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sdt>
      <w:sdtPr>
        <w:rPr>
          <w:rFonts w:cs="Arial"/>
          <w:color w:val="000000" w:themeColor="text1"/>
          <w:sz w:val="32"/>
          <w:szCs w:val="32"/>
          <w:lang w:val="en-GB"/>
        </w:rPr>
        <w:id w:val="1720404345"/>
        <w:docPartObj>
          <w:docPartGallery w:val="Cover Pages"/>
          <w:docPartUnique/>
        </w:docPartObj>
      </w:sdtPr>
      <w:sdtEndPr>
        <w:rPr>
          <w:highlight w:val="yellow"/>
        </w:rPr>
      </w:sdtEndPr>
      <w:sdtContent>
        <w:p w14:paraId="47363F96" w14:textId="10D32CCE" w:rsidR="000E2207" w:rsidRPr="00C90F69" w:rsidRDefault="00764986" w:rsidP="00011510">
          <w:pPr>
            <w:spacing w:before="840" w:line="240" w:lineRule="auto"/>
            <w:contextualSpacing/>
            <w:rPr>
              <w:rStyle w:val="TitleChar"/>
            </w:rPr>
          </w:pPr>
          <w:r w:rsidRPr="00C90F69">
            <w:rPr>
              <w:rStyle w:val="TitleChar"/>
            </w:rPr>
            <w:drawing>
              <wp:anchor distT="0" distB="0" distL="114300" distR="114300" simplePos="0" relativeHeight="251658240" behindDoc="0" locked="0" layoutInCell="1" allowOverlap="1" wp14:anchorId="7114FC45" wp14:editId="6A5DF13E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3159125" cy="800100"/>
                <wp:effectExtent l="0" t="0" r="3175" b="0"/>
                <wp:wrapTopAndBottom/>
                <wp:docPr id="11" name="Pictur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91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67B30" w:rsidRPr="00C90F69">
            <w:rPr>
              <w:rStyle w:val="TitleChar"/>
            </w:rPr>
            <w:t xml:space="preserve">Developing a </w:t>
          </w:r>
          <w:r w:rsidR="000E2207" w:rsidRPr="00C90F69">
            <w:rPr>
              <w:rStyle w:val="TitleChar"/>
            </w:rPr>
            <w:t xml:space="preserve">new </w:t>
          </w:r>
          <w:r w:rsidR="00011510" w:rsidRPr="00C90F69">
            <w:rPr>
              <w:rStyle w:val="TitleChar"/>
            </w:rPr>
            <w:t xml:space="preserve">Biosecurity Strategy </w:t>
          </w:r>
          <w:r w:rsidR="000E2207" w:rsidRPr="00C90F69">
            <w:rPr>
              <w:rStyle w:val="TitleChar"/>
            </w:rPr>
            <w:t xml:space="preserve">for Victoria </w:t>
          </w:r>
        </w:p>
        <w:p w14:paraId="72B5C24B" w14:textId="04B2460A" w:rsidR="0004788E" w:rsidRPr="00A17EA3" w:rsidRDefault="000E2207" w:rsidP="000E2207">
          <w:pPr>
            <w:pStyle w:val="Subtitle"/>
            <w:spacing w:after="360"/>
            <w:ind w:right="-6"/>
            <w:rPr>
              <w:rStyle w:val="TitleChar"/>
              <w:sz w:val="40"/>
              <w:szCs w:val="44"/>
            </w:rPr>
          </w:pPr>
          <w:r w:rsidRPr="00A17EA3">
            <w:rPr>
              <w:rStyle w:val="TitleChar"/>
              <w:sz w:val="40"/>
              <w:szCs w:val="44"/>
            </w:rPr>
            <w:t>Biosecurity Strategy Workshop Series</w:t>
          </w:r>
          <w:r w:rsidR="0085137A" w:rsidRPr="00A17EA3">
            <w:rPr>
              <w:rStyle w:val="TitleChar"/>
              <w:sz w:val="40"/>
              <w:szCs w:val="44"/>
            </w:rPr>
            <w:t xml:space="preserve"> Report</w:t>
          </w:r>
          <w:r w:rsidR="004D588A" w:rsidRPr="00A17EA3">
            <w:rPr>
              <w:rStyle w:val="TitleChar"/>
              <w:sz w:val="40"/>
              <w:szCs w:val="44"/>
            </w:rPr>
            <w:t xml:space="preserve"> </w:t>
          </w:r>
        </w:p>
        <w:p w14:paraId="33441FE9" w14:textId="7EA2668A" w:rsidR="00984F97" w:rsidRPr="00284F63" w:rsidRDefault="000E2207" w:rsidP="00631444">
          <w:pPr>
            <w:pStyle w:val="Subtitle"/>
            <w:rPr>
              <w:rFonts w:cs="Arial"/>
              <w:lang w:val="en-AU"/>
            </w:rPr>
          </w:pPr>
          <w:r w:rsidRPr="00C90F69">
            <w:rPr>
              <w:rFonts w:cs="Arial"/>
              <w:lang w:val="en-AU"/>
            </w:rPr>
            <w:t xml:space="preserve">February – </w:t>
          </w:r>
          <w:r w:rsidR="004D588A" w:rsidRPr="00C90F69">
            <w:rPr>
              <w:rFonts w:cs="Arial"/>
              <w:lang w:val="en-AU"/>
            </w:rPr>
            <w:t>March</w:t>
          </w:r>
          <w:r w:rsidR="004420DE" w:rsidRPr="00C90F69">
            <w:rPr>
              <w:rFonts w:cs="Arial"/>
              <w:lang w:val="en-AU"/>
            </w:rPr>
            <w:t xml:space="preserve"> </w:t>
          </w:r>
          <w:r w:rsidR="00011510" w:rsidRPr="00C90F69">
            <w:rPr>
              <w:rFonts w:cs="Arial"/>
              <w:lang w:val="en-AU"/>
            </w:rPr>
            <w:t>2023</w:t>
          </w:r>
        </w:p>
      </w:sdtContent>
    </w:sdt>
    <w:p w14:paraId="5788FFC4" w14:textId="0E81EBE5" w:rsidR="00C10BA7" w:rsidRPr="00284F63" w:rsidRDefault="00C10BA7" w:rsidP="00A336F6">
      <w:pPr>
        <w:rPr>
          <w:rFonts w:cs="Arial"/>
        </w:rPr>
      </w:pPr>
    </w:p>
    <w:p w14:paraId="3DC8DF0A" w14:textId="4CBAA50D" w:rsidR="008E10F3" w:rsidRPr="00284F63" w:rsidRDefault="008E10F3" w:rsidP="006C0A37">
      <w:pPr>
        <w:pStyle w:val="Agcovertitle2"/>
        <w:jc w:val="center"/>
        <w:rPr>
          <w:rFonts w:cs="Arial"/>
          <w:lang w:val="en-AU"/>
        </w:rPr>
        <w:sectPr w:rsidR="008E10F3" w:rsidRPr="00284F63" w:rsidSect="001B4CC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0" w:h="16840"/>
          <w:pgMar w:top="1418" w:right="1134" w:bottom="1418" w:left="1134" w:header="709" w:footer="709" w:gutter="0"/>
          <w:pgNumType w:start="0"/>
          <w:cols w:space="708"/>
          <w:titlePg/>
          <w:docGrid w:linePitch="360"/>
        </w:sectPr>
      </w:pPr>
    </w:p>
    <w:p w14:paraId="6E69476D" w14:textId="4F3BECCD" w:rsidR="00C33A86" w:rsidRDefault="00E0095C" w:rsidP="00E0095C">
      <w:pPr>
        <w:pStyle w:val="Heading1"/>
      </w:pPr>
      <w:r w:rsidRPr="00E0095C">
        <w:lastRenderedPageBreak/>
        <w:t xml:space="preserve">Biosecurity Strategy Workshop </w:t>
      </w:r>
      <w:r w:rsidR="00EC0486">
        <w:t>s</w:t>
      </w:r>
      <w:r w:rsidRPr="00E0095C">
        <w:t>eries</w:t>
      </w:r>
      <w:r w:rsidR="00EC0486">
        <w:t xml:space="preserve"> overview</w:t>
      </w:r>
    </w:p>
    <w:p w14:paraId="67625A61" w14:textId="77777777" w:rsidR="00875CEE" w:rsidRPr="00875CEE" w:rsidRDefault="00875CEE" w:rsidP="00875CEE">
      <w:pPr>
        <w:pStyle w:val="Agbodytext"/>
      </w:pPr>
      <w:r w:rsidRPr="00875CEE">
        <w:t xml:space="preserve">Over 370 stakeholders from biosecurity system participated in regional workshops and influenced the development of the new Biosecurity Strategy for Victoria. </w:t>
      </w:r>
    </w:p>
    <w:p w14:paraId="6B8563BF" w14:textId="6650BFAB" w:rsidR="00875CEE" w:rsidRPr="00875CEE" w:rsidRDefault="004826DE" w:rsidP="00186519">
      <w:pPr>
        <w:pStyle w:val="Heading2"/>
      </w:pPr>
      <w:r w:rsidRPr="00875CEE">
        <w:t>Workshop objectives</w:t>
      </w:r>
    </w:p>
    <w:p w14:paraId="54A6A314" w14:textId="4A567C67" w:rsidR="00FD438A" w:rsidRPr="00FD438A" w:rsidRDefault="00A26A3E" w:rsidP="00FD438A">
      <w:pPr>
        <w:pStyle w:val="Agbodytext"/>
      </w:pPr>
      <w:r w:rsidRPr="00FD438A">
        <w:t xml:space="preserve">To help shape the biosecurity strategy for </w:t>
      </w:r>
      <w:r>
        <w:t>V</w:t>
      </w:r>
      <w:r w:rsidRPr="00FD438A">
        <w:t>ictoria by:</w:t>
      </w:r>
    </w:p>
    <w:p w14:paraId="7EB31113" w14:textId="3E11BB04" w:rsidR="00FD438A" w:rsidRPr="00FD438A" w:rsidRDefault="00A26A3E">
      <w:pPr>
        <w:pStyle w:val="Agbodytext"/>
        <w:numPr>
          <w:ilvl w:val="0"/>
          <w:numId w:val="11"/>
        </w:numPr>
      </w:pPr>
      <w:r>
        <w:t>u</w:t>
      </w:r>
      <w:r w:rsidR="00FD438A" w:rsidRPr="00FD438A">
        <w:t>nderstanding different perspectives on how well biosecurity risks are currently managed</w:t>
      </w:r>
    </w:p>
    <w:p w14:paraId="1D9F71CE" w14:textId="4286D145" w:rsidR="00FD438A" w:rsidRPr="00FD438A" w:rsidRDefault="00A26A3E">
      <w:pPr>
        <w:pStyle w:val="Agbodytext"/>
        <w:numPr>
          <w:ilvl w:val="0"/>
          <w:numId w:val="11"/>
        </w:numPr>
      </w:pPr>
      <w:r>
        <w:t>t</w:t>
      </w:r>
      <w:r w:rsidR="00FD438A" w:rsidRPr="00FD438A">
        <w:t>esting the levels of support for Biosecurity Statement as the foundation for reform and improvement in biosecurity</w:t>
      </w:r>
    </w:p>
    <w:p w14:paraId="30F85D44" w14:textId="384A3FCD" w:rsidR="00FD438A" w:rsidRPr="00FD438A" w:rsidRDefault="00A26A3E">
      <w:pPr>
        <w:pStyle w:val="Agbodytext"/>
        <w:numPr>
          <w:ilvl w:val="0"/>
          <w:numId w:val="11"/>
        </w:numPr>
      </w:pPr>
      <w:r>
        <w:t>i</w:t>
      </w:r>
      <w:r w:rsidR="00FD438A" w:rsidRPr="00FD438A">
        <w:t>dentifying specific, tangible ways to deliver a better biosecurity system</w:t>
      </w:r>
      <w:r>
        <w:t>.</w:t>
      </w:r>
    </w:p>
    <w:p w14:paraId="71DC9686" w14:textId="70877075" w:rsidR="00FC44BB" w:rsidRDefault="004826DE" w:rsidP="00186519">
      <w:pPr>
        <w:pStyle w:val="Heading2"/>
      </w:pPr>
      <w:r w:rsidRPr="00FC44BB">
        <w:t>Stakeholders represented</w:t>
      </w:r>
    </w:p>
    <w:p w14:paraId="630B3516" w14:textId="63927EAD" w:rsidR="00FC44BB" w:rsidRPr="00186519" w:rsidRDefault="0096422A">
      <w:pPr>
        <w:pStyle w:val="Agbodytext"/>
        <w:numPr>
          <w:ilvl w:val="0"/>
          <w:numId w:val="11"/>
        </w:numPr>
      </w:pPr>
      <w:r w:rsidRPr="00186519">
        <w:t>Business and supply chain</w:t>
      </w:r>
    </w:p>
    <w:p w14:paraId="5F8C2043" w14:textId="14196627" w:rsidR="00FC44BB" w:rsidRDefault="0096422A">
      <w:pPr>
        <w:pStyle w:val="Agbodytext"/>
        <w:numPr>
          <w:ilvl w:val="0"/>
          <w:numId w:val="11"/>
        </w:numPr>
      </w:pPr>
      <w:r w:rsidRPr="00186519">
        <w:t>Community groups</w:t>
      </w:r>
    </w:p>
    <w:p w14:paraId="55BD09DA" w14:textId="1A176F11" w:rsidR="007206F7" w:rsidRDefault="007206F7">
      <w:pPr>
        <w:pStyle w:val="Agbodytext"/>
        <w:numPr>
          <w:ilvl w:val="0"/>
          <w:numId w:val="11"/>
        </w:numPr>
      </w:pPr>
      <w:r>
        <w:t>Education providers</w:t>
      </w:r>
    </w:p>
    <w:p w14:paraId="4D77016F" w14:textId="3E6D7172" w:rsidR="007206F7" w:rsidRDefault="007206F7">
      <w:pPr>
        <w:pStyle w:val="Agbodytext"/>
        <w:numPr>
          <w:ilvl w:val="0"/>
          <w:numId w:val="11"/>
        </w:numPr>
      </w:pPr>
      <w:r>
        <w:t>Emergency responders</w:t>
      </w:r>
    </w:p>
    <w:p w14:paraId="0478018D" w14:textId="5E37B7AD" w:rsidR="007206F7" w:rsidRDefault="007206F7">
      <w:pPr>
        <w:pStyle w:val="Agbodytext"/>
        <w:numPr>
          <w:ilvl w:val="0"/>
          <w:numId w:val="11"/>
        </w:numPr>
      </w:pPr>
      <w:r>
        <w:t xml:space="preserve">Environment </w:t>
      </w:r>
      <w:r w:rsidR="003055D4">
        <w:t>non-government organisations</w:t>
      </w:r>
    </w:p>
    <w:p w14:paraId="0C64D55C" w14:textId="65C206D2" w:rsidR="003055D4" w:rsidRDefault="003055D4">
      <w:pPr>
        <w:pStyle w:val="Agbodytext"/>
        <w:numPr>
          <w:ilvl w:val="0"/>
          <w:numId w:val="11"/>
        </w:numPr>
      </w:pPr>
      <w:r>
        <w:t>Farmers and land managers</w:t>
      </w:r>
    </w:p>
    <w:p w14:paraId="2C8B7F9C" w14:textId="5FAC9A5A" w:rsidR="00345B80" w:rsidRDefault="00345B80">
      <w:pPr>
        <w:pStyle w:val="Agbodytext"/>
        <w:numPr>
          <w:ilvl w:val="0"/>
          <w:numId w:val="11"/>
        </w:numPr>
      </w:pPr>
      <w:r>
        <w:t>Industry peak bodies</w:t>
      </w:r>
    </w:p>
    <w:p w14:paraId="5114A5C4" w14:textId="3938ED00" w:rsidR="00345B80" w:rsidRDefault="00345B80">
      <w:pPr>
        <w:pStyle w:val="Agbodytext"/>
        <w:numPr>
          <w:ilvl w:val="0"/>
          <w:numId w:val="11"/>
        </w:numPr>
      </w:pPr>
      <w:r>
        <w:t>Local and regional agencies</w:t>
      </w:r>
    </w:p>
    <w:p w14:paraId="1FBE8803" w14:textId="2858B55E" w:rsidR="00345B80" w:rsidRDefault="00345B80">
      <w:pPr>
        <w:pStyle w:val="Agbodytext"/>
        <w:numPr>
          <w:ilvl w:val="0"/>
          <w:numId w:val="11"/>
        </w:numPr>
      </w:pPr>
      <w:r>
        <w:t>Research and development agencies</w:t>
      </w:r>
    </w:p>
    <w:p w14:paraId="27BFE279" w14:textId="1E3A9CB2" w:rsidR="00345B80" w:rsidRDefault="00345B80">
      <w:pPr>
        <w:pStyle w:val="Agbodytext"/>
        <w:numPr>
          <w:ilvl w:val="0"/>
          <w:numId w:val="11"/>
        </w:numPr>
      </w:pPr>
      <w:r>
        <w:t>State and federal government</w:t>
      </w:r>
    </w:p>
    <w:p w14:paraId="352F99FE" w14:textId="3EFA3E1A" w:rsidR="00345B80" w:rsidRDefault="00345B80">
      <w:pPr>
        <w:pStyle w:val="Agbodytext"/>
        <w:numPr>
          <w:ilvl w:val="0"/>
          <w:numId w:val="11"/>
        </w:numPr>
      </w:pPr>
      <w:r>
        <w:t>Traditional Owners</w:t>
      </w:r>
    </w:p>
    <w:p w14:paraId="60941584" w14:textId="1A2FD79B" w:rsidR="00345B80" w:rsidRPr="007206F7" w:rsidRDefault="00345B80">
      <w:pPr>
        <w:pStyle w:val="Agbodytext"/>
        <w:numPr>
          <w:ilvl w:val="0"/>
          <w:numId w:val="11"/>
        </w:numPr>
      </w:pPr>
      <w:r>
        <w:t>Water authorities</w:t>
      </w:r>
      <w:r w:rsidR="00A41746">
        <w:t>.</w:t>
      </w:r>
    </w:p>
    <w:p w14:paraId="25357FCF" w14:textId="0E0772A2" w:rsidR="00FC44BB" w:rsidRDefault="004826DE" w:rsidP="00186519">
      <w:pPr>
        <w:pStyle w:val="Heading2"/>
      </w:pPr>
      <w:r w:rsidRPr="00FC44BB">
        <w:lastRenderedPageBreak/>
        <w:t xml:space="preserve">Workshops conducted across </w:t>
      </w:r>
      <w:r>
        <w:t>V</w:t>
      </w:r>
      <w:r w:rsidRPr="00FC44BB">
        <w:t>ictoria</w:t>
      </w:r>
    </w:p>
    <w:p w14:paraId="5B4793C4" w14:textId="4B34B600" w:rsidR="00EA6BBC" w:rsidRPr="00EA6BBC" w:rsidRDefault="00E8117F" w:rsidP="00EA6BBC">
      <w:r>
        <w:t xml:space="preserve">The following table details the </w:t>
      </w:r>
      <w:r w:rsidR="006E345B">
        <w:t>dates, locations and number of participants at the ten workshops hel</w:t>
      </w:r>
      <w:r w:rsidR="00865F97">
        <w:t>d across February and March 2023.</w:t>
      </w:r>
    </w:p>
    <w:tbl>
      <w:tblPr>
        <w:tblStyle w:val="Vicgreentable"/>
        <w:tblW w:w="0" w:type="auto"/>
        <w:tblLook w:val="04A0" w:firstRow="1" w:lastRow="0" w:firstColumn="1" w:lastColumn="0" w:noHBand="0" w:noVBand="1"/>
      </w:tblPr>
      <w:tblGrid>
        <w:gridCol w:w="2405"/>
        <w:gridCol w:w="5670"/>
        <w:gridCol w:w="1554"/>
      </w:tblGrid>
      <w:tr w:rsidR="0099382C" w14:paraId="0C223970" w14:textId="77777777" w:rsidTr="00082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0C86059" w14:textId="0FF8E3FF" w:rsidR="0099382C" w:rsidRPr="009D46CB" w:rsidRDefault="002F4A2B" w:rsidP="000F1046">
            <w:pPr>
              <w:pStyle w:val="Agbodytext"/>
              <w:spacing w:after="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5670" w:type="dxa"/>
          </w:tcPr>
          <w:p w14:paraId="52253256" w14:textId="0B5D2CCB" w:rsidR="0099382C" w:rsidRPr="009D46CB" w:rsidRDefault="002F4A2B" w:rsidP="000F1046">
            <w:pPr>
              <w:pStyle w:val="Agbodytext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Location</w:t>
            </w:r>
            <w:r w:rsidR="00424836" w:rsidRPr="009D46CB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554" w:type="dxa"/>
          </w:tcPr>
          <w:p w14:paraId="7808FEC1" w14:textId="5E379B33" w:rsidR="0099382C" w:rsidRPr="009D46CB" w:rsidRDefault="00424836" w:rsidP="000F1046">
            <w:pPr>
              <w:pStyle w:val="Agbodytext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9D46CB">
              <w:rPr>
                <w:b/>
                <w:bCs/>
                <w:color w:val="FFFFFF" w:themeColor="background1"/>
              </w:rPr>
              <w:t xml:space="preserve">Number of </w:t>
            </w:r>
            <w:r w:rsidR="000D2B3A">
              <w:rPr>
                <w:b/>
                <w:bCs/>
                <w:color w:val="FFFFFF" w:themeColor="background1"/>
              </w:rPr>
              <w:t>p</w:t>
            </w:r>
            <w:r w:rsidRPr="009D46CB">
              <w:rPr>
                <w:b/>
                <w:bCs/>
                <w:color w:val="FFFFFF" w:themeColor="background1"/>
              </w:rPr>
              <w:t>articipants</w:t>
            </w:r>
          </w:p>
        </w:tc>
      </w:tr>
      <w:tr w:rsidR="0099382C" w14:paraId="51668649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180232F7" w14:textId="07EFB134" w:rsidR="0099382C" w:rsidRDefault="002F4A2B" w:rsidP="000F1046">
            <w:pPr>
              <w:pStyle w:val="Agbodytext"/>
              <w:spacing w:after="0" w:line="240" w:lineRule="auto"/>
            </w:pPr>
            <w:r>
              <w:t xml:space="preserve">7 February </w:t>
            </w:r>
            <w:r w:rsidR="00290B21">
              <w:t>2023</w:t>
            </w:r>
          </w:p>
        </w:tc>
        <w:tc>
          <w:tcPr>
            <w:tcW w:w="5670" w:type="dxa"/>
            <w:shd w:val="clear" w:color="auto" w:fill="auto"/>
          </w:tcPr>
          <w:p w14:paraId="2769E6D4" w14:textId="5C7B71C3" w:rsidR="0099382C" w:rsidRDefault="00290B21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Ararat</w:t>
            </w:r>
          </w:p>
        </w:tc>
        <w:tc>
          <w:tcPr>
            <w:tcW w:w="1554" w:type="dxa"/>
          </w:tcPr>
          <w:p w14:paraId="24C9163A" w14:textId="4A4B3BA7" w:rsidR="0099382C" w:rsidRDefault="00290B21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</w:t>
            </w:r>
          </w:p>
        </w:tc>
      </w:tr>
      <w:tr w:rsidR="0099382C" w14:paraId="57C26201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653A88D7" w14:textId="64986E44" w:rsidR="0099382C" w:rsidRDefault="008366ED" w:rsidP="000F1046">
            <w:pPr>
              <w:pStyle w:val="Agbodytext"/>
              <w:spacing w:after="0" w:line="240" w:lineRule="auto"/>
            </w:pPr>
            <w:r>
              <w:t>8 February 2023</w:t>
            </w:r>
          </w:p>
        </w:tc>
        <w:tc>
          <w:tcPr>
            <w:tcW w:w="5670" w:type="dxa"/>
            <w:shd w:val="clear" w:color="auto" w:fill="auto"/>
          </w:tcPr>
          <w:p w14:paraId="11A096A5" w14:textId="71607F1F" w:rsidR="0099382C" w:rsidRDefault="008366ED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Bendigo</w:t>
            </w:r>
          </w:p>
        </w:tc>
        <w:tc>
          <w:tcPr>
            <w:tcW w:w="1554" w:type="dxa"/>
          </w:tcPr>
          <w:p w14:paraId="58BFF90E" w14:textId="7E4956E6" w:rsidR="0099382C" w:rsidRDefault="000A52FC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</w:tr>
      <w:tr w:rsidR="00EC73EE" w14:paraId="6B5DB7C3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4506CAF3" w14:textId="1B8F2DAC" w:rsidR="00EC73EE" w:rsidRDefault="00EC73EE" w:rsidP="000F1046">
            <w:pPr>
              <w:pStyle w:val="Agbodytext"/>
              <w:spacing w:after="0" w:line="240" w:lineRule="auto"/>
            </w:pPr>
            <w:r>
              <w:t>13 February 2023</w:t>
            </w:r>
          </w:p>
        </w:tc>
        <w:tc>
          <w:tcPr>
            <w:tcW w:w="5670" w:type="dxa"/>
            <w:shd w:val="clear" w:color="auto" w:fill="auto"/>
          </w:tcPr>
          <w:p w14:paraId="30A49363" w14:textId="5EC924AE" w:rsidR="00EC73EE" w:rsidRDefault="00482E69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Online </w:t>
            </w:r>
            <w:r w:rsidR="000E3851">
              <w:t>workshop for all regions</w:t>
            </w:r>
          </w:p>
        </w:tc>
        <w:tc>
          <w:tcPr>
            <w:tcW w:w="1554" w:type="dxa"/>
          </w:tcPr>
          <w:p w14:paraId="34B6FEE7" w14:textId="63FB8CC6" w:rsidR="00EC73EE" w:rsidRDefault="000E3851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</w:t>
            </w:r>
          </w:p>
        </w:tc>
      </w:tr>
      <w:tr w:rsidR="00290B21" w14:paraId="41E61A0A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6232266F" w14:textId="390AF460" w:rsidR="00290B21" w:rsidRDefault="000A52FC" w:rsidP="000F1046">
            <w:pPr>
              <w:pStyle w:val="Agbodytext"/>
              <w:spacing w:after="0" w:line="240" w:lineRule="auto"/>
            </w:pPr>
            <w:r>
              <w:t>14 February 2023</w:t>
            </w:r>
          </w:p>
        </w:tc>
        <w:tc>
          <w:tcPr>
            <w:tcW w:w="5670" w:type="dxa"/>
            <w:shd w:val="clear" w:color="auto" w:fill="auto"/>
          </w:tcPr>
          <w:p w14:paraId="38F9698F" w14:textId="76173E48" w:rsidR="00290B21" w:rsidRDefault="000A52FC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Gippsland (online)</w:t>
            </w:r>
          </w:p>
        </w:tc>
        <w:tc>
          <w:tcPr>
            <w:tcW w:w="1554" w:type="dxa"/>
          </w:tcPr>
          <w:p w14:paraId="535368BE" w14:textId="19CDFD46" w:rsidR="00290B21" w:rsidRDefault="00EC73EE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</w:t>
            </w:r>
          </w:p>
        </w:tc>
      </w:tr>
      <w:tr w:rsidR="00290B21" w14:paraId="11308FE2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684095C9" w14:textId="269D46BD" w:rsidR="00290B21" w:rsidRDefault="00EC73EE" w:rsidP="000F1046">
            <w:pPr>
              <w:pStyle w:val="Agbodytext"/>
              <w:spacing w:after="0" w:line="240" w:lineRule="auto"/>
            </w:pPr>
            <w:r>
              <w:t>16 February 2023</w:t>
            </w:r>
          </w:p>
        </w:tc>
        <w:tc>
          <w:tcPr>
            <w:tcW w:w="5670" w:type="dxa"/>
            <w:shd w:val="clear" w:color="auto" w:fill="auto"/>
          </w:tcPr>
          <w:p w14:paraId="10BF2553" w14:textId="19AF03C9" w:rsidR="00290B21" w:rsidRDefault="00EC73EE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Camperdown</w:t>
            </w:r>
          </w:p>
        </w:tc>
        <w:tc>
          <w:tcPr>
            <w:tcW w:w="1554" w:type="dxa"/>
          </w:tcPr>
          <w:p w14:paraId="1007AACF" w14:textId="74C4B8EA" w:rsidR="00290B21" w:rsidRDefault="00EC73EE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</w:t>
            </w:r>
          </w:p>
        </w:tc>
      </w:tr>
      <w:tr w:rsidR="005368FF" w14:paraId="6333C99B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5BE95620" w14:textId="2C960A2C" w:rsidR="005368FF" w:rsidRDefault="005368FF" w:rsidP="000F1046">
            <w:pPr>
              <w:pStyle w:val="Agbodytext"/>
              <w:spacing w:after="0" w:line="240" w:lineRule="auto"/>
            </w:pPr>
            <w:r>
              <w:t>20 February 2023</w:t>
            </w:r>
          </w:p>
        </w:tc>
        <w:tc>
          <w:tcPr>
            <w:tcW w:w="5670" w:type="dxa"/>
            <w:shd w:val="clear" w:color="auto" w:fill="auto"/>
          </w:tcPr>
          <w:p w14:paraId="2199E6B0" w14:textId="71100AF7" w:rsidR="005368FF" w:rsidRDefault="005368FF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Benalla</w:t>
            </w:r>
          </w:p>
        </w:tc>
        <w:tc>
          <w:tcPr>
            <w:tcW w:w="1554" w:type="dxa"/>
          </w:tcPr>
          <w:p w14:paraId="2833B858" w14:textId="38CB0628" w:rsidR="005368FF" w:rsidRDefault="00536EC7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</w:tr>
      <w:tr w:rsidR="00290B21" w14:paraId="33A4C1CF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66FB0FB9" w14:textId="7C9E9426" w:rsidR="00290B21" w:rsidRDefault="00EE2BEE" w:rsidP="000F1046">
            <w:pPr>
              <w:pStyle w:val="Agbodytext"/>
              <w:spacing w:after="0" w:line="240" w:lineRule="auto"/>
            </w:pPr>
            <w:r>
              <w:t>21 February 2023</w:t>
            </w:r>
          </w:p>
        </w:tc>
        <w:tc>
          <w:tcPr>
            <w:tcW w:w="5670" w:type="dxa"/>
            <w:shd w:val="clear" w:color="auto" w:fill="auto"/>
          </w:tcPr>
          <w:p w14:paraId="4897206C" w14:textId="54BF86F8" w:rsidR="00290B21" w:rsidRDefault="00EE2BEE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Attwood</w:t>
            </w:r>
          </w:p>
        </w:tc>
        <w:tc>
          <w:tcPr>
            <w:tcW w:w="1554" w:type="dxa"/>
          </w:tcPr>
          <w:p w14:paraId="68C39E82" w14:textId="56DC044D" w:rsidR="00290B21" w:rsidRDefault="00EE2BEE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</w:t>
            </w:r>
          </w:p>
        </w:tc>
      </w:tr>
      <w:tr w:rsidR="00290B21" w14:paraId="2B9FD2CE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0D1FD8FC" w14:textId="76E58DF4" w:rsidR="00290B21" w:rsidRDefault="00EE2BEE" w:rsidP="000F1046">
            <w:pPr>
              <w:pStyle w:val="Agbodytext"/>
              <w:spacing w:after="0" w:line="240" w:lineRule="auto"/>
            </w:pPr>
            <w:r>
              <w:t>24 February 2023</w:t>
            </w:r>
          </w:p>
        </w:tc>
        <w:tc>
          <w:tcPr>
            <w:tcW w:w="5670" w:type="dxa"/>
            <w:shd w:val="clear" w:color="auto" w:fill="auto"/>
          </w:tcPr>
          <w:p w14:paraId="19D3EEE0" w14:textId="4682C2FA" w:rsidR="00290B21" w:rsidRDefault="00EE2BEE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Mildura</w:t>
            </w:r>
          </w:p>
        </w:tc>
        <w:tc>
          <w:tcPr>
            <w:tcW w:w="1554" w:type="dxa"/>
          </w:tcPr>
          <w:p w14:paraId="727FCB1C" w14:textId="02BF689D" w:rsidR="00290B21" w:rsidRDefault="005368FF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</w:tr>
      <w:tr w:rsidR="005368FF" w14:paraId="36AC4222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753E7FA1" w14:textId="20957719" w:rsidR="005368FF" w:rsidRDefault="003075D3" w:rsidP="000F1046">
            <w:pPr>
              <w:pStyle w:val="Agbodytext"/>
              <w:spacing w:after="0" w:line="240" w:lineRule="auto"/>
            </w:pPr>
            <w:r>
              <w:t>9 March 2023</w:t>
            </w:r>
          </w:p>
        </w:tc>
        <w:tc>
          <w:tcPr>
            <w:tcW w:w="5670" w:type="dxa"/>
            <w:shd w:val="clear" w:color="auto" w:fill="auto"/>
          </w:tcPr>
          <w:p w14:paraId="79B33F57" w14:textId="591790B7" w:rsidR="005368FF" w:rsidRDefault="00482E69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Online </w:t>
            </w:r>
            <w:r w:rsidR="00082FFD">
              <w:t xml:space="preserve">workshop </w:t>
            </w:r>
            <w:r w:rsidR="00082FFD" w:rsidRPr="00082FFD">
              <w:t xml:space="preserve">with Victorian Farmers Federation </w:t>
            </w:r>
            <w:r w:rsidR="005A3065">
              <w:t xml:space="preserve">members </w:t>
            </w:r>
            <w:r w:rsidR="00082FFD" w:rsidRPr="00082FFD">
              <w:t>who could not attend regional workshops</w:t>
            </w:r>
          </w:p>
        </w:tc>
        <w:tc>
          <w:tcPr>
            <w:tcW w:w="1554" w:type="dxa"/>
          </w:tcPr>
          <w:p w14:paraId="6C91F68C" w14:textId="17FF6033" w:rsidR="005368FF" w:rsidRDefault="00082FFD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  <w:tr w:rsidR="00290B21" w14:paraId="74DD70E7" w14:textId="77777777" w:rsidTr="00082FF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3E65523C" w14:textId="09A78559" w:rsidR="00290B21" w:rsidRDefault="00A5184F" w:rsidP="000F1046">
            <w:pPr>
              <w:pStyle w:val="Agbodytext"/>
              <w:spacing w:after="0" w:line="240" w:lineRule="auto"/>
            </w:pPr>
            <w:r>
              <w:t>20 March 2023</w:t>
            </w:r>
          </w:p>
        </w:tc>
        <w:tc>
          <w:tcPr>
            <w:tcW w:w="5670" w:type="dxa"/>
            <w:shd w:val="clear" w:color="auto" w:fill="auto"/>
          </w:tcPr>
          <w:p w14:paraId="5010A874" w14:textId="16C4EB62" w:rsidR="00290B21" w:rsidRDefault="00A5184F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Bairnsdale</w:t>
            </w:r>
          </w:p>
        </w:tc>
        <w:tc>
          <w:tcPr>
            <w:tcW w:w="1554" w:type="dxa"/>
          </w:tcPr>
          <w:p w14:paraId="2A1B501F" w14:textId="1B409168" w:rsidR="00290B21" w:rsidRDefault="00A5184F" w:rsidP="000F1046">
            <w:pPr>
              <w:pStyle w:val="Ag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</w:t>
            </w:r>
          </w:p>
        </w:tc>
      </w:tr>
    </w:tbl>
    <w:p w14:paraId="5F0EE68B" w14:textId="77777777" w:rsidR="00E0095C" w:rsidRDefault="00E0095C" w:rsidP="00E0095C">
      <w:pPr>
        <w:pStyle w:val="Agbodytext"/>
      </w:pPr>
    </w:p>
    <w:p w14:paraId="34653877" w14:textId="2EB2D3ED" w:rsidR="00E0095C" w:rsidRDefault="00C97DB9" w:rsidP="00C97DB9">
      <w:pPr>
        <w:pStyle w:val="Heading1"/>
      </w:pPr>
      <w:r w:rsidRPr="00C97DB9">
        <w:lastRenderedPageBreak/>
        <w:t>Key quantitative results from regional workshops</w:t>
      </w:r>
    </w:p>
    <w:p w14:paraId="249C21C8" w14:textId="758DF901" w:rsidR="00E0095C" w:rsidRPr="00EA2EAB" w:rsidRDefault="00A749EE" w:rsidP="00E0095C">
      <w:pPr>
        <w:pStyle w:val="Agbodytext"/>
      </w:pPr>
      <w:r w:rsidRPr="00EA2EAB">
        <w:t xml:space="preserve">At each workshop participants were asked </w:t>
      </w:r>
      <w:r w:rsidR="009576AC" w:rsidRPr="00EA2EAB">
        <w:t>two initial questions:</w:t>
      </w:r>
    </w:p>
    <w:p w14:paraId="14D5F071" w14:textId="1A44F2E8" w:rsidR="00580FB9" w:rsidRPr="00580FB9" w:rsidRDefault="00580FB9">
      <w:pPr>
        <w:pStyle w:val="Agbodytext"/>
        <w:numPr>
          <w:ilvl w:val="0"/>
          <w:numId w:val="25"/>
        </w:numPr>
      </w:pPr>
      <w:r w:rsidRPr="00580FB9">
        <w:t>In your view, how well do we currently manage biosecurity risks in Victoria?</w:t>
      </w:r>
    </w:p>
    <w:p w14:paraId="20AC83A4" w14:textId="49FA131D" w:rsidR="009A6D94" w:rsidRPr="00EA2EAB" w:rsidRDefault="009A6D94">
      <w:pPr>
        <w:pStyle w:val="Agbodytext"/>
        <w:numPr>
          <w:ilvl w:val="0"/>
          <w:numId w:val="25"/>
        </w:numPr>
      </w:pPr>
      <w:r w:rsidRPr="009A6D94">
        <w:t>To what extent are you on board with th</w:t>
      </w:r>
      <w:r w:rsidR="005A2ED2" w:rsidRPr="00EA2EAB">
        <w:t>e</w:t>
      </w:r>
      <w:r w:rsidRPr="009A6D94">
        <w:t xml:space="preserve"> key shift</w:t>
      </w:r>
      <w:r w:rsidR="005A2ED2" w:rsidRPr="00EA2EAB">
        <w:t xml:space="preserve"> de</w:t>
      </w:r>
      <w:r w:rsidR="00115536" w:rsidRPr="00EA2EAB">
        <w:t>s</w:t>
      </w:r>
      <w:r w:rsidR="005A2ED2" w:rsidRPr="00EA2EAB">
        <w:t>cribed</w:t>
      </w:r>
      <w:r w:rsidRPr="009A6D94">
        <w:t>?</w:t>
      </w:r>
    </w:p>
    <w:p w14:paraId="5435AA24" w14:textId="3DB82B37" w:rsidR="009A6D94" w:rsidRPr="009A6D94" w:rsidRDefault="009809BD" w:rsidP="009A6D94">
      <w:pPr>
        <w:pStyle w:val="Agbodytext"/>
      </w:pPr>
      <w:r w:rsidRPr="00EA2EAB">
        <w:t>The</w:t>
      </w:r>
      <w:r w:rsidR="00624CA7" w:rsidRPr="00EA2EAB">
        <w:t xml:space="preserve"> key shift </w:t>
      </w:r>
      <w:r w:rsidRPr="00EA2EAB">
        <w:t xml:space="preserve">presented </w:t>
      </w:r>
      <w:r w:rsidR="00FF7238">
        <w:t>was</w:t>
      </w:r>
      <w:r w:rsidR="003D63EC" w:rsidRPr="00EA2EAB">
        <w:t xml:space="preserve"> – in</w:t>
      </w:r>
      <w:r w:rsidR="009A6D94" w:rsidRPr="009A6D94">
        <w:t xml:space="preserve"> response to growing pressure</w:t>
      </w:r>
      <w:r w:rsidR="008D33AA" w:rsidRPr="00EA2EAB">
        <w:t>s</w:t>
      </w:r>
      <w:r w:rsidR="009A6D94" w:rsidRPr="009A6D94">
        <w:t>,</w:t>
      </w:r>
      <w:r w:rsidR="004210E5" w:rsidRPr="00EA2EAB">
        <w:t xml:space="preserve"> </w:t>
      </w:r>
      <w:r w:rsidR="009A6D94" w:rsidRPr="009A6D94">
        <w:t>we need a system-wide approach to prevent and manag</w:t>
      </w:r>
      <w:r w:rsidR="008D33AA" w:rsidRPr="00EA2EAB">
        <w:t>e</w:t>
      </w:r>
      <w:r w:rsidR="009A6D94" w:rsidRPr="009A6D94">
        <w:t xml:space="preserve"> the harms caused by pests and diseases, and the impact they have on what we value most.</w:t>
      </w:r>
    </w:p>
    <w:p w14:paraId="29CCF827" w14:textId="293217CE" w:rsidR="009A6D94" w:rsidRPr="009A6D94" w:rsidRDefault="009A6D94" w:rsidP="009A6D94">
      <w:pPr>
        <w:pStyle w:val="Agbodytext"/>
      </w:pPr>
      <w:r w:rsidRPr="009A6D94">
        <w:t>This means we (industry, community, government) will need to:</w:t>
      </w:r>
    </w:p>
    <w:p w14:paraId="3758B82D" w14:textId="3F620AAC" w:rsidR="009A6D94" w:rsidRPr="009A6D94" w:rsidRDefault="00A23139">
      <w:pPr>
        <w:pStyle w:val="Agbodytext"/>
        <w:numPr>
          <w:ilvl w:val="0"/>
          <w:numId w:val="11"/>
        </w:numPr>
      </w:pPr>
      <w:r>
        <w:t>d</w:t>
      </w:r>
      <w:r w:rsidR="009A6D94" w:rsidRPr="009A6D94">
        <w:t xml:space="preserve">ecide together, set priorities together, work </w:t>
      </w:r>
      <w:r w:rsidR="004210E5" w:rsidRPr="00EA2EAB">
        <w:t>together t</w:t>
      </w:r>
      <w:r w:rsidR="009A6D94" w:rsidRPr="009A6D94">
        <w:t>o deliver better biosecurity outcomes</w:t>
      </w:r>
    </w:p>
    <w:p w14:paraId="619E5F2D" w14:textId="599D13EC" w:rsidR="009A6D94" w:rsidRPr="009A6D94" w:rsidRDefault="00A23139">
      <w:pPr>
        <w:pStyle w:val="Agbodytext"/>
        <w:numPr>
          <w:ilvl w:val="0"/>
          <w:numId w:val="11"/>
        </w:numPr>
      </w:pPr>
      <w:r>
        <w:t>m</w:t>
      </w:r>
      <w:r w:rsidR="009A6D94" w:rsidRPr="009A6D94">
        <w:t>obilise</w:t>
      </w:r>
      <w:r w:rsidR="004210E5" w:rsidRPr="00EA2EAB">
        <w:t xml:space="preserve"> </w:t>
      </w:r>
      <w:r w:rsidR="009A6D94" w:rsidRPr="009A6D94">
        <w:t>coordinated and sustained action/behavioural change across the system based on a much better understanding of the key biosecurity risks</w:t>
      </w:r>
    </w:p>
    <w:p w14:paraId="7540F825" w14:textId="24487DC8" w:rsidR="000E3420" w:rsidRPr="00EA2EAB" w:rsidRDefault="00A23139">
      <w:pPr>
        <w:pStyle w:val="Agbodytext"/>
        <w:numPr>
          <w:ilvl w:val="0"/>
          <w:numId w:val="11"/>
        </w:numPr>
      </w:pPr>
      <w:r>
        <w:t>g</w:t>
      </w:r>
      <w:r w:rsidR="009A6D94" w:rsidRPr="009A6D94">
        <w:t xml:space="preserve">et inspiration from the many great examples of collaboration and partnering that are already occurring, </w:t>
      </w:r>
      <w:r w:rsidR="00FF7238" w:rsidRPr="009A6D94">
        <w:t>e.g.,</w:t>
      </w:r>
      <w:r w:rsidR="009A6D94" w:rsidRPr="009A6D94">
        <w:t xml:space="preserve"> varroa mite response, Victorian Rabbit Action Network (VRAN), hawkweed.</w:t>
      </w:r>
    </w:p>
    <w:p w14:paraId="6D642BB8" w14:textId="78B85616" w:rsidR="003116BF" w:rsidRDefault="003116BF" w:rsidP="003116BF">
      <w:pPr>
        <w:pStyle w:val="Agbodytext"/>
      </w:pPr>
      <w:r w:rsidRPr="00EA2EAB">
        <w:t>Participants were then asked to provide rating scores</w:t>
      </w:r>
      <w:r w:rsidR="006227D8" w:rsidRPr="00EA2EAB">
        <w:t xml:space="preserve"> </w:t>
      </w:r>
      <w:r w:rsidR="00FF7238">
        <w:t xml:space="preserve">for </w:t>
      </w:r>
      <w:r w:rsidR="00165F64">
        <w:t xml:space="preserve">both questions, </w:t>
      </w:r>
      <w:r w:rsidR="006227D8" w:rsidRPr="00EA2EAB">
        <w:t xml:space="preserve">with one being low or unsupported and five being high or </w:t>
      </w:r>
      <w:r w:rsidR="00EA2EAB" w:rsidRPr="00EA2EAB">
        <w:t>very supported.</w:t>
      </w:r>
    </w:p>
    <w:p w14:paraId="704C8AC9" w14:textId="0423D9F8" w:rsidR="00814BD4" w:rsidRPr="00EA2EAB" w:rsidRDefault="00814BD4" w:rsidP="003116BF">
      <w:pPr>
        <w:pStyle w:val="Agbodytext"/>
      </w:pPr>
      <w:r>
        <w:t>The rest of this section provides the average participant responses to the questions</w:t>
      </w:r>
      <w:r w:rsidR="00FF205B">
        <w:t xml:space="preserve"> and the top three priorities identified at each workshop.</w:t>
      </w:r>
    </w:p>
    <w:p w14:paraId="1236C2A9" w14:textId="5254DDB4" w:rsidR="00244914" w:rsidRDefault="00244914" w:rsidP="00460FBF">
      <w:pPr>
        <w:pStyle w:val="Heading2"/>
        <w:spacing w:before="480"/>
      </w:pPr>
      <w:r>
        <w:t>Ararat</w:t>
      </w:r>
    </w:p>
    <w:p w14:paraId="13A672B5" w14:textId="6B5FD580" w:rsidR="00244914" w:rsidRPr="00344DD6" w:rsidRDefault="00460FBF" w:rsidP="00E0095C">
      <w:pPr>
        <w:pStyle w:val="Agbodytext"/>
        <w:rPr>
          <w:color w:val="auto"/>
        </w:rPr>
      </w:pPr>
      <w:r>
        <w:t xml:space="preserve">The participants at the </w:t>
      </w:r>
      <w:r w:rsidR="00C76E06">
        <w:t xml:space="preserve">Ararat workshop rated the current management of the biosecurity </w:t>
      </w:r>
      <w:r w:rsidR="00C76E06" w:rsidRPr="00344DD6">
        <w:rPr>
          <w:color w:val="auto"/>
        </w:rPr>
        <w:t>system as a 3.3 out of 5</w:t>
      </w:r>
      <w:r w:rsidR="001254F1">
        <w:rPr>
          <w:color w:val="auto"/>
        </w:rPr>
        <w:t xml:space="preserve"> and </w:t>
      </w:r>
      <w:r w:rsidR="001254F1" w:rsidRPr="008106AE">
        <w:rPr>
          <w:color w:val="auto"/>
        </w:rPr>
        <w:t>their support for</w:t>
      </w:r>
      <w:r w:rsidR="00C02468" w:rsidRPr="008106AE">
        <w:rPr>
          <w:color w:val="auto"/>
        </w:rPr>
        <w:t xml:space="preserve"> the key shift </w:t>
      </w:r>
      <w:r w:rsidR="00344DD6" w:rsidRPr="008106AE">
        <w:rPr>
          <w:color w:val="auto"/>
        </w:rPr>
        <w:t xml:space="preserve">as a </w:t>
      </w:r>
      <w:r w:rsidR="00344DD6" w:rsidRPr="009014CB">
        <w:rPr>
          <w:color w:val="auto"/>
        </w:rPr>
        <w:t>3.8 out of</w:t>
      </w:r>
      <w:r w:rsidR="008106AE">
        <w:rPr>
          <w:color w:val="auto"/>
        </w:rPr>
        <w:t xml:space="preserve"> </w:t>
      </w:r>
      <w:r w:rsidR="00344DD6" w:rsidRPr="009014CB">
        <w:rPr>
          <w:color w:val="auto"/>
        </w:rPr>
        <w:t xml:space="preserve">5. </w:t>
      </w:r>
    </w:p>
    <w:p w14:paraId="59C358F7" w14:textId="40AFC77C" w:rsidR="00344DD6" w:rsidRPr="00A24005" w:rsidRDefault="00344DD6" w:rsidP="00E0095C">
      <w:pPr>
        <w:pStyle w:val="Agbodytext"/>
        <w:rPr>
          <w:color w:val="auto"/>
        </w:rPr>
      </w:pPr>
      <w:r w:rsidRPr="00A24005">
        <w:rPr>
          <w:color w:val="auto"/>
        </w:rPr>
        <w:t xml:space="preserve">The top three priorities </w:t>
      </w:r>
      <w:r w:rsidR="00A6660A" w:rsidRPr="00A24005">
        <w:rPr>
          <w:color w:val="auto"/>
        </w:rPr>
        <w:t>identified at the Ararat workshop were:</w:t>
      </w:r>
    </w:p>
    <w:p w14:paraId="79365335" w14:textId="277AC83E" w:rsidR="00CE1641" w:rsidRPr="00CE1641" w:rsidRDefault="00CE1641">
      <w:pPr>
        <w:pStyle w:val="Agbodytext"/>
        <w:numPr>
          <w:ilvl w:val="0"/>
          <w:numId w:val="13"/>
        </w:numPr>
        <w:rPr>
          <w:color w:val="auto"/>
        </w:rPr>
      </w:pPr>
      <w:r w:rsidRPr="00CE1641">
        <w:rPr>
          <w:color w:val="auto"/>
        </w:rPr>
        <w:t>More community education targeted at non-producers</w:t>
      </w:r>
      <w:r>
        <w:rPr>
          <w:color w:val="auto"/>
        </w:rPr>
        <w:t>.</w:t>
      </w:r>
    </w:p>
    <w:p w14:paraId="3422FEE8" w14:textId="2C60AA32" w:rsidR="00CE1641" w:rsidRPr="00CE1641" w:rsidRDefault="00CE1641">
      <w:pPr>
        <w:pStyle w:val="Agbodytext"/>
        <w:numPr>
          <w:ilvl w:val="0"/>
          <w:numId w:val="13"/>
        </w:numPr>
        <w:rPr>
          <w:color w:val="auto"/>
        </w:rPr>
      </w:pPr>
      <w:r w:rsidRPr="00CE1641">
        <w:rPr>
          <w:color w:val="auto"/>
        </w:rPr>
        <w:t>More region-specific, tailored strategies that take into account local contexts</w:t>
      </w:r>
      <w:r>
        <w:rPr>
          <w:color w:val="auto"/>
        </w:rPr>
        <w:t>.</w:t>
      </w:r>
    </w:p>
    <w:p w14:paraId="40517216" w14:textId="2C22B3DC" w:rsidR="00344DD6" w:rsidRPr="00CE1641" w:rsidRDefault="00CE1641">
      <w:pPr>
        <w:pStyle w:val="Agbodytext"/>
        <w:numPr>
          <w:ilvl w:val="0"/>
          <w:numId w:val="13"/>
        </w:numPr>
        <w:rPr>
          <w:color w:val="auto"/>
        </w:rPr>
      </w:pPr>
      <w:r w:rsidRPr="00CE1641">
        <w:rPr>
          <w:color w:val="auto"/>
        </w:rPr>
        <w:t>Strengthen enforcement and penalties</w:t>
      </w:r>
      <w:r>
        <w:rPr>
          <w:color w:val="auto"/>
        </w:rPr>
        <w:t>.</w:t>
      </w:r>
    </w:p>
    <w:p w14:paraId="421A36B0" w14:textId="39DFA581" w:rsidR="00244914" w:rsidRDefault="00244914" w:rsidP="00460FBF">
      <w:pPr>
        <w:pStyle w:val="Heading2"/>
        <w:spacing w:before="480"/>
      </w:pPr>
      <w:r>
        <w:lastRenderedPageBreak/>
        <w:t>Bendigo</w:t>
      </w:r>
    </w:p>
    <w:p w14:paraId="558576BF" w14:textId="568E87FC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54748C">
        <w:t>Bendigo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151455">
        <w:rPr>
          <w:color w:val="auto"/>
        </w:rPr>
        <w:t>2.9</w:t>
      </w:r>
      <w:r w:rsidRPr="00344DD6">
        <w:rPr>
          <w:color w:val="auto"/>
        </w:rPr>
        <w:t xml:space="preserve"> out of 5</w:t>
      </w:r>
      <w:r>
        <w:rPr>
          <w:color w:val="auto"/>
        </w:rPr>
        <w:t xml:space="preserve"> and their support </w:t>
      </w:r>
      <w:r w:rsidRPr="008106AE">
        <w:rPr>
          <w:color w:val="auto"/>
        </w:rPr>
        <w:t xml:space="preserve">for the key shift as a </w:t>
      </w:r>
      <w:r w:rsidR="00151455" w:rsidRPr="008106AE">
        <w:rPr>
          <w:color w:val="auto"/>
        </w:rPr>
        <w:t>3.</w:t>
      </w:r>
      <w:r w:rsidR="00151455">
        <w:rPr>
          <w:color w:val="auto"/>
        </w:rPr>
        <w:t>7</w:t>
      </w:r>
      <w:r w:rsidRPr="009014CB">
        <w:rPr>
          <w:color w:val="auto"/>
        </w:rPr>
        <w:t xml:space="preserve"> out of</w:t>
      </w:r>
      <w:r w:rsidR="003B389A">
        <w:rPr>
          <w:color w:val="auto"/>
        </w:rPr>
        <w:t> </w:t>
      </w:r>
      <w:r w:rsidRPr="009014CB">
        <w:rPr>
          <w:color w:val="auto"/>
        </w:rPr>
        <w:t xml:space="preserve">5. </w:t>
      </w:r>
    </w:p>
    <w:p w14:paraId="7C2964C9" w14:textId="41794D9C" w:rsidR="003C19FF" w:rsidRPr="00A24005" w:rsidRDefault="003C19FF" w:rsidP="003C19FF">
      <w:pPr>
        <w:pStyle w:val="Agbodytext"/>
        <w:rPr>
          <w:color w:val="auto"/>
        </w:rPr>
      </w:pPr>
      <w:r w:rsidRPr="00A24005">
        <w:rPr>
          <w:color w:val="auto"/>
        </w:rPr>
        <w:t xml:space="preserve">The top three priorities identified at the </w:t>
      </w:r>
      <w:r w:rsidR="0054748C">
        <w:rPr>
          <w:color w:val="auto"/>
        </w:rPr>
        <w:t>Bendigo</w:t>
      </w:r>
      <w:r w:rsidRPr="00A24005">
        <w:rPr>
          <w:color w:val="auto"/>
        </w:rPr>
        <w:t xml:space="preserve"> workshop were:</w:t>
      </w:r>
    </w:p>
    <w:p w14:paraId="41C3CA36" w14:textId="5966A11B" w:rsidR="000078B8" w:rsidRDefault="000078B8">
      <w:pPr>
        <w:pStyle w:val="Agbodytext"/>
        <w:numPr>
          <w:ilvl w:val="0"/>
          <w:numId w:val="14"/>
        </w:numPr>
      </w:pPr>
      <w:r>
        <w:t>Harmonise biosecurity policy across national, state, and local boundaries.</w:t>
      </w:r>
    </w:p>
    <w:p w14:paraId="0F3160B9" w14:textId="0BE2BC00" w:rsidR="000078B8" w:rsidRDefault="000078B8">
      <w:pPr>
        <w:pStyle w:val="Agbodytext"/>
        <w:numPr>
          <w:ilvl w:val="0"/>
          <w:numId w:val="14"/>
        </w:numPr>
      </w:pPr>
      <w:r>
        <w:t>Empower (resource) industry groups to be the messenger and/or be the champion for good biosecurity.</w:t>
      </w:r>
    </w:p>
    <w:p w14:paraId="03D28C0F" w14:textId="69B2C87F" w:rsidR="00C11CBF" w:rsidRDefault="000078B8">
      <w:pPr>
        <w:pStyle w:val="Agbodytext"/>
        <w:numPr>
          <w:ilvl w:val="0"/>
          <w:numId w:val="14"/>
        </w:numPr>
      </w:pPr>
      <w:r>
        <w:t>Focusing on communication so that we have effective and viable acceptance at a grassroots level, that is consistent and timely.</w:t>
      </w:r>
    </w:p>
    <w:p w14:paraId="0AE6066A" w14:textId="70B34D45" w:rsidR="00C11CBF" w:rsidRDefault="0095547E" w:rsidP="00460FBF">
      <w:pPr>
        <w:pStyle w:val="Heading2"/>
        <w:spacing w:before="480"/>
      </w:pPr>
      <w:r>
        <w:t xml:space="preserve">All </w:t>
      </w:r>
      <w:r w:rsidR="001466BB">
        <w:t>r</w:t>
      </w:r>
      <w:r>
        <w:t>egions (online)</w:t>
      </w:r>
    </w:p>
    <w:p w14:paraId="446E1232" w14:textId="3503AB62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CF58C7" w:rsidRPr="008857EC">
        <w:rPr>
          <w:color w:val="auto"/>
        </w:rPr>
        <w:t xml:space="preserve">online </w:t>
      </w:r>
      <w:r w:rsidR="00CF58C7">
        <w:t xml:space="preserve">workshop for all regions </w:t>
      </w:r>
      <w:r>
        <w:t xml:space="preserve">rated the current management of the biosecurity </w:t>
      </w:r>
      <w:r w:rsidRPr="00344DD6">
        <w:rPr>
          <w:color w:val="auto"/>
        </w:rPr>
        <w:t xml:space="preserve">system as a </w:t>
      </w:r>
      <w:r w:rsidR="0077138F">
        <w:rPr>
          <w:color w:val="auto"/>
        </w:rPr>
        <w:t>3.1</w:t>
      </w:r>
      <w:r w:rsidRPr="00344DD6">
        <w:rPr>
          <w:color w:val="auto"/>
        </w:rPr>
        <w:t xml:space="preserve"> out of 5</w:t>
      </w:r>
      <w:r>
        <w:rPr>
          <w:color w:val="auto"/>
        </w:rPr>
        <w:t xml:space="preserve"> and their support </w:t>
      </w:r>
      <w:r w:rsidRPr="008106AE">
        <w:rPr>
          <w:color w:val="auto"/>
        </w:rPr>
        <w:t xml:space="preserve">for the key shift as </w:t>
      </w:r>
      <w:r w:rsidRPr="009014CB">
        <w:rPr>
          <w:color w:val="auto"/>
        </w:rPr>
        <w:t xml:space="preserve">a </w:t>
      </w:r>
      <w:r w:rsidR="00F75329">
        <w:rPr>
          <w:color w:val="auto"/>
        </w:rPr>
        <w:t>3.7</w:t>
      </w:r>
      <w:r w:rsidRPr="009014CB">
        <w:rPr>
          <w:color w:val="auto"/>
        </w:rPr>
        <w:t xml:space="preserve"> out of</w:t>
      </w:r>
      <w:r w:rsidR="003B389A">
        <w:rPr>
          <w:color w:val="auto"/>
        </w:rPr>
        <w:t> </w:t>
      </w:r>
      <w:r w:rsidRPr="009014CB">
        <w:rPr>
          <w:color w:val="auto"/>
        </w:rPr>
        <w:t xml:space="preserve">5. </w:t>
      </w:r>
    </w:p>
    <w:p w14:paraId="0A03E268" w14:textId="36C66414" w:rsidR="005C7342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CF58C7" w:rsidRPr="008857EC">
        <w:rPr>
          <w:color w:val="auto"/>
        </w:rPr>
        <w:t xml:space="preserve">online </w:t>
      </w:r>
      <w:r w:rsidR="00CF58C7">
        <w:t xml:space="preserve">workshop for all regions </w:t>
      </w:r>
      <w:r w:rsidRPr="00A24005">
        <w:rPr>
          <w:color w:val="auto"/>
        </w:rPr>
        <w:t>were:</w:t>
      </w:r>
    </w:p>
    <w:p w14:paraId="67618A8B" w14:textId="40E8BCAF" w:rsidR="0077138F" w:rsidRDefault="0077138F">
      <w:pPr>
        <w:pStyle w:val="Agbodytext"/>
        <w:numPr>
          <w:ilvl w:val="0"/>
          <w:numId w:val="15"/>
        </w:numPr>
      </w:pPr>
      <w:r>
        <w:t>Enhance community awareness of biosecurity risks and shared responsibilities at a grass-roots level.</w:t>
      </w:r>
    </w:p>
    <w:p w14:paraId="240CD5F5" w14:textId="3B9B5D04" w:rsidR="0077138F" w:rsidRDefault="0077138F">
      <w:pPr>
        <w:pStyle w:val="Agbodytext"/>
        <w:numPr>
          <w:ilvl w:val="0"/>
          <w:numId w:val="15"/>
        </w:numPr>
      </w:pPr>
      <w:r>
        <w:t>Proper resources to gain an accurate picture of costs and resource the full scope of programs.</w:t>
      </w:r>
    </w:p>
    <w:p w14:paraId="06BAB994" w14:textId="51374C4B" w:rsidR="003C19FF" w:rsidRDefault="0077138F">
      <w:pPr>
        <w:pStyle w:val="Agbodytext"/>
        <w:numPr>
          <w:ilvl w:val="0"/>
          <w:numId w:val="15"/>
        </w:numPr>
      </w:pPr>
      <w:r>
        <w:t>Harmonise biosecurity policy across national, state, and local boundaries.</w:t>
      </w:r>
    </w:p>
    <w:p w14:paraId="01EE3793" w14:textId="383C4EAF" w:rsidR="005C7342" w:rsidRDefault="0037319F" w:rsidP="00460FBF">
      <w:pPr>
        <w:pStyle w:val="Heading2"/>
        <w:spacing w:before="480"/>
      </w:pPr>
      <w:r>
        <w:t>Gippsland (online)</w:t>
      </w:r>
    </w:p>
    <w:p w14:paraId="19F9FB64" w14:textId="5895C822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F75329">
        <w:t>Gippsland online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F75329">
        <w:rPr>
          <w:color w:val="auto"/>
        </w:rPr>
        <w:t xml:space="preserve">3.2 </w:t>
      </w:r>
      <w:r w:rsidRPr="00344DD6">
        <w:rPr>
          <w:color w:val="auto"/>
        </w:rPr>
        <w:t>out of 5</w:t>
      </w:r>
      <w:r>
        <w:rPr>
          <w:color w:val="auto"/>
        </w:rPr>
        <w:t xml:space="preserve"> and </w:t>
      </w:r>
      <w:r w:rsidR="008106AE">
        <w:rPr>
          <w:color w:val="auto"/>
        </w:rPr>
        <w:t>t</w:t>
      </w:r>
      <w:r w:rsidR="001B7F4E">
        <w:rPr>
          <w:color w:val="auto"/>
        </w:rPr>
        <w:t>heir support for</w:t>
      </w:r>
      <w:r w:rsidRPr="008106AE">
        <w:rPr>
          <w:color w:val="auto"/>
        </w:rPr>
        <w:t xml:space="preserve"> the key shift as </w:t>
      </w:r>
      <w:r w:rsidRPr="009014CB">
        <w:rPr>
          <w:color w:val="auto"/>
        </w:rPr>
        <w:t xml:space="preserve">a </w:t>
      </w:r>
      <w:r w:rsidR="00C560B8">
        <w:rPr>
          <w:color w:val="auto"/>
        </w:rPr>
        <w:t>4.0</w:t>
      </w:r>
      <w:r w:rsidRPr="009014CB">
        <w:rPr>
          <w:color w:val="auto"/>
        </w:rPr>
        <w:t xml:space="preserve"> out of</w:t>
      </w:r>
      <w:r w:rsidR="00C560B8">
        <w:rPr>
          <w:color w:val="auto"/>
        </w:rPr>
        <w:t> </w:t>
      </w:r>
      <w:r w:rsidRPr="009014CB">
        <w:rPr>
          <w:color w:val="auto"/>
        </w:rPr>
        <w:t xml:space="preserve">5. </w:t>
      </w:r>
    </w:p>
    <w:p w14:paraId="243DD71D" w14:textId="25BC8ED0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F75329">
        <w:rPr>
          <w:color w:val="auto"/>
        </w:rPr>
        <w:t xml:space="preserve">Gippsland online </w:t>
      </w:r>
      <w:r w:rsidRPr="00A24005">
        <w:rPr>
          <w:color w:val="auto"/>
        </w:rPr>
        <w:t>workshop were:</w:t>
      </w:r>
    </w:p>
    <w:p w14:paraId="6C7290F4" w14:textId="0E5F266C" w:rsidR="003214FC" w:rsidRDefault="003214FC">
      <w:pPr>
        <w:pStyle w:val="Agbodytext"/>
        <w:numPr>
          <w:ilvl w:val="0"/>
          <w:numId w:val="16"/>
        </w:numPr>
      </w:pPr>
      <w:r>
        <w:t>Enhance community awareness of biosecurity risks and shared responsibilities at a grass-roots level.</w:t>
      </w:r>
    </w:p>
    <w:p w14:paraId="022FD66F" w14:textId="7351A95D" w:rsidR="003214FC" w:rsidRDefault="003214FC">
      <w:pPr>
        <w:pStyle w:val="Agbodytext"/>
        <w:numPr>
          <w:ilvl w:val="0"/>
          <w:numId w:val="16"/>
        </w:numPr>
      </w:pPr>
      <w:r>
        <w:t xml:space="preserve">Secure resources for the full scope of programs. </w:t>
      </w:r>
    </w:p>
    <w:p w14:paraId="7EE1DDA7" w14:textId="1EDB5477" w:rsidR="0037319F" w:rsidRDefault="003214FC">
      <w:pPr>
        <w:pStyle w:val="Agbodytext"/>
        <w:numPr>
          <w:ilvl w:val="0"/>
          <w:numId w:val="16"/>
        </w:numPr>
      </w:pPr>
      <w:r>
        <w:t>Harmonise biosecurity policy across national, state, and local boundaries.</w:t>
      </w:r>
    </w:p>
    <w:p w14:paraId="5F1CF2DC" w14:textId="7FD1C54F" w:rsidR="0037319F" w:rsidRDefault="0037319F" w:rsidP="00460FBF">
      <w:pPr>
        <w:pStyle w:val="Heading2"/>
        <w:spacing w:before="480"/>
      </w:pPr>
      <w:r>
        <w:lastRenderedPageBreak/>
        <w:t>Camperdown</w:t>
      </w:r>
    </w:p>
    <w:p w14:paraId="2EE27DF0" w14:textId="052BA668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3214FC">
        <w:t>Camperdown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7A43A9">
        <w:rPr>
          <w:color w:val="auto"/>
        </w:rPr>
        <w:t>2.7</w:t>
      </w:r>
      <w:r w:rsidRPr="00344DD6">
        <w:rPr>
          <w:color w:val="auto"/>
        </w:rPr>
        <w:t xml:space="preserve"> out of 5</w:t>
      </w:r>
      <w:r>
        <w:rPr>
          <w:color w:val="auto"/>
        </w:rPr>
        <w:t xml:space="preserve"> and their </w:t>
      </w:r>
      <w:r w:rsidRPr="001B7F4E">
        <w:rPr>
          <w:color w:val="auto"/>
        </w:rPr>
        <w:t xml:space="preserve">support for the key shift as a </w:t>
      </w:r>
      <w:r w:rsidR="003B389A">
        <w:rPr>
          <w:color w:val="auto"/>
        </w:rPr>
        <w:t>4.0</w:t>
      </w:r>
      <w:r w:rsidRPr="009014CB">
        <w:rPr>
          <w:color w:val="auto"/>
        </w:rPr>
        <w:t xml:space="preserve"> out of</w:t>
      </w:r>
      <w:r w:rsidR="003B389A">
        <w:rPr>
          <w:color w:val="auto"/>
        </w:rPr>
        <w:t> </w:t>
      </w:r>
      <w:r w:rsidRPr="009014CB">
        <w:rPr>
          <w:color w:val="auto"/>
        </w:rPr>
        <w:t xml:space="preserve">5. </w:t>
      </w:r>
    </w:p>
    <w:p w14:paraId="06687487" w14:textId="617A61F4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7A43A9">
        <w:rPr>
          <w:color w:val="auto"/>
        </w:rPr>
        <w:t xml:space="preserve">Camperdown </w:t>
      </w:r>
      <w:r w:rsidRPr="00A24005">
        <w:rPr>
          <w:color w:val="auto"/>
        </w:rPr>
        <w:t>workshop were:</w:t>
      </w:r>
    </w:p>
    <w:p w14:paraId="2EB6526D" w14:textId="0661D174" w:rsidR="0037507E" w:rsidRDefault="0037507E">
      <w:pPr>
        <w:pStyle w:val="Agbodytext"/>
        <w:numPr>
          <w:ilvl w:val="0"/>
          <w:numId w:val="17"/>
        </w:numPr>
      </w:pPr>
      <w:r>
        <w:t>Develop a series of case studies about what we've done and could do better regarding biosecurity.</w:t>
      </w:r>
    </w:p>
    <w:p w14:paraId="2384DC84" w14:textId="51C5F346" w:rsidR="0037507E" w:rsidRDefault="0037507E">
      <w:pPr>
        <w:pStyle w:val="Agbodytext"/>
        <w:numPr>
          <w:ilvl w:val="0"/>
          <w:numId w:val="17"/>
        </w:numPr>
      </w:pPr>
      <w:r>
        <w:t>Introduce more incentives</w:t>
      </w:r>
      <w:r w:rsidR="00CC11CB">
        <w:t xml:space="preserve"> </w:t>
      </w:r>
      <w:r w:rsidR="00082095">
        <w:t>or</w:t>
      </w:r>
      <w:r>
        <w:t xml:space="preserve"> disincentives to leverage change through the supply chain.</w:t>
      </w:r>
    </w:p>
    <w:p w14:paraId="0B1DC979" w14:textId="0CECD2B7" w:rsidR="0037319F" w:rsidRDefault="0037507E">
      <w:pPr>
        <w:pStyle w:val="Agbodytext"/>
        <w:numPr>
          <w:ilvl w:val="0"/>
          <w:numId w:val="17"/>
        </w:numPr>
      </w:pPr>
      <w:r>
        <w:t>Improve engagement with the wider community concerning biosecurity through different channels and languages.</w:t>
      </w:r>
    </w:p>
    <w:p w14:paraId="3AF280C0" w14:textId="10CDA237" w:rsidR="0037319F" w:rsidRDefault="0037319F" w:rsidP="00460FBF">
      <w:pPr>
        <w:pStyle w:val="Heading2"/>
        <w:spacing w:before="480"/>
      </w:pPr>
      <w:r>
        <w:t>Benalla</w:t>
      </w:r>
    </w:p>
    <w:p w14:paraId="2FA237AC" w14:textId="769BA664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37060F">
        <w:t>Benalla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947BEC">
        <w:rPr>
          <w:color w:val="auto"/>
        </w:rPr>
        <w:t>2.8</w:t>
      </w:r>
      <w:r w:rsidRPr="00344DD6">
        <w:rPr>
          <w:color w:val="auto"/>
        </w:rPr>
        <w:t xml:space="preserve"> out of 5</w:t>
      </w:r>
      <w:r>
        <w:rPr>
          <w:color w:val="auto"/>
        </w:rPr>
        <w:t xml:space="preserve"> and their support </w:t>
      </w:r>
      <w:r w:rsidRPr="001B7F4E">
        <w:rPr>
          <w:color w:val="auto"/>
        </w:rPr>
        <w:t xml:space="preserve">for the key shift </w:t>
      </w:r>
      <w:r w:rsidRPr="009014CB">
        <w:rPr>
          <w:color w:val="auto"/>
        </w:rPr>
        <w:t xml:space="preserve">as a </w:t>
      </w:r>
      <w:r w:rsidR="00F15DB6">
        <w:rPr>
          <w:color w:val="auto"/>
        </w:rPr>
        <w:t>3.5</w:t>
      </w:r>
      <w:r w:rsidRPr="009014CB">
        <w:rPr>
          <w:color w:val="auto"/>
        </w:rPr>
        <w:t xml:space="preserve"> out of 5. </w:t>
      </w:r>
    </w:p>
    <w:p w14:paraId="6C9CA409" w14:textId="67DE015E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37060F">
        <w:rPr>
          <w:color w:val="auto"/>
        </w:rPr>
        <w:t>Benalla</w:t>
      </w:r>
      <w:r w:rsidRPr="00A24005">
        <w:rPr>
          <w:color w:val="auto"/>
        </w:rPr>
        <w:t xml:space="preserve"> workshop were:</w:t>
      </w:r>
    </w:p>
    <w:p w14:paraId="4C9F76D5" w14:textId="1D08803E" w:rsidR="00605BCE" w:rsidRDefault="00605BCE">
      <w:pPr>
        <w:pStyle w:val="Agbodytext"/>
        <w:numPr>
          <w:ilvl w:val="0"/>
          <w:numId w:val="18"/>
        </w:numPr>
      </w:pPr>
      <w:r>
        <w:t xml:space="preserve">Education </w:t>
      </w:r>
      <w:r w:rsidR="00601A21">
        <w:t>–</w:t>
      </w:r>
      <w:r>
        <w:t xml:space="preserve"> share information to raise awareness on the high value of biosecurity.</w:t>
      </w:r>
    </w:p>
    <w:p w14:paraId="1C9EB773" w14:textId="37D0464D" w:rsidR="00605BCE" w:rsidRDefault="00605BCE">
      <w:pPr>
        <w:pStyle w:val="Agbodytext"/>
        <w:numPr>
          <w:ilvl w:val="0"/>
          <w:numId w:val="18"/>
        </w:numPr>
      </w:pPr>
      <w:r>
        <w:t xml:space="preserve">#nextgenbiosecurity plan </w:t>
      </w:r>
      <w:r w:rsidR="00601A21">
        <w:t>–</w:t>
      </w:r>
      <w:r>
        <w:t xml:space="preserve"> target younger generations (content, channels) to improve awareness of biosecurity.</w:t>
      </w:r>
    </w:p>
    <w:p w14:paraId="58AD4BED" w14:textId="732756D9" w:rsidR="0037319F" w:rsidRDefault="00605BCE">
      <w:pPr>
        <w:pStyle w:val="Agbodytext"/>
        <w:numPr>
          <w:ilvl w:val="0"/>
          <w:numId w:val="18"/>
        </w:numPr>
      </w:pPr>
      <w:r>
        <w:t>Build a culture of ongoing learning and improvement (</w:t>
      </w:r>
      <w:r w:rsidR="003F5EDC">
        <w:t>e.g.,</w:t>
      </w:r>
      <w:r>
        <w:t xml:space="preserve"> constant and consistent investment in education and communication).</w:t>
      </w:r>
    </w:p>
    <w:p w14:paraId="3204B212" w14:textId="598C4658" w:rsidR="0037319F" w:rsidRDefault="0037319F" w:rsidP="00460FBF">
      <w:pPr>
        <w:pStyle w:val="Heading2"/>
        <w:spacing w:before="480"/>
      </w:pPr>
      <w:r>
        <w:t>Attwood</w:t>
      </w:r>
    </w:p>
    <w:p w14:paraId="704AE974" w14:textId="4C4B3686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F15DB6">
        <w:t>Attwood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EE103B">
        <w:rPr>
          <w:color w:val="auto"/>
        </w:rPr>
        <w:t>3.2</w:t>
      </w:r>
      <w:r w:rsidRPr="00344DD6">
        <w:rPr>
          <w:color w:val="auto"/>
        </w:rPr>
        <w:t xml:space="preserve"> out of 5</w:t>
      </w:r>
      <w:r>
        <w:rPr>
          <w:color w:val="auto"/>
        </w:rPr>
        <w:t xml:space="preserve"> and their </w:t>
      </w:r>
      <w:r w:rsidRPr="001B7F4E">
        <w:rPr>
          <w:color w:val="auto"/>
        </w:rPr>
        <w:t xml:space="preserve">support for the key shift </w:t>
      </w:r>
      <w:r w:rsidRPr="009014CB">
        <w:rPr>
          <w:color w:val="auto"/>
        </w:rPr>
        <w:t xml:space="preserve">as a </w:t>
      </w:r>
      <w:r w:rsidR="00EE103B">
        <w:rPr>
          <w:color w:val="auto"/>
        </w:rPr>
        <w:t>3.5</w:t>
      </w:r>
      <w:r w:rsidRPr="009014CB">
        <w:rPr>
          <w:color w:val="auto"/>
        </w:rPr>
        <w:t xml:space="preserve"> out of 5. </w:t>
      </w:r>
    </w:p>
    <w:p w14:paraId="6E1AC014" w14:textId="66F46D22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F15DB6">
        <w:rPr>
          <w:color w:val="auto"/>
        </w:rPr>
        <w:t>Attwood</w:t>
      </w:r>
      <w:r w:rsidRPr="00A24005">
        <w:rPr>
          <w:color w:val="auto"/>
        </w:rPr>
        <w:t xml:space="preserve"> workshop were:</w:t>
      </w:r>
    </w:p>
    <w:p w14:paraId="621E6F07" w14:textId="229ABEF2" w:rsidR="0022646E" w:rsidRDefault="0022646E">
      <w:pPr>
        <w:pStyle w:val="Agbodytext"/>
        <w:numPr>
          <w:ilvl w:val="0"/>
          <w:numId w:val="19"/>
        </w:numPr>
      </w:pPr>
      <w:r>
        <w:t>Develop a more sustainable funding model at the state level.</w:t>
      </w:r>
    </w:p>
    <w:p w14:paraId="44964153" w14:textId="7B0BE109" w:rsidR="0022646E" w:rsidRDefault="0022646E">
      <w:pPr>
        <w:pStyle w:val="Agbodytext"/>
        <w:numPr>
          <w:ilvl w:val="0"/>
          <w:numId w:val="19"/>
        </w:numPr>
      </w:pPr>
      <w:r>
        <w:t>Ensure that there is a whole of government and whole of environment approach to tackling biosecurity, with A</w:t>
      </w:r>
      <w:r w:rsidR="00CC11CB">
        <w:t xml:space="preserve">griculture </w:t>
      </w:r>
      <w:r>
        <w:t>V</w:t>
      </w:r>
      <w:r w:rsidR="00CC11CB">
        <w:t>ictoria</w:t>
      </w:r>
      <w:r>
        <w:t xml:space="preserve"> acting as a system steward.</w:t>
      </w:r>
    </w:p>
    <w:p w14:paraId="406CC8A7" w14:textId="719E9A16" w:rsidR="0037319F" w:rsidRDefault="0022646E">
      <w:pPr>
        <w:pStyle w:val="Agbodytext"/>
        <w:numPr>
          <w:ilvl w:val="0"/>
          <w:numId w:val="19"/>
        </w:numPr>
      </w:pPr>
      <w:r>
        <w:t>Enhance Traditional Custodian involvement in the biosecurity system.</w:t>
      </w:r>
    </w:p>
    <w:p w14:paraId="364D3CB7" w14:textId="31362A61" w:rsidR="0037319F" w:rsidRDefault="0037319F" w:rsidP="00460FBF">
      <w:pPr>
        <w:pStyle w:val="Heading2"/>
        <w:spacing w:before="480"/>
      </w:pPr>
      <w:r>
        <w:lastRenderedPageBreak/>
        <w:t>Mildura</w:t>
      </w:r>
    </w:p>
    <w:p w14:paraId="4D626D03" w14:textId="7C77979B" w:rsidR="003C19FF" w:rsidRPr="00344DD6" w:rsidRDefault="003C19FF" w:rsidP="003C19FF">
      <w:pPr>
        <w:pStyle w:val="Agbodytext"/>
        <w:rPr>
          <w:color w:val="auto"/>
        </w:rPr>
      </w:pPr>
      <w:r>
        <w:t xml:space="preserve">The participants at the </w:t>
      </w:r>
      <w:r w:rsidR="00AE4A9E">
        <w:t>Mildura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6B15C9">
        <w:rPr>
          <w:color w:val="auto"/>
        </w:rPr>
        <w:t>3.0</w:t>
      </w:r>
      <w:r w:rsidRPr="00344DD6">
        <w:rPr>
          <w:color w:val="auto"/>
        </w:rPr>
        <w:t xml:space="preserve"> out of 5</w:t>
      </w:r>
      <w:r>
        <w:rPr>
          <w:color w:val="auto"/>
        </w:rPr>
        <w:t xml:space="preserve"> and their support </w:t>
      </w:r>
      <w:r w:rsidRPr="001B7F4E">
        <w:rPr>
          <w:color w:val="auto"/>
        </w:rPr>
        <w:t xml:space="preserve">for the key shift as a </w:t>
      </w:r>
      <w:r w:rsidR="006B15C9" w:rsidRPr="001B7F4E">
        <w:rPr>
          <w:color w:val="auto"/>
        </w:rPr>
        <w:t>2.9</w:t>
      </w:r>
      <w:r w:rsidRPr="001B7F4E">
        <w:rPr>
          <w:color w:val="auto"/>
        </w:rPr>
        <w:t xml:space="preserve"> </w:t>
      </w:r>
      <w:r w:rsidRPr="009014CB">
        <w:rPr>
          <w:color w:val="auto"/>
        </w:rPr>
        <w:t xml:space="preserve">out of 5. </w:t>
      </w:r>
    </w:p>
    <w:p w14:paraId="770ABDCE" w14:textId="5038F2A3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AE4A9E">
        <w:rPr>
          <w:color w:val="auto"/>
        </w:rPr>
        <w:t>Mildura</w:t>
      </w:r>
      <w:r w:rsidRPr="00A24005">
        <w:rPr>
          <w:color w:val="auto"/>
        </w:rPr>
        <w:t xml:space="preserve"> workshop were:</w:t>
      </w:r>
    </w:p>
    <w:p w14:paraId="38E5594D" w14:textId="2E3E0BBB" w:rsidR="00B47A19" w:rsidRDefault="00B47A19">
      <w:pPr>
        <w:pStyle w:val="Agbodytext"/>
        <w:numPr>
          <w:ilvl w:val="0"/>
          <w:numId w:val="20"/>
        </w:numPr>
      </w:pPr>
      <w:r>
        <w:t>Introduce accountability and measurability into the actions that come out of the strategy, and ensure it is publicly clear.</w:t>
      </w:r>
    </w:p>
    <w:p w14:paraId="519F9FA3" w14:textId="1D54C753" w:rsidR="00B47A19" w:rsidRDefault="00B47A19">
      <w:pPr>
        <w:pStyle w:val="Agbodytext"/>
        <w:numPr>
          <w:ilvl w:val="0"/>
          <w:numId w:val="20"/>
        </w:numPr>
      </w:pPr>
      <w:r>
        <w:t>Use a regional lens to manage biosecurity risks for more harmonisation across borders.</w:t>
      </w:r>
    </w:p>
    <w:p w14:paraId="6273677C" w14:textId="586F6C14" w:rsidR="0037319F" w:rsidRDefault="00B47A19">
      <w:pPr>
        <w:pStyle w:val="Agbodytext"/>
        <w:numPr>
          <w:ilvl w:val="0"/>
          <w:numId w:val="20"/>
        </w:numPr>
      </w:pPr>
      <w:r>
        <w:t>Industry, government, community to agree on standards to increase uptake of biosecurity measures.</w:t>
      </w:r>
    </w:p>
    <w:p w14:paraId="79F35B5B" w14:textId="418058C0" w:rsidR="0037319F" w:rsidRDefault="0037319F" w:rsidP="00460FBF">
      <w:pPr>
        <w:pStyle w:val="Heading2"/>
        <w:spacing w:before="480"/>
      </w:pPr>
      <w:r>
        <w:t>Victorian Farmers Federation</w:t>
      </w:r>
    </w:p>
    <w:p w14:paraId="65E6E314" w14:textId="5D925B1D" w:rsidR="00A806BB" w:rsidRPr="00A806BB" w:rsidRDefault="003C19FF" w:rsidP="00A806BB">
      <w:pPr>
        <w:pStyle w:val="Agbodytext"/>
      </w:pPr>
      <w:r>
        <w:t xml:space="preserve">The participants at the </w:t>
      </w:r>
      <w:r w:rsidR="006B15C9">
        <w:t>Victorian Farmers Federation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as a </w:t>
      </w:r>
      <w:r w:rsidR="002831D3">
        <w:rPr>
          <w:color w:val="auto"/>
        </w:rPr>
        <w:t>2.9</w:t>
      </w:r>
      <w:r w:rsidRPr="00344DD6">
        <w:rPr>
          <w:color w:val="auto"/>
        </w:rPr>
        <w:t xml:space="preserve"> out of 5</w:t>
      </w:r>
      <w:r w:rsidR="00A806BB">
        <w:rPr>
          <w:color w:val="auto"/>
        </w:rPr>
        <w:t xml:space="preserve">. This group </w:t>
      </w:r>
      <w:r w:rsidR="001B7F4E">
        <w:rPr>
          <w:color w:val="auto"/>
        </w:rPr>
        <w:t>were not asked to</w:t>
      </w:r>
      <w:r w:rsidR="00A806BB">
        <w:rPr>
          <w:color w:val="auto"/>
        </w:rPr>
        <w:t xml:space="preserve"> </w:t>
      </w:r>
      <w:r w:rsidR="00F235FD">
        <w:rPr>
          <w:color w:val="auto"/>
        </w:rPr>
        <w:t>rate the</w:t>
      </w:r>
      <w:r w:rsidR="00A806BB" w:rsidRPr="00F235FD">
        <w:rPr>
          <w:color w:val="auto"/>
        </w:rPr>
        <w:t xml:space="preserve"> key shift </w:t>
      </w:r>
      <w:r w:rsidR="00F235FD" w:rsidRPr="00F235FD">
        <w:rPr>
          <w:color w:val="auto"/>
        </w:rPr>
        <w:t xml:space="preserve">because this was a </w:t>
      </w:r>
      <w:r w:rsidR="00A806BB" w:rsidRPr="00F235FD">
        <w:rPr>
          <w:color w:val="auto"/>
        </w:rPr>
        <w:t>shorter workshop</w:t>
      </w:r>
      <w:r w:rsidR="00F235FD" w:rsidRPr="00F235FD">
        <w:rPr>
          <w:color w:val="auto"/>
        </w:rPr>
        <w:t>.</w:t>
      </w:r>
    </w:p>
    <w:p w14:paraId="000ED136" w14:textId="72A851B6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2831D3">
        <w:t>Victorian Farmers Federation</w:t>
      </w:r>
      <w:r w:rsidRPr="00A24005">
        <w:rPr>
          <w:color w:val="auto"/>
        </w:rPr>
        <w:t xml:space="preserve"> workshop were:</w:t>
      </w:r>
    </w:p>
    <w:p w14:paraId="16B47777" w14:textId="2E830B5E" w:rsidR="006F2BFC" w:rsidRDefault="006F2BFC">
      <w:pPr>
        <w:pStyle w:val="Agbodytext"/>
        <w:numPr>
          <w:ilvl w:val="0"/>
          <w:numId w:val="21"/>
        </w:numPr>
      </w:pPr>
      <w:r>
        <w:t>Develop a more sustainable funding model</w:t>
      </w:r>
      <w:r w:rsidR="003149E0">
        <w:t xml:space="preserve"> </w:t>
      </w:r>
      <w:r>
        <w:t>/</w:t>
      </w:r>
      <w:r w:rsidR="003149E0">
        <w:t xml:space="preserve"> </w:t>
      </w:r>
      <w:r>
        <w:t>secure resources for the full scope of programs</w:t>
      </w:r>
      <w:r w:rsidR="00AF34E4">
        <w:t>.</w:t>
      </w:r>
    </w:p>
    <w:p w14:paraId="2457DF36" w14:textId="6C5B72DF" w:rsidR="006F2BFC" w:rsidRDefault="006F2BFC">
      <w:pPr>
        <w:pStyle w:val="Agbodytext"/>
        <w:numPr>
          <w:ilvl w:val="0"/>
          <w:numId w:val="21"/>
        </w:numPr>
      </w:pPr>
      <w:r>
        <w:t>More region-specific, tailored strategies that take into account local contexts for high priority areas</w:t>
      </w:r>
      <w:r w:rsidR="00AF34E4">
        <w:t>.</w:t>
      </w:r>
    </w:p>
    <w:p w14:paraId="2435E976" w14:textId="68D1E4A6" w:rsidR="0037319F" w:rsidRDefault="006F2BFC">
      <w:pPr>
        <w:pStyle w:val="Agbodytext"/>
        <w:numPr>
          <w:ilvl w:val="0"/>
          <w:numId w:val="21"/>
        </w:numPr>
      </w:pPr>
      <w:r>
        <w:t>Enhance community awareness of biosecurity risks and shared responsibilities at a grass-roots level</w:t>
      </w:r>
      <w:r w:rsidR="00AF34E4">
        <w:t>.</w:t>
      </w:r>
    </w:p>
    <w:p w14:paraId="6214B96E" w14:textId="77777777" w:rsidR="00165F64" w:rsidRDefault="00165F64">
      <w:pPr>
        <w:spacing w:after="0" w:line="240" w:lineRule="auto"/>
        <w:rPr>
          <w:b/>
          <w:bCs/>
          <w:sz w:val="32"/>
          <w:szCs w:val="32"/>
        </w:rPr>
      </w:pPr>
      <w:r>
        <w:br w:type="page"/>
      </w:r>
    </w:p>
    <w:p w14:paraId="6F9BA5D3" w14:textId="52CB7357" w:rsidR="0037319F" w:rsidRDefault="0037319F" w:rsidP="00460FBF">
      <w:pPr>
        <w:pStyle w:val="Heading2"/>
        <w:spacing w:before="480"/>
      </w:pPr>
      <w:r>
        <w:lastRenderedPageBreak/>
        <w:t>Bairnsdale</w:t>
      </w:r>
    </w:p>
    <w:p w14:paraId="0C4A868B" w14:textId="3DF41351" w:rsidR="003C19FF" w:rsidRPr="00EA6BBC" w:rsidRDefault="003C19FF" w:rsidP="003C19FF">
      <w:pPr>
        <w:pStyle w:val="Agbodytext"/>
      </w:pPr>
      <w:r>
        <w:t xml:space="preserve">The participants at the </w:t>
      </w:r>
      <w:r w:rsidR="009E18AC">
        <w:t>Bairnsdale</w:t>
      </w:r>
      <w:r>
        <w:t xml:space="preserve"> workshop rated the current management of the biosecurity </w:t>
      </w:r>
      <w:r w:rsidRPr="00344DD6">
        <w:rPr>
          <w:color w:val="auto"/>
        </w:rPr>
        <w:t xml:space="preserve">system </w:t>
      </w:r>
      <w:r w:rsidRPr="00EA6BBC">
        <w:t xml:space="preserve">as a </w:t>
      </w:r>
      <w:r w:rsidR="00853AC6" w:rsidRPr="00EA6BBC">
        <w:t>2.6</w:t>
      </w:r>
      <w:r w:rsidRPr="00EA6BBC">
        <w:t xml:space="preserve"> out of 5 and their support for the key shift as a </w:t>
      </w:r>
      <w:r w:rsidR="00853AC6" w:rsidRPr="00EA6BBC">
        <w:t>3.8</w:t>
      </w:r>
      <w:r w:rsidRPr="00EA6BBC">
        <w:t xml:space="preserve"> out of</w:t>
      </w:r>
      <w:r w:rsidR="00853AC6" w:rsidRPr="00EA6BBC">
        <w:t> </w:t>
      </w:r>
      <w:r w:rsidRPr="00EA6BBC">
        <w:t xml:space="preserve">5. </w:t>
      </w:r>
      <w:r w:rsidR="0006173B" w:rsidRPr="00EA6BBC">
        <w:t>Noting that the voting</w:t>
      </w:r>
      <w:r w:rsidR="00FF4B86" w:rsidRPr="00EA6BBC">
        <w:t xml:space="preserve"> methodology in this workshop was different as it was </w:t>
      </w:r>
      <w:r w:rsidR="00EA6BBC" w:rsidRPr="00EA6BBC">
        <w:t xml:space="preserve">done offline. </w:t>
      </w:r>
      <w:r w:rsidR="0006173B" w:rsidRPr="00EA6BBC">
        <w:t xml:space="preserve"> </w:t>
      </w:r>
    </w:p>
    <w:p w14:paraId="21B6D1D8" w14:textId="0405ADDB" w:rsidR="0037319F" w:rsidRDefault="003C19FF" w:rsidP="003C19FF">
      <w:pPr>
        <w:pStyle w:val="Agbodytext"/>
      </w:pPr>
      <w:r w:rsidRPr="00A24005">
        <w:rPr>
          <w:color w:val="auto"/>
        </w:rPr>
        <w:t xml:space="preserve">The top three priorities identified at the </w:t>
      </w:r>
      <w:r w:rsidR="00853AC6">
        <w:rPr>
          <w:color w:val="auto"/>
        </w:rPr>
        <w:t>Bairnsdale</w:t>
      </w:r>
      <w:r w:rsidRPr="00A24005">
        <w:rPr>
          <w:color w:val="auto"/>
        </w:rPr>
        <w:t xml:space="preserve"> workshop were:</w:t>
      </w:r>
    </w:p>
    <w:p w14:paraId="22F9ED0E" w14:textId="44F5E92E" w:rsidR="00FC0F7A" w:rsidRDefault="00FC0F7A">
      <w:pPr>
        <w:pStyle w:val="Agbodytext"/>
        <w:numPr>
          <w:ilvl w:val="0"/>
          <w:numId w:val="22"/>
        </w:numPr>
      </w:pPr>
      <w:r>
        <w:t>Focus on cross-tenure problem solving and priority setting approaches to biosecurity that better coordinate relevant stakeholders.</w:t>
      </w:r>
    </w:p>
    <w:p w14:paraId="690809D3" w14:textId="4A230C78" w:rsidR="00FC0F7A" w:rsidRDefault="00FC0F7A">
      <w:pPr>
        <w:pStyle w:val="Agbodytext"/>
        <w:numPr>
          <w:ilvl w:val="0"/>
          <w:numId w:val="22"/>
        </w:numPr>
      </w:pPr>
      <w:r>
        <w:t>Enable flexible/local level plans (with appropriate boundaries) that help local organisations respond to local issues.</w:t>
      </w:r>
    </w:p>
    <w:p w14:paraId="0BFE6F4E" w14:textId="7F6A9EA0" w:rsidR="0037319F" w:rsidRDefault="00FC0F7A">
      <w:pPr>
        <w:pStyle w:val="Agbodytext"/>
        <w:numPr>
          <w:ilvl w:val="0"/>
          <w:numId w:val="22"/>
        </w:numPr>
      </w:pPr>
      <w:r>
        <w:t>Use formal agreements (accords) to manage biosecurity risks (</w:t>
      </w:r>
      <w:r w:rsidR="003F5EDC">
        <w:t>e.g.,</w:t>
      </w:r>
      <w:r>
        <w:t xml:space="preserve"> a specified list of pests) in a particular region.</w:t>
      </w:r>
    </w:p>
    <w:p w14:paraId="6A3EE5E1" w14:textId="6FDEE9DC" w:rsidR="00C97DB9" w:rsidRDefault="00884B84" w:rsidP="00736E5B">
      <w:pPr>
        <w:pStyle w:val="Heading1"/>
      </w:pPr>
      <w:r>
        <w:lastRenderedPageBreak/>
        <w:t xml:space="preserve">Top 15 priorities </w:t>
      </w:r>
      <w:r w:rsidR="00736E5B">
        <w:t>identified at each workshop</w:t>
      </w:r>
    </w:p>
    <w:p w14:paraId="1C9704B2" w14:textId="0CD54F3B" w:rsidR="007B34D5" w:rsidRPr="007A38C8" w:rsidRDefault="00D45388" w:rsidP="00D836D5">
      <w:pPr>
        <w:pStyle w:val="Agbodytext"/>
        <w:rPr>
          <w:color w:val="auto"/>
        </w:rPr>
      </w:pPr>
      <w:r w:rsidRPr="007A38C8">
        <w:rPr>
          <w:color w:val="auto"/>
        </w:rPr>
        <w:t xml:space="preserve">Participants at each workshop were </w:t>
      </w:r>
      <w:r w:rsidR="00C719F6" w:rsidRPr="007A38C8">
        <w:rPr>
          <w:color w:val="auto"/>
        </w:rPr>
        <w:t>asked</w:t>
      </w:r>
      <w:r w:rsidR="00D532F1">
        <w:rPr>
          <w:color w:val="auto"/>
        </w:rPr>
        <w:t>:</w:t>
      </w:r>
      <w:r w:rsidR="00C719F6" w:rsidRPr="007A38C8">
        <w:rPr>
          <w:color w:val="auto"/>
        </w:rPr>
        <w:t xml:space="preserve"> </w:t>
      </w:r>
      <w:r w:rsidR="007B34D5" w:rsidRPr="007A38C8">
        <w:rPr>
          <w:color w:val="auto"/>
        </w:rPr>
        <w:t>‘</w:t>
      </w:r>
      <w:r w:rsidR="00D836D5" w:rsidRPr="004F2500">
        <w:rPr>
          <w:color w:val="auto"/>
        </w:rPr>
        <w:t>What are the most important, tangible and specific things we can do to mobilise coordinated and sustained action to deliver a better biosecurity system?</w:t>
      </w:r>
      <w:r w:rsidR="007B34D5" w:rsidRPr="007A38C8">
        <w:rPr>
          <w:color w:val="auto"/>
        </w:rPr>
        <w:t>’</w:t>
      </w:r>
      <w:r w:rsidR="00965203" w:rsidRPr="007A38C8">
        <w:rPr>
          <w:color w:val="auto"/>
        </w:rPr>
        <w:t xml:space="preserve"> </w:t>
      </w:r>
      <w:r w:rsidR="005A6CD4" w:rsidRPr="007A38C8">
        <w:rPr>
          <w:color w:val="auto"/>
        </w:rPr>
        <w:t>Participants gave their suggestions</w:t>
      </w:r>
      <w:r w:rsidR="00965203" w:rsidRPr="007A38C8">
        <w:rPr>
          <w:color w:val="auto"/>
        </w:rPr>
        <w:t xml:space="preserve"> </w:t>
      </w:r>
      <w:r w:rsidR="00B574CB" w:rsidRPr="007A38C8">
        <w:rPr>
          <w:color w:val="auto"/>
        </w:rPr>
        <w:t xml:space="preserve">and </w:t>
      </w:r>
      <w:r w:rsidR="006071D9">
        <w:rPr>
          <w:color w:val="auto"/>
        </w:rPr>
        <w:t xml:space="preserve">then individuals </w:t>
      </w:r>
      <w:r w:rsidR="00B574CB" w:rsidRPr="007A38C8">
        <w:rPr>
          <w:color w:val="auto"/>
        </w:rPr>
        <w:t xml:space="preserve">were </w:t>
      </w:r>
      <w:r w:rsidR="00D340DE" w:rsidRPr="007A38C8">
        <w:rPr>
          <w:color w:val="auto"/>
        </w:rPr>
        <w:t xml:space="preserve">asked to </w:t>
      </w:r>
      <w:r w:rsidR="0058110D" w:rsidRPr="007A38C8">
        <w:rPr>
          <w:color w:val="auto"/>
        </w:rPr>
        <w:t>ran</w:t>
      </w:r>
      <w:r w:rsidR="00FB0643" w:rsidRPr="007A38C8">
        <w:rPr>
          <w:color w:val="auto"/>
        </w:rPr>
        <w:t>k the list in order of priority</w:t>
      </w:r>
      <w:r w:rsidR="00503DBE" w:rsidRPr="007A38C8">
        <w:rPr>
          <w:color w:val="auto"/>
        </w:rPr>
        <w:t xml:space="preserve"> using an </w:t>
      </w:r>
      <w:r w:rsidR="00E46071" w:rsidRPr="007A38C8">
        <w:rPr>
          <w:color w:val="auto"/>
        </w:rPr>
        <w:t xml:space="preserve">online </w:t>
      </w:r>
      <w:r w:rsidR="00922595" w:rsidRPr="007A38C8">
        <w:rPr>
          <w:color w:val="auto"/>
        </w:rPr>
        <w:t>survey tool</w:t>
      </w:r>
      <w:r w:rsidR="00503DBE" w:rsidRPr="007A38C8">
        <w:rPr>
          <w:color w:val="auto"/>
        </w:rPr>
        <w:t xml:space="preserve">. This allowed weighted ranking to </w:t>
      </w:r>
      <w:r w:rsidR="0001455E" w:rsidRPr="007A38C8">
        <w:rPr>
          <w:color w:val="auto"/>
        </w:rPr>
        <w:t xml:space="preserve">develop </w:t>
      </w:r>
      <w:r w:rsidR="004B5F1B">
        <w:rPr>
          <w:color w:val="auto"/>
        </w:rPr>
        <w:t>a</w:t>
      </w:r>
      <w:r w:rsidR="0001455E" w:rsidRPr="007A38C8">
        <w:rPr>
          <w:color w:val="auto"/>
        </w:rPr>
        <w:t xml:space="preserve"> priority list for each workshop. </w:t>
      </w:r>
    </w:p>
    <w:p w14:paraId="2D828A8D" w14:textId="4CB991E0" w:rsidR="0001455E" w:rsidRPr="007A38C8" w:rsidRDefault="0001455E" w:rsidP="00D836D5">
      <w:pPr>
        <w:pStyle w:val="Agbodytext"/>
        <w:rPr>
          <w:color w:val="auto"/>
        </w:rPr>
      </w:pPr>
      <w:r w:rsidRPr="007A38C8">
        <w:rPr>
          <w:color w:val="auto"/>
        </w:rPr>
        <w:t xml:space="preserve">The rest of this section </w:t>
      </w:r>
      <w:r w:rsidR="00227C62" w:rsidRPr="007A38C8">
        <w:rPr>
          <w:color w:val="auto"/>
        </w:rPr>
        <w:t>presents the top 15 priorities identified at each workshop</w:t>
      </w:r>
      <w:r w:rsidR="00F336B2" w:rsidRPr="007A38C8">
        <w:rPr>
          <w:color w:val="auto"/>
        </w:rPr>
        <w:t xml:space="preserve"> and some </w:t>
      </w:r>
      <w:r w:rsidR="007A38C8" w:rsidRPr="007A38C8">
        <w:rPr>
          <w:color w:val="auto"/>
        </w:rPr>
        <w:t xml:space="preserve">participant quotes from the workshops. </w:t>
      </w:r>
    </w:p>
    <w:p w14:paraId="2DFA5C6D" w14:textId="4EDF19EC" w:rsidR="00736E5B" w:rsidRDefault="00736E5B" w:rsidP="00460FBF">
      <w:pPr>
        <w:pStyle w:val="Heading2"/>
        <w:spacing w:before="480"/>
      </w:pPr>
      <w:r>
        <w:t>Ararat</w:t>
      </w:r>
    </w:p>
    <w:p w14:paraId="4EAA1C60" w14:textId="71751F55" w:rsidR="004F2500" w:rsidRDefault="00FB2C90" w:rsidP="004F2500">
      <w:pPr>
        <w:pStyle w:val="Agbodytext"/>
      </w:pPr>
      <w:r>
        <w:t>Twenty-seven</w:t>
      </w:r>
      <w:r w:rsidR="00E04894">
        <w:t xml:space="preserve"> </w:t>
      </w:r>
      <w:r w:rsidR="00E92861">
        <w:t>participants</w:t>
      </w:r>
      <w:r>
        <w:t xml:space="preserve"> at the Ararat workshop</w:t>
      </w:r>
      <w:r w:rsidR="00D30740">
        <w:t xml:space="preserve"> responded.</w:t>
      </w:r>
      <w:r>
        <w:t xml:space="preserve"> The </w:t>
      </w:r>
      <w:r w:rsidR="00C7027C">
        <w:t>results are</w:t>
      </w:r>
      <w:r w:rsidR="00425940">
        <w:t xml:space="preserve"> presented </w:t>
      </w:r>
      <w:r w:rsidR="0044151F">
        <w:t>from highest to lowest priority.</w:t>
      </w:r>
      <w:r w:rsidR="00425940">
        <w:t xml:space="preserve"> </w:t>
      </w:r>
      <w:r w:rsidR="00D30740">
        <w:t xml:space="preserve"> </w:t>
      </w:r>
    </w:p>
    <w:p w14:paraId="1C68D351" w14:textId="69FB96FC" w:rsidR="0042626E" w:rsidRDefault="0042626E">
      <w:pPr>
        <w:pStyle w:val="Agbodytext"/>
        <w:numPr>
          <w:ilvl w:val="0"/>
          <w:numId w:val="10"/>
        </w:numPr>
      </w:pPr>
      <w:r>
        <w:t>More community education targeted at non-producers</w:t>
      </w:r>
      <w:r w:rsidR="007A38C8">
        <w:t xml:space="preserve">. Weighted ranking of </w:t>
      </w:r>
      <w:r w:rsidR="00425940">
        <w:t>2.6</w:t>
      </w:r>
      <w:r w:rsidR="007A38C8">
        <w:t>.</w:t>
      </w:r>
    </w:p>
    <w:p w14:paraId="7C7F9B92" w14:textId="4E676F74" w:rsidR="0042626E" w:rsidRDefault="0042626E">
      <w:pPr>
        <w:pStyle w:val="Agbodytext"/>
        <w:numPr>
          <w:ilvl w:val="0"/>
          <w:numId w:val="10"/>
        </w:numPr>
      </w:pPr>
      <w:r>
        <w:t>More region-specific, tailored strategies that take into account local contexts</w:t>
      </w:r>
      <w:r w:rsidR="007A38C8">
        <w:t>. Weighted ranking of 2</w:t>
      </w:r>
      <w:r w:rsidR="0044151F">
        <w:t>.2</w:t>
      </w:r>
      <w:r w:rsidR="007A38C8">
        <w:t>.</w:t>
      </w:r>
    </w:p>
    <w:p w14:paraId="46802560" w14:textId="671F1BE0" w:rsidR="0042626E" w:rsidRDefault="0042626E">
      <w:pPr>
        <w:pStyle w:val="Agbodytext"/>
        <w:numPr>
          <w:ilvl w:val="0"/>
          <w:numId w:val="10"/>
        </w:numPr>
      </w:pPr>
      <w:r>
        <w:t>Strengthen enforcement and penalties</w:t>
      </w:r>
      <w:r w:rsidR="007A38C8">
        <w:t xml:space="preserve">. Weighted ranking of </w:t>
      </w:r>
      <w:r w:rsidR="00074977">
        <w:t>1.4</w:t>
      </w:r>
      <w:r w:rsidR="007A38C8">
        <w:t>.</w:t>
      </w:r>
    </w:p>
    <w:p w14:paraId="3D26BF19" w14:textId="347E0DF3" w:rsidR="0042626E" w:rsidRDefault="0042626E">
      <w:pPr>
        <w:pStyle w:val="Agbodytext"/>
        <w:numPr>
          <w:ilvl w:val="0"/>
          <w:numId w:val="10"/>
        </w:numPr>
      </w:pPr>
      <w:r>
        <w:t>Increase longer-term funding</w:t>
      </w:r>
      <w:r w:rsidR="007A38C8">
        <w:t xml:space="preserve">. Weighted ranking of </w:t>
      </w:r>
      <w:r w:rsidR="00A66DCE">
        <w:t>1.4</w:t>
      </w:r>
      <w:r w:rsidR="007A38C8">
        <w:t>.</w:t>
      </w:r>
    </w:p>
    <w:p w14:paraId="127DF927" w14:textId="1BC09DB4" w:rsidR="0042626E" w:rsidRDefault="0042626E">
      <w:pPr>
        <w:pStyle w:val="Agbodytext"/>
        <w:numPr>
          <w:ilvl w:val="0"/>
          <w:numId w:val="10"/>
        </w:numPr>
      </w:pPr>
      <w:r>
        <w:t>More exercises and training to bring people together</w:t>
      </w:r>
      <w:r w:rsidR="00A80308">
        <w:t xml:space="preserve"> – </w:t>
      </w:r>
      <w:r>
        <w:t>response capability building</w:t>
      </w:r>
      <w:r w:rsidR="00A80308">
        <w:t xml:space="preserve">. Weighted ranking of </w:t>
      </w:r>
      <w:r w:rsidR="00A66DCE">
        <w:t>1.</w:t>
      </w:r>
      <w:r w:rsidR="00902638">
        <w:t>2</w:t>
      </w:r>
      <w:r w:rsidR="00A80308">
        <w:t>.</w:t>
      </w:r>
    </w:p>
    <w:p w14:paraId="05CC0332" w14:textId="33506D01" w:rsidR="0042626E" w:rsidRDefault="0042626E">
      <w:pPr>
        <w:pStyle w:val="Agbodytext"/>
        <w:numPr>
          <w:ilvl w:val="0"/>
          <w:numId w:val="10"/>
        </w:numPr>
      </w:pPr>
      <w:r>
        <w:t>Expand community-based forums on invasives for local stakeholders to make decisions and share information</w:t>
      </w:r>
      <w:r w:rsidR="00A80308">
        <w:t>. Weighted ranking of</w:t>
      </w:r>
      <w:r w:rsidR="00A66DCE">
        <w:t xml:space="preserve"> </w:t>
      </w:r>
      <w:r w:rsidR="00902638">
        <w:t>1.2</w:t>
      </w:r>
      <w:r w:rsidR="00A80308">
        <w:t>.</w:t>
      </w:r>
    </w:p>
    <w:p w14:paraId="7EA34736" w14:textId="698954F5" w:rsidR="0042626E" w:rsidRDefault="0042626E">
      <w:pPr>
        <w:pStyle w:val="Agbodytext"/>
        <w:numPr>
          <w:ilvl w:val="0"/>
          <w:numId w:val="10"/>
        </w:numPr>
      </w:pPr>
      <w:r>
        <w:t>Provide legislation to address identified gaps</w:t>
      </w:r>
      <w:r w:rsidR="00880C20">
        <w:t xml:space="preserve">. Weighted ranking of </w:t>
      </w:r>
      <w:r w:rsidR="00902638">
        <w:t>1.</w:t>
      </w:r>
      <w:r w:rsidR="003209A7">
        <w:t>0</w:t>
      </w:r>
      <w:r w:rsidR="00A80308">
        <w:t xml:space="preserve">. </w:t>
      </w:r>
    </w:p>
    <w:p w14:paraId="58EFEFB5" w14:textId="14B91D67" w:rsidR="0042626E" w:rsidRDefault="0042626E">
      <w:pPr>
        <w:pStyle w:val="Agbodytext"/>
        <w:numPr>
          <w:ilvl w:val="0"/>
          <w:numId w:val="10"/>
        </w:numPr>
      </w:pPr>
      <w:r>
        <w:t>Work with industry bodies on biosecurity manuals relevant to the industry</w:t>
      </w:r>
      <w:r w:rsidR="00880C20">
        <w:t xml:space="preserve">. Weighted ranking of </w:t>
      </w:r>
      <w:r w:rsidR="003209A7">
        <w:t>1.0</w:t>
      </w:r>
      <w:r w:rsidR="00880C20">
        <w:t>.</w:t>
      </w:r>
    </w:p>
    <w:p w14:paraId="07CBCDCC" w14:textId="3B8CB996" w:rsidR="0042626E" w:rsidRDefault="0042626E">
      <w:pPr>
        <w:pStyle w:val="Agbodytext"/>
        <w:numPr>
          <w:ilvl w:val="0"/>
          <w:numId w:val="10"/>
        </w:numPr>
      </w:pPr>
      <w:r>
        <w:t xml:space="preserve">Sort out the traceability database </w:t>
      </w:r>
      <w:r w:rsidR="00880C20">
        <w:t xml:space="preserve">– </w:t>
      </w:r>
      <w:r>
        <w:t>integrity systems</w:t>
      </w:r>
      <w:r w:rsidR="000C0D77">
        <w:t xml:space="preserve">. Weighted ranking of </w:t>
      </w:r>
      <w:r w:rsidR="003209A7">
        <w:t>0.7</w:t>
      </w:r>
      <w:r w:rsidR="000C0D77">
        <w:t>.</w:t>
      </w:r>
    </w:p>
    <w:p w14:paraId="30A2B2D3" w14:textId="1C338A65" w:rsidR="0042626E" w:rsidRDefault="0042626E">
      <w:pPr>
        <w:pStyle w:val="Agbodytext"/>
        <w:numPr>
          <w:ilvl w:val="0"/>
          <w:numId w:val="10"/>
        </w:numPr>
      </w:pPr>
      <w:r>
        <w:t>Focus on improving biodiversity for increased resilience</w:t>
      </w:r>
      <w:r w:rsidR="000C0D77">
        <w:t xml:space="preserve">. Weighted ranking of </w:t>
      </w:r>
      <w:r w:rsidR="003209A7">
        <w:t>0.7</w:t>
      </w:r>
      <w:r w:rsidR="000C0D77">
        <w:t>.</w:t>
      </w:r>
    </w:p>
    <w:p w14:paraId="6CB30677" w14:textId="237C3351" w:rsidR="0042626E" w:rsidRDefault="0042626E">
      <w:pPr>
        <w:pStyle w:val="Agbodytext"/>
        <w:numPr>
          <w:ilvl w:val="0"/>
          <w:numId w:val="10"/>
        </w:numPr>
      </w:pPr>
      <w:r>
        <w:t>All industries to collaborate on traceability to enable fast response and maintain trade</w:t>
      </w:r>
      <w:r w:rsidR="000C0D77">
        <w:t xml:space="preserve">. Weighted ranking of </w:t>
      </w:r>
      <w:r w:rsidR="004210FA">
        <w:t>0.5</w:t>
      </w:r>
      <w:r w:rsidR="000C0D77">
        <w:t>.</w:t>
      </w:r>
    </w:p>
    <w:p w14:paraId="2B0BFDD1" w14:textId="3CA4E5E6" w:rsidR="0042626E" w:rsidRDefault="0042626E">
      <w:pPr>
        <w:pStyle w:val="Agbodytext"/>
        <w:numPr>
          <w:ilvl w:val="0"/>
          <w:numId w:val="10"/>
        </w:numPr>
      </w:pPr>
      <w:r>
        <w:t>Increase and sustain the focus on environmental biosecurity</w:t>
      </w:r>
      <w:r w:rsidR="0052751F">
        <w:t xml:space="preserve">. Weighted ranking of </w:t>
      </w:r>
      <w:r w:rsidR="004210FA">
        <w:t>0.4</w:t>
      </w:r>
      <w:r w:rsidR="0052751F">
        <w:t>.</w:t>
      </w:r>
    </w:p>
    <w:p w14:paraId="0614F4B3" w14:textId="7CD29478" w:rsidR="0042626E" w:rsidRDefault="0042626E">
      <w:pPr>
        <w:pStyle w:val="Agbodytext"/>
        <w:numPr>
          <w:ilvl w:val="0"/>
          <w:numId w:val="10"/>
        </w:numPr>
      </w:pPr>
      <w:r>
        <w:t>Educate service providers</w:t>
      </w:r>
      <w:r w:rsidR="0085372C">
        <w:t xml:space="preserve">, </w:t>
      </w:r>
      <w:r>
        <w:t>inc</w:t>
      </w:r>
      <w:r w:rsidR="0085372C">
        <w:t>luding</w:t>
      </w:r>
      <w:r>
        <w:t xml:space="preserve"> wind farms</w:t>
      </w:r>
      <w:r w:rsidR="0085372C">
        <w:t>,</w:t>
      </w:r>
      <w:r>
        <w:t xml:space="preserve"> to enforce good systems</w:t>
      </w:r>
      <w:r w:rsidR="0052751F">
        <w:t>. Weighted ranking of</w:t>
      </w:r>
      <w:r w:rsidR="004210FA">
        <w:t xml:space="preserve"> 0.4</w:t>
      </w:r>
      <w:r w:rsidR="0052751F">
        <w:t>.</w:t>
      </w:r>
    </w:p>
    <w:p w14:paraId="6CFC2C39" w14:textId="66EC664A" w:rsidR="0042626E" w:rsidRDefault="0042626E">
      <w:pPr>
        <w:pStyle w:val="Agbodytext"/>
        <w:numPr>
          <w:ilvl w:val="0"/>
          <w:numId w:val="10"/>
        </w:numPr>
      </w:pPr>
      <w:r>
        <w:lastRenderedPageBreak/>
        <w:t>More tools in the toolbox to respond to biosecurity threats e.g., aerial shooting</w:t>
      </w:r>
      <w:r w:rsidR="0052751F">
        <w:t xml:space="preserve">. Weighted ranking of </w:t>
      </w:r>
      <w:r w:rsidR="00664E7B">
        <w:t>0.2</w:t>
      </w:r>
      <w:r w:rsidR="0052751F">
        <w:t>.</w:t>
      </w:r>
    </w:p>
    <w:p w14:paraId="385879AB" w14:textId="02CCDEE4" w:rsidR="0042626E" w:rsidRDefault="0042626E">
      <w:pPr>
        <w:pStyle w:val="Agbodytext"/>
        <w:numPr>
          <w:ilvl w:val="0"/>
          <w:numId w:val="10"/>
        </w:numPr>
      </w:pPr>
      <w:r>
        <w:t xml:space="preserve">Streamline commercial </w:t>
      </w:r>
      <w:r w:rsidR="001B35F5">
        <w:t>operators’</w:t>
      </w:r>
      <w:r>
        <w:t xml:space="preserve"> endorsements through improved access to training</w:t>
      </w:r>
      <w:r w:rsidR="0052751F">
        <w:t xml:space="preserve">. Weighted ranking of </w:t>
      </w:r>
      <w:r w:rsidR="00664E7B">
        <w:t>0.2</w:t>
      </w:r>
      <w:r w:rsidR="0052751F">
        <w:t>.</w:t>
      </w:r>
    </w:p>
    <w:p w14:paraId="21656992" w14:textId="58FF27CD" w:rsidR="00736E5B" w:rsidRPr="00865CFA" w:rsidRDefault="00080DB9" w:rsidP="00664E7B">
      <w:pPr>
        <w:pStyle w:val="Agbodytext"/>
        <w:spacing w:before="480"/>
        <w:rPr>
          <w:b/>
          <w:bCs/>
        </w:rPr>
      </w:pPr>
      <w:r>
        <w:rPr>
          <w:b/>
          <w:bCs/>
        </w:rPr>
        <w:t>Participant q</w:t>
      </w:r>
      <w:r w:rsidR="00865CFA" w:rsidRPr="00865CFA">
        <w:rPr>
          <w:b/>
          <w:bCs/>
        </w:rPr>
        <w:t xml:space="preserve">uotes from the </w:t>
      </w:r>
      <w:r w:rsidR="007E2BEB">
        <w:rPr>
          <w:b/>
          <w:bCs/>
        </w:rPr>
        <w:t>Arar</w:t>
      </w:r>
      <w:r w:rsidR="0043647A">
        <w:rPr>
          <w:b/>
          <w:bCs/>
        </w:rPr>
        <w:t xml:space="preserve">at </w:t>
      </w:r>
      <w:r w:rsidR="00865CFA" w:rsidRPr="00865CFA">
        <w:rPr>
          <w:b/>
          <w:bCs/>
        </w:rPr>
        <w:t>workshop include:</w:t>
      </w:r>
    </w:p>
    <w:p w14:paraId="59AA7B96" w14:textId="77777777" w:rsidR="00865CFA" w:rsidRPr="00865CFA" w:rsidRDefault="00865CFA" w:rsidP="00865CFA">
      <w:pPr>
        <w:pStyle w:val="Agbodytext"/>
      </w:pPr>
      <w:r w:rsidRPr="00865CFA">
        <w:rPr>
          <w:i/>
          <w:iCs/>
        </w:rPr>
        <w:t>“[We need] education about the importance of biosecurity across everything, including the natural environment.”</w:t>
      </w:r>
    </w:p>
    <w:p w14:paraId="7C540653" w14:textId="681BD281" w:rsidR="00865CFA" w:rsidRPr="00865CFA" w:rsidRDefault="00865CFA" w:rsidP="00865CFA">
      <w:pPr>
        <w:pStyle w:val="Agbodytext"/>
      </w:pPr>
      <w:r w:rsidRPr="00865CFA">
        <w:rPr>
          <w:i/>
          <w:iCs/>
        </w:rPr>
        <w:t>“[We need] a regional, as opposed to state strategy. [Conduct] analysis of risks and consequences, then tailor it to local strategies.”</w:t>
      </w:r>
    </w:p>
    <w:p w14:paraId="3E83A061" w14:textId="77777777" w:rsidR="00865CFA" w:rsidRPr="00865CFA" w:rsidRDefault="00865CFA" w:rsidP="00865CFA">
      <w:pPr>
        <w:pStyle w:val="Agbodytext"/>
      </w:pPr>
      <w:r w:rsidRPr="00865CFA">
        <w:rPr>
          <w:i/>
          <w:iCs/>
          <w:lang w:val="en-US"/>
        </w:rPr>
        <w:t>“</w:t>
      </w:r>
      <w:r w:rsidRPr="00865CFA">
        <w:rPr>
          <w:i/>
          <w:iCs/>
        </w:rPr>
        <w:t>Improve enforcement so that people take biosecurity seriously</w:t>
      </w:r>
      <w:r w:rsidRPr="00865CFA">
        <w:rPr>
          <w:i/>
          <w:iCs/>
          <w:lang w:val="en-US"/>
        </w:rPr>
        <w:t>.” </w:t>
      </w:r>
    </w:p>
    <w:p w14:paraId="0AB72632" w14:textId="5A9B109E" w:rsidR="005E400D" w:rsidRDefault="005E400D" w:rsidP="00601334">
      <w:pPr>
        <w:pStyle w:val="Heading2"/>
        <w:spacing w:before="480"/>
      </w:pPr>
      <w:r>
        <w:t xml:space="preserve">Bendigo </w:t>
      </w:r>
    </w:p>
    <w:p w14:paraId="5ED8ABFB" w14:textId="09DC0A8C" w:rsidR="00691D0B" w:rsidRDefault="00691D0B" w:rsidP="00691D0B">
      <w:pPr>
        <w:pStyle w:val="Agbodytext"/>
      </w:pPr>
      <w:r w:rsidRPr="00601334">
        <w:rPr>
          <w:color w:val="auto"/>
        </w:rPr>
        <w:t>Twenty-</w:t>
      </w:r>
      <w:r w:rsidR="00601334" w:rsidRPr="00601334">
        <w:rPr>
          <w:color w:val="auto"/>
        </w:rPr>
        <w:t>five</w:t>
      </w:r>
      <w:r w:rsidRPr="00601334">
        <w:rPr>
          <w:color w:val="auto"/>
        </w:rPr>
        <w:t xml:space="preserve"> participants at </w:t>
      </w:r>
      <w:r w:rsidR="00601334" w:rsidRPr="00601334">
        <w:rPr>
          <w:color w:val="auto"/>
        </w:rPr>
        <w:t>the Bendigo</w:t>
      </w:r>
      <w:r w:rsidRPr="00601334">
        <w:rPr>
          <w:color w:val="auto"/>
        </w:rPr>
        <w:t xml:space="preserve"> workshop responded. The results are presented from highest to lowest </w:t>
      </w:r>
      <w:r>
        <w:t xml:space="preserve">priority.  </w:t>
      </w:r>
    </w:p>
    <w:p w14:paraId="34D50B0F" w14:textId="327E1041" w:rsidR="008D4A61" w:rsidRDefault="008D4A61">
      <w:pPr>
        <w:pStyle w:val="Agbodytext"/>
        <w:numPr>
          <w:ilvl w:val="0"/>
          <w:numId w:val="12"/>
        </w:numPr>
      </w:pPr>
      <w:r>
        <w:t>Harmonise biosecurity policy across national, state, and local boundaries</w:t>
      </w:r>
      <w:r w:rsidR="00BA548E">
        <w:t xml:space="preserve">. Weighted ranking of </w:t>
      </w:r>
      <w:r>
        <w:t>2.2</w:t>
      </w:r>
      <w:r w:rsidR="00BA548E">
        <w:t>.</w:t>
      </w:r>
    </w:p>
    <w:p w14:paraId="6C160DDF" w14:textId="17D787C3" w:rsidR="008D4A61" w:rsidRDefault="008D4A61">
      <w:pPr>
        <w:pStyle w:val="Agbodytext"/>
        <w:numPr>
          <w:ilvl w:val="0"/>
          <w:numId w:val="12"/>
        </w:numPr>
      </w:pPr>
      <w:r>
        <w:t>Empower (resource) industry groups to be the messenger and/or champion for good biosecurity</w:t>
      </w:r>
      <w:r w:rsidR="00BA548E">
        <w:t>. Weighted ranking of</w:t>
      </w:r>
      <w:r>
        <w:t xml:space="preserve"> </w:t>
      </w:r>
      <w:r w:rsidR="00F567D7">
        <w:t>1.9</w:t>
      </w:r>
      <w:r w:rsidR="00BA548E">
        <w:t>.</w:t>
      </w:r>
    </w:p>
    <w:p w14:paraId="251F1288" w14:textId="5233BA64" w:rsidR="008D4A61" w:rsidRDefault="008D4A61">
      <w:pPr>
        <w:pStyle w:val="Agbodytext"/>
        <w:numPr>
          <w:ilvl w:val="0"/>
          <w:numId w:val="12"/>
        </w:numPr>
      </w:pPr>
      <w:r>
        <w:t>Focus on communication so that we have effective and viable acceptance at a grassroots level, that is consistent and timely</w:t>
      </w:r>
      <w:r w:rsidR="000F452A">
        <w:t>. Weighted ranking of</w:t>
      </w:r>
      <w:r w:rsidR="00F567D7">
        <w:t xml:space="preserve"> 1.8</w:t>
      </w:r>
      <w:r w:rsidR="000F452A">
        <w:t>.</w:t>
      </w:r>
    </w:p>
    <w:p w14:paraId="3416C240" w14:textId="749C359E" w:rsidR="008D4A61" w:rsidRDefault="008D4A61">
      <w:pPr>
        <w:pStyle w:val="Agbodytext"/>
        <w:numPr>
          <w:ilvl w:val="0"/>
          <w:numId w:val="12"/>
        </w:numPr>
      </w:pPr>
      <w:r>
        <w:t>Awareness building campaign to explain the relevance of biosecurity, build a shared sense of responsibility and establish role clarity to enable lasting cultural change</w:t>
      </w:r>
      <w:r w:rsidR="000F452A">
        <w:t>. Weighted ranking of</w:t>
      </w:r>
      <w:r w:rsidR="00F567D7">
        <w:t xml:space="preserve"> 1.8</w:t>
      </w:r>
      <w:r w:rsidR="000F452A">
        <w:t>.</w:t>
      </w:r>
    </w:p>
    <w:p w14:paraId="6826D8BB" w14:textId="41D2E424" w:rsidR="008D4A61" w:rsidRDefault="008D4A61">
      <w:pPr>
        <w:pStyle w:val="Agbodytext"/>
        <w:numPr>
          <w:ilvl w:val="0"/>
          <w:numId w:val="12"/>
        </w:numPr>
      </w:pPr>
      <w:r>
        <w:t>Provide incentives for people/businesses to follow the correct processes and procedures</w:t>
      </w:r>
      <w:r w:rsidR="000F452A">
        <w:t>. Weighted ranking of</w:t>
      </w:r>
      <w:r>
        <w:t xml:space="preserve"> </w:t>
      </w:r>
      <w:r w:rsidR="008F2F96">
        <w:t>1.3</w:t>
      </w:r>
      <w:r w:rsidR="000F452A">
        <w:t>.</w:t>
      </w:r>
    </w:p>
    <w:p w14:paraId="355562B7" w14:textId="62758FC6" w:rsidR="008D4A61" w:rsidRDefault="008D4A61">
      <w:pPr>
        <w:pStyle w:val="Agbodytext"/>
        <w:numPr>
          <w:ilvl w:val="0"/>
          <w:numId w:val="12"/>
        </w:numPr>
      </w:pPr>
      <w:r>
        <w:t>Strengthen enforcement penalties for those that break the rules</w:t>
      </w:r>
      <w:r w:rsidR="000F452A">
        <w:t>. Weighted ranking of</w:t>
      </w:r>
      <w:r w:rsidR="00726612">
        <w:t> </w:t>
      </w:r>
      <w:r w:rsidR="008F2F96">
        <w:t>1.3</w:t>
      </w:r>
    </w:p>
    <w:p w14:paraId="27B8C5B9" w14:textId="3D8B4374" w:rsidR="008D4A61" w:rsidRDefault="008D4A61">
      <w:pPr>
        <w:pStyle w:val="Agbodytext"/>
        <w:numPr>
          <w:ilvl w:val="0"/>
          <w:numId w:val="12"/>
        </w:numPr>
      </w:pPr>
      <w:r>
        <w:t>Find ways to generate more income by demonstrating the relevance of biosecurity to broader audiences and metropolitan radars</w:t>
      </w:r>
      <w:r w:rsidR="00726612">
        <w:t xml:space="preserve">. Weighted ranking of </w:t>
      </w:r>
      <w:r w:rsidR="008F2F96">
        <w:t>0.7</w:t>
      </w:r>
      <w:r w:rsidR="00726612">
        <w:t>.</w:t>
      </w:r>
    </w:p>
    <w:p w14:paraId="7686095E" w14:textId="4961AD5B" w:rsidR="008D4A61" w:rsidRDefault="008D4A61">
      <w:pPr>
        <w:pStyle w:val="Agbodytext"/>
        <w:numPr>
          <w:ilvl w:val="0"/>
          <w:numId w:val="12"/>
        </w:numPr>
      </w:pPr>
      <w:r>
        <w:t>Focus the education system to enact biosecurity awareness</w:t>
      </w:r>
      <w:r w:rsidR="00726612">
        <w:t xml:space="preserve">. Weighted ranking of </w:t>
      </w:r>
      <w:r w:rsidR="005D7B9E">
        <w:t>0.7</w:t>
      </w:r>
      <w:r w:rsidR="00726612">
        <w:t>.</w:t>
      </w:r>
    </w:p>
    <w:p w14:paraId="0F226013" w14:textId="5E3A7A2F" w:rsidR="008D4A61" w:rsidRDefault="008D4A61">
      <w:pPr>
        <w:pStyle w:val="Agbodytext"/>
        <w:numPr>
          <w:ilvl w:val="0"/>
          <w:numId w:val="12"/>
        </w:numPr>
      </w:pPr>
      <w:r>
        <w:t>Enact effective cultural change within Agriculture Victoria to achieve aligned strategic intents to be true to community engagement aspirations</w:t>
      </w:r>
      <w:r w:rsidR="00726612">
        <w:t xml:space="preserve">. Weighted ranking of </w:t>
      </w:r>
      <w:r w:rsidR="005D7B9E">
        <w:t>0.</w:t>
      </w:r>
      <w:r w:rsidR="00B337AA">
        <w:t>6</w:t>
      </w:r>
      <w:r w:rsidR="00726612">
        <w:t>.</w:t>
      </w:r>
    </w:p>
    <w:p w14:paraId="34CC755F" w14:textId="580950BA" w:rsidR="008D4A61" w:rsidRDefault="008D4A61">
      <w:pPr>
        <w:pStyle w:val="Agbodytext"/>
        <w:numPr>
          <w:ilvl w:val="0"/>
          <w:numId w:val="12"/>
        </w:numPr>
      </w:pPr>
      <w:r>
        <w:lastRenderedPageBreak/>
        <w:t>Break down biosecurity to make it easier to understand for the wider public e.g., endemic (weeds), exotic (</w:t>
      </w:r>
      <w:r w:rsidR="00F65319">
        <w:t>foot-and-mouth disease</w:t>
      </w:r>
      <w:r w:rsidR="00A92008">
        <w:t xml:space="preserve"> [FMD]</w:t>
      </w:r>
      <w:r w:rsidR="00F65319">
        <w:t>)</w:t>
      </w:r>
      <w:r w:rsidR="00C1142C">
        <w:t xml:space="preserve">, </w:t>
      </w:r>
      <w:r w:rsidR="0091742B">
        <w:t>etc</w:t>
      </w:r>
      <w:r>
        <w:t>.</w:t>
      </w:r>
      <w:r w:rsidR="00726612">
        <w:t xml:space="preserve"> Weighted ranking of </w:t>
      </w:r>
      <w:r w:rsidR="00B337AA">
        <w:t>0.6</w:t>
      </w:r>
      <w:r w:rsidR="00726612">
        <w:t>.</w:t>
      </w:r>
    </w:p>
    <w:p w14:paraId="22BF8765" w14:textId="016A05B5" w:rsidR="008D4A61" w:rsidRDefault="008D4A61">
      <w:pPr>
        <w:pStyle w:val="Agbodytext"/>
        <w:numPr>
          <w:ilvl w:val="0"/>
          <w:numId w:val="12"/>
        </w:numPr>
      </w:pPr>
      <w:r>
        <w:t xml:space="preserve">Focus on place-based engagement to enable broader engagement pathways, targeting events that already exist, </w:t>
      </w:r>
      <w:r w:rsidR="00F65319">
        <w:t>e.g.,</w:t>
      </w:r>
      <w:r>
        <w:t xml:space="preserve"> farm field days, cricket clubs, footy clubs etc.</w:t>
      </w:r>
      <w:r w:rsidR="00726612">
        <w:t xml:space="preserve"> Weighted ranking of</w:t>
      </w:r>
      <w:r w:rsidR="009938D4">
        <w:t xml:space="preserve"> </w:t>
      </w:r>
      <w:r w:rsidR="0042675C">
        <w:t>0.4</w:t>
      </w:r>
      <w:r w:rsidR="00726612">
        <w:t>.</w:t>
      </w:r>
    </w:p>
    <w:p w14:paraId="28B9E4EA" w14:textId="20D3A435" w:rsidR="008D4A61" w:rsidRDefault="008D4A61">
      <w:pPr>
        <w:pStyle w:val="Agbodytext"/>
        <w:numPr>
          <w:ilvl w:val="0"/>
          <w:numId w:val="12"/>
        </w:numPr>
      </w:pPr>
      <w:r>
        <w:t>Support service providers such as vets to provide education information to producers</w:t>
      </w:r>
      <w:r w:rsidR="00726612">
        <w:t>. Weighted ranking of</w:t>
      </w:r>
      <w:r w:rsidR="0042675C">
        <w:t xml:space="preserve"> 0.4</w:t>
      </w:r>
      <w:r w:rsidR="00726612">
        <w:t>.</w:t>
      </w:r>
    </w:p>
    <w:p w14:paraId="7E8FB9D3" w14:textId="480A83C9" w:rsidR="008D4A61" w:rsidRDefault="008D4A61">
      <w:pPr>
        <w:pStyle w:val="Agbodytext"/>
        <w:numPr>
          <w:ilvl w:val="0"/>
          <w:numId w:val="12"/>
        </w:numPr>
      </w:pPr>
      <w:r>
        <w:t>Digitised and standardised biosecurity plans that can be incrementally updated</w:t>
      </w:r>
      <w:r w:rsidR="00726612">
        <w:t>. Weighted ranking of</w:t>
      </w:r>
      <w:r>
        <w:t xml:space="preserve"> </w:t>
      </w:r>
      <w:r w:rsidR="0042675C">
        <w:t>0.4</w:t>
      </w:r>
      <w:r w:rsidR="00726612">
        <w:t>.</w:t>
      </w:r>
    </w:p>
    <w:p w14:paraId="6AD8C52B" w14:textId="044055F6" w:rsidR="008D4A61" w:rsidRDefault="008D4A61">
      <w:pPr>
        <w:pStyle w:val="Agbodytext"/>
        <w:numPr>
          <w:ilvl w:val="0"/>
          <w:numId w:val="12"/>
        </w:numPr>
      </w:pPr>
      <w:r>
        <w:t>Demonstrate to industry the return on their investment in biosecurity by clearly articulating the potential losses that biosecurity incursions will cause to their livelihoods</w:t>
      </w:r>
      <w:r w:rsidR="00726612">
        <w:t>. Weighted ranking of</w:t>
      </w:r>
      <w:r w:rsidR="0042675C">
        <w:t xml:space="preserve"> </w:t>
      </w:r>
      <w:r w:rsidR="00F03143">
        <w:t>0.4</w:t>
      </w:r>
      <w:r w:rsidR="00726612">
        <w:t>.</w:t>
      </w:r>
    </w:p>
    <w:p w14:paraId="748F72D3" w14:textId="3ED07676" w:rsidR="005E400D" w:rsidRDefault="008D4A61">
      <w:pPr>
        <w:pStyle w:val="Agbodytext"/>
        <w:numPr>
          <w:ilvl w:val="0"/>
          <w:numId w:val="12"/>
        </w:numPr>
      </w:pPr>
      <w:r>
        <w:t>Build recognition of good biosecurity into other schemes e.g., becoming a recognised sustainable tourism business</w:t>
      </w:r>
      <w:r w:rsidR="00726612">
        <w:t xml:space="preserve">. Weighted ranking of </w:t>
      </w:r>
      <w:r w:rsidR="00F03143">
        <w:t>0.2</w:t>
      </w:r>
      <w:r w:rsidR="00726612">
        <w:t>.</w:t>
      </w:r>
    </w:p>
    <w:p w14:paraId="1B46FF2A" w14:textId="17B9B100" w:rsidR="00691D0B" w:rsidRPr="00865CFA" w:rsidRDefault="000A1D32" w:rsidP="00691D0B">
      <w:pPr>
        <w:pStyle w:val="Agbodytext"/>
        <w:spacing w:before="480"/>
        <w:rPr>
          <w:b/>
          <w:bCs/>
        </w:rPr>
      </w:pPr>
      <w:r>
        <w:rPr>
          <w:b/>
          <w:bCs/>
        </w:rPr>
        <w:t>Participant q</w:t>
      </w:r>
      <w:r w:rsidR="00691D0B" w:rsidRPr="00865CFA">
        <w:rPr>
          <w:b/>
          <w:bCs/>
        </w:rPr>
        <w:t>uotes from the</w:t>
      </w:r>
      <w:r w:rsidR="00601334">
        <w:rPr>
          <w:b/>
          <w:bCs/>
        </w:rPr>
        <w:t xml:space="preserve"> Bendigo</w:t>
      </w:r>
      <w:r w:rsidR="00691D0B">
        <w:rPr>
          <w:b/>
          <w:bCs/>
        </w:rPr>
        <w:t xml:space="preserve"> </w:t>
      </w:r>
      <w:r w:rsidR="00691D0B" w:rsidRPr="00865CFA">
        <w:rPr>
          <w:b/>
          <w:bCs/>
        </w:rPr>
        <w:t>workshop include:</w:t>
      </w:r>
    </w:p>
    <w:p w14:paraId="5C20B3AC" w14:textId="77777777" w:rsidR="000A1D32" w:rsidRPr="000A1D32" w:rsidRDefault="000A1D32" w:rsidP="000A1D32">
      <w:pPr>
        <w:pStyle w:val="Agbodytext"/>
      </w:pPr>
      <w:r w:rsidRPr="000A1D32">
        <w:rPr>
          <w:i/>
          <w:iCs/>
        </w:rPr>
        <w:t>“Reduce duplication for industry.”</w:t>
      </w:r>
    </w:p>
    <w:p w14:paraId="6D99B33C" w14:textId="77777777" w:rsidR="000A1D32" w:rsidRPr="000A1D32" w:rsidRDefault="000A1D32" w:rsidP="000A1D32">
      <w:pPr>
        <w:pStyle w:val="Agbodytext"/>
      </w:pPr>
      <w:r w:rsidRPr="000A1D32">
        <w:rPr>
          <w:i/>
          <w:iCs/>
        </w:rPr>
        <w:t>“We need to increase awareness of how biosecurity affects everybody.”</w:t>
      </w:r>
    </w:p>
    <w:p w14:paraId="3C7DF843" w14:textId="279C9F14" w:rsidR="000A1D32" w:rsidRPr="000A1D32" w:rsidRDefault="000A1D32" w:rsidP="000A1D32">
      <w:pPr>
        <w:pStyle w:val="Agbodytext"/>
      </w:pPr>
      <w:r w:rsidRPr="000A1D32">
        <w:rPr>
          <w:i/>
          <w:iCs/>
        </w:rPr>
        <w:t>“Biosecurity is an umbrella. It needs to be broken down into endemic, exotic, etc. [for different stakeholders to understand it]</w:t>
      </w:r>
      <w:r w:rsidR="003C64ED">
        <w:rPr>
          <w:i/>
          <w:iCs/>
        </w:rPr>
        <w:t>.</w:t>
      </w:r>
      <w:r w:rsidRPr="000A1D32">
        <w:rPr>
          <w:i/>
          <w:iCs/>
        </w:rPr>
        <w:t>”</w:t>
      </w:r>
    </w:p>
    <w:p w14:paraId="4ECEA5BF" w14:textId="5EDEAF04" w:rsidR="00691D0B" w:rsidRDefault="000A1D32" w:rsidP="00E0095C">
      <w:pPr>
        <w:pStyle w:val="Agbodytext"/>
      </w:pPr>
      <w:r w:rsidRPr="000A1D32">
        <w:rPr>
          <w:i/>
          <w:iCs/>
          <w:lang w:val="en-US"/>
        </w:rPr>
        <w:t>“</w:t>
      </w:r>
      <w:r w:rsidRPr="000A1D32">
        <w:rPr>
          <w:i/>
          <w:iCs/>
        </w:rPr>
        <w:t>A significant cultural change needed within A</w:t>
      </w:r>
      <w:r w:rsidR="00F65319">
        <w:rPr>
          <w:i/>
          <w:iCs/>
        </w:rPr>
        <w:t>griculture Victoria</w:t>
      </w:r>
      <w:r w:rsidRPr="000A1D32">
        <w:rPr>
          <w:i/>
          <w:iCs/>
        </w:rPr>
        <w:t xml:space="preserve"> to make this strategy a reality</w:t>
      </w:r>
      <w:r w:rsidRPr="000A1D32">
        <w:rPr>
          <w:i/>
          <w:iCs/>
          <w:lang w:val="en-US"/>
        </w:rPr>
        <w:t xml:space="preserve">.” </w:t>
      </w:r>
    </w:p>
    <w:p w14:paraId="140346E9" w14:textId="5562F114" w:rsidR="005E400D" w:rsidRDefault="005E400D" w:rsidP="00601334">
      <w:pPr>
        <w:pStyle w:val="Heading2"/>
        <w:spacing w:before="480"/>
      </w:pPr>
      <w:r w:rsidRPr="001F31D0">
        <w:t>All regions (online)</w:t>
      </w:r>
    </w:p>
    <w:p w14:paraId="098E9391" w14:textId="0129C34E" w:rsidR="00691D0B" w:rsidRDefault="008857EC" w:rsidP="00691D0B">
      <w:pPr>
        <w:pStyle w:val="Agbodytext"/>
      </w:pPr>
      <w:r w:rsidRPr="008857EC">
        <w:rPr>
          <w:color w:val="auto"/>
        </w:rPr>
        <w:t>Forty-eight</w:t>
      </w:r>
      <w:r w:rsidR="00691D0B" w:rsidRPr="008857EC">
        <w:rPr>
          <w:color w:val="auto"/>
        </w:rPr>
        <w:t xml:space="preserve"> participants </w:t>
      </w:r>
      <w:r w:rsidR="00691D0B">
        <w:t xml:space="preserve">at </w:t>
      </w:r>
      <w:r w:rsidR="00691D0B" w:rsidRPr="008857EC">
        <w:rPr>
          <w:color w:val="auto"/>
        </w:rPr>
        <w:t xml:space="preserve">the </w:t>
      </w:r>
      <w:r w:rsidRPr="008857EC">
        <w:rPr>
          <w:color w:val="auto"/>
        </w:rPr>
        <w:t>online</w:t>
      </w:r>
      <w:r w:rsidR="00691D0B" w:rsidRPr="008857EC">
        <w:rPr>
          <w:color w:val="auto"/>
        </w:rPr>
        <w:t xml:space="preserve"> </w:t>
      </w:r>
      <w:r w:rsidR="00691D0B">
        <w:t>workshop</w:t>
      </w:r>
      <w:r>
        <w:t xml:space="preserve"> for all regions</w:t>
      </w:r>
      <w:r w:rsidR="00691D0B">
        <w:t xml:space="preserve"> responded. The results are presented from highest to lowest priority.  </w:t>
      </w:r>
    </w:p>
    <w:p w14:paraId="4E118C82" w14:textId="0E59DE0A" w:rsidR="00925805" w:rsidRDefault="00925805">
      <w:pPr>
        <w:pStyle w:val="Agbodytext"/>
        <w:numPr>
          <w:ilvl w:val="0"/>
          <w:numId w:val="23"/>
        </w:numPr>
      </w:pPr>
      <w:r>
        <w:t>Enhance community awareness of biosecurity risks and shared responsibilities at a grass-roots level</w:t>
      </w:r>
      <w:r w:rsidR="00D822BE">
        <w:t>. Weighted ranking of</w:t>
      </w:r>
      <w:r w:rsidR="008F0FFB">
        <w:t xml:space="preserve"> 2.3.</w:t>
      </w:r>
    </w:p>
    <w:p w14:paraId="12484826" w14:textId="530D6E32" w:rsidR="00925805" w:rsidRDefault="00925805">
      <w:pPr>
        <w:pStyle w:val="Agbodytext"/>
        <w:numPr>
          <w:ilvl w:val="0"/>
          <w:numId w:val="23"/>
        </w:numPr>
      </w:pPr>
      <w:r>
        <w:t>Proper resources to gain an accurate picture of costs and resource the full scope of programs</w:t>
      </w:r>
      <w:r w:rsidR="00D822BE">
        <w:t>. Weighted ranking of</w:t>
      </w:r>
      <w:r>
        <w:t xml:space="preserve"> </w:t>
      </w:r>
      <w:r w:rsidR="008F0FFB">
        <w:t>1.9.</w:t>
      </w:r>
    </w:p>
    <w:p w14:paraId="7A048303" w14:textId="672F24B0" w:rsidR="00925805" w:rsidRDefault="00925805">
      <w:pPr>
        <w:pStyle w:val="Agbodytext"/>
        <w:numPr>
          <w:ilvl w:val="0"/>
          <w:numId w:val="23"/>
        </w:numPr>
      </w:pPr>
      <w:r>
        <w:t>Harmonise biosecurity policy across national, state, and local boundaries</w:t>
      </w:r>
      <w:r w:rsidR="00D822BE">
        <w:t>. Weighted ranking of</w:t>
      </w:r>
      <w:r w:rsidR="008F0FFB">
        <w:t xml:space="preserve"> 1.8.</w:t>
      </w:r>
    </w:p>
    <w:p w14:paraId="1A23068C" w14:textId="2B5F8419" w:rsidR="00925805" w:rsidRDefault="00925805">
      <w:pPr>
        <w:pStyle w:val="Agbodytext"/>
        <w:numPr>
          <w:ilvl w:val="0"/>
          <w:numId w:val="23"/>
        </w:numPr>
      </w:pPr>
      <w:r>
        <w:lastRenderedPageBreak/>
        <w:t>More community education targeted at non-producers, incl</w:t>
      </w:r>
      <w:r w:rsidR="00896779">
        <w:t>uding</w:t>
      </w:r>
      <w:r>
        <w:t xml:space="preserve"> through the education system</w:t>
      </w:r>
      <w:r w:rsidR="00D822BE">
        <w:t>. Weighted ranking of</w:t>
      </w:r>
      <w:r w:rsidR="00331959">
        <w:t xml:space="preserve"> 1.7.</w:t>
      </w:r>
    </w:p>
    <w:p w14:paraId="4CBEF775" w14:textId="02726F90" w:rsidR="00925805" w:rsidRDefault="00925805">
      <w:pPr>
        <w:pStyle w:val="Agbodytext"/>
        <w:numPr>
          <w:ilvl w:val="0"/>
          <w:numId w:val="23"/>
        </w:numPr>
      </w:pPr>
      <w:r>
        <w:t>Strengthen enforcement/penalties to ensure compliance across the whole biosecurity system</w:t>
      </w:r>
      <w:r w:rsidR="00D822BE">
        <w:t>. Weighted ranking of</w:t>
      </w:r>
      <w:r w:rsidR="00331959">
        <w:t xml:space="preserve"> 1.3.</w:t>
      </w:r>
    </w:p>
    <w:p w14:paraId="55283219" w14:textId="29DBEC81" w:rsidR="00925805" w:rsidRDefault="00925805">
      <w:pPr>
        <w:pStyle w:val="Agbodytext"/>
        <w:numPr>
          <w:ilvl w:val="0"/>
          <w:numId w:val="23"/>
        </w:numPr>
      </w:pPr>
      <w:r>
        <w:t>More region-specific, tailored strategies for high priority areas</w:t>
      </w:r>
      <w:r w:rsidR="00D822BE">
        <w:t>. Weighted ranking of</w:t>
      </w:r>
      <w:r w:rsidR="00331959">
        <w:t xml:space="preserve"> 1.3.</w:t>
      </w:r>
    </w:p>
    <w:p w14:paraId="0216C6D2" w14:textId="11D7F566" w:rsidR="00925805" w:rsidRDefault="00925805">
      <w:pPr>
        <w:pStyle w:val="Agbodytext"/>
        <w:numPr>
          <w:ilvl w:val="0"/>
          <w:numId w:val="23"/>
        </w:numPr>
      </w:pPr>
      <w:r>
        <w:t>Empower and resource industry groups to be the messengers</w:t>
      </w:r>
      <w:r w:rsidR="00896779">
        <w:t xml:space="preserve"> or </w:t>
      </w:r>
      <w:r>
        <w:t>champions for biosecurity</w:t>
      </w:r>
      <w:r w:rsidR="00D822BE">
        <w:t>. Weighted ranking of</w:t>
      </w:r>
      <w:r w:rsidR="00331959">
        <w:t xml:space="preserve"> </w:t>
      </w:r>
      <w:r w:rsidR="00E155D1">
        <w:t>1.1.</w:t>
      </w:r>
    </w:p>
    <w:p w14:paraId="3ED622AF" w14:textId="4A9E2426" w:rsidR="00925805" w:rsidRDefault="00925805">
      <w:pPr>
        <w:pStyle w:val="Agbodytext"/>
        <w:numPr>
          <w:ilvl w:val="0"/>
          <w:numId w:val="23"/>
        </w:numPr>
      </w:pPr>
      <w:r>
        <w:t>Broaden participation in response activities through initiatives such as joint planning</w:t>
      </w:r>
      <w:r w:rsidR="00D822BE">
        <w:t>. Weighted ranking of</w:t>
      </w:r>
      <w:r w:rsidR="00554B77">
        <w:t xml:space="preserve"> 1.0.</w:t>
      </w:r>
    </w:p>
    <w:p w14:paraId="37FD567D" w14:textId="7D4953DC" w:rsidR="00925805" w:rsidRDefault="00925805">
      <w:pPr>
        <w:pStyle w:val="Agbodytext"/>
        <w:numPr>
          <w:ilvl w:val="0"/>
          <w:numId w:val="23"/>
        </w:numPr>
      </w:pPr>
      <w:r>
        <w:t>Deliver legislative reform to address identified gaps and key barriers</w:t>
      </w:r>
      <w:r w:rsidR="00D822BE">
        <w:t>. Weighted ranking of</w:t>
      </w:r>
      <w:r>
        <w:t xml:space="preserve"> </w:t>
      </w:r>
      <w:r w:rsidR="00354A2A">
        <w:t>1.0.</w:t>
      </w:r>
    </w:p>
    <w:p w14:paraId="0CEBCBC3" w14:textId="48807BE6" w:rsidR="00925805" w:rsidRDefault="00925805">
      <w:pPr>
        <w:pStyle w:val="Agbodytext"/>
        <w:numPr>
          <w:ilvl w:val="0"/>
          <w:numId w:val="23"/>
        </w:numPr>
      </w:pPr>
      <w:r>
        <w:t xml:space="preserve">Develop incentives to encourage good biosecurity practices </w:t>
      </w:r>
      <w:r w:rsidR="00D822BE">
        <w:t xml:space="preserve">– </w:t>
      </w:r>
      <w:r>
        <w:t>e.g., accreditations</w:t>
      </w:r>
      <w:r w:rsidR="00D822BE">
        <w:t>. Weighted ranking of</w:t>
      </w:r>
      <w:r w:rsidR="00354A2A">
        <w:t xml:space="preserve"> 0.9.</w:t>
      </w:r>
    </w:p>
    <w:p w14:paraId="4CF49CDB" w14:textId="2917175D" w:rsidR="00925805" w:rsidRDefault="00925805">
      <w:pPr>
        <w:pStyle w:val="Agbodytext"/>
        <w:numPr>
          <w:ilvl w:val="0"/>
          <w:numId w:val="23"/>
        </w:numPr>
      </w:pPr>
      <w:r>
        <w:t>Doing the right scientific research of pathogens/diseases to enable appropriate response measures</w:t>
      </w:r>
      <w:r w:rsidR="00D822BE">
        <w:t>. Weighted ranking of</w:t>
      </w:r>
      <w:r w:rsidR="00354A2A">
        <w:t xml:space="preserve"> 0.9.</w:t>
      </w:r>
    </w:p>
    <w:p w14:paraId="5F324D0E" w14:textId="226459E1" w:rsidR="00925805" w:rsidRDefault="00925805">
      <w:pPr>
        <w:pStyle w:val="Agbodytext"/>
        <w:numPr>
          <w:ilvl w:val="0"/>
          <w:numId w:val="23"/>
        </w:numPr>
      </w:pPr>
      <w:r>
        <w:t>Increase the emphasis on environmental hygiene on public land to prevent the spread of invasives</w:t>
      </w:r>
      <w:r w:rsidR="00D822BE">
        <w:t>. Weighted ranking of</w:t>
      </w:r>
      <w:r>
        <w:t xml:space="preserve"> </w:t>
      </w:r>
      <w:r w:rsidR="00354A2A">
        <w:t>0.9.</w:t>
      </w:r>
    </w:p>
    <w:p w14:paraId="27C30793" w14:textId="1EDBE0D9" w:rsidR="00925805" w:rsidRDefault="00925805">
      <w:pPr>
        <w:pStyle w:val="Agbodytext"/>
        <w:numPr>
          <w:ilvl w:val="0"/>
          <w:numId w:val="23"/>
        </w:numPr>
      </w:pPr>
      <w:r>
        <w:t>Empower industry and community-led decision-making and action on local issues</w:t>
      </w:r>
      <w:r w:rsidR="000F1790">
        <w:t xml:space="preserve"> – </w:t>
      </w:r>
      <w:r>
        <w:t>e.g., via local forums</w:t>
      </w:r>
      <w:r w:rsidR="000F1790">
        <w:t>. Weighted ranking of</w:t>
      </w:r>
      <w:r w:rsidR="001F31D0">
        <w:t xml:space="preserve"> 0.8.</w:t>
      </w:r>
    </w:p>
    <w:p w14:paraId="0006650D" w14:textId="2DD16034" w:rsidR="00925805" w:rsidRDefault="00925805">
      <w:pPr>
        <w:pStyle w:val="Agbodytext"/>
        <w:numPr>
          <w:ilvl w:val="0"/>
          <w:numId w:val="23"/>
        </w:numPr>
      </w:pPr>
      <w:r>
        <w:t>Clarify the roles and responsibilities of new incursions</w:t>
      </w:r>
      <w:r w:rsidR="000F1790">
        <w:t>. Weighted ranking of</w:t>
      </w:r>
      <w:r>
        <w:t xml:space="preserve"> </w:t>
      </w:r>
      <w:r w:rsidR="001F31D0">
        <w:t>0.8.</w:t>
      </w:r>
    </w:p>
    <w:p w14:paraId="3DBFC8B7" w14:textId="01ED971C" w:rsidR="00691D0B" w:rsidRDefault="00925805">
      <w:pPr>
        <w:pStyle w:val="Agbodytext"/>
        <w:numPr>
          <w:ilvl w:val="0"/>
          <w:numId w:val="23"/>
        </w:numPr>
      </w:pPr>
      <w:r>
        <w:t>Focus on interconnectivity between environmental, human and animal health</w:t>
      </w:r>
      <w:r w:rsidR="000F1790">
        <w:t>. Weighted ranking of</w:t>
      </w:r>
      <w:r w:rsidR="001F31D0">
        <w:t xml:space="preserve"> 0.8.</w:t>
      </w:r>
    </w:p>
    <w:p w14:paraId="0183E050" w14:textId="013F83D2" w:rsidR="00691D0B" w:rsidRPr="00865CFA" w:rsidRDefault="008857EC" w:rsidP="00691D0B">
      <w:pPr>
        <w:pStyle w:val="Agbodytext"/>
        <w:spacing w:before="480"/>
        <w:rPr>
          <w:b/>
          <w:bCs/>
        </w:rPr>
      </w:pPr>
      <w:r>
        <w:rPr>
          <w:b/>
          <w:bCs/>
        </w:rPr>
        <w:t>Participant q</w:t>
      </w:r>
      <w:r w:rsidR="00691D0B" w:rsidRPr="00865CFA">
        <w:rPr>
          <w:b/>
          <w:bCs/>
        </w:rPr>
        <w:t xml:space="preserve">uotes from </w:t>
      </w:r>
      <w:r w:rsidR="00691D0B" w:rsidRPr="008857EC">
        <w:rPr>
          <w:b/>
          <w:bCs/>
          <w:color w:val="auto"/>
        </w:rPr>
        <w:t xml:space="preserve">the </w:t>
      </w:r>
      <w:r w:rsidRPr="008857EC">
        <w:rPr>
          <w:b/>
          <w:bCs/>
          <w:color w:val="auto"/>
        </w:rPr>
        <w:t>online workshop for all regions</w:t>
      </w:r>
      <w:r w:rsidR="00691D0B" w:rsidRPr="008857EC">
        <w:rPr>
          <w:b/>
          <w:bCs/>
          <w:color w:val="auto"/>
        </w:rPr>
        <w:t xml:space="preserve"> </w:t>
      </w:r>
      <w:r w:rsidR="00691D0B" w:rsidRPr="00865CFA">
        <w:rPr>
          <w:b/>
          <w:bCs/>
        </w:rPr>
        <w:t>include:</w:t>
      </w:r>
    </w:p>
    <w:p w14:paraId="49301810" w14:textId="77777777" w:rsidR="008857EC" w:rsidRPr="008857EC" w:rsidRDefault="008857EC" w:rsidP="008857EC">
      <w:pPr>
        <w:pStyle w:val="Agbodytext"/>
      </w:pPr>
      <w:r w:rsidRPr="008857EC">
        <w:rPr>
          <w:i/>
          <w:iCs/>
        </w:rPr>
        <w:t>“Compiling and publishing case studies of successful past interventions would help with media and education across the range of impacted stakeholders.”</w:t>
      </w:r>
    </w:p>
    <w:p w14:paraId="55180211" w14:textId="77777777" w:rsidR="008857EC" w:rsidRPr="008857EC" w:rsidRDefault="008857EC" w:rsidP="008857EC">
      <w:pPr>
        <w:pStyle w:val="Agbodytext"/>
      </w:pPr>
      <w:r w:rsidRPr="008857EC">
        <w:rPr>
          <w:i/>
          <w:iCs/>
        </w:rPr>
        <w:t>“Prevention is smart, but if assets are already being hammered, there is no point ignoring existing threats to target a new one.”</w:t>
      </w:r>
    </w:p>
    <w:p w14:paraId="1514215E" w14:textId="77777777" w:rsidR="008857EC" w:rsidRPr="008857EC" w:rsidRDefault="008857EC" w:rsidP="008857EC">
      <w:pPr>
        <w:pStyle w:val="Agbodytext"/>
      </w:pPr>
      <w:r w:rsidRPr="008857EC">
        <w:rPr>
          <w:i/>
          <w:iCs/>
          <w:lang w:val="en-US"/>
        </w:rPr>
        <w:t xml:space="preserve">“There </w:t>
      </w:r>
      <w:r w:rsidRPr="008857EC">
        <w:rPr>
          <w:i/>
          <w:iCs/>
        </w:rPr>
        <w:t>needs to be increased collaboration and communication between the levels of government to ensure they know what the others are doing</w:t>
      </w:r>
      <w:r w:rsidRPr="008857EC">
        <w:rPr>
          <w:i/>
          <w:iCs/>
          <w:lang w:val="en-US"/>
        </w:rPr>
        <w:t xml:space="preserve">.” </w:t>
      </w:r>
    </w:p>
    <w:p w14:paraId="4050C8CC" w14:textId="77777777" w:rsidR="008857EC" w:rsidRPr="008857EC" w:rsidRDefault="008857EC" w:rsidP="008857EC">
      <w:pPr>
        <w:pStyle w:val="Agbodytext"/>
      </w:pPr>
      <w:r w:rsidRPr="008857EC">
        <w:rPr>
          <w:i/>
          <w:iCs/>
          <w:lang w:val="en-US"/>
        </w:rPr>
        <w:t xml:space="preserve">“We need to look beyond the [agriculture] </w:t>
      </w:r>
      <w:r w:rsidRPr="008857EC">
        <w:rPr>
          <w:i/>
          <w:iCs/>
        </w:rPr>
        <w:t>industry.</w:t>
      </w:r>
      <w:r w:rsidRPr="008857EC">
        <w:rPr>
          <w:i/>
          <w:iCs/>
          <w:lang w:val="en-US"/>
        </w:rPr>
        <w:t>”</w:t>
      </w:r>
    </w:p>
    <w:p w14:paraId="7FCB07A7" w14:textId="1E4CFBE3" w:rsidR="005E400D" w:rsidRDefault="005A04DD" w:rsidP="00601334">
      <w:pPr>
        <w:pStyle w:val="Heading2"/>
        <w:spacing w:before="480"/>
      </w:pPr>
      <w:r w:rsidRPr="009A0AE3">
        <w:lastRenderedPageBreak/>
        <w:t>Gippsland (online)</w:t>
      </w:r>
    </w:p>
    <w:p w14:paraId="3F6757DB" w14:textId="4A6C94AB" w:rsidR="00691D0B" w:rsidRDefault="00691D0B" w:rsidP="00691D0B">
      <w:pPr>
        <w:pStyle w:val="Agbodytext"/>
      </w:pPr>
      <w:r w:rsidRPr="006067E7">
        <w:rPr>
          <w:color w:val="auto"/>
        </w:rPr>
        <w:t xml:space="preserve">Twenty-seven participants at </w:t>
      </w:r>
      <w:r w:rsidR="006067E7" w:rsidRPr="006067E7">
        <w:rPr>
          <w:color w:val="auto"/>
        </w:rPr>
        <w:t>Gippsland online</w:t>
      </w:r>
      <w:r w:rsidRPr="006067E7">
        <w:rPr>
          <w:color w:val="auto"/>
        </w:rPr>
        <w:t xml:space="preserve"> workshop responded. The results are presented from highest to lowest </w:t>
      </w:r>
      <w:r>
        <w:t xml:space="preserve">priority.  </w:t>
      </w:r>
    </w:p>
    <w:p w14:paraId="1D6ECCBF" w14:textId="1AF2ABCB" w:rsidR="0090617C" w:rsidRDefault="0090617C">
      <w:pPr>
        <w:pStyle w:val="Agbodytext"/>
        <w:numPr>
          <w:ilvl w:val="0"/>
          <w:numId w:val="24"/>
        </w:numPr>
      </w:pPr>
      <w:r>
        <w:t>Enhance community awareness of biosecurity risks and shared responsibilities at a grass-roots level</w:t>
      </w:r>
      <w:r w:rsidR="000F1790">
        <w:t>. Weighted ranking of</w:t>
      </w:r>
      <w:r w:rsidR="003215A4">
        <w:t xml:space="preserve"> </w:t>
      </w:r>
      <w:r w:rsidR="00287CEB">
        <w:t>2.</w:t>
      </w:r>
      <w:r w:rsidR="00FF58A8">
        <w:t>1</w:t>
      </w:r>
      <w:r w:rsidR="00287CEB">
        <w:t>.</w:t>
      </w:r>
    </w:p>
    <w:p w14:paraId="3EB17754" w14:textId="147EE2D7" w:rsidR="0090617C" w:rsidRDefault="0090617C">
      <w:pPr>
        <w:pStyle w:val="Agbodytext"/>
        <w:numPr>
          <w:ilvl w:val="0"/>
          <w:numId w:val="24"/>
        </w:numPr>
      </w:pPr>
      <w:r>
        <w:t>Secure resources for the full scope of programs (pest management, ongoing surveillance, reporting, not just response)</w:t>
      </w:r>
      <w:r w:rsidR="000F1790">
        <w:t>. Weighted ranking of</w:t>
      </w:r>
      <w:r w:rsidR="00FF58A8">
        <w:t xml:space="preserve"> 2.0.</w:t>
      </w:r>
    </w:p>
    <w:p w14:paraId="393BB758" w14:textId="3112F4D0" w:rsidR="0090617C" w:rsidRDefault="0090617C">
      <w:pPr>
        <w:pStyle w:val="Agbodytext"/>
        <w:numPr>
          <w:ilvl w:val="0"/>
          <w:numId w:val="24"/>
        </w:numPr>
      </w:pPr>
      <w:r>
        <w:t>Harmonise biosecurity policy across national, state, and local boundaries</w:t>
      </w:r>
      <w:r w:rsidR="000F1790">
        <w:t>. Weighted ranking of</w:t>
      </w:r>
      <w:r w:rsidR="00FF58A8">
        <w:t xml:space="preserve"> 1.8.</w:t>
      </w:r>
    </w:p>
    <w:p w14:paraId="42F57F0A" w14:textId="1E68D805" w:rsidR="0090617C" w:rsidRDefault="0090617C">
      <w:pPr>
        <w:pStyle w:val="Agbodytext"/>
        <w:numPr>
          <w:ilvl w:val="0"/>
          <w:numId w:val="24"/>
        </w:numPr>
      </w:pPr>
      <w:r>
        <w:t>More community education targeted at non-producers, incl</w:t>
      </w:r>
      <w:r w:rsidR="00FC274A">
        <w:t>uding</w:t>
      </w:r>
      <w:r>
        <w:t xml:space="preserve"> through the education system</w:t>
      </w:r>
      <w:r w:rsidR="000F1790">
        <w:t>. Weighted ranking of</w:t>
      </w:r>
      <w:r w:rsidR="00FF58A8">
        <w:t xml:space="preserve"> 1.6.</w:t>
      </w:r>
    </w:p>
    <w:p w14:paraId="5F1774D4" w14:textId="60FC787F" w:rsidR="0090617C" w:rsidRDefault="0090617C">
      <w:pPr>
        <w:pStyle w:val="Agbodytext"/>
        <w:numPr>
          <w:ilvl w:val="0"/>
          <w:numId w:val="24"/>
        </w:numPr>
      </w:pPr>
      <w:r>
        <w:t>Develop incentives to encourage good biosecurity practice and more broadly develop coalitions in the community predisposed to good practice</w:t>
      </w:r>
      <w:r w:rsidR="000F1790">
        <w:t>. Weighted ranking of</w:t>
      </w:r>
      <w:r w:rsidR="00FF58A8">
        <w:t xml:space="preserve"> 1.6.</w:t>
      </w:r>
    </w:p>
    <w:p w14:paraId="21E9CCD3" w14:textId="05059F6F" w:rsidR="0090617C" w:rsidRDefault="0090617C">
      <w:pPr>
        <w:pStyle w:val="Agbodytext"/>
        <w:numPr>
          <w:ilvl w:val="0"/>
          <w:numId w:val="24"/>
        </w:numPr>
      </w:pPr>
      <w:r>
        <w:t>'One biosecurity approach' with increased coordination and transparency across the themes and spectrums of agencies and organisations</w:t>
      </w:r>
      <w:r w:rsidR="000F1790">
        <w:t>. Weighted ranking of</w:t>
      </w:r>
      <w:r w:rsidR="00FF58A8">
        <w:t xml:space="preserve"> 1.5.</w:t>
      </w:r>
    </w:p>
    <w:p w14:paraId="21636C08" w14:textId="34A35A79" w:rsidR="0090617C" w:rsidRDefault="0090617C">
      <w:pPr>
        <w:pStyle w:val="Agbodytext"/>
        <w:numPr>
          <w:ilvl w:val="0"/>
          <w:numId w:val="24"/>
        </w:numPr>
      </w:pPr>
      <w:r>
        <w:t>Where possible, focus on building on existing community and agency networks, rather than building new networks</w:t>
      </w:r>
      <w:r w:rsidR="000F1790">
        <w:t>. Weighted ranking of</w:t>
      </w:r>
      <w:r w:rsidR="00FF58A8">
        <w:t xml:space="preserve"> 1.3.</w:t>
      </w:r>
    </w:p>
    <w:p w14:paraId="7E343D47" w14:textId="28100C8C" w:rsidR="0090617C" w:rsidRDefault="0090617C">
      <w:pPr>
        <w:pStyle w:val="Agbodytext"/>
        <w:numPr>
          <w:ilvl w:val="0"/>
          <w:numId w:val="24"/>
        </w:numPr>
      </w:pPr>
      <w:r>
        <w:t>Striking the right balance between industry and environmental risks (e.g., through decision-making on resource allocation)</w:t>
      </w:r>
      <w:r w:rsidR="000F1790">
        <w:t>. Weighted ranking of</w:t>
      </w:r>
      <w:r w:rsidR="00FF58A8">
        <w:t xml:space="preserve"> </w:t>
      </w:r>
      <w:r w:rsidR="00864510">
        <w:t>1.0.</w:t>
      </w:r>
    </w:p>
    <w:p w14:paraId="351FCCD9" w14:textId="6501E368" w:rsidR="0090617C" w:rsidRDefault="0090617C">
      <w:pPr>
        <w:pStyle w:val="Agbodytext"/>
        <w:numPr>
          <w:ilvl w:val="0"/>
          <w:numId w:val="24"/>
        </w:numPr>
      </w:pPr>
      <w:r>
        <w:t>Deliver legislative reform to address identified gaps and key barriers</w:t>
      </w:r>
      <w:r w:rsidR="000F1790">
        <w:t>. Weighted ranking of</w:t>
      </w:r>
      <w:r>
        <w:t> </w:t>
      </w:r>
      <w:r w:rsidR="00864510">
        <w:t>1.0.</w:t>
      </w:r>
    </w:p>
    <w:p w14:paraId="200264A5" w14:textId="7FD00267" w:rsidR="0090617C" w:rsidRDefault="0090617C">
      <w:pPr>
        <w:pStyle w:val="Agbodytext"/>
        <w:numPr>
          <w:ilvl w:val="0"/>
          <w:numId w:val="24"/>
        </w:numPr>
      </w:pPr>
      <w:r>
        <w:t>Establish a formal process/structure for identifying new and emerging threats</w:t>
      </w:r>
      <w:r w:rsidR="000F1790">
        <w:t>. Weighted ranking of</w:t>
      </w:r>
      <w:r w:rsidR="007A39DB">
        <w:t xml:space="preserve"> </w:t>
      </w:r>
      <w:r w:rsidR="00C005EC">
        <w:t>0.9.</w:t>
      </w:r>
    </w:p>
    <w:p w14:paraId="16DBD02E" w14:textId="7DD35AAF" w:rsidR="0090617C" w:rsidRDefault="0090617C">
      <w:pPr>
        <w:pStyle w:val="Agbodytext"/>
        <w:numPr>
          <w:ilvl w:val="0"/>
          <w:numId w:val="24"/>
        </w:numPr>
      </w:pPr>
      <w:r>
        <w:t>Broaden participation in response activities e.g., through joint planning</w:t>
      </w:r>
      <w:r w:rsidR="000F1790">
        <w:t>. Weighted ranking of</w:t>
      </w:r>
      <w:r w:rsidR="00C005EC">
        <w:t xml:space="preserve"> 0.8.</w:t>
      </w:r>
    </w:p>
    <w:p w14:paraId="09CE3E12" w14:textId="2415A345" w:rsidR="0090617C" w:rsidRDefault="0090617C">
      <w:pPr>
        <w:pStyle w:val="Agbodytext"/>
        <w:numPr>
          <w:ilvl w:val="0"/>
          <w:numId w:val="24"/>
        </w:numPr>
      </w:pPr>
      <w:r>
        <w:t>Being much more specific about key objectives to track and evaluate progress and programs</w:t>
      </w:r>
      <w:r w:rsidR="000F1790">
        <w:t>. Weighted ranking of</w:t>
      </w:r>
      <w:r w:rsidR="00C005EC">
        <w:t xml:space="preserve"> 0.8.</w:t>
      </w:r>
    </w:p>
    <w:p w14:paraId="482FE559" w14:textId="37251E08" w:rsidR="0090617C" w:rsidRDefault="0090617C">
      <w:pPr>
        <w:pStyle w:val="Agbodytext"/>
        <w:numPr>
          <w:ilvl w:val="0"/>
          <w:numId w:val="24"/>
        </w:numPr>
      </w:pPr>
      <w:r>
        <w:t>Empower communities to set priorities within localised regions such as shires in collaboration with other relevant organisations</w:t>
      </w:r>
      <w:r w:rsidR="000F1790">
        <w:t>. Weighted ranking of</w:t>
      </w:r>
      <w:r w:rsidR="00C005EC">
        <w:t xml:space="preserve"> 0.8.</w:t>
      </w:r>
    </w:p>
    <w:p w14:paraId="707E52A2" w14:textId="593146A0" w:rsidR="0090617C" w:rsidRDefault="0090617C">
      <w:pPr>
        <w:pStyle w:val="Agbodytext"/>
        <w:numPr>
          <w:ilvl w:val="0"/>
          <w:numId w:val="24"/>
        </w:numPr>
      </w:pPr>
      <w:r>
        <w:t>Ensure leaders in the community are adequately supported and facilitated to mobilise action</w:t>
      </w:r>
      <w:r w:rsidR="000F1790">
        <w:t>. Weighted ranking of</w:t>
      </w:r>
      <w:r w:rsidR="009A0AE3">
        <w:t xml:space="preserve"> 0.7.</w:t>
      </w:r>
    </w:p>
    <w:p w14:paraId="7AA238AF" w14:textId="3088829F" w:rsidR="00691D0B" w:rsidRDefault="0090617C">
      <w:pPr>
        <w:pStyle w:val="Agbodytext"/>
        <w:numPr>
          <w:ilvl w:val="0"/>
          <w:numId w:val="24"/>
        </w:numPr>
      </w:pPr>
      <w:r>
        <w:t>More region-specific, tailored strategies for high priority areas</w:t>
      </w:r>
      <w:r w:rsidR="000F1790">
        <w:t>. Weighted ranking of</w:t>
      </w:r>
      <w:r w:rsidR="009A0AE3">
        <w:t xml:space="preserve"> 0.6.</w:t>
      </w:r>
    </w:p>
    <w:p w14:paraId="3C658065" w14:textId="3F9BF11F" w:rsidR="00691D0B" w:rsidRPr="00865CFA" w:rsidRDefault="0076735B" w:rsidP="00691D0B">
      <w:pPr>
        <w:pStyle w:val="Agbodytext"/>
        <w:spacing w:before="480"/>
        <w:rPr>
          <w:b/>
          <w:bCs/>
        </w:rPr>
      </w:pPr>
      <w:r>
        <w:rPr>
          <w:b/>
          <w:bCs/>
        </w:rPr>
        <w:lastRenderedPageBreak/>
        <w:t>Participant q</w:t>
      </w:r>
      <w:r w:rsidR="00691D0B" w:rsidRPr="00865CFA">
        <w:rPr>
          <w:b/>
          <w:bCs/>
        </w:rPr>
        <w:t xml:space="preserve">uotes from the </w:t>
      </w:r>
      <w:r w:rsidR="006067E7" w:rsidRPr="006067E7">
        <w:rPr>
          <w:b/>
          <w:bCs/>
          <w:color w:val="auto"/>
        </w:rPr>
        <w:t xml:space="preserve">Gippsland online </w:t>
      </w:r>
      <w:r w:rsidR="00691D0B" w:rsidRPr="00865CFA">
        <w:rPr>
          <w:b/>
          <w:bCs/>
        </w:rPr>
        <w:t>workshop include:</w:t>
      </w:r>
    </w:p>
    <w:p w14:paraId="7DDBB848" w14:textId="4A27F5FE" w:rsidR="0076735B" w:rsidRPr="0076735B" w:rsidRDefault="0076735B" w:rsidP="0076735B">
      <w:pPr>
        <w:pStyle w:val="Agbodytext"/>
      </w:pPr>
      <w:r w:rsidRPr="0076735B">
        <w:rPr>
          <w:i/>
          <w:iCs/>
        </w:rPr>
        <w:t>“[We need] more conversations about biosecurity risks.”</w:t>
      </w:r>
    </w:p>
    <w:p w14:paraId="7139917F" w14:textId="5C7E19E3" w:rsidR="0076735B" w:rsidRPr="0076735B" w:rsidRDefault="0076735B" w:rsidP="0076735B">
      <w:pPr>
        <w:pStyle w:val="Agbodytext"/>
      </w:pPr>
      <w:r w:rsidRPr="0076735B">
        <w:rPr>
          <w:i/>
          <w:iCs/>
        </w:rPr>
        <w:t>“[We need to] strike the right balance between industry and environment. A mechanism to triage it is to allocate limited resources better (e.g.</w:t>
      </w:r>
      <w:r>
        <w:rPr>
          <w:i/>
          <w:iCs/>
        </w:rPr>
        <w:t>,</w:t>
      </w:r>
      <w:r w:rsidRPr="0076735B">
        <w:rPr>
          <w:i/>
          <w:iCs/>
        </w:rPr>
        <w:t xml:space="preserve"> using environmental economics).”</w:t>
      </w:r>
    </w:p>
    <w:p w14:paraId="488FB257" w14:textId="77777777" w:rsidR="0076735B" w:rsidRPr="0076735B" w:rsidRDefault="0076735B" w:rsidP="0076735B">
      <w:pPr>
        <w:pStyle w:val="Agbodytext"/>
      </w:pPr>
      <w:r w:rsidRPr="0076735B">
        <w:rPr>
          <w:i/>
          <w:iCs/>
          <w:lang w:val="en-US"/>
        </w:rPr>
        <w:t>“</w:t>
      </w:r>
      <w:r w:rsidRPr="0076735B">
        <w:rPr>
          <w:i/>
          <w:iCs/>
        </w:rPr>
        <w:t>[We need to] have resources to respond adequately in a timely manner</w:t>
      </w:r>
      <w:r w:rsidRPr="0076735B">
        <w:rPr>
          <w:i/>
          <w:iCs/>
          <w:lang w:val="en-US"/>
        </w:rPr>
        <w:t>.”</w:t>
      </w:r>
    </w:p>
    <w:p w14:paraId="4BB9A186" w14:textId="77777777" w:rsidR="0076735B" w:rsidRPr="0076735B" w:rsidRDefault="0076735B" w:rsidP="0076735B">
      <w:pPr>
        <w:pStyle w:val="Agbodytext"/>
      </w:pPr>
      <w:r w:rsidRPr="0076735B">
        <w:rPr>
          <w:i/>
          <w:iCs/>
        </w:rPr>
        <w:t>“We need a ‘One biosecurity’ approach – more coordinated communication and effort.”</w:t>
      </w:r>
      <w:r w:rsidRPr="0076735B">
        <w:rPr>
          <w:i/>
          <w:iCs/>
          <w:lang w:val="en-US"/>
        </w:rPr>
        <w:t> </w:t>
      </w:r>
    </w:p>
    <w:p w14:paraId="0140E79A" w14:textId="5DDDE4DF" w:rsidR="005A04DD" w:rsidRDefault="005A04DD" w:rsidP="00601334">
      <w:pPr>
        <w:pStyle w:val="Heading2"/>
        <w:spacing w:before="480"/>
      </w:pPr>
      <w:r w:rsidRPr="00A34E31">
        <w:t>Camperdown</w:t>
      </w:r>
    </w:p>
    <w:p w14:paraId="12D085D6" w14:textId="5F575350" w:rsidR="00691D0B" w:rsidRDefault="00691D0B" w:rsidP="00691D0B">
      <w:pPr>
        <w:pStyle w:val="Agbodytext"/>
      </w:pPr>
      <w:r w:rsidRPr="00197655">
        <w:rPr>
          <w:color w:val="auto"/>
        </w:rPr>
        <w:t>Twenty-</w:t>
      </w:r>
      <w:r w:rsidR="00197655" w:rsidRPr="00197655">
        <w:rPr>
          <w:color w:val="auto"/>
        </w:rPr>
        <w:t>one</w:t>
      </w:r>
      <w:r w:rsidRPr="00197655">
        <w:rPr>
          <w:color w:val="auto"/>
        </w:rPr>
        <w:t xml:space="preserve"> participants at the </w:t>
      </w:r>
      <w:r w:rsidR="00197655" w:rsidRPr="00197655">
        <w:rPr>
          <w:color w:val="auto"/>
        </w:rPr>
        <w:t>Camperdown</w:t>
      </w:r>
      <w:r w:rsidRPr="00197655">
        <w:rPr>
          <w:color w:val="auto"/>
        </w:rPr>
        <w:t xml:space="preserve"> workshop </w:t>
      </w:r>
      <w:r>
        <w:t xml:space="preserve">responded. The results are presented from highest to lowest priority.  </w:t>
      </w:r>
    </w:p>
    <w:p w14:paraId="48A34312" w14:textId="2EAE57E1" w:rsidR="00663848" w:rsidRDefault="00663848">
      <w:pPr>
        <w:pStyle w:val="Agbodytext"/>
        <w:numPr>
          <w:ilvl w:val="0"/>
          <w:numId w:val="26"/>
        </w:numPr>
      </w:pPr>
      <w:r>
        <w:t>Developing a series of case studies, inspired by storytelling, about events, what we've done and could do better regarding biosecurity</w:t>
      </w:r>
      <w:r w:rsidR="000F1790">
        <w:t>. Weighted ranking of</w:t>
      </w:r>
      <w:r w:rsidR="009A0AE3">
        <w:t xml:space="preserve"> </w:t>
      </w:r>
      <w:r w:rsidR="007A1CCF">
        <w:t>2.8.</w:t>
      </w:r>
    </w:p>
    <w:p w14:paraId="3A50E5A0" w14:textId="373EF900" w:rsidR="00663848" w:rsidRDefault="00663848">
      <w:pPr>
        <w:pStyle w:val="Agbodytext"/>
        <w:numPr>
          <w:ilvl w:val="0"/>
          <w:numId w:val="26"/>
        </w:numPr>
      </w:pPr>
      <w:r>
        <w:t>Introduce more incentives/disincentives to leverage change through the supply chain</w:t>
      </w:r>
      <w:r w:rsidR="000F1790">
        <w:t>. Weighted ranking of</w:t>
      </w:r>
      <w:r w:rsidR="007A1CCF">
        <w:t xml:space="preserve"> 2.1.</w:t>
      </w:r>
    </w:p>
    <w:p w14:paraId="4C860E08" w14:textId="157D1A48" w:rsidR="00663848" w:rsidRDefault="00663848">
      <w:pPr>
        <w:pStyle w:val="Agbodytext"/>
        <w:numPr>
          <w:ilvl w:val="0"/>
          <w:numId w:val="26"/>
        </w:numPr>
      </w:pPr>
      <w:r>
        <w:t xml:space="preserve">Improve </w:t>
      </w:r>
      <w:r w:rsidRPr="00FC274A">
        <w:t xml:space="preserve">engagement with the wider community (e.g., peri-urban, </w:t>
      </w:r>
      <w:r w:rsidR="00F31884">
        <w:t>c</w:t>
      </w:r>
      <w:r w:rsidR="00FC274A" w:rsidRPr="00FC274A">
        <w:t xml:space="preserve">ulturally and </w:t>
      </w:r>
      <w:r w:rsidR="00F31884">
        <w:t>l</w:t>
      </w:r>
      <w:r w:rsidR="00FC274A" w:rsidRPr="00FC274A">
        <w:t xml:space="preserve">inguistically </w:t>
      </w:r>
      <w:r w:rsidR="00F31884">
        <w:t>d</w:t>
      </w:r>
      <w:r w:rsidR="00FC274A" w:rsidRPr="00FC274A">
        <w:t xml:space="preserve">iverse </w:t>
      </w:r>
      <w:r w:rsidR="00CC42E2">
        <w:t>[</w:t>
      </w:r>
      <w:r w:rsidRPr="00FC274A">
        <w:t>CAL</w:t>
      </w:r>
      <w:r w:rsidR="00CC42E2">
        <w:t>D]</w:t>
      </w:r>
      <w:r w:rsidRPr="00FC274A">
        <w:t>) concerning</w:t>
      </w:r>
      <w:r>
        <w:t xml:space="preserve"> biosecurity through different channels and languages</w:t>
      </w:r>
      <w:r w:rsidR="000F1790">
        <w:t>. Weighted ranking of</w:t>
      </w:r>
      <w:r w:rsidR="007A1CCF">
        <w:t xml:space="preserve"> 1.6.</w:t>
      </w:r>
    </w:p>
    <w:p w14:paraId="4DD519C1" w14:textId="2E9478EE" w:rsidR="00663848" w:rsidRDefault="00663848">
      <w:pPr>
        <w:pStyle w:val="Agbodytext"/>
        <w:numPr>
          <w:ilvl w:val="0"/>
          <w:numId w:val="26"/>
        </w:numPr>
      </w:pPr>
      <w:r>
        <w:t>Define who the leadership group is for driving Victoria's strategic plan around biosecurity</w:t>
      </w:r>
      <w:r w:rsidR="000F1790">
        <w:t>. Weighted ranking of</w:t>
      </w:r>
      <w:r w:rsidR="002C62AB">
        <w:t xml:space="preserve"> 1.5.</w:t>
      </w:r>
    </w:p>
    <w:p w14:paraId="0349DA95" w14:textId="33F6C249" w:rsidR="00663848" w:rsidRDefault="00663848">
      <w:pPr>
        <w:pStyle w:val="Agbodytext"/>
        <w:numPr>
          <w:ilvl w:val="0"/>
          <w:numId w:val="26"/>
        </w:numPr>
      </w:pPr>
      <w:r>
        <w:t>Create more focused data systems to track and respond to biosecurity risks</w:t>
      </w:r>
      <w:r w:rsidR="000F1790">
        <w:t>. Weighted ranking of</w:t>
      </w:r>
      <w:r w:rsidR="002C62AB">
        <w:t xml:space="preserve"> 1.5.</w:t>
      </w:r>
    </w:p>
    <w:p w14:paraId="435334F6" w14:textId="552A0892" w:rsidR="00663848" w:rsidRDefault="00663848">
      <w:pPr>
        <w:pStyle w:val="Agbodytext"/>
        <w:numPr>
          <w:ilvl w:val="0"/>
          <w:numId w:val="26"/>
        </w:numPr>
      </w:pPr>
      <w:r>
        <w:t>Putting more people on the ground, in ongoing roles</w:t>
      </w:r>
      <w:r w:rsidR="000F1790">
        <w:t>. Weighted ranking of</w:t>
      </w:r>
      <w:r w:rsidR="002C62AB">
        <w:t xml:space="preserve"> 1.2. </w:t>
      </w:r>
    </w:p>
    <w:p w14:paraId="6A238900" w14:textId="6C2DB191" w:rsidR="00663848" w:rsidRDefault="00663848">
      <w:pPr>
        <w:pStyle w:val="Agbodytext"/>
        <w:numPr>
          <w:ilvl w:val="0"/>
          <w:numId w:val="26"/>
        </w:numPr>
      </w:pPr>
      <w:r>
        <w:t>More collaborative projects with local land holders, crown land holders - building on goodwill</w:t>
      </w:r>
      <w:r w:rsidR="000F1790">
        <w:t>. Weighted ranking of</w:t>
      </w:r>
      <w:r w:rsidR="005221C4">
        <w:t xml:space="preserve"> 1.2.</w:t>
      </w:r>
    </w:p>
    <w:p w14:paraId="704BA85A" w14:textId="7A5D9746" w:rsidR="00663848" w:rsidRDefault="00663848">
      <w:pPr>
        <w:pStyle w:val="Agbodytext"/>
        <w:numPr>
          <w:ilvl w:val="0"/>
          <w:numId w:val="26"/>
        </w:numPr>
      </w:pPr>
      <w:r>
        <w:t>Sort out who delivers the messages (e.g</w:t>
      </w:r>
      <w:r w:rsidRPr="00031C30">
        <w:t>., M</w:t>
      </w:r>
      <w:r w:rsidR="00031C30" w:rsidRPr="00031C30">
        <w:t xml:space="preserve">eat and </w:t>
      </w:r>
      <w:r w:rsidRPr="00031C30">
        <w:t>L</w:t>
      </w:r>
      <w:r w:rsidR="00031C30" w:rsidRPr="00031C30">
        <w:t xml:space="preserve">ivestock </w:t>
      </w:r>
      <w:r w:rsidRPr="00031C30">
        <w:t>A</w:t>
      </w:r>
      <w:r w:rsidR="00031C30" w:rsidRPr="00031C30">
        <w:t>ustralia</w:t>
      </w:r>
      <w:r w:rsidRPr="00031C30">
        <w:t>, N</w:t>
      </w:r>
      <w:r w:rsidR="00194C94" w:rsidRPr="00031C30">
        <w:t xml:space="preserve">ational </w:t>
      </w:r>
      <w:r w:rsidRPr="00031C30">
        <w:t>F</w:t>
      </w:r>
      <w:r w:rsidR="00194C94" w:rsidRPr="00031C30">
        <w:t xml:space="preserve">armers </w:t>
      </w:r>
      <w:r w:rsidRPr="00031C30">
        <w:t>F</w:t>
      </w:r>
      <w:r w:rsidR="00194C94" w:rsidRPr="00031C30">
        <w:t>ederation</w:t>
      </w:r>
      <w:r w:rsidRPr="00031C30">
        <w:t>, D</w:t>
      </w:r>
      <w:r w:rsidR="00C54CE4" w:rsidRPr="00031C30">
        <w:t>epartment of Agriculture, F</w:t>
      </w:r>
      <w:r w:rsidR="00194C94" w:rsidRPr="00031C30">
        <w:t>isheries and Forestry</w:t>
      </w:r>
      <w:r w:rsidRPr="00031C30">
        <w:t>, Animal</w:t>
      </w:r>
      <w:r>
        <w:t xml:space="preserve"> Health Australia) or at least who coordinates the delivery of these messages</w:t>
      </w:r>
      <w:r w:rsidR="000F1790">
        <w:t>. Weighted ranking of</w:t>
      </w:r>
      <w:r w:rsidR="005221C4">
        <w:t xml:space="preserve"> </w:t>
      </w:r>
      <w:r w:rsidR="00A65616">
        <w:t>1.1.</w:t>
      </w:r>
    </w:p>
    <w:p w14:paraId="21867F5B" w14:textId="3A3CC208" w:rsidR="00663848" w:rsidRDefault="00663848">
      <w:pPr>
        <w:pStyle w:val="Agbodytext"/>
        <w:numPr>
          <w:ilvl w:val="0"/>
          <w:numId w:val="26"/>
        </w:numPr>
      </w:pPr>
      <w:r>
        <w:t>Improve how we communicate effectively with communities regularly, particularly across generations and varying digital literacy levels</w:t>
      </w:r>
      <w:r w:rsidR="000F1790">
        <w:t>. Weighted ranking of</w:t>
      </w:r>
      <w:r w:rsidR="00A65616">
        <w:t xml:space="preserve"> 1.0.</w:t>
      </w:r>
    </w:p>
    <w:p w14:paraId="3FD086DF" w14:textId="1F845A3E" w:rsidR="00663848" w:rsidRDefault="00663848">
      <w:pPr>
        <w:pStyle w:val="Agbodytext"/>
        <w:numPr>
          <w:ilvl w:val="0"/>
          <w:numId w:val="26"/>
        </w:numPr>
      </w:pPr>
      <w:r>
        <w:t>Employ best practices in behavioural change</w:t>
      </w:r>
      <w:r w:rsidR="000F1790">
        <w:t>. Weighted ranking of</w:t>
      </w:r>
      <w:r w:rsidR="00A65616">
        <w:t xml:space="preserve"> 1.0.</w:t>
      </w:r>
    </w:p>
    <w:p w14:paraId="3DD2F76C" w14:textId="26966166" w:rsidR="00663848" w:rsidRDefault="00663848">
      <w:pPr>
        <w:pStyle w:val="Agbodytext"/>
        <w:numPr>
          <w:ilvl w:val="0"/>
          <w:numId w:val="26"/>
        </w:numPr>
      </w:pPr>
      <w:r>
        <w:lastRenderedPageBreak/>
        <w:t>Make the why relevant to the individual who is not invested in biosecurity</w:t>
      </w:r>
      <w:r w:rsidR="000F1790">
        <w:t>. Weighted ranking of</w:t>
      </w:r>
      <w:r w:rsidR="00A65616">
        <w:t xml:space="preserve"> 0.9.</w:t>
      </w:r>
    </w:p>
    <w:p w14:paraId="616ABEFA" w14:textId="07CC97F2" w:rsidR="00663848" w:rsidRDefault="00663848">
      <w:pPr>
        <w:pStyle w:val="Agbodytext"/>
        <w:numPr>
          <w:ilvl w:val="0"/>
          <w:numId w:val="26"/>
        </w:numPr>
      </w:pPr>
      <w:r>
        <w:t>Deliver and communicate the strategic plan with clear goals/priorities</w:t>
      </w:r>
      <w:r w:rsidR="000F1790">
        <w:t>. Weighted ranking of. Weighted ranking of</w:t>
      </w:r>
      <w:r w:rsidR="00700CE4">
        <w:t xml:space="preserve"> 0.9.</w:t>
      </w:r>
    </w:p>
    <w:p w14:paraId="572D675E" w14:textId="74109C59" w:rsidR="00663848" w:rsidRDefault="00663848">
      <w:pPr>
        <w:pStyle w:val="Agbodytext"/>
        <w:numPr>
          <w:ilvl w:val="0"/>
          <w:numId w:val="26"/>
        </w:numPr>
      </w:pPr>
      <w:r>
        <w:t>Expand government innovation grant schemes to support biosecurity innovation</w:t>
      </w:r>
      <w:r w:rsidR="000F1790">
        <w:t>. Weighted ranking of</w:t>
      </w:r>
      <w:r w:rsidR="00700CE4">
        <w:t xml:space="preserve"> 0.9.</w:t>
      </w:r>
    </w:p>
    <w:p w14:paraId="03E3663B" w14:textId="6B412102" w:rsidR="00663848" w:rsidRDefault="00663848">
      <w:pPr>
        <w:pStyle w:val="Agbodytext"/>
        <w:numPr>
          <w:ilvl w:val="0"/>
          <w:numId w:val="26"/>
        </w:numPr>
      </w:pPr>
      <w:r>
        <w:t>Dovetail biosecurity into things that are already delivered (e.g., current projects/programs)</w:t>
      </w:r>
      <w:r w:rsidR="000F1790">
        <w:t>. Weighted ranking of</w:t>
      </w:r>
      <w:r w:rsidR="00700CE4">
        <w:t xml:space="preserve"> 0.9.</w:t>
      </w:r>
    </w:p>
    <w:p w14:paraId="780FE01F" w14:textId="4449B119" w:rsidR="00663848" w:rsidRDefault="00663848">
      <w:pPr>
        <w:pStyle w:val="Agbodytext"/>
        <w:numPr>
          <w:ilvl w:val="0"/>
          <w:numId w:val="26"/>
        </w:numPr>
      </w:pPr>
      <w:r>
        <w:t>Help farmer understand the economic costs/benefits of biosecurity plans (e.g., economic benchmarks)</w:t>
      </w:r>
      <w:r w:rsidR="000F1790">
        <w:t>. Weighted ranking of</w:t>
      </w:r>
      <w:r w:rsidR="00700CE4">
        <w:t xml:space="preserve"> 0.8.</w:t>
      </w:r>
      <w:r w:rsidR="00D25482">
        <w:tab/>
      </w:r>
    </w:p>
    <w:p w14:paraId="14717DA5" w14:textId="286326F9" w:rsidR="00691D0B" w:rsidRPr="00865CFA" w:rsidRDefault="00BF0A9B" w:rsidP="00197655">
      <w:pPr>
        <w:pStyle w:val="Agbodytext"/>
        <w:keepNext/>
        <w:spacing w:before="480"/>
        <w:rPr>
          <w:b/>
          <w:bCs/>
        </w:rPr>
      </w:pPr>
      <w:r>
        <w:rPr>
          <w:b/>
          <w:bCs/>
        </w:rPr>
        <w:t>Participant q</w:t>
      </w:r>
      <w:r w:rsidR="00691D0B" w:rsidRPr="00865CFA">
        <w:rPr>
          <w:b/>
          <w:bCs/>
        </w:rPr>
        <w:t xml:space="preserve">uotes </w:t>
      </w:r>
      <w:r w:rsidR="00691D0B" w:rsidRPr="00197655">
        <w:rPr>
          <w:b/>
          <w:bCs/>
          <w:color w:val="auto"/>
        </w:rPr>
        <w:t xml:space="preserve">from the </w:t>
      </w:r>
      <w:r w:rsidR="00197655" w:rsidRPr="00197655">
        <w:rPr>
          <w:b/>
          <w:bCs/>
          <w:color w:val="auto"/>
        </w:rPr>
        <w:t>Camperdown</w:t>
      </w:r>
      <w:r w:rsidR="00691D0B" w:rsidRPr="00197655">
        <w:rPr>
          <w:b/>
          <w:bCs/>
          <w:color w:val="auto"/>
        </w:rPr>
        <w:t xml:space="preserve"> workshop </w:t>
      </w:r>
      <w:r w:rsidR="00691D0B" w:rsidRPr="00865CFA">
        <w:rPr>
          <w:b/>
          <w:bCs/>
        </w:rPr>
        <w:t>include:</w:t>
      </w:r>
    </w:p>
    <w:p w14:paraId="7FA4B79B" w14:textId="77777777" w:rsidR="00197655" w:rsidRPr="00197655" w:rsidRDefault="00197655" w:rsidP="00197655">
      <w:pPr>
        <w:pStyle w:val="Agbodytext"/>
      </w:pPr>
      <w:r w:rsidRPr="00197655">
        <w:rPr>
          <w:i/>
          <w:iCs/>
        </w:rPr>
        <w:t>“Using storytelling, share lessons learned for other farmers (including from other markets). [It is a type of] peer-to-peer engagement.”</w:t>
      </w:r>
    </w:p>
    <w:p w14:paraId="6D24B612" w14:textId="77777777" w:rsidR="00197655" w:rsidRPr="00197655" w:rsidRDefault="00197655" w:rsidP="00197655">
      <w:pPr>
        <w:pStyle w:val="Agbodytext"/>
      </w:pPr>
      <w:r w:rsidRPr="00197655">
        <w:rPr>
          <w:i/>
          <w:iCs/>
        </w:rPr>
        <w:t>“The introduction of traceability in livestock did not get traction because incentives were missing.”</w:t>
      </w:r>
    </w:p>
    <w:p w14:paraId="3469C368" w14:textId="77777777" w:rsidR="00197655" w:rsidRPr="00197655" w:rsidRDefault="00197655" w:rsidP="00197655">
      <w:pPr>
        <w:pStyle w:val="Agbodytext"/>
      </w:pPr>
      <w:r w:rsidRPr="00197655">
        <w:rPr>
          <w:i/>
          <w:iCs/>
          <w:lang w:val="en-US"/>
        </w:rPr>
        <w:t>“</w:t>
      </w:r>
      <w:r w:rsidRPr="00197655">
        <w:rPr>
          <w:i/>
          <w:iCs/>
        </w:rPr>
        <w:t>Understand the ‘why’ for individuals to make communication relevant</w:t>
      </w:r>
      <w:r w:rsidRPr="00197655">
        <w:rPr>
          <w:i/>
          <w:iCs/>
          <w:lang w:val="en-US"/>
        </w:rPr>
        <w:t>.”</w:t>
      </w:r>
    </w:p>
    <w:p w14:paraId="4349AD3E" w14:textId="1CC23920" w:rsidR="005A04DD" w:rsidRDefault="005A04DD" w:rsidP="00601334">
      <w:pPr>
        <w:pStyle w:val="Heading2"/>
        <w:spacing w:before="480"/>
      </w:pPr>
      <w:r w:rsidRPr="00290DC4">
        <w:t>Benalla</w:t>
      </w:r>
    </w:p>
    <w:p w14:paraId="006E62F0" w14:textId="12801C54" w:rsidR="00654CE4" w:rsidRPr="008D00D1" w:rsidRDefault="00654CE4" w:rsidP="00654CE4">
      <w:pPr>
        <w:pStyle w:val="Agbodytext"/>
        <w:rPr>
          <w:color w:val="auto"/>
        </w:rPr>
      </w:pPr>
      <w:r w:rsidRPr="008D00D1">
        <w:rPr>
          <w:color w:val="auto"/>
        </w:rPr>
        <w:t>Twenty-</w:t>
      </w:r>
      <w:r w:rsidR="008D00D1" w:rsidRPr="008D00D1">
        <w:rPr>
          <w:color w:val="auto"/>
        </w:rPr>
        <w:t>six</w:t>
      </w:r>
      <w:r w:rsidRPr="008D00D1">
        <w:rPr>
          <w:color w:val="auto"/>
        </w:rPr>
        <w:t xml:space="preserve"> participants at the </w:t>
      </w:r>
      <w:r w:rsidR="008D00D1" w:rsidRPr="008D00D1">
        <w:rPr>
          <w:color w:val="auto"/>
        </w:rPr>
        <w:t>Benalla</w:t>
      </w:r>
      <w:r w:rsidRPr="008D00D1">
        <w:rPr>
          <w:color w:val="auto"/>
        </w:rPr>
        <w:t xml:space="preserve"> workshop responded. The results are presented from highest to lowest priority.  </w:t>
      </w:r>
    </w:p>
    <w:p w14:paraId="080A4A65" w14:textId="2A62413A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Education - share information to raise awareness of the high value of biosecurity</w:t>
      </w:r>
      <w:r w:rsidR="000F1790">
        <w:t>. Weighted ranking of</w:t>
      </w:r>
      <w:r w:rsidR="00A34E31">
        <w:t xml:space="preserve"> </w:t>
      </w:r>
      <w:r w:rsidR="00F25A01">
        <w:t>2.4.</w:t>
      </w:r>
    </w:p>
    <w:p w14:paraId="0DD4AF67" w14:textId="7E6B9AB1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#nextgenbiosecurityplan - target younger generations (content, channels) to improve awareness of biosecurity</w:t>
      </w:r>
      <w:r w:rsidR="000F1790">
        <w:t>. Weighted ranking of</w:t>
      </w:r>
      <w:r w:rsidR="00F25A01">
        <w:t xml:space="preserve"> 1.8.</w:t>
      </w:r>
    </w:p>
    <w:p w14:paraId="3359CA6D" w14:textId="59D6671A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Build capacity into local communities to address biosecurity awareness and capability via face</w:t>
      </w:r>
      <w:r w:rsidR="00723947">
        <w:rPr>
          <w:color w:val="auto"/>
        </w:rPr>
        <w:t>-</w:t>
      </w:r>
      <w:r w:rsidRPr="00B060AC">
        <w:rPr>
          <w:color w:val="auto"/>
        </w:rPr>
        <w:t>to</w:t>
      </w:r>
      <w:r w:rsidR="00723947">
        <w:rPr>
          <w:color w:val="auto"/>
        </w:rPr>
        <w:t>-</w:t>
      </w:r>
      <w:r w:rsidRPr="00B060AC">
        <w:rPr>
          <w:color w:val="auto"/>
        </w:rPr>
        <w:t>face relationships</w:t>
      </w:r>
      <w:r w:rsidR="000F1790">
        <w:t>. Weighted ranking of</w:t>
      </w:r>
      <w:r w:rsidR="00F25A01">
        <w:t xml:space="preserve"> 1.6.</w:t>
      </w:r>
    </w:p>
    <w:p w14:paraId="16B7806E" w14:textId="2F3249D9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Build a culture of ongoing learning and improvement (e.g., constant and consistent investment in education and communication)</w:t>
      </w:r>
      <w:r w:rsidR="000F1790">
        <w:t>. Weighted ranking of</w:t>
      </w:r>
      <w:r w:rsidR="00C03AFA">
        <w:t xml:space="preserve"> 1.5.</w:t>
      </w:r>
    </w:p>
    <w:p w14:paraId="18C6C4B8" w14:textId="2B104D70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Coordinate and confirm information in databases to centralise and improve quality of data and increase equity of access</w:t>
      </w:r>
      <w:r w:rsidR="000F1790">
        <w:t>. Weighted ranking of</w:t>
      </w:r>
      <w:r w:rsidR="00C03AFA">
        <w:t xml:space="preserve"> 1.5.</w:t>
      </w:r>
    </w:p>
    <w:p w14:paraId="1C7588A2" w14:textId="06158AFA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lastRenderedPageBreak/>
        <w:t xml:space="preserve">Boost active participation: find opportunities for people to do things that raise awareness on biosecurity rather than just reading about it (e.g., </w:t>
      </w:r>
      <w:r w:rsidR="00AC2A99">
        <w:rPr>
          <w:color w:val="auto"/>
        </w:rPr>
        <w:t>b</w:t>
      </w:r>
      <w:r w:rsidRPr="00B060AC">
        <w:rPr>
          <w:color w:val="auto"/>
        </w:rPr>
        <w:t>iosecurity day, old airport aircraft sprays)</w:t>
      </w:r>
      <w:r w:rsidR="000F1790">
        <w:t>. Weighted ranking of</w:t>
      </w:r>
      <w:r w:rsidR="00C03AFA">
        <w:t xml:space="preserve"> 1.4.</w:t>
      </w:r>
    </w:p>
    <w:p w14:paraId="640774C2" w14:textId="1FD2D077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Build in (dis)incentives to ensure good community/industry engagement and behaviour (e.g., monetary incentives, accreditations, improved funding for existing/new programs)</w:t>
      </w:r>
      <w:r w:rsidR="00AC2A99">
        <w:t>. Weighted ranking of</w:t>
      </w:r>
      <w:r w:rsidR="00C03AFA">
        <w:t xml:space="preserve"> 1.3. </w:t>
      </w:r>
    </w:p>
    <w:p w14:paraId="0D172260" w14:textId="637E35D0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Break down borders - national approach to biosecurity to break down state borders</w:t>
      </w:r>
      <w:r w:rsidR="00AC2A99">
        <w:t>. Weighted ranking of</w:t>
      </w:r>
      <w:r w:rsidR="005E4B60">
        <w:t xml:space="preserve"> 1.3.</w:t>
      </w:r>
    </w:p>
    <w:p w14:paraId="4B8E85EE" w14:textId="12F63EF8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Provide more tailored biosecurity risk information to help people better understand specific and relevant risks (e.g., biosecurity risk profiles for specific business types, regions)</w:t>
      </w:r>
      <w:r w:rsidR="00AC2A99">
        <w:t>. Weighted ranking of</w:t>
      </w:r>
      <w:r w:rsidR="005E4B60">
        <w:t xml:space="preserve"> 1.2.</w:t>
      </w:r>
    </w:p>
    <w:p w14:paraId="35B4D91F" w14:textId="44A0AE28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Work towards people feeling safe rather than fearful to report</w:t>
      </w:r>
      <w:r w:rsidR="00AC2A99">
        <w:t>. Weighted ranking of</w:t>
      </w:r>
      <w:r w:rsidRPr="00B060AC">
        <w:rPr>
          <w:color w:val="auto"/>
        </w:rPr>
        <w:t xml:space="preserve"> </w:t>
      </w:r>
      <w:r w:rsidR="006C577D">
        <w:rPr>
          <w:color w:val="auto"/>
        </w:rPr>
        <w:t>1.1.</w:t>
      </w:r>
    </w:p>
    <w:p w14:paraId="75FA560C" w14:textId="71E7586F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Make sure all legislative tools are fit for purpose and delivering the intended outcomes (not just enforcement, tools to support community action, industry accreditation)</w:t>
      </w:r>
      <w:r w:rsidR="00AC2A99">
        <w:t>. Weighted ranking of</w:t>
      </w:r>
      <w:r w:rsidR="006C577D">
        <w:t xml:space="preserve"> 1.0.</w:t>
      </w:r>
    </w:p>
    <w:p w14:paraId="1FC3F7C2" w14:textId="45A34579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Keep linking back to and checking-in with community much more (doing with, not to)</w:t>
      </w:r>
      <w:r w:rsidR="00AC2A99">
        <w:t>. Weighted ranking of</w:t>
      </w:r>
      <w:r w:rsidRPr="00B060AC">
        <w:rPr>
          <w:color w:val="auto"/>
        </w:rPr>
        <w:t xml:space="preserve"> </w:t>
      </w:r>
      <w:r w:rsidR="006C577D">
        <w:rPr>
          <w:color w:val="auto"/>
        </w:rPr>
        <w:t>1.0.</w:t>
      </w:r>
    </w:p>
    <w:p w14:paraId="3C048872" w14:textId="4C85C04E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>Ensure we practice place-based biosecurity engagement that is tailored, not cookie cutter</w:t>
      </w:r>
      <w:r w:rsidR="00AC2A99">
        <w:t>. Weighted ranking of</w:t>
      </w:r>
      <w:r w:rsidR="006C577D">
        <w:t xml:space="preserve"> </w:t>
      </w:r>
      <w:r w:rsidR="00290DC4">
        <w:t>0.9.</w:t>
      </w:r>
    </w:p>
    <w:p w14:paraId="14F35562" w14:textId="24E730A2" w:rsidR="00B060AC" w:rsidRPr="00B060AC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 xml:space="preserve">Encourage and showcase more private sector leadership and good practice </w:t>
      </w:r>
      <w:r w:rsidR="00D15B1A">
        <w:rPr>
          <w:color w:val="auto"/>
        </w:rPr>
        <w:t>–</w:t>
      </w:r>
      <w:r w:rsidRPr="00B060AC">
        <w:rPr>
          <w:color w:val="auto"/>
        </w:rPr>
        <w:t xml:space="preserve"> working together with industry (pull)</w:t>
      </w:r>
      <w:r w:rsidR="00AC2A99">
        <w:t>. Weighted ranking of</w:t>
      </w:r>
      <w:r w:rsidR="00290DC4">
        <w:t xml:space="preserve"> 0.7.</w:t>
      </w:r>
    </w:p>
    <w:p w14:paraId="25D64FC1" w14:textId="54417C4F" w:rsidR="00654CE4" w:rsidRPr="008D00D1" w:rsidRDefault="00B060AC">
      <w:pPr>
        <w:pStyle w:val="Agbodytext"/>
        <w:numPr>
          <w:ilvl w:val="0"/>
          <w:numId w:val="27"/>
        </w:numPr>
        <w:rPr>
          <w:color w:val="auto"/>
        </w:rPr>
      </w:pPr>
      <w:r w:rsidRPr="00B060AC">
        <w:rPr>
          <w:color w:val="auto"/>
        </w:rPr>
        <w:t xml:space="preserve">Make landowners accountable to a baseline standard of knowledge around biosecurity risks when they acquire land (e.g., attaching mandatory training to </w:t>
      </w:r>
      <w:r w:rsidR="005E4B60">
        <w:rPr>
          <w:color w:val="auto"/>
        </w:rPr>
        <w:t xml:space="preserve">Property Identification Code </w:t>
      </w:r>
      <w:r w:rsidR="006C04E5">
        <w:rPr>
          <w:color w:val="auto"/>
        </w:rPr>
        <w:t>[</w:t>
      </w:r>
      <w:r w:rsidRPr="005E4B60">
        <w:rPr>
          <w:color w:val="auto"/>
        </w:rPr>
        <w:t>PIC</w:t>
      </w:r>
      <w:r w:rsidR="006C04E5">
        <w:rPr>
          <w:color w:val="auto"/>
        </w:rPr>
        <w:t>]</w:t>
      </w:r>
      <w:r w:rsidRPr="005E4B60">
        <w:rPr>
          <w:color w:val="auto"/>
        </w:rPr>
        <w:t xml:space="preserve"> applications</w:t>
      </w:r>
      <w:r w:rsidRPr="00B060AC">
        <w:rPr>
          <w:color w:val="auto"/>
        </w:rPr>
        <w:t>)</w:t>
      </w:r>
      <w:r w:rsidR="00AC2A99">
        <w:t>. Weighted ranking of</w:t>
      </w:r>
      <w:r w:rsidR="00290DC4">
        <w:t xml:space="preserve"> 0.6.</w:t>
      </w:r>
    </w:p>
    <w:p w14:paraId="29BE6C4B" w14:textId="78BE0300" w:rsidR="00654CE4" w:rsidRPr="00865CFA" w:rsidRDefault="00BF0A9B" w:rsidP="00654CE4">
      <w:pPr>
        <w:pStyle w:val="Agbodytext"/>
        <w:spacing w:before="480"/>
        <w:rPr>
          <w:b/>
          <w:bCs/>
        </w:rPr>
      </w:pPr>
      <w:r>
        <w:rPr>
          <w:b/>
          <w:bCs/>
          <w:color w:val="auto"/>
        </w:rPr>
        <w:t>Participant q</w:t>
      </w:r>
      <w:r w:rsidR="00654CE4" w:rsidRPr="008D00D1">
        <w:rPr>
          <w:b/>
          <w:bCs/>
          <w:color w:val="auto"/>
        </w:rPr>
        <w:t xml:space="preserve">uotes from the </w:t>
      </w:r>
      <w:r w:rsidR="008D00D1" w:rsidRPr="008D00D1">
        <w:rPr>
          <w:b/>
          <w:bCs/>
          <w:color w:val="auto"/>
        </w:rPr>
        <w:t>Benalla</w:t>
      </w:r>
      <w:r w:rsidR="00654CE4" w:rsidRPr="008D00D1">
        <w:rPr>
          <w:b/>
          <w:bCs/>
          <w:color w:val="auto"/>
        </w:rPr>
        <w:t xml:space="preserve"> workshop </w:t>
      </w:r>
      <w:r w:rsidR="00654CE4" w:rsidRPr="00865CFA">
        <w:rPr>
          <w:b/>
          <w:bCs/>
        </w:rPr>
        <w:t>include:</w:t>
      </w:r>
    </w:p>
    <w:p w14:paraId="11B7A036" w14:textId="77777777" w:rsidR="008D00D1" w:rsidRPr="008D00D1" w:rsidRDefault="008D00D1" w:rsidP="008D00D1">
      <w:pPr>
        <w:pStyle w:val="Agbodytext"/>
      </w:pPr>
      <w:r w:rsidRPr="008D00D1">
        <w:rPr>
          <w:i/>
          <w:iCs/>
        </w:rPr>
        <w:t>“We need to provide information to the community on the high value of biosecurity and our messaging needs to be consistent.”</w:t>
      </w:r>
    </w:p>
    <w:p w14:paraId="4C89EA0B" w14:textId="77777777" w:rsidR="008D00D1" w:rsidRPr="008D00D1" w:rsidRDefault="008D00D1" w:rsidP="008D00D1">
      <w:pPr>
        <w:pStyle w:val="Agbodytext"/>
      </w:pPr>
      <w:r w:rsidRPr="008D00D1">
        <w:rPr>
          <w:i/>
          <w:iCs/>
        </w:rPr>
        <w:t>“There needs to be better education for the younger generation. They are going to drive the change.”</w:t>
      </w:r>
    </w:p>
    <w:p w14:paraId="61E48B33" w14:textId="77777777" w:rsidR="008D00D1" w:rsidRPr="008D00D1" w:rsidRDefault="008D00D1" w:rsidP="008D00D1">
      <w:pPr>
        <w:pStyle w:val="Agbodytext"/>
      </w:pPr>
      <w:r w:rsidRPr="008D00D1">
        <w:rPr>
          <w:i/>
          <w:iCs/>
        </w:rPr>
        <w:t>“We need to focus on building extension back into the community. Face-to-face relationships are important.”</w:t>
      </w:r>
    </w:p>
    <w:p w14:paraId="56887153" w14:textId="78644151" w:rsidR="005A04DD" w:rsidRDefault="005A04DD" w:rsidP="00601334">
      <w:pPr>
        <w:pStyle w:val="Heading2"/>
        <w:spacing w:before="480"/>
      </w:pPr>
      <w:r w:rsidRPr="00ED2239">
        <w:lastRenderedPageBreak/>
        <w:t>Attwood</w:t>
      </w:r>
    </w:p>
    <w:p w14:paraId="2A1323C8" w14:textId="30D80729" w:rsidR="00654CE4" w:rsidRPr="00442ADD" w:rsidRDefault="007C7F75" w:rsidP="00654CE4">
      <w:pPr>
        <w:pStyle w:val="Agbodytext"/>
        <w:rPr>
          <w:color w:val="auto"/>
        </w:rPr>
      </w:pPr>
      <w:r w:rsidRPr="00442ADD">
        <w:rPr>
          <w:color w:val="auto"/>
        </w:rPr>
        <w:t>Thirty</w:t>
      </w:r>
      <w:r w:rsidR="00654CE4" w:rsidRPr="00442ADD">
        <w:rPr>
          <w:color w:val="auto"/>
        </w:rPr>
        <w:t xml:space="preserve"> participants at the A</w:t>
      </w:r>
      <w:r w:rsidRPr="00442ADD">
        <w:rPr>
          <w:color w:val="auto"/>
        </w:rPr>
        <w:t>ttwood</w:t>
      </w:r>
      <w:r w:rsidR="00654CE4" w:rsidRPr="00442ADD">
        <w:rPr>
          <w:color w:val="auto"/>
        </w:rPr>
        <w:t xml:space="preserve"> workshop responded. The results are presented from highest to lowest priority.  </w:t>
      </w:r>
    </w:p>
    <w:p w14:paraId="61FB9253" w14:textId="32B41D2F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Develop a more sustainable funding model at the state level</w:t>
      </w:r>
      <w:r w:rsidR="00AC2A99">
        <w:t>. Weighted ranking of</w:t>
      </w:r>
      <w:r w:rsidR="004D59BD">
        <w:t> 3.0.</w:t>
      </w:r>
    </w:p>
    <w:p w14:paraId="0B295BCE" w14:textId="61B8CB5D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Ensure that there is a whole of government and whole of environment approach to tackling biosecurity, with A</w:t>
      </w:r>
      <w:r w:rsidR="00DB5BE8">
        <w:rPr>
          <w:color w:val="auto"/>
        </w:rPr>
        <w:t xml:space="preserve">griculture </w:t>
      </w:r>
      <w:r w:rsidRPr="00246957">
        <w:rPr>
          <w:color w:val="auto"/>
        </w:rPr>
        <w:t>V</w:t>
      </w:r>
      <w:r w:rsidR="00DB5BE8">
        <w:rPr>
          <w:color w:val="auto"/>
        </w:rPr>
        <w:t>ictoria</w:t>
      </w:r>
      <w:r w:rsidRPr="00246957">
        <w:rPr>
          <w:color w:val="auto"/>
        </w:rPr>
        <w:t xml:space="preserve"> acting as a system steward</w:t>
      </w:r>
      <w:r w:rsidR="00AC2A99">
        <w:t>. Weighted ranking of</w:t>
      </w:r>
      <w:r w:rsidR="009D0D4E">
        <w:t xml:space="preserve"> 2.3.</w:t>
      </w:r>
    </w:p>
    <w:p w14:paraId="4CB3B372" w14:textId="7F5AED4B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Enhance Traditional Custodian involvement (e.g., support better relationships with landholders, highlight biosecurity in Country Plans, provide an opportunity to lead environmental biosecurity)</w:t>
      </w:r>
      <w:r w:rsidR="00AC2A99">
        <w:t>. Weighted ranking of</w:t>
      </w:r>
      <w:r w:rsidR="009D0D4E">
        <w:t xml:space="preserve"> 1.7.</w:t>
      </w:r>
    </w:p>
    <w:p w14:paraId="24F7EC71" w14:textId="2DA10D1D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Embed training, capacity and knowledge within communities to enable improved response and recovery capabilities (for surge capacity in emergencies)</w:t>
      </w:r>
      <w:r w:rsidR="00AC2A99">
        <w:t>. Weighted ranking of</w:t>
      </w:r>
      <w:r w:rsidR="009D0D4E">
        <w:t xml:space="preserve"> 1.5.</w:t>
      </w:r>
    </w:p>
    <w:p w14:paraId="56365E3A" w14:textId="4B4D7411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Develop a broad ranging communication strategy that doesn't explicitly use the word biosecurity (use terminology people got comfortable with during COVID-19)</w:t>
      </w:r>
      <w:r w:rsidR="00AC2A99">
        <w:t>. Weighted ranking of</w:t>
      </w:r>
      <w:r w:rsidR="009D0D4E">
        <w:t xml:space="preserve"> 1.4.</w:t>
      </w:r>
    </w:p>
    <w:p w14:paraId="7EC9B33B" w14:textId="3862F348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Enable existing systems</w:t>
      </w:r>
      <w:r w:rsidR="00363AFF">
        <w:rPr>
          <w:color w:val="auto"/>
        </w:rPr>
        <w:t xml:space="preserve">, such as </w:t>
      </w:r>
      <w:r w:rsidRPr="00246957">
        <w:rPr>
          <w:color w:val="auto"/>
        </w:rPr>
        <w:t>Landcare</w:t>
      </w:r>
      <w:r w:rsidR="00363AFF">
        <w:rPr>
          <w:color w:val="auto"/>
        </w:rPr>
        <w:t xml:space="preserve"> and</w:t>
      </w:r>
      <w:r w:rsidRPr="00246957">
        <w:rPr>
          <w:color w:val="auto"/>
        </w:rPr>
        <w:t xml:space="preserve"> </w:t>
      </w:r>
      <w:r w:rsidR="00363AFF">
        <w:rPr>
          <w:color w:val="auto"/>
        </w:rPr>
        <w:t>Catchment Management Authorities,</w:t>
      </w:r>
      <w:r w:rsidRPr="00246957">
        <w:rPr>
          <w:color w:val="auto"/>
        </w:rPr>
        <w:t xml:space="preserve"> to do more within biosecurity</w:t>
      </w:r>
      <w:r w:rsidR="00AC2A99">
        <w:t>. Weighted ranking of</w:t>
      </w:r>
      <w:r w:rsidRPr="00246957">
        <w:rPr>
          <w:color w:val="auto"/>
        </w:rPr>
        <w:t xml:space="preserve"> </w:t>
      </w:r>
      <w:r w:rsidR="009D0D4E">
        <w:rPr>
          <w:color w:val="auto"/>
        </w:rPr>
        <w:t>1.4.</w:t>
      </w:r>
    </w:p>
    <w:p w14:paraId="1AEDC84F" w14:textId="55219185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Develop measures to understand and track progress of new and existing programs/ initiatives</w:t>
      </w:r>
      <w:r w:rsidR="00AC2A99">
        <w:t>. Weighted ranking of</w:t>
      </w:r>
      <w:r w:rsidR="009D0D4E">
        <w:t xml:space="preserve"> 1.2.</w:t>
      </w:r>
    </w:p>
    <w:p w14:paraId="2F2A4B81" w14:textId="7C3A4D67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 xml:space="preserve">Link into accreditation schemes to help people demonstrate they're doing the right things (e.g., nature accreditations, recognising that there are good </w:t>
      </w:r>
      <w:r w:rsidR="00A40F70">
        <w:rPr>
          <w:color w:val="auto"/>
        </w:rPr>
        <w:t>quality assurance</w:t>
      </w:r>
      <w:r w:rsidRPr="00246957">
        <w:rPr>
          <w:color w:val="auto"/>
        </w:rPr>
        <w:t xml:space="preserve"> systems)</w:t>
      </w:r>
      <w:r w:rsidR="00AC2A99">
        <w:t>. Weighted ranking of</w:t>
      </w:r>
      <w:r w:rsidR="00FC50A5">
        <w:t xml:space="preserve"> 1.1.</w:t>
      </w:r>
    </w:p>
    <w:p w14:paraId="049F4E50" w14:textId="5611EFA3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Invest in relationship building, particularly with staff in the pest and weed area</w:t>
      </w:r>
      <w:r w:rsidR="00AC2A99">
        <w:t>. Weighted ranking of</w:t>
      </w:r>
      <w:r w:rsidR="00F7727C">
        <w:t xml:space="preserve"> </w:t>
      </w:r>
      <w:r w:rsidR="00C5472A">
        <w:t>1.1.</w:t>
      </w:r>
    </w:p>
    <w:p w14:paraId="6E8BFA3F" w14:textId="1679A68F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Enhance compliance for those that don't respond to incentives, helped by removing constraints on reporting</w:t>
      </w:r>
      <w:r w:rsidR="00AC2A99">
        <w:t>. Weighted ranking of</w:t>
      </w:r>
      <w:r w:rsidRPr="00246957">
        <w:rPr>
          <w:color w:val="auto"/>
        </w:rPr>
        <w:t xml:space="preserve"> </w:t>
      </w:r>
      <w:r w:rsidR="00C5472A">
        <w:rPr>
          <w:color w:val="auto"/>
        </w:rPr>
        <w:t>1.1.</w:t>
      </w:r>
    </w:p>
    <w:p w14:paraId="0B0C4305" w14:textId="1A3CBC8E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Motivate the community to become more involved in biosecurity by highlighting the importance of exports to Australia</w:t>
      </w:r>
      <w:r w:rsidR="00AC2A99">
        <w:t>. Weighted ranking of</w:t>
      </w:r>
      <w:r w:rsidR="00C5472A">
        <w:t xml:space="preserve"> 1.0.</w:t>
      </w:r>
    </w:p>
    <w:p w14:paraId="7073BB4E" w14:textId="1DD7094B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Create a platform for champions of good biosecurity (within community, industry and government) to highlight best-practices</w:t>
      </w:r>
      <w:r w:rsidR="00AC2A99">
        <w:t>. Weighted ranking of</w:t>
      </w:r>
      <w:r w:rsidR="00C5472A">
        <w:t xml:space="preserve"> 0.9.</w:t>
      </w:r>
    </w:p>
    <w:p w14:paraId="22E58AC9" w14:textId="3F373645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 xml:space="preserve">Foster better relationships between industries and </w:t>
      </w:r>
      <w:r w:rsidR="00A40F70">
        <w:rPr>
          <w:color w:val="auto"/>
        </w:rPr>
        <w:t xml:space="preserve">Agriculture Victoria or </w:t>
      </w:r>
      <w:r w:rsidRPr="00246957">
        <w:rPr>
          <w:color w:val="auto"/>
        </w:rPr>
        <w:t>other agencies to supplement other systems</w:t>
      </w:r>
      <w:r w:rsidR="0065197B">
        <w:rPr>
          <w:color w:val="auto"/>
        </w:rPr>
        <w:t>, for example the</w:t>
      </w:r>
      <w:r w:rsidRPr="00246957">
        <w:rPr>
          <w:color w:val="auto"/>
        </w:rPr>
        <w:t xml:space="preserve"> varroa mite </w:t>
      </w:r>
      <w:r w:rsidR="00E61CEB">
        <w:rPr>
          <w:color w:val="auto"/>
        </w:rPr>
        <w:t>State Quarantine Response Team</w:t>
      </w:r>
      <w:r w:rsidR="00AC2A99">
        <w:t>. Weighted ranking of</w:t>
      </w:r>
      <w:r w:rsidR="00C5472A">
        <w:t xml:space="preserve"> 0.9.</w:t>
      </w:r>
    </w:p>
    <w:p w14:paraId="5B0A06C7" w14:textId="4EF84BA8" w:rsidR="00246957" w:rsidRPr="00246957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lastRenderedPageBreak/>
        <w:t>Incentivise smaller land holders to be compliant (e.g., discounts on animal feed, tax breaks to participate in otherwise expensive accreditations schemes)</w:t>
      </w:r>
      <w:r w:rsidR="00415DDA">
        <w:t>. Weighted ranking of</w:t>
      </w:r>
      <w:r w:rsidR="00C5472A">
        <w:t xml:space="preserve"> </w:t>
      </w:r>
      <w:r w:rsidR="00ED2239">
        <w:t>0.8.</w:t>
      </w:r>
    </w:p>
    <w:p w14:paraId="3B5066A7" w14:textId="723B0E59" w:rsidR="00654CE4" w:rsidRPr="00442ADD" w:rsidRDefault="00246957">
      <w:pPr>
        <w:pStyle w:val="Agbodytext"/>
        <w:numPr>
          <w:ilvl w:val="0"/>
          <w:numId w:val="28"/>
        </w:numPr>
        <w:rPr>
          <w:color w:val="auto"/>
        </w:rPr>
      </w:pPr>
      <w:r w:rsidRPr="00246957">
        <w:rPr>
          <w:color w:val="auto"/>
        </w:rPr>
        <w:t>Emphasise the value of the green wedge to have standards that we expect of people (e.g., in planning schemes)</w:t>
      </w:r>
      <w:r w:rsidR="00415DDA">
        <w:t>. Weighted ranking of</w:t>
      </w:r>
      <w:r w:rsidR="00ED2239">
        <w:t xml:space="preserve"> 0.4.</w:t>
      </w:r>
    </w:p>
    <w:p w14:paraId="167EFAF3" w14:textId="5B23300C" w:rsidR="00654CE4" w:rsidRPr="00865CFA" w:rsidRDefault="00BF0A9B" w:rsidP="00654CE4">
      <w:pPr>
        <w:pStyle w:val="Agbodytext"/>
        <w:spacing w:before="480"/>
        <w:rPr>
          <w:b/>
          <w:bCs/>
        </w:rPr>
      </w:pPr>
      <w:r>
        <w:rPr>
          <w:b/>
          <w:bCs/>
          <w:color w:val="auto"/>
        </w:rPr>
        <w:t>Participant q</w:t>
      </w:r>
      <w:r w:rsidR="00654CE4" w:rsidRPr="00442ADD">
        <w:rPr>
          <w:b/>
          <w:bCs/>
          <w:color w:val="auto"/>
        </w:rPr>
        <w:t>uotes from the A</w:t>
      </w:r>
      <w:r w:rsidR="00442ADD" w:rsidRPr="00442ADD">
        <w:rPr>
          <w:b/>
          <w:bCs/>
          <w:color w:val="auto"/>
        </w:rPr>
        <w:t>ttwood</w:t>
      </w:r>
      <w:r w:rsidR="00654CE4" w:rsidRPr="00442ADD">
        <w:rPr>
          <w:b/>
          <w:bCs/>
          <w:color w:val="auto"/>
        </w:rPr>
        <w:t xml:space="preserve"> workshop </w:t>
      </w:r>
      <w:r w:rsidR="00654CE4" w:rsidRPr="00865CFA">
        <w:rPr>
          <w:b/>
          <w:bCs/>
        </w:rPr>
        <w:t>include:</w:t>
      </w:r>
    </w:p>
    <w:p w14:paraId="6F791A17" w14:textId="77777777" w:rsidR="00442ADD" w:rsidRPr="00442ADD" w:rsidRDefault="00442ADD" w:rsidP="00442ADD">
      <w:pPr>
        <w:pStyle w:val="Agbodytext"/>
      </w:pPr>
      <w:r w:rsidRPr="00442ADD">
        <w:rPr>
          <w:i/>
          <w:iCs/>
        </w:rPr>
        <w:t>“The funding model is a real issue. There isn't enough money.”</w:t>
      </w:r>
    </w:p>
    <w:p w14:paraId="13EAC65D" w14:textId="77777777" w:rsidR="00442ADD" w:rsidRPr="00442ADD" w:rsidRDefault="00442ADD" w:rsidP="00442ADD">
      <w:pPr>
        <w:pStyle w:val="Agbodytext"/>
      </w:pPr>
      <w:r w:rsidRPr="00442ADD">
        <w:rPr>
          <w:i/>
          <w:iCs/>
        </w:rPr>
        <w:t>“A lot of this [the key shift] is happening now but needs more coordination.”</w:t>
      </w:r>
    </w:p>
    <w:p w14:paraId="30C8A7BE" w14:textId="77777777" w:rsidR="00442ADD" w:rsidRPr="00442ADD" w:rsidRDefault="00442ADD" w:rsidP="00442ADD">
      <w:pPr>
        <w:pStyle w:val="Agbodytext"/>
      </w:pPr>
      <w:r w:rsidRPr="00442ADD">
        <w:rPr>
          <w:i/>
          <w:iCs/>
        </w:rPr>
        <w:t>“Aboriginal people should play a larger role in biosecurity, if they are willing.”</w:t>
      </w:r>
    </w:p>
    <w:p w14:paraId="0DB02D96" w14:textId="2ECA5686" w:rsidR="005A04DD" w:rsidRDefault="00DC7EB7" w:rsidP="00601334">
      <w:pPr>
        <w:pStyle w:val="Heading2"/>
        <w:spacing w:before="480"/>
      </w:pPr>
      <w:r w:rsidRPr="00335B0C">
        <w:t>Mildura</w:t>
      </w:r>
    </w:p>
    <w:p w14:paraId="1D76FC16" w14:textId="5D1DDF59" w:rsidR="00654CE4" w:rsidRPr="00964A45" w:rsidRDefault="00654CE4" w:rsidP="00654CE4">
      <w:pPr>
        <w:pStyle w:val="Agbodytext"/>
        <w:rPr>
          <w:color w:val="auto"/>
        </w:rPr>
      </w:pPr>
      <w:r w:rsidRPr="00964A45">
        <w:rPr>
          <w:color w:val="auto"/>
        </w:rPr>
        <w:t>Twenty-</w:t>
      </w:r>
      <w:r w:rsidR="008D60E1" w:rsidRPr="00964A45">
        <w:rPr>
          <w:color w:val="auto"/>
        </w:rPr>
        <w:t>one</w:t>
      </w:r>
      <w:r w:rsidRPr="00964A45">
        <w:rPr>
          <w:color w:val="auto"/>
        </w:rPr>
        <w:t xml:space="preserve"> participants at the </w:t>
      </w:r>
      <w:r w:rsidR="008D60E1" w:rsidRPr="00964A45">
        <w:rPr>
          <w:color w:val="auto"/>
        </w:rPr>
        <w:t>Mildura</w:t>
      </w:r>
      <w:r w:rsidRPr="00964A45">
        <w:rPr>
          <w:color w:val="auto"/>
        </w:rPr>
        <w:t xml:space="preserve"> workshop responded. The results are presented from highest to lowest priority.  </w:t>
      </w:r>
    </w:p>
    <w:p w14:paraId="7C3F36DA" w14:textId="793360F2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Introduce accountability and measurability into the actions that come out of the strategy</w:t>
      </w:r>
      <w:r w:rsidR="00415DDA">
        <w:t>. Weighted ranking of</w:t>
      </w:r>
      <w:r w:rsidR="00475B76">
        <w:t xml:space="preserve"> 2.2.</w:t>
      </w:r>
    </w:p>
    <w:p w14:paraId="2028425B" w14:textId="2D25E0B4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Use a regional lens to manage biosecurity risks for more harmonisation across borders</w:t>
      </w:r>
      <w:r w:rsidR="00415DDA">
        <w:t>. Weighted ranking of</w:t>
      </w:r>
      <w:r w:rsidR="00475B76">
        <w:t xml:space="preserve"> 2.1. </w:t>
      </w:r>
    </w:p>
    <w:p w14:paraId="43866BF5" w14:textId="6F6A0303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Industry, government and community to agree on standards to increase uptake of biosecurity measures</w:t>
      </w:r>
      <w:r w:rsidR="00415DDA">
        <w:t>. Weighted ranking of</w:t>
      </w:r>
      <w:r w:rsidR="00475B76">
        <w:t xml:space="preserve"> 1.7.</w:t>
      </w:r>
    </w:p>
    <w:p w14:paraId="16E87A1C" w14:textId="16CBBDA0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Strengthen connections between biosecurity and food security/environmental health in order to improve community/non-industry understanding</w:t>
      </w:r>
      <w:r w:rsidR="00415DDA">
        <w:t>. Weighted ranking of</w:t>
      </w:r>
      <w:r w:rsidR="00475B76">
        <w:t xml:space="preserve"> 1.7.</w:t>
      </w:r>
    </w:p>
    <w:p w14:paraId="6FA1516C" w14:textId="404AB71E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Be more proactive in ongoing work with the federal government</w:t>
      </w:r>
      <w:r w:rsidR="00415DDA">
        <w:t>. Weighted ranking of</w:t>
      </w:r>
      <w:r w:rsidR="00475B76">
        <w:t> 1.6.</w:t>
      </w:r>
    </w:p>
    <w:p w14:paraId="1ABD807E" w14:textId="5276FFC1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Improve online access to live information and data</w:t>
      </w:r>
      <w:r w:rsidR="001F46B7">
        <w:rPr>
          <w:color w:val="auto"/>
        </w:rPr>
        <w:t xml:space="preserve">, such as </w:t>
      </w:r>
      <w:r w:rsidRPr="003442AB">
        <w:rPr>
          <w:color w:val="auto"/>
        </w:rPr>
        <w:t>accreditations</w:t>
      </w:r>
      <w:r w:rsidR="001F46B7">
        <w:rPr>
          <w:color w:val="auto"/>
        </w:rPr>
        <w:t xml:space="preserve"> and</w:t>
      </w:r>
      <w:r w:rsidRPr="003442AB">
        <w:rPr>
          <w:color w:val="auto"/>
        </w:rPr>
        <w:t xml:space="preserve"> traceability</w:t>
      </w:r>
      <w:r w:rsidR="00415DDA">
        <w:t>. Weighted ranking of</w:t>
      </w:r>
      <w:r w:rsidR="00475B76">
        <w:t xml:space="preserve"> 1.5.</w:t>
      </w:r>
    </w:p>
    <w:p w14:paraId="72F716BF" w14:textId="150953A3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Greater emphasis on community education, including consumers, multicultural communities and school kids</w:t>
      </w:r>
      <w:r w:rsidR="00415DDA">
        <w:t>. Weighted ranking of</w:t>
      </w:r>
      <w:r w:rsidR="00475B76">
        <w:t xml:space="preserve"> </w:t>
      </w:r>
      <w:r w:rsidR="00B301DF">
        <w:t>1.4.</w:t>
      </w:r>
    </w:p>
    <w:p w14:paraId="0C308757" w14:textId="7C1F7665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Increase industry specific Development Officer roles to translate the science and actual practical implementation (a go-to person to solve these industry problems)</w:t>
      </w:r>
      <w:r w:rsidR="00415DDA">
        <w:t>. Weighted ranking of</w:t>
      </w:r>
      <w:r w:rsidR="00B301DF">
        <w:t xml:space="preserve"> 1.3.</w:t>
      </w:r>
    </w:p>
    <w:p w14:paraId="3CC4C216" w14:textId="15127B00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Harmonise rules across government departments in their approach to weeds and pests</w:t>
      </w:r>
      <w:r w:rsidR="00415DDA">
        <w:t>. Weighted ranking of</w:t>
      </w:r>
      <w:r w:rsidR="00B301DF">
        <w:t xml:space="preserve"> 1.2. </w:t>
      </w:r>
    </w:p>
    <w:p w14:paraId="6356A9A5" w14:textId="2711D363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lastRenderedPageBreak/>
        <w:t>More simulations to help us surface what we don't know and understand who is in the system in Victoria and other states</w:t>
      </w:r>
      <w:r w:rsidR="00415DDA">
        <w:t>. Weighted ranking of</w:t>
      </w:r>
      <w:r w:rsidR="00B301DF">
        <w:t xml:space="preserve"> </w:t>
      </w:r>
      <w:r w:rsidR="00CB6C04">
        <w:t>1.1.</w:t>
      </w:r>
    </w:p>
    <w:p w14:paraId="0EB70F1D" w14:textId="1756AD7B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Make the case through a strong, concise and broadly supported biosecurity strategy to gain more funding</w:t>
      </w:r>
      <w:r w:rsidR="00415DDA">
        <w:t>. Weighted ranking of</w:t>
      </w:r>
      <w:r w:rsidR="00CB6C04">
        <w:t xml:space="preserve"> 1.0.</w:t>
      </w:r>
    </w:p>
    <w:p w14:paraId="1FCB7BCB" w14:textId="00A00F73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Explore more predictive modelling across regions to increase information around pest and disease forecasting, and treatment advice</w:t>
      </w:r>
      <w:r w:rsidR="00415DDA">
        <w:t>. Weighted ranking of</w:t>
      </w:r>
      <w:r w:rsidR="00CB6C04">
        <w:t xml:space="preserve"> 1.0.</w:t>
      </w:r>
    </w:p>
    <w:p w14:paraId="5C58CD52" w14:textId="5D29D940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Focus more effort on connecting with people that are not in industry using easily accessible platforms</w:t>
      </w:r>
      <w:r w:rsidR="00415DDA">
        <w:t>. Weighted ranking of</w:t>
      </w:r>
      <w:r w:rsidR="00335B0C">
        <w:t xml:space="preserve"> 0.8.</w:t>
      </w:r>
    </w:p>
    <w:p w14:paraId="55C9B3EE" w14:textId="4A184ED4" w:rsidR="003442AB" w:rsidRPr="003442AB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Put biosecurity in the curriculum for younger children to better inform the next generation</w:t>
      </w:r>
      <w:r w:rsidR="00415DDA">
        <w:t>. Weighted ranking of</w:t>
      </w:r>
      <w:r w:rsidR="00335B0C">
        <w:t xml:space="preserve"> 0.7.</w:t>
      </w:r>
    </w:p>
    <w:p w14:paraId="78B19DD2" w14:textId="0D4BAD1A" w:rsidR="00654CE4" w:rsidRPr="00964A45" w:rsidRDefault="003442AB">
      <w:pPr>
        <w:pStyle w:val="Agbodytext"/>
        <w:numPr>
          <w:ilvl w:val="0"/>
          <w:numId w:val="29"/>
        </w:numPr>
        <w:rPr>
          <w:color w:val="auto"/>
        </w:rPr>
      </w:pPr>
      <w:r w:rsidRPr="003442AB">
        <w:rPr>
          <w:color w:val="auto"/>
        </w:rPr>
        <w:t>Find ways to support people struggling through things like industry transition or poor years to help protect the wider industry (e.g., recovery plans for industry shocks)</w:t>
      </w:r>
      <w:r w:rsidR="00415DDA">
        <w:t>. Weighted ranking of</w:t>
      </w:r>
      <w:r w:rsidR="00335B0C">
        <w:t xml:space="preserve"> 0.6.</w:t>
      </w:r>
    </w:p>
    <w:p w14:paraId="51008C94" w14:textId="280B0987" w:rsidR="00654CE4" w:rsidRPr="00865CFA" w:rsidRDefault="00C84AA4" w:rsidP="00654CE4">
      <w:pPr>
        <w:pStyle w:val="Agbodytext"/>
        <w:spacing w:before="480"/>
        <w:rPr>
          <w:b/>
          <w:bCs/>
        </w:rPr>
      </w:pPr>
      <w:r>
        <w:rPr>
          <w:b/>
          <w:bCs/>
          <w:color w:val="auto"/>
        </w:rPr>
        <w:t>Participant q</w:t>
      </w:r>
      <w:r w:rsidR="00654CE4" w:rsidRPr="00964A45">
        <w:rPr>
          <w:b/>
          <w:bCs/>
          <w:color w:val="auto"/>
        </w:rPr>
        <w:t xml:space="preserve">uotes from the </w:t>
      </w:r>
      <w:r w:rsidR="00964A45" w:rsidRPr="00964A45">
        <w:rPr>
          <w:b/>
          <w:bCs/>
          <w:color w:val="auto"/>
        </w:rPr>
        <w:t>Mildura</w:t>
      </w:r>
      <w:r w:rsidR="00654CE4" w:rsidRPr="00964A45">
        <w:rPr>
          <w:b/>
          <w:bCs/>
          <w:color w:val="auto"/>
        </w:rPr>
        <w:t xml:space="preserve"> workshop </w:t>
      </w:r>
      <w:r w:rsidR="00654CE4" w:rsidRPr="00865CFA">
        <w:rPr>
          <w:b/>
          <w:bCs/>
        </w:rPr>
        <w:t>include:</w:t>
      </w:r>
    </w:p>
    <w:p w14:paraId="6A1B4B47" w14:textId="77777777" w:rsidR="00964A45" w:rsidRPr="00964A45" w:rsidRDefault="00964A45" w:rsidP="00964A45">
      <w:pPr>
        <w:pStyle w:val="Agbodytext"/>
      </w:pPr>
      <w:r w:rsidRPr="00964A45">
        <w:rPr>
          <w:i/>
          <w:iCs/>
        </w:rPr>
        <w:t>“[We need] clarity around the accountability and measurability for the actions that come out of the strategy.”</w:t>
      </w:r>
    </w:p>
    <w:p w14:paraId="3423DD60" w14:textId="2E803E0B" w:rsidR="00964A45" w:rsidRPr="00964A45" w:rsidRDefault="00964A45" w:rsidP="00964A45">
      <w:pPr>
        <w:pStyle w:val="Agbodytext"/>
      </w:pPr>
      <w:r w:rsidRPr="00964A45">
        <w:rPr>
          <w:i/>
          <w:iCs/>
        </w:rPr>
        <w:t>“There needs to be more tri-state discussions between Victoria, S</w:t>
      </w:r>
      <w:r w:rsidR="00125108">
        <w:rPr>
          <w:i/>
          <w:iCs/>
        </w:rPr>
        <w:t>outh Australia</w:t>
      </w:r>
      <w:r w:rsidRPr="00964A45">
        <w:rPr>
          <w:i/>
          <w:iCs/>
        </w:rPr>
        <w:t xml:space="preserve"> and </w:t>
      </w:r>
      <w:r w:rsidR="00125108">
        <w:rPr>
          <w:i/>
          <w:iCs/>
        </w:rPr>
        <w:t>New South Wales</w:t>
      </w:r>
      <w:r w:rsidRPr="00964A45">
        <w:rPr>
          <w:i/>
          <w:iCs/>
        </w:rPr>
        <w:t xml:space="preserve"> [on biosecurity risks].”</w:t>
      </w:r>
    </w:p>
    <w:p w14:paraId="5EF08C02" w14:textId="77777777" w:rsidR="00964A45" w:rsidRPr="00964A45" w:rsidRDefault="00964A45" w:rsidP="00964A45">
      <w:pPr>
        <w:pStyle w:val="Agbodytext"/>
      </w:pPr>
      <w:r w:rsidRPr="00964A45">
        <w:rPr>
          <w:i/>
          <w:iCs/>
        </w:rPr>
        <w:t>“[We need to] develop standards in consultation with industry if we want this to work.”</w:t>
      </w:r>
    </w:p>
    <w:p w14:paraId="1D295125" w14:textId="69FBF730" w:rsidR="00DC7EB7" w:rsidRDefault="00DC7EB7" w:rsidP="00601334">
      <w:pPr>
        <w:pStyle w:val="Heading2"/>
        <w:spacing w:before="480"/>
      </w:pPr>
      <w:r w:rsidRPr="00335B0C">
        <w:t>Victorian Farmers Federation</w:t>
      </w:r>
    </w:p>
    <w:p w14:paraId="0CE08B62" w14:textId="3C2DCC1B" w:rsidR="00654CE4" w:rsidRPr="00C84AA4" w:rsidRDefault="00CB2B34" w:rsidP="00654CE4">
      <w:pPr>
        <w:pStyle w:val="Agbodytext"/>
        <w:rPr>
          <w:color w:val="auto"/>
        </w:rPr>
      </w:pPr>
      <w:r w:rsidRPr="00C84AA4">
        <w:rPr>
          <w:color w:val="auto"/>
        </w:rPr>
        <w:t>Ten</w:t>
      </w:r>
      <w:r w:rsidR="00654CE4" w:rsidRPr="00C84AA4">
        <w:rPr>
          <w:color w:val="auto"/>
        </w:rPr>
        <w:t xml:space="preserve"> participants at </w:t>
      </w:r>
      <w:r w:rsidRPr="00C84AA4">
        <w:rPr>
          <w:color w:val="auto"/>
        </w:rPr>
        <w:t>Victorian Farmers Federation</w:t>
      </w:r>
      <w:r w:rsidR="00654CE4" w:rsidRPr="00C84AA4">
        <w:rPr>
          <w:color w:val="auto"/>
        </w:rPr>
        <w:t xml:space="preserve"> workshop responded. The results are presented from highest to lowest priority.  </w:t>
      </w:r>
    </w:p>
    <w:p w14:paraId="67C336B9" w14:textId="3DB5D7B5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Develop a more sustainable funding model/secure resources for the full scope of programs</w:t>
      </w:r>
      <w:r w:rsidR="00415DDA">
        <w:t>. Weighted ranking of</w:t>
      </w:r>
      <w:r w:rsidR="00EE647C">
        <w:t xml:space="preserve"> 2.4.</w:t>
      </w:r>
    </w:p>
    <w:p w14:paraId="471757DC" w14:textId="73189F72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More region-specific, tailored strategies that take into account local contexts for high priority areas</w:t>
      </w:r>
      <w:r w:rsidR="00415DDA">
        <w:t>. Weighted ranking of</w:t>
      </w:r>
      <w:r w:rsidR="00EE647C">
        <w:t xml:space="preserve"> 2.2.</w:t>
      </w:r>
    </w:p>
    <w:p w14:paraId="6592680A" w14:textId="63AB2EF4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Enhance community awareness/understanding of biosecurity risks and shared responsibilities at a grass-roots level</w:t>
      </w:r>
      <w:r w:rsidR="00415DDA">
        <w:t>. Weighted ranking of</w:t>
      </w:r>
      <w:r w:rsidR="00EE647C">
        <w:t xml:space="preserve"> 2.1.</w:t>
      </w:r>
    </w:p>
    <w:p w14:paraId="3CAE2EA9" w14:textId="56A2AE69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 xml:space="preserve">Stronger links with </w:t>
      </w:r>
      <w:r w:rsidRPr="003408B8">
        <w:rPr>
          <w:color w:val="auto"/>
        </w:rPr>
        <w:t>L</w:t>
      </w:r>
      <w:r w:rsidR="003408B8" w:rsidRPr="003408B8">
        <w:rPr>
          <w:color w:val="auto"/>
        </w:rPr>
        <w:t xml:space="preserve">ocal </w:t>
      </w:r>
      <w:r w:rsidRPr="003408B8">
        <w:rPr>
          <w:color w:val="auto"/>
        </w:rPr>
        <w:t>G</w:t>
      </w:r>
      <w:r w:rsidR="003408B8" w:rsidRPr="003408B8">
        <w:rPr>
          <w:color w:val="auto"/>
        </w:rPr>
        <w:t xml:space="preserve">overnment </w:t>
      </w:r>
      <w:r w:rsidRPr="003408B8">
        <w:rPr>
          <w:color w:val="auto"/>
        </w:rPr>
        <w:t>A</w:t>
      </w:r>
      <w:r w:rsidR="003408B8" w:rsidRPr="003408B8">
        <w:rPr>
          <w:color w:val="auto"/>
        </w:rPr>
        <w:t>uthorities</w:t>
      </w:r>
      <w:r w:rsidRPr="003408B8">
        <w:rPr>
          <w:color w:val="auto"/>
        </w:rPr>
        <w:t>, E</w:t>
      </w:r>
      <w:r w:rsidR="003408B8" w:rsidRPr="003408B8">
        <w:rPr>
          <w:color w:val="auto"/>
        </w:rPr>
        <w:t xml:space="preserve">mergency </w:t>
      </w:r>
      <w:r w:rsidRPr="003408B8">
        <w:rPr>
          <w:color w:val="auto"/>
        </w:rPr>
        <w:t>M</w:t>
      </w:r>
      <w:r w:rsidR="003408B8" w:rsidRPr="003408B8">
        <w:rPr>
          <w:color w:val="auto"/>
        </w:rPr>
        <w:t xml:space="preserve">anagement </w:t>
      </w:r>
      <w:r w:rsidRPr="003408B8">
        <w:rPr>
          <w:color w:val="auto"/>
        </w:rPr>
        <w:t>V</w:t>
      </w:r>
      <w:r w:rsidR="003408B8" w:rsidRPr="003408B8">
        <w:rPr>
          <w:color w:val="auto"/>
        </w:rPr>
        <w:t>ictoria</w:t>
      </w:r>
      <w:r w:rsidRPr="003408B8">
        <w:rPr>
          <w:color w:val="auto"/>
        </w:rPr>
        <w:t xml:space="preserve">, and the </w:t>
      </w:r>
      <w:r w:rsidR="003408B8" w:rsidRPr="003408B8">
        <w:rPr>
          <w:color w:val="auto"/>
        </w:rPr>
        <w:t>emergency management</w:t>
      </w:r>
      <w:r w:rsidRPr="007A659C">
        <w:rPr>
          <w:color w:val="auto"/>
        </w:rPr>
        <w:t xml:space="preserve"> sector, especially in the face of newer outbreaks </w:t>
      </w:r>
      <w:r w:rsidR="00CD1521">
        <w:rPr>
          <w:color w:val="auto"/>
        </w:rPr>
        <w:t>–</w:t>
      </w:r>
      <w:r w:rsidRPr="007A659C">
        <w:rPr>
          <w:color w:val="auto"/>
        </w:rPr>
        <w:t xml:space="preserve"> understand relationships in practice</w:t>
      </w:r>
      <w:r w:rsidR="00EE647C">
        <w:rPr>
          <w:color w:val="auto"/>
        </w:rPr>
        <w:t xml:space="preserve"> 2.1.</w:t>
      </w:r>
    </w:p>
    <w:p w14:paraId="0140D9DF" w14:textId="106DA6EF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lastRenderedPageBreak/>
        <w:t>More attention to contractors (</w:t>
      </w:r>
      <w:r w:rsidR="00EE647C" w:rsidRPr="007A659C">
        <w:rPr>
          <w:color w:val="auto"/>
        </w:rPr>
        <w:t>e.g.,</w:t>
      </w:r>
      <w:r w:rsidRPr="007A659C">
        <w:rPr>
          <w:color w:val="auto"/>
        </w:rPr>
        <w:t xml:space="preserve"> utility contractors entering farms without notification), and the range of other people traffic through farms</w:t>
      </w:r>
      <w:r w:rsidR="00415DDA">
        <w:t>. Weighted ranking of</w:t>
      </w:r>
      <w:r w:rsidR="00A76E56">
        <w:t> 2.0.</w:t>
      </w:r>
    </w:p>
    <w:p w14:paraId="2FF2F6A3" w14:textId="0A2F1FB3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Have biosecurity considerations on the wider political agenda (</w:t>
      </w:r>
      <w:r w:rsidR="00EE647C" w:rsidRPr="007A659C">
        <w:rPr>
          <w:color w:val="auto"/>
        </w:rPr>
        <w:t>e.g.,</w:t>
      </w:r>
      <w:r w:rsidRPr="007A659C">
        <w:rPr>
          <w:color w:val="auto"/>
        </w:rPr>
        <w:t xml:space="preserve"> issues like riverside camping), noting we require strong producer support for politicians to listen</w:t>
      </w:r>
      <w:r w:rsidR="00415DDA">
        <w:t>. Weighted ranking of</w:t>
      </w:r>
      <w:r w:rsidR="00A76E56">
        <w:t xml:space="preserve"> 1.9.</w:t>
      </w:r>
    </w:p>
    <w:p w14:paraId="16EC8EA8" w14:textId="1590C55E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We need partnership approaches (</w:t>
      </w:r>
      <w:r w:rsidR="00EE647C" w:rsidRPr="007A659C">
        <w:rPr>
          <w:color w:val="auto"/>
        </w:rPr>
        <w:t>e.g.,</w:t>
      </w:r>
      <w:r w:rsidRPr="007A659C">
        <w:rPr>
          <w:color w:val="auto"/>
        </w:rPr>
        <w:t xml:space="preserve"> planning collaboratively before the start of outbreaks). This will involve hard truths and trade-offs from everyone involved</w:t>
      </w:r>
      <w:r w:rsidR="00415DDA">
        <w:t>. Weighted ranking of</w:t>
      </w:r>
      <w:r w:rsidR="00A76E56">
        <w:t xml:space="preserve"> </w:t>
      </w:r>
      <w:r w:rsidR="005B36D7">
        <w:t>1.7.</w:t>
      </w:r>
    </w:p>
    <w:p w14:paraId="0C296DEE" w14:textId="53D84A03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Ensure that there is a whole of government and whole of environment approach to tackling biosecurity</w:t>
      </w:r>
      <w:r w:rsidR="00415DDA">
        <w:t>. Weighted ranking of</w:t>
      </w:r>
      <w:r w:rsidR="005B36D7">
        <w:t xml:space="preserve"> 1.4.</w:t>
      </w:r>
    </w:p>
    <w:p w14:paraId="2C6B09B5" w14:textId="1E9E4670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Harmonise biosecurity policy across national, state, and local boundaries that draws on best-practice and learnings</w:t>
      </w:r>
      <w:r w:rsidR="000D7BBF">
        <w:rPr>
          <w:color w:val="auto"/>
        </w:rPr>
        <w:t>, such as</w:t>
      </w:r>
      <w:r w:rsidRPr="007A659C">
        <w:rPr>
          <w:color w:val="auto"/>
        </w:rPr>
        <w:t xml:space="preserve"> </w:t>
      </w:r>
      <w:r w:rsidR="007D5297">
        <w:rPr>
          <w:color w:val="auto"/>
        </w:rPr>
        <w:t>with</w:t>
      </w:r>
      <w:r w:rsidRPr="007A659C">
        <w:rPr>
          <w:color w:val="auto"/>
        </w:rPr>
        <w:t xml:space="preserve"> traceability</w:t>
      </w:r>
      <w:r w:rsidR="00415DDA">
        <w:t>. Weighted ranking of</w:t>
      </w:r>
      <w:r w:rsidR="005B36D7">
        <w:t xml:space="preserve"> 1.2.</w:t>
      </w:r>
    </w:p>
    <w:p w14:paraId="21603677" w14:textId="59DC08FE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 xml:space="preserve">Focus on transport sector risks </w:t>
      </w:r>
      <w:r w:rsidR="003735BC">
        <w:rPr>
          <w:color w:val="auto"/>
        </w:rPr>
        <w:t>–</w:t>
      </w:r>
      <w:r w:rsidRPr="007A659C">
        <w:rPr>
          <w:color w:val="auto"/>
        </w:rPr>
        <w:t xml:space="preserve"> decontamination zones for transport would give peace of mind</w:t>
      </w:r>
      <w:r w:rsidR="00415DDA">
        <w:t>. Weighted ranking of</w:t>
      </w:r>
      <w:r w:rsidR="005B36D7">
        <w:t xml:space="preserve"> </w:t>
      </w:r>
      <w:r w:rsidR="00C21D2F">
        <w:t>1.0.</w:t>
      </w:r>
    </w:p>
    <w:p w14:paraId="03163CED" w14:textId="1199FFF8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Work towards cross-industry buy-in for managing key biosecurity threats (</w:t>
      </w:r>
      <w:r w:rsidR="00C21D2F" w:rsidRPr="007A659C">
        <w:rPr>
          <w:color w:val="auto"/>
        </w:rPr>
        <w:t>e.g.,</w:t>
      </w:r>
      <w:r w:rsidRPr="007A659C">
        <w:rPr>
          <w:color w:val="auto"/>
        </w:rPr>
        <w:t xml:space="preserve"> </w:t>
      </w:r>
      <w:r w:rsidR="00A10554">
        <w:rPr>
          <w:color w:val="auto"/>
        </w:rPr>
        <w:t>foot-and-mouth disease</w:t>
      </w:r>
      <w:r w:rsidRPr="007A659C">
        <w:rPr>
          <w:color w:val="auto"/>
        </w:rPr>
        <w:t xml:space="preserve"> threatens all industries) </w:t>
      </w:r>
      <w:r w:rsidR="00E36550">
        <w:rPr>
          <w:color w:val="auto"/>
        </w:rPr>
        <w:t>–</w:t>
      </w:r>
      <w:r w:rsidRPr="007A659C">
        <w:rPr>
          <w:color w:val="auto"/>
        </w:rPr>
        <w:t xml:space="preserve"> working with rural councils is a good mechanism for this</w:t>
      </w:r>
      <w:r w:rsidR="00415DDA">
        <w:t>. Weighted ranking of</w:t>
      </w:r>
      <w:r w:rsidR="00C21D2F">
        <w:t xml:space="preserve"> 0.9.</w:t>
      </w:r>
    </w:p>
    <w:p w14:paraId="072C0916" w14:textId="464BCBAD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Work on AUSVET</w:t>
      </w:r>
      <w:r w:rsidR="00A10554">
        <w:rPr>
          <w:color w:val="auto"/>
        </w:rPr>
        <w:t>PLAN</w:t>
      </w:r>
      <w:r w:rsidRPr="007A659C">
        <w:rPr>
          <w:color w:val="auto"/>
        </w:rPr>
        <w:t xml:space="preserve"> should continue and </w:t>
      </w:r>
      <w:r w:rsidR="00E07DF7">
        <w:rPr>
          <w:color w:val="auto"/>
        </w:rPr>
        <w:t>Memorandums of Understanding</w:t>
      </w:r>
      <w:r w:rsidRPr="007A659C">
        <w:rPr>
          <w:color w:val="auto"/>
        </w:rPr>
        <w:t xml:space="preserve"> should be kept </w:t>
      </w:r>
      <w:r w:rsidR="00A10554" w:rsidRPr="007A659C">
        <w:rPr>
          <w:color w:val="auto"/>
        </w:rPr>
        <w:t>up to date</w:t>
      </w:r>
      <w:r w:rsidR="00415DDA">
        <w:t>. Weighted ranking of</w:t>
      </w:r>
      <w:r w:rsidR="00C21D2F">
        <w:t xml:space="preserve"> </w:t>
      </w:r>
      <w:r w:rsidR="00474034">
        <w:t>0.8.</w:t>
      </w:r>
    </w:p>
    <w:p w14:paraId="3F653692" w14:textId="2234ED49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>Empower and resource industry groups to be the messengers</w:t>
      </w:r>
      <w:r w:rsidR="000D7BBF">
        <w:rPr>
          <w:color w:val="auto"/>
        </w:rPr>
        <w:t xml:space="preserve"> and </w:t>
      </w:r>
      <w:r w:rsidRPr="007A659C">
        <w:rPr>
          <w:color w:val="auto"/>
        </w:rPr>
        <w:t>champions for biosecurity</w:t>
      </w:r>
      <w:r w:rsidR="00415DDA">
        <w:t>. Weighted ranking of</w:t>
      </w:r>
      <w:r w:rsidR="00474034">
        <w:t xml:space="preserve"> 0.4.</w:t>
      </w:r>
    </w:p>
    <w:p w14:paraId="28EB6040" w14:textId="4787EC89" w:rsidR="007A659C" w:rsidRPr="007A659C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 xml:space="preserve">More war gaming of scenarios </w:t>
      </w:r>
      <w:r w:rsidR="00E36550">
        <w:rPr>
          <w:color w:val="auto"/>
        </w:rPr>
        <w:t>–</w:t>
      </w:r>
      <w:r w:rsidRPr="007A659C">
        <w:rPr>
          <w:color w:val="auto"/>
        </w:rPr>
        <w:t xml:space="preserve"> sensitise people to risks</w:t>
      </w:r>
      <w:r w:rsidR="00415DDA">
        <w:t>. Weighted ranking of</w:t>
      </w:r>
      <w:r w:rsidR="00474034">
        <w:t xml:space="preserve"> 0.4.</w:t>
      </w:r>
    </w:p>
    <w:p w14:paraId="1D4FE42E" w14:textId="1EA5CF4B" w:rsidR="00654CE4" w:rsidRPr="00C84AA4" w:rsidRDefault="007A659C">
      <w:pPr>
        <w:pStyle w:val="Agbodytext"/>
        <w:numPr>
          <w:ilvl w:val="0"/>
          <w:numId w:val="30"/>
        </w:numPr>
        <w:rPr>
          <w:color w:val="auto"/>
        </w:rPr>
      </w:pPr>
      <w:r w:rsidRPr="007A659C">
        <w:rPr>
          <w:color w:val="auto"/>
        </w:rPr>
        <w:t xml:space="preserve">Ensure resourcing is adequate for the first response by </w:t>
      </w:r>
      <w:r w:rsidR="00A10554">
        <w:rPr>
          <w:color w:val="auto"/>
        </w:rPr>
        <w:t>Agriculture Victoria</w:t>
      </w:r>
      <w:r w:rsidRPr="007A659C">
        <w:rPr>
          <w:color w:val="auto"/>
        </w:rPr>
        <w:t xml:space="preserve"> (</w:t>
      </w:r>
      <w:r w:rsidR="00474034" w:rsidRPr="007A659C">
        <w:rPr>
          <w:color w:val="auto"/>
        </w:rPr>
        <w:t>e.g.,</w:t>
      </w:r>
      <w:r w:rsidRPr="007A659C">
        <w:rPr>
          <w:color w:val="auto"/>
        </w:rPr>
        <w:t xml:space="preserve"> flying squads, first response teams)</w:t>
      </w:r>
      <w:r w:rsidR="00415DDA">
        <w:t>. Weighted ranking of</w:t>
      </w:r>
      <w:r w:rsidR="00474034">
        <w:t xml:space="preserve"> 0.3.</w:t>
      </w:r>
    </w:p>
    <w:p w14:paraId="1CF16752" w14:textId="4420A06A" w:rsidR="00654CE4" w:rsidRPr="00865CFA" w:rsidRDefault="00C84AA4" w:rsidP="00654CE4">
      <w:pPr>
        <w:pStyle w:val="Agbodytext"/>
        <w:spacing w:before="480"/>
        <w:rPr>
          <w:b/>
          <w:bCs/>
        </w:rPr>
      </w:pPr>
      <w:r>
        <w:rPr>
          <w:b/>
          <w:bCs/>
          <w:color w:val="auto"/>
        </w:rPr>
        <w:t>Participant q</w:t>
      </w:r>
      <w:r w:rsidR="00654CE4" w:rsidRPr="00C84AA4">
        <w:rPr>
          <w:b/>
          <w:bCs/>
          <w:color w:val="auto"/>
        </w:rPr>
        <w:t xml:space="preserve">uotes from the </w:t>
      </w:r>
      <w:r w:rsidR="00CB2B34" w:rsidRPr="00C84AA4">
        <w:rPr>
          <w:b/>
          <w:bCs/>
          <w:color w:val="auto"/>
        </w:rPr>
        <w:t>Victorian Farmers Federation</w:t>
      </w:r>
      <w:r w:rsidR="00654CE4" w:rsidRPr="00C84AA4">
        <w:rPr>
          <w:b/>
          <w:bCs/>
          <w:color w:val="auto"/>
        </w:rPr>
        <w:t xml:space="preserve"> workshop </w:t>
      </w:r>
      <w:r w:rsidR="00654CE4" w:rsidRPr="00865CFA">
        <w:rPr>
          <w:b/>
          <w:bCs/>
        </w:rPr>
        <w:t>include:</w:t>
      </w:r>
    </w:p>
    <w:p w14:paraId="48D5275B" w14:textId="77777777" w:rsidR="00C84AA4" w:rsidRPr="00C84AA4" w:rsidRDefault="00C84AA4" w:rsidP="00C84AA4">
      <w:pPr>
        <w:pStyle w:val="Agbodytext"/>
      </w:pPr>
      <w:r w:rsidRPr="00C84AA4">
        <w:rPr>
          <w:i/>
          <w:iCs/>
        </w:rPr>
        <w:t>“Tick box approach comes because of funding [limitations].”</w:t>
      </w:r>
    </w:p>
    <w:p w14:paraId="3453AECB" w14:textId="77777777" w:rsidR="00C84AA4" w:rsidRPr="00C84AA4" w:rsidRDefault="00C84AA4" w:rsidP="00C84AA4">
      <w:pPr>
        <w:pStyle w:val="Agbodytext"/>
      </w:pPr>
      <w:r w:rsidRPr="00C84AA4">
        <w:rPr>
          <w:i/>
          <w:iCs/>
        </w:rPr>
        <w:t>“[There is a] big need for education with utility managers.”</w:t>
      </w:r>
    </w:p>
    <w:p w14:paraId="09656855" w14:textId="77777777" w:rsidR="00C84AA4" w:rsidRPr="00C84AA4" w:rsidRDefault="00C84AA4" w:rsidP="00C84AA4">
      <w:pPr>
        <w:pStyle w:val="Agbodytext"/>
      </w:pPr>
      <w:r w:rsidRPr="00C84AA4">
        <w:rPr>
          <w:i/>
          <w:iCs/>
        </w:rPr>
        <w:t>“The thing that is missing so far is the reference to partnership between government, industry and community.”</w:t>
      </w:r>
    </w:p>
    <w:p w14:paraId="12603C67" w14:textId="77777777" w:rsidR="00C84AA4" w:rsidRPr="00C84AA4" w:rsidRDefault="00C84AA4" w:rsidP="00C84AA4">
      <w:pPr>
        <w:pStyle w:val="Agbodytext"/>
      </w:pPr>
      <w:r w:rsidRPr="00C84AA4">
        <w:rPr>
          <w:i/>
          <w:iCs/>
        </w:rPr>
        <w:t>“Biosecurity has to be a key objective of crown land management.”</w:t>
      </w:r>
    </w:p>
    <w:p w14:paraId="660C9841" w14:textId="322A07A8" w:rsidR="00DC7EB7" w:rsidRDefault="00DC7EB7" w:rsidP="00601334">
      <w:pPr>
        <w:pStyle w:val="Heading2"/>
        <w:spacing w:before="480"/>
      </w:pPr>
      <w:r w:rsidRPr="00474034">
        <w:lastRenderedPageBreak/>
        <w:t>Bairnsdale</w:t>
      </w:r>
    </w:p>
    <w:p w14:paraId="75E476ED" w14:textId="77777777" w:rsidR="008C5635" w:rsidRDefault="00F867F5" w:rsidP="00654CE4">
      <w:pPr>
        <w:pStyle w:val="Agbodytext"/>
        <w:rPr>
          <w:color w:val="auto"/>
        </w:rPr>
      </w:pPr>
      <w:r w:rsidRPr="00D26BC1">
        <w:rPr>
          <w:color w:val="auto"/>
        </w:rPr>
        <w:t>Forty-four</w:t>
      </w:r>
      <w:r w:rsidR="00654CE4" w:rsidRPr="00D26BC1">
        <w:rPr>
          <w:color w:val="auto"/>
        </w:rPr>
        <w:t xml:space="preserve"> participants at the </w:t>
      </w:r>
      <w:r w:rsidRPr="00D26BC1">
        <w:rPr>
          <w:color w:val="auto"/>
        </w:rPr>
        <w:t>Bairnsdale</w:t>
      </w:r>
      <w:r w:rsidR="00654CE4" w:rsidRPr="00D26BC1">
        <w:rPr>
          <w:color w:val="auto"/>
        </w:rPr>
        <w:t xml:space="preserve"> workshop responded. </w:t>
      </w:r>
    </w:p>
    <w:p w14:paraId="3EDBB103" w14:textId="46A3D6C2" w:rsidR="00F867F5" w:rsidRPr="008C5635" w:rsidRDefault="008C5635" w:rsidP="00654CE4">
      <w:pPr>
        <w:pStyle w:val="Agbodytext"/>
        <w:rPr>
          <w:color w:val="auto"/>
        </w:rPr>
      </w:pPr>
      <w:r>
        <w:rPr>
          <w:color w:val="auto"/>
        </w:rPr>
        <w:t>T</w:t>
      </w:r>
      <w:r w:rsidR="00811A04">
        <w:rPr>
          <w:color w:val="auto"/>
        </w:rPr>
        <w:t>he ranking</w:t>
      </w:r>
      <w:r>
        <w:rPr>
          <w:color w:val="auto"/>
        </w:rPr>
        <w:t xml:space="preserve"> of </w:t>
      </w:r>
      <w:r w:rsidR="008C5FA1">
        <w:rPr>
          <w:color w:val="auto"/>
        </w:rPr>
        <w:t>priorities</w:t>
      </w:r>
      <w:r w:rsidR="00811A04">
        <w:rPr>
          <w:color w:val="auto"/>
        </w:rPr>
        <w:t xml:space="preserve"> was done differently to the other workshops</w:t>
      </w:r>
      <w:r w:rsidR="004568CC">
        <w:rPr>
          <w:color w:val="auto"/>
        </w:rPr>
        <w:t>. Rather than using the online polling system</w:t>
      </w:r>
      <w:r>
        <w:rPr>
          <w:color w:val="auto"/>
        </w:rPr>
        <w:t xml:space="preserve">, participants were asked to vote for their top </w:t>
      </w:r>
      <w:r w:rsidR="0057510D">
        <w:rPr>
          <w:color w:val="auto"/>
        </w:rPr>
        <w:t>four</w:t>
      </w:r>
      <w:r>
        <w:rPr>
          <w:color w:val="auto"/>
        </w:rPr>
        <w:t xml:space="preserve"> </w:t>
      </w:r>
      <w:r w:rsidRPr="008C5635">
        <w:rPr>
          <w:color w:val="auto"/>
        </w:rPr>
        <w:t>priorities. R</w:t>
      </w:r>
      <w:r w:rsidR="00F867F5" w:rsidRPr="008C5635">
        <w:rPr>
          <w:color w:val="auto"/>
        </w:rPr>
        <w:t xml:space="preserve">ankings were </w:t>
      </w:r>
      <w:r w:rsidRPr="008C5635">
        <w:rPr>
          <w:color w:val="auto"/>
        </w:rPr>
        <w:t xml:space="preserve">then </w:t>
      </w:r>
      <w:r w:rsidR="00F867F5" w:rsidRPr="008C5635">
        <w:rPr>
          <w:color w:val="auto"/>
        </w:rPr>
        <w:t xml:space="preserve">determined by </w:t>
      </w:r>
      <w:r w:rsidRPr="008C5635">
        <w:rPr>
          <w:color w:val="auto"/>
        </w:rPr>
        <w:t>the number</w:t>
      </w:r>
      <w:r w:rsidR="00F867F5" w:rsidRPr="008C5635">
        <w:rPr>
          <w:color w:val="auto"/>
        </w:rPr>
        <w:t xml:space="preserve"> of votes</w:t>
      </w:r>
      <w:r w:rsidRPr="008C5635">
        <w:rPr>
          <w:color w:val="auto"/>
        </w:rPr>
        <w:t>.</w:t>
      </w:r>
      <w:r w:rsidR="008C5FA1" w:rsidRPr="008C5FA1">
        <w:rPr>
          <w:color w:val="auto"/>
        </w:rPr>
        <w:t xml:space="preserve"> </w:t>
      </w:r>
      <w:r w:rsidR="008C5FA1" w:rsidRPr="00D26BC1">
        <w:rPr>
          <w:color w:val="auto"/>
        </w:rPr>
        <w:t>The results are presented from highest to lowest priority.</w:t>
      </w:r>
      <w:r w:rsidR="008C5FA1">
        <w:rPr>
          <w:color w:val="auto"/>
        </w:rPr>
        <w:t xml:space="preserve"> </w:t>
      </w:r>
    </w:p>
    <w:p w14:paraId="5C8C1685" w14:textId="2B8E053B" w:rsidR="00D90D01" w:rsidRDefault="00D90D01">
      <w:pPr>
        <w:pStyle w:val="Agbodytext"/>
        <w:numPr>
          <w:ilvl w:val="0"/>
          <w:numId w:val="31"/>
        </w:numPr>
      </w:pPr>
      <w:r>
        <w:t>Focus on cross-tenure problem solving and priority setting approaches to biosecurity that better coordinate relevant stakeholders</w:t>
      </w:r>
      <w:r w:rsidR="00415DDA">
        <w:t xml:space="preserve">. </w:t>
      </w:r>
      <w:r w:rsidR="00997895">
        <w:t>Received 28 votes.</w:t>
      </w:r>
    </w:p>
    <w:p w14:paraId="0548C9AE" w14:textId="597127C9" w:rsidR="00D90D01" w:rsidRDefault="00D90D01">
      <w:pPr>
        <w:pStyle w:val="Agbodytext"/>
        <w:numPr>
          <w:ilvl w:val="0"/>
          <w:numId w:val="31"/>
        </w:numPr>
      </w:pPr>
      <w:r>
        <w:t>Enable flexible/local level plans (with appropriate boundaries) that help local organisations respond to local issues</w:t>
      </w:r>
      <w:r w:rsidR="00415DDA">
        <w:t xml:space="preserve">. </w:t>
      </w:r>
      <w:r w:rsidR="00997895">
        <w:t>Received 22 votes.</w:t>
      </w:r>
    </w:p>
    <w:p w14:paraId="546DD820" w14:textId="3A6EF2E3" w:rsidR="00D90D01" w:rsidRDefault="00D90D01">
      <w:pPr>
        <w:pStyle w:val="Agbodytext"/>
        <w:numPr>
          <w:ilvl w:val="0"/>
          <w:numId w:val="31"/>
        </w:numPr>
      </w:pPr>
      <w:r>
        <w:t xml:space="preserve">Use formal agreements </w:t>
      </w:r>
      <w:r w:rsidR="00AE3A30">
        <w:t xml:space="preserve">or </w:t>
      </w:r>
      <w:r>
        <w:t>accords to manage biosecurity risks in a particular region</w:t>
      </w:r>
      <w:r w:rsidR="00AE3A30">
        <w:t>, such as a specified list of pests</w:t>
      </w:r>
      <w:r w:rsidR="00A10554">
        <w:t xml:space="preserve">. </w:t>
      </w:r>
      <w:r w:rsidR="00997895">
        <w:t>Received 20 votes.</w:t>
      </w:r>
    </w:p>
    <w:p w14:paraId="15091B25" w14:textId="50DAF7B4" w:rsidR="00D90D01" w:rsidRDefault="00D90D01">
      <w:pPr>
        <w:pStyle w:val="Agbodytext"/>
        <w:numPr>
          <w:ilvl w:val="0"/>
          <w:numId w:val="31"/>
        </w:numPr>
      </w:pPr>
      <w:r>
        <w:t>Establish community coordinators for place-based, localised biosecurity plans that can also support community and industry to interpret science</w:t>
      </w:r>
      <w:r w:rsidR="00A10554">
        <w:t xml:space="preserve">. </w:t>
      </w:r>
      <w:r w:rsidR="00997895">
        <w:t>Received 16 votes.</w:t>
      </w:r>
    </w:p>
    <w:p w14:paraId="196313EA" w14:textId="04E79E6A" w:rsidR="00D90D01" w:rsidRDefault="00D90D01">
      <w:pPr>
        <w:pStyle w:val="Agbodytext"/>
        <w:numPr>
          <w:ilvl w:val="0"/>
          <w:numId w:val="31"/>
        </w:numPr>
      </w:pPr>
      <w:r>
        <w:t>More effective compliance for those that do not make an attempt to address weeds infestations (public or private); strike the right balance between incentives and penalties</w:t>
      </w:r>
      <w:r w:rsidR="00A10554">
        <w:t xml:space="preserve">. </w:t>
      </w:r>
      <w:r w:rsidR="00997895">
        <w:t xml:space="preserve">Received </w:t>
      </w:r>
      <w:r w:rsidR="003B4718">
        <w:t xml:space="preserve">16 </w:t>
      </w:r>
      <w:r w:rsidR="00997895">
        <w:t>votes.</w:t>
      </w:r>
    </w:p>
    <w:p w14:paraId="08FFB7B3" w14:textId="70616727" w:rsidR="00D90D01" w:rsidRDefault="00D90D01">
      <w:pPr>
        <w:pStyle w:val="Agbodytext"/>
        <w:numPr>
          <w:ilvl w:val="0"/>
          <w:numId w:val="31"/>
        </w:numPr>
      </w:pPr>
      <w:r>
        <w:t>Focus more on the new and emerging risks before they get too big</w:t>
      </w:r>
      <w:r w:rsidR="00A10554">
        <w:t xml:space="preserve">. </w:t>
      </w:r>
      <w:r w:rsidR="003B4718">
        <w:t>Received 13 votes.</w:t>
      </w:r>
    </w:p>
    <w:p w14:paraId="553710A3" w14:textId="238A2EDA" w:rsidR="00D90D01" w:rsidRDefault="00D90D01">
      <w:pPr>
        <w:pStyle w:val="Agbodytext"/>
        <w:numPr>
          <w:ilvl w:val="0"/>
          <w:numId w:val="31"/>
        </w:numPr>
      </w:pPr>
      <w:r>
        <w:t>Build the 'burning platform' messaging to win government support and resources</w:t>
      </w:r>
      <w:r w:rsidR="00A10554">
        <w:t xml:space="preserve">. </w:t>
      </w:r>
      <w:r w:rsidR="003B4718">
        <w:t xml:space="preserve">Received </w:t>
      </w:r>
      <w:r w:rsidR="00DA7FA8">
        <w:t>11</w:t>
      </w:r>
      <w:r w:rsidR="003B4718">
        <w:t xml:space="preserve"> votes.</w:t>
      </w:r>
    </w:p>
    <w:p w14:paraId="3C862969" w14:textId="0D7E2240" w:rsidR="00D90D01" w:rsidRDefault="00D90D01">
      <w:pPr>
        <w:pStyle w:val="Agbodytext"/>
        <w:numPr>
          <w:ilvl w:val="0"/>
          <w:numId w:val="31"/>
        </w:numPr>
      </w:pPr>
      <w:r>
        <w:t>Ensure consistent policy at the top and that biosecurity plans are engaged at the coalface</w:t>
      </w:r>
      <w:r w:rsidR="00A75F4C">
        <w:t>,</w:t>
      </w:r>
      <w:r>
        <w:t xml:space="preserve"> in a hands-on manner</w:t>
      </w:r>
      <w:r w:rsidR="00A10554">
        <w:t xml:space="preserve">. </w:t>
      </w:r>
      <w:r w:rsidR="00DA7FA8">
        <w:t>Received 11 votes.</w:t>
      </w:r>
    </w:p>
    <w:p w14:paraId="01EF8614" w14:textId="7ACFCA7A" w:rsidR="00D90D01" w:rsidRDefault="00D90D01">
      <w:pPr>
        <w:pStyle w:val="Agbodytext"/>
        <w:numPr>
          <w:ilvl w:val="0"/>
          <w:numId w:val="31"/>
        </w:numPr>
      </w:pPr>
      <w:r>
        <w:t>Set up Rapid Assessment Teams (RATs) to assess weeds/issues, advise on programs and funding availability</w:t>
      </w:r>
      <w:r w:rsidR="00A10554">
        <w:t xml:space="preserve">. </w:t>
      </w:r>
      <w:r w:rsidR="00DA7FA8">
        <w:t>Received 9 votes.</w:t>
      </w:r>
    </w:p>
    <w:p w14:paraId="5CF75414" w14:textId="37192025" w:rsidR="00D90D01" w:rsidRDefault="00D90D01">
      <w:pPr>
        <w:pStyle w:val="Agbodytext"/>
        <w:numPr>
          <w:ilvl w:val="0"/>
          <w:numId w:val="31"/>
        </w:numPr>
      </w:pPr>
      <w:r>
        <w:t>Incentives</w:t>
      </w:r>
      <w:r w:rsidR="00A75F4C">
        <w:t>, such as</w:t>
      </w:r>
      <w:r>
        <w:t xml:space="preserve"> tax breaks</w:t>
      </w:r>
      <w:r w:rsidR="00A75F4C">
        <w:t>,</w:t>
      </w:r>
      <w:r>
        <w:t xml:space="preserve"> for biosecurity plans that people follow</w:t>
      </w:r>
      <w:r w:rsidR="00A10554">
        <w:t xml:space="preserve">. </w:t>
      </w:r>
      <w:r w:rsidR="00A75F4C">
        <w:t xml:space="preserve">Received </w:t>
      </w:r>
      <w:r w:rsidR="00D86FA7">
        <w:t>6</w:t>
      </w:r>
      <w:r w:rsidR="00A75F4C">
        <w:t xml:space="preserve"> votes.</w:t>
      </w:r>
    </w:p>
    <w:p w14:paraId="1761608E" w14:textId="573A3942" w:rsidR="00D90D01" w:rsidRDefault="00D90D01">
      <w:pPr>
        <w:pStyle w:val="Agbodytext"/>
        <w:numPr>
          <w:ilvl w:val="0"/>
          <w:numId w:val="31"/>
        </w:numPr>
      </w:pPr>
      <w:r>
        <w:t>Work with media to promote a culture of 'empowerment and enablement' by reducing the fear of failure</w:t>
      </w:r>
      <w:r w:rsidR="00D86FA7">
        <w:t xml:space="preserve">, such as </w:t>
      </w:r>
      <w:r>
        <w:t>less penalising of people that are trying to fix issues</w:t>
      </w:r>
      <w:r w:rsidR="00A10554">
        <w:t xml:space="preserve">. </w:t>
      </w:r>
      <w:r w:rsidR="00D86FA7">
        <w:t xml:space="preserve">Received </w:t>
      </w:r>
      <w:r w:rsidR="005C496B">
        <w:t>5</w:t>
      </w:r>
      <w:r w:rsidR="00D86FA7">
        <w:t xml:space="preserve"> votes.</w:t>
      </w:r>
    </w:p>
    <w:p w14:paraId="0DC1F78A" w14:textId="75FC4425" w:rsidR="00D90D01" w:rsidRDefault="00D90D01">
      <w:pPr>
        <w:pStyle w:val="Agbodytext"/>
        <w:numPr>
          <w:ilvl w:val="0"/>
          <w:numId w:val="31"/>
        </w:numPr>
      </w:pPr>
      <w:r>
        <w:t>Finance 'boots on the ground' by tapping into new development opportunities</w:t>
      </w:r>
      <w:r w:rsidR="005C496B">
        <w:t>, such as</w:t>
      </w:r>
      <w:r>
        <w:t xml:space="preserve"> renewable energy investments</w:t>
      </w:r>
      <w:r w:rsidR="00A10554">
        <w:t xml:space="preserve">. </w:t>
      </w:r>
      <w:r w:rsidR="005C496B">
        <w:t>Received 5 votes.</w:t>
      </w:r>
    </w:p>
    <w:p w14:paraId="65421557" w14:textId="19B4C277" w:rsidR="00D90D01" w:rsidRDefault="00D90D01">
      <w:pPr>
        <w:pStyle w:val="Agbodytext"/>
        <w:numPr>
          <w:ilvl w:val="0"/>
          <w:numId w:val="31"/>
        </w:numPr>
      </w:pPr>
      <w:r>
        <w:t>Tailor strategies to both commercial operators and non-commercial operators</w:t>
      </w:r>
      <w:r w:rsidR="00A10554">
        <w:t xml:space="preserve">. </w:t>
      </w:r>
      <w:r w:rsidR="005C496B">
        <w:t>Received 4 votes.</w:t>
      </w:r>
    </w:p>
    <w:p w14:paraId="33398AE4" w14:textId="0638A2A7" w:rsidR="00D90D01" w:rsidRDefault="00D90D01">
      <w:pPr>
        <w:pStyle w:val="Agbodytext"/>
        <w:numPr>
          <w:ilvl w:val="0"/>
          <w:numId w:val="31"/>
        </w:numPr>
      </w:pPr>
      <w:r>
        <w:lastRenderedPageBreak/>
        <w:t>Shorten the list of declarations of weeds and ensure they are tailored for different localities</w:t>
      </w:r>
      <w:r w:rsidR="00A10554">
        <w:t xml:space="preserve">. </w:t>
      </w:r>
      <w:r w:rsidR="005C496B">
        <w:t>Received 4 votes.</w:t>
      </w:r>
    </w:p>
    <w:p w14:paraId="4AFC4065" w14:textId="5CB56CBF" w:rsidR="00654CE4" w:rsidRDefault="00D90D01">
      <w:pPr>
        <w:pStyle w:val="Agbodytext"/>
        <w:numPr>
          <w:ilvl w:val="0"/>
          <w:numId w:val="31"/>
        </w:numPr>
      </w:pPr>
      <w:r>
        <w:t>Improve coordination and communication across borders to reduce the duplication of effort</w:t>
      </w:r>
      <w:r w:rsidR="00A10554">
        <w:t xml:space="preserve">. </w:t>
      </w:r>
      <w:r w:rsidR="005C496B">
        <w:t>Received 4 votes.</w:t>
      </w:r>
    </w:p>
    <w:p w14:paraId="4A3F38C9" w14:textId="1BCB202A" w:rsidR="00654CE4" w:rsidRPr="00865CFA" w:rsidRDefault="00654CE4" w:rsidP="00654CE4">
      <w:pPr>
        <w:pStyle w:val="Agbodytext"/>
        <w:spacing w:before="480"/>
        <w:rPr>
          <w:b/>
          <w:bCs/>
        </w:rPr>
      </w:pPr>
      <w:r w:rsidRPr="00865CFA">
        <w:rPr>
          <w:b/>
          <w:bCs/>
        </w:rPr>
        <w:t xml:space="preserve">Quotes </w:t>
      </w:r>
      <w:r w:rsidRPr="00D26BC1">
        <w:rPr>
          <w:b/>
          <w:bCs/>
          <w:color w:val="auto"/>
        </w:rPr>
        <w:t xml:space="preserve">from the </w:t>
      </w:r>
      <w:r w:rsidR="00F867F5" w:rsidRPr="00D26BC1">
        <w:rPr>
          <w:b/>
          <w:bCs/>
          <w:color w:val="auto"/>
        </w:rPr>
        <w:t>Bairnsdale</w:t>
      </w:r>
      <w:r w:rsidRPr="00D26BC1">
        <w:rPr>
          <w:b/>
          <w:bCs/>
          <w:color w:val="auto"/>
        </w:rPr>
        <w:t xml:space="preserve"> workshop </w:t>
      </w:r>
      <w:r w:rsidRPr="00865CFA">
        <w:rPr>
          <w:b/>
          <w:bCs/>
        </w:rPr>
        <w:t>include:</w:t>
      </w:r>
    </w:p>
    <w:p w14:paraId="4BCDCC6F" w14:textId="77777777" w:rsidR="00D26BC1" w:rsidRPr="00D26BC1" w:rsidRDefault="00D26BC1" w:rsidP="00D26BC1">
      <w:pPr>
        <w:pStyle w:val="Agbodytext"/>
      </w:pPr>
      <w:r w:rsidRPr="00D26BC1">
        <w:rPr>
          <w:i/>
          <w:iCs/>
        </w:rPr>
        <w:t>“We need to adequately resource local organisations to ensure that they have the tools to respond locally.”</w:t>
      </w:r>
    </w:p>
    <w:p w14:paraId="3128A68D" w14:textId="77777777" w:rsidR="00D26BC1" w:rsidRPr="00D26BC1" w:rsidRDefault="00D26BC1" w:rsidP="00D26BC1">
      <w:pPr>
        <w:pStyle w:val="Agbodytext"/>
      </w:pPr>
      <w:r w:rsidRPr="00D26BC1">
        <w:rPr>
          <w:i/>
          <w:iCs/>
        </w:rPr>
        <w:t>“There needs to be a mechanism to deal with these parties [that disregard infestations or refuse assistance] on both public and private land.”</w:t>
      </w:r>
    </w:p>
    <w:p w14:paraId="7F8A3C18" w14:textId="77777777" w:rsidR="00D26BC1" w:rsidRPr="00D26BC1" w:rsidRDefault="00D26BC1" w:rsidP="00D26BC1">
      <w:pPr>
        <w:pStyle w:val="Agbodytext"/>
      </w:pPr>
      <w:r w:rsidRPr="00D26BC1">
        <w:rPr>
          <w:i/>
          <w:iCs/>
        </w:rPr>
        <w:t>“Classification [of new and emerging threats] is too slow. We need to prioritise it, before it gets too big, with a cross-tenure framework.”</w:t>
      </w:r>
    </w:p>
    <w:p w14:paraId="753072DB" w14:textId="77777777" w:rsidR="00D26BC1" w:rsidRPr="00D26BC1" w:rsidRDefault="00D26BC1" w:rsidP="00D26BC1">
      <w:pPr>
        <w:pStyle w:val="Agbodytext"/>
      </w:pPr>
      <w:r w:rsidRPr="00D26BC1">
        <w:rPr>
          <w:i/>
          <w:iCs/>
        </w:rPr>
        <w:t xml:space="preserve">“[Community coordinators] are more than just extension support, they would deliver localised place-based biosecurity plans connecting industry and community.” </w:t>
      </w:r>
    </w:p>
    <w:p w14:paraId="3B68214D" w14:textId="77777777" w:rsidR="00DC7EB7" w:rsidRDefault="00DC7EB7" w:rsidP="00E0095C">
      <w:pPr>
        <w:pStyle w:val="Agbodytext"/>
      </w:pPr>
    </w:p>
    <w:p w14:paraId="266466ED" w14:textId="77777777" w:rsidR="00DC7EB7" w:rsidRDefault="00DC7EB7" w:rsidP="00E0095C">
      <w:pPr>
        <w:pStyle w:val="Agbodytext"/>
      </w:pPr>
    </w:p>
    <w:p w14:paraId="6B1F8F66" w14:textId="77777777" w:rsidR="00736E5B" w:rsidRDefault="00736E5B" w:rsidP="00E0095C">
      <w:pPr>
        <w:pStyle w:val="Agbodytext"/>
      </w:pPr>
    </w:p>
    <w:p w14:paraId="3BBC5948" w14:textId="77777777" w:rsidR="00736E5B" w:rsidRDefault="00736E5B" w:rsidP="00E0095C">
      <w:pPr>
        <w:pStyle w:val="Agbodytext"/>
      </w:pPr>
    </w:p>
    <w:p w14:paraId="247512E6" w14:textId="77777777" w:rsidR="00E0095C" w:rsidRPr="00E0095C" w:rsidRDefault="00E0095C" w:rsidP="00E0095C">
      <w:pPr>
        <w:pStyle w:val="Agbodytext"/>
      </w:pPr>
    </w:p>
    <w:sectPr w:rsidR="00E0095C" w:rsidRPr="00E0095C" w:rsidSect="009F35CC">
      <w:headerReference w:type="default" r:id="rId18"/>
      <w:footerReference w:type="default" r:id="rId19"/>
      <w:endnotePr>
        <w:numFmt w:val="decimal"/>
      </w:endnotePr>
      <w:pgSz w:w="11907" w:h="16839" w:code="9"/>
      <w:pgMar w:top="1247" w:right="1134" w:bottom="1247" w:left="1134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D8D98" w14:textId="77777777" w:rsidR="001D0E47" w:rsidRDefault="001D0E47" w:rsidP="00A336F6">
      <w:r>
        <w:separator/>
      </w:r>
    </w:p>
  </w:endnote>
  <w:endnote w:type="continuationSeparator" w:id="0">
    <w:p w14:paraId="61F673DC" w14:textId="77777777" w:rsidR="001D0E47" w:rsidRDefault="001D0E47" w:rsidP="00A336F6">
      <w:r>
        <w:continuationSeparator/>
      </w:r>
    </w:p>
  </w:endnote>
  <w:endnote w:type="continuationNotice" w:id="1">
    <w:p w14:paraId="74082DD1" w14:textId="77777777" w:rsidR="001D0E47" w:rsidRDefault="001D0E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-Semi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@SimSun-ExtB">
    <w:charset w:val="86"/>
    <w:family w:val="modern"/>
    <w:pitch w:val="fixed"/>
    <w:sig w:usb0="00000003" w:usb1="0A0E0000" w:usb2="00000010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IC-Extra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4AB8D" w14:textId="77777777" w:rsidR="00CC6E7E" w:rsidRDefault="00CC6E7E" w:rsidP="00A336F6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B6290C" w14:textId="77777777" w:rsidR="00CC6E7E" w:rsidRDefault="00CC6E7E" w:rsidP="00A336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F8D92" w14:textId="5E923FDF" w:rsidR="00CC6E7E" w:rsidRDefault="00BD2127" w:rsidP="009F35CC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2BA9430D" wp14:editId="155F1D90">
              <wp:simplePos x="0" y="942498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2" name="MSIPCM8dea4ae7906eb6dbc28292f0" descr="{&quot;HashCode&quot;:376260202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8EEF59" w14:textId="7012CFB4" w:rsidR="00BD2127" w:rsidRPr="00BD2127" w:rsidRDefault="00BD2127" w:rsidP="00BD2127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BD2127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9430D" id="_x0000_t202" coordsize="21600,21600" o:spt="202" path="m,l,21600r21600,l21600,xe">
              <v:stroke joinstyle="miter"/>
              <v:path gradientshapeok="t" o:connecttype="rect"/>
            </v:shapetype>
            <v:shape id="MSIPCM8dea4ae7906eb6dbc28292f0" o:spid="_x0000_s1032" type="#_x0000_t202" alt="{&quot;HashCode&quot;:376260202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4.85pt;z-index:251667968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" o:allowincell="f" filled="f" stroked="f" strokeweight=".5pt">
              <v:fill o:detectmouseclick="t"/>
              <v:textbox inset=",0,,0">
                <w:txbxContent>
                  <w:p w14:paraId="5B8EEF59" w14:textId="7012CFB4" w:rsidR="00BD2127" w:rsidRPr="00BD2127" w:rsidRDefault="00BD2127" w:rsidP="00BD2127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BD2127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7DBF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147B97B8" wp14:editId="0792AEA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4" name="Text Box 4" descr="{&quot;HashCode&quot;:376260202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10A31F" w14:textId="35B19A61" w:rsidR="00B77DBF" w:rsidRPr="004D588A" w:rsidRDefault="004D588A" w:rsidP="004D588A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4D588A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7B97B8" id="Text Box 4" o:spid="_x0000_s1033" type="#_x0000_t202" alt="{&quot;HashCode&quot;:376260202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4.85pt;z-index:25166182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xGAIAAC0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C54GiJ4tlEdaD6Fn3ju5qmmG&#10;tfDhWSBRTWOTfMMTHdoA9YKTxVkF+Otv/phPDFCUs5akU3D/cy9QcWa+W+LmdjSZRK2lCxn41rs9&#10;e+2+uQdS5YgeiJPJjLnBnE2N0LySupexG4WEldSz4DLg+XIfeinT+5BquUxppCsnwtpunIzFI54R&#10;25fuVaA7ERCIukc4y0vk73joc3smlvsAuk4kXfE8AU+aTDSf3k8U/dt7yrq+8sVvAA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AALs3E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4110A31F" w14:textId="35B19A61" w:rsidR="00B77DBF" w:rsidRPr="004D588A" w:rsidRDefault="004D588A" w:rsidP="004D588A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4D588A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58CF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6F12C71B" wp14:editId="0285D12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A8ED938" w14:textId="5C0996E4" w:rsidR="00A958CF" w:rsidRPr="00A958CF" w:rsidRDefault="00A958CF" w:rsidP="00A958CF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A958CF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12C71B" id="Text Box 1" o:spid="_x0000_s1034" type="#_x0000_t202" alt="&quot;&quot;" style="position:absolute;left:0;text-align:left;margin-left:0;margin-top:0;width:612pt;height:34.85pt;z-index:251652608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/LGA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kq/GHYYwfVCddz0DPvLV83OMOG&#10;+fDMHFKNY6N8wxMeUgH2grNFSQ3u19/8MR8ZwCglLUqnpP7ngTlBifpukJvb8XQatZYuaLi33t3g&#10;NQd9D6jKMT4Qy5MZc4MaTOlAv6K6V7Ebhpjh2LOkPLjhch96KeP74GK1SmmoK8vCxmwtj8UjnhHb&#10;l+6VOXsmICB1jzDIixXveOhzeyZWhwCySSRFhHs8z8CjJhPN5/cTRf/2nrKur3z5Gw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JcTf8sYAgAALQQAAA4AAAAAAAAAAAAAAAAALgIAAGRycy9lMm9Eb2MueG1sUEsBAi0AFAAGAAgA&#10;AAAhAFW3+zXbAAAABQEAAA8AAAAAAAAAAAAAAAAAcgQAAGRycy9kb3ducmV2LnhtbFBLBQYAAAAA&#10;BAAEAPMAAAB6BQAAAAA=&#10;" o:allowincell="f" filled="f" stroked="f" strokeweight=".5pt">
              <v:textbox inset=",0,,0">
                <w:txbxContent>
                  <w:p w14:paraId="4A8ED938" w14:textId="5C0996E4" w:rsidR="00A958CF" w:rsidRPr="00A958CF" w:rsidRDefault="00A958CF" w:rsidP="00A958CF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A958CF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4014979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5747C">
          <w:fldChar w:fldCharType="begin"/>
        </w:r>
        <w:r w:rsidR="0055747C">
          <w:instrText xml:space="preserve"> PAGE   \* MERGEFORMAT </w:instrText>
        </w:r>
        <w:r w:rsidR="0055747C">
          <w:fldChar w:fldCharType="separate"/>
        </w:r>
        <w:r w:rsidR="0055747C">
          <w:rPr>
            <w:noProof/>
          </w:rPr>
          <w:t>2</w:t>
        </w:r>
        <w:r w:rsidR="0055747C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09E6" w14:textId="35E17F45" w:rsidR="00BD2127" w:rsidRDefault="00BD21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6DC381C" wp14:editId="6265675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3" name="MSIPCMdcea47da86db167cb9a90070" descr="{&quot;HashCode&quot;:376260202,&quot;Height&quot;:9999999.0,&quot;Width&quot;:9999999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D14098" w14:textId="2ADD532F" w:rsidR="00BD2127" w:rsidRPr="00BD2127" w:rsidRDefault="00BD2127" w:rsidP="00BD2127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BD2127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DC381C" id="_x0000_t202" coordsize="21600,21600" o:spt="202" path="m,l,21600r21600,l21600,xe">
              <v:stroke joinstyle="miter"/>
              <v:path gradientshapeok="t" o:connecttype="rect"/>
            </v:shapetype>
            <v:shape id="MSIPCMdcea47da86db167cb9a90070" o:spid="_x0000_s1036" type="#_x0000_t202" alt="{&quot;HashCode&quot;:376260202,&quot;Height&quot;:9999999.0,&quot;Width&quot;:9999999.0,&quot;Placement&quot;:&quot;Footer&quot;,&quot;Index&quot;:&quot;FirstPage&quot;,&quot;Section&quot;:1,&quot;Top&quot;:0.0,&quot;Left&quot;:0.0}" style="position:absolute;margin-left:0;margin-top:0;width:612pt;height:34.85pt;z-index:251671040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" o:allowincell="f" filled="f" stroked="f" strokeweight=".5pt">
              <v:fill o:detectmouseclick="t"/>
              <v:textbox inset=",0,,0">
                <w:txbxContent>
                  <w:p w14:paraId="54D14098" w14:textId="2ADD532F" w:rsidR="00BD2127" w:rsidRPr="00BD2127" w:rsidRDefault="00BD2127" w:rsidP="00BD2127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BD2127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4F788" w14:textId="02272FAB" w:rsidR="001251F3" w:rsidRDefault="00BD2127" w:rsidP="0007057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855" behindDoc="0" locked="0" layoutInCell="0" allowOverlap="1" wp14:anchorId="345C7476" wp14:editId="4D86683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42595"/>
              <wp:effectExtent l="0" t="0" r="0" b="14605"/>
              <wp:wrapNone/>
              <wp:docPr id="16" name="MSIPCMe05a4c938f491a7cee6f2adb" descr="{&quot;HashCode&quot;:376260202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29ACC7" w14:textId="7C452E4D" w:rsidR="00BD2127" w:rsidRPr="00BD2127" w:rsidRDefault="00BD2127" w:rsidP="00BD2127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BD2127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C7476" id="_x0000_t202" coordsize="21600,21600" o:spt="202" path="m,l,21600r21600,l21600,xe">
              <v:stroke joinstyle="miter"/>
              <v:path gradientshapeok="t" o:connecttype="rect"/>
            </v:shapetype>
            <v:shape id="MSIPCMe05a4c938f491a7cee6f2adb" o:spid="_x0000_s1038" type="#_x0000_t202" alt="{&quot;HashCode&quot;:376260202,&quot;Height&quot;:9999999.0,&quot;Width&quot;:9999999.0,&quot;Placement&quot;:&quot;Footer&quot;,&quot;Index&quot;:&quot;Primary&quot;,&quot;Section&quot;:2,&quot;Top&quot;:0.0,&quot;Left&quot;:0.0}" style="position:absolute;left:0;text-align:left;margin-left:0;margin-top:0;width:612pt;height:34.85pt;z-index:251662855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TkGQIAAC4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kq3GMyLLKD6oT7Oeip95avGxxi&#10;w3x4Zg65xrlRv+EJD6kAm8HZoqQG9+tv/piPFGCUkha1U1L/88CcoER9N0jO7Xg6jWJLFzTcW+9u&#10;8JqDvgeU5RhfiOXJjLlBDaZ0oF9R3qvYDUPMcOxZUh7ccLkPvZbxgXCxWqU0FJZlYWO2lsfiEdAI&#10;7kv3ypw9MxCQu0cY9MWKd0T0uT0Vq0MA2SSWIsQ9nmfkUZSJ5/MDiqp/e09Z12e+/A0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A7fGTkGQIAAC4EAAAOAAAAAAAAAAAAAAAAAC4CAABkcnMvZTJvRG9jLnhtbFBLAQItABQABgAI&#10;AAAAIQBVt/s12wAAAAUBAAAPAAAAAAAAAAAAAAAAAHM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6429ACC7" w14:textId="7C452E4D" w:rsidR="00BD2127" w:rsidRPr="00BD2127" w:rsidRDefault="00BD2127" w:rsidP="00BD2127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BD2127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522598936"/>
        <w:docPartObj>
          <w:docPartGallery w:val="Page Numbers (Bottom of Page)"/>
          <w:docPartUnique/>
        </w:docPartObj>
      </w:sdtPr>
      <w:sdtContent>
        <w:r w:rsidR="00212494">
          <w:fldChar w:fldCharType="begin"/>
        </w:r>
        <w:r w:rsidR="00212494">
          <w:instrText xml:space="preserve"> PAGE   \* MERGEFORMAT </w:instrText>
        </w:r>
        <w:r w:rsidR="00212494">
          <w:fldChar w:fldCharType="separate"/>
        </w:r>
        <w:r w:rsidR="00212494">
          <w:t>2</w:t>
        </w:r>
        <w:r w:rsidR="00212494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AAFDA" w14:textId="77777777" w:rsidR="001D0E47" w:rsidRDefault="001D0E47" w:rsidP="00A336F6">
      <w:r>
        <w:separator/>
      </w:r>
    </w:p>
    <w:p w14:paraId="16D8F7F8" w14:textId="77777777" w:rsidR="001D0E47" w:rsidRDefault="001D0E47" w:rsidP="00A336F6"/>
    <w:p w14:paraId="1CAD9A4C" w14:textId="77777777" w:rsidR="001D0E47" w:rsidRDefault="001D0E47" w:rsidP="00A336F6"/>
  </w:footnote>
  <w:footnote w:type="continuationSeparator" w:id="0">
    <w:p w14:paraId="1B06A4FF" w14:textId="77777777" w:rsidR="001D0E47" w:rsidRDefault="001D0E47" w:rsidP="00A336F6">
      <w:r>
        <w:continuationSeparator/>
      </w:r>
    </w:p>
    <w:p w14:paraId="68F47B1D" w14:textId="77777777" w:rsidR="001D0E47" w:rsidRDefault="001D0E47" w:rsidP="00A336F6"/>
    <w:p w14:paraId="0623F562" w14:textId="77777777" w:rsidR="001D0E47" w:rsidRDefault="001D0E47" w:rsidP="00A336F6"/>
  </w:footnote>
  <w:footnote w:type="continuationNotice" w:id="1">
    <w:p w14:paraId="2F74D20F" w14:textId="77777777" w:rsidR="001D0E47" w:rsidRDefault="001D0E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B12BC" w14:textId="77777777" w:rsidR="00BD2127" w:rsidRDefault="00BD21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526BB" w14:textId="261D7C9B" w:rsidR="00CC6E7E" w:rsidRDefault="00BD2127" w:rsidP="00A336F6"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544204B9" wp14:editId="26654438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17" name="MSIPCMe9be4377851fd8e81f6f969c" descr="{&quot;HashCode&quot;:352122633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12A74BA" w14:textId="02EBA105" w:rsidR="00BD2127" w:rsidRPr="00BD2127" w:rsidRDefault="00BD2127" w:rsidP="00BD2127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BD2127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204B9" id="_x0000_t202" coordsize="21600,21600" o:spt="202" path="m,l,21600r21600,l21600,xe">
              <v:stroke joinstyle="miter"/>
              <v:path gradientshapeok="t" o:connecttype="rect"/>
            </v:shapetype>
            <v:shape id="MSIPCMe9be4377851fd8e81f6f969c" o:spid="_x0000_s1026" type="#_x0000_t202" alt="{&quot;HashCode&quot;:352122633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74112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heGQIAAC4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aY/LIlsoj7QfQk+9d3JV0xBr&#10;4cOzQOKa5ib9hic6tAFqBieLswrw19/8MZ8ooChnLWmn4P7nXqDizHy3RM7taDKJYksXMvCtd3v2&#10;2n1zDyTLEb0QJ5MZc4M5mxqheSV5L2M3CgkrqWfBZcDz5T70WqYHItVymdJIWE6Etd04GYtHQCO4&#10;L92rQHdiIBB3j3DWl8jfEdHn9lQs9wF0nViKEPd4npAnUSaeTw8oqv7tPWVdn/niNwA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CsZKheGQIAAC4EAAAOAAAAAAAAAAAAAAAAAC4CAABkcnMvZTJvRG9jLnhtbFBLAQItABQABgAI&#10;AAAAIQBVt/s12wAAAAUBAAAPAAAAAAAAAAAAAAAAAHM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612A74BA" w14:textId="02EBA105" w:rsidR="00BD2127" w:rsidRPr="00BD2127" w:rsidRDefault="00BD2127" w:rsidP="00BD2127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BD2127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7DBF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4A5553FB" wp14:editId="7A871FA9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14" name="Text Box 14" descr="{&quot;HashCode&quot;:352122633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75B77E" w14:textId="2DBF42F4" w:rsidR="00B77DBF" w:rsidRPr="004D588A" w:rsidRDefault="004D588A" w:rsidP="004D588A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4D588A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5553FB" id="Text Box 14" o:spid="_x0000_s1027" type="#_x0000_t202" alt="{&quot;HashCode&quot;:352122633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64896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" o:allowincell="f" filled="f" stroked="f" strokeweight=".5pt">
              <v:textbox inset=",0,,0">
                <w:txbxContent>
                  <w:p w14:paraId="2075B77E" w14:textId="2DBF42F4" w:rsidR="00B77DBF" w:rsidRPr="004D588A" w:rsidRDefault="004D588A" w:rsidP="004D588A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4D588A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540E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43293557" wp14:editId="11938F50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24" name="Text Box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6AFAC7" w14:textId="688441E8" w:rsidR="00D0540E" w:rsidRPr="00D0540E" w:rsidRDefault="00D0540E" w:rsidP="00D0540E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D0540E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293557" id="Text Box 24" o:spid="_x0000_s1028" type="#_x0000_t202" alt="&quot;&quot;" style="position:absolute;margin-left:0;margin-top:0;width:612pt;height:34.85pt;z-index:251658752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" o:allowincell="f" filled="f" stroked="f" strokeweight=".5pt">
              <v:textbox inset=",0,,0">
                <w:txbxContent>
                  <w:p w14:paraId="0D6AFAC7" w14:textId="688441E8" w:rsidR="00D0540E" w:rsidRPr="00D0540E" w:rsidRDefault="00D0540E" w:rsidP="00D0540E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D0540E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58CF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5E6EA3" wp14:editId="106DC51D">
              <wp:simplePos x="0" y="19050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13" name="Text Box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F323FA" w14:textId="04C6EE4C" w:rsidR="00A958CF" w:rsidRPr="00A958CF" w:rsidRDefault="00A958CF" w:rsidP="00A958CF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A958CF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5E6EA3" id="Text Box 13" o:spid="_x0000_s1029" type="#_x0000_t202" alt="&quot;&quot;" style="position:absolute;margin-left:0;margin-top:0;width:612pt;height:34.85pt;z-index:251655680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Diy+G2GQIAAC0EAAAOAAAAAAAAAAAAAAAAAC4CAABkcnMvZTJvRG9jLnhtbFBLAQItABQABgAI&#10;AAAAIQBVt/s12wAAAAUBAAAPAAAAAAAAAAAAAAAAAHMEAABkcnMvZG93bnJldi54bWxQSwUGAAAA&#10;AAQABADzAAAAewUAAAAA&#10;" o:allowincell="f" filled="f" stroked="f" strokeweight=".5pt">
              <v:textbox inset=",0,,0">
                <w:txbxContent>
                  <w:p w14:paraId="7DF323FA" w14:textId="04C6EE4C" w:rsidR="00A958CF" w:rsidRPr="00A958CF" w:rsidRDefault="00A958CF" w:rsidP="00A958CF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A958CF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110C4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1651AE61" wp14:editId="62B68D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A22B392" w14:textId="6B63F09B" w:rsidR="001110C4" w:rsidRPr="00391AD2" w:rsidRDefault="00391AD2" w:rsidP="0043166C">
                          <w:pPr>
                            <w:spacing w:after="0"/>
                            <w:jc w:val="center"/>
                          </w:pPr>
                          <w:r w:rsidRPr="00391AD2"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51AE61" id="Text Box 6" o:spid="_x0000_s1030" type="#_x0000_t202" alt="&quot;&quot;" style="position:absolute;margin-left:0;margin-top:15pt;width:595pt;height:21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F3FwIAACsEAAAOAAAAZHJzL2Uyb0RvYy54bWysU99v2jAQfp+0/8Hy+0iAQruIULFWTJNQ&#10;W4lOfTaOTSLZPs82JOyv39khpev2NO3Fudyd78f3fV7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" o:allowincell="f" filled="f" stroked="f" strokeweight=".5pt">
              <v:textbox inset=",0,,0">
                <w:txbxContent>
                  <w:p w14:paraId="2A22B392" w14:textId="6B63F09B" w:rsidR="001110C4" w:rsidRPr="00391AD2" w:rsidRDefault="00391AD2" w:rsidP="0043166C">
                    <w:pPr>
                      <w:spacing w:after="0"/>
                      <w:jc w:val="center"/>
                    </w:pPr>
                    <w:r w:rsidRPr="00391AD2"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03599"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5F3F7FD" wp14:editId="1B7D6DE5">
              <wp:simplePos x="0" y="0"/>
              <wp:positionH relativeFrom="column">
                <wp:posOffset>2407285</wp:posOffset>
              </wp:positionH>
              <wp:positionV relativeFrom="paragraph">
                <wp:posOffset>-335915</wp:posOffset>
              </wp:positionV>
              <wp:extent cx="4228465" cy="978694"/>
              <wp:effectExtent l="0" t="0" r="635" b="0"/>
              <wp:wrapNone/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8465" cy="978694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F0A763" w14:textId="77777777" w:rsidR="009E444C" w:rsidRPr="001D593F" w:rsidRDefault="00703599" w:rsidP="00A336F6">
                          <w:r w:rsidRPr="001D593F">
                            <w:t>To replace the image, please click on the graphic and send to back. Right click on the image, choose replace picture. Once done, right click picture and send to back.</w:t>
                          </w:r>
                          <w:r w:rsidR="009E444C" w:rsidRPr="001D593F">
                            <w:t xml:space="preserve"> When using this cover, please right align text on cover page.</w:t>
                          </w:r>
                          <w:r w:rsidR="001D593F">
                            <w:t xml:space="preserve"> Please use Title R and Subtitle R styles where relevant.</w:t>
                          </w:r>
                        </w:p>
                        <w:p w14:paraId="3A52696A" w14:textId="77777777" w:rsidR="00703599" w:rsidRPr="001D593F" w:rsidRDefault="00703599" w:rsidP="00A336F6">
                          <w:r w:rsidRPr="001D593F">
                            <w:t>Please delete this box when finished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5F3F7FD" id="Text Box 8" o:spid="_x0000_s1031" type="#_x0000_t202" alt="&quot;&quot;" style="position:absolute;margin-left:189.55pt;margin-top:-26.45pt;width:332.95pt;height:77.0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" fillcolor="#ffebd1 [663]" stroked="f" strokeweight=".5pt">
              <v:textbox>
                <w:txbxContent>
                  <w:p w14:paraId="5BF0A763" w14:textId="77777777" w:rsidR="009E444C" w:rsidRPr="001D593F" w:rsidRDefault="00703599" w:rsidP="00A336F6">
                    <w:r w:rsidRPr="001D593F">
                      <w:t>To replace the image, please click on the graphic and send to back. Right click on the image, choose replace picture. Once done, right click picture and send to back.</w:t>
                    </w:r>
                    <w:r w:rsidR="009E444C" w:rsidRPr="001D593F">
                      <w:t xml:space="preserve"> When using this cover, please right align text on cover page.</w:t>
                    </w:r>
                    <w:r w:rsidR="001D593F">
                      <w:t xml:space="preserve"> Please use Title R and Subtitle R styles where relevant.</w:t>
                    </w:r>
                  </w:p>
                  <w:p w14:paraId="3A52696A" w14:textId="77777777" w:rsidR="00703599" w:rsidRPr="001D593F" w:rsidRDefault="00703599" w:rsidP="00A336F6">
                    <w:r w:rsidRPr="001D593F">
                      <w:t>Please delete this box when finished</w:t>
                    </w:r>
                  </w:p>
                </w:txbxContent>
              </v:textbox>
            </v:shape>
          </w:pict>
        </mc:Fallback>
      </mc:AlternateContent>
    </w:r>
    <w:r w:rsidR="001A31D9">
      <w:rPr>
        <w:noProof/>
        <w:lang w:eastAsia="en-AU"/>
      </w:rPr>
      <w:drawing>
        <wp:anchor distT="0" distB="0" distL="114300" distR="114300" simplePos="0" relativeHeight="251640320" behindDoc="1" locked="1" layoutInCell="1" allowOverlap="1" wp14:anchorId="35ED9A85" wp14:editId="774DC03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3175" b="2540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1D9">
      <w:rPr>
        <w:noProof/>
      </w:rPr>
      <w:drawing>
        <wp:anchor distT="0" distB="0" distL="114300" distR="114300" simplePos="0" relativeHeight="251643392" behindDoc="1" locked="1" layoutInCell="1" allowOverlap="1" wp14:anchorId="7CD437B9" wp14:editId="746ABF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8955"/>
          <wp:effectExtent l="0" t="0" r="3175" b="0"/>
          <wp:wrapNone/>
          <wp:docPr id="26" name="Picture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E7E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7608D" w14:textId="030D5550" w:rsidR="00BD2127" w:rsidRDefault="00BD21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18E822E" wp14:editId="62EEB88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20" name="MSIPCM9eea4293b468f6b539f974b9" descr="{&quot;HashCode&quot;:352122633,&quot;Height&quot;:9999999.0,&quot;Width&quot;:9999999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CAFFA4" w14:textId="67193832" w:rsidR="00BD2127" w:rsidRPr="00BD2127" w:rsidRDefault="00BD2127" w:rsidP="00BD2127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BD2127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E822E" id="_x0000_t202" coordsize="21600,21600" o:spt="202" path="m,l,21600r21600,l21600,xe">
              <v:stroke joinstyle="miter"/>
              <v:path gradientshapeok="t" o:connecttype="rect"/>
            </v:shapetype>
            <v:shape id="MSIPCM9eea4293b468f6b539f974b9" o:spid="_x0000_s1035" type="#_x0000_t202" alt="{&quot;HashCode&quot;:352122633,&quot;Height&quot;:9999999.0,&quot;Width&quot;:9999999.0,&quot;Placement&quot;:&quot;Header&quot;,&quot;Index&quot;:&quot;FirstPage&quot;,&quot;Section&quot;:1,&quot;Top&quot;:0.0,&quot;Left&quot;:0.0}" style="position:absolute;margin-left:0;margin-top:0;width:612pt;height:34.85pt;z-index:251677184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79CAFFA4" w14:textId="67193832" w:rsidR="00BD2127" w:rsidRPr="00BD2127" w:rsidRDefault="00BD2127" w:rsidP="00BD2127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BD2127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E8042" w14:textId="719BE62D" w:rsidR="00CC6E7E" w:rsidRDefault="00BD2127" w:rsidP="0046315E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6440" behindDoc="0" locked="0" layoutInCell="0" allowOverlap="1" wp14:anchorId="04DA51A6" wp14:editId="2930C15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21" name="MSIPCM4d7d447aaad486d905b2c52c" descr="{&quot;HashCode&quot;:352122633,&quot;Height&quot;:9999999.0,&quot;Width&quot;:9999999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A8C103" w14:textId="2747D327" w:rsidR="00BD2127" w:rsidRPr="00BD2127" w:rsidRDefault="00BD2127" w:rsidP="00BD2127">
                          <w:pPr>
                            <w:spacing w:after="0"/>
                            <w:jc w:val="center"/>
                            <w:rPr>
                              <w:rFonts w:cs="Arial"/>
                            </w:rPr>
                          </w:pPr>
                          <w:r w:rsidRPr="00BD2127">
                            <w:rPr>
                              <w:rFonts w:cs="Aria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DA51A6" id="_x0000_t202" coordsize="21600,21600" o:spt="202" path="m,l,21600r21600,l21600,xe">
              <v:stroke joinstyle="miter"/>
              <v:path gradientshapeok="t" o:connecttype="rect"/>
            </v:shapetype>
            <v:shape id="MSIPCM4d7d447aaad486d905b2c52c" o:spid="_x0000_s1037" type="#_x0000_t202" alt="{&quot;HashCode&quot;:352122633,&quot;Height&quot;:9999999.0,&quot;Width&quot;:9999999.0,&quot;Placement&quot;:&quot;Header&quot;,&quot;Index&quot;:&quot;Primary&quot;,&quot;Section&quot;:2,&quot;Top&quot;:0.0,&quot;Left&quot;:0.0}" style="position:absolute;margin-left:0;margin-top:0;width:612pt;height:34.85pt;z-index:251666440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78A8C103" w14:textId="2747D327" w:rsidR="00BD2127" w:rsidRPr="00BD2127" w:rsidRDefault="00BD2127" w:rsidP="00BD2127">
                    <w:pPr>
                      <w:spacing w:after="0"/>
                      <w:jc w:val="center"/>
                      <w:rPr>
                        <w:rFonts w:cs="Arial"/>
                      </w:rPr>
                    </w:pPr>
                    <w:r w:rsidRPr="00BD2127">
                      <w:rPr>
                        <w:rFonts w:cs="Aria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0C4DB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8230A"/>
    <w:multiLevelType w:val="hybridMultilevel"/>
    <w:tmpl w:val="DC9017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9479F"/>
    <w:multiLevelType w:val="hybridMultilevel"/>
    <w:tmpl w:val="9F5C10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47A7A"/>
    <w:multiLevelType w:val="hybridMultilevel"/>
    <w:tmpl w:val="BA1E8F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217F4"/>
    <w:multiLevelType w:val="hybridMultilevel"/>
    <w:tmpl w:val="3CF4D21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42F4C"/>
    <w:multiLevelType w:val="hybridMultilevel"/>
    <w:tmpl w:val="7D40A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06521"/>
    <w:multiLevelType w:val="hybridMultilevel"/>
    <w:tmpl w:val="ED045E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25D8B"/>
    <w:multiLevelType w:val="hybridMultilevel"/>
    <w:tmpl w:val="F4482672"/>
    <w:lvl w:ilvl="0" w:tplc="608E9972">
      <w:start w:val="1"/>
      <w:numFmt w:val="decimal"/>
      <w:pStyle w:val="Listnumbered"/>
      <w:lvlText w:val="%1."/>
      <w:lvlJc w:val="left"/>
      <w:pPr>
        <w:ind w:left="397" w:hanging="397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1247" w:hanging="340"/>
      </w:pPr>
      <w:rPr>
        <w:rFonts w:hint="default"/>
      </w:r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02640"/>
    <w:multiLevelType w:val="hybridMultilevel"/>
    <w:tmpl w:val="431E30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51D4D"/>
    <w:multiLevelType w:val="hybridMultilevel"/>
    <w:tmpl w:val="9418CE0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954C8"/>
    <w:multiLevelType w:val="hybridMultilevel"/>
    <w:tmpl w:val="AE1273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B65BB"/>
    <w:multiLevelType w:val="hybridMultilevel"/>
    <w:tmpl w:val="545A9BA2"/>
    <w:lvl w:ilvl="0" w:tplc="59ACA0FE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E5F0C"/>
    <w:multiLevelType w:val="hybridMultilevel"/>
    <w:tmpl w:val="4A7E161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A2698"/>
    <w:multiLevelType w:val="hybridMultilevel"/>
    <w:tmpl w:val="88F80222"/>
    <w:lvl w:ilvl="0" w:tplc="9E3E472C">
      <w:start w:val="1"/>
      <w:numFmt w:val="decimal"/>
      <w:pStyle w:val="TableNListnumbered"/>
      <w:lvlText w:val="%1."/>
      <w:lvlJc w:val="left"/>
      <w:pPr>
        <w:ind w:left="284" w:hanging="284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510" w:hanging="283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737" w:hanging="113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1413D"/>
    <w:multiLevelType w:val="multilevel"/>
    <w:tmpl w:val="FA588A90"/>
    <w:lvl w:ilvl="0">
      <w:start w:val="1"/>
      <w:numFmt w:val="bullet"/>
      <w:pStyle w:val="TableNBullet"/>
      <w:lvlText w:val=""/>
      <w:lvlJc w:val="left"/>
      <w:pPr>
        <w:ind w:left="227" w:hanging="227"/>
      </w:pPr>
      <w:rPr>
        <w:rFonts w:ascii="Symbol" w:hAnsi="Symbol" w:hint="default"/>
        <w:color w:val="auto"/>
        <w:position w:val="4"/>
        <w:sz w:val="16"/>
      </w:rPr>
    </w:lvl>
    <w:lvl w:ilvl="1">
      <w:start w:val="1"/>
      <w:numFmt w:val="bullet"/>
      <w:lvlText w:val=""/>
      <w:lvlJc w:val="left"/>
      <w:pPr>
        <w:ind w:left="510" w:hanging="226"/>
      </w:pPr>
      <w:rPr>
        <w:rFonts w:ascii="Symbol" w:hAnsi="Symbol" w:hint="default"/>
        <w:color w:val="auto"/>
        <w:position w:val="4"/>
        <w:sz w:val="16"/>
      </w:rPr>
    </w:lvl>
    <w:lvl w:ilvl="2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auto"/>
        <w:position w:val="4"/>
        <w:sz w:val="16"/>
      </w:rPr>
    </w:lvl>
    <w:lvl w:ilvl="3">
      <w:start w:val="1"/>
      <w:numFmt w:val="bullet"/>
      <w:lvlText w:val=""/>
      <w:lvlJc w:val="left"/>
      <w:pPr>
        <w:ind w:left="680" w:hanging="170"/>
      </w:pPr>
      <w:rPr>
        <w:rFonts w:ascii="Wingdings 2" w:hAnsi="Wingdings 2" w:hint="default"/>
        <w:color w:val="404040" w:themeColor="text1" w:themeTint="BF"/>
        <w:position w:val="4"/>
        <w:sz w:val="10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5" w15:restartNumberingAfterBreak="0">
    <w:nsid w:val="410B76E4"/>
    <w:multiLevelType w:val="hybridMultilevel"/>
    <w:tmpl w:val="DA7EA8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C2FDF"/>
    <w:multiLevelType w:val="hybridMultilevel"/>
    <w:tmpl w:val="F79E27E0"/>
    <w:lvl w:ilvl="0" w:tplc="370EA3D8">
      <w:start w:val="1"/>
      <w:numFmt w:val="bullet"/>
      <w:pStyle w:val="longformcalloutbullet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  <w:sz w:val="1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53410"/>
    <w:multiLevelType w:val="hybridMultilevel"/>
    <w:tmpl w:val="2786864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30710"/>
    <w:multiLevelType w:val="hybridMultilevel"/>
    <w:tmpl w:val="7DA0F9D0"/>
    <w:lvl w:ilvl="0" w:tplc="50924516">
      <w:start w:val="1"/>
      <w:numFmt w:val="decimal"/>
      <w:pStyle w:val="longformcalloutnumber"/>
      <w:lvlText w:val="%1."/>
      <w:lvlJc w:val="left"/>
      <w:pPr>
        <w:ind w:left="720" w:hanging="360"/>
      </w:pPr>
      <w:rPr>
        <w:rFonts w:hint="default"/>
        <w:b w:val="0"/>
        <w:color w:val="E7E6E6" w:themeColor="background2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4817C0"/>
    <w:multiLevelType w:val="hybridMultilevel"/>
    <w:tmpl w:val="CB4225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46A55"/>
    <w:multiLevelType w:val="hybridMultilevel"/>
    <w:tmpl w:val="3AC637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042FAD"/>
    <w:multiLevelType w:val="hybridMultilevel"/>
    <w:tmpl w:val="7DCA46C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F0098"/>
    <w:multiLevelType w:val="hybridMultilevel"/>
    <w:tmpl w:val="0F22CD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75842"/>
    <w:multiLevelType w:val="hybridMultilevel"/>
    <w:tmpl w:val="53A8C9F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C39B8"/>
    <w:multiLevelType w:val="hybridMultilevel"/>
    <w:tmpl w:val="2E3E63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947059"/>
    <w:multiLevelType w:val="hybridMultilevel"/>
    <w:tmpl w:val="C094A1D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67344"/>
    <w:multiLevelType w:val="hybridMultilevel"/>
    <w:tmpl w:val="987C4A7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16EBA"/>
    <w:multiLevelType w:val="multilevel"/>
    <w:tmpl w:val="D060ABD0"/>
    <w:lvl w:ilvl="0">
      <w:start w:val="1"/>
      <w:numFmt w:val="upperLetter"/>
      <w:pStyle w:val="xAppendixLevel1"/>
      <w:lvlText w:val="Appendix %1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5A5A5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xAppendixLevel2"/>
      <w:lvlText w:val="%1.%2"/>
      <w:lvlJc w:val="left"/>
      <w:pPr>
        <w:ind w:left="993" w:hanging="851"/>
      </w:pPr>
      <w:rPr>
        <w:rFonts w:hint="default"/>
        <w:color w:val="00264D"/>
        <w:sz w:val="34"/>
        <w:szCs w:val="34"/>
      </w:rPr>
    </w:lvl>
    <w:lvl w:ilvl="2">
      <w:start w:val="1"/>
      <w:numFmt w:val="decimal"/>
      <w:pStyle w:val="xAppendixLevel3"/>
      <w:lvlText w:val="%1.%2.%3"/>
      <w:lvlJc w:val="left"/>
      <w:pPr>
        <w:ind w:left="993" w:hanging="851"/>
      </w:pPr>
      <w:rPr>
        <w:rFonts w:hint="default"/>
        <w:color w:val="00264D"/>
        <w:sz w:val="28"/>
        <w:szCs w:val="28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28" w15:restartNumberingAfterBreak="0">
    <w:nsid w:val="752D05FE"/>
    <w:multiLevelType w:val="hybridMultilevel"/>
    <w:tmpl w:val="12EAFA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F5FC4"/>
    <w:multiLevelType w:val="hybridMultilevel"/>
    <w:tmpl w:val="7326E6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B7218E"/>
    <w:multiLevelType w:val="hybridMultilevel"/>
    <w:tmpl w:val="3B406C30"/>
    <w:lvl w:ilvl="0" w:tplc="3D506FDA">
      <w:start w:val="1"/>
      <w:numFmt w:val="bullet"/>
      <w:pStyle w:val="Bullet"/>
      <w:lvlText w:val=""/>
      <w:lvlJc w:val="left"/>
      <w:pPr>
        <w:ind w:left="340" w:hanging="340"/>
      </w:pPr>
      <w:rPr>
        <w:rFonts w:ascii="Symbol" w:hAnsi="Symbol" w:hint="default"/>
        <w:sz w:val="16"/>
      </w:rPr>
    </w:lvl>
    <w:lvl w:ilvl="1" w:tplc="168E9C4C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sz w:val="16"/>
      </w:rPr>
    </w:lvl>
    <w:lvl w:ilvl="2" w:tplc="B88EB012">
      <w:start w:val="1"/>
      <w:numFmt w:val="bullet"/>
      <w:lvlText w:val=""/>
      <w:lvlJc w:val="left"/>
      <w:pPr>
        <w:ind w:left="1134" w:hanging="454"/>
      </w:pPr>
      <w:rPr>
        <w:rFonts w:ascii="Symbol" w:hAnsi="Symbol" w:hint="default"/>
        <w:sz w:val="16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215740">
    <w:abstractNumId w:val="0"/>
  </w:num>
  <w:num w:numId="2" w16cid:durableId="2058508086">
    <w:abstractNumId w:val="11"/>
  </w:num>
  <w:num w:numId="3" w16cid:durableId="1712801607">
    <w:abstractNumId w:val="27"/>
  </w:num>
  <w:num w:numId="4" w16cid:durableId="723523430">
    <w:abstractNumId w:val="30"/>
  </w:num>
  <w:num w:numId="5" w16cid:durableId="1676759237">
    <w:abstractNumId w:val="7"/>
  </w:num>
  <w:num w:numId="6" w16cid:durableId="580601663">
    <w:abstractNumId w:val="14"/>
  </w:num>
  <w:num w:numId="7" w16cid:durableId="178280155">
    <w:abstractNumId w:val="13"/>
  </w:num>
  <w:num w:numId="8" w16cid:durableId="1229145928">
    <w:abstractNumId w:val="16"/>
  </w:num>
  <w:num w:numId="9" w16cid:durableId="1487167110">
    <w:abstractNumId w:val="18"/>
  </w:num>
  <w:num w:numId="10" w16cid:durableId="1135367636">
    <w:abstractNumId w:val="23"/>
  </w:num>
  <w:num w:numId="11" w16cid:durableId="931817849">
    <w:abstractNumId w:val="5"/>
  </w:num>
  <w:num w:numId="12" w16cid:durableId="1638340839">
    <w:abstractNumId w:val="3"/>
  </w:num>
  <w:num w:numId="13" w16cid:durableId="62027175">
    <w:abstractNumId w:val="19"/>
  </w:num>
  <w:num w:numId="14" w16cid:durableId="1381248358">
    <w:abstractNumId w:val="21"/>
  </w:num>
  <w:num w:numId="15" w16cid:durableId="1143960436">
    <w:abstractNumId w:val="29"/>
  </w:num>
  <w:num w:numId="16" w16cid:durableId="1969509277">
    <w:abstractNumId w:val="28"/>
  </w:num>
  <w:num w:numId="17" w16cid:durableId="647561869">
    <w:abstractNumId w:val="1"/>
  </w:num>
  <w:num w:numId="18" w16cid:durableId="584071087">
    <w:abstractNumId w:val="26"/>
  </w:num>
  <w:num w:numId="19" w16cid:durableId="974142673">
    <w:abstractNumId w:val="22"/>
  </w:num>
  <w:num w:numId="20" w16cid:durableId="1946110692">
    <w:abstractNumId w:val="20"/>
  </w:num>
  <w:num w:numId="21" w16cid:durableId="284236217">
    <w:abstractNumId w:val="4"/>
  </w:num>
  <w:num w:numId="22" w16cid:durableId="551506692">
    <w:abstractNumId w:val="6"/>
  </w:num>
  <w:num w:numId="23" w16cid:durableId="1467237320">
    <w:abstractNumId w:val="2"/>
  </w:num>
  <w:num w:numId="24" w16cid:durableId="1370908753">
    <w:abstractNumId w:val="17"/>
  </w:num>
  <w:num w:numId="25" w16cid:durableId="104465154">
    <w:abstractNumId w:val="9"/>
  </w:num>
  <w:num w:numId="26" w16cid:durableId="1444152194">
    <w:abstractNumId w:val="12"/>
  </w:num>
  <w:num w:numId="27" w16cid:durableId="377972601">
    <w:abstractNumId w:val="24"/>
  </w:num>
  <w:num w:numId="28" w16cid:durableId="318384752">
    <w:abstractNumId w:val="15"/>
  </w:num>
  <w:num w:numId="29" w16cid:durableId="1576622631">
    <w:abstractNumId w:val="25"/>
  </w:num>
  <w:num w:numId="30" w16cid:durableId="1524591183">
    <w:abstractNumId w:val="8"/>
  </w:num>
  <w:num w:numId="31" w16cid:durableId="15431044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AD2"/>
    <w:rsid w:val="000013C8"/>
    <w:rsid w:val="00001E65"/>
    <w:rsid w:val="0000317A"/>
    <w:rsid w:val="00003F9D"/>
    <w:rsid w:val="00004988"/>
    <w:rsid w:val="00005071"/>
    <w:rsid w:val="00005C5A"/>
    <w:rsid w:val="000077DF"/>
    <w:rsid w:val="000078B8"/>
    <w:rsid w:val="000079BA"/>
    <w:rsid w:val="000101E6"/>
    <w:rsid w:val="000104D7"/>
    <w:rsid w:val="0001088A"/>
    <w:rsid w:val="00010C44"/>
    <w:rsid w:val="00010C72"/>
    <w:rsid w:val="00011510"/>
    <w:rsid w:val="00011DD5"/>
    <w:rsid w:val="0001277E"/>
    <w:rsid w:val="00012D32"/>
    <w:rsid w:val="0001455E"/>
    <w:rsid w:val="000148EE"/>
    <w:rsid w:val="00014FC3"/>
    <w:rsid w:val="000155DA"/>
    <w:rsid w:val="00017107"/>
    <w:rsid w:val="0001747A"/>
    <w:rsid w:val="0001771A"/>
    <w:rsid w:val="00017C57"/>
    <w:rsid w:val="0002066B"/>
    <w:rsid w:val="0002148E"/>
    <w:rsid w:val="00022580"/>
    <w:rsid w:val="00022876"/>
    <w:rsid w:val="000236E8"/>
    <w:rsid w:val="000237EB"/>
    <w:rsid w:val="00023BA5"/>
    <w:rsid w:val="000246FF"/>
    <w:rsid w:val="00024985"/>
    <w:rsid w:val="000254D7"/>
    <w:rsid w:val="0002660E"/>
    <w:rsid w:val="0002784E"/>
    <w:rsid w:val="00027A40"/>
    <w:rsid w:val="000301A6"/>
    <w:rsid w:val="00031683"/>
    <w:rsid w:val="00031933"/>
    <w:rsid w:val="000319B7"/>
    <w:rsid w:val="00031C30"/>
    <w:rsid w:val="00032073"/>
    <w:rsid w:val="0003220F"/>
    <w:rsid w:val="0003304D"/>
    <w:rsid w:val="000331CC"/>
    <w:rsid w:val="00034919"/>
    <w:rsid w:val="00034A25"/>
    <w:rsid w:val="00034B83"/>
    <w:rsid w:val="000356FF"/>
    <w:rsid w:val="00036482"/>
    <w:rsid w:val="0003709F"/>
    <w:rsid w:val="00037251"/>
    <w:rsid w:val="000400FC"/>
    <w:rsid w:val="000407AF"/>
    <w:rsid w:val="00040943"/>
    <w:rsid w:val="0004098D"/>
    <w:rsid w:val="000410B3"/>
    <w:rsid w:val="000425DA"/>
    <w:rsid w:val="00044028"/>
    <w:rsid w:val="00044589"/>
    <w:rsid w:val="00045445"/>
    <w:rsid w:val="000455FA"/>
    <w:rsid w:val="0004788E"/>
    <w:rsid w:val="00050A12"/>
    <w:rsid w:val="00050ECA"/>
    <w:rsid w:val="00051BFC"/>
    <w:rsid w:val="00051C3D"/>
    <w:rsid w:val="00051E50"/>
    <w:rsid w:val="0005218A"/>
    <w:rsid w:val="000538AB"/>
    <w:rsid w:val="0005483E"/>
    <w:rsid w:val="00055C19"/>
    <w:rsid w:val="00055EF4"/>
    <w:rsid w:val="00056BE9"/>
    <w:rsid w:val="00056EBD"/>
    <w:rsid w:val="00057B78"/>
    <w:rsid w:val="0006173B"/>
    <w:rsid w:val="00061B11"/>
    <w:rsid w:val="00061B8A"/>
    <w:rsid w:val="00062385"/>
    <w:rsid w:val="00062431"/>
    <w:rsid w:val="000630B0"/>
    <w:rsid w:val="00064E02"/>
    <w:rsid w:val="00064FA2"/>
    <w:rsid w:val="000652DE"/>
    <w:rsid w:val="00066168"/>
    <w:rsid w:val="0006659B"/>
    <w:rsid w:val="00067BB0"/>
    <w:rsid w:val="00070577"/>
    <w:rsid w:val="00070EDD"/>
    <w:rsid w:val="000716B8"/>
    <w:rsid w:val="000722B9"/>
    <w:rsid w:val="0007269F"/>
    <w:rsid w:val="000729BC"/>
    <w:rsid w:val="00072DDD"/>
    <w:rsid w:val="00073F69"/>
    <w:rsid w:val="00074977"/>
    <w:rsid w:val="000749B7"/>
    <w:rsid w:val="00074CE7"/>
    <w:rsid w:val="0007606A"/>
    <w:rsid w:val="00076830"/>
    <w:rsid w:val="00076935"/>
    <w:rsid w:val="00080193"/>
    <w:rsid w:val="00080B16"/>
    <w:rsid w:val="00080BD7"/>
    <w:rsid w:val="00080DB9"/>
    <w:rsid w:val="00081D52"/>
    <w:rsid w:val="00082095"/>
    <w:rsid w:val="0008219F"/>
    <w:rsid w:val="00082379"/>
    <w:rsid w:val="000825C1"/>
    <w:rsid w:val="00082A8C"/>
    <w:rsid w:val="00082C78"/>
    <w:rsid w:val="00082FFD"/>
    <w:rsid w:val="00083CD9"/>
    <w:rsid w:val="00083EFE"/>
    <w:rsid w:val="0008664D"/>
    <w:rsid w:val="00090E91"/>
    <w:rsid w:val="0009129D"/>
    <w:rsid w:val="000918F2"/>
    <w:rsid w:val="00091A72"/>
    <w:rsid w:val="00091C34"/>
    <w:rsid w:val="00092AC7"/>
    <w:rsid w:val="00092B8B"/>
    <w:rsid w:val="00092CA8"/>
    <w:rsid w:val="00092DE8"/>
    <w:rsid w:val="00093FFB"/>
    <w:rsid w:val="00094836"/>
    <w:rsid w:val="000948B1"/>
    <w:rsid w:val="00095A70"/>
    <w:rsid w:val="00095F43"/>
    <w:rsid w:val="00095FDD"/>
    <w:rsid w:val="000975E5"/>
    <w:rsid w:val="00097EF8"/>
    <w:rsid w:val="000A03D8"/>
    <w:rsid w:val="000A0A8F"/>
    <w:rsid w:val="000A0D23"/>
    <w:rsid w:val="000A112B"/>
    <w:rsid w:val="000A1D32"/>
    <w:rsid w:val="000A215B"/>
    <w:rsid w:val="000A2CCF"/>
    <w:rsid w:val="000A304D"/>
    <w:rsid w:val="000A3E51"/>
    <w:rsid w:val="000A52FC"/>
    <w:rsid w:val="000A5614"/>
    <w:rsid w:val="000A61E0"/>
    <w:rsid w:val="000A71F8"/>
    <w:rsid w:val="000A7551"/>
    <w:rsid w:val="000A78A6"/>
    <w:rsid w:val="000B00C3"/>
    <w:rsid w:val="000B0114"/>
    <w:rsid w:val="000B0479"/>
    <w:rsid w:val="000B13C4"/>
    <w:rsid w:val="000B19A2"/>
    <w:rsid w:val="000B3E38"/>
    <w:rsid w:val="000B3FA6"/>
    <w:rsid w:val="000B4107"/>
    <w:rsid w:val="000B474B"/>
    <w:rsid w:val="000B517A"/>
    <w:rsid w:val="000B5EB8"/>
    <w:rsid w:val="000C01EB"/>
    <w:rsid w:val="000C086C"/>
    <w:rsid w:val="000C0D77"/>
    <w:rsid w:val="000C24D5"/>
    <w:rsid w:val="000C290C"/>
    <w:rsid w:val="000C2BAA"/>
    <w:rsid w:val="000C3517"/>
    <w:rsid w:val="000C35AB"/>
    <w:rsid w:val="000C37C5"/>
    <w:rsid w:val="000C4AD4"/>
    <w:rsid w:val="000C6B37"/>
    <w:rsid w:val="000C6B43"/>
    <w:rsid w:val="000C7E26"/>
    <w:rsid w:val="000C7EF1"/>
    <w:rsid w:val="000D1F5A"/>
    <w:rsid w:val="000D2306"/>
    <w:rsid w:val="000D2B3A"/>
    <w:rsid w:val="000D307A"/>
    <w:rsid w:val="000D3723"/>
    <w:rsid w:val="000D4666"/>
    <w:rsid w:val="000D4BB9"/>
    <w:rsid w:val="000D581D"/>
    <w:rsid w:val="000D59FE"/>
    <w:rsid w:val="000D7BBF"/>
    <w:rsid w:val="000D7BDB"/>
    <w:rsid w:val="000E1B2E"/>
    <w:rsid w:val="000E1EEF"/>
    <w:rsid w:val="000E2207"/>
    <w:rsid w:val="000E289C"/>
    <w:rsid w:val="000E2F60"/>
    <w:rsid w:val="000E3420"/>
    <w:rsid w:val="000E350D"/>
    <w:rsid w:val="000E3851"/>
    <w:rsid w:val="000E5601"/>
    <w:rsid w:val="000E5604"/>
    <w:rsid w:val="000E674D"/>
    <w:rsid w:val="000E690D"/>
    <w:rsid w:val="000E7316"/>
    <w:rsid w:val="000E7555"/>
    <w:rsid w:val="000F1046"/>
    <w:rsid w:val="000F1790"/>
    <w:rsid w:val="000F2200"/>
    <w:rsid w:val="000F2505"/>
    <w:rsid w:val="000F2FF9"/>
    <w:rsid w:val="000F394D"/>
    <w:rsid w:val="000F452A"/>
    <w:rsid w:val="000F524A"/>
    <w:rsid w:val="000F7FB0"/>
    <w:rsid w:val="00103705"/>
    <w:rsid w:val="00104B05"/>
    <w:rsid w:val="00104DE9"/>
    <w:rsid w:val="0010799C"/>
    <w:rsid w:val="001103D7"/>
    <w:rsid w:val="00110721"/>
    <w:rsid w:val="00110828"/>
    <w:rsid w:val="00110B2C"/>
    <w:rsid w:val="00110DF3"/>
    <w:rsid w:val="001110C4"/>
    <w:rsid w:val="001152A1"/>
    <w:rsid w:val="00115536"/>
    <w:rsid w:val="00116F2D"/>
    <w:rsid w:val="00117024"/>
    <w:rsid w:val="0011717E"/>
    <w:rsid w:val="0011759D"/>
    <w:rsid w:val="00120304"/>
    <w:rsid w:val="00120857"/>
    <w:rsid w:val="00120CD1"/>
    <w:rsid w:val="00121C56"/>
    <w:rsid w:val="001228C2"/>
    <w:rsid w:val="00122940"/>
    <w:rsid w:val="00122CD1"/>
    <w:rsid w:val="00123098"/>
    <w:rsid w:val="00123106"/>
    <w:rsid w:val="001241DC"/>
    <w:rsid w:val="00124A7C"/>
    <w:rsid w:val="00124B1F"/>
    <w:rsid w:val="00125108"/>
    <w:rsid w:val="001251F3"/>
    <w:rsid w:val="001254F1"/>
    <w:rsid w:val="00125BF5"/>
    <w:rsid w:val="00126215"/>
    <w:rsid w:val="00126F49"/>
    <w:rsid w:val="001323E0"/>
    <w:rsid w:val="00133657"/>
    <w:rsid w:val="00134608"/>
    <w:rsid w:val="00135C68"/>
    <w:rsid w:val="00137F92"/>
    <w:rsid w:val="001401FC"/>
    <w:rsid w:val="00141C34"/>
    <w:rsid w:val="00141D29"/>
    <w:rsid w:val="0014210B"/>
    <w:rsid w:val="00142A78"/>
    <w:rsid w:val="00142EBD"/>
    <w:rsid w:val="00143A66"/>
    <w:rsid w:val="00143EB7"/>
    <w:rsid w:val="0014486C"/>
    <w:rsid w:val="00145003"/>
    <w:rsid w:val="001466BB"/>
    <w:rsid w:val="00147562"/>
    <w:rsid w:val="0015085C"/>
    <w:rsid w:val="001509C7"/>
    <w:rsid w:val="001510C1"/>
    <w:rsid w:val="00151455"/>
    <w:rsid w:val="00151AE1"/>
    <w:rsid w:val="00151B1F"/>
    <w:rsid w:val="00151EBC"/>
    <w:rsid w:val="00152FCD"/>
    <w:rsid w:val="0015387F"/>
    <w:rsid w:val="00153A4B"/>
    <w:rsid w:val="00153B40"/>
    <w:rsid w:val="00154C28"/>
    <w:rsid w:val="0015570B"/>
    <w:rsid w:val="00155929"/>
    <w:rsid w:val="001564F8"/>
    <w:rsid w:val="00157141"/>
    <w:rsid w:val="0016024F"/>
    <w:rsid w:val="00160619"/>
    <w:rsid w:val="001608A1"/>
    <w:rsid w:val="00161054"/>
    <w:rsid w:val="001616EB"/>
    <w:rsid w:val="00163360"/>
    <w:rsid w:val="0016380F"/>
    <w:rsid w:val="00163A69"/>
    <w:rsid w:val="00164C3D"/>
    <w:rsid w:val="0016588E"/>
    <w:rsid w:val="00165DEE"/>
    <w:rsid w:val="00165F64"/>
    <w:rsid w:val="00166911"/>
    <w:rsid w:val="001669BC"/>
    <w:rsid w:val="00170A90"/>
    <w:rsid w:val="00171452"/>
    <w:rsid w:val="001721BB"/>
    <w:rsid w:val="001721C9"/>
    <w:rsid w:val="00172988"/>
    <w:rsid w:val="001730D8"/>
    <w:rsid w:val="00173124"/>
    <w:rsid w:val="001731CD"/>
    <w:rsid w:val="001734CF"/>
    <w:rsid w:val="0017378A"/>
    <w:rsid w:val="0017386D"/>
    <w:rsid w:val="00173A38"/>
    <w:rsid w:val="00174133"/>
    <w:rsid w:val="00174833"/>
    <w:rsid w:val="00175005"/>
    <w:rsid w:val="0017522D"/>
    <w:rsid w:val="00175C9C"/>
    <w:rsid w:val="001776FD"/>
    <w:rsid w:val="00177D4E"/>
    <w:rsid w:val="001807A1"/>
    <w:rsid w:val="00180AE6"/>
    <w:rsid w:val="00180CFB"/>
    <w:rsid w:val="00181C81"/>
    <w:rsid w:val="001823B9"/>
    <w:rsid w:val="00183402"/>
    <w:rsid w:val="00184725"/>
    <w:rsid w:val="001849B4"/>
    <w:rsid w:val="00184F64"/>
    <w:rsid w:val="00185AB2"/>
    <w:rsid w:val="00185AB4"/>
    <w:rsid w:val="00185CB0"/>
    <w:rsid w:val="00185D6D"/>
    <w:rsid w:val="001861AF"/>
    <w:rsid w:val="0018640F"/>
    <w:rsid w:val="00186519"/>
    <w:rsid w:val="00190560"/>
    <w:rsid w:val="00190767"/>
    <w:rsid w:val="001908EB"/>
    <w:rsid w:val="0019119C"/>
    <w:rsid w:val="00191815"/>
    <w:rsid w:val="00191D96"/>
    <w:rsid w:val="001925CD"/>
    <w:rsid w:val="0019344B"/>
    <w:rsid w:val="0019353F"/>
    <w:rsid w:val="00193FBF"/>
    <w:rsid w:val="00194C94"/>
    <w:rsid w:val="0019645A"/>
    <w:rsid w:val="00196640"/>
    <w:rsid w:val="00196C0F"/>
    <w:rsid w:val="00196D58"/>
    <w:rsid w:val="00197655"/>
    <w:rsid w:val="00197FBB"/>
    <w:rsid w:val="001A0B5F"/>
    <w:rsid w:val="001A169F"/>
    <w:rsid w:val="001A2F49"/>
    <w:rsid w:val="001A3151"/>
    <w:rsid w:val="001A31D9"/>
    <w:rsid w:val="001A4930"/>
    <w:rsid w:val="001A6919"/>
    <w:rsid w:val="001A7196"/>
    <w:rsid w:val="001B0BFC"/>
    <w:rsid w:val="001B0D22"/>
    <w:rsid w:val="001B19AB"/>
    <w:rsid w:val="001B35F5"/>
    <w:rsid w:val="001B3A1A"/>
    <w:rsid w:val="001B3A32"/>
    <w:rsid w:val="001B3F59"/>
    <w:rsid w:val="001B4CCA"/>
    <w:rsid w:val="001B548F"/>
    <w:rsid w:val="001B5AF6"/>
    <w:rsid w:val="001B7263"/>
    <w:rsid w:val="001B7F4E"/>
    <w:rsid w:val="001C08F9"/>
    <w:rsid w:val="001C1622"/>
    <w:rsid w:val="001C1A9D"/>
    <w:rsid w:val="001C27AE"/>
    <w:rsid w:val="001C3F77"/>
    <w:rsid w:val="001C4EFC"/>
    <w:rsid w:val="001C5F66"/>
    <w:rsid w:val="001C60C0"/>
    <w:rsid w:val="001C66ED"/>
    <w:rsid w:val="001C7074"/>
    <w:rsid w:val="001C7AC6"/>
    <w:rsid w:val="001C7C8E"/>
    <w:rsid w:val="001D0835"/>
    <w:rsid w:val="001D08AD"/>
    <w:rsid w:val="001D0E47"/>
    <w:rsid w:val="001D1639"/>
    <w:rsid w:val="001D26C4"/>
    <w:rsid w:val="001D2D7B"/>
    <w:rsid w:val="001D3031"/>
    <w:rsid w:val="001D593F"/>
    <w:rsid w:val="001D5AF3"/>
    <w:rsid w:val="001D5E29"/>
    <w:rsid w:val="001D6794"/>
    <w:rsid w:val="001D7654"/>
    <w:rsid w:val="001E06B5"/>
    <w:rsid w:val="001E06C5"/>
    <w:rsid w:val="001E0A22"/>
    <w:rsid w:val="001E0B12"/>
    <w:rsid w:val="001E44F8"/>
    <w:rsid w:val="001F1B18"/>
    <w:rsid w:val="001F25FF"/>
    <w:rsid w:val="001F31D0"/>
    <w:rsid w:val="001F40F1"/>
    <w:rsid w:val="001F424C"/>
    <w:rsid w:val="001F46B7"/>
    <w:rsid w:val="001F5445"/>
    <w:rsid w:val="001F5C68"/>
    <w:rsid w:val="001F75CE"/>
    <w:rsid w:val="001F7884"/>
    <w:rsid w:val="001F7BE1"/>
    <w:rsid w:val="0020023E"/>
    <w:rsid w:val="00202E7B"/>
    <w:rsid w:val="00202F34"/>
    <w:rsid w:val="00203135"/>
    <w:rsid w:val="00204C15"/>
    <w:rsid w:val="00204D91"/>
    <w:rsid w:val="00205B56"/>
    <w:rsid w:val="00205C4F"/>
    <w:rsid w:val="00206215"/>
    <w:rsid w:val="002110C9"/>
    <w:rsid w:val="0021156C"/>
    <w:rsid w:val="00212470"/>
    <w:rsid w:val="00212494"/>
    <w:rsid w:val="00212959"/>
    <w:rsid w:val="0021304D"/>
    <w:rsid w:val="00213AAB"/>
    <w:rsid w:val="00213EBD"/>
    <w:rsid w:val="0021563F"/>
    <w:rsid w:val="00216020"/>
    <w:rsid w:val="00216033"/>
    <w:rsid w:val="00216A30"/>
    <w:rsid w:val="00216CAF"/>
    <w:rsid w:val="00216FA1"/>
    <w:rsid w:val="00217153"/>
    <w:rsid w:val="002173BF"/>
    <w:rsid w:val="00217793"/>
    <w:rsid w:val="0022043B"/>
    <w:rsid w:val="00222137"/>
    <w:rsid w:val="0022234D"/>
    <w:rsid w:val="002227FE"/>
    <w:rsid w:val="0022457E"/>
    <w:rsid w:val="00224930"/>
    <w:rsid w:val="00224C91"/>
    <w:rsid w:val="00224F37"/>
    <w:rsid w:val="00225058"/>
    <w:rsid w:val="00225CAF"/>
    <w:rsid w:val="0022646E"/>
    <w:rsid w:val="002265CB"/>
    <w:rsid w:val="0022680B"/>
    <w:rsid w:val="00227C62"/>
    <w:rsid w:val="00227ED7"/>
    <w:rsid w:val="00231200"/>
    <w:rsid w:val="00231716"/>
    <w:rsid w:val="0023324B"/>
    <w:rsid w:val="002332D9"/>
    <w:rsid w:val="002349D7"/>
    <w:rsid w:val="00234FA8"/>
    <w:rsid w:val="0023589D"/>
    <w:rsid w:val="00236672"/>
    <w:rsid w:val="00237616"/>
    <w:rsid w:val="00237C9A"/>
    <w:rsid w:val="00237DFB"/>
    <w:rsid w:val="00240B9E"/>
    <w:rsid w:val="002433E8"/>
    <w:rsid w:val="00243469"/>
    <w:rsid w:val="00243734"/>
    <w:rsid w:val="002437DE"/>
    <w:rsid w:val="00244914"/>
    <w:rsid w:val="0024563C"/>
    <w:rsid w:val="002464B3"/>
    <w:rsid w:val="00246957"/>
    <w:rsid w:val="0024700A"/>
    <w:rsid w:val="00247025"/>
    <w:rsid w:val="00247745"/>
    <w:rsid w:val="002514DF"/>
    <w:rsid w:val="002518D2"/>
    <w:rsid w:val="00251BEA"/>
    <w:rsid w:val="002523E1"/>
    <w:rsid w:val="002526F6"/>
    <w:rsid w:val="00253069"/>
    <w:rsid w:val="00254750"/>
    <w:rsid w:val="00254796"/>
    <w:rsid w:val="00254FF7"/>
    <w:rsid w:val="00255741"/>
    <w:rsid w:val="00255A4F"/>
    <w:rsid w:val="00255D23"/>
    <w:rsid w:val="00255D40"/>
    <w:rsid w:val="002579DB"/>
    <w:rsid w:val="00257C7B"/>
    <w:rsid w:val="002612BA"/>
    <w:rsid w:val="0026174F"/>
    <w:rsid w:val="00261FC2"/>
    <w:rsid w:val="00266274"/>
    <w:rsid w:val="00270677"/>
    <w:rsid w:val="00271382"/>
    <w:rsid w:val="00271DA4"/>
    <w:rsid w:val="00272544"/>
    <w:rsid w:val="00272648"/>
    <w:rsid w:val="00274A71"/>
    <w:rsid w:val="00275187"/>
    <w:rsid w:val="00275313"/>
    <w:rsid w:val="002757E0"/>
    <w:rsid w:val="00276467"/>
    <w:rsid w:val="00276C89"/>
    <w:rsid w:val="00277808"/>
    <w:rsid w:val="00277D88"/>
    <w:rsid w:val="002804A3"/>
    <w:rsid w:val="002806D3"/>
    <w:rsid w:val="002808AF"/>
    <w:rsid w:val="00280982"/>
    <w:rsid w:val="002819B0"/>
    <w:rsid w:val="002821E4"/>
    <w:rsid w:val="002825EE"/>
    <w:rsid w:val="00283156"/>
    <w:rsid w:val="002831D3"/>
    <w:rsid w:val="0028334F"/>
    <w:rsid w:val="002836B8"/>
    <w:rsid w:val="00283840"/>
    <w:rsid w:val="00283E9E"/>
    <w:rsid w:val="00283FB7"/>
    <w:rsid w:val="00284F63"/>
    <w:rsid w:val="002856E3"/>
    <w:rsid w:val="00285AE9"/>
    <w:rsid w:val="00287191"/>
    <w:rsid w:val="00287342"/>
    <w:rsid w:val="00287CEB"/>
    <w:rsid w:val="002902F8"/>
    <w:rsid w:val="00290B21"/>
    <w:rsid w:val="00290DC4"/>
    <w:rsid w:val="00290DFD"/>
    <w:rsid w:val="002912CA"/>
    <w:rsid w:val="00291F06"/>
    <w:rsid w:val="00293A9B"/>
    <w:rsid w:val="00294CF3"/>
    <w:rsid w:val="00296829"/>
    <w:rsid w:val="002974B7"/>
    <w:rsid w:val="00297625"/>
    <w:rsid w:val="002A2467"/>
    <w:rsid w:val="002A2CFE"/>
    <w:rsid w:val="002A3290"/>
    <w:rsid w:val="002A3B51"/>
    <w:rsid w:val="002A3D4B"/>
    <w:rsid w:val="002A4686"/>
    <w:rsid w:val="002A5C7C"/>
    <w:rsid w:val="002A5DA1"/>
    <w:rsid w:val="002A758A"/>
    <w:rsid w:val="002B02DC"/>
    <w:rsid w:val="002B07D2"/>
    <w:rsid w:val="002B0C9A"/>
    <w:rsid w:val="002B0D20"/>
    <w:rsid w:val="002B12B6"/>
    <w:rsid w:val="002B306E"/>
    <w:rsid w:val="002B38FD"/>
    <w:rsid w:val="002B3DC6"/>
    <w:rsid w:val="002B44E4"/>
    <w:rsid w:val="002B48A1"/>
    <w:rsid w:val="002B588C"/>
    <w:rsid w:val="002B5A2C"/>
    <w:rsid w:val="002B6D88"/>
    <w:rsid w:val="002C0F33"/>
    <w:rsid w:val="002C1809"/>
    <w:rsid w:val="002C184B"/>
    <w:rsid w:val="002C3139"/>
    <w:rsid w:val="002C3312"/>
    <w:rsid w:val="002C4256"/>
    <w:rsid w:val="002C4278"/>
    <w:rsid w:val="002C62AB"/>
    <w:rsid w:val="002D09C7"/>
    <w:rsid w:val="002D1CCE"/>
    <w:rsid w:val="002D2B81"/>
    <w:rsid w:val="002D3EAD"/>
    <w:rsid w:val="002D4392"/>
    <w:rsid w:val="002D43C3"/>
    <w:rsid w:val="002D4CCD"/>
    <w:rsid w:val="002D6665"/>
    <w:rsid w:val="002D6CC8"/>
    <w:rsid w:val="002E024B"/>
    <w:rsid w:val="002E0465"/>
    <w:rsid w:val="002E0CFB"/>
    <w:rsid w:val="002E15D2"/>
    <w:rsid w:val="002E1B5F"/>
    <w:rsid w:val="002E23E6"/>
    <w:rsid w:val="002E3766"/>
    <w:rsid w:val="002E412B"/>
    <w:rsid w:val="002E41D6"/>
    <w:rsid w:val="002E478F"/>
    <w:rsid w:val="002E484D"/>
    <w:rsid w:val="002E4BFB"/>
    <w:rsid w:val="002E4F4D"/>
    <w:rsid w:val="002E518F"/>
    <w:rsid w:val="002E5580"/>
    <w:rsid w:val="002E5CCF"/>
    <w:rsid w:val="002E5EC2"/>
    <w:rsid w:val="002F02EA"/>
    <w:rsid w:val="002F19F6"/>
    <w:rsid w:val="002F3169"/>
    <w:rsid w:val="002F3452"/>
    <w:rsid w:val="002F3F89"/>
    <w:rsid w:val="002F498F"/>
    <w:rsid w:val="002F4A2B"/>
    <w:rsid w:val="002F5260"/>
    <w:rsid w:val="002F52EF"/>
    <w:rsid w:val="002F5DF7"/>
    <w:rsid w:val="002F7489"/>
    <w:rsid w:val="002F7AC2"/>
    <w:rsid w:val="003003D7"/>
    <w:rsid w:val="00300871"/>
    <w:rsid w:val="003008BC"/>
    <w:rsid w:val="00302DD8"/>
    <w:rsid w:val="00302E9A"/>
    <w:rsid w:val="00302EA0"/>
    <w:rsid w:val="00303BD6"/>
    <w:rsid w:val="003044AC"/>
    <w:rsid w:val="00304691"/>
    <w:rsid w:val="00304E6E"/>
    <w:rsid w:val="00305503"/>
    <w:rsid w:val="003055D4"/>
    <w:rsid w:val="00306329"/>
    <w:rsid w:val="00306B4E"/>
    <w:rsid w:val="003071AC"/>
    <w:rsid w:val="003075D3"/>
    <w:rsid w:val="003111C3"/>
    <w:rsid w:val="003116BF"/>
    <w:rsid w:val="00311885"/>
    <w:rsid w:val="0031206A"/>
    <w:rsid w:val="003120BC"/>
    <w:rsid w:val="00312723"/>
    <w:rsid w:val="003128AA"/>
    <w:rsid w:val="00313F44"/>
    <w:rsid w:val="003149E0"/>
    <w:rsid w:val="003159D2"/>
    <w:rsid w:val="00317E83"/>
    <w:rsid w:val="003209A7"/>
    <w:rsid w:val="00320B43"/>
    <w:rsid w:val="003214FC"/>
    <w:rsid w:val="003215A4"/>
    <w:rsid w:val="00321C87"/>
    <w:rsid w:val="00321D17"/>
    <w:rsid w:val="00321F07"/>
    <w:rsid w:val="00323B2F"/>
    <w:rsid w:val="003250DD"/>
    <w:rsid w:val="00326278"/>
    <w:rsid w:val="00327046"/>
    <w:rsid w:val="003276F6"/>
    <w:rsid w:val="00330774"/>
    <w:rsid w:val="003307BD"/>
    <w:rsid w:val="0033168D"/>
    <w:rsid w:val="00331959"/>
    <w:rsid w:val="00331E00"/>
    <w:rsid w:val="00331ED7"/>
    <w:rsid w:val="003330C8"/>
    <w:rsid w:val="00333378"/>
    <w:rsid w:val="0033496D"/>
    <w:rsid w:val="00334AEC"/>
    <w:rsid w:val="00334BC3"/>
    <w:rsid w:val="0033566E"/>
    <w:rsid w:val="00335B0C"/>
    <w:rsid w:val="0033617A"/>
    <w:rsid w:val="003365B7"/>
    <w:rsid w:val="0033736C"/>
    <w:rsid w:val="003376B1"/>
    <w:rsid w:val="00337F87"/>
    <w:rsid w:val="0034043C"/>
    <w:rsid w:val="003404EE"/>
    <w:rsid w:val="003408B8"/>
    <w:rsid w:val="00340C5D"/>
    <w:rsid w:val="0034247D"/>
    <w:rsid w:val="003428CF"/>
    <w:rsid w:val="00342F2E"/>
    <w:rsid w:val="00342FC7"/>
    <w:rsid w:val="003436D4"/>
    <w:rsid w:val="003437CB"/>
    <w:rsid w:val="003439D4"/>
    <w:rsid w:val="00343AB2"/>
    <w:rsid w:val="003442AB"/>
    <w:rsid w:val="00344DD6"/>
    <w:rsid w:val="003455E1"/>
    <w:rsid w:val="00345B80"/>
    <w:rsid w:val="00346132"/>
    <w:rsid w:val="003465EA"/>
    <w:rsid w:val="0034756C"/>
    <w:rsid w:val="00347C70"/>
    <w:rsid w:val="00350672"/>
    <w:rsid w:val="00351FDE"/>
    <w:rsid w:val="00352931"/>
    <w:rsid w:val="00353C35"/>
    <w:rsid w:val="00353EF3"/>
    <w:rsid w:val="00353FE9"/>
    <w:rsid w:val="00354A2A"/>
    <w:rsid w:val="00354BD3"/>
    <w:rsid w:val="00356C95"/>
    <w:rsid w:val="00357A3A"/>
    <w:rsid w:val="00357FCD"/>
    <w:rsid w:val="003606D3"/>
    <w:rsid w:val="0036084C"/>
    <w:rsid w:val="00360B9A"/>
    <w:rsid w:val="0036138F"/>
    <w:rsid w:val="0036211D"/>
    <w:rsid w:val="003625DF"/>
    <w:rsid w:val="00363565"/>
    <w:rsid w:val="003639FB"/>
    <w:rsid w:val="00363AFF"/>
    <w:rsid w:val="00363D6D"/>
    <w:rsid w:val="00363DFE"/>
    <w:rsid w:val="003646E3"/>
    <w:rsid w:val="0036500F"/>
    <w:rsid w:val="003651E7"/>
    <w:rsid w:val="003654AB"/>
    <w:rsid w:val="003657B5"/>
    <w:rsid w:val="00367BAB"/>
    <w:rsid w:val="0037060F"/>
    <w:rsid w:val="0037065D"/>
    <w:rsid w:val="00370EA9"/>
    <w:rsid w:val="00372033"/>
    <w:rsid w:val="00372504"/>
    <w:rsid w:val="00372662"/>
    <w:rsid w:val="0037319F"/>
    <w:rsid w:val="003735BC"/>
    <w:rsid w:val="00373C0B"/>
    <w:rsid w:val="00374324"/>
    <w:rsid w:val="00374DF9"/>
    <w:rsid w:val="0037507E"/>
    <w:rsid w:val="003769E9"/>
    <w:rsid w:val="0037701F"/>
    <w:rsid w:val="00377485"/>
    <w:rsid w:val="00377E21"/>
    <w:rsid w:val="00380570"/>
    <w:rsid w:val="00380EDF"/>
    <w:rsid w:val="0038215B"/>
    <w:rsid w:val="0038237D"/>
    <w:rsid w:val="00382BCB"/>
    <w:rsid w:val="00383C49"/>
    <w:rsid w:val="00384150"/>
    <w:rsid w:val="0038431D"/>
    <w:rsid w:val="003857DD"/>
    <w:rsid w:val="003862E5"/>
    <w:rsid w:val="003870BE"/>
    <w:rsid w:val="00387423"/>
    <w:rsid w:val="003877F1"/>
    <w:rsid w:val="00387865"/>
    <w:rsid w:val="00390607"/>
    <w:rsid w:val="0039074A"/>
    <w:rsid w:val="00391AD2"/>
    <w:rsid w:val="003925F5"/>
    <w:rsid w:val="00392844"/>
    <w:rsid w:val="00393CB8"/>
    <w:rsid w:val="003949A4"/>
    <w:rsid w:val="00395A3B"/>
    <w:rsid w:val="00395CE4"/>
    <w:rsid w:val="00395DE5"/>
    <w:rsid w:val="00396F34"/>
    <w:rsid w:val="00397079"/>
    <w:rsid w:val="003979B7"/>
    <w:rsid w:val="00397B9B"/>
    <w:rsid w:val="003A07EF"/>
    <w:rsid w:val="003A0AFB"/>
    <w:rsid w:val="003A0C46"/>
    <w:rsid w:val="003A19FC"/>
    <w:rsid w:val="003A239C"/>
    <w:rsid w:val="003A2768"/>
    <w:rsid w:val="003A31E6"/>
    <w:rsid w:val="003A3403"/>
    <w:rsid w:val="003A36A6"/>
    <w:rsid w:val="003A3B19"/>
    <w:rsid w:val="003A5903"/>
    <w:rsid w:val="003A63C5"/>
    <w:rsid w:val="003A77B2"/>
    <w:rsid w:val="003B0019"/>
    <w:rsid w:val="003B1BD6"/>
    <w:rsid w:val="003B1BFC"/>
    <w:rsid w:val="003B230A"/>
    <w:rsid w:val="003B26E0"/>
    <w:rsid w:val="003B375C"/>
    <w:rsid w:val="003B389A"/>
    <w:rsid w:val="003B3E5F"/>
    <w:rsid w:val="003B4718"/>
    <w:rsid w:val="003B4A4D"/>
    <w:rsid w:val="003B576A"/>
    <w:rsid w:val="003B5E42"/>
    <w:rsid w:val="003B6546"/>
    <w:rsid w:val="003B6AD2"/>
    <w:rsid w:val="003B6EEA"/>
    <w:rsid w:val="003B74E4"/>
    <w:rsid w:val="003B79F8"/>
    <w:rsid w:val="003C01FD"/>
    <w:rsid w:val="003C0391"/>
    <w:rsid w:val="003C063A"/>
    <w:rsid w:val="003C19FF"/>
    <w:rsid w:val="003C2234"/>
    <w:rsid w:val="003C2E56"/>
    <w:rsid w:val="003C2F88"/>
    <w:rsid w:val="003C3A79"/>
    <w:rsid w:val="003C46C4"/>
    <w:rsid w:val="003C4997"/>
    <w:rsid w:val="003C4A74"/>
    <w:rsid w:val="003C64ED"/>
    <w:rsid w:val="003C676D"/>
    <w:rsid w:val="003C6F00"/>
    <w:rsid w:val="003C7525"/>
    <w:rsid w:val="003C7AB9"/>
    <w:rsid w:val="003C7ABD"/>
    <w:rsid w:val="003C7BE8"/>
    <w:rsid w:val="003D032C"/>
    <w:rsid w:val="003D38DE"/>
    <w:rsid w:val="003D511C"/>
    <w:rsid w:val="003D5E8C"/>
    <w:rsid w:val="003D62B1"/>
    <w:rsid w:val="003D63EC"/>
    <w:rsid w:val="003D6AC3"/>
    <w:rsid w:val="003D717A"/>
    <w:rsid w:val="003E0A4E"/>
    <w:rsid w:val="003E0B62"/>
    <w:rsid w:val="003E0C52"/>
    <w:rsid w:val="003E10B9"/>
    <w:rsid w:val="003E1238"/>
    <w:rsid w:val="003E1F55"/>
    <w:rsid w:val="003E2167"/>
    <w:rsid w:val="003E2D88"/>
    <w:rsid w:val="003E4509"/>
    <w:rsid w:val="003E4915"/>
    <w:rsid w:val="003E4FCB"/>
    <w:rsid w:val="003E52E2"/>
    <w:rsid w:val="003E59F9"/>
    <w:rsid w:val="003E7407"/>
    <w:rsid w:val="003F01F0"/>
    <w:rsid w:val="003F1288"/>
    <w:rsid w:val="003F1361"/>
    <w:rsid w:val="003F160F"/>
    <w:rsid w:val="003F1AF6"/>
    <w:rsid w:val="003F24C6"/>
    <w:rsid w:val="003F3065"/>
    <w:rsid w:val="003F35D7"/>
    <w:rsid w:val="003F5E88"/>
    <w:rsid w:val="003F5EB6"/>
    <w:rsid w:val="003F5EDC"/>
    <w:rsid w:val="003F7CAF"/>
    <w:rsid w:val="003F7DBE"/>
    <w:rsid w:val="00400317"/>
    <w:rsid w:val="00400D2F"/>
    <w:rsid w:val="00401546"/>
    <w:rsid w:val="00402BBF"/>
    <w:rsid w:val="00403052"/>
    <w:rsid w:val="00403238"/>
    <w:rsid w:val="004055DB"/>
    <w:rsid w:val="00407DFB"/>
    <w:rsid w:val="0041163E"/>
    <w:rsid w:val="0041278B"/>
    <w:rsid w:val="004147AD"/>
    <w:rsid w:val="00414A57"/>
    <w:rsid w:val="00415DDA"/>
    <w:rsid w:val="00416217"/>
    <w:rsid w:val="004167B1"/>
    <w:rsid w:val="0041763E"/>
    <w:rsid w:val="00417B3F"/>
    <w:rsid w:val="00417E89"/>
    <w:rsid w:val="00417FA0"/>
    <w:rsid w:val="00420A6A"/>
    <w:rsid w:val="00421025"/>
    <w:rsid w:val="004210E5"/>
    <w:rsid w:val="004210FA"/>
    <w:rsid w:val="0042138A"/>
    <w:rsid w:val="0042159C"/>
    <w:rsid w:val="00421763"/>
    <w:rsid w:val="00421E1F"/>
    <w:rsid w:val="00422163"/>
    <w:rsid w:val="0042313F"/>
    <w:rsid w:val="00423401"/>
    <w:rsid w:val="0042347F"/>
    <w:rsid w:val="0042353D"/>
    <w:rsid w:val="00423659"/>
    <w:rsid w:val="004239F5"/>
    <w:rsid w:val="00423B0C"/>
    <w:rsid w:val="00424836"/>
    <w:rsid w:val="0042553B"/>
    <w:rsid w:val="00425665"/>
    <w:rsid w:val="00425940"/>
    <w:rsid w:val="004261FA"/>
    <w:rsid w:val="0042626E"/>
    <w:rsid w:val="0042675C"/>
    <w:rsid w:val="00426EF1"/>
    <w:rsid w:val="00427D2D"/>
    <w:rsid w:val="004301D1"/>
    <w:rsid w:val="00430A27"/>
    <w:rsid w:val="0043166C"/>
    <w:rsid w:val="0043199B"/>
    <w:rsid w:val="00431F83"/>
    <w:rsid w:val="004322DF"/>
    <w:rsid w:val="004332E7"/>
    <w:rsid w:val="00433C00"/>
    <w:rsid w:val="004345F8"/>
    <w:rsid w:val="00435DB3"/>
    <w:rsid w:val="00435FA6"/>
    <w:rsid w:val="004362D7"/>
    <w:rsid w:val="0043647A"/>
    <w:rsid w:val="00436822"/>
    <w:rsid w:val="00437728"/>
    <w:rsid w:val="004378BA"/>
    <w:rsid w:val="004409A8"/>
    <w:rsid w:val="0044151F"/>
    <w:rsid w:val="00441DDE"/>
    <w:rsid w:val="004420DE"/>
    <w:rsid w:val="004422DA"/>
    <w:rsid w:val="00442ADD"/>
    <w:rsid w:val="00443C96"/>
    <w:rsid w:val="00444A43"/>
    <w:rsid w:val="00444A67"/>
    <w:rsid w:val="00444CAB"/>
    <w:rsid w:val="004453E4"/>
    <w:rsid w:val="00445648"/>
    <w:rsid w:val="00445B27"/>
    <w:rsid w:val="00450165"/>
    <w:rsid w:val="00450581"/>
    <w:rsid w:val="00453744"/>
    <w:rsid w:val="004544E7"/>
    <w:rsid w:val="004553E0"/>
    <w:rsid w:val="0045557A"/>
    <w:rsid w:val="004561EE"/>
    <w:rsid w:val="004568CC"/>
    <w:rsid w:val="0045720B"/>
    <w:rsid w:val="00457288"/>
    <w:rsid w:val="004575A2"/>
    <w:rsid w:val="00460FBF"/>
    <w:rsid w:val="0046315E"/>
    <w:rsid w:val="004632D9"/>
    <w:rsid w:val="00463B34"/>
    <w:rsid w:val="00465538"/>
    <w:rsid w:val="00465E85"/>
    <w:rsid w:val="00465EF4"/>
    <w:rsid w:val="0046713F"/>
    <w:rsid w:val="0046742D"/>
    <w:rsid w:val="00470676"/>
    <w:rsid w:val="004712C6"/>
    <w:rsid w:val="00471489"/>
    <w:rsid w:val="00472D6D"/>
    <w:rsid w:val="004731AF"/>
    <w:rsid w:val="004733B2"/>
    <w:rsid w:val="00473731"/>
    <w:rsid w:val="00474034"/>
    <w:rsid w:val="004746E3"/>
    <w:rsid w:val="00474925"/>
    <w:rsid w:val="00474C29"/>
    <w:rsid w:val="004753CC"/>
    <w:rsid w:val="00475B76"/>
    <w:rsid w:val="0047609E"/>
    <w:rsid w:val="0047615B"/>
    <w:rsid w:val="0047692D"/>
    <w:rsid w:val="00480133"/>
    <w:rsid w:val="004805E7"/>
    <w:rsid w:val="00481028"/>
    <w:rsid w:val="00481DBA"/>
    <w:rsid w:val="00481F6E"/>
    <w:rsid w:val="004826DE"/>
    <w:rsid w:val="00482E69"/>
    <w:rsid w:val="0048433A"/>
    <w:rsid w:val="004843EC"/>
    <w:rsid w:val="00485058"/>
    <w:rsid w:val="0049056B"/>
    <w:rsid w:val="00493E2C"/>
    <w:rsid w:val="00494308"/>
    <w:rsid w:val="00495D90"/>
    <w:rsid w:val="00497242"/>
    <w:rsid w:val="004A01D6"/>
    <w:rsid w:val="004A118B"/>
    <w:rsid w:val="004A160E"/>
    <w:rsid w:val="004A1BAA"/>
    <w:rsid w:val="004A241C"/>
    <w:rsid w:val="004A2968"/>
    <w:rsid w:val="004A396E"/>
    <w:rsid w:val="004A40F5"/>
    <w:rsid w:val="004A484F"/>
    <w:rsid w:val="004A52C6"/>
    <w:rsid w:val="004A536A"/>
    <w:rsid w:val="004A549A"/>
    <w:rsid w:val="004A5D7D"/>
    <w:rsid w:val="004A723C"/>
    <w:rsid w:val="004B071A"/>
    <w:rsid w:val="004B1714"/>
    <w:rsid w:val="004B28B3"/>
    <w:rsid w:val="004B295F"/>
    <w:rsid w:val="004B4701"/>
    <w:rsid w:val="004B4E71"/>
    <w:rsid w:val="004B5F1B"/>
    <w:rsid w:val="004B6572"/>
    <w:rsid w:val="004B6D35"/>
    <w:rsid w:val="004B7250"/>
    <w:rsid w:val="004C10F1"/>
    <w:rsid w:val="004C116E"/>
    <w:rsid w:val="004C1C4C"/>
    <w:rsid w:val="004C2137"/>
    <w:rsid w:val="004C3CFC"/>
    <w:rsid w:val="004C4698"/>
    <w:rsid w:val="004C6333"/>
    <w:rsid w:val="004C6BE5"/>
    <w:rsid w:val="004C6FCC"/>
    <w:rsid w:val="004C711C"/>
    <w:rsid w:val="004C7231"/>
    <w:rsid w:val="004D0ADC"/>
    <w:rsid w:val="004D149A"/>
    <w:rsid w:val="004D1D10"/>
    <w:rsid w:val="004D1E94"/>
    <w:rsid w:val="004D1F02"/>
    <w:rsid w:val="004D30CB"/>
    <w:rsid w:val="004D363F"/>
    <w:rsid w:val="004D43DC"/>
    <w:rsid w:val="004D5849"/>
    <w:rsid w:val="004D588A"/>
    <w:rsid w:val="004D59BD"/>
    <w:rsid w:val="004D642F"/>
    <w:rsid w:val="004D6659"/>
    <w:rsid w:val="004D6FC3"/>
    <w:rsid w:val="004D73B4"/>
    <w:rsid w:val="004D7DEE"/>
    <w:rsid w:val="004E0DB0"/>
    <w:rsid w:val="004E0F74"/>
    <w:rsid w:val="004E128D"/>
    <w:rsid w:val="004E1389"/>
    <w:rsid w:val="004E1E51"/>
    <w:rsid w:val="004E308D"/>
    <w:rsid w:val="004E3A28"/>
    <w:rsid w:val="004E4134"/>
    <w:rsid w:val="004E457E"/>
    <w:rsid w:val="004E4B87"/>
    <w:rsid w:val="004E4F5C"/>
    <w:rsid w:val="004E5246"/>
    <w:rsid w:val="004E695D"/>
    <w:rsid w:val="004E7E90"/>
    <w:rsid w:val="004F172D"/>
    <w:rsid w:val="004F18FD"/>
    <w:rsid w:val="004F1FD4"/>
    <w:rsid w:val="004F2500"/>
    <w:rsid w:val="004F3EC5"/>
    <w:rsid w:val="004F45F0"/>
    <w:rsid w:val="004F4E49"/>
    <w:rsid w:val="004F7033"/>
    <w:rsid w:val="00500F30"/>
    <w:rsid w:val="005015B0"/>
    <w:rsid w:val="00501B45"/>
    <w:rsid w:val="00501F97"/>
    <w:rsid w:val="0050212D"/>
    <w:rsid w:val="0050358C"/>
    <w:rsid w:val="00503DBE"/>
    <w:rsid w:val="00504ECD"/>
    <w:rsid w:val="00505E74"/>
    <w:rsid w:val="00506565"/>
    <w:rsid w:val="00506EE1"/>
    <w:rsid w:val="005074A7"/>
    <w:rsid w:val="00507DBA"/>
    <w:rsid w:val="00510512"/>
    <w:rsid w:val="0051054F"/>
    <w:rsid w:val="00510F4C"/>
    <w:rsid w:val="005114FA"/>
    <w:rsid w:val="00512EBF"/>
    <w:rsid w:val="00514878"/>
    <w:rsid w:val="00514C4B"/>
    <w:rsid w:val="00515AFC"/>
    <w:rsid w:val="00515E5F"/>
    <w:rsid w:val="0051601D"/>
    <w:rsid w:val="00516DDC"/>
    <w:rsid w:val="005172B4"/>
    <w:rsid w:val="0052009E"/>
    <w:rsid w:val="00520B0A"/>
    <w:rsid w:val="005221C4"/>
    <w:rsid w:val="005221D3"/>
    <w:rsid w:val="00522B5D"/>
    <w:rsid w:val="00523B18"/>
    <w:rsid w:val="005240E6"/>
    <w:rsid w:val="00524376"/>
    <w:rsid w:val="00524A4D"/>
    <w:rsid w:val="00524AA2"/>
    <w:rsid w:val="00524C16"/>
    <w:rsid w:val="00524ECD"/>
    <w:rsid w:val="00524EEC"/>
    <w:rsid w:val="0052601F"/>
    <w:rsid w:val="0052751F"/>
    <w:rsid w:val="0053011D"/>
    <w:rsid w:val="005302CC"/>
    <w:rsid w:val="00530EB6"/>
    <w:rsid w:val="005324FE"/>
    <w:rsid w:val="00534571"/>
    <w:rsid w:val="005348EA"/>
    <w:rsid w:val="00534920"/>
    <w:rsid w:val="00534B70"/>
    <w:rsid w:val="00535F4D"/>
    <w:rsid w:val="005368FF"/>
    <w:rsid w:val="00536EC7"/>
    <w:rsid w:val="005376E4"/>
    <w:rsid w:val="00537F55"/>
    <w:rsid w:val="005403B5"/>
    <w:rsid w:val="00541683"/>
    <w:rsid w:val="00541A1A"/>
    <w:rsid w:val="00542212"/>
    <w:rsid w:val="005428E5"/>
    <w:rsid w:val="0054395E"/>
    <w:rsid w:val="00543B98"/>
    <w:rsid w:val="00545401"/>
    <w:rsid w:val="00545598"/>
    <w:rsid w:val="005464A9"/>
    <w:rsid w:val="00546DD2"/>
    <w:rsid w:val="0054748C"/>
    <w:rsid w:val="005479B4"/>
    <w:rsid w:val="00547F08"/>
    <w:rsid w:val="00550689"/>
    <w:rsid w:val="0055134E"/>
    <w:rsid w:val="0055298F"/>
    <w:rsid w:val="00552B97"/>
    <w:rsid w:val="00554438"/>
    <w:rsid w:val="00554B77"/>
    <w:rsid w:val="00554E9F"/>
    <w:rsid w:val="00555C35"/>
    <w:rsid w:val="00555E67"/>
    <w:rsid w:val="00556B63"/>
    <w:rsid w:val="00556CA1"/>
    <w:rsid w:val="00556CFA"/>
    <w:rsid w:val="0055747C"/>
    <w:rsid w:val="00557776"/>
    <w:rsid w:val="00557A39"/>
    <w:rsid w:val="00560184"/>
    <w:rsid w:val="00560B1F"/>
    <w:rsid w:val="0056167F"/>
    <w:rsid w:val="00561A27"/>
    <w:rsid w:val="0056206B"/>
    <w:rsid w:val="005624E0"/>
    <w:rsid w:val="00562CE0"/>
    <w:rsid w:val="00564DFB"/>
    <w:rsid w:val="00565E7F"/>
    <w:rsid w:val="00566162"/>
    <w:rsid w:val="00566EBC"/>
    <w:rsid w:val="005670BF"/>
    <w:rsid w:val="0056713F"/>
    <w:rsid w:val="00570F47"/>
    <w:rsid w:val="005715B8"/>
    <w:rsid w:val="0057510D"/>
    <w:rsid w:val="0057542D"/>
    <w:rsid w:val="0057545F"/>
    <w:rsid w:val="00576166"/>
    <w:rsid w:val="0057617B"/>
    <w:rsid w:val="005764F0"/>
    <w:rsid w:val="005808F5"/>
    <w:rsid w:val="00580B39"/>
    <w:rsid w:val="00580FB9"/>
    <w:rsid w:val="0058110D"/>
    <w:rsid w:val="00581999"/>
    <w:rsid w:val="005835AA"/>
    <w:rsid w:val="00583B9D"/>
    <w:rsid w:val="00584286"/>
    <w:rsid w:val="00584292"/>
    <w:rsid w:val="00585684"/>
    <w:rsid w:val="00585880"/>
    <w:rsid w:val="00585F39"/>
    <w:rsid w:val="00586DC6"/>
    <w:rsid w:val="00586EC7"/>
    <w:rsid w:val="00590E4A"/>
    <w:rsid w:val="005919DE"/>
    <w:rsid w:val="00592FFE"/>
    <w:rsid w:val="00593515"/>
    <w:rsid w:val="0059398A"/>
    <w:rsid w:val="005940D5"/>
    <w:rsid w:val="00595606"/>
    <w:rsid w:val="00595658"/>
    <w:rsid w:val="0059588D"/>
    <w:rsid w:val="00596015"/>
    <w:rsid w:val="005963EC"/>
    <w:rsid w:val="00596FD0"/>
    <w:rsid w:val="005978B4"/>
    <w:rsid w:val="005A0417"/>
    <w:rsid w:val="005A04DD"/>
    <w:rsid w:val="005A103F"/>
    <w:rsid w:val="005A2778"/>
    <w:rsid w:val="005A2ED2"/>
    <w:rsid w:val="005A3065"/>
    <w:rsid w:val="005A40CA"/>
    <w:rsid w:val="005A6CD4"/>
    <w:rsid w:val="005B0071"/>
    <w:rsid w:val="005B02D6"/>
    <w:rsid w:val="005B0412"/>
    <w:rsid w:val="005B06D8"/>
    <w:rsid w:val="005B1D27"/>
    <w:rsid w:val="005B28C5"/>
    <w:rsid w:val="005B363D"/>
    <w:rsid w:val="005B36D7"/>
    <w:rsid w:val="005B6065"/>
    <w:rsid w:val="005B7682"/>
    <w:rsid w:val="005B7A3C"/>
    <w:rsid w:val="005C02FB"/>
    <w:rsid w:val="005C35D4"/>
    <w:rsid w:val="005C45CE"/>
    <w:rsid w:val="005C496B"/>
    <w:rsid w:val="005C4C02"/>
    <w:rsid w:val="005C5349"/>
    <w:rsid w:val="005C5D49"/>
    <w:rsid w:val="005C61AE"/>
    <w:rsid w:val="005C7342"/>
    <w:rsid w:val="005C7682"/>
    <w:rsid w:val="005D0021"/>
    <w:rsid w:val="005D0564"/>
    <w:rsid w:val="005D08BA"/>
    <w:rsid w:val="005D202E"/>
    <w:rsid w:val="005D2DDD"/>
    <w:rsid w:val="005D35C4"/>
    <w:rsid w:val="005D37DA"/>
    <w:rsid w:val="005D3E09"/>
    <w:rsid w:val="005D44AA"/>
    <w:rsid w:val="005D4623"/>
    <w:rsid w:val="005D4E99"/>
    <w:rsid w:val="005D502C"/>
    <w:rsid w:val="005D5FD1"/>
    <w:rsid w:val="005D6D23"/>
    <w:rsid w:val="005D735D"/>
    <w:rsid w:val="005D75EC"/>
    <w:rsid w:val="005D7B9E"/>
    <w:rsid w:val="005D7EAB"/>
    <w:rsid w:val="005E07E2"/>
    <w:rsid w:val="005E1E64"/>
    <w:rsid w:val="005E2350"/>
    <w:rsid w:val="005E400D"/>
    <w:rsid w:val="005E4B60"/>
    <w:rsid w:val="005E5A40"/>
    <w:rsid w:val="005E5DE3"/>
    <w:rsid w:val="005E68FB"/>
    <w:rsid w:val="005E6BC8"/>
    <w:rsid w:val="005E78F4"/>
    <w:rsid w:val="005E7CC3"/>
    <w:rsid w:val="005E7F39"/>
    <w:rsid w:val="005F0881"/>
    <w:rsid w:val="005F23E9"/>
    <w:rsid w:val="005F28C4"/>
    <w:rsid w:val="005F2E98"/>
    <w:rsid w:val="005F3A27"/>
    <w:rsid w:val="005F3ACF"/>
    <w:rsid w:val="005F3EBB"/>
    <w:rsid w:val="005F41D5"/>
    <w:rsid w:val="005F4FC5"/>
    <w:rsid w:val="005F5F66"/>
    <w:rsid w:val="005F6291"/>
    <w:rsid w:val="005F69D0"/>
    <w:rsid w:val="005F7B02"/>
    <w:rsid w:val="00600086"/>
    <w:rsid w:val="00601325"/>
    <w:rsid w:val="00601334"/>
    <w:rsid w:val="00601936"/>
    <w:rsid w:val="00601A21"/>
    <w:rsid w:val="00601D78"/>
    <w:rsid w:val="006023A2"/>
    <w:rsid w:val="006031C6"/>
    <w:rsid w:val="00604773"/>
    <w:rsid w:val="00604C50"/>
    <w:rsid w:val="006057F0"/>
    <w:rsid w:val="00605BCE"/>
    <w:rsid w:val="00606132"/>
    <w:rsid w:val="0060635E"/>
    <w:rsid w:val="006067E7"/>
    <w:rsid w:val="00606CC0"/>
    <w:rsid w:val="006071D9"/>
    <w:rsid w:val="00607871"/>
    <w:rsid w:val="00610325"/>
    <w:rsid w:val="00611563"/>
    <w:rsid w:val="006117AF"/>
    <w:rsid w:val="00611B41"/>
    <w:rsid w:val="00611C4B"/>
    <w:rsid w:val="00614571"/>
    <w:rsid w:val="006149BE"/>
    <w:rsid w:val="00614A3B"/>
    <w:rsid w:val="006175D9"/>
    <w:rsid w:val="00617B95"/>
    <w:rsid w:val="00617F0F"/>
    <w:rsid w:val="00621D0F"/>
    <w:rsid w:val="00621D79"/>
    <w:rsid w:val="00622190"/>
    <w:rsid w:val="006227D8"/>
    <w:rsid w:val="00622B78"/>
    <w:rsid w:val="00622E57"/>
    <w:rsid w:val="0062469E"/>
    <w:rsid w:val="00624BBC"/>
    <w:rsid w:val="00624CA7"/>
    <w:rsid w:val="00625350"/>
    <w:rsid w:val="00625A0E"/>
    <w:rsid w:val="0062698D"/>
    <w:rsid w:val="00631444"/>
    <w:rsid w:val="00631AB4"/>
    <w:rsid w:val="00632474"/>
    <w:rsid w:val="00632C8A"/>
    <w:rsid w:val="00632E14"/>
    <w:rsid w:val="006338F8"/>
    <w:rsid w:val="006351F3"/>
    <w:rsid w:val="006364F8"/>
    <w:rsid w:val="00637125"/>
    <w:rsid w:val="006371B6"/>
    <w:rsid w:val="00637BBF"/>
    <w:rsid w:val="0064139E"/>
    <w:rsid w:val="00641571"/>
    <w:rsid w:val="00641E74"/>
    <w:rsid w:val="006428C8"/>
    <w:rsid w:val="00642AED"/>
    <w:rsid w:val="00643F9A"/>
    <w:rsid w:val="00644701"/>
    <w:rsid w:val="00644B5B"/>
    <w:rsid w:val="0064571B"/>
    <w:rsid w:val="00645814"/>
    <w:rsid w:val="00645CCA"/>
    <w:rsid w:val="00645CEE"/>
    <w:rsid w:val="00646F6D"/>
    <w:rsid w:val="00647B6D"/>
    <w:rsid w:val="006506CB"/>
    <w:rsid w:val="0065117C"/>
    <w:rsid w:val="00651678"/>
    <w:rsid w:val="0065197B"/>
    <w:rsid w:val="00651D04"/>
    <w:rsid w:val="00652143"/>
    <w:rsid w:val="006522BA"/>
    <w:rsid w:val="006538CB"/>
    <w:rsid w:val="00653DD2"/>
    <w:rsid w:val="00654CE4"/>
    <w:rsid w:val="00654F68"/>
    <w:rsid w:val="00655CED"/>
    <w:rsid w:val="00661968"/>
    <w:rsid w:val="00661CDC"/>
    <w:rsid w:val="0066292A"/>
    <w:rsid w:val="006633D8"/>
    <w:rsid w:val="00663848"/>
    <w:rsid w:val="00664E7B"/>
    <w:rsid w:val="006651F2"/>
    <w:rsid w:val="00665EE5"/>
    <w:rsid w:val="00666A1B"/>
    <w:rsid w:val="0066749A"/>
    <w:rsid w:val="00667644"/>
    <w:rsid w:val="00667B30"/>
    <w:rsid w:val="00667D31"/>
    <w:rsid w:val="00667E24"/>
    <w:rsid w:val="00671059"/>
    <w:rsid w:val="00671107"/>
    <w:rsid w:val="0067194A"/>
    <w:rsid w:val="00673CA5"/>
    <w:rsid w:val="006741DD"/>
    <w:rsid w:val="00676E87"/>
    <w:rsid w:val="006770F2"/>
    <w:rsid w:val="0068104C"/>
    <w:rsid w:val="006818B5"/>
    <w:rsid w:val="00681D83"/>
    <w:rsid w:val="00682175"/>
    <w:rsid w:val="00682E45"/>
    <w:rsid w:val="006832C4"/>
    <w:rsid w:val="00684B4D"/>
    <w:rsid w:val="0068518B"/>
    <w:rsid w:val="00691269"/>
    <w:rsid w:val="00691D0B"/>
    <w:rsid w:val="00691D37"/>
    <w:rsid w:val="00692DFB"/>
    <w:rsid w:val="00693757"/>
    <w:rsid w:val="00693ABB"/>
    <w:rsid w:val="00693F19"/>
    <w:rsid w:val="00694091"/>
    <w:rsid w:val="006942CA"/>
    <w:rsid w:val="00694A74"/>
    <w:rsid w:val="00694F9C"/>
    <w:rsid w:val="0069611C"/>
    <w:rsid w:val="00696188"/>
    <w:rsid w:val="006A11E6"/>
    <w:rsid w:val="006A3BB7"/>
    <w:rsid w:val="006A3F10"/>
    <w:rsid w:val="006A443E"/>
    <w:rsid w:val="006A4480"/>
    <w:rsid w:val="006A46CA"/>
    <w:rsid w:val="006A6409"/>
    <w:rsid w:val="006A74A6"/>
    <w:rsid w:val="006A79B4"/>
    <w:rsid w:val="006A7C19"/>
    <w:rsid w:val="006A7F46"/>
    <w:rsid w:val="006B079D"/>
    <w:rsid w:val="006B15C9"/>
    <w:rsid w:val="006B280D"/>
    <w:rsid w:val="006B2EB0"/>
    <w:rsid w:val="006B3260"/>
    <w:rsid w:val="006B4932"/>
    <w:rsid w:val="006B5A7D"/>
    <w:rsid w:val="006B6657"/>
    <w:rsid w:val="006B77A3"/>
    <w:rsid w:val="006C0202"/>
    <w:rsid w:val="006C04E5"/>
    <w:rsid w:val="006C0A37"/>
    <w:rsid w:val="006C12BA"/>
    <w:rsid w:val="006C161E"/>
    <w:rsid w:val="006C1FA7"/>
    <w:rsid w:val="006C357F"/>
    <w:rsid w:val="006C3BD2"/>
    <w:rsid w:val="006C4E2B"/>
    <w:rsid w:val="006C500C"/>
    <w:rsid w:val="006C577D"/>
    <w:rsid w:val="006C7848"/>
    <w:rsid w:val="006D06D3"/>
    <w:rsid w:val="006D07C3"/>
    <w:rsid w:val="006D0903"/>
    <w:rsid w:val="006D0F61"/>
    <w:rsid w:val="006D1E10"/>
    <w:rsid w:val="006D248B"/>
    <w:rsid w:val="006D30DD"/>
    <w:rsid w:val="006D5FF6"/>
    <w:rsid w:val="006D6317"/>
    <w:rsid w:val="006D6FE0"/>
    <w:rsid w:val="006E0432"/>
    <w:rsid w:val="006E1C93"/>
    <w:rsid w:val="006E215F"/>
    <w:rsid w:val="006E345B"/>
    <w:rsid w:val="006E3F74"/>
    <w:rsid w:val="006E4CD5"/>
    <w:rsid w:val="006E5217"/>
    <w:rsid w:val="006E5B9A"/>
    <w:rsid w:val="006E6EA5"/>
    <w:rsid w:val="006E76EE"/>
    <w:rsid w:val="006E7E91"/>
    <w:rsid w:val="006F003D"/>
    <w:rsid w:val="006F0790"/>
    <w:rsid w:val="006F097C"/>
    <w:rsid w:val="006F1032"/>
    <w:rsid w:val="006F13BE"/>
    <w:rsid w:val="006F2410"/>
    <w:rsid w:val="006F24A1"/>
    <w:rsid w:val="006F2BFC"/>
    <w:rsid w:val="006F42BB"/>
    <w:rsid w:val="006F4358"/>
    <w:rsid w:val="006F4FEB"/>
    <w:rsid w:val="006F5510"/>
    <w:rsid w:val="006F594C"/>
    <w:rsid w:val="006F5D53"/>
    <w:rsid w:val="006F7CF9"/>
    <w:rsid w:val="00700CE4"/>
    <w:rsid w:val="0070160A"/>
    <w:rsid w:val="0070162A"/>
    <w:rsid w:val="00703599"/>
    <w:rsid w:val="00703F88"/>
    <w:rsid w:val="00705489"/>
    <w:rsid w:val="00705C1E"/>
    <w:rsid w:val="0070722D"/>
    <w:rsid w:val="007125A9"/>
    <w:rsid w:val="00712759"/>
    <w:rsid w:val="00712E00"/>
    <w:rsid w:val="00712F9C"/>
    <w:rsid w:val="00713421"/>
    <w:rsid w:val="00713D04"/>
    <w:rsid w:val="007143BE"/>
    <w:rsid w:val="007148AF"/>
    <w:rsid w:val="00714B75"/>
    <w:rsid w:val="0071535A"/>
    <w:rsid w:val="00715663"/>
    <w:rsid w:val="00716083"/>
    <w:rsid w:val="007163E1"/>
    <w:rsid w:val="00716CA5"/>
    <w:rsid w:val="00717A3E"/>
    <w:rsid w:val="007206F7"/>
    <w:rsid w:val="00720D89"/>
    <w:rsid w:val="00721920"/>
    <w:rsid w:val="007219EC"/>
    <w:rsid w:val="007225CD"/>
    <w:rsid w:val="00722745"/>
    <w:rsid w:val="00723560"/>
    <w:rsid w:val="00723582"/>
    <w:rsid w:val="00723947"/>
    <w:rsid w:val="0072525E"/>
    <w:rsid w:val="00725B80"/>
    <w:rsid w:val="00726612"/>
    <w:rsid w:val="00727AD3"/>
    <w:rsid w:val="0073054B"/>
    <w:rsid w:val="0073091E"/>
    <w:rsid w:val="00730BE3"/>
    <w:rsid w:val="00730D5C"/>
    <w:rsid w:val="007328B4"/>
    <w:rsid w:val="00732B99"/>
    <w:rsid w:val="007333AC"/>
    <w:rsid w:val="00733A4A"/>
    <w:rsid w:val="0073577E"/>
    <w:rsid w:val="00736E5B"/>
    <w:rsid w:val="00737445"/>
    <w:rsid w:val="00737CB2"/>
    <w:rsid w:val="0074385E"/>
    <w:rsid w:val="00744FFC"/>
    <w:rsid w:val="00745FC0"/>
    <w:rsid w:val="007463FC"/>
    <w:rsid w:val="00746975"/>
    <w:rsid w:val="00746F1C"/>
    <w:rsid w:val="00747B1B"/>
    <w:rsid w:val="00750050"/>
    <w:rsid w:val="007507DD"/>
    <w:rsid w:val="007514B0"/>
    <w:rsid w:val="00753B8D"/>
    <w:rsid w:val="0075509E"/>
    <w:rsid w:val="007564C5"/>
    <w:rsid w:val="0075769B"/>
    <w:rsid w:val="0076002F"/>
    <w:rsid w:val="0076187E"/>
    <w:rsid w:val="00763A68"/>
    <w:rsid w:val="00763B94"/>
    <w:rsid w:val="00763CBD"/>
    <w:rsid w:val="00764986"/>
    <w:rsid w:val="00764B3A"/>
    <w:rsid w:val="00764DA0"/>
    <w:rsid w:val="007653D8"/>
    <w:rsid w:val="00765535"/>
    <w:rsid w:val="00766125"/>
    <w:rsid w:val="007661E3"/>
    <w:rsid w:val="00766E91"/>
    <w:rsid w:val="007671F7"/>
    <w:rsid w:val="0076735B"/>
    <w:rsid w:val="00767FC4"/>
    <w:rsid w:val="007700B5"/>
    <w:rsid w:val="0077138F"/>
    <w:rsid w:val="007717AC"/>
    <w:rsid w:val="007717B5"/>
    <w:rsid w:val="00771E48"/>
    <w:rsid w:val="00772649"/>
    <w:rsid w:val="00772C02"/>
    <w:rsid w:val="00772E71"/>
    <w:rsid w:val="007732E7"/>
    <w:rsid w:val="00774725"/>
    <w:rsid w:val="00774893"/>
    <w:rsid w:val="00775029"/>
    <w:rsid w:val="00775C11"/>
    <w:rsid w:val="00776CD2"/>
    <w:rsid w:val="00776CEE"/>
    <w:rsid w:val="00776D30"/>
    <w:rsid w:val="00777147"/>
    <w:rsid w:val="00777F75"/>
    <w:rsid w:val="00780BE1"/>
    <w:rsid w:val="00780E18"/>
    <w:rsid w:val="00781BA6"/>
    <w:rsid w:val="00782266"/>
    <w:rsid w:val="007838EA"/>
    <w:rsid w:val="00784097"/>
    <w:rsid w:val="007851CC"/>
    <w:rsid w:val="00785F81"/>
    <w:rsid w:val="0078695D"/>
    <w:rsid w:val="00786978"/>
    <w:rsid w:val="007871BC"/>
    <w:rsid w:val="00790351"/>
    <w:rsid w:val="0079092A"/>
    <w:rsid w:val="00792085"/>
    <w:rsid w:val="00792C13"/>
    <w:rsid w:val="0079315A"/>
    <w:rsid w:val="0079405B"/>
    <w:rsid w:val="00794973"/>
    <w:rsid w:val="00796D54"/>
    <w:rsid w:val="00797551"/>
    <w:rsid w:val="007975DB"/>
    <w:rsid w:val="007A1CCF"/>
    <w:rsid w:val="007A38C8"/>
    <w:rsid w:val="007A39DB"/>
    <w:rsid w:val="007A43A9"/>
    <w:rsid w:val="007A4D9F"/>
    <w:rsid w:val="007A659C"/>
    <w:rsid w:val="007A77D5"/>
    <w:rsid w:val="007A7CD1"/>
    <w:rsid w:val="007B0124"/>
    <w:rsid w:val="007B0DEE"/>
    <w:rsid w:val="007B1328"/>
    <w:rsid w:val="007B34D5"/>
    <w:rsid w:val="007B3610"/>
    <w:rsid w:val="007B3A73"/>
    <w:rsid w:val="007B6028"/>
    <w:rsid w:val="007C0417"/>
    <w:rsid w:val="007C0A34"/>
    <w:rsid w:val="007C0F3A"/>
    <w:rsid w:val="007C5D2C"/>
    <w:rsid w:val="007C5D3E"/>
    <w:rsid w:val="007C7A25"/>
    <w:rsid w:val="007C7D75"/>
    <w:rsid w:val="007C7F75"/>
    <w:rsid w:val="007D01D5"/>
    <w:rsid w:val="007D03FB"/>
    <w:rsid w:val="007D2699"/>
    <w:rsid w:val="007D3932"/>
    <w:rsid w:val="007D3AE6"/>
    <w:rsid w:val="007D4247"/>
    <w:rsid w:val="007D4D0C"/>
    <w:rsid w:val="007D4E5D"/>
    <w:rsid w:val="007D5297"/>
    <w:rsid w:val="007D64D8"/>
    <w:rsid w:val="007E109C"/>
    <w:rsid w:val="007E2546"/>
    <w:rsid w:val="007E29E6"/>
    <w:rsid w:val="007E2B82"/>
    <w:rsid w:val="007E2BEB"/>
    <w:rsid w:val="007E2F6F"/>
    <w:rsid w:val="007E47DB"/>
    <w:rsid w:val="007E4F04"/>
    <w:rsid w:val="007E518D"/>
    <w:rsid w:val="007E549F"/>
    <w:rsid w:val="007E574B"/>
    <w:rsid w:val="007E5D48"/>
    <w:rsid w:val="007E62B9"/>
    <w:rsid w:val="007E6FB4"/>
    <w:rsid w:val="007E77BE"/>
    <w:rsid w:val="007F1265"/>
    <w:rsid w:val="007F15C3"/>
    <w:rsid w:val="007F396F"/>
    <w:rsid w:val="007F3E73"/>
    <w:rsid w:val="007F4C90"/>
    <w:rsid w:val="007F610A"/>
    <w:rsid w:val="007F77BE"/>
    <w:rsid w:val="007F7FEA"/>
    <w:rsid w:val="008011E4"/>
    <w:rsid w:val="008027F0"/>
    <w:rsid w:val="008034D0"/>
    <w:rsid w:val="00804176"/>
    <w:rsid w:val="00804277"/>
    <w:rsid w:val="008047AB"/>
    <w:rsid w:val="008061E2"/>
    <w:rsid w:val="00806625"/>
    <w:rsid w:val="00806A7E"/>
    <w:rsid w:val="008070F5"/>
    <w:rsid w:val="008103F1"/>
    <w:rsid w:val="008106AE"/>
    <w:rsid w:val="00810DA4"/>
    <w:rsid w:val="00811A04"/>
    <w:rsid w:val="00812795"/>
    <w:rsid w:val="008140BC"/>
    <w:rsid w:val="00814BD4"/>
    <w:rsid w:val="00815326"/>
    <w:rsid w:val="00816AC4"/>
    <w:rsid w:val="00816B3E"/>
    <w:rsid w:val="00816BCB"/>
    <w:rsid w:val="008178DF"/>
    <w:rsid w:val="00820633"/>
    <w:rsid w:val="00821BD0"/>
    <w:rsid w:val="00821CF7"/>
    <w:rsid w:val="00821FA3"/>
    <w:rsid w:val="00822232"/>
    <w:rsid w:val="00822BB0"/>
    <w:rsid w:val="00822E5B"/>
    <w:rsid w:val="00823235"/>
    <w:rsid w:val="008232BA"/>
    <w:rsid w:val="00823C2F"/>
    <w:rsid w:val="00824150"/>
    <w:rsid w:val="0082460A"/>
    <w:rsid w:val="00824C06"/>
    <w:rsid w:val="00824E61"/>
    <w:rsid w:val="00824E69"/>
    <w:rsid w:val="008279BF"/>
    <w:rsid w:val="008324D8"/>
    <w:rsid w:val="00833C3D"/>
    <w:rsid w:val="00833E2D"/>
    <w:rsid w:val="00834D6F"/>
    <w:rsid w:val="00835004"/>
    <w:rsid w:val="00835BFD"/>
    <w:rsid w:val="00835C44"/>
    <w:rsid w:val="008366ED"/>
    <w:rsid w:val="00836736"/>
    <w:rsid w:val="0083697C"/>
    <w:rsid w:val="00836B2D"/>
    <w:rsid w:val="00836B71"/>
    <w:rsid w:val="00840A99"/>
    <w:rsid w:val="00844AC6"/>
    <w:rsid w:val="00846956"/>
    <w:rsid w:val="0085087B"/>
    <w:rsid w:val="0085137A"/>
    <w:rsid w:val="00851A90"/>
    <w:rsid w:val="00851FA8"/>
    <w:rsid w:val="00852D7D"/>
    <w:rsid w:val="008532A9"/>
    <w:rsid w:val="0085372C"/>
    <w:rsid w:val="00853AC6"/>
    <w:rsid w:val="00853BF7"/>
    <w:rsid w:val="00854A2E"/>
    <w:rsid w:val="0085575F"/>
    <w:rsid w:val="008571F6"/>
    <w:rsid w:val="00857EC0"/>
    <w:rsid w:val="00860D37"/>
    <w:rsid w:val="008611F4"/>
    <w:rsid w:val="0086128A"/>
    <w:rsid w:val="0086129D"/>
    <w:rsid w:val="008629C3"/>
    <w:rsid w:val="008638CB"/>
    <w:rsid w:val="00864510"/>
    <w:rsid w:val="008650FD"/>
    <w:rsid w:val="008659E2"/>
    <w:rsid w:val="00865CFA"/>
    <w:rsid w:val="00865E9B"/>
    <w:rsid w:val="00865F97"/>
    <w:rsid w:val="008676C2"/>
    <w:rsid w:val="00867AFA"/>
    <w:rsid w:val="008703EE"/>
    <w:rsid w:val="008717BA"/>
    <w:rsid w:val="0087183C"/>
    <w:rsid w:val="00871AA2"/>
    <w:rsid w:val="0087252A"/>
    <w:rsid w:val="00872544"/>
    <w:rsid w:val="00872891"/>
    <w:rsid w:val="00875CEE"/>
    <w:rsid w:val="00876A28"/>
    <w:rsid w:val="00876BC8"/>
    <w:rsid w:val="008775D2"/>
    <w:rsid w:val="0088008C"/>
    <w:rsid w:val="00880645"/>
    <w:rsid w:val="008807AA"/>
    <w:rsid w:val="00880C20"/>
    <w:rsid w:val="008817EE"/>
    <w:rsid w:val="0088209A"/>
    <w:rsid w:val="00882260"/>
    <w:rsid w:val="00882413"/>
    <w:rsid w:val="0088268F"/>
    <w:rsid w:val="00882ED6"/>
    <w:rsid w:val="00882F10"/>
    <w:rsid w:val="00883DF8"/>
    <w:rsid w:val="00884903"/>
    <w:rsid w:val="00884B84"/>
    <w:rsid w:val="008857EC"/>
    <w:rsid w:val="008859AF"/>
    <w:rsid w:val="00885ACE"/>
    <w:rsid w:val="00885D9F"/>
    <w:rsid w:val="00886667"/>
    <w:rsid w:val="00886DB5"/>
    <w:rsid w:val="0088728F"/>
    <w:rsid w:val="008878F5"/>
    <w:rsid w:val="00887F4C"/>
    <w:rsid w:val="008906EA"/>
    <w:rsid w:val="0089259F"/>
    <w:rsid w:val="00892D21"/>
    <w:rsid w:val="008932A1"/>
    <w:rsid w:val="00893328"/>
    <w:rsid w:val="00893CAE"/>
    <w:rsid w:val="00893DC7"/>
    <w:rsid w:val="008947D2"/>
    <w:rsid w:val="008954B2"/>
    <w:rsid w:val="0089568A"/>
    <w:rsid w:val="00895C67"/>
    <w:rsid w:val="00895FD3"/>
    <w:rsid w:val="00896779"/>
    <w:rsid w:val="0089689E"/>
    <w:rsid w:val="00897307"/>
    <w:rsid w:val="0089767D"/>
    <w:rsid w:val="008979B5"/>
    <w:rsid w:val="008A0018"/>
    <w:rsid w:val="008A07E4"/>
    <w:rsid w:val="008A0911"/>
    <w:rsid w:val="008A0CFF"/>
    <w:rsid w:val="008A2976"/>
    <w:rsid w:val="008A29A2"/>
    <w:rsid w:val="008A2BAA"/>
    <w:rsid w:val="008A469B"/>
    <w:rsid w:val="008A504E"/>
    <w:rsid w:val="008A551F"/>
    <w:rsid w:val="008A5D6A"/>
    <w:rsid w:val="008A60D1"/>
    <w:rsid w:val="008A68C8"/>
    <w:rsid w:val="008A7267"/>
    <w:rsid w:val="008A7485"/>
    <w:rsid w:val="008B0A8D"/>
    <w:rsid w:val="008B298B"/>
    <w:rsid w:val="008B446F"/>
    <w:rsid w:val="008B4697"/>
    <w:rsid w:val="008B4913"/>
    <w:rsid w:val="008B6616"/>
    <w:rsid w:val="008B7B9E"/>
    <w:rsid w:val="008C09A8"/>
    <w:rsid w:val="008C0E8F"/>
    <w:rsid w:val="008C147C"/>
    <w:rsid w:val="008C2B2F"/>
    <w:rsid w:val="008C3756"/>
    <w:rsid w:val="008C43B9"/>
    <w:rsid w:val="008C4971"/>
    <w:rsid w:val="008C51A0"/>
    <w:rsid w:val="008C543C"/>
    <w:rsid w:val="008C5635"/>
    <w:rsid w:val="008C5966"/>
    <w:rsid w:val="008C5FA1"/>
    <w:rsid w:val="008C6049"/>
    <w:rsid w:val="008C6DC1"/>
    <w:rsid w:val="008C7558"/>
    <w:rsid w:val="008C7895"/>
    <w:rsid w:val="008D00D1"/>
    <w:rsid w:val="008D04F6"/>
    <w:rsid w:val="008D0A3D"/>
    <w:rsid w:val="008D0D88"/>
    <w:rsid w:val="008D106F"/>
    <w:rsid w:val="008D1CD4"/>
    <w:rsid w:val="008D2A20"/>
    <w:rsid w:val="008D33AA"/>
    <w:rsid w:val="008D3EB9"/>
    <w:rsid w:val="008D419C"/>
    <w:rsid w:val="008D4A61"/>
    <w:rsid w:val="008D52CD"/>
    <w:rsid w:val="008D5A4D"/>
    <w:rsid w:val="008D60E1"/>
    <w:rsid w:val="008D66BC"/>
    <w:rsid w:val="008D6764"/>
    <w:rsid w:val="008D68A7"/>
    <w:rsid w:val="008D72D3"/>
    <w:rsid w:val="008D7B25"/>
    <w:rsid w:val="008D7C7D"/>
    <w:rsid w:val="008E0212"/>
    <w:rsid w:val="008E0D0E"/>
    <w:rsid w:val="008E1075"/>
    <w:rsid w:val="008E10F3"/>
    <w:rsid w:val="008E1C8A"/>
    <w:rsid w:val="008E3BDA"/>
    <w:rsid w:val="008E40AC"/>
    <w:rsid w:val="008E41AF"/>
    <w:rsid w:val="008E47F9"/>
    <w:rsid w:val="008E6B05"/>
    <w:rsid w:val="008E766E"/>
    <w:rsid w:val="008F01BF"/>
    <w:rsid w:val="008F0FFB"/>
    <w:rsid w:val="008F11C8"/>
    <w:rsid w:val="008F1994"/>
    <w:rsid w:val="008F2F96"/>
    <w:rsid w:val="008F3672"/>
    <w:rsid w:val="008F4F86"/>
    <w:rsid w:val="008F503B"/>
    <w:rsid w:val="008F518B"/>
    <w:rsid w:val="008F5347"/>
    <w:rsid w:val="008F58A3"/>
    <w:rsid w:val="008F5F16"/>
    <w:rsid w:val="008F699C"/>
    <w:rsid w:val="008F6BA9"/>
    <w:rsid w:val="008F6CBF"/>
    <w:rsid w:val="008F7A70"/>
    <w:rsid w:val="008F7FE9"/>
    <w:rsid w:val="00900454"/>
    <w:rsid w:val="0090072E"/>
    <w:rsid w:val="00900884"/>
    <w:rsid w:val="00900C39"/>
    <w:rsid w:val="00901004"/>
    <w:rsid w:val="009014CB"/>
    <w:rsid w:val="00902638"/>
    <w:rsid w:val="0090441D"/>
    <w:rsid w:val="009060B4"/>
    <w:rsid w:val="0090617C"/>
    <w:rsid w:val="0091000A"/>
    <w:rsid w:val="00910B33"/>
    <w:rsid w:val="009118D3"/>
    <w:rsid w:val="00911943"/>
    <w:rsid w:val="00911E87"/>
    <w:rsid w:val="00912D14"/>
    <w:rsid w:val="0091302F"/>
    <w:rsid w:val="009130DC"/>
    <w:rsid w:val="00913423"/>
    <w:rsid w:val="0091346C"/>
    <w:rsid w:val="00913597"/>
    <w:rsid w:val="00913BF8"/>
    <w:rsid w:val="009145D8"/>
    <w:rsid w:val="009148EA"/>
    <w:rsid w:val="00915042"/>
    <w:rsid w:val="009163B5"/>
    <w:rsid w:val="00916523"/>
    <w:rsid w:val="009171C3"/>
    <w:rsid w:val="00917350"/>
    <w:rsid w:val="0091742B"/>
    <w:rsid w:val="009174CD"/>
    <w:rsid w:val="00917BAE"/>
    <w:rsid w:val="00917CCB"/>
    <w:rsid w:val="00917D51"/>
    <w:rsid w:val="00917E20"/>
    <w:rsid w:val="00921AE8"/>
    <w:rsid w:val="00922595"/>
    <w:rsid w:val="00922A18"/>
    <w:rsid w:val="00922BE6"/>
    <w:rsid w:val="00922ED0"/>
    <w:rsid w:val="00923333"/>
    <w:rsid w:val="00925805"/>
    <w:rsid w:val="00927A72"/>
    <w:rsid w:val="00927D1E"/>
    <w:rsid w:val="009306DD"/>
    <w:rsid w:val="0093191A"/>
    <w:rsid w:val="00931D28"/>
    <w:rsid w:val="009320D8"/>
    <w:rsid w:val="009330F1"/>
    <w:rsid w:val="00934D7A"/>
    <w:rsid w:val="00934D9D"/>
    <w:rsid w:val="0093666F"/>
    <w:rsid w:val="009373F1"/>
    <w:rsid w:val="0093747A"/>
    <w:rsid w:val="00940A54"/>
    <w:rsid w:val="009411EE"/>
    <w:rsid w:val="009417F4"/>
    <w:rsid w:val="00944424"/>
    <w:rsid w:val="00944775"/>
    <w:rsid w:val="0094513D"/>
    <w:rsid w:val="00946F3D"/>
    <w:rsid w:val="00947189"/>
    <w:rsid w:val="00947BEC"/>
    <w:rsid w:val="0095173B"/>
    <w:rsid w:val="009518C0"/>
    <w:rsid w:val="0095211E"/>
    <w:rsid w:val="00953E83"/>
    <w:rsid w:val="0095547E"/>
    <w:rsid w:val="0095561C"/>
    <w:rsid w:val="009558E8"/>
    <w:rsid w:val="00955950"/>
    <w:rsid w:val="00956092"/>
    <w:rsid w:val="00956BAC"/>
    <w:rsid w:val="009576AC"/>
    <w:rsid w:val="00957A5B"/>
    <w:rsid w:val="00960D57"/>
    <w:rsid w:val="00960EA9"/>
    <w:rsid w:val="009610FB"/>
    <w:rsid w:val="009615B3"/>
    <w:rsid w:val="00961EED"/>
    <w:rsid w:val="009620FD"/>
    <w:rsid w:val="009632BF"/>
    <w:rsid w:val="00963528"/>
    <w:rsid w:val="0096370D"/>
    <w:rsid w:val="0096422A"/>
    <w:rsid w:val="00964A45"/>
    <w:rsid w:val="00964EAB"/>
    <w:rsid w:val="00965203"/>
    <w:rsid w:val="0096679C"/>
    <w:rsid w:val="00967276"/>
    <w:rsid w:val="00970A79"/>
    <w:rsid w:val="00971280"/>
    <w:rsid w:val="00972244"/>
    <w:rsid w:val="00972A44"/>
    <w:rsid w:val="009755D0"/>
    <w:rsid w:val="00975D2C"/>
    <w:rsid w:val="00975EF1"/>
    <w:rsid w:val="00976B10"/>
    <w:rsid w:val="00976E39"/>
    <w:rsid w:val="009774E5"/>
    <w:rsid w:val="00977B9F"/>
    <w:rsid w:val="00980445"/>
    <w:rsid w:val="009809BD"/>
    <w:rsid w:val="00981A1A"/>
    <w:rsid w:val="00982A9B"/>
    <w:rsid w:val="009838E5"/>
    <w:rsid w:val="00984F97"/>
    <w:rsid w:val="00991364"/>
    <w:rsid w:val="009928FD"/>
    <w:rsid w:val="00992D02"/>
    <w:rsid w:val="0099382C"/>
    <w:rsid w:val="009938D4"/>
    <w:rsid w:val="009942ED"/>
    <w:rsid w:val="00995182"/>
    <w:rsid w:val="0099599B"/>
    <w:rsid w:val="00997895"/>
    <w:rsid w:val="009A01A8"/>
    <w:rsid w:val="009A0327"/>
    <w:rsid w:val="009A06B5"/>
    <w:rsid w:val="009A0AE3"/>
    <w:rsid w:val="009A1E9E"/>
    <w:rsid w:val="009A2D81"/>
    <w:rsid w:val="009A3D9F"/>
    <w:rsid w:val="009A5B9A"/>
    <w:rsid w:val="009A6B73"/>
    <w:rsid w:val="009A6C18"/>
    <w:rsid w:val="009A6D94"/>
    <w:rsid w:val="009A7513"/>
    <w:rsid w:val="009B117A"/>
    <w:rsid w:val="009B1332"/>
    <w:rsid w:val="009B1774"/>
    <w:rsid w:val="009B3DF4"/>
    <w:rsid w:val="009B3E8A"/>
    <w:rsid w:val="009B49DA"/>
    <w:rsid w:val="009B56CF"/>
    <w:rsid w:val="009B635B"/>
    <w:rsid w:val="009B6584"/>
    <w:rsid w:val="009B6675"/>
    <w:rsid w:val="009B6D60"/>
    <w:rsid w:val="009B6FAD"/>
    <w:rsid w:val="009B79DE"/>
    <w:rsid w:val="009B79F0"/>
    <w:rsid w:val="009B7DC7"/>
    <w:rsid w:val="009C0448"/>
    <w:rsid w:val="009C067F"/>
    <w:rsid w:val="009C08C9"/>
    <w:rsid w:val="009C0B81"/>
    <w:rsid w:val="009C20E4"/>
    <w:rsid w:val="009C2672"/>
    <w:rsid w:val="009C385F"/>
    <w:rsid w:val="009C5C7C"/>
    <w:rsid w:val="009C6465"/>
    <w:rsid w:val="009C6C41"/>
    <w:rsid w:val="009C6D52"/>
    <w:rsid w:val="009C7F5A"/>
    <w:rsid w:val="009C7FBB"/>
    <w:rsid w:val="009D0D4E"/>
    <w:rsid w:val="009D185D"/>
    <w:rsid w:val="009D19D6"/>
    <w:rsid w:val="009D2391"/>
    <w:rsid w:val="009D28A8"/>
    <w:rsid w:val="009D2F90"/>
    <w:rsid w:val="009D3C3C"/>
    <w:rsid w:val="009D46CB"/>
    <w:rsid w:val="009D5097"/>
    <w:rsid w:val="009D516E"/>
    <w:rsid w:val="009D5804"/>
    <w:rsid w:val="009D59D7"/>
    <w:rsid w:val="009D5EFA"/>
    <w:rsid w:val="009D6336"/>
    <w:rsid w:val="009D64DF"/>
    <w:rsid w:val="009D696A"/>
    <w:rsid w:val="009D6B09"/>
    <w:rsid w:val="009D6BB9"/>
    <w:rsid w:val="009D762E"/>
    <w:rsid w:val="009E045E"/>
    <w:rsid w:val="009E18AC"/>
    <w:rsid w:val="009E1BB7"/>
    <w:rsid w:val="009E2910"/>
    <w:rsid w:val="009E2EE0"/>
    <w:rsid w:val="009E3081"/>
    <w:rsid w:val="009E3FFF"/>
    <w:rsid w:val="009E444C"/>
    <w:rsid w:val="009E4523"/>
    <w:rsid w:val="009E4CF6"/>
    <w:rsid w:val="009E507F"/>
    <w:rsid w:val="009E57C5"/>
    <w:rsid w:val="009E75B7"/>
    <w:rsid w:val="009F0ECA"/>
    <w:rsid w:val="009F0EF0"/>
    <w:rsid w:val="009F183A"/>
    <w:rsid w:val="009F2D13"/>
    <w:rsid w:val="009F3396"/>
    <w:rsid w:val="009F3408"/>
    <w:rsid w:val="009F35CC"/>
    <w:rsid w:val="009F43F4"/>
    <w:rsid w:val="009F4E3B"/>
    <w:rsid w:val="009F57AA"/>
    <w:rsid w:val="009F728D"/>
    <w:rsid w:val="009F7AE9"/>
    <w:rsid w:val="009F7BDC"/>
    <w:rsid w:val="009F7E7D"/>
    <w:rsid w:val="00A015C0"/>
    <w:rsid w:val="00A0392F"/>
    <w:rsid w:val="00A03E51"/>
    <w:rsid w:val="00A060AB"/>
    <w:rsid w:val="00A06D6B"/>
    <w:rsid w:val="00A07215"/>
    <w:rsid w:val="00A0757C"/>
    <w:rsid w:val="00A078CF"/>
    <w:rsid w:val="00A10554"/>
    <w:rsid w:val="00A105A2"/>
    <w:rsid w:val="00A119A3"/>
    <w:rsid w:val="00A121DE"/>
    <w:rsid w:val="00A12ABC"/>
    <w:rsid w:val="00A14753"/>
    <w:rsid w:val="00A15083"/>
    <w:rsid w:val="00A1528A"/>
    <w:rsid w:val="00A15C58"/>
    <w:rsid w:val="00A1616B"/>
    <w:rsid w:val="00A16634"/>
    <w:rsid w:val="00A16936"/>
    <w:rsid w:val="00A17EA3"/>
    <w:rsid w:val="00A21806"/>
    <w:rsid w:val="00A21E5E"/>
    <w:rsid w:val="00A221D8"/>
    <w:rsid w:val="00A22E4C"/>
    <w:rsid w:val="00A22EB3"/>
    <w:rsid w:val="00A23135"/>
    <w:rsid w:val="00A23139"/>
    <w:rsid w:val="00A23999"/>
    <w:rsid w:val="00A24005"/>
    <w:rsid w:val="00A240BF"/>
    <w:rsid w:val="00A24889"/>
    <w:rsid w:val="00A24C43"/>
    <w:rsid w:val="00A25873"/>
    <w:rsid w:val="00A259D8"/>
    <w:rsid w:val="00A26A3E"/>
    <w:rsid w:val="00A27F87"/>
    <w:rsid w:val="00A30BD2"/>
    <w:rsid w:val="00A30CBB"/>
    <w:rsid w:val="00A314C5"/>
    <w:rsid w:val="00A321F7"/>
    <w:rsid w:val="00A336F6"/>
    <w:rsid w:val="00A3413C"/>
    <w:rsid w:val="00A347F2"/>
    <w:rsid w:val="00A34E31"/>
    <w:rsid w:val="00A350A8"/>
    <w:rsid w:val="00A35488"/>
    <w:rsid w:val="00A35764"/>
    <w:rsid w:val="00A3614A"/>
    <w:rsid w:val="00A369E3"/>
    <w:rsid w:val="00A37E42"/>
    <w:rsid w:val="00A408FE"/>
    <w:rsid w:val="00A40F70"/>
    <w:rsid w:val="00A416D7"/>
    <w:rsid w:val="00A41746"/>
    <w:rsid w:val="00A421F3"/>
    <w:rsid w:val="00A43026"/>
    <w:rsid w:val="00A43044"/>
    <w:rsid w:val="00A43729"/>
    <w:rsid w:val="00A43BD6"/>
    <w:rsid w:val="00A4496D"/>
    <w:rsid w:val="00A460B0"/>
    <w:rsid w:val="00A46182"/>
    <w:rsid w:val="00A47C38"/>
    <w:rsid w:val="00A511A1"/>
    <w:rsid w:val="00A5184F"/>
    <w:rsid w:val="00A5249B"/>
    <w:rsid w:val="00A52AC6"/>
    <w:rsid w:val="00A53B21"/>
    <w:rsid w:val="00A53E7A"/>
    <w:rsid w:val="00A54BD5"/>
    <w:rsid w:val="00A555F3"/>
    <w:rsid w:val="00A56B0F"/>
    <w:rsid w:val="00A57193"/>
    <w:rsid w:val="00A6188D"/>
    <w:rsid w:val="00A62A68"/>
    <w:rsid w:val="00A62E2D"/>
    <w:rsid w:val="00A6325F"/>
    <w:rsid w:val="00A64B02"/>
    <w:rsid w:val="00A65616"/>
    <w:rsid w:val="00A65A16"/>
    <w:rsid w:val="00A65FBB"/>
    <w:rsid w:val="00A6660A"/>
    <w:rsid w:val="00A66CEC"/>
    <w:rsid w:val="00A66DCE"/>
    <w:rsid w:val="00A67D7F"/>
    <w:rsid w:val="00A70375"/>
    <w:rsid w:val="00A711A4"/>
    <w:rsid w:val="00A71F06"/>
    <w:rsid w:val="00A72190"/>
    <w:rsid w:val="00A72C0E"/>
    <w:rsid w:val="00A73128"/>
    <w:rsid w:val="00A7333F"/>
    <w:rsid w:val="00A7388F"/>
    <w:rsid w:val="00A73C65"/>
    <w:rsid w:val="00A73D0E"/>
    <w:rsid w:val="00A73F95"/>
    <w:rsid w:val="00A749EE"/>
    <w:rsid w:val="00A74E99"/>
    <w:rsid w:val="00A74F07"/>
    <w:rsid w:val="00A75D5C"/>
    <w:rsid w:val="00A75F4C"/>
    <w:rsid w:val="00A766AD"/>
    <w:rsid w:val="00A76E56"/>
    <w:rsid w:val="00A77749"/>
    <w:rsid w:val="00A77BB9"/>
    <w:rsid w:val="00A77C36"/>
    <w:rsid w:val="00A80304"/>
    <w:rsid w:val="00A80308"/>
    <w:rsid w:val="00A806BB"/>
    <w:rsid w:val="00A80F9D"/>
    <w:rsid w:val="00A811D5"/>
    <w:rsid w:val="00A81229"/>
    <w:rsid w:val="00A82108"/>
    <w:rsid w:val="00A83BAA"/>
    <w:rsid w:val="00A83BC0"/>
    <w:rsid w:val="00A85A3D"/>
    <w:rsid w:val="00A8632E"/>
    <w:rsid w:val="00A86520"/>
    <w:rsid w:val="00A8652B"/>
    <w:rsid w:val="00A876D5"/>
    <w:rsid w:val="00A87B63"/>
    <w:rsid w:val="00A9177A"/>
    <w:rsid w:val="00A91C9E"/>
    <w:rsid w:val="00A92008"/>
    <w:rsid w:val="00A932C8"/>
    <w:rsid w:val="00A936E1"/>
    <w:rsid w:val="00A93FB6"/>
    <w:rsid w:val="00A958CF"/>
    <w:rsid w:val="00A96639"/>
    <w:rsid w:val="00A9664F"/>
    <w:rsid w:val="00A97CBD"/>
    <w:rsid w:val="00AA0CCF"/>
    <w:rsid w:val="00AA2B33"/>
    <w:rsid w:val="00AA336A"/>
    <w:rsid w:val="00AA3699"/>
    <w:rsid w:val="00AA36B0"/>
    <w:rsid w:val="00AA36FF"/>
    <w:rsid w:val="00AA5179"/>
    <w:rsid w:val="00AA52A3"/>
    <w:rsid w:val="00AA5720"/>
    <w:rsid w:val="00AA6233"/>
    <w:rsid w:val="00AA6E76"/>
    <w:rsid w:val="00AA6FF1"/>
    <w:rsid w:val="00AA75AF"/>
    <w:rsid w:val="00AB0EB1"/>
    <w:rsid w:val="00AB0F3D"/>
    <w:rsid w:val="00AB1B2F"/>
    <w:rsid w:val="00AB22F2"/>
    <w:rsid w:val="00AB2682"/>
    <w:rsid w:val="00AB2CA0"/>
    <w:rsid w:val="00AB4F9B"/>
    <w:rsid w:val="00AB53A6"/>
    <w:rsid w:val="00AB618F"/>
    <w:rsid w:val="00AB6A36"/>
    <w:rsid w:val="00AB7D71"/>
    <w:rsid w:val="00AC02AB"/>
    <w:rsid w:val="00AC0D43"/>
    <w:rsid w:val="00AC11F6"/>
    <w:rsid w:val="00AC29FC"/>
    <w:rsid w:val="00AC2A99"/>
    <w:rsid w:val="00AC2D25"/>
    <w:rsid w:val="00AC4117"/>
    <w:rsid w:val="00AC414A"/>
    <w:rsid w:val="00AC470E"/>
    <w:rsid w:val="00AC5682"/>
    <w:rsid w:val="00AC62E4"/>
    <w:rsid w:val="00AC6DF6"/>
    <w:rsid w:val="00AC7F82"/>
    <w:rsid w:val="00AD098F"/>
    <w:rsid w:val="00AD0D8C"/>
    <w:rsid w:val="00AD195C"/>
    <w:rsid w:val="00AD19E3"/>
    <w:rsid w:val="00AD25A5"/>
    <w:rsid w:val="00AD299B"/>
    <w:rsid w:val="00AD3099"/>
    <w:rsid w:val="00AD3303"/>
    <w:rsid w:val="00AD494C"/>
    <w:rsid w:val="00AD543D"/>
    <w:rsid w:val="00AD569C"/>
    <w:rsid w:val="00AD5E13"/>
    <w:rsid w:val="00AD7C6F"/>
    <w:rsid w:val="00AE11EC"/>
    <w:rsid w:val="00AE1FEF"/>
    <w:rsid w:val="00AE2DDB"/>
    <w:rsid w:val="00AE3A30"/>
    <w:rsid w:val="00AE4110"/>
    <w:rsid w:val="00AE474F"/>
    <w:rsid w:val="00AE4867"/>
    <w:rsid w:val="00AE489F"/>
    <w:rsid w:val="00AE4A9E"/>
    <w:rsid w:val="00AE59AA"/>
    <w:rsid w:val="00AE5E1F"/>
    <w:rsid w:val="00AE6CA7"/>
    <w:rsid w:val="00AE7246"/>
    <w:rsid w:val="00AE7465"/>
    <w:rsid w:val="00AE78E9"/>
    <w:rsid w:val="00AF040A"/>
    <w:rsid w:val="00AF06A5"/>
    <w:rsid w:val="00AF1195"/>
    <w:rsid w:val="00AF245E"/>
    <w:rsid w:val="00AF2DAC"/>
    <w:rsid w:val="00AF34E4"/>
    <w:rsid w:val="00AF3957"/>
    <w:rsid w:val="00AF3E2A"/>
    <w:rsid w:val="00AF5A9B"/>
    <w:rsid w:val="00AF6383"/>
    <w:rsid w:val="00AF78CF"/>
    <w:rsid w:val="00B00035"/>
    <w:rsid w:val="00B00271"/>
    <w:rsid w:val="00B01903"/>
    <w:rsid w:val="00B01AE3"/>
    <w:rsid w:val="00B02624"/>
    <w:rsid w:val="00B02C03"/>
    <w:rsid w:val="00B032A4"/>
    <w:rsid w:val="00B03D23"/>
    <w:rsid w:val="00B046AD"/>
    <w:rsid w:val="00B05AD6"/>
    <w:rsid w:val="00B05DF3"/>
    <w:rsid w:val="00B05F49"/>
    <w:rsid w:val="00B060AC"/>
    <w:rsid w:val="00B06B48"/>
    <w:rsid w:val="00B06B4C"/>
    <w:rsid w:val="00B074A8"/>
    <w:rsid w:val="00B07650"/>
    <w:rsid w:val="00B07D97"/>
    <w:rsid w:val="00B11EB8"/>
    <w:rsid w:val="00B11EE6"/>
    <w:rsid w:val="00B1204F"/>
    <w:rsid w:val="00B1253D"/>
    <w:rsid w:val="00B140A6"/>
    <w:rsid w:val="00B15595"/>
    <w:rsid w:val="00B16978"/>
    <w:rsid w:val="00B16B6B"/>
    <w:rsid w:val="00B179B3"/>
    <w:rsid w:val="00B2088E"/>
    <w:rsid w:val="00B21088"/>
    <w:rsid w:val="00B2174E"/>
    <w:rsid w:val="00B21AEB"/>
    <w:rsid w:val="00B22041"/>
    <w:rsid w:val="00B22851"/>
    <w:rsid w:val="00B23CAA"/>
    <w:rsid w:val="00B25CEE"/>
    <w:rsid w:val="00B27252"/>
    <w:rsid w:val="00B276B8"/>
    <w:rsid w:val="00B277C6"/>
    <w:rsid w:val="00B27D78"/>
    <w:rsid w:val="00B27DC2"/>
    <w:rsid w:val="00B301DF"/>
    <w:rsid w:val="00B330DA"/>
    <w:rsid w:val="00B337AA"/>
    <w:rsid w:val="00B3397F"/>
    <w:rsid w:val="00B33C54"/>
    <w:rsid w:val="00B33ECB"/>
    <w:rsid w:val="00B347F1"/>
    <w:rsid w:val="00B35F04"/>
    <w:rsid w:val="00B35FAA"/>
    <w:rsid w:val="00B37E92"/>
    <w:rsid w:val="00B404CF"/>
    <w:rsid w:val="00B408A5"/>
    <w:rsid w:val="00B42887"/>
    <w:rsid w:val="00B4355C"/>
    <w:rsid w:val="00B439D4"/>
    <w:rsid w:val="00B43DB8"/>
    <w:rsid w:val="00B449AD"/>
    <w:rsid w:val="00B44C57"/>
    <w:rsid w:val="00B450D1"/>
    <w:rsid w:val="00B456F2"/>
    <w:rsid w:val="00B47936"/>
    <w:rsid w:val="00B47A19"/>
    <w:rsid w:val="00B47DCC"/>
    <w:rsid w:val="00B51E70"/>
    <w:rsid w:val="00B52283"/>
    <w:rsid w:val="00B522B3"/>
    <w:rsid w:val="00B53576"/>
    <w:rsid w:val="00B54798"/>
    <w:rsid w:val="00B54B12"/>
    <w:rsid w:val="00B55005"/>
    <w:rsid w:val="00B55445"/>
    <w:rsid w:val="00B5588E"/>
    <w:rsid w:val="00B566D1"/>
    <w:rsid w:val="00B5736E"/>
    <w:rsid w:val="00B574CB"/>
    <w:rsid w:val="00B57C03"/>
    <w:rsid w:val="00B62B11"/>
    <w:rsid w:val="00B62CBC"/>
    <w:rsid w:val="00B63D82"/>
    <w:rsid w:val="00B64C02"/>
    <w:rsid w:val="00B6543E"/>
    <w:rsid w:val="00B656FE"/>
    <w:rsid w:val="00B6576E"/>
    <w:rsid w:val="00B659CF"/>
    <w:rsid w:val="00B669D3"/>
    <w:rsid w:val="00B66A96"/>
    <w:rsid w:val="00B675C3"/>
    <w:rsid w:val="00B7011D"/>
    <w:rsid w:val="00B70629"/>
    <w:rsid w:val="00B70914"/>
    <w:rsid w:val="00B71282"/>
    <w:rsid w:val="00B71739"/>
    <w:rsid w:val="00B71D68"/>
    <w:rsid w:val="00B725E7"/>
    <w:rsid w:val="00B73412"/>
    <w:rsid w:val="00B7472D"/>
    <w:rsid w:val="00B756BD"/>
    <w:rsid w:val="00B7575B"/>
    <w:rsid w:val="00B75F0D"/>
    <w:rsid w:val="00B76814"/>
    <w:rsid w:val="00B77DBF"/>
    <w:rsid w:val="00B77E25"/>
    <w:rsid w:val="00B77E2D"/>
    <w:rsid w:val="00B801B9"/>
    <w:rsid w:val="00B8068A"/>
    <w:rsid w:val="00B821D0"/>
    <w:rsid w:val="00B8262B"/>
    <w:rsid w:val="00B82781"/>
    <w:rsid w:val="00B828BD"/>
    <w:rsid w:val="00B850DD"/>
    <w:rsid w:val="00B8525B"/>
    <w:rsid w:val="00B85ED2"/>
    <w:rsid w:val="00B9108A"/>
    <w:rsid w:val="00B91156"/>
    <w:rsid w:val="00B93822"/>
    <w:rsid w:val="00B94F1C"/>
    <w:rsid w:val="00B9549F"/>
    <w:rsid w:val="00B9555C"/>
    <w:rsid w:val="00B958BE"/>
    <w:rsid w:val="00B968B8"/>
    <w:rsid w:val="00B9771C"/>
    <w:rsid w:val="00BA040A"/>
    <w:rsid w:val="00BA1ACB"/>
    <w:rsid w:val="00BA4091"/>
    <w:rsid w:val="00BA4E39"/>
    <w:rsid w:val="00BA548E"/>
    <w:rsid w:val="00BA690E"/>
    <w:rsid w:val="00BA6AC1"/>
    <w:rsid w:val="00BA7702"/>
    <w:rsid w:val="00BB09C3"/>
    <w:rsid w:val="00BB13B6"/>
    <w:rsid w:val="00BB1D69"/>
    <w:rsid w:val="00BB23D2"/>
    <w:rsid w:val="00BB2720"/>
    <w:rsid w:val="00BB2E70"/>
    <w:rsid w:val="00BB2F18"/>
    <w:rsid w:val="00BB463B"/>
    <w:rsid w:val="00BB4C4E"/>
    <w:rsid w:val="00BB53CA"/>
    <w:rsid w:val="00BB59B8"/>
    <w:rsid w:val="00BB67B3"/>
    <w:rsid w:val="00BB7E34"/>
    <w:rsid w:val="00BC0475"/>
    <w:rsid w:val="00BC2D59"/>
    <w:rsid w:val="00BC2DDA"/>
    <w:rsid w:val="00BC2E4C"/>
    <w:rsid w:val="00BC2EC7"/>
    <w:rsid w:val="00BC3B60"/>
    <w:rsid w:val="00BC424C"/>
    <w:rsid w:val="00BC5158"/>
    <w:rsid w:val="00BC548A"/>
    <w:rsid w:val="00BC5AF5"/>
    <w:rsid w:val="00BC6147"/>
    <w:rsid w:val="00BC681C"/>
    <w:rsid w:val="00BC7343"/>
    <w:rsid w:val="00BD0092"/>
    <w:rsid w:val="00BD0240"/>
    <w:rsid w:val="00BD138E"/>
    <w:rsid w:val="00BD2127"/>
    <w:rsid w:val="00BD2178"/>
    <w:rsid w:val="00BD2948"/>
    <w:rsid w:val="00BD294E"/>
    <w:rsid w:val="00BD2BB4"/>
    <w:rsid w:val="00BD2EF3"/>
    <w:rsid w:val="00BD466D"/>
    <w:rsid w:val="00BD4E6D"/>
    <w:rsid w:val="00BD515E"/>
    <w:rsid w:val="00BD58AD"/>
    <w:rsid w:val="00BD601F"/>
    <w:rsid w:val="00BD626D"/>
    <w:rsid w:val="00BD6842"/>
    <w:rsid w:val="00BD6F92"/>
    <w:rsid w:val="00BD729F"/>
    <w:rsid w:val="00BE0221"/>
    <w:rsid w:val="00BE0D10"/>
    <w:rsid w:val="00BE1895"/>
    <w:rsid w:val="00BE2130"/>
    <w:rsid w:val="00BE2151"/>
    <w:rsid w:val="00BE348B"/>
    <w:rsid w:val="00BE48A1"/>
    <w:rsid w:val="00BE6C97"/>
    <w:rsid w:val="00BE6E08"/>
    <w:rsid w:val="00BE7433"/>
    <w:rsid w:val="00BF01C3"/>
    <w:rsid w:val="00BF045D"/>
    <w:rsid w:val="00BF05D2"/>
    <w:rsid w:val="00BF0A9B"/>
    <w:rsid w:val="00BF174A"/>
    <w:rsid w:val="00BF1898"/>
    <w:rsid w:val="00BF226A"/>
    <w:rsid w:val="00BF3937"/>
    <w:rsid w:val="00BF3E77"/>
    <w:rsid w:val="00BF42CA"/>
    <w:rsid w:val="00BF47B7"/>
    <w:rsid w:val="00BF47C6"/>
    <w:rsid w:val="00BF61FC"/>
    <w:rsid w:val="00BF678C"/>
    <w:rsid w:val="00BF6A32"/>
    <w:rsid w:val="00BF6C29"/>
    <w:rsid w:val="00BF6E68"/>
    <w:rsid w:val="00BF6E8C"/>
    <w:rsid w:val="00BF79C6"/>
    <w:rsid w:val="00BF7BF6"/>
    <w:rsid w:val="00C005EC"/>
    <w:rsid w:val="00C00F0B"/>
    <w:rsid w:val="00C01782"/>
    <w:rsid w:val="00C01CFE"/>
    <w:rsid w:val="00C01EFA"/>
    <w:rsid w:val="00C02468"/>
    <w:rsid w:val="00C02B43"/>
    <w:rsid w:val="00C02D41"/>
    <w:rsid w:val="00C03AFA"/>
    <w:rsid w:val="00C03F03"/>
    <w:rsid w:val="00C04029"/>
    <w:rsid w:val="00C041A0"/>
    <w:rsid w:val="00C04841"/>
    <w:rsid w:val="00C04C89"/>
    <w:rsid w:val="00C058C4"/>
    <w:rsid w:val="00C05A33"/>
    <w:rsid w:val="00C05CEF"/>
    <w:rsid w:val="00C05CFA"/>
    <w:rsid w:val="00C05EDA"/>
    <w:rsid w:val="00C063B1"/>
    <w:rsid w:val="00C07287"/>
    <w:rsid w:val="00C07B4D"/>
    <w:rsid w:val="00C102CD"/>
    <w:rsid w:val="00C1031D"/>
    <w:rsid w:val="00C103CE"/>
    <w:rsid w:val="00C10BA7"/>
    <w:rsid w:val="00C11391"/>
    <w:rsid w:val="00C1142C"/>
    <w:rsid w:val="00C11CBF"/>
    <w:rsid w:val="00C12C5E"/>
    <w:rsid w:val="00C12D07"/>
    <w:rsid w:val="00C13BDA"/>
    <w:rsid w:val="00C14696"/>
    <w:rsid w:val="00C14E78"/>
    <w:rsid w:val="00C2044D"/>
    <w:rsid w:val="00C209E4"/>
    <w:rsid w:val="00C20F0E"/>
    <w:rsid w:val="00C21A25"/>
    <w:rsid w:val="00C21C0E"/>
    <w:rsid w:val="00C21D2F"/>
    <w:rsid w:val="00C21E36"/>
    <w:rsid w:val="00C2247D"/>
    <w:rsid w:val="00C22CFC"/>
    <w:rsid w:val="00C233DC"/>
    <w:rsid w:val="00C23778"/>
    <w:rsid w:val="00C23BF5"/>
    <w:rsid w:val="00C246E9"/>
    <w:rsid w:val="00C24794"/>
    <w:rsid w:val="00C2528D"/>
    <w:rsid w:val="00C25932"/>
    <w:rsid w:val="00C25ADD"/>
    <w:rsid w:val="00C25EFE"/>
    <w:rsid w:val="00C26722"/>
    <w:rsid w:val="00C271EA"/>
    <w:rsid w:val="00C27B5F"/>
    <w:rsid w:val="00C310E6"/>
    <w:rsid w:val="00C31953"/>
    <w:rsid w:val="00C31DB7"/>
    <w:rsid w:val="00C32016"/>
    <w:rsid w:val="00C336A5"/>
    <w:rsid w:val="00C33A86"/>
    <w:rsid w:val="00C347E7"/>
    <w:rsid w:val="00C348A2"/>
    <w:rsid w:val="00C34D30"/>
    <w:rsid w:val="00C356A0"/>
    <w:rsid w:val="00C35764"/>
    <w:rsid w:val="00C37330"/>
    <w:rsid w:val="00C37776"/>
    <w:rsid w:val="00C40AFA"/>
    <w:rsid w:val="00C42566"/>
    <w:rsid w:val="00C426E2"/>
    <w:rsid w:val="00C433B1"/>
    <w:rsid w:val="00C44299"/>
    <w:rsid w:val="00C45B22"/>
    <w:rsid w:val="00C45D5B"/>
    <w:rsid w:val="00C4627E"/>
    <w:rsid w:val="00C47656"/>
    <w:rsid w:val="00C509AC"/>
    <w:rsid w:val="00C51717"/>
    <w:rsid w:val="00C51DEE"/>
    <w:rsid w:val="00C5472A"/>
    <w:rsid w:val="00C54CE4"/>
    <w:rsid w:val="00C54EC4"/>
    <w:rsid w:val="00C55ED5"/>
    <w:rsid w:val="00C560B8"/>
    <w:rsid w:val="00C568FA"/>
    <w:rsid w:val="00C56CE0"/>
    <w:rsid w:val="00C57173"/>
    <w:rsid w:val="00C575C1"/>
    <w:rsid w:val="00C57DDA"/>
    <w:rsid w:val="00C60840"/>
    <w:rsid w:val="00C61125"/>
    <w:rsid w:val="00C62800"/>
    <w:rsid w:val="00C63ED4"/>
    <w:rsid w:val="00C64032"/>
    <w:rsid w:val="00C643CB"/>
    <w:rsid w:val="00C64604"/>
    <w:rsid w:val="00C6618E"/>
    <w:rsid w:val="00C6675C"/>
    <w:rsid w:val="00C67551"/>
    <w:rsid w:val="00C675F4"/>
    <w:rsid w:val="00C67B6E"/>
    <w:rsid w:val="00C7027C"/>
    <w:rsid w:val="00C70C59"/>
    <w:rsid w:val="00C719F6"/>
    <w:rsid w:val="00C71C55"/>
    <w:rsid w:val="00C71CE9"/>
    <w:rsid w:val="00C73391"/>
    <w:rsid w:val="00C73E0A"/>
    <w:rsid w:val="00C74452"/>
    <w:rsid w:val="00C74672"/>
    <w:rsid w:val="00C76E06"/>
    <w:rsid w:val="00C77683"/>
    <w:rsid w:val="00C77B86"/>
    <w:rsid w:val="00C8058F"/>
    <w:rsid w:val="00C80A9E"/>
    <w:rsid w:val="00C80FC1"/>
    <w:rsid w:val="00C8118E"/>
    <w:rsid w:val="00C813F7"/>
    <w:rsid w:val="00C81DAB"/>
    <w:rsid w:val="00C81DB6"/>
    <w:rsid w:val="00C83C3F"/>
    <w:rsid w:val="00C84115"/>
    <w:rsid w:val="00C84AA4"/>
    <w:rsid w:val="00C853DB"/>
    <w:rsid w:val="00C854DF"/>
    <w:rsid w:val="00C85827"/>
    <w:rsid w:val="00C85C3B"/>
    <w:rsid w:val="00C862F0"/>
    <w:rsid w:val="00C86A07"/>
    <w:rsid w:val="00C90F69"/>
    <w:rsid w:val="00C91996"/>
    <w:rsid w:val="00C9212D"/>
    <w:rsid w:val="00C94471"/>
    <w:rsid w:val="00C9539F"/>
    <w:rsid w:val="00C9563A"/>
    <w:rsid w:val="00C9654A"/>
    <w:rsid w:val="00C97DB9"/>
    <w:rsid w:val="00CA10E3"/>
    <w:rsid w:val="00CA29CE"/>
    <w:rsid w:val="00CA3B02"/>
    <w:rsid w:val="00CA4A53"/>
    <w:rsid w:val="00CA4EA9"/>
    <w:rsid w:val="00CA5010"/>
    <w:rsid w:val="00CA58B9"/>
    <w:rsid w:val="00CA63CF"/>
    <w:rsid w:val="00CA7284"/>
    <w:rsid w:val="00CA772C"/>
    <w:rsid w:val="00CA7D64"/>
    <w:rsid w:val="00CB029A"/>
    <w:rsid w:val="00CB2252"/>
    <w:rsid w:val="00CB293D"/>
    <w:rsid w:val="00CB2B34"/>
    <w:rsid w:val="00CB49BE"/>
    <w:rsid w:val="00CB4F6C"/>
    <w:rsid w:val="00CB5F79"/>
    <w:rsid w:val="00CB613E"/>
    <w:rsid w:val="00CB68E3"/>
    <w:rsid w:val="00CB6C04"/>
    <w:rsid w:val="00CC03C9"/>
    <w:rsid w:val="00CC05E2"/>
    <w:rsid w:val="00CC11CB"/>
    <w:rsid w:val="00CC1F01"/>
    <w:rsid w:val="00CC21D9"/>
    <w:rsid w:val="00CC23A3"/>
    <w:rsid w:val="00CC30A0"/>
    <w:rsid w:val="00CC38E7"/>
    <w:rsid w:val="00CC42E2"/>
    <w:rsid w:val="00CC47AA"/>
    <w:rsid w:val="00CC4C6A"/>
    <w:rsid w:val="00CC4F6B"/>
    <w:rsid w:val="00CC52BA"/>
    <w:rsid w:val="00CC56DE"/>
    <w:rsid w:val="00CC6379"/>
    <w:rsid w:val="00CC6E7E"/>
    <w:rsid w:val="00CD0EC4"/>
    <w:rsid w:val="00CD1258"/>
    <w:rsid w:val="00CD1521"/>
    <w:rsid w:val="00CD2813"/>
    <w:rsid w:val="00CD4B9F"/>
    <w:rsid w:val="00CD4C79"/>
    <w:rsid w:val="00CD4DFA"/>
    <w:rsid w:val="00CD50F4"/>
    <w:rsid w:val="00CD566D"/>
    <w:rsid w:val="00CD56E5"/>
    <w:rsid w:val="00CD5C6B"/>
    <w:rsid w:val="00CE1552"/>
    <w:rsid w:val="00CE1641"/>
    <w:rsid w:val="00CE21B1"/>
    <w:rsid w:val="00CE371A"/>
    <w:rsid w:val="00CE3A7C"/>
    <w:rsid w:val="00CE4F22"/>
    <w:rsid w:val="00CE6CBA"/>
    <w:rsid w:val="00CE74E2"/>
    <w:rsid w:val="00CF0624"/>
    <w:rsid w:val="00CF0888"/>
    <w:rsid w:val="00CF18A4"/>
    <w:rsid w:val="00CF1970"/>
    <w:rsid w:val="00CF1C2C"/>
    <w:rsid w:val="00CF21F1"/>
    <w:rsid w:val="00CF28B5"/>
    <w:rsid w:val="00CF36A1"/>
    <w:rsid w:val="00CF39DD"/>
    <w:rsid w:val="00CF3B1C"/>
    <w:rsid w:val="00CF4638"/>
    <w:rsid w:val="00CF54FB"/>
    <w:rsid w:val="00CF58C7"/>
    <w:rsid w:val="00CF5C4D"/>
    <w:rsid w:val="00CF6C2C"/>
    <w:rsid w:val="00CF6D65"/>
    <w:rsid w:val="00D0057B"/>
    <w:rsid w:val="00D00650"/>
    <w:rsid w:val="00D00F21"/>
    <w:rsid w:val="00D02919"/>
    <w:rsid w:val="00D02D9F"/>
    <w:rsid w:val="00D03C2A"/>
    <w:rsid w:val="00D04323"/>
    <w:rsid w:val="00D0540E"/>
    <w:rsid w:val="00D07462"/>
    <w:rsid w:val="00D100F8"/>
    <w:rsid w:val="00D13968"/>
    <w:rsid w:val="00D13CDC"/>
    <w:rsid w:val="00D13CF6"/>
    <w:rsid w:val="00D13E11"/>
    <w:rsid w:val="00D1419C"/>
    <w:rsid w:val="00D145A2"/>
    <w:rsid w:val="00D14A8D"/>
    <w:rsid w:val="00D1584B"/>
    <w:rsid w:val="00D15B1A"/>
    <w:rsid w:val="00D15BC5"/>
    <w:rsid w:val="00D16477"/>
    <w:rsid w:val="00D1658E"/>
    <w:rsid w:val="00D16A2B"/>
    <w:rsid w:val="00D17595"/>
    <w:rsid w:val="00D177E2"/>
    <w:rsid w:val="00D17F14"/>
    <w:rsid w:val="00D20125"/>
    <w:rsid w:val="00D21D05"/>
    <w:rsid w:val="00D22708"/>
    <w:rsid w:val="00D2290E"/>
    <w:rsid w:val="00D22F32"/>
    <w:rsid w:val="00D25482"/>
    <w:rsid w:val="00D261D4"/>
    <w:rsid w:val="00D26BC1"/>
    <w:rsid w:val="00D270C0"/>
    <w:rsid w:val="00D27320"/>
    <w:rsid w:val="00D27C21"/>
    <w:rsid w:val="00D30740"/>
    <w:rsid w:val="00D32295"/>
    <w:rsid w:val="00D3236C"/>
    <w:rsid w:val="00D332DA"/>
    <w:rsid w:val="00D33A77"/>
    <w:rsid w:val="00D340DE"/>
    <w:rsid w:val="00D34263"/>
    <w:rsid w:val="00D34563"/>
    <w:rsid w:val="00D34977"/>
    <w:rsid w:val="00D3552A"/>
    <w:rsid w:val="00D35680"/>
    <w:rsid w:val="00D356BD"/>
    <w:rsid w:val="00D35FD8"/>
    <w:rsid w:val="00D362C9"/>
    <w:rsid w:val="00D362FB"/>
    <w:rsid w:val="00D36516"/>
    <w:rsid w:val="00D36951"/>
    <w:rsid w:val="00D40240"/>
    <w:rsid w:val="00D408EE"/>
    <w:rsid w:val="00D40963"/>
    <w:rsid w:val="00D419D8"/>
    <w:rsid w:val="00D43791"/>
    <w:rsid w:val="00D4381B"/>
    <w:rsid w:val="00D4437F"/>
    <w:rsid w:val="00D45316"/>
    <w:rsid w:val="00D45388"/>
    <w:rsid w:val="00D46DD0"/>
    <w:rsid w:val="00D476B6"/>
    <w:rsid w:val="00D47CF3"/>
    <w:rsid w:val="00D47D88"/>
    <w:rsid w:val="00D521E7"/>
    <w:rsid w:val="00D526B8"/>
    <w:rsid w:val="00D52B54"/>
    <w:rsid w:val="00D52E35"/>
    <w:rsid w:val="00D532F1"/>
    <w:rsid w:val="00D539E4"/>
    <w:rsid w:val="00D541D2"/>
    <w:rsid w:val="00D54F8C"/>
    <w:rsid w:val="00D55D23"/>
    <w:rsid w:val="00D563C8"/>
    <w:rsid w:val="00D56C62"/>
    <w:rsid w:val="00D573E4"/>
    <w:rsid w:val="00D57495"/>
    <w:rsid w:val="00D57980"/>
    <w:rsid w:val="00D610DC"/>
    <w:rsid w:val="00D6185D"/>
    <w:rsid w:val="00D618F7"/>
    <w:rsid w:val="00D61E50"/>
    <w:rsid w:val="00D65EA4"/>
    <w:rsid w:val="00D66084"/>
    <w:rsid w:val="00D66415"/>
    <w:rsid w:val="00D71BA6"/>
    <w:rsid w:val="00D724C1"/>
    <w:rsid w:val="00D734AD"/>
    <w:rsid w:val="00D73EE8"/>
    <w:rsid w:val="00D746D7"/>
    <w:rsid w:val="00D74C59"/>
    <w:rsid w:val="00D7575C"/>
    <w:rsid w:val="00D779DF"/>
    <w:rsid w:val="00D809B6"/>
    <w:rsid w:val="00D81667"/>
    <w:rsid w:val="00D8191E"/>
    <w:rsid w:val="00D819E6"/>
    <w:rsid w:val="00D822BE"/>
    <w:rsid w:val="00D822DD"/>
    <w:rsid w:val="00D82DBC"/>
    <w:rsid w:val="00D836D5"/>
    <w:rsid w:val="00D83AE5"/>
    <w:rsid w:val="00D83B81"/>
    <w:rsid w:val="00D83C06"/>
    <w:rsid w:val="00D846C4"/>
    <w:rsid w:val="00D84BCD"/>
    <w:rsid w:val="00D860CB"/>
    <w:rsid w:val="00D86FA7"/>
    <w:rsid w:val="00D872EC"/>
    <w:rsid w:val="00D87885"/>
    <w:rsid w:val="00D90D01"/>
    <w:rsid w:val="00D914F0"/>
    <w:rsid w:val="00D92089"/>
    <w:rsid w:val="00D92C32"/>
    <w:rsid w:val="00D934B2"/>
    <w:rsid w:val="00D934F7"/>
    <w:rsid w:val="00D93579"/>
    <w:rsid w:val="00D93F6E"/>
    <w:rsid w:val="00D94277"/>
    <w:rsid w:val="00D94B6A"/>
    <w:rsid w:val="00D94CCA"/>
    <w:rsid w:val="00D95532"/>
    <w:rsid w:val="00D95A3E"/>
    <w:rsid w:val="00D95CA7"/>
    <w:rsid w:val="00D96A83"/>
    <w:rsid w:val="00D96DA3"/>
    <w:rsid w:val="00DA16BE"/>
    <w:rsid w:val="00DA20D1"/>
    <w:rsid w:val="00DA2A4A"/>
    <w:rsid w:val="00DA2AD5"/>
    <w:rsid w:val="00DA2F10"/>
    <w:rsid w:val="00DA3388"/>
    <w:rsid w:val="00DA43C7"/>
    <w:rsid w:val="00DA4AF6"/>
    <w:rsid w:val="00DA5758"/>
    <w:rsid w:val="00DA71F8"/>
    <w:rsid w:val="00DA7CE5"/>
    <w:rsid w:val="00DA7F61"/>
    <w:rsid w:val="00DA7FA8"/>
    <w:rsid w:val="00DA7FD4"/>
    <w:rsid w:val="00DB2262"/>
    <w:rsid w:val="00DB2A5F"/>
    <w:rsid w:val="00DB3380"/>
    <w:rsid w:val="00DB3529"/>
    <w:rsid w:val="00DB3836"/>
    <w:rsid w:val="00DB4113"/>
    <w:rsid w:val="00DB4909"/>
    <w:rsid w:val="00DB5BE8"/>
    <w:rsid w:val="00DB63BF"/>
    <w:rsid w:val="00DB76F5"/>
    <w:rsid w:val="00DC0222"/>
    <w:rsid w:val="00DC16F4"/>
    <w:rsid w:val="00DC1B6C"/>
    <w:rsid w:val="00DC3721"/>
    <w:rsid w:val="00DC3C90"/>
    <w:rsid w:val="00DC4D8F"/>
    <w:rsid w:val="00DC626D"/>
    <w:rsid w:val="00DC7BE4"/>
    <w:rsid w:val="00DC7EB7"/>
    <w:rsid w:val="00DD173D"/>
    <w:rsid w:val="00DD1DF4"/>
    <w:rsid w:val="00DD267B"/>
    <w:rsid w:val="00DD2B2D"/>
    <w:rsid w:val="00DD32F3"/>
    <w:rsid w:val="00DD346F"/>
    <w:rsid w:val="00DD3AE3"/>
    <w:rsid w:val="00DD489C"/>
    <w:rsid w:val="00DD5A35"/>
    <w:rsid w:val="00DD5CB8"/>
    <w:rsid w:val="00DD60D2"/>
    <w:rsid w:val="00DD613E"/>
    <w:rsid w:val="00DD62A0"/>
    <w:rsid w:val="00DE17A1"/>
    <w:rsid w:val="00DE270E"/>
    <w:rsid w:val="00DE2A92"/>
    <w:rsid w:val="00DE2F90"/>
    <w:rsid w:val="00DE2FE4"/>
    <w:rsid w:val="00DE3CE8"/>
    <w:rsid w:val="00DE4095"/>
    <w:rsid w:val="00DE61D9"/>
    <w:rsid w:val="00DE646B"/>
    <w:rsid w:val="00DE64BE"/>
    <w:rsid w:val="00DF01D4"/>
    <w:rsid w:val="00DF08B9"/>
    <w:rsid w:val="00DF17B4"/>
    <w:rsid w:val="00DF1EE6"/>
    <w:rsid w:val="00DF269D"/>
    <w:rsid w:val="00DF28D0"/>
    <w:rsid w:val="00DF4270"/>
    <w:rsid w:val="00DF4912"/>
    <w:rsid w:val="00DF52F6"/>
    <w:rsid w:val="00DF54B1"/>
    <w:rsid w:val="00DF77F2"/>
    <w:rsid w:val="00E00561"/>
    <w:rsid w:val="00E005AF"/>
    <w:rsid w:val="00E005F2"/>
    <w:rsid w:val="00E00910"/>
    <w:rsid w:val="00E0095C"/>
    <w:rsid w:val="00E01554"/>
    <w:rsid w:val="00E03DAF"/>
    <w:rsid w:val="00E04894"/>
    <w:rsid w:val="00E054D7"/>
    <w:rsid w:val="00E059AD"/>
    <w:rsid w:val="00E06D4D"/>
    <w:rsid w:val="00E07B27"/>
    <w:rsid w:val="00E07DF7"/>
    <w:rsid w:val="00E1062F"/>
    <w:rsid w:val="00E119DC"/>
    <w:rsid w:val="00E12F69"/>
    <w:rsid w:val="00E13A29"/>
    <w:rsid w:val="00E13F1E"/>
    <w:rsid w:val="00E1478C"/>
    <w:rsid w:val="00E155D1"/>
    <w:rsid w:val="00E15797"/>
    <w:rsid w:val="00E16212"/>
    <w:rsid w:val="00E162B9"/>
    <w:rsid w:val="00E1692C"/>
    <w:rsid w:val="00E16A4F"/>
    <w:rsid w:val="00E171DA"/>
    <w:rsid w:val="00E176B6"/>
    <w:rsid w:val="00E176FC"/>
    <w:rsid w:val="00E216D8"/>
    <w:rsid w:val="00E217BB"/>
    <w:rsid w:val="00E21EE4"/>
    <w:rsid w:val="00E22C55"/>
    <w:rsid w:val="00E22F46"/>
    <w:rsid w:val="00E24A0B"/>
    <w:rsid w:val="00E25E89"/>
    <w:rsid w:val="00E26A6D"/>
    <w:rsid w:val="00E271DC"/>
    <w:rsid w:val="00E27551"/>
    <w:rsid w:val="00E276B1"/>
    <w:rsid w:val="00E27771"/>
    <w:rsid w:val="00E30471"/>
    <w:rsid w:val="00E32A81"/>
    <w:rsid w:val="00E33308"/>
    <w:rsid w:val="00E339E5"/>
    <w:rsid w:val="00E33B85"/>
    <w:rsid w:val="00E353E9"/>
    <w:rsid w:val="00E35AD2"/>
    <w:rsid w:val="00E36550"/>
    <w:rsid w:val="00E36FA7"/>
    <w:rsid w:val="00E37123"/>
    <w:rsid w:val="00E42088"/>
    <w:rsid w:val="00E43AE7"/>
    <w:rsid w:val="00E43DEB"/>
    <w:rsid w:val="00E44C66"/>
    <w:rsid w:val="00E4549C"/>
    <w:rsid w:val="00E45C16"/>
    <w:rsid w:val="00E46071"/>
    <w:rsid w:val="00E467AE"/>
    <w:rsid w:val="00E46AEA"/>
    <w:rsid w:val="00E47CCA"/>
    <w:rsid w:val="00E508AA"/>
    <w:rsid w:val="00E50F1E"/>
    <w:rsid w:val="00E515AA"/>
    <w:rsid w:val="00E521BC"/>
    <w:rsid w:val="00E552BE"/>
    <w:rsid w:val="00E55A23"/>
    <w:rsid w:val="00E55B1A"/>
    <w:rsid w:val="00E565FB"/>
    <w:rsid w:val="00E56F3C"/>
    <w:rsid w:val="00E57538"/>
    <w:rsid w:val="00E575B2"/>
    <w:rsid w:val="00E61183"/>
    <w:rsid w:val="00E61CEB"/>
    <w:rsid w:val="00E61F99"/>
    <w:rsid w:val="00E64B9B"/>
    <w:rsid w:val="00E64FDB"/>
    <w:rsid w:val="00E65293"/>
    <w:rsid w:val="00E65970"/>
    <w:rsid w:val="00E66002"/>
    <w:rsid w:val="00E67062"/>
    <w:rsid w:val="00E71296"/>
    <w:rsid w:val="00E713AB"/>
    <w:rsid w:val="00E7199D"/>
    <w:rsid w:val="00E73A1B"/>
    <w:rsid w:val="00E74222"/>
    <w:rsid w:val="00E74A40"/>
    <w:rsid w:val="00E74EA0"/>
    <w:rsid w:val="00E75468"/>
    <w:rsid w:val="00E779F6"/>
    <w:rsid w:val="00E800AF"/>
    <w:rsid w:val="00E80230"/>
    <w:rsid w:val="00E804EE"/>
    <w:rsid w:val="00E8053A"/>
    <w:rsid w:val="00E806C0"/>
    <w:rsid w:val="00E8116C"/>
    <w:rsid w:val="00E8117F"/>
    <w:rsid w:val="00E81E70"/>
    <w:rsid w:val="00E82078"/>
    <w:rsid w:val="00E82BAF"/>
    <w:rsid w:val="00E82FFB"/>
    <w:rsid w:val="00E83393"/>
    <w:rsid w:val="00E833BA"/>
    <w:rsid w:val="00E836FB"/>
    <w:rsid w:val="00E8504A"/>
    <w:rsid w:val="00E856D5"/>
    <w:rsid w:val="00E858E3"/>
    <w:rsid w:val="00E86119"/>
    <w:rsid w:val="00E86F49"/>
    <w:rsid w:val="00E87127"/>
    <w:rsid w:val="00E871EB"/>
    <w:rsid w:val="00E8754E"/>
    <w:rsid w:val="00E876AB"/>
    <w:rsid w:val="00E87A05"/>
    <w:rsid w:val="00E87CCB"/>
    <w:rsid w:val="00E905F5"/>
    <w:rsid w:val="00E91391"/>
    <w:rsid w:val="00E91595"/>
    <w:rsid w:val="00E9176C"/>
    <w:rsid w:val="00E9217A"/>
    <w:rsid w:val="00E92621"/>
    <w:rsid w:val="00E92861"/>
    <w:rsid w:val="00E940FC"/>
    <w:rsid w:val="00E9425E"/>
    <w:rsid w:val="00E9495A"/>
    <w:rsid w:val="00E9506F"/>
    <w:rsid w:val="00E95FFA"/>
    <w:rsid w:val="00E970C0"/>
    <w:rsid w:val="00EA2186"/>
    <w:rsid w:val="00EA2AD0"/>
    <w:rsid w:val="00EA2B5F"/>
    <w:rsid w:val="00EA2EAB"/>
    <w:rsid w:val="00EA32D7"/>
    <w:rsid w:val="00EA6BBC"/>
    <w:rsid w:val="00EA7498"/>
    <w:rsid w:val="00EB080C"/>
    <w:rsid w:val="00EB1D69"/>
    <w:rsid w:val="00EB2DC8"/>
    <w:rsid w:val="00EB33E8"/>
    <w:rsid w:val="00EB38C9"/>
    <w:rsid w:val="00EB3E77"/>
    <w:rsid w:val="00EB4E55"/>
    <w:rsid w:val="00EB60C6"/>
    <w:rsid w:val="00EC0486"/>
    <w:rsid w:val="00EC1120"/>
    <w:rsid w:val="00EC174A"/>
    <w:rsid w:val="00EC2C57"/>
    <w:rsid w:val="00EC4985"/>
    <w:rsid w:val="00EC53F5"/>
    <w:rsid w:val="00EC558B"/>
    <w:rsid w:val="00EC56EC"/>
    <w:rsid w:val="00EC58B9"/>
    <w:rsid w:val="00EC691C"/>
    <w:rsid w:val="00EC73EE"/>
    <w:rsid w:val="00ED0347"/>
    <w:rsid w:val="00ED1AA8"/>
    <w:rsid w:val="00ED2239"/>
    <w:rsid w:val="00ED2612"/>
    <w:rsid w:val="00ED2F72"/>
    <w:rsid w:val="00ED3BA1"/>
    <w:rsid w:val="00ED3D68"/>
    <w:rsid w:val="00ED46B3"/>
    <w:rsid w:val="00ED5FDD"/>
    <w:rsid w:val="00ED6D5F"/>
    <w:rsid w:val="00ED6EB2"/>
    <w:rsid w:val="00EE103B"/>
    <w:rsid w:val="00EE1173"/>
    <w:rsid w:val="00EE1353"/>
    <w:rsid w:val="00EE1645"/>
    <w:rsid w:val="00EE1BBE"/>
    <w:rsid w:val="00EE1C8C"/>
    <w:rsid w:val="00EE21E6"/>
    <w:rsid w:val="00EE239B"/>
    <w:rsid w:val="00EE24A0"/>
    <w:rsid w:val="00EE2BEE"/>
    <w:rsid w:val="00EE3A64"/>
    <w:rsid w:val="00EE4639"/>
    <w:rsid w:val="00EE4BD4"/>
    <w:rsid w:val="00EE647C"/>
    <w:rsid w:val="00EE6488"/>
    <w:rsid w:val="00EE667E"/>
    <w:rsid w:val="00EE6908"/>
    <w:rsid w:val="00EE731F"/>
    <w:rsid w:val="00EE78FE"/>
    <w:rsid w:val="00EF0276"/>
    <w:rsid w:val="00EF084F"/>
    <w:rsid w:val="00EF170B"/>
    <w:rsid w:val="00EF18D0"/>
    <w:rsid w:val="00EF313D"/>
    <w:rsid w:val="00EF370E"/>
    <w:rsid w:val="00EF3C47"/>
    <w:rsid w:val="00EF3DC4"/>
    <w:rsid w:val="00EF49CF"/>
    <w:rsid w:val="00EF4B3D"/>
    <w:rsid w:val="00EF6599"/>
    <w:rsid w:val="00EF66B0"/>
    <w:rsid w:val="00EF6C5E"/>
    <w:rsid w:val="00EF7483"/>
    <w:rsid w:val="00F00E58"/>
    <w:rsid w:val="00F012F5"/>
    <w:rsid w:val="00F0157F"/>
    <w:rsid w:val="00F01B3A"/>
    <w:rsid w:val="00F03143"/>
    <w:rsid w:val="00F0391B"/>
    <w:rsid w:val="00F03C58"/>
    <w:rsid w:val="00F03D5E"/>
    <w:rsid w:val="00F046CE"/>
    <w:rsid w:val="00F05272"/>
    <w:rsid w:val="00F05A5E"/>
    <w:rsid w:val="00F05B85"/>
    <w:rsid w:val="00F05E9B"/>
    <w:rsid w:val="00F0647F"/>
    <w:rsid w:val="00F069A0"/>
    <w:rsid w:val="00F06AFE"/>
    <w:rsid w:val="00F06ECF"/>
    <w:rsid w:val="00F07472"/>
    <w:rsid w:val="00F100DA"/>
    <w:rsid w:val="00F10C97"/>
    <w:rsid w:val="00F114BB"/>
    <w:rsid w:val="00F11DA5"/>
    <w:rsid w:val="00F12AAA"/>
    <w:rsid w:val="00F12BFF"/>
    <w:rsid w:val="00F13971"/>
    <w:rsid w:val="00F13EC7"/>
    <w:rsid w:val="00F14A5C"/>
    <w:rsid w:val="00F14AB7"/>
    <w:rsid w:val="00F14E4D"/>
    <w:rsid w:val="00F15010"/>
    <w:rsid w:val="00F15BDB"/>
    <w:rsid w:val="00F15DB6"/>
    <w:rsid w:val="00F16038"/>
    <w:rsid w:val="00F16051"/>
    <w:rsid w:val="00F1639B"/>
    <w:rsid w:val="00F16447"/>
    <w:rsid w:val="00F16A89"/>
    <w:rsid w:val="00F20343"/>
    <w:rsid w:val="00F206B3"/>
    <w:rsid w:val="00F2083B"/>
    <w:rsid w:val="00F20B42"/>
    <w:rsid w:val="00F21712"/>
    <w:rsid w:val="00F22C4C"/>
    <w:rsid w:val="00F2322D"/>
    <w:rsid w:val="00F235FD"/>
    <w:rsid w:val="00F249FA"/>
    <w:rsid w:val="00F24ACF"/>
    <w:rsid w:val="00F25A01"/>
    <w:rsid w:val="00F2732D"/>
    <w:rsid w:val="00F278F5"/>
    <w:rsid w:val="00F307E1"/>
    <w:rsid w:val="00F30928"/>
    <w:rsid w:val="00F31142"/>
    <w:rsid w:val="00F31884"/>
    <w:rsid w:val="00F31DA2"/>
    <w:rsid w:val="00F32193"/>
    <w:rsid w:val="00F336B2"/>
    <w:rsid w:val="00F33A65"/>
    <w:rsid w:val="00F33EDF"/>
    <w:rsid w:val="00F35442"/>
    <w:rsid w:val="00F35FF5"/>
    <w:rsid w:val="00F36537"/>
    <w:rsid w:val="00F36682"/>
    <w:rsid w:val="00F36D7D"/>
    <w:rsid w:val="00F40496"/>
    <w:rsid w:val="00F40DB4"/>
    <w:rsid w:val="00F40E72"/>
    <w:rsid w:val="00F41A3E"/>
    <w:rsid w:val="00F42C67"/>
    <w:rsid w:val="00F4422A"/>
    <w:rsid w:val="00F458AF"/>
    <w:rsid w:val="00F46CCE"/>
    <w:rsid w:val="00F46DE1"/>
    <w:rsid w:val="00F474B0"/>
    <w:rsid w:val="00F47B73"/>
    <w:rsid w:val="00F5052E"/>
    <w:rsid w:val="00F50EF3"/>
    <w:rsid w:val="00F51AD5"/>
    <w:rsid w:val="00F53606"/>
    <w:rsid w:val="00F53695"/>
    <w:rsid w:val="00F5424F"/>
    <w:rsid w:val="00F54E1A"/>
    <w:rsid w:val="00F5536B"/>
    <w:rsid w:val="00F566B6"/>
    <w:rsid w:val="00F567D7"/>
    <w:rsid w:val="00F57311"/>
    <w:rsid w:val="00F57463"/>
    <w:rsid w:val="00F5798B"/>
    <w:rsid w:val="00F57AE8"/>
    <w:rsid w:val="00F57B38"/>
    <w:rsid w:val="00F57FA1"/>
    <w:rsid w:val="00F60511"/>
    <w:rsid w:val="00F60988"/>
    <w:rsid w:val="00F60D28"/>
    <w:rsid w:val="00F62E6C"/>
    <w:rsid w:val="00F63690"/>
    <w:rsid w:val="00F64546"/>
    <w:rsid w:val="00F651EA"/>
    <w:rsid w:val="00F65319"/>
    <w:rsid w:val="00F65BE1"/>
    <w:rsid w:val="00F701CE"/>
    <w:rsid w:val="00F709AC"/>
    <w:rsid w:val="00F70F97"/>
    <w:rsid w:val="00F71555"/>
    <w:rsid w:val="00F730E5"/>
    <w:rsid w:val="00F7492C"/>
    <w:rsid w:val="00F75329"/>
    <w:rsid w:val="00F761B3"/>
    <w:rsid w:val="00F765A8"/>
    <w:rsid w:val="00F76C5C"/>
    <w:rsid w:val="00F7727C"/>
    <w:rsid w:val="00F80FB9"/>
    <w:rsid w:val="00F81470"/>
    <w:rsid w:val="00F83F03"/>
    <w:rsid w:val="00F841C6"/>
    <w:rsid w:val="00F8469D"/>
    <w:rsid w:val="00F84C25"/>
    <w:rsid w:val="00F84E64"/>
    <w:rsid w:val="00F84FE7"/>
    <w:rsid w:val="00F8521D"/>
    <w:rsid w:val="00F85AEC"/>
    <w:rsid w:val="00F85C81"/>
    <w:rsid w:val="00F85F45"/>
    <w:rsid w:val="00F863AA"/>
    <w:rsid w:val="00F867F5"/>
    <w:rsid w:val="00F86949"/>
    <w:rsid w:val="00F86D24"/>
    <w:rsid w:val="00F908AA"/>
    <w:rsid w:val="00F93941"/>
    <w:rsid w:val="00F93D42"/>
    <w:rsid w:val="00F94542"/>
    <w:rsid w:val="00F95646"/>
    <w:rsid w:val="00F956D6"/>
    <w:rsid w:val="00F96661"/>
    <w:rsid w:val="00F969EF"/>
    <w:rsid w:val="00FA1573"/>
    <w:rsid w:val="00FA17CD"/>
    <w:rsid w:val="00FA1B6A"/>
    <w:rsid w:val="00FA1D8E"/>
    <w:rsid w:val="00FA2161"/>
    <w:rsid w:val="00FA24FC"/>
    <w:rsid w:val="00FA2DD0"/>
    <w:rsid w:val="00FA2F00"/>
    <w:rsid w:val="00FA33E3"/>
    <w:rsid w:val="00FA3B2F"/>
    <w:rsid w:val="00FA3D7B"/>
    <w:rsid w:val="00FA4108"/>
    <w:rsid w:val="00FA441E"/>
    <w:rsid w:val="00FA45D9"/>
    <w:rsid w:val="00FA4BEE"/>
    <w:rsid w:val="00FA528C"/>
    <w:rsid w:val="00FA5D66"/>
    <w:rsid w:val="00FA7583"/>
    <w:rsid w:val="00FA7EDE"/>
    <w:rsid w:val="00FB0612"/>
    <w:rsid w:val="00FB0643"/>
    <w:rsid w:val="00FB0876"/>
    <w:rsid w:val="00FB1743"/>
    <w:rsid w:val="00FB1B93"/>
    <w:rsid w:val="00FB2203"/>
    <w:rsid w:val="00FB2B57"/>
    <w:rsid w:val="00FB2C90"/>
    <w:rsid w:val="00FB3055"/>
    <w:rsid w:val="00FB31B3"/>
    <w:rsid w:val="00FB415D"/>
    <w:rsid w:val="00FB42AC"/>
    <w:rsid w:val="00FB553E"/>
    <w:rsid w:val="00FB55E3"/>
    <w:rsid w:val="00FB5A17"/>
    <w:rsid w:val="00FB64CA"/>
    <w:rsid w:val="00FB6CE6"/>
    <w:rsid w:val="00FB6E92"/>
    <w:rsid w:val="00FB7501"/>
    <w:rsid w:val="00FB7FA7"/>
    <w:rsid w:val="00FC002D"/>
    <w:rsid w:val="00FC0F59"/>
    <w:rsid w:val="00FC0F7A"/>
    <w:rsid w:val="00FC1AE2"/>
    <w:rsid w:val="00FC24E3"/>
    <w:rsid w:val="00FC274A"/>
    <w:rsid w:val="00FC2907"/>
    <w:rsid w:val="00FC3B77"/>
    <w:rsid w:val="00FC3FA1"/>
    <w:rsid w:val="00FC3FE4"/>
    <w:rsid w:val="00FC44BB"/>
    <w:rsid w:val="00FC4E29"/>
    <w:rsid w:val="00FC50A5"/>
    <w:rsid w:val="00FD009C"/>
    <w:rsid w:val="00FD09F8"/>
    <w:rsid w:val="00FD11F1"/>
    <w:rsid w:val="00FD36C6"/>
    <w:rsid w:val="00FD3AD5"/>
    <w:rsid w:val="00FD438A"/>
    <w:rsid w:val="00FD4DA5"/>
    <w:rsid w:val="00FD60E8"/>
    <w:rsid w:val="00FE06B0"/>
    <w:rsid w:val="00FE0C94"/>
    <w:rsid w:val="00FE25E5"/>
    <w:rsid w:val="00FE2AFC"/>
    <w:rsid w:val="00FE41C2"/>
    <w:rsid w:val="00FE5F7E"/>
    <w:rsid w:val="00FF0F79"/>
    <w:rsid w:val="00FF205B"/>
    <w:rsid w:val="00FF20D5"/>
    <w:rsid w:val="00FF31FA"/>
    <w:rsid w:val="00FF44D4"/>
    <w:rsid w:val="00FF4828"/>
    <w:rsid w:val="00FF4B86"/>
    <w:rsid w:val="00FF58A8"/>
    <w:rsid w:val="00FF5A46"/>
    <w:rsid w:val="00FF5FC9"/>
    <w:rsid w:val="00FF6377"/>
    <w:rsid w:val="00FF6D01"/>
    <w:rsid w:val="00FF7238"/>
    <w:rsid w:val="00FF7ADD"/>
    <w:rsid w:val="022CB70E"/>
    <w:rsid w:val="03D7D09B"/>
    <w:rsid w:val="03FB2820"/>
    <w:rsid w:val="0446D0AF"/>
    <w:rsid w:val="04556388"/>
    <w:rsid w:val="05A99507"/>
    <w:rsid w:val="070F715D"/>
    <w:rsid w:val="077E7171"/>
    <w:rsid w:val="0783EE18"/>
    <w:rsid w:val="0794343C"/>
    <w:rsid w:val="090FE13C"/>
    <w:rsid w:val="0A484F29"/>
    <w:rsid w:val="0D3C5D25"/>
    <w:rsid w:val="0DEA847C"/>
    <w:rsid w:val="0EB344DF"/>
    <w:rsid w:val="0F838F09"/>
    <w:rsid w:val="10A35D7F"/>
    <w:rsid w:val="10F15BC7"/>
    <w:rsid w:val="1108621C"/>
    <w:rsid w:val="11121F56"/>
    <w:rsid w:val="111F5F6A"/>
    <w:rsid w:val="1128D4F4"/>
    <w:rsid w:val="11CC0144"/>
    <w:rsid w:val="120738FC"/>
    <w:rsid w:val="1307ACB9"/>
    <w:rsid w:val="130A702A"/>
    <w:rsid w:val="159DDFFC"/>
    <w:rsid w:val="16C57D9D"/>
    <w:rsid w:val="16F2ED9D"/>
    <w:rsid w:val="1716528E"/>
    <w:rsid w:val="19307951"/>
    <w:rsid w:val="1A4DF350"/>
    <w:rsid w:val="1C8EDCC2"/>
    <w:rsid w:val="1EA2C8B2"/>
    <w:rsid w:val="1EDE7155"/>
    <w:rsid w:val="203E9913"/>
    <w:rsid w:val="2046165F"/>
    <w:rsid w:val="21A71203"/>
    <w:rsid w:val="25435243"/>
    <w:rsid w:val="2630D2D5"/>
    <w:rsid w:val="26C17F42"/>
    <w:rsid w:val="28B6E4B0"/>
    <w:rsid w:val="28BCA8B7"/>
    <w:rsid w:val="28FA3BE2"/>
    <w:rsid w:val="2C2DC7E1"/>
    <w:rsid w:val="2D4C63F8"/>
    <w:rsid w:val="2DFE5F1C"/>
    <w:rsid w:val="3135FFDE"/>
    <w:rsid w:val="313CC6E4"/>
    <w:rsid w:val="3360F3B4"/>
    <w:rsid w:val="3466F835"/>
    <w:rsid w:val="3602C896"/>
    <w:rsid w:val="38B927B6"/>
    <w:rsid w:val="38E233C1"/>
    <w:rsid w:val="396C8301"/>
    <w:rsid w:val="3A182B1C"/>
    <w:rsid w:val="3A63D57D"/>
    <w:rsid w:val="3AD639B9"/>
    <w:rsid w:val="3BB3FB7D"/>
    <w:rsid w:val="3C720A1A"/>
    <w:rsid w:val="3D1CE3C8"/>
    <w:rsid w:val="3EAB92E6"/>
    <w:rsid w:val="4031ED5A"/>
    <w:rsid w:val="40740579"/>
    <w:rsid w:val="40D19C3F"/>
    <w:rsid w:val="41148A5E"/>
    <w:rsid w:val="42A5E2C2"/>
    <w:rsid w:val="4367D4E5"/>
    <w:rsid w:val="43C28E9F"/>
    <w:rsid w:val="44847EF4"/>
    <w:rsid w:val="45785C3E"/>
    <w:rsid w:val="45EE377B"/>
    <w:rsid w:val="4628D349"/>
    <w:rsid w:val="464EA0B6"/>
    <w:rsid w:val="469F75A7"/>
    <w:rsid w:val="48836EBD"/>
    <w:rsid w:val="48ED345A"/>
    <w:rsid w:val="494C027E"/>
    <w:rsid w:val="4975D323"/>
    <w:rsid w:val="49E05D3F"/>
    <w:rsid w:val="4A43414D"/>
    <w:rsid w:val="4B25286E"/>
    <w:rsid w:val="4C8F69AD"/>
    <w:rsid w:val="4F6F8695"/>
    <w:rsid w:val="4F740E89"/>
    <w:rsid w:val="510FDEEA"/>
    <w:rsid w:val="560DAD09"/>
    <w:rsid w:val="56C31E2D"/>
    <w:rsid w:val="56F3087C"/>
    <w:rsid w:val="584F7194"/>
    <w:rsid w:val="585DD67F"/>
    <w:rsid w:val="596185ED"/>
    <w:rsid w:val="598D557A"/>
    <w:rsid w:val="5B694296"/>
    <w:rsid w:val="5DCEC8DF"/>
    <w:rsid w:val="5F06E8C3"/>
    <w:rsid w:val="60DF7AC1"/>
    <w:rsid w:val="6191D007"/>
    <w:rsid w:val="6390686B"/>
    <w:rsid w:val="640BA966"/>
    <w:rsid w:val="6477D57D"/>
    <w:rsid w:val="64C970C9"/>
    <w:rsid w:val="6652B025"/>
    <w:rsid w:val="6684576C"/>
    <w:rsid w:val="6701A367"/>
    <w:rsid w:val="676D2AED"/>
    <w:rsid w:val="67A45F93"/>
    <w:rsid w:val="69402FF4"/>
    <w:rsid w:val="6A23608A"/>
    <w:rsid w:val="6B3D1E96"/>
    <w:rsid w:val="6E05B777"/>
    <w:rsid w:val="70343457"/>
    <w:rsid w:val="709D31A4"/>
    <w:rsid w:val="7165C5D4"/>
    <w:rsid w:val="725A1F51"/>
    <w:rsid w:val="72A99897"/>
    <w:rsid w:val="7428BF5E"/>
    <w:rsid w:val="74861DDF"/>
    <w:rsid w:val="752B4A18"/>
    <w:rsid w:val="75C48FBF"/>
    <w:rsid w:val="7A157965"/>
    <w:rsid w:val="7BC05CA2"/>
    <w:rsid w:val="7BD1BDAE"/>
    <w:rsid w:val="7E1369A3"/>
    <w:rsid w:val="7E7BD35A"/>
    <w:rsid w:val="7F1E0FB8"/>
    <w:rsid w:val="7F343A29"/>
    <w:rsid w:val="7FFDA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DC7686"/>
  <w15:docId w15:val="{35A67DF4-E196-4A66-AA48-204258B7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9" w:qFormat="1"/>
    <w:lsdException w:name="heading 2" w:semiHidden="1" w:uiPriority="19" w:unhideWhenUsed="1" w:qFormat="1"/>
    <w:lsdException w:name="heading 3" w:semiHidden="1" w:uiPriority="9" w:unhideWhenUsed="1" w:qFormat="1"/>
    <w:lsdException w:name="heading 4" w:uiPriority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55134E"/>
    <w:pPr>
      <w:spacing w:after="240" w:line="300" w:lineRule="exact"/>
    </w:pPr>
    <w:rPr>
      <w:rFonts w:ascii="Arial" w:eastAsia="Calibri" w:hAnsi="Arial" w:cs="VIC-SemiBold"/>
      <w:color w:val="000000"/>
      <w:szCs w:val="50"/>
      <w:lang w:val="en-AU"/>
    </w:rPr>
  </w:style>
  <w:style w:type="paragraph" w:styleId="Heading1">
    <w:name w:val="heading 1"/>
    <w:basedOn w:val="Agdividertext"/>
    <w:next w:val="Normal"/>
    <w:link w:val="Heading1Char"/>
    <w:uiPriority w:val="19"/>
    <w:qFormat/>
    <w:rsid w:val="009F35CC"/>
    <w:pPr>
      <w:pageBreakBefore/>
      <w:spacing w:after="360" w:line="276" w:lineRule="auto"/>
      <w:ind w:left="0"/>
      <w:jc w:val="left"/>
      <w:outlineLvl w:val="0"/>
    </w:pPr>
    <w:rPr>
      <w:b/>
      <w:bCs w:val="0"/>
      <w:color w:val="000000" w:themeColor="text1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9"/>
    <w:unhideWhenUsed/>
    <w:qFormat/>
    <w:rsid w:val="003E4509"/>
    <w:pPr>
      <w:keepNext/>
      <w:spacing w:before="360" w:after="180" w:line="264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35CC"/>
    <w:pPr>
      <w:keepNext/>
      <w:spacing w:before="240" w:after="120" w:line="264" w:lineRule="auto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E37123"/>
    <w:pPr>
      <w:keepNext/>
      <w:spacing w:before="180" w:after="120" w:line="264" w:lineRule="auto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19"/>
    <w:qFormat/>
    <w:rsid w:val="001F5445"/>
    <w:pPr>
      <w:outlineLvl w:val="4"/>
    </w:pPr>
    <w:rPr>
      <w:rFonts w:cs="Arial"/>
      <w:b/>
      <w:bCs/>
      <w:color w:val="00573F" w:themeColor="accent1"/>
    </w:rPr>
  </w:style>
  <w:style w:type="paragraph" w:styleId="Heading6">
    <w:name w:val="heading 6"/>
    <w:basedOn w:val="Normal"/>
    <w:next w:val="Normal"/>
    <w:link w:val="Heading6Char"/>
    <w:uiPriority w:val="19"/>
    <w:unhideWhenUsed/>
    <w:qFormat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B1F" w:themeColor="accent1" w:themeShade="7F"/>
    </w:rPr>
  </w:style>
  <w:style w:type="paragraph" w:styleId="Heading7">
    <w:name w:val="heading 7"/>
    <w:basedOn w:val="Normal"/>
    <w:next w:val="Normal"/>
    <w:link w:val="Heading7Char"/>
    <w:uiPriority w:val="19"/>
    <w:semiHidden/>
    <w:rsid w:val="00900454"/>
    <w:pPr>
      <w:keepNext/>
      <w:keepLines/>
      <w:spacing w:before="200" w:after="0" w:line="240" w:lineRule="auto"/>
      <w:outlineLvl w:val="6"/>
    </w:pPr>
    <w:rPr>
      <w:rFonts w:ascii="Segoe UI" w:eastAsiaTheme="majorEastAsia" w:hAnsi="Segoe UI" w:cstheme="majorBidi"/>
      <w:i/>
      <w:iCs/>
      <w:color w:val="404040" w:themeColor="text1" w:themeTint="BF"/>
      <w:sz w:val="19"/>
      <w:szCs w:val="22"/>
    </w:rPr>
  </w:style>
  <w:style w:type="paragraph" w:styleId="Heading8">
    <w:name w:val="heading 8"/>
    <w:basedOn w:val="Normal"/>
    <w:next w:val="Normal"/>
    <w:link w:val="Heading8Char"/>
    <w:uiPriority w:val="19"/>
    <w:semiHidden/>
    <w:rsid w:val="00900454"/>
    <w:pPr>
      <w:keepNext/>
      <w:keepLines/>
      <w:spacing w:before="200" w:after="0" w:line="240" w:lineRule="auto"/>
      <w:outlineLvl w:val="7"/>
    </w:pPr>
    <w:rPr>
      <w:rFonts w:ascii="Segoe UI" w:eastAsiaTheme="majorEastAsia" w:hAnsi="Segoe U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EB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9"/>
    <w:rsid w:val="0038215B"/>
    <w:rPr>
      <w:rFonts w:ascii="Arial" w:eastAsia="Calibri" w:hAnsi="Arial"/>
      <w:b/>
      <w:color w:val="000000" w:themeColor="text1"/>
      <w:sz w:val="44"/>
      <w:szCs w:val="44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00397B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19"/>
    <w:rsid w:val="00397B9B"/>
    <w:rPr>
      <w:rFonts w:asciiTheme="majorHAnsi" w:eastAsiaTheme="majorEastAsia" w:hAnsiTheme="majorHAnsi" w:cstheme="majorBidi"/>
      <w:color w:val="002B1F" w:themeColor="accent1" w:themeShade="7F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19"/>
    <w:rsid w:val="001E06C5"/>
    <w:rPr>
      <w:rFonts w:ascii="Arial" w:eastAsia="Calibri" w:hAnsi="Arial" w:cs="VIC-SemiBold"/>
      <w:b/>
      <w:bCs/>
      <w:color w:val="000000"/>
      <w:sz w:val="32"/>
      <w:szCs w:val="3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756"/>
  </w:style>
  <w:style w:type="paragraph" w:styleId="Footer">
    <w:name w:val="footer"/>
    <w:aliases w:val="Foot note"/>
    <w:basedOn w:val="Normal"/>
    <w:link w:val="Foot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 note Char"/>
    <w:basedOn w:val="DefaultParagraphFont"/>
    <w:link w:val="Footer"/>
    <w:uiPriority w:val="99"/>
    <w:rsid w:val="008C3756"/>
  </w:style>
  <w:style w:type="character" w:customStyle="1" w:styleId="Heading3Char">
    <w:name w:val="Heading 3 Char"/>
    <w:basedOn w:val="DefaultParagraphFont"/>
    <w:link w:val="Heading3"/>
    <w:uiPriority w:val="9"/>
    <w:rsid w:val="00A336F6"/>
    <w:rPr>
      <w:rFonts w:ascii="Arial" w:eastAsia="Calibri" w:hAnsi="Arial" w:cs="VIC-SemiBold"/>
      <w:b/>
      <w:color w:val="000000"/>
      <w:sz w:val="28"/>
      <w:szCs w:val="28"/>
      <w:lang w:val="en-AU"/>
    </w:rPr>
  </w:style>
  <w:style w:type="paragraph" w:customStyle="1" w:styleId="Agdividertext">
    <w:name w:val="Ag divider text"/>
    <w:basedOn w:val="Normal"/>
    <w:next w:val="Normal"/>
    <w:qFormat/>
    <w:rsid w:val="00BA040A"/>
    <w:pPr>
      <w:spacing w:after="0" w:line="240" w:lineRule="auto"/>
      <w:ind w:left="4678"/>
      <w:jc w:val="right"/>
    </w:pPr>
    <w:rPr>
      <w:rFonts w:cstheme="minorBidi"/>
      <w:bCs/>
      <w:color w:val="004730"/>
      <w:sz w:val="56"/>
      <w:szCs w:val="24"/>
    </w:rPr>
  </w:style>
  <w:style w:type="paragraph" w:customStyle="1" w:styleId="Agcontentsheading">
    <w:name w:val="Ag contents heading"/>
    <w:basedOn w:val="Normal"/>
    <w:qFormat/>
    <w:rsid w:val="0069611C"/>
    <w:pPr>
      <w:spacing w:before="240" w:line="240" w:lineRule="auto"/>
    </w:pPr>
    <w:rPr>
      <w:rFonts w:cs="Arial"/>
      <w:color w:val="004730"/>
      <w:sz w:val="32"/>
    </w:rPr>
  </w:style>
  <w:style w:type="character" w:styleId="PageNumber">
    <w:name w:val="page number"/>
    <w:basedOn w:val="DefaultParagraphFont"/>
    <w:uiPriority w:val="99"/>
    <w:semiHidden/>
    <w:unhideWhenUsed/>
    <w:rsid w:val="00CC6E7E"/>
  </w:style>
  <w:style w:type="paragraph" w:styleId="TOC1">
    <w:name w:val="toc 1"/>
    <w:basedOn w:val="Normal"/>
    <w:next w:val="Normal"/>
    <w:autoRedefine/>
    <w:uiPriority w:val="39"/>
    <w:unhideWhenUsed/>
    <w:rsid w:val="00A078CF"/>
    <w:pPr>
      <w:tabs>
        <w:tab w:val="right" w:pos="9356"/>
      </w:tabs>
      <w:spacing w:after="120" w:line="360" w:lineRule="auto"/>
      <w:ind w:left="284" w:right="283" w:hanging="284"/>
    </w:pPr>
    <w:rPr>
      <w:rFonts w:cstheme="minorBidi"/>
      <w:b/>
      <w:szCs w:val="24"/>
    </w:rPr>
  </w:style>
  <w:style w:type="paragraph" w:styleId="TOC2">
    <w:name w:val="toc 2"/>
    <w:basedOn w:val="TOC3"/>
    <w:next w:val="Normal"/>
    <w:autoRedefine/>
    <w:uiPriority w:val="39"/>
    <w:unhideWhenUsed/>
    <w:rsid w:val="00BC6147"/>
    <w:pPr>
      <w:ind w:left="624"/>
    </w:pPr>
  </w:style>
  <w:style w:type="paragraph" w:styleId="TOC3">
    <w:name w:val="toc 3"/>
    <w:basedOn w:val="TOC1"/>
    <w:next w:val="Normal"/>
    <w:autoRedefine/>
    <w:uiPriority w:val="39"/>
    <w:unhideWhenUsed/>
    <w:rsid w:val="00BC6147"/>
    <w:pPr>
      <w:ind w:left="851"/>
    </w:pPr>
  </w:style>
  <w:style w:type="paragraph" w:styleId="TOC4">
    <w:name w:val="toc 4"/>
    <w:basedOn w:val="TOC3"/>
    <w:next w:val="Normal"/>
    <w:autoRedefine/>
    <w:uiPriority w:val="39"/>
    <w:unhideWhenUsed/>
    <w:rsid w:val="00BC6147"/>
    <w:pPr>
      <w:ind w:left="1135"/>
    </w:pPr>
    <w:rPr>
      <w:b w:val="0"/>
      <w:bCs/>
    </w:rPr>
  </w:style>
  <w:style w:type="paragraph" w:styleId="TOC5">
    <w:name w:val="toc 5"/>
    <w:basedOn w:val="Normal"/>
    <w:next w:val="Normal"/>
    <w:autoRedefine/>
    <w:uiPriority w:val="39"/>
    <w:unhideWhenUsed/>
    <w:rsid w:val="00E176FC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E176FC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E176FC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E176FC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E176FC"/>
    <w:pPr>
      <w:ind w:left="1440"/>
    </w:pPr>
  </w:style>
  <w:style w:type="table" w:styleId="TableGrid">
    <w:name w:val="Table Grid"/>
    <w:aliases w:val="Table,Nous Table"/>
    <w:basedOn w:val="TableNormal"/>
    <w:uiPriority w:val="39"/>
    <w:rsid w:val="008027F0"/>
    <w:rPr>
      <w:rFonts w:ascii="Segoe UI" w:hAnsi="Segoe UI"/>
      <w:sz w:val="17"/>
      <w:szCs w:val="22"/>
    </w:rPr>
    <w:tblPr>
      <w:tblStyleRowBandSize w:val="1"/>
      <w:tblBorders>
        <w:top w:val="single" w:sz="8" w:space="0" w:color="0063A5" w:themeColor="accent5"/>
        <w:bottom w:val="single" w:sz="8" w:space="0" w:color="0063A5" w:themeColor="accent5"/>
        <w:insideH w:val="single" w:sz="8" w:space="0" w:color="0063A5" w:themeColor="accent5"/>
      </w:tblBorders>
      <w:tblCellMar>
        <w:top w:w="57" w:type="dxa"/>
        <w:left w:w="85" w:type="dxa"/>
        <w:bottom w:w="57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@SimSun-ExtB" w:hAnsi="@SimSun-ExtB"/>
        <w:b w:val="0"/>
        <w:color w:val="E7E6E6" w:themeColor="background2"/>
        <w:sz w:val="18"/>
      </w:rPr>
      <w:tblPr/>
      <w:trPr>
        <w:cantSplit/>
        <w:tblHeader/>
      </w:trPr>
      <w:tcPr>
        <w:tcBorders>
          <w:top w:val="single" w:sz="24" w:space="0" w:color="DDD4C2" w:themeColor="accent3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0063A5" w:themeFill="accent5"/>
      </w:tcPr>
    </w:tblStylePr>
    <w:tblStylePr w:type="band1Horz">
      <w:rPr>
        <w:rFonts w:ascii="Segoe UI Symbol" w:hAnsi="Segoe UI Symbol"/>
        <w:sz w:val="17"/>
      </w:rPr>
    </w:tblStylePr>
    <w:tblStylePr w:type="band2Horz">
      <w:rPr>
        <w:rFonts w:ascii="Segoe UI Symbol" w:hAnsi="Segoe UI Symbol"/>
        <w:sz w:val="17"/>
      </w:rPr>
    </w:tblStylePr>
  </w:style>
  <w:style w:type="paragraph" w:customStyle="1" w:styleId="Agcovertitle1">
    <w:name w:val="Ag cover title 1"/>
    <w:basedOn w:val="Normal"/>
    <w:qFormat/>
    <w:rsid w:val="00512EBF"/>
    <w:pPr>
      <w:widowControl w:val="0"/>
      <w:suppressAutoHyphens/>
      <w:autoSpaceDE w:val="0"/>
      <w:autoSpaceDN w:val="0"/>
      <w:adjustRightInd w:val="0"/>
      <w:spacing w:after="283" w:line="620" w:lineRule="atLeast"/>
      <w:ind w:left="4395"/>
      <w:jc w:val="right"/>
      <w:textAlignment w:val="center"/>
    </w:pPr>
    <w:rPr>
      <w:b/>
      <w:bCs/>
      <w:color w:val="FFFFFF" w:themeColor="background1"/>
      <w:sz w:val="52"/>
    </w:rPr>
  </w:style>
  <w:style w:type="paragraph" w:customStyle="1" w:styleId="Agcovertitle2">
    <w:name w:val="Ag cover title 2"/>
    <w:basedOn w:val="Normal"/>
    <w:qFormat/>
    <w:rsid w:val="00512EBF"/>
    <w:pPr>
      <w:widowControl w:val="0"/>
      <w:suppressAutoHyphens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cs="VIC-ExtraLight"/>
      <w:color w:val="FFFFFF" w:themeColor="background1"/>
      <w:sz w:val="32"/>
      <w:szCs w:val="32"/>
      <w:lang w:val="en-GB"/>
    </w:rPr>
  </w:style>
  <w:style w:type="paragraph" w:customStyle="1" w:styleId="Agaccessibilityheading">
    <w:name w:val="Ag accessibility heading"/>
    <w:basedOn w:val="Heading2"/>
    <w:qFormat/>
    <w:rsid w:val="002E41D6"/>
    <w:pPr>
      <w:spacing w:before="120"/>
    </w:pPr>
  </w:style>
  <w:style w:type="paragraph" w:customStyle="1" w:styleId="Agbodytext">
    <w:name w:val="Ag body text"/>
    <w:basedOn w:val="Normal"/>
    <w:link w:val="AgbodytextChar"/>
    <w:qFormat/>
    <w:rsid w:val="00EF6C5E"/>
    <w:pPr>
      <w:spacing w:line="276" w:lineRule="auto"/>
    </w:pPr>
  </w:style>
  <w:style w:type="paragraph" w:customStyle="1" w:styleId="Agbulletlist">
    <w:name w:val="Ag bullet list"/>
    <w:basedOn w:val="ListBullet"/>
    <w:qFormat/>
    <w:rsid w:val="00EF6C5E"/>
    <w:pPr>
      <w:spacing w:line="276" w:lineRule="auto"/>
    </w:pPr>
  </w:style>
  <w:style w:type="paragraph" w:customStyle="1" w:styleId="instructions">
    <w:name w:val="instructions"/>
    <w:basedOn w:val="Normal"/>
    <w:link w:val="instructionsChar"/>
    <w:qFormat/>
    <w:rsid w:val="00D261D4"/>
    <w:pPr>
      <w:spacing w:before="60" w:line="240" w:lineRule="auto"/>
    </w:pPr>
    <w:rPr>
      <w:rFonts w:eastAsia="Times New Roman" w:cs="Times New Roman"/>
      <w:color w:val="003A28" w:themeColor="accent2"/>
      <w:szCs w:val="20"/>
    </w:rPr>
  </w:style>
  <w:style w:type="character" w:customStyle="1" w:styleId="instructionsChar">
    <w:name w:val="instructions Char"/>
    <w:basedOn w:val="DefaultParagraphFont"/>
    <w:link w:val="instructions"/>
    <w:rsid w:val="00D261D4"/>
    <w:rPr>
      <w:rFonts w:ascii="Arial" w:eastAsia="Times New Roman" w:hAnsi="Arial" w:cs="Times New Roman"/>
      <w:color w:val="003A28" w:themeColor="accent2"/>
      <w:sz w:val="18"/>
      <w:szCs w:val="20"/>
      <w:lang w:val="en-AU"/>
    </w:rPr>
  </w:style>
  <w:style w:type="paragraph" w:customStyle="1" w:styleId="iinstructions">
    <w:name w:val="# iinstructions"/>
    <w:basedOn w:val="Normal"/>
    <w:link w:val="iinstructionsChar"/>
    <w:rsid w:val="001D26C4"/>
    <w:pPr>
      <w:spacing w:before="60" w:line="240" w:lineRule="auto"/>
    </w:pPr>
    <w:rPr>
      <w:rFonts w:eastAsia="Times New Roman" w:cs="Times New Roman"/>
      <w:color w:val="auto"/>
      <w:szCs w:val="20"/>
    </w:rPr>
  </w:style>
  <w:style w:type="character" w:customStyle="1" w:styleId="iinstructionsChar">
    <w:name w:val="# iinstructions Char"/>
    <w:basedOn w:val="DefaultParagraphFont"/>
    <w:link w:val="iinstructions"/>
    <w:rsid w:val="001D26C4"/>
    <w:rPr>
      <w:rFonts w:ascii="Arial" w:eastAsia="Times New Roman" w:hAnsi="Arial" w:cs="Times New Roman"/>
      <w:sz w:val="18"/>
      <w:szCs w:val="20"/>
      <w:lang w:val="en-AU"/>
    </w:rPr>
  </w:style>
  <w:style w:type="paragraph" w:customStyle="1" w:styleId="Bodybullet">
    <w:name w:val="Body bullet"/>
    <w:basedOn w:val="Normal"/>
    <w:rsid w:val="001D26C4"/>
    <w:pPr>
      <w:numPr>
        <w:numId w:val="2"/>
      </w:numPr>
      <w:spacing w:after="0" w:line="240" w:lineRule="auto"/>
    </w:pPr>
    <w:rPr>
      <w:rFonts w:cs="ArialMT"/>
      <w:color w:val="53565A"/>
      <w:szCs w:val="18"/>
    </w:rPr>
  </w:style>
  <w:style w:type="paragraph" w:styleId="Title">
    <w:name w:val="Title"/>
    <w:basedOn w:val="Agcovertitle1"/>
    <w:next w:val="Normal"/>
    <w:link w:val="TitleChar"/>
    <w:uiPriority w:val="10"/>
    <w:qFormat/>
    <w:rsid w:val="00764986"/>
    <w:pPr>
      <w:ind w:left="0" w:right="5670"/>
      <w:jc w:val="left"/>
    </w:pPr>
    <w:rPr>
      <w:color w:val="000000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764986"/>
    <w:rPr>
      <w:rFonts w:ascii="Arial" w:eastAsia="Calibri" w:hAnsi="Arial" w:cs="VIC-SemiBold"/>
      <w:b/>
      <w:bCs/>
      <w:noProof/>
      <w:color w:val="000000" w:themeColor="text1"/>
      <w:sz w:val="56"/>
      <w:szCs w:val="56"/>
      <w:lang w:val="en-AU" w:eastAsia="en-AU"/>
    </w:rPr>
  </w:style>
  <w:style w:type="paragraph" w:styleId="Subtitle">
    <w:name w:val="Subtitle"/>
    <w:basedOn w:val="Agcovertitle2"/>
    <w:next w:val="Normal"/>
    <w:link w:val="SubtitleChar"/>
    <w:uiPriority w:val="11"/>
    <w:qFormat/>
    <w:rsid w:val="00631444"/>
    <w:pPr>
      <w:ind w:right="5670"/>
      <w:jc w:val="left"/>
    </w:pPr>
    <w:rPr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631444"/>
    <w:rPr>
      <w:rFonts w:ascii="Arial" w:eastAsia="Calibri" w:hAnsi="Arial" w:cs="VIC-ExtraLight"/>
      <w:noProof/>
      <w:color w:val="000000" w:themeColor="text1"/>
      <w:sz w:val="32"/>
      <w:szCs w:val="32"/>
      <w:lang w:val="en-GB"/>
    </w:rPr>
  </w:style>
  <w:style w:type="paragraph" w:styleId="TOAHeading">
    <w:name w:val="toa heading"/>
    <w:basedOn w:val="Agcontentsheading"/>
    <w:next w:val="Normal"/>
    <w:uiPriority w:val="99"/>
    <w:rsid w:val="008E10F3"/>
  </w:style>
  <w:style w:type="paragraph" w:styleId="ListBullet">
    <w:name w:val="List Bullet"/>
    <w:basedOn w:val="Normal"/>
    <w:uiPriority w:val="99"/>
    <w:rsid w:val="00AE474F"/>
    <w:pPr>
      <w:numPr>
        <w:numId w:val="1"/>
      </w:numPr>
    </w:pPr>
    <w:rPr>
      <w:szCs w:val="58"/>
    </w:rPr>
  </w:style>
  <w:style w:type="paragraph" w:customStyle="1" w:styleId="TitleR">
    <w:name w:val="Title R"/>
    <w:basedOn w:val="Title"/>
    <w:rsid w:val="001D593F"/>
    <w:pPr>
      <w:ind w:left="5670" w:right="0"/>
      <w:jc w:val="right"/>
    </w:pPr>
  </w:style>
  <w:style w:type="paragraph" w:customStyle="1" w:styleId="SubtitleR">
    <w:name w:val="Subtitle R"/>
    <w:basedOn w:val="Subtitle"/>
    <w:rsid w:val="001D593F"/>
    <w:pPr>
      <w:ind w:left="5670" w:right="0"/>
      <w:jc w:val="right"/>
    </w:pPr>
  </w:style>
  <w:style w:type="character" w:customStyle="1" w:styleId="Heading4Char">
    <w:name w:val="Heading 4 Char"/>
    <w:basedOn w:val="DefaultParagraphFont"/>
    <w:link w:val="Heading4"/>
    <w:uiPriority w:val="1"/>
    <w:rsid w:val="00E37123"/>
    <w:rPr>
      <w:rFonts w:ascii="Arial" w:eastAsia="Calibri" w:hAnsi="Arial" w:cs="VIC-SemiBold"/>
      <w:b/>
      <w:color w:val="000000"/>
      <w:szCs w:val="50"/>
      <w:lang w:val="en-AU"/>
    </w:rPr>
  </w:style>
  <w:style w:type="character" w:customStyle="1" w:styleId="Heading5Char">
    <w:name w:val="Heading 5 Char"/>
    <w:basedOn w:val="DefaultParagraphFont"/>
    <w:link w:val="Heading5"/>
    <w:uiPriority w:val="19"/>
    <w:rsid w:val="001F5445"/>
    <w:rPr>
      <w:rFonts w:ascii="Arial" w:eastAsia="Calibri" w:hAnsi="Arial" w:cs="Arial"/>
      <w:b/>
      <w:bCs/>
      <w:color w:val="00573F" w:themeColor="accent1"/>
      <w:szCs w:val="50"/>
      <w:lang w:val="en-AU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900454"/>
    <w:rPr>
      <w:rFonts w:ascii="Segoe UI" w:eastAsiaTheme="majorEastAsia" w:hAnsi="Segoe UI" w:cstheme="majorBidi"/>
      <w:i/>
      <w:iCs/>
      <w:color w:val="404040" w:themeColor="text1" w:themeTint="BF"/>
      <w:sz w:val="19"/>
      <w:szCs w:val="22"/>
      <w:lang w:val="en-AU"/>
    </w:rPr>
  </w:style>
  <w:style w:type="character" w:customStyle="1" w:styleId="Heading8Char">
    <w:name w:val="Heading 8 Char"/>
    <w:basedOn w:val="DefaultParagraphFont"/>
    <w:link w:val="Heading8"/>
    <w:uiPriority w:val="19"/>
    <w:semiHidden/>
    <w:rsid w:val="00900454"/>
    <w:rPr>
      <w:rFonts w:ascii="Segoe UI" w:eastAsiaTheme="majorEastAsia" w:hAnsi="Segoe UI" w:cstheme="majorBidi"/>
      <w:color w:val="404040" w:themeColor="text1" w:themeTint="BF"/>
      <w:sz w:val="20"/>
      <w:szCs w:val="20"/>
      <w:lang w:val="en-AU"/>
    </w:rPr>
  </w:style>
  <w:style w:type="table" w:customStyle="1" w:styleId="Vicgreentable">
    <w:name w:val="Vic green table"/>
    <w:basedOn w:val="TableNormal"/>
    <w:uiPriority w:val="99"/>
    <w:rsid w:val="00F8521D"/>
    <w:rPr>
      <w:rFonts w:ascii="Arial" w:eastAsia="Times New Roman" w:hAnsi="Arial"/>
      <w:szCs w:val="22"/>
      <w:lang w:val="en-AU" w:eastAsia="en-AU"/>
    </w:rPr>
    <w:tblPr>
      <w:tblStyleRow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shd w:val="clear" w:color="auto" w:fill="FFFFFF" w:themeFill="background1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pPr>
        <w:keepNext/>
        <w:wordWrap/>
      </w:pPr>
      <w:rPr>
        <w:b w:val="0"/>
        <w:color w:val="FFFFFF" w:themeColor="background1"/>
      </w:rPr>
      <w:tblPr/>
      <w:trPr>
        <w:tblHeader/>
      </w:trPr>
      <w:tcPr>
        <w:shd w:val="clear" w:color="auto" w:fill="00573F" w:themeFill="accent1"/>
      </w:tcPr>
    </w:tblStylePr>
    <w:tblStylePr w:type="lastRow">
      <w:tblPr/>
      <w:tcPr>
        <w:tcBorders>
          <w:top w:val="double" w:sz="4" w:space="0" w:color="00573F" w:themeColor="accent1"/>
        </w:tcBorders>
      </w:tcPr>
    </w:tblStylePr>
    <w:tblStylePr w:type="firstCol">
      <w:rPr>
        <w:b w:val="0"/>
        <w:color w:val="FFFFFF" w:themeColor="background1"/>
      </w:rPr>
      <w:tblPr/>
      <w:tcPr>
        <w:shd w:val="clear" w:color="auto" w:fill="00573F" w:themeFill="accent1"/>
      </w:tcPr>
    </w:tblStylePr>
    <w:tblStylePr w:type="lastCol">
      <w:tblPr/>
      <w:tcPr>
        <w:tcBorders>
          <w:left w:val="double" w:sz="4" w:space="0" w:color="00573F" w:themeColor="accent1"/>
        </w:tcBorders>
      </w:tcPr>
    </w:tblStylePr>
  </w:style>
  <w:style w:type="paragraph" w:customStyle="1" w:styleId="Bullet">
    <w:name w:val="Bullet"/>
    <w:basedOn w:val="Normal"/>
    <w:link w:val="BulletChar"/>
    <w:uiPriority w:val="2"/>
    <w:rsid w:val="00900454"/>
    <w:pPr>
      <w:numPr>
        <w:numId w:val="4"/>
      </w:numPr>
      <w:suppressAutoHyphens/>
      <w:spacing w:after="120" w:line="240" w:lineRule="auto"/>
    </w:pPr>
    <w:rPr>
      <w:rFonts w:ascii="Segoe UI" w:eastAsia="Times New Roman" w:hAnsi="Segoe UI" w:cs="Times New Roman"/>
      <w:color w:val="auto"/>
      <w:sz w:val="19"/>
      <w:szCs w:val="19"/>
      <w:lang w:eastAsia="en-AU"/>
    </w:rPr>
  </w:style>
  <w:style w:type="paragraph" w:customStyle="1" w:styleId="TableNheader">
    <w:name w:val="Table N header"/>
    <w:basedOn w:val="Heading5"/>
    <w:uiPriority w:val="2"/>
    <w:rsid w:val="00900454"/>
    <w:pPr>
      <w:spacing w:before="40" w:after="40"/>
    </w:pPr>
    <w:rPr>
      <w:rFonts w:ascii="Segoe UI Semibold" w:hAnsi="Segoe UI Semibold"/>
      <w:b w:val="0"/>
      <w:color w:val="E7E6E6" w:themeColor="background2"/>
      <w:sz w:val="18"/>
    </w:rPr>
  </w:style>
  <w:style w:type="paragraph" w:customStyle="1" w:styleId="TableNText">
    <w:name w:val="Table N Text"/>
    <w:basedOn w:val="TableNheader"/>
    <w:uiPriority w:val="2"/>
    <w:rsid w:val="00900454"/>
    <w:rPr>
      <w:rFonts w:ascii="Segoe UI" w:hAnsi="Segoe UI"/>
      <w:color w:val="auto"/>
      <w:sz w:val="17"/>
    </w:rPr>
  </w:style>
  <w:style w:type="table" w:customStyle="1" w:styleId="NousTableStyletopandsideheading">
    <w:name w:val="Nous Table Style top and side heading"/>
    <w:basedOn w:val="TableNormal"/>
    <w:uiPriority w:val="99"/>
    <w:rsid w:val="008027F0"/>
    <w:rPr>
      <w:rFonts w:ascii="Arial" w:hAnsi="Arial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0063A5" w:themeFill="accent5"/>
      </w:tcPr>
    </w:tblStylePr>
    <w:tblStylePr w:type="firstCol">
      <w:pPr>
        <w:jc w:val="center"/>
      </w:pPr>
      <w:rPr>
        <w:rFonts w:ascii="Berlin Sans FB" w:hAnsi="Berlin Sans FB"/>
        <w:b/>
        <w:color w:val="E7E6E6" w:themeColor="background2"/>
        <w:sz w:val="18"/>
      </w:rPr>
      <w:tblPr/>
      <w:tcPr>
        <w:tcBorders>
          <w:left w:val="nil"/>
        </w:tcBorders>
        <w:shd w:val="clear" w:color="auto" w:fill="0063A5" w:themeFill="accent5"/>
      </w:tcPr>
    </w:tblStylePr>
  </w:style>
  <w:style w:type="paragraph" w:styleId="Caption">
    <w:name w:val="caption"/>
    <w:basedOn w:val="Normal"/>
    <w:next w:val="Normal"/>
    <w:uiPriority w:val="5"/>
    <w:rsid w:val="00900454"/>
    <w:pPr>
      <w:keepNext/>
      <w:spacing w:before="360" w:after="165" w:line="259" w:lineRule="auto"/>
    </w:pPr>
    <w:rPr>
      <w:rFonts w:ascii="Segoe UI Semibold" w:eastAsiaTheme="minorHAnsi" w:hAnsi="Segoe UI Semibold" w:cstheme="minorBidi"/>
      <w:bCs/>
      <w:color w:val="E7E6E6" w:themeColor="background2"/>
      <w:sz w:val="19"/>
      <w:szCs w:val="18"/>
    </w:rPr>
  </w:style>
  <w:style w:type="paragraph" w:customStyle="1" w:styleId="TableNBullet">
    <w:name w:val="Table N Bullet"/>
    <w:basedOn w:val="Bullet"/>
    <w:link w:val="TableNBulletChar"/>
    <w:uiPriority w:val="9"/>
    <w:rsid w:val="00900454"/>
    <w:pPr>
      <w:numPr>
        <w:numId w:val="6"/>
      </w:numPr>
      <w:spacing w:before="40" w:after="40"/>
    </w:pPr>
    <w:rPr>
      <w:sz w:val="17"/>
    </w:rPr>
  </w:style>
  <w:style w:type="paragraph" w:customStyle="1" w:styleId="TableNListnumbered">
    <w:name w:val="Table N List (numbered)"/>
    <w:basedOn w:val="TableNBullet"/>
    <w:uiPriority w:val="2"/>
    <w:rsid w:val="00900454"/>
    <w:pPr>
      <w:numPr>
        <w:numId w:val="7"/>
      </w:numPr>
      <w:tabs>
        <w:tab w:val="num" w:pos="360"/>
      </w:tabs>
      <w:ind w:left="360"/>
    </w:pPr>
  </w:style>
  <w:style w:type="paragraph" w:customStyle="1" w:styleId="xAppendixLevel1">
    <w:name w:val="xAppendix Level 1"/>
    <w:basedOn w:val="Heading1"/>
    <w:next w:val="Normal"/>
    <w:uiPriority w:val="98"/>
    <w:rsid w:val="00900454"/>
    <w:pPr>
      <w:keepNext/>
      <w:numPr>
        <w:numId w:val="3"/>
      </w:numPr>
      <w:spacing w:after="240" w:line="440" w:lineRule="exact"/>
      <w:ind w:left="567" w:hanging="2410"/>
      <w:jc w:val="both"/>
    </w:pPr>
    <w:rPr>
      <w:rFonts w:ascii="Segoe UI" w:eastAsia="Times New Roman" w:hAnsi="Segoe UI" w:cs="Segoe UI"/>
      <w:bCs/>
      <w:color w:val="E7E6E6" w:themeColor="background2"/>
      <w:sz w:val="36"/>
      <w:szCs w:val="36"/>
      <w:lang w:eastAsia="en-AU"/>
    </w:rPr>
  </w:style>
  <w:style w:type="paragraph" w:customStyle="1" w:styleId="xAppendixLevel2">
    <w:name w:val="xAppendix Level 2"/>
    <w:basedOn w:val="Heading2"/>
    <w:next w:val="Normal"/>
    <w:uiPriority w:val="98"/>
    <w:rsid w:val="00900454"/>
    <w:pPr>
      <w:numPr>
        <w:ilvl w:val="1"/>
        <w:numId w:val="3"/>
      </w:numPr>
    </w:pPr>
    <w:rPr>
      <w:rFonts w:ascii="Segoe UI Semibold" w:eastAsia="Times New Roman" w:hAnsi="Segoe UI Semibold" w:cs="Times New Roman"/>
      <w:b w:val="0"/>
      <w:caps/>
      <w:color w:val="00264D"/>
      <w:sz w:val="34"/>
      <w:szCs w:val="19"/>
      <w:lang w:eastAsia="en-AU"/>
    </w:rPr>
  </w:style>
  <w:style w:type="paragraph" w:customStyle="1" w:styleId="xAppendixLevel3">
    <w:name w:val="xAppendix Level 3"/>
    <w:basedOn w:val="Heading3"/>
    <w:next w:val="Normal"/>
    <w:uiPriority w:val="98"/>
    <w:rsid w:val="00900454"/>
    <w:pPr>
      <w:numPr>
        <w:ilvl w:val="2"/>
        <w:numId w:val="3"/>
      </w:numPr>
      <w:spacing w:before="480" w:after="60" w:line="240" w:lineRule="auto"/>
    </w:pPr>
    <w:rPr>
      <w:rFonts w:ascii="Segoe UI Semibold" w:eastAsia="Times New Roman" w:hAnsi="Segoe UI Semibold" w:cs="Times New Roman"/>
      <w:b w:val="0"/>
      <w:bCs/>
      <w:color w:val="00264D"/>
      <w:sz w:val="26"/>
      <w:szCs w:val="19"/>
      <w:lang w:eastAsia="en-AU"/>
    </w:rPr>
  </w:style>
  <w:style w:type="paragraph" w:customStyle="1" w:styleId="Listnumbered">
    <w:name w:val="List (numbered)"/>
    <w:basedOn w:val="Normal"/>
    <w:link w:val="ListnumberedChar"/>
    <w:uiPriority w:val="1"/>
    <w:rsid w:val="00900454"/>
    <w:pPr>
      <w:numPr>
        <w:numId w:val="5"/>
      </w:numPr>
      <w:spacing w:after="120" w:line="240" w:lineRule="auto"/>
    </w:pPr>
    <w:rPr>
      <w:rFonts w:ascii="Segoe UI" w:eastAsiaTheme="minorHAnsi" w:hAnsi="Segoe UI" w:cstheme="minorBidi"/>
      <w:color w:val="auto"/>
      <w:sz w:val="19"/>
      <w:szCs w:val="22"/>
    </w:rPr>
  </w:style>
  <w:style w:type="paragraph" w:customStyle="1" w:styleId="Source">
    <w:name w:val="Source"/>
    <w:basedOn w:val="Normal"/>
    <w:next w:val="Normal"/>
    <w:link w:val="SourceChar"/>
    <w:uiPriority w:val="39"/>
    <w:rsid w:val="00900454"/>
    <w:pPr>
      <w:spacing w:before="120" w:line="240" w:lineRule="auto"/>
      <w:jc w:val="center"/>
    </w:pPr>
    <w:rPr>
      <w:rFonts w:ascii="Segoe UI" w:eastAsia="Times New Roman" w:hAnsi="Segoe UI" w:cs="Times New Roman"/>
      <w:i/>
      <w:color w:val="auto"/>
      <w:sz w:val="17"/>
      <w:szCs w:val="19"/>
      <w:lang w:eastAsia="en-AU"/>
    </w:rPr>
  </w:style>
  <w:style w:type="character" w:customStyle="1" w:styleId="SourceChar">
    <w:name w:val="Source Char"/>
    <w:basedOn w:val="DefaultParagraphFont"/>
    <w:link w:val="Source"/>
    <w:uiPriority w:val="39"/>
    <w:rsid w:val="00900454"/>
    <w:rPr>
      <w:rFonts w:ascii="Segoe UI" w:eastAsia="Times New Roman" w:hAnsi="Segoe UI" w:cs="Times New Roman"/>
      <w:i/>
      <w:sz w:val="17"/>
      <w:szCs w:val="19"/>
      <w:lang w:val="en-AU" w:eastAsia="en-AU"/>
    </w:rPr>
  </w:style>
  <w:style w:type="paragraph" w:customStyle="1" w:styleId="TableExpBullet">
    <w:name w:val="Table Exp Bullet"/>
    <w:basedOn w:val="TableNBullet"/>
    <w:uiPriority w:val="3"/>
    <w:rsid w:val="00900454"/>
  </w:style>
  <w:style w:type="paragraph" w:customStyle="1" w:styleId="Tableexpheader">
    <w:name w:val="Table exp header"/>
    <w:basedOn w:val="TableNheader"/>
    <w:uiPriority w:val="3"/>
    <w:rsid w:val="00900454"/>
    <w:rPr>
      <w:sz w:val="17"/>
    </w:rPr>
  </w:style>
  <w:style w:type="paragraph" w:customStyle="1" w:styleId="TableexpListnumbered">
    <w:name w:val="Table exp List (numbered)"/>
    <w:basedOn w:val="TableNListnumbered"/>
    <w:uiPriority w:val="3"/>
    <w:rsid w:val="00900454"/>
    <w:rPr>
      <w:sz w:val="16"/>
    </w:rPr>
  </w:style>
  <w:style w:type="paragraph" w:customStyle="1" w:styleId="TableExpText">
    <w:name w:val="Table Exp Text"/>
    <w:basedOn w:val="TableNText"/>
    <w:uiPriority w:val="3"/>
    <w:rsid w:val="00900454"/>
    <w:rPr>
      <w:sz w:val="16"/>
    </w:rPr>
  </w:style>
  <w:style w:type="paragraph" w:customStyle="1" w:styleId="TableText">
    <w:name w:val="Table Text"/>
    <w:link w:val="TableTextChar"/>
    <w:uiPriority w:val="2"/>
    <w:rsid w:val="00900454"/>
    <w:pPr>
      <w:spacing w:before="40" w:after="40"/>
    </w:pPr>
    <w:rPr>
      <w:rFonts w:ascii="Segoe UI" w:eastAsia="Times New Roman" w:hAnsi="Segoe UI" w:cs="Times New Roman"/>
      <w:sz w:val="17"/>
      <w:szCs w:val="19"/>
      <w:lang w:val="en-AU" w:eastAsia="en-AU"/>
    </w:rPr>
  </w:style>
  <w:style w:type="paragraph" w:customStyle="1" w:styleId="Tablecolumnheading">
    <w:name w:val="Table column heading"/>
    <w:basedOn w:val="Normal"/>
    <w:link w:val="TablecolumnheadingChar"/>
    <w:uiPriority w:val="2"/>
    <w:rsid w:val="00900454"/>
    <w:pPr>
      <w:keepNext/>
      <w:spacing w:before="40" w:after="40" w:line="240" w:lineRule="auto"/>
    </w:pPr>
    <w:rPr>
      <w:rFonts w:ascii="Segoe UI Semibold" w:eastAsia="Times New Roman" w:hAnsi="Segoe UI Semibold" w:cs="Times New Roman"/>
      <w:color w:val="00264D"/>
      <w:sz w:val="18"/>
      <w:szCs w:val="17"/>
      <w:lang w:eastAsia="en-AU"/>
    </w:rPr>
  </w:style>
  <w:style w:type="character" w:customStyle="1" w:styleId="TableTextChar">
    <w:name w:val="Table Text Char"/>
    <w:basedOn w:val="DefaultParagraphFont"/>
    <w:link w:val="TableText"/>
    <w:uiPriority w:val="2"/>
    <w:rsid w:val="00900454"/>
    <w:rPr>
      <w:rFonts w:ascii="Segoe UI" w:eastAsia="Times New Roman" w:hAnsi="Segoe UI" w:cs="Times New Roman"/>
      <w:sz w:val="17"/>
      <w:szCs w:val="19"/>
      <w:lang w:val="en-AU" w:eastAsia="en-AU"/>
    </w:rPr>
  </w:style>
  <w:style w:type="character" w:customStyle="1" w:styleId="TablecolumnheadingChar">
    <w:name w:val="Table column heading Char"/>
    <w:basedOn w:val="DefaultParagraphFont"/>
    <w:link w:val="Tablecolumnheading"/>
    <w:uiPriority w:val="2"/>
    <w:rsid w:val="00900454"/>
    <w:rPr>
      <w:rFonts w:ascii="Segoe UI Semibold" w:eastAsia="Times New Roman" w:hAnsi="Segoe UI Semibold" w:cs="Times New Roman"/>
      <w:color w:val="00264D"/>
      <w:sz w:val="18"/>
      <w:szCs w:val="17"/>
      <w:lang w:val="en-AU" w:eastAsia="en-AU"/>
    </w:rPr>
  </w:style>
  <w:style w:type="table" w:customStyle="1" w:styleId="Style1">
    <w:name w:val="Style1"/>
    <w:basedOn w:val="TableNormal"/>
    <w:uiPriority w:val="99"/>
    <w:rsid w:val="00900454"/>
    <w:rPr>
      <w:sz w:val="22"/>
      <w:szCs w:val="22"/>
    </w:rPr>
    <w:tblPr/>
    <w:tcPr>
      <w:shd w:val="clear" w:color="auto" w:fill="0063A5" w:themeFill="accent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900454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454"/>
    <w:rPr>
      <w:rFonts w:ascii="Tahoma" w:hAnsi="Tahoma" w:cs="Tahoma"/>
      <w:sz w:val="16"/>
      <w:szCs w:val="16"/>
      <w:lang w:val="en-AU"/>
    </w:rPr>
  </w:style>
  <w:style w:type="paragraph" w:customStyle="1" w:styleId="URL-groupcomau">
    <w:name w:val="URL - group.com.au"/>
    <w:basedOn w:val="Normal"/>
    <w:link w:val="URL-groupcomauChar"/>
    <w:uiPriority w:val="89"/>
    <w:semiHidden/>
    <w:qFormat/>
    <w:rsid w:val="00900454"/>
    <w:pPr>
      <w:spacing w:after="0" w:line="240" w:lineRule="auto"/>
    </w:pPr>
    <w:rPr>
      <w:rFonts w:ascii="Segoe UI" w:eastAsia="Times New Roman" w:hAnsi="Segoe UI" w:cs="Times New Roman"/>
      <w:color w:val="53565A" w:themeColor="text2"/>
      <w:spacing w:val="20"/>
      <w:sz w:val="14"/>
      <w:szCs w:val="19"/>
      <w:lang w:eastAsia="en-AU"/>
    </w:rPr>
  </w:style>
  <w:style w:type="character" w:customStyle="1" w:styleId="URL-groupcomauChar">
    <w:name w:val="URL - group.com.au Char"/>
    <w:basedOn w:val="DefaultParagraphFont"/>
    <w:link w:val="URL-groupcomau"/>
    <w:uiPriority w:val="89"/>
    <w:semiHidden/>
    <w:rsid w:val="00900454"/>
    <w:rPr>
      <w:rFonts w:ascii="Segoe UI" w:eastAsia="Times New Roman" w:hAnsi="Segoe UI" w:cs="Times New Roman"/>
      <w:color w:val="53565A" w:themeColor="text2"/>
      <w:spacing w:val="20"/>
      <w:sz w:val="14"/>
      <w:szCs w:val="19"/>
      <w:lang w:val="en-AU" w:eastAsia="en-AU"/>
    </w:rPr>
  </w:style>
  <w:style w:type="paragraph" w:customStyle="1" w:styleId="URL-nous">
    <w:name w:val="URL - nous"/>
    <w:basedOn w:val="Normal"/>
    <w:link w:val="URL-nousChar"/>
    <w:uiPriority w:val="89"/>
    <w:semiHidden/>
    <w:qFormat/>
    <w:rsid w:val="00900454"/>
    <w:pPr>
      <w:spacing w:after="0" w:line="240" w:lineRule="auto"/>
    </w:pPr>
    <w:rPr>
      <w:rFonts w:ascii="Segoe UI" w:eastAsia="Times New Roman" w:hAnsi="Segoe UI" w:cs="Times New Roman"/>
      <w:color w:val="00573F" w:themeColor="accent1"/>
      <w:spacing w:val="20"/>
      <w:sz w:val="14"/>
      <w:szCs w:val="19"/>
      <w:lang w:eastAsia="en-AU"/>
    </w:rPr>
  </w:style>
  <w:style w:type="character" w:customStyle="1" w:styleId="URL-nousChar">
    <w:name w:val="URL - nous Char"/>
    <w:basedOn w:val="DefaultParagraphFont"/>
    <w:link w:val="URL-nous"/>
    <w:uiPriority w:val="89"/>
    <w:semiHidden/>
    <w:rsid w:val="00900454"/>
    <w:rPr>
      <w:rFonts w:ascii="Segoe UI" w:eastAsia="Times New Roman" w:hAnsi="Segoe UI" w:cs="Times New Roman"/>
      <w:color w:val="00573F" w:themeColor="accent1"/>
      <w:spacing w:val="20"/>
      <w:sz w:val="14"/>
      <w:szCs w:val="19"/>
      <w:lang w:val="en-AU" w:eastAsia="en-AU"/>
    </w:rPr>
  </w:style>
  <w:style w:type="paragraph" w:customStyle="1" w:styleId="ContentsHeading">
    <w:name w:val="Contents Heading"/>
    <w:basedOn w:val="Normal"/>
    <w:rsid w:val="00900454"/>
    <w:pPr>
      <w:spacing w:before="360" w:after="600" w:line="240" w:lineRule="auto"/>
    </w:pPr>
    <w:rPr>
      <w:rFonts w:ascii="Segoe UI" w:eastAsia="Times New Roman" w:hAnsi="Segoe UI" w:cs="Segoe UI"/>
      <w:b/>
      <w:color w:val="00264D"/>
      <w:sz w:val="36"/>
      <w:szCs w:val="36"/>
      <w:lang w:eastAsia="en-AU"/>
    </w:rPr>
  </w:style>
  <w:style w:type="character" w:customStyle="1" w:styleId="BulletChar">
    <w:name w:val="Bullet Char"/>
    <w:basedOn w:val="DefaultParagraphFont"/>
    <w:link w:val="Bullet"/>
    <w:uiPriority w:val="2"/>
    <w:rsid w:val="00900454"/>
    <w:rPr>
      <w:rFonts w:ascii="Segoe UI" w:eastAsia="Times New Roman" w:hAnsi="Segoe UI" w:cs="Times New Roman"/>
      <w:sz w:val="19"/>
      <w:szCs w:val="19"/>
      <w:lang w:val="en-AU" w:eastAsia="en-AU"/>
    </w:rPr>
  </w:style>
  <w:style w:type="paragraph" w:customStyle="1" w:styleId="Sectiondividerheading">
    <w:name w:val="Section divider heading"/>
    <w:basedOn w:val="Normal"/>
    <w:link w:val="SectiondividerheadingChar"/>
    <w:uiPriority w:val="99"/>
    <w:rsid w:val="00900454"/>
    <w:pPr>
      <w:spacing w:after="0" w:line="240" w:lineRule="auto"/>
    </w:pPr>
    <w:rPr>
      <w:rFonts w:ascii="Segoe UI" w:eastAsia="Source Sans Pro" w:hAnsi="Segoe UI" w:cs="Segoe UI"/>
      <w:b/>
      <w:bCs/>
      <w:color w:val="F8981D"/>
      <w:sz w:val="56"/>
      <w:szCs w:val="56"/>
      <w:lang w:eastAsia="en-AU"/>
    </w:rPr>
  </w:style>
  <w:style w:type="character" w:customStyle="1" w:styleId="SectiondividerheadingChar">
    <w:name w:val="Section divider heading Char"/>
    <w:basedOn w:val="DefaultParagraphFont"/>
    <w:link w:val="Sectiondividerheading"/>
    <w:uiPriority w:val="99"/>
    <w:rsid w:val="00900454"/>
    <w:rPr>
      <w:rFonts w:ascii="Segoe UI" w:eastAsia="Source Sans Pro" w:hAnsi="Segoe UI" w:cs="Segoe UI"/>
      <w:b/>
      <w:bCs/>
      <w:color w:val="F8981D"/>
      <w:sz w:val="56"/>
      <w:szCs w:val="56"/>
      <w:lang w:val="en-AU" w:eastAsia="en-AU"/>
    </w:rPr>
  </w:style>
  <w:style w:type="table" w:styleId="LightGrid-Accent5">
    <w:name w:val="Light Grid Accent 5"/>
    <w:basedOn w:val="TableNormal"/>
    <w:uiPriority w:val="62"/>
    <w:rsid w:val="00900454"/>
    <w:rPr>
      <w:sz w:val="22"/>
      <w:szCs w:val="22"/>
    </w:rPr>
    <w:tblPr>
      <w:tblStyleRowBandSize w:val="1"/>
      <w:tblStyleColBandSize w:val="1"/>
      <w:tblBorders>
        <w:top w:val="single" w:sz="8" w:space="0" w:color="0063A5" w:themeColor="accent5"/>
        <w:left w:val="single" w:sz="8" w:space="0" w:color="0063A5" w:themeColor="accent5"/>
        <w:bottom w:val="single" w:sz="8" w:space="0" w:color="0063A5" w:themeColor="accent5"/>
        <w:right w:val="single" w:sz="8" w:space="0" w:color="0063A5" w:themeColor="accent5"/>
        <w:insideH w:val="single" w:sz="8" w:space="0" w:color="0063A5" w:themeColor="accent5"/>
        <w:insideV w:val="single" w:sz="8" w:space="0" w:color="0063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18" w:space="0" w:color="0063A5" w:themeColor="accent5"/>
          <w:right w:val="single" w:sz="8" w:space="0" w:color="0063A5" w:themeColor="accent5"/>
          <w:insideH w:val="nil"/>
          <w:insideV w:val="single" w:sz="8" w:space="0" w:color="0063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  <w:insideH w:val="nil"/>
          <w:insideV w:val="single" w:sz="8" w:space="0" w:color="0063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</w:tcBorders>
      </w:tcPr>
    </w:tblStylePr>
    <w:tblStylePr w:type="band1Vert"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</w:tcBorders>
        <w:shd w:val="clear" w:color="auto" w:fill="A9DCFF" w:themeFill="accent5" w:themeFillTint="3F"/>
      </w:tcPr>
    </w:tblStylePr>
    <w:tblStylePr w:type="band1Horz"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  <w:insideV w:val="single" w:sz="8" w:space="0" w:color="0063A5" w:themeColor="accent5"/>
        </w:tcBorders>
        <w:shd w:val="clear" w:color="auto" w:fill="A9DCFF" w:themeFill="accent5" w:themeFillTint="3F"/>
      </w:tcPr>
    </w:tblStylePr>
    <w:tblStylePr w:type="band2Horz"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  <w:insideV w:val="single" w:sz="8" w:space="0" w:color="0063A5" w:themeColor="accent5"/>
        </w:tcBorders>
      </w:tcPr>
    </w:tblStylePr>
  </w:style>
  <w:style w:type="table" w:styleId="LightList-Accent5">
    <w:name w:val="Light List Accent 5"/>
    <w:basedOn w:val="TableNormal"/>
    <w:uiPriority w:val="61"/>
    <w:rsid w:val="00900454"/>
    <w:rPr>
      <w:sz w:val="22"/>
      <w:szCs w:val="22"/>
    </w:rPr>
    <w:tblPr>
      <w:tblStyleRowBandSize w:val="1"/>
      <w:tblStyleColBandSize w:val="1"/>
      <w:tblBorders>
        <w:top w:val="single" w:sz="8" w:space="0" w:color="0063A5" w:themeColor="accent5"/>
        <w:left w:val="single" w:sz="8" w:space="0" w:color="0063A5" w:themeColor="accent5"/>
        <w:bottom w:val="single" w:sz="8" w:space="0" w:color="0063A5" w:themeColor="accent5"/>
        <w:right w:val="single" w:sz="8" w:space="0" w:color="0063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</w:tcBorders>
      </w:tcPr>
    </w:tblStylePr>
    <w:tblStylePr w:type="band1Horz">
      <w:tblPr/>
      <w:tcPr>
        <w:tcBorders>
          <w:top w:val="single" w:sz="8" w:space="0" w:color="0063A5" w:themeColor="accent5"/>
          <w:left w:val="single" w:sz="8" w:space="0" w:color="0063A5" w:themeColor="accent5"/>
          <w:bottom w:val="single" w:sz="8" w:space="0" w:color="0063A5" w:themeColor="accent5"/>
          <w:right w:val="single" w:sz="8" w:space="0" w:color="0063A5" w:themeColor="accent5"/>
        </w:tcBorders>
      </w:tcPr>
    </w:tblStylePr>
  </w:style>
  <w:style w:type="table" w:styleId="MediumShading1-Accent5">
    <w:name w:val="Medium Shading 1 Accent 5"/>
    <w:basedOn w:val="TableNormal"/>
    <w:uiPriority w:val="63"/>
    <w:rsid w:val="00900454"/>
    <w:rPr>
      <w:sz w:val="22"/>
      <w:szCs w:val="22"/>
    </w:rPr>
    <w:tblPr>
      <w:tblStyleRowBandSize w:val="1"/>
      <w:tblStyleColBandSize w:val="1"/>
      <w:tblBorders>
        <w:top w:val="single" w:sz="8" w:space="0" w:color="0096FB" w:themeColor="accent5" w:themeTint="BF"/>
        <w:left w:val="single" w:sz="8" w:space="0" w:color="0096FB" w:themeColor="accent5" w:themeTint="BF"/>
        <w:bottom w:val="single" w:sz="8" w:space="0" w:color="0096FB" w:themeColor="accent5" w:themeTint="BF"/>
        <w:right w:val="single" w:sz="8" w:space="0" w:color="0096FB" w:themeColor="accent5" w:themeTint="BF"/>
        <w:insideH w:val="single" w:sz="8" w:space="0" w:color="0096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B" w:themeColor="accent5" w:themeTint="BF"/>
          <w:left w:val="single" w:sz="8" w:space="0" w:color="0096FB" w:themeColor="accent5" w:themeTint="BF"/>
          <w:bottom w:val="single" w:sz="8" w:space="0" w:color="0096FB" w:themeColor="accent5" w:themeTint="BF"/>
          <w:right w:val="single" w:sz="8" w:space="0" w:color="0096FB" w:themeColor="accent5" w:themeTint="BF"/>
          <w:insideH w:val="nil"/>
          <w:insideV w:val="nil"/>
        </w:tcBorders>
        <w:shd w:val="clear" w:color="auto" w:fill="0063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B" w:themeColor="accent5" w:themeTint="BF"/>
          <w:left w:val="single" w:sz="8" w:space="0" w:color="0096FB" w:themeColor="accent5" w:themeTint="BF"/>
          <w:bottom w:val="single" w:sz="8" w:space="0" w:color="0096FB" w:themeColor="accent5" w:themeTint="BF"/>
          <w:right w:val="single" w:sz="8" w:space="0" w:color="0096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ableNBulletChar">
    <w:name w:val="Table N Bullet Char"/>
    <w:basedOn w:val="DefaultParagraphFont"/>
    <w:link w:val="TableNBullet"/>
    <w:uiPriority w:val="9"/>
    <w:rsid w:val="00900454"/>
    <w:rPr>
      <w:rFonts w:ascii="Segoe UI" w:eastAsia="Times New Roman" w:hAnsi="Segoe UI" w:cs="Times New Roman"/>
      <w:sz w:val="17"/>
      <w:szCs w:val="19"/>
      <w:lang w:val="en-AU" w:eastAsia="en-AU"/>
    </w:rPr>
  </w:style>
  <w:style w:type="table" w:customStyle="1" w:styleId="NOUSSideHeader">
    <w:name w:val="NOUS Side Header"/>
    <w:basedOn w:val="TableNormal"/>
    <w:uiPriority w:val="99"/>
    <w:rsid w:val="00900454"/>
    <w:pPr>
      <w:ind w:left="57"/>
    </w:pPr>
    <w:rPr>
      <w:rFonts w:ascii="Segoe UI" w:hAnsi="Segoe UI"/>
      <w:sz w:val="17"/>
      <w:szCs w:val="22"/>
    </w:rPr>
    <w:tblPr>
      <w:tblBorders>
        <w:insideH w:val="single" w:sz="8" w:space="0" w:color="0063A5" w:themeColor="accent5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pPr>
        <w:wordWrap/>
        <w:jc w:val="center"/>
      </w:pPr>
      <w:rPr>
        <w:rFonts w:ascii="Berlin Sans FB" w:hAnsi="Berlin Sans FB"/>
        <w:b/>
        <w:color w:val="E7E6E6" w:themeColor="background2"/>
        <w:sz w:val="18"/>
      </w:rPr>
      <w:tblPr/>
      <w:tcPr>
        <w:tcBorders>
          <w:top w:val="nil"/>
          <w:left w:val="single" w:sz="24" w:space="0" w:color="DDD4C2" w:themeColor="accent3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63A5" w:themeFill="accent5"/>
      </w:tcPr>
    </w:tblStylePr>
  </w:style>
  <w:style w:type="table" w:customStyle="1" w:styleId="NOUS">
    <w:name w:val="NOUS"/>
    <w:basedOn w:val="TableNormal"/>
    <w:uiPriority w:val="99"/>
    <w:rsid w:val="00900454"/>
    <w:rPr>
      <w:rFonts w:ascii="Segoe UI" w:hAnsi="Segoe UI"/>
      <w:sz w:val="17"/>
      <w:szCs w:val="22"/>
    </w:rPr>
    <w:tblPr>
      <w:tblBorders>
        <w:bottom w:val="single" w:sz="8" w:space="0" w:color="0063A5" w:themeColor="accent5"/>
        <w:insideH w:val="single" w:sz="8" w:space="0" w:color="0063A5" w:themeColor="accent5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Berlin Sans FB" w:hAnsi="Berlin Sans FB"/>
        <w:b/>
        <w:color w:val="E7E6E6" w:themeColor="background2"/>
        <w:sz w:val="18"/>
      </w:rPr>
      <w:tblPr/>
      <w:trPr>
        <w:tblHeader/>
      </w:trPr>
      <w:tcPr>
        <w:tcBorders>
          <w:top w:val="single" w:sz="24" w:space="0" w:color="DDD4C2" w:themeColor="accent3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0063A5" w:themeFill="accent5"/>
      </w:tcPr>
    </w:tblStylePr>
  </w:style>
  <w:style w:type="paragraph" w:customStyle="1" w:styleId="Covertitle">
    <w:name w:val="Cover title"/>
    <w:basedOn w:val="Normal"/>
    <w:link w:val="CovertitleChar"/>
    <w:uiPriority w:val="99"/>
    <w:semiHidden/>
    <w:rsid w:val="00900454"/>
    <w:pPr>
      <w:suppressAutoHyphens/>
      <w:spacing w:after="0" w:line="720" w:lineRule="exact"/>
    </w:pPr>
    <w:rPr>
      <w:rFonts w:ascii="Segoe UI" w:eastAsia="Times New Roman" w:hAnsi="Segoe UI" w:cs="Times New Roman"/>
      <w:color w:val="53565A" w:themeColor="text2"/>
      <w:sz w:val="84"/>
      <w:szCs w:val="19"/>
      <w:lang w:eastAsia="en-AU"/>
    </w:rPr>
  </w:style>
  <w:style w:type="character" w:customStyle="1" w:styleId="CovertitleChar">
    <w:name w:val="Cover title Char"/>
    <w:basedOn w:val="DefaultParagraphFont"/>
    <w:link w:val="Covertitle"/>
    <w:uiPriority w:val="99"/>
    <w:semiHidden/>
    <w:rsid w:val="00900454"/>
    <w:rPr>
      <w:rFonts w:ascii="Segoe UI" w:eastAsia="Times New Roman" w:hAnsi="Segoe UI" w:cs="Times New Roman"/>
      <w:color w:val="53565A" w:themeColor="text2"/>
      <w:sz w:val="84"/>
      <w:szCs w:val="19"/>
      <w:lang w:val="en-AU" w:eastAsia="en-AU"/>
    </w:rPr>
  </w:style>
  <w:style w:type="paragraph" w:customStyle="1" w:styleId="CoverPage-Client">
    <w:name w:val="Cover Page - Client"/>
    <w:basedOn w:val="Normal"/>
    <w:link w:val="CoverPage-ClientChar"/>
    <w:uiPriority w:val="99"/>
    <w:semiHidden/>
    <w:rsid w:val="00900454"/>
    <w:pPr>
      <w:suppressAutoHyphens/>
      <w:spacing w:before="480" w:after="0" w:line="380" w:lineRule="exact"/>
    </w:pPr>
    <w:rPr>
      <w:rFonts w:ascii="Segoe UI" w:eastAsia="Times New Roman" w:hAnsi="Segoe UI" w:cs="Times New Roman"/>
      <w:color w:val="53565A" w:themeColor="text2"/>
      <w:sz w:val="36"/>
      <w:szCs w:val="19"/>
      <w:lang w:eastAsia="en-AU"/>
    </w:rPr>
  </w:style>
  <w:style w:type="character" w:customStyle="1" w:styleId="CoverPage-ClientChar">
    <w:name w:val="Cover Page - Client Char"/>
    <w:basedOn w:val="DefaultParagraphFont"/>
    <w:link w:val="CoverPage-Client"/>
    <w:uiPriority w:val="99"/>
    <w:semiHidden/>
    <w:rsid w:val="00900454"/>
    <w:rPr>
      <w:rFonts w:ascii="Segoe UI" w:eastAsia="Times New Roman" w:hAnsi="Segoe UI" w:cs="Times New Roman"/>
      <w:color w:val="53565A" w:themeColor="text2"/>
      <w:sz w:val="36"/>
      <w:szCs w:val="19"/>
      <w:lang w:val="en-AU" w:eastAsia="en-AU"/>
    </w:rPr>
  </w:style>
  <w:style w:type="paragraph" w:customStyle="1" w:styleId="CoverPage-Date">
    <w:name w:val="Cover Page - Date"/>
    <w:basedOn w:val="Normal"/>
    <w:link w:val="CoverPage-DateChar"/>
    <w:uiPriority w:val="99"/>
    <w:semiHidden/>
    <w:rsid w:val="00900454"/>
    <w:pPr>
      <w:suppressAutoHyphens/>
      <w:spacing w:before="320" w:after="0" w:line="280" w:lineRule="exact"/>
    </w:pPr>
    <w:rPr>
      <w:rFonts w:ascii="Segoe UI" w:eastAsia="Times New Roman" w:hAnsi="Segoe UI" w:cs="Times New Roman"/>
      <w:color w:val="E7E6E6" w:themeColor="background2"/>
      <w:szCs w:val="19"/>
      <w:lang w:eastAsia="en-AU"/>
    </w:rPr>
  </w:style>
  <w:style w:type="character" w:customStyle="1" w:styleId="CoverPage-DateChar">
    <w:name w:val="Cover Page - Date Char"/>
    <w:basedOn w:val="DefaultParagraphFont"/>
    <w:link w:val="CoverPage-Date"/>
    <w:uiPriority w:val="99"/>
    <w:semiHidden/>
    <w:rsid w:val="00900454"/>
    <w:rPr>
      <w:rFonts w:ascii="Segoe UI" w:eastAsia="Times New Roman" w:hAnsi="Segoe UI" w:cs="Times New Roman"/>
      <w:color w:val="E7E6E6" w:themeColor="background2"/>
      <w:szCs w:val="19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900454"/>
    <w:rPr>
      <w:color w:val="808080"/>
    </w:rPr>
  </w:style>
  <w:style w:type="paragraph" w:customStyle="1" w:styleId="BioHeading">
    <w:name w:val="Bio Heading"/>
    <w:basedOn w:val="Normal"/>
    <w:uiPriority w:val="97"/>
    <w:rsid w:val="00900454"/>
    <w:pPr>
      <w:spacing w:after="165" w:line="259" w:lineRule="auto"/>
    </w:pPr>
    <w:rPr>
      <w:rFonts w:ascii="Segoe UI Semibold" w:eastAsiaTheme="minorHAnsi" w:hAnsi="Segoe UI Semibold" w:cstheme="minorBidi"/>
      <w:color w:val="E7E6E6" w:themeColor="background2"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004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0454"/>
    <w:pPr>
      <w:spacing w:after="120" w:line="240" w:lineRule="auto"/>
    </w:pPr>
    <w:rPr>
      <w:rFonts w:ascii="Segoe UI" w:eastAsiaTheme="minorHAnsi" w:hAnsi="Segoe U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0454"/>
    <w:rPr>
      <w:rFonts w:ascii="Segoe UI" w:hAnsi="Segoe UI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454"/>
    <w:rPr>
      <w:rFonts w:ascii="Segoe UI" w:hAnsi="Segoe UI"/>
      <w:b/>
      <w:bCs/>
      <w:sz w:val="20"/>
      <w:szCs w:val="20"/>
      <w:lang w:val="en-AU"/>
    </w:rPr>
  </w:style>
  <w:style w:type="paragraph" w:styleId="ListParagraph">
    <w:name w:val="List Paragraph"/>
    <w:aliases w:val="Bullet point,List Paragraph1,List Paragraph11,Recommendation,DdeM List Paragraph,L,DDM Gen Text,List Paragraph - bullets,NFP GP Bulleted List,bullet point list,Bullet points,Content descriptions,Bullet Point,Number"/>
    <w:basedOn w:val="Normal"/>
    <w:link w:val="ListParagraphChar"/>
    <w:uiPriority w:val="34"/>
    <w:rsid w:val="00900454"/>
    <w:pPr>
      <w:spacing w:after="120" w:line="240" w:lineRule="auto"/>
      <w:ind w:left="720"/>
      <w:contextualSpacing/>
    </w:pPr>
    <w:rPr>
      <w:rFonts w:ascii="Segoe UI" w:eastAsiaTheme="minorHAnsi" w:hAnsi="Segoe UI" w:cstheme="minorBidi"/>
      <w:color w:val="auto"/>
      <w:sz w:val="19"/>
      <w:szCs w:val="22"/>
    </w:rPr>
  </w:style>
  <w:style w:type="table" w:customStyle="1" w:styleId="NousLongformcallout">
    <w:name w:val="Nous_Long form call out"/>
    <w:basedOn w:val="TableNormal"/>
    <w:uiPriority w:val="99"/>
    <w:rsid w:val="00900454"/>
    <w:rPr>
      <w:color w:val="E7E6E6" w:themeColor="background2"/>
      <w:sz w:val="22"/>
      <w:szCs w:val="22"/>
    </w:rPr>
    <w:tblPr>
      <w:tblBorders>
        <w:left w:val="single" w:sz="18" w:space="0" w:color="DDD4C2" w:themeColor="accent3"/>
      </w:tblBorders>
      <w:tblCellMar>
        <w:top w:w="113" w:type="dxa"/>
        <w:bottom w:w="113" w:type="dxa"/>
      </w:tblCellMar>
    </w:tblPr>
    <w:tcPr>
      <w:shd w:val="clear" w:color="auto" w:fill="0063A5" w:themeFill="accent5"/>
    </w:tcPr>
  </w:style>
  <w:style w:type="character" w:styleId="Mention">
    <w:name w:val="Mention"/>
    <w:basedOn w:val="DefaultParagraphFont"/>
    <w:uiPriority w:val="99"/>
    <w:unhideWhenUsed/>
    <w:rsid w:val="0090045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9004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00454"/>
    <w:rPr>
      <w:rFonts w:ascii="Segoe UI" w:hAnsi="Segoe UI"/>
      <w:sz w:val="19"/>
      <w:szCs w:val="22"/>
    </w:rPr>
  </w:style>
  <w:style w:type="paragraph" w:styleId="FootnoteText">
    <w:name w:val="footnote text"/>
    <w:aliases w:val="(NECG) Footnote Text"/>
    <w:basedOn w:val="Normal"/>
    <w:link w:val="FootnoteTextChar"/>
    <w:uiPriority w:val="99"/>
    <w:unhideWhenUsed/>
    <w:rsid w:val="00900454"/>
    <w:pPr>
      <w:spacing w:after="0" w:line="240" w:lineRule="auto"/>
    </w:pPr>
    <w:rPr>
      <w:rFonts w:ascii="Segoe UI" w:eastAsiaTheme="minorHAnsi" w:hAnsi="Segoe UI" w:cstheme="minorBidi"/>
      <w:color w:val="auto"/>
      <w:sz w:val="15"/>
      <w:szCs w:val="20"/>
    </w:rPr>
  </w:style>
  <w:style w:type="character" w:customStyle="1" w:styleId="FootnoteTextChar">
    <w:name w:val="Footnote Text Char"/>
    <w:aliases w:val="(NECG) Footnote Text Char"/>
    <w:basedOn w:val="DefaultParagraphFont"/>
    <w:link w:val="FootnoteText"/>
    <w:uiPriority w:val="99"/>
    <w:rsid w:val="00900454"/>
    <w:rPr>
      <w:rFonts w:ascii="Segoe UI" w:hAnsi="Segoe UI"/>
      <w:sz w:val="15"/>
      <w:szCs w:val="20"/>
      <w:lang w:val="en-AU"/>
    </w:rPr>
  </w:style>
  <w:style w:type="character" w:styleId="FootnoteReference">
    <w:name w:val="footnote reference"/>
    <w:aliases w:val="(NECG) Footnote Reference"/>
    <w:basedOn w:val="DefaultParagraphFont"/>
    <w:uiPriority w:val="99"/>
    <w:unhideWhenUsed/>
    <w:rsid w:val="0090045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0045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900454"/>
    <w:rPr>
      <w:rFonts w:ascii="Segoe UI" w:hAnsi="Segoe UI" w:cs="Segoe UI" w:hint="default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900454"/>
    <w:pPr>
      <w:autoSpaceDE w:val="0"/>
      <w:autoSpaceDN w:val="0"/>
      <w:adjustRightInd w:val="0"/>
      <w:spacing w:after="0" w:line="181" w:lineRule="atLeast"/>
    </w:pPr>
    <w:rPr>
      <w:rFonts w:ascii="VIC" w:eastAsiaTheme="minorHAnsi" w:hAnsi="VIC" w:cstheme="minorBidi"/>
      <w:color w:val="auto"/>
      <w:szCs w:val="24"/>
    </w:rPr>
  </w:style>
  <w:style w:type="paragraph" w:customStyle="1" w:styleId="Pa9">
    <w:name w:val="Pa9"/>
    <w:basedOn w:val="Normal"/>
    <w:next w:val="Normal"/>
    <w:uiPriority w:val="99"/>
    <w:rsid w:val="00900454"/>
    <w:pPr>
      <w:autoSpaceDE w:val="0"/>
      <w:autoSpaceDN w:val="0"/>
      <w:adjustRightInd w:val="0"/>
      <w:spacing w:after="0" w:line="281" w:lineRule="atLeast"/>
    </w:pPr>
    <w:rPr>
      <w:rFonts w:ascii="VIC" w:eastAsiaTheme="minorHAnsi" w:hAnsi="VIC" w:cstheme="minorBidi"/>
      <w:color w:val="auto"/>
      <w:szCs w:val="24"/>
    </w:rPr>
  </w:style>
  <w:style w:type="paragraph" w:styleId="NormalWeb">
    <w:name w:val="Normal (Web)"/>
    <w:basedOn w:val="Normal"/>
    <w:uiPriority w:val="99"/>
    <w:semiHidden/>
    <w:unhideWhenUsed/>
    <w:rsid w:val="0090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paragraph" w:customStyle="1" w:styleId="Default">
    <w:name w:val="Default"/>
    <w:rsid w:val="00900454"/>
    <w:pPr>
      <w:autoSpaceDE w:val="0"/>
      <w:autoSpaceDN w:val="0"/>
      <w:adjustRightInd w:val="0"/>
    </w:pPr>
    <w:rPr>
      <w:rFonts w:ascii="VIC" w:hAnsi="VIC" w:cs="VIC"/>
      <w:color w:val="000000"/>
      <w:lang w:val="en-AU"/>
    </w:rPr>
  </w:style>
  <w:style w:type="paragraph" w:customStyle="1" w:styleId="pf0">
    <w:name w:val="pf0"/>
    <w:basedOn w:val="Normal"/>
    <w:rsid w:val="0090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table" w:customStyle="1" w:styleId="NOUSSideHeader1">
    <w:name w:val="NOUS Side Header1"/>
    <w:basedOn w:val="TableNormal"/>
    <w:next w:val="TableGrid"/>
    <w:uiPriority w:val="39"/>
    <w:rsid w:val="00900454"/>
    <w:rPr>
      <w:rFonts w:ascii="Segoe UI" w:hAnsi="Segoe UI"/>
      <w:sz w:val="17"/>
      <w:szCs w:val="22"/>
    </w:rPr>
    <w:tblPr>
      <w:tblStyleRowBandSize w:val="1"/>
      <w:tblBorders>
        <w:top w:val="single" w:sz="8" w:space="0" w:color="0063A5" w:themeColor="accent5"/>
        <w:bottom w:val="single" w:sz="8" w:space="0" w:color="0063A5" w:themeColor="accent5"/>
        <w:insideH w:val="single" w:sz="8" w:space="0" w:color="0063A5" w:themeColor="accent5"/>
      </w:tblBorders>
      <w:tblCellMar>
        <w:top w:w="57" w:type="dxa"/>
        <w:left w:w="85" w:type="dxa"/>
        <w:bottom w:w="57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Segoe UI" w:hAnsi="Segoe UI"/>
        <w:b w:val="0"/>
        <w:color w:val="E7E6E6" w:themeColor="background2"/>
        <w:sz w:val="18"/>
      </w:rPr>
      <w:tblPr/>
      <w:trPr>
        <w:cantSplit/>
        <w:tblHeader/>
      </w:trPr>
      <w:tcPr>
        <w:tcBorders>
          <w:top w:val="single" w:sz="24" w:space="0" w:color="DDD4C2" w:themeColor="accent3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0063A5" w:themeFill="accent5"/>
      </w:tcPr>
    </w:tblStylePr>
    <w:tblStylePr w:type="band1Horz">
      <w:rPr>
        <w:rFonts w:ascii="Segoe UI Historic" w:hAnsi="Segoe UI Historic"/>
        <w:sz w:val="17"/>
      </w:rPr>
    </w:tblStylePr>
    <w:tblStylePr w:type="band2Horz">
      <w:rPr>
        <w:rFonts w:ascii="Segoe UI Historic" w:hAnsi="Segoe UI Historic"/>
        <w:sz w:val="17"/>
      </w:rPr>
    </w:tblStylePr>
  </w:style>
  <w:style w:type="character" w:customStyle="1" w:styleId="ui-provider">
    <w:name w:val="ui-provider"/>
    <w:basedOn w:val="DefaultParagraphFont"/>
    <w:rsid w:val="00900454"/>
  </w:style>
  <w:style w:type="paragraph" w:styleId="TOCHeading">
    <w:name w:val="TOC Heading"/>
    <w:basedOn w:val="Heading1"/>
    <w:next w:val="Normal"/>
    <w:uiPriority w:val="39"/>
    <w:unhideWhenUsed/>
    <w:rsid w:val="00900454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00412E" w:themeColor="accent1" w:themeShade="BF"/>
      <w:sz w:val="32"/>
      <w:szCs w:val="32"/>
      <w:lang w:val="en-US"/>
    </w:rPr>
  </w:style>
  <w:style w:type="paragraph" w:customStyle="1" w:styleId="paragraph">
    <w:name w:val="paragraph"/>
    <w:basedOn w:val="Normal"/>
    <w:rsid w:val="0090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normaltextrun">
    <w:name w:val="normaltextrun"/>
    <w:basedOn w:val="DefaultParagraphFont"/>
    <w:rsid w:val="00900454"/>
  </w:style>
  <w:style w:type="character" w:customStyle="1" w:styleId="eop">
    <w:name w:val="eop"/>
    <w:basedOn w:val="DefaultParagraphFont"/>
    <w:rsid w:val="00900454"/>
  </w:style>
  <w:style w:type="character" w:customStyle="1" w:styleId="ListParagraphChar">
    <w:name w:val="List Paragraph Char"/>
    <w:aliases w:val="Bullet point Char,List Paragraph1 Char,List Paragraph11 Char,Recommendation Char,DdeM List Paragraph Char,L Char,DDM Gen Text Char,List Paragraph - bullets Char,NFP GP Bulleted List Char,bullet point list Char,Bullet points Char"/>
    <w:link w:val="ListParagraph"/>
    <w:uiPriority w:val="34"/>
    <w:qFormat/>
    <w:locked/>
    <w:rsid w:val="00900454"/>
    <w:rPr>
      <w:rFonts w:ascii="Segoe UI" w:hAnsi="Segoe UI"/>
      <w:sz w:val="19"/>
      <w:szCs w:val="22"/>
      <w:lang w:val="en-AU"/>
    </w:rPr>
  </w:style>
  <w:style w:type="character" w:customStyle="1" w:styleId="contextualspellingandgrammarerror">
    <w:name w:val="contextualspellingandgrammarerror"/>
    <w:basedOn w:val="DefaultParagraphFont"/>
    <w:rsid w:val="00900454"/>
  </w:style>
  <w:style w:type="character" w:customStyle="1" w:styleId="spellingerror">
    <w:name w:val="spellingerror"/>
    <w:basedOn w:val="DefaultParagraphFont"/>
    <w:rsid w:val="00900454"/>
  </w:style>
  <w:style w:type="character" w:customStyle="1" w:styleId="advancedproofingissue">
    <w:name w:val="advancedproofingissue"/>
    <w:basedOn w:val="DefaultParagraphFont"/>
    <w:rsid w:val="00900454"/>
  </w:style>
  <w:style w:type="paragraph" w:customStyle="1" w:styleId="Longformcallout">
    <w:name w:val="Long form callout"/>
    <w:basedOn w:val="Normal"/>
    <w:uiPriority w:val="20"/>
    <w:rsid w:val="00900454"/>
    <w:pPr>
      <w:spacing w:before="60" w:after="60" w:line="240" w:lineRule="auto"/>
    </w:pPr>
    <w:rPr>
      <w:rFonts w:ascii="Segoe UI" w:eastAsiaTheme="minorHAnsi" w:hAnsi="Segoe UI" w:cstheme="minorBidi"/>
      <w:color w:val="E7E6E6" w:themeColor="background2"/>
      <w:sz w:val="19"/>
      <w:szCs w:val="19"/>
      <w:lang w:eastAsia="en-AU"/>
    </w:rPr>
  </w:style>
  <w:style w:type="paragraph" w:customStyle="1" w:styleId="longformcalloutbullet">
    <w:name w:val="long form call out bullet"/>
    <w:basedOn w:val="Longformcallout"/>
    <w:uiPriority w:val="20"/>
    <w:rsid w:val="00900454"/>
    <w:pPr>
      <w:numPr>
        <w:numId w:val="8"/>
      </w:numPr>
      <w:ind w:left="340" w:hanging="340"/>
    </w:pPr>
  </w:style>
  <w:style w:type="paragraph" w:customStyle="1" w:styleId="longformcalloutnumber">
    <w:name w:val="long form callout number"/>
    <w:basedOn w:val="longformcalloutbullet"/>
    <w:uiPriority w:val="20"/>
    <w:rsid w:val="00900454"/>
    <w:pPr>
      <w:numPr>
        <w:numId w:val="9"/>
      </w:numPr>
      <w:ind w:left="340" w:hanging="340"/>
    </w:pPr>
  </w:style>
  <w:style w:type="paragraph" w:customStyle="1" w:styleId="Callout">
    <w:name w:val="Call out"/>
    <w:basedOn w:val="Normal"/>
    <w:uiPriority w:val="98"/>
    <w:rsid w:val="00900454"/>
    <w:pPr>
      <w:pBdr>
        <w:top w:val="single" w:sz="18" w:space="4" w:color="0063A5" w:themeColor="accent5"/>
      </w:pBdr>
      <w:spacing w:after="120" w:line="259" w:lineRule="auto"/>
    </w:pPr>
    <w:rPr>
      <w:rFonts w:ascii="Segoe UI Semilight" w:eastAsiaTheme="minorHAnsi" w:hAnsi="Segoe UI Semilight" w:cstheme="minorBidi"/>
      <w:color w:val="DDD4C2" w:themeColor="accent3"/>
      <w:kern w:val="24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0454"/>
    <w:pPr>
      <w:spacing w:after="0" w:line="240" w:lineRule="auto"/>
    </w:pPr>
    <w:rPr>
      <w:rFonts w:ascii="Segoe UI" w:eastAsiaTheme="minorHAnsi" w:hAnsi="Segoe UI" w:cstheme="minorBidi"/>
      <w:color w:val="auto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0454"/>
    <w:rPr>
      <w:rFonts w:ascii="Segoe UI" w:hAnsi="Segoe UI"/>
      <w:sz w:val="20"/>
      <w:szCs w:val="20"/>
      <w:lang w:val="en-AU"/>
    </w:rPr>
  </w:style>
  <w:style w:type="character" w:styleId="EndnoteReference">
    <w:name w:val="endnote reference"/>
    <w:basedOn w:val="DefaultParagraphFont"/>
    <w:uiPriority w:val="99"/>
    <w:unhideWhenUsed/>
    <w:rsid w:val="00900454"/>
    <w:rPr>
      <w:vertAlign w:val="superscript"/>
    </w:rPr>
  </w:style>
  <w:style w:type="character" w:customStyle="1" w:styleId="cf11">
    <w:name w:val="cf11"/>
    <w:basedOn w:val="DefaultParagraphFont"/>
    <w:rsid w:val="00900454"/>
    <w:rPr>
      <w:rFonts w:ascii="Segoe UI" w:hAnsi="Segoe UI" w:cs="Segoe UI" w:hint="default"/>
      <w:sz w:val="18"/>
      <w:szCs w:val="18"/>
      <w:shd w:val="clear" w:color="auto" w:fill="00FF00"/>
    </w:rPr>
  </w:style>
  <w:style w:type="character" w:customStyle="1" w:styleId="ListnumberedChar">
    <w:name w:val="List (numbered) Char"/>
    <w:basedOn w:val="DefaultParagraphFont"/>
    <w:link w:val="Listnumbered"/>
    <w:uiPriority w:val="1"/>
    <w:rsid w:val="00900454"/>
    <w:rPr>
      <w:rFonts w:ascii="Segoe UI" w:hAnsi="Segoe UI"/>
      <w:sz w:val="19"/>
      <w:szCs w:val="22"/>
      <w:lang w:val="en-AU"/>
    </w:rPr>
  </w:style>
  <w:style w:type="character" w:customStyle="1" w:styleId="Hyperlink1">
    <w:name w:val="Hyperlink1"/>
    <w:basedOn w:val="DefaultParagraphFont"/>
    <w:uiPriority w:val="99"/>
    <w:unhideWhenUsed/>
    <w:rsid w:val="00900454"/>
    <w:rPr>
      <w:color w:val="00264D"/>
      <w:u w:val="single"/>
    </w:rPr>
  </w:style>
  <w:style w:type="paragraph" w:customStyle="1" w:styleId="EndnoteText1">
    <w:name w:val="Endnote Text1"/>
    <w:basedOn w:val="Normal"/>
    <w:next w:val="EndnoteText"/>
    <w:uiPriority w:val="99"/>
    <w:semiHidden/>
    <w:unhideWhenUsed/>
    <w:rsid w:val="00900454"/>
    <w:pPr>
      <w:spacing w:after="0" w:line="240" w:lineRule="auto"/>
    </w:pPr>
    <w:rPr>
      <w:rFonts w:ascii="Segoe UI" w:eastAsiaTheme="minorHAnsi" w:hAnsi="Segoe UI" w:cstheme="minorBidi"/>
      <w:color w:val="auto"/>
      <w:kern w:val="2"/>
      <w:sz w:val="20"/>
      <w:szCs w:val="20"/>
      <w14:ligatures w14:val="standardContextual"/>
    </w:rPr>
  </w:style>
  <w:style w:type="paragraph" w:customStyle="1" w:styleId="Tableheading">
    <w:name w:val="Table heading"/>
    <w:link w:val="TableheadingChar"/>
    <w:qFormat/>
    <w:rsid w:val="0007269F"/>
    <w:pPr>
      <w:spacing w:before="60" w:after="60"/>
    </w:pPr>
    <w:rPr>
      <w:rFonts w:ascii="Arial" w:eastAsia="Calibri" w:hAnsi="Arial" w:cs="Arial"/>
      <w:b/>
      <w:noProof/>
      <w:color w:val="FFFFFF" w:themeColor="background1"/>
      <w:szCs w:val="50"/>
      <w:lang w:val="en-AU"/>
    </w:rPr>
  </w:style>
  <w:style w:type="paragraph" w:customStyle="1" w:styleId="Figurecaption">
    <w:name w:val="Figure caption"/>
    <w:basedOn w:val="Normal"/>
    <w:link w:val="FigurecaptionChar"/>
    <w:qFormat/>
    <w:rsid w:val="005F5F66"/>
    <w:rPr>
      <w:rFonts w:cs="Arial"/>
      <w:b/>
      <w:bCs/>
    </w:rPr>
  </w:style>
  <w:style w:type="character" w:customStyle="1" w:styleId="TableheadingChar">
    <w:name w:val="Table heading Char"/>
    <w:basedOn w:val="Heading4Char"/>
    <w:link w:val="Tableheading"/>
    <w:rsid w:val="0007269F"/>
    <w:rPr>
      <w:rFonts w:ascii="Arial" w:eastAsia="Calibri" w:hAnsi="Arial" w:cs="Arial"/>
      <w:b/>
      <w:noProof/>
      <w:color w:val="FFFFFF" w:themeColor="background1"/>
      <w:szCs w:val="50"/>
      <w:lang w:val="en-AU"/>
    </w:rPr>
  </w:style>
  <w:style w:type="paragraph" w:customStyle="1" w:styleId="Agbodytextgreenbold">
    <w:name w:val="Ag body text green bold"/>
    <w:basedOn w:val="Agbodytext"/>
    <w:link w:val="AgbodytextgreenboldChar"/>
    <w:rsid w:val="00243734"/>
    <w:rPr>
      <w:rFonts w:cs="Arial"/>
      <w:b/>
      <w:bCs/>
      <w:color w:val="00573F" w:themeColor="accent1"/>
      <w:szCs w:val="19"/>
    </w:rPr>
  </w:style>
  <w:style w:type="character" w:customStyle="1" w:styleId="FigurecaptionChar">
    <w:name w:val="Figure caption Char"/>
    <w:basedOn w:val="DefaultParagraphFont"/>
    <w:link w:val="Figurecaption"/>
    <w:rsid w:val="005F5F66"/>
    <w:rPr>
      <w:rFonts w:ascii="Arial" w:eastAsia="Calibri" w:hAnsi="Arial" w:cs="Arial"/>
      <w:b/>
      <w:bCs/>
      <w:color w:val="000000"/>
      <w:szCs w:val="50"/>
      <w:lang w:val="en-AU"/>
    </w:rPr>
  </w:style>
  <w:style w:type="character" w:styleId="Strong">
    <w:name w:val="Strong"/>
    <w:basedOn w:val="DefaultParagraphFont"/>
    <w:uiPriority w:val="22"/>
    <w:qFormat/>
    <w:rsid w:val="00E13A29"/>
    <w:rPr>
      <w:b/>
      <w:bCs/>
    </w:rPr>
  </w:style>
  <w:style w:type="character" w:customStyle="1" w:styleId="AgbodytextChar">
    <w:name w:val="Ag body text Char"/>
    <w:basedOn w:val="DefaultParagraphFont"/>
    <w:link w:val="Agbodytext"/>
    <w:rsid w:val="00243734"/>
    <w:rPr>
      <w:rFonts w:ascii="Arial" w:eastAsia="Calibri" w:hAnsi="Arial" w:cs="VIC-SemiBold"/>
      <w:color w:val="000000"/>
      <w:szCs w:val="50"/>
      <w:lang w:val="en-AU"/>
    </w:rPr>
  </w:style>
  <w:style w:type="character" w:customStyle="1" w:styleId="AgbodytextgreenboldChar">
    <w:name w:val="Ag body text green bold Char"/>
    <w:basedOn w:val="AgbodytextChar"/>
    <w:link w:val="Agbodytextgreenbold"/>
    <w:rsid w:val="00243734"/>
    <w:rPr>
      <w:rFonts w:ascii="Arial" w:eastAsia="Calibri" w:hAnsi="Arial" w:cs="Arial"/>
      <w:b/>
      <w:bCs/>
      <w:color w:val="00573F" w:themeColor="accent1"/>
      <w:szCs w:val="19"/>
      <w:lang w:val="en-AU"/>
    </w:rPr>
  </w:style>
  <w:style w:type="paragraph" w:customStyle="1" w:styleId="xmsolistparagraph">
    <w:name w:val="x_msolistparagraph"/>
    <w:basedOn w:val="Normal"/>
    <w:rsid w:val="00F60D28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7D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A2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B5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77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90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622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gVic">
      <a:dk1>
        <a:sysClr val="windowText" lastClr="000000"/>
      </a:dk1>
      <a:lt1>
        <a:sysClr val="window" lastClr="FFFFFF"/>
      </a:lt1>
      <a:dk2>
        <a:srgbClr val="53565A"/>
      </a:dk2>
      <a:lt2>
        <a:srgbClr val="E7E6E6"/>
      </a:lt2>
      <a:accent1>
        <a:srgbClr val="00573F"/>
      </a:accent1>
      <a:accent2>
        <a:srgbClr val="003A28"/>
      </a:accent2>
      <a:accent3>
        <a:srgbClr val="DDD4C2"/>
      </a:accent3>
      <a:accent4>
        <a:srgbClr val="FF9E1B"/>
      </a:accent4>
      <a:accent5>
        <a:srgbClr val="0063A5"/>
      </a:accent5>
      <a:accent6>
        <a:srgbClr val="87189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e9a254-f81c-4801-be13-e612e98de1f8" xsi:nil="true"/>
    <lcf76f155ced4ddcb4097134ff3c332f xmlns="8020c7f9-6e5b-47d8-8410-82461f594720">
      <Terms xmlns="http://schemas.microsoft.com/office/infopath/2007/PartnerControls"/>
    </lcf76f155ced4ddcb4097134ff3c332f>
    <SharedWithUsers xmlns="9ee9a254-f81c-4801-be13-e612e98de1f8">
      <UserInfo>
        <DisplayName>Belinda Gaddes</DisplayName>
        <AccountId>76</AccountId>
        <AccountType/>
      </UserInfo>
      <UserInfo>
        <DisplayName>Joshua Hemmings</DisplayName>
        <AccountId>86</AccountId>
        <AccountType/>
      </UserInfo>
      <UserInfo>
        <DisplayName>Polina Silakova</DisplayName>
        <AccountId>16</AccountId>
        <AccountType/>
      </UserInfo>
      <UserInfo>
        <DisplayName>Leonard Wang</DisplayName>
        <AccountId>63</AccountId>
        <AccountType/>
      </UserInfo>
    </SharedWithUsers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Outcome xmlns="8020c7f9-6e5b-47d8-8410-82461f594720" xsi:nil="true"/>
    <Comments xmlns="8020c7f9-6e5b-47d8-8410-82461f594720" xsi:nil="true"/>
    <_Flow_SignoffStatus xmlns="8020c7f9-6e5b-47d8-8410-82461f594720" xsi:nil="true"/>
    <Versioncontrol xmlns="8020c7f9-6e5b-47d8-8410-82461f594720" xsi:nil="true"/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34CB9D998752B145BB2A3B4924BC7D36" ma:contentTypeVersion="35" ma:contentTypeDescription="DEDJTR Document" ma:contentTypeScope="" ma:versionID="49946debd4b5a8a1bbeb58588f5292ee">
  <xsd:schema xmlns:xsd="http://www.w3.org/2001/XMLSchema" xmlns:xs="http://www.w3.org/2001/XMLSchema" xmlns:p="http://schemas.microsoft.com/office/2006/metadata/properties" xmlns:ns2="1970f3ff-c7c3-4b73-8f0c-0bc260d159f3" xmlns:ns3="9ee9a254-f81c-4801-be13-e612e98de1f8" xmlns:ns4="8020c7f9-6e5b-47d8-8410-82461f594720" targetNamespace="http://schemas.microsoft.com/office/2006/metadata/properties" ma:root="true" ma:fieldsID="9d68ede627a769d42660847e314282e8" ns2:_="" ns3:_="" ns4:_="">
    <xsd:import namespace="1970f3ff-c7c3-4b73-8f0c-0bc260d159f3"/>
    <xsd:import namespace="9ee9a254-f81c-4801-be13-e612e98de1f8"/>
    <xsd:import namespace="8020c7f9-6e5b-47d8-8410-82461f594720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Outcome" minOccurs="0"/>
                <xsd:element ref="ns4:Comments" minOccurs="0"/>
                <xsd:element ref="ns4:Versioncontrol" minOccurs="0"/>
                <xsd:element ref="ns4:MediaLengthInSeconds" minOccurs="0"/>
                <xsd:element ref="ns4:_Flow_SignoffStatu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9a254-f81c-4801-be13-e612e98de1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b62cee3b-de7f-4d6d-b68f-666ab1bb3646}" ma:internalName="TaxCatchAll" ma:showField="CatchAllData" ma:web="9ee9a254-f81c-4801-be13-e612e98de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62cee3b-de7f-4d6d-b68f-666ab1bb3646}" ma:internalName="TaxCatchAllLabel" ma:readOnly="true" ma:showField="CatchAllDataLabel" ma:web="9ee9a254-f81c-4801-be13-e612e98de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0c7f9-6e5b-47d8-8410-82461f59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utcome" ma:index="32" nillable="true" ma:displayName="Outcome" ma:description="Choose one of the following" ma:format="Dropdown" ma:internalName="Outcome">
      <xsd:simpleType>
        <xsd:restriction base="dms:Choice">
          <xsd:enumeration value="Noted"/>
          <xsd:enumeration value="Endorsed"/>
          <xsd:enumeration value="Discussed"/>
          <xsd:enumeration value="Deferred"/>
          <xsd:enumeration value="Approved"/>
        </xsd:restriction>
      </xsd:simpleType>
    </xsd:element>
    <xsd:element name="Comments" ma:index="33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Versioncontrol" ma:index="34" nillable="true" ma:displayName="Version control" ma:description="Choose one of the following" ma:format="Dropdown" ma:internalName="Versioncontrol">
      <xsd:simpleType>
        <xsd:restriction base="dms:Choice">
          <xsd:enumeration value="In preparation"/>
          <xsd:enumeration value="Pending Director approval"/>
          <xsd:enumeration value="Pending ED Approval"/>
          <xsd:enumeration value="Pending distribution"/>
          <xsd:enumeration value="Director approved"/>
          <xsd:enumeration value="ED approved"/>
          <xsd:enumeration value="No Further Action"/>
          <xsd:enumeration value="Distributed"/>
          <xsd:enumeration value="Not Ready for Review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_Flow_SignoffStatus" ma:index="36" nillable="true" ma:displayName="Sign-off status" ma:internalName="Sign_x002d_off_x0020_status">
      <xsd:simpleType>
        <xsd:restriction base="dms:Text"/>
      </xsd:simpleType>
    </xsd:element>
    <xsd:element name="lcf76f155ced4ddcb4097134ff3c332f" ma:index="38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A86A02-24EE-4FF6-B59F-8CC92D4BB9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81260F-56BE-4A7E-B453-933757E4802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970f3ff-c7c3-4b73-8f0c-0bc260d159f3"/>
    <ds:schemaRef ds:uri="9ee9a254-f81c-4801-be13-e612e98de1f8"/>
    <ds:schemaRef ds:uri="http://purl.org/dc/terms/"/>
    <ds:schemaRef ds:uri="http://schemas.openxmlformats.org/package/2006/metadata/core-properties"/>
    <ds:schemaRef ds:uri="8020c7f9-6e5b-47d8-8410-82461f5947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C7C9B89-3E0C-4FF7-A566-7808596008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ee9a254-f81c-4801-be13-e612e98de1f8"/>
    <ds:schemaRef ds:uri="8020c7f9-6e5b-47d8-8410-82461f5947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E40899-5A85-B747-B8B1-28D10B8CF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5166</Words>
  <Characters>29451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Victoria’s Biosecurity Strategy - July 2023</vt:lpstr>
    </vt:vector>
  </TitlesOfParts>
  <Company>Victorian Government</Company>
  <LinksUpToDate>false</LinksUpToDate>
  <CharactersWithSpaces>34548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Victoria’s Biosecurity Strategy - July 2023</dc:title>
  <dc:subject/>
  <dc:creator>Natalie H O'Donnell (DEECA)</dc:creator>
  <cp:keywords/>
  <cp:lastModifiedBy>Natalie H O'Donnell (DEECA)</cp:lastModifiedBy>
  <cp:revision>2</cp:revision>
  <dcterms:created xsi:type="dcterms:W3CDTF">2023-07-18T04:39:00Z</dcterms:created>
  <dcterms:modified xsi:type="dcterms:W3CDTF">2023-07-18T04:39:00Z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0x010100611F6414DFB111E7BA88F9DF1743E3170034CB9D998752B145BB2A3B4924BC7D36</vt:lpwstr>
  </property>
  <property fmtid="{D5CDD505-2E9C-101B-9397-08002B2CF9AE}" pid="3" name="DEDJTRDivision">
    <vt:lpwstr/>
  </property>
  <property fmtid="{D5CDD505-2E9C-101B-9397-08002B2CF9AE}" pid="4" name="DEDJTRGroup">
    <vt:lpwstr/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  <property fmtid="{D5CDD505-2E9C-101B-9397-08002B2CF9AE}" pid="8" name="MediaServiceImageTags">
    <vt:lpwstr/>
  </property>
  <property fmtid="{D5CDD505-2E9C-101B-9397-08002B2CF9AE}" pid="9" name="MSIP_Label_d00a4df9-c942-4b09-b23a-6c1023f6de27_Enabled">
    <vt:lpwstr>true</vt:lpwstr>
  </property>
  <property fmtid="{D5CDD505-2E9C-101B-9397-08002B2CF9AE}" pid="10" name="MSIP_Label_d00a4df9-c942-4b09-b23a-6c1023f6de27_SetDate">
    <vt:lpwstr>2023-07-18T04:39:50Z</vt:lpwstr>
  </property>
  <property fmtid="{D5CDD505-2E9C-101B-9397-08002B2CF9AE}" pid="11" name="MSIP_Label_d00a4df9-c942-4b09-b23a-6c1023f6de27_Method">
    <vt:lpwstr>Privileged</vt:lpwstr>
  </property>
  <property fmtid="{D5CDD505-2E9C-101B-9397-08002B2CF9AE}" pid="12" name="MSIP_Label_d00a4df9-c942-4b09-b23a-6c1023f6de27_Name">
    <vt:lpwstr>Official (DJPR)</vt:lpwstr>
  </property>
  <property fmtid="{D5CDD505-2E9C-101B-9397-08002B2CF9AE}" pid="13" name="MSIP_Label_d00a4df9-c942-4b09-b23a-6c1023f6de27_SiteId">
    <vt:lpwstr>722ea0be-3e1c-4b11-ad6f-9401d6856e24</vt:lpwstr>
  </property>
  <property fmtid="{D5CDD505-2E9C-101B-9397-08002B2CF9AE}" pid="14" name="MSIP_Label_d00a4df9-c942-4b09-b23a-6c1023f6de27_ActionId">
    <vt:lpwstr>cbe69b0c-ebc2-43d2-8ea1-d8d3eb12a8a9</vt:lpwstr>
  </property>
  <property fmtid="{D5CDD505-2E9C-101B-9397-08002B2CF9AE}" pid="15" name="MSIP_Label_d00a4df9-c942-4b09-b23a-6c1023f6de27_ContentBits">
    <vt:lpwstr>3</vt:lpwstr>
  </property>
</Properties>
</file>