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85781" w14:textId="589D5661" w:rsidR="005655D6" w:rsidRPr="00F544BA" w:rsidRDefault="00CF6FDC" w:rsidP="008C1516">
      <w:pPr>
        <w:pStyle w:val="Heading1"/>
      </w:pPr>
      <w:r w:rsidRPr="6C011BAC">
        <w:t>Gu</w:t>
      </w:r>
      <w:r w:rsidR="001B628E" w:rsidRPr="6C011BAC">
        <w:t>id</w:t>
      </w:r>
      <w:r w:rsidR="0018154E" w:rsidRPr="6C011BAC">
        <w:t>ance</w:t>
      </w:r>
      <w:r w:rsidR="001B628E" w:rsidRPr="6C011BAC">
        <w:t xml:space="preserve"> </w:t>
      </w:r>
      <w:r w:rsidR="413649AF" w:rsidRPr="6C011BAC">
        <w:t xml:space="preserve">notes </w:t>
      </w:r>
      <w:r w:rsidR="001B628E" w:rsidRPr="6C011BAC">
        <w:t>for applicants applying for</w:t>
      </w:r>
      <w:r w:rsidR="004F5C6E" w:rsidRPr="6C011BAC">
        <w:t xml:space="preserve"> </w:t>
      </w:r>
      <w:r w:rsidR="00ED6FF1" w:rsidRPr="6C011BAC">
        <w:t xml:space="preserve">an </w:t>
      </w:r>
      <w:r w:rsidR="004F5C6E" w:rsidRPr="6C011BAC">
        <w:t xml:space="preserve">approval to sell </w:t>
      </w:r>
      <w:r w:rsidR="00835152" w:rsidRPr="6C011BAC">
        <w:t>electronic collar systems for use on cattle</w:t>
      </w:r>
      <w:r w:rsidR="00FA1193" w:rsidRPr="6C011BAC">
        <w:t xml:space="preserve"> in Victoria</w:t>
      </w:r>
    </w:p>
    <w:p w14:paraId="5E7851EB" w14:textId="44D10409" w:rsidR="008C6BEF" w:rsidRDefault="008C6BEF" w:rsidP="008C6BEF">
      <w:pPr>
        <w:pStyle w:val="Heading2"/>
      </w:pPr>
      <w:r>
        <w:t xml:space="preserve">Information for applicants </w:t>
      </w:r>
    </w:p>
    <w:p w14:paraId="04FE07CD" w14:textId="7D203BD5" w:rsidR="002A785F" w:rsidRPr="002A785F" w:rsidRDefault="002A785F" w:rsidP="002A785F">
      <w:pPr>
        <w:rPr>
          <w:sz w:val="22"/>
          <w:szCs w:val="22"/>
        </w:rPr>
      </w:pPr>
      <w:r w:rsidRPr="002A785F">
        <w:rPr>
          <w:sz w:val="22"/>
          <w:szCs w:val="22"/>
        </w:rPr>
        <w:t>Under the Prevention of Cruelty to Animals Regulations 2019 (the Regulations), the use of electronic collar systems for cattle in Victoria is permitted using technologies that have been approved by the Minister for Agriculture</w:t>
      </w:r>
      <w:r w:rsidR="00492BCA">
        <w:rPr>
          <w:sz w:val="22"/>
          <w:szCs w:val="22"/>
        </w:rPr>
        <w:t xml:space="preserve"> (or delegate)</w:t>
      </w:r>
      <w:r w:rsidRPr="002A785F">
        <w:rPr>
          <w:sz w:val="22"/>
          <w:szCs w:val="22"/>
        </w:rPr>
        <w:t>.</w:t>
      </w:r>
    </w:p>
    <w:p w14:paraId="207E002B" w14:textId="1969C0EF" w:rsidR="002A785F" w:rsidRPr="002A785F" w:rsidRDefault="002A785F" w:rsidP="002A785F">
      <w:pPr>
        <w:rPr>
          <w:sz w:val="22"/>
          <w:szCs w:val="22"/>
        </w:rPr>
      </w:pPr>
      <w:r w:rsidRPr="002A785F">
        <w:rPr>
          <w:sz w:val="22"/>
          <w:szCs w:val="22"/>
        </w:rPr>
        <w:t xml:space="preserve">An electronic collar system means a product that is a system manufactured for use on cattle consisting of one or both of the following - a containment </w:t>
      </w:r>
      <w:r w:rsidR="002F7C3F" w:rsidRPr="002A785F">
        <w:rPr>
          <w:sz w:val="22"/>
          <w:szCs w:val="22"/>
        </w:rPr>
        <w:t>system,</w:t>
      </w:r>
      <w:r w:rsidRPr="002A785F">
        <w:rPr>
          <w:sz w:val="22"/>
          <w:szCs w:val="22"/>
        </w:rPr>
        <w:t xml:space="preserve"> or a herding system.</w:t>
      </w:r>
    </w:p>
    <w:p w14:paraId="2BB03721" w14:textId="33734509" w:rsidR="004F5C6E" w:rsidRPr="00F544BA" w:rsidRDefault="0038551D" w:rsidP="00417EA5">
      <w:pPr>
        <w:rPr>
          <w:sz w:val="22"/>
          <w:szCs w:val="22"/>
        </w:rPr>
      </w:pPr>
      <w:r>
        <w:rPr>
          <w:sz w:val="22"/>
          <w:szCs w:val="22"/>
        </w:rPr>
        <w:t>Applications for approval can be submitted by manufacturers</w:t>
      </w:r>
      <w:r w:rsidR="00B52562">
        <w:rPr>
          <w:sz w:val="22"/>
          <w:szCs w:val="22"/>
        </w:rPr>
        <w:t>, or their agent.</w:t>
      </w:r>
    </w:p>
    <w:p w14:paraId="2DC3D9F5" w14:textId="1F7D9C24" w:rsidR="00C47D84" w:rsidRPr="00566B09" w:rsidRDefault="00C47D84" w:rsidP="008C6BEF">
      <w:pPr>
        <w:pStyle w:val="Heading4"/>
      </w:pPr>
      <w:r w:rsidRPr="00932464">
        <w:t>How</w:t>
      </w:r>
      <w:r w:rsidR="0055654F" w:rsidRPr="00566B09">
        <w:t xml:space="preserve"> do I</w:t>
      </w:r>
      <w:r w:rsidRPr="00566B09">
        <w:t xml:space="preserve"> apply</w:t>
      </w:r>
      <w:r w:rsidR="00932464" w:rsidRPr="00566B09">
        <w:t xml:space="preserve"> for an approval</w:t>
      </w:r>
      <w:r w:rsidR="0055654F" w:rsidRPr="00566B09">
        <w:t>?</w:t>
      </w:r>
    </w:p>
    <w:p w14:paraId="7BA91A55" w14:textId="15743EE6" w:rsidR="00080EE0" w:rsidRPr="00F544BA" w:rsidRDefault="008B5CB7" w:rsidP="00417EA5">
      <w:pPr>
        <w:rPr>
          <w:sz w:val="22"/>
          <w:szCs w:val="22"/>
        </w:rPr>
      </w:pPr>
      <w:r w:rsidRPr="66576954">
        <w:rPr>
          <w:sz w:val="22"/>
          <w:szCs w:val="22"/>
        </w:rPr>
        <w:t xml:space="preserve">Applications can be submitted </w:t>
      </w:r>
      <w:r w:rsidR="00ED14BD">
        <w:rPr>
          <w:sz w:val="22"/>
          <w:szCs w:val="22"/>
        </w:rPr>
        <w:t>to</w:t>
      </w:r>
      <w:r>
        <w:rPr>
          <w:sz w:val="22"/>
          <w:szCs w:val="22"/>
        </w:rPr>
        <w:t xml:space="preserve"> Agriculture Victoria. </w:t>
      </w:r>
      <w:r w:rsidR="00DA65BF" w:rsidRPr="00F544BA">
        <w:rPr>
          <w:sz w:val="22"/>
          <w:szCs w:val="22"/>
        </w:rPr>
        <w:t>Applicants</w:t>
      </w:r>
      <w:r w:rsidR="00D477A2" w:rsidRPr="00F544BA">
        <w:rPr>
          <w:sz w:val="22"/>
          <w:szCs w:val="22"/>
        </w:rPr>
        <w:t xml:space="preserve"> must </w:t>
      </w:r>
      <w:r w:rsidR="00D94E59" w:rsidRPr="00F544BA">
        <w:rPr>
          <w:sz w:val="22"/>
          <w:szCs w:val="22"/>
        </w:rPr>
        <w:t xml:space="preserve">apply using the </w:t>
      </w:r>
      <w:r w:rsidR="00ED14BD">
        <w:rPr>
          <w:sz w:val="22"/>
          <w:szCs w:val="22"/>
        </w:rPr>
        <w:t>approved</w:t>
      </w:r>
      <w:r w:rsidR="00ED14BD" w:rsidRPr="00F544BA">
        <w:rPr>
          <w:sz w:val="22"/>
          <w:szCs w:val="22"/>
        </w:rPr>
        <w:t xml:space="preserve"> </w:t>
      </w:r>
      <w:r w:rsidR="00D477A2" w:rsidRPr="00F544BA">
        <w:rPr>
          <w:sz w:val="22"/>
          <w:szCs w:val="22"/>
        </w:rPr>
        <w:t xml:space="preserve">form for </w:t>
      </w:r>
      <w:r w:rsidR="006E3F6B" w:rsidRPr="00F544BA">
        <w:rPr>
          <w:sz w:val="22"/>
          <w:szCs w:val="22"/>
        </w:rPr>
        <w:t xml:space="preserve">the </w:t>
      </w:r>
      <w:r w:rsidR="00D477A2" w:rsidRPr="00F544BA">
        <w:rPr>
          <w:sz w:val="22"/>
          <w:szCs w:val="22"/>
        </w:rPr>
        <w:t>application to be considered</w:t>
      </w:r>
      <w:r w:rsidR="009917AD" w:rsidRPr="00F544BA">
        <w:rPr>
          <w:sz w:val="22"/>
          <w:szCs w:val="22"/>
        </w:rPr>
        <w:t>.</w:t>
      </w:r>
      <w:r w:rsidR="00F51D45" w:rsidRPr="00F544BA">
        <w:rPr>
          <w:sz w:val="22"/>
          <w:szCs w:val="22"/>
        </w:rPr>
        <w:t xml:space="preserve"> </w:t>
      </w:r>
      <w:r w:rsidR="00D477A2" w:rsidRPr="00F544BA">
        <w:rPr>
          <w:sz w:val="22"/>
          <w:szCs w:val="22"/>
        </w:rPr>
        <w:t>The</w:t>
      </w:r>
      <w:r w:rsidR="00D56FFD" w:rsidRPr="00F544BA">
        <w:rPr>
          <w:sz w:val="22"/>
          <w:szCs w:val="22"/>
        </w:rPr>
        <w:t xml:space="preserve"> </w:t>
      </w:r>
      <w:r w:rsidR="00F51D45" w:rsidRPr="00F544BA">
        <w:rPr>
          <w:sz w:val="22"/>
          <w:szCs w:val="22"/>
        </w:rPr>
        <w:t>a</w:t>
      </w:r>
      <w:r w:rsidR="00D477A2" w:rsidRPr="00F544BA">
        <w:rPr>
          <w:sz w:val="22"/>
          <w:szCs w:val="22"/>
        </w:rPr>
        <w:t xml:space="preserve">pplication form </w:t>
      </w:r>
      <w:r w:rsidR="002A6DFA" w:rsidRPr="00F544BA">
        <w:rPr>
          <w:sz w:val="22"/>
          <w:szCs w:val="22"/>
        </w:rPr>
        <w:t>can b</w:t>
      </w:r>
      <w:r w:rsidR="0019749F" w:rsidRPr="00F544BA">
        <w:rPr>
          <w:sz w:val="22"/>
          <w:szCs w:val="22"/>
        </w:rPr>
        <w:t xml:space="preserve">e accessed </w:t>
      </w:r>
      <w:r w:rsidR="00F9293D">
        <w:rPr>
          <w:sz w:val="22"/>
          <w:szCs w:val="22"/>
        </w:rPr>
        <w:t xml:space="preserve">via the Agriculture Victoria </w:t>
      </w:r>
      <w:hyperlink r:id="rId12" w:history="1">
        <w:r w:rsidR="00F9293D" w:rsidRPr="00F9293D">
          <w:rPr>
            <w:rStyle w:val="Hyperlink"/>
            <w:sz w:val="22"/>
            <w:szCs w:val="22"/>
          </w:rPr>
          <w:t>electronic collar webpage</w:t>
        </w:r>
      </w:hyperlink>
      <w:r w:rsidR="00ED14BD">
        <w:rPr>
          <w:sz w:val="22"/>
          <w:szCs w:val="22"/>
        </w:rPr>
        <w:t xml:space="preserve"> or by emailing animal.welfare@agriculture.vic.gov.au</w:t>
      </w:r>
      <w:r w:rsidR="00451342" w:rsidRPr="00F544BA">
        <w:rPr>
          <w:sz w:val="22"/>
          <w:szCs w:val="22"/>
        </w:rPr>
        <w:t>.</w:t>
      </w:r>
    </w:p>
    <w:p w14:paraId="068A076E" w14:textId="7842C205" w:rsidR="001A13D8" w:rsidRPr="00F544BA" w:rsidRDefault="008525A7" w:rsidP="008525A7">
      <w:pPr>
        <w:rPr>
          <w:sz w:val="22"/>
          <w:szCs w:val="22"/>
        </w:rPr>
      </w:pPr>
      <w:r w:rsidRPr="008525A7">
        <w:rPr>
          <w:sz w:val="22"/>
          <w:szCs w:val="22"/>
        </w:rPr>
        <w:t>To avoid any delay in the processing of your application, please ensure you have provided all the information and documentation required with your completed application.</w:t>
      </w:r>
      <w:r w:rsidR="00467DE4" w:rsidRPr="00F544BA">
        <w:rPr>
          <w:sz w:val="22"/>
          <w:szCs w:val="22"/>
        </w:rPr>
        <w:t xml:space="preserve"> </w:t>
      </w:r>
      <w:r w:rsidR="001A13D8" w:rsidRPr="00F544BA">
        <w:rPr>
          <w:sz w:val="22"/>
          <w:szCs w:val="22"/>
        </w:rPr>
        <w:t>This includes, but is not limited to:</w:t>
      </w:r>
    </w:p>
    <w:p w14:paraId="0FFF01DD" w14:textId="15FF61AE" w:rsidR="001A13D8" w:rsidRPr="00F544BA" w:rsidRDefault="00467DE4" w:rsidP="001A13D8">
      <w:pPr>
        <w:pStyle w:val="ListParagraph"/>
        <w:numPr>
          <w:ilvl w:val="0"/>
          <w:numId w:val="5"/>
        </w:numPr>
        <w:rPr>
          <w:sz w:val="22"/>
          <w:szCs w:val="22"/>
        </w:rPr>
      </w:pPr>
      <w:r w:rsidRPr="00F544BA">
        <w:rPr>
          <w:sz w:val="22"/>
          <w:szCs w:val="22"/>
        </w:rPr>
        <w:t>a copy of the p</w:t>
      </w:r>
      <w:r w:rsidR="001A13D8" w:rsidRPr="00F544BA">
        <w:rPr>
          <w:sz w:val="22"/>
          <w:szCs w:val="22"/>
        </w:rPr>
        <w:t>roduct manual</w:t>
      </w:r>
      <w:r w:rsidR="00BE2035" w:rsidRPr="00F544BA">
        <w:rPr>
          <w:sz w:val="22"/>
          <w:szCs w:val="22"/>
        </w:rPr>
        <w:t xml:space="preserve"> detailing the features and functions of the electronic collar system.</w:t>
      </w:r>
    </w:p>
    <w:p w14:paraId="52098B34" w14:textId="4E6D693C" w:rsidR="008C5C96" w:rsidRPr="00F544BA" w:rsidRDefault="00685243" w:rsidP="001A13D8">
      <w:pPr>
        <w:pStyle w:val="ListParagraph"/>
        <w:numPr>
          <w:ilvl w:val="0"/>
          <w:numId w:val="5"/>
        </w:numPr>
        <w:rPr>
          <w:sz w:val="22"/>
          <w:szCs w:val="22"/>
        </w:rPr>
      </w:pPr>
      <w:r w:rsidRPr="00F544BA">
        <w:rPr>
          <w:sz w:val="22"/>
          <w:szCs w:val="22"/>
        </w:rPr>
        <w:t>images</w:t>
      </w:r>
      <w:r w:rsidR="008C5C96" w:rsidRPr="00F544BA">
        <w:rPr>
          <w:sz w:val="22"/>
          <w:szCs w:val="22"/>
        </w:rPr>
        <w:t xml:space="preserve"> </w:t>
      </w:r>
      <w:r w:rsidRPr="00F544BA">
        <w:rPr>
          <w:sz w:val="22"/>
          <w:szCs w:val="22"/>
        </w:rPr>
        <w:t xml:space="preserve">or diagrams </w:t>
      </w:r>
      <w:r w:rsidR="008C5C96" w:rsidRPr="00F544BA">
        <w:rPr>
          <w:sz w:val="22"/>
          <w:szCs w:val="22"/>
        </w:rPr>
        <w:t>showcasing the physical design</w:t>
      </w:r>
      <w:r w:rsidR="00995574" w:rsidRPr="00F544BA">
        <w:rPr>
          <w:sz w:val="22"/>
          <w:szCs w:val="22"/>
        </w:rPr>
        <w:t xml:space="preserve"> and specifications</w:t>
      </w:r>
      <w:r w:rsidR="008C5C96" w:rsidRPr="00F544BA">
        <w:rPr>
          <w:sz w:val="22"/>
          <w:szCs w:val="22"/>
        </w:rPr>
        <w:t xml:space="preserve"> of the product.</w:t>
      </w:r>
    </w:p>
    <w:p w14:paraId="7A7204BD" w14:textId="2599A06B" w:rsidR="002C4E35" w:rsidRPr="00F544BA" w:rsidRDefault="002C4E35" w:rsidP="001A13D8">
      <w:pPr>
        <w:pStyle w:val="ListParagraph"/>
        <w:numPr>
          <w:ilvl w:val="0"/>
          <w:numId w:val="5"/>
        </w:numPr>
        <w:rPr>
          <w:sz w:val="22"/>
          <w:szCs w:val="22"/>
        </w:rPr>
      </w:pPr>
      <w:r w:rsidRPr="00F544BA">
        <w:rPr>
          <w:sz w:val="22"/>
          <w:szCs w:val="22"/>
        </w:rPr>
        <w:t>a copy of the manufacturer's instructions</w:t>
      </w:r>
      <w:r w:rsidR="00876DC2" w:rsidRPr="00F544BA">
        <w:rPr>
          <w:sz w:val="22"/>
          <w:szCs w:val="22"/>
        </w:rPr>
        <w:t xml:space="preserve"> on ‘how to use’ the electronic collar system</w:t>
      </w:r>
      <w:r w:rsidR="00BE2035" w:rsidRPr="00F544BA">
        <w:rPr>
          <w:sz w:val="22"/>
          <w:szCs w:val="22"/>
        </w:rPr>
        <w:t>.</w:t>
      </w:r>
    </w:p>
    <w:p w14:paraId="35FEFF4A" w14:textId="3D8DAED8" w:rsidR="001A13D8" w:rsidRPr="00F544BA" w:rsidRDefault="00467DE4" w:rsidP="002C4E35">
      <w:pPr>
        <w:pStyle w:val="ListParagraph"/>
        <w:numPr>
          <w:ilvl w:val="0"/>
          <w:numId w:val="5"/>
        </w:numPr>
        <w:rPr>
          <w:sz w:val="22"/>
          <w:szCs w:val="22"/>
        </w:rPr>
      </w:pPr>
      <w:r w:rsidRPr="00F544BA">
        <w:rPr>
          <w:sz w:val="22"/>
          <w:szCs w:val="22"/>
        </w:rPr>
        <w:t>a copy of the</w:t>
      </w:r>
      <w:r w:rsidR="002C4E35" w:rsidRPr="00F544BA">
        <w:rPr>
          <w:sz w:val="22"/>
          <w:szCs w:val="22"/>
        </w:rPr>
        <w:t xml:space="preserve"> </w:t>
      </w:r>
      <w:r w:rsidR="00387A5C" w:rsidRPr="00F544BA">
        <w:rPr>
          <w:sz w:val="22"/>
          <w:szCs w:val="22"/>
        </w:rPr>
        <w:t xml:space="preserve">manufacturer’s training program or other </w:t>
      </w:r>
      <w:r w:rsidR="003137B7" w:rsidRPr="00F544BA">
        <w:rPr>
          <w:sz w:val="22"/>
          <w:szCs w:val="22"/>
        </w:rPr>
        <w:t xml:space="preserve">specified </w:t>
      </w:r>
      <w:r w:rsidRPr="00F544BA">
        <w:rPr>
          <w:sz w:val="22"/>
          <w:szCs w:val="22"/>
        </w:rPr>
        <w:t>t</w:t>
      </w:r>
      <w:r w:rsidR="001A13D8" w:rsidRPr="00F544BA">
        <w:rPr>
          <w:sz w:val="22"/>
          <w:szCs w:val="22"/>
        </w:rPr>
        <w:t>raining program</w:t>
      </w:r>
      <w:r w:rsidR="00BE2035" w:rsidRPr="00F544BA">
        <w:rPr>
          <w:sz w:val="22"/>
          <w:szCs w:val="22"/>
        </w:rPr>
        <w:t>.</w:t>
      </w:r>
    </w:p>
    <w:p w14:paraId="3F838827" w14:textId="32476F6F" w:rsidR="00D37CE5" w:rsidRPr="00F544BA" w:rsidRDefault="00D37CE5" w:rsidP="002C4E35">
      <w:pPr>
        <w:pStyle w:val="ListParagraph"/>
        <w:numPr>
          <w:ilvl w:val="0"/>
          <w:numId w:val="5"/>
        </w:numPr>
        <w:rPr>
          <w:sz w:val="22"/>
          <w:szCs w:val="22"/>
        </w:rPr>
      </w:pPr>
      <w:r w:rsidRPr="00F544BA">
        <w:rPr>
          <w:sz w:val="22"/>
          <w:szCs w:val="22"/>
        </w:rPr>
        <w:t>research data and/or</w:t>
      </w:r>
      <w:r w:rsidR="00444EFE" w:rsidRPr="00F544BA">
        <w:rPr>
          <w:sz w:val="22"/>
          <w:szCs w:val="22"/>
        </w:rPr>
        <w:t xml:space="preserve"> </w:t>
      </w:r>
      <w:r w:rsidRPr="00F544BA">
        <w:rPr>
          <w:sz w:val="22"/>
          <w:szCs w:val="22"/>
        </w:rPr>
        <w:t>scientific literature</w:t>
      </w:r>
      <w:r w:rsidR="00444EFE" w:rsidRPr="00F544BA">
        <w:rPr>
          <w:sz w:val="22"/>
          <w:szCs w:val="22"/>
        </w:rPr>
        <w:t xml:space="preserve"> supporting</w:t>
      </w:r>
      <w:r w:rsidR="001A3FC8" w:rsidRPr="00F544BA">
        <w:rPr>
          <w:sz w:val="22"/>
          <w:szCs w:val="22"/>
        </w:rPr>
        <w:t xml:space="preserve"> the </w:t>
      </w:r>
      <w:r w:rsidR="00B05F21" w:rsidRPr="00F544BA">
        <w:rPr>
          <w:sz w:val="22"/>
          <w:szCs w:val="22"/>
        </w:rPr>
        <w:t xml:space="preserve">suitability </w:t>
      </w:r>
      <w:r w:rsidR="001A3FC8" w:rsidRPr="00F544BA">
        <w:rPr>
          <w:sz w:val="22"/>
          <w:szCs w:val="22"/>
        </w:rPr>
        <w:t>of the electronic collar system on cattle</w:t>
      </w:r>
      <w:r w:rsidR="00BE2035" w:rsidRPr="00F544BA">
        <w:rPr>
          <w:sz w:val="22"/>
          <w:szCs w:val="22"/>
        </w:rPr>
        <w:t>.</w:t>
      </w:r>
    </w:p>
    <w:p w14:paraId="737E371B" w14:textId="1AA50D7C" w:rsidR="008525A7" w:rsidRPr="008525A7" w:rsidRDefault="008525A7" w:rsidP="008525A7">
      <w:pPr>
        <w:rPr>
          <w:sz w:val="22"/>
          <w:szCs w:val="22"/>
        </w:rPr>
      </w:pPr>
      <w:r w:rsidRPr="008525A7">
        <w:rPr>
          <w:sz w:val="22"/>
          <w:szCs w:val="22"/>
        </w:rPr>
        <w:t xml:space="preserve">Applications are to be provided as one complete electronic file </w:t>
      </w:r>
      <w:r w:rsidRPr="00F9293D">
        <w:rPr>
          <w:sz w:val="22"/>
          <w:szCs w:val="22"/>
        </w:rPr>
        <w:t>or hardcopy package</w:t>
      </w:r>
      <w:r w:rsidRPr="008525A7">
        <w:rPr>
          <w:sz w:val="22"/>
          <w:szCs w:val="22"/>
        </w:rPr>
        <w:t>.</w:t>
      </w:r>
      <w:r w:rsidR="00537463">
        <w:rPr>
          <w:sz w:val="22"/>
          <w:szCs w:val="22"/>
        </w:rPr>
        <w:t xml:space="preserve"> Application processing will not commence until the application fee is paid in full.</w:t>
      </w:r>
    </w:p>
    <w:p w14:paraId="4C14EA63" w14:textId="6D59858E" w:rsidR="008525A7" w:rsidRPr="006E4F9B" w:rsidRDefault="008525A7" w:rsidP="008525A7">
      <w:pPr>
        <w:rPr>
          <w:b/>
          <w:bCs/>
          <w:sz w:val="22"/>
          <w:szCs w:val="22"/>
        </w:rPr>
      </w:pPr>
      <w:r w:rsidRPr="006E4F9B">
        <w:rPr>
          <w:b/>
          <w:bCs/>
          <w:sz w:val="22"/>
          <w:szCs w:val="22"/>
        </w:rPr>
        <w:t>Applications can be submitted by email or post</w:t>
      </w:r>
      <w:r w:rsidR="00FB7AF0" w:rsidRPr="006E4F9B">
        <w:rPr>
          <w:b/>
          <w:bCs/>
          <w:sz w:val="22"/>
          <w:szCs w:val="22"/>
        </w:rPr>
        <w:t>.</w:t>
      </w:r>
    </w:p>
    <w:p w14:paraId="5970C13D" w14:textId="1453B513" w:rsidR="008525A7" w:rsidRPr="00FB691F" w:rsidRDefault="008525A7" w:rsidP="001C188B">
      <w:pPr>
        <w:numPr>
          <w:ilvl w:val="0"/>
          <w:numId w:val="1"/>
        </w:numPr>
        <w:rPr>
          <w:b/>
          <w:bCs/>
          <w:sz w:val="22"/>
          <w:szCs w:val="22"/>
        </w:rPr>
      </w:pPr>
      <w:r w:rsidRPr="006E4F9B">
        <w:rPr>
          <w:i/>
          <w:iCs/>
          <w:sz w:val="22"/>
          <w:szCs w:val="22"/>
        </w:rPr>
        <w:t>Email:</w:t>
      </w:r>
      <w:r w:rsidR="001C188B" w:rsidRPr="00FB691F">
        <w:rPr>
          <w:b/>
          <w:bCs/>
          <w:sz w:val="22"/>
          <w:szCs w:val="22"/>
        </w:rPr>
        <w:tab/>
      </w:r>
      <w:r w:rsidR="001C188B" w:rsidRPr="00FB691F">
        <w:rPr>
          <w:b/>
          <w:bCs/>
          <w:sz w:val="22"/>
          <w:szCs w:val="22"/>
        </w:rPr>
        <w:tab/>
      </w:r>
      <w:hyperlink r:id="rId13" w:history="1">
        <w:r w:rsidR="001C188B" w:rsidRPr="006E4F9B">
          <w:rPr>
            <w:b/>
            <w:bCs/>
            <w:color w:val="196B24" w:themeColor="accent3"/>
          </w:rPr>
          <w:t>animal.welfare@agriculture.vic.gov.au</w:t>
        </w:r>
      </w:hyperlink>
      <w:r w:rsidRPr="006E4F9B">
        <w:rPr>
          <w:b/>
          <w:bCs/>
          <w:color w:val="196B24" w:themeColor="accent3"/>
          <w:sz w:val="22"/>
          <w:szCs w:val="22"/>
        </w:rPr>
        <w:t xml:space="preserve"> </w:t>
      </w:r>
    </w:p>
    <w:p w14:paraId="462EC073" w14:textId="77777777" w:rsidR="008A15D3" w:rsidRDefault="008525A7" w:rsidP="006E4F9B">
      <w:pPr>
        <w:numPr>
          <w:ilvl w:val="0"/>
          <w:numId w:val="1"/>
        </w:numPr>
        <w:spacing w:after="0"/>
        <w:rPr>
          <w:sz w:val="22"/>
          <w:szCs w:val="22"/>
        </w:rPr>
      </w:pPr>
      <w:r w:rsidRPr="006E4F9B">
        <w:rPr>
          <w:i/>
          <w:iCs/>
          <w:sz w:val="22"/>
          <w:szCs w:val="22"/>
        </w:rPr>
        <w:t>Post:</w:t>
      </w:r>
      <w:r w:rsidR="001C188B" w:rsidRPr="006E4F9B">
        <w:rPr>
          <w:sz w:val="22"/>
          <w:szCs w:val="22"/>
        </w:rPr>
        <w:tab/>
      </w:r>
      <w:r w:rsidR="001C188B" w:rsidRPr="00FB691F">
        <w:rPr>
          <w:b/>
          <w:bCs/>
          <w:sz w:val="22"/>
          <w:szCs w:val="22"/>
        </w:rPr>
        <w:tab/>
      </w:r>
      <w:r w:rsidR="00FB691F" w:rsidRPr="00FB691F">
        <w:rPr>
          <w:sz w:val="22"/>
          <w:szCs w:val="22"/>
        </w:rPr>
        <w:t>Animal Welfare Policy</w:t>
      </w:r>
      <w:r w:rsidR="00FB691F">
        <w:rPr>
          <w:sz w:val="22"/>
          <w:szCs w:val="22"/>
        </w:rPr>
        <w:t>,</w:t>
      </w:r>
      <w:r w:rsidR="00FB691F" w:rsidRPr="00FB691F">
        <w:rPr>
          <w:sz w:val="22"/>
          <w:szCs w:val="22"/>
        </w:rPr>
        <w:t xml:space="preserve"> </w:t>
      </w:r>
    </w:p>
    <w:p w14:paraId="735E36FF" w14:textId="57670341" w:rsidR="00067A49" w:rsidRPr="00FB691F" w:rsidRDefault="003F4010" w:rsidP="003F4010">
      <w:pPr>
        <w:tabs>
          <w:tab w:val="num" w:pos="720"/>
        </w:tabs>
        <w:spacing w:after="0"/>
        <w:rPr>
          <w:sz w:val="22"/>
          <w:szCs w:val="22"/>
        </w:rPr>
      </w:pPr>
      <w:r>
        <w:rPr>
          <w:sz w:val="22"/>
          <w:szCs w:val="22"/>
        </w:rPr>
        <w:tab/>
      </w:r>
      <w:r>
        <w:rPr>
          <w:sz w:val="22"/>
          <w:szCs w:val="22"/>
        </w:rPr>
        <w:tab/>
      </w:r>
      <w:r>
        <w:rPr>
          <w:sz w:val="22"/>
          <w:szCs w:val="22"/>
        </w:rPr>
        <w:tab/>
      </w:r>
      <w:r w:rsidR="00067A49" w:rsidRPr="00FB691F">
        <w:rPr>
          <w:sz w:val="22"/>
          <w:szCs w:val="22"/>
        </w:rPr>
        <w:t>A</w:t>
      </w:r>
      <w:r w:rsidR="008A15D3">
        <w:rPr>
          <w:sz w:val="22"/>
          <w:szCs w:val="22"/>
        </w:rPr>
        <w:t>griculture Victoria</w:t>
      </w:r>
      <w:r w:rsidR="00067A49" w:rsidRPr="00FB691F">
        <w:rPr>
          <w:sz w:val="22"/>
          <w:szCs w:val="22"/>
        </w:rPr>
        <w:t xml:space="preserve"> </w:t>
      </w:r>
    </w:p>
    <w:p w14:paraId="484443F1" w14:textId="208E1573" w:rsidR="00067A49" w:rsidRPr="00F544BA" w:rsidRDefault="003F4010" w:rsidP="003F4010">
      <w:pPr>
        <w:tabs>
          <w:tab w:val="num" w:pos="720"/>
        </w:tabs>
        <w:spacing w:after="0"/>
        <w:rPr>
          <w:sz w:val="22"/>
          <w:szCs w:val="22"/>
        </w:rPr>
      </w:pPr>
      <w:r>
        <w:rPr>
          <w:sz w:val="22"/>
          <w:szCs w:val="22"/>
        </w:rPr>
        <w:tab/>
      </w:r>
      <w:r>
        <w:rPr>
          <w:sz w:val="22"/>
          <w:szCs w:val="22"/>
        </w:rPr>
        <w:tab/>
      </w:r>
      <w:r>
        <w:rPr>
          <w:sz w:val="22"/>
          <w:szCs w:val="22"/>
        </w:rPr>
        <w:tab/>
      </w:r>
      <w:r w:rsidR="006C456B" w:rsidRPr="00F544BA">
        <w:rPr>
          <w:sz w:val="22"/>
          <w:szCs w:val="22"/>
        </w:rPr>
        <w:t>475 Mickleham Road</w:t>
      </w:r>
    </w:p>
    <w:p w14:paraId="2E34C0A1" w14:textId="2F694B0E" w:rsidR="006C456B" w:rsidRPr="008525A7" w:rsidRDefault="003F4010" w:rsidP="003F4010">
      <w:pPr>
        <w:tabs>
          <w:tab w:val="num" w:pos="720"/>
        </w:tabs>
        <w:spacing w:after="0"/>
        <w:rPr>
          <w:sz w:val="22"/>
          <w:szCs w:val="22"/>
        </w:rPr>
      </w:pPr>
      <w:r>
        <w:rPr>
          <w:sz w:val="22"/>
          <w:szCs w:val="22"/>
        </w:rPr>
        <w:tab/>
      </w:r>
      <w:r>
        <w:rPr>
          <w:sz w:val="22"/>
          <w:szCs w:val="22"/>
        </w:rPr>
        <w:tab/>
      </w:r>
      <w:r>
        <w:rPr>
          <w:sz w:val="22"/>
          <w:szCs w:val="22"/>
        </w:rPr>
        <w:tab/>
      </w:r>
      <w:r w:rsidR="006C456B" w:rsidRPr="00F544BA">
        <w:rPr>
          <w:sz w:val="22"/>
          <w:szCs w:val="22"/>
        </w:rPr>
        <w:t xml:space="preserve">ATTWOOD </w:t>
      </w:r>
      <w:r w:rsidR="00FB7AF0" w:rsidRPr="00F544BA">
        <w:rPr>
          <w:sz w:val="22"/>
          <w:szCs w:val="22"/>
        </w:rPr>
        <w:t>VIC 3049</w:t>
      </w:r>
    </w:p>
    <w:p w14:paraId="6FBD5711" w14:textId="7F8E85BA" w:rsidR="00932464" w:rsidRPr="00566B09" w:rsidRDefault="00932464" w:rsidP="008C6BEF">
      <w:pPr>
        <w:pStyle w:val="Heading4"/>
      </w:pPr>
      <w:r w:rsidRPr="00932464">
        <w:lastRenderedPageBreak/>
        <w:t>How much does it cost?</w:t>
      </w:r>
    </w:p>
    <w:p w14:paraId="6B7CA419" w14:textId="75C3B6B2" w:rsidR="00711DB1" w:rsidRPr="00F544BA" w:rsidRDefault="00711DB1" w:rsidP="00417EA5">
      <w:pPr>
        <w:rPr>
          <w:sz w:val="22"/>
          <w:szCs w:val="22"/>
        </w:rPr>
      </w:pPr>
      <w:r w:rsidRPr="00711DB1">
        <w:rPr>
          <w:sz w:val="22"/>
          <w:szCs w:val="22"/>
        </w:rPr>
        <w:t xml:space="preserve">Applicants are also required to provide the specified </w:t>
      </w:r>
      <w:r w:rsidR="00220355" w:rsidRPr="00F544BA">
        <w:rPr>
          <w:sz w:val="22"/>
          <w:szCs w:val="22"/>
        </w:rPr>
        <w:t>fee of</w:t>
      </w:r>
      <w:r w:rsidRPr="00711DB1">
        <w:rPr>
          <w:sz w:val="22"/>
          <w:szCs w:val="22"/>
        </w:rPr>
        <w:t xml:space="preserve"> 387</w:t>
      </w:r>
      <w:r w:rsidR="00220355" w:rsidRPr="00F544BA">
        <w:rPr>
          <w:sz w:val="22"/>
          <w:szCs w:val="22"/>
        </w:rPr>
        <w:t xml:space="preserve"> </w:t>
      </w:r>
      <w:r w:rsidR="003914C2" w:rsidRPr="00F544BA">
        <w:rPr>
          <w:sz w:val="22"/>
          <w:szCs w:val="22"/>
        </w:rPr>
        <w:t xml:space="preserve">fee </w:t>
      </w:r>
      <w:r w:rsidRPr="00711DB1">
        <w:rPr>
          <w:sz w:val="22"/>
          <w:szCs w:val="22"/>
        </w:rPr>
        <w:t>units</w:t>
      </w:r>
      <w:r w:rsidRPr="00F544BA">
        <w:rPr>
          <w:sz w:val="22"/>
          <w:szCs w:val="22"/>
        </w:rPr>
        <w:t xml:space="preserve"> </w:t>
      </w:r>
      <w:r w:rsidRPr="008525A7">
        <w:rPr>
          <w:sz w:val="22"/>
          <w:szCs w:val="22"/>
        </w:rPr>
        <w:t xml:space="preserve">before the application can </w:t>
      </w:r>
      <w:r w:rsidR="002F7C3F">
        <w:rPr>
          <w:sz w:val="22"/>
          <w:szCs w:val="22"/>
        </w:rPr>
        <w:t xml:space="preserve">be </w:t>
      </w:r>
      <w:r w:rsidRPr="008525A7">
        <w:rPr>
          <w:sz w:val="22"/>
          <w:szCs w:val="22"/>
        </w:rPr>
        <w:t>progress</w:t>
      </w:r>
      <w:r w:rsidR="0065008D">
        <w:rPr>
          <w:sz w:val="22"/>
          <w:szCs w:val="22"/>
        </w:rPr>
        <w:t xml:space="preserve">ed </w:t>
      </w:r>
      <w:r w:rsidRPr="008525A7">
        <w:rPr>
          <w:sz w:val="22"/>
          <w:szCs w:val="22"/>
        </w:rPr>
        <w:t>for decision on approval</w:t>
      </w:r>
      <w:r w:rsidRPr="00711DB1">
        <w:rPr>
          <w:sz w:val="22"/>
          <w:szCs w:val="22"/>
        </w:rPr>
        <w:t>.</w:t>
      </w:r>
      <w:r w:rsidRPr="00F544BA">
        <w:rPr>
          <w:sz w:val="22"/>
          <w:szCs w:val="22"/>
        </w:rPr>
        <w:t xml:space="preserve"> </w:t>
      </w:r>
      <w:r w:rsidRPr="00711DB1">
        <w:rPr>
          <w:sz w:val="22"/>
          <w:szCs w:val="22"/>
        </w:rPr>
        <w:t xml:space="preserve">In the 2025-2026 financial year, the </w:t>
      </w:r>
      <w:r w:rsidRPr="00072F45">
        <w:rPr>
          <w:b/>
          <w:bCs/>
          <w:sz w:val="22"/>
          <w:szCs w:val="22"/>
        </w:rPr>
        <w:t>application fee</w:t>
      </w:r>
      <w:r w:rsidR="003914C2" w:rsidRPr="00072F45">
        <w:rPr>
          <w:b/>
          <w:bCs/>
          <w:sz w:val="22"/>
          <w:szCs w:val="22"/>
        </w:rPr>
        <w:t xml:space="preserve"> amount</w:t>
      </w:r>
      <w:r w:rsidRPr="00072F45">
        <w:rPr>
          <w:b/>
          <w:bCs/>
          <w:sz w:val="22"/>
          <w:szCs w:val="22"/>
        </w:rPr>
        <w:t xml:space="preserve"> is $6,505.47</w:t>
      </w:r>
      <w:r w:rsidRPr="00711DB1">
        <w:rPr>
          <w:sz w:val="22"/>
          <w:szCs w:val="22"/>
        </w:rPr>
        <w:t>. This fee is payable regardless of whether an approval is granted or not.</w:t>
      </w:r>
    </w:p>
    <w:p w14:paraId="7F2C8AA2" w14:textId="1C97BA72" w:rsidR="002D1F69" w:rsidRPr="00F544BA" w:rsidRDefault="002D1F69" w:rsidP="00417EA5">
      <w:pPr>
        <w:rPr>
          <w:sz w:val="22"/>
          <w:szCs w:val="22"/>
        </w:rPr>
      </w:pPr>
      <w:r w:rsidRPr="00F544BA">
        <w:rPr>
          <w:sz w:val="22"/>
          <w:szCs w:val="22"/>
        </w:rPr>
        <w:t>The fee amount changes every year</w:t>
      </w:r>
      <w:r w:rsidR="006C6148" w:rsidRPr="00F544BA">
        <w:rPr>
          <w:sz w:val="22"/>
          <w:szCs w:val="22"/>
        </w:rPr>
        <w:t xml:space="preserve"> on 1 July</w:t>
      </w:r>
      <w:r w:rsidRPr="00F544BA">
        <w:rPr>
          <w:sz w:val="22"/>
          <w:szCs w:val="22"/>
        </w:rPr>
        <w:t>.</w:t>
      </w:r>
      <w:r w:rsidR="008D779D" w:rsidRPr="00F544BA">
        <w:rPr>
          <w:sz w:val="22"/>
          <w:szCs w:val="22"/>
        </w:rPr>
        <w:t xml:space="preserve"> F</w:t>
      </w:r>
      <w:r w:rsidRPr="00F544BA">
        <w:rPr>
          <w:sz w:val="22"/>
          <w:szCs w:val="22"/>
        </w:rPr>
        <w:t xml:space="preserve">ind the </w:t>
      </w:r>
      <w:hyperlink r:id="rId14" w:history="1">
        <w:r w:rsidRPr="00F544BA">
          <w:rPr>
            <w:rStyle w:val="Hyperlink"/>
            <w:sz w:val="22"/>
            <w:szCs w:val="22"/>
          </w:rPr>
          <w:t xml:space="preserve">current value </w:t>
        </w:r>
        <w:r w:rsidR="008D779D" w:rsidRPr="00F544BA">
          <w:rPr>
            <w:rStyle w:val="Hyperlink"/>
            <w:sz w:val="22"/>
            <w:szCs w:val="22"/>
          </w:rPr>
          <w:t>of a fee unit</w:t>
        </w:r>
      </w:hyperlink>
      <w:r w:rsidR="008D779D" w:rsidRPr="00F544BA">
        <w:rPr>
          <w:sz w:val="22"/>
          <w:szCs w:val="22"/>
        </w:rPr>
        <w:t>.</w:t>
      </w:r>
    </w:p>
    <w:p w14:paraId="7A5DE9C3" w14:textId="35258E99" w:rsidR="0055654F" w:rsidRPr="00566B09" w:rsidRDefault="0055654F" w:rsidP="008C6BEF">
      <w:pPr>
        <w:pStyle w:val="Heading4"/>
      </w:pPr>
      <w:r w:rsidRPr="0055654F">
        <w:t>How long</w:t>
      </w:r>
      <w:r w:rsidRPr="00566B09">
        <w:t xml:space="preserve"> is the approval valid for?</w:t>
      </w:r>
    </w:p>
    <w:p w14:paraId="5AA6E5F9" w14:textId="3E4F539F" w:rsidR="00432346" w:rsidRPr="00F544BA" w:rsidRDefault="00432346" w:rsidP="00417EA5">
      <w:pPr>
        <w:rPr>
          <w:sz w:val="22"/>
          <w:szCs w:val="22"/>
        </w:rPr>
      </w:pPr>
      <w:r w:rsidRPr="66576954">
        <w:rPr>
          <w:sz w:val="22"/>
          <w:szCs w:val="22"/>
        </w:rPr>
        <w:t>Approvals</w:t>
      </w:r>
      <w:r w:rsidR="000550DC" w:rsidRPr="66576954">
        <w:rPr>
          <w:sz w:val="22"/>
          <w:szCs w:val="22"/>
        </w:rPr>
        <w:t xml:space="preserve"> may</w:t>
      </w:r>
      <w:r w:rsidRPr="66576954">
        <w:rPr>
          <w:sz w:val="22"/>
          <w:szCs w:val="22"/>
        </w:rPr>
        <w:t xml:space="preserve"> be granted for a period of </w:t>
      </w:r>
      <w:r w:rsidRPr="00072F45">
        <w:rPr>
          <w:b/>
          <w:bCs/>
          <w:sz w:val="22"/>
          <w:szCs w:val="22"/>
        </w:rPr>
        <w:t>up to three years</w:t>
      </w:r>
      <w:r w:rsidRPr="66576954">
        <w:rPr>
          <w:sz w:val="22"/>
          <w:szCs w:val="22"/>
        </w:rPr>
        <w:t xml:space="preserve"> from the date of approval. </w:t>
      </w:r>
      <w:r w:rsidR="00A10407">
        <w:rPr>
          <w:sz w:val="22"/>
          <w:szCs w:val="22"/>
        </w:rPr>
        <w:t xml:space="preserve">A notice of approval will include the period the approval is valid for. </w:t>
      </w:r>
      <w:r w:rsidRPr="66576954">
        <w:rPr>
          <w:sz w:val="22"/>
          <w:szCs w:val="22"/>
        </w:rPr>
        <w:t xml:space="preserve">After this period, the applicant will be required to submit a new application for </w:t>
      </w:r>
      <w:r w:rsidR="00031FF6">
        <w:rPr>
          <w:sz w:val="22"/>
          <w:szCs w:val="22"/>
        </w:rPr>
        <w:t xml:space="preserve">renewal of the </w:t>
      </w:r>
      <w:r w:rsidRPr="66576954">
        <w:rPr>
          <w:sz w:val="22"/>
          <w:szCs w:val="22"/>
        </w:rPr>
        <w:t>approval for their</w:t>
      </w:r>
      <w:r w:rsidR="000550DC" w:rsidRPr="66576954">
        <w:rPr>
          <w:sz w:val="22"/>
          <w:szCs w:val="22"/>
        </w:rPr>
        <w:t xml:space="preserve"> electronic collar system</w:t>
      </w:r>
      <w:r w:rsidRPr="66576954">
        <w:rPr>
          <w:sz w:val="22"/>
          <w:szCs w:val="22"/>
        </w:rPr>
        <w:t>.</w:t>
      </w:r>
      <w:r w:rsidR="00571E89">
        <w:rPr>
          <w:sz w:val="22"/>
          <w:szCs w:val="22"/>
        </w:rPr>
        <w:t xml:space="preserve"> </w:t>
      </w:r>
    </w:p>
    <w:p w14:paraId="79F632EE" w14:textId="77777777" w:rsidR="00A83B4E" w:rsidRPr="00A83B4E" w:rsidRDefault="00A83B4E" w:rsidP="008C6BEF">
      <w:pPr>
        <w:pStyle w:val="Heading2"/>
      </w:pPr>
      <w:r w:rsidRPr="00A83B4E">
        <w:t>Application and assessment process</w:t>
      </w:r>
    </w:p>
    <w:p w14:paraId="46CB48A8" w14:textId="0FCD51DF" w:rsidR="002A40A9" w:rsidRDefault="00494A08" w:rsidP="00494A08">
      <w:pPr>
        <w:rPr>
          <w:sz w:val="22"/>
          <w:szCs w:val="22"/>
        </w:rPr>
      </w:pPr>
      <w:r w:rsidRPr="000F22C4">
        <w:rPr>
          <w:sz w:val="22"/>
          <w:szCs w:val="22"/>
        </w:rPr>
        <w:t>Please ensure that all required fields are completed or there is information provided in the data field to reference to where the information can be found in any attachments or documentation.</w:t>
      </w:r>
    </w:p>
    <w:p w14:paraId="5493A101" w14:textId="5D6119BF" w:rsidR="00494A08" w:rsidRDefault="00494A08" w:rsidP="00494A08">
      <w:pPr>
        <w:rPr>
          <w:sz w:val="22"/>
          <w:szCs w:val="22"/>
        </w:rPr>
      </w:pPr>
      <w:r>
        <w:rPr>
          <w:sz w:val="22"/>
          <w:szCs w:val="22"/>
        </w:rPr>
        <w:t>Further advice on information that is required as part of an application is set out in Appendix 1.</w:t>
      </w:r>
    </w:p>
    <w:p w14:paraId="3E947FFA" w14:textId="77777777" w:rsidR="00494A08" w:rsidRPr="00F544BA" w:rsidRDefault="00494A08" w:rsidP="00494A08">
      <w:pPr>
        <w:rPr>
          <w:sz w:val="22"/>
          <w:szCs w:val="22"/>
        </w:rPr>
      </w:pPr>
      <w:r w:rsidRPr="00F544BA">
        <w:rPr>
          <w:sz w:val="22"/>
          <w:szCs w:val="22"/>
        </w:rPr>
        <w:t xml:space="preserve">For any assistance email </w:t>
      </w:r>
      <w:hyperlink r:id="rId15" w:history="1">
        <w:r w:rsidRPr="00F544BA">
          <w:rPr>
            <w:rStyle w:val="Hyperlink"/>
            <w:color w:val="auto"/>
            <w:sz w:val="22"/>
            <w:szCs w:val="22"/>
          </w:rPr>
          <w:t>animal.welfare@agriculture.vic.gov.au</w:t>
        </w:r>
      </w:hyperlink>
      <w:r w:rsidRPr="00F544BA">
        <w:rPr>
          <w:sz w:val="22"/>
          <w:szCs w:val="22"/>
        </w:rPr>
        <w:t>.</w:t>
      </w:r>
    </w:p>
    <w:p w14:paraId="4045D054" w14:textId="1DAB0666" w:rsidR="00E072EF" w:rsidRPr="00F544BA" w:rsidRDefault="00A83B4E" w:rsidP="00A83B4E">
      <w:pPr>
        <w:rPr>
          <w:sz w:val="22"/>
          <w:szCs w:val="22"/>
        </w:rPr>
      </w:pPr>
      <w:r w:rsidRPr="66576954">
        <w:rPr>
          <w:sz w:val="22"/>
          <w:szCs w:val="22"/>
        </w:rPr>
        <w:t xml:space="preserve">Applications will be </w:t>
      </w:r>
      <w:r w:rsidR="001A2B17" w:rsidRPr="66576954">
        <w:rPr>
          <w:sz w:val="22"/>
          <w:szCs w:val="22"/>
        </w:rPr>
        <w:t>processed</w:t>
      </w:r>
      <w:r w:rsidRPr="66576954">
        <w:rPr>
          <w:sz w:val="22"/>
          <w:szCs w:val="22"/>
        </w:rPr>
        <w:t xml:space="preserve"> in order of receipt and completeness (i.e. all required</w:t>
      </w:r>
      <w:r w:rsidR="001A2B17" w:rsidRPr="66576954">
        <w:rPr>
          <w:sz w:val="22"/>
          <w:szCs w:val="22"/>
        </w:rPr>
        <w:t xml:space="preserve"> and</w:t>
      </w:r>
      <w:r w:rsidR="0082282F" w:rsidRPr="66576954">
        <w:rPr>
          <w:sz w:val="22"/>
          <w:szCs w:val="22"/>
        </w:rPr>
        <w:t>/or</w:t>
      </w:r>
      <w:r w:rsidRPr="66576954">
        <w:rPr>
          <w:sz w:val="22"/>
          <w:szCs w:val="22"/>
        </w:rPr>
        <w:t xml:space="preserve"> requested</w:t>
      </w:r>
      <w:r w:rsidR="00665B88" w:rsidRPr="66576954">
        <w:rPr>
          <w:sz w:val="22"/>
          <w:szCs w:val="22"/>
        </w:rPr>
        <w:t xml:space="preserve"> </w:t>
      </w:r>
      <w:r w:rsidRPr="66576954">
        <w:rPr>
          <w:sz w:val="22"/>
          <w:szCs w:val="22"/>
        </w:rPr>
        <w:t>documentation</w:t>
      </w:r>
      <w:r w:rsidR="001A2B17" w:rsidRPr="66576954">
        <w:rPr>
          <w:sz w:val="22"/>
          <w:szCs w:val="22"/>
        </w:rPr>
        <w:t xml:space="preserve"> has bee</w:t>
      </w:r>
      <w:r w:rsidR="00665B88" w:rsidRPr="66576954">
        <w:rPr>
          <w:sz w:val="22"/>
          <w:szCs w:val="22"/>
        </w:rPr>
        <w:t>n received</w:t>
      </w:r>
      <w:r w:rsidRPr="66576954">
        <w:rPr>
          <w:sz w:val="22"/>
          <w:szCs w:val="22"/>
        </w:rPr>
        <w:t>).</w:t>
      </w:r>
    </w:p>
    <w:tbl>
      <w:tblPr>
        <w:tblStyle w:val="TableGrid"/>
        <w:tblW w:w="0" w:type="auto"/>
        <w:tblCellMar>
          <w:top w:w="113" w:type="dxa"/>
          <w:bottom w:w="113" w:type="dxa"/>
        </w:tblCellMar>
        <w:tblLook w:val="04A0" w:firstRow="1" w:lastRow="0" w:firstColumn="1" w:lastColumn="0" w:noHBand="0" w:noVBand="1"/>
      </w:tblPr>
      <w:tblGrid>
        <w:gridCol w:w="2830"/>
        <w:gridCol w:w="6186"/>
      </w:tblGrid>
      <w:tr w:rsidR="008C3475" w:rsidRPr="00F544BA" w14:paraId="4BE8CB59" w14:textId="77777777" w:rsidTr="004C25B1">
        <w:tc>
          <w:tcPr>
            <w:tcW w:w="2830" w:type="dxa"/>
          </w:tcPr>
          <w:p w14:paraId="133EE8C2" w14:textId="77777777" w:rsidR="008C3475" w:rsidRPr="00F544BA" w:rsidRDefault="008C3475" w:rsidP="005D1A97">
            <w:pPr>
              <w:rPr>
                <w:b/>
                <w:bCs/>
                <w:sz w:val="22"/>
                <w:szCs w:val="22"/>
              </w:rPr>
            </w:pPr>
            <w:r w:rsidRPr="00F544BA">
              <w:rPr>
                <w:b/>
                <w:bCs/>
                <w:sz w:val="22"/>
                <w:szCs w:val="22"/>
              </w:rPr>
              <w:t>Step 1:</w:t>
            </w:r>
          </w:p>
          <w:p w14:paraId="6F7418F7" w14:textId="14D0E1BF" w:rsidR="008C3475" w:rsidRPr="00F544BA" w:rsidRDefault="003445B4" w:rsidP="005D1A97">
            <w:pPr>
              <w:rPr>
                <w:b/>
                <w:bCs/>
                <w:sz w:val="22"/>
                <w:szCs w:val="22"/>
              </w:rPr>
            </w:pPr>
            <w:r w:rsidRPr="00F544BA">
              <w:rPr>
                <w:b/>
                <w:bCs/>
                <w:sz w:val="22"/>
                <w:szCs w:val="22"/>
              </w:rPr>
              <w:t>Application submission</w:t>
            </w:r>
          </w:p>
          <w:p w14:paraId="53EEA84D" w14:textId="77777777" w:rsidR="008C3475" w:rsidRPr="00F544BA" w:rsidRDefault="008C3475" w:rsidP="005D1A97">
            <w:pPr>
              <w:rPr>
                <w:sz w:val="22"/>
                <w:szCs w:val="22"/>
              </w:rPr>
            </w:pPr>
          </w:p>
        </w:tc>
        <w:tc>
          <w:tcPr>
            <w:tcW w:w="6186" w:type="dxa"/>
          </w:tcPr>
          <w:p w14:paraId="03490F0C" w14:textId="394201AC" w:rsidR="008C3475" w:rsidRPr="00F544BA" w:rsidRDefault="00636521" w:rsidP="005D1A97">
            <w:pPr>
              <w:rPr>
                <w:sz w:val="22"/>
                <w:szCs w:val="22"/>
              </w:rPr>
            </w:pPr>
            <w:r w:rsidRPr="00F544BA">
              <w:rPr>
                <w:sz w:val="22"/>
                <w:szCs w:val="22"/>
              </w:rPr>
              <w:t>The applicant:</w:t>
            </w:r>
          </w:p>
          <w:p w14:paraId="37E52636" w14:textId="2FF3E83B" w:rsidR="00636521" w:rsidRPr="00F544BA" w:rsidRDefault="00433031" w:rsidP="00636521">
            <w:pPr>
              <w:pStyle w:val="ListParagraph"/>
              <w:numPr>
                <w:ilvl w:val="0"/>
                <w:numId w:val="3"/>
              </w:numPr>
              <w:rPr>
                <w:sz w:val="22"/>
                <w:szCs w:val="22"/>
              </w:rPr>
            </w:pPr>
            <w:r w:rsidRPr="00F544BA">
              <w:rPr>
                <w:sz w:val="22"/>
                <w:szCs w:val="22"/>
              </w:rPr>
              <w:t xml:space="preserve">should </w:t>
            </w:r>
            <w:r w:rsidR="00A23D3D" w:rsidRPr="00F544BA">
              <w:rPr>
                <w:sz w:val="22"/>
                <w:szCs w:val="22"/>
              </w:rPr>
              <w:t xml:space="preserve">review the </w:t>
            </w:r>
            <w:r w:rsidR="003215CE">
              <w:rPr>
                <w:sz w:val="22"/>
                <w:szCs w:val="22"/>
              </w:rPr>
              <w:t xml:space="preserve">Part 2, Division 3 of the </w:t>
            </w:r>
            <w:r w:rsidR="00281390" w:rsidRPr="00F544BA">
              <w:rPr>
                <w:sz w:val="22"/>
                <w:szCs w:val="22"/>
              </w:rPr>
              <w:t xml:space="preserve">POCTA </w:t>
            </w:r>
            <w:r w:rsidR="00A23D3D" w:rsidRPr="00F544BA">
              <w:rPr>
                <w:sz w:val="22"/>
                <w:szCs w:val="22"/>
              </w:rPr>
              <w:t xml:space="preserve">Regulations </w:t>
            </w:r>
            <w:r w:rsidR="007764C6" w:rsidRPr="00F544BA">
              <w:rPr>
                <w:sz w:val="22"/>
                <w:szCs w:val="22"/>
              </w:rPr>
              <w:t xml:space="preserve">before completing an application </w:t>
            </w:r>
            <w:r w:rsidR="00A23D3D" w:rsidRPr="00F544BA">
              <w:rPr>
                <w:sz w:val="22"/>
                <w:szCs w:val="22"/>
              </w:rPr>
              <w:t xml:space="preserve">to ensure </w:t>
            </w:r>
            <w:r w:rsidRPr="00F544BA">
              <w:rPr>
                <w:sz w:val="22"/>
                <w:szCs w:val="22"/>
              </w:rPr>
              <w:t>they are familiar with</w:t>
            </w:r>
            <w:r w:rsidR="007764C6" w:rsidRPr="00F544BA">
              <w:rPr>
                <w:sz w:val="22"/>
                <w:szCs w:val="22"/>
              </w:rPr>
              <w:t xml:space="preserve"> all </w:t>
            </w:r>
            <w:r w:rsidR="00530D92" w:rsidRPr="00F544BA">
              <w:rPr>
                <w:sz w:val="22"/>
                <w:szCs w:val="22"/>
              </w:rPr>
              <w:t xml:space="preserve">manufacturer </w:t>
            </w:r>
            <w:r w:rsidRPr="00F544BA">
              <w:rPr>
                <w:sz w:val="22"/>
                <w:szCs w:val="22"/>
              </w:rPr>
              <w:t xml:space="preserve">requirements </w:t>
            </w:r>
            <w:r w:rsidR="00530D92" w:rsidRPr="00F544BA">
              <w:rPr>
                <w:sz w:val="22"/>
                <w:szCs w:val="22"/>
              </w:rPr>
              <w:t xml:space="preserve">and </w:t>
            </w:r>
            <w:r w:rsidR="007764C6" w:rsidRPr="00F544BA">
              <w:rPr>
                <w:sz w:val="22"/>
                <w:szCs w:val="22"/>
              </w:rPr>
              <w:t xml:space="preserve">check if </w:t>
            </w:r>
            <w:r w:rsidR="00A23D3D" w:rsidRPr="00F544BA">
              <w:rPr>
                <w:sz w:val="22"/>
                <w:szCs w:val="22"/>
              </w:rPr>
              <w:t>their electronic collar system</w:t>
            </w:r>
            <w:r w:rsidR="00631BF8" w:rsidRPr="00F544BA">
              <w:rPr>
                <w:sz w:val="22"/>
                <w:szCs w:val="22"/>
              </w:rPr>
              <w:t xml:space="preserve"> is</w:t>
            </w:r>
            <w:r w:rsidR="00A23D3D" w:rsidRPr="00F544BA">
              <w:rPr>
                <w:sz w:val="22"/>
                <w:szCs w:val="22"/>
              </w:rPr>
              <w:t xml:space="preserve"> eligible for an</w:t>
            </w:r>
            <w:r w:rsidR="007764C6" w:rsidRPr="00F544BA">
              <w:rPr>
                <w:sz w:val="22"/>
                <w:szCs w:val="22"/>
              </w:rPr>
              <w:t xml:space="preserve"> approval.</w:t>
            </w:r>
          </w:p>
          <w:p w14:paraId="51044CF8" w14:textId="799A14CB" w:rsidR="007764C6" w:rsidRPr="00F544BA" w:rsidRDefault="00D7602D" w:rsidP="00636521">
            <w:pPr>
              <w:pStyle w:val="ListParagraph"/>
              <w:numPr>
                <w:ilvl w:val="0"/>
                <w:numId w:val="3"/>
              </w:numPr>
              <w:rPr>
                <w:sz w:val="22"/>
                <w:szCs w:val="22"/>
              </w:rPr>
            </w:pPr>
            <w:r w:rsidRPr="00F544BA">
              <w:rPr>
                <w:sz w:val="22"/>
                <w:szCs w:val="22"/>
              </w:rPr>
              <w:t>must complete an application using the approved form.</w:t>
            </w:r>
          </w:p>
          <w:p w14:paraId="15BA9122" w14:textId="69285B52" w:rsidR="00D7602D" w:rsidRPr="00F544BA" w:rsidRDefault="00D7602D" w:rsidP="00636521">
            <w:pPr>
              <w:pStyle w:val="ListParagraph"/>
              <w:numPr>
                <w:ilvl w:val="0"/>
                <w:numId w:val="3"/>
              </w:numPr>
              <w:rPr>
                <w:sz w:val="22"/>
                <w:szCs w:val="22"/>
              </w:rPr>
            </w:pPr>
            <w:r w:rsidRPr="00F544BA">
              <w:rPr>
                <w:sz w:val="22"/>
                <w:szCs w:val="22"/>
              </w:rPr>
              <w:t xml:space="preserve">must submit </w:t>
            </w:r>
            <w:r w:rsidR="00293D81" w:rsidRPr="00F544BA">
              <w:rPr>
                <w:sz w:val="22"/>
                <w:szCs w:val="22"/>
              </w:rPr>
              <w:t>all accompanying documentation required for an application to proceed.</w:t>
            </w:r>
          </w:p>
          <w:p w14:paraId="57C54B15" w14:textId="77777777" w:rsidR="00BE10F5" w:rsidRDefault="00293D81" w:rsidP="00636521">
            <w:pPr>
              <w:pStyle w:val="ListParagraph"/>
              <w:numPr>
                <w:ilvl w:val="0"/>
                <w:numId w:val="3"/>
              </w:numPr>
              <w:rPr>
                <w:sz w:val="22"/>
                <w:szCs w:val="22"/>
              </w:rPr>
            </w:pPr>
            <w:r w:rsidRPr="00F544BA">
              <w:rPr>
                <w:sz w:val="22"/>
                <w:szCs w:val="22"/>
              </w:rPr>
              <w:t>must</w:t>
            </w:r>
            <w:r w:rsidR="007070E2" w:rsidRPr="00F544BA">
              <w:rPr>
                <w:sz w:val="22"/>
                <w:szCs w:val="22"/>
              </w:rPr>
              <w:t xml:space="preserve"> pay</w:t>
            </w:r>
            <w:r w:rsidRPr="00F544BA">
              <w:rPr>
                <w:sz w:val="22"/>
                <w:szCs w:val="22"/>
              </w:rPr>
              <w:t xml:space="preserve"> </w:t>
            </w:r>
            <w:r w:rsidR="00597C87" w:rsidRPr="00F544BA">
              <w:rPr>
                <w:sz w:val="22"/>
                <w:szCs w:val="22"/>
              </w:rPr>
              <w:t>the application fee</w:t>
            </w:r>
            <w:r w:rsidR="00CC1F4B" w:rsidRPr="00F544BA">
              <w:rPr>
                <w:sz w:val="22"/>
                <w:szCs w:val="22"/>
              </w:rPr>
              <w:t xml:space="preserve"> before an application can be assessed</w:t>
            </w:r>
          </w:p>
          <w:p w14:paraId="6FDE3614" w14:textId="54B21B97" w:rsidR="00293D81" w:rsidRDefault="00BE10F5" w:rsidP="00636521">
            <w:pPr>
              <w:pStyle w:val="ListParagraph"/>
              <w:numPr>
                <w:ilvl w:val="0"/>
                <w:numId w:val="3"/>
              </w:numPr>
              <w:rPr>
                <w:sz w:val="22"/>
                <w:szCs w:val="22"/>
              </w:rPr>
            </w:pPr>
            <w:r>
              <w:rPr>
                <w:sz w:val="22"/>
                <w:szCs w:val="22"/>
              </w:rPr>
              <w:t>must provide any additional information requested by the Minister (or Delegate)</w:t>
            </w:r>
            <w:r w:rsidR="00CC1F4B" w:rsidRPr="00F544BA">
              <w:rPr>
                <w:sz w:val="22"/>
                <w:szCs w:val="22"/>
              </w:rPr>
              <w:t>.</w:t>
            </w:r>
          </w:p>
          <w:p w14:paraId="443A13CC" w14:textId="77777777" w:rsidR="00E41D1D" w:rsidRDefault="00E41D1D" w:rsidP="00E27A9E">
            <w:pPr>
              <w:ind w:left="2" w:firstLine="142"/>
              <w:rPr>
                <w:sz w:val="22"/>
                <w:szCs w:val="22"/>
              </w:rPr>
            </w:pPr>
          </w:p>
          <w:p w14:paraId="0DD88446" w14:textId="75A1334D" w:rsidR="00E27A9E" w:rsidRDefault="00E41D1D" w:rsidP="00E41D1D">
            <w:pPr>
              <w:rPr>
                <w:sz w:val="22"/>
                <w:szCs w:val="22"/>
              </w:rPr>
            </w:pPr>
            <w:r>
              <w:rPr>
                <w:sz w:val="22"/>
                <w:szCs w:val="22"/>
              </w:rPr>
              <w:t>A</w:t>
            </w:r>
            <w:r w:rsidR="00E27A9E">
              <w:rPr>
                <w:sz w:val="22"/>
                <w:szCs w:val="22"/>
              </w:rPr>
              <w:t>n application must</w:t>
            </w:r>
            <w:r w:rsidR="00F9138D">
              <w:rPr>
                <w:sz w:val="22"/>
                <w:szCs w:val="22"/>
              </w:rPr>
              <w:t xml:space="preserve"> demonstrate how the electronic collar system</w:t>
            </w:r>
            <w:r w:rsidR="00E27A9E">
              <w:rPr>
                <w:sz w:val="22"/>
                <w:szCs w:val="22"/>
              </w:rPr>
              <w:t>:</w:t>
            </w:r>
          </w:p>
          <w:p w14:paraId="5EC51AA5" w14:textId="301778A7" w:rsidR="00E27A9E" w:rsidRDefault="00F9138D" w:rsidP="00A315B6">
            <w:pPr>
              <w:pStyle w:val="ListParagraph"/>
              <w:numPr>
                <w:ilvl w:val="0"/>
                <w:numId w:val="7"/>
              </w:numPr>
              <w:rPr>
                <w:sz w:val="22"/>
                <w:szCs w:val="22"/>
              </w:rPr>
            </w:pPr>
            <w:r w:rsidRPr="00260206">
              <w:rPr>
                <w:sz w:val="22"/>
                <w:szCs w:val="22"/>
              </w:rPr>
              <w:t>meets the welfare and data requirements specified in regulation 23F</w:t>
            </w:r>
            <w:r w:rsidR="00260206">
              <w:rPr>
                <w:sz w:val="22"/>
                <w:szCs w:val="22"/>
              </w:rPr>
              <w:t xml:space="preserve"> (welfare and data criteria – refer appendix 1)</w:t>
            </w:r>
          </w:p>
          <w:p w14:paraId="24D2F409" w14:textId="65C5DB13" w:rsidR="008C3475" w:rsidRPr="00D02DE9" w:rsidRDefault="00E41D1D" w:rsidP="00E27A9E">
            <w:pPr>
              <w:pStyle w:val="ListParagraph"/>
              <w:numPr>
                <w:ilvl w:val="0"/>
                <w:numId w:val="7"/>
              </w:numPr>
              <w:rPr>
                <w:sz w:val="22"/>
                <w:szCs w:val="22"/>
              </w:rPr>
            </w:pPr>
            <w:r>
              <w:rPr>
                <w:sz w:val="22"/>
                <w:szCs w:val="22"/>
              </w:rPr>
              <w:t>is</w:t>
            </w:r>
            <w:r w:rsidR="00260206" w:rsidRPr="00E41D1D">
              <w:rPr>
                <w:sz w:val="22"/>
                <w:szCs w:val="22"/>
              </w:rPr>
              <w:t xml:space="preserve"> supported by a training program provided by or on behalf of the manufacturer to users of the electronic collar system that includes training </w:t>
            </w:r>
            <w:r w:rsidR="00A41B13">
              <w:rPr>
                <w:sz w:val="22"/>
                <w:szCs w:val="22"/>
              </w:rPr>
              <w:t>of users on</w:t>
            </w:r>
            <w:r w:rsidR="00260206" w:rsidRPr="00E41D1D">
              <w:rPr>
                <w:sz w:val="22"/>
                <w:szCs w:val="22"/>
              </w:rPr>
              <w:t xml:space="preserve"> the identification and management of welfare risks associated with the system</w:t>
            </w:r>
            <w:r w:rsidR="00A41B13">
              <w:rPr>
                <w:sz w:val="22"/>
                <w:szCs w:val="22"/>
              </w:rPr>
              <w:t>.</w:t>
            </w:r>
          </w:p>
        </w:tc>
      </w:tr>
      <w:tr w:rsidR="008C3475" w:rsidRPr="00F544BA" w14:paraId="09B0D946" w14:textId="77777777" w:rsidTr="004C25B1">
        <w:tc>
          <w:tcPr>
            <w:tcW w:w="2830" w:type="dxa"/>
          </w:tcPr>
          <w:p w14:paraId="429CA552" w14:textId="77777777" w:rsidR="008C3475" w:rsidRPr="00F544BA" w:rsidRDefault="008C3475" w:rsidP="005D1A97">
            <w:pPr>
              <w:rPr>
                <w:b/>
                <w:bCs/>
                <w:sz w:val="22"/>
                <w:szCs w:val="22"/>
              </w:rPr>
            </w:pPr>
            <w:r w:rsidRPr="00F544BA">
              <w:rPr>
                <w:b/>
                <w:bCs/>
                <w:sz w:val="22"/>
                <w:szCs w:val="22"/>
              </w:rPr>
              <w:lastRenderedPageBreak/>
              <w:t>Step 2:</w:t>
            </w:r>
          </w:p>
          <w:p w14:paraId="0E7F1BC0" w14:textId="65C2D590" w:rsidR="008C3475" w:rsidRPr="00F544BA" w:rsidRDefault="00AE56E2" w:rsidP="005D1A97">
            <w:pPr>
              <w:rPr>
                <w:b/>
                <w:bCs/>
                <w:sz w:val="22"/>
                <w:szCs w:val="22"/>
              </w:rPr>
            </w:pPr>
            <w:r w:rsidRPr="00F544BA">
              <w:rPr>
                <w:b/>
                <w:bCs/>
                <w:sz w:val="22"/>
                <w:szCs w:val="22"/>
              </w:rPr>
              <w:t>Application assessment</w:t>
            </w:r>
          </w:p>
          <w:p w14:paraId="3D5849E0" w14:textId="77777777" w:rsidR="008C3475" w:rsidRPr="00F544BA" w:rsidRDefault="008C3475" w:rsidP="005D1A97">
            <w:pPr>
              <w:rPr>
                <w:sz w:val="22"/>
                <w:szCs w:val="22"/>
              </w:rPr>
            </w:pPr>
          </w:p>
        </w:tc>
        <w:tc>
          <w:tcPr>
            <w:tcW w:w="6186" w:type="dxa"/>
          </w:tcPr>
          <w:p w14:paraId="2E1DBD79" w14:textId="754445FE" w:rsidR="005C67BA" w:rsidRPr="00F544BA" w:rsidRDefault="00D527AD" w:rsidP="005C67BA">
            <w:pPr>
              <w:rPr>
                <w:sz w:val="22"/>
                <w:szCs w:val="22"/>
              </w:rPr>
            </w:pPr>
            <w:r>
              <w:rPr>
                <w:sz w:val="22"/>
                <w:szCs w:val="22"/>
              </w:rPr>
              <w:t>The application will be</w:t>
            </w:r>
            <w:r w:rsidR="005C67BA" w:rsidRPr="005C67BA">
              <w:rPr>
                <w:sz w:val="22"/>
                <w:szCs w:val="22"/>
              </w:rPr>
              <w:t xml:space="preserve"> review</w:t>
            </w:r>
            <w:r>
              <w:rPr>
                <w:sz w:val="22"/>
                <w:szCs w:val="22"/>
              </w:rPr>
              <w:t>ed</w:t>
            </w:r>
            <w:r w:rsidR="005C67BA" w:rsidRPr="005C67BA">
              <w:rPr>
                <w:sz w:val="22"/>
                <w:szCs w:val="22"/>
              </w:rPr>
              <w:t xml:space="preserve"> for completeness. If the application is assessed as incomplete, </w:t>
            </w:r>
            <w:r>
              <w:rPr>
                <w:sz w:val="22"/>
                <w:szCs w:val="22"/>
              </w:rPr>
              <w:t xml:space="preserve">the applicant </w:t>
            </w:r>
            <w:r w:rsidR="005C67BA" w:rsidRPr="005C67BA">
              <w:rPr>
                <w:sz w:val="22"/>
                <w:szCs w:val="22"/>
              </w:rPr>
              <w:t xml:space="preserve">will </w:t>
            </w:r>
            <w:r>
              <w:rPr>
                <w:sz w:val="22"/>
                <w:szCs w:val="22"/>
              </w:rPr>
              <w:t>be</w:t>
            </w:r>
            <w:r w:rsidR="00F851E5">
              <w:rPr>
                <w:sz w:val="22"/>
                <w:szCs w:val="22"/>
              </w:rPr>
              <w:t xml:space="preserve"> advised </w:t>
            </w:r>
            <w:r w:rsidR="005C67BA" w:rsidRPr="005C67BA">
              <w:rPr>
                <w:sz w:val="22"/>
                <w:szCs w:val="22"/>
              </w:rPr>
              <w:t xml:space="preserve">on what </w:t>
            </w:r>
            <w:r w:rsidR="00F851E5">
              <w:rPr>
                <w:sz w:val="22"/>
                <w:szCs w:val="22"/>
              </w:rPr>
              <w:t>additional information</w:t>
            </w:r>
            <w:r w:rsidR="005C67BA" w:rsidRPr="005C67BA">
              <w:rPr>
                <w:sz w:val="22"/>
                <w:szCs w:val="22"/>
              </w:rPr>
              <w:t xml:space="preserve"> needs to be submitted. If the application is deemed as complete, it will be assessed against the</w:t>
            </w:r>
            <w:r w:rsidR="00804F2D" w:rsidRPr="00F544BA">
              <w:rPr>
                <w:sz w:val="22"/>
                <w:szCs w:val="22"/>
              </w:rPr>
              <w:t xml:space="preserve"> regulatory </w:t>
            </w:r>
            <w:r w:rsidR="005C67BA" w:rsidRPr="005C67BA">
              <w:rPr>
                <w:sz w:val="22"/>
                <w:szCs w:val="22"/>
              </w:rPr>
              <w:t>requirements</w:t>
            </w:r>
            <w:r w:rsidR="00AB5B50">
              <w:rPr>
                <w:sz w:val="22"/>
                <w:szCs w:val="22"/>
              </w:rPr>
              <w:t xml:space="preserve"> including the requirements set out in regulation</w:t>
            </w:r>
            <w:r w:rsidR="00842DCE">
              <w:rPr>
                <w:sz w:val="22"/>
                <w:szCs w:val="22"/>
              </w:rPr>
              <w:t>s 23A</w:t>
            </w:r>
            <w:r w:rsidR="00AB5B50">
              <w:rPr>
                <w:sz w:val="22"/>
                <w:szCs w:val="22"/>
              </w:rPr>
              <w:t xml:space="preserve"> </w:t>
            </w:r>
            <w:r w:rsidR="00842DCE">
              <w:rPr>
                <w:sz w:val="22"/>
                <w:szCs w:val="22"/>
              </w:rPr>
              <w:t xml:space="preserve">and </w:t>
            </w:r>
            <w:r w:rsidR="00AB5B50">
              <w:rPr>
                <w:sz w:val="22"/>
                <w:szCs w:val="22"/>
              </w:rPr>
              <w:t>23F</w:t>
            </w:r>
            <w:r w:rsidR="00842DCE">
              <w:rPr>
                <w:sz w:val="22"/>
                <w:szCs w:val="22"/>
              </w:rPr>
              <w:t>.</w:t>
            </w:r>
          </w:p>
          <w:p w14:paraId="33BF00CD" w14:textId="77777777" w:rsidR="00806805" w:rsidRPr="00F544BA" w:rsidRDefault="00806805" w:rsidP="005C67BA">
            <w:pPr>
              <w:rPr>
                <w:sz w:val="22"/>
                <w:szCs w:val="22"/>
              </w:rPr>
            </w:pPr>
          </w:p>
          <w:p w14:paraId="0B3526E6" w14:textId="233713B7" w:rsidR="00806805" w:rsidRPr="00F544BA" w:rsidRDefault="00806805" w:rsidP="00804F2D">
            <w:pPr>
              <w:rPr>
                <w:sz w:val="22"/>
                <w:szCs w:val="22"/>
              </w:rPr>
            </w:pPr>
            <w:r w:rsidRPr="00806805">
              <w:rPr>
                <w:sz w:val="22"/>
                <w:szCs w:val="22"/>
              </w:rPr>
              <w:t>Approval will only be considered where</w:t>
            </w:r>
            <w:r w:rsidR="00804F2D" w:rsidRPr="00F544BA">
              <w:rPr>
                <w:sz w:val="22"/>
                <w:szCs w:val="22"/>
              </w:rPr>
              <w:t xml:space="preserve"> an applicant can</w:t>
            </w:r>
            <w:r w:rsidR="003835F0" w:rsidRPr="00F544BA">
              <w:rPr>
                <w:sz w:val="22"/>
                <w:szCs w:val="22"/>
              </w:rPr>
              <w:t xml:space="preserve"> </w:t>
            </w:r>
            <w:r w:rsidR="00804F2D" w:rsidRPr="00F544BA">
              <w:rPr>
                <w:sz w:val="22"/>
                <w:szCs w:val="22"/>
              </w:rPr>
              <w:t>demonstrate that</w:t>
            </w:r>
            <w:r w:rsidR="00441ED6" w:rsidRPr="00F544BA">
              <w:rPr>
                <w:sz w:val="22"/>
                <w:szCs w:val="22"/>
              </w:rPr>
              <w:t xml:space="preserve"> the electronic collar system</w:t>
            </w:r>
            <w:r w:rsidR="00413369" w:rsidRPr="00F544BA">
              <w:rPr>
                <w:sz w:val="22"/>
                <w:szCs w:val="22"/>
              </w:rPr>
              <w:t>:</w:t>
            </w:r>
          </w:p>
          <w:p w14:paraId="285D5D44" w14:textId="3B69A09F" w:rsidR="00806805" w:rsidRPr="00F544BA" w:rsidRDefault="00A01583" w:rsidP="00413369">
            <w:pPr>
              <w:pStyle w:val="ListParagraph"/>
              <w:numPr>
                <w:ilvl w:val="0"/>
                <w:numId w:val="4"/>
              </w:numPr>
              <w:rPr>
                <w:sz w:val="22"/>
                <w:szCs w:val="22"/>
              </w:rPr>
            </w:pPr>
            <w:r w:rsidRPr="00F544BA">
              <w:rPr>
                <w:sz w:val="22"/>
                <w:szCs w:val="22"/>
              </w:rPr>
              <w:t xml:space="preserve">is </w:t>
            </w:r>
            <w:r w:rsidR="00006AF8" w:rsidRPr="00F544BA">
              <w:rPr>
                <w:sz w:val="22"/>
                <w:szCs w:val="22"/>
              </w:rPr>
              <w:t>designed</w:t>
            </w:r>
            <w:r w:rsidR="009B2D55" w:rsidRPr="00F544BA">
              <w:rPr>
                <w:sz w:val="22"/>
                <w:szCs w:val="22"/>
              </w:rPr>
              <w:t xml:space="preserve"> </w:t>
            </w:r>
            <w:r w:rsidR="00006AF8" w:rsidRPr="00F544BA">
              <w:rPr>
                <w:sz w:val="22"/>
                <w:szCs w:val="22"/>
              </w:rPr>
              <w:t xml:space="preserve">and </w:t>
            </w:r>
            <w:r w:rsidRPr="00F544BA">
              <w:rPr>
                <w:sz w:val="22"/>
                <w:szCs w:val="22"/>
              </w:rPr>
              <w:t xml:space="preserve">safe for use on </w:t>
            </w:r>
            <w:r w:rsidR="00842DCE">
              <w:rPr>
                <w:sz w:val="22"/>
                <w:szCs w:val="22"/>
              </w:rPr>
              <w:t>cattle</w:t>
            </w:r>
          </w:p>
          <w:p w14:paraId="658F23FE" w14:textId="5E43B998" w:rsidR="00C74562" w:rsidRDefault="00A86AA5" w:rsidP="00413369">
            <w:pPr>
              <w:pStyle w:val="ListParagraph"/>
              <w:numPr>
                <w:ilvl w:val="0"/>
                <w:numId w:val="4"/>
              </w:numPr>
              <w:rPr>
                <w:sz w:val="22"/>
                <w:szCs w:val="22"/>
              </w:rPr>
            </w:pPr>
            <w:r w:rsidRPr="00F544BA">
              <w:rPr>
                <w:sz w:val="22"/>
                <w:szCs w:val="22"/>
              </w:rPr>
              <w:t>has appropriate</w:t>
            </w:r>
            <w:r w:rsidR="00006AF8" w:rsidRPr="00F544BA">
              <w:rPr>
                <w:sz w:val="22"/>
                <w:szCs w:val="22"/>
              </w:rPr>
              <w:t xml:space="preserve"> system</w:t>
            </w:r>
            <w:r w:rsidRPr="00F544BA">
              <w:rPr>
                <w:sz w:val="22"/>
                <w:szCs w:val="22"/>
              </w:rPr>
              <w:t xml:space="preserve"> </w:t>
            </w:r>
            <w:r w:rsidR="004E5BF6" w:rsidRPr="00F544BA">
              <w:rPr>
                <w:sz w:val="22"/>
                <w:szCs w:val="22"/>
              </w:rPr>
              <w:t>settings</w:t>
            </w:r>
            <w:r w:rsidR="009B2D55" w:rsidRPr="00F544BA">
              <w:rPr>
                <w:sz w:val="22"/>
                <w:szCs w:val="22"/>
              </w:rPr>
              <w:t xml:space="preserve"> and safeguards </w:t>
            </w:r>
            <w:r w:rsidRPr="00F544BA">
              <w:rPr>
                <w:sz w:val="22"/>
                <w:szCs w:val="22"/>
              </w:rPr>
              <w:t>in</w:t>
            </w:r>
            <w:r w:rsidR="00006AF8" w:rsidRPr="00F544BA">
              <w:rPr>
                <w:sz w:val="22"/>
                <w:szCs w:val="22"/>
              </w:rPr>
              <w:t xml:space="preserve"> place to protect animal welfare</w:t>
            </w:r>
          </w:p>
          <w:p w14:paraId="7007DFDA" w14:textId="6733E125" w:rsidR="004C54CD" w:rsidRPr="00F544BA" w:rsidRDefault="00D90E9A" w:rsidP="00413369">
            <w:pPr>
              <w:pStyle w:val="ListParagraph"/>
              <w:numPr>
                <w:ilvl w:val="0"/>
                <w:numId w:val="4"/>
              </w:numPr>
              <w:rPr>
                <w:sz w:val="22"/>
                <w:szCs w:val="22"/>
              </w:rPr>
            </w:pPr>
            <w:r>
              <w:rPr>
                <w:sz w:val="22"/>
                <w:szCs w:val="22"/>
              </w:rPr>
              <w:t>d</w:t>
            </w:r>
            <w:r w:rsidR="004C54CD">
              <w:rPr>
                <w:sz w:val="22"/>
                <w:szCs w:val="22"/>
              </w:rPr>
              <w:t>oes not exceed any maximum electric shock characteristics that have been specified in a notice in the Government Gazette</w:t>
            </w:r>
          </w:p>
          <w:p w14:paraId="7E218E65" w14:textId="508AB895" w:rsidR="00006AF8" w:rsidRPr="00F544BA" w:rsidRDefault="00562AD5" w:rsidP="00413369">
            <w:pPr>
              <w:pStyle w:val="ListParagraph"/>
              <w:numPr>
                <w:ilvl w:val="0"/>
                <w:numId w:val="4"/>
              </w:numPr>
              <w:rPr>
                <w:sz w:val="22"/>
                <w:szCs w:val="22"/>
              </w:rPr>
            </w:pPr>
            <w:r w:rsidRPr="00F544BA">
              <w:rPr>
                <w:sz w:val="22"/>
                <w:szCs w:val="22"/>
              </w:rPr>
              <w:t>i</w:t>
            </w:r>
            <w:r w:rsidR="00EC359E" w:rsidRPr="00F544BA">
              <w:rPr>
                <w:sz w:val="22"/>
                <w:szCs w:val="22"/>
              </w:rPr>
              <w:t xml:space="preserve">s supported by </w:t>
            </w:r>
            <w:r w:rsidR="006C17BB" w:rsidRPr="00F544BA">
              <w:rPr>
                <w:sz w:val="22"/>
                <w:szCs w:val="22"/>
              </w:rPr>
              <w:t>a training program</w:t>
            </w:r>
            <w:r w:rsidR="00A111F0" w:rsidRPr="00F544BA">
              <w:rPr>
                <w:sz w:val="22"/>
                <w:szCs w:val="22"/>
              </w:rPr>
              <w:t xml:space="preserve"> </w:t>
            </w:r>
            <w:r w:rsidR="002F1D12" w:rsidRPr="00F544BA">
              <w:rPr>
                <w:sz w:val="22"/>
                <w:szCs w:val="22"/>
              </w:rPr>
              <w:t>that ensures users have</w:t>
            </w:r>
            <w:r w:rsidR="00943E1F" w:rsidRPr="00F544BA">
              <w:rPr>
                <w:sz w:val="22"/>
                <w:szCs w:val="22"/>
              </w:rPr>
              <w:t xml:space="preserve"> adequate </w:t>
            </w:r>
            <w:r w:rsidR="00813772" w:rsidRPr="00F544BA">
              <w:rPr>
                <w:sz w:val="22"/>
                <w:szCs w:val="22"/>
              </w:rPr>
              <w:t xml:space="preserve">skills and knowledge </w:t>
            </w:r>
            <w:r w:rsidR="00862CEF" w:rsidRPr="00F544BA">
              <w:rPr>
                <w:sz w:val="22"/>
                <w:szCs w:val="22"/>
              </w:rPr>
              <w:t xml:space="preserve">to safely use the </w:t>
            </w:r>
            <w:r w:rsidR="00B06DF2">
              <w:rPr>
                <w:sz w:val="22"/>
                <w:szCs w:val="22"/>
              </w:rPr>
              <w:t>system</w:t>
            </w:r>
            <w:r w:rsidR="00B06DF2" w:rsidRPr="00F544BA">
              <w:rPr>
                <w:sz w:val="22"/>
                <w:szCs w:val="22"/>
              </w:rPr>
              <w:t xml:space="preserve"> </w:t>
            </w:r>
            <w:r w:rsidR="009B2D55" w:rsidRPr="00F544BA">
              <w:rPr>
                <w:sz w:val="22"/>
                <w:szCs w:val="22"/>
              </w:rPr>
              <w:t>and respond to welfare risks</w:t>
            </w:r>
            <w:r w:rsidR="00D90E9A">
              <w:rPr>
                <w:sz w:val="22"/>
                <w:szCs w:val="22"/>
              </w:rPr>
              <w:t xml:space="preserve"> </w:t>
            </w:r>
            <w:r w:rsidR="00A2237D">
              <w:rPr>
                <w:sz w:val="22"/>
                <w:szCs w:val="22"/>
              </w:rPr>
              <w:t>and animals are appropriately introduced to the system</w:t>
            </w:r>
          </w:p>
          <w:p w14:paraId="17CC76C0" w14:textId="77777777" w:rsidR="008C3475" w:rsidRDefault="00862CEF" w:rsidP="005D1A97">
            <w:pPr>
              <w:pStyle w:val="ListParagraph"/>
              <w:numPr>
                <w:ilvl w:val="0"/>
                <w:numId w:val="4"/>
              </w:numPr>
              <w:rPr>
                <w:sz w:val="22"/>
                <w:szCs w:val="22"/>
              </w:rPr>
            </w:pPr>
            <w:r w:rsidRPr="00F544BA">
              <w:rPr>
                <w:sz w:val="22"/>
                <w:szCs w:val="22"/>
              </w:rPr>
              <w:t>has</w:t>
            </w:r>
            <w:r w:rsidR="00943E1F" w:rsidRPr="00F544BA">
              <w:rPr>
                <w:sz w:val="22"/>
                <w:szCs w:val="22"/>
              </w:rPr>
              <w:t xml:space="preserve"> monitoring</w:t>
            </w:r>
            <w:r w:rsidR="0057736F" w:rsidRPr="00F544BA">
              <w:rPr>
                <w:sz w:val="22"/>
                <w:szCs w:val="22"/>
              </w:rPr>
              <w:t xml:space="preserve"> and </w:t>
            </w:r>
            <w:r w:rsidR="00943E1F" w:rsidRPr="00F544BA">
              <w:rPr>
                <w:sz w:val="22"/>
                <w:szCs w:val="22"/>
              </w:rPr>
              <w:t>data collection capabilities</w:t>
            </w:r>
            <w:r w:rsidR="00376193">
              <w:rPr>
                <w:sz w:val="22"/>
                <w:szCs w:val="22"/>
              </w:rPr>
              <w:t xml:space="preserve"> and </w:t>
            </w:r>
            <w:r w:rsidR="00CD6546">
              <w:rPr>
                <w:sz w:val="22"/>
                <w:szCs w:val="22"/>
              </w:rPr>
              <w:t>supports the recording of</w:t>
            </w:r>
            <w:r w:rsidR="00376193">
              <w:rPr>
                <w:sz w:val="22"/>
                <w:szCs w:val="22"/>
              </w:rPr>
              <w:t xml:space="preserve"> </w:t>
            </w:r>
            <w:r w:rsidR="00CD6546">
              <w:rPr>
                <w:sz w:val="22"/>
                <w:szCs w:val="22"/>
              </w:rPr>
              <w:t xml:space="preserve">any </w:t>
            </w:r>
            <w:r w:rsidR="00376193">
              <w:rPr>
                <w:sz w:val="22"/>
                <w:szCs w:val="22"/>
              </w:rPr>
              <w:t xml:space="preserve">specified </w:t>
            </w:r>
            <w:r w:rsidR="00CD6546">
              <w:rPr>
                <w:sz w:val="22"/>
                <w:szCs w:val="22"/>
              </w:rPr>
              <w:t>data</w:t>
            </w:r>
            <w:r w:rsidR="00943E1F" w:rsidRPr="00F544BA">
              <w:rPr>
                <w:sz w:val="22"/>
                <w:szCs w:val="22"/>
              </w:rPr>
              <w:t>.</w:t>
            </w:r>
          </w:p>
          <w:p w14:paraId="0754D6B2" w14:textId="77777777" w:rsidR="002A40A9" w:rsidRDefault="002A40A9" w:rsidP="002A40A9">
            <w:pPr>
              <w:rPr>
                <w:sz w:val="22"/>
                <w:szCs w:val="22"/>
              </w:rPr>
            </w:pPr>
          </w:p>
          <w:p w14:paraId="2CCB2E02" w14:textId="7D2E8F84" w:rsidR="002A40A9" w:rsidRPr="002A40A9" w:rsidRDefault="002A40A9" w:rsidP="00DC1D2C">
            <w:pPr>
              <w:rPr>
                <w:sz w:val="22"/>
                <w:szCs w:val="22"/>
              </w:rPr>
            </w:pPr>
            <w:r w:rsidRPr="00A83B4E">
              <w:rPr>
                <w:sz w:val="22"/>
                <w:szCs w:val="22"/>
              </w:rPr>
              <w:t xml:space="preserve">All applications will be assessed </w:t>
            </w:r>
            <w:r>
              <w:rPr>
                <w:sz w:val="22"/>
                <w:szCs w:val="22"/>
              </w:rPr>
              <w:t xml:space="preserve">against the prescribed criteria set out in the POCTA Regulations (refer Appendix 1) and </w:t>
            </w:r>
            <w:r w:rsidRPr="00A83B4E">
              <w:rPr>
                <w:sz w:val="22"/>
                <w:szCs w:val="22"/>
              </w:rPr>
              <w:t xml:space="preserve">in accordance with </w:t>
            </w:r>
            <w:r w:rsidRPr="00F544BA">
              <w:rPr>
                <w:sz w:val="22"/>
                <w:szCs w:val="22"/>
              </w:rPr>
              <w:t xml:space="preserve">the </w:t>
            </w:r>
            <w:r w:rsidRPr="00A83B4E">
              <w:rPr>
                <w:sz w:val="22"/>
                <w:szCs w:val="22"/>
              </w:rPr>
              <w:t>D</w:t>
            </w:r>
            <w:r w:rsidRPr="00F544BA">
              <w:rPr>
                <w:sz w:val="22"/>
                <w:szCs w:val="22"/>
              </w:rPr>
              <w:t xml:space="preserve">epartment of </w:t>
            </w:r>
            <w:r w:rsidRPr="00A83B4E">
              <w:rPr>
                <w:sz w:val="22"/>
                <w:szCs w:val="22"/>
              </w:rPr>
              <w:t>E</w:t>
            </w:r>
            <w:r w:rsidRPr="00F544BA">
              <w:rPr>
                <w:sz w:val="22"/>
                <w:szCs w:val="22"/>
              </w:rPr>
              <w:t xml:space="preserve">nergy, Environment and </w:t>
            </w:r>
            <w:r w:rsidRPr="00A83B4E">
              <w:rPr>
                <w:sz w:val="22"/>
                <w:szCs w:val="22"/>
              </w:rPr>
              <w:t>C</w:t>
            </w:r>
            <w:r w:rsidRPr="00F544BA">
              <w:rPr>
                <w:sz w:val="22"/>
                <w:szCs w:val="22"/>
              </w:rPr>
              <w:t xml:space="preserve">limate </w:t>
            </w:r>
            <w:r w:rsidRPr="00A83B4E">
              <w:rPr>
                <w:sz w:val="22"/>
                <w:szCs w:val="22"/>
              </w:rPr>
              <w:t>A</w:t>
            </w:r>
            <w:r w:rsidRPr="00F544BA">
              <w:rPr>
                <w:sz w:val="22"/>
                <w:szCs w:val="22"/>
              </w:rPr>
              <w:t>ction</w:t>
            </w:r>
            <w:r>
              <w:rPr>
                <w:sz w:val="22"/>
                <w:szCs w:val="22"/>
              </w:rPr>
              <w:t>, Agriculture Victoria</w:t>
            </w:r>
            <w:r w:rsidRPr="00A83B4E">
              <w:rPr>
                <w:sz w:val="22"/>
                <w:szCs w:val="22"/>
              </w:rPr>
              <w:t xml:space="preserve">’s </w:t>
            </w:r>
            <w:r w:rsidRPr="00A83B4E">
              <w:rPr>
                <w:i/>
                <w:iCs/>
                <w:sz w:val="22"/>
                <w:szCs w:val="22"/>
              </w:rPr>
              <w:t>Approval to sell electronic collar systems for use on cattle – Application assessment policy</w:t>
            </w:r>
            <w:r w:rsidRPr="00A83B4E">
              <w:rPr>
                <w:sz w:val="22"/>
                <w:szCs w:val="22"/>
              </w:rPr>
              <w:t>.</w:t>
            </w:r>
          </w:p>
        </w:tc>
      </w:tr>
      <w:tr w:rsidR="008C3475" w:rsidRPr="00F544BA" w14:paraId="5451572F" w14:textId="77777777" w:rsidTr="004C25B1">
        <w:tc>
          <w:tcPr>
            <w:tcW w:w="2830" w:type="dxa"/>
          </w:tcPr>
          <w:p w14:paraId="759D9488" w14:textId="77777777" w:rsidR="008C3475" w:rsidRPr="00F544BA" w:rsidRDefault="008C3475" w:rsidP="005D1A97">
            <w:pPr>
              <w:rPr>
                <w:b/>
                <w:bCs/>
                <w:sz w:val="22"/>
                <w:szCs w:val="22"/>
              </w:rPr>
            </w:pPr>
            <w:r w:rsidRPr="00F544BA">
              <w:rPr>
                <w:b/>
                <w:bCs/>
                <w:sz w:val="22"/>
                <w:szCs w:val="22"/>
              </w:rPr>
              <w:t>Step 3:</w:t>
            </w:r>
          </w:p>
          <w:p w14:paraId="0171B3D8" w14:textId="30E179A0" w:rsidR="008C3475" w:rsidRPr="00DC1D2C" w:rsidRDefault="00743EF5" w:rsidP="005D1A97">
            <w:pPr>
              <w:rPr>
                <w:b/>
                <w:bCs/>
                <w:sz w:val="22"/>
                <w:szCs w:val="22"/>
              </w:rPr>
            </w:pPr>
            <w:r w:rsidRPr="00F544BA">
              <w:rPr>
                <w:b/>
                <w:bCs/>
                <w:sz w:val="22"/>
                <w:szCs w:val="22"/>
              </w:rPr>
              <w:t>D</w:t>
            </w:r>
            <w:r w:rsidR="00AE56E2" w:rsidRPr="00F544BA">
              <w:rPr>
                <w:b/>
                <w:bCs/>
                <w:sz w:val="22"/>
                <w:szCs w:val="22"/>
              </w:rPr>
              <w:t>ecision</w:t>
            </w:r>
            <w:r w:rsidRPr="00F544BA">
              <w:rPr>
                <w:b/>
                <w:bCs/>
                <w:sz w:val="22"/>
                <w:szCs w:val="22"/>
              </w:rPr>
              <w:t xml:space="preserve"> making</w:t>
            </w:r>
          </w:p>
        </w:tc>
        <w:tc>
          <w:tcPr>
            <w:tcW w:w="6186" w:type="dxa"/>
          </w:tcPr>
          <w:p w14:paraId="4D125B9C" w14:textId="02C66379" w:rsidR="008C3475" w:rsidRPr="00F544BA" w:rsidRDefault="00921C7A" w:rsidP="005D1A97">
            <w:pPr>
              <w:rPr>
                <w:sz w:val="22"/>
                <w:szCs w:val="22"/>
              </w:rPr>
            </w:pPr>
            <w:r w:rsidRPr="00921C7A">
              <w:rPr>
                <w:sz w:val="22"/>
                <w:szCs w:val="22"/>
              </w:rPr>
              <w:t>Upon receipt of a complete application, and following the assessment process, the Ministe</w:t>
            </w:r>
            <w:r w:rsidR="00CA6A4E" w:rsidRPr="00F544BA">
              <w:rPr>
                <w:sz w:val="22"/>
                <w:szCs w:val="22"/>
              </w:rPr>
              <w:t xml:space="preserve">r (or delegate) </w:t>
            </w:r>
            <w:r w:rsidRPr="00921C7A">
              <w:rPr>
                <w:sz w:val="22"/>
                <w:szCs w:val="22"/>
              </w:rPr>
              <w:t xml:space="preserve">will either </w:t>
            </w:r>
            <w:r w:rsidR="00A2237D">
              <w:rPr>
                <w:sz w:val="22"/>
                <w:szCs w:val="22"/>
              </w:rPr>
              <w:t>grant or refuse</w:t>
            </w:r>
            <w:r w:rsidRPr="00921C7A">
              <w:rPr>
                <w:sz w:val="22"/>
                <w:szCs w:val="22"/>
              </w:rPr>
              <w:t xml:space="preserve"> the application. </w:t>
            </w:r>
            <w:r w:rsidR="00A2237D">
              <w:rPr>
                <w:sz w:val="22"/>
                <w:szCs w:val="22"/>
              </w:rPr>
              <w:t>Cond</w:t>
            </w:r>
            <w:r w:rsidRPr="00921C7A">
              <w:rPr>
                <w:sz w:val="22"/>
                <w:szCs w:val="22"/>
              </w:rPr>
              <w:t>itions</w:t>
            </w:r>
            <w:r w:rsidR="00A2237D">
              <w:rPr>
                <w:sz w:val="22"/>
                <w:szCs w:val="22"/>
              </w:rPr>
              <w:t xml:space="preserve"> may be imposed </w:t>
            </w:r>
            <w:r w:rsidRPr="00921C7A">
              <w:rPr>
                <w:sz w:val="22"/>
                <w:szCs w:val="22"/>
              </w:rPr>
              <w:t xml:space="preserve">on </w:t>
            </w:r>
            <w:r w:rsidR="00A42128">
              <w:rPr>
                <w:sz w:val="22"/>
                <w:szCs w:val="22"/>
              </w:rPr>
              <w:t>an</w:t>
            </w:r>
            <w:r w:rsidRPr="00921C7A">
              <w:rPr>
                <w:sz w:val="22"/>
                <w:szCs w:val="22"/>
              </w:rPr>
              <w:t xml:space="preserve"> approval.</w:t>
            </w:r>
          </w:p>
        </w:tc>
      </w:tr>
      <w:tr w:rsidR="008C3475" w:rsidRPr="00F544BA" w14:paraId="18688768" w14:textId="77777777" w:rsidTr="004C25B1">
        <w:tc>
          <w:tcPr>
            <w:tcW w:w="2830" w:type="dxa"/>
          </w:tcPr>
          <w:p w14:paraId="0E6B706B" w14:textId="77777777" w:rsidR="008C3475" w:rsidRPr="00F544BA" w:rsidRDefault="008C3475" w:rsidP="005D1A97">
            <w:pPr>
              <w:rPr>
                <w:b/>
                <w:bCs/>
                <w:sz w:val="22"/>
                <w:szCs w:val="22"/>
              </w:rPr>
            </w:pPr>
            <w:r w:rsidRPr="00F544BA">
              <w:rPr>
                <w:b/>
                <w:bCs/>
                <w:sz w:val="22"/>
                <w:szCs w:val="22"/>
              </w:rPr>
              <w:t>Step 4:</w:t>
            </w:r>
          </w:p>
          <w:p w14:paraId="4AC468AD" w14:textId="13C89230" w:rsidR="008C3475" w:rsidRPr="00F544BA" w:rsidRDefault="004C4CA8" w:rsidP="005D1A97">
            <w:pPr>
              <w:rPr>
                <w:b/>
                <w:bCs/>
                <w:sz w:val="22"/>
                <w:szCs w:val="22"/>
              </w:rPr>
            </w:pPr>
            <w:r w:rsidRPr="00F544BA">
              <w:rPr>
                <w:b/>
                <w:bCs/>
                <w:sz w:val="22"/>
                <w:szCs w:val="22"/>
              </w:rPr>
              <w:t>Notification of outcome</w:t>
            </w:r>
          </w:p>
          <w:p w14:paraId="6BF08A57" w14:textId="77777777" w:rsidR="008C3475" w:rsidRPr="00F544BA" w:rsidRDefault="008C3475" w:rsidP="005D1A97">
            <w:pPr>
              <w:rPr>
                <w:sz w:val="22"/>
                <w:szCs w:val="22"/>
              </w:rPr>
            </w:pPr>
          </w:p>
        </w:tc>
        <w:tc>
          <w:tcPr>
            <w:tcW w:w="6186" w:type="dxa"/>
          </w:tcPr>
          <w:p w14:paraId="16C52E86" w14:textId="614EA215" w:rsidR="00262305" w:rsidRDefault="00262305" w:rsidP="005D1A97">
            <w:pPr>
              <w:rPr>
                <w:sz w:val="22"/>
                <w:szCs w:val="22"/>
              </w:rPr>
            </w:pPr>
            <w:r>
              <w:rPr>
                <w:sz w:val="22"/>
                <w:szCs w:val="22"/>
              </w:rPr>
              <w:t xml:space="preserve">The Minister (or delegate) has 60 days </w:t>
            </w:r>
            <w:r w:rsidR="003E545C">
              <w:rPr>
                <w:sz w:val="22"/>
                <w:szCs w:val="22"/>
              </w:rPr>
              <w:t xml:space="preserve">from receipt of </w:t>
            </w:r>
            <w:r w:rsidR="00160D5E">
              <w:rPr>
                <w:sz w:val="22"/>
                <w:szCs w:val="22"/>
              </w:rPr>
              <w:t xml:space="preserve">a complete application (including payment) </w:t>
            </w:r>
            <w:r>
              <w:rPr>
                <w:sz w:val="22"/>
                <w:szCs w:val="22"/>
              </w:rPr>
              <w:t xml:space="preserve">to </w:t>
            </w:r>
            <w:proofErr w:type="gramStart"/>
            <w:r>
              <w:rPr>
                <w:sz w:val="22"/>
                <w:szCs w:val="22"/>
              </w:rPr>
              <w:t>make a decision</w:t>
            </w:r>
            <w:proofErr w:type="gramEnd"/>
            <w:r>
              <w:rPr>
                <w:sz w:val="22"/>
                <w:szCs w:val="22"/>
              </w:rPr>
              <w:t xml:space="preserve">. </w:t>
            </w:r>
          </w:p>
          <w:p w14:paraId="493566F1" w14:textId="77777777" w:rsidR="003E545C" w:rsidRDefault="003E545C" w:rsidP="005D1A97">
            <w:pPr>
              <w:rPr>
                <w:sz w:val="22"/>
                <w:szCs w:val="22"/>
              </w:rPr>
            </w:pPr>
          </w:p>
          <w:p w14:paraId="256C75E2" w14:textId="25FBD55F" w:rsidR="00374FD8" w:rsidRPr="00F544BA" w:rsidRDefault="00262305" w:rsidP="005D1A97">
            <w:pPr>
              <w:rPr>
                <w:sz w:val="22"/>
                <w:szCs w:val="22"/>
              </w:rPr>
            </w:pPr>
            <w:r>
              <w:rPr>
                <w:sz w:val="22"/>
                <w:szCs w:val="22"/>
              </w:rPr>
              <w:t xml:space="preserve">Once a decision is made the applicant will be advised in writing of the decision as soon as possible. </w:t>
            </w:r>
            <w:r w:rsidRPr="66576954">
              <w:rPr>
                <w:sz w:val="22"/>
                <w:szCs w:val="22"/>
              </w:rPr>
              <w:t xml:space="preserve"> </w:t>
            </w:r>
            <w:r w:rsidR="002412C5">
              <w:rPr>
                <w:sz w:val="22"/>
                <w:szCs w:val="22"/>
              </w:rPr>
              <w:t xml:space="preserve">If granted, this will </w:t>
            </w:r>
            <w:r w:rsidR="760E9978" w:rsidRPr="66576954">
              <w:rPr>
                <w:sz w:val="22"/>
                <w:szCs w:val="22"/>
              </w:rPr>
              <w:t>includ</w:t>
            </w:r>
            <w:r w:rsidR="002412C5">
              <w:rPr>
                <w:sz w:val="22"/>
                <w:szCs w:val="22"/>
              </w:rPr>
              <w:t>e</w:t>
            </w:r>
            <w:r w:rsidR="760E9978" w:rsidRPr="66576954">
              <w:rPr>
                <w:sz w:val="22"/>
                <w:szCs w:val="22"/>
              </w:rPr>
              <w:t xml:space="preserve"> any </w:t>
            </w:r>
            <w:r w:rsidR="243E4947" w:rsidRPr="66576954">
              <w:rPr>
                <w:sz w:val="22"/>
                <w:szCs w:val="22"/>
              </w:rPr>
              <w:t xml:space="preserve">additional </w:t>
            </w:r>
            <w:r w:rsidR="760E9978" w:rsidRPr="66576954">
              <w:rPr>
                <w:sz w:val="22"/>
                <w:szCs w:val="22"/>
              </w:rPr>
              <w:t>conditions imposed</w:t>
            </w:r>
            <w:r w:rsidR="347DBB0A" w:rsidRPr="66576954">
              <w:rPr>
                <w:sz w:val="22"/>
                <w:szCs w:val="22"/>
              </w:rPr>
              <w:t xml:space="preserve"> upon the granting of an</w:t>
            </w:r>
            <w:r w:rsidR="760E9978" w:rsidRPr="66576954">
              <w:rPr>
                <w:sz w:val="22"/>
                <w:szCs w:val="22"/>
              </w:rPr>
              <w:t xml:space="preserve"> approval</w:t>
            </w:r>
            <w:r w:rsidR="002412C5">
              <w:rPr>
                <w:sz w:val="22"/>
                <w:szCs w:val="22"/>
              </w:rPr>
              <w:t>. If an approval is refused,</w:t>
            </w:r>
            <w:r w:rsidR="6201B651" w:rsidRPr="66576954">
              <w:rPr>
                <w:sz w:val="22"/>
                <w:szCs w:val="22"/>
              </w:rPr>
              <w:t xml:space="preserve"> </w:t>
            </w:r>
            <w:r w:rsidR="00A42128">
              <w:rPr>
                <w:sz w:val="22"/>
                <w:szCs w:val="22"/>
              </w:rPr>
              <w:t>a</w:t>
            </w:r>
            <w:r>
              <w:rPr>
                <w:sz w:val="22"/>
                <w:szCs w:val="22"/>
              </w:rPr>
              <w:t xml:space="preserve">dvice will be provided on why </w:t>
            </w:r>
            <w:r w:rsidR="3A7AAD7D" w:rsidRPr="66576954">
              <w:rPr>
                <w:sz w:val="22"/>
                <w:szCs w:val="22"/>
              </w:rPr>
              <w:t>an approval was not granted</w:t>
            </w:r>
            <w:r w:rsidR="760E9978" w:rsidRPr="66576954">
              <w:rPr>
                <w:sz w:val="22"/>
                <w:szCs w:val="22"/>
              </w:rPr>
              <w:t>.</w:t>
            </w:r>
          </w:p>
          <w:p w14:paraId="66DFDFC7" w14:textId="77777777" w:rsidR="007F3690" w:rsidRPr="00F544BA" w:rsidRDefault="007F3690" w:rsidP="005D1A97">
            <w:pPr>
              <w:rPr>
                <w:sz w:val="22"/>
                <w:szCs w:val="22"/>
              </w:rPr>
            </w:pPr>
          </w:p>
          <w:p w14:paraId="05F80F1D" w14:textId="743F0043" w:rsidR="00A56F3B" w:rsidRPr="00F544BA" w:rsidRDefault="003E545C" w:rsidP="005D1A97">
            <w:pPr>
              <w:rPr>
                <w:sz w:val="22"/>
                <w:szCs w:val="22"/>
              </w:rPr>
            </w:pPr>
            <w:r w:rsidRPr="6721BFF3">
              <w:rPr>
                <w:sz w:val="22"/>
                <w:szCs w:val="22"/>
              </w:rPr>
              <w:t xml:space="preserve">If necessary, the Minister (or delegate) can extend the period for </w:t>
            </w:r>
            <w:proofErr w:type="gramStart"/>
            <w:r w:rsidRPr="6721BFF3">
              <w:rPr>
                <w:sz w:val="22"/>
                <w:szCs w:val="22"/>
              </w:rPr>
              <w:t>making a decision</w:t>
            </w:r>
            <w:proofErr w:type="gramEnd"/>
            <w:r w:rsidRPr="6721BFF3">
              <w:rPr>
                <w:sz w:val="22"/>
                <w:szCs w:val="22"/>
              </w:rPr>
              <w:t xml:space="preserve"> by notifying the applicant in writing.</w:t>
            </w:r>
          </w:p>
        </w:tc>
      </w:tr>
    </w:tbl>
    <w:p w14:paraId="2FF9F617" w14:textId="2E49CC58" w:rsidR="00560DA3" w:rsidRPr="00F544BA" w:rsidRDefault="00560DA3" w:rsidP="00560DA3">
      <w:pPr>
        <w:pStyle w:val="Heading2"/>
      </w:pPr>
      <w:r w:rsidRPr="00F544BA">
        <w:t>Resources</w:t>
      </w:r>
    </w:p>
    <w:p w14:paraId="23628BA0" w14:textId="77777777" w:rsidR="00560DA3" w:rsidRPr="00FE1F3C" w:rsidRDefault="00560DA3" w:rsidP="00560DA3">
      <w:pPr>
        <w:pStyle w:val="ListParagraph"/>
        <w:numPr>
          <w:ilvl w:val="0"/>
          <w:numId w:val="2"/>
        </w:numPr>
        <w:rPr>
          <w:sz w:val="22"/>
          <w:szCs w:val="22"/>
        </w:rPr>
      </w:pPr>
      <w:hyperlink r:id="rId16" w:history="1">
        <w:r w:rsidRPr="00FE1F3C">
          <w:rPr>
            <w:rStyle w:val="Hyperlink"/>
            <w:sz w:val="22"/>
            <w:szCs w:val="22"/>
          </w:rPr>
          <w:t>Prevention of Cruelty to Animals Regulations 2019</w:t>
        </w:r>
      </w:hyperlink>
    </w:p>
    <w:p w14:paraId="1693469B" w14:textId="77777777" w:rsidR="00560DA3" w:rsidRPr="00160D5E" w:rsidRDefault="00560DA3" w:rsidP="00560DA3">
      <w:pPr>
        <w:pStyle w:val="ListParagraph"/>
        <w:numPr>
          <w:ilvl w:val="0"/>
          <w:numId w:val="2"/>
        </w:numPr>
        <w:rPr>
          <w:i/>
          <w:iCs/>
          <w:sz w:val="22"/>
          <w:szCs w:val="22"/>
        </w:rPr>
      </w:pPr>
      <w:hyperlink r:id="rId17" w:history="1">
        <w:r w:rsidRPr="00406170">
          <w:rPr>
            <w:rStyle w:val="Hyperlink"/>
            <w:i/>
            <w:iCs/>
            <w:sz w:val="22"/>
            <w:szCs w:val="22"/>
          </w:rPr>
          <w:t>Prevention of Cruelty to Animals Act 1986</w:t>
        </w:r>
      </w:hyperlink>
    </w:p>
    <w:p w14:paraId="0C93E86A" w14:textId="45AFB8BA" w:rsidR="00D14208" w:rsidRPr="004C25B1" w:rsidRDefault="00560DA3" w:rsidP="004C25B1">
      <w:pPr>
        <w:pStyle w:val="ListParagraph"/>
        <w:numPr>
          <w:ilvl w:val="0"/>
          <w:numId w:val="2"/>
        </w:numPr>
        <w:rPr>
          <w:i/>
          <w:iCs/>
          <w:sz w:val="22"/>
          <w:szCs w:val="22"/>
        </w:rPr>
      </w:pPr>
      <w:r w:rsidRPr="00560DA3">
        <w:rPr>
          <w:sz w:val="22"/>
          <w:szCs w:val="22"/>
        </w:rPr>
        <w:t xml:space="preserve">Agriculture Victoria </w:t>
      </w:r>
      <w:hyperlink r:id="rId18" w:history="1">
        <w:r w:rsidRPr="00560DA3">
          <w:rPr>
            <w:rStyle w:val="Hyperlink"/>
            <w:sz w:val="22"/>
            <w:szCs w:val="22"/>
          </w:rPr>
          <w:t>website</w:t>
        </w:r>
      </w:hyperlink>
      <w:r w:rsidRPr="00560DA3">
        <w:rPr>
          <w:sz w:val="22"/>
          <w:szCs w:val="22"/>
        </w:rPr>
        <w:t xml:space="preserve"> – search for electronic collars</w:t>
      </w:r>
    </w:p>
    <w:p w14:paraId="5000C1E9" w14:textId="4E599385" w:rsidR="005E1856" w:rsidRPr="00D02DE9" w:rsidRDefault="00413415" w:rsidP="00D02DE9">
      <w:pPr>
        <w:pStyle w:val="Heading2"/>
      </w:pPr>
      <w:r w:rsidRPr="00D02DE9">
        <w:lastRenderedPageBreak/>
        <w:t>Appendix 1</w:t>
      </w:r>
      <w:r w:rsidR="00D14239">
        <w:t xml:space="preserve"> – </w:t>
      </w:r>
      <w:r w:rsidR="00E97B68">
        <w:t xml:space="preserve">Advice </w:t>
      </w:r>
      <w:r w:rsidR="00FA49D8">
        <w:t xml:space="preserve">for providing required information </w:t>
      </w:r>
    </w:p>
    <w:p w14:paraId="32CEDCAA" w14:textId="74012643" w:rsidR="00C22527" w:rsidRDefault="00E64A32" w:rsidP="00777804">
      <w:pPr>
        <w:pStyle w:val="ListParagraph"/>
        <w:numPr>
          <w:ilvl w:val="0"/>
          <w:numId w:val="13"/>
        </w:numPr>
        <w:rPr>
          <w:b/>
          <w:bCs/>
          <w:sz w:val="22"/>
          <w:szCs w:val="22"/>
        </w:rPr>
      </w:pPr>
      <w:r>
        <w:rPr>
          <w:b/>
          <w:bCs/>
          <w:sz w:val="22"/>
          <w:szCs w:val="22"/>
        </w:rPr>
        <w:t xml:space="preserve">An application needs to </w:t>
      </w:r>
      <w:r w:rsidR="002E02EF">
        <w:rPr>
          <w:b/>
          <w:bCs/>
          <w:sz w:val="22"/>
          <w:szCs w:val="22"/>
        </w:rPr>
        <w:t xml:space="preserve">clearly </w:t>
      </w:r>
      <w:r w:rsidR="00527FAC">
        <w:rPr>
          <w:b/>
          <w:bCs/>
          <w:sz w:val="22"/>
          <w:szCs w:val="22"/>
        </w:rPr>
        <w:t xml:space="preserve">define </w:t>
      </w:r>
      <w:r w:rsidR="002E02EF">
        <w:rPr>
          <w:b/>
          <w:bCs/>
          <w:sz w:val="22"/>
          <w:szCs w:val="22"/>
        </w:rPr>
        <w:t>the</w:t>
      </w:r>
      <w:r w:rsidR="00527FAC">
        <w:rPr>
          <w:b/>
          <w:bCs/>
          <w:sz w:val="22"/>
          <w:szCs w:val="22"/>
        </w:rPr>
        <w:t xml:space="preserve"> </w:t>
      </w:r>
      <w:r w:rsidR="00D60BC1">
        <w:rPr>
          <w:b/>
          <w:bCs/>
          <w:sz w:val="22"/>
          <w:szCs w:val="22"/>
        </w:rPr>
        <w:t>product name for the</w:t>
      </w:r>
      <w:r w:rsidR="002E02EF">
        <w:rPr>
          <w:b/>
          <w:bCs/>
          <w:sz w:val="22"/>
          <w:szCs w:val="22"/>
        </w:rPr>
        <w:t xml:space="preserve"> </w:t>
      </w:r>
      <w:r w:rsidR="003D2D15">
        <w:rPr>
          <w:b/>
          <w:bCs/>
          <w:sz w:val="22"/>
          <w:szCs w:val="22"/>
        </w:rPr>
        <w:t xml:space="preserve">electronic collar system </w:t>
      </w:r>
      <w:r w:rsidR="00096DC8">
        <w:rPr>
          <w:b/>
          <w:bCs/>
          <w:sz w:val="22"/>
          <w:szCs w:val="22"/>
        </w:rPr>
        <w:t xml:space="preserve">that approval is being </w:t>
      </w:r>
      <w:r w:rsidR="003D2D15">
        <w:rPr>
          <w:b/>
          <w:bCs/>
          <w:sz w:val="22"/>
          <w:szCs w:val="22"/>
        </w:rPr>
        <w:t>req</w:t>
      </w:r>
      <w:r w:rsidR="00096DC8">
        <w:rPr>
          <w:b/>
          <w:bCs/>
          <w:sz w:val="22"/>
          <w:szCs w:val="22"/>
        </w:rPr>
        <w:t>uested</w:t>
      </w:r>
      <w:r w:rsidR="003D2D15">
        <w:rPr>
          <w:b/>
          <w:bCs/>
          <w:sz w:val="22"/>
          <w:szCs w:val="22"/>
        </w:rPr>
        <w:t xml:space="preserve"> for.</w:t>
      </w:r>
    </w:p>
    <w:p w14:paraId="3F98649E" w14:textId="1F5DF814" w:rsidR="003D2D15" w:rsidRPr="002C024C" w:rsidRDefault="003D2D15" w:rsidP="00277143">
      <w:pPr>
        <w:pStyle w:val="ListParagraph"/>
        <w:numPr>
          <w:ilvl w:val="1"/>
          <w:numId w:val="17"/>
        </w:numPr>
        <w:ind w:left="714" w:hanging="357"/>
        <w:rPr>
          <w:sz w:val="22"/>
          <w:szCs w:val="22"/>
        </w:rPr>
      </w:pPr>
      <w:r w:rsidRPr="002C024C">
        <w:rPr>
          <w:sz w:val="22"/>
          <w:szCs w:val="22"/>
        </w:rPr>
        <w:t>Provide details including the name or brand of the electronic collar system for which approval is being sough</w:t>
      </w:r>
      <w:r w:rsidR="00A23945">
        <w:rPr>
          <w:sz w:val="22"/>
          <w:szCs w:val="22"/>
        </w:rPr>
        <w:t>t</w:t>
      </w:r>
      <w:r w:rsidRPr="002C024C">
        <w:rPr>
          <w:sz w:val="22"/>
          <w:szCs w:val="22"/>
        </w:rPr>
        <w:t xml:space="preserve">. Include relevant details such as device name, product numbers or other defining details. Please note: this information will inform the approval </w:t>
      </w:r>
      <w:proofErr w:type="gramStart"/>
      <w:r w:rsidRPr="002C024C">
        <w:rPr>
          <w:sz w:val="22"/>
          <w:szCs w:val="22"/>
        </w:rPr>
        <w:t>wording</w:t>
      </w:r>
      <w:proofErr w:type="gramEnd"/>
      <w:r w:rsidRPr="002C024C">
        <w:rPr>
          <w:sz w:val="22"/>
          <w:szCs w:val="22"/>
        </w:rPr>
        <w:t xml:space="preserve"> so it is important that it clearly defines the product without restricting the approval to a specific model</w:t>
      </w:r>
      <w:r w:rsidR="00283904" w:rsidRPr="002C024C">
        <w:rPr>
          <w:sz w:val="22"/>
          <w:szCs w:val="22"/>
        </w:rPr>
        <w:t xml:space="preserve"> or version</w:t>
      </w:r>
      <w:r w:rsidRPr="002C024C">
        <w:rPr>
          <w:sz w:val="22"/>
          <w:szCs w:val="22"/>
        </w:rPr>
        <w:t>.</w:t>
      </w:r>
    </w:p>
    <w:p w14:paraId="17C87E48" w14:textId="7BA7B826" w:rsidR="00283904" w:rsidRPr="002C024C" w:rsidRDefault="00EE06E5" w:rsidP="00277143">
      <w:pPr>
        <w:pStyle w:val="ListParagraph"/>
        <w:numPr>
          <w:ilvl w:val="1"/>
          <w:numId w:val="17"/>
        </w:numPr>
        <w:ind w:left="714" w:hanging="357"/>
        <w:rPr>
          <w:sz w:val="22"/>
          <w:szCs w:val="22"/>
        </w:rPr>
      </w:pPr>
      <w:r w:rsidRPr="002C024C">
        <w:rPr>
          <w:sz w:val="22"/>
          <w:szCs w:val="22"/>
        </w:rPr>
        <w:t xml:space="preserve">Please reach </w:t>
      </w:r>
      <w:r w:rsidR="003B62B8" w:rsidRPr="002C024C">
        <w:rPr>
          <w:sz w:val="22"/>
          <w:szCs w:val="22"/>
        </w:rPr>
        <w:t>out to</w:t>
      </w:r>
      <w:r w:rsidR="008E7790" w:rsidRPr="002C024C">
        <w:rPr>
          <w:sz w:val="22"/>
          <w:szCs w:val="22"/>
        </w:rPr>
        <w:t xml:space="preserve"> Agriculture Victoria via</w:t>
      </w:r>
      <w:r w:rsidR="003B62B8" w:rsidRPr="002C024C">
        <w:rPr>
          <w:sz w:val="22"/>
          <w:szCs w:val="22"/>
        </w:rPr>
        <w:t xml:space="preserve"> </w:t>
      </w:r>
      <w:hyperlink r:id="rId19" w:history="1">
        <w:r w:rsidR="003B62B8" w:rsidRPr="002C024C">
          <w:rPr>
            <w:rStyle w:val="Hyperlink"/>
            <w:sz w:val="22"/>
            <w:szCs w:val="22"/>
          </w:rPr>
          <w:t>animal.welfare@agriculture.vic.gov.au</w:t>
        </w:r>
      </w:hyperlink>
      <w:r w:rsidR="003B62B8" w:rsidRPr="002C024C">
        <w:rPr>
          <w:sz w:val="22"/>
          <w:szCs w:val="22"/>
        </w:rPr>
        <w:t xml:space="preserve"> if unsure on </w:t>
      </w:r>
      <w:r w:rsidR="008E7790" w:rsidRPr="002C024C">
        <w:rPr>
          <w:sz w:val="22"/>
          <w:szCs w:val="22"/>
        </w:rPr>
        <w:t>how</w:t>
      </w:r>
      <w:r w:rsidR="003B62B8" w:rsidRPr="002C024C">
        <w:rPr>
          <w:sz w:val="22"/>
          <w:szCs w:val="22"/>
        </w:rPr>
        <w:t xml:space="preserve"> to describe your product</w:t>
      </w:r>
      <w:r w:rsidR="000863F0" w:rsidRPr="002C024C">
        <w:rPr>
          <w:sz w:val="22"/>
          <w:szCs w:val="22"/>
        </w:rPr>
        <w:t xml:space="preserve">. If </w:t>
      </w:r>
      <w:r w:rsidR="006B229F">
        <w:rPr>
          <w:sz w:val="22"/>
          <w:szCs w:val="22"/>
        </w:rPr>
        <w:t xml:space="preserve">product name </w:t>
      </w:r>
      <w:r w:rsidR="008274C8">
        <w:rPr>
          <w:sz w:val="22"/>
          <w:szCs w:val="22"/>
        </w:rPr>
        <w:t xml:space="preserve">details of the system are </w:t>
      </w:r>
      <w:r w:rsidR="000863F0" w:rsidRPr="002C024C">
        <w:rPr>
          <w:sz w:val="22"/>
          <w:szCs w:val="22"/>
        </w:rPr>
        <w:t xml:space="preserve">too specific </w:t>
      </w:r>
      <w:r w:rsidR="008274C8">
        <w:rPr>
          <w:sz w:val="22"/>
          <w:szCs w:val="22"/>
        </w:rPr>
        <w:t xml:space="preserve">(for example a model number) </w:t>
      </w:r>
      <w:r w:rsidR="000863F0" w:rsidRPr="002C024C">
        <w:rPr>
          <w:sz w:val="22"/>
          <w:szCs w:val="22"/>
        </w:rPr>
        <w:t xml:space="preserve">you may need to seek a new approval if you change your product detail however, </w:t>
      </w:r>
      <w:r w:rsidR="008E7790" w:rsidRPr="002C024C">
        <w:rPr>
          <w:sz w:val="22"/>
          <w:szCs w:val="22"/>
        </w:rPr>
        <w:t>if details do not clearly define the product</w:t>
      </w:r>
      <w:r w:rsidR="00BD4EE9">
        <w:rPr>
          <w:sz w:val="22"/>
          <w:szCs w:val="22"/>
        </w:rPr>
        <w:t xml:space="preserve"> (</w:t>
      </w:r>
      <w:r w:rsidR="00A23945">
        <w:rPr>
          <w:sz w:val="22"/>
          <w:szCs w:val="22"/>
        </w:rPr>
        <w:t>i.e. could cover a range of different systems</w:t>
      </w:r>
      <w:r w:rsidR="00BD4EE9">
        <w:rPr>
          <w:sz w:val="22"/>
          <w:szCs w:val="22"/>
        </w:rPr>
        <w:t>)</w:t>
      </w:r>
      <w:r w:rsidR="008E7790" w:rsidRPr="002C024C">
        <w:rPr>
          <w:sz w:val="22"/>
          <w:szCs w:val="22"/>
        </w:rPr>
        <w:t xml:space="preserve"> you may be asked to provide further details before your application is considered.  </w:t>
      </w:r>
    </w:p>
    <w:p w14:paraId="0D9C92B6" w14:textId="2FE3D1E5" w:rsidR="008E7790" w:rsidRPr="002C024C" w:rsidRDefault="008E7790" w:rsidP="00277143">
      <w:pPr>
        <w:pStyle w:val="ListParagraph"/>
        <w:numPr>
          <w:ilvl w:val="1"/>
          <w:numId w:val="17"/>
        </w:numPr>
        <w:ind w:left="714" w:hanging="357"/>
        <w:rPr>
          <w:sz w:val="22"/>
          <w:szCs w:val="22"/>
        </w:rPr>
      </w:pPr>
      <w:r w:rsidRPr="002C024C">
        <w:rPr>
          <w:sz w:val="22"/>
          <w:szCs w:val="22"/>
        </w:rPr>
        <w:t xml:space="preserve">As part of an approval you will be required to notify Agriculture Victoria via </w:t>
      </w:r>
      <w:hyperlink r:id="rId20" w:history="1">
        <w:r w:rsidRPr="002C024C">
          <w:rPr>
            <w:rStyle w:val="Hyperlink"/>
            <w:sz w:val="22"/>
            <w:szCs w:val="22"/>
          </w:rPr>
          <w:t>animal.welfare@agriculture.vic.gov.au</w:t>
        </w:r>
      </w:hyperlink>
      <w:r w:rsidRPr="002C024C">
        <w:rPr>
          <w:sz w:val="22"/>
          <w:szCs w:val="22"/>
        </w:rPr>
        <w:t xml:space="preserve"> </w:t>
      </w:r>
      <w:r w:rsidR="00063282" w:rsidRPr="002C024C">
        <w:rPr>
          <w:sz w:val="22"/>
          <w:szCs w:val="22"/>
        </w:rPr>
        <w:t xml:space="preserve">within 30 days </w:t>
      </w:r>
      <w:r w:rsidRPr="002C024C">
        <w:rPr>
          <w:sz w:val="22"/>
          <w:szCs w:val="22"/>
        </w:rPr>
        <w:t xml:space="preserve">if any significant changes are made to </w:t>
      </w:r>
      <w:r w:rsidR="00763DE5" w:rsidRPr="002C024C">
        <w:rPr>
          <w:sz w:val="22"/>
          <w:szCs w:val="22"/>
        </w:rPr>
        <w:t>an approved electronic collar system</w:t>
      </w:r>
      <w:r w:rsidR="00C74A04" w:rsidRPr="002C024C">
        <w:rPr>
          <w:sz w:val="22"/>
          <w:szCs w:val="22"/>
        </w:rPr>
        <w:t>.</w:t>
      </w:r>
    </w:p>
    <w:p w14:paraId="3913A600" w14:textId="157FE5F2" w:rsidR="00063282" w:rsidRPr="002C024C" w:rsidRDefault="00063282" w:rsidP="00063282">
      <w:pPr>
        <w:pStyle w:val="ListParagraph"/>
        <w:numPr>
          <w:ilvl w:val="2"/>
          <w:numId w:val="17"/>
        </w:numPr>
        <w:ind w:left="1276"/>
        <w:rPr>
          <w:sz w:val="22"/>
          <w:szCs w:val="22"/>
        </w:rPr>
      </w:pPr>
      <w:r w:rsidRPr="002C024C">
        <w:rPr>
          <w:b/>
          <w:bCs/>
          <w:sz w:val="22"/>
          <w:szCs w:val="22"/>
        </w:rPr>
        <w:t xml:space="preserve">significant change </w:t>
      </w:r>
      <w:r w:rsidRPr="002C024C">
        <w:rPr>
          <w:sz w:val="22"/>
          <w:szCs w:val="22"/>
        </w:rPr>
        <w:t xml:space="preserve">means a change that the holder of an approval reasonably believes will have an impact on the assessment of any of the welfare and data requirements set out in regulation 23F. </w:t>
      </w:r>
    </w:p>
    <w:p w14:paraId="4A368BE5" w14:textId="7C12924F" w:rsidR="00E35C3F" w:rsidRDefault="00E35C3F" w:rsidP="00777804">
      <w:pPr>
        <w:pStyle w:val="ListParagraph"/>
        <w:numPr>
          <w:ilvl w:val="0"/>
          <w:numId w:val="13"/>
        </w:numPr>
        <w:rPr>
          <w:b/>
          <w:bCs/>
          <w:sz w:val="22"/>
          <w:szCs w:val="22"/>
        </w:rPr>
      </w:pPr>
      <w:r>
        <w:rPr>
          <w:b/>
          <w:bCs/>
          <w:sz w:val="22"/>
          <w:szCs w:val="22"/>
        </w:rPr>
        <w:t xml:space="preserve">An application must clearly </w:t>
      </w:r>
      <w:r w:rsidR="005C77E7">
        <w:rPr>
          <w:b/>
          <w:bCs/>
          <w:sz w:val="22"/>
          <w:szCs w:val="22"/>
        </w:rPr>
        <w:t>set out the type of cattle systems that it is designed for and any restrictions on class of cattle for which the collar is suitable</w:t>
      </w:r>
    </w:p>
    <w:p w14:paraId="31D08A3C" w14:textId="4053B047" w:rsidR="005C77E7" w:rsidRPr="00A37432" w:rsidRDefault="005C77E7" w:rsidP="005C77E7">
      <w:pPr>
        <w:pStyle w:val="ListParagraph"/>
        <w:numPr>
          <w:ilvl w:val="1"/>
          <w:numId w:val="13"/>
        </w:numPr>
        <w:rPr>
          <w:b/>
          <w:bCs/>
          <w:sz w:val="22"/>
          <w:szCs w:val="22"/>
        </w:rPr>
      </w:pPr>
      <w:r w:rsidRPr="00A37432">
        <w:rPr>
          <w:sz w:val="22"/>
          <w:szCs w:val="22"/>
        </w:rPr>
        <w:t xml:space="preserve">Please clearly </w:t>
      </w:r>
      <w:r w:rsidR="00D83C93" w:rsidRPr="00A37432">
        <w:rPr>
          <w:sz w:val="22"/>
          <w:szCs w:val="22"/>
        </w:rPr>
        <w:t>detail</w:t>
      </w:r>
      <w:r w:rsidRPr="00A37432">
        <w:rPr>
          <w:sz w:val="22"/>
          <w:szCs w:val="22"/>
        </w:rPr>
        <w:t xml:space="preserve"> the type of cattle system (i.e. beef or dairy or both) that the electronic collar system is suitable for use on</w:t>
      </w:r>
      <w:r w:rsidR="003C3CE4" w:rsidRPr="00A37432">
        <w:rPr>
          <w:sz w:val="22"/>
          <w:szCs w:val="22"/>
        </w:rPr>
        <w:t>.</w:t>
      </w:r>
    </w:p>
    <w:p w14:paraId="2506121D" w14:textId="77777777" w:rsidR="00D83C93" w:rsidRPr="00A37432" w:rsidRDefault="003C3CE4" w:rsidP="005C77E7">
      <w:pPr>
        <w:pStyle w:val="ListParagraph"/>
        <w:numPr>
          <w:ilvl w:val="1"/>
          <w:numId w:val="13"/>
        </w:numPr>
        <w:rPr>
          <w:b/>
          <w:bCs/>
          <w:sz w:val="22"/>
          <w:szCs w:val="22"/>
        </w:rPr>
      </w:pPr>
      <w:r w:rsidRPr="00A37432">
        <w:rPr>
          <w:sz w:val="22"/>
          <w:szCs w:val="22"/>
        </w:rPr>
        <w:t>Please advise if there are any restrictions on the type of cattle that the system can be used on (for example: age, sex, production status)</w:t>
      </w:r>
      <w:r w:rsidR="00D83C93" w:rsidRPr="00A37432">
        <w:rPr>
          <w:sz w:val="22"/>
          <w:szCs w:val="22"/>
        </w:rPr>
        <w:t xml:space="preserve">. </w:t>
      </w:r>
    </w:p>
    <w:p w14:paraId="149C3F2E" w14:textId="5FC1B33D" w:rsidR="003C3CE4" w:rsidRPr="00A37432" w:rsidRDefault="00D83C93" w:rsidP="005C77E7">
      <w:pPr>
        <w:pStyle w:val="ListParagraph"/>
        <w:numPr>
          <w:ilvl w:val="1"/>
          <w:numId w:val="13"/>
        </w:numPr>
        <w:rPr>
          <w:b/>
          <w:bCs/>
          <w:sz w:val="22"/>
          <w:szCs w:val="22"/>
        </w:rPr>
      </w:pPr>
      <w:r w:rsidRPr="00A37432">
        <w:rPr>
          <w:sz w:val="22"/>
          <w:szCs w:val="22"/>
        </w:rPr>
        <w:t>Provide evidence that demonstrates the system is appropriate for use on the type and class of cattle the approval is requested for.</w:t>
      </w:r>
    </w:p>
    <w:p w14:paraId="5D0E8EFC" w14:textId="643AEA05" w:rsidR="00336D43" w:rsidRPr="00A37432" w:rsidRDefault="00336D43" w:rsidP="005C77E7">
      <w:pPr>
        <w:pStyle w:val="ListParagraph"/>
        <w:numPr>
          <w:ilvl w:val="1"/>
          <w:numId w:val="13"/>
        </w:numPr>
        <w:rPr>
          <w:b/>
          <w:bCs/>
          <w:sz w:val="22"/>
          <w:szCs w:val="22"/>
        </w:rPr>
      </w:pPr>
      <w:r w:rsidRPr="00A37432">
        <w:rPr>
          <w:sz w:val="22"/>
          <w:szCs w:val="22"/>
        </w:rPr>
        <w:t>Note: under the regulations, use is not permitted on animals under 6 months of age.</w:t>
      </w:r>
    </w:p>
    <w:p w14:paraId="02A8E728" w14:textId="337FD5B7" w:rsidR="00413415" w:rsidRPr="005C3E2E" w:rsidRDefault="00413415" w:rsidP="00777804">
      <w:pPr>
        <w:pStyle w:val="ListParagraph"/>
        <w:numPr>
          <w:ilvl w:val="0"/>
          <w:numId w:val="13"/>
        </w:numPr>
        <w:rPr>
          <w:b/>
          <w:bCs/>
          <w:sz w:val="22"/>
          <w:szCs w:val="22"/>
        </w:rPr>
      </w:pPr>
      <w:r w:rsidRPr="005C3E2E">
        <w:rPr>
          <w:b/>
          <w:bCs/>
          <w:sz w:val="22"/>
          <w:szCs w:val="22"/>
        </w:rPr>
        <w:t xml:space="preserve">An approved electronic collar system must meet the following welfare and data requirements— </w:t>
      </w:r>
    </w:p>
    <w:p w14:paraId="37FE4E28" w14:textId="746EE3A6" w:rsidR="00413415" w:rsidRPr="005C3E2E" w:rsidRDefault="00924763" w:rsidP="006E6406">
      <w:pPr>
        <w:pStyle w:val="ListParagraph"/>
        <w:numPr>
          <w:ilvl w:val="0"/>
          <w:numId w:val="15"/>
        </w:numPr>
        <w:rPr>
          <w:b/>
          <w:bCs/>
          <w:sz w:val="22"/>
          <w:szCs w:val="22"/>
        </w:rPr>
      </w:pPr>
      <w:r w:rsidRPr="6721BFF3">
        <w:rPr>
          <w:b/>
          <w:bCs/>
          <w:sz w:val="22"/>
          <w:szCs w:val="22"/>
        </w:rPr>
        <w:t>T</w:t>
      </w:r>
      <w:r w:rsidR="00413415" w:rsidRPr="6721BFF3">
        <w:rPr>
          <w:b/>
          <w:bCs/>
          <w:sz w:val="22"/>
          <w:szCs w:val="22"/>
        </w:rPr>
        <w:t xml:space="preserve">he electric shock delivered by the electronic collar system does not exceed the relevant maximum level relating to any of the characteristics of an electric shock specified by the Minister </w:t>
      </w:r>
      <w:r w:rsidR="00D14208" w:rsidRPr="6721BFF3">
        <w:rPr>
          <w:b/>
          <w:bCs/>
          <w:sz w:val="22"/>
          <w:szCs w:val="22"/>
        </w:rPr>
        <w:t xml:space="preserve">(or Delegate) </w:t>
      </w:r>
      <w:r w:rsidR="00413415" w:rsidRPr="6721BFF3">
        <w:rPr>
          <w:b/>
          <w:bCs/>
          <w:sz w:val="22"/>
          <w:szCs w:val="22"/>
        </w:rPr>
        <w:t>under regulation 23L</w:t>
      </w:r>
      <w:r w:rsidRPr="6721BFF3">
        <w:rPr>
          <w:b/>
          <w:bCs/>
          <w:sz w:val="22"/>
          <w:szCs w:val="22"/>
        </w:rPr>
        <w:t xml:space="preserve"> unless an application for a different level has been made and accepted</w:t>
      </w:r>
      <w:r w:rsidR="00777804" w:rsidRPr="6721BFF3">
        <w:rPr>
          <w:b/>
          <w:bCs/>
          <w:sz w:val="22"/>
          <w:szCs w:val="22"/>
        </w:rPr>
        <w:t xml:space="preserve"> (see </w:t>
      </w:r>
      <w:r w:rsidR="374A7BFC" w:rsidRPr="6721BFF3">
        <w:rPr>
          <w:b/>
          <w:bCs/>
          <w:sz w:val="22"/>
          <w:szCs w:val="22"/>
        </w:rPr>
        <w:t>4</w:t>
      </w:r>
      <w:r w:rsidR="00777804" w:rsidRPr="6721BFF3">
        <w:rPr>
          <w:b/>
          <w:bCs/>
          <w:sz w:val="22"/>
          <w:szCs w:val="22"/>
        </w:rPr>
        <w:t xml:space="preserve"> below)</w:t>
      </w:r>
      <w:r w:rsidRPr="6721BFF3">
        <w:rPr>
          <w:b/>
          <w:bCs/>
          <w:sz w:val="22"/>
          <w:szCs w:val="22"/>
        </w:rPr>
        <w:t>.</w:t>
      </w:r>
    </w:p>
    <w:p w14:paraId="36AFB27D" w14:textId="0F036EB1" w:rsidR="00E64F8D" w:rsidRPr="00A37432" w:rsidRDefault="00211AE9" w:rsidP="002974D1">
      <w:pPr>
        <w:pStyle w:val="ListParagraph"/>
        <w:numPr>
          <w:ilvl w:val="1"/>
          <w:numId w:val="17"/>
        </w:numPr>
        <w:ind w:left="1559" w:hanging="357"/>
        <w:rPr>
          <w:sz w:val="22"/>
          <w:szCs w:val="22"/>
        </w:rPr>
      </w:pPr>
      <w:r w:rsidRPr="00A37432">
        <w:rPr>
          <w:sz w:val="22"/>
          <w:szCs w:val="22"/>
        </w:rPr>
        <w:t>A</w:t>
      </w:r>
      <w:r w:rsidR="00516348" w:rsidRPr="00A37432">
        <w:rPr>
          <w:sz w:val="22"/>
          <w:szCs w:val="22"/>
        </w:rPr>
        <w:t>n a</w:t>
      </w:r>
      <w:r w:rsidRPr="00A37432">
        <w:rPr>
          <w:sz w:val="22"/>
          <w:szCs w:val="22"/>
        </w:rPr>
        <w:t xml:space="preserve">pplication will need to include evidence to demonstrate that the electric cue used by the system </w:t>
      </w:r>
      <w:r w:rsidR="00516348" w:rsidRPr="00A37432">
        <w:rPr>
          <w:sz w:val="22"/>
          <w:szCs w:val="22"/>
        </w:rPr>
        <w:t>complies with any level set by the Minister</w:t>
      </w:r>
      <w:r w:rsidR="00D14208" w:rsidRPr="00A37432">
        <w:rPr>
          <w:sz w:val="22"/>
          <w:szCs w:val="22"/>
        </w:rPr>
        <w:t xml:space="preserve"> (or Delegate)</w:t>
      </w:r>
      <w:r w:rsidR="00516348" w:rsidRPr="00A37432">
        <w:rPr>
          <w:sz w:val="22"/>
          <w:szCs w:val="22"/>
        </w:rPr>
        <w:t>.</w:t>
      </w:r>
    </w:p>
    <w:p w14:paraId="366A3EA7" w14:textId="2C8705D0" w:rsidR="00720667" w:rsidRPr="00A37432" w:rsidRDefault="00181664" w:rsidP="00112E79">
      <w:pPr>
        <w:pStyle w:val="ListParagraph"/>
        <w:numPr>
          <w:ilvl w:val="1"/>
          <w:numId w:val="17"/>
        </w:numPr>
        <w:ind w:left="1560"/>
        <w:rPr>
          <w:sz w:val="22"/>
          <w:szCs w:val="22"/>
        </w:rPr>
      </w:pPr>
      <w:r w:rsidRPr="00A37432">
        <w:rPr>
          <w:sz w:val="22"/>
          <w:szCs w:val="22"/>
        </w:rPr>
        <w:t xml:space="preserve">Note: </w:t>
      </w:r>
      <w:r w:rsidR="00D01687" w:rsidRPr="00A37432">
        <w:rPr>
          <w:sz w:val="22"/>
          <w:szCs w:val="22"/>
        </w:rPr>
        <w:t>Any maximum levels will be specified by notice in the Government Gazette</w:t>
      </w:r>
      <w:r w:rsidR="009D2DF7" w:rsidRPr="00A37432">
        <w:rPr>
          <w:sz w:val="22"/>
          <w:szCs w:val="22"/>
        </w:rPr>
        <w:t xml:space="preserve">. Advice on maximum levels will also be provided on the Agriculture Victoria </w:t>
      </w:r>
      <w:hyperlink r:id="rId21" w:history="1">
        <w:r w:rsidR="009D2DF7" w:rsidRPr="00A37432">
          <w:rPr>
            <w:rStyle w:val="Hyperlink"/>
            <w:color w:val="auto"/>
            <w:sz w:val="22"/>
            <w:szCs w:val="22"/>
          </w:rPr>
          <w:t>website</w:t>
        </w:r>
      </w:hyperlink>
      <w:r w:rsidR="009D2DF7" w:rsidRPr="00A37432">
        <w:rPr>
          <w:sz w:val="22"/>
          <w:szCs w:val="22"/>
        </w:rPr>
        <w:t xml:space="preserve"> </w:t>
      </w:r>
      <w:r w:rsidR="00055F39" w:rsidRPr="00A37432">
        <w:rPr>
          <w:sz w:val="22"/>
          <w:szCs w:val="22"/>
        </w:rPr>
        <w:t xml:space="preserve">(search </w:t>
      </w:r>
      <w:r w:rsidR="00982EBF" w:rsidRPr="00A37432">
        <w:rPr>
          <w:sz w:val="22"/>
          <w:szCs w:val="22"/>
        </w:rPr>
        <w:t>“</w:t>
      </w:r>
      <w:r w:rsidR="00676933" w:rsidRPr="00A37432">
        <w:rPr>
          <w:sz w:val="22"/>
          <w:szCs w:val="22"/>
        </w:rPr>
        <w:t>approvals for electronic collar systems for cattle</w:t>
      </w:r>
      <w:r w:rsidR="00982EBF" w:rsidRPr="00A37432">
        <w:rPr>
          <w:sz w:val="22"/>
          <w:szCs w:val="22"/>
        </w:rPr>
        <w:t>”</w:t>
      </w:r>
      <w:r w:rsidR="00676933" w:rsidRPr="00A37432">
        <w:rPr>
          <w:sz w:val="22"/>
          <w:szCs w:val="22"/>
        </w:rPr>
        <w:t>).</w:t>
      </w:r>
    </w:p>
    <w:p w14:paraId="232C0965" w14:textId="77777777" w:rsidR="00181664" w:rsidRPr="005C3E2E" w:rsidRDefault="006E6406" w:rsidP="006E6406">
      <w:pPr>
        <w:pStyle w:val="ListParagraph"/>
        <w:numPr>
          <w:ilvl w:val="0"/>
          <w:numId w:val="15"/>
        </w:numPr>
        <w:rPr>
          <w:b/>
          <w:bCs/>
          <w:sz w:val="22"/>
          <w:szCs w:val="22"/>
        </w:rPr>
      </w:pPr>
      <w:r w:rsidRPr="005C3E2E">
        <w:rPr>
          <w:b/>
          <w:bCs/>
          <w:sz w:val="22"/>
          <w:szCs w:val="22"/>
        </w:rPr>
        <w:t>A</w:t>
      </w:r>
      <w:r w:rsidR="00413415" w:rsidRPr="005C3E2E">
        <w:rPr>
          <w:b/>
          <w:bCs/>
          <w:sz w:val="22"/>
          <w:szCs w:val="22"/>
        </w:rPr>
        <w:t>ny electric shock delivered by the electronic collar system will be preceded by an appropriate non-aversive stimulus, being a stimulus that is not an electric shock</w:t>
      </w:r>
      <w:r w:rsidR="00181664" w:rsidRPr="005C3E2E">
        <w:rPr>
          <w:b/>
          <w:bCs/>
          <w:sz w:val="22"/>
          <w:szCs w:val="22"/>
        </w:rPr>
        <w:t>.</w:t>
      </w:r>
    </w:p>
    <w:p w14:paraId="57492BAE" w14:textId="0CBAEE91" w:rsidR="00516348" w:rsidRPr="00A37432" w:rsidRDefault="00516348" w:rsidP="00181664">
      <w:pPr>
        <w:pStyle w:val="ListParagraph"/>
        <w:numPr>
          <w:ilvl w:val="1"/>
          <w:numId w:val="15"/>
        </w:numPr>
        <w:ind w:left="1560"/>
        <w:rPr>
          <w:sz w:val="22"/>
          <w:szCs w:val="22"/>
        </w:rPr>
      </w:pPr>
      <w:r w:rsidRPr="00A37432">
        <w:rPr>
          <w:sz w:val="22"/>
          <w:szCs w:val="22"/>
        </w:rPr>
        <w:lastRenderedPageBreak/>
        <w:t>An application will need to include evidence that demonstrates that any cues applied prior to the electric cue are non-aversive.</w:t>
      </w:r>
    </w:p>
    <w:p w14:paraId="00B81DB8" w14:textId="2378DD2F" w:rsidR="00413415" w:rsidRPr="00A37432" w:rsidRDefault="00181664" w:rsidP="00181664">
      <w:pPr>
        <w:pStyle w:val="ListParagraph"/>
        <w:numPr>
          <w:ilvl w:val="1"/>
          <w:numId w:val="15"/>
        </w:numPr>
        <w:ind w:left="1560"/>
        <w:rPr>
          <w:sz w:val="22"/>
          <w:szCs w:val="22"/>
        </w:rPr>
      </w:pPr>
      <w:r w:rsidRPr="00A37432">
        <w:rPr>
          <w:sz w:val="22"/>
          <w:szCs w:val="22"/>
        </w:rPr>
        <w:t xml:space="preserve">Note: non-aversive stimulus may include </w:t>
      </w:r>
      <w:r w:rsidR="00E64F8D" w:rsidRPr="00A37432">
        <w:rPr>
          <w:sz w:val="22"/>
          <w:szCs w:val="22"/>
        </w:rPr>
        <w:t xml:space="preserve">cues such as </w:t>
      </w:r>
      <w:r w:rsidRPr="00A37432">
        <w:rPr>
          <w:sz w:val="22"/>
          <w:szCs w:val="22"/>
        </w:rPr>
        <w:t>sound, provided that the level and tone are not aversive to cattle, or vibration</w:t>
      </w:r>
      <w:r w:rsidR="00E64F8D" w:rsidRPr="00A37432">
        <w:rPr>
          <w:sz w:val="22"/>
          <w:szCs w:val="22"/>
        </w:rPr>
        <w:t xml:space="preserve">. </w:t>
      </w:r>
    </w:p>
    <w:p w14:paraId="145F9F2F" w14:textId="0FA5D8C6" w:rsidR="00413415" w:rsidRPr="005C3E2E" w:rsidRDefault="006E6406" w:rsidP="006E6406">
      <w:pPr>
        <w:pStyle w:val="ListParagraph"/>
        <w:numPr>
          <w:ilvl w:val="0"/>
          <w:numId w:val="15"/>
        </w:numPr>
        <w:rPr>
          <w:b/>
          <w:bCs/>
          <w:sz w:val="22"/>
          <w:szCs w:val="22"/>
        </w:rPr>
      </w:pPr>
      <w:r w:rsidRPr="005C3E2E">
        <w:rPr>
          <w:b/>
          <w:bCs/>
          <w:sz w:val="22"/>
          <w:szCs w:val="22"/>
        </w:rPr>
        <w:t>T</w:t>
      </w:r>
      <w:r w:rsidR="00413415" w:rsidRPr="005C3E2E">
        <w:rPr>
          <w:b/>
          <w:bCs/>
          <w:sz w:val="22"/>
          <w:szCs w:val="22"/>
        </w:rPr>
        <w:t>he level, duration and frequency of the electric shock delivered by the electronic collar system are the minimum necessary to achieve the containment or herding of the animal</w:t>
      </w:r>
      <w:r w:rsidR="00B310B1" w:rsidRPr="005C3E2E">
        <w:rPr>
          <w:b/>
          <w:bCs/>
          <w:sz w:val="22"/>
          <w:szCs w:val="22"/>
        </w:rPr>
        <w:t>.</w:t>
      </w:r>
    </w:p>
    <w:p w14:paraId="23FEF154" w14:textId="5D9FB9A3" w:rsidR="00B310B1" w:rsidRPr="00A37432" w:rsidRDefault="00B310B1" w:rsidP="007D5F79">
      <w:pPr>
        <w:pStyle w:val="ListParagraph"/>
        <w:numPr>
          <w:ilvl w:val="1"/>
          <w:numId w:val="15"/>
        </w:numPr>
        <w:ind w:left="1560"/>
        <w:rPr>
          <w:sz w:val="22"/>
          <w:szCs w:val="22"/>
        </w:rPr>
      </w:pPr>
      <w:r w:rsidRPr="00A37432">
        <w:rPr>
          <w:sz w:val="22"/>
          <w:szCs w:val="22"/>
        </w:rPr>
        <w:t>An application will need to include evidence</w:t>
      </w:r>
      <w:r w:rsidR="00FD2BEC" w:rsidRPr="00A37432">
        <w:rPr>
          <w:sz w:val="22"/>
          <w:szCs w:val="22"/>
        </w:rPr>
        <w:t xml:space="preserve"> that demonstrates how the characteristics of the electric shock</w:t>
      </w:r>
      <w:r w:rsidR="00621070" w:rsidRPr="00A37432">
        <w:rPr>
          <w:sz w:val="22"/>
          <w:szCs w:val="22"/>
        </w:rPr>
        <w:t xml:space="preserve"> that the</w:t>
      </w:r>
      <w:r w:rsidR="00FD2BEC" w:rsidRPr="00A37432">
        <w:rPr>
          <w:sz w:val="22"/>
          <w:szCs w:val="22"/>
        </w:rPr>
        <w:t xml:space="preserve"> electronic collar system uses </w:t>
      </w:r>
      <w:r w:rsidR="00621070" w:rsidRPr="00A37432">
        <w:rPr>
          <w:sz w:val="22"/>
          <w:szCs w:val="22"/>
        </w:rPr>
        <w:t>are the minimum necessary.</w:t>
      </w:r>
    </w:p>
    <w:p w14:paraId="19B7CBC9" w14:textId="5B18B20C" w:rsidR="00413415" w:rsidRPr="005C3E2E" w:rsidRDefault="006E6406" w:rsidP="006E6406">
      <w:pPr>
        <w:pStyle w:val="ListParagraph"/>
        <w:numPr>
          <w:ilvl w:val="0"/>
          <w:numId w:val="15"/>
        </w:numPr>
        <w:rPr>
          <w:b/>
          <w:bCs/>
          <w:sz w:val="22"/>
          <w:szCs w:val="22"/>
        </w:rPr>
      </w:pPr>
      <w:r w:rsidRPr="005C3E2E">
        <w:rPr>
          <w:b/>
          <w:bCs/>
          <w:sz w:val="22"/>
          <w:szCs w:val="22"/>
        </w:rPr>
        <w:t>T</w:t>
      </w:r>
      <w:r w:rsidR="00413415" w:rsidRPr="005C3E2E">
        <w:rPr>
          <w:b/>
          <w:bCs/>
          <w:sz w:val="22"/>
          <w:szCs w:val="22"/>
        </w:rPr>
        <w:t>he electronic collar system is safe and reliable for use on cattle</w:t>
      </w:r>
      <w:r w:rsidR="00B310B1" w:rsidRPr="005C3E2E">
        <w:rPr>
          <w:b/>
          <w:bCs/>
          <w:sz w:val="22"/>
          <w:szCs w:val="22"/>
        </w:rPr>
        <w:t>.</w:t>
      </w:r>
    </w:p>
    <w:p w14:paraId="2B8529F4" w14:textId="2E585D67" w:rsidR="00B310B1" w:rsidRPr="00A37432" w:rsidRDefault="00B310B1" w:rsidP="007D5F79">
      <w:pPr>
        <w:pStyle w:val="ListParagraph"/>
        <w:numPr>
          <w:ilvl w:val="1"/>
          <w:numId w:val="15"/>
        </w:numPr>
        <w:ind w:left="1560"/>
        <w:rPr>
          <w:sz w:val="22"/>
          <w:szCs w:val="22"/>
        </w:rPr>
      </w:pPr>
      <w:r w:rsidRPr="00A37432">
        <w:rPr>
          <w:sz w:val="22"/>
          <w:szCs w:val="22"/>
        </w:rPr>
        <w:t>An application will need to include evidence</w:t>
      </w:r>
      <w:r w:rsidR="00621070" w:rsidRPr="00A37432">
        <w:rPr>
          <w:sz w:val="22"/>
          <w:szCs w:val="22"/>
        </w:rPr>
        <w:t xml:space="preserve"> of the safety and reliability of the electronic collar system including electrical safety standards, enclosure of any electrical components, </w:t>
      </w:r>
      <w:r w:rsidR="00230879" w:rsidRPr="00A37432">
        <w:rPr>
          <w:sz w:val="22"/>
          <w:szCs w:val="22"/>
        </w:rPr>
        <w:t xml:space="preserve">any deactivation or failsafe </w:t>
      </w:r>
      <w:r w:rsidR="004A6551" w:rsidRPr="00A37432">
        <w:rPr>
          <w:sz w:val="22"/>
          <w:szCs w:val="22"/>
        </w:rPr>
        <w:t>capabilities or processes</w:t>
      </w:r>
      <w:r w:rsidR="00A7226B" w:rsidRPr="00A37432">
        <w:rPr>
          <w:sz w:val="22"/>
          <w:szCs w:val="22"/>
        </w:rPr>
        <w:t xml:space="preserve"> and any other </w:t>
      </w:r>
      <w:r w:rsidR="00DC0B8B" w:rsidRPr="00A37432">
        <w:rPr>
          <w:sz w:val="22"/>
          <w:szCs w:val="22"/>
        </w:rPr>
        <w:t>relevant features.</w:t>
      </w:r>
    </w:p>
    <w:p w14:paraId="6186B26A" w14:textId="521713EF" w:rsidR="00413415" w:rsidRPr="005C3E2E" w:rsidRDefault="006E6406" w:rsidP="006E6406">
      <w:pPr>
        <w:pStyle w:val="ListParagraph"/>
        <w:numPr>
          <w:ilvl w:val="0"/>
          <w:numId w:val="15"/>
        </w:numPr>
        <w:rPr>
          <w:b/>
          <w:bCs/>
          <w:sz w:val="22"/>
          <w:szCs w:val="22"/>
        </w:rPr>
      </w:pPr>
      <w:r w:rsidRPr="005C3E2E">
        <w:rPr>
          <w:b/>
          <w:bCs/>
          <w:sz w:val="22"/>
          <w:szCs w:val="22"/>
        </w:rPr>
        <w:t>T</w:t>
      </w:r>
      <w:r w:rsidR="00413415" w:rsidRPr="005C3E2E">
        <w:rPr>
          <w:b/>
          <w:bCs/>
          <w:sz w:val="22"/>
          <w:szCs w:val="22"/>
        </w:rPr>
        <w:t>he physical features of the electronic collar (including its weight, shape and material composition) are designed and constructed in a way that limits the risk of injury or harm to the animal wearing the collar</w:t>
      </w:r>
      <w:r w:rsidR="00B310B1" w:rsidRPr="005C3E2E">
        <w:rPr>
          <w:b/>
          <w:bCs/>
          <w:sz w:val="22"/>
          <w:szCs w:val="22"/>
        </w:rPr>
        <w:t>.</w:t>
      </w:r>
    </w:p>
    <w:p w14:paraId="5DE1C7B0" w14:textId="6C532859" w:rsidR="00B310B1" w:rsidRPr="00A37432" w:rsidRDefault="00B310B1" w:rsidP="007D5F79">
      <w:pPr>
        <w:pStyle w:val="ListParagraph"/>
        <w:numPr>
          <w:ilvl w:val="1"/>
          <w:numId w:val="15"/>
        </w:numPr>
        <w:ind w:left="1560" w:hanging="426"/>
        <w:rPr>
          <w:sz w:val="22"/>
          <w:szCs w:val="22"/>
        </w:rPr>
      </w:pPr>
      <w:r w:rsidRPr="00A37432">
        <w:rPr>
          <w:sz w:val="22"/>
          <w:szCs w:val="22"/>
        </w:rPr>
        <w:t>An application will need to include evidence</w:t>
      </w:r>
      <w:r w:rsidR="00DC0B8B" w:rsidRPr="00A37432">
        <w:rPr>
          <w:sz w:val="22"/>
          <w:szCs w:val="22"/>
        </w:rPr>
        <w:t xml:space="preserve"> that the collar includes physical features to limit any injury or harm to the animal wearing the collar including appropriate break points, </w:t>
      </w:r>
      <w:r w:rsidR="002A2EA4" w:rsidRPr="00A37432">
        <w:rPr>
          <w:sz w:val="22"/>
          <w:szCs w:val="22"/>
        </w:rPr>
        <w:t>collar weight</w:t>
      </w:r>
      <w:r w:rsidR="00884E9D" w:rsidRPr="00A37432">
        <w:rPr>
          <w:sz w:val="22"/>
          <w:szCs w:val="22"/>
        </w:rPr>
        <w:t>, material</w:t>
      </w:r>
      <w:r w:rsidR="00DB53E3" w:rsidRPr="00A37432">
        <w:rPr>
          <w:sz w:val="22"/>
          <w:szCs w:val="22"/>
        </w:rPr>
        <w:t>,</w:t>
      </w:r>
      <w:r w:rsidR="00884E9D" w:rsidRPr="00A37432">
        <w:rPr>
          <w:sz w:val="22"/>
          <w:szCs w:val="22"/>
        </w:rPr>
        <w:t xml:space="preserve"> etc.</w:t>
      </w:r>
    </w:p>
    <w:p w14:paraId="1FC0CFA0" w14:textId="77777777" w:rsidR="00B310B1" w:rsidRPr="005C3E2E" w:rsidRDefault="006E6406" w:rsidP="006E6406">
      <w:pPr>
        <w:pStyle w:val="ListParagraph"/>
        <w:numPr>
          <w:ilvl w:val="0"/>
          <w:numId w:val="15"/>
        </w:numPr>
        <w:rPr>
          <w:b/>
          <w:bCs/>
          <w:sz w:val="22"/>
          <w:szCs w:val="22"/>
        </w:rPr>
      </w:pPr>
      <w:r w:rsidRPr="005C3E2E">
        <w:rPr>
          <w:b/>
          <w:bCs/>
          <w:sz w:val="22"/>
          <w:szCs w:val="22"/>
        </w:rPr>
        <w:t>T</w:t>
      </w:r>
      <w:r w:rsidR="00413415" w:rsidRPr="005C3E2E">
        <w:rPr>
          <w:b/>
          <w:bCs/>
          <w:sz w:val="22"/>
          <w:szCs w:val="22"/>
        </w:rPr>
        <w:t>he electronic collar system monitors the animal wearing the collar, including the location of the animal and the cues, including electric shocks, delivered by the collar to the animal</w:t>
      </w:r>
      <w:r w:rsidR="00B310B1" w:rsidRPr="005C3E2E">
        <w:rPr>
          <w:b/>
          <w:bCs/>
          <w:sz w:val="22"/>
          <w:szCs w:val="22"/>
        </w:rPr>
        <w:t>.</w:t>
      </w:r>
    </w:p>
    <w:p w14:paraId="52177046" w14:textId="23100F58" w:rsidR="00413415" w:rsidRPr="00A37432" w:rsidRDefault="00B310B1" w:rsidP="007D5F79">
      <w:pPr>
        <w:pStyle w:val="ListParagraph"/>
        <w:numPr>
          <w:ilvl w:val="1"/>
          <w:numId w:val="15"/>
        </w:numPr>
        <w:ind w:left="1560"/>
        <w:rPr>
          <w:sz w:val="22"/>
          <w:szCs w:val="22"/>
        </w:rPr>
      </w:pPr>
      <w:r w:rsidRPr="00A37432">
        <w:rPr>
          <w:sz w:val="22"/>
          <w:szCs w:val="22"/>
        </w:rPr>
        <w:t>An application will need to include evidence</w:t>
      </w:r>
      <w:r w:rsidR="00413415" w:rsidRPr="00A37432">
        <w:rPr>
          <w:sz w:val="22"/>
          <w:szCs w:val="22"/>
        </w:rPr>
        <w:t xml:space="preserve"> </w:t>
      </w:r>
      <w:r w:rsidR="00884E9D" w:rsidRPr="00A37432">
        <w:rPr>
          <w:sz w:val="22"/>
          <w:szCs w:val="22"/>
        </w:rPr>
        <w:t xml:space="preserve">that the </w:t>
      </w:r>
      <w:r w:rsidR="008E3319" w:rsidRPr="00A37432">
        <w:rPr>
          <w:sz w:val="22"/>
          <w:szCs w:val="22"/>
        </w:rPr>
        <w:t xml:space="preserve">electronic collar system </w:t>
      </w:r>
      <w:proofErr w:type="gramStart"/>
      <w:r w:rsidR="008E3319" w:rsidRPr="00A37432">
        <w:rPr>
          <w:sz w:val="22"/>
          <w:szCs w:val="22"/>
        </w:rPr>
        <w:t>is capable of monitoring and recording</w:t>
      </w:r>
      <w:proofErr w:type="gramEnd"/>
      <w:r w:rsidR="008E3319" w:rsidRPr="00A37432">
        <w:rPr>
          <w:sz w:val="22"/>
          <w:szCs w:val="22"/>
        </w:rPr>
        <w:t xml:space="preserve"> </w:t>
      </w:r>
      <w:r w:rsidR="00B86277" w:rsidRPr="00A37432">
        <w:rPr>
          <w:sz w:val="22"/>
          <w:szCs w:val="22"/>
        </w:rPr>
        <w:t>the location of an animal</w:t>
      </w:r>
      <w:r w:rsidR="00DB3DCD" w:rsidRPr="00A37432">
        <w:rPr>
          <w:sz w:val="22"/>
          <w:szCs w:val="22"/>
        </w:rPr>
        <w:t xml:space="preserve">, </w:t>
      </w:r>
      <w:r w:rsidR="00B86277" w:rsidRPr="00A37432">
        <w:rPr>
          <w:sz w:val="22"/>
          <w:szCs w:val="22"/>
        </w:rPr>
        <w:t>the aversive and non-aversive cues administered, including time and number of cues delivered to an animal</w:t>
      </w:r>
      <w:r w:rsidR="00D94B83" w:rsidRPr="00A37432">
        <w:rPr>
          <w:sz w:val="22"/>
          <w:szCs w:val="22"/>
        </w:rPr>
        <w:t>,</w:t>
      </w:r>
      <w:r w:rsidR="00316B95" w:rsidRPr="00A37432">
        <w:rPr>
          <w:sz w:val="22"/>
          <w:szCs w:val="22"/>
        </w:rPr>
        <w:t xml:space="preserve"> and the number of times an animal may breach the virtual boundary or herding </w:t>
      </w:r>
      <w:r w:rsidR="005A6BBB" w:rsidRPr="00A37432">
        <w:rPr>
          <w:sz w:val="22"/>
          <w:szCs w:val="22"/>
        </w:rPr>
        <w:t>direction.</w:t>
      </w:r>
    </w:p>
    <w:p w14:paraId="2521EFB5" w14:textId="576C60D6" w:rsidR="00413415" w:rsidRPr="005C3E2E" w:rsidRDefault="006E6406" w:rsidP="006E6406">
      <w:pPr>
        <w:pStyle w:val="ListParagraph"/>
        <w:numPr>
          <w:ilvl w:val="0"/>
          <w:numId w:val="15"/>
        </w:numPr>
        <w:rPr>
          <w:b/>
          <w:bCs/>
          <w:sz w:val="22"/>
          <w:szCs w:val="22"/>
        </w:rPr>
      </w:pPr>
      <w:r w:rsidRPr="005C3E2E">
        <w:rPr>
          <w:b/>
          <w:bCs/>
          <w:sz w:val="22"/>
          <w:szCs w:val="22"/>
        </w:rPr>
        <w:t>T</w:t>
      </w:r>
      <w:r w:rsidR="00413415" w:rsidRPr="005C3E2E">
        <w:rPr>
          <w:b/>
          <w:bCs/>
          <w:sz w:val="22"/>
          <w:szCs w:val="22"/>
        </w:rPr>
        <w:t>he electronic collar system is designed to enable animals to learn and respond appropriately to any stimulus emitted by the collar, which may include the taking of action to avoid an electric shock</w:t>
      </w:r>
      <w:r w:rsidR="00B310B1" w:rsidRPr="005C3E2E">
        <w:rPr>
          <w:b/>
          <w:bCs/>
          <w:sz w:val="22"/>
          <w:szCs w:val="22"/>
        </w:rPr>
        <w:t>.</w:t>
      </w:r>
    </w:p>
    <w:p w14:paraId="6FE2DB8B" w14:textId="435AC428" w:rsidR="00B310B1" w:rsidRPr="00A37432" w:rsidRDefault="00B310B1" w:rsidP="007D5F79">
      <w:pPr>
        <w:pStyle w:val="ListParagraph"/>
        <w:numPr>
          <w:ilvl w:val="1"/>
          <w:numId w:val="15"/>
        </w:numPr>
        <w:ind w:left="1560"/>
        <w:rPr>
          <w:sz w:val="22"/>
          <w:szCs w:val="22"/>
        </w:rPr>
      </w:pPr>
      <w:r w:rsidRPr="00A37432">
        <w:rPr>
          <w:sz w:val="22"/>
          <w:szCs w:val="22"/>
        </w:rPr>
        <w:t>An application will need to include evidence</w:t>
      </w:r>
      <w:r w:rsidR="005A6BBB" w:rsidRPr="00A37432">
        <w:rPr>
          <w:sz w:val="22"/>
          <w:szCs w:val="22"/>
        </w:rPr>
        <w:t xml:space="preserve"> of how the system supports the learning of an animal </w:t>
      </w:r>
      <w:r w:rsidR="00F312BE" w:rsidRPr="00A37432">
        <w:rPr>
          <w:sz w:val="22"/>
          <w:szCs w:val="22"/>
        </w:rPr>
        <w:t>to understand and respond appropriately to any cues delivered by the system</w:t>
      </w:r>
      <w:r w:rsidR="001F638F" w:rsidRPr="00A37432">
        <w:rPr>
          <w:sz w:val="22"/>
          <w:szCs w:val="22"/>
        </w:rPr>
        <w:t xml:space="preserve"> including avoiding the electric cue.</w:t>
      </w:r>
    </w:p>
    <w:p w14:paraId="76FB96D3" w14:textId="17D1D311" w:rsidR="00413415" w:rsidRPr="005C3E2E" w:rsidRDefault="006E6406" w:rsidP="006E6406">
      <w:pPr>
        <w:pStyle w:val="ListParagraph"/>
        <w:numPr>
          <w:ilvl w:val="0"/>
          <w:numId w:val="15"/>
        </w:numPr>
        <w:rPr>
          <w:b/>
          <w:bCs/>
          <w:sz w:val="22"/>
          <w:szCs w:val="22"/>
        </w:rPr>
      </w:pPr>
      <w:r w:rsidRPr="005C3E2E">
        <w:rPr>
          <w:b/>
          <w:bCs/>
          <w:sz w:val="22"/>
          <w:szCs w:val="22"/>
        </w:rPr>
        <w:t>T</w:t>
      </w:r>
      <w:r w:rsidR="00413415" w:rsidRPr="005C3E2E">
        <w:rPr>
          <w:b/>
          <w:bCs/>
          <w:sz w:val="22"/>
          <w:szCs w:val="22"/>
        </w:rPr>
        <w:t>he electronic collar system enables the collection and retention of data relating to the use and operation of the electronic collar system</w:t>
      </w:r>
      <w:r w:rsidR="00B310B1" w:rsidRPr="005C3E2E">
        <w:rPr>
          <w:b/>
          <w:bCs/>
          <w:sz w:val="22"/>
          <w:szCs w:val="22"/>
        </w:rPr>
        <w:t>.</w:t>
      </w:r>
    </w:p>
    <w:p w14:paraId="7033D613" w14:textId="77777777" w:rsidR="00857F14" w:rsidRPr="00A37432" w:rsidRDefault="00B310B1" w:rsidP="002974D1">
      <w:pPr>
        <w:pStyle w:val="ListParagraph"/>
        <w:numPr>
          <w:ilvl w:val="1"/>
          <w:numId w:val="15"/>
        </w:numPr>
        <w:ind w:left="1559" w:hanging="357"/>
        <w:rPr>
          <w:sz w:val="22"/>
          <w:szCs w:val="22"/>
        </w:rPr>
      </w:pPr>
      <w:r w:rsidRPr="00A37432">
        <w:rPr>
          <w:sz w:val="22"/>
          <w:szCs w:val="22"/>
        </w:rPr>
        <w:t>An application will need to include evidence</w:t>
      </w:r>
      <w:r w:rsidR="001F638F" w:rsidRPr="00A37432">
        <w:rPr>
          <w:sz w:val="22"/>
          <w:szCs w:val="22"/>
        </w:rPr>
        <w:t xml:space="preserve"> of the data retention abilities of the system</w:t>
      </w:r>
      <w:r w:rsidR="00CC76A4" w:rsidRPr="00A37432">
        <w:rPr>
          <w:sz w:val="22"/>
          <w:szCs w:val="22"/>
        </w:rPr>
        <w:t xml:space="preserve"> and ability to store required data for up to 3 years</w:t>
      </w:r>
      <w:r w:rsidR="006E0D7D" w:rsidRPr="00A37432">
        <w:rPr>
          <w:sz w:val="22"/>
          <w:szCs w:val="22"/>
        </w:rPr>
        <w:t>.</w:t>
      </w:r>
      <w:r w:rsidR="007C6A5C" w:rsidRPr="00A37432">
        <w:rPr>
          <w:sz w:val="22"/>
          <w:szCs w:val="22"/>
        </w:rPr>
        <w:t xml:space="preserve"> </w:t>
      </w:r>
    </w:p>
    <w:p w14:paraId="3FD6C094" w14:textId="06FE98AD" w:rsidR="00B310B1" w:rsidRPr="00A37432" w:rsidRDefault="007C6A5C" w:rsidP="002974D1">
      <w:pPr>
        <w:pStyle w:val="ListParagraph"/>
        <w:numPr>
          <w:ilvl w:val="1"/>
          <w:numId w:val="15"/>
        </w:numPr>
        <w:ind w:left="1559" w:hanging="357"/>
        <w:rPr>
          <w:sz w:val="22"/>
          <w:szCs w:val="22"/>
        </w:rPr>
      </w:pPr>
      <w:r w:rsidRPr="00A37432">
        <w:rPr>
          <w:sz w:val="22"/>
          <w:szCs w:val="22"/>
        </w:rPr>
        <w:t>Data that may be required to be held includes details of cues administered to animals</w:t>
      </w:r>
      <w:r w:rsidR="009D5827" w:rsidRPr="00A37432">
        <w:rPr>
          <w:sz w:val="22"/>
          <w:szCs w:val="22"/>
        </w:rPr>
        <w:t>,</w:t>
      </w:r>
      <w:r w:rsidRPr="00A37432">
        <w:rPr>
          <w:sz w:val="22"/>
          <w:szCs w:val="22"/>
        </w:rPr>
        <w:t xml:space="preserve"> breaches of virtual boundaries/herding directions</w:t>
      </w:r>
      <w:r w:rsidR="009D5827" w:rsidRPr="00A37432">
        <w:rPr>
          <w:sz w:val="22"/>
          <w:szCs w:val="22"/>
        </w:rPr>
        <w:t xml:space="preserve"> and alerts delivered relating to animal welfare.</w:t>
      </w:r>
    </w:p>
    <w:p w14:paraId="2E0A2EDF" w14:textId="75871709" w:rsidR="00413415" w:rsidRPr="005C3E2E" w:rsidRDefault="006E6406" w:rsidP="006E6406">
      <w:pPr>
        <w:pStyle w:val="ListParagraph"/>
        <w:numPr>
          <w:ilvl w:val="0"/>
          <w:numId w:val="15"/>
        </w:numPr>
        <w:rPr>
          <w:b/>
          <w:bCs/>
          <w:sz w:val="22"/>
          <w:szCs w:val="22"/>
        </w:rPr>
      </w:pPr>
      <w:r w:rsidRPr="005C3E2E">
        <w:rPr>
          <w:b/>
          <w:bCs/>
          <w:sz w:val="22"/>
          <w:szCs w:val="22"/>
        </w:rPr>
        <w:t>T</w:t>
      </w:r>
      <w:r w:rsidR="00413415" w:rsidRPr="005C3E2E">
        <w:rPr>
          <w:b/>
          <w:bCs/>
          <w:sz w:val="22"/>
          <w:szCs w:val="22"/>
        </w:rPr>
        <w:t xml:space="preserve">he electronic collar system has appropriate safeguards and settings to protect animal welfare and to prevent misuse, including— </w:t>
      </w:r>
    </w:p>
    <w:p w14:paraId="0BB00537" w14:textId="536355D2" w:rsidR="00413415" w:rsidRPr="005C3E2E" w:rsidRDefault="00413415" w:rsidP="00590F9A">
      <w:pPr>
        <w:pStyle w:val="ListParagraph"/>
        <w:numPr>
          <w:ilvl w:val="1"/>
          <w:numId w:val="16"/>
        </w:numPr>
        <w:ind w:left="1701" w:hanging="284"/>
        <w:rPr>
          <w:b/>
          <w:bCs/>
          <w:sz w:val="22"/>
          <w:szCs w:val="22"/>
        </w:rPr>
      </w:pPr>
      <w:r w:rsidRPr="005C3E2E">
        <w:rPr>
          <w:b/>
          <w:bCs/>
          <w:sz w:val="22"/>
          <w:szCs w:val="22"/>
        </w:rPr>
        <w:lastRenderedPageBreak/>
        <w:t xml:space="preserve">cut-off settings and other settings relating to the level, duration or frequency of the electric shock; and </w:t>
      </w:r>
    </w:p>
    <w:p w14:paraId="6D2607D1" w14:textId="4A4C724A" w:rsidR="00413415" w:rsidRPr="005C3E2E" w:rsidRDefault="00413415" w:rsidP="00590F9A">
      <w:pPr>
        <w:pStyle w:val="ListParagraph"/>
        <w:numPr>
          <w:ilvl w:val="1"/>
          <w:numId w:val="16"/>
        </w:numPr>
        <w:ind w:left="1701" w:hanging="284"/>
        <w:rPr>
          <w:b/>
          <w:bCs/>
          <w:sz w:val="22"/>
          <w:szCs w:val="22"/>
        </w:rPr>
      </w:pPr>
      <w:r w:rsidRPr="005C3E2E">
        <w:rPr>
          <w:b/>
          <w:bCs/>
          <w:sz w:val="22"/>
          <w:szCs w:val="22"/>
        </w:rPr>
        <w:t>safeguards to prevent a person using the electronic collar system from directly administering an electric shock or other cue on an animal</w:t>
      </w:r>
      <w:r w:rsidR="00B310B1" w:rsidRPr="005C3E2E">
        <w:rPr>
          <w:b/>
          <w:bCs/>
          <w:sz w:val="22"/>
          <w:szCs w:val="22"/>
        </w:rPr>
        <w:t>.</w:t>
      </w:r>
    </w:p>
    <w:p w14:paraId="5733DFA6" w14:textId="4096370C" w:rsidR="00B310B1" w:rsidRPr="00A37432" w:rsidRDefault="007D5F79" w:rsidP="007D5F79">
      <w:pPr>
        <w:pStyle w:val="ListParagraph"/>
        <w:numPr>
          <w:ilvl w:val="1"/>
          <w:numId w:val="15"/>
        </w:numPr>
        <w:ind w:left="1701"/>
        <w:rPr>
          <w:sz w:val="22"/>
          <w:szCs w:val="22"/>
        </w:rPr>
      </w:pPr>
      <w:r w:rsidRPr="00A37432">
        <w:rPr>
          <w:sz w:val="22"/>
          <w:szCs w:val="22"/>
        </w:rPr>
        <w:t>An application will need to include evidence</w:t>
      </w:r>
      <w:r w:rsidR="00A2692E" w:rsidRPr="00A37432">
        <w:rPr>
          <w:sz w:val="22"/>
          <w:szCs w:val="22"/>
        </w:rPr>
        <w:t xml:space="preserve"> that the</w:t>
      </w:r>
      <w:r w:rsidR="002165F8" w:rsidRPr="00A37432">
        <w:rPr>
          <w:sz w:val="22"/>
          <w:szCs w:val="22"/>
        </w:rPr>
        <w:t xml:space="preserve"> system incorporates appropriate cut off settings to reduce any excessive cues to an animal or to identify and cut off cues being delivered to an animal not capable of responding</w:t>
      </w:r>
      <w:r w:rsidR="00701008" w:rsidRPr="00A37432">
        <w:rPr>
          <w:sz w:val="22"/>
          <w:szCs w:val="22"/>
        </w:rPr>
        <w:t>.</w:t>
      </w:r>
    </w:p>
    <w:p w14:paraId="757A403B" w14:textId="5FF0BE8C" w:rsidR="00143D2C" w:rsidRPr="00A37432" w:rsidRDefault="00143D2C" w:rsidP="007D5F79">
      <w:pPr>
        <w:pStyle w:val="ListParagraph"/>
        <w:numPr>
          <w:ilvl w:val="1"/>
          <w:numId w:val="15"/>
        </w:numPr>
        <w:ind w:left="1701"/>
        <w:rPr>
          <w:sz w:val="22"/>
          <w:szCs w:val="22"/>
        </w:rPr>
      </w:pPr>
      <w:r w:rsidRPr="00A37432">
        <w:rPr>
          <w:sz w:val="22"/>
          <w:szCs w:val="22"/>
        </w:rPr>
        <w:t>Evidence will also need to be provided that a person cannot directly administer an electric shock or any other cue to an animal.</w:t>
      </w:r>
      <w:r w:rsidR="00362EA7" w:rsidRPr="00A37432">
        <w:rPr>
          <w:sz w:val="22"/>
          <w:szCs w:val="22"/>
        </w:rPr>
        <w:t xml:space="preserve"> </w:t>
      </w:r>
    </w:p>
    <w:p w14:paraId="51E60E6F" w14:textId="67F89575" w:rsidR="00413415" w:rsidRPr="005C3E2E" w:rsidRDefault="00D0566A" w:rsidP="006E6406">
      <w:pPr>
        <w:pStyle w:val="ListParagraph"/>
        <w:numPr>
          <w:ilvl w:val="0"/>
          <w:numId w:val="15"/>
        </w:numPr>
        <w:rPr>
          <w:b/>
          <w:bCs/>
          <w:sz w:val="22"/>
          <w:szCs w:val="22"/>
        </w:rPr>
      </w:pPr>
      <w:r w:rsidRPr="005C3E2E">
        <w:rPr>
          <w:b/>
          <w:bCs/>
          <w:sz w:val="22"/>
          <w:szCs w:val="22"/>
        </w:rPr>
        <w:t>T</w:t>
      </w:r>
      <w:r w:rsidR="00413415" w:rsidRPr="005C3E2E">
        <w:rPr>
          <w:b/>
          <w:bCs/>
          <w:sz w:val="22"/>
          <w:szCs w:val="22"/>
        </w:rPr>
        <w:t xml:space="preserve">he electronic collar system </w:t>
      </w:r>
      <w:proofErr w:type="gramStart"/>
      <w:r w:rsidR="00413415" w:rsidRPr="005C3E2E">
        <w:rPr>
          <w:b/>
          <w:bCs/>
          <w:sz w:val="22"/>
          <w:szCs w:val="22"/>
        </w:rPr>
        <w:t>is capable of issuing</w:t>
      </w:r>
      <w:proofErr w:type="gramEnd"/>
      <w:r w:rsidR="00413415" w:rsidRPr="005C3E2E">
        <w:rPr>
          <w:b/>
          <w:bCs/>
          <w:sz w:val="22"/>
          <w:szCs w:val="22"/>
        </w:rPr>
        <w:t xml:space="preserve"> alerts to a person responsible for or using the electronic collar system. </w:t>
      </w:r>
    </w:p>
    <w:p w14:paraId="4DEB4452" w14:textId="3E89D869" w:rsidR="00857F14" w:rsidRPr="00A37432" w:rsidRDefault="007D5F79" w:rsidP="002974D1">
      <w:pPr>
        <w:pStyle w:val="ListParagraph"/>
        <w:numPr>
          <w:ilvl w:val="1"/>
          <w:numId w:val="15"/>
        </w:numPr>
        <w:ind w:left="1559" w:hanging="357"/>
        <w:rPr>
          <w:sz w:val="22"/>
          <w:szCs w:val="22"/>
        </w:rPr>
      </w:pPr>
      <w:r w:rsidRPr="00A37432">
        <w:rPr>
          <w:sz w:val="22"/>
          <w:szCs w:val="22"/>
        </w:rPr>
        <w:t>An application will need to include evidence</w:t>
      </w:r>
      <w:r w:rsidR="00A00682" w:rsidRPr="00A37432">
        <w:rPr>
          <w:sz w:val="22"/>
          <w:szCs w:val="22"/>
        </w:rPr>
        <w:t xml:space="preserve"> that the system </w:t>
      </w:r>
      <w:proofErr w:type="gramStart"/>
      <w:r w:rsidR="00A00682" w:rsidRPr="00A37432">
        <w:rPr>
          <w:sz w:val="22"/>
          <w:szCs w:val="22"/>
        </w:rPr>
        <w:t>is capable of issuing</w:t>
      </w:r>
      <w:proofErr w:type="gramEnd"/>
      <w:r w:rsidR="00A00682" w:rsidRPr="00A37432">
        <w:rPr>
          <w:sz w:val="22"/>
          <w:szCs w:val="22"/>
        </w:rPr>
        <w:t xml:space="preserve"> alerts and details of what alerts it can issue. </w:t>
      </w:r>
    </w:p>
    <w:p w14:paraId="0476A2B2" w14:textId="0FA87DB5" w:rsidR="007D5F79" w:rsidRPr="00A37432" w:rsidRDefault="00A00682" w:rsidP="002974D1">
      <w:pPr>
        <w:pStyle w:val="ListParagraph"/>
        <w:numPr>
          <w:ilvl w:val="1"/>
          <w:numId w:val="15"/>
        </w:numPr>
        <w:ind w:left="1559" w:hanging="357"/>
        <w:rPr>
          <w:sz w:val="22"/>
          <w:szCs w:val="22"/>
        </w:rPr>
      </w:pPr>
      <w:r w:rsidRPr="00A37432">
        <w:rPr>
          <w:sz w:val="22"/>
          <w:szCs w:val="22"/>
        </w:rPr>
        <w:t>Alerts must include where an animal has breached the virtual boundary or herding direction, where an animal is not responding appropriately to cues</w:t>
      </w:r>
      <w:r w:rsidR="0046605A" w:rsidRPr="00A37432">
        <w:rPr>
          <w:sz w:val="22"/>
          <w:szCs w:val="22"/>
        </w:rPr>
        <w:t>, an immobile animal</w:t>
      </w:r>
      <w:r w:rsidR="00943927" w:rsidRPr="00A37432">
        <w:rPr>
          <w:sz w:val="22"/>
          <w:szCs w:val="22"/>
        </w:rPr>
        <w:t>, where cut off or failsafe processes have activated</w:t>
      </w:r>
      <w:r w:rsidR="0046605A" w:rsidRPr="00A37432">
        <w:rPr>
          <w:sz w:val="22"/>
          <w:szCs w:val="22"/>
        </w:rPr>
        <w:t xml:space="preserve"> and any other </w:t>
      </w:r>
      <w:r w:rsidR="00CC76A4" w:rsidRPr="00A37432">
        <w:rPr>
          <w:sz w:val="22"/>
          <w:szCs w:val="22"/>
        </w:rPr>
        <w:t>alerts necessary for animal welfare.</w:t>
      </w:r>
    </w:p>
    <w:p w14:paraId="074AB71B" w14:textId="1896E1C0" w:rsidR="00D0566A" w:rsidRPr="005C3E2E" w:rsidRDefault="00F94565" w:rsidP="00D0566A">
      <w:pPr>
        <w:pStyle w:val="ListParagraph"/>
        <w:numPr>
          <w:ilvl w:val="0"/>
          <w:numId w:val="13"/>
        </w:numPr>
        <w:rPr>
          <w:b/>
          <w:bCs/>
          <w:sz w:val="22"/>
          <w:szCs w:val="22"/>
        </w:rPr>
      </w:pPr>
      <w:r w:rsidRPr="6721BFF3">
        <w:rPr>
          <w:b/>
          <w:bCs/>
          <w:sz w:val="22"/>
          <w:szCs w:val="22"/>
        </w:rPr>
        <w:t>The Minister (or their delegate) can decide to set a maximum limit for one or more electric shock characteristics that differs from the level published in the Government Gazette, under regulation 23L. The welfare of the cattle using the electronic collar system needs to be considered in making such a decision.</w:t>
      </w:r>
      <w:r w:rsidR="00D0566A" w:rsidRPr="6721BFF3">
        <w:rPr>
          <w:b/>
          <w:bCs/>
          <w:sz w:val="22"/>
          <w:szCs w:val="22"/>
        </w:rPr>
        <w:t xml:space="preserve"> </w:t>
      </w:r>
    </w:p>
    <w:p w14:paraId="0B279BAF" w14:textId="58F72EE6" w:rsidR="0051123A" w:rsidRPr="00A37432" w:rsidRDefault="00F65E98" w:rsidP="00D0566A">
      <w:pPr>
        <w:pStyle w:val="ListParagraph"/>
        <w:numPr>
          <w:ilvl w:val="1"/>
          <w:numId w:val="13"/>
        </w:numPr>
        <w:rPr>
          <w:sz w:val="22"/>
          <w:szCs w:val="22"/>
        </w:rPr>
      </w:pPr>
      <w:r w:rsidRPr="00A37432">
        <w:rPr>
          <w:sz w:val="22"/>
          <w:szCs w:val="22"/>
        </w:rPr>
        <w:t xml:space="preserve">Characteristics of an electric </w:t>
      </w:r>
      <w:r w:rsidR="00783143" w:rsidRPr="00A37432">
        <w:rPr>
          <w:sz w:val="22"/>
          <w:szCs w:val="22"/>
        </w:rPr>
        <w:t>shock m</w:t>
      </w:r>
      <w:r w:rsidR="004F4D1C" w:rsidRPr="00A37432">
        <w:rPr>
          <w:sz w:val="22"/>
          <w:szCs w:val="22"/>
        </w:rPr>
        <w:t xml:space="preserve">ay include the maximum energy, </w:t>
      </w:r>
      <w:r w:rsidR="00D13306" w:rsidRPr="00A37432">
        <w:rPr>
          <w:sz w:val="22"/>
          <w:szCs w:val="22"/>
        </w:rPr>
        <w:t>current, voltage or duration of the electric shock.</w:t>
      </w:r>
    </w:p>
    <w:p w14:paraId="0A8539AB" w14:textId="06732A3A" w:rsidR="00413415" w:rsidRPr="00A37432" w:rsidRDefault="007D5F79" w:rsidP="00D0566A">
      <w:pPr>
        <w:pStyle w:val="ListParagraph"/>
        <w:numPr>
          <w:ilvl w:val="1"/>
          <w:numId w:val="13"/>
        </w:numPr>
        <w:rPr>
          <w:sz w:val="22"/>
          <w:szCs w:val="22"/>
        </w:rPr>
      </w:pPr>
      <w:r w:rsidRPr="00A37432">
        <w:rPr>
          <w:sz w:val="22"/>
          <w:szCs w:val="22"/>
        </w:rPr>
        <w:t xml:space="preserve">Note: </w:t>
      </w:r>
      <w:r w:rsidR="00D0566A" w:rsidRPr="00A37432">
        <w:rPr>
          <w:sz w:val="22"/>
          <w:szCs w:val="22"/>
        </w:rPr>
        <w:t xml:space="preserve">If an applicant wishes to include a request for a different level to be applied as part of the approval please contact </w:t>
      </w:r>
      <w:hyperlink r:id="rId22" w:history="1">
        <w:r w:rsidR="00D0566A" w:rsidRPr="00A37432">
          <w:rPr>
            <w:rStyle w:val="Hyperlink"/>
            <w:color w:val="auto"/>
            <w:sz w:val="22"/>
            <w:szCs w:val="22"/>
          </w:rPr>
          <w:t>animal.welfare@agriculture.vic.gov.au</w:t>
        </w:r>
      </w:hyperlink>
      <w:r w:rsidR="00D0566A" w:rsidRPr="00A37432">
        <w:rPr>
          <w:sz w:val="22"/>
          <w:szCs w:val="22"/>
        </w:rPr>
        <w:t xml:space="preserve"> </w:t>
      </w:r>
      <w:r w:rsidR="00D0566A" w:rsidRPr="00A37432">
        <w:rPr>
          <w:b/>
          <w:sz w:val="22"/>
          <w:szCs w:val="22"/>
        </w:rPr>
        <w:t>prior</w:t>
      </w:r>
      <w:r w:rsidR="00D0566A" w:rsidRPr="00A37432">
        <w:rPr>
          <w:sz w:val="22"/>
          <w:szCs w:val="22"/>
        </w:rPr>
        <w:t xml:space="preserve"> to submitting an application.</w:t>
      </w:r>
    </w:p>
    <w:sectPr w:rsidR="00413415" w:rsidRPr="00A37432" w:rsidSect="00E5324C">
      <w:headerReference w:type="default" r:id="rId23"/>
      <w:footerReference w:type="even" r:id="rId24"/>
      <w:footerReference w:type="default" r:id="rId25"/>
      <w:footerReference w:type="first" r:id="rId26"/>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69F1B" w14:textId="77777777" w:rsidR="00514E9D" w:rsidRDefault="00514E9D" w:rsidP="002A6D77">
      <w:pPr>
        <w:spacing w:after="0" w:line="240" w:lineRule="auto"/>
      </w:pPr>
      <w:r>
        <w:separator/>
      </w:r>
    </w:p>
  </w:endnote>
  <w:endnote w:type="continuationSeparator" w:id="0">
    <w:p w14:paraId="74C18D42" w14:textId="77777777" w:rsidR="00514E9D" w:rsidRDefault="00514E9D" w:rsidP="002A6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ACA3C" w14:textId="76D729D9" w:rsidR="002A6D77" w:rsidRPr="00BF606F" w:rsidRDefault="0075046E">
    <w:pPr>
      <w:pStyle w:val="Footer"/>
      <w:rPr>
        <w:sz w:val="20"/>
        <w:szCs w:val="20"/>
      </w:rPr>
    </w:pPr>
    <w:r w:rsidRPr="00440E6D">
      <w:rPr>
        <w:sz w:val="20"/>
        <w:szCs w:val="20"/>
      </w:rPr>
      <w:t>Guidance notes for applicants</w:t>
    </w:r>
    <w:r w:rsidR="00644127">
      <w:rPr>
        <w:sz w:val="20"/>
        <w:szCs w:val="20"/>
      </w:rPr>
      <w:t xml:space="preserve"> t</w:t>
    </w:r>
    <w:r w:rsidR="00BF606F">
      <w:rPr>
        <w:sz w:val="20"/>
        <w:szCs w:val="20"/>
      </w:rPr>
      <w:t>o</w:t>
    </w:r>
    <w:r w:rsidRPr="00BF606F">
      <w:rPr>
        <w:sz w:val="20"/>
        <w:szCs w:val="20"/>
      </w:rPr>
      <w:t xml:space="preserve"> </w:t>
    </w:r>
    <w:r w:rsidR="00BF606F" w:rsidRPr="00BF606F">
      <w:rPr>
        <w:sz w:val="20"/>
        <w:szCs w:val="20"/>
      </w:rPr>
      <w:t xml:space="preserve">sell electronic collar systems </w:t>
    </w:r>
    <w:r w:rsidR="00392636" w:rsidRPr="00BF606F">
      <w:rPr>
        <w:sz w:val="20"/>
        <w:szCs w:val="20"/>
      </w:rPr>
      <mc:AlternateContent>
        <mc:Choice Requires="wps">
          <w:drawing>
            <wp:anchor distT="0" distB="0" distL="0" distR="0" simplePos="0" relativeHeight="251658241" behindDoc="0" locked="0" layoutInCell="1" allowOverlap="1" wp14:anchorId="415BB747" wp14:editId="02E1E1F8">
              <wp:simplePos x="635" y="635"/>
              <wp:positionH relativeFrom="page">
                <wp:align>center</wp:align>
              </wp:positionH>
              <wp:positionV relativeFrom="page">
                <wp:align>bottom</wp:align>
              </wp:positionV>
              <wp:extent cx="551815" cy="405765"/>
              <wp:effectExtent l="0" t="0" r="635" b="0"/>
              <wp:wrapNone/>
              <wp:docPr id="62291638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006D241D" w14:textId="760F13B8" w:rsidR="00392636" w:rsidRPr="00392636" w:rsidRDefault="00392636" w:rsidP="00392636">
                          <w:pPr>
                            <w:spacing w:after="0"/>
                            <w:rPr>
                              <w:rFonts w:ascii="Calibri" w:eastAsia="Calibri" w:hAnsi="Calibri" w:cs="Calibri"/>
                              <w:noProof/>
                              <w:color w:val="000000"/>
                            </w:rPr>
                          </w:pPr>
                          <w:r w:rsidRPr="00392636">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5BB747"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LwCgIAABUEAAAOAAAAZHJzL2Uyb0RvYy54bWysU8Fu2zAMvQ/YPwi6L7aLue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MS8/XZc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" filled="f" stroked="f">
              <v:textbox style="mso-fit-shape-to-text:t" inset="0,0,0,15pt">
                <w:txbxContent>
                  <w:p w14:paraId="006D241D" w14:textId="760F13B8" w:rsidR="00392636" w:rsidRPr="00392636" w:rsidRDefault="00392636" w:rsidP="00392636">
                    <w:pPr>
                      <w:spacing w:after="0"/>
                      <w:rPr>
                        <w:rFonts w:ascii="Calibri" w:eastAsia="Calibri" w:hAnsi="Calibri" w:cs="Calibri"/>
                        <w:noProof/>
                        <w:color w:val="000000"/>
                      </w:rPr>
                    </w:pPr>
                    <w:r w:rsidRPr="00392636">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18F26" w14:textId="696F97E2" w:rsidR="00440E6D" w:rsidRPr="00440E6D" w:rsidRDefault="00440E6D" w:rsidP="00E5324C">
    <w:pPr>
      <w:pStyle w:val="Footer"/>
      <w:rPr>
        <w:sz w:val="20"/>
        <w:szCs w:val="20"/>
      </w:rPr>
    </w:pPr>
  </w:p>
  <w:sdt>
    <w:sdtPr>
      <w:id w:val="-1256359443"/>
      <w:docPartObj>
        <w:docPartGallery w:val="Page Numbers (Bottom of Page)"/>
        <w:docPartUnique/>
      </w:docPartObj>
    </w:sdtPr>
    <w:sdtEndPr>
      <w:rPr>
        <w:noProof/>
      </w:rPr>
    </w:sdtEndPr>
    <w:sdtContent>
      <w:p w14:paraId="4BB7083D" w14:textId="384E6E7D" w:rsidR="00504E71" w:rsidRDefault="00504E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4361B6" w14:textId="14E78CCE" w:rsidR="00392636" w:rsidRDefault="003926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39CFC" w14:textId="6EAC5721" w:rsidR="002A6D77" w:rsidRDefault="00392636">
    <w:pPr>
      <w:pStyle w:val="Footer"/>
    </w:pPr>
    <w:r>
      <w:rPr>
        <w:noProof/>
      </w:rPr>
      <mc:AlternateContent>
        <mc:Choice Requires="wps">
          <w:drawing>
            <wp:anchor distT="0" distB="0" distL="0" distR="0" simplePos="0" relativeHeight="251658240" behindDoc="0" locked="0" layoutInCell="1" allowOverlap="1" wp14:anchorId="64978E50" wp14:editId="3202F8B3">
              <wp:simplePos x="635" y="635"/>
              <wp:positionH relativeFrom="page">
                <wp:align>center</wp:align>
              </wp:positionH>
              <wp:positionV relativeFrom="page">
                <wp:align>bottom</wp:align>
              </wp:positionV>
              <wp:extent cx="551815" cy="405765"/>
              <wp:effectExtent l="0" t="0" r="635" b="0"/>
              <wp:wrapNone/>
              <wp:docPr id="11525004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76C48972" w14:textId="6CD9CC61" w:rsidR="00392636" w:rsidRPr="00392636" w:rsidRDefault="00392636" w:rsidP="00392636">
                          <w:pPr>
                            <w:spacing w:after="0"/>
                            <w:rPr>
                              <w:rFonts w:ascii="Calibri" w:eastAsia="Calibri" w:hAnsi="Calibri" w:cs="Calibri"/>
                              <w:noProof/>
                              <w:color w:val="000000"/>
                            </w:rPr>
                          </w:pPr>
                          <w:r w:rsidRPr="00392636">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978E50" id="_x0000_t202" coordsize="21600,21600" o:spt="202" path="m,l,21600r21600,l21600,xe">
              <v:stroke joinstyle="miter"/>
              <v:path gradientshapeok="t" o:connecttype="rect"/>
            </v:shapetype>
            <v:shape id="Text Box 1" o:spid="_x0000_s1027" type="#_x0000_t202" alt="OFFICIAL" style="position:absolute;margin-left:0;margin-top:0;width:43.45pt;height:31.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j1DAIAABwEAAAOAAAAZHJzL2Uyb0RvYy54bWysU8Fu2zAMvQ/YPwi6L7aLuW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c15+uS4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" filled="f" stroked="f">
              <v:textbox style="mso-fit-shape-to-text:t" inset="0,0,0,15pt">
                <w:txbxContent>
                  <w:p w14:paraId="76C48972" w14:textId="6CD9CC61" w:rsidR="00392636" w:rsidRPr="00392636" w:rsidRDefault="00392636" w:rsidP="00392636">
                    <w:pPr>
                      <w:spacing w:after="0"/>
                      <w:rPr>
                        <w:rFonts w:ascii="Calibri" w:eastAsia="Calibri" w:hAnsi="Calibri" w:cs="Calibri"/>
                        <w:noProof/>
                        <w:color w:val="000000"/>
                      </w:rPr>
                    </w:pPr>
                    <w:r w:rsidRPr="00392636">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1D29F" w14:textId="77777777" w:rsidR="00514E9D" w:rsidRDefault="00514E9D" w:rsidP="002A6D77">
      <w:pPr>
        <w:spacing w:after="0" w:line="240" w:lineRule="auto"/>
      </w:pPr>
      <w:r>
        <w:separator/>
      </w:r>
    </w:p>
  </w:footnote>
  <w:footnote w:type="continuationSeparator" w:id="0">
    <w:p w14:paraId="616DCB09" w14:textId="77777777" w:rsidR="00514E9D" w:rsidRDefault="00514E9D" w:rsidP="002A6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D7C6F80" w14:paraId="0E717EB7" w14:textId="77777777" w:rsidTr="0D7C6F80">
      <w:trPr>
        <w:trHeight w:val="300"/>
      </w:trPr>
      <w:tc>
        <w:tcPr>
          <w:tcW w:w="3005" w:type="dxa"/>
        </w:tcPr>
        <w:p w14:paraId="587926A4" w14:textId="0DAE68B8" w:rsidR="0D7C6F80" w:rsidRDefault="0D7C6F80" w:rsidP="0D7C6F80">
          <w:pPr>
            <w:pStyle w:val="Header"/>
            <w:ind w:left="-115"/>
          </w:pPr>
        </w:p>
      </w:tc>
      <w:tc>
        <w:tcPr>
          <w:tcW w:w="3005" w:type="dxa"/>
        </w:tcPr>
        <w:p w14:paraId="5A134392" w14:textId="2257D2CE" w:rsidR="0D7C6F80" w:rsidRDefault="0D7C6F80" w:rsidP="0D7C6F80">
          <w:pPr>
            <w:pStyle w:val="Header"/>
            <w:jc w:val="center"/>
          </w:pPr>
        </w:p>
      </w:tc>
      <w:tc>
        <w:tcPr>
          <w:tcW w:w="3005" w:type="dxa"/>
        </w:tcPr>
        <w:p w14:paraId="7A919A94" w14:textId="1A1EEDE4" w:rsidR="0D7C6F80" w:rsidRDefault="0D7C6F80" w:rsidP="0D7C6F80">
          <w:pPr>
            <w:pStyle w:val="Header"/>
            <w:ind w:right="-115"/>
            <w:jc w:val="right"/>
          </w:pPr>
        </w:p>
      </w:tc>
    </w:tr>
  </w:tbl>
  <w:p w14:paraId="08195156" w14:textId="2ECC613D" w:rsidR="0D7C6F80" w:rsidRDefault="0D7C6F80" w:rsidP="0D7C6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D23C5"/>
    <w:multiLevelType w:val="hybridMultilevel"/>
    <w:tmpl w:val="18583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3B0D02"/>
    <w:multiLevelType w:val="hybridMultilevel"/>
    <w:tmpl w:val="82021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B5382D"/>
    <w:multiLevelType w:val="hybridMultilevel"/>
    <w:tmpl w:val="CA745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737441"/>
    <w:multiLevelType w:val="hybridMultilevel"/>
    <w:tmpl w:val="6772E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730BF2"/>
    <w:multiLevelType w:val="multilevel"/>
    <w:tmpl w:val="FA1002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0D42D59"/>
    <w:multiLevelType w:val="multilevel"/>
    <w:tmpl w:val="B2FE5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F2FBA"/>
    <w:multiLevelType w:val="hybridMultilevel"/>
    <w:tmpl w:val="A9080852"/>
    <w:lvl w:ilvl="0" w:tplc="0C09000F">
      <w:start w:val="1"/>
      <w:numFmt w:val="decimal"/>
      <w:lvlText w:val="%1."/>
      <w:lvlJc w:val="left"/>
      <w:pPr>
        <w:ind w:left="405" w:hanging="360"/>
      </w:pPr>
      <w:rPr>
        <w:rFonts w:hint="default"/>
      </w:rPr>
    </w:lvl>
    <w:lvl w:ilvl="1" w:tplc="0C090001">
      <w:start w:val="1"/>
      <w:numFmt w:val="bullet"/>
      <w:lvlText w:val=""/>
      <w:lvlJc w:val="left"/>
      <w:pPr>
        <w:ind w:left="72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F974714"/>
    <w:multiLevelType w:val="hybridMultilevel"/>
    <w:tmpl w:val="8632AE9C"/>
    <w:lvl w:ilvl="0" w:tplc="FFFFFFFF">
      <w:start w:val="1"/>
      <w:numFmt w:val="lowerLetter"/>
      <w:lvlText w:val="(%1)"/>
      <w:lvlJc w:val="left"/>
      <w:pPr>
        <w:ind w:left="720" w:hanging="360"/>
      </w:pPr>
      <w:rPr>
        <w:rFonts w:hint="default"/>
      </w:rPr>
    </w:lvl>
    <w:lvl w:ilvl="1" w:tplc="0C090001">
      <w:start w:val="1"/>
      <w:numFmt w:val="bullet"/>
      <w:lvlText w:val=""/>
      <w:lvlJc w:val="left"/>
      <w:pPr>
        <w:ind w:left="720" w:hanging="360"/>
      </w:pPr>
      <w:rPr>
        <w:rFonts w:ascii="Symbol" w:hAnsi="Symbol" w:hint="default"/>
      </w:rPr>
    </w:lvl>
    <w:lvl w:ilvl="2" w:tplc="0C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3D3D3A"/>
    <w:multiLevelType w:val="hybridMultilevel"/>
    <w:tmpl w:val="42088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AF02DF8"/>
    <w:multiLevelType w:val="hybridMultilevel"/>
    <w:tmpl w:val="74520272"/>
    <w:lvl w:ilvl="0" w:tplc="BC7687F0">
      <w:start w:val="1"/>
      <w:numFmt w:val="lowerRoman"/>
      <w:lvlText w:val="(%1)"/>
      <w:lvlJc w:val="left"/>
      <w:pPr>
        <w:ind w:left="765" w:hanging="72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10" w15:restartNumberingAfterBreak="0">
    <w:nsid w:val="4CCF700E"/>
    <w:multiLevelType w:val="hybridMultilevel"/>
    <w:tmpl w:val="9C76E126"/>
    <w:lvl w:ilvl="0" w:tplc="987E9C5E">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EEA220F"/>
    <w:multiLevelType w:val="hybridMultilevel"/>
    <w:tmpl w:val="07629B40"/>
    <w:lvl w:ilvl="0" w:tplc="0C090019">
      <w:start w:val="1"/>
      <w:numFmt w:val="lowerLetter"/>
      <w:lvlText w:val="%1."/>
      <w:lvlJc w:val="left"/>
      <w:pPr>
        <w:ind w:left="1080" w:hanging="360"/>
      </w:pPr>
    </w:lvl>
    <w:lvl w:ilvl="1" w:tplc="0C090001">
      <w:start w:val="1"/>
      <w:numFmt w:val="bullet"/>
      <w:lvlText w:val=""/>
      <w:lvlJc w:val="left"/>
      <w:pPr>
        <w:ind w:left="72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4F274648"/>
    <w:multiLevelType w:val="hybridMultilevel"/>
    <w:tmpl w:val="3B28B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CFD0FF2"/>
    <w:multiLevelType w:val="hybridMultilevel"/>
    <w:tmpl w:val="46E88504"/>
    <w:lvl w:ilvl="0" w:tplc="987E9C5E">
      <w:start w:val="1"/>
      <w:numFmt w:val="lowerLetter"/>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14" w15:restartNumberingAfterBreak="0">
    <w:nsid w:val="5FCB3925"/>
    <w:multiLevelType w:val="hybridMultilevel"/>
    <w:tmpl w:val="D94E3C0C"/>
    <w:lvl w:ilvl="0" w:tplc="0C090001">
      <w:start w:val="1"/>
      <w:numFmt w:val="bullet"/>
      <w:lvlText w:val=""/>
      <w:lvlJc w:val="left"/>
      <w:pPr>
        <w:ind w:left="864" w:hanging="360"/>
      </w:pPr>
      <w:rPr>
        <w:rFonts w:ascii="Symbol" w:hAnsi="Symbol" w:hint="default"/>
      </w:rPr>
    </w:lvl>
    <w:lvl w:ilvl="1" w:tplc="0C090003" w:tentative="1">
      <w:start w:val="1"/>
      <w:numFmt w:val="bullet"/>
      <w:lvlText w:val="o"/>
      <w:lvlJc w:val="left"/>
      <w:pPr>
        <w:ind w:left="1584" w:hanging="360"/>
      </w:pPr>
      <w:rPr>
        <w:rFonts w:ascii="Courier New" w:hAnsi="Courier New" w:cs="Courier New" w:hint="default"/>
      </w:rPr>
    </w:lvl>
    <w:lvl w:ilvl="2" w:tplc="0C090005" w:tentative="1">
      <w:start w:val="1"/>
      <w:numFmt w:val="bullet"/>
      <w:lvlText w:val=""/>
      <w:lvlJc w:val="left"/>
      <w:pPr>
        <w:ind w:left="2304" w:hanging="360"/>
      </w:pPr>
      <w:rPr>
        <w:rFonts w:ascii="Wingdings" w:hAnsi="Wingdings" w:hint="default"/>
      </w:rPr>
    </w:lvl>
    <w:lvl w:ilvl="3" w:tplc="0C090001" w:tentative="1">
      <w:start w:val="1"/>
      <w:numFmt w:val="bullet"/>
      <w:lvlText w:val=""/>
      <w:lvlJc w:val="left"/>
      <w:pPr>
        <w:ind w:left="3024" w:hanging="360"/>
      </w:pPr>
      <w:rPr>
        <w:rFonts w:ascii="Symbol" w:hAnsi="Symbol" w:hint="default"/>
      </w:rPr>
    </w:lvl>
    <w:lvl w:ilvl="4" w:tplc="0C090003" w:tentative="1">
      <w:start w:val="1"/>
      <w:numFmt w:val="bullet"/>
      <w:lvlText w:val="o"/>
      <w:lvlJc w:val="left"/>
      <w:pPr>
        <w:ind w:left="3744" w:hanging="360"/>
      </w:pPr>
      <w:rPr>
        <w:rFonts w:ascii="Courier New" w:hAnsi="Courier New" w:cs="Courier New" w:hint="default"/>
      </w:rPr>
    </w:lvl>
    <w:lvl w:ilvl="5" w:tplc="0C090005" w:tentative="1">
      <w:start w:val="1"/>
      <w:numFmt w:val="bullet"/>
      <w:lvlText w:val=""/>
      <w:lvlJc w:val="left"/>
      <w:pPr>
        <w:ind w:left="4464" w:hanging="360"/>
      </w:pPr>
      <w:rPr>
        <w:rFonts w:ascii="Wingdings" w:hAnsi="Wingdings" w:hint="default"/>
      </w:rPr>
    </w:lvl>
    <w:lvl w:ilvl="6" w:tplc="0C090001" w:tentative="1">
      <w:start w:val="1"/>
      <w:numFmt w:val="bullet"/>
      <w:lvlText w:val=""/>
      <w:lvlJc w:val="left"/>
      <w:pPr>
        <w:ind w:left="5184" w:hanging="360"/>
      </w:pPr>
      <w:rPr>
        <w:rFonts w:ascii="Symbol" w:hAnsi="Symbol" w:hint="default"/>
      </w:rPr>
    </w:lvl>
    <w:lvl w:ilvl="7" w:tplc="0C090003" w:tentative="1">
      <w:start w:val="1"/>
      <w:numFmt w:val="bullet"/>
      <w:lvlText w:val="o"/>
      <w:lvlJc w:val="left"/>
      <w:pPr>
        <w:ind w:left="5904" w:hanging="360"/>
      </w:pPr>
      <w:rPr>
        <w:rFonts w:ascii="Courier New" w:hAnsi="Courier New" w:cs="Courier New" w:hint="default"/>
      </w:rPr>
    </w:lvl>
    <w:lvl w:ilvl="8" w:tplc="0C090005" w:tentative="1">
      <w:start w:val="1"/>
      <w:numFmt w:val="bullet"/>
      <w:lvlText w:val=""/>
      <w:lvlJc w:val="left"/>
      <w:pPr>
        <w:ind w:left="6624" w:hanging="360"/>
      </w:pPr>
      <w:rPr>
        <w:rFonts w:ascii="Wingdings" w:hAnsi="Wingdings" w:hint="default"/>
      </w:rPr>
    </w:lvl>
  </w:abstractNum>
  <w:abstractNum w:abstractNumId="15" w15:restartNumberingAfterBreak="0">
    <w:nsid w:val="6B20731A"/>
    <w:multiLevelType w:val="hybridMultilevel"/>
    <w:tmpl w:val="0DD852AA"/>
    <w:lvl w:ilvl="0" w:tplc="FFFFFFFF">
      <w:start w:val="1"/>
      <w:numFmt w:val="lowerLetter"/>
      <w:lvlText w:val="%1."/>
      <w:lvlJc w:val="left"/>
      <w:pPr>
        <w:ind w:left="1080" w:hanging="360"/>
      </w:pPr>
    </w:lvl>
    <w:lvl w:ilvl="1" w:tplc="0C09001B">
      <w:start w:val="1"/>
      <w:numFmt w:val="lowerRoman"/>
      <w:lvlText w:val="%2."/>
      <w:lvlJc w:val="right"/>
      <w:pPr>
        <w:ind w:left="144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270792F"/>
    <w:multiLevelType w:val="hybridMultilevel"/>
    <w:tmpl w:val="8040A7C2"/>
    <w:lvl w:ilvl="0" w:tplc="0C090001">
      <w:start w:val="1"/>
      <w:numFmt w:val="bullet"/>
      <w:lvlText w:val=""/>
      <w:lvlJc w:val="left"/>
      <w:pPr>
        <w:ind w:left="766" w:hanging="360"/>
      </w:pPr>
      <w:rPr>
        <w:rFonts w:ascii="Symbol" w:hAnsi="Symbol" w:hint="default"/>
      </w:rPr>
    </w:lvl>
    <w:lvl w:ilvl="1" w:tplc="0C090003">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7" w15:restartNumberingAfterBreak="0">
    <w:nsid w:val="741F24D0"/>
    <w:multiLevelType w:val="hybridMultilevel"/>
    <w:tmpl w:val="5422EE08"/>
    <w:lvl w:ilvl="0" w:tplc="0E9CC92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84060176">
    <w:abstractNumId w:val="5"/>
  </w:num>
  <w:num w:numId="2" w16cid:durableId="767389533">
    <w:abstractNumId w:val="0"/>
  </w:num>
  <w:num w:numId="3" w16cid:durableId="1451851518">
    <w:abstractNumId w:val="3"/>
  </w:num>
  <w:num w:numId="4" w16cid:durableId="2052807125">
    <w:abstractNumId w:val="1"/>
  </w:num>
  <w:num w:numId="5" w16cid:durableId="995455507">
    <w:abstractNumId w:val="2"/>
  </w:num>
  <w:num w:numId="6" w16cid:durableId="2146123241">
    <w:abstractNumId w:val="14"/>
  </w:num>
  <w:num w:numId="7" w16cid:durableId="949816709">
    <w:abstractNumId w:val="12"/>
  </w:num>
  <w:num w:numId="8" w16cid:durableId="460274212">
    <w:abstractNumId w:val="8"/>
  </w:num>
  <w:num w:numId="9" w16cid:durableId="350306825">
    <w:abstractNumId w:val="17"/>
  </w:num>
  <w:num w:numId="10" w16cid:durableId="119152223">
    <w:abstractNumId w:val="9"/>
  </w:num>
  <w:num w:numId="11" w16cid:durableId="1000810110">
    <w:abstractNumId w:val="16"/>
  </w:num>
  <w:num w:numId="12" w16cid:durableId="830022289">
    <w:abstractNumId w:val="13"/>
  </w:num>
  <w:num w:numId="13" w16cid:durableId="703336183">
    <w:abstractNumId w:val="6"/>
  </w:num>
  <w:num w:numId="14" w16cid:durableId="1451247568">
    <w:abstractNumId w:val="10"/>
  </w:num>
  <w:num w:numId="15" w16cid:durableId="1497184097">
    <w:abstractNumId w:val="11"/>
  </w:num>
  <w:num w:numId="16" w16cid:durableId="2113283831">
    <w:abstractNumId w:val="15"/>
  </w:num>
  <w:num w:numId="17" w16cid:durableId="309556926">
    <w:abstractNumId w:val="7"/>
  </w:num>
  <w:num w:numId="18" w16cid:durableId="945767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7"/>
    <w:rsid w:val="00006AF8"/>
    <w:rsid w:val="000171FA"/>
    <w:rsid w:val="00023A09"/>
    <w:rsid w:val="00031FF6"/>
    <w:rsid w:val="000353C4"/>
    <w:rsid w:val="000364A5"/>
    <w:rsid w:val="00042171"/>
    <w:rsid w:val="00046810"/>
    <w:rsid w:val="000550DC"/>
    <w:rsid w:val="00055F39"/>
    <w:rsid w:val="00057B8E"/>
    <w:rsid w:val="00063282"/>
    <w:rsid w:val="00067A49"/>
    <w:rsid w:val="00072F45"/>
    <w:rsid w:val="00080EE0"/>
    <w:rsid w:val="000839C4"/>
    <w:rsid w:val="000863F0"/>
    <w:rsid w:val="00091EC8"/>
    <w:rsid w:val="00096DC8"/>
    <w:rsid w:val="00097DD7"/>
    <w:rsid w:val="000B100A"/>
    <w:rsid w:val="000B42B4"/>
    <w:rsid w:val="000B507A"/>
    <w:rsid w:val="000D31CF"/>
    <w:rsid w:val="000E206F"/>
    <w:rsid w:val="000E33A7"/>
    <w:rsid w:val="000E3435"/>
    <w:rsid w:val="000E7F3E"/>
    <w:rsid w:val="000F01B7"/>
    <w:rsid w:val="000F22C4"/>
    <w:rsid w:val="000F48C9"/>
    <w:rsid w:val="000F49D9"/>
    <w:rsid w:val="00107E1C"/>
    <w:rsid w:val="00112E79"/>
    <w:rsid w:val="001327C7"/>
    <w:rsid w:val="0013377F"/>
    <w:rsid w:val="00137591"/>
    <w:rsid w:val="00143D2C"/>
    <w:rsid w:val="00152841"/>
    <w:rsid w:val="00160D5E"/>
    <w:rsid w:val="00162EBA"/>
    <w:rsid w:val="00164B2E"/>
    <w:rsid w:val="00171564"/>
    <w:rsid w:val="0018154E"/>
    <w:rsid w:val="00181664"/>
    <w:rsid w:val="001825C8"/>
    <w:rsid w:val="00184A41"/>
    <w:rsid w:val="00187E58"/>
    <w:rsid w:val="00194045"/>
    <w:rsid w:val="0019749F"/>
    <w:rsid w:val="001A13D8"/>
    <w:rsid w:val="001A2B17"/>
    <w:rsid w:val="001A3FC8"/>
    <w:rsid w:val="001B628E"/>
    <w:rsid w:val="001C1018"/>
    <w:rsid w:val="001C188B"/>
    <w:rsid w:val="001C28C4"/>
    <w:rsid w:val="001D6454"/>
    <w:rsid w:val="001F503E"/>
    <w:rsid w:val="001F638F"/>
    <w:rsid w:val="002017CE"/>
    <w:rsid w:val="002079DB"/>
    <w:rsid w:val="00211AE9"/>
    <w:rsid w:val="002165F8"/>
    <w:rsid w:val="00220355"/>
    <w:rsid w:val="002272D3"/>
    <w:rsid w:val="00230879"/>
    <w:rsid w:val="00232F8E"/>
    <w:rsid w:val="002412C5"/>
    <w:rsid w:val="00245D26"/>
    <w:rsid w:val="002466A8"/>
    <w:rsid w:val="0025348B"/>
    <w:rsid w:val="00260206"/>
    <w:rsid w:val="00262305"/>
    <w:rsid w:val="0026476C"/>
    <w:rsid w:val="00274179"/>
    <w:rsid w:val="002752A3"/>
    <w:rsid w:val="00275745"/>
    <w:rsid w:val="00277143"/>
    <w:rsid w:val="0028112B"/>
    <w:rsid w:val="00281390"/>
    <w:rsid w:val="00283904"/>
    <w:rsid w:val="0029209B"/>
    <w:rsid w:val="00293D81"/>
    <w:rsid w:val="002964CC"/>
    <w:rsid w:val="002974D1"/>
    <w:rsid w:val="002A2EA4"/>
    <w:rsid w:val="002A40A9"/>
    <w:rsid w:val="002A6D77"/>
    <w:rsid w:val="002A6DFA"/>
    <w:rsid w:val="002A785F"/>
    <w:rsid w:val="002C024C"/>
    <w:rsid w:val="002C4E35"/>
    <w:rsid w:val="002C5EA4"/>
    <w:rsid w:val="002D1F69"/>
    <w:rsid w:val="002D3FF6"/>
    <w:rsid w:val="002D653A"/>
    <w:rsid w:val="002D7CEB"/>
    <w:rsid w:val="002E02EF"/>
    <w:rsid w:val="002E529A"/>
    <w:rsid w:val="002F1D12"/>
    <w:rsid w:val="002F33F6"/>
    <w:rsid w:val="002F7185"/>
    <w:rsid w:val="002F7C3F"/>
    <w:rsid w:val="00304894"/>
    <w:rsid w:val="0031181C"/>
    <w:rsid w:val="003137B7"/>
    <w:rsid w:val="00316B95"/>
    <w:rsid w:val="003215CE"/>
    <w:rsid w:val="00336D43"/>
    <w:rsid w:val="003445B4"/>
    <w:rsid w:val="00352A54"/>
    <w:rsid w:val="00355192"/>
    <w:rsid w:val="00362EA7"/>
    <w:rsid w:val="00363029"/>
    <w:rsid w:val="00374421"/>
    <w:rsid w:val="00374FD8"/>
    <w:rsid w:val="00376193"/>
    <w:rsid w:val="00376C3E"/>
    <w:rsid w:val="00382ACB"/>
    <w:rsid w:val="00382B2D"/>
    <w:rsid w:val="0038314B"/>
    <w:rsid w:val="003835F0"/>
    <w:rsid w:val="0038551D"/>
    <w:rsid w:val="00387A5C"/>
    <w:rsid w:val="003914C2"/>
    <w:rsid w:val="00392636"/>
    <w:rsid w:val="003A4FF8"/>
    <w:rsid w:val="003A58CF"/>
    <w:rsid w:val="003B62B8"/>
    <w:rsid w:val="003C3CE4"/>
    <w:rsid w:val="003C56CA"/>
    <w:rsid w:val="003D032C"/>
    <w:rsid w:val="003D2D15"/>
    <w:rsid w:val="003D64E5"/>
    <w:rsid w:val="003D79B0"/>
    <w:rsid w:val="003E536C"/>
    <w:rsid w:val="003E545C"/>
    <w:rsid w:val="003F1A44"/>
    <w:rsid w:val="003F4010"/>
    <w:rsid w:val="004017C3"/>
    <w:rsid w:val="00406170"/>
    <w:rsid w:val="00413369"/>
    <w:rsid w:val="00413415"/>
    <w:rsid w:val="00416AEC"/>
    <w:rsid w:val="004170A9"/>
    <w:rsid w:val="00417C8F"/>
    <w:rsid w:val="00417EA5"/>
    <w:rsid w:val="004311E4"/>
    <w:rsid w:val="00432346"/>
    <w:rsid w:val="00433031"/>
    <w:rsid w:val="00433FB9"/>
    <w:rsid w:val="00434AB7"/>
    <w:rsid w:val="00440E6D"/>
    <w:rsid w:val="00441ED6"/>
    <w:rsid w:val="00444EFE"/>
    <w:rsid w:val="00451296"/>
    <w:rsid w:val="00451342"/>
    <w:rsid w:val="00460449"/>
    <w:rsid w:val="0046605A"/>
    <w:rsid w:val="00467297"/>
    <w:rsid w:val="00467DE4"/>
    <w:rsid w:val="00467FF9"/>
    <w:rsid w:val="0047200F"/>
    <w:rsid w:val="00474F57"/>
    <w:rsid w:val="00481C63"/>
    <w:rsid w:val="0048395D"/>
    <w:rsid w:val="004913DD"/>
    <w:rsid w:val="00491520"/>
    <w:rsid w:val="00492BCA"/>
    <w:rsid w:val="00494A08"/>
    <w:rsid w:val="004A2982"/>
    <w:rsid w:val="004A6551"/>
    <w:rsid w:val="004B2122"/>
    <w:rsid w:val="004B2BCB"/>
    <w:rsid w:val="004B58D2"/>
    <w:rsid w:val="004B69D5"/>
    <w:rsid w:val="004C25B1"/>
    <w:rsid w:val="004C4CA8"/>
    <w:rsid w:val="004C54CD"/>
    <w:rsid w:val="004C719A"/>
    <w:rsid w:val="004D1098"/>
    <w:rsid w:val="004D4F71"/>
    <w:rsid w:val="004E03B1"/>
    <w:rsid w:val="004E1A1B"/>
    <w:rsid w:val="004E53BA"/>
    <w:rsid w:val="004E5BF6"/>
    <w:rsid w:val="004E6FCE"/>
    <w:rsid w:val="004F1C88"/>
    <w:rsid w:val="004F4D1C"/>
    <w:rsid w:val="004F5C6E"/>
    <w:rsid w:val="004F77F4"/>
    <w:rsid w:val="00504E71"/>
    <w:rsid w:val="005069B0"/>
    <w:rsid w:val="0051123A"/>
    <w:rsid w:val="00513099"/>
    <w:rsid w:val="00514E9D"/>
    <w:rsid w:val="00516348"/>
    <w:rsid w:val="0052756C"/>
    <w:rsid w:val="00527FAC"/>
    <w:rsid w:val="00530D92"/>
    <w:rsid w:val="00531B16"/>
    <w:rsid w:val="00537463"/>
    <w:rsid w:val="0054312D"/>
    <w:rsid w:val="00550C09"/>
    <w:rsid w:val="0055654F"/>
    <w:rsid w:val="00560DA3"/>
    <w:rsid w:val="00562AD5"/>
    <w:rsid w:val="005655D6"/>
    <w:rsid w:val="00566B09"/>
    <w:rsid w:val="00567F12"/>
    <w:rsid w:val="00571E89"/>
    <w:rsid w:val="0057736F"/>
    <w:rsid w:val="0057751E"/>
    <w:rsid w:val="00590F9A"/>
    <w:rsid w:val="00597C87"/>
    <w:rsid w:val="005A6BBB"/>
    <w:rsid w:val="005B3651"/>
    <w:rsid w:val="005B52D6"/>
    <w:rsid w:val="005C2F4D"/>
    <w:rsid w:val="005C3E2E"/>
    <w:rsid w:val="005C67BA"/>
    <w:rsid w:val="005C77E7"/>
    <w:rsid w:val="005E1856"/>
    <w:rsid w:val="005E1FF7"/>
    <w:rsid w:val="00621070"/>
    <w:rsid w:val="00624FD9"/>
    <w:rsid w:val="00631BF8"/>
    <w:rsid w:val="006342A9"/>
    <w:rsid w:val="00636521"/>
    <w:rsid w:val="006369B4"/>
    <w:rsid w:val="00642CFA"/>
    <w:rsid w:val="00644127"/>
    <w:rsid w:val="00644546"/>
    <w:rsid w:val="0065008D"/>
    <w:rsid w:val="0065477F"/>
    <w:rsid w:val="0066125F"/>
    <w:rsid w:val="00664FFA"/>
    <w:rsid w:val="00665B88"/>
    <w:rsid w:val="0066787A"/>
    <w:rsid w:val="00670D7B"/>
    <w:rsid w:val="00676041"/>
    <w:rsid w:val="00676933"/>
    <w:rsid w:val="0068188C"/>
    <w:rsid w:val="00682242"/>
    <w:rsid w:val="006839A2"/>
    <w:rsid w:val="00684C4B"/>
    <w:rsid w:val="00684DA2"/>
    <w:rsid w:val="00685243"/>
    <w:rsid w:val="006855CD"/>
    <w:rsid w:val="006B229F"/>
    <w:rsid w:val="006B3CFD"/>
    <w:rsid w:val="006C17BB"/>
    <w:rsid w:val="006C456B"/>
    <w:rsid w:val="006C6148"/>
    <w:rsid w:val="006E0D7D"/>
    <w:rsid w:val="006E3F6B"/>
    <w:rsid w:val="006E4F9B"/>
    <w:rsid w:val="006E5D55"/>
    <w:rsid w:val="006E6406"/>
    <w:rsid w:val="006F0F4E"/>
    <w:rsid w:val="006F5547"/>
    <w:rsid w:val="006F68D8"/>
    <w:rsid w:val="00701008"/>
    <w:rsid w:val="00703671"/>
    <w:rsid w:val="007070E2"/>
    <w:rsid w:val="00711DB1"/>
    <w:rsid w:val="007204D8"/>
    <w:rsid w:val="00720667"/>
    <w:rsid w:val="00730B6C"/>
    <w:rsid w:val="00731513"/>
    <w:rsid w:val="0073325A"/>
    <w:rsid w:val="00743EF5"/>
    <w:rsid w:val="0075046E"/>
    <w:rsid w:val="0075086E"/>
    <w:rsid w:val="00751DD2"/>
    <w:rsid w:val="0075386B"/>
    <w:rsid w:val="00761913"/>
    <w:rsid w:val="00763DE5"/>
    <w:rsid w:val="007764C6"/>
    <w:rsid w:val="00777804"/>
    <w:rsid w:val="00777D3C"/>
    <w:rsid w:val="00783143"/>
    <w:rsid w:val="0078321E"/>
    <w:rsid w:val="0078632E"/>
    <w:rsid w:val="00787793"/>
    <w:rsid w:val="007878EA"/>
    <w:rsid w:val="007963FB"/>
    <w:rsid w:val="007A476A"/>
    <w:rsid w:val="007B1BDD"/>
    <w:rsid w:val="007C1F93"/>
    <w:rsid w:val="007C691D"/>
    <w:rsid w:val="007C6A5C"/>
    <w:rsid w:val="007C7E80"/>
    <w:rsid w:val="007D386F"/>
    <w:rsid w:val="007D5F79"/>
    <w:rsid w:val="007E09D2"/>
    <w:rsid w:val="007E1EFB"/>
    <w:rsid w:val="007E341D"/>
    <w:rsid w:val="007F0AA9"/>
    <w:rsid w:val="007F3690"/>
    <w:rsid w:val="00800E67"/>
    <w:rsid w:val="00801618"/>
    <w:rsid w:val="00803281"/>
    <w:rsid w:val="00804F2D"/>
    <w:rsid w:val="00805C60"/>
    <w:rsid w:val="00806805"/>
    <w:rsid w:val="00810653"/>
    <w:rsid w:val="00813772"/>
    <w:rsid w:val="00817017"/>
    <w:rsid w:val="00822347"/>
    <w:rsid w:val="0082282F"/>
    <w:rsid w:val="008274C8"/>
    <w:rsid w:val="00833538"/>
    <w:rsid w:val="00835152"/>
    <w:rsid w:val="00842DCE"/>
    <w:rsid w:val="008525A7"/>
    <w:rsid w:val="00855FEE"/>
    <w:rsid w:val="00857F14"/>
    <w:rsid w:val="008627BA"/>
    <w:rsid w:val="00862CEF"/>
    <w:rsid w:val="00863CB0"/>
    <w:rsid w:val="00876DC2"/>
    <w:rsid w:val="00877506"/>
    <w:rsid w:val="0088422B"/>
    <w:rsid w:val="00884E9D"/>
    <w:rsid w:val="00891D1B"/>
    <w:rsid w:val="008A15D3"/>
    <w:rsid w:val="008B4776"/>
    <w:rsid w:val="008B4F6C"/>
    <w:rsid w:val="008B5CB7"/>
    <w:rsid w:val="008B6769"/>
    <w:rsid w:val="008B6B14"/>
    <w:rsid w:val="008C1516"/>
    <w:rsid w:val="008C3475"/>
    <w:rsid w:val="008C5C96"/>
    <w:rsid w:val="008C6BEF"/>
    <w:rsid w:val="008D163F"/>
    <w:rsid w:val="008D4BE3"/>
    <w:rsid w:val="008D779D"/>
    <w:rsid w:val="008E3319"/>
    <w:rsid w:val="008E3DE3"/>
    <w:rsid w:val="008E5508"/>
    <w:rsid w:val="008E7790"/>
    <w:rsid w:val="008F55C7"/>
    <w:rsid w:val="00906134"/>
    <w:rsid w:val="00911708"/>
    <w:rsid w:val="00921C7A"/>
    <w:rsid w:val="00924763"/>
    <w:rsid w:val="0092522B"/>
    <w:rsid w:val="00932464"/>
    <w:rsid w:val="009421D5"/>
    <w:rsid w:val="00943927"/>
    <w:rsid w:val="00943E1F"/>
    <w:rsid w:val="00946C79"/>
    <w:rsid w:val="00956914"/>
    <w:rsid w:val="00965A77"/>
    <w:rsid w:val="009819D5"/>
    <w:rsid w:val="00982EBF"/>
    <w:rsid w:val="00983408"/>
    <w:rsid w:val="009917AD"/>
    <w:rsid w:val="00995574"/>
    <w:rsid w:val="0099569C"/>
    <w:rsid w:val="009974EE"/>
    <w:rsid w:val="009A25DB"/>
    <w:rsid w:val="009A2761"/>
    <w:rsid w:val="009B28FE"/>
    <w:rsid w:val="009B2C9B"/>
    <w:rsid w:val="009B2D55"/>
    <w:rsid w:val="009D2DF7"/>
    <w:rsid w:val="009D47C4"/>
    <w:rsid w:val="009D5827"/>
    <w:rsid w:val="009E0FB4"/>
    <w:rsid w:val="00A00682"/>
    <w:rsid w:val="00A01583"/>
    <w:rsid w:val="00A057E5"/>
    <w:rsid w:val="00A10407"/>
    <w:rsid w:val="00A111F0"/>
    <w:rsid w:val="00A2237D"/>
    <w:rsid w:val="00A2287A"/>
    <w:rsid w:val="00A23945"/>
    <w:rsid w:val="00A23CBB"/>
    <w:rsid w:val="00A23D3D"/>
    <w:rsid w:val="00A2692E"/>
    <w:rsid w:val="00A35C23"/>
    <w:rsid w:val="00A37432"/>
    <w:rsid w:val="00A37AE1"/>
    <w:rsid w:val="00A4024E"/>
    <w:rsid w:val="00A41B13"/>
    <w:rsid w:val="00A42128"/>
    <w:rsid w:val="00A550DC"/>
    <w:rsid w:val="00A56F3B"/>
    <w:rsid w:val="00A63178"/>
    <w:rsid w:val="00A7226B"/>
    <w:rsid w:val="00A75DF0"/>
    <w:rsid w:val="00A8045C"/>
    <w:rsid w:val="00A81A1B"/>
    <w:rsid w:val="00A8290D"/>
    <w:rsid w:val="00A83B4E"/>
    <w:rsid w:val="00A86AA5"/>
    <w:rsid w:val="00AA13A0"/>
    <w:rsid w:val="00AB0C52"/>
    <w:rsid w:val="00AB5B50"/>
    <w:rsid w:val="00AD06A7"/>
    <w:rsid w:val="00AD5D3C"/>
    <w:rsid w:val="00AE56E2"/>
    <w:rsid w:val="00B05F21"/>
    <w:rsid w:val="00B05FA1"/>
    <w:rsid w:val="00B06DF2"/>
    <w:rsid w:val="00B1055D"/>
    <w:rsid w:val="00B1194E"/>
    <w:rsid w:val="00B13396"/>
    <w:rsid w:val="00B16581"/>
    <w:rsid w:val="00B16FB4"/>
    <w:rsid w:val="00B268AD"/>
    <w:rsid w:val="00B310B1"/>
    <w:rsid w:val="00B42366"/>
    <w:rsid w:val="00B423EF"/>
    <w:rsid w:val="00B47768"/>
    <w:rsid w:val="00B47CD0"/>
    <w:rsid w:val="00B52562"/>
    <w:rsid w:val="00B52E33"/>
    <w:rsid w:val="00B75CCC"/>
    <w:rsid w:val="00B83372"/>
    <w:rsid w:val="00B86277"/>
    <w:rsid w:val="00BB2D4D"/>
    <w:rsid w:val="00BC14BD"/>
    <w:rsid w:val="00BC1E8A"/>
    <w:rsid w:val="00BD4EE9"/>
    <w:rsid w:val="00BE10F5"/>
    <w:rsid w:val="00BE2035"/>
    <w:rsid w:val="00BF606F"/>
    <w:rsid w:val="00C11D4C"/>
    <w:rsid w:val="00C20473"/>
    <w:rsid w:val="00C22527"/>
    <w:rsid w:val="00C36486"/>
    <w:rsid w:val="00C47D84"/>
    <w:rsid w:val="00C66999"/>
    <w:rsid w:val="00C72396"/>
    <w:rsid w:val="00C74562"/>
    <w:rsid w:val="00C74A04"/>
    <w:rsid w:val="00C74CF1"/>
    <w:rsid w:val="00C772ED"/>
    <w:rsid w:val="00C77999"/>
    <w:rsid w:val="00C81032"/>
    <w:rsid w:val="00C81129"/>
    <w:rsid w:val="00C837E6"/>
    <w:rsid w:val="00C84C44"/>
    <w:rsid w:val="00C90B87"/>
    <w:rsid w:val="00C943F1"/>
    <w:rsid w:val="00C9596B"/>
    <w:rsid w:val="00CA4B81"/>
    <w:rsid w:val="00CA512B"/>
    <w:rsid w:val="00CA6992"/>
    <w:rsid w:val="00CA6A4E"/>
    <w:rsid w:val="00CB1E7F"/>
    <w:rsid w:val="00CB377E"/>
    <w:rsid w:val="00CC1F4B"/>
    <w:rsid w:val="00CC76A4"/>
    <w:rsid w:val="00CD6546"/>
    <w:rsid w:val="00CE657C"/>
    <w:rsid w:val="00CF4970"/>
    <w:rsid w:val="00CF6FDC"/>
    <w:rsid w:val="00D013FC"/>
    <w:rsid w:val="00D01687"/>
    <w:rsid w:val="00D01F82"/>
    <w:rsid w:val="00D02DE9"/>
    <w:rsid w:val="00D0566A"/>
    <w:rsid w:val="00D13306"/>
    <w:rsid w:val="00D14208"/>
    <w:rsid w:val="00D14239"/>
    <w:rsid w:val="00D25C4A"/>
    <w:rsid w:val="00D26BF3"/>
    <w:rsid w:val="00D26D83"/>
    <w:rsid w:val="00D31165"/>
    <w:rsid w:val="00D360C7"/>
    <w:rsid w:val="00D36A49"/>
    <w:rsid w:val="00D37CE5"/>
    <w:rsid w:val="00D412CD"/>
    <w:rsid w:val="00D4626C"/>
    <w:rsid w:val="00D477A2"/>
    <w:rsid w:val="00D477CD"/>
    <w:rsid w:val="00D51831"/>
    <w:rsid w:val="00D527AD"/>
    <w:rsid w:val="00D56FFD"/>
    <w:rsid w:val="00D60BC1"/>
    <w:rsid w:val="00D624E9"/>
    <w:rsid w:val="00D72712"/>
    <w:rsid w:val="00D7602D"/>
    <w:rsid w:val="00D80286"/>
    <w:rsid w:val="00D83268"/>
    <w:rsid w:val="00D83C93"/>
    <w:rsid w:val="00D90E9A"/>
    <w:rsid w:val="00D94B83"/>
    <w:rsid w:val="00D94E59"/>
    <w:rsid w:val="00D97343"/>
    <w:rsid w:val="00DA65BF"/>
    <w:rsid w:val="00DA7B05"/>
    <w:rsid w:val="00DB0AFC"/>
    <w:rsid w:val="00DB3DCD"/>
    <w:rsid w:val="00DB53E3"/>
    <w:rsid w:val="00DC0B8B"/>
    <w:rsid w:val="00DC1D2C"/>
    <w:rsid w:val="00DC508C"/>
    <w:rsid w:val="00DD11AC"/>
    <w:rsid w:val="00DE5CDD"/>
    <w:rsid w:val="00DF7625"/>
    <w:rsid w:val="00E00865"/>
    <w:rsid w:val="00E01298"/>
    <w:rsid w:val="00E072EF"/>
    <w:rsid w:val="00E07E9A"/>
    <w:rsid w:val="00E142D4"/>
    <w:rsid w:val="00E1657A"/>
    <w:rsid w:val="00E224AD"/>
    <w:rsid w:val="00E27A9E"/>
    <w:rsid w:val="00E33CB4"/>
    <w:rsid w:val="00E35C3F"/>
    <w:rsid w:val="00E37222"/>
    <w:rsid w:val="00E40C82"/>
    <w:rsid w:val="00E41C75"/>
    <w:rsid w:val="00E41D1D"/>
    <w:rsid w:val="00E47C4E"/>
    <w:rsid w:val="00E5324C"/>
    <w:rsid w:val="00E64A32"/>
    <w:rsid w:val="00E64F8D"/>
    <w:rsid w:val="00E97B68"/>
    <w:rsid w:val="00EA67E3"/>
    <w:rsid w:val="00EC359E"/>
    <w:rsid w:val="00EC3B55"/>
    <w:rsid w:val="00ED14BD"/>
    <w:rsid w:val="00ED2371"/>
    <w:rsid w:val="00ED35DD"/>
    <w:rsid w:val="00ED6FF1"/>
    <w:rsid w:val="00EE016F"/>
    <w:rsid w:val="00EE06E5"/>
    <w:rsid w:val="00EE2441"/>
    <w:rsid w:val="00EE71D2"/>
    <w:rsid w:val="00F04581"/>
    <w:rsid w:val="00F06EFD"/>
    <w:rsid w:val="00F108BC"/>
    <w:rsid w:val="00F14C0B"/>
    <w:rsid w:val="00F174E2"/>
    <w:rsid w:val="00F21786"/>
    <w:rsid w:val="00F312BE"/>
    <w:rsid w:val="00F37A45"/>
    <w:rsid w:val="00F51D45"/>
    <w:rsid w:val="00F544BA"/>
    <w:rsid w:val="00F646E8"/>
    <w:rsid w:val="00F65E98"/>
    <w:rsid w:val="00F73465"/>
    <w:rsid w:val="00F80E31"/>
    <w:rsid w:val="00F851E5"/>
    <w:rsid w:val="00F90CE3"/>
    <w:rsid w:val="00F9131E"/>
    <w:rsid w:val="00F9138D"/>
    <w:rsid w:val="00F9293D"/>
    <w:rsid w:val="00F94565"/>
    <w:rsid w:val="00FA1193"/>
    <w:rsid w:val="00FA16A0"/>
    <w:rsid w:val="00FA49D8"/>
    <w:rsid w:val="00FA5B72"/>
    <w:rsid w:val="00FB54C7"/>
    <w:rsid w:val="00FB691F"/>
    <w:rsid w:val="00FB7AF0"/>
    <w:rsid w:val="00FC104D"/>
    <w:rsid w:val="00FC2965"/>
    <w:rsid w:val="00FC79CD"/>
    <w:rsid w:val="00FD2BEC"/>
    <w:rsid w:val="00FD4788"/>
    <w:rsid w:val="00FE1B12"/>
    <w:rsid w:val="00FE1F3C"/>
    <w:rsid w:val="00FF3427"/>
    <w:rsid w:val="00FF77A7"/>
    <w:rsid w:val="0D7C6F80"/>
    <w:rsid w:val="0DC6888B"/>
    <w:rsid w:val="1CD7AFE3"/>
    <w:rsid w:val="242CAEC5"/>
    <w:rsid w:val="243E4947"/>
    <w:rsid w:val="27C15EA9"/>
    <w:rsid w:val="2B5FE287"/>
    <w:rsid w:val="332324D2"/>
    <w:rsid w:val="347DBB0A"/>
    <w:rsid w:val="374A7BFC"/>
    <w:rsid w:val="3A386507"/>
    <w:rsid w:val="3A7AAD7D"/>
    <w:rsid w:val="413649AF"/>
    <w:rsid w:val="43051101"/>
    <w:rsid w:val="43B64364"/>
    <w:rsid w:val="456B8C2E"/>
    <w:rsid w:val="4676EE4C"/>
    <w:rsid w:val="53DF4B07"/>
    <w:rsid w:val="6201B651"/>
    <w:rsid w:val="66576954"/>
    <w:rsid w:val="6721BFF3"/>
    <w:rsid w:val="6C011BAC"/>
    <w:rsid w:val="760E9978"/>
    <w:rsid w:val="7E1F74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EEEBF"/>
  <w15:chartTrackingRefBased/>
  <w15:docId w15:val="{FA1DDB81-5714-401A-B910-A2A20707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D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6D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A6D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A6D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D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D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D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D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D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D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A6D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A6D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A6D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D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D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D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D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D77"/>
    <w:rPr>
      <w:rFonts w:eastAsiaTheme="majorEastAsia" w:cstheme="majorBidi"/>
      <w:color w:val="272727" w:themeColor="text1" w:themeTint="D8"/>
    </w:rPr>
  </w:style>
  <w:style w:type="paragraph" w:styleId="Title">
    <w:name w:val="Title"/>
    <w:basedOn w:val="Normal"/>
    <w:next w:val="Normal"/>
    <w:link w:val="TitleChar"/>
    <w:uiPriority w:val="10"/>
    <w:qFormat/>
    <w:rsid w:val="002A6D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D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D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D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D77"/>
    <w:pPr>
      <w:spacing w:before="160"/>
      <w:jc w:val="center"/>
    </w:pPr>
    <w:rPr>
      <w:i/>
      <w:iCs/>
      <w:color w:val="404040" w:themeColor="text1" w:themeTint="BF"/>
    </w:rPr>
  </w:style>
  <w:style w:type="character" w:customStyle="1" w:styleId="QuoteChar">
    <w:name w:val="Quote Char"/>
    <w:basedOn w:val="DefaultParagraphFont"/>
    <w:link w:val="Quote"/>
    <w:uiPriority w:val="29"/>
    <w:rsid w:val="002A6D77"/>
    <w:rPr>
      <w:i/>
      <w:iCs/>
      <w:color w:val="404040" w:themeColor="text1" w:themeTint="BF"/>
    </w:rPr>
  </w:style>
  <w:style w:type="paragraph" w:styleId="ListParagraph">
    <w:name w:val="List Paragraph"/>
    <w:basedOn w:val="Normal"/>
    <w:uiPriority w:val="34"/>
    <w:qFormat/>
    <w:rsid w:val="002A6D77"/>
    <w:pPr>
      <w:ind w:left="720"/>
      <w:contextualSpacing/>
    </w:pPr>
  </w:style>
  <w:style w:type="character" w:styleId="IntenseEmphasis">
    <w:name w:val="Intense Emphasis"/>
    <w:basedOn w:val="DefaultParagraphFont"/>
    <w:uiPriority w:val="21"/>
    <w:qFormat/>
    <w:rsid w:val="002A6D77"/>
    <w:rPr>
      <w:i/>
      <w:iCs/>
      <w:color w:val="0F4761" w:themeColor="accent1" w:themeShade="BF"/>
    </w:rPr>
  </w:style>
  <w:style w:type="paragraph" w:styleId="IntenseQuote">
    <w:name w:val="Intense Quote"/>
    <w:basedOn w:val="Normal"/>
    <w:next w:val="Normal"/>
    <w:link w:val="IntenseQuoteChar"/>
    <w:uiPriority w:val="30"/>
    <w:qFormat/>
    <w:rsid w:val="002A6D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D77"/>
    <w:rPr>
      <w:i/>
      <w:iCs/>
      <w:color w:val="0F4761" w:themeColor="accent1" w:themeShade="BF"/>
    </w:rPr>
  </w:style>
  <w:style w:type="character" w:styleId="IntenseReference">
    <w:name w:val="Intense Reference"/>
    <w:basedOn w:val="DefaultParagraphFont"/>
    <w:uiPriority w:val="32"/>
    <w:qFormat/>
    <w:rsid w:val="002A6D77"/>
    <w:rPr>
      <w:b/>
      <w:bCs/>
      <w:smallCaps/>
      <w:color w:val="0F4761" w:themeColor="accent1" w:themeShade="BF"/>
      <w:spacing w:val="5"/>
    </w:rPr>
  </w:style>
  <w:style w:type="paragraph" w:styleId="Footer">
    <w:name w:val="footer"/>
    <w:basedOn w:val="Normal"/>
    <w:link w:val="FooterChar"/>
    <w:uiPriority w:val="99"/>
    <w:unhideWhenUsed/>
    <w:rsid w:val="002A6D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D77"/>
  </w:style>
  <w:style w:type="paragraph" w:styleId="Header">
    <w:name w:val="header"/>
    <w:basedOn w:val="Normal"/>
    <w:link w:val="HeaderChar"/>
    <w:uiPriority w:val="99"/>
    <w:unhideWhenUsed/>
    <w:rsid w:val="00467F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7FF9"/>
  </w:style>
  <w:style w:type="character" w:styleId="Hyperlink">
    <w:name w:val="Hyperlink"/>
    <w:basedOn w:val="DefaultParagraphFont"/>
    <w:uiPriority w:val="99"/>
    <w:unhideWhenUsed/>
    <w:rsid w:val="0078321E"/>
    <w:rPr>
      <w:color w:val="467886" w:themeColor="hyperlink"/>
      <w:u w:val="single"/>
    </w:rPr>
  </w:style>
  <w:style w:type="character" w:styleId="UnresolvedMention">
    <w:name w:val="Unresolved Mention"/>
    <w:basedOn w:val="DefaultParagraphFont"/>
    <w:uiPriority w:val="99"/>
    <w:semiHidden/>
    <w:unhideWhenUsed/>
    <w:rsid w:val="0078321E"/>
    <w:rPr>
      <w:color w:val="605E5C"/>
      <w:shd w:val="clear" w:color="auto" w:fill="E1DFDD"/>
    </w:rPr>
  </w:style>
  <w:style w:type="table" w:styleId="TableGrid">
    <w:name w:val="Table Grid"/>
    <w:basedOn w:val="TableNormal"/>
    <w:uiPriority w:val="39"/>
    <w:rsid w:val="005E1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9596B"/>
    <w:pPr>
      <w:spacing w:after="0" w:line="240" w:lineRule="auto"/>
    </w:pPr>
  </w:style>
  <w:style w:type="paragraph" w:styleId="CommentSubject">
    <w:name w:val="annotation subject"/>
    <w:basedOn w:val="CommentText"/>
    <w:next w:val="CommentText"/>
    <w:link w:val="CommentSubjectChar"/>
    <w:uiPriority w:val="99"/>
    <w:semiHidden/>
    <w:unhideWhenUsed/>
    <w:rsid w:val="00566B09"/>
    <w:rPr>
      <w:b/>
      <w:bCs/>
    </w:rPr>
  </w:style>
  <w:style w:type="character" w:customStyle="1" w:styleId="CommentSubjectChar">
    <w:name w:val="Comment Subject Char"/>
    <w:basedOn w:val="CommentTextChar"/>
    <w:link w:val="CommentSubject"/>
    <w:uiPriority w:val="99"/>
    <w:semiHidden/>
    <w:rsid w:val="00566B09"/>
    <w:rPr>
      <w:b/>
      <w:bCs/>
      <w:sz w:val="20"/>
      <w:szCs w:val="20"/>
    </w:rPr>
  </w:style>
  <w:style w:type="character" w:styleId="FollowedHyperlink">
    <w:name w:val="FollowedHyperlink"/>
    <w:basedOn w:val="DefaultParagraphFont"/>
    <w:uiPriority w:val="99"/>
    <w:semiHidden/>
    <w:unhideWhenUsed/>
    <w:rsid w:val="00566B0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39319">
      <w:bodyDiv w:val="1"/>
      <w:marLeft w:val="0"/>
      <w:marRight w:val="0"/>
      <w:marTop w:val="0"/>
      <w:marBottom w:val="0"/>
      <w:divBdr>
        <w:top w:val="none" w:sz="0" w:space="0" w:color="auto"/>
        <w:left w:val="none" w:sz="0" w:space="0" w:color="auto"/>
        <w:bottom w:val="none" w:sz="0" w:space="0" w:color="auto"/>
        <w:right w:val="none" w:sz="0" w:space="0" w:color="auto"/>
      </w:divBdr>
    </w:div>
    <w:div w:id="194800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imal.welfare@agriculture.vic.gov.au" TargetMode="External"/><Relationship Id="rId18" Type="http://schemas.openxmlformats.org/officeDocument/2006/relationships/hyperlink" Target="https://agriculture.vic.gov.au/livestock-and-animals/animal-welfare-victoria/pocta-act-1986/electronic-collar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agriculture.vic.gov.au/livestock-and-animals/animal-welfare-victoria/pocta-act-1986/electronic-collars" TargetMode="External"/><Relationship Id="rId7" Type="http://schemas.openxmlformats.org/officeDocument/2006/relationships/styles" Target="styles.xml"/><Relationship Id="rId12" Type="http://schemas.openxmlformats.org/officeDocument/2006/relationships/hyperlink" Target="https://agriculture.vic.gov.au/livestock-and-animals/animal-welfare-victoria/pocta-act-1986/electronic-collars" TargetMode="External"/><Relationship Id="rId17" Type="http://schemas.openxmlformats.org/officeDocument/2006/relationships/hyperlink" Target="https://www.legislation.vic.gov.au/in-force/acts/prevention-cruelty-animals-act-1986/096"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legislation.vic.gov.au/as-made/statutory-rules/prevention-cruelty-animals-regulations-2019" TargetMode="External"/><Relationship Id="rId20" Type="http://schemas.openxmlformats.org/officeDocument/2006/relationships/hyperlink" Target="mailto:animal.welfare@agriculture.vic.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animal.welfare@agriculture.vic.gov.au"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animal.welfare@agriculture.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tf.vic.gov.au/indexation-fees-and-penalties" TargetMode="External"/><Relationship Id="rId22" Type="http://schemas.openxmlformats.org/officeDocument/2006/relationships/hyperlink" Target="mailto:animal.welfare@agriculture.vic.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97aeec6-0273-40f2-ab3e-beee73212332" ContentTypeId="0x0101" PreviousValue="false" LastSyncTimeStamp="2018-05-31T04:53:04.507Z"/>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DJTR Document" ma:contentTypeID="0x0101003C9A0B93CA691444AF36699B519321B400C858B74D9F951940A43C7880F0B96283" ma:contentTypeVersion="27" ma:contentTypeDescription="DEDJTR Document" ma:contentTypeScope="" ma:versionID="6a359b1b92e7611e088044ff2efb13f6">
  <xsd:schema xmlns:xsd="http://www.w3.org/2001/XMLSchema" xmlns:xs="http://www.w3.org/2001/XMLSchema" xmlns:p="http://schemas.microsoft.com/office/2006/metadata/properties" xmlns:ns2="887eca38-3000-431a-91c1-a3c0b60f7d3d" xmlns:ns3="a5f32de4-e402-4188-b034-e71ca7d22e54" xmlns:ns4="6e61af8c-f0a0-4d9d-b9e3-c6e1e748b0dc" targetNamespace="http://schemas.microsoft.com/office/2006/metadata/properties" ma:root="true" ma:fieldsID="48891a62060de3f374ab84e4553651b7" ns2:_="" ns3:_="" ns4:_="">
    <xsd:import namespace="887eca38-3000-431a-91c1-a3c0b60f7d3d"/>
    <xsd:import namespace="a5f32de4-e402-4188-b034-e71ca7d22e54"/>
    <xsd:import namespace="6e61af8c-f0a0-4d9d-b9e3-c6e1e748b0dc"/>
    <xsd:element name="properties">
      <xsd:complexType>
        <xsd:sequence>
          <xsd:element name="documentManagement">
            <xsd:complexType>
              <xsd:all>
                <xsd:element ref="ns2:e4da834bacf8456d94e18d5d66490b90" minOccurs="0"/>
                <xsd:element ref="ns2:TaxCatchAll" minOccurs="0"/>
                <xsd:element ref="ns2: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4:MediaServiceOCR"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eca38-3000-431a-91c1-a3c0b60f7d3d" elementFormDefault="qualified">
    <xsd:import namespace="http://schemas.microsoft.com/office/2006/documentManagement/types"/>
    <xsd:import namespace="http://schemas.microsoft.com/office/infopath/2007/PartnerControls"/>
    <xsd:element name="e4da834bacf8456d94e18d5d66490b90" ma:index="4" nillable="true" ma:displayName="Group_0" ma:hidden="true" ma:internalName="e4da834bacf8456d94e18d5d66490b90" ma:readOnly="false">
      <xsd:simpleType>
        <xsd:restriction base="dms:Note"/>
      </xsd:simpleType>
    </xsd:element>
    <xsd:element name="TaxCatchAll" ma:index="5" nillable="true" ma:displayName="Taxonomy Catch All Column" ma:hidden="true" ma:list="{276e7c84-925d-4251-bbcf-e0302b0b290a}" ma:internalName="TaxCatchAll" ma:readOnly="false" ma:showField="CatchAllData"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276e7c84-925d-4251-bbcf-e0302b0b290a}" ma:internalName="TaxCatchAllLabel" ma:readOnly="true" ma:showField="CatchAllDataLabel"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be9de15831a746f4b3f0ba041df97669" ma:index="7" nillable="true" ma:displayName="Division_0" ma:hidden="true" ma:internalName="be9de15831a746f4b3f0ba041df97669" ma:readOnly="false">
      <xsd:simpleType>
        <xsd:restriction base="dms:Note"/>
      </xsd:simpleType>
    </xsd:element>
    <xsd:element name="f3ed7f362db545f782d865836adbb2f0" ma:index="8" nillable="true" ma:displayName="Branch_0" ma:hidden="true" ma:internalName="f3ed7f362db545f782d865836adbb2f0" ma:readOnly="false">
      <xsd:simpleType>
        <xsd:restriction base="dms:Note"/>
      </xsd:simpleType>
    </xsd:element>
    <xsd:element name="f05bd79f208a407db67995dd77812e30" ma:index="9" nillable="true" ma:displayName="Section_0" ma:hidden="true" ma:internalName="f05bd79f208a407db67995dd77812e30" ma:readOnly="false">
      <xsd:simpleType>
        <xsd:restriction base="dms:Note"/>
      </xsd:simpleType>
    </xsd:element>
    <xsd:element name="d8b18ebf729c4d56932fa517449ed5cb" ma:index="10" nillable="true" ma:displayName="Security Classification_0" ma:hidden="true" ma:internalName="d8b18ebf729c4d56932fa517449ed5cb"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61af8c-f0a0-4d9d-b9e3-c6e1e748b0dc"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e61af8c-f0a0-4d9d-b9e3-c6e1e748b0dc">
      <Terms xmlns="http://schemas.microsoft.com/office/infopath/2007/PartnerControls"/>
    </lcf76f155ced4ddcb4097134ff3c332f>
    <f05bd79f208a407db67995dd77812e30 xmlns="887eca38-3000-431a-91c1-a3c0b60f7d3d" xsi:nil="true"/>
    <e4da834bacf8456d94e18d5d66490b90 xmlns="887eca38-3000-431a-91c1-a3c0b60f7d3d" xsi:nil="true"/>
    <d8b18ebf729c4d56932fa517449ed5cb xmlns="887eca38-3000-431a-91c1-a3c0b60f7d3d" xsi:nil="true"/>
    <TaxCatchAll xmlns="887eca38-3000-431a-91c1-a3c0b60f7d3d" xsi:nil="true"/>
    <be9de15831a746f4b3f0ba041df97669 xmlns="887eca38-3000-431a-91c1-a3c0b60f7d3d" xsi:nil="true"/>
    <f3ed7f362db545f782d865836adbb2f0 xmlns="887eca38-3000-431a-91c1-a3c0b60f7d3d" xsi:nil="true"/>
  </documentManagement>
</p:properties>
</file>

<file path=customXml/itemProps1.xml><?xml version="1.0" encoding="utf-8"?>
<ds:datastoreItem xmlns:ds="http://schemas.openxmlformats.org/officeDocument/2006/customXml" ds:itemID="{C0216D9A-5533-4F61-81E4-766CBECBA3D9}">
  <ds:schemaRefs>
    <ds:schemaRef ds:uri="Microsoft.SharePoint.Taxonomy.ContentTypeSync"/>
  </ds:schemaRefs>
</ds:datastoreItem>
</file>

<file path=customXml/itemProps2.xml><?xml version="1.0" encoding="utf-8"?>
<ds:datastoreItem xmlns:ds="http://schemas.openxmlformats.org/officeDocument/2006/customXml" ds:itemID="{EC5EAD52-D4EF-4A11-850D-6B63B480936E}">
  <ds:schemaRefs>
    <ds:schemaRef ds:uri="http://schemas.microsoft.com/sharepoint/events"/>
  </ds:schemaRefs>
</ds:datastoreItem>
</file>

<file path=customXml/itemProps3.xml><?xml version="1.0" encoding="utf-8"?>
<ds:datastoreItem xmlns:ds="http://schemas.openxmlformats.org/officeDocument/2006/customXml" ds:itemID="{9D24D2BD-FD1E-4200-9F5D-1D79C66981CA}">
  <ds:schemaRefs>
    <ds:schemaRef ds:uri="http://schemas.microsoft.com/sharepoint/v3/contenttype/forms"/>
  </ds:schemaRefs>
</ds:datastoreItem>
</file>

<file path=customXml/itemProps4.xml><?xml version="1.0" encoding="utf-8"?>
<ds:datastoreItem xmlns:ds="http://schemas.openxmlformats.org/officeDocument/2006/customXml" ds:itemID="{11FC8D4F-1E53-48E0-9600-209913F2E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eca38-3000-431a-91c1-a3c0b60f7d3d"/>
    <ds:schemaRef ds:uri="a5f32de4-e402-4188-b034-e71ca7d22e54"/>
    <ds:schemaRef ds:uri="6e61af8c-f0a0-4d9d-b9e3-c6e1e748b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CC83F2-8CBE-4DB9-8B0D-2E446515AFAE}">
  <ds:schemaRefs>
    <ds:schemaRef ds:uri="http://schemas.microsoft.com/office/2006/metadata/properties"/>
    <ds:schemaRef ds:uri="http://schemas.microsoft.com/office/infopath/2007/PartnerControls"/>
    <ds:schemaRef ds:uri="6e61af8c-f0a0-4d9d-b9e3-c6e1e748b0dc"/>
    <ds:schemaRef ds:uri="887eca38-3000-431a-91c1-a3c0b60f7d3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2389</Words>
  <Characters>12856</Characters>
  <Application>Microsoft Office Word</Application>
  <DocSecurity>0</DocSecurity>
  <Lines>279</Lines>
  <Paragraphs>131</Paragraphs>
  <ScaleCrop>false</ScaleCrop>
  <HeadingPairs>
    <vt:vector size="2" baseType="variant">
      <vt:variant>
        <vt:lpstr>Title</vt:lpstr>
      </vt:variant>
      <vt:variant>
        <vt:i4>1</vt:i4>
      </vt:variant>
    </vt:vector>
  </HeadingPairs>
  <TitlesOfParts>
    <vt:vector size="1" baseType="lpstr">
      <vt:lpstr>Att3_Guidance notes for approval applications.docx</vt:lpstr>
    </vt:vector>
  </TitlesOfParts>
  <Company/>
  <LinksUpToDate>false</LinksUpToDate>
  <CharactersWithSpaces>15114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for applicants - v1</dc:title>
  <dc:subject>Electronic collars for cattle</dc:subject>
  <dc:creator/>
  <cp:keywords/>
  <dc:description/>
  <cp:lastModifiedBy>Stacy L Giannini (DEECA)</cp:lastModifiedBy>
  <cp:revision>22</cp:revision>
  <cp:lastPrinted>2025-12-12T03:18:00Z</cp:lastPrinted>
  <dcterms:created xsi:type="dcterms:W3CDTF">2025-12-12T00:47:00Z</dcterms:created>
  <dcterms:modified xsi:type="dcterms:W3CDTF">2025-12-12T03:18:00Z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6478279,6de937d,2520f321,2f8fe7ed</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2025-10-13T03:58:30Z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8bfcd4c3-f552-4817-8b34-ceac9663b961</vt:lpwstr>
  </property>
  <property fmtid="{D5CDD505-2E9C-101B-9397-08002B2CF9AE}" pid="11" name="MSIP_Label_4257e2ab-f512-40e2-9c9a-c64247360765_ContentBits">
    <vt:lpwstr>2</vt:lpwstr>
  </property>
  <property fmtid="{D5CDD505-2E9C-101B-9397-08002B2CF9AE}" pid="12" name="MSIP_Label_4257e2ab-f512-40e2-9c9a-c64247360765_Tag">
    <vt:lpwstr>10, 0, 1, 1</vt:lpwstr>
  </property>
  <property fmtid="{D5CDD505-2E9C-101B-9397-08002B2CF9AE}" pid="13" name="MediaServiceImageTags">
    <vt:lpwstr/>
  </property>
  <property fmtid="{D5CDD505-2E9C-101B-9397-08002B2CF9AE}" pid="14" name="ABCBriefingType">
    <vt:lpwstr/>
  </property>
  <property fmtid="{D5CDD505-2E9C-101B-9397-08002B2CF9AE}" pid="15" name="ABCTimingTimeframe_0">
    <vt:lpwstr/>
  </property>
  <property fmtid="{D5CDD505-2E9C-101B-9397-08002B2CF9AE}" pid="16" name="ABCDecisionCategory">
    <vt:lpwstr/>
  </property>
  <property fmtid="{D5CDD505-2E9C-101B-9397-08002B2CF9AE}" pid="17" name="ABCRequestFrom_0">
    <vt:lpwstr/>
  </property>
  <property fmtid="{D5CDD505-2E9C-101B-9397-08002B2CF9AE}" pid="18" name="ABCAccessCaveats_0">
    <vt:lpwstr/>
  </property>
  <property fmtid="{D5CDD505-2E9C-101B-9397-08002B2CF9AE}" pid="19" name="ABCSecurityClassification">
    <vt:lpwstr/>
  </property>
  <property fmtid="{D5CDD505-2E9C-101B-9397-08002B2CF9AE}" pid="20" name="ABCStage">
    <vt:lpwstr/>
  </property>
  <property fmtid="{D5CDD505-2E9C-101B-9397-08002B2CF9AE}" pid="21" name="ABCDecisionCategory_0">
    <vt:lpwstr/>
  </property>
  <property fmtid="{D5CDD505-2E9C-101B-9397-08002B2CF9AE}" pid="22" name="ABCRequestFrom">
    <vt:lpwstr/>
  </property>
  <property fmtid="{D5CDD505-2E9C-101B-9397-08002B2CF9AE}" pid="23" name="ABCTimingTimeframe">
    <vt:lpwstr/>
  </property>
  <property fmtid="{D5CDD505-2E9C-101B-9397-08002B2CF9AE}" pid="24" name="ABCTasks">
    <vt:lpwstr/>
  </property>
  <property fmtid="{D5CDD505-2E9C-101B-9397-08002B2CF9AE}" pid="25" name="ABCStage_0">
    <vt:lpwstr/>
  </property>
  <property fmtid="{D5CDD505-2E9C-101B-9397-08002B2CF9AE}" pid="26" name="ABCRecordFlags_0">
    <vt:lpwstr/>
  </property>
  <property fmtid="{D5CDD505-2E9C-101B-9397-08002B2CF9AE}" pid="27" name="ABCRecordFlags">
    <vt:lpwstr/>
  </property>
  <property fmtid="{D5CDD505-2E9C-101B-9397-08002B2CF9AE}" pid="28" name="ABCBriefingType_0">
    <vt:lpwstr/>
  </property>
  <property fmtid="{D5CDD505-2E9C-101B-9397-08002B2CF9AE}" pid="29" name="ABCTimeframe_0">
    <vt:lpwstr/>
  </property>
  <property fmtid="{D5CDD505-2E9C-101B-9397-08002B2CF9AE}" pid="30" name="ABCSecurityClassification_0">
    <vt:lpwstr/>
  </property>
  <property fmtid="{D5CDD505-2E9C-101B-9397-08002B2CF9AE}" pid="31" name="ABCTimeframe">
    <vt:lpwstr/>
  </property>
  <property fmtid="{D5CDD505-2E9C-101B-9397-08002B2CF9AE}" pid="32" name="ABCAccessCaveats">
    <vt:lpwstr/>
  </property>
  <property fmtid="{D5CDD505-2E9C-101B-9397-08002B2CF9AE}" pid="33" name="ABCTasks_0">
    <vt:lpwstr/>
  </property>
  <property fmtid="{D5CDD505-2E9C-101B-9397-08002B2CF9AE}" pid="34" name="TaxCatchAll">
    <vt:lpwstr/>
  </property>
  <property fmtid="{D5CDD505-2E9C-101B-9397-08002B2CF9AE}" pid="35" name="docLang">
    <vt:lpwstr>en</vt:lpwstr>
  </property>
  <property fmtid="{D5CDD505-2E9C-101B-9397-08002B2CF9AE}" pid="36" name="ContentTypeId">
    <vt:lpwstr>0x0101003C9A0B93CA691444AF36699B519321B400C858B74D9F951940A43C7880F0B96283</vt:lpwstr>
  </property>
</Properties>
</file>