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B42A" w14:textId="789B2057" w:rsidR="00CB475F" w:rsidRPr="00822CA4" w:rsidRDefault="0071554F" w:rsidP="00AC44A0">
      <w:pPr>
        <w:jc w:val="center"/>
        <w:rPr>
          <w:rFonts w:cstheme="minorHAnsi"/>
          <w:b/>
          <w:color w:val="000000" w:themeColor="text1"/>
          <w:sz w:val="40"/>
          <w:szCs w:val="40"/>
        </w:rPr>
      </w:pPr>
      <w:r w:rsidRPr="00822CA4">
        <w:rPr>
          <w:rFonts w:cstheme="minorHAnsi"/>
          <w:noProof/>
          <w:color w:val="000000" w:themeColor="text1"/>
        </w:rPr>
        <w:drawing>
          <wp:inline distT="0" distB="0" distL="0" distR="0" wp14:anchorId="7234B126" wp14:editId="6A7CEF45">
            <wp:extent cx="1844377" cy="1006475"/>
            <wp:effectExtent l="0" t="0" r="3810" b="3175"/>
            <wp:docPr id="1" name="Picture 1"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1346"/>
                    <a:stretch/>
                  </pic:blipFill>
                  <pic:spPr bwMode="auto">
                    <a:xfrm>
                      <a:off x="0" y="0"/>
                      <a:ext cx="1852125" cy="1010703"/>
                    </a:xfrm>
                    <a:prstGeom prst="rect">
                      <a:avLst/>
                    </a:prstGeom>
                    <a:ln>
                      <a:noFill/>
                    </a:ln>
                    <a:extLst>
                      <a:ext uri="{53640926-AAD7-44D8-BBD7-CCE9431645EC}">
                        <a14:shadowObscured xmlns:a14="http://schemas.microsoft.com/office/drawing/2010/main"/>
                      </a:ext>
                    </a:extLst>
                  </pic:spPr>
                </pic:pic>
              </a:graphicData>
            </a:graphic>
          </wp:inline>
        </w:drawing>
      </w:r>
    </w:p>
    <w:p w14:paraId="71867E28" w14:textId="77777777" w:rsidR="00CB475F" w:rsidRPr="00822CA4" w:rsidRDefault="00CB475F" w:rsidP="00AC44A0">
      <w:pPr>
        <w:jc w:val="center"/>
        <w:rPr>
          <w:rFonts w:cstheme="minorHAnsi"/>
          <w:b/>
          <w:color w:val="000000" w:themeColor="text1"/>
          <w:sz w:val="40"/>
          <w:szCs w:val="40"/>
        </w:rPr>
      </w:pPr>
    </w:p>
    <w:p w14:paraId="38ADDED8" w14:textId="56E14692" w:rsidR="0071554F" w:rsidRPr="00822CA4" w:rsidRDefault="00573144" w:rsidP="00AC44A0">
      <w:pPr>
        <w:jc w:val="center"/>
        <w:rPr>
          <w:rFonts w:cstheme="minorHAnsi"/>
          <w:b/>
          <w:color w:val="000000" w:themeColor="text1"/>
          <w:sz w:val="40"/>
          <w:szCs w:val="40"/>
        </w:rPr>
      </w:pPr>
      <w:r w:rsidRPr="00822CA4">
        <w:rPr>
          <w:rFonts w:cstheme="minorHAnsi"/>
          <w:b/>
          <w:color w:val="000000" w:themeColor="text1"/>
          <w:sz w:val="40"/>
          <w:szCs w:val="40"/>
        </w:rPr>
        <w:t xml:space="preserve">VICTORIAN </w:t>
      </w:r>
      <w:r w:rsidR="007D4B9F" w:rsidRPr="00822CA4">
        <w:rPr>
          <w:rFonts w:cstheme="minorHAnsi"/>
          <w:b/>
          <w:color w:val="000000" w:themeColor="text1"/>
          <w:sz w:val="40"/>
          <w:szCs w:val="40"/>
        </w:rPr>
        <w:t>SHEEP</w:t>
      </w:r>
      <w:r w:rsidR="0071554F" w:rsidRPr="00822CA4">
        <w:rPr>
          <w:rFonts w:cstheme="minorHAnsi"/>
          <w:b/>
          <w:color w:val="000000" w:themeColor="text1"/>
          <w:sz w:val="40"/>
          <w:szCs w:val="40"/>
        </w:rPr>
        <w:t xml:space="preserve"> </w:t>
      </w:r>
      <w:r w:rsidRPr="00822CA4">
        <w:rPr>
          <w:rFonts w:cstheme="minorHAnsi"/>
          <w:b/>
          <w:color w:val="000000" w:themeColor="text1"/>
          <w:sz w:val="40"/>
          <w:szCs w:val="40"/>
        </w:rPr>
        <w:t>INDUSTRY</w:t>
      </w:r>
    </w:p>
    <w:p w14:paraId="16EAE77C" w14:textId="101A72AE" w:rsidR="00573144" w:rsidRPr="00822CA4" w:rsidRDefault="0071554F" w:rsidP="00AC44A0">
      <w:pPr>
        <w:jc w:val="center"/>
        <w:rPr>
          <w:rFonts w:cstheme="minorHAnsi"/>
          <w:b/>
          <w:color w:val="000000" w:themeColor="text1"/>
          <w:sz w:val="28"/>
          <w:szCs w:val="28"/>
        </w:rPr>
      </w:pPr>
      <w:r w:rsidRPr="00822CA4">
        <w:rPr>
          <w:rFonts w:cstheme="minorHAnsi"/>
          <w:b/>
          <w:color w:val="000000" w:themeColor="text1"/>
          <w:sz w:val="40"/>
          <w:szCs w:val="40"/>
        </w:rPr>
        <w:t>FAST FACTS</w:t>
      </w:r>
    </w:p>
    <w:p w14:paraId="4CBF2B81" w14:textId="77777777" w:rsidR="00573144" w:rsidRPr="00822CA4" w:rsidRDefault="00573144" w:rsidP="00AC44A0">
      <w:pPr>
        <w:jc w:val="center"/>
        <w:rPr>
          <w:rFonts w:cstheme="minorHAnsi"/>
          <w:color w:val="000000" w:themeColor="text1"/>
          <w:sz w:val="28"/>
          <w:szCs w:val="28"/>
        </w:rPr>
      </w:pPr>
    </w:p>
    <w:p w14:paraId="5CF4DB30" w14:textId="0859E49C" w:rsidR="00573144" w:rsidRPr="00822CA4" w:rsidRDefault="00FF37C8" w:rsidP="00AC44A0">
      <w:pPr>
        <w:jc w:val="center"/>
        <w:rPr>
          <w:rFonts w:cstheme="minorHAnsi"/>
          <w:color w:val="000000" w:themeColor="text1"/>
          <w:sz w:val="28"/>
          <w:szCs w:val="28"/>
        </w:rPr>
      </w:pPr>
      <w:r w:rsidRPr="00822CA4">
        <w:rPr>
          <w:rFonts w:cstheme="minorHAnsi"/>
          <w:color w:val="000000" w:themeColor="text1"/>
          <w:sz w:val="28"/>
          <w:szCs w:val="28"/>
        </w:rPr>
        <w:t xml:space="preserve">June </w:t>
      </w:r>
      <w:r w:rsidR="00573144" w:rsidRPr="00822CA4">
        <w:rPr>
          <w:rFonts w:cstheme="minorHAnsi"/>
          <w:color w:val="000000" w:themeColor="text1"/>
          <w:sz w:val="28"/>
          <w:szCs w:val="28"/>
        </w:rPr>
        <w:t>2021</w:t>
      </w:r>
    </w:p>
    <w:p w14:paraId="3889ACC9" w14:textId="77777777" w:rsidR="00573144" w:rsidRPr="00822CA4" w:rsidRDefault="00573144" w:rsidP="00AC44A0">
      <w:pPr>
        <w:rPr>
          <w:rFonts w:cstheme="minorHAnsi"/>
          <w:color w:val="000000" w:themeColor="text1"/>
          <w:sz w:val="18"/>
          <w:szCs w:val="18"/>
        </w:rPr>
      </w:pPr>
    </w:p>
    <w:p w14:paraId="14B66786" w14:textId="77777777" w:rsidR="00573144" w:rsidRPr="00822CA4" w:rsidRDefault="00573144" w:rsidP="00AC44A0">
      <w:pPr>
        <w:rPr>
          <w:rFonts w:cstheme="minorHAnsi"/>
          <w:color w:val="000000" w:themeColor="text1"/>
          <w:sz w:val="8"/>
          <w:szCs w:val="8"/>
        </w:rPr>
      </w:pPr>
    </w:p>
    <w:p w14:paraId="34AE449D" w14:textId="77777777" w:rsidR="00573144" w:rsidRPr="00822CA4" w:rsidRDefault="00573144" w:rsidP="00AC44A0">
      <w:pPr>
        <w:rPr>
          <w:rFonts w:cstheme="minorHAnsi"/>
          <w:b/>
          <w:bCs/>
          <w:color w:val="000000" w:themeColor="text1"/>
          <w:sz w:val="16"/>
          <w:szCs w:val="16"/>
        </w:rPr>
      </w:pPr>
      <w:r w:rsidRPr="00822CA4">
        <w:rPr>
          <w:rFonts w:cstheme="minorHAnsi"/>
          <w:b/>
          <w:bCs/>
          <w:color w:val="000000" w:themeColor="text1"/>
          <w:sz w:val="16"/>
          <w:szCs w:val="16"/>
        </w:rPr>
        <w:t xml:space="preserve">Socio-Economic Policy Team | Agriculture Policy | Contact: </w:t>
      </w:r>
      <w:hyperlink r:id="rId11" w:history="1">
        <w:r w:rsidRPr="00822CA4">
          <w:rPr>
            <w:rStyle w:val="Hyperlink"/>
            <w:rFonts w:cstheme="minorHAnsi"/>
            <w:b/>
            <w:bCs/>
            <w:color w:val="000000" w:themeColor="text1"/>
            <w:sz w:val="16"/>
            <w:szCs w:val="16"/>
          </w:rPr>
          <w:t>francis.b.karanja@agriculture.vic.gov.au</w:t>
        </w:r>
      </w:hyperlink>
    </w:p>
    <w:p w14:paraId="1C8B1913" w14:textId="77777777" w:rsidR="00573144" w:rsidRPr="00822CA4" w:rsidRDefault="00573144" w:rsidP="00AC44A0">
      <w:pPr>
        <w:rPr>
          <w:rFonts w:cstheme="minorHAnsi"/>
          <w:b/>
          <w:bCs/>
          <w:color w:val="000000" w:themeColor="text1"/>
          <w:sz w:val="16"/>
          <w:szCs w:val="16"/>
        </w:rPr>
      </w:pPr>
    </w:p>
    <w:p w14:paraId="1F4D9FCF" w14:textId="77777777" w:rsidR="00573144" w:rsidRPr="00822CA4" w:rsidRDefault="00573144" w:rsidP="00AC44A0">
      <w:pPr>
        <w:spacing w:before="360" w:after="120"/>
        <w:rPr>
          <w:rFonts w:cstheme="minorHAnsi"/>
          <w:b/>
          <w:bCs/>
          <w:color w:val="000000" w:themeColor="text1"/>
          <w:sz w:val="20"/>
          <w:szCs w:val="20"/>
        </w:rPr>
      </w:pPr>
      <w:r w:rsidRPr="00822CA4">
        <w:rPr>
          <w:rFonts w:cstheme="minorHAnsi"/>
          <w:b/>
          <w:bCs/>
          <w:color w:val="000000" w:themeColor="text1"/>
          <w:sz w:val="20"/>
          <w:szCs w:val="20"/>
        </w:rPr>
        <w:t>Key highlights</w:t>
      </w:r>
    </w:p>
    <w:p w14:paraId="7FF87A9F" w14:textId="479A3FDE" w:rsidR="00573144" w:rsidRPr="00822CA4" w:rsidRDefault="001011DC" w:rsidP="00AC44A0">
      <w:pPr>
        <w:pStyle w:val="ListParagraph"/>
        <w:numPr>
          <w:ilvl w:val="0"/>
          <w:numId w:val="4"/>
        </w:numPr>
        <w:spacing w:before="80" w:after="80"/>
        <w:ind w:left="357" w:hanging="357"/>
        <w:contextualSpacing w:val="0"/>
        <w:rPr>
          <w:rFonts w:cstheme="minorHAnsi"/>
          <w:b/>
          <w:color w:val="006600"/>
          <w:sz w:val="18"/>
          <w:szCs w:val="18"/>
        </w:rPr>
      </w:pPr>
      <w:r w:rsidRPr="00822CA4">
        <w:rPr>
          <w:rFonts w:cstheme="minorHAnsi"/>
          <w:b/>
          <w:color w:val="006600"/>
          <w:sz w:val="18"/>
          <w:szCs w:val="18"/>
        </w:rPr>
        <w:t>8,603</w:t>
      </w:r>
      <w:r w:rsidR="00684E8C" w:rsidRPr="00822CA4">
        <w:rPr>
          <w:rFonts w:cstheme="minorHAnsi"/>
          <w:b/>
          <w:color w:val="006600"/>
          <w:sz w:val="18"/>
          <w:szCs w:val="18"/>
        </w:rPr>
        <w:t xml:space="preserve"> sheep</w:t>
      </w:r>
      <w:r w:rsidR="00083FA5" w:rsidRPr="00822CA4">
        <w:rPr>
          <w:rFonts w:cstheme="minorHAnsi"/>
          <w:b/>
          <w:color w:val="006600"/>
          <w:sz w:val="18"/>
          <w:szCs w:val="18"/>
        </w:rPr>
        <w:t xml:space="preserve"> </w:t>
      </w:r>
      <w:r w:rsidR="00573144" w:rsidRPr="00822CA4">
        <w:rPr>
          <w:rFonts w:cstheme="minorHAnsi"/>
          <w:b/>
          <w:color w:val="006600"/>
          <w:sz w:val="18"/>
          <w:szCs w:val="18"/>
        </w:rPr>
        <w:t xml:space="preserve">farm businesses in </w:t>
      </w:r>
      <w:r w:rsidRPr="00822CA4">
        <w:rPr>
          <w:rFonts w:cstheme="minorHAnsi"/>
          <w:b/>
          <w:color w:val="006600"/>
          <w:sz w:val="18"/>
          <w:szCs w:val="18"/>
        </w:rPr>
        <w:t>2019-20</w:t>
      </w:r>
      <w:r w:rsidR="00573144" w:rsidRPr="00822CA4">
        <w:rPr>
          <w:rFonts w:cstheme="minorHAnsi"/>
          <w:b/>
          <w:color w:val="006600"/>
          <w:sz w:val="18"/>
          <w:szCs w:val="18"/>
        </w:rPr>
        <w:t xml:space="preserve">, </w:t>
      </w:r>
      <w:r w:rsidRPr="007B0F8E">
        <w:rPr>
          <w:rFonts w:cstheme="minorHAnsi"/>
          <w:b/>
          <w:color w:val="006600"/>
          <w:sz w:val="18"/>
          <w:szCs w:val="18"/>
        </w:rPr>
        <w:t>up 4.7 per cent</w:t>
      </w:r>
      <w:r w:rsidR="00573144" w:rsidRPr="00822CA4">
        <w:rPr>
          <w:rFonts w:cstheme="minorHAnsi"/>
          <w:b/>
          <w:color w:val="FF0000"/>
          <w:sz w:val="18"/>
          <w:szCs w:val="18"/>
        </w:rPr>
        <w:t xml:space="preserve"> </w:t>
      </w:r>
      <w:r w:rsidR="00573144" w:rsidRPr="00822CA4">
        <w:rPr>
          <w:rFonts w:cstheme="minorHAnsi"/>
          <w:b/>
          <w:color w:val="006600"/>
          <w:sz w:val="18"/>
          <w:szCs w:val="18"/>
        </w:rPr>
        <w:t>on previous year</w:t>
      </w:r>
    </w:p>
    <w:p w14:paraId="7A852F54" w14:textId="3B481E84" w:rsidR="00573144" w:rsidRPr="00822CA4" w:rsidRDefault="001011DC" w:rsidP="00AC44A0">
      <w:pPr>
        <w:pStyle w:val="ListParagraph"/>
        <w:numPr>
          <w:ilvl w:val="0"/>
          <w:numId w:val="4"/>
        </w:numPr>
        <w:spacing w:before="80" w:after="80"/>
        <w:ind w:left="357" w:hanging="357"/>
        <w:contextualSpacing w:val="0"/>
        <w:rPr>
          <w:rFonts w:cstheme="minorHAnsi"/>
          <w:b/>
          <w:color w:val="006600"/>
          <w:sz w:val="18"/>
          <w:szCs w:val="18"/>
        </w:rPr>
      </w:pPr>
      <w:r w:rsidRPr="00822CA4">
        <w:rPr>
          <w:rFonts w:cstheme="minorHAnsi"/>
          <w:b/>
          <w:color w:val="006600"/>
          <w:sz w:val="18"/>
          <w:szCs w:val="18"/>
        </w:rPr>
        <w:t>12,900</w:t>
      </w:r>
      <w:r w:rsidR="00684E8C" w:rsidRPr="00822CA4">
        <w:rPr>
          <w:rFonts w:cstheme="minorHAnsi"/>
          <w:b/>
          <w:color w:val="006600"/>
          <w:sz w:val="18"/>
          <w:szCs w:val="18"/>
        </w:rPr>
        <w:t xml:space="preserve"> </w:t>
      </w:r>
      <w:r w:rsidR="00573144" w:rsidRPr="00822CA4">
        <w:rPr>
          <w:rFonts w:cstheme="minorHAnsi"/>
          <w:b/>
          <w:color w:val="006600"/>
          <w:sz w:val="18"/>
          <w:szCs w:val="18"/>
        </w:rPr>
        <w:t xml:space="preserve">jobs in </w:t>
      </w:r>
      <w:r w:rsidR="00684E8C" w:rsidRPr="00822CA4">
        <w:rPr>
          <w:rFonts w:cstheme="minorHAnsi"/>
          <w:b/>
          <w:color w:val="006600"/>
          <w:sz w:val="18"/>
          <w:szCs w:val="18"/>
        </w:rPr>
        <w:t>sheep industry</w:t>
      </w:r>
      <w:r w:rsidR="00573144" w:rsidRPr="00822CA4">
        <w:rPr>
          <w:rFonts w:cstheme="minorHAnsi"/>
          <w:b/>
          <w:color w:val="006600"/>
          <w:sz w:val="18"/>
          <w:szCs w:val="18"/>
        </w:rPr>
        <w:t xml:space="preserve"> (year to </w:t>
      </w:r>
      <w:r w:rsidRPr="00822CA4">
        <w:rPr>
          <w:rFonts w:cstheme="minorHAnsi"/>
          <w:b/>
          <w:color w:val="006600"/>
          <w:sz w:val="18"/>
          <w:szCs w:val="18"/>
        </w:rPr>
        <w:t xml:space="preserve">May </w:t>
      </w:r>
      <w:r w:rsidR="00573144" w:rsidRPr="00822CA4">
        <w:rPr>
          <w:rFonts w:cstheme="minorHAnsi"/>
          <w:b/>
          <w:color w:val="006600"/>
          <w:sz w:val="18"/>
          <w:szCs w:val="18"/>
        </w:rPr>
        <w:t xml:space="preserve">2021), </w:t>
      </w:r>
      <w:r w:rsidRPr="00822CA4">
        <w:rPr>
          <w:rFonts w:cstheme="minorHAnsi"/>
          <w:b/>
          <w:color w:val="006600"/>
          <w:sz w:val="18"/>
          <w:szCs w:val="18"/>
        </w:rPr>
        <w:t>1.1%</w:t>
      </w:r>
      <w:r w:rsidR="00573144" w:rsidRPr="00822CA4">
        <w:rPr>
          <w:rFonts w:cstheme="minorHAnsi"/>
          <w:b/>
          <w:color w:val="006600"/>
          <w:sz w:val="18"/>
          <w:szCs w:val="18"/>
        </w:rPr>
        <w:t xml:space="preserve"> increase from </w:t>
      </w:r>
      <w:r w:rsidRPr="00822CA4">
        <w:rPr>
          <w:rFonts w:cstheme="minorHAnsi"/>
          <w:b/>
          <w:color w:val="006600"/>
          <w:sz w:val="18"/>
          <w:szCs w:val="18"/>
        </w:rPr>
        <w:t xml:space="preserve">May </w:t>
      </w:r>
      <w:r w:rsidR="00573144" w:rsidRPr="00822CA4">
        <w:rPr>
          <w:rFonts w:cstheme="minorHAnsi"/>
          <w:b/>
          <w:color w:val="006600"/>
          <w:sz w:val="18"/>
          <w:szCs w:val="18"/>
        </w:rPr>
        <w:t>2020</w:t>
      </w:r>
    </w:p>
    <w:p w14:paraId="6275963C" w14:textId="08B3AFE1" w:rsidR="00573144" w:rsidRPr="00822CA4" w:rsidRDefault="00573144" w:rsidP="00AC44A0">
      <w:pPr>
        <w:pStyle w:val="ListParagraph"/>
        <w:numPr>
          <w:ilvl w:val="0"/>
          <w:numId w:val="4"/>
        </w:numPr>
        <w:spacing w:before="80" w:after="80"/>
        <w:ind w:left="357" w:hanging="357"/>
        <w:contextualSpacing w:val="0"/>
        <w:rPr>
          <w:rFonts w:cstheme="minorHAnsi"/>
          <w:b/>
          <w:color w:val="006600"/>
          <w:sz w:val="18"/>
          <w:szCs w:val="18"/>
        </w:rPr>
      </w:pPr>
      <w:r w:rsidRPr="00822CA4">
        <w:rPr>
          <w:rFonts w:cstheme="minorHAnsi"/>
          <w:b/>
          <w:color w:val="006600"/>
          <w:sz w:val="18"/>
          <w:szCs w:val="18"/>
        </w:rPr>
        <w:t>$</w:t>
      </w:r>
      <w:r w:rsidR="001011DC" w:rsidRPr="00822CA4">
        <w:rPr>
          <w:rFonts w:cstheme="minorHAnsi"/>
          <w:b/>
          <w:color w:val="006600"/>
          <w:sz w:val="18"/>
          <w:szCs w:val="18"/>
        </w:rPr>
        <w:t>2.2</w:t>
      </w:r>
      <w:r w:rsidRPr="00822CA4">
        <w:rPr>
          <w:rFonts w:cstheme="minorHAnsi"/>
          <w:b/>
          <w:color w:val="006600"/>
          <w:sz w:val="18"/>
          <w:szCs w:val="18"/>
        </w:rPr>
        <w:t xml:space="preserve"> billion value of </w:t>
      </w:r>
      <w:r w:rsidR="00684E8C" w:rsidRPr="00822CA4">
        <w:rPr>
          <w:rFonts w:cstheme="minorHAnsi"/>
          <w:b/>
          <w:color w:val="006600"/>
          <w:sz w:val="18"/>
          <w:szCs w:val="18"/>
        </w:rPr>
        <w:t>sheep meat</w:t>
      </w:r>
      <w:r w:rsidRPr="00822CA4">
        <w:rPr>
          <w:rFonts w:cstheme="minorHAnsi"/>
          <w:b/>
          <w:color w:val="006600"/>
          <w:sz w:val="18"/>
          <w:szCs w:val="18"/>
        </w:rPr>
        <w:t xml:space="preserve"> production (</w:t>
      </w:r>
      <w:r w:rsidR="001011DC" w:rsidRPr="00822CA4">
        <w:rPr>
          <w:rFonts w:cstheme="minorHAnsi"/>
          <w:b/>
          <w:color w:val="006600"/>
          <w:sz w:val="18"/>
          <w:szCs w:val="18"/>
        </w:rPr>
        <w:t>2019-20</w:t>
      </w:r>
      <w:r w:rsidRPr="00822CA4">
        <w:rPr>
          <w:rFonts w:cstheme="minorHAnsi"/>
          <w:b/>
          <w:color w:val="006600"/>
          <w:sz w:val="18"/>
          <w:szCs w:val="18"/>
        </w:rPr>
        <w:t xml:space="preserve">), </w:t>
      </w:r>
      <w:r w:rsidR="001011DC" w:rsidRPr="00822CA4">
        <w:rPr>
          <w:rFonts w:cstheme="minorHAnsi"/>
          <w:b/>
          <w:color w:val="006600"/>
          <w:sz w:val="18"/>
          <w:szCs w:val="18"/>
        </w:rPr>
        <w:t>14.4</w:t>
      </w:r>
      <w:r w:rsidRPr="00822CA4">
        <w:rPr>
          <w:rFonts w:cstheme="minorHAnsi"/>
          <w:b/>
          <w:color w:val="006600"/>
          <w:sz w:val="18"/>
          <w:szCs w:val="18"/>
        </w:rPr>
        <w:t xml:space="preserve">% increase on </w:t>
      </w:r>
      <w:r w:rsidR="001011DC" w:rsidRPr="00822CA4">
        <w:rPr>
          <w:rFonts w:cstheme="minorHAnsi"/>
          <w:b/>
          <w:color w:val="006600"/>
          <w:sz w:val="18"/>
          <w:szCs w:val="18"/>
        </w:rPr>
        <w:t>2018-19</w:t>
      </w:r>
    </w:p>
    <w:p w14:paraId="54116B37" w14:textId="3DE4DDAD" w:rsidR="00573144" w:rsidRPr="00822CA4" w:rsidRDefault="00573144" w:rsidP="00AC44A0">
      <w:pPr>
        <w:pStyle w:val="ListParagraph"/>
        <w:numPr>
          <w:ilvl w:val="0"/>
          <w:numId w:val="4"/>
        </w:numPr>
        <w:spacing w:before="80" w:after="80"/>
        <w:ind w:left="357" w:hanging="357"/>
        <w:contextualSpacing w:val="0"/>
        <w:rPr>
          <w:rFonts w:cstheme="minorHAnsi"/>
          <w:b/>
          <w:color w:val="006600"/>
          <w:sz w:val="18"/>
          <w:szCs w:val="18"/>
        </w:rPr>
      </w:pPr>
      <w:r w:rsidRPr="00822CA4">
        <w:rPr>
          <w:rFonts w:cstheme="minorHAnsi"/>
          <w:b/>
          <w:color w:val="006600"/>
          <w:sz w:val="18"/>
          <w:szCs w:val="18"/>
        </w:rPr>
        <w:t>$</w:t>
      </w:r>
      <w:r w:rsidR="00684E8C" w:rsidRPr="00822CA4">
        <w:rPr>
          <w:rFonts w:cstheme="minorHAnsi"/>
          <w:b/>
          <w:color w:val="006600"/>
          <w:sz w:val="18"/>
          <w:szCs w:val="18"/>
        </w:rPr>
        <w:t>1.8</w:t>
      </w:r>
      <w:r w:rsidRPr="00822CA4">
        <w:rPr>
          <w:rFonts w:cstheme="minorHAnsi"/>
          <w:b/>
          <w:color w:val="006600"/>
          <w:sz w:val="18"/>
          <w:szCs w:val="18"/>
        </w:rPr>
        <w:t xml:space="preserve"> billion worth of </w:t>
      </w:r>
      <w:r w:rsidR="00684E8C" w:rsidRPr="00822CA4">
        <w:rPr>
          <w:rFonts w:cstheme="minorHAnsi"/>
          <w:b/>
          <w:color w:val="006600"/>
          <w:sz w:val="18"/>
          <w:szCs w:val="18"/>
        </w:rPr>
        <w:t>sheep meat</w:t>
      </w:r>
      <w:r w:rsidRPr="00822CA4">
        <w:rPr>
          <w:rFonts w:cstheme="minorHAnsi"/>
          <w:b/>
          <w:color w:val="006600"/>
          <w:sz w:val="18"/>
          <w:szCs w:val="18"/>
        </w:rPr>
        <w:t xml:space="preserve"> exports (2019-20), 2</w:t>
      </w:r>
      <w:r w:rsidR="004172FE" w:rsidRPr="00822CA4">
        <w:rPr>
          <w:rFonts w:cstheme="minorHAnsi"/>
          <w:b/>
          <w:color w:val="006600"/>
          <w:sz w:val="18"/>
          <w:szCs w:val="18"/>
        </w:rPr>
        <w:t>.</w:t>
      </w:r>
      <w:r w:rsidR="00684E8C" w:rsidRPr="00822CA4">
        <w:rPr>
          <w:rFonts w:cstheme="minorHAnsi"/>
          <w:b/>
          <w:color w:val="006600"/>
          <w:sz w:val="18"/>
          <w:szCs w:val="18"/>
        </w:rPr>
        <w:t>5</w:t>
      </w:r>
      <w:r w:rsidRPr="00822CA4">
        <w:rPr>
          <w:rFonts w:cstheme="minorHAnsi"/>
          <w:b/>
          <w:color w:val="006600"/>
          <w:sz w:val="18"/>
          <w:szCs w:val="18"/>
        </w:rPr>
        <w:t>% increase year-on-year</w:t>
      </w:r>
    </w:p>
    <w:p w14:paraId="71BBADBC" w14:textId="4801191A" w:rsidR="00573144" w:rsidRPr="00822CA4" w:rsidRDefault="007D4B9F" w:rsidP="00AC44A0">
      <w:pPr>
        <w:spacing w:before="360" w:after="120"/>
        <w:rPr>
          <w:rFonts w:cstheme="minorHAnsi"/>
          <w:b/>
          <w:bCs/>
          <w:color w:val="000000" w:themeColor="text1"/>
          <w:sz w:val="20"/>
          <w:szCs w:val="20"/>
        </w:rPr>
      </w:pPr>
      <w:r w:rsidRPr="00822CA4">
        <w:rPr>
          <w:rFonts w:cstheme="minorHAnsi"/>
          <w:b/>
          <w:bCs/>
          <w:color w:val="000000" w:themeColor="text1"/>
          <w:sz w:val="20"/>
          <w:szCs w:val="20"/>
        </w:rPr>
        <w:t>Flock</w:t>
      </w:r>
      <w:r w:rsidR="00720DEB" w:rsidRPr="00822CA4">
        <w:rPr>
          <w:rFonts w:cstheme="minorHAnsi"/>
          <w:b/>
          <w:bCs/>
          <w:color w:val="000000" w:themeColor="text1"/>
          <w:sz w:val="20"/>
          <w:szCs w:val="20"/>
        </w:rPr>
        <w:t xml:space="preserve"> facts and figures</w:t>
      </w:r>
    </w:p>
    <w:p w14:paraId="0A6FB479" w14:textId="50661A03" w:rsidR="007D4B9F" w:rsidRPr="00822CA4" w:rsidRDefault="007D4B9F" w:rsidP="007D4B9F">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There were </w:t>
      </w:r>
      <w:r w:rsidR="00E45A20" w:rsidRPr="00822CA4">
        <w:rPr>
          <w:rFonts w:cstheme="minorHAnsi"/>
          <w:color w:val="000000" w:themeColor="text1"/>
          <w:sz w:val="18"/>
          <w:szCs w:val="18"/>
        </w:rPr>
        <w:t>8,600</w:t>
      </w:r>
      <w:r w:rsidRPr="00822CA4">
        <w:rPr>
          <w:rFonts w:cstheme="minorHAnsi"/>
          <w:color w:val="000000" w:themeColor="text1"/>
          <w:sz w:val="18"/>
          <w:szCs w:val="18"/>
        </w:rPr>
        <w:t xml:space="preserve"> sheep farm businesses in Victoria in </w:t>
      </w:r>
      <w:r w:rsidR="00E45A20" w:rsidRPr="00822CA4">
        <w:rPr>
          <w:rFonts w:cstheme="minorHAnsi"/>
          <w:color w:val="000000" w:themeColor="text1"/>
          <w:sz w:val="18"/>
          <w:szCs w:val="18"/>
        </w:rPr>
        <w:t>2019-20</w:t>
      </w:r>
      <w:r w:rsidRPr="00822CA4">
        <w:rPr>
          <w:rFonts w:cstheme="minorHAnsi"/>
          <w:color w:val="000000" w:themeColor="text1"/>
          <w:sz w:val="18"/>
          <w:szCs w:val="18"/>
        </w:rPr>
        <w:t xml:space="preserve">, representing </w:t>
      </w:r>
      <w:r w:rsidR="00E45A20" w:rsidRPr="00822CA4">
        <w:rPr>
          <w:rFonts w:cstheme="minorHAnsi"/>
          <w:color w:val="000000" w:themeColor="text1"/>
          <w:sz w:val="18"/>
          <w:szCs w:val="18"/>
        </w:rPr>
        <w:t xml:space="preserve">27 </w:t>
      </w:r>
      <w:r w:rsidRPr="00822CA4">
        <w:rPr>
          <w:rFonts w:cstheme="minorHAnsi"/>
          <w:color w:val="000000" w:themeColor="text1"/>
          <w:sz w:val="18"/>
          <w:szCs w:val="18"/>
        </w:rPr>
        <w:t xml:space="preserve">per cent of the </w:t>
      </w:r>
      <w:r w:rsidR="00E45A20" w:rsidRPr="00822CA4">
        <w:rPr>
          <w:rFonts w:cstheme="minorHAnsi"/>
          <w:color w:val="000000" w:themeColor="text1"/>
          <w:sz w:val="18"/>
          <w:szCs w:val="18"/>
        </w:rPr>
        <w:t>31,500</w:t>
      </w:r>
      <w:r w:rsidRPr="00822CA4">
        <w:rPr>
          <w:rFonts w:cstheme="minorHAnsi"/>
          <w:color w:val="000000" w:themeColor="text1"/>
          <w:sz w:val="18"/>
          <w:szCs w:val="18"/>
        </w:rPr>
        <w:t xml:space="preserve"> sheep farms in Australia.</w:t>
      </w:r>
    </w:p>
    <w:p w14:paraId="110AD4D4" w14:textId="732DFAB9" w:rsidR="00EB6F60" w:rsidRPr="00822CA4" w:rsidRDefault="007D4B9F" w:rsidP="007D4B9F">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In </w:t>
      </w:r>
      <w:r w:rsidR="00E45A20" w:rsidRPr="00822CA4">
        <w:rPr>
          <w:rFonts w:cstheme="minorHAnsi"/>
          <w:color w:val="000000" w:themeColor="text1"/>
          <w:sz w:val="18"/>
          <w:szCs w:val="18"/>
        </w:rPr>
        <w:t>2019-20</w:t>
      </w:r>
      <w:r w:rsidRPr="00822CA4">
        <w:rPr>
          <w:rFonts w:cstheme="minorHAnsi"/>
          <w:color w:val="000000" w:themeColor="text1"/>
          <w:sz w:val="18"/>
          <w:szCs w:val="18"/>
        </w:rPr>
        <w:t xml:space="preserve">, Victoria had </w:t>
      </w:r>
      <w:r w:rsidR="00E45A20" w:rsidRPr="00822CA4">
        <w:rPr>
          <w:rFonts w:cstheme="minorHAnsi"/>
          <w:color w:val="000000" w:themeColor="text1"/>
          <w:sz w:val="18"/>
          <w:szCs w:val="18"/>
        </w:rPr>
        <w:t xml:space="preserve">15 </w:t>
      </w:r>
      <w:r w:rsidRPr="00822CA4">
        <w:rPr>
          <w:rFonts w:cstheme="minorHAnsi"/>
          <w:color w:val="000000" w:themeColor="text1"/>
          <w:sz w:val="18"/>
          <w:szCs w:val="18"/>
        </w:rPr>
        <w:t xml:space="preserve">million head of sheep – 10 million head of sheep are one year old and over and around </w:t>
      </w:r>
      <w:r w:rsidR="00E45A20" w:rsidRPr="00822CA4">
        <w:rPr>
          <w:rFonts w:cstheme="minorHAnsi"/>
          <w:color w:val="000000" w:themeColor="text1"/>
          <w:sz w:val="18"/>
          <w:szCs w:val="18"/>
        </w:rPr>
        <w:t>5</w:t>
      </w:r>
      <w:r w:rsidRPr="00822CA4">
        <w:rPr>
          <w:rFonts w:cstheme="minorHAnsi"/>
          <w:color w:val="000000" w:themeColor="text1"/>
          <w:sz w:val="18"/>
          <w:szCs w:val="18"/>
        </w:rPr>
        <w:t xml:space="preserve"> million head of lambs less than one year old. Majority of Australia’s sheep population (</w:t>
      </w:r>
      <w:r w:rsidR="00E45A20" w:rsidRPr="00822CA4">
        <w:rPr>
          <w:rFonts w:cstheme="minorHAnsi"/>
          <w:color w:val="000000" w:themeColor="text1"/>
          <w:sz w:val="18"/>
          <w:szCs w:val="18"/>
        </w:rPr>
        <w:t xml:space="preserve">63 </w:t>
      </w:r>
      <w:r w:rsidRPr="00822CA4">
        <w:rPr>
          <w:rFonts w:cstheme="minorHAnsi"/>
          <w:color w:val="000000" w:themeColor="text1"/>
          <w:sz w:val="18"/>
          <w:szCs w:val="18"/>
        </w:rPr>
        <w:t>million head) is located in NSW (</w:t>
      </w:r>
      <w:r w:rsidR="00F242E5" w:rsidRPr="00822CA4">
        <w:rPr>
          <w:rFonts w:cstheme="minorHAnsi"/>
          <w:color w:val="000000" w:themeColor="text1"/>
          <w:sz w:val="18"/>
          <w:szCs w:val="18"/>
        </w:rPr>
        <w:t>32</w:t>
      </w:r>
      <w:r w:rsidRPr="00822CA4">
        <w:rPr>
          <w:rFonts w:cstheme="minorHAnsi"/>
          <w:color w:val="000000" w:themeColor="text1"/>
          <w:sz w:val="18"/>
          <w:szCs w:val="18"/>
        </w:rPr>
        <w:t xml:space="preserve">%), </w:t>
      </w:r>
      <w:r w:rsidR="00F242E5" w:rsidRPr="00822CA4">
        <w:rPr>
          <w:rFonts w:cstheme="minorHAnsi"/>
          <w:color w:val="000000" w:themeColor="text1"/>
          <w:sz w:val="18"/>
          <w:szCs w:val="18"/>
        </w:rPr>
        <w:t>Victoria (24%)</w:t>
      </w:r>
      <w:r w:rsidRPr="00822CA4">
        <w:rPr>
          <w:rFonts w:cstheme="minorHAnsi"/>
          <w:color w:val="000000" w:themeColor="text1"/>
          <w:sz w:val="18"/>
          <w:szCs w:val="18"/>
        </w:rPr>
        <w:t xml:space="preserve">, </w:t>
      </w:r>
      <w:r w:rsidR="00F242E5" w:rsidRPr="00822CA4">
        <w:rPr>
          <w:rFonts w:cstheme="minorHAnsi"/>
          <w:color w:val="000000" w:themeColor="text1"/>
          <w:sz w:val="18"/>
          <w:szCs w:val="18"/>
        </w:rPr>
        <w:t>WA (21%)</w:t>
      </w:r>
      <w:r w:rsidR="009E79EB">
        <w:rPr>
          <w:rFonts w:cstheme="minorHAnsi"/>
          <w:color w:val="000000" w:themeColor="text1"/>
          <w:sz w:val="18"/>
          <w:szCs w:val="18"/>
        </w:rPr>
        <w:t xml:space="preserve"> </w:t>
      </w:r>
      <w:r w:rsidRPr="00822CA4">
        <w:rPr>
          <w:rFonts w:cstheme="minorHAnsi"/>
          <w:color w:val="000000" w:themeColor="text1"/>
          <w:sz w:val="18"/>
          <w:szCs w:val="18"/>
        </w:rPr>
        <w:t>and SA (16%).</w:t>
      </w:r>
    </w:p>
    <w:p w14:paraId="1D73222A" w14:textId="77777777" w:rsidR="00444EE3" w:rsidRPr="00822CA4" w:rsidRDefault="00444EE3" w:rsidP="00444EE3">
      <w:pPr>
        <w:spacing w:before="360" w:after="120"/>
        <w:rPr>
          <w:rFonts w:cstheme="minorHAnsi"/>
          <w:b/>
          <w:bCs/>
          <w:color w:val="000000" w:themeColor="text1"/>
          <w:sz w:val="20"/>
          <w:szCs w:val="20"/>
        </w:rPr>
      </w:pPr>
      <w:r w:rsidRPr="00822CA4">
        <w:rPr>
          <w:rFonts w:cstheme="minorHAnsi"/>
          <w:b/>
          <w:bCs/>
          <w:color w:val="000000" w:themeColor="text1"/>
          <w:sz w:val="20"/>
          <w:szCs w:val="20"/>
        </w:rPr>
        <w:t>How much is produced?</w:t>
      </w:r>
    </w:p>
    <w:p w14:paraId="7806CF60" w14:textId="703D5C65" w:rsidR="00444EE3" w:rsidRPr="00822CA4" w:rsidRDefault="00444EE3" w:rsidP="00444EE3">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Victoria processed 3.1 million adult sheep and 10.4 million lambs in 2019-20, producing 314,000 tonnes carcass weight of sheep meat comprising 73,000 tonnes of mutton and 241,000 tonnes of lamb.</w:t>
      </w:r>
    </w:p>
    <w:p w14:paraId="384E993A" w14:textId="77777777" w:rsidR="00444EE3" w:rsidRPr="00822CA4" w:rsidRDefault="00444EE3" w:rsidP="00444EE3">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Victoria is Australia’s largest sheep meat producer, producing around half (46%) of Australian sheep meat followed by NSW (28%).</w:t>
      </w:r>
    </w:p>
    <w:p w14:paraId="6043DE7F" w14:textId="77777777" w:rsidR="00BC1D53" w:rsidRPr="00822CA4" w:rsidRDefault="00BC1D53" w:rsidP="00BC1D53">
      <w:pPr>
        <w:pStyle w:val="ListParagraph"/>
        <w:numPr>
          <w:ilvl w:val="0"/>
          <w:numId w:val="5"/>
        </w:numPr>
        <w:rPr>
          <w:rFonts w:cstheme="minorHAnsi"/>
          <w:color w:val="000000" w:themeColor="text1"/>
          <w:sz w:val="18"/>
          <w:szCs w:val="18"/>
        </w:rPr>
      </w:pPr>
      <w:r w:rsidRPr="00822CA4">
        <w:rPr>
          <w:rFonts w:cstheme="minorHAnsi"/>
          <w:color w:val="000000" w:themeColor="text1"/>
          <w:sz w:val="18"/>
          <w:szCs w:val="18"/>
        </w:rPr>
        <w:t>Victoria’s sheep meat production increased by 5 per cent (15,100 tonnes) between 2015-16 and 2019-20.</w:t>
      </w:r>
    </w:p>
    <w:p w14:paraId="78EFEF7E" w14:textId="3E8CD339" w:rsidR="00922819" w:rsidRPr="00822CA4" w:rsidRDefault="00BC1D53" w:rsidP="00BC1D53">
      <w:pPr>
        <w:spacing w:before="360" w:after="120"/>
        <w:rPr>
          <w:rFonts w:cstheme="minorHAnsi"/>
          <w:b/>
          <w:bCs/>
          <w:color w:val="000000" w:themeColor="text1"/>
          <w:sz w:val="20"/>
          <w:szCs w:val="20"/>
        </w:rPr>
      </w:pPr>
      <w:r w:rsidRPr="00822CA4">
        <w:rPr>
          <w:rFonts w:cstheme="minorHAnsi"/>
          <w:b/>
          <w:bCs/>
          <w:color w:val="000000" w:themeColor="text1"/>
          <w:sz w:val="20"/>
          <w:szCs w:val="20"/>
        </w:rPr>
        <w:t>What is the value of production?</w:t>
      </w:r>
    </w:p>
    <w:p w14:paraId="7428C01B" w14:textId="0D40CC79"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Gross value of Victorian lamb and mutton production in </w:t>
      </w:r>
      <w:r w:rsidR="00B617A2" w:rsidRPr="00822CA4">
        <w:rPr>
          <w:rFonts w:cstheme="minorHAnsi"/>
          <w:color w:val="000000" w:themeColor="text1"/>
          <w:sz w:val="18"/>
          <w:szCs w:val="18"/>
        </w:rPr>
        <w:t>2019-20</w:t>
      </w:r>
      <w:r w:rsidRPr="00822CA4">
        <w:rPr>
          <w:rFonts w:cstheme="minorHAnsi"/>
          <w:color w:val="000000" w:themeColor="text1"/>
          <w:sz w:val="18"/>
          <w:szCs w:val="18"/>
        </w:rPr>
        <w:t xml:space="preserve"> was $</w:t>
      </w:r>
      <w:r w:rsidR="00B617A2" w:rsidRPr="00822CA4">
        <w:rPr>
          <w:rFonts w:cstheme="minorHAnsi"/>
          <w:color w:val="000000" w:themeColor="text1"/>
          <w:sz w:val="18"/>
          <w:szCs w:val="18"/>
        </w:rPr>
        <w:t>2.2</w:t>
      </w:r>
      <w:r w:rsidRPr="00822CA4">
        <w:rPr>
          <w:rFonts w:cstheme="minorHAnsi"/>
          <w:color w:val="000000" w:themeColor="text1"/>
          <w:sz w:val="18"/>
          <w:szCs w:val="18"/>
        </w:rPr>
        <w:t xml:space="preserve"> billion while the gross value of wool was $</w:t>
      </w:r>
      <w:r w:rsidR="00B617A2" w:rsidRPr="00822CA4">
        <w:rPr>
          <w:rFonts w:cstheme="minorHAnsi"/>
          <w:color w:val="000000" w:themeColor="text1"/>
          <w:sz w:val="18"/>
          <w:szCs w:val="18"/>
        </w:rPr>
        <w:t>0.8</w:t>
      </w:r>
      <w:r w:rsidRPr="00822CA4">
        <w:rPr>
          <w:rFonts w:cstheme="minorHAnsi"/>
          <w:color w:val="000000" w:themeColor="text1"/>
          <w:sz w:val="18"/>
          <w:szCs w:val="18"/>
        </w:rPr>
        <w:t xml:space="preserve"> billion, total</w:t>
      </w:r>
      <w:r w:rsidR="00B64B74" w:rsidRPr="00822CA4">
        <w:rPr>
          <w:rFonts w:cstheme="minorHAnsi"/>
          <w:color w:val="000000" w:themeColor="text1"/>
          <w:sz w:val="18"/>
          <w:szCs w:val="18"/>
        </w:rPr>
        <w:t>l</w:t>
      </w:r>
      <w:r w:rsidRPr="00822CA4">
        <w:rPr>
          <w:rFonts w:cstheme="minorHAnsi"/>
          <w:color w:val="000000" w:themeColor="text1"/>
          <w:sz w:val="18"/>
          <w:szCs w:val="18"/>
        </w:rPr>
        <w:t>ing to $</w:t>
      </w:r>
      <w:r w:rsidR="00B617A2" w:rsidRPr="00822CA4">
        <w:rPr>
          <w:rFonts w:cstheme="minorHAnsi"/>
          <w:color w:val="000000" w:themeColor="text1"/>
          <w:sz w:val="18"/>
          <w:szCs w:val="18"/>
        </w:rPr>
        <w:t>3.0</w:t>
      </w:r>
      <w:r w:rsidRPr="00822CA4">
        <w:rPr>
          <w:rFonts w:cstheme="minorHAnsi"/>
          <w:color w:val="000000" w:themeColor="text1"/>
          <w:sz w:val="18"/>
          <w:szCs w:val="18"/>
        </w:rPr>
        <w:t xml:space="preserve"> billion.</w:t>
      </w:r>
    </w:p>
    <w:p w14:paraId="5A5EC38B" w14:textId="261C6F7D"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Sheep meat and wool contributed 12 and </w:t>
      </w:r>
      <w:r w:rsidR="00B617A2" w:rsidRPr="00822CA4">
        <w:rPr>
          <w:rFonts w:cstheme="minorHAnsi"/>
          <w:color w:val="000000" w:themeColor="text1"/>
          <w:sz w:val="18"/>
          <w:szCs w:val="18"/>
        </w:rPr>
        <w:t xml:space="preserve">4 </w:t>
      </w:r>
      <w:r w:rsidRPr="00822CA4">
        <w:rPr>
          <w:rFonts w:cstheme="minorHAnsi"/>
          <w:color w:val="000000" w:themeColor="text1"/>
          <w:sz w:val="18"/>
          <w:szCs w:val="18"/>
        </w:rPr>
        <w:t>per cent, respectively, to Victoria’s total farm value of $</w:t>
      </w:r>
      <w:r w:rsidR="00B617A2" w:rsidRPr="00822CA4">
        <w:rPr>
          <w:rFonts w:cstheme="minorHAnsi"/>
          <w:color w:val="000000" w:themeColor="text1"/>
          <w:sz w:val="18"/>
          <w:szCs w:val="18"/>
        </w:rPr>
        <w:t>17.8</w:t>
      </w:r>
      <w:r w:rsidRPr="00822CA4">
        <w:rPr>
          <w:rFonts w:cstheme="minorHAnsi"/>
          <w:color w:val="000000" w:themeColor="text1"/>
          <w:sz w:val="18"/>
          <w:szCs w:val="18"/>
        </w:rPr>
        <w:t xml:space="preserve"> billion estimated in </w:t>
      </w:r>
      <w:r w:rsidR="00B617A2" w:rsidRPr="00822CA4">
        <w:rPr>
          <w:rFonts w:cstheme="minorHAnsi"/>
          <w:color w:val="000000" w:themeColor="text1"/>
          <w:sz w:val="18"/>
          <w:szCs w:val="18"/>
        </w:rPr>
        <w:t>2019-20</w:t>
      </w:r>
      <w:r w:rsidRPr="00822CA4">
        <w:rPr>
          <w:rFonts w:cstheme="minorHAnsi"/>
          <w:color w:val="000000" w:themeColor="text1"/>
          <w:sz w:val="18"/>
          <w:szCs w:val="18"/>
        </w:rPr>
        <w:t>.</w:t>
      </w:r>
    </w:p>
    <w:p w14:paraId="2ABD40B4" w14:textId="2BEDE6C1"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Victoria contributed 46 per cent to the national total value of sheep meat production estimated at $</w:t>
      </w:r>
      <w:r w:rsidR="00B617A2" w:rsidRPr="00822CA4">
        <w:rPr>
          <w:rFonts w:cstheme="minorHAnsi"/>
          <w:color w:val="000000" w:themeColor="text1"/>
          <w:sz w:val="18"/>
          <w:szCs w:val="18"/>
        </w:rPr>
        <w:t>4.8</w:t>
      </w:r>
      <w:r w:rsidRPr="00822CA4">
        <w:rPr>
          <w:rFonts w:cstheme="minorHAnsi"/>
          <w:color w:val="000000" w:themeColor="text1"/>
          <w:sz w:val="18"/>
          <w:szCs w:val="18"/>
        </w:rPr>
        <w:t xml:space="preserve"> billion, cementing its position as Australia’s largest sheep meat producer.  </w:t>
      </w:r>
    </w:p>
    <w:p w14:paraId="3967F7F5" w14:textId="60BA3382"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By value, Victoria is Australia’s </w:t>
      </w:r>
      <w:r w:rsidR="00CE1091" w:rsidRPr="00822CA4">
        <w:rPr>
          <w:rFonts w:cstheme="minorHAnsi"/>
          <w:color w:val="000000" w:themeColor="text1"/>
          <w:sz w:val="18"/>
          <w:szCs w:val="18"/>
        </w:rPr>
        <w:t xml:space="preserve">equal </w:t>
      </w:r>
      <w:r w:rsidRPr="00822CA4">
        <w:rPr>
          <w:rFonts w:cstheme="minorHAnsi"/>
          <w:color w:val="000000" w:themeColor="text1"/>
          <w:sz w:val="18"/>
          <w:szCs w:val="18"/>
        </w:rPr>
        <w:t xml:space="preserve">largest wool producer </w:t>
      </w:r>
      <w:r w:rsidR="00CE1091" w:rsidRPr="00822CA4">
        <w:rPr>
          <w:rFonts w:cstheme="minorHAnsi"/>
          <w:color w:val="000000" w:themeColor="text1"/>
          <w:sz w:val="18"/>
          <w:szCs w:val="18"/>
        </w:rPr>
        <w:t xml:space="preserve">with NSW </w:t>
      </w:r>
      <w:r w:rsidRPr="00822CA4">
        <w:rPr>
          <w:rFonts w:cstheme="minorHAnsi"/>
          <w:color w:val="000000" w:themeColor="text1"/>
          <w:sz w:val="18"/>
          <w:szCs w:val="18"/>
        </w:rPr>
        <w:t xml:space="preserve">accounting for </w:t>
      </w:r>
      <w:r w:rsidR="00CE1091" w:rsidRPr="00822CA4">
        <w:rPr>
          <w:rFonts w:cstheme="minorHAnsi"/>
          <w:color w:val="000000" w:themeColor="text1"/>
          <w:sz w:val="18"/>
          <w:szCs w:val="18"/>
        </w:rPr>
        <w:t xml:space="preserve">28 </w:t>
      </w:r>
      <w:r w:rsidRPr="00822CA4">
        <w:rPr>
          <w:rFonts w:cstheme="minorHAnsi"/>
          <w:color w:val="000000" w:themeColor="text1"/>
          <w:sz w:val="18"/>
          <w:szCs w:val="18"/>
        </w:rPr>
        <w:t>per cent of national production.</w:t>
      </w:r>
    </w:p>
    <w:p w14:paraId="72A4A4FE" w14:textId="6256E14F"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The gross value of red meat processing in Victoria, including beef and sheep meat, is approximately </w:t>
      </w:r>
      <w:r w:rsidR="00F31CF2" w:rsidRPr="00822CA4">
        <w:rPr>
          <w:rFonts w:cstheme="minorHAnsi"/>
          <w:color w:val="000000" w:themeColor="text1"/>
          <w:sz w:val="18"/>
          <w:szCs w:val="18"/>
        </w:rPr>
        <w:t>$4.4</w:t>
      </w:r>
      <w:r w:rsidRPr="00822CA4">
        <w:rPr>
          <w:rFonts w:cstheme="minorHAnsi"/>
          <w:color w:val="000000" w:themeColor="text1"/>
          <w:sz w:val="18"/>
          <w:szCs w:val="18"/>
        </w:rPr>
        <w:t xml:space="preserve"> billion.</w:t>
      </w:r>
    </w:p>
    <w:p w14:paraId="315AA9F2" w14:textId="524DFAE6" w:rsidR="00837B87" w:rsidRPr="00822CA4" w:rsidRDefault="00837B87" w:rsidP="00837B87">
      <w:pPr>
        <w:spacing w:before="360" w:after="120"/>
        <w:rPr>
          <w:rFonts w:cstheme="minorHAnsi"/>
          <w:color w:val="000000" w:themeColor="text1"/>
          <w:sz w:val="18"/>
          <w:szCs w:val="18"/>
        </w:rPr>
      </w:pPr>
      <w:r w:rsidRPr="00822CA4">
        <w:rPr>
          <w:rFonts w:cstheme="minorHAnsi"/>
          <w:b/>
          <w:bCs/>
          <w:color w:val="000000" w:themeColor="text1"/>
          <w:sz w:val="20"/>
          <w:szCs w:val="20"/>
        </w:rPr>
        <w:t>Sector employment</w:t>
      </w:r>
    </w:p>
    <w:p w14:paraId="76977FF2" w14:textId="596FD791" w:rsidR="00837B87" w:rsidRPr="00822CA4" w:rsidRDefault="00837B87" w:rsidP="00837B87">
      <w:pPr>
        <w:pStyle w:val="ListParagraph"/>
        <w:numPr>
          <w:ilvl w:val="0"/>
          <w:numId w:val="5"/>
        </w:numPr>
        <w:rPr>
          <w:rFonts w:cstheme="minorHAnsi"/>
          <w:color w:val="000000" w:themeColor="text1"/>
          <w:sz w:val="18"/>
          <w:szCs w:val="18"/>
        </w:rPr>
      </w:pPr>
      <w:r w:rsidRPr="00822CA4">
        <w:rPr>
          <w:rFonts w:cstheme="minorHAnsi"/>
          <w:color w:val="000000" w:themeColor="text1"/>
          <w:sz w:val="18"/>
          <w:szCs w:val="18"/>
        </w:rPr>
        <w:t xml:space="preserve">It is estimated that approximately </w:t>
      </w:r>
      <w:r w:rsidR="005B141F" w:rsidRPr="00822CA4">
        <w:rPr>
          <w:rFonts w:cstheme="minorHAnsi"/>
          <w:color w:val="000000" w:themeColor="text1"/>
          <w:sz w:val="18"/>
          <w:szCs w:val="18"/>
        </w:rPr>
        <w:t>12,900</w:t>
      </w:r>
      <w:r w:rsidRPr="00822CA4">
        <w:rPr>
          <w:rFonts w:cstheme="minorHAnsi"/>
          <w:color w:val="000000" w:themeColor="text1"/>
          <w:sz w:val="18"/>
          <w:szCs w:val="18"/>
        </w:rPr>
        <w:t xml:space="preserve"> persons work on farms that produce sheep meat/wool in the year to </w:t>
      </w:r>
      <w:r w:rsidR="005B141F" w:rsidRPr="00822CA4">
        <w:rPr>
          <w:rFonts w:cstheme="minorHAnsi"/>
          <w:color w:val="000000" w:themeColor="text1"/>
          <w:sz w:val="18"/>
          <w:szCs w:val="18"/>
        </w:rPr>
        <w:t xml:space="preserve">May </w:t>
      </w:r>
      <w:r w:rsidRPr="00822CA4">
        <w:rPr>
          <w:rFonts w:cstheme="minorHAnsi"/>
          <w:color w:val="000000" w:themeColor="text1"/>
          <w:sz w:val="18"/>
          <w:szCs w:val="18"/>
        </w:rPr>
        <w:t>2021.</w:t>
      </w:r>
    </w:p>
    <w:p w14:paraId="47332C49" w14:textId="3808CE63" w:rsidR="00837B87" w:rsidRPr="00822CA4" w:rsidRDefault="00837B87" w:rsidP="00837B87">
      <w:pPr>
        <w:spacing w:after="80"/>
        <w:rPr>
          <w:rFonts w:cstheme="minorHAnsi"/>
          <w:color w:val="000000" w:themeColor="text1"/>
          <w:sz w:val="18"/>
          <w:szCs w:val="18"/>
        </w:rPr>
      </w:pPr>
    </w:p>
    <w:p w14:paraId="44E28534" w14:textId="0CD5419D" w:rsidR="00837B87" w:rsidRPr="00822CA4" w:rsidRDefault="00837B87" w:rsidP="00837B87">
      <w:pPr>
        <w:spacing w:before="360" w:after="120"/>
        <w:rPr>
          <w:rFonts w:cstheme="minorHAnsi"/>
          <w:b/>
          <w:bCs/>
          <w:color w:val="000000" w:themeColor="text1"/>
          <w:sz w:val="20"/>
          <w:szCs w:val="20"/>
        </w:rPr>
      </w:pPr>
      <w:r w:rsidRPr="00822CA4">
        <w:rPr>
          <w:rFonts w:cstheme="minorHAnsi"/>
          <w:b/>
          <w:bCs/>
          <w:color w:val="000000" w:themeColor="text1"/>
          <w:sz w:val="20"/>
          <w:szCs w:val="20"/>
        </w:rPr>
        <w:lastRenderedPageBreak/>
        <w:t>Exports and domestic consumption of sheep products</w:t>
      </w:r>
    </w:p>
    <w:p w14:paraId="493F628E" w14:textId="32ADBE21"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In 2019-20, Victorian sheep meat exports totaled 220,000 tonnes, down 10 per cent year-on-year. The value of sheep meat exports was $1.8 billion, up 3 per cent from the previous year.</w:t>
      </w:r>
    </w:p>
    <w:p w14:paraId="1FB4C05F" w14:textId="2754E445"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Sheep meat exports represent 38 per cent of all meat exports, and 16 per cent of Victoria’s total food exports ($11.4 billion).</w:t>
      </w:r>
    </w:p>
    <w:p w14:paraId="0E957B3E" w14:textId="2B5C1356"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Victoria is the largest sheep meat exporter accounting for 42 per cent of Australia’s total sheep meat exports of $4.2 billion. Victoria is also Australia’s largest wool exporter</w:t>
      </w:r>
      <w:r w:rsidR="00F669D6" w:rsidRPr="00822CA4">
        <w:rPr>
          <w:rFonts w:cstheme="minorHAnsi"/>
          <w:color w:val="000000" w:themeColor="text1"/>
          <w:sz w:val="18"/>
          <w:szCs w:val="18"/>
        </w:rPr>
        <w:t xml:space="preserve"> </w:t>
      </w:r>
      <w:r w:rsidRPr="00822CA4">
        <w:rPr>
          <w:rFonts w:cstheme="minorHAnsi"/>
          <w:color w:val="000000" w:themeColor="text1"/>
          <w:sz w:val="18"/>
          <w:szCs w:val="18"/>
        </w:rPr>
        <w:t>– exporting 137,000 tonnes in 2019-20 valued at $1.4 billion.</w:t>
      </w:r>
    </w:p>
    <w:p w14:paraId="62D78BE2" w14:textId="77777777"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China was the highest value sheep meat export market valued at $418 million, followed by the USA ($330 million) and the UAE ($156 million).</w:t>
      </w:r>
    </w:p>
    <w:p w14:paraId="021E3D3D" w14:textId="61E67831" w:rsidR="00837B87" w:rsidRPr="00822CA4" w:rsidRDefault="00837B87"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Australia’s per capita sheep meat consumption was around </w:t>
      </w:r>
      <w:r w:rsidR="0097591A" w:rsidRPr="00822CA4">
        <w:rPr>
          <w:rFonts w:cstheme="minorHAnsi"/>
          <w:color w:val="000000" w:themeColor="text1"/>
          <w:sz w:val="18"/>
          <w:szCs w:val="18"/>
        </w:rPr>
        <w:t>8</w:t>
      </w:r>
      <w:r w:rsidRPr="00822CA4">
        <w:rPr>
          <w:rFonts w:cstheme="minorHAnsi"/>
          <w:color w:val="000000" w:themeColor="text1"/>
          <w:sz w:val="18"/>
          <w:szCs w:val="18"/>
        </w:rPr>
        <w:t xml:space="preserve"> kilogram in </w:t>
      </w:r>
      <w:r w:rsidR="00C6005D" w:rsidRPr="00822CA4">
        <w:rPr>
          <w:rFonts w:cstheme="minorHAnsi"/>
          <w:color w:val="000000" w:themeColor="text1"/>
          <w:sz w:val="18"/>
          <w:szCs w:val="18"/>
        </w:rPr>
        <w:t>2019-20</w:t>
      </w:r>
      <w:r w:rsidRPr="00822CA4">
        <w:rPr>
          <w:rFonts w:cstheme="minorHAnsi"/>
          <w:color w:val="000000" w:themeColor="text1"/>
          <w:sz w:val="18"/>
          <w:szCs w:val="18"/>
        </w:rPr>
        <w:t>.</w:t>
      </w:r>
    </w:p>
    <w:p w14:paraId="5EC6F004" w14:textId="4853E57F" w:rsidR="00837B87" w:rsidRPr="00822CA4" w:rsidRDefault="00837B87" w:rsidP="00837B87">
      <w:pPr>
        <w:spacing w:before="360" w:after="120"/>
        <w:rPr>
          <w:rFonts w:cstheme="minorHAnsi"/>
          <w:b/>
          <w:bCs/>
          <w:color w:val="000000" w:themeColor="text1"/>
          <w:sz w:val="20"/>
          <w:szCs w:val="20"/>
        </w:rPr>
      </w:pPr>
      <w:r w:rsidRPr="00822CA4">
        <w:rPr>
          <w:rFonts w:cstheme="minorHAnsi"/>
          <w:b/>
          <w:bCs/>
          <w:color w:val="000000" w:themeColor="text1"/>
          <w:sz w:val="20"/>
          <w:szCs w:val="20"/>
        </w:rPr>
        <w:t>Prices</w:t>
      </w:r>
    </w:p>
    <w:p w14:paraId="18106A93" w14:textId="4AA958F7" w:rsidR="00837B87" w:rsidRPr="00822CA4" w:rsidRDefault="008A707D" w:rsidP="00837B87">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 xml:space="preserve">The Eastern States </w:t>
      </w:r>
      <w:r w:rsidR="00837B87" w:rsidRPr="00822CA4">
        <w:rPr>
          <w:rFonts w:cstheme="minorHAnsi"/>
          <w:color w:val="000000" w:themeColor="text1"/>
          <w:sz w:val="18"/>
          <w:szCs w:val="18"/>
        </w:rPr>
        <w:t>Trade Lamb Indicator (ESTLI) was</w:t>
      </w:r>
      <w:r w:rsidRPr="00822CA4">
        <w:rPr>
          <w:rFonts w:cstheme="minorHAnsi"/>
          <w:color w:val="000000" w:themeColor="text1"/>
          <w:sz w:val="18"/>
          <w:szCs w:val="18"/>
        </w:rPr>
        <w:t xml:space="preserve"> </w:t>
      </w:r>
      <w:r w:rsidR="00CD075F" w:rsidRPr="00822CA4">
        <w:rPr>
          <w:rFonts w:cstheme="minorHAnsi"/>
          <w:color w:val="000000" w:themeColor="text1"/>
          <w:sz w:val="18"/>
          <w:szCs w:val="18"/>
        </w:rPr>
        <w:t xml:space="preserve">819 </w:t>
      </w:r>
      <w:r w:rsidR="00837B87" w:rsidRPr="00822CA4">
        <w:rPr>
          <w:rFonts w:cstheme="minorHAnsi"/>
          <w:color w:val="000000" w:themeColor="text1"/>
          <w:sz w:val="18"/>
          <w:szCs w:val="18"/>
        </w:rPr>
        <w:t xml:space="preserve">cents per kg carcass weight as of </w:t>
      </w:r>
      <w:r w:rsidR="00CD075F" w:rsidRPr="00822CA4">
        <w:rPr>
          <w:rFonts w:cstheme="minorHAnsi"/>
          <w:color w:val="000000" w:themeColor="text1"/>
          <w:sz w:val="18"/>
          <w:szCs w:val="18"/>
        </w:rPr>
        <w:t xml:space="preserve">25 </w:t>
      </w:r>
      <w:r w:rsidR="00082503" w:rsidRPr="00822CA4">
        <w:rPr>
          <w:rFonts w:cstheme="minorHAnsi"/>
          <w:color w:val="000000" w:themeColor="text1"/>
          <w:sz w:val="18"/>
          <w:szCs w:val="18"/>
        </w:rPr>
        <w:t>J</w:t>
      </w:r>
      <w:r w:rsidR="00CD075F" w:rsidRPr="00822CA4">
        <w:rPr>
          <w:rFonts w:cstheme="minorHAnsi"/>
          <w:color w:val="000000" w:themeColor="text1"/>
          <w:sz w:val="18"/>
          <w:szCs w:val="18"/>
        </w:rPr>
        <w:t>une</w:t>
      </w:r>
      <w:r w:rsidR="00837B87" w:rsidRPr="00822CA4">
        <w:rPr>
          <w:rFonts w:cstheme="minorHAnsi"/>
          <w:color w:val="000000" w:themeColor="text1"/>
          <w:sz w:val="18"/>
          <w:szCs w:val="18"/>
        </w:rPr>
        <w:t xml:space="preserve"> 2021, 13 per cent </w:t>
      </w:r>
      <w:r w:rsidR="00CD075F" w:rsidRPr="00822CA4">
        <w:rPr>
          <w:rFonts w:cstheme="minorHAnsi"/>
          <w:color w:val="000000" w:themeColor="text1"/>
          <w:sz w:val="18"/>
          <w:szCs w:val="18"/>
        </w:rPr>
        <w:t xml:space="preserve">higher </w:t>
      </w:r>
      <w:r w:rsidR="00837B87" w:rsidRPr="00822CA4">
        <w:rPr>
          <w:rFonts w:cstheme="minorHAnsi"/>
          <w:color w:val="000000" w:themeColor="text1"/>
          <w:sz w:val="18"/>
          <w:szCs w:val="18"/>
        </w:rPr>
        <w:t>year-on-year.</w:t>
      </w:r>
    </w:p>
    <w:p w14:paraId="48D559BA" w14:textId="77777777" w:rsidR="00837B87" w:rsidRPr="00822CA4" w:rsidRDefault="00837B87" w:rsidP="008A707D">
      <w:pPr>
        <w:spacing w:before="360" w:after="120"/>
        <w:rPr>
          <w:rFonts w:cstheme="minorHAnsi"/>
          <w:b/>
          <w:bCs/>
          <w:color w:val="000000" w:themeColor="text1"/>
          <w:sz w:val="20"/>
          <w:szCs w:val="20"/>
        </w:rPr>
      </w:pPr>
      <w:r w:rsidRPr="00822CA4">
        <w:rPr>
          <w:rFonts w:cstheme="minorHAnsi"/>
          <w:b/>
          <w:bCs/>
          <w:color w:val="000000" w:themeColor="text1"/>
          <w:sz w:val="20"/>
          <w:szCs w:val="20"/>
        </w:rPr>
        <w:t>Farm financial performance</w:t>
      </w:r>
    </w:p>
    <w:p w14:paraId="0DD67BC8" w14:textId="77777777" w:rsidR="002A6F81" w:rsidRPr="00822CA4" w:rsidRDefault="002A6F81" w:rsidP="002A6F81">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ABARES reported improved farm financial performance of livestock farms in 2020–21. Better seasonal conditions resulted in reduced expenditure on fodder, higher receipts from beef cattle but lower receipts for sheep, lambs and wool because of a focus on flock rebuilding due to improved seasonal conditions</w:t>
      </w:r>
    </w:p>
    <w:p w14:paraId="78576B3D" w14:textId="0B9F8F8D" w:rsidR="002A6F81" w:rsidRDefault="002A6F81" w:rsidP="002A6F81">
      <w:pPr>
        <w:pStyle w:val="ListParagraph"/>
        <w:numPr>
          <w:ilvl w:val="0"/>
          <w:numId w:val="5"/>
        </w:numPr>
        <w:spacing w:after="80"/>
        <w:rPr>
          <w:rFonts w:cstheme="minorHAnsi"/>
          <w:color w:val="000000" w:themeColor="text1"/>
          <w:sz w:val="18"/>
          <w:szCs w:val="18"/>
        </w:rPr>
      </w:pPr>
      <w:r w:rsidRPr="00822CA4">
        <w:rPr>
          <w:rFonts w:cstheme="minorHAnsi"/>
          <w:color w:val="000000" w:themeColor="text1"/>
          <w:sz w:val="18"/>
          <w:szCs w:val="18"/>
        </w:rPr>
        <w:t>For specialist sheep farms, average farm cash incomes increased marginally by around $500 to $102,</w:t>
      </w:r>
      <w:r w:rsidR="009944D2">
        <w:rPr>
          <w:rFonts w:cstheme="minorHAnsi"/>
          <w:color w:val="000000" w:themeColor="text1"/>
          <w:sz w:val="18"/>
          <w:szCs w:val="18"/>
        </w:rPr>
        <w:t>0</w:t>
      </w:r>
      <w:r w:rsidRPr="00822CA4">
        <w:rPr>
          <w:rFonts w:cstheme="minorHAnsi"/>
          <w:color w:val="000000" w:themeColor="text1"/>
          <w:sz w:val="18"/>
          <w:szCs w:val="18"/>
        </w:rPr>
        <w:t xml:space="preserve">00 in 2020–21, with farm business profit decreasing by $3,800, from an average of $35,800 in 2019–20 to $32,000 in 2020–21. </w:t>
      </w:r>
    </w:p>
    <w:p w14:paraId="0352DBC9" w14:textId="3A44A283" w:rsidR="00BC79B9" w:rsidRPr="00BC79B9" w:rsidRDefault="00BC79B9" w:rsidP="00BC79B9">
      <w:pPr>
        <w:pStyle w:val="ListParagraph"/>
        <w:numPr>
          <w:ilvl w:val="0"/>
          <w:numId w:val="5"/>
        </w:numPr>
        <w:spacing w:after="80"/>
        <w:rPr>
          <w:rFonts w:cstheme="minorHAnsi"/>
          <w:color w:val="000000" w:themeColor="text1"/>
          <w:sz w:val="18"/>
          <w:szCs w:val="18"/>
        </w:rPr>
      </w:pPr>
      <w:r w:rsidRPr="00BC79B9">
        <w:rPr>
          <w:rFonts w:cstheme="minorHAnsi"/>
          <w:color w:val="000000" w:themeColor="text1"/>
          <w:sz w:val="18"/>
          <w:szCs w:val="18"/>
        </w:rPr>
        <w:t>Improved seasonal conditions to support sheep producers</w:t>
      </w:r>
      <w:r w:rsidRPr="00BC79B9">
        <w:rPr>
          <w:rFonts w:cstheme="minorHAnsi"/>
          <w:color w:val="000000" w:themeColor="text1"/>
          <w:sz w:val="18"/>
          <w:szCs w:val="18"/>
        </w:rPr>
        <w:t xml:space="preserve"> </w:t>
      </w:r>
      <w:r w:rsidRPr="00BC79B9">
        <w:rPr>
          <w:rFonts w:cstheme="minorHAnsi"/>
          <w:color w:val="000000" w:themeColor="text1"/>
          <w:sz w:val="18"/>
          <w:szCs w:val="18"/>
        </w:rPr>
        <w:t>despite lower lamb prices.</w:t>
      </w:r>
    </w:p>
    <w:p w14:paraId="13988B48" w14:textId="77777777" w:rsidR="00922819" w:rsidRPr="00822CA4" w:rsidRDefault="00922819" w:rsidP="00AC44A0">
      <w:pPr>
        <w:spacing w:after="80"/>
        <w:rPr>
          <w:rFonts w:cstheme="minorHAnsi"/>
          <w:color w:val="000000" w:themeColor="text1"/>
          <w:sz w:val="18"/>
          <w:szCs w:val="18"/>
        </w:rPr>
      </w:pPr>
    </w:p>
    <w:sectPr w:rsidR="00922819" w:rsidRPr="00822CA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AAE8" w14:textId="77777777" w:rsidR="00FE4828" w:rsidRDefault="00FE4828" w:rsidP="00F569E9">
      <w:r>
        <w:separator/>
      </w:r>
    </w:p>
  </w:endnote>
  <w:endnote w:type="continuationSeparator" w:id="0">
    <w:p w14:paraId="4CEE0822" w14:textId="77777777" w:rsidR="00FE4828" w:rsidRDefault="00FE4828" w:rsidP="00F5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39719"/>
      <w:docPartObj>
        <w:docPartGallery w:val="Page Numbers (Bottom of Page)"/>
        <w:docPartUnique/>
      </w:docPartObj>
    </w:sdtPr>
    <w:sdtEndPr>
      <w:rPr>
        <w:noProof/>
      </w:rPr>
    </w:sdtEndPr>
    <w:sdtContent>
      <w:p w14:paraId="36D76CC8" w14:textId="02F36D3A" w:rsidR="00F569E9" w:rsidRDefault="00F56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4DBE2" w14:textId="77777777" w:rsidR="00F569E9" w:rsidRDefault="00F5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D074" w14:textId="77777777" w:rsidR="00FE4828" w:rsidRDefault="00FE4828" w:rsidP="00F569E9">
      <w:r>
        <w:separator/>
      </w:r>
    </w:p>
  </w:footnote>
  <w:footnote w:type="continuationSeparator" w:id="0">
    <w:p w14:paraId="740AB9F0" w14:textId="77777777" w:rsidR="00FE4828" w:rsidRDefault="00FE4828" w:rsidP="00F5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12037"/>
    <w:multiLevelType w:val="hybridMultilevel"/>
    <w:tmpl w:val="6B9CAF42"/>
    <w:lvl w:ilvl="0" w:tplc="FFFFFFFF">
      <w:start w:val="1"/>
      <w:numFmt w:val="bullet"/>
      <w:lvlText w:val="•"/>
      <w:lvlJc w:val="left"/>
      <w:pPr>
        <w:ind w:left="720" w:hanging="72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8D2351"/>
    <w:multiLevelType w:val="hybridMultilevel"/>
    <w:tmpl w:val="040ED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0F51D01"/>
    <w:multiLevelType w:val="hybridMultilevel"/>
    <w:tmpl w:val="C6A07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151F88"/>
    <w:multiLevelType w:val="hybridMultilevel"/>
    <w:tmpl w:val="C600732A"/>
    <w:lvl w:ilvl="0" w:tplc="B20E78BA">
      <w:numFmt w:val="bullet"/>
      <w:lvlText w:val="•"/>
      <w:lvlJc w:val="left"/>
      <w:pPr>
        <w:ind w:left="632" w:hanging="142"/>
      </w:pPr>
      <w:rPr>
        <w:rFonts w:ascii="Trebuchet MS" w:eastAsia="Trebuchet MS" w:hAnsi="Trebuchet MS" w:cs="Trebuchet MS" w:hint="default"/>
        <w:b w:val="0"/>
        <w:bCs w:val="0"/>
        <w:i w:val="0"/>
        <w:iCs w:val="0"/>
        <w:color w:val="231F20"/>
        <w:w w:val="76"/>
        <w:sz w:val="16"/>
        <w:szCs w:val="16"/>
        <w:lang w:val="en-US" w:eastAsia="en-US" w:bidi="ar-SA"/>
      </w:rPr>
    </w:lvl>
    <w:lvl w:ilvl="1" w:tplc="F1086716">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2" w:tplc="0CBCFF3A">
      <w:numFmt w:val="bullet"/>
      <w:lvlText w:val="•"/>
      <w:lvlJc w:val="left"/>
      <w:pPr>
        <w:ind w:left="815" w:hanging="142"/>
      </w:pPr>
      <w:rPr>
        <w:rFonts w:hint="default"/>
        <w:lang w:val="en-US" w:eastAsia="en-US" w:bidi="ar-SA"/>
      </w:rPr>
    </w:lvl>
    <w:lvl w:ilvl="3" w:tplc="F3882FB8">
      <w:numFmt w:val="bullet"/>
      <w:lvlText w:val="•"/>
      <w:lvlJc w:val="left"/>
      <w:pPr>
        <w:ind w:left="690" w:hanging="142"/>
      </w:pPr>
      <w:rPr>
        <w:rFonts w:hint="default"/>
        <w:lang w:val="en-US" w:eastAsia="en-US" w:bidi="ar-SA"/>
      </w:rPr>
    </w:lvl>
    <w:lvl w:ilvl="4" w:tplc="F02672FC">
      <w:numFmt w:val="bullet"/>
      <w:lvlText w:val="•"/>
      <w:lvlJc w:val="left"/>
      <w:pPr>
        <w:ind w:left="566" w:hanging="142"/>
      </w:pPr>
      <w:rPr>
        <w:rFonts w:hint="default"/>
        <w:lang w:val="en-US" w:eastAsia="en-US" w:bidi="ar-SA"/>
      </w:rPr>
    </w:lvl>
    <w:lvl w:ilvl="5" w:tplc="CE484464">
      <w:numFmt w:val="bullet"/>
      <w:lvlText w:val="•"/>
      <w:lvlJc w:val="left"/>
      <w:pPr>
        <w:ind w:left="441" w:hanging="142"/>
      </w:pPr>
      <w:rPr>
        <w:rFonts w:hint="default"/>
        <w:lang w:val="en-US" w:eastAsia="en-US" w:bidi="ar-SA"/>
      </w:rPr>
    </w:lvl>
    <w:lvl w:ilvl="6" w:tplc="3514CBB8">
      <w:numFmt w:val="bullet"/>
      <w:lvlText w:val="•"/>
      <w:lvlJc w:val="left"/>
      <w:pPr>
        <w:ind w:left="317" w:hanging="142"/>
      </w:pPr>
      <w:rPr>
        <w:rFonts w:hint="default"/>
        <w:lang w:val="en-US" w:eastAsia="en-US" w:bidi="ar-SA"/>
      </w:rPr>
    </w:lvl>
    <w:lvl w:ilvl="7" w:tplc="C8FE3D10">
      <w:numFmt w:val="bullet"/>
      <w:lvlText w:val="•"/>
      <w:lvlJc w:val="left"/>
      <w:pPr>
        <w:ind w:left="192" w:hanging="142"/>
      </w:pPr>
      <w:rPr>
        <w:rFonts w:hint="default"/>
        <w:lang w:val="en-US" w:eastAsia="en-US" w:bidi="ar-SA"/>
      </w:rPr>
    </w:lvl>
    <w:lvl w:ilvl="8" w:tplc="FB0C94D2">
      <w:numFmt w:val="bullet"/>
      <w:lvlText w:val="•"/>
      <w:lvlJc w:val="left"/>
      <w:pPr>
        <w:ind w:left="68" w:hanging="142"/>
      </w:pPr>
      <w:rPr>
        <w:rFonts w:hint="default"/>
        <w:lang w:val="en-US" w:eastAsia="en-US" w:bidi="ar-SA"/>
      </w:rPr>
    </w:lvl>
  </w:abstractNum>
  <w:abstractNum w:abstractNumId="4" w15:restartNumberingAfterBreak="0">
    <w:nsid w:val="67753C82"/>
    <w:multiLevelType w:val="hybridMultilevel"/>
    <w:tmpl w:val="F142239C"/>
    <w:lvl w:ilvl="0" w:tplc="6DB40DDC">
      <w:numFmt w:val="bullet"/>
      <w:lvlText w:val="•"/>
      <w:lvlJc w:val="left"/>
      <w:pPr>
        <w:ind w:left="939" w:hanging="142"/>
      </w:pPr>
      <w:rPr>
        <w:rFonts w:ascii="Trebuchet MS" w:eastAsia="Trebuchet MS" w:hAnsi="Trebuchet MS" w:cs="Trebuchet MS" w:hint="default"/>
        <w:b w:val="0"/>
        <w:bCs w:val="0"/>
        <w:i w:val="0"/>
        <w:iCs w:val="0"/>
        <w:color w:val="231F20"/>
        <w:w w:val="76"/>
        <w:sz w:val="16"/>
        <w:szCs w:val="16"/>
        <w:lang w:val="en-US" w:eastAsia="en-US" w:bidi="ar-SA"/>
      </w:rPr>
    </w:lvl>
    <w:lvl w:ilvl="1" w:tplc="06707344">
      <w:numFmt w:val="bullet"/>
      <w:lvlText w:val="•"/>
      <w:lvlJc w:val="left"/>
      <w:pPr>
        <w:ind w:left="1411" w:hanging="142"/>
      </w:pPr>
      <w:rPr>
        <w:rFonts w:hint="default"/>
        <w:lang w:val="en-US" w:eastAsia="en-US" w:bidi="ar-SA"/>
      </w:rPr>
    </w:lvl>
    <w:lvl w:ilvl="2" w:tplc="7E5E8328">
      <w:numFmt w:val="bullet"/>
      <w:lvlText w:val="•"/>
      <w:lvlJc w:val="left"/>
      <w:pPr>
        <w:ind w:left="1882" w:hanging="142"/>
      </w:pPr>
      <w:rPr>
        <w:rFonts w:hint="default"/>
        <w:lang w:val="en-US" w:eastAsia="en-US" w:bidi="ar-SA"/>
      </w:rPr>
    </w:lvl>
    <w:lvl w:ilvl="3" w:tplc="0144EFAE">
      <w:numFmt w:val="bullet"/>
      <w:lvlText w:val="•"/>
      <w:lvlJc w:val="left"/>
      <w:pPr>
        <w:ind w:left="2353" w:hanging="142"/>
      </w:pPr>
      <w:rPr>
        <w:rFonts w:hint="default"/>
        <w:lang w:val="en-US" w:eastAsia="en-US" w:bidi="ar-SA"/>
      </w:rPr>
    </w:lvl>
    <w:lvl w:ilvl="4" w:tplc="92AE8DA4">
      <w:numFmt w:val="bullet"/>
      <w:lvlText w:val="•"/>
      <w:lvlJc w:val="left"/>
      <w:pPr>
        <w:ind w:left="2824" w:hanging="142"/>
      </w:pPr>
      <w:rPr>
        <w:rFonts w:hint="default"/>
        <w:lang w:val="en-US" w:eastAsia="en-US" w:bidi="ar-SA"/>
      </w:rPr>
    </w:lvl>
    <w:lvl w:ilvl="5" w:tplc="6F48BDCA">
      <w:numFmt w:val="bullet"/>
      <w:lvlText w:val="•"/>
      <w:lvlJc w:val="left"/>
      <w:pPr>
        <w:ind w:left="3296" w:hanging="142"/>
      </w:pPr>
      <w:rPr>
        <w:rFonts w:hint="default"/>
        <w:lang w:val="en-US" w:eastAsia="en-US" w:bidi="ar-SA"/>
      </w:rPr>
    </w:lvl>
    <w:lvl w:ilvl="6" w:tplc="86B6757A">
      <w:numFmt w:val="bullet"/>
      <w:lvlText w:val="•"/>
      <w:lvlJc w:val="left"/>
      <w:pPr>
        <w:ind w:left="3767" w:hanging="142"/>
      </w:pPr>
      <w:rPr>
        <w:rFonts w:hint="default"/>
        <w:lang w:val="en-US" w:eastAsia="en-US" w:bidi="ar-SA"/>
      </w:rPr>
    </w:lvl>
    <w:lvl w:ilvl="7" w:tplc="4112B570">
      <w:numFmt w:val="bullet"/>
      <w:lvlText w:val="•"/>
      <w:lvlJc w:val="left"/>
      <w:pPr>
        <w:ind w:left="4238" w:hanging="142"/>
      </w:pPr>
      <w:rPr>
        <w:rFonts w:hint="default"/>
        <w:lang w:val="en-US" w:eastAsia="en-US" w:bidi="ar-SA"/>
      </w:rPr>
    </w:lvl>
    <w:lvl w:ilvl="8" w:tplc="3C5E5EE8">
      <w:numFmt w:val="bullet"/>
      <w:lvlText w:val="•"/>
      <w:lvlJc w:val="left"/>
      <w:pPr>
        <w:ind w:left="4709" w:hanging="142"/>
      </w:pPr>
      <w:rPr>
        <w:rFonts w:hint="default"/>
        <w:lang w:val="en-US" w:eastAsia="en-US" w:bidi="ar-S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TSyNDA1NzKxNDZV0lEKTi0uzszPAykwrgUAlJ1ZtSwAAAA="/>
  </w:docVars>
  <w:rsids>
    <w:rsidRoot w:val="00573144"/>
    <w:rsid w:val="00024D87"/>
    <w:rsid w:val="00040DDF"/>
    <w:rsid w:val="00082503"/>
    <w:rsid w:val="00083FA5"/>
    <w:rsid w:val="00085D4F"/>
    <w:rsid w:val="000C3D7A"/>
    <w:rsid w:val="001011DC"/>
    <w:rsid w:val="001E4525"/>
    <w:rsid w:val="002A6F81"/>
    <w:rsid w:val="00352155"/>
    <w:rsid w:val="00387E38"/>
    <w:rsid w:val="003D6E33"/>
    <w:rsid w:val="00400378"/>
    <w:rsid w:val="004172FE"/>
    <w:rsid w:val="00444EE3"/>
    <w:rsid w:val="004E1D11"/>
    <w:rsid w:val="00523FDA"/>
    <w:rsid w:val="00571DF0"/>
    <w:rsid w:val="00573144"/>
    <w:rsid w:val="00583596"/>
    <w:rsid w:val="00586062"/>
    <w:rsid w:val="00594462"/>
    <w:rsid w:val="005945BF"/>
    <w:rsid w:val="005A45D7"/>
    <w:rsid w:val="005B0CE3"/>
    <w:rsid w:val="005B141F"/>
    <w:rsid w:val="005D13C0"/>
    <w:rsid w:val="00645959"/>
    <w:rsid w:val="00674E17"/>
    <w:rsid w:val="00684E8C"/>
    <w:rsid w:val="00693933"/>
    <w:rsid w:val="006B3D64"/>
    <w:rsid w:val="006F26E4"/>
    <w:rsid w:val="006F429D"/>
    <w:rsid w:val="0071554F"/>
    <w:rsid w:val="00720DEB"/>
    <w:rsid w:val="007B0F8E"/>
    <w:rsid w:val="007C40DE"/>
    <w:rsid w:val="007D4B9F"/>
    <w:rsid w:val="00822CA4"/>
    <w:rsid w:val="00837B87"/>
    <w:rsid w:val="008A707D"/>
    <w:rsid w:val="00914899"/>
    <w:rsid w:val="00922819"/>
    <w:rsid w:val="009607C0"/>
    <w:rsid w:val="0097591A"/>
    <w:rsid w:val="009944D2"/>
    <w:rsid w:val="009E79EB"/>
    <w:rsid w:val="00A06FCC"/>
    <w:rsid w:val="00A65787"/>
    <w:rsid w:val="00AC44A0"/>
    <w:rsid w:val="00B34EB8"/>
    <w:rsid w:val="00B378BB"/>
    <w:rsid w:val="00B617A2"/>
    <w:rsid w:val="00B64B74"/>
    <w:rsid w:val="00BA5B47"/>
    <w:rsid w:val="00BC1D53"/>
    <w:rsid w:val="00BC79B9"/>
    <w:rsid w:val="00C31AFF"/>
    <w:rsid w:val="00C6005D"/>
    <w:rsid w:val="00C65E66"/>
    <w:rsid w:val="00CB475F"/>
    <w:rsid w:val="00CD075F"/>
    <w:rsid w:val="00CE1091"/>
    <w:rsid w:val="00D51008"/>
    <w:rsid w:val="00D845FE"/>
    <w:rsid w:val="00DB78CF"/>
    <w:rsid w:val="00E108B6"/>
    <w:rsid w:val="00E45A20"/>
    <w:rsid w:val="00E706A7"/>
    <w:rsid w:val="00E922AE"/>
    <w:rsid w:val="00E97BDA"/>
    <w:rsid w:val="00EB6F60"/>
    <w:rsid w:val="00F242E5"/>
    <w:rsid w:val="00F31CF2"/>
    <w:rsid w:val="00F569E9"/>
    <w:rsid w:val="00F669D6"/>
    <w:rsid w:val="00FB1BD7"/>
    <w:rsid w:val="00FE4828"/>
    <w:rsid w:val="00FF3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A27EC1"/>
  <w15:chartTrackingRefBased/>
  <w15:docId w15:val="{F399EBEE-8C5D-4935-B4DD-50BB6468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44"/>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73144"/>
    <w:pPr>
      <w:ind w:left="720"/>
      <w:contextualSpacing/>
    </w:pPr>
  </w:style>
  <w:style w:type="character" w:styleId="Hyperlink">
    <w:name w:val="Hyperlink"/>
    <w:basedOn w:val="DefaultParagraphFont"/>
    <w:uiPriority w:val="99"/>
    <w:unhideWhenUsed/>
    <w:rsid w:val="00573144"/>
    <w:rPr>
      <w:color w:val="0563C1" w:themeColor="hyperlink"/>
      <w:u w:val="single"/>
    </w:rPr>
  </w:style>
  <w:style w:type="paragraph" w:styleId="Header">
    <w:name w:val="header"/>
    <w:basedOn w:val="Normal"/>
    <w:link w:val="HeaderChar"/>
    <w:uiPriority w:val="99"/>
    <w:unhideWhenUsed/>
    <w:rsid w:val="00F569E9"/>
    <w:pPr>
      <w:tabs>
        <w:tab w:val="center" w:pos="4513"/>
        <w:tab w:val="right" w:pos="9026"/>
      </w:tabs>
    </w:pPr>
  </w:style>
  <w:style w:type="character" w:customStyle="1" w:styleId="HeaderChar">
    <w:name w:val="Header Char"/>
    <w:basedOn w:val="DefaultParagraphFont"/>
    <w:link w:val="Header"/>
    <w:uiPriority w:val="99"/>
    <w:rsid w:val="00F569E9"/>
  </w:style>
  <w:style w:type="paragraph" w:styleId="Footer">
    <w:name w:val="footer"/>
    <w:basedOn w:val="Normal"/>
    <w:link w:val="FooterChar"/>
    <w:uiPriority w:val="99"/>
    <w:unhideWhenUsed/>
    <w:rsid w:val="00F569E9"/>
    <w:pPr>
      <w:tabs>
        <w:tab w:val="center" w:pos="4513"/>
        <w:tab w:val="right" w:pos="9026"/>
      </w:tabs>
    </w:pPr>
  </w:style>
  <w:style w:type="character" w:customStyle="1" w:styleId="FooterChar">
    <w:name w:val="Footer Char"/>
    <w:basedOn w:val="DefaultParagraphFont"/>
    <w:link w:val="Footer"/>
    <w:uiPriority w:val="99"/>
    <w:rsid w:val="00F569E9"/>
  </w:style>
  <w:style w:type="paragraph" w:styleId="BalloonText">
    <w:name w:val="Balloon Text"/>
    <w:basedOn w:val="Normal"/>
    <w:link w:val="BalloonTextChar"/>
    <w:uiPriority w:val="99"/>
    <w:semiHidden/>
    <w:unhideWhenUsed/>
    <w:rsid w:val="005B1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cis.b.karanja@agriculture.vic.gov.a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6" ma:contentTypeDescription="DEDJTR Document" ma:contentTypeScope="" ma:versionID="22c97a462985e1dbefcad1e8787749d1">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55998a91355cbc88660a5b94207e2f75"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Props1.xml><?xml version="1.0" encoding="utf-8"?>
<ds:datastoreItem xmlns:ds="http://schemas.openxmlformats.org/officeDocument/2006/customXml" ds:itemID="{27BE51D4-409F-42B5-8447-05320A55A0EE}">
  <ds:schemaRefs>
    <ds:schemaRef ds:uri="http://schemas.microsoft.com/sharepoint/v3/contenttype/forms"/>
  </ds:schemaRefs>
</ds:datastoreItem>
</file>

<file path=customXml/itemProps2.xml><?xml version="1.0" encoding="utf-8"?>
<ds:datastoreItem xmlns:ds="http://schemas.openxmlformats.org/officeDocument/2006/customXml" ds:itemID="{BAF8B0E4-EF2A-4F26-AF1E-5369017B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343fe9e5-7d2d-4f58-a9bd-2ee4c302f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1114A-47A5-445E-88FE-6C568E43A914}">
  <ds:schemaRefs>
    <ds:schemaRef ds:uri="http://purl.org/dc/dcmitype/"/>
    <ds:schemaRef ds:uri="f604978d-ddeb-43c0-8c04-74fdbfaab4ea"/>
    <ds:schemaRef ds:uri="http://purl.org/dc/elements/1.1/"/>
    <ds:schemaRef ds:uri="http://schemas.microsoft.com/office/2006/documentManagement/types"/>
    <ds:schemaRef ds:uri="72567383-1e26-4692-bdad-5f5be69e1590"/>
    <ds:schemaRef ds:uri="http://purl.org/dc/terms/"/>
    <ds:schemaRef ds:uri="http://schemas.openxmlformats.org/package/2006/metadata/core-properties"/>
    <ds:schemaRef ds:uri="http://schemas.microsoft.com/office/infopath/2007/PartnerControls"/>
    <ds:schemaRef ds:uri="343fe9e5-7d2d-4f58-a9bd-2ee4c302f2d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Karanja</dc:creator>
  <cp:keywords/>
  <dc:description/>
  <cp:lastModifiedBy>Francis Karanja</cp:lastModifiedBy>
  <cp:revision>8</cp:revision>
  <dcterms:created xsi:type="dcterms:W3CDTF">2021-08-06T00:57:00Z</dcterms:created>
  <dcterms:modified xsi:type="dcterms:W3CDTF">2021-08-09T04:24:00Z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0x010100611F6414DFB111E7BA88F9DF1743E3170006733A33F78CBF40B900029B419CFFCD</vt:lpwstr>
  </property>
  <property fmtid="{D5CDD505-2E9C-101B-9397-08002B2CF9AE}" pid="3" name="DEDJTRBranch">
    <vt:lpwstr/>
  </property>
  <property fmtid="{D5CDD505-2E9C-101B-9397-08002B2CF9AE}" pid="4" name="DEDJTRSection">
    <vt:lpwstr/>
  </property>
  <property fmtid="{D5CDD505-2E9C-101B-9397-08002B2CF9AE}" pid="5" name="DEDJTRGroup">
    <vt:lpwstr>3;#Employment Investment and Trade|55ce1999-68b6-4f37-bdce-009ad410cd2a</vt:lpwstr>
  </property>
  <property fmtid="{D5CDD505-2E9C-101B-9397-08002B2CF9AE}" pid="6" name="DEDJTRSecurityClassification">
    <vt:lpwstr/>
  </property>
  <property fmtid="{D5CDD505-2E9C-101B-9397-08002B2CF9AE}" pid="7" name="DEDJTRDivision">
    <vt:lpwstr>4;#Agriculture Victoria|aa595c92-527f-46eb-8130-f23c3634d9e6</vt:lpwstr>
  </property>
</Properties>
</file>