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FD33" w14:textId="6DF65310" w:rsidR="00254F12" w:rsidRPr="00862057" w:rsidRDefault="00A43AF0" w:rsidP="00F92BD1">
      <w:pPr>
        <w:pStyle w:val="Heading1"/>
        <w:framePr w:wrap="around"/>
        <w:shd w:val="clear" w:color="auto" w:fill="auto"/>
      </w:pPr>
      <w:bookmarkStart w:id="0" w:name="_Toc106305998"/>
      <w:r>
        <w:t>FAQs</w:t>
      </w:r>
    </w:p>
    <w:sdt>
      <w:sdtPr>
        <w:rPr>
          <w:sz w:val="36"/>
          <w:szCs w:val="36"/>
        </w:rPr>
        <w:alias w:val="Subtitle"/>
        <w:tag w:val=""/>
        <w:id w:val="328029620"/>
        <w:placeholder>
          <w:docPart w:val="3B5F45DFE518442FBADA40952F2FD9D7"/>
        </w:placeholder>
        <w:dataBinding w:prefixMappings="xmlns:ns0='http://purl.org/dc/elements/1.1/' xmlns:ns1='http://schemas.openxmlformats.org/package/2006/metadata/core-properties' " w:xpath="/ns1:coreProperties[1]/ns0:subject[1]" w:storeItemID="{6C3C8BC8-F283-45AE-878A-BAB7291924A1}"/>
        <w:text/>
      </w:sdtPr>
      <w:sdtEndPr/>
      <w:sdtContent>
        <w:p w14:paraId="59C057C8" w14:textId="22ED1CA7" w:rsidR="004C1F02" w:rsidRPr="00EF2B4E" w:rsidRDefault="00322B86" w:rsidP="00F92BD1">
          <w:pPr>
            <w:pStyle w:val="Subtitle"/>
            <w:framePr w:wrap="around"/>
            <w:shd w:val="clear" w:color="auto" w:fill="auto"/>
            <w:rPr>
              <w:sz w:val="36"/>
              <w:szCs w:val="36"/>
            </w:rPr>
          </w:pPr>
          <w:r w:rsidRPr="00EF2B4E">
            <w:rPr>
              <w:sz w:val="36"/>
              <w:szCs w:val="36"/>
            </w:rPr>
            <w:t>garinga djimba</w:t>
          </w:r>
          <w:r w:rsidR="00362120" w:rsidRPr="00EF2B4E">
            <w:rPr>
              <w:sz w:val="36"/>
              <w:szCs w:val="36"/>
            </w:rPr>
            <w:t>yang Grant Program</w:t>
          </w:r>
        </w:p>
      </w:sdtContent>
    </w:sdt>
    <w:p w14:paraId="42F46DB8" w14:textId="2730E9C6" w:rsidR="00254F12" w:rsidRPr="004C1F02" w:rsidRDefault="00254F12" w:rsidP="004C1F02">
      <w:pPr>
        <w:pStyle w:val="xVicLogo"/>
        <w:framePr w:wrap="around"/>
      </w:pPr>
    </w:p>
    <w:p w14:paraId="166A7585" w14:textId="525DF350" w:rsidR="00665916" w:rsidRDefault="00F92BD1" w:rsidP="00751F9C">
      <w:pPr>
        <w:pStyle w:val="BodyText"/>
      </w:pPr>
      <w:r w:rsidRPr="006D5F25">
        <w:rPr>
          <w:rFonts w:ascii="Arial" w:hAnsi="Arial" w:cs="Arial"/>
          <w:b/>
          <w:bCs/>
          <w:noProof/>
          <w:color w:val="FFFFFF" w:themeColor="background1"/>
          <w:sz w:val="36"/>
          <w:szCs w:val="36"/>
        </w:rPr>
        <w:drawing>
          <wp:anchor distT="0" distB="0" distL="114300" distR="114300" simplePos="0" relativeHeight="251658248" behindDoc="1" locked="0" layoutInCell="1" allowOverlap="1" wp14:anchorId="794C15E2" wp14:editId="291A6387">
            <wp:simplePos x="0" y="0"/>
            <wp:positionH relativeFrom="column">
              <wp:posOffset>-542925</wp:posOffset>
            </wp:positionH>
            <wp:positionV relativeFrom="paragraph">
              <wp:posOffset>-2837815</wp:posOffset>
            </wp:positionV>
            <wp:extent cx="8267700" cy="4332593"/>
            <wp:effectExtent l="0" t="0" r="0" b="0"/>
            <wp:wrapNone/>
            <wp:docPr id="18594080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408074"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67700" cy="43325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7D56">
        <w:rPr>
          <w:noProof/>
        </w:rPr>
        <w:drawing>
          <wp:anchor distT="0" distB="0" distL="114300" distR="114300" simplePos="0" relativeHeight="251658240" behindDoc="0" locked="1" layoutInCell="1" allowOverlap="1" wp14:anchorId="6CBA7DE4" wp14:editId="5847B7AB">
            <wp:simplePos x="0" y="0"/>
            <wp:positionH relativeFrom="page">
              <wp:posOffset>6927215</wp:posOffset>
            </wp:positionH>
            <wp:positionV relativeFrom="page">
              <wp:posOffset>887095</wp:posOffset>
            </wp:positionV>
            <wp:extent cx="637200" cy="1335600"/>
            <wp:effectExtent l="0" t="0" r="0" b="0"/>
            <wp:wrapNone/>
            <wp:docPr id="1" name="Graphic 1"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Triangle_None" hidden="1">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37200" cy="1335600"/>
                    </a:xfrm>
                    <a:prstGeom prst="rect">
                      <a:avLst/>
                    </a:prstGeom>
                  </pic:spPr>
                </pic:pic>
              </a:graphicData>
            </a:graphic>
            <wp14:sizeRelH relativeFrom="page">
              <wp14:pctWidth>0</wp14:pctWidth>
            </wp14:sizeRelH>
            <wp14:sizeRelV relativeFrom="page">
              <wp14:pctHeight>0</wp14:pctHeight>
            </wp14:sizeRelV>
          </wp:anchor>
        </w:drawing>
      </w:r>
      <w:r w:rsidR="00677D56">
        <w:rPr>
          <w:noProof/>
        </w:rPr>
        <w:drawing>
          <wp:anchor distT="0" distB="0" distL="114300" distR="114300" simplePos="0" relativeHeight="251658245" behindDoc="0" locked="1" layoutInCell="1" allowOverlap="1" wp14:anchorId="4753F62D" wp14:editId="22A5539C">
            <wp:simplePos x="0" y="0"/>
            <wp:positionH relativeFrom="page">
              <wp:posOffset>6933363</wp:posOffset>
            </wp:positionH>
            <wp:positionV relativeFrom="page">
              <wp:posOffset>894303</wp:posOffset>
            </wp:positionV>
            <wp:extent cx="630000" cy="1335600"/>
            <wp:effectExtent l="0" t="0" r="0" b="0"/>
            <wp:wrapNone/>
            <wp:docPr id="19" name="Picture 19"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er_Triangle_AgVic" hidden="1">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58243" behindDoc="0" locked="1" layoutInCell="1" allowOverlap="1" wp14:anchorId="01DE9896" wp14:editId="3D5C8D4B">
            <wp:simplePos x="0" y="0"/>
            <wp:positionH relativeFrom="page">
              <wp:posOffset>6935470</wp:posOffset>
            </wp:positionH>
            <wp:positionV relativeFrom="page">
              <wp:posOffset>892810</wp:posOffset>
            </wp:positionV>
            <wp:extent cx="630000" cy="1335600"/>
            <wp:effectExtent l="0" t="0" r="0" b="0"/>
            <wp:wrapNone/>
            <wp:docPr id="23" name="Picture 23"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ver_Triangle_Environment" hidden="1">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58244" behindDoc="0" locked="1" layoutInCell="1" allowOverlap="1" wp14:anchorId="67AA157D" wp14:editId="66B4B3A4">
            <wp:simplePos x="0" y="0"/>
            <wp:positionH relativeFrom="page">
              <wp:posOffset>6932295</wp:posOffset>
            </wp:positionH>
            <wp:positionV relativeFrom="page">
              <wp:posOffset>893445</wp:posOffset>
            </wp:positionV>
            <wp:extent cx="630000" cy="1335600"/>
            <wp:effectExtent l="0" t="0" r="0" b="0"/>
            <wp:wrapNone/>
            <wp:docPr id="20" name="Picture 20"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er_Triangle_Energy" hidden="1">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58246" behindDoc="0" locked="1" layoutInCell="1" allowOverlap="1" wp14:anchorId="482BD63D" wp14:editId="7FC29400">
            <wp:simplePos x="0" y="0"/>
            <wp:positionH relativeFrom="page">
              <wp:posOffset>6932930</wp:posOffset>
            </wp:positionH>
            <wp:positionV relativeFrom="page">
              <wp:posOffset>896620</wp:posOffset>
            </wp:positionV>
            <wp:extent cx="630000" cy="1335600"/>
            <wp:effectExtent l="0" t="0" r="0" b="0"/>
            <wp:wrapNone/>
            <wp:docPr id="18" name="Picture 18"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_Triangle_WC" hidden="1">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58247" behindDoc="0" locked="1" layoutInCell="1" allowOverlap="1" wp14:anchorId="67E7CC02" wp14:editId="428A57D8">
            <wp:simplePos x="0" y="0"/>
            <wp:positionH relativeFrom="page">
              <wp:posOffset>6932295</wp:posOffset>
            </wp:positionH>
            <wp:positionV relativeFrom="page">
              <wp:posOffset>889000</wp:posOffset>
            </wp:positionV>
            <wp:extent cx="630000" cy="1335600"/>
            <wp:effectExtent l="0" t="0" r="0" b="0"/>
            <wp:wrapNone/>
            <wp:docPr id="17" name="Picture 17"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ver_Triangle_FFR" hidden="1">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58242" behindDoc="0" locked="1" layoutInCell="1" allowOverlap="1" wp14:anchorId="5058E19E" wp14:editId="1E3203A5">
            <wp:simplePos x="0" y="0"/>
            <wp:positionH relativeFrom="page">
              <wp:posOffset>6932930</wp:posOffset>
            </wp:positionH>
            <wp:positionV relativeFrom="page">
              <wp:posOffset>893445</wp:posOffset>
            </wp:positionV>
            <wp:extent cx="630000" cy="1335600"/>
            <wp:effectExtent l="0" t="0" r="0" b="0"/>
            <wp:wrapNone/>
            <wp:docPr id="31" name="Picture 31"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ver_Triangle_Forestry" hidden="1">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665916" w:rsidRPr="004C1F02">
        <w:rPr>
          <w:noProof/>
        </w:rPr>
        <mc:AlternateContent>
          <mc:Choice Requires="wpc">
            <w:drawing>
              <wp:anchor distT="0" distB="0" distL="114300" distR="114300" simplePos="0" relativeHeight="251658241" behindDoc="0" locked="1" layoutInCell="1" allowOverlap="1" wp14:anchorId="1CA5F104" wp14:editId="49E83E1C">
                <wp:simplePos x="0" y="0"/>
                <wp:positionH relativeFrom="page">
                  <wp:posOffset>0</wp:posOffset>
                </wp:positionH>
                <wp:positionV relativeFrom="page">
                  <wp:posOffset>9867481</wp:posOffset>
                </wp:positionV>
                <wp:extent cx="2275200" cy="828000"/>
                <wp:effectExtent l="0" t="0" r="11430" b="0"/>
                <wp:wrapNone/>
                <wp:docPr id="22" name="Canvas 22"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Cover_TextBoxWeb"/>
                        <wps:cNvSpPr txBox="1"/>
                        <wps:spPr>
                          <a:xfrm>
                            <a:off x="540005" y="145824"/>
                            <a:ext cx="1735200" cy="360000"/>
                          </a:xfrm>
                          <a:prstGeom prst="rect">
                            <a:avLst/>
                          </a:prstGeom>
                          <a:noFill/>
                          <a:ln w="6350">
                            <a:noFill/>
                          </a:ln>
                        </wps:spPr>
                        <wps:txbx>
                          <w:txbxContent>
                            <w:p w14:paraId="1362EB72" w14:textId="432A54DC" w:rsidR="00254F12" w:rsidRPr="00484CC4" w:rsidRDefault="007C6EDE" w:rsidP="00254F12">
                              <w:pPr>
                                <w:pStyle w:val="xWebCoverPage"/>
                              </w:pPr>
                              <w:hyperlink r:id="rId21" w:history="1">
                                <w:r w:rsidR="00254F12" w:rsidRPr="00484CC4">
                                  <w:t>deeca.vic.gov.au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1CA5F104" id="Canvas 22" o:spid="_x0000_s1026" editas="canvas" alt="&quot;&quot;" style="position:absolute;margin-left:0;margin-top:776.95pt;width:179.15pt;height:65.2pt;z-index:251658241;visibility:hidden;mso-position-horizontal-relative:page;mso-position-vertical-relative:page;mso-width-relative:margin;mso-height-relative:margin" coordsize="22745,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22745;height:8274;visibility:hidden;mso-wrap-style:square">
                  <v:fill o:detectmouseclick="t"/>
                  <v:path o:connecttype="none"/>
                </v:shape>
                <v:shapetype id="_x0000_t202" coordsize="21600,21600" o:spt="202" path="m,l,21600r21600,l21600,xe">
                  <v:stroke joinstyle="miter"/>
                  <v:path gradientshapeok="t" o:connecttype="rect"/>
                </v:shapetype>
                <v:shape id="Cover_TextBoxWeb" o:spid="_x0000_s1028" type="#_x0000_t202" style="position:absolute;left:5400;top:1458;width:1735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1362EB72" w14:textId="432A54DC" w:rsidR="00254F12" w:rsidRPr="00484CC4" w:rsidRDefault="007C6EDE" w:rsidP="00254F12">
                        <w:pPr>
                          <w:pStyle w:val="xWebCoverPage"/>
                        </w:pPr>
                        <w:hyperlink r:id="rId22" w:history="1">
                          <w:r w:rsidR="00254F12" w:rsidRPr="00484CC4">
                            <w:t>deeca.vic.gov.au</w:t>
                          </w:r>
                        </w:hyperlink>
                      </w:p>
                    </w:txbxContent>
                  </v:textbox>
                </v:shape>
                <w10:wrap anchorx="page" anchory="page"/>
                <w10:anchorlock/>
              </v:group>
            </w:pict>
          </mc:Fallback>
        </mc:AlternateContent>
      </w:r>
    </w:p>
    <w:bookmarkEnd w:id="0"/>
    <w:p w14:paraId="2845E2CE" w14:textId="77777777" w:rsidR="00A2733C" w:rsidRPr="00B906DE" w:rsidRDefault="00A2733C" w:rsidP="00A2733C">
      <w:pPr>
        <w:pStyle w:val="ListParagraph"/>
        <w:rPr>
          <w:rFonts w:cstheme="minorHAnsi"/>
          <w:b/>
          <w:bCs/>
          <w:sz w:val="22"/>
          <w:szCs w:val="22"/>
        </w:rPr>
      </w:pPr>
    </w:p>
    <w:p w14:paraId="5315313A" w14:textId="320B7CD1" w:rsidR="00B906DE" w:rsidRPr="00F92BD1" w:rsidRDefault="00A36FB2" w:rsidP="006C5C85">
      <w:pPr>
        <w:pStyle w:val="Heading2"/>
        <w:rPr>
          <w:color w:val="auto"/>
        </w:rPr>
      </w:pPr>
      <w:r w:rsidRPr="00F92BD1">
        <w:rPr>
          <w:color w:val="auto"/>
        </w:rPr>
        <w:t>General</w:t>
      </w:r>
    </w:p>
    <w:p w14:paraId="2C62AE85" w14:textId="77777777" w:rsidR="00B646DF" w:rsidRPr="00F92BD1" w:rsidRDefault="00B646DF" w:rsidP="00E312E0">
      <w:pPr>
        <w:shd w:val="clear" w:color="auto" w:fill="FFFFFF"/>
        <w:spacing w:before="0" w:after="0"/>
        <w:rPr>
          <w:rFonts w:cstheme="minorHAnsi"/>
          <w:sz w:val="22"/>
          <w:szCs w:val="22"/>
        </w:rPr>
      </w:pPr>
    </w:p>
    <w:p w14:paraId="71C35691" w14:textId="0287CA70" w:rsidR="00FE6082" w:rsidRDefault="00FE6082" w:rsidP="00FE6082">
      <w:pPr>
        <w:pStyle w:val="ListParagraph"/>
        <w:numPr>
          <w:ilvl w:val="0"/>
          <w:numId w:val="15"/>
        </w:numPr>
        <w:spacing w:before="60" w:after="60" w:line="240" w:lineRule="auto"/>
        <w:rPr>
          <w:rFonts w:cs="Arial"/>
          <w:b/>
          <w:bCs/>
          <w:sz w:val="22"/>
          <w:szCs w:val="22"/>
        </w:rPr>
      </w:pPr>
      <w:r>
        <w:rPr>
          <w:rFonts w:cs="Arial"/>
          <w:b/>
          <w:bCs/>
          <w:sz w:val="22"/>
          <w:szCs w:val="22"/>
        </w:rPr>
        <w:t>Who informed the development of the garinga djimbayang Grants Program?</w:t>
      </w:r>
    </w:p>
    <w:p w14:paraId="4932B472" w14:textId="5396268E" w:rsidR="00FE6082" w:rsidRPr="00BB4564" w:rsidRDefault="00BB4564" w:rsidP="005B6E67">
      <w:pPr>
        <w:pStyle w:val="ListParagraph"/>
        <w:numPr>
          <w:ilvl w:val="0"/>
          <w:numId w:val="49"/>
        </w:numPr>
        <w:spacing w:before="60" w:after="60" w:line="240" w:lineRule="auto"/>
        <w:rPr>
          <w:rFonts w:cs="Arial"/>
          <w:sz w:val="22"/>
          <w:szCs w:val="22"/>
        </w:rPr>
      </w:pPr>
      <w:r w:rsidRPr="00BB4564">
        <w:rPr>
          <w:rFonts w:cs="Arial"/>
          <w:sz w:val="22"/>
          <w:szCs w:val="22"/>
        </w:rPr>
        <w:t>A</w:t>
      </w:r>
      <w:r w:rsidR="00B838C7">
        <w:rPr>
          <w:rFonts w:cs="Arial"/>
          <w:sz w:val="22"/>
          <w:szCs w:val="22"/>
        </w:rPr>
        <w:t xml:space="preserve"> Working Group was convened between 2021 and 2023 to inform the design of the program. It operated as a subcommittee of the Yuma </w:t>
      </w:r>
      <w:proofErr w:type="spellStart"/>
      <w:r w:rsidR="00B838C7">
        <w:rPr>
          <w:rFonts w:cs="Arial"/>
          <w:sz w:val="22"/>
          <w:szCs w:val="22"/>
        </w:rPr>
        <w:t>Yirramboi</w:t>
      </w:r>
      <w:proofErr w:type="spellEnd"/>
      <w:r w:rsidR="00B838C7">
        <w:rPr>
          <w:rFonts w:cs="Arial"/>
          <w:sz w:val="22"/>
          <w:szCs w:val="22"/>
        </w:rPr>
        <w:t xml:space="preserve"> Council (formerly called the Victorian Aboriginal Employment and Economic Council)</w:t>
      </w:r>
      <w:r w:rsidRPr="00BB4564">
        <w:rPr>
          <w:rFonts w:cs="Arial"/>
          <w:sz w:val="22"/>
          <w:szCs w:val="22"/>
        </w:rPr>
        <w:t xml:space="preserve"> Program</w:t>
      </w:r>
    </w:p>
    <w:p w14:paraId="16CC33BD" w14:textId="1A3D333F" w:rsidR="00B838C7" w:rsidRDefault="00150FF6" w:rsidP="005B6E67">
      <w:pPr>
        <w:pStyle w:val="ListParagraph"/>
        <w:numPr>
          <w:ilvl w:val="0"/>
          <w:numId w:val="49"/>
        </w:numPr>
        <w:spacing w:before="60" w:after="60" w:line="240" w:lineRule="auto"/>
        <w:rPr>
          <w:rFonts w:cs="Arial"/>
          <w:sz w:val="22"/>
          <w:szCs w:val="22"/>
        </w:rPr>
      </w:pPr>
      <w:r w:rsidRPr="00150FF6">
        <w:rPr>
          <w:rFonts w:cs="Arial"/>
          <w:sz w:val="22"/>
          <w:szCs w:val="22"/>
        </w:rPr>
        <w:t xml:space="preserve">The Working Group </w:t>
      </w:r>
      <w:r w:rsidR="00B838C7">
        <w:rPr>
          <w:rFonts w:cs="Arial"/>
          <w:sz w:val="22"/>
          <w:szCs w:val="22"/>
        </w:rPr>
        <w:t xml:space="preserve">comprised First Nations members with expertise in a range of relevant areas including Aboriginal economic development, community development, self-determination, </w:t>
      </w:r>
      <w:r w:rsidR="005B6E67">
        <w:rPr>
          <w:rFonts w:cs="Arial"/>
          <w:sz w:val="22"/>
          <w:szCs w:val="22"/>
        </w:rPr>
        <w:t>community-controlled</w:t>
      </w:r>
      <w:r w:rsidR="00B838C7">
        <w:rPr>
          <w:rFonts w:cs="Arial"/>
          <w:sz w:val="22"/>
          <w:szCs w:val="22"/>
        </w:rPr>
        <w:t xml:space="preserve"> health and justice, education inclusive of school, vocational and higher education, and the agriculture sector.</w:t>
      </w:r>
    </w:p>
    <w:p w14:paraId="0830A1A4" w14:textId="7CC028C4" w:rsidR="00BB4564" w:rsidRDefault="00B838C7" w:rsidP="005B6E67">
      <w:pPr>
        <w:pStyle w:val="ListParagraph"/>
        <w:numPr>
          <w:ilvl w:val="0"/>
          <w:numId w:val="49"/>
        </w:numPr>
        <w:spacing w:before="60" w:after="60" w:line="240" w:lineRule="auto"/>
        <w:rPr>
          <w:rFonts w:cs="Arial"/>
          <w:sz w:val="22"/>
          <w:szCs w:val="22"/>
        </w:rPr>
      </w:pPr>
      <w:r>
        <w:rPr>
          <w:rFonts w:cs="Arial"/>
          <w:sz w:val="22"/>
          <w:szCs w:val="22"/>
        </w:rPr>
        <w:t xml:space="preserve">Recommendations for membership on the Working Group were made by the Yuma </w:t>
      </w:r>
      <w:proofErr w:type="spellStart"/>
      <w:r>
        <w:rPr>
          <w:rFonts w:cs="Arial"/>
          <w:sz w:val="22"/>
          <w:szCs w:val="22"/>
        </w:rPr>
        <w:t>Yirramboi</w:t>
      </w:r>
      <w:proofErr w:type="spellEnd"/>
      <w:r>
        <w:rPr>
          <w:rFonts w:cs="Arial"/>
          <w:sz w:val="22"/>
          <w:szCs w:val="22"/>
        </w:rPr>
        <w:t xml:space="preserve"> Council and the Victorian Aboriginal Education Association Inc (VAEAI). The Yuma </w:t>
      </w:r>
      <w:proofErr w:type="spellStart"/>
      <w:r>
        <w:rPr>
          <w:rFonts w:cs="Arial"/>
          <w:sz w:val="22"/>
          <w:szCs w:val="22"/>
        </w:rPr>
        <w:t>Yirramboi</w:t>
      </w:r>
      <w:proofErr w:type="spellEnd"/>
      <w:r>
        <w:rPr>
          <w:rFonts w:cs="Arial"/>
          <w:sz w:val="22"/>
          <w:szCs w:val="22"/>
        </w:rPr>
        <w:t xml:space="preserve"> Council provides independent advice to government </w:t>
      </w:r>
      <w:r w:rsidR="00A23530">
        <w:rPr>
          <w:rFonts w:cs="Arial"/>
          <w:sz w:val="22"/>
          <w:szCs w:val="22"/>
        </w:rPr>
        <w:t>on opportunities and issues affecting the prosperity of First Nations Victorians.</w:t>
      </w:r>
      <w:r w:rsidR="001A1E5D">
        <w:rPr>
          <w:rFonts w:cs="Arial"/>
          <w:sz w:val="22"/>
          <w:szCs w:val="22"/>
        </w:rPr>
        <w:t xml:space="preserve"> </w:t>
      </w:r>
      <w:r w:rsidR="00215D5C">
        <w:rPr>
          <w:rFonts w:cs="Arial"/>
          <w:sz w:val="22"/>
          <w:szCs w:val="22"/>
        </w:rPr>
        <w:t xml:space="preserve">More information about the Yuma </w:t>
      </w:r>
      <w:proofErr w:type="spellStart"/>
      <w:r w:rsidR="00215D5C">
        <w:rPr>
          <w:rFonts w:cs="Arial"/>
          <w:sz w:val="22"/>
          <w:szCs w:val="22"/>
        </w:rPr>
        <w:t>Yirramboi</w:t>
      </w:r>
      <w:proofErr w:type="spellEnd"/>
      <w:r w:rsidR="00215D5C">
        <w:rPr>
          <w:rFonts w:cs="Arial"/>
          <w:sz w:val="22"/>
          <w:szCs w:val="22"/>
        </w:rPr>
        <w:t xml:space="preserve"> Council can be found </w:t>
      </w:r>
      <w:hyperlink r:id="rId23" w:history="1">
        <w:r w:rsidR="00215D5C" w:rsidRPr="00215D5C">
          <w:rPr>
            <w:rStyle w:val="Hyperlink"/>
            <w:rFonts w:cs="Arial"/>
            <w:sz w:val="22"/>
            <w:szCs w:val="22"/>
          </w:rPr>
          <w:t>here</w:t>
        </w:r>
      </w:hyperlink>
      <w:r w:rsidR="00215D5C">
        <w:rPr>
          <w:rFonts w:cs="Arial"/>
          <w:sz w:val="22"/>
          <w:szCs w:val="22"/>
        </w:rPr>
        <w:t>.</w:t>
      </w:r>
    </w:p>
    <w:p w14:paraId="26B14432" w14:textId="77777777" w:rsidR="007C6EDE" w:rsidRDefault="007C6EDE" w:rsidP="007C6EDE">
      <w:pPr>
        <w:pStyle w:val="ListParagraph"/>
        <w:spacing w:before="60" w:after="60" w:line="240" w:lineRule="auto"/>
        <w:ind w:left="1267"/>
        <w:rPr>
          <w:rFonts w:cs="Arial"/>
          <w:sz w:val="22"/>
          <w:szCs w:val="22"/>
        </w:rPr>
      </w:pPr>
    </w:p>
    <w:p w14:paraId="60CDE4D4" w14:textId="413BE5BC" w:rsidR="00B646DF" w:rsidRPr="00F92BD1" w:rsidRDefault="00B646DF" w:rsidP="00714554">
      <w:pPr>
        <w:pStyle w:val="ListParagraph"/>
        <w:numPr>
          <w:ilvl w:val="0"/>
          <w:numId w:val="15"/>
        </w:numPr>
        <w:spacing w:before="60" w:after="60" w:line="240" w:lineRule="auto"/>
        <w:rPr>
          <w:rFonts w:cs="Arial"/>
          <w:b/>
          <w:bCs/>
          <w:sz w:val="22"/>
          <w:szCs w:val="22"/>
        </w:rPr>
      </w:pPr>
      <w:r w:rsidRPr="00F92BD1">
        <w:rPr>
          <w:rFonts w:cs="Arial"/>
          <w:b/>
          <w:bCs/>
          <w:sz w:val="22"/>
          <w:szCs w:val="22"/>
        </w:rPr>
        <w:t>What happens if the Department receives two very similar ideas for project funding?</w:t>
      </w:r>
    </w:p>
    <w:p w14:paraId="6288B028" w14:textId="77777777" w:rsidR="00F12460" w:rsidRPr="00F92BD1" w:rsidRDefault="00B646DF" w:rsidP="008D2A64">
      <w:pPr>
        <w:pStyle w:val="ListParagraph"/>
        <w:numPr>
          <w:ilvl w:val="0"/>
          <w:numId w:val="32"/>
        </w:numPr>
        <w:shd w:val="clear" w:color="auto" w:fill="FFFFFF"/>
        <w:spacing w:before="0" w:after="0"/>
        <w:rPr>
          <w:rFonts w:cs="Arial"/>
          <w:sz w:val="22"/>
          <w:szCs w:val="22"/>
        </w:rPr>
      </w:pPr>
      <w:r w:rsidRPr="00F92BD1">
        <w:rPr>
          <w:rFonts w:cs="Arial"/>
          <w:sz w:val="22"/>
          <w:szCs w:val="22"/>
        </w:rPr>
        <w:t>If we receive an application that has the potential to duplicate an existing submission or project, we may recommend that applicants collaborate to obtain the best outcome for the project.</w:t>
      </w:r>
    </w:p>
    <w:p w14:paraId="1C9C126B" w14:textId="53B5E4F9" w:rsidR="003D677E" w:rsidRPr="00131F7C" w:rsidRDefault="00F12460" w:rsidP="00131F7C">
      <w:pPr>
        <w:pStyle w:val="ListParagraph"/>
        <w:numPr>
          <w:ilvl w:val="0"/>
          <w:numId w:val="32"/>
        </w:numPr>
        <w:shd w:val="clear" w:color="auto" w:fill="FFFFFF"/>
        <w:spacing w:before="0" w:after="240"/>
        <w:ind w:left="1434" w:hanging="357"/>
        <w:contextualSpacing w:val="0"/>
        <w:rPr>
          <w:rFonts w:cs="Arial"/>
          <w:sz w:val="22"/>
          <w:szCs w:val="22"/>
        </w:rPr>
      </w:pPr>
      <w:r w:rsidRPr="00F92BD1">
        <w:rPr>
          <w:rFonts w:cs="Arial"/>
          <w:sz w:val="22"/>
          <w:szCs w:val="22"/>
        </w:rPr>
        <w:t xml:space="preserve">However, it is noted that two TAFEs and </w:t>
      </w:r>
      <w:r w:rsidR="00596F2E" w:rsidRPr="00F92BD1">
        <w:rPr>
          <w:rFonts w:cs="Arial"/>
          <w:sz w:val="22"/>
          <w:szCs w:val="22"/>
        </w:rPr>
        <w:t>R</w:t>
      </w:r>
      <w:r w:rsidR="000C374C" w:rsidRPr="00F92BD1">
        <w:rPr>
          <w:rFonts w:cs="Arial"/>
          <w:sz w:val="22"/>
          <w:szCs w:val="22"/>
        </w:rPr>
        <w:t xml:space="preserve">egistered </w:t>
      </w:r>
      <w:r w:rsidR="00596F2E" w:rsidRPr="00F92BD1">
        <w:rPr>
          <w:rFonts w:cs="Arial"/>
          <w:sz w:val="22"/>
          <w:szCs w:val="22"/>
        </w:rPr>
        <w:t>A</w:t>
      </w:r>
      <w:r w:rsidR="000C374C" w:rsidRPr="00F92BD1">
        <w:rPr>
          <w:rFonts w:cs="Arial"/>
          <w:sz w:val="22"/>
          <w:szCs w:val="22"/>
        </w:rPr>
        <w:t xml:space="preserve">boriginal </w:t>
      </w:r>
      <w:r w:rsidR="00596F2E" w:rsidRPr="00F92BD1">
        <w:rPr>
          <w:rFonts w:cs="Arial"/>
          <w:sz w:val="22"/>
          <w:szCs w:val="22"/>
        </w:rPr>
        <w:t>P</w:t>
      </w:r>
      <w:r w:rsidR="000C374C" w:rsidRPr="00F92BD1">
        <w:rPr>
          <w:rFonts w:cs="Arial"/>
          <w:sz w:val="22"/>
          <w:szCs w:val="22"/>
        </w:rPr>
        <w:t>arties (RAP</w:t>
      </w:r>
      <w:r w:rsidR="00596F2E" w:rsidRPr="00F92BD1">
        <w:rPr>
          <w:rFonts w:cs="Arial"/>
          <w:sz w:val="22"/>
          <w:szCs w:val="22"/>
        </w:rPr>
        <w:t>s</w:t>
      </w:r>
      <w:r w:rsidR="000C374C" w:rsidRPr="00F92BD1">
        <w:rPr>
          <w:rFonts w:cs="Arial"/>
          <w:sz w:val="22"/>
          <w:szCs w:val="22"/>
        </w:rPr>
        <w:t>)</w:t>
      </w:r>
      <w:r w:rsidR="00596F2E" w:rsidRPr="00F92BD1">
        <w:rPr>
          <w:rFonts w:cs="Arial"/>
          <w:sz w:val="22"/>
          <w:szCs w:val="22"/>
        </w:rPr>
        <w:t xml:space="preserve"> </w:t>
      </w:r>
      <w:r w:rsidR="005528F2" w:rsidRPr="00F92BD1">
        <w:rPr>
          <w:rFonts w:cs="Arial"/>
          <w:sz w:val="22"/>
          <w:szCs w:val="22"/>
        </w:rPr>
        <w:t xml:space="preserve">could </w:t>
      </w:r>
      <w:r w:rsidR="001C5F57" w:rsidRPr="00F92BD1">
        <w:rPr>
          <w:rFonts w:cs="Arial"/>
          <w:sz w:val="22"/>
          <w:szCs w:val="22"/>
        </w:rPr>
        <w:t xml:space="preserve">partner to </w:t>
      </w:r>
      <w:r w:rsidR="005528F2" w:rsidRPr="00F92BD1">
        <w:rPr>
          <w:rFonts w:cs="Arial"/>
          <w:sz w:val="22"/>
          <w:szCs w:val="22"/>
        </w:rPr>
        <w:t>contextualis</w:t>
      </w:r>
      <w:r w:rsidR="001C5F57" w:rsidRPr="00F92BD1">
        <w:rPr>
          <w:rFonts w:cs="Arial"/>
          <w:sz w:val="22"/>
          <w:szCs w:val="22"/>
        </w:rPr>
        <w:t>e</w:t>
      </w:r>
      <w:r w:rsidR="005528F2" w:rsidRPr="00F92BD1">
        <w:rPr>
          <w:rFonts w:cs="Arial"/>
          <w:sz w:val="22"/>
          <w:szCs w:val="22"/>
        </w:rPr>
        <w:t xml:space="preserve"> the same </w:t>
      </w:r>
      <w:r w:rsidR="00E77BE5" w:rsidRPr="00F92BD1">
        <w:rPr>
          <w:rFonts w:cs="Arial"/>
          <w:sz w:val="22"/>
          <w:szCs w:val="22"/>
        </w:rPr>
        <w:t xml:space="preserve">accredited training </w:t>
      </w:r>
      <w:r w:rsidR="00B01FDB" w:rsidRPr="00F92BD1">
        <w:rPr>
          <w:rFonts w:cs="Arial"/>
          <w:sz w:val="22"/>
          <w:szCs w:val="22"/>
        </w:rPr>
        <w:t xml:space="preserve">with </w:t>
      </w:r>
      <w:r w:rsidR="00C82D1B" w:rsidRPr="00F92BD1">
        <w:rPr>
          <w:rFonts w:cs="Arial"/>
          <w:sz w:val="22"/>
          <w:szCs w:val="22"/>
        </w:rPr>
        <w:t xml:space="preserve">a range of </w:t>
      </w:r>
      <w:r w:rsidR="00B01FDB" w:rsidRPr="00F92BD1">
        <w:rPr>
          <w:rFonts w:cs="Arial"/>
          <w:sz w:val="22"/>
          <w:szCs w:val="22"/>
        </w:rPr>
        <w:t>Traditional Owner</w:t>
      </w:r>
      <w:r w:rsidR="00E77BE5" w:rsidRPr="00F92BD1">
        <w:rPr>
          <w:rFonts w:cs="Arial"/>
          <w:sz w:val="22"/>
          <w:szCs w:val="22"/>
        </w:rPr>
        <w:t xml:space="preserve"> </w:t>
      </w:r>
      <w:r w:rsidR="005528F2" w:rsidRPr="00F92BD1">
        <w:rPr>
          <w:rFonts w:cs="Arial"/>
          <w:sz w:val="22"/>
          <w:szCs w:val="22"/>
        </w:rPr>
        <w:t>content and practices</w:t>
      </w:r>
      <w:r w:rsidR="00B01FDB" w:rsidRPr="00F92BD1">
        <w:rPr>
          <w:rFonts w:cs="Arial"/>
          <w:sz w:val="22"/>
          <w:szCs w:val="22"/>
        </w:rPr>
        <w:t>, and as such</w:t>
      </w:r>
      <w:r w:rsidR="00454C00" w:rsidRPr="00F92BD1">
        <w:rPr>
          <w:rFonts w:cs="Arial"/>
          <w:sz w:val="22"/>
          <w:szCs w:val="22"/>
        </w:rPr>
        <w:t>,</w:t>
      </w:r>
      <w:r w:rsidR="00B01FDB" w:rsidRPr="00F92BD1">
        <w:rPr>
          <w:rFonts w:cs="Arial"/>
          <w:sz w:val="22"/>
          <w:szCs w:val="22"/>
        </w:rPr>
        <w:t xml:space="preserve"> </w:t>
      </w:r>
      <w:r w:rsidR="00454C00" w:rsidRPr="00F92BD1">
        <w:rPr>
          <w:rFonts w:cs="Arial"/>
          <w:sz w:val="22"/>
          <w:szCs w:val="22"/>
        </w:rPr>
        <w:t>would</w:t>
      </w:r>
      <w:r w:rsidR="00B01FDB" w:rsidRPr="00F92BD1">
        <w:rPr>
          <w:rFonts w:cs="Arial"/>
          <w:sz w:val="22"/>
          <w:szCs w:val="22"/>
        </w:rPr>
        <w:t xml:space="preserve"> be viewed</w:t>
      </w:r>
      <w:r w:rsidR="00B646DF" w:rsidRPr="00F92BD1">
        <w:rPr>
          <w:rFonts w:cs="Arial"/>
          <w:sz w:val="22"/>
          <w:szCs w:val="22"/>
        </w:rPr>
        <w:t xml:space="preserve"> </w:t>
      </w:r>
      <w:r w:rsidR="0000333D" w:rsidRPr="00F92BD1">
        <w:rPr>
          <w:rFonts w:cs="Arial"/>
          <w:sz w:val="22"/>
          <w:szCs w:val="22"/>
        </w:rPr>
        <w:t>as separate</w:t>
      </w:r>
      <w:r w:rsidR="00454C00" w:rsidRPr="00F92BD1">
        <w:rPr>
          <w:rFonts w:cs="Arial"/>
          <w:sz w:val="22"/>
          <w:szCs w:val="22"/>
        </w:rPr>
        <w:t>/differentiated</w:t>
      </w:r>
      <w:r w:rsidR="0000333D" w:rsidRPr="00F92BD1">
        <w:rPr>
          <w:rFonts w:cs="Arial"/>
          <w:sz w:val="22"/>
          <w:szCs w:val="22"/>
        </w:rPr>
        <w:t xml:space="preserve"> projects.</w:t>
      </w:r>
      <w:r w:rsidR="00545E7F" w:rsidRPr="00F92BD1">
        <w:rPr>
          <w:rFonts w:cs="Arial"/>
          <w:sz w:val="22"/>
          <w:szCs w:val="22"/>
        </w:rPr>
        <w:t xml:space="preserve"> </w:t>
      </w:r>
    </w:p>
    <w:p w14:paraId="217BB88B" w14:textId="085869E2" w:rsidR="00CA6446" w:rsidRPr="00F92BD1" w:rsidRDefault="00B906DE" w:rsidP="00714554">
      <w:pPr>
        <w:pStyle w:val="ListParagraph"/>
        <w:numPr>
          <w:ilvl w:val="0"/>
          <w:numId w:val="15"/>
        </w:numPr>
        <w:shd w:val="clear" w:color="auto" w:fill="FFFFFF"/>
        <w:spacing w:before="0" w:after="0" w:line="240" w:lineRule="auto"/>
        <w:rPr>
          <w:rFonts w:cstheme="minorHAnsi"/>
          <w:b/>
          <w:bCs/>
          <w:sz w:val="22"/>
          <w:szCs w:val="22"/>
        </w:rPr>
      </w:pPr>
      <w:r w:rsidRPr="00F92BD1">
        <w:rPr>
          <w:rFonts w:cstheme="minorHAnsi"/>
          <w:b/>
          <w:bCs/>
          <w:sz w:val="22"/>
          <w:szCs w:val="22"/>
          <w:bdr w:val="none" w:sz="0" w:space="0" w:color="auto" w:frame="1"/>
        </w:rPr>
        <w:t>Is there a limit to how many other organisations join as partners?</w:t>
      </w:r>
    </w:p>
    <w:p w14:paraId="4A8EDA0E" w14:textId="5954AF50" w:rsidR="00CA6446" w:rsidRPr="00F92BD1" w:rsidRDefault="001C0783" w:rsidP="00714554">
      <w:pPr>
        <w:pStyle w:val="ListParagraph"/>
        <w:numPr>
          <w:ilvl w:val="0"/>
          <w:numId w:val="17"/>
        </w:numPr>
        <w:shd w:val="clear" w:color="auto" w:fill="FFFFFF"/>
        <w:spacing w:before="0" w:after="0" w:line="240" w:lineRule="auto"/>
        <w:rPr>
          <w:rFonts w:cstheme="minorHAnsi"/>
          <w:sz w:val="22"/>
          <w:szCs w:val="22"/>
          <w:bdr w:val="none" w:sz="0" w:space="0" w:color="auto" w:frame="1"/>
        </w:rPr>
      </w:pPr>
      <w:r w:rsidRPr="00F92BD1">
        <w:rPr>
          <w:rFonts w:cstheme="minorHAnsi"/>
          <w:sz w:val="22"/>
          <w:szCs w:val="22"/>
          <w:bdr w:val="none" w:sz="0" w:space="0" w:color="auto" w:frame="1"/>
        </w:rPr>
        <w:t>The lead applicant</w:t>
      </w:r>
      <w:r w:rsidR="00D91EBE" w:rsidRPr="00F92BD1">
        <w:rPr>
          <w:rFonts w:cstheme="minorHAnsi"/>
          <w:sz w:val="22"/>
          <w:szCs w:val="22"/>
          <w:bdr w:val="none" w:sz="0" w:space="0" w:color="auto" w:frame="1"/>
        </w:rPr>
        <w:t xml:space="preserve"> may only have one</w:t>
      </w:r>
      <w:r w:rsidRPr="00F92BD1">
        <w:rPr>
          <w:rFonts w:cstheme="minorHAnsi"/>
          <w:sz w:val="22"/>
          <w:szCs w:val="22"/>
          <w:bdr w:val="none" w:sz="0" w:space="0" w:color="auto" w:frame="1"/>
        </w:rPr>
        <w:t xml:space="preserve"> </w:t>
      </w:r>
      <w:r w:rsidR="00866683" w:rsidRPr="00F92BD1">
        <w:rPr>
          <w:rFonts w:cstheme="minorHAnsi"/>
          <w:sz w:val="22"/>
          <w:szCs w:val="22"/>
          <w:bdr w:val="none" w:sz="0" w:space="0" w:color="auto" w:frame="1"/>
        </w:rPr>
        <w:t>p</w:t>
      </w:r>
      <w:r w:rsidR="00474466" w:rsidRPr="00F92BD1">
        <w:rPr>
          <w:rFonts w:cstheme="minorHAnsi"/>
          <w:sz w:val="22"/>
          <w:szCs w:val="22"/>
          <w:bdr w:val="none" w:sz="0" w:space="0" w:color="auto" w:frame="1"/>
        </w:rPr>
        <w:t>rimary</w:t>
      </w:r>
      <w:r w:rsidRPr="00F92BD1">
        <w:rPr>
          <w:rFonts w:cstheme="minorHAnsi"/>
          <w:sz w:val="22"/>
          <w:szCs w:val="22"/>
          <w:bdr w:val="none" w:sz="0" w:space="0" w:color="auto" w:frame="1"/>
        </w:rPr>
        <w:t xml:space="preserve"> partner; however, </w:t>
      </w:r>
      <w:r w:rsidR="00747E14" w:rsidRPr="00F92BD1">
        <w:rPr>
          <w:rFonts w:cstheme="minorHAnsi"/>
          <w:sz w:val="22"/>
          <w:szCs w:val="22"/>
          <w:bdr w:val="none" w:sz="0" w:space="0" w:color="auto" w:frame="1"/>
        </w:rPr>
        <w:t xml:space="preserve">the delivery of </w:t>
      </w:r>
      <w:r w:rsidR="00767D9E" w:rsidRPr="00F92BD1">
        <w:rPr>
          <w:rFonts w:cstheme="minorHAnsi"/>
          <w:sz w:val="22"/>
          <w:szCs w:val="22"/>
          <w:bdr w:val="none" w:sz="0" w:space="0" w:color="auto" w:frame="1"/>
        </w:rPr>
        <w:t>elements of your project may be subcontracted out as required to a third party</w:t>
      </w:r>
      <w:r w:rsidR="00747E14" w:rsidRPr="00F92BD1">
        <w:rPr>
          <w:rFonts w:cstheme="minorHAnsi"/>
          <w:sz w:val="22"/>
          <w:szCs w:val="22"/>
          <w:bdr w:val="none" w:sz="0" w:space="0" w:color="auto" w:frame="1"/>
        </w:rPr>
        <w:t xml:space="preserve"> (e.g., </w:t>
      </w:r>
      <w:r w:rsidR="00CE6398" w:rsidRPr="00F92BD1">
        <w:rPr>
          <w:rFonts w:cstheme="minorHAnsi"/>
          <w:sz w:val="22"/>
          <w:szCs w:val="22"/>
          <w:bdr w:val="none" w:sz="0" w:space="0" w:color="auto" w:frame="1"/>
        </w:rPr>
        <w:t>guest speakers)</w:t>
      </w:r>
      <w:r w:rsidR="00767D9E" w:rsidRPr="00F92BD1">
        <w:rPr>
          <w:rFonts w:cstheme="minorHAnsi"/>
          <w:sz w:val="22"/>
          <w:szCs w:val="22"/>
          <w:bdr w:val="none" w:sz="0" w:space="0" w:color="auto" w:frame="1"/>
        </w:rPr>
        <w:t xml:space="preserve">. </w:t>
      </w:r>
    </w:p>
    <w:p w14:paraId="152BC66D" w14:textId="5963CB6F" w:rsidR="00B906DE" w:rsidRPr="00F92BD1" w:rsidRDefault="008F6461" w:rsidP="00714554">
      <w:pPr>
        <w:pStyle w:val="ListParagraph"/>
        <w:numPr>
          <w:ilvl w:val="0"/>
          <w:numId w:val="17"/>
        </w:numPr>
        <w:shd w:val="clear" w:color="auto" w:fill="FFFFFF"/>
        <w:spacing w:before="0" w:after="0" w:line="240" w:lineRule="auto"/>
        <w:rPr>
          <w:rFonts w:cstheme="minorHAnsi"/>
          <w:sz w:val="22"/>
          <w:szCs w:val="22"/>
          <w:bdr w:val="none" w:sz="0" w:space="0" w:color="auto" w:frame="1"/>
        </w:rPr>
      </w:pPr>
      <w:r w:rsidRPr="00F92BD1">
        <w:rPr>
          <w:rFonts w:cstheme="minorHAnsi"/>
          <w:sz w:val="22"/>
          <w:szCs w:val="22"/>
          <w:bdr w:val="none" w:sz="0" w:space="0" w:color="auto" w:frame="1"/>
        </w:rPr>
        <w:t>RAP</w:t>
      </w:r>
      <w:r w:rsidR="000C374C" w:rsidRPr="00F92BD1">
        <w:rPr>
          <w:rFonts w:cstheme="minorHAnsi"/>
          <w:sz w:val="22"/>
          <w:szCs w:val="22"/>
          <w:bdr w:val="none" w:sz="0" w:space="0" w:color="auto" w:frame="1"/>
        </w:rPr>
        <w:t>s</w:t>
      </w:r>
      <w:r w:rsidR="00767D9E" w:rsidRPr="00F92BD1">
        <w:rPr>
          <w:rFonts w:cstheme="minorHAnsi"/>
          <w:sz w:val="22"/>
          <w:szCs w:val="22"/>
          <w:bdr w:val="none" w:sz="0" w:space="0" w:color="auto" w:frame="1"/>
        </w:rPr>
        <w:t xml:space="preserve"> can utilise partner groups to deliver activities outlined in the project application while maintaining a lead role on the cultural direction, input, and advice.</w:t>
      </w:r>
    </w:p>
    <w:p w14:paraId="6083883B" w14:textId="3E60CB6A" w:rsidR="00474466" w:rsidRPr="00F92BD1" w:rsidRDefault="00474466" w:rsidP="00714554">
      <w:pPr>
        <w:pStyle w:val="ListParagraph"/>
        <w:numPr>
          <w:ilvl w:val="0"/>
          <w:numId w:val="17"/>
        </w:numPr>
        <w:shd w:val="clear" w:color="auto" w:fill="FFFFFF"/>
        <w:spacing w:before="0" w:after="0" w:line="240" w:lineRule="auto"/>
        <w:rPr>
          <w:rFonts w:cstheme="minorHAnsi"/>
          <w:sz w:val="22"/>
          <w:szCs w:val="22"/>
          <w:bdr w:val="none" w:sz="0" w:space="0" w:color="auto" w:frame="1"/>
        </w:rPr>
      </w:pPr>
      <w:r w:rsidRPr="00F92BD1">
        <w:rPr>
          <w:rFonts w:cstheme="minorHAnsi"/>
          <w:sz w:val="22"/>
          <w:szCs w:val="22"/>
          <w:bdr w:val="none" w:sz="0" w:space="0" w:color="auto" w:frame="1"/>
        </w:rPr>
        <w:t xml:space="preserve">The guidelines indicate that </w:t>
      </w:r>
      <w:r w:rsidR="00712FC9" w:rsidRPr="00F92BD1">
        <w:rPr>
          <w:rFonts w:cstheme="minorHAnsi"/>
          <w:sz w:val="22"/>
          <w:szCs w:val="22"/>
          <w:bdr w:val="none" w:sz="0" w:space="0" w:color="auto" w:frame="1"/>
        </w:rPr>
        <w:t>a range of secondary partners can also be in</w:t>
      </w:r>
      <w:r w:rsidR="005E7832" w:rsidRPr="00F92BD1">
        <w:rPr>
          <w:rFonts w:cstheme="minorHAnsi"/>
          <w:sz w:val="22"/>
          <w:szCs w:val="22"/>
          <w:bdr w:val="none" w:sz="0" w:space="0" w:color="auto" w:frame="1"/>
        </w:rPr>
        <w:t xml:space="preserve">volved in the </w:t>
      </w:r>
      <w:proofErr w:type="gramStart"/>
      <w:r w:rsidR="005E7832" w:rsidRPr="00F92BD1">
        <w:rPr>
          <w:rFonts w:cstheme="minorHAnsi"/>
          <w:sz w:val="22"/>
          <w:szCs w:val="22"/>
          <w:bdr w:val="none" w:sz="0" w:space="0" w:color="auto" w:frame="1"/>
        </w:rPr>
        <w:t>project</w:t>
      </w:r>
      <w:proofErr w:type="gramEnd"/>
      <w:r w:rsidR="005E7832" w:rsidRPr="00F92BD1">
        <w:rPr>
          <w:rFonts w:cstheme="minorHAnsi"/>
          <w:sz w:val="22"/>
          <w:szCs w:val="22"/>
          <w:bdr w:val="none" w:sz="0" w:space="0" w:color="auto" w:frame="1"/>
        </w:rPr>
        <w:t xml:space="preserve"> and these include:</w:t>
      </w:r>
    </w:p>
    <w:p w14:paraId="7F5D9414" w14:textId="7E46A4D8" w:rsidR="005E7832" w:rsidRPr="00F92BD1" w:rsidRDefault="005E7832" w:rsidP="008C4C7A">
      <w:pPr>
        <w:pStyle w:val="ListParagraph"/>
        <w:numPr>
          <w:ilvl w:val="1"/>
          <w:numId w:val="17"/>
        </w:numPr>
        <w:spacing w:before="0" w:after="0" w:line="240" w:lineRule="auto"/>
        <w:ind w:left="2154" w:hanging="357"/>
        <w:contextualSpacing w:val="0"/>
        <w:rPr>
          <w:rFonts w:cs="Arial"/>
          <w:sz w:val="22"/>
          <w:szCs w:val="22"/>
        </w:rPr>
      </w:pPr>
      <w:r w:rsidRPr="00F92BD1">
        <w:rPr>
          <w:rFonts w:cs="Arial"/>
          <w:sz w:val="22"/>
          <w:szCs w:val="22"/>
        </w:rPr>
        <w:t>Traditional Owner groups that are not formally recognised as a Registered Aboriginal Party in Victori</w:t>
      </w:r>
      <w:r w:rsidR="00D51A1D" w:rsidRPr="00F92BD1">
        <w:rPr>
          <w:rFonts w:cs="Arial"/>
          <w:sz w:val="22"/>
          <w:szCs w:val="22"/>
        </w:rPr>
        <w:t>a</w:t>
      </w:r>
    </w:p>
    <w:p w14:paraId="4406B5AE" w14:textId="77777777" w:rsidR="005E7832" w:rsidRPr="00F92BD1" w:rsidRDefault="005E7832" w:rsidP="008C4C7A">
      <w:pPr>
        <w:pStyle w:val="ListParagraph"/>
        <w:numPr>
          <w:ilvl w:val="1"/>
          <w:numId w:val="17"/>
        </w:numPr>
        <w:spacing w:before="0" w:after="0" w:line="240" w:lineRule="auto"/>
        <w:ind w:left="2154" w:hanging="357"/>
        <w:contextualSpacing w:val="0"/>
        <w:rPr>
          <w:rFonts w:cs="Arial"/>
          <w:sz w:val="22"/>
          <w:szCs w:val="22"/>
        </w:rPr>
      </w:pPr>
      <w:r w:rsidRPr="00F92BD1">
        <w:rPr>
          <w:rFonts w:cs="Arial"/>
          <w:sz w:val="22"/>
          <w:szCs w:val="22"/>
        </w:rPr>
        <w:t>Aboriginal Community Controlled Organisations</w:t>
      </w:r>
    </w:p>
    <w:p w14:paraId="5074BC23" w14:textId="361750F4" w:rsidR="005E7832" w:rsidRPr="00F92BD1" w:rsidRDefault="005E7832" w:rsidP="008C4C7A">
      <w:pPr>
        <w:pStyle w:val="ListParagraph"/>
        <w:numPr>
          <w:ilvl w:val="1"/>
          <w:numId w:val="17"/>
        </w:numPr>
        <w:spacing w:before="0" w:after="0" w:line="240" w:lineRule="auto"/>
        <w:ind w:left="2154" w:hanging="357"/>
        <w:contextualSpacing w:val="0"/>
        <w:rPr>
          <w:rFonts w:cs="Arial"/>
          <w:sz w:val="22"/>
          <w:szCs w:val="22"/>
        </w:rPr>
      </w:pPr>
      <w:r w:rsidRPr="00F92BD1">
        <w:rPr>
          <w:rFonts w:cs="Arial"/>
          <w:sz w:val="22"/>
          <w:szCs w:val="22"/>
        </w:rPr>
        <w:t xml:space="preserve">Victorian </w:t>
      </w:r>
      <w:r w:rsidR="008646E8" w:rsidRPr="00F92BD1">
        <w:rPr>
          <w:rFonts w:cs="Arial"/>
          <w:sz w:val="22"/>
          <w:szCs w:val="22"/>
        </w:rPr>
        <w:t>Aboriginal-</w:t>
      </w:r>
      <w:r w:rsidRPr="00F92BD1">
        <w:rPr>
          <w:rFonts w:cs="Arial"/>
          <w:sz w:val="22"/>
          <w:szCs w:val="22"/>
        </w:rPr>
        <w:t>led businesses</w:t>
      </w:r>
    </w:p>
    <w:p w14:paraId="29626215" w14:textId="77777777" w:rsidR="005E7832" w:rsidRPr="00F92BD1" w:rsidRDefault="005E7832" w:rsidP="008C4C7A">
      <w:pPr>
        <w:pStyle w:val="ListParagraph"/>
        <w:numPr>
          <w:ilvl w:val="1"/>
          <w:numId w:val="17"/>
        </w:numPr>
        <w:spacing w:before="0" w:after="0" w:line="240" w:lineRule="auto"/>
        <w:ind w:left="2154" w:hanging="357"/>
        <w:contextualSpacing w:val="0"/>
        <w:rPr>
          <w:rFonts w:cs="Arial"/>
          <w:sz w:val="22"/>
          <w:szCs w:val="22"/>
        </w:rPr>
      </w:pPr>
      <w:r w:rsidRPr="00F92BD1">
        <w:rPr>
          <w:rFonts w:cs="Arial"/>
          <w:sz w:val="22"/>
          <w:szCs w:val="22"/>
        </w:rPr>
        <w:t xml:space="preserve">Other Aboriginal-led organisations </w:t>
      </w:r>
    </w:p>
    <w:p w14:paraId="6B08325B" w14:textId="77777777" w:rsidR="002D3412" w:rsidRPr="00F92BD1" w:rsidRDefault="005E7832" w:rsidP="002D3412">
      <w:pPr>
        <w:pStyle w:val="ListParagraph"/>
        <w:numPr>
          <w:ilvl w:val="1"/>
          <w:numId w:val="17"/>
        </w:numPr>
        <w:spacing w:before="0" w:after="0" w:line="240" w:lineRule="auto"/>
        <w:ind w:left="2154" w:hanging="357"/>
        <w:contextualSpacing w:val="0"/>
        <w:rPr>
          <w:rFonts w:cs="Arial"/>
          <w:sz w:val="22"/>
          <w:szCs w:val="22"/>
        </w:rPr>
      </w:pPr>
      <w:r w:rsidRPr="00F92BD1">
        <w:rPr>
          <w:rFonts w:cs="Arial"/>
          <w:sz w:val="22"/>
          <w:szCs w:val="22"/>
        </w:rPr>
        <w:t>Other Skills First training providers</w:t>
      </w:r>
    </w:p>
    <w:p w14:paraId="0D30AFFA" w14:textId="32225AF5" w:rsidR="005E7832" w:rsidRPr="00F92BD1" w:rsidRDefault="005E7832" w:rsidP="002D3412">
      <w:pPr>
        <w:pStyle w:val="ListParagraph"/>
        <w:numPr>
          <w:ilvl w:val="1"/>
          <w:numId w:val="17"/>
        </w:numPr>
        <w:spacing w:before="0" w:after="0" w:line="240" w:lineRule="auto"/>
        <w:ind w:left="2154" w:hanging="357"/>
        <w:contextualSpacing w:val="0"/>
        <w:rPr>
          <w:rFonts w:cs="Arial"/>
          <w:sz w:val="22"/>
          <w:szCs w:val="22"/>
        </w:rPr>
      </w:pPr>
      <w:r w:rsidRPr="00F92BD1">
        <w:rPr>
          <w:rFonts w:cs="Arial"/>
          <w:sz w:val="22"/>
          <w:szCs w:val="22"/>
        </w:rPr>
        <w:t>TAFEs from other states</w:t>
      </w:r>
    </w:p>
    <w:p w14:paraId="1FDBCBAF" w14:textId="77777777" w:rsidR="005E7832" w:rsidRPr="00F92BD1" w:rsidRDefault="005E7832" w:rsidP="008C4C7A">
      <w:pPr>
        <w:pStyle w:val="ListParagraph"/>
        <w:numPr>
          <w:ilvl w:val="1"/>
          <w:numId w:val="17"/>
        </w:numPr>
        <w:spacing w:before="0" w:after="0" w:line="240" w:lineRule="auto"/>
        <w:ind w:left="2154" w:hanging="357"/>
        <w:contextualSpacing w:val="0"/>
        <w:rPr>
          <w:rFonts w:cs="Arial"/>
          <w:sz w:val="22"/>
          <w:szCs w:val="22"/>
        </w:rPr>
      </w:pPr>
      <w:r w:rsidRPr="00F92BD1">
        <w:rPr>
          <w:rFonts w:cs="Arial"/>
          <w:sz w:val="22"/>
          <w:szCs w:val="22"/>
        </w:rPr>
        <w:t>Registered Training Organisations that are not TAFEs</w:t>
      </w:r>
    </w:p>
    <w:p w14:paraId="4E21C573" w14:textId="77777777" w:rsidR="005E7832" w:rsidRPr="00F92BD1" w:rsidRDefault="005E7832" w:rsidP="008C4C7A">
      <w:pPr>
        <w:pStyle w:val="ListParagraph"/>
        <w:numPr>
          <w:ilvl w:val="1"/>
          <w:numId w:val="17"/>
        </w:numPr>
        <w:spacing w:before="0" w:after="0" w:line="240" w:lineRule="auto"/>
        <w:ind w:left="2154" w:hanging="357"/>
        <w:contextualSpacing w:val="0"/>
        <w:rPr>
          <w:rFonts w:cs="Arial"/>
          <w:sz w:val="22"/>
          <w:szCs w:val="22"/>
        </w:rPr>
      </w:pPr>
      <w:r w:rsidRPr="00F92BD1">
        <w:rPr>
          <w:rFonts w:cs="Arial"/>
          <w:sz w:val="22"/>
          <w:szCs w:val="22"/>
        </w:rPr>
        <w:t>Learn Locals</w:t>
      </w:r>
    </w:p>
    <w:p w14:paraId="1342CEF5" w14:textId="7D30AFC8" w:rsidR="003D677E" w:rsidRPr="00131F7C" w:rsidRDefault="005E7832" w:rsidP="00131F7C">
      <w:pPr>
        <w:pStyle w:val="ListParagraph"/>
        <w:numPr>
          <w:ilvl w:val="1"/>
          <w:numId w:val="17"/>
        </w:numPr>
        <w:spacing w:before="0" w:after="240" w:line="240" w:lineRule="auto"/>
        <w:ind w:left="2154" w:hanging="357"/>
        <w:contextualSpacing w:val="0"/>
        <w:rPr>
          <w:rFonts w:cs="Arial"/>
          <w:sz w:val="22"/>
          <w:szCs w:val="22"/>
        </w:rPr>
      </w:pPr>
      <w:r w:rsidRPr="00F92BD1">
        <w:rPr>
          <w:rFonts w:cs="Arial"/>
          <w:sz w:val="22"/>
          <w:szCs w:val="22"/>
        </w:rPr>
        <w:t xml:space="preserve">Local Learning and Employment Networks </w:t>
      </w:r>
    </w:p>
    <w:p w14:paraId="5B363F28" w14:textId="275B8101" w:rsidR="00754D16" w:rsidRPr="00F92BD1" w:rsidRDefault="00D22118" w:rsidP="000210D4">
      <w:pPr>
        <w:pStyle w:val="ListParagraph"/>
        <w:numPr>
          <w:ilvl w:val="0"/>
          <w:numId w:val="15"/>
        </w:numPr>
        <w:spacing w:before="60" w:after="60" w:line="240" w:lineRule="auto"/>
        <w:ind w:left="851" w:hanging="494"/>
        <w:contextualSpacing w:val="0"/>
        <w:rPr>
          <w:rFonts w:cs="Arial"/>
          <w:b/>
          <w:bCs/>
          <w:sz w:val="22"/>
          <w:szCs w:val="22"/>
        </w:rPr>
      </w:pPr>
      <w:r w:rsidRPr="00F92BD1">
        <w:rPr>
          <w:rFonts w:cs="Arial"/>
          <w:b/>
          <w:bCs/>
          <w:sz w:val="22"/>
          <w:szCs w:val="22"/>
        </w:rPr>
        <w:lastRenderedPageBreak/>
        <w:t xml:space="preserve">There are four listed objectives of </w:t>
      </w:r>
      <w:r w:rsidR="005E2369" w:rsidRPr="00F92BD1">
        <w:rPr>
          <w:rFonts w:cs="Arial"/>
          <w:b/>
          <w:bCs/>
          <w:sz w:val="22"/>
          <w:szCs w:val="22"/>
        </w:rPr>
        <w:t xml:space="preserve">the garinga djimbayang Grant Program. Does our project need to respond to all four objectives in </w:t>
      </w:r>
      <w:r w:rsidR="005C54E7" w:rsidRPr="00F92BD1">
        <w:rPr>
          <w:rFonts w:cs="Arial"/>
          <w:b/>
          <w:bCs/>
          <w:sz w:val="22"/>
          <w:szCs w:val="22"/>
        </w:rPr>
        <w:t>our application?</w:t>
      </w:r>
    </w:p>
    <w:p w14:paraId="2148AEC4" w14:textId="333C1FAC" w:rsidR="00754D16" w:rsidRPr="00131F7C" w:rsidRDefault="005C54E7" w:rsidP="00131F7C">
      <w:pPr>
        <w:pStyle w:val="ListParagraph"/>
        <w:numPr>
          <w:ilvl w:val="0"/>
          <w:numId w:val="37"/>
        </w:numPr>
        <w:shd w:val="clear" w:color="auto" w:fill="FFFFFF"/>
        <w:spacing w:before="0" w:after="240" w:line="240" w:lineRule="auto"/>
        <w:contextualSpacing w:val="0"/>
        <w:rPr>
          <w:rFonts w:cstheme="minorHAnsi"/>
          <w:sz w:val="22"/>
          <w:szCs w:val="22"/>
          <w:bdr w:val="none" w:sz="0" w:space="0" w:color="auto" w:frame="1"/>
        </w:rPr>
      </w:pPr>
      <w:r w:rsidRPr="00F92BD1">
        <w:rPr>
          <w:rFonts w:cstheme="minorHAnsi"/>
          <w:sz w:val="22"/>
          <w:szCs w:val="22"/>
          <w:bdr w:val="none" w:sz="0" w:space="0" w:color="auto" w:frame="1"/>
        </w:rPr>
        <w:t xml:space="preserve">Yes - </w:t>
      </w:r>
      <w:r w:rsidR="00BE11D9" w:rsidRPr="00F92BD1">
        <w:rPr>
          <w:rFonts w:cstheme="minorHAnsi"/>
          <w:sz w:val="22"/>
          <w:szCs w:val="22"/>
          <w:bdr w:val="none" w:sz="0" w:space="0" w:color="auto" w:frame="1"/>
        </w:rPr>
        <w:t xml:space="preserve">you will need to demonstrate how your project will achieve on all </w:t>
      </w:r>
      <w:r w:rsidR="007925DA" w:rsidRPr="00F92BD1">
        <w:rPr>
          <w:rFonts w:cstheme="minorHAnsi"/>
          <w:sz w:val="22"/>
          <w:szCs w:val="22"/>
          <w:bdr w:val="none" w:sz="0" w:space="0" w:color="auto" w:frame="1"/>
        </w:rPr>
        <w:t xml:space="preserve">four </w:t>
      </w:r>
      <w:r w:rsidR="00BE11D9" w:rsidRPr="00F92BD1">
        <w:rPr>
          <w:rFonts w:cstheme="minorHAnsi"/>
          <w:sz w:val="22"/>
          <w:szCs w:val="22"/>
          <w:bdr w:val="none" w:sz="0" w:space="0" w:color="auto" w:frame="1"/>
        </w:rPr>
        <w:t>objectives</w:t>
      </w:r>
      <w:r w:rsidR="00E64890" w:rsidRPr="00F92BD1">
        <w:rPr>
          <w:rFonts w:cstheme="minorHAnsi"/>
          <w:sz w:val="22"/>
          <w:szCs w:val="22"/>
          <w:bdr w:val="none" w:sz="0" w:space="0" w:color="auto" w:frame="1"/>
        </w:rPr>
        <w:t xml:space="preserve">, noting that projects will have different degrees of emphasis across the </w:t>
      </w:r>
      <w:r w:rsidR="00406AD5" w:rsidRPr="00F92BD1">
        <w:rPr>
          <w:rFonts w:cstheme="minorHAnsi"/>
          <w:sz w:val="22"/>
          <w:szCs w:val="22"/>
          <w:bdr w:val="none" w:sz="0" w:space="0" w:color="auto" w:frame="1"/>
        </w:rPr>
        <w:t>four objectives</w:t>
      </w:r>
      <w:r w:rsidR="0047539F" w:rsidRPr="00F92BD1">
        <w:rPr>
          <w:rFonts w:cstheme="minorHAnsi"/>
          <w:sz w:val="22"/>
          <w:szCs w:val="22"/>
          <w:bdr w:val="none" w:sz="0" w:space="0" w:color="auto" w:frame="1"/>
        </w:rPr>
        <w:t>.</w:t>
      </w:r>
    </w:p>
    <w:p w14:paraId="499A811B" w14:textId="447A6AC5" w:rsidR="003D677E" w:rsidRPr="00F92BD1" w:rsidRDefault="003D677E" w:rsidP="00714554">
      <w:pPr>
        <w:pStyle w:val="ListParagraph"/>
        <w:numPr>
          <w:ilvl w:val="0"/>
          <w:numId w:val="15"/>
        </w:numPr>
        <w:spacing w:before="60" w:after="60" w:line="240" w:lineRule="auto"/>
        <w:rPr>
          <w:rFonts w:cs="Arial"/>
          <w:b/>
          <w:bCs/>
          <w:sz w:val="22"/>
          <w:szCs w:val="22"/>
        </w:rPr>
      </w:pPr>
      <w:r w:rsidRPr="00F92BD1">
        <w:rPr>
          <w:rFonts w:cstheme="minorHAnsi"/>
          <w:b/>
          <w:bCs/>
          <w:sz w:val="22"/>
          <w:szCs w:val="22"/>
          <w:bdr w:val="none" w:sz="0" w:space="0" w:color="auto" w:frame="1"/>
        </w:rPr>
        <w:t xml:space="preserve">The guidelines indicate </w:t>
      </w:r>
      <w:r w:rsidRPr="00F92BD1">
        <w:rPr>
          <w:rFonts w:cs="Arial"/>
          <w:b/>
          <w:bCs/>
          <w:sz w:val="22"/>
          <w:szCs w:val="22"/>
        </w:rPr>
        <w:t>the lead applicant will be required to administer the grant management and reporting requirements for the project.  Does this mean that the lead applicant needs to be involved in all delivery aspects of the project also?</w:t>
      </w:r>
    </w:p>
    <w:p w14:paraId="5565425E" w14:textId="478C6B94" w:rsidR="007B4B56" w:rsidRDefault="003D677E" w:rsidP="00131F7C">
      <w:pPr>
        <w:pStyle w:val="ListParagraph"/>
        <w:numPr>
          <w:ilvl w:val="0"/>
          <w:numId w:val="36"/>
        </w:numPr>
        <w:spacing w:before="60" w:after="240" w:line="240" w:lineRule="auto"/>
        <w:ind w:left="1418" w:hanging="284"/>
        <w:contextualSpacing w:val="0"/>
        <w:rPr>
          <w:rFonts w:cs="Arial"/>
          <w:sz w:val="22"/>
          <w:szCs w:val="22"/>
        </w:rPr>
      </w:pPr>
      <w:r w:rsidRPr="00F92BD1">
        <w:rPr>
          <w:rFonts w:cs="Arial"/>
          <w:sz w:val="22"/>
          <w:szCs w:val="22"/>
        </w:rPr>
        <w:t xml:space="preserve">No.  </w:t>
      </w:r>
      <w:r w:rsidR="005C0438" w:rsidRPr="00F92BD1">
        <w:rPr>
          <w:rFonts w:cs="Arial"/>
          <w:sz w:val="22"/>
          <w:szCs w:val="22"/>
        </w:rPr>
        <w:t>W</w:t>
      </w:r>
      <w:r w:rsidRPr="00F92BD1">
        <w:rPr>
          <w:rFonts w:cs="Arial"/>
          <w:sz w:val="22"/>
          <w:szCs w:val="22"/>
        </w:rPr>
        <w:t>hile the lead applicant</w:t>
      </w:r>
      <w:r w:rsidR="00176653" w:rsidRPr="00F92BD1">
        <w:rPr>
          <w:rFonts w:cs="Arial"/>
          <w:sz w:val="22"/>
          <w:szCs w:val="22"/>
        </w:rPr>
        <w:t>,</w:t>
      </w:r>
      <w:r w:rsidRPr="00F92BD1">
        <w:rPr>
          <w:rFonts w:cs="Arial"/>
          <w:sz w:val="22"/>
          <w:szCs w:val="22"/>
        </w:rPr>
        <w:t xml:space="preserve"> as per the application form</w:t>
      </w:r>
      <w:r w:rsidR="00176653" w:rsidRPr="00F92BD1">
        <w:rPr>
          <w:rFonts w:cs="Arial"/>
          <w:sz w:val="22"/>
          <w:szCs w:val="22"/>
        </w:rPr>
        <w:t>,</w:t>
      </w:r>
      <w:r w:rsidRPr="00F92BD1">
        <w:rPr>
          <w:rFonts w:cs="Arial"/>
          <w:sz w:val="22"/>
          <w:szCs w:val="22"/>
        </w:rPr>
        <w:t xml:space="preserve"> is responsible for signing off on all management and financial reporting of the grant, it is possible for </w:t>
      </w:r>
      <w:r w:rsidR="00D146F8" w:rsidRPr="00F92BD1">
        <w:rPr>
          <w:rFonts w:cs="Arial"/>
          <w:sz w:val="22"/>
          <w:szCs w:val="22"/>
        </w:rPr>
        <w:t xml:space="preserve">primary partners </w:t>
      </w:r>
      <w:r w:rsidR="00D025DE" w:rsidRPr="00F92BD1">
        <w:rPr>
          <w:rFonts w:cs="Arial"/>
          <w:sz w:val="22"/>
          <w:szCs w:val="22"/>
        </w:rPr>
        <w:t xml:space="preserve">and other </w:t>
      </w:r>
      <w:r w:rsidR="00D146F8" w:rsidRPr="00F92BD1">
        <w:rPr>
          <w:rFonts w:cs="Arial"/>
          <w:sz w:val="22"/>
          <w:szCs w:val="22"/>
        </w:rPr>
        <w:t xml:space="preserve">organisations </w:t>
      </w:r>
      <w:r w:rsidRPr="00F92BD1">
        <w:rPr>
          <w:rFonts w:cs="Arial"/>
          <w:sz w:val="22"/>
          <w:szCs w:val="22"/>
        </w:rPr>
        <w:t xml:space="preserve">to be involved in delivering key aspects of the project.  </w:t>
      </w:r>
    </w:p>
    <w:p w14:paraId="71F10CFE" w14:textId="0C23B8B3" w:rsidR="00BB50EA" w:rsidRPr="007B4B56" w:rsidRDefault="007B4B56" w:rsidP="007B4B56">
      <w:pPr>
        <w:rPr>
          <w:rFonts w:cs="Arial"/>
          <w:sz w:val="22"/>
          <w:szCs w:val="22"/>
        </w:rPr>
      </w:pPr>
      <w:r>
        <w:rPr>
          <w:rFonts w:cs="Arial"/>
          <w:sz w:val="22"/>
          <w:szCs w:val="22"/>
        </w:rPr>
        <w:br w:type="page"/>
      </w:r>
    </w:p>
    <w:p w14:paraId="4B26C4E2" w14:textId="6F873547" w:rsidR="004C33A0" w:rsidRPr="00F92BD1" w:rsidRDefault="004C33A0" w:rsidP="00714554">
      <w:pPr>
        <w:pStyle w:val="ListParagraph"/>
        <w:numPr>
          <w:ilvl w:val="0"/>
          <w:numId w:val="15"/>
        </w:numPr>
        <w:shd w:val="clear" w:color="auto" w:fill="FFFFFF"/>
        <w:spacing w:before="0" w:beforeAutospacing="1" w:after="0" w:line="240" w:lineRule="auto"/>
        <w:rPr>
          <w:rFonts w:cstheme="minorHAnsi"/>
          <w:b/>
          <w:bCs/>
          <w:sz w:val="22"/>
          <w:szCs w:val="22"/>
          <w:bdr w:val="none" w:sz="0" w:space="0" w:color="auto" w:frame="1"/>
        </w:rPr>
      </w:pPr>
      <w:r w:rsidRPr="00F92BD1">
        <w:rPr>
          <w:rFonts w:cstheme="minorHAnsi"/>
          <w:b/>
          <w:bCs/>
          <w:sz w:val="22"/>
          <w:szCs w:val="22"/>
          <w:bdr w:val="none" w:sz="0" w:space="0" w:color="auto" w:frame="1"/>
        </w:rPr>
        <w:lastRenderedPageBreak/>
        <w:t xml:space="preserve">Before I commit </w:t>
      </w:r>
      <w:r w:rsidR="00D146F8" w:rsidRPr="00F92BD1">
        <w:rPr>
          <w:rFonts w:cstheme="minorHAnsi"/>
          <w:b/>
          <w:bCs/>
          <w:sz w:val="22"/>
          <w:szCs w:val="22"/>
          <w:bdr w:val="none" w:sz="0" w:space="0" w:color="auto" w:frame="1"/>
        </w:rPr>
        <w:t>effort</w:t>
      </w:r>
      <w:r w:rsidRPr="00F92BD1">
        <w:rPr>
          <w:rFonts w:cstheme="minorHAnsi"/>
          <w:b/>
          <w:bCs/>
          <w:sz w:val="22"/>
          <w:szCs w:val="22"/>
          <w:bdr w:val="none" w:sz="0" w:space="0" w:color="auto" w:frame="1"/>
        </w:rPr>
        <w:t xml:space="preserve"> to the application, can </w:t>
      </w:r>
      <w:r w:rsidR="00D146F8" w:rsidRPr="00F92BD1">
        <w:rPr>
          <w:rFonts w:cstheme="minorHAnsi"/>
          <w:b/>
          <w:bCs/>
          <w:sz w:val="22"/>
          <w:szCs w:val="22"/>
          <w:bdr w:val="none" w:sz="0" w:space="0" w:color="auto" w:frame="1"/>
        </w:rPr>
        <w:t>I</w:t>
      </w:r>
      <w:r w:rsidRPr="00F92BD1">
        <w:rPr>
          <w:rFonts w:cstheme="minorHAnsi"/>
          <w:b/>
          <w:bCs/>
          <w:sz w:val="22"/>
          <w:szCs w:val="22"/>
          <w:bdr w:val="none" w:sz="0" w:space="0" w:color="auto" w:frame="1"/>
        </w:rPr>
        <w:t xml:space="preserve"> </w:t>
      </w:r>
      <w:r w:rsidR="006772DD" w:rsidRPr="00F92BD1">
        <w:rPr>
          <w:rFonts w:cstheme="minorHAnsi"/>
          <w:b/>
          <w:bCs/>
          <w:sz w:val="22"/>
          <w:szCs w:val="22"/>
          <w:bdr w:val="none" w:sz="0" w:space="0" w:color="auto" w:frame="1"/>
        </w:rPr>
        <w:t>contact the Department to</w:t>
      </w:r>
      <w:r w:rsidRPr="00F92BD1">
        <w:rPr>
          <w:rFonts w:cstheme="minorHAnsi"/>
          <w:b/>
          <w:bCs/>
          <w:sz w:val="22"/>
          <w:szCs w:val="22"/>
          <w:bdr w:val="none" w:sz="0" w:space="0" w:color="auto" w:frame="1"/>
        </w:rPr>
        <w:t xml:space="preserve"> see if the idea would be considered in theory? </w:t>
      </w:r>
    </w:p>
    <w:p w14:paraId="4624A61F" w14:textId="7A299E71" w:rsidR="00D36122" w:rsidRPr="00F92BD1" w:rsidRDefault="004C33A0" w:rsidP="00250D46">
      <w:pPr>
        <w:pStyle w:val="ListParagraph"/>
        <w:numPr>
          <w:ilvl w:val="0"/>
          <w:numId w:val="17"/>
        </w:numPr>
        <w:shd w:val="clear" w:color="auto" w:fill="FFFFFF"/>
        <w:spacing w:before="0" w:after="0" w:line="240" w:lineRule="auto"/>
        <w:rPr>
          <w:rFonts w:cstheme="minorHAnsi"/>
          <w:sz w:val="22"/>
          <w:szCs w:val="22"/>
          <w:bdr w:val="none" w:sz="0" w:space="0" w:color="auto" w:frame="1"/>
        </w:rPr>
      </w:pPr>
      <w:r w:rsidRPr="00F92BD1">
        <w:rPr>
          <w:rFonts w:cstheme="minorHAnsi"/>
          <w:sz w:val="22"/>
          <w:szCs w:val="22"/>
          <w:bdr w:val="none" w:sz="0" w:space="0" w:color="auto" w:frame="1"/>
        </w:rPr>
        <w:t>Yes</w:t>
      </w:r>
      <w:r w:rsidR="00250D46" w:rsidRPr="00F92BD1">
        <w:rPr>
          <w:rFonts w:cstheme="minorHAnsi"/>
          <w:sz w:val="22"/>
          <w:szCs w:val="22"/>
          <w:bdr w:val="none" w:sz="0" w:space="0" w:color="auto" w:frame="1"/>
        </w:rPr>
        <w:t>. This</w:t>
      </w:r>
      <w:r w:rsidRPr="00F92BD1">
        <w:rPr>
          <w:rFonts w:cstheme="minorHAnsi"/>
          <w:sz w:val="22"/>
          <w:szCs w:val="22"/>
          <w:bdr w:val="none" w:sz="0" w:space="0" w:color="auto" w:frame="1"/>
        </w:rPr>
        <w:t xml:space="preserve"> may help you understand how well your idea fits the objective or eligibility</w:t>
      </w:r>
      <w:r w:rsidR="000D206F" w:rsidRPr="00F92BD1">
        <w:rPr>
          <w:rFonts w:cstheme="minorHAnsi"/>
          <w:sz w:val="22"/>
          <w:szCs w:val="22"/>
          <w:bdr w:val="none" w:sz="0" w:space="0" w:color="auto" w:frame="1"/>
        </w:rPr>
        <w:t>.</w:t>
      </w:r>
      <w:r w:rsidR="00250D46" w:rsidRPr="00F92BD1">
        <w:rPr>
          <w:rFonts w:cstheme="minorHAnsi"/>
          <w:sz w:val="22"/>
          <w:szCs w:val="22"/>
          <w:bdr w:val="none" w:sz="0" w:space="0" w:color="auto" w:frame="1"/>
        </w:rPr>
        <w:t xml:space="preserve"> Please email skillsandsafety@agriculture.vic.gov.au and someone will be in contact with you</w:t>
      </w:r>
      <w:r w:rsidR="0057384F" w:rsidRPr="00F92BD1">
        <w:rPr>
          <w:rFonts w:cstheme="minorHAnsi"/>
          <w:sz w:val="22"/>
          <w:szCs w:val="22"/>
          <w:bdr w:val="none" w:sz="0" w:space="0" w:color="auto" w:frame="1"/>
        </w:rPr>
        <w:t>.</w:t>
      </w:r>
    </w:p>
    <w:p w14:paraId="0108EEEC" w14:textId="1F10DDEF" w:rsidR="008C1FDE" w:rsidRPr="00F92BD1" w:rsidRDefault="00B906DE" w:rsidP="00B310D6">
      <w:pPr>
        <w:pStyle w:val="ListParagraph"/>
        <w:numPr>
          <w:ilvl w:val="0"/>
          <w:numId w:val="17"/>
        </w:numPr>
        <w:shd w:val="clear" w:color="auto" w:fill="FFFFFF"/>
        <w:spacing w:before="0" w:after="0" w:line="240" w:lineRule="auto"/>
        <w:rPr>
          <w:rFonts w:cstheme="minorHAnsi"/>
          <w:sz w:val="22"/>
          <w:szCs w:val="22"/>
          <w:bdr w:val="none" w:sz="0" w:space="0" w:color="auto" w:frame="1"/>
        </w:rPr>
      </w:pPr>
      <w:r w:rsidRPr="00F92BD1">
        <w:rPr>
          <w:rFonts w:cstheme="minorHAnsi"/>
          <w:sz w:val="22"/>
          <w:szCs w:val="22"/>
          <w:bdr w:val="none" w:sz="0" w:space="0" w:color="auto" w:frame="1"/>
        </w:rPr>
        <w:t>A</w:t>
      </w:r>
      <w:r w:rsidR="00406BE7" w:rsidRPr="00F92BD1">
        <w:rPr>
          <w:rFonts w:cstheme="minorHAnsi"/>
          <w:sz w:val="22"/>
          <w:szCs w:val="22"/>
          <w:bdr w:val="none" w:sz="0" w:space="0" w:color="auto" w:frame="1"/>
        </w:rPr>
        <w:t>ny</w:t>
      </w:r>
      <w:r w:rsidRPr="00F92BD1">
        <w:rPr>
          <w:rFonts w:cstheme="minorHAnsi"/>
          <w:sz w:val="22"/>
          <w:szCs w:val="22"/>
          <w:bdr w:val="none" w:sz="0" w:space="0" w:color="auto" w:frame="1"/>
        </w:rPr>
        <w:t xml:space="preserve"> applicants</w:t>
      </w:r>
      <w:r w:rsidR="00C440D1" w:rsidRPr="00F92BD1">
        <w:rPr>
          <w:rFonts w:cstheme="minorHAnsi"/>
          <w:sz w:val="22"/>
          <w:szCs w:val="22"/>
          <w:bdr w:val="none" w:sz="0" w:space="0" w:color="auto" w:frame="1"/>
        </w:rPr>
        <w:t xml:space="preserve"> </w:t>
      </w:r>
      <w:r w:rsidR="00B310D6" w:rsidRPr="00F92BD1">
        <w:rPr>
          <w:rFonts w:cstheme="minorHAnsi"/>
          <w:sz w:val="22"/>
          <w:szCs w:val="22"/>
          <w:bdr w:val="none" w:sz="0" w:space="0" w:color="auto" w:frame="1"/>
        </w:rPr>
        <w:t xml:space="preserve">(whether lead or primary) </w:t>
      </w:r>
      <w:r w:rsidR="00C440D1" w:rsidRPr="00F92BD1">
        <w:rPr>
          <w:rFonts w:cstheme="minorHAnsi"/>
          <w:sz w:val="22"/>
          <w:szCs w:val="22"/>
          <w:bdr w:val="none" w:sz="0" w:space="0" w:color="auto" w:frame="1"/>
        </w:rPr>
        <w:t>will</w:t>
      </w:r>
      <w:r w:rsidRPr="00F92BD1">
        <w:rPr>
          <w:rFonts w:cstheme="minorHAnsi"/>
          <w:sz w:val="22"/>
          <w:szCs w:val="22"/>
          <w:bdr w:val="none" w:sz="0" w:space="0" w:color="auto" w:frame="1"/>
        </w:rPr>
        <w:t xml:space="preserve"> have the opportunity to </w:t>
      </w:r>
      <w:r w:rsidR="0057384F" w:rsidRPr="00F92BD1">
        <w:rPr>
          <w:rFonts w:cstheme="minorHAnsi"/>
          <w:sz w:val="22"/>
          <w:szCs w:val="22"/>
          <w:bdr w:val="none" w:sz="0" w:space="0" w:color="auto" w:frame="1"/>
        </w:rPr>
        <w:t xml:space="preserve">ask questions with a </w:t>
      </w:r>
      <w:r w:rsidR="006509D7" w:rsidRPr="00F92BD1">
        <w:rPr>
          <w:rFonts w:cstheme="minorHAnsi"/>
          <w:sz w:val="22"/>
          <w:szCs w:val="22"/>
          <w:bdr w:val="none" w:sz="0" w:space="0" w:color="auto" w:frame="1"/>
        </w:rPr>
        <w:t>departmental representative</w:t>
      </w:r>
      <w:r w:rsidR="000F0D0B" w:rsidRPr="00F92BD1">
        <w:rPr>
          <w:rFonts w:cstheme="minorHAnsi"/>
          <w:sz w:val="22"/>
          <w:szCs w:val="22"/>
          <w:bdr w:val="none" w:sz="0" w:space="0" w:color="auto" w:frame="1"/>
        </w:rPr>
        <w:t xml:space="preserve"> to address questions prior to submission.</w:t>
      </w:r>
      <w:r w:rsidR="00D618AE" w:rsidRPr="00F92BD1">
        <w:rPr>
          <w:rFonts w:cstheme="minorHAnsi"/>
          <w:sz w:val="22"/>
          <w:szCs w:val="22"/>
          <w:bdr w:val="none" w:sz="0" w:space="0" w:color="auto" w:frame="1"/>
        </w:rPr>
        <w:t xml:space="preserve">  </w:t>
      </w:r>
    </w:p>
    <w:p w14:paraId="156D37E5" w14:textId="65A64E38" w:rsidR="00E312E0" w:rsidRPr="00F92BD1" w:rsidRDefault="00D618AE" w:rsidP="008D2A64">
      <w:pPr>
        <w:pStyle w:val="ListParagraph"/>
        <w:numPr>
          <w:ilvl w:val="0"/>
          <w:numId w:val="22"/>
        </w:numPr>
        <w:shd w:val="clear" w:color="auto" w:fill="FFFFFF"/>
        <w:spacing w:before="0" w:after="0" w:line="240" w:lineRule="auto"/>
        <w:ind w:left="1434" w:hanging="357"/>
        <w:textAlignment w:val="baseline"/>
        <w:rPr>
          <w:rFonts w:cstheme="minorHAnsi"/>
          <w:sz w:val="22"/>
          <w:szCs w:val="22"/>
          <w:bdr w:val="none" w:sz="0" w:space="0" w:color="auto" w:frame="1"/>
        </w:rPr>
      </w:pPr>
      <w:r w:rsidRPr="00F92BD1">
        <w:rPr>
          <w:rFonts w:cstheme="minorHAnsi"/>
          <w:sz w:val="22"/>
          <w:szCs w:val="22"/>
          <w:bdr w:val="none" w:sz="0" w:space="0" w:color="auto" w:frame="1"/>
        </w:rPr>
        <w:t xml:space="preserve">To express your interest in having a conversation with a departmental representative ensure you email the </w:t>
      </w:r>
      <w:hyperlink r:id="rId24" w:history="1">
        <w:r w:rsidRPr="00F92BD1">
          <w:rPr>
            <w:rStyle w:val="Hyperlink"/>
            <w:rFonts w:cstheme="minorHAnsi"/>
            <w:color w:val="auto"/>
            <w:sz w:val="22"/>
            <w:szCs w:val="22"/>
            <w:bdr w:val="none" w:sz="0" w:space="0" w:color="auto" w:frame="1"/>
          </w:rPr>
          <w:t>skillsandsafety@agriculture.vic.gov.au</w:t>
        </w:r>
      </w:hyperlink>
      <w:r w:rsidRPr="00F92BD1">
        <w:rPr>
          <w:rFonts w:cstheme="minorHAnsi"/>
          <w:sz w:val="22"/>
          <w:szCs w:val="22"/>
          <w:bdr w:val="none" w:sz="0" w:space="0" w:color="auto" w:frame="1"/>
        </w:rPr>
        <w:t xml:space="preserve"> inbo</w:t>
      </w:r>
      <w:r w:rsidR="00E312E0" w:rsidRPr="00F92BD1">
        <w:rPr>
          <w:rFonts w:cstheme="minorHAnsi"/>
          <w:sz w:val="22"/>
          <w:szCs w:val="22"/>
          <w:bdr w:val="none" w:sz="0" w:space="0" w:color="auto" w:frame="1"/>
        </w:rPr>
        <w:t>x</w:t>
      </w:r>
      <w:r w:rsidR="00B27C78" w:rsidRPr="00F92BD1">
        <w:rPr>
          <w:rFonts w:cstheme="minorHAnsi"/>
          <w:sz w:val="22"/>
          <w:szCs w:val="22"/>
          <w:bdr w:val="none" w:sz="0" w:space="0" w:color="auto" w:frame="1"/>
        </w:rPr>
        <w:t>.</w:t>
      </w:r>
    </w:p>
    <w:p w14:paraId="02C5CABE" w14:textId="247384B8" w:rsidR="00140638" w:rsidRPr="00F92BD1" w:rsidRDefault="00140638" w:rsidP="00131F7C">
      <w:pPr>
        <w:pStyle w:val="ListParagraph"/>
        <w:numPr>
          <w:ilvl w:val="0"/>
          <w:numId w:val="22"/>
        </w:numPr>
        <w:shd w:val="clear" w:color="auto" w:fill="FFFFFF"/>
        <w:spacing w:before="0" w:after="240" w:line="240" w:lineRule="auto"/>
        <w:ind w:left="1434" w:hanging="357"/>
        <w:contextualSpacing w:val="0"/>
        <w:rPr>
          <w:rFonts w:cstheme="minorHAnsi"/>
          <w:sz w:val="22"/>
          <w:szCs w:val="22"/>
          <w:bdr w:val="none" w:sz="0" w:space="0" w:color="auto" w:frame="1"/>
        </w:rPr>
      </w:pPr>
      <w:r w:rsidRPr="00F92BD1">
        <w:rPr>
          <w:rFonts w:cstheme="minorHAnsi"/>
          <w:sz w:val="22"/>
          <w:szCs w:val="22"/>
          <w:bdr w:val="none" w:sz="0" w:space="0" w:color="auto" w:frame="1"/>
        </w:rPr>
        <w:t>Please note, the contact with the Department, whether over the phone or by email, will not/does not indicate approval of an application for funding.</w:t>
      </w:r>
    </w:p>
    <w:p w14:paraId="0E01D270" w14:textId="77777777" w:rsidR="00E60512" w:rsidRPr="00F92BD1" w:rsidRDefault="00E60512" w:rsidP="00E60512">
      <w:pPr>
        <w:pStyle w:val="ListParagraph"/>
        <w:numPr>
          <w:ilvl w:val="0"/>
          <w:numId w:val="15"/>
        </w:numPr>
        <w:shd w:val="clear" w:color="auto" w:fill="FFFFFF"/>
        <w:spacing w:before="0" w:beforeAutospacing="1" w:after="0" w:line="240" w:lineRule="auto"/>
        <w:rPr>
          <w:rFonts w:cstheme="minorHAnsi"/>
          <w:b/>
          <w:bCs/>
          <w:sz w:val="22"/>
          <w:szCs w:val="22"/>
          <w:bdr w:val="none" w:sz="0" w:space="0" w:color="auto" w:frame="1"/>
        </w:rPr>
      </w:pPr>
      <w:r w:rsidRPr="00F92BD1">
        <w:rPr>
          <w:rFonts w:cstheme="minorHAnsi"/>
          <w:b/>
          <w:bCs/>
          <w:sz w:val="22"/>
          <w:szCs w:val="22"/>
          <w:bdr w:val="none" w:sz="0" w:space="0" w:color="auto" w:frame="1"/>
        </w:rPr>
        <w:t>Once I submit my application, how long will it take to find out if I am successful?</w:t>
      </w:r>
    </w:p>
    <w:p w14:paraId="58C6EA72" w14:textId="0C329E87" w:rsidR="00E60512" w:rsidRPr="00F92BD1" w:rsidRDefault="00E60512" w:rsidP="00131F7C">
      <w:pPr>
        <w:pStyle w:val="ListParagraph"/>
        <w:numPr>
          <w:ilvl w:val="0"/>
          <w:numId w:val="17"/>
        </w:numPr>
        <w:shd w:val="clear" w:color="auto" w:fill="FFFFFF"/>
        <w:spacing w:before="0" w:after="240" w:line="240" w:lineRule="auto"/>
        <w:ind w:left="1434" w:hanging="357"/>
        <w:contextualSpacing w:val="0"/>
        <w:rPr>
          <w:rFonts w:cstheme="minorHAnsi"/>
          <w:sz w:val="22"/>
          <w:szCs w:val="22"/>
          <w:bdr w:val="none" w:sz="0" w:space="0" w:color="auto" w:frame="1"/>
        </w:rPr>
      </w:pPr>
      <w:r w:rsidRPr="00F92BD1">
        <w:rPr>
          <w:rFonts w:cstheme="minorHAnsi"/>
          <w:sz w:val="22"/>
          <w:szCs w:val="22"/>
          <w:bdr w:val="none" w:sz="0" w:space="0" w:color="auto" w:frame="1"/>
        </w:rPr>
        <w:t>The assessment and approval process can take up to 12 weeks from the application closing date.</w:t>
      </w:r>
    </w:p>
    <w:p w14:paraId="0353DF3D" w14:textId="0C9833BB" w:rsidR="00C44C77" w:rsidRPr="00F92BD1" w:rsidRDefault="00262FC8" w:rsidP="00714554">
      <w:pPr>
        <w:pStyle w:val="ListParagraph"/>
        <w:numPr>
          <w:ilvl w:val="0"/>
          <w:numId w:val="15"/>
        </w:numPr>
        <w:shd w:val="clear" w:color="auto" w:fill="FFFFFF"/>
        <w:spacing w:before="0" w:beforeAutospacing="1" w:after="0" w:line="240" w:lineRule="auto"/>
        <w:textAlignment w:val="baseline"/>
        <w:rPr>
          <w:rFonts w:cstheme="minorHAnsi"/>
          <w:b/>
          <w:bCs/>
          <w:sz w:val="22"/>
          <w:szCs w:val="22"/>
        </w:rPr>
      </w:pPr>
      <w:r w:rsidRPr="00F92BD1">
        <w:rPr>
          <w:rFonts w:cstheme="minorHAnsi"/>
          <w:b/>
          <w:bCs/>
          <w:sz w:val="22"/>
          <w:szCs w:val="22"/>
          <w:bdr w:val="none" w:sz="0" w:space="0" w:color="auto" w:frame="1"/>
        </w:rPr>
        <w:t>How is the grant funding administered</w:t>
      </w:r>
      <w:r w:rsidR="00C44C77" w:rsidRPr="00F92BD1">
        <w:rPr>
          <w:rFonts w:cstheme="minorHAnsi"/>
          <w:b/>
          <w:bCs/>
          <w:sz w:val="22"/>
          <w:szCs w:val="22"/>
          <w:bdr w:val="none" w:sz="0" w:space="0" w:color="auto" w:frame="1"/>
        </w:rPr>
        <w:t>?</w:t>
      </w:r>
    </w:p>
    <w:p w14:paraId="5FBA9D76" w14:textId="0DA65107" w:rsidR="00FD41E4" w:rsidRPr="00F92BD1" w:rsidRDefault="00FD41E4" w:rsidP="00714554">
      <w:pPr>
        <w:pStyle w:val="ListParagraph"/>
        <w:numPr>
          <w:ilvl w:val="0"/>
          <w:numId w:val="18"/>
        </w:numPr>
        <w:shd w:val="clear" w:color="auto" w:fill="FFFFFF"/>
        <w:spacing w:before="0" w:beforeAutospacing="1" w:after="0" w:line="240" w:lineRule="auto"/>
        <w:textAlignment w:val="baseline"/>
        <w:rPr>
          <w:rFonts w:cstheme="minorHAnsi"/>
          <w:sz w:val="22"/>
          <w:szCs w:val="22"/>
          <w:bdr w:val="none" w:sz="0" w:space="0" w:color="auto" w:frame="1"/>
        </w:rPr>
      </w:pPr>
      <w:r w:rsidRPr="00F92BD1">
        <w:rPr>
          <w:rFonts w:cstheme="minorHAnsi"/>
          <w:sz w:val="22"/>
          <w:szCs w:val="22"/>
          <w:bdr w:val="none" w:sz="0" w:space="0" w:color="auto" w:frame="1"/>
        </w:rPr>
        <w:t xml:space="preserve">The funding is administered </w:t>
      </w:r>
      <w:r w:rsidR="004060AD" w:rsidRPr="00F92BD1">
        <w:rPr>
          <w:rFonts w:cstheme="minorHAnsi"/>
          <w:sz w:val="22"/>
          <w:szCs w:val="22"/>
          <w:bdr w:val="none" w:sz="0" w:space="0" w:color="auto" w:frame="1"/>
        </w:rPr>
        <w:t>through the execution</w:t>
      </w:r>
      <w:r w:rsidRPr="00F92BD1">
        <w:rPr>
          <w:rFonts w:cstheme="minorHAnsi"/>
          <w:sz w:val="22"/>
          <w:szCs w:val="22"/>
          <w:bdr w:val="none" w:sz="0" w:space="0" w:color="auto" w:frame="1"/>
        </w:rPr>
        <w:t xml:space="preserve"> of a grant agreement</w:t>
      </w:r>
      <w:r w:rsidR="00455748" w:rsidRPr="00F92BD1">
        <w:rPr>
          <w:rFonts w:cstheme="minorHAnsi"/>
          <w:sz w:val="22"/>
          <w:szCs w:val="22"/>
          <w:bdr w:val="none" w:sz="0" w:space="0" w:color="auto" w:frame="1"/>
        </w:rPr>
        <w:t xml:space="preserve"> with the lead </w:t>
      </w:r>
      <w:r w:rsidR="001D0D83" w:rsidRPr="00F92BD1">
        <w:rPr>
          <w:rFonts w:cstheme="minorHAnsi"/>
          <w:sz w:val="22"/>
          <w:szCs w:val="22"/>
          <w:bdr w:val="none" w:sz="0" w:space="0" w:color="auto" w:frame="1"/>
        </w:rPr>
        <w:t>organisation</w:t>
      </w:r>
      <w:r w:rsidRPr="00F92BD1">
        <w:rPr>
          <w:rFonts w:cstheme="minorHAnsi"/>
          <w:sz w:val="22"/>
          <w:szCs w:val="22"/>
          <w:bdr w:val="none" w:sz="0" w:space="0" w:color="auto" w:frame="1"/>
        </w:rPr>
        <w:t xml:space="preserve"> which will outline</w:t>
      </w:r>
      <w:r w:rsidR="00A208AE" w:rsidRPr="00F92BD1">
        <w:rPr>
          <w:rFonts w:cstheme="minorHAnsi"/>
          <w:sz w:val="22"/>
          <w:szCs w:val="22"/>
          <w:bdr w:val="none" w:sz="0" w:space="0" w:color="auto" w:frame="1"/>
        </w:rPr>
        <w:t xml:space="preserve"> </w:t>
      </w:r>
      <w:r w:rsidR="001F662B" w:rsidRPr="00F92BD1">
        <w:rPr>
          <w:rFonts w:cstheme="minorHAnsi"/>
          <w:sz w:val="22"/>
          <w:szCs w:val="22"/>
          <w:bdr w:val="none" w:sz="0" w:space="0" w:color="auto" w:frame="1"/>
        </w:rPr>
        <w:t xml:space="preserve">specific </w:t>
      </w:r>
      <w:r w:rsidR="00A208AE" w:rsidRPr="00F92BD1">
        <w:rPr>
          <w:rFonts w:cstheme="minorHAnsi"/>
          <w:sz w:val="22"/>
          <w:szCs w:val="22"/>
          <w:bdr w:val="none" w:sz="0" w:space="0" w:color="auto" w:frame="1"/>
        </w:rPr>
        <w:t xml:space="preserve">terms and conditions </w:t>
      </w:r>
      <w:r w:rsidR="006D5515" w:rsidRPr="00F92BD1">
        <w:rPr>
          <w:rFonts w:cstheme="minorHAnsi"/>
          <w:sz w:val="22"/>
          <w:szCs w:val="22"/>
          <w:bdr w:val="none" w:sz="0" w:space="0" w:color="auto" w:frame="1"/>
        </w:rPr>
        <w:t>e.g.</w:t>
      </w:r>
      <w:r w:rsidR="001F662B" w:rsidRPr="00F92BD1">
        <w:rPr>
          <w:rFonts w:cstheme="minorHAnsi"/>
          <w:sz w:val="22"/>
          <w:szCs w:val="22"/>
          <w:bdr w:val="none" w:sz="0" w:space="0" w:color="auto" w:frame="1"/>
        </w:rPr>
        <w:t xml:space="preserve"> dates, </w:t>
      </w:r>
      <w:r w:rsidR="00EC1DF6" w:rsidRPr="00F92BD1">
        <w:rPr>
          <w:rFonts w:cstheme="minorHAnsi"/>
          <w:sz w:val="22"/>
          <w:szCs w:val="22"/>
          <w:bdr w:val="none" w:sz="0" w:space="0" w:color="auto" w:frame="1"/>
        </w:rPr>
        <w:t>time</w:t>
      </w:r>
      <w:r w:rsidR="00F64705" w:rsidRPr="00F92BD1">
        <w:rPr>
          <w:rFonts w:cstheme="minorHAnsi"/>
          <w:sz w:val="22"/>
          <w:szCs w:val="22"/>
          <w:bdr w:val="none" w:sz="0" w:space="0" w:color="auto" w:frame="1"/>
        </w:rPr>
        <w:t>lines</w:t>
      </w:r>
      <w:r w:rsidR="00EC1DF6" w:rsidRPr="00F92BD1">
        <w:rPr>
          <w:rFonts w:cstheme="minorHAnsi"/>
          <w:sz w:val="22"/>
          <w:szCs w:val="22"/>
          <w:bdr w:val="none" w:sz="0" w:space="0" w:color="auto" w:frame="1"/>
        </w:rPr>
        <w:t xml:space="preserve">, specific </w:t>
      </w:r>
      <w:r w:rsidR="001F662B" w:rsidRPr="00F92BD1">
        <w:rPr>
          <w:rFonts w:cstheme="minorHAnsi"/>
          <w:sz w:val="22"/>
          <w:szCs w:val="22"/>
          <w:bdr w:val="none" w:sz="0" w:space="0" w:color="auto" w:frame="1"/>
        </w:rPr>
        <w:t>milestones, what will be delivered etc.</w:t>
      </w:r>
    </w:p>
    <w:p w14:paraId="4976FE1C" w14:textId="609321D9" w:rsidR="00994317" w:rsidRPr="00F92BD1" w:rsidRDefault="00B611F8" w:rsidP="00714554">
      <w:pPr>
        <w:pStyle w:val="ListParagraph"/>
        <w:numPr>
          <w:ilvl w:val="0"/>
          <w:numId w:val="18"/>
        </w:numPr>
        <w:shd w:val="clear" w:color="auto" w:fill="FFFFFF"/>
        <w:spacing w:before="0" w:beforeAutospacing="1" w:after="0" w:line="240" w:lineRule="auto"/>
        <w:textAlignment w:val="baseline"/>
        <w:rPr>
          <w:rFonts w:cstheme="minorHAnsi"/>
          <w:sz w:val="22"/>
          <w:szCs w:val="22"/>
          <w:bdr w:val="none" w:sz="0" w:space="0" w:color="auto" w:frame="1"/>
        </w:rPr>
      </w:pPr>
      <w:r w:rsidRPr="00F92BD1">
        <w:rPr>
          <w:rFonts w:cstheme="minorHAnsi"/>
          <w:sz w:val="22"/>
          <w:szCs w:val="22"/>
          <w:bdr w:val="none" w:sz="0" w:space="0" w:color="auto" w:frame="1"/>
        </w:rPr>
        <w:t>T</w:t>
      </w:r>
      <w:r w:rsidR="002050E4" w:rsidRPr="00F92BD1">
        <w:rPr>
          <w:rFonts w:cstheme="minorHAnsi"/>
          <w:sz w:val="22"/>
          <w:szCs w:val="22"/>
          <w:bdr w:val="none" w:sz="0" w:space="0" w:color="auto" w:frame="1"/>
        </w:rPr>
        <w:t xml:space="preserve">he grant agreement will </w:t>
      </w:r>
      <w:r w:rsidR="0019287E" w:rsidRPr="00F92BD1">
        <w:rPr>
          <w:rFonts w:cstheme="minorHAnsi"/>
          <w:sz w:val="22"/>
          <w:szCs w:val="22"/>
          <w:bdr w:val="none" w:sz="0" w:space="0" w:color="auto" w:frame="1"/>
        </w:rPr>
        <w:t xml:space="preserve">indicate key dates </w:t>
      </w:r>
      <w:r w:rsidR="003D6DC6" w:rsidRPr="00F92BD1">
        <w:rPr>
          <w:rFonts w:cstheme="minorHAnsi"/>
          <w:sz w:val="22"/>
          <w:szCs w:val="22"/>
          <w:bdr w:val="none" w:sz="0" w:space="0" w:color="auto" w:frame="1"/>
        </w:rPr>
        <w:t>when funding is paid out against delivery of key milestones</w:t>
      </w:r>
      <w:r w:rsidR="00C63686" w:rsidRPr="00F92BD1">
        <w:rPr>
          <w:rFonts w:cstheme="minorHAnsi"/>
          <w:sz w:val="22"/>
          <w:szCs w:val="22"/>
          <w:bdr w:val="none" w:sz="0" w:space="0" w:color="auto" w:frame="1"/>
        </w:rPr>
        <w:t xml:space="preserve"> </w:t>
      </w:r>
      <w:r w:rsidR="00262FC8" w:rsidRPr="00F92BD1">
        <w:rPr>
          <w:rFonts w:cstheme="minorHAnsi"/>
          <w:sz w:val="22"/>
          <w:szCs w:val="22"/>
          <w:bdr w:val="none" w:sz="0" w:space="0" w:color="auto" w:frame="1"/>
        </w:rPr>
        <w:t xml:space="preserve">across </w:t>
      </w:r>
      <w:r w:rsidR="00AB2296" w:rsidRPr="00F92BD1">
        <w:rPr>
          <w:rFonts w:cstheme="minorHAnsi"/>
          <w:sz w:val="22"/>
          <w:szCs w:val="22"/>
          <w:bdr w:val="none" w:sz="0" w:space="0" w:color="auto" w:frame="1"/>
        </w:rPr>
        <w:t>the</w:t>
      </w:r>
      <w:r w:rsidR="0019287E" w:rsidRPr="00F92BD1">
        <w:rPr>
          <w:rFonts w:cstheme="minorHAnsi"/>
          <w:sz w:val="22"/>
          <w:szCs w:val="22"/>
          <w:bdr w:val="none" w:sz="0" w:space="0" w:color="auto" w:frame="1"/>
        </w:rPr>
        <w:t xml:space="preserve"> duration</w:t>
      </w:r>
      <w:r w:rsidR="00AB2296" w:rsidRPr="00F92BD1">
        <w:rPr>
          <w:rFonts w:cstheme="minorHAnsi"/>
          <w:sz w:val="22"/>
          <w:szCs w:val="22"/>
          <w:bdr w:val="none" w:sz="0" w:space="0" w:color="auto" w:frame="1"/>
        </w:rPr>
        <w:t xml:space="preserve"> of the project</w:t>
      </w:r>
      <w:r w:rsidR="00C63686" w:rsidRPr="00F92BD1">
        <w:rPr>
          <w:rFonts w:cstheme="minorHAnsi"/>
          <w:sz w:val="22"/>
          <w:szCs w:val="22"/>
          <w:bdr w:val="none" w:sz="0" w:space="0" w:color="auto" w:frame="1"/>
        </w:rPr>
        <w:t>.</w:t>
      </w:r>
      <w:r w:rsidR="00EA6C57" w:rsidRPr="00F92BD1">
        <w:rPr>
          <w:rFonts w:cstheme="minorHAnsi"/>
          <w:sz w:val="22"/>
          <w:szCs w:val="22"/>
          <w:bdr w:val="none" w:sz="0" w:space="0" w:color="auto" w:frame="1"/>
        </w:rPr>
        <w:t xml:space="preserve"> </w:t>
      </w:r>
    </w:p>
    <w:p w14:paraId="55276D67" w14:textId="158586F1" w:rsidR="00D64AB4" w:rsidRPr="00F92BD1" w:rsidRDefault="0019287E" w:rsidP="00714554">
      <w:pPr>
        <w:pStyle w:val="ListParagraph"/>
        <w:numPr>
          <w:ilvl w:val="0"/>
          <w:numId w:val="18"/>
        </w:numPr>
        <w:shd w:val="clear" w:color="auto" w:fill="FFFFFF"/>
        <w:spacing w:before="0" w:beforeAutospacing="1" w:after="0" w:line="240" w:lineRule="auto"/>
        <w:textAlignment w:val="baseline"/>
        <w:rPr>
          <w:rFonts w:cstheme="minorHAnsi"/>
          <w:sz w:val="22"/>
          <w:szCs w:val="22"/>
          <w:bdr w:val="none" w:sz="0" w:space="0" w:color="auto" w:frame="1"/>
        </w:rPr>
      </w:pPr>
      <w:r w:rsidRPr="00F92BD1">
        <w:rPr>
          <w:rFonts w:cstheme="minorHAnsi"/>
          <w:sz w:val="22"/>
          <w:szCs w:val="22"/>
          <w:bdr w:val="none" w:sz="0" w:space="0" w:color="auto" w:frame="1"/>
        </w:rPr>
        <w:t>It is important to note that the</w:t>
      </w:r>
      <w:r w:rsidR="00EA6C57" w:rsidRPr="00F92BD1">
        <w:rPr>
          <w:rFonts w:cstheme="minorHAnsi"/>
          <w:sz w:val="22"/>
          <w:szCs w:val="22"/>
          <w:bdr w:val="none" w:sz="0" w:space="0" w:color="auto" w:frame="1"/>
        </w:rPr>
        <w:t xml:space="preserve"> grant agreement will specify a recoupment clause for</w:t>
      </w:r>
      <w:r w:rsidR="00C63686" w:rsidRPr="00F92BD1">
        <w:rPr>
          <w:rFonts w:cstheme="minorHAnsi"/>
          <w:sz w:val="22"/>
          <w:szCs w:val="22"/>
          <w:bdr w:val="none" w:sz="0" w:space="0" w:color="auto" w:frame="1"/>
        </w:rPr>
        <w:t xml:space="preserve"> </w:t>
      </w:r>
      <w:r w:rsidR="00EA6C57" w:rsidRPr="00F92BD1">
        <w:rPr>
          <w:rFonts w:cstheme="minorHAnsi"/>
          <w:sz w:val="22"/>
          <w:szCs w:val="22"/>
          <w:bdr w:val="none" w:sz="0" w:space="0" w:color="auto" w:frame="1"/>
        </w:rPr>
        <w:t xml:space="preserve">any </w:t>
      </w:r>
      <w:r w:rsidR="00C63686" w:rsidRPr="00F92BD1">
        <w:rPr>
          <w:rFonts w:cstheme="minorHAnsi"/>
          <w:sz w:val="22"/>
          <w:szCs w:val="22"/>
          <w:bdr w:val="none" w:sz="0" w:space="0" w:color="auto" w:frame="1"/>
        </w:rPr>
        <w:t>unspent</w:t>
      </w:r>
      <w:r w:rsidR="00EA6C57" w:rsidRPr="00F92BD1">
        <w:rPr>
          <w:rFonts w:cstheme="minorHAnsi"/>
          <w:sz w:val="22"/>
          <w:szCs w:val="22"/>
          <w:bdr w:val="none" w:sz="0" w:space="0" w:color="auto" w:frame="1"/>
        </w:rPr>
        <w:t xml:space="preserve"> grant funding </w:t>
      </w:r>
      <w:r w:rsidR="00D50767" w:rsidRPr="00F92BD1">
        <w:rPr>
          <w:rFonts w:cstheme="minorHAnsi"/>
          <w:sz w:val="22"/>
          <w:szCs w:val="22"/>
          <w:bdr w:val="none" w:sz="0" w:space="0" w:color="auto" w:frame="1"/>
        </w:rPr>
        <w:t>at the end of the project</w:t>
      </w:r>
      <w:r w:rsidR="00A31626" w:rsidRPr="00F92BD1">
        <w:rPr>
          <w:rFonts w:cstheme="minorHAnsi"/>
          <w:sz w:val="22"/>
          <w:szCs w:val="22"/>
          <w:bdr w:val="none" w:sz="0" w:space="0" w:color="auto" w:frame="1"/>
        </w:rPr>
        <w:t>, and there may be a requirement for an external audit.</w:t>
      </w:r>
    </w:p>
    <w:p w14:paraId="72FF6280" w14:textId="15794ADA" w:rsidR="00D64AB4" w:rsidRPr="00131F7C" w:rsidRDefault="00DB14FA" w:rsidP="00131F7C">
      <w:pPr>
        <w:pStyle w:val="ListParagraph"/>
        <w:numPr>
          <w:ilvl w:val="0"/>
          <w:numId w:val="18"/>
        </w:numPr>
        <w:shd w:val="clear" w:color="auto" w:fill="FFFFFF"/>
        <w:spacing w:before="100" w:beforeAutospacing="1" w:after="240" w:line="240" w:lineRule="auto"/>
        <w:ind w:left="1434" w:hanging="357"/>
        <w:contextualSpacing w:val="0"/>
        <w:textAlignment w:val="baseline"/>
        <w:rPr>
          <w:rFonts w:cstheme="minorHAnsi"/>
          <w:sz w:val="22"/>
          <w:szCs w:val="22"/>
          <w:bdr w:val="none" w:sz="0" w:space="0" w:color="auto" w:frame="1"/>
        </w:rPr>
      </w:pPr>
      <w:r w:rsidRPr="00F92BD1">
        <w:rPr>
          <w:rFonts w:cstheme="minorHAnsi"/>
          <w:sz w:val="22"/>
          <w:szCs w:val="22"/>
          <w:bdr w:val="none" w:sz="0" w:space="0" w:color="auto" w:frame="1"/>
        </w:rPr>
        <w:t xml:space="preserve">A budget update will be required </w:t>
      </w:r>
      <w:r w:rsidR="0044287A" w:rsidRPr="00F92BD1">
        <w:rPr>
          <w:rFonts w:cstheme="minorHAnsi"/>
          <w:sz w:val="22"/>
          <w:szCs w:val="22"/>
          <w:bdr w:val="none" w:sz="0" w:space="0" w:color="auto" w:frame="1"/>
        </w:rPr>
        <w:t xml:space="preserve">as a part of </w:t>
      </w:r>
      <w:r w:rsidRPr="00F92BD1">
        <w:rPr>
          <w:rFonts w:cstheme="minorHAnsi"/>
          <w:sz w:val="22"/>
          <w:szCs w:val="22"/>
          <w:bdr w:val="none" w:sz="0" w:space="0" w:color="auto" w:frame="1"/>
        </w:rPr>
        <w:t>each milestone report submitted.</w:t>
      </w:r>
    </w:p>
    <w:p w14:paraId="51E1016D" w14:textId="77777777" w:rsidR="00C44C77" w:rsidRPr="00F92BD1" w:rsidRDefault="00C44C77" w:rsidP="00714554">
      <w:pPr>
        <w:pStyle w:val="ListParagraph"/>
        <w:numPr>
          <w:ilvl w:val="0"/>
          <w:numId w:val="15"/>
        </w:numPr>
        <w:shd w:val="clear" w:color="auto" w:fill="FFFFFF"/>
        <w:spacing w:before="0" w:beforeAutospacing="1" w:after="0" w:line="240" w:lineRule="auto"/>
        <w:textAlignment w:val="baseline"/>
        <w:rPr>
          <w:rFonts w:cstheme="minorHAnsi"/>
          <w:b/>
          <w:bCs/>
          <w:sz w:val="22"/>
          <w:szCs w:val="22"/>
        </w:rPr>
      </w:pPr>
      <w:r w:rsidRPr="00F92BD1">
        <w:rPr>
          <w:rFonts w:cstheme="minorHAnsi"/>
          <w:b/>
          <w:bCs/>
          <w:sz w:val="22"/>
          <w:szCs w:val="22"/>
          <w:bdr w:val="none" w:sz="0" w:space="0" w:color="auto" w:frame="1"/>
        </w:rPr>
        <w:t>What if the TAFE involved does not have the accredited training course on its scope of registration?</w:t>
      </w:r>
    </w:p>
    <w:p w14:paraId="421B0BBD" w14:textId="77777777" w:rsidR="005A47C0" w:rsidRPr="00F92BD1" w:rsidRDefault="00C44C77" w:rsidP="005A47C0">
      <w:pPr>
        <w:pStyle w:val="ListParagraph"/>
        <w:numPr>
          <w:ilvl w:val="0"/>
          <w:numId w:val="19"/>
        </w:numPr>
        <w:shd w:val="clear" w:color="auto" w:fill="FFFFFF"/>
        <w:spacing w:before="0" w:beforeAutospacing="1" w:after="0" w:line="240" w:lineRule="auto"/>
        <w:textAlignment w:val="baseline"/>
        <w:rPr>
          <w:rFonts w:cstheme="minorHAnsi"/>
          <w:sz w:val="22"/>
          <w:szCs w:val="22"/>
        </w:rPr>
      </w:pPr>
      <w:r w:rsidRPr="00F92BD1">
        <w:rPr>
          <w:rFonts w:cstheme="minorHAnsi"/>
          <w:sz w:val="22"/>
          <w:szCs w:val="22"/>
          <w:bdr w:val="none" w:sz="0" w:space="0" w:color="auto" w:frame="1"/>
        </w:rPr>
        <w:t xml:space="preserve">The Guidelines indicate that </w:t>
      </w:r>
      <w:r w:rsidR="00995C1F" w:rsidRPr="00F92BD1">
        <w:rPr>
          <w:rFonts w:cstheme="minorHAnsi"/>
          <w:sz w:val="22"/>
          <w:szCs w:val="22"/>
          <w:bdr w:val="none" w:sz="0" w:space="0" w:color="auto" w:frame="1"/>
        </w:rPr>
        <w:t>q</w:t>
      </w:r>
      <w:r w:rsidRPr="00F92BD1">
        <w:rPr>
          <w:rFonts w:cstheme="minorHAnsi"/>
          <w:sz w:val="22"/>
          <w:szCs w:val="22"/>
          <w:bdr w:val="none" w:sz="0" w:space="0" w:color="auto" w:frame="1"/>
        </w:rPr>
        <w:t>ualifications and/or courses must be on an eligible provider’s scope of registration.</w:t>
      </w:r>
    </w:p>
    <w:p w14:paraId="7AE8C202" w14:textId="6A1BA879" w:rsidR="00EF57F8" w:rsidRPr="00F92BD1" w:rsidRDefault="00C44C77" w:rsidP="00131F7C">
      <w:pPr>
        <w:pStyle w:val="ListParagraph"/>
        <w:numPr>
          <w:ilvl w:val="0"/>
          <w:numId w:val="19"/>
        </w:numPr>
        <w:shd w:val="clear" w:color="auto" w:fill="FFFFFF"/>
        <w:spacing w:before="100" w:beforeAutospacing="1" w:after="240" w:line="240" w:lineRule="auto"/>
        <w:ind w:left="1434" w:hanging="357"/>
        <w:contextualSpacing w:val="0"/>
        <w:textAlignment w:val="baseline"/>
        <w:rPr>
          <w:rFonts w:cstheme="minorHAnsi"/>
          <w:sz w:val="22"/>
          <w:szCs w:val="22"/>
        </w:rPr>
      </w:pPr>
      <w:r w:rsidRPr="00F92BD1">
        <w:rPr>
          <w:rFonts w:cstheme="minorHAnsi"/>
          <w:sz w:val="22"/>
          <w:szCs w:val="22"/>
          <w:bdr w:val="none" w:sz="0" w:space="0" w:color="auto" w:frame="1"/>
        </w:rPr>
        <w:t xml:space="preserve">Applications </w:t>
      </w:r>
      <w:r w:rsidR="00354442" w:rsidRPr="00F92BD1">
        <w:rPr>
          <w:rFonts w:cstheme="minorHAnsi"/>
          <w:sz w:val="22"/>
          <w:szCs w:val="22"/>
          <w:bdr w:val="none" w:sz="0" w:space="0" w:color="auto" w:frame="1"/>
        </w:rPr>
        <w:t xml:space="preserve">related to </w:t>
      </w:r>
      <w:r w:rsidR="00995C1F" w:rsidRPr="00F92BD1">
        <w:rPr>
          <w:rFonts w:cstheme="minorHAnsi"/>
          <w:sz w:val="22"/>
          <w:szCs w:val="22"/>
          <w:bdr w:val="none" w:sz="0" w:space="0" w:color="auto" w:frame="1"/>
        </w:rPr>
        <w:t xml:space="preserve">accredited agriculture </w:t>
      </w:r>
      <w:r w:rsidRPr="00F92BD1">
        <w:rPr>
          <w:rFonts w:cstheme="minorHAnsi"/>
          <w:sz w:val="22"/>
          <w:szCs w:val="22"/>
          <w:bdr w:val="none" w:sz="0" w:space="0" w:color="auto" w:frame="1"/>
        </w:rPr>
        <w:t>qualification</w:t>
      </w:r>
      <w:r w:rsidR="00995C1F" w:rsidRPr="00F92BD1">
        <w:rPr>
          <w:rFonts w:cstheme="minorHAnsi"/>
          <w:sz w:val="22"/>
          <w:szCs w:val="22"/>
          <w:bdr w:val="none" w:sz="0" w:space="0" w:color="auto" w:frame="1"/>
        </w:rPr>
        <w:t>s</w:t>
      </w:r>
      <w:r w:rsidRPr="00F92BD1">
        <w:rPr>
          <w:rFonts w:cstheme="minorHAnsi"/>
          <w:sz w:val="22"/>
          <w:szCs w:val="22"/>
          <w:bdr w:val="none" w:sz="0" w:space="0" w:color="auto" w:frame="1"/>
        </w:rPr>
        <w:t xml:space="preserve"> or course</w:t>
      </w:r>
      <w:r w:rsidR="00995C1F" w:rsidRPr="00F92BD1">
        <w:rPr>
          <w:rFonts w:cstheme="minorHAnsi"/>
          <w:sz w:val="22"/>
          <w:szCs w:val="22"/>
          <w:bdr w:val="none" w:sz="0" w:space="0" w:color="auto" w:frame="1"/>
        </w:rPr>
        <w:t>s</w:t>
      </w:r>
      <w:r w:rsidRPr="00F92BD1">
        <w:rPr>
          <w:rFonts w:cstheme="minorHAnsi"/>
          <w:sz w:val="22"/>
          <w:szCs w:val="22"/>
          <w:bdr w:val="none" w:sz="0" w:space="0" w:color="auto" w:frame="1"/>
        </w:rPr>
        <w:t xml:space="preserve"> </w:t>
      </w:r>
      <w:r w:rsidRPr="00F92BD1">
        <w:rPr>
          <w:rFonts w:cstheme="minorHAnsi"/>
          <w:i/>
          <w:iCs/>
          <w:sz w:val="22"/>
          <w:szCs w:val="22"/>
          <w:bdr w:val="none" w:sz="0" w:space="0" w:color="auto" w:frame="1"/>
        </w:rPr>
        <w:t>not</w:t>
      </w:r>
      <w:r w:rsidR="00995C1F" w:rsidRPr="00F92BD1">
        <w:rPr>
          <w:rFonts w:cstheme="minorHAnsi"/>
          <w:i/>
          <w:iCs/>
          <w:sz w:val="22"/>
          <w:szCs w:val="22"/>
          <w:bdr w:val="none" w:sz="0" w:space="0" w:color="auto" w:frame="1"/>
        </w:rPr>
        <w:t xml:space="preserve"> yet</w:t>
      </w:r>
      <w:r w:rsidRPr="00F92BD1">
        <w:rPr>
          <w:rFonts w:cstheme="minorHAnsi"/>
          <w:i/>
          <w:iCs/>
          <w:sz w:val="22"/>
          <w:szCs w:val="22"/>
          <w:bdr w:val="none" w:sz="0" w:space="0" w:color="auto" w:frame="1"/>
        </w:rPr>
        <w:t xml:space="preserve"> </w:t>
      </w:r>
      <w:r w:rsidRPr="00F92BD1">
        <w:rPr>
          <w:rFonts w:cstheme="minorHAnsi"/>
          <w:sz w:val="22"/>
          <w:szCs w:val="22"/>
          <w:bdr w:val="none" w:sz="0" w:space="0" w:color="auto" w:frame="1"/>
        </w:rPr>
        <w:t>on a provider’s scope</w:t>
      </w:r>
      <w:r w:rsidR="00995C1F" w:rsidRPr="00F92BD1">
        <w:rPr>
          <w:rFonts w:cstheme="minorHAnsi"/>
          <w:sz w:val="22"/>
          <w:szCs w:val="22"/>
          <w:bdr w:val="none" w:sz="0" w:space="0" w:color="auto" w:frame="1"/>
        </w:rPr>
        <w:t>,</w:t>
      </w:r>
      <w:r w:rsidRPr="00F92BD1">
        <w:rPr>
          <w:rFonts w:cstheme="minorHAnsi"/>
          <w:sz w:val="22"/>
          <w:szCs w:val="22"/>
          <w:bdr w:val="none" w:sz="0" w:space="0" w:color="auto" w:frame="1"/>
        </w:rPr>
        <w:t xml:space="preserve"> will be considered on merit</w:t>
      </w:r>
      <w:r w:rsidR="003A2A5C" w:rsidRPr="00F92BD1">
        <w:rPr>
          <w:rFonts w:cstheme="minorHAnsi"/>
          <w:sz w:val="22"/>
          <w:szCs w:val="22"/>
          <w:bdr w:val="none" w:sz="0" w:space="0" w:color="auto" w:frame="1"/>
        </w:rPr>
        <w:t xml:space="preserve"> </w:t>
      </w:r>
      <w:r w:rsidR="007F6A88" w:rsidRPr="00F92BD1">
        <w:rPr>
          <w:rFonts w:cstheme="minorHAnsi"/>
          <w:sz w:val="22"/>
          <w:szCs w:val="22"/>
          <w:bdr w:val="none" w:sz="0" w:space="0" w:color="auto" w:frame="1"/>
        </w:rPr>
        <w:t>if</w:t>
      </w:r>
      <w:r w:rsidR="003A2A5C" w:rsidRPr="00F92BD1">
        <w:rPr>
          <w:rFonts w:cstheme="minorHAnsi"/>
          <w:sz w:val="22"/>
          <w:szCs w:val="22"/>
          <w:bdr w:val="none" w:sz="0" w:space="0" w:color="auto" w:frame="1"/>
        </w:rPr>
        <w:t xml:space="preserve"> there is evidence that</w:t>
      </w:r>
      <w:r w:rsidR="0070288A" w:rsidRPr="00F92BD1">
        <w:rPr>
          <w:rFonts w:cstheme="minorHAnsi"/>
          <w:sz w:val="22"/>
          <w:szCs w:val="22"/>
          <w:bdr w:val="none" w:sz="0" w:space="0" w:color="auto" w:frame="1"/>
        </w:rPr>
        <w:t xml:space="preserve"> the TAFE has </w:t>
      </w:r>
      <w:r w:rsidR="00354442" w:rsidRPr="00F92BD1">
        <w:rPr>
          <w:rFonts w:cstheme="minorHAnsi"/>
          <w:sz w:val="22"/>
          <w:szCs w:val="22"/>
          <w:bdr w:val="none" w:sz="0" w:space="0" w:color="auto" w:frame="1"/>
        </w:rPr>
        <w:t xml:space="preserve">already </w:t>
      </w:r>
      <w:r w:rsidR="0070288A" w:rsidRPr="00F92BD1">
        <w:rPr>
          <w:rFonts w:cstheme="minorHAnsi"/>
          <w:sz w:val="22"/>
          <w:szCs w:val="22"/>
          <w:bdr w:val="none" w:sz="0" w:space="0" w:color="auto" w:frame="1"/>
        </w:rPr>
        <w:t>made</w:t>
      </w:r>
      <w:r w:rsidR="003A2A5C" w:rsidRPr="00F92BD1">
        <w:rPr>
          <w:rFonts w:cstheme="minorHAnsi"/>
          <w:sz w:val="22"/>
          <w:szCs w:val="22"/>
          <w:bdr w:val="none" w:sz="0" w:space="0" w:color="auto" w:frame="1"/>
        </w:rPr>
        <w:t xml:space="preserve"> an application to add the relevant qualification to scope </w:t>
      </w:r>
      <w:r w:rsidR="0070288A" w:rsidRPr="00F92BD1">
        <w:rPr>
          <w:rFonts w:cstheme="minorHAnsi"/>
          <w:sz w:val="22"/>
          <w:szCs w:val="22"/>
          <w:bdr w:val="none" w:sz="0" w:space="0" w:color="auto" w:frame="1"/>
        </w:rPr>
        <w:t xml:space="preserve">and that approval timelines will </w:t>
      </w:r>
      <w:r w:rsidR="001A4B56" w:rsidRPr="00F92BD1">
        <w:rPr>
          <w:rFonts w:cstheme="minorHAnsi"/>
          <w:sz w:val="22"/>
          <w:szCs w:val="22"/>
          <w:bdr w:val="none" w:sz="0" w:space="0" w:color="auto" w:frame="1"/>
        </w:rPr>
        <w:t>fit within broader project timeframes</w:t>
      </w:r>
      <w:r w:rsidR="003A2A5C" w:rsidRPr="00F92BD1">
        <w:rPr>
          <w:rFonts w:cstheme="minorHAnsi"/>
          <w:sz w:val="22"/>
          <w:szCs w:val="22"/>
          <w:bdr w:val="none" w:sz="0" w:space="0" w:color="auto" w:frame="1"/>
        </w:rPr>
        <w:t>.</w:t>
      </w:r>
    </w:p>
    <w:p w14:paraId="2132989C" w14:textId="77777777" w:rsidR="008F176A" w:rsidRPr="00F92BD1" w:rsidRDefault="00604FF6" w:rsidP="00604FF6">
      <w:pPr>
        <w:pStyle w:val="ListParagraph"/>
        <w:numPr>
          <w:ilvl w:val="0"/>
          <w:numId w:val="15"/>
        </w:numPr>
        <w:shd w:val="clear" w:color="auto" w:fill="FFFFFF"/>
        <w:spacing w:before="0" w:beforeAutospacing="1" w:after="0" w:line="240" w:lineRule="auto"/>
        <w:textAlignment w:val="baseline"/>
        <w:rPr>
          <w:rFonts w:cstheme="minorHAnsi"/>
          <w:b/>
          <w:bCs/>
          <w:sz w:val="22"/>
          <w:szCs w:val="22"/>
        </w:rPr>
      </w:pPr>
      <w:r w:rsidRPr="00F92BD1">
        <w:rPr>
          <w:rFonts w:cstheme="minorHAnsi"/>
          <w:b/>
          <w:bCs/>
          <w:sz w:val="22"/>
          <w:szCs w:val="22"/>
        </w:rPr>
        <w:t xml:space="preserve">Can applications </w:t>
      </w:r>
      <w:r w:rsidR="00E37DFA" w:rsidRPr="00F92BD1">
        <w:rPr>
          <w:rFonts w:cstheme="minorHAnsi"/>
          <w:b/>
          <w:bCs/>
          <w:sz w:val="22"/>
          <w:szCs w:val="22"/>
        </w:rPr>
        <w:t>include a proposal to contextualise both elective and core units</w:t>
      </w:r>
      <w:r w:rsidR="008F176A" w:rsidRPr="00F92BD1">
        <w:rPr>
          <w:rFonts w:cstheme="minorHAnsi"/>
          <w:b/>
          <w:bCs/>
          <w:sz w:val="22"/>
          <w:szCs w:val="22"/>
        </w:rPr>
        <w:t>?</w:t>
      </w:r>
    </w:p>
    <w:p w14:paraId="6223120B" w14:textId="75BD2A32" w:rsidR="00402EF2" w:rsidRPr="00F92BD1" w:rsidRDefault="00402EF2" w:rsidP="008F176A">
      <w:pPr>
        <w:pStyle w:val="ListParagraph"/>
        <w:numPr>
          <w:ilvl w:val="1"/>
          <w:numId w:val="15"/>
        </w:numPr>
        <w:shd w:val="clear" w:color="auto" w:fill="FFFFFF"/>
        <w:spacing w:before="0" w:beforeAutospacing="1" w:after="0" w:line="240" w:lineRule="auto"/>
        <w:textAlignment w:val="baseline"/>
        <w:rPr>
          <w:rFonts w:cstheme="minorHAnsi"/>
          <w:sz w:val="22"/>
          <w:szCs w:val="22"/>
        </w:rPr>
      </w:pPr>
      <w:r w:rsidRPr="00F92BD1">
        <w:rPr>
          <w:rFonts w:cstheme="minorHAnsi"/>
          <w:sz w:val="22"/>
          <w:szCs w:val="22"/>
        </w:rPr>
        <w:t>Yes.  Either</w:t>
      </w:r>
      <w:r w:rsidR="00B80DF1" w:rsidRPr="00F92BD1">
        <w:rPr>
          <w:rFonts w:cstheme="minorHAnsi"/>
          <w:sz w:val="22"/>
          <w:szCs w:val="22"/>
        </w:rPr>
        <w:t xml:space="preserve"> or both are acceptable</w:t>
      </w:r>
      <w:r w:rsidRPr="00F92BD1">
        <w:rPr>
          <w:rFonts w:cstheme="minorHAnsi"/>
          <w:sz w:val="22"/>
          <w:szCs w:val="22"/>
        </w:rPr>
        <w:t>.</w:t>
      </w:r>
      <w:r w:rsidR="00D064B9" w:rsidRPr="00F92BD1">
        <w:rPr>
          <w:rFonts w:cstheme="minorHAnsi"/>
          <w:sz w:val="22"/>
          <w:szCs w:val="22"/>
        </w:rPr>
        <w:t xml:space="preserve">  </w:t>
      </w:r>
    </w:p>
    <w:p w14:paraId="7EAC2D22" w14:textId="179628BD" w:rsidR="00D064B9" w:rsidRPr="00F92BD1" w:rsidRDefault="00D064B9" w:rsidP="008F176A">
      <w:pPr>
        <w:pStyle w:val="ListParagraph"/>
        <w:numPr>
          <w:ilvl w:val="1"/>
          <w:numId w:val="15"/>
        </w:numPr>
        <w:shd w:val="clear" w:color="auto" w:fill="FFFFFF"/>
        <w:spacing w:before="0" w:beforeAutospacing="1" w:after="0" w:line="240" w:lineRule="auto"/>
        <w:textAlignment w:val="baseline"/>
        <w:rPr>
          <w:rFonts w:cstheme="minorHAnsi"/>
          <w:sz w:val="22"/>
          <w:szCs w:val="22"/>
        </w:rPr>
      </w:pPr>
      <w:r w:rsidRPr="00F92BD1">
        <w:rPr>
          <w:rFonts w:cstheme="minorHAnsi"/>
          <w:sz w:val="22"/>
          <w:szCs w:val="22"/>
        </w:rPr>
        <w:t>Units</w:t>
      </w:r>
      <w:r w:rsidR="00AB6CCD" w:rsidRPr="00F92BD1">
        <w:rPr>
          <w:rFonts w:cstheme="minorHAnsi"/>
          <w:sz w:val="22"/>
          <w:szCs w:val="22"/>
        </w:rPr>
        <w:t xml:space="preserve"> for contextualisation</w:t>
      </w:r>
      <w:r w:rsidRPr="00F92BD1">
        <w:rPr>
          <w:rFonts w:cstheme="minorHAnsi"/>
          <w:sz w:val="22"/>
          <w:szCs w:val="22"/>
        </w:rPr>
        <w:t xml:space="preserve"> should be chosen</w:t>
      </w:r>
      <w:r w:rsidR="00AB6CCD" w:rsidRPr="00F92BD1">
        <w:rPr>
          <w:rFonts w:cstheme="minorHAnsi"/>
          <w:sz w:val="22"/>
          <w:szCs w:val="22"/>
        </w:rPr>
        <w:t xml:space="preserve"> with consideration of local industry needs</w:t>
      </w:r>
      <w:r w:rsidR="00385E21" w:rsidRPr="00F92BD1">
        <w:rPr>
          <w:rFonts w:cstheme="minorHAnsi"/>
          <w:sz w:val="22"/>
          <w:szCs w:val="22"/>
        </w:rPr>
        <w:t xml:space="preserve"> </w:t>
      </w:r>
      <w:r w:rsidR="00AC3E3C" w:rsidRPr="00F92BD1">
        <w:rPr>
          <w:rFonts w:cstheme="minorHAnsi"/>
          <w:sz w:val="22"/>
          <w:szCs w:val="22"/>
        </w:rPr>
        <w:t>and delivery to students.</w:t>
      </w:r>
    </w:p>
    <w:p w14:paraId="517107E5" w14:textId="15DB4FC4" w:rsidR="00D95DF7" w:rsidRPr="00131F7C" w:rsidRDefault="00E07B29" w:rsidP="00131F7C">
      <w:pPr>
        <w:pStyle w:val="ListParagraph"/>
        <w:numPr>
          <w:ilvl w:val="1"/>
          <w:numId w:val="15"/>
        </w:numPr>
        <w:shd w:val="clear" w:color="auto" w:fill="FFFFFF"/>
        <w:spacing w:before="100" w:beforeAutospacing="1" w:after="240" w:line="240" w:lineRule="auto"/>
        <w:ind w:left="1434" w:hanging="357"/>
        <w:contextualSpacing w:val="0"/>
        <w:textAlignment w:val="baseline"/>
        <w:rPr>
          <w:rFonts w:cstheme="minorHAnsi"/>
          <w:sz w:val="22"/>
          <w:szCs w:val="22"/>
        </w:rPr>
      </w:pPr>
      <w:r w:rsidRPr="00F92BD1">
        <w:rPr>
          <w:rFonts w:cstheme="minorHAnsi"/>
          <w:sz w:val="22"/>
          <w:szCs w:val="22"/>
        </w:rPr>
        <w:t>Please</w:t>
      </w:r>
      <w:r w:rsidR="00EF57F8" w:rsidRPr="00F92BD1">
        <w:rPr>
          <w:rFonts w:cstheme="minorHAnsi"/>
          <w:sz w:val="22"/>
          <w:szCs w:val="22"/>
        </w:rPr>
        <w:t xml:space="preserve"> provide rationale in your application why the units represent the opportunity to embed Traditional Owners knowledge and the learning outcomes </w:t>
      </w:r>
      <w:r w:rsidR="00941140" w:rsidRPr="00F92BD1">
        <w:rPr>
          <w:rFonts w:cstheme="minorHAnsi"/>
          <w:sz w:val="22"/>
          <w:szCs w:val="22"/>
        </w:rPr>
        <w:t>that will be achieved in support of meeting the objectives of the garinga djimbayang Grant Program</w:t>
      </w:r>
      <w:r w:rsidR="00445A34" w:rsidRPr="00F92BD1">
        <w:rPr>
          <w:rFonts w:cstheme="minorHAnsi"/>
          <w:sz w:val="22"/>
          <w:szCs w:val="22"/>
        </w:rPr>
        <w:t>.</w:t>
      </w:r>
    </w:p>
    <w:p w14:paraId="6EBDB595" w14:textId="284506BD" w:rsidR="00BC61A8" w:rsidRPr="00F92BD1" w:rsidRDefault="00BC61A8" w:rsidP="00BC61A8">
      <w:pPr>
        <w:pStyle w:val="ListParagraph"/>
        <w:numPr>
          <w:ilvl w:val="0"/>
          <w:numId w:val="15"/>
        </w:numPr>
        <w:shd w:val="clear" w:color="auto" w:fill="FFFFFF"/>
        <w:spacing w:before="0" w:beforeAutospacing="1" w:after="0" w:line="240" w:lineRule="auto"/>
        <w:textAlignment w:val="baseline"/>
        <w:rPr>
          <w:rFonts w:cstheme="minorHAnsi"/>
          <w:b/>
          <w:bCs/>
          <w:sz w:val="22"/>
          <w:szCs w:val="22"/>
        </w:rPr>
      </w:pPr>
      <w:r w:rsidRPr="00F92BD1">
        <w:rPr>
          <w:rFonts w:cstheme="minorHAnsi"/>
          <w:b/>
          <w:bCs/>
          <w:sz w:val="22"/>
          <w:szCs w:val="22"/>
        </w:rPr>
        <w:t>Can an application</w:t>
      </w:r>
      <w:r w:rsidR="00F724E3" w:rsidRPr="00F92BD1">
        <w:rPr>
          <w:rFonts w:cstheme="minorHAnsi"/>
          <w:b/>
          <w:bCs/>
          <w:sz w:val="22"/>
          <w:szCs w:val="22"/>
        </w:rPr>
        <w:t xml:space="preserve"> </w:t>
      </w:r>
      <w:r w:rsidR="00CE0ED0" w:rsidRPr="00F92BD1">
        <w:rPr>
          <w:rFonts w:cstheme="minorHAnsi"/>
          <w:b/>
          <w:bCs/>
          <w:sz w:val="22"/>
          <w:szCs w:val="22"/>
        </w:rPr>
        <w:t xml:space="preserve">propose incorporating </w:t>
      </w:r>
      <w:r w:rsidR="00F724E3" w:rsidRPr="00F92BD1">
        <w:rPr>
          <w:rFonts w:cstheme="minorHAnsi"/>
          <w:b/>
          <w:bCs/>
          <w:sz w:val="22"/>
          <w:szCs w:val="22"/>
        </w:rPr>
        <w:t>a</w:t>
      </w:r>
      <w:r w:rsidR="00CE0ED0" w:rsidRPr="00F92BD1">
        <w:rPr>
          <w:rFonts w:cstheme="minorHAnsi"/>
          <w:b/>
          <w:bCs/>
          <w:sz w:val="22"/>
          <w:szCs w:val="22"/>
        </w:rPr>
        <w:t xml:space="preserve"> unit of competency from a non-agriculture training package</w:t>
      </w:r>
      <w:r w:rsidR="00636367" w:rsidRPr="00F92BD1">
        <w:rPr>
          <w:rFonts w:cstheme="minorHAnsi"/>
          <w:b/>
          <w:bCs/>
          <w:sz w:val="22"/>
          <w:szCs w:val="22"/>
        </w:rPr>
        <w:t xml:space="preserve"> as an elective </w:t>
      </w:r>
      <w:r w:rsidR="00E94671" w:rsidRPr="00F92BD1">
        <w:rPr>
          <w:rFonts w:cstheme="minorHAnsi"/>
          <w:b/>
          <w:bCs/>
          <w:sz w:val="22"/>
          <w:szCs w:val="22"/>
        </w:rPr>
        <w:t>as part of the delivery of</w:t>
      </w:r>
      <w:r w:rsidR="00636367" w:rsidRPr="00F92BD1">
        <w:rPr>
          <w:rFonts w:cstheme="minorHAnsi"/>
          <w:b/>
          <w:bCs/>
          <w:sz w:val="22"/>
          <w:szCs w:val="22"/>
        </w:rPr>
        <w:t xml:space="preserve"> accredited agriculture training?</w:t>
      </w:r>
    </w:p>
    <w:p w14:paraId="5D4674DF" w14:textId="77777777" w:rsidR="004C2CF2" w:rsidRDefault="004B59F0" w:rsidP="004C2CF2">
      <w:pPr>
        <w:pStyle w:val="ListParagraph"/>
        <w:numPr>
          <w:ilvl w:val="0"/>
          <w:numId w:val="46"/>
        </w:numPr>
        <w:shd w:val="clear" w:color="auto" w:fill="FFFFFF" w:themeFill="background1"/>
        <w:spacing w:before="0" w:after="240" w:line="240" w:lineRule="auto"/>
        <w:ind w:left="1418"/>
        <w:textAlignment w:val="baseline"/>
        <w:rPr>
          <w:rFonts w:cstheme="minorBidi"/>
          <w:sz w:val="22"/>
          <w:szCs w:val="22"/>
        </w:rPr>
      </w:pPr>
      <w:r w:rsidRPr="000210D4">
        <w:rPr>
          <w:rFonts w:cstheme="minorBidi"/>
          <w:sz w:val="22"/>
          <w:szCs w:val="22"/>
        </w:rPr>
        <w:t>Yes.  If the relevance is there</w:t>
      </w:r>
      <w:r w:rsidR="0023022F" w:rsidRPr="000210D4">
        <w:rPr>
          <w:rFonts w:cstheme="minorBidi"/>
          <w:sz w:val="22"/>
          <w:szCs w:val="22"/>
        </w:rPr>
        <w:t xml:space="preserve"> with demonstrable benefit and sustainability to the value of the program, </w:t>
      </w:r>
      <w:r w:rsidRPr="000210D4">
        <w:rPr>
          <w:rFonts w:cstheme="minorBidi"/>
          <w:sz w:val="22"/>
          <w:szCs w:val="22"/>
        </w:rPr>
        <w:t>and it meets packaging rules for delivery of the accredited training</w:t>
      </w:r>
      <w:r w:rsidR="00863367" w:rsidRPr="000210D4">
        <w:rPr>
          <w:rFonts w:cstheme="minorBidi"/>
          <w:sz w:val="22"/>
          <w:szCs w:val="22"/>
        </w:rPr>
        <w:t>, then an</w:t>
      </w:r>
      <w:r w:rsidR="00314BAD" w:rsidRPr="000210D4">
        <w:rPr>
          <w:rFonts w:cstheme="minorBidi"/>
          <w:sz w:val="22"/>
          <w:szCs w:val="22"/>
        </w:rPr>
        <w:t xml:space="preserve"> ‘imported’ elective will be considered.</w:t>
      </w:r>
      <w:r w:rsidR="00EA4B51" w:rsidRPr="000210D4">
        <w:rPr>
          <w:rFonts w:cstheme="minorBidi"/>
          <w:sz w:val="22"/>
          <w:szCs w:val="22"/>
        </w:rPr>
        <w:t xml:space="preserve"> </w:t>
      </w:r>
      <w:r w:rsidR="009B4171" w:rsidRPr="000210D4">
        <w:rPr>
          <w:rFonts w:cstheme="minorBidi"/>
          <w:sz w:val="22"/>
          <w:szCs w:val="22"/>
        </w:rPr>
        <w:t>The applicant would need to provide information/evidence that the training w</w:t>
      </w:r>
      <w:r w:rsidR="00C078F8" w:rsidRPr="000210D4">
        <w:rPr>
          <w:rFonts w:cstheme="minorBidi"/>
          <w:sz w:val="22"/>
          <w:szCs w:val="22"/>
        </w:rPr>
        <w:t>ill</w:t>
      </w:r>
      <w:r w:rsidR="009B4171" w:rsidRPr="000210D4">
        <w:rPr>
          <w:rFonts w:cstheme="minorBidi"/>
          <w:sz w:val="22"/>
          <w:szCs w:val="22"/>
        </w:rPr>
        <w:t xml:space="preserve"> continue to be delivered to students in agriculture</w:t>
      </w:r>
      <w:r w:rsidR="00357832" w:rsidRPr="000210D4">
        <w:rPr>
          <w:rFonts w:cstheme="minorBidi"/>
          <w:sz w:val="22"/>
          <w:szCs w:val="22"/>
        </w:rPr>
        <w:t xml:space="preserve">. </w:t>
      </w:r>
    </w:p>
    <w:p w14:paraId="7165F162" w14:textId="77777777" w:rsidR="00C208B2" w:rsidRDefault="00C208B2" w:rsidP="00C208B2">
      <w:pPr>
        <w:pStyle w:val="ListParagraph"/>
        <w:shd w:val="clear" w:color="auto" w:fill="FFFFFF" w:themeFill="background1"/>
        <w:spacing w:before="0" w:after="240" w:line="240" w:lineRule="auto"/>
        <w:ind w:left="1418"/>
        <w:textAlignment w:val="baseline"/>
        <w:rPr>
          <w:rFonts w:cstheme="minorBidi"/>
          <w:sz w:val="22"/>
          <w:szCs w:val="22"/>
        </w:rPr>
      </w:pPr>
    </w:p>
    <w:p w14:paraId="645A21C8" w14:textId="4566AAB1" w:rsidR="00B91CBE" w:rsidRDefault="00C208B2" w:rsidP="007D149C">
      <w:pPr>
        <w:pStyle w:val="ListParagraph"/>
        <w:numPr>
          <w:ilvl w:val="0"/>
          <w:numId w:val="15"/>
        </w:numPr>
        <w:shd w:val="clear" w:color="auto" w:fill="FFFFFF" w:themeFill="background1"/>
        <w:spacing w:before="0" w:after="240" w:line="240" w:lineRule="auto"/>
        <w:textAlignment w:val="baseline"/>
        <w:rPr>
          <w:rFonts w:cstheme="minorHAnsi"/>
          <w:b/>
          <w:bCs/>
          <w:sz w:val="22"/>
          <w:szCs w:val="22"/>
        </w:rPr>
      </w:pPr>
      <w:r w:rsidRPr="00C208B2">
        <w:rPr>
          <w:rFonts w:cstheme="minorHAnsi"/>
          <w:b/>
          <w:bCs/>
          <w:sz w:val="22"/>
          <w:szCs w:val="22"/>
        </w:rPr>
        <w:t>What compliance is expected by TAFEs in the delivery of non-endorsed components</w:t>
      </w:r>
      <w:r w:rsidR="00E6358F">
        <w:rPr>
          <w:rFonts w:cstheme="minorHAnsi"/>
          <w:b/>
          <w:bCs/>
          <w:sz w:val="22"/>
          <w:szCs w:val="22"/>
        </w:rPr>
        <w:t xml:space="preserve"> delivered as part of accredi</w:t>
      </w:r>
      <w:r w:rsidR="00C87E26">
        <w:rPr>
          <w:rFonts w:cstheme="minorHAnsi"/>
          <w:b/>
          <w:bCs/>
          <w:sz w:val="22"/>
          <w:szCs w:val="22"/>
        </w:rPr>
        <w:t>ted training</w:t>
      </w:r>
      <w:r w:rsidR="00A33DB4">
        <w:rPr>
          <w:rFonts w:cstheme="minorHAnsi"/>
          <w:b/>
          <w:bCs/>
          <w:sz w:val="22"/>
          <w:szCs w:val="22"/>
        </w:rPr>
        <w:t>?</w:t>
      </w:r>
    </w:p>
    <w:p w14:paraId="1B7B4200" w14:textId="77777777" w:rsidR="00C87E26" w:rsidRPr="007D149C" w:rsidRDefault="00C87E26" w:rsidP="00C87E26">
      <w:pPr>
        <w:pStyle w:val="ListParagraph"/>
        <w:numPr>
          <w:ilvl w:val="0"/>
          <w:numId w:val="46"/>
        </w:numPr>
        <w:shd w:val="clear" w:color="auto" w:fill="FFFFFF" w:themeFill="background1"/>
        <w:spacing w:before="0" w:after="240" w:line="240" w:lineRule="auto"/>
        <w:ind w:left="1417" w:hanging="357"/>
        <w:contextualSpacing w:val="0"/>
        <w:textAlignment w:val="baseline"/>
        <w:rPr>
          <w:sz w:val="22"/>
          <w:szCs w:val="22"/>
        </w:rPr>
      </w:pPr>
      <w:r>
        <w:rPr>
          <w:sz w:val="22"/>
          <w:szCs w:val="22"/>
        </w:rPr>
        <w:t xml:space="preserve">The TAFE must ensure the </w:t>
      </w:r>
      <w:r w:rsidRPr="007D149C">
        <w:rPr>
          <w:sz w:val="22"/>
          <w:szCs w:val="22"/>
        </w:rPr>
        <w:t xml:space="preserve">packaging rules for a particular qualification are adhered to. </w:t>
      </w:r>
    </w:p>
    <w:p w14:paraId="3F14C94C" w14:textId="77777777" w:rsidR="00C87E26" w:rsidRPr="007D149C" w:rsidRDefault="00C87E26" w:rsidP="00C87E26">
      <w:pPr>
        <w:pStyle w:val="ListParagraph"/>
        <w:shd w:val="clear" w:color="auto" w:fill="FFFFFF" w:themeFill="background1"/>
        <w:spacing w:before="0" w:after="240" w:line="240" w:lineRule="auto"/>
        <w:ind w:left="907"/>
        <w:textAlignment w:val="baseline"/>
        <w:rPr>
          <w:rFonts w:cstheme="minorHAnsi"/>
          <w:b/>
          <w:bCs/>
          <w:sz w:val="22"/>
          <w:szCs w:val="22"/>
        </w:rPr>
      </w:pPr>
    </w:p>
    <w:p w14:paraId="2D444CEA" w14:textId="77777777" w:rsidR="00C87E26" w:rsidRDefault="008C55F8" w:rsidP="00E6358F">
      <w:pPr>
        <w:pStyle w:val="ListParagraph"/>
        <w:numPr>
          <w:ilvl w:val="0"/>
          <w:numId w:val="46"/>
        </w:numPr>
        <w:shd w:val="clear" w:color="auto" w:fill="FFFFFF" w:themeFill="background1"/>
        <w:spacing w:before="0" w:after="240" w:line="240" w:lineRule="auto"/>
        <w:ind w:left="1417" w:hanging="357"/>
        <w:contextualSpacing w:val="0"/>
        <w:textAlignment w:val="baseline"/>
        <w:rPr>
          <w:sz w:val="22"/>
          <w:szCs w:val="22"/>
        </w:rPr>
      </w:pPr>
      <w:r w:rsidRPr="007D149C">
        <w:rPr>
          <w:sz w:val="22"/>
          <w:szCs w:val="22"/>
        </w:rPr>
        <w:t>It will be important to note that whic</w:t>
      </w:r>
      <w:r w:rsidR="00B91CBE" w:rsidRPr="007D149C">
        <w:rPr>
          <w:sz w:val="22"/>
          <w:szCs w:val="22"/>
        </w:rPr>
        <w:t>h</w:t>
      </w:r>
      <w:r w:rsidRPr="007D149C">
        <w:rPr>
          <w:sz w:val="22"/>
          <w:szCs w:val="22"/>
        </w:rPr>
        <w:t xml:space="preserve">ever TAFE </w:t>
      </w:r>
      <w:r w:rsidR="00B91CBE" w:rsidRPr="007D149C">
        <w:rPr>
          <w:sz w:val="22"/>
          <w:szCs w:val="22"/>
        </w:rPr>
        <w:t>participates, either as the lead (applicant) or primary partner</w:t>
      </w:r>
      <w:r w:rsidRPr="007D149C">
        <w:rPr>
          <w:sz w:val="22"/>
          <w:szCs w:val="22"/>
        </w:rPr>
        <w:t>, they will also need to comply with the</w:t>
      </w:r>
      <w:r w:rsidR="00216F12" w:rsidRPr="007D149C">
        <w:rPr>
          <w:sz w:val="22"/>
          <w:szCs w:val="22"/>
        </w:rPr>
        <w:t xml:space="preserve"> ASQA standar</w:t>
      </w:r>
      <w:r w:rsidR="00A33DB4" w:rsidRPr="007D149C">
        <w:rPr>
          <w:sz w:val="22"/>
          <w:szCs w:val="22"/>
        </w:rPr>
        <w:t>d</w:t>
      </w:r>
      <w:r w:rsidR="00216F12" w:rsidRPr="007D149C">
        <w:rPr>
          <w:sz w:val="22"/>
          <w:szCs w:val="22"/>
        </w:rPr>
        <w:t>s for RTOs</w:t>
      </w:r>
      <w:r w:rsidRPr="007D149C">
        <w:rPr>
          <w:sz w:val="22"/>
          <w:szCs w:val="22"/>
        </w:rPr>
        <w:t xml:space="preserve"> </w:t>
      </w:r>
      <w:r w:rsidR="00C87E26">
        <w:rPr>
          <w:sz w:val="22"/>
          <w:szCs w:val="22"/>
        </w:rPr>
        <w:t>(</w:t>
      </w:r>
      <w:hyperlink r:id="rId25" w:history="1">
        <w:r w:rsidR="00C87E26" w:rsidRPr="005833E5">
          <w:rPr>
            <w:rStyle w:val="Hyperlink"/>
            <w:sz w:val="22"/>
            <w:szCs w:val="22"/>
          </w:rPr>
          <w:t>https://www.asqa.gov.au/about-us/asqa-overview/key-legislation/standards-rtos-2015</w:t>
        </w:r>
      </w:hyperlink>
      <w:r w:rsidR="00C87E26">
        <w:rPr>
          <w:sz w:val="22"/>
          <w:szCs w:val="22"/>
        </w:rPr>
        <w:t>)</w:t>
      </w:r>
      <w:r w:rsidR="00216F12" w:rsidRPr="007D149C">
        <w:rPr>
          <w:sz w:val="22"/>
          <w:szCs w:val="22"/>
        </w:rPr>
        <w:t xml:space="preserve"> </w:t>
      </w:r>
      <w:r w:rsidRPr="007D149C">
        <w:rPr>
          <w:sz w:val="22"/>
          <w:szCs w:val="22"/>
        </w:rPr>
        <w:t xml:space="preserve">and address all ASQA’s compliance requirements for the development, implementation, delivery, assessment and recognition of the </w:t>
      </w:r>
      <w:r w:rsidR="007D149C" w:rsidRPr="007D149C">
        <w:rPr>
          <w:sz w:val="22"/>
          <w:szCs w:val="22"/>
        </w:rPr>
        <w:t>non-endorsed</w:t>
      </w:r>
      <w:r w:rsidRPr="007D149C">
        <w:rPr>
          <w:sz w:val="22"/>
          <w:szCs w:val="22"/>
        </w:rPr>
        <w:t xml:space="preserve"> components that are integrated into a qualification. </w:t>
      </w:r>
    </w:p>
    <w:p w14:paraId="27904003" w14:textId="7A7261FA" w:rsidR="000E030C" w:rsidRPr="00F92BD1" w:rsidRDefault="0066705A" w:rsidP="00260617">
      <w:pPr>
        <w:pStyle w:val="ListParagraph"/>
        <w:numPr>
          <w:ilvl w:val="0"/>
          <w:numId w:val="15"/>
        </w:numPr>
        <w:shd w:val="clear" w:color="auto" w:fill="FFFFFF"/>
        <w:spacing w:before="0" w:beforeAutospacing="1" w:after="0" w:line="240" w:lineRule="auto"/>
        <w:textAlignment w:val="baseline"/>
        <w:rPr>
          <w:rFonts w:cstheme="minorHAnsi"/>
          <w:b/>
          <w:sz w:val="22"/>
          <w:szCs w:val="22"/>
        </w:rPr>
      </w:pPr>
      <w:r w:rsidRPr="00F92BD1">
        <w:rPr>
          <w:rFonts w:cstheme="minorHAnsi"/>
          <w:b/>
          <w:sz w:val="22"/>
          <w:szCs w:val="22"/>
        </w:rPr>
        <w:t>Why is the garinga djimbayang</w:t>
      </w:r>
      <w:r w:rsidR="00F731FF" w:rsidRPr="00F92BD1">
        <w:rPr>
          <w:rFonts w:cstheme="minorHAnsi"/>
          <w:b/>
          <w:sz w:val="22"/>
          <w:szCs w:val="22"/>
        </w:rPr>
        <w:t xml:space="preserve"> </w:t>
      </w:r>
      <w:r w:rsidR="00EB561F" w:rsidRPr="00F92BD1">
        <w:rPr>
          <w:rFonts w:cstheme="minorHAnsi"/>
          <w:b/>
          <w:sz w:val="22"/>
          <w:szCs w:val="22"/>
        </w:rPr>
        <w:t xml:space="preserve">Grant Program </w:t>
      </w:r>
      <w:r w:rsidR="00FE08C3" w:rsidRPr="00F92BD1">
        <w:rPr>
          <w:rFonts w:cstheme="minorHAnsi"/>
          <w:b/>
          <w:sz w:val="22"/>
          <w:szCs w:val="22"/>
        </w:rPr>
        <w:t>only open for TAFE partners</w:t>
      </w:r>
      <w:r w:rsidR="00D60BCD" w:rsidRPr="00F92BD1">
        <w:rPr>
          <w:rFonts w:cstheme="minorHAnsi"/>
          <w:b/>
          <w:sz w:val="22"/>
          <w:szCs w:val="22"/>
        </w:rPr>
        <w:t xml:space="preserve"> and </w:t>
      </w:r>
      <w:proofErr w:type="spellStart"/>
      <w:r w:rsidR="00D60BCD" w:rsidRPr="00F92BD1">
        <w:rPr>
          <w:rFonts w:cstheme="minorHAnsi"/>
          <w:b/>
          <w:sz w:val="22"/>
          <w:szCs w:val="22"/>
        </w:rPr>
        <w:t>not</w:t>
      </w:r>
      <w:proofErr w:type="spellEnd"/>
      <w:r w:rsidR="00D60BCD" w:rsidRPr="00F92BD1">
        <w:rPr>
          <w:rFonts w:cstheme="minorHAnsi"/>
          <w:b/>
          <w:sz w:val="22"/>
          <w:szCs w:val="22"/>
        </w:rPr>
        <w:t xml:space="preserve"> other RTOs</w:t>
      </w:r>
      <w:r w:rsidR="00FE08C3" w:rsidRPr="00F92BD1">
        <w:rPr>
          <w:rFonts w:cstheme="minorHAnsi"/>
          <w:b/>
          <w:sz w:val="22"/>
          <w:szCs w:val="22"/>
        </w:rPr>
        <w:t>?</w:t>
      </w:r>
    </w:p>
    <w:p w14:paraId="5F31D280" w14:textId="1B2A0C59" w:rsidR="00715EAE" w:rsidRPr="00F92BD1" w:rsidRDefault="00715EAE" w:rsidP="008D2A64">
      <w:pPr>
        <w:pStyle w:val="ListParagraph"/>
        <w:numPr>
          <w:ilvl w:val="0"/>
          <w:numId w:val="34"/>
        </w:numPr>
        <w:shd w:val="clear" w:color="auto" w:fill="FFFFFF"/>
        <w:spacing w:before="0" w:beforeAutospacing="1" w:after="0" w:line="240" w:lineRule="auto"/>
        <w:textAlignment w:val="baseline"/>
        <w:rPr>
          <w:rFonts w:cstheme="minorHAnsi"/>
          <w:sz w:val="22"/>
          <w:szCs w:val="22"/>
        </w:rPr>
      </w:pPr>
      <w:r w:rsidRPr="00F92BD1">
        <w:rPr>
          <w:rFonts w:cstheme="minorHAnsi"/>
          <w:sz w:val="22"/>
          <w:szCs w:val="22"/>
        </w:rPr>
        <w:t>Given the desire to provide sustainable and shareable benefits</w:t>
      </w:r>
      <w:r w:rsidR="00542F98" w:rsidRPr="00F92BD1">
        <w:rPr>
          <w:rFonts w:cstheme="minorHAnsi"/>
          <w:sz w:val="22"/>
          <w:szCs w:val="22"/>
        </w:rPr>
        <w:t>,</w:t>
      </w:r>
      <w:r w:rsidRPr="00F92BD1">
        <w:rPr>
          <w:rFonts w:cstheme="minorHAnsi"/>
          <w:sz w:val="22"/>
          <w:szCs w:val="22"/>
        </w:rPr>
        <w:t xml:space="preserve"> the TAFE network is being prioritise</w:t>
      </w:r>
      <w:r w:rsidR="008B6653" w:rsidRPr="00F92BD1">
        <w:rPr>
          <w:rFonts w:cstheme="minorHAnsi"/>
          <w:sz w:val="22"/>
          <w:szCs w:val="22"/>
        </w:rPr>
        <w:t>d.</w:t>
      </w:r>
    </w:p>
    <w:p w14:paraId="389F2D5D" w14:textId="766A1844" w:rsidR="00E36A6D" w:rsidRPr="00F92BD1" w:rsidRDefault="0017741E" w:rsidP="008D2A64">
      <w:pPr>
        <w:pStyle w:val="ListParagraph"/>
        <w:numPr>
          <w:ilvl w:val="0"/>
          <w:numId w:val="34"/>
        </w:numPr>
        <w:shd w:val="clear" w:color="auto" w:fill="FFFFFF"/>
        <w:spacing w:before="0" w:beforeAutospacing="1" w:after="0" w:line="240" w:lineRule="auto"/>
        <w:textAlignment w:val="baseline"/>
        <w:rPr>
          <w:rFonts w:cstheme="minorHAnsi"/>
          <w:b/>
          <w:sz w:val="22"/>
          <w:szCs w:val="22"/>
        </w:rPr>
      </w:pPr>
      <w:r w:rsidRPr="00F92BD1">
        <w:rPr>
          <w:rFonts w:cstheme="minorHAnsi"/>
          <w:sz w:val="22"/>
          <w:szCs w:val="22"/>
        </w:rPr>
        <w:t>The TAFE Network has a long history of working with local communities and supporting local economies</w:t>
      </w:r>
      <w:r w:rsidR="004F1F23" w:rsidRPr="00F92BD1">
        <w:rPr>
          <w:rFonts w:cstheme="minorHAnsi"/>
          <w:sz w:val="22"/>
          <w:szCs w:val="22"/>
        </w:rPr>
        <w:t xml:space="preserve"> and t</w:t>
      </w:r>
      <w:r w:rsidR="00391761" w:rsidRPr="00F92BD1">
        <w:rPr>
          <w:sz w:val="22"/>
          <w:szCs w:val="22"/>
        </w:rPr>
        <w:t xml:space="preserve">hrough the 2023 TAFE </w:t>
      </w:r>
      <w:r w:rsidR="00C73045" w:rsidRPr="00F92BD1">
        <w:rPr>
          <w:rFonts w:cstheme="minorHAnsi"/>
          <w:sz w:val="22"/>
          <w:szCs w:val="22"/>
        </w:rPr>
        <w:t>Statement of Priorities</w:t>
      </w:r>
      <w:r w:rsidR="00260617" w:rsidRPr="00F92BD1">
        <w:rPr>
          <w:rFonts w:cstheme="minorHAnsi"/>
          <w:sz w:val="22"/>
          <w:szCs w:val="22"/>
        </w:rPr>
        <w:t xml:space="preserve">, TAFE </w:t>
      </w:r>
      <w:r w:rsidR="00391761" w:rsidRPr="00F92BD1">
        <w:rPr>
          <w:rFonts w:cstheme="minorHAnsi"/>
          <w:sz w:val="22"/>
          <w:szCs w:val="22"/>
        </w:rPr>
        <w:t>demonstrates a commitment to</w:t>
      </w:r>
      <w:r w:rsidR="00D264DD" w:rsidRPr="00F92BD1">
        <w:rPr>
          <w:rFonts w:cstheme="minorHAnsi"/>
          <w:sz w:val="22"/>
          <w:szCs w:val="22"/>
        </w:rPr>
        <w:t>:</w:t>
      </w:r>
      <w:r w:rsidR="003578F9" w:rsidRPr="00F92BD1">
        <w:rPr>
          <w:rFonts w:cstheme="minorHAnsi"/>
          <w:sz w:val="22"/>
          <w:szCs w:val="22"/>
        </w:rPr>
        <w:t xml:space="preserve"> </w:t>
      </w:r>
    </w:p>
    <w:p w14:paraId="1A71851F" w14:textId="4125E053" w:rsidR="00E36A6D" w:rsidRPr="00F92BD1" w:rsidRDefault="00E36A6D" w:rsidP="008D2A64">
      <w:pPr>
        <w:pStyle w:val="ListParagraph"/>
        <w:numPr>
          <w:ilvl w:val="1"/>
          <w:numId w:val="34"/>
        </w:numPr>
        <w:shd w:val="clear" w:color="auto" w:fill="FFFFFF"/>
        <w:spacing w:before="0" w:beforeAutospacing="1" w:after="0" w:line="240" w:lineRule="auto"/>
        <w:textAlignment w:val="baseline"/>
        <w:rPr>
          <w:rFonts w:cstheme="minorHAnsi"/>
          <w:sz w:val="22"/>
          <w:szCs w:val="22"/>
        </w:rPr>
      </w:pPr>
      <w:r w:rsidRPr="00F92BD1">
        <w:rPr>
          <w:rFonts w:cstheme="minorHAnsi"/>
          <w:sz w:val="22"/>
          <w:szCs w:val="22"/>
        </w:rPr>
        <w:t xml:space="preserve">support Indigenous self-determination and sovereignty in line with Victoria’s Pathway to Treaty, and the existing </w:t>
      </w:r>
      <w:proofErr w:type="spellStart"/>
      <w:r w:rsidRPr="00F92BD1">
        <w:rPr>
          <w:rFonts w:cstheme="minorHAnsi"/>
          <w:sz w:val="22"/>
          <w:szCs w:val="22"/>
        </w:rPr>
        <w:t>Marrung</w:t>
      </w:r>
      <w:proofErr w:type="spellEnd"/>
      <w:r w:rsidRPr="00F92BD1">
        <w:rPr>
          <w:rFonts w:cstheme="minorHAnsi"/>
          <w:sz w:val="22"/>
          <w:szCs w:val="22"/>
        </w:rPr>
        <w:t xml:space="preserve"> Strategy and </w:t>
      </w:r>
      <w:proofErr w:type="spellStart"/>
      <w:r w:rsidRPr="00F92BD1">
        <w:rPr>
          <w:rFonts w:cstheme="minorHAnsi"/>
          <w:sz w:val="22"/>
          <w:szCs w:val="22"/>
        </w:rPr>
        <w:t>Wurreker</w:t>
      </w:r>
      <w:proofErr w:type="spellEnd"/>
      <w:r w:rsidRPr="00F92BD1">
        <w:rPr>
          <w:rFonts w:cstheme="minorHAnsi"/>
          <w:sz w:val="22"/>
          <w:szCs w:val="22"/>
        </w:rPr>
        <w:t xml:space="preserve"> Plans</w:t>
      </w:r>
    </w:p>
    <w:p w14:paraId="7B75106A" w14:textId="72B9B6E8" w:rsidR="00E36A6D" w:rsidRPr="00F92BD1" w:rsidRDefault="00C73045" w:rsidP="008D2A64">
      <w:pPr>
        <w:pStyle w:val="ListParagraph"/>
        <w:numPr>
          <w:ilvl w:val="1"/>
          <w:numId w:val="34"/>
        </w:numPr>
        <w:shd w:val="clear" w:color="auto" w:fill="FFFFFF"/>
        <w:spacing w:before="0" w:beforeAutospacing="1" w:after="0" w:line="240" w:lineRule="auto"/>
        <w:textAlignment w:val="baseline"/>
        <w:rPr>
          <w:rFonts w:cstheme="minorHAnsi"/>
          <w:sz w:val="22"/>
          <w:szCs w:val="22"/>
        </w:rPr>
      </w:pPr>
      <w:r w:rsidRPr="00F92BD1">
        <w:rPr>
          <w:rFonts w:cstheme="minorHAnsi"/>
          <w:sz w:val="22"/>
          <w:szCs w:val="22"/>
        </w:rPr>
        <w:t>prioritis</w:t>
      </w:r>
      <w:r w:rsidR="00391761" w:rsidRPr="00F92BD1">
        <w:rPr>
          <w:rFonts w:cstheme="minorHAnsi"/>
          <w:sz w:val="22"/>
          <w:szCs w:val="22"/>
        </w:rPr>
        <w:t>e</w:t>
      </w:r>
      <w:r w:rsidRPr="00F92BD1">
        <w:rPr>
          <w:rFonts w:cstheme="minorHAnsi"/>
          <w:sz w:val="22"/>
          <w:szCs w:val="22"/>
        </w:rPr>
        <w:t xml:space="preserve"> the engagement and support of learners who face barriers to education, </w:t>
      </w:r>
      <w:proofErr w:type="gramStart"/>
      <w:r w:rsidRPr="00F92BD1">
        <w:rPr>
          <w:rFonts w:cstheme="minorHAnsi"/>
          <w:sz w:val="22"/>
          <w:szCs w:val="22"/>
        </w:rPr>
        <w:t>training</w:t>
      </w:r>
      <w:proofErr w:type="gramEnd"/>
      <w:r w:rsidRPr="00F92BD1">
        <w:rPr>
          <w:rFonts w:cstheme="minorHAnsi"/>
          <w:sz w:val="22"/>
          <w:szCs w:val="22"/>
        </w:rPr>
        <w:t xml:space="preserve"> and employment through a network-approach to equality and diversity inclusion.</w:t>
      </w:r>
    </w:p>
    <w:p w14:paraId="252B3846" w14:textId="77777777" w:rsidR="00F361CF" w:rsidRPr="00F92BD1" w:rsidRDefault="00C73045" w:rsidP="008D2A64">
      <w:pPr>
        <w:pStyle w:val="ListParagraph"/>
        <w:numPr>
          <w:ilvl w:val="1"/>
          <w:numId w:val="34"/>
        </w:numPr>
        <w:shd w:val="clear" w:color="auto" w:fill="FFFFFF"/>
        <w:spacing w:before="0" w:beforeAutospacing="1" w:after="0" w:line="240" w:lineRule="auto"/>
        <w:textAlignment w:val="baseline"/>
        <w:rPr>
          <w:rFonts w:cstheme="minorHAnsi"/>
          <w:sz w:val="22"/>
          <w:szCs w:val="22"/>
        </w:rPr>
      </w:pPr>
      <w:r w:rsidRPr="00F92BD1">
        <w:rPr>
          <w:rFonts w:cstheme="minorHAnsi"/>
          <w:sz w:val="22"/>
          <w:szCs w:val="22"/>
        </w:rPr>
        <w:t>shar</w:t>
      </w:r>
      <w:r w:rsidR="00B649D5" w:rsidRPr="00F92BD1">
        <w:rPr>
          <w:rFonts w:cstheme="minorHAnsi"/>
          <w:sz w:val="22"/>
          <w:szCs w:val="22"/>
        </w:rPr>
        <w:t xml:space="preserve">e </w:t>
      </w:r>
      <w:r w:rsidRPr="00F92BD1">
        <w:rPr>
          <w:rFonts w:cstheme="minorHAnsi"/>
          <w:sz w:val="22"/>
          <w:szCs w:val="22"/>
        </w:rPr>
        <w:t xml:space="preserve">good practice and </w:t>
      </w:r>
      <w:r w:rsidR="002C0AE4" w:rsidRPr="00F92BD1">
        <w:rPr>
          <w:rFonts w:cstheme="minorHAnsi"/>
          <w:sz w:val="22"/>
          <w:szCs w:val="22"/>
        </w:rPr>
        <w:t xml:space="preserve">contribute </w:t>
      </w:r>
      <w:r w:rsidRPr="00F92BD1">
        <w:rPr>
          <w:rFonts w:cstheme="minorHAnsi"/>
          <w:sz w:val="22"/>
          <w:szCs w:val="22"/>
        </w:rPr>
        <w:t>to an evidence-base about what works best to improve outcomes in enrolments and completion rates, for different cohorts</w:t>
      </w:r>
      <w:r w:rsidR="00F361CF" w:rsidRPr="00F92BD1">
        <w:rPr>
          <w:rFonts w:cstheme="minorHAnsi"/>
          <w:sz w:val="22"/>
          <w:szCs w:val="22"/>
        </w:rPr>
        <w:t>.</w:t>
      </w:r>
    </w:p>
    <w:p w14:paraId="6BFD3538" w14:textId="5503A1D5" w:rsidR="00F361CF" w:rsidRPr="00F92BD1" w:rsidRDefault="00A272C9" w:rsidP="008D2A64">
      <w:pPr>
        <w:pStyle w:val="ListParagraph"/>
        <w:numPr>
          <w:ilvl w:val="1"/>
          <w:numId w:val="34"/>
        </w:numPr>
        <w:shd w:val="clear" w:color="auto" w:fill="FFFFFF"/>
        <w:spacing w:before="0" w:beforeAutospacing="1" w:after="0" w:line="240" w:lineRule="auto"/>
        <w:textAlignment w:val="baseline"/>
        <w:rPr>
          <w:rFonts w:cstheme="minorHAnsi"/>
          <w:sz w:val="22"/>
          <w:szCs w:val="22"/>
        </w:rPr>
      </w:pPr>
      <w:r w:rsidRPr="00F92BD1">
        <w:rPr>
          <w:rFonts w:cstheme="minorHAnsi"/>
          <w:sz w:val="22"/>
          <w:szCs w:val="22"/>
        </w:rPr>
        <w:t>t</w:t>
      </w:r>
      <w:r w:rsidR="00A90613" w:rsidRPr="00F92BD1">
        <w:rPr>
          <w:rFonts w:cstheme="minorHAnsi"/>
          <w:sz w:val="22"/>
          <w:szCs w:val="22"/>
        </w:rPr>
        <w:t xml:space="preserve">hrough the course of the </w:t>
      </w:r>
      <w:r w:rsidR="00391761" w:rsidRPr="00F92BD1">
        <w:rPr>
          <w:rFonts w:cstheme="minorHAnsi"/>
          <w:sz w:val="22"/>
          <w:szCs w:val="22"/>
        </w:rPr>
        <w:t xml:space="preserve">garinga djimbayang </w:t>
      </w:r>
      <w:r w:rsidR="00493EFB" w:rsidRPr="00F92BD1">
        <w:rPr>
          <w:rFonts w:cstheme="minorHAnsi"/>
          <w:sz w:val="22"/>
          <w:szCs w:val="22"/>
        </w:rPr>
        <w:t>G</w:t>
      </w:r>
      <w:r w:rsidR="00A90613" w:rsidRPr="00F92BD1">
        <w:rPr>
          <w:rFonts w:cstheme="minorHAnsi"/>
          <w:sz w:val="22"/>
          <w:szCs w:val="22"/>
        </w:rPr>
        <w:t xml:space="preserve">rant </w:t>
      </w:r>
      <w:r w:rsidR="00493EFB" w:rsidRPr="00F92BD1">
        <w:rPr>
          <w:rFonts w:cstheme="minorHAnsi"/>
          <w:sz w:val="22"/>
          <w:szCs w:val="22"/>
        </w:rPr>
        <w:t>P</w:t>
      </w:r>
      <w:r w:rsidR="00A90613" w:rsidRPr="00F92BD1">
        <w:rPr>
          <w:rFonts w:cstheme="minorHAnsi"/>
          <w:sz w:val="22"/>
          <w:szCs w:val="22"/>
        </w:rPr>
        <w:t xml:space="preserve">rogram, a community of practice will produce a guide </w:t>
      </w:r>
      <w:r w:rsidR="00493EFB" w:rsidRPr="00F92BD1">
        <w:rPr>
          <w:rFonts w:cstheme="minorHAnsi"/>
          <w:sz w:val="22"/>
          <w:szCs w:val="22"/>
        </w:rPr>
        <w:t>for</w:t>
      </w:r>
      <w:r w:rsidR="00A90613" w:rsidRPr="00F92BD1">
        <w:rPr>
          <w:rFonts w:cstheme="minorHAnsi"/>
          <w:sz w:val="22"/>
          <w:szCs w:val="22"/>
        </w:rPr>
        <w:t xml:space="preserve"> best practice on how</w:t>
      </w:r>
      <w:r w:rsidR="00C73045" w:rsidRPr="00F92BD1">
        <w:rPr>
          <w:rFonts w:cstheme="minorHAnsi"/>
          <w:sz w:val="22"/>
          <w:szCs w:val="22"/>
        </w:rPr>
        <w:t xml:space="preserve"> TAFEs</w:t>
      </w:r>
      <w:r w:rsidR="00A90613" w:rsidRPr="00F92BD1">
        <w:rPr>
          <w:rFonts w:cstheme="minorHAnsi"/>
          <w:sz w:val="22"/>
          <w:szCs w:val="22"/>
        </w:rPr>
        <w:t xml:space="preserve"> can work </w:t>
      </w:r>
      <w:r w:rsidR="007D12AB" w:rsidRPr="00F92BD1">
        <w:rPr>
          <w:rFonts w:cstheme="minorHAnsi"/>
          <w:sz w:val="22"/>
          <w:szCs w:val="22"/>
        </w:rPr>
        <w:t xml:space="preserve">with </w:t>
      </w:r>
      <w:r w:rsidR="0094393B" w:rsidRPr="00F92BD1">
        <w:rPr>
          <w:rFonts w:cstheme="minorHAnsi"/>
          <w:sz w:val="22"/>
          <w:szCs w:val="22"/>
        </w:rPr>
        <w:t xml:space="preserve">RAPs, </w:t>
      </w:r>
      <w:r w:rsidR="00623122" w:rsidRPr="00F92BD1">
        <w:rPr>
          <w:rFonts w:cstheme="minorHAnsi"/>
          <w:sz w:val="22"/>
          <w:szCs w:val="22"/>
        </w:rPr>
        <w:t xml:space="preserve">which will </w:t>
      </w:r>
      <w:r w:rsidR="00D33DDA" w:rsidRPr="00F92BD1">
        <w:rPr>
          <w:rFonts w:cstheme="minorHAnsi"/>
          <w:sz w:val="22"/>
          <w:szCs w:val="22"/>
        </w:rPr>
        <w:t xml:space="preserve">inform </w:t>
      </w:r>
      <w:r w:rsidR="00F361CF" w:rsidRPr="00F92BD1">
        <w:rPr>
          <w:sz w:val="22"/>
          <w:szCs w:val="22"/>
        </w:rPr>
        <w:t>ensure lasting benefit to indigenous cultural safety and inclusion.</w:t>
      </w:r>
    </w:p>
    <w:p w14:paraId="2A2C2BEB" w14:textId="1F5256CF" w:rsidR="004521FD" w:rsidRPr="00F92BD1" w:rsidRDefault="00F87872" w:rsidP="00131F7C">
      <w:pPr>
        <w:pStyle w:val="ListParagraph"/>
        <w:numPr>
          <w:ilvl w:val="0"/>
          <w:numId w:val="34"/>
        </w:numPr>
        <w:shd w:val="clear" w:color="auto" w:fill="FFFFFF"/>
        <w:spacing w:before="100" w:beforeAutospacing="1" w:after="240" w:line="240" w:lineRule="auto"/>
        <w:ind w:left="1434" w:hanging="357"/>
        <w:contextualSpacing w:val="0"/>
        <w:textAlignment w:val="baseline"/>
        <w:rPr>
          <w:rFonts w:cstheme="minorHAnsi"/>
          <w:b/>
          <w:sz w:val="22"/>
          <w:szCs w:val="22"/>
        </w:rPr>
      </w:pPr>
      <w:r w:rsidRPr="00F92BD1">
        <w:rPr>
          <w:sz w:val="22"/>
          <w:szCs w:val="22"/>
        </w:rPr>
        <w:t>Other RTOs are welcome to partner with lead applicants and primary partners to support projects as secondary partners.</w:t>
      </w:r>
    </w:p>
    <w:p w14:paraId="024AEF7A" w14:textId="30D9F28B" w:rsidR="001F6A66" w:rsidRPr="00F92BD1" w:rsidRDefault="001F6A66" w:rsidP="00AA6FF9">
      <w:pPr>
        <w:pStyle w:val="ListParagraph"/>
        <w:numPr>
          <w:ilvl w:val="0"/>
          <w:numId w:val="15"/>
        </w:numPr>
        <w:shd w:val="clear" w:color="auto" w:fill="FFFFFF"/>
        <w:spacing w:before="0" w:after="0" w:line="240" w:lineRule="auto"/>
        <w:textAlignment w:val="baseline"/>
        <w:rPr>
          <w:rFonts w:cstheme="minorHAnsi"/>
          <w:sz w:val="22"/>
          <w:szCs w:val="22"/>
        </w:rPr>
      </w:pPr>
      <w:r w:rsidRPr="00F92BD1">
        <w:rPr>
          <w:rFonts w:cstheme="minorHAnsi"/>
          <w:b/>
          <w:bCs/>
          <w:sz w:val="22"/>
          <w:szCs w:val="22"/>
          <w:bdr w:val="none" w:sz="0" w:space="0" w:color="auto" w:frame="1"/>
        </w:rPr>
        <w:t>Why is the garinga djimbayang Grant Program only open to Registered Aboriginal Parties and not broader Traditional Owner groups without formal recognition? </w:t>
      </w:r>
    </w:p>
    <w:p w14:paraId="0FD1D000" w14:textId="6B64A6C5" w:rsidR="001F6A66" w:rsidRPr="00F92BD1" w:rsidRDefault="001F6A66" w:rsidP="000210D4">
      <w:pPr>
        <w:pStyle w:val="NormalWeb"/>
        <w:numPr>
          <w:ilvl w:val="2"/>
          <w:numId w:val="15"/>
        </w:numPr>
        <w:shd w:val="clear" w:color="auto" w:fill="FFFFFF"/>
        <w:textAlignment w:val="baseline"/>
        <w:rPr>
          <w:rFonts w:cstheme="minorHAnsi"/>
          <w:sz w:val="22"/>
          <w:szCs w:val="22"/>
        </w:rPr>
      </w:pPr>
      <w:r w:rsidRPr="00F92BD1">
        <w:rPr>
          <w:rFonts w:cstheme="minorHAnsi"/>
          <w:sz w:val="22"/>
          <w:szCs w:val="22"/>
          <w:bdr w:val="none" w:sz="0" w:space="0" w:color="auto" w:frame="1"/>
        </w:rPr>
        <w:t>The garinga djimbayang Grants Program will be collecting and showcasing Indigenous Cultural and Intellectual Property (ICIP). ICIP refers to all aspects and elements of Indigenous peoples’ cultural heritage, and the rights that Indigenous people hold in relation to that cultural heritage. In terminology, ‘ICIP’ is often used interchangeably with ‘cultural heritage’ and vice versa.  </w:t>
      </w:r>
    </w:p>
    <w:p w14:paraId="7F2537B6" w14:textId="1FF8CFCF" w:rsidR="001F6A66" w:rsidRPr="00F92BD1" w:rsidRDefault="001F6A66" w:rsidP="000210D4">
      <w:pPr>
        <w:pStyle w:val="NormalWeb"/>
        <w:numPr>
          <w:ilvl w:val="2"/>
          <w:numId w:val="15"/>
        </w:numPr>
        <w:shd w:val="clear" w:color="auto" w:fill="FFFFFF"/>
        <w:textAlignment w:val="baseline"/>
        <w:rPr>
          <w:rFonts w:cstheme="minorHAnsi"/>
          <w:sz w:val="22"/>
          <w:szCs w:val="22"/>
        </w:rPr>
      </w:pPr>
      <w:r w:rsidRPr="00F92BD1">
        <w:rPr>
          <w:rFonts w:cstheme="minorHAnsi"/>
          <w:spacing w:val="5"/>
          <w:sz w:val="22"/>
          <w:szCs w:val="22"/>
          <w:bdr w:val="none" w:sz="0" w:space="0" w:color="auto" w:frame="1"/>
        </w:rPr>
        <w:t>The Victorian </w:t>
      </w:r>
      <w:hyperlink r:id="rId26" w:tgtFrame="_blank" w:tooltip="Aboriginal heritage legislation" w:history="1">
        <w:r w:rsidRPr="00F92BD1">
          <w:rPr>
            <w:rStyle w:val="Hyperlink"/>
            <w:rFonts w:cstheme="minorHAnsi"/>
            <w:i/>
            <w:iCs/>
            <w:color w:val="auto"/>
            <w:spacing w:val="5"/>
            <w:sz w:val="22"/>
            <w:szCs w:val="22"/>
            <w:bdr w:val="none" w:sz="0" w:space="0" w:color="auto" w:frame="1"/>
          </w:rPr>
          <w:t>Aboriginal Heritage Act 2006</w:t>
        </w:r>
      </w:hyperlink>
      <w:r w:rsidRPr="00F92BD1">
        <w:rPr>
          <w:rFonts w:cstheme="minorHAnsi"/>
          <w:spacing w:val="5"/>
          <w:sz w:val="22"/>
          <w:szCs w:val="22"/>
          <w:bdr w:val="none" w:sz="0" w:space="0" w:color="auto" w:frame="1"/>
        </w:rPr>
        <w:t> recognises Registered Aboriginal Parties (RAPs) as the primary guardians, keepers and knowledge holders of Aboriginal cultural heritage (including tangible and intangible cultural heritage) in Victoria. RAPs are the primary source of advice and knowledge </w:t>
      </w:r>
      <w:r w:rsidRPr="00F92BD1">
        <w:rPr>
          <w:rFonts w:cstheme="minorHAnsi"/>
          <w:sz w:val="22"/>
          <w:szCs w:val="22"/>
          <w:bdr w:val="none" w:sz="0" w:space="0" w:color="auto" w:frame="1"/>
        </w:rPr>
        <w:t>and have important roles and functions as the decision makers for their cultural heritage over their appointed area of Victoria.</w:t>
      </w:r>
    </w:p>
    <w:p w14:paraId="51D73C4C" w14:textId="061C271D" w:rsidR="001F6A66" w:rsidRPr="00F92BD1" w:rsidRDefault="001F6A66" w:rsidP="000210D4">
      <w:pPr>
        <w:pStyle w:val="NormalWeb"/>
        <w:numPr>
          <w:ilvl w:val="2"/>
          <w:numId w:val="15"/>
        </w:numPr>
        <w:shd w:val="clear" w:color="auto" w:fill="FFFFFF"/>
        <w:spacing w:after="240"/>
        <w:textAlignment w:val="baseline"/>
        <w:rPr>
          <w:rFonts w:ascii="Calibri" w:hAnsi="Calibri" w:cs="Calibri"/>
          <w:sz w:val="22"/>
          <w:szCs w:val="22"/>
        </w:rPr>
      </w:pPr>
      <w:r w:rsidRPr="00F92BD1">
        <w:rPr>
          <w:rFonts w:cstheme="minorHAnsi"/>
          <w:sz w:val="22"/>
          <w:szCs w:val="22"/>
          <w:bdr w:val="none" w:sz="0" w:space="0" w:color="auto" w:frame="1"/>
        </w:rPr>
        <w:t>DEECA will respect this formal recognition process, understanding that the RAPs have the authority to speak on behalf of all Traditional Owners of their Country. Their registration as a RAP confirms their inherited and fundamental role to speak for Country and culture within their registration area</w:t>
      </w:r>
      <w:r w:rsidRPr="00F92BD1">
        <w:rPr>
          <w:rFonts w:ascii="Calibri" w:hAnsi="Calibri" w:cs="Calibri"/>
          <w:sz w:val="22"/>
          <w:szCs w:val="22"/>
          <w:bdr w:val="none" w:sz="0" w:space="0" w:color="auto" w:frame="1"/>
        </w:rPr>
        <w:t>.</w:t>
      </w:r>
    </w:p>
    <w:p w14:paraId="1DFFBC4C" w14:textId="60E3FD2B" w:rsidR="0036348D" w:rsidRPr="00F92BD1" w:rsidRDefault="0036348D" w:rsidP="006C5C85">
      <w:pPr>
        <w:pStyle w:val="Heading2"/>
        <w:rPr>
          <w:color w:val="auto"/>
        </w:rPr>
      </w:pPr>
      <w:r w:rsidRPr="00F92BD1">
        <w:rPr>
          <w:color w:val="auto"/>
        </w:rPr>
        <w:t>Assessment</w:t>
      </w:r>
    </w:p>
    <w:p w14:paraId="076BCF28" w14:textId="77777777" w:rsidR="00EE1477" w:rsidRPr="00F92BD1" w:rsidRDefault="00B906DE" w:rsidP="00714554">
      <w:pPr>
        <w:pStyle w:val="ListParagraph"/>
        <w:numPr>
          <w:ilvl w:val="0"/>
          <w:numId w:val="15"/>
        </w:numPr>
        <w:shd w:val="clear" w:color="auto" w:fill="FFFFFF"/>
        <w:spacing w:before="0" w:after="0" w:line="240" w:lineRule="auto"/>
        <w:textAlignment w:val="baseline"/>
        <w:rPr>
          <w:rFonts w:cstheme="minorHAnsi"/>
          <w:b/>
          <w:bCs/>
          <w:sz w:val="22"/>
          <w:szCs w:val="22"/>
        </w:rPr>
      </w:pPr>
      <w:r w:rsidRPr="00F92BD1">
        <w:rPr>
          <w:rFonts w:cstheme="minorHAnsi"/>
          <w:b/>
          <w:bCs/>
          <w:sz w:val="22"/>
          <w:szCs w:val="22"/>
          <w:bdr w:val="none" w:sz="0" w:space="0" w:color="auto" w:frame="1"/>
        </w:rPr>
        <w:t>Do assessors favour quantitative indicators rather than qualitative indicators? </w:t>
      </w:r>
    </w:p>
    <w:p w14:paraId="129D8836" w14:textId="77777777" w:rsidR="00E312E0" w:rsidRPr="00F92BD1" w:rsidRDefault="00B906DE" w:rsidP="008D2A64">
      <w:pPr>
        <w:pStyle w:val="ListParagraph"/>
        <w:numPr>
          <w:ilvl w:val="0"/>
          <w:numId w:val="20"/>
        </w:numPr>
        <w:shd w:val="clear" w:color="auto" w:fill="FFFFFF"/>
        <w:spacing w:before="0" w:after="0" w:line="240" w:lineRule="auto"/>
        <w:textAlignment w:val="baseline"/>
        <w:rPr>
          <w:rFonts w:cstheme="minorHAnsi"/>
          <w:sz w:val="22"/>
          <w:szCs w:val="22"/>
          <w:bdr w:val="none" w:sz="0" w:space="0" w:color="auto" w:frame="1"/>
        </w:rPr>
      </w:pPr>
      <w:r w:rsidRPr="00F92BD1">
        <w:rPr>
          <w:rFonts w:cstheme="minorHAnsi"/>
          <w:sz w:val="22"/>
          <w:szCs w:val="22"/>
          <w:bdr w:val="none" w:sz="0" w:space="0" w:color="auto" w:frame="1"/>
        </w:rPr>
        <w:t>All applications are assessed on merit against the fund objectives and assessment criteria.</w:t>
      </w:r>
    </w:p>
    <w:p w14:paraId="723CDF00" w14:textId="052BE7EB" w:rsidR="00B906DE" w:rsidRPr="00F92BD1" w:rsidRDefault="00B906DE" w:rsidP="008D2A64">
      <w:pPr>
        <w:pStyle w:val="ListParagraph"/>
        <w:numPr>
          <w:ilvl w:val="0"/>
          <w:numId w:val="20"/>
        </w:numPr>
        <w:shd w:val="clear" w:color="auto" w:fill="FFFFFF"/>
        <w:spacing w:before="0" w:after="0" w:line="240" w:lineRule="auto"/>
        <w:textAlignment w:val="baseline"/>
        <w:rPr>
          <w:rFonts w:cstheme="minorHAnsi"/>
          <w:sz w:val="22"/>
          <w:szCs w:val="22"/>
          <w:bdr w:val="none" w:sz="0" w:space="0" w:color="auto" w:frame="1"/>
        </w:rPr>
      </w:pPr>
      <w:r w:rsidRPr="00F92BD1">
        <w:rPr>
          <w:rFonts w:cstheme="minorHAnsi"/>
          <w:sz w:val="22"/>
          <w:szCs w:val="22"/>
          <w:bdr w:val="none" w:sz="0" w:space="0" w:color="auto" w:frame="1"/>
        </w:rPr>
        <w:t>Both quantitative and qualitative indicators are taken into consideration</w:t>
      </w:r>
      <w:r w:rsidR="00EE1477" w:rsidRPr="00F92BD1">
        <w:rPr>
          <w:rFonts w:cstheme="minorHAnsi"/>
          <w:sz w:val="22"/>
          <w:szCs w:val="22"/>
          <w:bdr w:val="none" w:sz="0" w:space="0" w:color="auto" w:frame="1"/>
        </w:rPr>
        <w:t>.</w:t>
      </w:r>
    </w:p>
    <w:p w14:paraId="5A671CAC" w14:textId="60575876" w:rsidR="008C1FDE" w:rsidRPr="00F92BD1" w:rsidRDefault="00E312E0" w:rsidP="00131F7C">
      <w:pPr>
        <w:pStyle w:val="ListParagraph"/>
        <w:numPr>
          <w:ilvl w:val="0"/>
          <w:numId w:val="20"/>
        </w:numPr>
        <w:shd w:val="clear" w:color="auto" w:fill="FFFFFF"/>
        <w:spacing w:before="0" w:after="240" w:line="240" w:lineRule="auto"/>
        <w:ind w:left="1434" w:hanging="357"/>
        <w:contextualSpacing w:val="0"/>
        <w:textAlignment w:val="baseline"/>
        <w:rPr>
          <w:rFonts w:cstheme="minorHAnsi"/>
          <w:sz w:val="22"/>
          <w:szCs w:val="22"/>
          <w:bdr w:val="none" w:sz="0" w:space="0" w:color="auto" w:frame="1"/>
        </w:rPr>
      </w:pPr>
      <w:r w:rsidRPr="00F92BD1">
        <w:rPr>
          <w:rFonts w:cstheme="minorHAnsi"/>
          <w:sz w:val="22"/>
          <w:szCs w:val="22"/>
          <w:bdr w:val="none" w:sz="0" w:space="0" w:color="auto" w:frame="1"/>
        </w:rPr>
        <w:t>Please note the weightings outlined in the guidelines that will be used for assessment purposes.</w:t>
      </w:r>
    </w:p>
    <w:p w14:paraId="3481BEAE" w14:textId="77777777" w:rsidR="0002696C" w:rsidRPr="00F92BD1" w:rsidRDefault="00B906DE" w:rsidP="00714554">
      <w:pPr>
        <w:pStyle w:val="ListParagraph"/>
        <w:numPr>
          <w:ilvl w:val="0"/>
          <w:numId w:val="15"/>
        </w:numPr>
        <w:shd w:val="clear" w:color="auto" w:fill="FFFFFF"/>
        <w:spacing w:before="0" w:beforeAutospacing="1" w:after="0" w:line="240" w:lineRule="auto"/>
        <w:textAlignment w:val="baseline"/>
        <w:rPr>
          <w:rFonts w:cstheme="minorHAnsi"/>
          <w:b/>
          <w:bCs/>
          <w:sz w:val="22"/>
          <w:szCs w:val="22"/>
        </w:rPr>
      </w:pPr>
      <w:r w:rsidRPr="00F92BD1">
        <w:rPr>
          <w:rFonts w:cstheme="minorHAnsi"/>
          <w:b/>
          <w:bCs/>
          <w:sz w:val="22"/>
          <w:szCs w:val="22"/>
          <w:bdr w:val="none" w:sz="0" w:space="0" w:color="auto" w:frame="1"/>
        </w:rPr>
        <w:t>Who will assess the application?</w:t>
      </w:r>
    </w:p>
    <w:p w14:paraId="7D3328EB" w14:textId="77777777" w:rsidR="009A4579" w:rsidRPr="00F92BD1" w:rsidRDefault="0002696C" w:rsidP="008D2A64">
      <w:pPr>
        <w:pStyle w:val="ListParagraph"/>
        <w:numPr>
          <w:ilvl w:val="0"/>
          <w:numId w:val="21"/>
        </w:numPr>
        <w:shd w:val="clear" w:color="auto" w:fill="FFFFFF"/>
        <w:spacing w:before="0" w:beforeAutospacing="1" w:after="0" w:line="240" w:lineRule="auto"/>
        <w:textAlignment w:val="baseline"/>
        <w:rPr>
          <w:rFonts w:cstheme="minorHAnsi"/>
          <w:sz w:val="22"/>
          <w:szCs w:val="22"/>
          <w:bdr w:val="none" w:sz="0" w:space="0" w:color="auto" w:frame="1"/>
        </w:rPr>
      </w:pPr>
      <w:r w:rsidRPr="00F92BD1">
        <w:rPr>
          <w:rFonts w:cstheme="minorHAnsi"/>
          <w:sz w:val="22"/>
          <w:szCs w:val="22"/>
          <w:bdr w:val="none" w:sz="0" w:space="0" w:color="auto" w:frame="1"/>
        </w:rPr>
        <w:lastRenderedPageBreak/>
        <w:t xml:space="preserve">A panel of experienced </w:t>
      </w:r>
      <w:r w:rsidR="00A41A10" w:rsidRPr="00F92BD1">
        <w:rPr>
          <w:rFonts w:cstheme="minorHAnsi"/>
          <w:sz w:val="22"/>
          <w:szCs w:val="22"/>
          <w:bdr w:val="none" w:sz="0" w:space="0" w:color="auto" w:frame="1"/>
        </w:rPr>
        <w:t xml:space="preserve">departmental grant fund </w:t>
      </w:r>
      <w:r w:rsidRPr="00F92BD1">
        <w:rPr>
          <w:rFonts w:cstheme="minorHAnsi"/>
          <w:sz w:val="22"/>
          <w:szCs w:val="22"/>
          <w:bdr w:val="none" w:sz="0" w:space="0" w:color="auto" w:frame="1"/>
        </w:rPr>
        <w:t xml:space="preserve">assessors will evaluate all applications using the evaluation criteria provided in the </w:t>
      </w:r>
      <w:r w:rsidR="009206E7" w:rsidRPr="00F92BD1">
        <w:rPr>
          <w:rFonts w:cstheme="minorHAnsi"/>
          <w:sz w:val="22"/>
          <w:szCs w:val="22"/>
          <w:bdr w:val="none" w:sz="0" w:space="0" w:color="auto" w:frame="1"/>
        </w:rPr>
        <w:t>guidelines document.</w:t>
      </w:r>
      <w:r w:rsidR="00A41A10" w:rsidRPr="00F92BD1">
        <w:rPr>
          <w:rFonts w:cstheme="minorHAnsi"/>
          <w:sz w:val="22"/>
          <w:szCs w:val="22"/>
          <w:bdr w:val="none" w:sz="0" w:space="0" w:color="auto" w:frame="1"/>
        </w:rPr>
        <w:t xml:space="preserve">  </w:t>
      </w:r>
    </w:p>
    <w:p w14:paraId="6087570E" w14:textId="22BCA05A" w:rsidR="00A86B1E" w:rsidRPr="00F92BD1" w:rsidRDefault="00587D1C" w:rsidP="008D2A64">
      <w:pPr>
        <w:pStyle w:val="ListParagraph"/>
        <w:numPr>
          <w:ilvl w:val="0"/>
          <w:numId w:val="21"/>
        </w:numPr>
        <w:shd w:val="clear" w:color="auto" w:fill="FFFFFF"/>
        <w:spacing w:before="0" w:beforeAutospacing="1" w:after="0" w:line="240" w:lineRule="auto"/>
        <w:textAlignment w:val="baseline"/>
        <w:rPr>
          <w:rFonts w:cstheme="minorHAnsi"/>
          <w:sz w:val="22"/>
          <w:szCs w:val="22"/>
          <w:bdr w:val="none" w:sz="0" w:space="0" w:color="auto" w:frame="1"/>
        </w:rPr>
      </w:pPr>
      <w:r w:rsidRPr="00F92BD1">
        <w:rPr>
          <w:rFonts w:cstheme="minorHAnsi"/>
          <w:sz w:val="22"/>
          <w:szCs w:val="22"/>
          <w:bdr w:val="none" w:sz="0" w:space="0" w:color="auto" w:frame="1"/>
        </w:rPr>
        <w:t>The evaluation panel will comprise represe</w:t>
      </w:r>
      <w:r w:rsidR="00EB269B" w:rsidRPr="00F92BD1">
        <w:rPr>
          <w:rFonts w:cstheme="minorHAnsi"/>
          <w:sz w:val="22"/>
          <w:szCs w:val="22"/>
          <w:bdr w:val="none" w:sz="0" w:space="0" w:color="auto" w:frame="1"/>
        </w:rPr>
        <w:t>ntatives from relevant Victorian Government departments</w:t>
      </w:r>
      <w:r w:rsidR="008944F9" w:rsidRPr="00F92BD1">
        <w:rPr>
          <w:rFonts w:cstheme="minorHAnsi"/>
          <w:sz w:val="22"/>
          <w:szCs w:val="22"/>
          <w:bdr w:val="none" w:sz="0" w:space="0" w:color="auto" w:frame="1"/>
        </w:rPr>
        <w:t xml:space="preserve">, led by </w:t>
      </w:r>
      <w:r w:rsidR="003C508B" w:rsidRPr="00F92BD1">
        <w:rPr>
          <w:rFonts w:cstheme="minorHAnsi"/>
          <w:sz w:val="22"/>
          <w:szCs w:val="22"/>
          <w:bdr w:val="none" w:sz="0" w:space="0" w:color="auto" w:frame="1"/>
        </w:rPr>
        <w:t>Agriculture Victoria DEECA.</w:t>
      </w:r>
      <w:r w:rsidR="00E53E8A" w:rsidRPr="00F92BD1">
        <w:rPr>
          <w:rFonts w:cstheme="minorHAnsi"/>
          <w:sz w:val="22"/>
          <w:szCs w:val="22"/>
          <w:bdr w:val="none" w:sz="0" w:space="0" w:color="auto" w:frame="1"/>
        </w:rPr>
        <w:t xml:space="preserve"> </w:t>
      </w:r>
    </w:p>
    <w:p w14:paraId="205D33B7" w14:textId="39605E8F" w:rsidR="00D61E61" w:rsidRPr="00F92BD1" w:rsidRDefault="006F1EBE" w:rsidP="004B5D06">
      <w:pPr>
        <w:pStyle w:val="ListParagraph"/>
        <w:numPr>
          <w:ilvl w:val="0"/>
          <w:numId w:val="21"/>
        </w:numPr>
        <w:shd w:val="clear" w:color="auto" w:fill="FFFFFF"/>
        <w:spacing w:before="0" w:beforeAutospacing="1" w:after="240" w:line="240" w:lineRule="auto"/>
        <w:contextualSpacing w:val="0"/>
        <w:textAlignment w:val="baseline"/>
        <w:rPr>
          <w:rFonts w:cstheme="minorHAnsi"/>
          <w:sz w:val="22"/>
          <w:szCs w:val="22"/>
          <w:bdr w:val="none" w:sz="0" w:space="0" w:color="auto" w:frame="1"/>
        </w:rPr>
      </w:pPr>
      <w:r w:rsidRPr="00F92BD1">
        <w:rPr>
          <w:rFonts w:cstheme="minorHAnsi"/>
          <w:sz w:val="22"/>
          <w:szCs w:val="22"/>
          <w:bdr w:val="none" w:sz="0" w:space="0" w:color="auto" w:frame="1"/>
        </w:rPr>
        <w:t>The panel</w:t>
      </w:r>
      <w:r w:rsidR="00EB269B" w:rsidRPr="00F92BD1">
        <w:rPr>
          <w:rFonts w:cstheme="minorHAnsi"/>
          <w:sz w:val="22"/>
          <w:szCs w:val="22"/>
          <w:bdr w:val="none" w:sz="0" w:space="0" w:color="auto" w:frame="1"/>
        </w:rPr>
        <w:t xml:space="preserve"> will include </w:t>
      </w:r>
      <w:r w:rsidRPr="00F92BD1">
        <w:rPr>
          <w:rFonts w:cstheme="minorHAnsi"/>
          <w:sz w:val="22"/>
          <w:szCs w:val="22"/>
          <w:bdr w:val="none" w:sz="0" w:space="0" w:color="auto" w:frame="1"/>
        </w:rPr>
        <w:t xml:space="preserve">First Nations </w:t>
      </w:r>
      <w:r w:rsidR="008466E0" w:rsidRPr="00F92BD1">
        <w:rPr>
          <w:rFonts w:cstheme="minorHAnsi"/>
          <w:sz w:val="22"/>
          <w:szCs w:val="22"/>
          <w:bdr w:val="none" w:sz="0" w:space="0" w:color="auto" w:frame="1"/>
        </w:rPr>
        <w:t xml:space="preserve">representation </w:t>
      </w:r>
      <w:r w:rsidRPr="00F92BD1">
        <w:rPr>
          <w:rFonts w:cstheme="minorHAnsi"/>
          <w:sz w:val="22"/>
          <w:szCs w:val="22"/>
          <w:bdr w:val="none" w:sz="0" w:space="0" w:color="auto" w:frame="1"/>
        </w:rPr>
        <w:t xml:space="preserve">to </w:t>
      </w:r>
      <w:r w:rsidR="00DC24F2" w:rsidRPr="00F92BD1">
        <w:rPr>
          <w:rFonts w:cstheme="minorHAnsi"/>
          <w:sz w:val="22"/>
          <w:szCs w:val="22"/>
          <w:bdr w:val="none" w:sz="0" w:space="0" w:color="auto" w:frame="1"/>
        </w:rPr>
        <w:t xml:space="preserve">ensure the interests and perspectives of First Nations Victorians are represented in the </w:t>
      </w:r>
      <w:r w:rsidR="00A86B1E" w:rsidRPr="00F92BD1">
        <w:rPr>
          <w:rFonts w:cstheme="minorHAnsi"/>
          <w:sz w:val="22"/>
          <w:szCs w:val="22"/>
          <w:bdr w:val="none" w:sz="0" w:space="0" w:color="auto" w:frame="1"/>
        </w:rPr>
        <w:t>assessment</w:t>
      </w:r>
      <w:r w:rsidR="00DC24F2" w:rsidRPr="00F92BD1">
        <w:rPr>
          <w:rFonts w:cstheme="minorHAnsi"/>
          <w:sz w:val="22"/>
          <w:szCs w:val="22"/>
          <w:bdr w:val="none" w:sz="0" w:space="0" w:color="auto" w:frame="1"/>
        </w:rPr>
        <w:t xml:space="preserve"> process.</w:t>
      </w:r>
    </w:p>
    <w:p w14:paraId="13AE2574" w14:textId="77777777" w:rsidR="007B4B56" w:rsidRDefault="007B4B56" w:rsidP="004B5D06">
      <w:pPr>
        <w:spacing w:after="240"/>
        <w:rPr>
          <w:rFonts w:asciiTheme="majorHAnsi" w:eastAsiaTheme="majorEastAsia" w:hAnsiTheme="majorHAnsi" w:cstheme="majorBidi"/>
          <w:b/>
          <w:bCs/>
          <w:spacing w:val="-2"/>
          <w:sz w:val="24"/>
          <w:szCs w:val="22"/>
          <w:u w:val="single"/>
          <w:bdr w:val="none" w:sz="0" w:space="0" w:color="auto" w:frame="1"/>
        </w:rPr>
      </w:pPr>
      <w:r>
        <w:br w:type="page"/>
      </w:r>
    </w:p>
    <w:p w14:paraId="09A99F9F" w14:textId="494914C2" w:rsidR="0036348D" w:rsidRPr="00F92BD1" w:rsidRDefault="0036348D" w:rsidP="006C5C85">
      <w:pPr>
        <w:pStyle w:val="Heading2"/>
        <w:rPr>
          <w:color w:val="auto"/>
        </w:rPr>
      </w:pPr>
      <w:r w:rsidRPr="00F92BD1">
        <w:rPr>
          <w:color w:val="auto"/>
        </w:rPr>
        <w:lastRenderedPageBreak/>
        <w:t xml:space="preserve">Budget </w:t>
      </w:r>
    </w:p>
    <w:p w14:paraId="6DD2764C" w14:textId="77777777" w:rsidR="000C4E92" w:rsidRPr="00F92BD1" w:rsidRDefault="000C4E92" w:rsidP="000C4E92">
      <w:pPr>
        <w:pStyle w:val="ListParagraph"/>
        <w:shd w:val="clear" w:color="auto" w:fill="FFFFFF"/>
        <w:spacing w:before="0" w:after="0" w:line="240" w:lineRule="auto"/>
        <w:rPr>
          <w:rFonts w:cstheme="minorHAnsi"/>
          <w:b/>
          <w:bCs/>
          <w:sz w:val="22"/>
          <w:szCs w:val="22"/>
        </w:rPr>
      </w:pPr>
    </w:p>
    <w:p w14:paraId="139A0652" w14:textId="5704A1C5" w:rsidR="00C44C77" w:rsidRPr="00F92BD1" w:rsidRDefault="00C44C77" w:rsidP="008C4C7A">
      <w:pPr>
        <w:pStyle w:val="ListParagraph"/>
        <w:numPr>
          <w:ilvl w:val="0"/>
          <w:numId w:val="15"/>
        </w:numPr>
        <w:spacing w:line="240" w:lineRule="auto"/>
        <w:rPr>
          <w:rFonts w:cstheme="minorHAnsi"/>
          <w:b/>
          <w:bCs/>
          <w:sz w:val="22"/>
          <w:szCs w:val="22"/>
        </w:rPr>
      </w:pPr>
      <w:r w:rsidRPr="00F92BD1">
        <w:rPr>
          <w:rFonts w:cstheme="minorHAnsi"/>
          <w:b/>
          <w:bCs/>
          <w:sz w:val="22"/>
          <w:szCs w:val="22"/>
        </w:rPr>
        <w:t>What kind of budget do I need to provide?</w:t>
      </w:r>
    </w:p>
    <w:p w14:paraId="3D85BC55" w14:textId="055527E0" w:rsidR="00C44C77" w:rsidRPr="00F92BD1" w:rsidRDefault="00C44C77" w:rsidP="008D2A64">
      <w:pPr>
        <w:pStyle w:val="ListParagraph"/>
        <w:numPr>
          <w:ilvl w:val="0"/>
          <w:numId w:val="23"/>
        </w:numPr>
        <w:spacing w:line="240" w:lineRule="auto"/>
        <w:rPr>
          <w:rFonts w:cstheme="minorHAnsi"/>
          <w:sz w:val="22"/>
          <w:szCs w:val="22"/>
        </w:rPr>
      </w:pPr>
      <w:r w:rsidRPr="00F92BD1">
        <w:rPr>
          <w:rFonts w:cstheme="minorHAnsi"/>
          <w:sz w:val="22"/>
          <w:szCs w:val="22"/>
        </w:rPr>
        <w:t xml:space="preserve">A budget is required to be attached to your application, as well as a rationale explaining how </w:t>
      </w:r>
      <w:r w:rsidR="00C86DE2" w:rsidRPr="00F92BD1">
        <w:rPr>
          <w:rFonts w:cstheme="minorHAnsi"/>
          <w:sz w:val="22"/>
          <w:szCs w:val="22"/>
        </w:rPr>
        <w:t xml:space="preserve">you arrived at this amount </w:t>
      </w:r>
      <w:r w:rsidR="008C4125" w:rsidRPr="00F92BD1">
        <w:rPr>
          <w:rFonts w:cstheme="minorHAnsi"/>
          <w:sz w:val="22"/>
          <w:szCs w:val="22"/>
        </w:rPr>
        <w:t>e.g.,</w:t>
      </w:r>
      <w:r w:rsidR="00C86DE2" w:rsidRPr="00F92BD1">
        <w:rPr>
          <w:rFonts w:cstheme="minorHAnsi"/>
          <w:sz w:val="22"/>
          <w:szCs w:val="22"/>
        </w:rPr>
        <w:t xml:space="preserve"> supported by quotes, market rates etc</w:t>
      </w:r>
      <w:r w:rsidR="00DC24F2" w:rsidRPr="00F92BD1">
        <w:rPr>
          <w:rFonts w:cstheme="minorHAnsi"/>
          <w:sz w:val="22"/>
          <w:szCs w:val="22"/>
        </w:rPr>
        <w:t>.</w:t>
      </w:r>
    </w:p>
    <w:p w14:paraId="51B6EE37" w14:textId="77777777" w:rsidR="00971F75" w:rsidRPr="00F92BD1" w:rsidRDefault="00C44C77" w:rsidP="008D2A64">
      <w:pPr>
        <w:pStyle w:val="ListParagraph"/>
        <w:numPr>
          <w:ilvl w:val="0"/>
          <w:numId w:val="23"/>
        </w:numPr>
        <w:spacing w:line="240" w:lineRule="auto"/>
        <w:rPr>
          <w:rFonts w:cstheme="minorHAnsi"/>
          <w:sz w:val="22"/>
          <w:szCs w:val="22"/>
        </w:rPr>
      </w:pPr>
      <w:r w:rsidRPr="00F92BD1">
        <w:rPr>
          <w:rFonts w:cstheme="minorHAnsi"/>
          <w:sz w:val="22"/>
          <w:szCs w:val="22"/>
        </w:rPr>
        <w:t>The budget template</w:t>
      </w:r>
      <w:r w:rsidR="00971F75" w:rsidRPr="00F92BD1">
        <w:rPr>
          <w:rFonts w:cstheme="minorHAnsi"/>
          <w:sz w:val="22"/>
          <w:szCs w:val="22"/>
        </w:rPr>
        <w:t xml:space="preserve"> you are required to use</w:t>
      </w:r>
      <w:r w:rsidRPr="00F92BD1">
        <w:rPr>
          <w:rFonts w:cstheme="minorHAnsi"/>
          <w:sz w:val="22"/>
          <w:szCs w:val="22"/>
        </w:rPr>
        <w:t xml:space="preserve"> is provided on the Agriculture Victoria website</w:t>
      </w:r>
      <w:r w:rsidR="00971F75" w:rsidRPr="00F92BD1">
        <w:rPr>
          <w:rFonts w:cstheme="minorHAnsi"/>
          <w:sz w:val="22"/>
          <w:szCs w:val="22"/>
        </w:rPr>
        <w:t xml:space="preserve"> together with the Guidelines</w:t>
      </w:r>
      <w:r w:rsidRPr="00F92BD1">
        <w:rPr>
          <w:rFonts w:cstheme="minorHAnsi"/>
          <w:sz w:val="22"/>
          <w:szCs w:val="22"/>
        </w:rPr>
        <w:t xml:space="preserve">. </w:t>
      </w:r>
    </w:p>
    <w:p w14:paraId="1CC19573" w14:textId="3BB36E00" w:rsidR="00C44C77" w:rsidRPr="004B5D06" w:rsidRDefault="00C44C77" w:rsidP="004B5D06">
      <w:pPr>
        <w:pStyle w:val="ListParagraph"/>
        <w:numPr>
          <w:ilvl w:val="0"/>
          <w:numId w:val="23"/>
        </w:numPr>
        <w:spacing w:after="240" w:line="240" w:lineRule="auto"/>
        <w:ind w:left="1434" w:hanging="357"/>
        <w:contextualSpacing w:val="0"/>
        <w:rPr>
          <w:rFonts w:cstheme="minorHAnsi"/>
          <w:sz w:val="22"/>
          <w:szCs w:val="22"/>
        </w:rPr>
      </w:pPr>
      <w:r w:rsidRPr="00F92BD1">
        <w:rPr>
          <w:rFonts w:cstheme="minorHAnsi"/>
          <w:sz w:val="22"/>
          <w:szCs w:val="22"/>
        </w:rPr>
        <w:t>Each line item of expenditure and income is considered by the assessors so please ensure it is clear what is included and why.</w:t>
      </w:r>
    </w:p>
    <w:p w14:paraId="130D7BEA" w14:textId="09475396" w:rsidR="000C4E92" w:rsidRPr="00F92BD1" w:rsidRDefault="00B906DE" w:rsidP="00714554">
      <w:pPr>
        <w:pStyle w:val="ListParagraph"/>
        <w:numPr>
          <w:ilvl w:val="0"/>
          <w:numId w:val="15"/>
        </w:numPr>
        <w:shd w:val="clear" w:color="auto" w:fill="FFFFFF"/>
        <w:spacing w:before="0" w:after="0" w:line="240" w:lineRule="auto"/>
        <w:rPr>
          <w:rFonts w:cstheme="minorHAnsi"/>
          <w:b/>
          <w:bCs/>
          <w:sz w:val="22"/>
          <w:szCs w:val="22"/>
        </w:rPr>
      </w:pPr>
      <w:r w:rsidRPr="00F92BD1">
        <w:rPr>
          <w:rFonts w:cstheme="minorHAnsi"/>
          <w:b/>
          <w:bCs/>
          <w:sz w:val="22"/>
          <w:szCs w:val="22"/>
          <w:bdr w:val="none" w:sz="0" w:space="0" w:color="auto" w:frame="1"/>
        </w:rPr>
        <w:t>When we budget salaries for key personnel, is it better to have more details such as hourly/daily rate x hours and days spent in each proposed activity?</w:t>
      </w:r>
    </w:p>
    <w:p w14:paraId="44E7D1CF" w14:textId="4012802C" w:rsidR="00971F75" w:rsidRPr="00F92BD1" w:rsidRDefault="00B906DE" w:rsidP="008D2A64">
      <w:pPr>
        <w:pStyle w:val="ListParagraph"/>
        <w:numPr>
          <w:ilvl w:val="0"/>
          <w:numId w:val="24"/>
        </w:numPr>
        <w:shd w:val="clear" w:color="auto" w:fill="FFFFFF"/>
        <w:spacing w:before="0" w:after="0" w:line="240" w:lineRule="auto"/>
        <w:rPr>
          <w:rFonts w:cstheme="minorHAnsi"/>
          <w:sz w:val="22"/>
          <w:szCs w:val="22"/>
          <w:bdr w:val="none" w:sz="0" w:space="0" w:color="auto" w:frame="1"/>
        </w:rPr>
      </w:pPr>
      <w:r w:rsidRPr="00F92BD1">
        <w:rPr>
          <w:rFonts w:cstheme="minorHAnsi"/>
          <w:sz w:val="22"/>
          <w:szCs w:val="22"/>
          <w:bdr w:val="none" w:sz="0" w:space="0" w:color="auto" w:frame="1"/>
        </w:rPr>
        <w:t xml:space="preserve">We would expect to see the equivalent full time (EFT) for positions and annual salaries for the </w:t>
      </w:r>
      <w:proofErr w:type="gramStart"/>
      <w:r w:rsidR="00D22D3B" w:rsidRPr="00F92BD1">
        <w:rPr>
          <w:rFonts w:cstheme="minorHAnsi"/>
          <w:sz w:val="22"/>
          <w:szCs w:val="22"/>
          <w:bdr w:val="none" w:sz="0" w:space="0" w:color="auto" w:frame="1"/>
        </w:rPr>
        <w:t>period of time</w:t>
      </w:r>
      <w:proofErr w:type="gramEnd"/>
      <w:r w:rsidRPr="00F92BD1">
        <w:rPr>
          <w:rFonts w:cstheme="minorHAnsi"/>
          <w:sz w:val="22"/>
          <w:szCs w:val="22"/>
          <w:bdr w:val="none" w:sz="0" w:space="0" w:color="auto" w:frame="1"/>
        </w:rPr>
        <w:t xml:space="preserve"> that a </w:t>
      </w:r>
      <w:r w:rsidR="002A72EB" w:rsidRPr="00F92BD1">
        <w:rPr>
          <w:rFonts w:cstheme="minorHAnsi"/>
          <w:sz w:val="22"/>
          <w:szCs w:val="22"/>
          <w:bdr w:val="none" w:sz="0" w:space="0" w:color="auto" w:frame="1"/>
        </w:rPr>
        <w:t>person</w:t>
      </w:r>
      <w:r w:rsidRPr="00F92BD1">
        <w:rPr>
          <w:rFonts w:cstheme="minorHAnsi"/>
          <w:sz w:val="22"/>
          <w:szCs w:val="22"/>
          <w:bdr w:val="none" w:sz="0" w:space="0" w:color="auto" w:frame="1"/>
        </w:rPr>
        <w:t xml:space="preserve"> is engaged on the project.</w:t>
      </w:r>
      <w:r w:rsidR="00C101A5" w:rsidRPr="00F92BD1">
        <w:rPr>
          <w:rFonts w:cstheme="minorHAnsi"/>
          <w:sz w:val="22"/>
          <w:szCs w:val="22"/>
          <w:bdr w:val="none" w:sz="0" w:space="0" w:color="auto" w:frame="1"/>
        </w:rPr>
        <w:t xml:space="preserve">  </w:t>
      </w:r>
      <w:r w:rsidR="00215EF0" w:rsidRPr="00F92BD1">
        <w:rPr>
          <w:rFonts w:cstheme="minorHAnsi"/>
          <w:sz w:val="22"/>
          <w:szCs w:val="22"/>
          <w:bdr w:val="none" w:sz="0" w:space="0" w:color="auto" w:frame="1"/>
        </w:rPr>
        <w:t>E.g.,</w:t>
      </w:r>
      <w:r w:rsidR="00C101A5" w:rsidRPr="00F92BD1">
        <w:rPr>
          <w:rFonts w:cstheme="minorHAnsi"/>
          <w:sz w:val="22"/>
          <w:szCs w:val="22"/>
          <w:bdr w:val="none" w:sz="0" w:space="0" w:color="auto" w:frame="1"/>
        </w:rPr>
        <w:t xml:space="preserve"> 0.8 for 3 months.  Or 0.6 for </w:t>
      </w:r>
      <w:r w:rsidR="0008596A" w:rsidRPr="00F92BD1">
        <w:rPr>
          <w:rFonts w:cstheme="minorHAnsi"/>
          <w:sz w:val="22"/>
          <w:szCs w:val="22"/>
          <w:bdr w:val="none" w:sz="0" w:space="0" w:color="auto" w:frame="1"/>
        </w:rPr>
        <w:t>8 months.</w:t>
      </w:r>
      <w:r w:rsidRPr="00F92BD1">
        <w:rPr>
          <w:rFonts w:cstheme="minorHAnsi"/>
          <w:sz w:val="22"/>
          <w:szCs w:val="22"/>
          <w:bdr w:val="none" w:sz="0" w:space="0" w:color="auto" w:frame="1"/>
        </w:rPr>
        <w:t xml:space="preserve"> </w:t>
      </w:r>
    </w:p>
    <w:p w14:paraId="12CA3FFC" w14:textId="1EDDFF08" w:rsidR="000C4E92" w:rsidRPr="004B5D06" w:rsidRDefault="00B906DE" w:rsidP="004B5D06">
      <w:pPr>
        <w:pStyle w:val="ListParagraph"/>
        <w:numPr>
          <w:ilvl w:val="0"/>
          <w:numId w:val="24"/>
        </w:numPr>
        <w:shd w:val="clear" w:color="auto" w:fill="FFFFFF"/>
        <w:spacing w:before="0" w:after="240" w:line="240" w:lineRule="auto"/>
        <w:ind w:left="1434" w:hanging="357"/>
        <w:contextualSpacing w:val="0"/>
        <w:rPr>
          <w:rFonts w:cstheme="minorHAnsi"/>
          <w:sz w:val="22"/>
          <w:szCs w:val="22"/>
          <w:bdr w:val="none" w:sz="0" w:space="0" w:color="auto" w:frame="1"/>
        </w:rPr>
      </w:pPr>
      <w:r w:rsidRPr="00F92BD1">
        <w:rPr>
          <w:rFonts w:cstheme="minorHAnsi"/>
          <w:sz w:val="22"/>
          <w:szCs w:val="22"/>
          <w:bdr w:val="none" w:sz="0" w:space="0" w:color="auto" w:frame="1"/>
        </w:rPr>
        <w:t>If personnel are engaged for short periods of time, for instance they may be a subject matter expert or developing resources, then a daily rate and expected number of days/hours of engagement would be sufficient.   </w:t>
      </w:r>
      <w:r w:rsidR="00215EF0" w:rsidRPr="00F92BD1">
        <w:rPr>
          <w:rFonts w:cstheme="minorHAnsi"/>
          <w:sz w:val="22"/>
          <w:szCs w:val="22"/>
          <w:bdr w:val="none" w:sz="0" w:space="0" w:color="auto" w:frame="1"/>
        </w:rPr>
        <w:t>E.g.,</w:t>
      </w:r>
      <w:r w:rsidR="0008596A" w:rsidRPr="00F92BD1">
        <w:rPr>
          <w:rFonts w:cstheme="minorHAnsi"/>
          <w:sz w:val="22"/>
          <w:szCs w:val="22"/>
          <w:bdr w:val="none" w:sz="0" w:space="0" w:color="auto" w:frame="1"/>
        </w:rPr>
        <w:t xml:space="preserve"> 5 days at </w:t>
      </w:r>
      <w:r w:rsidR="00174427" w:rsidRPr="00F92BD1">
        <w:rPr>
          <w:rFonts w:cstheme="minorHAnsi"/>
          <w:sz w:val="22"/>
          <w:szCs w:val="22"/>
          <w:bdr w:val="none" w:sz="0" w:space="0" w:color="auto" w:frame="1"/>
        </w:rPr>
        <w:t>8 hours per day</w:t>
      </w:r>
      <w:r w:rsidR="003C1ED0" w:rsidRPr="00F92BD1">
        <w:rPr>
          <w:rFonts w:cstheme="minorHAnsi"/>
          <w:sz w:val="22"/>
          <w:szCs w:val="22"/>
          <w:bdr w:val="none" w:sz="0" w:space="0" w:color="auto" w:frame="1"/>
        </w:rPr>
        <w:t xml:space="preserve"> at $76 per hour.</w:t>
      </w:r>
    </w:p>
    <w:p w14:paraId="45773143" w14:textId="4DC5BE4F" w:rsidR="00FA7AAC" w:rsidRPr="00F92BD1" w:rsidRDefault="00FA7AAC" w:rsidP="00AE0C9C">
      <w:pPr>
        <w:pStyle w:val="ListParagraph"/>
        <w:numPr>
          <w:ilvl w:val="0"/>
          <w:numId w:val="15"/>
        </w:numPr>
        <w:shd w:val="clear" w:color="auto" w:fill="FFFFFF"/>
        <w:spacing w:before="0" w:beforeAutospacing="1" w:after="0" w:line="240" w:lineRule="auto"/>
        <w:rPr>
          <w:rFonts w:cstheme="minorHAnsi"/>
          <w:b/>
          <w:bCs/>
          <w:sz w:val="22"/>
          <w:szCs w:val="22"/>
          <w:bdr w:val="none" w:sz="0" w:space="0" w:color="auto" w:frame="1"/>
        </w:rPr>
      </w:pPr>
      <w:r w:rsidRPr="00F92BD1">
        <w:rPr>
          <w:rFonts w:cstheme="minorHAnsi"/>
          <w:b/>
          <w:bCs/>
          <w:sz w:val="22"/>
          <w:szCs w:val="22"/>
          <w:bdr w:val="none" w:sz="0" w:space="0" w:color="auto" w:frame="1"/>
        </w:rPr>
        <w:t xml:space="preserve">What </w:t>
      </w:r>
      <w:r w:rsidR="00B12B7D" w:rsidRPr="00F92BD1">
        <w:rPr>
          <w:rFonts w:cstheme="minorHAnsi"/>
          <w:b/>
          <w:bCs/>
          <w:sz w:val="22"/>
          <w:szCs w:val="22"/>
          <w:bdr w:val="none" w:sz="0" w:space="0" w:color="auto" w:frame="1"/>
        </w:rPr>
        <w:t>is</w:t>
      </w:r>
      <w:r w:rsidR="00D76CE2" w:rsidRPr="00F92BD1">
        <w:rPr>
          <w:rFonts w:cstheme="minorHAnsi"/>
          <w:b/>
          <w:bCs/>
          <w:sz w:val="22"/>
          <w:szCs w:val="22"/>
          <w:bdr w:val="none" w:sz="0" w:space="0" w:color="auto" w:frame="1"/>
        </w:rPr>
        <w:t xml:space="preserve"> considered </w:t>
      </w:r>
      <w:r w:rsidR="00CB7160" w:rsidRPr="00F92BD1">
        <w:rPr>
          <w:rFonts w:cstheme="minorHAnsi"/>
          <w:b/>
          <w:bCs/>
          <w:sz w:val="22"/>
          <w:szCs w:val="22"/>
          <w:bdr w:val="none" w:sz="0" w:space="0" w:color="auto" w:frame="1"/>
        </w:rPr>
        <w:t xml:space="preserve">a </w:t>
      </w:r>
      <w:r w:rsidR="00D76CE2" w:rsidRPr="00F92BD1">
        <w:rPr>
          <w:rFonts w:cstheme="minorHAnsi"/>
          <w:b/>
          <w:bCs/>
          <w:sz w:val="22"/>
          <w:szCs w:val="22"/>
          <w:bdr w:val="none" w:sz="0" w:space="0" w:color="auto" w:frame="1"/>
        </w:rPr>
        <w:t xml:space="preserve">project management cost? </w:t>
      </w:r>
    </w:p>
    <w:p w14:paraId="34B643B2" w14:textId="0727A594" w:rsidR="00DA232F" w:rsidRPr="00F92BD1" w:rsidRDefault="00D76CE2" w:rsidP="008D2A64">
      <w:pPr>
        <w:pStyle w:val="ListParagraph"/>
        <w:numPr>
          <w:ilvl w:val="0"/>
          <w:numId w:val="35"/>
        </w:numPr>
        <w:shd w:val="clear" w:color="auto" w:fill="FFFFFF"/>
        <w:spacing w:before="0" w:beforeAutospacing="1" w:after="0" w:line="240" w:lineRule="auto"/>
        <w:rPr>
          <w:rFonts w:cstheme="minorHAnsi"/>
          <w:sz w:val="22"/>
          <w:szCs w:val="22"/>
          <w:bdr w:val="none" w:sz="0" w:space="0" w:color="auto" w:frame="1"/>
        </w:rPr>
      </w:pPr>
      <w:r w:rsidRPr="00F92BD1">
        <w:rPr>
          <w:rFonts w:cstheme="minorHAnsi"/>
          <w:sz w:val="22"/>
          <w:szCs w:val="22"/>
          <w:bdr w:val="none" w:sz="0" w:space="0" w:color="auto" w:frame="1"/>
        </w:rPr>
        <w:t xml:space="preserve">Project management costs </w:t>
      </w:r>
      <w:r w:rsidR="00DA232F" w:rsidRPr="00F92BD1">
        <w:rPr>
          <w:rFonts w:cstheme="minorHAnsi"/>
          <w:sz w:val="22"/>
          <w:szCs w:val="22"/>
          <w:bdr w:val="none" w:sz="0" w:space="0" w:color="auto" w:frame="1"/>
        </w:rPr>
        <w:t>must be directly associated with the project and not be ‘business as usual’ expenses.</w:t>
      </w:r>
    </w:p>
    <w:p w14:paraId="057EC9E0" w14:textId="18054F54" w:rsidR="00D76CE2" w:rsidRPr="00F92BD1" w:rsidRDefault="00DA232F" w:rsidP="008D2A64">
      <w:pPr>
        <w:pStyle w:val="ListParagraph"/>
        <w:numPr>
          <w:ilvl w:val="0"/>
          <w:numId w:val="35"/>
        </w:numPr>
        <w:shd w:val="clear" w:color="auto" w:fill="FFFFFF"/>
        <w:spacing w:before="0" w:beforeAutospacing="1" w:after="0" w:line="240" w:lineRule="auto"/>
        <w:rPr>
          <w:rFonts w:cstheme="minorHAnsi"/>
          <w:sz w:val="22"/>
          <w:szCs w:val="22"/>
          <w:bdr w:val="none" w:sz="0" w:space="0" w:color="auto" w:frame="1"/>
        </w:rPr>
      </w:pPr>
      <w:r w:rsidRPr="00F92BD1">
        <w:rPr>
          <w:rFonts w:cstheme="minorHAnsi"/>
          <w:sz w:val="22"/>
          <w:szCs w:val="22"/>
          <w:bdr w:val="none" w:sz="0" w:space="0" w:color="auto" w:frame="1"/>
        </w:rPr>
        <w:t xml:space="preserve">They </w:t>
      </w:r>
      <w:r w:rsidR="00D76CE2" w:rsidRPr="00F92BD1">
        <w:rPr>
          <w:rFonts w:cstheme="minorHAnsi"/>
          <w:sz w:val="22"/>
          <w:szCs w:val="22"/>
          <w:bdr w:val="none" w:sz="0" w:space="0" w:color="auto" w:frame="1"/>
        </w:rPr>
        <w:t xml:space="preserve">include </w:t>
      </w:r>
      <w:r w:rsidRPr="00F92BD1">
        <w:rPr>
          <w:rFonts w:cstheme="minorHAnsi"/>
          <w:sz w:val="22"/>
          <w:szCs w:val="22"/>
          <w:bdr w:val="none" w:sz="0" w:space="0" w:color="auto" w:frame="1"/>
        </w:rPr>
        <w:t xml:space="preserve">project specific </w:t>
      </w:r>
      <w:r w:rsidR="00D76CE2" w:rsidRPr="00F92BD1">
        <w:rPr>
          <w:rFonts w:cstheme="minorHAnsi"/>
          <w:sz w:val="22"/>
          <w:szCs w:val="22"/>
          <w:bdr w:val="none" w:sz="0" w:space="0" w:color="auto" w:frame="1"/>
        </w:rPr>
        <w:t>staffing</w:t>
      </w:r>
      <w:r w:rsidR="000E7A08" w:rsidRPr="00F92BD1">
        <w:rPr>
          <w:rFonts w:cstheme="minorHAnsi"/>
          <w:sz w:val="22"/>
          <w:szCs w:val="22"/>
          <w:bdr w:val="none" w:sz="0" w:space="0" w:color="auto" w:frame="1"/>
        </w:rPr>
        <w:t xml:space="preserve"> and on-costs</w:t>
      </w:r>
      <w:r w:rsidR="00D76CE2" w:rsidRPr="00F92BD1">
        <w:rPr>
          <w:rFonts w:cstheme="minorHAnsi"/>
          <w:sz w:val="22"/>
          <w:szCs w:val="22"/>
          <w:bdr w:val="none" w:sz="0" w:space="0" w:color="auto" w:frame="1"/>
        </w:rPr>
        <w:t>, resources</w:t>
      </w:r>
      <w:r w:rsidR="000E7A08" w:rsidRPr="00F92BD1">
        <w:rPr>
          <w:rFonts w:cstheme="minorHAnsi"/>
          <w:sz w:val="22"/>
          <w:szCs w:val="22"/>
          <w:bdr w:val="none" w:sz="0" w:space="0" w:color="auto" w:frame="1"/>
        </w:rPr>
        <w:t xml:space="preserve"> </w:t>
      </w:r>
      <w:r w:rsidR="00902AD4" w:rsidRPr="00F92BD1">
        <w:rPr>
          <w:rFonts w:cstheme="minorHAnsi"/>
          <w:sz w:val="22"/>
          <w:szCs w:val="22"/>
          <w:bdr w:val="none" w:sz="0" w:space="0" w:color="auto" w:frame="1"/>
        </w:rPr>
        <w:t xml:space="preserve">such as </w:t>
      </w:r>
      <w:r w:rsidR="000E7A08" w:rsidRPr="00F92BD1">
        <w:rPr>
          <w:rFonts w:cstheme="minorHAnsi"/>
          <w:sz w:val="22"/>
          <w:szCs w:val="22"/>
          <w:bdr w:val="none" w:sz="0" w:space="0" w:color="auto" w:frame="1"/>
        </w:rPr>
        <w:t>office supplies, photocopying, phone, computer,</w:t>
      </w:r>
      <w:r w:rsidR="005F110C" w:rsidRPr="00F92BD1">
        <w:rPr>
          <w:rFonts w:cstheme="minorHAnsi"/>
          <w:sz w:val="22"/>
          <w:szCs w:val="22"/>
          <w:bdr w:val="none" w:sz="0" w:space="0" w:color="auto" w:frame="1"/>
        </w:rPr>
        <w:t xml:space="preserve"> travel costs</w:t>
      </w:r>
      <w:r w:rsidR="000E7A08" w:rsidRPr="00F92BD1">
        <w:rPr>
          <w:rFonts w:cstheme="minorHAnsi"/>
          <w:sz w:val="22"/>
          <w:szCs w:val="22"/>
          <w:bdr w:val="none" w:sz="0" w:space="0" w:color="auto" w:frame="1"/>
        </w:rPr>
        <w:t xml:space="preserve"> </w:t>
      </w:r>
      <w:r w:rsidR="00D76CE2" w:rsidRPr="00F92BD1">
        <w:rPr>
          <w:rFonts w:cstheme="minorHAnsi"/>
          <w:sz w:val="22"/>
          <w:szCs w:val="22"/>
          <w:bdr w:val="none" w:sz="0" w:space="0" w:color="auto" w:frame="1"/>
        </w:rPr>
        <w:t xml:space="preserve">and any </w:t>
      </w:r>
      <w:r w:rsidR="000E7A08" w:rsidRPr="00F92BD1">
        <w:rPr>
          <w:rFonts w:cstheme="minorHAnsi"/>
          <w:sz w:val="22"/>
          <w:szCs w:val="22"/>
          <w:bdr w:val="none" w:sz="0" w:space="0" w:color="auto" w:frame="1"/>
        </w:rPr>
        <w:t>administrative</w:t>
      </w:r>
      <w:r w:rsidR="0046538A" w:rsidRPr="00F92BD1">
        <w:rPr>
          <w:rFonts w:cstheme="minorHAnsi"/>
          <w:sz w:val="22"/>
          <w:szCs w:val="22"/>
          <w:bdr w:val="none" w:sz="0" w:space="0" w:color="auto" w:frame="1"/>
        </w:rPr>
        <w:t xml:space="preserve"> processes </w:t>
      </w:r>
      <w:r w:rsidR="002A1A2E" w:rsidRPr="00F92BD1">
        <w:rPr>
          <w:rFonts w:cstheme="minorHAnsi"/>
          <w:sz w:val="22"/>
          <w:szCs w:val="22"/>
          <w:bdr w:val="none" w:sz="0" w:space="0" w:color="auto" w:frame="1"/>
        </w:rPr>
        <w:t>and</w:t>
      </w:r>
      <w:r w:rsidR="00795579" w:rsidRPr="00F92BD1">
        <w:rPr>
          <w:rFonts w:cstheme="minorHAnsi"/>
          <w:sz w:val="22"/>
          <w:szCs w:val="22"/>
          <w:bdr w:val="none" w:sz="0" w:space="0" w:color="auto" w:frame="1"/>
        </w:rPr>
        <w:t xml:space="preserve"> activities to support delivery of the project </w:t>
      </w:r>
      <w:r w:rsidR="00CB6118" w:rsidRPr="00F92BD1">
        <w:rPr>
          <w:rFonts w:cstheme="minorHAnsi"/>
          <w:sz w:val="22"/>
          <w:szCs w:val="22"/>
          <w:bdr w:val="none" w:sz="0" w:space="0" w:color="auto" w:frame="1"/>
        </w:rPr>
        <w:t>e.g.</w:t>
      </w:r>
      <w:r w:rsidR="0046538A" w:rsidRPr="00F92BD1">
        <w:rPr>
          <w:rFonts w:cstheme="minorHAnsi"/>
          <w:sz w:val="22"/>
          <w:szCs w:val="22"/>
          <w:bdr w:val="none" w:sz="0" w:space="0" w:color="auto" w:frame="1"/>
        </w:rPr>
        <w:t xml:space="preserve"> marketing, promotion, </w:t>
      </w:r>
      <w:r w:rsidR="00795579" w:rsidRPr="00F92BD1">
        <w:rPr>
          <w:rFonts w:cstheme="minorHAnsi"/>
          <w:sz w:val="22"/>
          <w:szCs w:val="22"/>
          <w:bdr w:val="none" w:sz="0" w:space="0" w:color="auto" w:frame="1"/>
        </w:rPr>
        <w:t>guest speakers</w:t>
      </w:r>
      <w:r w:rsidR="00902AD4" w:rsidRPr="00F92BD1">
        <w:rPr>
          <w:rFonts w:cstheme="minorHAnsi"/>
          <w:sz w:val="22"/>
          <w:szCs w:val="22"/>
          <w:bdr w:val="none" w:sz="0" w:space="0" w:color="auto" w:frame="1"/>
        </w:rPr>
        <w:t>.</w:t>
      </w:r>
    </w:p>
    <w:p w14:paraId="2F1AB0DF" w14:textId="49A43BC9" w:rsidR="000C4E92" w:rsidRPr="004B5D06" w:rsidRDefault="00FA7AAC" w:rsidP="004B5D06">
      <w:pPr>
        <w:pStyle w:val="ListParagraph"/>
        <w:numPr>
          <w:ilvl w:val="0"/>
          <w:numId w:val="35"/>
        </w:numPr>
        <w:shd w:val="clear" w:color="auto" w:fill="FFFFFF"/>
        <w:spacing w:before="100" w:beforeAutospacing="1" w:after="240" w:line="240" w:lineRule="auto"/>
        <w:ind w:left="1434" w:hanging="357"/>
        <w:contextualSpacing w:val="0"/>
        <w:rPr>
          <w:rFonts w:cstheme="minorHAnsi"/>
          <w:sz w:val="22"/>
          <w:szCs w:val="22"/>
          <w:bdr w:val="none" w:sz="0" w:space="0" w:color="auto" w:frame="1"/>
        </w:rPr>
      </w:pPr>
      <w:r w:rsidRPr="00F92BD1">
        <w:rPr>
          <w:rFonts w:cstheme="minorHAnsi"/>
          <w:sz w:val="22"/>
          <w:szCs w:val="22"/>
          <w:bdr w:val="none" w:sz="0" w:space="0" w:color="auto" w:frame="1"/>
        </w:rPr>
        <w:t xml:space="preserve">Project management costs </w:t>
      </w:r>
      <w:r w:rsidR="00BF7128" w:rsidRPr="00F92BD1">
        <w:rPr>
          <w:rFonts w:cstheme="minorHAnsi"/>
          <w:sz w:val="22"/>
          <w:szCs w:val="22"/>
          <w:bdr w:val="none" w:sz="0" w:space="0" w:color="auto" w:frame="1"/>
        </w:rPr>
        <w:t xml:space="preserve">for the project </w:t>
      </w:r>
      <w:r w:rsidRPr="00F92BD1">
        <w:rPr>
          <w:rFonts w:cstheme="minorHAnsi"/>
          <w:sz w:val="22"/>
          <w:szCs w:val="22"/>
          <w:bdr w:val="none" w:sz="0" w:space="0" w:color="auto" w:frame="1"/>
        </w:rPr>
        <w:t>must not exceed 30% of budget requested</w:t>
      </w:r>
      <w:r w:rsidR="003D41C5" w:rsidRPr="00F92BD1">
        <w:rPr>
          <w:rFonts w:cstheme="minorHAnsi"/>
          <w:sz w:val="22"/>
          <w:szCs w:val="22"/>
          <w:bdr w:val="none" w:sz="0" w:space="0" w:color="auto" w:frame="1"/>
        </w:rPr>
        <w:t xml:space="preserve"> </w:t>
      </w:r>
      <w:r w:rsidR="005A5745" w:rsidRPr="00F92BD1">
        <w:rPr>
          <w:rFonts w:cstheme="minorHAnsi"/>
          <w:sz w:val="22"/>
          <w:szCs w:val="22"/>
          <w:bdr w:val="none" w:sz="0" w:space="0" w:color="auto" w:frame="1"/>
        </w:rPr>
        <w:t>–</w:t>
      </w:r>
      <w:r w:rsidR="003D41C5" w:rsidRPr="00F92BD1">
        <w:rPr>
          <w:rFonts w:cstheme="minorHAnsi"/>
          <w:sz w:val="22"/>
          <w:szCs w:val="22"/>
          <w:bdr w:val="none" w:sz="0" w:space="0" w:color="auto" w:frame="1"/>
        </w:rPr>
        <w:t xml:space="preserve"> </w:t>
      </w:r>
      <w:r w:rsidR="005A5745" w:rsidRPr="00F92BD1">
        <w:rPr>
          <w:rFonts w:cstheme="minorHAnsi"/>
          <w:sz w:val="22"/>
          <w:szCs w:val="22"/>
          <w:bdr w:val="none" w:sz="0" w:space="0" w:color="auto" w:frame="1"/>
        </w:rPr>
        <w:t xml:space="preserve">combined for the lead applicant and </w:t>
      </w:r>
      <w:r w:rsidR="00AD0B1A" w:rsidRPr="00F92BD1">
        <w:rPr>
          <w:rFonts w:cstheme="minorHAnsi"/>
          <w:sz w:val="22"/>
          <w:szCs w:val="22"/>
          <w:bdr w:val="none" w:sz="0" w:space="0" w:color="auto" w:frame="1"/>
        </w:rPr>
        <w:t>primary</w:t>
      </w:r>
      <w:r w:rsidR="005A5745" w:rsidRPr="00F92BD1">
        <w:rPr>
          <w:rFonts w:cstheme="minorHAnsi"/>
          <w:sz w:val="22"/>
          <w:szCs w:val="22"/>
          <w:bdr w:val="none" w:sz="0" w:space="0" w:color="auto" w:frame="1"/>
        </w:rPr>
        <w:t xml:space="preserve"> partner</w:t>
      </w:r>
      <w:r w:rsidR="00F7373E">
        <w:rPr>
          <w:rFonts w:cstheme="minorHAnsi"/>
          <w:sz w:val="22"/>
          <w:szCs w:val="22"/>
          <w:bdr w:val="none" w:sz="0" w:space="0" w:color="auto" w:frame="1"/>
        </w:rPr>
        <w:t>.</w:t>
      </w:r>
    </w:p>
    <w:p w14:paraId="0E68A50A" w14:textId="77777777" w:rsidR="007E4255" w:rsidRPr="00F92BD1" w:rsidRDefault="00B906DE" w:rsidP="00714554">
      <w:pPr>
        <w:pStyle w:val="ListParagraph"/>
        <w:numPr>
          <w:ilvl w:val="0"/>
          <w:numId w:val="15"/>
        </w:numPr>
        <w:shd w:val="clear" w:color="auto" w:fill="FFFFFF"/>
        <w:spacing w:before="0" w:beforeAutospacing="1" w:after="0" w:line="240" w:lineRule="auto"/>
        <w:rPr>
          <w:rFonts w:cstheme="minorHAnsi"/>
          <w:b/>
          <w:bCs/>
          <w:sz w:val="22"/>
          <w:szCs w:val="22"/>
        </w:rPr>
      </w:pPr>
      <w:r w:rsidRPr="00F92BD1">
        <w:rPr>
          <w:rFonts w:cstheme="minorHAnsi"/>
          <w:b/>
          <w:bCs/>
          <w:sz w:val="22"/>
          <w:szCs w:val="22"/>
          <w:bdr w:val="none" w:sz="0" w:space="0" w:color="auto" w:frame="1"/>
        </w:rPr>
        <w:t>Are maintenance costs for facilities within scope for funding?</w:t>
      </w:r>
    </w:p>
    <w:p w14:paraId="3F938009" w14:textId="77777777" w:rsidR="003210C5" w:rsidRPr="00F92BD1" w:rsidRDefault="00B906DE" w:rsidP="008D2A64">
      <w:pPr>
        <w:pStyle w:val="ListParagraph"/>
        <w:numPr>
          <w:ilvl w:val="0"/>
          <w:numId w:val="25"/>
        </w:numPr>
        <w:shd w:val="clear" w:color="auto" w:fill="FFFFFF"/>
        <w:spacing w:before="0" w:after="0" w:line="240" w:lineRule="auto"/>
        <w:ind w:left="1434" w:hanging="357"/>
        <w:contextualSpacing w:val="0"/>
        <w:rPr>
          <w:rFonts w:cstheme="minorHAnsi"/>
          <w:sz w:val="22"/>
          <w:szCs w:val="22"/>
          <w:bdr w:val="none" w:sz="0" w:space="0" w:color="auto" w:frame="1"/>
        </w:rPr>
      </w:pPr>
      <w:r w:rsidRPr="00F92BD1">
        <w:rPr>
          <w:rFonts w:cstheme="minorHAnsi"/>
          <w:sz w:val="22"/>
          <w:szCs w:val="22"/>
          <w:bdr w:val="none" w:sz="0" w:space="0" w:color="auto" w:frame="1"/>
        </w:rPr>
        <w:t xml:space="preserve">No. Business as usual costs will not be funded. Where funding is being sought for the purchase of equipment, resources, minor facility modifications or similar, it is expected that the applicant has considered how the maintenance costs will be covered as part of the sustainability of the project.  </w:t>
      </w:r>
    </w:p>
    <w:p w14:paraId="250EAC32" w14:textId="44C47399" w:rsidR="009661ED" w:rsidRPr="00F92BD1" w:rsidRDefault="00B906DE" w:rsidP="004B5D06">
      <w:pPr>
        <w:pStyle w:val="ListParagraph"/>
        <w:numPr>
          <w:ilvl w:val="0"/>
          <w:numId w:val="25"/>
        </w:numPr>
        <w:shd w:val="clear" w:color="auto" w:fill="FFFFFF"/>
        <w:spacing w:before="0" w:after="240" w:line="240" w:lineRule="auto"/>
        <w:ind w:left="1434" w:hanging="357"/>
        <w:contextualSpacing w:val="0"/>
        <w:rPr>
          <w:rFonts w:cstheme="minorHAnsi"/>
          <w:sz w:val="22"/>
          <w:szCs w:val="22"/>
          <w:bdr w:val="none" w:sz="0" w:space="0" w:color="auto" w:frame="1"/>
        </w:rPr>
      </w:pPr>
      <w:r w:rsidRPr="00F92BD1">
        <w:rPr>
          <w:rFonts w:cstheme="minorHAnsi"/>
          <w:sz w:val="22"/>
          <w:szCs w:val="22"/>
          <w:bdr w:val="none" w:sz="0" w:space="0" w:color="auto" w:frame="1"/>
        </w:rPr>
        <w:t xml:space="preserve">Budget requests for maintenance or servicing of vehicles, equipment or machinery will not be </w:t>
      </w:r>
      <w:r w:rsidR="00950C4F" w:rsidRPr="00F92BD1">
        <w:rPr>
          <w:rFonts w:cstheme="minorHAnsi"/>
          <w:sz w:val="22"/>
          <w:szCs w:val="22"/>
          <w:bdr w:val="none" w:sz="0" w:space="0" w:color="auto" w:frame="1"/>
        </w:rPr>
        <w:t>considered.</w:t>
      </w:r>
    </w:p>
    <w:p w14:paraId="5F8F7A17" w14:textId="77777777" w:rsidR="00C44C77" w:rsidRPr="00F92BD1" w:rsidRDefault="00C44C77" w:rsidP="00714554">
      <w:pPr>
        <w:pStyle w:val="ListParagraph"/>
        <w:numPr>
          <w:ilvl w:val="0"/>
          <w:numId w:val="15"/>
        </w:numPr>
        <w:shd w:val="clear" w:color="auto" w:fill="FFFFFF"/>
        <w:spacing w:before="0" w:after="0" w:line="240" w:lineRule="auto"/>
        <w:rPr>
          <w:rFonts w:cstheme="minorHAnsi"/>
          <w:b/>
          <w:bCs/>
          <w:sz w:val="22"/>
          <w:szCs w:val="22"/>
        </w:rPr>
      </w:pPr>
      <w:r w:rsidRPr="00F92BD1">
        <w:rPr>
          <w:rFonts w:cstheme="minorHAnsi"/>
          <w:b/>
          <w:bCs/>
          <w:sz w:val="22"/>
          <w:szCs w:val="22"/>
          <w:bdr w:val="none" w:sz="0" w:space="0" w:color="auto" w:frame="1"/>
        </w:rPr>
        <w:t>Do these projects require external audits? If yes, would we need to budget for that? </w:t>
      </w:r>
    </w:p>
    <w:p w14:paraId="497ECC61" w14:textId="261D5597" w:rsidR="00C44C77" w:rsidRPr="004B5D06" w:rsidRDefault="00DF482D" w:rsidP="004B5D06">
      <w:pPr>
        <w:pStyle w:val="ListParagraph"/>
        <w:numPr>
          <w:ilvl w:val="0"/>
          <w:numId w:val="26"/>
        </w:numPr>
        <w:shd w:val="clear" w:color="auto" w:fill="FFFFFF"/>
        <w:spacing w:before="0" w:after="240" w:line="240" w:lineRule="auto"/>
        <w:ind w:left="1434" w:hanging="357"/>
        <w:contextualSpacing w:val="0"/>
        <w:rPr>
          <w:rFonts w:cstheme="minorHAnsi"/>
          <w:sz w:val="24"/>
          <w:szCs w:val="24"/>
          <w:bdr w:val="none" w:sz="0" w:space="0" w:color="auto" w:frame="1"/>
        </w:rPr>
      </w:pPr>
      <w:r w:rsidRPr="00F92BD1">
        <w:rPr>
          <w:sz w:val="22"/>
          <w:szCs w:val="22"/>
        </w:rPr>
        <w:t xml:space="preserve"> </w:t>
      </w:r>
      <w:r w:rsidRPr="00F92BD1">
        <w:rPr>
          <w:rStyle w:val="ui-provider"/>
          <w:sz w:val="22"/>
          <w:szCs w:val="22"/>
        </w:rPr>
        <w:t>An external audit may be required as part of the final reporting of approved project</w:t>
      </w:r>
      <w:r w:rsidR="00695573" w:rsidRPr="00F92BD1">
        <w:rPr>
          <w:rStyle w:val="ui-provider"/>
          <w:sz w:val="22"/>
          <w:szCs w:val="22"/>
        </w:rPr>
        <w:t>s, t</w:t>
      </w:r>
      <w:r w:rsidRPr="00F92BD1">
        <w:rPr>
          <w:rStyle w:val="ui-provider"/>
          <w:sz w:val="22"/>
          <w:szCs w:val="22"/>
        </w:rPr>
        <w:t>herefore this cost should be included in your budget as a project management cost</w:t>
      </w:r>
      <w:r w:rsidR="00695573" w:rsidRPr="00F92BD1">
        <w:rPr>
          <w:rStyle w:val="ui-provider"/>
          <w:sz w:val="22"/>
          <w:szCs w:val="22"/>
        </w:rPr>
        <w:t>.</w:t>
      </w:r>
    </w:p>
    <w:p w14:paraId="7AFE65BE" w14:textId="0184EEC6" w:rsidR="00C44C77" w:rsidRPr="00F92BD1" w:rsidRDefault="00C44C77" w:rsidP="00714554">
      <w:pPr>
        <w:pStyle w:val="ListParagraph"/>
        <w:numPr>
          <w:ilvl w:val="0"/>
          <w:numId w:val="15"/>
        </w:numPr>
        <w:shd w:val="clear" w:color="auto" w:fill="FFFFFF"/>
        <w:spacing w:before="0" w:after="0" w:line="240" w:lineRule="auto"/>
        <w:rPr>
          <w:rFonts w:cstheme="minorHAnsi"/>
          <w:b/>
          <w:bCs/>
          <w:sz w:val="22"/>
          <w:szCs w:val="22"/>
        </w:rPr>
      </w:pPr>
      <w:r w:rsidRPr="00F92BD1">
        <w:rPr>
          <w:rFonts w:cstheme="minorHAnsi"/>
          <w:b/>
          <w:bCs/>
          <w:sz w:val="22"/>
          <w:szCs w:val="22"/>
        </w:rPr>
        <w:t xml:space="preserve">Will funding requests to support </w:t>
      </w:r>
      <w:r w:rsidR="009A15C3" w:rsidRPr="00F92BD1">
        <w:rPr>
          <w:rFonts w:cstheme="minorHAnsi"/>
          <w:b/>
          <w:bCs/>
          <w:sz w:val="22"/>
          <w:szCs w:val="22"/>
        </w:rPr>
        <w:t>c</w:t>
      </w:r>
      <w:r w:rsidRPr="00F92BD1">
        <w:rPr>
          <w:rFonts w:cstheme="minorHAnsi"/>
          <w:b/>
          <w:bCs/>
          <w:sz w:val="22"/>
          <w:szCs w:val="22"/>
        </w:rPr>
        <w:t>ultural safety/competency training as part of the application be considered?</w:t>
      </w:r>
    </w:p>
    <w:p w14:paraId="0C9230D3" w14:textId="4C5C5BAB" w:rsidR="00C44C77" w:rsidRPr="00F92BD1" w:rsidRDefault="00C44C77" w:rsidP="008D2A64">
      <w:pPr>
        <w:pStyle w:val="ListParagraph"/>
        <w:numPr>
          <w:ilvl w:val="0"/>
          <w:numId w:val="26"/>
        </w:numPr>
        <w:shd w:val="clear" w:color="auto" w:fill="FFFFFF"/>
        <w:spacing w:before="0" w:after="0" w:line="240" w:lineRule="auto"/>
        <w:rPr>
          <w:rFonts w:cstheme="minorHAnsi"/>
          <w:sz w:val="22"/>
          <w:szCs w:val="22"/>
          <w:bdr w:val="none" w:sz="0" w:space="0" w:color="auto" w:frame="1"/>
        </w:rPr>
      </w:pPr>
      <w:r w:rsidRPr="00F92BD1">
        <w:rPr>
          <w:rFonts w:cstheme="minorHAnsi"/>
          <w:sz w:val="22"/>
          <w:szCs w:val="22"/>
          <w:bdr w:val="none" w:sz="0" w:space="0" w:color="auto" w:frame="1"/>
        </w:rPr>
        <w:t xml:space="preserve">Yes. Cultural safety/competency training required for the TAFE to deliver the project is considered a legitimate project cost. The </w:t>
      </w:r>
      <w:r w:rsidR="00695573" w:rsidRPr="00F92BD1">
        <w:rPr>
          <w:rFonts w:cstheme="minorHAnsi"/>
          <w:sz w:val="22"/>
          <w:szCs w:val="22"/>
          <w:bdr w:val="none" w:sz="0" w:space="0" w:color="auto" w:frame="1"/>
        </w:rPr>
        <w:t>RAP</w:t>
      </w:r>
      <w:r w:rsidRPr="00F92BD1">
        <w:rPr>
          <w:rFonts w:cstheme="minorHAnsi"/>
          <w:sz w:val="22"/>
          <w:szCs w:val="22"/>
          <w:bdr w:val="none" w:sz="0" w:space="0" w:color="auto" w:frame="1"/>
        </w:rPr>
        <w:t xml:space="preserve"> can be funded to deliver the </w:t>
      </w:r>
      <w:proofErr w:type="gramStart"/>
      <w:r w:rsidRPr="00F92BD1">
        <w:rPr>
          <w:rFonts w:cstheme="minorHAnsi"/>
          <w:sz w:val="22"/>
          <w:szCs w:val="22"/>
          <w:bdr w:val="none" w:sz="0" w:space="0" w:color="auto" w:frame="1"/>
        </w:rPr>
        <w:t>training</w:t>
      </w:r>
      <w:proofErr w:type="gramEnd"/>
      <w:r w:rsidRPr="00F92BD1">
        <w:rPr>
          <w:rFonts w:cstheme="minorHAnsi"/>
          <w:sz w:val="22"/>
          <w:szCs w:val="22"/>
          <w:bdr w:val="none" w:sz="0" w:space="0" w:color="auto" w:frame="1"/>
        </w:rPr>
        <w:t xml:space="preserve"> or it can be undertaken by another organisation (as agreed to by the </w:t>
      </w:r>
      <w:r w:rsidR="00695573" w:rsidRPr="00F92BD1">
        <w:rPr>
          <w:rFonts w:cstheme="minorHAnsi"/>
          <w:sz w:val="22"/>
          <w:szCs w:val="22"/>
          <w:bdr w:val="none" w:sz="0" w:space="0" w:color="auto" w:frame="1"/>
        </w:rPr>
        <w:t>RAP</w:t>
      </w:r>
      <w:r w:rsidRPr="00F92BD1">
        <w:rPr>
          <w:rFonts w:cstheme="minorHAnsi"/>
          <w:sz w:val="22"/>
          <w:szCs w:val="22"/>
          <w:bdr w:val="none" w:sz="0" w:space="0" w:color="auto" w:frame="1"/>
        </w:rPr>
        <w:t xml:space="preserve"> partnering on the project).</w:t>
      </w:r>
    </w:p>
    <w:p w14:paraId="5F67B96F" w14:textId="3CBE7E41" w:rsidR="00C44C77" w:rsidRPr="00F92BD1" w:rsidRDefault="00C44C77" w:rsidP="008D2A64">
      <w:pPr>
        <w:pStyle w:val="ListParagraph"/>
        <w:numPr>
          <w:ilvl w:val="0"/>
          <w:numId w:val="26"/>
        </w:numPr>
        <w:shd w:val="clear" w:color="auto" w:fill="FFFFFF"/>
        <w:spacing w:before="0" w:after="0" w:line="240" w:lineRule="auto"/>
        <w:rPr>
          <w:rFonts w:cstheme="minorHAnsi"/>
          <w:sz w:val="22"/>
          <w:szCs w:val="22"/>
          <w:bdr w:val="none" w:sz="0" w:space="0" w:color="auto" w:frame="1"/>
        </w:rPr>
      </w:pPr>
      <w:r w:rsidRPr="00F92BD1">
        <w:rPr>
          <w:rFonts w:cstheme="minorHAnsi"/>
          <w:sz w:val="22"/>
          <w:szCs w:val="22"/>
          <w:bdr w:val="none" w:sz="0" w:space="0" w:color="auto" w:frame="1"/>
        </w:rPr>
        <w:t>However, where there is existing specific professional development funding for cultural competence available to the TAFE, then this should be utilised.  For example</w:t>
      </w:r>
      <w:r w:rsidR="000F70C2" w:rsidRPr="00F92BD1">
        <w:rPr>
          <w:rFonts w:cstheme="minorHAnsi"/>
          <w:sz w:val="22"/>
          <w:szCs w:val="22"/>
          <w:bdr w:val="none" w:sz="0" w:space="0" w:color="auto" w:frame="1"/>
        </w:rPr>
        <w:t>,</w:t>
      </w:r>
      <w:r w:rsidRPr="00F92BD1">
        <w:rPr>
          <w:rFonts w:cstheme="minorHAnsi"/>
          <w:sz w:val="22"/>
          <w:szCs w:val="22"/>
          <w:bdr w:val="none" w:sz="0" w:space="0" w:color="auto" w:frame="1"/>
        </w:rPr>
        <w:t xml:space="preserve"> the Government’s </w:t>
      </w:r>
      <w:proofErr w:type="spellStart"/>
      <w:r w:rsidRPr="00F92BD1">
        <w:rPr>
          <w:rFonts w:cstheme="minorHAnsi"/>
          <w:sz w:val="22"/>
          <w:szCs w:val="22"/>
          <w:bdr w:val="none" w:sz="0" w:space="0" w:color="auto" w:frame="1"/>
        </w:rPr>
        <w:t>Wurreker</w:t>
      </w:r>
      <w:proofErr w:type="spellEnd"/>
      <w:r w:rsidRPr="00F92BD1">
        <w:rPr>
          <w:rFonts w:cstheme="minorHAnsi"/>
          <w:sz w:val="22"/>
          <w:szCs w:val="22"/>
          <w:bdr w:val="none" w:sz="0" w:space="0" w:color="auto" w:frame="1"/>
        </w:rPr>
        <w:t xml:space="preserve"> funding for Koorie Liaison and Koorie Student Support Officer programs.  </w:t>
      </w:r>
    </w:p>
    <w:p w14:paraId="5B81F654" w14:textId="71F9E3EA" w:rsidR="002A6BE6" w:rsidRPr="00F92BD1" w:rsidRDefault="00C44C77" w:rsidP="008D2A64">
      <w:pPr>
        <w:pStyle w:val="ListParagraph"/>
        <w:numPr>
          <w:ilvl w:val="0"/>
          <w:numId w:val="26"/>
        </w:numPr>
        <w:shd w:val="clear" w:color="auto" w:fill="FFFFFF"/>
        <w:spacing w:before="0" w:after="0" w:line="240" w:lineRule="auto"/>
        <w:rPr>
          <w:rFonts w:cstheme="minorHAnsi"/>
          <w:sz w:val="22"/>
          <w:szCs w:val="22"/>
          <w:bdr w:val="none" w:sz="0" w:space="0" w:color="auto" w:frame="1"/>
        </w:rPr>
      </w:pPr>
      <w:r w:rsidRPr="00F92BD1">
        <w:rPr>
          <w:rFonts w:cstheme="minorHAnsi"/>
          <w:sz w:val="22"/>
          <w:szCs w:val="22"/>
          <w:bdr w:val="none" w:sz="0" w:space="0" w:color="auto" w:frame="1"/>
        </w:rPr>
        <w:t xml:space="preserve">It is worth noting that approving/reviewing competency is also viewed as a legitimate project cost.  For example, a </w:t>
      </w:r>
      <w:r w:rsidR="00AF7FC8" w:rsidRPr="00F92BD1">
        <w:rPr>
          <w:rFonts w:cstheme="minorHAnsi"/>
          <w:sz w:val="22"/>
          <w:szCs w:val="22"/>
          <w:bdr w:val="none" w:sz="0" w:space="0" w:color="auto" w:frame="1"/>
        </w:rPr>
        <w:t>RAP</w:t>
      </w:r>
      <w:r w:rsidRPr="00F92BD1">
        <w:rPr>
          <w:rFonts w:cstheme="minorHAnsi"/>
          <w:sz w:val="22"/>
          <w:szCs w:val="22"/>
          <w:bdr w:val="none" w:sz="0" w:space="0" w:color="auto" w:frame="1"/>
        </w:rPr>
        <w:t xml:space="preserve"> could also be funded for the time it takes to review a TAFE’s cultural competence policy to determine if it is fit for purpose and/or how much training might be required. </w:t>
      </w:r>
    </w:p>
    <w:p w14:paraId="32145095" w14:textId="6A3642D6" w:rsidR="00C44C77" w:rsidRPr="004B5D06" w:rsidRDefault="00C44C77" w:rsidP="004B5D06">
      <w:pPr>
        <w:pStyle w:val="ListParagraph"/>
        <w:numPr>
          <w:ilvl w:val="0"/>
          <w:numId w:val="26"/>
        </w:numPr>
        <w:shd w:val="clear" w:color="auto" w:fill="FFFFFF"/>
        <w:spacing w:before="0" w:after="240" w:line="240" w:lineRule="auto"/>
        <w:ind w:left="1434" w:hanging="357"/>
        <w:contextualSpacing w:val="0"/>
        <w:rPr>
          <w:rFonts w:cstheme="minorHAnsi"/>
          <w:sz w:val="22"/>
          <w:szCs w:val="22"/>
          <w:bdr w:val="none" w:sz="0" w:space="0" w:color="auto" w:frame="1"/>
        </w:rPr>
      </w:pPr>
      <w:r w:rsidRPr="00F92BD1">
        <w:rPr>
          <w:rFonts w:cstheme="minorHAnsi"/>
          <w:sz w:val="22"/>
          <w:szCs w:val="22"/>
          <w:bdr w:val="none" w:sz="0" w:space="0" w:color="auto" w:frame="1"/>
        </w:rPr>
        <w:lastRenderedPageBreak/>
        <w:t>However, funding requests for a TAFE to review its own cultural competence policy is considered a business-as-usual activity and will not be funded.</w:t>
      </w:r>
    </w:p>
    <w:p w14:paraId="2EE11954" w14:textId="3CEBCC99" w:rsidR="00C44C77" w:rsidRPr="00F92BD1" w:rsidRDefault="00C44C77" w:rsidP="00E4439D">
      <w:pPr>
        <w:pStyle w:val="ListParagraph"/>
        <w:numPr>
          <w:ilvl w:val="0"/>
          <w:numId w:val="15"/>
        </w:numPr>
        <w:rPr>
          <w:rFonts w:cstheme="minorHAnsi"/>
          <w:b/>
          <w:bCs/>
          <w:sz w:val="22"/>
          <w:szCs w:val="22"/>
        </w:rPr>
      </w:pPr>
      <w:r w:rsidRPr="00F92BD1">
        <w:rPr>
          <w:rFonts w:cstheme="minorHAnsi"/>
          <w:b/>
          <w:bCs/>
          <w:sz w:val="22"/>
          <w:szCs w:val="22"/>
        </w:rPr>
        <w:t>Can I apply for funding that supports the development of training and assessment resources?</w:t>
      </w:r>
    </w:p>
    <w:p w14:paraId="5396281B" w14:textId="0198AF28" w:rsidR="005C0D32" w:rsidRPr="00F92BD1" w:rsidRDefault="00C44C77" w:rsidP="009C781A">
      <w:pPr>
        <w:pStyle w:val="ListParagraph"/>
        <w:numPr>
          <w:ilvl w:val="0"/>
          <w:numId w:val="27"/>
        </w:numPr>
        <w:spacing w:after="240"/>
        <w:ind w:left="1434" w:hanging="357"/>
        <w:contextualSpacing w:val="0"/>
        <w:rPr>
          <w:rFonts w:cstheme="minorHAnsi"/>
          <w:sz w:val="22"/>
          <w:szCs w:val="22"/>
        </w:rPr>
      </w:pPr>
      <w:r w:rsidRPr="00F92BD1">
        <w:rPr>
          <w:rFonts w:cstheme="minorHAnsi"/>
          <w:sz w:val="22"/>
          <w:szCs w:val="22"/>
        </w:rPr>
        <w:t xml:space="preserve">Yes. </w:t>
      </w:r>
      <w:r w:rsidR="00C713C6" w:rsidRPr="00F92BD1">
        <w:rPr>
          <w:rFonts w:cstheme="minorHAnsi"/>
          <w:sz w:val="22"/>
          <w:szCs w:val="22"/>
        </w:rPr>
        <w:t>The</w:t>
      </w:r>
      <w:r w:rsidRPr="00F92BD1">
        <w:rPr>
          <w:rFonts w:cstheme="minorHAnsi"/>
          <w:sz w:val="22"/>
          <w:szCs w:val="22"/>
        </w:rPr>
        <w:t xml:space="preserve"> </w:t>
      </w:r>
      <w:r w:rsidR="00847154" w:rsidRPr="00F92BD1">
        <w:rPr>
          <w:rFonts w:cstheme="minorHAnsi"/>
          <w:sz w:val="22"/>
          <w:szCs w:val="22"/>
        </w:rPr>
        <w:t>garinga d</w:t>
      </w:r>
      <w:r w:rsidR="001D10CA" w:rsidRPr="00F92BD1">
        <w:rPr>
          <w:rFonts w:cstheme="minorHAnsi"/>
          <w:sz w:val="22"/>
          <w:szCs w:val="22"/>
        </w:rPr>
        <w:t>ji</w:t>
      </w:r>
      <w:r w:rsidR="00847154" w:rsidRPr="00F92BD1">
        <w:rPr>
          <w:rFonts w:cstheme="minorHAnsi"/>
          <w:sz w:val="22"/>
          <w:szCs w:val="22"/>
        </w:rPr>
        <w:t xml:space="preserve">mbayang </w:t>
      </w:r>
      <w:r w:rsidR="00FC2994" w:rsidRPr="00F92BD1">
        <w:rPr>
          <w:rFonts w:cstheme="minorHAnsi"/>
          <w:sz w:val="22"/>
          <w:szCs w:val="22"/>
        </w:rPr>
        <w:t>G</w:t>
      </w:r>
      <w:r w:rsidR="00847154" w:rsidRPr="00F92BD1">
        <w:rPr>
          <w:rFonts w:cstheme="minorHAnsi"/>
          <w:sz w:val="22"/>
          <w:szCs w:val="22"/>
        </w:rPr>
        <w:t xml:space="preserve">rant </w:t>
      </w:r>
      <w:r w:rsidR="00FC2994" w:rsidRPr="00F92BD1">
        <w:rPr>
          <w:rFonts w:cstheme="minorHAnsi"/>
          <w:sz w:val="22"/>
          <w:szCs w:val="22"/>
        </w:rPr>
        <w:t>P</w:t>
      </w:r>
      <w:r w:rsidR="00847154" w:rsidRPr="00F92BD1">
        <w:rPr>
          <w:rFonts w:cstheme="minorHAnsi"/>
          <w:sz w:val="22"/>
          <w:szCs w:val="22"/>
        </w:rPr>
        <w:t>rogram will fund the</w:t>
      </w:r>
      <w:r w:rsidR="0077031C" w:rsidRPr="00F92BD1">
        <w:rPr>
          <w:rFonts w:cstheme="minorHAnsi"/>
          <w:sz w:val="22"/>
          <w:szCs w:val="22"/>
        </w:rPr>
        <w:t xml:space="preserve"> learning resources proposed through the project applications.  It will support</w:t>
      </w:r>
      <w:r w:rsidR="00847154" w:rsidRPr="00F92BD1">
        <w:rPr>
          <w:rFonts w:cstheme="minorHAnsi"/>
          <w:sz w:val="22"/>
          <w:szCs w:val="22"/>
        </w:rPr>
        <w:t xml:space="preserve"> training and assessment </w:t>
      </w:r>
      <w:r w:rsidR="0077031C" w:rsidRPr="00F92BD1">
        <w:rPr>
          <w:rFonts w:cstheme="minorHAnsi"/>
          <w:sz w:val="22"/>
          <w:szCs w:val="22"/>
        </w:rPr>
        <w:t xml:space="preserve">guides </w:t>
      </w:r>
      <w:r w:rsidRPr="00F92BD1">
        <w:rPr>
          <w:rFonts w:cstheme="minorHAnsi"/>
          <w:sz w:val="22"/>
          <w:szCs w:val="22"/>
        </w:rPr>
        <w:t>to provide the best</w:t>
      </w:r>
      <w:r w:rsidR="0077031C" w:rsidRPr="00F92BD1">
        <w:rPr>
          <w:rFonts w:cstheme="minorHAnsi"/>
          <w:sz w:val="22"/>
          <w:szCs w:val="22"/>
        </w:rPr>
        <w:t xml:space="preserve"> support to teachers and</w:t>
      </w:r>
      <w:r w:rsidR="00AC686D" w:rsidRPr="00F92BD1">
        <w:rPr>
          <w:rFonts w:cstheme="minorHAnsi"/>
          <w:sz w:val="22"/>
          <w:szCs w:val="22"/>
        </w:rPr>
        <w:t xml:space="preserve"> development of learning resources to provide the</w:t>
      </w:r>
      <w:r w:rsidR="0077031C" w:rsidRPr="00F92BD1">
        <w:rPr>
          <w:rFonts w:cstheme="minorHAnsi"/>
          <w:sz w:val="22"/>
          <w:szCs w:val="22"/>
        </w:rPr>
        <w:t xml:space="preserve"> best</w:t>
      </w:r>
      <w:r w:rsidRPr="00F92BD1">
        <w:rPr>
          <w:rFonts w:cstheme="minorHAnsi"/>
          <w:sz w:val="22"/>
          <w:szCs w:val="22"/>
        </w:rPr>
        <w:t xml:space="preserve"> learning outcomes to the student.</w:t>
      </w:r>
    </w:p>
    <w:p w14:paraId="6669C1C1" w14:textId="369E9C5C" w:rsidR="00C44C77" w:rsidRPr="00F92BD1" w:rsidRDefault="00C44C77" w:rsidP="006C5C85">
      <w:pPr>
        <w:pStyle w:val="Heading2"/>
        <w:rPr>
          <w:color w:val="auto"/>
        </w:rPr>
      </w:pPr>
      <w:r w:rsidRPr="00F92BD1">
        <w:rPr>
          <w:color w:val="auto"/>
        </w:rPr>
        <w:t>Delivery and reporting</w:t>
      </w:r>
    </w:p>
    <w:p w14:paraId="423B73F4" w14:textId="263ED202" w:rsidR="001A4B56" w:rsidRPr="00F92BD1" w:rsidRDefault="001A4B56" w:rsidP="00714554">
      <w:pPr>
        <w:pStyle w:val="ListParagraph"/>
        <w:numPr>
          <w:ilvl w:val="0"/>
          <w:numId w:val="15"/>
        </w:numPr>
        <w:shd w:val="clear" w:color="auto" w:fill="FFFFFF"/>
        <w:spacing w:before="0" w:after="0"/>
        <w:rPr>
          <w:rFonts w:cstheme="minorHAnsi"/>
          <w:b/>
          <w:bCs/>
          <w:sz w:val="22"/>
          <w:szCs w:val="22"/>
        </w:rPr>
      </w:pPr>
      <w:r w:rsidRPr="00F92BD1">
        <w:rPr>
          <w:rFonts w:cstheme="minorHAnsi"/>
          <w:b/>
          <w:bCs/>
          <w:sz w:val="22"/>
          <w:szCs w:val="22"/>
        </w:rPr>
        <w:t>When do we have to have the project delivered by?</w:t>
      </w:r>
    </w:p>
    <w:p w14:paraId="78C7BDE5" w14:textId="7CFE8C48" w:rsidR="001A4B56" w:rsidRPr="00F92BD1" w:rsidRDefault="001A4B56" w:rsidP="008D2A64">
      <w:pPr>
        <w:pStyle w:val="ListParagraph"/>
        <w:numPr>
          <w:ilvl w:val="0"/>
          <w:numId w:val="28"/>
        </w:numPr>
        <w:shd w:val="clear" w:color="auto" w:fill="FFFFFF"/>
        <w:spacing w:before="0" w:after="0"/>
        <w:rPr>
          <w:rFonts w:cstheme="minorHAnsi"/>
          <w:sz w:val="22"/>
          <w:szCs w:val="22"/>
        </w:rPr>
      </w:pPr>
      <w:r w:rsidRPr="00F92BD1">
        <w:rPr>
          <w:rFonts w:cstheme="minorHAnsi"/>
          <w:sz w:val="22"/>
          <w:szCs w:val="22"/>
        </w:rPr>
        <w:t xml:space="preserve">All planning, development, and delivery of training contextualised under the grant funding agreement must be completed by </w:t>
      </w:r>
      <w:r w:rsidR="001B1529" w:rsidRPr="00F92BD1">
        <w:rPr>
          <w:rFonts w:cstheme="minorHAnsi"/>
          <w:sz w:val="22"/>
          <w:szCs w:val="22"/>
        </w:rPr>
        <w:t>April 2026</w:t>
      </w:r>
      <w:r w:rsidRPr="00F92BD1">
        <w:rPr>
          <w:rFonts w:cstheme="minorHAnsi"/>
          <w:sz w:val="22"/>
          <w:szCs w:val="22"/>
        </w:rPr>
        <w:t>.</w:t>
      </w:r>
    </w:p>
    <w:p w14:paraId="4DF3BA7B" w14:textId="727C2958" w:rsidR="001A4B56" w:rsidRPr="009C781A" w:rsidRDefault="0080453F" w:rsidP="004B5D06">
      <w:pPr>
        <w:pStyle w:val="ListParagraph"/>
        <w:numPr>
          <w:ilvl w:val="0"/>
          <w:numId w:val="28"/>
        </w:numPr>
        <w:shd w:val="clear" w:color="auto" w:fill="FFFFFF"/>
        <w:spacing w:before="0" w:after="240"/>
        <w:ind w:left="1434" w:hanging="357"/>
        <w:contextualSpacing w:val="0"/>
        <w:rPr>
          <w:rFonts w:cstheme="minorHAnsi"/>
          <w:sz w:val="22"/>
          <w:szCs w:val="22"/>
        </w:rPr>
      </w:pPr>
      <w:r w:rsidRPr="00F92BD1">
        <w:rPr>
          <w:rFonts w:cstheme="minorHAnsi"/>
          <w:sz w:val="22"/>
          <w:szCs w:val="22"/>
        </w:rPr>
        <w:t>Final</w:t>
      </w:r>
      <w:r w:rsidR="00AA04EA" w:rsidRPr="00F92BD1">
        <w:rPr>
          <w:rFonts w:cstheme="minorHAnsi"/>
          <w:sz w:val="22"/>
          <w:szCs w:val="22"/>
        </w:rPr>
        <w:t xml:space="preserve"> reporting</w:t>
      </w:r>
      <w:r w:rsidRPr="00F92BD1">
        <w:rPr>
          <w:rFonts w:cstheme="minorHAnsi"/>
          <w:sz w:val="22"/>
          <w:szCs w:val="22"/>
        </w:rPr>
        <w:t xml:space="preserve"> is due</w:t>
      </w:r>
      <w:r w:rsidR="00AA04EA" w:rsidRPr="00F92BD1">
        <w:rPr>
          <w:rFonts w:cstheme="minorHAnsi"/>
          <w:sz w:val="22"/>
          <w:szCs w:val="22"/>
        </w:rPr>
        <w:t xml:space="preserve"> </w:t>
      </w:r>
      <w:r w:rsidR="001B1529" w:rsidRPr="00F92BD1">
        <w:rPr>
          <w:rFonts w:cstheme="minorHAnsi"/>
          <w:sz w:val="22"/>
          <w:szCs w:val="22"/>
        </w:rPr>
        <w:t>May 2026</w:t>
      </w:r>
      <w:r w:rsidRPr="00F92BD1">
        <w:rPr>
          <w:rFonts w:cstheme="minorHAnsi"/>
          <w:sz w:val="22"/>
          <w:szCs w:val="22"/>
        </w:rPr>
        <w:t>.</w:t>
      </w:r>
    </w:p>
    <w:p w14:paraId="6651E8D3" w14:textId="5450FE5F" w:rsidR="00B906DE" w:rsidRPr="00F92BD1" w:rsidRDefault="00B906DE" w:rsidP="00714554">
      <w:pPr>
        <w:pStyle w:val="ListParagraph"/>
        <w:numPr>
          <w:ilvl w:val="0"/>
          <w:numId w:val="15"/>
        </w:numPr>
        <w:shd w:val="clear" w:color="auto" w:fill="FFFFFF"/>
        <w:spacing w:before="0" w:after="0"/>
        <w:rPr>
          <w:rFonts w:cstheme="minorHAnsi"/>
          <w:b/>
          <w:bCs/>
          <w:sz w:val="22"/>
          <w:szCs w:val="22"/>
        </w:rPr>
      </w:pPr>
      <w:r w:rsidRPr="00F92BD1">
        <w:rPr>
          <w:rFonts w:cstheme="minorHAnsi"/>
          <w:b/>
          <w:bCs/>
          <w:sz w:val="22"/>
          <w:szCs w:val="22"/>
          <w:bdr w:val="none" w:sz="0" w:space="0" w:color="auto" w:frame="1"/>
        </w:rPr>
        <w:t>What kind of reporting is required if my application for funding is successful?</w:t>
      </w:r>
    </w:p>
    <w:p w14:paraId="17FAEAA0" w14:textId="00D2D2F1" w:rsidR="00A42D90" w:rsidRPr="00F92BD1" w:rsidRDefault="00B906DE" w:rsidP="008D2A64">
      <w:pPr>
        <w:pStyle w:val="ListParagraph"/>
        <w:numPr>
          <w:ilvl w:val="0"/>
          <w:numId w:val="28"/>
        </w:numPr>
        <w:shd w:val="clear" w:color="auto" w:fill="FFFFFF"/>
        <w:spacing w:before="0" w:after="0" w:line="240" w:lineRule="auto"/>
        <w:rPr>
          <w:rFonts w:cstheme="minorHAnsi"/>
          <w:sz w:val="22"/>
          <w:szCs w:val="22"/>
        </w:rPr>
      </w:pPr>
      <w:r w:rsidRPr="00F92BD1">
        <w:rPr>
          <w:rFonts w:cstheme="minorHAnsi"/>
          <w:sz w:val="22"/>
          <w:szCs w:val="22"/>
          <w:bdr w:val="none" w:sz="0" w:space="0" w:color="auto" w:frame="1"/>
        </w:rPr>
        <w:t xml:space="preserve">Regular milestone reports </w:t>
      </w:r>
      <w:r w:rsidR="00345506" w:rsidRPr="00F92BD1">
        <w:rPr>
          <w:rFonts w:cstheme="minorHAnsi"/>
          <w:sz w:val="22"/>
          <w:szCs w:val="22"/>
          <w:bdr w:val="none" w:sz="0" w:space="0" w:color="auto" w:frame="1"/>
        </w:rPr>
        <w:t xml:space="preserve">regarding </w:t>
      </w:r>
      <w:r w:rsidRPr="00F92BD1">
        <w:rPr>
          <w:rFonts w:cstheme="minorHAnsi"/>
          <w:sz w:val="22"/>
          <w:szCs w:val="22"/>
          <w:bdr w:val="none" w:sz="0" w:space="0" w:color="auto" w:frame="1"/>
        </w:rPr>
        <w:t xml:space="preserve">the activities and </w:t>
      </w:r>
      <w:r w:rsidR="001F73CC" w:rsidRPr="00F92BD1">
        <w:rPr>
          <w:rFonts w:cstheme="minorHAnsi"/>
          <w:sz w:val="22"/>
          <w:szCs w:val="22"/>
          <w:bdr w:val="none" w:sz="0" w:space="0" w:color="auto" w:frame="1"/>
        </w:rPr>
        <w:t xml:space="preserve">the spend of </w:t>
      </w:r>
      <w:r w:rsidRPr="00F92BD1">
        <w:rPr>
          <w:rFonts w:cstheme="minorHAnsi"/>
          <w:sz w:val="22"/>
          <w:szCs w:val="22"/>
          <w:bdr w:val="none" w:sz="0" w:space="0" w:color="auto" w:frame="1"/>
        </w:rPr>
        <w:t xml:space="preserve">budget line items </w:t>
      </w:r>
      <w:r w:rsidR="001F73CC" w:rsidRPr="00F92BD1">
        <w:rPr>
          <w:rFonts w:cstheme="minorHAnsi"/>
          <w:sz w:val="22"/>
          <w:szCs w:val="22"/>
          <w:bdr w:val="none" w:sz="0" w:space="0" w:color="auto" w:frame="1"/>
        </w:rPr>
        <w:t xml:space="preserve">you requested </w:t>
      </w:r>
      <w:r w:rsidR="00345506" w:rsidRPr="00F92BD1">
        <w:rPr>
          <w:rFonts w:cstheme="minorHAnsi"/>
          <w:sz w:val="22"/>
          <w:szCs w:val="22"/>
          <w:bdr w:val="none" w:sz="0" w:space="0" w:color="auto" w:frame="1"/>
        </w:rPr>
        <w:t xml:space="preserve">in the </w:t>
      </w:r>
      <w:r w:rsidR="0080453F" w:rsidRPr="00F92BD1">
        <w:rPr>
          <w:rFonts w:cstheme="minorHAnsi"/>
          <w:sz w:val="22"/>
          <w:szCs w:val="22"/>
          <w:bdr w:val="none" w:sz="0" w:space="0" w:color="auto" w:frame="1"/>
        </w:rPr>
        <w:t>application,</w:t>
      </w:r>
      <w:r w:rsidR="00345506" w:rsidRPr="00F92BD1">
        <w:rPr>
          <w:rFonts w:cstheme="minorHAnsi"/>
          <w:sz w:val="22"/>
          <w:szCs w:val="22"/>
          <w:bdr w:val="none" w:sz="0" w:space="0" w:color="auto" w:frame="1"/>
        </w:rPr>
        <w:t xml:space="preserve"> </w:t>
      </w:r>
      <w:r w:rsidR="001F73CC" w:rsidRPr="00F92BD1">
        <w:rPr>
          <w:rFonts w:cstheme="minorHAnsi"/>
          <w:sz w:val="22"/>
          <w:szCs w:val="22"/>
          <w:bdr w:val="none" w:sz="0" w:space="0" w:color="auto" w:frame="1"/>
        </w:rPr>
        <w:t xml:space="preserve">and which were approved, </w:t>
      </w:r>
      <w:r w:rsidRPr="00F92BD1">
        <w:rPr>
          <w:rFonts w:cstheme="minorHAnsi"/>
          <w:sz w:val="22"/>
          <w:szCs w:val="22"/>
          <w:bdr w:val="none" w:sz="0" w:space="0" w:color="auto" w:frame="1"/>
        </w:rPr>
        <w:t>will need to be completed throughout the project. </w:t>
      </w:r>
    </w:p>
    <w:p w14:paraId="565F2E58" w14:textId="7705BBE9" w:rsidR="00CD32DD" w:rsidRPr="00F92BD1" w:rsidRDefault="00A42D90" w:rsidP="008D2A64">
      <w:pPr>
        <w:pStyle w:val="ListParagraph"/>
        <w:numPr>
          <w:ilvl w:val="0"/>
          <w:numId w:val="28"/>
        </w:numPr>
        <w:shd w:val="clear" w:color="auto" w:fill="FFFFFF"/>
        <w:spacing w:before="0" w:after="0" w:line="240" w:lineRule="auto"/>
        <w:rPr>
          <w:rFonts w:cstheme="minorHAnsi"/>
          <w:sz w:val="22"/>
          <w:szCs w:val="22"/>
        </w:rPr>
      </w:pPr>
      <w:r w:rsidRPr="00F92BD1">
        <w:rPr>
          <w:rFonts w:cstheme="minorHAnsi"/>
          <w:sz w:val="22"/>
          <w:szCs w:val="22"/>
          <w:bdr w:val="none" w:sz="0" w:space="0" w:color="auto" w:frame="1"/>
        </w:rPr>
        <w:t xml:space="preserve">You will be expected to report on how you </w:t>
      </w:r>
      <w:r w:rsidR="003154A2" w:rsidRPr="00F92BD1">
        <w:rPr>
          <w:rFonts w:cstheme="minorHAnsi"/>
          <w:sz w:val="22"/>
          <w:szCs w:val="22"/>
          <w:bdr w:val="none" w:sz="0" w:space="0" w:color="auto" w:frame="1"/>
        </w:rPr>
        <w:t xml:space="preserve">are </w:t>
      </w:r>
      <w:r w:rsidR="00431851" w:rsidRPr="00F92BD1">
        <w:rPr>
          <w:rFonts w:cstheme="minorHAnsi"/>
          <w:sz w:val="22"/>
          <w:szCs w:val="22"/>
          <w:bdr w:val="none" w:sz="0" w:space="0" w:color="auto" w:frame="1"/>
        </w:rPr>
        <w:t xml:space="preserve">achieving against proposed timelines and tasks, how you </w:t>
      </w:r>
      <w:r w:rsidRPr="00F92BD1">
        <w:rPr>
          <w:rFonts w:cstheme="minorHAnsi"/>
          <w:sz w:val="22"/>
          <w:szCs w:val="22"/>
          <w:bdr w:val="none" w:sz="0" w:space="0" w:color="auto" w:frame="1"/>
        </w:rPr>
        <w:t xml:space="preserve">are managing risks, as well as what is working well </w:t>
      </w:r>
      <w:r w:rsidR="001F73CC" w:rsidRPr="00F92BD1">
        <w:rPr>
          <w:rFonts w:cstheme="minorHAnsi"/>
          <w:sz w:val="22"/>
          <w:szCs w:val="22"/>
          <w:bdr w:val="none" w:sz="0" w:space="0" w:color="auto" w:frame="1"/>
        </w:rPr>
        <w:t>and general progress against your project implementation plan.</w:t>
      </w:r>
      <w:r w:rsidR="00B906DE" w:rsidRPr="00F92BD1">
        <w:rPr>
          <w:rFonts w:cstheme="minorHAnsi"/>
          <w:sz w:val="22"/>
          <w:szCs w:val="22"/>
          <w:bdr w:val="none" w:sz="0" w:space="0" w:color="auto" w:frame="1"/>
        </w:rPr>
        <w:t xml:space="preserve"> </w:t>
      </w:r>
    </w:p>
    <w:p w14:paraId="7E10FF51" w14:textId="230AC4B4" w:rsidR="0056053A" w:rsidRPr="00F92BD1" w:rsidRDefault="00B906DE" w:rsidP="008D2A64">
      <w:pPr>
        <w:pStyle w:val="ListParagraph"/>
        <w:numPr>
          <w:ilvl w:val="0"/>
          <w:numId w:val="28"/>
        </w:numPr>
        <w:shd w:val="clear" w:color="auto" w:fill="FFFFFF"/>
        <w:spacing w:before="0" w:after="0" w:line="240" w:lineRule="auto"/>
        <w:rPr>
          <w:rFonts w:cstheme="minorHAnsi"/>
          <w:sz w:val="22"/>
          <w:szCs w:val="22"/>
        </w:rPr>
      </w:pPr>
      <w:r w:rsidRPr="00F92BD1">
        <w:rPr>
          <w:rFonts w:cstheme="minorHAnsi"/>
          <w:sz w:val="22"/>
          <w:szCs w:val="22"/>
          <w:bdr w:val="none" w:sz="0" w:space="0" w:color="auto" w:frame="1"/>
        </w:rPr>
        <w:t xml:space="preserve">This includes reports about resource development, subject matter experts, teacher allocation, teacher upskilling, training activity, </w:t>
      </w:r>
      <w:r w:rsidR="008A3095" w:rsidRPr="00F92BD1">
        <w:rPr>
          <w:rFonts w:cstheme="minorHAnsi"/>
          <w:sz w:val="22"/>
          <w:szCs w:val="22"/>
          <w:bdr w:val="none" w:sz="0" w:space="0" w:color="auto" w:frame="1"/>
        </w:rPr>
        <w:t xml:space="preserve">student attraction activities, </w:t>
      </w:r>
      <w:r w:rsidR="00B02BC0" w:rsidRPr="00F92BD1">
        <w:rPr>
          <w:rFonts w:cstheme="minorHAnsi"/>
          <w:sz w:val="22"/>
          <w:szCs w:val="22"/>
          <w:bdr w:val="none" w:sz="0" w:space="0" w:color="auto" w:frame="1"/>
        </w:rPr>
        <w:t xml:space="preserve">enrolment </w:t>
      </w:r>
      <w:r w:rsidRPr="00F92BD1">
        <w:rPr>
          <w:rFonts w:cstheme="minorHAnsi"/>
          <w:sz w:val="22"/>
          <w:szCs w:val="22"/>
          <w:bdr w:val="none" w:sz="0" w:space="0" w:color="auto" w:frame="1"/>
        </w:rPr>
        <w:t>numbers, student retention and any procurement. </w:t>
      </w:r>
    </w:p>
    <w:p w14:paraId="777B5B94" w14:textId="50DA5757" w:rsidR="0056053A" w:rsidRPr="00F02009" w:rsidRDefault="000C6630" w:rsidP="00F02009">
      <w:pPr>
        <w:pStyle w:val="ListParagraph"/>
        <w:numPr>
          <w:ilvl w:val="0"/>
          <w:numId w:val="28"/>
        </w:numPr>
        <w:shd w:val="clear" w:color="auto" w:fill="FFFFFF"/>
        <w:spacing w:before="0" w:after="240" w:line="240" w:lineRule="auto"/>
        <w:ind w:left="1434" w:hanging="357"/>
        <w:contextualSpacing w:val="0"/>
        <w:rPr>
          <w:rFonts w:cstheme="minorHAnsi"/>
          <w:sz w:val="22"/>
          <w:szCs w:val="22"/>
        </w:rPr>
      </w:pPr>
      <w:r w:rsidRPr="00F92BD1">
        <w:rPr>
          <w:rFonts w:cstheme="minorHAnsi"/>
          <w:sz w:val="22"/>
          <w:szCs w:val="22"/>
          <w:bdr w:val="none" w:sz="0" w:space="0" w:color="auto" w:frame="1"/>
        </w:rPr>
        <w:t>You will receive a reporting template after your contract for funding is executed</w:t>
      </w:r>
      <w:r w:rsidR="004437D7" w:rsidRPr="00F92BD1">
        <w:rPr>
          <w:rFonts w:cstheme="minorHAnsi"/>
          <w:sz w:val="22"/>
          <w:szCs w:val="22"/>
          <w:bdr w:val="none" w:sz="0" w:space="0" w:color="auto" w:frame="1"/>
        </w:rPr>
        <w:t>.</w:t>
      </w:r>
    </w:p>
    <w:p w14:paraId="593CBB89" w14:textId="77777777" w:rsidR="0056053A" w:rsidRPr="00F92BD1" w:rsidRDefault="00B906DE" w:rsidP="00714554">
      <w:pPr>
        <w:pStyle w:val="ListParagraph"/>
        <w:numPr>
          <w:ilvl w:val="0"/>
          <w:numId w:val="15"/>
        </w:numPr>
        <w:shd w:val="clear" w:color="auto" w:fill="FFFFFF"/>
        <w:spacing w:before="0" w:after="0" w:line="240" w:lineRule="auto"/>
        <w:rPr>
          <w:rFonts w:cstheme="minorHAnsi"/>
          <w:b/>
          <w:bCs/>
          <w:sz w:val="22"/>
          <w:szCs w:val="22"/>
        </w:rPr>
      </w:pPr>
      <w:r w:rsidRPr="00F92BD1">
        <w:rPr>
          <w:rFonts w:cstheme="minorHAnsi"/>
          <w:b/>
          <w:bCs/>
          <w:sz w:val="22"/>
          <w:szCs w:val="22"/>
          <w:bdr w:val="none" w:sz="0" w:space="0" w:color="auto" w:frame="1"/>
        </w:rPr>
        <w:t>Can I vary the project in response to changes in the project environment?</w:t>
      </w:r>
    </w:p>
    <w:p w14:paraId="6BB501E3" w14:textId="77777777" w:rsidR="000C6630" w:rsidRPr="00F92BD1" w:rsidRDefault="00B906DE" w:rsidP="008D2A64">
      <w:pPr>
        <w:pStyle w:val="ListParagraph"/>
        <w:numPr>
          <w:ilvl w:val="0"/>
          <w:numId w:val="28"/>
        </w:numPr>
        <w:shd w:val="clear" w:color="auto" w:fill="FFFFFF"/>
        <w:spacing w:before="0" w:after="0" w:line="240" w:lineRule="auto"/>
        <w:rPr>
          <w:rFonts w:cstheme="minorHAnsi"/>
          <w:sz w:val="22"/>
          <w:szCs w:val="22"/>
          <w:bdr w:val="none" w:sz="0" w:space="0" w:color="auto" w:frame="1"/>
        </w:rPr>
      </w:pPr>
      <w:r w:rsidRPr="00F92BD1">
        <w:rPr>
          <w:rFonts w:cstheme="minorHAnsi"/>
          <w:sz w:val="22"/>
          <w:szCs w:val="22"/>
          <w:bdr w:val="none" w:sz="0" w:space="0" w:color="auto" w:frame="1"/>
        </w:rPr>
        <w:t xml:space="preserve">The Department values industry consultation and encourages collaboration to ascertain the scope of the project prior to the application. </w:t>
      </w:r>
    </w:p>
    <w:p w14:paraId="66E477EB" w14:textId="77777777" w:rsidR="000C6630" w:rsidRPr="00F92BD1" w:rsidRDefault="00B906DE" w:rsidP="008D2A64">
      <w:pPr>
        <w:pStyle w:val="ListParagraph"/>
        <w:numPr>
          <w:ilvl w:val="0"/>
          <w:numId w:val="28"/>
        </w:numPr>
        <w:shd w:val="clear" w:color="auto" w:fill="FFFFFF"/>
        <w:spacing w:before="0" w:after="0" w:line="240" w:lineRule="auto"/>
        <w:rPr>
          <w:rFonts w:cstheme="minorHAnsi"/>
          <w:sz w:val="22"/>
          <w:szCs w:val="22"/>
          <w:bdr w:val="none" w:sz="0" w:space="0" w:color="auto" w:frame="1"/>
        </w:rPr>
      </w:pPr>
      <w:r w:rsidRPr="00F92BD1">
        <w:rPr>
          <w:rFonts w:cstheme="minorHAnsi"/>
          <w:sz w:val="22"/>
          <w:szCs w:val="22"/>
          <w:bdr w:val="none" w:sz="0" w:space="0" w:color="auto" w:frame="1"/>
        </w:rPr>
        <w:t xml:space="preserve">However, the Department acknowledges that there are sometimes circumstances where the project environment changes and a variation to the project scope is appropriate to achieve the project outcomes. </w:t>
      </w:r>
    </w:p>
    <w:p w14:paraId="4FBF16E5" w14:textId="0C020DBC" w:rsidR="00664F91" w:rsidRPr="00F92BD1" w:rsidRDefault="00B906DE" w:rsidP="00F02009">
      <w:pPr>
        <w:pStyle w:val="ListParagraph"/>
        <w:numPr>
          <w:ilvl w:val="0"/>
          <w:numId w:val="28"/>
        </w:numPr>
        <w:shd w:val="clear" w:color="auto" w:fill="FFFFFF"/>
        <w:spacing w:before="0" w:after="240" w:line="240" w:lineRule="auto"/>
        <w:ind w:left="1434" w:hanging="357"/>
        <w:contextualSpacing w:val="0"/>
        <w:rPr>
          <w:rFonts w:cstheme="minorHAnsi"/>
          <w:sz w:val="22"/>
          <w:szCs w:val="22"/>
          <w:bdr w:val="none" w:sz="0" w:space="0" w:color="auto" w:frame="1"/>
        </w:rPr>
      </w:pPr>
      <w:r w:rsidRPr="00F92BD1">
        <w:rPr>
          <w:rFonts w:cstheme="minorHAnsi"/>
          <w:sz w:val="22"/>
          <w:szCs w:val="22"/>
          <w:bdr w:val="none" w:sz="0" w:space="0" w:color="auto" w:frame="1"/>
        </w:rPr>
        <w:t>In some circumstances, the Department will consider a negotiation to vary the project contract. </w:t>
      </w:r>
    </w:p>
    <w:p w14:paraId="1E84C7DC" w14:textId="652D5F3C" w:rsidR="00664F91" w:rsidRPr="00F92BD1" w:rsidRDefault="00664F91" w:rsidP="00664F91">
      <w:pPr>
        <w:pStyle w:val="ListParagraph"/>
        <w:numPr>
          <w:ilvl w:val="0"/>
          <w:numId w:val="15"/>
        </w:numPr>
        <w:rPr>
          <w:rFonts w:cstheme="minorHAnsi"/>
          <w:b/>
          <w:bCs/>
          <w:sz w:val="22"/>
          <w:szCs w:val="22"/>
          <w:bdr w:val="none" w:sz="0" w:space="0" w:color="auto" w:frame="1"/>
        </w:rPr>
      </w:pPr>
      <w:r w:rsidRPr="00F92BD1">
        <w:rPr>
          <w:rFonts w:cstheme="minorHAnsi"/>
          <w:b/>
          <w:bCs/>
          <w:sz w:val="22"/>
          <w:szCs w:val="22"/>
          <w:bdr w:val="none" w:sz="0" w:space="0" w:color="auto" w:frame="1"/>
        </w:rPr>
        <w:t xml:space="preserve">Is there a targeted number of </w:t>
      </w:r>
      <w:r w:rsidR="004437D7" w:rsidRPr="00F92BD1">
        <w:rPr>
          <w:rFonts w:cstheme="minorHAnsi"/>
          <w:b/>
          <w:bCs/>
          <w:sz w:val="22"/>
          <w:szCs w:val="22"/>
          <w:bdr w:val="none" w:sz="0" w:space="0" w:color="auto" w:frame="1"/>
        </w:rPr>
        <w:t>First Nations</w:t>
      </w:r>
      <w:r w:rsidR="001A48BB" w:rsidRPr="00F92BD1">
        <w:rPr>
          <w:rFonts w:cstheme="minorHAnsi"/>
          <w:b/>
          <w:bCs/>
          <w:sz w:val="22"/>
          <w:szCs w:val="22"/>
          <w:bdr w:val="none" w:sz="0" w:space="0" w:color="auto" w:frame="1"/>
        </w:rPr>
        <w:t xml:space="preserve"> students required in delivering the training?</w:t>
      </w:r>
    </w:p>
    <w:p w14:paraId="29053C31" w14:textId="77777777" w:rsidR="008C18B7" w:rsidRPr="00F92BD1" w:rsidRDefault="004E66AB" w:rsidP="008D2A64">
      <w:pPr>
        <w:pStyle w:val="ListParagraph"/>
        <w:numPr>
          <w:ilvl w:val="0"/>
          <w:numId w:val="28"/>
        </w:numPr>
        <w:shd w:val="clear" w:color="auto" w:fill="FFFFFF"/>
        <w:spacing w:before="0" w:after="0" w:line="240" w:lineRule="auto"/>
        <w:rPr>
          <w:rFonts w:cstheme="minorHAnsi"/>
          <w:sz w:val="22"/>
          <w:szCs w:val="22"/>
          <w:bdr w:val="none" w:sz="0" w:space="0" w:color="auto" w:frame="1"/>
        </w:rPr>
      </w:pPr>
      <w:r w:rsidRPr="00F92BD1">
        <w:rPr>
          <w:rFonts w:cstheme="minorHAnsi"/>
          <w:sz w:val="22"/>
          <w:szCs w:val="22"/>
          <w:bdr w:val="none" w:sz="0" w:space="0" w:color="auto" w:frame="1"/>
        </w:rPr>
        <w:t xml:space="preserve">No – </w:t>
      </w:r>
      <w:r w:rsidR="001B1C4E" w:rsidRPr="00F92BD1">
        <w:rPr>
          <w:rFonts w:cstheme="minorHAnsi"/>
          <w:sz w:val="22"/>
          <w:szCs w:val="22"/>
          <w:bdr w:val="none" w:sz="0" w:space="0" w:color="auto" w:frame="1"/>
        </w:rPr>
        <w:t xml:space="preserve">there is no minimum </w:t>
      </w:r>
      <w:r w:rsidR="004802D0" w:rsidRPr="00F92BD1">
        <w:rPr>
          <w:rFonts w:cstheme="minorHAnsi"/>
          <w:sz w:val="22"/>
          <w:szCs w:val="22"/>
          <w:bdr w:val="none" w:sz="0" w:space="0" w:color="auto" w:frame="1"/>
        </w:rPr>
        <w:t>or</w:t>
      </w:r>
      <w:r w:rsidR="001B1C4E" w:rsidRPr="00F92BD1">
        <w:rPr>
          <w:rFonts w:cstheme="minorHAnsi"/>
          <w:sz w:val="22"/>
          <w:szCs w:val="22"/>
          <w:bdr w:val="none" w:sz="0" w:space="0" w:color="auto" w:frame="1"/>
        </w:rPr>
        <w:t xml:space="preserve"> targeted number of First Nations students </w:t>
      </w:r>
      <w:r w:rsidR="008536D2" w:rsidRPr="00F92BD1">
        <w:rPr>
          <w:rFonts w:cstheme="minorHAnsi"/>
          <w:sz w:val="22"/>
          <w:szCs w:val="22"/>
          <w:bdr w:val="none" w:sz="0" w:space="0" w:color="auto" w:frame="1"/>
        </w:rPr>
        <w:t xml:space="preserve">required </w:t>
      </w:r>
      <w:r w:rsidR="00D273E6" w:rsidRPr="00F92BD1">
        <w:rPr>
          <w:rFonts w:cstheme="minorHAnsi"/>
          <w:sz w:val="22"/>
          <w:szCs w:val="22"/>
          <w:bdr w:val="none" w:sz="0" w:space="0" w:color="auto" w:frame="1"/>
        </w:rPr>
        <w:t>for the training component of</w:t>
      </w:r>
      <w:r w:rsidR="004802D0" w:rsidRPr="00F92BD1">
        <w:rPr>
          <w:rFonts w:cstheme="minorHAnsi"/>
          <w:sz w:val="22"/>
          <w:szCs w:val="22"/>
          <w:bdr w:val="none" w:sz="0" w:space="0" w:color="auto" w:frame="1"/>
        </w:rPr>
        <w:t xml:space="preserve"> the garinga djimbayan</w:t>
      </w:r>
      <w:r w:rsidR="008536D2" w:rsidRPr="00F92BD1">
        <w:rPr>
          <w:rFonts w:cstheme="minorHAnsi"/>
          <w:sz w:val="22"/>
          <w:szCs w:val="22"/>
          <w:bdr w:val="none" w:sz="0" w:space="0" w:color="auto" w:frame="1"/>
        </w:rPr>
        <w:t>g</w:t>
      </w:r>
      <w:r w:rsidR="004802D0" w:rsidRPr="00F92BD1">
        <w:rPr>
          <w:rFonts w:cstheme="minorHAnsi"/>
          <w:sz w:val="22"/>
          <w:szCs w:val="22"/>
          <w:bdr w:val="none" w:sz="0" w:space="0" w:color="auto" w:frame="1"/>
        </w:rPr>
        <w:t xml:space="preserve"> Grant Program</w:t>
      </w:r>
      <w:r w:rsidRPr="00F92BD1">
        <w:rPr>
          <w:rFonts w:cstheme="minorHAnsi"/>
          <w:sz w:val="22"/>
          <w:szCs w:val="22"/>
          <w:bdr w:val="none" w:sz="0" w:space="0" w:color="auto" w:frame="1"/>
        </w:rPr>
        <w:t xml:space="preserve">.  </w:t>
      </w:r>
    </w:p>
    <w:p w14:paraId="7E456BE7" w14:textId="6D6DD159" w:rsidR="00A04716" w:rsidRPr="00F92BD1" w:rsidRDefault="00B81E89" w:rsidP="008D2A64">
      <w:pPr>
        <w:pStyle w:val="ListParagraph"/>
        <w:numPr>
          <w:ilvl w:val="0"/>
          <w:numId w:val="28"/>
        </w:numPr>
        <w:shd w:val="clear" w:color="auto" w:fill="FFFFFF"/>
        <w:spacing w:before="0" w:after="0" w:line="240" w:lineRule="auto"/>
        <w:rPr>
          <w:rFonts w:cstheme="minorHAnsi"/>
          <w:sz w:val="22"/>
          <w:szCs w:val="22"/>
          <w:bdr w:val="none" w:sz="0" w:space="0" w:color="auto" w:frame="1"/>
        </w:rPr>
      </w:pPr>
      <w:r w:rsidRPr="00F92BD1">
        <w:rPr>
          <w:rFonts w:cstheme="minorHAnsi"/>
          <w:sz w:val="22"/>
          <w:szCs w:val="22"/>
          <w:bdr w:val="none" w:sz="0" w:space="0" w:color="auto" w:frame="1"/>
        </w:rPr>
        <w:t>D</w:t>
      </w:r>
      <w:r w:rsidR="00D239FC" w:rsidRPr="00F92BD1">
        <w:rPr>
          <w:rFonts w:cstheme="minorHAnsi"/>
          <w:sz w:val="22"/>
          <w:szCs w:val="22"/>
          <w:bdr w:val="none" w:sz="0" w:space="0" w:color="auto" w:frame="1"/>
        </w:rPr>
        <w:t>elivery of the training that has been contextualised with Traditional Owner knowledge is for the benefit of all</w:t>
      </w:r>
      <w:r w:rsidR="00A04716" w:rsidRPr="00F92BD1">
        <w:rPr>
          <w:rFonts w:cstheme="minorHAnsi"/>
          <w:sz w:val="22"/>
          <w:szCs w:val="22"/>
          <w:bdr w:val="none" w:sz="0" w:space="0" w:color="auto" w:frame="1"/>
        </w:rPr>
        <w:t xml:space="preserve"> students, rather than </w:t>
      </w:r>
      <w:r w:rsidR="000D7B35" w:rsidRPr="00F92BD1">
        <w:rPr>
          <w:rFonts w:cstheme="minorHAnsi"/>
          <w:sz w:val="22"/>
          <w:szCs w:val="22"/>
          <w:bdr w:val="none" w:sz="0" w:space="0" w:color="auto" w:frame="1"/>
        </w:rPr>
        <w:t xml:space="preserve">for </w:t>
      </w:r>
      <w:r w:rsidR="00A04716" w:rsidRPr="00F92BD1">
        <w:rPr>
          <w:rFonts w:cstheme="minorHAnsi"/>
          <w:sz w:val="22"/>
          <w:szCs w:val="22"/>
          <w:bdr w:val="none" w:sz="0" w:space="0" w:color="auto" w:frame="1"/>
        </w:rPr>
        <w:t>only First Nations students, to emphasise the importance of Aboriginal traditional knowledge and practices in agriculture.  </w:t>
      </w:r>
    </w:p>
    <w:p w14:paraId="47180F07" w14:textId="51D93A6E" w:rsidR="008C18B7" w:rsidRPr="00F92BD1" w:rsidRDefault="008C18B7" w:rsidP="00F02009">
      <w:pPr>
        <w:pStyle w:val="ListParagraph"/>
        <w:numPr>
          <w:ilvl w:val="0"/>
          <w:numId w:val="28"/>
        </w:numPr>
        <w:shd w:val="clear" w:color="auto" w:fill="FFFFFF"/>
        <w:spacing w:before="0" w:after="240" w:line="240" w:lineRule="auto"/>
        <w:ind w:left="1434" w:hanging="357"/>
        <w:contextualSpacing w:val="0"/>
        <w:rPr>
          <w:rStyle w:val="normaltextrun"/>
          <w:rFonts w:cstheme="minorHAnsi"/>
          <w:sz w:val="22"/>
          <w:szCs w:val="22"/>
          <w:bdr w:val="none" w:sz="0" w:space="0" w:color="auto" w:frame="1"/>
        </w:rPr>
      </w:pPr>
      <w:r w:rsidRPr="00F92BD1">
        <w:rPr>
          <w:rFonts w:cstheme="minorHAnsi"/>
          <w:sz w:val="22"/>
          <w:szCs w:val="22"/>
          <w:bdr w:val="none" w:sz="0" w:space="0" w:color="auto" w:frame="1"/>
        </w:rPr>
        <w:t>However, student attraction and retention plans should consider and demonstrate the integration of strategies to attract First Nations students.</w:t>
      </w:r>
    </w:p>
    <w:p w14:paraId="12F3A21A" w14:textId="4D4F1B69" w:rsidR="00E87325" w:rsidRPr="00F92BD1" w:rsidRDefault="004D3B02" w:rsidP="00714554">
      <w:pPr>
        <w:pStyle w:val="ListParagraph"/>
        <w:numPr>
          <w:ilvl w:val="0"/>
          <w:numId w:val="15"/>
        </w:numPr>
        <w:rPr>
          <w:rFonts w:cstheme="minorHAnsi"/>
          <w:b/>
          <w:bCs/>
          <w:sz w:val="22"/>
          <w:szCs w:val="22"/>
        </w:rPr>
      </w:pPr>
      <w:r w:rsidRPr="00F92BD1">
        <w:rPr>
          <w:rFonts w:cstheme="minorHAnsi"/>
          <w:b/>
          <w:bCs/>
          <w:sz w:val="22"/>
          <w:szCs w:val="22"/>
        </w:rPr>
        <w:t>Is there a preferred mode of course delivery or training in the assessment process?</w:t>
      </w:r>
    </w:p>
    <w:p w14:paraId="6C2DE6E0" w14:textId="77777777" w:rsidR="000C6630" w:rsidRPr="00F92BD1" w:rsidRDefault="004D3B02" w:rsidP="008D2A64">
      <w:pPr>
        <w:pStyle w:val="ListParagraph"/>
        <w:numPr>
          <w:ilvl w:val="0"/>
          <w:numId w:val="29"/>
        </w:numPr>
        <w:rPr>
          <w:rFonts w:cstheme="minorHAnsi"/>
          <w:sz w:val="22"/>
          <w:szCs w:val="22"/>
        </w:rPr>
      </w:pPr>
      <w:r w:rsidRPr="00F92BD1">
        <w:rPr>
          <w:rFonts w:cstheme="minorHAnsi"/>
          <w:sz w:val="22"/>
          <w:szCs w:val="22"/>
        </w:rPr>
        <w:t xml:space="preserve">No. </w:t>
      </w:r>
      <w:r w:rsidR="004A1012" w:rsidRPr="00F92BD1">
        <w:rPr>
          <w:rFonts w:cstheme="minorHAnsi"/>
          <w:sz w:val="22"/>
          <w:szCs w:val="22"/>
        </w:rPr>
        <w:t xml:space="preserve">Training may be delivered in person, online or as a mixture of both, depending on the project plan. </w:t>
      </w:r>
    </w:p>
    <w:p w14:paraId="36378771" w14:textId="3AA7B30F" w:rsidR="001D75C5" w:rsidRPr="00F92BD1" w:rsidRDefault="004A1012" w:rsidP="001B1529">
      <w:pPr>
        <w:pStyle w:val="ListParagraph"/>
        <w:numPr>
          <w:ilvl w:val="0"/>
          <w:numId w:val="29"/>
        </w:numPr>
        <w:rPr>
          <w:rFonts w:cstheme="minorHAnsi"/>
          <w:sz w:val="22"/>
          <w:szCs w:val="22"/>
        </w:rPr>
      </w:pPr>
      <w:r w:rsidRPr="00F92BD1">
        <w:rPr>
          <w:rFonts w:cstheme="minorHAnsi"/>
          <w:sz w:val="22"/>
          <w:szCs w:val="22"/>
        </w:rPr>
        <w:t>Consideration should be given</w:t>
      </w:r>
      <w:r w:rsidR="00A56413" w:rsidRPr="00F92BD1">
        <w:rPr>
          <w:rFonts w:cstheme="minorHAnsi"/>
          <w:sz w:val="22"/>
          <w:szCs w:val="22"/>
        </w:rPr>
        <w:t>, however,</w:t>
      </w:r>
      <w:r w:rsidRPr="00F92BD1">
        <w:rPr>
          <w:rFonts w:cstheme="minorHAnsi"/>
          <w:sz w:val="22"/>
          <w:szCs w:val="22"/>
        </w:rPr>
        <w:t xml:space="preserve"> </w:t>
      </w:r>
      <w:r w:rsidR="001871F9" w:rsidRPr="00F92BD1">
        <w:rPr>
          <w:rFonts w:cstheme="minorHAnsi"/>
          <w:sz w:val="22"/>
          <w:szCs w:val="22"/>
        </w:rPr>
        <w:t xml:space="preserve">to </w:t>
      </w:r>
      <w:r w:rsidR="00567373" w:rsidRPr="00F92BD1">
        <w:rPr>
          <w:rFonts w:cstheme="minorHAnsi"/>
          <w:sz w:val="22"/>
          <w:szCs w:val="22"/>
        </w:rPr>
        <w:t>sustainability</w:t>
      </w:r>
      <w:r w:rsidR="001871F9" w:rsidRPr="00F92BD1">
        <w:rPr>
          <w:rFonts w:cstheme="minorHAnsi"/>
          <w:sz w:val="22"/>
          <w:szCs w:val="22"/>
        </w:rPr>
        <w:t xml:space="preserve"> plan</w:t>
      </w:r>
      <w:r w:rsidR="009765A4" w:rsidRPr="00F92BD1">
        <w:rPr>
          <w:rFonts w:cstheme="minorHAnsi"/>
          <w:sz w:val="22"/>
          <w:szCs w:val="22"/>
        </w:rPr>
        <w:t xml:space="preserve">ning for </w:t>
      </w:r>
      <w:r w:rsidR="007D5EE2" w:rsidRPr="00F92BD1">
        <w:rPr>
          <w:rFonts w:cstheme="minorHAnsi"/>
          <w:sz w:val="22"/>
          <w:szCs w:val="22"/>
        </w:rPr>
        <w:t>ongoing delivery of course content</w:t>
      </w:r>
      <w:r w:rsidR="00310E9F" w:rsidRPr="00F92BD1">
        <w:rPr>
          <w:rFonts w:cstheme="minorHAnsi"/>
          <w:sz w:val="22"/>
          <w:szCs w:val="22"/>
        </w:rPr>
        <w:t>.</w:t>
      </w:r>
    </w:p>
    <w:p w14:paraId="0ED14F54" w14:textId="77777777" w:rsidR="007B4B56" w:rsidRDefault="007B4B56">
      <w:pPr>
        <w:rPr>
          <w:rFonts w:asciiTheme="majorHAnsi" w:eastAsiaTheme="majorEastAsia" w:hAnsiTheme="majorHAnsi" w:cstheme="majorBidi"/>
          <w:b/>
          <w:bCs/>
          <w:spacing w:val="-2"/>
          <w:sz w:val="24"/>
          <w:szCs w:val="22"/>
          <w:u w:val="single"/>
          <w:bdr w:val="none" w:sz="0" w:space="0" w:color="auto" w:frame="1"/>
        </w:rPr>
      </w:pPr>
      <w:r>
        <w:br w:type="page"/>
      </w:r>
    </w:p>
    <w:p w14:paraId="19EFC4B8" w14:textId="1ADF97DA" w:rsidR="00CA2718" w:rsidRPr="00F92BD1" w:rsidRDefault="00F0178F" w:rsidP="001B1529">
      <w:pPr>
        <w:pStyle w:val="Heading2"/>
        <w:rPr>
          <w:color w:val="auto"/>
        </w:rPr>
      </w:pPr>
      <w:r w:rsidRPr="00F92BD1">
        <w:rPr>
          <w:color w:val="auto"/>
        </w:rPr>
        <w:lastRenderedPageBreak/>
        <w:t xml:space="preserve">Indigenous </w:t>
      </w:r>
      <w:r w:rsidR="000638D3" w:rsidRPr="00F92BD1">
        <w:rPr>
          <w:color w:val="auto"/>
        </w:rPr>
        <w:t xml:space="preserve">Data Retention and </w:t>
      </w:r>
      <w:r w:rsidR="005744CB" w:rsidRPr="00F92BD1">
        <w:rPr>
          <w:color w:val="auto"/>
        </w:rPr>
        <w:t>Indigenous Cultural and Intellectual Proper</w:t>
      </w:r>
      <w:r w:rsidR="001B1529" w:rsidRPr="00F92BD1">
        <w:rPr>
          <w:color w:val="auto"/>
        </w:rPr>
        <w:t>ty</w:t>
      </w:r>
    </w:p>
    <w:p w14:paraId="428E80F7" w14:textId="6D92B7D3" w:rsidR="00A36CFE" w:rsidRPr="00F92BD1" w:rsidRDefault="00993AD7" w:rsidP="00714554">
      <w:pPr>
        <w:pStyle w:val="ListParagraph"/>
        <w:numPr>
          <w:ilvl w:val="0"/>
          <w:numId w:val="15"/>
        </w:numPr>
        <w:rPr>
          <w:rFonts w:cstheme="minorHAnsi"/>
          <w:b/>
          <w:bCs/>
          <w:sz w:val="22"/>
          <w:szCs w:val="22"/>
        </w:rPr>
      </w:pPr>
      <w:r w:rsidRPr="00F92BD1">
        <w:rPr>
          <w:rFonts w:cstheme="minorHAnsi"/>
          <w:b/>
          <w:bCs/>
          <w:sz w:val="22"/>
          <w:szCs w:val="22"/>
        </w:rPr>
        <w:t>What is Indigenous data?</w:t>
      </w:r>
    </w:p>
    <w:p w14:paraId="76DC19C7" w14:textId="5A9934E1" w:rsidR="00993AD7" w:rsidRPr="00F92BD1" w:rsidRDefault="00993AD7" w:rsidP="008D2A64">
      <w:pPr>
        <w:pStyle w:val="ListParagraph"/>
        <w:numPr>
          <w:ilvl w:val="0"/>
          <w:numId w:val="30"/>
        </w:numPr>
        <w:rPr>
          <w:rFonts w:cstheme="minorHAnsi"/>
          <w:b/>
          <w:bCs/>
          <w:sz w:val="22"/>
          <w:szCs w:val="22"/>
        </w:rPr>
      </w:pPr>
      <w:r w:rsidRPr="00F92BD1">
        <w:rPr>
          <w:sz w:val="22"/>
          <w:szCs w:val="22"/>
        </w:rPr>
        <w:t>Indigenous Data is any information or knowledge, in any format or medium, which is collected or recorded from and/or is about Traditional Owners both collectively and individually. This may include information, interviews, surveys, statistics, reports, sound recordings, films, photographs, health records, mapping of Country, samples of plants and animals, languages, knowledge, art, and stories.</w:t>
      </w:r>
    </w:p>
    <w:p w14:paraId="50805B52" w14:textId="4718CBD3" w:rsidR="007B4B56" w:rsidRPr="007B4B56" w:rsidRDefault="00993AD7" w:rsidP="00F02009">
      <w:pPr>
        <w:pStyle w:val="ListParagraph"/>
        <w:numPr>
          <w:ilvl w:val="0"/>
          <w:numId w:val="30"/>
        </w:numPr>
        <w:spacing w:before="0" w:after="240" w:line="276" w:lineRule="auto"/>
        <w:ind w:left="1434" w:hanging="357"/>
        <w:contextualSpacing w:val="0"/>
        <w:rPr>
          <w:sz w:val="22"/>
          <w:szCs w:val="22"/>
        </w:rPr>
      </w:pPr>
      <w:r w:rsidRPr="00F92BD1">
        <w:rPr>
          <w:rStyle w:val="normaltextrun"/>
          <w:rFonts w:ascii="Arial" w:hAnsi="Arial" w:cs="Arial"/>
          <w:sz w:val="22"/>
          <w:szCs w:val="22"/>
          <w:shd w:val="clear" w:color="auto" w:fill="FFFFFF"/>
        </w:rPr>
        <w:t>Indigenous Data is a subset of Indigenous Cultural and Intellectual Property, or ICIP.</w:t>
      </w:r>
      <w:r w:rsidRPr="00F92BD1">
        <w:rPr>
          <w:rStyle w:val="eop"/>
          <w:rFonts w:ascii="Arial" w:hAnsi="Arial" w:cs="Arial"/>
          <w:sz w:val="22"/>
          <w:szCs w:val="22"/>
          <w:shd w:val="clear" w:color="auto" w:fill="FFFFFF"/>
        </w:rPr>
        <w:t> </w:t>
      </w:r>
    </w:p>
    <w:p w14:paraId="0B73B946" w14:textId="77777777" w:rsidR="00A36CFE" w:rsidRPr="00F92BD1" w:rsidRDefault="005744CB" w:rsidP="00714554">
      <w:pPr>
        <w:pStyle w:val="ListParagraph"/>
        <w:numPr>
          <w:ilvl w:val="0"/>
          <w:numId w:val="15"/>
        </w:numPr>
        <w:rPr>
          <w:rFonts w:cstheme="minorHAnsi"/>
          <w:b/>
          <w:bCs/>
          <w:sz w:val="22"/>
          <w:szCs w:val="22"/>
        </w:rPr>
      </w:pPr>
      <w:r w:rsidRPr="00F92BD1">
        <w:rPr>
          <w:rFonts w:cstheme="minorHAnsi"/>
          <w:b/>
          <w:bCs/>
          <w:sz w:val="22"/>
          <w:szCs w:val="22"/>
        </w:rPr>
        <w:t>What is Indigenous Cultural and Intellectual Property</w:t>
      </w:r>
      <w:r w:rsidR="006F2EC3" w:rsidRPr="00F92BD1">
        <w:rPr>
          <w:rFonts w:cstheme="minorHAnsi"/>
          <w:b/>
          <w:bCs/>
          <w:sz w:val="22"/>
          <w:szCs w:val="22"/>
        </w:rPr>
        <w:t xml:space="preserve"> (ICIP)</w:t>
      </w:r>
      <w:r w:rsidRPr="00F92BD1">
        <w:rPr>
          <w:rFonts w:cstheme="minorHAnsi"/>
          <w:b/>
          <w:bCs/>
          <w:sz w:val="22"/>
          <w:szCs w:val="22"/>
        </w:rPr>
        <w:t>?</w:t>
      </w:r>
    </w:p>
    <w:p w14:paraId="1D7D4830" w14:textId="771B0A6C" w:rsidR="00B65F2B" w:rsidRPr="00F92BD1" w:rsidRDefault="006F2EC3" w:rsidP="008D2A64">
      <w:pPr>
        <w:pStyle w:val="ListParagraph"/>
        <w:numPr>
          <w:ilvl w:val="0"/>
          <w:numId w:val="31"/>
        </w:numPr>
        <w:rPr>
          <w:rFonts w:cstheme="minorHAnsi"/>
          <w:b/>
          <w:bCs/>
          <w:sz w:val="22"/>
          <w:szCs w:val="22"/>
        </w:rPr>
      </w:pPr>
      <w:r w:rsidRPr="00F92BD1">
        <w:rPr>
          <w:sz w:val="22"/>
          <w:szCs w:val="22"/>
        </w:rPr>
        <w:t xml:space="preserve">ICIP refers to all aspects and elements of Indigenous peoples’ cultural heritage, and the rights that Indigenous people hold in relation to that cultural heritage. ICIP includes: </w:t>
      </w:r>
    </w:p>
    <w:p w14:paraId="06F3078F" w14:textId="61481B41" w:rsidR="008B6774" w:rsidRPr="00F92BD1" w:rsidRDefault="006F2EC3" w:rsidP="008D2A64">
      <w:pPr>
        <w:pStyle w:val="ListParagraph"/>
        <w:numPr>
          <w:ilvl w:val="1"/>
          <w:numId w:val="31"/>
        </w:numPr>
        <w:spacing w:before="0" w:after="0" w:line="240" w:lineRule="auto"/>
        <w:ind w:left="2154" w:hanging="357"/>
        <w:contextualSpacing w:val="0"/>
        <w:rPr>
          <w:sz w:val="22"/>
          <w:szCs w:val="22"/>
        </w:rPr>
      </w:pPr>
      <w:r w:rsidRPr="00F92BD1">
        <w:rPr>
          <w:sz w:val="22"/>
          <w:szCs w:val="22"/>
        </w:rPr>
        <w:t xml:space="preserve">Traditional knowledge (including scientific, agricultural, </w:t>
      </w:r>
      <w:proofErr w:type="gramStart"/>
      <w:r w:rsidRPr="00F92BD1">
        <w:rPr>
          <w:sz w:val="22"/>
          <w:szCs w:val="22"/>
        </w:rPr>
        <w:t>technical</w:t>
      </w:r>
      <w:proofErr w:type="gramEnd"/>
      <w:r w:rsidRPr="00F92BD1">
        <w:rPr>
          <w:sz w:val="22"/>
          <w:szCs w:val="22"/>
        </w:rPr>
        <w:t xml:space="preserve"> and ecological knowledge, ritual knowledge), </w:t>
      </w:r>
    </w:p>
    <w:p w14:paraId="6CCF74BA" w14:textId="47E2C7B2" w:rsidR="008B6774" w:rsidRPr="00F92BD1" w:rsidRDefault="006F2EC3" w:rsidP="008D2A64">
      <w:pPr>
        <w:pStyle w:val="ListParagraph"/>
        <w:numPr>
          <w:ilvl w:val="1"/>
          <w:numId w:val="31"/>
        </w:numPr>
        <w:spacing w:before="0" w:after="0" w:line="240" w:lineRule="auto"/>
        <w:ind w:left="2154" w:hanging="357"/>
        <w:contextualSpacing w:val="0"/>
        <w:rPr>
          <w:sz w:val="22"/>
          <w:szCs w:val="22"/>
        </w:rPr>
      </w:pPr>
      <w:r w:rsidRPr="00F92BD1">
        <w:rPr>
          <w:sz w:val="22"/>
          <w:szCs w:val="22"/>
        </w:rPr>
        <w:t xml:space="preserve">Traditional cultural expressions (including stories, artworks, designs and symbols, </w:t>
      </w:r>
      <w:proofErr w:type="gramStart"/>
      <w:r w:rsidRPr="00F92BD1">
        <w:rPr>
          <w:sz w:val="22"/>
          <w:szCs w:val="22"/>
        </w:rPr>
        <w:t>literature</w:t>
      </w:r>
      <w:proofErr w:type="gramEnd"/>
      <w:r w:rsidRPr="00F92BD1">
        <w:rPr>
          <w:sz w:val="22"/>
          <w:szCs w:val="22"/>
        </w:rPr>
        <w:t xml:space="preserve"> and language)</w:t>
      </w:r>
    </w:p>
    <w:p w14:paraId="2930CAF1" w14:textId="6213E07D" w:rsidR="008B6774" w:rsidRPr="00F92BD1" w:rsidRDefault="006F2EC3" w:rsidP="008D2A64">
      <w:pPr>
        <w:pStyle w:val="ListParagraph"/>
        <w:numPr>
          <w:ilvl w:val="1"/>
          <w:numId w:val="31"/>
        </w:numPr>
        <w:spacing w:before="0" w:after="0" w:line="240" w:lineRule="auto"/>
        <w:ind w:left="2154" w:hanging="357"/>
        <w:contextualSpacing w:val="0"/>
        <w:rPr>
          <w:sz w:val="22"/>
          <w:szCs w:val="22"/>
        </w:rPr>
      </w:pPr>
      <w:r w:rsidRPr="00F92BD1">
        <w:rPr>
          <w:sz w:val="22"/>
          <w:szCs w:val="22"/>
        </w:rPr>
        <w:t xml:space="preserve">Performances (ceremonies, </w:t>
      </w:r>
      <w:proofErr w:type="gramStart"/>
      <w:r w:rsidRPr="00F92BD1">
        <w:rPr>
          <w:sz w:val="22"/>
          <w:szCs w:val="22"/>
        </w:rPr>
        <w:t>dance</w:t>
      </w:r>
      <w:proofErr w:type="gramEnd"/>
      <w:r w:rsidRPr="00F92BD1">
        <w:rPr>
          <w:sz w:val="22"/>
          <w:szCs w:val="22"/>
        </w:rPr>
        <w:t xml:space="preserve"> and song)</w:t>
      </w:r>
    </w:p>
    <w:p w14:paraId="1A86DF01" w14:textId="2F97F9AC" w:rsidR="008B6774" w:rsidRPr="00F92BD1" w:rsidRDefault="006F2EC3" w:rsidP="008D2A64">
      <w:pPr>
        <w:pStyle w:val="ListParagraph"/>
        <w:numPr>
          <w:ilvl w:val="1"/>
          <w:numId w:val="31"/>
        </w:numPr>
        <w:spacing w:before="0" w:after="0" w:line="240" w:lineRule="auto"/>
        <w:ind w:left="2154" w:hanging="357"/>
        <w:contextualSpacing w:val="0"/>
        <w:rPr>
          <w:sz w:val="22"/>
          <w:szCs w:val="22"/>
        </w:rPr>
      </w:pPr>
      <w:r w:rsidRPr="00F92BD1">
        <w:rPr>
          <w:sz w:val="22"/>
          <w:szCs w:val="22"/>
        </w:rPr>
        <w:t>Cultural objects (including, but not limited to arts, crafts, ceramics, jewellery, weapons, tools, visual arts, photographs, textiles, contemporary art practices)</w:t>
      </w:r>
    </w:p>
    <w:p w14:paraId="18A79BB2" w14:textId="7452024A" w:rsidR="008B6774" w:rsidRPr="00F92BD1" w:rsidRDefault="006F2EC3" w:rsidP="008D2A64">
      <w:pPr>
        <w:pStyle w:val="ListParagraph"/>
        <w:numPr>
          <w:ilvl w:val="1"/>
          <w:numId w:val="31"/>
        </w:numPr>
        <w:spacing w:before="0" w:after="0" w:line="240" w:lineRule="auto"/>
        <w:ind w:left="2154" w:hanging="357"/>
        <w:contextualSpacing w:val="0"/>
        <w:rPr>
          <w:sz w:val="22"/>
          <w:szCs w:val="22"/>
        </w:rPr>
      </w:pPr>
      <w:r w:rsidRPr="00F92BD1">
        <w:rPr>
          <w:sz w:val="22"/>
          <w:szCs w:val="22"/>
        </w:rPr>
        <w:t>Ancestral remains (human remains and tissues)</w:t>
      </w:r>
    </w:p>
    <w:p w14:paraId="731B8038" w14:textId="092EC3AD" w:rsidR="008B6774" w:rsidRPr="00F92BD1" w:rsidRDefault="006F2EC3" w:rsidP="008D2A64">
      <w:pPr>
        <w:pStyle w:val="ListParagraph"/>
        <w:numPr>
          <w:ilvl w:val="1"/>
          <w:numId w:val="31"/>
        </w:numPr>
        <w:spacing w:before="0" w:after="0" w:line="240" w:lineRule="auto"/>
        <w:ind w:left="2154" w:hanging="357"/>
        <w:contextualSpacing w:val="0"/>
        <w:rPr>
          <w:sz w:val="22"/>
          <w:szCs w:val="22"/>
        </w:rPr>
      </w:pPr>
      <w:r w:rsidRPr="00F92BD1">
        <w:rPr>
          <w:sz w:val="22"/>
          <w:szCs w:val="22"/>
        </w:rPr>
        <w:t>Cultural environment resources (including minerals and species)</w:t>
      </w:r>
    </w:p>
    <w:p w14:paraId="2A19EF25" w14:textId="621581D0" w:rsidR="008B6774" w:rsidRPr="00F92BD1" w:rsidRDefault="006F2EC3" w:rsidP="008D2A64">
      <w:pPr>
        <w:pStyle w:val="ListParagraph"/>
        <w:numPr>
          <w:ilvl w:val="1"/>
          <w:numId w:val="31"/>
        </w:numPr>
        <w:spacing w:before="0" w:after="0" w:line="240" w:lineRule="auto"/>
        <w:ind w:left="2154" w:hanging="357"/>
        <w:contextualSpacing w:val="0"/>
        <w:rPr>
          <w:sz w:val="22"/>
          <w:szCs w:val="22"/>
        </w:rPr>
      </w:pPr>
      <w:r w:rsidRPr="00F92BD1">
        <w:rPr>
          <w:sz w:val="22"/>
          <w:szCs w:val="22"/>
        </w:rPr>
        <w:t xml:space="preserve">Secret and sacred material and information (including sacred/historically significant sites and burial grounds), and </w:t>
      </w:r>
    </w:p>
    <w:p w14:paraId="453142E0" w14:textId="0C9897CF" w:rsidR="00B65F2B" w:rsidRPr="00F92BD1" w:rsidRDefault="006F2EC3" w:rsidP="008D2A64">
      <w:pPr>
        <w:pStyle w:val="ListParagraph"/>
        <w:numPr>
          <w:ilvl w:val="1"/>
          <w:numId w:val="31"/>
        </w:numPr>
        <w:spacing w:before="0" w:after="0" w:line="240" w:lineRule="auto"/>
        <w:ind w:left="2154" w:hanging="357"/>
        <w:contextualSpacing w:val="0"/>
        <w:rPr>
          <w:sz w:val="22"/>
          <w:szCs w:val="22"/>
        </w:rPr>
      </w:pPr>
      <w:r w:rsidRPr="00F92BD1">
        <w:rPr>
          <w:sz w:val="22"/>
          <w:szCs w:val="22"/>
        </w:rPr>
        <w:t xml:space="preserve">Documentation of Aboriginal and Torres Strait Islander peoples’ heritage in all forms of media such as films, photographs, artistic works, books, </w:t>
      </w:r>
      <w:proofErr w:type="gramStart"/>
      <w:r w:rsidRPr="00F92BD1">
        <w:rPr>
          <w:sz w:val="22"/>
          <w:szCs w:val="22"/>
        </w:rPr>
        <w:t>reports</w:t>
      </w:r>
      <w:proofErr w:type="gramEnd"/>
      <w:r w:rsidRPr="00F92BD1">
        <w:rPr>
          <w:sz w:val="22"/>
          <w:szCs w:val="22"/>
        </w:rPr>
        <w:t xml:space="preserve"> and records taken by others, sound recordings and digital databases.</w:t>
      </w:r>
    </w:p>
    <w:p w14:paraId="20FF3C26" w14:textId="001F2801" w:rsidR="00506991" w:rsidRPr="00F02009" w:rsidRDefault="006F2EC3" w:rsidP="00F02009">
      <w:pPr>
        <w:pStyle w:val="ListParagraph"/>
        <w:numPr>
          <w:ilvl w:val="0"/>
          <w:numId w:val="31"/>
        </w:numPr>
        <w:spacing w:before="0" w:after="240" w:line="240" w:lineRule="auto"/>
        <w:ind w:left="1434" w:hanging="357"/>
        <w:contextualSpacing w:val="0"/>
        <w:rPr>
          <w:sz w:val="22"/>
          <w:szCs w:val="22"/>
        </w:rPr>
      </w:pPr>
      <w:r w:rsidRPr="00F92BD1">
        <w:rPr>
          <w:sz w:val="22"/>
          <w:szCs w:val="22"/>
        </w:rPr>
        <w:t>ICIP incorporates both tangible (sites, objects) and intangible (knowledge, oral stories, performances) elements.</w:t>
      </w:r>
    </w:p>
    <w:p w14:paraId="200A2644" w14:textId="7B07465A" w:rsidR="00D6790B" w:rsidRPr="00F92BD1" w:rsidRDefault="00BA23B9" w:rsidP="0084188A">
      <w:pPr>
        <w:pStyle w:val="ListParagraph"/>
        <w:numPr>
          <w:ilvl w:val="0"/>
          <w:numId w:val="15"/>
        </w:numPr>
        <w:rPr>
          <w:rFonts w:cstheme="minorHAnsi"/>
          <w:b/>
          <w:bCs/>
          <w:sz w:val="22"/>
          <w:szCs w:val="22"/>
        </w:rPr>
      </w:pPr>
      <w:r w:rsidRPr="00F92BD1">
        <w:rPr>
          <w:rFonts w:cstheme="minorHAnsi"/>
          <w:b/>
          <w:bCs/>
          <w:sz w:val="22"/>
          <w:szCs w:val="22"/>
        </w:rPr>
        <w:t>What does a knowledge management agreement look like?</w:t>
      </w:r>
    </w:p>
    <w:p w14:paraId="3D4638A1" w14:textId="4173BF14" w:rsidR="00562068" w:rsidRPr="00F92BD1" w:rsidRDefault="00D6790B" w:rsidP="008D2A64">
      <w:pPr>
        <w:pStyle w:val="ListParagraph"/>
        <w:numPr>
          <w:ilvl w:val="0"/>
          <w:numId w:val="31"/>
        </w:numPr>
        <w:rPr>
          <w:sz w:val="22"/>
          <w:szCs w:val="22"/>
        </w:rPr>
      </w:pPr>
      <w:r w:rsidRPr="00F92BD1">
        <w:rPr>
          <w:rFonts w:cs="Arial"/>
          <w:sz w:val="22"/>
          <w:szCs w:val="22"/>
        </w:rPr>
        <w:t xml:space="preserve">The Guidelines stipulate that a knowledge management agreement </w:t>
      </w:r>
      <w:r w:rsidR="001E2321" w:rsidRPr="00F92BD1">
        <w:rPr>
          <w:rFonts w:cs="Arial"/>
          <w:sz w:val="22"/>
          <w:szCs w:val="22"/>
        </w:rPr>
        <w:t>is</w:t>
      </w:r>
      <w:r w:rsidRPr="00F92BD1">
        <w:rPr>
          <w:rFonts w:cs="Arial"/>
          <w:sz w:val="22"/>
          <w:szCs w:val="22"/>
        </w:rPr>
        <w:t xml:space="preserve"> an output of each project</w:t>
      </w:r>
      <w:r w:rsidR="001E2321" w:rsidRPr="00F92BD1">
        <w:rPr>
          <w:rFonts w:cs="Arial"/>
          <w:sz w:val="22"/>
          <w:szCs w:val="22"/>
        </w:rPr>
        <w:t>.</w:t>
      </w:r>
    </w:p>
    <w:p w14:paraId="020FBBC1" w14:textId="166BD407" w:rsidR="00E77539" w:rsidRPr="00F92BD1" w:rsidRDefault="00E90945" w:rsidP="00E77539">
      <w:pPr>
        <w:pStyle w:val="ListParagraph"/>
        <w:numPr>
          <w:ilvl w:val="0"/>
          <w:numId w:val="16"/>
        </w:numPr>
        <w:rPr>
          <w:sz w:val="22"/>
          <w:szCs w:val="22"/>
        </w:rPr>
      </w:pPr>
      <w:r w:rsidRPr="00F92BD1">
        <w:rPr>
          <w:sz w:val="22"/>
          <w:szCs w:val="22"/>
        </w:rPr>
        <w:t xml:space="preserve">The </w:t>
      </w:r>
      <w:r w:rsidR="00562068" w:rsidRPr="00F92BD1">
        <w:rPr>
          <w:sz w:val="22"/>
          <w:szCs w:val="22"/>
        </w:rPr>
        <w:t xml:space="preserve">knowledge management </w:t>
      </w:r>
      <w:r w:rsidR="00E77539" w:rsidRPr="00F92BD1">
        <w:rPr>
          <w:sz w:val="22"/>
          <w:szCs w:val="22"/>
        </w:rPr>
        <w:t>agreement</w:t>
      </w:r>
      <w:r w:rsidR="00CE3589" w:rsidRPr="00F92BD1">
        <w:rPr>
          <w:sz w:val="22"/>
          <w:szCs w:val="22"/>
        </w:rPr>
        <w:t xml:space="preserve"> should be</w:t>
      </w:r>
      <w:r w:rsidR="00E77539" w:rsidRPr="00F92BD1">
        <w:rPr>
          <w:sz w:val="22"/>
          <w:szCs w:val="22"/>
        </w:rPr>
        <w:t xml:space="preserve"> co</w:t>
      </w:r>
      <w:r w:rsidR="008C253D" w:rsidRPr="00F92BD1">
        <w:rPr>
          <w:sz w:val="22"/>
          <w:szCs w:val="22"/>
        </w:rPr>
        <w:t>-</w:t>
      </w:r>
      <w:r w:rsidR="00E77539" w:rsidRPr="00F92BD1">
        <w:rPr>
          <w:sz w:val="22"/>
          <w:szCs w:val="22"/>
        </w:rPr>
        <w:t xml:space="preserve">signed </w:t>
      </w:r>
      <w:r w:rsidR="00CE3589" w:rsidRPr="00F92BD1">
        <w:rPr>
          <w:sz w:val="22"/>
          <w:szCs w:val="22"/>
        </w:rPr>
        <w:t xml:space="preserve">by </w:t>
      </w:r>
      <w:r w:rsidR="00E77539" w:rsidRPr="00F92BD1">
        <w:rPr>
          <w:sz w:val="22"/>
          <w:szCs w:val="22"/>
        </w:rPr>
        <w:t xml:space="preserve">the TAFE and </w:t>
      </w:r>
      <w:r w:rsidR="0007704C" w:rsidRPr="00F92BD1">
        <w:rPr>
          <w:sz w:val="22"/>
          <w:szCs w:val="22"/>
        </w:rPr>
        <w:t xml:space="preserve">RAP </w:t>
      </w:r>
      <w:r w:rsidR="00DC6AFC" w:rsidRPr="00F92BD1">
        <w:rPr>
          <w:sz w:val="22"/>
          <w:szCs w:val="22"/>
        </w:rPr>
        <w:t>and will</w:t>
      </w:r>
      <w:r w:rsidR="00580D0A" w:rsidRPr="00F92BD1">
        <w:rPr>
          <w:sz w:val="22"/>
          <w:szCs w:val="22"/>
        </w:rPr>
        <w:t>:</w:t>
      </w:r>
      <w:r w:rsidR="00E77539" w:rsidRPr="00F92BD1">
        <w:rPr>
          <w:sz w:val="22"/>
          <w:szCs w:val="22"/>
        </w:rPr>
        <w:t xml:space="preserve">  </w:t>
      </w:r>
    </w:p>
    <w:p w14:paraId="4EA34C61" w14:textId="2A6EB7F1" w:rsidR="002C0BF3" w:rsidRPr="00F92BD1" w:rsidRDefault="00DC6AFC" w:rsidP="002C0BF3">
      <w:pPr>
        <w:pStyle w:val="ListParagraph"/>
        <w:numPr>
          <w:ilvl w:val="1"/>
          <w:numId w:val="16"/>
        </w:numPr>
        <w:rPr>
          <w:sz w:val="22"/>
          <w:szCs w:val="22"/>
        </w:rPr>
      </w:pPr>
      <w:r w:rsidRPr="00F92BD1">
        <w:rPr>
          <w:rFonts w:cs="Arial"/>
          <w:sz w:val="22"/>
          <w:szCs w:val="22"/>
        </w:rPr>
        <w:t>take into</w:t>
      </w:r>
      <w:r w:rsidR="006E6647" w:rsidRPr="00F92BD1">
        <w:rPr>
          <w:rFonts w:cs="Arial"/>
          <w:sz w:val="22"/>
          <w:szCs w:val="22"/>
        </w:rPr>
        <w:t xml:space="preserve"> consideration how ICIP and other aspects of outputs from the project </w:t>
      </w:r>
      <w:r w:rsidRPr="00F92BD1">
        <w:rPr>
          <w:rFonts w:cs="Arial"/>
          <w:sz w:val="22"/>
          <w:szCs w:val="22"/>
        </w:rPr>
        <w:t>will be stored,</w:t>
      </w:r>
      <w:r w:rsidR="006E6647" w:rsidRPr="00F92BD1">
        <w:rPr>
          <w:rFonts w:cs="Arial"/>
          <w:sz w:val="22"/>
          <w:szCs w:val="22"/>
        </w:rPr>
        <w:t xml:space="preserve"> managed, accessed, and</w:t>
      </w:r>
      <w:r w:rsidRPr="00F92BD1">
        <w:rPr>
          <w:rFonts w:cs="Arial"/>
          <w:sz w:val="22"/>
          <w:szCs w:val="22"/>
        </w:rPr>
        <w:t>/or</w:t>
      </w:r>
      <w:r w:rsidR="006E6647" w:rsidRPr="00F92BD1">
        <w:rPr>
          <w:rFonts w:cs="Arial"/>
          <w:sz w:val="22"/>
          <w:szCs w:val="22"/>
        </w:rPr>
        <w:t xml:space="preserve"> utilised now and into the future, especially if the project is designed with consideration of benefitting future/ other students undertaking the same accredited training qualifications delivered by </w:t>
      </w:r>
      <w:r w:rsidR="009F716A" w:rsidRPr="00F92BD1">
        <w:rPr>
          <w:rFonts w:cs="Arial"/>
          <w:sz w:val="22"/>
          <w:szCs w:val="22"/>
        </w:rPr>
        <w:t xml:space="preserve">Victorian </w:t>
      </w:r>
      <w:r w:rsidR="006E6647" w:rsidRPr="00F92BD1">
        <w:rPr>
          <w:rFonts w:cs="Arial"/>
          <w:sz w:val="22"/>
          <w:szCs w:val="22"/>
        </w:rPr>
        <w:t>TAFEs.</w:t>
      </w:r>
    </w:p>
    <w:p w14:paraId="3890924D" w14:textId="2DF94DFE" w:rsidR="00743B23" w:rsidRPr="00F92BD1" w:rsidRDefault="00664EE7" w:rsidP="002C0BF3">
      <w:pPr>
        <w:pStyle w:val="ListParagraph"/>
        <w:numPr>
          <w:ilvl w:val="1"/>
          <w:numId w:val="16"/>
        </w:numPr>
        <w:rPr>
          <w:rFonts w:cs="Arial"/>
          <w:sz w:val="22"/>
          <w:szCs w:val="22"/>
        </w:rPr>
      </w:pPr>
      <w:r w:rsidRPr="00F92BD1">
        <w:rPr>
          <w:sz w:val="22"/>
          <w:szCs w:val="22"/>
        </w:rPr>
        <w:t>indicate that all parties understand and have the appropriate systems in place to reflect the preferences and stipulated requirements about using the Traditional Owner knowledge shared (ICIP).</w:t>
      </w:r>
    </w:p>
    <w:p w14:paraId="1673DC21" w14:textId="2C212B76" w:rsidR="00076E9D" w:rsidRPr="00F92BD1" w:rsidRDefault="00076E9D" w:rsidP="008B6774">
      <w:pPr>
        <w:pStyle w:val="ListParagraph"/>
        <w:rPr>
          <w:sz w:val="22"/>
          <w:szCs w:val="22"/>
        </w:rPr>
      </w:pPr>
    </w:p>
    <w:sectPr w:rsidR="00076E9D" w:rsidRPr="00F92BD1" w:rsidSect="00CF5DDE">
      <w:headerReference w:type="default" r:id="rId27"/>
      <w:footerReference w:type="default" r:id="rId28"/>
      <w:type w:val="continuous"/>
      <w:pgSz w:w="11907" w:h="16839" w:code="9"/>
      <w:pgMar w:top="1418" w:right="851" w:bottom="992"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98A30" w14:textId="77777777" w:rsidR="00CF5DDE" w:rsidRDefault="00CF5DDE" w:rsidP="00CD157B">
      <w:pPr>
        <w:pStyle w:val="NoSpacing"/>
      </w:pPr>
    </w:p>
    <w:p w14:paraId="24671201" w14:textId="77777777" w:rsidR="00CF5DDE" w:rsidRDefault="00CF5DDE"/>
  </w:endnote>
  <w:endnote w:type="continuationSeparator" w:id="0">
    <w:p w14:paraId="761EF46A" w14:textId="77777777" w:rsidR="00CF5DDE" w:rsidRDefault="00CF5DDE" w:rsidP="00CD157B">
      <w:pPr>
        <w:pStyle w:val="NoSpacing"/>
      </w:pPr>
    </w:p>
    <w:p w14:paraId="1C938C2F" w14:textId="77777777" w:rsidR="00CF5DDE" w:rsidRDefault="00CF5DDE"/>
  </w:endnote>
  <w:endnote w:type="continuationNotice" w:id="1">
    <w:p w14:paraId="31FBE1CB" w14:textId="77777777" w:rsidR="00CF5DDE" w:rsidRDefault="00CF5DDE" w:rsidP="00CD157B">
      <w:pPr>
        <w:pStyle w:val="NoSpacing"/>
      </w:pPr>
    </w:p>
    <w:p w14:paraId="2711EBF5" w14:textId="77777777" w:rsidR="00CF5DDE" w:rsidRDefault="00CF5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FCBD" w14:textId="35288D8D" w:rsidR="009C5826" w:rsidRDefault="00BF6F4E" w:rsidP="00BF6F4E">
    <w:pPr>
      <w:pStyle w:val="Footer"/>
      <w:jc w:val="right"/>
    </w:pPr>
    <w:r>
      <w:rPr>
        <w:noProof/>
      </w:rPr>
      <w:drawing>
        <wp:inline distT="0" distB="0" distL="0" distR="0" wp14:anchorId="3E28AC39" wp14:editId="0D78C795">
          <wp:extent cx="1838325" cy="478505"/>
          <wp:effectExtent l="0" t="0" r="0" b="0"/>
          <wp:docPr id="143931197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311976"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398" cy="49101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CEC19" w14:textId="77777777" w:rsidR="00CF5DDE" w:rsidRPr="0056073C" w:rsidRDefault="00CF5DDE" w:rsidP="005D764F">
      <w:pPr>
        <w:pStyle w:val="FootnoteSeparator"/>
      </w:pPr>
    </w:p>
    <w:p w14:paraId="617A7404" w14:textId="77777777" w:rsidR="00CF5DDE" w:rsidRDefault="00CF5DDE"/>
  </w:footnote>
  <w:footnote w:type="continuationSeparator" w:id="0">
    <w:p w14:paraId="6BCD1ECB" w14:textId="77777777" w:rsidR="00CF5DDE" w:rsidRPr="00CA30B7" w:rsidRDefault="00CF5DDE" w:rsidP="006D5A90">
      <w:pPr>
        <w:rPr>
          <w:lang w:val="en-US"/>
        </w:rPr>
      </w:pPr>
      <w:r w:rsidRPr="00CA30B7">
        <w:rPr>
          <w:lang w:val="en-US"/>
        </w:rPr>
        <w:t>_______</w:t>
      </w:r>
    </w:p>
    <w:p w14:paraId="3723485C" w14:textId="77777777" w:rsidR="00CF5DDE" w:rsidRDefault="00CF5DDE"/>
  </w:footnote>
  <w:footnote w:type="continuationNotice" w:id="1">
    <w:p w14:paraId="742B3988" w14:textId="77777777" w:rsidR="00CF5DDE" w:rsidRDefault="00CF5DDE" w:rsidP="006D5A90"/>
    <w:p w14:paraId="394AFD49" w14:textId="77777777" w:rsidR="00CF5DDE" w:rsidRDefault="00CF5D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537B" w14:textId="4022ADF8" w:rsidR="00CD157B" w:rsidRPr="00CD157B" w:rsidRDefault="00324B57" w:rsidP="00CD157B">
    <w:pPr>
      <w:pStyle w:val="Header"/>
    </w:pPr>
    <w:r>
      <w:rPr>
        <w:noProof/>
      </w:rPr>
      <mc:AlternateContent>
        <mc:Choice Requires="wps">
          <w:drawing>
            <wp:anchor distT="0" distB="0" distL="114300" distR="114300" simplePos="0" relativeHeight="251658240" behindDoc="0" locked="0" layoutInCell="0" allowOverlap="1" wp14:anchorId="531A6377" wp14:editId="47C4D943">
              <wp:simplePos x="0" y="0"/>
              <wp:positionH relativeFrom="page">
                <wp:posOffset>0</wp:posOffset>
              </wp:positionH>
              <wp:positionV relativeFrom="page">
                <wp:posOffset>190500</wp:posOffset>
              </wp:positionV>
              <wp:extent cx="7560945" cy="252095"/>
              <wp:effectExtent l="0" t="0" r="0" b="14605"/>
              <wp:wrapNone/>
              <wp:docPr id="15" name="Text Box 15" descr="{&quot;HashCode&quot;:-1169942064,&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C56034" w14:textId="7ACB7D3B" w:rsidR="00324B57" w:rsidRPr="00324B57" w:rsidRDefault="00324B57" w:rsidP="00324B57">
                          <w:pPr>
                            <w:spacing w:before="0" w:after="0"/>
                            <w:jc w:val="center"/>
                            <w:rPr>
                              <w:rFonts w:ascii="Arial" w:hAnsi="Arial" w:cs="Arial"/>
                              <w:color w:val="000000"/>
                              <w:sz w:val="24"/>
                            </w:rPr>
                          </w:pPr>
                          <w:r w:rsidRPr="00324B57">
                            <w:rPr>
                              <w:rFonts w:ascii="Arial" w:hAnsi="Arial" w:cs="Arial"/>
                              <w:color w:val="000000"/>
                              <w:sz w:val="24"/>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31A6377" id="_x0000_t202" coordsize="21600,21600" o:spt="202" path="m,l,21600r21600,l21600,xe">
              <v:stroke joinstyle="miter"/>
              <v:path gradientshapeok="t" o:connecttype="rect"/>
            </v:shapetype>
            <v:shape id="Text Box 15" o:spid="_x0000_s1029" type="#_x0000_t202" alt="{&quot;HashCode&quot;:-1169942064,&quot;Height&quot;:841.0,&quot;Width&quot;:595.0,&quot;Placement&quot;:&quot;Header&quot;,&quot;Index&quot;:&quot;Primary&quot;,&quot;Section&quot;:2,&quot;Top&quot;:0.0,&quot;Left&quot;:0.0}" style="position:absolute;margin-left:0;margin-top:15pt;width:595.35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9v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Y0nM270CsYnwUX63VKQjlZFh7M1vJYOsIYIX3pXpmz&#10;A+4BGXuEs6pY8Q7+PrcnYH0IIJvETQS2R3PAG6WY2B2eTdT623vKuj7u1W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FMP&#10;r28UAgAAJAQAAA4AAAAAAAAAAAAAAAAALgIAAGRycy9lMm9Eb2MueG1sUEsBAi0AFAAGAAgAAAAh&#10;AOGRdArcAAAABwEAAA8AAAAAAAAAAAAAAAAAbgQAAGRycy9kb3ducmV2LnhtbFBLBQYAAAAABAAE&#10;APMAAAB3BQAAAAA=&#10;" o:allowincell="f" filled="f" stroked="f" strokeweight=".5pt">
              <v:textbox inset=",0,,0">
                <w:txbxContent>
                  <w:p w14:paraId="2DC56034" w14:textId="7ACB7D3B" w:rsidR="00324B57" w:rsidRPr="00324B57" w:rsidRDefault="00324B57" w:rsidP="00324B57">
                    <w:pPr>
                      <w:spacing w:before="0" w:after="0"/>
                      <w:jc w:val="center"/>
                      <w:rPr>
                        <w:rFonts w:ascii="Arial" w:hAnsi="Arial" w:cs="Arial"/>
                        <w:color w:val="000000"/>
                        <w:sz w:val="24"/>
                      </w:rPr>
                    </w:pPr>
                    <w:r w:rsidRPr="00324B57">
                      <w:rPr>
                        <w:rFonts w:ascii="Arial" w:hAnsi="Arial" w:cs="Arial"/>
                        <w:color w:val="000000"/>
                        <w:sz w:val="24"/>
                      </w:rPr>
                      <w:t>OFFICIAL: Sensitive</w:t>
                    </w:r>
                  </w:p>
                </w:txbxContent>
              </v:textbox>
              <w10:wrap anchorx="page" anchory="page"/>
            </v:shape>
          </w:pict>
        </mc:Fallback>
      </mc:AlternateContent>
    </w:r>
    <w:r w:rsidR="002D38FC" w:rsidRPr="002D38F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349"/>
    <w:multiLevelType w:val="hybridMultilevel"/>
    <w:tmpl w:val="096856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11C3F16"/>
    <w:multiLevelType w:val="hybridMultilevel"/>
    <w:tmpl w:val="EC7867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1B65AC7"/>
    <w:multiLevelType w:val="hybridMultilevel"/>
    <w:tmpl w:val="C0C4A4E8"/>
    <w:lvl w:ilvl="0" w:tplc="0C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5" w15:restartNumberingAfterBreak="0">
    <w:nsid w:val="0ACB2D24"/>
    <w:multiLevelType w:val="hybridMultilevel"/>
    <w:tmpl w:val="83D87D4C"/>
    <w:lvl w:ilvl="0" w:tplc="0C090001">
      <w:start w:val="1"/>
      <w:numFmt w:val="bullet"/>
      <w:lvlText w:val=""/>
      <w:lvlJc w:val="left"/>
      <w:pPr>
        <w:ind w:left="1440" w:hanging="360"/>
      </w:pPr>
      <w:rPr>
        <w:rFonts w:ascii="Symbol" w:hAnsi="Symbol" w:hint="default"/>
      </w:rPr>
    </w:lvl>
    <w:lvl w:ilvl="1" w:tplc="4AD2F2F4">
      <w:numFmt w:val="bullet"/>
      <w:lvlText w:val="-"/>
      <w:lvlJc w:val="left"/>
      <w:pPr>
        <w:ind w:left="2160" w:hanging="360"/>
      </w:pPr>
      <w:rPr>
        <w:rFonts w:ascii="Arial" w:eastAsia="Times New Roman"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B990B44"/>
    <w:multiLevelType w:val="multilevel"/>
    <w:tmpl w:val="A7889DD4"/>
    <w:name w:val="Bullets32"/>
    <w:lvl w:ilvl="0">
      <w:start w:val="1"/>
      <w:numFmt w:val="bullet"/>
      <w:lvlText w:val=""/>
      <w:lvlJc w:val="left"/>
      <w:pPr>
        <w:ind w:left="340" w:hanging="340"/>
      </w:pPr>
      <w:rPr>
        <w:rFonts w:ascii="Webdings" w:hAnsi="Webdings" w:hint="default"/>
        <w:position w:val="2"/>
        <w:sz w:val="16"/>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7"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0EB329D1"/>
    <w:multiLevelType w:val="multilevel"/>
    <w:tmpl w:val="C180E414"/>
    <w:name w:val="Bullets3"/>
    <w:lvl w:ilvl="0">
      <w:start w:val="1"/>
      <w:numFmt w:val="bullet"/>
      <w:lvlText w:val=""/>
      <w:lvlJc w:val="left"/>
      <w:pPr>
        <w:ind w:left="340" w:hanging="340"/>
      </w:pPr>
      <w:rPr>
        <w:rFonts w:ascii="Wingdings 2" w:hAnsi="Wingdings 2" w:hint="default"/>
        <w:b/>
        <w:i w:val="0"/>
        <w:sz w:val="20"/>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9" w15:restartNumberingAfterBreak="0">
    <w:nsid w:val="10350277"/>
    <w:multiLevelType w:val="multilevel"/>
    <w:tmpl w:val="3BC45456"/>
    <w:name w:val="HeadingsNumbered"/>
    <w:lvl w:ilvl="0">
      <w:start w:val="1"/>
      <w:numFmt w:val="none"/>
      <w:lvlRestart w:val="0"/>
      <w:suff w:val="nothing"/>
      <w:lvlText w:val=""/>
      <w:lvlJc w:val="left"/>
      <w:pPr>
        <w:ind w:left="0" w:firstLine="0"/>
      </w:pPr>
      <w:rPr>
        <w:rFonts w:hint="default"/>
        <w:spacing w:val="-6"/>
        <w:sz w:val="40"/>
        <w:szCs w:val="40"/>
      </w:rPr>
    </w:lvl>
    <w:lvl w:ilvl="1">
      <w:start w:val="1"/>
      <w:numFmt w:val="none"/>
      <w:suff w:val="nothing"/>
      <w:lvlText w:val=""/>
      <w:lvlJc w:val="left"/>
      <w:pPr>
        <w:ind w:left="0" w:firstLine="0"/>
      </w:pPr>
      <w:rPr>
        <w:rFonts w:hint="default"/>
        <w:spacing w:val="-6"/>
        <w:sz w:val="24"/>
      </w:rPr>
    </w:lvl>
    <w:lvl w:ilvl="2">
      <w:start w:val="1"/>
      <w:numFmt w:val="none"/>
      <w:suff w:val="nothing"/>
      <w:lvlText w:val=""/>
      <w:lvlJc w:val="left"/>
      <w:pPr>
        <w:ind w:left="0" w:firstLine="0"/>
      </w:pPr>
      <w:rPr>
        <w:rFonts w:hint="default"/>
        <w:spacing w:val="-6"/>
        <w:sz w:val="26"/>
      </w:rPr>
    </w:lvl>
    <w:lvl w:ilvl="3">
      <w:start w:val="1"/>
      <w:numFmt w:val="none"/>
      <w:suff w:val="nothing"/>
      <w:lvlText w:val=""/>
      <w:lvlJc w:val="left"/>
      <w:pPr>
        <w:tabs>
          <w:tab w:val="num" w:pos="0"/>
        </w:tabs>
        <w:ind w:left="0" w:firstLine="0"/>
      </w:pPr>
      <w:rPr>
        <w:rFonts w:hint="default"/>
        <w:spacing w:val="-6"/>
        <w:sz w:val="24"/>
      </w:rPr>
    </w:lvl>
    <w:lvl w:ilvl="4">
      <w:start w:val="1"/>
      <w:numFmt w:val="none"/>
      <w:suff w:val="nothing"/>
      <w:lvlText w:val=""/>
      <w:lvlJc w:val="left"/>
      <w:pPr>
        <w:ind w:left="0" w:firstLine="0"/>
      </w:pPr>
      <w:rPr>
        <w:rFonts w:hint="default"/>
        <w:spacing w:val="-6"/>
        <w:sz w:val="21"/>
      </w:rPr>
    </w:lvl>
    <w:lvl w:ilvl="5">
      <w:start w:val="1"/>
      <w:numFmt w:val="lowerRoman"/>
      <w:lvlText w:val="(%6)"/>
      <w:lvlJc w:val="lef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left"/>
      <w:pPr>
        <w:ind w:left="1191" w:hanging="1191"/>
      </w:pPr>
      <w:rPr>
        <w:rFonts w:hint="default"/>
      </w:rPr>
    </w:lvl>
  </w:abstractNum>
  <w:abstractNum w:abstractNumId="10" w15:restartNumberingAfterBreak="0">
    <w:nsid w:val="10D27EF0"/>
    <w:multiLevelType w:val="hybridMultilevel"/>
    <w:tmpl w:val="38964D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656282C"/>
    <w:multiLevelType w:val="hybridMultilevel"/>
    <w:tmpl w:val="908A7A3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165F5E69"/>
    <w:multiLevelType w:val="hybridMultilevel"/>
    <w:tmpl w:val="581EE6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6AE4C0E"/>
    <w:multiLevelType w:val="hybridMultilevel"/>
    <w:tmpl w:val="ED149B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8187F05"/>
    <w:multiLevelType w:val="hybridMultilevel"/>
    <w:tmpl w:val="7B54DE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94A695C"/>
    <w:multiLevelType w:val="multilevel"/>
    <w:tmpl w:val="75CA4D72"/>
    <w:name w:val="DEPITableBullets"/>
    <w:lvl w:ilvl="0">
      <w:start w:val="1"/>
      <w:numFmt w:val="bullet"/>
      <w:lvlText w:val="•"/>
      <w:lvlJc w:val="left"/>
      <w:pPr>
        <w:tabs>
          <w:tab w:val="num" w:pos="284"/>
        </w:tabs>
        <w:ind w:left="284" w:hanging="171"/>
      </w:pPr>
      <w:rPr>
        <w:rFonts w:ascii="Calibri" w:hAnsi="Calibri" w:hint="default"/>
        <w:b w:val="0"/>
        <w:i w:val="0"/>
        <w:color w:val="232222" w:themeColor="text1"/>
        <w:position w:val="0"/>
        <w:sz w:val="20"/>
        <w:szCs w:val="12"/>
      </w:rPr>
    </w:lvl>
    <w:lvl w:ilvl="1">
      <w:start w:val="1"/>
      <w:numFmt w:val="bullet"/>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6" w15:restartNumberingAfterBreak="0">
    <w:nsid w:val="19C139EA"/>
    <w:multiLevelType w:val="hybridMultilevel"/>
    <w:tmpl w:val="BC8CBCCA"/>
    <w:lvl w:ilvl="0" w:tplc="D72A117A">
      <w:start w:val="28"/>
      <w:numFmt w:val="bullet"/>
      <w:lvlText w:val="-"/>
      <w:lvlJc w:val="left"/>
      <w:pPr>
        <w:ind w:left="1267" w:hanging="360"/>
      </w:pPr>
      <w:rPr>
        <w:rFonts w:ascii="Arial" w:eastAsia="Times New Roman" w:hAnsi="Arial" w:cs="Arial" w:hint="default"/>
      </w:rPr>
    </w:lvl>
    <w:lvl w:ilvl="1" w:tplc="0C090003" w:tentative="1">
      <w:start w:val="1"/>
      <w:numFmt w:val="bullet"/>
      <w:lvlText w:val="o"/>
      <w:lvlJc w:val="left"/>
      <w:pPr>
        <w:ind w:left="1987" w:hanging="360"/>
      </w:pPr>
      <w:rPr>
        <w:rFonts w:ascii="Courier New" w:hAnsi="Courier New" w:cs="Courier New" w:hint="default"/>
      </w:rPr>
    </w:lvl>
    <w:lvl w:ilvl="2" w:tplc="0C090005" w:tentative="1">
      <w:start w:val="1"/>
      <w:numFmt w:val="bullet"/>
      <w:lvlText w:val=""/>
      <w:lvlJc w:val="left"/>
      <w:pPr>
        <w:ind w:left="2707" w:hanging="360"/>
      </w:pPr>
      <w:rPr>
        <w:rFonts w:ascii="Wingdings" w:hAnsi="Wingdings" w:hint="default"/>
      </w:rPr>
    </w:lvl>
    <w:lvl w:ilvl="3" w:tplc="0C090001" w:tentative="1">
      <w:start w:val="1"/>
      <w:numFmt w:val="bullet"/>
      <w:lvlText w:val=""/>
      <w:lvlJc w:val="left"/>
      <w:pPr>
        <w:ind w:left="3427" w:hanging="360"/>
      </w:pPr>
      <w:rPr>
        <w:rFonts w:ascii="Symbol" w:hAnsi="Symbol" w:hint="default"/>
      </w:rPr>
    </w:lvl>
    <w:lvl w:ilvl="4" w:tplc="0C090003" w:tentative="1">
      <w:start w:val="1"/>
      <w:numFmt w:val="bullet"/>
      <w:lvlText w:val="o"/>
      <w:lvlJc w:val="left"/>
      <w:pPr>
        <w:ind w:left="4147" w:hanging="360"/>
      </w:pPr>
      <w:rPr>
        <w:rFonts w:ascii="Courier New" w:hAnsi="Courier New" w:cs="Courier New" w:hint="default"/>
      </w:rPr>
    </w:lvl>
    <w:lvl w:ilvl="5" w:tplc="0C090005" w:tentative="1">
      <w:start w:val="1"/>
      <w:numFmt w:val="bullet"/>
      <w:lvlText w:val=""/>
      <w:lvlJc w:val="left"/>
      <w:pPr>
        <w:ind w:left="4867" w:hanging="360"/>
      </w:pPr>
      <w:rPr>
        <w:rFonts w:ascii="Wingdings" w:hAnsi="Wingdings" w:hint="default"/>
      </w:rPr>
    </w:lvl>
    <w:lvl w:ilvl="6" w:tplc="0C090001" w:tentative="1">
      <w:start w:val="1"/>
      <w:numFmt w:val="bullet"/>
      <w:lvlText w:val=""/>
      <w:lvlJc w:val="left"/>
      <w:pPr>
        <w:ind w:left="5587" w:hanging="360"/>
      </w:pPr>
      <w:rPr>
        <w:rFonts w:ascii="Symbol" w:hAnsi="Symbol" w:hint="default"/>
      </w:rPr>
    </w:lvl>
    <w:lvl w:ilvl="7" w:tplc="0C090003" w:tentative="1">
      <w:start w:val="1"/>
      <w:numFmt w:val="bullet"/>
      <w:lvlText w:val="o"/>
      <w:lvlJc w:val="left"/>
      <w:pPr>
        <w:ind w:left="6307" w:hanging="360"/>
      </w:pPr>
      <w:rPr>
        <w:rFonts w:ascii="Courier New" w:hAnsi="Courier New" w:cs="Courier New" w:hint="default"/>
      </w:rPr>
    </w:lvl>
    <w:lvl w:ilvl="8" w:tplc="0C090005" w:tentative="1">
      <w:start w:val="1"/>
      <w:numFmt w:val="bullet"/>
      <w:lvlText w:val=""/>
      <w:lvlJc w:val="left"/>
      <w:pPr>
        <w:ind w:left="7027" w:hanging="360"/>
      </w:pPr>
      <w:rPr>
        <w:rFonts w:ascii="Wingdings" w:hAnsi="Wingdings" w:hint="default"/>
      </w:rPr>
    </w:lvl>
  </w:abstractNum>
  <w:abstractNum w:abstractNumId="17"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20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9" w15:restartNumberingAfterBreak="0">
    <w:nsid w:val="1E4E45FF"/>
    <w:multiLevelType w:val="hybridMultilevel"/>
    <w:tmpl w:val="374024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21DA55BA"/>
    <w:multiLevelType w:val="hybridMultilevel"/>
    <w:tmpl w:val="2C00661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251E1A7A"/>
    <w:multiLevelType w:val="hybridMultilevel"/>
    <w:tmpl w:val="D978674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23" w15:restartNumberingAfterBreak="0">
    <w:nsid w:val="29A018EB"/>
    <w:multiLevelType w:val="multilevel"/>
    <w:tmpl w:val="CCFC5502"/>
    <w:lvl w:ilvl="0">
      <w:start w:val="1"/>
      <w:numFmt w:val="lowerLetter"/>
      <w:pStyle w:val="ListAlpha"/>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4" w15:restartNumberingAfterBreak="0">
    <w:nsid w:val="2AC33F8C"/>
    <w:multiLevelType w:val="multilevel"/>
    <w:tmpl w:val="5B94A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26"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34D8130C"/>
    <w:multiLevelType w:val="multilevel"/>
    <w:tmpl w:val="B9104634"/>
    <w:lvl w:ilvl="0">
      <w:start w:val="1"/>
      <w:numFmt w:val="decimal"/>
      <w:pStyle w:val="TableTextNumbered1"/>
      <w:lvlText w:val="%1."/>
      <w:lvlJc w:val="left"/>
      <w:pPr>
        <w:ind w:left="284" w:hanging="284"/>
      </w:pPr>
      <w:rPr>
        <w:rFonts w:hint="default"/>
      </w:rPr>
    </w:lvl>
    <w:lvl w:ilvl="1">
      <w:start w:val="1"/>
      <w:numFmt w:val="lowerLetter"/>
      <w:pStyle w:val="TableTextNumbered2"/>
      <w:lvlText w:val="%2."/>
      <w:lvlJc w:val="left"/>
      <w:pPr>
        <w:ind w:left="568" w:hanging="284"/>
      </w:pPr>
      <w:rPr>
        <w:rFonts w:hint="default"/>
      </w:rPr>
    </w:lvl>
    <w:lvl w:ilvl="2">
      <w:start w:val="1"/>
      <w:numFmt w:val="lowerRoman"/>
      <w:pStyle w:val="TableTextNumbered3"/>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8" w15:restartNumberingAfterBreak="0">
    <w:nsid w:val="36855328"/>
    <w:multiLevelType w:val="multilevel"/>
    <w:tmpl w:val="AF26DFFE"/>
    <w:name w:val="Numbered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29" w15:restartNumberingAfterBreak="0">
    <w:nsid w:val="383D390B"/>
    <w:multiLevelType w:val="multilevel"/>
    <w:tmpl w:val="8CE81736"/>
    <w:name w:val="ListNumbering22"/>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20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2"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20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3"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20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4"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35" w15:restartNumberingAfterBreak="0">
    <w:nsid w:val="4A310643"/>
    <w:multiLevelType w:val="multilevel"/>
    <w:tmpl w:val="0E96087C"/>
    <w:lvl w:ilvl="0">
      <w:start w:val="1"/>
      <w:numFmt w:val="none"/>
      <w:pStyle w:val="Source"/>
      <w:lvlText w:val="Source:"/>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4AA27F2E"/>
    <w:multiLevelType w:val="multilevel"/>
    <w:tmpl w:val="C8AC17A0"/>
    <w:name w:val="Bullets"/>
    <w:lvl w:ilvl="0">
      <w:start w:val="1"/>
      <w:numFmt w:val="bullet"/>
      <w:pStyle w:val="ListBullet"/>
      <w:lvlText w:val=""/>
      <w:lvlJc w:val="left"/>
      <w:pPr>
        <w:ind w:left="473" w:hanging="360"/>
      </w:pPr>
      <w:rPr>
        <w:rFonts w:ascii="Symbol" w:hAnsi="Symbol" w:hint="default"/>
        <w:color w:val="auto"/>
      </w:rPr>
    </w:lvl>
    <w:lvl w:ilvl="1">
      <w:start w:val="1"/>
      <w:numFmt w:val="bullet"/>
      <w:pStyle w:val="ListBullet2"/>
      <w:lvlText w:val="–"/>
      <w:lvlJc w:val="left"/>
      <w:pPr>
        <w:ind w:left="567" w:hanging="227"/>
      </w:pPr>
      <w:rPr>
        <w:rFonts w:ascii="Arial" w:hAnsi="Arial" w:hint="default"/>
        <w:color w:val="auto"/>
      </w:rPr>
    </w:lvl>
    <w:lvl w:ilvl="2">
      <w:start w:val="1"/>
      <w:numFmt w:val="bullet"/>
      <w:pStyle w:val="ListBullet3"/>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37" w15:restartNumberingAfterBreak="0">
    <w:nsid w:val="4BBF345B"/>
    <w:multiLevelType w:val="hybridMultilevel"/>
    <w:tmpl w:val="88BE4F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4C006264"/>
    <w:multiLevelType w:val="hybridMultilevel"/>
    <w:tmpl w:val="A982615E"/>
    <w:lvl w:ilvl="0" w:tplc="EDD49D74">
      <w:start w:val="1"/>
      <w:numFmt w:val="bullet"/>
      <w:lvlText w:val=""/>
      <w:lvlJc w:val="left"/>
      <w:pPr>
        <w:ind w:left="2160" w:hanging="360"/>
      </w:pPr>
      <w:rPr>
        <w:rFonts w:ascii="Symbol" w:hAnsi="Symbol"/>
      </w:rPr>
    </w:lvl>
    <w:lvl w:ilvl="1" w:tplc="DF5A1AFC">
      <w:start w:val="1"/>
      <w:numFmt w:val="bullet"/>
      <w:lvlText w:val=""/>
      <w:lvlJc w:val="left"/>
      <w:pPr>
        <w:ind w:left="2160" w:hanging="360"/>
      </w:pPr>
      <w:rPr>
        <w:rFonts w:ascii="Symbol" w:hAnsi="Symbol"/>
      </w:rPr>
    </w:lvl>
    <w:lvl w:ilvl="2" w:tplc="78FAAC46">
      <w:start w:val="1"/>
      <w:numFmt w:val="bullet"/>
      <w:lvlText w:val=""/>
      <w:lvlJc w:val="left"/>
      <w:pPr>
        <w:ind w:left="2160" w:hanging="360"/>
      </w:pPr>
      <w:rPr>
        <w:rFonts w:ascii="Symbol" w:hAnsi="Symbol"/>
      </w:rPr>
    </w:lvl>
    <w:lvl w:ilvl="3" w:tplc="684A4FFA">
      <w:start w:val="1"/>
      <w:numFmt w:val="bullet"/>
      <w:lvlText w:val=""/>
      <w:lvlJc w:val="left"/>
      <w:pPr>
        <w:ind w:left="2160" w:hanging="360"/>
      </w:pPr>
      <w:rPr>
        <w:rFonts w:ascii="Symbol" w:hAnsi="Symbol"/>
      </w:rPr>
    </w:lvl>
    <w:lvl w:ilvl="4" w:tplc="9412EBDA">
      <w:start w:val="1"/>
      <w:numFmt w:val="bullet"/>
      <w:lvlText w:val=""/>
      <w:lvlJc w:val="left"/>
      <w:pPr>
        <w:ind w:left="2160" w:hanging="360"/>
      </w:pPr>
      <w:rPr>
        <w:rFonts w:ascii="Symbol" w:hAnsi="Symbol"/>
      </w:rPr>
    </w:lvl>
    <w:lvl w:ilvl="5" w:tplc="C092165E">
      <w:start w:val="1"/>
      <w:numFmt w:val="bullet"/>
      <w:lvlText w:val=""/>
      <w:lvlJc w:val="left"/>
      <w:pPr>
        <w:ind w:left="2160" w:hanging="360"/>
      </w:pPr>
      <w:rPr>
        <w:rFonts w:ascii="Symbol" w:hAnsi="Symbol"/>
      </w:rPr>
    </w:lvl>
    <w:lvl w:ilvl="6" w:tplc="631491F2">
      <w:start w:val="1"/>
      <w:numFmt w:val="bullet"/>
      <w:lvlText w:val=""/>
      <w:lvlJc w:val="left"/>
      <w:pPr>
        <w:ind w:left="2160" w:hanging="360"/>
      </w:pPr>
      <w:rPr>
        <w:rFonts w:ascii="Symbol" w:hAnsi="Symbol"/>
      </w:rPr>
    </w:lvl>
    <w:lvl w:ilvl="7" w:tplc="994A3A4A">
      <w:start w:val="1"/>
      <w:numFmt w:val="bullet"/>
      <w:lvlText w:val=""/>
      <w:lvlJc w:val="left"/>
      <w:pPr>
        <w:ind w:left="2160" w:hanging="360"/>
      </w:pPr>
      <w:rPr>
        <w:rFonts w:ascii="Symbol" w:hAnsi="Symbol"/>
      </w:rPr>
    </w:lvl>
    <w:lvl w:ilvl="8" w:tplc="8E62BE8E">
      <w:start w:val="1"/>
      <w:numFmt w:val="bullet"/>
      <w:lvlText w:val=""/>
      <w:lvlJc w:val="left"/>
      <w:pPr>
        <w:ind w:left="2160" w:hanging="360"/>
      </w:pPr>
      <w:rPr>
        <w:rFonts w:ascii="Symbol" w:hAnsi="Symbol"/>
      </w:rPr>
    </w:lvl>
  </w:abstractNum>
  <w:abstractNum w:abstractNumId="39" w15:restartNumberingAfterBreak="0">
    <w:nsid w:val="4CA75856"/>
    <w:multiLevelType w:val="multilevel"/>
    <w:tmpl w:val="5A6C4500"/>
    <w:name w:val="Table Bullets List"/>
    <w:lvl w:ilvl="0">
      <w:start w:val="1"/>
      <w:numFmt w:val="bullet"/>
      <w:pStyle w:val="TableTextBullet"/>
      <w:lvlText w:val="•"/>
      <w:lvlJc w:val="left"/>
      <w:pPr>
        <w:ind w:left="198" w:hanging="198"/>
      </w:pPr>
      <w:rPr>
        <w:rFonts w:ascii="Calibri" w:hAnsi="Calibri" w:hint="default"/>
      </w:rPr>
    </w:lvl>
    <w:lvl w:ilvl="1">
      <w:start w:val="1"/>
      <w:numFmt w:val="bullet"/>
      <w:pStyle w:val="TableTextBullet2"/>
      <w:lvlText w:val="–"/>
      <w:lvlJc w:val="left"/>
      <w:pPr>
        <w:ind w:left="396" w:hanging="198"/>
      </w:pPr>
      <w:rPr>
        <w:rFonts w:ascii="Calibri" w:hAnsi="Calibri" w:hint="default"/>
      </w:rPr>
    </w:lvl>
    <w:lvl w:ilvl="2">
      <w:start w:val="1"/>
      <w:numFmt w:val="bullet"/>
      <w:pStyle w:val="TableTextBullet3"/>
      <w:lvlText w:val=""/>
      <w:lvlJc w:val="left"/>
      <w:pPr>
        <w:ind w:left="594" w:hanging="198"/>
      </w:pPr>
      <w:rPr>
        <w:rFonts w:ascii="Symbol" w:hAnsi="Symbol" w:hint="default"/>
        <w:position w:val="-3"/>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40" w15:restartNumberingAfterBreak="0">
    <w:nsid w:val="4EF01645"/>
    <w:multiLevelType w:val="multilevel"/>
    <w:tmpl w:val="7D36F18C"/>
    <w:name w:val="Bullets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41" w15:restartNumberingAfterBreak="0">
    <w:nsid w:val="50E9491A"/>
    <w:multiLevelType w:val="hybridMultilevel"/>
    <w:tmpl w:val="C7D6F8A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522529A3"/>
    <w:multiLevelType w:val="hybridMultilevel"/>
    <w:tmpl w:val="C4E663C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44"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5" w15:restartNumberingAfterBreak="0">
    <w:nsid w:val="53F64104"/>
    <w:multiLevelType w:val="hybridMultilevel"/>
    <w:tmpl w:val="E3409B30"/>
    <w:lvl w:ilvl="0" w:tplc="EA5082AE">
      <w:start w:val="1"/>
      <w:numFmt w:val="decimal"/>
      <w:lvlText w:val="%1)"/>
      <w:lvlJc w:val="left"/>
      <w:pPr>
        <w:ind w:left="1440" w:hanging="360"/>
      </w:pPr>
    </w:lvl>
    <w:lvl w:ilvl="1" w:tplc="DF3804A8">
      <w:start w:val="1"/>
      <w:numFmt w:val="decimal"/>
      <w:lvlText w:val="%2)"/>
      <w:lvlJc w:val="left"/>
      <w:pPr>
        <w:ind w:left="1440" w:hanging="360"/>
      </w:pPr>
    </w:lvl>
    <w:lvl w:ilvl="2" w:tplc="0B762BDC">
      <w:start w:val="1"/>
      <w:numFmt w:val="decimal"/>
      <w:lvlText w:val="%3)"/>
      <w:lvlJc w:val="left"/>
      <w:pPr>
        <w:ind w:left="1440" w:hanging="360"/>
      </w:pPr>
    </w:lvl>
    <w:lvl w:ilvl="3" w:tplc="08C859D8">
      <w:start w:val="1"/>
      <w:numFmt w:val="decimal"/>
      <w:lvlText w:val="%4)"/>
      <w:lvlJc w:val="left"/>
      <w:pPr>
        <w:ind w:left="1440" w:hanging="360"/>
      </w:pPr>
    </w:lvl>
    <w:lvl w:ilvl="4" w:tplc="0E7C0F0A">
      <w:start w:val="1"/>
      <w:numFmt w:val="decimal"/>
      <w:lvlText w:val="%5)"/>
      <w:lvlJc w:val="left"/>
      <w:pPr>
        <w:ind w:left="1440" w:hanging="360"/>
      </w:pPr>
    </w:lvl>
    <w:lvl w:ilvl="5" w:tplc="2DBCCA12">
      <w:start w:val="1"/>
      <w:numFmt w:val="decimal"/>
      <w:lvlText w:val="%6)"/>
      <w:lvlJc w:val="left"/>
      <w:pPr>
        <w:ind w:left="1440" w:hanging="360"/>
      </w:pPr>
    </w:lvl>
    <w:lvl w:ilvl="6" w:tplc="CDAE4372">
      <w:start w:val="1"/>
      <w:numFmt w:val="decimal"/>
      <w:lvlText w:val="%7)"/>
      <w:lvlJc w:val="left"/>
      <w:pPr>
        <w:ind w:left="1440" w:hanging="360"/>
      </w:pPr>
    </w:lvl>
    <w:lvl w:ilvl="7" w:tplc="E7A41138">
      <w:start w:val="1"/>
      <w:numFmt w:val="decimal"/>
      <w:lvlText w:val="%8)"/>
      <w:lvlJc w:val="left"/>
      <w:pPr>
        <w:ind w:left="1440" w:hanging="360"/>
      </w:pPr>
    </w:lvl>
    <w:lvl w:ilvl="8" w:tplc="D4D48712">
      <w:start w:val="1"/>
      <w:numFmt w:val="decimal"/>
      <w:lvlText w:val="%9)"/>
      <w:lvlJc w:val="left"/>
      <w:pPr>
        <w:ind w:left="1440" w:hanging="360"/>
      </w:pPr>
    </w:lvl>
  </w:abstractNum>
  <w:abstractNum w:abstractNumId="46" w15:restartNumberingAfterBreak="0">
    <w:nsid w:val="586E471B"/>
    <w:multiLevelType w:val="hybridMultilevel"/>
    <w:tmpl w:val="25BAD9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58A86056"/>
    <w:multiLevelType w:val="hybridMultilevel"/>
    <w:tmpl w:val="36C812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9"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50"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5B26040B"/>
    <w:multiLevelType w:val="multilevel"/>
    <w:tmpl w:val="0F3E3D4E"/>
    <w:name w:val="Lst_Notes"/>
    <w:lvl w:ilvl="0">
      <w:start w:val="1"/>
      <w:numFmt w:val="lowerLetter"/>
      <w:pStyle w:val="NoteNumbered"/>
      <w:lvlText w:val="%1."/>
      <w:lvlJc w:val="left"/>
      <w:pPr>
        <w:ind w:left="284" w:hanging="284"/>
      </w:pPr>
      <w:rPr>
        <w:rFonts w:hint="default"/>
      </w:rPr>
    </w:lvl>
    <w:lvl w:ilvl="1">
      <w:start w:val="1"/>
      <w:numFmt w:val="lowerRoman"/>
      <w:pStyle w:val="NoteNumbered2"/>
      <w:lvlText w:val="%2."/>
      <w:lvlJc w:val="left"/>
      <w:pPr>
        <w:ind w:left="568" w:hanging="284"/>
      </w:pPr>
      <w:rPr>
        <w:rFonts w:hint="default"/>
      </w:rPr>
    </w:lvl>
    <w:lvl w:ilvl="2">
      <w:start w:val="1"/>
      <w:numFmt w:val="upp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52" w15:restartNumberingAfterBreak="0">
    <w:nsid w:val="5B2C71EC"/>
    <w:multiLevelType w:val="hybridMultilevel"/>
    <w:tmpl w:val="79B200BA"/>
    <w:name w:val="Bullets4"/>
    <w:lvl w:ilvl="0" w:tplc="D8AAA350">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53" w15:restartNumberingAfterBreak="0">
    <w:nsid w:val="5BF0413F"/>
    <w:multiLevelType w:val="hybridMultilevel"/>
    <w:tmpl w:val="7FBA71F6"/>
    <w:lvl w:ilvl="0" w:tplc="0C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4"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55" w15:restartNumberingAfterBreak="0">
    <w:nsid w:val="5FE75C23"/>
    <w:multiLevelType w:val="hybridMultilevel"/>
    <w:tmpl w:val="E410E6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6" w15:restartNumberingAfterBreak="0">
    <w:nsid w:val="6054415A"/>
    <w:multiLevelType w:val="hybridMultilevel"/>
    <w:tmpl w:val="C3BA5E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7" w15:restartNumberingAfterBreak="0">
    <w:nsid w:val="61426F81"/>
    <w:multiLevelType w:val="hybridMultilevel"/>
    <w:tmpl w:val="D78CA0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8" w15:restartNumberingAfterBreak="0">
    <w:nsid w:val="6164739E"/>
    <w:multiLevelType w:val="hybridMultilevel"/>
    <w:tmpl w:val="A41E8BF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61BC3A06"/>
    <w:multiLevelType w:val="multilevel"/>
    <w:tmpl w:val="8D346B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201547" w:themeColor="text2"/>
      </w:rPr>
    </w:lvl>
    <w:lvl w:ilvl="1">
      <w:start w:val="1"/>
      <w:numFmt w:val="bullet"/>
      <w:lvlText w:val="–"/>
      <w:lvlJc w:val="left"/>
      <w:pPr>
        <w:ind w:left="539" w:hanging="227"/>
      </w:pPr>
      <w:rPr>
        <w:rFonts w:ascii="Arial" w:hAnsi="Arial" w:hint="default"/>
        <w:color w:val="20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61" w15:restartNumberingAfterBreak="0">
    <w:nsid w:val="63A32B48"/>
    <w:multiLevelType w:val="hybridMultilevel"/>
    <w:tmpl w:val="6CB8623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2" w15:restartNumberingAfterBreak="0">
    <w:nsid w:val="64D21F10"/>
    <w:multiLevelType w:val="multilevel"/>
    <w:tmpl w:val="18ACFB38"/>
    <w:name w:val="HeadingsNumbered"/>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63"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201547" w:themeColor="text2"/>
        <w:sz w:val="32"/>
      </w:rPr>
    </w:lvl>
    <w:lvl w:ilvl="1">
      <w:start w:val="1"/>
      <w:numFmt w:val="decimal"/>
      <w:lvlText w:val="%2."/>
      <w:lvlJc w:val="left"/>
      <w:pPr>
        <w:tabs>
          <w:tab w:val="num" w:pos="992"/>
        </w:tabs>
        <w:ind w:left="992" w:hanging="992"/>
      </w:pPr>
      <w:rPr>
        <w:rFonts w:hint="default"/>
        <w:b w:val="0"/>
        <w:i w:val="0"/>
        <w:color w:val="201547" w:themeColor="text2"/>
        <w:sz w:val="24"/>
      </w:rPr>
    </w:lvl>
    <w:lvl w:ilvl="2">
      <w:start w:val="1"/>
      <w:numFmt w:val="decimal"/>
      <w:lvlText w:val="%2.%3"/>
      <w:lvlJc w:val="left"/>
      <w:pPr>
        <w:tabs>
          <w:tab w:val="num" w:pos="992"/>
        </w:tabs>
        <w:ind w:left="992" w:hanging="992"/>
      </w:pPr>
      <w:rPr>
        <w:rFonts w:hint="default"/>
        <w:b/>
        <w:i w:val="0"/>
        <w:color w:val="232222" w:themeColor="text1"/>
        <w:sz w:val="24"/>
      </w:rPr>
    </w:lvl>
    <w:lvl w:ilvl="3">
      <w:start w:val="1"/>
      <w:numFmt w:val="decimal"/>
      <w:lvlText w:val="%2.%3.%4"/>
      <w:lvlJc w:val="left"/>
      <w:pPr>
        <w:tabs>
          <w:tab w:val="num" w:pos="992"/>
        </w:tabs>
        <w:ind w:left="992" w:hanging="992"/>
      </w:pPr>
      <w:rPr>
        <w:rFonts w:hint="default"/>
        <w:b w:val="0"/>
        <w:i w:val="0"/>
        <w:color w:val="232222" w:themeColor="text1"/>
        <w:sz w:val="24"/>
      </w:rPr>
    </w:lvl>
    <w:lvl w:ilvl="4">
      <w:start w:val="1"/>
      <w:numFmt w:val="decimal"/>
      <w:lvlText w:val="%2.%3.%4.%5"/>
      <w:lvlJc w:val="left"/>
      <w:pPr>
        <w:tabs>
          <w:tab w:val="num" w:pos="992"/>
        </w:tabs>
        <w:ind w:left="992" w:hanging="992"/>
      </w:pPr>
      <w:rPr>
        <w:rFonts w:hint="default"/>
        <w:color w:val="232222"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64" w15:restartNumberingAfterBreak="0">
    <w:nsid w:val="68D9187D"/>
    <w:multiLevelType w:val="hybridMultilevel"/>
    <w:tmpl w:val="762CE91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5" w15:restartNumberingAfterBreak="0">
    <w:nsid w:val="6C595852"/>
    <w:multiLevelType w:val="hybridMultilevel"/>
    <w:tmpl w:val="04E64A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6" w15:restartNumberingAfterBreak="0">
    <w:nsid w:val="6C7346BF"/>
    <w:multiLevelType w:val="hybridMultilevel"/>
    <w:tmpl w:val="6FDE32AA"/>
    <w:lvl w:ilvl="0" w:tplc="0C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7" w15:restartNumberingAfterBreak="0">
    <w:nsid w:val="70205231"/>
    <w:multiLevelType w:val="hybridMultilevel"/>
    <w:tmpl w:val="8B1ACB14"/>
    <w:lvl w:ilvl="0" w:tplc="0C090001">
      <w:start w:val="1"/>
      <w:numFmt w:val="bullet"/>
      <w:lvlText w:val=""/>
      <w:lvlJc w:val="left"/>
      <w:pPr>
        <w:ind w:left="1267" w:hanging="360"/>
      </w:pPr>
      <w:rPr>
        <w:rFonts w:ascii="Symbol" w:hAnsi="Symbol" w:hint="default"/>
      </w:rPr>
    </w:lvl>
    <w:lvl w:ilvl="1" w:tplc="FFFFFFFF" w:tentative="1">
      <w:start w:val="1"/>
      <w:numFmt w:val="bullet"/>
      <w:lvlText w:val="o"/>
      <w:lvlJc w:val="left"/>
      <w:pPr>
        <w:ind w:left="1987" w:hanging="360"/>
      </w:pPr>
      <w:rPr>
        <w:rFonts w:ascii="Courier New" w:hAnsi="Courier New" w:cs="Courier New" w:hint="default"/>
      </w:rPr>
    </w:lvl>
    <w:lvl w:ilvl="2" w:tplc="FFFFFFFF" w:tentative="1">
      <w:start w:val="1"/>
      <w:numFmt w:val="bullet"/>
      <w:lvlText w:val=""/>
      <w:lvlJc w:val="left"/>
      <w:pPr>
        <w:ind w:left="2707" w:hanging="360"/>
      </w:pPr>
      <w:rPr>
        <w:rFonts w:ascii="Wingdings" w:hAnsi="Wingdings" w:hint="default"/>
      </w:rPr>
    </w:lvl>
    <w:lvl w:ilvl="3" w:tplc="FFFFFFFF" w:tentative="1">
      <w:start w:val="1"/>
      <w:numFmt w:val="bullet"/>
      <w:lvlText w:val=""/>
      <w:lvlJc w:val="left"/>
      <w:pPr>
        <w:ind w:left="3427" w:hanging="360"/>
      </w:pPr>
      <w:rPr>
        <w:rFonts w:ascii="Symbol" w:hAnsi="Symbol" w:hint="default"/>
      </w:rPr>
    </w:lvl>
    <w:lvl w:ilvl="4" w:tplc="FFFFFFFF" w:tentative="1">
      <w:start w:val="1"/>
      <w:numFmt w:val="bullet"/>
      <w:lvlText w:val="o"/>
      <w:lvlJc w:val="left"/>
      <w:pPr>
        <w:ind w:left="4147" w:hanging="360"/>
      </w:pPr>
      <w:rPr>
        <w:rFonts w:ascii="Courier New" w:hAnsi="Courier New" w:cs="Courier New" w:hint="default"/>
      </w:rPr>
    </w:lvl>
    <w:lvl w:ilvl="5" w:tplc="FFFFFFFF" w:tentative="1">
      <w:start w:val="1"/>
      <w:numFmt w:val="bullet"/>
      <w:lvlText w:val=""/>
      <w:lvlJc w:val="left"/>
      <w:pPr>
        <w:ind w:left="4867" w:hanging="360"/>
      </w:pPr>
      <w:rPr>
        <w:rFonts w:ascii="Wingdings" w:hAnsi="Wingdings" w:hint="default"/>
      </w:rPr>
    </w:lvl>
    <w:lvl w:ilvl="6" w:tplc="FFFFFFFF" w:tentative="1">
      <w:start w:val="1"/>
      <w:numFmt w:val="bullet"/>
      <w:lvlText w:val=""/>
      <w:lvlJc w:val="left"/>
      <w:pPr>
        <w:ind w:left="5587" w:hanging="360"/>
      </w:pPr>
      <w:rPr>
        <w:rFonts w:ascii="Symbol" w:hAnsi="Symbol" w:hint="default"/>
      </w:rPr>
    </w:lvl>
    <w:lvl w:ilvl="7" w:tplc="FFFFFFFF" w:tentative="1">
      <w:start w:val="1"/>
      <w:numFmt w:val="bullet"/>
      <w:lvlText w:val="o"/>
      <w:lvlJc w:val="left"/>
      <w:pPr>
        <w:ind w:left="6307" w:hanging="360"/>
      </w:pPr>
      <w:rPr>
        <w:rFonts w:ascii="Courier New" w:hAnsi="Courier New" w:cs="Courier New" w:hint="default"/>
      </w:rPr>
    </w:lvl>
    <w:lvl w:ilvl="8" w:tplc="FFFFFFFF" w:tentative="1">
      <w:start w:val="1"/>
      <w:numFmt w:val="bullet"/>
      <w:lvlText w:val=""/>
      <w:lvlJc w:val="left"/>
      <w:pPr>
        <w:ind w:left="7027" w:hanging="360"/>
      </w:pPr>
      <w:rPr>
        <w:rFonts w:ascii="Wingdings" w:hAnsi="Wingdings" w:hint="default"/>
      </w:rPr>
    </w:lvl>
  </w:abstractNum>
  <w:abstractNum w:abstractNumId="6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232222"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69"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232222"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70"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20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1" w15:restartNumberingAfterBreak="0">
    <w:nsid w:val="75C30857"/>
    <w:multiLevelType w:val="hybridMultilevel"/>
    <w:tmpl w:val="3B7437FE"/>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72" w15:restartNumberingAfterBreak="0">
    <w:nsid w:val="7A0D0D0A"/>
    <w:multiLevelType w:val="hybridMultilevel"/>
    <w:tmpl w:val="D3E816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3" w15:restartNumberingAfterBreak="0">
    <w:nsid w:val="7BE84349"/>
    <w:multiLevelType w:val="hybridMultilevel"/>
    <w:tmpl w:val="225CA6F2"/>
    <w:lvl w:ilvl="0" w:tplc="D30E53A0">
      <w:start w:val="1"/>
      <w:numFmt w:val="decimal"/>
      <w:lvlText w:val="%1)"/>
      <w:lvlJc w:val="left"/>
      <w:pPr>
        <w:tabs>
          <w:tab w:val="num" w:pos="964"/>
        </w:tabs>
        <w:ind w:left="907" w:hanging="510"/>
      </w:pPr>
      <w:rPr>
        <w:rFonts w:hint="default"/>
        <w:b/>
        <w:bCs/>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1440" w:hanging="360"/>
      </w:pPr>
      <w:rPr>
        <w:rFonts w:ascii="Symbol" w:hAnsi="Symbol" w:hint="default"/>
      </w:rPr>
    </w:lvl>
    <w:lvl w:ilvl="3" w:tplc="7A0C895E">
      <w:numFmt w:val="bullet"/>
      <w:lvlText w:val="·"/>
      <w:lvlJc w:val="left"/>
      <w:pPr>
        <w:ind w:left="2880" w:hanging="360"/>
      </w:pPr>
      <w:rPr>
        <w:rFonts w:ascii="Arial" w:eastAsia="Times New Roman"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D284207"/>
    <w:multiLevelType w:val="multilevel"/>
    <w:tmpl w:val="E8C67774"/>
    <w:name w:val="Lst_HighlightBullets"/>
    <w:lvl w:ilvl="0">
      <w:start w:val="1"/>
      <w:numFmt w:val="bullet"/>
      <w:pStyle w:val="HighlightBoxBullet"/>
      <w:lvlText w:val=""/>
      <w:lvlJc w:val="left"/>
      <w:pPr>
        <w:ind w:left="454" w:hanging="227"/>
      </w:pPr>
      <w:rPr>
        <w:rFonts w:ascii="Wingdings" w:hAnsi="Wingdings" w:hint="default"/>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75"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20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16cid:durableId="1128745877">
    <w:abstractNumId w:val="22"/>
  </w:num>
  <w:num w:numId="2" w16cid:durableId="170411264">
    <w:abstractNumId w:val="54"/>
  </w:num>
  <w:num w:numId="3" w16cid:durableId="985085104">
    <w:abstractNumId w:val="18"/>
  </w:num>
  <w:num w:numId="4" w16cid:durableId="1872112631">
    <w:abstractNumId w:val="23"/>
  </w:num>
  <w:num w:numId="5" w16cid:durableId="336812815">
    <w:abstractNumId w:val="34"/>
  </w:num>
  <w:num w:numId="6" w16cid:durableId="155153463">
    <w:abstractNumId w:val="3"/>
  </w:num>
  <w:num w:numId="7" w16cid:durableId="1428236886">
    <w:abstractNumId w:val="36"/>
  </w:num>
  <w:num w:numId="8" w16cid:durableId="103154041">
    <w:abstractNumId w:val="40"/>
  </w:num>
  <w:num w:numId="9" w16cid:durableId="1308436166">
    <w:abstractNumId w:val="35"/>
  </w:num>
  <w:num w:numId="10" w16cid:durableId="1335643199">
    <w:abstractNumId w:val="51"/>
  </w:num>
  <w:num w:numId="11" w16cid:durableId="1160577431">
    <w:abstractNumId w:val="39"/>
  </w:num>
  <w:num w:numId="12" w16cid:durableId="1673139647">
    <w:abstractNumId w:val="27"/>
  </w:num>
  <w:num w:numId="13" w16cid:durableId="1742215375">
    <w:abstractNumId w:val="74"/>
  </w:num>
  <w:num w:numId="14" w16cid:durableId="664823544">
    <w:abstractNumId w:val="68"/>
  </w:num>
  <w:num w:numId="15" w16cid:durableId="916282070">
    <w:abstractNumId w:val="73"/>
  </w:num>
  <w:num w:numId="16" w16cid:durableId="135414801">
    <w:abstractNumId w:val="42"/>
  </w:num>
  <w:num w:numId="17" w16cid:durableId="1299460041">
    <w:abstractNumId w:val="61"/>
  </w:num>
  <w:num w:numId="18" w16cid:durableId="100414330">
    <w:abstractNumId w:val="10"/>
  </w:num>
  <w:num w:numId="19" w16cid:durableId="1839542698">
    <w:abstractNumId w:val="12"/>
  </w:num>
  <w:num w:numId="20" w16cid:durableId="1941792679">
    <w:abstractNumId w:val="41"/>
  </w:num>
  <w:num w:numId="21" w16cid:durableId="92867187">
    <w:abstractNumId w:val="13"/>
  </w:num>
  <w:num w:numId="22" w16cid:durableId="247348034">
    <w:abstractNumId w:val="19"/>
  </w:num>
  <w:num w:numId="23" w16cid:durableId="165756678">
    <w:abstractNumId w:val="0"/>
  </w:num>
  <w:num w:numId="24" w16cid:durableId="448010493">
    <w:abstractNumId w:val="56"/>
  </w:num>
  <w:num w:numId="25" w16cid:durableId="1546454422">
    <w:abstractNumId w:val="72"/>
  </w:num>
  <w:num w:numId="26" w16cid:durableId="426733545">
    <w:abstractNumId w:val="1"/>
  </w:num>
  <w:num w:numId="27" w16cid:durableId="1790317247">
    <w:abstractNumId w:val="37"/>
  </w:num>
  <w:num w:numId="28" w16cid:durableId="542327419">
    <w:abstractNumId w:val="21"/>
  </w:num>
  <w:num w:numId="29" w16cid:durableId="367221921">
    <w:abstractNumId w:val="55"/>
  </w:num>
  <w:num w:numId="30" w16cid:durableId="1255748830">
    <w:abstractNumId w:val="57"/>
  </w:num>
  <w:num w:numId="31" w16cid:durableId="1028527171">
    <w:abstractNumId w:val="5"/>
  </w:num>
  <w:num w:numId="32" w16cid:durableId="1454128252">
    <w:abstractNumId w:val="14"/>
  </w:num>
  <w:num w:numId="33" w16cid:durableId="554046076">
    <w:abstractNumId w:val="46"/>
  </w:num>
  <w:num w:numId="34" w16cid:durableId="975837998">
    <w:abstractNumId w:val="58"/>
  </w:num>
  <w:num w:numId="35" w16cid:durableId="1079667473">
    <w:abstractNumId w:val="53"/>
  </w:num>
  <w:num w:numId="36" w16cid:durableId="1056005170">
    <w:abstractNumId w:val="66"/>
  </w:num>
  <w:num w:numId="37" w16cid:durableId="1221748932">
    <w:abstractNumId w:val="65"/>
  </w:num>
  <w:num w:numId="38" w16cid:durableId="1433041653">
    <w:abstractNumId w:val="2"/>
  </w:num>
  <w:num w:numId="39" w16cid:durableId="491261863">
    <w:abstractNumId w:val="45"/>
  </w:num>
  <w:num w:numId="40" w16cid:durableId="1986474390">
    <w:abstractNumId w:val="38"/>
  </w:num>
  <w:num w:numId="41" w16cid:durableId="241527721">
    <w:abstractNumId w:val="47"/>
  </w:num>
  <w:num w:numId="42" w16cid:durableId="1957254286">
    <w:abstractNumId w:val="59"/>
  </w:num>
  <w:num w:numId="43" w16cid:durableId="313948154">
    <w:abstractNumId w:val="11"/>
  </w:num>
  <w:num w:numId="44" w16cid:durableId="51662942">
    <w:abstractNumId w:val="64"/>
  </w:num>
  <w:num w:numId="45" w16cid:durableId="166210613">
    <w:abstractNumId w:val="20"/>
  </w:num>
  <w:num w:numId="46" w16cid:durableId="1882984177">
    <w:abstractNumId w:val="71"/>
  </w:num>
  <w:num w:numId="47" w16cid:durableId="1862425792">
    <w:abstractNumId w:val="24"/>
  </w:num>
  <w:num w:numId="48" w16cid:durableId="904560494">
    <w:abstractNumId w:val="16"/>
  </w:num>
  <w:num w:numId="49" w16cid:durableId="1909608181">
    <w:abstractNumId w:val="6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bbreviations" w:val="False"/>
    <w:docVar w:name="Audience" w:val="External"/>
    <w:docVar w:name="CoBrandNumber" w:val="0"/>
    <w:docVar w:name="ColourTheme" w:val="Colourful"/>
    <w:docVar w:name="ContentiousSubject" w:val="False"/>
    <w:docVar w:name="CoverCoBranded" w:val="False"/>
    <w:docVar w:name="CoverLayout" w:val="One"/>
    <w:docVar w:name="CoverProjectBar" w:val="False"/>
    <w:docVar w:name="CoverWebAddress" w:val="False"/>
    <w:docVar w:name="DCP" w:val="False"/>
    <w:docVar w:name="Endnote" w:val="False"/>
    <w:docVar w:name="Endnotes" w:val="True"/>
    <w:docVar w:name="Engevity-CustomTemplates" w:val="True"/>
    <w:docVar w:name="ESCaption" w:val="ES"/>
    <w:docVar w:name="FooterTextAuto" w:val="True"/>
    <w:docVar w:name="Glossary" w:val="False"/>
    <w:docVar w:name="Heading1Numbered" w:val="False"/>
    <w:docVar w:name="Heading2Numbered" w:val="False"/>
    <w:docVar w:name="Heading3Numbered" w:val="False"/>
    <w:docVar w:name="Heading4Numbered" w:val="False"/>
    <w:docVar w:name="Heading5Numbered" w:val="False"/>
    <w:docVar w:name="MasterDoc" w:val="True"/>
    <w:docVar w:name="NumberedCaptions" w:val="False"/>
    <w:docVar w:name="Overview" w:val="False"/>
    <w:docVar w:name="PageSetup" w:val="Single"/>
    <w:docVar w:name="Para" w:val="_x000d_"/>
    <w:docVar w:name="PictureLayout" w:val="OneImageFull"/>
    <w:docVar w:name="Theme Color" w:val="Corporate"/>
    <w:docVar w:name="TOC" w:val="False"/>
    <w:docVar w:name="TOCNew" w:val="True"/>
    <w:docVar w:name="TOCType" w:val="Normal"/>
    <w:docVar w:name="UpdateTheme" w:val="False"/>
    <w:docVar w:name="xAppendixName" w:val="Appendix"/>
    <w:docVar w:name="xHeadingsNumbered" w:val="False"/>
    <w:docVar w:name="xTOCApp" w:val="S"/>
    <w:docVar w:name="xTOCFigure" w:val="H"/>
    <w:docVar w:name="xTOCH2" w:val="Y"/>
    <w:docVar w:name="xTOCH3" w:val="Y"/>
    <w:docVar w:name="xTOCH4" w:val="Y"/>
    <w:docVar w:name="xTOCTable" w:val="H"/>
  </w:docVars>
  <w:rsids>
    <w:rsidRoot w:val="00324B57"/>
    <w:rsid w:val="00000194"/>
    <w:rsid w:val="00000812"/>
    <w:rsid w:val="00000901"/>
    <w:rsid w:val="00000D2C"/>
    <w:rsid w:val="0000198D"/>
    <w:rsid w:val="00001D81"/>
    <w:rsid w:val="00002691"/>
    <w:rsid w:val="00002E59"/>
    <w:rsid w:val="00003260"/>
    <w:rsid w:val="0000333D"/>
    <w:rsid w:val="000035F6"/>
    <w:rsid w:val="00004327"/>
    <w:rsid w:val="00004810"/>
    <w:rsid w:val="00004A68"/>
    <w:rsid w:val="00004EEE"/>
    <w:rsid w:val="000058A9"/>
    <w:rsid w:val="00005CCD"/>
    <w:rsid w:val="0000675E"/>
    <w:rsid w:val="00006884"/>
    <w:rsid w:val="000068CA"/>
    <w:rsid w:val="0000736B"/>
    <w:rsid w:val="00007A11"/>
    <w:rsid w:val="000105A9"/>
    <w:rsid w:val="00010783"/>
    <w:rsid w:val="000112BF"/>
    <w:rsid w:val="00011C29"/>
    <w:rsid w:val="00011F46"/>
    <w:rsid w:val="0001216C"/>
    <w:rsid w:val="000125A5"/>
    <w:rsid w:val="000128AB"/>
    <w:rsid w:val="0001294B"/>
    <w:rsid w:val="00012BCD"/>
    <w:rsid w:val="00012D6E"/>
    <w:rsid w:val="00012FAF"/>
    <w:rsid w:val="0001307F"/>
    <w:rsid w:val="00013314"/>
    <w:rsid w:val="000133B3"/>
    <w:rsid w:val="00013620"/>
    <w:rsid w:val="000139F9"/>
    <w:rsid w:val="00013C91"/>
    <w:rsid w:val="000147D8"/>
    <w:rsid w:val="00014AD2"/>
    <w:rsid w:val="000152AC"/>
    <w:rsid w:val="00015655"/>
    <w:rsid w:val="000160DB"/>
    <w:rsid w:val="0001645A"/>
    <w:rsid w:val="00016927"/>
    <w:rsid w:val="00016F11"/>
    <w:rsid w:val="00017A37"/>
    <w:rsid w:val="00017E78"/>
    <w:rsid w:val="000200A9"/>
    <w:rsid w:val="00020166"/>
    <w:rsid w:val="00020356"/>
    <w:rsid w:val="00020425"/>
    <w:rsid w:val="0002048A"/>
    <w:rsid w:val="00020A83"/>
    <w:rsid w:val="00020D21"/>
    <w:rsid w:val="000210D4"/>
    <w:rsid w:val="000222E8"/>
    <w:rsid w:val="0002234A"/>
    <w:rsid w:val="00022937"/>
    <w:rsid w:val="00022FC9"/>
    <w:rsid w:val="0002313E"/>
    <w:rsid w:val="0002335F"/>
    <w:rsid w:val="00023619"/>
    <w:rsid w:val="00024DE5"/>
    <w:rsid w:val="00024F9A"/>
    <w:rsid w:val="0002586C"/>
    <w:rsid w:val="00025C07"/>
    <w:rsid w:val="000265EA"/>
    <w:rsid w:val="0002694A"/>
    <w:rsid w:val="0002696C"/>
    <w:rsid w:val="00026DA1"/>
    <w:rsid w:val="00026DC2"/>
    <w:rsid w:val="00026E38"/>
    <w:rsid w:val="00026F6C"/>
    <w:rsid w:val="000273C5"/>
    <w:rsid w:val="00027D46"/>
    <w:rsid w:val="00030105"/>
    <w:rsid w:val="00030A38"/>
    <w:rsid w:val="0003160B"/>
    <w:rsid w:val="0003300C"/>
    <w:rsid w:val="000332EC"/>
    <w:rsid w:val="00033544"/>
    <w:rsid w:val="000337A3"/>
    <w:rsid w:val="00033847"/>
    <w:rsid w:val="00033E29"/>
    <w:rsid w:val="000343D3"/>
    <w:rsid w:val="000346D1"/>
    <w:rsid w:val="00034E7A"/>
    <w:rsid w:val="0003565D"/>
    <w:rsid w:val="000356DB"/>
    <w:rsid w:val="00035E59"/>
    <w:rsid w:val="00036064"/>
    <w:rsid w:val="000360F2"/>
    <w:rsid w:val="00036D45"/>
    <w:rsid w:val="0003726A"/>
    <w:rsid w:val="00037321"/>
    <w:rsid w:val="000374E9"/>
    <w:rsid w:val="00037830"/>
    <w:rsid w:val="00037F96"/>
    <w:rsid w:val="00037FDF"/>
    <w:rsid w:val="000408B7"/>
    <w:rsid w:val="00040E63"/>
    <w:rsid w:val="00040EB4"/>
    <w:rsid w:val="000411A2"/>
    <w:rsid w:val="00041613"/>
    <w:rsid w:val="0004173F"/>
    <w:rsid w:val="00041B06"/>
    <w:rsid w:val="00042903"/>
    <w:rsid w:val="000437EB"/>
    <w:rsid w:val="00043A2D"/>
    <w:rsid w:val="00043F27"/>
    <w:rsid w:val="00043FEB"/>
    <w:rsid w:val="00044607"/>
    <w:rsid w:val="00044A5B"/>
    <w:rsid w:val="000453E5"/>
    <w:rsid w:val="0004603D"/>
    <w:rsid w:val="0004675A"/>
    <w:rsid w:val="00046F44"/>
    <w:rsid w:val="000473F4"/>
    <w:rsid w:val="000500BD"/>
    <w:rsid w:val="00050713"/>
    <w:rsid w:val="00050D10"/>
    <w:rsid w:val="00050E33"/>
    <w:rsid w:val="00050F0B"/>
    <w:rsid w:val="00051BFC"/>
    <w:rsid w:val="00051D5C"/>
    <w:rsid w:val="00052069"/>
    <w:rsid w:val="00052454"/>
    <w:rsid w:val="00052513"/>
    <w:rsid w:val="0005252A"/>
    <w:rsid w:val="000528CB"/>
    <w:rsid w:val="000531C8"/>
    <w:rsid w:val="00053C58"/>
    <w:rsid w:val="00053CC3"/>
    <w:rsid w:val="00054A64"/>
    <w:rsid w:val="0005566D"/>
    <w:rsid w:val="0005578D"/>
    <w:rsid w:val="00055A62"/>
    <w:rsid w:val="00055D1F"/>
    <w:rsid w:val="00055E23"/>
    <w:rsid w:val="00056024"/>
    <w:rsid w:val="00056033"/>
    <w:rsid w:val="000560D3"/>
    <w:rsid w:val="000574CC"/>
    <w:rsid w:val="000574DD"/>
    <w:rsid w:val="00057D63"/>
    <w:rsid w:val="00057EB4"/>
    <w:rsid w:val="0006021B"/>
    <w:rsid w:val="00060B9F"/>
    <w:rsid w:val="000610DD"/>
    <w:rsid w:val="0006141F"/>
    <w:rsid w:val="00061937"/>
    <w:rsid w:val="00061EEE"/>
    <w:rsid w:val="00062E77"/>
    <w:rsid w:val="0006326B"/>
    <w:rsid w:val="000634B5"/>
    <w:rsid w:val="000636FD"/>
    <w:rsid w:val="000638D3"/>
    <w:rsid w:val="00063A7B"/>
    <w:rsid w:val="00064148"/>
    <w:rsid w:val="000645D3"/>
    <w:rsid w:val="00064813"/>
    <w:rsid w:val="00066309"/>
    <w:rsid w:val="00066377"/>
    <w:rsid w:val="0006651D"/>
    <w:rsid w:val="00066A4B"/>
    <w:rsid w:val="00066BD0"/>
    <w:rsid w:val="00066D49"/>
    <w:rsid w:val="0006707D"/>
    <w:rsid w:val="000672C6"/>
    <w:rsid w:val="000679FC"/>
    <w:rsid w:val="00067A55"/>
    <w:rsid w:val="00067B0C"/>
    <w:rsid w:val="00067EEC"/>
    <w:rsid w:val="00070773"/>
    <w:rsid w:val="0007095A"/>
    <w:rsid w:val="00070B05"/>
    <w:rsid w:val="0007166A"/>
    <w:rsid w:val="00071FC0"/>
    <w:rsid w:val="00072080"/>
    <w:rsid w:val="0007232D"/>
    <w:rsid w:val="0007247D"/>
    <w:rsid w:val="00072E7B"/>
    <w:rsid w:val="00073EF4"/>
    <w:rsid w:val="00073FC4"/>
    <w:rsid w:val="00074051"/>
    <w:rsid w:val="00074537"/>
    <w:rsid w:val="00074EF6"/>
    <w:rsid w:val="000751D5"/>
    <w:rsid w:val="00075748"/>
    <w:rsid w:val="000759A7"/>
    <w:rsid w:val="00075B1E"/>
    <w:rsid w:val="00075E0B"/>
    <w:rsid w:val="000764DD"/>
    <w:rsid w:val="00076662"/>
    <w:rsid w:val="00076B5B"/>
    <w:rsid w:val="00076C8C"/>
    <w:rsid w:val="00076CEC"/>
    <w:rsid w:val="00076E9D"/>
    <w:rsid w:val="0007704C"/>
    <w:rsid w:val="000770EF"/>
    <w:rsid w:val="000772C7"/>
    <w:rsid w:val="00077BDB"/>
    <w:rsid w:val="00077D57"/>
    <w:rsid w:val="00080082"/>
    <w:rsid w:val="000809F5"/>
    <w:rsid w:val="00080B70"/>
    <w:rsid w:val="00082025"/>
    <w:rsid w:val="00082192"/>
    <w:rsid w:val="0008257E"/>
    <w:rsid w:val="00082701"/>
    <w:rsid w:val="00082CAC"/>
    <w:rsid w:val="00082D08"/>
    <w:rsid w:val="00082EEC"/>
    <w:rsid w:val="00082F2B"/>
    <w:rsid w:val="00083241"/>
    <w:rsid w:val="000833E8"/>
    <w:rsid w:val="000836AD"/>
    <w:rsid w:val="000838F2"/>
    <w:rsid w:val="00083C1F"/>
    <w:rsid w:val="00084244"/>
    <w:rsid w:val="00084308"/>
    <w:rsid w:val="0008438B"/>
    <w:rsid w:val="000843B4"/>
    <w:rsid w:val="00084998"/>
    <w:rsid w:val="00084E5E"/>
    <w:rsid w:val="00085767"/>
    <w:rsid w:val="0008596A"/>
    <w:rsid w:val="00085B22"/>
    <w:rsid w:val="00085B6D"/>
    <w:rsid w:val="00085F50"/>
    <w:rsid w:val="00086400"/>
    <w:rsid w:val="0008678B"/>
    <w:rsid w:val="00086A19"/>
    <w:rsid w:val="00086C5B"/>
    <w:rsid w:val="00087019"/>
    <w:rsid w:val="00087157"/>
    <w:rsid w:val="0008765C"/>
    <w:rsid w:val="00087AA2"/>
    <w:rsid w:val="00087CE5"/>
    <w:rsid w:val="00087DBC"/>
    <w:rsid w:val="0009026C"/>
    <w:rsid w:val="00090786"/>
    <w:rsid w:val="00090C31"/>
    <w:rsid w:val="00090CB5"/>
    <w:rsid w:val="00090D2F"/>
    <w:rsid w:val="00090D68"/>
    <w:rsid w:val="00091047"/>
    <w:rsid w:val="0009129D"/>
    <w:rsid w:val="000913B9"/>
    <w:rsid w:val="000916A4"/>
    <w:rsid w:val="00091C6D"/>
    <w:rsid w:val="00091E67"/>
    <w:rsid w:val="000922A4"/>
    <w:rsid w:val="00092C13"/>
    <w:rsid w:val="00093AB0"/>
    <w:rsid w:val="00093DB2"/>
    <w:rsid w:val="00094652"/>
    <w:rsid w:val="00094887"/>
    <w:rsid w:val="00094C04"/>
    <w:rsid w:val="00095774"/>
    <w:rsid w:val="000957C3"/>
    <w:rsid w:val="00095B03"/>
    <w:rsid w:val="00095BF8"/>
    <w:rsid w:val="00095E93"/>
    <w:rsid w:val="0009618E"/>
    <w:rsid w:val="0009636C"/>
    <w:rsid w:val="00097178"/>
    <w:rsid w:val="000971A5"/>
    <w:rsid w:val="000A0157"/>
    <w:rsid w:val="000A01E2"/>
    <w:rsid w:val="000A043A"/>
    <w:rsid w:val="000A06F1"/>
    <w:rsid w:val="000A0740"/>
    <w:rsid w:val="000A0772"/>
    <w:rsid w:val="000A07BE"/>
    <w:rsid w:val="000A07D4"/>
    <w:rsid w:val="000A0853"/>
    <w:rsid w:val="000A0D39"/>
    <w:rsid w:val="000A0ECF"/>
    <w:rsid w:val="000A10AE"/>
    <w:rsid w:val="000A13C1"/>
    <w:rsid w:val="000A1A10"/>
    <w:rsid w:val="000A1A68"/>
    <w:rsid w:val="000A25A3"/>
    <w:rsid w:val="000A2A5F"/>
    <w:rsid w:val="000A2DB3"/>
    <w:rsid w:val="000A3203"/>
    <w:rsid w:val="000A3E5B"/>
    <w:rsid w:val="000A3FB5"/>
    <w:rsid w:val="000A43C4"/>
    <w:rsid w:val="000A4DD8"/>
    <w:rsid w:val="000A4EF2"/>
    <w:rsid w:val="000A513C"/>
    <w:rsid w:val="000A5285"/>
    <w:rsid w:val="000A55E9"/>
    <w:rsid w:val="000A56AA"/>
    <w:rsid w:val="000A59D7"/>
    <w:rsid w:val="000A6056"/>
    <w:rsid w:val="000A61A1"/>
    <w:rsid w:val="000A64D2"/>
    <w:rsid w:val="000A64DF"/>
    <w:rsid w:val="000A65C4"/>
    <w:rsid w:val="000A6AD7"/>
    <w:rsid w:val="000A7EFE"/>
    <w:rsid w:val="000B010B"/>
    <w:rsid w:val="000B02C8"/>
    <w:rsid w:val="000B07C0"/>
    <w:rsid w:val="000B1783"/>
    <w:rsid w:val="000B2770"/>
    <w:rsid w:val="000B30F0"/>
    <w:rsid w:val="000B33EE"/>
    <w:rsid w:val="000B36D8"/>
    <w:rsid w:val="000B389F"/>
    <w:rsid w:val="000B3B8E"/>
    <w:rsid w:val="000B497E"/>
    <w:rsid w:val="000B4DDF"/>
    <w:rsid w:val="000B51BB"/>
    <w:rsid w:val="000B5385"/>
    <w:rsid w:val="000B59CB"/>
    <w:rsid w:val="000B5AC1"/>
    <w:rsid w:val="000B5B6D"/>
    <w:rsid w:val="000B608F"/>
    <w:rsid w:val="000B6245"/>
    <w:rsid w:val="000B6301"/>
    <w:rsid w:val="000B63CE"/>
    <w:rsid w:val="000B65EE"/>
    <w:rsid w:val="000B6910"/>
    <w:rsid w:val="000B6A5F"/>
    <w:rsid w:val="000B6E1A"/>
    <w:rsid w:val="000B6F7E"/>
    <w:rsid w:val="000B74D9"/>
    <w:rsid w:val="000B7B99"/>
    <w:rsid w:val="000C02EC"/>
    <w:rsid w:val="000C036C"/>
    <w:rsid w:val="000C043D"/>
    <w:rsid w:val="000C1A2A"/>
    <w:rsid w:val="000C2000"/>
    <w:rsid w:val="000C254D"/>
    <w:rsid w:val="000C269E"/>
    <w:rsid w:val="000C272F"/>
    <w:rsid w:val="000C28E2"/>
    <w:rsid w:val="000C2D7C"/>
    <w:rsid w:val="000C3365"/>
    <w:rsid w:val="000C3390"/>
    <w:rsid w:val="000C374C"/>
    <w:rsid w:val="000C3827"/>
    <w:rsid w:val="000C3AA3"/>
    <w:rsid w:val="000C3BCA"/>
    <w:rsid w:val="000C4032"/>
    <w:rsid w:val="000C4237"/>
    <w:rsid w:val="000C440C"/>
    <w:rsid w:val="000C4598"/>
    <w:rsid w:val="000C46FD"/>
    <w:rsid w:val="000C475B"/>
    <w:rsid w:val="000C489E"/>
    <w:rsid w:val="000C4A68"/>
    <w:rsid w:val="000C4AFB"/>
    <w:rsid w:val="000C4C23"/>
    <w:rsid w:val="000C4E92"/>
    <w:rsid w:val="000C5493"/>
    <w:rsid w:val="000C5868"/>
    <w:rsid w:val="000C5C01"/>
    <w:rsid w:val="000C620E"/>
    <w:rsid w:val="000C6459"/>
    <w:rsid w:val="000C6630"/>
    <w:rsid w:val="000C7467"/>
    <w:rsid w:val="000C782D"/>
    <w:rsid w:val="000C7AA6"/>
    <w:rsid w:val="000C7BB4"/>
    <w:rsid w:val="000D01DB"/>
    <w:rsid w:val="000D02C6"/>
    <w:rsid w:val="000D038D"/>
    <w:rsid w:val="000D0471"/>
    <w:rsid w:val="000D04B1"/>
    <w:rsid w:val="000D04F8"/>
    <w:rsid w:val="000D057E"/>
    <w:rsid w:val="000D081F"/>
    <w:rsid w:val="000D0BA3"/>
    <w:rsid w:val="000D0C02"/>
    <w:rsid w:val="000D0DDA"/>
    <w:rsid w:val="000D0FA2"/>
    <w:rsid w:val="000D1C49"/>
    <w:rsid w:val="000D1CCC"/>
    <w:rsid w:val="000D1D54"/>
    <w:rsid w:val="000D1DA0"/>
    <w:rsid w:val="000D206F"/>
    <w:rsid w:val="000D20E6"/>
    <w:rsid w:val="000D2B3D"/>
    <w:rsid w:val="000D319F"/>
    <w:rsid w:val="000D36F9"/>
    <w:rsid w:val="000D3881"/>
    <w:rsid w:val="000D3CAE"/>
    <w:rsid w:val="000D3D18"/>
    <w:rsid w:val="000D487A"/>
    <w:rsid w:val="000D4AC1"/>
    <w:rsid w:val="000D5000"/>
    <w:rsid w:val="000D5967"/>
    <w:rsid w:val="000D5ADD"/>
    <w:rsid w:val="000D5CE1"/>
    <w:rsid w:val="000D5D1A"/>
    <w:rsid w:val="000D6417"/>
    <w:rsid w:val="000D6482"/>
    <w:rsid w:val="000D66AF"/>
    <w:rsid w:val="000D7227"/>
    <w:rsid w:val="000D73BF"/>
    <w:rsid w:val="000D73C9"/>
    <w:rsid w:val="000D7514"/>
    <w:rsid w:val="000D752F"/>
    <w:rsid w:val="000D7AF3"/>
    <w:rsid w:val="000D7B35"/>
    <w:rsid w:val="000D7CD4"/>
    <w:rsid w:val="000D7F5B"/>
    <w:rsid w:val="000E0068"/>
    <w:rsid w:val="000E030C"/>
    <w:rsid w:val="000E0A70"/>
    <w:rsid w:val="000E107C"/>
    <w:rsid w:val="000E1777"/>
    <w:rsid w:val="000E1C3A"/>
    <w:rsid w:val="000E2BFA"/>
    <w:rsid w:val="000E2E35"/>
    <w:rsid w:val="000E2F22"/>
    <w:rsid w:val="000E2F7C"/>
    <w:rsid w:val="000E3433"/>
    <w:rsid w:val="000E35EE"/>
    <w:rsid w:val="000E38AA"/>
    <w:rsid w:val="000E3C36"/>
    <w:rsid w:val="000E4946"/>
    <w:rsid w:val="000E4D36"/>
    <w:rsid w:val="000E5227"/>
    <w:rsid w:val="000E5431"/>
    <w:rsid w:val="000E57A7"/>
    <w:rsid w:val="000E5A8B"/>
    <w:rsid w:val="000E60F1"/>
    <w:rsid w:val="000E6B96"/>
    <w:rsid w:val="000E6D73"/>
    <w:rsid w:val="000E7420"/>
    <w:rsid w:val="000E748F"/>
    <w:rsid w:val="000E79F7"/>
    <w:rsid w:val="000E7A08"/>
    <w:rsid w:val="000E7E4A"/>
    <w:rsid w:val="000E7F29"/>
    <w:rsid w:val="000F02DB"/>
    <w:rsid w:val="000F0977"/>
    <w:rsid w:val="000F0AB0"/>
    <w:rsid w:val="000F0D0B"/>
    <w:rsid w:val="000F1017"/>
    <w:rsid w:val="000F1954"/>
    <w:rsid w:val="000F1B2C"/>
    <w:rsid w:val="000F1E52"/>
    <w:rsid w:val="000F26D5"/>
    <w:rsid w:val="000F2AE7"/>
    <w:rsid w:val="000F2BEC"/>
    <w:rsid w:val="000F2FCE"/>
    <w:rsid w:val="000F3362"/>
    <w:rsid w:val="000F39C2"/>
    <w:rsid w:val="000F436A"/>
    <w:rsid w:val="000F47F5"/>
    <w:rsid w:val="000F4BAE"/>
    <w:rsid w:val="000F4D26"/>
    <w:rsid w:val="000F515F"/>
    <w:rsid w:val="000F59FB"/>
    <w:rsid w:val="000F5D31"/>
    <w:rsid w:val="000F5E55"/>
    <w:rsid w:val="000F5FFD"/>
    <w:rsid w:val="000F6093"/>
    <w:rsid w:val="000F63D2"/>
    <w:rsid w:val="000F661E"/>
    <w:rsid w:val="000F66F3"/>
    <w:rsid w:val="000F696C"/>
    <w:rsid w:val="000F70C2"/>
    <w:rsid w:val="000F72AB"/>
    <w:rsid w:val="000F7466"/>
    <w:rsid w:val="000F7A53"/>
    <w:rsid w:val="000F7BB5"/>
    <w:rsid w:val="000F7C2D"/>
    <w:rsid w:val="0010018C"/>
    <w:rsid w:val="00100AE5"/>
    <w:rsid w:val="00100E4C"/>
    <w:rsid w:val="00101154"/>
    <w:rsid w:val="00101215"/>
    <w:rsid w:val="00101A91"/>
    <w:rsid w:val="00101FF8"/>
    <w:rsid w:val="001023F4"/>
    <w:rsid w:val="0010240B"/>
    <w:rsid w:val="00102B67"/>
    <w:rsid w:val="00102D94"/>
    <w:rsid w:val="00102E6D"/>
    <w:rsid w:val="00103C12"/>
    <w:rsid w:val="001042E1"/>
    <w:rsid w:val="0010455D"/>
    <w:rsid w:val="001048D1"/>
    <w:rsid w:val="00104C22"/>
    <w:rsid w:val="0010532E"/>
    <w:rsid w:val="00105C15"/>
    <w:rsid w:val="00105FBE"/>
    <w:rsid w:val="00106BF0"/>
    <w:rsid w:val="00107C8F"/>
    <w:rsid w:val="0011038E"/>
    <w:rsid w:val="0011045B"/>
    <w:rsid w:val="00110619"/>
    <w:rsid w:val="00110623"/>
    <w:rsid w:val="00110760"/>
    <w:rsid w:val="0011087C"/>
    <w:rsid w:val="0011132C"/>
    <w:rsid w:val="001114CB"/>
    <w:rsid w:val="0011235E"/>
    <w:rsid w:val="001129F9"/>
    <w:rsid w:val="00112A56"/>
    <w:rsid w:val="00112EDB"/>
    <w:rsid w:val="00112EFC"/>
    <w:rsid w:val="00112FC9"/>
    <w:rsid w:val="00113496"/>
    <w:rsid w:val="0011371C"/>
    <w:rsid w:val="00113A48"/>
    <w:rsid w:val="00113D4F"/>
    <w:rsid w:val="00113EE7"/>
    <w:rsid w:val="001140B3"/>
    <w:rsid w:val="0011429D"/>
    <w:rsid w:val="00114377"/>
    <w:rsid w:val="0011480F"/>
    <w:rsid w:val="0011501B"/>
    <w:rsid w:val="001153CE"/>
    <w:rsid w:val="001156B1"/>
    <w:rsid w:val="0011585A"/>
    <w:rsid w:val="00116264"/>
    <w:rsid w:val="00116413"/>
    <w:rsid w:val="0011643B"/>
    <w:rsid w:val="001167C6"/>
    <w:rsid w:val="001169AD"/>
    <w:rsid w:val="00116A8F"/>
    <w:rsid w:val="00116EF0"/>
    <w:rsid w:val="00117135"/>
    <w:rsid w:val="001176AC"/>
    <w:rsid w:val="00117809"/>
    <w:rsid w:val="00117B17"/>
    <w:rsid w:val="00120092"/>
    <w:rsid w:val="0012041B"/>
    <w:rsid w:val="00120D59"/>
    <w:rsid w:val="001218C4"/>
    <w:rsid w:val="0012246B"/>
    <w:rsid w:val="001228AC"/>
    <w:rsid w:val="001230A0"/>
    <w:rsid w:val="00123111"/>
    <w:rsid w:val="00123633"/>
    <w:rsid w:val="001242E9"/>
    <w:rsid w:val="001244D8"/>
    <w:rsid w:val="00124782"/>
    <w:rsid w:val="0012486F"/>
    <w:rsid w:val="00124A14"/>
    <w:rsid w:val="00124BC5"/>
    <w:rsid w:val="0012511D"/>
    <w:rsid w:val="001252B3"/>
    <w:rsid w:val="00125676"/>
    <w:rsid w:val="0012652C"/>
    <w:rsid w:val="001267C9"/>
    <w:rsid w:val="001268C6"/>
    <w:rsid w:val="00126943"/>
    <w:rsid w:val="001271EA"/>
    <w:rsid w:val="00127337"/>
    <w:rsid w:val="001274AA"/>
    <w:rsid w:val="001278BC"/>
    <w:rsid w:val="001301E1"/>
    <w:rsid w:val="001302AB"/>
    <w:rsid w:val="0013044E"/>
    <w:rsid w:val="00130471"/>
    <w:rsid w:val="00130735"/>
    <w:rsid w:val="00130B14"/>
    <w:rsid w:val="0013134A"/>
    <w:rsid w:val="00131F4F"/>
    <w:rsid w:val="00131F7C"/>
    <w:rsid w:val="001320DB"/>
    <w:rsid w:val="00132534"/>
    <w:rsid w:val="00132ECF"/>
    <w:rsid w:val="0013394C"/>
    <w:rsid w:val="00133CEB"/>
    <w:rsid w:val="00133DA1"/>
    <w:rsid w:val="00133EF1"/>
    <w:rsid w:val="00133FBF"/>
    <w:rsid w:val="00134222"/>
    <w:rsid w:val="001343A3"/>
    <w:rsid w:val="001345BB"/>
    <w:rsid w:val="00134985"/>
    <w:rsid w:val="001353B9"/>
    <w:rsid w:val="001359FC"/>
    <w:rsid w:val="00135A21"/>
    <w:rsid w:val="0013609B"/>
    <w:rsid w:val="001369F7"/>
    <w:rsid w:val="00136DBE"/>
    <w:rsid w:val="00137370"/>
    <w:rsid w:val="001378AA"/>
    <w:rsid w:val="00137A24"/>
    <w:rsid w:val="00137E68"/>
    <w:rsid w:val="0014032A"/>
    <w:rsid w:val="00140493"/>
    <w:rsid w:val="00140638"/>
    <w:rsid w:val="001406CA"/>
    <w:rsid w:val="0014092C"/>
    <w:rsid w:val="001417FF"/>
    <w:rsid w:val="00141CC7"/>
    <w:rsid w:val="00141FDF"/>
    <w:rsid w:val="00142793"/>
    <w:rsid w:val="00142974"/>
    <w:rsid w:val="00143826"/>
    <w:rsid w:val="00143CE6"/>
    <w:rsid w:val="00144109"/>
    <w:rsid w:val="0014423E"/>
    <w:rsid w:val="0014443B"/>
    <w:rsid w:val="00144787"/>
    <w:rsid w:val="00145B6A"/>
    <w:rsid w:val="00145C59"/>
    <w:rsid w:val="00145F74"/>
    <w:rsid w:val="0014604E"/>
    <w:rsid w:val="00146947"/>
    <w:rsid w:val="00147141"/>
    <w:rsid w:val="0014722D"/>
    <w:rsid w:val="00147B60"/>
    <w:rsid w:val="001506A9"/>
    <w:rsid w:val="00150746"/>
    <w:rsid w:val="00150939"/>
    <w:rsid w:val="00150DE6"/>
    <w:rsid w:val="00150FF6"/>
    <w:rsid w:val="001511E7"/>
    <w:rsid w:val="00151331"/>
    <w:rsid w:val="00151AE2"/>
    <w:rsid w:val="00151BF0"/>
    <w:rsid w:val="00152C08"/>
    <w:rsid w:val="00152DC6"/>
    <w:rsid w:val="00152E41"/>
    <w:rsid w:val="001531AF"/>
    <w:rsid w:val="001536B2"/>
    <w:rsid w:val="001538EE"/>
    <w:rsid w:val="0015405B"/>
    <w:rsid w:val="00155192"/>
    <w:rsid w:val="00155B41"/>
    <w:rsid w:val="00155B79"/>
    <w:rsid w:val="00156344"/>
    <w:rsid w:val="00156391"/>
    <w:rsid w:val="00156406"/>
    <w:rsid w:val="001565D2"/>
    <w:rsid w:val="0015669A"/>
    <w:rsid w:val="00156BC1"/>
    <w:rsid w:val="001570DE"/>
    <w:rsid w:val="001571C1"/>
    <w:rsid w:val="001573C7"/>
    <w:rsid w:val="001574B6"/>
    <w:rsid w:val="00157F04"/>
    <w:rsid w:val="00160329"/>
    <w:rsid w:val="00160C09"/>
    <w:rsid w:val="00160EA5"/>
    <w:rsid w:val="00161183"/>
    <w:rsid w:val="00161450"/>
    <w:rsid w:val="00161A18"/>
    <w:rsid w:val="00161DFE"/>
    <w:rsid w:val="001620C5"/>
    <w:rsid w:val="00162508"/>
    <w:rsid w:val="0016271B"/>
    <w:rsid w:val="001627AE"/>
    <w:rsid w:val="00162CF8"/>
    <w:rsid w:val="00162EBC"/>
    <w:rsid w:val="0016336A"/>
    <w:rsid w:val="00163718"/>
    <w:rsid w:val="00163A5B"/>
    <w:rsid w:val="00163A88"/>
    <w:rsid w:val="00164012"/>
    <w:rsid w:val="001640D2"/>
    <w:rsid w:val="001644C7"/>
    <w:rsid w:val="00164716"/>
    <w:rsid w:val="00164A05"/>
    <w:rsid w:val="001651B6"/>
    <w:rsid w:val="00165E60"/>
    <w:rsid w:val="00166097"/>
    <w:rsid w:val="001669F7"/>
    <w:rsid w:val="00166DAD"/>
    <w:rsid w:val="00166E6D"/>
    <w:rsid w:val="00166FB5"/>
    <w:rsid w:val="00167022"/>
    <w:rsid w:val="0016718E"/>
    <w:rsid w:val="00170220"/>
    <w:rsid w:val="0017023A"/>
    <w:rsid w:val="0017060B"/>
    <w:rsid w:val="00170701"/>
    <w:rsid w:val="001710C3"/>
    <w:rsid w:val="00171B71"/>
    <w:rsid w:val="00171C7C"/>
    <w:rsid w:val="00172637"/>
    <w:rsid w:val="001726D4"/>
    <w:rsid w:val="001728B5"/>
    <w:rsid w:val="0017336D"/>
    <w:rsid w:val="00173F1A"/>
    <w:rsid w:val="00174052"/>
    <w:rsid w:val="00174427"/>
    <w:rsid w:val="001745CE"/>
    <w:rsid w:val="00174E84"/>
    <w:rsid w:val="001750A0"/>
    <w:rsid w:val="00175DCC"/>
    <w:rsid w:val="001762F3"/>
    <w:rsid w:val="00176623"/>
    <w:rsid w:val="00176653"/>
    <w:rsid w:val="001766D2"/>
    <w:rsid w:val="001768FA"/>
    <w:rsid w:val="001769A8"/>
    <w:rsid w:val="00177179"/>
    <w:rsid w:val="001772FD"/>
    <w:rsid w:val="0017741E"/>
    <w:rsid w:val="0017749D"/>
    <w:rsid w:val="001778A7"/>
    <w:rsid w:val="00177F02"/>
    <w:rsid w:val="001806B5"/>
    <w:rsid w:val="001806EE"/>
    <w:rsid w:val="00180E8D"/>
    <w:rsid w:val="00180FF8"/>
    <w:rsid w:val="001813B0"/>
    <w:rsid w:val="001818D8"/>
    <w:rsid w:val="0018239D"/>
    <w:rsid w:val="0018271E"/>
    <w:rsid w:val="001827CC"/>
    <w:rsid w:val="00183096"/>
    <w:rsid w:val="001835D2"/>
    <w:rsid w:val="001839CC"/>
    <w:rsid w:val="00183F2C"/>
    <w:rsid w:val="0018426D"/>
    <w:rsid w:val="00184490"/>
    <w:rsid w:val="001844C6"/>
    <w:rsid w:val="001845EF"/>
    <w:rsid w:val="001847B5"/>
    <w:rsid w:val="00184B03"/>
    <w:rsid w:val="00185BF1"/>
    <w:rsid w:val="00186186"/>
    <w:rsid w:val="0018625D"/>
    <w:rsid w:val="00186904"/>
    <w:rsid w:val="00186A77"/>
    <w:rsid w:val="001871F9"/>
    <w:rsid w:val="001874D7"/>
    <w:rsid w:val="00187B9E"/>
    <w:rsid w:val="001900C7"/>
    <w:rsid w:val="001903F5"/>
    <w:rsid w:val="001910A2"/>
    <w:rsid w:val="00191188"/>
    <w:rsid w:val="001911BB"/>
    <w:rsid w:val="00191308"/>
    <w:rsid w:val="00191D42"/>
    <w:rsid w:val="0019287E"/>
    <w:rsid w:val="00192DC6"/>
    <w:rsid w:val="00192F5C"/>
    <w:rsid w:val="00193841"/>
    <w:rsid w:val="00193C8F"/>
    <w:rsid w:val="00194013"/>
    <w:rsid w:val="001942E7"/>
    <w:rsid w:val="001945C8"/>
    <w:rsid w:val="00194A76"/>
    <w:rsid w:val="00194AAE"/>
    <w:rsid w:val="00194AD5"/>
    <w:rsid w:val="00194B60"/>
    <w:rsid w:val="00195D19"/>
    <w:rsid w:val="00195DF5"/>
    <w:rsid w:val="00196A24"/>
    <w:rsid w:val="00196B70"/>
    <w:rsid w:val="00196E13"/>
    <w:rsid w:val="0019756C"/>
    <w:rsid w:val="0019799F"/>
    <w:rsid w:val="00197D54"/>
    <w:rsid w:val="001A0FC3"/>
    <w:rsid w:val="001A125C"/>
    <w:rsid w:val="001A1B4D"/>
    <w:rsid w:val="001A1C94"/>
    <w:rsid w:val="001A1E5D"/>
    <w:rsid w:val="001A1E8A"/>
    <w:rsid w:val="001A26B9"/>
    <w:rsid w:val="001A31B3"/>
    <w:rsid w:val="001A3352"/>
    <w:rsid w:val="001A3695"/>
    <w:rsid w:val="001A384D"/>
    <w:rsid w:val="001A4052"/>
    <w:rsid w:val="001A44AA"/>
    <w:rsid w:val="001A48BB"/>
    <w:rsid w:val="001A4A74"/>
    <w:rsid w:val="001A4B56"/>
    <w:rsid w:val="001A59BB"/>
    <w:rsid w:val="001A5A0F"/>
    <w:rsid w:val="001A5B24"/>
    <w:rsid w:val="001A5B3F"/>
    <w:rsid w:val="001A5C62"/>
    <w:rsid w:val="001A63B0"/>
    <w:rsid w:val="001A6B09"/>
    <w:rsid w:val="001A7C6D"/>
    <w:rsid w:val="001B017B"/>
    <w:rsid w:val="001B08FF"/>
    <w:rsid w:val="001B1529"/>
    <w:rsid w:val="001B1992"/>
    <w:rsid w:val="001B1B2B"/>
    <w:rsid w:val="001B1C30"/>
    <w:rsid w:val="001B1C4E"/>
    <w:rsid w:val="001B1CD9"/>
    <w:rsid w:val="001B204A"/>
    <w:rsid w:val="001B2370"/>
    <w:rsid w:val="001B2AD7"/>
    <w:rsid w:val="001B2D49"/>
    <w:rsid w:val="001B2ED0"/>
    <w:rsid w:val="001B32D1"/>
    <w:rsid w:val="001B330C"/>
    <w:rsid w:val="001B332D"/>
    <w:rsid w:val="001B387D"/>
    <w:rsid w:val="001B4499"/>
    <w:rsid w:val="001B45A7"/>
    <w:rsid w:val="001B57E8"/>
    <w:rsid w:val="001B69F5"/>
    <w:rsid w:val="001B6D41"/>
    <w:rsid w:val="001B6E7E"/>
    <w:rsid w:val="001B7C04"/>
    <w:rsid w:val="001B7E65"/>
    <w:rsid w:val="001C045F"/>
    <w:rsid w:val="001C047F"/>
    <w:rsid w:val="001C0783"/>
    <w:rsid w:val="001C145F"/>
    <w:rsid w:val="001C158E"/>
    <w:rsid w:val="001C172D"/>
    <w:rsid w:val="001C2103"/>
    <w:rsid w:val="001C2198"/>
    <w:rsid w:val="001C2489"/>
    <w:rsid w:val="001C2510"/>
    <w:rsid w:val="001C2788"/>
    <w:rsid w:val="001C2CCA"/>
    <w:rsid w:val="001C31C0"/>
    <w:rsid w:val="001C35C1"/>
    <w:rsid w:val="001C3788"/>
    <w:rsid w:val="001C40E3"/>
    <w:rsid w:val="001C4657"/>
    <w:rsid w:val="001C4704"/>
    <w:rsid w:val="001C5162"/>
    <w:rsid w:val="001C5290"/>
    <w:rsid w:val="001C5E6E"/>
    <w:rsid w:val="001C5F57"/>
    <w:rsid w:val="001C71FB"/>
    <w:rsid w:val="001C728C"/>
    <w:rsid w:val="001C72A9"/>
    <w:rsid w:val="001C73A0"/>
    <w:rsid w:val="001C78A3"/>
    <w:rsid w:val="001C79D9"/>
    <w:rsid w:val="001D064C"/>
    <w:rsid w:val="001D0889"/>
    <w:rsid w:val="001D0D83"/>
    <w:rsid w:val="001D10CA"/>
    <w:rsid w:val="001D11E7"/>
    <w:rsid w:val="001D134B"/>
    <w:rsid w:val="001D15F7"/>
    <w:rsid w:val="001D1746"/>
    <w:rsid w:val="001D223D"/>
    <w:rsid w:val="001D2D53"/>
    <w:rsid w:val="001D34EA"/>
    <w:rsid w:val="001D39F8"/>
    <w:rsid w:val="001D3B02"/>
    <w:rsid w:val="001D46AE"/>
    <w:rsid w:val="001D47F4"/>
    <w:rsid w:val="001D5D1A"/>
    <w:rsid w:val="001D5FC7"/>
    <w:rsid w:val="001D6139"/>
    <w:rsid w:val="001D6167"/>
    <w:rsid w:val="001D63D0"/>
    <w:rsid w:val="001D6714"/>
    <w:rsid w:val="001D74A8"/>
    <w:rsid w:val="001D75C5"/>
    <w:rsid w:val="001D76AB"/>
    <w:rsid w:val="001D7808"/>
    <w:rsid w:val="001D78C3"/>
    <w:rsid w:val="001E04BC"/>
    <w:rsid w:val="001E04F9"/>
    <w:rsid w:val="001E0766"/>
    <w:rsid w:val="001E093C"/>
    <w:rsid w:val="001E162D"/>
    <w:rsid w:val="001E174B"/>
    <w:rsid w:val="001E19B4"/>
    <w:rsid w:val="001E1D0E"/>
    <w:rsid w:val="001E1DB7"/>
    <w:rsid w:val="001E1DFC"/>
    <w:rsid w:val="001E1E00"/>
    <w:rsid w:val="001E218B"/>
    <w:rsid w:val="001E2321"/>
    <w:rsid w:val="001E2412"/>
    <w:rsid w:val="001E261C"/>
    <w:rsid w:val="001E28B4"/>
    <w:rsid w:val="001E297F"/>
    <w:rsid w:val="001E2A9C"/>
    <w:rsid w:val="001E3629"/>
    <w:rsid w:val="001E3BB5"/>
    <w:rsid w:val="001E3E6C"/>
    <w:rsid w:val="001E43CC"/>
    <w:rsid w:val="001E48EA"/>
    <w:rsid w:val="001E51A2"/>
    <w:rsid w:val="001E57CA"/>
    <w:rsid w:val="001E59A1"/>
    <w:rsid w:val="001E5CD5"/>
    <w:rsid w:val="001E6421"/>
    <w:rsid w:val="001E653D"/>
    <w:rsid w:val="001E6674"/>
    <w:rsid w:val="001E67C2"/>
    <w:rsid w:val="001E70EA"/>
    <w:rsid w:val="001E73C3"/>
    <w:rsid w:val="001E7FE0"/>
    <w:rsid w:val="001F0748"/>
    <w:rsid w:val="001F0A72"/>
    <w:rsid w:val="001F224C"/>
    <w:rsid w:val="001F2252"/>
    <w:rsid w:val="001F2907"/>
    <w:rsid w:val="001F2C32"/>
    <w:rsid w:val="001F302E"/>
    <w:rsid w:val="001F3545"/>
    <w:rsid w:val="001F35A0"/>
    <w:rsid w:val="001F3ABE"/>
    <w:rsid w:val="001F44D3"/>
    <w:rsid w:val="001F4765"/>
    <w:rsid w:val="001F4DB1"/>
    <w:rsid w:val="001F4EF4"/>
    <w:rsid w:val="001F5040"/>
    <w:rsid w:val="001F531A"/>
    <w:rsid w:val="001F5BF9"/>
    <w:rsid w:val="001F618A"/>
    <w:rsid w:val="001F61AA"/>
    <w:rsid w:val="001F61BB"/>
    <w:rsid w:val="001F6460"/>
    <w:rsid w:val="001F662B"/>
    <w:rsid w:val="001F6826"/>
    <w:rsid w:val="001F6A66"/>
    <w:rsid w:val="001F6E03"/>
    <w:rsid w:val="001F73CC"/>
    <w:rsid w:val="001F7585"/>
    <w:rsid w:val="001F75D2"/>
    <w:rsid w:val="001F75DA"/>
    <w:rsid w:val="001F797E"/>
    <w:rsid w:val="001F79DC"/>
    <w:rsid w:val="001F7BC3"/>
    <w:rsid w:val="00201CDB"/>
    <w:rsid w:val="0020261B"/>
    <w:rsid w:val="0020269C"/>
    <w:rsid w:val="0020272B"/>
    <w:rsid w:val="00202D57"/>
    <w:rsid w:val="00202F7A"/>
    <w:rsid w:val="0020352B"/>
    <w:rsid w:val="002042D5"/>
    <w:rsid w:val="002047FF"/>
    <w:rsid w:val="002048EC"/>
    <w:rsid w:val="0020496E"/>
    <w:rsid w:val="00204B9C"/>
    <w:rsid w:val="00204C72"/>
    <w:rsid w:val="00204E23"/>
    <w:rsid w:val="002050E4"/>
    <w:rsid w:val="00205B11"/>
    <w:rsid w:val="002061FF"/>
    <w:rsid w:val="002062AB"/>
    <w:rsid w:val="002067B9"/>
    <w:rsid w:val="00206D77"/>
    <w:rsid w:val="00206E8D"/>
    <w:rsid w:val="002071C2"/>
    <w:rsid w:val="00207596"/>
    <w:rsid w:val="00207E74"/>
    <w:rsid w:val="00210137"/>
    <w:rsid w:val="00210B5C"/>
    <w:rsid w:val="00210C96"/>
    <w:rsid w:val="00210D2E"/>
    <w:rsid w:val="00210E56"/>
    <w:rsid w:val="00211075"/>
    <w:rsid w:val="00211747"/>
    <w:rsid w:val="002117DD"/>
    <w:rsid w:val="00211AC7"/>
    <w:rsid w:val="00211B97"/>
    <w:rsid w:val="00211EDF"/>
    <w:rsid w:val="00212101"/>
    <w:rsid w:val="0021304C"/>
    <w:rsid w:val="00213102"/>
    <w:rsid w:val="00213177"/>
    <w:rsid w:val="00213867"/>
    <w:rsid w:val="00213B2D"/>
    <w:rsid w:val="00214138"/>
    <w:rsid w:val="002146AD"/>
    <w:rsid w:val="002146FB"/>
    <w:rsid w:val="00214B49"/>
    <w:rsid w:val="00214B83"/>
    <w:rsid w:val="00215083"/>
    <w:rsid w:val="002152A5"/>
    <w:rsid w:val="00215A33"/>
    <w:rsid w:val="00215D5C"/>
    <w:rsid w:val="00215E28"/>
    <w:rsid w:val="00215E95"/>
    <w:rsid w:val="00215EF0"/>
    <w:rsid w:val="002167E2"/>
    <w:rsid w:val="00216940"/>
    <w:rsid w:val="00216F12"/>
    <w:rsid w:val="00216F32"/>
    <w:rsid w:val="002171AD"/>
    <w:rsid w:val="002174E7"/>
    <w:rsid w:val="00217836"/>
    <w:rsid w:val="002204F3"/>
    <w:rsid w:val="00221061"/>
    <w:rsid w:val="00221425"/>
    <w:rsid w:val="00221E74"/>
    <w:rsid w:val="002223A7"/>
    <w:rsid w:val="00222825"/>
    <w:rsid w:val="00222F2D"/>
    <w:rsid w:val="0022327F"/>
    <w:rsid w:val="0022339A"/>
    <w:rsid w:val="002239F4"/>
    <w:rsid w:val="002247B9"/>
    <w:rsid w:val="0022483C"/>
    <w:rsid w:val="0022495F"/>
    <w:rsid w:val="00226225"/>
    <w:rsid w:val="0022661F"/>
    <w:rsid w:val="00226A73"/>
    <w:rsid w:val="00226BF6"/>
    <w:rsid w:val="00226DE8"/>
    <w:rsid w:val="00227018"/>
    <w:rsid w:val="00227216"/>
    <w:rsid w:val="0022794E"/>
    <w:rsid w:val="0023022F"/>
    <w:rsid w:val="00230259"/>
    <w:rsid w:val="002310A3"/>
    <w:rsid w:val="00231477"/>
    <w:rsid w:val="002318EA"/>
    <w:rsid w:val="002319D8"/>
    <w:rsid w:val="00231B63"/>
    <w:rsid w:val="002323B0"/>
    <w:rsid w:val="002328EC"/>
    <w:rsid w:val="0023294F"/>
    <w:rsid w:val="00232D3E"/>
    <w:rsid w:val="002335AF"/>
    <w:rsid w:val="002339EF"/>
    <w:rsid w:val="00233B50"/>
    <w:rsid w:val="00233D6B"/>
    <w:rsid w:val="0023418F"/>
    <w:rsid w:val="0023491A"/>
    <w:rsid w:val="00234CD2"/>
    <w:rsid w:val="00235122"/>
    <w:rsid w:val="002351B5"/>
    <w:rsid w:val="002353F9"/>
    <w:rsid w:val="00235711"/>
    <w:rsid w:val="00235C2B"/>
    <w:rsid w:val="00235F9A"/>
    <w:rsid w:val="0023624D"/>
    <w:rsid w:val="00236C01"/>
    <w:rsid w:val="00236F82"/>
    <w:rsid w:val="002373DE"/>
    <w:rsid w:val="00240132"/>
    <w:rsid w:val="00240884"/>
    <w:rsid w:val="002408CA"/>
    <w:rsid w:val="002408E5"/>
    <w:rsid w:val="0024178C"/>
    <w:rsid w:val="002421DA"/>
    <w:rsid w:val="00242490"/>
    <w:rsid w:val="00242651"/>
    <w:rsid w:val="00242821"/>
    <w:rsid w:val="002429C2"/>
    <w:rsid w:val="00242BBE"/>
    <w:rsid w:val="00242DCD"/>
    <w:rsid w:val="00243090"/>
    <w:rsid w:val="00243399"/>
    <w:rsid w:val="00243639"/>
    <w:rsid w:val="00243A45"/>
    <w:rsid w:val="00243DB2"/>
    <w:rsid w:val="00244243"/>
    <w:rsid w:val="002443A2"/>
    <w:rsid w:val="002445E5"/>
    <w:rsid w:val="002448CB"/>
    <w:rsid w:val="0024522B"/>
    <w:rsid w:val="00245460"/>
    <w:rsid w:val="00245EE0"/>
    <w:rsid w:val="002469E9"/>
    <w:rsid w:val="00246B20"/>
    <w:rsid w:val="00246FF0"/>
    <w:rsid w:val="00247A71"/>
    <w:rsid w:val="00247B03"/>
    <w:rsid w:val="00247DAF"/>
    <w:rsid w:val="00247FFA"/>
    <w:rsid w:val="002505EC"/>
    <w:rsid w:val="0025068F"/>
    <w:rsid w:val="002507F1"/>
    <w:rsid w:val="002508AB"/>
    <w:rsid w:val="00250D46"/>
    <w:rsid w:val="00251326"/>
    <w:rsid w:val="00251AD4"/>
    <w:rsid w:val="00252DEC"/>
    <w:rsid w:val="002533C2"/>
    <w:rsid w:val="002536AC"/>
    <w:rsid w:val="0025376B"/>
    <w:rsid w:val="00253C6D"/>
    <w:rsid w:val="0025402C"/>
    <w:rsid w:val="00254F12"/>
    <w:rsid w:val="0025562D"/>
    <w:rsid w:val="00255632"/>
    <w:rsid w:val="0025611F"/>
    <w:rsid w:val="0025626D"/>
    <w:rsid w:val="00256560"/>
    <w:rsid w:val="00256624"/>
    <w:rsid w:val="0025744F"/>
    <w:rsid w:val="002579E8"/>
    <w:rsid w:val="00257F30"/>
    <w:rsid w:val="00257FED"/>
    <w:rsid w:val="002600A1"/>
    <w:rsid w:val="0026049C"/>
    <w:rsid w:val="00260617"/>
    <w:rsid w:val="0026099A"/>
    <w:rsid w:val="00260CB3"/>
    <w:rsid w:val="0026181D"/>
    <w:rsid w:val="00261B1F"/>
    <w:rsid w:val="00261BCC"/>
    <w:rsid w:val="00261BE8"/>
    <w:rsid w:val="00261C7F"/>
    <w:rsid w:val="00261CE4"/>
    <w:rsid w:val="00262168"/>
    <w:rsid w:val="002622B0"/>
    <w:rsid w:val="0026258F"/>
    <w:rsid w:val="002629DD"/>
    <w:rsid w:val="00262A82"/>
    <w:rsid w:val="00262ACE"/>
    <w:rsid w:val="00262B31"/>
    <w:rsid w:val="00262E2D"/>
    <w:rsid w:val="00262FC8"/>
    <w:rsid w:val="002633AF"/>
    <w:rsid w:val="002635FC"/>
    <w:rsid w:val="002637B0"/>
    <w:rsid w:val="00263A79"/>
    <w:rsid w:val="002645E1"/>
    <w:rsid w:val="00264C6B"/>
    <w:rsid w:val="00264C82"/>
    <w:rsid w:val="00264E0C"/>
    <w:rsid w:val="00264ED7"/>
    <w:rsid w:val="00264FD6"/>
    <w:rsid w:val="002652AF"/>
    <w:rsid w:val="00265C0D"/>
    <w:rsid w:val="00265DE2"/>
    <w:rsid w:val="0026655E"/>
    <w:rsid w:val="002668A8"/>
    <w:rsid w:val="002671CE"/>
    <w:rsid w:val="0026756C"/>
    <w:rsid w:val="002676DE"/>
    <w:rsid w:val="00267DD0"/>
    <w:rsid w:val="0027011C"/>
    <w:rsid w:val="00270243"/>
    <w:rsid w:val="00270817"/>
    <w:rsid w:val="00270869"/>
    <w:rsid w:val="0027086E"/>
    <w:rsid w:val="002715E9"/>
    <w:rsid w:val="0027194F"/>
    <w:rsid w:val="0027240B"/>
    <w:rsid w:val="00272575"/>
    <w:rsid w:val="00272580"/>
    <w:rsid w:val="002725C1"/>
    <w:rsid w:val="0027263E"/>
    <w:rsid w:val="002726AA"/>
    <w:rsid w:val="00272792"/>
    <w:rsid w:val="00272A50"/>
    <w:rsid w:val="0027305A"/>
    <w:rsid w:val="002737F3"/>
    <w:rsid w:val="0027394E"/>
    <w:rsid w:val="00273AC0"/>
    <w:rsid w:val="00273B53"/>
    <w:rsid w:val="00273C00"/>
    <w:rsid w:val="002743CC"/>
    <w:rsid w:val="00274C38"/>
    <w:rsid w:val="00274DED"/>
    <w:rsid w:val="002753CD"/>
    <w:rsid w:val="00275582"/>
    <w:rsid w:val="002755F3"/>
    <w:rsid w:val="00276038"/>
    <w:rsid w:val="002763A6"/>
    <w:rsid w:val="00276960"/>
    <w:rsid w:val="00276A43"/>
    <w:rsid w:val="0027709F"/>
    <w:rsid w:val="0027759D"/>
    <w:rsid w:val="00277CC4"/>
    <w:rsid w:val="002800EC"/>
    <w:rsid w:val="002804C7"/>
    <w:rsid w:val="002810E7"/>
    <w:rsid w:val="0028114B"/>
    <w:rsid w:val="00281453"/>
    <w:rsid w:val="00281C53"/>
    <w:rsid w:val="0028253E"/>
    <w:rsid w:val="002826B7"/>
    <w:rsid w:val="002829A0"/>
    <w:rsid w:val="002829B5"/>
    <w:rsid w:val="00282B59"/>
    <w:rsid w:val="00283AC7"/>
    <w:rsid w:val="00283C02"/>
    <w:rsid w:val="00283EA9"/>
    <w:rsid w:val="00283F74"/>
    <w:rsid w:val="00284456"/>
    <w:rsid w:val="00284B9E"/>
    <w:rsid w:val="002857D1"/>
    <w:rsid w:val="00286CD4"/>
    <w:rsid w:val="00287757"/>
    <w:rsid w:val="00287881"/>
    <w:rsid w:val="00287E0B"/>
    <w:rsid w:val="00287FD0"/>
    <w:rsid w:val="002901CD"/>
    <w:rsid w:val="002902D6"/>
    <w:rsid w:val="002908BA"/>
    <w:rsid w:val="00290A59"/>
    <w:rsid w:val="00290C29"/>
    <w:rsid w:val="00290CBC"/>
    <w:rsid w:val="00291105"/>
    <w:rsid w:val="00291AB8"/>
    <w:rsid w:val="00291CB7"/>
    <w:rsid w:val="00292442"/>
    <w:rsid w:val="00292951"/>
    <w:rsid w:val="002932B2"/>
    <w:rsid w:val="002948F8"/>
    <w:rsid w:val="00294B76"/>
    <w:rsid w:val="00294BD5"/>
    <w:rsid w:val="002953E2"/>
    <w:rsid w:val="002956B8"/>
    <w:rsid w:val="0029579B"/>
    <w:rsid w:val="00295CE4"/>
    <w:rsid w:val="00295F38"/>
    <w:rsid w:val="00295FA2"/>
    <w:rsid w:val="00296ABF"/>
    <w:rsid w:val="00296C8A"/>
    <w:rsid w:val="00296CC4"/>
    <w:rsid w:val="00296E48"/>
    <w:rsid w:val="002975D7"/>
    <w:rsid w:val="00297730"/>
    <w:rsid w:val="002977C9"/>
    <w:rsid w:val="00297960"/>
    <w:rsid w:val="00297C2D"/>
    <w:rsid w:val="002A012A"/>
    <w:rsid w:val="002A07A0"/>
    <w:rsid w:val="002A0A44"/>
    <w:rsid w:val="002A1002"/>
    <w:rsid w:val="002A11B8"/>
    <w:rsid w:val="002A120A"/>
    <w:rsid w:val="002A16B3"/>
    <w:rsid w:val="002A170B"/>
    <w:rsid w:val="002A175E"/>
    <w:rsid w:val="002A1929"/>
    <w:rsid w:val="002A1A2E"/>
    <w:rsid w:val="002A1ACC"/>
    <w:rsid w:val="002A26A8"/>
    <w:rsid w:val="002A344D"/>
    <w:rsid w:val="002A38CE"/>
    <w:rsid w:val="002A3D3F"/>
    <w:rsid w:val="002A3EE4"/>
    <w:rsid w:val="002A4805"/>
    <w:rsid w:val="002A4E2C"/>
    <w:rsid w:val="002A4F2A"/>
    <w:rsid w:val="002A50FC"/>
    <w:rsid w:val="002A5D97"/>
    <w:rsid w:val="002A5F7A"/>
    <w:rsid w:val="002A6BE6"/>
    <w:rsid w:val="002A6D03"/>
    <w:rsid w:val="002A72EB"/>
    <w:rsid w:val="002A738D"/>
    <w:rsid w:val="002A73A1"/>
    <w:rsid w:val="002A7A2F"/>
    <w:rsid w:val="002A7ACA"/>
    <w:rsid w:val="002A7CDB"/>
    <w:rsid w:val="002A7D81"/>
    <w:rsid w:val="002B03C0"/>
    <w:rsid w:val="002B0874"/>
    <w:rsid w:val="002B0881"/>
    <w:rsid w:val="002B0D60"/>
    <w:rsid w:val="002B118F"/>
    <w:rsid w:val="002B1D36"/>
    <w:rsid w:val="002B23F8"/>
    <w:rsid w:val="002B270E"/>
    <w:rsid w:val="002B2D3C"/>
    <w:rsid w:val="002B3387"/>
    <w:rsid w:val="002B390D"/>
    <w:rsid w:val="002B3F94"/>
    <w:rsid w:val="002B4A7C"/>
    <w:rsid w:val="002B5707"/>
    <w:rsid w:val="002B5C9D"/>
    <w:rsid w:val="002B5D21"/>
    <w:rsid w:val="002B60CC"/>
    <w:rsid w:val="002B63C6"/>
    <w:rsid w:val="002B6A0D"/>
    <w:rsid w:val="002B6B22"/>
    <w:rsid w:val="002B6DF2"/>
    <w:rsid w:val="002B7185"/>
    <w:rsid w:val="002B742D"/>
    <w:rsid w:val="002B78A9"/>
    <w:rsid w:val="002B78E8"/>
    <w:rsid w:val="002B790E"/>
    <w:rsid w:val="002B79D7"/>
    <w:rsid w:val="002B7B5A"/>
    <w:rsid w:val="002B7D64"/>
    <w:rsid w:val="002C02B3"/>
    <w:rsid w:val="002C0569"/>
    <w:rsid w:val="002C089B"/>
    <w:rsid w:val="002C0AE4"/>
    <w:rsid w:val="002C0BF3"/>
    <w:rsid w:val="002C0D2D"/>
    <w:rsid w:val="002C1035"/>
    <w:rsid w:val="002C13AE"/>
    <w:rsid w:val="002C13E8"/>
    <w:rsid w:val="002C19FC"/>
    <w:rsid w:val="002C1A34"/>
    <w:rsid w:val="002C1FE4"/>
    <w:rsid w:val="002C273C"/>
    <w:rsid w:val="002C2A75"/>
    <w:rsid w:val="002C30ED"/>
    <w:rsid w:val="002C35FF"/>
    <w:rsid w:val="002C37A5"/>
    <w:rsid w:val="002C446F"/>
    <w:rsid w:val="002C45C8"/>
    <w:rsid w:val="002C55A7"/>
    <w:rsid w:val="002C5D9A"/>
    <w:rsid w:val="002C67BA"/>
    <w:rsid w:val="002C6858"/>
    <w:rsid w:val="002C687F"/>
    <w:rsid w:val="002C6BBF"/>
    <w:rsid w:val="002C7140"/>
    <w:rsid w:val="002C76FE"/>
    <w:rsid w:val="002C798D"/>
    <w:rsid w:val="002D078E"/>
    <w:rsid w:val="002D09DA"/>
    <w:rsid w:val="002D10C1"/>
    <w:rsid w:val="002D11F9"/>
    <w:rsid w:val="002D155D"/>
    <w:rsid w:val="002D1BB5"/>
    <w:rsid w:val="002D21C9"/>
    <w:rsid w:val="002D23E6"/>
    <w:rsid w:val="002D2577"/>
    <w:rsid w:val="002D2A80"/>
    <w:rsid w:val="002D2AB4"/>
    <w:rsid w:val="002D2D1D"/>
    <w:rsid w:val="002D303D"/>
    <w:rsid w:val="002D3412"/>
    <w:rsid w:val="002D34F8"/>
    <w:rsid w:val="002D38FC"/>
    <w:rsid w:val="002D48D3"/>
    <w:rsid w:val="002D4B23"/>
    <w:rsid w:val="002D5DE1"/>
    <w:rsid w:val="002D7AA5"/>
    <w:rsid w:val="002D7ADD"/>
    <w:rsid w:val="002E03B0"/>
    <w:rsid w:val="002E0ED2"/>
    <w:rsid w:val="002E1116"/>
    <w:rsid w:val="002E18D2"/>
    <w:rsid w:val="002E1F33"/>
    <w:rsid w:val="002E22BE"/>
    <w:rsid w:val="002E2436"/>
    <w:rsid w:val="002E268E"/>
    <w:rsid w:val="002E2FF4"/>
    <w:rsid w:val="002E3000"/>
    <w:rsid w:val="002E34C5"/>
    <w:rsid w:val="002E372A"/>
    <w:rsid w:val="002E3829"/>
    <w:rsid w:val="002E3B71"/>
    <w:rsid w:val="002E40CB"/>
    <w:rsid w:val="002E4E4D"/>
    <w:rsid w:val="002E5553"/>
    <w:rsid w:val="002E585E"/>
    <w:rsid w:val="002E5972"/>
    <w:rsid w:val="002E5D2F"/>
    <w:rsid w:val="002E5D33"/>
    <w:rsid w:val="002E5E0C"/>
    <w:rsid w:val="002E6014"/>
    <w:rsid w:val="002E6414"/>
    <w:rsid w:val="002E6528"/>
    <w:rsid w:val="002E681F"/>
    <w:rsid w:val="002E74AA"/>
    <w:rsid w:val="002E74C6"/>
    <w:rsid w:val="002E7557"/>
    <w:rsid w:val="002E7BA4"/>
    <w:rsid w:val="002E7BB7"/>
    <w:rsid w:val="002E7C2F"/>
    <w:rsid w:val="002E7F68"/>
    <w:rsid w:val="002F0183"/>
    <w:rsid w:val="002F07A6"/>
    <w:rsid w:val="002F0FDE"/>
    <w:rsid w:val="002F13C5"/>
    <w:rsid w:val="002F15F9"/>
    <w:rsid w:val="002F198D"/>
    <w:rsid w:val="002F1E3D"/>
    <w:rsid w:val="002F2A86"/>
    <w:rsid w:val="002F2DC3"/>
    <w:rsid w:val="002F3731"/>
    <w:rsid w:val="002F37ED"/>
    <w:rsid w:val="002F41E7"/>
    <w:rsid w:val="002F41ED"/>
    <w:rsid w:val="002F480A"/>
    <w:rsid w:val="002F4C0A"/>
    <w:rsid w:val="002F5105"/>
    <w:rsid w:val="002F526B"/>
    <w:rsid w:val="002F5718"/>
    <w:rsid w:val="002F647B"/>
    <w:rsid w:val="002F65A7"/>
    <w:rsid w:val="002F761A"/>
    <w:rsid w:val="002F7E54"/>
    <w:rsid w:val="002F7E61"/>
    <w:rsid w:val="003006BB"/>
    <w:rsid w:val="00300A07"/>
    <w:rsid w:val="00300DB5"/>
    <w:rsid w:val="0030113D"/>
    <w:rsid w:val="00301647"/>
    <w:rsid w:val="0030192B"/>
    <w:rsid w:val="0030259D"/>
    <w:rsid w:val="00302822"/>
    <w:rsid w:val="00302A0C"/>
    <w:rsid w:val="00302ACE"/>
    <w:rsid w:val="00303508"/>
    <w:rsid w:val="0030427C"/>
    <w:rsid w:val="003042D4"/>
    <w:rsid w:val="00304AC1"/>
    <w:rsid w:val="003055C4"/>
    <w:rsid w:val="00305B2B"/>
    <w:rsid w:val="003060A8"/>
    <w:rsid w:val="00306252"/>
    <w:rsid w:val="003066A8"/>
    <w:rsid w:val="00306727"/>
    <w:rsid w:val="00307D76"/>
    <w:rsid w:val="00307DFA"/>
    <w:rsid w:val="0031041C"/>
    <w:rsid w:val="0031053E"/>
    <w:rsid w:val="00310E9F"/>
    <w:rsid w:val="00311997"/>
    <w:rsid w:val="003119B0"/>
    <w:rsid w:val="00311BF3"/>
    <w:rsid w:val="00311FFF"/>
    <w:rsid w:val="0031211F"/>
    <w:rsid w:val="0031266F"/>
    <w:rsid w:val="003128A3"/>
    <w:rsid w:val="00312A7C"/>
    <w:rsid w:val="00312C79"/>
    <w:rsid w:val="003134AD"/>
    <w:rsid w:val="00313761"/>
    <w:rsid w:val="00313F3C"/>
    <w:rsid w:val="00314B3B"/>
    <w:rsid w:val="00314BAD"/>
    <w:rsid w:val="00315198"/>
    <w:rsid w:val="003153A1"/>
    <w:rsid w:val="003154A2"/>
    <w:rsid w:val="00315B21"/>
    <w:rsid w:val="00315DC5"/>
    <w:rsid w:val="0031601C"/>
    <w:rsid w:val="00316561"/>
    <w:rsid w:val="00316DFD"/>
    <w:rsid w:val="00316E1E"/>
    <w:rsid w:val="00316EE4"/>
    <w:rsid w:val="003172A7"/>
    <w:rsid w:val="003178C3"/>
    <w:rsid w:val="00317D2D"/>
    <w:rsid w:val="00317E55"/>
    <w:rsid w:val="00317F17"/>
    <w:rsid w:val="0032096B"/>
    <w:rsid w:val="00320BBE"/>
    <w:rsid w:val="003210C5"/>
    <w:rsid w:val="003214C0"/>
    <w:rsid w:val="00321517"/>
    <w:rsid w:val="00321A79"/>
    <w:rsid w:val="0032266C"/>
    <w:rsid w:val="0032292D"/>
    <w:rsid w:val="00322B86"/>
    <w:rsid w:val="00322D78"/>
    <w:rsid w:val="00324524"/>
    <w:rsid w:val="003246ED"/>
    <w:rsid w:val="0032487E"/>
    <w:rsid w:val="00324B57"/>
    <w:rsid w:val="00325018"/>
    <w:rsid w:val="00325069"/>
    <w:rsid w:val="00325A9E"/>
    <w:rsid w:val="00325BB2"/>
    <w:rsid w:val="00325E0A"/>
    <w:rsid w:val="0032622C"/>
    <w:rsid w:val="00326753"/>
    <w:rsid w:val="00326A25"/>
    <w:rsid w:val="00326E64"/>
    <w:rsid w:val="003278BA"/>
    <w:rsid w:val="003279FA"/>
    <w:rsid w:val="00327AC2"/>
    <w:rsid w:val="003304F5"/>
    <w:rsid w:val="003306A2"/>
    <w:rsid w:val="00330D46"/>
    <w:rsid w:val="00330F1F"/>
    <w:rsid w:val="00331625"/>
    <w:rsid w:val="00331931"/>
    <w:rsid w:val="00331C3A"/>
    <w:rsid w:val="00331C92"/>
    <w:rsid w:val="00332113"/>
    <w:rsid w:val="00332850"/>
    <w:rsid w:val="00332F2C"/>
    <w:rsid w:val="00333033"/>
    <w:rsid w:val="0033314C"/>
    <w:rsid w:val="00333179"/>
    <w:rsid w:val="003337C6"/>
    <w:rsid w:val="00333D1B"/>
    <w:rsid w:val="00333D25"/>
    <w:rsid w:val="003340B8"/>
    <w:rsid w:val="0033440F"/>
    <w:rsid w:val="003347F7"/>
    <w:rsid w:val="00334875"/>
    <w:rsid w:val="0033628F"/>
    <w:rsid w:val="0033686F"/>
    <w:rsid w:val="0033688B"/>
    <w:rsid w:val="00336F49"/>
    <w:rsid w:val="00337111"/>
    <w:rsid w:val="00337408"/>
    <w:rsid w:val="003376CF"/>
    <w:rsid w:val="00337868"/>
    <w:rsid w:val="0033797E"/>
    <w:rsid w:val="003408F0"/>
    <w:rsid w:val="00340F88"/>
    <w:rsid w:val="0034114D"/>
    <w:rsid w:val="003411FE"/>
    <w:rsid w:val="00341D4C"/>
    <w:rsid w:val="00341F59"/>
    <w:rsid w:val="0034207F"/>
    <w:rsid w:val="00342160"/>
    <w:rsid w:val="00342297"/>
    <w:rsid w:val="00342316"/>
    <w:rsid w:val="0034248C"/>
    <w:rsid w:val="003425C3"/>
    <w:rsid w:val="003425DD"/>
    <w:rsid w:val="00343100"/>
    <w:rsid w:val="0034312E"/>
    <w:rsid w:val="00343AA5"/>
    <w:rsid w:val="00343DDD"/>
    <w:rsid w:val="00343F64"/>
    <w:rsid w:val="00343F93"/>
    <w:rsid w:val="00344669"/>
    <w:rsid w:val="0034494D"/>
    <w:rsid w:val="00344AB7"/>
    <w:rsid w:val="00344D6E"/>
    <w:rsid w:val="00345506"/>
    <w:rsid w:val="003456FF"/>
    <w:rsid w:val="003457F1"/>
    <w:rsid w:val="00345FCD"/>
    <w:rsid w:val="003466F7"/>
    <w:rsid w:val="00346ADF"/>
    <w:rsid w:val="00346BEA"/>
    <w:rsid w:val="00347812"/>
    <w:rsid w:val="00347C3F"/>
    <w:rsid w:val="00347DED"/>
    <w:rsid w:val="0035068B"/>
    <w:rsid w:val="003506D7"/>
    <w:rsid w:val="00351996"/>
    <w:rsid w:val="00351B0C"/>
    <w:rsid w:val="00351C28"/>
    <w:rsid w:val="00351D04"/>
    <w:rsid w:val="0035206E"/>
    <w:rsid w:val="003521D1"/>
    <w:rsid w:val="003527DC"/>
    <w:rsid w:val="00352A43"/>
    <w:rsid w:val="00352E5F"/>
    <w:rsid w:val="00353F59"/>
    <w:rsid w:val="003541B7"/>
    <w:rsid w:val="003543D4"/>
    <w:rsid w:val="00354442"/>
    <w:rsid w:val="00354A7F"/>
    <w:rsid w:val="00355335"/>
    <w:rsid w:val="00355697"/>
    <w:rsid w:val="00355826"/>
    <w:rsid w:val="00355864"/>
    <w:rsid w:val="00355889"/>
    <w:rsid w:val="003558F6"/>
    <w:rsid w:val="00355FA7"/>
    <w:rsid w:val="00356026"/>
    <w:rsid w:val="003563B4"/>
    <w:rsid w:val="00356A79"/>
    <w:rsid w:val="00356D2D"/>
    <w:rsid w:val="00357832"/>
    <w:rsid w:val="003578F9"/>
    <w:rsid w:val="003579D2"/>
    <w:rsid w:val="003609C1"/>
    <w:rsid w:val="00360DE0"/>
    <w:rsid w:val="0036126C"/>
    <w:rsid w:val="0036149B"/>
    <w:rsid w:val="00361569"/>
    <w:rsid w:val="00361ECA"/>
    <w:rsid w:val="0036200D"/>
    <w:rsid w:val="00362120"/>
    <w:rsid w:val="0036258B"/>
    <w:rsid w:val="00362602"/>
    <w:rsid w:val="00362729"/>
    <w:rsid w:val="00362A46"/>
    <w:rsid w:val="00362A66"/>
    <w:rsid w:val="00362A68"/>
    <w:rsid w:val="00362C9D"/>
    <w:rsid w:val="00362D1D"/>
    <w:rsid w:val="00362D9A"/>
    <w:rsid w:val="0036348D"/>
    <w:rsid w:val="003636D0"/>
    <w:rsid w:val="003636D4"/>
    <w:rsid w:val="00363F02"/>
    <w:rsid w:val="00364559"/>
    <w:rsid w:val="00364C9A"/>
    <w:rsid w:val="00365FE5"/>
    <w:rsid w:val="0036600D"/>
    <w:rsid w:val="00366B4B"/>
    <w:rsid w:val="00366E1B"/>
    <w:rsid w:val="003672EB"/>
    <w:rsid w:val="0036739A"/>
    <w:rsid w:val="0036747C"/>
    <w:rsid w:val="00370000"/>
    <w:rsid w:val="00370492"/>
    <w:rsid w:val="003708EE"/>
    <w:rsid w:val="00370C5B"/>
    <w:rsid w:val="003718A2"/>
    <w:rsid w:val="003718C3"/>
    <w:rsid w:val="00371A0A"/>
    <w:rsid w:val="00371E29"/>
    <w:rsid w:val="003727CD"/>
    <w:rsid w:val="003731E8"/>
    <w:rsid w:val="00373597"/>
    <w:rsid w:val="003753F7"/>
    <w:rsid w:val="003756A1"/>
    <w:rsid w:val="00375A62"/>
    <w:rsid w:val="00375A74"/>
    <w:rsid w:val="00375AA9"/>
    <w:rsid w:val="00375DE3"/>
    <w:rsid w:val="003763C4"/>
    <w:rsid w:val="00376EF3"/>
    <w:rsid w:val="00376FAE"/>
    <w:rsid w:val="00376FEE"/>
    <w:rsid w:val="0037727C"/>
    <w:rsid w:val="00377503"/>
    <w:rsid w:val="00377A63"/>
    <w:rsid w:val="00377CA8"/>
    <w:rsid w:val="00377D9B"/>
    <w:rsid w:val="00377FB6"/>
    <w:rsid w:val="003803CA"/>
    <w:rsid w:val="00380438"/>
    <w:rsid w:val="0038051D"/>
    <w:rsid w:val="00380BE2"/>
    <w:rsid w:val="003817EC"/>
    <w:rsid w:val="00381DE0"/>
    <w:rsid w:val="003820EB"/>
    <w:rsid w:val="003820F7"/>
    <w:rsid w:val="003824AA"/>
    <w:rsid w:val="003828E6"/>
    <w:rsid w:val="00382AA9"/>
    <w:rsid w:val="00382F8A"/>
    <w:rsid w:val="003837A0"/>
    <w:rsid w:val="00383FF6"/>
    <w:rsid w:val="0038400F"/>
    <w:rsid w:val="00384122"/>
    <w:rsid w:val="0038436E"/>
    <w:rsid w:val="0038445A"/>
    <w:rsid w:val="00384ADF"/>
    <w:rsid w:val="00384C55"/>
    <w:rsid w:val="00384D68"/>
    <w:rsid w:val="00384E94"/>
    <w:rsid w:val="00384FF4"/>
    <w:rsid w:val="0038559E"/>
    <w:rsid w:val="00385E21"/>
    <w:rsid w:val="00386B09"/>
    <w:rsid w:val="00386D61"/>
    <w:rsid w:val="00387193"/>
    <w:rsid w:val="00387402"/>
    <w:rsid w:val="003911E0"/>
    <w:rsid w:val="003912A1"/>
    <w:rsid w:val="00391761"/>
    <w:rsid w:val="0039220E"/>
    <w:rsid w:val="00392593"/>
    <w:rsid w:val="00392B47"/>
    <w:rsid w:val="00392F4B"/>
    <w:rsid w:val="00393FAA"/>
    <w:rsid w:val="0039415F"/>
    <w:rsid w:val="00394269"/>
    <w:rsid w:val="00394307"/>
    <w:rsid w:val="00394554"/>
    <w:rsid w:val="0039477E"/>
    <w:rsid w:val="00394873"/>
    <w:rsid w:val="003948BD"/>
    <w:rsid w:val="00395144"/>
    <w:rsid w:val="003954A4"/>
    <w:rsid w:val="0039571F"/>
    <w:rsid w:val="00396C39"/>
    <w:rsid w:val="00396D03"/>
    <w:rsid w:val="003970D2"/>
    <w:rsid w:val="003972D7"/>
    <w:rsid w:val="003972DF"/>
    <w:rsid w:val="003975FB"/>
    <w:rsid w:val="003978F8"/>
    <w:rsid w:val="003A040B"/>
    <w:rsid w:val="003A042A"/>
    <w:rsid w:val="003A1206"/>
    <w:rsid w:val="003A2A5C"/>
    <w:rsid w:val="003A2BFF"/>
    <w:rsid w:val="003A2FE3"/>
    <w:rsid w:val="003A3301"/>
    <w:rsid w:val="003A373B"/>
    <w:rsid w:val="003A3ACA"/>
    <w:rsid w:val="003A3D15"/>
    <w:rsid w:val="003A3D8A"/>
    <w:rsid w:val="003A3E19"/>
    <w:rsid w:val="003A3E80"/>
    <w:rsid w:val="003A3F2F"/>
    <w:rsid w:val="003A414F"/>
    <w:rsid w:val="003A4666"/>
    <w:rsid w:val="003A494B"/>
    <w:rsid w:val="003A4C25"/>
    <w:rsid w:val="003A4E80"/>
    <w:rsid w:val="003A52C2"/>
    <w:rsid w:val="003A538F"/>
    <w:rsid w:val="003A5792"/>
    <w:rsid w:val="003A5DC8"/>
    <w:rsid w:val="003A5E0B"/>
    <w:rsid w:val="003A607D"/>
    <w:rsid w:val="003A6793"/>
    <w:rsid w:val="003A7302"/>
    <w:rsid w:val="003A73B6"/>
    <w:rsid w:val="003A75E6"/>
    <w:rsid w:val="003A7AFC"/>
    <w:rsid w:val="003A7D99"/>
    <w:rsid w:val="003A7E54"/>
    <w:rsid w:val="003A7E6D"/>
    <w:rsid w:val="003A7FD8"/>
    <w:rsid w:val="003B0139"/>
    <w:rsid w:val="003B09DD"/>
    <w:rsid w:val="003B0AC8"/>
    <w:rsid w:val="003B0FCB"/>
    <w:rsid w:val="003B1499"/>
    <w:rsid w:val="003B1604"/>
    <w:rsid w:val="003B1A16"/>
    <w:rsid w:val="003B1D62"/>
    <w:rsid w:val="003B1F7B"/>
    <w:rsid w:val="003B21FD"/>
    <w:rsid w:val="003B2810"/>
    <w:rsid w:val="003B2C2B"/>
    <w:rsid w:val="003B2E0D"/>
    <w:rsid w:val="003B2F4B"/>
    <w:rsid w:val="003B3A12"/>
    <w:rsid w:val="003B3D40"/>
    <w:rsid w:val="003B443D"/>
    <w:rsid w:val="003B4750"/>
    <w:rsid w:val="003B47C3"/>
    <w:rsid w:val="003B4FFD"/>
    <w:rsid w:val="003B53BD"/>
    <w:rsid w:val="003B5600"/>
    <w:rsid w:val="003B57ED"/>
    <w:rsid w:val="003B5908"/>
    <w:rsid w:val="003B68B1"/>
    <w:rsid w:val="003B6ADE"/>
    <w:rsid w:val="003B6C97"/>
    <w:rsid w:val="003B71A1"/>
    <w:rsid w:val="003B7362"/>
    <w:rsid w:val="003B74BE"/>
    <w:rsid w:val="003B7543"/>
    <w:rsid w:val="003B75ED"/>
    <w:rsid w:val="003B7771"/>
    <w:rsid w:val="003B781C"/>
    <w:rsid w:val="003B7C27"/>
    <w:rsid w:val="003C0011"/>
    <w:rsid w:val="003C074C"/>
    <w:rsid w:val="003C0A6C"/>
    <w:rsid w:val="003C185C"/>
    <w:rsid w:val="003C19AE"/>
    <w:rsid w:val="003C1ED0"/>
    <w:rsid w:val="003C1F69"/>
    <w:rsid w:val="003C251E"/>
    <w:rsid w:val="003C25F9"/>
    <w:rsid w:val="003C2862"/>
    <w:rsid w:val="003C2BDA"/>
    <w:rsid w:val="003C2C0D"/>
    <w:rsid w:val="003C2C66"/>
    <w:rsid w:val="003C300B"/>
    <w:rsid w:val="003C30EC"/>
    <w:rsid w:val="003C390B"/>
    <w:rsid w:val="003C3B57"/>
    <w:rsid w:val="003C3FF4"/>
    <w:rsid w:val="003C508B"/>
    <w:rsid w:val="003C5140"/>
    <w:rsid w:val="003C6360"/>
    <w:rsid w:val="003C6914"/>
    <w:rsid w:val="003C6ECF"/>
    <w:rsid w:val="003C75D1"/>
    <w:rsid w:val="003C7903"/>
    <w:rsid w:val="003C7A8F"/>
    <w:rsid w:val="003C7D07"/>
    <w:rsid w:val="003D04B9"/>
    <w:rsid w:val="003D09D2"/>
    <w:rsid w:val="003D1B95"/>
    <w:rsid w:val="003D2330"/>
    <w:rsid w:val="003D2616"/>
    <w:rsid w:val="003D2A34"/>
    <w:rsid w:val="003D2FC3"/>
    <w:rsid w:val="003D3028"/>
    <w:rsid w:val="003D3FBD"/>
    <w:rsid w:val="003D4029"/>
    <w:rsid w:val="003D41C5"/>
    <w:rsid w:val="003D432D"/>
    <w:rsid w:val="003D4354"/>
    <w:rsid w:val="003D44EC"/>
    <w:rsid w:val="003D4E8A"/>
    <w:rsid w:val="003D4F8B"/>
    <w:rsid w:val="003D5307"/>
    <w:rsid w:val="003D6672"/>
    <w:rsid w:val="003D66C9"/>
    <w:rsid w:val="003D677E"/>
    <w:rsid w:val="003D67AB"/>
    <w:rsid w:val="003D6DC6"/>
    <w:rsid w:val="003D70B4"/>
    <w:rsid w:val="003D70C8"/>
    <w:rsid w:val="003E00FF"/>
    <w:rsid w:val="003E0730"/>
    <w:rsid w:val="003E07D5"/>
    <w:rsid w:val="003E0F81"/>
    <w:rsid w:val="003E10F3"/>
    <w:rsid w:val="003E11F5"/>
    <w:rsid w:val="003E1457"/>
    <w:rsid w:val="003E1950"/>
    <w:rsid w:val="003E1BAD"/>
    <w:rsid w:val="003E20FC"/>
    <w:rsid w:val="003E240E"/>
    <w:rsid w:val="003E26E7"/>
    <w:rsid w:val="003E2EEB"/>
    <w:rsid w:val="003E2FEB"/>
    <w:rsid w:val="003E30C0"/>
    <w:rsid w:val="003E329B"/>
    <w:rsid w:val="003E3AD8"/>
    <w:rsid w:val="003E3FF7"/>
    <w:rsid w:val="003E4645"/>
    <w:rsid w:val="003E47FB"/>
    <w:rsid w:val="003E4809"/>
    <w:rsid w:val="003E482A"/>
    <w:rsid w:val="003E48F1"/>
    <w:rsid w:val="003E4D19"/>
    <w:rsid w:val="003E5011"/>
    <w:rsid w:val="003E55A4"/>
    <w:rsid w:val="003E5B0C"/>
    <w:rsid w:val="003E5DD8"/>
    <w:rsid w:val="003E63BD"/>
    <w:rsid w:val="003E6915"/>
    <w:rsid w:val="003E6C39"/>
    <w:rsid w:val="003E7083"/>
    <w:rsid w:val="003E7163"/>
    <w:rsid w:val="003E7911"/>
    <w:rsid w:val="003E7DAE"/>
    <w:rsid w:val="003F009A"/>
    <w:rsid w:val="003F065A"/>
    <w:rsid w:val="003F0C2C"/>
    <w:rsid w:val="003F0C6C"/>
    <w:rsid w:val="003F1A32"/>
    <w:rsid w:val="003F1A90"/>
    <w:rsid w:val="003F1C36"/>
    <w:rsid w:val="003F1C5B"/>
    <w:rsid w:val="003F1DFD"/>
    <w:rsid w:val="003F1ED4"/>
    <w:rsid w:val="003F3164"/>
    <w:rsid w:val="003F3345"/>
    <w:rsid w:val="003F3506"/>
    <w:rsid w:val="003F38A2"/>
    <w:rsid w:val="003F3A15"/>
    <w:rsid w:val="003F3A79"/>
    <w:rsid w:val="003F3D56"/>
    <w:rsid w:val="003F3E86"/>
    <w:rsid w:val="003F3FCF"/>
    <w:rsid w:val="003F43E9"/>
    <w:rsid w:val="003F449D"/>
    <w:rsid w:val="003F493C"/>
    <w:rsid w:val="003F5080"/>
    <w:rsid w:val="003F5238"/>
    <w:rsid w:val="003F596E"/>
    <w:rsid w:val="003F5A35"/>
    <w:rsid w:val="003F5B7D"/>
    <w:rsid w:val="003F5D9F"/>
    <w:rsid w:val="003F5E44"/>
    <w:rsid w:val="003F6637"/>
    <w:rsid w:val="003F6AAF"/>
    <w:rsid w:val="003F6BDD"/>
    <w:rsid w:val="003F71AF"/>
    <w:rsid w:val="003F774D"/>
    <w:rsid w:val="003F782D"/>
    <w:rsid w:val="003F7935"/>
    <w:rsid w:val="003F7C1A"/>
    <w:rsid w:val="003F7EFB"/>
    <w:rsid w:val="004000E4"/>
    <w:rsid w:val="00400258"/>
    <w:rsid w:val="00400F59"/>
    <w:rsid w:val="004012A4"/>
    <w:rsid w:val="00401BF0"/>
    <w:rsid w:val="0040216D"/>
    <w:rsid w:val="004021DE"/>
    <w:rsid w:val="004024A9"/>
    <w:rsid w:val="004028A1"/>
    <w:rsid w:val="004028D1"/>
    <w:rsid w:val="0040292D"/>
    <w:rsid w:val="00402A47"/>
    <w:rsid w:val="00402CE5"/>
    <w:rsid w:val="00402D1B"/>
    <w:rsid w:val="00402EF2"/>
    <w:rsid w:val="004030D9"/>
    <w:rsid w:val="0040337A"/>
    <w:rsid w:val="00403413"/>
    <w:rsid w:val="004034E3"/>
    <w:rsid w:val="00403B47"/>
    <w:rsid w:val="00403C26"/>
    <w:rsid w:val="00403D9C"/>
    <w:rsid w:val="00404524"/>
    <w:rsid w:val="00404DEE"/>
    <w:rsid w:val="00404FD6"/>
    <w:rsid w:val="004054FC"/>
    <w:rsid w:val="00405A58"/>
    <w:rsid w:val="004060AD"/>
    <w:rsid w:val="0040698A"/>
    <w:rsid w:val="00406AD5"/>
    <w:rsid w:val="00406BE7"/>
    <w:rsid w:val="0040743E"/>
    <w:rsid w:val="004075D4"/>
    <w:rsid w:val="0040777B"/>
    <w:rsid w:val="00407885"/>
    <w:rsid w:val="00407F02"/>
    <w:rsid w:val="004100F3"/>
    <w:rsid w:val="00410659"/>
    <w:rsid w:val="00410B05"/>
    <w:rsid w:val="00411171"/>
    <w:rsid w:val="00411642"/>
    <w:rsid w:val="00411972"/>
    <w:rsid w:val="00412A85"/>
    <w:rsid w:val="004139D4"/>
    <w:rsid w:val="00413AAE"/>
    <w:rsid w:val="00414624"/>
    <w:rsid w:val="0041464A"/>
    <w:rsid w:val="0041493D"/>
    <w:rsid w:val="00414C7D"/>
    <w:rsid w:val="00414F4F"/>
    <w:rsid w:val="00414FB9"/>
    <w:rsid w:val="00415B2D"/>
    <w:rsid w:val="00415D09"/>
    <w:rsid w:val="00415FB9"/>
    <w:rsid w:val="00416026"/>
    <w:rsid w:val="00416180"/>
    <w:rsid w:val="00416661"/>
    <w:rsid w:val="00416B32"/>
    <w:rsid w:val="00416FC0"/>
    <w:rsid w:val="00417039"/>
    <w:rsid w:val="00417333"/>
    <w:rsid w:val="004176E6"/>
    <w:rsid w:val="004178B0"/>
    <w:rsid w:val="00417BBD"/>
    <w:rsid w:val="00417EBE"/>
    <w:rsid w:val="00420898"/>
    <w:rsid w:val="004222DD"/>
    <w:rsid w:val="00422FCE"/>
    <w:rsid w:val="0042392C"/>
    <w:rsid w:val="00423BC4"/>
    <w:rsid w:val="00423F1F"/>
    <w:rsid w:val="0042404A"/>
    <w:rsid w:val="00424085"/>
    <w:rsid w:val="004244A5"/>
    <w:rsid w:val="004247A7"/>
    <w:rsid w:val="00424F3F"/>
    <w:rsid w:val="004250D8"/>
    <w:rsid w:val="00425114"/>
    <w:rsid w:val="004253CE"/>
    <w:rsid w:val="004255B5"/>
    <w:rsid w:val="0042583F"/>
    <w:rsid w:val="004258F2"/>
    <w:rsid w:val="0042596B"/>
    <w:rsid w:val="00425A28"/>
    <w:rsid w:val="00425FE5"/>
    <w:rsid w:val="00426153"/>
    <w:rsid w:val="0042628D"/>
    <w:rsid w:val="00426366"/>
    <w:rsid w:val="00426526"/>
    <w:rsid w:val="00426B93"/>
    <w:rsid w:val="00426C8A"/>
    <w:rsid w:val="00426DF0"/>
    <w:rsid w:val="00427279"/>
    <w:rsid w:val="004274DB"/>
    <w:rsid w:val="00427555"/>
    <w:rsid w:val="00427560"/>
    <w:rsid w:val="0042786D"/>
    <w:rsid w:val="004302B1"/>
    <w:rsid w:val="00430302"/>
    <w:rsid w:val="0043079E"/>
    <w:rsid w:val="00430D33"/>
    <w:rsid w:val="0043117D"/>
    <w:rsid w:val="00431825"/>
    <w:rsid w:val="00431851"/>
    <w:rsid w:val="00431AF5"/>
    <w:rsid w:val="00431B86"/>
    <w:rsid w:val="00431EF3"/>
    <w:rsid w:val="0043270B"/>
    <w:rsid w:val="004328CE"/>
    <w:rsid w:val="0043293F"/>
    <w:rsid w:val="00432E2E"/>
    <w:rsid w:val="004335DB"/>
    <w:rsid w:val="00433BC1"/>
    <w:rsid w:val="00433D1D"/>
    <w:rsid w:val="00433F43"/>
    <w:rsid w:val="004342DF"/>
    <w:rsid w:val="00434309"/>
    <w:rsid w:val="004343B1"/>
    <w:rsid w:val="0043446C"/>
    <w:rsid w:val="00434A81"/>
    <w:rsid w:val="00434CC6"/>
    <w:rsid w:val="00435F95"/>
    <w:rsid w:val="00436175"/>
    <w:rsid w:val="00436849"/>
    <w:rsid w:val="00436860"/>
    <w:rsid w:val="004371A0"/>
    <w:rsid w:val="00437284"/>
    <w:rsid w:val="00437842"/>
    <w:rsid w:val="00437C9B"/>
    <w:rsid w:val="00437F3B"/>
    <w:rsid w:val="00440146"/>
    <w:rsid w:val="0044015B"/>
    <w:rsid w:val="0044145F"/>
    <w:rsid w:val="0044148B"/>
    <w:rsid w:val="004414D0"/>
    <w:rsid w:val="004415AD"/>
    <w:rsid w:val="00441B8E"/>
    <w:rsid w:val="00441D94"/>
    <w:rsid w:val="004420BA"/>
    <w:rsid w:val="0044218D"/>
    <w:rsid w:val="0044287A"/>
    <w:rsid w:val="00442B8D"/>
    <w:rsid w:val="00443356"/>
    <w:rsid w:val="004435BE"/>
    <w:rsid w:val="004437D7"/>
    <w:rsid w:val="004439FC"/>
    <w:rsid w:val="00443F49"/>
    <w:rsid w:val="00444235"/>
    <w:rsid w:val="00444286"/>
    <w:rsid w:val="00444B64"/>
    <w:rsid w:val="00444D80"/>
    <w:rsid w:val="00445724"/>
    <w:rsid w:val="00445A0B"/>
    <w:rsid w:val="00445A34"/>
    <w:rsid w:val="00445B0B"/>
    <w:rsid w:val="0044611A"/>
    <w:rsid w:val="004463A5"/>
    <w:rsid w:val="0044645C"/>
    <w:rsid w:val="00446B9A"/>
    <w:rsid w:val="00446D54"/>
    <w:rsid w:val="00447172"/>
    <w:rsid w:val="004502DD"/>
    <w:rsid w:val="00450439"/>
    <w:rsid w:val="004509FD"/>
    <w:rsid w:val="0045185B"/>
    <w:rsid w:val="00451D86"/>
    <w:rsid w:val="004521BF"/>
    <w:rsid w:val="004521FD"/>
    <w:rsid w:val="00452294"/>
    <w:rsid w:val="00452568"/>
    <w:rsid w:val="004527F9"/>
    <w:rsid w:val="00452BB0"/>
    <w:rsid w:val="00452C67"/>
    <w:rsid w:val="00453216"/>
    <w:rsid w:val="00453399"/>
    <w:rsid w:val="004536F4"/>
    <w:rsid w:val="0045376B"/>
    <w:rsid w:val="00453AE1"/>
    <w:rsid w:val="00453B3B"/>
    <w:rsid w:val="00453B61"/>
    <w:rsid w:val="00453F49"/>
    <w:rsid w:val="00454104"/>
    <w:rsid w:val="004546C8"/>
    <w:rsid w:val="004547DD"/>
    <w:rsid w:val="00454C00"/>
    <w:rsid w:val="00454D17"/>
    <w:rsid w:val="00454E6C"/>
    <w:rsid w:val="00454EDA"/>
    <w:rsid w:val="004551B7"/>
    <w:rsid w:val="0045545D"/>
    <w:rsid w:val="00455748"/>
    <w:rsid w:val="00455994"/>
    <w:rsid w:val="00455FB7"/>
    <w:rsid w:val="004565E0"/>
    <w:rsid w:val="00456F3C"/>
    <w:rsid w:val="0045706A"/>
    <w:rsid w:val="00457877"/>
    <w:rsid w:val="00457963"/>
    <w:rsid w:val="0045796F"/>
    <w:rsid w:val="00457A9C"/>
    <w:rsid w:val="00460B70"/>
    <w:rsid w:val="00460EB8"/>
    <w:rsid w:val="00460F4F"/>
    <w:rsid w:val="00461201"/>
    <w:rsid w:val="00461991"/>
    <w:rsid w:val="00461CA1"/>
    <w:rsid w:val="004620C7"/>
    <w:rsid w:val="0046263C"/>
    <w:rsid w:val="00462C55"/>
    <w:rsid w:val="00463436"/>
    <w:rsid w:val="004635A5"/>
    <w:rsid w:val="00463A42"/>
    <w:rsid w:val="00463E1E"/>
    <w:rsid w:val="0046413C"/>
    <w:rsid w:val="004646F8"/>
    <w:rsid w:val="004648B7"/>
    <w:rsid w:val="00464A44"/>
    <w:rsid w:val="00464FFE"/>
    <w:rsid w:val="0046505F"/>
    <w:rsid w:val="0046538A"/>
    <w:rsid w:val="00465844"/>
    <w:rsid w:val="004658A0"/>
    <w:rsid w:val="00465F13"/>
    <w:rsid w:val="00466199"/>
    <w:rsid w:val="004664F8"/>
    <w:rsid w:val="00467141"/>
    <w:rsid w:val="004673DE"/>
    <w:rsid w:val="004675B5"/>
    <w:rsid w:val="00467742"/>
    <w:rsid w:val="00467BF7"/>
    <w:rsid w:val="00467E43"/>
    <w:rsid w:val="00470869"/>
    <w:rsid w:val="00471446"/>
    <w:rsid w:val="0047175B"/>
    <w:rsid w:val="0047196B"/>
    <w:rsid w:val="00472451"/>
    <w:rsid w:val="004727C4"/>
    <w:rsid w:val="00472EC8"/>
    <w:rsid w:val="00472F53"/>
    <w:rsid w:val="00473074"/>
    <w:rsid w:val="00473816"/>
    <w:rsid w:val="00473E66"/>
    <w:rsid w:val="00474212"/>
    <w:rsid w:val="00474466"/>
    <w:rsid w:val="004744DC"/>
    <w:rsid w:val="00475145"/>
    <w:rsid w:val="0047539F"/>
    <w:rsid w:val="00475624"/>
    <w:rsid w:val="004758CB"/>
    <w:rsid w:val="00475C60"/>
    <w:rsid w:val="00475F2F"/>
    <w:rsid w:val="00475FA9"/>
    <w:rsid w:val="00476141"/>
    <w:rsid w:val="00476168"/>
    <w:rsid w:val="004762F5"/>
    <w:rsid w:val="0047695A"/>
    <w:rsid w:val="00477040"/>
    <w:rsid w:val="004777FB"/>
    <w:rsid w:val="004802D0"/>
    <w:rsid w:val="0048059B"/>
    <w:rsid w:val="00480DC6"/>
    <w:rsid w:val="00481674"/>
    <w:rsid w:val="00481819"/>
    <w:rsid w:val="00481A08"/>
    <w:rsid w:val="00481DB8"/>
    <w:rsid w:val="00481EB7"/>
    <w:rsid w:val="00482114"/>
    <w:rsid w:val="004822B8"/>
    <w:rsid w:val="0048263F"/>
    <w:rsid w:val="00482677"/>
    <w:rsid w:val="00482D14"/>
    <w:rsid w:val="00482E90"/>
    <w:rsid w:val="004831EE"/>
    <w:rsid w:val="0048370C"/>
    <w:rsid w:val="00483D8C"/>
    <w:rsid w:val="00484CC4"/>
    <w:rsid w:val="00484D6B"/>
    <w:rsid w:val="00484F7A"/>
    <w:rsid w:val="00485885"/>
    <w:rsid w:val="00486010"/>
    <w:rsid w:val="00486301"/>
    <w:rsid w:val="0048667B"/>
    <w:rsid w:val="00486FC3"/>
    <w:rsid w:val="004874B9"/>
    <w:rsid w:val="00487817"/>
    <w:rsid w:val="00487A04"/>
    <w:rsid w:val="00487B4F"/>
    <w:rsid w:val="00487C2C"/>
    <w:rsid w:val="004902CA"/>
    <w:rsid w:val="00490510"/>
    <w:rsid w:val="00490907"/>
    <w:rsid w:val="00490C15"/>
    <w:rsid w:val="00490C8A"/>
    <w:rsid w:val="004918EE"/>
    <w:rsid w:val="00492DE1"/>
    <w:rsid w:val="00493124"/>
    <w:rsid w:val="0049351D"/>
    <w:rsid w:val="00493A7B"/>
    <w:rsid w:val="00493C71"/>
    <w:rsid w:val="00493EFB"/>
    <w:rsid w:val="00493F24"/>
    <w:rsid w:val="00494252"/>
    <w:rsid w:val="004944B4"/>
    <w:rsid w:val="00494963"/>
    <w:rsid w:val="00494D37"/>
    <w:rsid w:val="00494F94"/>
    <w:rsid w:val="0049539D"/>
    <w:rsid w:val="0049582F"/>
    <w:rsid w:val="00495C62"/>
    <w:rsid w:val="00495F12"/>
    <w:rsid w:val="004964BC"/>
    <w:rsid w:val="004968A0"/>
    <w:rsid w:val="004969C9"/>
    <w:rsid w:val="00496AAB"/>
    <w:rsid w:val="004970E9"/>
    <w:rsid w:val="0049762C"/>
    <w:rsid w:val="00497A43"/>
    <w:rsid w:val="00497A91"/>
    <w:rsid w:val="00497F76"/>
    <w:rsid w:val="004A007B"/>
    <w:rsid w:val="004A0129"/>
    <w:rsid w:val="004A0190"/>
    <w:rsid w:val="004A0DF7"/>
    <w:rsid w:val="004A0EB5"/>
    <w:rsid w:val="004A0EBB"/>
    <w:rsid w:val="004A1012"/>
    <w:rsid w:val="004A1389"/>
    <w:rsid w:val="004A167F"/>
    <w:rsid w:val="004A1C1F"/>
    <w:rsid w:val="004A226C"/>
    <w:rsid w:val="004A246B"/>
    <w:rsid w:val="004A2AD0"/>
    <w:rsid w:val="004A33A3"/>
    <w:rsid w:val="004A3B23"/>
    <w:rsid w:val="004A3D00"/>
    <w:rsid w:val="004A474E"/>
    <w:rsid w:val="004A493E"/>
    <w:rsid w:val="004A4D43"/>
    <w:rsid w:val="004A53D8"/>
    <w:rsid w:val="004A54A4"/>
    <w:rsid w:val="004A5BD7"/>
    <w:rsid w:val="004A6286"/>
    <w:rsid w:val="004A641C"/>
    <w:rsid w:val="004A6F63"/>
    <w:rsid w:val="004A731E"/>
    <w:rsid w:val="004A7370"/>
    <w:rsid w:val="004A7572"/>
    <w:rsid w:val="004A7973"/>
    <w:rsid w:val="004B0EC1"/>
    <w:rsid w:val="004B12AC"/>
    <w:rsid w:val="004B1B8B"/>
    <w:rsid w:val="004B1E98"/>
    <w:rsid w:val="004B237A"/>
    <w:rsid w:val="004B244E"/>
    <w:rsid w:val="004B26FF"/>
    <w:rsid w:val="004B2721"/>
    <w:rsid w:val="004B2751"/>
    <w:rsid w:val="004B314F"/>
    <w:rsid w:val="004B40AB"/>
    <w:rsid w:val="004B444C"/>
    <w:rsid w:val="004B4954"/>
    <w:rsid w:val="004B4CE1"/>
    <w:rsid w:val="004B4F96"/>
    <w:rsid w:val="004B5154"/>
    <w:rsid w:val="004B5875"/>
    <w:rsid w:val="004B59F0"/>
    <w:rsid w:val="004B5D06"/>
    <w:rsid w:val="004B5E26"/>
    <w:rsid w:val="004B66AE"/>
    <w:rsid w:val="004B72CE"/>
    <w:rsid w:val="004B73E8"/>
    <w:rsid w:val="004B7D09"/>
    <w:rsid w:val="004B7ED6"/>
    <w:rsid w:val="004C0140"/>
    <w:rsid w:val="004C018B"/>
    <w:rsid w:val="004C04E3"/>
    <w:rsid w:val="004C0BDF"/>
    <w:rsid w:val="004C1055"/>
    <w:rsid w:val="004C1056"/>
    <w:rsid w:val="004C118A"/>
    <w:rsid w:val="004C1624"/>
    <w:rsid w:val="004C1729"/>
    <w:rsid w:val="004C176F"/>
    <w:rsid w:val="004C1A72"/>
    <w:rsid w:val="004C1BAC"/>
    <w:rsid w:val="004C1F02"/>
    <w:rsid w:val="004C2263"/>
    <w:rsid w:val="004C2648"/>
    <w:rsid w:val="004C2CF2"/>
    <w:rsid w:val="004C2DF8"/>
    <w:rsid w:val="004C2EC4"/>
    <w:rsid w:val="004C300E"/>
    <w:rsid w:val="004C33A0"/>
    <w:rsid w:val="004C4381"/>
    <w:rsid w:val="004C47E5"/>
    <w:rsid w:val="004C5059"/>
    <w:rsid w:val="004C5672"/>
    <w:rsid w:val="004C57AD"/>
    <w:rsid w:val="004C5888"/>
    <w:rsid w:val="004C5B0E"/>
    <w:rsid w:val="004C630B"/>
    <w:rsid w:val="004C6494"/>
    <w:rsid w:val="004C66CE"/>
    <w:rsid w:val="004C66EB"/>
    <w:rsid w:val="004C6BD5"/>
    <w:rsid w:val="004C6E0D"/>
    <w:rsid w:val="004C6EC3"/>
    <w:rsid w:val="004C72DA"/>
    <w:rsid w:val="004C734B"/>
    <w:rsid w:val="004C77C7"/>
    <w:rsid w:val="004C79C1"/>
    <w:rsid w:val="004D085E"/>
    <w:rsid w:val="004D09C4"/>
    <w:rsid w:val="004D0A7B"/>
    <w:rsid w:val="004D0D2A"/>
    <w:rsid w:val="004D0E09"/>
    <w:rsid w:val="004D17F8"/>
    <w:rsid w:val="004D266E"/>
    <w:rsid w:val="004D3AA5"/>
    <w:rsid w:val="004D3ACE"/>
    <w:rsid w:val="004D3B02"/>
    <w:rsid w:val="004D3B8D"/>
    <w:rsid w:val="004D3F6D"/>
    <w:rsid w:val="004D4288"/>
    <w:rsid w:val="004D4AE2"/>
    <w:rsid w:val="004D4E1A"/>
    <w:rsid w:val="004D4E40"/>
    <w:rsid w:val="004D4FBD"/>
    <w:rsid w:val="004D55FB"/>
    <w:rsid w:val="004D5882"/>
    <w:rsid w:val="004D6821"/>
    <w:rsid w:val="004D752C"/>
    <w:rsid w:val="004D7626"/>
    <w:rsid w:val="004D76BB"/>
    <w:rsid w:val="004D7805"/>
    <w:rsid w:val="004D7A0D"/>
    <w:rsid w:val="004D7DE9"/>
    <w:rsid w:val="004E0399"/>
    <w:rsid w:val="004E062C"/>
    <w:rsid w:val="004E08E2"/>
    <w:rsid w:val="004E0E3E"/>
    <w:rsid w:val="004E1CE0"/>
    <w:rsid w:val="004E22A8"/>
    <w:rsid w:val="004E236D"/>
    <w:rsid w:val="004E23DA"/>
    <w:rsid w:val="004E283A"/>
    <w:rsid w:val="004E2E7E"/>
    <w:rsid w:val="004E3F1F"/>
    <w:rsid w:val="004E3FC4"/>
    <w:rsid w:val="004E5182"/>
    <w:rsid w:val="004E60F4"/>
    <w:rsid w:val="004E636A"/>
    <w:rsid w:val="004E66AB"/>
    <w:rsid w:val="004E6C3A"/>
    <w:rsid w:val="004E6D2C"/>
    <w:rsid w:val="004E6DDB"/>
    <w:rsid w:val="004E6E00"/>
    <w:rsid w:val="004E6EDB"/>
    <w:rsid w:val="004E7000"/>
    <w:rsid w:val="004E7306"/>
    <w:rsid w:val="004E7618"/>
    <w:rsid w:val="004E78B5"/>
    <w:rsid w:val="004E7A32"/>
    <w:rsid w:val="004E7A6C"/>
    <w:rsid w:val="004E7D38"/>
    <w:rsid w:val="004E7FB0"/>
    <w:rsid w:val="004F03F3"/>
    <w:rsid w:val="004F0B43"/>
    <w:rsid w:val="004F0E0D"/>
    <w:rsid w:val="004F0FB3"/>
    <w:rsid w:val="004F12E7"/>
    <w:rsid w:val="004F1C43"/>
    <w:rsid w:val="004F1DE7"/>
    <w:rsid w:val="004F1F23"/>
    <w:rsid w:val="004F22E4"/>
    <w:rsid w:val="004F28B3"/>
    <w:rsid w:val="004F2B70"/>
    <w:rsid w:val="004F2DBB"/>
    <w:rsid w:val="004F34DC"/>
    <w:rsid w:val="004F44A9"/>
    <w:rsid w:val="004F492F"/>
    <w:rsid w:val="004F5359"/>
    <w:rsid w:val="004F5DB0"/>
    <w:rsid w:val="004F5FD5"/>
    <w:rsid w:val="004F6047"/>
    <w:rsid w:val="004F6959"/>
    <w:rsid w:val="004F698C"/>
    <w:rsid w:val="004F6B8D"/>
    <w:rsid w:val="004F7143"/>
    <w:rsid w:val="004F7592"/>
    <w:rsid w:val="004F7BAE"/>
    <w:rsid w:val="00500401"/>
    <w:rsid w:val="00500529"/>
    <w:rsid w:val="0050070A"/>
    <w:rsid w:val="00500C6B"/>
    <w:rsid w:val="00501177"/>
    <w:rsid w:val="005014F2"/>
    <w:rsid w:val="0050214D"/>
    <w:rsid w:val="005021BD"/>
    <w:rsid w:val="00502F94"/>
    <w:rsid w:val="00503053"/>
    <w:rsid w:val="005035FE"/>
    <w:rsid w:val="005038D0"/>
    <w:rsid w:val="00503CC8"/>
    <w:rsid w:val="00503F05"/>
    <w:rsid w:val="00504037"/>
    <w:rsid w:val="005040D3"/>
    <w:rsid w:val="005047D7"/>
    <w:rsid w:val="005054BB"/>
    <w:rsid w:val="00505593"/>
    <w:rsid w:val="00505D82"/>
    <w:rsid w:val="00505E4F"/>
    <w:rsid w:val="00506991"/>
    <w:rsid w:val="00506B38"/>
    <w:rsid w:val="00507427"/>
    <w:rsid w:val="00507541"/>
    <w:rsid w:val="00507966"/>
    <w:rsid w:val="00507B7B"/>
    <w:rsid w:val="00507F8E"/>
    <w:rsid w:val="005106F3"/>
    <w:rsid w:val="00510836"/>
    <w:rsid w:val="00510E09"/>
    <w:rsid w:val="00510EB4"/>
    <w:rsid w:val="0051166C"/>
    <w:rsid w:val="00511DD3"/>
    <w:rsid w:val="0051335C"/>
    <w:rsid w:val="00513D22"/>
    <w:rsid w:val="00513D42"/>
    <w:rsid w:val="00514C53"/>
    <w:rsid w:val="00514F0A"/>
    <w:rsid w:val="00516437"/>
    <w:rsid w:val="00517156"/>
    <w:rsid w:val="00517176"/>
    <w:rsid w:val="005172CF"/>
    <w:rsid w:val="0051780B"/>
    <w:rsid w:val="00517976"/>
    <w:rsid w:val="00520196"/>
    <w:rsid w:val="00520DD8"/>
    <w:rsid w:val="00521461"/>
    <w:rsid w:val="005217FD"/>
    <w:rsid w:val="00522745"/>
    <w:rsid w:val="00522CAE"/>
    <w:rsid w:val="00522D70"/>
    <w:rsid w:val="00522FB7"/>
    <w:rsid w:val="00523430"/>
    <w:rsid w:val="00523560"/>
    <w:rsid w:val="0052368B"/>
    <w:rsid w:val="0052383B"/>
    <w:rsid w:val="005238DE"/>
    <w:rsid w:val="00524213"/>
    <w:rsid w:val="00524EFB"/>
    <w:rsid w:val="00525264"/>
    <w:rsid w:val="005254C7"/>
    <w:rsid w:val="00525647"/>
    <w:rsid w:val="00525739"/>
    <w:rsid w:val="00525861"/>
    <w:rsid w:val="0052662E"/>
    <w:rsid w:val="00526635"/>
    <w:rsid w:val="005269A1"/>
    <w:rsid w:val="00526A43"/>
    <w:rsid w:val="00526FB4"/>
    <w:rsid w:val="00527469"/>
    <w:rsid w:val="00527C7F"/>
    <w:rsid w:val="005301A6"/>
    <w:rsid w:val="00531095"/>
    <w:rsid w:val="005310D1"/>
    <w:rsid w:val="0053113A"/>
    <w:rsid w:val="00531558"/>
    <w:rsid w:val="00531788"/>
    <w:rsid w:val="00531BE4"/>
    <w:rsid w:val="00531C6F"/>
    <w:rsid w:val="00532360"/>
    <w:rsid w:val="00532747"/>
    <w:rsid w:val="0053274D"/>
    <w:rsid w:val="005327B9"/>
    <w:rsid w:val="00532898"/>
    <w:rsid w:val="00533604"/>
    <w:rsid w:val="005339C4"/>
    <w:rsid w:val="00533F48"/>
    <w:rsid w:val="00533FF6"/>
    <w:rsid w:val="00534131"/>
    <w:rsid w:val="005342E9"/>
    <w:rsid w:val="00534899"/>
    <w:rsid w:val="00534DA9"/>
    <w:rsid w:val="0053503C"/>
    <w:rsid w:val="0053519F"/>
    <w:rsid w:val="005352F9"/>
    <w:rsid w:val="00535382"/>
    <w:rsid w:val="005356D1"/>
    <w:rsid w:val="0053588F"/>
    <w:rsid w:val="0053596A"/>
    <w:rsid w:val="00535ED6"/>
    <w:rsid w:val="00536160"/>
    <w:rsid w:val="0053617F"/>
    <w:rsid w:val="0053703D"/>
    <w:rsid w:val="005370D3"/>
    <w:rsid w:val="00537114"/>
    <w:rsid w:val="00537C89"/>
    <w:rsid w:val="00537ED0"/>
    <w:rsid w:val="00541204"/>
    <w:rsid w:val="00541713"/>
    <w:rsid w:val="0054172D"/>
    <w:rsid w:val="005418EF"/>
    <w:rsid w:val="00541BB2"/>
    <w:rsid w:val="00541D17"/>
    <w:rsid w:val="00542301"/>
    <w:rsid w:val="00542303"/>
    <w:rsid w:val="005423F5"/>
    <w:rsid w:val="00542498"/>
    <w:rsid w:val="00542CCD"/>
    <w:rsid w:val="00542D41"/>
    <w:rsid w:val="00542F98"/>
    <w:rsid w:val="00543087"/>
    <w:rsid w:val="00543155"/>
    <w:rsid w:val="005431F9"/>
    <w:rsid w:val="005438C9"/>
    <w:rsid w:val="00543DF9"/>
    <w:rsid w:val="00544D97"/>
    <w:rsid w:val="00544E32"/>
    <w:rsid w:val="00544F32"/>
    <w:rsid w:val="00545E7F"/>
    <w:rsid w:val="00546234"/>
    <w:rsid w:val="00546313"/>
    <w:rsid w:val="005464A9"/>
    <w:rsid w:val="00546BB4"/>
    <w:rsid w:val="005471ED"/>
    <w:rsid w:val="00547D4F"/>
    <w:rsid w:val="00547D9B"/>
    <w:rsid w:val="0055029B"/>
    <w:rsid w:val="00550377"/>
    <w:rsid w:val="0055090A"/>
    <w:rsid w:val="00551248"/>
    <w:rsid w:val="005516A4"/>
    <w:rsid w:val="005517F9"/>
    <w:rsid w:val="00551DF1"/>
    <w:rsid w:val="00552505"/>
    <w:rsid w:val="005528F2"/>
    <w:rsid w:val="005542F9"/>
    <w:rsid w:val="00554391"/>
    <w:rsid w:val="005544A4"/>
    <w:rsid w:val="00554A12"/>
    <w:rsid w:val="00554EA2"/>
    <w:rsid w:val="00555230"/>
    <w:rsid w:val="00555719"/>
    <w:rsid w:val="00555BDA"/>
    <w:rsid w:val="00556110"/>
    <w:rsid w:val="00556165"/>
    <w:rsid w:val="005567D1"/>
    <w:rsid w:val="00556938"/>
    <w:rsid w:val="00556AB9"/>
    <w:rsid w:val="00556BA9"/>
    <w:rsid w:val="00556EBA"/>
    <w:rsid w:val="00557176"/>
    <w:rsid w:val="00557CF6"/>
    <w:rsid w:val="005601B8"/>
    <w:rsid w:val="005602D3"/>
    <w:rsid w:val="0056053A"/>
    <w:rsid w:val="0056073C"/>
    <w:rsid w:val="00560B95"/>
    <w:rsid w:val="00561AE9"/>
    <w:rsid w:val="00561B00"/>
    <w:rsid w:val="00561B79"/>
    <w:rsid w:val="00561C96"/>
    <w:rsid w:val="00562068"/>
    <w:rsid w:val="00562641"/>
    <w:rsid w:val="00562823"/>
    <w:rsid w:val="00562927"/>
    <w:rsid w:val="00562BEE"/>
    <w:rsid w:val="00562C57"/>
    <w:rsid w:val="00562FEB"/>
    <w:rsid w:val="005633EE"/>
    <w:rsid w:val="00563ED7"/>
    <w:rsid w:val="00564037"/>
    <w:rsid w:val="00564630"/>
    <w:rsid w:val="00564637"/>
    <w:rsid w:val="0056463E"/>
    <w:rsid w:val="00564D74"/>
    <w:rsid w:val="00565168"/>
    <w:rsid w:val="005654D3"/>
    <w:rsid w:val="005656E0"/>
    <w:rsid w:val="00565B5A"/>
    <w:rsid w:val="00565B78"/>
    <w:rsid w:val="005664B7"/>
    <w:rsid w:val="0056665F"/>
    <w:rsid w:val="00566940"/>
    <w:rsid w:val="00566D07"/>
    <w:rsid w:val="00566D20"/>
    <w:rsid w:val="00566E04"/>
    <w:rsid w:val="00567373"/>
    <w:rsid w:val="00567685"/>
    <w:rsid w:val="005700B4"/>
    <w:rsid w:val="0057019D"/>
    <w:rsid w:val="0057036C"/>
    <w:rsid w:val="0057143C"/>
    <w:rsid w:val="00571F6F"/>
    <w:rsid w:val="005721FE"/>
    <w:rsid w:val="0057262E"/>
    <w:rsid w:val="00572853"/>
    <w:rsid w:val="00572D49"/>
    <w:rsid w:val="005730C6"/>
    <w:rsid w:val="0057384F"/>
    <w:rsid w:val="00573B45"/>
    <w:rsid w:val="00573E71"/>
    <w:rsid w:val="005743C2"/>
    <w:rsid w:val="005744CB"/>
    <w:rsid w:val="00574B82"/>
    <w:rsid w:val="00574EF0"/>
    <w:rsid w:val="0057535E"/>
    <w:rsid w:val="0057545A"/>
    <w:rsid w:val="0057548C"/>
    <w:rsid w:val="005754BA"/>
    <w:rsid w:val="0057571F"/>
    <w:rsid w:val="005758B4"/>
    <w:rsid w:val="00575DAA"/>
    <w:rsid w:val="00575F4E"/>
    <w:rsid w:val="0057611A"/>
    <w:rsid w:val="0057639F"/>
    <w:rsid w:val="00576534"/>
    <w:rsid w:val="00576577"/>
    <w:rsid w:val="0057751F"/>
    <w:rsid w:val="005775E8"/>
    <w:rsid w:val="0057774E"/>
    <w:rsid w:val="00577A46"/>
    <w:rsid w:val="00577B47"/>
    <w:rsid w:val="005808C1"/>
    <w:rsid w:val="00580D0A"/>
    <w:rsid w:val="00580D1B"/>
    <w:rsid w:val="005819E4"/>
    <w:rsid w:val="00581E29"/>
    <w:rsid w:val="005822D3"/>
    <w:rsid w:val="00582406"/>
    <w:rsid w:val="005824BF"/>
    <w:rsid w:val="00582ADA"/>
    <w:rsid w:val="00582B69"/>
    <w:rsid w:val="00582F97"/>
    <w:rsid w:val="005832C7"/>
    <w:rsid w:val="005841E9"/>
    <w:rsid w:val="005841FC"/>
    <w:rsid w:val="005842E3"/>
    <w:rsid w:val="005843D3"/>
    <w:rsid w:val="005843DF"/>
    <w:rsid w:val="005849AB"/>
    <w:rsid w:val="00584BB2"/>
    <w:rsid w:val="00584C06"/>
    <w:rsid w:val="00584CC1"/>
    <w:rsid w:val="0058538A"/>
    <w:rsid w:val="005860DD"/>
    <w:rsid w:val="005860E0"/>
    <w:rsid w:val="005860EA"/>
    <w:rsid w:val="00586134"/>
    <w:rsid w:val="0058629F"/>
    <w:rsid w:val="00586ADE"/>
    <w:rsid w:val="005870E3"/>
    <w:rsid w:val="005872F9"/>
    <w:rsid w:val="00587755"/>
    <w:rsid w:val="0058785E"/>
    <w:rsid w:val="00587A97"/>
    <w:rsid w:val="00587D1C"/>
    <w:rsid w:val="00587DAA"/>
    <w:rsid w:val="00590ABC"/>
    <w:rsid w:val="00590AEE"/>
    <w:rsid w:val="00591195"/>
    <w:rsid w:val="005911DE"/>
    <w:rsid w:val="005914CB"/>
    <w:rsid w:val="005916FB"/>
    <w:rsid w:val="00591A3A"/>
    <w:rsid w:val="00591BB6"/>
    <w:rsid w:val="00591BC1"/>
    <w:rsid w:val="00592C65"/>
    <w:rsid w:val="00593334"/>
    <w:rsid w:val="0059378B"/>
    <w:rsid w:val="00593B95"/>
    <w:rsid w:val="00593EF8"/>
    <w:rsid w:val="00594341"/>
    <w:rsid w:val="005945AE"/>
    <w:rsid w:val="00594B88"/>
    <w:rsid w:val="0059548C"/>
    <w:rsid w:val="005956F6"/>
    <w:rsid w:val="0059591D"/>
    <w:rsid w:val="00595A22"/>
    <w:rsid w:val="00595C78"/>
    <w:rsid w:val="00595D1D"/>
    <w:rsid w:val="00595DA2"/>
    <w:rsid w:val="005965CD"/>
    <w:rsid w:val="00596639"/>
    <w:rsid w:val="00596A6E"/>
    <w:rsid w:val="00596B04"/>
    <w:rsid w:val="00596CF7"/>
    <w:rsid w:val="00596F2E"/>
    <w:rsid w:val="00596F6F"/>
    <w:rsid w:val="0059706F"/>
    <w:rsid w:val="00597959"/>
    <w:rsid w:val="00597C60"/>
    <w:rsid w:val="00597EC2"/>
    <w:rsid w:val="005A018A"/>
    <w:rsid w:val="005A09FD"/>
    <w:rsid w:val="005A0F88"/>
    <w:rsid w:val="005A135A"/>
    <w:rsid w:val="005A13E3"/>
    <w:rsid w:val="005A151A"/>
    <w:rsid w:val="005A187B"/>
    <w:rsid w:val="005A2B11"/>
    <w:rsid w:val="005A2B41"/>
    <w:rsid w:val="005A2FCF"/>
    <w:rsid w:val="005A3440"/>
    <w:rsid w:val="005A38D8"/>
    <w:rsid w:val="005A4216"/>
    <w:rsid w:val="005A46E2"/>
    <w:rsid w:val="005A47C0"/>
    <w:rsid w:val="005A5745"/>
    <w:rsid w:val="005A57BA"/>
    <w:rsid w:val="005A5C3A"/>
    <w:rsid w:val="005A5D07"/>
    <w:rsid w:val="005A62C9"/>
    <w:rsid w:val="005A65A1"/>
    <w:rsid w:val="005A668C"/>
    <w:rsid w:val="005A67D7"/>
    <w:rsid w:val="005A6B62"/>
    <w:rsid w:val="005A6CE9"/>
    <w:rsid w:val="005A6EBD"/>
    <w:rsid w:val="005A73B1"/>
    <w:rsid w:val="005A758E"/>
    <w:rsid w:val="005A793E"/>
    <w:rsid w:val="005A795A"/>
    <w:rsid w:val="005A7A95"/>
    <w:rsid w:val="005B01F6"/>
    <w:rsid w:val="005B0545"/>
    <w:rsid w:val="005B12FA"/>
    <w:rsid w:val="005B1D18"/>
    <w:rsid w:val="005B280F"/>
    <w:rsid w:val="005B2FCE"/>
    <w:rsid w:val="005B3936"/>
    <w:rsid w:val="005B3995"/>
    <w:rsid w:val="005B4025"/>
    <w:rsid w:val="005B4923"/>
    <w:rsid w:val="005B4E90"/>
    <w:rsid w:val="005B587B"/>
    <w:rsid w:val="005B5DA0"/>
    <w:rsid w:val="005B6077"/>
    <w:rsid w:val="005B6842"/>
    <w:rsid w:val="005B6A82"/>
    <w:rsid w:val="005B6B22"/>
    <w:rsid w:val="005B6DB4"/>
    <w:rsid w:val="005B6E67"/>
    <w:rsid w:val="005B7FE2"/>
    <w:rsid w:val="005C0232"/>
    <w:rsid w:val="005C0341"/>
    <w:rsid w:val="005C0438"/>
    <w:rsid w:val="005C04AB"/>
    <w:rsid w:val="005C0582"/>
    <w:rsid w:val="005C07DF"/>
    <w:rsid w:val="005C0B2E"/>
    <w:rsid w:val="005C0D03"/>
    <w:rsid w:val="005C0D32"/>
    <w:rsid w:val="005C0D4B"/>
    <w:rsid w:val="005C0DAF"/>
    <w:rsid w:val="005C0ED0"/>
    <w:rsid w:val="005C0FE4"/>
    <w:rsid w:val="005C1711"/>
    <w:rsid w:val="005C19D6"/>
    <w:rsid w:val="005C1E38"/>
    <w:rsid w:val="005C2245"/>
    <w:rsid w:val="005C2844"/>
    <w:rsid w:val="005C3285"/>
    <w:rsid w:val="005C370C"/>
    <w:rsid w:val="005C3AFE"/>
    <w:rsid w:val="005C3EF5"/>
    <w:rsid w:val="005C3EFB"/>
    <w:rsid w:val="005C414A"/>
    <w:rsid w:val="005C48BC"/>
    <w:rsid w:val="005C4A6F"/>
    <w:rsid w:val="005C4B58"/>
    <w:rsid w:val="005C54E7"/>
    <w:rsid w:val="005C565E"/>
    <w:rsid w:val="005C5889"/>
    <w:rsid w:val="005C5950"/>
    <w:rsid w:val="005C5E94"/>
    <w:rsid w:val="005C5F79"/>
    <w:rsid w:val="005C62F6"/>
    <w:rsid w:val="005C63C7"/>
    <w:rsid w:val="005C7C99"/>
    <w:rsid w:val="005C7F3D"/>
    <w:rsid w:val="005D010C"/>
    <w:rsid w:val="005D0130"/>
    <w:rsid w:val="005D0888"/>
    <w:rsid w:val="005D0BE9"/>
    <w:rsid w:val="005D0C4E"/>
    <w:rsid w:val="005D1AC1"/>
    <w:rsid w:val="005D1DF3"/>
    <w:rsid w:val="005D21B8"/>
    <w:rsid w:val="005D24CD"/>
    <w:rsid w:val="005D2659"/>
    <w:rsid w:val="005D2752"/>
    <w:rsid w:val="005D2A6E"/>
    <w:rsid w:val="005D2F7E"/>
    <w:rsid w:val="005D304E"/>
    <w:rsid w:val="005D3344"/>
    <w:rsid w:val="005D3479"/>
    <w:rsid w:val="005D3756"/>
    <w:rsid w:val="005D3BC3"/>
    <w:rsid w:val="005D3BD5"/>
    <w:rsid w:val="005D4710"/>
    <w:rsid w:val="005D5BB2"/>
    <w:rsid w:val="005D5D8F"/>
    <w:rsid w:val="005D5F39"/>
    <w:rsid w:val="005D65AD"/>
    <w:rsid w:val="005D6763"/>
    <w:rsid w:val="005D6BA6"/>
    <w:rsid w:val="005D72DA"/>
    <w:rsid w:val="005D73FF"/>
    <w:rsid w:val="005D764F"/>
    <w:rsid w:val="005D7F05"/>
    <w:rsid w:val="005E0EAB"/>
    <w:rsid w:val="005E132F"/>
    <w:rsid w:val="005E2165"/>
    <w:rsid w:val="005E22F3"/>
    <w:rsid w:val="005E2369"/>
    <w:rsid w:val="005E3658"/>
    <w:rsid w:val="005E380B"/>
    <w:rsid w:val="005E3C28"/>
    <w:rsid w:val="005E3F3A"/>
    <w:rsid w:val="005E4EEA"/>
    <w:rsid w:val="005E6040"/>
    <w:rsid w:val="005E69D4"/>
    <w:rsid w:val="005E76BD"/>
    <w:rsid w:val="005E7832"/>
    <w:rsid w:val="005E7A2A"/>
    <w:rsid w:val="005E7E31"/>
    <w:rsid w:val="005F01D3"/>
    <w:rsid w:val="005F0830"/>
    <w:rsid w:val="005F0A4C"/>
    <w:rsid w:val="005F110C"/>
    <w:rsid w:val="005F14D3"/>
    <w:rsid w:val="005F15E0"/>
    <w:rsid w:val="005F1870"/>
    <w:rsid w:val="005F187E"/>
    <w:rsid w:val="005F272A"/>
    <w:rsid w:val="005F277D"/>
    <w:rsid w:val="005F2CA7"/>
    <w:rsid w:val="005F2FD2"/>
    <w:rsid w:val="005F38F7"/>
    <w:rsid w:val="005F3ACF"/>
    <w:rsid w:val="005F3BFD"/>
    <w:rsid w:val="005F4019"/>
    <w:rsid w:val="005F422E"/>
    <w:rsid w:val="005F49C7"/>
    <w:rsid w:val="005F4F76"/>
    <w:rsid w:val="005F514F"/>
    <w:rsid w:val="005F5198"/>
    <w:rsid w:val="005F54F3"/>
    <w:rsid w:val="005F586B"/>
    <w:rsid w:val="005F5B06"/>
    <w:rsid w:val="005F6D30"/>
    <w:rsid w:val="005F6F62"/>
    <w:rsid w:val="005F70A7"/>
    <w:rsid w:val="005F73AD"/>
    <w:rsid w:val="005F7531"/>
    <w:rsid w:val="005F7BCB"/>
    <w:rsid w:val="00600354"/>
    <w:rsid w:val="00600DA8"/>
    <w:rsid w:val="00600DB4"/>
    <w:rsid w:val="0060101B"/>
    <w:rsid w:val="00601341"/>
    <w:rsid w:val="00601C2F"/>
    <w:rsid w:val="00602425"/>
    <w:rsid w:val="00602BBE"/>
    <w:rsid w:val="00602E80"/>
    <w:rsid w:val="006035AB"/>
    <w:rsid w:val="0060377B"/>
    <w:rsid w:val="006039DD"/>
    <w:rsid w:val="00603AFA"/>
    <w:rsid w:val="00603CD3"/>
    <w:rsid w:val="00603CE8"/>
    <w:rsid w:val="00603EA8"/>
    <w:rsid w:val="0060442D"/>
    <w:rsid w:val="00604680"/>
    <w:rsid w:val="00604854"/>
    <w:rsid w:val="00604B4C"/>
    <w:rsid w:val="00604B8E"/>
    <w:rsid w:val="00604FF6"/>
    <w:rsid w:val="00605D5B"/>
    <w:rsid w:val="00605E59"/>
    <w:rsid w:val="00605ECF"/>
    <w:rsid w:val="0060612B"/>
    <w:rsid w:val="0060647D"/>
    <w:rsid w:val="0060668A"/>
    <w:rsid w:val="00607178"/>
    <w:rsid w:val="0061014C"/>
    <w:rsid w:val="00610636"/>
    <w:rsid w:val="00610957"/>
    <w:rsid w:val="00610BF4"/>
    <w:rsid w:val="0061110C"/>
    <w:rsid w:val="0061158B"/>
    <w:rsid w:val="006116F7"/>
    <w:rsid w:val="00612169"/>
    <w:rsid w:val="00612A47"/>
    <w:rsid w:val="006130F1"/>
    <w:rsid w:val="006131BC"/>
    <w:rsid w:val="00613615"/>
    <w:rsid w:val="0061394B"/>
    <w:rsid w:val="00613C92"/>
    <w:rsid w:val="00613FA7"/>
    <w:rsid w:val="0061400D"/>
    <w:rsid w:val="0061442F"/>
    <w:rsid w:val="0061535D"/>
    <w:rsid w:val="0061540D"/>
    <w:rsid w:val="00615673"/>
    <w:rsid w:val="006157C5"/>
    <w:rsid w:val="00615BBF"/>
    <w:rsid w:val="0061605F"/>
    <w:rsid w:val="006161E5"/>
    <w:rsid w:val="00616561"/>
    <w:rsid w:val="006167EF"/>
    <w:rsid w:val="00616D97"/>
    <w:rsid w:val="00617199"/>
    <w:rsid w:val="00617898"/>
    <w:rsid w:val="00617FBC"/>
    <w:rsid w:val="00620776"/>
    <w:rsid w:val="006207FD"/>
    <w:rsid w:val="00620CEE"/>
    <w:rsid w:val="00621BD6"/>
    <w:rsid w:val="00622525"/>
    <w:rsid w:val="00622CE8"/>
    <w:rsid w:val="00622D8F"/>
    <w:rsid w:val="00622E29"/>
    <w:rsid w:val="00623122"/>
    <w:rsid w:val="00623492"/>
    <w:rsid w:val="0062375F"/>
    <w:rsid w:val="00623786"/>
    <w:rsid w:val="00624360"/>
    <w:rsid w:val="0062488E"/>
    <w:rsid w:val="0062513E"/>
    <w:rsid w:val="006251C3"/>
    <w:rsid w:val="0062553A"/>
    <w:rsid w:val="0062575A"/>
    <w:rsid w:val="00625EF4"/>
    <w:rsid w:val="00626215"/>
    <w:rsid w:val="00626EAD"/>
    <w:rsid w:val="00627497"/>
    <w:rsid w:val="00627DAE"/>
    <w:rsid w:val="0063002C"/>
    <w:rsid w:val="00630C13"/>
    <w:rsid w:val="006310C1"/>
    <w:rsid w:val="00631E3B"/>
    <w:rsid w:val="00631F4C"/>
    <w:rsid w:val="00631FAF"/>
    <w:rsid w:val="00632211"/>
    <w:rsid w:val="00632574"/>
    <w:rsid w:val="00632F36"/>
    <w:rsid w:val="00633405"/>
    <w:rsid w:val="006335A3"/>
    <w:rsid w:val="00633FDC"/>
    <w:rsid w:val="00634701"/>
    <w:rsid w:val="006347A5"/>
    <w:rsid w:val="00634A06"/>
    <w:rsid w:val="00634A69"/>
    <w:rsid w:val="00634DC0"/>
    <w:rsid w:val="00635111"/>
    <w:rsid w:val="00635DCD"/>
    <w:rsid w:val="00636367"/>
    <w:rsid w:val="0063642F"/>
    <w:rsid w:val="006364F7"/>
    <w:rsid w:val="00636B4E"/>
    <w:rsid w:val="00636E15"/>
    <w:rsid w:val="00636EE0"/>
    <w:rsid w:val="0063747A"/>
    <w:rsid w:val="00637499"/>
    <w:rsid w:val="0063799B"/>
    <w:rsid w:val="00637C68"/>
    <w:rsid w:val="00637E93"/>
    <w:rsid w:val="00637F16"/>
    <w:rsid w:val="006404EF"/>
    <w:rsid w:val="00640F20"/>
    <w:rsid w:val="00641ED0"/>
    <w:rsid w:val="00641F15"/>
    <w:rsid w:val="0064251E"/>
    <w:rsid w:val="00642635"/>
    <w:rsid w:val="00642A82"/>
    <w:rsid w:val="00642C8C"/>
    <w:rsid w:val="00642FE5"/>
    <w:rsid w:val="00643525"/>
    <w:rsid w:val="00643F80"/>
    <w:rsid w:val="00644A84"/>
    <w:rsid w:val="00644C01"/>
    <w:rsid w:val="00644F09"/>
    <w:rsid w:val="00645058"/>
    <w:rsid w:val="006451D0"/>
    <w:rsid w:val="006452A9"/>
    <w:rsid w:val="006453EB"/>
    <w:rsid w:val="006460C4"/>
    <w:rsid w:val="00647093"/>
    <w:rsid w:val="00647149"/>
    <w:rsid w:val="006471EC"/>
    <w:rsid w:val="006473C2"/>
    <w:rsid w:val="006474F8"/>
    <w:rsid w:val="00647E26"/>
    <w:rsid w:val="00647F32"/>
    <w:rsid w:val="006502C2"/>
    <w:rsid w:val="00650535"/>
    <w:rsid w:val="006509D7"/>
    <w:rsid w:val="00650AEC"/>
    <w:rsid w:val="00650F8A"/>
    <w:rsid w:val="006510E4"/>
    <w:rsid w:val="00651495"/>
    <w:rsid w:val="00651B19"/>
    <w:rsid w:val="0065203B"/>
    <w:rsid w:val="00652B82"/>
    <w:rsid w:val="006534E7"/>
    <w:rsid w:val="00654108"/>
    <w:rsid w:val="006543BA"/>
    <w:rsid w:val="00654666"/>
    <w:rsid w:val="006549E1"/>
    <w:rsid w:val="00654BFF"/>
    <w:rsid w:val="00654C22"/>
    <w:rsid w:val="00654F3E"/>
    <w:rsid w:val="00655130"/>
    <w:rsid w:val="006551A8"/>
    <w:rsid w:val="00656918"/>
    <w:rsid w:val="006572F0"/>
    <w:rsid w:val="0065751D"/>
    <w:rsid w:val="006576A7"/>
    <w:rsid w:val="006579BD"/>
    <w:rsid w:val="00657DAA"/>
    <w:rsid w:val="0066034F"/>
    <w:rsid w:val="006606A4"/>
    <w:rsid w:val="0066072A"/>
    <w:rsid w:val="00660A78"/>
    <w:rsid w:val="006614E4"/>
    <w:rsid w:val="006616EF"/>
    <w:rsid w:val="00661A78"/>
    <w:rsid w:val="00661E1D"/>
    <w:rsid w:val="00662170"/>
    <w:rsid w:val="00662E03"/>
    <w:rsid w:val="00663005"/>
    <w:rsid w:val="00663073"/>
    <w:rsid w:val="00663AD0"/>
    <w:rsid w:val="00663CDF"/>
    <w:rsid w:val="00663F50"/>
    <w:rsid w:val="00663FD9"/>
    <w:rsid w:val="00664075"/>
    <w:rsid w:val="006641E2"/>
    <w:rsid w:val="00664787"/>
    <w:rsid w:val="00664AA6"/>
    <w:rsid w:val="00664B8C"/>
    <w:rsid w:val="00664EE7"/>
    <w:rsid w:val="00664F91"/>
    <w:rsid w:val="00665916"/>
    <w:rsid w:val="00665967"/>
    <w:rsid w:val="00665B44"/>
    <w:rsid w:val="00666207"/>
    <w:rsid w:val="006666E4"/>
    <w:rsid w:val="0066685C"/>
    <w:rsid w:val="00666A21"/>
    <w:rsid w:val="00666B9E"/>
    <w:rsid w:val="00666F87"/>
    <w:rsid w:val="0066705A"/>
    <w:rsid w:val="0066706C"/>
    <w:rsid w:val="00667922"/>
    <w:rsid w:val="0067077A"/>
    <w:rsid w:val="00670F4A"/>
    <w:rsid w:val="00671029"/>
    <w:rsid w:val="00671194"/>
    <w:rsid w:val="0067195C"/>
    <w:rsid w:val="00671BB1"/>
    <w:rsid w:val="00672672"/>
    <w:rsid w:val="006726FB"/>
    <w:rsid w:val="00672945"/>
    <w:rsid w:val="00672BAC"/>
    <w:rsid w:val="00672D5E"/>
    <w:rsid w:val="00672F1B"/>
    <w:rsid w:val="006730D3"/>
    <w:rsid w:val="00673EB7"/>
    <w:rsid w:val="006746EA"/>
    <w:rsid w:val="0067478C"/>
    <w:rsid w:val="006754A7"/>
    <w:rsid w:val="00675763"/>
    <w:rsid w:val="006757AD"/>
    <w:rsid w:val="00675970"/>
    <w:rsid w:val="00675B76"/>
    <w:rsid w:val="00675FCA"/>
    <w:rsid w:val="00676101"/>
    <w:rsid w:val="00676131"/>
    <w:rsid w:val="0067635F"/>
    <w:rsid w:val="00676908"/>
    <w:rsid w:val="006772DD"/>
    <w:rsid w:val="00677476"/>
    <w:rsid w:val="00677CF9"/>
    <w:rsid w:val="00677D56"/>
    <w:rsid w:val="00680520"/>
    <w:rsid w:val="006816E7"/>
    <w:rsid w:val="0068260A"/>
    <w:rsid w:val="006828B9"/>
    <w:rsid w:val="00682AC9"/>
    <w:rsid w:val="00682B18"/>
    <w:rsid w:val="0068308A"/>
    <w:rsid w:val="006838F2"/>
    <w:rsid w:val="006846EA"/>
    <w:rsid w:val="00684FD1"/>
    <w:rsid w:val="00685CEE"/>
    <w:rsid w:val="00685D88"/>
    <w:rsid w:val="006860F0"/>
    <w:rsid w:val="006869AA"/>
    <w:rsid w:val="00686DDC"/>
    <w:rsid w:val="00686EC9"/>
    <w:rsid w:val="00686F5B"/>
    <w:rsid w:val="006905D1"/>
    <w:rsid w:val="006907DD"/>
    <w:rsid w:val="00690928"/>
    <w:rsid w:val="006912DF"/>
    <w:rsid w:val="00691348"/>
    <w:rsid w:val="00691E31"/>
    <w:rsid w:val="00691F19"/>
    <w:rsid w:val="00691F77"/>
    <w:rsid w:val="00691FCC"/>
    <w:rsid w:val="006920A9"/>
    <w:rsid w:val="0069218C"/>
    <w:rsid w:val="00692517"/>
    <w:rsid w:val="006926C9"/>
    <w:rsid w:val="006933DC"/>
    <w:rsid w:val="00693729"/>
    <w:rsid w:val="00694268"/>
    <w:rsid w:val="00694C72"/>
    <w:rsid w:val="00694D4B"/>
    <w:rsid w:val="00694F35"/>
    <w:rsid w:val="006953A7"/>
    <w:rsid w:val="00695573"/>
    <w:rsid w:val="00695A70"/>
    <w:rsid w:val="006960E9"/>
    <w:rsid w:val="006A0166"/>
    <w:rsid w:val="006A09EE"/>
    <w:rsid w:val="006A0A3B"/>
    <w:rsid w:val="006A0C61"/>
    <w:rsid w:val="006A0EE1"/>
    <w:rsid w:val="006A1B1E"/>
    <w:rsid w:val="006A1B45"/>
    <w:rsid w:val="006A1D29"/>
    <w:rsid w:val="006A2255"/>
    <w:rsid w:val="006A2FDA"/>
    <w:rsid w:val="006A30ED"/>
    <w:rsid w:val="006A381E"/>
    <w:rsid w:val="006A384C"/>
    <w:rsid w:val="006A39C7"/>
    <w:rsid w:val="006A3A70"/>
    <w:rsid w:val="006A3CBF"/>
    <w:rsid w:val="006A3D28"/>
    <w:rsid w:val="006A4BB3"/>
    <w:rsid w:val="006A4CE4"/>
    <w:rsid w:val="006A5BE5"/>
    <w:rsid w:val="006A60EE"/>
    <w:rsid w:val="006A60F2"/>
    <w:rsid w:val="006A615A"/>
    <w:rsid w:val="006A69CB"/>
    <w:rsid w:val="006A71FE"/>
    <w:rsid w:val="006A73C5"/>
    <w:rsid w:val="006A741E"/>
    <w:rsid w:val="006A7F85"/>
    <w:rsid w:val="006B0408"/>
    <w:rsid w:val="006B05D1"/>
    <w:rsid w:val="006B0971"/>
    <w:rsid w:val="006B0B27"/>
    <w:rsid w:val="006B0F69"/>
    <w:rsid w:val="006B1770"/>
    <w:rsid w:val="006B17C7"/>
    <w:rsid w:val="006B1823"/>
    <w:rsid w:val="006B190F"/>
    <w:rsid w:val="006B1F93"/>
    <w:rsid w:val="006B2696"/>
    <w:rsid w:val="006B286A"/>
    <w:rsid w:val="006B2985"/>
    <w:rsid w:val="006B36BE"/>
    <w:rsid w:val="006B40B8"/>
    <w:rsid w:val="006B45FC"/>
    <w:rsid w:val="006B45FE"/>
    <w:rsid w:val="006B46A0"/>
    <w:rsid w:val="006B4761"/>
    <w:rsid w:val="006B49C5"/>
    <w:rsid w:val="006B4C1C"/>
    <w:rsid w:val="006B4CED"/>
    <w:rsid w:val="006B4CF1"/>
    <w:rsid w:val="006B511E"/>
    <w:rsid w:val="006B5643"/>
    <w:rsid w:val="006B5E32"/>
    <w:rsid w:val="006B5E90"/>
    <w:rsid w:val="006B6A6F"/>
    <w:rsid w:val="006B6B90"/>
    <w:rsid w:val="006B76E9"/>
    <w:rsid w:val="006B772C"/>
    <w:rsid w:val="006C0193"/>
    <w:rsid w:val="006C1639"/>
    <w:rsid w:val="006C1693"/>
    <w:rsid w:val="006C16F4"/>
    <w:rsid w:val="006C1C0A"/>
    <w:rsid w:val="006C2714"/>
    <w:rsid w:val="006C287F"/>
    <w:rsid w:val="006C2A9C"/>
    <w:rsid w:val="006C2BCD"/>
    <w:rsid w:val="006C2C86"/>
    <w:rsid w:val="006C3139"/>
    <w:rsid w:val="006C3415"/>
    <w:rsid w:val="006C34D1"/>
    <w:rsid w:val="006C384B"/>
    <w:rsid w:val="006C3AF1"/>
    <w:rsid w:val="006C3BC5"/>
    <w:rsid w:val="006C44D4"/>
    <w:rsid w:val="006C4E89"/>
    <w:rsid w:val="006C520D"/>
    <w:rsid w:val="006C5C85"/>
    <w:rsid w:val="006C5FC0"/>
    <w:rsid w:val="006C60BE"/>
    <w:rsid w:val="006C6215"/>
    <w:rsid w:val="006C67B9"/>
    <w:rsid w:val="006C6A9B"/>
    <w:rsid w:val="006C6F24"/>
    <w:rsid w:val="006C7559"/>
    <w:rsid w:val="006C778A"/>
    <w:rsid w:val="006C7D04"/>
    <w:rsid w:val="006C7F3C"/>
    <w:rsid w:val="006D08FE"/>
    <w:rsid w:val="006D0C0F"/>
    <w:rsid w:val="006D1319"/>
    <w:rsid w:val="006D147C"/>
    <w:rsid w:val="006D1D76"/>
    <w:rsid w:val="006D1D98"/>
    <w:rsid w:val="006D1FB4"/>
    <w:rsid w:val="006D256F"/>
    <w:rsid w:val="006D2896"/>
    <w:rsid w:val="006D2C93"/>
    <w:rsid w:val="006D2DED"/>
    <w:rsid w:val="006D2EBD"/>
    <w:rsid w:val="006D35DB"/>
    <w:rsid w:val="006D36D8"/>
    <w:rsid w:val="006D3A10"/>
    <w:rsid w:val="006D4826"/>
    <w:rsid w:val="006D5110"/>
    <w:rsid w:val="006D51BE"/>
    <w:rsid w:val="006D5515"/>
    <w:rsid w:val="006D5A90"/>
    <w:rsid w:val="006D5D1C"/>
    <w:rsid w:val="006D682B"/>
    <w:rsid w:val="006D6D16"/>
    <w:rsid w:val="006D6EA3"/>
    <w:rsid w:val="006D788B"/>
    <w:rsid w:val="006D7ABD"/>
    <w:rsid w:val="006D7B69"/>
    <w:rsid w:val="006E00BF"/>
    <w:rsid w:val="006E06F6"/>
    <w:rsid w:val="006E0F4E"/>
    <w:rsid w:val="006E0FAB"/>
    <w:rsid w:val="006E10F1"/>
    <w:rsid w:val="006E1791"/>
    <w:rsid w:val="006E21AC"/>
    <w:rsid w:val="006E2399"/>
    <w:rsid w:val="006E23C3"/>
    <w:rsid w:val="006E2883"/>
    <w:rsid w:val="006E2EB5"/>
    <w:rsid w:val="006E301E"/>
    <w:rsid w:val="006E351D"/>
    <w:rsid w:val="006E3765"/>
    <w:rsid w:val="006E3923"/>
    <w:rsid w:val="006E3CB1"/>
    <w:rsid w:val="006E3D17"/>
    <w:rsid w:val="006E3D3C"/>
    <w:rsid w:val="006E3DDA"/>
    <w:rsid w:val="006E3E8F"/>
    <w:rsid w:val="006E479E"/>
    <w:rsid w:val="006E52D9"/>
    <w:rsid w:val="006E57B4"/>
    <w:rsid w:val="006E6303"/>
    <w:rsid w:val="006E6388"/>
    <w:rsid w:val="006E6647"/>
    <w:rsid w:val="006E6D63"/>
    <w:rsid w:val="006E6DD9"/>
    <w:rsid w:val="006E6EB3"/>
    <w:rsid w:val="006E6F19"/>
    <w:rsid w:val="006E75E3"/>
    <w:rsid w:val="006F04BD"/>
    <w:rsid w:val="006F1C0F"/>
    <w:rsid w:val="006F1D41"/>
    <w:rsid w:val="006F1DED"/>
    <w:rsid w:val="006F1EBE"/>
    <w:rsid w:val="006F2759"/>
    <w:rsid w:val="006F2A91"/>
    <w:rsid w:val="006F2D33"/>
    <w:rsid w:val="006F2D7A"/>
    <w:rsid w:val="006F2EC3"/>
    <w:rsid w:val="006F2FF5"/>
    <w:rsid w:val="006F379C"/>
    <w:rsid w:val="006F4220"/>
    <w:rsid w:val="006F4FAC"/>
    <w:rsid w:val="006F69F6"/>
    <w:rsid w:val="006F6BCB"/>
    <w:rsid w:val="006F7104"/>
    <w:rsid w:val="006F73FC"/>
    <w:rsid w:val="006F778D"/>
    <w:rsid w:val="006F7BF0"/>
    <w:rsid w:val="00701020"/>
    <w:rsid w:val="007011CA"/>
    <w:rsid w:val="00701265"/>
    <w:rsid w:val="007012D0"/>
    <w:rsid w:val="00701AFC"/>
    <w:rsid w:val="0070203E"/>
    <w:rsid w:val="007022EC"/>
    <w:rsid w:val="0070288A"/>
    <w:rsid w:val="007028F0"/>
    <w:rsid w:val="00703563"/>
    <w:rsid w:val="007039E6"/>
    <w:rsid w:val="00703CB5"/>
    <w:rsid w:val="00703CE8"/>
    <w:rsid w:val="00703D54"/>
    <w:rsid w:val="00704737"/>
    <w:rsid w:val="00704C1B"/>
    <w:rsid w:val="0070548B"/>
    <w:rsid w:val="007059EA"/>
    <w:rsid w:val="00705C2C"/>
    <w:rsid w:val="00705D34"/>
    <w:rsid w:val="00706311"/>
    <w:rsid w:val="00706362"/>
    <w:rsid w:val="0070638A"/>
    <w:rsid w:val="007066EA"/>
    <w:rsid w:val="0070708F"/>
    <w:rsid w:val="00707769"/>
    <w:rsid w:val="007077B6"/>
    <w:rsid w:val="00707AC7"/>
    <w:rsid w:val="00710031"/>
    <w:rsid w:val="0071015D"/>
    <w:rsid w:val="00710906"/>
    <w:rsid w:val="007113ED"/>
    <w:rsid w:val="007117A9"/>
    <w:rsid w:val="00712157"/>
    <w:rsid w:val="00712433"/>
    <w:rsid w:val="00712590"/>
    <w:rsid w:val="00712C1D"/>
    <w:rsid w:val="00712E01"/>
    <w:rsid w:val="00712EA1"/>
    <w:rsid w:val="00712ECC"/>
    <w:rsid w:val="00712FC9"/>
    <w:rsid w:val="0071398B"/>
    <w:rsid w:val="00713AB4"/>
    <w:rsid w:val="00713E35"/>
    <w:rsid w:val="007141FF"/>
    <w:rsid w:val="00714532"/>
    <w:rsid w:val="00714554"/>
    <w:rsid w:val="00714E62"/>
    <w:rsid w:val="00714EAB"/>
    <w:rsid w:val="0071540E"/>
    <w:rsid w:val="00715639"/>
    <w:rsid w:val="0071564C"/>
    <w:rsid w:val="0071573F"/>
    <w:rsid w:val="00715A41"/>
    <w:rsid w:val="00715A51"/>
    <w:rsid w:val="00715EAE"/>
    <w:rsid w:val="00716741"/>
    <w:rsid w:val="00716A87"/>
    <w:rsid w:val="00717478"/>
    <w:rsid w:val="007175A2"/>
    <w:rsid w:val="0071774E"/>
    <w:rsid w:val="00717E4E"/>
    <w:rsid w:val="007200F0"/>
    <w:rsid w:val="00720247"/>
    <w:rsid w:val="00720717"/>
    <w:rsid w:val="007209A3"/>
    <w:rsid w:val="007215EB"/>
    <w:rsid w:val="007216BB"/>
    <w:rsid w:val="007220EE"/>
    <w:rsid w:val="00722328"/>
    <w:rsid w:val="007245FB"/>
    <w:rsid w:val="0072483E"/>
    <w:rsid w:val="00724CD7"/>
    <w:rsid w:val="00724E16"/>
    <w:rsid w:val="00724E6E"/>
    <w:rsid w:val="007257E3"/>
    <w:rsid w:val="00726003"/>
    <w:rsid w:val="007265B8"/>
    <w:rsid w:val="00726E3E"/>
    <w:rsid w:val="007272EE"/>
    <w:rsid w:val="007272F6"/>
    <w:rsid w:val="0072740E"/>
    <w:rsid w:val="00727575"/>
    <w:rsid w:val="007275AE"/>
    <w:rsid w:val="00727968"/>
    <w:rsid w:val="00727A07"/>
    <w:rsid w:val="00727D64"/>
    <w:rsid w:val="00727F09"/>
    <w:rsid w:val="0073013D"/>
    <w:rsid w:val="007303B5"/>
    <w:rsid w:val="007307BD"/>
    <w:rsid w:val="00730CE6"/>
    <w:rsid w:val="0073108A"/>
    <w:rsid w:val="007317D3"/>
    <w:rsid w:val="00731937"/>
    <w:rsid w:val="00731A51"/>
    <w:rsid w:val="00732030"/>
    <w:rsid w:val="00732288"/>
    <w:rsid w:val="00732488"/>
    <w:rsid w:val="007325D6"/>
    <w:rsid w:val="00732AD8"/>
    <w:rsid w:val="00732BB7"/>
    <w:rsid w:val="00734E3B"/>
    <w:rsid w:val="00735EAB"/>
    <w:rsid w:val="0073663C"/>
    <w:rsid w:val="0073689E"/>
    <w:rsid w:val="00736948"/>
    <w:rsid w:val="00737577"/>
    <w:rsid w:val="00737DAA"/>
    <w:rsid w:val="00737F14"/>
    <w:rsid w:val="00740175"/>
    <w:rsid w:val="00740A8B"/>
    <w:rsid w:val="00740ECE"/>
    <w:rsid w:val="0074107F"/>
    <w:rsid w:val="0074158C"/>
    <w:rsid w:val="00741BB6"/>
    <w:rsid w:val="007425C9"/>
    <w:rsid w:val="00742EC9"/>
    <w:rsid w:val="00743542"/>
    <w:rsid w:val="00743A35"/>
    <w:rsid w:val="00743B23"/>
    <w:rsid w:val="00743DEC"/>
    <w:rsid w:val="00744138"/>
    <w:rsid w:val="00744247"/>
    <w:rsid w:val="0074435F"/>
    <w:rsid w:val="00744814"/>
    <w:rsid w:val="00744AB9"/>
    <w:rsid w:val="00744B91"/>
    <w:rsid w:val="00744FAE"/>
    <w:rsid w:val="00745037"/>
    <w:rsid w:val="00745335"/>
    <w:rsid w:val="00745468"/>
    <w:rsid w:val="00745894"/>
    <w:rsid w:val="007461A5"/>
    <w:rsid w:val="0074717B"/>
    <w:rsid w:val="007475B7"/>
    <w:rsid w:val="00747643"/>
    <w:rsid w:val="0074779E"/>
    <w:rsid w:val="007477CD"/>
    <w:rsid w:val="00747E14"/>
    <w:rsid w:val="00747F0D"/>
    <w:rsid w:val="007503C3"/>
    <w:rsid w:val="007504EE"/>
    <w:rsid w:val="00750C1A"/>
    <w:rsid w:val="00750C1C"/>
    <w:rsid w:val="0075101B"/>
    <w:rsid w:val="00751028"/>
    <w:rsid w:val="007510EB"/>
    <w:rsid w:val="007511DC"/>
    <w:rsid w:val="00751412"/>
    <w:rsid w:val="00751956"/>
    <w:rsid w:val="007519A9"/>
    <w:rsid w:val="00751F9C"/>
    <w:rsid w:val="007527C2"/>
    <w:rsid w:val="0075327D"/>
    <w:rsid w:val="0075350E"/>
    <w:rsid w:val="00753B78"/>
    <w:rsid w:val="00753CBF"/>
    <w:rsid w:val="00753E3C"/>
    <w:rsid w:val="007547D9"/>
    <w:rsid w:val="00754973"/>
    <w:rsid w:val="00754D16"/>
    <w:rsid w:val="00755AE5"/>
    <w:rsid w:val="00755CBE"/>
    <w:rsid w:val="00756084"/>
    <w:rsid w:val="00756302"/>
    <w:rsid w:val="0075649A"/>
    <w:rsid w:val="0075657F"/>
    <w:rsid w:val="007565FE"/>
    <w:rsid w:val="00756864"/>
    <w:rsid w:val="00756F61"/>
    <w:rsid w:val="007570AD"/>
    <w:rsid w:val="007577B1"/>
    <w:rsid w:val="00757A02"/>
    <w:rsid w:val="00757F18"/>
    <w:rsid w:val="00760367"/>
    <w:rsid w:val="007607E0"/>
    <w:rsid w:val="00760C03"/>
    <w:rsid w:val="00760D0A"/>
    <w:rsid w:val="00760DB2"/>
    <w:rsid w:val="0076106D"/>
    <w:rsid w:val="00761F4F"/>
    <w:rsid w:val="00762184"/>
    <w:rsid w:val="007624ED"/>
    <w:rsid w:val="0076251F"/>
    <w:rsid w:val="00762550"/>
    <w:rsid w:val="0076287D"/>
    <w:rsid w:val="007632F6"/>
    <w:rsid w:val="0076340E"/>
    <w:rsid w:val="007635D1"/>
    <w:rsid w:val="007639C1"/>
    <w:rsid w:val="00763B6A"/>
    <w:rsid w:val="00763CDF"/>
    <w:rsid w:val="007640BA"/>
    <w:rsid w:val="00764232"/>
    <w:rsid w:val="00764958"/>
    <w:rsid w:val="00764D97"/>
    <w:rsid w:val="00765219"/>
    <w:rsid w:val="0076543B"/>
    <w:rsid w:val="00765BED"/>
    <w:rsid w:val="007661B9"/>
    <w:rsid w:val="007663EC"/>
    <w:rsid w:val="0076670D"/>
    <w:rsid w:val="00766B7A"/>
    <w:rsid w:val="00766D74"/>
    <w:rsid w:val="00766F86"/>
    <w:rsid w:val="00767396"/>
    <w:rsid w:val="00767D1F"/>
    <w:rsid w:val="00767D9E"/>
    <w:rsid w:val="00767DB1"/>
    <w:rsid w:val="0077031C"/>
    <w:rsid w:val="007706BC"/>
    <w:rsid w:val="00770A82"/>
    <w:rsid w:val="00770C42"/>
    <w:rsid w:val="00770D3F"/>
    <w:rsid w:val="0077107F"/>
    <w:rsid w:val="007712F0"/>
    <w:rsid w:val="00771DBC"/>
    <w:rsid w:val="00772DF7"/>
    <w:rsid w:val="00772F18"/>
    <w:rsid w:val="00773569"/>
    <w:rsid w:val="007737AF"/>
    <w:rsid w:val="007737C1"/>
    <w:rsid w:val="00773D36"/>
    <w:rsid w:val="007745A7"/>
    <w:rsid w:val="007753A9"/>
    <w:rsid w:val="00775B73"/>
    <w:rsid w:val="00775C47"/>
    <w:rsid w:val="00775F65"/>
    <w:rsid w:val="0077612A"/>
    <w:rsid w:val="00776142"/>
    <w:rsid w:val="00776E1B"/>
    <w:rsid w:val="00777355"/>
    <w:rsid w:val="007801AB"/>
    <w:rsid w:val="007803D7"/>
    <w:rsid w:val="007805E9"/>
    <w:rsid w:val="00780DC2"/>
    <w:rsid w:val="00780E83"/>
    <w:rsid w:val="0078127E"/>
    <w:rsid w:val="0078141E"/>
    <w:rsid w:val="007814C3"/>
    <w:rsid w:val="00781783"/>
    <w:rsid w:val="0078194F"/>
    <w:rsid w:val="00781974"/>
    <w:rsid w:val="00781B63"/>
    <w:rsid w:val="007820FA"/>
    <w:rsid w:val="0078255C"/>
    <w:rsid w:val="0078260C"/>
    <w:rsid w:val="00782A2E"/>
    <w:rsid w:val="00782E31"/>
    <w:rsid w:val="007837DE"/>
    <w:rsid w:val="007837E1"/>
    <w:rsid w:val="00783D00"/>
    <w:rsid w:val="00783FF2"/>
    <w:rsid w:val="0078425E"/>
    <w:rsid w:val="00784362"/>
    <w:rsid w:val="00784C03"/>
    <w:rsid w:val="00785350"/>
    <w:rsid w:val="00786899"/>
    <w:rsid w:val="00786A3A"/>
    <w:rsid w:val="00786CB0"/>
    <w:rsid w:val="007870E2"/>
    <w:rsid w:val="00787458"/>
    <w:rsid w:val="00787561"/>
    <w:rsid w:val="00787BEB"/>
    <w:rsid w:val="00787D27"/>
    <w:rsid w:val="00790262"/>
    <w:rsid w:val="007909A5"/>
    <w:rsid w:val="00790AC4"/>
    <w:rsid w:val="00791343"/>
    <w:rsid w:val="00791833"/>
    <w:rsid w:val="00791C97"/>
    <w:rsid w:val="00791E38"/>
    <w:rsid w:val="0079208F"/>
    <w:rsid w:val="007925DA"/>
    <w:rsid w:val="007928DD"/>
    <w:rsid w:val="00792D28"/>
    <w:rsid w:val="00792D31"/>
    <w:rsid w:val="00792EC7"/>
    <w:rsid w:val="00793391"/>
    <w:rsid w:val="007934ED"/>
    <w:rsid w:val="00794E09"/>
    <w:rsid w:val="007950C9"/>
    <w:rsid w:val="007950E0"/>
    <w:rsid w:val="00795579"/>
    <w:rsid w:val="00795DB4"/>
    <w:rsid w:val="0079673D"/>
    <w:rsid w:val="007967C5"/>
    <w:rsid w:val="00797573"/>
    <w:rsid w:val="00797622"/>
    <w:rsid w:val="00797CC4"/>
    <w:rsid w:val="00797CDB"/>
    <w:rsid w:val="007A1C6A"/>
    <w:rsid w:val="007A2523"/>
    <w:rsid w:val="007A2922"/>
    <w:rsid w:val="007A338F"/>
    <w:rsid w:val="007A3769"/>
    <w:rsid w:val="007A42F5"/>
    <w:rsid w:val="007A50F0"/>
    <w:rsid w:val="007A5309"/>
    <w:rsid w:val="007A5338"/>
    <w:rsid w:val="007A559C"/>
    <w:rsid w:val="007A55C4"/>
    <w:rsid w:val="007A56AC"/>
    <w:rsid w:val="007A5CB7"/>
    <w:rsid w:val="007A6721"/>
    <w:rsid w:val="007A69E1"/>
    <w:rsid w:val="007A6CD5"/>
    <w:rsid w:val="007A6F5D"/>
    <w:rsid w:val="007A74BE"/>
    <w:rsid w:val="007B02E3"/>
    <w:rsid w:val="007B031C"/>
    <w:rsid w:val="007B0AAB"/>
    <w:rsid w:val="007B0D0A"/>
    <w:rsid w:val="007B1032"/>
    <w:rsid w:val="007B13FF"/>
    <w:rsid w:val="007B1786"/>
    <w:rsid w:val="007B2048"/>
    <w:rsid w:val="007B2817"/>
    <w:rsid w:val="007B2CDF"/>
    <w:rsid w:val="007B37D2"/>
    <w:rsid w:val="007B39E2"/>
    <w:rsid w:val="007B3CEB"/>
    <w:rsid w:val="007B3D48"/>
    <w:rsid w:val="007B3DAC"/>
    <w:rsid w:val="007B47D3"/>
    <w:rsid w:val="007B4877"/>
    <w:rsid w:val="007B4B56"/>
    <w:rsid w:val="007B548F"/>
    <w:rsid w:val="007B5697"/>
    <w:rsid w:val="007B57F8"/>
    <w:rsid w:val="007B599B"/>
    <w:rsid w:val="007B5D38"/>
    <w:rsid w:val="007B64B8"/>
    <w:rsid w:val="007B6659"/>
    <w:rsid w:val="007B665A"/>
    <w:rsid w:val="007B6990"/>
    <w:rsid w:val="007B6BB3"/>
    <w:rsid w:val="007B6E5F"/>
    <w:rsid w:val="007B71B3"/>
    <w:rsid w:val="007B724E"/>
    <w:rsid w:val="007B727E"/>
    <w:rsid w:val="007B736E"/>
    <w:rsid w:val="007B73A1"/>
    <w:rsid w:val="007B748A"/>
    <w:rsid w:val="007B7A82"/>
    <w:rsid w:val="007B7DE9"/>
    <w:rsid w:val="007C03F5"/>
    <w:rsid w:val="007C0B81"/>
    <w:rsid w:val="007C0CAA"/>
    <w:rsid w:val="007C1560"/>
    <w:rsid w:val="007C184A"/>
    <w:rsid w:val="007C208D"/>
    <w:rsid w:val="007C22E7"/>
    <w:rsid w:val="007C2BCE"/>
    <w:rsid w:val="007C2CC3"/>
    <w:rsid w:val="007C3198"/>
    <w:rsid w:val="007C3866"/>
    <w:rsid w:val="007C42C1"/>
    <w:rsid w:val="007C4DBF"/>
    <w:rsid w:val="007C5053"/>
    <w:rsid w:val="007C6D10"/>
    <w:rsid w:val="007C6EDE"/>
    <w:rsid w:val="007C71CA"/>
    <w:rsid w:val="007C7D6F"/>
    <w:rsid w:val="007D0421"/>
    <w:rsid w:val="007D051A"/>
    <w:rsid w:val="007D0DEF"/>
    <w:rsid w:val="007D109C"/>
    <w:rsid w:val="007D12AB"/>
    <w:rsid w:val="007D149C"/>
    <w:rsid w:val="007D1DFE"/>
    <w:rsid w:val="007D219D"/>
    <w:rsid w:val="007D2793"/>
    <w:rsid w:val="007D2A83"/>
    <w:rsid w:val="007D300D"/>
    <w:rsid w:val="007D329A"/>
    <w:rsid w:val="007D3482"/>
    <w:rsid w:val="007D34FE"/>
    <w:rsid w:val="007D39FD"/>
    <w:rsid w:val="007D3BBD"/>
    <w:rsid w:val="007D3DE8"/>
    <w:rsid w:val="007D3E13"/>
    <w:rsid w:val="007D3FBE"/>
    <w:rsid w:val="007D4891"/>
    <w:rsid w:val="007D48A5"/>
    <w:rsid w:val="007D521E"/>
    <w:rsid w:val="007D5306"/>
    <w:rsid w:val="007D54F7"/>
    <w:rsid w:val="007D576B"/>
    <w:rsid w:val="007D57D9"/>
    <w:rsid w:val="007D5911"/>
    <w:rsid w:val="007D5954"/>
    <w:rsid w:val="007D59C0"/>
    <w:rsid w:val="007D59C9"/>
    <w:rsid w:val="007D59F2"/>
    <w:rsid w:val="007D5CB4"/>
    <w:rsid w:val="007D5EE2"/>
    <w:rsid w:val="007D68FC"/>
    <w:rsid w:val="007D6B92"/>
    <w:rsid w:val="007D7BA9"/>
    <w:rsid w:val="007D7D0A"/>
    <w:rsid w:val="007D7F5B"/>
    <w:rsid w:val="007E051F"/>
    <w:rsid w:val="007E06EA"/>
    <w:rsid w:val="007E07DB"/>
    <w:rsid w:val="007E0CF1"/>
    <w:rsid w:val="007E16E5"/>
    <w:rsid w:val="007E19A6"/>
    <w:rsid w:val="007E19E9"/>
    <w:rsid w:val="007E2197"/>
    <w:rsid w:val="007E2946"/>
    <w:rsid w:val="007E2AD0"/>
    <w:rsid w:val="007E2B5C"/>
    <w:rsid w:val="007E320F"/>
    <w:rsid w:val="007E33AE"/>
    <w:rsid w:val="007E375A"/>
    <w:rsid w:val="007E3D4B"/>
    <w:rsid w:val="007E3F57"/>
    <w:rsid w:val="007E40EE"/>
    <w:rsid w:val="007E4255"/>
    <w:rsid w:val="007E494C"/>
    <w:rsid w:val="007E4AF8"/>
    <w:rsid w:val="007E4C25"/>
    <w:rsid w:val="007E5126"/>
    <w:rsid w:val="007E5339"/>
    <w:rsid w:val="007E5872"/>
    <w:rsid w:val="007E5889"/>
    <w:rsid w:val="007E5B4E"/>
    <w:rsid w:val="007E694C"/>
    <w:rsid w:val="007E6AE1"/>
    <w:rsid w:val="007E7171"/>
    <w:rsid w:val="007E78A6"/>
    <w:rsid w:val="007F0D3C"/>
    <w:rsid w:val="007F12FF"/>
    <w:rsid w:val="007F1347"/>
    <w:rsid w:val="007F1526"/>
    <w:rsid w:val="007F15F1"/>
    <w:rsid w:val="007F17D1"/>
    <w:rsid w:val="007F1A74"/>
    <w:rsid w:val="007F1F1C"/>
    <w:rsid w:val="007F2845"/>
    <w:rsid w:val="007F2A15"/>
    <w:rsid w:val="007F2AD9"/>
    <w:rsid w:val="007F30EA"/>
    <w:rsid w:val="007F3358"/>
    <w:rsid w:val="007F360E"/>
    <w:rsid w:val="007F3BE7"/>
    <w:rsid w:val="007F3F14"/>
    <w:rsid w:val="007F4196"/>
    <w:rsid w:val="007F4C8C"/>
    <w:rsid w:val="007F62CF"/>
    <w:rsid w:val="007F6922"/>
    <w:rsid w:val="007F6A88"/>
    <w:rsid w:val="007F6E06"/>
    <w:rsid w:val="007F6E5C"/>
    <w:rsid w:val="007F750A"/>
    <w:rsid w:val="007F7562"/>
    <w:rsid w:val="007F7ACC"/>
    <w:rsid w:val="007F7EA1"/>
    <w:rsid w:val="0080016F"/>
    <w:rsid w:val="00800339"/>
    <w:rsid w:val="00800469"/>
    <w:rsid w:val="00801064"/>
    <w:rsid w:val="00801213"/>
    <w:rsid w:val="008013CE"/>
    <w:rsid w:val="00801A95"/>
    <w:rsid w:val="00801AD3"/>
    <w:rsid w:val="00801D72"/>
    <w:rsid w:val="00801DBE"/>
    <w:rsid w:val="008021DC"/>
    <w:rsid w:val="00802788"/>
    <w:rsid w:val="0080306D"/>
    <w:rsid w:val="00803778"/>
    <w:rsid w:val="00803A54"/>
    <w:rsid w:val="00803CD7"/>
    <w:rsid w:val="008042DA"/>
    <w:rsid w:val="008042DC"/>
    <w:rsid w:val="0080453F"/>
    <w:rsid w:val="0080479F"/>
    <w:rsid w:val="0080488F"/>
    <w:rsid w:val="00804E32"/>
    <w:rsid w:val="00805326"/>
    <w:rsid w:val="008056D6"/>
    <w:rsid w:val="00805BCE"/>
    <w:rsid w:val="008060A1"/>
    <w:rsid w:val="0080645F"/>
    <w:rsid w:val="00806498"/>
    <w:rsid w:val="00806F9D"/>
    <w:rsid w:val="00807484"/>
    <w:rsid w:val="0080758C"/>
    <w:rsid w:val="008078A9"/>
    <w:rsid w:val="00810747"/>
    <w:rsid w:val="00810EE8"/>
    <w:rsid w:val="0081135E"/>
    <w:rsid w:val="008115AC"/>
    <w:rsid w:val="00811C69"/>
    <w:rsid w:val="00811EFC"/>
    <w:rsid w:val="00812114"/>
    <w:rsid w:val="00812255"/>
    <w:rsid w:val="008122A0"/>
    <w:rsid w:val="00813131"/>
    <w:rsid w:val="0081324A"/>
    <w:rsid w:val="00813300"/>
    <w:rsid w:val="008134B5"/>
    <w:rsid w:val="00814045"/>
    <w:rsid w:val="008141E1"/>
    <w:rsid w:val="00814349"/>
    <w:rsid w:val="00814461"/>
    <w:rsid w:val="008145A3"/>
    <w:rsid w:val="008145DD"/>
    <w:rsid w:val="00814BDD"/>
    <w:rsid w:val="0081508A"/>
    <w:rsid w:val="00815ADB"/>
    <w:rsid w:val="00815B41"/>
    <w:rsid w:val="00815BBE"/>
    <w:rsid w:val="00816257"/>
    <w:rsid w:val="008177C6"/>
    <w:rsid w:val="00817B01"/>
    <w:rsid w:val="00817E98"/>
    <w:rsid w:val="0082015C"/>
    <w:rsid w:val="0082050D"/>
    <w:rsid w:val="00821321"/>
    <w:rsid w:val="0082192B"/>
    <w:rsid w:val="00821C4C"/>
    <w:rsid w:val="0082304B"/>
    <w:rsid w:val="00823348"/>
    <w:rsid w:val="00823A4D"/>
    <w:rsid w:val="00823BC2"/>
    <w:rsid w:val="0082411F"/>
    <w:rsid w:val="00824B95"/>
    <w:rsid w:val="00824C66"/>
    <w:rsid w:val="00824E09"/>
    <w:rsid w:val="0082621E"/>
    <w:rsid w:val="00826288"/>
    <w:rsid w:val="008263F2"/>
    <w:rsid w:val="00826B3A"/>
    <w:rsid w:val="00826B73"/>
    <w:rsid w:val="0082784D"/>
    <w:rsid w:val="00827B9F"/>
    <w:rsid w:val="00827C33"/>
    <w:rsid w:val="00830303"/>
    <w:rsid w:val="008303F6"/>
    <w:rsid w:val="00830A76"/>
    <w:rsid w:val="008310EA"/>
    <w:rsid w:val="008316B1"/>
    <w:rsid w:val="00831C65"/>
    <w:rsid w:val="00831CBA"/>
    <w:rsid w:val="00832059"/>
    <w:rsid w:val="0083215A"/>
    <w:rsid w:val="0083274E"/>
    <w:rsid w:val="0083275D"/>
    <w:rsid w:val="008338F1"/>
    <w:rsid w:val="00833F28"/>
    <w:rsid w:val="008343EF"/>
    <w:rsid w:val="008346EA"/>
    <w:rsid w:val="00834C64"/>
    <w:rsid w:val="00834EE1"/>
    <w:rsid w:val="00834F75"/>
    <w:rsid w:val="008351FE"/>
    <w:rsid w:val="00835590"/>
    <w:rsid w:val="00835753"/>
    <w:rsid w:val="00835C6A"/>
    <w:rsid w:val="00836163"/>
    <w:rsid w:val="0083675E"/>
    <w:rsid w:val="00836A4E"/>
    <w:rsid w:val="00836B9A"/>
    <w:rsid w:val="00837AA5"/>
    <w:rsid w:val="00837B8F"/>
    <w:rsid w:val="00837E9A"/>
    <w:rsid w:val="00837F11"/>
    <w:rsid w:val="0084003B"/>
    <w:rsid w:val="0084009E"/>
    <w:rsid w:val="00840502"/>
    <w:rsid w:val="00840C91"/>
    <w:rsid w:val="00840F2D"/>
    <w:rsid w:val="0084171D"/>
    <w:rsid w:val="0084188A"/>
    <w:rsid w:val="00841981"/>
    <w:rsid w:val="00842222"/>
    <w:rsid w:val="00842607"/>
    <w:rsid w:val="00842E33"/>
    <w:rsid w:val="00843454"/>
    <w:rsid w:val="008436A5"/>
    <w:rsid w:val="008440AA"/>
    <w:rsid w:val="00844805"/>
    <w:rsid w:val="00844DEA"/>
    <w:rsid w:val="0084597A"/>
    <w:rsid w:val="00845A1D"/>
    <w:rsid w:val="00846597"/>
    <w:rsid w:val="008466E0"/>
    <w:rsid w:val="008468B6"/>
    <w:rsid w:val="00846B00"/>
    <w:rsid w:val="00846D14"/>
    <w:rsid w:val="00847154"/>
    <w:rsid w:val="008473E4"/>
    <w:rsid w:val="0084799E"/>
    <w:rsid w:val="00847A80"/>
    <w:rsid w:val="00850008"/>
    <w:rsid w:val="008501F6"/>
    <w:rsid w:val="008505BB"/>
    <w:rsid w:val="008511B9"/>
    <w:rsid w:val="00851A7F"/>
    <w:rsid w:val="00851A91"/>
    <w:rsid w:val="00852048"/>
    <w:rsid w:val="0085219D"/>
    <w:rsid w:val="00852497"/>
    <w:rsid w:val="0085263A"/>
    <w:rsid w:val="00852D2C"/>
    <w:rsid w:val="00852DF1"/>
    <w:rsid w:val="008531CC"/>
    <w:rsid w:val="008536D2"/>
    <w:rsid w:val="00853988"/>
    <w:rsid w:val="00853A46"/>
    <w:rsid w:val="00853F2C"/>
    <w:rsid w:val="00854A0F"/>
    <w:rsid w:val="00854B2A"/>
    <w:rsid w:val="00854EEF"/>
    <w:rsid w:val="008557B6"/>
    <w:rsid w:val="00856401"/>
    <w:rsid w:val="00856573"/>
    <w:rsid w:val="008565AA"/>
    <w:rsid w:val="008569BC"/>
    <w:rsid w:val="00857361"/>
    <w:rsid w:val="008579CB"/>
    <w:rsid w:val="0086023E"/>
    <w:rsid w:val="00860DDF"/>
    <w:rsid w:val="0086113D"/>
    <w:rsid w:val="008611EB"/>
    <w:rsid w:val="0086172F"/>
    <w:rsid w:val="00861A88"/>
    <w:rsid w:val="00861EA4"/>
    <w:rsid w:val="00862057"/>
    <w:rsid w:val="008624EC"/>
    <w:rsid w:val="008625C9"/>
    <w:rsid w:val="0086288D"/>
    <w:rsid w:val="00863367"/>
    <w:rsid w:val="008646E8"/>
    <w:rsid w:val="00864874"/>
    <w:rsid w:val="0086499C"/>
    <w:rsid w:val="00864D16"/>
    <w:rsid w:val="00864EF0"/>
    <w:rsid w:val="0086570D"/>
    <w:rsid w:val="008657C0"/>
    <w:rsid w:val="008657F3"/>
    <w:rsid w:val="00865D0F"/>
    <w:rsid w:val="00866581"/>
    <w:rsid w:val="00866683"/>
    <w:rsid w:val="00866DAF"/>
    <w:rsid w:val="00866EA2"/>
    <w:rsid w:val="0086785A"/>
    <w:rsid w:val="00867A23"/>
    <w:rsid w:val="00867BC6"/>
    <w:rsid w:val="00867CE4"/>
    <w:rsid w:val="00867D73"/>
    <w:rsid w:val="00867EFE"/>
    <w:rsid w:val="0087004D"/>
    <w:rsid w:val="00870214"/>
    <w:rsid w:val="008703CC"/>
    <w:rsid w:val="00870A00"/>
    <w:rsid w:val="008711CC"/>
    <w:rsid w:val="0087151F"/>
    <w:rsid w:val="008717E0"/>
    <w:rsid w:val="008719A5"/>
    <w:rsid w:val="008725EE"/>
    <w:rsid w:val="00872D01"/>
    <w:rsid w:val="00872F16"/>
    <w:rsid w:val="00873815"/>
    <w:rsid w:val="00873FA6"/>
    <w:rsid w:val="00873FF8"/>
    <w:rsid w:val="008740BF"/>
    <w:rsid w:val="0087478C"/>
    <w:rsid w:val="008749EF"/>
    <w:rsid w:val="00874E11"/>
    <w:rsid w:val="00875073"/>
    <w:rsid w:val="00875605"/>
    <w:rsid w:val="008759D2"/>
    <w:rsid w:val="008763E8"/>
    <w:rsid w:val="0087650A"/>
    <w:rsid w:val="00876557"/>
    <w:rsid w:val="00877C5B"/>
    <w:rsid w:val="00877FD6"/>
    <w:rsid w:val="008802B7"/>
    <w:rsid w:val="00880C5F"/>
    <w:rsid w:val="00880E76"/>
    <w:rsid w:val="00881290"/>
    <w:rsid w:val="008818D2"/>
    <w:rsid w:val="00881B71"/>
    <w:rsid w:val="00881D78"/>
    <w:rsid w:val="008823B8"/>
    <w:rsid w:val="008828D9"/>
    <w:rsid w:val="0088292D"/>
    <w:rsid w:val="00882E2A"/>
    <w:rsid w:val="0088327A"/>
    <w:rsid w:val="008835DB"/>
    <w:rsid w:val="00883E8B"/>
    <w:rsid w:val="00884822"/>
    <w:rsid w:val="008851A0"/>
    <w:rsid w:val="008857B7"/>
    <w:rsid w:val="008862EE"/>
    <w:rsid w:val="00886982"/>
    <w:rsid w:val="00886E28"/>
    <w:rsid w:val="00887029"/>
    <w:rsid w:val="00887033"/>
    <w:rsid w:val="0088791E"/>
    <w:rsid w:val="00887CAE"/>
    <w:rsid w:val="00890263"/>
    <w:rsid w:val="0089076A"/>
    <w:rsid w:val="00890781"/>
    <w:rsid w:val="008908C9"/>
    <w:rsid w:val="00890D6C"/>
    <w:rsid w:val="00890E56"/>
    <w:rsid w:val="008912A8"/>
    <w:rsid w:val="00891369"/>
    <w:rsid w:val="0089136F"/>
    <w:rsid w:val="008920BD"/>
    <w:rsid w:val="00892153"/>
    <w:rsid w:val="0089246A"/>
    <w:rsid w:val="00892A25"/>
    <w:rsid w:val="00893404"/>
    <w:rsid w:val="008939FC"/>
    <w:rsid w:val="00893B62"/>
    <w:rsid w:val="00894097"/>
    <w:rsid w:val="008944F9"/>
    <w:rsid w:val="00894DB9"/>
    <w:rsid w:val="008951E1"/>
    <w:rsid w:val="008957CE"/>
    <w:rsid w:val="0089594C"/>
    <w:rsid w:val="00895AC0"/>
    <w:rsid w:val="00896363"/>
    <w:rsid w:val="008963EF"/>
    <w:rsid w:val="00896F15"/>
    <w:rsid w:val="00896FD6"/>
    <w:rsid w:val="0089700B"/>
    <w:rsid w:val="0089732D"/>
    <w:rsid w:val="0089760C"/>
    <w:rsid w:val="008A0667"/>
    <w:rsid w:val="008A0727"/>
    <w:rsid w:val="008A0940"/>
    <w:rsid w:val="008A17BE"/>
    <w:rsid w:val="008A17C5"/>
    <w:rsid w:val="008A19B9"/>
    <w:rsid w:val="008A2215"/>
    <w:rsid w:val="008A27F2"/>
    <w:rsid w:val="008A2A93"/>
    <w:rsid w:val="008A2E7A"/>
    <w:rsid w:val="008A2FF2"/>
    <w:rsid w:val="008A3095"/>
    <w:rsid w:val="008A35B9"/>
    <w:rsid w:val="008A3B13"/>
    <w:rsid w:val="008A3B5D"/>
    <w:rsid w:val="008A3FCD"/>
    <w:rsid w:val="008A45F2"/>
    <w:rsid w:val="008A490F"/>
    <w:rsid w:val="008A4B37"/>
    <w:rsid w:val="008A4E0D"/>
    <w:rsid w:val="008A4EE3"/>
    <w:rsid w:val="008A55E6"/>
    <w:rsid w:val="008A56DB"/>
    <w:rsid w:val="008A6607"/>
    <w:rsid w:val="008A67A7"/>
    <w:rsid w:val="008A6B48"/>
    <w:rsid w:val="008A6B90"/>
    <w:rsid w:val="008A7EC1"/>
    <w:rsid w:val="008B0077"/>
    <w:rsid w:val="008B0A37"/>
    <w:rsid w:val="008B0B77"/>
    <w:rsid w:val="008B0F45"/>
    <w:rsid w:val="008B10A3"/>
    <w:rsid w:val="008B1109"/>
    <w:rsid w:val="008B15EE"/>
    <w:rsid w:val="008B1FB9"/>
    <w:rsid w:val="008B26A7"/>
    <w:rsid w:val="008B2799"/>
    <w:rsid w:val="008B29A2"/>
    <w:rsid w:val="008B2C26"/>
    <w:rsid w:val="008B307C"/>
    <w:rsid w:val="008B31B9"/>
    <w:rsid w:val="008B3E1B"/>
    <w:rsid w:val="008B4899"/>
    <w:rsid w:val="008B4DF1"/>
    <w:rsid w:val="008B634B"/>
    <w:rsid w:val="008B6653"/>
    <w:rsid w:val="008B6764"/>
    <w:rsid w:val="008B6774"/>
    <w:rsid w:val="008B6856"/>
    <w:rsid w:val="008B6A97"/>
    <w:rsid w:val="008B7228"/>
    <w:rsid w:val="008B769A"/>
    <w:rsid w:val="008B798B"/>
    <w:rsid w:val="008C06B8"/>
    <w:rsid w:val="008C0758"/>
    <w:rsid w:val="008C0ADB"/>
    <w:rsid w:val="008C0E2E"/>
    <w:rsid w:val="008C18B7"/>
    <w:rsid w:val="008C19DB"/>
    <w:rsid w:val="008C1D4D"/>
    <w:rsid w:val="008C1F19"/>
    <w:rsid w:val="008C1F4B"/>
    <w:rsid w:val="008C1F5F"/>
    <w:rsid w:val="008C1FDE"/>
    <w:rsid w:val="008C2061"/>
    <w:rsid w:val="008C2509"/>
    <w:rsid w:val="008C253D"/>
    <w:rsid w:val="008C2659"/>
    <w:rsid w:val="008C27DD"/>
    <w:rsid w:val="008C28A9"/>
    <w:rsid w:val="008C2929"/>
    <w:rsid w:val="008C29E4"/>
    <w:rsid w:val="008C2D57"/>
    <w:rsid w:val="008C3124"/>
    <w:rsid w:val="008C35D3"/>
    <w:rsid w:val="008C4125"/>
    <w:rsid w:val="008C49E2"/>
    <w:rsid w:val="008C4B34"/>
    <w:rsid w:val="008C4C7A"/>
    <w:rsid w:val="008C4EDA"/>
    <w:rsid w:val="008C5356"/>
    <w:rsid w:val="008C55BC"/>
    <w:rsid w:val="008C55F8"/>
    <w:rsid w:val="008C5853"/>
    <w:rsid w:val="008C5CAF"/>
    <w:rsid w:val="008C6484"/>
    <w:rsid w:val="008C64B6"/>
    <w:rsid w:val="008C677A"/>
    <w:rsid w:val="008C686D"/>
    <w:rsid w:val="008C68FE"/>
    <w:rsid w:val="008C6D20"/>
    <w:rsid w:val="008C70EA"/>
    <w:rsid w:val="008C74A2"/>
    <w:rsid w:val="008C7A0D"/>
    <w:rsid w:val="008D047A"/>
    <w:rsid w:val="008D080C"/>
    <w:rsid w:val="008D0B5B"/>
    <w:rsid w:val="008D118E"/>
    <w:rsid w:val="008D12C7"/>
    <w:rsid w:val="008D1CF5"/>
    <w:rsid w:val="008D1E7F"/>
    <w:rsid w:val="008D1FAD"/>
    <w:rsid w:val="008D29F7"/>
    <w:rsid w:val="008D2A64"/>
    <w:rsid w:val="008D2A7D"/>
    <w:rsid w:val="008D2B7D"/>
    <w:rsid w:val="008D2D24"/>
    <w:rsid w:val="008D2F46"/>
    <w:rsid w:val="008D348D"/>
    <w:rsid w:val="008D36D9"/>
    <w:rsid w:val="008D3806"/>
    <w:rsid w:val="008D3F70"/>
    <w:rsid w:val="008D422F"/>
    <w:rsid w:val="008D42B5"/>
    <w:rsid w:val="008D4373"/>
    <w:rsid w:val="008D4B4E"/>
    <w:rsid w:val="008D53CB"/>
    <w:rsid w:val="008D548F"/>
    <w:rsid w:val="008D5739"/>
    <w:rsid w:val="008D5D50"/>
    <w:rsid w:val="008D61C6"/>
    <w:rsid w:val="008D6CEE"/>
    <w:rsid w:val="008D718B"/>
    <w:rsid w:val="008D76E1"/>
    <w:rsid w:val="008E0224"/>
    <w:rsid w:val="008E051A"/>
    <w:rsid w:val="008E05B3"/>
    <w:rsid w:val="008E0899"/>
    <w:rsid w:val="008E0AAD"/>
    <w:rsid w:val="008E14C9"/>
    <w:rsid w:val="008E1714"/>
    <w:rsid w:val="008E1A05"/>
    <w:rsid w:val="008E1A5F"/>
    <w:rsid w:val="008E1B55"/>
    <w:rsid w:val="008E1E5C"/>
    <w:rsid w:val="008E2EFF"/>
    <w:rsid w:val="008E2F56"/>
    <w:rsid w:val="008E3B77"/>
    <w:rsid w:val="008E3C92"/>
    <w:rsid w:val="008E3CC9"/>
    <w:rsid w:val="008E3D24"/>
    <w:rsid w:val="008E4978"/>
    <w:rsid w:val="008E4B5F"/>
    <w:rsid w:val="008E4BCA"/>
    <w:rsid w:val="008E4DF5"/>
    <w:rsid w:val="008E4F7E"/>
    <w:rsid w:val="008E5752"/>
    <w:rsid w:val="008E583E"/>
    <w:rsid w:val="008E6512"/>
    <w:rsid w:val="008E6956"/>
    <w:rsid w:val="008E7175"/>
    <w:rsid w:val="008E7808"/>
    <w:rsid w:val="008E7E66"/>
    <w:rsid w:val="008F0011"/>
    <w:rsid w:val="008F02F8"/>
    <w:rsid w:val="008F0D99"/>
    <w:rsid w:val="008F15A1"/>
    <w:rsid w:val="008F176A"/>
    <w:rsid w:val="008F1DDA"/>
    <w:rsid w:val="008F26B4"/>
    <w:rsid w:val="008F29CB"/>
    <w:rsid w:val="008F2B26"/>
    <w:rsid w:val="008F2C95"/>
    <w:rsid w:val="008F2E1D"/>
    <w:rsid w:val="008F2EF1"/>
    <w:rsid w:val="008F3169"/>
    <w:rsid w:val="008F350F"/>
    <w:rsid w:val="008F37F3"/>
    <w:rsid w:val="008F50C1"/>
    <w:rsid w:val="008F52D8"/>
    <w:rsid w:val="008F58EA"/>
    <w:rsid w:val="008F5D36"/>
    <w:rsid w:val="008F5F71"/>
    <w:rsid w:val="008F5FA9"/>
    <w:rsid w:val="008F6075"/>
    <w:rsid w:val="008F6461"/>
    <w:rsid w:val="008F6E4D"/>
    <w:rsid w:val="008F6F72"/>
    <w:rsid w:val="008F744E"/>
    <w:rsid w:val="008F7726"/>
    <w:rsid w:val="008F79B2"/>
    <w:rsid w:val="008F7BA0"/>
    <w:rsid w:val="008F7DDE"/>
    <w:rsid w:val="008F7FD8"/>
    <w:rsid w:val="00900131"/>
    <w:rsid w:val="00900386"/>
    <w:rsid w:val="009006D6"/>
    <w:rsid w:val="00900C0C"/>
    <w:rsid w:val="00900E9A"/>
    <w:rsid w:val="00901562"/>
    <w:rsid w:val="009022C6"/>
    <w:rsid w:val="009024DD"/>
    <w:rsid w:val="00902A33"/>
    <w:rsid w:val="00902ABC"/>
    <w:rsid w:val="00902AD4"/>
    <w:rsid w:val="009042E1"/>
    <w:rsid w:val="009046D4"/>
    <w:rsid w:val="00904B85"/>
    <w:rsid w:val="00904D28"/>
    <w:rsid w:val="009053CD"/>
    <w:rsid w:val="00905833"/>
    <w:rsid w:val="00906019"/>
    <w:rsid w:val="0090660F"/>
    <w:rsid w:val="00906DA2"/>
    <w:rsid w:val="009071FB"/>
    <w:rsid w:val="00907365"/>
    <w:rsid w:val="00907A00"/>
    <w:rsid w:val="00907F64"/>
    <w:rsid w:val="0091029D"/>
    <w:rsid w:val="00910499"/>
    <w:rsid w:val="009106B2"/>
    <w:rsid w:val="0091073A"/>
    <w:rsid w:val="00910879"/>
    <w:rsid w:val="00910FD8"/>
    <w:rsid w:val="00911B91"/>
    <w:rsid w:val="00912025"/>
    <w:rsid w:val="00912521"/>
    <w:rsid w:val="009128A3"/>
    <w:rsid w:val="009129F2"/>
    <w:rsid w:val="00912F96"/>
    <w:rsid w:val="0091314E"/>
    <w:rsid w:val="00913EA4"/>
    <w:rsid w:val="009150D0"/>
    <w:rsid w:val="009155C8"/>
    <w:rsid w:val="00915910"/>
    <w:rsid w:val="009160C5"/>
    <w:rsid w:val="0091646A"/>
    <w:rsid w:val="00917118"/>
    <w:rsid w:val="00917576"/>
    <w:rsid w:val="00920056"/>
    <w:rsid w:val="009206E7"/>
    <w:rsid w:val="009207FE"/>
    <w:rsid w:val="00921040"/>
    <w:rsid w:val="00921438"/>
    <w:rsid w:val="00922232"/>
    <w:rsid w:val="009223A8"/>
    <w:rsid w:val="00922885"/>
    <w:rsid w:val="00922905"/>
    <w:rsid w:val="009232A6"/>
    <w:rsid w:val="0092346E"/>
    <w:rsid w:val="0092351F"/>
    <w:rsid w:val="00923FF1"/>
    <w:rsid w:val="00924704"/>
    <w:rsid w:val="009249A3"/>
    <w:rsid w:val="00924B4B"/>
    <w:rsid w:val="00924E7E"/>
    <w:rsid w:val="00925104"/>
    <w:rsid w:val="0092562A"/>
    <w:rsid w:val="009256E8"/>
    <w:rsid w:val="00926120"/>
    <w:rsid w:val="009264D2"/>
    <w:rsid w:val="0092686A"/>
    <w:rsid w:val="00926B51"/>
    <w:rsid w:val="0092705D"/>
    <w:rsid w:val="009271C6"/>
    <w:rsid w:val="009274EA"/>
    <w:rsid w:val="009276D2"/>
    <w:rsid w:val="00930BE0"/>
    <w:rsid w:val="00931164"/>
    <w:rsid w:val="00931B7E"/>
    <w:rsid w:val="00932457"/>
    <w:rsid w:val="00932545"/>
    <w:rsid w:val="00932715"/>
    <w:rsid w:val="0093292E"/>
    <w:rsid w:val="00932CA7"/>
    <w:rsid w:val="009337AC"/>
    <w:rsid w:val="0093393D"/>
    <w:rsid w:val="009339F2"/>
    <w:rsid w:val="00933DB9"/>
    <w:rsid w:val="0093402B"/>
    <w:rsid w:val="00934249"/>
    <w:rsid w:val="00934EA1"/>
    <w:rsid w:val="00934F00"/>
    <w:rsid w:val="009356DE"/>
    <w:rsid w:val="0093572F"/>
    <w:rsid w:val="00935A3E"/>
    <w:rsid w:val="00936145"/>
    <w:rsid w:val="00936AC0"/>
    <w:rsid w:val="00937ADF"/>
    <w:rsid w:val="00937BCF"/>
    <w:rsid w:val="009409E2"/>
    <w:rsid w:val="00940A90"/>
    <w:rsid w:val="00941140"/>
    <w:rsid w:val="00941371"/>
    <w:rsid w:val="009413E1"/>
    <w:rsid w:val="0094150D"/>
    <w:rsid w:val="00941561"/>
    <w:rsid w:val="00941AFA"/>
    <w:rsid w:val="00941B5E"/>
    <w:rsid w:val="00941C49"/>
    <w:rsid w:val="00942134"/>
    <w:rsid w:val="00942168"/>
    <w:rsid w:val="009425B4"/>
    <w:rsid w:val="0094289B"/>
    <w:rsid w:val="0094313E"/>
    <w:rsid w:val="009435EC"/>
    <w:rsid w:val="0094393B"/>
    <w:rsid w:val="00943D1A"/>
    <w:rsid w:val="00943D76"/>
    <w:rsid w:val="009440B8"/>
    <w:rsid w:val="009445B6"/>
    <w:rsid w:val="00944611"/>
    <w:rsid w:val="00944688"/>
    <w:rsid w:val="009446B4"/>
    <w:rsid w:val="00944A28"/>
    <w:rsid w:val="00944A94"/>
    <w:rsid w:val="00945CD2"/>
    <w:rsid w:val="00945D93"/>
    <w:rsid w:val="00945EB7"/>
    <w:rsid w:val="00946416"/>
    <w:rsid w:val="0094658C"/>
    <w:rsid w:val="0094698A"/>
    <w:rsid w:val="00947363"/>
    <w:rsid w:val="0094798C"/>
    <w:rsid w:val="00947CA5"/>
    <w:rsid w:val="0095024D"/>
    <w:rsid w:val="00950442"/>
    <w:rsid w:val="009507FC"/>
    <w:rsid w:val="00950C4F"/>
    <w:rsid w:val="00951434"/>
    <w:rsid w:val="00951D00"/>
    <w:rsid w:val="00952061"/>
    <w:rsid w:val="0095276B"/>
    <w:rsid w:val="009529E5"/>
    <w:rsid w:val="00952E11"/>
    <w:rsid w:val="00952F3D"/>
    <w:rsid w:val="00953333"/>
    <w:rsid w:val="00953555"/>
    <w:rsid w:val="0095361C"/>
    <w:rsid w:val="00953A35"/>
    <w:rsid w:val="00953FEF"/>
    <w:rsid w:val="00954A17"/>
    <w:rsid w:val="00955003"/>
    <w:rsid w:val="00955D69"/>
    <w:rsid w:val="00956500"/>
    <w:rsid w:val="00956965"/>
    <w:rsid w:val="009569CB"/>
    <w:rsid w:val="0095746D"/>
    <w:rsid w:val="009574BD"/>
    <w:rsid w:val="009578A3"/>
    <w:rsid w:val="009579C5"/>
    <w:rsid w:val="00957E54"/>
    <w:rsid w:val="00957E5D"/>
    <w:rsid w:val="00960351"/>
    <w:rsid w:val="00960535"/>
    <w:rsid w:val="009613DC"/>
    <w:rsid w:val="00961EB2"/>
    <w:rsid w:val="009620C5"/>
    <w:rsid w:val="00962A5A"/>
    <w:rsid w:val="0096446E"/>
    <w:rsid w:val="00964840"/>
    <w:rsid w:val="00964BBF"/>
    <w:rsid w:val="00964E0A"/>
    <w:rsid w:val="009650F3"/>
    <w:rsid w:val="00965136"/>
    <w:rsid w:val="0096530D"/>
    <w:rsid w:val="00965854"/>
    <w:rsid w:val="00965DE7"/>
    <w:rsid w:val="00965F68"/>
    <w:rsid w:val="009661ED"/>
    <w:rsid w:val="009664E6"/>
    <w:rsid w:val="00966AF3"/>
    <w:rsid w:val="0096705F"/>
    <w:rsid w:val="00967367"/>
    <w:rsid w:val="00967408"/>
    <w:rsid w:val="0096790D"/>
    <w:rsid w:val="00967D7E"/>
    <w:rsid w:val="00967F08"/>
    <w:rsid w:val="00970009"/>
    <w:rsid w:val="009700A4"/>
    <w:rsid w:val="0097012E"/>
    <w:rsid w:val="0097013B"/>
    <w:rsid w:val="0097027A"/>
    <w:rsid w:val="00970331"/>
    <w:rsid w:val="0097097C"/>
    <w:rsid w:val="00970B44"/>
    <w:rsid w:val="00971624"/>
    <w:rsid w:val="00971763"/>
    <w:rsid w:val="0097194C"/>
    <w:rsid w:val="00971F75"/>
    <w:rsid w:val="009720CA"/>
    <w:rsid w:val="0097248E"/>
    <w:rsid w:val="009737F6"/>
    <w:rsid w:val="00973919"/>
    <w:rsid w:val="00973969"/>
    <w:rsid w:val="00973CF2"/>
    <w:rsid w:val="00973EB7"/>
    <w:rsid w:val="0097573C"/>
    <w:rsid w:val="0097651A"/>
    <w:rsid w:val="009765A4"/>
    <w:rsid w:val="00976609"/>
    <w:rsid w:val="009766B5"/>
    <w:rsid w:val="00976FB8"/>
    <w:rsid w:val="009773C9"/>
    <w:rsid w:val="00977882"/>
    <w:rsid w:val="00977915"/>
    <w:rsid w:val="00977AB7"/>
    <w:rsid w:val="00977E78"/>
    <w:rsid w:val="00977F37"/>
    <w:rsid w:val="00977F6D"/>
    <w:rsid w:val="009801CE"/>
    <w:rsid w:val="0098023B"/>
    <w:rsid w:val="00980559"/>
    <w:rsid w:val="00980B72"/>
    <w:rsid w:val="00981999"/>
    <w:rsid w:val="00981CB3"/>
    <w:rsid w:val="00983248"/>
    <w:rsid w:val="009832DC"/>
    <w:rsid w:val="00983740"/>
    <w:rsid w:val="00983A78"/>
    <w:rsid w:val="009840C0"/>
    <w:rsid w:val="00984322"/>
    <w:rsid w:val="00984372"/>
    <w:rsid w:val="00984674"/>
    <w:rsid w:val="009848DE"/>
    <w:rsid w:val="00985DB8"/>
    <w:rsid w:val="00986098"/>
    <w:rsid w:val="00986BE0"/>
    <w:rsid w:val="00990D01"/>
    <w:rsid w:val="00990EE2"/>
    <w:rsid w:val="00991C1B"/>
    <w:rsid w:val="009921E9"/>
    <w:rsid w:val="0099276A"/>
    <w:rsid w:val="00992804"/>
    <w:rsid w:val="00992C1A"/>
    <w:rsid w:val="00993AD7"/>
    <w:rsid w:val="00993D33"/>
    <w:rsid w:val="00993E4A"/>
    <w:rsid w:val="00993EF6"/>
    <w:rsid w:val="0099409A"/>
    <w:rsid w:val="00994317"/>
    <w:rsid w:val="0099455E"/>
    <w:rsid w:val="00994A7A"/>
    <w:rsid w:val="00994B23"/>
    <w:rsid w:val="00994E74"/>
    <w:rsid w:val="0099539D"/>
    <w:rsid w:val="009953CD"/>
    <w:rsid w:val="00995C1F"/>
    <w:rsid w:val="009961F1"/>
    <w:rsid w:val="009966AB"/>
    <w:rsid w:val="00996AA2"/>
    <w:rsid w:val="0099705D"/>
    <w:rsid w:val="009978B7"/>
    <w:rsid w:val="009979D5"/>
    <w:rsid w:val="009A06C5"/>
    <w:rsid w:val="009A083C"/>
    <w:rsid w:val="009A144F"/>
    <w:rsid w:val="009A15C3"/>
    <w:rsid w:val="009A1F4F"/>
    <w:rsid w:val="009A2C7E"/>
    <w:rsid w:val="009A2DA7"/>
    <w:rsid w:val="009A331D"/>
    <w:rsid w:val="009A370B"/>
    <w:rsid w:val="009A3D30"/>
    <w:rsid w:val="009A3D84"/>
    <w:rsid w:val="009A4449"/>
    <w:rsid w:val="009A456E"/>
    <w:rsid w:val="009A4579"/>
    <w:rsid w:val="009A46E0"/>
    <w:rsid w:val="009A4954"/>
    <w:rsid w:val="009A4B34"/>
    <w:rsid w:val="009A4E35"/>
    <w:rsid w:val="009A51CB"/>
    <w:rsid w:val="009A5206"/>
    <w:rsid w:val="009A5287"/>
    <w:rsid w:val="009A5337"/>
    <w:rsid w:val="009A5A0E"/>
    <w:rsid w:val="009A5B03"/>
    <w:rsid w:val="009A6473"/>
    <w:rsid w:val="009A670D"/>
    <w:rsid w:val="009A6F0F"/>
    <w:rsid w:val="009A757C"/>
    <w:rsid w:val="009A76A0"/>
    <w:rsid w:val="009A7701"/>
    <w:rsid w:val="009A780F"/>
    <w:rsid w:val="009A78D4"/>
    <w:rsid w:val="009A7E24"/>
    <w:rsid w:val="009B08DE"/>
    <w:rsid w:val="009B09CD"/>
    <w:rsid w:val="009B0FBD"/>
    <w:rsid w:val="009B1066"/>
    <w:rsid w:val="009B1397"/>
    <w:rsid w:val="009B1430"/>
    <w:rsid w:val="009B1A74"/>
    <w:rsid w:val="009B1B24"/>
    <w:rsid w:val="009B1C6B"/>
    <w:rsid w:val="009B1D61"/>
    <w:rsid w:val="009B1D71"/>
    <w:rsid w:val="009B2046"/>
    <w:rsid w:val="009B225A"/>
    <w:rsid w:val="009B235C"/>
    <w:rsid w:val="009B25D0"/>
    <w:rsid w:val="009B264D"/>
    <w:rsid w:val="009B3540"/>
    <w:rsid w:val="009B370E"/>
    <w:rsid w:val="009B3888"/>
    <w:rsid w:val="009B396F"/>
    <w:rsid w:val="009B3B6E"/>
    <w:rsid w:val="009B4171"/>
    <w:rsid w:val="009B43B2"/>
    <w:rsid w:val="009B44AB"/>
    <w:rsid w:val="009B4BF9"/>
    <w:rsid w:val="009B4C39"/>
    <w:rsid w:val="009B52EB"/>
    <w:rsid w:val="009B53BE"/>
    <w:rsid w:val="009B57A5"/>
    <w:rsid w:val="009B674B"/>
    <w:rsid w:val="009B6AD3"/>
    <w:rsid w:val="009B6C35"/>
    <w:rsid w:val="009B6EAD"/>
    <w:rsid w:val="009B71CC"/>
    <w:rsid w:val="009B7882"/>
    <w:rsid w:val="009C00D2"/>
    <w:rsid w:val="009C016A"/>
    <w:rsid w:val="009C01E9"/>
    <w:rsid w:val="009C0365"/>
    <w:rsid w:val="009C058E"/>
    <w:rsid w:val="009C09EA"/>
    <w:rsid w:val="009C0B48"/>
    <w:rsid w:val="009C0E90"/>
    <w:rsid w:val="009C1135"/>
    <w:rsid w:val="009C1266"/>
    <w:rsid w:val="009C133A"/>
    <w:rsid w:val="009C13C5"/>
    <w:rsid w:val="009C17F9"/>
    <w:rsid w:val="009C2352"/>
    <w:rsid w:val="009C2690"/>
    <w:rsid w:val="009C27D3"/>
    <w:rsid w:val="009C2EED"/>
    <w:rsid w:val="009C2F26"/>
    <w:rsid w:val="009C3017"/>
    <w:rsid w:val="009C3064"/>
    <w:rsid w:val="009C33A3"/>
    <w:rsid w:val="009C36B4"/>
    <w:rsid w:val="009C46F8"/>
    <w:rsid w:val="009C4885"/>
    <w:rsid w:val="009C5826"/>
    <w:rsid w:val="009C5D3E"/>
    <w:rsid w:val="009C6B5A"/>
    <w:rsid w:val="009C76BC"/>
    <w:rsid w:val="009C781A"/>
    <w:rsid w:val="009C7877"/>
    <w:rsid w:val="009C795A"/>
    <w:rsid w:val="009C79FA"/>
    <w:rsid w:val="009C7AB2"/>
    <w:rsid w:val="009C7BFA"/>
    <w:rsid w:val="009C7E16"/>
    <w:rsid w:val="009D01DD"/>
    <w:rsid w:val="009D11B3"/>
    <w:rsid w:val="009D11DB"/>
    <w:rsid w:val="009D16FC"/>
    <w:rsid w:val="009D1828"/>
    <w:rsid w:val="009D1BC9"/>
    <w:rsid w:val="009D1D76"/>
    <w:rsid w:val="009D21FE"/>
    <w:rsid w:val="009D246B"/>
    <w:rsid w:val="009D2787"/>
    <w:rsid w:val="009D2854"/>
    <w:rsid w:val="009D2B29"/>
    <w:rsid w:val="009D3777"/>
    <w:rsid w:val="009D3FB8"/>
    <w:rsid w:val="009D439E"/>
    <w:rsid w:val="009D4706"/>
    <w:rsid w:val="009D5092"/>
    <w:rsid w:val="009D586C"/>
    <w:rsid w:val="009D5A20"/>
    <w:rsid w:val="009D5D31"/>
    <w:rsid w:val="009D5F2D"/>
    <w:rsid w:val="009D65EF"/>
    <w:rsid w:val="009D7116"/>
    <w:rsid w:val="009D7596"/>
    <w:rsid w:val="009D7930"/>
    <w:rsid w:val="009D79C2"/>
    <w:rsid w:val="009E0460"/>
    <w:rsid w:val="009E04DA"/>
    <w:rsid w:val="009E0712"/>
    <w:rsid w:val="009E0D21"/>
    <w:rsid w:val="009E136D"/>
    <w:rsid w:val="009E182A"/>
    <w:rsid w:val="009E1A8E"/>
    <w:rsid w:val="009E248A"/>
    <w:rsid w:val="009E24CA"/>
    <w:rsid w:val="009E28B3"/>
    <w:rsid w:val="009E2BC0"/>
    <w:rsid w:val="009E2C0A"/>
    <w:rsid w:val="009E2D0B"/>
    <w:rsid w:val="009E2EA2"/>
    <w:rsid w:val="009E3419"/>
    <w:rsid w:val="009E4719"/>
    <w:rsid w:val="009E487B"/>
    <w:rsid w:val="009E51E9"/>
    <w:rsid w:val="009E52B3"/>
    <w:rsid w:val="009E560A"/>
    <w:rsid w:val="009E5920"/>
    <w:rsid w:val="009E5CBF"/>
    <w:rsid w:val="009E606F"/>
    <w:rsid w:val="009E6553"/>
    <w:rsid w:val="009E6F06"/>
    <w:rsid w:val="009E7348"/>
    <w:rsid w:val="009E756C"/>
    <w:rsid w:val="009E783F"/>
    <w:rsid w:val="009E7A4A"/>
    <w:rsid w:val="009F060B"/>
    <w:rsid w:val="009F090D"/>
    <w:rsid w:val="009F0C6B"/>
    <w:rsid w:val="009F139F"/>
    <w:rsid w:val="009F190F"/>
    <w:rsid w:val="009F2537"/>
    <w:rsid w:val="009F28C7"/>
    <w:rsid w:val="009F3862"/>
    <w:rsid w:val="009F387A"/>
    <w:rsid w:val="009F3897"/>
    <w:rsid w:val="009F3DEE"/>
    <w:rsid w:val="009F56DA"/>
    <w:rsid w:val="009F5DA8"/>
    <w:rsid w:val="009F5E66"/>
    <w:rsid w:val="009F5FBA"/>
    <w:rsid w:val="009F6066"/>
    <w:rsid w:val="009F60EB"/>
    <w:rsid w:val="009F64D2"/>
    <w:rsid w:val="009F6867"/>
    <w:rsid w:val="009F6AA5"/>
    <w:rsid w:val="009F716A"/>
    <w:rsid w:val="009F7A8D"/>
    <w:rsid w:val="009F7D7D"/>
    <w:rsid w:val="009F7F58"/>
    <w:rsid w:val="00A0023A"/>
    <w:rsid w:val="00A00C65"/>
    <w:rsid w:val="00A00F22"/>
    <w:rsid w:val="00A010A7"/>
    <w:rsid w:val="00A0125D"/>
    <w:rsid w:val="00A016AF"/>
    <w:rsid w:val="00A029F4"/>
    <w:rsid w:val="00A037E2"/>
    <w:rsid w:val="00A04321"/>
    <w:rsid w:val="00A04716"/>
    <w:rsid w:val="00A053A2"/>
    <w:rsid w:val="00A0541F"/>
    <w:rsid w:val="00A059B5"/>
    <w:rsid w:val="00A05B0B"/>
    <w:rsid w:val="00A06056"/>
    <w:rsid w:val="00A0688C"/>
    <w:rsid w:val="00A0762C"/>
    <w:rsid w:val="00A07CED"/>
    <w:rsid w:val="00A10499"/>
    <w:rsid w:val="00A1198A"/>
    <w:rsid w:val="00A120F3"/>
    <w:rsid w:val="00A125E8"/>
    <w:rsid w:val="00A12DD6"/>
    <w:rsid w:val="00A12E40"/>
    <w:rsid w:val="00A13347"/>
    <w:rsid w:val="00A13BA1"/>
    <w:rsid w:val="00A1448F"/>
    <w:rsid w:val="00A1473C"/>
    <w:rsid w:val="00A14905"/>
    <w:rsid w:val="00A1573D"/>
    <w:rsid w:val="00A1582B"/>
    <w:rsid w:val="00A158EC"/>
    <w:rsid w:val="00A158F8"/>
    <w:rsid w:val="00A158FD"/>
    <w:rsid w:val="00A15F48"/>
    <w:rsid w:val="00A1606D"/>
    <w:rsid w:val="00A1625C"/>
    <w:rsid w:val="00A163FA"/>
    <w:rsid w:val="00A1773F"/>
    <w:rsid w:val="00A20824"/>
    <w:rsid w:val="00A208AE"/>
    <w:rsid w:val="00A20A17"/>
    <w:rsid w:val="00A20D7A"/>
    <w:rsid w:val="00A20D7F"/>
    <w:rsid w:val="00A21321"/>
    <w:rsid w:val="00A215CB"/>
    <w:rsid w:val="00A21D35"/>
    <w:rsid w:val="00A2226B"/>
    <w:rsid w:val="00A22750"/>
    <w:rsid w:val="00A228C8"/>
    <w:rsid w:val="00A22B60"/>
    <w:rsid w:val="00A22E78"/>
    <w:rsid w:val="00A23530"/>
    <w:rsid w:val="00A237D9"/>
    <w:rsid w:val="00A2384D"/>
    <w:rsid w:val="00A23A5B"/>
    <w:rsid w:val="00A246B1"/>
    <w:rsid w:val="00A253AD"/>
    <w:rsid w:val="00A2568B"/>
    <w:rsid w:val="00A26057"/>
    <w:rsid w:val="00A26235"/>
    <w:rsid w:val="00A26585"/>
    <w:rsid w:val="00A27277"/>
    <w:rsid w:val="00A272A7"/>
    <w:rsid w:val="00A272C9"/>
    <w:rsid w:val="00A2733C"/>
    <w:rsid w:val="00A279CE"/>
    <w:rsid w:val="00A27E94"/>
    <w:rsid w:val="00A30342"/>
    <w:rsid w:val="00A30443"/>
    <w:rsid w:val="00A30C5B"/>
    <w:rsid w:val="00A30EE8"/>
    <w:rsid w:val="00A31056"/>
    <w:rsid w:val="00A31117"/>
    <w:rsid w:val="00A31626"/>
    <w:rsid w:val="00A31CDD"/>
    <w:rsid w:val="00A31D90"/>
    <w:rsid w:val="00A32329"/>
    <w:rsid w:val="00A32440"/>
    <w:rsid w:val="00A3273D"/>
    <w:rsid w:val="00A32C09"/>
    <w:rsid w:val="00A32E9C"/>
    <w:rsid w:val="00A33162"/>
    <w:rsid w:val="00A33520"/>
    <w:rsid w:val="00A337AC"/>
    <w:rsid w:val="00A33DB4"/>
    <w:rsid w:val="00A34551"/>
    <w:rsid w:val="00A356B2"/>
    <w:rsid w:val="00A357C2"/>
    <w:rsid w:val="00A35D0A"/>
    <w:rsid w:val="00A3606E"/>
    <w:rsid w:val="00A368AC"/>
    <w:rsid w:val="00A36BB8"/>
    <w:rsid w:val="00A36CFE"/>
    <w:rsid w:val="00A36FB2"/>
    <w:rsid w:val="00A3753E"/>
    <w:rsid w:val="00A37AE0"/>
    <w:rsid w:val="00A40032"/>
    <w:rsid w:val="00A40903"/>
    <w:rsid w:val="00A40B61"/>
    <w:rsid w:val="00A40F3F"/>
    <w:rsid w:val="00A41381"/>
    <w:rsid w:val="00A414BF"/>
    <w:rsid w:val="00A414DC"/>
    <w:rsid w:val="00A4154E"/>
    <w:rsid w:val="00A415A7"/>
    <w:rsid w:val="00A41A10"/>
    <w:rsid w:val="00A41DC0"/>
    <w:rsid w:val="00A41DEB"/>
    <w:rsid w:val="00A4217E"/>
    <w:rsid w:val="00A42570"/>
    <w:rsid w:val="00A42977"/>
    <w:rsid w:val="00A42A19"/>
    <w:rsid w:val="00A42B29"/>
    <w:rsid w:val="00A42D90"/>
    <w:rsid w:val="00A42F59"/>
    <w:rsid w:val="00A42FD1"/>
    <w:rsid w:val="00A43733"/>
    <w:rsid w:val="00A4386C"/>
    <w:rsid w:val="00A43997"/>
    <w:rsid w:val="00A43AF0"/>
    <w:rsid w:val="00A43D2A"/>
    <w:rsid w:val="00A43D59"/>
    <w:rsid w:val="00A43DF2"/>
    <w:rsid w:val="00A443A8"/>
    <w:rsid w:val="00A443D0"/>
    <w:rsid w:val="00A44CBD"/>
    <w:rsid w:val="00A44E98"/>
    <w:rsid w:val="00A451A2"/>
    <w:rsid w:val="00A455D9"/>
    <w:rsid w:val="00A455E4"/>
    <w:rsid w:val="00A45760"/>
    <w:rsid w:val="00A457D1"/>
    <w:rsid w:val="00A45903"/>
    <w:rsid w:val="00A45F52"/>
    <w:rsid w:val="00A45F99"/>
    <w:rsid w:val="00A46AC4"/>
    <w:rsid w:val="00A46AD1"/>
    <w:rsid w:val="00A46F6D"/>
    <w:rsid w:val="00A46FFA"/>
    <w:rsid w:val="00A475EE"/>
    <w:rsid w:val="00A478CC"/>
    <w:rsid w:val="00A47B05"/>
    <w:rsid w:val="00A47FD7"/>
    <w:rsid w:val="00A50AF4"/>
    <w:rsid w:val="00A51014"/>
    <w:rsid w:val="00A51573"/>
    <w:rsid w:val="00A516B8"/>
    <w:rsid w:val="00A51A13"/>
    <w:rsid w:val="00A51DA8"/>
    <w:rsid w:val="00A51E51"/>
    <w:rsid w:val="00A51ECF"/>
    <w:rsid w:val="00A5289D"/>
    <w:rsid w:val="00A52913"/>
    <w:rsid w:val="00A53210"/>
    <w:rsid w:val="00A532A6"/>
    <w:rsid w:val="00A536AF"/>
    <w:rsid w:val="00A53E4F"/>
    <w:rsid w:val="00A547B3"/>
    <w:rsid w:val="00A54DE0"/>
    <w:rsid w:val="00A55649"/>
    <w:rsid w:val="00A55AF8"/>
    <w:rsid w:val="00A56413"/>
    <w:rsid w:val="00A5647D"/>
    <w:rsid w:val="00A56F7E"/>
    <w:rsid w:val="00A57EEC"/>
    <w:rsid w:val="00A6029A"/>
    <w:rsid w:val="00A60698"/>
    <w:rsid w:val="00A608E7"/>
    <w:rsid w:val="00A60E14"/>
    <w:rsid w:val="00A61A2B"/>
    <w:rsid w:val="00A61C90"/>
    <w:rsid w:val="00A6211F"/>
    <w:rsid w:val="00A62850"/>
    <w:rsid w:val="00A62989"/>
    <w:rsid w:val="00A629BC"/>
    <w:rsid w:val="00A62D18"/>
    <w:rsid w:val="00A62F23"/>
    <w:rsid w:val="00A63094"/>
    <w:rsid w:val="00A6309D"/>
    <w:rsid w:val="00A63174"/>
    <w:rsid w:val="00A639E3"/>
    <w:rsid w:val="00A6462D"/>
    <w:rsid w:val="00A6474D"/>
    <w:rsid w:val="00A647E4"/>
    <w:rsid w:val="00A648A0"/>
    <w:rsid w:val="00A649A2"/>
    <w:rsid w:val="00A649B2"/>
    <w:rsid w:val="00A6554F"/>
    <w:rsid w:val="00A65B67"/>
    <w:rsid w:val="00A65C5B"/>
    <w:rsid w:val="00A65C5F"/>
    <w:rsid w:val="00A661DB"/>
    <w:rsid w:val="00A677D1"/>
    <w:rsid w:val="00A67A2C"/>
    <w:rsid w:val="00A67D44"/>
    <w:rsid w:val="00A7015B"/>
    <w:rsid w:val="00A703D8"/>
    <w:rsid w:val="00A705C4"/>
    <w:rsid w:val="00A70AE6"/>
    <w:rsid w:val="00A70F76"/>
    <w:rsid w:val="00A7116B"/>
    <w:rsid w:val="00A71363"/>
    <w:rsid w:val="00A7176B"/>
    <w:rsid w:val="00A71D1D"/>
    <w:rsid w:val="00A7218E"/>
    <w:rsid w:val="00A7232D"/>
    <w:rsid w:val="00A7257B"/>
    <w:rsid w:val="00A72699"/>
    <w:rsid w:val="00A7276B"/>
    <w:rsid w:val="00A7302A"/>
    <w:rsid w:val="00A7362A"/>
    <w:rsid w:val="00A73A1B"/>
    <w:rsid w:val="00A73D14"/>
    <w:rsid w:val="00A73F7E"/>
    <w:rsid w:val="00A73F80"/>
    <w:rsid w:val="00A74B9B"/>
    <w:rsid w:val="00A7514B"/>
    <w:rsid w:val="00A754E7"/>
    <w:rsid w:val="00A75703"/>
    <w:rsid w:val="00A7585A"/>
    <w:rsid w:val="00A7595C"/>
    <w:rsid w:val="00A75E13"/>
    <w:rsid w:val="00A75FBB"/>
    <w:rsid w:val="00A7647C"/>
    <w:rsid w:val="00A76776"/>
    <w:rsid w:val="00A769E9"/>
    <w:rsid w:val="00A76D09"/>
    <w:rsid w:val="00A770F0"/>
    <w:rsid w:val="00A7714E"/>
    <w:rsid w:val="00A77473"/>
    <w:rsid w:val="00A77A6E"/>
    <w:rsid w:val="00A80A44"/>
    <w:rsid w:val="00A81609"/>
    <w:rsid w:val="00A817E5"/>
    <w:rsid w:val="00A82130"/>
    <w:rsid w:val="00A8218F"/>
    <w:rsid w:val="00A82200"/>
    <w:rsid w:val="00A82495"/>
    <w:rsid w:val="00A82567"/>
    <w:rsid w:val="00A825BA"/>
    <w:rsid w:val="00A826AE"/>
    <w:rsid w:val="00A82DC0"/>
    <w:rsid w:val="00A82EF3"/>
    <w:rsid w:val="00A8313C"/>
    <w:rsid w:val="00A84170"/>
    <w:rsid w:val="00A84665"/>
    <w:rsid w:val="00A8467C"/>
    <w:rsid w:val="00A84AB9"/>
    <w:rsid w:val="00A84C38"/>
    <w:rsid w:val="00A84E74"/>
    <w:rsid w:val="00A84FD0"/>
    <w:rsid w:val="00A84FDE"/>
    <w:rsid w:val="00A850C7"/>
    <w:rsid w:val="00A85731"/>
    <w:rsid w:val="00A85E99"/>
    <w:rsid w:val="00A86607"/>
    <w:rsid w:val="00A8679F"/>
    <w:rsid w:val="00A86A48"/>
    <w:rsid w:val="00A86B1E"/>
    <w:rsid w:val="00A86F0E"/>
    <w:rsid w:val="00A87237"/>
    <w:rsid w:val="00A878F9"/>
    <w:rsid w:val="00A87D1B"/>
    <w:rsid w:val="00A90568"/>
    <w:rsid w:val="00A90613"/>
    <w:rsid w:val="00A9150C"/>
    <w:rsid w:val="00A9172A"/>
    <w:rsid w:val="00A91763"/>
    <w:rsid w:val="00A9194C"/>
    <w:rsid w:val="00A91D05"/>
    <w:rsid w:val="00A922D0"/>
    <w:rsid w:val="00A9326C"/>
    <w:rsid w:val="00A93280"/>
    <w:rsid w:val="00A934FE"/>
    <w:rsid w:val="00A935BE"/>
    <w:rsid w:val="00A9362A"/>
    <w:rsid w:val="00A94064"/>
    <w:rsid w:val="00A94789"/>
    <w:rsid w:val="00A9596E"/>
    <w:rsid w:val="00A95EFD"/>
    <w:rsid w:val="00A95F86"/>
    <w:rsid w:val="00A96357"/>
    <w:rsid w:val="00A9679B"/>
    <w:rsid w:val="00A96887"/>
    <w:rsid w:val="00A978FE"/>
    <w:rsid w:val="00A97EF3"/>
    <w:rsid w:val="00AA0075"/>
    <w:rsid w:val="00AA0336"/>
    <w:rsid w:val="00AA04EA"/>
    <w:rsid w:val="00AA057F"/>
    <w:rsid w:val="00AA0D5A"/>
    <w:rsid w:val="00AA0DFD"/>
    <w:rsid w:val="00AA0EF4"/>
    <w:rsid w:val="00AA10C7"/>
    <w:rsid w:val="00AA1AAD"/>
    <w:rsid w:val="00AA1B18"/>
    <w:rsid w:val="00AA1F6F"/>
    <w:rsid w:val="00AA2106"/>
    <w:rsid w:val="00AA23A8"/>
    <w:rsid w:val="00AA252D"/>
    <w:rsid w:val="00AA27B2"/>
    <w:rsid w:val="00AA2855"/>
    <w:rsid w:val="00AA2A9E"/>
    <w:rsid w:val="00AA2FB1"/>
    <w:rsid w:val="00AA318A"/>
    <w:rsid w:val="00AA3868"/>
    <w:rsid w:val="00AA3C73"/>
    <w:rsid w:val="00AA4724"/>
    <w:rsid w:val="00AA492F"/>
    <w:rsid w:val="00AA4C85"/>
    <w:rsid w:val="00AA55DE"/>
    <w:rsid w:val="00AA60F4"/>
    <w:rsid w:val="00AA64C8"/>
    <w:rsid w:val="00AA670E"/>
    <w:rsid w:val="00AA676A"/>
    <w:rsid w:val="00AA69E3"/>
    <w:rsid w:val="00AA6FF9"/>
    <w:rsid w:val="00AA7784"/>
    <w:rsid w:val="00AA7BCB"/>
    <w:rsid w:val="00AA7DC2"/>
    <w:rsid w:val="00AB0123"/>
    <w:rsid w:val="00AB08D7"/>
    <w:rsid w:val="00AB1330"/>
    <w:rsid w:val="00AB1553"/>
    <w:rsid w:val="00AB2296"/>
    <w:rsid w:val="00AB2548"/>
    <w:rsid w:val="00AB29B6"/>
    <w:rsid w:val="00AB2A52"/>
    <w:rsid w:val="00AB2C9C"/>
    <w:rsid w:val="00AB2EA4"/>
    <w:rsid w:val="00AB36A1"/>
    <w:rsid w:val="00AB40B1"/>
    <w:rsid w:val="00AB4111"/>
    <w:rsid w:val="00AB46D0"/>
    <w:rsid w:val="00AB4D60"/>
    <w:rsid w:val="00AB6615"/>
    <w:rsid w:val="00AB6BBD"/>
    <w:rsid w:val="00AB6CCD"/>
    <w:rsid w:val="00AB73FF"/>
    <w:rsid w:val="00AB77A7"/>
    <w:rsid w:val="00AB7824"/>
    <w:rsid w:val="00AB7D1B"/>
    <w:rsid w:val="00AC001C"/>
    <w:rsid w:val="00AC02FA"/>
    <w:rsid w:val="00AC0368"/>
    <w:rsid w:val="00AC133E"/>
    <w:rsid w:val="00AC1415"/>
    <w:rsid w:val="00AC1C83"/>
    <w:rsid w:val="00AC1DB1"/>
    <w:rsid w:val="00AC2338"/>
    <w:rsid w:val="00AC277F"/>
    <w:rsid w:val="00AC2F85"/>
    <w:rsid w:val="00AC3B49"/>
    <w:rsid w:val="00AC3E3C"/>
    <w:rsid w:val="00AC3FA1"/>
    <w:rsid w:val="00AC4139"/>
    <w:rsid w:val="00AC4855"/>
    <w:rsid w:val="00AC4F1C"/>
    <w:rsid w:val="00AC4F24"/>
    <w:rsid w:val="00AC5332"/>
    <w:rsid w:val="00AC53F0"/>
    <w:rsid w:val="00AC5D35"/>
    <w:rsid w:val="00AC686D"/>
    <w:rsid w:val="00AC6A9B"/>
    <w:rsid w:val="00AC6AB8"/>
    <w:rsid w:val="00AC6ED0"/>
    <w:rsid w:val="00AC722A"/>
    <w:rsid w:val="00AC7283"/>
    <w:rsid w:val="00AC79FC"/>
    <w:rsid w:val="00AC7BFE"/>
    <w:rsid w:val="00AD03B8"/>
    <w:rsid w:val="00AD04E2"/>
    <w:rsid w:val="00AD06D9"/>
    <w:rsid w:val="00AD0831"/>
    <w:rsid w:val="00AD0B1A"/>
    <w:rsid w:val="00AD1047"/>
    <w:rsid w:val="00AD155A"/>
    <w:rsid w:val="00AD1784"/>
    <w:rsid w:val="00AD1B5F"/>
    <w:rsid w:val="00AD1FD7"/>
    <w:rsid w:val="00AD2676"/>
    <w:rsid w:val="00AD28F7"/>
    <w:rsid w:val="00AD29A7"/>
    <w:rsid w:val="00AD2AB2"/>
    <w:rsid w:val="00AD2CD6"/>
    <w:rsid w:val="00AD2D7F"/>
    <w:rsid w:val="00AD3168"/>
    <w:rsid w:val="00AD38A8"/>
    <w:rsid w:val="00AD3A94"/>
    <w:rsid w:val="00AD3CD9"/>
    <w:rsid w:val="00AD4311"/>
    <w:rsid w:val="00AD43B1"/>
    <w:rsid w:val="00AD4B66"/>
    <w:rsid w:val="00AD4E48"/>
    <w:rsid w:val="00AD5316"/>
    <w:rsid w:val="00AD5576"/>
    <w:rsid w:val="00AD56A7"/>
    <w:rsid w:val="00AD57A8"/>
    <w:rsid w:val="00AD5863"/>
    <w:rsid w:val="00AD5953"/>
    <w:rsid w:val="00AD5CC6"/>
    <w:rsid w:val="00AD5CEB"/>
    <w:rsid w:val="00AD5F11"/>
    <w:rsid w:val="00AD6684"/>
    <w:rsid w:val="00AD7026"/>
    <w:rsid w:val="00AD7182"/>
    <w:rsid w:val="00AD734A"/>
    <w:rsid w:val="00AD748A"/>
    <w:rsid w:val="00AD7B8D"/>
    <w:rsid w:val="00AE06C4"/>
    <w:rsid w:val="00AE0775"/>
    <w:rsid w:val="00AE0C9C"/>
    <w:rsid w:val="00AE1158"/>
    <w:rsid w:val="00AE11D3"/>
    <w:rsid w:val="00AE11DB"/>
    <w:rsid w:val="00AE11FA"/>
    <w:rsid w:val="00AE1262"/>
    <w:rsid w:val="00AE1314"/>
    <w:rsid w:val="00AE14B1"/>
    <w:rsid w:val="00AE1838"/>
    <w:rsid w:val="00AE192B"/>
    <w:rsid w:val="00AE1DAD"/>
    <w:rsid w:val="00AE1EA0"/>
    <w:rsid w:val="00AE324B"/>
    <w:rsid w:val="00AE3D93"/>
    <w:rsid w:val="00AE466D"/>
    <w:rsid w:val="00AE4ABE"/>
    <w:rsid w:val="00AE4D23"/>
    <w:rsid w:val="00AE525C"/>
    <w:rsid w:val="00AE5749"/>
    <w:rsid w:val="00AE599C"/>
    <w:rsid w:val="00AE5BE7"/>
    <w:rsid w:val="00AE5FD3"/>
    <w:rsid w:val="00AE64AC"/>
    <w:rsid w:val="00AE695F"/>
    <w:rsid w:val="00AE6B94"/>
    <w:rsid w:val="00AE6EC0"/>
    <w:rsid w:val="00AE6FD4"/>
    <w:rsid w:val="00AE6FDF"/>
    <w:rsid w:val="00AE70ED"/>
    <w:rsid w:val="00AE734F"/>
    <w:rsid w:val="00AE74DF"/>
    <w:rsid w:val="00AE752E"/>
    <w:rsid w:val="00AE7E58"/>
    <w:rsid w:val="00AF020E"/>
    <w:rsid w:val="00AF11A5"/>
    <w:rsid w:val="00AF139C"/>
    <w:rsid w:val="00AF1E3A"/>
    <w:rsid w:val="00AF1F43"/>
    <w:rsid w:val="00AF239D"/>
    <w:rsid w:val="00AF28CA"/>
    <w:rsid w:val="00AF3062"/>
    <w:rsid w:val="00AF334B"/>
    <w:rsid w:val="00AF3D25"/>
    <w:rsid w:val="00AF50FF"/>
    <w:rsid w:val="00AF533B"/>
    <w:rsid w:val="00AF5BE8"/>
    <w:rsid w:val="00AF5E22"/>
    <w:rsid w:val="00AF5F7A"/>
    <w:rsid w:val="00AF63EC"/>
    <w:rsid w:val="00AF6A4A"/>
    <w:rsid w:val="00AF77F6"/>
    <w:rsid w:val="00AF7AB9"/>
    <w:rsid w:val="00AF7FC8"/>
    <w:rsid w:val="00AF7FD7"/>
    <w:rsid w:val="00B0033C"/>
    <w:rsid w:val="00B004A4"/>
    <w:rsid w:val="00B008AC"/>
    <w:rsid w:val="00B00DA6"/>
    <w:rsid w:val="00B01269"/>
    <w:rsid w:val="00B0144E"/>
    <w:rsid w:val="00B015E4"/>
    <w:rsid w:val="00B01604"/>
    <w:rsid w:val="00B01B58"/>
    <w:rsid w:val="00B01FDB"/>
    <w:rsid w:val="00B0245C"/>
    <w:rsid w:val="00B0257E"/>
    <w:rsid w:val="00B02AEE"/>
    <w:rsid w:val="00B02BC0"/>
    <w:rsid w:val="00B03701"/>
    <w:rsid w:val="00B04208"/>
    <w:rsid w:val="00B0441A"/>
    <w:rsid w:val="00B04DFB"/>
    <w:rsid w:val="00B05017"/>
    <w:rsid w:val="00B05418"/>
    <w:rsid w:val="00B05733"/>
    <w:rsid w:val="00B0584C"/>
    <w:rsid w:val="00B05998"/>
    <w:rsid w:val="00B05AB9"/>
    <w:rsid w:val="00B05B00"/>
    <w:rsid w:val="00B06077"/>
    <w:rsid w:val="00B063AA"/>
    <w:rsid w:val="00B0680D"/>
    <w:rsid w:val="00B06DCC"/>
    <w:rsid w:val="00B072DC"/>
    <w:rsid w:val="00B10198"/>
    <w:rsid w:val="00B10A43"/>
    <w:rsid w:val="00B10DD8"/>
    <w:rsid w:val="00B10E6D"/>
    <w:rsid w:val="00B10FB5"/>
    <w:rsid w:val="00B11A35"/>
    <w:rsid w:val="00B12B7D"/>
    <w:rsid w:val="00B12E28"/>
    <w:rsid w:val="00B149D2"/>
    <w:rsid w:val="00B15095"/>
    <w:rsid w:val="00B15554"/>
    <w:rsid w:val="00B15BE8"/>
    <w:rsid w:val="00B15FB4"/>
    <w:rsid w:val="00B16199"/>
    <w:rsid w:val="00B16C3E"/>
    <w:rsid w:val="00B16D88"/>
    <w:rsid w:val="00B16E6E"/>
    <w:rsid w:val="00B1709C"/>
    <w:rsid w:val="00B17A38"/>
    <w:rsid w:val="00B17D0E"/>
    <w:rsid w:val="00B202A1"/>
    <w:rsid w:val="00B20374"/>
    <w:rsid w:val="00B206BF"/>
    <w:rsid w:val="00B21231"/>
    <w:rsid w:val="00B2135B"/>
    <w:rsid w:val="00B213F2"/>
    <w:rsid w:val="00B21785"/>
    <w:rsid w:val="00B21904"/>
    <w:rsid w:val="00B21935"/>
    <w:rsid w:val="00B21AFE"/>
    <w:rsid w:val="00B21D08"/>
    <w:rsid w:val="00B22930"/>
    <w:rsid w:val="00B22A66"/>
    <w:rsid w:val="00B22C00"/>
    <w:rsid w:val="00B230B7"/>
    <w:rsid w:val="00B23C36"/>
    <w:rsid w:val="00B2433C"/>
    <w:rsid w:val="00B246D4"/>
    <w:rsid w:val="00B256C1"/>
    <w:rsid w:val="00B263B3"/>
    <w:rsid w:val="00B26540"/>
    <w:rsid w:val="00B269AD"/>
    <w:rsid w:val="00B26D2C"/>
    <w:rsid w:val="00B26F9C"/>
    <w:rsid w:val="00B27393"/>
    <w:rsid w:val="00B27C78"/>
    <w:rsid w:val="00B3000E"/>
    <w:rsid w:val="00B307C0"/>
    <w:rsid w:val="00B30C90"/>
    <w:rsid w:val="00B31095"/>
    <w:rsid w:val="00B310D6"/>
    <w:rsid w:val="00B316A1"/>
    <w:rsid w:val="00B319A7"/>
    <w:rsid w:val="00B3211B"/>
    <w:rsid w:val="00B341AB"/>
    <w:rsid w:val="00B34B4D"/>
    <w:rsid w:val="00B34F41"/>
    <w:rsid w:val="00B34F72"/>
    <w:rsid w:val="00B3520E"/>
    <w:rsid w:val="00B35B06"/>
    <w:rsid w:val="00B36966"/>
    <w:rsid w:val="00B3776C"/>
    <w:rsid w:val="00B37969"/>
    <w:rsid w:val="00B40690"/>
    <w:rsid w:val="00B40E07"/>
    <w:rsid w:val="00B40FAB"/>
    <w:rsid w:val="00B40FEB"/>
    <w:rsid w:val="00B41D2A"/>
    <w:rsid w:val="00B41DA9"/>
    <w:rsid w:val="00B42034"/>
    <w:rsid w:val="00B4269D"/>
    <w:rsid w:val="00B4280D"/>
    <w:rsid w:val="00B42B0A"/>
    <w:rsid w:val="00B42CEE"/>
    <w:rsid w:val="00B43160"/>
    <w:rsid w:val="00B43659"/>
    <w:rsid w:val="00B4398B"/>
    <w:rsid w:val="00B439BF"/>
    <w:rsid w:val="00B43D8E"/>
    <w:rsid w:val="00B43FF7"/>
    <w:rsid w:val="00B4458D"/>
    <w:rsid w:val="00B44EB6"/>
    <w:rsid w:val="00B452F1"/>
    <w:rsid w:val="00B45695"/>
    <w:rsid w:val="00B45BB7"/>
    <w:rsid w:val="00B45DBE"/>
    <w:rsid w:val="00B45E91"/>
    <w:rsid w:val="00B4601B"/>
    <w:rsid w:val="00B460D3"/>
    <w:rsid w:val="00B46789"/>
    <w:rsid w:val="00B46913"/>
    <w:rsid w:val="00B46943"/>
    <w:rsid w:val="00B46B54"/>
    <w:rsid w:val="00B4723C"/>
    <w:rsid w:val="00B47309"/>
    <w:rsid w:val="00B47812"/>
    <w:rsid w:val="00B50B42"/>
    <w:rsid w:val="00B50DE4"/>
    <w:rsid w:val="00B50E2F"/>
    <w:rsid w:val="00B517EA"/>
    <w:rsid w:val="00B51950"/>
    <w:rsid w:val="00B51E7B"/>
    <w:rsid w:val="00B52170"/>
    <w:rsid w:val="00B5220B"/>
    <w:rsid w:val="00B527AB"/>
    <w:rsid w:val="00B52A44"/>
    <w:rsid w:val="00B531EB"/>
    <w:rsid w:val="00B53DC9"/>
    <w:rsid w:val="00B542E1"/>
    <w:rsid w:val="00B543C4"/>
    <w:rsid w:val="00B54560"/>
    <w:rsid w:val="00B5487E"/>
    <w:rsid w:val="00B548A1"/>
    <w:rsid w:val="00B54DEE"/>
    <w:rsid w:val="00B551A7"/>
    <w:rsid w:val="00B557AC"/>
    <w:rsid w:val="00B55A2A"/>
    <w:rsid w:val="00B561A5"/>
    <w:rsid w:val="00B56476"/>
    <w:rsid w:val="00B56796"/>
    <w:rsid w:val="00B56F2F"/>
    <w:rsid w:val="00B5752C"/>
    <w:rsid w:val="00B57663"/>
    <w:rsid w:val="00B576EE"/>
    <w:rsid w:val="00B57880"/>
    <w:rsid w:val="00B57B9D"/>
    <w:rsid w:val="00B6009E"/>
    <w:rsid w:val="00B60235"/>
    <w:rsid w:val="00B603F1"/>
    <w:rsid w:val="00B60BD5"/>
    <w:rsid w:val="00B60C9E"/>
    <w:rsid w:val="00B611F8"/>
    <w:rsid w:val="00B612D2"/>
    <w:rsid w:val="00B61507"/>
    <w:rsid w:val="00B617FF"/>
    <w:rsid w:val="00B620F0"/>
    <w:rsid w:val="00B62287"/>
    <w:rsid w:val="00B62A99"/>
    <w:rsid w:val="00B633EF"/>
    <w:rsid w:val="00B6379A"/>
    <w:rsid w:val="00B637DF"/>
    <w:rsid w:val="00B63EF2"/>
    <w:rsid w:val="00B64019"/>
    <w:rsid w:val="00B646DF"/>
    <w:rsid w:val="00B649CC"/>
    <w:rsid w:val="00B649D5"/>
    <w:rsid w:val="00B64AC2"/>
    <w:rsid w:val="00B64F42"/>
    <w:rsid w:val="00B65AAD"/>
    <w:rsid w:val="00B65B86"/>
    <w:rsid w:val="00B65BBF"/>
    <w:rsid w:val="00B65F2B"/>
    <w:rsid w:val="00B66B79"/>
    <w:rsid w:val="00B66D5C"/>
    <w:rsid w:val="00B673B3"/>
    <w:rsid w:val="00B67462"/>
    <w:rsid w:val="00B67544"/>
    <w:rsid w:val="00B676B7"/>
    <w:rsid w:val="00B6778A"/>
    <w:rsid w:val="00B67D70"/>
    <w:rsid w:val="00B70B15"/>
    <w:rsid w:val="00B70CF9"/>
    <w:rsid w:val="00B710D6"/>
    <w:rsid w:val="00B71257"/>
    <w:rsid w:val="00B713CB"/>
    <w:rsid w:val="00B71976"/>
    <w:rsid w:val="00B71D0B"/>
    <w:rsid w:val="00B71DF9"/>
    <w:rsid w:val="00B71E13"/>
    <w:rsid w:val="00B71E54"/>
    <w:rsid w:val="00B71F96"/>
    <w:rsid w:val="00B7215D"/>
    <w:rsid w:val="00B725E2"/>
    <w:rsid w:val="00B72773"/>
    <w:rsid w:val="00B7309F"/>
    <w:rsid w:val="00B73AE1"/>
    <w:rsid w:val="00B747CF"/>
    <w:rsid w:val="00B74808"/>
    <w:rsid w:val="00B74958"/>
    <w:rsid w:val="00B74C7D"/>
    <w:rsid w:val="00B74D16"/>
    <w:rsid w:val="00B7519F"/>
    <w:rsid w:val="00B75205"/>
    <w:rsid w:val="00B753AB"/>
    <w:rsid w:val="00B753DE"/>
    <w:rsid w:val="00B75970"/>
    <w:rsid w:val="00B76566"/>
    <w:rsid w:val="00B77292"/>
    <w:rsid w:val="00B77A73"/>
    <w:rsid w:val="00B803CA"/>
    <w:rsid w:val="00B80821"/>
    <w:rsid w:val="00B80833"/>
    <w:rsid w:val="00B80A33"/>
    <w:rsid w:val="00B80DBC"/>
    <w:rsid w:val="00B80DF1"/>
    <w:rsid w:val="00B8123A"/>
    <w:rsid w:val="00B81329"/>
    <w:rsid w:val="00B81A75"/>
    <w:rsid w:val="00B81E89"/>
    <w:rsid w:val="00B82331"/>
    <w:rsid w:val="00B836B3"/>
    <w:rsid w:val="00B8373D"/>
    <w:rsid w:val="00B838C7"/>
    <w:rsid w:val="00B839BC"/>
    <w:rsid w:val="00B8410D"/>
    <w:rsid w:val="00B84247"/>
    <w:rsid w:val="00B84763"/>
    <w:rsid w:val="00B84C25"/>
    <w:rsid w:val="00B84D6E"/>
    <w:rsid w:val="00B84FDB"/>
    <w:rsid w:val="00B8541F"/>
    <w:rsid w:val="00B8564B"/>
    <w:rsid w:val="00B85CCA"/>
    <w:rsid w:val="00B85D6C"/>
    <w:rsid w:val="00B85E1F"/>
    <w:rsid w:val="00B86028"/>
    <w:rsid w:val="00B868FE"/>
    <w:rsid w:val="00B872AF"/>
    <w:rsid w:val="00B876E2"/>
    <w:rsid w:val="00B87951"/>
    <w:rsid w:val="00B9005B"/>
    <w:rsid w:val="00B906DE"/>
    <w:rsid w:val="00B90BD0"/>
    <w:rsid w:val="00B91320"/>
    <w:rsid w:val="00B91935"/>
    <w:rsid w:val="00B91C01"/>
    <w:rsid w:val="00B91CBE"/>
    <w:rsid w:val="00B9201D"/>
    <w:rsid w:val="00B9234F"/>
    <w:rsid w:val="00B92352"/>
    <w:rsid w:val="00B92973"/>
    <w:rsid w:val="00B931B7"/>
    <w:rsid w:val="00B93B66"/>
    <w:rsid w:val="00B93DAB"/>
    <w:rsid w:val="00B93EFE"/>
    <w:rsid w:val="00B9424E"/>
    <w:rsid w:val="00B9428F"/>
    <w:rsid w:val="00B943E8"/>
    <w:rsid w:val="00B94771"/>
    <w:rsid w:val="00B949C5"/>
    <w:rsid w:val="00B94B88"/>
    <w:rsid w:val="00B94E96"/>
    <w:rsid w:val="00B951C8"/>
    <w:rsid w:val="00B95411"/>
    <w:rsid w:val="00B959CC"/>
    <w:rsid w:val="00B96973"/>
    <w:rsid w:val="00B96A6C"/>
    <w:rsid w:val="00B96B79"/>
    <w:rsid w:val="00B97757"/>
    <w:rsid w:val="00B977DF"/>
    <w:rsid w:val="00B97F50"/>
    <w:rsid w:val="00BA031D"/>
    <w:rsid w:val="00BA09A3"/>
    <w:rsid w:val="00BA0E7B"/>
    <w:rsid w:val="00BA104E"/>
    <w:rsid w:val="00BA1296"/>
    <w:rsid w:val="00BA1355"/>
    <w:rsid w:val="00BA161B"/>
    <w:rsid w:val="00BA1746"/>
    <w:rsid w:val="00BA179F"/>
    <w:rsid w:val="00BA17D0"/>
    <w:rsid w:val="00BA1AD9"/>
    <w:rsid w:val="00BA1F90"/>
    <w:rsid w:val="00BA2006"/>
    <w:rsid w:val="00BA2314"/>
    <w:rsid w:val="00BA23B9"/>
    <w:rsid w:val="00BA2466"/>
    <w:rsid w:val="00BA2645"/>
    <w:rsid w:val="00BA2708"/>
    <w:rsid w:val="00BA3833"/>
    <w:rsid w:val="00BA45D3"/>
    <w:rsid w:val="00BA4ED5"/>
    <w:rsid w:val="00BA4EF1"/>
    <w:rsid w:val="00BA5B65"/>
    <w:rsid w:val="00BA5B6C"/>
    <w:rsid w:val="00BA6323"/>
    <w:rsid w:val="00BA64BE"/>
    <w:rsid w:val="00BA6E77"/>
    <w:rsid w:val="00BA7064"/>
    <w:rsid w:val="00BA77B4"/>
    <w:rsid w:val="00BA7B37"/>
    <w:rsid w:val="00BA7CD9"/>
    <w:rsid w:val="00BB14CA"/>
    <w:rsid w:val="00BB1B2F"/>
    <w:rsid w:val="00BB1F66"/>
    <w:rsid w:val="00BB2BE3"/>
    <w:rsid w:val="00BB30CA"/>
    <w:rsid w:val="00BB31AC"/>
    <w:rsid w:val="00BB322B"/>
    <w:rsid w:val="00BB3A2F"/>
    <w:rsid w:val="00BB3CAD"/>
    <w:rsid w:val="00BB4564"/>
    <w:rsid w:val="00BB4FFE"/>
    <w:rsid w:val="00BB50EA"/>
    <w:rsid w:val="00BB5C55"/>
    <w:rsid w:val="00BB6C59"/>
    <w:rsid w:val="00BB6F0D"/>
    <w:rsid w:val="00BB702F"/>
    <w:rsid w:val="00BB71B8"/>
    <w:rsid w:val="00BB72EB"/>
    <w:rsid w:val="00BB75D1"/>
    <w:rsid w:val="00BB7839"/>
    <w:rsid w:val="00BB7854"/>
    <w:rsid w:val="00BB785B"/>
    <w:rsid w:val="00BB78B1"/>
    <w:rsid w:val="00BB7917"/>
    <w:rsid w:val="00BB7E78"/>
    <w:rsid w:val="00BC0164"/>
    <w:rsid w:val="00BC02FD"/>
    <w:rsid w:val="00BC0F21"/>
    <w:rsid w:val="00BC12F7"/>
    <w:rsid w:val="00BC17CA"/>
    <w:rsid w:val="00BC1B43"/>
    <w:rsid w:val="00BC2269"/>
    <w:rsid w:val="00BC230C"/>
    <w:rsid w:val="00BC248E"/>
    <w:rsid w:val="00BC272D"/>
    <w:rsid w:val="00BC2CDB"/>
    <w:rsid w:val="00BC30C4"/>
    <w:rsid w:val="00BC3123"/>
    <w:rsid w:val="00BC3355"/>
    <w:rsid w:val="00BC34BB"/>
    <w:rsid w:val="00BC3A68"/>
    <w:rsid w:val="00BC5250"/>
    <w:rsid w:val="00BC5397"/>
    <w:rsid w:val="00BC53DE"/>
    <w:rsid w:val="00BC552E"/>
    <w:rsid w:val="00BC5925"/>
    <w:rsid w:val="00BC592D"/>
    <w:rsid w:val="00BC5D41"/>
    <w:rsid w:val="00BC61A8"/>
    <w:rsid w:val="00BC62FE"/>
    <w:rsid w:val="00BC6622"/>
    <w:rsid w:val="00BC674F"/>
    <w:rsid w:val="00BC69FC"/>
    <w:rsid w:val="00BC6D91"/>
    <w:rsid w:val="00BC79F3"/>
    <w:rsid w:val="00BD054B"/>
    <w:rsid w:val="00BD163C"/>
    <w:rsid w:val="00BD165F"/>
    <w:rsid w:val="00BD17E8"/>
    <w:rsid w:val="00BD1E9F"/>
    <w:rsid w:val="00BD3600"/>
    <w:rsid w:val="00BD388F"/>
    <w:rsid w:val="00BD4012"/>
    <w:rsid w:val="00BD47A8"/>
    <w:rsid w:val="00BD4B6F"/>
    <w:rsid w:val="00BD4C3C"/>
    <w:rsid w:val="00BD4E31"/>
    <w:rsid w:val="00BD57DE"/>
    <w:rsid w:val="00BD5F99"/>
    <w:rsid w:val="00BD69F5"/>
    <w:rsid w:val="00BD6B2F"/>
    <w:rsid w:val="00BD6F5C"/>
    <w:rsid w:val="00BD736E"/>
    <w:rsid w:val="00BD76DA"/>
    <w:rsid w:val="00BD79BE"/>
    <w:rsid w:val="00BD7D04"/>
    <w:rsid w:val="00BD7D0F"/>
    <w:rsid w:val="00BE00B2"/>
    <w:rsid w:val="00BE056B"/>
    <w:rsid w:val="00BE0D93"/>
    <w:rsid w:val="00BE0F93"/>
    <w:rsid w:val="00BE11D9"/>
    <w:rsid w:val="00BE1702"/>
    <w:rsid w:val="00BE174A"/>
    <w:rsid w:val="00BE268B"/>
    <w:rsid w:val="00BE2975"/>
    <w:rsid w:val="00BE3035"/>
    <w:rsid w:val="00BE3BAA"/>
    <w:rsid w:val="00BE3E9B"/>
    <w:rsid w:val="00BE489A"/>
    <w:rsid w:val="00BE584B"/>
    <w:rsid w:val="00BE5933"/>
    <w:rsid w:val="00BE5E33"/>
    <w:rsid w:val="00BE68A7"/>
    <w:rsid w:val="00BE7CEB"/>
    <w:rsid w:val="00BE7D49"/>
    <w:rsid w:val="00BF0652"/>
    <w:rsid w:val="00BF0803"/>
    <w:rsid w:val="00BF081E"/>
    <w:rsid w:val="00BF0B78"/>
    <w:rsid w:val="00BF0BFA"/>
    <w:rsid w:val="00BF0FE7"/>
    <w:rsid w:val="00BF155E"/>
    <w:rsid w:val="00BF1830"/>
    <w:rsid w:val="00BF215D"/>
    <w:rsid w:val="00BF2581"/>
    <w:rsid w:val="00BF30B2"/>
    <w:rsid w:val="00BF3761"/>
    <w:rsid w:val="00BF3865"/>
    <w:rsid w:val="00BF3C8D"/>
    <w:rsid w:val="00BF3DB7"/>
    <w:rsid w:val="00BF4168"/>
    <w:rsid w:val="00BF424D"/>
    <w:rsid w:val="00BF5416"/>
    <w:rsid w:val="00BF55FE"/>
    <w:rsid w:val="00BF56F0"/>
    <w:rsid w:val="00BF5A0E"/>
    <w:rsid w:val="00BF5D07"/>
    <w:rsid w:val="00BF5E3B"/>
    <w:rsid w:val="00BF63B2"/>
    <w:rsid w:val="00BF6880"/>
    <w:rsid w:val="00BF6B7F"/>
    <w:rsid w:val="00BF6F4E"/>
    <w:rsid w:val="00BF7128"/>
    <w:rsid w:val="00BF71F2"/>
    <w:rsid w:val="00BF7304"/>
    <w:rsid w:val="00BF7E14"/>
    <w:rsid w:val="00C00776"/>
    <w:rsid w:val="00C00AAC"/>
    <w:rsid w:val="00C01BCA"/>
    <w:rsid w:val="00C01F8B"/>
    <w:rsid w:val="00C023EF"/>
    <w:rsid w:val="00C02F28"/>
    <w:rsid w:val="00C03699"/>
    <w:rsid w:val="00C03C33"/>
    <w:rsid w:val="00C03FCA"/>
    <w:rsid w:val="00C04E5B"/>
    <w:rsid w:val="00C05C9F"/>
    <w:rsid w:val="00C05DE7"/>
    <w:rsid w:val="00C05FA2"/>
    <w:rsid w:val="00C0612E"/>
    <w:rsid w:val="00C06464"/>
    <w:rsid w:val="00C067F3"/>
    <w:rsid w:val="00C067FA"/>
    <w:rsid w:val="00C06B22"/>
    <w:rsid w:val="00C06B3A"/>
    <w:rsid w:val="00C06BE8"/>
    <w:rsid w:val="00C06D90"/>
    <w:rsid w:val="00C07796"/>
    <w:rsid w:val="00C078CF"/>
    <w:rsid w:val="00C078F8"/>
    <w:rsid w:val="00C101A5"/>
    <w:rsid w:val="00C10A13"/>
    <w:rsid w:val="00C10CC0"/>
    <w:rsid w:val="00C114FB"/>
    <w:rsid w:val="00C1155A"/>
    <w:rsid w:val="00C11C7B"/>
    <w:rsid w:val="00C11D18"/>
    <w:rsid w:val="00C1276D"/>
    <w:rsid w:val="00C12DF5"/>
    <w:rsid w:val="00C1326F"/>
    <w:rsid w:val="00C134A4"/>
    <w:rsid w:val="00C13A94"/>
    <w:rsid w:val="00C14CC8"/>
    <w:rsid w:val="00C15406"/>
    <w:rsid w:val="00C15C6A"/>
    <w:rsid w:val="00C15ECF"/>
    <w:rsid w:val="00C162DB"/>
    <w:rsid w:val="00C16487"/>
    <w:rsid w:val="00C16510"/>
    <w:rsid w:val="00C16AAC"/>
    <w:rsid w:val="00C17013"/>
    <w:rsid w:val="00C17FDE"/>
    <w:rsid w:val="00C2011F"/>
    <w:rsid w:val="00C208B2"/>
    <w:rsid w:val="00C20DFF"/>
    <w:rsid w:val="00C211A5"/>
    <w:rsid w:val="00C21383"/>
    <w:rsid w:val="00C2138A"/>
    <w:rsid w:val="00C213EE"/>
    <w:rsid w:val="00C21669"/>
    <w:rsid w:val="00C21EC5"/>
    <w:rsid w:val="00C2275B"/>
    <w:rsid w:val="00C22C3C"/>
    <w:rsid w:val="00C238E7"/>
    <w:rsid w:val="00C23914"/>
    <w:rsid w:val="00C2398B"/>
    <w:rsid w:val="00C239AC"/>
    <w:rsid w:val="00C239E1"/>
    <w:rsid w:val="00C23E3A"/>
    <w:rsid w:val="00C24B0B"/>
    <w:rsid w:val="00C24F9C"/>
    <w:rsid w:val="00C24FE8"/>
    <w:rsid w:val="00C2519B"/>
    <w:rsid w:val="00C25614"/>
    <w:rsid w:val="00C25EC4"/>
    <w:rsid w:val="00C261D3"/>
    <w:rsid w:val="00C2623D"/>
    <w:rsid w:val="00C263F1"/>
    <w:rsid w:val="00C26F31"/>
    <w:rsid w:val="00C27679"/>
    <w:rsid w:val="00C27BE7"/>
    <w:rsid w:val="00C3034D"/>
    <w:rsid w:val="00C31760"/>
    <w:rsid w:val="00C31BCF"/>
    <w:rsid w:val="00C322C5"/>
    <w:rsid w:val="00C32931"/>
    <w:rsid w:val="00C32994"/>
    <w:rsid w:val="00C32BA7"/>
    <w:rsid w:val="00C32D32"/>
    <w:rsid w:val="00C337ED"/>
    <w:rsid w:val="00C339C7"/>
    <w:rsid w:val="00C33BEC"/>
    <w:rsid w:val="00C3409D"/>
    <w:rsid w:val="00C34819"/>
    <w:rsid w:val="00C353D3"/>
    <w:rsid w:val="00C3557E"/>
    <w:rsid w:val="00C35BA8"/>
    <w:rsid w:val="00C3647A"/>
    <w:rsid w:val="00C36C0A"/>
    <w:rsid w:val="00C37DCF"/>
    <w:rsid w:val="00C408BB"/>
    <w:rsid w:val="00C40B84"/>
    <w:rsid w:val="00C41448"/>
    <w:rsid w:val="00C41C5D"/>
    <w:rsid w:val="00C41E93"/>
    <w:rsid w:val="00C423B7"/>
    <w:rsid w:val="00C42C7E"/>
    <w:rsid w:val="00C4338A"/>
    <w:rsid w:val="00C440D1"/>
    <w:rsid w:val="00C448F1"/>
    <w:rsid w:val="00C44908"/>
    <w:rsid w:val="00C44958"/>
    <w:rsid w:val="00C44C77"/>
    <w:rsid w:val="00C450B6"/>
    <w:rsid w:val="00C4541E"/>
    <w:rsid w:val="00C45696"/>
    <w:rsid w:val="00C456FE"/>
    <w:rsid w:val="00C45C7E"/>
    <w:rsid w:val="00C45E20"/>
    <w:rsid w:val="00C4695B"/>
    <w:rsid w:val="00C47369"/>
    <w:rsid w:val="00C4752A"/>
    <w:rsid w:val="00C4780E"/>
    <w:rsid w:val="00C47920"/>
    <w:rsid w:val="00C47AC3"/>
    <w:rsid w:val="00C47E51"/>
    <w:rsid w:val="00C47E7D"/>
    <w:rsid w:val="00C503CB"/>
    <w:rsid w:val="00C506AA"/>
    <w:rsid w:val="00C50C02"/>
    <w:rsid w:val="00C50C34"/>
    <w:rsid w:val="00C5185F"/>
    <w:rsid w:val="00C51BF8"/>
    <w:rsid w:val="00C52EF1"/>
    <w:rsid w:val="00C53069"/>
    <w:rsid w:val="00C5317B"/>
    <w:rsid w:val="00C535D4"/>
    <w:rsid w:val="00C53E10"/>
    <w:rsid w:val="00C5482D"/>
    <w:rsid w:val="00C54A4F"/>
    <w:rsid w:val="00C54AF2"/>
    <w:rsid w:val="00C55189"/>
    <w:rsid w:val="00C55251"/>
    <w:rsid w:val="00C55389"/>
    <w:rsid w:val="00C554B5"/>
    <w:rsid w:val="00C555C0"/>
    <w:rsid w:val="00C5572F"/>
    <w:rsid w:val="00C5579F"/>
    <w:rsid w:val="00C5582B"/>
    <w:rsid w:val="00C55C65"/>
    <w:rsid w:val="00C55E9B"/>
    <w:rsid w:val="00C56143"/>
    <w:rsid w:val="00C56146"/>
    <w:rsid w:val="00C56377"/>
    <w:rsid w:val="00C566AF"/>
    <w:rsid w:val="00C56A00"/>
    <w:rsid w:val="00C56BC2"/>
    <w:rsid w:val="00C56C4F"/>
    <w:rsid w:val="00C57817"/>
    <w:rsid w:val="00C57A78"/>
    <w:rsid w:val="00C6002E"/>
    <w:rsid w:val="00C605C0"/>
    <w:rsid w:val="00C6084A"/>
    <w:rsid w:val="00C60970"/>
    <w:rsid w:val="00C60C43"/>
    <w:rsid w:val="00C60C7E"/>
    <w:rsid w:val="00C615A4"/>
    <w:rsid w:val="00C61945"/>
    <w:rsid w:val="00C61A32"/>
    <w:rsid w:val="00C6207A"/>
    <w:rsid w:val="00C620CB"/>
    <w:rsid w:val="00C624EE"/>
    <w:rsid w:val="00C62583"/>
    <w:rsid w:val="00C6288A"/>
    <w:rsid w:val="00C62C3A"/>
    <w:rsid w:val="00C62F19"/>
    <w:rsid w:val="00C62F3E"/>
    <w:rsid w:val="00C631B2"/>
    <w:rsid w:val="00C632AB"/>
    <w:rsid w:val="00C63686"/>
    <w:rsid w:val="00C63AFE"/>
    <w:rsid w:val="00C63CA0"/>
    <w:rsid w:val="00C648F9"/>
    <w:rsid w:val="00C64A4E"/>
    <w:rsid w:val="00C64DF6"/>
    <w:rsid w:val="00C659B5"/>
    <w:rsid w:val="00C65EF5"/>
    <w:rsid w:val="00C65F8D"/>
    <w:rsid w:val="00C66842"/>
    <w:rsid w:val="00C67B2C"/>
    <w:rsid w:val="00C67C64"/>
    <w:rsid w:val="00C67F6B"/>
    <w:rsid w:val="00C70869"/>
    <w:rsid w:val="00C70F76"/>
    <w:rsid w:val="00C713C6"/>
    <w:rsid w:val="00C71541"/>
    <w:rsid w:val="00C71769"/>
    <w:rsid w:val="00C71DE9"/>
    <w:rsid w:val="00C725BD"/>
    <w:rsid w:val="00C725CF"/>
    <w:rsid w:val="00C72CDA"/>
    <w:rsid w:val="00C72E47"/>
    <w:rsid w:val="00C73045"/>
    <w:rsid w:val="00C73187"/>
    <w:rsid w:val="00C733B6"/>
    <w:rsid w:val="00C73504"/>
    <w:rsid w:val="00C73770"/>
    <w:rsid w:val="00C737B8"/>
    <w:rsid w:val="00C73B22"/>
    <w:rsid w:val="00C74005"/>
    <w:rsid w:val="00C74225"/>
    <w:rsid w:val="00C743EE"/>
    <w:rsid w:val="00C745D1"/>
    <w:rsid w:val="00C749BF"/>
    <w:rsid w:val="00C74A83"/>
    <w:rsid w:val="00C74D46"/>
    <w:rsid w:val="00C754E8"/>
    <w:rsid w:val="00C758F7"/>
    <w:rsid w:val="00C75C80"/>
    <w:rsid w:val="00C76505"/>
    <w:rsid w:val="00C76E14"/>
    <w:rsid w:val="00C77679"/>
    <w:rsid w:val="00C777C3"/>
    <w:rsid w:val="00C77FEC"/>
    <w:rsid w:val="00C8043D"/>
    <w:rsid w:val="00C806CD"/>
    <w:rsid w:val="00C80953"/>
    <w:rsid w:val="00C81261"/>
    <w:rsid w:val="00C81379"/>
    <w:rsid w:val="00C813A7"/>
    <w:rsid w:val="00C8159E"/>
    <w:rsid w:val="00C81709"/>
    <w:rsid w:val="00C817AF"/>
    <w:rsid w:val="00C829D9"/>
    <w:rsid w:val="00C82BE1"/>
    <w:rsid w:val="00C82D1B"/>
    <w:rsid w:val="00C82D8F"/>
    <w:rsid w:val="00C82FED"/>
    <w:rsid w:val="00C833AA"/>
    <w:rsid w:val="00C836BA"/>
    <w:rsid w:val="00C8397E"/>
    <w:rsid w:val="00C84519"/>
    <w:rsid w:val="00C847FA"/>
    <w:rsid w:val="00C84FED"/>
    <w:rsid w:val="00C8647A"/>
    <w:rsid w:val="00C86516"/>
    <w:rsid w:val="00C86B61"/>
    <w:rsid w:val="00C86DE2"/>
    <w:rsid w:val="00C87581"/>
    <w:rsid w:val="00C8777C"/>
    <w:rsid w:val="00C87907"/>
    <w:rsid w:val="00C87E26"/>
    <w:rsid w:val="00C87F39"/>
    <w:rsid w:val="00C900A1"/>
    <w:rsid w:val="00C90167"/>
    <w:rsid w:val="00C9067B"/>
    <w:rsid w:val="00C90987"/>
    <w:rsid w:val="00C912AF"/>
    <w:rsid w:val="00C916E2"/>
    <w:rsid w:val="00C91A42"/>
    <w:rsid w:val="00C924BB"/>
    <w:rsid w:val="00C926CD"/>
    <w:rsid w:val="00C92B67"/>
    <w:rsid w:val="00C92DA5"/>
    <w:rsid w:val="00C92E17"/>
    <w:rsid w:val="00C93F94"/>
    <w:rsid w:val="00C9400E"/>
    <w:rsid w:val="00C945F4"/>
    <w:rsid w:val="00C946CA"/>
    <w:rsid w:val="00C9478F"/>
    <w:rsid w:val="00C94844"/>
    <w:rsid w:val="00C94E85"/>
    <w:rsid w:val="00C95579"/>
    <w:rsid w:val="00C959FD"/>
    <w:rsid w:val="00C95C35"/>
    <w:rsid w:val="00C961FA"/>
    <w:rsid w:val="00C96249"/>
    <w:rsid w:val="00C962B4"/>
    <w:rsid w:val="00C963B6"/>
    <w:rsid w:val="00C964AA"/>
    <w:rsid w:val="00C96C0F"/>
    <w:rsid w:val="00C96FF1"/>
    <w:rsid w:val="00C971EA"/>
    <w:rsid w:val="00C97725"/>
    <w:rsid w:val="00C97831"/>
    <w:rsid w:val="00C979EE"/>
    <w:rsid w:val="00C97A0F"/>
    <w:rsid w:val="00C97E36"/>
    <w:rsid w:val="00CA0F03"/>
    <w:rsid w:val="00CA0FD6"/>
    <w:rsid w:val="00CA1844"/>
    <w:rsid w:val="00CA1BF5"/>
    <w:rsid w:val="00CA1DF5"/>
    <w:rsid w:val="00CA1FAB"/>
    <w:rsid w:val="00CA2718"/>
    <w:rsid w:val="00CA2BA0"/>
    <w:rsid w:val="00CA2E68"/>
    <w:rsid w:val="00CA30AC"/>
    <w:rsid w:val="00CA30B7"/>
    <w:rsid w:val="00CA3386"/>
    <w:rsid w:val="00CA365D"/>
    <w:rsid w:val="00CA3BBB"/>
    <w:rsid w:val="00CA4061"/>
    <w:rsid w:val="00CA45E2"/>
    <w:rsid w:val="00CA46E7"/>
    <w:rsid w:val="00CA4B34"/>
    <w:rsid w:val="00CA558D"/>
    <w:rsid w:val="00CA5724"/>
    <w:rsid w:val="00CA6446"/>
    <w:rsid w:val="00CA6782"/>
    <w:rsid w:val="00CA735B"/>
    <w:rsid w:val="00CA74E0"/>
    <w:rsid w:val="00CA79B5"/>
    <w:rsid w:val="00CA7B39"/>
    <w:rsid w:val="00CB0362"/>
    <w:rsid w:val="00CB0743"/>
    <w:rsid w:val="00CB08D3"/>
    <w:rsid w:val="00CB0DE0"/>
    <w:rsid w:val="00CB12E7"/>
    <w:rsid w:val="00CB1493"/>
    <w:rsid w:val="00CB163A"/>
    <w:rsid w:val="00CB1761"/>
    <w:rsid w:val="00CB1891"/>
    <w:rsid w:val="00CB2AD2"/>
    <w:rsid w:val="00CB2F0A"/>
    <w:rsid w:val="00CB3CB4"/>
    <w:rsid w:val="00CB3F22"/>
    <w:rsid w:val="00CB4ABF"/>
    <w:rsid w:val="00CB55FF"/>
    <w:rsid w:val="00CB5926"/>
    <w:rsid w:val="00CB6118"/>
    <w:rsid w:val="00CB6D6A"/>
    <w:rsid w:val="00CB6E35"/>
    <w:rsid w:val="00CB7160"/>
    <w:rsid w:val="00CB7AEC"/>
    <w:rsid w:val="00CC0170"/>
    <w:rsid w:val="00CC02F2"/>
    <w:rsid w:val="00CC065F"/>
    <w:rsid w:val="00CC1413"/>
    <w:rsid w:val="00CC1573"/>
    <w:rsid w:val="00CC1B2D"/>
    <w:rsid w:val="00CC2156"/>
    <w:rsid w:val="00CC2333"/>
    <w:rsid w:val="00CC2547"/>
    <w:rsid w:val="00CC2DB1"/>
    <w:rsid w:val="00CC31DE"/>
    <w:rsid w:val="00CC32A1"/>
    <w:rsid w:val="00CC40E5"/>
    <w:rsid w:val="00CC41A2"/>
    <w:rsid w:val="00CC4726"/>
    <w:rsid w:val="00CC4B9E"/>
    <w:rsid w:val="00CC545D"/>
    <w:rsid w:val="00CC5633"/>
    <w:rsid w:val="00CC57C6"/>
    <w:rsid w:val="00CC5FA4"/>
    <w:rsid w:val="00CC6734"/>
    <w:rsid w:val="00CC68EE"/>
    <w:rsid w:val="00CC6A6C"/>
    <w:rsid w:val="00CC70A2"/>
    <w:rsid w:val="00CC75B9"/>
    <w:rsid w:val="00CC7B51"/>
    <w:rsid w:val="00CC7CC6"/>
    <w:rsid w:val="00CC7D01"/>
    <w:rsid w:val="00CD0784"/>
    <w:rsid w:val="00CD083E"/>
    <w:rsid w:val="00CD0C5B"/>
    <w:rsid w:val="00CD1169"/>
    <w:rsid w:val="00CD157B"/>
    <w:rsid w:val="00CD1992"/>
    <w:rsid w:val="00CD1A00"/>
    <w:rsid w:val="00CD1A2F"/>
    <w:rsid w:val="00CD1BB6"/>
    <w:rsid w:val="00CD2405"/>
    <w:rsid w:val="00CD2834"/>
    <w:rsid w:val="00CD2BF8"/>
    <w:rsid w:val="00CD3149"/>
    <w:rsid w:val="00CD32DD"/>
    <w:rsid w:val="00CD3768"/>
    <w:rsid w:val="00CD3943"/>
    <w:rsid w:val="00CD4A96"/>
    <w:rsid w:val="00CD51BB"/>
    <w:rsid w:val="00CD5EF1"/>
    <w:rsid w:val="00CD6538"/>
    <w:rsid w:val="00CD69D5"/>
    <w:rsid w:val="00CD73C1"/>
    <w:rsid w:val="00CD75D6"/>
    <w:rsid w:val="00CD7B1A"/>
    <w:rsid w:val="00CD7E51"/>
    <w:rsid w:val="00CD7E59"/>
    <w:rsid w:val="00CD7E93"/>
    <w:rsid w:val="00CD7ED1"/>
    <w:rsid w:val="00CE0671"/>
    <w:rsid w:val="00CE0AEB"/>
    <w:rsid w:val="00CE0C94"/>
    <w:rsid w:val="00CE0D01"/>
    <w:rsid w:val="00CE0ED0"/>
    <w:rsid w:val="00CE1392"/>
    <w:rsid w:val="00CE156E"/>
    <w:rsid w:val="00CE1ED6"/>
    <w:rsid w:val="00CE23A4"/>
    <w:rsid w:val="00CE2BB8"/>
    <w:rsid w:val="00CE33DF"/>
    <w:rsid w:val="00CE3589"/>
    <w:rsid w:val="00CE3861"/>
    <w:rsid w:val="00CE3DFD"/>
    <w:rsid w:val="00CE3EFE"/>
    <w:rsid w:val="00CE40E2"/>
    <w:rsid w:val="00CE4474"/>
    <w:rsid w:val="00CE4A19"/>
    <w:rsid w:val="00CE4C6C"/>
    <w:rsid w:val="00CE4CE1"/>
    <w:rsid w:val="00CE4DC6"/>
    <w:rsid w:val="00CE5644"/>
    <w:rsid w:val="00CE5820"/>
    <w:rsid w:val="00CE5B07"/>
    <w:rsid w:val="00CE6398"/>
    <w:rsid w:val="00CE6DFB"/>
    <w:rsid w:val="00CE700D"/>
    <w:rsid w:val="00CE73D9"/>
    <w:rsid w:val="00CE73EA"/>
    <w:rsid w:val="00CE7879"/>
    <w:rsid w:val="00CE7CF8"/>
    <w:rsid w:val="00CF0706"/>
    <w:rsid w:val="00CF0BD9"/>
    <w:rsid w:val="00CF1778"/>
    <w:rsid w:val="00CF3020"/>
    <w:rsid w:val="00CF3278"/>
    <w:rsid w:val="00CF346F"/>
    <w:rsid w:val="00CF3A3C"/>
    <w:rsid w:val="00CF412C"/>
    <w:rsid w:val="00CF413F"/>
    <w:rsid w:val="00CF4175"/>
    <w:rsid w:val="00CF4245"/>
    <w:rsid w:val="00CF45DD"/>
    <w:rsid w:val="00CF46D8"/>
    <w:rsid w:val="00CF4D45"/>
    <w:rsid w:val="00CF54B4"/>
    <w:rsid w:val="00CF58FE"/>
    <w:rsid w:val="00CF5D42"/>
    <w:rsid w:val="00CF5DCC"/>
    <w:rsid w:val="00CF5DDE"/>
    <w:rsid w:val="00CF5F17"/>
    <w:rsid w:val="00CF6286"/>
    <w:rsid w:val="00CF62B7"/>
    <w:rsid w:val="00CF6A35"/>
    <w:rsid w:val="00CF6A86"/>
    <w:rsid w:val="00CF7045"/>
    <w:rsid w:val="00CF7BB2"/>
    <w:rsid w:val="00CF7DA3"/>
    <w:rsid w:val="00D009C0"/>
    <w:rsid w:val="00D00FD6"/>
    <w:rsid w:val="00D010E1"/>
    <w:rsid w:val="00D01FA6"/>
    <w:rsid w:val="00D0206E"/>
    <w:rsid w:val="00D0210F"/>
    <w:rsid w:val="00D025DE"/>
    <w:rsid w:val="00D02608"/>
    <w:rsid w:val="00D02C69"/>
    <w:rsid w:val="00D02D95"/>
    <w:rsid w:val="00D02F55"/>
    <w:rsid w:val="00D0304D"/>
    <w:rsid w:val="00D03FC6"/>
    <w:rsid w:val="00D04112"/>
    <w:rsid w:val="00D049BD"/>
    <w:rsid w:val="00D04B80"/>
    <w:rsid w:val="00D05169"/>
    <w:rsid w:val="00D05B8D"/>
    <w:rsid w:val="00D05BC2"/>
    <w:rsid w:val="00D064B9"/>
    <w:rsid w:val="00D06726"/>
    <w:rsid w:val="00D06830"/>
    <w:rsid w:val="00D06893"/>
    <w:rsid w:val="00D069E1"/>
    <w:rsid w:val="00D07203"/>
    <w:rsid w:val="00D07400"/>
    <w:rsid w:val="00D07EB7"/>
    <w:rsid w:val="00D103BD"/>
    <w:rsid w:val="00D10639"/>
    <w:rsid w:val="00D10CCF"/>
    <w:rsid w:val="00D10FB9"/>
    <w:rsid w:val="00D11532"/>
    <w:rsid w:val="00D11902"/>
    <w:rsid w:val="00D11A9C"/>
    <w:rsid w:val="00D11AC3"/>
    <w:rsid w:val="00D12095"/>
    <w:rsid w:val="00D123C8"/>
    <w:rsid w:val="00D12B7A"/>
    <w:rsid w:val="00D12C1F"/>
    <w:rsid w:val="00D13137"/>
    <w:rsid w:val="00D13148"/>
    <w:rsid w:val="00D13553"/>
    <w:rsid w:val="00D137CE"/>
    <w:rsid w:val="00D13804"/>
    <w:rsid w:val="00D13B54"/>
    <w:rsid w:val="00D146F8"/>
    <w:rsid w:val="00D14711"/>
    <w:rsid w:val="00D14D5F"/>
    <w:rsid w:val="00D15025"/>
    <w:rsid w:val="00D1574C"/>
    <w:rsid w:val="00D15798"/>
    <w:rsid w:val="00D158CC"/>
    <w:rsid w:val="00D15A0F"/>
    <w:rsid w:val="00D15EA5"/>
    <w:rsid w:val="00D15FD1"/>
    <w:rsid w:val="00D16A49"/>
    <w:rsid w:val="00D17349"/>
    <w:rsid w:val="00D20208"/>
    <w:rsid w:val="00D20376"/>
    <w:rsid w:val="00D20671"/>
    <w:rsid w:val="00D207AB"/>
    <w:rsid w:val="00D2150A"/>
    <w:rsid w:val="00D215DE"/>
    <w:rsid w:val="00D21666"/>
    <w:rsid w:val="00D21812"/>
    <w:rsid w:val="00D22118"/>
    <w:rsid w:val="00D2215C"/>
    <w:rsid w:val="00D223E9"/>
    <w:rsid w:val="00D22981"/>
    <w:rsid w:val="00D22D3B"/>
    <w:rsid w:val="00D22E4F"/>
    <w:rsid w:val="00D2321D"/>
    <w:rsid w:val="00D2329D"/>
    <w:rsid w:val="00D23787"/>
    <w:rsid w:val="00D239FC"/>
    <w:rsid w:val="00D2427A"/>
    <w:rsid w:val="00D251FD"/>
    <w:rsid w:val="00D25287"/>
    <w:rsid w:val="00D2618B"/>
    <w:rsid w:val="00D2641C"/>
    <w:rsid w:val="00D264DD"/>
    <w:rsid w:val="00D26641"/>
    <w:rsid w:val="00D26E53"/>
    <w:rsid w:val="00D26EE1"/>
    <w:rsid w:val="00D271E5"/>
    <w:rsid w:val="00D272B2"/>
    <w:rsid w:val="00D27319"/>
    <w:rsid w:val="00D273E6"/>
    <w:rsid w:val="00D27BB9"/>
    <w:rsid w:val="00D30018"/>
    <w:rsid w:val="00D30268"/>
    <w:rsid w:val="00D30F2D"/>
    <w:rsid w:val="00D315B1"/>
    <w:rsid w:val="00D32450"/>
    <w:rsid w:val="00D3295B"/>
    <w:rsid w:val="00D3329C"/>
    <w:rsid w:val="00D333B0"/>
    <w:rsid w:val="00D33449"/>
    <w:rsid w:val="00D33DDA"/>
    <w:rsid w:val="00D3421E"/>
    <w:rsid w:val="00D3449D"/>
    <w:rsid w:val="00D345BA"/>
    <w:rsid w:val="00D345C3"/>
    <w:rsid w:val="00D3463A"/>
    <w:rsid w:val="00D35985"/>
    <w:rsid w:val="00D35BC8"/>
    <w:rsid w:val="00D36122"/>
    <w:rsid w:val="00D3669C"/>
    <w:rsid w:val="00D37E13"/>
    <w:rsid w:val="00D402CC"/>
    <w:rsid w:val="00D407E4"/>
    <w:rsid w:val="00D40944"/>
    <w:rsid w:val="00D409EB"/>
    <w:rsid w:val="00D40A74"/>
    <w:rsid w:val="00D40CC2"/>
    <w:rsid w:val="00D40D70"/>
    <w:rsid w:val="00D40DEB"/>
    <w:rsid w:val="00D41724"/>
    <w:rsid w:val="00D41EBF"/>
    <w:rsid w:val="00D42208"/>
    <w:rsid w:val="00D42BBE"/>
    <w:rsid w:val="00D437EF"/>
    <w:rsid w:val="00D43D10"/>
    <w:rsid w:val="00D4487E"/>
    <w:rsid w:val="00D45815"/>
    <w:rsid w:val="00D45E0D"/>
    <w:rsid w:val="00D45FE2"/>
    <w:rsid w:val="00D46335"/>
    <w:rsid w:val="00D46379"/>
    <w:rsid w:val="00D4671B"/>
    <w:rsid w:val="00D4710B"/>
    <w:rsid w:val="00D47E5F"/>
    <w:rsid w:val="00D50585"/>
    <w:rsid w:val="00D50767"/>
    <w:rsid w:val="00D50AB5"/>
    <w:rsid w:val="00D517A7"/>
    <w:rsid w:val="00D5184A"/>
    <w:rsid w:val="00D51A1D"/>
    <w:rsid w:val="00D51A94"/>
    <w:rsid w:val="00D51E2C"/>
    <w:rsid w:val="00D52175"/>
    <w:rsid w:val="00D524D5"/>
    <w:rsid w:val="00D52CB8"/>
    <w:rsid w:val="00D531B1"/>
    <w:rsid w:val="00D53546"/>
    <w:rsid w:val="00D538E3"/>
    <w:rsid w:val="00D539F2"/>
    <w:rsid w:val="00D53BEF"/>
    <w:rsid w:val="00D53CFA"/>
    <w:rsid w:val="00D5470A"/>
    <w:rsid w:val="00D54D10"/>
    <w:rsid w:val="00D54DD2"/>
    <w:rsid w:val="00D55048"/>
    <w:rsid w:val="00D55470"/>
    <w:rsid w:val="00D556BC"/>
    <w:rsid w:val="00D561F6"/>
    <w:rsid w:val="00D56211"/>
    <w:rsid w:val="00D56B9A"/>
    <w:rsid w:val="00D570AD"/>
    <w:rsid w:val="00D57128"/>
    <w:rsid w:val="00D5772F"/>
    <w:rsid w:val="00D57DDF"/>
    <w:rsid w:val="00D60604"/>
    <w:rsid w:val="00D60BCD"/>
    <w:rsid w:val="00D60DBC"/>
    <w:rsid w:val="00D618AE"/>
    <w:rsid w:val="00D61E61"/>
    <w:rsid w:val="00D61FAE"/>
    <w:rsid w:val="00D6253D"/>
    <w:rsid w:val="00D6289B"/>
    <w:rsid w:val="00D62EEE"/>
    <w:rsid w:val="00D63133"/>
    <w:rsid w:val="00D63492"/>
    <w:rsid w:val="00D6390E"/>
    <w:rsid w:val="00D63D10"/>
    <w:rsid w:val="00D6471F"/>
    <w:rsid w:val="00D6495E"/>
    <w:rsid w:val="00D64AB4"/>
    <w:rsid w:val="00D64ADC"/>
    <w:rsid w:val="00D64AE8"/>
    <w:rsid w:val="00D64FD4"/>
    <w:rsid w:val="00D654BD"/>
    <w:rsid w:val="00D654E8"/>
    <w:rsid w:val="00D65A37"/>
    <w:rsid w:val="00D65B15"/>
    <w:rsid w:val="00D65BEB"/>
    <w:rsid w:val="00D6600F"/>
    <w:rsid w:val="00D66682"/>
    <w:rsid w:val="00D6680B"/>
    <w:rsid w:val="00D66952"/>
    <w:rsid w:val="00D6790B"/>
    <w:rsid w:val="00D67C90"/>
    <w:rsid w:val="00D71322"/>
    <w:rsid w:val="00D713E6"/>
    <w:rsid w:val="00D716F8"/>
    <w:rsid w:val="00D719F8"/>
    <w:rsid w:val="00D71C6E"/>
    <w:rsid w:val="00D71DCF"/>
    <w:rsid w:val="00D725F5"/>
    <w:rsid w:val="00D7293C"/>
    <w:rsid w:val="00D72CD7"/>
    <w:rsid w:val="00D72DAB"/>
    <w:rsid w:val="00D73498"/>
    <w:rsid w:val="00D739C2"/>
    <w:rsid w:val="00D73C8A"/>
    <w:rsid w:val="00D741BC"/>
    <w:rsid w:val="00D7477B"/>
    <w:rsid w:val="00D7487A"/>
    <w:rsid w:val="00D74AE4"/>
    <w:rsid w:val="00D7555B"/>
    <w:rsid w:val="00D75681"/>
    <w:rsid w:val="00D763C9"/>
    <w:rsid w:val="00D76CE2"/>
    <w:rsid w:val="00D76F2E"/>
    <w:rsid w:val="00D76F8D"/>
    <w:rsid w:val="00D77246"/>
    <w:rsid w:val="00D778A4"/>
    <w:rsid w:val="00D800CD"/>
    <w:rsid w:val="00D801A0"/>
    <w:rsid w:val="00D80574"/>
    <w:rsid w:val="00D80C7B"/>
    <w:rsid w:val="00D8111B"/>
    <w:rsid w:val="00D811CF"/>
    <w:rsid w:val="00D813D4"/>
    <w:rsid w:val="00D81F03"/>
    <w:rsid w:val="00D82F2A"/>
    <w:rsid w:val="00D83545"/>
    <w:rsid w:val="00D8355A"/>
    <w:rsid w:val="00D83736"/>
    <w:rsid w:val="00D8387E"/>
    <w:rsid w:val="00D84142"/>
    <w:rsid w:val="00D84364"/>
    <w:rsid w:val="00D845F5"/>
    <w:rsid w:val="00D84696"/>
    <w:rsid w:val="00D8472C"/>
    <w:rsid w:val="00D847FF"/>
    <w:rsid w:val="00D84975"/>
    <w:rsid w:val="00D85B09"/>
    <w:rsid w:val="00D85BC4"/>
    <w:rsid w:val="00D85CD6"/>
    <w:rsid w:val="00D85E17"/>
    <w:rsid w:val="00D86678"/>
    <w:rsid w:val="00D86759"/>
    <w:rsid w:val="00D86FED"/>
    <w:rsid w:val="00D870B7"/>
    <w:rsid w:val="00D87471"/>
    <w:rsid w:val="00D87DF9"/>
    <w:rsid w:val="00D87E90"/>
    <w:rsid w:val="00D87EDA"/>
    <w:rsid w:val="00D87F1F"/>
    <w:rsid w:val="00D90E33"/>
    <w:rsid w:val="00D9104A"/>
    <w:rsid w:val="00D9145B"/>
    <w:rsid w:val="00D91524"/>
    <w:rsid w:val="00D91A5A"/>
    <w:rsid w:val="00D91C23"/>
    <w:rsid w:val="00D91D02"/>
    <w:rsid w:val="00D91EBE"/>
    <w:rsid w:val="00D92630"/>
    <w:rsid w:val="00D9276B"/>
    <w:rsid w:val="00D9370E"/>
    <w:rsid w:val="00D9387B"/>
    <w:rsid w:val="00D93887"/>
    <w:rsid w:val="00D938C3"/>
    <w:rsid w:val="00D93902"/>
    <w:rsid w:val="00D93947"/>
    <w:rsid w:val="00D94560"/>
    <w:rsid w:val="00D94B21"/>
    <w:rsid w:val="00D94D40"/>
    <w:rsid w:val="00D94FFF"/>
    <w:rsid w:val="00D9562C"/>
    <w:rsid w:val="00D95ACE"/>
    <w:rsid w:val="00D95BF2"/>
    <w:rsid w:val="00D95DF7"/>
    <w:rsid w:val="00D95EA5"/>
    <w:rsid w:val="00D95EDF"/>
    <w:rsid w:val="00D96B71"/>
    <w:rsid w:val="00D96D2D"/>
    <w:rsid w:val="00D9747C"/>
    <w:rsid w:val="00D97567"/>
    <w:rsid w:val="00D97794"/>
    <w:rsid w:val="00D97AA7"/>
    <w:rsid w:val="00D97BBC"/>
    <w:rsid w:val="00D97F67"/>
    <w:rsid w:val="00DA0443"/>
    <w:rsid w:val="00DA0665"/>
    <w:rsid w:val="00DA0696"/>
    <w:rsid w:val="00DA0919"/>
    <w:rsid w:val="00DA0AC9"/>
    <w:rsid w:val="00DA0BD1"/>
    <w:rsid w:val="00DA0C39"/>
    <w:rsid w:val="00DA12CE"/>
    <w:rsid w:val="00DA1968"/>
    <w:rsid w:val="00DA1980"/>
    <w:rsid w:val="00DA232F"/>
    <w:rsid w:val="00DA2736"/>
    <w:rsid w:val="00DA3248"/>
    <w:rsid w:val="00DA363B"/>
    <w:rsid w:val="00DA3926"/>
    <w:rsid w:val="00DA39AE"/>
    <w:rsid w:val="00DA3C43"/>
    <w:rsid w:val="00DA5132"/>
    <w:rsid w:val="00DA52E4"/>
    <w:rsid w:val="00DA576A"/>
    <w:rsid w:val="00DA5778"/>
    <w:rsid w:val="00DA5829"/>
    <w:rsid w:val="00DA589A"/>
    <w:rsid w:val="00DA5BD5"/>
    <w:rsid w:val="00DA5EFA"/>
    <w:rsid w:val="00DA6179"/>
    <w:rsid w:val="00DA6204"/>
    <w:rsid w:val="00DA69B9"/>
    <w:rsid w:val="00DA6B1C"/>
    <w:rsid w:val="00DA7044"/>
    <w:rsid w:val="00DA797F"/>
    <w:rsid w:val="00DA7C57"/>
    <w:rsid w:val="00DB0178"/>
    <w:rsid w:val="00DB027C"/>
    <w:rsid w:val="00DB02F7"/>
    <w:rsid w:val="00DB069B"/>
    <w:rsid w:val="00DB0B10"/>
    <w:rsid w:val="00DB0EEF"/>
    <w:rsid w:val="00DB14FA"/>
    <w:rsid w:val="00DB1CCB"/>
    <w:rsid w:val="00DB226E"/>
    <w:rsid w:val="00DB25B6"/>
    <w:rsid w:val="00DB2660"/>
    <w:rsid w:val="00DB2A3E"/>
    <w:rsid w:val="00DB2EDD"/>
    <w:rsid w:val="00DB3C19"/>
    <w:rsid w:val="00DB3D1C"/>
    <w:rsid w:val="00DB3D80"/>
    <w:rsid w:val="00DB41F2"/>
    <w:rsid w:val="00DB4619"/>
    <w:rsid w:val="00DB5046"/>
    <w:rsid w:val="00DB506A"/>
    <w:rsid w:val="00DB5112"/>
    <w:rsid w:val="00DB534F"/>
    <w:rsid w:val="00DB5437"/>
    <w:rsid w:val="00DB6101"/>
    <w:rsid w:val="00DB633C"/>
    <w:rsid w:val="00DB63E7"/>
    <w:rsid w:val="00DB675D"/>
    <w:rsid w:val="00DB7BDC"/>
    <w:rsid w:val="00DB7D08"/>
    <w:rsid w:val="00DB7DD8"/>
    <w:rsid w:val="00DC08E1"/>
    <w:rsid w:val="00DC1037"/>
    <w:rsid w:val="00DC13B6"/>
    <w:rsid w:val="00DC1556"/>
    <w:rsid w:val="00DC1FAB"/>
    <w:rsid w:val="00DC24F2"/>
    <w:rsid w:val="00DC2841"/>
    <w:rsid w:val="00DC2ADA"/>
    <w:rsid w:val="00DC2DAE"/>
    <w:rsid w:val="00DC2DF5"/>
    <w:rsid w:val="00DC3793"/>
    <w:rsid w:val="00DC37C4"/>
    <w:rsid w:val="00DC3925"/>
    <w:rsid w:val="00DC4403"/>
    <w:rsid w:val="00DC44FB"/>
    <w:rsid w:val="00DC4FB6"/>
    <w:rsid w:val="00DC5072"/>
    <w:rsid w:val="00DC52CC"/>
    <w:rsid w:val="00DC540E"/>
    <w:rsid w:val="00DC569B"/>
    <w:rsid w:val="00DC5BC2"/>
    <w:rsid w:val="00DC5E23"/>
    <w:rsid w:val="00DC5EDF"/>
    <w:rsid w:val="00DC6736"/>
    <w:rsid w:val="00DC6AFC"/>
    <w:rsid w:val="00DC6B63"/>
    <w:rsid w:val="00DC6C95"/>
    <w:rsid w:val="00DC7A6C"/>
    <w:rsid w:val="00DD044B"/>
    <w:rsid w:val="00DD05D1"/>
    <w:rsid w:val="00DD107B"/>
    <w:rsid w:val="00DD11EA"/>
    <w:rsid w:val="00DD19F5"/>
    <w:rsid w:val="00DD1DBD"/>
    <w:rsid w:val="00DD2B0E"/>
    <w:rsid w:val="00DD2C2C"/>
    <w:rsid w:val="00DD2C71"/>
    <w:rsid w:val="00DD3971"/>
    <w:rsid w:val="00DD3B94"/>
    <w:rsid w:val="00DD3D13"/>
    <w:rsid w:val="00DD3E01"/>
    <w:rsid w:val="00DD3FEB"/>
    <w:rsid w:val="00DD4952"/>
    <w:rsid w:val="00DD4ABD"/>
    <w:rsid w:val="00DD53FC"/>
    <w:rsid w:val="00DD6100"/>
    <w:rsid w:val="00DD646B"/>
    <w:rsid w:val="00DD6E15"/>
    <w:rsid w:val="00DD6E56"/>
    <w:rsid w:val="00DD7311"/>
    <w:rsid w:val="00DD74BB"/>
    <w:rsid w:val="00DD791E"/>
    <w:rsid w:val="00DD7D99"/>
    <w:rsid w:val="00DD7FB2"/>
    <w:rsid w:val="00DE0083"/>
    <w:rsid w:val="00DE04B5"/>
    <w:rsid w:val="00DE0931"/>
    <w:rsid w:val="00DE0BD4"/>
    <w:rsid w:val="00DE0F3F"/>
    <w:rsid w:val="00DE123D"/>
    <w:rsid w:val="00DE1EA4"/>
    <w:rsid w:val="00DE2576"/>
    <w:rsid w:val="00DE2ACB"/>
    <w:rsid w:val="00DE2E1C"/>
    <w:rsid w:val="00DE33D8"/>
    <w:rsid w:val="00DE3403"/>
    <w:rsid w:val="00DE3576"/>
    <w:rsid w:val="00DE3C95"/>
    <w:rsid w:val="00DE3D64"/>
    <w:rsid w:val="00DE3E27"/>
    <w:rsid w:val="00DE4070"/>
    <w:rsid w:val="00DE41C0"/>
    <w:rsid w:val="00DE44C8"/>
    <w:rsid w:val="00DE4CB0"/>
    <w:rsid w:val="00DE52AC"/>
    <w:rsid w:val="00DE5790"/>
    <w:rsid w:val="00DE5CE2"/>
    <w:rsid w:val="00DE5EEB"/>
    <w:rsid w:val="00DE657F"/>
    <w:rsid w:val="00DE6A15"/>
    <w:rsid w:val="00DE734F"/>
    <w:rsid w:val="00DE73B0"/>
    <w:rsid w:val="00DF0883"/>
    <w:rsid w:val="00DF0A0D"/>
    <w:rsid w:val="00DF0E92"/>
    <w:rsid w:val="00DF1702"/>
    <w:rsid w:val="00DF1865"/>
    <w:rsid w:val="00DF1CF7"/>
    <w:rsid w:val="00DF1E45"/>
    <w:rsid w:val="00DF1EC7"/>
    <w:rsid w:val="00DF1EE7"/>
    <w:rsid w:val="00DF1F92"/>
    <w:rsid w:val="00DF23FB"/>
    <w:rsid w:val="00DF2537"/>
    <w:rsid w:val="00DF2580"/>
    <w:rsid w:val="00DF2654"/>
    <w:rsid w:val="00DF2E99"/>
    <w:rsid w:val="00DF313A"/>
    <w:rsid w:val="00DF3196"/>
    <w:rsid w:val="00DF3716"/>
    <w:rsid w:val="00DF37BF"/>
    <w:rsid w:val="00DF39C3"/>
    <w:rsid w:val="00DF3CCC"/>
    <w:rsid w:val="00DF3D53"/>
    <w:rsid w:val="00DF3DD0"/>
    <w:rsid w:val="00DF404C"/>
    <w:rsid w:val="00DF482D"/>
    <w:rsid w:val="00DF495D"/>
    <w:rsid w:val="00DF4F52"/>
    <w:rsid w:val="00DF56C4"/>
    <w:rsid w:val="00DF5913"/>
    <w:rsid w:val="00DF5BED"/>
    <w:rsid w:val="00DF5D8D"/>
    <w:rsid w:val="00DF5DD4"/>
    <w:rsid w:val="00DF5F39"/>
    <w:rsid w:val="00DF6397"/>
    <w:rsid w:val="00DF67B7"/>
    <w:rsid w:val="00DF6AF5"/>
    <w:rsid w:val="00DF6D3F"/>
    <w:rsid w:val="00DF6DF5"/>
    <w:rsid w:val="00DF6F93"/>
    <w:rsid w:val="00DF6FB1"/>
    <w:rsid w:val="00DF6FB9"/>
    <w:rsid w:val="00DF735D"/>
    <w:rsid w:val="00DF738D"/>
    <w:rsid w:val="00DF7B2A"/>
    <w:rsid w:val="00E000F1"/>
    <w:rsid w:val="00E0056A"/>
    <w:rsid w:val="00E0081C"/>
    <w:rsid w:val="00E009CB"/>
    <w:rsid w:val="00E00BDA"/>
    <w:rsid w:val="00E00D3E"/>
    <w:rsid w:val="00E01535"/>
    <w:rsid w:val="00E01FBB"/>
    <w:rsid w:val="00E029A7"/>
    <w:rsid w:val="00E02DD0"/>
    <w:rsid w:val="00E0312B"/>
    <w:rsid w:val="00E0334E"/>
    <w:rsid w:val="00E03447"/>
    <w:rsid w:val="00E038CC"/>
    <w:rsid w:val="00E03FE1"/>
    <w:rsid w:val="00E04BF5"/>
    <w:rsid w:val="00E05291"/>
    <w:rsid w:val="00E05305"/>
    <w:rsid w:val="00E0568A"/>
    <w:rsid w:val="00E0581D"/>
    <w:rsid w:val="00E05826"/>
    <w:rsid w:val="00E05CB2"/>
    <w:rsid w:val="00E06262"/>
    <w:rsid w:val="00E065D1"/>
    <w:rsid w:val="00E06A21"/>
    <w:rsid w:val="00E06A34"/>
    <w:rsid w:val="00E06BFB"/>
    <w:rsid w:val="00E06F07"/>
    <w:rsid w:val="00E07835"/>
    <w:rsid w:val="00E079AF"/>
    <w:rsid w:val="00E07AC8"/>
    <w:rsid w:val="00E07B29"/>
    <w:rsid w:val="00E07BDC"/>
    <w:rsid w:val="00E10DD1"/>
    <w:rsid w:val="00E11263"/>
    <w:rsid w:val="00E11416"/>
    <w:rsid w:val="00E11662"/>
    <w:rsid w:val="00E118C7"/>
    <w:rsid w:val="00E11CC1"/>
    <w:rsid w:val="00E11CD4"/>
    <w:rsid w:val="00E12775"/>
    <w:rsid w:val="00E12937"/>
    <w:rsid w:val="00E12987"/>
    <w:rsid w:val="00E1378A"/>
    <w:rsid w:val="00E13A68"/>
    <w:rsid w:val="00E13E43"/>
    <w:rsid w:val="00E13EED"/>
    <w:rsid w:val="00E14761"/>
    <w:rsid w:val="00E14DEA"/>
    <w:rsid w:val="00E14E35"/>
    <w:rsid w:val="00E152A2"/>
    <w:rsid w:val="00E1549E"/>
    <w:rsid w:val="00E15D51"/>
    <w:rsid w:val="00E16321"/>
    <w:rsid w:val="00E168F0"/>
    <w:rsid w:val="00E177BC"/>
    <w:rsid w:val="00E2039A"/>
    <w:rsid w:val="00E20745"/>
    <w:rsid w:val="00E207B4"/>
    <w:rsid w:val="00E21E66"/>
    <w:rsid w:val="00E22302"/>
    <w:rsid w:val="00E22765"/>
    <w:rsid w:val="00E2352F"/>
    <w:rsid w:val="00E23AE7"/>
    <w:rsid w:val="00E23AF1"/>
    <w:rsid w:val="00E23B93"/>
    <w:rsid w:val="00E24A00"/>
    <w:rsid w:val="00E24CF0"/>
    <w:rsid w:val="00E24DB4"/>
    <w:rsid w:val="00E25129"/>
    <w:rsid w:val="00E254C4"/>
    <w:rsid w:val="00E25B75"/>
    <w:rsid w:val="00E261C2"/>
    <w:rsid w:val="00E26215"/>
    <w:rsid w:val="00E2624C"/>
    <w:rsid w:val="00E26401"/>
    <w:rsid w:val="00E27287"/>
    <w:rsid w:val="00E27914"/>
    <w:rsid w:val="00E279C6"/>
    <w:rsid w:val="00E27F3A"/>
    <w:rsid w:val="00E31055"/>
    <w:rsid w:val="00E312E0"/>
    <w:rsid w:val="00E31516"/>
    <w:rsid w:val="00E31529"/>
    <w:rsid w:val="00E316D8"/>
    <w:rsid w:val="00E31758"/>
    <w:rsid w:val="00E31C2B"/>
    <w:rsid w:val="00E31F77"/>
    <w:rsid w:val="00E320EE"/>
    <w:rsid w:val="00E325CE"/>
    <w:rsid w:val="00E32B44"/>
    <w:rsid w:val="00E32E84"/>
    <w:rsid w:val="00E32FB1"/>
    <w:rsid w:val="00E33B8C"/>
    <w:rsid w:val="00E33E05"/>
    <w:rsid w:val="00E33E6A"/>
    <w:rsid w:val="00E340DF"/>
    <w:rsid w:val="00E34649"/>
    <w:rsid w:val="00E34DB6"/>
    <w:rsid w:val="00E35061"/>
    <w:rsid w:val="00E3590D"/>
    <w:rsid w:val="00E35BAD"/>
    <w:rsid w:val="00E36130"/>
    <w:rsid w:val="00E3659C"/>
    <w:rsid w:val="00E36A6D"/>
    <w:rsid w:val="00E36A79"/>
    <w:rsid w:val="00E36C40"/>
    <w:rsid w:val="00E37D35"/>
    <w:rsid w:val="00E37DFA"/>
    <w:rsid w:val="00E40750"/>
    <w:rsid w:val="00E41942"/>
    <w:rsid w:val="00E41993"/>
    <w:rsid w:val="00E41EDE"/>
    <w:rsid w:val="00E4201F"/>
    <w:rsid w:val="00E427E4"/>
    <w:rsid w:val="00E42F90"/>
    <w:rsid w:val="00E43067"/>
    <w:rsid w:val="00E4336A"/>
    <w:rsid w:val="00E4347B"/>
    <w:rsid w:val="00E434E5"/>
    <w:rsid w:val="00E43CC1"/>
    <w:rsid w:val="00E4439D"/>
    <w:rsid w:val="00E443B3"/>
    <w:rsid w:val="00E44443"/>
    <w:rsid w:val="00E444F5"/>
    <w:rsid w:val="00E44586"/>
    <w:rsid w:val="00E447EA"/>
    <w:rsid w:val="00E44D87"/>
    <w:rsid w:val="00E44F49"/>
    <w:rsid w:val="00E45866"/>
    <w:rsid w:val="00E45DDA"/>
    <w:rsid w:val="00E45FB1"/>
    <w:rsid w:val="00E4603E"/>
    <w:rsid w:val="00E4675C"/>
    <w:rsid w:val="00E468EB"/>
    <w:rsid w:val="00E46F8B"/>
    <w:rsid w:val="00E470F3"/>
    <w:rsid w:val="00E47100"/>
    <w:rsid w:val="00E4729F"/>
    <w:rsid w:val="00E4770F"/>
    <w:rsid w:val="00E4790E"/>
    <w:rsid w:val="00E50382"/>
    <w:rsid w:val="00E50E19"/>
    <w:rsid w:val="00E50F38"/>
    <w:rsid w:val="00E514E3"/>
    <w:rsid w:val="00E5184B"/>
    <w:rsid w:val="00E51AF9"/>
    <w:rsid w:val="00E5226C"/>
    <w:rsid w:val="00E5234E"/>
    <w:rsid w:val="00E52A28"/>
    <w:rsid w:val="00E52D7D"/>
    <w:rsid w:val="00E53ADF"/>
    <w:rsid w:val="00E53BCD"/>
    <w:rsid w:val="00E53E8A"/>
    <w:rsid w:val="00E5409A"/>
    <w:rsid w:val="00E54D85"/>
    <w:rsid w:val="00E565A2"/>
    <w:rsid w:val="00E56B40"/>
    <w:rsid w:val="00E56CE6"/>
    <w:rsid w:val="00E5717B"/>
    <w:rsid w:val="00E571CA"/>
    <w:rsid w:val="00E578E2"/>
    <w:rsid w:val="00E5799B"/>
    <w:rsid w:val="00E57CF1"/>
    <w:rsid w:val="00E60512"/>
    <w:rsid w:val="00E60556"/>
    <w:rsid w:val="00E60F93"/>
    <w:rsid w:val="00E61AEC"/>
    <w:rsid w:val="00E61BCF"/>
    <w:rsid w:val="00E62624"/>
    <w:rsid w:val="00E6358F"/>
    <w:rsid w:val="00E63D14"/>
    <w:rsid w:val="00E64890"/>
    <w:rsid w:val="00E64905"/>
    <w:rsid w:val="00E64A11"/>
    <w:rsid w:val="00E64CC9"/>
    <w:rsid w:val="00E64D2A"/>
    <w:rsid w:val="00E64DCE"/>
    <w:rsid w:val="00E64FC4"/>
    <w:rsid w:val="00E654A3"/>
    <w:rsid w:val="00E65977"/>
    <w:rsid w:val="00E65D1E"/>
    <w:rsid w:val="00E65FA2"/>
    <w:rsid w:val="00E661E7"/>
    <w:rsid w:val="00E66A4B"/>
    <w:rsid w:val="00E66DDE"/>
    <w:rsid w:val="00E66F30"/>
    <w:rsid w:val="00E670F9"/>
    <w:rsid w:val="00E671AC"/>
    <w:rsid w:val="00E7013C"/>
    <w:rsid w:val="00E704CD"/>
    <w:rsid w:val="00E7085B"/>
    <w:rsid w:val="00E70B54"/>
    <w:rsid w:val="00E711FC"/>
    <w:rsid w:val="00E72E67"/>
    <w:rsid w:val="00E72FAF"/>
    <w:rsid w:val="00E7342B"/>
    <w:rsid w:val="00E7400C"/>
    <w:rsid w:val="00E74352"/>
    <w:rsid w:val="00E745E9"/>
    <w:rsid w:val="00E74644"/>
    <w:rsid w:val="00E749E2"/>
    <w:rsid w:val="00E74E1E"/>
    <w:rsid w:val="00E74E26"/>
    <w:rsid w:val="00E75213"/>
    <w:rsid w:val="00E75522"/>
    <w:rsid w:val="00E757C4"/>
    <w:rsid w:val="00E75952"/>
    <w:rsid w:val="00E75955"/>
    <w:rsid w:val="00E75969"/>
    <w:rsid w:val="00E76492"/>
    <w:rsid w:val="00E7685C"/>
    <w:rsid w:val="00E76BB5"/>
    <w:rsid w:val="00E76D85"/>
    <w:rsid w:val="00E7705E"/>
    <w:rsid w:val="00E77539"/>
    <w:rsid w:val="00E77892"/>
    <w:rsid w:val="00E77BE5"/>
    <w:rsid w:val="00E8041D"/>
    <w:rsid w:val="00E808E6"/>
    <w:rsid w:val="00E80B65"/>
    <w:rsid w:val="00E80BEE"/>
    <w:rsid w:val="00E8158C"/>
    <w:rsid w:val="00E81593"/>
    <w:rsid w:val="00E82548"/>
    <w:rsid w:val="00E8280C"/>
    <w:rsid w:val="00E82A2A"/>
    <w:rsid w:val="00E82E81"/>
    <w:rsid w:val="00E83330"/>
    <w:rsid w:val="00E8338B"/>
    <w:rsid w:val="00E8384D"/>
    <w:rsid w:val="00E84093"/>
    <w:rsid w:val="00E84B7A"/>
    <w:rsid w:val="00E84C2A"/>
    <w:rsid w:val="00E84DF1"/>
    <w:rsid w:val="00E851BF"/>
    <w:rsid w:val="00E85926"/>
    <w:rsid w:val="00E85B0B"/>
    <w:rsid w:val="00E85C51"/>
    <w:rsid w:val="00E8627F"/>
    <w:rsid w:val="00E86502"/>
    <w:rsid w:val="00E870C7"/>
    <w:rsid w:val="00E87325"/>
    <w:rsid w:val="00E879DA"/>
    <w:rsid w:val="00E87AC4"/>
    <w:rsid w:val="00E90945"/>
    <w:rsid w:val="00E909D6"/>
    <w:rsid w:val="00E91250"/>
    <w:rsid w:val="00E91353"/>
    <w:rsid w:val="00E9158B"/>
    <w:rsid w:val="00E915C8"/>
    <w:rsid w:val="00E91E54"/>
    <w:rsid w:val="00E91F3D"/>
    <w:rsid w:val="00E91F54"/>
    <w:rsid w:val="00E92C80"/>
    <w:rsid w:val="00E92FBE"/>
    <w:rsid w:val="00E933D4"/>
    <w:rsid w:val="00E93454"/>
    <w:rsid w:val="00E93BB9"/>
    <w:rsid w:val="00E93CDD"/>
    <w:rsid w:val="00E93FB8"/>
    <w:rsid w:val="00E94402"/>
    <w:rsid w:val="00E94671"/>
    <w:rsid w:val="00E94CE2"/>
    <w:rsid w:val="00E950D4"/>
    <w:rsid w:val="00E955AC"/>
    <w:rsid w:val="00E95CA1"/>
    <w:rsid w:val="00E9640A"/>
    <w:rsid w:val="00E96AAD"/>
    <w:rsid w:val="00E96ACF"/>
    <w:rsid w:val="00E96B66"/>
    <w:rsid w:val="00E96F9D"/>
    <w:rsid w:val="00E972BD"/>
    <w:rsid w:val="00EA0030"/>
    <w:rsid w:val="00EA0725"/>
    <w:rsid w:val="00EA0970"/>
    <w:rsid w:val="00EA09CB"/>
    <w:rsid w:val="00EA0BEE"/>
    <w:rsid w:val="00EA101C"/>
    <w:rsid w:val="00EA109C"/>
    <w:rsid w:val="00EA116F"/>
    <w:rsid w:val="00EA1366"/>
    <w:rsid w:val="00EA14A3"/>
    <w:rsid w:val="00EA1FF3"/>
    <w:rsid w:val="00EA24DB"/>
    <w:rsid w:val="00EA2529"/>
    <w:rsid w:val="00EA2E20"/>
    <w:rsid w:val="00EA329B"/>
    <w:rsid w:val="00EA408D"/>
    <w:rsid w:val="00EA4777"/>
    <w:rsid w:val="00EA4B51"/>
    <w:rsid w:val="00EA50F6"/>
    <w:rsid w:val="00EA5284"/>
    <w:rsid w:val="00EA619F"/>
    <w:rsid w:val="00EA6B6D"/>
    <w:rsid w:val="00EA6C57"/>
    <w:rsid w:val="00EA7642"/>
    <w:rsid w:val="00EB05D9"/>
    <w:rsid w:val="00EB149F"/>
    <w:rsid w:val="00EB15A2"/>
    <w:rsid w:val="00EB1929"/>
    <w:rsid w:val="00EB1C36"/>
    <w:rsid w:val="00EB1F8D"/>
    <w:rsid w:val="00EB2037"/>
    <w:rsid w:val="00EB2519"/>
    <w:rsid w:val="00EB265E"/>
    <w:rsid w:val="00EB269B"/>
    <w:rsid w:val="00EB2B4C"/>
    <w:rsid w:val="00EB2C1D"/>
    <w:rsid w:val="00EB33AE"/>
    <w:rsid w:val="00EB39B5"/>
    <w:rsid w:val="00EB3EFE"/>
    <w:rsid w:val="00EB3F96"/>
    <w:rsid w:val="00EB46A3"/>
    <w:rsid w:val="00EB55A7"/>
    <w:rsid w:val="00EB561F"/>
    <w:rsid w:val="00EB591A"/>
    <w:rsid w:val="00EB5A3D"/>
    <w:rsid w:val="00EB611E"/>
    <w:rsid w:val="00EB7201"/>
    <w:rsid w:val="00EB72BC"/>
    <w:rsid w:val="00EB733C"/>
    <w:rsid w:val="00EB7629"/>
    <w:rsid w:val="00EB7EF0"/>
    <w:rsid w:val="00EB7EF1"/>
    <w:rsid w:val="00EC033D"/>
    <w:rsid w:val="00EC092D"/>
    <w:rsid w:val="00EC096C"/>
    <w:rsid w:val="00EC1DF6"/>
    <w:rsid w:val="00EC245D"/>
    <w:rsid w:val="00EC288D"/>
    <w:rsid w:val="00EC2893"/>
    <w:rsid w:val="00EC2B7F"/>
    <w:rsid w:val="00EC2D3B"/>
    <w:rsid w:val="00EC32EA"/>
    <w:rsid w:val="00EC36FE"/>
    <w:rsid w:val="00EC3CF8"/>
    <w:rsid w:val="00EC3D62"/>
    <w:rsid w:val="00EC3E00"/>
    <w:rsid w:val="00EC425D"/>
    <w:rsid w:val="00EC439D"/>
    <w:rsid w:val="00EC46FB"/>
    <w:rsid w:val="00EC488D"/>
    <w:rsid w:val="00EC49A0"/>
    <w:rsid w:val="00EC591E"/>
    <w:rsid w:val="00EC594C"/>
    <w:rsid w:val="00EC5F73"/>
    <w:rsid w:val="00EC6106"/>
    <w:rsid w:val="00EC61E0"/>
    <w:rsid w:val="00EC6498"/>
    <w:rsid w:val="00EC662D"/>
    <w:rsid w:val="00EC6CDA"/>
    <w:rsid w:val="00EC6E3B"/>
    <w:rsid w:val="00EC7B57"/>
    <w:rsid w:val="00ED050D"/>
    <w:rsid w:val="00ED087A"/>
    <w:rsid w:val="00ED0A53"/>
    <w:rsid w:val="00ED22E0"/>
    <w:rsid w:val="00ED2CC8"/>
    <w:rsid w:val="00ED326C"/>
    <w:rsid w:val="00ED33A1"/>
    <w:rsid w:val="00ED35FA"/>
    <w:rsid w:val="00ED3666"/>
    <w:rsid w:val="00ED3A45"/>
    <w:rsid w:val="00ED3EAC"/>
    <w:rsid w:val="00ED4012"/>
    <w:rsid w:val="00ED43C6"/>
    <w:rsid w:val="00ED4CF4"/>
    <w:rsid w:val="00ED4EC3"/>
    <w:rsid w:val="00ED513F"/>
    <w:rsid w:val="00ED56EB"/>
    <w:rsid w:val="00ED5705"/>
    <w:rsid w:val="00ED599F"/>
    <w:rsid w:val="00ED5F94"/>
    <w:rsid w:val="00ED6179"/>
    <w:rsid w:val="00ED6A22"/>
    <w:rsid w:val="00ED6AFD"/>
    <w:rsid w:val="00ED6CBF"/>
    <w:rsid w:val="00ED763D"/>
    <w:rsid w:val="00ED76B2"/>
    <w:rsid w:val="00ED76B6"/>
    <w:rsid w:val="00ED7B8A"/>
    <w:rsid w:val="00EE01F2"/>
    <w:rsid w:val="00EE082F"/>
    <w:rsid w:val="00EE0DDF"/>
    <w:rsid w:val="00EE0F73"/>
    <w:rsid w:val="00EE11D2"/>
    <w:rsid w:val="00EE13EC"/>
    <w:rsid w:val="00EE1449"/>
    <w:rsid w:val="00EE1477"/>
    <w:rsid w:val="00EE1697"/>
    <w:rsid w:val="00EE1BF3"/>
    <w:rsid w:val="00EE2D54"/>
    <w:rsid w:val="00EE300D"/>
    <w:rsid w:val="00EE3456"/>
    <w:rsid w:val="00EE3842"/>
    <w:rsid w:val="00EE47B3"/>
    <w:rsid w:val="00EE4D70"/>
    <w:rsid w:val="00EE4FF5"/>
    <w:rsid w:val="00EE521D"/>
    <w:rsid w:val="00EE59CC"/>
    <w:rsid w:val="00EE5BE0"/>
    <w:rsid w:val="00EE6450"/>
    <w:rsid w:val="00EE64AC"/>
    <w:rsid w:val="00EE6632"/>
    <w:rsid w:val="00EE75D4"/>
    <w:rsid w:val="00EE7E53"/>
    <w:rsid w:val="00EF05F4"/>
    <w:rsid w:val="00EF140E"/>
    <w:rsid w:val="00EF1B03"/>
    <w:rsid w:val="00EF1D12"/>
    <w:rsid w:val="00EF2922"/>
    <w:rsid w:val="00EF2B4E"/>
    <w:rsid w:val="00EF2C83"/>
    <w:rsid w:val="00EF2DB4"/>
    <w:rsid w:val="00EF2E32"/>
    <w:rsid w:val="00EF2F56"/>
    <w:rsid w:val="00EF32AC"/>
    <w:rsid w:val="00EF383D"/>
    <w:rsid w:val="00EF3AA0"/>
    <w:rsid w:val="00EF4E32"/>
    <w:rsid w:val="00EF5119"/>
    <w:rsid w:val="00EF521E"/>
    <w:rsid w:val="00EF54AD"/>
    <w:rsid w:val="00EF57F8"/>
    <w:rsid w:val="00EF5937"/>
    <w:rsid w:val="00EF5CD6"/>
    <w:rsid w:val="00EF635B"/>
    <w:rsid w:val="00EF63AD"/>
    <w:rsid w:val="00EF6780"/>
    <w:rsid w:val="00EF7543"/>
    <w:rsid w:val="00EF7932"/>
    <w:rsid w:val="00EF7CFD"/>
    <w:rsid w:val="00EF7E6E"/>
    <w:rsid w:val="00F0013F"/>
    <w:rsid w:val="00F00345"/>
    <w:rsid w:val="00F00C18"/>
    <w:rsid w:val="00F00C2C"/>
    <w:rsid w:val="00F015CC"/>
    <w:rsid w:val="00F01603"/>
    <w:rsid w:val="00F0178F"/>
    <w:rsid w:val="00F01C62"/>
    <w:rsid w:val="00F02009"/>
    <w:rsid w:val="00F02520"/>
    <w:rsid w:val="00F0285B"/>
    <w:rsid w:val="00F02958"/>
    <w:rsid w:val="00F03016"/>
    <w:rsid w:val="00F0322F"/>
    <w:rsid w:val="00F048AE"/>
    <w:rsid w:val="00F04EF2"/>
    <w:rsid w:val="00F05631"/>
    <w:rsid w:val="00F05929"/>
    <w:rsid w:val="00F0617F"/>
    <w:rsid w:val="00F064D6"/>
    <w:rsid w:val="00F0680F"/>
    <w:rsid w:val="00F06EF7"/>
    <w:rsid w:val="00F0769A"/>
    <w:rsid w:val="00F07FCB"/>
    <w:rsid w:val="00F1000D"/>
    <w:rsid w:val="00F106C7"/>
    <w:rsid w:val="00F10911"/>
    <w:rsid w:val="00F112F6"/>
    <w:rsid w:val="00F116FC"/>
    <w:rsid w:val="00F117C2"/>
    <w:rsid w:val="00F11BAD"/>
    <w:rsid w:val="00F121AE"/>
    <w:rsid w:val="00F12460"/>
    <w:rsid w:val="00F12536"/>
    <w:rsid w:val="00F12BFC"/>
    <w:rsid w:val="00F12CCF"/>
    <w:rsid w:val="00F12D62"/>
    <w:rsid w:val="00F133FD"/>
    <w:rsid w:val="00F135CD"/>
    <w:rsid w:val="00F13605"/>
    <w:rsid w:val="00F13794"/>
    <w:rsid w:val="00F140AC"/>
    <w:rsid w:val="00F142C3"/>
    <w:rsid w:val="00F14B21"/>
    <w:rsid w:val="00F14E15"/>
    <w:rsid w:val="00F14EA6"/>
    <w:rsid w:val="00F14F09"/>
    <w:rsid w:val="00F15607"/>
    <w:rsid w:val="00F15714"/>
    <w:rsid w:val="00F1589C"/>
    <w:rsid w:val="00F15DFC"/>
    <w:rsid w:val="00F15F97"/>
    <w:rsid w:val="00F1616F"/>
    <w:rsid w:val="00F161C4"/>
    <w:rsid w:val="00F1678E"/>
    <w:rsid w:val="00F16871"/>
    <w:rsid w:val="00F16A23"/>
    <w:rsid w:val="00F16E67"/>
    <w:rsid w:val="00F17078"/>
    <w:rsid w:val="00F17081"/>
    <w:rsid w:val="00F17568"/>
    <w:rsid w:val="00F175AC"/>
    <w:rsid w:val="00F20D23"/>
    <w:rsid w:val="00F212BC"/>
    <w:rsid w:val="00F21701"/>
    <w:rsid w:val="00F21C1D"/>
    <w:rsid w:val="00F220F0"/>
    <w:rsid w:val="00F22A9F"/>
    <w:rsid w:val="00F22FAF"/>
    <w:rsid w:val="00F2342D"/>
    <w:rsid w:val="00F239E2"/>
    <w:rsid w:val="00F243E5"/>
    <w:rsid w:val="00F244FA"/>
    <w:rsid w:val="00F250E5"/>
    <w:rsid w:val="00F255FB"/>
    <w:rsid w:val="00F258D4"/>
    <w:rsid w:val="00F25D4F"/>
    <w:rsid w:val="00F263F0"/>
    <w:rsid w:val="00F26E98"/>
    <w:rsid w:val="00F27532"/>
    <w:rsid w:val="00F27B2A"/>
    <w:rsid w:val="00F30735"/>
    <w:rsid w:val="00F30B49"/>
    <w:rsid w:val="00F31664"/>
    <w:rsid w:val="00F31719"/>
    <w:rsid w:val="00F31CD7"/>
    <w:rsid w:val="00F31FFA"/>
    <w:rsid w:val="00F32D4C"/>
    <w:rsid w:val="00F33144"/>
    <w:rsid w:val="00F3336D"/>
    <w:rsid w:val="00F33891"/>
    <w:rsid w:val="00F340C4"/>
    <w:rsid w:val="00F34BD3"/>
    <w:rsid w:val="00F35301"/>
    <w:rsid w:val="00F3542B"/>
    <w:rsid w:val="00F3573D"/>
    <w:rsid w:val="00F359B0"/>
    <w:rsid w:val="00F361CF"/>
    <w:rsid w:val="00F36343"/>
    <w:rsid w:val="00F3676B"/>
    <w:rsid w:val="00F36EA1"/>
    <w:rsid w:val="00F37204"/>
    <w:rsid w:val="00F3722E"/>
    <w:rsid w:val="00F37AB7"/>
    <w:rsid w:val="00F37BFA"/>
    <w:rsid w:val="00F40326"/>
    <w:rsid w:val="00F40528"/>
    <w:rsid w:val="00F41513"/>
    <w:rsid w:val="00F41AE7"/>
    <w:rsid w:val="00F42031"/>
    <w:rsid w:val="00F42509"/>
    <w:rsid w:val="00F42555"/>
    <w:rsid w:val="00F4294A"/>
    <w:rsid w:val="00F42EE4"/>
    <w:rsid w:val="00F42EE8"/>
    <w:rsid w:val="00F44123"/>
    <w:rsid w:val="00F443A2"/>
    <w:rsid w:val="00F44565"/>
    <w:rsid w:val="00F450B4"/>
    <w:rsid w:val="00F454E0"/>
    <w:rsid w:val="00F45760"/>
    <w:rsid w:val="00F45A5F"/>
    <w:rsid w:val="00F45B0C"/>
    <w:rsid w:val="00F45C0A"/>
    <w:rsid w:val="00F45C2B"/>
    <w:rsid w:val="00F4601E"/>
    <w:rsid w:val="00F462E1"/>
    <w:rsid w:val="00F46408"/>
    <w:rsid w:val="00F46454"/>
    <w:rsid w:val="00F46461"/>
    <w:rsid w:val="00F465AB"/>
    <w:rsid w:val="00F4672C"/>
    <w:rsid w:val="00F469D4"/>
    <w:rsid w:val="00F474C9"/>
    <w:rsid w:val="00F47A38"/>
    <w:rsid w:val="00F47CC6"/>
    <w:rsid w:val="00F47F34"/>
    <w:rsid w:val="00F504BE"/>
    <w:rsid w:val="00F508DD"/>
    <w:rsid w:val="00F50CC1"/>
    <w:rsid w:val="00F50DD7"/>
    <w:rsid w:val="00F5109B"/>
    <w:rsid w:val="00F515A7"/>
    <w:rsid w:val="00F51B4B"/>
    <w:rsid w:val="00F5238B"/>
    <w:rsid w:val="00F52808"/>
    <w:rsid w:val="00F53725"/>
    <w:rsid w:val="00F53AB5"/>
    <w:rsid w:val="00F53C63"/>
    <w:rsid w:val="00F53F40"/>
    <w:rsid w:val="00F542CE"/>
    <w:rsid w:val="00F549BC"/>
    <w:rsid w:val="00F54A26"/>
    <w:rsid w:val="00F54D34"/>
    <w:rsid w:val="00F555C1"/>
    <w:rsid w:val="00F555F1"/>
    <w:rsid w:val="00F565B0"/>
    <w:rsid w:val="00F57D76"/>
    <w:rsid w:val="00F600CB"/>
    <w:rsid w:val="00F602AC"/>
    <w:rsid w:val="00F60717"/>
    <w:rsid w:val="00F60AAB"/>
    <w:rsid w:val="00F61065"/>
    <w:rsid w:val="00F6107F"/>
    <w:rsid w:val="00F6213B"/>
    <w:rsid w:val="00F625B2"/>
    <w:rsid w:val="00F628EA"/>
    <w:rsid w:val="00F62CF9"/>
    <w:rsid w:val="00F62F9F"/>
    <w:rsid w:val="00F636BD"/>
    <w:rsid w:val="00F6444D"/>
    <w:rsid w:val="00F64705"/>
    <w:rsid w:val="00F64B49"/>
    <w:rsid w:val="00F65323"/>
    <w:rsid w:val="00F6564D"/>
    <w:rsid w:val="00F6600E"/>
    <w:rsid w:val="00F665DD"/>
    <w:rsid w:val="00F66CF5"/>
    <w:rsid w:val="00F66F55"/>
    <w:rsid w:val="00F66FC8"/>
    <w:rsid w:val="00F67038"/>
    <w:rsid w:val="00F673B1"/>
    <w:rsid w:val="00F67FA3"/>
    <w:rsid w:val="00F7002B"/>
    <w:rsid w:val="00F7059A"/>
    <w:rsid w:val="00F7095F"/>
    <w:rsid w:val="00F7124C"/>
    <w:rsid w:val="00F713AA"/>
    <w:rsid w:val="00F71AB3"/>
    <w:rsid w:val="00F71C51"/>
    <w:rsid w:val="00F7207B"/>
    <w:rsid w:val="00F720DA"/>
    <w:rsid w:val="00F7242A"/>
    <w:rsid w:val="00F724E3"/>
    <w:rsid w:val="00F72BF1"/>
    <w:rsid w:val="00F72D92"/>
    <w:rsid w:val="00F730C1"/>
    <w:rsid w:val="00F731FF"/>
    <w:rsid w:val="00F7373E"/>
    <w:rsid w:val="00F737A9"/>
    <w:rsid w:val="00F740B7"/>
    <w:rsid w:val="00F740E3"/>
    <w:rsid w:val="00F7449C"/>
    <w:rsid w:val="00F74D81"/>
    <w:rsid w:val="00F7500E"/>
    <w:rsid w:val="00F75A91"/>
    <w:rsid w:val="00F7619D"/>
    <w:rsid w:val="00F76A30"/>
    <w:rsid w:val="00F76DD6"/>
    <w:rsid w:val="00F771CD"/>
    <w:rsid w:val="00F77AA5"/>
    <w:rsid w:val="00F803F1"/>
    <w:rsid w:val="00F81099"/>
    <w:rsid w:val="00F81406"/>
    <w:rsid w:val="00F81917"/>
    <w:rsid w:val="00F81983"/>
    <w:rsid w:val="00F81B26"/>
    <w:rsid w:val="00F81C49"/>
    <w:rsid w:val="00F81C81"/>
    <w:rsid w:val="00F82025"/>
    <w:rsid w:val="00F820BC"/>
    <w:rsid w:val="00F8220F"/>
    <w:rsid w:val="00F822C5"/>
    <w:rsid w:val="00F822D6"/>
    <w:rsid w:val="00F824E0"/>
    <w:rsid w:val="00F82AFD"/>
    <w:rsid w:val="00F82FA8"/>
    <w:rsid w:val="00F83668"/>
    <w:rsid w:val="00F836F3"/>
    <w:rsid w:val="00F83BB6"/>
    <w:rsid w:val="00F83E66"/>
    <w:rsid w:val="00F83FD9"/>
    <w:rsid w:val="00F846AE"/>
    <w:rsid w:val="00F84D40"/>
    <w:rsid w:val="00F851EF"/>
    <w:rsid w:val="00F85DA4"/>
    <w:rsid w:val="00F85F94"/>
    <w:rsid w:val="00F86448"/>
    <w:rsid w:val="00F870D7"/>
    <w:rsid w:val="00F874AD"/>
    <w:rsid w:val="00F87872"/>
    <w:rsid w:val="00F907B3"/>
    <w:rsid w:val="00F9224D"/>
    <w:rsid w:val="00F92490"/>
    <w:rsid w:val="00F929BC"/>
    <w:rsid w:val="00F92BD1"/>
    <w:rsid w:val="00F92F98"/>
    <w:rsid w:val="00F930A6"/>
    <w:rsid w:val="00F9333C"/>
    <w:rsid w:val="00F93948"/>
    <w:rsid w:val="00F93D1E"/>
    <w:rsid w:val="00F94805"/>
    <w:rsid w:val="00F9492D"/>
    <w:rsid w:val="00F9513B"/>
    <w:rsid w:val="00F9531F"/>
    <w:rsid w:val="00F955D0"/>
    <w:rsid w:val="00F95C2B"/>
    <w:rsid w:val="00F95C7E"/>
    <w:rsid w:val="00F96043"/>
    <w:rsid w:val="00F960F4"/>
    <w:rsid w:val="00F9624B"/>
    <w:rsid w:val="00F966D2"/>
    <w:rsid w:val="00F96C8D"/>
    <w:rsid w:val="00F96DC1"/>
    <w:rsid w:val="00F977B8"/>
    <w:rsid w:val="00F979C1"/>
    <w:rsid w:val="00F97FBB"/>
    <w:rsid w:val="00FA09C7"/>
    <w:rsid w:val="00FA0BE2"/>
    <w:rsid w:val="00FA10C8"/>
    <w:rsid w:val="00FA1AD8"/>
    <w:rsid w:val="00FA29B1"/>
    <w:rsid w:val="00FA2A58"/>
    <w:rsid w:val="00FA2C43"/>
    <w:rsid w:val="00FA3305"/>
    <w:rsid w:val="00FA3335"/>
    <w:rsid w:val="00FA373F"/>
    <w:rsid w:val="00FA3CB7"/>
    <w:rsid w:val="00FA3E48"/>
    <w:rsid w:val="00FA3EB8"/>
    <w:rsid w:val="00FA3F60"/>
    <w:rsid w:val="00FA4029"/>
    <w:rsid w:val="00FA4605"/>
    <w:rsid w:val="00FA4E7E"/>
    <w:rsid w:val="00FA4F87"/>
    <w:rsid w:val="00FA52E1"/>
    <w:rsid w:val="00FA5ADB"/>
    <w:rsid w:val="00FA6246"/>
    <w:rsid w:val="00FA6C8A"/>
    <w:rsid w:val="00FA6F71"/>
    <w:rsid w:val="00FA701F"/>
    <w:rsid w:val="00FA7886"/>
    <w:rsid w:val="00FA7AAC"/>
    <w:rsid w:val="00FA7C43"/>
    <w:rsid w:val="00FB052F"/>
    <w:rsid w:val="00FB054C"/>
    <w:rsid w:val="00FB0D9F"/>
    <w:rsid w:val="00FB1C88"/>
    <w:rsid w:val="00FB2155"/>
    <w:rsid w:val="00FB2998"/>
    <w:rsid w:val="00FB37D8"/>
    <w:rsid w:val="00FB37FF"/>
    <w:rsid w:val="00FB3FD2"/>
    <w:rsid w:val="00FB41C7"/>
    <w:rsid w:val="00FB495D"/>
    <w:rsid w:val="00FB4B75"/>
    <w:rsid w:val="00FB4E73"/>
    <w:rsid w:val="00FB5084"/>
    <w:rsid w:val="00FB52E5"/>
    <w:rsid w:val="00FB5502"/>
    <w:rsid w:val="00FB595F"/>
    <w:rsid w:val="00FB6326"/>
    <w:rsid w:val="00FB67E8"/>
    <w:rsid w:val="00FB6867"/>
    <w:rsid w:val="00FB68DA"/>
    <w:rsid w:val="00FB6CC5"/>
    <w:rsid w:val="00FB7028"/>
    <w:rsid w:val="00FB7131"/>
    <w:rsid w:val="00FB722F"/>
    <w:rsid w:val="00FB7293"/>
    <w:rsid w:val="00FB7307"/>
    <w:rsid w:val="00FB7315"/>
    <w:rsid w:val="00FB7E36"/>
    <w:rsid w:val="00FB7FFD"/>
    <w:rsid w:val="00FC003B"/>
    <w:rsid w:val="00FC0130"/>
    <w:rsid w:val="00FC0BAA"/>
    <w:rsid w:val="00FC1115"/>
    <w:rsid w:val="00FC1EC1"/>
    <w:rsid w:val="00FC2050"/>
    <w:rsid w:val="00FC213C"/>
    <w:rsid w:val="00FC2994"/>
    <w:rsid w:val="00FC2D68"/>
    <w:rsid w:val="00FC2F3B"/>
    <w:rsid w:val="00FC33AA"/>
    <w:rsid w:val="00FC377D"/>
    <w:rsid w:val="00FC3C42"/>
    <w:rsid w:val="00FC3F31"/>
    <w:rsid w:val="00FC4224"/>
    <w:rsid w:val="00FC434E"/>
    <w:rsid w:val="00FC4800"/>
    <w:rsid w:val="00FC5E10"/>
    <w:rsid w:val="00FC5E33"/>
    <w:rsid w:val="00FC605B"/>
    <w:rsid w:val="00FC656A"/>
    <w:rsid w:val="00FC65E9"/>
    <w:rsid w:val="00FC66A8"/>
    <w:rsid w:val="00FC7E20"/>
    <w:rsid w:val="00FD0011"/>
    <w:rsid w:val="00FD0722"/>
    <w:rsid w:val="00FD0BCD"/>
    <w:rsid w:val="00FD1288"/>
    <w:rsid w:val="00FD1F76"/>
    <w:rsid w:val="00FD2666"/>
    <w:rsid w:val="00FD2C3F"/>
    <w:rsid w:val="00FD2FDF"/>
    <w:rsid w:val="00FD305E"/>
    <w:rsid w:val="00FD30A3"/>
    <w:rsid w:val="00FD30C6"/>
    <w:rsid w:val="00FD32C6"/>
    <w:rsid w:val="00FD3706"/>
    <w:rsid w:val="00FD38E2"/>
    <w:rsid w:val="00FD41E4"/>
    <w:rsid w:val="00FD4385"/>
    <w:rsid w:val="00FD4CF8"/>
    <w:rsid w:val="00FD52A0"/>
    <w:rsid w:val="00FD583D"/>
    <w:rsid w:val="00FD5DF7"/>
    <w:rsid w:val="00FD6A00"/>
    <w:rsid w:val="00FD6AD9"/>
    <w:rsid w:val="00FD6C31"/>
    <w:rsid w:val="00FD6F7E"/>
    <w:rsid w:val="00FD6FF2"/>
    <w:rsid w:val="00FD7017"/>
    <w:rsid w:val="00FD7088"/>
    <w:rsid w:val="00FD7C8D"/>
    <w:rsid w:val="00FE0304"/>
    <w:rsid w:val="00FE08C3"/>
    <w:rsid w:val="00FE155C"/>
    <w:rsid w:val="00FE158A"/>
    <w:rsid w:val="00FE19EE"/>
    <w:rsid w:val="00FE19F9"/>
    <w:rsid w:val="00FE21C1"/>
    <w:rsid w:val="00FE2717"/>
    <w:rsid w:val="00FE28E4"/>
    <w:rsid w:val="00FE2D0D"/>
    <w:rsid w:val="00FE2F05"/>
    <w:rsid w:val="00FE3363"/>
    <w:rsid w:val="00FE34F4"/>
    <w:rsid w:val="00FE3667"/>
    <w:rsid w:val="00FE43D2"/>
    <w:rsid w:val="00FE4707"/>
    <w:rsid w:val="00FE4BA0"/>
    <w:rsid w:val="00FE5915"/>
    <w:rsid w:val="00FE6082"/>
    <w:rsid w:val="00FE67E3"/>
    <w:rsid w:val="00FE6A61"/>
    <w:rsid w:val="00FE7768"/>
    <w:rsid w:val="00FE7805"/>
    <w:rsid w:val="00FE7FB1"/>
    <w:rsid w:val="00FF002A"/>
    <w:rsid w:val="00FF01B7"/>
    <w:rsid w:val="00FF0356"/>
    <w:rsid w:val="00FF09C3"/>
    <w:rsid w:val="00FF0B8C"/>
    <w:rsid w:val="00FF0BA9"/>
    <w:rsid w:val="00FF0CC1"/>
    <w:rsid w:val="00FF0E0E"/>
    <w:rsid w:val="00FF1407"/>
    <w:rsid w:val="00FF1A0E"/>
    <w:rsid w:val="00FF2739"/>
    <w:rsid w:val="00FF2E49"/>
    <w:rsid w:val="00FF3963"/>
    <w:rsid w:val="00FF3AFF"/>
    <w:rsid w:val="00FF41F9"/>
    <w:rsid w:val="00FF4206"/>
    <w:rsid w:val="00FF42F2"/>
    <w:rsid w:val="00FF457A"/>
    <w:rsid w:val="00FF4667"/>
    <w:rsid w:val="00FF4C2D"/>
    <w:rsid w:val="00FF4D91"/>
    <w:rsid w:val="00FF50CF"/>
    <w:rsid w:val="00FF5241"/>
    <w:rsid w:val="00FF532B"/>
    <w:rsid w:val="00FF579E"/>
    <w:rsid w:val="00FF65D5"/>
    <w:rsid w:val="00FF66CA"/>
    <w:rsid w:val="00FF69C9"/>
    <w:rsid w:val="00FF6A35"/>
    <w:rsid w:val="00FF6B95"/>
    <w:rsid w:val="00FF6CAE"/>
    <w:rsid w:val="00FF6D35"/>
    <w:rsid w:val="00FF6D3E"/>
    <w:rsid w:val="00FF6E87"/>
    <w:rsid w:val="00FF6FE9"/>
    <w:rsid w:val="00FF702B"/>
    <w:rsid w:val="00FF737E"/>
    <w:rsid w:val="00FF7803"/>
    <w:rsid w:val="00FF7D96"/>
    <w:rsid w:val="10338EB1"/>
    <w:rsid w:val="105ACAB7"/>
    <w:rsid w:val="247D685D"/>
    <w:rsid w:val="44BF6B56"/>
    <w:rsid w:val="58075247"/>
    <w:rsid w:val="72D15FA0"/>
    <w:rsid w:val="7A1596F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63B5F8"/>
  <w15:docId w15:val="{2852C4B2-B0D8-40FD-AB0D-5D83ABA5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AU" w:eastAsia="en-AU" w:bidi="ar-SA"/>
      </w:rPr>
    </w:rPrDefault>
    <w:pPrDefault>
      <w:pPr>
        <w:spacing w:before="120" w:after="12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90F"/>
  </w:style>
  <w:style w:type="paragraph" w:styleId="Heading1">
    <w:name w:val="heading 1"/>
    <w:basedOn w:val="Normal"/>
    <w:next w:val="BodyText"/>
    <w:link w:val="Heading1Char"/>
    <w:qFormat/>
    <w:rsid w:val="00E571CA"/>
    <w:pPr>
      <w:keepNext/>
      <w:framePr w:w="7655" w:h="2722" w:hRule="exact" w:hSpace="5670" w:wrap="around" w:vAnchor="page" w:hAnchor="page" w:x="852" w:y="738" w:anchorLock="1"/>
      <w:shd w:val="clear" w:color="auto" w:fill="201547" w:themeFill="text2"/>
      <w:spacing w:before="0" w:after="0" w:line="240" w:lineRule="auto"/>
      <w:outlineLvl w:val="0"/>
    </w:pPr>
    <w:rPr>
      <w:rFonts w:asciiTheme="majorHAnsi" w:eastAsiaTheme="majorEastAsia" w:hAnsiTheme="majorHAnsi" w:cstheme="majorBidi"/>
      <w:b/>
      <w:bCs/>
      <w:color w:val="FFFFFF" w:themeColor="background1"/>
      <w:spacing w:val="-4"/>
      <w:sz w:val="41"/>
      <w:szCs w:val="40"/>
    </w:rPr>
  </w:style>
  <w:style w:type="paragraph" w:styleId="Heading2">
    <w:name w:val="heading 2"/>
    <w:basedOn w:val="Normal"/>
    <w:next w:val="BodyText"/>
    <w:link w:val="Heading2Char"/>
    <w:qFormat/>
    <w:rsid w:val="005A13E3"/>
    <w:pPr>
      <w:keepNext/>
      <w:keepLines/>
      <w:spacing w:before="240" w:line="230" w:lineRule="atLeast"/>
      <w:outlineLvl w:val="1"/>
    </w:pPr>
    <w:rPr>
      <w:rFonts w:asciiTheme="majorHAnsi" w:eastAsiaTheme="majorEastAsia" w:hAnsiTheme="majorHAnsi" w:cstheme="majorBidi"/>
      <w:b/>
      <w:bCs/>
      <w:color w:val="201547" w:themeColor="text2"/>
      <w:spacing w:val="-2"/>
      <w:sz w:val="24"/>
      <w:szCs w:val="22"/>
      <w:u w:val="single"/>
      <w:bdr w:val="none" w:sz="0" w:space="0" w:color="auto" w:frame="1"/>
    </w:rPr>
  </w:style>
  <w:style w:type="paragraph" w:styleId="Heading3">
    <w:name w:val="heading 3"/>
    <w:basedOn w:val="Normal"/>
    <w:next w:val="BodyText"/>
    <w:link w:val="Heading3Char"/>
    <w:qFormat/>
    <w:rsid w:val="005C5E94"/>
    <w:pPr>
      <w:keepNext/>
      <w:keepLines/>
      <w:spacing w:before="200"/>
      <w:outlineLvl w:val="2"/>
    </w:pPr>
    <w:rPr>
      <w:rFonts w:asciiTheme="majorHAnsi" w:eastAsiaTheme="majorEastAsia" w:hAnsiTheme="majorHAnsi" w:cstheme="majorBidi"/>
      <w:bCs/>
      <w:color w:val="201547" w:themeColor="text2"/>
      <w:sz w:val="28"/>
      <w:szCs w:val="26"/>
    </w:rPr>
  </w:style>
  <w:style w:type="paragraph" w:styleId="Heading4">
    <w:name w:val="heading 4"/>
    <w:basedOn w:val="BodyText"/>
    <w:next w:val="BodyText"/>
    <w:link w:val="Heading4Char"/>
    <w:qFormat/>
    <w:rsid w:val="005C5E94"/>
    <w:pPr>
      <w:spacing w:before="200"/>
      <w:outlineLvl w:val="3"/>
    </w:pPr>
    <w:rPr>
      <w:b/>
      <w:bCs/>
      <w:color w:val="201547" w:themeColor="text2"/>
      <w:sz w:val="24"/>
      <w:szCs w:val="24"/>
    </w:rPr>
  </w:style>
  <w:style w:type="paragraph" w:styleId="Heading5">
    <w:name w:val="heading 5"/>
    <w:basedOn w:val="Normal"/>
    <w:next w:val="BodyText"/>
    <w:link w:val="Heading5Char"/>
    <w:rsid w:val="005C5E94"/>
    <w:pPr>
      <w:keepNext/>
      <w:keepLines/>
      <w:spacing w:before="200"/>
      <w:outlineLvl w:val="4"/>
    </w:pPr>
    <w:rPr>
      <w:rFonts w:asciiTheme="majorHAnsi" w:eastAsiaTheme="majorEastAsia" w:hAnsiTheme="majorHAnsi" w:cstheme="majorBidi"/>
      <w:b/>
      <w:iCs/>
      <w:color w:val="201547" w:themeColor="text2"/>
      <w:sz w:val="22"/>
    </w:rPr>
  </w:style>
  <w:style w:type="paragraph" w:styleId="Heading6">
    <w:name w:val="heading 6"/>
    <w:basedOn w:val="Normal"/>
    <w:next w:val="Normal"/>
    <w:link w:val="Heading6Char"/>
    <w:rsid w:val="005C5E94"/>
    <w:pPr>
      <w:keepNext/>
      <w:keepLines/>
      <w:spacing w:before="200"/>
      <w:outlineLvl w:val="5"/>
    </w:pPr>
    <w:rPr>
      <w:rFonts w:asciiTheme="majorHAnsi" w:eastAsiaTheme="majorEastAsia" w:hAnsiTheme="majorHAnsi" w:cstheme="majorBidi"/>
      <w:b/>
      <w:iCs/>
      <w:color w:val="232222" w:themeColor="text1"/>
      <w:lang w:eastAsia="en-US"/>
    </w:rPr>
  </w:style>
  <w:style w:type="paragraph" w:styleId="Heading7">
    <w:name w:val="heading 7"/>
    <w:basedOn w:val="Normal"/>
    <w:next w:val="BodyText"/>
    <w:link w:val="Heading7Char"/>
    <w:semiHidden/>
    <w:rsid w:val="006926C9"/>
    <w:pPr>
      <w:keepNext/>
      <w:keepLines/>
      <w:pageBreakBefore/>
      <w:spacing w:before="0" w:after="0" w:line="230" w:lineRule="atLeast"/>
      <w:outlineLvl w:val="6"/>
    </w:pPr>
    <w:rPr>
      <w:rFonts w:eastAsiaTheme="majorEastAsia" w:cstheme="majorBidi"/>
      <w:iCs/>
      <w:color w:val="201547" w:themeColor="text2"/>
    </w:rPr>
  </w:style>
  <w:style w:type="paragraph" w:styleId="Heading8">
    <w:name w:val="heading 8"/>
    <w:basedOn w:val="Normal"/>
    <w:next w:val="BodyText"/>
    <w:link w:val="Heading8Char"/>
    <w:semiHidden/>
    <w:rsid w:val="0058629F"/>
    <w:pPr>
      <w:keepNext/>
      <w:keepLines/>
      <w:pageBreakBefore/>
      <w:numPr>
        <w:numId w:val="2"/>
      </w:numPr>
      <w:tabs>
        <w:tab w:val="right" w:pos="9639"/>
      </w:tabs>
      <w:spacing w:after="320"/>
      <w:ind w:left="284" w:hanging="284"/>
      <w:outlineLvl w:val="7"/>
    </w:pPr>
    <w:rPr>
      <w:rFonts w:asciiTheme="majorHAnsi" w:eastAsiaTheme="majorEastAsia" w:hAnsiTheme="majorHAnsi" w:cs="Arial"/>
      <w:caps/>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34222"/>
  </w:style>
  <w:style w:type="character" w:customStyle="1" w:styleId="BodyTextChar">
    <w:name w:val="Body Text Char"/>
    <w:basedOn w:val="DefaultParagraphFont"/>
    <w:link w:val="BodyText"/>
    <w:rsid w:val="00134222"/>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077BDB"/>
    <w:pPr>
      <w:spacing w:before="0" w:after="0" w:line="200" w:lineRule="atLeast"/>
    </w:pPr>
    <w:rPr>
      <w:bCs/>
      <w:sz w:val="16"/>
    </w:rPr>
  </w:style>
  <w:style w:type="character" w:customStyle="1" w:styleId="FooterChar">
    <w:name w:val="Footer Char"/>
    <w:basedOn w:val="DefaultParagraphFont"/>
    <w:link w:val="Footer"/>
    <w:uiPriority w:val="99"/>
    <w:rsid w:val="00EF7CFD"/>
    <w:rPr>
      <w:bCs/>
      <w:sz w:val="16"/>
    </w:rPr>
  </w:style>
  <w:style w:type="numbering" w:customStyle="1" w:styleId="HangingList">
    <w:name w:val="HangingList"/>
    <w:uiPriority w:val="99"/>
    <w:rsid w:val="0058629F"/>
    <w:pPr>
      <w:numPr>
        <w:numId w:val="1"/>
      </w:numPr>
    </w:pPr>
  </w:style>
  <w:style w:type="paragraph" w:styleId="Header">
    <w:name w:val="header"/>
    <w:basedOn w:val="Normal"/>
    <w:link w:val="HeaderChar"/>
    <w:uiPriority w:val="99"/>
    <w:unhideWhenUsed/>
    <w:rsid w:val="00CD51BB"/>
    <w:pPr>
      <w:tabs>
        <w:tab w:val="center" w:pos="4513"/>
        <w:tab w:val="right" w:pos="9026"/>
      </w:tabs>
      <w:spacing w:before="0" w:after="260"/>
      <w:contextualSpacing/>
    </w:pPr>
  </w:style>
  <w:style w:type="character" w:customStyle="1" w:styleId="HeaderChar">
    <w:name w:val="Header Char"/>
    <w:basedOn w:val="DefaultParagraphFont"/>
    <w:link w:val="Header"/>
    <w:uiPriority w:val="99"/>
    <w:rsid w:val="00CD51BB"/>
  </w:style>
  <w:style w:type="character" w:customStyle="1" w:styleId="Heading1Char">
    <w:name w:val="Heading 1 Char"/>
    <w:basedOn w:val="DefaultParagraphFont"/>
    <w:link w:val="Heading1"/>
    <w:rsid w:val="00E571CA"/>
    <w:rPr>
      <w:rFonts w:asciiTheme="majorHAnsi" w:eastAsiaTheme="majorEastAsia" w:hAnsiTheme="majorHAnsi" w:cstheme="majorBidi"/>
      <w:b/>
      <w:bCs/>
      <w:color w:val="FFFFFF" w:themeColor="background1"/>
      <w:spacing w:val="-4"/>
      <w:sz w:val="41"/>
      <w:szCs w:val="40"/>
      <w:shd w:val="clear" w:color="auto" w:fill="201547" w:themeFill="text2"/>
    </w:rPr>
  </w:style>
  <w:style w:type="character" w:customStyle="1" w:styleId="Heading2Char">
    <w:name w:val="Heading 2 Char"/>
    <w:basedOn w:val="DefaultParagraphFont"/>
    <w:link w:val="Heading2"/>
    <w:rsid w:val="005A13E3"/>
    <w:rPr>
      <w:rFonts w:asciiTheme="majorHAnsi" w:eastAsiaTheme="majorEastAsia" w:hAnsiTheme="majorHAnsi" w:cstheme="majorBidi"/>
      <w:b/>
      <w:bCs/>
      <w:color w:val="201547" w:themeColor="text2"/>
      <w:spacing w:val="-2"/>
      <w:sz w:val="24"/>
      <w:szCs w:val="22"/>
      <w:u w:val="single"/>
      <w:bdr w:val="none" w:sz="0" w:space="0" w:color="auto" w:frame="1"/>
    </w:rPr>
  </w:style>
  <w:style w:type="character" w:customStyle="1" w:styleId="Heading3Char">
    <w:name w:val="Heading 3 Char"/>
    <w:basedOn w:val="DefaultParagraphFont"/>
    <w:link w:val="Heading3"/>
    <w:rsid w:val="005C5E94"/>
    <w:rPr>
      <w:rFonts w:asciiTheme="majorHAnsi" w:eastAsiaTheme="majorEastAsia" w:hAnsiTheme="majorHAnsi" w:cstheme="majorBidi"/>
      <w:bCs/>
      <w:color w:val="201547" w:themeColor="text2"/>
      <w:sz w:val="28"/>
      <w:szCs w:val="26"/>
    </w:rPr>
  </w:style>
  <w:style w:type="character" w:customStyle="1" w:styleId="Heading4Char">
    <w:name w:val="Heading 4 Char"/>
    <w:basedOn w:val="DefaultParagraphFont"/>
    <w:link w:val="Heading4"/>
    <w:rsid w:val="005C5E94"/>
    <w:rPr>
      <w:b/>
      <w:bCs/>
      <w:color w:val="201547" w:themeColor="text2"/>
      <w:sz w:val="24"/>
      <w:szCs w:val="24"/>
    </w:rPr>
  </w:style>
  <w:style w:type="character" w:customStyle="1" w:styleId="Heading7Char">
    <w:name w:val="Heading 7 Char"/>
    <w:basedOn w:val="DefaultParagraphFont"/>
    <w:link w:val="Heading7"/>
    <w:semiHidden/>
    <w:rsid w:val="006926C9"/>
    <w:rPr>
      <w:rFonts w:eastAsiaTheme="majorEastAsia" w:cstheme="majorBidi"/>
      <w:iCs/>
      <w:color w:val="201547" w:themeColor="text2"/>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3"/>
      </w:numPr>
    </w:pPr>
  </w:style>
  <w:style w:type="character" w:styleId="Hyperlink">
    <w:name w:val="Hyperlink"/>
    <w:basedOn w:val="DefaultParagraphFont"/>
    <w:uiPriority w:val="99"/>
    <w:unhideWhenUsed/>
    <w:rsid w:val="0058629F"/>
    <w:rPr>
      <w:color w:val="232222"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0A1A68"/>
    <w:pPr>
      <w:numPr>
        <w:numId w:val="7"/>
      </w:numPr>
    </w:pPr>
    <w:rPr>
      <w:sz w:val="22"/>
    </w:rPr>
  </w:style>
  <w:style w:type="paragraph" w:styleId="ListBullet2">
    <w:name w:val="List Bullet 2"/>
    <w:basedOn w:val="ListBullet"/>
    <w:qFormat/>
    <w:rsid w:val="00DE33D8"/>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56073C"/>
    <w:pPr>
      <w:ind w:left="340"/>
    </w:pPr>
  </w:style>
  <w:style w:type="paragraph" w:styleId="ListNumber">
    <w:name w:val="List Number"/>
    <w:basedOn w:val="BodyText"/>
    <w:qFormat/>
    <w:rsid w:val="00231B63"/>
    <w:pPr>
      <w:numPr>
        <w:numId w:val="8"/>
      </w:numPr>
    </w:pPr>
  </w:style>
  <w:style w:type="paragraph" w:styleId="ListNumber2">
    <w:name w:val="List Number 2"/>
    <w:basedOn w:val="ListNumber"/>
    <w:qFormat/>
    <w:rsid w:val="001369F7"/>
    <w:pPr>
      <w:numPr>
        <w:ilvl w:val="1"/>
      </w:numPr>
    </w:pPr>
  </w:style>
  <w:style w:type="paragraph" w:styleId="ListNumber3">
    <w:name w:val="List Number 3"/>
    <w:basedOn w:val="ListNumber2"/>
    <w:qFormat/>
    <w:rsid w:val="001369F7"/>
    <w:pPr>
      <w:numPr>
        <w:ilvl w:val="2"/>
      </w:numPr>
    </w:pPr>
  </w:style>
  <w:style w:type="numbering" w:customStyle="1" w:styleId="MyListNumbering">
    <w:name w:val="MyListNumbering"/>
    <w:uiPriority w:val="99"/>
    <w:rsid w:val="0058629F"/>
    <w:pPr>
      <w:numPr>
        <w:numId w:val="6"/>
      </w:numPr>
    </w:pPr>
  </w:style>
  <w:style w:type="paragraph" w:styleId="Title">
    <w:name w:val="Title"/>
    <w:basedOn w:val="Normal"/>
    <w:next w:val="Normal"/>
    <w:link w:val="TitleChar"/>
    <w:uiPriority w:val="3"/>
    <w:rsid w:val="00427560"/>
    <w:pPr>
      <w:spacing w:before="0" w:after="0" w:line="240" w:lineRule="auto"/>
      <w:ind w:right="2835"/>
    </w:pPr>
    <w:rPr>
      <w:rFonts w:asciiTheme="majorHAnsi" w:hAnsiTheme="majorHAnsi"/>
      <w:b/>
      <w:color w:val="FFFFFF" w:themeColor="background1"/>
      <w:sz w:val="41"/>
    </w:rPr>
  </w:style>
  <w:style w:type="character" w:customStyle="1" w:styleId="TitleChar">
    <w:name w:val="Title Char"/>
    <w:basedOn w:val="DefaultParagraphFont"/>
    <w:link w:val="Title"/>
    <w:uiPriority w:val="3"/>
    <w:rsid w:val="00427560"/>
    <w:rPr>
      <w:rFonts w:asciiTheme="majorHAnsi" w:hAnsiTheme="majorHAnsi"/>
      <w:b/>
      <w:color w:val="FFFFFF" w:themeColor="background1"/>
      <w:sz w:val="41"/>
    </w:rPr>
  </w:style>
  <w:style w:type="paragraph" w:styleId="TOC5">
    <w:name w:val="toc 5"/>
    <w:basedOn w:val="Normal"/>
    <w:next w:val="Normal"/>
    <w:autoRedefine/>
    <w:uiPriority w:val="39"/>
    <w:semiHidden/>
    <w:rsid w:val="00F7242A"/>
    <w:pPr>
      <w:tabs>
        <w:tab w:val="right" w:pos="9582"/>
      </w:tabs>
      <w:spacing w:before="240" w:after="60"/>
      <w:ind w:right="851"/>
    </w:pPr>
    <w:rPr>
      <w:rFonts w:cs="Arial"/>
      <w:b/>
      <w:color w:val="201547" w:themeColor="text2"/>
      <w:sz w:val="24"/>
    </w:rPr>
  </w:style>
  <w:style w:type="paragraph" w:styleId="TOC8">
    <w:name w:val="toc 8"/>
    <w:basedOn w:val="Normal"/>
    <w:next w:val="Normal"/>
    <w:autoRedefine/>
    <w:uiPriority w:val="39"/>
    <w:semiHidden/>
    <w:rsid w:val="00F7242A"/>
    <w:pPr>
      <w:tabs>
        <w:tab w:val="right" w:leader="dot" w:pos="9582"/>
      </w:tabs>
      <w:spacing w:before="240" w:after="60"/>
      <w:ind w:right="851"/>
      <w:contextualSpacing/>
    </w:pPr>
    <w:rPr>
      <w:rFonts w:cs="Arial"/>
      <w:b/>
      <w:color w:val="201547" w:themeColor="text2"/>
      <w:sz w:val="24"/>
    </w:rPr>
  </w:style>
  <w:style w:type="paragraph" w:styleId="ListContinue2">
    <w:name w:val="List Continue 2"/>
    <w:basedOn w:val="ListContinue"/>
    <w:qFormat/>
    <w:rsid w:val="0056073C"/>
    <w:pPr>
      <w:ind w:left="680"/>
    </w:pPr>
  </w:style>
  <w:style w:type="paragraph" w:styleId="ListContinue3">
    <w:name w:val="List Continue 3"/>
    <w:basedOn w:val="ListContinue2"/>
    <w:qFormat/>
    <w:rsid w:val="0056073C"/>
    <w:pPr>
      <w:ind w:left="1021"/>
    </w:pPr>
  </w:style>
  <w:style w:type="paragraph" w:styleId="NoSpacing">
    <w:name w:val="No Spacing"/>
    <w:basedOn w:val="Normal"/>
    <w:next w:val="BodyText"/>
    <w:link w:val="NoSpacingChar"/>
    <w:qFormat/>
    <w:rsid w:val="00E670F9"/>
    <w:pPr>
      <w:spacing w:before="0" w:after="0"/>
    </w:pPr>
  </w:style>
  <w:style w:type="paragraph" w:styleId="Date">
    <w:name w:val="Date"/>
    <w:basedOn w:val="Normal"/>
    <w:link w:val="DateChar"/>
    <w:uiPriority w:val="99"/>
    <w:rsid w:val="00C503CB"/>
    <w:pPr>
      <w:spacing w:before="0" w:after="0"/>
      <w:jc w:val="right"/>
    </w:pPr>
    <w:rPr>
      <w:sz w:val="24"/>
    </w:rPr>
  </w:style>
  <w:style w:type="character" w:customStyle="1" w:styleId="DateChar">
    <w:name w:val="Date Char"/>
    <w:basedOn w:val="DefaultParagraphFont"/>
    <w:link w:val="Date"/>
    <w:uiPriority w:val="99"/>
    <w:rsid w:val="00C503CB"/>
    <w:rPr>
      <w:sz w:val="24"/>
    </w:rPr>
  </w:style>
  <w:style w:type="paragraph" w:customStyle="1" w:styleId="TableofFiguresHeading">
    <w:name w:val="Table of Figures Heading"/>
    <w:basedOn w:val="Normal"/>
    <w:uiPriority w:val="99"/>
    <w:rsid w:val="00095E93"/>
    <w:pPr>
      <w:keepNext/>
      <w:spacing w:before="0" w:after="60"/>
      <w:outlineLvl w:val="4"/>
    </w:pPr>
    <w:rPr>
      <w:b/>
      <w:bCs/>
      <w:noProof/>
      <w:color w:val="201547" w:themeColor="text2"/>
      <w:sz w:val="24"/>
    </w:rPr>
  </w:style>
  <w:style w:type="character" w:customStyle="1" w:styleId="Heading5Char">
    <w:name w:val="Heading 5 Char"/>
    <w:basedOn w:val="DefaultParagraphFont"/>
    <w:link w:val="Heading5"/>
    <w:rsid w:val="005C5E94"/>
    <w:rPr>
      <w:rFonts w:asciiTheme="majorHAnsi" w:eastAsiaTheme="majorEastAsia" w:hAnsiTheme="majorHAnsi" w:cstheme="majorBidi"/>
      <w:b/>
      <w:iCs/>
      <w:color w:val="201547" w:themeColor="text2"/>
      <w:sz w:val="22"/>
    </w:rPr>
  </w:style>
  <w:style w:type="character" w:customStyle="1" w:styleId="Heading6Char">
    <w:name w:val="Heading 6 Char"/>
    <w:basedOn w:val="DefaultParagraphFont"/>
    <w:link w:val="Heading6"/>
    <w:rsid w:val="005C5E94"/>
    <w:rPr>
      <w:rFonts w:asciiTheme="majorHAnsi" w:eastAsiaTheme="majorEastAsia" w:hAnsiTheme="majorHAnsi" w:cstheme="majorBidi"/>
      <w:b/>
      <w:iCs/>
      <w:color w:val="232222" w:themeColor="text1"/>
      <w:lang w:eastAsia="en-US"/>
    </w:rPr>
  </w:style>
  <w:style w:type="paragraph" w:styleId="Revision">
    <w:name w:val="Revision"/>
    <w:hidden/>
    <w:uiPriority w:val="99"/>
    <w:semiHidden/>
    <w:rsid w:val="009E7348"/>
    <w:rPr>
      <w:rFonts w:ascii="Calibri" w:eastAsia="Calibri" w:hAnsi="Calibri"/>
      <w:lang w:eastAsia="en-US"/>
    </w:rPr>
  </w:style>
  <w:style w:type="paragraph" w:customStyle="1" w:styleId="ListAlpha">
    <w:name w:val="List Alpha"/>
    <w:basedOn w:val="Normal"/>
    <w:qFormat/>
    <w:rsid w:val="00231B63"/>
    <w:pPr>
      <w:numPr>
        <w:numId w:val="4"/>
      </w:numPr>
    </w:pPr>
  </w:style>
  <w:style w:type="table" w:styleId="PlainTable2">
    <w:name w:val="Plain Table 2"/>
    <w:basedOn w:val="TableNormal"/>
    <w:uiPriority w:val="42"/>
    <w:semiHidden/>
    <w:rsid w:val="0058629F"/>
    <w:pPr>
      <w:spacing w:line="240" w:lineRule="exact"/>
    </w:pPr>
    <w:tblPr>
      <w:tblStyleRowBandSize w:val="1"/>
      <w:tblStyleColBandSize w:val="1"/>
      <w:tblBorders>
        <w:top w:val="single" w:sz="4" w:space="0" w:color="918E8E" w:themeColor="text1" w:themeTint="80"/>
        <w:bottom w:val="single" w:sz="4" w:space="0" w:color="918E8E" w:themeColor="text1" w:themeTint="80"/>
      </w:tblBorders>
      <w:tblCellMar>
        <w:top w:w="227" w:type="dxa"/>
        <w:bottom w:w="227" w:type="dxa"/>
      </w:tblCellMar>
    </w:tblPr>
    <w:tblStylePr w:type="firstRow">
      <w:rPr>
        <w:b/>
        <w:bCs/>
      </w:rPr>
      <w:tblPr/>
      <w:tcPr>
        <w:tcBorders>
          <w:bottom w:val="single" w:sz="4" w:space="0" w:color="918E8E" w:themeColor="text1" w:themeTint="80"/>
        </w:tcBorders>
      </w:tcPr>
    </w:tblStylePr>
    <w:tblStylePr w:type="lastRow">
      <w:rPr>
        <w:b/>
        <w:bCs/>
      </w:rPr>
      <w:tblPr/>
      <w:tcPr>
        <w:tcBorders>
          <w:top w:val="single" w:sz="4" w:space="0" w:color="918E8E" w:themeColor="text1" w:themeTint="80"/>
        </w:tcBorders>
      </w:tcPr>
    </w:tblStylePr>
    <w:tblStylePr w:type="firstCol">
      <w:rPr>
        <w:b/>
        <w:bCs/>
      </w:rPr>
    </w:tblStylePr>
    <w:tblStylePr w:type="lastCol">
      <w:rPr>
        <w:b/>
        <w:bCs/>
      </w:rPr>
    </w:tblStylePr>
    <w:tblStylePr w:type="band1Vert">
      <w:tblPr/>
      <w:tcPr>
        <w:tcBorders>
          <w:left w:val="single" w:sz="4" w:space="0" w:color="918E8E" w:themeColor="text1" w:themeTint="80"/>
          <w:right w:val="single" w:sz="4" w:space="0" w:color="918E8E" w:themeColor="text1" w:themeTint="80"/>
        </w:tcBorders>
      </w:tcPr>
    </w:tblStylePr>
    <w:tblStylePr w:type="band2Vert">
      <w:tblPr/>
      <w:tcPr>
        <w:tcBorders>
          <w:left w:val="single" w:sz="4" w:space="0" w:color="918E8E" w:themeColor="text1" w:themeTint="80"/>
          <w:right w:val="single" w:sz="4" w:space="0" w:color="918E8E" w:themeColor="text1" w:themeTint="80"/>
        </w:tcBorders>
      </w:tcPr>
    </w:tblStylePr>
    <w:tblStylePr w:type="band1Horz">
      <w:tblPr/>
      <w:tcPr>
        <w:tcBorders>
          <w:top w:val="single" w:sz="4" w:space="0" w:color="918E8E" w:themeColor="text1" w:themeTint="80"/>
          <w:bottom w:val="single" w:sz="4" w:space="0" w:color="918E8E"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unhideWhenUsed/>
    <w:rsid w:val="0058629F"/>
  </w:style>
  <w:style w:type="character" w:customStyle="1" w:styleId="CommentTextChar">
    <w:name w:val="Comment Text Char"/>
    <w:basedOn w:val="DefaultParagraphFont"/>
    <w:link w:val="CommentText"/>
    <w:uiPriority w:val="99"/>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uiPriority w:val="99"/>
    <w:rsid w:val="00166FB5"/>
    <w:pPr>
      <w:tabs>
        <w:tab w:val="left" w:pos="1134"/>
        <w:tab w:val="left" w:pos="2268"/>
        <w:tab w:val="left" w:pos="3402"/>
        <w:tab w:val="left" w:pos="4536"/>
        <w:tab w:val="left" w:pos="5103"/>
      </w:tabs>
      <w:spacing w:before="0" w:after="440" w:line="240" w:lineRule="auto"/>
      <w:outlineLvl w:val="4"/>
    </w:pPr>
    <w:rPr>
      <w:rFonts w:cs="Arial"/>
      <w:b/>
      <w:color w:val="201547" w:themeColor="text2"/>
      <w:sz w:val="40"/>
      <w:szCs w:val="40"/>
    </w:rPr>
  </w:style>
  <w:style w:type="paragraph" w:styleId="TOC1">
    <w:name w:val="toc 1"/>
    <w:basedOn w:val="Normal"/>
    <w:next w:val="Normal"/>
    <w:link w:val="TOC1Char"/>
    <w:uiPriority w:val="39"/>
    <w:rsid w:val="00F7242A"/>
    <w:pPr>
      <w:tabs>
        <w:tab w:val="right" w:leader="dot" w:pos="9582"/>
      </w:tabs>
      <w:spacing w:before="240" w:after="60"/>
      <w:ind w:right="851"/>
    </w:pPr>
    <w:rPr>
      <w:rFonts w:cs="Arial"/>
      <w:b/>
      <w:noProof/>
      <w:color w:val="201547" w:themeColor="text2"/>
      <w:sz w:val="24"/>
      <w:szCs w:val="24"/>
    </w:rPr>
  </w:style>
  <w:style w:type="paragraph" w:styleId="TOC2">
    <w:name w:val="toc 2"/>
    <w:basedOn w:val="Normal"/>
    <w:next w:val="Normal"/>
    <w:uiPriority w:val="39"/>
    <w:rsid w:val="000D7227"/>
    <w:pPr>
      <w:tabs>
        <w:tab w:val="right" w:leader="dot" w:pos="9582"/>
      </w:tabs>
      <w:spacing w:after="60"/>
      <w:ind w:right="851"/>
    </w:pPr>
    <w:rPr>
      <w:rFonts w:cs="Arial"/>
      <w:noProof/>
      <w:color w:val="232222"/>
      <w:sz w:val="22"/>
      <w:szCs w:val="28"/>
    </w:rPr>
  </w:style>
  <w:style w:type="table" w:customStyle="1" w:styleId="PullOutBoxTable">
    <w:name w:val="Pull Out Box Table"/>
    <w:basedOn w:val="TableNormal"/>
    <w:uiPriority w:val="99"/>
    <w:rsid w:val="001D46AE"/>
    <w:pPr>
      <w:spacing w:before="70" w:after="70"/>
    </w:pPr>
    <w:tblPr>
      <w:tblBorders>
        <w:top w:val="single" w:sz="4" w:space="0" w:color="232222" w:themeColor="text1"/>
        <w:left w:val="single" w:sz="4" w:space="0" w:color="232222" w:themeColor="text1"/>
        <w:bottom w:val="single" w:sz="4" w:space="0" w:color="232222" w:themeColor="text1"/>
        <w:right w:val="single" w:sz="4" w:space="0" w:color="232222" w:themeColor="text1"/>
      </w:tblBorders>
      <w:tblCellMar>
        <w:top w:w="28" w:type="dxa"/>
        <w:left w:w="142" w:type="dxa"/>
        <w:bottom w:w="28" w:type="dxa"/>
        <w:right w:w="142" w:type="dxa"/>
      </w:tblCellMar>
    </w:tblPr>
  </w:style>
  <w:style w:type="paragraph" w:styleId="FootnoteText">
    <w:name w:val="footnote text"/>
    <w:basedOn w:val="Normal"/>
    <w:link w:val="FootnoteTextChar"/>
    <w:uiPriority w:val="99"/>
    <w:rsid w:val="005D764F"/>
    <w:pPr>
      <w:keepLines/>
      <w:tabs>
        <w:tab w:val="left" w:pos="340"/>
      </w:tabs>
      <w:spacing w:before="0" w:after="60" w:line="180" w:lineRule="atLeast"/>
      <w:ind w:left="340" w:hanging="340"/>
    </w:pPr>
    <w:rPr>
      <w:sz w:val="18"/>
    </w:rPr>
  </w:style>
  <w:style w:type="character" w:styleId="FootnoteReference">
    <w:name w:val="footnote reference"/>
    <w:basedOn w:val="DefaultParagraphFont"/>
    <w:uiPriority w:val="99"/>
    <w:semiHidden/>
    <w:unhideWhenUsed/>
    <w:rsid w:val="0058629F"/>
    <w:rPr>
      <w:vertAlign w:val="superscript"/>
    </w:rPr>
  </w:style>
  <w:style w:type="table" w:styleId="ColorfulGrid">
    <w:name w:val="Colorful Grid"/>
    <w:basedOn w:val="TableNormal"/>
    <w:uiPriority w:val="73"/>
    <w:semiHidden/>
    <w:rsid w:val="0058629F"/>
    <w:tblPr>
      <w:tblStyleRowBandSize w:val="1"/>
      <w:tblStyleColBandSize w:val="1"/>
      <w:tblBorders>
        <w:insideH w:val="single" w:sz="4" w:space="0" w:color="FFFFFF" w:themeColor="background1"/>
      </w:tblBorders>
    </w:tblPr>
    <w:tcPr>
      <w:shd w:val="clear" w:color="auto" w:fill="D3D2D2" w:themeFill="text1" w:themeFillTint="33"/>
    </w:tcPr>
    <w:tblStylePr w:type="firstRow">
      <w:rPr>
        <w:b/>
        <w:bCs/>
      </w:rPr>
      <w:tblPr/>
      <w:tcPr>
        <w:shd w:val="clear" w:color="auto" w:fill="A8A5A5" w:themeFill="text1" w:themeFillTint="66"/>
      </w:tcPr>
    </w:tblStylePr>
    <w:tblStylePr w:type="lastRow">
      <w:rPr>
        <w:b/>
        <w:bCs/>
        <w:color w:val="232222" w:themeColor="text1"/>
      </w:rPr>
      <w:tblPr/>
      <w:tcPr>
        <w:shd w:val="clear" w:color="auto" w:fill="A8A5A5" w:themeFill="text1" w:themeFillTint="66"/>
      </w:tcPr>
    </w:tblStylePr>
    <w:tblStylePr w:type="firstCol">
      <w:rPr>
        <w:color w:val="FFFFFF" w:themeColor="background1"/>
      </w:rPr>
      <w:tblPr/>
      <w:tcPr>
        <w:shd w:val="clear" w:color="auto" w:fill="1A1919" w:themeFill="text1" w:themeFillShade="BF"/>
      </w:tcPr>
    </w:tblStylePr>
    <w:tblStylePr w:type="lastCol">
      <w:rPr>
        <w:color w:val="FFFFFF" w:themeColor="background1"/>
      </w:rPr>
      <w:tblPr/>
      <w:tcPr>
        <w:shd w:val="clear" w:color="auto" w:fill="1A1919" w:themeFill="text1" w:themeFillShade="BF"/>
      </w:tc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ColorfulGrid-Accent1">
    <w:name w:val="Colorful Grid Accent 1"/>
    <w:basedOn w:val="TableNormal"/>
    <w:uiPriority w:val="73"/>
    <w:semiHidden/>
    <w:rsid w:val="0058629F"/>
    <w:tblPr>
      <w:tblStyleRowBandSize w:val="1"/>
      <w:tblStyleColBandSize w:val="1"/>
      <w:tblBorders>
        <w:insideH w:val="single" w:sz="4" w:space="0" w:color="FFFFFF" w:themeColor="background1"/>
      </w:tblBorders>
    </w:tblPr>
    <w:tcPr>
      <w:shd w:val="clear" w:color="auto" w:fill="B7DBFF" w:themeFill="accent1" w:themeFillTint="33"/>
    </w:tcPr>
    <w:tblStylePr w:type="firstRow">
      <w:rPr>
        <w:b/>
        <w:bCs/>
      </w:rPr>
      <w:tblPr/>
      <w:tcPr>
        <w:shd w:val="clear" w:color="auto" w:fill="6FB7FF" w:themeFill="accent1" w:themeFillTint="66"/>
      </w:tcPr>
    </w:tblStylePr>
    <w:tblStylePr w:type="lastRow">
      <w:rPr>
        <w:b/>
        <w:bCs/>
        <w:color w:val="232222" w:themeColor="text1"/>
      </w:rPr>
      <w:tblPr/>
      <w:tcPr>
        <w:shd w:val="clear" w:color="auto" w:fill="6FB7FF" w:themeFill="accent1" w:themeFillTint="66"/>
      </w:tcPr>
    </w:tblStylePr>
    <w:tblStylePr w:type="firstCol">
      <w:rPr>
        <w:color w:val="FFFFFF" w:themeColor="background1"/>
      </w:rPr>
      <w:tblPr/>
      <w:tcPr>
        <w:shd w:val="clear" w:color="auto" w:fill="003871" w:themeFill="accent1" w:themeFillShade="BF"/>
      </w:tcPr>
    </w:tblStylePr>
    <w:tblStylePr w:type="lastCol">
      <w:rPr>
        <w:color w:val="FFFFFF" w:themeColor="background1"/>
      </w:rPr>
      <w:tblPr/>
      <w:tcPr>
        <w:shd w:val="clear" w:color="auto" w:fill="003871" w:themeFill="accent1" w:themeFillShade="BF"/>
      </w:tc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ColorfulGrid-Accent2">
    <w:name w:val="Colorful Grid Accent 2"/>
    <w:basedOn w:val="TableNormal"/>
    <w:uiPriority w:val="73"/>
    <w:semiHidden/>
    <w:rsid w:val="0058629F"/>
    <w:tblPr>
      <w:tblStyleRowBandSize w:val="1"/>
      <w:tblStyleColBandSize w:val="1"/>
      <w:tblBorders>
        <w:insideH w:val="single" w:sz="4" w:space="0" w:color="FFFFFF" w:themeColor="background1"/>
      </w:tblBorders>
    </w:tblPr>
    <w:tcPr>
      <w:shd w:val="clear" w:color="auto" w:fill="E7F7F8" w:themeFill="accent2" w:themeFillTint="33"/>
    </w:tcPr>
    <w:tblStylePr w:type="firstRow">
      <w:rPr>
        <w:b/>
        <w:bCs/>
      </w:rPr>
      <w:tblPr/>
      <w:tcPr>
        <w:shd w:val="clear" w:color="auto" w:fill="CFF0F2" w:themeFill="accent2" w:themeFillTint="66"/>
      </w:tcPr>
    </w:tblStylePr>
    <w:tblStylePr w:type="lastRow">
      <w:rPr>
        <w:b/>
        <w:bCs/>
        <w:color w:val="232222" w:themeColor="text1"/>
      </w:rPr>
      <w:tblPr/>
      <w:tcPr>
        <w:shd w:val="clear" w:color="auto" w:fill="CFF0F2" w:themeFill="accent2" w:themeFillTint="66"/>
      </w:tcPr>
    </w:tblStylePr>
    <w:tblStylePr w:type="firstCol">
      <w:rPr>
        <w:color w:val="FFFFFF" w:themeColor="background1"/>
      </w:rPr>
      <w:tblPr/>
      <w:tcPr>
        <w:shd w:val="clear" w:color="auto" w:fill="40C5CB" w:themeFill="accent2" w:themeFillShade="BF"/>
      </w:tcPr>
    </w:tblStylePr>
    <w:tblStylePr w:type="lastCol">
      <w:rPr>
        <w:color w:val="FFFFFF" w:themeColor="background1"/>
      </w:rPr>
      <w:tblPr/>
      <w:tcPr>
        <w:shd w:val="clear" w:color="auto" w:fill="40C5CB" w:themeFill="accent2" w:themeFillShade="BF"/>
      </w:tc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ColorfulGrid-Accent3">
    <w:name w:val="Colorful Grid Accent 3"/>
    <w:basedOn w:val="TableNormal"/>
    <w:uiPriority w:val="73"/>
    <w:semiHidden/>
    <w:rsid w:val="0058629F"/>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232222"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rsid w:val="0058629F"/>
    <w:tblPr>
      <w:tblStyleRowBandSize w:val="1"/>
      <w:tblStyleColBandSize w:val="1"/>
      <w:tblBorders>
        <w:insideH w:val="single" w:sz="4" w:space="0" w:color="FFFFFF" w:themeColor="background1"/>
      </w:tblBorders>
    </w:tblPr>
    <w:tcPr>
      <w:shd w:val="clear" w:color="auto" w:fill="C8BEEC" w:themeFill="accent4" w:themeFillTint="33"/>
    </w:tcPr>
    <w:tblStylePr w:type="firstRow">
      <w:rPr>
        <w:b/>
        <w:bCs/>
      </w:rPr>
      <w:tblPr/>
      <w:tcPr>
        <w:shd w:val="clear" w:color="auto" w:fill="917DD8" w:themeFill="accent4" w:themeFillTint="66"/>
      </w:tcPr>
    </w:tblStylePr>
    <w:tblStylePr w:type="lastRow">
      <w:rPr>
        <w:b/>
        <w:bCs/>
        <w:color w:val="232222"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73"/>
    <w:semiHidden/>
    <w:rsid w:val="0058629F"/>
    <w:tblPr>
      <w:tblStyleRowBandSize w:val="1"/>
      <w:tblStyleColBandSize w:val="1"/>
      <w:tblBorders>
        <w:insideH w:val="single" w:sz="4" w:space="0" w:color="FFFFFF" w:themeColor="background1"/>
      </w:tblBorders>
    </w:tblPr>
    <w:tcPr>
      <w:shd w:val="clear" w:color="auto" w:fill="E0E9F2" w:themeFill="accent5" w:themeFillTint="33"/>
    </w:tcPr>
    <w:tblStylePr w:type="firstRow">
      <w:rPr>
        <w:b/>
        <w:bCs/>
      </w:rPr>
      <w:tblPr/>
      <w:tcPr>
        <w:shd w:val="clear" w:color="auto" w:fill="C1D4E6" w:themeFill="accent5" w:themeFillTint="66"/>
      </w:tcPr>
    </w:tblStylePr>
    <w:tblStylePr w:type="lastRow">
      <w:rPr>
        <w:b/>
        <w:bCs/>
        <w:color w:val="232222" w:themeColor="text1"/>
      </w:rPr>
      <w:tblPr/>
      <w:tcPr>
        <w:shd w:val="clear" w:color="auto" w:fill="C1D4E6" w:themeFill="accent5" w:themeFillTint="66"/>
      </w:tcPr>
    </w:tblStylePr>
    <w:tblStylePr w:type="firstCol">
      <w:rPr>
        <w:color w:val="FFFFFF" w:themeColor="background1"/>
      </w:rPr>
      <w:tblPr/>
      <w:tcPr>
        <w:shd w:val="clear" w:color="auto" w:fill="3F6E9C" w:themeFill="accent5" w:themeFillShade="BF"/>
      </w:tcPr>
    </w:tblStylePr>
    <w:tblStylePr w:type="lastCol">
      <w:rPr>
        <w:color w:val="FFFFFF" w:themeColor="background1"/>
      </w:rPr>
      <w:tblPr/>
      <w:tcPr>
        <w:shd w:val="clear" w:color="auto" w:fill="3F6E9C" w:themeFill="accent5" w:themeFillShade="BF"/>
      </w:tc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ColorfulGrid-Accent6">
    <w:name w:val="Colorful Grid Accent 6"/>
    <w:basedOn w:val="TableNormal"/>
    <w:uiPriority w:val="73"/>
    <w:semiHidden/>
    <w:rsid w:val="0058629F"/>
    <w:tblPr>
      <w:tblStyleRowBandSize w:val="1"/>
      <w:tblStyleColBandSize w:val="1"/>
      <w:tblBorders>
        <w:insideH w:val="single" w:sz="4" w:space="0" w:color="FFFFFF" w:themeColor="background1"/>
      </w:tblBorders>
    </w:tblPr>
    <w:tcPr>
      <w:shd w:val="clear" w:color="auto" w:fill="F0FAFB" w:themeFill="accent6" w:themeFillTint="33"/>
    </w:tcPr>
    <w:tblStylePr w:type="firstRow">
      <w:rPr>
        <w:b/>
        <w:bCs/>
      </w:rPr>
      <w:tblPr/>
      <w:tcPr>
        <w:shd w:val="clear" w:color="auto" w:fill="E2F6F7" w:themeFill="accent6" w:themeFillTint="66"/>
      </w:tcPr>
    </w:tblStylePr>
    <w:tblStylePr w:type="lastRow">
      <w:rPr>
        <w:b/>
        <w:bCs/>
        <w:color w:val="232222" w:themeColor="text1"/>
      </w:rPr>
      <w:tblPr/>
      <w:tcPr>
        <w:shd w:val="clear" w:color="auto" w:fill="E2F6F7" w:themeFill="accent6" w:themeFillTint="66"/>
      </w:tcPr>
    </w:tblStylePr>
    <w:tblStylePr w:type="firstCol">
      <w:rPr>
        <w:color w:val="FFFFFF" w:themeColor="background1"/>
      </w:rPr>
      <w:tblPr/>
      <w:tcPr>
        <w:shd w:val="clear" w:color="auto" w:fill="64CFD5" w:themeFill="accent6" w:themeFillShade="BF"/>
      </w:tcPr>
    </w:tblStylePr>
    <w:tblStylePr w:type="lastCol">
      <w:rPr>
        <w:color w:val="FFFFFF" w:themeColor="background1"/>
      </w:rPr>
      <w:tblPr/>
      <w:tcPr>
        <w:shd w:val="clear" w:color="auto" w:fill="64CFD5" w:themeFill="accent6" w:themeFillShade="BF"/>
      </w:tc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ColorfulList">
    <w:name w:val="Colorful List"/>
    <w:basedOn w:val="TableNormal"/>
    <w:uiPriority w:val="72"/>
    <w:semiHidden/>
    <w:rsid w:val="0058629F"/>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7C7" w:themeFill="text1" w:themeFillTint="3F"/>
      </w:tcPr>
    </w:tblStylePr>
    <w:tblStylePr w:type="band1Horz">
      <w:tblPr/>
      <w:tcPr>
        <w:shd w:val="clear" w:color="auto" w:fill="D3D2D2" w:themeFill="text1" w:themeFillTint="33"/>
      </w:tcPr>
    </w:tblStylePr>
  </w:style>
  <w:style w:type="table" w:styleId="ColorfulList-Accent1">
    <w:name w:val="Colorful List Accent 1"/>
    <w:basedOn w:val="TableNormal"/>
    <w:uiPriority w:val="72"/>
    <w:semiHidden/>
    <w:rsid w:val="0058629F"/>
    <w:tblPr>
      <w:tblStyleRowBandSize w:val="1"/>
      <w:tblStyleColBandSize w:val="1"/>
    </w:tblPr>
    <w:tcPr>
      <w:shd w:val="clear" w:color="auto" w:fill="DBEDFF" w:themeFill="accen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1" w:themeFillTint="3F"/>
      </w:tcPr>
    </w:tblStylePr>
    <w:tblStylePr w:type="band1Horz">
      <w:tblPr/>
      <w:tcPr>
        <w:shd w:val="clear" w:color="auto" w:fill="B7DBFF" w:themeFill="accent1" w:themeFillTint="33"/>
      </w:tcPr>
    </w:tblStylePr>
  </w:style>
  <w:style w:type="table" w:styleId="ColorfulList-Accent2">
    <w:name w:val="Colorful List Accent 2"/>
    <w:basedOn w:val="TableNormal"/>
    <w:uiPriority w:val="72"/>
    <w:semiHidden/>
    <w:rsid w:val="0058629F"/>
    <w:tblPr>
      <w:tblStyleRowBandSize w:val="1"/>
      <w:tblStyleColBandSize w:val="1"/>
    </w:tblPr>
    <w:tcPr>
      <w:shd w:val="clear" w:color="auto" w:fill="F3FBFB" w:themeFill="accent2"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6F7" w:themeFill="accent2" w:themeFillTint="3F"/>
      </w:tcPr>
    </w:tblStylePr>
    <w:tblStylePr w:type="band1Horz">
      <w:tblPr/>
      <w:tcPr>
        <w:shd w:val="clear" w:color="auto" w:fill="E7F7F8" w:themeFill="accent2" w:themeFillTint="33"/>
      </w:tcPr>
    </w:tblStylePr>
  </w:style>
  <w:style w:type="table" w:styleId="ColorfulList-Accent3">
    <w:name w:val="Colorful List Accent 3"/>
    <w:basedOn w:val="TableNormal"/>
    <w:uiPriority w:val="72"/>
    <w:semiHidden/>
    <w:rsid w:val="0058629F"/>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rsid w:val="0058629F"/>
    <w:tblPr>
      <w:tblStyleRowBandSize w:val="1"/>
      <w:tblStyleColBandSize w:val="1"/>
    </w:tblPr>
    <w:tcPr>
      <w:shd w:val="clear" w:color="auto" w:fill="E4DFF5"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72"/>
    <w:semiHidden/>
    <w:rsid w:val="0058629F"/>
    <w:tblPr>
      <w:tblStyleRowBandSize w:val="1"/>
      <w:tblStyleColBandSize w:val="1"/>
    </w:tblPr>
    <w:tcPr>
      <w:shd w:val="clear" w:color="auto" w:fill="EFF4F9" w:themeFill="accent5" w:themeFillTint="19"/>
    </w:tcPr>
    <w:tblStylePr w:type="firstRow">
      <w:rPr>
        <w:b/>
        <w:bCs/>
        <w:color w:val="FFFFFF" w:themeColor="background1"/>
      </w:rPr>
      <w:tblPr/>
      <w:tcPr>
        <w:tcBorders>
          <w:bottom w:val="single" w:sz="12" w:space="0" w:color="FFFFFF" w:themeColor="background1"/>
        </w:tcBorders>
        <w:shd w:val="clear" w:color="auto" w:fill="75D4DA" w:themeFill="accent6" w:themeFillShade="CC"/>
      </w:tcPr>
    </w:tblStylePr>
    <w:tblStylePr w:type="lastRow">
      <w:rPr>
        <w:b/>
        <w:bCs/>
        <w:color w:val="75D4DA" w:themeColor="accent6"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4EF" w:themeFill="accent5" w:themeFillTint="3F"/>
      </w:tcPr>
    </w:tblStylePr>
    <w:tblStylePr w:type="band1Horz">
      <w:tblPr/>
      <w:tcPr>
        <w:shd w:val="clear" w:color="auto" w:fill="E0E9F2" w:themeFill="accent5" w:themeFillTint="33"/>
      </w:tcPr>
    </w:tblStylePr>
  </w:style>
  <w:style w:type="table" w:styleId="ColorfulList-Accent6">
    <w:name w:val="Colorful List Accent 6"/>
    <w:basedOn w:val="TableNormal"/>
    <w:uiPriority w:val="72"/>
    <w:semiHidden/>
    <w:rsid w:val="0058629F"/>
    <w:tblPr>
      <w:tblStyleRowBandSize w:val="1"/>
      <w:tblStyleColBandSize w:val="1"/>
    </w:tblPr>
    <w:tcPr>
      <w:shd w:val="clear" w:color="auto" w:fill="F7FCFD" w:themeFill="accent6" w:themeFillTint="19"/>
    </w:tcPr>
    <w:tblStylePr w:type="firstRow">
      <w:rPr>
        <w:b/>
        <w:bCs/>
        <w:color w:val="FFFFFF" w:themeColor="background1"/>
      </w:rPr>
      <w:tblPr/>
      <w:tcPr>
        <w:tcBorders>
          <w:bottom w:val="single" w:sz="12" w:space="0" w:color="FFFFFF" w:themeColor="background1"/>
        </w:tcBorders>
        <w:shd w:val="clear" w:color="auto" w:fill="4476A7" w:themeFill="accent5" w:themeFillShade="CC"/>
      </w:tcPr>
    </w:tblStylePr>
    <w:tblStylePr w:type="lastRow">
      <w:rPr>
        <w:b/>
        <w:bCs/>
        <w:color w:val="4476A7" w:themeColor="accent5"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9FA" w:themeFill="accent6" w:themeFillTint="3F"/>
      </w:tcPr>
    </w:tblStylePr>
    <w:tblStylePr w:type="band1Horz">
      <w:tblPr/>
      <w:tcPr>
        <w:shd w:val="clear" w:color="auto" w:fill="F0FAFB" w:themeFill="accent6" w:themeFillTint="33"/>
      </w:tcPr>
    </w:tblStylePr>
  </w:style>
  <w:style w:type="table" w:styleId="ColorfulShading">
    <w:name w:val="Colorful Shading"/>
    <w:basedOn w:val="TableNormal"/>
    <w:uiPriority w:val="71"/>
    <w:semiHidden/>
    <w:rsid w:val="0058629F"/>
    <w:tblPr>
      <w:tblStyleRowBandSize w:val="1"/>
      <w:tblStyleColBandSize w:val="1"/>
      <w:tblBorders>
        <w:top w:val="single" w:sz="24" w:space="0" w:color="88DBDF" w:themeColor="accent2"/>
        <w:left w:val="single" w:sz="4" w:space="0" w:color="232222" w:themeColor="text1"/>
        <w:bottom w:val="single" w:sz="4" w:space="0" w:color="232222" w:themeColor="text1"/>
        <w:right w:val="single" w:sz="4" w:space="0" w:color="232222"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4" w:themeFill="text1" w:themeFillShade="99"/>
      </w:tcPr>
    </w:tblStylePr>
    <w:tblStylePr w:type="firstCol">
      <w:rPr>
        <w:color w:val="FFFFFF" w:themeColor="background1"/>
      </w:rPr>
      <w:tblPr/>
      <w:tcPr>
        <w:tcBorders>
          <w:top w:val="nil"/>
          <w:left w:val="nil"/>
          <w:bottom w:val="nil"/>
          <w:right w:val="nil"/>
          <w:insideH w:val="single" w:sz="4" w:space="0" w:color="141414" w:themeColor="text1" w:themeShade="99"/>
          <w:insideV w:val="nil"/>
        </w:tcBorders>
        <w:shd w:val="clear" w:color="auto" w:fill="14141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919" w:themeFill="text1" w:themeFillShade="BF"/>
      </w:tcPr>
    </w:tblStylePr>
    <w:tblStylePr w:type="band1Vert">
      <w:tblPr/>
      <w:tcPr>
        <w:shd w:val="clear" w:color="auto" w:fill="A8A5A5" w:themeFill="text1" w:themeFillTint="66"/>
      </w:tcPr>
    </w:tblStylePr>
    <w:tblStylePr w:type="band1Horz">
      <w:tblPr/>
      <w:tcPr>
        <w:shd w:val="clear" w:color="auto" w:fill="928F8F" w:themeFill="text1" w:themeFillTint="7F"/>
      </w:tcPr>
    </w:tblStylePr>
    <w:tblStylePr w:type="neCell">
      <w:rPr>
        <w:color w:val="232222" w:themeColor="text1"/>
      </w:rPr>
    </w:tblStylePr>
    <w:tblStylePr w:type="nwCell">
      <w:rPr>
        <w:color w:val="232222" w:themeColor="text1"/>
      </w:rPr>
    </w:tblStylePr>
  </w:style>
  <w:style w:type="table" w:styleId="ColorfulShading-Accent1">
    <w:name w:val="Colorful Shading Accent 1"/>
    <w:basedOn w:val="TableNormal"/>
    <w:uiPriority w:val="71"/>
    <w:semiHidden/>
    <w:rsid w:val="0058629F"/>
    <w:tblPr>
      <w:tblStyleRowBandSize w:val="1"/>
      <w:tblStyleColBandSize w:val="1"/>
      <w:tblBorders>
        <w:top w:val="single" w:sz="24" w:space="0" w:color="88DBDF" w:themeColor="accent2"/>
        <w:left w:val="single" w:sz="4" w:space="0" w:color="004C97" w:themeColor="accent1"/>
        <w:bottom w:val="single" w:sz="4" w:space="0" w:color="004C97" w:themeColor="accent1"/>
        <w:right w:val="single" w:sz="4" w:space="0" w:color="004C97" w:themeColor="accent1"/>
        <w:insideH w:val="single" w:sz="4" w:space="0" w:color="FFFFFF" w:themeColor="background1"/>
        <w:insideV w:val="single" w:sz="4" w:space="0" w:color="FFFFFF" w:themeColor="background1"/>
      </w:tblBorders>
    </w:tblPr>
    <w:tcPr>
      <w:shd w:val="clear" w:color="auto" w:fill="DBEDFF" w:themeFill="accen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5A" w:themeFill="accent1" w:themeFillShade="99"/>
      </w:tcPr>
    </w:tblStylePr>
    <w:tblStylePr w:type="firstCol">
      <w:rPr>
        <w:color w:val="FFFFFF" w:themeColor="background1"/>
      </w:rPr>
      <w:tblPr/>
      <w:tcPr>
        <w:tcBorders>
          <w:top w:val="nil"/>
          <w:left w:val="nil"/>
          <w:bottom w:val="nil"/>
          <w:right w:val="nil"/>
          <w:insideH w:val="single" w:sz="4" w:space="0" w:color="002D5A" w:themeColor="accent1" w:themeShade="99"/>
          <w:insideV w:val="nil"/>
        </w:tcBorders>
        <w:shd w:val="clear" w:color="auto" w:fill="002D5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5A" w:themeFill="accent1" w:themeFillShade="99"/>
      </w:tcPr>
    </w:tblStylePr>
    <w:tblStylePr w:type="band1Vert">
      <w:tblPr/>
      <w:tcPr>
        <w:shd w:val="clear" w:color="auto" w:fill="6FB7FF" w:themeFill="accent1" w:themeFillTint="66"/>
      </w:tcPr>
    </w:tblStylePr>
    <w:tblStylePr w:type="band1Horz">
      <w:tblPr/>
      <w:tcPr>
        <w:shd w:val="clear" w:color="auto" w:fill="4CA5FF" w:themeFill="accent1" w:themeFillTint="7F"/>
      </w:tcPr>
    </w:tblStylePr>
    <w:tblStylePr w:type="neCell">
      <w:rPr>
        <w:color w:val="232222" w:themeColor="text1"/>
      </w:rPr>
    </w:tblStylePr>
    <w:tblStylePr w:type="nwCell">
      <w:rPr>
        <w:color w:val="232222" w:themeColor="text1"/>
      </w:rPr>
    </w:tblStylePr>
  </w:style>
  <w:style w:type="table" w:styleId="ColorfulShading-Accent2">
    <w:name w:val="Colorful Shading Accent 2"/>
    <w:basedOn w:val="TableNormal"/>
    <w:uiPriority w:val="71"/>
    <w:semiHidden/>
    <w:rsid w:val="0058629F"/>
    <w:tblPr>
      <w:tblStyleRowBandSize w:val="1"/>
      <w:tblStyleColBandSize w:val="1"/>
      <w:tblBorders>
        <w:top w:val="single" w:sz="24" w:space="0" w:color="88DBDF" w:themeColor="accent2"/>
        <w:left w:val="single" w:sz="4" w:space="0" w:color="88DBDF" w:themeColor="accent2"/>
        <w:bottom w:val="single" w:sz="4" w:space="0" w:color="88DBDF" w:themeColor="accent2"/>
        <w:right w:val="single" w:sz="4" w:space="0" w:color="88DBDF" w:themeColor="accent2"/>
        <w:insideH w:val="single" w:sz="4" w:space="0" w:color="FFFFFF" w:themeColor="background1"/>
        <w:insideV w:val="single" w:sz="4" w:space="0" w:color="FFFFFF" w:themeColor="background1"/>
      </w:tblBorders>
    </w:tblPr>
    <w:tcPr>
      <w:shd w:val="clear" w:color="auto" w:fill="F3FBFB" w:themeFill="accent2"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A3A9" w:themeFill="accent2" w:themeFillShade="99"/>
      </w:tcPr>
    </w:tblStylePr>
    <w:tblStylePr w:type="firstCol">
      <w:rPr>
        <w:color w:val="FFFFFF" w:themeColor="background1"/>
      </w:rPr>
      <w:tblPr/>
      <w:tcPr>
        <w:tcBorders>
          <w:top w:val="nil"/>
          <w:left w:val="nil"/>
          <w:bottom w:val="nil"/>
          <w:right w:val="nil"/>
          <w:insideH w:val="single" w:sz="4" w:space="0" w:color="2DA3A9" w:themeColor="accent2" w:themeShade="99"/>
          <w:insideV w:val="nil"/>
        </w:tcBorders>
        <w:shd w:val="clear" w:color="auto" w:fill="2DA3A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DA3A9" w:themeFill="accent2" w:themeFillShade="99"/>
      </w:tcPr>
    </w:tblStylePr>
    <w:tblStylePr w:type="band1Vert">
      <w:tblPr/>
      <w:tcPr>
        <w:shd w:val="clear" w:color="auto" w:fill="CFF0F2" w:themeFill="accent2" w:themeFillTint="66"/>
      </w:tcPr>
    </w:tblStylePr>
    <w:tblStylePr w:type="band1Horz">
      <w:tblPr/>
      <w:tcPr>
        <w:shd w:val="clear" w:color="auto" w:fill="C3EDEF" w:themeFill="accent2" w:themeFillTint="7F"/>
      </w:tcPr>
    </w:tblStylePr>
    <w:tblStylePr w:type="neCell">
      <w:rPr>
        <w:color w:val="232222" w:themeColor="text1"/>
      </w:rPr>
    </w:tblStylePr>
    <w:tblStylePr w:type="nwCell">
      <w:rPr>
        <w:color w:val="232222" w:themeColor="text1"/>
      </w:rPr>
    </w:tblStylePr>
  </w:style>
  <w:style w:type="table" w:styleId="ColorfulShading-Accent3">
    <w:name w:val="Colorful Shading Accent 3"/>
    <w:basedOn w:val="TableNormal"/>
    <w:uiPriority w:val="71"/>
    <w:semiHidden/>
    <w:rsid w:val="0058629F"/>
    <w:tblPr>
      <w:tblStyleRowBandSize w:val="1"/>
      <w:tblStyleColBandSize w:val="1"/>
      <w:tblBorders>
        <w:top w:val="single" w:sz="24" w:space="0" w:color="201547"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rsid w:val="0058629F"/>
    <w:tblPr>
      <w:tblStyleRowBandSize w:val="1"/>
      <w:tblStyleColBandSize w:val="1"/>
      <w:tblBorders>
        <w:top w:val="single" w:sz="24" w:space="0" w:color="00B2A9"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232222" w:themeColor="text1"/>
      </w:rPr>
    </w:tblStylePr>
    <w:tblStylePr w:type="nwCell">
      <w:rPr>
        <w:color w:val="232222" w:themeColor="text1"/>
      </w:rPr>
    </w:tblStylePr>
  </w:style>
  <w:style w:type="table" w:styleId="ColorfulShading-Accent5">
    <w:name w:val="Colorful Shading Accent 5"/>
    <w:basedOn w:val="TableNormal"/>
    <w:uiPriority w:val="71"/>
    <w:semiHidden/>
    <w:rsid w:val="0058629F"/>
    <w:tblPr>
      <w:tblStyleRowBandSize w:val="1"/>
      <w:tblStyleColBandSize w:val="1"/>
      <w:tblBorders>
        <w:top w:val="single" w:sz="24" w:space="0" w:color="B8E9EC" w:themeColor="accent6"/>
        <w:left w:val="single" w:sz="4" w:space="0" w:color="6694C1" w:themeColor="accent5"/>
        <w:bottom w:val="single" w:sz="4" w:space="0" w:color="6694C1" w:themeColor="accent5"/>
        <w:right w:val="single" w:sz="4" w:space="0" w:color="6694C1" w:themeColor="accent5"/>
        <w:insideH w:val="single" w:sz="4" w:space="0" w:color="FFFFFF" w:themeColor="background1"/>
        <w:insideV w:val="single" w:sz="4" w:space="0" w:color="FFFFFF" w:themeColor="background1"/>
      </w:tblBorders>
    </w:tblPr>
    <w:tcPr>
      <w:shd w:val="clear" w:color="auto" w:fill="EFF4F9" w:themeFill="accent5" w:themeFillTint="19"/>
    </w:tcPr>
    <w:tblStylePr w:type="firstRow">
      <w:rPr>
        <w:b/>
        <w:bCs/>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587D" w:themeFill="accent5" w:themeFillShade="99"/>
      </w:tcPr>
    </w:tblStylePr>
    <w:tblStylePr w:type="firstCol">
      <w:rPr>
        <w:color w:val="FFFFFF" w:themeColor="background1"/>
      </w:rPr>
      <w:tblPr/>
      <w:tcPr>
        <w:tcBorders>
          <w:top w:val="nil"/>
          <w:left w:val="nil"/>
          <w:bottom w:val="nil"/>
          <w:right w:val="nil"/>
          <w:insideH w:val="single" w:sz="4" w:space="0" w:color="33587D" w:themeColor="accent5" w:themeShade="99"/>
          <w:insideV w:val="nil"/>
        </w:tcBorders>
        <w:shd w:val="clear" w:color="auto" w:fill="33587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3587D" w:themeFill="accent5" w:themeFillShade="99"/>
      </w:tcPr>
    </w:tblStylePr>
    <w:tblStylePr w:type="band1Vert">
      <w:tblPr/>
      <w:tcPr>
        <w:shd w:val="clear" w:color="auto" w:fill="C1D4E6" w:themeFill="accent5" w:themeFillTint="66"/>
      </w:tcPr>
    </w:tblStylePr>
    <w:tblStylePr w:type="band1Horz">
      <w:tblPr/>
      <w:tcPr>
        <w:shd w:val="clear" w:color="auto" w:fill="B2C9E0" w:themeFill="accent5" w:themeFillTint="7F"/>
      </w:tcPr>
    </w:tblStylePr>
    <w:tblStylePr w:type="neCell">
      <w:rPr>
        <w:color w:val="232222" w:themeColor="text1"/>
      </w:rPr>
    </w:tblStylePr>
    <w:tblStylePr w:type="nwCell">
      <w:rPr>
        <w:color w:val="232222" w:themeColor="text1"/>
      </w:rPr>
    </w:tblStylePr>
  </w:style>
  <w:style w:type="table" w:styleId="ColorfulShading-Accent6">
    <w:name w:val="Colorful Shading Accent 6"/>
    <w:basedOn w:val="TableNormal"/>
    <w:uiPriority w:val="71"/>
    <w:semiHidden/>
    <w:rsid w:val="0058629F"/>
    <w:tblPr>
      <w:tblStyleRowBandSize w:val="1"/>
      <w:tblStyleColBandSize w:val="1"/>
      <w:tblBorders>
        <w:top w:val="single" w:sz="24" w:space="0" w:color="6694C1" w:themeColor="accent5"/>
        <w:left w:val="single" w:sz="4" w:space="0" w:color="B8E9EC" w:themeColor="accent6"/>
        <w:bottom w:val="single" w:sz="4" w:space="0" w:color="B8E9EC" w:themeColor="accent6"/>
        <w:right w:val="single" w:sz="4" w:space="0" w:color="B8E9EC" w:themeColor="accent6"/>
        <w:insideH w:val="single" w:sz="4" w:space="0" w:color="FFFFFF" w:themeColor="background1"/>
        <w:insideV w:val="single" w:sz="4" w:space="0" w:color="FFFFFF" w:themeColor="background1"/>
      </w:tblBorders>
    </w:tblPr>
    <w:tcPr>
      <w:shd w:val="clear" w:color="auto" w:fill="F7FCFD" w:themeFill="accent6" w:themeFillTint="19"/>
    </w:tcPr>
    <w:tblStylePr w:type="firstRow">
      <w:rPr>
        <w:b/>
        <w:bCs/>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BEC6" w:themeFill="accent6" w:themeFillShade="99"/>
      </w:tcPr>
    </w:tblStylePr>
    <w:tblStylePr w:type="firstCol">
      <w:rPr>
        <w:color w:val="FFFFFF" w:themeColor="background1"/>
      </w:rPr>
      <w:tblPr/>
      <w:tcPr>
        <w:tcBorders>
          <w:top w:val="nil"/>
          <w:left w:val="nil"/>
          <w:bottom w:val="nil"/>
          <w:right w:val="nil"/>
          <w:insideH w:val="single" w:sz="4" w:space="0" w:color="35BEC6" w:themeColor="accent6" w:themeShade="99"/>
          <w:insideV w:val="nil"/>
        </w:tcBorders>
        <w:shd w:val="clear" w:color="auto" w:fill="35BEC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5BEC6" w:themeFill="accent6" w:themeFillShade="99"/>
      </w:tcPr>
    </w:tblStylePr>
    <w:tblStylePr w:type="band1Vert">
      <w:tblPr/>
      <w:tcPr>
        <w:shd w:val="clear" w:color="auto" w:fill="E2F6F7" w:themeFill="accent6" w:themeFillTint="66"/>
      </w:tcPr>
    </w:tblStylePr>
    <w:tblStylePr w:type="band1Horz">
      <w:tblPr/>
      <w:tcPr>
        <w:shd w:val="clear" w:color="auto" w:fill="DBF3F5" w:themeFill="accent6" w:themeFillTint="7F"/>
      </w:tcPr>
    </w:tblStylePr>
    <w:tblStylePr w:type="neCell">
      <w:rPr>
        <w:color w:val="232222" w:themeColor="text1"/>
      </w:rPr>
    </w:tblStylePr>
    <w:tblStylePr w:type="nwCell">
      <w:rPr>
        <w:color w:val="232222" w:themeColor="text1"/>
      </w:rPr>
    </w:tblStylePr>
  </w:style>
  <w:style w:type="table" w:styleId="DarkList">
    <w:name w:val="Dark List"/>
    <w:basedOn w:val="TableNormal"/>
    <w:uiPriority w:val="70"/>
    <w:semiHidden/>
    <w:rsid w:val="0058629F"/>
    <w:rPr>
      <w:color w:val="FFFFFF" w:themeColor="background1"/>
    </w:rPr>
    <w:tblPr>
      <w:tblStyleRowBandSize w:val="1"/>
      <w:tblStyleColBandSize w:val="1"/>
    </w:tblPr>
    <w:tcPr>
      <w:shd w:val="clear" w:color="auto" w:fill="232222"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11111"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91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919" w:themeFill="text1" w:themeFillShade="BF"/>
      </w:tcPr>
    </w:tblStylePr>
    <w:tblStylePr w:type="band1Vert">
      <w:tblPr/>
      <w:tcPr>
        <w:tcBorders>
          <w:top w:val="nil"/>
          <w:left w:val="nil"/>
          <w:bottom w:val="nil"/>
          <w:right w:val="nil"/>
          <w:insideH w:val="nil"/>
          <w:insideV w:val="nil"/>
        </w:tcBorders>
        <w:shd w:val="clear" w:color="auto" w:fill="1A1919" w:themeFill="text1" w:themeFillShade="BF"/>
      </w:tcPr>
    </w:tblStylePr>
    <w:tblStylePr w:type="band1Horz">
      <w:tblPr/>
      <w:tcPr>
        <w:tcBorders>
          <w:top w:val="nil"/>
          <w:left w:val="nil"/>
          <w:bottom w:val="nil"/>
          <w:right w:val="nil"/>
          <w:insideH w:val="nil"/>
          <w:insideV w:val="nil"/>
        </w:tcBorders>
        <w:shd w:val="clear" w:color="auto" w:fill="1A1919" w:themeFill="text1" w:themeFillShade="BF"/>
      </w:tcPr>
    </w:tblStylePr>
  </w:style>
  <w:style w:type="table" w:styleId="DarkList-Accent1">
    <w:name w:val="Dark List Accent 1"/>
    <w:basedOn w:val="TableNormal"/>
    <w:uiPriority w:val="70"/>
    <w:semiHidden/>
    <w:rsid w:val="0058629F"/>
    <w:rPr>
      <w:color w:val="FFFFFF" w:themeColor="background1"/>
    </w:rPr>
    <w:tblPr>
      <w:tblStyleRowBandSize w:val="1"/>
      <w:tblStyleColBandSize w:val="1"/>
    </w:tblPr>
    <w:tcPr>
      <w:shd w:val="clear" w:color="auto" w:fill="004C9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254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7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71" w:themeFill="accent1" w:themeFillShade="BF"/>
      </w:tcPr>
    </w:tblStylePr>
    <w:tblStylePr w:type="band1Vert">
      <w:tblPr/>
      <w:tcPr>
        <w:tcBorders>
          <w:top w:val="nil"/>
          <w:left w:val="nil"/>
          <w:bottom w:val="nil"/>
          <w:right w:val="nil"/>
          <w:insideH w:val="nil"/>
          <w:insideV w:val="nil"/>
        </w:tcBorders>
        <w:shd w:val="clear" w:color="auto" w:fill="003871" w:themeFill="accent1" w:themeFillShade="BF"/>
      </w:tcPr>
    </w:tblStylePr>
    <w:tblStylePr w:type="band1Horz">
      <w:tblPr/>
      <w:tcPr>
        <w:tcBorders>
          <w:top w:val="nil"/>
          <w:left w:val="nil"/>
          <w:bottom w:val="nil"/>
          <w:right w:val="nil"/>
          <w:insideH w:val="nil"/>
          <w:insideV w:val="nil"/>
        </w:tcBorders>
        <w:shd w:val="clear" w:color="auto" w:fill="003871" w:themeFill="accent1" w:themeFillShade="BF"/>
      </w:tcPr>
    </w:tblStylePr>
  </w:style>
  <w:style w:type="table" w:styleId="DarkList-Accent2">
    <w:name w:val="Dark List Accent 2"/>
    <w:basedOn w:val="TableNormal"/>
    <w:uiPriority w:val="70"/>
    <w:semiHidden/>
    <w:rsid w:val="0058629F"/>
    <w:rPr>
      <w:color w:val="FFFFFF" w:themeColor="background1"/>
    </w:rPr>
    <w:tblPr>
      <w:tblStyleRowBandSize w:val="1"/>
      <w:tblStyleColBandSize w:val="1"/>
    </w:tblPr>
    <w:tcPr>
      <w:shd w:val="clear" w:color="auto" w:fill="88DB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6878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C5C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C5CB" w:themeFill="accent2" w:themeFillShade="BF"/>
      </w:tcPr>
    </w:tblStylePr>
    <w:tblStylePr w:type="band1Vert">
      <w:tblPr/>
      <w:tcPr>
        <w:tcBorders>
          <w:top w:val="nil"/>
          <w:left w:val="nil"/>
          <w:bottom w:val="nil"/>
          <w:right w:val="nil"/>
          <w:insideH w:val="nil"/>
          <w:insideV w:val="nil"/>
        </w:tcBorders>
        <w:shd w:val="clear" w:color="auto" w:fill="40C5CB" w:themeFill="accent2" w:themeFillShade="BF"/>
      </w:tcPr>
    </w:tblStylePr>
    <w:tblStylePr w:type="band1Horz">
      <w:tblPr/>
      <w:tcPr>
        <w:tcBorders>
          <w:top w:val="nil"/>
          <w:left w:val="nil"/>
          <w:bottom w:val="nil"/>
          <w:right w:val="nil"/>
          <w:insideH w:val="nil"/>
          <w:insideV w:val="nil"/>
        </w:tcBorders>
        <w:shd w:val="clear" w:color="auto" w:fill="40C5CB" w:themeFill="accent2" w:themeFillShade="BF"/>
      </w:tcPr>
    </w:tblStylePr>
  </w:style>
  <w:style w:type="table" w:styleId="DarkList-Accent3">
    <w:name w:val="Dark List Accent 3"/>
    <w:basedOn w:val="TableNormal"/>
    <w:uiPriority w:val="70"/>
    <w:semiHidden/>
    <w:rsid w:val="0058629F"/>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rsid w:val="0058629F"/>
    <w:rPr>
      <w:color w:val="FFFFFF" w:themeColor="background1"/>
    </w:rPr>
    <w:tblPr>
      <w:tblStyleRowBandSize w:val="1"/>
      <w:tblStyleColBandSize w:val="1"/>
    </w:tblPr>
    <w:tcPr>
      <w:shd w:val="clear" w:color="auto" w:fill="20154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70"/>
    <w:semiHidden/>
    <w:rsid w:val="0058629F"/>
    <w:rPr>
      <w:color w:val="FFFFFF" w:themeColor="background1"/>
    </w:rPr>
    <w:tblPr>
      <w:tblStyleRowBandSize w:val="1"/>
      <w:tblStyleColBandSize w:val="1"/>
    </w:tblPr>
    <w:tcPr>
      <w:shd w:val="clear" w:color="auto" w:fill="6694C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A496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6E9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6E9C" w:themeFill="accent5" w:themeFillShade="BF"/>
      </w:tcPr>
    </w:tblStylePr>
    <w:tblStylePr w:type="band1Vert">
      <w:tblPr/>
      <w:tcPr>
        <w:tcBorders>
          <w:top w:val="nil"/>
          <w:left w:val="nil"/>
          <w:bottom w:val="nil"/>
          <w:right w:val="nil"/>
          <w:insideH w:val="nil"/>
          <w:insideV w:val="nil"/>
        </w:tcBorders>
        <w:shd w:val="clear" w:color="auto" w:fill="3F6E9C" w:themeFill="accent5" w:themeFillShade="BF"/>
      </w:tcPr>
    </w:tblStylePr>
    <w:tblStylePr w:type="band1Horz">
      <w:tblPr/>
      <w:tcPr>
        <w:tcBorders>
          <w:top w:val="nil"/>
          <w:left w:val="nil"/>
          <w:bottom w:val="nil"/>
          <w:right w:val="nil"/>
          <w:insideH w:val="nil"/>
          <w:insideV w:val="nil"/>
        </w:tcBorders>
        <w:shd w:val="clear" w:color="auto" w:fill="3F6E9C" w:themeFill="accent5" w:themeFillShade="BF"/>
      </w:tcPr>
    </w:tblStylePr>
  </w:style>
  <w:style w:type="table" w:styleId="DarkList-Accent6">
    <w:name w:val="Dark List Accent 6"/>
    <w:basedOn w:val="TableNormal"/>
    <w:uiPriority w:val="70"/>
    <w:semiHidden/>
    <w:rsid w:val="0058629F"/>
    <w:rPr>
      <w:color w:val="FFFFFF" w:themeColor="background1"/>
    </w:rPr>
    <w:tblPr>
      <w:tblStyleRowBandSize w:val="1"/>
      <w:tblStyleColBandSize w:val="1"/>
    </w:tblPr>
    <w:tcPr>
      <w:shd w:val="clear" w:color="auto" w:fill="B8E9E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C9DA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4C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4CFD5" w:themeFill="accent6" w:themeFillShade="BF"/>
      </w:tcPr>
    </w:tblStylePr>
    <w:tblStylePr w:type="band1Vert">
      <w:tblPr/>
      <w:tcPr>
        <w:tcBorders>
          <w:top w:val="nil"/>
          <w:left w:val="nil"/>
          <w:bottom w:val="nil"/>
          <w:right w:val="nil"/>
          <w:insideH w:val="nil"/>
          <w:insideV w:val="nil"/>
        </w:tcBorders>
        <w:shd w:val="clear" w:color="auto" w:fill="64CFD5" w:themeFill="accent6" w:themeFillShade="BF"/>
      </w:tcPr>
    </w:tblStylePr>
    <w:tblStylePr w:type="band1Horz">
      <w:tblPr/>
      <w:tcPr>
        <w:tcBorders>
          <w:top w:val="nil"/>
          <w:left w:val="nil"/>
          <w:bottom w:val="nil"/>
          <w:right w:val="nil"/>
          <w:insideH w:val="nil"/>
          <w:insideV w:val="nil"/>
        </w:tcBorders>
        <w:shd w:val="clear" w:color="auto" w:fill="64CFD5" w:themeFill="accent6" w:themeFillShade="BF"/>
      </w:tcPr>
    </w:tblStylePr>
  </w:style>
  <w:style w:type="table" w:styleId="GridTable1Light">
    <w:name w:val="Grid Table 1 Light"/>
    <w:basedOn w:val="TableNormal"/>
    <w:uiPriority w:val="46"/>
    <w:semiHidden/>
    <w:rsid w:val="0058629F"/>
    <w:tblPr>
      <w:tblStyleRowBandSize w:val="1"/>
      <w:tblStyleColBandSize w:val="1"/>
      <w:tblBorders>
        <w:top w:val="single" w:sz="4" w:space="0" w:color="A8A5A5" w:themeColor="text1" w:themeTint="66"/>
        <w:left w:val="single" w:sz="4" w:space="0" w:color="A8A5A5" w:themeColor="text1" w:themeTint="66"/>
        <w:bottom w:val="single" w:sz="4" w:space="0" w:color="A8A5A5" w:themeColor="text1" w:themeTint="66"/>
        <w:right w:val="single" w:sz="4" w:space="0" w:color="A8A5A5" w:themeColor="text1" w:themeTint="66"/>
        <w:insideH w:val="single" w:sz="4" w:space="0" w:color="A8A5A5" w:themeColor="text1" w:themeTint="66"/>
        <w:insideV w:val="single" w:sz="4" w:space="0" w:color="A8A5A5" w:themeColor="text1" w:themeTint="66"/>
      </w:tblBorders>
    </w:tblPr>
    <w:tblStylePr w:type="firstRow">
      <w:rPr>
        <w:b/>
        <w:bCs/>
      </w:rPr>
      <w:tblPr/>
      <w:tcPr>
        <w:tcBorders>
          <w:bottom w:val="single" w:sz="12" w:space="0" w:color="7C7979" w:themeColor="text1" w:themeTint="99"/>
        </w:tcBorders>
      </w:tcPr>
    </w:tblStylePr>
    <w:tblStylePr w:type="lastRow">
      <w:rPr>
        <w:b/>
        <w:bCs/>
      </w:rPr>
      <w:tblPr/>
      <w:tcPr>
        <w:tcBorders>
          <w:top w:val="double" w:sz="2" w:space="0" w:color="7C797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tblPr>
      <w:tblStyleRowBandSize w:val="1"/>
      <w:tblStyleColBandSize w:val="1"/>
      <w:tblBorders>
        <w:top w:val="single" w:sz="4" w:space="0" w:color="6FB7FF" w:themeColor="accent1" w:themeTint="66"/>
        <w:left w:val="single" w:sz="4" w:space="0" w:color="6FB7FF" w:themeColor="accent1" w:themeTint="66"/>
        <w:bottom w:val="single" w:sz="4" w:space="0" w:color="6FB7FF" w:themeColor="accent1" w:themeTint="66"/>
        <w:right w:val="single" w:sz="4" w:space="0" w:color="6FB7FF" w:themeColor="accent1" w:themeTint="66"/>
        <w:insideH w:val="single" w:sz="4" w:space="0" w:color="6FB7FF" w:themeColor="accent1" w:themeTint="66"/>
        <w:insideV w:val="single" w:sz="4" w:space="0" w:color="6FB7FF" w:themeColor="accent1" w:themeTint="66"/>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2" w:space="0" w:color="2793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tblPr>
      <w:tblStyleRowBandSize w:val="1"/>
      <w:tblStyleColBandSize w:val="1"/>
      <w:tblBorders>
        <w:top w:val="single" w:sz="4" w:space="0" w:color="CFF0F2" w:themeColor="accent2" w:themeTint="66"/>
        <w:left w:val="single" w:sz="4" w:space="0" w:color="CFF0F2" w:themeColor="accent2" w:themeTint="66"/>
        <w:bottom w:val="single" w:sz="4" w:space="0" w:color="CFF0F2" w:themeColor="accent2" w:themeTint="66"/>
        <w:right w:val="single" w:sz="4" w:space="0" w:color="CFF0F2" w:themeColor="accent2" w:themeTint="66"/>
        <w:insideH w:val="single" w:sz="4" w:space="0" w:color="CFF0F2" w:themeColor="accent2" w:themeTint="66"/>
        <w:insideV w:val="single" w:sz="4" w:space="0" w:color="CFF0F2" w:themeColor="accent2" w:themeTint="66"/>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2" w:space="0" w:color="B7E9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tblPr>
      <w:tblStyleRowBandSize w:val="1"/>
      <w:tblStyleColBandSize w:val="1"/>
      <w:tblBorders>
        <w:top w:val="single" w:sz="4" w:space="0" w:color="917DD8" w:themeColor="accent4" w:themeTint="66"/>
        <w:left w:val="single" w:sz="4" w:space="0" w:color="917DD8" w:themeColor="accent4" w:themeTint="66"/>
        <w:bottom w:val="single" w:sz="4" w:space="0" w:color="917DD8" w:themeColor="accent4" w:themeTint="66"/>
        <w:right w:val="single" w:sz="4" w:space="0" w:color="917DD8" w:themeColor="accent4" w:themeTint="66"/>
        <w:insideH w:val="single" w:sz="4" w:space="0" w:color="917DD8" w:themeColor="accent4" w:themeTint="66"/>
        <w:insideV w:val="single" w:sz="4" w:space="0" w:color="917DD8" w:themeColor="accent4" w:themeTint="66"/>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2" w:space="0" w:color="5B3D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tblPr>
      <w:tblStyleRowBandSize w:val="1"/>
      <w:tblStyleColBandSize w:val="1"/>
      <w:tblBorders>
        <w:top w:val="single" w:sz="4" w:space="0" w:color="C1D4E6" w:themeColor="accent5" w:themeTint="66"/>
        <w:left w:val="single" w:sz="4" w:space="0" w:color="C1D4E6" w:themeColor="accent5" w:themeTint="66"/>
        <w:bottom w:val="single" w:sz="4" w:space="0" w:color="C1D4E6" w:themeColor="accent5" w:themeTint="66"/>
        <w:right w:val="single" w:sz="4" w:space="0" w:color="C1D4E6" w:themeColor="accent5" w:themeTint="66"/>
        <w:insideH w:val="single" w:sz="4" w:space="0" w:color="C1D4E6" w:themeColor="accent5" w:themeTint="66"/>
        <w:insideV w:val="single" w:sz="4" w:space="0" w:color="C1D4E6" w:themeColor="accent5" w:themeTint="66"/>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2" w:space="0" w:color="A3BE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tblPr>
      <w:tblStyleRowBandSize w:val="1"/>
      <w:tblStyleColBandSize w:val="1"/>
      <w:tblBorders>
        <w:top w:val="single" w:sz="4" w:space="0" w:color="E2F6F7" w:themeColor="accent6" w:themeTint="66"/>
        <w:left w:val="single" w:sz="4" w:space="0" w:color="E2F6F7" w:themeColor="accent6" w:themeTint="66"/>
        <w:bottom w:val="single" w:sz="4" w:space="0" w:color="E2F6F7" w:themeColor="accent6" w:themeTint="66"/>
        <w:right w:val="single" w:sz="4" w:space="0" w:color="E2F6F7" w:themeColor="accent6" w:themeTint="66"/>
        <w:insideH w:val="single" w:sz="4" w:space="0" w:color="E2F6F7" w:themeColor="accent6" w:themeTint="66"/>
        <w:insideV w:val="single" w:sz="4" w:space="0" w:color="E2F6F7" w:themeColor="accent6" w:themeTint="66"/>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2" w:space="0" w:color="D4F1F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tblPr>
      <w:tblStyleRowBandSize w:val="1"/>
      <w:tblStyleColBandSize w:val="1"/>
      <w:tblBorders>
        <w:top w:val="single" w:sz="2" w:space="0" w:color="7C7979" w:themeColor="text1" w:themeTint="99"/>
        <w:bottom w:val="single" w:sz="2" w:space="0" w:color="7C7979" w:themeColor="text1" w:themeTint="99"/>
        <w:insideH w:val="single" w:sz="2" w:space="0" w:color="7C7979" w:themeColor="text1" w:themeTint="99"/>
        <w:insideV w:val="single" w:sz="2" w:space="0" w:color="7C7979" w:themeColor="text1" w:themeTint="99"/>
      </w:tblBorders>
    </w:tblPr>
    <w:tblStylePr w:type="firstRow">
      <w:rPr>
        <w:b/>
        <w:bCs/>
      </w:rPr>
      <w:tblPr/>
      <w:tcPr>
        <w:tcBorders>
          <w:top w:val="nil"/>
          <w:bottom w:val="single" w:sz="12" w:space="0" w:color="7C7979" w:themeColor="text1" w:themeTint="99"/>
          <w:insideH w:val="nil"/>
          <w:insideV w:val="nil"/>
        </w:tcBorders>
        <w:shd w:val="clear" w:color="auto" w:fill="FFFFFF" w:themeFill="background1"/>
      </w:tcPr>
    </w:tblStylePr>
    <w:tblStylePr w:type="lastRow">
      <w:rPr>
        <w:b/>
        <w:bCs/>
      </w:rPr>
      <w:tblPr/>
      <w:tcPr>
        <w:tcBorders>
          <w:top w:val="double" w:sz="2" w:space="0" w:color="7C797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2-Accent1">
    <w:name w:val="Grid Table 2 Accent 1"/>
    <w:basedOn w:val="TableNormal"/>
    <w:uiPriority w:val="47"/>
    <w:semiHidden/>
    <w:rsid w:val="0058629F"/>
    <w:tblPr>
      <w:tblStyleRowBandSize w:val="1"/>
      <w:tblStyleColBandSize w:val="1"/>
      <w:tblBorders>
        <w:top w:val="single" w:sz="2" w:space="0" w:color="2793FF" w:themeColor="accent1" w:themeTint="99"/>
        <w:bottom w:val="single" w:sz="2" w:space="0" w:color="2793FF" w:themeColor="accent1" w:themeTint="99"/>
        <w:insideH w:val="single" w:sz="2" w:space="0" w:color="2793FF" w:themeColor="accent1" w:themeTint="99"/>
        <w:insideV w:val="single" w:sz="2" w:space="0" w:color="2793FF" w:themeColor="accent1" w:themeTint="99"/>
      </w:tblBorders>
    </w:tblPr>
    <w:tblStylePr w:type="firstRow">
      <w:rPr>
        <w:b/>
        <w:bCs/>
      </w:rPr>
      <w:tblPr/>
      <w:tcPr>
        <w:tcBorders>
          <w:top w:val="nil"/>
          <w:bottom w:val="single" w:sz="12" w:space="0" w:color="2793FF" w:themeColor="accent1" w:themeTint="99"/>
          <w:insideH w:val="nil"/>
          <w:insideV w:val="nil"/>
        </w:tcBorders>
        <w:shd w:val="clear" w:color="auto" w:fill="FFFFFF" w:themeFill="background1"/>
      </w:tcPr>
    </w:tblStylePr>
    <w:tblStylePr w:type="lastRow">
      <w:rPr>
        <w:b/>
        <w:bCs/>
      </w:rPr>
      <w:tblPr/>
      <w:tcPr>
        <w:tcBorders>
          <w:top w:val="double" w:sz="2" w:space="0" w:color="2793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2-Accent2">
    <w:name w:val="Grid Table 2 Accent 2"/>
    <w:basedOn w:val="TableNormal"/>
    <w:uiPriority w:val="47"/>
    <w:semiHidden/>
    <w:rsid w:val="0058629F"/>
    <w:tblPr>
      <w:tblStyleRowBandSize w:val="1"/>
      <w:tblStyleColBandSize w:val="1"/>
      <w:tblBorders>
        <w:top w:val="single" w:sz="2" w:space="0" w:color="B7E9EB" w:themeColor="accent2" w:themeTint="99"/>
        <w:bottom w:val="single" w:sz="2" w:space="0" w:color="B7E9EB" w:themeColor="accent2" w:themeTint="99"/>
        <w:insideH w:val="single" w:sz="2" w:space="0" w:color="B7E9EB" w:themeColor="accent2" w:themeTint="99"/>
        <w:insideV w:val="single" w:sz="2" w:space="0" w:color="B7E9EB" w:themeColor="accent2" w:themeTint="99"/>
      </w:tblBorders>
    </w:tblPr>
    <w:tblStylePr w:type="firstRow">
      <w:rPr>
        <w:b/>
        <w:bCs/>
      </w:rPr>
      <w:tblPr/>
      <w:tcPr>
        <w:tcBorders>
          <w:top w:val="nil"/>
          <w:bottom w:val="single" w:sz="12" w:space="0" w:color="B7E9EB" w:themeColor="accent2" w:themeTint="99"/>
          <w:insideH w:val="nil"/>
          <w:insideV w:val="nil"/>
        </w:tcBorders>
        <w:shd w:val="clear" w:color="auto" w:fill="FFFFFF" w:themeFill="background1"/>
      </w:tcPr>
    </w:tblStylePr>
    <w:tblStylePr w:type="lastRow">
      <w:rPr>
        <w:b/>
        <w:bCs/>
      </w:rPr>
      <w:tblPr/>
      <w:tcPr>
        <w:tcBorders>
          <w:top w:val="double" w:sz="2" w:space="0" w:color="B7E9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2-Accent3">
    <w:name w:val="Grid Table 2 Accent 3"/>
    <w:basedOn w:val="TableNormal"/>
    <w:uiPriority w:val="47"/>
    <w:semiHidden/>
    <w:rsid w:val="0058629F"/>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semiHidden/>
    <w:rsid w:val="0058629F"/>
    <w:tblPr>
      <w:tblStyleRowBandSize w:val="1"/>
      <w:tblStyleColBandSize w:val="1"/>
      <w:tblBorders>
        <w:top w:val="single" w:sz="2" w:space="0" w:color="5B3DC5" w:themeColor="accent4" w:themeTint="99"/>
        <w:bottom w:val="single" w:sz="2" w:space="0" w:color="5B3DC5" w:themeColor="accent4" w:themeTint="99"/>
        <w:insideH w:val="single" w:sz="2" w:space="0" w:color="5B3DC5" w:themeColor="accent4" w:themeTint="99"/>
        <w:insideV w:val="single" w:sz="2" w:space="0" w:color="5B3DC5" w:themeColor="accent4" w:themeTint="99"/>
      </w:tblBorders>
    </w:tblPr>
    <w:tblStylePr w:type="firstRow">
      <w:rPr>
        <w:b/>
        <w:bCs/>
      </w:rPr>
      <w:tblPr/>
      <w:tcPr>
        <w:tcBorders>
          <w:top w:val="nil"/>
          <w:bottom w:val="single" w:sz="12" w:space="0" w:color="5B3DC5" w:themeColor="accent4" w:themeTint="99"/>
          <w:insideH w:val="nil"/>
          <w:insideV w:val="nil"/>
        </w:tcBorders>
        <w:shd w:val="clear" w:color="auto" w:fill="FFFFFF" w:themeFill="background1"/>
      </w:tcPr>
    </w:tblStylePr>
    <w:tblStylePr w:type="lastRow">
      <w:rPr>
        <w:b/>
        <w:bCs/>
      </w:rPr>
      <w:tblPr/>
      <w:tcPr>
        <w:tcBorders>
          <w:top w:val="double" w:sz="2" w:space="0" w:color="5B3D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2-Accent5">
    <w:name w:val="Grid Table 2 Accent 5"/>
    <w:basedOn w:val="TableNormal"/>
    <w:uiPriority w:val="47"/>
    <w:semiHidden/>
    <w:rsid w:val="0058629F"/>
    <w:tblPr>
      <w:tblStyleRowBandSize w:val="1"/>
      <w:tblStyleColBandSize w:val="1"/>
      <w:tblBorders>
        <w:top w:val="single" w:sz="2" w:space="0" w:color="A3BED9" w:themeColor="accent5" w:themeTint="99"/>
        <w:bottom w:val="single" w:sz="2" w:space="0" w:color="A3BED9" w:themeColor="accent5" w:themeTint="99"/>
        <w:insideH w:val="single" w:sz="2" w:space="0" w:color="A3BED9" w:themeColor="accent5" w:themeTint="99"/>
        <w:insideV w:val="single" w:sz="2" w:space="0" w:color="A3BED9" w:themeColor="accent5" w:themeTint="99"/>
      </w:tblBorders>
    </w:tblPr>
    <w:tblStylePr w:type="firstRow">
      <w:rPr>
        <w:b/>
        <w:bCs/>
      </w:rPr>
      <w:tblPr/>
      <w:tcPr>
        <w:tcBorders>
          <w:top w:val="nil"/>
          <w:bottom w:val="single" w:sz="12" w:space="0" w:color="A3BED9" w:themeColor="accent5" w:themeTint="99"/>
          <w:insideH w:val="nil"/>
          <w:insideV w:val="nil"/>
        </w:tcBorders>
        <w:shd w:val="clear" w:color="auto" w:fill="FFFFFF" w:themeFill="background1"/>
      </w:tcPr>
    </w:tblStylePr>
    <w:tblStylePr w:type="lastRow">
      <w:rPr>
        <w:b/>
        <w:bCs/>
      </w:rPr>
      <w:tblPr/>
      <w:tcPr>
        <w:tcBorders>
          <w:top w:val="double" w:sz="2" w:space="0" w:color="A3BE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2-Accent6">
    <w:name w:val="Grid Table 2 Accent 6"/>
    <w:basedOn w:val="TableNormal"/>
    <w:uiPriority w:val="47"/>
    <w:semiHidden/>
    <w:rsid w:val="0058629F"/>
    <w:tblPr>
      <w:tblStyleRowBandSize w:val="1"/>
      <w:tblStyleColBandSize w:val="1"/>
      <w:tblBorders>
        <w:top w:val="single" w:sz="2" w:space="0" w:color="D4F1F3" w:themeColor="accent6" w:themeTint="99"/>
        <w:bottom w:val="single" w:sz="2" w:space="0" w:color="D4F1F3" w:themeColor="accent6" w:themeTint="99"/>
        <w:insideH w:val="single" w:sz="2" w:space="0" w:color="D4F1F3" w:themeColor="accent6" w:themeTint="99"/>
        <w:insideV w:val="single" w:sz="2" w:space="0" w:color="D4F1F3" w:themeColor="accent6" w:themeTint="99"/>
      </w:tblBorders>
    </w:tblPr>
    <w:tblStylePr w:type="firstRow">
      <w:rPr>
        <w:b/>
        <w:bCs/>
      </w:rPr>
      <w:tblPr/>
      <w:tcPr>
        <w:tcBorders>
          <w:top w:val="nil"/>
          <w:bottom w:val="single" w:sz="12" w:space="0" w:color="D4F1F3" w:themeColor="accent6" w:themeTint="99"/>
          <w:insideH w:val="nil"/>
          <w:insideV w:val="nil"/>
        </w:tcBorders>
        <w:shd w:val="clear" w:color="auto" w:fill="FFFFFF" w:themeFill="background1"/>
      </w:tcPr>
    </w:tblStylePr>
    <w:tblStylePr w:type="lastRow">
      <w:rPr>
        <w:b/>
        <w:bCs/>
      </w:rPr>
      <w:tblPr/>
      <w:tcPr>
        <w:tcBorders>
          <w:top w:val="double" w:sz="2" w:space="0" w:color="D4F1F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3">
    <w:name w:val="Grid Table 3"/>
    <w:basedOn w:val="TableNormal"/>
    <w:uiPriority w:val="48"/>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3-Accent1">
    <w:name w:val="Grid Table 3 Accent 1"/>
    <w:basedOn w:val="TableNormal"/>
    <w:uiPriority w:val="48"/>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3-Accent2">
    <w:name w:val="Grid Table 3 Accent 2"/>
    <w:basedOn w:val="TableNormal"/>
    <w:uiPriority w:val="48"/>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3-Accent3">
    <w:name w:val="Grid Table 3 Accent 3"/>
    <w:basedOn w:val="TableNormal"/>
    <w:uiPriority w:val="48"/>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3-Accent5">
    <w:name w:val="Grid Table 3 Accent 5"/>
    <w:basedOn w:val="TableNormal"/>
    <w:uiPriority w:val="48"/>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3-Accent6">
    <w:name w:val="Grid Table 3 Accent 6"/>
    <w:basedOn w:val="TableNormal"/>
    <w:uiPriority w:val="48"/>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GridTable4">
    <w:name w:val="Grid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insideV w:val="nil"/>
        </w:tcBorders>
        <w:shd w:val="clear" w:color="auto" w:fill="232222" w:themeFill="text1"/>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4-Accent1">
    <w:name w:val="Grid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insideV w:val="nil"/>
        </w:tcBorders>
        <w:shd w:val="clear" w:color="auto" w:fill="004C97" w:themeFill="accent1"/>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4-Accent2">
    <w:name w:val="Grid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insideV w:val="nil"/>
        </w:tcBorders>
        <w:shd w:val="clear" w:color="auto" w:fill="88DBDF" w:themeFill="accent2"/>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4-Accent3">
    <w:name w:val="Grid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insideV w:val="nil"/>
        </w:tcBorders>
        <w:shd w:val="clear" w:color="auto" w:fill="201547" w:themeFill="accent4"/>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4-Accent5">
    <w:name w:val="Grid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insideV w:val="nil"/>
        </w:tcBorders>
        <w:shd w:val="clear" w:color="auto" w:fill="6694C1" w:themeFill="accent5"/>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4-Accent6">
    <w:name w:val="Grid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insideV w:val="nil"/>
        </w:tcBorders>
        <w:shd w:val="clear" w:color="auto" w:fill="B8E9EC" w:themeFill="accent6"/>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5Dark">
    <w:name w:val="Grid Table 5 Dark"/>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222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222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222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2222" w:themeFill="text1"/>
      </w:tcPr>
    </w:tblStylePr>
    <w:tblStylePr w:type="band1Vert">
      <w:tblPr/>
      <w:tcPr>
        <w:shd w:val="clear" w:color="auto" w:fill="A8A5A5" w:themeFill="text1" w:themeFillTint="66"/>
      </w:tcPr>
    </w:tblStylePr>
    <w:tblStylePr w:type="band1Horz">
      <w:tblPr/>
      <w:tcPr>
        <w:shd w:val="clear" w:color="auto" w:fill="A8A5A5" w:themeFill="text1" w:themeFillTint="66"/>
      </w:tcPr>
    </w:tblStylePr>
  </w:style>
  <w:style w:type="table" w:styleId="GridTable5Dark-Accent1">
    <w:name w:val="Grid Table 5 Dark Accent 1"/>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9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9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9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97" w:themeFill="accent1"/>
      </w:tcPr>
    </w:tblStylePr>
    <w:tblStylePr w:type="band1Vert">
      <w:tblPr/>
      <w:tcPr>
        <w:shd w:val="clear" w:color="auto" w:fill="6FB7FF" w:themeFill="accent1" w:themeFillTint="66"/>
      </w:tcPr>
    </w:tblStylePr>
    <w:tblStylePr w:type="band1Horz">
      <w:tblPr/>
      <w:tcPr>
        <w:shd w:val="clear" w:color="auto" w:fill="6FB7FF" w:themeFill="accent1" w:themeFillTint="66"/>
      </w:tcPr>
    </w:tblStylePr>
  </w:style>
  <w:style w:type="table" w:styleId="GridTable5Dark-Accent2">
    <w:name w:val="Grid Table 5 Dark Accent 2"/>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DB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DB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DB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DBDF" w:themeFill="accent2"/>
      </w:tcPr>
    </w:tblStylePr>
    <w:tblStylePr w:type="band1Vert">
      <w:tblPr/>
      <w:tcPr>
        <w:shd w:val="clear" w:color="auto" w:fill="CFF0F2" w:themeFill="accent2" w:themeFillTint="66"/>
      </w:tcPr>
    </w:tblStylePr>
    <w:tblStylePr w:type="band1Horz">
      <w:tblPr/>
      <w:tcPr>
        <w:shd w:val="clear" w:color="auto" w:fill="CFF0F2" w:themeFill="accent2" w:themeFillTint="66"/>
      </w:tcPr>
    </w:tblStylePr>
  </w:style>
  <w:style w:type="table" w:styleId="GridTable5Dark-Accent3">
    <w:name w:val="Grid Table 5 Dark Accent 3"/>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4"/>
      </w:tcPr>
    </w:tblStylePr>
    <w:tblStylePr w:type="band1Vert">
      <w:tblPr/>
      <w:tcPr>
        <w:shd w:val="clear" w:color="auto" w:fill="917DD8" w:themeFill="accent4" w:themeFillTint="66"/>
      </w:tcPr>
    </w:tblStylePr>
    <w:tblStylePr w:type="band1Horz">
      <w:tblPr/>
      <w:tcPr>
        <w:shd w:val="clear" w:color="auto" w:fill="917DD8" w:themeFill="accent4" w:themeFillTint="66"/>
      </w:tcPr>
    </w:tblStylePr>
  </w:style>
  <w:style w:type="table" w:styleId="GridTable5Dark-Accent5">
    <w:name w:val="Grid Table 5 Dark Accent 5"/>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9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4C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4C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4C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4C1" w:themeFill="accent5"/>
      </w:tcPr>
    </w:tblStylePr>
    <w:tblStylePr w:type="band1Vert">
      <w:tblPr/>
      <w:tcPr>
        <w:shd w:val="clear" w:color="auto" w:fill="C1D4E6" w:themeFill="accent5" w:themeFillTint="66"/>
      </w:tcPr>
    </w:tblStylePr>
    <w:tblStylePr w:type="band1Horz">
      <w:tblPr/>
      <w:tcPr>
        <w:shd w:val="clear" w:color="auto" w:fill="C1D4E6" w:themeFill="accent5" w:themeFillTint="66"/>
      </w:tcPr>
    </w:tblStylePr>
  </w:style>
  <w:style w:type="table" w:styleId="GridTable5Dark-Accent6">
    <w:name w:val="Grid Table 5 Dark Accent 6"/>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E9E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E9E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E9E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E9EC" w:themeFill="accent6"/>
      </w:tcPr>
    </w:tblStylePr>
    <w:tblStylePr w:type="band1Vert">
      <w:tblPr/>
      <w:tcPr>
        <w:shd w:val="clear" w:color="auto" w:fill="E2F6F7" w:themeFill="accent6" w:themeFillTint="66"/>
      </w:tcPr>
    </w:tblStylePr>
    <w:tblStylePr w:type="band1Horz">
      <w:tblPr/>
      <w:tcPr>
        <w:shd w:val="clear" w:color="auto" w:fill="E2F6F7" w:themeFill="accent6" w:themeFillTint="66"/>
      </w:tcPr>
    </w:tblStylePr>
  </w:style>
  <w:style w:type="table" w:styleId="GridTable6Colorful">
    <w:name w:val="Grid Table 6 Colorful"/>
    <w:basedOn w:val="TableNormal"/>
    <w:uiPriority w:val="51"/>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bottom w:val="single" w:sz="12" w:space="0" w:color="7C7979" w:themeColor="text1" w:themeTint="99"/>
        </w:tcBorders>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6Colorful-Accent1">
    <w:name w:val="Grid Table 6 Colorful Accent 1"/>
    <w:basedOn w:val="TableNormal"/>
    <w:uiPriority w:val="51"/>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6Colorful-Accent2">
    <w:name w:val="Grid Table 6 Colorful Accent 2"/>
    <w:basedOn w:val="TableNormal"/>
    <w:uiPriority w:val="51"/>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6Colorful-Accent3">
    <w:name w:val="Grid Table 6 Colorful Accent 3"/>
    <w:basedOn w:val="TableNormal"/>
    <w:uiPriority w:val="51"/>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6Colorful-Accent5">
    <w:name w:val="Grid Table 6 Colorful Accent 5"/>
    <w:basedOn w:val="TableNormal"/>
    <w:uiPriority w:val="51"/>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6Colorful-Accent6">
    <w:name w:val="Grid Table 6 Colorful Accent 6"/>
    <w:basedOn w:val="TableNormal"/>
    <w:uiPriority w:val="51"/>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7Colorful">
    <w:name w:val="Grid Table 7 Colorful"/>
    <w:basedOn w:val="TableNormal"/>
    <w:uiPriority w:val="52"/>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7Colorful-Accent1">
    <w:name w:val="Grid Table 7 Colorful Accent 1"/>
    <w:basedOn w:val="TableNormal"/>
    <w:uiPriority w:val="52"/>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7Colorful-Accent2">
    <w:name w:val="Grid Table 7 Colorful Accent 2"/>
    <w:basedOn w:val="TableNormal"/>
    <w:uiPriority w:val="52"/>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7Colorful-Accent3">
    <w:name w:val="Grid Table 7 Colorful Accent 3"/>
    <w:basedOn w:val="TableNormal"/>
    <w:uiPriority w:val="52"/>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7Colorful-Accent5">
    <w:name w:val="Grid Table 7 Colorful Accent 5"/>
    <w:basedOn w:val="TableNormal"/>
    <w:uiPriority w:val="52"/>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7Colorful-Accent6">
    <w:name w:val="Grid Table 7 Colorful Accent 6"/>
    <w:basedOn w:val="TableNormal"/>
    <w:uiPriority w:val="52"/>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LightGrid">
    <w:name w:val="Light Grid"/>
    <w:basedOn w:val="TableNormal"/>
    <w:uiPriority w:val="62"/>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18" w:space="0" w:color="232222" w:themeColor="text1"/>
          <w:right w:val="single" w:sz="8" w:space="0" w:color="232222" w:themeColor="text1"/>
          <w:insideH w:val="nil"/>
          <w:insideV w:val="single" w:sz="8" w:space="0" w:color="23222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insideH w:val="nil"/>
          <w:insideV w:val="single" w:sz="8" w:space="0" w:color="23222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shd w:val="clear" w:color="auto" w:fill="C9C7C7" w:themeFill="text1" w:themeFillTint="3F"/>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shd w:val="clear" w:color="auto" w:fill="C9C7C7" w:themeFill="text1" w:themeFillTint="3F"/>
      </w:tcPr>
    </w:tblStylePr>
    <w:tblStylePr w:type="band2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tcPr>
    </w:tblStylePr>
  </w:style>
  <w:style w:type="table" w:styleId="LightGrid-Accent1">
    <w:name w:val="Light Grid Accent 1"/>
    <w:basedOn w:val="TableNormal"/>
    <w:uiPriority w:val="62"/>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18" w:space="0" w:color="004C97" w:themeColor="accent1"/>
          <w:right w:val="single" w:sz="8" w:space="0" w:color="004C97" w:themeColor="accent1"/>
          <w:insideH w:val="nil"/>
          <w:insideV w:val="single" w:sz="8" w:space="0" w:color="004C9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insideH w:val="nil"/>
          <w:insideV w:val="single" w:sz="8" w:space="0" w:color="004C9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shd w:val="clear" w:color="auto" w:fill="A6D2FF" w:themeFill="accent1" w:themeFillTint="3F"/>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shd w:val="clear" w:color="auto" w:fill="A6D2FF" w:themeFill="accent1" w:themeFillTint="3F"/>
      </w:tcPr>
    </w:tblStylePr>
    <w:tblStylePr w:type="band2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tcPr>
    </w:tblStylePr>
  </w:style>
  <w:style w:type="table" w:styleId="LightGrid-Accent2">
    <w:name w:val="Light Grid Accent 2"/>
    <w:basedOn w:val="TableNormal"/>
    <w:uiPriority w:val="62"/>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18" w:space="0" w:color="88DBDF" w:themeColor="accent2"/>
          <w:right w:val="single" w:sz="8" w:space="0" w:color="88DBDF" w:themeColor="accent2"/>
          <w:insideH w:val="nil"/>
          <w:insideV w:val="single" w:sz="8" w:space="0" w:color="88DB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insideH w:val="nil"/>
          <w:insideV w:val="single" w:sz="8" w:space="0" w:color="88DB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shd w:val="clear" w:color="auto" w:fill="E1F6F7" w:themeFill="accent2" w:themeFillTint="3F"/>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shd w:val="clear" w:color="auto" w:fill="E1F6F7" w:themeFill="accent2" w:themeFillTint="3F"/>
      </w:tcPr>
    </w:tblStylePr>
    <w:tblStylePr w:type="band2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tcPr>
    </w:tblStylePr>
  </w:style>
  <w:style w:type="table" w:styleId="LightGrid-Accent3">
    <w:name w:val="Light Grid Accent 3"/>
    <w:basedOn w:val="TableNormal"/>
    <w:uiPriority w:val="62"/>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62"/>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18" w:space="0" w:color="6694C1" w:themeColor="accent5"/>
          <w:right w:val="single" w:sz="8" w:space="0" w:color="6694C1" w:themeColor="accent5"/>
          <w:insideH w:val="nil"/>
          <w:insideV w:val="single" w:sz="8" w:space="0" w:color="6694C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insideH w:val="nil"/>
          <w:insideV w:val="single" w:sz="8" w:space="0" w:color="6694C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shd w:val="clear" w:color="auto" w:fill="D9E4EF" w:themeFill="accent5" w:themeFillTint="3F"/>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shd w:val="clear" w:color="auto" w:fill="D9E4EF" w:themeFill="accent5" w:themeFillTint="3F"/>
      </w:tcPr>
    </w:tblStylePr>
    <w:tblStylePr w:type="band2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tcPr>
    </w:tblStylePr>
  </w:style>
  <w:style w:type="table" w:styleId="LightGrid-Accent6">
    <w:name w:val="Light Grid Accent 6"/>
    <w:basedOn w:val="TableNormal"/>
    <w:uiPriority w:val="62"/>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18" w:space="0" w:color="B8E9EC" w:themeColor="accent6"/>
          <w:right w:val="single" w:sz="8" w:space="0" w:color="B8E9EC" w:themeColor="accent6"/>
          <w:insideH w:val="nil"/>
          <w:insideV w:val="single" w:sz="8" w:space="0" w:color="B8E9E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insideH w:val="nil"/>
          <w:insideV w:val="single" w:sz="8" w:space="0" w:color="B8E9E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shd w:val="clear" w:color="auto" w:fill="EDF9FA" w:themeFill="accent6" w:themeFillTint="3F"/>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shd w:val="clear" w:color="auto" w:fill="EDF9FA" w:themeFill="accent6" w:themeFillTint="3F"/>
      </w:tcPr>
    </w:tblStylePr>
    <w:tblStylePr w:type="band2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tcPr>
    </w:tblStylePr>
  </w:style>
  <w:style w:type="table" w:styleId="LightList">
    <w:name w:val="Light List"/>
    <w:basedOn w:val="TableNormal"/>
    <w:uiPriority w:val="61"/>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pPr>
        <w:spacing w:before="0" w:after="0" w:line="240" w:lineRule="auto"/>
      </w:pPr>
      <w:rPr>
        <w:b/>
        <w:bCs/>
        <w:color w:val="FFFFFF" w:themeColor="background1"/>
      </w:rPr>
      <w:tblPr/>
      <w:tcPr>
        <w:shd w:val="clear" w:color="auto" w:fill="232222" w:themeFill="text1"/>
      </w:tcPr>
    </w:tblStylePr>
    <w:tblStylePr w:type="lastRow">
      <w:pPr>
        <w:spacing w:before="0" w:after="0" w:line="240" w:lineRule="auto"/>
      </w:pPr>
      <w:rPr>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tcBorders>
      </w:tcPr>
    </w:tblStylePr>
    <w:tblStylePr w:type="firstCol">
      <w:rPr>
        <w:b/>
        <w:bCs/>
      </w:rPr>
    </w:tblStylePr>
    <w:tblStylePr w:type="lastCol">
      <w:rPr>
        <w:b/>
        <w:bCs/>
      </w:r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style>
  <w:style w:type="table" w:styleId="LightList-Accent1">
    <w:name w:val="Light List Accent 1"/>
    <w:basedOn w:val="TableNormal"/>
    <w:uiPriority w:val="61"/>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pPr>
        <w:spacing w:before="0" w:after="0" w:line="240" w:lineRule="auto"/>
      </w:pPr>
      <w:rPr>
        <w:b/>
        <w:bCs/>
        <w:color w:val="FFFFFF" w:themeColor="background1"/>
      </w:rPr>
      <w:tblPr/>
      <w:tcPr>
        <w:shd w:val="clear" w:color="auto" w:fill="004C97" w:themeFill="accent1"/>
      </w:tcPr>
    </w:tblStylePr>
    <w:tblStylePr w:type="lastRow">
      <w:pPr>
        <w:spacing w:before="0" w:after="0" w:line="240" w:lineRule="auto"/>
      </w:pPr>
      <w:rPr>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tcBorders>
      </w:tcPr>
    </w:tblStylePr>
    <w:tblStylePr w:type="firstCol">
      <w:rPr>
        <w:b/>
        <w:bCs/>
      </w:rPr>
    </w:tblStylePr>
    <w:tblStylePr w:type="lastCol">
      <w:rPr>
        <w:b/>
        <w:bCs/>
      </w:r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style>
  <w:style w:type="table" w:styleId="LightList-Accent2">
    <w:name w:val="Light List Accent 2"/>
    <w:basedOn w:val="TableNormal"/>
    <w:uiPriority w:val="61"/>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pPr>
        <w:spacing w:before="0" w:after="0" w:line="240" w:lineRule="auto"/>
      </w:pPr>
      <w:rPr>
        <w:b/>
        <w:bCs/>
        <w:color w:val="FFFFFF" w:themeColor="background1"/>
      </w:rPr>
      <w:tblPr/>
      <w:tcPr>
        <w:shd w:val="clear" w:color="auto" w:fill="88DBDF" w:themeFill="accent2"/>
      </w:tcPr>
    </w:tblStylePr>
    <w:tblStylePr w:type="lastRow">
      <w:pPr>
        <w:spacing w:before="0" w:after="0" w:line="240" w:lineRule="auto"/>
      </w:pPr>
      <w:rPr>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tcBorders>
      </w:tcPr>
    </w:tblStylePr>
    <w:tblStylePr w:type="firstCol">
      <w:rPr>
        <w:b/>
        <w:bCs/>
      </w:rPr>
    </w:tblStylePr>
    <w:tblStylePr w:type="lastCol">
      <w:rPr>
        <w:b/>
        <w:bCs/>
      </w:r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style>
  <w:style w:type="table" w:styleId="LightList-Accent3">
    <w:name w:val="Light List Accent 3"/>
    <w:basedOn w:val="TableNormal"/>
    <w:uiPriority w:val="61"/>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pPr>
        <w:spacing w:before="0" w:after="0" w:line="240" w:lineRule="auto"/>
      </w:pPr>
      <w:rPr>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61"/>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pPr>
        <w:spacing w:before="0" w:after="0" w:line="240" w:lineRule="auto"/>
      </w:pPr>
      <w:rPr>
        <w:b/>
        <w:bCs/>
        <w:color w:val="FFFFFF" w:themeColor="background1"/>
      </w:rPr>
      <w:tblPr/>
      <w:tcPr>
        <w:shd w:val="clear" w:color="auto" w:fill="6694C1" w:themeFill="accent5"/>
      </w:tcPr>
    </w:tblStylePr>
    <w:tblStylePr w:type="lastRow">
      <w:pPr>
        <w:spacing w:before="0" w:after="0" w:line="240" w:lineRule="auto"/>
      </w:pPr>
      <w:rPr>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tcBorders>
      </w:tcPr>
    </w:tblStylePr>
    <w:tblStylePr w:type="firstCol">
      <w:rPr>
        <w:b/>
        <w:bCs/>
      </w:rPr>
    </w:tblStylePr>
    <w:tblStylePr w:type="lastCol">
      <w:rPr>
        <w:b/>
        <w:bCs/>
      </w:r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style>
  <w:style w:type="table" w:styleId="LightList-Accent6">
    <w:name w:val="Light List Accent 6"/>
    <w:basedOn w:val="TableNormal"/>
    <w:uiPriority w:val="61"/>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pPr>
        <w:spacing w:before="0" w:after="0" w:line="240" w:lineRule="auto"/>
      </w:pPr>
      <w:rPr>
        <w:b/>
        <w:bCs/>
        <w:color w:val="FFFFFF" w:themeColor="background1"/>
      </w:rPr>
      <w:tblPr/>
      <w:tcPr>
        <w:shd w:val="clear" w:color="auto" w:fill="B8E9EC" w:themeFill="accent6"/>
      </w:tcPr>
    </w:tblStylePr>
    <w:tblStylePr w:type="lastRow">
      <w:pPr>
        <w:spacing w:before="0" w:after="0" w:line="240" w:lineRule="auto"/>
      </w:pPr>
      <w:rPr>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tcBorders>
      </w:tcPr>
    </w:tblStylePr>
    <w:tblStylePr w:type="firstCol">
      <w:rPr>
        <w:b/>
        <w:bCs/>
      </w:rPr>
    </w:tblStylePr>
    <w:tblStylePr w:type="lastCol">
      <w:rPr>
        <w:b/>
        <w:bCs/>
      </w:r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style>
  <w:style w:type="table" w:styleId="LightShading">
    <w:name w:val="Light Shading"/>
    <w:basedOn w:val="TableNormal"/>
    <w:uiPriority w:val="60"/>
    <w:semiHidden/>
    <w:rsid w:val="0058629F"/>
    <w:rPr>
      <w:color w:val="1A1919" w:themeColor="text1" w:themeShade="BF"/>
    </w:rPr>
    <w:tblPr>
      <w:tblStyleRowBandSize w:val="1"/>
      <w:tblStyleColBandSize w:val="1"/>
      <w:tblBorders>
        <w:top w:val="single" w:sz="8" w:space="0" w:color="232222" w:themeColor="text1"/>
        <w:bottom w:val="single" w:sz="8" w:space="0" w:color="232222" w:themeColor="text1"/>
      </w:tblBorders>
    </w:tblPr>
    <w:tblStylePr w:type="fir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la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left w:val="nil"/>
          <w:right w:val="nil"/>
          <w:insideH w:val="nil"/>
          <w:insideV w:val="nil"/>
        </w:tcBorders>
        <w:shd w:val="clear" w:color="auto" w:fill="C9C7C7" w:themeFill="text1" w:themeFillTint="3F"/>
      </w:tcPr>
    </w:tblStylePr>
  </w:style>
  <w:style w:type="table" w:styleId="LightShading-Accent1">
    <w:name w:val="Light Shading Accent 1"/>
    <w:basedOn w:val="TableNormal"/>
    <w:uiPriority w:val="60"/>
    <w:semiHidden/>
    <w:rsid w:val="0058629F"/>
    <w:rPr>
      <w:color w:val="003871" w:themeColor="accent1" w:themeShade="BF"/>
    </w:rPr>
    <w:tblPr>
      <w:tblStyleRowBandSize w:val="1"/>
      <w:tblStyleColBandSize w:val="1"/>
      <w:tblBorders>
        <w:top w:val="single" w:sz="8" w:space="0" w:color="004C97" w:themeColor="accent1"/>
        <w:bottom w:val="single" w:sz="8" w:space="0" w:color="004C97" w:themeColor="accent1"/>
      </w:tblBorders>
    </w:tblPr>
    <w:tblStylePr w:type="fir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la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left w:val="nil"/>
          <w:right w:val="nil"/>
          <w:insideH w:val="nil"/>
          <w:insideV w:val="nil"/>
        </w:tcBorders>
        <w:shd w:val="clear" w:color="auto" w:fill="A6D2FF" w:themeFill="accent1" w:themeFillTint="3F"/>
      </w:tcPr>
    </w:tblStylePr>
  </w:style>
  <w:style w:type="table" w:styleId="LightShading-Accent2">
    <w:name w:val="Light Shading Accent 2"/>
    <w:basedOn w:val="TableNormal"/>
    <w:uiPriority w:val="60"/>
    <w:semiHidden/>
    <w:rsid w:val="0058629F"/>
    <w:rPr>
      <w:color w:val="40C5CB" w:themeColor="accent2" w:themeShade="BF"/>
    </w:rPr>
    <w:tblPr>
      <w:tblStyleRowBandSize w:val="1"/>
      <w:tblStyleColBandSize w:val="1"/>
      <w:tblBorders>
        <w:top w:val="single" w:sz="8" w:space="0" w:color="88DBDF" w:themeColor="accent2"/>
        <w:bottom w:val="single" w:sz="8" w:space="0" w:color="88DBDF" w:themeColor="accent2"/>
      </w:tblBorders>
    </w:tblPr>
    <w:tblStylePr w:type="fir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la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left w:val="nil"/>
          <w:right w:val="nil"/>
          <w:insideH w:val="nil"/>
          <w:insideV w:val="nil"/>
        </w:tcBorders>
        <w:shd w:val="clear" w:color="auto" w:fill="E1F6F7" w:themeFill="accent2" w:themeFillTint="3F"/>
      </w:tcPr>
    </w:tblStylePr>
  </w:style>
  <w:style w:type="table" w:styleId="LightShading-Accent3">
    <w:name w:val="Light Shading Accent 3"/>
    <w:basedOn w:val="TableNormal"/>
    <w:uiPriority w:val="60"/>
    <w:semiHidden/>
    <w:rsid w:val="0058629F"/>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rsid w:val="0058629F"/>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blStylePr w:type="fir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60"/>
    <w:semiHidden/>
    <w:rsid w:val="0058629F"/>
    <w:rPr>
      <w:color w:val="3F6E9C" w:themeColor="accent5" w:themeShade="BF"/>
    </w:rPr>
    <w:tblPr>
      <w:tblStyleRowBandSize w:val="1"/>
      <w:tblStyleColBandSize w:val="1"/>
      <w:tblBorders>
        <w:top w:val="single" w:sz="8" w:space="0" w:color="6694C1" w:themeColor="accent5"/>
        <w:bottom w:val="single" w:sz="8" w:space="0" w:color="6694C1" w:themeColor="accent5"/>
      </w:tblBorders>
    </w:tblPr>
    <w:tblStylePr w:type="fir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la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left w:val="nil"/>
          <w:right w:val="nil"/>
          <w:insideH w:val="nil"/>
          <w:insideV w:val="nil"/>
        </w:tcBorders>
        <w:shd w:val="clear" w:color="auto" w:fill="D9E4EF" w:themeFill="accent5" w:themeFillTint="3F"/>
      </w:tcPr>
    </w:tblStylePr>
  </w:style>
  <w:style w:type="table" w:styleId="LightShading-Accent6">
    <w:name w:val="Light Shading Accent 6"/>
    <w:basedOn w:val="TableNormal"/>
    <w:uiPriority w:val="60"/>
    <w:semiHidden/>
    <w:rsid w:val="0058629F"/>
    <w:rPr>
      <w:color w:val="64CFD5" w:themeColor="accent6" w:themeShade="BF"/>
    </w:rPr>
    <w:tblPr>
      <w:tblStyleRowBandSize w:val="1"/>
      <w:tblStyleColBandSize w:val="1"/>
      <w:tblBorders>
        <w:top w:val="single" w:sz="8" w:space="0" w:color="B8E9EC" w:themeColor="accent6"/>
        <w:bottom w:val="single" w:sz="8" w:space="0" w:color="B8E9EC" w:themeColor="accent6"/>
      </w:tblBorders>
    </w:tblPr>
    <w:tblStylePr w:type="fir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la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left w:val="nil"/>
          <w:right w:val="nil"/>
          <w:insideH w:val="nil"/>
          <w:insideV w:val="nil"/>
        </w:tcBorders>
        <w:shd w:val="clear" w:color="auto" w:fill="EDF9FA" w:themeFill="accent6" w:themeFillTint="3F"/>
      </w:tcPr>
    </w:tblStylePr>
  </w:style>
  <w:style w:type="table" w:styleId="ListTable1Light">
    <w:name w:val="List Table 1 Light"/>
    <w:basedOn w:val="TableNormal"/>
    <w:uiPriority w:val="46"/>
    <w:semiHidden/>
    <w:rsid w:val="0058629F"/>
    <w:tblPr>
      <w:tblStyleRowBandSize w:val="1"/>
      <w:tblStyleColBandSize w:val="1"/>
    </w:tblPr>
    <w:tblStylePr w:type="firstRow">
      <w:rPr>
        <w:b/>
        <w:bCs/>
      </w:rPr>
      <w:tblPr/>
      <w:tcPr>
        <w:tcBorders>
          <w:bottom w:val="single" w:sz="4" w:space="0" w:color="7C7979" w:themeColor="text1" w:themeTint="99"/>
        </w:tcBorders>
      </w:tcPr>
    </w:tblStylePr>
    <w:tblStylePr w:type="lastRow">
      <w:rPr>
        <w:b/>
        <w:bCs/>
      </w:rPr>
      <w:tblPr/>
      <w:tcPr>
        <w:tcBorders>
          <w:top w:val="sing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1Light-Accent1">
    <w:name w:val="List Table 1 Light Accent 1"/>
    <w:basedOn w:val="TableNormal"/>
    <w:uiPriority w:val="46"/>
    <w:semiHidden/>
    <w:rsid w:val="0058629F"/>
    <w:tblPr>
      <w:tblStyleRowBandSize w:val="1"/>
      <w:tblStyleColBandSize w:val="1"/>
    </w:tblPr>
    <w:tblStylePr w:type="firstRow">
      <w:rPr>
        <w:b/>
        <w:bCs/>
      </w:rPr>
      <w:tblPr/>
      <w:tcPr>
        <w:tcBorders>
          <w:bottom w:val="single" w:sz="4" w:space="0" w:color="2793FF" w:themeColor="accent1" w:themeTint="99"/>
        </w:tcBorders>
      </w:tcPr>
    </w:tblStylePr>
    <w:tblStylePr w:type="lastRow">
      <w:rPr>
        <w:b/>
        <w:bCs/>
      </w:rPr>
      <w:tblPr/>
      <w:tcPr>
        <w:tcBorders>
          <w:top w:val="sing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1Light-Accent2">
    <w:name w:val="List Table 1 Light Accent 2"/>
    <w:basedOn w:val="TableNormal"/>
    <w:uiPriority w:val="46"/>
    <w:semiHidden/>
    <w:rsid w:val="0058629F"/>
    <w:tblPr>
      <w:tblStyleRowBandSize w:val="1"/>
      <w:tblStyleColBandSize w:val="1"/>
    </w:tblPr>
    <w:tblStylePr w:type="firstRow">
      <w:rPr>
        <w:b/>
        <w:bCs/>
      </w:rPr>
      <w:tblPr/>
      <w:tcPr>
        <w:tcBorders>
          <w:bottom w:val="single" w:sz="4" w:space="0" w:color="B7E9EB" w:themeColor="accent2" w:themeTint="99"/>
        </w:tcBorders>
      </w:tcPr>
    </w:tblStylePr>
    <w:tblStylePr w:type="lastRow">
      <w:rPr>
        <w:b/>
        <w:bCs/>
      </w:rPr>
      <w:tblPr/>
      <w:tcPr>
        <w:tcBorders>
          <w:top w:val="sing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1Light-Accent3">
    <w:name w:val="List Table 1 Light Accent 3"/>
    <w:basedOn w:val="TableNormal"/>
    <w:uiPriority w:val="46"/>
    <w:semiHidden/>
    <w:rsid w:val="0058629F"/>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semiHidden/>
    <w:rsid w:val="0058629F"/>
    <w:tblPr>
      <w:tblStyleRowBandSize w:val="1"/>
      <w:tblStyleColBandSize w:val="1"/>
    </w:tblPr>
    <w:tblStylePr w:type="firstRow">
      <w:rPr>
        <w:b/>
        <w:bCs/>
      </w:rPr>
      <w:tblPr/>
      <w:tcPr>
        <w:tcBorders>
          <w:bottom w:val="single" w:sz="4" w:space="0" w:color="5B3DC5" w:themeColor="accent4" w:themeTint="99"/>
        </w:tcBorders>
      </w:tcPr>
    </w:tblStylePr>
    <w:tblStylePr w:type="lastRow">
      <w:rPr>
        <w:b/>
        <w:bCs/>
      </w:rPr>
      <w:tblPr/>
      <w:tcPr>
        <w:tcBorders>
          <w:top w:val="sing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1Light-Accent5">
    <w:name w:val="List Table 1 Light Accent 5"/>
    <w:basedOn w:val="TableNormal"/>
    <w:uiPriority w:val="46"/>
    <w:semiHidden/>
    <w:rsid w:val="0058629F"/>
    <w:tblPr>
      <w:tblStyleRowBandSize w:val="1"/>
      <w:tblStyleColBandSize w:val="1"/>
    </w:tblPr>
    <w:tblStylePr w:type="firstRow">
      <w:rPr>
        <w:b/>
        <w:bCs/>
      </w:rPr>
      <w:tblPr/>
      <w:tcPr>
        <w:tcBorders>
          <w:bottom w:val="single" w:sz="4" w:space="0" w:color="A3BED9" w:themeColor="accent5" w:themeTint="99"/>
        </w:tcBorders>
      </w:tcPr>
    </w:tblStylePr>
    <w:tblStylePr w:type="lastRow">
      <w:rPr>
        <w:b/>
        <w:bCs/>
      </w:rPr>
      <w:tblPr/>
      <w:tcPr>
        <w:tcBorders>
          <w:top w:val="sing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1Light-Accent6">
    <w:name w:val="List Table 1 Light Accent 6"/>
    <w:basedOn w:val="TableNormal"/>
    <w:uiPriority w:val="46"/>
    <w:semiHidden/>
    <w:rsid w:val="0058629F"/>
    <w:tblPr>
      <w:tblStyleRowBandSize w:val="1"/>
      <w:tblStyleColBandSize w:val="1"/>
    </w:tblPr>
    <w:tblStylePr w:type="firstRow">
      <w:rPr>
        <w:b/>
        <w:bCs/>
      </w:rPr>
      <w:tblPr/>
      <w:tcPr>
        <w:tcBorders>
          <w:bottom w:val="single" w:sz="4" w:space="0" w:color="D4F1F3" w:themeColor="accent6" w:themeTint="99"/>
        </w:tcBorders>
      </w:tcPr>
    </w:tblStylePr>
    <w:tblStylePr w:type="lastRow">
      <w:rPr>
        <w:b/>
        <w:bCs/>
      </w:rPr>
      <w:tblPr/>
      <w:tcPr>
        <w:tcBorders>
          <w:top w:val="sing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2">
    <w:name w:val="List Table 2"/>
    <w:basedOn w:val="TableNormal"/>
    <w:uiPriority w:val="47"/>
    <w:semiHidden/>
    <w:rsid w:val="0058629F"/>
    <w:tblPr>
      <w:tblStyleRowBandSize w:val="1"/>
      <w:tblStyleColBandSize w:val="1"/>
      <w:tblBorders>
        <w:top w:val="single" w:sz="4" w:space="0" w:color="7C7979" w:themeColor="text1" w:themeTint="99"/>
        <w:bottom w:val="single" w:sz="4" w:space="0" w:color="7C7979" w:themeColor="text1" w:themeTint="99"/>
        <w:insideH w:val="single" w:sz="4" w:space="0" w:color="7C797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2-Accent1">
    <w:name w:val="List Table 2 Accent 1"/>
    <w:basedOn w:val="TableNormal"/>
    <w:uiPriority w:val="47"/>
    <w:semiHidden/>
    <w:rsid w:val="0058629F"/>
    <w:tblPr>
      <w:tblStyleRowBandSize w:val="1"/>
      <w:tblStyleColBandSize w:val="1"/>
      <w:tblBorders>
        <w:top w:val="single" w:sz="4" w:space="0" w:color="2793FF" w:themeColor="accent1" w:themeTint="99"/>
        <w:bottom w:val="single" w:sz="4" w:space="0" w:color="2793FF" w:themeColor="accent1" w:themeTint="99"/>
        <w:insideH w:val="single" w:sz="4" w:space="0" w:color="2793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2-Accent2">
    <w:name w:val="List Table 2 Accent 2"/>
    <w:basedOn w:val="TableNormal"/>
    <w:uiPriority w:val="47"/>
    <w:semiHidden/>
    <w:rsid w:val="0058629F"/>
    <w:tblPr>
      <w:tblStyleRowBandSize w:val="1"/>
      <w:tblStyleColBandSize w:val="1"/>
      <w:tblBorders>
        <w:top w:val="single" w:sz="4" w:space="0" w:color="B7E9EB" w:themeColor="accent2" w:themeTint="99"/>
        <w:bottom w:val="single" w:sz="4" w:space="0" w:color="B7E9EB" w:themeColor="accent2" w:themeTint="99"/>
        <w:insideH w:val="single" w:sz="4" w:space="0" w:color="B7E9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2-Accent3">
    <w:name w:val="List Table 2 Accent 3"/>
    <w:basedOn w:val="TableNormal"/>
    <w:uiPriority w:val="47"/>
    <w:semiHidden/>
    <w:rsid w:val="0058629F"/>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semiHidden/>
    <w:rsid w:val="0058629F"/>
    <w:tblPr>
      <w:tblStyleRowBandSize w:val="1"/>
      <w:tblStyleColBandSize w:val="1"/>
      <w:tblBorders>
        <w:top w:val="single" w:sz="4" w:space="0" w:color="5B3DC5" w:themeColor="accent4" w:themeTint="99"/>
        <w:bottom w:val="single" w:sz="4" w:space="0" w:color="5B3DC5" w:themeColor="accent4" w:themeTint="99"/>
        <w:insideH w:val="single" w:sz="4" w:space="0" w:color="5B3D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2-Accent5">
    <w:name w:val="List Table 2 Accent 5"/>
    <w:basedOn w:val="TableNormal"/>
    <w:uiPriority w:val="47"/>
    <w:semiHidden/>
    <w:rsid w:val="0058629F"/>
    <w:tblPr>
      <w:tblStyleRowBandSize w:val="1"/>
      <w:tblStyleColBandSize w:val="1"/>
      <w:tblBorders>
        <w:top w:val="single" w:sz="4" w:space="0" w:color="A3BED9" w:themeColor="accent5" w:themeTint="99"/>
        <w:bottom w:val="single" w:sz="4" w:space="0" w:color="A3BED9" w:themeColor="accent5" w:themeTint="99"/>
        <w:insideH w:val="single" w:sz="4" w:space="0" w:color="A3BE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2-Accent6">
    <w:name w:val="List Table 2 Accent 6"/>
    <w:basedOn w:val="TableNormal"/>
    <w:uiPriority w:val="47"/>
    <w:semiHidden/>
    <w:rsid w:val="0058629F"/>
    <w:tblPr>
      <w:tblStyleRowBandSize w:val="1"/>
      <w:tblStyleColBandSize w:val="1"/>
      <w:tblBorders>
        <w:top w:val="single" w:sz="4" w:space="0" w:color="D4F1F3" w:themeColor="accent6" w:themeTint="99"/>
        <w:bottom w:val="single" w:sz="4" w:space="0" w:color="D4F1F3" w:themeColor="accent6" w:themeTint="99"/>
        <w:insideH w:val="single" w:sz="4" w:space="0" w:color="D4F1F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3">
    <w:name w:val="List Table 3"/>
    <w:basedOn w:val="TableNormal"/>
    <w:uiPriority w:val="48"/>
    <w:semiHidden/>
    <w:rsid w:val="0058629F"/>
    <w:tblPr>
      <w:tblStyleRowBandSize w:val="1"/>
      <w:tblStyleColBandSize w:val="1"/>
      <w:tblBorders>
        <w:top w:val="single" w:sz="4" w:space="0" w:color="232222" w:themeColor="text1"/>
        <w:left w:val="single" w:sz="4" w:space="0" w:color="232222" w:themeColor="text1"/>
        <w:bottom w:val="single" w:sz="4" w:space="0" w:color="232222" w:themeColor="text1"/>
        <w:right w:val="single" w:sz="4" w:space="0" w:color="232222" w:themeColor="text1"/>
      </w:tblBorders>
    </w:tblPr>
    <w:tblStylePr w:type="firstRow">
      <w:rPr>
        <w:b/>
        <w:bCs/>
        <w:color w:val="FFFFFF" w:themeColor="background1"/>
      </w:rPr>
      <w:tblPr/>
      <w:tcPr>
        <w:shd w:val="clear" w:color="auto" w:fill="232222" w:themeFill="text1"/>
      </w:tcPr>
    </w:tblStylePr>
    <w:tblStylePr w:type="lastRow">
      <w:rPr>
        <w:b/>
        <w:bCs/>
      </w:rPr>
      <w:tblPr/>
      <w:tcPr>
        <w:tcBorders>
          <w:top w:val="double" w:sz="4" w:space="0" w:color="23222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222" w:themeColor="text1"/>
          <w:right w:val="single" w:sz="4" w:space="0" w:color="232222" w:themeColor="text1"/>
        </w:tcBorders>
      </w:tcPr>
    </w:tblStylePr>
    <w:tblStylePr w:type="band1Horz">
      <w:tblPr/>
      <w:tcPr>
        <w:tcBorders>
          <w:top w:val="single" w:sz="4" w:space="0" w:color="232222" w:themeColor="text1"/>
          <w:bottom w:val="single" w:sz="4" w:space="0" w:color="23222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222" w:themeColor="text1"/>
          <w:left w:val="nil"/>
        </w:tcBorders>
      </w:tcPr>
    </w:tblStylePr>
    <w:tblStylePr w:type="swCell">
      <w:tblPr/>
      <w:tcPr>
        <w:tcBorders>
          <w:top w:val="double" w:sz="4" w:space="0" w:color="232222" w:themeColor="text1"/>
          <w:right w:val="nil"/>
        </w:tcBorders>
      </w:tcPr>
    </w:tblStylePr>
  </w:style>
  <w:style w:type="table" w:styleId="ListTable3-Accent1">
    <w:name w:val="List Table 3 Accent 1"/>
    <w:basedOn w:val="TableNormal"/>
    <w:uiPriority w:val="48"/>
    <w:semiHidden/>
    <w:rsid w:val="0058629F"/>
    <w:tblPr>
      <w:tblStyleRowBandSize w:val="1"/>
      <w:tblStyleColBandSize w:val="1"/>
      <w:tblBorders>
        <w:top w:val="single" w:sz="4" w:space="0" w:color="004C97" w:themeColor="accent1"/>
        <w:left w:val="single" w:sz="4" w:space="0" w:color="004C97" w:themeColor="accent1"/>
        <w:bottom w:val="single" w:sz="4" w:space="0" w:color="004C97" w:themeColor="accent1"/>
        <w:right w:val="single" w:sz="4" w:space="0" w:color="004C97" w:themeColor="accent1"/>
      </w:tblBorders>
    </w:tblPr>
    <w:tblStylePr w:type="firstRow">
      <w:rPr>
        <w:b/>
        <w:bCs/>
        <w:color w:val="FFFFFF" w:themeColor="background1"/>
      </w:rPr>
      <w:tblPr/>
      <w:tcPr>
        <w:shd w:val="clear" w:color="auto" w:fill="004C97" w:themeFill="accent1"/>
      </w:tcPr>
    </w:tblStylePr>
    <w:tblStylePr w:type="lastRow">
      <w:rPr>
        <w:b/>
        <w:bCs/>
      </w:rPr>
      <w:tblPr/>
      <w:tcPr>
        <w:tcBorders>
          <w:top w:val="double" w:sz="4" w:space="0" w:color="004C9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C97" w:themeColor="accent1"/>
          <w:right w:val="single" w:sz="4" w:space="0" w:color="004C97" w:themeColor="accent1"/>
        </w:tcBorders>
      </w:tcPr>
    </w:tblStylePr>
    <w:tblStylePr w:type="band1Horz">
      <w:tblPr/>
      <w:tcPr>
        <w:tcBorders>
          <w:top w:val="single" w:sz="4" w:space="0" w:color="004C97" w:themeColor="accent1"/>
          <w:bottom w:val="single" w:sz="4" w:space="0" w:color="004C9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C97" w:themeColor="accent1"/>
          <w:left w:val="nil"/>
        </w:tcBorders>
      </w:tcPr>
    </w:tblStylePr>
    <w:tblStylePr w:type="swCell">
      <w:tblPr/>
      <w:tcPr>
        <w:tcBorders>
          <w:top w:val="double" w:sz="4" w:space="0" w:color="004C97" w:themeColor="accent1"/>
          <w:right w:val="nil"/>
        </w:tcBorders>
      </w:tcPr>
    </w:tblStylePr>
  </w:style>
  <w:style w:type="table" w:styleId="ListTable3-Accent2">
    <w:name w:val="List Table 3 Accent 2"/>
    <w:basedOn w:val="TableNormal"/>
    <w:uiPriority w:val="48"/>
    <w:semiHidden/>
    <w:rsid w:val="0058629F"/>
    <w:tblPr>
      <w:tblStyleRowBandSize w:val="1"/>
      <w:tblStyleColBandSize w:val="1"/>
      <w:tblBorders>
        <w:top w:val="single" w:sz="4" w:space="0" w:color="88DBDF" w:themeColor="accent2"/>
        <w:left w:val="single" w:sz="4" w:space="0" w:color="88DBDF" w:themeColor="accent2"/>
        <w:bottom w:val="single" w:sz="4" w:space="0" w:color="88DBDF" w:themeColor="accent2"/>
        <w:right w:val="single" w:sz="4" w:space="0" w:color="88DBDF" w:themeColor="accent2"/>
      </w:tblBorders>
    </w:tblPr>
    <w:tblStylePr w:type="firstRow">
      <w:rPr>
        <w:b/>
        <w:bCs/>
        <w:color w:val="FFFFFF" w:themeColor="background1"/>
      </w:rPr>
      <w:tblPr/>
      <w:tcPr>
        <w:shd w:val="clear" w:color="auto" w:fill="88DBDF" w:themeFill="accent2"/>
      </w:tcPr>
    </w:tblStylePr>
    <w:tblStylePr w:type="lastRow">
      <w:rPr>
        <w:b/>
        <w:bCs/>
      </w:rPr>
      <w:tblPr/>
      <w:tcPr>
        <w:tcBorders>
          <w:top w:val="double" w:sz="4" w:space="0" w:color="88DB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DBDF" w:themeColor="accent2"/>
          <w:right w:val="single" w:sz="4" w:space="0" w:color="88DBDF" w:themeColor="accent2"/>
        </w:tcBorders>
      </w:tcPr>
    </w:tblStylePr>
    <w:tblStylePr w:type="band1Horz">
      <w:tblPr/>
      <w:tcPr>
        <w:tcBorders>
          <w:top w:val="single" w:sz="4" w:space="0" w:color="88DBDF" w:themeColor="accent2"/>
          <w:bottom w:val="single" w:sz="4" w:space="0" w:color="88DB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DBDF" w:themeColor="accent2"/>
          <w:left w:val="nil"/>
        </w:tcBorders>
      </w:tcPr>
    </w:tblStylePr>
    <w:tblStylePr w:type="swCell">
      <w:tblPr/>
      <w:tcPr>
        <w:tcBorders>
          <w:top w:val="double" w:sz="4" w:space="0" w:color="88DBDF" w:themeColor="accent2"/>
          <w:right w:val="nil"/>
        </w:tcBorders>
      </w:tcPr>
    </w:tblStylePr>
  </w:style>
  <w:style w:type="table" w:styleId="ListTable3-Accent3">
    <w:name w:val="List Table 3 Accent 3"/>
    <w:basedOn w:val="TableNormal"/>
    <w:uiPriority w:val="48"/>
    <w:semiHidden/>
    <w:rsid w:val="0058629F"/>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semiHidden/>
    <w:rsid w:val="0058629F"/>
    <w:tblPr>
      <w:tblStyleRowBandSize w:val="1"/>
      <w:tblStyleColBandSize w:val="1"/>
      <w:tblBorders>
        <w:top w:val="single" w:sz="4" w:space="0" w:color="201547" w:themeColor="accent4"/>
        <w:left w:val="single" w:sz="4" w:space="0" w:color="201547" w:themeColor="accent4"/>
        <w:bottom w:val="single" w:sz="4" w:space="0" w:color="201547" w:themeColor="accent4"/>
        <w:right w:val="single" w:sz="4" w:space="0" w:color="201547" w:themeColor="accent4"/>
      </w:tblBorders>
    </w:tblPr>
    <w:tblStylePr w:type="firstRow">
      <w:rPr>
        <w:b/>
        <w:bCs/>
        <w:color w:val="FFFFFF" w:themeColor="background1"/>
      </w:rPr>
      <w:tblPr/>
      <w:tcPr>
        <w:shd w:val="clear" w:color="auto" w:fill="201547" w:themeFill="accent4"/>
      </w:tcPr>
    </w:tblStylePr>
    <w:tblStylePr w:type="lastRow">
      <w:rPr>
        <w:b/>
        <w:bCs/>
      </w:rPr>
      <w:tblPr/>
      <w:tcPr>
        <w:tcBorders>
          <w:top w:val="double" w:sz="4" w:space="0" w:color="20154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4"/>
          <w:right w:val="single" w:sz="4" w:space="0" w:color="201547" w:themeColor="accent4"/>
        </w:tcBorders>
      </w:tcPr>
    </w:tblStylePr>
    <w:tblStylePr w:type="band1Horz">
      <w:tblPr/>
      <w:tcPr>
        <w:tcBorders>
          <w:top w:val="single" w:sz="4" w:space="0" w:color="201547" w:themeColor="accent4"/>
          <w:bottom w:val="single" w:sz="4" w:space="0" w:color="20154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4"/>
          <w:left w:val="nil"/>
        </w:tcBorders>
      </w:tcPr>
    </w:tblStylePr>
    <w:tblStylePr w:type="swCell">
      <w:tblPr/>
      <w:tcPr>
        <w:tcBorders>
          <w:top w:val="double" w:sz="4" w:space="0" w:color="201547" w:themeColor="accent4"/>
          <w:right w:val="nil"/>
        </w:tcBorders>
      </w:tcPr>
    </w:tblStylePr>
  </w:style>
  <w:style w:type="table" w:styleId="ListTable3-Accent5">
    <w:name w:val="List Table 3 Accent 5"/>
    <w:basedOn w:val="TableNormal"/>
    <w:uiPriority w:val="48"/>
    <w:semiHidden/>
    <w:rsid w:val="0058629F"/>
    <w:tblPr>
      <w:tblStyleRowBandSize w:val="1"/>
      <w:tblStyleColBandSize w:val="1"/>
      <w:tblBorders>
        <w:top w:val="single" w:sz="4" w:space="0" w:color="6694C1" w:themeColor="accent5"/>
        <w:left w:val="single" w:sz="4" w:space="0" w:color="6694C1" w:themeColor="accent5"/>
        <w:bottom w:val="single" w:sz="4" w:space="0" w:color="6694C1" w:themeColor="accent5"/>
        <w:right w:val="single" w:sz="4" w:space="0" w:color="6694C1" w:themeColor="accent5"/>
      </w:tblBorders>
    </w:tblPr>
    <w:tblStylePr w:type="firstRow">
      <w:rPr>
        <w:b/>
        <w:bCs/>
        <w:color w:val="FFFFFF" w:themeColor="background1"/>
      </w:rPr>
      <w:tblPr/>
      <w:tcPr>
        <w:shd w:val="clear" w:color="auto" w:fill="6694C1" w:themeFill="accent5"/>
      </w:tcPr>
    </w:tblStylePr>
    <w:tblStylePr w:type="lastRow">
      <w:rPr>
        <w:b/>
        <w:bCs/>
      </w:rPr>
      <w:tblPr/>
      <w:tcPr>
        <w:tcBorders>
          <w:top w:val="double" w:sz="4" w:space="0" w:color="6694C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4C1" w:themeColor="accent5"/>
          <w:right w:val="single" w:sz="4" w:space="0" w:color="6694C1" w:themeColor="accent5"/>
        </w:tcBorders>
      </w:tcPr>
    </w:tblStylePr>
    <w:tblStylePr w:type="band1Horz">
      <w:tblPr/>
      <w:tcPr>
        <w:tcBorders>
          <w:top w:val="single" w:sz="4" w:space="0" w:color="6694C1" w:themeColor="accent5"/>
          <w:bottom w:val="single" w:sz="4" w:space="0" w:color="6694C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4C1" w:themeColor="accent5"/>
          <w:left w:val="nil"/>
        </w:tcBorders>
      </w:tcPr>
    </w:tblStylePr>
    <w:tblStylePr w:type="swCell">
      <w:tblPr/>
      <w:tcPr>
        <w:tcBorders>
          <w:top w:val="double" w:sz="4" w:space="0" w:color="6694C1" w:themeColor="accent5"/>
          <w:right w:val="nil"/>
        </w:tcBorders>
      </w:tcPr>
    </w:tblStylePr>
  </w:style>
  <w:style w:type="table" w:styleId="ListTable3-Accent6">
    <w:name w:val="List Table 3 Accent 6"/>
    <w:basedOn w:val="TableNormal"/>
    <w:uiPriority w:val="48"/>
    <w:semiHidden/>
    <w:rsid w:val="0058629F"/>
    <w:tblPr>
      <w:tblStyleRowBandSize w:val="1"/>
      <w:tblStyleColBandSize w:val="1"/>
      <w:tblBorders>
        <w:top w:val="single" w:sz="4" w:space="0" w:color="B8E9EC" w:themeColor="accent6"/>
        <w:left w:val="single" w:sz="4" w:space="0" w:color="B8E9EC" w:themeColor="accent6"/>
        <w:bottom w:val="single" w:sz="4" w:space="0" w:color="B8E9EC" w:themeColor="accent6"/>
        <w:right w:val="single" w:sz="4" w:space="0" w:color="B8E9EC" w:themeColor="accent6"/>
      </w:tblBorders>
    </w:tblPr>
    <w:tblStylePr w:type="firstRow">
      <w:rPr>
        <w:b/>
        <w:bCs/>
        <w:color w:val="FFFFFF" w:themeColor="background1"/>
      </w:rPr>
      <w:tblPr/>
      <w:tcPr>
        <w:shd w:val="clear" w:color="auto" w:fill="B8E9EC" w:themeFill="accent6"/>
      </w:tcPr>
    </w:tblStylePr>
    <w:tblStylePr w:type="lastRow">
      <w:rPr>
        <w:b/>
        <w:bCs/>
      </w:rPr>
      <w:tblPr/>
      <w:tcPr>
        <w:tcBorders>
          <w:top w:val="double" w:sz="4" w:space="0" w:color="B8E9E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E9EC" w:themeColor="accent6"/>
          <w:right w:val="single" w:sz="4" w:space="0" w:color="B8E9EC" w:themeColor="accent6"/>
        </w:tcBorders>
      </w:tcPr>
    </w:tblStylePr>
    <w:tblStylePr w:type="band1Horz">
      <w:tblPr/>
      <w:tcPr>
        <w:tcBorders>
          <w:top w:val="single" w:sz="4" w:space="0" w:color="B8E9EC" w:themeColor="accent6"/>
          <w:bottom w:val="single" w:sz="4" w:space="0" w:color="B8E9E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E9EC" w:themeColor="accent6"/>
          <w:left w:val="nil"/>
        </w:tcBorders>
      </w:tcPr>
    </w:tblStylePr>
    <w:tblStylePr w:type="swCell">
      <w:tblPr/>
      <w:tcPr>
        <w:tcBorders>
          <w:top w:val="double" w:sz="4" w:space="0" w:color="B8E9EC" w:themeColor="accent6"/>
          <w:right w:val="nil"/>
        </w:tcBorders>
      </w:tcPr>
    </w:tblStylePr>
  </w:style>
  <w:style w:type="table" w:styleId="ListTable4">
    <w:name w:val="List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tcBorders>
        <w:shd w:val="clear" w:color="auto" w:fill="232222" w:themeFill="text1"/>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4-Accent1">
    <w:name w:val="List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tcBorders>
        <w:shd w:val="clear" w:color="auto" w:fill="004C97" w:themeFill="accent1"/>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4-Accent2">
    <w:name w:val="List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tcBorders>
        <w:shd w:val="clear" w:color="auto" w:fill="88DBDF" w:themeFill="accent2"/>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4-Accent3">
    <w:name w:val="List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tcBorders>
        <w:shd w:val="clear" w:color="auto" w:fill="201547" w:themeFill="accent4"/>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4-Accent5">
    <w:name w:val="List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tcBorders>
        <w:shd w:val="clear" w:color="auto" w:fill="6694C1" w:themeFill="accent5"/>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4-Accent6">
    <w:name w:val="List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tcBorders>
        <w:shd w:val="clear" w:color="auto" w:fill="B8E9EC" w:themeFill="accent6"/>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5Dark">
    <w:name w:val="List Table 5 Dark"/>
    <w:basedOn w:val="TableNormal"/>
    <w:uiPriority w:val="50"/>
    <w:semiHidden/>
    <w:rsid w:val="0058629F"/>
    <w:rPr>
      <w:color w:val="FFFFFF" w:themeColor="background1"/>
    </w:rPr>
    <w:tblPr>
      <w:tblStyleRowBandSize w:val="1"/>
      <w:tblStyleColBandSize w:val="1"/>
      <w:tblBorders>
        <w:top w:val="single" w:sz="24" w:space="0" w:color="232222" w:themeColor="text1"/>
        <w:left w:val="single" w:sz="24" w:space="0" w:color="232222" w:themeColor="text1"/>
        <w:bottom w:val="single" w:sz="24" w:space="0" w:color="232222" w:themeColor="text1"/>
        <w:right w:val="single" w:sz="24" w:space="0" w:color="232222" w:themeColor="text1"/>
      </w:tblBorders>
    </w:tblPr>
    <w:tcPr>
      <w:shd w:val="clear" w:color="auto" w:fill="23222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rPr>
      <w:color w:val="FFFFFF" w:themeColor="background1"/>
    </w:rPr>
    <w:tblPr>
      <w:tblStyleRowBandSize w:val="1"/>
      <w:tblStyleColBandSize w:val="1"/>
      <w:tblBorders>
        <w:top w:val="single" w:sz="24" w:space="0" w:color="004C97" w:themeColor="accent1"/>
        <w:left w:val="single" w:sz="24" w:space="0" w:color="004C97" w:themeColor="accent1"/>
        <w:bottom w:val="single" w:sz="24" w:space="0" w:color="004C97" w:themeColor="accent1"/>
        <w:right w:val="single" w:sz="24" w:space="0" w:color="004C97" w:themeColor="accent1"/>
      </w:tblBorders>
    </w:tblPr>
    <w:tcPr>
      <w:shd w:val="clear" w:color="auto" w:fill="004C9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rPr>
      <w:color w:val="FFFFFF" w:themeColor="background1"/>
    </w:rPr>
    <w:tblPr>
      <w:tblStyleRowBandSize w:val="1"/>
      <w:tblStyleColBandSize w:val="1"/>
      <w:tblBorders>
        <w:top w:val="single" w:sz="24" w:space="0" w:color="88DBDF" w:themeColor="accent2"/>
        <w:left w:val="single" w:sz="24" w:space="0" w:color="88DBDF" w:themeColor="accent2"/>
        <w:bottom w:val="single" w:sz="24" w:space="0" w:color="88DBDF" w:themeColor="accent2"/>
        <w:right w:val="single" w:sz="24" w:space="0" w:color="88DBDF" w:themeColor="accent2"/>
      </w:tblBorders>
    </w:tblPr>
    <w:tcPr>
      <w:shd w:val="clear" w:color="auto" w:fill="88DB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rPr>
      <w:color w:val="FFFFFF" w:themeColor="background1"/>
    </w:rPr>
    <w:tblPr>
      <w:tblStyleRowBandSize w:val="1"/>
      <w:tblStyleColBandSize w:val="1"/>
      <w:tblBorders>
        <w:top w:val="single" w:sz="24" w:space="0" w:color="201547" w:themeColor="accent4"/>
        <w:left w:val="single" w:sz="24" w:space="0" w:color="201547" w:themeColor="accent4"/>
        <w:bottom w:val="single" w:sz="24" w:space="0" w:color="201547" w:themeColor="accent4"/>
        <w:right w:val="single" w:sz="24" w:space="0" w:color="201547" w:themeColor="accent4"/>
      </w:tblBorders>
    </w:tblPr>
    <w:tcPr>
      <w:shd w:val="clear" w:color="auto" w:fill="20154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rPr>
      <w:color w:val="FFFFFF" w:themeColor="background1"/>
    </w:rPr>
    <w:tblPr>
      <w:tblStyleRowBandSize w:val="1"/>
      <w:tblStyleColBandSize w:val="1"/>
      <w:tblBorders>
        <w:top w:val="single" w:sz="24" w:space="0" w:color="6694C1" w:themeColor="accent5"/>
        <w:left w:val="single" w:sz="24" w:space="0" w:color="6694C1" w:themeColor="accent5"/>
        <w:bottom w:val="single" w:sz="24" w:space="0" w:color="6694C1" w:themeColor="accent5"/>
        <w:right w:val="single" w:sz="24" w:space="0" w:color="6694C1" w:themeColor="accent5"/>
      </w:tblBorders>
    </w:tblPr>
    <w:tcPr>
      <w:shd w:val="clear" w:color="auto" w:fill="6694C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rPr>
      <w:color w:val="FFFFFF" w:themeColor="background1"/>
    </w:rPr>
    <w:tblPr>
      <w:tblStyleRowBandSize w:val="1"/>
      <w:tblStyleColBandSize w:val="1"/>
      <w:tblBorders>
        <w:top w:val="single" w:sz="24" w:space="0" w:color="B8E9EC" w:themeColor="accent6"/>
        <w:left w:val="single" w:sz="24" w:space="0" w:color="B8E9EC" w:themeColor="accent6"/>
        <w:bottom w:val="single" w:sz="24" w:space="0" w:color="B8E9EC" w:themeColor="accent6"/>
        <w:right w:val="single" w:sz="24" w:space="0" w:color="B8E9EC" w:themeColor="accent6"/>
      </w:tblBorders>
    </w:tblPr>
    <w:tcPr>
      <w:shd w:val="clear" w:color="auto" w:fill="B8E9E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tblPr>
      <w:tblStyleRowBandSize w:val="1"/>
      <w:tblStyleColBandSize w:val="1"/>
      <w:tblBorders>
        <w:top w:val="single" w:sz="4" w:space="0" w:color="232222" w:themeColor="text1"/>
        <w:bottom w:val="single" w:sz="4" w:space="0" w:color="232222" w:themeColor="text1"/>
      </w:tblBorders>
    </w:tblPr>
    <w:tblStylePr w:type="firstRow">
      <w:rPr>
        <w:b/>
        <w:bCs/>
      </w:rPr>
      <w:tblPr/>
      <w:tcPr>
        <w:tcBorders>
          <w:bottom w:val="single" w:sz="4" w:space="0" w:color="232222" w:themeColor="text1"/>
        </w:tcBorders>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6Colorful-Accent1">
    <w:name w:val="List Table 6 Colorful Accent 1"/>
    <w:basedOn w:val="TableNormal"/>
    <w:uiPriority w:val="51"/>
    <w:semiHidden/>
    <w:rsid w:val="0058629F"/>
    <w:rPr>
      <w:color w:val="003871" w:themeColor="accent1" w:themeShade="BF"/>
    </w:rPr>
    <w:tblPr>
      <w:tblStyleRowBandSize w:val="1"/>
      <w:tblStyleColBandSize w:val="1"/>
      <w:tblBorders>
        <w:top w:val="single" w:sz="4" w:space="0" w:color="004C97" w:themeColor="accent1"/>
        <w:bottom w:val="single" w:sz="4" w:space="0" w:color="004C97" w:themeColor="accent1"/>
      </w:tblBorders>
    </w:tblPr>
    <w:tblStylePr w:type="firstRow">
      <w:rPr>
        <w:b/>
        <w:bCs/>
      </w:rPr>
      <w:tblPr/>
      <w:tcPr>
        <w:tcBorders>
          <w:bottom w:val="single" w:sz="4" w:space="0" w:color="004C97" w:themeColor="accent1"/>
        </w:tcBorders>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6Colorful-Accent2">
    <w:name w:val="List Table 6 Colorful Accent 2"/>
    <w:basedOn w:val="TableNormal"/>
    <w:uiPriority w:val="51"/>
    <w:semiHidden/>
    <w:rsid w:val="0058629F"/>
    <w:rPr>
      <w:color w:val="40C5CB" w:themeColor="accent2" w:themeShade="BF"/>
    </w:rPr>
    <w:tblPr>
      <w:tblStyleRowBandSize w:val="1"/>
      <w:tblStyleColBandSize w:val="1"/>
      <w:tblBorders>
        <w:top w:val="single" w:sz="4" w:space="0" w:color="88DBDF" w:themeColor="accent2"/>
        <w:bottom w:val="single" w:sz="4" w:space="0" w:color="88DBDF" w:themeColor="accent2"/>
      </w:tblBorders>
    </w:tblPr>
    <w:tblStylePr w:type="firstRow">
      <w:rPr>
        <w:b/>
        <w:bCs/>
      </w:rPr>
      <w:tblPr/>
      <w:tcPr>
        <w:tcBorders>
          <w:bottom w:val="single" w:sz="4" w:space="0" w:color="88DBDF" w:themeColor="accent2"/>
        </w:tcBorders>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6Colorful-Accent3">
    <w:name w:val="List Table 6 Colorful Accent 3"/>
    <w:basedOn w:val="TableNormal"/>
    <w:uiPriority w:val="51"/>
    <w:semiHidden/>
    <w:rsid w:val="0058629F"/>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semiHidden/>
    <w:rsid w:val="0058629F"/>
    <w:rPr>
      <w:color w:val="170F34" w:themeColor="accent4" w:themeShade="BF"/>
    </w:rPr>
    <w:tblPr>
      <w:tblStyleRowBandSize w:val="1"/>
      <w:tblStyleColBandSize w:val="1"/>
      <w:tblBorders>
        <w:top w:val="single" w:sz="4" w:space="0" w:color="201547" w:themeColor="accent4"/>
        <w:bottom w:val="single" w:sz="4" w:space="0" w:color="201547" w:themeColor="accent4"/>
      </w:tblBorders>
    </w:tblPr>
    <w:tblStylePr w:type="firstRow">
      <w:rPr>
        <w:b/>
        <w:bCs/>
      </w:rPr>
      <w:tblPr/>
      <w:tcPr>
        <w:tcBorders>
          <w:bottom w:val="single" w:sz="4" w:space="0" w:color="201547" w:themeColor="accent4"/>
        </w:tcBorders>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6Colorful-Accent5">
    <w:name w:val="List Table 6 Colorful Accent 5"/>
    <w:basedOn w:val="TableNormal"/>
    <w:uiPriority w:val="51"/>
    <w:semiHidden/>
    <w:rsid w:val="0058629F"/>
    <w:rPr>
      <w:color w:val="3F6E9C" w:themeColor="accent5" w:themeShade="BF"/>
    </w:rPr>
    <w:tblPr>
      <w:tblStyleRowBandSize w:val="1"/>
      <w:tblStyleColBandSize w:val="1"/>
      <w:tblBorders>
        <w:top w:val="single" w:sz="4" w:space="0" w:color="6694C1" w:themeColor="accent5"/>
        <w:bottom w:val="single" w:sz="4" w:space="0" w:color="6694C1" w:themeColor="accent5"/>
      </w:tblBorders>
    </w:tblPr>
    <w:tblStylePr w:type="firstRow">
      <w:rPr>
        <w:b/>
        <w:bCs/>
      </w:rPr>
      <w:tblPr/>
      <w:tcPr>
        <w:tcBorders>
          <w:bottom w:val="single" w:sz="4" w:space="0" w:color="6694C1" w:themeColor="accent5"/>
        </w:tcBorders>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6Colorful-Accent6">
    <w:name w:val="List Table 6 Colorful Accent 6"/>
    <w:basedOn w:val="TableNormal"/>
    <w:uiPriority w:val="51"/>
    <w:semiHidden/>
    <w:rsid w:val="0058629F"/>
    <w:rPr>
      <w:color w:val="64CFD5" w:themeColor="accent6" w:themeShade="BF"/>
    </w:rPr>
    <w:tblPr>
      <w:tblStyleRowBandSize w:val="1"/>
      <w:tblStyleColBandSize w:val="1"/>
      <w:tblBorders>
        <w:top w:val="single" w:sz="4" w:space="0" w:color="B8E9EC" w:themeColor="accent6"/>
        <w:bottom w:val="single" w:sz="4" w:space="0" w:color="B8E9EC" w:themeColor="accent6"/>
      </w:tblBorders>
    </w:tblPr>
    <w:tblStylePr w:type="firstRow">
      <w:rPr>
        <w:b/>
        <w:bCs/>
      </w:rPr>
      <w:tblPr/>
      <w:tcPr>
        <w:tcBorders>
          <w:bottom w:val="single" w:sz="4" w:space="0" w:color="B8E9EC" w:themeColor="accent6"/>
        </w:tcBorders>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7Colorful">
    <w:name w:val="List Table 7 Colorful"/>
    <w:basedOn w:val="TableNormal"/>
    <w:uiPriority w:val="52"/>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222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222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222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2222" w:themeColor="text1"/>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rPr>
      <w:color w:val="00387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C9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C9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C9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C97" w:themeColor="accent1"/>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rPr>
      <w:color w:val="40C5C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DB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DB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DB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DBDF" w:themeColor="accent2"/>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rPr>
      <w:color w:val="170F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4"/>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rPr>
      <w:color w:val="3F6E9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4C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4C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4C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4C1" w:themeColor="accent5"/>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rPr>
      <w:color w:val="64C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E9E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E9E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E9E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E9EC" w:themeColor="accent6"/>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insideV w:val="single" w:sz="8" w:space="0" w:color="5B5858" w:themeColor="text1" w:themeTint="BF"/>
      </w:tblBorders>
    </w:tblPr>
    <w:tcPr>
      <w:shd w:val="clear" w:color="auto" w:fill="C9C7C7" w:themeFill="text1" w:themeFillTint="3F"/>
    </w:tcPr>
    <w:tblStylePr w:type="firstRow">
      <w:rPr>
        <w:b/>
        <w:bCs/>
      </w:rPr>
    </w:tblStylePr>
    <w:tblStylePr w:type="lastRow">
      <w:rPr>
        <w:b/>
        <w:bCs/>
      </w:rPr>
      <w:tblPr/>
      <w:tcPr>
        <w:tcBorders>
          <w:top w:val="single" w:sz="18" w:space="0" w:color="5B5858" w:themeColor="text1" w:themeTint="BF"/>
        </w:tcBorders>
      </w:tcPr>
    </w:tblStylePr>
    <w:tblStylePr w:type="firstCol">
      <w:rPr>
        <w:b/>
        <w:bCs/>
      </w:rPr>
    </w:tblStylePr>
    <w:tblStylePr w:type="lastCol">
      <w:rPr>
        <w:b/>
        <w:bCs/>
      </w:r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MediumGrid1-Accent1">
    <w:name w:val="Medium Grid 1 Accent 1"/>
    <w:basedOn w:val="TableNormal"/>
    <w:uiPriority w:val="67"/>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insideV w:val="single" w:sz="8" w:space="0" w:color="0078F1" w:themeColor="accent1" w:themeTint="BF"/>
      </w:tblBorders>
    </w:tblPr>
    <w:tcPr>
      <w:shd w:val="clear" w:color="auto" w:fill="A6D2FF" w:themeFill="accent1" w:themeFillTint="3F"/>
    </w:tcPr>
    <w:tblStylePr w:type="firstRow">
      <w:rPr>
        <w:b/>
        <w:bCs/>
      </w:rPr>
    </w:tblStylePr>
    <w:tblStylePr w:type="lastRow">
      <w:rPr>
        <w:b/>
        <w:bCs/>
      </w:rPr>
      <w:tblPr/>
      <w:tcPr>
        <w:tcBorders>
          <w:top w:val="single" w:sz="18" w:space="0" w:color="0078F1" w:themeColor="accent1" w:themeTint="BF"/>
        </w:tcBorders>
      </w:tcPr>
    </w:tblStylePr>
    <w:tblStylePr w:type="firstCol">
      <w:rPr>
        <w:b/>
        <w:bCs/>
      </w:rPr>
    </w:tblStylePr>
    <w:tblStylePr w:type="lastCol">
      <w:rPr>
        <w:b/>
        <w:bCs/>
      </w:r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MediumGrid1-Accent2">
    <w:name w:val="Medium Grid 1 Accent 2"/>
    <w:basedOn w:val="TableNormal"/>
    <w:uiPriority w:val="67"/>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insideV w:val="single" w:sz="8" w:space="0" w:color="A5E3E7" w:themeColor="accent2" w:themeTint="BF"/>
      </w:tblBorders>
    </w:tblPr>
    <w:tcPr>
      <w:shd w:val="clear" w:color="auto" w:fill="E1F6F7" w:themeFill="accent2" w:themeFillTint="3F"/>
    </w:tcPr>
    <w:tblStylePr w:type="firstRow">
      <w:rPr>
        <w:b/>
        <w:bCs/>
      </w:rPr>
    </w:tblStylePr>
    <w:tblStylePr w:type="lastRow">
      <w:rPr>
        <w:b/>
        <w:bCs/>
      </w:rPr>
      <w:tblPr/>
      <w:tcPr>
        <w:tcBorders>
          <w:top w:val="single" w:sz="18" w:space="0" w:color="A5E3E7" w:themeColor="accent2" w:themeTint="BF"/>
        </w:tcBorders>
      </w:tcPr>
    </w:tblStylePr>
    <w:tblStylePr w:type="firstCol">
      <w:rPr>
        <w:b/>
        <w:bCs/>
      </w:rPr>
    </w:tblStylePr>
    <w:tblStylePr w:type="lastCol">
      <w:rPr>
        <w:b/>
        <w:bCs/>
      </w:r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MediumGrid1-Accent3">
    <w:name w:val="Medium Grid 1 Accent 3"/>
    <w:basedOn w:val="TableNormal"/>
    <w:uiPriority w:val="67"/>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Pr>
    <w:tblStylePr w:type="firstRow">
      <w:rPr>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67"/>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insideV w:val="single" w:sz="8" w:space="0" w:color="8CAED0" w:themeColor="accent5" w:themeTint="BF"/>
      </w:tblBorders>
    </w:tblPr>
    <w:tcPr>
      <w:shd w:val="clear" w:color="auto" w:fill="D9E4EF" w:themeFill="accent5" w:themeFillTint="3F"/>
    </w:tcPr>
    <w:tblStylePr w:type="firstRow">
      <w:rPr>
        <w:b/>
        <w:bCs/>
      </w:rPr>
    </w:tblStylePr>
    <w:tblStylePr w:type="lastRow">
      <w:rPr>
        <w:b/>
        <w:bCs/>
      </w:rPr>
      <w:tblPr/>
      <w:tcPr>
        <w:tcBorders>
          <w:top w:val="single" w:sz="18" w:space="0" w:color="8CAED0" w:themeColor="accent5" w:themeTint="BF"/>
        </w:tcBorders>
      </w:tcPr>
    </w:tblStylePr>
    <w:tblStylePr w:type="firstCol">
      <w:rPr>
        <w:b/>
        <w:bCs/>
      </w:rPr>
    </w:tblStylePr>
    <w:tblStylePr w:type="lastCol">
      <w:rPr>
        <w:b/>
        <w:bCs/>
      </w:r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MediumGrid1-Accent6">
    <w:name w:val="Medium Grid 1 Accent 6"/>
    <w:basedOn w:val="TableNormal"/>
    <w:uiPriority w:val="67"/>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insideV w:val="single" w:sz="8" w:space="0" w:color="C9EEF0" w:themeColor="accent6" w:themeTint="BF"/>
      </w:tblBorders>
    </w:tblPr>
    <w:tcPr>
      <w:shd w:val="clear" w:color="auto" w:fill="EDF9FA" w:themeFill="accent6" w:themeFillTint="3F"/>
    </w:tcPr>
    <w:tblStylePr w:type="firstRow">
      <w:rPr>
        <w:b/>
        <w:bCs/>
      </w:rPr>
    </w:tblStylePr>
    <w:tblStylePr w:type="lastRow">
      <w:rPr>
        <w:b/>
        <w:bCs/>
      </w:rPr>
      <w:tblPr/>
      <w:tcPr>
        <w:tcBorders>
          <w:top w:val="single" w:sz="18" w:space="0" w:color="C9EEF0" w:themeColor="accent6" w:themeTint="BF"/>
        </w:tcBorders>
      </w:tcPr>
    </w:tblStylePr>
    <w:tblStylePr w:type="firstCol">
      <w:rPr>
        <w:b/>
        <w:bCs/>
      </w:rPr>
    </w:tblStylePr>
    <w:tblStylePr w:type="lastCol">
      <w:rPr>
        <w:b/>
        <w:bCs/>
      </w:r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MediumGrid2">
    <w:name w:val="Medium Grid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cPr>
      <w:shd w:val="clear" w:color="auto" w:fill="C9C7C7" w:themeFill="text1" w:themeFillTint="3F"/>
    </w:tcPr>
    <w:tblStylePr w:type="firstRow">
      <w:rPr>
        <w:b/>
        <w:bCs/>
        <w:color w:val="232222" w:themeColor="text1"/>
      </w:rPr>
      <w:tblPr/>
      <w:tcPr>
        <w:shd w:val="clear" w:color="auto" w:fill="E9E9E9" w:themeFill="tex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D3D2D2" w:themeFill="text1" w:themeFillTint="33"/>
      </w:tcPr>
    </w:tblStylePr>
    <w:tblStylePr w:type="band1Vert">
      <w:tblPr/>
      <w:tcPr>
        <w:shd w:val="clear" w:color="auto" w:fill="928F8F" w:themeFill="text1" w:themeFillTint="7F"/>
      </w:tcPr>
    </w:tblStylePr>
    <w:tblStylePr w:type="band1Horz">
      <w:tblPr/>
      <w:tcPr>
        <w:tcBorders>
          <w:insideH w:val="single" w:sz="6" w:space="0" w:color="232222" w:themeColor="text1"/>
          <w:insideV w:val="single" w:sz="6" w:space="0" w:color="232222" w:themeColor="text1"/>
        </w:tcBorders>
        <w:shd w:val="clear" w:color="auto" w:fill="928F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cPr>
      <w:shd w:val="clear" w:color="auto" w:fill="A6D2FF" w:themeFill="accent1" w:themeFillTint="3F"/>
    </w:tcPr>
    <w:tblStylePr w:type="firstRow">
      <w:rPr>
        <w:b/>
        <w:bCs/>
        <w:color w:val="232222" w:themeColor="text1"/>
      </w:rPr>
      <w:tblPr/>
      <w:tcPr>
        <w:shd w:val="clear" w:color="auto" w:fill="DBEDFF" w:themeFill="accen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7DBFF" w:themeFill="accent1" w:themeFillTint="33"/>
      </w:tcPr>
    </w:tblStylePr>
    <w:tblStylePr w:type="band1Vert">
      <w:tblPr/>
      <w:tcPr>
        <w:shd w:val="clear" w:color="auto" w:fill="4CA5FF" w:themeFill="accent1" w:themeFillTint="7F"/>
      </w:tcPr>
    </w:tblStylePr>
    <w:tblStylePr w:type="band1Horz">
      <w:tblPr/>
      <w:tcPr>
        <w:tcBorders>
          <w:insideH w:val="single" w:sz="6" w:space="0" w:color="004C97" w:themeColor="accent1"/>
          <w:insideV w:val="single" w:sz="6" w:space="0" w:color="004C97" w:themeColor="accent1"/>
        </w:tcBorders>
        <w:shd w:val="clear" w:color="auto" w:fill="4CA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cPr>
      <w:shd w:val="clear" w:color="auto" w:fill="E1F6F7" w:themeFill="accent2" w:themeFillTint="3F"/>
    </w:tcPr>
    <w:tblStylePr w:type="firstRow">
      <w:rPr>
        <w:b/>
        <w:bCs/>
        <w:color w:val="232222" w:themeColor="text1"/>
      </w:rPr>
      <w:tblPr/>
      <w:tcPr>
        <w:shd w:val="clear" w:color="auto" w:fill="F3FBFB" w:themeFill="accent2"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7F7F8" w:themeFill="accent2" w:themeFillTint="33"/>
      </w:tcPr>
    </w:tblStylePr>
    <w:tblStylePr w:type="band1Vert">
      <w:tblPr/>
      <w:tcPr>
        <w:shd w:val="clear" w:color="auto" w:fill="C3EDEF" w:themeFill="accent2" w:themeFillTint="7F"/>
      </w:tcPr>
    </w:tblStylePr>
    <w:tblStylePr w:type="band1Horz">
      <w:tblPr/>
      <w:tcPr>
        <w:tcBorders>
          <w:insideH w:val="single" w:sz="6" w:space="0" w:color="88DBDF" w:themeColor="accent2"/>
          <w:insideV w:val="single" w:sz="6" w:space="0" w:color="88DBDF" w:themeColor="accent2"/>
        </w:tcBorders>
        <w:shd w:val="clear" w:color="auto" w:fill="C3ED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232222" w:themeColor="text1"/>
      </w:rPr>
      <w:tblPr/>
      <w:tcPr>
        <w:shd w:val="clear" w:color="auto" w:fill="DEFFFD" w:themeFill="accent3"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Pr>
    <w:tblStylePr w:type="firstRow">
      <w:rPr>
        <w:b/>
        <w:bCs/>
        <w:color w:val="232222" w:themeColor="text1"/>
      </w:rPr>
      <w:tblPr/>
      <w:tcPr>
        <w:shd w:val="clear" w:color="auto" w:fill="E4DFF5" w:themeFill="accent4"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cPr>
      <w:shd w:val="clear" w:color="auto" w:fill="D9E4EF" w:themeFill="accent5" w:themeFillTint="3F"/>
    </w:tcPr>
    <w:tblStylePr w:type="firstRow">
      <w:rPr>
        <w:b/>
        <w:bCs/>
        <w:color w:val="232222" w:themeColor="text1"/>
      </w:rPr>
      <w:tblPr/>
      <w:tcPr>
        <w:shd w:val="clear" w:color="auto" w:fill="EFF4F9" w:themeFill="accent5"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0E9F2" w:themeFill="accent5" w:themeFillTint="33"/>
      </w:tcPr>
    </w:tblStylePr>
    <w:tblStylePr w:type="band1Vert">
      <w:tblPr/>
      <w:tcPr>
        <w:shd w:val="clear" w:color="auto" w:fill="B2C9E0" w:themeFill="accent5" w:themeFillTint="7F"/>
      </w:tcPr>
    </w:tblStylePr>
    <w:tblStylePr w:type="band1Horz">
      <w:tblPr/>
      <w:tcPr>
        <w:tcBorders>
          <w:insideH w:val="single" w:sz="6" w:space="0" w:color="6694C1" w:themeColor="accent5"/>
          <w:insideV w:val="single" w:sz="6" w:space="0" w:color="6694C1" w:themeColor="accent5"/>
        </w:tcBorders>
        <w:shd w:val="clear" w:color="auto" w:fill="B2C9E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cPr>
      <w:shd w:val="clear" w:color="auto" w:fill="EDF9FA" w:themeFill="accent6" w:themeFillTint="3F"/>
    </w:tcPr>
    <w:tblStylePr w:type="firstRow">
      <w:rPr>
        <w:b/>
        <w:bCs/>
        <w:color w:val="232222" w:themeColor="text1"/>
      </w:rPr>
      <w:tblPr/>
      <w:tcPr>
        <w:shd w:val="clear" w:color="auto" w:fill="F7FCFD" w:themeFill="accent6"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0FAFB" w:themeFill="accent6" w:themeFillTint="33"/>
      </w:tcPr>
    </w:tblStylePr>
    <w:tblStylePr w:type="band1Vert">
      <w:tblPr/>
      <w:tcPr>
        <w:shd w:val="clear" w:color="auto" w:fill="DBF3F5" w:themeFill="accent6" w:themeFillTint="7F"/>
      </w:tcPr>
    </w:tblStylePr>
    <w:tblStylePr w:type="band1Horz">
      <w:tblPr/>
      <w:tcPr>
        <w:tcBorders>
          <w:insideH w:val="single" w:sz="6" w:space="0" w:color="B8E9EC" w:themeColor="accent6"/>
          <w:insideV w:val="single" w:sz="6" w:space="0" w:color="B8E9EC" w:themeColor="accent6"/>
        </w:tcBorders>
        <w:shd w:val="clear" w:color="auto" w:fill="DBF3F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7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222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222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8F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8F8F" w:themeFill="text1" w:themeFillTint="7F"/>
      </w:tcPr>
    </w:tblStylePr>
  </w:style>
  <w:style w:type="table" w:styleId="MediumGrid3-Accent1">
    <w:name w:val="Medium Grid 3 Accent 1"/>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9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9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A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A5FF" w:themeFill="accent1" w:themeFillTint="7F"/>
      </w:tcPr>
    </w:tblStylePr>
  </w:style>
  <w:style w:type="table" w:styleId="MediumGrid3-Accent2">
    <w:name w:val="Medium Grid 3 Accent 2"/>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6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DB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DB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D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DEF" w:themeFill="accent2" w:themeFillTint="7F"/>
      </w:tcPr>
    </w:tblStylePr>
  </w:style>
  <w:style w:type="table" w:styleId="MediumGrid3-Accent3">
    <w:name w:val="Medium Grid 3 Accent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4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4C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4C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9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9E0" w:themeFill="accent5" w:themeFillTint="7F"/>
      </w:tcPr>
    </w:tblStylePr>
  </w:style>
  <w:style w:type="table" w:styleId="MediumGrid3-Accent6">
    <w:name w:val="Medium Grid 3 Accent 6"/>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9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E9E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E9E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F3F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F3F5" w:themeFill="accent6" w:themeFillTint="7F"/>
      </w:tcPr>
    </w:tblStylePr>
  </w:style>
  <w:style w:type="table" w:styleId="MediumList1">
    <w:name w:val="Medium List 1"/>
    <w:basedOn w:val="TableNormal"/>
    <w:uiPriority w:val="65"/>
    <w:semiHidden/>
    <w:rsid w:val="0058629F"/>
    <w:tblPr>
      <w:tblStyleRowBandSize w:val="1"/>
      <w:tblStyleColBandSize w:val="1"/>
      <w:tblBorders>
        <w:top w:val="single" w:sz="8" w:space="0" w:color="232222" w:themeColor="text1"/>
        <w:bottom w:val="single" w:sz="8" w:space="0" w:color="232222" w:themeColor="text1"/>
      </w:tblBorders>
    </w:tblPr>
    <w:tblStylePr w:type="firstRow">
      <w:rPr>
        <w:rFonts w:asciiTheme="majorHAnsi" w:eastAsiaTheme="majorEastAsia" w:hAnsiTheme="majorHAnsi" w:cstheme="majorBidi"/>
      </w:rPr>
      <w:tblPr/>
      <w:tcPr>
        <w:tcBorders>
          <w:top w:val="nil"/>
          <w:bottom w:val="single" w:sz="8" w:space="0" w:color="232222" w:themeColor="text1"/>
        </w:tcBorders>
      </w:tcPr>
    </w:tblStylePr>
    <w:tblStylePr w:type="lastRow">
      <w:rPr>
        <w:b/>
        <w:bCs/>
        <w:color w:val="201547" w:themeColor="text2"/>
      </w:rPr>
      <w:tblPr/>
      <w:tcPr>
        <w:tcBorders>
          <w:top w:val="single" w:sz="8" w:space="0" w:color="232222" w:themeColor="text1"/>
          <w:bottom w:val="single" w:sz="8" w:space="0" w:color="232222" w:themeColor="text1"/>
        </w:tcBorders>
      </w:tcPr>
    </w:tblStylePr>
    <w:tblStylePr w:type="firstCol">
      <w:rPr>
        <w:b/>
        <w:bCs/>
      </w:rPr>
    </w:tblStylePr>
    <w:tblStylePr w:type="lastCol">
      <w:rPr>
        <w:b/>
        <w:bCs/>
      </w:rPr>
      <w:tblPr/>
      <w:tcPr>
        <w:tcBorders>
          <w:top w:val="single" w:sz="8" w:space="0" w:color="232222" w:themeColor="text1"/>
          <w:bottom w:val="single" w:sz="8" w:space="0" w:color="232222" w:themeColor="text1"/>
        </w:tcBorders>
      </w:tcPr>
    </w:tblStylePr>
    <w:tblStylePr w:type="band1Vert">
      <w:tblPr/>
      <w:tcPr>
        <w:shd w:val="clear" w:color="auto" w:fill="C9C7C7" w:themeFill="text1" w:themeFillTint="3F"/>
      </w:tcPr>
    </w:tblStylePr>
    <w:tblStylePr w:type="band1Horz">
      <w:tblPr/>
      <w:tcPr>
        <w:shd w:val="clear" w:color="auto" w:fill="C9C7C7" w:themeFill="text1" w:themeFillTint="3F"/>
      </w:tcPr>
    </w:tblStylePr>
  </w:style>
  <w:style w:type="table" w:styleId="MediumList1-Accent1">
    <w:name w:val="Medium List 1 Accent 1"/>
    <w:basedOn w:val="TableNormal"/>
    <w:uiPriority w:val="65"/>
    <w:semiHidden/>
    <w:rsid w:val="0058629F"/>
    <w:tblPr>
      <w:tblStyleRowBandSize w:val="1"/>
      <w:tblStyleColBandSize w:val="1"/>
      <w:tblBorders>
        <w:top w:val="single" w:sz="8" w:space="0" w:color="004C97" w:themeColor="accent1"/>
        <w:bottom w:val="single" w:sz="8" w:space="0" w:color="004C97" w:themeColor="accent1"/>
      </w:tblBorders>
    </w:tblPr>
    <w:tblStylePr w:type="firstRow">
      <w:rPr>
        <w:rFonts w:asciiTheme="majorHAnsi" w:eastAsiaTheme="majorEastAsia" w:hAnsiTheme="majorHAnsi" w:cstheme="majorBidi"/>
      </w:rPr>
      <w:tblPr/>
      <w:tcPr>
        <w:tcBorders>
          <w:top w:val="nil"/>
          <w:bottom w:val="single" w:sz="8" w:space="0" w:color="004C97" w:themeColor="accent1"/>
        </w:tcBorders>
      </w:tcPr>
    </w:tblStylePr>
    <w:tblStylePr w:type="lastRow">
      <w:rPr>
        <w:b/>
        <w:bCs/>
        <w:color w:val="201547" w:themeColor="text2"/>
      </w:rPr>
      <w:tblPr/>
      <w:tcPr>
        <w:tcBorders>
          <w:top w:val="single" w:sz="8" w:space="0" w:color="004C97" w:themeColor="accent1"/>
          <w:bottom w:val="single" w:sz="8" w:space="0" w:color="004C97" w:themeColor="accent1"/>
        </w:tcBorders>
      </w:tcPr>
    </w:tblStylePr>
    <w:tblStylePr w:type="firstCol">
      <w:rPr>
        <w:b/>
        <w:bCs/>
      </w:rPr>
    </w:tblStylePr>
    <w:tblStylePr w:type="lastCol">
      <w:rPr>
        <w:b/>
        <w:bCs/>
      </w:rPr>
      <w:tblPr/>
      <w:tcPr>
        <w:tcBorders>
          <w:top w:val="single" w:sz="8" w:space="0" w:color="004C97" w:themeColor="accent1"/>
          <w:bottom w:val="single" w:sz="8" w:space="0" w:color="004C97" w:themeColor="accent1"/>
        </w:tcBorders>
      </w:tcPr>
    </w:tblStylePr>
    <w:tblStylePr w:type="band1Vert">
      <w:tblPr/>
      <w:tcPr>
        <w:shd w:val="clear" w:color="auto" w:fill="A6D2FF" w:themeFill="accent1" w:themeFillTint="3F"/>
      </w:tcPr>
    </w:tblStylePr>
    <w:tblStylePr w:type="band1Horz">
      <w:tblPr/>
      <w:tcPr>
        <w:shd w:val="clear" w:color="auto" w:fill="A6D2FF" w:themeFill="accent1" w:themeFillTint="3F"/>
      </w:tcPr>
    </w:tblStylePr>
  </w:style>
  <w:style w:type="table" w:styleId="MediumList1-Accent2">
    <w:name w:val="Medium List 1 Accent 2"/>
    <w:basedOn w:val="TableNormal"/>
    <w:uiPriority w:val="65"/>
    <w:semiHidden/>
    <w:rsid w:val="0058629F"/>
    <w:tblPr>
      <w:tblStyleRowBandSize w:val="1"/>
      <w:tblStyleColBandSize w:val="1"/>
      <w:tblBorders>
        <w:top w:val="single" w:sz="8" w:space="0" w:color="88DBDF" w:themeColor="accent2"/>
        <w:bottom w:val="single" w:sz="8" w:space="0" w:color="88DBDF" w:themeColor="accent2"/>
      </w:tblBorders>
    </w:tblPr>
    <w:tblStylePr w:type="firstRow">
      <w:rPr>
        <w:rFonts w:asciiTheme="majorHAnsi" w:eastAsiaTheme="majorEastAsia" w:hAnsiTheme="majorHAnsi" w:cstheme="majorBidi"/>
      </w:rPr>
      <w:tblPr/>
      <w:tcPr>
        <w:tcBorders>
          <w:top w:val="nil"/>
          <w:bottom w:val="single" w:sz="8" w:space="0" w:color="88DBDF" w:themeColor="accent2"/>
        </w:tcBorders>
      </w:tcPr>
    </w:tblStylePr>
    <w:tblStylePr w:type="lastRow">
      <w:rPr>
        <w:b/>
        <w:bCs/>
        <w:color w:val="201547" w:themeColor="text2"/>
      </w:rPr>
      <w:tblPr/>
      <w:tcPr>
        <w:tcBorders>
          <w:top w:val="single" w:sz="8" w:space="0" w:color="88DBDF" w:themeColor="accent2"/>
          <w:bottom w:val="single" w:sz="8" w:space="0" w:color="88DBDF" w:themeColor="accent2"/>
        </w:tcBorders>
      </w:tcPr>
    </w:tblStylePr>
    <w:tblStylePr w:type="firstCol">
      <w:rPr>
        <w:b/>
        <w:bCs/>
      </w:rPr>
    </w:tblStylePr>
    <w:tblStylePr w:type="lastCol">
      <w:rPr>
        <w:b/>
        <w:bCs/>
      </w:rPr>
      <w:tblPr/>
      <w:tcPr>
        <w:tcBorders>
          <w:top w:val="single" w:sz="8" w:space="0" w:color="88DBDF" w:themeColor="accent2"/>
          <w:bottom w:val="single" w:sz="8" w:space="0" w:color="88DBDF" w:themeColor="accent2"/>
        </w:tcBorders>
      </w:tcPr>
    </w:tblStylePr>
    <w:tblStylePr w:type="band1Vert">
      <w:tblPr/>
      <w:tcPr>
        <w:shd w:val="clear" w:color="auto" w:fill="E1F6F7" w:themeFill="accent2" w:themeFillTint="3F"/>
      </w:tcPr>
    </w:tblStylePr>
    <w:tblStylePr w:type="band1Horz">
      <w:tblPr/>
      <w:tcPr>
        <w:shd w:val="clear" w:color="auto" w:fill="E1F6F7" w:themeFill="accent2" w:themeFillTint="3F"/>
      </w:tcPr>
    </w:tblStylePr>
  </w:style>
  <w:style w:type="table" w:styleId="MediumList1-Accent3">
    <w:name w:val="Medium List 1 Accent 3"/>
    <w:basedOn w:val="TableNormal"/>
    <w:uiPriority w:val="65"/>
    <w:semiHidden/>
    <w:rsid w:val="0058629F"/>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201547"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rsid w:val="0058629F"/>
    <w:tblPr>
      <w:tblStyleRowBandSize w:val="1"/>
      <w:tblStyleColBandSize w:val="1"/>
      <w:tblBorders>
        <w:top w:val="single" w:sz="8" w:space="0" w:color="201547" w:themeColor="accent4"/>
        <w:bottom w:val="single" w:sz="8" w:space="0" w:color="201547" w:themeColor="accent4"/>
      </w:tblBorders>
    </w:tblPr>
    <w:tblStylePr w:type="firstRow">
      <w:rPr>
        <w:rFonts w:asciiTheme="majorHAnsi" w:eastAsiaTheme="majorEastAsia" w:hAnsiTheme="majorHAnsi" w:cstheme="majorBidi"/>
      </w:rPr>
      <w:tblPr/>
      <w:tcPr>
        <w:tcBorders>
          <w:top w:val="nil"/>
          <w:bottom w:val="single" w:sz="8" w:space="0" w:color="201547" w:themeColor="accent4"/>
        </w:tcBorders>
      </w:tcPr>
    </w:tblStylePr>
    <w:tblStylePr w:type="lastRow">
      <w:rPr>
        <w:b/>
        <w:bCs/>
        <w:color w:val="201547"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65"/>
    <w:semiHidden/>
    <w:rsid w:val="0058629F"/>
    <w:tblPr>
      <w:tblStyleRowBandSize w:val="1"/>
      <w:tblStyleColBandSize w:val="1"/>
      <w:tblBorders>
        <w:top w:val="single" w:sz="8" w:space="0" w:color="6694C1" w:themeColor="accent5"/>
        <w:bottom w:val="single" w:sz="8" w:space="0" w:color="6694C1" w:themeColor="accent5"/>
      </w:tblBorders>
    </w:tblPr>
    <w:tblStylePr w:type="firstRow">
      <w:rPr>
        <w:rFonts w:asciiTheme="majorHAnsi" w:eastAsiaTheme="majorEastAsia" w:hAnsiTheme="majorHAnsi" w:cstheme="majorBidi"/>
      </w:rPr>
      <w:tblPr/>
      <w:tcPr>
        <w:tcBorders>
          <w:top w:val="nil"/>
          <w:bottom w:val="single" w:sz="8" w:space="0" w:color="6694C1" w:themeColor="accent5"/>
        </w:tcBorders>
      </w:tcPr>
    </w:tblStylePr>
    <w:tblStylePr w:type="lastRow">
      <w:rPr>
        <w:b/>
        <w:bCs/>
        <w:color w:val="201547" w:themeColor="text2"/>
      </w:rPr>
      <w:tblPr/>
      <w:tcPr>
        <w:tcBorders>
          <w:top w:val="single" w:sz="8" w:space="0" w:color="6694C1" w:themeColor="accent5"/>
          <w:bottom w:val="single" w:sz="8" w:space="0" w:color="6694C1" w:themeColor="accent5"/>
        </w:tcBorders>
      </w:tcPr>
    </w:tblStylePr>
    <w:tblStylePr w:type="firstCol">
      <w:rPr>
        <w:b/>
        <w:bCs/>
      </w:rPr>
    </w:tblStylePr>
    <w:tblStylePr w:type="lastCol">
      <w:rPr>
        <w:b/>
        <w:bCs/>
      </w:rPr>
      <w:tblPr/>
      <w:tcPr>
        <w:tcBorders>
          <w:top w:val="single" w:sz="8" w:space="0" w:color="6694C1" w:themeColor="accent5"/>
          <w:bottom w:val="single" w:sz="8" w:space="0" w:color="6694C1" w:themeColor="accent5"/>
        </w:tcBorders>
      </w:tcPr>
    </w:tblStylePr>
    <w:tblStylePr w:type="band1Vert">
      <w:tblPr/>
      <w:tcPr>
        <w:shd w:val="clear" w:color="auto" w:fill="D9E4EF" w:themeFill="accent5" w:themeFillTint="3F"/>
      </w:tcPr>
    </w:tblStylePr>
    <w:tblStylePr w:type="band1Horz">
      <w:tblPr/>
      <w:tcPr>
        <w:shd w:val="clear" w:color="auto" w:fill="D9E4EF" w:themeFill="accent5" w:themeFillTint="3F"/>
      </w:tcPr>
    </w:tblStylePr>
  </w:style>
  <w:style w:type="table" w:styleId="MediumList1-Accent6">
    <w:name w:val="Medium List 1 Accent 6"/>
    <w:basedOn w:val="TableNormal"/>
    <w:uiPriority w:val="65"/>
    <w:semiHidden/>
    <w:rsid w:val="0058629F"/>
    <w:tblPr>
      <w:tblStyleRowBandSize w:val="1"/>
      <w:tblStyleColBandSize w:val="1"/>
      <w:tblBorders>
        <w:top w:val="single" w:sz="8" w:space="0" w:color="B8E9EC" w:themeColor="accent6"/>
        <w:bottom w:val="single" w:sz="8" w:space="0" w:color="B8E9EC" w:themeColor="accent6"/>
      </w:tblBorders>
    </w:tblPr>
    <w:tblStylePr w:type="firstRow">
      <w:rPr>
        <w:rFonts w:asciiTheme="majorHAnsi" w:eastAsiaTheme="majorEastAsia" w:hAnsiTheme="majorHAnsi" w:cstheme="majorBidi"/>
      </w:rPr>
      <w:tblPr/>
      <w:tcPr>
        <w:tcBorders>
          <w:top w:val="nil"/>
          <w:bottom w:val="single" w:sz="8" w:space="0" w:color="B8E9EC" w:themeColor="accent6"/>
        </w:tcBorders>
      </w:tcPr>
    </w:tblStylePr>
    <w:tblStylePr w:type="lastRow">
      <w:rPr>
        <w:b/>
        <w:bCs/>
        <w:color w:val="201547" w:themeColor="text2"/>
      </w:rPr>
      <w:tblPr/>
      <w:tcPr>
        <w:tcBorders>
          <w:top w:val="single" w:sz="8" w:space="0" w:color="B8E9EC" w:themeColor="accent6"/>
          <w:bottom w:val="single" w:sz="8" w:space="0" w:color="B8E9EC" w:themeColor="accent6"/>
        </w:tcBorders>
      </w:tcPr>
    </w:tblStylePr>
    <w:tblStylePr w:type="firstCol">
      <w:rPr>
        <w:b/>
        <w:bCs/>
      </w:rPr>
    </w:tblStylePr>
    <w:tblStylePr w:type="lastCol">
      <w:rPr>
        <w:b/>
        <w:bCs/>
      </w:rPr>
      <w:tblPr/>
      <w:tcPr>
        <w:tcBorders>
          <w:top w:val="single" w:sz="8" w:space="0" w:color="B8E9EC" w:themeColor="accent6"/>
          <w:bottom w:val="single" w:sz="8" w:space="0" w:color="B8E9EC" w:themeColor="accent6"/>
        </w:tcBorders>
      </w:tcPr>
    </w:tblStylePr>
    <w:tblStylePr w:type="band1Vert">
      <w:tblPr/>
      <w:tcPr>
        <w:shd w:val="clear" w:color="auto" w:fill="EDF9FA" w:themeFill="accent6" w:themeFillTint="3F"/>
      </w:tcPr>
    </w:tblStylePr>
    <w:tblStylePr w:type="band1Horz">
      <w:tblPr/>
      <w:tcPr>
        <w:shd w:val="clear" w:color="auto" w:fill="EDF9FA" w:themeFill="accent6" w:themeFillTint="3F"/>
      </w:tcPr>
    </w:tblStylePr>
  </w:style>
  <w:style w:type="table" w:styleId="MediumList2">
    <w:name w:val="Medium Lis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rPr>
        <w:sz w:val="24"/>
        <w:szCs w:val="24"/>
      </w:rPr>
      <w:tblPr/>
      <w:tcPr>
        <w:tcBorders>
          <w:top w:val="nil"/>
          <w:left w:val="nil"/>
          <w:bottom w:val="single" w:sz="24" w:space="0" w:color="232222" w:themeColor="text1"/>
          <w:right w:val="nil"/>
          <w:insideH w:val="nil"/>
          <w:insideV w:val="nil"/>
        </w:tcBorders>
        <w:shd w:val="clear" w:color="auto" w:fill="FFFFFF" w:themeFill="background1"/>
      </w:tcPr>
    </w:tblStylePr>
    <w:tblStylePr w:type="lastRow">
      <w:tblPr/>
      <w:tcPr>
        <w:tcBorders>
          <w:top w:val="single" w:sz="8" w:space="0" w:color="23222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2222" w:themeColor="text1"/>
          <w:insideH w:val="nil"/>
          <w:insideV w:val="nil"/>
        </w:tcBorders>
        <w:shd w:val="clear" w:color="auto" w:fill="FFFFFF" w:themeFill="background1"/>
      </w:tcPr>
    </w:tblStylePr>
    <w:tblStylePr w:type="lastCol">
      <w:tblPr/>
      <w:tcPr>
        <w:tcBorders>
          <w:top w:val="nil"/>
          <w:left w:val="single" w:sz="8" w:space="0" w:color="23222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top w:val="nil"/>
          <w:bottom w:val="nil"/>
          <w:insideH w:val="nil"/>
          <w:insideV w:val="nil"/>
        </w:tcBorders>
        <w:shd w:val="clear" w:color="auto" w:fill="C9C7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rPr>
        <w:sz w:val="24"/>
        <w:szCs w:val="24"/>
      </w:rPr>
      <w:tblPr/>
      <w:tcPr>
        <w:tcBorders>
          <w:top w:val="nil"/>
          <w:left w:val="nil"/>
          <w:bottom w:val="single" w:sz="24" w:space="0" w:color="004C97" w:themeColor="accent1"/>
          <w:right w:val="nil"/>
          <w:insideH w:val="nil"/>
          <w:insideV w:val="nil"/>
        </w:tcBorders>
        <w:shd w:val="clear" w:color="auto" w:fill="FFFFFF" w:themeFill="background1"/>
      </w:tcPr>
    </w:tblStylePr>
    <w:tblStylePr w:type="lastRow">
      <w:tblPr/>
      <w:tcPr>
        <w:tcBorders>
          <w:top w:val="single" w:sz="8" w:space="0" w:color="004C9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97" w:themeColor="accent1"/>
          <w:insideH w:val="nil"/>
          <w:insideV w:val="nil"/>
        </w:tcBorders>
        <w:shd w:val="clear" w:color="auto" w:fill="FFFFFF" w:themeFill="background1"/>
      </w:tcPr>
    </w:tblStylePr>
    <w:tblStylePr w:type="lastCol">
      <w:tblPr/>
      <w:tcPr>
        <w:tcBorders>
          <w:top w:val="nil"/>
          <w:left w:val="single" w:sz="8" w:space="0" w:color="004C9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top w:val="nil"/>
          <w:bottom w:val="nil"/>
          <w:insideH w:val="nil"/>
          <w:insideV w:val="nil"/>
        </w:tcBorders>
        <w:shd w:val="clear" w:color="auto" w:fill="A6D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rPr>
        <w:sz w:val="24"/>
        <w:szCs w:val="24"/>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tblPr/>
      <w:tcPr>
        <w:tcBorders>
          <w:top w:val="single" w:sz="8" w:space="0" w:color="88DB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DBDF" w:themeColor="accent2"/>
          <w:insideH w:val="nil"/>
          <w:insideV w:val="nil"/>
        </w:tcBorders>
        <w:shd w:val="clear" w:color="auto" w:fill="FFFFFF" w:themeFill="background1"/>
      </w:tcPr>
    </w:tblStylePr>
    <w:tblStylePr w:type="lastCol">
      <w:tblPr/>
      <w:tcPr>
        <w:tcBorders>
          <w:top w:val="nil"/>
          <w:left w:val="single" w:sz="8" w:space="0" w:color="88DB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top w:val="nil"/>
          <w:bottom w:val="nil"/>
          <w:insideH w:val="nil"/>
          <w:insideV w:val="nil"/>
        </w:tcBorders>
        <w:shd w:val="clear" w:color="auto" w:fill="E1F6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rPr>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rPr>
        <w:sz w:val="24"/>
        <w:szCs w:val="24"/>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tblPr/>
      <w:tcPr>
        <w:tcBorders>
          <w:top w:val="single" w:sz="8" w:space="0" w:color="6694C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4C1" w:themeColor="accent5"/>
          <w:insideH w:val="nil"/>
          <w:insideV w:val="nil"/>
        </w:tcBorders>
        <w:shd w:val="clear" w:color="auto" w:fill="FFFFFF" w:themeFill="background1"/>
      </w:tcPr>
    </w:tblStylePr>
    <w:tblStylePr w:type="lastCol">
      <w:tblPr/>
      <w:tcPr>
        <w:tcBorders>
          <w:top w:val="nil"/>
          <w:left w:val="single" w:sz="8" w:space="0" w:color="6694C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top w:val="nil"/>
          <w:bottom w:val="nil"/>
          <w:insideH w:val="nil"/>
          <w:insideV w:val="nil"/>
        </w:tcBorders>
        <w:shd w:val="clear" w:color="auto" w:fill="D9E4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rPr>
        <w:sz w:val="24"/>
        <w:szCs w:val="24"/>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tblPr/>
      <w:tcPr>
        <w:tcBorders>
          <w:top w:val="single" w:sz="8" w:space="0" w:color="B8E9E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E9EC" w:themeColor="accent6"/>
          <w:insideH w:val="nil"/>
          <w:insideV w:val="nil"/>
        </w:tcBorders>
        <w:shd w:val="clear" w:color="auto" w:fill="FFFFFF" w:themeFill="background1"/>
      </w:tcPr>
    </w:tblStylePr>
    <w:tblStylePr w:type="lastCol">
      <w:tblPr/>
      <w:tcPr>
        <w:tcBorders>
          <w:top w:val="nil"/>
          <w:left w:val="single" w:sz="8" w:space="0" w:color="B8E9E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top w:val="nil"/>
          <w:bottom w:val="nil"/>
          <w:insideH w:val="nil"/>
          <w:insideV w:val="nil"/>
        </w:tcBorders>
        <w:shd w:val="clear" w:color="auto" w:fill="EDF9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tblBorders>
    </w:tblPr>
    <w:tblStylePr w:type="firstRow">
      <w:pPr>
        <w:spacing w:before="0" w:after="0" w:line="240" w:lineRule="auto"/>
      </w:pPr>
      <w:rPr>
        <w:b/>
        <w:bCs/>
        <w:color w:val="FFFFFF" w:themeColor="background1"/>
      </w:rPr>
      <w:tblPr/>
      <w:tcPr>
        <w:tc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shd w:val="clear" w:color="auto" w:fill="232222" w:themeFill="text1"/>
      </w:tcPr>
    </w:tblStylePr>
    <w:tblStylePr w:type="lastRow">
      <w:pPr>
        <w:spacing w:before="0" w:after="0" w:line="240" w:lineRule="auto"/>
      </w:pPr>
      <w:rPr>
        <w:b/>
        <w:bCs/>
      </w:rPr>
      <w:tblPr/>
      <w:tcPr>
        <w:tcBorders>
          <w:top w:val="double" w:sz="6"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9C7C7" w:themeFill="text1" w:themeFillTint="3F"/>
      </w:tcPr>
    </w:tblStylePr>
    <w:tblStylePr w:type="band1Horz">
      <w:tblPr/>
      <w:tcPr>
        <w:tcBorders>
          <w:insideH w:val="nil"/>
          <w:insideV w:val="nil"/>
        </w:tcBorders>
        <w:shd w:val="clear" w:color="auto" w:fill="C9C7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tblBorders>
    </w:tblPr>
    <w:tblStylePr w:type="firstRow">
      <w:pPr>
        <w:spacing w:before="0" w:after="0" w:line="240" w:lineRule="auto"/>
      </w:pPr>
      <w:rPr>
        <w:b/>
        <w:bCs/>
        <w:color w:val="FFFFFF" w:themeColor="background1"/>
      </w:rPr>
      <w:tblPr/>
      <w:tcPr>
        <w:tc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shd w:val="clear" w:color="auto" w:fill="004C97" w:themeFill="accent1"/>
      </w:tcPr>
    </w:tblStylePr>
    <w:tblStylePr w:type="lastRow">
      <w:pPr>
        <w:spacing w:before="0" w:after="0" w:line="240" w:lineRule="auto"/>
      </w:pPr>
      <w:rPr>
        <w:b/>
        <w:bCs/>
      </w:rPr>
      <w:tblPr/>
      <w:tcPr>
        <w:tcBorders>
          <w:top w:val="double" w:sz="6"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1" w:themeFillTint="3F"/>
      </w:tcPr>
    </w:tblStylePr>
    <w:tblStylePr w:type="band1Horz">
      <w:tblPr/>
      <w:tcPr>
        <w:tcBorders>
          <w:insideH w:val="nil"/>
          <w:insideV w:val="nil"/>
        </w:tcBorders>
        <w:shd w:val="clear" w:color="auto" w:fill="A6D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tblBorders>
    </w:tblPr>
    <w:tblStylePr w:type="firstRow">
      <w:pPr>
        <w:spacing w:before="0" w:after="0" w:line="240" w:lineRule="auto"/>
      </w:pPr>
      <w:rPr>
        <w:b/>
        <w:bCs/>
        <w:color w:val="FFFFFF" w:themeColor="background1"/>
      </w:rPr>
      <w:tblPr/>
      <w:tcPr>
        <w:tc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shd w:val="clear" w:color="auto" w:fill="88DBDF" w:themeFill="accent2"/>
      </w:tcPr>
    </w:tblStylePr>
    <w:tblStylePr w:type="lastRow">
      <w:pPr>
        <w:spacing w:before="0" w:after="0" w:line="240" w:lineRule="auto"/>
      </w:pPr>
      <w:rPr>
        <w:b/>
        <w:bCs/>
      </w:rPr>
      <w:tblPr/>
      <w:tcPr>
        <w:tcBorders>
          <w:top w:val="double" w:sz="6"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F6F7" w:themeFill="accent2" w:themeFillTint="3F"/>
      </w:tcPr>
    </w:tblStylePr>
    <w:tblStylePr w:type="band1Horz">
      <w:tblPr/>
      <w:tcPr>
        <w:tcBorders>
          <w:insideH w:val="nil"/>
          <w:insideV w:val="nil"/>
        </w:tcBorders>
        <w:shd w:val="clear" w:color="auto" w:fill="E1F6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blStylePr w:type="firstRow">
      <w:pPr>
        <w:spacing w:before="0" w:after="0" w:line="240" w:lineRule="auto"/>
      </w:pPr>
      <w:rPr>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tblBorders>
    </w:tblPr>
    <w:tblStylePr w:type="firstRow">
      <w:pPr>
        <w:spacing w:before="0" w:after="0" w:line="240" w:lineRule="auto"/>
      </w:pPr>
      <w:rPr>
        <w:b/>
        <w:bCs/>
        <w:color w:val="FFFFFF" w:themeColor="background1"/>
      </w:rPr>
      <w:tblPr/>
      <w:tcPr>
        <w:tc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shd w:val="clear" w:color="auto" w:fill="6694C1" w:themeFill="accent5"/>
      </w:tcPr>
    </w:tblStylePr>
    <w:tblStylePr w:type="lastRow">
      <w:pPr>
        <w:spacing w:before="0" w:after="0" w:line="240" w:lineRule="auto"/>
      </w:pPr>
      <w:rPr>
        <w:b/>
        <w:bCs/>
      </w:rPr>
      <w:tblPr/>
      <w:tcPr>
        <w:tcBorders>
          <w:top w:val="double" w:sz="6"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4EF" w:themeFill="accent5" w:themeFillTint="3F"/>
      </w:tcPr>
    </w:tblStylePr>
    <w:tblStylePr w:type="band1Horz">
      <w:tblPr/>
      <w:tcPr>
        <w:tcBorders>
          <w:insideH w:val="nil"/>
          <w:insideV w:val="nil"/>
        </w:tcBorders>
        <w:shd w:val="clear" w:color="auto" w:fill="D9E4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tblBorders>
    </w:tblPr>
    <w:tblStylePr w:type="firstRow">
      <w:pPr>
        <w:spacing w:before="0" w:after="0" w:line="240" w:lineRule="auto"/>
      </w:pPr>
      <w:rPr>
        <w:b/>
        <w:bCs/>
        <w:color w:val="FFFFFF" w:themeColor="background1"/>
      </w:rPr>
      <w:tblPr/>
      <w:tcPr>
        <w:tc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shd w:val="clear" w:color="auto" w:fill="B8E9EC" w:themeFill="accent6"/>
      </w:tcPr>
    </w:tblStylePr>
    <w:tblStylePr w:type="lastRow">
      <w:pPr>
        <w:spacing w:before="0" w:after="0" w:line="240" w:lineRule="auto"/>
      </w:pPr>
      <w:rPr>
        <w:b/>
        <w:bCs/>
      </w:rPr>
      <w:tblPr/>
      <w:tcPr>
        <w:tcBorders>
          <w:top w:val="double" w:sz="6"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F9FA" w:themeFill="accent6" w:themeFillTint="3F"/>
      </w:tcPr>
    </w:tblStylePr>
    <w:tblStylePr w:type="band1Horz">
      <w:tblPr/>
      <w:tcPr>
        <w:tcBorders>
          <w:insideH w:val="nil"/>
          <w:insideV w:val="nil"/>
        </w:tcBorders>
        <w:shd w:val="clear" w:color="auto" w:fill="EDF9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22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222" w:themeFill="text1"/>
      </w:tcPr>
    </w:tblStylePr>
    <w:tblStylePr w:type="lastCol">
      <w:rPr>
        <w:b/>
        <w:bCs/>
        <w:color w:val="FFFFFF" w:themeColor="background1"/>
      </w:rPr>
      <w:tblPr/>
      <w:tcPr>
        <w:tcBorders>
          <w:left w:val="nil"/>
          <w:right w:val="nil"/>
          <w:insideH w:val="nil"/>
          <w:insideV w:val="nil"/>
        </w:tcBorders>
        <w:shd w:val="clear" w:color="auto" w:fill="23222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9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97" w:themeFill="accent1"/>
      </w:tcPr>
    </w:tblStylePr>
    <w:tblStylePr w:type="lastCol">
      <w:rPr>
        <w:b/>
        <w:bCs/>
        <w:color w:val="FFFFFF" w:themeColor="background1"/>
      </w:rPr>
      <w:tblPr/>
      <w:tcPr>
        <w:tcBorders>
          <w:left w:val="nil"/>
          <w:right w:val="nil"/>
          <w:insideH w:val="nil"/>
          <w:insideV w:val="nil"/>
        </w:tcBorders>
        <w:shd w:val="clear" w:color="auto" w:fill="004C9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DB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DBDF" w:themeFill="accent2"/>
      </w:tcPr>
    </w:tblStylePr>
    <w:tblStylePr w:type="lastCol">
      <w:rPr>
        <w:b/>
        <w:bCs/>
        <w:color w:val="FFFFFF" w:themeColor="background1"/>
      </w:rPr>
      <w:tblPr/>
      <w:tcPr>
        <w:tcBorders>
          <w:left w:val="nil"/>
          <w:right w:val="nil"/>
          <w:insideH w:val="nil"/>
          <w:insideV w:val="nil"/>
        </w:tcBorders>
        <w:shd w:val="clear" w:color="auto" w:fill="88DB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4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4C1" w:themeFill="accent5"/>
      </w:tcPr>
    </w:tblStylePr>
    <w:tblStylePr w:type="lastCol">
      <w:rPr>
        <w:b/>
        <w:bCs/>
        <w:color w:val="FFFFFF" w:themeColor="background1"/>
      </w:rPr>
      <w:tblPr/>
      <w:tcPr>
        <w:tcBorders>
          <w:left w:val="nil"/>
          <w:right w:val="nil"/>
          <w:insideH w:val="nil"/>
          <w:insideV w:val="nil"/>
        </w:tcBorders>
        <w:shd w:val="clear" w:color="auto" w:fill="6694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E9E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8E9EC" w:themeFill="accent6"/>
      </w:tcPr>
    </w:tblStylePr>
    <w:tblStylePr w:type="lastCol">
      <w:rPr>
        <w:b/>
        <w:bCs/>
        <w:color w:val="FFFFFF" w:themeColor="background1"/>
      </w:rPr>
      <w:tblPr/>
      <w:tcPr>
        <w:tcBorders>
          <w:left w:val="nil"/>
          <w:right w:val="nil"/>
          <w:insideH w:val="nil"/>
          <w:insideV w:val="nil"/>
        </w:tcBorders>
        <w:shd w:val="clear" w:color="auto" w:fill="B8E9E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tblPr>
      <w:tblStyleRowBandSize w:val="1"/>
      <w:tblStyleColBandSize w:val="1"/>
    </w:tblPr>
    <w:tblStylePr w:type="firstRow">
      <w:rPr>
        <w:b/>
        <w:bCs/>
        <w:caps/>
      </w:rPr>
      <w:tblPr/>
      <w:tcPr>
        <w:tcBorders>
          <w:bottom w:val="single" w:sz="4" w:space="0" w:color="918E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8E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E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E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E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E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rsid w:val="00602425"/>
    <w:pPr>
      <w:spacing w:before="70" w:after="70"/>
    </w:pPr>
    <w:tblPr>
      <w:tblStyleColBandSize w:val="1"/>
      <w:tblBorders>
        <w:top w:val="single" w:sz="4" w:space="0" w:color="auto"/>
        <w:bottom w:val="single" w:sz="4" w:space="0" w:color="auto"/>
        <w:insideH w:val="single" w:sz="4" w:space="0" w:color="auto"/>
      </w:tblBorders>
      <w:tblCellMar>
        <w:left w:w="113" w:type="dxa"/>
        <w:right w:w="113" w:type="dxa"/>
      </w:tblCellMar>
    </w:tblPr>
    <w:tblStylePr w:type="firstRow">
      <w:pPr>
        <w:keepNext/>
        <w:wordWrap/>
      </w:pPr>
      <w:rPr>
        <w:color w:val="FFFFFF" w:themeColor="background1"/>
      </w:rPr>
      <w:tblPr/>
      <w:tcPr>
        <w:shd w:val="clear" w:color="auto" w:fill="004C97" w:themeFill="accent1"/>
      </w:tcPr>
    </w:tblStylePr>
    <w:tblStylePr w:type="firstCol">
      <w:tblPr/>
      <w:tcPr>
        <w:shd w:val="clear" w:color="auto" w:fill="FFFFFF" w:themeFill="background1"/>
      </w:tcPr>
    </w:tblStylePr>
    <w:tblStylePr w:type="band1Vert">
      <w:tblPr/>
      <w:tcPr>
        <w:shd w:val="clear" w:color="auto" w:fill="CCDBEA" w:themeFill="background2"/>
      </w:tcPr>
    </w:tblStyle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8629F"/>
    <w:rPr>
      <w:rFonts w:ascii="Calibri" w:hAnsi="Calibri"/>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uiPriority w:val="99"/>
    <w:rsid w:val="005D764F"/>
    <w:rPr>
      <w:sz w:val="18"/>
    </w:rPr>
  </w:style>
  <w:style w:type="character" w:customStyle="1" w:styleId="TOC1Char">
    <w:name w:val="TOC 1 Char"/>
    <w:basedOn w:val="DefaultParagraphFont"/>
    <w:link w:val="TOC1"/>
    <w:uiPriority w:val="39"/>
    <w:rsid w:val="002B63C6"/>
    <w:rPr>
      <w:rFonts w:cs="Arial"/>
      <w:b/>
      <w:noProof/>
      <w:color w:val="201547" w:themeColor="text2"/>
      <w:sz w:val="24"/>
      <w:szCs w:val="24"/>
    </w:rPr>
  </w:style>
  <w:style w:type="paragraph" w:styleId="EndnoteText">
    <w:name w:val="endnote text"/>
    <w:basedOn w:val="Normal"/>
    <w:link w:val="EndnoteTextChar"/>
    <w:semiHidden/>
    <w:unhideWhenUsed/>
    <w:rsid w:val="00CD157B"/>
    <w:pPr>
      <w:tabs>
        <w:tab w:val="left" w:pos="567"/>
      </w:tabs>
      <w:spacing w:before="60" w:after="0"/>
      <w:ind w:left="567" w:hanging="567"/>
    </w:pPr>
  </w:style>
  <w:style w:type="paragraph" w:styleId="ListContinue4">
    <w:name w:val="List Continue 4"/>
    <w:basedOn w:val="Normal"/>
    <w:semiHidden/>
    <w:rsid w:val="00B45695"/>
    <w:pPr>
      <w:spacing w:after="100"/>
      <w:ind w:left="1701"/>
    </w:pPr>
  </w:style>
  <w:style w:type="paragraph" w:styleId="ListContinue5">
    <w:name w:val="List Continue 5"/>
    <w:basedOn w:val="Normal"/>
    <w:semiHidden/>
    <w:rsid w:val="00B45695"/>
    <w:pPr>
      <w:spacing w:after="100"/>
      <w:ind w:left="2041"/>
    </w:pPr>
  </w:style>
  <w:style w:type="paragraph" w:customStyle="1" w:styleId="xWebCoverPage">
    <w:name w:val="xWebCoverPage"/>
    <w:basedOn w:val="Normal"/>
    <w:uiPriority w:val="99"/>
    <w:semiHidden/>
    <w:rsid w:val="00484CC4"/>
    <w:pPr>
      <w:spacing w:before="0" w:after="0" w:line="240" w:lineRule="auto"/>
    </w:pPr>
    <w:rPr>
      <w:rFonts w:cs="Arial"/>
      <w:b/>
      <w:color w:val="201547" w:themeColor="text2"/>
      <w:kern w:val="28"/>
      <w:sz w:val="25"/>
      <w:szCs w:val="42"/>
    </w:rPr>
  </w:style>
  <w:style w:type="paragraph" w:customStyle="1" w:styleId="xPartnerLogo">
    <w:name w:val="xPartnerLogo"/>
    <w:basedOn w:val="NoSpacing"/>
    <w:uiPriority w:val="99"/>
    <w:rsid w:val="00D654E8"/>
    <w:pPr>
      <w:framePr w:h="709" w:hRule="exact" w:wrap="around" w:vAnchor="page" w:hAnchor="page" w:x="568" w:y="15452" w:anchorLock="1"/>
    </w:pPr>
  </w:style>
  <w:style w:type="paragraph" w:customStyle="1" w:styleId="xVicLogo">
    <w:name w:val="xVicLogo"/>
    <w:basedOn w:val="NoSpacing"/>
    <w:uiPriority w:val="99"/>
    <w:semiHidden/>
    <w:rsid w:val="00C33BEC"/>
    <w:pPr>
      <w:framePr w:wrap="around" w:vAnchor="page" w:hAnchor="page" w:x="8602" w:y="15452"/>
    </w:pPr>
  </w:style>
  <w:style w:type="numbering" w:customStyle="1" w:styleId="MyHeadings">
    <w:name w:val="MyHeadings"/>
    <w:uiPriority w:val="99"/>
    <w:rsid w:val="0058629F"/>
    <w:pPr>
      <w:numPr>
        <w:numId w:val="5"/>
      </w:numPr>
    </w:pPr>
  </w:style>
  <w:style w:type="character" w:customStyle="1" w:styleId="EndnoteTextChar">
    <w:name w:val="Endnote Text Char"/>
    <w:basedOn w:val="DefaultParagraphFont"/>
    <w:link w:val="EndnoteText"/>
    <w:semiHidden/>
    <w:rsid w:val="00CD157B"/>
  </w:style>
  <w:style w:type="character" w:styleId="EndnoteReference">
    <w:name w:val="endnote reference"/>
    <w:basedOn w:val="DefaultParagraphFont"/>
    <w:semiHidden/>
    <w:unhideWhenUsed/>
    <w:rsid w:val="00CD157B"/>
    <w:rPr>
      <w:vertAlign w:val="superscript"/>
    </w:rPr>
  </w:style>
  <w:style w:type="paragraph" w:customStyle="1" w:styleId="IntroFeatureText">
    <w:name w:val="Intro/Feature Text"/>
    <w:basedOn w:val="Normal"/>
    <w:next w:val="Normal"/>
    <w:qFormat/>
    <w:rsid w:val="001A7C6D"/>
    <w:pPr>
      <w:spacing w:before="0" w:after="160"/>
    </w:pPr>
    <w:rPr>
      <w:color w:val="201547" w:themeColor="text2"/>
      <w:spacing w:val="-1"/>
      <w:sz w:val="24"/>
      <w:szCs w:val="24"/>
    </w:rPr>
  </w:style>
  <w:style w:type="paragraph" w:styleId="ListNumber4">
    <w:name w:val="List Number 4"/>
    <w:basedOn w:val="Normal"/>
    <w:unhideWhenUsed/>
    <w:rsid w:val="00B45695"/>
    <w:pPr>
      <w:numPr>
        <w:ilvl w:val="3"/>
        <w:numId w:val="8"/>
      </w:numPr>
    </w:pPr>
  </w:style>
  <w:style w:type="paragraph" w:customStyle="1" w:styleId="Source">
    <w:name w:val="Source"/>
    <w:basedOn w:val="Normal"/>
    <w:next w:val="BodyText"/>
    <w:qFormat/>
    <w:rsid w:val="00853A46"/>
    <w:pPr>
      <w:numPr>
        <w:numId w:val="9"/>
      </w:numPr>
      <w:spacing w:before="60" w:after="60" w:line="240" w:lineRule="auto"/>
    </w:pPr>
    <w:rPr>
      <w:rFonts w:cs="Calibri"/>
      <w:sz w:val="18"/>
      <w:szCs w:val="17"/>
    </w:rPr>
  </w:style>
  <w:style w:type="paragraph" w:styleId="ListNumber5">
    <w:name w:val="List Number 5"/>
    <w:basedOn w:val="Normal"/>
    <w:unhideWhenUsed/>
    <w:rsid w:val="00B45695"/>
    <w:pPr>
      <w:numPr>
        <w:ilvl w:val="4"/>
        <w:numId w:val="8"/>
      </w:numPr>
    </w:pPr>
  </w:style>
  <w:style w:type="paragraph" w:styleId="Subtitle">
    <w:name w:val="Subtitle"/>
    <w:basedOn w:val="Heading1"/>
    <w:next w:val="Normal"/>
    <w:link w:val="SubtitleChar"/>
    <w:uiPriority w:val="2"/>
    <w:rsid w:val="001806EE"/>
    <w:pPr>
      <w:framePr w:wrap="around"/>
      <w:spacing w:before="200"/>
      <w:outlineLvl w:val="9"/>
    </w:pPr>
    <w:rPr>
      <w:b w:val="0"/>
      <w:sz w:val="24"/>
    </w:rPr>
  </w:style>
  <w:style w:type="character" w:customStyle="1" w:styleId="SubtitleChar">
    <w:name w:val="Subtitle Char"/>
    <w:basedOn w:val="DefaultParagraphFont"/>
    <w:link w:val="Subtitle"/>
    <w:uiPriority w:val="2"/>
    <w:rsid w:val="001806EE"/>
    <w:rPr>
      <w:rFonts w:asciiTheme="majorHAnsi" w:eastAsiaTheme="majorEastAsia" w:hAnsiTheme="majorHAnsi" w:cstheme="majorBidi"/>
      <w:bCs/>
      <w:color w:val="FFFFFF" w:themeColor="background1"/>
      <w:spacing w:val="-4"/>
      <w:sz w:val="24"/>
      <w:szCs w:val="40"/>
    </w:rPr>
  </w:style>
  <w:style w:type="paragraph" w:customStyle="1" w:styleId="xProjectBar">
    <w:name w:val="xProjectBar"/>
    <w:basedOn w:val="Normal"/>
    <w:next w:val="Normal"/>
    <w:uiPriority w:val="99"/>
    <w:semiHidden/>
    <w:rsid w:val="00C33BEC"/>
    <w:pPr>
      <w:framePr w:w="11907" w:h="697" w:hRule="exact" w:wrap="around" w:vAnchor="page" w:hAnchor="page" w:y="3511" w:anchorLock="1"/>
      <w:shd w:val="clear" w:color="auto" w:fill="201547" w:themeFill="text2"/>
      <w:spacing w:before="190" w:after="160"/>
      <w:ind w:left="851" w:right="851"/>
      <w:contextualSpacing/>
    </w:pPr>
    <w:rPr>
      <w:color w:val="FFFFFF" w:themeColor="background1"/>
      <w:spacing w:val="-1"/>
      <w:sz w:val="28"/>
    </w:rPr>
  </w:style>
  <w:style w:type="paragraph" w:customStyle="1" w:styleId="TableTextLeft">
    <w:name w:val="Table Text Left"/>
    <w:basedOn w:val="Normal"/>
    <w:qFormat/>
    <w:rsid w:val="00222F2D"/>
    <w:pPr>
      <w:spacing w:before="70" w:after="70"/>
    </w:pPr>
  </w:style>
  <w:style w:type="character" w:styleId="PlaceholderText">
    <w:name w:val="Placeholder Text"/>
    <w:basedOn w:val="DefaultParagraphFont"/>
    <w:uiPriority w:val="99"/>
    <w:rsid w:val="009F387A"/>
    <w:rPr>
      <w:color w:val="auto"/>
      <w:bdr w:val="none" w:sz="0" w:space="0" w:color="auto"/>
      <w:shd w:val="clear" w:color="auto" w:fill="FFFF00"/>
    </w:rPr>
  </w:style>
  <w:style w:type="paragraph" w:styleId="NoteHeading">
    <w:name w:val="Note Heading"/>
    <w:basedOn w:val="Normal"/>
    <w:next w:val="NoteNumbered"/>
    <w:link w:val="NoteHeadingChar"/>
    <w:qFormat/>
    <w:rsid w:val="00012BCD"/>
    <w:pPr>
      <w:spacing w:before="60" w:after="60" w:line="240" w:lineRule="auto"/>
    </w:pPr>
    <w:rPr>
      <w:rFonts w:cs="Calibri"/>
      <w:sz w:val="18"/>
      <w:szCs w:val="19"/>
    </w:rPr>
  </w:style>
  <w:style w:type="paragraph" w:styleId="Caption">
    <w:name w:val="caption"/>
    <w:basedOn w:val="Normal"/>
    <w:next w:val="BodyText"/>
    <w:qFormat/>
    <w:rsid w:val="00AC4139"/>
    <w:pPr>
      <w:keepNext/>
      <w:tabs>
        <w:tab w:val="left" w:pos="1191"/>
      </w:tabs>
      <w:ind w:left="1191" w:hanging="1191"/>
    </w:pPr>
    <w:rPr>
      <w:b/>
      <w:sz w:val="18"/>
      <w14:numSpacing w14:val="tabular"/>
    </w:rPr>
  </w:style>
  <w:style w:type="paragraph" w:styleId="NormalWeb">
    <w:name w:val="Normal (Web)"/>
    <w:basedOn w:val="Normal"/>
    <w:uiPriority w:val="99"/>
    <w:semiHidden/>
    <w:rsid w:val="005F5B06"/>
    <w:pPr>
      <w:spacing w:before="0" w:after="0"/>
    </w:pPr>
    <w:rPr>
      <w:szCs w:val="24"/>
    </w:rPr>
  </w:style>
  <w:style w:type="paragraph" w:customStyle="1" w:styleId="TableTextBullet2">
    <w:name w:val="Table Text Bullet 2"/>
    <w:basedOn w:val="TableTextBullet"/>
    <w:qFormat/>
    <w:rsid w:val="005A5C3A"/>
    <w:pPr>
      <w:numPr>
        <w:ilvl w:val="1"/>
      </w:numPr>
    </w:pPr>
  </w:style>
  <w:style w:type="paragraph" w:styleId="TOC3">
    <w:name w:val="toc 3"/>
    <w:basedOn w:val="Normal"/>
    <w:next w:val="Normal"/>
    <w:uiPriority w:val="39"/>
    <w:rsid w:val="006816E7"/>
    <w:pPr>
      <w:tabs>
        <w:tab w:val="right" w:leader="dot" w:pos="9582"/>
      </w:tabs>
      <w:spacing w:before="60" w:after="60"/>
      <w:ind w:left="227" w:right="851"/>
    </w:pPr>
    <w:rPr>
      <w:rFonts w:eastAsiaTheme="minorEastAsia" w:cstheme="minorBidi"/>
      <w:b/>
      <w:noProof/>
      <w:color w:val="232222"/>
    </w:rPr>
  </w:style>
  <w:style w:type="paragraph" w:customStyle="1" w:styleId="TableTextLeftBold">
    <w:name w:val="Table Text Left Bold"/>
    <w:basedOn w:val="TableTextLeft"/>
    <w:qFormat/>
    <w:rsid w:val="0005578D"/>
    <w:rPr>
      <w:b/>
    </w:rPr>
  </w:style>
  <w:style w:type="character" w:styleId="UnresolvedMention">
    <w:name w:val="Unresolved Mention"/>
    <w:basedOn w:val="DefaultParagraphFont"/>
    <w:uiPriority w:val="99"/>
    <w:semiHidden/>
    <w:unhideWhenUsed/>
    <w:rsid w:val="00E04BF5"/>
    <w:rPr>
      <w:color w:val="605E5C"/>
      <w:shd w:val="clear" w:color="auto" w:fill="E1DFDD"/>
    </w:rPr>
  </w:style>
  <w:style w:type="paragraph" w:customStyle="1" w:styleId="TableTextBullet">
    <w:name w:val="Table Text Bullet"/>
    <w:basedOn w:val="TableTextLeft"/>
    <w:qFormat/>
    <w:rsid w:val="008B2799"/>
    <w:pPr>
      <w:numPr>
        <w:numId w:val="11"/>
      </w:numPr>
    </w:pPr>
  </w:style>
  <w:style w:type="character" w:customStyle="1" w:styleId="NoteHeadingChar">
    <w:name w:val="Note Heading Char"/>
    <w:basedOn w:val="DefaultParagraphFont"/>
    <w:link w:val="NoteHeading"/>
    <w:rsid w:val="00012BCD"/>
    <w:rPr>
      <w:rFonts w:cs="Calibri"/>
      <w:sz w:val="18"/>
      <w:szCs w:val="19"/>
    </w:rPr>
  </w:style>
  <w:style w:type="paragraph" w:customStyle="1" w:styleId="NoteNumbered">
    <w:name w:val="Note Numbered"/>
    <w:basedOn w:val="Normal"/>
    <w:qFormat/>
    <w:rsid w:val="00F72BF1"/>
    <w:pPr>
      <w:numPr>
        <w:numId w:val="10"/>
      </w:numPr>
      <w:spacing w:before="60" w:after="100" w:afterAutospacing="1"/>
      <w:contextualSpacing/>
    </w:pPr>
    <w:rPr>
      <w:rFonts w:cs="Calibri"/>
      <w:sz w:val="18"/>
      <w:szCs w:val="17"/>
    </w:rPr>
  </w:style>
  <w:style w:type="paragraph" w:styleId="ListParagraph">
    <w:name w:val="List Paragraph"/>
    <w:basedOn w:val="Normal"/>
    <w:uiPriority w:val="34"/>
    <w:qFormat/>
    <w:rsid w:val="005A13E3"/>
    <w:pPr>
      <w:ind w:left="720"/>
      <w:contextualSpacing/>
    </w:pPr>
  </w:style>
  <w:style w:type="paragraph" w:customStyle="1" w:styleId="TableTextCentre">
    <w:name w:val="Table Text Centre"/>
    <w:basedOn w:val="TableTextLeft"/>
    <w:qFormat/>
    <w:rsid w:val="00F84D40"/>
    <w:pPr>
      <w:jc w:val="center"/>
    </w:pPr>
  </w:style>
  <w:style w:type="paragraph" w:customStyle="1" w:styleId="TableTextRight">
    <w:name w:val="Table Text Right"/>
    <w:basedOn w:val="TableTextCentre"/>
    <w:qFormat/>
    <w:rsid w:val="00F84D40"/>
    <w:pPr>
      <w:jc w:val="right"/>
    </w:pPr>
  </w:style>
  <w:style w:type="paragraph" w:customStyle="1" w:styleId="TableTextNumbered1">
    <w:name w:val="Table Text Numbered 1"/>
    <w:basedOn w:val="TableTextLeft"/>
    <w:qFormat/>
    <w:rsid w:val="00F84D40"/>
    <w:pPr>
      <w:numPr>
        <w:numId w:val="12"/>
      </w:numPr>
    </w:pPr>
  </w:style>
  <w:style w:type="paragraph" w:customStyle="1" w:styleId="TableTextNumbered2">
    <w:name w:val="Table Text Numbered 2"/>
    <w:basedOn w:val="TableTextNumbered1"/>
    <w:qFormat/>
    <w:rsid w:val="00F84D40"/>
    <w:pPr>
      <w:numPr>
        <w:ilvl w:val="1"/>
      </w:numPr>
    </w:pPr>
  </w:style>
  <w:style w:type="paragraph" w:customStyle="1" w:styleId="TableTextNumbered3">
    <w:name w:val="Table Text Numbered 3"/>
    <w:basedOn w:val="TableTextNumbered2"/>
    <w:qFormat/>
    <w:rsid w:val="00F84D40"/>
    <w:pPr>
      <w:numPr>
        <w:ilvl w:val="2"/>
      </w:numPr>
    </w:pPr>
  </w:style>
  <w:style w:type="paragraph" w:customStyle="1" w:styleId="TableTextBullet3">
    <w:name w:val="Table Text Bullet 3"/>
    <w:basedOn w:val="TableTextBullet2"/>
    <w:qFormat/>
    <w:rsid w:val="00F84D40"/>
    <w:pPr>
      <w:numPr>
        <w:ilvl w:val="2"/>
      </w:numPr>
    </w:pPr>
  </w:style>
  <w:style w:type="paragraph" w:styleId="Quote">
    <w:name w:val="Quote"/>
    <w:basedOn w:val="Normal"/>
    <w:next w:val="Normal"/>
    <w:link w:val="QuoteChar"/>
    <w:qFormat/>
    <w:rsid w:val="00896F15"/>
    <w:pPr>
      <w:pBdr>
        <w:top w:val="single" w:sz="4" w:space="10" w:color="004C97" w:themeColor="accent1"/>
      </w:pBdr>
      <w:spacing w:before="200" w:after="160"/>
      <w:ind w:left="284" w:right="284"/>
    </w:pPr>
    <w:rPr>
      <w:iCs/>
      <w:color w:val="232222" w:themeColor="text1"/>
    </w:rPr>
  </w:style>
  <w:style w:type="character" w:customStyle="1" w:styleId="QuoteChar">
    <w:name w:val="Quote Char"/>
    <w:basedOn w:val="DefaultParagraphFont"/>
    <w:link w:val="Quote"/>
    <w:rsid w:val="00896F15"/>
    <w:rPr>
      <w:iCs/>
      <w:color w:val="232222" w:themeColor="text1"/>
    </w:rPr>
  </w:style>
  <w:style w:type="paragraph" w:styleId="TableofFigures">
    <w:name w:val="table of figures"/>
    <w:basedOn w:val="Normal"/>
    <w:next w:val="Normal"/>
    <w:uiPriority w:val="99"/>
    <w:rsid w:val="00166FB5"/>
    <w:pPr>
      <w:tabs>
        <w:tab w:val="right" w:leader="dot" w:pos="9582"/>
      </w:tabs>
      <w:spacing w:before="60" w:after="60"/>
      <w:ind w:right="851"/>
    </w:pPr>
    <w:rPr>
      <w:rFonts w:cs="Arial"/>
      <w:color w:val="232222" w:themeColor="text1"/>
    </w:rPr>
  </w:style>
  <w:style w:type="paragraph" w:customStyle="1" w:styleId="xInLineShape">
    <w:name w:val="xInLineShape"/>
    <w:basedOn w:val="Normal"/>
    <w:next w:val="BodyText"/>
    <w:rsid w:val="0049351D"/>
    <w:pPr>
      <w:spacing w:before="100" w:after="100"/>
    </w:pPr>
  </w:style>
  <w:style w:type="paragraph" w:customStyle="1" w:styleId="FootnoteSeparator">
    <w:name w:val="Footnote Separator"/>
    <w:rsid w:val="005D764F"/>
    <w:pPr>
      <w:pBdr>
        <w:top w:val="dotted" w:sz="4" w:space="1" w:color="auto"/>
      </w:pBdr>
      <w:spacing w:after="0" w:line="120" w:lineRule="exact"/>
    </w:pPr>
    <w:rPr>
      <w:bCs/>
      <w:sz w:val="16"/>
    </w:rPr>
  </w:style>
  <w:style w:type="paragraph" w:customStyle="1" w:styleId="xCoverStatus">
    <w:name w:val="xCoverStatus"/>
    <w:basedOn w:val="Normal"/>
    <w:next w:val="Normal"/>
    <w:uiPriority w:val="99"/>
    <w:semiHidden/>
    <w:rsid w:val="00C33BEC"/>
    <w:pPr>
      <w:framePr w:wrap="around" w:vAnchor="page" w:hAnchor="page" w:x="937" w:y="11931"/>
      <w:pBdr>
        <w:top w:val="single" w:sz="4" w:space="1" w:color="ED2124"/>
        <w:left w:val="single" w:sz="4" w:space="4" w:color="ED2124"/>
        <w:bottom w:val="single" w:sz="4" w:space="1" w:color="ED2124"/>
        <w:right w:val="single" w:sz="4" w:space="4" w:color="ED2124"/>
      </w:pBdr>
      <w:shd w:val="clear" w:color="auto" w:fill="ED2124"/>
      <w:spacing w:before="0" w:after="0"/>
    </w:pPr>
    <w:rPr>
      <w:b/>
      <w:color w:val="FFFFFF" w:themeColor="background1"/>
      <w:sz w:val="48"/>
    </w:rPr>
  </w:style>
  <w:style w:type="paragraph" w:styleId="TOC4">
    <w:name w:val="toc 4"/>
    <w:basedOn w:val="Normal"/>
    <w:uiPriority w:val="39"/>
    <w:rsid w:val="006816E7"/>
    <w:pPr>
      <w:tabs>
        <w:tab w:val="right" w:leader="dot" w:pos="9582"/>
      </w:tabs>
      <w:spacing w:before="60" w:after="60"/>
      <w:ind w:left="454" w:right="851"/>
    </w:pPr>
    <w:rPr>
      <w:rFonts w:cs="Arial"/>
      <w:noProof/>
      <w:color w:val="232222"/>
    </w:rPr>
  </w:style>
  <w:style w:type="paragraph" w:customStyle="1" w:styleId="ListAlpha2">
    <w:name w:val="List Alpha 2"/>
    <w:basedOn w:val="ListAlpha"/>
    <w:qFormat/>
    <w:rsid w:val="007F0D3C"/>
    <w:pPr>
      <w:numPr>
        <w:ilvl w:val="1"/>
      </w:numPr>
    </w:pPr>
  </w:style>
  <w:style w:type="paragraph" w:customStyle="1" w:styleId="BoldBodyText">
    <w:name w:val="Bold Body Text"/>
    <w:basedOn w:val="BodyText"/>
    <w:qFormat/>
    <w:rsid w:val="006614E4"/>
    <w:rPr>
      <w:rFonts w:ascii="Arial Bold" w:hAnsi="Arial Bold"/>
      <w:bCs/>
    </w:rPr>
  </w:style>
  <w:style w:type="table" w:styleId="TableGridLight">
    <w:name w:val="Grid Table Light"/>
    <w:basedOn w:val="TableNormal"/>
    <w:uiPriority w:val="40"/>
    <w:semiHidden/>
    <w:rsid w:val="00924B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rsid w:val="00D81F03"/>
  </w:style>
  <w:style w:type="paragraph" w:customStyle="1" w:styleId="HighlightBoxBullet">
    <w:name w:val="Highlight Box Bullet"/>
    <w:basedOn w:val="HighlightBoxText"/>
    <w:qFormat/>
    <w:rsid w:val="004B4954"/>
    <w:pPr>
      <w:numPr>
        <w:numId w:val="13"/>
      </w:numPr>
    </w:pPr>
  </w:style>
  <w:style w:type="paragraph" w:customStyle="1" w:styleId="HighlightBoxHeading">
    <w:name w:val="Highlight Box Heading"/>
    <w:basedOn w:val="HighlightBoxText"/>
    <w:next w:val="HighlightBoxText"/>
    <w:qFormat/>
    <w:rsid w:val="003E7083"/>
    <w:rPr>
      <w:b/>
    </w:rPr>
  </w:style>
  <w:style w:type="paragraph" w:customStyle="1" w:styleId="FooterOdd">
    <w:name w:val="Footer Odd"/>
    <w:next w:val="Footer"/>
    <w:uiPriority w:val="99"/>
    <w:rsid w:val="00376EF3"/>
    <w:pPr>
      <w:spacing w:before="0" w:after="0" w:line="200" w:lineRule="atLeast"/>
      <w:jc w:val="right"/>
    </w:pPr>
    <w:rPr>
      <w:rFonts w:cs="Arial"/>
      <w:color w:val="232222" w:themeColor="text1"/>
      <w:spacing w:val="2"/>
      <w:sz w:val="16"/>
    </w:rPr>
  </w:style>
  <w:style w:type="paragraph" w:customStyle="1" w:styleId="FooterOddPageNumber">
    <w:name w:val="Footer Odd Page Number"/>
    <w:basedOn w:val="FooterOdd"/>
    <w:uiPriority w:val="99"/>
    <w:rsid w:val="00E915C8"/>
    <w:pPr>
      <w:ind w:right="28"/>
    </w:pPr>
    <w:rPr>
      <w:b/>
    </w:rPr>
  </w:style>
  <w:style w:type="table" w:customStyle="1" w:styleId="TableAsPlaceholder">
    <w:name w:val="Table As Placeholder"/>
    <w:basedOn w:val="TableNormal"/>
    <w:uiPriority w:val="99"/>
    <w:qFormat/>
    <w:rsid w:val="00376EF3"/>
    <w:pPr>
      <w:spacing w:before="0" w:after="0"/>
    </w:pPr>
    <w:rPr>
      <w:rFonts w:cs="Arial"/>
      <w:color w:val="232222" w:themeColor="text1"/>
    </w:rPr>
    <w:tblPr>
      <w:tblCellMar>
        <w:left w:w="0" w:type="dxa"/>
        <w:right w:w="0" w:type="dxa"/>
      </w:tblCellMar>
    </w:tblPr>
  </w:style>
  <w:style w:type="paragraph" w:customStyle="1" w:styleId="FooterEven">
    <w:name w:val="Footer Even"/>
    <w:next w:val="Footer"/>
    <w:uiPriority w:val="99"/>
    <w:rsid w:val="00376EF3"/>
    <w:pPr>
      <w:spacing w:before="0" w:after="0" w:line="200" w:lineRule="atLeast"/>
    </w:pPr>
    <w:rPr>
      <w:rFonts w:cs="Arial"/>
      <w:color w:val="232222" w:themeColor="text1"/>
      <w:sz w:val="16"/>
    </w:rPr>
  </w:style>
  <w:style w:type="paragraph" w:customStyle="1" w:styleId="FooterEvenPageNumber">
    <w:name w:val="Footer Even Page Number"/>
    <w:basedOn w:val="FooterEven"/>
    <w:uiPriority w:val="99"/>
    <w:rsid w:val="00E915C8"/>
    <w:pPr>
      <w:framePr w:wrap="around" w:vAnchor="page" w:hAnchor="margin" w:yAlign="bottom"/>
    </w:pPr>
    <w:rPr>
      <w:b/>
    </w:rPr>
  </w:style>
  <w:style w:type="paragraph" w:customStyle="1" w:styleId="xDisclaimerText">
    <w:name w:val="xDisclaimer Text"/>
    <w:basedOn w:val="Normal"/>
    <w:rsid w:val="006614E4"/>
    <w:pPr>
      <w:spacing w:after="0" w:line="175" w:lineRule="atLeast"/>
    </w:pPr>
    <w:rPr>
      <w:rFonts w:cs="Arial"/>
      <w:color w:val="232222" w:themeColor="text1"/>
      <w:sz w:val="16"/>
    </w:rPr>
  </w:style>
  <w:style w:type="table" w:customStyle="1" w:styleId="LogoPlaceholder">
    <w:name w:val="Logo Placeholder"/>
    <w:basedOn w:val="TableNormal"/>
    <w:uiPriority w:val="99"/>
    <w:rsid w:val="006614E4"/>
    <w:pPr>
      <w:spacing w:before="0" w:after="0" w:line="240" w:lineRule="auto"/>
    </w:pPr>
    <w:rPr>
      <w:rFonts w:cs="Arial"/>
      <w:color w:val="232222" w:themeColor="text1"/>
    </w:rPr>
    <w:tblPr>
      <w:tblCellSpacing w:w="142" w:type="dxa"/>
      <w:tblCellMar>
        <w:left w:w="0" w:type="dxa"/>
        <w:right w:w="0" w:type="dxa"/>
      </w:tblCellMar>
    </w:tblPr>
    <w:trPr>
      <w:tblCellSpacing w:w="142" w:type="dxa"/>
    </w:trPr>
  </w:style>
  <w:style w:type="paragraph" w:customStyle="1" w:styleId="DisclaimerText">
    <w:name w:val="Disclaimer Text"/>
    <w:basedOn w:val="Normal"/>
    <w:uiPriority w:val="99"/>
    <w:semiHidden/>
    <w:rsid w:val="00812255"/>
    <w:pPr>
      <w:framePr w:w="10206" w:hSpace="284" w:vSpace="142" w:wrap="around" w:hAnchor="page" w:x="852" w:yAlign="bottom"/>
      <w:spacing w:before="0" w:after="60"/>
      <w:suppressOverlap/>
    </w:pPr>
    <w:rPr>
      <w:rFonts w:cs="Arial"/>
      <w:color w:val="232222" w:themeColor="text1"/>
    </w:rPr>
  </w:style>
  <w:style w:type="paragraph" w:customStyle="1" w:styleId="SmallBodyText">
    <w:name w:val="Small Body Text"/>
    <w:basedOn w:val="Normal"/>
    <w:qFormat/>
    <w:rsid w:val="000D04F8"/>
    <w:pPr>
      <w:spacing w:before="80" w:after="80" w:line="245" w:lineRule="auto"/>
    </w:pPr>
    <w:rPr>
      <w:sz w:val="18"/>
    </w:rPr>
  </w:style>
  <w:style w:type="paragraph" w:customStyle="1" w:styleId="ListAlpha3">
    <w:name w:val="List Alpha 3"/>
    <w:basedOn w:val="ListAlpha2"/>
    <w:qFormat/>
    <w:rsid w:val="009569CB"/>
    <w:pPr>
      <w:numPr>
        <w:ilvl w:val="2"/>
      </w:numPr>
    </w:pPr>
  </w:style>
  <w:style w:type="paragraph" w:customStyle="1" w:styleId="NoteNumbered2">
    <w:name w:val="Note Numbered 2"/>
    <w:basedOn w:val="NoteNumbered"/>
    <w:qFormat/>
    <w:rsid w:val="00F72BF1"/>
    <w:pPr>
      <w:numPr>
        <w:ilvl w:val="1"/>
      </w:numPr>
    </w:pPr>
  </w:style>
  <w:style w:type="paragraph" w:customStyle="1" w:styleId="HighlightBoxText">
    <w:name w:val="Highlight Box Text"/>
    <w:basedOn w:val="BodyText"/>
    <w:qFormat/>
    <w:rsid w:val="0053503C"/>
    <w:pPr>
      <w:pBdr>
        <w:top w:val="single" w:sz="4" w:space="14" w:color="004C97" w:themeColor="accent1"/>
        <w:left w:val="single" w:sz="4" w:space="12" w:color="004C97" w:themeColor="accent1"/>
        <w:bottom w:val="single" w:sz="4" w:space="14" w:color="004C97" w:themeColor="accent1"/>
        <w:right w:val="single" w:sz="4" w:space="12" w:color="004C97" w:themeColor="accent1"/>
      </w:pBdr>
      <w:shd w:val="clear" w:color="auto" w:fill="004C97" w:themeFill="accent1"/>
      <w:tabs>
        <w:tab w:val="left" w:pos="2268"/>
        <w:tab w:val="left" w:pos="4536"/>
        <w:tab w:val="left" w:pos="6804"/>
        <w:tab w:val="right" w:pos="9638"/>
      </w:tabs>
      <w:spacing w:line="300" w:lineRule="exact"/>
      <w:ind w:left="227" w:right="227"/>
    </w:pPr>
    <w:rPr>
      <w:color w:val="FFFFFF" w:themeColor="background1"/>
      <w:spacing w:val="2"/>
      <w:kern w:val="20"/>
      <w:sz w:val="24"/>
      <w:lang w:eastAsia="fr-CA"/>
    </w:rPr>
  </w:style>
  <w:style w:type="paragraph" w:customStyle="1" w:styleId="BodyText12ptBefore">
    <w:name w:val="Body Text 12pt Before"/>
    <w:basedOn w:val="BodyText"/>
    <w:next w:val="BodyText"/>
    <w:qFormat/>
    <w:rsid w:val="00BB6F0D"/>
    <w:pPr>
      <w:spacing w:before="240"/>
    </w:pPr>
  </w:style>
  <w:style w:type="paragraph" w:customStyle="1" w:styleId="QuoteBullet">
    <w:name w:val="Quote Bullet"/>
    <w:basedOn w:val="Quote"/>
    <w:qFormat/>
    <w:rsid w:val="00AA7DC2"/>
    <w:pPr>
      <w:numPr>
        <w:numId w:val="14"/>
      </w:numPr>
      <w:tabs>
        <w:tab w:val="left" w:pos="1134"/>
      </w:tabs>
      <w:spacing w:before="120" w:after="120"/>
    </w:pPr>
    <w:rPr>
      <w:rFonts w:cs="Arial"/>
    </w:rPr>
  </w:style>
  <w:style w:type="paragraph" w:customStyle="1" w:styleId="QuoteBullet2">
    <w:name w:val="Quote Bullet 2"/>
    <w:basedOn w:val="Quote"/>
    <w:qFormat/>
    <w:rsid w:val="00AC1C83"/>
    <w:pPr>
      <w:numPr>
        <w:ilvl w:val="1"/>
        <w:numId w:val="14"/>
      </w:numPr>
      <w:pBdr>
        <w:top w:val="none" w:sz="0" w:space="0" w:color="auto"/>
      </w:pBdr>
      <w:spacing w:before="120" w:after="120"/>
    </w:pPr>
    <w:rPr>
      <w:rFonts w:cs="Arial"/>
    </w:rPr>
  </w:style>
  <w:style w:type="paragraph" w:customStyle="1" w:styleId="TableHeadingLeft">
    <w:name w:val="Table Heading Left"/>
    <w:basedOn w:val="TableTextLeft"/>
    <w:qFormat/>
    <w:rsid w:val="00D05BC2"/>
    <w:pPr>
      <w:keepNext/>
    </w:pPr>
    <w:rPr>
      <w:b/>
      <w:color w:val="FFFFFF" w:themeColor="background1"/>
    </w:rPr>
  </w:style>
  <w:style w:type="paragraph" w:customStyle="1" w:styleId="TableHeadingCentre">
    <w:name w:val="Table Heading Centre"/>
    <w:basedOn w:val="TableTextCentre"/>
    <w:qFormat/>
    <w:rsid w:val="00D05BC2"/>
    <w:pPr>
      <w:keepNext/>
    </w:pPr>
    <w:rPr>
      <w:b/>
      <w:color w:val="FFFFFF" w:themeColor="background1"/>
    </w:rPr>
  </w:style>
  <w:style w:type="paragraph" w:customStyle="1" w:styleId="TableHeadingRight">
    <w:name w:val="Table Heading Right"/>
    <w:basedOn w:val="TableTextRight"/>
    <w:qFormat/>
    <w:rsid w:val="00D05BC2"/>
    <w:pPr>
      <w:keepNext/>
    </w:pPr>
    <w:rPr>
      <w:b/>
      <w:color w:val="FFFFFF" w:themeColor="background1"/>
    </w:rPr>
  </w:style>
  <w:style w:type="paragraph" w:customStyle="1" w:styleId="xDisclaimerHeading">
    <w:name w:val="xDisclaimer Heading"/>
    <w:basedOn w:val="NoSpacing"/>
    <w:semiHidden/>
    <w:rsid w:val="00064813"/>
    <w:pPr>
      <w:spacing w:before="120" w:after="120"/>
    </w:pPr>
    <w:rPr>
      <w:b/>
    </w:rPr>
  </w:style>
  <w:style w:type="paragraph" w:customStyle="1" w:styleId="DisclaimerText12pt">
    <w:name w:val="Disclaimer Text 12 pt"/>
    <w:basedOn w:val="DisclaimerText"/>
    <w:uiPriority w:val="99"/>
    <w:semiHidden/>
    <w:qFormat/>
    <w:rsid w:val="00812255"/>
    <w:pPr>
      <w:framePr w:wrap="around"/>
    </w:pPr>
    <w:rPr>
      <w:sz w:val="24"/>
    </w:rPr>
  </w:style>
  <w:style w:type="paragraph" w:customStyle="1" w:styleId="CoverPhotoInline">
    <w:name w:val="Cover Photo Inline"/>
    <w:basedOn w:val="Normal"/>
    <w:next w:val="BodyText"/>
    <w:uiPriority w:val="99"/>
    <w:qFormat/>
    <w:rsid w:val="008A490F"/>
    <w:pPr>
      <w:spacing w:before="740" w:after="500"/>
    </w:pPr>
  </w:style>
  <w:style w:type="paragraph" w:customStyle="1" w:styleId="xmsonormal">
    <w:name w:val="x_msonormal"/>
    <w:basedOn w:val="Normal"/>
    <w:rsid w:val="00B906DE"/>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rsid w:val="00B906DE"/>
    <w:pPr>
      <w:spacing w:before="100" w:beforeAutospacing="1" w:after="100" w:afterAutospacing="1" w:line="240" w:lineRule="auto"/>
    </w:pPr>
    <w:rPr>
      <w:rFonts w:ascii="Times New Roman" w:hAnsi="Times New Roman"/>
      <w:sz w:val="24"/>
      <w:szCs w:val="24"/>
    </w:rPr>
  </w:style>
  <w:style w:type="paragraph" w:customStyle="1" w:styleId="xesheading3">
    <w:name w:val="x_esheading3"/>
    <w:basedOn w:val="Normal"/>
    <w:rsid w:val="00B906D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000D2C"/>
  </w:style>
  <w:style w:type="character" w:customStyle="1" w:styleId="eop">
    <w:name w:val="eop"/>
    <w:basedOn w:val="DefaultParagraphFont"/>
    <w:rsid w:val="00000D2C"/>
  </w:style>
  <w:style w:type="paragraph" w:customStyle="1" w:styleId="paragraph">
    <w:name w:val="paragraph"/>
    <w:basedOn w:val="Normal"/>
    <w:rsid w:val="00415FB9"/>
    <w:pPr>
      <w:spacing w:before="100" w:beforeAutospacing="1" w:after="100" w:afterAutospacing="1" w:line="240" w:lineRule="auto"/>
    </w:pPr>
    <w:rPr>
      <w:rFonts w:ascii="Times New Roman" w:hAnsi="Times New Roman"/>
      <w:sz w:val="24"/>
      <w:szCs w:val="24"/>
    </w:rPr>
  </w:style>
  <w:style w:type="paragraph" w:customStyle="1" w:styleId="Default">
    <w:name w:val="Default"/>
    <w:rsid w:val="0011643B"/>
    <w:pPr>
      <w:autoSpaceDE w:val="0"/>
      <w:autoSpaceDN w:val="0"/>
      <w:adjustRightInd w:val="0"/>
      <w:spacing w:before="0" w:after="0" w:line="240" w:lineRule="auto"/>
    </w:pPr>
    <w:rPr>
      <w:rFonts w:ascii="VIC Light" w:hAnsi="VIC Light" w:cs="VIC Light"/>
      <w:color w:val="000000"/>
      <w:sz w:val="24"/>
      <w:szCs w:val="24"/>
    </w:rPr>
  </w:style>
  <w:style w:type="character" w:customStyle="1" w:styleId="A10">
    <w:name w:val="A10"/>
    <w:uiPriority w:val="99"/>
    <w:rsid w:val="0011643B"/>
    <w:rPr>
      <w:rFonts w:cs="VIC Light"/>
      <w:color w:val="000000"/>
      <w:sz w:val="18"/>
      <w:szCs w:val="18"/>
    </w:rPr>
  </w:style>
  <w:style w:type="character" w:customStyle="1" w:styleId="cf01">
    <w:name w:val="cf01"/>
    <w:basedOn w:val="DefaultParagraphFont"/>
    <w:rsid w:val="00715EAE"/>
    <w:rPr>
      <w:rFonts w:ascii="Segoe UI" w:hAnsi="Segoe UI" w:cs="Segoe UI" w:hint="default"/>
      <w:sz w:val="18"/>
      <w:szCs w:val="18"/>
    </w:rPr>
  </w:style>
  <w:style w:type="character" w:customStyle="1" w:styleId="ui-provider">
    <w:name w:val="ui-provider"/>
    <w:basedOn w:val="DefaultParagraphFont"/>
    <w:rsid w:val="00DF4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784">
      <w:bodyDiv w:val="1"/>
      <w:marLeft w:val="0"/>
      <w:marRight w:val="0"/>
      <w:marTop w:val="0"/>
      <w:marBottom w:val="0"/>
      <w:divBdr>
        <w:top w:val="none" w:sz="0" w:space="0" w:color="auto"/>
        <w:left w:val="none" w:sz="0" w:space="0" w:color="auto"/>
        <w:bottom w:val="none" w:sz="0" w:space="0" w:color="auto"/>
        <w:right w:val="none" w:sz="0" w:space="0" w:color="auto"/>
      </w:divBdr>
    </w:div>
    <w:div w:id="85812972">
      <w:bodyDiv w:val="1"/>
      <w:marLeft w:val="0"/>
      <w:marRight w:val="0"/>
      <w:marTop w:val="0"/>
      <w:marBottom w:val="0"/>
      <w:divBdr>
        <w:top w:val="none" w:sz="0" w:space="0" w:color="auto"/>
        <w:left w:val="none" w:sz="0" w:space="0" w:color="auto"/>
        <w:bottom w:val="none" w:sz="0" w:space="0" w:color="auto"/>
        <w:right w:val="none" w:sz="0" w:space="0" w:color="auto"/>
      </w:divBdr>
    </w:div>
    <w:div w:id="221647865">
      <w:bodyDiv w:val="1"/>
      <w:marLeft w:val="0"/>
      <w:marRight w:val="0"/>
      <w:marTop w:val="0"/>
      <w:marBottom w:val="0"/>
      <w:divBdr>
        <w:top w:val="none" w:sz="0" w:space="0" w:color="auto"/>
        <w:left w:val="none" w:sz="0" w:space="0" w:color="auto"/>
        <w:bottom w:val="none" w:sz="0" w:space="0" w:color="auto"/>
        <w:right w:val="none" w:sz="0" w:space="0" w:color="auto"/>
      </w:divBdr>
    </w:div>
    <w:div w:id="248658202">
      <w:bodyDiv w:val="1"/>
      <w:marLeft w:val="0"/>
      <w:marRight w:val="0"/>
      <w:marTop w:val="0"/>
      <w:marBottom w:val="0"/>
      <w:divBdr>
        <w:top w:val="none" w:sz="0" w:space="0" w:color="auto"/>
        <w:left w:val="none" w:sz="0" w:space="0" w:color="auto"/>
        <w:bottom w:val="none" w:sz="0" w:space="0" w:color="auto"/>
        <w:right w:val="none" w:sz="0" w:space="0" w:color="auto"/>
      </w:divBdr>
    </w:div>
    <w:div w:id="309789378">
      <w:bodyDiv w:val="1"/>
      <w:marLeft w:val="0"/>
      <w:marRight w:val="0"/>
      <w:marTop w:val="0"/>
      <w:marBottom w:val="0"/>
      <w:divBdr>
        <w:top w:val="none" w:sz="0" w:space="0" w:color="auto"/>
        <w:left w:val="none" w:sz="0" w:space="0" w:color="auto"/>
        <w:bottom w:val="none" w:sz="0" w:space="0" w:color="auto"/>
        <w:right w:val="none" w:sz="0" w:space="0" w:color="auto"/>
      </w:divBdr>
    </w:div>
    <w:div w:id="318269988">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439492717">
      <w:bodyDiv w:val="1"/>
      <w:marLeft w:val="0"/>
      <w:marRight w:val="0"/>
      <w:marTop w:val="0"/>
      <w:marBottom w:val="0"/>
      <w:divBdr>
        <w:top w:val="none" w:sz="0" w:space="0" w:color="auto"/>
        <w:left w:val="none" w:sz="0" w:space="0" w:color="auto"/>
        <w:bottom w:val="none" w:sz="0" w:space="0" w:color="auto"/>
        <w:right w:val="none" w:sz="0" w:space="0" w:color="auto"/>
      </w:divBdr>
      <w:divsChild>
        <w:div w:id="1892300940">
          <w:marLeft w:val="0"/>
          <w:marRight w:val="0"/>
          <w:marTop w:val="0"/>
          <w:marBottom w:val="0"/>
          <w:divBdr>
            <w:top w:val="none" w:sz="0" w:space="0" w:color="auto"/>
            <w:left w:val="none" w:sz="0" w:space="0" w:color="auto"/>
            <w:bottom w:val="none" w:sz="0" w:space="0" w:color="auto"/>
            <w:right w:val="none" w:sz="0" w:space="0" w:color="auto"/>
          </w:divBdr>
        </w:div>
        <w:div w:id="1981154141">
          <w:marLeft w:val="0"/>
          <w:marRight w:val="0"/>
          <w:marTop w:val="0"/>
          <w:marBottom w:val="0"/>
          <w:divBdr>
            <w:top w:val="none" w:sz="0" w:space="0" w:color="auto"/>
            <w:left w:val="none" w:sz="0" w:space="0" w:color="auto"/>
            <w:bottom w:val="none" w:sz="0" w:space="0" w:color="auto"/>
            <w:right w:val="none" w:sz="0" w:space="0" w:color="auto"/>
          </w:divBdr>
        </w:div>
      </w:divsChild>
    </w:div>
    <w:div w:id="466046420">
      <w:bodyDiv w:val="1"/>
      <w:marLeft w:val="0"/>
      <w:marRight w:val="0"/>
      <w:marTop w:val="0"/>
      <w:marBottom w:val="0"/>
      <w:divBdr>
        <w:top w:val="none" w:sz="0" w:space="0" w:color="auto"/>
        <w:left w:val="none" w:sz="0" w:space="0" w:color="auto"/>
        <w:bottom w:val="none" w:sz="0" w:space="0" w:color="auto"/>
        <w:right w:val="none" w:sz="0" w:space="0" w:color="auto"/>
      </w:divBdr>
    </w:div>
    <w:div w:id="492113835">
      <w:bodyDiv w:val="1"/>
      <w:marLeft w:val="0"/>
      <w:marRight w:val="0"/>
      <w:marTop w:val="0"/>
      <w:marBottom w:val="0"/>
      <w:divBdr>
        <w:top w:val="none" w:sz="0" w:space="0" w:color="auto"/>
        <w:left w:val="none" w:sz="0" w:space="0" w:color="auto"/>
        <w:bottom w:val="none" w:sz="0" w:space="0" w:color="auto"/>
        <w:right w:val="none" w:sz="0" w:space="0" w:color="auto"/>
      </w:divBdr>
    </w:div>
    <w:div w:id="787510037">
      <w:bodyDiv w:val="1"/>
      <w:marLeft w:val="0"/>
      <w:marRight w:val="0"/>
      <w:marTop w:val="0"/>
      <w:marBottom w:val="0"/>
      <w:divBdr>
        <w:top w:val="none" w:sz="0" w:space="0" w:color="auto"/>
        <w:left w:val="none" w:sz="0" w:space="0" w:color="auto"/>
        <w:bottom w:val="none" w:sz="0" w:space="0" w:color="auto"/>
        <w:right w:val="none" w:sz="0" w:space="0" w:color="auto"/>
      </w:divBdr>
    </w:div>
    <w:div w:id="956524351">
      <w:bodyDiv w:val="1"/>
      <w:marLeft w:val="0"/>
      <w:marRight w:val="0"/>
      <w:marTop w:val="0"/>
      <w:marBottom w:val="0"/>
      <w:divBdr>
        <w:top w:val="none" w:sz="0" w:space="0" w:color="auto"/>
        <w:left w:val="none" w:sz="0" w:space="0" w:color="auto"/>
        <w:bottom w:val="none" w:sz="0" w:space="0" w:color="auto"/>
        <w:right w:val="none" w:sz="0" w:space="0" w:color="auto"/>
      </w:divBdr>
    </w:div>
    <w:div w:id="980771515">
      <w:bodyDiv w:val="1"/>
      <w:marLeft w:val="0"/>
      <w:marRight w:val="0"/>
      <w:marTop w:val="0"/>
      <w:marBottom w:val="0"/>
      <w:divBdr>
        <w:top w:val="none" w:sz="0" w:space="0" w:color="auto"/>
        <w:left w:val="none" w:sz="0" w:space="0" w:color="auto"/>
        <w:bottom w:val="none" w:sz="0" w:space="0" w:color="auto"/>
        <w:right w:val="none" w:sz="0" w:space="0" w:color="auto"/>
      </w:divBdr>
    </w:div>
    <w:div w:id="1161194644">
      <w:bodyDiv w:val="1"/>
      <w:marLeft w:val="0"/>
      <w:marRight w:val="0"/>
      <w:marTop w:val="0"/>
      <w:marBottom w:val="0"/>
      <w:divBdr>
        <w:top w:val="none" w:sz="0" w:space="0" w:color="auto"/>
        <w:left w:val="none" w:sz="0" w:space="0" w:color="auto"/>
        <w:bottom w:val="none" w:sz="0" w:space="0" w:color="auto"/>
        <w:right w:val="none" w:sz="0" w:space="0" w:color="auto"/>
      </w:divBdr>
    </w:div>
    <w:div w:id="1297223658">
      <w:bodyDiv w:val="1"/>
      <w:marLeft w:val="0"/>
      <w:marRight w:val="0"/>
      <w:marTop w:val="0"/>
      <w:marBottom w:val="0"/>
      <w:divBdr>
        <w:top w:val="none" w:sz="0" w:space="0" w:color="auto"/>
        <w:left w:val="none" w:sz="0" w:space="0" w:color="auto"/>
        <w:bottom w:val="none" w:sz="0" w:space="0" w:color="auto"/>
        <w:right w:val="none" w:sz="0" w:space="0" w:color="auto"/>
      </w:divBdr>
    </w:div>
    <w:div w:id="1371148896">
      <w:bodyDiv w:val="1"/>
      <w:marLeft w:val="0"/>
      <w:marRight w:val="0"/>
      <w:marTop w:val="0"/>
      <w:marBottom w:val="0"/>
      <w:divBdr>
        <w:top w:val="none" w:sz="0" w:space="0" w:color="auto"/>
        <w:left w:val="none" w:sz="0" w:space="0" w:color="auto"/>
        <w:bottom w:val="none" w:sz="0" w:space="0" w:color="auto"/>
        <w:right w:val="none" w:sz="0" w:space="0" w:color="auto"/>
      </w:divBdr>
    </w:div>
    <w:div w:id="1385836842">
      <w:bodyDiv w:val="1"/>
      <w:marLeft w:val="0"/>
      <w:marRight w:val="0"/>
      <w:marTop w:val="0"/>
      <w:marBottom w:val="0"/>
      <w:divBdr>
        <w:top w:val="none" w:sz="0" w:space="0" w:color="auto"/>
        <w:left w:val="none" w:sz="0" w:space="0" w:color="auto"/>
        <w:bottom w:val="none" w:sz="0" w:space="0" w:color="auto"/>
        <w:right w:val="none" w:sz="0" w:space="0" w:color="auto"/>
      </w:divBdr>
    </w:div>
    <w:div w:id="1404332469">
      <w:bodyDiv w:val="1"/>
      <w:marLeft w:val="0"/>
      <w:marRight w:val="0"/>
      <w:marTop w:val="0"/>
      <w:marBottom w:val="0"/>
      <w:divBdr>
        <w:top w:val="none" w:sz="0" w:space="0" w:color="auto"/>
        <w:left w:val="none" w:sz="0" w:space="0" w:color="auto"/>
        <w:bottom w:val="none" w:sz="0" w:space="0" w:color="auto"/>
        <w:right w:val="none" w:sz="0" w:space="0" w:color="auto"/>
      </w:divBdr>
    </w:div>
    <w:div w:id="1653558416">
      <w:bodyDiv w:val="1"/>
      <w:marLeft w:val="0"/>
      <w:marRight w:val="0"/>
      <w:marTop w:val="0"/>
      <w:marBottom w:val="0"/>
      <w:divBdr>
        <w:top w:val="none" w:sz="0" w:space="0" w:color="auto"/>
        <w:left w:val="none" w:sz="0" w:space="0" w:color="auto"/>
        <w:bottom w:val="none" w:sz="0" w:space="0" w:color="auto"/>
        <w:right w:val="none" w:sz="0" w:space="0" w:color="auto"/>
      </w:divBdr>
    </w:div>
    <w:div w:id="1665933908">
      <w:bodyDiv w:val="1"/>
      <w:marLeft w:val="0"/>
      <w:marRight w:val="0"/>
      <w:marTop w:val="0"/>
      <w:marBottom w:val="0"/>
      <w:divBdr>
        <w:top w:val="none" w:sz="0" w:space="0" w:color="auto"/>
        <w:left w:val="none" w:sz="0" w:space="0" w:color="auto"/>
        <w:bottom w:val="none" w:sz="0" w:space="0" w:color="auto"/>
        <w:right w:val="none" w:sz="0" w:space="0" w:color="auto"/>
      </w:divBdr>
    </w:div>
    <w:div w:id="1680160028">
      <w:bodyDiv w:val="1"/>
      <w:marLeft w:val="0"/>
      <w:marRight w:val="0"/>
      <w:marTop w:val="0"/>
      <w:marBottom w:val="0"/>
      <w:divBdr>
        <w:top w:val="none" w:sz="0" w:space="0" w:color="auto"/>
        <w:left w:val="none" w:sz="0" w:space="0" w:color="auto"/>
        <w:bottom w:val="none" w:sz="0" w:space="0" w:color="auto"/>
        <w:right w:val="none" w:sz="0" w:space="0" w:color="auto"/>
      </w:divBdr>
    </w:div>
    <w:div w:id="1915433760">
      <w:bodyDiv w:val="1"/>
      <w:marLeft w:val="0"/>
      <w:marRight w:val="0"/>
      <w:marTop w:val="0"/>
      <w:marBottom w:val="0"/>
      <w:divBdr>
        <w:top w:val="none" w:sz="0" w:space="0" w:color="auto"/>
        <w:left w:val="none" w:sz="0" w:space="0" w:color="auto"/>
        <w:bottom w:val="none" w:sz="0" w:space="0" w:color="auto"/>
        <w:right w:val="none" w:sz="0" w:space="0" w:color="auto"/>
      </w:divBdr>
    </w:div>
    <w:div w:id="20151855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062632816">
      <w:bodyDiv w:val="1"/>
      <w:marLeft w:val="0"/>
      <w:marRight w:val="0"/>
      <w:marTop w:val="0"/>
      <w:marBottom w:val="0"/>
      <w:divBdr>
        <w:top w:val="none" w:sz="0" w:space="0" w:color="auto"/>
        <w:left w:val="none" w:sz="0" w:space="0" w:color="auto"/>
        <w:bottom w:val="none" w:sz="0" w:space="0" w:color="auto"/>
        <w:right w:val="none" w:sz="0" w:space="0" w:color="auto"/>
      </w:divBdr>
    </w:div>
    <w:div w:id="2079666193">
      <w:bodyDiv w:val="1"/>
      <w:marLeft w:val="0"/>
      <w:marRight w:val="0"/>
      <w:marTop w:val="0"/>
      <w:marBottom w:val="0"/>
      <w:divBdr>
        <w:top w:val="none" w:sz="0" w:space="0" w:color="auto"/>
        <w:left w:val="none" w:sz="0" w:space="0" w:color="auto"/>
        <w:bottom w:val="none" w:sz="0" w:space="0" w:color="auto"/>
        <w:right w:val="none" w:sz="0" w:space="0" w:color="auto"/>
      </w:divBdr>
    </w:div>
    <w:div w:id="2127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firstpeoplesrelations.vic.gov.au/aboriginal-heritage-legislation" TargetMode="External"/><Relationship Id="rId3" Type="http://schemas.openxmlformats.org/officeDocument/2006/relationships/customXml" Target="../customXml/item3.xml"/><Relationship Id="rId21" Type="http://schemas.openxmlformats.org/officeDocument/2006/relationships/hyperlink" Target="https://vicgov.sharepoint.com/Users/fionadurante/Downloads/deeca.vic.gov.a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www.asqa.gov.au/about-us/asqa-overview/key-legislation/standards-rtos-2015"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killsandsafety@agriculture.vic.gov.au"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djsir.vic.gov.au/priorities-and-initiatives/yuma-yirramboi-strategy"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 Id="rId22" Type="http://schemas.openxmlformats.org/officeDocument/2006/relationships/hyperlink" Target="https://vicgov.sharepoint.com/Users/fionadurante/Downloads/deeca.vic.gov.au"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d4d2w\Downloads\DEECA%20Agend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5F45DFE518442FBADA40952F2FD9D7"/>
        <w:category>
          <w:name w:val="General"/>
          <w:gallery w:val="placeholder"/>
        </w:category>
        <w:types>
          <w:type w:val="bbPlcHdr"/>
        </w:types>
        <w:behaviors>
          <w:behavior w:val="content"/>
        </w:behaviors>
        <w:guid w:val="{B97BBC48-8BAD-4AEB-AC9E-37D2C08585E3}"/>
      </w:docPartPr>
      <w:docPartBody>
        <w:p w:rsidR="00437DF1" w:rsidRDefault="00BA6323">
          <w:pPr>
            <w:pStyle w:val="3B5F45DFE518442FBADA40952F2FD9D7"/>
          </w:pPr>
          <w:r>
            <w:rPr>
              <w:color w:val="156082"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F1"/>
    <w:rsid w:val="00074051"/>
    <w:rsid w:val="000B4919"/>
    <w:rsid w:val="000F5804"/>
    <w:rsid w:val="001603BD"/>
    <w:rsid w:val="00172085"/>
    <w:rsid w:val="00264F0F"/>
    <w:rsid w:val="00343C28"/>
    <w:rsid w:val="00437DF1"/>
    <w:rsid w:val="00517B2C"/>
    <w:rsid w:val="00546E1B"/>
    <w:rsid w:val="005B2568"/>
    <w:rsid w:val="005F4AED"/>
    <w:rsid w:val="006E7F6B"/>
    <w:rsid w:val="008755E9"/>
    <w:rsid w:val="008D23D0"/>
    <w:rsid w:val="0092616D"/>
    <w:rsid w:val="009C1E6D"/>
    <w:rsid w:val="00A31117"/>
    <w:rsid w:val="00AB6D37"/>
    <w:rsid w:val="00B32D52"/>
    <w:rsid w:val="00BA6323"/>
    <w:rsid w:val="00BB69D0"/>
    <w:rsid w:val="00D77067"/>
    <w:rsid w:val="00D911C7"/>
    <w:rsid w:val="00E94F97"/>
    <w:rsid w:val="00EE6AE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3B5F45DFE518442FBADA40952F2FD9D7">
    <w:name w:val="3B5F45DFE518442FBADA40952F2FD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ation Partners">
  <a:themeElements>
    <a:clrScheme name="DEECA">
      <a:dk1>
        <a:srgbClr val="232222"/>
      </a:dk1>
      <a:lt1>
        <a:sysClr val="window" lastClr="FFFFFF"/>
      </a:lt1>
      <a:dk2>
        <a:srgbClr val="201547"/>
      </a:dk2>
      <a:lt2>
        <a:srgbClr val="CCDBEA"/>
      </a:lt2>
      <a:accent1>
        <a:srgbClr val="004C97"/>
      </a:accent1>
      <a:accent2>
        <a:srgbClr val="88DBDF"/>
      </a:accent2>
      <a:accent3>
        <a:srgbClr val="00B2A9"/>
      </a:accent3>
      <a:accent4>
        <a:srgbClr val="201547"/>
      </a:accent4>
      <a:accent5>
        <a:srgbClr val="6694C1"/>
      </a:accent5>
      <a:accent6>
        <a:srgbClr val="B8E9EC"/>
      </a:accent6>
      <a:hlink>
        <a:srgbClr val="232222"/>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f604978d-ddeb-43c0-8c04-74fdbfaab4ea">
      <Value>4</Value>
      <Value>3</Value>
    </TaxCatchAll>
    <lcf76f155ced4ddcb4097134ff3c332f xmlns="343fe9e5-7d2d-4f58-a9bd-2ee4c302f2de">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06733A33F78CBF40B900029B419CFFCD" ma:contentTypeVersion="30" ma:contentTypeDescription="DEDJTR Document" ma:contentTypeScope="" ma:versionID="bb342ab605e678866046c5569f0e4fd7">
  <xsd:schema xmlns:xsd="http://www.w3.org/2001/XMLSchema" xmlns:xs="http://www.w3.org/2001/XMLSchema" xmlns:p="http://schemas.microsoft.com/office/2006/metadata/properties" xmlns:ns2="72567383-1e26-4692-bdad-5f5be69e1590" xmlns:ns3="f604978d-ddeb-43c0-8c04-74fdbfaab4ea" xmlns:ns4="343fe9e5-7d2d-4f58-a9bd-2ee4c302f2de" targetNamespace="http://schemas.microsoft.com/office/2006/metadata/properties" ma:root="true" ma:fieldsID="42fa3b025de10be6c8ebf32ef78b926a" ns2:_="" ns3:_="" ns4:_="">
    <xsd:import namespace="72567383-1e26-4692-bdad-5f5be69e1590"/>
    <xsd:import namespace="f604978d-ddeb-43c0-8c04-74fdbfaab4ea"/>
    <xsd:import namespace="343fe9e5-7d2d-4f58-a9bd-2ee4c302f2de"/>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04978d-ddeb-43c0-8c04-74fdbfaab4e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83f4d00-f7e4-4e91-a68b-df7cf5ab4e82}" ma:internalName="TaxCatchAll" ma:showField="CatchAllData"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3f4d00-f7e4-4e91-a68b-df7cf5ab4e82}" ma:internalName="TaxCatchAllLabel" ma:readOnly="true" ma:showField="CatchAllDataLabel"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fe9e5-7d2d-4f58-a9bd-2ee4c302f2d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FABBF0-0631-4425-8316-AF0A01ACFB0F}">
  <ds:schemaRefs>
    <ds:schemaRef ds:uri="http://purl.org/dc/elements/1.1/"/>
    <ds:schemaRef ds:uri="http://schemas.microsoft.com/office/2006/metadata/properties"/>
    <ds:schemaRef ds:uri="72567383-1e26-4692-bdad-5f5be69e1590"/>
    <ds:schemaRef ds:uri="http://purl.org/dc/terms/"/>
    <ds:schemaRef ds:uri="http://schemas.microsoft.com/office/2006/documentManagement/types"/>
    <ds:schemaRef ds:uri="f604978d-ddeb-43c0-8c04-74fdbfaab4ea"/>
    <ds:schemaRef ds:uri="http://schemas.microsoft.com/office/infopath/2007/PartnerControls"/>
    <ds:schemaRef ds:uri="http://schemas.openxmlformats.org/package/2006/metadata/core-properties"/>
    <ds:schemaRef ds:uri="343fe9e5-7d2d-4f58-a9bd-2ee4c302f2de"/>
    <ds:schemaRef ds:uri="http://www.w3.org/XML/1998/namespace"/>
    <ds:schemaRef ds:uri="http://purl.org/dc/dcmitype/"/>
  </ds:schemaRefs>
</ds:datastoreItem>
</file>

<file path=customXml/itemProps3.xml><?xml version="1.0" encoding="utf-8"?>
<ds:datastoreItem xmlns:ds="http://schemas.openxmlformats.org/officeDocument/2006/customXml" ds:itemID="{EE914417-542E-4BF3-ADA8-0AB15998CB52}">
  <ds:schemaRefs>
    <ds:schemaRef ds:uri="http://schemas.microsoft.com/sharepoint/v3/contenttype/forms"/>
  </ds:schemaRefs>
</ds:datastoreItem>
</file>

<file path=customXml/itemProps4.xml><?xml version="1.0" encoding="utf-8"?>
<ds:datastoreItem xmlns:ds="http://schemas.openxmlformats.org/officeDocument/2006/customXml" ds:itemID="{1B744360-5545-40A0-88A5-52D880AC2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f604978d-ddeb-43c0-8c04-74fdbfaab4ea"/>
    <ds:schemaRef ds:uri="343fe9e5-7d2d-4f58-a9bd-2ee4c302f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DEECA Agenda.dotm</Template>
  <TotalTime>7490</TotalTime>
  <Pages>8</Pages>
  <Words>2930</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garinga djimbayang Grant Program</dc:subject>
  <dc:creator>Olivia M Marshall (DEECA)</dc:creator>
  <cp:keywords/>
  <dc:description/>
  <cp:lastModifiedBy>Olivia M Marshall (DEECA)</cp:lastModifiedBy>
  <cp:revision>1048</cp:revision>
  <cp:lastPrinted>2024-05-17T04:42:00Z</cp:lastPrinted>
  <dcterms:created xsi:type="dcterms:W3CDTF">2024-01-17T09:57:00Z</dcterms:created>
  <dcterms:modified xsi:type="dcterms:W3CDTF">2024-06-04T23:37:00Z</dcterms:modified>
  <cp:category>Subtitle goes here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FooterTitle">
    <vt:lpwstr>Agenda</vt:lpwstr>
  </property>
  <property fmtid="{D5CDD505-2E9C-101B-9397-08002B2CF9AE}" pid="3" name="xFooterSubtitle">
    <vt:lpwstr>Meeting name</vt:lpwstr>
  </property>
  <property fmtid="{D5CDD505-2E9C-101B-9397-08002B2CF9AE}" pid="4" name="ContentTypeId">
    <vt:lpwstr>0x010100611F6414DFB111E7BA88F9DF1743E3170006733A33F78CBF40B900029B419CFFCD</vt:lpwstr>
  </property>
  <property fmtid="{D5CDD505-2E9C-101B-9397-08002B2CF9AE}" pid="5" name="MediaServiceImageTags">
    <vt:lpwstr/>
  </property>
  <property fmtid="{D5CDD505-2E9C-101B-9397-08002B2CF9AE}" pid="6" name="MSIP_Label_4257e2ab-f512-40e2-9c9a-c64247360765_Enabled">
    <vt:lpwstr>true</vt:lpwstr>
  </property>
  <property fmtid="{D5CDD505-2E9C-101B-9397-08002B2CF9AE}" pid="7" name="MSIP_Label_4257e2ab-f512-40e2-9c9a-c64247360765_SetDate">
    <vt:lpwstr>2023-05-02T10:33:58Z</vt:lpwstr>
  </property>
  <property fmtid="{D5CDD505-2E9C-101B-9397-08002B2CF9AE}" pid="8" name="MSIP_Label_4257e2ab-f512-40e2-9c9a-c64247360765_Method">
    <vt:lpwstr>Privileged</vt:lpwstr>
  </property>
  <property fmtid="{D5CDD505-2E9C-101B-9397-08002B2CF9AE}" pid="9" name="MSIP_Label_4257e2ab-f512-40e2-9c9a-c64247360765_Name">
    <vt:lpwstr>OFFICIAL</vt:lpwstr>
  </property>
  <property fmtid="{D5CDD505-2E9C-101B-9397-08002B2CF9AE}" pid="10" name="MSIP_Label_4257e2ab-f512-40e2-9c9a-c64247360765_SiteId">
    <vt:lpwstr>e8bdd6f7-fc18-4e48-a554-7f547927223b</vt:lpwstr>
  </property>
  <property fmtid="{D5CDD505-2E9C-101B-9397-08002B2CF9AE}" pid="11" name="MSIP_Label_4257e2ab-f512-40e2-9c9a-c64247360765_ActionId">
    <vt:lpwstr>f0297586-6a15-4dad-85fb-0c903ca0c3e6</vt:lpwstr>
  </property>
  <property fmtid="{D5CDD505-2E9C-101B-9397-08002B2CF9AE}" pid="12" name="MSIP_Label_4257e2ab-f512-40e2-9c9a-c64247360765_ContentBits">
    <vt:lpwstr>2</vt:lpwstr>
  </property>
  <property fmtid="{D5CDD505-2E9C-101B-9397-08002B2CF9AE}" pid="13" name="Agency">
    <vt:i4>1</vt:i4>
  </property>
  <property fmtid="{D5CDD505-2E9C-101B-9397-08002B2CF9AE}" pid="14" name="Division">
    <vt:i4>5</vt:i4>
  </property>
  <property fmtid="{D5CDD505-2E9C-101B-9397-08002B2CF9AE}" pid="15" name="Dissemination Limiting Marker">
    <vt:i4>2</vt:i4>
  </property>
  <property fmtid="{D5CDD505-2E9C-101B-9397-08002B2CF9AE}" pid="16" name="Security Classification">
    <vt:i4>3</vt:i4>
  </property>
  <property fmtid="{D5CDD505-2E9C-101B-9397-08002B2CF9AE}" pid="17" name="DEDJTRDivision">
    <vt:lpwstr>4;#Agriculture Victoria|aa595c92-527f-46eb-8130-f23c3634d9e6</vt:lpwstr>
  </property>
  <property fmtid="{D5CDD505-2E9C-101B-9397-08002B2CF9AE}" pid="18" name="DEDJTRGroup">
    <vt:lpwstr>3;#Employment Investment and Trade|55ce1999-68b6-4f37-bdce-009ad410cd2a</vt:lpwstr>
  </property>
  <property fmtid="{D5CDD505-2E9C-101B-9397-08002B2CF9AE}" pid="19" name="DEDJTRSecurityClassification">
    <vt:lpwstr/>
  </property>
  <property fmtid="{D5CDD505-2E9C-101B-9397-08002B2CF9AE}" pid="20" name="DEDJTRBranch">
    <vt:lpwstr/>
  </property>
  <property fmtid="{D5CDD505-2E9C-101B-9397-08002B2CF9AE}" pid="21" name="DEDJTRSection">
    <vt:lpwstr/>
  </property>
  <property fmtid="{D5CDD505-2E9C-101B-9397-08002B2CF9AE}" pid="22" name="MSIP_Label_aa68e262-e170-41e9-aa6c-458b7c5d1ee8_Enabled">
    <vt:lpwstr>true</vt:lpwstr>
  </property>
  <property fmtid="{D5CDD505-2E9C-101B-9397-08002B2CF9AE}" pid="23" name="MSIP_Label_aa68e262-e170-41e9-aa6c-458b7c5d1ee8_SetDate">
    <vt:lpwstr>2024-01-15T01:02:52Z</vt:lpwstr>
  </property>
  <property fmtid="{D5CDD505-2E9C-101B-9397-08002B2CF9AE}" pid="24" name="MSIP_Label_aa68e262-e170-41e9-aa6c-458b7c5d1ee8_Method">
    <vt:lpwstr>Privileged</vt:lpwstr>
  </property>
  <property fmtid="{D5CDD505-2E9C-101B-9397-08002B2CF9AE}" pid="25" name="MSIP_Label_aa68e262-e170-41e9-aa6c-458b7c5d1ee8_Name">
    <vt:lpwstr>OFFICIAL-SENSITIVE (DJPR)</vt:lpwstr>
  </property>
  <property fmtid="{D5CDD505-2E9C-101B-9397-08002B2CF9AE}" pid="26" name="MSIP_Label_aa68e262-e170-41e9-aa6c-458b7c5d1ee8_SiteId">
    <vt:lpwstr>722ea0be-3e1c-4b11-ad6f-9401d6856e24</vt:lpwstr>
  </property>
  <property fmtid="{D5CDD505-2E9C-101B-9397-08002B2CF9AE}" pid="27" name="MSIP_Label_aa68e262-e170-41e9-aa6c-458b7c5d1ee8_ActionId">
    <vt:lpwstr>83b7cc52-329a-4577-9a5e-cc310d14b69d</vt:lpwstr>
  </property>
  <property fmtid="{D5CDD505-2E9C-101B-9397-08002B2CF9AE}" pid="28" name="MSIP_Label_aa68e262-e170-41e9-aa6c-458b7c5d1ee8_ContentBits">
    <vt:lpwstr>3</vt:lpwstr>
  </property>
</Properties>
</file>