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D678" w14:textId="77777777" w:rsidR="00C40C8C" w:rsidRPr="00A6369A" w:rsidRDefault="005231EC" w:rsidP="00C40C8C">
      <w:pPr>
        <w:pStyle w:val="Subtitle"/>
        <w:rPr>
          <w:rFonts w:ascii="Arial" w:eastAsia="MS Gothic" w:hAnsi="Arial" w:cs="Arial"/>
          <w:b/>
          <w:bCs/>
          <w:color w:val="auto"/>
          <w:sz w:val="72"/>
          <w:szCs w:val="72"/>
        </w:rPr>
      </w:pPr>
      <w:r w:rsidRPr="00A6369A">
        <w:rPr>
          <w:rFonts w:ascii="Arial" w:eastAsia="MS Gothic" w:hAnsi="Arial" w:cs="Arial"/>
          <w:b/>
          <w:bCs/>
          <w:color w:val="auto"/>
          <w:sz w:val="72"/>
          <w:szCs w:val="72"/>
        </w:rPr>
        <w:t xml:space="preserve">Expression of Interest Guidance Note </w:t>
      </w:r>
    </w:p>
    <w:p w14:paraId="04D949A0" w14:textId="3E5066C9" w:rsidR="00C61318" w:rsidRPr="00481931" w:rsidRDefault="00C61318" w:rsidP="00C6385B">
      <w:pPr>
        <w:pStyle w:val="Subtitle"/>
        <w:rPr>
          <w:rFonts w:ascii="Arial" w:eastAsia="MS Gothic" w:hAnsi="Arial" w:cs="Arial"/>
          <w:b/>
          <w:bCs/>
          <w:color w:val="auto"/>
          <w:sz w:val="48"/>
          <w:szCs w:val="48"/>
        </w:rPr>
      </w:pPr>
      <w:r w:rsidRPr="00481931">
        <w:rPr>
          <w:rFonts w:ascii="Arial" w:eastAsia="MS Gothic" w:hAnsi="Arial" w:cs="Arial"/>
          <w:b/>
          <w:bCs/>
          <w:color w:val="auto"/>
          <w:sz w:val="48"/>
          <w:szCs w:val="48"/>
        </w:rPr>
        <w:t xml:space="preserve">Professional </w:t>
      </w:r>
      <w:r w:rsidR="005231EC" w:rsidRPr="00481931">
        <w:rPr>
          <w:rFonts w:ascii="Arial" w:eastAsia="MS Gothic" w:hAnsi="Arial" w:cs="Arial"/>
          <w:b/>
          <w:bCs/>
          <w:color w:val="auto"/>
          <w:sz w:val="48"/>
          <w:szCs w:val="48"/>
        </w:rPr>
        <w:t>Service Provider Register</w:t>
      </w:r>
      <w:r w:rsidR="00C40C8C" w:rsidRPr="00481931">
        <w:rPr>
          <w:rFonts w:ascii="Arial" w:eastAsia="MS Gothic" w:hAnsi="Arial" w:cs="Arial"/>
          <w:b/>
          <w:bCs/>
          <w:color w:val="auto"/>
          <w:sz w:val="48"/>
          <w:szCs w:val="48"/>
        </w:rPr>
        <w:t xml:space="preserve"> for the Victorian Trees on Farms Program</w:t>
      </w:r>
      <w:r w:rsidR="00C6385B" w:rsidRPr="00481931">
        <w:rPr>
          <w:rFonts w:ascii="Arial" w:eastAsia="MS Gothic" w:hAnsi="Arial" w:cs="Arial"/>
          <w:b/>
          <w:bCs/>
          <w:color w:val="auto"/>
          <w:sz w:val="48"/>
          <w:szCs w:val="48"/>
        </w:rPr>
        <w:t xml:space="preserve"> - </w:t>
      </w:r>
      <w:r w:rsidR="00DF23F1" w:rsidRPr="00481931">
        <w:rPr>
          <w:rFonts w:ascii="Arial" w:eastAsia="MS Gothic" w:hAnsi="Arial" w:cs="Arial"/>
          <w:b/>
          <w:bCs/>
          <w:color w:val="auto"/>
          <w:sz w:val="48"/>
          <w:szCs w:val="48"/>
        </w:rPr>
        <w:t xml:space="preserve">September </w:t>
      </w:r>
      <w:r w:rsidRPr="00481931">
        <w:rPr>
          <w:rFonts w:ascii="Arial" w:eastAsia="MS Gothic" w:hAnsi="Arial" w:cs="Arial"/>
          <w:b/>
          <w:bCs/>
          <w:color w:val="auto"/>
          <w:sz w:val="48"/>
          <w:szCs w:val="48"/>
        </w:rPr>
        <w:t xml:space="preserve">2025 </w:t>
      </w:r>
      <w:r w:rsidRPr="00481931">
        <w:rPr>
          <w:rFonts w:ascii="Arial" w:hAnsi="Arial" w:cs="Arial"/>
          <w:b/>
          <w:bCs/>
          <w:sz w:val="48"/>
          <w:szCs w:val="48"/>
        </w:rPr>
        <w:br/>
      </w:r>
    </w:p>
    <w:p w14:paraId="1EEA2C75" w14:textId="77777777" w:rsidR="00C61318" w:rsidRPr="00A6369A" w:rsidRDefault="00C61318" w:rsidP="00C61318">
      <w:pPr>
        <w:spacing w:after="0"/>
        <w:rPr>
          <w:rFonts w:ascii="Arial" w:hAnsi="Arial" w:cs="Arial"/>
        </w:rPr>
      </w:pPr>
      <w:bookmarkStart w:id="0" w:name="_Ref104889950"/>
      <w:r w:rsidRPr="00A6369A">
        <w:rPr>
          <w:rFonts w:ascii="Arial" w:hAnsi="Arial" w:cs="Arial"/>
        </w:rPr>
        <w:br w:type="page"/>
      </w:r>
    </w:p>
    <w:p w14:paraId="6C6AE39A" w14:textId="18FBB42A" w:rsidR="00C61318" w:rsidRPr="00D84E3C" w:rsidRDefault="006718F0" w:rsidP="00C61318">
      <w:pPr>
        <w:pStyle w:val="Heading1"/>
        <w:numPr>
          <w:ilvl w:val="0"/>
          <w:numId w:val="1"/>
        </w:numPr>
        <w:tabs>
          <w:tab w:val="num" w:pos="360"/>
        </w:tabs>
        <w:ind w:left="0" w:firstLine="0"/>
        <w:rPr>
          <w:rFonts w:ascii="Arial" w:hAnsi="Arial" w:cs="Arial"/>
          <w:b/>
          <w:bCs/>
          <w:color w:val="auto"/>
        </w:rPr>
      </w:pPr>
      <w:bookmarkStart w:id="1" w:name="_Toc135207750"/>
      <w:bookmarkStart w:id="2" w:name="_Toc135207797"/>
      <w:bookmarkStart w:id="3" w:name="_Toc135207971"/>
      <w:bookmarkStart w:id="4" w:name="_Toc135208057"/>
      <w:bookmarkEnd w:id="0"/>
      <w:bookmarkEnd w:id="1"/>
      <w:bookmarkEnd w:id="2"/>
      <w:bookmarkEnd w:id="3"/>
      <w:bookmarkEnd w:id="4"/>
      <w:r w:rsidRPr="00D84E3C">
        <w:rPr>
          <w:rFonts w:ascii="Arial" w:hAnsi="Arial" w:cs="Arial"/>
          <w:b/>
          <w:bCs/>
          <w:color w:val="auto"/>
        </w:rPr>
        <w:lastRenderedPageBreak/>
        <w:t>Introduction</w:t>
      </w:r>
    </w:p>
    <w:p w14:paraId="3AF5AA5A" w14:textId="32C5188F" w:rsidR="008C41B9" w:rsidRPr="00A6369A" w:rsidRDefault="008C41B9" w:rsidP="00CB01A3">
      <w:pPr>
        <w:spacing w:after="240" w:line="480" w:lineRule="auto"/>
        <w:rPr>
          <w:rFonts w:ascii="Arial" w:hAnsi="Arial" w:cs="Arial"/>
        </w:rPr>
      </w:pPr>
      <w:r w:rsidRPr="00A6369A">
        <w:rPr>
          <w:rFonts w:ascii="Arial" w:hAnsi="Arial" w:cs="Arial"/>
        </w:rPr>
        <w:t>The Department of Energy, Environment and Climate Action (</w:t>
      </w:r>
      <w:r w:rsidR="00261965" w:rsidRPr="00A6369A">
        <w:rPr>
          <w:rFonts w:ascii="Arial" w:hAnsi="Arial" w:cs="Arial"/>
        </w:rPr>
        <w:t>the department</w:t>
      </w:r>
      <w:r w:rsidRPr="00A6369A">
        <w:rPr>
          <w:rFonts w:ascii="Arial" w:hAnsi="Arial" w:cs="Arial"/>
        </w:rPr>
        <w:t>) is seeking expressions of interest (EOI) fr</w:t>
      </w:r>
      <w:r w:rsidR="007044FC" w:rsidRPr="00A6369A">
        <w:rPr>
          <w:rFonts w:ascii="Arial" w:hAnsi="Arial" w:cs="Arial"/>
        </w:rPr>
        <w:t xml:space="preserve">om </w:t>
      </w:r>
      <w:r w:rsidR="003337CC" w:rsidRPr="00A6369A">
        <w:rPr>
          <w:rFonts w:ascii="Arial" w:hAnsi="Arial" w:cs="Arial"/>
        </w:rPr>
        <w:t xml:space="preserve">professionals and </w:t>
      </w:r>
      <w:r w:rsidR="00F06919" w:rsidRPr="00A6369A">
        <w:rPr>
          <w:rFonts w:ascii="Arial" w:hAnsi="Arial" w:cs="Arial"/>
        </w:rPr>
        <w:t xml:space="preserve">expert </w:t>
      </w:r>
      <w:r w:rsidR="007044FC" w:rsidRPr="00A6369A">
        <w:rPr>
          <w:rFonts w:ascii="Arial" w:hAnsi="Arial" w:cs="Arial"/>
        </w:rPr>
        <w:t>service providers</w:t>
      </w:r>
      <w:r w:rsidR="00C903E2" w:rsidRPr="00A6369A">
        <w:rPr>
          <w:rFonts w:ascii="Arial" w:hAnsi="Arial" w:cs="Arial"/>
        </w:rPr>
        <w:t xml:space="preserve"> </w:t>
      </w:r>
      <w:r w:rsidR="007044FC" w:rsidRPr="00A6369A">
        <w:rPr>
          <w:rFonts w:ascii="Arial" w:hAnsi="Arial" w:cs="Arial"/>
        </w:rPr>
        <w:t xml:space="preserve">to support </w:t>
      </w:r>
      <w:r w:rsidR="00BD32AA" w:rsidRPr="00A6369A">
        <w:rPr>
          <w:rFonts w:ascii="Arial" w:hAnsi="Arial" w:cs="Arial"/>
        </w:rPr>
        <w:t>landowner</w:t>
      </w:r>
      <w:r w:rsidR="004476A1" w:rsidRPr="00A6369A">
        <w:rPr>
          <w:rFonts w:ascii="Arial" w:hAnsi="Arial" w:cs="Arial"/>
        </w:rPr>
        <w:t>s</w:t>
      </w:r>
      <w:r w:rsidR="00BD32AA" w:rsidRPr="00A6369A">
        <w:rPr>
          <w:rFonts w:ascii="Arial" w:hAnsi="Arial" w:cs="Arial"/>
        </w:rPr>
        <w:t xml:space="preserve"> applying to</w:t>
      </w:r>
      <w:r w:rsidR="007044FC" w:rsidRPr="00A6369A">
        <w:rPr>
          <w:rFonts w:ascii="Arial" w:hAnsi="Arial" w:cs="Arial"/>
        </w:rPr>
        <w:t xml:space="preserve"> </w:t>
      </w:r>
      <w:r w:rsidR="00BD32AA" w:rsidRPr="00A6369A">
        <w:rPr>
          <w:rFonts w:ascii="Arial" w:hAnsi="Arial" w:cs="Arial"/>
        </w:rPr>
        <w:t>the</w:t>
      </w:r>
      <w:r w:rsidR="004F72D0" w:rsidRPr="00A6369A">
        <w:rPr>
          <w:rFonts w:ascii="Arial" w:hAnsi="Arial" w:cs="Arial"/>
        </w:rPr>
        <w:t xml:space="preserve"> </w:t>
      </w:r>
      <w:hyperlink r:id="rId13" w:history="1">
        <w:r w:rsidR="004F72D0" w:rsidRPr="00A6369A">
          <w:rPr>
            <w:rStyle w:val="Hyperlink"/>
            <w:rFonts w:cs="Arial"/>
          </w:rPr>
          <w:t>Victorian Trees on Farms Program</w:t>
        </w:r>
        <w:r w:rsidR="00BA213F" w:rsidRPr="00A6369A">
          <w:rPr>
            <w:rStyle w:val="Hyperlink"/>
            <w:rFonts w:cs="Arial"/>
          </w:rPr>
          <w:t xml:space="preserve"> (VToF)</w:t>
        </w:r>
        <w:r w:rsidR="00487E87" w:rsidRPr="00A6369A">
          <w:rPr>
            <w:rStyle w:val="Hyperlink"/>
            <w:rFonts w:cs="Arial"/>
          </w:rPr>
          <w:t>.</w:t>
        </w:r>
      </w:hyperlink>
    </w:p>
    <w:p w14:paraId="5EC68ABE" w14:textId="31B54DE5" w:rsidR="008B1665" w:rsidRPr="00A6369A" w:rsidRDefault="0026670B" w:rsidP="00CB01A3">
      <w:pPr>
        <w:spacing w:after="240" w:line="480" w:lineRule="auto"/>
        <w:rPr>
          <w:rFonts w:ascii="Arial" w:hAnsi="Arial" w:cs="Arial"/>
        </w:rPr>
      </w:pPr>
      <w:r w:rsidRPr="00A6369A">
        <w:rPr>
          <w:rFonts w:ascii="Arial" w:hAnsi="Arial" w:cs="Arial"/>
        </w:rPr>
        <w:t>VToF</w:t>
      </w:r>
      <w:r w:rsidR="00C61318" w:rsidRPr="00A6369A">
        <w:rPr>
          <w:rFonts w:ascii="Arial" w:hAnsi="Arial" w:cs="Arial"/>
        </w:rPr>
        <w:t xml:space="preserve"> is a state government initiative </w:t>
      </w:r>
      <w:r w:rsidR="00BF33D5" w:rsidRPr="00A6369A">
        <w:rPr>
          <w:rFonts w:ascii="Arial" w:hAnsi="Arial" w:cs="Arial"/>
        </w:rPr>
        <w:t xml:space="preserve">which provides grants to </w:t>
      </w:r>
      <w:r w:rsidR="00C61318" w:rsidRPr="00A6369A">
        <w:rPr>
          <w:rFonts w:ascii="Arial" w:hAnsi="Arial" w:cs="Arial"/>
        </w:rPr>
        <w:t xml:space="preserve">rural landowners to integrate trees into agricultural land. </w:t>
      </w:r>
      <w:r w:rsidR="00E545AD" w:rsidRPr="00A6369A">
        <w:rPr>
          <w:rFonts w:ascii="Arial" w:hAnsi="Arial" w:cs="Arial"/>
        </w:rPr>
        <w:t>The program supports tree establishment for a range of purposes, including commercial timber production, enhancing agricultural productivity through shade and shelter, generating broader natural capital co-benefits such as biodiversity and soil health, and offsetting on-farm greenhouse gas emissions.</w:t>
      </w:r>
    </w:p>
    <w:p w14:paraId="1501BE53" w14:textId="7AB61D42" w:rsidR="00C74B84" w:rsidRPr="00A6369A" w:rsidRDefault="00C74B84" w:rsidP="00CB01A3">
      <w:pPr>
        <w:spacing w:after="240" w:line="480" w:lineRule="auto"/>
        <w:rPr>
          <w:rFonts w:ascii="Arial" w:hAnsi="Arial" w:cs="Arial"/>
        </w:rPr>
      </w:pPr>
      <w:r w:rsidRPr="00A6369A">
        <w:rPr>
          <w:rFonts w:ascii="Arial" w:hAnsi="Arial" w:cs="Arial"/>
        </w:rPr>
        <w:t xml:space="preserve">The department recognises that farm planning decisions and land use trade-offs are complex and there is often a knowledge gap when it comes to </w:t>
      </w:r>
      <w:r w:rsidR="00A15FDE" w:rsidRPr="00A6369A">
        <w:rPr>
          <w:rFonts w:ascii="Arial" w:hAnsi="Arial" w:cs="Arial"/>
        </w:rPr>
        <w:t>the integration of trees into a farming enterprise</w:t>
      </w:r>
      <w:r w:rsidR="00AD4B50" w:rsidRPr="00A6369A">
        <w:rPr>
          <w:rFonts w:ascii="Arial" w:hAnsi="Arial" w:cs="Arial"/>
        </w:rPr>
        <w:t xml:space="preserve">. This </w:t>
      </w:r>
      <w:r w:rsidR="00A537A3" w:rsidRPr="00A6369A">
        <w:rPr>
          <w:rFonts w:ascii="Arial" w:hAnsi="Arial" w:cs="Arial"/>
        </w:rPr>
        <w:t>can extend to</w:t>
      </w:r>
      <w:r w:rsidR="00AD4B50" w:rsidRPr="00A6369A">
        <w:rPr>
          <w:rFonts w:ascii="Arial" w:hAnsi="Arial" w:cs="Arial"/>
        </w:rPr>
        <w:t xml:space="preserve"> </w:t>
      </w:r>
      <w:r w:rsidRPr="00A6369A">
        <w:rPr>
          <w:rFonts w:ascii="Arial" w:hAnsi="Arial" w:cs="Arial"/>
        </w:rPr>
        <w:t>technical considerations on what trees to plant, where to source seedlings, and the management required to optimise outcomes.</w:t>
      </w:r>
    </w:p>
    <w:p w14:paraId="428CEDBC" w14:textId="291F6FF4" w:rsidR="007152A1" w:rsidRPr="00A6369A" w:rsidRDefault="00C74B84" w:rsidP="00CB01A3">
      <w:pPr>
        <w:spacing w:after="240" w:line="480" w:lineRule="auto"/>
        <w:rPr>
          <w:rFonts w:ascii="Arial" w:hAnsi="Arial" w:cs="Arial"/>
        </w:rPr>
      </w:pPr>
      <w:r w:rsidRPr="00A6369A">
        <w:rPr>
          <w:rFonts w:ascii="Arial" w:hAnsi="Arial" w:cs="Arial"/>
        </w:rPr>
        <w:t xml:space="preserve">Therefore, </w:t>
      </w:r>
      <w:r w:rsidR="007152A1" w:rsidRPr="00A6369A">
        <w:rPr>
          <w:rFonts w:ascii="Arial" w:hAnsi="Arial" w:cs="Arial"/>
        </w:rPr>
        <w:t>VToF provid</w:t>
      </w:r>
      <w:r w:rsidR="002E1CB5" w:rsidRPr="00A6369A">
        <w:rPr>
          <w:rFonts w:ascii="Arial" w:hAnsi="Arial" w:cs="Arial"/>
        </w:rPr>
        <w:t>es</w:t>
      </w:r>
      <w:r w:rsidR="007152A1" w:rsidRPr="00A6369A">
        <w:rPr>
          <w:rFonts w:ascii="Arial" w:hAnsi="Arial" w:cs="Arial"/>
        </w:rPr>
        <w:t xml:space="preserve"> funding for landowners</w:t>
      </w:r>
      <w:r w:rsidR="00531801" w:rsidRPr="00A6369A">
        <w:rPr>
          <w:rFonts w:ascii="Arial" w:hAnsi="Arial" w:cs="Arial"/>
        </w:rPr>
        <w:t xml:space="preserve"> with no</w:t>
      </w:r>
      <w:r w:rsidR="0039113A" w:rsidRPr="00A6369A">
        <w:rPr>
          <w:rFonts w:ascii="Arial" w:hAnsi="Arial" w:cs="Arial"/>
        </w:rPr>
        <w:t xml:space="preserve">, or limited, </w:t>
      </w:r>
      <w:r w:rsidR="00531801" w:rsidRPr="00A6369A">
        <w:rPr>
          <w:rFonts w:ascii="Arial" w:hAnsi="Arial" w:cs="Arial"/>
        </w:rPr>
        <w:t>prior experience in establishing or managing trees</w:t>
      </w:r>
      <w:r w:rsidR="007152A1" w:rsidRPr="00A6369A">
        <w:rPr>
          <w:rFonts w:ascii="Arial" w:hAnsi="Arial" w:cs="Arial"/>
        </w:rPr>
        <w:t xml:space="preserve"> to seek professional advice in the design and development of their project application.</w:t>
      </w:r>
      <w:r w:rsidR="00F8004D" w:rsidRPr="00A6369A">
        <w:rPr>
          <w:rFonts w:ascii="Arial" w:hAnsi="Arial" w:cs="Arial"/>
        </w:rPr>
        <w:t xml:space="preserve"> Landowners </w:t>
      </w:r>
      <w:r w:rsidR="009F34A0" w:rsidRPr="00A6369A">
        <w:rPr>
          <w:rFonts w:ascii="Arial" w:hAnsi="Arial" w:cs="Arial"/>
        </w:rPr>
        <w:t>who</w:t>
      </w:r>
      <w:r w:rsidR="00F8004D" w:rsidRPr="00A6369A">
        <w:rPr>
          <w:rFonts w:ascii="Arial" w:hAnsi="Arial" w:cs="Arial"/>
        </w:rPr>
        <w:t xml:space="preserve"> engage </w:t>
      </w:r>
      <w:r w:rsidR="009F34A0" w:rsidRPr="00A6369A">
        <w:rPr>
          <w:rFonts w:ascii="Arial" w:hAnsi="Arial" w:cs="Arial"/>
        </w:rPr>
        <w:t xml:space="preserve">a professional service provider (PSP) </w:t>
      </w:r>
      <w:r w:rsidR="00804E4C" w:rsidRPr="00A6369A">
        <w:rPr>
          <w:rFonts w:ascii="Arial" w:hAnsi="Arial" w:cs="Arial"/>
        </w:rPr>
        <w:t xml:space="preserve">will be eligible to claim a </w:t>
      </w:r>
      <w:r w:rsidR="00261965" w:rsidRPr="00A6369A">
        <w:rPr>
          <w:rFonts w:ascii="Arial" w:hAnsi="Arial" w:cs="Arial"/>
        </w:rPr>
        <w:t>once-off</w:t>
      </w:r>
      <w:r w:rsidR="00804E4C" w:rsidRPr="00A6369A">
        <w:rPr>
          <w:rFonts w:ascii="Arial" w:hAnsi="Arial" w:cs="Arial"/>
        </w:rPr>
        <w:t xml:space="preserve"> PSP rebate.</w:t>
      </w:r>
      <w:r w:rsidR="002A2BEE" w:rsidRPr="00A6369A">
        <w:rPr>
          <w:rFonts w:ascii="Arial" w:hAnsi="Arial" w:cs="Arial"/>
        </w:rPr>
        <w:t xml:space="preserve"> </w:t>
      </w:r>
    </w:p>
    <w:p w14:paraId="33D5CD97" w14:textId="77777777" w:rsidR="00581800" w:rsidRPr="00A6369A" w:rsidRDefault="00B51771" w:rsidP="00CB01A3">
      <w:pPr>
        <w:spacing w:after="240" w:line="480" w:lineRule="auto"/>
        <w:rPr>
          <w:rFonts w:ascii="Arial" w:hAnsi="Arial" w:cs="Arial"/>
        </w:rPr>
      </w:pPr>
      <w:r w:rsidRPr="00A6369A">
        <w:rPr>
          <w:rFonts w:ascii="Arial" w:hAnsi="Arial" w:cs="Arial"/>
          <w:b/>
          <w:bCs/>
        </w:rPr>
        <w:t xml:space="preserve">The department is now inviting suitably experienced </w:t>
      </w:r>
      <w:r w:rsidR="00C41F6D" w:rsidRPr="00A6369A">
        <w:rPr>
          <w:rFonts w:ascii="Arial" w:hAnsi="Arial" w:cs="Arial"/>
          <w:b/>
          <w:bCs/>
        </w:rPr>
        <w:t xml:space="preserve">professionals and </w:t>
      </w:r>
      <w:r w:rsidR="00022BAE" w:rsidRPr="00A6369A">
        <w:rPr>
          <w:rFonts w:ascii="Arial" w:hAnsi="Arial" w:cs="Arial"/>
          <w:b/>
          <w:bCs/>
        </w:rPr>
        <w:t>expert</w:t>
      </w:r>
      <w:r w:rsidR="00C41F6D" w:rsidRPr="00A6369A">
        <w:rPr>
          <w:rFonts w:ascii="Arial" w:hAnsi="Arial" w:cs="Arial"/>
          <w:b/>
          <w:bCs/>
        </w:rPr>
        <w:t xml:space="preserve"> </w:t>
      </w:r>
      <w:r w:rsidRPr="00A6369A">
        <w:rPr>
          <w:rFonts w:ascii="Arial" w:hAnsi="Arial" w:cs="Arial"/>
          <w:b/>
          <w:bCs/>
        </w:rPr>
        <w:t xml:space="preserve">service providers to submit an EOI </w:t>
      </w:r>
      <w:r w:rsidR="006E2170" w:rsidRPr="00A6369A">
        <w:rPr>
          <w:rFonts w:ascii="Arial" w:hAnsi="Arial" w:cs="Arial"/>
          <w:b/>
          <w:bCs/>
        </w:rPr>
        <w:t xml:space="preserve">to be included </w:t>
      </w:r>
      <w:r w:rsidR="00B83DD3" w:rsidRPr="00A6369A">
        <w:rPr>
          <w:rFonts w:ascii="Arial" w:hAnsi="Arial" w:cs="Arial"/>
          <w:b/>
          <w:bCs/>
        </w:rPr>
        <w:t xml:space="preserve">on a register of </w:t>
      </w:r>
      <w:r w:rsidR="00804E4C" w:rsidRPr="00A6369A">
        <w:rPr>
          <w:rFonts w:ascii="Arial" w:hAnsi="Arial" w:cs="Arial"/>
          <w:b/>
          <w:bCs/>
        </w:rPr>
        <w:t>PSPs</w:t>
      </w:r>
      <w:r w:rsidR="00555B11" w:rsidRPr="00A6369A">
        <w:rPr>
          <w:rFonts w:ascii="Arial" w:hAnsi="Arial" w:cs="Arial"/>
          <w:b/>
          <w:bCs/>
        </w:rPr>
        <w:t>.</w:t>
      </w:r>
      <w:r w:rsidR="00555B11" w:rsidRPr="00A6369A">
        <w:rPr>
          <w:rFonts w:ascii="Arial" w:hAnsi="Arial" w:cs="Arial"/>
        </w:rPr>
        <w:t xml:space="preserve"> </w:t>
      </w:r>
    </w:p>
    <w:p w14:paraId="58116B0D" w14:textId="24335DFB" w:rsidR="008D0451" w:rsidRPr="00A6369A" w:rsidRDefault="00D755F0" w:rsidP="00CB01A3">
      <w:pPr>
        <w:spacing w:after="240" w:line="480" w:lineRule="auto"/>
        <w:rPr>
          <w:rFonts w:ascii="Arial" w:hAnsi="Arial" w:cs="Arial"/>
        </w:rPr>
      </w:pPr>
      <w:r w:rsidRPr="00A6369A">
        <w:rPr>
          <w:rFonts w:ascii="Arial" w:hAnsi="Arial" w:cs="Arial"/>
        </w:rPr>
        <w:lastRenderedPageBreak/>
        <w:t xml:space="preserve">By submitting an EOI, </w:t>
      </w:r>
      <w:r w:rsidR="00D1606A" w:rsidRPr="00A6369A">
        <w:rPr>
          <w:rFonts w:ascii="Arial" w:hAnsi="Arial" w:cs="Arial"/>
        </w:rPr>
        <w:t>applicants</w:t>
      </w:r>
      <w:r w:rsidRPr="00A6369A">
        <w:rPr>
          <w:rFonts w:ascii="Arial" w:hAnsi="Arial" w:cs="Arial"/>
        </w:rPr>
        <w:t xml:space="preserve"> </w:t>
      </w:r>
      <w:r w:rsidR="00E54157" w:rsidRPr="00A6369A">
        <w:rPr>
          <w:rFonts w:ascii="Arial" w:hAnsi="Arial" w:cs="Arial"/>
        </w:rPr>
        <w:t xml:space="preserve">must </w:t>
      </w:r>
      <w:r w:rsidR="000460D3" w:rsidRPr="00A6369A">
        <w:rPr>
          <w:rFonts w:ascii="Arial" w:hAnsi="Arial" w:cs="Arial"/>
        </w:rPr>
        <w:t xml:space="preserve">agree to the </w:t>
      </w:r>
      <w:r w:rsidR="00DD4E61" w:rsidRPr="00A6369A">
        <w:rPr>
          <w:rFonts w:ascii="Arial" w:hAnsi="Arial" w:cs="Arial"/>
        </w:rPr>
        <w:t xml:space="preserve">relevant </w:t>
      </w:r>
      <w:r w:rsidR="000460D3" w:rsidRPr="00A6369A">
        <w:rPr>
          <w:rFonts w:ascii="Arial" w:hAnsi="Arial" w:cs="Arial"/>
        </w:rPr>
        <w:t>terms and conditions an</w:t>
      </w:r>
      <w:r w:rsidR="002E0CCB" w:rsidRPr="00A6369A">
        <w:rPr>
          <w:rFonts w:ascii="Arial" w:hAnsi="Arial" w:cs="Arial"/>
        </w:rPr>
        <w:t xml:space="preserve">d </w:t>
      </w:r>
      <w:r w:rsidRPr="00A6369A">
        <w:rPr>
          <w:rFonts w:ascii="Arial" w:hAnsi="Arial" w:cs="Arial"/>
        </w:rPr>
        <w:t>provide their consent t</w:t>
      </w:r>
      <w:r w:rsidR="004A6CC0" w:rsidRPr="00A6369A">
        <w:rPr>
          <w:rFonts w:ascii="Arial" w:hAnsi="Arial" w:cs="Arial"/>
        </w:rPr>
        <w:t>o hav</w:t>
      </w:r>
      <w:r w:rsidR="0047517D" w:rsidRPr="00A6369A">
        <w:rPr>
          <w:rFonts w:ascii="Arial" w:hAnsi="Arial" w:cs="Arial"/>
        </w:rPr>
        <w:t>ing</w:t>
      </w:r>
      <w:r w:rsidR="004A6CC0" w:rsidRPr="00A6369A">
        <w:rPr>
          <w:rFonts w:ascii="Arial" w:hAnsi="Arial" w:cs="Arial"/>
        </w:rPr>
        <w:t xml:space="preserve"> their details published</w:t>
      </w:r>
      <w:r w:rsidR="0047517D" w:rsidRPr="00A6369A">
        <w:rPr>
          <w:rFonts w:ascii="Arial" w:hAnsi="Arial" w:cs="Arial"/>
        </w:rPr>
        <w:t xml:space="preserve"> </w:t>
      </w:r>
      <w:r w:rsidR="003B08E5" w:rsidRPr="00A6369A">
        <w:rPr>
          <w:rFonts w:ascii="Arial" w:hAnsi="Arial" w:cs="Arial"/>
        </w:rPr>
        <w:t xml:space="preserve">on Agriculture Victoria’s website </w:t>
      </w:r>
      <w:r w:rsidR="0047517D" w:rsidRPr="00A6369A">
        <w:rPr>
          <w:rFonts w:ascii="Arial" w:hAnsi="Arial" w:cs="Arial"/>
        </w:rPr>
        <w:t>and to being contacted by landowners</w:t>
      </w:r>
      <w:r w:rsidR="00AA4794" w:rsidRPr="00A6369A">
        <w:rPr>
          <w:rFonts w:ascii="Arial" w:hAnsi="Arial" w:cs="Arial"/>
        </w:rPr>
        <w:t xml:space="preserve"> directly</w:t>
      </w:r>
      <w:r w:rsidR="0047517D" w:rsidRPr="00A6369A">
        <w:rPr>
          <w:rFonts w:ascii="Arial" w:hAnsi="Arial" w:cs="Arial"/>
        </w:rPr>
        <w:t>.</w:t>
      </w:r>
    </w:p>
    <w:p w14:paraId="527F89D3" w14:textId="3B646320" w:rsidR="00C61318" w:rsidRPr="00A6369A" w:rsidRDefault="00D856CC" w:rsidP="00CB01A3">
      <w:pPr>
        <w:spacing w:after="240" w:line="480" w:lineRule="auto"/>
        <w:rPr>
          <w:rFonts w:ascii="Arial" w:hAnsi="Arial" w:cs="Arial"/>
        </w:rPr>
      </w:pPr>
      <w:r w:rsidRPr="00A6369A">
        <w:rPr>
          <w:rFonts w:ascii="Arial" w:hAnsi="Arial" w:cs="Arial"/>
        </w:rPr>
        <w:t xml:space="preserve">See the </w:t>
      </w:r>
      <w:hyperlink r:id="rId14" w:history="1">
        <w:r w:rsidR="00DD2C7C" w:rsidRPr="00A6369A">
          <w:rPr>
            <w:rStyle w:val="Hyperlink"/>
            <w:rFonts w:cs="Arial"/>
          </w:rPr>
          <w:t>VToF</w:t>
        </w:r>
        <w:r w:rsidR="00207126" w:rsidRPr="00A6369A">
          <w:rPr>
            <w:rStyle w:val="Hyperlink"/>
            <w:rFonts w:cs="Arial"/>
          </w:rPr>
          <w:t xml:space="preserve"> </w:t>
        </w:r>
        <w:r w:rsidR="00DD2C7C" w:rsidRPr="00A6369A">
          <w:rPr>
            <w:rStyle w:val="Hyperlink"/>
            <w:rFonts w:cs="Arial"/>
          </w:rPr>
          <w:t>program</w:t>
        </w:r>
        <w:r w:rsidR="00C61318" w:rsidRPr="00A6369A">
          <w:rPr>
            <w:rStyle w:val="Hyperlink"/>
            <w:rFonts w:cs="Arial"/>
          </w:rPr>
          <w:t xml:space="preserve"> guidelines</w:t>
        </w:r>
      </w:hyperlink>
      <w:r w:rsidR="000460D3" w:rsidRPr="00A6369A">
        <w:rPr>
          <w:rFonts w:ascii="Arial" w:hAnsi="Arial" w:cs="Arial"/>
        </w:rPr>
        <w:t xml:space="preserve"> </w:t>
      </w:r>
      <w:r w:rsidR="00903549" w:rsidRPr="00A6369A">
        <w:rPr>
          <w:rFonts w:ascii="Arial" w:hAnsi="Arial" w:cs="Arial"/>
        </w:rPr>
        <w:t xml:space="preserve">for </w:t>
      </w:r>
      <w:r w:rsidR="0075712F" w:rsidRPr="00A6369A">
        <w:rPr>
          <w:rFonts w:ascii="Arial" w:hAnsi="Arial" w:cs="Arial"/>
        </w:rPr>
        <w:t xml:space="preserve">information on </w:t>
      </w:r>
      <w:r w:rsidR="00F241E9" w:rsidRPr="00A6369A">
        <w:rPr>
          <w:rFonts w:ascii="Arial" w:hAnsi="Arial" w:cs="Arial"/>
        </w:rPr>
        <w:t>landowner</w:t>
      </w:r>
      <w:r w:rsidR="00926200" w:rsidRPr="00A6369A">
        <w:rPr>
          <w:rFonts w:ascii="Arial" w:hAnsi="Arial" w:cs="Arial"/>
        </w:rPr>
        <w:t xml:space="preserve"> </w:t>
      </w:r>
      <w:r w:rsidR="006F7475" w:rsidRPr="00A6369A">
        <w:rPr>
          <w:rFonts w:ascii="Arial" w:hAnsi="Arial" w:cs="Arial"/>
        </w:rPr>
        <w:t>eligibility</w:t>
      </w:r>
      <w:r w:rsidR="00895C34" w:rsidRPr="00A6369A">
        <w:rPr>
          <w:rFonts w:ascii="Arial" w:hAnsi="Arial" w:cs="Arial"/>
        </w:rPr>
        <w:t>, the types of tree-growing projects supported,</w:t>
      </w:r>
      <w:r w:rsidR="007E1DA6" w:rsidRPr="00A6369A">
        <w:rPr>
          <w:rFonts w:ascii="Arial" w:hAnsi="Arial" w:cs="Arial"/>
        </w:rPr>
        <w:t xml:space="preserve"> </w:t>
      </w:r>
      <w:r w:rsidR="00F241E9" w:rsidRPr="00A6369A">
        <w:rPr>
          <w:rFonts w:ascii="Arial" w:hAnsi="Arial" w:cs="Arial"/>
        </w:rPr>
        <w:t xml:space="preserve">and </w:t>
      </w:r>
      <w:r w:rsidR="00C61318" w:rsidRPr="00A6369A">
        <w:rPr>
          <w:rFonts w:ascii="Arial" w:hAnsi="Arial" w:cs="Arial"/>
        </w:rPr>
        <w:t xml:space="preserve">conditions </w:t>
      </w:r>
      <w:r w:rsidR="006D4F17" w:rsidRPr="00A6369A">
        <w:rPr>
          <w:rFonts w:ascii="Arial" w:hAnsi="Arial" w:cs="Arial"/>
        </w:rPr>
        <w:t xml:space="preserve">related to the </w:t>
      </w:r>
      <w:r w:rsidR="00C61318" w:rsidRPr="00A6369A">
        <w:rPr>
          <w:rFonts w:ascii="Arial" w:hAnsi="Arial" w:cs="Arial"/>
        </w:rPr>
        <w:t>develop</w:t>
      </w:r>
      <w:r w:rsidR="006D4F17" w:rsidRPr="00A6369A">
        <w:rPr>
          <w:rFonts w:ascii="Arial" w:hAnsi="Arial" w:cs="Arial"/>
        </w:rPr>
        <w:t>ment</w:t>
      </w:r>
      <w:r w:rsidR="00C61318" w:rsidRPr="00A6369A">
        <w:rPr>
          <w:rFonts w:ascii="Arial" w:hAnsi="Arial" w:cs="Arial"/>
        </w:rPr>
        <w:t xml:space="preserve"> and </w:t>
      </w:r>
      <w:r w:rsidR="0044151A" w:rsidRPr="00A6369A">
        <w:rPr>
          <w:rFonts w:ascii="Arial" w:hAnsi="Arial" w:cs="Arial"/>
        </w:rPr>
        <w:t>submission</w:t>
      </w:r>
      <w:r w:rsidR="006D4F17" w:rsidRPr="00A6369A">
        <w:rPr>
          <w:rFonts w:ascii="Arial" w:hAnsi="Arial" w:cs="Arial"/>
        </w:rPr>
        <w:t xml:space="preserve"> </w:t>
      </w:r>
      <w:r w:rsidR="00044EBE" w:rsidRPr="00A6369A">
        <w:rPr>
          <w:rFonts w:ascii="Arial" w:hAnsi="Arial" w:cs="Arial"/>
        </w:rPr>
        <w:t xml:space="preserve">of </w:t>
      </w:r>
      <w:r w:rsidR="00C61318" w:rsidRPr="00A6369A">
        <w:rPr>
          <w:rFonts w:ascii="Arial" w:hAnsi="Arial" w:cs="Arial"/>
        </w:rPr>
        <w:t>project application</w:t>
      </w:r>
      <w:r w:rsidR="0075712F" w:rsidRPr="00A6369A">
        <w:rPr>
          <w:rFonts w:ascii="Arial" w:hAnsi="Arial" w:cs="Arial"/>
        </w:rPr>
        <w:t>s</w:t>
      </w:r>
      <w:r w:rsidR="00F241E9" w:rsidRPr="00A6369A">
        <w:rPr>
          <w:rFonts w:ascii="Arial" w:hAnsi="Arial" w:cs="Arial"/>
        </w:rPr>
        <w:t>.</w:t>
      </w:r>
      <w:r w:rsidR="00DD2C7C" w:rsidRPr="00A6369A">
        <w:rPr>
          <w:rFonts w:ascii="Arial" w:hAnsi="Arial" w:cs="Arial"/>
        </w:rPr>
        <w:t xml:space="preserve"> </w:t>
      </w:r>
    </w:p>
    <w:p w14:paraId="38618B42" w14:textId="274319C0" w:rsidR="00E67107" w:rsidRPr="00CB01A3" w:rsidRDefault="00E67107" w:rsidP="00E67107">
      <w:pPr>
        <w:pStyle w:val="Heading1"/>
        <w:numPr>
          <w:ilvl w:val="0"/>
          <w:numId w:val="1"/>
        </w:numPr>
        <w:tabs>
          <w:tab w:val="num" w:pos="360"/>
        </w:tabs>
        <w:ind w:left="0" w:firstLine="0"/>
        <w:rPr>
          <w:rFonts w:ascii="Arial" w:hAnsi="Arial" w:cs="Arial"/>
          <w:b/>
          <w:bCs/>
          <w:color w:val="auto"/>
        </w:rPr>
      </w:pPr>
      <w:bookmarkStart w:id="5" w:name="_Toc203483070"/>
      <w:r w:rsidRPr="00CB01A3">
        <w:rPr>
          <w:rFonts w:ascii="Arial" w:hAnsi="Arial" w:cs="Arial"/>
          <w:b/>
          <w:bCs/>
          <w:color w:val="auto"/>
        </w:rPr>
        <w:t>What is a PSP rebate?</w:t>
      </w:r>
    </w:p>
    <w:p w14:paraId="37768946" w14:textId="686E87BA" w:rsidR="0015024C" w:rsidRPr="00A6369A" w:rsidRDefault="00E67107" w:rsidP="00CB01A3">
      <w:pPr>
        <w:spacing w:after="240" w:line="480" w:lineRule="auto"/>
        <w:rPr>
          <w:rFonts w:ascii="Arial" w:hAnsi="Arial" w:cs="Arial"/>
        </w:rPr>
      </w:pPr>
      <w:r w:rsidRPr="00A6369A">
        <w:rPr>
          <w:rFonts w:ascii="Arial" w:hAnsi="Arial" w:cs="Arial"/>
        </w:rPr>
        <w:t xml:space="preserve">The PSP rebate is a once-off payment </w:t>
      </w:r>
      <w:r w:rsidR="008C7417" w:rsidRPr="00A6369A">
        <w:rPr>
          <w:rFonts w:ascii="Arial" w:hAnsi="Arial" w:cs="Arial"/>
        </w:rPr>
        <w:t xml:space="preserve">available to </w:t>
      </w:r>
      <w:r w:rsidR="00E371CA" w:rsidRPr="00A6369A">
        <w:rPr>
          <w:rFonts w:ascii="Arial" w:hAnsi="Arial" w:cs="Arial"/>
        </w:rPr>
        <w:t xml:space="preserve">successful applicants to </w:t>
      </w:r>
      <w:r w:rsidR="00D1606A" w:rsidRPr="00A6369A">
        <w:rPr>
          <w:rFonts w:ascii="Arial" w:hAnsi="Arial" w:cs="Arial"/>
        </w:rPr>
        <w:t xml:space="preserve">VToF </w:t>
      </w:r>
      <w:r w:rsidRPr="00A6369A">
        <w:rPr>
          <w:rFonts w:ascii="Arial" w:hAnsi="Arial" w:cs="Arial"/>
        </w:rPr>
        <w:t xml:space="preserve">who </w:t>
      </w:r>
      <w:r w:rsidR="0015024C" w:rsidRPr="00A6369A">
        <w:rPr>
          <w:rFonts w:ascii="Arial" w:hAnsi="Arial" w:cs="Arial"/>
        </w:rPr>
        <w:t xml:space="preserve">do not have prior experience in tree establishment and management. </w:t>
      </w:r>
    </w:p>
    <w:p w14:paraId="4B5B898C" w14:textId="2E428609" w:rsidR="00553708" w:rsidRPr="00A6369A" w:rsidRDefault="00BD0924" w:rsidP="00CB01A3">
      <w:pPr>
        <w:spacing w:after="240" w:line="480" w:lineRule="auto"/>
        <w:rPr>
          <w:rFonts w:ascii="Arial" w:hAnsi="Arial" w:cs="Arial"/>
        </w:rPr>
      </w:pPr>
      <w:r w:rsidRPr="00A6369A">
        <w:rPr>
          <w:rFonts w:ascii="Arial" w:hAnsi="Arial" w:cs="Arial"/>
        </w:rPr>
        <w:t xml:space="preserve">The PSP rebate will be paid to the landowner after the grant agreement between the landowner and the department has been executed by both parties. </w:t>
      </w:r>
    </w:p>
    <w:p w14:paraId="55A25E23" w14:textId="77777777" w:rsidR="00BD0924" w:rsidRPr="00A6369A" w:rsidRDefault="00BD0924" w:rsidP="00CB01A3">
      <w:pPr>
        <w:spacing w:after="240" w:line="480" w:lineRule="auto"/>
        <w:rPr>
          <w:rFonts w:ascii="Arial" w:hAnsi="Arial" w:cs="Arial"/>
        </w:rPr>
      </w:pPr>
      <w:r w:rsidRPr="00A6369A">
        <w:rPr>
          <w:rFonts w:ascii="Arial" w:hAnsi="Arial" w:cs="Arial"/>
        </w:rPr>
        <w:t xml:space="preserve">The department is not a party to any relationship or contractual arrangement between the landowner and the PSP. </w:t>
      </w:r>
    </w:p>
    <w:p w14:paraId="41C9851D" w14:textId="7BD5CBE5" w:rsidR="00E67107" w:rsidRPr="00A6369A" w:rsidRDefault="00FD0B4E" w:rsidP="00CB01A3">
      <w:pPr>
        <w:spacing w:after="240" w:line="480" w:lineRule="auto"/>
        <w:rPr>
          <w:rFonts w:ascii="Arial" w:hAnsi="Arial" w:cs="Arial"/>
        </w:rPr>
      </w:pPr>
      <w:r w:rsidRPr="00A6369A">
        <w:rPr>
          <w:rFonts w:ascii="Arial" w:hAnsi="Arial" w:cs="Arial"/>
        </w:rPr>
        <w:t>PSP rebate f</w:t>
      </w:r>
      <w:r w:rsidR="00E67107" w:rsidRPr="00A6369A">
        <w:rPr>
          <w:rFonts w:ascii="Arial" w:hAnsi="Arial" w:cs="Arial"/>
        </w:rPr>
        <w:t xml:space="preserve">unding can be claimed </w:t>
      </w:r>
      <w:r w:rsidR="00286123" w:rsidRPr="00A6369A">
        <w:rPr>
          <w:rFonts w:ascii="Arial" w:hAnsi="Arial" w:cs="Arial"/>
        </w:rPr>
        <w:t xml:space="preserve">by the </w:t>
      </w:r>
      <w:r w:rsidR="005B1D19" w:rsidRPr="00A6369A">
        <w:rPr>
          <w:rFonts w:ascii="Arial" w:hAnsi="Arial" w:cs="Arial"/>
        </w:rPr>
        <w:t xml:space="preserve">landowner </w:t>
      </w:r>
      <w:r w:rsidR="00E67107" w:rsidRPr="00A6369A">
        <w:rPr>
          <w:rFonts w:ascii="Arial" w:hAnsi="Arial" w:cs="Arial"/>
        </w:rPr>
        <w:t>to a value of 20% of the project grant value up to a maximum of $5,000 (excl. GST).</w:t>
      </w:r>
    </w:p>
    <w:p w14:paraId="7BE31AB9" w14:textId="7C3A60BA" w:rsidR="001C4E2C" w:rsidRPr="00A6369A" w:rsidRDefault="00C63C03" w:rsidP="00CB01A3">
      <w:pPr>
        <w:spacing w:after="240" w:line="480" w:lineRule="auto"/>
        <w:rPr>
          <w:rFonts w:ascii="Arial" w:hAnsi="Arial" w:cs="Arial"/>
        </w:rPr>
      </w:pPr>
      <w:r w:rsidRPr="00A6369A">
        <w:rPr>
          <w:rFonts w:ascii="Arial" w:hAnsi="Arial" w:cs="Arial"/>
        </w:rPr>
        <w:t xml:space="preserve">An invoice </w:t>
      </w:r>
      <w:r w:rsidR="005841A5" w:rsidRPr="00A6369A">
        <w:rPr>
          <w:rFonts w:ascii="Arial" w:hAnsi="Arial" w:cs="Arial"/>
        </w:rPr>
        <w:t xml:space="preserve">from the PSP </w:t>
      </w:r>
      <w:r w:rsidRPr="00A6369A">
        <w:rPr>
          <w:rFonts w:ascii="Arial" w:hAnsi="Arial" w:cs="Arial"/>
        </w:rPr>
        <w:t xml:space="preserve">is required as evidence </w:t>
      </w:r>
      <w:r w:rsidR="00EA41B8" w:rsidRPr="00A6369A">
        <w:rPr>
          <w:rFonts w:ascii="Arial" w:hAnsi="Arial" w:cs="Arial"/>
        </w:rPr>
        <w:t xml:space="preserve">for the </w:t>
      </w:r>
      <w:r w:rsidR="005B1D19" w:rsidRPr="00A6369A">
        <w:rPr>
          <w:rFonts w:ascii="Arial" w:hAnsi="Arial" w:cs="Arial"/>
        </w:rPr>
        <w:t xml:space="preserve">landowner </w:t>
      </w:r>
      <w:r w:rsidRPr="00A6369A">
        <w:rPr>
          <w:rFonts w:ascii="Arial" w:hAnsi="Arial" w:cs="Arial"/>
        </w:rPr>
        <w:t xml:space="preserve">to claim the </w:t>
      </w:r>
      <w:r w:rsidR="00EA41B8" w:rsidRPr="00A6369A">
        <w:rPr>
          <w:rFonts w:ascii="Arial" w:hAnsi="Arial" w:cs="Arial"/>
        </w:rPr>
        <w:t xml:space="preserve">PSP </w:t>
      </w:r>
      <w:r w:rsidRPr="00A6369A">
        <w:rPr>
          <w:rFonts w:ascii="Arial" w:hAnsi="Arial" w:cs="Arial"/>
        </w:rPr>
        <w:t xml:space="preserve">rebate and </w:t>
      </w:r>
      <w:r w:rsidR="00E67107" w:rsidRPr="00A6369A">
        <w:rPr>
          <w:rFonts w:ascii="Arial" w:hAnsi="Arial" w:cs="Arial"/>
        </w:rPr>
        <w:t xml:space="preserve">must be submitted as part of the landowner’s application </w:t>
      </w:r>
      <w:r w:rsidR="00EA0079" w:rsidRPr="00A6369A">
        <w:rPr>
          <w:rFonts w:ascii="Arial" w:hAnsi="Arial" w:cs="Arial"/>
        </w:rPr>
        <w:t xml:space="preserve">submitted </w:t>
      </w:r>
      <w:r w:rsidR="00EA335F" w:rsidRPr="00A6369A">
        <w:rPr>
          <w:rFonts w:ascii="Arial" w:hAnsi="Arial" w:cs="Arial"/>
        </w:rPr>
        <w:t xml:space="preserve">to </w:t>
      </w:r>
      <w:r w:rsidR="00EA0079" w:rsidRPr="00A6369A">
        <w:rPr>
          <w:rFonts w:ascii="Arial" w:hAnsi="Arial" w:cs="Arial"/>
        </w:rPr>
        <w:t>VToF</w:t>
      </w:r>
      <w:r w:rsidR="00FF2E10" w:rsidRPr="00A6369A">
        <w:rPr>
          <w:rFonts w:ascii="Arial" w:hAnsi="Arial" w:cs="Arial"/>
        </w:rPr>
        <w:t xml:space="preserve">. </w:t>
      </w:r>
      <w:r w:rsidR="0083080F" w:rsidRPr="00A6369A">
        <w:rPr>
          <w:rFonts w:ascii="Arial" w:hAnsi="Arial" w:cs="Arial"/>
        </w:rPr>
        <w:t xml:space="preserve"> </w:t>
      </w:r>
    </w:p>
    <w:p w14:paraId="7ECB7CDC" w14:textId="669DAA91" w:rsidR="00613BD9" w:rsidRPr="00A6369A" w:rsidRDefault="00613BD9" w:rsidP="00CB01A3">
      <w:pPr>
        <w:spacing w:after="240" w:line="480" w:lineRule="auto"/>
        <w:rPr>
          <w:rFonts w:ascii="Arial" w:hAnsi="Arial" w:cs="Arial"/>
        </w:rPr>
      </w:pPr>
      <w:r w:rsidRPr="00A6369A">
        <w:rPr>
          <w:rFonts w:ascii="Arial" w:hAnsi="Arial" w:cs="Arial"/>
        </w:rPr>
        <w:t xml:space="preserve">The landowner is liable to </w:t>
      </w:r>
      <w:r w:rsidR="00897F58" w:rsidRPr="00A6369A">
        <w:rPr>
          <w:rFonts w:ascii="Arial" w:hAnsi="Arial" w:cs="Arial"/>
        </w:rPr>
        <w:t>meet the payment terms</w:t>
      </w:r>
      <w:r w:rsidRPr="00A6369A">
        <w:rPr>
          <w:rFonts w:ascii="Arial" w:hAnsi="Arial" w:cs="Arial"/>
        </w:rPr>
        <w:t xml:space="preserve"> invoiced by the PSP.</w:t>
      </w:r>
    </w:p>
    <w:p w14:paraId="3CEC8EB9" w14:textId="1DDE1D7C" w:rsidR="00EC4D83" w:rsidRPr="00A6369A" w:rsidRDefault="007F67C9" w:rsidP="00CB01A3">
      <w:pPr>
        <w:spacing w:after="240" w:line="480" w:lineRule="auto"/>
        <w:rPr>
          <w:rFonts w:ascii="Arial" w:hAnsi="Arial" w:cs="Arial"/>
        </w:rPr>
      </w:pPr>
      <w:r w:rsidRPr="00A6369A">
        <w:rPr>
          <w:rFonts w:ascii="Arial" w:hAnsi="Arial" w:cs="Arial"/>
        </w:rPr>
        <w:t xml:space="preserve">The invoice must </w:t>
      </w:r>
      <w:r w:rsidR="003B7F9F" w:rsidRPr="00A6369A">
        <w:rPr>
          <w:rFonts w:ascii="Arial" w:hAnsi="Arial" w:cs="Arial"/>
        </w:rPr>
        <w:t xml:space="preserve">only include services that have been delivered or completed. </w:t>
      </w:r>
      <w:r w:rsidRPr="00A6369A">
        <w:rPr>
          <w:rFonts w:ascii="Arial" w:hAnsi="Arial" w:cs="Arial"/>
        </w:rPr>
        <w:t xml:space="preserve">The invoice must include sufficient detail to demonstrate that the services provided are </w:t>
      </w:r>
      <w:r w:rsidRPr="00A6369A">
        <w:rPr>
          <w:rFonts w:ascii="Arial" w:hAnsi="Arial" w:cs="Arial"/>
        </w:rPr>
        <w:lastRenderedPageBreak/>
        <w:t xml:space="preserve">aligned with the costs charged and represent value for money. </w:t>
      </w:r>
      <w:r w:rsidR="00EC4D83" w:rsidRPr="00A6369A">
        <w:rPr>
          <w:rFonts w:ascii="Arial" w:hAnsi="Arial" w:cs="Arial"/>
        </w:rPr>
        <w:t>The invoice must, at a minimum, include:</w:t>
      </w:r>
    </w:p>
    <w:p w14:paraId="35E5707D" w14:textId="3111E348" w:rsidR="007E3A20" w:rsidRPr="00A6369A" w:rsidRDefault="005562E3" w:rsidP="00CB01A3">
      <w:pPr>
        <w:pStyle w:val="ListParagraph"/>
        <w:numPr>
          <w:ilvl w:val="0"/>
          <w:numId w:val="14"/>
        </w:numPr>
        <w:spacing w:after="240" w:line="480" w:lineRule="auto"/>
        <w:rPr>
          <w:rFonts w:ascii="Arial" w:hAnsi="Arial" w:cs="Arial"/>
        </w:rPr>
      </w:pPr>
      <w:r w:rsidRPr="00A6369A">
        <w:rPr>
          <w:rFonts w:ascii="Arial" w:hAnsi="Arial" w:cs="Arial"/>
        </w:rPr>
        <w:t xml:space="preserve">an itemised list of </w:t>
      </w:r>
      <w:r w:rsidR="00721102" w:rsidRPr="00A6369A">
        <w:rPr>
          <w:rFonts w:ascii="Arial" w:hAnsi="Arial" w:cs="Arial"/>
        </w:rPr>
        <w:t>the services provided</w:t>
      </w:r>
      <w:r w:rsidR="00BB3EBF" w:rsidRPr="00A6369A">
        <w:rPr>
          <w:rFonts w:ascii="Arial" w:hAnsi="Arial" w:cs="Arial"/>
        </w:rPr>
        <w:t>, and</w:t>
      </w:r>
    </w:p>
    <w:p w14:paraId="6F9FA4CB" w14:textId="24EDFC68" w:rsidR="007E3A20" w:rsidRPr="00A6369A" w:rsidRDefault="001964C3" w:rsidP="00CB01A3">
      <w:pPr>
        <w:pStyle w:val="ListParagraph"/>
        <w:numPr>
          <w:ilvl w:val="0"/>
          <w:numId w:val="14"/>
        </w:numPr>
        <w:spacing w:after="240" w:line="480" w:lineRule="auto"/>
        <w:rPr>
          <w:rFonts w:ascii="Arial" w:hAnsi="Arial" w:cs="Arial"/>
        </w:rPr>
      </w:pPr>
      <w:r w:rsidRPr="00A6369A">
        <w:rPr>
          <w:rFonts w:ascii="Arial" w:hAnsi="Arial" w:cs="Arial"/>
        </w:rPr>
        <w:t xml:space="preserve">corresponding </w:t>
      </w:r>
      <w:r w:rsidR="00664760" w:rsidRPr="00A6369A">
        <w:rPr>
          <w:rFonts w:ascii="Arial" w:hAnsi="Arial" w:cs="Arial"/>
        </w:rPr>
        <w:t>value of the services</w:t>
      </w:r>
      <w:r w:rsidRPr="00A6369A">
        <w:rPr>
          <w:rFonts w:ascii="Arial" w:hAnsi="Arial" w:cs="Arial"/>
        </w:rPr>
        <w:t xml:space="preserve"> provided</w:t>
      </w:r>
      <w:r w:rsidR="000A2FAC" w:rsidRPr="00A6369A">
        <w:rPr>
          <w:rFonts w:ascii="Arial" w:hAnsi="Arial" w:cs="Arial"/>
        </w:rPr>
        <w:t>.</w:t>
      </w:r>
    </w:p>
    <w:p w14:paraId="45941757" w14:textId="77C5D2E2" w:rsidR="00A65851" w:rsidRPr="00A6369A" w:rsidRDefault="00AC472E" w:rsidP="00CB01A3">
      <w:pPr>
        <w:spacing w:after="240" w:line="480" w:lineRule="auto"/>
        <w:rPr>
          <w:rFonts w:ascii="Arial" w:hAnsi="Arial" w:cs="Arial"/>
        </w:rPr>
      </w:pPr>
      <w:r w:rsidRPr="00A6369A">
        <w:rPr>
          <w:rFonts w:ascii="Arial" w:hAnsi="Arial" w:cs="Arial"/>
        </w:rPr>
        <w:t xml:space="preserve">Applications to </w:t>
      </w:r>
      <w:r w:rsidR="00006B57" w:rsidRPr="00A6369A">
        <w:rPr>
          <w:rFonts w:ascii="Arial" w:hAnsi="Arial" w:cs="Arial"/>
        </w:rPr>
        <w:t>VToF</w:t>
      </w:r>
      <w:r w:rsidRPr="00A6369A">
        <w:rPr>
          <w:rFonts w:ascii="Arial" w:hAnsi="Arial" w:cs="Arial"/>
        </w:rPr>
        <w:t xml:space="preserve"> that are not successful are </w:t>
      </w:r>
      <w:r w:rsidR="00482247" w:rsidRPr="00A6369A">
        <w:rPr>
          <w:rFonts w:ascii="Arial" w:hAnsi="Arial" w:cs="Arial"/>
        </w:rPr>
        <w:t xml:space="preserve">ineligible to receive the PSP rebate. </w:t>
      </w:r>
    </w:p>
    <w:p w14:paraId="72E08C3A" w14:textId="47EFF09F" w:rsidR="00603584" w:rsidRPr="00A6369A" w:rsidRDefault="00B514AE" w:rsidP="00CB01A3">
      <w:pPr>
        <w:spacing w:after="240" w:line="480" w:lineRule="auto"/>
        <w:rPr>
          <w:rFonts w:ascii="Arial" w:hAnsi="Arial" w:cs="Arial"/>
        </w:rPr>
      </w:pPr>
      <w:r w:rsidRPr="00A6369A">
        <w:rPr>
          <w:rFonts w:ascii="Arial" w:hAnsi="Arial" w:cs="Arial"/>
        </w:rPr>
        <w:t>EOI a</w:t>
      </w:r>
      <w:r w:rsidR="00D1606A" w:rsidRPr="00A6369A">
        <w:rPr>
          <w:rFonts w:ascii="Arial" w:hAnsi="Arial" w:cs="Arial"/>
        </w:rPr>
        <w:t>pplicants</w:t>
      </w:r>
      <w:r w:rsidR="001E406B" w:rsidRPr="00A6369A">
        <w:rPr>
          <w:rFonts w:ascii="Arial" w:hAnsi="Arial" w:cs="Arial"/>
        </w:rPr>
        <w:t xml:space="preserve"> are encouraged to review the </w:t>
      </w:r>
      <w:r w:rsidR="00006B57" w:rsidRPr="00A6369A">
        <w:rPr>
          <w:rFonts w:ascii="Arial" w:hAnsi="Arial" w:cs="Arial"/>
        </w:rPr>
        <w:t>VToF program guidelines</w:t>
      </w:r>
      <w:r w:rsidR="001E406B" w:rsidRPr="00A6369A">
        <w:rPr>
          <w:rFonts w:ascii="Arial" w:hAnsi="Arial" w:cs="Arial"/>
        </w:rPr>
        <w:t xml:space="preserve"> to determine the </w:t>
      </w:r>
      <w:r w:rsidR="00C80F03" w:rsidRPr="00A6369A">
        <w:rPr>
          <w:rFonts w:ascii="Arial" w:hAnsi="Arial" w:cs="Arial"/>
        </w:rPr>
        <w:t xml:space="preserve">eligibility </w:t>
      </w:r>
      <w:r w:rsidR="00A65851" w:rsidRPr="00A6369A">
        <w:rPr>
          <w:rFonts w:ascii="Arial" w:hAnsi="Arial" w:cs="Arial"/>
        </w:rPr>
        <w:t>settings</w:t>
      </w:r>
      <w:r w:rsidR="00C80F03" w:rsidRPr="00A6369A">
        <w:rPr>
          <w:rFonts w:ascii="Arial" w:hAnsi="Arial" w:cs="Arial"/>
        </w:rPr>
        <w:t xml:space="preserve"> and assessment criteria</w:t>
      </w:r>
      <w:r w:rsidR="009815B4" w:rsidRPr="00A6369A">
        <w:rPr>
          <w:rFonts w:ascii="Arial" w:hAnsi="Arial" w:cs="Arial"/>
        </w:rPr>
        <w:t xml:space="preserve"> to determine the likelihood of project applications being approved</w:t>
      </w:r>
      <w:r w:rsidR="00A65851" w:rsidRPr="00A6369A">
        <w:rPr>
          <w:rFonts w:ascii="Arial" w:hAnsi="Arial" w:cs="Arial"/>
        </w:rPr>
        <w:t xml:space="preserve">. </w:t>
      </w:r>
      <w:r w:rsidR="004F45A3" w:rsidRPr="00A6369A">
        <w:rPr>
          <w:rFonts w:ascii="Arial" w:hAnsi="Arial" w:cs="Arial"/>
        </w:rPr>
        <w:t xml:space="preserve">Applications to the </w:t>
      </w:r>
      <w:r w:rsidR="00006B57" w:rsidRPr="00A6369A">
        <w:rPr>
          <w:rFonts w:ascii="Arial" w:hAnsi="Arial" w:cs="Arial"/>
        </w:rPr>
        <w:t>VToF</w:t>
      </w:r>
      <w:r w:rsidR="004F45A3" w:rsidRPr="00A6369A">
        <w:rPr>
          <w:rFonts w:ascii="Arial" w:hAnsi="Arial" w:cs="Arial"/>
        </w:rPr>
        <w:t xml:space="preserve"> that meet the minimum program requirements are eligible for funding. </w:t>
      </w:r>
    </w:p>
    <w:p w14:paraId="33B27031" w14:textId="6DEB71A8" w:rsidR="00C865D3" w:rsidRPr="0071227A" w:rsidRDefault="00C865D3" w:rsidP="00603584">
      <w:pPr>
        <w:pStyle w:val="Heading1"/>
        <w:numPr>
          <w:ilvl w:val="0"/>
          <w:numId w:val="1"/>
        </w:numPr>
        <w:tabs>
          <w:tab w:val="num" w:pos="360"/>
        </w:tabs>
        <w:ind w:left="0" w:firstLine="0"/>
        <w:rPr>
          <w:rFonts w:ascii="Arial" w:hAnsi="Arial" w:cs="Arial"/>
          <w:b/>
          <w:bCs/>
          <w:color w:val="auto"/>
        </w:rPr>
      </w:pPr>
      <w:r w:rsidRPr="0071227A">
        <w:rPr>
          <w:rFonts w:ascii="Arial" w:hAnsi="Arial" w:cs="Arial"/>
          <w:b/>
          <w:bCs/>
          <w:color w:val="auto"/>
        </w:rPr>
        <w:t>Who can submit an EOI?</w:t>
      </w:r>
      <w:bookmarkEnd w:id="5"/>
    </w:p>
    <w:p w14:paraId="5F86D0DB" w14:textId="77A7570F" w:rsidR="00C865D3" w:rsidRPr="00A6369A" w:rsidRDefault="00C865D3" w:rsidP="007E4281">
      <w:pPr>
        <w:spacing w:after="240" w:line="480" w:lineRule="auto"/>
        <w:rPr>
          <w:rFonts w:ascii="Arial" w:hAnsi="Arial" w:cs="Arial"/>
        </w:rPr>
      </w:pPr>
      <w:r w:rsidRPr="00A6369A">
        <w:rPr>
          <w:rFonts w:ascii="Arial" w:hAnsi="Arial" w:cs="Arial"/>
        </w:rPr>
        <w:t xml:space="preserve">To be eligible to submit an EOI, </w:t>
      </w:r>
      <w:bookmarkStart w:id="6" w:name="_Hlk114487893"/>
      <w:r w:rsidR="00D1606A" w:rsidRPr="00A6369A">
        <w:rPr>
          <w:rFonts w:ascii="Arial" w:hAnsi="Arial" w:cs="Arial"/>
        </w:rPr>
        <w:t>applicants</w:t>
      </w:r>
      <w:r w:rsidRPr="00A6369A">
        <w:rPr>
          <w:rFonts w:ascii="Arial" w:hAnsi="Arial" w:cs="Arial"/>
        </w:rPr>
        <w:t xml:space="preserve"> must: </w:t>
      </w:r>
    </w:p>
    <w:p w14:paraId="52073F38" w14:textId="37BE3FC5" w:rsidR="00C865D3" w:rsidRPr="00A6369A" w:rsidRDefault="00583E73" w:rsidP="007E4281">
      <w:pPr>
        <w:pStyle w:val="ListParagraph"/>
        <w:numPr>
          <w:ilvl w:val="0"/>
          <w:numId w:val="3"/>
        </w:numPr>
        <w:spacing w:before="60" w:after="240" w:line="480" w:lineRule="auto"/>
        <w:ind w:hanging="357"/>
        <w:contextualSpacing w:val="0"/>
        <w:rPr>
          <w:rFonts w:ascii="Arial" w:hAnsi="Arial" w:cs="Arial"/>
        </w:rPr>
      </w:pPr>
      <w:r w:rsidRPr="00A6369A">
        <w:rPr>
          <w:rFonts w:ascii="Arial" w:hAnsi="Arial" w:cs="Arial"/>
        </w:rPr>
        <w:t>h</w:t>
      </w:r>
      <w:r w:rsidR="00C33733" w:rsidRPr="00A6369A">
        <w:rPr>
          <w:rFonts w:ascii="Arial" w:hAnsi="Arial" w:cs="Arial"/>
        </w:rPr>
        <w:t>ave d</w:t>
      </w:r>
      <w:r w:rsidR="00A221B6" w:rsidRPr="00A6369A">
        <w:rPr>
          <w:rFonts w:ascii="Arial" w:hAnsi="Arial" w:cs="Arial"/>
        </w:rPr>
        <w:t>emonstratable</w:t>
      </w:r>
      <w:r w:rsidRPr="00A6369A">
        <w:rPr>
          <w:rFonts w:ascii="Arial" w:hAnsi="Arial" w:cs="Arial"/>
        </w:rPr>
        <w:t xml:space="preserve"> expertise and</w:t>
      </w:r>
      <w:r w:rsidR="00A221B6" w:rsidRPr="00A6369A">
        <w:rPr>
          <w:rFonts w:ascii="Arial" w:hAnsi="Arial" w:cs="Arial"/>
        </w:rPr>
        <w:t xml:space="preserve"> experience in</w:t>
      </w:r>
      <w:r w:rsidRPr="00A6369A">
        <w:rPr>
          <w:rFonts w:ascii="Arial" w:hAnsi="Arial" w:cs="Arial"/>
        </w:rPr>
        <w:t xml:space="preserve"> at least one of the following</w:t>
      </w:r>
      <w:r w:rsidR="00A221B6" w:rsidRPr="00A6369A">
        <w:rPr>
          <w:rFonts w:ascii="Arial" w:hAnsi="Arial" w:cs="Arial"/>
        </w:rPr>
        <w:t>:</w:t>
      </w:r>
    </w:p>
    <w:p w14:paraId="3CB684FA" w14:textId="470311DB" w:rsidR="0012602A" w:rsidRPr="00A6369A" w:rsidRDefault="007346B5" w:rsidP="007E4281">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f</w:t>
      </w:r>
      <w:r w:rsidR="00A52C1F" w:rsidRPr="00A6369A">
        <w:rPr>
          <w:rFonts w:ascii="Arial" w:hAnsi="Arial" w:cs="Arial"/>
        </w:rPr>
        <w:t>arm forestry</w:t>
      </w:r>
    </w:p>
    <w:p w14:paraId="718A3639" w14:textId="5E4F1055" w:rsidR="00B3143B" w:rsidRPr="00A6369A" w:rsidRDefault="00B3143B" w:rsidP="007E4281">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plantation management</w:t>
      </w:r>
    </w:p>
    <w:p w14:paraId="0864A4CA" w14:textId="5BD0DD91" w:rsidR="00A52C1F" w:rsidRPr="00A6369A" w:rsidRDefault="007346B5" w:rsidP="007E4281">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e</w:t>
      </w:r>
      <w:r w:rsidR="00A52C1F" w:rsidRPr="00A6369A">
        <w:rPr>
          <w:rFonts w:ascii="Arial" w:hAnsi="Arial" w:cs="Arial"/>
        </w:rPr>
        <w:t>nvironmental or biodiversity plantings</w:t>
      </w:r>
    </w:p>
    <w:p w14:paraId="72B49E2C" w14:textId="3ED96AA3" w:rsidR="00A52C1F" w:rsidRPr="00A6369A" w:rsidRDefault="007346B5" w:rsidP="007E4281">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c</w:t>
      </w:r>
      <w:r w:rsidR="00A52C1F" w:rsidRPr="00A6369A">
        <w:rPr>
          <w:rFonts w:ascii="Arial" w:hAnsi="Arial" w:cs="Arial"/>
        </w:rPr>
        <w:t>arbon farming</w:t>
      </w:r>
    </w:p>
    <w:p w14:paraId="08A4CC80" w14:textId="51F4C3BB" w:rsidR="00583E73" w:rsidRPr="00A6369A" w:rsidRDefault="007346B5" w:rsidP="007E4281">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w</w:t>
      </w:r>
      <w:r w:rsidR="00583E73" w:rsidRPr="00A6369A">
        <w:rPr>
          <w:rFonts w:ascii="Arial" w:hAnsi="Arial" w:cs="Arial"/>
        </w:rPr>
        <w:t>hole</w:t>
      </w:r>
      <w:r w:rsidR="003750BB" w:rsidRPr="00A6369A">
        <w:rPr>
          <w:rFonts w:ascii="Arial" w:hAnsi="Arial" w:cs="Arial"/>
        </w:rPr>
        <w:t>-</w:t>
      </w:r>
      <w:r w:rsidR="00583E73" w:rsidRPr="00A6369A">
        <w:rPr>
          <w:rFonts w:ascii="Arial" w:hAnsi="Arial" w:cs="Arial"/>
        </w:rPr>
        <w:t>farm planning</w:t>
      </w:r>
    </w:p>
    <w:p w14:paraId="64F38870" w14:textId="77777777" w:rsidR="008B5E1B" w:rsidRPr="00A6369A" w:rsidRDefault="00C865D3" w:rsidP="007E4281">
      <w:pPr>
        <w:pStyle w:val="ListParagraph"/>
        <w:numPr>
          <w:ilvl w:val="0"/>
          <w:numId w:val="3"/>
        </w:numPr>
        <w:spacing w:before="60" w:after="240" w:line="480" w:lineRule="auto"/>
        <w:ind w:hanging="357"/>
        <w:contextualSpacing w:val="0"/>
        <w:rPr>
          <w:rFonts w:ascii="Arial" w:eastAsia="Arial" w:hAnsi="Arial" w:cs="Arial"/>
          <w:szCs w:val="20"/>
        </w:rPr>
      </w:pPr>
      <w:r w:rsidRPr="00A6369A">
        <w:rPr>
          <w:rFonts w:ascii="Arial" w:hAnsi="Arial" w:cs="Arial"/>
        </w:rPr>
        <w:lastRenderedPageBreak/>
        <w:t xml:space="preserve">be registered for tax purposes within Australia </w:t>
      </w:r>
      <w:r w:rsidRPr="00A6369A">
        <w:rPr>
          <w:rFonts w:ascii="Arial" w:eastAsia="Arial" w:hAnsi="Arial" w:cs="Arial"/>
          <w:szCs w:val="20"/>
        </w:rPr>
        <w:t>with a current Australian Business Number (ABN) or an Australian Company Number (</w:t>
      </w:r>
      <w:r w:rsidR="003917A3" w:rsidRPr="00A6369A">
        <w:rPr>
          <w:rFonts w:ascii="Arial" w:eastAsia="Arial" w:hAnsi="Arial" w:cs="Arial"/>
          <w:szCs w:val="20"/>
        </w:rPr>
        <w:t>ACN)</w:t>
      </w:r>
      <w:bookmarkEnd w:id="6"/>
    </w:p>
    <w:p w14:paraId="07A19307" w14:textId="4497D586" w:rsidR="008B5E1B" w:rsidRPr="00A6369A" w:rsidRDefault="008B5E1B" w:rsidP="007E4281">
      <w:pPr>
        <w:pStyle w:val="ListParagraph"/>
        <w:numPr>
          <w:ilvl w:val="0"/>
          <w:numId w:val="3"/>
        </w:numPr>
        <w:spacing w:before="60" w:after="240" w:line="480" w:lineRule="auto"/>
        <w:ind w:hanging="357"/>
        <w:contextualSpacing w:val="0"/>
        <w:rPr>
          <w:rFonts w:ascii="Arial" w:eastAsia="Arial" w:hAnsi="Arial" w:cs="Arial"/>
          <w:szCs w:val="20"/>
        </w:rPr>
      </w:pPr>
      <w:r w:rsidRPr="00A6369A">
        <w:rPr>
          <w:rFonts w:ascii="Arial" w:hAnsi="Arial" w:cs="Arial"/>
        </w:rPr>
        <w:t xml:space="preserve">hold the relevant policies of insurance </w:t>
      </w:r>
      <w:r w:rsidR="00EA794E" w:rsidRPr="00A6369A">
        <w:rPr>
          <w:rFonts w:ascii="Arial" w:hAnsi="Arial" w:cs="Arial"/>
        </w:rPr>
        <w:t>i</w:t>
      </w:r>
      <w:r w:rsidRPr="00A6369A">
        <w:rPr>
          <w:rFonts w:ascii="Arial" w:hAnsi="Arial" w:cs="Arial"/>
        </w:rPr>
        <w:t>ncluding not less than $20 million cover for public liability insurance risks, not less than $5 million per occurrence for professional indemnity risks, and Workcover insurance (as applicable)</w:t>
      </w:r>
    </w:p>
    <w:p w14:paraId="405446A1" w14:textId="3B3C8EC5" w:rsidR="00DB7F6E" w:rsidRPr="00A6369A" w:rsidRDefault="00D1606A" w:rsidP="007E4281">
      <w:pPr>
        <w:spacing w:after="240" w:line="480" w:lineRule="auto"/>
        <w:rPr>
          <w:rFonts w:ascii="Arial" w:hAnsi="Arial" w:cs="Arial"/>
        </w:rPr>
      </w:pPr>
      <w:r w:rsidRPr="00A6369A">
        <w:rPr>
          <w:rFonts w:ascii="Arial" w:hAnsi="Arial" w:cs="Arial"/>
        </w:rPr>
        <w:t>Applicants</w:t>
      </w:r>
      <w:r w:rsidR="00491EA3" w:rsidRPr="00A6369A">
        <w:rPr>
          <w:rFonts w:ascii="Arial" w:hAnsi="Arial" w:cs="Arial"/>
        </w:rPr>
        <w:t xml:space="preserve"> must also</w:t>
      </w:r>
      <w:r w:rsidR="003B2411" w:rsidRPr="00A6369A">
        <w:rPr>
          <w:rFonts w:ascii="Arial" w:hAnsi="Arial" w:cs="Arial"/>
        </w:rPr>
        <w:t xml:space="preserve"> </w:t>
      </w:r>
      <w:r w:rsidR="00491EA3" w:rsidRPr="00A6369A">
        <w:rPr>
          <w:rFonts w:ascii="Arial" w:hAnsi="Arial" w:cs="Arial"/>
        </w:rPr>
        <w:t>meet the department’s due diligence requirements (</w:t>
      </w:r>
      <w:r w:rsidR="003A6950" w:rsidRPr="00A6369A">
        <w:rPr>
          <w:rFonts w:ascii="Arial" w:hAnsi="Arial" w:cs="Arial"/>
        </w:rPr>
        <w:t>assessed v</w:t>
      </w:r>
      <w:r w:rsidR="003071AD" w:rsidRPr="00A6369A">
        <w:rPr>
          <w:rFonts w:ascii="Arial" w:hAnsi="Arial" w:cs="Arial"/>
        </w:rPr>
        <w:t>i</w:t>
      </w:r>
      <w:r w:rsidR="003A6950" w:rsidRPr="00A6369A">
        <w:rPr>
          <w:rFonts w:ascii="Arial" w:hAnsi="Arial" w:cs="Arial"/>
        </w:rPr>
        <w:t xml:space="preserve">a an </w:t>
      </w:r>
      <w:r w:rsidR="00491EA3" w:rsidRPr="00A6369A">
        <w:rPr>
          <w:rFonts w:ascii="Arial" w:hAnsi="Arial" w:cs="Arial"/>
        </w:rPr>
        <w:t>Illion Report and reputational risk assessment)</w:t>
      </w:r>
      <w:r w:rsidR="0075712F" w:rsidRPr="00A6369A">
        <w:rPr>
          <w:rFonts w:ascii="Arial" w:hAnsi="Arial" w:cs="Arial"/>
        </w:rPr>
        <w:t>.</w:t>
      </w:r>
    </w:p>
    <w:p w14:paraId="5CF0578E" w14:textId="058849B7" w:rsidR="0033374A" w:rsidRPr="007E4281" w:rsidRDefault="004D5A1B" w:rsidP="0033374A">
      <w:pPr>
        <w:pStyle w:val="Heading1"/>
        <w:numPr>
          <w:ilvl w:val="0"/>
          <w:numId w:val="1"/>
        </w:numPr>
        <w:tabs>
          <w:tab w:val="num" w:pos="360"/>
        </w:tabs>
        <w:ind w:left="0" w:firstLine="0"/>
        <w:rPr>
          <w:rFonts w:ascii="Arial" w:hAnsi="Arial" w:cs="Arial"/>
          <w:b/>
          <w:bCs/>
          <w:color w:val="auto"/>
        </w:rPr>
      </w:pPr>
      <w:bookmarkStart w:id="7" w:name="_Ref209067964"/>
      <w:r w:rsidRPr="007E4281">
        <w:rPr>
          <w:rFonts w:ascii="Arial" w:hAnsi="Arial" w:cs="Arial"/>
          <w:b/>
          <w:bCs/>
          <w:color w:val="auto"/>
        </w:rPr>
        <w:t>How will an EOI be assessed</w:t>
      </w:r>
      <w:r w:rsidR="0033374A" w:rsidRPr="007E4281">
        <w:rPr>
          <w:rFonts w:ascii="Arial" w:hAnsi="Arial" w:cs="Arial"/>
          <w:b/>
          <w:bCs/>
          <w:color w:val="auto"/>
        </w:rPr>
        <w:t>?</w:t>
      </w:r>
      <w:bookmarkEnd w:id="7"/>
    </w:p>
    <w:p w14:paraId="3E5C4707" w14:textId="3C0BE156" w:rsidR="0030541B" w:rsidRPr="00A6369A" w:rsidRDefault="0033374A" w:rsidP="007E4281">
      <w:pPr>
        <w:spacing w:after="240" w:line="480" w:lineRule="auto"/>
        <w:rPr>
          <w:rFonts w:ascii="Arial" w:hAnsi="Arial" w:cs="Arial"/>
        </w:rPr>
      </w:pPr>
      <w:r w:rsidRPr="00A6369A">
        <w:rPr>
          <w:rFonts w:ascii="Arial" w:hAnsi="Arial" w:cs="Arial"/>
        </w:rPr>
        <w:t xml:space="preserve">Inclusion on the register is </w:t>
      </w:r>
      <w:r w:rsidR="00F77760" w:rsidRPr="00A6369A">
        <w:rPr>
          <w:rFonts w:ascii="Arial" w:hAnsi="Arial" w:cs="Arial"/>
        </w:rPr>
        <w:t>contingent</w:t>
      </w:r>
      <w:r w:rsidRPr="00A6369A">
        <w:rPr>
          <w:rFonts w:ascii="Arial" w:hAnsi="Arial" w:cs="Arial"/>
        </w:rPr>
        <w:t xml:space="preserve"> on the </w:t>
      </w:r>
      <w:r w:rsidR="00D1606A" w:rsidRPr="00A6369A">
        <w:rPr>
          <w:rFonts w:ascii="Arial" w:hAnsi="Arial" w:cs="Arial"/>
        </w:rPr>
        <w:t>applicant</w:t>
      </w:r>
      <w:r w:rsidRPr="00A6369A">
        <w:rPr>
          <w:rFonts w:ascii="Arial" w:hAnsi="Arial" w:cs="Arial"/>
        </w:rPr>
        <w:t xml:space="preserve"> meeting the </w:t>
      </w:r>
      <w:r w:rsidR="00F77760" w:rsidRPr="00A6369A">
        <w:rPr>
          <w:rFonts w:ascii="Arial" w:hAnsi="Arial" w:cs="Arial"/>
        </w:rPr>
        <w:t xml:space="preserve">stated </w:t>
      </w:r>
      <w:r w:rsidRPr="00A6369A">
        <w:rPr>
          <w:rFonts w:ascii="Arial" w:hAnsi="Arial" w:cs="Arial"/>
        </w:rPr>
        <w:t>eligibility criteria abov</w:t>
      </w:r>
      <w:r w:rsidR="0030541B" w:rsidRPr="00A6369A">
        <w:rPr>
          <w:rFonts w:ascii="Arial" w:hAnsi="Arial" w:cs="Arial"/>
        </w:rPr>
        <w:t>e</w:t>
      </w:r>
      <w:r w:rsidR="00F479F8" w:rsidRPr="00A6369A">
        <w:rPr>
          <w:rFonts w:ascii="Arial" w:hAnsi="Arial" w:cs="Arial"/>
        </w:rPr>
        <w:t xml:space="preserve"> and</w:t>
      </w:r>
      <w:r w:rsidRPr="00A6369A">
        <w:rPr>
          <w:rFonts w:ascii="Arial" w:hAnsi="Arial" w:cs="Arial"/>
        </w:rPr>
        <w:t xml:space="preserve"> </w:t>
      </w:r>
      <w:r w:rsidR="007947B4" w:rsidRPr="00A6369A">
        <w:rPr>
          <w:rFonts w:ascii="Arial" w:hAnsi="Arial" w:cs="Arial"/>
        </w:rPr>
        <w:t>satisfactorily addressing the assessment</w:t>
      </w:r>
      <w:r w:rsidR="009815FE" w:rsidRPr="00A6369A">
        <w:rPr>
          <w:rFonts w:ascii="Arial" w:hAnsi="Arial" w:cs="Arial"/>
        </w:rPr>
        <w:t xml:space="preserve"> </w:t>
      </w:r>
      <w:r w:rsidR="0074432B" w:rsidRPr="00A6369A">
        <w:rPr>
          <w:rFonts w:ascii="Arial" w:hAnsi="Arial" w:cs="Arial"/>
        </w:rPr>
        <w:t xml:space="preserve">questions </w:t>
      </w:r>
      <w:r w:rsidR="007947B4" w:rsidRPr="00A6369A">
        <w:rPr>
          <w:rFonts w:ascii="Arial" w:hAnsi="Arial" w:cs="Arial"/>
        </w:rPr>
        <w:t xml:space="preserve">outlined </w:t>
      </w:r>
      <w:r w:rsidR="0074432B" w:rsidRPr="00A6369A">
        <w:rPr>
          <w:rFonts w:ascii="Arial" w:hAnsi="Arial" w:cs="Arial"/>
        </w:rPr>
        <w:t>below</w:t>
      </w:r>
      <w:r w:rsidR="007346B5" w:rsidRPr="00A6369A">
        <w:rPr>
          <w:rFonts w:ascii="Arial" w:hAnsi="Arial" w:cs="Arial"/>
        </w:rPr>
        <w:t xml:space="preserve">. </w:t>
      </w:r>
    </w:p>
    <w:p w14:paraId="0B5BBA8E" w14:textId="17875889" w:rsidR="0033374A" w:rsidRPr="00A6369A" w:rsidRDefault="00887333" w:rsidP="007E4281">
      <w:pPr>
        <w:spacing w:after="240" w:line="480" w:lineRule="auto"/>
        <w:rPr>
          <w:rFonts w:ascii="Arial" w:hAnsi="Arial" w:cs="Arial"/>
        </w:rPr>
      </w:pPr>
      <w:r w:rsidRPr="00A6369A">
        <w:rPr>
          <w:rFonts w:ascii="Arial" w:hAnsi="Arial" w:cs="Arial"/>
        </w:rPr>
        <w:t xml:space="preserve">Successful EOIs must </w:t>
      </w:r>
      <w:r w:rsidR="0030541B" w:rsidRPr="00A6369A">
        <w:rPr>
          <w:rFonts w:ascii="Arial" w:hAnsi="Arial" w:cs="Arial"/>
        </w:rPr>
        <w:t>satisfy the following</w:t>
      </w:r>
      <w:r w:rsidR="0033374A" w:rsidRPr="00A6369A">
        <w:rPr>
          <w:rFonts w:ascii="Arial" w:hAnsi="Arial" w:cs="Arial"/>
        </w:rPr>
        <w:t>:</w:t>
      </w:r>
    </w:p>
    <w:p w14:paraId="0EB24CF8" w14:textId="1781A35C" w:rsidR="00037ADB" w:rsidRPr="00A6369A" w:rsidRDefault="00826BCE" w:rsidP="007E4281">
      <w:pPr>
        <w:pStyle w:val="ListParagraph"/>
        <w:numPr>
          <w:ilvl w:val="0"/>
          <w:numId w:val="13"/>
        </w:numPr>
        <w:spacing w:after="240" w:line="480" w:lineRule="auto"/>
        <w:ind w:hanging="357"/>
        <w:contextualSpacing w:val="0"/>
        <w:rPr>
          <w:rFonts w:ascii="Arial" w:hAnsi="Arial" w:cs="Arial"/>
        </w:rPr>
      </w:pPr>
      <w:r w:rsidRPr="00A6369A">
        <w:rPr>
          <w:rFonts w:ascii="Arial" w:hAnsi="Arial" w:cs="Arial"/>
          <w:b/>
          <w:bCs/>
        </w:rPr>
        <w:t>t</w:t>
      </w:r>
      <w:r w:rsidR="0030541B" w:rsidRPr="00A6369A">
        <w:rPr>
          <w:rFonts w:ascii="Arial" w:hAnsi="Arial" w:cs="Arial"/>
          <w:b/>
          <w:bCs/>
        </w:rPr>
        <w:t xml:space="preserve">he </w:t>
      </w:r>
      <w:r w:rsidR="00D1606A" w:rsidRPr="00A6369A">
        <w:rPr>
          <w:rFonts w:ascii="Arial" w:hAnsi="Arial" w:cs="Arial"/>
          <w:b/>
          <w:bCs/>
        </w:rPr>
        <w:t>applicant</w:t>
      </w:r>
      <w:r w:rsidR="0030541B" w:rsidRPr="00A6369A">
        <w:rPr>
          <w:rFonts w:ascii="Arial" w:hAnsi="Arial" w:cs="Arial"/>
          <w:b/>
          <w:bCs/>
        </w:rPr>
        <w:t xml:space="preserve"> has relevant expertise </w:t>
      </w:r>
      <w:r w:rsidR="00DB38E0" w:rsidRPr="00A6369A">
        <w:rPr>
          <w:rFonts w:ascii="Arial" w:hAnsi="Arial" w:cs="Arial"/>
          <w:b/>
          <w:bCs/>
        </w:rPr>
        <w:t xml:space="preserve">and experience </w:t>
      </w:r>
      <w:r w:rsidR="0030541B" w:rsidRPr="00A6369A">
        <w:rPr>
          <w:rFonts w:ascii="Arial" w:hAnsi="Arial" w:cs="Arial"/>
        </w:rPr>
        <w:t>that</w:t>
      </w:r>
      <w:r w:rsidR="00265755" w:rsidRPr="00A6369A">
        <w:rPr>
          <w:rFonts w:ascii="Arial" w:hAnsi="Arial" w:cs="Arial"/>
        </w:rPr>
        <w:t xml:space="preserve"> can be demonstrated by</w:t>
      </w:r>
      <w:r w:rsidR="00DB38E0" w:rsidRPr="00A6369A">
        <w:rPr>
          <w:rFonts w:ascii="Arial" w:hAnsi="Arial" w:cs="Arial"/>
        </w:rPr>
        <w:t xml:space="preserve">: </w:t>
      </w:r>
      <w:r w:rsidR="00265755" w:rsidRPr="00A6369A">
        <w:rPr>
          <w:rFonts w:ascii="Arial" w:hAnsi="Arial" w:cs="Arial"/>
        </w:rPr>
        <w:t xml:space="preserve"> </w:t>
      </w:r>
    </w:p>
    <w:p w14:paraId="13D81FA6" w14:textId="203AC255" w:rsidR="00FD6288" w:rsidRPr="00A6369A" w:rsidRDefault="00FD6288" w:rsidP="007E4281">
      <w:pPr>
        <w:pStyle w:val="ListParagraph"/>
        <w:numPr>
          <w:ilvl w:val="1"/>
          <w:numId w:val="13"/>
        </w:numPr>
        <w:spacing w:after="240" w:line="480" w:lineRule="auto"/>
        <w:ind w:hanging="357"/>
        <w:contextualSpacing w:val="0"/>
        <w:rPr>
          <w:rFonts w:ascii="Arial" w:hAnsi="Arial" w:cs="Arial"/>
        </w:rPr>
      </w:pPr>
      <w:r w:rsidRPr="00A6369A">
        <w:rPr>
          <w:rFonts w:ascii="Arial" w:hAnsi="Arial" w:cs="Arial"/>
        </w:rPr>
        <w:t>a</w:t>
      </w:r>
      <w:r w:rsidR="00265755" w:rsidRPr="00A6369A" w:rsidDel="00442618">
        <w:rPr>
          <w:rFonts w:ascii="Arial" w:hAnsi="Arial" w:cs="Arial"/>
        </w:rPr>
        <w:t xml:space="preserve"> </w:t>
      </w:r>
      <w:r w:rsidRPr="00A6369A">
        <w:rPr>
          <w:rFonts w:ascii="Arial" w:hAnsi="Arial" w:cs="Arial"/>
        </w:rPr>
        <w:t xml:space="preserve">clear articulation of how their skills and services align with the objectives of the Victorian Trees on Farms </w:t>
      </w:r>
      <w:proofErr w:type="gramStart"/>
      <w:r w:rsidRPr="00A6369A">
        <w:rPr>
          <w:rFonts w:ascii="Arial" w:hAnsi="Arial" w:cs="Arial"/>
        </w:rPr>
        <w:t>Program;</w:t>
      </w:r>
      <w:proofErr w:type="gramEnd"/>
    </w:p>
    <w:p w14:paraId="2573F68A" w14:textId="768D7077" w:rsidR="0033374A" w:rsidRPr="00A6369A" w:rsidRDefault="001707DF" w:rsidP="007E4281">
      <w:pPr>
        <w:pStyle w:val="ListParagraph"/>
        <w:numPr>
          <w:ilvl w:val="1"/>
          <w:numId w:val="13"/>
        </w:numPr>
        <w:spacing w:after="240" w:line="480" w:lineRule="auto"/>
        <w:ind w:hanging="357"/>
        <w:contextualSpacing w:val="0"/>
        <w:rPr>
          <w:rFonts w:ascii="Arial" w:hAnsi="Arial" w:cs="Arial"/>
        </w:rPr>
      </w:pPr>
      <w:r w:rsidRPr="00A6369A" w:rsidDel="00037ADB">
        <w:rPr>
          <w:rFonts w:ascii="Arial" w:hAnsi="Arial" w:cs="Arial"/>
        </w:rPr>
        <w:t xml:space="preserve">demonstrated </w:t>
      </w:r>
      <w:r w:rsidR="0057465A" w:rsidRPr="00A6369A">
        <w:rPr>
          <w:rFonts w:ascii="Arial" w:hAnsi="Arial" w:cs="Arial"/>
        </w:rPr>
        <w:t>capacity to plan</w:t>
      </w:r>
      <w:r w:rsidR="0033374A" w:rsidRPr="00A6369A">
        <w:rPr>
          <w:rFonts w:ascii="Arial" w:hAnsi="Arial" w:cs="Arial"/>
        </w:rPr>
        <w:t xml:space="preserve">, </w:t>
      </w:r>
      <w:r w:rsidR="0057465A" w:rsidRPr="00A6369A">
        <w:rPr>
          <w:rFonts w:ascii="Arial" w:hAnsi="Arial" w:cs="Arial"/>
        </w:rPr>
        <w:t>design</w:t>
      </w:r>
      <w:r w:rsidR="0033374A" w:rsidRPr="00A6369A">
        <w:rPr>
          <w:rFonts w:ascii="Arial" w:hAnsi="Arial" w:cs="Arial"/>
        </w:rPr>
        <w:t xml:space="preserve"> and/or </w:t>
      </w:r>
      <w:r w:rsidR="0057465A" w:rsidRPr="00A6369A">
        <w:rPr>
          <w:rFonts w:ascii="Arial" w:hAnsi="Arial" w:cs="Arial"/>
        </w:rPr>
        <w:t xml:space="preserve">implement </w:t>
      </w:r>
      <w:r w:rsidR="0033374A" w:rsidRPr="00A6369A">
        <w:rPr>
          <w:rFonts w:ascii="Arial" w:hAnsi="Arial" w:cs="Arial"/>
        </w:rPr>
        <w:t>tree growing projects</w:t>
      </w:r>
    </w:p>
    <w:p w14:paraId="6CC5C91F" w14:textId="4C6602E8" w:rsidR="0033374A" w:rsidRPr="00A6369A" w:rsidRDefault="008147C9" w:rsidP="007E4281">
      <w:pPr>
        <w:pStyle w:val="ListParagraph"/>
        <w:numPr>
          <w:ilvl w:val="1"/>
          <w:numId w:val="13"/>
        </w:numPr>
        <w:spacing w:after="240" w:line="480" w:lineRule="auto"/>
        <w:ind w:hanging="357"/>
        <w:contextualSpacing w:val="0"/>
        <w:rPr>
          <w:rFonts w:ascii="Arial" w:hAnsi="Arial" w:cs="Arial"/>
        </w:rPr>
      </w:pPr>
      <w:r w:rsidRPr="00A6369A">
        <w:rPr>
          <w:rFonts w:ascii="Arial" w:hAnsi="Arial" w:cs="Arial"/>
        </w:rPr>
        <w:t>a</w:t>
      </w:r>
      <w:r w:rsidR="0033374A" w:rsidRPr="00A6369A" w:rsidDel="008147C9">
        <w:rPr>
          <w:rFonts w:ascii="Arial" w:hAnsi="Arial" w:cs="Arial"/>
        </w:rPr>
        <w:t xml:space="preserve"> </w:t>
      </w:r>
      <w:r w:rsidRPr="00A6369A">
        <w:rPr>
          <w:rFonts w:ascii="Arial" w:hAnsi="Arial" w:cs="Arial"/>
        </w:rPr>
        <w:t xml:space="preserve">record of successful </w:t>
      </w:r>
      <w:r w:rsidR="0033374A" w:rsidRPr="00A6369A">
        <w:rPr>
          <w:rFonts w:ascii="Arial" w:hAnsi="Arial" w:cs="Arial"/>
        </w:rPr>
        <w:t xml:space="preserve">project delivery including </w:t>
      </w:r>
      <w:r w:rsidR="00963560" w:rsidRPr="00A6369A">
        <w:rPr>
          <w:rFonts w:ascii="Arial" w:hAnsi="Arial" w:cs="Arial"/>
        </w:rPr>
        <w:t xml:space="preserve">details on project </w:t>
      </w:r>
      <w:r w:rsidR="0033374A" w:rsidRPr="00A6369A">
        <w:rPr>
          <w:rFonts w:ascii="Arial" w:hAnsi="Arial" w:cs="Arial"/>
        </w:rPr>
        <w:t>size and complexity</w:t>
      </w:r>
    </w:p>
    <w:p w14:paraId="434A9005" w14:textId="39C7010B" w:rsidR="0033374A" w:rsidRPr="00A6369A" w:rsidRDefault="0033374A" w:rsidP="007E4281">
      <w:pPr>
        <w:pStyle w:val="ListParagraph"/>
        <w:numPr>
          <w:ilvl w:val="1"/>
          <w:numId w:val="13"/>
        </w:numPr>
        <w:spacing w:after="240" w:line="480" w:lineRule="auto"/>
        <w:ind w:hanging="357"/>
        <w:contextualSpacing w:val="0"/>
        <w:rPr>
          <w:rFonts w:ascii="Arial" w:hAnsi="Arial" w:cs="Arial"/>
        </w:rPr>
      </w:pPr>
      <w:r w:rsidRPr="00A6369A">
        <w:rPr>
          <w:rFonts w:ascii="Arial" w:hAnsi="Arial" w:cs="Arial"/>
        </w:rPr>
        <w:lastRenderedPageBreak/>
        <w:t xml:space="preserve">the number of years of </w:t>
      </w:r>
      <w:r w:rsidR="00963560" w:rsidRPr="00A6369A">
        <w:rPr>
          <w:rFonts w:ascii="Arial" w:hAnsi="Arial" w:cs="Arial"/>
        </w:rPr>
        <w:t xml:space="preserve">professional </w:t>
      </w:r>
      <w:r w:rsidRPr="00A6369A">
        <w:rPr>
          <w:rFonts w:ascii="Arial" w:hAnsi="Arial" w:cs="Arial"/>
        </w:rPr>
        <w:t>experience</w:t>
      </w:r>
      <w:r w:rsidR="00963560" w:rsidRPr="00A6369A">
        <w:rPr>
          <w:rFonts w:ascii="Arial" w:hAnsi="Arial" w:cs="Arial"/>
        </w:rPr>
        <w:t xml:space="preserve"> in relevant fields</w:t>
      </w:r>
    </w:p>
    <w:p w14:paraId="150A9547" w14:textId="25DEB1CD" w:rsidR="003B27DB" w:rsidRPr="00A6369A" w:rsidRDefault="00A2180B" w:rsidP="007E4281">
      <w:pPr>
        <w:pStyle w:val="ListParagraph"/>
        <w:numPr>
          <w:ilvl w:val="0"/>
          <w:numId w:val="13"/>
        </w:numPr>
        <w:spacing w:after="240" w:line="480" w:lineRule="auto"/>
        <w:ind w:hanging="357"/>
        <w:contextualSpacing w:val="0"/>
        <w:rPr>
          <w:rFonts w:ascii="Arial" w:hAnsi="Arial" w:cs="Arial"/>
        </w:rPr>
      </w:pPr>
      <w:r w:rsidRPr="00A6369A">
        <w:rPr>
          <w:rFonts w:ascii="Arial" w:hAnsi="Arial" w:cs="Arial"/>
          <w:b/>
        </w:rPr>
        <w:t>value for money</w:t>
      </w:r>
      <w:r w:rsidRPr="00A6369A">
        <w:rPr>
          <w:rFonts w:ascii="Arial" w:hAnsi="Arial" w:cs="Arial"/>
        </w:rPr>
        <w:t xml:space="preserve"> as </w:t>
      </w:r>
      <w:r w:rsidR="006676F4" w:rsidRPr="00A6369A">
        <w:rPr>
          <w:rFonts w:ascii="Arial" w:hAnsi="Arial" w:cs="Arial"/>
        </w:rPr>
        <w:t>demonstrated via a standard schedule of rates</w:t>
      </w:r>
      <w:r w:rsidR="006F5A78" w:rsidRPr="00A6369A">
        <w:rPr>
          <w:rFonts w:ascii="Arial" w:hAnsi="Arial" w:cs="Arial"/>
        </w:rPr>
        <w:t xml:space="preserve"> that is considered reasonable and within an acceptable range comparable to the industry</w:t>
      </w:r>
    </w:p>
    <w:p w14:paraId="7B55F6A2" w14:textId="04A78056" w:rsidR="00FC055B" w:rsidRPr="00A6369A" w:rsidRDefault="00FC055B" w:rsidP="007E4281">
      <w:pPr>
        <w:pStyle w:val="ListParagraph"/>
        <w:numPr>
          <w:ilvl w:val="0"/>
          <w:numId w:val="13"/>
        </w:numPr>
        <w:spacing w:after="240" w:line="480" w:lineRule="auto"/>
        <w:ind w:hanging="357"/>
        <w:contextualSpacing w:val="0"/>
        <w:rPr>
          <w:rFonts w:ascii="Arial" w:hAnsi="Arial" w:cs="Arial"/>
        </w:rPr>
      </w:pPr>
      <w:r w:rsidRPr="00A6369A">
        <w:rPr>
          <w:rFonts w:ascii="Arial" w:hAnsi="Arial" w:cs="Arial"/>
          <w:b/>
        </w:rPr>
        <w:t xml:space="preserve">the </w:t>
      </w:r>
      <w:r w:rsidR="00D1606A" w:rsidRPr="00A6369A">
        <w:rPr>
          <w:rFonts w:ascii="Arial" w:hAnsi="Arial" w:cs="Arial"/>
          <w:b/>
        </w:rPr>
        <w:t>applicant</w:t>
      </w:r>
      <w:r w:rsidRPr="00A6369A">
        <w:rPr>
          <w:rFonts w:ascii="Arial" w:hAnsi="Arial" w:cs="Arial"/>
          <w:b/>
        </w:rPr>
        <w:t xml:space="preserve"> </w:t>
      </w:r>
      <w:r w:rsidR="00EA3961" w:rsidRPr="00A6369A">
        <w:rPr>
          <w:rFonts w:ascii="Arial" w:hAnsi="Arial" w:cs="Arial"/>
          <w:b/>
          <w:bCs/>
        </w:rPr>
        <w:t>must</w:t>
      </w:r>
      <w:r w:rsidRPr="00A6369A">
        <w:rPr>
          <w:rFonts w:ascii="Arial" w:hAnsi="Arial" w:cs="Arial"/>
          <w:b/>
        </w:rPr>
        <w:t xml:space="preserve"> provide 2 referees</w:t>
      </w:r>
      <w:r w:rsidRPr="00A6369A">
        <w:rPr>
          <w:rFonts w:ascii="Arial" w:hAnsi="Arial" w:cs="Arial"/>
        </w:rPr>
        <w:t xml:space="preserve"> that can validate the</w:t>
      </w:r>
      <w:r w:rsidR="002F612D" w:rsidRPr="00A6369A">
        <w:rPr>
          <w:rFonts w:ascii="Arial" w:hAnsi="Arial" w:cs="Arial"/>
        </w:rPr>
        <w:t xml:space="preserve"> information submitted</w:t>
      </w:r>
      <w:r w:rsidR="00AA3F32" w:rsidRPr="00A6369A">
        <w:rPr>
          <w:rFonts w:ascii="Arial" w:hAnsi="Arial" w:cs="Arial"/>
        </w:rPr>
        <w:t>.</w:t>
      </w:r>
    </w:p>
    <w:p w14:paraId="0BA0F5BD" w14:textId="53E4E5A8" w:rsidR="005F71CD" w:rsidRPr="00F25172" w:rsidRDefault="005F71CD" w:rsidP="005F71CD">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t xml:space="preserve">What is the </w:t>
      </w:r>
      <w:r w:rsidR="00500301" w:rsidRPr="00F25172">
        <w:rPr>
          <w:rFonts w:ascii="Arial" w:hAnsi="Arial" w:cs="Arial"/>
          <w:b/>
          <w:bCs/>
          <w:color w:val="auto"/>
        </w:rPr>
        <w:t>EOI</w:t>
      </w:r>
      <w:r w:rsidRPr="00F25172">
        <w:rPr>
          <w:rFonts w:ascii="Arial" w:hAnsi="Arial" w:cs="Arial"/>
          <w:b/>
          <w:bCs/>
          <w:color w:val="auto"/>
        </w:rPr>
        <w:t xml:space="preserve"> process?</w:t>
      </w:r>
    </w:p>
    <w:p w14:paraId="0596F77C" w14:textId="5F00C772" w:rsidR="005F71CD" w:rsidRPr="00A6369A" w:rsidRDefault="00DA05BB" w:rsidP="00F25172">
      <w:pPr>
        <w:spacing w:after="240" w:line="480" w:lineRule="auto"/>
        <w:rPr>
          <w:rFonts w:ascii="Arial" w:hAnsi="Arial" w:cs="Arial"/>
          <w:b/>
          <w:bCs/>
        </w:rPr>
      </w:pPr>
      <w:r w:rsidRPr="00A6369A">
        <w:rPr>
          <w:rFonts w:ascii="Arial" w:hAnsi="Arial" w:cs="Arial"/>
          <w:b/>
          <w:bCs/>
        </w:rPr>
        <w:t>EOIs opening and closing dates</w:t>
      </w:r>
    </w:p>
    <w:p w14:paraId="09A4450A" w14:textId="5BFFC3DB" w:rsidR="00DA05BB" w:rsidRPr="00A6369A" w:rsidRDefault="00DA05BB" w:rsidP="00F25172">
      <w:pPr>
        <w:pStyle w:val="ListParagraph"/>
        <w:numPr>
          <w:ilvl w:val="0"/>
          <w:numId w:val="7"/>
        </w:numPr>
        <w:spacing w:after="240" w:line="480" w:lineRule="auto"/>
        <w:rPr>
          <w:rFonts w:ascii="Arial" w:hAnsi="Arial" w:cs="Arial"/>
        </w:rPr>
      </w:pPr>
      <w:r w:rsidRPr="00A6369A">
        <w:rPr>
          <w:rFonts w:ascii="Arial" w:hAnsi="Arial" w:cs="Arial"/>
        </w:rPr>
        <w:t>EOIs open</w:t>
      </w:r>
      <w:r w:rsidR="00853900" w:rsidRPr="00A6369A">
        <w:rPr>
          <w:rFonts w:ascii="Arial" w:hAnsi="Arial" w:cs="Arial"/>
        </w:rPr>
        <w:t xml:space="preserve"> </w:t>
      </w:r>
      <w:r w:rsidR="00220E90" w:rsidRPr="00A6369A">
        <w:rPr>
          <w:rFonts w:ascii="Arial" w:hAnsi="Arial" w:cs="Arial"/>
        </w:rPr>
        <w:t>29</w:t>
      </w:r>
      <w:r w:rsidR="00853900" w:rsidRPr="00A6369A">
        <w:rPr>
          <w:rFonts w:ascii="Arial" w:hAnsi="Arial" w:cs="Arial"/>
        </w:rPr>
        <w:t xml:space="preserve"> September 2025</w:t>
      </w:r>
    </w:p>
    <w:p w14:paraId="0E8961A1" w14:textId="11B46C71" w:rsidR="00853900" w:rsidRPr="00A6369A" w:rsidRDefault="00853900" w:rsidP="00F25172">
      <w:pPr>
        <w:pStyle w:val="ListParagraph"/>
        <w:numPr>
          <w:ilvl w:val="0"/>
          <w:numId w:val="7"/>
        </w:numPr>
        <w:spacing w:after="240" w:line="480" w:lineRule="auto"/>
        <w:rPr>
          <w:rFonts w:ascii="Arial" w:hAnsi="Arial" w:cs="Arial"/>
        </w:rPr>
      </w:pPr>
      <w:r w:rsidRPr="00A6369A">
        <w:rPr>
          <w:rFonts w:ascii="Arial" w:hAnsi="Arial" w:cs="Arial"/>
        </w:rPr>
        <w:t>EOIs close 30 June 2026</w:t>
      </w:r>
    </w:p>
    <w:p w14:paraId="07D1A42D" w14:textId="45BC3C9A" w:rsidR="00853900" w:rsidRPr="00A6369A" w:rsidRDefault="00853900" w:rsidP="00F25172">
      <w:pPr>
        <w:spacing w:after="240" w:line="480" w:lineRule="auto"/>
        <w:rPr>
          <w:rFonts w:ascii="Arial" w:hAnsi="Arial" w:cs="Arial"/>
        </w:rPr>
      </w:pPr>
      <w:r w:rsidRPr="00A6369A">
        <w:rPr>
          <w:rFonts w:ascii="Arial" w:hAnsi="Arial" w:cs="Arial"/>
        </w:rPr>
        <w:t>EOIs may be submitted at any time between the opening and closing dates</w:t>
      </w:r>
      <w:r w:rsidR="00DC3A66" w:rsidRPr="00A6369A">
        <w:rPr>
          <w:rFonts w:ascii="Arial" w:hAnsi="Arial" w:cs="Arial"/>
        </w:rPr>
        <w:t>. EOIs submitted outside of these dates will not be considered.</w:t>
      </w:r>
    </w:p>
    <w:p w14:paraId="6ADE0661" w14:textId="48403951" w:rsidR="000913DC" w:rsidRPr="00A6369A" w:rsidRDefault="00DC3A66" w:rsidP="00F25172">
      <w:pPr>
        <w:spacing w:after="240" w:line="480" w:lineRule="auto"/>
        <w:rPr>
          <w:rFonts w:ascii="Arial" w:hAnsi="Arial" w:cs="Arial"/>
        </w:rPr>
      </w:pPr>
      <w:r w:rsidRPr="00A6369A">
        <w:rPr>
          <w:rFonts w:ascii="Arial" w:hAnsi="Arial" w:cs="Arial"/>
        </w:rPr>
        <w:t xml:space="preserve">The department may reopen EOIs coinciding with future rounds of </w:t>
      </w:r>
      <w:r w:rsidR="003A5630" w:rsidRPr="00A6369A">
        <w:rPr>
          <w:rFonts w:ascii="Arial" w:hAnsi="Arial" w:cs="Arial"/>
        </w:rPr>
        <w:t>VToF.</w:t>
      </w:r>
    </w:p>
    <w:p w14:paraId="0453672E" w14:textId="53F1A26C" w:rsidR="000913DC" w:rsidRPr="00A6369A" w:rsidRDefault="005372CF" w:rsidP="00F25172">
      <w:pPr>
        <w:spacing w:after="240" w:line="480" w:lineRule="auto"/>
        <w:rPr>
          <w:rFonts w:ascii="Arial" w:hAnsi="Arial" w:cs="Arial"/>
          <w:b/>
          <w:bCs/>
        </w:rPr>
      </w:pPr>
      <w:r w:rsidRPr="00A6369A">
        <w:rPr>
          <w:rFonts w:ascii="Arial" w:hAnsi="Arial" w:cs="Arial"/>
          <w:b/>
          <w:bCs/>
        </w:rPr>
        <w:t>EOI process</w:t>
      </w:r>
    </w:p>
    <w:p w14:paraId="0CB0686C" w14:textId="7F63AEEA" w:rsidR="00846FA4" w:rsidRPr="00A6369A" w:rsidRDefault="00846FA4" w:rsidP="00F25172">
      <w:pPr>
        <w:spacing w:after="240" w:line="480" w:lineRule="auto"/>
        <w:rPr>
          <w:rFonts w:ascii="Arial" w:hAnsi="Arial" w:cs="Arial"/>
          <w:b/>
          <w:bCs/>
        </w:rPr>
      </w:pPr>
      <w:r w:rsidRPr="00A6369A">
        <w:rPr>
          <w:rFonts w:ascii="Arial" w:hAnsi="Arial" w:cs="Arial"/>
          <w:b/>
          <w:bCs/>
        </w:rPr>
        <w:t xml:space="preserve">Step 1: </w:t>
      </w:r>
      <w:r w:rsidR="005D23CE" w:rsidRPr="00A6369A">
        <w:rPr>
          <w:rFonts w:ascii="Arial" w:hAnsi="Arial" w:cs="Arial"/>
          <w:b/>
          <w:bCs/>
        </w:rPr>
        <w:t>S</w:t>
      </w:r>
      <w:r w:rsidRPr="00A6369A">
        <w:rPr>
          <w:rFonts w:ascii="Arial" w:hAnsi="Arial" w:cs="Arial"/>
          <w:b/>
          <w:bCs/>
        </w:rPr>
        <w:t>ubmit an EOI</w:t>
      </w:r>
    </w:p>
    <w:p w14:paraId="4CA797B1" w14:textId="0FC827ED" w:rsidR="00845129" w:rsidRPr="00A6369A" w:rsidRDefault="002B07EA" w:rsidP="00F25172">
      <w:pPr>
        <w:spacing w:after="240" w:line="480" w:lineRule="auto"/>
        <w:rPr>
          <w:rFonts w:ascii="Arial" w:hAnsi="Arial" w:cs="Arial"/>
        </w:rPr>
      </w:pPr>
      <w:r w:rsidRPr="00A6369A">
        <w:rPr>
          <w:rFonts w:ascii="Arial" w:hAnsi="Arial" w:cs="Arial"/>
        </w:rPr>
        <w:t>EOIs must be submitted at</w:t>
      </w:r>
      <w:r w:rsidR="00CD1868" w:rsidRPr="00A6369A">
        <w:rPr>
          <w:rFonts w:ascii="Arial" w:hAnsi="Arial" w:cs="Arial"/>
        </w:rPr>
        <w:t xml:space="preserve"> </w:t>
      </w:r>
      <w:hyperlink r:id="rId15" w:tooltip="Hyperlink to an external website" w:history="1">
        <w:r w:rsidR="00CD1868" w:rsidRPr="00A6369A">
          <w:rPr>
            <w:rStyle w:val="Hyperlink"/>
            <w:rFonts w:cs="Arial"/>
          </w:rPr>
          <w:t>https://agriculture.vic.gov.au/vtof</w:t>
        </w:r>
      </w:hyperlink>
      <w:r w:rsidR="00845129" w:rsidRPr="00A6369A">
        <w:rPr>
          <w:rFonts w:ascii="Arial" w:hAnsi="Arial" w:cs="Arial"/>
        </w:rPr>
        <w:t xml:space="preserve"> </w:t>
      </w:r>
    </w:p>
    <w:p w14:paraId="399F9C71" w14:textId="42633DF8" w:rsidR="00E8651B" w:rsidRPr="00A6369A" w:rsidRDefault="00183394" w:rsidP="00F25172">
      <w:pPr>
        <w:spacing w:after="240" w:line="480" w:lineRule="auto"/>
        <w:rPr>
          <w:rFonts w:ascii="Arial" w:hAnsi="Arial" w:cs="Arial"/>
        </w:rPr>
      </w:pPr>
      <w:r w:rsidRPr="00A6369A">
        <w:rPr>
          <w:rFonts w:ascii="Arial" w:hAnsi="Arial" w:cs="Arial"/>
        </w:rPr>
        <w:t xml:space="preserve">The EOI </w:t>
      </w:r>
      <w:r w:rsidR="002362C9" w:rsidRPr="00A6369A">
        <w:rPr>
          <w:rFonts w:ascii="Arial" w:hAnsi="Arial" w:cs="Arial"/>
        </w:rPr>
        <w:t>will require you to provide the following</w:t>
      </w:r>
      <w:r w:rsidR="007241E1" w:rsidRPr="00A6369A">
        <w:rPr>
          <w:rFonts w:ascii="Arial" w:hAnsi="Arial" w:cs="Arial"/>
        </w:rPr>
        <w:t>:</w:t>
      </w:r>
    </w:p>
    <w:p w14:paraId="038B34F6" w14:textId="12E75B72" w:rsidR="007241E1" w:rsidRPr="00A6369A" w:rsidRDefault="002362C9" w:rsidP="00F25172">
      <w:pPr>
        <w:pStyle w:val="ListParagraph"/>
        <w:numPr>
          <w:ilvl w:val="0"/>
          <w:numId w:val="8"/>
        </w:numPr>
        <w:spacing w:after="240" w:line="480" w:lineRule="auto"/>
        <w:rPr>
          <w:rFonts w:ascii="Arial" w:hAnsi="Arial" w:cs="Arial"/>
        </w:rPr>
      </w:pPr>
      <w:r w:rsidRPr="00A6369A">
        <w:rPr>
          <w:rFonts w:ascii="Arial" w:hAnsi="Arial" w:cs="Arial"/>
        </w:rPr>
        <w:t>y</w:t>
      </w:r>
      <w:r w:rsidR="00D558FE" w:rsidRPr="00A6369A">
        <w:rPr>
          <w:rFonts w:ascii="Arial" w:hAnsi="Arial" w:cs="Arial"/>
        </w:rPr>
        <w:t xml:space="preserve">our </w:t>
      </w:r>
      <w:r w:rsidR="00362DBB" w:rsidRPr="00A6369A">
        <w:rPr>
          <w:rFonts w:ascii="Arial" w:hAnsi="Arial" w:cs="Arial"/>
        </w:rPr>
        <w:t xml:space="preserve">contact </w:t>
      </w:r>
      <w:r w:rsidR="00D558FE" w:rsidRPr="00A6369A">
        <w:rPr>
          <w:rFonts w:ascii="Arial" w:hAnsi="Arial" w:cs="Arial"/>
        </w:rPr>
        <w:t>details</w:t>
      </w:r>
    </w:p>
    <w:p w14:paraId="63C03431" w14:textId="18A93D1D" w:rsidR="00D558FE" w:rsidRPr="00A6369A" w:rsidRDefault="002362C9" w:rsidP="00F25172">
      <w:pPr>
        <w:pStyle w:val="ListParagraph"/>
        <w:numPr>
          <w:ilvl w:val="0"/>
          <w:numId w:val="8"/>
        </w:numPr>
        <w:spacing w:after="240" w:line="480" w:lineRule="auto"/>
        <w:rPr>
          <w:rFonts w:ascii="Arial" w:hAnsi="Arial" w:cs="Arial"/>
        </w:rPr>
      </w:pPr>
      <w:r w:rsidRPr="00A6369A">
        <w:rPr>
          <w:rFonts w:ascii="Arial" w:hAnsi="Arial" w:cs="Arial"/>
        </w:rPr>
        <w:lastRenderedPageBreak/>
        <w:t>y</w:t>
      </w:r>
      <w:r w:rsidR="00D558FE" w:rsidRPr="00A6369A">
        <w:rPr>
          <w:rFonts w:ascii="Arial" w:hAnsi="Arial" w:cs="Arial"/>
        </w:rPr>
        <w:t>our organisations details</w:t>
      </w:r>
    </w:p>
    <w:p w14:paraId="1DC56D56" w14:textId="14941906" w:rsidR="00D558FE" w:rsidRPr="00A6369A" w:rsidRDefault="00CF6204" w:rsidP="00F25172">
      <w:pPr>
        <w:pStyle w:val="ListParagraph"/>
        <w:numPr>
          <w:ilvl w:val="0"/>
          <w:numId w:val="8"/>
        </w:numPr>
        <w:spacing w:after="240" w:line="480" w:lineRule="auto"/>
        <w:rPr>
          <w:rFonts w:ascii="Arial" w:hAnsi="Arial" w:cs="Arial"/>
        </w:rPr>
      </w:pPr>
      <w:r w:rsidRPr="00A6369A">
        <w:rPr>
          <w:rFonts w:ascii="Arial" w:hAnsi="Arial" w:cs="Arial"/>
        </w:rPr>
        <w:t>t</w:t>
      </w:r>
      <w:r w:rsidR="00F56BFD" w:rsidRPr="00A6369A">
        <w:rPr>
          <w:rFonts w:ascii="Arial" w:hAnsi="Arial" w:cs="Arial"/>
        </w:rPr>
        <w:t>he</w:t>
      </w:r>
      <w:r w:rsidR="00117829" w:rsidRPr="00A6369A">
        <w:rPr>
          <w:rFonts w:ascii="Arial" w:hAnsi="Arial" w:cs="Arial"/>
        </w:rPr>
        <w:t xml:space="preserve"> relevant</w:t>
      </w:r>
      <w:r w:rsidR="00F56BFD" w:rsidRPr="00A6369A">
        <w:rPr>
          <w:rFonts w:ascii="Arial" w:hAnsi="Arial" w:cs="Arial"/>
        </w:rPr>
        <w:t xml:space="preserve"> </w:t>
      </w:r>
      <w:r w:rsidR="00FD2E1D" w:rsidRPr="00A6369A">
        <w:rPr>
          <w:rFonts w:ascii="Arial" w:hAnsi="Arial" w:cs="Arial"/>
        </w:rPr>
        <w:t xml:space="preserve">experience </w:t>
      </w:r>
      <w:r w:rsidR="00117829" w:rsidRPr="00A6369A">
        <w:rPr>
          <w:rFonts w:ascii="Arial" w:hAnsi="Arial" w:cs="Arial"/>
        </w:rPr>
        <w:t xml:space="preserve">and </w:t>
      </w:r>
      <w:r w:rsidR="00F56BFD" w:rsidRPr="00A6369A">
        <w:rPr>
          <w:rFonts w:ascii="Arial" w:hAnsi="Arial" w:cs="Arial"/>
        </w:rPr>
        <w:t xml:space="preserve">expertise </w:t>
      </w:r>
      <w:r w:rsidR="00117829" w:rsidRPr="00A6369A">
        <w:rPr>
          <w:rFonts w:ascii="Arial" w:hAnsi="Arial" w:cs="Arial"/>
        </w:rPr>
        <w:t xml:space="preserve">of </w:t>
      </w:r>
      <w:r w:rsidR="004D09C8" w:rsidRPr="00A6369A">
        <w:rPr>
          <w:rFonts w:ascii="Arial" w:hAnsi="Arial" w:cs="Arial"/>
        </w:rPr>
        <w:t>your</w:t>
      </w:r>
      <w:r w:rsidR="00117829" w:rsidRPr="00A6369A">
        <w:rPr>
          <w:rFonts w:ascii="Arial" w:hAnsi="Arial" w:cs="Arial"/>
        </w:rPr>
        <w:t xml:space="preserve"> organisation</w:t>
      </w:r>
    </w:p>
    <w:p w14:paraId="0B8903E3" w14:textId="09C6922B" w:rsidR="00394FC7" w:rsidRPr="00A6369A" w:rsidRDefault="005F43A1" w:rsidP="00F25172">
      <w:pPr>
        <w:pStyle w:val="ListParagraph"/>
        <w:numPr>
          <w:ilvl w:val="0"/>
          <w:numId w:val="8"/>
        </w:numPr>
        <w:spacing w:after="240" w:line="480" w:lineRule="auto"/>
        <w:rPr>
          <w:rFonts w:ascii="Arial" w:hAnsi="Arial" w:cs="Arial"/>
        </w:rPr>
      </w:pPr>
      <w:r w:rsidRPr="00A6369A">
        <w:rPr>
          <w:rFonts w:ascii="Arial" w:hAnsi="Arial" w:cs="Arial"/>
        </w:rPr>
        <w:t>referees</w:t>
      </w:r>
    </w:p>
    <w:p w14:paraId="2339A3CB" w14:textId="10C22CCC" w:rsidR="00963560" w:rsidRPr="00A6369A" w:rsidRDefault="008F037D" w:rsidP="00F25172">
      <w:pPr>
        <w:pStyle w:val="ListParagraph"/>
        <w:numPr>
          <w:ilvl w:val="0"/>
          <w:numId w:val="8"/>
        </w:numPr>
        <w:spacing w:after="240" w:line="480" w:lineRule="auto"/>
        <w:rPr>
          <w:rFonts w:ascii="Arial" w:hAnsi="Arial" w:cs="Arial"/>
        </w:rPr>
      </w:pPr>
      <w:r w:rsidRPr="00A6369A">
        <w:rPr>
          <w:rFonts w:ascii="Arial" w:hAnsi="Arial" w:cs="Arial"/>
        </w:rPr>
        <w:t>a schedule of standard rates for services</w:t>
      </w:r>
    </w:p>
    <w:p w14:paraId="140ECBA2" w14:textId="7C706FF8" w:rsidR="004D09C8" w:rsidRPr="00A6369A" w:rsidRDefault="005C3A06" w:rsidP="00F25172">
      <w:pPr>
        <w:pStyle w:val="ListParagraph"/>
        <w:numPr>
          <w:ilvl w:val="0"/>
          <w:numId w:val="8"/>
        </w:numPr>
        <w:spacing w:after="240" w:line="480" w:lineRule="auto"/>
        <w:rPr>
          <w:rFonts w:ascii="Arial" w:hAnsi="Arial" w:cs="Arial"/>
        </w:rPr>
      </w:pPr>
      <w:r w:rsidRPr="00A6369A">
        <w:rPr>
          <w:rFonts w:ascii="Arial" w:hAnsi="Arial" w:cs="Arial"/>
        </w:rPr>
        <w:t>a</w:t>
      </w:r>
      <w:r w:rsidR="004D09C8" w:rsidRPr="00A6369A">
        <w:rPr>
          <w:rFonts w:ascii="Arial" w:hAnsi="Arial" w:cs="Arial"/>
        </w:rPr>
        <w:t>ny supporting documents</w:t>
      </w:r>
      <w:r w:rsidR="00FD2E1D" w:rsidRPr="00A6369A">
        <w:rPr>
          <w:rFonts w:ascii="Arial" w:hAnsi="Arial" w:cs="Arial"/>
        </w:rPr>
        <w:t xml:space="preserve"> (if applicable)</w:t>
      </w:r>
    </w:p>
    <w:p w14:paraId="0939BCC4" w14:textId="5BBE4594" w:rsidR="00846FA4" w:rsidRPr="00A6369A" w:rsidRDefault="00846FA4" w:rsidP="00F25172">
      <w:pPr>
        <w:spacing w:after="240" w:line="480" w:lineRule="auto"/>
        <w:rPr>
          <w:rFonts w:ascii="Arial" w:hAnsi="Arial" w:cs="Arial"/>
          <w:b/>
          <w:bCs/>
        </w:rPr>
      </w:pPr>
      <w:r w:rsidRPr="00A6369A">
        <w:rPr>
          <w:rFonts w:ascii="Arial" w:hAnsi="Arial" w:cs="Arial"/>
          <w:b/>
          <w:bCs/>
        </w:rPr>
        <w:t>Step 2: EOI assessment process</w:t>
      </w:r>
    </w:p>
    <w:p w14:paraId="6DB35F58" w14:textId="78D19536" w:rsidR="00C25834" w:rsidRPr="00A6369A" w:rsidRDefault="0045316A" w:rsidP="00F25172">
      <w:pPr>
        <w:spacing w:after="240" w:line="480" w:lineRule="auto"/>
        <w:rPr>
          <w:rFonts w:ascii="Arial" w:hAnsi="Arial" w:cs="Arial"/>
        </w:rPr>
      </w:pPr>
      <w:r w:rsidRPr="00A6369A">
        <w:rPr>
          <w:rFonts w:ascii="Arial" w:hAnsi="Arial" w:cs="Arial"/>
        </w:rPr>
        <w:t>All</w:t>
      </w:r>
      <w:r w:rsidR="001F5AD8" w:rsidRPr="00A6369A">
        <w:rPr>
          <w:rFonts w:ascii="Arial" w:hAnsi="Arial" w:cs="Arial"/>
        </w:rPr>
        <w:t xml:space="preserve"> eligible and</w:t>
      </w:r>
      <w:r w:rsidRPr="00A6369A">
        <w:rPr>
          <w:rFonts w:ascii="Arial" w:hAnsi="Arial" w:cs="Arial"/>
        </w:rPr>
        <w:t xml:space="preserve"> </w:t>
      </w:r>
      <w:r w:rsidR="00383FAD" w:rsidRPr="00A6369A">
        <w:rPr>
          <w:rFonts w:ascii="Arial" w:hAnsi="Arial" w:cs="Arial"/>
        </w:rPr>
        <w:t xml:space="preserve">fully completed EOIs received by the department will be assessed </w:t>
      </w:r>
      <w:r w:rsidR="00AA2F41" w:rsidRPr="00A6369A">
        <w:rPr>
          <w:rFonts w:ascii="Arial" w:hAnsi="Arial" w:cs="Arial"/>
        </w:rPr>
        <w:t>against the criteria</w:t>
      </w:r>
      <w:r w:rsidR="00CC7C32" w:rsidRPr="00A6369A">
        <w:rPr>
          <w:rFonts w:ascii="Arial" w:hAnsi="Arial" w:cs="Arial"/>
        </w:rPr>
        <w:t xml:space="preserve"> outlined in Section </w:t>
      </w:r>
      <w:r w:rsidR="00CC7C32" w:rsidRPr="00A6369A">
        <w:rPr>
          <w:rFonts w:ascii="Arial" w:hAnsi="Arial" w:cs="Arial"/>
        </w:rPr>
        <w:fldChar w:fldCharType="begin"/>
      </w:r>
      <w:r w:rsidR="00CC7C32" w:rsidRPr="00A6369A">
        <w:rPr>
          <w:rFonts w:ascii="Arial" w:hAnsi="Arial" w:cs="Arial"/>
        </w:rPr>
        <w:instrText xml:space="preserve"> REF _Ref209067964 \r \h </w:instrText>
      </w:r>
      <w:r w:rsidR="00CC7C32" w:rsidRPr="00A6369A">
        <w:rPr>
          <w:rFonts w:ascii="Arial" w:hAnsi="Arial" w:cs="Arial"/>
        </w:rPr>
      </w:r>
      <w:r w:rsidR="00A6369A">
        <w:rPr>
          <w:rFonts w:ascii="Arial" w:hAnsi="Arial" w:cs="Arial"/>
        </w:rPr>
        <w:instrText xml:space="preserve"> \* MERGEFORMAT </w:instrText>
      </w:r>
      <w:r w:rsidR="00CC7C32" w:rsidRPr="00A6369A">
        <w:rPr>
          <w:rFonts w:ascii="Arial" w:hAnsi="Arial" w:cs="Arial"/>
        </w:rPr>
        <w:fldChar w:fldCharType="separate"/>
      </w:r>
      <w:r w:rsidR="00CC7C32" w:rsidRPr="00A6369A">
        <w:rPr>
          <w:rFonts w:ascii="Arial" w:hAnsi="Arial" w:cs="Arial"/>
        </w:rPr>
        <w:t>4</w:t>
      </w:r>
      <w:r w:rsidR="00CC7C32" w:rsidRPr="00A6369A">
        <w:rPr>
          <w:rFonts w:ascii="Arial" w:hAnsi="Arial" w:cs="Arial"/>
        </w:rPr>
        <w:fldChar w:fldCharType="end"/>
      </w:r>
      <w:r w:rsidR="00AA2F41" w:rsidRPr="00A6369A">
        <w:rPr>
          <w:rFonts w:ascii="Arial" w:hAnsi="Arial" w:cs="Arial"/>
        </w:rPr>
        <w:t xml:space="preserve">. Due diligence checks will also be completed on </w:t>
      </w:r>
      <w:r w:rsidR="003D7E00" w:rsidRPr="00A6369A">
        <w:rPr>
          <w:rFonts w:ascii="Arial" w:hAnsi="Arial" w:cs="Arial"/>
        </w:rPr>
        <w:t xml:space="preserve">the </w:t>
      </w:r>
      <w:r w:rsidR="00D1606A" w:rsidRPr="00A6369A">
        <w:rPr>
          <w:rFonts w:ascii="Arial" w:hAnsi="Arial" w:cs="Arial"/>
        </w:rPr>
        <w:t>applicant</w:t>
      </w:r>
      <w:r w:rsidR="003D7E00" w:rsidRPr="00A6369A">
        <w:rPr>
          <w:rFonts w:ascii="Arial" w:hAnsi="Arial" w:cs="Arial"/>
        </w:rPr>
        <w:t xml:space="preserve">. </w:t>
      </w:r>
    </w:p>
    <w:p w14:paraId="29E5D9D2" w14:textId="4D065038" w:rsidR="00846FA4" w:rsidRPr="00A6369A" w:rsidRDefault="00846FA4" w:rsidP="00F25172">
      <w:pPr>
        <w:spacing w:after="240" w:line="480" w:lineRule="auto"/>
        <w:rPr>
          <w:rFonts w:ascii="Arial" w:hAnsi="Arial" w:cs="Arial"/>
          <w:b/>
          <w:bCs/>
        </w:rPr>
      </w:pPr>
      <w:r w:rsidRPr="00A6369A">
        <w:rPr>
          <w:rFonts w:ascii="Arial" w:hAnsi="Arial" w:cs="Arial"/>
          <w:b/>
          <w:bCs/>
        </w:rPr>
        <w:t xml:space="preserve">Step 3: EOI </w:t>
      </w:r>
      <w:r w:rsidR="00C25834" w:rsidRPr="00A6369A">
        <w:rPr>
          <w:rFonts w:ascii="Arial" w:hAnsi="Arial" w:cs="Arial"/>
          <w:b/>
          <w:bCs/>
        </w:rPr>
        <w:t>assessment outcome</w:t>
      </w:r>
    </w:p>
    <w:p w14:paraId="2804FE9B" w14:textId="222E99C7" w:rsidR="000F7803" w:rsidRPr="00A6369A" w:rsidRDefault="000F7803" w:rsidP="00F25172">
      <w:pPr>
        <w:spacing w:after="240" w:line="480" w:lineRule="auto"/>
        <w:rPr>
          <w:rFonts w:ascii="Arial" w:hAnsi="Arial" w:cs="Arial"/>
        </w:rPr>
      </w:pPr>
      <w:r w:rsidRPr="00A6369A">
        <w:rPr>
          <w:rFonts w:ascii="Arial" w:hAnsi="Arial" w:cs="Arial"/>
        </w:rPr>
        <w:t xml:space="preserve">The department will endeavour to notify </w:t>
      </w:r>
      <w:r w:rsidR="00D1606A" w:rsidRPr="00A6369A">
        <w:rPr>
          <w:rFonts w:ascii="Arial" w:hAnsi="Arial" w:cs="Arial"/>
        </w:rPr>
        <w:t>applicants</w:t>
      </w:r>
      <w:r w:rsidRPr="00A6369A">
        <w:rPr>
          <w:rFonts w:ascii="Arial" w:hAnsi="Arial" w:cs="Arial"/>
        </w:rPr>
        <w:t xml:space="preserve"> of the outcome of their EOI within </w:t>
      </w:r>
      <w:r w:rsidR="006F347B" w:rsidRPr="00A6369A">
        <w:rPr>
          <w:rFonts w:ascii="Arial" w:hAnsi="Arial" w:cs="Arial"/>
        </w:rPr>
        <w:t>4</w:t>
      </w:r>
      <w:r w:rsidRPr="00A6369A">
        <w:rPr>
          <w:rFonts w:ascii="Arial" w:hAnsi="Arial" w:cs="Arial"/>
        </w:rPr>
        <w:t xml:space="preserve"> weeks from the time of submitting a completed EOI.</w:t>
      </w:r>
    </w:p>
    <w:p w14:paraId="13E06A59" w14:textId="24EA90A1" w:rsidR="000F7803" w:rsidRPr="00A6369A" w:rsidRDefault="000F7803" w:rsidP="00F25172">
      <w:pPr>
        <w:spacing w:after="240" w:line="480" w:lineRule="auto"/>
        <w:rPr>
          <w:rFonts w:ascii="Arial" w:hAnsi="Arial" w:cs="Arial"/>
        </w:rPr>
      </w:pPr>
      <w:r w:rsidRPr="00A6369A">
        <w:rPr>
          <w:rFonts w:ascii="Arial" w:hAnsi="Arial" w:cs="Arial"/>
        </w:rPr>
        <w:t xml:space="preserve">All </w:t>
      </w:r>
      <w:r w:rsidR="00D1606A" w:rsidRPr="00A6369A">
        <w:rPr>
          <w:rFonts w:ascii="Arial" w:hAnsi="Arial" w:cs="Arial"/>
        </w:rPr>
        <w:t>applicant</w:t>
      </w:r>
      <w:r w:rsidR="00857C2A" w:rsidRPr="00A6369A">
        <w:rPr>
          <w:rFonts w:ascii="Arial" w:hAnsi="Arial" w:cs="Arial"/>
        </w:rPr>
        <w:t>s</w:t>
      </w:r>
      <w:r w:rsidRPr="00A6369A">
        <w:rPr>
          <w:rFonts w:ascii="Arial" w:hAnsi="Arial" w:cs="Arial"/>
        </w:rPr>
        <w:t xml:space="preserve"> will receive a letter confirming the outcome of their EOI</w:t>
      </w:r>
      <w:r w:rsidR="00056BCF" w:rsidRPr="00A6369A">
        <w:rPr>
          <w:rFonts w:ascii="Arial" w:hAnsi="Arial" w:cs="Arial"/>
        </w:rPr>
        <w:t xml:space="preserve">, following which their details will be published on </w:t>
      </w:r>
      <w:r w:rsidR="00547A20" w:rsidRPr="00A6369A">
        <w:rPr>
          <w:rFonts w:ascii="Arial" w:hAnsi="Arial" w:cs="Arial"/>
        </w:rPr>
        <w:t xml:space="preserve">Agriculture Victoria’s website. </w:t>
      </w:r>
    </w:p>
    <w:p w14:paraId="2DC744F0" w14:textId="77777777" w:rsidR="003363D6" w:rsidRPr="00A6369A" w:rsidRDefault="003363D6" w:rsidP="00F25172">
      <w:pPr>
        <w:spacing w:after="240" w:line="480" w:lineRule="auto"/>
        <w:rPr>
          <w:rFonts w:ascii="Arial" w:hAnsi="Arial" w:cs="Arial"/>
          <w:b/>
          <w:bCs/>
        </w:rPr>
      </w:pPr>
      <w:r w:rsidRPr="00A6369A">
        <w:rPr>
          <w:rFonts w:ascii="Arial" w:hAnsi="Arial" w:cs="Arial"/>
          <w:b/>
          <w:bCs/>
        </w:rPr>
        <w:t>Attaching required documents:</w:t>
      </w:r>
    </w:p>
    <w:p w14:paraId="50AC785D" w14:textId="77777777" w:rsidR="003363D6" w:rsidRPr="00A6369A" w:rsidRDefault="003363D6" w:rsidP="00F25172">
      <w:pPr>
        <w:spacing w:after="240" w:line="480" w:lineRule="auto"/>
        <w:rPr>
          <w:rFonts w:ascii="Arial" w:hAnsi="Arial" w:cs="Arial"/>
        </w:rPr>
      </w:pPr>
      <w:r w:rsidRPr="00A6369A">
        <w:rPr>
          <w:rFonts w:ascii="Arial" w:hAnsi="Arial" w:cs="Arial"/>
        </w:rPr>
        <w:t>Supporting documents must be in an acceptable file type, such as Word, Excel, PDF, or JPEG. The maximum file size for each file is 10MB.</w:t>
      </w:r>
    </w:p>
    <w:p w14:paraId="03926513" w14:textId="6D9D6384" w:rsidR="003363D6" w:rsidRPr="00A6369A" w:rsidRDefault="003363D6" w:rsidP="00F25172">
      <w:pPr>
        <w:spacing w:after="240" w:line="480" w:lineRule="auto"/>
        <w:rPr>
          <w:rFonts w:ascii="Arial" w:hAnsi="Arial" w:cs="Arial"/>
        </w:rPr>
      </w:pPr>
      <w:r w:rsidRPr="00A6369A">
        <w:rPr>
          <w:rFonts w:ascii="Arial" w:hAnsi="Arial" w:cs="Arial"/>
        </w:rPr>
        <w:t xml:space="preserve">You will receive an application number when you submit an </w:t>
      </w:r>
      <w:r w:rsidR="006E0F49" w:rsidRPr="00A6369A">
        <w:rPr>
          <w:rFonts w:ascii="Arial" w:hAnsi="Arial" w:cs="Arial"/>
        </w:rPr>
        <w:t>EOI</w:t>
      </w:r>
      <w:r w:rsidRPr="00A6369A">
        <w:rPr>
          <w:rFonts w:ascii="Arial" w:hAnsi="Arial" w:cs="Arial"/>
        </w:rPr>
        <w:t xml:space="preserve"> online. Please quote this number in all communications with the department relating to your application. </w:t>
      </w:r>
    </w:p>
    <w:p w14:paraId="223C42DA" w14:textId="3F798CBB" w:rsidR="003363D6" w:rsidRPr="00A6369A" w:rsidRDefault="003363D6" w:rsidP="00F25172">
      <w:pPr>
        <w:spacing w:after="240" w:line="480" w:lineRule="auto"/>
        <w:rPr>
          <w:rFonts w:ascii="Arial" w:hAnsi="Arial" w:cs="Arial"/>
        </w:rPr>
      </w:pPr>
      <w:r w:rsidRPr="00A6369A">
        <w:rPr>
          <w:rFonts w:ascii="Arial" w:hAnsi="Arial" w:cs="Arial"/>
        </w:rPr>
        <w:lastRenderedPageBreak/>
        <w:t xml:space="preserve">If you have documents to submit that cannot be attached to your online </w:t>
      </w:r>
      <w:r w:rsidR="006E0F49" w:rsidRPr="00A6369A">
        <w:rPr>
          <w:rFonts w:ascii="Arial" w:hAnsi="Arial" w:cs="Arial"/>
        </w:rPr>
        <w:t>EOI</w:t>
      </w:r>
      <w:r w:rsidRPr="00A6369A">
        <w:rPr>
          <w:rFonts w:ascii="Arial" w:hAnsi="Arial" w:cs="Arial"/>
        </w:rPr>
        <w:t xml:space="preserve"> you can email them to</w:t>
      </w:r>
      <w:r w:rsidR="006E0F49" w:rsidRPr="00A6369A">
        <w:rPr>
          <w:rFonts w:ascii="Arial" w:hAnsi="Arial" w:cs="Arial"/>
        </w:rPr>
        <w:t xml:space="preserve"> plantationforestry@deeca.vic.gov.au</w:t>
      </w:r>
      <w:r w:rsidRPr="00A6369A">
        <w:rPr>
          <w:rFonts w:ascii="Arial" w:hAnsi="Arial" w:cs="Arial"/>
        </w:rPr>
        <w:t xml:space="preserve"> quoting your application number. Attach all documents to one email, zipping the files if required.</w:t>
      </w:r>
    </w:p>
    <w:p w14:paraId="7CDD5A77" w14:textId="4457DFE6" w:rsidR="003363D6" w:rsidRPr="00A6369A" w:rsidRDefault="003363D6" w:rsidP="00F25172">
      <w:pPr>
        <w:spacing w:after="240" w:line="480" w:lineRule="auto"/>
        <w:rPr>
          <w:rFonts w:ascii="Arial" w:hAnsi="Arial" w:cs="Arial"/>
        </w:rPr>
      </w:pPr>
      <w:r w:rsidRPr="00A6369A">
        <w:rPr>
          <w:rFonts w:ascii="Arial" w:hAnsi="Arial" w:cs="Arial"/>
        </w:rPr>
        <w:t xml:space="preserve">Make sure your </w:t>
      </w:r>
      <w:r w:rsidR="006E0F49" w:rsidRPr="00A6369A">
        <w:rPr>
          <w:rFonts w:ascii="Arial" w:hAnsi="Arial" w:cs="Arial"/>
        </w:rPr>
        <w:t>EOI</w:t>
      </w:r>
      <w:r w:rsidRPr="00A6369A">
        <w:rPr>
          <w:rFonts w:ascii="Arial" w:hAnsi="Arial" w:cs="Arial"/>
        </w:rPr>
        <w:t xml:space="preserve"> is submitted by </w:t>
      </w:r>
      <w:r w:rsidR="006E0F49" w:rsidRPr="00A6369A">
        <w:rPr>
          <w:rFonts w:ascii="Arial" w:hAnsi="Arial" w:cs="Arial"/>
        </w:rPr>
        <w:t>5pm</w:t>
      </w:r>
      <w:r w:rsidR="005937B0" w:rsidRPr="00A6369A">
        <w:rPr>
          <w:rFonts w:ascii="Arial" w:hAnsi="Arial" w:cs="Arial"/>
        </w:rPr>
        <w:t>,</w:t>
      </w:r>
      <w:r w:rsidR="006E0F49" w:rsidRPr="00A6369A">
        <w:rPr>
          <w:rFonts w:ascii="Arial" w:hAnsi="Arial" w:cs="Arial"/>
        </w:rPr>
        <w:t xml:space="preserve"> 30 </w:t>
      </w:r>
      <w:r w:rsidR="005937B0" w:rsidRPr="00A6369A">
        <w:rPr>
          <w:rFonts w:ascii="Arial" w:hAnsi="Arial" w:cs="Arial"/>
        </w:rPr>
        <w:t>June 2026</w:t>
      </w:r>
    </w:p>
    <w:p w14:paraId="4A3E29B6" w14:textId="77777777" w:rsidR="006E0F49" w:rsidRPr="00A6369A" w:rsidRDefault="003363D6" w:rsidP="00F25172">
      <w:pPr>
        <w:spacing w:after="240" w:line="480" w:lineRule="auto"/>
        <w:rPr>
          <w:rFonts w:ascii="Arial" w:hAnsi="Arial" w:cs="Arial"/>
        </w:rPr>
      </w:pPr>
      <w:r w:rsidRPr="00A6369A">
        <w:rPr>
          <w:rFonts w:ascii="Arial" w:hAnsi="Arial" w:cs="Arial"/>
        </w:rPr>
        <w:t xml:space="preserve">Note: No hard copy applications will be accepted. Late and incomplete applications will not be considered. </w:t>
      </w:r>
    </w:p>
    <w:p w14:paraId="3E7224E5" w14:textId="77777777" w:rsidR="003E4BB9" w:rsidRPr="00A6369A" w:rsidRDefault="003E4BB9" w:rsidP="00F25172">
      <w:pPr>
        <w:spacing w:after="240" w:line="480" w:lineRule="auto"/>
        <w:rPr>
          <w:rFonts w:ascii="Arial" w:hAnsi="Arial" w:cs="Arial"/>
          <w:b/>
          <w:bCs/>
        </w:rPr>
      </w:pPr>
      <w:r w:rsidRPr="00A6369A">
        <w:rPr>
          <w:rFonts w:ascii="Arial" w:hAnsi="Arial" w:cs="Arial"/>
          <w:b/>
          <w:bCs/>
        </w:rPr>
        <w:t>Further Support</w:t>
      </w:r>
    </w:p>
    <w:p w14:paraId="31531105" w14:textId="5AD03796" w:rsidR="003E4BB9" w:rsidRPr="00A6369A" w:rsidRDefault="003E4BB9" w:rsidP="00F25172">
      <w:pPr>
        <w:spacing w:after="240" w:line="480" w:lineRule="auto"/>
        <w:rPr>
          <w:rFonts w:ascii="Arial" w:hAnsi="Arial" w:cs="Arial"/>
        </w:rPr>
      </w:pPr>
      <w:r w:rsidRPr="00A6369A">
        <w:rPr>
          <w:rFonts w:ascii="Arial" w:hAnsi="Arial" w:cs="Arial"/>
        </w:rPr>
        <w:t xml:space="preserve">A representative of the department will be available to provide additional support to </w:t>
      </w:r>
      <w:r w:rsidR="00D1606A" w:rsidRPr="00A6369A">
        <w:rPr>
          <w:rFonts w:ascii="Arial" w:hAnsi="Arial" w:cs="Arial"/>
        </w:rPr>
        <w:t>applicants</w:t>
      </w:r>
      <w:r w:rsidRPr="00A6369A">
        <w:rPr>
          <w:rFonts w:ascii="Arial" w:hAnsi="Arial" w:cs="Arial"/>
        </w:rPr>
        <w:t>.</w:t>
      </w:r>
    </w:p>
    <w:p w14:paraId="317153CB" w14:textId="681F7638" w:rsidR="003E4BB9" w:rsidRPr="00A6369A" w:rsidRDefault="003E4BB9" w:rsidP="00F25172">
      <w:pPr>
        <w:spacing w:after="240" w:line="480" w:lineRule="auto"/>
        <w:rPr>
          <w:rFonts w:ascii="Arial" w:hAnsi="Arial" w:cs="Arial"/>
        </w:rPr>
      </w:pPr>
      <w:r w:rsidRPr="00A6369A">
        <w:rPr>
          <w:rFonts w:ascii="Arial" w:hAnsi="Arial" w:cs="Arial"/>
        </w:rPr>
        <w:t xml:space="preserve">Please contact: </w:t>
      </w:r>
      <w:hyperlink r:id="rId16" w:history="1">
        <w:r w:rsidRPr="00A6369A">
          <w:rPr>
            <w:rStyle w:val="Hyperlink"/>
            <w:rFonts w:cs="Arial"/>
          </w:rPr>
          <w:t>plantationforestry@deeca.vic.gov.au</w:t>
        </w:r>
      </w:hyperlink>
    </w:p>
    <w:p w14:paraId="439F0916" w14:textId="13F270E3" w:rsidR="001C35A2" w:rsidRPr="00F25172" w:rsidRDefault="003C14B3" w:rsidP="007111E4">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t>Inclusion on</w:t>
      </w:r>
      <w:r w:rsidR="001C35A2" w:rsidRPr="00F25172">
        <w:rPr>
          <w:rFonts w:ascii="Arial" w:hAnsi="Arial" w:cs="Arial"/>
          <w:b/>
          <w:bCs/>
          <w:color w:val="auto"/>
        </w:rPr>
        <w:t xml:space="preserve"> </w:t>
      </w:r>
      <w:r w:rsidR="000D73B3" w:rsidRPr="00F25172">
        <w:rPr>
          <w:rFonts w:ascii="Arial" w:hAnsi="Arial" w:cs="Arial"/>
          <w:b/>
          <w:bCs/>
          <w:color w:val="auto"/>
        </w:rPr>
        <w:t xml:space="preserve">the PSP </w:t>
      </w:r>
      <w:r w:rsidR="001C35A2" w:rsidRPr="00F25172">
        <w:rPr>
          <w:rFonts w:ascii="Arial" w:hAnsi="Arial" w:cs="Arial"/>
          <w:b/>
          <w:bCs/>
          <w:color w:val="auto"/>
        </w:rPr>
        <w:t>register</w:t>
      </w:r>
    </w:p>
    <w:p w14:paraId="0D4FCBC3" w14:textId="0B87857C" w:rsidR="002D72CC" w:rsidRPr="00A6369A" w:rsidRDefault="00391EA1" w:rsidP="00F25172">
      <w:pPr>
        <w:spacing w:after="240" w:line="480" w:lineRule="auto"/>
        <w:rPr>
          <w:rFonts w:ascii="Arial" w:hAnsi="Arial" w:cs="Arial"/>
        </w:rPr>
      </w:pPr>
      <w:r w:rsidRPr="00A6369A">
        <w:rPr>
          <w:rFonts w:ascii="Arial" w:hAnsi="Arial" w:cs="Arial"/>
        </w:rPr>
        <w:t xml:space="preserve">If successful, </w:t>
      </w:r>
      <w:r w:rsidR="00B17992" w:rsidRPr="00A6369A">
        <w:rPr>
          <w:rFonts w:ascii="Arial" w:hAnsi="Arial" w:cs="Arial"/>
        </w:rPr>
        <w:t>the</w:t>
      </w:r>
      <w:r w:rsidR="00362290" w:rsidRPr="00A6369A">
        <w:rPr>
          <w:rFonts w:ascii="Arial" w:hAnsi="Arial" w:cs="Arial"/>
        </w:rPr>
        <w:t xml:space="preserve"> PSP</w:t>
      </w:r>
      <w:r w:rsidR="00B17992" w:rsidRPr="00A6369A">
        <w:rPr>
          <w:rFonts w:ascii="Arial" w:hAnsi="Arial" w:cs="Arial"/>
        </w:rPr>
        <w:t xml:space="preserve"> will be listed on the </w:t>
      </w:r>
      <w:r w:rsidR="00D347D5" w:rsidRPr="00A6369A">
        <w:rPr>
          <w:rFonts w:ascii="Arial" w:hAnsi="Arial" w:cs="Arial"/>
        </w:rPr>
        <w:t xml:space="preserve">register on </w:t>
      </w:r>
      <w:r w:rsidR="002D72CC" w:rsidRPr="00A6369A">
        <w:rPr>
          <w:rFonts w:ascii="Arial" w:hAnsi="Arial" w:cs="Arial"/>
        </w:rPr>
        <w:t>the VToF webpage</w:t>
      </w:r>
      <w:r w:rsidR="006C7322" w:rsidRPr="00A6369A">
        <w:rPr>
          <w:rFonts w:ascii="Arial" w:hAnsi="Arial" w:cs="Arial"/>
        </w:rPr>
        <w:t xml:space="preserve"> at</w:t>
      </w:r>
      <w:r w:rsidR="002D72CC" w:rsidRPr="00A6369A">
        <w:rPr>
          <w:rFonts w:ascii="Arial" w:hAnsi="Arial" w:cs="Arial"/>
        </w:rPr>
        <w:t xml:space="preserve"> </w:t>
      </w:r>
      <w:hyperlink r:id="rId17" w:history="1">
        <w:r w:rsidR="002D72CC" w:rsidRPr="00A6369A">
          <w:rPr>
            <w:rStyle w:val="Hyperlink"/>
            <w:rFonts w:cs="Arial"/>
          </w:rPr>
          <w:t>agriculture.vic.gov.au/</w:t>
        </w:r>
        <w:proofErr w:type="spellStart"/>
        <w:r w:rsidR="002D72CC" w:rsidRPr="00A6369A">
          <w:rPr>
            <w:rStyle w:val="Hyperlink"/>
            <w:rFonts w:cs="Arial"/>
          </w:rPr>
          <w:t>vtof</w:t>
        </w:r>
        <w:proofErr w:type="spellEnd"/>
      </w:hyperlink>
      <w:r w:rsidR="005F39D1" w:rsidRPr="00A6369A">
        <w:rPr>
          <w:rFonts w:ascii="Arial" w:hAnsi="Arial" w:cs="Arial"/>
        </w:rPr>
        <w:t xml:space="preserve">. </w:t>
      </w:r>
      <w:r w:rsidR="00525F9D" w:rsidRPr="00A6369A">
        <w:rPr>
          <w:rFonts w:ascii="Arial" w:hAnsi="Arial" w:cs="Arial"/>
        </w:rPr>
        <w:t xml:space="preserve"> The department will confirm with the PSP </w:t>
      </w:r>
      <w:r w:rsidR="0045216F" w:rsidRPr="00A6369A">
        <w:rPr>
          <w:rFonts w:ascii="Arial" w:hAnsi="Arial" w:cs="Arial"/>
        </w:rPr>
        <w:t>t</w:t>
      </w:r>
      <w:r w:rsidR="005F39D1" w:rsidRPr="00A6369A">
        <w:rPr>
          <w:rFonts w:ascii="Arial" w:hAnsi="Arial" w:cs="Arial"/>
        </w:rPr>
        <w:t>he organisation</w:t>
      </w:r>
      <w:r w:rsidR="004A3134" w:rsidRPr="00A6369A">
        <w:rPr>
          <w:rFonts w:ascii="Arial" w:hAnsi="Arial" w:cs="Arial"/>
        </w:rPr>
        <w:t xml:space="preserve"> name, contact details, specialisation, and region of operation</w:t>
      </w:r>
      <w:r w:rsidR="0045216F" w:rsidRPr="00A6369A">
        <w:rPr>
          <w:rFonts w:ascii="Arial" w:hAnsi="Arial" w:cs="Arial"/>
        </w:rPr>
        <w:t xml:space="preserve"> which</w:t>
      </w:r>
      <w:r w:rsidR="005F39D1" w:rsidRPr="00A6369A">
        <w:rPr>
          <w:rFonts w:ascii="Arial" w:hAnsi="Arial" w:cs="Arial"/>
        </w:rPr>
        <w:t xml:space="preserve"> will be published</w:t>
      </w:r>
      <w:r w:rsidR="0045216F" w:rsidRPr="00A6369A">
        <w:rPr>
          <w:rFonts w:ascii="Arial" w:hAnsi="Arial" w:cs="Arial"/>
        </w:rPr>
        <w:t xml:space="preserve"> on the register</w:t>
      </w:r>
      <w:r w:rsidR="004A3134" w:rsidRPr="00A6369A">
        <w:rPr>
          <w:rFonts w:ascii="Arial" w:hAnsi="Arial" w:cs="Arial"/>
        </w:rPr>
        <w:t xml:space="preserve">. </w:t>
      </w:r>
    </w:p>
    <w:p w14:paraId="7D7058A5" w14:textId="34BDAA21" w:rsidR="000D73B3" w:rsidRPr="00A6369A" w:rsidRDefault="000D73B3" w:rsidP="00F25172">
      <w:pPr>
        <w:spacing w:after="240" w:line="480" w:lineRule="auto"/>
        <w:rPr>
          <w:rFonts w:ascii="Arial" w:hAnsi="Arial" w:cs="Arial"/>
        </w:rPr>
      </w:pPr>
      <w:r w:rsidRPr="00A6369A">
        <w:rPr>
          <w:rFonts w:ascii="Arial" w:hAnsi="Arial" w:cs="Arial"/>
        </w:rPr>
        <w:t>The decision to include and retain a</w:t>
      </w:r>
      <w:r w:rsidR="00F73F23" w:rsidRPr="00A6369A">
        <w:rPr>
          <w:rFonts w:ascii="Arial" w:hAnsi="Arial" w:cs="Arial"/>
        </w:rPr>
        <w:t xml:space="preserve"> </w:t>
      </w:r>
      <w:r w:rsidR="00362290" w:rsidRPr="00A6369A">
        <w:rPr>
          <w:rFonts w:ascii="Arial" w:hAnsi="Arial" w:cs="Arial"/>
        </w:rPr>
        <w:t>PSP</w:t>
      </w:r>
      <w:r w:rsidR="00F73F23" w:rsidRPr="00A6369A">
        <w:rPr>
          <w:rFonts w:ascii="Arial" w:hAnsi="Arial" w:cs="Arial"/>
        </w:rPr>
        <w:t xml:space="preserve"> </w:t>
      </w:r>
      <w:r w:rsidRPr="00A6369A">
        <w:rPr>
          <w:rFonts w:ascii="Arial" w:hAnsi="Arial" w:cs="Arial"/>
        </w:rPr>
        <w:t xml:space="preserve">on the PSP register is at the absolute discretion of the </w:t>
      </w:r>
      <w:r w:rsidR="00F73F23" w:rsidRPr="00A6369A">
        <w:rPr>
          <w:rFonts w:ascii="Arial" w:hAnsi="Arial" w:cs="Arial"/>
        </w:rPr>
        <w:t>department</w:t>
      </w:r>
      <w:r w:rsidRPr="00A6369A">
        <w:rPr>
          <w:rFonts w:ascii="Arial" w:hAnsi="Arial" w:cs="Arial"/>
        </w:rPr>
        <w:t>.</w:t>
      </w:r>
    </w:p>
    <w:p w14:paraId="52257D46" w14:textId="37705195" w:rsidR="00F07749" w:rsidRPr="00A6369A" w:rsidRDefault="006139A4" w:rsidP="00F25172">
      <w:pPr>
        <w:spacing w:after="240" w:line="480" w:lineRule="auto"/>
        <w:rPr>
          <w:rFonts w:ascii="Arial" w:hAnsi="Arial" w:cs="Arial"/>
        </w:rPr>
      </w:pPr>
      <w:r w:rsidRPr="00A6369A">
        <w:rPr>
          <w:rFonts w:ascii="Arial" w:hAnsi="Arial" w:cs="Arial"/>
        </w:rPr>
        <w:t xml:space="preserve">The department reserves the right to </w:t>
      </w:r>
      <w:r w:rsidR="00FF531F" w:rsidRPr="00A6369A">
        <w:rPr>
          <w:rFonts w:ascii="Arial" w:hAnsi="Arial" w:cs="Arial"/>
        </w:rPr>
        <w:t xml:space="preserve">remove </w:t>
      </w:r>
      <w:r w:rsidR="005568CA" w:rsidRPr="00A6369A">
        <w:rPr>
          <w:rFonts w:ascii="Arial" w:hAnsi="Arial" w:cs="Arial"/>
        </w:rPr>
        <w:t xml:space="preserve">a </w:t>
      </w:r>
      <w:r w:rsidR="00040BD2" w:rsidRPr="00A6369A">
        <w:rPr>
          <w:rFonts w:ascii="Arial" w:hAnsi="Arial" w:cs="Arial"/>
        </w:rPr>
        <w:t>PSP</w:t>
      </w:r>
      <w:r w:rsidR="005568CA" w:rsidRPr="00A6369A">
        <w:rPr>
          <w:rFonts w:ascii="Arial" w:hAnsi="Arial" w:cs="Arial"/>
        </w:rPr>
        <w:t xml:space="preserve"> from the register.</w:t>
      </w:r>
    </w:p>
    <w:p w14:paraId="665E65D5" w14:textId="525FE347" w:rsidR="007111E4" w:rsidRPr="00F25172" w:rsidRDefault="007111E4" w:rsidP="007111E4">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lastRenderedPageBreak/>
        <w:t>Disclaimer</w:t>
      </w:r>
    </w:p>
    <w:p w14:paraId="54AB2CE1" w14:textId="42892F61" w:rsidR="007111E4" w:rsidRPr="00A6369A" w:rsidRDefault="007111E4" w:rsidP="00F25172">
      <w:pPr>
        <w:pStyle w:val="BodyText"/>
        <w:spacing w:after="240" w:line="480" w:lineRule="auto"/>
        <w:rPr>
          <w:rFonts w:ascii="Arial" w:hAnsi="Arial" w:cs="Arial"/>
        </w:rPr>
      </w:pPr>
      <w:r w:rsidRPr="00A6369A">
        <w:rPr>
          <w:rFonts w:ascii="Arial" w:hAnsi="Arial" w:cs="Arial"/>
        </w:rPr>
        <w:t xml:space="preserve">Although all care has been taken by </w:t>
      </w:r>
      <w:r w:rsidR="00EC5969" w:rsidRPr="00A6369A">
        <w:rPr>
          <w:rFonts w:ascii="Arial" w:hAnsi="Arial" w:cs="Arial"/>
        </w:rPr>
        <w:t xml:space="preserve">the department </w:t>
      </w:r>
      <w:r w:rsidRPr="00A6369A">
        <w:rPr>
          <w:rFonts w:ascii="Arial" w:hAnsi="Arial" w:cs="Arial"/>
        </w:rPr>
        <w:t xml:space="preserve">in the preparation of this document, </w:t>
      </w:r>
      <w:r w:rsidR="00EC5969" w:rsidRPr="00A6369A">
        <w:rPr>
          <w:rFonts w:ascii="Arial" w:hAnsi="Arial" w:cs="Arial"/>
        </w:rPr>
        <w:t xml:space="preserve">the department </w:t>
      </w:r>
      <w:r w:rsidRPr="00A6369A">
        <w:rPr>
          <w:rFonts w:ascii="Arial" w:hAnsi="Arial" w:cs="Arial"/>
        </w:rPr>
        <w:t xml:space="preserve">does not warrant, either expressly or impliedly, the accuracy or completeness of the information it contains. </w:t>
      </w:r>
      <w:r w:rsidR="00EC5969" w:rsidRPr="00A6369A">
        <w:rPr>
          <w:rFonts w:ascii="Arial" w:hAnsi="Arial" w:cs="Arial"/>
        </w:rPr>
        <w:t>The department</w:t>
      </w:r>
      <w:r w:rsidRPr="00A6369A">
        <w:rPr>
          <w:rFonts w:ascii="Arial" w:hAnsi="Arial" w:cs="Arial"/>
        </w:rPr>
        <w:t xml:space="preserve"> does not accept any liability or responsibility for any loss or damage incurred by a</w:t>
      </w:r>
      <w:r w:rsidR="00D1606A" w:rsidRPr="00A6369A">
        <w:rPr>
          <w:rFonts w:ascii="Arial" w:hAnsi="Arial" w:cs="Arial"/>
        </w:rPr>
        <w:t xml:space="preserve">n applicant </w:t>
      </w:r>
      <w:proofErr w:type="gramStart"/>
      <w:r w:rsidRPr="00A6369A">
        <w:rPr>
          <w:rFonts w:ascii="Arial" w:hAnsi="Arial" w:cs="Arial"/>
        </w:rPr>
        <w:t>as a result of</w:t>
      </w:r>
      <w:proofErr w:type="gramEnd"/>
      <w:r w:rsidRPr="00A6369A">
        <w:rPr>
          <w:rFonts w:ascii="Arial" w:hAnsi="Arial" w:cs="Arial"/>
        </w:rPr>
        <w:t xml:space="preserve"> this document and</w:t>
      </w:r>
      <w:r w:rsidR="009B4391" w:rsidRPr="00A6369A">
        <w:rPr>
          <w:rFonts w:ascii="Arial" w:hAnsi="Arial" w:cs="Arial"/>
        </w:rPr>
        <w:t>/</w:t>
      </w:r>
      <w:r w:rsidRPr="00A6369A">
        <w:rPr>
          <w:rFonts w:ascii="Arial" w:hAnsi="Arial" w:cs="Arial"/>
        </w:rPr>
        <w:t xml:space="preserve">or the </w:t>
      </w:r>
      <w:r w:rsidR="00285108" w:rsidRPr="00A6369A">
        <w:rPr>
          <w:rFonts w:ascii="Arial" w:hAnsi="Arial" w:cs="Arial"/>
        </w:rPr>
        <w:t>VToF p</w:t>
      </w:r>
      <w:r w:rsidRPr="00A6369A">
        <w:rPr>
          <w:rFonts w:ascii="Arial" w:hAnsi="Arial" w:cs="Arial"/>
        </w:rPr>
        <w:t>rogram. Any person relying on this document and the information it contains does so at their own risk absolutely and should consider obtaining independent legal advice and/or professional advice.</w:t>
      </w:r>
    </w:p>
    <w:p w14:paraId="028ADC68" w14:textId="299A177A" w:rsidR="007111E4" w:rsidRPr="00F25172" w:rsidRDefault="007111E4" w:rsidP="007111E4">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t>Privacy</w:t>
      </w:r>
    </w:p>
    <w:p w14:paraId="2EA70F70" w14:textId="77777777" w:rsidR="00A520C7" w:rsidRPr="00A6369A" w:rsidRDefault="00A520C7" w:rsidP="00122E21">
      <w:pPr>
        <w:pStyle w:val="BodyText"/>
        <w:spacing w:after="240" w:line="480" w:lineRule="auto"/>
        <w:rPr>
          <w:rFonts w:ascii="Arial" w:hAnsi="Arial" w:cs="Arial"/>
        </w:rPr>
      </w:pPr>
      <w:r w:rsidRPr="00A6369A">
        <w:rPr>
          <w:rFonts w:ascii="Arial" w:hAnsi="Arial" w:cs="Arial"/>
        </w:rPr>
        <w:t xml:space="preserve">The information you provide in this Expression of Interest (EOI) form will be used to assess your suitability for the Victorian Trees on Farms Program Professional Service Provider Register (PSP Register). Assessment of your suitability may involve financial and regulatory checks and due diligence activities to verify the information you provide in respect of your suitability to participate in the PSP Register. </w:t>
      </w:r>
    </w:p>
    <w:p w14:paraId="5A08100E" w14:textId="17F3D483" w:rsidR="00A520C7" w:rsidRPr="00A6369A" w:rsidRDefault="00A520C7" w:rsidP="00122E21">
      <w:pPr>
        <w:pStyle w:val="BodyText"/>
        <w:spacing w:after="240" w:line="480" w:lineRule="auto"/>
        <w:rPr>
          <w:rFonts w:ascii="Arial" w:hAnsi="Arial" w:cs="Arial"/>
        </w:rPr>
      </w:pPr>
      <w:r w:rsidRPr="00A6369A">
        <w:rPr>
          <w:rFonts w:ascii="Arial" w:hAnsi="Arial" w:cs="Arial"/>
        </w:rPr>
        <w:t xml:space="preserve">The </w:t>
      </w:r>
      <w:r w:rsidR="00CB01CF" w:rsidRPr="00A6369A">
        <w:rPr>
          <w:rFonts w:ascii="Arial" w:hAnsi="Arial" w:cs="Arial"/>
        </w:rPr>
        <w:t>d</w:t>
      </w:r>
      <w:r w:rsidRPr="00A6369A">
        <w:rPr>
          <w:rFonts w:ascii="Arial" w:hAnsi="Arial" w:cs="Arial"/>
        </w:rPr>
        <w:t>epartment reports on programs it administers, and this may include disclosing personal and/or business information to third parties. Personal information may also be disclosed to external parties, such as members of assessment panels, or other State or Commonwealth departments or agencies for the purpose of assessment, reporting, advice and comment in relation to the Victorian Trees on Farms Program. If you intend to include personal information about third parties in your application, please ensure that they are aware of the contents of this privacy statement.</w:t>
      </w:r>
    </w:p>
    <w:p w14:paraId="798988CB" w14:textId="4E9B159E" w:rsidR="00F93AEE" w:rsidRPr="00A6369A" w:rsidRDefault="00A520C7" w:rsidP="00122E21">
      <w:pPr>
        <w:pStyle w:val="BodyText"/>
        <w:spacing w:after="240" w:line="480" w:lineRule="auto"/>
        <w:rPr>
          <w:rFonts w:ascii="Arial" w:hAnsi="Arial" w:cs="Arial"/>
        </w:rPr>
      </w:pPr>
      <w:r w:rsidRPr="00A6369A">
        <w:rPr>
          <w:rFonts w:ascii="Arial" w:hAnsi="Arial" w:cs="Arial"/>
        </w:rPr>
        <w:lastRenderedPageBreak/>
        <w:t xml:space="preserve">Should your EOI be successful, your business name, location of business, overview of services that your business </w:t>
      </w:r>
      <w:proofErr w:type="gramStart"/>
      <w:r w:rsidRPr="00A6369A">
        <w:rPr>
          <w:rFonts w:ascii="Arial" w:hAnsi="Arial" w:cs="Arial"/>
        </w:rPr>
        <w:t>provides</w:t>
      </w:r>
      <w:proofErr w:type="gramEnd"/>
      <w:r w:rsidRPr="00A6369A">
        <w:rPr>
          <w:rFonts w:ascii="Arial" w:hAnsi="Arial" w:cs="Arial"/>
        </w:rPr>
        <w:t xml:space="preserve"> and your business contact information will be made available on the PSP Register, which will be publicly available on the Victorian Trees on Farms Program webpage.  The </w:t>
      </w:r>
      <w:r w:rsidR="00CB01CF" w:rsidRPr="00A6369A">
        <w:rPr>
          <w:rFonts w:ascii="Arial" w:hAnsi="Arial" w:cs="Arial"/>
        </w:rPr>
        <w:t>d</w:t>
      </w:r>
      <w:r w:rsidRPr="00A6369A">
        <w:rPr>
          <w:rFonts w:ascii="Arial" w:hAnsi="Arial" w:cs="Arial"/>
        </w:rPr>
        <w:t xml:space="preserve">epartment will provide you with written confirmation of your successful EOI by email before your details are published on the PSP Register and you will be required to acknowledge receipt of this email. </w:t>
      </w:r>
    </w:p>
    <w:p w14:paraId="57CFFEF5" w14:textId="4A928142" w:rsidR="00F93AEE" w:rsidRPr="00A6369A" w:rsidRDefault="00F93AEE" w:rsidP="00122E21">
      <w:pPr>
        <w:pStyle w:val="BodyText"/>
        <w:spacing w:after="240" w:line="480" w:lineRule="auto"/>
        <w:rPr>
          <w:rFonts w:ascii="Arial" w:hAnsi="Arial" w:cs="Arial"/>
        </w:rPr>
      </w:pPr>
      <w:r w:rsidRPr="00A6369A">
        <w:rPr>
          <w:rFonts w:ascii="Arial" w:hAnsi="Arial" w:cs="Arial"/>
        </w:rPr>
        <w:t xml:space="preserve">The </w:t>
      </w:r>
      <w:r w:rsidR="00CB01CF" w:rsidRPr="00A6369A">
        <w:rPr>
          <w:rFonts w:ascii="Arial" w:hAnsi="Arial" w:cs="Arial"/>
        </w:rPr>
        <w:t>d</w:t>
      </w:r>
      <w:r w:rsidRPr="00A6369A">
        <w:rPr>
          <w:rFonts w:ascii="Arial" w:hAnsi="Arial" w:cs="Arial"/>
        </w:rPr>
        <w:t>epartment may contact you about your EOI, including to request additional information.</w:t>
      </w:r>
    </w:p>
    <w:p w14:paraId="08006628" w14:textId="77777777" w:rsidR="00F25172" w:rsidRDefault="007111E4" w:rsidP="00122E21">
      <w:pPr>
        <w:pStyle w:val="BodyText"/>
        <w:spacing w:after="240" w:line="480" w:lineRule="auto"/>
        <w:rPr>
          <w:rFonts w:ascii="Arial" w:hAnsi="Arial" w:cs="Arial"/>
        </w:rPr>
      </w:pPr>
      <w:r w:rsidRPr="00A6369A">
        <w:rPr>
          <w:rFonts w:ascii="Arial" w:hAnsi="Arial" w:cs="Arial"/>
        </w:rPr>
        <w:t xml:space="preserve">Any personal information about you or a third party in your correspondence will be collected, held, managed, used, disclosed or transferred in accordance with the provisions of the </w:t>
      </w:r>
      <w:r w:rsidRPr="00A6369A">
        <w:rPr>
          <w:rFonts w:ascii="Arial" w:hAnsi="Arial" w:cs="Arial"/>
          <w:i/>
          <w:iCs/>
        </w:rPr>
        <w:t>Privacy and Data Protection Act 2014</w:t>
      </w:r>
      <w:r w:rsidRPr="00A6369A">
        <w:rPr>
          <w:rFonts w:ascii="Arial" w:hAnsi="Arial" w:cs="Arial"/>
        </w:rPr>
        <w:t xml:space="preserve"> and other applicable laws.</w:t>
      </w:r>
    </w:p>
    <w:p w14:paraId="5F537D5C" w14:textId="77777777" w:rsidR="00F25172" w:rsidRDefault="00F25172" w:rsidP="00122E21">
      <w:pPr>
        <w:pStyle w:val="BodyText"/>
        <w:spacing w:after="240" w:line="480" w:lineRule="auto"/>
        <w:rPr>
          <w:rFonts w:ascii="Arial" w:hAnsi="Arial" w:cs="Arial"/>
        </w:rPr>
      </w:pPr>
      <w:r w:rsidRPr="00A6369A">
        <w:rPr>
          <w:rFonts w:ascii="Arial" w:hAnsi="Arial" w:cs="Arial"/>
        </w:rPr>
        <w:t xml:space="preserve">DEECA is committed to protecting the privacy of personal information. You can find the DEECA Privacy Policy online at </w:t>
      </w:r>
      <w:hyperlink r:id="rId18" w:tooltip="Hyperlink to DEECA Privacy Policy website" w:history="1">
        <w:r w:rsidRPr="00A6369A">
          <w:rPr>
            <w:rStyle w:val="Hyperlink"/>
            <w:rFonts w:cs="Arial"/>
          </w:rPr>
          <w:t>http://www.deeca.vic.gov.au/privacy</w:t>
        </w:r>
      </w:hyperlink>
      <w:r w:rsidRPr="00A6369A">
        <w:rPr>
          <w:rFonts w:ascii="Arial" w:hAnsi="Arial" w:cs="Arial"/>
        </w:rPr>
        <w:t>.</w:t>
      </w:r>
    </w:p>
    <w:p w14:paraId="7E680344" w14:textId="30179658" w:rsidR="00F25172" w:rsidRDefault="00F25172" w:rsidP="00122E21">
      <w:pPr>
        <w:pStyle w:val="BodyText"/>
        <w:spacing w:after="240" w:line="480" w:lineRule="auto"/>
        <w:rPr>
          <w:rFonts w:ascii="Arial" w:hAnsi="Arial" w:cs="Arial"/>
        </w:rPr>
      </w:pPr>
      <w:r w:rsidRPr="00A6369A">
        <w:rPr>
          <w:rFonts w:ascii="Arial" w:hAnsi="Arial" w:cs="Arial"/>
        </w:rPr>
        <w:t xml:space="preserve">Requests for access to information about you held by DEECA should be sent to the Plantations Strategy Team by emailing </w:t>
      </w:r>
      <w:hyperlink r:id="rId19" w:history="1">
        <w:r w:rsidRPr="005128AE">
          <w:rPr>
            <w:rStyle w:val="Hyperlink"/>
            <w:rFonts w:cs="Arial"/>
          </w:rPr>
          <w:t>plantationforestry@deeca.vic.gov.au</w:t>
        </w:r>
      </w:hyperlink>
    </w:p>
    <w:p w14:paraId="3923BF45" w14:textId="77777777" w:rsidR="00F25172" w:rsidRDefault="007111E4" w:rsidP="00F25172">
      <w:pPr>
        <w:pStyle w:val="BodyText"/>
        <w:rPr>
          <w:rFonts w:ascii="Arial" w:hAnsi="Arial" w:cs="Arial"/>
          <w:b/>
          <w:bCs/>
          <w:sz w:val="32"/>
          <w:szCs w:val="32"/>
        </w:rPr>
      </w:pPr>
      <w:r w:rsidRPr="00A6369A">
        <w:rPr>
          <w:rFonts w:ascii="Arial" w:hAnsi="Arial" w:cs="Arial"/>
          <w:b/>
          <w:bCs/>
          <w:sz w:val="32"/>
          <w:szCs w:val="32"/>
        </w:rPr>
        <w:t>Further information</w:t>
      </w:r>
    </w:p>
    <w:p w14:paraId="2080DFC4" w14:textId="77777777" w:rsidR="00F25172" w:rsidRDefault="007111E4" w:rsidP="00122E21">
      <w:pPr>
        <w:pStyle w:val="BodyText"/>
        <w:spacing w:after="240" w:line="480" w:lineRule="auto"/>
        <w:rPr>
          <w:rFonts w:ascii="Arial" w:hAnsi="Arial" w:cs="Arial"/>
        </w:rPr>
      </w:pPr>
      <w:r w:rsidRPr="00A6369A">
        <w:rPr>
          <w:rFonts w:ascii="Arial" w:hAnsi="Arial" w:cs="Arial"/>
          <w:b/>
          <w:bCs/>
        </w:rPr>
        <w:t>Email:</w:t>
      </w:r>
      <w:r w:rsidRPr="00A6369A">
        <w:rPr>
          <w:rFonts w:ascii="Arial" w:hAnsi="Arial" w:cs="Arial"/>
        </w:rPr>
        <w:t xml:space="preserve"> </w:t>
      </w:r>
      <w:hyperlink r:id="rId20" w:history="1">
        <w:r w:rsidRPr="00A6369A">
          <w:rPr>
            <w:rStyle w:val="Hyperlink"/>
            <w:rFonts w:cs="Arial"/>
          </w:rPr>
          <w:t>plantationforestry@deeca.vic.gov.au</w:t>
        </w:r>
      </w:hyperlink>
    </w:p>
    <w:p w14:paraId="6828992D" w14:textId="7A4ABEA6" w:rsidR="007111E4" w:rsidRPr="00A6369A" w:rsidRDefault="007111E4" w:rsidP="00122E21">
      <w:pPr>
        <w:pStyle w:val="BodyText"/>
        <w:spacing w:after="240" w:line="480" w:lineRule="auto"/>
        <w:rPr>
          <w:rFonts w:ascii="Arial" w:hAnsi="Arial" w:cs="Arial"/>
        </w:rPr>
      </w:pPr>
      <w:r w:rsidRPr="00A6369A">
        <w:rPr>
          <w:rFonts w:ascii="Arial" w:hAnsi="Arial" w:cs="Arial"/>
          <w:b/>
          <w:bCs/>
        </w:rPr>
        <w:t>Website:</w:t>
      </w:r>
      <w:r w:rsidRPr="00A6369A">
        <w:rPr>
          <w:rFonts w:ascii="Arial" w:hAnsi="Arial" w:cs="Arial"/>
        </w:rPr>
        <w:t xml:space="preserve"> </w:t>
      </w:r>
      <w:hyperlink r:id="rId21" w:tooltip="Hyperlink to Agriculture Victoria website" w:history="1">
        <w:r w:rsidRPr="00A6369A">
          <w:rPr>
            <w:rStyle w:val="Hyperlink"/>
            <w:rFonts w:cs="Arial"/>
          </w:rPr>
          <w:t>https://agriculture.vic.gov.au/vtof</w:t>
        </w:r>
      </w:hyperlink>
    </w:p>
    <w:p w14:paraId="028A8682" w14:textId="6F37572B" w:rsidR="00A227AC" w:rsidRPr="00A6369A" w:rsidRDefault="00A227AC" w:rsidP="003E4BB9">
      <w:pPr>
        <w:spacing w:after="120" w:line="240" w:lineRule="auto"/>
        <w:rPr>
          <w:rFonts w:ascii="Arial" w:hAnsi="Arial" w:cs="Arial"/>
        </w:rPr>
      </w:pPr>
    </w:p>
    <w:sectPr w:rsidR="00A227AC" w:rsidRPr="00A6369A">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8FF4" w14:textId="77777777" w:rsidR="000D0251" w:rsidRPr="007531F6" w:rsidRDefault="000D0251" w:rsidP="00976B56">
      <w:pPr>
        <w:spacing w:after="0" w:line="240" w:lineRule="auto"/>
      </w:pPr>
      <w:r w:rsidRPr="007531F6">
        <w:separator/>
      </w:r>
    </w:p>
  </w:endnote>
  <w:endnote w:type="continuationSeparator" w:id="0">
    <w:p w14:paraId="133F17F5" w14:textId="77777777" w:rsidR="000D0251" w:rsidRPr="007531F6" w:rsidRDefault="000D0251" w:rsidP="00976B56">
      <w:pPr>
        <w:spacing w:after="0" w:line="240" w:lineRule="auto"/>
      </w:pPr>
      <w:r w:rsidRPr="00753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75CE" w14:textId="62067E85" w:rsidR="00976B56" w:rsidRPr="007531F6" w:rsidRDefault="00976B56">
    <w:pPr>
      <w:pStyle w:val="Footer"/>
    </w:pPr>
    <w:r w:rsidRPr="007531F6">
      <w:rPr>
        <w:noProof/>
      </w:rPr>
      <mc:AlternateContent>
        <mc:Choice Requires="wps">
          <w:drawing>
            <wp:anchor distT="0" distB="0" distL="0" distR="0" simplePos="0" relativeHeight="251658241" behindDoc="0" locked="0" layoutInCell="1" allowOverlap="1" wp14:anchorId="2E309B1F" wp14:editId="6CDDDEE0">
              <wp:simplePos x="635" y="635"/>
              <wp:positionH relativeFrom="page">
                <wp:align>center</wp:align>
              </wp:positionH>
              <wp:positionV relativeFrom="page">
                <wp:align>bottom</wp:align>
              </wp:positionV>
              <wp:extent cx="551815" cy="407035"/>
              <wp:effectExtent l="0" t="0" r="635" b="0"/>
              <wp:wrapNone/>
              <wp:docPr id="12478794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71B97575" w14:textId="72DC0030" w:rsidR="00976B56" w:rsidRPr="007531F6" w:rsidRDefault="00976B56" w:rsidP="00976B56">
                          <w:pPr>
                            <w:spacing w:after="0"/>
                            <w:rPr>
                              <w:rFonts w:ascii="Calibri" w:eastAsia="Calibri" w:hAnsi="Calibri" w:cs="Calibri"/>
                              <w:color w:val="000000"/>
                            </w:rPr>
                          </w:pPr>
                          <w:r w:rsidRPr="007531F6">
                            <w:rPr>
                              <w:rFonts w:ascii="Calibri" w:eastAsia="Calibri" w:hAnsi="Calibri" w:cs="Calibri"/>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09B1F"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" filled="f" stroked="f">
              <v:textbox style="mso-fit-shape-to-text:t" inset="0,0,0,15pt">
                <w:txbxContent>
                  <w:p w14:paraId="71B97575" w14:textId="72DC0030" w:rsidR="00976B56" w:rsidRPr="007531F6" w:rsidRDefault="00976B56" w:rsidP="00976B56">
                    <w:pPr>
                      <w:spacing w:after="0"/>
                      <w:rPr>
                        <w:rFonts w:ascii="Calibri" w:eastAsia="Calibri" w:hAnsi="Calibri" w:cs="Calibri"/>
                        <w:color w:val="000000"/>
                      </w:rPr>
                    </w:pPr>
                    <w:r w:rsidRPr="007531F6">
                      <w:rPr>
                        <w:rFonts w:ascii="Calibri" w:eastAsia="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E9A3" w14:textId="4AEF9A11" w:rsidR="00976B56" w:rsidRPr="007531F6" w:rsidRDefault="00976B56">
    <w:pPr>
      <w:pStyle w:val="Footer"/>
    </w:pPr>
    <w:r w:rsidRPr="007531F6">
      <w:rPr>
        <w:noProof/>
      </w:rPr>
      <mc:AlternateContent>
        <mc:Choice Requires="wps">
          <w:drawing>
            <wp:anchor distT="0" distB="0" distL="0" distR="0" simplePos="0" relativeHeight="251658242" behindDoc="0" locked="0" layoutInCell="1" allowOverlap="1" wp14:anchorId="64F666A0" wp14:editId="089B22D5">
              <wp:simplePos x="914400" y="9417050"/>
              <wp:positionH relativeFrom="page">
                <wp:align>center</wp:align>
              </wp:positionH>
              <wp:positionV relativeFrom="page">
                <wp:align>bottom</wp:align>
              </wp:positionV>
              <wp:extent cx="551815" cy="407035"/>
              <wp:effectExtent l="0" t="0" r="635" b="0"/>
              <wp:wrapNone/>
              <wp:docPr id="123614738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22D2B39" w14:textId="19DFD2EC" w:rsidR="00976B56" w:rsidRPr="007531F6" w:rsidRDefault="00976B56" w:rsidP="00976B56">
                          <w:pPr>
                            <w:spacing w:after="0"/>
                            <w:rPr>
                              <w:rFonts w:ascii="Calibri" w:eastAsia="Calibri" w:hAnsi="Calibri" w:cs="Calibri"/>
                              <w:color w:val="000000"/>
                            </w:rPr>
                          </w:pPr>
                          <w:r w:rsidRPr="007531F6">
                            <w:rPr>
                              <w:rFonts w:ascii="Calibri" w:eastAsia="Calibri" w:hAnsi="Calibri" w:cs="Calibri"/>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666A0" id="_x0000_t202" coordsize="21600,21600" o:spt="202" path="m,l,21600r21600,l21600,xe">
              <v:stroke joinstyle="miter"/>
              <v:path gradientshapeok="t" o:connecttype="rect"/>
            </v:shapetype>
            <v:shape id="Text Box 3" o:spid="_x0000_s1027"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filled="f" stroked="f">
              <v:textbox style="mso-fit-shape-to-text:t" inset="0,0,0,15pt">
                <w:txbxContent>
                  <w:p w14:paraId="022D2B39" w14:textId="19DFD2EC" w:rsidR="00976B56" w:rsidRPr="007531F6" w:rsidRDefault="00976B56" w:rsidP="00976B56">
                    <w:pPr>
                      <w:spacing w:after="0"/>
                      <w:rPr>
                        <w:rFonts w:ascii="Calibri" w:eastAsia="Calibri" w:hAnsi="Calibri" w:cs="Calibri"/>
                        <w:color w:val="000000"/>
                      </w:rPr>
                    </w:pPr>
                    <w:r w:rsidRPr="007531F6">
                      <w:rPr>
                        <w:rFonts w:ascii="Calibri" w:eastAsia="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A91A" w14:textId="462B23D6" w:rsidR="00976B56" w:rsidRPr="007531F6" w:rsidRDefault="00976B56">
    <w:pPr>
      <w:pStyle w:val="Footer"/>
    </w:pPr>
    <w:r w:rsidRPr="007531F6">
      <w:rPr>
        <w:noProof/>
      </w:rPr>
      <mc:AlternateContent>
        <mc:Choice Requires="wps">
          <w:drawing>
            <wp:anchor distT="0" distB="0" distL="0" distR="0" simplePos="0" relativeHeight="251658240" behindDoc="0" locked="0" layoutInCell="1" allowOverlap="1" wp14:anchorId="000AB52B" wp14:editId="5BAE927A">
              <wp:simplePos x="635" y="635"/>
              <wp:positionH relativeFrom="page">
                <wp:align>center</wp:align>
              </wp:positionH>
              <wp:positionV relativeFrom="page">
                <wp:align>bottom</wp:align>
              </wp:positionV>
              <wp:extent cx="551815" cy="407035"/>
              <wp:effectExtent l="0" t="0" r="635" b="0"/>
              <wp:wrapNone/>
              <wp:docPr id="19429765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423906F" w14:textId="7368C950" w:rsidR="00976B56" w:rsidRPr="007531F6" w:rsidRDefault="00976B56" w:rsidP="00976B56">
                          <w:pPr>
                            <w:spacing w:after="0"/>
                            <w:rPr>
                              <w:rFonts w:ascii="Calibri" w:eastAsia="Calibri" w:hAnsi="Calibri" w:cs="Calibri"/>
                              <w:color w:val="000000"/>
                            </w:rPr>
                          </w:pPr>
                          <w:r w:rsidRPr="007531F6">
                            <w:rPr>
                              <w:rFonts w:ascii="Calibri" w:eastAsia="Calibri" w:hAnsi="Calibri" w:cs="Calibri"/>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AB52B" id="_x0000_t202" coordsize="21600,21600" o:spt="202" path="m,l,21600r21600,l21600,xe">
              <v:stroke joinstyle="miter"/>
              <v:path gradientshapeok="t" o:connecttype="rect"/>
            </v:shapetype>
            <v:shape id="Text Box 1" o:spid="_x0000_s1028"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filled="f" stroked="f">
              <v:textbox style="mso-fit-shape-to-text:t" inset="0,0,0,15pt">
                <w:txbxContent>
                  <w:p w14:paraId="5423906F" w14:textId="7368C950" w:rsidR="00976B56" w:rsidRPr="007531F6" w:rsidRDefault="00976B56" w:rsidP="00976B56">
                    <w:pPr>
                      <w:spacing w:after="0"/>
                      <w:rPr>
                        <w:rFonts w:ascii="Calibri" w:eastAsia="Calibri" w:hAnsi="Calibri" w:cs="Calibri"/>
                        <w:color w:val="000000"/>
                      </w:rPr>
                    </w:pPr>
                    <w:r w:rsidRPr="007531F6">
                      <w:rPr>
                        <w:rFonts w:ascii="Calibri" w:eastAsia="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4C45" w14:textId="77777777" w:rsidR="000D0251" w:rsidRPr="007531F6" w:rsidRDefault="000D0251" w:rsidP="00976B56">
      <w:pPr>
        <w:spacing w:after="0" w:line="240" w:lineRule="auto"/>
      </w:pPr>
      <w:r w:rsidRPr="007531F6">
        <w:separator/>
      </w:r>
    </w:p>
  </w:footnote>
  <w:footnote w:type="continuationSeparator" w:id="0">
    <w:p w14:paraId="2232A179" w14:textId="77777777" w:rsidR="000D0251" w:rsidRPr="007531F6" w:rsidRDefault="000D0251" w:rsidP="00976B56">
      <w:pPr>
        <w:spacing w:after="0" w:line="240" w:lineRule="auto"/>
      </w:pPr>
      <w:r w:rsidRPr="007531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1F9"/>
    <w:multiLevelType w:val="hybridMultilevel"/>
    <w:tmpl w:val="FEDA93AA"/>
    <w:lvl w:ilvl="0" w:tplc="0C090001">
      <w:start w:val="1"/>
      <w:numFmt w:val="bullet"/>
      <w:lvlText w:val=""/>
      <w:lvlJc w:val="left"/>
      <w:rPr>
        <w:rFonts w:ascii="Symbol" w:hAnsi="Symbol" w:hint="default"/>
      </w:rPr>
    </w:lvl>
    <w:lvl w:ilvl="1" w:tplc="FFFFFFFF">
      <w:numFmt w:val="decimal"/>
      <w:lvlText w:val=""/>
      <w:lvlJc w:val="left"/>
    </w:lvl>
    <w:lvl w:ilvl="2" w:tplc="0C09000F">
      <w:start w:val="1"/>
      <w:numFmt w:val="decimal"/>
      <w:lvlText w:val="%3."/>
      <w:lvlJc w:val="left"/>
      <w:pPr>
        <w:ind w:left="360" w:hanging="360"/>
      </w:pPr>
    </w:lvl>
    <w:lvl w:ilvl="3" w:tplc="FFFFFFFF">
      <w:numFmt w:val="decimal"/>
      <w:lvlText w:val=""/>
      <w:lvlJc w:val="left"/>
    </w:lvl>
    <w:lvl w:ilvl="4" w:tplc="FFFFFFFF">
      <w:numFmt w:val="decimal"/>
      <w:lvlText w:val=""/>
      <w:lvlJc w:val="left"/>
    </w:lvl>
    <w:lvl w:ilvl="5" w:tplc="113A2CBC">
      <w:numFmt w:val="bullet"/>
      <w:lvlText w:val="-"/>
      <w:lvlJc w:val="left"/>
      <w:pPr>
        <w:ind w:left="1080" w:hanging="360"/>
      </w:pPr>
      <w:rPr>
        <w:rFonts w:ascii="Arial" w:eastAsia="MS Mincho" w:hAnsi="Arial" w:cs="Aria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97411"/>
    <w:multiLevelType w:val="hybridMultilevel"/>
    <w:tmpl w:val="28BC1034"/>
    <w:lvl w:ilvl="0" w:tplc="0C090019">
      <w:start w:val="1"/>
      <w:numFmt w:val="lowerLetter"/>
      <w:lvlText w:val="%1."/>
      <w:lvlJc w:val="left"/>
      <w:pPr>
        <w:ind w:left="720" w:hanging="360"/>
      </w:pPr>
      <w:rPr>
        <w:rFonts w:hint="default"/>
      </w:rPr>
    </w:lvl>
    <w:lvl w:ilvl="1" w:tplc="0C090001">
      <w:start w:val="1"/>
      <w:numFmt w:val="bullet"/>
      <w:lvlText w:val=""/>
      <w:lvlJc w:val="left"/>
      <w:pPr>
        <w:ind w:left="1146"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ED4A34"/>
    <w:multiLevelType w:val="multilevel"/>
    <w:tmpl w:val="C9C62D7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1A0E18"/>
    <w:multiLevelType w:val="hybridMultilevel"/>
    <w:tmpl w:val="B2561CCA"/>
    <w:lvl w:ilvl="0" w:tplc="6C60055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F71C8"/>
    <w:multiLevelType w:val="hybridMultilevel"/>
    <w:tmpl w:val="8C9E2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00D13"/>
    <w:multiLevelType w:val="hybridMultilevel"/>
    <w:tmpl w:val="9D00A06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5C4080C"/>
    <w:multiLevelType w:val="hybridMultilevel"/>
    <w:tmpl w:val="712C0F12"/>
    <w:lvl w:ilvl="0" w:tplc="6C60055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E06E55"/>
    <w:multiLevelType w:val="hybridMultilevel"/>
    <w:tmpl w:val="63DA3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993937"/>
    <w:multiLevelType w:val="hybridMultilevel"/>
    <w:tmpl w:val="668A324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3DA4751A"/>
    <w:multiLevelType w:val="hybridMultilevel"/>
    <w:tmpl w:val="645EE2E0"/>
    <w:lvl w:ilvl="0" w:tplc="4AF894CA">
      <w:start w:val="1"/>
      <w:numFmt w:val="lowerLetter"/>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9C76443"/>
    <w:multiLevelType w:val="hybridMultilevel"/>
    <w:tmpl w:val="7458F4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5A4744"/>
    <w:multiLevelType w:val="hybridMultilevel"/>
    <w:tmpl w:val="6F7A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D744D3"/>
    <w:multiLevelType w:val="hybridMultilevel"/>
    <w:tmpl w:val="215AE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765CF7"/>
    <w:multiLevelType w:val="hybridMultilevel"/>
    <w:tmpl w:val="63DA3D2E"/>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2355630">
    <w:abstractNumId w:val="2"/>
  </w:num>
  <w:num w:numId="2" w16cid:durableId="1424372685">
    <w:abstractNumId w:val="0"/>
  </w:num>
  <w:num w:numId="3" w16cid:durableId="1061056787">
    <w:abstractNumId w:val="5"/>
  </w:num>
  <w:num w:numId="4" w16cid:durableId="1574582421">
    <w:abstractNumId w:val="11"/>
  </w:num>
  <w:num w:numId="5" w16cid:durableId="583145580">
    <w:abstractNumId w:val="4"/>
  </w:num>
  <w:num w:numId="6" w16cid:durableId="1221479704">
    <w:abstractNumId w:val="12"/>
  </w:num>
  <w:num w:numId="7" w16cid:durableId="155806868">
    <w:abstractNumId w:val="6"/>
  </w:num>
  <w:num w:numId="8" w16cid:durableId="1392994972">
    <w:abstractNumId w:val="3"/>
  </w:num>
  <w:num w:numId="9" w16cid:durableId="2000694323">
    <w:abstractNumId w:val="13"/>
  </w:num>
  <w:num w:numId="10" w16cid:durableId="355740563">
    <w:abstractNumId w:val="10"/>
  </w:num>
  <w:num w:numId="11" w16cid:durableId="1936746093">
    <w:abstractNumId w:val="7"/>
  </w:num>
  <w:num w:numId="12" w16cid:durableId="413236770">
    <w:abstractNumId w:val="9"/>
  </w:num>
  <w:num w:numId="13" w16cid:durableId="2977912">
    <w:abstractNumId w:val="1"/>
  </w:num>
  <w:num w:numId="14" w16cid:durableId="1730494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15A1E7"/>
    <w:rsid w:val="000035FB"/>
    <w:rsid w:val="00004C1F"/>
    <w:rsid w:val="00006B57"/>
    <w:rsid w:val="0001124B"/>
    <w:rsid w:val="00012785"/>
    <w:rsid w:val="000130DA"/>
    <w:rsid w:val="0001455E"/>
    <w:rsid w:val="000148DE"/>
    <w:rsid w:val="00022BAE"/>
    <w:rsid w:val="0002672C"/>
    <w:rsid w:val="00030C09"/>
    <w:rsid w:val="000347CF"/>
    <w:rsid w:val="00036C41"/>
    <w:rsid w:val="00037ADB"/>
    <w:rsid w:val="00040BD2"/>
    <w:rsid w:val="00042CAA"/>
    <w:rsid w:val="00043646"/>
    <w:rsid w:val="00044EBE"/>
    <w:rsid w:val="000460D3"/>
    <w:rsid w:val="00052D6A"/>
    <w:rsid w:val="00056BCF"/>
    <w:rsid w:val="00061F04"/>
    <w:rsid w:val="00065D40"/>
    <w:rsid w:val="000748C6"/>
    <w:rsid w:val="00074A06"/>
    <w:rsid w:val="00075939"/>
    <w:rsid w:val="00077DA7"/>
    <w:rsid w:val="00082AEB"/>
    <w:rsid w:val="000839BF"/>
    <w:rsid w:val="00086DC5"/>
    <w:rsid w:val="000913DC"/>
    <w:rsid w:val="00097D59"/>
    <w:rsid w:val="000A2FAC"/>
    <w:rsid w:val="000B1D75"/>
    <w:rsid w:val="000B2D4A"/>
    <w:rsid w:val="000B356D"/>
    <w:rsid w:val="000B432E"/>
    <w:rsid w:val="000B793F"/>
    <w:rsid w:val="000C39E7"/>
    <w:rsid w:val="000C57E6"/>
    <w:rsid w:val="000D0251"/>
    <w:rsid w:val="000D2FCB"/>
    <w:rsid w:val="000D73B3"/>
    <w:rsid w:val="000D7C0D"/>
    <w:rsid w:val="000E33C7"/>
    <w:rsid w:val="000E4FC6"/>
    <w:rsid w:val="000F1BEB"/>
    <w:rsid w:val="000F2BCC"/>
    <w:rsid w:val="000F2CD4"/>
    <w:rsid w:val="000F5E1F"/>
    <w:rsid w:val="000F7803"/>
    <w:rsid w:val="0010418D"/>
    <w:rsid w:val="001077A0"/>
    <w:rsid w:val="00110C06"/>
    <w:rsid w:val="0011287D"/>
    <w:rsid w:val="00117829"/>
    <w:rsid w:val="00122E21"/>
    <w:rsid w:val="00125A81"/>
    <w:rsid w:val="0012602A"/>
    <w:rsid w:val="00131263"/>
    <w:rsid w:val="00131975"/>
    <w:rsid w:val="00142AEE"/>
    <w:rsid w:val="0015024C"/>
    <w:rsid w:val="00151DC3"/>
    <w:rsid w:val="00153556"/>
    <w:rsid w:val="00160CBF"/>
    <w:rsid w:val="00161894"/>
    <w:rsid w:val="00162943"/>
    <w:rsid w:val="001707DF"/>
    <w:rsid w:val="001730EF"/>
    <w:rsid w:val="00173D9D"/>
    <w:rsid w:val="001749C2"/>
    <w:rsid w:val="0017598A"/>
    <w:rsid w:val="00183394"/>
    <w:rsid w:val="001848E3"/>
    <w:rsid w:val="00185161"/>
    <w:rsid w:val="001910D3"/>
    <w:rsid w:val="00193F84"/>
    <w:rsid w:val="0019483E"/>
    <w:rsid w:val="00195F2F"/>
    <w:rsid w:val="001964C3"/>
    <w:rsid w:val="001972CF"/>
    <w:rsid w:val="001A7C42"/>
    <w:rsid w:val="001B10E2"/>
    <w:rsid w:val="001B1189"/>
    <w:rsid w:val="001B51DE"/>
    <w:rsid w:val="001C0164"/>
    <w:rsid w:val="001C158A"/>
    <w:rsid w:val="001C2ECF"/>
    <w:rsid w:val="001C2FB9"/>
    <w:rsid w:val="001C35A2"/>
    <w:rsid w:val="001C4E2C"/>
    <w:rsid w:val="001C7E0B"/>
    <w:rsid w:val="001D0DC4"/>
    <w:rsid w:val="001D6E1D"/>
    <w:rsid w:val="001E406B"/>
    <w:rsid w:val="001F5AD8"/>
    <w:rsid w:val="001F659B"/>
    <w:rsid w:val="0020348D"/>
    <w:rsid w:val="00207126"/>
    <w:rsid w:val="00212513"/>
    <w:rsid w:val="00213D8E"/>
    <w:rsid w:val="002146DE"/>
    <w:rsid w:val="002167C4"/>
    <w:rsid w:val="002173DC"/>
    <w:rsid w:val="00220E90"/>
    <w:rsid w:val="00233B9E"/>
    <w:rsid w:val="00234E58"/>
    <w:rsid w:val="002362C9"/>
    <w:rsid w:val="002416C8"/>
    <w:rsid w:val="00244650"/>
    <w:rsid w:val="002473A7"/>
    <w:rsid w:val="00261965"/>
    <w:rsid w:val="00264960"/>
    <w:rsid w:val="0026532C"/>
    <w:rsid w:val="00265755"/>
    <w:rsid w:val="0026670B"/>
    <w:rsid w:val="002743EF"/>
    <w:rsid w:val="00282919"/>
    <w:rsid w:val="00283F66"/>
    <w:rsid w:val="00285108"/>
    <w:rsid w:val="00286123"/>
    <w:rsid w:val="00292CE1"/>
    <w:rsid w:val="002950A4"/>
    <w:rsid w:val="00295A1C"/>
    <w:rsid w:val="002960C6"/>
    <w:rsid w:val="00297335"/>
    <w:rsid w:val="002973E6"/>
    <w:rsid w:val="002A136C"/>
    <w:rsid w:val="002A2BEE"/>
    <w:rsid w:val="002A54BB"/>
    <w:rsid w:val="002A5FBD"/>
    <w:rsid w:val="002A66B3"/>
    <w:rsid w:val="002B062E"/>
    <w:rsid w:val="002B07EA"/>
    <w:rsid w:val="002B18A7"/>
    <w:rsid w:val="002B603E"/>
    <w:rsid w:val="002C195E"/>
    <w:rsid w:val="002C7FF8"/>
    <w:rsid w:val="002D047F"/>
    <w:rsid w:val="002D72CC"/>
    <w:rsid w:val="002E06D8"/>
    <w:rsid w:val="002E0CCB"/>
    <w:rsid w:val="002E17E6"/>
    <w:rsid w:val="002E1CB5"/>
    <w:rsid w:val="002F612D"/>
    <w:rsid w:val="00300B2D"/>
    <w:rsid w:val="00301B68"/>
    <w:rsid w:val="0030541B"/>
    <w:rsid w:val="003061E0"/>
    <w:rsid w:val="003071AD"/>
    <w:rsid w:val="00311FE9"/>
    <w:rsid w:val="003146C1"/>
    <w:rsid w:val="003256D8"/>
    <w:rsid w:val="00331922"/>
    <w:rsid w:val="00331C02"/>
    <w:rsid w:val="0033374A"/>
    <w:rsid w:val="003337CC"/>
    <w:rsid w:val="00334D40"/>
    <w:rsid w:val="003363D6"/>
    <w:rsid w:val="00343522"/>
    <w:rsid w:val="00345D60"/>
    <w:rsid w:val="003531E3"/>
    <w:rsid w:val="00354D0A"/>
    <w:rsid w:val="00355D6B"/>
    <w:rsid w:val="0036043E"/>
    <w:rsid w:val="00362290"/>
    <w:rsid w:val="00362DBB"/>
    <w:rsid w:val="00364803"/>
    <w:rsid w:val="00367318"/>
    <w:rsid w:val="00371247"/>
    <w:rsid w:val="00372B1A"/>
    <w:rsid w:val="00373E39"/>
    <w:rsid w:val="00374D64"/>
    <w:rsid w:val="003750BB"/>
    <w:rsid w:val="003809EA"/>
    <w:rsid w:val="00383B79"/>
    <w:rsid w:val="00383FAD"/>
    <w:rsid w:val="003851D4"/>
    <w:rsid w:val="003905DB"/>
    <w:rsid w:val="0039113A"/>
    <w:rsid w:val="003917A3"/>
    <w:rsid w:val="00391EA1"/>
    <w:rsid w:val="00393F49"/>
    <w:rsid w:val="00394ADA"/>
    <w:rsid w:val="00394FC7"/>
    <w:rsid w:val="00395A84"/>
    <w:rsid w:val="0039741D"/>
    <w:rsid w:val="003A27C9"/>
    <w:rsid w:val="003A340D"/>
    <w:rsid w:val="003A5071"/>
    <w:rsid w:val="003A5630"/>
    <w:rsid w:val="003A6254"/>
    <w:rsid w:val="003A6950"/>
    <w:rsid w:val="003B08E5"/>
    <w:rsid w:val="003B1B1F"/>
    <w:rsid w:val="003B2411"/>
    <w:rsid w:val="003B27DB"/>
    <w:rsid w:val="003B7F9F"/>
    <w:rsid w:val="003C14B3"/>
    <w:rsid w:val="003D6AF2"/>
    <w:rsid w:val="003D7E00"/>
    <w:rsid w:val="003E0E0A"/>
    <w:rsid w:val="003E4BB9"/>
    <w:rsid w:val="003E5549"/>
    <w:rsid w:val="003E7F08"/>
    <w:rsid w:val="003F0375"/>
    <w:rsid w:val="003F37FB"/>
    <w:rsid w:val="003F3A39"/>
    <w:rsid w:val="003F592C"/>
    <w:rsid w:val="003F7715"/>
    <w:rsid w:val="0040719F"/>
    <w:rsid w:val="00407F4B"/>
    <w:rsid w:val="004149E8"/>
    <w:rsid w:val="00414FE6"/>
    <w:rsid w:val="004165D0"/>
    <w:rsid w:val="00416D50"/>
    <w:rsid w:val="0042099D"/>
    <w:rsid w:val="00425D2E"/>
    <w:rsid w:val="00431E58"/>
    <w:rsid w:val="0044151A"/>
    <w:rsid w:val="00442618"/>
    <w:rsid w:val="00446828"/>
    <w:rsid w:val="00446A14"/>
    <w:rsid w:val="004476A1"/>
    <w:rsid w:val="00451BFE"/>
    <w:rsid w:val="0045216F"/>
    <w:rsid w:val="00452F79"/>
    <w:rsid w:val="0045316A"/>
    <w:rsid w:val="00453218"/>
    <w:rsid w:val="00453BE5"/>
    <w:rsid w:val="00453CAD"/>
    <w:rsid w:val="004544A3"/>
    <w:rsid w:val="00456B23"/>
    <w:rsid w:val="00463D2B"/>
    <w:rsid w:val="0047517D"/>
    <w:rsid w:val="00477A33"/>
    <w:rsid w:val="00481931"/>
    <w:rsid w:val="00482247"/>
    <w:rsid w:val="00487E87"/>
    <w:rsid w:val="00491EA3"/>
    <w:rsid w:val="0049288D"/>
    <w:rsid w:val="00492F23"/>
    <w:rsid w:val="0049507F"/>
    <w:rsid w:val="004A3134"/>
    <w:rsid w:val="004A6CC0"/>
    <w:rsid w:val="004B67E2"/>
    <w:rsid w:val="004B6F00"/>
    <w:rsid w:val="004D09C8"/>
    <w:rsid w:val="004D1E37"/>
    <w:rsid w:val="004D5A1B"/>
    <w:rsid w:val="004D6B47"/>
    <w:rsid w:val="004F45A3"/>
    <w:rsid w:val="004F72D0"/>
    <w:rsid w:val="00500301"/>
    <w:rsid w:val="005036CC"/>
    <w:rsid w:val="00503FD3"/>
    <w:rsid w:val="00504B2D"/>
    <w:rsid w:val="00507712"/>
    <w:rsid w:val="005123E4"/>
    <w:rsid w:val="0051499C"/>
    <w:rsid w:val="0051574B"/>
    <w:rsid w:val="00517D3E"/>
    <w:rsid w:val="0052225F"/>
    <w:rsid w:val="005231EC"/>
    <w:rsid w:val="00525DAF"/>
    <w:rsid w:val="00525F9D"/>
    <w:rsid w:val="00531801"/>
    <w:rsid w:val="00532DEE"/>
    <w:rsid w:val="005331BB"/>
    <w:rsid w:val="00536C57"/>
    <w:rsid w:val="005372CF"/>
    <w:rsid w:val="00542E09"/>
    <w:rsid w:val="00546390"/>
    <w:rsid w:val="00547A20"/>
    <w:rsid w:val="00547D82"/>
    <w:rsid w:val="005502D2"/>
    <w:rsid w:val="00550454"/>
    <w:rsid w:val="00553708"/>
    <w:rsid w:val="005554CE"/>
    <w:rsid w:val="00555B11"/>
    <w:rsid w:val="005562E3"/>
    <w:rsid w:val="005568CA"/>
    <w:rsid w:val="00561AD1"/>
    <w:rsid w:val="00562CA8"/>
    <w:rsid w:val="0057229E"/>
    <w:rsid w:val="0057465A"/>
    <w:rsid w:val="00580CB1"/>
    <w:rsid w:val="00581800"/>
    <w:rsid w:val="00583E73"/>
    <w:rsid w:val="005841A5"/>
    <w:rsid w:val="00592BE5"/>
    <w:rsid w:val="005937B0"/>
    <w:rsid w:val="005A3538"/>
    <w:rsid w:val="005A45FB"/>
    <w:rsid w:val="005A7FD1"/>
    <w:rsid w:val="005B0951"/>
    <w:rsid w:val="005B1D19"/>
    <w:rsid w:val="005C3268"/>
    <w:rsid w:val="005C3A06"/>
    <w:rsid w:val="005D23CE"/>
    <w:rsid w:val="005E0E2F"/>
    <w:rsid w:val="005E2617"/>
    <w:rsid w:val="005E5D5E"/>
    <w:rsid w:val="005F369C"/>
    <w:rsid w:val="005F39D1"/>
    <w:rsid w:val="005F43A1"/>
    <w:rsid w:val="005F6792"/>
    <w:rsid w:val="005F71CD"/>
    <w:rsid w:val="00601F6F"/>
    <w:rsid w:val="00602297"/>
    <w:rsid w:val="00603584"/>
    <w:rsid w:val="0060571C"/>
    <w:rsid w:val="00611CD5"/>
    <w:rsid w:val="006139A4"/>
    <w:rsid w:val="00613BD9"/>
    <w:rsid w:val="00620022"/>
    <w:rsid w:val="00622F6E"/>
    <w:rsid w:val="00623A62"/>
    <w:rsid w:val="00624388"/>
    <w:rsid w:val="00632035"/>
    <w:rsid w:val="00642CA9"/>
    <w:rsid w:val="006466F9"/>
    <w:rsid w:val="006528E6"/>
    <w:rsid w:val="00664760"/>
    <w:rsid w:val="006676F4"/>
    <w:rsid w:val="0067137B"/>
    <w:rsid w:val="006718F0"/>
    <w:rsid w:val="006726C4"/>
    <w:rsid w:val="00676629"/>
    <w:rsid w:val="00686AD6"/>
    <w:rsid w:val="0069699F"/>
    <w:rsid w:val="006A2B69"/>
    <w:rsid w:val="006A683D"/>
    <w:rsid w:val="006A7BC1"/>
    <w:rsid w:val="006B3034"/>
    <w:rsid w:val="006B7EB2"/>
    <w:rsid w:val="006C1D23"/>
    <w:rsid w:val="006C7322"/>
    <w:rsid w:val="006D0D8D"/>
    <w:rsid w:val="006D2296"/>
    <w:rsid w:val="006D4F17"/>
    <w:rsid w:val="006D5A32"/>
    <w:rsid w:val="006D7130"/>
    <w:rsid w:val="006E0F49"/>
    <w:rsid w:val="006E2170"/>
    <w:rsid w:val="006F13DC"/>
    <w:rsid w:val="006F347B"/>
    <w:rsid w:val="006F5841"/>
    <w:rsid w:val="006F5A78"/>
    <w:rsid w:val="006F64D8"/>
    <w:rsid w:val="006F7475"/>
    <w:rsid w:val="00702F28"/>
    <w:rsid w:val="00703563"/>
    <w:rsid w:val="007044FC"/>
    <w:rsid w:val="00706266"/>
    <w:rsid w:val="007111E4"/>
    <w:rsid w:val="0071227A"/>
    <w:rsid w:val="00713707"/>
    <w:rsid w:val="0071500D"/>
    <w:rsid w:val="007152A1"/>
    <w:rsid w:val="00717D60"/>
    <w:rsid w:val="0072055D"/>
    <w:rsid w:val="00721102"/>
    <w:rsid w:val="00721991"/>
    <w:rsid w:val="00722635"/>
    <w:rsid w:val="0072381A"/>
    <w:rsid w:val="007241E1"/>
    <w:rsid w:val="0072539F"/>
    <w:rsid w:val="00725F56"/>
    <w:rsid w:val="00727F8E"/>
    <w:rsid w:val="007308E2"/>
    <w:rsid w:val="0073100E"/>
    <w:rsid w:val="007346B5"/>
    <w:rsid w:val="00735CF1"/>
    <w:rsid w:val="0074432B"/>
    <w:rsid w:val="00745856"/>
    <w:rsid w:val="00747338"/>
    <w:rsid w:val="007531F6"/>
    <w:rsid w:val="007554F6"/>
    <w:rsid w:val="007557A6"/>
    <w:rsid w:val="0075712F"/>
    <w:rsid w:val="00764BC1"/>
    <w:rsid w:val="0076525F"/>
    <w:rsid w:val="00771466"/>
    <w:rsid w:val="00772DA3"/>
    <w:rsid w:val="00776CD0"/>
    <w:rsid w:val="00784606"/>
    <w:rsid w:val="00784F96"/>
    <w:rsid w:val="00785865"/>
    <w:rsid w:val="007947B4"/>
    <w:rsid w:val="00797B90"/>
    <w:rsid w:val="007A2DEF"/>
    <w:rsid w:val="007A4DED"/>
    <w:rsid w:val="007A5A33"/>
    <w:rsid w:val="007A5CA0"/>
    <w:rsid w:val="007B46C3"/>
    <w:rsid w:val="007C425E"/>
    <w:rsid w:val="007C5062"/>
    <w:rsid w:val="007D04B7"/>
    <w:rsid w:val="007D30B8"/>
    <w:rsid w:val="007E1B0D"/>
    <w:rsid w:val="007E1DA6"/>
    <w:rsid w:val="007E3A20"/>
    <w:rsid w:val="007E4281"/>
    <w:rsid w:val="007F0FE2"/>
    <w:rsid w:val="007F22BD"/>
    <w:rsid w:val="007F3A80"/>
    <w:rsid w:val="007F4AAB"/>
    <w:rsid w:val="007F67C9"/>
    <w:rsid w:val="00802A8C"/>
    <w:rsid w:val="00804AFE"/>
    <w:rsid w:val="00804E4C"/>
    <w:rsid w:val="00805957"/>
    <w:rsid w:val="008121B6"/>
    <w:rsid w:val="00812355"/>
    <w:rsid w:val="008147C9"/>
    <w:rsid w:val="0081723B"/>
    <w:rsid w:val="00822E78"/>
    <w:rsid w:val="008231E4"/>
    <w:rsid w:val="008233EF"/>
    <w:rsid w:val="008235D4"/>
    <w:rsid w:val="00824191"/>
    <w:rsid w:val="008245F1"/>
    <w:rsid w:val="00826BCE"/>
    <w:rsid w:val="008274A7"/>
    <w:rsid w:val="0083080F"/>
    <w:rsid w:val="008412F8"/>
    <w:rsid w:val="008413DB"/>
    <w:rsid w:val="00844F86"/>
    <w:rsid w:val="008450AA"/>
    <w:rsid w:val="00845129"/>
    <w:rsid w:val="008469C6"/>
    <w:rsid w:val="00846FA4"/>
    <w:rsid w:val="00847A0E"/>
    <w:rsid w:val="008515F9"/>
    <w:rsid w:val="008518DE"/>
    <w:rsid w:val="00853900"/>
    <w:rsid w:val="0085390C"/>
    <w:rsid w:val="00854549"/>
    <w:rsid w:val="008577F7"/>
    <w:rsid w:val="00857C2A"/>
    <w:rsid w:val="00860EA9"/>
    <w:rsid w:val="008612E0"/>
    <w:rsid w:val="00861E4D"/>
    <w:rsid w:val="008643B6"/>
    <w:rsid w:val="008853DC"/>
    <w:rsid w:val="00886124"/>
    <w:rsid w:val="00887333"/>
    <w:rsid w:val="008936B3"/>
    <w:rsid w:val="0089438A"/>
    <w:rsid w:val="0089519D"/>
    <w:rsid w:val="008952E2"/>
    <w:rsid w:val="00895C34"/>
    <w:rsid w:val="008967D3"/>
    <w:rsid w:val="00896DD5"/>
    <w:rsid w:val="00897F58"/>
    <w:rsid w:val="008A02E3"/>
    <w:rsid w:val="008A45EB"/>
    <w:rsid w:val="008B1665"/>
    <w:rsid w:val="008B1668"/>
    <w:rsid w:val="008B5E1B"/>
    <w:rsid w:val="008B7606"/>
    <w:rsid w:val="008C41B9"/>
    <w:rsid w:val="008C4B42"/>
    <w:rsid w:val="008C7417"/>
    <w:rsid w:val="008C7ED8"/>
    <w:rsid w:val="008D0451"/>
    <w:rsid w:val="008D22A8"/>
    <w:rsid w:val="008D7013"/>
    <w:rsid w:val="008E30D6"/>
    <w:rsid w:val="008E4A65"/>
    <w:rsid w:val="008E6433"/>
    <w:rsid w:val="008F037D"/>
    <w:rsid w:val="008F2811"/>
    <w:rsid w:val="008F689A"/>
    <w:rsid w:val="00900309"/>
    <w:rsid w:val="0090294D"/>
    <w:rsid w:val="00903549"/>
    <w:rsid w:val="009052AC"/>
    <w:rsid w:val="009063A3"/>
    <w:rsid w:val="009071EA"/>
    <w:rsid w:val="00907527"/>
    <w:rsid w:val="00910031"/>
    <w:rsid w:val="009139DF"/>
    <w:rsid w:val="00916CA6"/>
    <w:rsid w:val="00916EFB"/>
    <w:rsid w:val="00917657"/>
    <w:rsid w:val="0092432F"/>
    <w:rsid w:val="00925E46"/>
    <w:rsid w:val="00926200"/>
    <w:rsid w:val="00940A2D"/>
    <w:rsid w:val="00943814"/>
    <w:rsid w:val="0094384B"/>
    <w:rsid w:val="009442F2"/>
    <w:rsid w:val="00944CCD"/>
    <w:rsid w:val="00955579"/>
    <w:rsid w:val="009602F3"/>
    <w:rsid w:val="00963560"/>
    <w:rsid w:val="00970C4C"/>
    <w:rsid w:val="00976B56"/>
    <w:rsid w:val="009815B4"/>
    <w:rsid w:val="009815FE"/>
    <w:rsid w:val="00984C50"/>
    <w:rsid w:val="00987C44"/>
    <w:rsid w:val="009A2552"/>
    <w:rsid w:val="009A2ACB"/>
    <w:rsid w:val="009A6A0D"/>
    <w:rsid w:val="009B0F15"/>
    <w:rsid w:val="009B21FA"/>
    <w:rsid w:val="009B4391"/>
    <w:rsid w:val="009C5E6A"/>
    <w:rsid w:val="009D2305"/>
    <w:rsid w:val="009D2BE7"/>
    <w:rsid w:val="009D33DB"/>
    <w:rsid w:val="009D4863"/>
    <w:rsid w:val="009E0094"/>
    <w:rsid w:val="009F34A0"/>
    <w:rsid w:val="009F726C"/>
    <w:rsid w:val="00A01B5C"/>
    <w:rsid w:val="00A024A0"/>
    <w:rsid w:val="00A03429"/>
    <w:rsid w:val="00A13BC6"/>
    <w:rsid w:val="00A15FDE"/>
    <w:rsid w:val="00A2180B"/>
    <w:rsid w:val="00A221B6"/>
    <w:rsid w:val="00A227AC"/>
    <w:rsid w:val="00A32CB5"/>
    <w:rsid w:val="00A350CD"/>
    <w:rsid w:val="00A36228"/>
    <w:rsid w:val="00A40EE8"/>
    <w:rsid w:val="00A520C7"/>
    <w:rsid w:val="00A52C1F"/>
    <w:rsid w:val="00A537A3"/>
    <w:rsid w:val="00A553A7"/>
    <w:rsid w:val="00A56A74"/>
    <w:rsid w:val="00A60BB8"/>
    <w:rsid w:val="00A6369A"/>
    <w:rsid w:val="00A648F9"/>
    <w:rsid w:val="00A65490"/>
    <w:rsid w:val="00A6575B"/>
    <w:rsid w:val="00A65851"/>
    <w:rsid w:val="00A66E95"/>
    <w:rsid w:val="00A71B50"/>
    <w:rsid w:val="00A73549"/>
    <w:rsid w:val="00A74CDA"/>
    <w:rsid w:val="00A7527E"/>
    <w:rsid w:val="00A769A5"/>
    <w:rsid w:val="00A81530"/>
    <w:rsid w:val="00A848C8"/>
    <w:rsid w:val="00A84F4E"/>
    <w:rsid w:val="00A84FA2"/>
    <w:rsid w:val="00A91D9F"/>
    <w:rsid w:val="00AA1CA6"/>
    <w:rsid w:val="00AA2F41"/>
    <w:rsid w:val="00AA3F32"/>
    <w:rsid w:val="00AA4794"/>
    <w:rsid w:val="00AB2976"/>
    <w:rsid w:val="00AB440C"/>
    <w:rsid w:val="00AB5A21"/>
    <w:rsid w:val="00AC29D5"/>
    <w:rsid w:val="00AC4690"/>
    <w:rsid w:val="00AC472E"/>
    <w:rsid w:val="00AC5A5E"/>
    <w:rsid w:val="00AC618A"/>
    <w:rsid w:val="00AD3F16"/>
    <w:rsid w:val="00AD4B50"/>
    <w:rsid w:val="00AD7475"/>
    <w:rsid w:val="00AE10BF"/>
    <w:rsid w:val="00AE1112"/>
    <w:rsid w:val="00AE4B53"/>
    <w:rsid w:val="00AF26D9"/>
    <w:rsid w:val="00AF2D58"/>
    <w:rsid w:val="00B01C71"/>
    <w:rsid w:val="00B0415B"/>
    <w:rsid w:val="00B05EE6"/>
    <w:rsid w:val="00B108F9"/>
    <w:rsid w:val="00B11465"/>
    <w:rsid w:val="00B13C0B"/>
    <w:rsid w:val="00B14768"/>
    <w:rsid w:val="00B16CA6"/>
    <w:rsid w:val="00B17992"/>
    <w:rsid w:val="00B2552B"/>
    <w:rsid w:val="00B26A1B"/>
    <w:rsid w:val="00B273AF"/>
    <w:rsid w:val="00B3143B"/>
    <w:rsid w:val="00B340FD"/>
    <w:rsid w:val="00B3615A"/>
    <w:rsid w:val="00B365DF"/>
    <w:rsid w:val="00B4251D"/>
    <w:rsid w:val="00B42CB8"/>
    <w:rsid w:val="00B42CCA"/>
    <w:rsid w:val="00B4310B"/>
    <w:rsid w:val="00B44AF9"/>
    <w:rsid w:val="00B514AE"/>
    <w:rsid w:val="00B51771"/>
    <w:rsid w:val="00B53E1A"/>
    <w:rsid w:val="00B55E03"/>
    <w:rsid w:val="00B62872"/>
    <w:rsid w:val="00B63949"/>
    <w:rsid w:val="00B645DF"/>
    <w:rsid w:val="00B67DD6"/>
    <w:rsid w:val="00B73B67"/>
    <w:rsid w:val="00B75C2E"/>
    <w:rsid w:val="00B77C1B"/>
    <w:rsid w:val="00B80CCA"/>
    <w:rsid w:val="00B80F49"/>
    <w:rsid w:val="00B82BDE"/>
    <w:rsid w:val="00B83DD3"/>
    <w:rsid w:val="00B96469"/>
    <w:rsid w:val="00BA0E83"/>
    <w:rsid w:val="00BA213F"/>
    <w:rsid w:val="00BA4C80"/>
    <w:rsid w:val="00BB012E"/>
    <w:rsid w:val="00BB2EC8"/>
    <w:rsid w:val="00BB3EBF"/>
    <w:rsid w:val="00BB451C"/>
    <w:rsid w:val="00BB5620"/>
    <w:rsid w:val="00BC0D80"/>
    <w:rsid w:val="00BC546F"/>
    <w:rsid w:val="00BD0924"/>
    <w:rsid w:val="00BD18EB"/>
    <w:rsid w:val="00BD22DC"/>
    <w:rsid w:val="00BD32AA"/>
    <w:rsid w:val="00BD708F"/>
    <w:rsid w:val="00BD7992"/>
    <w:rsid w:val="00BE5516"/>
    <w:rsid w:val="00BE5A1C"/>
    <w:rsid w:val="00BF321A"/>
    <w:rsid w:val="00BF33D5"/>
    <w:rsid w:val="00BF73BD"/>
    <w:rsid w:val="00C0145F"/>
    <w:rsid w:val="00C03C3B"/>
    <w:rsid w:val="00C10257"/>
    <w:rsid w:val="00C1260B"/>
    <w:rsid w:val="00C25380"/>
    <w:rsid w:val="00C25834"/>
    <w:rsid w:val="00C33733"/>
    <w:rsid w:val="00C40C8C"/>
    <w:rsid w:val="00C41E76"/>
    <w:rsid w:val="00C41F6D"/>
    <w:rsid w:val="00C42D7B"/>
    <w:rsid w:val="00C43D28"/>
    <w:rsid w:val="00C4539B"/>
    <w:rsid w:val="00C46665"/>
    <w:rsid w:val="00C47DF6"/>
    <w:rsid w:val="00C53D8F"/>
    <w:rsid w:val="00C54537"/>
    <w:rsid w:val="00C57006"/>
    <w:rsid w:val="00C610B7"/>
    <w:rsid w:val="00C61318"/>
    <w:rsid w:val="00C62F79"/>
    <w:rsid w:val="00C6385B"/>
    <w:rsid w:val="00C63C03"/>
    <w:rsid w:val="00C67B28"/>
    <w:rsid w:val="00C723C6"/>
    <w:rsid w:val="00C72965"/>
    <w:rsid w:val="00C7424A"/>
    <w:rsid w:val="00C74B84"/>
    <w:rsid w:val="00C80B68"/>
    <w:rsid w:val="00C80F03"/>
    <w:rsid w:val="00C82384"/>
    <w:rsid w:val="00C863EE"/>
    <w:rsid w:val="00C865D3"/>
    <w:rsid w:val="00C86E79"/>
    <w:rsid w:val="00C903E2"/>
    <w:rsid w:val="00C93DD8"/>
    <w:rsid w:val="00CA2C81"/>
    <w:rsid w:val="00CB01A3"/>
    <w:rsid w:val="00CB01CF"/>
    <w:rsid w:val="00CB0774"/>
    <w:rsid w:val="00CB6650"/>
    <w:rsid w:val="00CC0623"/>
    <w:rsid w:val="00CC0EED"/>
    <w:rsid w:val="00CC34A4"/>
    <w:rsid w:val="00CC5671"/>
    <w:rsid w:val="00CC7C32"/>
    <w:rsid w:val="00CD1868"/>
    <w:rsid w:val="00CD786E"/>
    <w:rsid w:val="00CE1467"/>
    <w:rsid w:val="00CE1C3C"/>
    <w:rsid w:val="00CE2279"/>
    <w:rsid w:val="00CE2584"/>
    <w:rsid w:val="00CE71A9"/>
    <w:rsid w:val="00CF57BF"/>
    <w:rsid w:val="00CF6204"/>
    <w:rsid w:val="00D0114A"/>
    <w:rsid w:val="00D01FF1"/>
    <w:rsid w:val="00D04F85"/>
    <w:rsid w:val="00D11DC9"/>
    <w:rsid w:val="00D1606A"/>
    <w:rsid w:val="00D210D9"/>
    <w:rsid w:val="00D266E5"/>
    <w:rsid w:val="00D312FA"/>
    <w:rsid w:val="00D34746"/>
    <w:rsid w:val="00D347D5"/>
    <w:rsid w:val="00D365D9"/>
    <w:rsid w:val="00D41077"/>
    <w:rsid w:val="00D41D62"/>
    <w:rsid w:val="00D4643D"/>
    <w:rsid w:val="00D558FE"/>
    <w:rsid w:val="00D567E2"/>
    <w:rsid w:val="00D57879"/>
    <w:rsid w:val="00D57A44"/>
    <w:rsid w:val="00D654D8"/>
    <w:rsid w:val="00D6589C"/>
    <w:rsid w:val="00D71A61"/>
    <w:rsid w:val="00D73CDC"/>
    <w:rsid w:val="00D755F0"/>
    <w:rsid w:val="00D846F1"/>
    <w:rsid w:val="00D84E3C"/>
    <w:rsid w:val="00D856CC"/>
    <w:rsid w:val="00D902FB"/>
    <w:rsid w:val="00D9198F"/>
    <w:rsid w:val="00D94393"/>
    <w:rsid w:val="00D9455B"/>
    <w:rsid w:val="00DA05BB"/>
    <w:rsid w:val="00DA2566"/>
    <w:rsid w:val="00DA3706"/>
    <w:rsid w:val="00DA48B4"/>
    <w:rsid w:val="00DA5215"/>
    <w:rsid w:val="00DA6783"/>
    <w:rsid w:val="00DA71E5"/>
    <w:rsid w:val="00DA74F7"/>
    <w:rsid w:val="00DA7D28"/>
    <w:rsid w:val="00DB1038"/>
    <w:rsid w:val="00DB28B9"/>
    <w:rsid w:val="00DB38E0"/>
    <w:rsid w:val="00DB747E"/>
    <w:rsid w:val="00DB7F6E"/>
    <w:rsid w:val="00DC12A4"/>
    <w:rsid w:val="00DC1CEC"/>
    <w:rsid w:val="00DC3A66"/>
    <w:rsid w:val="00DC4FB5"/>
    <w:rsid w:val="00DC7F28"/>
    <w:rsid w:val="00DD07B3"/>
    <w:rsid w:val="00DD2C7C"/>
    <w:rsid w:val="00DD4BD8"/>
    <w:rsid w:val="00DD4E61"/>
    <w:rsid w:val="00DD79D0"/>
    <w:rsid w:val="00DE7BFD"/>
    <w:rsid w:val="00DF2178"/>
    <w:rsid w:val="00DF23F1"/>
    <w:rsid w:val="00DF59F5"/>
    <w:rsid w:val="00E01D01"/>
    <w:rsid w:val="00E023D0"/>
    <w:rsid w:val="00E02D37"/>
    <w:rsid w:val="00E110B9"/>
    <w:rsid w:val="00E116BE"/>
    <w:rsid w:val="00E15DEF"/>
    <w:rsid w:val="00E178DB"/>
    <w:rsid w:val="00E20A0A"/>
    <w:rsid w:val="00E21555"/>
    <w:rsid w:val="00E21C57"/>
    <w:rsid w:val="00E2641D"/>
    <w:rsid w:val="00E32A61"/>
    <w:rsid w:val="00E32FD8"/>
    <w:rsid w:val="00E34098"/>
    <w:rsid w:val="00E371CA"/>
    <w:rsid w:val="00E4265E"/>
    <w:rsid w:val="00E452C0"/>
    <w:rsid w:val="00E47880"/>
    <w:rsid w:val="00E54157"/>
    <w:rsid w:val="00E545AD"/>
    <w:rsid w:val="00E55DF9"/>
    <w:rsid w:val="00E55E39"/>
    <w:rsid w:val="00E5777D"/>
    <w:rsid w:val="00E63A91"/>
    <w:rsid w:val="00E67107"/>
    <w:rsid w:val="00E67144"/>
    <w:rsid w:val="00E74E92"/>
    <w:rsid w:val="00E770DC"/>
    <w:rsid w:val="00E77557"/>
    <w:rsid w:val="00E841E2"/>
    <w:rsid w:val="00E854BF"/>
    <w:rsid w:val="00E8651B"/>
    <w:rsid w:val="00E93E90"/>
    <w:rsid w:val="00EA0079"/>
    <w:rsid w:val="00EA335F"/>
    <w:rsid w:val="00EA3961"/>
    <w:rsid w:val="00EA41B8"/>
    <w:rsid w:val="00EA7433"/>
    <w:rsid w:val="00EA794E"/>
    <w:rsid w:val="00EB3CF2"/>
    <w:rsid w:val="00EB4678"/>
    <w:rsid w:val="00EB6496"/>
    <w:rsid w:val="00EB6777"/>
    <w:rsid w:val="00EC1116"/>
    <w:rsid w:val="00EC20EF"/>
    <w:rsid w:val="00EC43F6"/>
    <w:rsid w:val="00EC4D83"/>
    <w:rsid w:val="00EC5794"/>
    <w:rsid w:val="00EC5969"/>
    <w:rsid w:val="00EC5F75"/>
    <w:rsid w:val="00EE059F"/>
    <w:rsid w:val="00EE0AA1"/>
    <w:rsid w:val="00EE5614"/>
    <w:rsid w:val="00EE7732"/>
    <w:rsid w:val="00EF12B7"/>
    <w:rsid w:val="00EF4C97"/>
    <w:rsid w:val="00EF6149"/>
    <w:rsid w:val="00EF7231"/>
    <w:rsid w:val="00EF7954"/>
    <w:rsid w:val="00F0025E"/>
    <w:rsid w:val="00F03DCF"/>
    <w:rsid w:val="00F05BD1"/>
    <w:rsid w:val="00F05BD6"/>
    <w:rsid w:val="00F06919"/>
    <w:rsid w:val="00F07749"/>
    <w:rsid w:val="00F241E9"/>
    <w:rsid w:val="00F25172"/>
    <w:rsid w:val="00F30783"/>
    <w:rsid w:val="00F37FF6"/>
    <w:rsid w:val="00F43277"/>
    <w:rsid w:val="00F44B37"/>
    <w:rsid w:val="00F45D62"/>
    <w:rsid w:val="00F45FAC"/>
    <w:rsid w:val="00F47342"/>
    <w:rsid w:val="00F479F8"/>
    <w:rsid w:val="00F55B0E"/>
    <w:rsid w:val="00F56BFD"/>
    <w:rsid w:val="00F57D51"/>
    <w:rsid w:val="00F642B7"/>
    <w:rsid w:val="00F643F3"/>
    <w:rsid w:val="00F67A72"/>
    <w:rsid w:val="00F7155D"/>
    <w:rsid w:val="00F7260C"/>
    <w:rsid w:val="00F7368A"/>
    <w:rsid w:val="00F73F23"/>
    <w:rsid w:val="00F77760"/>
    <w:rsid w:val="00F77E3E"/>
    <w:rsid w:val="00F8004D"/>
    <w:rsid w:val="00F81A38"/>
    <w:rsid w:val="00F905FB"/>
    <w:rsid w:val="00F91E2C"/>
    <w:rsid w:val="00F92EC6"/>
    <w:rsid w:val="00F93AEE"/>
    <w:rsid w:val="00F965B8"/>
    <w:rsid w:val="00FA15BA"/>
    <w:rsid w:val="00FA1FD4"/>
    <w:rsid w:val="00FA2CB6"/>
    <w:rsid w:val="00FB3EBC"/>
    <w:rsid w:val="00FC055B"/>
    <w:rsid w:val="00FC1466"/>
    <w:rsid w:val="00FD0B4B"/>
    <w:rsid w:val="00FD0B4E"/>
    <w:rsid w:val="00FD2302"/>
    <w:rsid w:val="00FD2E1D"/>
    <w:rsid w:val="00FD2F0F"/>
    <w:rsid w:val="00FD35C9"/>
    <w:rsid w:val="00FD4F00"/>
    <w:rsid w:val="00FD5BC3"/>
    <w:rsid w:val="00FD6288"/>
    <w:rsid w:val="00FE2F35"/>
    <w:rsid w:val="00FE67EF"/>
    <w:rsid w:val="00FF0494"/>
    <w:rsid w:val="00FF2E10"/>
    <w:rsid w:val="00FF4845"/>
    <w:rsid w:val="00FF531F"/>
    <w:rsid w:val="43DA455E"/>
    <w:rsid w:val="5B15A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A1E7"/>
  <w15:chartTrackingRefBased/>
  <w15:docId w15:val="{BEE04BB4-4E47-4DE6-8936-07C01DA7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29"/>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29"/>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B56"/>
  </w:style>
  <w:style w:type="character" w:styleId="Hyperlink">
    <w:name w:val="Hyperlink"/>
    <w:uiPriority w:val="99"/>
    <w:unhideWhenUsed/>
    <w:rsid w:val="00C61318"/>
    <w:rPr>
      <w:rFonts w:ascii="Arial" w:hAnsi="Arial"/>
      <w:color w:val="0000FF"/>
      <w:u w:val="single"/>
    </w:rPr>
  </w:style>
  <w:style w:type="paragraph" w:styleId="TOC1">
    <w:name w:val="toc 1"/>
    <w:basedOn w:val="Normal"/>
    <w:next w:val="Normal"/>
    <w:autoRedefine/>
    <w:uiPriority w:val="39"/>
    <w:unhideWhenUsed/>
    <w:rsid w:val="00C61318"/>
    <w:pPr>
      <w:spacing w:before="120" w:after="0" w:line="240" w:lineRule="auto"/>
    </w:pPr>
    <w:rPr>
      <w:rFonts w:ascii="Arial" w:eastAsia="MS Mincho" w:hAnsi="Arial" w:cs="Arial"/>
      <w:b/>
      <w:spacing w:val="-4"/>
      <w:sz w:val="20"/>
      <w:lang w:eastAsia="en-US"/>
    </w:rPr>
  </w:style>
  <w:style w:type="paragraph" w:styleId="FootnoteText">
    <w:name w:val="footnote text"/>
    <w:basedOn w:val="Normal"/>
    <w:link w:val="FootnoteTextChar"/>
    <w:uiPriority w:val="49"/>
    <w:unhideWhenUsed/>
    <w:rsid w:val="00C865D3"/>
    <w:pPr>
      <w:spacing w:after="200" w:line="240" w:lineRule="auto"/>
    </w:pPr>
    <w:rPr>
      <w:rFonts w:ascii="Arial" w:eastAsia="MS Mincho" w:hAnsi="Arial" w:cs="Arial"/>
      <w:spacing w:val="-4"/>
      <w:sz w:val="16"/>
      <w:lang w:eastAsia="en-US"/>
    </w:rPr>
  </w:style>
  <w:style w:type="character" w:customStyle="1" w:styleId="FootnoteTextChar">
    <w:name w:val="Footnote Text Char"/>
    <w:basedOn w:val="DefaultParagraphFont"/>
    <w:link w:val="FootnoteText"/>
    <w:uiPriority w:val="49"/>
    <w:rsid w:val="00C865D3"/>
    <w:rPr>
      <w:rFonts w:ascii="Arial" w:eastAsia="MS Mincho" w:hAnsi="Arial" w:cs="Arial"/>
      <w:spacing w:val="-4"/>
      <w:sz w:val="16"/>
      <w:lang w:eastAsia="en-US"/>
    </w:rPr>
  </w:style>
  <w:style w:type="character" w:styleId="FootnoteReference">
    <w:name w:val="footnote reference"/>
    <w:uiPriority w:val="49"/>
    <w:unhideWhenUsed/>
    <w:rsid w:val="00C865D3"/>
    <w:rPr>
      <w:rFonts w:ascii="Arial" w:hAnsi="Arial"/>
      <w:vertAlign w:val="superscript"/>
    </w:rPr>
  </w:style>
  <w:style w:type="paragraph" w:styleId="ListParagraph">
    <w:name w:val="List Paragraph"/>
    <w:basedOn w:val="Normal"/>
    <w:uiPriority w:val="34"/>
    <w:qFormat/>
    <w:rsid w:val="0012602A"/>
    <w:pPr>
      <w:ind w:left="720"/>
      <w:contextualSpacing/>
    </w:pPr>
  </w:style>
  <w:style w:type="character" w:styleId="CommentReference">
    <w:name w:val="annotation reference"/>
    <w:basedOn w:val="DefaultParagraphFont"/>
    <w:uiPriority w:val="99"/>
    <w:semiHidden/>
    <w:unhideWhenUsed/>
    <w:rsid w:val="008F689A"/>
    <w:rPr>
      <w:sz w:val="16"/>
      <w:szCs w:val="16"/>
    </w:rPr>
  </w:style>
  <w:style w:type="paragraph" w:styleId="CommentText">
    <w:name w:val="annotation text"/>
    <w:basedOn w:val="Normal"/>
    <w:link w:val="CommentTextChar"/>
    <w:uiPriority w:val="99"/>
    <w:unhideWhenUsed/>
    <w:rsid w:val="008F689A"/>
    <w:pPr>
      <w:spacing w:line="240" w:lineRule="auto"/>
    </w:pPr>
    <w:rPr>
      <w:sz w:val="20"/>
      <w:szCs w:val="20"/>
    </w:rPr>
  </w:style>
  <w:style w:type="character" w:customStyle="1" w:styleId="CommentTextChar">
    <w:name w:val="Comment Text Char"/>
    <w:basedOn w:val="DefaultParagraphFont"/>
    <w:link w:val="CommentText"/>
    <w:uiPriority w:val="99"/>
    <w:rsid w:val="008F689A"/>
    <w:rPr>
      <w:sz w:val="20"/>
      <w:szCs w:val="20"/>
      <w:lang w:val="en-AU"/>
    </w:rPr>
  </w:style>
  <w:style w:type="paragraph" w:styleId="CommentSubject">
    <w:name w:val="annotation subject"/>
    <w:basedOn w:val="CommentText"/>
    <w:next w:val="CommentText"/>
    <w:link w:val="CommentSubjectChar"/>
    <w:uiPriority w:val="99"/>
    <w:semiHidden/>
    <w:unhideWhenUsed/>
    <w:rsid w:val="008F689A"/>
    <w:rPr>
      <w:b/>
      <w:bCs/>
    </w:rPr>
  </w:style>
  <w:style w:type="character" w:customStyle="1" w:styleId="CommentSubjectChar">
    <w:name w:val="Comment Subject Char"/>
    <w:basedOn w:val="CommentTextChar"/>
    <w:link w:val="CommentSubject"/>
    <w:uiPriority w:val="99"/>
    <w:semiHidden/>
    <w:rsid w:val="008F689A"/>
    <w:rPr>
      <w:b/>
      <w:bCs/>
      <w:sz w:val="20"/>
      <w:szCs w:val="20"/>
      <w:lang w:val="en-AU"/>
    </w:rPr>
  </w:style>
  <w:style w:type="character" w:styleId="UnresolvedMention">
    <w:name w:val="Unresolved Mention"/>
    <w:basedOn w:val="DefaultParagraphFont"/>
    <w:uiPriority w:val="99"/>
    <w:semiHidden/>
    <w:unhideWhenUsed/>
    <w:rsid w:val="008F689A"/>
    <w:rPr>
      <w:color w:val="605E5C"/>
      <w:shd w:val="clear" w:color="auto" w:fill="E1DFDD"/>
    </w:rPr>
  </w:style>
  <w:style w:type="paragraph" w:customStyle="1" w:styleId="Tabletext">
    <w:name w:val="Table text"/>
    <w:basedOn w:val="BodyText"/>
    <w:qFormat/>
    <w:rsid w:val="00824191"/>
    <w:pPr>
      <w:suppressAutoHyphens/>
      <w:spacing w:line="400" w:lineRule="exact"/>
    </w:pPr>
    <w:rPr>
      <w:rFonts w:cs="Times New Roman (Body CS)"/>
      <w:kern w:val="24"/>
      <w:szCs w:val="22"/>
      <w:lang w:val="en-GB" w:eastAsia="en-AU"/>
    </w:rPr>
  </w:style>
  <w:style w:type="table" w:customStyle="1" w:styleId="Style2">
    <w:name w:val="Style2"/>
    <w:basedOn w:val="TableNormal"/>
    <w:uiPriority w:val="99"/>
    <w:rsid w:val="00824191"/>
    <w:pPr>
      <w:spacing w:after="0" w:line="360" w:lineRule="auto"/>
    </w:pPr>
    <w:rPr>
      <w:szCs w:val="22"/>
      <w:lang w:val="en-AU" w:eastAsia="en-AU"/>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styleId="BodyText">
    <w:name w:val="Body Text"/>
    <w:basedOn w:val="Normal"/>
    <w:link w:val="BodyTextChar"/>
    <w:uiPriority w:val="99"/>
    <w:unhideWhenUsed/>
    <w:rsid w:val="00824191"/>
    <w:pPr>
      <w:spacing w:after="120"/>
    </w:pPr>
  </w:style>
  <w:style w:type="character" w:customStyle="1" w:styleId="BodyTextChar">
    <w:name w:val="Body Text Char"/>
    <w:basedOn w:val="DefaultParagraphFont"/>
    <w:link w:val="BodyText"/>
    <w:uiPriority w:val="99"/>
    <w:rsid w:val="00824191"/>
    <w:rPr>
      <w:lang w:val="en-AU"/>
    </w:rPr>
  </w:style>
  <w:style w:type="paragraph" w:customStyle="1" w:styleId="HighlightBox">
    <w:name w:val="Highlight Box"/>
    <w:basedOn w:val="BodyText"/>
    <w:qFormat/>
    <w:rsid w:val="007111E4"/>
    <w:pPr>
      <w:pBdr>
        <w:top w:val="single" w:sz="12" w:space="12" w:color="000000" w:themeColor="text1"/>
        <w:left w:val="single" w:sz="12" w:space="8" w:color="000000" w:themeColor="text1"/>
        <w:bottom w:val="single" w:sz="12" w:space="5" w:color="000000" w:themeColor="text1"/>
        <w:right w:val="single" w:sz="12" w:space="8" w:color="000000" w:themeColor="text1"/>
      </w:pBdr>
      <w:shd w:val="clear" w:color="auto" w:fill="F2F2F2" w:themeFill="background1" w:themeFillShade="F2"/>
      <w:suppressAutoHyphens/>
      <w:snapToGrid w:val="0"/>
      <w:spacing w:before="120" w:after="240" w:line="480" w:lineRule="auto"/>
      <w:ind w:left="227" w:right="284"/>
    </w:pPr>
    <w:rPr>
      <w:rFonts w:cs="Times New Roman (Body CS)"/>
      <w:color w:val="000000" w:themeColor="text1"/>
      <w:kern w:val="24"/>
      <w:szCs w:val="22"/>
      <w:lang w:val="en-GB" w:eastAsia="en-AU"/>
    </w:rPr>
  </w:style>
  <w:style w:type="paragraph" w:styleId="Header">
    <w:name w:val="header"/>
    <w:basedOn w:val="Normal"/>
    <w:link w:val="HeaderChar"/>
    <w:uiPriority w:val="99"/>
    <w:unhideWhenUsed/>
    <w:rsid w:val="0098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44"/>
    <w:rPr>
      <w:lang w:val="en-AU"/>
    </w:rPr>
  </w:style>
  <w:style w:type="paragraph" w:styleId="Revision">
    <w:name w:val="Revision"/>
    <w:hidden/>
    <w:uiPriority w:val="99"/>
    <w:semiHidden/>
    <w:rsid w:val="00987C44"/>
    <w:pPr>
      <w:spacing w:after="0" w:line="240" w:lineRule="auto"/>
    </w:pPr>
    <w:rPr>
      <w:lang w:val="en-AU"/>
    </w:rPr>
  </w:style>
  <w:style w:type="character" w:styleId="Mention">
    <w:name w:val="Mention"/>
    <w:basedOn w:val="DefaultParagraphFont"/>
    <w:uiPriority w:val="99"/>
    <w:unhideWhenUsed/>
    <w:rsid w:val="00492F23"/>
    <w:rPr>
      <w:color w:val="2B579A"/>
      <w:shd w:val="clear" w:color="auto" w:fill="E1DFDD"/>
    </w:rPr>
  </w:style>
  <w:style w:type="character" w:styleId="FollowedHyperlink">
    <w:name w:val="FollowedHyperlink"/>
    <w:basedOn w:val="DefaultParagraphFont"/>
    <w:uiPriority w:val="99"/>
    <w:semiHidden/>
    <w:unhideWhenUsed/>
    <w:rsid w:val="008D22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7222">
      <w:bodyDiv w:val="1"/>
      <w:marLeft w:val="0"/>
      <w:marRight w:val="0"/>
      <w:marTop w:val="0"/>
      <w:marBottom w:val="0"/>
      <w:divBdr>
        <w:top w:val="none" w:sz="0" w:space="0" w:color="auto"/>
        <w:left w:val="none" w:sz="0" w:space="0" w:color="auto"/>
        <w:bottom w:val="none" w:sz="0" w:space="0" w:color="auto"/>
        <w:right w:val="none" w:sz="0" w:space="0" w:color="auto"/>
      </w:divBdr>
      <w:divsChild>
        <w:div w:id="568928384">
          <w:marLeft w:val="0"/>
          <w:marRight w:val="0"/>
          <w:marTop w:val="0"/>
          <w:marBottom w:val="0"/>
          <w:divBdr>
            <w:top w:val="none" w:sz="0" w:space="0" w:color="auto"/>
            <w:left w:val="none" w:sz="0" w:space="0" w:color="auto"/>
            <w:bottom w:val="none" w:sz="0" w:space="0" w:color="auto"/>
            <w:right w:val="none" w:sz="0" w:space="0" w:color="auto"/>
          </w:divBdr>
        </w:div>
        <w:div w:id="1087731859">
          <w:marLeft w:val="0"/>
          <w:marRight w:val="0"/>
          <w:marTop w:val="0"/>
          <w:marBottom w:val="0"/>
          <w:divBdr>
            <w:top w:val="none" w:sz="0" w:space="0" w:color="auto"/>
            <w:left w:val="none" w:sz="0" w:space="0" w:color="auto"/>
            <w:bottom w:val="none" w:sz="0" w:space="0" w:color="auto"/>
            <w:right w:val="none" w:sz="0" w:space="0" w:color="auto"/>
          </w:divBdr>
        </w:div>
        <w:div w:id="1371564477">
          <w:marLeft w:val="0"/>
          <w:marRight w:val="0"/>
          <w:marTop w:val="0"/>
          <w:marBottom w:val="0"/>
          <w:divBdr>
            <w:top w:val="none" w:sz="0" w:space="0" w:color="auto"/>
            <w:left w:val="none" w:sz="0" w:space="0" w:color="auto"/>
            <w:bottom w:val="none" w:sz="0" w:space="0" w:color="auto"/>
            <w:right w:val="none" w:sz="0" w:space="0" w:color="auto"/>
          </w:divBdr>
        </w:div>
        <w:div w:id="1467502426">
          <w:marLeft w:val="0"/>
          <w:marRight w:val="0"/>
          <w:marTop w:val="0"/>
          <w:marBottom w:val="0"/>
          <w:divBdr>
            <w:top w:val="none" w:sz="0" w:space="0" w:color="auto"/>
            <w:left w:val="none" w:sz="0" w:space="0" w:color="auto"/>
            <w:bottom w:val="none" w:sz="0" w:space="0" w:color="auto"/>
            <w:right w:val="none" w:sz="0" w:space="0" w:color="auto"/>
          </w:divBdr>
        </w:div>
        <w:div w:id="1538395148">
          <w:marLeft w:val="0"/>
          <w:marRight w:val="0"/>
          <w:marTop w:val="0"/>
          <w:marBottom w:val="0"/>
          <w:divBdr>
            <w:top w:val="none" w:sz="0" w:space="0" w:color="auto"/>
            <w:left w:val="none" w:sz="0" w:space="0" w:color="auto"/>
            <w:bottom w:val="none" w:sz="0" w:space="0" w:color="auto"/>
            <w:right w:val="none" w:sz="0" w:space="0" w:color="auto"/>
          </w:divBdr>
        </w:div>
        <w:div w:id="1890922969">
          <w:marLeft w:val="0"/>
          <w:marRight w:val="0"/>
          <w:marTop w:val="0"/>
          <w:marBottom w:val="0"/>
          <w:divBdr>
            <w:top w:val="none" w:sz="0" w:space="0" w:color="auto"/>
            <w:left w:val="none" w:sz="0" w:space="0" w:color="auto"/>
            <w:bottom w:val="none" w:sz="0" w:space="0" w:color="auto"/>
            <w:right w:val="none" w:sz="0" w:space="0" w:color="auto"/>
          </w:divBdr>
        </w:div>
      </w:divsChild>
    </w:div>
    <w:div w:id="1503469487">
      <w:bodyDiv w:val="1"/>
      <w:marLeft w:val="0"/>
      <w:marRight w:val="0"/>
      <w:marTop w:val="0"/>
      <w:marBottom w:val="0"/>
      <w:divBdr>
        <w:top w:val="none" w:sz="0" w:space="0" w:color="auto"/>
        <w:left w:val="none" w:sz="0" w:space="0" w:color="auto"/>
        <w:bottom w:val="none" w:sz="0" w:space="0" w:color="auto"/>
        <w:right w:val="none" w:sz="0" w:space="0" w:color="auto"/>
      </w:divBdr>
      <w:divsChild>
        <w:div w:id="699665263">
          <w:marLeft w:val="0"/>
          <w:marRight w:val="0"/>
          <w:marTop w:val="0"/>
          <w:marBottom w:val="0"/>
          <w:divBdr>
            <w:top w:val="none" w:sz="0" w:space="0" w:color="auto"/>
            <w:left w:val="none" w:sz="0" w:space="0" w:color="auto"/>
            <w:bottom w:val="none" w:sz="0" w:space="0" w:color="auto"/>
            <w:right w:val="none" w:sz="0" w:space="0" w:color="auto"/>
          </w:divBdr>
        </w:div>
        <w:div w:id="737747986">
          <w:marLeft w:val="0"/>
          <w:marRight w:val="0"/>
          <w:marTop w:val="0"/>
          <w:marBottom w:val="0"/>
          <w:divBdr>
            <w:top w:val="none" w:sz="0" w:space="0" w:color="auto"/>
            <w:left w:val="none" w:sz="0" w:space="0" w:color="auto"/>
            <w:bottom w:val="none" w:sz="0" w:space="0" w:color="auto"/>
            <w:right w:val="none" w:sz="0" w:space="0" w:color="auto"/>
          </w:divBdr>
        </w:div>
        <w:div w:id="883953331">
          <w:marLeft w:val="0"/>
          <w:marRight w:val="0"/>
          <w:marTop w:val="0"/>
          <w:marBottom w:val="0"/>
          <w:divBdr>
            <w:top w:val="none" w:sz="0" w:space="0" w:color="auto"/>
            <w:left w:val="none" w:sz="0" w:space="0" w:color="auto"/>
            <w:bottom w:val="none" w:sz="0" w:space="0" w:color="auto"/>
            <w:right w:val="none" w:sz="0" w:space="0" w:color="auto"/>
          </w:divBdr>
        </w:div>
        <w:div w:id="1227884664">
          <w:marLeft w:val="0"/>
          <w:marRight w:val="0"/>
          <w:marTop w:val="0"/>
          <w:marBottom w:val="0"/>
          <w:divBdr>
            <w:top w:val="none" w:sz="0" w:space="0" w:color="auto"/>
            <w:left w:val="none" w:sz="0" w:space="0" w:color="auto"/>
            <w:bottom w:val="none" w:sz="0" w:space="0" w:color="auto"/>
            <w:right w:val="none" w:sz="0" w:space="0" w:color="auto"/>
          </w:divBdr>
        </w:div>
        <w:div w:id="1687949765">
          <w:marLeft w:val="0"/>
          <w:marRight w:val="0"/>
          <w:marTop w:val="0"/>
          <w:marBottom w:val="0"/>
          <w:divBdr>
            <w:top w:val="none" w:sz="0" w:space="0" w:color="auto"/>
            <w:left w:val="none" w:sz="0" w:space="0" w:color="auto"/>
            <w:bottom w:val="none" w:sz="0" w:space="0" w:color="auto"/>
            <w:right w:val="none" w:sz="0" w:space="0" w:color="auto"/>
          </w:divBdr>
        </w:div>
        <w:div w:id="199147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griculture.vic.gov.au/crops-and-horticulture/farm-forestry/trees-on-farms/victorian-trees-on-farms-program" TargetMode="External"/><Relationship Id="rId18" Type="http://schemas.openxmlformats.org/officeDocument/2006/relationships/hyperlink" Target="http://www.deeca.vic.gov.au/priva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griculture.vic.gov.au/vto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crops-and-horticulture/farm-forestry/trees-on-farms/victorian-trees-on-farms-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lantationforestry@deeca.vic.gov.au" TargetMode="External"/><Relationship Id="rId20" Type="http://schemas.openxmlformats.org/officeDocument/2006/relationships/hyperlink" Target="mailto:plantationforestry@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griculture.vic.gov.au/vtof"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lantationforestry@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griculture.vic.gov.au/crops-and-horticulture/farm-forestry/trees-on-farms/victorian-trees-on-farms-program/FINAL-Victorian-Trees-on-Farms-Program-Guideline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3AE3FB3D766BA4DBBC4F1DDAEE4273E" ma:contentTypeVersion="13" ma:contentTypeDescription="Create a new document." ma:contentTypeScope="" ma:versionID="aa07cc43ba2c63bb7502b11e16736240">
  <xsd:schema xmlns:xsd="http://www.w3.org/2001/XMLSchema" xmlns:xs="http://www.w3.org/2001/XMLSchema" xmlns:p="http://schemas.microsoft.com/office/2006/metadata/properties" xmlns:ns2="a5f32de4-e402-4188-b034-e71ca7d22e54" xmlns:ns3="9df27e40-797b-464d-9cc4-2f4a127c61c1" xmlns:ns4="d885b6b3-7e0d-487d-aa42-3e32d91b08c9" xmlns:ns5="eee8146e-0147-4410-8144-b4e30f0526ab" xmlns:ns6="58a0eaec-5c6c-4b3b-8518-559881a1a600" targetNamespace="http://schemas.microsoft.com/office/2006/metadata/properties" ma:root="true" ma:fieldsID="8c0eb8c512b5bffe36b93710f35cec48" ns2:_="" ns3:_="" ns4:_="" ns5:_="" ns6:_="">
    <xsd:import namespace="a5f32de4-e402-4188-b034-e71ca7d22e54"/>
    <xsd:import namespace="9df27e40-797b-464d-9cc4-2f4a127c61c1"/>
    <xsd:import namespace="d885b6b3-7e0d-487d-aa42-3e32d91b08c9"/>
    <xsd:import namespace="eee8146e-0147-4410-8144-b4e30f0526ab"/>
    <xsd:import namespace="58a0eaec-5c6c-4b3b-8518-559881a1a6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FileNumber" minOccurs="0"/>
                <xsd:element ref="ns3:MediaLengthInSeconds" minOccurs="0"/>
                <xsd:element ref="ns3:MediaServiceObjectDetectorVersions" minOccurs="0"/>
                <xsd:element ref="ns3:_Flow_SignoffStatus" minOccurs="0"/>
                <xsd:element ref="ns5:lcf76f155ced4ddcb4097134ff3c332f" minOccurs="0"/>
                <xsd:element ref="ns6:TaxCatchAll" minOccurs="0"/>
                <xsd:element ref="ns3:MediaServiceSearchProperties" minOccurs="0"/>
                <xsd:element ref="ns5:Additionalinformation" minOccurs="0"/>
                <xsd:element ref="ns5:File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ileNumber" ma:index="23" nillable="true" ma:displayName="File Number" ma:description="Number of files in folder" ma:format="Dropdown" ma:internalName="FileNumber"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e8146e-0147-4410-8144-b4e30f0526ab"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Additionalinformation" ma:index="31" nillable="true" ma:displayName="Additional information" ma:description="8 documents from 03092021 to 07092023 regarding Parkside and VicForests Timber Sale Agreement T002031" ma:format="Dropdown" ma:internalName="Additionalinformation">
      <xsd:simpleType>
        <xsd:restriction base="dms:Note">
          <xsd:maxLength value="255"/>
        </xsd:restriction>
      </xsd:simpleType>
    </xsd:element>
    <xsd:element name="Filed" ma:index="32" nillable="true" ma:displayName="Filed" ma:default="0" ma:format="Dropdown" ma:internalName="Filed">
      <xsd:simpleType>
        <xsd:restriction base="dms:Boolea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eaec-5c6c-4b3b-8518-559881a1a60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eefa37e2-ad28-46ce-8a9c-f3af691f1d49}" ma:internalName="TaxCatchAll" ma:showField="CatchAllData" ma:web="58a0eaec-5c6c-4b3b-8518-559881a1a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Filed xmlns="eee8146e-0147-4410-8144-b4e30f0526ab">false</Filed>
    <_Flow_SignoffStatus xmlns="9df27e40-797b-464d-9cc4-2f4a127c61c1" xsi:nil="true"/>
    <lcf76f155ced4ddcb4097134ff3c332f xmlns="eee8146e-0147-4410-8144-b4e30f0526ab">
      <Terms xmlns="http://schemas.microsoft.com/office/infopath/2007/PartnerControls"/>
    </lcf76f155ced4ddcb4097134ff3c332f>
    <Additionalinformation xmlns="eee8146e-0147-4410-8144-b4e30f0526ab" xsi:nil="true"/>
    <FileNumber xmlns="9df27e40-797b-464d-9cc4-2f4a127c61c1" xsi:nil="true"/>
    <TaxCatchAll xmlns="58a0eaec-5c6c-4b3b-8518-559881a1a60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E68C9-FD35-4F3E-AF26-F6DF14622D4A}">
  <ds:schemaRefs>
    <ds:schemaRef ds:uri="http://schemas.openxmlformats.org/officeDocument/2006/bibliography"/>
  </ds:schemaRefs>
</ds:datastoreItem>
</file>

<file path=customXml/itemProps2.xml><?xml version="1.0" encoding="utf-8"?>
<ds:datastoreItem xmlns:ds="http://schemas.openxmlformats.org/officeDocument/2006/customXml" ds:itemID="{179BC97C-F9B3-4CBF-A1ED-4F5319465D47}">
  <ds:schemaRefs>
    <ds:schemaRef ds:uri="http://schemas.microsoft.com/sharepoint/events"/>
  </ds:schemaRefs>
</ds:datastoreItem>
</file>

<file path=customXml/itemProps3.xml><?xml version="1.0" encoding="utf-8"?>
<ds:datastoreItem xmlns:ds="http://schemas.openxmlformats.org/officeDocument/2006/customXml" ds:itemID="{B622BA46-BC36-42E7-8859-D687E071A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df27e40-797b-464d-9cc4-2f4a127c61c1"/>
    <ds:schemaRef ds:uri="d885b6b3-7e0d-487d-aa42-3e32d91b08c9"/>
    <ds:schemaRef ds:uri="eee8146e-0147-4410-8144-b4e30f0526ab"/>
    <ds:schemaRef ds:uri="58a0eaec-5c6c-4b3b-8518-559881a1a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22CC6-3020-4585-9F73-C1AF16217CA7}">
  <ds:schemaRefs>
    <ds:schemaRef ds:uri="Microsoft.SharePoint.Taxonomy.ContentTypeSync"/>
  </ds:schemaRefs>
</ds:datastoreItem>
</file>

<file path=customXml/itemProps5.xml><?xml version="1.0" encoding="utf-8"?>
<ds:datastoreItem xmlns:ds="http://schemas.openxmlformats.org/officeDocument/2006/customXml" ds:itemID="{183FCBC8-8F85-498C-ADBD-9AE5A297657A}">
  <ds:schemaRefs>
    <ds:schemaRef ds:uri="http://schemas.microsoft.com/office/2006/metadata/properties"/>
    <ds:schemaRef ds:uri="http://schemas.microsoft.com/office/infopath/2007/PartnerControls"/>
    <ds:schemaRef ds:uri="eee8146e-0147-4410-8144-b4e30f0526ab"/>
    <ds:schemaRef ds:uri="9df27e40-797b-464d-9cc4-2f4a127c61c1"/>
    <ds:schemaRef ds:uri="58a0eaec-5c6c-4b3b-8518-559881a1a600"/>
  </ds:schemaRefs>
</ds:datastoreItem>
</file>

<file path=customXml/itemProps6.xml><?xml version="1.0" encoding="utf-8"?>
<ds:datastoreItem xmlns:ds="http://schemas.openxmlformats.org/officeDocument/2006/customXml" ds:itemID="{66136BD8-EAA0-4C8E-A51B-9F92CC1F5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8887</TotalTime>
  <Pages>10</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Links>
    <vt:vector size="42" baseType="variant">
      <vt:variant>
        <vt:i4>2621554</vt:i4>
      </vt:variant>
      <vt:variant>
        <vt:i4>12</vt:i4>
      </vt:variant>
      <vt:variant>
        <vt:i4>0</vt:i4>
      </vt:variant>
      <vt:variant>
        <vt:i4>5</vt:i4>
      </vt:variant>
      <vt:variant>
        <vt:lpwstr>https://agriculture.vic.gov.au/vtof</vt:lpwstr>
      </vt:variant>
      <vt:variant>
        <vt:lpwstr/>
      </vt:variant>
      <vt:variant>
        <vt:i4>1179692</vt:i4>
      </vt:variant>
      <vt:variant>
        <vt:i4>9</vt:i4>
      </vt:variant>
      <vt:variant>
        <vt:i4>0</vt:i4>
      </vt:variant>
      <vt:variant>
        <vt:i4>5</vt:i4>
      </vt:variant>
      <vt:variant>
        <vt:lpwstr>mailto:plantationforestry@deeca.vic.gov.au</vt:lpwstr>
      </vt:variant>
      <vt:variant>
        <vt:lpwstr/>
      </vt:variant>
      <vt:variant>
        <vt:i4>6684787</vt:i4>
      </vt:variant>
      <vt:variant>
        <vt:i4>6</vt:i4>
      </vt:variant>
      <vt:variant>
        <vt:i4>0</vt:i4>
      </vt:variant>
      <vt:variant>
        <vt:i4>5</vt:i4>
      </vt:variant>
      <vt:variant>
        <vt:lpwstr>http://www.deeca.vic.gov.au/privacy</vt:lpwstr>
      </vt:variant>
      <vt:variant>
        <vt:lpwstr/>
      </vt:variant>
      <vt:variant>
        <vt:i4>1179692</vt:i4>
      </vt:variant>
      <vt:variant>
        <vt:i4>3</vt:i4>
      </vt:variant>
      <vt:variant>
        <vt:i4>0</vt:i4>
      </vt:variant>
      <vt:variant>
        <vt:i4>5</vt:i4>
      </vt:variant>
      <vt:variant>
        <vt:lpwstr>mailto:plantationforestry@deeca.vic.gov.au</vt:lpwstr>
      </vt:variant>
      <vt:variant>
        <vt:lpwstr/>
      </vt:variant>
      <vt:variant>
        <vt:i4>2621554</vt:i4>
      </vt:variant>
      <vt:variant>
        <vt:i4>0</vt:i4>
      </vt:variant>
      <vt:variant>
        <vt:i4>0</vt:i4>
      </vt:variant>
      <vt:variant>
        <vt:i4>5</vt:i4>
      </vt:variant>
      <vt:variant>
        <vt:lpwstr>https://agriculture.vic.gov.au/vtof</vt:lpwstr>
      </vt:variant>
      <vt:variant>
        <vt:lpwstr/>
      </vt:variant>
      <vt:variant>
        <vt:i4>6881326</vt:i4>
      </vt:variant>
      <vt:variant>
        <vt:i4>3</vt:i4>
      </vt:variant>
      <vt:variant>
        <vt:i4>0</vt:i4>
      </vt:variant>
      <vt:variant>
        <vt:i4>5</vt:i4>
      </vt:variant>
      <vt:variant>
        <vt:lpwstr>https://agriculture.vic.gov.au/crops-and-horticulture/farm-forestry/trees-on-farms/victorian-trees-on-farms-program</vt:lpwstr>
      </vt:variant>
      <vt:variant>
        <vt:lpwstr/>
      </vt:variant>
      <vt:variant>
        <vt:i4>6881326</vt:i4>
      </vt:variant>
      <vt:variant>
        <vt:i4>0</vt:i4>
      </vt:variant>
      <vt:variant>
        <vt:i4>0</vt:i4>
      </vt:variant>
      <vt:variant>
        <vt:i4>5</vt:i4>
      </vt:variant>
      <vt:variant>
        <vt:lpwstr>https://agriculture.vic.gov.au/crops-and-horticulture/farm-forestry/trees-on-farms/victorian-trees-on-farms-program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Gursewak Singh (DEECA)</dc:creator>
  <cp:keywords/>
  <dc:description/>
  <cp:lastModifiedBy>Gursewak Singh (DEECA)</cp:lastModifiedBy>
  <cp:revision>455</cp:revision>
  <dcterms:created xsi:type="dcterms:W3CDTF">2025-08-22T05:10:00Z</dcterms:created>
  <dcterms:modified xsi:type="dcterms:W3CDTF">2025-10-02T01:08:00Z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0x01010033AE3FB3D766BA4DBBC4F1DDAEE4273E</vt:lpwstr>
  </property>
  <property fmtid="{D5CDD505-2E9C-101B-9397-08002B2CF9AE}" pid="3" name="ClassificationContentMarkingFooterShapeIds">
    <vt:lpwstr>73cf784d,4a612111,49ae1cb5</vt:lpwstr>
  </property>
  <property fmtid="{D5CDD505-2E9C-101B-9397-08002B2CF9AE}" pid="4" name="ClassificationContentMarkingFooterFontProps">
    <vt:lpwstr>#000000,12,Calibri</vt:lpwstr>
  </property>
  <property fmtid="{D5CDD505-2E9C-101B-9397-08002B2CF9AE}" pid="5" name="ClassificationContentMarkingFooterText">
    <vt:lpwstr>OFFICIAL</vt:lpwstr>
  </property>
  <property fmtid="{D5CDD505-2E9C-101B-9397-08002B2CF9AE}" pid="6" name="MSIP_Label_4257e2ab-f512-40e2-9c9a-c64247360765_Enabled">
    <vt:lpwstr>true</vt:lpwstr>
  </property>
  <property fmtid="{D5CDD505-2E9C-101B-9397-08002B2CF9AE}" pid="7" name="MSIP_Label_4257e2ab-f512-40e2-9c9a-c64247360765_SetDate">
    <vt:lpwstr>2025-08-22T07:17:02Z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82bc1c59-86b3-462a-9788-b457bedf8c4e</vt:lpwstr>
  </property>
  <property fmtid="{D5CDD505-2E9C-101B-9397-08002B2CF9AE}" pid="12" name="MSIP_Label_4257e2ab-f512-40e2-9c9a-c64247360765_ContentBits">
    <vt:lpwstr>2</vt:lpwstr>
  </property>
  <property fmtid="{D5CDD505-2E9C-101B-9397-08002B2CF9AE}" pid="13" name="MSIP_Label_4257e2ab-f512-40e2-9c9a-c64247360765_Tag">
    <vt:lpwstr>10, 0, 1, 1</vt:lpwstr>
  </property>
  <property fmtid="{D5CDD505-2E9C-101B-9397-08002B2CF9AE}" pid="14" name="MediaServiceImageTags">
    <vt:lpwstr/>
  </property>
</Properties>
</file>