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3612A" w14:textId="26B647FF" w:rsidR="001D3DBC" w:rsidRPr="008947B2" w:rsidRDefault="00434820">
      <w:pPr>
        <w:rPr>
          <w:b/>
          <w:bCs/>
        </w:rPr>
      </w:pPr>
      <w:r>
        <w:rPr>
          <w:b/>
          <w:bCs/>
        </w:rPr>
        <w:t xml:space="preserve">Demonstrating strategies for barley grass control </w:t>
      </w:r>
    </w:p>
    <w:p w14:paraId="1F92CF99" w14:textId="7F1CF8FD" w:rsidR="00687C17" w:rsidRPr="00206853" w:rsidRDefault="00687C17">
      <w:pPr>
        <w:rPr>
          <w:lang w:val="en-US"/>
        </w:rPr>
      </w:pPr>
      <w:r w:rsidRPr="008A3C34">
        <w:rPr>
          <w:lang w:val="en-US"/>
        </w:rPr>
        <w:t>Tess McDougall</w:t>
      </w:r>
      <w:r w:rsidR="00206853">
        <w:rPr>
          <w:lang w:val="en-US"/>
        </w:rPr>
        <w:t>,</w:t>
      </w:r>
      <w:r w:rsidRPr="008A3C34">
        <w:rPr>
          <w:lang w:val="en-US"/>
        </w:rPr>
        <w:t xml:space="preserve"> Agriculture Victoria </w:t>
      </w:r>
      <w:r w:rsidR="00A13BDF">
        <w:rPr>
          <w:lang w:val="en-US"/>
        </w:rPr>
        <w:t>and</w:t>
      </w:r>
      <w:r w:rsidRPr="008A3C34">
        <w:rPr>
          <w:lang w:val="en-US"/>
        </w:rPr>
        <w:t xml:space="preserve"> Rob Shea, PPS Project Manager</w:t>
      </w:r>
    </w:p>
    <w:p w14:paraId="12E134C2" w14:textId="77777777" w:rsidR="00EC3881" w:rsidRDefault="00EC3881">
      <w:r w:rsidRPr="00111E88">
        <w:rPr>
          <w:noProof/>
          <w:lang w:eastAsia="en-AU"/>
        </w:rPr>
        <w:drawing>
          <wp:inline distT="0" distB="0" distL="0" distR="0" wp14:anchorId="3E700142" wp14:editId="16121BDB">
            <wp:extent cx="2451100" cy="1838325"/>
            <wp:effectExtent l="0" t="0" r="6350" b="9525"/>
            <wp:docPr id="3" name="Picture 3" descr="2019 silage feed test results &#10;60kg ewe in condition score 3 at 100 days of pregnancy with twin lambs requires 12.9 megajoules of metabolizable energy and 8 to 10% Crude protein. given that she can eat 2.5% of her body weight she can consume 1.5 kg of dry matter which means she can eat enough silage to meet her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1100" cy="1838325"/>
                    </a:xfrm>
                    <a:prstGeom prst="rect">
                      <a:avLst/>
                    </a:prstGeom>
                  </pic:spPr>
                </pic:pic>
              </a:graphicData>
            </a:graphic>
          </wp:inline>
        </w:drawing>
      </w:r>
      <w:r w:rsidR="00BB1676">
        <w:rPr>
          <w:noProof/>
        </w:rPr>
        <mc:AlternateContent>
          <mc:Choice Requires="wps">
            <w:drawing>
              <wp:inline distT="0" distB="0" distL="0" distR="0" wp14:anchorId="6929DBAD" wp14:editId="6A2EDD26">
                <wp:extent cx="3562350" cy="405765"/>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D7037" w14:textId="48FBA2CD" w:rsidR="002D1A6B" w:rsidRPr="00562174" w:rsidRDefault="002D1A6B" w:rsidP="002D1A6B">
                            <w:pPr>
                              <w:pStyle w:val="Caption"/>
                              <w:rPr>
                                <w:noProof/>
                              </w:rPr>
                            </w:pPr>
                            <w:r>
                              <w:t xml:space="preserve">Figure </w:t>
                            </w:r>
                            <w:r w:rsidR="008F5EB8">
                              <w:fldChar w:fldCharType="begin"/>
                            </w:r>
                            <w:r w:rsidR="008F5EB8">
                              <w:instrText xml:space="preserve"> SEQ Figure \* ARABIC </w:instrText>
                            </w:r>
                            <w:r w:rsidR="008F5EB8">
                              <w:fldChar w:fldCharType="separate"/>
                            </w:r>
                            <w:r>
                              <w:rPr>
                                <w:noProof/>
                              </w:rPr>
                              <w:t>1</w:t>
                            </w:r>
                            <w:r w:rsidR="008F5EB8">
                              <w:rPr>
                                <w:noProof/>
                              </w:rPr>
                              <w:fldChar w:fldCharType="end"/>
                            </w:r>
                            <w:r>
                              <w:t xml:space="preserve">: feed budget using feed test results from silage made at </w:t>
                            </w:r>
                            <w:proofErr w:type="spellStart"/>
                            <w:r>
                              <w:t>Tulkara</w:t>
                            </w:r>
                            <w:proofErr w:type="spellEnd"/>
                          </w:p>
                        </w:txbxContent>
                      </wps:txbx>
                      <wps:bodyPr rot="0" vert="horz" wrap="square" lIns="0" tIns="0" rIns="0" bIns="0" anchor="t" anchorCtr="0" upright="1">
                        <a:spAutoFit/>
                      </wps:bodyPr>
                    </wps:wsp>
                  </a:graphicData>
                </a:graphic>
              </wp:inline>
            </w:drawing>
          </mc:Choice>
          <mc:Fallback>
            <w:pict>
              <v:shapetype w14:anchorId="6929DBAD" id="_x0000_t202" coordsize="21600,21600" o:spt="202" path="m,l,21600r21600,l21600,xe">
                <v:stroke joinstyle="miter"/>
                <v:path gradientshapeok="t" o:connecttype="rect"/>
              </v:shapetype>
              <v:shape id="Text Box 8" o:spid="_x0000_s1026" type="#_x0000_t202" style="width:280.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" stroked="f">
                <v:textbox style="mso-fit-shape-to-text:t" inset="0,0,0,0">
                  <w:txbxContent>
                    <w:p w14:paraId="05DD7037" w14:textId="48FBA2CD" w:rsidR="002D1A6B" w:rsidRPr="00562174" w:rsidRDefault="002D1A6B" w:rsidP="002D1A6B">
                      <w:pPr>
                        <w:pStyle w:val="Caption"/>
                        <w:rPr>
                          <w:noProof/>
                        </w:rPr>
                      </w:pPr>
                      <w:r>
                        <w:t xml:space="preserve">Figure </w:t>
                      </w:r>
                      <w:fldSimple w:instr=" SEQ Figure \* ARABIC ">
                        <w:r>
                          <w:rPr>
                            <w:noProof/>
                          </w:rPr>
                          <w:t>1</w:t>
                        </w:r>
                      </w:fldSimple>
                      <w:r>
                        <w:t xml:space="preserve">: feed budget using feed test results from silage made at </w:t>
                      </w:r>
                      <w:proofErr w:type="spellStart"/>
                      <w:r>
                        <w:t>Tulkara</w:t>
                      </w:r>
                      <w:proofErr w:type="spellEnd"/>
                    </w:p>
                  </w:txbxContent>
                </v:textbox>
                <w10:anchorlock/>
              </v:shape>
            </w:pict>
          </mc:Fallback>
        </mc:AlternateContent>
      </w:r>
    </w:p>
    <w:p w14:paraId="5E32E48A" w14:textId="48E84D10" w:rsidR="00AC6EC5" w:rsidRDefault="003F64F3">
      <w:r>
        <w:t xml:space="preserve">The Perennial Pasture Systems </w:t>
      </w:r>
      <w:r w:rsidR="006548F4">
        <w:t xml:space="preserve">(PPS) </w:t>
      </w:r>
      <w:r w:rsidR="00652925">
        <w:t>group</w:t>
      </w:r>
      <w:r w:rsidR="009D2282">
        <w:t>’s</w:t>
      </w:r>
      <w:r w:rsidR="00652925">
        <w:t xml:space="preserve"> </w:t>
      </w:r>
      <w:r w:rsidR="009D2282">
        <w:t xml:space="preserve">barely grass </w:t>
      </w:r>
      <w:r w:rsidR="00223AF8">
        <w:t>cont</w:t>
      </w:r>
      <w:r w:rsidR="00D44985">
        <w:t>rol</w:t>
      </w:r>
      <w:r w:rsidR="007D49B1">
        <w:t xml:space="preserve"> </w:t>
      </w:r>
      <w:r w:rsidR="007173B3">
        <w:t xml:space="preserve">demonstration </w:t>
      </w:r>
      <w:r w:rsidR="001C0347">
        <w:t>project</w:t>
      </w:r>
      <w:r w:rsidR="007173B3">
        <w:t xml:space="preserve">, now in its second spring, </w:t>
      </w:r>
      <w:r w:rsidR="00652925">
        <w:t xml:space="preserve">is </w:t>
      </w:r>
      <w:r w:rsidR="008C2AFA">
        <w:t xml:space="preserve">testing some </w:t>
      </w:r>
      <w:r w:rsidR="00B97935">
        <w:t xml:space="preserve">innovative </w:t>
      </w:r>
      <w:r w:rsidR="008C2AFA">
        <w:t xml:space="preserve">methods </w:t>
      </w:r>
      <w:r w:rsidR="00B2639B">
        <w:t xml:space="preserve">of </w:t>
      </w:r>
      <w:r w:rsidR="00D678AC">
        <w:t>reducing barley grass infestations</w:t>
      </w:r>
      <w:r w:rsidR="007173B3">
        <w:t xml:space="preserve">, </w:t>
      </w:r>
      <w:r w:rsidR="006D0F05">
        <w:t>including</w:t>
      </w:r>
      <w:r w:rsidR="00B36931">
        <w:t>;</w:t>
      </w:r>
      <w:r w:rsidR="006D0F05">
        <w:t xml:space="preserve"> increasing competition, herbicide</w:t>
      </w:r>
      <w:r w:rsidR="00EE267B">
        <w:t xml:space="preserve"> use</w:t>
      </w:r>
      <w:r w:rsidR="00621EB9">
        <w:t xml:space="preserve"> and</w:t>
      </w:r>
      <w:r w:rsidR="006D0F05">
        <w:t xml:space="preserve"> mechanical removal such as hay and silage making. </w:t>
      </w:r>
      <w:r w:rsidR="006D44F8">
        <w:t>B</w:t>
      </w:r>
      <w:r w:rsidR="00347A3D">
        <w:t>arley grass</w:t>
      </w:r>
      <w:r w:rsidR="006D0F05">
        <w:t xml:space="preserve"> is </w:t>
      </w:r>
      <w:r w:rsidR="006D44F8">
        <w:t xml:space="preserve">seen as </w:t>
      </w:r>
      <w:r w:rsidR="00B938B8">
        <w:t>a formidable</w:t>
      </w:r>
      <w:r w:rsidR="006D0F05">
        <w:t xml:space="preserve"> and adaptive plant </w:t>
      </w:r>
      <w:r w:rsidR="006D44F8">
        <w:t xml:space="preserve">with </w:t>
      </w:r>
      <w:r w:rsidR="006D0F05">
        <w:t xml:space="preserve">characteristics that would be </w:t>
      </w:r>
      <w:r w:rsidR="000513C3">
        <w:t>sought after</w:t>
      </w:r>
      <w:r w:rsidR="006D44F8">
        <w:t>,</w:t>
      </w:r>
      <w:r w:rsidR="006D0F05">
        <w:t xml:space="preserve"> if it wasn’t for the sharp seed head causing injury and vegetable matter downgrades to sheep </w:t>
      </w:r>
      <w:r w:rsidR="000513C3">
        <w:t xml:space="preserve">meat </w:t>
      </w:r>
      <w:r w:rsidR="006D0F05">
        <w:t xml:space="preserve">and wool clips. </w:t>
      </w:r>
      <w:r w:rsidR="00AC6EC5">
        <w:t xml:space="preserve"> </w:t>
      </w:r>
    </w:p>
    <w:p w14:paraId="10C8D0AF" w14:textId="77777777" w:rsidR="00EC3881" w:rsidRDefault="00BB1676">
      <w:r>
        <w:rPr>
          <w:noProof/>
        </w:rPr>
        <mc:AlternateContent>
          <mc:Choice Requires="wps">
            <w:drawing>
              <wp:inline distT="0" distB="0" distL="0" distR="0" wp14:anchorId="2C1F3C8C" wp14:editId="1FF5D8DE">
                <wp:extent cx="2451100" cy="266700"/>
                <wp:effectExtent l="0" t="0" r="6350"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0" cy="266700"/>
                        </a:xfrm>
                        <a:prstGeom prst="rect">
                          <a:avLst/>
                        </a:prstGeom>
                        <a:solidFill>
                          <a:prstClr val="white"/>
                        </a:solidFill>
                        <a:ln>
                          <a:noFill/>
                        </a:ln>
                      </wps:spPr>
                      <wps:txbx>
                        <w:txbxContent>
                          <w:p w14:paraId="5B9E2707" w14:textId="7C76A31C" w:rsidR="00AC6EC5" w:rsidRPr="009F5243" w:rsidRDefault="00AC6EC5" w:rsidP="00AC6EC5">
                            <w:pPr>
                              <w:pStyle w:val="Caption"/>
                            </w:pPr>
                            <w:bookmarkStart w:id="0" w:name="_Ref57361418"/>
                            <w:r>
                              <w:t xml:space="preserve">Figure </w:t>
                            </w:r>
                            <w:r w:rsidR="008F5EB8">
                              <w:fldChar w:fldCharType="begin"/>
                            </w:r>
                            <w:r w:rsidR="008F5EB8">
                              <w:instrText xml:space="preserve"> SEQ Figure \* ARABIC </w:instrText>
                            </w:r>
                            <w:r w:rsidR="008F5EB8">
                              <w:fldChar w:fldCharType="separate"/>
                            </w:r>
                            <w:r w:rsidR="00835D8B">
                              <w:rPr>
                                <w:noProof/>
                              </w:rPr>
                              <w:t>2</w:t>
                            </w:r>
                            <w:r w:rsidR="008F5EB8">
                              <w:rPr>
                                <w:noProof/>
                              </w:rPr>
                              <w:fldChar w:fldCharType="end"/>
                            </w:r>
                            <w:bookmarkEnd w:id="0"/>
                            <w:r>
                              <w:t>: 20</w:t>
                            </w:r>
                            <w:r w:rsidR="0093053B">
                              <w:t xml:space="preserve">20 silage site prior to </w:t>
                            </w:r>
                            <w:r w:rsidR="00FC6BC1">
                              <w:t>cutting October.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C1F3C8C" id="Text Box 7" o:spid="_x0000_s1027" type="#_x0000_t202" style="width:193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" stroked="f">
                <v:textbox style="mso-fit-shape-to-text:t" inset="0,0,0,0">
                  <w:txbxContent>
                    <w:p w14:paraId="5B9E2707" w14:textId="7C76A31C" w:rsidR="00AC6EC5" w:rsidRPr="009F5243" w:rsidRDefault="00AC6EC5" w:rsidP="00AC6EC5">
                      <w:pPr>
                        <w:pStyle w:val="Caption"/>
                      </w:pPr>
                      <w:bookmarkStart w:id="1" w:name="_Ref57361418"/>
                      <w:r>
                        <w:t xml:space="preserve">Figure </w:t>
                      </w:r>
                      <w:fldSimple w:instr=" SEQ Figure \* ARABIC ">
                        <w:r w:rsidR="00835D8B">
                          <w:rPr>
                            <w:noProof/>
                          </w:rPr>
                          <w:t>2</w:t>
                        </w:r>
                      </w:fldSimple>
                      <w:bookmarkEnd w:id="1"/>
                      <w:r>
                        <w:t>: 20</w:t>
                      </w:r>
                      <w:r w:rsidR="0093053B">
                        <w:t xml:space="preserve">20 silage site prior to </w:t>
                      </w:r>
                      <w:r w:rsidR="00FC6BC1">
                        <w:t>cutting October.</w:t>
                      </w:r>
                    </w:p>
                  </w:txbxContent>
                </v:textbox>
                <w10:anchorlock/>
              </v:shape>
            </w:pict>
          </mc:Fallback>
        </mc:AlternateContent>
      </w:r>
      <w:r w:rsidR="001E4862">
        <w:rPr>
          <w:noProof/>
          <w:lang w:eastAsia="en-AU"/>
        </w:rPr>
        <w:drawing>
          <wp:inline distT="0" distB="0" distL="0" distR="0" wp14:anchorId="48AE366E" wp14:editId="2089686C">
            <wp:extent cx="2800350" cy="2099727"/>
            <wp:effectExtent l="0" t="0" r="0" b="0"/>
            <wp:docPr id="5" name="Picture 5" descr="Barley grass at 2020 silage demonstra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akssilag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6431" cy="2104287"/>
                    </a:xfrm>
                    <a:prstGeom prst="rect">
                      <a:avLst/>
                    </a:prstGeom>
                  </pic:spPr>
                </pic:pic>
              </a:graphicData>
            </a:graphic>
          </wp:inline>
        </w:drawing>
      </w:r>
    </w:p>
    <w:p w14:paraId="107C9A39" w14:textId="64B1B710" w:rsidR="00562DD1" w:rsidRDefault="00A06BFB">
      <w:r>
        <w:t>Making silage from</w:t>
      </w:r>
      <w:r w:rsidR="00D045CA">
        <w:t xml:space="preserve"> barley grass </w:t>
      </w:r>
      <w:r w:rsidR="00322367">
        <w:t>infested pasture</w:t>
      </w:r>
      <w:r w:rsidR="001B14DA">
        <w:t xml:space="preserve"> </w:t>
      </w:r>
      <w:r w:rsidR="00D045CA">
        <w:t>is s</w:t>
      </w:r>
      <w:r w:rsidR="006D0F05">
        <w:t xml:space="preserve">howing promise </w:t>
      </w:r>
      <w:r w:rsidR="00306165">
        <w:t xml:space="preserve">in some </w:t>
      </w:r>
      <w:r w:rsidR="0050550E">
        <w:t>areas</w:t>
      </w:r>
      <w:r w:rsidR="006C61BA">
        <w:t xml:space="preserve">, </w:t>
      </w:r>
      <w:r w:rsidR="006D0F05">
        <w:t>however given</w:t>
      </w:r>
      <w:r w:rsidR="002E0076">
        <w:t xml:space="preserve"> the</w:t>
      </w:r>
      <w:r w:rsidR="006D0F05">
        <w:t xml:space="preserve"> </w:t>
      </w:r>
      <w:r w:rsidR="00857E2B">
        <w:t>region</w:t>
      </w:r>
      <w:r w:rsidR="009C70B8">
        <w:t>’</w:t>
      </w:r>
      <w:r w:rsidR="00857E2B">
        <w:t>s</w:t>
      </w:r>
      <w:r w:rsidR="00DE1228">
        <w:t xml:space="preserve"> </w:t>
      </w:r>
      <w:r w:rsidR="006D0F05">
        <w:t>topography</w:t>
      </w:r>
      <w:r w:rsidR="009C70B8">
        <w:t>,</w:t>
      </w:r>
      <w:r w:rsidR="002E0076">
        <w:t xml:space="preserve"> it</w:t>
      </w:r>
      <w:r w:rsidR="00A75954">
        <w:t>’s</w:t>
      </w:r>
      <w:r w:rsidR="002E0076">
        <w:t xml:space="preserve"> </w:t>
      </w:r>
      <w:r w:rsidR="006D0F05">
        <w:t xml:space="preserve">not a </w:t>
      </w:r>
      <w:r w:rsidR="002C682C">
        <w:t>method</w:t>
      </w:r>
      <w:r w:rsidR="006D0F05">
        <w:t xml:space="preserve"> </w:t>
      </w:r>
      <w:r w:rsidR="006F3422">
        <w:t>th</w:t>
      </w:r>
      <w:r w:rsidR="006D0F05">
        <w:t xml:space="preserve">at </w:t>
      </w:r>
      <w:r w:rsidR="006F3422">
        <w:t>could be used</w:t>
      </w:r>
      <w:r w:rsidR="006D0F05">
        <w:t xml:space="preserve"> at most demonstration sites. </w:t>
      </w:r>
      <w:r w:rsidR="00F953DA">
        <w:t>T</w:t>
      </w:r>
      <w:r w:rsidR="006261DC">
        <w:t xml:space="preserve">he first site at </w:t>
      </w:r>
      <w:r w:rsidR="006D0F05">
        <w:t xml:space="preserve">Ben Nevis </w:t>
      </w:r>
      <w:r w:rsidR="00D71CE8">
        <w:t xml:space="preserve">Farms </w:t>
      </w:r>
      <w:r w:rsidR="006D0F05">
        <w:t xml:space="preserve">made silage from a heavily infested </w:t>
      </w:r>
      <w:r w:rsidR="00DD3A13">
        <w:t xml:space="preserve">barely grass </w:t>
      </w:r>
      <w:r w:rsidR="006D0F05">
        <w:t>site in spring 2019</w:t>
      </w:r>
      <w:r w:rsidR="00687C17">
        <w:t xml:space="preserve"> at </w:t>
      </w:r>
      <w:proofErr w:type="spellStart"/>
      <w:r w:rsidR="00687C17">
        <w:t>Tulkara</w:t>
      </w:r>
      <w:proofErr w:type="spellEnd"/>
      <w:r w:rsidR="00687C17">
        <w:t xml:space="preserve"> (east of Stawell). F</w:t>
      </w:r>
      <w:r w:rsidR="006D0F05">
        <w:t>eed tests showed that th</w:t>
      </w:r>
      <w:r w:rsidR="00C36F98">
        <w:t>e</w:t>
      </w:r>
      <w:r w:rsidR="006D0F05">
        <w:t xml:space="preserve"> silage was </w:t>
      </w:r>
      <w:r w:rsidR="00AA4F9A">
        <w:t>good</w:t>
      </w:r>
      <w:r w:rsidR="006D0F05">
        <w:t xml:space="preserve"> quality</w:t>
      </w:r>
      <w:r w:rsidR="00053ADC">
        <w:t xml:space="preserve">, measuring </w:t>
      </w:r>
      <w:r w:rsidR="00AC56E4">
        <w:t xml:space="preserve">12.9 MJ Metabolizable </w:t>
      </w:r>
      <w:r w:rsidR="00482BF3">
        <w:t>Energy</w:t>
      </w:r>
      <w:r w:rsidR="00AC56E4">
        <w:t xml:space="preserve"> (ME) and </w:t>
      </w:r>
      <w:r w:rsidR="0059507A">
        <w:t>17.3 % Crude Protein (CP)</w:t>
      </w:r>
      <w:r w:rsidR="00AA4F9A">
        <w:t xml:space="preserve"> and classified in the A2</w:t>
      </w:r>
      <w:r w:rsidR="006D0F05">
        <w:t xml:space="preserve"> </w:t>
      </w:r>
      <w:r w:rsidR="00D501E0">
        <w:t xml:space="preserve">quality </w:t>
      </w:r>
      <w:r w:rsidR="00AA4F9A">
        <w:t>range</w:t>
      </w:r>
      <w:r w:rsidR="00D501E0">
        <w:t xml:space="preserve"> </w:t>
      </w:r>
      <w:r w:rsidR="006D0F05">
        <w:t>(</w:t>
      </w:r>
      <w:r w:rsidR="00504012">
        <w:fldChar w:fldCharType="begin"/>
      </w:r>
      <w:r w:rsidR="00504012">
        <w:instrText xml:space="preserve"> REF _Ref57361418 \h </w:instrText>
      </w:r>
      <w:r w:rsidR="00504012">
        <w:fldChar w:fldCharType="separate"/>
      </w:r>
      <w:r w:rsidR="00504012">
        <w:t xml:space="preserve">Figure </w:t>
      </w:r>
      <w:r w:rsidR="00504012">
        <w:rPr>
          <w:noProof/>
        </w:rPr>
        <w:t>1</w:t>
      </w:r>
      <w:r w:rsidR="00504012">
        <w:fldChar w:fldCharType="end"/>
      </w:r>
      <w:r w:rsidR="006D0F05">
        <w:t xml:space="preserve">). </w:t>
      </w:r>
    </w:p>
    <w:p w14:paraId="13FCB12B" w14:textId="575AC931" w:rsidR="002131D3" w:rsidRDefault="0059507A">
      <w:r>
        <w:t>Given the excellent 2020 season,</w:t>
      </w:r>
      <w:r w:rsidR="00F9677B">
        <w:t xml:space="preserve"> limited </w:t>
      </w:r>
      <w:r>
        <w:t xml:space="preserve">silage has been </w:t>
      </w:r>
      <w:r w:rsidR="006261DC">
        <w:t>fed out</w:t>
      </w:r>
      <w:r w:rsidR="00DB1519">
        <w:t xml:space="preserve"> to stock</w:t>
      </w:r>
      <w:r>
        <w:t>, however farm owner</w:t>
      </w:r>
      <w:r w:rsidR="004302B4">
        <w:t xml:space="preserve"> Hayden</w:t>
      </w:r>
      <w:r w:rsidR="00E47E98">
        <w:t>,</w:t>
      </w:r>
      <w:r w:rsidR="008B4A1D">
        <w:t xml:space="preserve"> described it as </w:t>
      </w:r>
      <w:r w:rsidR="007F1AC3">
        <w:t>“</w:t>
      </w:r>
      <w:r w:rsidR="006758F3">
        <w:t xml:space="preserve">highly palatable to </w:t>
      </w:r>
      <w:r w:rsidR="005D0B3E">
        <w:t>sheep”</w:t>
      </w:r>
      <w:r w:rsidR="008B4A1D">
        <w:t xml:space="preserve">. </w:t>
      </w:r>
      <w:r w:rsidR="005D0B3E">
        <w:t xml:space="preserve"> </w:t>
      </w:r>
    </w:p>
    <w:p w14:paraId="64CE1058" w14:textId="69F5FA7A" w:rsidR="008B6122" w:rsidRDefault="00F953DA">
      <w:r>
        <w:t>S</w:t>
      </w:r>
      <w:r w:rsidR="006D0F05">
        <w:t xml:space="preserve">eed viability </w:t>
      </w:r>
      <w:r w:rsidR="0046169F">
        <w:t xml:space="preserve">testing </w:t>
      </w:r>
      <w:r w:rsidR="00E43636">
        <w:t xml:space="preserve">of the </w:t>
      </w:r>
      <w:r w:rsidR="002B7C46">
        <w:t>silage made from</w:t>
      </w:r>
      <w:r w:rsidR="00E43636">
        <w:t xml:space="preserve"> barley grass</w:t>
      </w:r>
      <w:r w:rsidR="00920C76">
        <w:t xml:space="preserve"> </w:t>
      </w:r>
      <w:r w:rsidR="00AC120D">
        <w:t>measured</w:t>
      </w:r>
      <w:r w:rsidR="00E4225A">
        <w:t xml:space="preserve"> </w:t>
      </w:r>
      <w:r w:rsidR="00822364">
        <w:t>zero</w:t>
      </w:r>
      <w:r w:rsidR="00AC120D">
        <w:t xml:space="preserve"> viable seeds</w:t>
      </w:r>
      <w:r w:rsidR="005554F8">
        <w:t xml:space="preserve">. </w:t>
      </w:r>
      <w:r w:rsidR="001B4D63">
        <w:t>This means that a</w:t>
      </w:r>
      <w:r w:rsidR="00473AF2">
        <w:t>lthough the seed head is still present</w:t>
      </w:r>
      <w:r w:rsidR="003B76AC">
        <w:t>,</w:t>
      </w:r>
      <w:r w:rsidR="00473AF2">
        <w:t xml:space="preserve"> </w:t>
      </w:r>
      <w:r w:rsidR="00247D63">
        <w:t>t</w:t>
      </w:r>
      <w:r w:rsidR="006E3E90">
        <w:t xml:space="preserve">he </w:t>
      </w:r>
      <w:r w:rsidR="001A793E">
        <w:t xml:space="preserve">seeds </w:t>
      </w:r>
      <w:r w:rsidR="00D76C2B">
        <w:t>won’t</w:t>
      </w:r>
      <w:r w:rsidR="001A793E">
        <w:t xml:space="preserve"> </w:t>
      </w:r>
      <w:proofErr w:type="gramStart"/>
      <w:r w:rsidR="00B938B8">
        <w:t>germinate</w:t>
      </w:r>
      <w:proofErr w:type="gramEnd"/>
      <w:r w:rsidR="00B938B8">
        <w:t xml:space="preserve"> and</w:t>
      </w:r>
      <w:r w:rsidR="001A793E">
        <w:t xml:space="preserve"> </w:t>
      </w:r>
      <w:r w:rsidR="00B90B81">
        <w:t xml:space="preserve">the </w:t>
      </w:r>
      <w:r w:rsidR="00D424AF">
        <w:t>infestation</w:t>
      </w:r>
      <w:r w:rsidR="006E3E90">
        <w:t xml:space="preserve"> </w:t>
      </w:r>
      <w:r w:rsidR="00B25E6E">
        <w:t xml:space="preserve">can’t </w:t>
      </w:r>
      <w:r w:rsidR="006E3E90">
        <w:t xml:space="preserve">be </w:t>
      </w:r>
      <w:r w:rsidR="00A6334A">
        <w:t xml:space="preserve">spread </w:t>
      </w:r>
      <w:r w:rsidR="006E3E90">
        <w:t>to another area</w:t>
      </w:r>
      <w:r w:rsidR="00247D63">
        <w:t xml:space="preserve">. </w:t>
      </w:r>
      <w:r w:rsidR="00ED6520">
        <w:t>W</w:t>
      </w:r>
      <w:r w:rsidR="006D0F05">
        <w:t xml:space="preserve">e are hoping to replicate </w:t>
      </w:r>
      <w:r w:rsidR="00ED6520">
        <w:t>th</w:t>
      </w:r>
      <w:r w:rsidR="008A210B">
        <w:t>ese</w:t>
      </w:r>
      <w:r w:rsidR="00ED6520">
        <w:t xml:space="preserve"> result</w:t>
      </w:r>
      <w:r w:rsidR="008A210B">
        <w:t>s</w:t>
      </w:r>
      <w:r w:rsidR="00ED6520">
        <w:t xml:space="preserve"> </w:t>
      </w:r>
      <w:r w:rsidR="00E77EC3">
        <w:t>with 2020</w:t>
      </w:r>
      <w:r w:rsidR="00E85D00">
        <w:t xml:space="preserve"> silage production</w:t>
      </w:r>
      <w:r w:rsidR="006D0F05">
        <w:t xml:space="preserve">. </w:t>
      </w:r>
    </w:p>
    <w:p w14:paraId="0E8ACDB3" w14:textId="3E78A660" w:rsidR="0034323A" w:rsidRDefault="00E77EC3">
      <w:r>
        <w:t xml:space="preserve">The </w:t>
      </w:r>
      <w:r w:rsidR="008B6122">
        <w:t xml:space="preserve">second </w:t>
      </w:r>
      <w:r w:rsidR="006D0F05">
        <w:t xml:space="preserve">site </w:t>
      </w:r>
      <w:r w:rsidR="00687C17">
        <w:t>at Crowlands</w:t>
      </w:r>
      <w:r w:rsidR="00D3323F">
        <w:t>, on a new site</w:t>
      </w:r>
      <w:r w:rsidR="00687C17">
        <w:t xml:space="preserve"> </w:t>
      </w:r>
      <w:r w:rsidR="00824063">
        <w:t>was heavily</w:t>
      </w:r>
      <w:r w:rsidR="006D0F05">
        <w:t xml:space="preserve"> </w:t>
      </w:r>
      <w:r w:rsidR="00977A15">
        <w:t>infested</w:t>
      </w:r>
      <w:r w:rsidR="00824063">
        <w:t xml:space="preserve"> with </w:t>
      </w:r>
      <w:r w:rsidR="006D0F05">
        <w:t>barley grass</w:t>
      </w:r>
      <w:r w:rsidR="0041311E">
        <w:t>,</w:t>
      </w:r>
      <w:r w:rsidR="00687C17">
        <w:t xml:space="preserve"> overlaying</w:t>
      </w:r>
      <w:r w:rsidR="006D0F05">
        <w:t xml:space="preserve"> a healthy understorey of </w:t>
      </w:r>
      <w:r w:rsidR="00687C17">
        <w:t xml:space="preserve">Uplands </w:t>
      </w:r>
      <w:r w:rsidR="006D0F05">
        <w:t xml:space="preserve">Cocksfoot </w:t>
      </w:r>
      <w:r w:rsidR="00346426">
        <w:t>in late vegetative stage</w:t>
      </w:r>
      <w:r w:rsidR="0041311E">
        <w:t xml:space="preserve"> (</w:t>
      </w:r>
      <w:r w:rsidR="00923B36">
        <w:t>see Figure 2)</w:t>
      </w:r>
      <w:r w:rsidR="00346426">
        <w:t xml:space="preserve">. This silage will be sampled in the coming weeks to check seed viability </w:t>
      </w:r>
      <w:r w:rsidR="00977A15">
        <w:t xml:space="preserve">and </w:t>
      </w:r>
      <w:r w:rsidR="00346426">
        <w:t xml:space="preserve">feed test for quality. </w:t>
      </w:r>
      <w:r w:rsidR="00977A15">
        <w:t xml:space="preserve"> </w:t>
      </w:r>
    </w:p>
    <w:p w14:paraId="3E5E0B7F" w14:textId="399BF74A" w:rsidR="00E77EC3" w:rsidRDefault="00E77EC3"/>
    <w:p w14:paraId="617678AB" w14:textId="1BA842FC" w:rsidR="005E2904" w:rsidRDefault="008A3C34">
      <w:bookmarkStart w:id="1" w:name="_GoBack"/>
      <w:r w:rsidRPr="00872FFD">
        <w:rPr>
          <w:noProof/>
          <w:lang w:eastAsia="en-AU"/>
        </w:rPr>
        <w:lastRenderedPageBreak/>
        <w:drawing>
          <wp:inline distT="0" distB="0" distL="0" distR="0" wp14:anchorId="0BE23EC9" wp14:editId="6ED37467">
            <wp:extent cx="6202045" cy="3171825"/>
            <wp:effectExtent l="19050" t="19050" r="27305" b="28575"/>
            <wp:docPr id="1" name="Picture 1" descr="Control and silage treatment images showing less barley grass on the silage site than the control in May 2020&#10;Control: Larger bulk of feed, dominated y barley grass, less clover. Treatment More bare ground dominated by rye grass and more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6312" b="2778"/>
                    <a:stretch/>
                  </pic:blipFill>
                  <pic:spPr bwMode="auto">
                    <a:xfrm>
                      <a:off x="0" y="0"/>
                      <a:ext cx="6202045" cy="31718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1"/>
    </w:p>
    <w:p w14:paraId="4D9105F4" w14:textId="38FE815C" w:rsidR="00A06BFB" w:rsidRDefault="003A0E6B" w:rsidP="00A672F4">
      <w:r>
        <w:rPr>
          <w:noProof/>
        </w:rPr>
        <mc:AlternateContent>
          <mc:Choice Requires="wps">
            <w:drawing>
              <wp:inline distT="0" distB="0" distL="0" distR="0" wp14:anchorId="16B572A0" wp14:editId="49FB338C">
                <wp:extent cx="6294755" cy="193675"/>
                <wp:effectExtent l="0" t="0" r="0" b="0"/>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87E34" w14:textId="39594C12" w:rsidR="003A0E6B" w:rsidRPr="0089646A" w:rsidRDefault="003A0E6B" w:rsidP="003A0E6B">
                            <w:pPr>
                              <w:pStyle w:val="Caption"/>
                              <w:rPr>
                                <w:noProof/>
                              </w:rPr>
                            </w:pPr>
                            <w:r>
                              <w:t xml:space="preserve">Figure </w:t>
                            </w:r>
                            <w:r w:rsidR="00F40A5A">
                              <w:t>3</w:t>
                            </w:r>
                            <w:r>
                              <w:t xml:space="preserve">: </w:t>
                            </w:r>
                            <w:proofErr w:type="spellStart"/>
                            <w:r>
                              <w:t>Tulkara</w:t>
                            </w:r>
                            <w:proofErr w:type="spellEnd"/>
                            <w:r>
                              <w:t xml:space="preserve"> silage demonstration site May 2020</w:t>
                            </w:r>
                          </w:p>
                        </w:txbxContent>
                      </wps:txbx>
                      <wps:bodyPr rot="0" vert="horz" wrap="square" lIns="0" tIns="0" rIns="0" bIns="0" anchor="t" anchorCtr="0" upright="1">
                        <a:noAutofit/>
                      </wps:bodyPr>
                    </wps:wsp>
                  </a:graphicData>
                </a:graphic>
              </wp:inline>
            </w:drawing>
          </mc:Choice>
          <mc:Fallback>
            <w:pict>
              <v:shape w14:anchorId="16B572A0" id="Text Box 10" o:spid="_x0000_s1028" type="#_x0000_t202" style="width:495.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" stroked="f">
                <v:textbox inset="0,0,0,0">
                  <w:txbxContent>
                    <w:p w14:paraId="76A87E34" w14:textId="39594C12" w:rsidR="003A0E6B" w:rsidRPr="0089646A" w:rsidRDefault="003A0E6B" w:rsidP="003A0E6B">
                      <w:pPr>
                        <w:pStyle w:val="Caption"/>
                        <w:rPr>
                          <w:noProof/>
                        </w:rPr>
                      </w:pPr>
                      <w:r>
                        <w:t xml:space="preserve">Figure </w:t>
                      </w:r>
                      <w:r w:rsidR="00F40A5A">
                        <w:t>3</w:t>
                      </w:r>
                      <w:r>
                        <w:t xml:space="preserve">: </w:t>
                      </w:r>
                      <w:proofErr w:type="spellStart"/>
                      <w:r>
                        <w:t>Tulkara</w:t>
                      </w:r>
                      <w:proofErr w:type="spellEnd"/>
                      <w:r>
                        <w:t xml:space="preserve"> silage demonstration site May 2020</w:t>
                      </w:r>
                    </w:p>
                  </w:txbxContent>
                </v:textbox>
                <w10:anchorlock/>
              </v:shape>
            </w:pict>
          </mc:Fallback>
        </mc:AlternateContent>
      </w:r>
    </w:p>
    <w:p w14:paraId="044E5002" w14:textId="77777777" w:rsidR="00A06BFB" w:rsidRDefault="00A06BFB" w:rsidP="00A672F4"/>
    <w:p w14:paraId="34C90481" w14:textId="4F9E3B1B" w:rsidR="00BF0F12" w:rsidRDefault="00A06BFB" w:rsidP="00A672F4">
      <w:r>
        <w:rPr>
          <w:noProof/>
        </w:rPr>
        <w:drawing>
          <wp:inline distT="0" distB="0" distL="0" distR="0" wp14:anchorId="0E0B1DB4" wp14:editId="21B020FF">
            <wp:extent cx="6196965" cy="3228975"/>
            <wp:effectExtent l="19050" t="19050" r="0" b="9525"/>
            <wp:docPr id="9" name="Picture 9" descr="Silage treatment and control sites revisited in October 2020, showing large barley grass infestation in the control and visible reduction in barley grass in the treatment&#10;Control - Larger bulk of feed predominantly barley grass. Treatment (Silage) Preference for grazing apparent, less density of barley grass, reduction in bare ground from autumn, good clover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3553" b="3805"/>
                    <a:stretch/>
                  </pic:blipFill>
                  <pic:spPr bwMode="auto">
                    <a:xfrm>
                      <a:off x="0" y="0"/>
                      <a:ext cx="6196965" cy="32289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BE8D20" w14:textId="67C49745" w:rsidR="00BF0F12" w:rsidRDefault="00BF0F12" w:rsidP="00BF0F12">
      <w:pPr>
        <w:pStyle w:val="Caption"/>
      </w:pPr>
      <w:bookmarkStart w:id="2" w:name="_Ref57361670"/>
      <w:r>
        <w:t xml:space="preserve">Figure </w:t>
      </w:r>
      <w:r w:rsidR="00F40A5A">
        <w:t>4</w:t>
      </w:r>
      <w:bookmarkEnd w:id="2"/>
      <w:r>
        <w:t xml:space="preserve">: </w:t>
      </w:r>
      <w:proofErr w:type="spellStart"/>
      <w:r>
        <w:t>Tulkara</w:t>
      </w:r>
      <w:proofErr w:type="spellEnd"/>
      <w:r>
        <w:t xml:space="preserve"> silage demonstration site October 2020</w:t>
      </w:r>
    </w:p>
    <w:p w14:paraId="04544D65" w14:textId="50DF1C7D" w:rsidR="00F8535E" w:rsidRDefault="00C748CF" w:rsidP="00BF0F12">
      <w:r>
        <w:t>A clear reduction in barley grass was seen in the 2019 silage (treatment) site</w:t>
      </w:r>
      <w:r w:rsidR="00805D95">
        <w:t xml:space="preserve"> </w:t>
      </w:r>
      <w:r>
        <w:t xml:space="preserve">compared to the uncut (control) site in </w:t>
      </w:r>
      <w:r w:rsidR="00343AD2">
        <w:t xml:space="preserve">both </w:t>
      </w:r>
      <w:r>
        <w:t>May (</w:t>
      </w:r>
      <w:r w:rsidR="00805D95">
        <w:fldChar w:fldCharType="begin"/>
      </w:r>
      <w:r w:rsidR="00805D95">
        <w:instrText xml:space="preserve"> REF _Ref57361668 \h </w:instrText>
      </w:r>
      <w:r w:rsidR="00805D95">
        <w:fldChar w:fldCharType="separate"/>
      </w:r>
      <w:r w:rsidR="00805D95">
        <w:t xml:space="preserve">Figure </w:t>
      </w:r>
      <w:r w:rsidR="00805D95">
        <w:rPr>
          <w:noProof/>
        </w:rPr>
        <w:t>3</w:t>
      </w:r>
      <w:r w:rsidR="00805D95">
        <w:fldChar w:fldCharType="end"/>
      </w:r>
      <w:r w:rsidR="00805D95">
        <w:t xml:space="preserve">) </w:t>
      </w:r>
      <w:r>
        <w:t>and October 2020</w:t>
      </w:r>
      <w:r w:rsidR="00805D95">
        <w:t xml:space="preserve"> (</w:t>
      </w:r>
      <w:r w:rsidR="00805D95">
        <w:fldChar w:fldCharType="begin"/>
      </w:r>
      <w:r w:rsidR="00805D95">
        <w:instrText xml:space="preserve"> REF _Ref57361670 \h </w:instrText>
      </w:r>
      <w:r w:rsidR="00805D95">
        <w:fldChar w:fldCharType="separate"/>
      </w:r>
      <w:r w:rsidR="00805D95">
        <w:t xml:space="preserve">Figure </w:t>
      </w:r>
      <w:r w:rsidR="00805D95">
        <w:rPr>
          <w:noProof/>
        </w:rPr>
        <w:t>4</w:t>
      </w:r>
      <w:r w:rsidR="00805D95">
        <w:fldChar w:fldCharType="end"/>
      </w:r>
      <w:r w:rsidR="00805D95">
        <w:t>)</w:t>
      </w:r>
      <w:r>
        <w:t>.</w:t>
      </w:r>
    </w:p>
    <w:p w14:paraId="2EDC1FC2" w14:textId="4966A4D9" w:rsidR="00A30624" w:rsidRDefault="00A30624" w:rsidP="00BF0F12">
      <w:r>
        <w:t xml:space="preserve">Pasture assessments </w:t>
      </w:r>
      <w:r w:rsidR="002261CB">
        <w:t>in</w:t>
      </w:r>
      <w:r>
        <w:t xml:space="preserve"> October 2020</w:t>
      </w:r>
      <w:r w:rsidR="002C36B0">
        <w:t xml:space="preserve"> </w:t>
      </w:r>
      <w:r w:rsidR="00624800">
        <w:t>involved</w:t>
      </w:r>
      <w:r>
        <w:t xml:space="preserve"> count</w:t>
      </w:r>
      <w:r w:rsidR="00624800">
        <w:t>ing barely grass seed</w:t>
      </w:r>
      <w:r w:rsidR="003D5381">
        <w:t xml:space="preserve"> </w:t>
      </w:r>
      <w:r w:rsidR="00624800">
        <w:t>heads</w:t>
      </w:r>
      <w:r>
        <w:t xml:space="preserve"> </w:t>
      </w:r>
      <w:r w:rsidR="003D5381">
        <w:t>in</w:t>
      </w:r>
      <w:r>
        <w:t xml:space="preserve"> the </w:t>
      </w:r>
      <w:r w:rsidR="00D552E9">
        <w:t>silage (</w:t>
      </w:r>
      <w:r>
        <w:t>treatment</w:t>
      </w:r>
      <w:r w:rsidR="00D552E9">
        <w:t>)</w:t>
      </w:r>
      <w:r>
        <w:t xml:space="preserve"> and </w:t>
      </w:r>
      <w:r w:rsidR="005A4736">
        <w:t>uncut</w:t>
      </w:r>
      <w:r w:rsidR="00D552E9">
        <w:t xml:space="preserve"> </w:t>
      </w:r>
      <w:r w:rsidR="00D3215E">
        <w:t>(</w:t>
      </w:r>
      <w:r>
        <w:t>control</w:t>
      </w:r>
      <w:r w:rsidR="00D3215E">
        <w:t>)</w:t>
      </w:r>
      <w:r>
        <w:t xml:space="preserve"> </w:t>
      </w:r>
      <w:r w:rsidR="00864B59">
        <w:t>sites</w:t>
      </w:r>
      <w:r>
        <w:t>. The results indicate</w:t>
      </w:r>
      <w:r w:rsidR="00197B41">
        <w:t>d</w:t>
      </w:r>
      <w:r>
        <w:t xml:space="preserve"> a large reduction in barley grass seed heads where silage was </w:t>
      </w:r>
      <w:r w:rsidR="00220B62">
        <w:t xml:space="preserve">made </w:t>
      </w:r>
      <w:r w:rsidR="000566CA">
        <w:t>in 2019</w:t>
      </w:r>
      <w:r>
        <w:t xml:space="preserve">, </w:t>
      </w:r>
      <w:r w:rsidR="00F771AD">
        <w:t>with</w:t>
      </w:r>
      <w:r w:rsidR="00D114D4">
        <w:t xml:space="preserve"> </w:t>
      </w:r>
      <w:r w:rsidR="00917E62">
        <w:t xml:space="preserve">approximately </w:t>
      </w:r>
      <w:r w:rsidR="00D114D4">
        <w:t>2000 seed heads/m</w:t>
      </w:r>
      <w:r w:rsidR="00D114D4" w:rsidRPr="000E61E3">
        <w:rPr>
          <w:vertAlign w:val="superscript"/>
        </w:rPr>
        <w:t>2</w:t>
      </w:r>
      <w:r w:rsidR="00D114D4">
        <w:t xml:space="preserve"> </w:t>
      </w:r>
      <w:r w:rsidR="00276239">
        <w:t xml:space="preserve">in the control site </w:t>
      </w:r>
      <w:r w:rsidR="00195E38">
        <w:t>and</w:t>
      </w:r>
      <w:r w:rsidR="00D114D4">
        <w:t xml:space="preserve"> </w:t>
      </w:r>
      <w:r w:rsidR="00FB1857">
        <w:t>20</w:t>
      </w:r>
      <w:r w:rsidR="002B0EE7">
        <w:t>0</w:t>
      </w:r>
      <w:r w:rsidR="0018551F">
        <w:t xml:space="preserve"> </w:t>
      </w:r>
      <w:r w:rsidR="00EA7576">
        <w:t>seed heads/m</w:t>
      </w:r>
      <w:r w:rsidR="00EA7576" w:rsidRPr="000E61E3">
        <w:rPr>
          <w:vertAlign w:val="superscript"/>
        </w:rPr>
        <w:t>2</w:t>
      </w:r>
      <w:r w:rsidR="009805FA">
        <w:t xml:space="preserve"> </w:t>
      </w:r>
      <w:r w:rsidR="0062740C">
        <w:t xml:space="preserve">in the </w:t>
      </w:r>
      <w:r w:rsidR="00276239">
        <w:t>treatment</w:t>
      </w:r>
      <w:r w:rsidR="00F771AD">
        <w:t xml:space="preserve"> sites</w:t>
      </w:r>
      <w:r w:rsidR="00556741">
        <w:t xml:space="preserve"> </w:t>
      </w:r>
      <w:r w:rsidR="009805FA">
        <w:t>(</w:t>
      </w:r>
      <w:r w:rsidR="009805FA">
        <w:fldChar w:fldCharType="begin"/>
      </w:r>
      <w:r w:rsidR="009805FA">
        <w:instrText xml:space="preserve"> REF _Ref57291998 \h </w:instrText>
      </w:r>
      <w:r w:rsidR="009805FA">
        <w:fldChar w:fldCharType="separate"/>
      </w:r>
      <w:r w:rsidR="009805FA">
        <w:t xml:space="preserve">Figure </w:t>
      </w:r>
      <w:r w:rsidR="009805FA">
        <w:rPr>
          <w:noProof/>
        </w:rPr>
        <w:t>5</w:t>
      </w:r>
      <w:r w:rsidR="009805FA">
        <w:fldChar w:fldCharType="end"/>
      </w:r>
      <w:r w:rsidR="009805FA">
        <w:t>)</w:t>
      </w:r>
      <w:r w:rsidR="00A42B0C">
        <w:t xml:space="preserve">. </w:t>
      </w:r>
    </w:p>
    <w:p w14:paraId="02B0C965" w14:textId="54082F9C" w:rsidR="007D4036" w:rsidRDefault="005438C5" w:rsidP="00BF0F12">
      <w:r>
        <w:t>Th</w:t>
      </w:r>
      <w:r w:rsidR="00D22457">
        <w:t>e</w:t>
      </w:r>
      <w:r>
        <w:t xml:space="preserve"> </w:t>
      </w:r>
      <w:r w:rsidR="00B97536">
        <w:t xml:space="preserve">overall </w:t>
      </w:r>
      <w:r>
        <w:t xml:space="preserve">reduction </w:t>
      </w:r>
      <w:r w:rsidR="00D22457">
        <w:t xml:space="preserve">in </w:t>
      </w:r>
      <w:r w:rsidR="00BC2A13">
        <w:t>barley grass seed heads</w:t>
      </w:r>
      <w:r w:rsidR="00B97536">
        <w:t>,</w:t>
      </w:r>
      <w:r w:rsidR="00BC2A13">
        <w:t xml:space="preserve"> </w:t>
      </w:r>
      <w:r>
        <w:t>combined with the zero viability of the seed</w:t>
      </w:r>
      <w:r w:rsidR="001F1F89">
        <w:t xml:space="preserve"> heads</w:t>
      </w:r>
      <w:r>
        <w:t xml:space="preserve"> </w:t>
      </w:r>
      <w:r w:rsidR="0077721A">
        <w:t xml:space="preserve">within the silage </w:t>
      </w:r>
      <w:r>
        <w:t>is a positive result</w:t>
      </w:r>
      <w:r w:rsidR="00A5702A">
        <w:t xml:space="preserve"> for the group.</w:t>
      </w:r>
    </w:p>
    <w:p w14:paraId="4A6245FF" w14:textId="36535349" w:rsidR="00D35D5E" w:rsidRDefault="00647EAE" w:rsidP="00801DE4">
      <w:r>
        <w:t>D</w:t>
      </w:r>
      <w:r w:rsidR="00805ECA">
        <w:t>emonstration host</w:t>
      </w:r>
      <w:r>
        <w:t xml:space="preserve"> Hayden </w:t>
      </w:r>
      <w:r w:rsidR="00805ECA">
        <w:t xml:space="preserve">described </w:t>
      </w:r>
      <w:r w:rsidR="00A27F26">
        <w:t xml:space="preserve">the </w:t>
      </w:r>
      <w:r w:rsidR="0079428E">
        <w:t xml:space="preserve">silage </w:t>
      </w:r>
      <w:r w:rsidR="00801DE4">
        <w:t>production as</w:t>
      </w:r>
      <w:r w:rsidR="00805ECA">
        <w:t xml:space="preserve"> </w:t>
      </w:r>
      <w:r w:rsidR="00D10A41">
        <w:t xml:space="preserve">a </w:t>
      </w:r>
      <w:r w:rsidR="00B61C80">
        <w:t>‘</w:t>
      </w:r>
      <w:r w:rsidR="00D10A41">
        <w:t>useful tool</w:t>
      </w:r>
      <w:r w:rsidR="00B61C80">
        <w:t>’</w:t>
      </w:r>
      <w:r w:rsidR="00E9649F">
        <w:t>.</w:t>
      </w:r>
      <w:r w:rsidR="00D35D5E">
        <w:t xml:space="preserve"> “</w:t>
      </w:r>
      <w:r w:rsidR="00415C65">
        <w:t xml:space="preserve">It didn’t get rid of all the weeds, but </w:t>
      </w:r>
      <w:r w:rsidR="00F234C7">
        <w:t>it got rid of a lot</w:t>
      </w:r>
      <w:r w:rsidR="00E7461E">
        <w:t>,</w:t>
      </w:r>
      <w:r w:rsidR="00834A84">
        <w:t>”</w:t>
      </w:r>
      <w:r w:rsidR="00EB7FDC">
        <w:t xml:space="preserve"> he said. </w:t>
      </w:r>
    </w:p>
    <w:p w14:paraId="0291AABB" w14:textId="3839356C" w:rsidR="00D60D0C" w:rsidRDefault="00EB7FDC" w:rsidP="00B1043B">
      <w:r>
        <w:lastRenderedPageBreak/>
        <w:t xml:space="preserve">Hayden was also pleased </w:t>
      </w:r>
      <w:r w:rsidR="00FA19EE">
        <w:t xml:space="preserve">with the </w:t>
      </w:r>
      <w:r w:rsidR="006A1980">
        <w:t xml:space="preserve">pasture </w:t>
      </w:r>
      <w:r w:rsidR="00FA19EE">
        <w:t xml:space="preserve">quality </w:t>
      </w:r>
      <w:r w:rsidR="006A1980">
        <w:t>this year, following silage production. “</w:t>
      </w:r>
      <w:r w:rsidR="00F234C7">
        <w:t>By harvesting the silage</w:t>
      </w:r>
      <w:r w:rsidR="004F49F2">
        <w:t xml:space="preserve"> </w:t>
      </w:r>
      <w:r w:rsidR="009D0E8C">
        <w:t xml:space="preserve">in </w:t>
      </w:r>
      <w:r w:rsidR="003D7460">
        <w:t xml:space="preserve">2019 </w:t>
      </w:r>
      <w:r w:rsidR="00C5355D">
        <w:t>there’s</w:t>
      </w:r>
      <w:r w:rsidR="004F49F2">
        <w:t xml:space="preserve"> </w:t>
      </w:r>
      <w:r w:rsidR="00D206B0">
        <w:t xml:space="preserve">a </w:t>
      </w:r>
      <w:r w:rsidR="004F49F2">
        <w:t xml:space="preserve">lot more </w:t>
      </w:r>
      <w:r w:rsidR="00747ECC">
        <w:t xml:space="preserve">ryegrass </w:t>
      </w:r>
      <w:r w:rsidR="004F49F2">
        <w:t xml:space="preserve">than I expected, which has led to great palatability and utilisation in 2020. </w:t>
      </w:r>
      <w:r w:rsidR="00EA5CFB">
        <w:t>I would certainly do it again</w:t>
      </w:r>
      <w:r w:rsidR="00CA65EC">
        <w:t>.</w:t>
      </w:r>
      <w:r w:rsidR="00EA5CFB">
        <w:t xml:space="preserve">” </w:t>
      </w:r>
      <w:r w:rsidR="00F625F5">
        <w:t xml:space="preserve">Hayden </w:t>
      </w:r>
      <w:r w:rsidR="00EA5CFB">
        <w:t>said</w:t>
      </w:r>
      <w:r w:rsidR="005D0B3E">
        <w:t>.</w:t>
      </w:r>
    </w:p>
    <w:p w14:paraId="27AD50D0" w14:textId="52056192" w:rsidR="007173B3" w:rsidRPr="00BF0F12" w:rsidRDefault="00BF0F12" w:rsidP="00BF0F12">
      <w:r w:rsidRPr="00BF0F12">
        <w:t>Results from other demonstration treatments are currently being assessed and will be reported in autumn 2021.</w:t>
      </w:r>
      <w:r w:rsidR="00BB1676">
        <w:t xml:space="preserve"> </w:t>
      </w:r>
      <w:r w:rsidR="007173B3">
        <w:t xml:space="preserve">This work is funded by Agriculture Victoria and Meat &amp; Livestock Australia and delivered by </w:t>
      </w:r>
      <w:r w:rsidR="00E23A40">
        <w:t>Perennial Pasture Systems</w:t>
      </w:r>
      <w:r w:rsidR="00767BE7">
        <w:t xml:space="preserve"> in collaboration with Agriculture Victoria</w:t>
      </w:r>
      <w:r w:rsidR="00E23A40">
        <w:t xml:space="preserve">. </w:t>
      </w:r>
    </w:p>
    <w:p w14:paraId="3384CEB8" w14:textId="64FB278D" w:rsidR="00BF0F12" w:rsidRDefault="00CA50FB" w:rsidP="00BF0F12">
      <w:pPr>
        <w:keepNext/>
      </w:pPr>
      <w:r>
        <w:rPr>
          <w:noProof/>
        </w:rPr>
        <w:drawing>
          <wp:inline distT="0" distB="0" distL="0" distR="0" wp14:anchorId="62B0617A" wp14:editId="284E4738">
            <wp:extent cx="6553200" cy="2228850"/>
            <wp:effectExtent l="0" t="0" r="0" b="0"/>
            <wp:docPr id="2" name="Chart 2" descr="Table of results from barley grass head counts before and after silage in 2019. Average silage area there were 201 seed heads per m2, Average control 2079 seed heads per m2. showing a great reduction in seed head numbers">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FB4562" w14:textId="3560C312" w:rsidR="00687C17" w:rsidRDefault="00BF0F12" w:rsidP="00BF0F12">
      <w:pPr>
        <w:pStyle w:val="Caption"/>
        <w:rPr>
          <w:strike/>
        </w:rPr>
      </w:pPr>
      <w:bookmarkStart w:id="3" w:name="_Ref57291998"/>
      <w:bookmarkStart w:id="4" w:name="_Ref57291980"/>
      <w:r>
        <w:t>Figure</w:t>
      </w:r>
      <w:bookmarkEnd w:id="3"/>
      <w:r w:rsidR="0093053B">
        <w:t xml:space="preserve"> 5</w:t>
      </w:r>
      <w:r>
        <w:t xml:space="preserve">: </w:t>
      </w:r>
      <w:proofErr w:type="spellStart"/>
      <w:r>
        <w:t>Tulkara</w:t>
      </w:r>
      <w:proofErr w:type="spellEnd"/>
      <w:r>
        <w:t xml:space="preserve"> Barley grass seed head counts, October 2020</w:t>
      </w:r>
      <w:bookmarkEnd w:id="4"/>
    </w:p>
    <w:p w14:paraId="088488BF" w14:textId="77777777" w:rsidR="00687C17" w:rsidRDefault="00687C17"/>
    <w:sectPr w:rsidR="00687C17" w:rsidSect="007B0C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F05"/>
    <w:rsid w:val="000372D4"/>
    <w:rsid w:val="00047CB4"/>
    <w:rsid w:val="000506E2"/>
    <w:rsid w:val="000513C3"/>
    <w:rsid w:val="00053ADC"/>
    <w:rsid w:val="0005477A"/>
    <w:rsid w:val="000566CA"/>
    <w:rsid w:val="00083778"/>
    <w:rsid w:val="00084B5E"/>
    <w:rsid w:val="0009003D"/>
    <w:rsid w:val="000A4183"/>
    <w:rsid w:val="000B0200"/>
    <w:rsid w:val="000B6B5A"/>
    <w:rsid w:val="000B769E"/>
    <w:rsid w:val="000B7866"/>
    <w:rsid w:val="000C0DAC"/>
    <w:rsid w:val="000D6FCF"/>
    <w:rsid w:val="000D7D66"/>
    <w:rsid w:val="000E54F5"/>
    <w:rsid w:val="000E61E3"/>
    <w:rsid w:val="000F2CED"/>
    <w:rsid w:val="00111E88"/>
    <w:rsid w:val="00115F12"/>
    <w:rsid w:val="0013271C"/>
    <w:rsid w:val="00144F22"/>
    <w:rsid w:val="00185067"/>
    <w:rsid w:val="0018551F"/>
    <w:rsid w:val="00195E38"/>
    <w:rsid w:val="00197B41"/>
    <w:rsid w:val="001A415E"/>
    <w:rsid w:val="001A793E"/>
    <w:rsid w:val="001B14DA"/>
    <w:rsid w:val="001B4D63"/>
    <w:rsid w:val="001B6F50"/>
    <w:rsid w:val="001C0347"/>
    <w:rsid w:val="001C330A"/>
    <w:rsid w:val="001D1CA0"/>
    <w:rsid w:val="001D3DBC"/>
    <w:rsid w:val="001D7027"/>
    <w:rsid w:val="001E015E"/>
    <w:rsid w:val="001E41FC"/>
    <w:rsid w:val="001E4734"/>
    <w:rsid w:val="001E4862"/>
    <w:rsid w:val="001F0E65"/>
    <w:rsid w:val="001F1F89"/>
    <w:rsid w:val="00206853"/>
    <w:rsid w:val="002131D3"/>
    <w:rsid w:val="00214650"/>
    <w:rsid w:val="00220B62"/>
    <w:rsid w:val="00221550"/>
    <w:rsid w:val="00222D40"/>
    <w:rsid w:val="00223AF8"/>
    <w:rsid w:val="002261CB"/>
    <w:rsid w:val="00233790"/>
    <w:rsid w:val="002360B0"/>
    <w:rsid w:val="00244062"/>
    <w:rsid w:val="00247D63"/>
    <w:rsid w:val="00261D23"/>
    <w:rsid w:val="0026752E"/>
    <w:rsid w:val="00275194"/>
    <w:rsid w:val="00276239"/>
    <w:rsid w:val="002811DE"/>
    <w:rsid w:val="002814B8"/>
    <w:rsid w:val="00281559"/>
    <w:rsid w:val="002A0DED"/>
    <w:rsid w:val="002B0EE7"/>
    <w:rsid w:val="002B5178"/>
    <w:rsid w:val="002B7C46"/>
    <w:rsid w:val="002C36B0"/>
    <w:rsid w:val="002C3EB6"/>
    <w:rsid w:val="002C682C"/>
    <w:rsid w:val="002D1A6B"/>
    <w:rsid w:val="002E0076"/>
    <w:rsid w:val="002E13DD"/>
    <w:rsid w:val="002E1F6D"/>
    <w:rsid w:val="002F17F9"/>
    <w:rsid w:val="002F3E8C"/>
    <w:rsid w:val="002F72CE"/>
    <w:rsid w:val="00306165"/>
    <w:rsid w:val="00322367"/>
    <w:rsid w:val="00323867"/>
    <w:rsid w:val="003304FA"/>
    <w:rsid w:val="0034323A"/>
    <w:rsid w:val="00343AD2"/>
    <w:rsid w:val="00346426"/>
    <w:rsid w:val="00347A3D"/>
    <w:rsid w:val="0037277B"/>
    <w:rsid w:val="00377AAF"/>
    <w:rsid w:val="00392C5F"/>
    <w:rsid w:val="00393439"/>
    <w:rsid w:val="003A0A8C"/>
    <w:rsid w:val="003A0E6B"/>
    <w:rsid w:val="003B432E"/>
    <w:rsid w:val="003B76AC"/>
    <w:rsid w:val="003D0558"/>
    <w:rsid w:val="003D5381"/>
    <w:rsid w:val="003D7460"/>
    <w:rsid w:val="003D7849"/>
    <w:rsid w:val="003E438D"/>
    <w:rsid w:val="003E4F3B"/>
    <w:rsid w:val="003E592F"/>
    <w:rsid w:val="003E71A1"/>
    <w:rsid w:val="003F1E9D"/>
    <w:rsid w:val="003F64F3"/>
    <w:rsid w:val="004027C5"/>
    <w:rsid w:val="0041311E"/>
    <w:rsid w:val="00413C2D"/>
    <w:rsid w:val="00415C65"/>
    <w:rsid w:val="00421DBF"/>
    <w:rsid w:val="004260A8"/>
    <w:rsid w:val="004302B4"/>
    <w:rsid w:val="00434820"/>
    <w:rsid w:val="00436A94"/>
    <w:rsid w:val="0044210B"/>
    <w:rsid w:val="00443FC8"/>
    <w:rsid w:val="0045747A"/>
    <w:rsid w:val="0046169F"/>
    <w:rsid w:val="0046539E"/>
    <w:rsid w:val="00467450"/>
    <w:rsid w:val="00473AF2"/>
    <w:rsid w:val="00480DE0"/>
    <w:rsid w:val="00481076"/>
    <w:rsid w:val="00481319"/>
    <w:rsid w:val="00482BF3"/>
    <w:rsid w:val="00483009"/>
    <w:rsid w:val="0049431C"/>
    <w:rsid w:val="004A0A93"/>
    <w:rsid w:val="004B7958"/>
    <w:rsid w:val="004C146B"/>
    <w:rsid w:val="004E1845"/>
    <w:rsid w:val="004E3C31"/>
    <w:rsid w:val="004F122E"/>
    <w:rsid w:val="004F49F2"/>
    <w:rsid w:val="004F4BB7"/>
    <w:rsid w:val="00504012"/>
    <w:rsid w:val="0050550E"/>
    <w:rsid w:val="005124EB"/>
    <w:rsid w:val="00527AE5"/>
    <w:rsid w:val="005308E5"/>
    <w:rsid w:val="005438C5"/>
    <w:rsid w:val="00543BD1"/>
    <w:rsid w:val="00551304"/>
    <w:rsid w:val="005517B2"/>
    <w:rsid w:val="005554F8"/>
    <w:rsid w:val="00556741"/>
    <w:rsid w:val="00562DD1"/>
    <w:rsid w:val="005752DA"/>
    <w:rsid w:val="00591FD1"/>
    <w:rsid w:val="0059507A"/>
    <w:rsid w:val="005950CC"/>
    <w:rsid w:val="005A2915"/>
    <w:rsid w:val="005A4736"/>
    <w:rsid w:val="005B1149"/>
    <w:rsid w:val="005B6006"/>
    <w:rsid w:val="005C7C7C"/>
    <w:rsid w:val="005D0B3E"/>
    <w:rsid w:val="005E2904"/>
    <w:rsid w:val="00600016"/>
    <w:rsid w:val="00603C40"/>
    <w:rsid w:val="00617AE8"/>
    <w:rsid w:val="00621EB9"/>
    <w:rsid w:val="00622710"/>
    <w:rsid w:val="00624800"/>
    <w:rsid w:val="006261DC"/>
    <w:rsid w:val="0062740C"/>
    <w:rsid w:val="00643CA6"/>
    <w:rsid w:val="00647ACA"/>
    <w:rsid w:val="00647EAE"/>
    <w:rsid w:val="00652925"/>
    <w:rsid w:val="006548F4"/>
    <w:rsid w:val="0065561A"/>
    <w:rsid w:val="00663B03"/>
    <w:rsid w:val="0067105D"/>
    <w:rsid w:val="00674AE3"/>
    <w:rsid w:val="006758F3"/>
    <w:rsid w:val="00680C53"/>
    <w:rsid w:val="00687C17"/>
    <w:rsid w:val="006A0217"/>
    <w:rsid w:val="006A18B6"/>
    <w:rsid w:val="006A1980"/>
    <w:rsid w:val="006A61EA"/>
    <w:rsid w:val="006C135C"/>
    <w:rsid w:val="006C61BA"/>
    <w:rsid w:val="006D0F05"/>
    <w:rsid w:val="006D44F8"/>
    <w:rsid w:val="006D58F6"/>
    <w:rsid w:val="006E3E90"/>
    <w:rsid w:val="006F3422"/>
    <w:rsid w:val="0070620F"/>
    <w:rsid w:val="00706F0A"/>
    <w:rsid w:val="007173B3"/>
    <w:rsid w:val="00734C39"/>
    <w:rsid w:val="00747ECC"/>
    <w:rsid w:val="007661E2"/>
    <w:rsid w:val="00767BE7"/>
    <w:rsid w:val="0077267C"/>
    <w:rsid w:val="0077721A"/>
    <w:rsid w:val="00790875"/>
    <w:rsid w:val="0079428E"/>
    <w:rsid w:val="007A4F81"/>
    <w:rsid w:val="007A7883"/>
    <w:rsid w:val="007B0C2E"/>
    <w:rsid w:val="007C7E80"/>
    <w:rsid w:val="007D4036"/>
    <w:rsid w:val="007D49B1"/>
    <w:rsid w:val="007F1AC3"/>
    <w:rsid w:val="007F523D"/>
    <w:rsid w:val="00801DE4"/>
    <w:rsid w:val="00805D95"/>
    <w:rsid w:val="00805ECA"/>
    <w:rsid w:val="00822364"/>
    <w:rsid w:val="00824063"/>
    <w:rsid w:val="00834A84"/>
    <w:rsid w:val="00835D8B"/>
    <w:rsid w:val="00857E2B"/>
    <w:rsid w:val="00861E13"/>
    <w:rsid w:val="00864A0E"/>
    <w:rsid w:val="00864B59"/>
    <w:rsid w:val="00872FFD"/>
    <w:rsid w:val="008947B2"/>
    <w:rsid w:val="00897C4E"/>
    <w:rsid w:val="008A08F2"/>
    <w:rsid w:val="008A210B"/>
    <w:rsid w:val="008A3C34"/>
    <w:rsid w:val="008A3D57"/>
    <w:rsid w:val="008B4114"/>
    <w:rsid w:val="008B4A1D"/>
    <w:rsid w:val="008B6122"/>
    <w:rsid w:val="008C1E75"/>
    <w:rsid w:val="008C2AFA"/>
    <w:rsid w:val="008C2E95"/>
    <w:rsid w:val="008D2162"/>
    <w:rsid w:val="008E1070"/>
    <w:rsid w:val="008F5EB8"/>
    <w:rsid w:val="00910710"/>
    <w:rsid w:val="00913AA5"/>
    <w:rsid w:val="00914531"/>
    <w:rsid w:val="00915B28"/>
    <w:rsid w:val="00917E62"/>
    <w:rsid w:val="00920C76"/>
    <w:rsid w:val="00923B36"/>
    <w:rsid w:val="0093053B"/>
    <w:rsid w:val="0093180B"/>
    <w:rsid w:val="009367B4"/>
    <w:rsid w:val="00946F67"/>
    <w:rsid w:val="00967DC4"/>
    <w:rsid w:val="0097653F"/>
    <w:rsid w:val="00977A15"/>
    <w:rsid w:val="009805FA"/>
    <w:rsid w:val="0099796E"/>
    <w:rsid w:val="00997DB7"/>
    <w:rsid w:val="009B2F6A"/>
    <w:rsid w:val="009C70B8"/>
    <w:rsid w:val="009D0E8C"/>
    <w:rsid w:val="009D2282"/>
    <w:rsid w:val="009D612F"/>
    <w:rsid w:val="009F137C"/>
    <w:rsid w:val="00A06BFB"/>
    <w:rsid w:val="00A123F8"/>
    <w:rsid w:val="00A13BDF"/>
    <w:rsid w:val="00A22B77"/>
    <w:rsid w:val="00A27F26"/>
    <w:rsid w:val="00A30624"/>
    <w:rsid w:val="00A30A24"/>
    <w:rsid w:val="00A42B0C"/>
    <w:rsid w:val="00A5702A"/>
    <w:rsid w:val="00A62C1F"/>
    <w:rsid w:val="00A6334A"/>
    <w:rsid w:val="00A672F4"/>
    <w:rsid w:val="00A73118"/>
    <w:rsid w:val="00A75954"/>
    <w:rsid w:val="00AA2AFF"/>
    <w:rsid w:val="00AA4F9A"/>
    <w:rsid w:val="00AC120D"/>
    <w:rsid w:val="00AC4DF4"/>
    <w:rsid w:val="00AC56E4"/>
    <w:rsid w:val="00AC6EC5"/>
    <w:rsid w:val="00AD1A82"/>
    <w:rsid w:val="00AD4383"/>
    <w:rsid w:val="00AD78AE"/>
    <w:rsid w:val="00AE0C72"/>
    <w:rsid w:val="00AE4851"/>
    <w:rsid w:val="00AF3AE8"/>
    <w:rsid w:val="00B05D47"/>
    <w:rsid w:val="00B06179"/>
    <w:rsid w:val="00B1043B"/>
    <w:rsid w:val="00B25E6E"/>
    <w:rsid w:val="00B2639B"/>
    <w:rsid w:val="00B36931"/>
    <w:rsid w:val="00B36E73"/>
    <w:rsid w:val="00B37233"/>
    <w:rsid w:val="00B53E84"/>
    <w:rsid w:val="00B55DD5"/>
    <w:rsid w:val="00B61C80"/>
    <w:rsid w:val="00B6284B"/>
    <w:rsid w:val="00B71A00"/>
    <w:rsid w:val="00B71A58"/>
    <w:rsid w:val="00B74171"/>
    <w:rsid w:val="00B74591"/>
    <w:rsid w:val="00B90B81"/>
    <w:rsid w:val="00B938B8"/>
    <w:rsid w:val="00B97536"/>
    <w:rsid w:val="00B97935"/>
    <w:rsid w:val="00BB1676"/>
    <w:rsid w:val="00BB6436"/>
    <w:rsid w:val="00BC2A13"/>
    <w:rsid w:val="00BE1BF7"/>
    <w:rsid w:val="00BE47D7"/>
    <w:rsid w:val="00BE4E24"/>
    <w:rsid w:val="00BF0A97"/>
    <w:rsid w:val="00BF0F12"/>
    <w:rsid w:val="00C1269E"/>
    <w:rsid w:val="00C336B9"/>
    <w:rsid w:val="00C36156"/>
    <w:rsid w:val="00C36F98"/>
    <w:rsid w:val="00C424C5"/>
    <w:rsid w:val="00C5355D"/>
    <w:rsid w:val="00C67F1F"/>
    <w:rsid w:val="00C748CF"/>
    <w:rsid w:val="00C84F7A"/>
    <w:rsid w:val="00C911BA"/>
    <w:rsid w:val="00C92B27"/>
    <w:rsid w:val="00C947DC"/>
    <w:rsid w:val="00CA50FB"/>
    <w:rsid w:val="00CA65EC"/>
    <w:rsid w:val="00CB33F8"/>
    <w:rsid w:val="00CC0E3A"/>
    <w:rsid w:val="00CC22AC"/>
    <w:rsid w:val="00CC2E34"/>
    <w:rsid w:val="00CD4548"/>
    <w:rsid w:val="00CF262A"/>
    <w:rsid w:val="00D0196F"/>
    <w:rsid w:val="00D045CA"/>
    <w:rsid w:val="00D10A41"/>
    <w:rsid w:val="00D114D4"/>
    <w:rsid w:val="00D206B0"/>
    <w:rsid w:val="00D22457"/>
    <w:rsid w:val="00D22C1B"/>
    <w:rsid w:val="00D272F6"/>
    <w:rsid w:val="00D3215E"/>
    <w:rsid w:val="00D3323F"/>
    <w:rsid w:val="00D35D5E"/>
    <w:rsid w:val="00D424AF"/>
    <w:rsid w:val="00D44985"/>
    <w:rsid w:val="00D4552B"/>
    <w:rsid w:val="00D501E0"/>
    <w:rsid w:val="00D552E9"/>
    <w:rsid w:val="00D5549C"/>
    <w:rsid w:val="00D60D0C"/>
    <w:rsid w:val="00D6544E"/>
    <w:rsid w:val="00D678AC"/>
    <w:rsid w:val="00D71CE8"/>
    <w:rsid w:val="00D76C2B"/>
    <w:rsid w:val="00D77125"/>
    <w:rsid w:val="00D81349"/>
    <w:rsid w:val="00D92673"/>
    <w:rsid w:val="00D95E55"/>
    <w:rsid w:val="00DB1519"/>
    <w:rsid w:val="00DB6641"/>
    <w:rsid w:val="00DC0C0F"/>
    <w:rsid w:val="00DD3A13"/>
    <w:rsid w:val="00DD701A"/>
    <w:rsid w:val="00DE1228"/>
    <w:rsid w:val="00DE1B3B"/>
    <w:rsid w:val="00E03621"/>
    <w:rsid w:val="00E06BE1"/>
    <w:rsid w:val="00E13B4B"/>
    <w:rsid w:val="00E23A40"/>
    <w:rsid w:val="00E25C7A"/>
    <w:rsid w:val="00E4225A"/>
    <w:rsid w:val="00E426FD"/>
    <w:rsid w:val="00E43636"/>
    <w:rsid w:val="00E47E98"/>
    <w:rsid w:val="00E62967"/>
    <w:rsid w:val="00E67AE9"/>
    <w:rsid w:val="00E73280"/>
    <w:rsid w:val="00E7461E"/>
    <w:rsid w:val="00E77EC3"/>
    <w:rsid w:val="00E80382"/>
    <w:rsid w:val="00E8505F"/>
    <w:rsid w:val="00E85D00"/>
    <w:rsid w:val="00E90A2C"/>
    <w:rsid w:val="00E9649F"/>
    <w:rsid w:val="00EA51D3"/>
    <w:rsid w:val="00EA5CFB"/>
    <w:rsid w:val="00EA7576"/>
    <w:rsid w:val="00EB7FDC"/>
    <w:rsid w:val="00EC3881"/>
    <w:rsid w:val="00ED6520"/>
    <w:rsid w:val="00EE2029"/>
    <w:rsid w:val="00EE267B"/>
    <w:rsid w:val="00EF256E"/>
    <w:rsid w:val="00F14DEF"/>
    <w:rsid w:val="00F208DD"/>
    <w:rsid w:val="00F214DA"/>
    <w:rsid w:val="00F234C7"/>
    <w:rsid w:val="00F26FF1"/>
    <w:rsid w:val="00F40A5A"/>
    <w:rsid w:val="00F44956"/>
    <w:rsid w:val="00F625F5"/>
    <w:rsid w:val="00F771AD"/>
    <w:rsid w:val="00F81271"/>
    <w:rsid w:val="00F8535E"/>
    <w:rsid w:val="00F953DA"/>
    <w:rsid w:val="00F9677B"/>
    <w:rsid w:val="00FA19EE"/>
    <w:rsid w:val="00FA6EA8"/>
    <w:rsid w:val="00FB1857"/>
    <w:rsid w:val="00FC4EF1"/>
    <w:rsid w:val="00FC6BC1"/>
    <w:rsid w:val="00FD028B"/>
    <w:rsid w:val="00FF6DFA"/>
    <w:rsid w:val="67894A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5934"/>
  <w15:docId w15:val="{F6B17374-A8E2-41B8-823A-65F0D102C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8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C6EC5"/>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10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710"/>
    <w:rPr>
      <w:rFonts w:ascii="Tahoma" w:hAnsi="Tahoma" w:cs="Tahoma"/>
      <w:sz w:val="16"/>
      <w:szCs w:val="16"/>
    </w:rPr>
  </w:style>
  <w:style w:type="character" w:styleId="CommentReference">
    <w:name w:val="annotation reference"/>
    <w:basedOn w:val="DefaultParagraphFont"/>
    <w:uiPriority w:val="99"/>
    <w:semiHidden/>
    <w:unhideWhenUsed/>
    <w:rsid w:val="00687C17"/>
    <w:rPr>
      <w:sz w:val="16"/>
      <w:szCs w:val="16"/>
    </w:rPr>
  </w:style>
  <w:style w:type="paragraph" w:styleId="CommentText">
    <w:name w:val="annotation text"/>
    <w:basedOn w:val="Normal"/>
    <w:link w:val="CommentTextChar"/>
    <w:uiPriority w:val="99"/>
    <w:semiHidden/>
    <w:unhideWhenUsed/>
    <w:rsid w:val="00687C17"/>
    <w:pPr>
      <w:spacing w:line="240" w:lineRule="auto"/>
    </w:pPr>
    <w:rPr>
      <w:sz w:val="20"/>
      <w:szCs w:val="20"/>
    </w:rPr>
  </w:style>
  <w:style w:type="character" w:customStyle="1" w:styleId="CommentTextChar">
    <w:name w:val="Comment Text Char"/>
    <w:basedOn w:val="DefaultParagraphFont"/>
    <w:link w:val="CommentText"/>
    <w:uiPriority w:val="99"/>
    <w:semiHidden/>
    <w:rsid w:val="00687C17"/>
    <w:rPr>
      <w:sz w:val="20"/>
      <w:szCs w:val="20"/>
    </w:rPr>
  </w:style>
  <w:style w:type="paragraph" w:styleId="CommentSubject">
    <w:name w:val="annotation subject"/>
    <w:basedOn w:val="CommentText"/>
    <w:next w:val="CommentText"/>
    <w:link w:val="CommentSubjectChar"/>
    <w:uiPriority w:val="99"/>
    <w:semiHidden/>
    <w:unhideWhenUsed/>
    <w:rsid w:val="00687C17"/>
    <w:rPr>
      <w:b/>
      <w:bCs/>
    </w:rPr>
  </w:style>
  <w:style w:type="character" w:customStyle="1" w:styleId="CommentSubjectChar">
    <w:name w:val="Comment Subject Char"/>
    <w:basedOn w:val="CommentTextChar"/>
    <w:link w:val="CommentSubject"/>
    <w:uiPriority w:val="99"/>
    <w:semiHidden/>
    <w:rsid w:val="00687C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ca6wz\AppData\Local\Microsoft\Windows\INetCache\Content.Outlook\XJ3J3C09\PPSWeedsprojectassessments20(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Tulkara</a:t>
            </a:r>
            <a:r>
              <a:rPr lang="en-US" baseline="0"/>
              <a:t> Silage (cut 2019)</a:t>
            </a:r>
          </a:p>
          <a:p>
            <a:pPr>
              <a:defRPr/>
            </a:pPr>
            <a:r>
              <a:rPr lang="en-US" baseline="0"/>
              <a:t>Assessment October 2020</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Silage!$O$49</c:f>
              <c:strCache>
                <c:ptCount val="1"/>
                <c:pt idx="0">
                  <c:v>Barley grass seed heads/m2</c:v>
                </c:pt>
              </c:strCache>
            </c:strRef>
          </c:tx>
          <c:invertIfNegative val="0"/>
          <c:dLbls>
            <c:dLbl>
              <c:idx val="0"/>
              <c:tx>
                <c:rich>
                  <a:bodyPr/>
                  <a:lstStyle/>
                  <a:p>
                    <a:fld id="{8FE829D4-20F8-4E48-9C81-A8F806D809C2}"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17E-434F-BF0C-1BBEA206D085}"/>
                </c:ext>
              </c:extLst>
            </c:dLbl>
            <c:dLbl>
              <c:idx val="1"/>
              <c:tx>
                <c:rich>
                  <a:bodyPr/>
                  <a:lstStyle/>
                  <a:p>
                    <a:fld id="{E9DCF624-5EF7-46CA-8C9B-95462D8E1A2B}" type="VALUE">
                      <a:rPr lang="en-US" b="1"/>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17E-434F-BF0C-1BBEA206D0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Silage!$N$50:$N$51</c:f>
              <c:strCache>
                <c:ptCount val="2"/>
                <c:pt idx="0">
                  <c:v>Average Control area</c:v>
                </c:pt>
                <c:pt idx="1">
                  <c:v>Average Silage area</c:v>
                </c:pt>
              </c:strCache>
            </c:strRef>
          </c:cat>
          <c:val>
            <c:numRef>
              <c:f>Silage!$O$50:$O$51</c:f>
              <c:numCache>
                <c:formatCode>0</c:formatCode>
                <c:ptCount val="2"/>
                <c:pt idx="0">
                  <c:v>2079.1666666666665</c:v>
                </c:pt>
                <c:pt idx="1">
                  <c:v>201.28958333333335</c:v>
                </c:pt>
              </c:numCache>
            </c:numRef>
          </c:val>
          <c:extLst>
            <c:ext xmlns:c16="http://schemas.microsoft.com/office/drawing/2014/chart" uri="{C3380CC4-5D6E-409C-BE32-E72D297353CC}">
              <c16:uniqueId val="{00000000-A17E-434F-BF0C-1BBEA206D085}"/>
            </c:ext>
          </c:extLst>
        </c:ser>
        <c:dLbls>
          <c:showLegendKey val="0"/>
          <c:showVal val="0"/>
          <c:showCatName val="0"/>
          <c:showSerName val="0"/>
          <c:showPercent val="0"/>
          <c:showBubbleSize val="0"/>
        </c:dLbls>
        <c:gapWidth val="150"/>
        <c:shape val="box"/>
        <c:axId val="111446272"/>
        <c:axId val="111456256"/>
        <c:axId val="0"/>
      </c:bar3DChart>
      <c:catAx>
        <c:axId val="111446272"/>
        <c:scaling>
          <c:orientation val="minMax"/>
        </c:scaling>
        <c:delete val="0"/>
        <c:axPos val="l"/>
        <c:numFmt formatCode="General" sourceLinked="0"/>
        <c:majorTickMark val="out"/>
        <c:minorTickMark val="none"/>
        <c:tickLblPos val="nextTo"/>
        <c:crossAx val="111456256"/>
        <c:crosses val="autoZero"/>
        <c:auto val="1"/>
        <c:lblAlgn val="ctr"/>
        <c:lblOffset val="100"/>
        <c:noMultiLvlLbl val="0"/>
      </c:catAx>
      <c:valAx>
        <c:axId val="111456256"/>
        <c:scaling>
          <c:orientation val="minMax"/>
        </c:scaling>
        <c:delete val="0"/>
        <c:axPos val="b"/>
        <c:majorGridlines/>
        <c:numFmt formatCode="0" sourceLinked="1"/>
        <c:majorTickMark val="out"/>
        <c:minorTickMark val="none"/>
        <c:tickLblPos val="nextTo"/>
        <c:crossAx val="1114462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970BEACE03694C871877939D5FF997" ma:contentTypeVersion="13" ma:contentTypeDescription="Create a new document." ma:contentTypeScope="" ma:versionID="a0d4193cababaefd9a1d728102de2707">
  <xsd:schema xmlns:xsd="http://www.w3.org/2001/XMLSchema" xmlns:xs="http://www.w3.org/2001/XMLSchema" xmlns:p="http://schemas.microsoft.com/office/2006/metadata/properties" xmlns:ns3="f2bc8ae1-30d8-4907-9c46-2ecbf6cbb0a9" xmlns:ns4="21cd8326-edc5-475e-b3cf-0dd952d77590" targetNamespace="http://schemas.microsoft.com/office/2006/metadata/properties" ma:root="true" ma:fieldsID="3a2e8f678fee5239c5f7ca951695dffe" ns3:_="" ns4:_="">
    <xsd:import namespace="f2bc8ae1-30d8-4907-9c46-2ecbf6cbb0a9"/>
    <xsd:import namespace="21cd8326-edc5-475e-b3cf-0dd952d775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c8ae1-30d8-4907-9c46-2ecbf6cbb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cd8326-edc5-475e-b3cf-0dd952d775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801566A-F309-4E5E-90BE-93E4CD992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c8ae1-30d8-4907-9c46-2ecbf6cbb0a9"/>
    <ds:schemaRef ds:uri="21cd8326-edc5-475e-b3cf-0dd952d77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494EB4-5AD4-440C-8D48-F6C420EDBA0D}">
  <ds:schemaRefs>
    <ds:schemaRef ds:uri="http://schemas.microsoft.com/sharepoint/v3/contenttype/forms"/>
  </ds:schemaRefs>
</ds:datastoreItem>
</file>

<file path=customXml/itemProps3.xml><?xml version="1.0" encoding="utf-8"?>
<ds:datastoreItem xmlns:ds="http://schemas.openxmlformats.org/officeDocument/2006/customXml" ds:itemID="{3519E28D-5896-4A53-8515-E166C32D51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6EAFCC-1171-4A81-82ED-037767E32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L McDougall (DJPR)</dc:creator>
  <cp:keywords/>
  <dc:description/>
  <cp:lastModifiedBy>Susan Heale (DJPR)</cp:lastModifiedBy>
  <cp:revision>2</cp:revision>
  <dcterms:created xsi:type="dcterms:W3CDTF">2020-12-22T03:27:00Z</dcterms:created>
  <dcterms:modified xsi:type="dcterms:W3CDTF">2020-12-22T03:27:00Z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0x0101007D970BEACE03694C871877939D5FF997</vt:lpwstr>
  </property>
</Properties>
</file>