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A3ACF" w14:textId="58BC4023" w:rsidR="00CC6E7E" w:rsidRPr="0025222A" w:rsidRDefault="00CC6E7E" w:rsidP="009558E8">
      <w:pPr>
        <w:pStyle w:val="AgTitle1white"/>
        <w:rPr>
          <w:color w:val="auto"/>
        </w:rPr>
      </w:pPr>
      <w:r w:rsidRPr="0025222A">
        <w:rPr>
          <w:color w:val="auto"/>
          <w:lang w:val="en-AU" w:eastAsia="en-AU"/>
        </w:rPr>
        <w:drawing>
          <wp:anchor distT="0" distB="0" distL="114300" distR="114300" simplePos="0" relativeHeight="251658241" behindDoc="1" locked="0" layoutInCell="1" allowOverlap="1" wp14:anchorId="033A8EF7" wp14:editId="53E2B5AE">
            <wp:simplePos x="0" y="0"/>
            <wp:positionH relativeFrom="page">
              <wp:posOffset>7687945</wp:posOffset>
            </wp:positionH>
            <wp:positionV relativeFrom="page">
              <wp:posOffset>0</wp:posOffset>
            </wp:positionV>
            <wp:extent cx="7609840" cy="10765155"/>
            <wp:effectExtent l="0" t="0" r="10160" b="444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466 Ag Word Cover Image Templates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76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EAA" w:rsidRPr="0025222A">
        <w:rPr>
          <w:color w:val="auto"/>
          <w:lang w:val="en-AU" w:eastAsia="en-AU"/>
        </w:rPr>
        <w:t>Swine</w:t>
      </w:r>
      <w:r w:rsidR="00541A03" w:rsidRPr="0025222A">
        <w:rPr>
          <w:color w:val="auto"/>
          <w:lang w:val="en-AU" w:eastAsia="en-AU"/>
        </w:rPr>
        <w:br/>
        <w:t>Compensation</w:t>
      </w:r>
      <w:r w:rsidR="00F508B5" w:rsidRPr="0025222A">
        <w:rPr>
          <w:color w:val="auto"/>
          <w:lang w:val="en-AU" w:eastAsia="en-AU"/>
        </w:rPr>
        <w:t xml:space="preserve"> </w:t>
      </w:r>
      <w:r w:rsidR="00622494" w:rsidRPr="0025222A">
        <w:rPr>
          <w:color w:val="auto"/>
          <w:lang w:val="en-AU" w:eastAsia="en-AU"/>
        </w:rPr>
        <w:br/>
      </w:r>
      <w:r w:rsidR="00541A03" w:rsidRPr="0025222A">
        <w:rPr>
          <w:color w:val="auto"/>
          <w:lang w:val="en-AU" w:eastAsia="en-AU"/>
        </w:rPr>
        <w:t>Fund</w:t>
      </w:r>
    </w:p>
    <w:p w14:paraId="02DEE6B4" w14:textId="0883C38E" w:rsidR="00CC6E7E" w:rsidRPr="0025222A" w:rsidRDefault="000F5E97" w:rsidP="009558E8">
      <w:pPr>
        <w:pStyle w:val="AgTitle2white"/>
        <w:rPr>
          <w:b/>
          <w:color w:val="auto"/>
        </w:rPr>
      </w:pPr>
      <w:r w:rsidRPr="0025222A">
        <w:rPr>
          <w:b/>
          <w:color w:val="auto"/>
        </w:rPr>
        <w:t xml:space="preserve">Summary of Projects </w:t>
      </w:r>
      <w:r w:rsidRPr="0025222A">
        <w:rPr>
          <w:b/>
          <w:color w:val="auto"/>
        </w:rPr>
        <w:br/>
        <w:t>201</w:t>
      </w:r>
      <w:r w:rsidR="00891EAA" w:rsidRPr="0025222A">
        <w:rPr>
          <w:b/>
          <w:color w:val="auto"/>
        </w:rPr>
        <w:t>8</w:t>
      </w:r>
      <w:r w:rsidR="003054C2" w:rsidRPr="0025222A">
        <w:rPr>
          <w:b/>
          <w:color w:val="auto"/>
        </w:rPr>
        <w:t xml:space="preserve"> </w:t>
      </w:r>
      <w:r w:rsidR="00B83749" w:rsidRPr="0025222A">
        <w:rPr>
          <w:b/>
          <w:color w:val="auto"/>
        </w:rPr>
        <w:t>–</w:t>
      </w:r>
      <w:r w:rsidRPr="0025222A">
        <w:rPr>
          <w:b/>
          <w:color w:val="auto"/>
        </w:rPr>
        <w:t xml:space="preserve"> </w:t>
      </w:r>
      <w:r w:rsidR="00F508B5" w:rsidRPr="0025222A">
        <w:rPr>
          <w:b/>
          <w:color w:val="auto"/>
        </w:rPr>
        <w:t>2019</w:t>
      </w:r>
    </w:p>
    <w:p w14:paraId="3C453027" w14:textId="77777777" w:rsidR="00B83749" w:rsidRPr="0025222A" w:rsidRDefault="00B83749" w:rsidP="009558E8">
      <w:pPr>
        <w:pStyle w:val="AgTitle2white"/>
        <w:rPr>
          <w:color w:val="auto"/>
        </w:rPr>
      </w:pPr>
    </w:p>
    <w:p w14:paraId="45551AD1" w14:textId="77777777" w:rsidR="00B83749" w:rsidRDefault="00B83749" w:rsidP="009558E8">
      <w:pPr>
        <w:pStyle w:val="AgTitle2white"/>
      </w:pPr>
    </w:p>
    <w:p w14:paraId="6CF29BD0" w14:textId="1A0D06AE" w:rsidR="00B83749" w:rsidRDefault="00B83749" w:rsidP="009558E8">
      <w:pPr>
        <w:pStyle w:val="AgTitle2white"/>
      </w:pPr>
    </w:p>
    <w:p w14:paraId="32507D3D" w14:textId="1C771937" w:rsidR="00B83749" w:rsidRDefault="00982FFC" w:rsidP="00982FFC">
      <w:pPr>
        <w:pStyle w:val="AgTitle2white"/>
        <w:tabs>
          <w:tab w:val="left" w:pos="3150"/>
        </w:tabs>
        <w:jc w:val="left"/>
      </w:pPr>
      <w:r>
        <w:tab/>
      </w:r>
    </w:p>
    <w:p w14:paraId="54E15E9B" w14:textId="77777777" w:rsidR="00B83749" w:rsidRDefault="00B83749" w:rsidP="009558E8">
      <w:pPr>
        <w:pStyle w:val="AgTitle2white"/>
      </w:pPr>
    </w:p>
    <w:p w14:paraId="64F74B28" w14:textId="77777777" w:rsidR="00B83749" w:rsidRDefault="00B83749" w:rsidP="009558E8">
      <w:pPr>
        <w:pStyle w:val="AgTitle2white"/>
      </w:pPr>
    </w:p>
    <w:p w14:paraId="0AA927E5" w14:textId="77777777" w:rsidR="00B83749" w:rsidRDefault="00B83749" w:rsidP="00F508B5">
      <w:pPr>
        <w:pStyle w:val="AgTitle2white"/>
        <w:jc w:val="left"/>
      </w:pPr>
    </w:p>
    <w:p w14:paraId="166C2C60" w14:textId="77777777" w:rsidR="00B83749" w:rsidRDefault="00B83749" w:rsidP="009558E8">
      <w:pPr>
        <w:pStyle w:val="AgTitle2white"/>
      </w:pPr>
    </w:p>
    <w:p w14:paraId="4EEF0A7C" w14:textId="77777777" w:rsidR="00B83749" w:rsidRDefault="00B83749" w:rsidP="009558E8">
      <w:pPr>
        <w:pStyle w:val="AgTitle2white"/>
      </w:pPr>
    </w:p>
    <w:p w14:paraId="437205F2" w14:textId="77777777" w:rsidR="00B83749" w:rsidRDefault="00B83749" w:rsidP="009558E8">
      <w:pPr>
        <w:pStyle w:val="AgTitle2white"/>
      </w:pPr>
    </w:p>
    <w:p w14:paraId="085AF906" w14:textId="77777777" w:rsidR="00B83749" w:rsidRDefault="00B83749" w:rsidP="009558E8">
      <w:pPr>
        <w:pStyle w:val="AgTitle2white"/>
      </w:pPr>
    </w:p>
    <w:p w14:paraId="25100212" w14:textId="77777777" w:rsidR="00B83749" w:rsidRDefault="00B83749" w:rsidP="009558E8">
      <w:pPr>
        <w:pStyle w:val="AgTitle2white"/>
      </w:pPr>
    </w:p>
    <w:p w14:paraId="722C2A6D" w14:textId="77777777" w:rsidR="00B83749" w:rsidRDefault="00B83749" w:rsidP="009558E8">
      <w:pPr>
        <w:pStyle w:val="AgTitle2white"/>
      </w:pPr>
    </w:p>
    <w:p w14:paraId="23649927" w14:textId="77777777" w:rsidR="00B83749" w:rsidRDefault="00B83749" w:rsidP="009558E8">
      <w:pPr>
        <w:pStyle w:val="AgTitle2white"/>
      </w:pPr>
    </w:p>
    <w:p w14:paraId="655422E4" w14:textId="77777777" w:rsidR="00B83749" w:rsidRDefault="00B83749" w:rsidP="009558E8">
      <w:pPr>
        <w:pStyle w:val="AgTitle2white"/>
      </w:pPr>
    </w:p>
    <w:p w14:paraId="67CB67BB" w14:textId="77777777" w:rsidR="00B83749" w:rsidRDefault="00B83749" w:rsidP="009558E8">
      <w:pPr>
        <w:pStyle w:val="AgTitle2white"/>
      </w:pPr>
    </w:p>
    <w:p w14:paraId="01576826" w14:textId="77777777" w:rsidR="00B83749" w:rsidRDefault="00B83749" w:rsidP="009558E8">
      <w:pPr>
        <w:pStyle w:val="AgTitle2white"/>
      </w:pPr>
    </w:p>
    <w:p w14:paraId="11432CE9" w14:textId="77777777" w:rsidR="00B83749" w:rsidRDefault="00B83749" w:rsidP="009558E8">
      <w:pPr>
        <w:pStyle w:val="AgTitle2white"/>
      </w:pPr>
    </w:p>
    <w:p w14:paraId="591E957A" w14:textId="77777777" w:rsidR="00CC6E7E" w:rsidRDefault="00CC6E7E" w:rsidP="00CC6E7E"/>
    <w:p w14:paraId="05593C75" w14:textId="77777777" w:rsidR="00CC6E7E" w:rsidRPr="00AD6EB0" w:rsidRDefault="00CC6E7E" w:rsidP="00CC6E7E">
      <w:pPr>
        <w:rPr>
          <w:rFonts w:ascii="VIC Medium" w:hAnsi="VIC Medium"/>
          <w:caps/>
          <w:color w:val="14C1CC"/>
          <w:sz w:val="22"/>
        </w:rPr>
        <w:sectPr w:rsidR="00CC6E7E" w:rsidRPr="00AD6EB0" w:rsidSect="00541A0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3686" w:right="709" w:bottom="1701" w:left="709" w:header="709" w:footer="709" w:gutter="0"/>
          <w:cols w:space="708"/>
          <w:docGrid w:linePitch="360"/>
        </w:sectPr>
      </w:pPr>
      <w:r>
        <w:br w:type="page"/>
      </w:r>
    </w:p>
    <w:p w14:paraId="60300459" w14:textId="77777777" w:rsidR="00F54C19" w:rsidRDefault="00F54C19" w:rsidP="00F508B5">
      <w:pPr>
        <w:pStyle w:val="Heading1"/>
        <w:tabs>
          <w:tab w:val="left" w:pos="8789"/>
        </w:tabs>
        <w:ind w:right="196"/>
        <w:rPr>
          <w:rFonts w:ascii="Arial Bold" w:hAnsi="Arial Bold"/>
          <w:caps w:val="0"/>
        </w:rPr>
      </w:pPr>
    </w:p>
    <w:p w14:paraId="29D70EA9" w14:textId="736563F0" w:rsidR="004A5254" w:rsidRPr="004A5254" w:rsidRDefault="00BE1A18" w:rsidP="004A5254">
      <w:pPr>
        <w:pStyle w:val="Heading1"/>
        <w:tabs>
          <w:tab w:val="left" w:pos="7305"/>
        </w:tabs>
        <w:spacing w:before="240" w:after="120"/>
        <w:ind w:right="198"/>
        <w:rPr>
          <w:rFonts w:cs="Arial"/>
          <w:caps w:val="0"/>
        </w:rPr>
      </w:pPr>
      <w:r w:rsidRPr="004A5254">
        <w:rPr>
          <w:rFonts w:cs="Arial"/>
          <w:caps w:val="0"/>
        </w:rPr>
        <w:t>SWINE COMPENSATION FUND OVERVIEW</w:t>
      </w:r>
    </w:p>
    <w:p w14:paraId="3A5A3CF1" w14:textId="77777777" w:rsidR="004A5254" w:rsidRPr="00D64885" w:rsidRDefault="004A5254" w:rsidP="004A5254">
      <w:pPr>
        <w:spacing w:after="0" w:line="240" w:lineRule="auto"/>
        <w:rPr>
          <w:rFonts w:eastAsia="Times New Roman" w:cs="Arial"/>
          <w:color w:val="auto"/>
          <w:szCs w:val="18"/>
          <w:lang w:val="en" w:eastAsia="en-AU"/>
        </w:rPr>
      </w:pP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Victoria's Swine Compensation Fund (SCF) is established under the </w:t>
      </w:r>
      <w:r w:rsidRPr="00D64885">
        <w:rPr>
          <w:rFonts w:eastAsia="Times New Roman" w:cs="Arial"/>
          <w:i/>
          <w:iCs/>
          <w:color w:val="auto"/>
          <w:szCs w:val="18"/>
          <w:lang w:val="en" w:eastAsia="en-AU"/>
        </w:rPr>
        <w:t>Livestock Disease Control Act 1994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. The fund collects livestock duties paid on </w:t>
      </w:r>
      <w:r w:rsidRPr="00D64885">
        <w:rPr>
          <w:rFonts w:cs="Arial"/>
          <w:color w:val="auto"/>
          <w:szCs w:val="18"/>
        </w:rPr>
        <w:t xml:space="preserve">the sale of pigs or the carcasses of pigs under the </w:t>
      </w:r>
      <w:hyperlink r:id="rId18" w:history="1">
        <w:r w:rsidRPr="00231BCC">
          <w:rPr>
            <w:rStyle w:val="Hyperlink"/>
            <w:rFonts w:cs="Arial"/>
            <w:bCs/>
            <w:i/>
            <w:color w:val="auto"/>
            <w:szCs w:val="18"/>
            <w:u w:val="none"/>
          </w:rPr>
          <w:t>Duties Act 2000</w:t>
        </w:r>
      </w:hyperlink>
      <w:r w:rsidRPr="00D64885">
        <w:rPr>
          <w:rFonts w:cs="Arial"/>
          <w:bCs/>
          <w:color w:val="auto"/>
          <w:szCs w:val="18"/>
        </w:rPr>
        <w:t>.</w:t>
      </w:r>
    </w:p>
    <w:p w14:paraId="32E0B155" w14:textId="77777777" w:rsidR="004A5254" w:rsidRPr="00D64885" w:rsidRDefault="004A5254" w:rsidP="004A5254">
      <w:pPr>
        <w:spacing w:after="0" w:line="240" w:lineRule="auto"/>
        <w:rPr>
          <w:rFonts w:eastAsia="Times New Roman" w:cs="Arial"/>
          <w:color w:val="auto"/>
          <w:szCs w:val="18"/>
          <w:lang w:val="en" w:eastAsia="en-AU"/>
        </w:rPr>
      </w:pPr>
    </w:p>
    <w:p w14:paraId="70FFE42A" w14:textId="77777777" w:rsidR="004A5254" w:rsidRPr="00D64885" w:rsidRDefault="004A5254" w:rsidP="004A5254">
      <w:pPr>
        <w:spacing w:after="309" w:line="240" w:lineRule="auto"/>
        <w:rPr>
          <w:rFonts w:eastAsia="Times New Roman" w:cs="Arial"/>
          <w:color w:val="auto"/>
          <w:szCs w:val="18"/>
          <w:lang w:val="en" w:eastAsia="en-AU"/>
        </w:rPr>
      </w:pP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The </w:t>
      </w:r>
      <w:r>
        <w:rPr>
          <w:rFonts w:eastAsia="Times New Roman" w:cs="Arial"/>
          <w:color w:val="auto"/>
          <w:szCs w:val="18"/>
          <w:lang w:val="en" w:eastAsia="en-AU"/>
        </w:rPr>
        <w:t>SCF</w:t>
      </w:r>
      <w:r w:rsidRPr="00D64885">
        <w:rPr>
          <w:rFonts w:eastAsia="Times New Roman" w:cs="Arial"/>
          <w:color w:val="auto"/>
          <w:szCs w:val="18"/>
          <w:lang w:val="en" w:eastAsia="en-AU"/>
        </w:rPr>
        <w:t xml:space="preserve"> receives</w:t>
      </w:r>
      <w:r>
        <w:rPr>
          <w:rFonts w:eastAsia="Times New Roman" w:cs="Arial"/>
          <w:color w:val="auto"/>
          <w:szCs w:val="18"/>
          <w:lang w:val="en" w:eastAsia="en-AU"/>
        </w:rPr>
        <w:t xml:space="preserve"> approximately </w:t>
      </w:r>
      <w:r w:rsidRPr="00D64885">
        <w:rPr>
          <w:rFonts w:eastAsia="Times New Roman" w:cs="Arial"/>
          <w:color w:val="auto"/>
          <w:szCs w:val="18"/>
          <w:lang w:val="en" w:eastAsia="en-AU"/>
        </w:rPr>
        <w:t>$0.</w:t>
      </w:r>
      <w:r>
        <w:rPr>
          <w:rFonts w:eastAsia="Times New Roman" w:cs="Arial"/>
          <w:color w:val="auto"/>
          <w:szCs w:val="18"/>
          <w:lang w:val="en" w:eastAsia="en-AU"/>
        </w:rPr>
        <w:t xml:space="preserve">16 </w:t>
      </w:r>
      <w:r w:rsidRPr="00D64885">
        <w:rPr>
          <w:rFonts w:eastAsia="Times New Roman" w:cs="Arial"/>
          <w:color w:val="auto"/>
          <w:szCs w:val="18"/>
          <w:lang w:val="en" w:eastAsia="en-AU"/>
        </w:rPr>
        <w:t>for each pig or each carcass sold.</w:t>
      </w:r>
    </w:p>
    <w:p w14:paraId="23E11ABE" w14:textId="77777777" w:rsidR="004A5254" w:rsidRPr="00D64885" w:rsidRDefault="004A5254" w:rsidP="004A5254">
      <w:pPr>
        <w:spacing w:line="240" w:lineRule="auto"/>
        <w:rPr>
          <w:rFonts w:eastAsia="Times New Roman" w:cs="Arial"/>
          <w:szCs w:val="18"/>
          <w:lang w:val="en" w:eastAsia="en-AU"/>
        </w:rPr>
      </w:pPr>
      <w:r w:rsidRPr="00D64885">
        <w:rPr>
          <w:rFonts w:cs="Arial"/>
          <w:szCs w:val="18"/>
        </w:rPr>
        <w:t xml:space="preserve">Money in the Fund may be invested in any manner in which money may be invested under the </w:t>
      </w:r>
      <w:hyperlink r:id="rId19" w:history="1">
        <w:r w:rsidRPr="00231BCC">
          <w:rPr>
            <w:rStyle w:val="Hyperlink"/>
            <w:rFonts w:cs="Arial"/>
            <w:bCs/>
            <w:i/>
            <w:color w:val="auto"/>
            <w:szCs w:val="18"/>
            <w:u w:val="none"/>
          </w:rPr>
          <w:t>Trustee Act 1958</w:t>
        </w:r>
      </w:hyperlink>
      <w:r w:rsidRPr="00D64885">
        <w:rPr>
          <w:rFonts w:cs="Arial"/>
          <w:bCs/>
          <w:szCs w:val="18"/>
        </w:rPr>
        <w:t xml:space="preserve"> </w:t>
      </w:r>
      <w:r w:rsidRPr="00D64885">
        <w:rPr>
          <w:rFonts w:cs="Arial"/>
          <w:szCs w:val="18"/>
        </w:rPr>
        <w:t xml:space="preserve">or any other manner that the </w:t>
      </w:r>
      <w:hyperlink r:id="rId20" w:anchor="appropriate_minister" w:history="1">
        <w:r w:rsidRPr="00D64885">
          <w:rPr>
            <w:rStyle w:val="Hyperlink"/>
            <w:rFonts w:cs="Arial"/>
            <w:color w:val="auto"/>
            <w:szCs w:val="18"/>
            <w:u w:val="none"/>
          </w:rPr>
          <w:t>appropriate Minister</w:t>
        </w:r>
      </w:hyperlink>
      <w:r w:rsidRPr="00D64885">
        <w:rPr>
          <w:rFonts w:cs="Arial"/>
          <w:szCs w:val="18"/>
        </w:rPr>
        <w:t xml:space="preserve"> approves.</w:t>
      </w:r>
    </w:p>
    <w:p w14:paraId="0DCBABB1" w14:textId="77777777" w:rsidR="004A5254" w:rsidRPr="00D64885" w:rsidRDefault="004A5254" w:rsidP="004A5254">
      <w:pPr>
        <w:spacing w:line="240" w:lineRule="auto"/>
        <w:rPr>
          <w:rFonts w:eastAsia="Times New Roman" w:cs="Arial"/>
          <w:szCs w:val="18"/>
          <w:lang w:val="en" w:eastAsia="en-AU"/>
        </w:rPr>
      </w:pPr>
      <w:r w:rsidRPr="00D64885">
        <w:rPr>
          <w:rFonts w:eastAsia="Times New Roman" w:cs="Arial"/>
          <w:szCs w:val="18"/>
          <w:lang w:val="en" w:eastAsia="en-AU"/>
        </w:rPr>
        <w:t>The Minister for Agriculture must not make a payment from the fund unless the Minister has considered any relevant recommendations from the Swine Industry Projects Advisory Committee (SIPAC).</w:t>
      </w:r>
    </w:p>
    <w:p w14:paraId="59864F69" w14:textId="76BEA3ED" w:rsidR="004A5254" w:rsidRPr="00E13E56" w:rsidRDefault="00BE1A18" w:rsidP="004A5254">
      <w:pPr>
        <w:pStyle w:val="Heading1"/>
        <w:tabs>
          <w:tab w:val="left" w:pos="7305"/>
        </w:tabs>
        <w:spacing w:before="240" w:after="120"/>
        <w:ind w:right="198"/>
        <w:rPr>
          <w:rFonts w:cs="Arial"/>
          <w:caps w:val="0"/>
        </w:rPr>
      </w:pPr>
      <w:r>
        <w:rPr>
          <w:rFonts w:cs="Arial"/>
          <w:caps w:val="0"/>
        </w:rPr>
        <w:t>SWINE INDUSTRY PROJECTS ADVISORY COMMITTEE MEMBERS</w:t>
      </w:r>
      <w:r w:rsidR="004A5254">
        <w:rPr>
          <w:rFonts w:cs="Arial"/>
          <w:caps w:val="0"/>
        </w:rPr>
        <w:tab/>
      </w:r>
    </w:p>
    <w:p w14:paraId="10A14C22" w14:textId="77777777" w:rsidR="004A5254" w:rsidRDefault="004A5254" w:rsidP="004A5254">
      <w:pPr>
        <w:spacing w:after="0" w:line="240" w:lineRule="auto"/>
        <w:rPr>
          <w:rFonts w:eastAsia="Times New Roman" w:cs="Times New Roman"/>
          <w:lang w:val="en" w:eastAsia="en-AU"/>
        </w:rPr>
      </w:pPr>
      <w:r w:rsidRPr="007C790C">
        <w:rPr>
          <w:rFonts w:eastAsia="Times New Roman" w:cs="Times New Roman"/>
          <w:lang w:val="en" w:eastAsia="en-AU"/>
        </w:rPr>
        <w:t xml:space="preserve">The </w:t>
      </w:r>
      <w:r>
        <w:rPr>
          <w:rFonts w:eastAsia="Times New Roman" w:cs="Times New Roman"/>
          <w:lang w:val="en" w:eastAsia="en-AU"/>
        </w:rPr>
        <w:t>SIPAC</w:t>
      </w:r>
      <w:r w:rsidRPr="007C790C">
        <w:rPr>
          <w:rFonts w:eastAsia="Times New Roman" w:cs="Times New Roman"/>
          <w:lang w:val="en" w:eastAsia="en-AU"/>
        </w:rPr>
        <w:t xml:space="preserve"> has been established to provide advice to the Minister for Agriculture </w:t>
      </w:r>
      <w:r>
        <w:rPr>
          <w:rFonts w:eastAsia="Times New Roman" w:cs="Times New Roman"/>
          <w:lang w:val="en" w:eastAsia="en-AU"/>
        </w:rPr>
        <w:t xml:space="preserve">on any proposed project for which </w:t>
      </w:r>
      <w:r w:rsidRPr="007C790C">
        <w:rPr>
          <w:rFonts w:eastAsia="Times New Roman" w:cs="Times New Roman"/>
          <w:lang w:val="en" w:eastAsia="en-AU"/>
        </w:rPr>
        <w:t>payments should be made</w:t>
      </w:r>
      <w:r>
        <w:rPr>
          <w:rFonts w:eastAsia="Times New Roman" w:cs="Times New Roman"/>
          <w:lang w:val="en" w:eastAsia="en-AU"/>
        </w:rPr>
        <w:t xml:space="preserve"> from the SCF</w:t>
      </w:r>
      <w:r w:rsidRPr="007C790C">
        <w:rPr>
          <w:rFonts w:eastAsia="Times New Roman" w:cs="Times New Roman"/>
          <w:lang w:val="en" w:eastAsia="en-AU"/>
        </w:rPr>
        <w:t xml:space="preserve"> and any other matter referred to it by the Minister.</w:t>
      </w:r>
    </w:p>
    <w:p w14:paraId="16F277CA" w14:textId="77777777" w:rsidR="004A5254" w:rsidRDefault="004A5254" w:rsidP="004A5254">
      <w:pPr>
        <w:spacing w:after="0" w:line="240" w:lineRule="auto"/>
        <w:rPr>
          <w:rFonts w:eastAsia="Times New Roman" w:cs="Times New Roman"/>
          <w:lang w:val="en" w:eastAsia="en-AU"/>
        </w:rPr>
      </w:pPr>
    </w:p>
    <w:p w14:paraId="6EEA4623" w14:textId="77777777" w:rsidR="004A5254" w:rsidRPr="005959C5" w:rsidRDefault="004A5254" w:rsidP="004A5254">
      <w:pPr>
        <w:spacing w:after="0" w:line="240" w:lineRule="auto"/>
        <w:rPr>
          <w:rFonts w:eastAsia="Times New Roman" w:cs="Times New Roman"/>
          <w:lang w:val="en" w:eastAsia="en-AU"/>
        </w:rPr>
      </w:pPr>
      <w:r w:rsidRPr="005959C5">
        <w:rPr>
          <w:rFonts w:eastAsia="Times New Roman" w:cs="Times New Roman"/>
          <w:lang w:val="en" w:eastAsia="en-AU"/>
        </w:rPr>
        <w:t xml:space="preserve">Under Section </w:t>
      </w:r>
      <w:r>
        <w:rPr>
          <w:rFonts w:eastAsia="Times New Roman" w:cs="Times New Roman"/>
          <w:lang w:val="en" w:eastAsia="en-AU"/>
        </w:rPr>
        <w:t>87</w:t>
      </w:r>
      <w:r w:rsidRPr="005959C5">
        <w:rPr>
          <w:rFonts w:eastAsia="Times New Roman" w:cs="Times New Roman"/>
          <w:lang w:val="en" w:eastAsia="en-AU"/>
        </w:rPr>
        <w:t xml:space="preserve"> (3) of </w:t>
      </w:r>
      <w:r w:rsidRPr="005959C5">
        <w:rPr>
          <w:rFonts w:eastAsia="Times New Roman" w:cs="Times New Roman"/>
          <w:i/>
          <w:lang w:val="en" w:eastAsia="en-AU"/>
        </w:rPr>
        <w:t>Livestock Disease Control Act 1994</w:t>
      </w:r>
      <w:r>
        <w:rPr>
          <w:rFonts w:eastAsia="Times New Roman" w:cs="Times New Roman"/>
          <w:i/>
          <w:lang w:val="en" w:eastAsia="en-AU"/>
        </w:rPr>
        <w:t>,</w:t>
      </w:r>
      <w:r w:rsidRPr="005959C5">
        <w:rPr>
          <w:rFonts w:eastAsia="Times New Roman" w:cs="Times New Roman"/>
          <w:lang w:val="en" w:eastAsia="en-AU"/>
        </w:rPr>
        <w:t xml:space="preserve"> the </w:t>
      </w:r>
      <w:r>
        <w:rPr>
          <w:rFonts w:eastAsia="Times New Roman" w:cs="Times New Roman"/>
          <w:lang w:val="en" w:eastAsia="en-AU"/>
        </w:rPr>
        <w:t>SIPAC</w:t>
      </w:r>
      <w:r w:rsidRPr="005959C5">
        <w:rPr>
          <w:rFonts w:eastAsia="Times New Roman" w:cs="Times New Roman"/>
          <w:lang w:val="en" w:eastAsia="en-AU"/>
        </w:rPr>
        <w:t xml:space="preserve"> comprises </w:t>
      </w:r>
      <w:r>
        <w:rPr>
          <w:rFonts w:eastAsia="Times New Roman" w:cs="Times New Roman"/>
          <w:lang w:val="en" w:eastAsia="en-AU"/>
        </w:rPr>
        <w:t xml:space="preserve">five </w:t>
      </w:r>
      <w:r w:rsidRPr="005959C5">
        <w:rPr>
          <w:rFonts w:eastAsia="Times New Roman" w:cs="Times New Roman"/>
          <w:lang w:val="en" w:eastAsia="en-AU"/>
        </w:rPr>
        <w:t>members appointed by the Minister as follows:</w:t>
      </w:r>
    </w:p>
    <w:p w14:paraId="2C91B10A" w14:textId="77777777" w:rsidR="004A5254" w:rsidRPr="005959C5" w:rsidRDefault="004A5254" w:rsidP="004A5254">
      <w:pPr>
        <w:spacing w:after="0" w:line="240" w:lineRule="auto"/>
        <w:rPr>
          <w:rFonts w:eastAsia="Times New Roman" w:cs="Times New Roman"/>
          <w:lang w:val="en" w:eastAsia="en-AU"/>
        </w:rPr>
      </w:pPr>
    </w:p>
    <w:p w14:paraId="6C419E14" w14:textId="77777777" w:rsidR="004A5254" w:rsidRDefault="004A5254" w:rsidP="004A5254">
      <w:pPr>
        <w:pStyle w:val="NormalWeb"/>
        <w:numPr>
          <w:ilvl w:val="0"/>
          <w:numId w:val="39"/>
        </w:numPr>
        <w:rPr>
          <w:rFonts w:ascii="Arial" w:hAnsi="Arial" w:cs="Arial"/>
          <w:sz w:val="18"/>
          <w:szCs w:val="18"/>
        </w:rPr>
      </w:pPr>
      <w:r w:rsidRPr="00CF1259">
        <w:rPr>
          <w:rFonts w:ascii="Arial" w:hAnsi="Arial" w:cs="Arial"/>
          <w:sz w:val="18"/>
          <w:szCs w:val="18"/>
        </w:rPr>
        <w:t xml:space="preserve">3 are chosen from a panel submitted to the Minister by the Victorian Farmers Federation of the names of at least 5 people whom the Federation considers to represent the swine industry in Victoria; </w:t>
      </w:r>
    </w:p>
    <w:p w14:paraId="2C5A501D" w14:textId="77777777" w:rsidR="004A5254" w:rsidRPr="00CF1259" w:rsidRDefault="004A5254" w:rsidP="004A5254">
      <w:pPr>
        <w:pStyle w:val="NormalWeb"/>
        <w:numPr>
          <w:ilvl w:val="0"/>
          <w:numId w:val="39"/>
        </w:numPr>
        <w:rPr>
          <w:rFonts w:ascii="Arial" w:hAnsi="Arial" w:cs="Arial"/>
          <w:sz w:val="18"/>
          <w:szCs w:val="18"/>
        </w:rPr>
      </w:pPr>
      <w:r w:rsidRPr="00CF1259">
        <w:rPr>
          <w:rFonts w:ascii="Arial" w:hAnsi="Arial" w:cs="Arial"/>
          <w:sz w:val="18"/>
          <w:szCs w:val="18"/>
        </w:rPr>
        <w:t xml:space="preserve">2 are officers of the Department of </w:t>
      </w:r>
      <w:r>
        <w:rPr>
          <w:rFonts w:ascii="Arial" w:hAnsi="Arial" w:cs="Arial"/>
          <w:sz w:val="18"/>
          <w:szCs w:val="18"/>
        </w:rPr>
        <w:t>Jobs, Precincts and Region</w:t>
      </w:r>
      <w:r w:rsidRPr="00CF1259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 (DJPR)</w:t>
      </w:r>
      <w:r w:rsidRPr="00CF1259">
        <w:rPr>
          <w:rFonts w:ascii="Arial" w:hAnsi="Arial" w:cs="Arial"/>
          <w:sz w:val="18"/>
          <w:szCs w:val="18"/>
        </w:rPr>
        <w:t xml:space="preserve">. </w:t>
      </w:r>
    </w:p>
    <w:p w14:paraId="1FC04347" w14:textId="524BD20C" w:rsidR="004A5254" w:rsidRPr="00013151" w:rsidRDefault="004A5254" w:rsidP="004A5254">
      <w:pPr>
        <w:ind w:right="-41"/>
        <w:rPr>
          <w:b/>
        </w:rPr>
      </w:pPr>
      <w:r w:rsidRPr="00013151">
        <w:rPr>
          <w:b/>
          <w:i/>
        </w:rPr>
        <w:t xml:space="preserve">TABLE 1:  </w:t>
      </w:r>
      <w:r>
        <w:rPr>
          <w:b/>
          <w:i/>
        </w:rPr>
        <w:t>Swine Industry Projects Advisory Committee membership</w:t>
      </w:r>
      <w:r w:rsidR="005200E4">
        <w:rPr>
          <w:b/>
          <w:i/>
        </w:rPr>
        <w:t xml:space="preserve"> at the time </w:t>
      </w:r>
      <w:r w:rsidR="0093248E">
        <w:rPr>
          <w:b/>
          <w:i/>
        </w:rPr>
        <w:t xml:space="preserve">the 2018-19 project funding </w:t>
      </w:r>
      <w:r w:rsidR="005200E4">
        <w:rPr>
          <w:b/>
          <w:i/>
        </w:rPr>
        <w:t>was awarded</w:t>
      </w:r>
    </w:p>
    <w:tbl>
      <w:tblPr>
        <w:tblStyle w:val="TableGrid"/>
        <w:tblW w:w="10456" w:type="dxa"/>
        <w:tblLook w:val="04A0" w:firstRow="1" w:lastRow="0" w:firstColumn="1" w:lastColumn="0" w:noHBand="0" w:noVBand="1"/>
        <w:tblCaption w:val="Representatives of VFF and Agriculture Victoria"/>
        <w:tblDescription w:val="Victorian Farmers Federation Mr John Bourke, Livestock Group&#10;Dr Patricia Mitchell, Livestock Group &#10;Mr Tim Kingma, Livestock Group &#10;State Government Ms Cassandra Meagher, Executive Director, Agriculture Victoria (Chair)&#10;Dr Rachael Holmes, Senior Officer, Animal Welfare, Agriculture Victoria&#10;"/>
      </w:tblPr>
      <w:tblGrid>
        <w:gridCol w:w="2660"/>
        <w:gridCol w:w="7796"/>
      </w:tblGrid>
      <w:tr w:rsidR="004A5254" w:rsidRPr="00D9144D" w14:paraId="057D49EA" w14:textId="77777777" w:rsidTr="008C0CF5">
        <w:trPr>
          <w:tblHeader/>
        </w:trPr>
        <w:tc>
          <w:tcPr>
            <w:tcW w:w="2660" w:type="dxa"/>
          </w:tcPr>
          <w:p w14:paraId="2DE1ACFF" w14:textId="77777777" w:rsidR="004A5254" w:rsidRPr="00D9144D" w:rsidRDefault="004A5254" w:rsidP="008C0CF5">
            <w:pPr>
              <w:rPr>
                <w:rFonts w:eastAsia="Times New Roman" w:cs="Times New Roman"/>
                <w:b/>
                <w:lang w:val="en" w:eastAsia="en-AU"/>
              </w:rPr>
            </w:pPr>
            <w:r w:rsidRPr="00D9144D">
              <w:rPr>
                <w:rFonts w:eastAsia="Times New Roman" w:cs="Times New Roman"/>
                <w:b/>
                <w:lang w:val="en" w:eastAsia="en-AU"/>
              </w:rPr>
              <w:t>Representation</w:t>
            </w:r>
          </w:p>
        </w:tc>
        <w:tc>
          <w:tcPr>
            <w:tcW w:w="7796" w:type="dxa"/>
          </w:tcPr>
          <w:p w14:paraId="45B680F0" w14:textId="77777777" w:rsidR="004A5254" w:rsidRPr="00D9144D" w:rsidRDefault="004A5254" w:rsidP="008C0CF5">
            <w:pPr>
              <w:rPr>
                <w:rFonts w:eastAsia="Times New Roman" w:cs="Times New Roman"/>
                <w:b/>
                <w:lang w:val="en" w:eastAsia="en-AU"/>
              </w:rPr>
            </w:pPr>
            <w:r w:rsidRPr="00D9144D">
              <w:rPr>
                <w:rFonts w:eastAsia="Times New Roman" w:cs="Times New Roman"/>
                <w:b/>
                <w:lang w:val="en" w:eastAsia="en-AU"/>
              </w:rPr>
              <w:t>Representative</w:t>
            </w:r>
          </w:p>
        </w:tc>
      </w:tr>
      <w:tr w:rsidR="004A5254" w:rsidRPr="0039424E" w14:paraId="75B0485F" w14:textId="77777777" w:rsidTr="008C0CF5">
        <w:tc>
          <w:tcPr>
            <w:tcW w:w="2660" w:type="dxa"/>
          </w:tcPr>
          <w:p w14:paraId="32893780" w14:textId="77777777" w:rsidR="004A5254" w:rsidRPr="00CF1259" w:rsidRDefault="004A5254" w:rsidP="008C0CF5">
            <w:pPr>
              <w:rPr>
                <w:rFonts w:eastAsia="Times New Roman" w:cs="Times New Roman"/>
                <w:color w:val="auto"/>
                <w:lang w:val="en" w:eastAsia="en-AU"/>
              </w:rPr>
            </w:pPr>
            <w:r w:rsidRPr="00CF1259">
              <w:rPr>
                <w:rFonts w:eastAsia="Times New Roman" w:cs="Times New Roman"/>
                <w:color w:val="auto"/>
                <w:lang w:val="en" w:eastAsia="en-AU"/>
              </w:rPr>
              <w:t>Victorian Farmers Federation</w:t>
            </w:r>
          </w:p>
        </w:tc>
        <w:tc>
          <w:tcPr>
            <w:tcW w:w="7796" w:type="dxa"/>
          </w:tcPr>
          <w:p w14:paraId="55230AC2" w14:textId="77777777" w:rsidR="004A5254" w:rsidRPr="00CF1259" w:rsidRDefault="004A5254" w:rsidP="008C0CF5">
            <w:pPr>
              <w:rPr>
                <w:color w:val="auto"/>
              </w:rPr>
            </w:pPr>
            <w:r w:rsidRPr="00CF1259">
              <w:rPr>
                <w:color w:val="auto"/>
              </w:rPr>
              <w:t xml:space="preserve">Mr John Bourke, </w:t>
            </w:r>
            <w:r>
              <w:rPr>
                <w:color w:val="auto"/>
              </w:rPr>
              <w:t>VFF Pig Group</w:t>
            </w:r>
          </w:p>
          <w:p w14:paraId="3C608579" w14:textId="77777777" w:rsidR="004A5254" w:rsidRPr="00CF1259" w:rsidRDefault="004A5254" w:rsidP="008C0CF5">
            <w:pPr>
              <w:rPr>
                <w:rFonts w:eastAsia="Times New Roman"/>
                <w:color w:val="auto"/>
                <w:lang w:val="en" w:eastAsia="en-AU"/>
              </w:rPr>
            </w:pPr>
            <w:r w:rsidRPr="00CF1259">
              <w:rPr>
                <w:rFonts w:eastAsia="Times New Roman"/>
                <w:color w:val="auto"/>
                <w:lang w:val="en" w:eastAsia="en-AU"/>
              </w:rPr>
              <w:t xml:space="preserve">Dr Patricia Mitchell, </w:t>
            </w:r>
            <w:r>
              <w:rPr>
                <w:color w:val="auto"/>
              </w:rPr>
              <w:t>VFF Pig Group</w:t>
            </w:r>
          </w:p>
          <w:p w14:paraId="5DED5A5B" w14:textId="77777777" w:rsidR="004A5254" w:rsidRPr="00CF1259" w:rsidRDefault="004A5254" w:rsidP="008C0CF5">
            <w:pPr>
              <w:rPr>
                <w:color w:val="auto"/>
              </w:rPr>
            </w:pPr>
            <w:r w:rsidRPr="00CF1259">
              <w:rPr>
                <w:rFonts w:eastAsia="Times New Roman"/>
                <w:color w:val="auto"/>
                <w:lang w:val="en" w:eastAsia="en-AU"/>
              </w:rPr>
              <w:t xml:space="preserve">Mr Tim Kingma, </w:t>
            </w:r>
            <w:r>
              <w:rPr>
                <w:color w:val="auto"/>
              </w:rPr>
              <w:t>VFF Pig Group</w:t>
            </w:r>
          </w:p>
        </w:tc>
      </w:tr>
      <w:tr w:rsidR="004A5254" w14:paraId="28A5C488" w14:textId="77777777" w:rsidTr="008C0CF5">
        <w:tc>
          <w:tcPr>
            <w:tcW w:w="2660" w:type="dxa"/>
          </w:tcPr>
          <w:p w14:paraId="06D55342" w14:textId="77777777" w:rsidR="004A5254" w:rsidRPr="00CF1259" w:rsidRDefault="004A5254" w:rsidP="008C0CF5">
            <w:pPr>
              <w:rPr>
                <w:rFonts w:eastAsia="Times New Roman" w:cs="Times New Roman"/>
                <w:color w:val="auto"/>
                <w:lang w:val="en" w:eastAsia="en-AU"/>
              </w:rPr>
            </w:pPr>
            <w:r w:rsidRPr="00CF1259">
              <w:rPr>
                <w:rFonts w:eastAsia="Times New Roman" w:cs="Times New Roman"/>
                <w:color w:val="auto"/>
                <w:lang w:val="en" w:eastAsia="en-AU"/>
              </w:rPr>
              <w:t>State Government</w:t>
            </w:r>
          </w:p>
        </w:tc>
        <w:tc>
          <w:tcPr>
            <w:tcW w:w="7796" w:type="dxa"/>
          </w:tcPr>
          <w:p w14:paraId="40E7D06F" w14:textId="77777777" w:rsidR="004A5254" w:rsidRDefault="004A5254" w:rsidP="008C0CF5">
            <w:pPr>
              <w:rPr>
                <w:color w:val="auto"/>
              </w:rPr>
            </w:pPr>
            <w:r w:rsidRPr="006C0B19">
              <w:rPr>
                <w:rFonts w:eastAsia="Times New Roman"/>
                <w:color w:val="auto"/>
                <w:lang w:val="en" w:eastAsia="en-AU"/>
              </w:rPr>
              <w:t xml:space="preserve">Ms </w:t>
            </w:r>
            <w:r>
              <w:rPr>
                <w:rFonts w:eastAsia="Times New Roman"/>
                <w:color w:val="auto"/>
                <w:lang w:val="en" w:eastAsia="en-AU"/>
              </w:rPr>
              <w:t>Beth Jones</w:t>
            </w:r>
            <w:r w:rsidRPr="006C0B19">
              <w:rPr>
                <w:rFonts w:eastAsia="Times New Roman"/>
                <w:color w:val="auto"/>
                <w:lang w:val="en" w:eastAsia="en-AU"/>
              </w:rPr>
              <w:t xml:space="preserve">, Executive Director, </w:t>
            </w:r>
            <w:r>
              <w:rPr>
                <w:rFonts w:eastAsia="Times New Roman"/>
                <w:color w:val="auto"/>
                <w:lang w:val="en" w:eastAsia="en-AU"/>
              </w:rPr>
              <w:t xml:space="preserve">Biosecurity and Agriculture Services </w:t>
            </w:r>
            <w:r w:rsidRPr="006C0B19">
              <w:rPr>
                <w:color w:val="auto"/>
              </w:rPr>
              <w:t>(Chair)</w:t>
            </w:r>
            <w:r>
              <w:rPr>
                <w:color w:val="auto"/>
              </w:rPr>
              <w:t xml:space="preserve"> (until June 2019)</w:t>
            </w:r>
          </w:p>
          <w:p w14:paraId="18341AC7" w14:textId="77777777" w:rsidR="004A5254" w:rsidRPr="006C0B19" w:rsidRDefault="004A5254" w:rsidP="008C0CF5">
            <w:pPr>
              <w:rPr>
                <w:color w:val="auto"/>
              </w:rPr>
            </w:pPr>
            <w:r>
              <w:rPr>
                <w:color w:val="auto"/>
              </w:rPr>
              <w:t>Mr Michael Rosier, Acting Executive Director, Biosecurity Services (Chair) (from June 2019)</w:t>
            </w:r>
          </w:p>
          <w:p w14:paraId="21F3FFB7" w14:textId="77777777" w:rsidR="004A5254" w:rsidRPr="0038287B" w:rsidRDefault="004A5254" w:rsidP="008C0CF5">
            <w:pPr>
              <w:rPr>
                <w:rFonts w:eastAsia="Times New Roman"/>
                <w:color w:val="auto"/>
                <w:lang w:val="en" w:eastAsia="en-AU"/>
              </w:rPr>
            </w:pPr>
            <w:r w:rsidRPr="0038287B">
              <w:rPr>
                <w:color w:val="auto"/>
              </w:rPr>
              <w:t xml:space="preserve">Dr Rachael Holmes, Senior Officer, Animal Welfare, </w:t>
            </w:r>
            <w:r w:rsidRPr="0038287B">
              <w:rPr>
                <w:rFonts w:eastAsia="Times New Roman"/>
                <w:color w:val="auto"/>
                <w:lang w:val="en" w:eastAsia="en-AU"/>
              </w:rPr>
              <w:t>Agriculture Victoria</w:t>
            </w:r>
          </w:p>
        </w:tc>
      </w:tr>
    </w:tbl>
    <w:p w14:paraId="7A39F112" w14:textId="77777777" w:rsidR="00F508B5" w:rsidRDefault="00F508B5" w:rsidP="00F508B5">
      <w:pPr>
        <w:pStyle w:val="Heading1"/>
        <w:spacing w:before="240" w:after="120"/>
        <w:ind w:right="-40"/>
        <w:rPr>
          <w:caps w:val="0"/>
        </w:rPr>
      </w:pPr>
    </w:p>
    <w:p w14:paraId="4770D9D6" w14:textId="6EF0FCCD" w:rsidR="000B18CA" w:rsidRDefault="000B18CA" w:rsidP="000B18CA">
      <w:pPr>
        <w:spacing w:after="0" w:line="240" w:lineRule="auto"/>
        <w:rPr>
          <w:rFonts w:eastAsia="Times New Roman" w:cs="Times New Roman"/>
          <w:lang w:val="en" w:eastAsia="en-AU"/>
        </w:rPr>
      </w:pPr>
    </w:p>
    <w:p w14:paraId="2E1F36D1" w14:textId="77777777" w:rsidR="00DE3912" w:rsidRPr="00697DAE" w:rsidRDefault="00DE3912" w:rsidP="000B18CA">
      <w:pPr>
        <w:spacing w:after="0" w:line="240" w:lineRule="auto"/>
        <w:rPr>
          <w:rFonts w:eastAsia="Times New Roman" w:cs="Times New Roman"/>
          <w:lang w:val="en" w:eastAsia="en-AU"/>
        </w:rPr>
      </w:pPr>
    </w:p>
    <w:p w14:paraId="4F61CAEC" w14:textId="77777777" w:rsidR="001B1C7B" w:rsidRPr="005527BE" w:rsidRDefault="001B1C7B" w:rsidP="00F60988">
      <w:pPr>
        <w:ind w:right="-41"/>
      </w:pPr>
    </w:p>
    <w:p w14:paraId="58AFAAF4" w14:textId="77777777" w:rsidR="001F16A5" w:rsidRDefault="001F16A5" w:rsidP="00F93AA5">
      <w:pPr>
        <w:pStyle w:val="Heading1"/>
        <w:tabs>
          <w:tab w:val="left" w:pos="8789"/>
        </w:tabs>
        <w:ind w:right="196"/>
      </w:pPr>
      <w:bookmarkStart w:id="0" w:name="_Toc439949481"/>
    </w:p>
    <w:p w14:paraId="796885EC" w14:textId="77777777" w:rsidR="001F16A5" w:rsidRDefault="001F16A5" w:rsidP="00F93AA5">
      <w:pPr>
        <w:pStyle w:val="Heading1"/>
        <w:tabs>
          <w:tab w:val="left" w:pos="8789"/>
        </w:tabs>
        <w:ind w:right="196"/>
      </w:pPr>
    </w:p>
    <w:p w14:paraId="61760312" w14:textId="77777777" w:rsidR="001F16A5" w:rsidRDefault="001F16A5" w:rsidP="00F93AA5">
      <w:pPr>
        <w:pStyle w:val="Heading1"/>
        <w:tabs>
          <w:tab w:val="left" w:pos="8789"/>
        </w:tabs>
        <w:ind w:right="196"/>
      </w:pPr>
    </w:p>
    <w:p w14:paraId="24E689B1" w14:textId="77777777" w:rsidR="001F16A5" w:rsidRDefault="001F16A5" w:rsidP="00F93AA5">
      <w:pPr>
        <w:pStyle w:val="Heading1"/>
        <w:tabs>
          <w:tab w:val="left" w:pos="8789"/>
        </w:tabs>
        <w:ind w:right="196"/>
      </w:pPr>
    </w:p>
    <w:p w14:paraId="58A82935" w14:textId="77777777" w:rsidR="00F54C19" w:rsidRDefault="00F54C19"/>
    <w:bookmarkEnd w:id="0"/>
    <w:p w14:paraId="2ABD65A8" w14:textId="77777777" w:rsidR="00370298" w:rsidRDefault="00370298" w:rsidP="00370298">
      <w:pPr>
        <w:pStyle w:val="Heading1"/>
        <w:spacing w:before="240" w:after="120"/>
        <w:ind w:right="-40"/>
        <w:rPr>
          <w:caps w:val="0"/>
        </w:rPr>
      </w:pPr>
    </w:p>
    <w:p w14:paraId="56CF1E39" w14:textId="77777777" w:rsidR="00370298" w:rsidRDefault="00370298" w:rsidP="00370298">
      <w:pPr>
        <w:pStyle w:val="Heading1"/>
        <w:spacing w:before="240" w:after="120"/>
        <w:ind w:right="-40"/>
        <w:rPr>
          <w:caps w:val="0"/>
        </w:rPr>
      </w:pPr>
    </w:p>
    <w:p w14:paraId="36C959C7" w14:textId="4806CC53" w:rsidR="00F72404" w:rsidRPr="00CF15FC" w:rsidRDefault="006868DD" w:rsidP="00D40589">
      <w:pPr>
        <w:pStyle w:val="Heading1"/>
        <w:spacing w:before="0" w:after="120"/>
        <w:ind w:right="-40"/>
        <w:rPr>
          <w:rFonts w:cs="Arial"/>
          <w:caps w:val="0"/>
        </w:rPr>
      </w:pPr>
      <w:r>
        <w:rPr>
          <w:color w:val="auto"/>
          <w:sz w:val="16"/>
          <w:szCs w:val="16"/>
        </w:rPr>
        <w:lastRenderedPageBreak/>
        <w:br/>
      </w:r>
      <w:r w:rsidR="00F72404" w:rsidRPr="009A1EF5">
        <w:rPr>
          <w:color w:val="auto"/>
        </w:rPr>
        <w:t>Funding from the Swine Compensation Fund</w:t>
      </w:r>
    </w:p>
    <w:p w14:paraId="6585EB1A" w14:textId="77777777" w:rsidR="00F72404" w:rsidRDefault="00F72404" w:rsidP="00F72404">
      <w:pPr>
        <w:ind w:right="-41"/>
      </w:pPr>
      <w:r>
        <w:t>In 2018-19</w:t>
      </w:r>
      <w:r w:rsidRPr="00396939">
        <w:t xml:space="preserve"> the </w:t>
      </w:r>
      <w:r>
        <w:t>Swine</w:t>
      </w:r>
      <w:r w:rsidRPr="002F4BFD">
        <w:t xml:space="preserve"> Compensation Fund </w:t>
      </w:r>
      <w:r w:rsidRPr="00396939">
        <w:t xml:space="preserve">funded </w:t>
      </w:r>
      <w:r>
        <w:t>five projects.</w:t>
      </w:r>
    </w:p>
    <w:p w14:paraId="5D992D0B" w14:textId="77777777" w:rsidR="00F72404" w:rsidRPr="00013151" w:rsidRDefault="00F72404" w:rsidP="00F72404">
      <w:pPr>
        <w:ind w:right="-41"/>
        <w:rPr>
          <w:b/>
        </w:rPr>
      </w:pPr>
      <w:r w:rsidRPr="00013151">
        <w:rPr>
          <w:b/>
          <w:i/>
        </w:rPr>
        <w:t>TABLE</w:t>
      </w:r>
      <w:r>
        <w:rPr>
          <w:b/>
          <w:i/>
        </w:rPr>
        <w:t xml:space="preserve"> 2</w:t>
      </w:r>
      <w:r w:rsidRPr="00013151">
        <w:rPr>
          <w:b/>
          <w:i/>
        </w:rPr>
        <w:t xml:space="preserve">:  </w:t>
      </w:r>
      <w:r>
        <w:rPr>
          <w:b/>
          <w:i/>
        </w:rPr>
        <w:t>Completed p</w:t>
      </w:r>
      <w:r w:rsidRPr="00013151">
        <w:rPr>
          <w:b/>
          <w:i/>
        </w:rPr>
        <w:t>roj</w:t>
      </w:r>
      <w:r>
        <w:rPr>
          <w:b/>
          <w:i/>
        </w:rPr>
        <w:t xml:space="preserve">ects </w:t>
      </w:r>
      <w:r w:rsidRPr="00013151">
        <w:rPr>
          <w:b/>
          <w:i/>
        </w:rPr>
        <w:t xml:space="preserve">funded </w:t>
      </w:r>
      <w:r>
        <w:rPr>
          <w:b/>
          <w:i/>
        </w:rPr>
        <w:t>by the Swine</w:t>
      </w:r>
      <w:r w:rsidRPr="00013151">
        <w:rPr>
          <w:b/>
          <w:i/>
        </w:rPr>
        <w:t xml:space="preserve"> Compensation Fund</w:t>
      </w:r>
    </w:p>
    <w:tbl>
      <w:tblPr>
        <w:tblStyle w:val="TableGrid"/>
        <w:tblW w:w="10746" w:type="dxa"/>
        <w:tblLook w:val="04A0" w:firstRow="1" w:lastRow="0" w:firstColumn="1" w:lastColumn="0" w:noHBand="0" w:noVBand="1"/>
        <w:tblCaption w:val="Projects funded by the Swine Compensation Fund"/>
      </w:tblPr>
      <w:tblGrid>
        <w:gridCol w:w="1906"/>
        <w:gridCol w:w="5148"/>
        <w:gridCol w:w="1326"/>
        <w:gridCol w:w="926"/>
        <w:gridCol w:w="1440"/>
      </w:tblGrid>
      <w:tr w:rsidR="00F72404" w:rsidRPr="006E27B3" w14:paraId="57472BCD" w14:textId="77777777" w:rsidTr="008C0CF5">
        <w:trPr>
          <w:tblHeader/>
        </w:trPr>
        <w:tc>
          <w:tcPr>
            <w:tcW w:w="190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5861EEB7" w14:textId="77777777" w:rsidR="00F72404" w:rsidRPr="006E27B3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 w:rsidRPr="006E27B3">
              <w:rPr>
                <w:rFonts w:cs="Arial"/>
                <w:color w:val="FFFFFF" w:themeColor="background1"/>
                <w:szCs w:val="18"/>
              </w:rPr>
              <w:t>Project</w:t>
            </w:r>
          </w:p>
        </w:tc>
        <w:tc>
          <w:tcPr>
            <w:tcW w:w="5148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400FB5A7" w14:textId="77777777" w:rsidR="00F72404" w:rsidRPr="006E27B3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 w:rsidRPr="006E27B3">
              <w:rPr>
                <w:rFonts w:cs="Arial"/>
                <w:color w:val="FFFFFF" w:themeColor="background1"/>
                <w:szCs w:val="18"/>
              </w:rPr>
              <w:t>Objective</w:t>
            </w:r>
          </w:p>
        </w:tc>
        <w:tc>
          <w:tcPr>
            <w:tcW w:w="132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5B892F9" w14:textId="77777777" w:rsidR="00F72404" w:rsidRPr="00934393" w:rsidRDefault="00F72404" w:rsidP="008C0CF5">
            <w:pPr>
              <w:pStyle w:val="Heading3"/>
              <w:ind w:right="-41"/>
              <w:jc w:val="center"/>
              <w:rPr>
                <w:rFonts w:cs="Arial"/>
                <w:color w:val="FFFFFF" w:themeColor="background1"/>
                <w:szCs w:val="18"/>
              </w:rPr>
            </w:pPr>
            <w:r w:rsidRPr="00934393">
              <w:rPr>
                <w:rFonts w:cs="Arial"/>
                <w:color w:val="FFFFFF" w:themeColor="background1"/>
                <w:szCs w:val="18"/>
              </w:rPr>
              <w:t>Administered by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04EB22FE" w14:textId="77777777" w:rsidR="00F72404" w:rsidRPr="00934393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color w:val="FFFFFF" w:themeColor="background1"/>
                <w:szCs w:val="18"/>
              </w:rPr>
              <w:t>Project budget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4BAA1728" w14:textId="77777777" w:rsidR="00F72404" w:rsidRDefault="00F72404" w:rsidP="008C0CF5">
            <w:pPr>
              <w:pStyle w:val="Heading3"/>
              <w:ind w:right="-41"/>
              <w:rPr>
                <w:rFonts w:cs="Arial"/>
                <w:color w:val="FFFFFF" w:themeColor="background1"/>
                <w:szCs w:val="18"/>
              </w:rPr>
            </w:pPr>
            <w:r>
              <w:rPr>
                <w:rFonts w:cs="Arial"/>
                <w:color w:val="FFFFFF" w:themeColor="background1"/>
                <w:szCs w:val="18"/>
              </w:rPr>
              <w:t>Project expended</w:t>
            </w:r>
          </w:p>
        </w:tc>
      </w:tr>
      <w:tr w:rsidR="00F72404" w:rsidRPr="006E27B3" w14:paraId="44F55BE9" w14:textId="77777777" w:rsidTr="008C0CF5">
        <w:tc>
          <w:tcPr>
            <w:tcW w:w="1906" w:type="dxa"/>
            <w:shd w:val="clear" w:color="auto" w:fill="auto"/>
          </w:tcPr>
          <w:p w14:paraId="6068423E" w14:textId="77777777" w:rsidR="00F72404" w:rsidRPr="00E01079" w:rsidRDefault="00F72404" w:rsidP="008C0CF5">
            <w:pPr>
              <w:pStyle w:val="Heading3"/>
              <w:ind w:right="-40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Anthrax vaccination of swine</w:t>
            </w:r>
            <w:r>
              <w:rPr>
                <w:rFonts w:cs="Arial"/>
                <w:szCs w:val="18"/>
              </w:rPr>
              <w:t>.</w:t>
            </w:r>
          </w:p>
        </w:tc>
        <w:tc>
          <w:tcPr>
            <w:tcW w:w="5148" w:type="dxa"/>
            <w:shd w:val="clear" w:color="auto" w:fill="auto"/>
          </w:tcPr>
          <w:p w14:paraId="1AC23E82" w14:textId="77777777" w:rsidR="00F72404" w:rsidRPr="00E01079" w:rsidRDefault="00F72404" w:rsidP="008C0CF5">
            <w:pPr>
              <w:spacing w:before="240" w:line="240" w:lineRule="auto"/>
              <w:rPr>
                <w:rFonts w:eastAsia="Times New Roman" w:cs="Arial"/>
                <w:szCs w:val="18"/>
                <w:lang w:val="en" w:eastAsia="en-AU"/>
              </w:rPr>
            </w:pPr>
            <w:r w:rsidRPr="00E01079">
              <w:rPr>
                <w:rFonts w:cs="Arial"/>
                <w:color w:val="000000"/>
                <w:szCs w:val="18"/>
              </w:rPr>
              <w:t>The SCF</w:t>
            </w:r>
            <w:r>
              <w:rPr>
                <w:rFonts w:cs="Arial"/>
                <w:color w:val="000000"/>
                <w:szCs w:val="18"/>
              </w:rPr>
              <w:t xml:space="preserve"> approved </w:t>
            </w:r>
            <w:r w:rsidRPr="00E01079">
              <w:rPr>
                <w:rFonts w:cs="Arial"/>
                <w:color w:val="000000"/>
                <w:szCs w:val="18"/>
              </w:rPr>
              <w:t>$</w:t>
            </w:r>
            <w:r>
              <w:rPr>
                <w:rFonts w:cs="Arial"/>
                <w:color w:val="000000"/>
                <w:szCs w:val="18"/>
              </w:rPr>
              <w:t>229.22 of an allocated $20,000 budget</w:t>
            </w:r>
            <w:r w:rsidRPr="00E01079">
              <w:rPr>
                <w:rFonts w:cs="Arial"/>
                <w:color w:val="000000"/>
                <w:szCs w:val="18"/>
              </w:rPr>
              <w:t xml:space="preserve"> in the 201</w:t>
            </w:r>
            <w:r>
              <w:rPr>
                <w:rFonts w:cs="Arial"/>
                <w:color w:val="000000"/>
                <w:szCs w:val="18"/>
              </w:rPr>
              <w:t>8</w:t>
            </w:r>
            <w:r w:rsidRPr="00E01079">
              <w:rPr>
                <w:rFonts w:cs="Arial"/>
                <w:color w:val="000000"/>
                <w:szCs w:val="18"/>
              </w:rPr>
              <w:t>-1</w:t>
            </w:r>
            <w:r>
              <w:rPr>
                <w:rFonts w:cs="Arial"/>
                <w:color w:val="000000"/>
                <w:szCs w:val="18"/>
              </w:rPr>
              <w:t>9</w:t>
            </w:r>
            <w:r w:rsidRPr="00E01079">
              <w:rPr>
                <w:rFonts w:cs="Arial"/>
                <w:color w:val="000000"/>
                <w:szCs w:val="18"/>
              </w:rPr>
              <w:t xml:space="preserve"> financial y</w:t>
            </w:r>
            <w:r>
              <w:rPr>
                <w:rFonts w:cs="Arial"/>
                <w:color w:val="000000"/>
                <w:szCs w:val="18"/>
              </w:rPr>
              <w:t xml:space="preserve">ear to the Chief Veterinary Officers Unit </w:t>
            </w:r>
            <w:r w:rsidRPr="00E01079">
              <w:rPr>
                <w:rFonts w:cs="Arial"/>
                <w:color w:val="000000"/>
                <w:szCs w:val="18"/>
              </w:rPr>
              <w:t>to</w:t>
            </w:r>
            <w:r w:rsidRPr="00E01079">
              <w:rPr>
                <w:rFonts w:eastAsia="Times New Roman" w:cs="Arial"/>
                <w:szCs w:val="18"/>
                <w:lang w:val="en" w:eastAsia="en-AU"/>
              </w:rPr>
              <w:t xml:space="preserve"> provide financial support to approved producers to assist them to</w:t>
            </w:r>
            <w:r>
              <w:rPr>
                <w:rFonts w:eastAsia="Times New Roman" w:cs="Arial"/>
                <w:szCs w:val="18"/>
                <w:lang w:val="en" w:eastAsia="en-AU"/>
              </w:rPr>
              <w:t xml:space="preserve"> v</w:t>
            </w:r>
            <w:r w:rsidRPr="00E01079">
              <w:rPr>
                <w:rFonts w:eastAsia="Times New Roman" w:cs="Arial"/>
                <w:szCs w:val="18"/>
                <w:lang w:val="en" w:eastAsia="en-AU"/>
              </w:rPr>
              <w:t>accinate livestock during an anthrax response in a timely manner</w:t>
            </w:r>
            <w:r>
              <w:rPr>
                <w:rFonts w:eastAsia="Times New Roman" w:cs="Arial"/>
                <w:szCs w:val="18"/>
                <w:lang w:val="en" w:eastAsia="en-AU"/>
              </w:rPr>
              <w:t xml:space="preserve"> and u</w:t>
            </w:r>
            <w:r w:rsidRPr="00E01079">
              <w:rPr>
                <w:rFonts w:eastAsia="Times New Roman" w:cs="Arial"/>
                <w:szCs w:val="18"/>
                <w:lang w:val="en" w:eastAsia="en-AU"/>
              </w:rPr>
              <w:t>ndertake annual preventative anthrax vaccination (post outbreak)</w:t>
            </w:r>
            <w:r>
              <w:rPr>
                <w:rFonts w:eastAsia="Times New Roman" w:cs="Arial"/>
                <w:szCs w:val="18"/>
                <w:lang w:val="en" w:eastAsia="en-AU"/>
              </w:rPr>
              <w:t xml:space="preserve">.  </w:t>
            </w:r>
            <w:r w:rsidRPr="00E01079">
              <w:rPr>
                <w:rFonts w:eastAsia="Times New Roman" w:cs="Arial"/>
                <w:szCs w:val="18"/>
                <w:lang w:val="en" w:eastAsia="en-AU"/>
              </w:rPr>
              <w:t>These measures reduce the likelihood of anthrax incidents through ongoing preventive vaccination of livestock on previously infected farms and in anthrax-prone areas.</w:t>
            </w:r>
          </w:p>
        </w:tc>
        <w:tc>
          <w:tcPr>
            <w:tcW w:w="1326" w:type="dxa"/>
            <w:shd w:val="clear" w:color="auto" w:fill="auto"/>
          </w:tcPr>
          <w:p w14:paraId="28E4CFFA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6D0B7FFC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$20,000</w:t>
            </w:r>
          </w:p>
        </w:tc>
        <w:tc>
          <w:tcPr>
            <w:tcW w:w="1440" w:type="dxa"/>
          </w:tcPr>
          <w:p w14:paraId="6D39E267" w14:textId="77777777" w:rsidR="00F72404" w:rsidRPr="003F3271" w:rsidRDefault="00F72404" w:rsidP="008C0CF5">
            <w:pPr>
              <w:pStyle w:val="Heading3"/>
              <w:ind w:right="-41"/>
              <w:jc w:val="center"/>
              <w:rPr>
                <w:rFonts w:cs="Arial"/>
              </w:rPr>
            </w:pPr>
            <w:r w:rsidRPr="003F3271">
              <w:rPr>
                <w:rFonts w:cs="Arial"/>
                <w:szCs w:val="18"/>
              </w:rPr>
              <w:t>$</w:t>
            </w:r>
            <w:r>
              <w:rPr>
                <w:rFonts w:cs="Arial"/>
                <w:szCs w:val="18"/>
              </w:rPr>
              <w:t>229.22</w:t>
            </w:r>
          </w:p>
          <w:p w14:paraId="60AF6CFF" w14:textId="77777777" w:rsidR="00F72404" w:rsidRPr="00EE7F35" w:rsidRDefault="00F72404" w:rsidP="008C0CF5">
            <w:pPr>
              <w:rPr>
                <w:sz w:val="16"/>
                <w:szCs w:val="16"/>
              </w:rPr>
            </w:pPr>
          </w:p>
        </w:tc>
      </w:tr>
      <w:tr w:rsidR="00F72404" w:rsidRPr="006E27B3" w14:paraId="62463F92" w14:textId="77777777" w:rsidTr="008C0CF5">
        <w:tc>
          <w:tcPr>
            <w:tcW w:w="1906" w:type="dxa"/>
            <w:shd w:val="clear" w:color="auto" w:fill="auto"/>
          </w:tcPr>
          <w:p w14:paraId="13D3DB5B" w14:textId="77777777" w:rsidR="00F72404" w:rsidRDefault="00F72404" w:rsidP="008C0CF5">
            <w:pPr>
              <w:rPr>
                <w:rFonts w:cs="Arial"/>
                <w:szCs w:val="18"/>
              </w:rPr>
            </w:pPr>
          </w:p>
          <w:p w14:paraId="4192E024" w14:textId="77777777" w:rsidR="00F72404" w:rsidRPr="00F14223" w:rsidRDefault="00F72404" w:rsidP="008C0CF5">
            <w:pPr>
              <w:rPr>
                <w:b/>
              </w:rPr>
            </w:pPr>
            <w:r w:rsidRPr="00F14223">
              <w:rPr>
                <w:rFonts w:cs="Arial"/>
                <w:b/>
                <w:szCs w:val="18"/>
              </w:rPr>
              <w:t>Abattoir-based pig health monitoring.</w:t>
            </w:r>
          </w:p>
        </w:tc>
        <w:tc>
          <w:tcPr>
            <w:tcW w:w="5148" w:type="dxa"/>
            <w:shd w:val="clear" w:color="auto" w:fill="auto"/>
          </w:tcPr>
          <w:p w14:paraId="3AAD93C1" w14:textId="77777777" w:rsidR="00F72404" w:rsidRPr="008767C9" w:rsidRDefault="00F72404" w:rsidP="008C0CF5">
            <w:pPr>
              <w:spacing w:before="240" w:line="240" w:lineRule="auto"/>
              <w:rPr>
                <w:rFonts w:cs="Arial"/>
                <w:color w:val="auto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The SCF contributed $104</w:t>
            </w:r>
            <w:r w:rsidRPr="00E01079">
              <w:rPr>
                <w:rFonts w:cs="Arial"/>
                <w:color w:val="000000"/>
                <w:szCs w:val="18"/>
              </w:rPr>
              <w:t>,</w:t>
            </w:r>
            <w:r>
              <w:rPr>
                <w:rFonts w:cs="Arial"/>
                <w:color w:val="000000"/>
                <w:szCs w:val="18"/>
              </w:rPr>
              <w:t>5</w:t>
            </w:r>
            <w:r w:rsidRPr="00E01079">
              <w:rPr>
                <w:rFonts w:cs="Arial"/>
                <w:color w:val="000000"/>
                <w:szCs w:val="18"/>
              </w:rPr>
              <w:t>00 in the 201</w:t>
            </w:r>
            <w:r>
              <w:rPr>
                <w:rFonts w:cs="Arial"/>
                <w:color w:val="000000"/>
                <w:szCs w:val="18"/>
              </w:rPr>
              <w:t>8</w:t>
            </w:r>
            <w:r w:rsidRPr="00E01079">
              <w:rPr>
                <w:rFonts w:cs="Arial"/>
                <w:color w:val="000000"/>
                <w:szCs w:val="18"/>
              </w:rPr>
              <w:t>-1</w:t>
            </w:r>
            <w:r>
              <w:rPr>
                <w:rFonts w:cs="Arial"/>
                <w:color w:val="000000"/>
                <w:szCs w:val="18"/>
              </w:rPr>
              <w:t>9</w:t>
            </w:r>
            <w:r w:rsidRPr="00E01079">
              <w:rPr>
                <w:rFonts w:cs="Arial"/>
                <w:color w:val="000000"/>
                <w:szCs w:val="18"/>
              </w:rPr>
              <w:t xml:space="preserve"> financial year to the P</w:t>
            </w:r>
            <w:r>
              <w:rPr>
                <w:rFonts w:cs="Arial"/>
                <w:color w:val="000000"/>
                <w:szCs w:val="18"/>
              </w:rPr>
              <w:t xml:space="preserve">ig </w:t>
            </w:r>
            <w:r w:rsidRPr="00E01079">
              <w:rPr>
                <w:rFonts w:cs="Arial"/>
                <w:color w:val="000000"/>
                <w:szCs w:val="18"/>
              </w:rPr>
              <w:t>S</w:t>
            </w:r>
            <w:r>
              <w:rPr>
                <w:rFonts w:cs="Arial"/>
                <w:color w:val="000000"/>
                <w:szCs w:val="18"/>
              </w:rPr>
              <w:t xml:space="preserve">ervices </w:t>
            </w:r>
            <w:r w:rsidRPr="00E01079">
              <w:rPr>
                <w:rFonts w:cs="Arial"/>
                <w:color w:val="000000"/>
                <w:szCs w:val="18"/>
              </w:rPr>
              <w:t>C</w:t>
            </w:r>
            <w:r>
              <w:rPr>
                <w:rFonts w:cs="Arial"/>
                <w:color w:val="000000"/>
                <w:szCs w:val="18"/>
              </w:rPr>
              <w:t>entre</w:t>
            </w:r>
            <w:r w:rsidRPr="00E01079">
              <w:rPr>
                <w:rFonts w:cs="Arial"/>
                <w:color w:val="000000"/>
                <w:szCs w:val="18"/>
              </w:rPr>
              <w:t xml:space="preserve"> to </w:t>
            </w:r>
            <w:r w:rsidRPr="00E01079">
              <w:rPr>
                <w:rFonts w:cs="Arial"/>
                <w:szCs w:val="18"/>
              </w:rPr>
              <w:t>provide abattoir-based pig health monitoring services</w:t>
            </w:r>
            <w:r>
              <w:rPr>
                <w:rFonts w:cs="Arial"/>
                <w:szCs w:val="18"/>
              </w:rPr>
              <w:t>.  These services provided support to</w:t>
            </w:r>
            <w:r w:rsidRPr="00E01079">
              <w:rPr>
                <w:rFonts w:cs="Arial"/>
                <w:szCs w:val="18"/>
              </w:rPr>
              <w:t xml:space="preserve"> producers and </w:t>
            </w:r>
            <w:r>
              <w:rPr>
                <w:rFonts w:cs="Arial"/>
                <w:szCs w:val="18"/>
              </w:rPr>
              <w:t>veterinarians in</w:t>
            </w:r>
            <w:r w:rsidRPr="00E01079">
              <w:rPr>
                <w:rFonts w:cs="Arial"/>
                <w:szCs w:val="18"/>
              </w:rPr>
              <w:t xml:space="preserve"> monitor</w:t>
            </w:r>
            <w:r>
              <w:rPr>
                <w:rFonts w:cs="Arial"/>
                <w:szCs w:val="18"/>
              </w:rPr>
              <w:t>ing</w:t>
            </w:r>
            <w:r w:rsidRPr="00E01079">
              <w:rPr>
                <w:rFonts w:cs="Arial"/>
                <w:szCs w:val="18"/>
              </w:rPr>
              <w:t xml:space="preserve"> herd health and </w:t>
            </w:r>
            <w:r>
              <w:rPr>
                <w:rFonts w:cs="Arial"/>
                <w:szCs w:val="18"/>
              </w:rPr>
              <w:t>are central to</w:t>
            </w:r>
            <w:r w:rsidRPr="00E01079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 xml:space="preserve">the </w:t>
            </w:r>
            <w:r w:rsidRPr="00E01079">
              <w:rPr>
                <w:rFonts w:cs="Arial"/>
                <w:szCs w:val="18"/>
              </w:rPr>
              <w:t>early detection and identification of production limiting</w:t>
            </w:r>
            <w:r>
              <w:rPr>
                <w:rFonts w:cs="Arial"/>
                <w:szCs w:val="18"/>
              </w:rPr>
              <w:t xml:space="preserve"> </w:t>
            </w:r>
            <w:r w:rsidRPr="00E01079">
              <w:rPr>
                <w:rFonts w:cs="Arial"/>
                <w:szCs w:val="18"/>
              </w:rPr>
              <w:t>diseases/problems.</w:t>
            </w:r>
          </w:p>
        </w:tc>
        <w:tc>
          <w:tcPr>
            <w:tcW w:w="1326" w:type="dxa"/>
            <w:shd w:val="clear" w:color="auto" w:fill="auto"/>
          </w:tcPr>
          <w:p w14:paraId="300A2250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0FD330AE" w14:textId="77777777" w:rsidR="00F72404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$104</w:t>
            </w:r>
            <w:r w:rsidRPr="00E01079">
              <w:rPr>
                <w:rFonts w:cs="Arial"/>
                <w:szCs w:val="18"/>
              </w:rPr>
              <w:t>,</w:t>
            </w:r>
            <w:r>
              <w:rPr>
                <w:rFonts w:cs="Arial"/>
                <w:szCs w:val="18"/>
              </w:rPr>
              <w:t>5</w:t>
            </w:r>
            <w:r w:rsidRPr="00E01079">
              <w:rPr>
                <w:rFonts w:cs="Arial"/>
                <w:szCs w:val="18"/>
              </w:rPr>
              <w:t>00</w:t>
            </w:r>
          </w:p>
        </w:tc>
        <w:tc>
          <w:tcPr>
            <w:tcW w:w="1440" w:type="dxa"/>
          </w:tcPr>
          <w:p w14:paraId="33FF3FFB" w14:textId="77777777" w:rsidR="00F72404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$104</w:t>
            </w:r>
            <w:r w:rsidRPr="00E01079">
              <w:rPr>
                <w:rFonts w:cs="Arial"/>
                <w:szCs w:val="18"/>
              </w:rPr>
              <w:t>,</w:t>
            </w:r>
            <w:r>
              <w:rPr>
                <w:rFonts w:cs="Arial"/>
                <w:szCs w:val="18"/>
              </w:rPr>
              <w:t>5</w:t>
            </w:r>
            <w:r w:rsidRPr="00E01079">
              <w:rPr>
                <w:rFonts w:cs="Arial"/>
                <w:szCs w:val="18"/>
              </w:rPr>
              <w:t>00</w:t>
            </w:r>
          </w:p>
        </w:tc>
      </w:tr>
      <w:tr w:rsidR="00F72404" w:rsidRPr="006E27B3" w14:paraId="4357BC4F" w14:textId="77777777" w:rsidTr="008C0CF5">
        <w:tc>
          <w:tcPr>
            <w:tcW w:w="1906" w:type="dxa"/>
            <w:shd w:val="clear" w:color="auto" w:fill="auto"/>
          </w:tcPr>
          <w:p w14:paraId="3C01B781" w14:textId="77777777" w:rsidR="00F72404" w:rsidRPr="00E01079" w:rsidRDefault="00F72404" w:rsidP="008C0CF5">
            <w:pPr>
              <w:pStyle w:val="Heading3"/>
              <w:ind w:right="-41"/>
              <w:rPr>
                <w:rFonts w:cs="Arial"/>
                <w:szCs w:val="18"/>
              </w:rPr>
            </w:pPr>
            <w:r w:rsidRPr="00462513">
              <w:rPr>
                <w:rFonts w:cs="Arial"/>
                <w:szCs w:val="18"/>
              </w:rPr>
              <w:t>Significant disease investigations</w:t>
            </w:r>
            <w:r>
              <w:rPr>
                <w:rFonts w:cs="Arial"/>
                <w:szCs w:val="18"/>
              </w:rPr>
              <w:t xml:space="preserve"> (SDI).</w:t>
            </w:r>
          </w:p>
        </w:tc>
        <w:tc>
          <w:tcPr>
            <w:tcW w:w="5148" w:type="dxa"/>
            <w:shd w:val="clear" w:color="auto" w:fill="auto"/>
          </w:tcPr>
          <w:p w14:paraId="28E9A62F" w14:textId="77777777" w:rsidR="00F72404" w:rsidRPr="00462513" w:rsidRDefault="00F72404" w:rsidP="008C0CF5">
            <w:pPr>
              <w:spacing w:before="240" w:line="240" w:lineRule="auto"/>
              <w:rPr>
                <w:rFonts w:cs="Arial"/>
                <w:color w:val="000000"/>
                <w:szCs w:val="18"/>
              </w:rPr>
            </w:pPr>
            <w:r w:rsidRPr="00E01079">
              <w:rPr>
                <w:rFonts w:cs="Arial"/>
                <w:color w:val="000000"/>
                <w:szCs w:val="18"/>
              </w:rPr>
              <w:t xml:space="preserve">The SCF contributed </w:t>
            </w:r>
            <w:r>
              <w:rPr>
                <w:rFonts w:cs="Arial"/>
                <w:color w:val="000000"/>
                <w:szCs w:val="18"/>
              </w:rPr>
              <w:t xml:space="preserve">$3,801.82 of an allocated budget of $16,000 to </w:t>
            </w:r>
            <w:r w:rsidRPr="00462513">
              <w:rPr>
                <w:rFonts w:cs="Arial"/>
                <w:color w:val="000000"/>
                <w:szCs w:val="18"/>
              </w:rPr>
              <w:t>provide a subsidy of $200 (plus GST) to livestock producers towards the cost of consulting a private veterinary practitioner for investigations app</w:t>
            </w:r>
            <w:r>
              <w:rPr>
                <w:rFonts w:cs="Arial"/>
                <w:color w:val="000000"/>
                <w:szCs w:val="18"/>
              </w:rPr>
              <w:t>roved under the SDI Program. I</w:t>
            </w:r>
            <w:r w:rsidRPr="00462513">
              <w:rPr>
                <w:rFonts w:cs="Arial"/>
                <w:color w:val="000000"/>
                <w:szCs w:val="18"/>
              </w:rPr>
              <w:t>t is important to obtain epidemiological data from significant disease events for Victoria’s an</w:t>
            </w:r>
            <w:r>
              <w:rPr>
                <w:rFonts w:cs="Arial"/>
                <w:color w:val="000000"/>
                <w:szCs w:val="18"/>
              </w:rPr>
              <w:t>imal health surveillance system. T</w:t>
            </w:r>
            <w:r w:rsidRPr="00462513">
              <w:rPr>
                <w:rFonts w:cs="Arial"/>
                <w:color w:val="000000"/>
                <w:szCs w:val="18"/>
              </w:rPr>
              <w:t>he p</w:t>
            </w:r>
            <w:r>
              <w:rPr>
                <w:rFonts w:cs="Arial"/>
                <w:color w:val="000000"/>
                <w:szCs w:val="18"/>
              </w:rPr>
              <w:t>roject</w:t>
            </w:r>
            <w:r w:rsidRPr="00462513">
              <w:rPr>
                <w:rFonts w:cs="Arial"/>
                <w:color w:val="000000"/>
                <w:szCs w:val="18"/>
              </w:rPr>
              <w:t xml:space="preserve"> also provide</w:t>
            </w:r>
            <w:r>
              <w:rPr>
                <w:rFonts w:cs="Arial"/>
                <w:color w:val="000000"/>
                <w:szCs w:val="18"/>
              </w:rPr>
              <w:t>s</w:t>
            </w:r>
            <w:r w:rsidRPr="00462513">
              <w:rPr>
                <w:rFonts w:cs="Arial"/>
                <w:color w:val="000000"/>
                <w:szCs w:val="18"/>
              </w:rPr>
              <w:t xml:space="preserve"> an incentive payment of $300 (plus GST) to private veterinary practitioners for investigating and reporting investigations of significant disease events that meet specific criteria, following approval by a D</w:t>
            </w:r>
            <w:r>
              <w:rPr>
                <w:rFonts w:cs="Arial"/>
                <w:color w:val="000000"/>
                <w:szCs w:val="18"/>
              </w:rPr>
              <w:t xml:space="preserve">JPR </w:t>
            </w:r>
            <w:r w:rsidRPr="00462513">
              <w:rPr>
                <w:rFonts w:cs="Arial"/>
                <w:color w:val="000000"/>
                <w:szCs w:val="18"/>
              </w:rPr>
              <w:t>Veterinary Officer.</w:t>
            </w:r>
          </w:p>
        </w:tc>
        <w:tc>
          <w:tcPr>
            <w:tcW w:w="1326" w:type="dxa"/>
            <w:shd w:val="clear" w:color="auto" w:fill="auto"/>
          </w:tcPr>
          <w:p w14:paraId="26991625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59F33E57" w14:textId="77777777" w:rsidR="00F72404" w:rsidRPr="00E01079" w:rsidRDefault="00F72404" w:rsidP="008C0CF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$16</w:t>
            </w:r>
            <w:r w:rsidRPr="00E01079">
              <w:rPr>
                <w:rFonts w:cs="Arial"/>
                <w:szCs w:val="18"/>
              </w:rPr>
              <w:t>,000</w:t>
            </w:r>
          </w:p>
        </w:tc>
        <w:tc>
          <w:tcPr>
            <w:tcW w:w="1440" w:type="dxa"/>
          </w:tcPr>
          <w:p w14:paraId="63AB7295" w14:textId="77777777" w:rsidR="00F72404" w:rsidRPr="00B9561B" w:rsidRDefault="00F72404" w:rsidP="008C0CF5">
            <w:pPr>
              <w:pStyle w:val="Heading3"/>
              <w:ind w:right="-41"/>
              <w:jc w:val="center"/>
              <w:rPr>
                <w:i/>
                <w:sz w:val="16"/>
                <w:szCs w:val="16"/>
              </w:rPr>
            </w:pPr>
            <w:r>
              <w:rPr>
                <w:rFonts w:cs="Arial"/>
                <w:szCs w:val="18"/>
              </w:rPr>
              <w:t>$3,081.82</w:t>
            </w:r>
          </w:p>
        </w:tc>
      </w:tr>
      <w:tr w:rsidR="00787BC5" w:rsidRPr="006E27B3" w14:paraId="00677CB4" w14:textId="77777777" w:rsidTr="008C0CF5">
        <w:tc>
          <w:tcPr>
            <w:tcW w:w="1906" w:type="dxa"/>
            <w:shd w:val="clear" w:color="auto" w:fill="auto"/>
          </w:tcPr>
          <w:p w14:paraId="33FA91B9" w14:textId="5D0F1AB4" w:rsidR="00787BC5" w:rsidRPr="00462513" w:rsidRDefault="00787BC5" w:rsidP="00787BC5">
            <w:pPr>
              <w:pStyle w:val="Heading3"/>
              <w:ind w:right="-41"/>
              <w:rPr>
                <w:rFonts w:cs="Arial"/>
                <w:szCs w:val="18"/>
              </w:rPr>
            </w:pPr>
            <w:r>
              <w:t>Development of a live attenuated vaccine to aid in the control of Pasteurella infection in pigs. </w:t>
            </w:r>
          </w:p>
        </w:tc>
        <w:tc>
          <w:tcPr>
            <w:tcW w:w="5148" w:type="dxa"/>
            <w:shd w:val="clear" w:color="auto" w:fill="auto"/>
          </w:tcPr>
          <w:p w14:paraId="2EB53F13" w14:textId="27805079" w:rsidR="00787BC5" w:rsidRPr="00E01079" w:rsidRDefault="00787BC5" w:rsidP="00787BC5">
            <w:pPr>
              <w:spacing w:before="240" w:line="240" w:lineRule="auto"/>
              <w:rPr>
                <w:rFonts w:cs="Arial"/>
                <w:color w:val="000000"/>
                <w:szCs w:val="18"/>
              </w:rPr>
            </w:pPr>
            <w:r w:rsidRPr="00E01079">
              <w:rPr>
                <w:rFonts w:cs="Arial"/>
                <w:color w:val="000000"/>
                <w:szCs w:val="18"/>
              </w:rPr>
              <w:t xml:space="preserve">The SCF </w:t>
            </w:r>
            <w:r>
              <w:rPr>
                <w:rFonts w:cs="Arial"/>
                <w:color w:val="000000"/>
                <w:szCs w:val="18"/>
              </w:rPr>
              <w:t xml:space="preserve">has </w:t>
            </w:r>
            <w:r w:rsidRPr="00E01079">
              <w:rPr>
                <w:rFonts w:cs="Arial"/>
                <w:color w:val="000000"/>
                <w:szCs w:val="18"/>
              </w:rPr>
              <w:t>contributed $</w:t>
            </w:r>
            <w:r>
              <w:rPr>
                <w:rFonts w:cs="Arial"/>
                <w:color w:val="000000"/>
                <w:szCs w:val="18"/>
              </w:rPr>
              <w:t>6,900 of an allocated $72,700 budget</w:t>
            </w:r>
            <w:r w:rsidRPr="00E01079">
              <w:rPr>
                <w:rFonts w:cs="Arial"/>
                <w:color w:val="000000"/>
                <w:szCs w:val="18"/>
              </w:rPr>
              <w:t xml:space="preserve"> in the 201</w:t>
            </w:r>
            <w:r>
              <w:rPr>
                <w:rFonts w:cs="Arial"/>
                <w:color w:val="000000"/>
                <w:szCs w:val="18"/>
              </w:rPr>
              <w:t>8</w:t>
            </w:r>
            <w:r w:rsidRPr="00E01079">
              <w:rPr>
                <w:rFonts w:cs="Arial"/>
                <w:color w:val="000000"/>
                <w:szCs w:val="18"/>
              </w:rPr>
              <w:t>-1</w:t>
            </w:r>
            <w:r>
              <w:rPr>
                <w:rFonts w:cs="Arial"/>
                <w:color w:val="000000"/>
                <w:szCs w:val="18"/>
              </w:rPr>
              <w:t>9</w:t>
            </w:r>
            <w:r w:rsidRPr="00E01079">
              <w:rPr>
                <w:rFonts w:cs="Arial"/>
                <w:color w:val="000000"/>
                <w:szCs w:val="18"/>
              </w:rPr>
              <w:t xml:space="preserve"> financial year to the P</w:t>
            </w:r>
            <w:r>
              <w:rPr>
                <w:rFonts w:cs="Arial"/>
                <w:color w:val="000000"/>
                <w:szCs w:val="18"/>
              </w:rPr>
              <w:t xml:space="preserve">ig </w:t>
            </w:r>
            <w:r w:rsidRPr="00E01079">
              <w:rPr>
                <w:rFonts w:cs="Arial"/>
                <w:color w:val="000000"/>
                <w:szCs w:val="18"/>
              </w:rPr>
              <w:t>S</w:t>
            </w:r>
            <w:r>
              <w:rPr>
                <w:rFonts w:cs="Arial"/>
                <w:color w:val="000000"/>
                <w:szCs w:val="18"/>
              </w:rPr>
              <w:t xml:space="preserve">ervices </w:t>
            </w:r>
            <w:r w:rsidRPr="00E01079">
              <w:rPr>
                <w:rFonts w:cs="Arial"/>
                <w:color w:val="000000"/>
                <w:szCs w:val="18"/>
              </w:rPr>
              <w:t>C</w:t>
            </w:r>
            <w:r>
              <w:rPr>
                <w:rFonts w:cs="Arial"/>
                <w:color w:val="000000"/>
                <w:szCs w:val="18"/>
              </w:rPr>
              <w:t>entre</w:t>
            </w:r>
            <w:r w:rsidRPr="00E01079">
              <w:rPr>
                <w:rFonts w:cs="Arial"/>
                <w:color w:val="000000"/>
                <w:szCs w:val="18"/>
              </w:rPr>
              <w:t xml:space="preserve"> </w:t>
            </w:r>
            <w:r>
              <w:t>to commence development of an attenuated live vaccine for the control of PM, which is an important pathogen causing major socio-economic losses to the pig industry. The vaccine will be tested in pigs and is intended for vaccination of pigs at 2 weeks of age. </w:t>
            </w:r>
          </w:p>
        </w:tc>
        <w:tc>
          <w:tcPr>
            <w:tcW w:w="1326" w:type="dxa"/>
            <w:shd w:val="clear" w:color="auto" w:fill="auto"/>
          </w:tcPr>
          <w:p w14:paraId="7A417FB6" w14:textId="009BE6B6" w:rsidR="00787BC5" w:rsidRPr="00E01079" w:rsidRDefault="00787BC5" w:rsidP="00787BC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3DCD51B8" w14:textId="77EE82CB" w:rsidR="00787BC5" w:rsidRDefault="00787BC5" w:rsidP="00787BC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$72,700</w:t>
            </w:r>
          </w:p>
        </w:tc>
        <w:tc>
          <w:tcPr>
            <w:tcW w:w="1440" w:type="dxa"/>
          </w:tcPr>
          <w:p w14:paraId="08C4C934" w14:textId="141CAC2C" w:rsidR="00787BC5" w:rsidRDefault="00787BC5" w:rsidP="00787BC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$6,900.00</w:t>
            </w:r>
          </w:p>
        </w:tc>
      </w:tr>
      <w:tr w:rsidR="00787BC5" w:rsidRPr="006E27B3" w14:paraId="06CE1D94" w14:textId="77777777" w:rsidTr="008C0CF5">
        <w:tc>
          <w:tcPr>
            <w:tcW w:w="1906" w:type="dxa"/>
            <w:shd w:val="clear" w:color="auto" w:fill="auto"/>
          </w:tcPr>
          <w:p w14:paraId="2B05CDC1" w14:textId="77777777" w:rsidR="00787BC5" w:rsidRDefault="00787BC5" w:rsidP="00787BC5"/>
          <w:p w14:paraId="18B340AE" w14:textId="77777777" w:rsidR="00787BC5" w:rsidRPr="00AA3E85" w:rsidRDefault="00787BC5" w:rsidP="00787BC5">
            <w:pP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 w:rsidRPr="00AA3E85">
              <w:rPr>
                <w:b/>
              </w:rPr>
              <w:t>Development of a live autogenous vaccine for the control and elimination of Mycoplasma hyopneumoniae from pig breeding stocks. </w:t>
            </w:r>
          </w:p>
          <w:p w14:paraId="680FFC92" w14:textId="77777777" w:rsidR="00787BC5" w:rsidRPr="00462513" w:rsidRDefault="00787BC5" w:rsidP="00787BC5">
            <w:pPr>
              <w:pStyle w:val="Heading3"/>
              <w:ind w:right="-41"/>
              <w:rPr>
                <w:rFonts w:cs="Arial"/>
                <w:szCs w:val="18"/>
              </w:rPr>
            </w:pPr>
          </w:p>
        </w:tc>
        <w:tc>
          <w:tcPr>
            <w:tcW w:w="5148" w:type="dxa"/>
            <w:shd w:val="clear" w:color="auto" w:fill="auto"/>
          </w:tcPr>
          <w:p w14:paraId="48595111" w14:textId="2FC50557" w:rsidR="00787BC5" w:rsidRPr="00E01079" w:rsidRDefault="00787BC5" w:rsidP="00787BC5">
            <w:pPr>
              <w:spacing w:before="240" w:line="240" w:lineRule="auto"/>
              <w:rPr>
                <w:rFonts w:cs="Arial"/>
                <w:color w:val="000000"/>
                <w:szCs w:val="18"/>
              </w:rPr>
            </w:pPr>
            <w:r w:rsidRPr="008767C9">
              <w:rPr>
                <w:rFonts w:cs="Arial"/>
                <w:color w:val="auto"/>
                <w:szCs w:val="18"/>
              </w:rPr>
              <w:t>The SCF contributed $</w:t>
            </w:r>
            <w:r>
              <w:rPr>
                <w:rFonts w:cs="Arial"/>
                <w:color w:val="auto"/>
                <w:szCs w:val="18"/>
              </w:rPr>
              <w:t>31,042 of an allocated $95,000 budget</w:t>
            </w:r>
            <w:r w:rsidRPr="008767C9">
              <w:rPr>
                <w:rFonts w:cs="Arial"/>
                <w:color w:val="auto"/>
                <w:szCs w:val="18"/>
              </w:rPr>
              <w:t xml:space="preserve"> in the 201</w:t>
            </w:r>
            <w:r>
              <w:rPr>
                <w:rFonts w:cs="Arial"/>
                <w:color w:val="auto"/>
                <w:szCs w:val="18"/>
              </w:rPr>
              <w:t>8</w:t>
            </w:r>
            <w:r w:rsidRPr="008767C9">
              <w:rPr>
                <w:rFonts w:cs="Arial"/>
                <w:color w:val="auto"/>
                <w:szCs w:val="18"/>
              </w:rPr>
              <w:t>-1</w:t>
            </w:r>
            <w:r>
              <w:rPr>
                <w:rFonts w:cs="Arial"/>
                <w:color w:val="auto"/>
                <w:szCs w:val="18"/>
              </w:rPr>
              <w:t>9</w:t>
            </w:r>
            <w:r w:rsidRPr="008767C9">
              <w:rPr>
                <w:rFonts w:cs="Arial"/>
                <w:color w:val="auto"/>
                <w:szCs w:val="18"/>
              </w:rPr>
              <w:t xml:space="preserve"> financial year to the P</w:t>
            </w:r>
            <w:r>
              <w:rPr>
                <w:rFonts w:cs="Arial"/>
                <w:color w:val="auto"/>
                <w:szCs w:val="18"/>
              </w:rPr>
              <w:t xml:space="preserve">ig </w:t>
            </w:r>
            <w:r w:rsidRPr="008767C9">
              <w:rPr>
                <w:rFonts w:cs="Arial"/>
                <w:color w:val="auto"/>
                <w:szCs w:val="18"/>
              </w:rPr>
              <w:t>S</w:t>
            </w:r>
            <w:r>
              <w:rPr>
                <w:rFonts w:cs="Arial"/>
                <w:color w:val="auto"/>
                <w:szCs w:val="18"/>
              </w:rPr>
              <w:t xml:space="preserve">ervices </w:t>
            </w:r>
            <w:r w:rsidRPr="008767C9">
              <w:rPr>
                <w:rFonts w:cs="Arial"/>
                <w:color w:val="auto"/>
                <w:szCs w:val="18"/>
              </w:rPr>
              <w:t>C</w:t>
            </w:r>
            <w:r>
              <w:rPr>
                <w:rFonts w:cs="Arial"/>
                <w:color w:val="auto"/>
                <w:szCs w:val="18"/>
              </w:rPr>
              <w:t>entre</w:t>
            </w:r>
            <w:r w:rsidRPr="008767C9">
              <w:rPr>
                <w:rFonts w:cs="Arial"/>
                <w:color w:val="auto"/>
                <w:szCs w:val="18"/>
              </w:rPr>
              <w:t xml:space="preserve"> to </w:t>
            </w:r>
            <w:r>
              <w:t>develop a program for the control and elimination of MH, which is an important pathogen causing major socio-economic losses to the pig industry. The program will target gilts by exposing them to MH autogenous culture (vaccine) between 8-10 weeks of age in order to ensure that they are not shedding MH at farrowing/lactations which is about 250 days after exposure.</w:t>
            </w:r>
          </w:p>
        </w:tc>
        <w:tc>
          <w:tcPr>
            <w:tcW w:w="1326" w:type="dxa"/>
            <w:shd w:val="clear" w:color="auto" w:fill="auto"/>
          </w:tcPr>
          <w:p w14:paraId="2587E5D3" w14:textId="346AA1F0" w:rsidR="00787BC5" w:rsidRPr="00E01079" w:rsidRDefault="00787BC5" w:rsidP="00787BC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 w:rsidRPr="00E01079">
              <w:rPr>
                <w:rFonts w:cs="Arial"/>
                <w:szCs w:val="18"/>
              </w:rPr>
              <w:t>Agriculture Victoria</w:t>
            </w:r>
          </w:p>
        </w:tc>
        <w:tc>
          <w:tcPr>
            <w:tcW w:w="926" w:type="dxa"/>
            <w:shd w:val="clear" w:color="auto" w:fill="auto"/>
          </w:tcPr>
          <w:p w14:paraId="698891A9" w14:textId="79D34B07" w:rsidR="00787BC5" w:rsidRDefault="00787BC5" w:rsidP="00787BC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$95</w:t>
            </w:r>
            <w:r w:rsidRPr="00E01079">
              <w:rPr>
                <w:rFonts w:cs="Arial"/>
                <w:szCs w:val="18"/>
              </w:rPr>
              <w:t>,000</w:t>
            </w:r>
          </w:p>
        </w:tc>
        <w:tc>
          <w:tcPr>
            <w:tcW w:w="1440" w:type="dxa"/>
          </w:tcPr>
          <w:p w14:paraId="37490192" w14:textId="39F23963" w:rsidR="00787BC5" w:rsidRDefault="00787BC5" w:rsidP="00787BC5">
            <w:pPr>
              <w:pStyle w:val="Heading3"/>
              <w:ind w:right="-41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$31,042.00</w:t>
            </w:r>
          </w:p>
        </w:tc>
      </w:tr>
    </w:tbl>
    <w:p w14:paraId="4C29463C" w14:textId="77777777" w:rsidR="00F72404" w:rsidRPr="0025222A" w:rsidRDefault="00F72404" w:rsidP="00F72404">
      <w:pPr>
        <w:pStyle w:val="ListBullet"/>
        <w:numPr>
          <w:ilvl w:val="0"/>
          <w:numId w:val="0"/>
        </w:numPr>
        <w:spacing w:before="120"/>
        <w:ind w:right="-40"/>
        <w:rPr>
          <w:color w:val="385623" w:themeColor="accent6" w:themeShade="80"/>
        </w:rPr>
      </w:pPr>
      <w:r w:rsidRPr="0025222A">
        <w:rPr>
          <w:b/>
          <w:color w:val="385623" w:themeColor="accent6" w:themeShade="80"/>
          <w:szCs w:val="18"/>
        </w:rPr>
        <w:t>** Any under expenditure is reallocated to the Swine Compensation Fund **</w:t>
      </w:r>
    </w:p>
    <w:p w14:paraId="74853C66" w14:textId="77777777" w:rsidR="00570411" w:rsidRDefault="00570411" w:rsidP="00570411">
      <w:pPr>
        <w:sectPr w:rsidR="00570411" w:rsidSect="00F54C19">
          <w:headerReference w:type="default" r:id="rId21"/>
          <w:footerReference w:type="default" r:id="rId22"/>
          <w:type w:val="continuous"/>
          <w:pgSz w:w="11900" w:h="16840"/>
          <w:pgMar w:top="720" w:right="720" w:bottom="720" w:left="720" w:header="709" w:footer="397" w:gutter="0"/>
          <w:cols w:space="708"/>
          <w:docGrid w:linePitch="360"/>
        </w:sectPr>
      </w:pPr>
    </w:p>
    <w:p w14:paraId="366B13FC" w14:textId="7090B850" w:rsidR="00FD7A9F" w:rsidRDefault="00FD7A9F">
      <w:pPr>
        <w:spacing w:after="0" w:line="240" w:lineRule="auto"/>
      </w:pPr>
    </w:p>
    <w:p w14:paraId="44EA8463" w14:textId="66AFCF13" w:rsidR="00462E86" w:rsidRDefault="00462E86" w:rsidP="00462E86"/>
    <w:p w14:paraId="73E59BA2" w14:textId="105A372A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4A90959B" w14:textId="63386198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27C8299C" w14:textId="67C6DD92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44F11865" w14:textId="25BD5EFA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041A28C" w14:textId="09A615C1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2105B61E" w14:textId="46EE3BB3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3286E0B" w14:textId="4FDAD482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1129155" w14:textId="2F687363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05E5519" w14:textId="1B905B9B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6DF39D96" w14:textId="14C2744E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35F166EC" w14:textId="55E087E4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09064713" w14:textId="3109390D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50E1677D" w14:textId="38EE576E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724BFA1A" w14:textId="261AECAD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67C6B386" w14:textId="4A981945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4CE21417" w14:textId="3B4ED916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18298C3A" w14:textId="77777777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0CF546B2" w14:textId="77777777" w:rsidR="00722156" w:rsidRDefault="00722156" w:rsidP="0056582F">
      <w:pPr>
        <w:pStyle w:val="ListBullet"/>
        <w:numPr>
          <w:ilvl w:val="0"/>
          <w:numId w:val="0"/>
        </w:numPr>
        <w:ind w:left="284" w:right="-41"/>
      </w:pPr>
    </w:p>
    <w:p w14:paraId="38A5C1ED" w14:textId="4CB95B11" w:rsidR="00722156" w:rsidRDefault="008A35B0" w:rsidP="0056582F">
      <w:pPr>
        <w:pStyle w:val="ListBullet"/>
        <w:numPr>
          <w:ilvl w:val="0"/>
          <w:numId w:val="0"/>
        </w:numPr>
        <w:ind w:left="284" w:right="-41"/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13B8F4F3" wp14:editId="490F443B">
            <wp:simplePos x="0" y="0"/>
            <wp:positionH relativeFrom="page">
              <wp:posOffset>-10160</wp:posOffset>
            </wp:positionH>
            <wp:positionV relativeFrom="page">
              <wp:posOffset>0</wp:posOffset>
            </wp:positionV>
            <wp:extent cx="7559675" cy="10695305"/>
            <wp:effectExtent l="0" t="0" r="3175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66 Ag Word Cover Plain Template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D81D4" w14:textId="5AEAF091" w:rsidR="00722156" w:rsidRDefault="008B4A27" w:rsidP="0056582F">
      <w:pPr>
        <w:pStyle w:val="ListBullet"/>
        <w:numPr>
          <w:ilvl w:val="0"/>
          <w:numId w:val="0"/>
        </w:numPr>
        <w:ind w:left="284" w:right="-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EDAE467" wp14:editId="69B97681">
                <wp:simplePos x="0" y="0"/>
                <wp:positionH relativeFrom="column">
                  <wp:posOffset>-76200</wp:posOffset>
                </wp:positionH>
                <wp:positionV relativeFrom="paragraph">
                  <wp:posOffset>4154805</wp:posOffset>
                </wp:positionV>
                <wp:extent cx="1524000" cy="704850"/>
                <wp:effectExtent l="0" t="0" r="19050" b="1905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04850"/>
                        </a:xfrm>
                        <a:prstGeom prst="rect">
                          <a:avLst/>
                        </a:prstGeom>
                        <a:solidFill>
                          <a:srgbClr val="92A77B"/>
                        </a:solidFill>
                        <a:ln>
                          <a:solidFill>
                            <a:srgbClr val="92A7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2650A" id="Rectangle 5" o:spid="_x0000_s1026" alt="&quot;&quot;" style="position:absolute;margin-left:-6pt;margin-top:327.15pt;width:120pt;height:5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" fillcolor="#92a77b" strokecolor="#92a77b" strokeweight="1pt"/>
            </w:pict>
          </mc:Fallback>
        </mc:AlternateContent>
      </w:r>
    </w:p>
    <w:sectPr w:rsidR="00722156" w:rsidSect="00EF450D">
      <w:pgSz w:w="11900" w:h="16840"/>
      <w:pgMar w:top="1720" w:right="985" w:bottom="1440" w:left="108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6CA88" w14:textId="77777777" w:rsidR="002C231F" w:rsidRDefault="002C231F" w:rsidP="008954B2">
      <w:r>
        <w:separator/>
      </w:r>
    </w:p>
  </w:endnote>
  <w:endnote w:type="continuationSeparator" w:id="0">
    <w:p w14:paraId="553E9B73" w14:textId="77777777" w:rsidR="002C231F" w:rsidRDefault="002C231F" w:rsidP="008954B2">
      <w:r>
        <w:continuationSeparator/>
      </w:r>
    </w:p>
  </w:endnote>
  <w:endnote w:type="continuationNotice" w:id="1">
    <w:p w14:paraId="37EF1143" w14:textId="77777777" w:rsidR="002C231F" w:rsidRDefault="002C23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-Semi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C-ExtraLight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Medium">
    <w:altName w:val="Arial"/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7C98C" w14:textId="77777777" w:rsidR="0074455F" w:rsidRDefault="0074455F" w:rsidP="006B0F1B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4BE4CA" w14:textId="77777777" w:rsidR="0074455F" w:rsidRDefault="0074455F" w:rsidP="006B0F1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DCE1D" w14:textId="3656CD01" w:rsidR="00787BC5" w:rsidRDefault="008E451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5" behindDoc="0" locked="0" layoutInCell="0" allowOverlap="1" wp14:anchorId="3B036233" wp14:editId="398DB434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3" name="MSIPCMaf8a46528f420175395ff4d8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18BE7F1" w14:textId="0381FCCC" w:rsidR="008E4514" w:rsidRPr="008E4514" w:rsidRDefault="008E4514" w:rsidP="008E4514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8E4514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036233" id="_x0000_t202" coordsize="21600,21600" o:spt="202" path="m,l,21600r21600,l21600,xe">
              <v:stroke joinstyle="miter"/>
              <v:path gradientshapeok="t" o:connecttype="rect"/>
            </v:shapetype>
            <v:shape id="MSIPCMaf8a46528f420175395ff4d8" o:spid="_x0000_s1027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7.1pt;width:595pt;height:19.85pt;z-index:251661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Ko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" o:allowincell="f" filled="f" stroked="f" strokeweight=".5pt">
              <v:fill o:detectmouseclick="t"/>
              <v:textbox inset=",0,,0">
                <w:txbxContent>
                  <w:p w14:paraId="618BE7F1" w14:textId="0381FCCC" w:rsidR="008E4514" w:rsidRPr="008E4514" w:rsidRDefault="008E4514" w:rsidP="008E4514">
                    <w:pPr>
                      <w:spacing w:after="0"/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8E4514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FB683" w14:textId="77777777" w:rsidR="00787BC5" w:rsidRDefault="00787BC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49173" w14:textId="1B1B6BA3" w:rsidR="0074455F" w:rsidRDefault="008E4514">
    <w:pPr>
      <w:pStyle w:val="Foot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2339" behindDoc="0" locked="0" layoutInCell="0" allowOverlap="1" wp14:anchorId="05FCFEDF" wp14:editId="4DCAB7C9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7" name="MSIPCM15fa468dac7193a393a0f841" descr="{&quot;HashCode&quot;:376260202,&quot;Height&quot;:842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7C0FD5" w14:textId="13E2A0A7" w:rsidR="008E4514" w:rsidRPr="008E4514" w:rsidRDefault="008E4514" w:rsidP="008E4514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8E4514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FCFEDF" id="_x0000_t202" coordsize="21600,21600" o:spt="202" path="m,l,21600r21600,l21600,xe">
              <v:stroke joinstyle="miter"/>
              <v:path gradientshapeok="t" o:connecttype="rect"/>
            </v:shapetype>
            <v:shape id="MSIPCM15fa468dac7193a393a0f841" o:spid="_x0000_s1029" type="#_x0000_t202" alt="{&quot;HashCode&quot;:376260202,&quot;Height&quot;:842.0,&quot;Width&quot;:595.0,&quot;Placement&quot;:&quot;Footer&quot;,&quot;Index&quot;:&quot;Primary&quot;,&quot;Section&quot;:2,&quot;Top&quot;:0.0,&quot;Left&quot;:0.0}" style="position:absolute;margin-left:0;margin-top:807.1pt;width:595pt;height:19.85pt;z-index:251662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027C0FD5" w14:textId="13E2A0A7" w:rsidR="008E4514" w:rsidRPr="008E4514" w:rsidRDefault="008E4514" w:rsidP="008E4514">
                    <w:pPr>
                      <w:spacing w:after="0"/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8E4514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1DD8">
      <w:rPr>
        <w:b/>
      </w:rPr>
      <w:t>Swine</w:t>
    </w:r>
    <w:r w:rsidR="0074455F" w:rsidRPr="008A78F8">
      <w:rPr>
        <w:b/>
      </w:rPr>
      <w:t xml:space="preserve"> Compensation Fund</w:t>
    </w:r>
    <w:r w:rsidR="0074455F">
      <w:t xml:space="preserve"> Summary of Projects 201</w:t>
    </w:r>
    <w:r w:rsidR="002D1DD8">
      <w:t>8</w:t>
    </w:r>
    <w:r w:rsidR="0074455F">
      <w:t xml:space="preserve"> – </w:t>
    </w:r>
    <w:r w:rsidR="00F54C19">
      <w:t>2019.</w:t>
    </w:r>
    <w:r w:rsidR="0074455F">
      <w:tab/>
    </w:r>
    <w:r w:rsidR="0074455F">
      <w:fldChar w:fldCharType="begin"/>
    </w:r>
    <w:r w:rsidR="0074455F">
      <w:instrText xml:space="preserve"> PAGE \* Arabic</w:instrText>
    </w:r>
    <w:r w:rsidR="0074455F">
      <w:fldChar w:fldCharType="separate"/>
    </w:r>
    <w:r w:rsidR="0074455F">
      <w:rPr>
        <w:noProof/>
      </w:rPr>
      <w:t>2</w:t>
    </w:r>
    <w:r w:rsidR="0074455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72C61" w14:textId="77777777" w:rsidR="002C231F" w:rsidRDefault="002C231F" w:rsidP="008954B2">
      <w:r>
        <w:separator/>
      </w:r>
    </w:p>
  </w:footnote>
  <w:footnote w:type="continuationSeparator" w:id="0">
    <w:p w14:paraId="5A0EC1C6" w14:textId="77777777" w:rsidR="002C231F" w:rsidRDefault="002C231F" w:rsidP="008954B2">
      <w:r>
        <w:continuationSeparator/>
      </w:r>
    </w:p>
  </w:footnote>
  <w:footnote w:type="continuationNotice" w:id="1">
    <w:p w14:paraId="6533314B" w14:textId="77777777" w:rsidR="002C231F" w:rsidRDefault="002C23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084B" w14:textId="77777777" w:rsidR="00787BC5" w:rsidRDefault="00787B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AC3E" w14:textId="2006FA4C" w:rsidR="0074455F" w:rsidRDefault="008E4514" w:rsidP="006B0F1B">
    <w:pPr>
      <w:tabs>
        <w:tab w:val="center" w:pos="5241"/>
      </w:tabs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3" behindDoc="0" locked="0" layoutInCell="0" allowOverlap="1" wp14:anchorId="46BCEAE2" wp14:editId="048DA3A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8" name="MSIPCMb4384727964c306b7e32985b" descr="{&quot;HashCode&quot;:352122633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407DE5" w14:textId="7D3F1F01" w:rsidR="008E4514" w:rsidRPr="008E4514" w:rsidRDefault="008E4514" w:rsidP="008E4514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8E4514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BCEAE2" id="_x0000_t202" coordsize="21600,21600" o:spt="202" path="m,l,21600r21600,l21600,xe">
              <v:stroke joinstyle="miter"/>
              <v:path gradientshapeok="t" o:connecttype="rect"/>
            </v:shapetype>
            <v:shape id="MSIPCMb4384727964c306b7e32985b" o:spid="_x0000_s1026" type="#_x0000_t202" alt="{&quot;HashCode&quot;:352122633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633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42407DE5" w14:textId="7D3F1F01" w:rsidR="008E4514" w:rsidRPr="008E4514" w:rsidRDefault="008E4514" w:rsidP="008E4514">
                    <w:pPr>
                      <w:spacing w:after="0"/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8E4514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B7379" w:rsidRPr="005D35C4">
      <w:rPr>
        <w:noProof/>
        <w:lang w:val="en-AU" w:eastAsia="en-AU"/>
      </w:rPr>
      <w:drawing>
        <wp:anchor distT="0" distB="0" distL="114300" distR="114300" simplePos="0" relativeHeight="251660291" behindDoc="1" locked="0" layoutInCell="1" allowOverlap="1" wp14:anchorId="4FE73EB5" wp14:editId="1E84489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9205" cy="10820400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9466 Ag Word Cover Image Templates1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05" cy="108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379"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37377DBF" wp14:editId="3B60BDB6">
          <wp:simplePos x="0" y="0"/>
          <wp:positionH relativeFrom="column">
            <wp:posOffset>-2583815</wp:posOffset>
          </wp:positionH>
          <wp:positionV relativeFrom="paragraph">
            <wp:posOffset>-450215</wp:posOffset>
          </wp:positionV>
          <wp:extent cx="9237345" cy="10814050"/>
          <wp:effectExtent l="0" t="0" r="1905" b="635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eep in paddo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7345" cy="1081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455F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180C7C6" wp14:editId="095ABF5E">
              <wp:simplePos x="0" y="0"/>
              <wp:positionH relativeFrom="column">
                <wp:posOffset>5226685</wp:posOffset>
              </wp:positionH>
              <wp:positionV relativeFrom="paragraph">
                <wp:posOffset>-40640</wp:posOffset>
              </wp:positionV>
              <wp:extent cx="1485900" cy="552450"/>
              <wp:effectExtent l="0" t="0" r="19050" b="1905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0" cy="552450"/>
                      </a:xfrm>
                      <a:prstGeom prst="rect">
                        <a:avLst/>
                      </a:prstGeom>
                      <a:solidFill>
                        <a:srgbClr val="4C7229"/>
                      </a:solidFill>
                      <a:ln>
                        <a:solidFill>
                          <a:srgbClr val="4C7229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FE41A8" id="Rectangle 2" o:spid="_x0000_s1026" alt="&quot;&quot;" style="position:absolute;margin-left:411.55pt;margin-top:-3.2pt;width:117pt;height:43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" fillcolor="#4c7229" strokecolor="#4c7229" strokeweight="1pt"/>
          </w:pict>
        </mc:Fallback>
      </mc:AlternateContent>
    </w:r>
    <w:r w:rsidR="0074455F">
      <w:t xml:space="preserve"> </w:t>
    </w:r>
    <w:r w:rsidR="0074455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491AF" w14:textId="77777777" w:rsidR="00787BC5" w:rsidRDefault="00787BC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DD93D" w14:textId="452508ED" w:rsidR="0074455F" w:rsidRDefault="008E4514" w:rsidP="00EF3DC4">
    <w:pPr>
      <w:pStyle w:val="Agtitle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7" behindDoc="0" locked="0" layoutInCell="0" allowOverlap="1" wp14:anchorId="38D44231" wp14:editId="5D8F388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11" name="MSIPCMa0a74153b22aed7beb13c272" descr="{&quot;HashCode&quot;:352122633,&quot;Height&quot;:842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DE6F27" w14:textId="7E901A6B" w:rsidR="008E4514" w:rsidRPr="008E4514" w:rsidRDefault="008E4514" w:rsidP="008E4514">
                          <w:pPr>
                            <w:spacing w:after="0"/>
                            <w:jc w:val="center"/>
                            <w:rPr>
                              <w:rFonts w:cs="Arial"/>
                              <w:color w:val="000000"/>
                              <w:sz w:val="24"/>
                            </w:rPr>
                          </w:pPr>
                          <w:r w:rsidRPr="008E4514">
                            <w:rPr>
                              <w:rFonts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D44231" id="_x0000_t202" coordsize="21600,21600" o:spt="202" path="m,l,21600r21600,l21600,xe">
              <v:stroke joinstyle="miter"/>
              <v:path gradientshapeok="t" o:connecttype="rect"/>
            </v:shapetype>
            <v:shape id="MSIPCMa0a74153b22aed7beb13c272" o:spid="_x0000_s1028" type="#_x0000_t202" alt="{&quot;HashCode&quot;:352122633,&quot;Height&quot;:842.0,&quot;Width&quot;:595.0,&quot;Placement&quot;:&quot;Header&quot;,&quot;Index&quot;:&quot;Primary&quot;,&quot;Section&quot;:2,&quot;Top&quot;:0.0,&quot;Left&quot;:0.0}" style="position:absolute;margin-left:0;margin-top:15pt;width:595pt;height:19.85pt;z-index:2516643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08DE6F27" w14:textId="7E901A6B" w:rsidR="008E4514" w:rsidRPr="008E4514" w:rsidRDefault="008E4514" w:rsidP="008E4514">
                    <w:pPr>
                      <w:spacing w:after="0"/>
                      <w:jc w:val="center"/>
                      <w:rPr>
                        <w:rFonts w:cs="Arial"/>
                        <w:color w:val="000000"/>
                        <w:sz w:val="24"/>
                      </w:rPr>
                    </w:pPr>
                    <w:r w:rsidRPr="008E4514">
                      <w:rPr>
                        <w:rFonts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455F" w:rsidRPr="00D62D1E">
      <w:rPr>
        <w:noProof/>
        <w:lang w:val="en-AU" w:eastAsia="en-AU"/>
      </w:rPr>
      <w:drawing>
        <wp:anchor distT="0" distB="0" distL="114300" distR="114300" simplePos="0" relativeHeight="251659267" behindDoc="1" locked="0" layoutInCell="1" allowOverlap="1" wp14:anchorId="4C9225EB" wp14:editId="796C413A">
          <wp:simplePos x="0" y="0"/>
          <wp:positionH relativeFrom="page">
            <wp:posOffset>-85090</wp:posOffset>
          </wp:positionH>
          <wp:positionV relativeFrom="page">
            <wp:posOffset>-48260</wp:posOffset>
          </wp:positionV>
          <wp:extent cx="7805057" cy="923012"/>
          <wp:effectExtent l="0" t="0" r="0" b="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 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057" cy="923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34A78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A8A25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F1C3C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A60E2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9A655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090E2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A3A96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BE476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ED6BA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446D9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18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317FE6"/>
    <w:multiLevelType w:val="hybridMultilevel"/>
    <w:tmpl w:val="CF42A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6456BA"/>
    <w:multiLevelType w:val="hybridMultilevel"/>
    <w:tmpl w:val="559463F0"/>
    <w:lvl w:ilvl="0" w:tplc="705E2734">
      <w:start w:val="1"/>
      <w:numFmt w:val="lowerLetter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3020FA9"/>
    <w:multiLevelType w:val="hybridMultilevel"/>
    <w:tmpl w:val="559463F0"/>
    <w:lvl w:ilvl="0" w:tplc="705E2734">
      <w:start w:val="1"/>
      <w:numFmt w:val="lowerLetter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6157261"/>
    <w:multiLevelType w:val="hybridMultilevel"/>
    <w:tmpl w:val="9F12FB04"/>
    <w:lvl w:ilvl="0" w:tplc="0C09000F">
      <w:start w:val="1"/>
      <w:numFmt w:val="decimal"/>
      <w:lvlText w:val="%1."/>
      <w:lvlJc w:val="left"/>
      <w:pPr>
        <w:ind w:left="757" w:hanging="360"/>
      </w:pPr>
    </w:lvl>
    <w:lvl w:ilvl="1" w:tplc="0C090019" w:tentative="1">
      <w:start w:val="1"/>
      <w:numFmt w:val="lowerLetter"/>
      <w:lvlText w:val="%2."/>
      <w:lvlJc w:val="left"/>
      <w:pPr>
        <w:ind w:left="1477" w:hanging="360"/>
      </w:pPr>
    </w:lvl>
    <w:lvl w:ilvl="2" w:tplc="0C09001B" w:tentative="1">
      <w:start w:val="1"/>
      <w:numFmt w:val="lowerRoman"/>
      <w:lvlText w:val="%3."/>
      <w:lvlJc w:val="right"/>
      <w:pPr>
        <w:ind w:left="2197" w:hanging="180"/>
      </w:pPr>
    </w:lvl>
    <w:lvl w:ilvl="3" w:tplc="0C09000F" w:tentative="1">
      <w:start w:val="1"/>
      <w:numFmt w:val="decimal"/>
      <w:lvlText w:val="%4."/>
      <w:lvlJc w:val="left"/>
      <w:pPr>
        <w:ind w:left="2917" w:hanging="360"/>
      </w:pPr>
    </w:lvl>
    <w:lvl w:ilvl="4" w:tplc="0C090019" w:tentative="1">
      <w:start w:val="1"/>
      <w:numFmt w:val="lowerLetter"/>
      <w:lvlText w:val="%5."/>
      <w:lvlJc w:val="left"/>
      <w:pPr>
        <w:ind w:left="3637" w:hanging="360"/>
      </w:pPr>
    </w:lvl>
    <w:lvl w:ilvl="5" w:tplc="0C09001B" w:tentative="1">
      <w:start w:val="1"/>
      <w:numFmt w:val="lowerRoman"/>
      <w:lvlText w:val="%6."/>
      <w:lvlJc w:val="right"/>
      <w:pPr>
        <w:ind w:left="4357" w:hanging="180"/>
      </w:pPr>
    </w:lvl>
    <w:lvl w:ilvl="6" w:tplc="0C09000F" w:tentative="1">
      <w:start w:val="1"/>
      <w:numFmt w:val="decimal"/>
      <w:lvlText w:val="%7."/>
      <w:lvlJc w:val="left"/>
      <w:pPr>
        <w:ind w:left="5077" w:hanging="360"/>
      </w:pPr>
    </w:lvl>
    <w:lvl w:ilvl="7" w:tplc="0C090019" w:tentative="1">
      <w:start w:val="1"/>
      <w:numFmt w:val="lowerLetter"/>
      <w:lvlText w:val="%8."/>
      <w:lvlJc w:val="left"/>
      <w:pPr>
        <w:ind w:left="5797" w:hanging="360"/>
      </w:pPr>
    </w:lvl>
    <w:lvl w:ilvl="8" w:tplc="0C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09732CB6"/>
    <w:multiLevelType w:val="hybridMultilevel"/>
    <w:tmpl w:val="D74CFE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B724C68"/>
    <w:multiLevelType w:val="hybridMultilevel"/>
    <w:tmpl w:val="9DEE58DE"/>
    <w:lvl w:ilvl="0" w:tplc="151E68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E65B5A"/>
    <w:multiLevelType w:val="hybridMultilevel"/>
    <w:tmpl w:val="91A043AC"/>
    <w:lvl w:ilvl="0" w:tplc="BE7AFE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0A37E2"/>
    <w:multiLevelType w:val="hybridMultilevel"/>
    <w:tmpl w:val="34E20FBA"/>
    <w:lvl w:ilvl="0" w:tplc="D2AEFAF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6D945EE"/>
    <w:multiLevelType w:val="multilevel"/>
    <w:tmpl w:val="04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403481E"/>
    <w:multiLevelType w:val="hybridMultilevel"/>
    <w:tmpl w:val="BA42169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DD914C6"/>
    <w:multiLevelType w:val="hybridMultilevel"/>
    <w:tmpl w:val="0658A8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987D2B"/>
    <w:multiLevelType w:val="multilevel"/>
    <w:tmpl w:val="60A034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17A5FF1"/>
    <w:multiLevelType w:val="hybridMultilevel"/>
    <w:tmpl w:val="20302374"/>
    <w:lvl w:ilvl="0" w:tplc="FFFAC5AE">
      <w:start w:val="1"/>
      <w:numFmt w:val="lowerLetter"/>
      <w:lvlText w:val="(%1)"/>
      <w:lvlJc w:val="left"/>
      <w:pPr>
        <w:ind w:left="690" w:hanging="570"/>
      </w:pPr>
    </w:lvl>
    <w:lvl w:ilvl="1" w:tplc="0C090019">
      <w:start w:val="1"/>
      <w:numFmt w:val="lowerLetter"/>
      <w:lvlText w:val="%2."/>
      <w:lvlJc w:val="left"/>
      <w:pPr>
        <w:ind w:left="1200" w:hanging="360"/>
      </w:pPr>
    </w:lvl>
    <w:lvl w:ilvl="2" w:tplc="0C09001B">
      <w:start w:val="1"/>
      <w:numFmt w:val="lowerRoman"/>
      <w:lvlText w:val="%3."/>
      <w:lvlJc w:val="right"/>
      <w:pPr>
        <w:ind w:left="1920" w:hanging="180"/>
      </w:pPr>
    </w:lvl>
    <w:lvl w:ilvl="3" w:tplc="0C09000F">
      <w:start w:val="1"/>
      <w:numFmt w:val="decimal"/>
      <w:lvlText w:val="%4."/>
      <w:lvlJc w:val="left"/>
      <w:pPr>
        <w:ind w:left="2640" w:hanging="360"/>
      </w:pPr>
    </w:lvl>
    <w:lvl w:ilvl="4" w:tplc="0C090019">
      <w:start w:val="1"/>
      <w:numFmt w:val="lowerLetter"/>
      <w:lvlText w:val="%5."/>
      <w:lvlJc w:val="left"/>
      <w:pPr>
        <w:ind w:left="3360" w:hanging="360"/>
      </w:pPr>
    </w:lvl>
    <w:lvl w:ilvl="5" w:tplc="0C09001B">
      <w:start w:val="1"/>
      <w:numFmt w:val="lowerRoman"/>
      <w:lvlText w:val="%6."/>
      <w:lvlJc w:val="right"/>
      <w:pPr>
        <w:ind w:left="4080" w:hanging="180"/>
      </w:pPr>
    </w:lvl>
    <w:lvl w:ilvl="6" w:tplc="0C09000F">
      <w:start w:val="1"/>
      <w:numFmt w:val="decimal"/>
      <w:lvlText w:val="%7."/>
      <w:lvlJc w:val="left"/>
      <w:pPr>
        <w:ind w:left="4800" w:hanging="360"/>
      </w:pPr>
    </w:lvl>
    <w:lvl w:ilvl="7" w:tplc="0C090019">
      <w:start w:val="1"/>
      <w:numFmt w:val="lowerLetter"/>
      <w:lvlText w:val="%8."/>
      <w:lvlJc w:val="left"/>
      <w:pPr>
        <w:ind w:left="5520" w:hanging="360"/>
      </w:pPr>
    </w:lvl>
    <w:lvl w:ilvl="8" w:tplc="0C09001B">
      <w:start w:val="1"/>
      <w:numFmt w:val="lowerRoman"/>
      <w:lvlText w:val="%9."/>
      <w:lvlJc w:val="right"/>
      <w:pPr>
        <w:ind w:left="6240" w:hanging="180"/>
      </w:pPr>
    </w:lvl>
  </w:abstractNum>
  <w:abstractNum w:abstractNumId="24" w15:restartNumberingAfterBreak="0">
    <w:nsid w:val="319B3D0B"/>
    <w:multiLevelType w:val="hybridMultilevel"/>
    <w:tmpl w:val="3586B3D4"/>
    <w:lvl w:ilvl="0" w:tplc="FE14F9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D80446"/>
    <w:multiLevelType w:val="hybridMultilevel"/>
    <w:tmpl w:val="4D02B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917586"/>
    <w:multiLevelType w:val="hybridMultilevel"/>
    <w:tmpl w:val="F0442A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8666E1"/>
    <w:multiLevelType w:val="hybridMultilevel"/>
    <w:tmpl w:val="1D522D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4C17BC"/>
    <w:multiLevelType w:val="hybridMultilevel"/>
    <w:tmpl w:val="9DEE58DE"/>
    <w:lvl w:ilvl="0" w:tplc="151E68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433E15"/>
    <w:multiLevelType w:val="multilevel"/>
    <w:tmpl w:val="450651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F211F9"/>
    <w:multiLevelType w:val="multilevel"/>
    <w:tmpl w:val="457887BE"/>
    <w:lvl w:ilvl="0">
      <w:start w:val="1"/>
      <w:numFmt w:val="lowerLetter"/>
      <w:lvlText w:val="%1."/>
      <w:lvlJc w:val="left"/>
      <w:pPr>
        <w:tabs>
          <w:tab w:val="num" w:pos="2148"/>
        </w:tabs>
        <w:ind w:left="2148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3588"/>
        </w:tabs>
        <w:ind w:left="358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4308"/>
        </w:tabs>
        <w:ind w:left="43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5748"/>
        </w:tabs>
        <w:ind w:left="574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6468"/>
        </w:tabs>
        <w:ind w:left="64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7908"/>
        </w:tabs>
        <w:ind w:left="7908" w:hanging="360"/>
      </w:pPr>
    </w:lvl>
  </w:abstractNum>
  <w:abstractNum w:abstractNumId="31" w15:restartNumberingAfterBreak="0">
    <w:nsid w:val="5ADB596A"/>
    <w:multiLevelType w:val="hybridMultilevel"/>
    <w:tmpl w:val="F724D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77491"/>
    <w:multiLevelType w:val="hybridMultilevel"/>
    <w:tmpl w:val="9C82B810"/>
    <w:lvl w:ilvl="0" w:tplc="E0C20E96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818F0"/>
    <w:multiLevelType w:val="hybridMultilevel"/>
    <w:tmpl w:val="E6700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06F7A"/>
    <w:multiLevelType w:val="hybridMultilevel"/>
    <w:tmpl w:val="373C5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66087"/>
    <w:multiLevelType w:val="hybridMultilevel"/>
    <w:tmpl w:val="ED16FF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484536">
    <w:abstractNumId w:val="0"/>
  </w:num>
  <w:num w:numId="2" w16cid:durableId="851649048">
    <w:abstractNumId w:val="1"/>
  </w:num>
  <w:num w:numId="3" w16cid:durableId="912202170">
    <w:abstractNumId w:val="2"/>
  </w:num>
  <w:num w:numId="4" w16cid:durableId="1794866603">
    <w:abstractNumId w:val="3"/>
  </w:num>
  <w:num w:numId="5" w16cid:durableId="337923833">
    <w:abstractNumId w:val="4"/>
  </w:num>
  <w:num w:numId="6" w16cid:durableId="1237983267">
    <w:abstractNumId w:val="9"/>
  </w:num>
  <w:num w:numId="7" w16cid:durableId="602616822">
    <w:abstractNumId w:val="5"/>
  </w:num>
  <w:num w:numId="8" w16cid:durableId="601643707">
    <w:abstractNumId w:val="6"/>
  </w:num>
  <w:num w:numId="9" w16cid:durableId="1978104301">
    <w:abstractNumId w:val="7"/>
  </w:num>
  <w:num w:numId="10" w16cid:durableId="365297849">
    <w:abstractNumId w:val="8"/>
  </w:num>
  <w:num w:numId="11" w16cid:durableId="524557246">
    <w:abstractNumId w:val="10"/>
  </w:num>
  <w:num w:numId="12" w16cid:durableId="1044907439">
    <w:abstractNumId w:val="19"/>
  </w:num>
  <w:num w:numId="13" w16cid:durableId="448351905">
    <w:abstractNumId w:val="32"/>
  </w:num>
  <w:num w:numId="14" w16cid:durableId="1281111662">
    <w:abstractNumId w:val="29"/>
  </w:num>
  <w:num w:numId="15" w16cid:durableId="1310600438">
    <w:abstractNumId w:val="30"/>
  </w:num>
  <w:num w:numId="16" w16cid:durableId="1679844174">
    <w:abstractNumId w:val="18"/>
  </w:num>
  <w:num w:numId="17" w16cid:durableId="1217936246">
    <w:abstractNumId w:val="11"/>
  </w:num>
  <w:num w:numId="18" w16cid:durableId="1459954608">
    <w:abstractNumId w:val="31"/>
  </w:num>
  <w:num w:numId="19" w16cid:durableId="1221675230">
    <w:abstractNumId w:val="35"/>
  </w:num>
  <w:num w:numId="20" w16cid:durableId="1664890238">
    <w:abstractNumId w:val="16"/>
  </w:num>
  <w:num w:numId="21" w16cid:durableId="910192839">
    <w:abstractNumId w:val="20"/>
  </w:num>
  <w:num w:numId="22" w16cid:durableId="2007438106">
    <w:abstractNumId w:val="22"/>
  </w:num>
  <w:num w:numId="23" w16cid:durableId="1438981391">
    <w:abstractNumId w:val="14"/>
  </w:num>
  <w:num w:numId="24" w16cid:durableId="1601182301">
    <w:abstractNumId w:val="33"/>
  </w:num>
  <w:num w:numId="25" w16cid:durableId="787970221">
    <w:abstractNumId w:val="26"/>
  </w:num>
  <w:num w:numId="26" w16cid:durableId="579683353">
    <w:abstractNumId w:val="25"/>
  </w:num>
  <w:num w:numId="27" w16cid:durableId="1886870903">
    <w:abstractNumId w:val="15"/>
  </w:num>
  <w:num w:numId="28" w16cid:durableId="2036803038">
    <w:abstractNumId w:val="27"/>
  </w:num>
  <w:num w:numId="29" w16cid:durableId="116805218">
    <w:abstractNumId w:val="21"/>
  </w:num>
  <w:num w:numId="30" w16cid:durableId="1802533548">
    <w:abstractNumId w:val="17"/>
  </w:num>
  <w:num w:numId="31" w16cid:durableId="1221206772">
    <w:abstractNumId w:val="28"/>
  </w:num>
  <w:num w:numId="32" w16cid:durableId="213197340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29541463">
    <w:abstractNumId w:val="11"/>
  </w:num>
  <w:num w:numId="34" w16cid:durableId="821695502">
    <w:abstractNumId w:val="34"/>
  </w:num>
  <w:num w:numId="35" w16cid:durableId="2491980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875476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14587215">
    <w:abstractNumId w:val="11"/>
  </w:num>
  <w:num w:numId="38" w16cid:durableId="1626690975">
    <w:abstractNumId w:val="34"/>
  </w:num>
  <w:num w:numId="39" w16cid:durableId="84274789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GB" w:vendorID="64" w:dllVersion="6" w:nlCheck="1" w:checkStyle="0"/>
  <w:activeWritingStyle w:appName="MSWord" w:lang="en-A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45"/>
    <w:rsid w:val="00003D94"/>
    <w:rsid w:val="00006B00"/>
    <w:rsid w:val="0002784E"/>
    <w:rsid w:val="000356FF"/>
    <w:rsid w:val="00044589"/>
    <w:rsid w:val="00051E50"/>
    <w:rsid w:val="00055C19"/>
    <w:rsid w:val="000630B0"/>
    <w:rsid w:val="0007222A"/>
    <w:rsid w:val="00072FCC"/>
    <w:rsid w:val="00082A8C"/>
    <w:rsid w:val="0009289C"/>
    <w:rsid w:val="000958B0"/>
    <w:rsid w:val="000B18CA"/>
    <w:rsid w:val="000B1F2F"/>
    <w:rsid w:val="000B3FA6"/>
    <w:rsid w:val="000B517A"/>
    <w:rsid w:val="000C35AB"/>
    <w:rsid w:val="000C6C97"/>
    <w:rsid w:val="000D4787"/>
    <w:rsid w:val="000D54F7"/>
    <w:rsid w:val="000E2839"/>
    <w:rsid w:val="000F5E97"/>
    <w:rsid w:val="00114310"/>
    <w:rsid w:val="001251F3"/>
    <w:rsid w:val="001323E0"/>
    <w:rsid w:val="001325A4"/>
    <w:rsid w:val="00133657"/>
    <w:rsid w:val="00157AA0"/>
    <w:rsid w:val="00160EC6"/>
    <w:rsid w:val="001731CD"/>
    <w:rsid w:val="00180AE6"/>
    <w:rsid w:val="00181FDA"/>
    <w:rsid w:val="00183402"/>
    <w:rsid w:val="001906FA"/>
    <w:rsid w:val="0019645A"/>
    <w:rsid w:val="001A77AB"/>
    <w:rsid w:val="001B1C7B"/>
    <w:rsid w:val="001B47A1"/>
    <w:rsid w:val="001B5735"/>
    <w:rsid w:val="001B68BF"/>
    <w:rsid w:val="001C3F77"/>
    <w:rsid w:val="001F16A5"/>
    <w:rsid w:val="001F7CDC"/>
    <w:rsid w:val="00202E7B"/>
    <w:rsid w:val="00206515"/>
    <w:rsid w:val="00211667"/>
    <w:rsid w:val="0025222A"/>
    <w:rsid w:val="00257C7B"/>
    <w:rsid w:val="00264722"/>
    <w:rsid w:val="00266E5E"/>
    <w:rsid w:val="00275313"/>
    <w:rsid w:val="002917E8"/>
    <w:rsid w:val="002A3AD5"/>
    <w:rsid w:val="002A7876"/>
    <w:rsid w:val="002B0C9A"/>
    <w:rsid w:val="002B4128"/>
    <w:rsid w:val="002B46EA"/>
    <w:rsid w:val="002B7379"/>
    <w:rsid w:val="002C1EF2"/>
    <w:rsid w:val="002C231F"/>
    <w:rsid w:val="002D1DD8"/>
    <w:rsid w:val="002D2CBE"/>
    <w:rsid w:val="002D3C95"/>
    <w:rsid w:val="002D43AD"/>
    <w:rsid w:val="002E47F3"/>
    <w:rsid w:val="002E5F79"/>
    <w:rsid w:val="002F52EF"/>
    <w:rsid w:val="003045A9"/>
    <w:rsid w:val="003054C2"/>
    <w:rsid w:val="00306B4E"/>
    <w:rsid w:val="0030742F"/>
    <w:rsid w:val="003136AF"/>
    <w:rsid w:val="00315809"/>
    <w:rsid w:val="00320B43"/>
    <w:rsid w:val="00320FCE"/>
    <w:rsid w:val="00321F07"/>
    <w:rsid w:val="00323B2F"/>
    <w:rsid w:val="003240C8"/>
    <w:rsid w:val="0034043C"/>
    <w:rsid w:val="0034084C"/>
    <w:rsid w:val="00340C5D"/>
    <w:rsid w:val="0036138F"/>
    <w:rsid w:val="003613E9"/>
    <w:rsid w:val="00366556"/>
    <w:rsid w:val="00370298"/>
    <w:rsid w:val="003857DD"/>
    <w:rsid w:val="0039424E"/>
    <w:rsid w:val="00397B9B"/>
    <w:rsid w:val="003A0AFB"/>
    <w:rsid w:val="003A0C46"/>
    <w:rsid w:val="003A2768"/>
    <w:rsid w:val="003A36A6"/>
    <w:rsid w:val="003A63C5"/>
    <w:rsid w:val="003B6464"/>
    <w:rsid w:val="003B79F8"/>
    <w:rsid w:val="003C2E56"/>
    <w:rsid w:val="003C4A74"/>
    <w:rsid w:val="003C7787"/>
    <w:rsid w:val="003D032C"/>
    <w:rsid w:val="003D2CF7"/>
    <w:rsid w:val="003E0A4E"/>
    <w:rsid w:val="003E122B"/>
    <w:rsid w:val="003E52E2"/>
    <w:rsid w:val="003E59F9"/>
    <w:rsid w:val="003F24C6"/>
    <w:rsid w:val="003F4127"/>
    <w:rsid w:val="00400D2F"/>
    <w:rsid w:val="00402206"/>
    <w:rsid w:val="00403238"/>
    <w:rsid w:val="00416217"/>
    <w:rsid w:val="00425C6C"/>
    <w:rsid w:val="0042676C"/>
    <w:rsid w:val="004435F3"/>
    <w:rsid w:val="00445648"/>
    <w:rsid w:val="004456E1"/>
    <w:rsid w:val="0045463F"/>
    <w:rsid w:val="004604AE"/>
    <w:rsid w:val="00462E86"/>
    <w:rsid w:val="00464721"/>
    <w:rsid w:val="00474925"/>
    <w:rsid w:val="0047692D"/>
    <w:rsid w:val="00480133"/>
    <w:rsid w:val="004A2968"/>
    <w:rsid w:val="004A5254"/>
    <w:rsid w:val="004C4158"/>
    <w:rsid w:val="004C7D25"/>
    <w:rsid w:val="004D363F"/>
    <w:rsid w:val="004D43DC"/>
    <w:rsid w:val="005137E4"/>
    <w:rsid w:val="005200E4"/>
    <w:rsid w:val="00531D36"/>
    <w:rsid w:val="00533C18"/>
    <w:rsid w:val="00535A9E"/>
    <w:rsid w:val="00540223"/>
    <w:rsid w:val="00541A03"/>
    <w:rsid w:val="005433B3"/>
    <w:rsid w:val="005527BE"/>
    <w:rsid w:val="005578D3"/>
    <w:rsid w:val="0056582F"/>
    <w:rsid w:val="00565CCF"/>
    <w:rsid w:val="00570411"/>
    <w:rsid w:val="005715B8"/>
    <w:rsid w:val="00590391"/>
    <w:rsid w:val="00590E4A"/>
    <w:rsid w:val="005959C5"/>
    <w:rsid w:val="005A0417"/>
    <w:rsid w:val="005B036B"/>
    <w:rsid w:val="005B1D27"/>
    <w:rsid w:val="005C02FB"/>
    <w:rsid w:val="005C6D75"/>
    <w:rsid w:val="005C74CD"/>
    <w:rsid w:val="005D026C"/>
    <w:rsid w:val="005D1FA5"/>
    <w:rsid w:val="005D250E"/>
    <w:rsid w:val="005D35C4"/>
    <w:rsid w:val="005D37DA"/>
    <w:rsid w:val="005D6D23"/>
    <w:rsid w:val="005D735D"/>
    <w:rsid w:val="005E07E2"/>
    <w:rsid w:val="00622494"/>
    <w:rsid w:val="00624BBC"/>
    <w:rsid w:val="00632C8A"/>
    <w:rsid w:val="00633480"/>
    <w:rsid w:val="006338DE"/>
    <w:rsid w:val="006351F3"/>
    <w:rsid w:val="006379B3"/>
    <w:rsid w:val="006412BB"/>
    <w:rsid w:val="00641571"/>
    <w:rsid w:val="00651678"/>
    <w:rsid w:val="006522BA"/>
    <w:rsid w:val="0066292A"/>
    <w:rsid w:val="00667D31"/>
    <w:rsid w:val="006811A0"/>
    <w:rsid w:val="006868DD"/>
    <w:rsid w:val="00691920"/>
    <w:rsid w:val="00694091"/>
    <w:rsid w:val="006A6409"/>
    <w:rsid w:val="006B0F1B"/>
    <w:rsid w:val="006B2EB0"/>
    <w:rsid w:val="006D07C3"/>
    <w:rsid w:val="006D49D6"/>
    <w:rsid w:val="006D55BA"/>
    <w:rsid w:val="006D673F"/>
    <w:rsid w:val="006E27B3"/>
    <w:rsid w:val="006E5767"/>
    <w:rsid w:val="006F10C0"/>
    <w:rsid w:val="00710038"/>
    <w:rsid w:val="007148AF"/>
    <w:rsid w:val="007219EC"/>
    <w:rsid w:val="00722156"/>
    <w:rsid w:val="0072525E"/>
    <w:rsid w:val="00733FC0"/>
    <w:rsid w:val="0073577E"/>
    <w:rsid w:val="0074385E"/>
    <w:rsid w:val="0074455F"/>
    <w:rsid w:val="007456BE"/>
    <w:rsid w:val="0076002F"/>
    <w:rsid w:val="00761475"/>
    <w:rsid w:val="0076187E"/>
    <w:rsid w:val="00762B4A"/>
    <w:rsid w:val="00763A68"/>
    <w:rsid w:val="00775450"/>
    <w:rsid w:val="00775C11"/>
    <w:rsid w:val="00787BC5"/>
    <w:rsid w:val="00792085"/>
    <w:rsid w:val="00795149"/>
    <w:rsid w:val="007B39F5"/>
    <w:rsid w:val="007C0EAE"/>
    <w:rsid w:val="007C19FC"/>
    <w:rsid w:val="007C46FC"/>
    <w:rsid w:val="007E2546"/>
    <w:rsid w:val="007F610A"/>
    <w:rsid w:val="007F72D1"/>
    <w:rsid w:val="00820D2F"/>
    <w:rsid w:val="008279BF"/>
    <w:rsid w:val="00833E2D"/>
    <w:rsid w:val="00846FAA"/>
    <w:rsid w:val="0086129D"/>
    <w:rsid w:val="008650FD"/>
    <w:rsid w:val="008703EB"/>
    <w:rsid w:val="0087252A"/>
    <w:rsid w:val="00875A94"/>
    <w:rsid w:val="00886DB5"/>
    <w:rsid w:val="0088723B"/>
    <w:rsid w:val="00887F4C"/>
    <w:rsid w:val="00891EAA"/>
    <w:rsid w:val="008954B2"/>
    <w:rsid w:val="008A35B0"/>
    <w:rsid w:val="008B24A8"/>
    <w:rsid w:val="008B4A27"/>
    <w:rsid w:val="008B512C"/>
    <w:rsid w:val="008B7B9E"/>
    <w:rsid w:val="008C3226"/>
    <w:rsid w:val="008C3756"/>
    <w:rsid w:val="008C56F1"/>
    <w:rsid w:val="008C5966"/>
    <w:rsid w:val="008C728F"/>
    <w:rsid w:val="008D04F6"/>
    <w:rsid w:val="008D2A20"/>
    <w:rsid w:val="008D5A4D"/>
    <w:rsid w:val="008E0DE3"/>
    <w:rsid w:val="008E1373"/>
    <w:rsid w:val="008E1C8A"/>
    <w:rsid w:val="008E4514"/>
    <w:rsid w:val="008E7414"/>
    <w:rsid w:val="00906F95"/>
    <w:rsid w:val="0091301B"/>
    <w:rsid w:val="00926DE3"/>
    <w:rsid w:val="0093248E"/>
    <w:rsid w:val="00934393"/>
    <w:rsid w:val="0093666F"/>
    <w:rsid w:val="00943315"/>
    <w:rsid w:val="00952BC4"/>
    <w:rsid w:val="00953016"/>
    <w:rsid w:val="009558E8"/>
    <w:rsid w:val="009620FD"/>
    <w:rsid w:val="009751DA"/>
    <w:rsid w:val="00980445"/>
    <w:rsid w:val="00982FFC"/>
    <w:rsid w:val="00983B58"/>
    <w:rsid w:val="009A4439"/>
    <w:rsid w:val="009A6C18"/>
    <w:rsid w:val="009A761F"/>
    <w:rsid w:val="009C5282"/>
    <w:rsid w:val="009D005F"/>
    <w:rsid w:val="009D2F90"/>
    <w:rsid w:val="009D6336"/>
    <w:rsid w:val="009F0E29"/>
    <w:rsid w:val="009F183A"/>
    <w:rsid w:val="009F2FC9"/>
    <w:rsid w:val="009F42E1"/>
    <w:rsid w:val="00A0520E"/>
    <w:rsid w:val="00A1528A"/>
    <w:rsid w:val="00A220B6"/>
    <w:rsid w:val="00A314C5"/>
    <w:rsid w:val="00A33627"/>
    <w:rsid w:val="00A3413C"/>
    <w:rsid w:val="00A35940"/>
    <w:rsid w:val="00A364E8"/>
    <w:rsid w:val="00A432DC"/>
    <w:rsid w:val="00A47C38"/>
    <w:rsid w:val="00A66719"/>
    <w:rsid w:val="00A70375"/>
    <w:rsid w:val="00A71191"/>
    <w:rsid w:val="00A93FB6"/>
    <w:rsid w:val="00AA1141"/>
    <w:rsid w:val="00AA1CE2"/>
    <w:rsid w:val="00AB7D71"/>
    <w:rsid w:val="00AC7772"/>
    <w:rsid w:val="00AD31CD"/>
    <w:rsid w:val="00AE494A"/>
    <w:rsid w:val="00AE78E9"/>
    <w:rsid w:val="00AF12F9"/>
    <w:rsid w:val="00B07CFB"/>
    <w:rsid w:val="00B179B3"/>
    <w:rsid w:val="00B20C6E"/>
    <w:rsid w:val="00B26289"/>
    <w:rsid w:val="00B276B8"/>
    <w:rsid w:val="00B347F1"/>
    <w:rsid w:val="00B43DB8"/>
    <w:rsid w:val="00B451BE"/>
    <w:rsid w:val="00B47936"/>
    <w:rsid w:val="00B50940"/>
    <w:rsid w:val="00B5588E"/>
    <w:rsid w:val="00B83749"/>
    <w:rsid w:val="00B83F5E"/>
    <w:rsid w:val="00B847DC"/>
    <w:rsid w:val="00B85AB0"/>
    <w:rsid w:val="00B93F3C"/>
    <w:rsid w:val="00B964D1"/>
    <w:rsid w:val="00BA6AC1"/>
    <w:rsid w:val="00BB1B1B"/>
    <w:rsid w:val="00BB2E70"/>
    <w:rsid w:val="00BB4FEB"/>
    <w:rsid w:val="00BC17CB"/>
    <w:rsid w:val="00BC7343"/>
    <w:rsid w:val="00BD469C"/>
    <w:rsid w:val="00BD58AD"/>
    <w:rsid w:val="00BD601F"/>
    <w:rsid w:val="00BE1A18"/>
    <w:rsid w:val="00BE3302"/>
    <w:rsid w:val="00BF08B3"/>
    <w:rsid w:val="00BF7E03"/>
    <w:rsid w:val="00C01CFE"/>
    <w:rsid w:val="00C058C4"/>
    <w:rsid w:val="00C05F0A"/>
    <w:rsid w:val="00C10CD1"/>
    <w:rsid w:val="00C13C27"/>
    <w:rsid w:val="00C147EA"/>
    <w:rsid w:val="00C14E78"/>
    <w:rsid w:val="00C21C0E"/>
    <w:rsid w:val="00C225DB"/>
    <w:rsid w:val="00C42F76"/>
    <w:rsid w:val="00C433B1"/>
    <w:rsid w:val="00C44299"/>
    <w:rsid w:val="00C44493"/>
    <w:rsid w:val="00C451C3"/>
    <w:rsid w:val="00C45B22"/>
    <w:rsid w:val="00C6675C"/>
    <w:rsid w:val="00C719E1"/>
    <w:rsid w:val="00C73391"/>
    <w:rsid w:val="00C81025"/>
    <w:rsid w:val="00C85827"/>
    <w:rsid w:val="00C86A07"/>
    <w:rsid w:val="00C93325"/>
    <w:rsid w:val="00CA01EA"/>
    <w:rsid w:val="00CA63CF"/>
    <w:rsid w:val="00CB0887"/>
    <w:rsid w:val="00CB3F02"/>
    <w:rsid w:val="00CC39E3"/>
    <w:rsid w:val="00CC6379"/>
    <w:rsid w:val="00CC6E7E"/>
    <w:rsid w:val="00CD0EC4"/>
    <w:rsid w:val="00CD566D"/>
    <w:rsid w:val="00CF0624"/>
    <w:rsid w:val="00CF54FB"/>
    <w:rsid w:val="00CF60B1"/>
    <w:rsid w:val="00D07333"/>
    <w:rsid w:val="00D33A77"/>
    <w:rsid w:val="00D35680"/>
    <w:rsid w:val="00D35FD8"/>
    <w:rsid w:val="00D40589"/>
    <w:rsid w:val="00D55D23"/>
    <w:rsid w:val="00D61E50"/>
    <w:rsid w:val="00D6631E"/>
    <w:rsid w:val="00D673F4"/>
    <w:rsid w:val="00D722AB"/>
    <w:rsid w:val="00D81C37"/>
    <w:rsid w:val="00D954B7"/>
    <w:rsid w:val="00DA62DF"/>
    <w:rsid w:val="00DB61CC"/>
    <w:rsid w:val="00DC2ECB"/>
    <w:rsid w:val="00DC3C90"/>
    <w:rsid w:val="00DC7BE4"/>
    <w:rsid w:val="00DE3912"/>
    <w:rsid w:val="00DE4095"/>
    <w:rsid w:val="00DF01D4"/>
    <w:rsid w:val="00DF17B4"/>
    <w:rsid w:val="00DF581D"/>
    <w:rsid w:val="00DF5FFB"/>
    <w:rsid w:val="00DF6779"/>
    <w:rsid w:val="00E03C89"/>
    <w:rsid w:val="00E05C11"/>
    <w:rsid w:val="00E170B6"/>
    <w:rsid w:val="00E176FC"/>
    <w:rsid w:val="00E21EE4"/>
    <w:rsid w:val="00E43267"/>
    <w:rsid w:val="00E47D34"/>
    <w:rsid w:val="00E55B1A"/>
    <w:rsid w:val="00E565FB"/>
    <w:rsid w:val="00E65E93"/>
    <w:rsid w:val="00E713AB"/>
    <w:rsid w:val="00E833BA"/>
    <w:rsid w:val="00E836FB"/>
    <w:rsid w:val="00E9172A"/>
    <w:rsid w:val="00EA2186"/>
    <w:rsid w:val="00EB1C66"/>
    <w:rsid w:val="00EC56EC"/>
    <w:rsid w:val="00EC57BD"/>
    <w:rsid w:val="00ED4471"/>
    <w:rsid w:val="00ED6142"/>
    <w:rsid w:val="00EE1324"/>
    <w:rsid w:val="00EE1C8C"/>
    <w:rsid w:val="00EF06E9"/>
    <w:rsid w:val="00EF2F3A"/>
    <w:rsid w:val="00EF3DC4"/>
    <w:rsid w:val="00EF450D"/>
    <w:rsid w:val="00EF4A3D"/>
    <w:rsid w:val="00F0480A"/>
    <w:rsid w:val="00F069A0"/>
    <w:rsid w:val="00F100DA"/>
    <w:rsid w:val="00F12532"/>
    <w:rsid w:val="00F15010"/>
    <w:rsid w:val="00F225FA"/>
    <w:rsid w:val="00F32878"/>
    <w:rsid w:val="00F42C67"/>
    <w:rsid w:val="00F505C8"/>
    <w:rsid w:val="00F508B5"/>
    <w:rsid w:val="00F54C19"/>
    <w:rsid w:val="00F57E85"/>
    <w:rsid w:val="00F60988"/>
    <w:rsid w:val="00F63690"/>
    <w:rsid w:val="00F72404"/>
    <w:rsid w:val="00F7492C"/>
    <w:rsid w:val="00F841C6"/>
    <w:rsid w:val="00F8647C"/>
    <w:rsid w:val="00F93AA5"/>
    <w:rsid w:val="00FA5D66"/>
    <w:rsid w:val="00FB52FF"/>
    <w:rsid w:val="00FC26F4"/>
    <w:rsid w:val="00FC40FE"/>
    <w:rsid w:val="00FD2DFB"/>
    <w:rsid w:val="00FD3AD5"/>
    <w:rsid w:val="00FD4DA5"/>
    <w:rsid w:val="00FD7A9F"/>
    <w:rsid w:val="00FE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3BA297"/>
  <w15:docId w15:val="{306A81AA-3D34-457B-B020-638B8579F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4B2"/>
    <w:pPr>
      <w:spacing w:after="120" w:line="220" w:lineRule="exact"/>
    </w:pPr>
    <w:rPr>
      <w:rFonts w:ascii="Arial" w:hAnsi="Arial" w:cs="VIC-SemiBold"/>
      <w:color w:val="000000" w:themeColor="text1"/>
      <w:sz w:val="18"/>
      <w:szCs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E7B"/>
    <w:pPr>
      <w:spacing w:before="480" w:after="220"/>
      <w:outlineLvl w:val="0"/>
    </w:pPr>
    <w:rPr>
      <w:b/>
      <w:bCs/>
      <w:caps/>
      <w:color w:val="4C7329"/>
      <w:sz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52A"/>
    <w:pPr>
      <w:spacing w:before="360" w:after="80"/>
      <w:outlineLvl w:val="1"/>
    </w:pPr>
    <w:rPr>
      <w:b/>
      <w:color w:val="7F7F7F" w:themeColor="text1" w:themeTint="80"/>
      <w:sz w:val="20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4589"/>
    <w:pPr>
      <w:spacing w:before="240" w:after="60" w:line="240" w:lineRule="auto"/>
      <w:outlineLvl w:val="2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97B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97B9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title">
    <w:name w:val="Ag_title"/>
    <w:basedOn w:val="Normal"/>
    <w:qFormat/>
    <w:rsid w:val="0002784E"/>
    <w:pPr>
      <w:spacing w:after="80" w:line="440" w:lineRule="exact"/>
    </w:pPr>
    <w:rPr>
      <w:color w:val="FFFFFF" w:themeColor="background1" w:themeTint="80"/>
      <w:sz w:val="44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2E7B"/>
    <w:rPr>
      <w:rFonts w:ascii="Arial" w:hAnsi="Arial" w:cs="VIC-SemiBold"/>
      <w:b/>
      <w:bCs/>
      <w:caps/>
      <w:color w:val="4C7329"/>
      <w:sz w:val="22"/>
      <w:szCs w:val="52"/>
    </w:rPr>
  </w:style>
  <w:style w:type="character" w:customStyle="1" w:styleId="Heading9Char">
    <w:name w:val="Heading 9 Char"/>
    <w:basedOn w:val="DefaultParagraphFont"/>
    <w:link w:val="Heading9"/>
    <w:uiPriority w:val="9"/>
    <w:rsid w:val="00397B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397B9B"/>
    <w:rPr>
      <w:rFonts w:asciiTheme="majorHAnsi" w:eastAsiaTheme="majorEastAsia" w:hAnsiTheme="majorHAnsi" w:cstheme="majorBidi"/>
      <w:color w:val="1F4D78" w:themeColor="accent1" w:themeShade="7F"/>
    </w:rPr>
  </w:style>
  <w:style w:type="table" w:styleId="MediumShading1">
    <w:name w:val="Medium Shading 1"/>
    <w:basedOn w:val="TableNormal"/>
    <w:uiPriority w:val="63"/>
    <w:semiHidden/>
    <w:unhideWhenUsed/>
    <w:rsid w:val="006A640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133657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87252A"/>
    <w:rPr>
      <w:rFonts w:ascii="Arial" w:hAnsi="Arial" w:cs="VIC-SemiBold"/>
      <w:b/>
      <w:color w:val="7F7F7F" w:themeColor="text1" w:themeTint="80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756"/>
  </w:style>
  <w:style w:type="paragraph" w:styleId="Footer">
    <w:name w:val="footer"/>
    <w:basedOn w:val="Normal"/>
    <w:link w:val="FooterChar"/>
    <w:uiPriority w:val="99"/>
    <w:unhideWhenUsed/>
    <w:rsid w:val="008C37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756"/>
  </w:style>
  <w:style w:type="character" w:customStyle="1" w:styleId="Heading3Char">
    <w:name w:val="Heading 3 Char"/>
    <w:basedOn w:val="DefaultParagraphFont"/>
    <w:link w:val="Heading3"/>
    <w:uiPriority w:val="9"/>
    <w:rsid w:val="00044589"/>
    <w:rPr>
      <w:rFonts w:ascii="Arial" w:hAnsi="Arial" w:cs="VIC-SemiBold"/>
      <w:b/>
      <w:color w:val="000000" w:themeColor="text1"/>
      <w:sz w:val="18"/>
      <w:szCs w:val="52"/>
    </w:rPr>
  </w:style>
  <w:style w:type="paragraph" w:customStyle="1" w:styleId="AgTitle1white">
    <w:name w:val="Ag_Title1_white"/>
    <w:basedOn w:val="Normal"/>
    <w:uiPriority w:val="99"/>
    <w:rsid w:val="009558E8"/>
    <w:pPr>
      <w:widowControl w:val="0"/>
      <w:suppressAutoHyphens/>
      <w:autoSpaceDE w:val="0"/>
      <w:autoSpaceDN w:val="0"/>
      <w:adjustRightInd w:val="0"/>
      <w:spacing w:after="283" w:line="620" w:lineRule="atLeast"/>
      <w:ind w:left="4395"/>
      <w:jc w:val="right"/>
      <w:textAlignment w:val="center"/>
    </w:pPr>
    <w:rPr>
      <w:b/>
      <w:bCs/>
      <w:noProof/>
      <w:color w:val="FFFFFF" w:themeColor="background1"/>
      <w:sz w:val="52"/>
    </w:rPr>
  </w:style>
  <w:style w:type="paragraph" w:customStyle="1" w:styleId="AgTitle2white">
    <w:name w:val="Ag_Title2_white"/>
    <w:basedOn w:val="Normal"/>
    <w:uiPriority w:val="99"/>
    <w:rsid w:val="009558E8"/>
    <w:pPr>
      <w:widowControl w:val="0"/>
      <w:suppressAutoHyphens/>
      <w:autoSpaceDE w:val="0"/>
      <w:autoSpaceDN w:val="0"/>
      <w:adjustRightInd w:val="0"/>
      <w:spacing w:after="0" w:line="400" w:lineRule="atLeast"/>
      <w:jc w:val="right"/>
      <w:textAlignment w:val="center"/>
    </w:pPr>
    <w:rPr>
      <w:rFonts w:cs="VIC-ExtraLight"/>
      <w:color w:val="FFFFFF" w:themeColor="background1"/>
      <w:sz w:val="32"/>
      <w:szCs w:val="32"/>
      <w:lang w:val="en-GB"/>
    </w:rPr>
  </w:style>
  <w:style w:type="paragraph" w:customStyle="1" w:styleId="Agdevidernumber">
    <w:name w:val="Ag_devider_number"/>
    <w:basedOn w:val="Normal"/>
    <w:next w:val="Normal"/>
    <w:qFormat/>
    <w:rsid w:val="00340C5D"/>
    <w:pPr>
      <w:spacing w:after="0" w:line="1440" w:lineRule="exact"/>
      <w:ind w:left="4678"/>
    </w:pPr>
    <w:rPr>
      <w:rFonts w:cstheme="minorBidi"/>
      <w:b/>
      <w:bCs/>
      <w:color w:val="FFFFFF" w:themeColor="background1"/>
      <w:sz w:val="144"/>
      <w:szCs w:val="24"/>
      <w:lang w:val="en-AU"/>
    </w:rPr>
  </w:style>
  <w:style w:type="paragraph" w:customStyle="1" w:styleId="Agdevidertitle">
    <w:name w:val="Ag_devider_title"/>
    <w:basedOn w:val="Agdevidernumber"/>
    <w:qFormat/>
    <w:rsid w:val="00340C5D"/>
    <w:pPr>
      <w:spacing w:line="480" w:lineRule="exact"/>
    </w:pPr>
    <w:rPr>
      <w:b w:val="0"/>
      <w:bCs w:val="0"/>
      <w:caps/>
      <w:sz w:val="48"/>
    </w:rPr>
  </w:style>
  <w:style w:type="paragraph" w:customStyle="1" w:styleId="Agcontents">
    <w:name w:val="Ag_contents"/>
    <w:basedOn w:val="Normal"/>
    <w:qFormat/>
    <w:rsid w:val="004D43DC"/>
    <w:pPr>
      <w:spacing w:before="240" w:after="240" w:line="240" w:lineRule="auto"/>
    </w:pPr>
    <w:rPr>
      <w:rFonts w:cs="Arial"/>
      <w:color w:val="4C7329"/>
      <w:sz w:val="32"/>
    </w:rPr>
  </w:style>
  <w:style w:type="character" w:styleId="PageNumber">
    <w:name w:val="page number"/>
    <w:basedOn w:val="DefaultParagraphFont"/>
    <w:uiPriority w:val="99"/>
    <w:semiHidden/>
    <w:unhideWhenUsed/>
    <w:rsid w:val="00CC6E7E"/>
  </w:style>
  <w:style w:type="paragraph" w:styleId="TOC1">
    <w:name w:val="toc 1"/>
    <w:basedOn w:val="Normal"/>
    <w:next w:val="Normal"/>
    <w:autoRedefine/>
    <w:uiPriority w:val="39"/>
    <w:unhideWhenUsed/>
    <w:rsid w:val="00FD4DA5"/>
    <w:pPr>
      <w:tabs>
        <w:tab w:val="right" w:leader="dot" w:pos="9072"/>
      </w:tabs>
      <w:spacing w:after="0" w:line="360" w:lineRule="auto"/>
      <w:ind w:right="384"/>
    </w:pPr>
    <w:rPr>
      <w:rFonts w:cstheme="minorBidi"/>
      <w:b/>
      <w:noProof/>
      <w:color w:val="auto"/>
      <w:sz w:val="20"/>
      <w:szCs w:val="24"/>
    </w:rPr>
  </w:style>
  <w:style w:type="paragraph" w:styleId="TOC2">
    <w:name w:val="toc 2"/>
    <w:basedOn w:val="TOC1"/>
    <w:next w:val="Normal"/>
    <w:autoRedefine/>
    <w:uiPriority w:val="39"/>
    <w:unhideWhenUsed/>
    <w:rsid w:val="006B2EB0"/>
    <w:rPr>
      <w:b w:val="0"/>
    </w:rPr>
  </w:style>
  <w:style w:type="paragraph" w:styleId="TOC3">
    <w:name w:val="toc 3"/>
    <w:basedOn w:val="Normal"/>
    <w:next w:val="Normal"/>
    <w:autoRedefine/>
    <w:uiPriority w:val="39"/>
    <w:unhideWhenUsed/>
    <w:rsid w:val="00E176FC"/>
    <w:pPr>
      <w:ind w:left="360"/>
    </w:pPr>
  </w:style>
  <w:style w:type="paragraph" w:styleId="TOC4">
    <w:name w:val="toc 4"/>
    <w:basedOn w:val="Normal"/>
    <w:next w:val="Normal"/>
    <w:autoRedefine/>
    <w:uiPriority w:val="39"/>
    <w:unhideWhenUsed/>
    <w:rsid w:val="00E176FC"/>
    <w:pPr>
      <w:ind w:left="540"/>
    </w:pPr>
  </w:style>
  <w:style w:type="paragraph" w:styleId="TOC5">
    <w:name w:val="toc 5"/>
    <w:basedOn w:val="Normal"/>
    <w:next w:val="Normal"/>
    <w:autoRedefine/>
    <w:uiPriority w:val="39"/>
    <w:unhideWhenUsed/>
    <w:rsid w:val="00E176FC"/>
    <w:pPr>
      <w:ind w:left="720"/>
    </w:pPr>
  </w:style>
  <w:style w:type="paragraph" w:styleId="TOC6">
    <w:name w:val="toc 6"/>
    <w:basedOn w:val="Normal"/>
    <w:next w:val="Normal"/>
    <w:autoRedefine/>
    <w:uiPriority w:val="39"/>
    <w:unhideWhenUsed/>
    <w:rsid w:val="00E176FC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rsid w:val="00E176FC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rsid w:val="00E176FC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rsid w:val="00E176FC"/>
    <w:pPr>
      <w:ind w:left="1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C2"/>
    <w:rPr>
      <w:rFonts w:ascii="Tahoma" w:hAnsi="Tahoma" w:cs="Tahoma"/>
      <w:color w:val="000000" w:themeColor="text1"/>
      <w:sz w:val="16"/>
      <w:szCs w:val="16"/>
    </w:rPr>
  </w:style>
  <w:style w:type="paragraph" w:styleId="ListParagraph">
    <w:name w:val="List Paragraph"/>
    <w:basedOn w:val="Normal"/>
    <w:uiPriority w:val="99"/>
    <w:qFormat/>
    <w:rsid w:val="001B1C7B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B1C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C7B"/>
    <w:pPr>
      <w:spacing w:after="200" w:line="240" w:lineRule="auto"/>
    </w:pPr>
    <w:rPr>
      <w:rFonts w:asciiTheme="minorHAnsi" w:hAnsiTheme="minorHAnsi" w:cstheme="minorBidi"/>
      <w:color w:val="auto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C7B"/>
    <w:rPr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1B1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raftHeading3">
    <w:name w:val="Draft Heading 3"/>
    <w:basedOn w:val="Normal"/>
    <w:next w:val="Normal"/>
    <w:rsid w:val="00906F95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FAA"/>
    <w:pPr>
      <w:spacing w:after="120"/>
    </w:pPr>
    <w:rPr>
      <w:rFonts w:ascii="Arial" w:hAnsi="Arial" w:cs="VIC-SemiBold"/>
      <w:b/>
      <w:bCs/>
      <w:color w:val="000000" w:themeColor="text1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FAA"/>
    <w:rPr>
      <w:rFonts w:ascii="Arial" w:hAnsi="Arial" w:cs="VIC-SemiBold"/>
      <w:b/>
      <w:bCs/>
      <w:color w:val="000000" w:themeColor="text1"/>
      <w:sz w:val="20"/>
      <w:szCs w:val="20"/>
      <w:lang w:val="en-AU"/>
    </w:rPr>
  </w:style>
  <w:style w:type="character" w:styleId="Emphasis">
    <w:name w:val="Emphasis"/>
    <w:basedOn w:val="DefaultParagraphFont"/>
    <w:uiPriority w:val="20"/>
    <w:qFormat/>
    <w:rsid w:val="00691920"/>
    <w:rPr>
      <w:b/>
      <w:bCs/>
      <w:i w:val="0"/>
      <w:iCs w:val="0"/>
    </w:rPr>
  </w:style>
  <w:style w:type="character" w:customStyle="1" w:styleId="st1">
    <w:name w:val="st1"/>
    <w:basedOn w:val="DefaultParagraphFont"/>
    <w:rsid w:val="00691920"/>
  </w:style>
  <w:style w:type="character" w:styleId="Hyperlink">
    <w:name w:val="Hyperlink"/>
    <w:basedOn w:val="DefaultParagraphFont"/>
    <w:uiPriority w:val="99"/>
    <w:unhideWhenUsed/>
    <w:rsid w:val="00F508B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08B5"/>
    <w:pPr>
      <w:spacing w:after="309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paragraph" w:customStyle="1" w:styleId="Body">
    <w:name w:val="_Body"/>
    <w:uiPriority w:val="99"/>
    <w:qFormat/>
    <w:rsid w:val="00952BC4"/>
    <w:pPr>
      <w:spacing w:after="113" w:line="240" w:lineRule="atLeast"/>
    </w:pPr>
    <w:rPr>
      <w:rFonts w:ascii="Arial" w:eastAsia="Times New Roman" w:hAnsi="Arial" w:cs="Arial"/>
      <w:sz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austlii.edu.au/au/legis/vic/consol_act/da200093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austlii.edu.au/au/legis/vic/consol_act/ldca1994273/s3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://www.austlii.edu.au/au/legis/vic/consol_act/ta1958122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e4da834bacf8456d94e18d5d66490b90>
    <TaxCatchAll xmlns="b3cc5fa8-9929-4f74-b449-d7a5840b4704">
      <Value>2</Value>
      <Value>1</Value>
    </TaxCatchAll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Agriculture Victoria</TermName>
          <TermId xmlns="http://schemas.microsoft.com/office/infopath/2007/PartnerControls">aa595c92-527f-46eb-8130-f23c3634d9e6</TermId>
        </TermInfo>
      </Terms>
    </be9de15831a746f4b3f0ba041df97669>
    <lcf76f155ced4ddcb4097134ff3c332f xmlns="0f208eee-826d-4d53-b58f-52ef28ff795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3C1F94868028B941A9F636D24B6D0CAC" ma:contentTypeVersion="26" ma:contentTypeDescription="DEDJTR Document" ma:contentTypeScope="" ma:versionID="bc231e733822b0db0632826f9c390568">
  <xsd:schema xmlns:xsd="http://www.w3.org/2001/XMLSchema" xmlns:xs="http://www.w3.org/2001/XMLSchema" xmlns:p="http://schemas.microsoft.com/office/2006/metadata/properties" xmlns:ns2="72567383-1e26-4692-bdad-5f5be69e1590" xmlns:ns3="b3cc5fa8-9929-4f74-b449-d7a5840b4704" xmlns:ns4="0f208eee-826d-4d53-b58f-52ef28ff7957" targetNamespace="http://schemas.microsoft.com/office/2006/metadata/properties" ma:root="true" ma:fieldsID="4d359cbc43496a7b6ddb8e30b31c9ab9" ns2:_="" ns3:_="" ns4:_="">
    <xsd:import namespace="72567383-1e26-4692-bdad-5f5be69e1590"/>
    <xsd:import namespace="b3cc5fa8-9929-4f74-b449-d7a5840b4704"/>
    <xsd:import namespace="0f208eee-826d-4d53-b58f-52ef28ff7957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3:SharedWithUsers" minOccurs="0"/>
                <xsd:element ref="ns3:SharedWithDetail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c5fa8-9929-4f74-b449-d7a5840b470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8bc14154-2ec4-423b-9651-c7b4f5e06704}" ma:internalName="TaxCatchAll" ma:showField="CatchAllData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bc14154-2ec4-423b-9651-c7b4f5e06704}" ma:internalName="TaxCatchAllLabel" ma:readOnly="true" ma:showField="CatchAllDataLabel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08eee-826d-4d53-b58f-52ef28ff7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66C979-721A-4C45-B9D0-6FC7C6D42219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b3cc5fa8-9929-4f74-b449-d7a5840b4704"/>
    <ds:schemaRef ds:uri="3171c7ea-4053-49d1-95e3-bd55e8f1b3d5"/>
    <ds:schemaRef ds:uri="0f208eee-826d-4d53-b58f-52ef28ff7957"/>
  </ds:schemaRefs>
</ds:datastoreItem>
</file>

<file path=customXml/itemProps2.xml><?xml version="1.0" encoding="utf-8"?>
<ds:datastoreItem xmlns:ds="http://schemas.openxmlformats.org/officeDocument/2006/customXml" ds:itemID="{AFA2CF47-5283-4931-9B7E-03E8CF04AE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4A8256-1D81-4796-A603-A9A62DB210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E043BF-1A33-48D0-BA0C-06E7744CCA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b3cc5fa8-9929-4f74-b449-d7a5840b4704"/>
    <ds:schemaRef ds:uri="0f208eee-826d-4d53-b58f-52ef28ff79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Government</Company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kahl</dc:creator>
  <cp:lastModifiedBy>Yasemin Maranzano (DEECA)</cp:lastModifiedBy>
  <cp:revision>2</cp:revision>
  <cp:lastPrinted>2021-06-22T03:38:00Z</cp:lastPrinted>
  <dcterms:created xsi:type="dcterms:W3CDTF">2023-06-07T07:06:00Z</dcterms:created>
  <dcterms:modified xsi:type="dcterms:W3CDTF">2023-06-07T07:06:00Z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0x010100611F6414DFB111E7BA88F9DF1743E317003C1F94868028B941A9F636D24B6D0CAC</vt:lpwstr>
  </property>
  <property fmtid="{D5CDD505-2E9C-101B-9397-08002B2CF9AE}" pid="3" name="DEDJTRDivision">
    <vt:lpwstr>2;#Agriculture Victoria|aa595c92-527f-46eb-8130-f23c3634d9e6</vt:lpwstr>
  </property>
  <property fmtid="{D5CDD505-2E9C-101B-9397-08002B2CF9AE}" pid="4" name="DEDJTRGroup">
    <vt:lpwstr>1;#Employment Investment and Trade|55ce1999-68b6-4f37-bdce-009ad410cd2a</vt:lpwstr>
  </property>
  <property fmtid="{D5CDD505-2E9C-101B-9397-08002B2CF9AE}" pid="5" name="DEDJTRSecurityClassification">
    <vt:lpwstr/>
  </property>
  <property fmtid="{D5CDD505-2E9C-101B-9397-08002B2CF9AE}" pid="6" name="DEDJTRBranch">
    <vt:lpwstr/>
  </property>
  <property fmtid="{D5CDD505-2E9C-101B-9397-08002B2CF9AE}" pid="7" name="DEDJTRSection">
    <vt:lpwstr/>
  </property>
  <property fmtid="{D5CDD505-2E9C-101B-9397-08002B2CF9AE}" pid="8" name="MSIP_Label_d00a4df9-c942-4b09-b23a-6c1023f6de27_Enabled">
    <vt:lpwstr>true</vt:lpwstr>
  </property>
  <property fmtid="{D5CDD505-2E9C-101B-9397-08002B2CF9AE}" pid="9" name="MSIP_Label_d00a4df9-c942-4b09-b23a-6c1023f6de27_SetDate">
    <vt:lpwstr>2023-06-07T07:06:44Z</vt:lpwstr>
  </property>
  <property fmtid="{D5CDD505-2E9C-101B-9397-08002B2CF9AE}" pid="10" name="MSIP_Label_d00a4df9-c942-4b09-b23a-6c1023f6de27_Method">
    <vt:lpwstr>Privileged</vt:lpwstr>
  </property>
  <property fmtid="{D5CDD505-2E9C-101B-9397-08002B2CF9AE}" pid="11" name="MSIP_Label_d00a4df9-c942-4b09-b23a-6c1023f6de27_Name">
    <vt:lpwstr>Official (DJPR)</vt:lpwstr>
  </property>
  <property fmtid="{D5CDD505-2E9C-101B-9397-08002B2CF9AE}" pid="12" name="MSIP_Label_d00a4df9-c942-4b09-b23a-6c1023f6de27_SiteId">
    <vt:lpwstr>722ea0be-3e1c-4b11-ad6f-9401d6856e24</vt:lpwstr>
  </property>
  <property fmtid="{D5CDD505-2E9C-101B-9397-08002B2CF9AE}" pid="13" name="MSIP_Label_d00a4df9-c942-4b09-b23a-6c1023f6de27_ActionId">
    <vt:lpwstr>060d6d80-ab68-40ea-bb5c-4cfa17492ef3</vt:lpwstr>
  </property>
  <property fmtid="{D5CDD505-2E9C-101B-9397-08002B2CF9AE}" pid="14" name="MSIP_Label_d00a4df9-c942-4b09-b23a-6c1023f6de27_ContentBits">
    <vt:lpwstr>3</vt:lpwstr>
  </property>
</Properties>
</file>