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D0163" w14:textId="101DB24F" w:rsidR="00765EBD" w:rsidRDefault="00765EBD" w:rsidP="00765EBD">
      <w:pPr>
        <w:pStyle w:val="Title"/>
      </w:pPr>
      <w:r w:rsidRPr="00765EBD">
        <w:t>Growing culture, community and native plants</w:t>
      </w:r>
    </w:p>
    <w:p w14:paraId="101FE318" w14:textId="77777777" w:rsidR="004A0CE0" w:rsidRDefault="00765EBD" w:rsidP="00765EBD">
      <w:pPr>
        <w:pStyle w:val="Heading1"/>
      </w:pPr>
      <w:r w:rsidRPr="00765EBD">
        <w:t xml:space="preserve">Case Study </w:t>
      </w:r>
    </w:p>
    <w:p w14:paraId="7CBBD9E4" w14:textId="354E18F3" w:rsidR="00765EBD" w:rsidRDefault="00765EBD" w:rsidP="00765EBD">
      <w:pPr>
        <w:pStyle w:val="Heading1"/>
      </w:pPr>
      <w:proofErr w:type="spellStart"/>
      <w:r w:rsidRPr="00765EBD">
        <w:t>garinga</w:t>
      </w:r>
      <w:proofErr w:type="spellEnd"/>
      <w:r w:rsidRPr="00765EBD">
        <w:t xml:space="preserve"> </w:t>
      </w:r>
      <w:proofErr w:type="spellStart"/>
      <w:r w:rsidRPr="00765EBD">
        <w:t>djimbayang</w:t>
      </w:r>
      <w:proofErr w:type="spellEnd"/>
      <w:r w:rsidRPr="00765EBD">
        <w:t xml:space="preserve"> </w:t>
      </w:r>
    </w:p>
    <w:p w14:paraId="0344ADA3" w14:textId="77777777" w:rsidR="00765EBD" w:rsidRDefault="00765EBD" w:rsidP="00765EBD">
      <w:pPr>
        <w:pStyle w:val="Heading2"/>
      </w:pPr>
      <w:r w:rsidRPr="00765EBD">
        <w:t xml:space="preserve">After 30 years of working in a range of horticulture and agriculture jobs, Elizabeth says that “Country called me back. I’m using everything I know, and everything I’ve learned.” </w:t>
      </w:r>
    </w:p>
    <w:p w14:paraId="5250A9BE" w14:textId="77777777" w:rsidR="00765EBD" w:rsidRDefault="00765EBD">
      <w:r w:rsidRPr="00765EBD">
        <w:t xml:space="preserve">Elizabeth Mace, Traditional Owner and proud </w:t>
      </w:r>
      <w:proofErr w:type="spellStart"/>
      <w:r w:rsidRPr="00765EBD">
        <w:t>Wotjobaluk</w:t>
      </w:r>
      <w:proofErr w:type="spellEnd"/>
      <w:r w:rsidRPr="00765EBD">
        <w:t xml:space="preserve">, </w:t>
      </w:r>
      <w:proofErr w:type="spellStart"/>
      <w:r w:rsidRPr="00765EBD">
        <w:t>Jupagulk</w:t>
      </w:r>
      <w:proofErr w:type="spellEnd"/>
      <w:r w:rsidRPr="00765EBD">
        <w:t xml:space="preserve"> and </w:t>
      </w:r>
      <w:proofErr w:type="spellStart"/>
      <w:r w:rsidRPr="00765EBD">
        <w:t>Jadawadjali</w:t>
      </w:r>
      <w:proofErr w:type="spellEnd"/>
      <w:r w:rsidRPr="00765EBD">
        <w:t xml:space="preserve"> woman, leads the team as Operations Manager at Dalki </w:t>
      </w:r>
      <w:proofErr w:type="spellStart"/>
      <w:r w:rsidRPr="00765EBD">
        <w:t>Garringa</w:t>
      </w:r>
      <w:proofErr w:type="spellEnd"/>
      <w:r w:rsidRPr="00765EBD">
        <w:t xml:space="preserve"> Native Nursery. </w:t>
      </w:r>
    </w:p>
    <w:p w14:paraId="5FE6B16C" w14:textId="77777777" w:rsidR="00765EBD" w:rsidRDefault="00765EBD">
      <w:r w:rsidRPr="00765EBD">
        <w:t xml:space="preserve">She is using her skills to help heal and transform broken Country through the realisation of strong leadership, </w:t>
      </w:r>
      <w:proofErr w:type="gramStart"/>
      <w:r w:rsidRPr="00765EBD">
        <w:t>team work</w:t>
      </w:r>
      <w:proofErr w:type="gramEnd"/>
      <w:r w:rsidRPr="00765EBD">
        <w:t xml:space="preserve">, application of Traditional Knowledge and a deep respect for Country. </w:t>
      </w:r>
    </w:p>
    <w:p w14:paraId="72E644AC" w14:textId="77777777" w:rsidR="00765EBD" w:rsidRDefault="00765EBD" w:rsidP="00765EBD">
      <w:pPr>
        <w:pStyle w:val="Heading3"/>
      </w:pPr>
      <w:r w:rsidRPr="00765EBD">
        <w:t xml:space="preserve">Elizabeth’s long journey back to working on Country </w:t>
      </w:r>
    </w:p>
    <w:p w14:paraId="29BAE50D" w14:textId="77777777" w:rsidR="00765EBD" w:rsidRDefault="00765EBD">
      <w:r w:rsidRPr="00765EBD">
        <w:t xml:space="preserve">Elizabeth traces her love of plants and science to her childhood on Country, fascinated about what could be bush tucker and what could kill you. </w:t>
      </w:r>
    </w:p>
    <w:p w14:paraId="3AEFB69D" w14:textId="77777777" w:rsidR="00765EBD" w:rsidRDefault="00765EBD">
      <w:r w:rsidRPr="00765EBD">
        <w:t xml:space="preserve">Leaving home (and school) early, Elizabeth worked on grape and tobacco farms, all the while learning about plants, propagation and farming. It led her to pursue an apprenticeship in horticulture. “Back then, an apprenticeship was worth four years of university.” </w:t>
      </w:r>
    </w:p>
    <w:p w14:paraId="69194A73" w14:textId="77777777" w:rsidR="00765EBD" w:rsidRDefault="00765EBD">
      <w:r w:rsidRPr="00765EBD">
        <w:t xml:space="preserve">Learning on the job, practical experience and a passion for plants saw Elizabeth gain her Diploma of Horticulture and she took a position in plant pathology with Victoria’s Department of Primary Industries. Later, she began a position focusing on pest and disease identification at industry association, Fruit Growers Victoria. </w:t>
      </w:r>
    </w:p>
    <w:p w14:paraId="57590445" w14:textId="77777777" w:rsidR="00765EBD" w:rsidRDefault="00765EBD">
      <w:r w:rsidRPr="00765EBD">
        <w:t>Elizabeth saw how modern farming practices, and the widespread use of chemicals were impacting Country and knew there must be a better, gentler way. “</w:t>
      </w:r>
      <w:proofErr w:type="gramStart"/>
      <w:r w:rsidRPr="00765EBD">
        <w:t>So</w:t>
      </w:r>
      <w:proofErr w:type="gramEnd"/>
      <w:r w:rsidRPr="00765EBD">
        <w:t xml:space="preserve"> I then went and worked for a chemical agronomy company for many years, which was really odd, because my role was actually to stop people spraying.” </w:t>
      </w:r>
    </w:p>
    <w:p w14:paraId="2E4ED60A" w14:textId="77777777" w:rsidR="00765EBD" w:rsidRDefault="00765EBD" w:rsidP="00765EBD">
      <w:pPr>
        <w:pStyle w:val="Heading3"/>
      </w:pPr>
      <w:r w:rsidRPr="00765EBD">
        <w:t xml:space="preserve">Country was calling me </w:t>
      </w:r>
    </w:p>
    <w:p w14:paraId="473EF35B" w14:textId="77777777" w:rsidR="00765EBD" w:rsidRDefault="00765EBD">
      <w:r w:rsidRPr="00765EBD">
        <w:t xml:space="preserve">When the </w:t>
      </w:r>
      <w:proofErr w:type="spellStart"/>
      <w:r w:rsidRPr="00765EBD">
        <w:t>Barengi</w:t>
      </w:r>
      <w:proofErr w:type="spellEnd"/>
      <w:r w:rsidRPr="00765EBD">
        <w:t xml:space="preserve"> </w:t>
      </w:r>
      <w:proofErr w:type="spellStart"/>
      <w:r w:rsidRPr="00765EBD">
        <w:t>Gadjin</w:t>
      </w:r>
      <w:proofErr w:type="spellEnd"/>
      <w:r w:rsidRPr="00765EBD">
        <w:t xml:space="preserve"> Land Council (BGLC), also the trustee for the rights and interests of the </w:t>
      </w:r>
      <w:proofErr w:type="spellStart"/>
      <w:r w:rsidRPr="00765EBD">
        <w:t>Wotjobaluk</w:t>
      </w:r>
      <w:proofErr w:type="spellEnd"/>
      <w:r w:rsidRPr="00765EBD">
        <w:t xml:space="preserve"> peoples, was consulting on development of its Caring for </w:t>
      </w:r>
      <w:r w:rsidRPr="00765EBD">
        <w:lastRenderedPageBreak/>
        <w:t xml:space="preserve">Country plan, Elizabeth was offered the opportunity to take the role as Operations Manager at the nursery. She knew it was time to come home. She recalls “Country was just calling me, saying we need you. Everything just fell into place. It was ancestors 100%.” </w:t>
      </w:r>
    </w:p>
    <w:p w14:paraId="1BE43F61" w14:textId="53FF6FA3" w:rsidR="00765EBD" w:rsidRDefault="00765EBD">
      <w:r w:rsidRPr="00765EBD">
        <w:t xml:space="preserve">The resulting Country Plan: Growing What is </w:t>
      </w:r>
      <w:proofErr w:type="gramStart"/>
      <w:r w:rsidRPr="00765EBD">
        <w:t>Good</w:t>
      </w:r>
      <w:proofErr w:type="gramEnd"/>
      <w:r w:rsidRPr="00765EBD">
        <w:t xml:space="preserve"> focuses on building community development practices and strategies. Healing Country is one of the key objectives for the BGLC and Elizabeth says it’s a priority for the team at the Nursery. Elizabeth says they are slowly regenerating “broken land” using traditional practices.</w:t>
      </w:r>
    </w:p>
    <w:p w14:paraId="6CB85298" w14:textId="77777777" w:rsidR="00765EBD" w:rsidRDefault="00765EBD">
      <w:r w:rsidRPr="00765EBD">
        <w:t xml:space="preserve">The site includes an arboretum – “a tree museum” – five specialty growing rooms, green houses, and OFFICIAL a three-hectare seed orchard to support propagation. They are also building a seed bank, to ensure seeds of local species will be protected for future generations. </w:t>
      </w:r>
    </w:p>
    <w:p w14:paraId="61FA9B3E" w14:textId="77777777" w:rsidR="00765EBD" w:rsidRDefault="00765EBD">
      <w:r w:rsidRPr="00765EBD">
        <w:t xml:space="preserve">The nursery’s transformation, growth and vision for the future is the realisation of strong leadership, teamwork, application of Traditional Knowledge and a deep respect for Country. </w:t>
      </w:r>
    </w:p>
    <w:p w14:paraId="571D1580" w14:textId="77777777" w:rsidR="00765EBD" w:rsidRDefault="00765EBD" w:rsidP="00765EBD">
      <w:pPr>
        <w:pStyle w:val="Heading3"/>
      </w:pPr>
      <w:r w:rsidRPr="00765EBD">
        <w:t xml:space="preserve">Engaging Traditional Owners and community in good growing </w:t>
      </w:r>
    </w:p>
    <w:p w14:paraId="4414944E" w14:textId="77777777" w:rsidR="00765EBD" w:rsidRDefault="00765EBD">
      <w:r w:rsidRPr="00765EBD">
        <w:t xml:space="preserve">The Nursery’s name incorporates the words Dalki </w:t>
      </w:r>
      <w:proofErr w:type="spellStart"/>
      <w:r w:rsidRPr="00765EBD">
        <w:t>Garringa</w:t>
      </w:r>
      <w:proofErr w:type="spellEnd"/>
      <w:r w:rsidRPr="00765EBD">
        <w:t xml:space="preserve">, which mean good growing in </w:t>
      </w:r>
      <w:proofErr w:type="spellStart"/>
      <w:r w:rsidRPr="00765EBD">
        <w:t>Wergaia</w:t>
      </w:r>
      <w:proofErr w:type="spellEnd"/>
      <w:r w:rsidRPr="00765EBD">
        <w:t xml:space="preserve"> language. Elizabeth says that it is as much about growing culture and community capacity as it is about the nursery plants thriving under their care. To date, 12 Traditional Owners have worked with Dalki </w:t>
      </w:r>
      <w:proofErr w:type="spellStart"/>
      <w:r w:rsidRPr="00765EBD">
        <w:t>Garringa</w:t>
      </w:r>
      <w:proofErr w:type="spellEnd"/>
      <w:r w:rsidRPr="00765EBD">
        <w:t xml:space="preserve">, and the Nursery provides ongoing work for around 10 mostly Indigenous employees, alongside a small cohort of refugees from Myanmar. </w:t>
      </w:r>
    </w:p>
    <w:p w14:paraId="2B92073E" w14:textId="77777777" w:rsidR="00765EBD" w:rsidRDefault="00765EBD">
      <w:r w:rsidRPr="00765EBD">
        <w:t xml:space="preserve">Traditional Knowledge and practice </w:t>
      </w:r>
      <w:proofErr w:type="gramStart"/>
      <w:r w:rsidRPr="00765EBD">
        <w:t>is</w:t>
      </w:r>
      <w:proofErr w:type="gramEnd"/>
      <w:r w:rsidRPr="00765EBD">
        <w:t xml:space="preserve"> brought to the Nursery through learning traditional plant names, incorporating traditional methods such as smoking plants as they grow, talking and listening to Country. “It gives us our sense of identity.” </w:t>
      </w:r>
    </w:p>
    <w:p w14:paraId="2FE96D5E" w14:textId="648A6002" w:rsidR="00765EBD" w:rsidRDefault="00765EBD">
      <w:r w:rsidRPr="00765EBD">
        <w:t xml:space="preserve">Elizabeth has plans to make Dalki </w:t>
      </w:r>
      <w:proofErr w:type="spellStart"/>
      <w:r w:rsidRPr="00765EBD">
        <w:t>Garringa</w:t>
      </w:r>
      <w:proofErr w:type="spellEnd"/>
      <w:r w:rsidRPr="00765EBD">
        <w:t xml:space="preserve"> a place of meeting, learning and sanctuary for mob. A learning garden and welcome space are under construction and will create a culturally safe and accepting place to learn about Country, bushfoods and the nursery business.</w:t>
      </w:r>
    </w:p>
    <w:p w14:paraId="75FD7ABC" w14:textId="77777777" w:rsidR="00765EBD" w:rsidRDefault="00765EBD" w:rsidP="00765EBD">
      <w:pPr>
        <w:pStyle w:val="Heading3"/>
      </w:pPr>
      <w:r w:rsidRPr="00765EBD">
        <w:t xml:space="preserve">Growing business and cultural connections </w:t>
      </w:r>
    </w:p>
    <w:p w14:paraId="61779479" w14:textId="77777777" w:rsidR="00765EBD" w:rsidRDefault="00765EBD">
      <w:r w:rsidRPr="00765EBD">
        <w:t xml:space="preserve">Elizabeth is proud of the nursery’s growing success. “When I came, the biggest order was 50,000 and then after a year it was 250,000.” </w:t>
      </w:r>
    </w:p>
    <w:p w14:paraId="49C1A7B0" w14:textId="77777777" w:rsidR="00765EBD" w:rsidRDefault="00765EBD">
      <w:r w:rsidRPr="00765EBD">
        <w:t xml:space="preserve">And she is also proud of new partnerships with organisations like Zoos Victoria. Through this partnership and the support of school groups and community volunteers, Creeping </w:t>
      </w:r>
      <w:proofErr w:type="spellStart"/>
      <w:r w:rsidRPr="00765EBD">
        <w:t>Boobiala</w:t>
      </w:r>
      <w:proofErr w:type="spellEnd"/>
      <w:r w:rsidRPr="00765EBD">
        <w:t xml:space="preserve"> plants grown at Dalki </w:t>
      </w:r>
      <w:proofErr w:type="spellStart"/>
      <w:r w:rsidRPr="00765EBD">
        <w:t>Garringa</w:t>
      </w:r>
      <w:proofErr w:type="spellEnd"/>
      <w:r w:rsidRPr="00765EBD">
        <w:t xml:space="preserve"> are being used to regenerate degraded </w:t>
      </w:r>
      <w:r w:rsidRPr="00765EBD">
        <w:lastRenderedPageBreak/>
        <w:t xml:space="preserve">Wimmera habitats and provide food sources for the endangered golden rayed blue butterfly. </w:t>
      </w:r>
    </w:p>
    <w:p w14:paraId="43B9292A" w14:textId="77777777" w:rsidR="00765EBD" w:rsidRDefault="00765EBD">
      <w:r w:rsidRPr="00765EBD">
        <w:t xml:space="preserve">But what Elizabeth is most proud of is helping to inspire and transform futures for young mob. “For a couple of them, this has been their very first job. As we grow and become commercially viable, having more training is a big goal.” Nursery worker Bryan is 33 years old and recently completed his apprenticeship. “He has done Nursery Operations as a unit of his apprenticeship, so now he could come in as nursery operations and keep learning.” </w:t>
      </w:r>
    </w:p>
    <w:p w14:paraId="40BE8085" w14:textId="77777777" w:rsidR="00765EBD" w:rsidRDefault="00765EBD" w:rsidP="00765EBD">
      <w:pPr>
        <w:pStyle w:val="Heading3"/>
      </w:pPr>
      <w:r w:rsidRPr="00765EBD">
        <w:t xml:space="preserve">Learning for life </w:t>
      </w:r>
    </w:p>
    <w:p w14:paraId="6D0F1CD2" w14:textId="316D14AA" w:rsidR="00765EBD" w:rsidRDefault="00765EBD">
      <w:r w:rsidRPr="00765EBD">
        <w:t>Elizabeth says a good pathway for mob wanting to get into horticulture, is starting out as a nursery worker to “get an understanding of how things work”. Alternatively, doing an apprenticeship or a Certificate III in Conservation and Land Management or Horticulture can set you up to work within the industry, in a variety of roles.</w:t>
      </w:r>
    </w:p>
    <w:p w14:paraId="58766AA3" w14:textId="077674D4" w:rsidR="00765EBD" w:rsidRPr="004A0CE0" w:rsidRDefault="00765EBD" w:rsidP="00765EBD">
      <w:pPr>
        <w:pStyle w:val="Heading4"/>
        <w:rPr>
          <w:color w:val="000000" w:themeColor="text1"/>
        </w:rPr>
      </w:pPr>
      <w:r w:rsidRPr="004A0CE0">
        <w:rPr>
          <w:color w:val="000000" w:themeColor="text1"/>
        </w:rPr>
        <w:t>“Country was just calling me, saying we need you. Everything just fell into place. It was ancestors 100%.”</w:t>
      </w:r>
    </w:p>
    <w:p w14:paraId="2536415F" w14:textId="77777777" w:rsidR="00765EBD" w:rsidRPr="00765EBD" w:rsidRDefault="00765EBD" w:rsidP="00765EBD"/>
    <w:p w14:paraId="1185E475" w14:textId="77777777" w:rsidR="004A0CE0" w:rsidRDefault="00765EBD" w:rsidP="00765EBD">
      <w:pPr>
        <w:pStyle w:val="Heading5"/>
        <w:rPr>
          <w:rStyle w:val="Heading5Char"/>
        </w:rPr>
      </w:pPr>
      <w:r w:rsidRPr="00765EBD">
        <w:t>Fo</w:t>
      </w:r>
      <w:r w:rsidRPr="00765EBD">
        <w:rPr>
          <w:rStyle w:val="Heading5Char"/>
        </w:rPr>
        <w:t xml:space="preserve">r more about Dalki </w:t>
      </w:r>
      <w:proofErr w:type="spellStart"/>
      <w:r w:rsidRPr="00765EBD">
        <w:rPr>
          <w:rStyle w:val="Heading5Char"/>
        </w:rPr>
        <w:t>Garringa</w:t>
      </w:r>
      <w:proofErr w:type="spellEnd"/>
      <w:r w:rsidRPr="00765EBD">
        <w:rPr>
          <w:rStyle w:val="Heading5Char"/>
        </w:rPr>
        <w:t xml:space="preserve"> Native Nursery, visit dalkigarringa.com.au </w:t>
      </w:r>
    </w:p>
    <w:p w14:paraId="11EAF07F" w14:textId="261BBF48" w:rsidR="00765EBD" w:rsidRPr="00765EBD" w:rsidRDefault="00765EBD" w:rsidP="00765EBD">
      <w:pPr>
        <w:pStyle w:val="Heading5"/>
        <w:rPr>
          <w:rStyle w:val="Heading5Char"/>
        </w:rPr>
      </w:pPr>
      <w:r w:rsidRPr="00765EBD">
        <w:rPr>
          <w:rStyle w:val="Heading5Char"/>
        </w:rPr>
        <w:t>For more about First Nations peoples’ connection to agriculture, visit agriculture.vic.gov.au/</w:t>
      </w:r>
      <w:proofErr w:type="spellStart"/>
      <w:r w:rsidRPr="00765EBD">
        <w:rPr>
          <w:rStyle w:val="Heading5Char"/>
        </w:rPr>
        <w:t>garinga-djimbayang</w:t>
      </w:r>
      <w:proofErr w:type="spellEnd"/>
    </w:p>
    <w:sectPr w:rsidR="00765EBD" w:rsidRPr="00765EBD">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C7957" w14:textId="77777777" w:rsidR="008F0C23" w:rsidRDefault="008F0C23" w:rsidP="00765EBD">
      <w:pPr>
        <w:spacing w:after="0" w:line="240" w:lineRule="auto"/>
      </w:pPr>
      <w:r>
        <w:separator/>
      </w:r>
    </w:p>
  </w:endnote>
  <w:endnote w:type="continuationSeparator" w:id="0">
    <w:p w14:paraId="6D60DC7F" w14:textId="77777777" w:rsidR="008F0C23" w:rsidRDefault="008F0C23" w:rsidP="00765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CA66" w14:textId="3EF0B08E" w:rsidR="00765EBD" w:rsidRDefault="00765EBD">
    <w:pPr>
      <w:pStyle w:val="Footer"/>
    </w:pPr>
    <w:r>
      <w:rPr>
        <w:noProof/>
      </w:rPr>
      <mc:AlternateContent>
        <mc:Choice Requires="wps">
          <w:drawing>
            <wp:anchor distT="0" distB="0" distL="0" distR="0" simplePos="0" relativeHeight="251659264" behindDoc="0" locked="0" layoutInCell="1" allowOverlap="1" wp14:anchorId="32B21EC4" wp14:editId="21FFFF60">
              <wp:simplePos x="635" y="635"/>
              <wp:positionH relativeFrom="page">
                <wp:align>center</wp:align>
              </wp:positionH>
              <wp:positionV relativeFrom="page">
                <wp:align>bottom</wp:align>
              </wp:positionV>
              <wp:extent cx="551815" cy="405765"/>
              <wp:effectExtent l="0" t="0" r="635" b="0"/>
              <wp:wrapNone/>
              <wp:docPr id="13017613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D40C818" w14:textId="59491264" w:rsidR="00765EBD" w:rsidRPr="00765EBD" w:rsidRDefault="00765EBD" w:rsidP="00765EBD">
                          <w:pPr>
                            <w:spacing w:after="0"/>
                            <w:rPr>
                              <w:rFonts w:ascii="Calibri" w:eastAsia="Calibri" w:hAnsi="Calibri" w:cs="Calibri"/>
                              <w:noProof/>
                              <w:color w:val="000000"/>
                            </w:rPr>
                          </w:pPr>
                          <w:r w:rsidRPr="00765EB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B21EC4"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LwCgIAABUEAAAOAAAAZHJzL2Uyb0RvYy54bWysU8Fu2zAMvQ/YPwi6L7aLue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MS8/XZc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" filled="f" stroked="f">
              <v:textbox style="mso-fit-shape-to-text:t" inset="0,0,0,15pt">
                <w:txbxContent>
                  <w:p w14:paraId="1D40C818" w14:textId="59491264" w:rsidR="00765EBD" w:rsidRPr="00765EBD" w:rsidRDefault="00765EBD" w:rsidP="00765EBD">
                    <w:pPr>
                      <w:spacing w:after="0"/>
                      <w:rPr>
                        <w:rFonts w:ascii="Calibri" w:eastAsia="Calibri" w:hAnsi="Calibri" w:cs="Calibri"/>
                        <w:noProof/>
                        <w:color w:val="000000"/>
                      </w:rPr>
                    </w:pPr>
                    <w:r w:rsidRPr="00765EBD">
                      <w:rPr>
                        <w:rFonts w:ascii="Calibri" w:eastAsia="Calibri" w:hAnsi="Calibri" w:cs="Calibri"/>
                        <w:noProof/>
                        <w:color w:val="00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4FB7" w14:textId="70964864" w:rsidR="00765EBD" w:rsidRDefault="00765EBD">
    <w:pPr>
      <w:pStyle w:val="Footer"/>
    </w:pPr>
    <w:r>
      <w:rPr>
        <w:noProof/>
      </w:rPr>
      <mc:AlternateContent>
        <mc:Choice Requires="wps">
          <w:drawing>
            <wp:anchor distT="0" distB="0" distL="0" distR="0" simplePos="0" relativeHeight="251660288" behindDoc="0" locked="0" layoutInCell="1" allowOverlap="1" wp14:anchorId="506424D4" wp14:editId="7C12F901">
              <wp:simplePos x="635" y="635"/>
              <wp:positionH relativeFrom="page">
                <wp:align>center</wp:align>
              </wp:positionH>
              <wp:positionV relativeFrom="page">
                <wp:align>bottom</wp:align>
              </wp:positionV>
              <wp:extent cx="551815" cy="405765"/>
              <wp:effectExtent l="0" t="0" r="635" b="0"/>
              <wp:wrapNone/>
              <wp:docPr id="51949432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1C3BDCF6" w14:textId="3F988768" w:rsidR="00765EBD" w:rsidRPr="00765EBD" w:rsidRDefault="00765EBD" w:rsidP="00765EBD">
                          <w:pPr>
                            <w:spacing w:after="0"/>
                            <w:rPr>
                              <w:rFonts w:ascii="Calibri" w:eastAsia="Calibri" w:hAnsi="Calibri" w:cs="Calibri"/>
                              <w:noProof/>
                              <w:color w:val="000000"/>
                            </w:rPr>
                          </w:pPr>
                          <w:r w:rsidRPr="00765EB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6424D4"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1C3BDCF6" w14:textId="3F988768" w:rsidR="00765EBD" w:rsidRPr="00765EBD" w:rsidRDefault="00765EBD" w:rsidP="00765EBD">
                    <w:pPr>
                      <w:spacing w:after="0"/>
                      <w:rPr>
                        <w:rFonts w:ascii="Calibri" w:eastAsia="Calibri" w:hAnsi="Calibri" w:cs="Calibri"/>
                        <w:noProof/>
                        <w:color w:val="000000"/>
                      </w:rPr>
                    </w:pPr>
                    <w:r w:rsidRPr="00765EBD">
                      <w:rPr>
                        <w:rFonts w:ascii="Calibri" w:eastAsia="Calibri" w:hAnsi="Calibri" w:cs="Calibri"/>
                        <w:noProof/>
                        <w:color w:val="00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A2A0" w14:textId="3CCF5A6E" w:rsidR="00765EBD" w:rsidRDefault="00765EBD">
    <w:pPr>
      <w:pStyle w:val="Footer"/>
    </w:pPr>
    <w:r>
      <w:rPr>
        <w:noProof/>
      </w:rPr>
      <mc:AlternateContent>
        <mc:Choice Requires="wps">
          <w:drawing>
            <wp:anchor distT="0" distB="0" distL="0" distR="0" simplePos="0" relativeHeight="251658240" behindDoc="0" locked="0" layoutInCell="1" allowOverlap="1" wp14:anchorId="79CD039A" wp14:editId="3A5C480B">
              <wp:simplePos x="635" y="635"/>
              <wp:positionH relativeFrom="page">
                <wp:align>center</wp:align>
              </wp:positionH>
              <wp:positionV relativeFrom="page">
                <wp:align>bottom</wp:align>
              </wp:positionV>
              <wp:extent cx="551815" cy="405765"/>
              <wp:effectExtent l="0" t="0" r="635" b="0"/>
              <wp:wrapNone/>
              <wp:docPr id="6125803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691BEFE" w14:textId="1058DF2F" w:rsidR="00765EBD" w:rsidRPr="00765EBD" w:rsidRDefault="00765EBD" w:rsidP="00765EBD">
                          <w:pPr>
                            <w:spacing w:after="0"/>
                            <w:rPr>
                              <w:rFonts w:ascii="Calibri" w:eastAsia="Calibri" w:hAnsi="Calibri" w:cs="Calibri"/>
                              <w:noProof/>
                              <w:color w:val="000000"/>
                            </w:rPr>
                          </w:pPr>
                          <w:r w:rsidRPr="00765EBD">
                            <w:rPr>
                              <w:rFonts w:ascii="Calibri" w:eastAsia="Calibri" w:hAnsi="Calibri" w:cs="Calibri"/>
                              <w:noProof/>
                              <w:color w:val="00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CD039A"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zDgIAABwEAAAOAAAAZHJzL2Uyb0RvYy54bWysU8Fu2zAMvQ/YPwi6L7aDue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mJefbsq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" filled="f" stroked="f">
              <v:textbox style="mso-fit-shape-to-text:t" inset="0,0,0,15pt">
                <w:txbxContent>
                  <w:p w14:paraId="3691BEFE" w14:textId="1058DF2F" w:rsidR="00765EBD" w:rsidRPr="00765EBD" w:rsidRDefault="00765EBD" w:rsidP="00765EBD">
                    <w:pPr>
                      <w:spacing w:after="0"/>
                      <w:rPr>
                        <w:rFonts w:ascii="Calibri" w:eastAsia="Calibri" w:hAnsi="Calibri" w:cs="Calibri"/>
                        <w:noProof/>
                        <w:color w:val="000000"/>
                      </w:rPr>
                    </w:pPr>
                    <w:r w:rsidRPr="00765EBD">
                      <w:rPr>
                        <w:rFonts w:ascii="Calibri" w:eastAsia="Calibri" w:hAnsi="Calibri" w:cs="Calibri"/>
                        <w:noProof/>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C328" w14:textId="77777777" w:rsidR="008F0C23" w:rsidRDefault="008F0C23" w:rsidP="00765EBD">
      <w:pPr>
        <w:spacing w:after="0" w:line="240" w:lineRule="auto"/>
      </w:pPr>
      <w:r>
        <w:separator/>
      </w:r>
    </w:p>
  </w:footnote>
  <w:footnote w:type="continuationSeparator" w:id="0">
    <w:p w14:paraId="25991126" w14:textId="77777777" w:rsidR="008F0C23" w:rsidRDefault="008F0C23" w:rsidP="00765E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BD"/>
    <w:rsid w:val="002F2E04"/>
    <w:rsid w:val="004A0CE0"/>
    <w:rsid w:val="00765EBD"/>
    <w:rsid w:val="00834217"/>
    <w:rsid w:val="008F0C23"/>
    <w:rsid w:val="009C648E"/>
    <w:rsid w:val="00A529F6"/>
    <w:rsid w:val="00AF0E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F7FA7"/>
  <w15:chartTrackingRefBased/>
  <w15:docId w15:val="{FA16B05C-B143-47D8-AB2D-8D1F3FFB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5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5E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65E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65E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E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E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E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E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E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5E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5E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65E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65E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E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E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E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EBD"/>
    <w:rPr>
      <w:rFonts w:eastAsiaTheme="majorEastAsia" w:cstheme="majorBidi"/>
      <w:color w:val="272727" w:themeColor="text1" w:themeTint="D8"/>
    </w:rPr>
  </w:style>
  <w:style w:type="paragraph" w:styleId="Title">
    <w:name w:val="Title"/>
    <w:basedOn w:val="Normal"/>
    <w:next w:val="Normal"/>
    <w:link w:val="TitleChar"/>
    <w:uiPriority w:val="10"/>
    <w:qFormat/>
    <w:rsid w:val="00765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E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E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E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EBD"/>
    <w:pPr>
      <w:spacing w:before="160"/>
      <w:jc w:val="center"/>
    </w:pPr>
    <w:rPr>
      <w:i/>
      <w:iCs/>
      <w:color w:val="404040" w:themeColor="text1" w:themeTint="BF"/>
    </w:rPr>
  </w:style>
  <w:style w:type="character" w:customStyle="1" w:styleId="QuoteChar">
    <w:name w:val="Quote Char"/>
    <w:basedOn w:val="DefaultParagraphFont"/>
    <w:link w:val="Quote"/>
    <w:uiPriority w:val="29"/>
    <w:rsid w:val="00765EBD"/>
    <w:rPr>
      <w:i/>
      <w:iCs/>
      <w:color w:val="404040" w:themeColor="text1" w:themeTint="BF"/>
    </w:rPr>
  </w:style>
  <w:style w:type="paragraph" w:styleId="ListParagraph">
    <w:name w:val="List Paragraph"/>
    <w:basedOn w:val="Normal"/>
    <w:uiPriority w:val="34"/>
    <w:qFormat/>
    <w:rsid w:val="00765EBD"/>
    <w:pPr>
      <w:ind w:left="720"/>
      <w:contextualSpacing/>
    </w:pPr>
  </w:style>
  <w:style w:type="character" w:styleId="IntenseEmphasis">
    <w:name w:val="Intense Emphasis"/>
    <w:basedOn w:val="DefaultParagraphFont"/>
    <w:uiPriority w:val="21"/>
    <w:qFormat/>
    <w:rsid w:val="00765EBD"/>
    <w:rPr>
      <w:i/>
      <w:iCs/>
      <w:color w:val="0F4761" w:themeColor="accent1" w:themeShade="BF"/>
    </w:rPr>
  </w:style>
  <w:style w:type="paragraph" w:styleId="IntenseQuote">
    <w:name w:val="Intense Quote"/>
    <w:basedOn w:val="Normal"/>
    <w:next w:val="Normal"/>
    <w:link w:val="IntenseQuoteChar"/>
    <w:uiPriority w:val="30"/>
    <w:qFormat/>
    <w:rsid w:val="00765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EBD"/>
    <w:rPr>
      <w:i/>
      <w:iCs/>
      <w:color w:val="0F4761" w:themeColor="accent1" w:themeShade="BF"/>
    </w:rPr>
  </w:style>
  <w:style w:type="character" w:styleId="IntenseReference">
    <w:name w:val="Intense Reference"/>
    <w:basedOn w:val="DefaultParagraphFont"/>
    <w:uiPriority w:val="32"/>
    <w:qFormat/>
    <w:rsid w:val="00765EBD"/>
    <w:rPr>
      <w:b/>
      <w:bCs/>
      <w:smallCaps/>
      <w:color w:val="0F4761" w:themeColor="accent1" w:themeShade="BF"/>
      <w:spacing w:val="5"/>
    </w:rPr>
  </w:style>
  <w:style w:type="paragraph" w:styleId="Footer">
    <w:name w:val="footer"/>
    <w:basedOn w:val="Normal"/>
    <w:link w:val="FooterChar"/>
    <w:uiPriority w:val="99"/>
    <w:unhideWhenUsed/>
    <w:rsid w:val="00765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97aeec6-0273-40f2-ab3e-beee73212332" ContentTypeId="0x0101" PreviousValue="false" LastSyncTimeStamp="2018-05-31T04:53:04.507Z"/>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EDJTR Document" ma:contentTypeID="0x01010056E1FE127265B24291730E63AD607A2900C8E9F6E548409C4CB213C56E9F11F2D0" ma:contentTypeVersion="38" ma:contentTypeDescription="DEDJTR Document" ma:contentTypeScope="" ma:versionID="f135bcbf8443207da9d8e6be2b69e398">
  <xsd:schema xmlns:xsd="http://www.w3.org/2001/XMLSchema" xmlns:xs="http://www.w3.org/2001/XMLSchema" xmlns:p="http://schemas.microsoft.com/office/2006/metadata/properties" xmlns:ns2="edfc1bbe-c4da-4314-9e3b-b40084f645c6" xmlns:ns3="a5f32de4-e402-4188-b034-e71ca7d22e54" xmlns:ns4="64abcc8f-bad6-4282-8926-0e45275cf683" targetNamespace="http://schemas.microsoft.com/office/2006/metadata/properties" ma:root="true" ma:fieldsID="712f9ed11e688c96bfb670397975a031" ns2:_="" ns3:_="" ns4:_="">
    <xsd:import namespace="edfc1bbe-c4da-4314-9e3b-b40084f645c6"/>
    <xsd:import namespace="a5f32de4-e402-4188-b034-e71ca7d22e54"/>
    <xsd:import namespace="64abcc8f-bad6-4282-8926-0e45275cf683"/>
    <xsd:element name="properties">
      <xsd:complexType>
        <xsd:sequence>
          <xsd:element name="documentManagement">
            <xsd:complexType>
              <xsd:all>
                <xsd:element ref="ns2:e4da834bacf8456d94e18d5d66490b90" minOccurs="0"/>
                <xsd:element ref="ns2:TaxCatchAll" minOccurs="0"/>
                <xsd:element ref="ns2: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3:_dlc_DocId" minOccurs="0"/>
                <xsd:element ref="ns3:_dlc_DocIdUrl" minOccurs="0"/>
                <xsd:element ref="ns3:_dlc_DocIdPersistId" minOccurs="0"/>
                <xsd:element ref="ns2:SharedWithUsers" minOccurs="0"/>
                <xsd:element ref="ns2: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4:MediaServiceLocation" minOccurs="0"/>
                <xsd:element ref="ns4:MediaServiceBillingMetadata" minOccurs="0"/>
                <xsd:element ref="ns4:oeb12c66a0b5470fbed57250f1e8453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c1bbe-c4da-4314-9e3b-b40084f645c6" elementFormDefault="qualified">
    <xsd:import namespace="http://schemas.microsoft.com/office/2006/documentManagement/types"/>
    <xsd:import namespace="http://schemas.microsoft.com/office/infopath/2007/PartnerControls"/>
    <xsd:element name="e4da834bacf8456d94e18d5d66490b90" ma:index="4" nillable="true" ma:displayName="Group_0" ma:hidden="true" ma:internalName="e4da834bacf8456d94e18d5d66490b90" ma:readOnly="false">
      <xsd:simpleType>
        <xsd:restriction base="dms:Note"/>
      </xsd:simpleType>
    </xsd:element>
    <xsd:element name="TaxCatchAll" ma:index="5" nillable="true" ma:displayName="Taxonomy Catch All Column" ma:hidden="true" ma:list="{aa8f3284-6377-4ef7-bd30-4d56421f0ee2}" ma:internalName="TaxCatchAll" ma:readOnly="false" ma:showField="CatchAllData"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aa8f3284-6377-4ef7-bd30-4d56421f0ee2}" ma:internalName="TaxCatchAllLabel" ma:readOnly="true" ma:showField="CatchAllDataLabel" ma:web="edfc1bbe-c4da-4314-9e3b-b40084f645c6">
      <xsd:complexType>
        <xsd:complexContent>
          <xsd:extension base="dms:MultiChoiceLookup">
            <xsd:sequence>
              <xsd:element name="Value" type="dms:Lookup" maxOccurs="unbounded" minOccurs="0" nillable="true"/>
            </xsd:sequence>
          </xsd:extension>
        </xsd:complexContent>
      </xsd:complexType>
    </xsd:element>
    <xsd:element name="be9de15831a746f4b3f0ba041df97669" ma:index="7" nillable="true" ma:displayName="Division_0" ma:hidden="true" ma:internalName="be9de15831a746f4b3f0ba041df97669" ma:readOnly="false">
      <xsd:simpleType>
        <xsd:restriction base="dms:Note"/>
      </xsd:simpleType>
    </xsd:element>
    <xsd:element name="f3ed7f362db545f782d865836adbb2f0" ma:index="8" nillable="true" ma:displayName="Branch_0" ma:hidden="true" ma:internalName="f3ed7f362db545f782d865836adbb2f0" ma:readOnly="false">
      <xsd:simpleType>
        <xsd:restriction base="dms:Note"/>
      </xsd:simpleType>
    </xsd:element>
    <xsd:element name="f05bd79f208a407db67995dd77812e30" ma:index="9" nillable="true" ma:displayName="Section_0" ma:hidden="true" ma:internalName="f05bd79f208a407db67995dd77812e30" ma:readOnly="false">
      <xsd:simpleType>
        <xsd:restriction base="dms:Note"/>
      </xsd:simpleType>
    </xsd:element>
    <xsd:element name="d8b18ebf729c4d56932fa517449ed5cb" ma:index="10" nillable="true" ma:displayName="Security Classification_0" ma:hidden="true" ma:internalName="d8b18ebf729c4d56932fa517449ed5cb" ma:readOnly="false">
      <xsd:simpleType>
        <xsd:restriction base="dms:Note"/>
      </xsd:simple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abcc8f-bad6-4282-8926-0e45275cf68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description="" ma:indexed="true" ma:internalName="MediaServiceLocation"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oeb12c66a0b5470fbed57250f1e8453b" ma:index="34" nillable="true" ma:taxonomy="true" ma:internalName="oeb12c66a0b5470fbed57250f1e8453b" ma:taxonomyFieldName="Metadata_x0020_tags" ma:displayName="Metadata tags" ma:readOnly="false" ma:default="" ma:fieldId="{8eb12c66-a0b5-470f-bed5-7250f1e8453b}" ma:taxonomyMulti="true" ma:sspId="797aeec6-0273-40f2-ab3e-beee73212332" ma:termSetId="89402276-ed8a-44b1-8e18-3df917ae6156"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4da834bacf8456d94e18d5d66490b90 xmlns="edfc1bbe-c4da-4314-9e3b-b40084f645c6" xsi:nil="true"/>
    <f3ed7f362db545f782d865836adbb2f0 xmlns="edfc1bbe-c4da-4314-9e3b-b40084f645c6" xsi:nil="true"/>
    <TaxCatchAll xmlns="edfc1bbe-c4da-4314-9e3b-b40084f645c6" xsi:nil="true"/>
    <be9de15831a746f4b3f0ba041df97669 xmlns="edfc1bbe-c4da-4314-9e3b-b40084f645c6" xsi:nil="true"/>
    <d8b18ebf729c4d56932fa517449ed5cb xmlns="edfc1bbe-c4da-4314-9e3b-b40084f645c6" xsi:nil="true"/>
    <oeb12c66a0b5470fbed57250f1e8453b xmlns="64abcc8f-bad6-4282-8926-0e45275cf683">
      <Terms xmlns="http://schemas.microsoft.com/office/infopath/2007/PartnerControls"/>
    </oeb12c66a0b5470fbed57250f1e8453b>
    <lcf76f155ced4ddcb4097134ff3c332f xmlns="64abcc8f-bad6-4282-8926-0e45275cf683">
      <Terms xmlns="http://schemas.microsoft.com/office/infopath/2007/PartnerControls"/>
    </lcf76f155ced4ddcb4097134ff3c332f>
    <f05bd79f208a407db67995dd77812e30 xmlns="edfc1bbe-c4da-4314-9e3b-b40084f645c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740AA8-3374-4C39-A62F-4D2D81B9E0F4}">
  <ds:schemaRefs>
    <ds:schemaRef ds:uri="Microsoft.SharePoint.Taxonomy.ContentTypeSync"/>
  </ds:schemaRefs>
</ds:datastoreItem>
</file>

<file path=customXml/itemProps2.xml><?xml version="1.0" encoding="utf-8"?>
<ds:datastoreItem xmlns:ds="http://schemas.openxmlformats.org/officeDocument/2006/customXml" ds:itemID="{470D4FB1-6CCA-48A4-A482-F45C44B6C44A}">
  <ds:schemaRefs>
    <ds:schemaRef ds:uri="http://schemas.microsoft.com/sharepoint/events"/>
  </ds:schemaRefs>
</ds:datastoreItem>
</file>

<file path=customXml/itemProps3.xml><?xml version="1.0" encoding="utf-8"?>
<ds:datastoreItem xmlns:ds="http://schemas.openxmlformats.org/officeDocument/2006/customXml" ds:itemID="{3E7FC51F-4C20-4472-AE49-C8D6DE748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c1bbe-c4da-4314-9e3b-b40084f645c6"/>
    <ds:schemaRef ds:uri="a5f32de4-e402-4188-b034-e71ca7d22e54"/>
    <ds:schemaRef ds:uri="64abcc8f-bad6-4282-8926-0e45275cf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CFCEF-8657-45F4-945A-8304FD458C36}">
  <ds:schemaRefs>
    <ds:schemaRef ds:uri="http://schemas.microsoft.com/office/2006/metadata/properties"/>
    <ds:schemaRef ds:uri="http://schemas.microsoft.com/office/infopath/2007/PartnerControls"/>
    <ds:schemaRef ds:uri="edfc1bbe-c4da-4314-9e3b-b40084f645c6"/>
    <ds:schemaRef ds:uri="64abcc8f-bad6-4282-8926-0e45275cf683"/>
  </ds:schemaRefs>
</ds:datastoreItem>
</file>

<file path=customXml/itemProps5.xml><?xml version="1.0" encoding="utf-8"?>
<ds:datastoreItem xmlns:ds="http://schemas.openxmlformats.org/officeDocument/2006/customXml" ds:itemID="{1644E50E-E3BA-43ED-BCE8-1F00C5B48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869</Words>
  <Characters>4672</Characters>
  <Application>Microsoft Office Word</Application>
  <DocSecurity>0</DocSecurity>
  <Lines>84</Lines>
  <Paragraphs>29</Paragraphs>
  <ScaleCrop>false</ScaleCrop>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X Jiang (DEECA)</dc:creator>
  <cp:keywords/>
  <dc:description/>
  <cp:lastModifiedBy>Alice M Keogh (DEECA)</cp:lastModifiedBy>
  <cp:revision>2</cp:revision>
  <dcterms:created xsi:type="dcterms:W3CDTF">2025-10-07T04:03:00Z</dcterms:created>
  <dcterms:modified xsi:type="dcterms:W3CDTF">2025-10-07T06:39:00Z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3a6b937,7c25485,1ef6dab7</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2025-10-07T04:13:56Z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005c7331-ed2f-42bf-9253-32f240f13353</vt:lpwstr>
  </property>
  <property fmtid="{D5CDD505-2E9C-101B-9397-08002B2CF9AE}" pid="11" name="MSIP_Label_4257e2ab-f512-40e2-9c9a-c64247360765_ContentBits">
    <vt:lpwstr>2</vt:lpwstr>
  </property>
  <property fmtid="{D5CDD505-2E9C-101B-9397-08002B2CF9AE}" pid="12" name="MSIP_Label_4257e2ab-f512-40e2-9c9a-c64247360765_Tag">
    <vt:lpwstr>10, 0, 1, 1</vt:lpwstr>
  </property>
  <property fmtid="{D5CDD505-2E9C-101B-9397-08002B2CF9AE}" pid="13" name="ContentTypeId">
    <vt:lpwstr>0x01010056E1FE127265B24291730E63AD607A2900C8E9F6E548409C4CB213C56E9F11F2D0</vt:lpwstr>
  </property>
  <property fmtid="{D5CDD505-2E9C-101B-9397-08002B2CF9AE}" pid="14" name="Metadata tags">
    <vt:lpwstr/>
  </property>
  <property fmtid="{D5CDD505-2E9C-101B-9397-08002B2CF9AE}" pid="15" name="Metadata_x0020_tags">
    <vt:lpwstr/>
  </property>
  <property fmtid="{D5CDD505-2E9C-101B-9397-08002B2CF9AE}" pid="16" name="MediaServiceImageTags">
    <vt:lpwstr/>
  </property>
</Properties>
</file>