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8427E" w14:textId="6173FCE6" w:rsidR="00A4712A" w:rsidRDefault="00BF1F27" w:rsidP="00BF1F27">
      <w:pPr>
        <w:pStyle w:val="Title"/>
      </w:pPr>
      <w:r w:rsidRPr="00D13476">
        <w:rPr>
          <w14:textOutline w14:w="9525" w14:cap="rnd" w14:cmpd="dbl" w14:algn="ctr">
            <w14:noFill/>
            <w14:prstDash w14:val="solid"/>
            <w14:bevel/>
          </w14:textOutline>
        </w:rPr>
        <w:t>Low Density Mobile Outdoor</w:t>
      </w:r>
      <w:r w:rsidR="00DF4C05" w:rsidRPr="00436CBF">
        <w:t xml:space="preserve"> Poultry Farm Development Plan </w:t>
      </w:r>
    </w:p>
    <w:p w14:paraId="21B63E68" w14:textId="29EC8775" w:rsidR="00AE3EF3" w:rsidRDefault="000852F2" w:rsidP="00D63399">
      <w:r>
        <w:rPr>
          <w:noProof/>
        </w:rPr>
        <mc:AlternateContent>
          <mc:Choice Requires="wps">
            <w:drawing>
              <wp:inline distT="0" distB="0" distL="0" distR="0" wp14:anchorId="706F1B0B" wp14:editId="139392C7">
                <wp:extent cx="6220460" cy="5244465"/>
                <wp:effectExtent l="19050" t="19050" r="27940" b="13335"/>
                <wp:docPr id="16" name="Text Box 16"/>
                <wp:cNvGraphicFramePr/>
                <a:graphic xmlns:a="http://schemas.openxmlformats.org/drawingml/2006/main">
                  <a:graphicData uri="http://schemas.microsoft.com/office/word/2010/wordprocessingShape">
                    <wps:wsp>
                      <wps:cNvSpPr txBox="1"/>
                      <wps:spPr>
                        <a:xfrm>
                          <a:off x="0" y="0"/>
                          <a:ext cx="6220460" cy="5244714"/>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16500C2C" w14:textId="1880ED60" w:rsidR="00AF1D70" w:rsidRPr="00D13476" w:rsidRDefault="00AF1D70" w:rsidP="00AE3EF3">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The following template is for Low Density Mobile Outdoor Poultry Farms in Victoria to use in collating the information to accompany a planning permit application.</w:t>
                            </w:r>
                            <w:r w:rsidR="00D7511B">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The template has been developed in accordance with the requirements of Section 7 of the Low Density Mobile Outdoor Poultry Farm Planning Permit Guidelines.</w:t>
                            </w:r>
                            <w:r w:rsidR="00D7511B">
                              <w:rPr>
                                <w14:textOutline w14:w="9525" w14:cap="rnd" w14:cmpd="dbl" w14:algn="ctr">
                                  <w14:noFill/>
                                  <w14:prstDash w14:val="solid"/>
                                  <w14:bevel/>
                                </w14:textOutline>
                              </w:rPr>
                              <w:t xml:space="preserve"> </w:t>
                            </w:r>
                          </w:p>
                          <w:p w14:paraId="26813724" w14:textId="6E8BF452" w:rsidR="00AF1D70" w:rsidRDefault="00AF1D70" w:rsidP="00AE3EF3">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The template includes guidance notes/examples to assist applicants in identifying the information to include in each section.</w:t>
                            </w:r>
                            <w:r w:rsidR="00D7511B">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 xml:space="preserve">This information is presented in a box as shown </w:t>
                            </w:r>
                            <w:r>
                              <w:rPr>
                                <w14:textOutline w14:w="9525" w14:cap="rnd" w14:cmpd="dbl" w14:algn="ctr">
                                  <w14:noFill/>
                                  <w14:prstDash w14:val="solid"/>
                                  <w14:bevel/>
                                </w14:textOutline>
                              </w:rPr>
                              <w:t>here</w:t>
                            </w:r>
                            <w:r w:rsidRPr="00D13476">
                              <w:rPr>
                                <w14:textOutline w14:w="9525" w14:cap="rnd" w14:cmpd="dbl" w14:algn="ctr">
                                  <w14:noFill/>
                                  <w14:prstDash w14:val="solid"/>
                                  <w14:bevel/>
                                </w14:textOutline>
                              </w:rPr>
                              <w:t>.</w:t>
                            </w:r>
                            <w:r w:rsidR="00D7511B">
                              <w:rPr>
                                <w14:textOutline w14:w="9525" w14:cap="rnd" w14:cmpd="dbl" w14:algn="ctr">
                                  <w14:noFill/>
                                  <w14:prstDash w14:val="solid"/>
                                  <w14:bevel/>
                                </w14:textOutline>
                              </w:rPr>
                              <w:t xml:space="preserve"> </w:t>
                            </w:r>
                          </w:p>
                          <w:p w14:paraId="4CDF49D5" w14:textId="0F162F30" w:rsidR="0007275F" w:rsidRDefault="0007275F" w:rsidP="005F244E">
                            <w:pPr>
                              <w:jc w:val="center"/>
                              <w:rPr>
                                <w14:textOutline w14:w="9525" w14:cap="rnd" w14:cmpd="dbl" w14:algn="ctr">
                                  <w14:noFill/>
                                  <w14:prstDash w14:val="solid"/>
                                  <w14:bevel/>
                                </w14:textOutline>
                              </w:rPr>
                            </w:pPr>
                            <w:r w:rsidRPr="0007275F">
                              <w:rPr>
                                <w:noProof/>
                              </w:rPr>
                              <w:drawing>
                                <wp:inline distT="0" distB="0" distL="0" distR="0" wp14:anchorId="50597CBB" wp14:editId="0791ABFD">
                                  <wp:extent cx="4381500" cy="1038798"/>
                                  <wp:effectExtent l="0" t="0" r="0" b="9525"/>
                                  <wp:docPr id="5" name="Picture 5" descr="Example of a guidance no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a guidance note 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8172" cy="1061718"/>
                                          </a:xfrm>
                                          <a:prstGeom prst="rect">
                                            <a:avLst/>
                                          </a:prstGeom>
                                          <a:noFill/>
                                          <a:ln>
                                            <a:noFill/>
                                          </a:ln>
                                        </pic:spPr>
                                      </pic:pic>
                                    </a:graphicData>
                                  </a:graphic>
                                </wp:inline>
                              </w:drawing>
                            </w:r>
                          </w:p>
                          <w:p w14:paraId="334C15E0" w14:textId="4476405F" w:rsidR="00AF1D70" w:rsidRPr="00181CBA" w:rsidRDefault="00AF1D70" w:rsidP="000852F2">
                            <w:r w:rsidRPr="00181CBA">
                              <w:t xml:space="preserve">These boxes </w:t>
                            </w:r>
                            <w:r>
                              <w:t>must</w:t>
                            </w:r>
                            <w:r w:rsidRPr="00181CBA">
                              <w:t xml:space="preserve"> be deleted prior to submission.</w:t>
                            </w:r>
                          </w:p>
                          <w:p w14:paraId="08F00A07" w14:textId="77777777" w:rsidR="00AF1D70" w:rsidRPr="00426069" w:rsidRDefault="00AF1D70" w:rsidP="000852F2">
                            <w:r w:rsidRPr="00426069">
                              <w:t xml:space="preserve">The inclusion of photographs is encouraged to assist in describing the site, </w:t>
                            </w:r>
                            <w:proofErr w:type="gramStart"/>
                            <w:r w:rsidRPr="00426069">
                              <w:t>infrastructure</w:t>
                            </w:r>
                            <w:proofErr w:type="gramEnd"/>
                            <w:r w:rsidRPr="00426069">
                              <w:t xml:space="preserve"> or management. </w:t>
                            </w:r>
                          </w:p>
                          <w:p w14:paraId="7BBD5773" w14:textId="2EC387D6" w:rsidR="00AF1D70" w:rsidRPr="00426069" w:rsidRDefault="00BF2BB0" w:rsidP="000852F2">
                            <w:r>
                              <w:t>The</w:t>
                            </w:r>
                            <w:r w:rsidR="007224F0">
                              <w:t xml:space="preserve"> application should be prepared in conjunction with the</w:t>
                            </w:r>
                            <w:r>
                              <w:t xml:space="preserve"> </w:t>
                            </w:r>
                            <w:r w:rsidR="007224F0" w:rsidRPr="007224F0">
                              <w:t xml:space="preserve">Victorian Low Density Mobile Outdoor Poultry Farm Planning Permit Guidelines </w:t>
                            </w:r>
                            <w:r w:rsidR="007224F0">
                              <w:t>–</w:t>
                            </w:r>
                            <w:r w:rsidR="007224F0" w:rsidRPr="007224F0">
                              <w:t xml:space="preserve"> Checklist</w:t>
                            </w:r>
                            <w:r w:rsidR="007224F0">
                              <w:t xml:space="preserve"> </w:t>
                            </w:r>
                            <w:r w:rsidR="00AF1D70" w:rsidRPr="00426069">
                              <w:t xml:space="preserve">to ensure that all information required by the Low Density Mobile Outdoor Poultry Farm </w:t>
                            </w:r>
                            <w:r w:rsidR="00AF1D70">
                              <w:t xml:space="preserve">Planning Permit </w:t>
                            </w:r>
                            <w:r w:rsidR="00AF1D70" w:rsidRPr="00426069">
                              <w:t>Guidelines has been prepared prior to submitting a planning permit application</w:t>
                            </w:r>
                            <w:r w:rsidR="007964E7">
                              <w:t>.</w:t>
                            </w:r>
                          </w:p>
                          <w:p w14:paraId="29D0DDBA" w14:textId="5ABE5A58" w:rsidR="00AF1D70" w:rsidRDefault="00AF1D70" w:rsidP="000852F2">
                            <w:r w:rsidRPr="00426069">
                              <w:t>Note: This template is suitable for Victorian poultry farms only that met the criteria to be classified as a Low Density Mobile Outdoor Poultry Farm.</w:t>
                            </w:r>
                            <w:r w:rsidR="00D7511B">
                              <w:t xml:space="preserve"> </w:t>
                            </w:r>
                            <w:r w:rsidRPr="00426069">
                              <w:t>For information on preparing planning proposal</w:t>
                            </w:r>
                            <w:r w:rsidR="00C26F71">
                              <w:t>s</w:t>
                            </w:r>
                            <w:r w:rsidR="00DA6469">
                              <w:t xml:space="preserve"> </w:t>
                            </w:r>
                            <w:r w:rsidRPr="00426069">
                              <w:t>in other jurisdictions please refer to the National Environmental Management System for the Meat Chicken Industry - Version 2 and the Egg Industry Environmental Guidelines or local council or responsible authority or planning consultants in your State.</w:t>
                            </w:r>
                          </w:p>
                          <w:p w14:paraId="17E7D110" w14:textId="77777777" w:rsidR="00AF1D70" w:rsidRPr="00D13476" w:rsidRDefault="00AF1D70" w:rsidP="00AE3EF3">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06F1B0B" id="_x0000_t202" coordsize="21600,21600" o:spt="202" path="m,l,21600r21600,l21600,xe">
                <v:stroke joinstyle="miter"/>
                <v:path gradientshapeok="t" o:connecttype="rect"/>
              </v:shapetype>
              <v:shape id="Text Box 16" o:spid="_x0000_s1026" type="#_x0000_t202" style="width:489.8pt;height:4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" fillcolor="white [3201]" strokecolor="#ed7d31 [3205]" strokeweight="3pt">
                <v:stroke linestyle="thinThin"/>
                <v:textbox>
                  <w:txbxContent>
                    <w:p w14:paraId="16500C2C" w14:textId="1880ED60" w:rsidR="00AF1D70" w:rsidRPr="00D13476" w:rsidRDefault="00AF1D70" w:rsidP="00AE3EF3">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The following template is for Low Density Mobile Outdoor Poultry Farms in Victoria to use in collating the information to accompany a planning permit application.</w:t>
                      </w:r>
                      <w:r w:rsidR="00D7511B">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The template has been developed in accordance with the requirements of Section 7 of the Low Density Mobile Outdoor Poultry Farm Planning Permit Guidelines.</w:t>
                      </w:r>
                      <w:r w:rsidR="00D7511B">
                        <w:rPr>
                          <w14:textOutline w14:w="9525" w14:cap="rnd" w14:cmpd="dbl" w14:algn="ctr">
                            <w14:noFill/>
                            <w14:prstDash w14:val="solid"/>
                            <w14:bevel/>
                          </w14:textOutline>
                        </w:rPr>
                        <w:t xml:space="preserve"> </w:t>
                      </w:r>
                    </w:p>
                    <w:p w14:paraId="26813724" w14:textId="6E8BF452" w:rsidR="00AF1D70" w:rsidRDefault="00AF1D70" w:rsidP="00AE3EF3">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The template includes guidance notes/examples to assist applicants in identifying the information to include in each section.</w:t>
                      </w:r>
                      <w:r w:rsidR="00D7511B">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 xml:space="preserve">This information is presented in a box as shown </w:t>
                      </w:r>
                      <w:r>
                        <w:rPr>
                          <w14:textOutline w14:w="9525" w14:cap="rnd" w14:cmpd="dbl" w14:algn="ctr">
                            <w14:noFill/>
                            <w14:prstDash w14:val="solid"/>
                            <w14:bevel/>
                          </w14:textOutline>
                        </w:rPr>
                        <w:t>here</w:t>
                      </w:r>
                      <w:r w:rsidRPr="00D13476">
                        <w:rPr>
                          <w14:textOutline w14:w="9525" w14:cap="rnd" w14:cmpd="dbl" w14:algn="ctr">
                            <w14:noFill/>
                            <w14:prstDash w14:val="solid"/>
                            <w14:bevel/>
                          </w14:textOutline>
                        </w:rPr>
                        <w:t>.</w:t>
                      </w:r>
                      <w:r w:rsidR="00D7511B">
                        <w:rPr>
                          <w14:textOutline w14:w="9525" w14:cap="rnd" w14:cmpd="dbl" w14:algn="ctr">
                            <w14:noFill/>
                            <w14:prstDash w14:val="solid"/>
                            <w14:bevel/>
                          </w14:textOutline>
                        </w:rPr>
                        <w:t xml:space="preserve"> </w:t>
                      </w:r>
                    </w:p>
                    <w:p w14:paraId="4CDF49D5" w14:textId="0F162F30" w:rsidR="0007275F" w:rsidRDefault="0007275F" w:rsidP="005F244E">
                      <w:pPr>
                        <w:jc w:val="center"/>
                        <w:rPr>
                          <w14:textOutline w14:w="9525" w14:cap="rnd" w14:cmpd="dbl" w14:algn="ctr">
                            <w14:noFill/>
                            <w14:prstDash w14:val="solid"/>
                            <w14:bevel/>
                          </w14:textOutline>
                        </w:rPr>
                      </w:pPr>
                      <w:r w:rsidRPr="0007275F">
                        <w:rPr>
                          <w:noProof/>
                        </w:rPr>
                        <w:drawing>
                          <wp:inline distT="0" distB="0" distL="0" distR="0" wp14:anchorId="50597CBB" wp14:editId="0791ABFD">
                            <wp:extent cx="4381500" cy="1038798"/>
                            <wp:effectExtent l="0" t="0" r="0" b="9525"/>
                            <wp:docPr id="5" name="Picture 5" descr="Example of a guidance no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a guidance note 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8172" cy="1061718"/>
                                    </a:xfrm>
                                    <a:prstGeom prst="rect">
                                      <a:avLst/>
                                    </a:prstGeom>
                                    <a:noFill/>
                                    <a:ln>
                                      <a:noFill/>
                                    </a:ln>
                                  </pic:spPr>
                                </pic:pic>
                              </a:graphicData>
                            </a:graphic>
                          </wp:inline>
                        </w:drawing>
                      </w:r>
                    </w:p>
                    <w:p w14:paraId="334C15E0" w14:textId="4476405F" w:rsidR="00AF1D70" w:rsidRPr="00181CBA" w:rsidRDefault="00AF1D70" w:rsidP="000852F2">
                      <w:r w:rsidRPr="00181CBA">
                        <w:t xml:space="preserve">These boxes </w:t>
                      </w:r>
                      <w:r>
                        <w:t>must</w:t>
                      </w:r>
                      <w:r w:rsidRPr="00181CBA">
                        <w:t xml:space="preserve"> be deleted prior to submission.</w:t>
                      </w:r>
                    </w:p>
                    <w:p w14:paraId="08F00A07" w14:textId="77777777" w:rsidR="00AF1D70" w:rsidRPr="00426069" w:rsidRDefault="00AF1D70" w:rsidP="000852F2">
                      <w:r w:rsidRPr="00426069">
                        <w:t xml:space="preserve">The inclusion of photographs is encouraged to assist in describing the site, </w:t>
                      </w:r>
                      <w:proofErr w:type="gramStart"/>
                      <w:r w:rsidRPr="00426069">
                        <w:t>infrastructure</w:t>
                      </w:r>
                      <w:proofErr w:type="gramEnd"/>
                      <w:r w:rsidRPr="00426069">
                        <w:t xml:space="preserve"> or management. </w:t>
                      </w:r>
                    </w:p>
                    <w:p w14:paraId="7BBD5773" w14:textId="2EC387D6" w:rsidR="00AF1D70" w:rsidRPr="00426069" w:rsidRDefault="00BF2BB0" w:rsidP="000852F2">
                      <w:r>
                        <w:t>The</w:t>
                      </w:r>
                      <w:r w:rsidR="007224F0">
                        <w:t xml:space="preserve"> application should be prepared in conjunction with the</w:t>
                      </w:r>
                      <w:r>
                        <w:t xml:space="preserve"> </w:t>
                      </w:r>
                      <w:r w:rsidR="007224F0" w:rsidRPr="007224F0">
                        <w:t xml:space="preserve">Victorian Low Density Mobile Outdoor Poultry Farm Planning Permit Guidelines </w:t>
                      </w:r>
                      <w:r w:rsidR="007224F0">
                        <w:t>–</w:t>
                      </w:r>
                      <w:r w:rsidR="007224F0" w:rsidRPr="007224F0">
                        <w:t xml:space="preserve"> Checklist</w:t>
                      </w:r>
                      <w:r w:rsidR="007224F0">
                        <w:t xml:space="preserve"> </w:t>
                      </w:r>
                      <w:r w:rsidR="00AF1D70" w:rsidRPr="00426069">
                        <w:t xml:space="preserve">to ensure that all information required by the Low Density Mobile Outdoor Poultry Farm </w:t>
                      </w:r>
                      <w:r w:rsidR="00AF1D70">
                        <w:t xml:space="preserve">Planning Permit </w:t>
                      </w:r>
                      <w:r w:rsidR="00AF1D70" w:rsidRPr="00426069">
                        <w:t>Guidelines has been prepared prior to submitting a planning permit application</w:t>
                      </w:r>
                      <w:r w:rsidR="007964E7">
                        <w:t>.</w:t>
                      </w:r>
                    </w:p>
                    <w:p w14:paraId="29D0DDBA" w14:textId="5ABE5A58" w:rsidR="00AF1D70" w:rsidRDefault="00AF1D70" w:rsidP="000852F2">
                      <w:r w:rsidRPr="00426069">
                        <w:t>Note: This template is suitable for Victorian poultry farms only that met the criteria to be classified as a Low Density Mobile Outdoor Poultry Farm.</w:t>
                      </w:r>
                      <w:r w:rsidR="00D7511B">
                        <w:t xml:space="preserve"> </w:t>
                      </w:r>
                      <w:r w:rsidRPr="00426069">
                        <w:t>For information on preparing planning proposal</w:t>
                      </w:r>
                      <w:r w:rsidR="00C26F71">
                        <w:t>s</w:t>
                      </w:r>
                      <w:r w:rsidR="00DA6469">
                        <w:t xml:space="preserve"> </w:t>
                      </w:r>
                      <w:r w:rsidRPr="00426069">
                        <w:t>in other jurisdictions please refer to the National Environmental Management System for the Meat Chicken Industry - Version 2 and the Egg Industry Environmental Guidelines or local council or responsible authority or planning consultants in your State.</w:t>
                      </w:r>
                    </w:p>
                    <w:p w14:paraId="17E7D110" w14:textId="77777777" w:rsidR="00AF1D70" w:rsidRPr="00D13476" w:rsidRDefault="00AF1D70" w:rsidP="00AE3EF3">
                      <w:pPr>
                        <w:rPr>
                          <w14:textOutline w14:w="9525" w14:cap="rnd" w14:cmpd="dbl" w14:algn="ctr">
                            <w14:noFill/>
                            <w14:prstDash w14:val="solid"/>
                            <w14:bevel/>
                          </w14:textOutline>
                        </w:rPr>
                      </w:pPr>
                    </w:p>
                  </w:txbxContent>
                </v:textbox>
                <w10:anchorlock/>
              </v:shape>
            </w:pict>
          </mc:Fallback>
        </mc:AlternateContent>
      </w:r>
    </w:p>
    <w:p w14:paraId="6F434F4C" w14:textId="11EF71C7" w:rsidR="00AE3EF3" w:rsidRDefault="00AE3EF3" w:rsidP="00D63399"/>
    <w:p w14:paraId="42B69464" w14:textId="453852E0" w:rsidR="00A4712A" w:rsidRDefault="00A4712A" w:rsidP="00D63399"/>
    <w:p w14:paraId="1CD03C1C" w14:textId="01742740" w:rsidR="00E87329" w:rsidRDefault="00E87329" w:rsidP="00D63399"/>
    <w:p w14:paraId="013AA16B" w14:textId="1899CE86" w:rsidR="0075152A" w:rsidRDefault="0075152A" w:rsidP="00D63399"/>
    <w:p w14:paraId="5F94A7F8" w14:textId="3618AC81" w:rsidR="0075152A" w:rsidRDefault="0075152A" w:rsidP="00D63399"/>
    <w:p w14:paraId="74BAED22" w14:textId="5624E1F6" w:rsidR="000E25EA" w:rsidRDefault="000E25EA" w:rsidP="00D63399"/>
    <w:p w14:paraId="3DD3044C" w14:textId="5A25D313" w:rsidR="008A4B29" w:rsidRDefault="008A4B29" w:rsidP="00D63399"/>
    <w:p w14:paraId="5B7167E6" w14:textId="5E05683D" w:rsidR="008A4B29" w:rsidRDefault="008A4B29" w:rsidP="00D63399"/>
    <w:p w14:paraId="5E678233" w14:textId="61DFA8B3" w:rsidR="008A4B29" w:rsidRDefault="008A4B29" w:rsidP="00D63399"/>
    <w:p w14:paraId="6B4F7EE2" w14:textId="42A6B594" w:rsidR="006664A5" w:rsidRDefault="006664A5" w:rsidP="00D63399">
      <w:r>
        <w:br w:type="column"/>
      </w:r>
    </w:p>
    <w:sdt>
      <w:sdtPr>
        <w:rPr>
          <w:rFonts w:eastAsiaTheme="minorHAnsi"/>
        </w:rPr>
        <w:id w:val="-158306849"/>
        <w:docPartObj>
          <w:docPartGallery w:val="Table of Contents"/>
          <w:docPartUnique/>
        </w:docPartObj>
      </w:sdtPr>
      <w:sdtEndPr>
        <w:rPr>
          <w:rFonts w:eastAsiaTheme="minorEastAsia"/>
          <w:noProof/>
        </w:rPr>
      </w:sdtEndPr>
      <w:sdtContent>
        <w:p w14:paraId="06FF41AF" w14:textId="7D4215E9" w:rsidR="00436CBF" w:rsidRPr="000E6BFF" w:rsidRDefault="00436CBF" w:rsidP="00D63399">
          <w:r w:rsidRPr="000E6BFF">
            <w:t>Contents</w:t>
          </w:r>
        </w:p>
        <w:p w14:paraId="1DF88FB3" w14:textId="3385C1B4" w:rsidR="00CF72A6" w:rsidRDefault="00436CBF">
          <w:pPr>
            <w:pStyle w:val="TOC1"/>
            <w:tabs>
              <w:tab w:val="left" w:pos="440"/>
              <w:tab w:val="right" w:leader="dot" w:pos="10194"/>
            </w:tabs>
            <w:rPr>
              <w:noProof/>
              <w:kern w:val="2"/>
              <w:lang w:eastAsia="en-AU"/>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47402672" w:history="1">
            <w:r w:rsidR="00CF72A6" w:rsidRPr="006B5FB4">
              <w:rPr>
                <w:rStyle w:val="Hyperlink"/>
                <w:noProof/>
              </w:rPr>
              <w:t>1</w:t>
            </w:r>
            <w:r w:rsidR="00CF72A6">
              <w:rPr>
                <w:noProof/>
                <w:kern w:val="2"/>
                <w:lang w:eastAsia="en-AU"/>
                <w14:ligatures w14:val="standardContextual"/>
              </w:rPr>
              <w:tab/>
            </w:r>
            <w:r w:rsidR="00CF72A6" w:rsidRPr="006B5FB4">
              <w:rPr>
                <w:rStyle w:val="Hyperlink"/>
                <w:noProof/>
              </w:rPr>
              <w:t>Poultry farm planning provisions</w:t>
            </w:r>
            <w:r w:rsidR="00CF72A6">
              <w:rPr>
                <w:noProof/>
                <w:webHidden/>
              </w:rPr>
              <w:tab/>
            </w:r>
            <w:r w:rsidR="00CF72A6">
              <w:rPr>
                <w:noProof/>
                <w:webHidden/>
              </w:rPr>
              <w:fldChar w:fldCharType="begin"/>
            </w:r>
            <w:r w:rsidR="00CF72A6">
              <w:rPr>
                <w:noProof/>
                <w:webHidden/>
              </w:rPr>
              <w:instrText xml:space="preserve"> PAGEREF _Toc147402672 \h </w:instrText>
            </w:r>
            <w:r w:rsidR="00CF72A6">
              <w:rPr>
                <w:noProof/>
                <w:webHidden/>
              </w:rPr>
            </w:r>
            <w:r w:rsidR="00CF72A6">
              <w:rPr>
                <w:noProof/>
                <w:webHidden/>
              </w:rPr>
              <w:fldChar w:fldCharType="separate"/>
            </w:r>
            <w:r w:rsidR="00CF72A6">
              <w:rPr>
                <w:noProof/>
                <w:webHidden/>
              </w:rPr>
              <w:t>4</w:t>
            </w:r>
            <w:r w:rsidR="00CF72A6">
              <w:rPr>
                <w:noProof/>
                <w:webHidden/>
              </w:rPr>
              <w:fldChar w:fldCharType="end"/>
            </w:r>
          </w:hyperlink>
        </w:p>
        <w:p w14:paraId="63AD996C" w14:textId="7E4D5628" w:rsidR="00CF72A6" w:rsidRDefault="00000000">
          <w:pPr>
            <w:pStyle w:val="TOC2"/>
            <w:tabs>
              <w:tab w:val="left" w:pos="880"/>
              <w:tab w:val="right" w:leader="dot" w:pos="10194"/>
            </w:tabs>
            <w:rPr>
              <w:noProof/>
              <w:kern w:val="2"/>
              <w:lang w:eastAsia="en-AU"/>
              <w14:ligatures w14:val="standardContextual"/>
            </w:rPr>
          </w:pPr>
          <w:hyperlink w:anchor="_Toc147402673" w:history="1">
            <w:r w:rsidR="00CF72A6" w:rsidRPr="006B5FB4">
              <w:rPr>
                <w:rStyle w:val="Hyperlink"/>
                <w:noProof/>
              </w:rPr>
              <w:t>1.1</w:t>
            </w:r>
            <w:r w:rsidR="00CF72A6">
              <w:rPr>
                <w:noProof/>
                <w:kern w:val="2"/>
                <w:lang w:eastAsia="en-AU"/>
                <w14:ligatures w14:val="standardContextual"/>
              </w:rPr>
              <w:tab/>
            </w:r>
            <w:r w:rsidR="00CF72A6" w:rsidRPr="006B5FB4">
              <w:rPr>
                <w:rStyle w:val="Hyperlink"/>
                <w:noProof/>
              </w:rPr>
              <w:t>Rural Zones Allowed Uses</w:t>
            </w:r>
            <w:r w:rsidR="00CF72A6">
              <w:rPr>
                <w:noProof/>
                <w:webHidden/>
              </w:rPr>
              <w:tab/>
            </w:r>
            <w:r w:rsidR="00CF72A6">
              <w:rPr>
                <w:noProof/>
                <w:webHidden/>
              </w:rPr>
              <w:fldChar w:fldCharType="begin"/>
            </w:r>
            <w:r w:rsidR="00CF72A6">
              <w:rPr>
                <w:noProof/>
                <w:webHidden/>
              </w:rPr>
              <w:instrText xml:space="preserve"> PAGEREF _Toc147402673 \h </w:instrText>
            </w:r>
            <w:r w:rsidR="00CF72A6">
              <w:rPr>
                <w:noProof/>
                <w:webHidden/>
              </w:rPr>
            </w:r>
            <w:r w:rsidR="00CF72A6">
              <w:rPr>
                <w:noProof/>
                <w:webHidden/>
              </w:rPr>
              <w:fldChar w:fldCharType="separate"/>
            </w:r>
            <w:r w:rsidR="00CF72A6">
              <w:rPr>
                <w:noProof/>
                <w:webHidden/>
              </w:rPr>
              <w:t>4</w:t>
            </w:r>
            <w:r w:rsidR="00CF72A6">
              <w:rPr>
                <w:noProof/>
                <w:webHidden/>
              </w:rPr>
              <w:fldChar w:fldCharType="end"/>
            </w:r>
          </w:hyperlink>
        </w:p>
        <w:p w14:paraId="15E3A472" w14:textId="7D074719" w:rsidR="00CF72A6" w:rsidRDefault="00000000">
          <w:pPr>
            <w:pStyle w:val="TOC1"/>
            <w:tabs>
              <w:tab w:val="left" w:pos="440"/>
              <w:tab w:val="right" w:leader="dot" w:pos="10194"/>
            </w:tabs>
            <w:rPr>
              <w:noProof/>
              <w:kern w:val="2"/>
              <w:lang w:eastAsia="en-AU"/>
              <w14:ligatures w14:val="standardContextual"/>
            </w:rPr>
          </w:pPr>
          <w:hyperlink w:anchor="_Toc147402674" w:history="1">
            <w:r w:rsidR="00CF72A6" w:rsidRPr="006B5FB4">
              <w:rPr>
                <w:rStyle w:val="Hyperlink"/>
                <w:noProof/>
              </w:rPr>
              <w:t>2</w:t>
            </w:r>
            <w:r w:rsidR="00CF72A6">
              <w:rPr>
                <w:noProof/>
                <w:kern w:val="2"/>
                <w:lang w:eastAsia="en-AU"/>
                <w14:ligatures w14:val="standardContextual"/>
              </w:rPr>
              <w:tab/>
            </w:r>
            <w:r w:rsidR="00CF72A6" w:rsidRPr="006B5FB4">
              <w:rPr>
                <w:rStyle w:val="Hyperlink"/>
                <w:noProof/>
              </w:rPr>
              <w:t>Checklists from the Victorian Low Density Mobile Outdoor Poultry Planning Permit Guidelines</w:t>
            </w:r>
            <w:r w:rsidR="00CF72A6">
              <w:rPr>
                <w:noProof/>
                <w:webHidden/>
              </w:rPr>
              <w:tab/>
            </w:r>
            <w:r w:rsidR="00CF72A6">
              <w:rPr>
                <w:noProof/>
                <w:webHidden/>
              </w:rPr>
              <w:fldChar w:fldCharType="begin"/>
            </w:r>
            <w:r w:rsidR="00CF72A6">
              <w:rPr>
                <w:noProof/>
                <w:webHidden/>
              </w:rPr>
              <w:instrText xml:space="preserve"> PAGEREF _Toc147402674 \h </w:instrText>
            </w:r>
            <w:r w:rsidR="00CF72A6">
              <w:rPr>
                <w:noProof/>
                <w:webHidden/>
              </w:rPr>
            </w:r>
            <w:r w:rsidR="00CF72A6">
              <w:rPr>
                <w:noProof/>
                <w:webHidden/>
              </w:rPr>
              <w:fldChar w:fldCharType="separate"/>
            </w:r>
            <w:r w:rsidR="00CF72A6">
              <w:rPr>
                <w:noProof/>
                <w:webHidden/>
              </w:rPr>
              <w:t>5</w:t>
            </w:r>
            <w:r w:rsidR="00CF72A6">
              <w:rPr>
                <w:noProof/>
                <w:webHidden/>
              </w:rPr>
              <w:fldChar w:fldCharType="end"/>
            </w:r>
          </w:hyperlink>
        </w:p>
        <w:p w14:paraId="59286595" w14:textId="7A5351BA" w:rsidR="00CF72A6" w:rsidRDefault="00000000">
          <w:pPr>
            <w:pStyle w:val="TOC2"/>
            <w:tabs>
              <w:tab w:val="left" w:pos="880"/>
              <w:tab w:val="right" w:leader="dot" w:pos="10194"/>
            </w:tabs>
            <w:rPr>
              <w:noProof/>
              <w:kern w:val="2"/>
              <w:lang w:eastAsia="en-AU"/>
              <w14:ligatures w14:val="standardContextual"/>
            </w:rPr>
          </w:pPr>
          <w:hyperlink w:anchor="_Toc147402675" w:history="1">
            <w:r w:rsidR="00CF72A6" w:rsidRPr="006B5FB4">
              <w:rPr>
                <w:rStyle w:val="Hyperlink"/>
                <w:noProof/>
              </w:rPr>
              <w:t>2.1</w:t>
            </w:r>
            <w:r w:rsidR="00CF72A6">
              <w:rPr>
                <w:noProof/>
                <w:kern w:val="2"/>
                <w:lang w:eastAsia="en-AU"/>
                <w14:ligatures w14:val="standardContextual"/>
              </w:rPr>
              <w:tab/>
            </w:r>
            <w:r w:rsidR="00CF72A6" w:rsidRPr="006B5FB4">
              <w:rPr>
                <w:rStyle w:val="Hyperlink"/>
                <w:noProof/>
              </w:rPr>
              <w:t>LDMO Guidelines Section 5. Threshold requirements for the application</w:t>
            </w:r>
            <w:r w:rsidR="00CF72A6">
              <w:rPr>
                <w:noProof/>
                <w:webHidden/>
              </w:rPr>
              <w:tab/>
            </w:r>
            <w:r w:rsidR="00CF72A6">
              <w:rPr>
                <w:noProof/>
                <w:webHidden/>
              </w:rPr>
              <w:fldChar w:fldCharType="begin"/>
            </w:r>
            <w:r w:rsidR="00CF72A6">
              <w:rPr>
                <w:noProof/>
                <w:webHidden/>
              </w:rPr>
              <w:instrText xml:space="preserve"> PAGEREF _Toc147402675 \h </w:instrText>
            </w:r>
            <w:r w:rsidR="00CF72A6">
              <w:rPr>
                <w:noProof/>
                <w:webHidden/>
              </w:rPr>
            </w:r>
            <w:r w:rsidR="00CF72A6">
              <w:rPr>
                <w:noProof/>
                <w:webHidden/>
              </w:rPr>
              <w:fldChar w:fldCharType="separate"/>
            </w:r>
            <w:r w:rsidR="00CF72A6">
              <w:rPr>
                <w:noProof/>
                <w:webHidden/>
              </w:rPr>
              <w:t>5</w:t>
            </w:r>
            <w:r w:rsidR="00CF72A6">
              <w:rPr>
                <w:noProof/>
                <w:webHidden/>
              </w:rPr>
              <w:fldChar w:fldCharType="end"/>
            </w:r>
          </w:hyperlink>
        </w:p>
        <w:p w14:paraId="7DCDD97F" w14:textId="4D90D8F2" w:rsidR="00CF72A6" w:rsidRDefault="00000000">
          <w:pPr>
            <w:pStyle w:val="TOC2"/>
            <w:tabs>
              <w:tab w:val="left" w:pos="880"/>
              <w:tab w:val="right" w:leader="dot" w:pos="10194"/>
            </w:tabs>
            <w:rPr>
              <w:noProof/>
              <w:kern w:val="2"/>
              <w:lang w:eastAsia="en-AU"/>
              <w14:ligatures w14:val="standardContextual"/>
            </w:rPr>
          </w:pPr>
          <w:hyperlink w:anchor="_Toc147402676" w:history="1">
            <w:r w:rsidR="00CF72A6" w:rsidRPr="006B5FB4">
              <w:rPr>
                <w:rStyle w:val="Hyperlink"/>
                <w:noProof/>
              </w:rPr>
              <w:t>2.2</w:t>
            </w:r>
            <w:r w:rsidR="00CF72A6">
              <w:rPr>
                <w:noProof/>
                <w:kern w:val="2"/>
                <w:lang w:eastAsia="en-AU"/>
                <w14:ligatures w14:val="standardContextual"/>
              </w:rPr>
              <w:tab/>
            </w:r>
            <w:r w:rsidR="00CF72A6" w:rsidRPr="006B5FB4">
              <w:rPr>
                <w:rStyle w:val="Hyperlink"/>
                <w:noProof/>
              </w:rPr>
              <w:t>LDMO Guidelines Section 8. Assessment criteria for a low density mobile outdoor poultry farm</w:t>
            </w:r>
            <w:r w:rsidR="00CF72A6">
              <w:rPr>
                <w:noProof/>
                <w:webHidden/>
              </w:rPr>
              <w:tab/>
            </w:r>
            <w:r w:rsidR="00CF72A6">
              <w:rPr>
                <w:noProof/>
                <w:webHidden/>
              </w:rPr>
              <w:fldChar w:fldCharType="begin"/>
            </w:r>
            <w:r w:rsidR="00CF72A6">
              <w:rPr>
                <w:noProof/>
                <w:webHidden/>
              </w:rPr>
              <w:instrText xml:space="preserve"> PAGEREF _Toc147402676 \h </w:instrText>
            </w:r>
            <w:r w:rsidR="00CF72A6">
              <w:rPr>
                <w:noProof/>
                <w:webHidden/>
              </w:rPr>
            </w:r>
            <w:r w:rsidR="00CF72A6">
              <w:rPr>
                <w:noProof/>
                <w:webHidden/>
              </w:rPr>
              <w:fldChar w:fldCharType="separate"/>
            </w:r>
            <w:r w:rsidR="00CF72A6">
              <w:rPr>
                <w:noProof/>
                <w:webHidden/>
              </w:rPr>
              <w:t>5</w:t>
            </w:r>
            <w:r w:rsidR="00CF72A6">
              <w:rPr>
                <w:noProof/>
                <w:webHidden/>
              </w:rPr>
              <w:fldChar w:fldCharType="end"/>
            </w:r>
          </w:hyperlink>
        </w:p>
        <w:p w14:paraId="5D1DCB34" w14:textId="5199EB23" w:rsidR="00CF72A6" w:rsidRDefault="00000000">
          <w:pPr>
            <w:pStyle w:val="TOC2"/>
            <w:tabs>
              <w:tab w:val="left" w:pos="880"/>
              <w:tab w:val="right" w:leader="dot" w:pos="10194"/>
            </w:tabs>
            <w:rPr>
              <w:noProof/>
              <w:kern w:val="2"/>
              <w:lang w:eastAsia="en-AU"/>
              <w14:ligatures w14:val="standardContextual"/>
            </w:rPr>
          </w:pPr>
          <w:hyperlink w:anchor="_Toc147402677" w:history="1">
            <w:r w:rsidR="00CF72A6" w:rsidRPr="006B5FB4">
              <w:rPr>
                <w:rStyle w:val="Hyperlink"/>
                <w:noProof/>
              </w:rPr>
              <w:t>2.3</w:t>
            </w:r>
            <w:r w:rsidR="00CF72A6">
              <w:rPr>
                <w:noProof/>
                <w:kern w:val="2"/>
                <w:lang w:eastAsia="en-AU"/>
                <w14:ligatures w14:val="standardContextual"/>
              </w:rPr>
              <w:tab/>
            </w:r>
            <w:r w:rsidR="00CF72A6" w:rsidRPr="006B5FB4">
              <w:rPr>
                <w:rStyle w:val="Hyperlink"/>
                <w:noProof/>
              </w:rPr>
              <w:t>LDMO Guidelines Section 7. What information should be submitted with a permit application?</w:t>
            </w:r>
            <w:r w:rsidR="00CF72A6">
              <w:rPr>
                <w:noProof/>
                <w:webHidden/>
              </w:rPr>
              <w:tab/>
            </w:r>
            <w:r w:rsidR="00CF72A6">
              <w:rPr>
                <w:noProof/>
                <w:webHidden/>
              </w:rPr>
              <w:fldChar w:fldCharType="begin"/>
            </w:r>
            <w:r w:rsidR="00CF72A6">
              <w:rPr>
                <w:noProof/>
                <w:webHidden/>
              </w:rPr>
              <w:instrText xml:space="preserve"> PAGEREF _Toc147402677 \h </w:instrText>
            </w:r>
            <w:r w:rsidR="00CF72A6">
              <w:rPr>
                <w:noProof/>
                <w:webHidden/>
              </w:rPr>
            </w:r>
            <w:r w:rsidR="00CF72A6">
              <w:rPr>
                <w:noProof/>
                <w:webHidden/>
              </w:rPr>
              <w:fldChar w:fldCharType="separate"/>
            </w:r>
            <w:r w:rsidR="00CF72A6">
              <w:rPr>
                <w:noProof/>
                <w:webHidden/>
              </w:rPr>
              <w:t>6</w:t>
            </w:r>
            <w:r w:rsidR="00CF72A6">
              <w:rPr>
                <w:noProof/>
                <w:webHidden/>
              </w:rPr>
              <w:fldChar w:fldCharType="end"/>
            </w:r>
          </w:hyperlink>
        </w:p>
        <w:p w14:paraId="5B0983A6" w14:textId="32C013EC" w:rsidR="00CF72A6" w:rsidRDefault="00000000">
          <w:pPr>
            <w:pStyle w:val="TOC1"/>
            <w:tabs>
              <w:tab w:val="left" w:pos="440"/>
              <w:tab w:val="right" w:leader="dot" w:pos="10194"/>
            </w:tabs>
            <w:rPr>
              <w:noProof/>
              <w:kern w:val="2"/>
              <w:lang w:eastAsia="en-AU"/>
              <w14:ligatures w14:val="standardContextual"/>
            </w:rPr>
          </w:pPr>
          <w:hyperlink w:anchor="_Toc147402678" w:history="1">
            <w:r w:rsidR="00CF72A6" w:rsidRPr="006B5FB4">
              <w:rPr>
                <w:rStyle w:val="Hyperlink"/>
                <w:noProof/>
              </w:rPr>
              <w:t>3</w:t>
            </w:r>
            <w:r w:rsidR="00CF72A6">
              <w:rPr>
                <w:noProof/>
                <w:kern w:val="2"/>
                <w:lang w:eastAsia="en-AU"/>
                <w14:ligatures w14:val="standardContextual"/>
              </w:rPr>
              <w:tab/>
            </w:r>
            <w:r w:rsidR="00CF72A6" w:rsidRPr="006B5FB4">
              <w:rPr>
                <w:rStyle w:val="Hyperlink"/>
                <w:noProof/>
              </w:rPr>
              <w:t>Description of Proposal</w:t>
            </w:r>
            <w:r w:rsidR="00CF72A6">
              <w:rPr>
                <w:noProof/>
                <w:webHidden/>
              </w:rPr>
              <w:tab/>
            </w:r>
            <w:r w:rsidR="00CF72A6">
              <w:rPr>
                <w:noProof/>
                <w:webHidden/>
              </w:rPr>
              <w:fldChar w:fldCharType="begin"/>
            </w:r>
            <w:r w:rsidR="00CF72A6">
              <w:rPr>
                <w:noProof/>
                <w:webHidden/>
              </w:rPr>
              <w:instrText xml:space="preserve"> PAGEREF _Toc147402678 \h </w:instrText>
            </w:r>
            <w:r w:rsidR="00CF72A6">
              <w:rPr>
                <w:noProof/>
                <w:webHidden/>
              </w:rPr>
            </w:r>
            <w:r w:rsidR="00CF72A6">
              <w:rPr>
                <w:noProof/>
                <w:webHidden/>
              </w:rPr>
              <w:fldChar w:fldCharType="separate"/>
            </w:r>
            <w:r w:rsidR="00CF72A6">
              <w:rPr>
                <w:noProof/>
                <w:webHidden/>
              </w:rPr>
              <w:t>8</w:t>
            </w:r>
            <w:r w:rsidR="00CF72A6">
              <w:rPr>
                <w:noProof/>
                <w:webHidden/>
              </w:rPr>
              <w:fldChar w:fldCharType="end"/>
            </w:r>
          </w:hyperlink>
        </w:p>
        <w:p w14:paraId="170C5784" w14:textId="0FE484FC" w:rsidR="00CF72A6" w:rsidRDefault="00000000">
          <w:pPr>
            <w:pStyle w:val="TOC1"/>
            <w:tabs>
              <w:tab w:val="left" w:pos="440"/>
              <w:tab w:val="right" w:leader="dot" w:pos="10194"/>
            </w:tabs>
            <w:rPr>
              <w:noProof/>
              <w:kern w:val="2"/>
              <w:lang w:eastAsia="en-AU"/>
              <w14:ligatures w14:val="standardContextual"/>
            </w:rPr>
          </w:pPr>
          <w:hyperlink w:anchor="_Toc147402679" w:history="1">
            <w:r w:rsidR="00CF72A6" w:rsidRPr="006B5FB4">
              <w:rPr>
                <w:rStyle w:val="Hyperlink"/>
                <w:noProof/>
              </w:rPr>
              <w:t>4</w:t>
            </w:r>
            <w:r w:rsidR="00CF72A6">
              <w:rPr>
                <w:noProof/>
                <w:kern w:val="2"/>
                <w:lang w:eastAsia="en-AU"/>
                <w14:ligatures w14:val="standardContextual"/>
              </w:rPr>
              <w:tab/>
            </w:r>
            <w:r w:rsidR="00CF72A6" w:rsidRPr="006B5FB4">
              <w:rPr>
                <w:rStyle w:val="Hyperlink"/>
                <w:noProof/>
              </w:rPr>
              <w:t>Name and Contact Details:</w:t>
            </w:r>
            <w:r w:rsidR="00CF72A6">
              <w:rPr>
                <w:noProof/>
                <w:webHidden/>
              </w:rPr>
              <w:tab/>
            </w:r>
            <w:r w:rsidR="00CF72A6">
              <w:rPr>
                <w:noProof/>
                <w:webHidden/>
              </w:rPr>
              <w:fldChar w:fldCharType="begin"/>
            </w:r>
            <w:r w:rsidR="00CF72A6">
              <w:rPr>
                <w:noProof/>
                <w:webHidden/>
              </w:rPr>
              <w:instrText xml:space="preserve"> PAGEREF _Toc147402679 \h </w:instrText>
            </w:r>
            <w:r w:rsidR="00CF72A6">
              <w:rPr>
                <w:noProof/>
                <w:webHidden/>
              </w:rPr>
            </w:r>
            <w:r w:rsidR="00CF72A6">
              <w:rPr>
                <w:noProof/>
                <w:webHidden/>
              </w:rPr>
              <w:fldChar w:fldCharType="separate"/>
            </w:r>
            <w:r w:rsidR="00CF72A6">
              <w:rPr>
                <w:noProof/>
                <w:webHidden/>
              </w:rPr>
              <w:t>8</w:t>
            </w:r>
            <w:r w:rsidR="00CF72A6">
              <w:rPr>
                <w:noProof/>
                <w:webHidden/>
              </w:rPr>
              <w:fldChar w:fldCharType="end"/>
            </w:r>
          </w:hyperlink>
        </w:p>
        <w:p w14:paraId="4F861F1F" w14:textId="5A8D7DE0" w:rsidR="00CF72A6" w:rsidRDefault="00000000">
          <w:pPr>
            <w:pStyle w:val="TOC1"/>
            <w:tabs>
              <w:tab w:val="left" w:pos="440"/>
              <w:tab w:val="right" w:leader="dot" w:pos="10194"/>
            </w:tabs>
            <w:rPr>
              <w:noProof/>
              <w:kern w:val="2"/>
              <w:lang w:eastAsia="en-AU"/>
              <w14:ligatures w14:val="standardContextual"/>
            </w:rPr>
          </w:pPr>
          <w:hyperlink w:anchor="_Toc147402680" w:history="1">
            <w:r w:rsidR="00CF72A6" w:rsidRPr="006B5FB4">
              <w:rPr>
                <w:rStyle w:val="Hyperlink"/>
                <w:noProof/>
              </w:rPr>
              <w:t>5</w:t>
            </w:r>
            <w:r w:rsidR="00CF72A6">
              <w:rPr>
                <w:noProof/>
                <w:kern w:val="2"/>
                <w:lang w:eastAsia="en-AU"/>
                <w14:ligatures w14:val="standardContextual"/>
              </w:rPr>
              <w:tab/>
            </w:r>
            <w:r w:rsidR="00CF72A6" w:rsidRPr="006B5FB4">
              <w:rPr>
                <w:rStyle w:val="Hyperlink"/>
                <w:noProof/>
              </w:rPr>
              <w:t>Property Details</w:t>
            </w:r>
            <w:r w:rsidR="00CF72A6">
              <w:rPr>
                <w:noProof/>
                <w:webHidden/>
              </w:rPr>
              <w:tab/>
            </w:r>
            <w:r w:rsidR="00CF72A6">
              <w:rPr>
                <w:noProof/>
                <w:webHidden/>
              </w:rPr>
              <w:fldChar w:fldCharType="begin"/>
            </w:r>
            <w:r w:rsidR="00CF72A6">
              <w:rPr>
                <w:noProof/>
                <w:webHidden/>
              </w:rPr>
              <w:instrText xml:space="preserve"> PAGEREF _Toc147402680 \h </w:instrText>
            </w:r>
            <w:r w:rsidR="00CF72A6">
              <w:rPr>
                <w:noProof/>
                <w:webHidden/>
              </w:rPr>
            </w:r>
            <w:r w:rsidR="00CF72A6">
              <w:rPr>
                <w:noProof/>
                <w:webHidden/>
              </w:rPr>
              <w:fldChar w:fldCharType="separate"/>
            </w:r>
            <w:r w:rsidR="00CF72A6">
              <w:rPr>
                <w:noProof/>
                <w:webHidden/>
              </w:rPr>
              <w:t>8</w:t>
            </w:r>
            <w:r w:rsidR="00CF72A6">
              <w:rPr>
                <w:noProof/>
                <w:webHidden/>
              </w:rPr>
              <w:fldChar w:fldCharType="end"/>
            </w:r>
          </w:hyperlink>
        </w:p>
        <w:p w14:paraId="6764BCA1" w14:textId="3D68826B" w:rsidR="00CF72A6" w:rsidRDefault="00000000">
          <w:pPr>
            <w:pStyle w:val="TOC1"/>
            <w:tabs>
              <w:tab w:val="left" w:pos="440"/>
              <w:tab w:val="right" w:leader="dot" w:pos="10194"/>
            </w:tabs>
            <w:rPr>
              <w:noProof/>
              <w:kern w:val="2"/>
              <w:lang w:eastAsia="en-AU"/>
              <w14:ligatures w14:val="standardContextual"/>
            </w:rPr>
          </w:pPr>
          <w:hyperlink w:anchor="_Toc147402681" w:history="1">
            <w:r w:rsidR="00CF72A6" w:rsidRPr="006B5FB4">
              <w:rPr>
                <w:rStyle w:val="Hyperlink"/>
                <w:noProof/>
              </w:rPr>
              <w:t>6</w:t>
            </w:r>
            <w:r w:rsidR="00CF72A6">
              <w:rPr>
                <w:noProof/>
                <w:kern w:val="2"/>
                <w:lang w:eastAsia="en-AU"/>
                <w14:ligatures w14:val="standardContextual"/>
              </w:rPr>
              <w:tab/>
            </w:r>
            <w:r w:rsidR="00CF72A6" w:rsidRPr="006B5FB4">
              <w:rPr>
                <w:rStyle w:val="Hyperlink"/>
                <w:noProof/>
              </w:rPr>
              <w:t>Planning Implications</w:t>
            </w:r>
            <w:r w:rsidR="00CF72A6">
              <w:rPr>
                <w:noProof/>
                <w:webHidden/>
              </w:rPr>
              <w:tab/>
            </w:r>
            <w:r w:rsidR="00CF72A6">
              <w:rPr>
                <w:noProof/>
                <w:webHidden/>
              </w:rPr>
              <w:fldChar w:fldCharType="begin"/>
            </w:r>
            <w:r w:rsidR="00CF72A6">
              <w:rPr>
                <w:noProof/>
                <w:webHidden/>
              </w:rPr>
              <w:instrText xml:space="preserve"> PAGEREF _Toc147402681 \h </w:instrText>
            </w:r>
            <w:r w:rsidR="00CF72A6">
              <w:rPr>
                <w:noProof/>
                <w:webHidden/>
              </w:rPr>
            </w:r>
            <w:r w:rsidR="00CF72A6">
              <w:rPr>
                <w:noProof/>
                <w:webHidden/>
              </w:rPr>
              <w:fldChar w:fldCharType="separate"/>
            </w:r>
            <w:r w:rsidR="00CF72A6">
              <w:rPr>
                <w:noProof/>
                <w:webHidden/>
              </w:rPr>
              <w:t>9</w:t>
            </w:r>
            <w:r w:rsidR="00CF72A6">
              <w:rPr>
                <w:noProof/>
                <w:webHidden/>
              </w:rPr>
              <w:fldChar w:fldCharType="end"/>
            </w:r>
          </w:hyperlink>
        </w:p>
        <w:p w14:paraId="1EA55A8F" w14:textId="767BEFCE" w:rsidR="00CF72A6" w:rsidRDefault="00000000">
          <w:pPr>
            <w:pStyle w:val="TOC2"/>
            <w:tabs>
              <w:tab w:val="left" w:pos="880"/>
              <w:tab w:val="right" w:leader="dot" w:pos="10194"/>
            </w:tabs>
            <w:rPr>
              <w:noProof/>
              <w:kern w:val="2"/>
              <w:lang w:eastAsia="en-AU"/>
              <w14:ligatures w14:val="standardContextual"/>
            </w:rPr>
          </w:pPr>
          <w:hyperlink w:anchor="_Toc147402682" w:history="1">
            <w:r w:rsidR="00CF72A6" w:rsidRPr="006B5FB4">
              <w:rPr>
                <w:rStyle w:val="Hyperlink"/>
                <w:noProof/>
              </w:rPr>
              <w:t>6.1</w:t>
            </w:r>
            <w:r w:rsidR="00CF72A6">
              <w:rPr>
                <w:noProof/>
                <w:kern w:val="2"/>
                <w:lang w:eastAsia="en-AU"/>
                <w14:ligatures w14:val="standardContextual"/>
              </w:rPr>
              <w:tab/>
            </w:r>
            <w:r w:rsidR="00CF72A6" w:rsidRPr="006B5FB4">
              <w:rPr>
                <w:rStyle w:val="Hyperlink"/>
                <w:noProof/>
              </w:rPr>
              <w:t>Planning Zone</w:t>
            </w:r>
            <w:r w:rsidR="00CF72A6">
              <w:rPr>
                <w:noProof/>
                <w:webHidden/>
              </w:rPr>
              <w:tab/>
            </w:r>
            <w:r w:rsidR="00CF72A6">
              <w:rPr>
                <w:noProof/>
                <w:webHidden/>
              </w:rPr>
              <w:fldChar w:fldCharType="begin"/>
            </w:r>
            <w:r w:rsidR="00CF72A6">
              <w:rPr>
                <w:noProof/>
                <w:webHidden/>
              </w:rPr>
              <w:instrText xml:space="preserve"> PAGEREF _Toc147402682 \h </w:instrText>
            </w:r>
            <w:r w:rsidR="00CF72A6">
              <w:rPr>
                <w:noProof/>
                <w:webHidden/>
              </w:rPr>
            </w:r>
            <w:r w:rsidR="00CF72A6">
              <w:rPr>
                <w:noProof/>
                <w:webHidden/>
              </w:rPr>
              <w:fldChar w:fldCharType="separate"/>
            </w:r>
            <w:r w:rsidR="00CF72A6">
              <w:rPr>
                <w:noProof/>
                <w:webHidden/>
              </w:rPr>
              <w:t>9</w:t>
            </w:r>
            <w:r w:rsidR="00CF72A6">
              <w:rPr>
                <w:noProof/>
                <w:webHidden/>
              </w:rPr>
              <w:fldChar w:fldCharType="end"/>
            </w:r>
          </w:hyperlink>
        </w:p>
        <w:p w14:paraId="488FF345" w14:textId="419790E4" w:rsidR="00CF72A6" w:rsidRDefault="00000000">
          <w:pPr>
            <w:pStyle w:val="TOC2"/>
            <w:tabs>
              <w:tab w:val="left" w:pos="880"/>
              <w:tab w:val="right" w:leader="dot" w:pos="10194"/>
            </w:tabs>
            <w:rPr>
              <w:noProof/>
              <w:kern w:val="2"/>
              <w:lang w:eastAsia="en-AU"/>
              <w14:ligatures w14:val="standardContextual"/>
            </w:rPr>
          </w:pPr>
          <w:hyperlink w:anchor="_Toc147402683" w:history="1">
            <w:r w:rsidR="00CF72A6" w:rsidRPr="006B5FB4">
              <w:rPr>
                <w:rStyle w:val="Hyperlink"/>
                <w:rFonts w:eastAsia="Calibri"/>
                <w:noProof/>
              </w:rPr>
              <w:t>6.2</w:t>
            </w:r>
            <w:r w:rsidR="00CF72A6">
              <w:rPr>
                <w:noProof/>
                <w:kern w:val="2"/>
                <w:lang w:eastAsia="en-AU"/>
                <w14:ligatures w14:val="standardContextual"/>
              </w:rPr>
              <w:tab/>
            </w:r>
            <w:r w:rsidR="00CF72A6" w:rsidRPr="006B5FB4">
              <w:rPr>
                <w:rStyle w:val="Hyperlink"/>
                <w:rFonts w:eastAsia="Calibri"/>
                <w:noProof/>
              </w:rPr>
              <w:t>Overlay (s) that Apply to the Property</w:t>
            </w:r>
            <w:r w:rsidR="00CF72A6">
              <w:rPr>
                <w:noProof/>
                <w:webHidden/>
              </w:rPr>
              <w:tab/>
            </w:r>
            <w:r w:rsidR="00CF72A6">
              <w:rPr>
                <w:noProof/>
                <w:webHidden/>
              </w:rPr>
              <w:fldChar w:fldCharType="begin"/>
            </w:r>
            <w:r w:rsidR="00CF72A6">
              <w:rPr>
                <w:noProof/>
                <w:webHidden/>
              </w:rPr>
              <w:instrText xml:space="preserve"> PAGEREF _Toc147402683 \h </w:instrText>
            </w:r>
            <w:r w:rsidR="00CF72A6">
              <w:rPr>
                <w:noProof/>
                <w:webHidden/>
              </w:rPr>
            </w:r>
            <w:r w:rsidR="00CF72A6">
              <w:rPr>
                <w:noProof/>
                <w:webHidden/>
              </w:rPr>
              <w:fldChar w:fldCharType="separate"/>
            </w:r>
            <w:r w:rsidR="00CF72A6">
              <w:rPr>
                <w:noProof/>
                <w:webHidden/>
              </w:rPr>
              <w:t>9</w:t>
            </w:r>
            <w:r w:rsidR="00CF72A6">
              <w:rPr>
                <w:noProof/>
                <w:webHidden/>
              </w:rPr>
              <w:fldChar w:fldCharType="end"/>
            </w:r>
          </w:hyperlink>
        </w:p>
        <w:p w14:paraId="5574774E" w14:textId="487C233B" w:rsidR="00CF72A6" w:rsidRDefault="00000000">
          <w:pPr>
            <w:pStyle w:val="TOC2"/>
            <w:tabs>
              <w:tab w:val="left" w:pos="880"/>
              <w:tab w:val="right" w:leader="dot" w:pos="10194"/>
            </w:tabs>
            <w:rPr>
              <w:noProof/>
              <w:kern w:val="2"/>
              <w:lang w:eastAsia="en-AU"/>
              <w14:ligatures w14:val="standardContextual"/>
            </w:rPr>
          </w:pPr>
          <w:hyperlink w:anchor="_Toc147402684" w:history="1">
            <w:r w:rsidR="00CF72A6" w:rsidRPr="006B5FB4">
              <w:rPr>
                <w:rStyle w:val="Hyperlink"/>
                <w:rFonts w:eastAsia="Calibri"/>
                <w:noProof/>
              </w:rPr>
              <w:t>6.3</w:t>
            </w:r>
            <w:r w:rsidR="00CF72A6">
              <w:rPr>
                <w:noProof/>
                <w:kern w:val="2"/>
                <w:lang w:eastAsia="en-AU"/>
                <w14:ligatures w14:val="standardContextual"/>
              </w:rPr>
              <w:tab/>
            </w:r>
            <w:r w:rsidR="00CF72A6" w:rsidRPr="006B5FB4">
              <w:rPr>
                <w:rStyle w:val="Hyperlink"/>
                <w:rFonts w:eastAsia="Calibri"/>
                <w:noProof/>
              </w:rPr>
              <w:t>Overlays Impacting Poultry Areas</w:t>
            </w:r>
            <w:r w:rsidR="00CF72A6">
              <w:rPr>
                <w:noProof/>
                <w:webHidden/>
              </w:rPr>
              <w:tab/>
            </w:r>
            <w:r w:rsidR="00CF72A6">
              <w:rPr>
                <w:noProof/>
                <w:webHidden/>
              </w:rPr>
              <w:fldChar w:fldCharType="begin"/>
            </w:r>
            <w:r w:rsidR="00CF72A6">
              <w:rPr>
                <w:noProof/>
                <w:webHidden/>
              </w:rPr>
              <w:instrText xml:space="preserve"> PAGEREF _Toc147402684 \h </w:instrText>
            </w:r>
            <w:r w:rsidR="00CF72A6">
              <w:rPr>
                <w:noProof/>
                <w:webHidden/>
              </w:rPr>
            </w:r>
            <w:r w:rsidR="00CF72A6">
              <w:rPr>
                <w:noProof/>
                <w:webHidden/>
              </w:rPr>
              <w:fldChar w:fldCharType="separate"/>
            </w:r>
            <w:r w:rsidR="00CF72A6">
              <w:rPr>
                <w:noProof/>
                <w:webHidden/>
              </w:rPr>
              <w:t>9</w:t>
            </w:r>
            <w:r w:rsidR="00CF72A6">
              <w:rPr>
                <w:noProof/>
                <w:webHidden/>
              </w:rPr>
              <w:fldChar w:fldCharType="end"/>
            </w:r>
          </w:hyperlink>
        </w:p>
        <w:p w14:paraId="7011D1FC" w14:textId="2F594E40" w:rsidR="00CF72A6" w:rsidRDefault="00000000">
          <w:pPr>
            <w:pStyle w:val="TOC2"/>
            <w:tabs>
              <w:tab w:val="left" w:pos="880"/>
              <w:tab w:val="right" w:leader="dot" w:pos="10194"/>
            </w:tabs>
            <w:rPr>
              <w:noProof/>
              <w:kern w:val="2"/>
              <w:lang w:eastAsia="en-AU"/>
              <w14:ligatures w14:val="standardContextual"/>
            </w:rPr>
          </w:pPr>
          <w:hyperlink w:anchor="_Toc147402685" w:history="1">
            <w:r w:rsidR="00CF72A6" w:rsidRPr="006B5FB4">
              <w:rPr>
                <w:rStyle w:val="Hyperlink"/>
                <w:rFonts w:eastAsia="Calibri"/>
                <w:noProof/>
              </w:rPr>
              <w:t>6.4</w:t>
            </w:r>
            <w:r w:rsidR="00CF72A6">
              <w:rPr>
                <w:noProof/>
                <w:kern w:val="2"/>
                <w:lang w:eastAsia="en-AU"/>
                <w14:ligatures w14:val="standardContextual"/>
              </w:rPr>
              <w:tab/>
            </w:r>
            <w:r w:rsidR="00CF72A6" w:rsidRPr="006B5FB4">
              <w:rPr>
                <w:rStyle w:val="Hyperlink"/>
                <w:rFonts w:eastAsia="Calibri"/>
                <w:noProof/>
              </w:rPr>
              <w:t>Distance to receptors</w:t>
            </w:r>
            <w:r w:rsidR="00CF72A6">
              <w:rPr>
                <w:noProof/>
                <w:webHidden/>
              </w:rPr>
              <w:tab/>
            </w:r>
            <w:r w:rsidR="00CF72A6">
              <w:rPr>
                <w:noProof/>
                <w:webHidden/>
              </w:rPr>
              <w:fldChar w:fldCharType="begin"/>
            </w:r>
            <w:r w:rsidR="00CF72A6">
              <w:rPr>
                <w:noProof/>
                <w:webHidden/>
              </w:rPr>
              <w:instrText xml:space="preserve"> PAGEREF _Toc147402685 \h </w:instrText>
            </w:r>
            <w:r w:rsidR="00CF72A6">
              <w:rPr>
                <w:noProof/>
                <w:webHidden/>
              </w:rPr>
            </w:r>
            <w:r w:rsidR="00CF72A6">
              <w:rPr>
                <w:noProof/>
                <w:webHidden/>
              </w:rPr>
              <w:fldChar w:fldCharType="separate"/>
            </w:r>
            <w:r w:rsidR="00CF72A6">
              <w:rPr>
                <w:noProof/>
                <w:webHidden/>
              </w:rPr>
              <w:t>10</w:t>
            </w:r>
            <w:r w:rsidR="00CF72A6">
              <w:rPr>
                <w:noProof/>
                <w:webHidden/>
              </w:rPr>
              <w:fldChar w:fldCharType="end"/>
            </w:r>
          </w:hyperlink>
        </w:p>
        <w:p w14:paraId="76B1AAE7" w14:textId="47E051FD" w:rsidR="00CF72A6" w:rsidRDefault="00000000">
          <w:pPr>
            <w:pStyle w:val="TOC2"/>
            <w:tabs>
              <w:tab w:val="left" w:pos="880"/>
              <w:tab w:val="right" w:leader="dot" w:pos="10194"/>
            </w:tabs>
            <w:rPr>
              <w:noProof/>
              <w:kern w:val="2"/>
              <w:lang w:eastAsia="en-AU"/>
              <w14:ligatures w14:val="standardContextual"/>
            </w:rPr>
          </w:pPr>
          <w:hyperlink w:anchor="_Toc147402686" w:history="1">
            <w:r w:rsidR="00CF72A6" w:rsidRPr="006B5FB4">
              <w:rPr>
                <w:rStyle w:val="Hyperlink"/>
                <w:rFonts w:eastAsia="Calibri"/>
                <w:noProof/>
              </w:rPr>
              <w:t>6.5</w:t>
            </w:r>
            <w:r w:rsidR="00CF72A6">
              <w:rPr>
                <w:noProof/>
                <w:kern w:val="2"/>
                <w:lang w:eastAsia="en-AU"/>
                <w14:ligatures w14:val="standardContextual"/>
              </w:rPr>
              <w:tab/>
            </w:r>
            <w:r w:rsidR="00CF72A6" w:rsidRPr="006B5FB4">
              <w:rPr>
                <w:rStyle w:val="Hyperlink"/>
                <w:rFonts w:eastAsia="Calibri"/>
                <w:noProof/>
              </w:rPr>
              <w:t>Setbacks from Waterways</w:t>
            </w:r>
            <w:r w:rsidR="00CF72A6">
              <w:rPr>
                <w:noProof/>
                <w:webHidden/>
              </w:rPr>
              <w:tab/>
            </w:r>
            <w:r w:rsidR="00CF72A6">
              <w:rPr>
                <w:noProof/>
                <w:webHidden/>
              </w:rPr>
              <w:fldChar w:fldCharType="begin"/>
            </w:r>
            <w:r w:rsidR="00CF72A6">
              <w:rPr>
                <w:noProof/>
                <w:webHidden/>
              </w:rPr>
              <w:instrText xml:space="preserve"> PAGEREF _Toc147402686 \h </w:instrText>
            </w:r>
            <w:r w:rsidR="00CF72A6">
              <w:rPr>
                <w:noProof/>
                <w:webHidden/>
              </w:rPr>
            </w:r>
            <w:r w:rsidR="00CF72A6">
              <w:rPr>
                <w:noProof/>
                <w:webHidden/>
              </w:rPr>
              <w:fldChar w:fldCharType="separate"/>
            </w:r>
            <w:r w:rsidR="00CF72A6">
              <w:rPr>
                <w:noProof/>
                <w:webHidden/>
              </w:rPr>
              <w:t>10</w:t>
            </w:r>
            <w:r w:rsidR="00CF72A6">
              <w:rPr>
                <w:noProof/>
                <w:webHidden/>
              </w:rPr>
              <w:fldChar w:fldCharType="end"/>
            </w:r>
          </w:hyperlink>
        </w:p>
        <w:p w14:paraId="18F65196" w14:textId="379963E5" w:rsidR="00CF72A6" w:rsidRDefault="00000000">
          <w:pPr>
            <w:pStyle w:val="TOC2"/>
            <w:tabs>
              <w:tab w:val="left" w:pos="880"/>
              <w:tab w:val="right" w:leader="dot" w:pos="10194"/>
            </w:tabs>
            <w:rPr>
              <w:noProof/>
              <w:kern w:val="2"/>
              <w:lang w:eastAsia="en-AU"/>
              <w14:ligatures w14:val="standardContextual"/>
            </w:rPr>
          </w:pPr>
          <w:hyperlink w:anchor="_Toc147402687" w:history="1">
            <w:r w:rsidR="00CF72A6" w:rsidRPr="006B5FB4">
              <w:rPr>
                <w:rStyle w:val="Hyperlink"/>
                <w:rFonts w:eastAsia="Calibri"/>
                <w:noProof/>
              </w:rPr>
              <w:t>6.6</w:t>
            </w:r>
            <w:r w:rsidR="00CF72A6">
              <w:rPr>
                <w:noProof/>
                <w:kern w:val="2"/>
                <w:lang w:eastAsia="en-AU"/>
                <w14:ligatures w14:val="standardContextual"/>
              </w:rPr>
              <w:tab/>
            </w:r>
            <w:r w:rsidR="00CF72A6" w:rsidRPr="006B5FB4">
              <w:rPr>
                <w:rStyle w:val="Hyperlink"/>
                <w:rFonts w:eastAsia="Calibri"/>
                <w:noProof/>
              </w:rPr>
              <w:t>Traffic volumes from proposal</w:t>
            </w:r>
            <w:r w:rsidR="00CF72A6">
              <w:rPr>
                <w:noProof/>
                <w:webHidden/>
              </w:rPr>
              <w:tab/>
            </w:r>
            <w:r w:rsidR="00CF72A6">
              <w:rPr>
                <w:noProof/>
                <w:webHidden/>
              </w:rPr>
              <w:fldChar w:fldCharType="begin"/>
            </w:r>
            <w:r w:rsidR="00CF72A6">
              <w:rPr>
                <w:noProof/>
                <w:webHidden/>
              </w:rPr>
              <w:instrText xml:space="preserve"> PAGEREF _Toc147402687 \h </w:instrText>
            </w:r>
            <w:r w:rsidR="00CF72A6">
              <w:rPr>
                <w:noProof/>
                <w:webHidden/>
              </w:rPr>
            </w:r>
            <w:r w:rsidR="00CF72A6">
              <w:rPr>
                <w:noProof/>
                <w:webHidden/>
              </w:rPr>
              <w:fldChar w:fldCharType="separate"/>
            </w:r>
            <w:r w:rsidR="00CF72A6">
              <w:rPr>
                <w:noProof/>
                <w:webHidden/>
              </w:rPr>
              <w:t>10</w:t>
            </w:r>
            <w:r w:rsidR="00CF72A6">
              <w:rPr>
                <w:noProof/>
                <w:webHidden/>
              </w:rPr>
              <w:fldChar w:fldCharType="end"/>
            </w:r>
          </w:hyperlink>
        </w:p>
        <w:p w14:paraId="3CA4B019" w14:textId="289925A5" w:rsidR="00CF72A6" w:rsidRDefault="00000000">
          <w:pPr>
            <w:pStyle w:val="TOC1"/>
            <w:tabs>
              <w:tab w:val="left" w:pos="440"/>
              <w:tab w:val="right" w:leader="dot" w:pos="10194"/>
            </w:tabs>
            <w:rPr>
              <w:noProof/>
              <w:kern w:val="2"/>
              <w:lang w:eastAsia="en-AU"/>
              <w14:ligatures w14:val="standardContextual"/>
            </w:rPr>
          </w:pPr>
          <w:hyperlink w:anchor="_Toc147402688" w:history="1">
            <w:r w:rsidR="00CF72A6" w:rsidRPr="006B5FB4">
              <w:rPr>
                <w:rStyle w:val="Hyperlink"/>
                <w:noProof/>
              </w:rPr>
              <w:t>7</w:t>
            </w:r>
            <w:r w:rsidR="00CF72A6">
              <w:rPr>
                <w:noProof/>
                <w:kern w:val="2"/>
                <w:lang w:eastAsia="en-AU"/>
                <w14:ligatures w14:val="standardContextual"/>
              </w:rPr>
              <w:tab/>
            </w:r>
            <w:r w:rsidR="00CF72A6" w:rsidRPr="006B5FB4">
              <w:rPr>
                <w:rStyle w:val="Hyperlink"/>
                <w:noProof/>
              </w:rPr>
              <w:t>Production System</w:t>
            </w:r>
            <w:r w:rsidR="00CF72A6">
              <w:rPr>
                <w:noProof/>
                <w:webHidden/>
              </w:rPr>
              <w:tab/>
            </w:r>
            <w:r w:rsidR="00CF72A6">
              <w:rPr>
                <w:noProof/>
                <w:webHidden/>
              </w:rPr>
              <w:fldChar w:fldCharType="begin"/>
            </w:r>
            <w:r w:rsidR="00CF72A6">
              <w:rPr>
                <w:noProof/>
                <w:webHidden/>
              </w:rPr>
              <w:instrText xml:space="preserve"> PAGEREF _Toc147402688 \h </w:instrText>
            </w:r>
            <w:r w:rsidR="00CF72A6">
              <w:rPr>
                <w:noProof/>
                <w:webHidden/>
              </w:rPr>
            </w:r>
            <w:r w:rsidR="00CF72A6">
              <w:rPr>
                <w:noProof/>
                <w:webHidden/>
              </w:rPr>
              <w:fldChar w:fldCharType="separate"/>
            </w:r>
            <w:r w:rsidR="00CF72A6">
              <w:rPr>
                <w:noProof/>
                <w:webHidden/>
              </w:rPr>
              <w:t>11</w:t>
            </w:r>
            <w:r w:rsidR="00CF72A6">
              <w:rPr>
                <w:noProof/>
                <w:webHidden/>
              </w:rPr>
              <w:fldChar w:fldCharType="end"/>
            </w:r>
          </w:hyperlink>
        </w:p>
        <w:p w14:paraId="1504894C" w14:textId="1DEE08A4" w:rsidR="00CF72A6" w:rsidRDefault="00000000">
          <w:pPr>
            <w:pStyle w:val="TOC2"/>
            <w:tabs>
              <w:tab w:val="left" w:pos="880"/>
              <w:tab w:val="right" w:leader="dot" w:pos="10194"/>
            </w:tabs>
            <w:rPr>
              <w:noProof/>
              <w:kern w:val="2"/>
              <w:lang w:eastAsia="en-AU"/>
              <w14:ligatures w14:val="standardContextual"/>
            </w:rPr>
          </w:pPr>
          <w:hyperlink w:anchor="_Toc147402689" w:history="1">
            <w:r w:rsidR="00CF72A6" w:rsidRPr="006B5FB4">
              <w:rPr>
                <w:rStyle w:val="Hyperlink"/>
                <w:noProof/>
              </w:rPr>
              <w:t>7.1</w:t>
            </w:r>
            <w:r w:rsidR="00CF72A6">
              <w:rPr>
                <w:noProof/>
                <w:kern w:val="2"/>
                <w:lang w:eastAsia="en-AU"/>
                <w14:ligatures w14:val="standardContextual"/>
              </w:rPr>
              <w:tab/>
            </w:r>
            <w:r w:rsidR="00CF72A6" w:rsidRPr="006B5FB4">
              <w:rPr>
                <w:rStyle w:val="Hyperlink"/>
                <w:noProof/>
              </w:rPr>
              <w:t>Production System</w:t>
            </w:r>
            <w:r w:rsidR="00CF72A6">
              <w:rPr>
                <w:noProof/>
                <w:webHidden/>
              </w:rPr>
              <w:tab/>
            </w:r>
            <w:r w:rsidR="00CF72A6">
              <w:rPr>
                <w:noProof/>
                <w:webHidden/>
              </w:rPr>
              <w:fldChar w:fldCharType="begin"/>
            </w:r>
            <w:r w:rsidR="00CF72A6">
              <w:rPr>
                <w:noProof/>
                <w:webHidden/>
              </w:rPr>
              <w:instrText xml:space="preserve"> PAGEREF _Toc147402689 \h </w:instrText>
            </w:r>
            <w:r w:rsidR="00CF72A6">
              <w:rPr>
                <w:noProof/>
                <w:webHidden/>
              </w:rPr>
            </w:r>
            <w:r w:rsidR="00CF72A6">
              <w:rPr>
                <w:noProof/>
                <w:webHidden/>
              </w:rPr>
              <w:fldChar w:fldCharType="separate"/>
            </w:r>
            <w:r w:rsidR="00CF72A6">
              <w:rPr>
                <w:noProof/>
                <w:webHidden/>
              </w:rPr>
              <w:t>11</w:t>
            </w:r>
            <w:r w:rsidR="00CF72A6">
              <w:rPr>
                <w:noProof/>
                <w:webHidden/>
              </w:rPr>
              <w:fldChar w:fldCharType="end"/>
            </w:r>
          </w:hyperlink>
        </w:p>
        <w:p w14:paraId="6A13F6C2" w14:textId="3647FD93" w:rsidR="00CF72A6" w:rsidRDefault="00000000">
          <w:pPr>
            <w:pStyle w:val="TOC2"/>
            <w:tabs>
              <w:tab w:val="left" w:pos="880"/>
              <w:tab w:val="right" w:leader="dot" w:pos="10194"/>
            </w:tabs>
            <w:rPr>
              <w:noProof/>
              <w:kern w:val="2"/>
              <w:lang w:eastAsia="en-AU"/>
              <w14:ligatures w14:val="standardContextual"/>
            </w:rPr>
          </w:pPr>
          <w:hyperlink w:anchor="_Toc147402690" w:history="1">
            <w:r w:rsidR="00CF72A6" w:rsidRPr="006B5FB4">
              <w:rPr>
                <w:rStyle w:val="Hyperlink"/>
                <w:rFonts w:eastAsia="Times New Roman"/>
                <w:noProof/>
              </w:rPr>
              <w:t>7.2</w:t>
            </w:r>
            <w:r w:rsidR="00CF72A6">
              <w:rPr>
                <w:noProof/>
                <w:kern w:val="2"/>
                <w:lang w:eastAsia="en-AU"/>
                <w14:ligatures w14:val="standardContextual"/>
              </w:rPr>
              <w:tab/>
            </w:r>
            <w:r w:rsidR="00CF72A6" w:rsidRPr="006B5FB4">
              <w:rPr>
                <w:rStyle w:val="Hyperlink"/>
                <w:rFonts w:eastAsia="Times New Roman"/>
                <w:noProof/>
              </w:rPr>
              <w:t>Bird Numbers and Composition</w:t>
            </w:r>
            <w:r w:rsidR="00CF72A6">
              <w:rPr>
                <w:noProof/>
                <w:webHidden/>
              </w:rPr>
              <w:tab/>
            </w:r>
            <w:r w:rsidR="00CF72A6">
              <w:rPr>
                <w:noProof/>
                <w:webHidden/>
              </w:rPr>
              <w:fldChar w:fldCharType="begin"/>
            </w:r>
            <w:r w:rsidR="00CF72A6">
              <w:rPr>
                <w:noProof/>
                <w:webHidden/>
              </w:rPr>
              <w:instrText xml:space="preserve"> PAGEREF _Toc147402690 \h </w:instrText>
            </w:r>
            <w:r w:rsidR="00CF72A6">
              <w:rPr>
                <w:noProof/>
                <w:webHidden/>
              </w:rPr>
            </w:r>
            <w:r w:rsidR="00CF72A6">
              <w:rPr>
                <w:noProof/>
                <w:webHidden/>
              </w:rPr>
              <w:fldChar w:fldCharType="separate"/>
            </w:r>
            <w:r w:rsidR="00CF72A6">
              <w:rPr>
                <w:noProof/>
                <w:webHidden/>
              </w:rPr>
              <w:t>11</w:t>
            </w:r>
            <w:r w:rsidR="00CF72A6">
              <w:rPr>
                <w:noProof/>
                <w:webHidden/>
              </w:rPr>
              <w:fldChar w:fldCharType="end"/>
            </w:r>
          </w:hyperlink>
        </w:p>
        <w:p w14:paraId="1AEE5BA0" w14:textId="3D440404" w:rsidR="00CF72A6" w:rsidRDefault="00000000">
          <w:pPr>
            <w:pStyle w:val="TOC2"/>
            <w:tabs>
              <w:tab w:val="left" w:pos="880"/>
              <w:tab w:val="right" w:leader="dot" w:pos="10194"/>
            </w:tabs>
            <w:rPr>
              <w:noProof/>
              <w:kern w:val="2"/>
              <w:lang w:eastAsia="en-AU"/>
              <w14:ligatures w14:val="standardContextual"/>
            </w:rPr>
          </w:pPr>
          <w:hyperlink w:anchor="_Toc147402691" w:history="1">
            <w:r w:rsidR="00CF72A6" w:rsidRPr="006B5FB4">
              <w:rPr>
                <w:rStyle w:val="Hyperlink"/>
                <w:noProof/>
              </w:rPr>
              <w:t>7.3</w:t>
            </w:r>
            <w:r w:rsidR="00CF72A6">
              <w:rPr>
                <w:noProof/>
                <w:kern w:val="2"/>
                <w:lang w:eastAsia="en-AU"/>
                <w14:ligatures w14:val="standardContextual"/>
              </w:rPr>
              <w:tab/>
            </w:r>
            <w:r w:rsidR="00CF72A6" w:rsidRPr="006B5FB4">
              <w:rPr>
                <w:rStyle w:val="Hyperlink"/>
                <w:noProof/>
              </w:rPr>
              <w:t>Area Available for Birds</w:t>
            </w:r>
            <w:r w:rsidR="00CF72A6">
              <w:rPr>
                <w:noProof/>
                <w:webHidden/>
              </w:rPr>
              <w:tab/>
            </w:r>
            <w:r w:rsidR="00CF72A6">
              <w:rPr>
                <w:noProof/>
                <w:webHidden/>
              </w:rPr>
              <w:fldChar w:fldCharType="begin"/>
            </w:r>
            <w:r w:rsidR="00CF72A6">
              <w:rPr>
                <w:noProof/>
                <w:webHidden/>
              </w:rPr>
              <w:instrText xml:space="preserve"> PAGEREF _Toc147402691 \h </w:instrText>
            </w:r>
            <w:r w:rsidR="00CF72A6">
              <w:rPr>
                <w:noProof/>
                <w:webHidden/>
              </w:rPr>
            </w:r>
            <w:r w:rsidR="00CF72A6">
              <w:rPr>
                <w:noProof/>
                <w:webHidden/>
              </w:rPr>
              <w:fldChar w:fldCharType="separate"/>
            </w:r>
            <w:r w:rsidR="00CF72A6">
              <w:rPr>
                <w:noProof/>
                <w:webHidden/>
              </w:rPr>
              <w:t>12</w:t>
            </w:r>
            <w:r w:rsidR="00CF72A6">
              <w:rPr>
                <w:noProof/>
                <w:webHidden/>
              </w:rPr>
              <w:fldChar w:fldCharType="end"/>
            </w:r>
          </w:hyperlink>
        </w:p>
        <w:p w14:paraId="453DD939" w14:textId="7991757A" w:rsidR="00CF72A6" w:rsidRDefault="00000000">
          <w:pPr>
            <w:pStyle w:val="TOC2"/>
            <w:tabs>
              <w:tab w:val="left" w:pos="880"/>
              <w:tab w:val="right" w:leader="dot" w:pos="10194"/>
            </w:tabs>
            <w:rPr>
              <w:noProof/>
              <w:kern w:val="2"/>
              <w:lang w:eastAsia="en-AU"/>
              <w14:ligatures w14:val="standardContextual"/>
            </w:rPr>
          </w:pPr>
          <w:hyperlink w:anchor="_Toc147402692" w:history="1">
            <w:r w:rsidR="00CF72A6" w:rsidRPr="006B5FB4">
              <w:rPr>
                <w:rStyle w:val="Hyperlink"/>
                <w:noProof/>
              </w:rPr>
              <w:t>7.4</w:t>
            </w:r>
            <w:r w:rsidR="00CF72A6">
              <w:rPr>
                <w:noProof/>
                <w:kern w:val="2"/>
                <w:lang w:eastAsia="en-AU"/>
                <w14:ligatures w14:val="standardContextual"/>
              </w:rPr>
              <w:tab/>
            </w:r>
            <w:r w:rsidR="00CF72A6" w:rsidRPr="006B5FB4">
              <w:rPr>
                <w:rStyle w:val="Hyperlink"/>
                <w:noProof/>
              </w:rPr>
              <w:t>Bird Movements</w:t>
            </w:r>
            <w:r w:rsidR="00CF72A6">
              <w:rPr>
                <w:noProof/>
                <w:webHidden/>
              </w:rPr>
              <w:tab/>
            </w:r>
            <w:r w:rsidR="00CF72A6">
              <w:rPr>
                <w:noProof/>
                <w:webHidden/>
              </w:rPr>
              <w:fldChar w:fldCharType="begin"/>
            </w:r>
            <w:r w:rsidR="00CF72A6">
              <w:rPr>
                <w:noProof/>
                <w:webHidden/>
              </w:rPr>
              <w:instrText xml:space="preserve"> PAGEREF _Toc147402692 \h </w:instrText>
            </w:r>
            <w:r w:rsidR="00CF72A6">
              <w:rPr>
                <w:noProof/>
                <w:webHidden/>
              </w:rPr>
            </w:r>
            <w:r w:rsidR="00CF72A6">
              <w:rPr>
                <w:noProof/>
                <w:webHidden/>
              </w:rPr>
              <w:fldChar w:fldCharType="separate"/>
            </w:r>
            <w:r w:rsidR="00CF72A6">
              <w:rPr>
                <w:noProof/>
                <w:webHidden/>
              </w:rPr>
              <w:t>13</w:t>
            </w:r>
            <w:r w:rsidR="00CF72A6">
              <w:rPr>
                <w:noProof/>
                <w:webHidden/>
              </w:rPr>
              <w:fldChar w:fldCharType="end"/>
            </w:r>
          </w:hyperlink>
        </w:p>
        <w:p w14:paraId="70C34036" w14:textId="66CA065C" w:rsidR="00CF72A6" w:rsidRDefault="00000000">
          <w:pPr>
            <w:pStyle w:val="TOC1"/>
            <w:tabs>
              <w:tab w:val="left" w:pos="440"/>
              <w:tab w:val="right" w:leader="dot" w:pos="10194"/>
            </w:tabs>
            <w:rPr>
              <w:noProof/>
              <w:kern w:val="2"/>
              <w:lang w:eastAsia="en-AU"/>
              <w14:ligatures w14:val="standardContextual"/>
            </w:rPr>
          </w:pPr>
          <w:hyperlink w:anchor="_Toc147402693" w:history="1">
            <w:r w:rsidR="00CF72A6" w:rsidRPr="006B5FB4">
              <w:rPr>
                <w:rStyle w:val="Hyperlink"/>
                <w:noProof/>
              </w:rPr>
              <w:t>8</w:t>
            </w:r>
            <w:r w:rsidR="00CF72A6">
              <w:rPr>
                <w:noProof/>
                <w:kern w:val="2"/>
                <w:lang w:eastAsia="en-AU"/>
                <w14:ligatures w14:val="standardContextual"/>
              </w:rPr>
              <w:tab/>
            </w:r>
            <w:r w:rsidR="00CF72A6" w:rsidRPr="006B5FB4">
              <w:rPr>
                <w:rStyle w:val="Hyperlink"/>
                <w:noProof/>
              </w:rPr>
              <w:t>Poultry Housing, Fencing, Feeding and Water</w:t>
            </w:r>
            <w:r w:rsidR="00CF72A6">
              <w:rPr>
                <w:noProof/>
                <w:webHidden/>
              </w:rPr>
              <w:tab/>
            </w:r>
            <w:r w:rsidR="00CF72A6">
              <w:rPr>
                <w:noProof/>
                <w:webHidden/>
              </w:rPr>
              <w:fldChar w:fldCharType="begin"/>
            </w:r>
            <w:r w:rsidR="00CF72A6">
              <w:rPr>
                <w:noProof/>
                <w:webHidden/>
              </w:rPr>
              <w:instrText xml:space="preserve"> PAGEREF _Toc147402693 \h </w:instrText>
            </w:r>
            <w:r w:rsidR="00CF72A6">
              <w:rPr>
                <w:noProof/>
                <w:webHidden/>
              </w:rPr>
            </w:r>
            <w:r w:rsidR="00CF72A6">
              <w:rPr>
                <w:noProof/>
                <w:webHidden/>
              </w:rPr>
              <w:fldChar w:fldCharType="separate"/>
            </w:r>
            <w:r w:rsidR="00CF72A6">
              <w:rPr>
                <w:noProof/>
                <w:webHidden/>
              </w:rPr>
              <w:t>14</w:t>
            </w:r>
            <w:r w:rsidR="00CF72A6">
              <w:rPr>
                <w:noProof/>
                <w:webHidden/>
              </w:rPr>
              <w:fldChar w:fldCharType="end"/>
            </w:r>
          </w:hyperlink>
        </w:p>
        <w:p w14:paraId="0D835606" w14:textId="3E5BAC34" w:rsidR="00CF72A6" w:rsidRDefault="00000000">
          <w:pPr>
            <w:pStyle w:val="TOC2"/>
            <w:tabs>
              <w:tab w:val="left" w:pos="880"/>
              <w:tab w:val="right" w:leader="dot" w:pos="10194"/>
            </w:tabs>
            <w:rPr>
              <w:noProof/>
              <w:kern w:val="2"/>
              <w:lang w:eastAsia="en-AU"/>
              <w14:ligatures w14:val="standardContextual"/>
            </w:rPr>
          </w:pPr>
          <w:hyperlink w:anchor="_Toc147402694" w:history="1">
            <w:r w:rsidR="00CF72A6" w:rsidRPr="006B5FB4">
              <w:rPr>
                <w:rStyle w:val="Hyperlink"/>
                <w:noProof/>
              </w:rPr>
              <w:t>8.1</w:t>
            </w:r>
            <w:r w:rsidR="00CF72A6">
              <w:rPr>
                <w:noProof/>
                <w:kern w:val="2"/>
                <w:lang w:eastAsia="en-AU"/>
                <w14:ligatures w14:val="standardContextual"/>
              </w:rPr>
              <w:tab/>
            </w:r>
            <w:r w:rsidR="00CF72A6" w:rsidRPr="006B5FB4">
              <w:rPr>
                <w:rStyle w:val="Hyperlink"/>
                <w:noProof/>
              </w:rPr>
              <w:t>Poultry Housing</w:t>
            </w:r>
            <w:r w:rsidR="00CF72A6">
              <w:rPr>
                <w:noProof/>
                <w:webHidden/>
              </w:rPr>
              <w:tab/>
            </w:r>
            <w:r w:rsidR="00CF72A6">
              <w:rPr>
                <w:noProof/>
                <w:webHidden/>
              </w:rPr>
              <w:fldChar w:fldCharType="begin"/>
            </w:r>
            <w:r w:rsidR="00CF72A6">
              <w:rPr>
                <w:noProof/>
                <w:webHidden/>
              </w:rPr>
              <w:instrText xml:space="preserve"> PAGEREF _Toc147402694 \h </w:instrText>
            </w:r>
            <w:r w:rsidR="00CF72A6">
              <w:rPr>
                <w:noProof/>
                <w:webHidden/>
              </w:rPr>
            </w:r>
            <w:r w:rsidR="00CF72A6">
              <w:rPr>
                <w:noProof/>
                <w:webHidden/>
              </w:rPr>
              <w:fldChar w:fldCharType="separate"/>
            </w:r>
            <w:r w:rsidR="00CF72A6">
              <w:rPr>
                <w:noProof/>
                <w:webHidden/>
              </w:rPr>
              <w:t>14</w:t>
            </w:r>
            <w:r w:rsidR="00CF72A6">
              <w:rPr>
                <w:noProof/>
                <w:webHidden/>
              </w:rPr>
              <w:fldChar w:fldCharType="end"/>
            </w:r>
          </w:hyperlink>
        </w:p>
        <w:p w14:paraId="0287E825" w14:textId="7B2C2F3F" w:rsidR="00CF72A6" w:rsidRDefault="00000000">
          <w:pPr>
            <w:pStyle w:val="TOC2"/>
            <w:tabs>
              <w:tab w:val="left" w:pos="880"/>
              <w:tab w:val="right" w:leader="dot" w:pos="10194"/>
            </w:tabs>
            <w:rPr>
              <w:noProof/>
              <w:kern w:val="2"/>
              <w:lang w:eastAsia="en-AU"/>
              <w14:ligatures w14:val="standardContextual"/>
            </w:rPr>
          </w:pPr>
          <w:hyperlink w:anchor="_Toc147402695" w:history="1">
            <w:r w:rsidR="00CF72A6" w:rsidRPr="006B5FB4">
              <w:rPr>
                <w:rStyle w:val="Hyperlink"/>
                <w:noProof/>
              </w:rPr>
              <w:t>8.2</w:t>
            </w:r>
            <w:r w:rsidR="00CF72A6">
              <w:rPr>
                <w:noProof/>
                <w:kern w:val="2"/>
                <w:lang w:eastAsia="en-AU"/>
                <w14:ligatures w14:val="standardContextual"/>
              </w:rPr>
              <w:tab/>
            </w:r>
            <w:r w:rsidR="00CF72A6" w:rsidRPr="006B5FB4">
              <w:rPr>
                <w:rStyle w:val="Hyperlink"/>
                <w:noProof/>
              </w:rPr>
              <w:t>Fencing</w:t>
            </w:r>
            <w:r w:rsidR="00CF72A6">
              <w:rPr>
                <w:noProof/>
                <w:webHidden/>
              </w:rPr>
              <w:tab/>
            </w:r>
            <w:r w:rsidR="00CF72A6">
              <w:rPr>
                <w:noProof/>
                <w:webHidden/>
              </w:rPr>
              <w:fldChar w:fldCharType="begin"/>
            </w:r>
            <w:r w:rsidR="00CF72A6">
              <w:rPr>
                <w:noProof/>
                <w:webHidden/>
              </w:rPr>
              <w:instrText xml:space="preserve"> PAGEREF _Toc147402695 \h </w:instrText>
            </w:r>
            <w:r w:rsidR="00CF72A6">
              <w:rPr>
                <w:noProof/>
                <w:webHidden/>
              </w:rPr>
            </w:r>
            <w:r w:rsidR="00CF72A6">
              <w:rPr>
                <w:noProof/>
                <w:webHidden/>
              </w:rPr>
              <w:fldChar w:fldCharType="separate"/>
            </w:r>
            <w:r w:rsidR="00CF72A6">
              <w:rPr>
                <w:noProof/>
                <w:webHidden/>
              </w:rPr>
              <w:t>14</w:t>
            </w:r>
            <w:r w:rsidR="00CF72A6">
              <w:rPr>
                <w:noProof/>
                <w:webHidden/>
              </w:rPr>
              <w:fldChar w:fldCharType="end"/>
            </w:r>
          </w:hyperlink>
        </w:p>
        <w:p w14:paraId="32E17D41" w14:textId="42649B7D" w:rsidR="00CF72A6" w:rsidRDefault="00000000">
          <w:pPr>
            <w:pStyle w:val="TOC2"/>
            <w:tabs>
              <w:tab w:val="left" w:pos="880"/>
              <w:tab w:val="right" w:leader="dot" w:pos="10194"/>
            </w:tabs>
            <w:rPr>
              <w:noProof/>
              <w:kern w:val="2"/>
              <w:lang w:eastAsia="en-AU"/>
              <w14:ligatures w14:val="standardContextual"/>
            </w:rPr>
          </w:pPr>
          <w:hyperlink w:anchor="_Toc147402696" w:history="1">
            <w:r w:rsidR="00CF72A6" w:rsidRPr="006B5FB4">
              <w:rPr>
                <w:rStyle w:val="Hyperlink"/>
                <w:noProof/>
              </w:rPr>
              <w:t>8.3</w:t>
            </w:r>
            <w:r w:rsidR="00CF72A6">
              <w:rPr>
                <w:noProof/>
                <w:kern w:val="2"/>
                <w:lang w:eastAsia="en-AU"/>
                <w14:ligatures w14:val="standardContextual"/>
              </w:rPr>
              <w:tab/>
            </w:r>
            <w:r w:rsidR="00CF72A6" w:rsidRPr="006B5FB4">
              <w:rPr>
                <w:rStyle w:val="Hyperlink"/>
                <w:noProof/>
              </w:rPr>
              <w:t>Water and Feed Infrastructure</w:t>
            </w:r>
            <w:r w:rsidR="00CF72A6">
              <w:rPr>
                <w:noProof/>
                <w:webHidden/>
              </w:rPr>
              <w:tab/>
            </w:r>
            <w:r w:rsidR="00CF72A6">
              <w:rPr>
                <w:noProof/>
                <w:webHidden/>
              </w:rPr>
              <w:fldChar w:fldCharType="begin"/>
            </w:r>
            <w:r w:rsidR="00CF72A6">
              <w:rPr>
                <w:noProof/>
                <w:webHidden/>
              </w:rPr>
              <w:instrText xml:space="preserve"> PAGEREF _Toc147402696 \h </w:instrText>
            </w:r>
            <w:r w:rsidR="00CF72A6">
              <w:rPr>
                <w:noProof/>
                <w:webHidden/>
              </w:rPr>
            </w:r>
            <w:r w:rsidR="00CF72A6">
              <w:rPr>
                <w:noProof/>
                <w:webHidden/>
              </w:rPr>
              <w:fldChar w:fldCharType="separate"/>
            </w:r>
            <w:r w:rsidR="00CF72A6">
              <w:rPr>
                <w:noProof/>
                <w:webHidden/>
              </w:rPr>
              <w:t>14</w:t>
            </w:r>
            <w:r w:rsidR="00CF72A6">
              <w:rPr>
                <w:noProof/>
                <w:webHidden/>
              </w:rPr>
              <w:fldChar w:fldCharType="end"/>
            </w:r>
          </w:hyperlink>
        </w:p>
        <w:p w14:paraId="0F8EE7BB" w14:textId="4B2D6288" w:rsidR="00CF72A6" w:rsidRDefault="00000000">
          <w:pPr>
            <w:pStyle w:val="TOC1"/>
            <w:tabs>
              <w:tab w:val="left" w:pos="440"/>
              <w:tab w:val="right" w:leader="dot" w:pos="10194"/>
            </w:tabs>
            <w:rPr>
              <w:noProof/>
              <w:kern w:val="2"/>
              <w:lang w:eastAsia="en-AU"/>
              <w14:ligatures w14:val="standardContextual"/>
            </w:rPr>
          </w:pPr>
          <w:hyperlink w:anchor="_Toc147402697" w:history="1">
            <w:r w:rsidR="00CF72A6" w:rsidRPr="006B5FB4">
              <w:rPr>
                <w:rStyle w:val="Hyperlink"/>
                <w:noProof/>
              </w:rPr>
              <w:t>9</w:t>
            </w:r>
            <w:r w:rsidR="00CF72A6">
              <w:rPr>
                <w:noProof/>
                <w:kern w:val="2"/>
                <w:lang w:eastAsia="en-AU"/>
                <w14:ligatures w14:val="standardContextual"/>
              </w:rPr>
              <w:tab/>
            </w:r>
            <w:r w:rsidR="00CF72A6" w:rsidRPr="006B5FB4">
              <w:rPr>
                <w:rStyle w:val="Hyperlink"/>
                <w:noProof/>
              </w:rPr>
              <w:t>Feed – Type, Amount and Storage</w:t>
            </w:r>
            <w:r w:rsidR="00CF72A6">
              <w:rPr>
                <w:noProof/>
                <w:webHidden/>
              </w:rPr>
              <w:tab/>
            </w:r>
            <w:r w:rsidR="00CF72A6">
              <w:rPr>
                <w:noProof/>
                <w:webHidden/>
              </w:rPr>
              <w:fldChar w:fldCharType="begin"/>
            </w:r>
            <w:r w:rsidR="00CF72A6">
              <w:rPr>
                <w:noProof/>
                <w:webHidden/>
              </w:rPr>
              <w:instrText xml:space="preserve"> PAGEREF _Toc147402697 \h </w:instrText>
            </w:r>
            <w:r w:rsidR="00CF72A6">
              <w:rPr>
                <w:noProof/>
                <w:webHidden/>
              </w:rPr>
            </w:r>
            <w:r w:rsidR="00CF72A6">
              <w:rPr>
                <w:noProof/>
                <w:webHidden/>
              </w:rPr>
              <w:fldChar w:fldCharType="separate"/>
            </w:r>
            <w:r w:rsidR="00CF72A6">
              <w:rPr>
                <w:noProof/>
                <w:webHidden/>
              </w:rPr>
              <w:t>15</w:t>
            </w:r>
            <w:r w:rsidR="00CF72A6">
              <w:rPr>
                <w:noProof/>
                <w:webHidden/>
              </w:rPr>
              <w:fldChar w:fldCharType="end"/>
            </w:r>
          </w:hyperlink>
        </w:p>
        <w:p w14:paraId="785CB57D" w14:textId="7E3E3E52" w:rsidR="00CF72A6" w:rsidRDefault="00000000">
          <w:pPr>
            <w:pStyle w:val="TOC2"/>
            <w:tabs>
              <w:tab w:val="left" w:pos="880"/>
              <w:tab w:val="right" w:leader="dot" w:pos="10194"/>
            </w:tabs>
            <w:rPr>
              <w:noProof/>
              <w:kern w:val="2"/>
              <w:lang w:eastAsia="en-AU"/>
              <w14:ligatures w14:val="standardContextual"/>
            </w:rPr>
          </w:pPr>
          <w:hyperlink w:anchor="_Toc147402698" w:history="1">
            <w:r w:rsidR="00CF72A6" w:rsidRPr="006B5FB4">
              <w:rPr>
                <w:rStyle w:val="Hyperlink"/>
                <w:noProof/>
              </w:rPr>
              <w:t>9.1</w:t>
            </w:r>
            <w:r w:rsidR="00CF72A6">
              <w:rPr>
                <w:noProof/>
                <w:kern w:val="2"/>
                <w:lang w:eastAsia="en-AU"/>
                <w14:ligatures w14:val="standardContextual"/>
              </w:rPr>
              <w:tab/>
            </w:r>
            <w:r w:rsidR="00CF72A6" w:rsidRPr="006B5FB4">
              <w:rPr>
                <w:rStyle w:val="Hyperlink"/>
                <w:noProof/>
              </w:rPr>
              <w:t>Type of Feed</w:t>
            </w:r>
            <w:r w:rsidR="00CF72A6">
              <w:rPr>
                <w:noProof/>
                <w:webHidden/>
              </w:rPr>
              <w:tab/>
            </w:r>
            <w:r w:rsidR="00CF72A6">
              <w:rPr>
                <w:noProof/>
                <w:webHidden/>
              </w:rPr>
              <w:fldChar w:fldCharType="begin"/>
            </w:r>
            <w:r w:rsidR="00CF72A6">
              <w:rPr>
                <w:noProof/>
                <w:webHidden/>
              </w:rPr>
              <w:instrText xml:space="preserve"> PAGEREF _Toc147402698 \h </w:instrText>
            </w:r>
            <w:r w:rsidR="00CF72A6">
              <w:rPr>
                <w:noProof/>
                <w:webHidden/>
              </w:rPr>
            </w:r>
            <w:r w:rsidR="00CF72A6">
              <w:rPr>
                <w:noProof/>
                <w:webHidden/>
              </w:rPr>
              <w:fldChar w:fldCharType="separate"/>
            </w:r>
            <w:r w:rsidR="00CF72A6">
              <w:rPr>
                <w:noProof/>
                <w:webHidden/>
              </w:rPr>
              <w:t>15</w:t>
            </w:r>
            <w:r w:rsidR="00CF72A6">
              <w:rPr>
                <w:noProof/>
                <w:webHidden/>
              </w:rPr>
              <w:fldChar w:fldCharType="end"/>
            </w:r>
          </w:hyperlink>
        </w:p>
        <w:p w14:paraId="17AB8455" w14:textId="557DE40E" w:rsidR="00CF72A6" w:rsidRDefault="00000000">
          <w:pPr>
            <w:pStyle w:val="TOC2"/>
            <w:tabs>
              <w:tab w:val="left" w:pos="880"/>
              <w:tab w:val="right" w:leader="dot" w:pos="10194"/>
            </w:tabs>
            <w:rPr>
              <w:noProof/>
              <w:kern w:val="2"/>
              <w:lang w:eastAsia="en-AU"/>
              <w14:ligatures w14:val="standardContextual"/>
            </w:rPr>
          </w:pPr>
          <w:hyperlink w:anchor="_Toc147402699" w:history="1">
            <w:r w:rsidR="00CF72A6" w:rsidRPr="006B5FB4">
              <w:rPr>
                <w:rStyle w:val="Hyperlink"/>
                <w:noProof/>
              </w:rPr>
              <w:t>9.2</w:t>
            </w:r>
            <w:r w:rsidR="00CF72A6">
              <w:rPr>
                <w:noProof/>
                <w:kern w:val="2"/>
                <w:lang w:eastAsia="en-AU"/>
                <w14:ligatures w14:val="standardContextual"/>
              </w:rPr>
              <w:tab/>
            </w:r>
            <w:r w:rsidR="00CF72A6" w:rsidRPr="006B5FB4">
              <w:rPr>
                <w:rStyle w:val="Hyperlink"/>
                <w:noProof/>
              </w:rPr>
              <w:t>Feed Storage</w:t>
            </w:r>
            <w:r w:rsidR="00CF72A6">
              <w:rPr>
                <w:noProof/>
                <w:webHidden/>
              </w:rPr>
              <w:tab/>
            </w:r>
            <w:r w:rsidR="00CF72A6">
              <w:rPr>
                <w:noProof/>
                <w:webHidden/>
              </w:rPr>
              <w:fldChar w:fldCharType="begin"/>
            </w:r>
            <w:r w:rsidR="00CF72A6">
              <w:rPr>
                <w:noProof/>
                <w:webHidden/>
              </w:rPr>
              <w:instrText xml:space="preserve"> PAGEREF _Toc147402699 \h </w:instrText>
            </w:r>
            <w:r w:rsidR="00CF72A6">
              <w:rPr>
                <w:noProof/>
                <w:webHidden/>
              </w:rPr>
            </w:r>
            <w:r w:rsidR="00CF72A6">
              <w:rPr>
                <w:noProof/>
                <w:webHidden/>
              </w:rPr>
              <w:fldChar w:fldCharType="separate"/>
            </w:r>
            <w:r w:rsidR="00CF72A6">
              <w:rPr>
                <w:noProof/>
                <w:webHidden/>
              </w:rPr>
              <w:t>15</w:t>
            </w:r>
            <w:r w:rsidR="00CF72A6">
              <w:rPr>
                <w:noProof/>
                <w:webHidden/>
              </w:rPr>
              <w:fldChar w:fldCharType="end"/>
            </w:r>
          </w:hyperlink>
        </w:p>
        <w:p w14:paraId="2A00778A" w14:textId="61C43F4B" w:rsidR="00CF72A6" w:rsidRDefault="00000000">
          <w:pPr>
            <w:pStyle w:val="TOC1"/>
            <w:tabs>
              <w:tab w:val="left" w:pos="660"/>
              <w:tab w:val="right" w:leader="dot" w:pos="10194"/>
            </w:tabs>
            <w:rPr>
              <w:noProof/>
              <w:kern w:val="2"/>
              <w:lang w:eastAsia="en-AU"/>
              <w14:ligatures w14:val="standardContextual"/>
            </w:rPr>
          </w:pPr>
          <w:hyperlink w:anchor="_Toc147402700" w:history="1">
            <w:r w:rsidR="00CF72A6" w:rsidRPr="006B5FB4">
              <w:rPr>
                <w:rStyle w:val="Hyperlink"/>
                <w:noProof/>
              </w:rPr>
              <w:t>10</w:t>
            </w:r>
            <w:r w:rsidR="00CF72A6">
              <w:rPr>
                <w:noProof/>
                <w:kern w:val="2"/>
                <w:lang w:eastAsia="en-AU"/>
                <w14:ligatures w14:val="standardContextual"/>
              </w:rPr>
              <w:tab/>
            </w:r>
            <w:r w:rsidR="00CF72A6" w:rsidRPr="006B5FB4">
              <w:rPr>
                <w:rStyle w:val="Hyperlink"/>
                <w:noProof/>
              </w:rPr>
              <w:t>Nutrient Management Plan</w:t>
            </w:r>
            <w:r w:rsidR="00CF72A6">
              <w:rPr>
                <w:noProof/>
                <w:webHidden/>
              </w:rPr>
              <w:tab/>
            </w:r>
            <w:r w:rsidR="00CF72A6">
              <w:rPr>
                <w:noProof/>
                <w:webHidden/>
              </w:rPr>
              <w:fldChar w:fldCharType="begin"/>
            </w:r>
            <w:r w:rsidR="00CF72A6">
              <w:rPr>
                <w:noProof/>
                <w:webHidden/>
              </w:rPr>
              <w:instrText xml:space="preserve"> PAGEREF _Toc147402700 \h </w:instrText>
            </w:r>
            <w:r w:rsidR="00CF72A6">
              <w:rPr>
                <w:noProof/>
                <w:webHidden/>
              </w:rPr>
            </w:r>
            <w:r w:rsidR="00CF72A6">
              <w:rPr>
                <w:noProof/>
                <w:webHidden/>
              </w:rPr>
              <w:fldChar w:fldCharType="separate"/>
            </w:r>
            <w:r w:rsidR="00CF72A6">
              <w:rPr>
                <w:noProof/>
                <w:webHidden/>
              </w:rPr>
              <w:t>16</w:t>
            </w:r>
            <w:r w:rsidR="00CF72A6">
              <w:rPr>
                <w:noProof/>
                <w:webHidden/>
              </w:rPr>
              <w:fldChar w:fldCharType="end"/>
            </w:r>
          </w:hyperlink>
        </w:p>
        <w:p w14:paraId="6EF6A79F" w14:textId="447E47D4" w:rsidR="00CF72A6" w:rsidRDefault="00000000">
          <w:pPr>
            <w:pStyle w:val="TOC2"/>
            <w:tabs>
              <w:tab w:val="left" w:pos="880"/>
              <w:tab w:val="right" w:leader="dot" w:pos="10194"/>
            </w:tabs>
            <w:rPr>
              <w:noProof/>
              <w:kern w:val="2"/>
              <w:lang w:eastAsia="en-AU"/>
              <w14:ligatures w14:val="standardContextual"/>
            </w:rPr>
          </w:pPr>
          <w:hyperlink w:anchor="_Toc147402701" w:history="1">
            <w:r w:rsidR="00CF72A6" w:rsidRPr="006B5FB4">
              <w:rPr>
                <w:rStyle w:val="Hyperlink"/>
                <w:noProof/>
              </w:rPr>
              <w:t>10.1</w:t>
            </w:r>
            <w:r w:rsidR="00CF72A6">
              <w:rPr>
                <w:noProof/>
                <w:kern w:val="2"/>
                <w:lang w:eastAsia="en-AU"/>
                <w14:ligatures w14:val="standardContextual"/>
              </w:rPr>
              <w:tab/>
            </w:r>
            <w:r w:rsidR="00CF72A6" w:rsidRPr="006B5FB4">
              <w:rPr>
                <w:rStyle w:val="Hyperlink"/>
                <w:noProof/>
              </w:rPr>
              <w:t>Maintenance of Groundcover</w:t>
            </w:r>
            <w:r w:rsidR="00CF72A6">
              <w:rPr>
                <w:noProof/>
                <w:webHidden/>
              </w:rPr>
              <w:tab/>
            </w:r>
            <w:r w:rsidR="00CF72A6">
              <w:rPr>
                <w:noProof/>
                <w:webHidden/>
              </w:rPr>
              <w:fldChar w:fldCharType="begin"/>
            </w:r>
            <w:r w:rsidR="00CF72A6">
              <w:rPr>
                <w:noProof/>
                <w:webHidden/>
              </w:rPr>
              <w:instrText xml:space="preserve"> PAGEREF _Toc147402701 \h </w:instrText>
            </w:r>
            <w:r w:rsidR="00CF72A6">
              <w:rPr>
                <w:noProof/>
                <w:webHidden/>
              </w:rPr>
            </w:r>
            <w:r w:rsidR="00CF72A6">
              <w:rPr>
                <w:noProof/>
                <w:webHidden/>
              </w:rPr>
              <w:fldChar w:fldCharType="separate"/>
            </w:r>
            <w:r w:rsidR="00CF72A6">
              <w:rPr>
                <w:noProof/>
                <w:webHidden/>
              </w:rPr>
              <w:t>16</w:t>
            </w:r>
            <w:r w:rsidR="00CF72A6">
              <w:rPr>
                <w:noProof/>
                <w:webHidden/>
              </w:rPr>
              <w:fldChar w:fldCharType="end"/>
            </w:r>
          </w:hyperlink>
        </w:p>
        <w:p w14:paraId="07896B56" w14:textId="64615423" w:rsidR="00CF72A6" w:rsidRDefault="00000000">
          <w:pPr>
            <w:pStyle w:val="TOC2"/>
            <w:tabs>
              <w:tab w:val="left" w:pos="880"/>
              <w:tab w:val="right" w:leader="dot" w:pos="10194"/>
            </w:tabs>
            <w:rPr>
              <w:noProof/>
              <w:kern w:val="2"/>
              <w:lang w:eastAsia="en-AU"/>
              <w14:ligatures w14:val="standardContextual"/>
            </w:rPr>
          </w:pPr>
          <w:hyperlink w:anchor="_Toc147402702" w:history="1">
            <w:r w:rsidR="00CF72A6" w:rsidRPr="006B5FB4">
              <w:rPr>
                <w:rStyle w:val="Hyperlink"/>
                <w:noProof/>
              </w:rPr>
              <w:t>10.2</w:t>
            </w:r>
            <w:r w:rsidR="00CF72A6">
              <w:rPr>
                <w:noProof/>
                <w:kern w:val="2"/>
                <w:lang w:eastAsia="en-AU"/>
                <w14:ligatures w14:val="standardContextual"/>
              </w:rPr>
              <w:tab/>
            </w:r>
            <w:r w:rsidR="00CF72A6" w:rsidRPr="006B5FB4">
              <w:rPr>
                <w:rStyle w:val="Hyperlink"/>
                <w:noProof/>
              </w:rPr>
              <w:t>Mobile Infrastructure Relocation and Management of Excess Manure under Housing</w:t>
            </w:r>
            <w:r w:rsidR="00CF72A6">
              <w:rPr>
                <w:noProof/>
                <w:webHidden/>
              </w:rPr>
              <w:tab/>
            </w:r>
            <w:r w:rsidR="00CF72A6">
              <w:rPr>
                <w:noProof/>
                <w:webHidden/>
              </w:rPr>
              <w:fldChar w:fldCharType="begin"/>
            </w:r>
            <w:r w:rsidR="00CF72A6">
              <w:rPr>
                <w:noProof/>
                <w:webHidden/>
              </w:rPr>
              <w:instrText xml:space="preserve"> PAGEREF _Toc147402702 \h </w:instrText>
            </w:r>
            <w:r w:rsidR="00CF72A6">
              <w:rPr>
                <w:noProof/>
                <w:webHidden/>
              </w:rPr>
            </w:r>
            <w:r w:rsidR="00CF72A6">
              <w:rPr>
                <w:noProof/>
                <w:webHidden/>
              </w:rPr>
              <w:fldChar w:fldCharType="separate"/>
            </w:r>
            <w:r w:rsidR="00CF72A6">
              <w:rPr>
                <w:noProof/>
                <w:webHidden/>
              </w:rPr>
              <w:t>17</w:t>
            </w:r>
            <w:r w:rsidR="00CF72A6">
              <w:rPr>
                <w:noProof/>
                <w:webHidden/>
              </w:rPr>
              <w:fldChar w:fldCharType="end"/>
            </w:r>
          </w:hyperlink>
        </w:p>
        <w:p w14:paraId="3DE77D5C" w14:textId="598919E6" w:rsidR="00CF72A6" w:rsidRDefault="00000000">
          <w:pPr>
            <w:pStyle w:val="TOC2"/>
            <w:tabs>
              <w:tab w:val="left" w:pos="880"/>
              <w:tab w:val="right" w:leader="dot" w:pos="10194"/>
            </w:tabs>
            <w:rPr>
              <w:noProof/>
              <w:kern w:val="2"/>
              <w:lang w:eastAsia="en-AU"/>
              <w14:ligatures w14:val="standardContextual"/>
            </w:rPr>
          </w:pPr>
          <w:hyperlink w:anchor="_Toc147402703" w:history="1">
            <w:r w:rsidR="00CF72A6" w:rsidRPr="006B5FB4">
              <w:rPr>
                <w:rStyle w:val="Hyperlink"/>
                <w:noProof/>
              </w:rPr>
              <w:t>10.3</w:t>
            </w:r>
            <w:r w:rsidR="00CF72A6">
              <w:rPr>
                <w:noProof/>
                <w:kern w:val="2"/>
                <w:lang w:eastAsia="en-AU"/>
                <w14:ligatures w14:val="standardContextual"/>
              </w:rPr>
              <w:tab/>
            </w:r>
            <w:r w:rsidR="00CF72A6" w:rsidRPr="006B5FB4">
              <w:rPr>
                <w:rStyle w:val="Hyperlink"/>
                <w:noProof/>
              </w:rPr>
              <w:t>No Return Period and Pasture Management</w:t>
            </w:r>
            <w:r w:rsidR="00CF72A6">
              <w:rPr>
                <w:noProof/>
                <w:webHidden/>
              </w:rPr>
              <w:tab/>
            </w:r>
            <w:r w:rsidR="00CF72A6">
              <w:rPr>
                <w:noProof/>
                <w:webHidden/>
              </w:rPr>
              <w:fldChar w:fldCharType="begin"/>
            </w:r>
            <w:r w:rsidR="00CF72A6">
              <w:rPr>
                <w:noProof/>
                <w:webHidden/>
              </w:rPr>
              <w:instrText xml:space="preserve"> PAGEREF _Toc147402703 \h </w:instrText>
            </w:r>
            <w:r w:rsidR="00CF72A6">
              <w:rPr>
                <w:noProof/>
                <w:webHidden/>
              </w:rPr>
            </w:r>
            <w:r w:rsidR="00CF72A6">
              <w:rPr>
                <w:noProof/>
                <w:webHidden/>
              </w:rPr>
              <w:fldChar w:fldCharType="separate"/>
            </w:r>
            <w:r w:rsidR="00CF72A6">
              <w:rPr>
                <w:noProof/>
                <w:webHidden/>
              </w:rPr>
              <w:t>17</w:t>
            </w:r>
            <w:r w:rsidR="00CF72A6">
              <w:rPr>
                <w:noProof/>
                <w:webHidden/>
              </w:rPr>
              <w:fldChar w:fldCharType="end"/>
            </w:r>
          </w:hyperlink>
        </w:p>
        <w:p w14:paraId="74C11852" w14:textId="09BC13A3" w:rsidR="00CF72A6" w:rsidRDefault="00000000">
          <w:pPr>
            <w:pStyle w:val="TOC2"/>
            <w:tabs>
              <w:tab w:val="left" w:pos="880"/>
              <w:tab w:val="right" w:leader="dot" w:pos="10194"/>
            </w:tabs>
            <w:rPr>
              <w:noProof/>
              <w:kern w:val="2"/>
              <w:lang w:eastAsia="en-AU"/>
              <w14:ligatures w14:val="standardContextual"/>
            </w:rPr>
          </w:pPr>
          <w:hyperlink w:anchor="_Toc147402704" w:history="1">
            <w:r w:rsidR="00CF72A6" w:rsidRPr="006B5FB4">
              <w:rPr>
                <w:rStyle w:val="Hyperlink"/>
                <w:noProof/>
              </w:rPr>
              <w:t>10.4</w:t>
            </w:r>
            <w:r w:rsidR="00CF72A6">
              <w:rPr>
                <w:noProof/>
                <w:kern w:val="2"/>
                <w:lang w:eastAsia="en-AU"/>
                <w14:ligatures w14:val="standardContextual"/>
              </w:rPr>
              <w:tab/>
            </w:r>
            <w:r w:rsidR="00CF72A6" w:rsidRPr="006B5FB4">
              <w:rPr>
                <w:rStyle w:val="Hyperlink"/>
                <w:noProof/>
              </w:rPr>
              <w:t>Soil Test Records and Farm Management Details</w:t>
            </w:r>
            <w:r w:rsidR="00CF72A6">
              <w:rPr>
                <w:noProof/>
                <w:webHidden/>
              </w:rPr>
              <w:tab/>
            </w:r>
            <w:r w:rsidR="00CF72A6">
              <w:rPr>
                <w:noProof/>
                <w:webHidden/>
              </w:rPr>
              <w:fldChar w:fldCharType="begin"/>
            </w:r>
            <w:r w:rsidR="00CF72A6">
              <w:rPr>
                <w:noProof/>
                <w:webHidden/>
              </w:rPr>
              <w:instrText xml:space="preserve"> PAGEREF _Toc147402704 \h </w:instrText>
            </w:r>
            <w:r w:rsidR="00CF72A6">
              <w:rPr>
                <w:noProof/>
                <w:webHidden/>
              </w:rPr>
            </w:r>
            <w:r w:rsidR="00CF72A6">
              <w:rPr>
                <w:noProof/>
                <w:webHidden/>
              </w:rPr>
              <w:fldChar w:fldCharType="separate"/>
            </w:r>
            <w:r w:rsidR="00CF72A6">
              <w:rPr>
                <w:noProof/>
                <w:webHidden/>
              </w:rPr>
              <w:t>17</w:t>
            </w:r>
            <w:r w:rsidR="00CF72A6">
              <w:rPr>
                <w:noProof/>
                <w:webHidden/>
              </w:rPr>
              <w:fldChar w:fldCharType="end"/>
            </w:r>
          </w:hyperlink>
        </w:p>
        <w:p w14:paraId="2ECF0331" w14:textId="6786B006" w:rsidR="00CF72A6" w:rsidRDefault="00000000">
          <w:pPr>
            <w:pStyle w:val="TOC1"/>
            <w:tabs>
              <w:tab w:val="left" w:pos="660"/>
              <w:tab w:val="right" w:leader="dot" w:pos="10194"/>
            </w:tabs>
            <w:rPr>
              <w:noProof/>
              <w:kern w:val="2"/>
              <w:lang w:eastAsia="en-AU"/>
              <w14:ligatures w14:val="standardContextual"/>
            </w:rPr>
          </w:pPr>
          <w:hyperlink w:anchor="_Toc147402705" w:history="1">
            <w:r w:rsidR="00CF72A6" w:rsidRPr="006B5FB4">
              <w:rPr>
                <w:rStyle w:val="Hyperlink"/>
                <w:noProof/>
              </w:rPr>
              <w:t>11</w:t>
            </w:r>
            <w:r w:rsidR="00CF72A6">
              <w:rPr>
                <w:noProof/>
                <w:kern w:val="2"/>
                <w:lang w:eastAsia="en-AU"/>
                <w14:ligatures w14:val="standardContextual"/>
              </w:rPr>
              <w:tab/>
            </w:r>
            <w:r w:rsidR="00CF72A6" w:rsidRPr="006B5FB4">
              <w:rPr>
                <w:rStyle w:val="Hyperlink"/>
                <w:noProof/>
              </w:rPr>
              <w:t>Mortalities Management</w:t>
            </w:r>
            <w:r w:rsidR="00CF72A6">
              <w:rPr>
                <w:noProof/>
                <w:webHidden/>
              </w:rPr>
              <w:tab/>
            </w:r>
            <w:r w:rsidR="00CF72A6">
              <w:rPr>
                <w:noProof/>
                <w:webHidden/>
              </w:rPr>
              <w:fldChar w:fldCharType="begin"/>
            </w:r>
            <w:r w:rsidR="00CF72A6">
              <w:rPr>
                <w:noProof/>
                <w:webHidden/>
              </w:rPr>
              <w:instrText xml:space="preserve"> PAGEREF _Toc147402705 \h </w:instrText>
            </w:r>
            <w:r w:rsidR="00CF72A6">
              <w:rPr>
                <w:noProof/>
                <w:webHidden/>
              </w:rPr>
            </w:r>
            <w:r w:rsidR="00CF72A6">
              <w:rPr>
                <w:noProof/>
                <w:webHidden/>
              </w:rPr>
              <w:fldChar w:fldCharType="separate"/>
            </w:r>
            <w:r w:rsidR="00CF72A6">
              <w:rPr>
                <w:noProof/>
                <w:webHidden/>
              </w:rPr>
              <w:t>18</w:t>
            </w:r>
            <w:r w:rsidR="00CF72A6">
              <w:rPr>
                <w:noProof/>
                <w:webHidden/>
              </w:rPr>
              <w:fldChar w:fldCharType="end"/>
            </w:r>
          </w:hyperlink>
        </w:p>
        <w:p w14:paraId="56BA3CF3" w14:textId="26F5A99F" w:rsidR="00CF72A6" w:rsidRDefault="00000000">
          <w:pPr>
            <w:pStyle w:val="TOC2"/>
            <w:tabs>
              <w:tab w:val="left" w:pos="880"/>
              <w:tab w:val="right" w:leader="dot" w:pos="10194"/>
            </w:tabs>
            <w:rPr>
              <w:noProof/>
              <w:kern w:val="2"/>
              <w:lang w:eastAsia="en-AU"/>
              <w14:ligatures w14:val="standardContextual"/>
            </w:rPr>
          </w:pPr>
          <w:hyperlink w:anchor="_Toc147402706" w:history="1">
            <w:r w:rsidR="00CF72A6" w:rsidRPr="006B5FB4">
              <w:rPr>
                <w:rStyle w:val="Hyperlink"/>
                <w:noProof/>
              </w:rPr>
              <w:t>11.1</w:t>
            </w:r>
            <w:r w:rsidR="00CF72A6">
              <w:rPr>
                <w:noProof/>
                <w:kern w:val="2"/>
                <w:lang w:eastAsia="en-AU"/>
                <w14:ligatures w14:val="standardContextual"/>
              </w:rPr>
              <w:tab/>
            </w:r>
            <w:r w:rsidR="00CF72A6" w:rsidRPr="006B5FB4">
              <w:rPr>
                <w:rStyle w:val="Hyperlink"/>
                <w:noProof/>
              </w:rPr>
              <w:t>Mortalities Management</w:t>
            </w:r>
            <w:r w:rsidR="00CF72A6">
              <w:rPr>
                <w:noProof/>
                <w:webHidden/>
              </w:rPr>
              <w:tab/>
            </w:r>
            <w:r w:rsidR="00CF72A6">
              <w:rPr>
                <w:noProof/>
                <w:webHidden/>
              </w:rPr>
              <w:fldChar w:fldCharType="begin"/>
            </w:r>
            <w:r w:rsidR="00CF72A6">
              <w:rPr>
                <w:noProof/>
                <w:webHidden/>
              </w:rPr>
              <w:instrText xml:space="preserve"> PAGEREF _Toc147402706 \h </w:instrText>
            </w:r>
            <w:r w:rsidR="00CF72A6">
              <w:rPr>
                <w:noProof/>
                <w:webHidden/>
              </w:rPr>
            </w:r>
            <w:r w:rsidR="00CF72A6">
              <w:rPr>
                <w:noProof/>
                <w:webHidden/>
              </w:rPr>
              <w:fldChar w:fldCharType="separate"/>
            </w:r>
            <w:r w:rsidR="00CF72A6">
              <w:rPr>
                <w:noProof/>
                <w:webHidden/>
              </w:rPr>
              <w:t>18</w:t>
            </w:r>
            <w:r w:rsidR="00CF72A6">
              <w:rPr>
                <w:noProof/>
                <w:webHidden/>
              </w:rPr>
              <w:fldChar w:fldCharType="end"/>
            </w:r>
          </w:hyperlink>
        </w:p>
        <w:p w14:paraId="41C1216D" w14:textId="20C643CA" w:rsidR="00CF72A6" w:rsidRDefault="00000000">
          <w:pPr>
            <w:pStyle w:val="TOC2"/>
            <w:tabs>
              <w:tab w:val="left" w:pos="880"/>
              <w:tab w:val="right" w:leader="dot" w:pos="10194"/>
            </w:tabs>
            <w:rPr>
              <w:noProof/>
              <w:kern w:val="2"/>
              <w:lang w:eastAsia="en-AU"/>
              <w14:ligatures w14:val="standardContextual"/>
            </w:rPr>
          </w:pPr>
          <w:hyperlink w:anchor="_Toc147402707" w:history="1">
            <w:r w:rsidR="00CF72A6" w:rsidRPr="006B5FB4">
              <w:rPr>
                <w:rStyle w:val="Hyperlink"/>
                <w:noProof/>
              </w:rPr>
              <w:t>11.2</w:t>
            </w:r>
            <w:r w:rsidR="00CF72A6">
              <w:rPr>
                <w:noProof/>
                <w:kern w:val="2"/>
                <w:lang w:eastAsia="en-AU"/>
                <w14:ligatures w14:val="standardContextual"/>
              </w:rPr>
              <w:tab/>
            </w:r>
            <w:r w:rsidR="00CF72A6" w:rsidRPr="006B5FB4">
              <w:rPr>
                <w:rStyle w:val="Hyperlink"/>
                <w:noProof/>
              </w:rPr>
              <w:t>Mass Mortalities Contingency Plan</w:t>
            </w:r>
            <w:r w:rsidR="00CF72A6">
              <w:rPr>
                <w:noProof/>
                <w:webHidden/>
              </w:rPr>
              <w:tab/>
            </w:r>
            <w:r w:rsidR="00CF72A6">
              <w:rPr>
                <w:noProof/>
                <w:webHidden/>
              </w:rPr>
              <w:fldChar w:fldCharType="begin"/>
            </w:r>
            <w:r w:rsidR="00CF72A6">
              <w:rPr>
                <w:noProof/>
                <w:webHidden/>
              </w:rPr>
              <w:instrText xml:space="preserve"> PAGEREF _Toc147402707 \h </w:instrText>
            </w:r>
            <w:r w:rsidR="00CF72A6">
              <w:rPr>
                <w:noProof/>
                <w:webHidden/>
              </w:rPr>
            </w:r>
            <w:r w:rsidR="00CF72A6">
              <w:rPr>
                <w:noProof/>
                <w:webHidden/>
              </w:rPr>
              <w:fldChar w:fldCharType="separate"/>
            </w:r>
            <w:r w:rsidR="00CF72A6">
              <w:rPr>
                <w:noProof/>
                <w:webHidden/>
              </w:rPr>
              <w:t>18</w:t>
            </w:r>
            <w:r w:rsidR="00CF72A6">
              <w:rPr>
                <w:noProof/>
                <w:webHidden/>
              </w:rPr>
              <w:fldChar w:fldCharType="end"/>
            </w:r>
          </w:hyperlink>
        </w:p>
        <w:p w14:paraId="292C22B3" w14:textId="6FF75D93" w:rsidR="00CF72A6" w:rsidRDefault="00000000">
          <w:pPr>
            <w:pStyle w:val="TOC1"/>
            <w:tabs>
              <w:tab w:val="left" w:pos="660"/>
              <w:tab w:val="right" w:leader="dot" w:pos="10194"/>
            </w:tabs>
            <w:rPr>
              <w:noProof/>
              <w:kern w:val="2"/>
              <w:lang w:eastAsia="en-AU"/>
              <w14:ligatures w14:val="standardContextual"/>
            </w:rPr>
          </w:pPr>
          <w:hyperlink w:anchor="_Toc147402708" w:history="1">
            <w:r w:rsidR="00CF72A6" w:rsidRPr="006B5FB4">
              <w:rPr>
                <w:rStyle w:val="Hyperlink"/>
                <w:noProof/>
              </w:rPr>
              <w:t>12</w:t>
            </w:r>
            <w:r w:rsidR="00CF72A6">
              <w:rPr>
                <w:noProof/>
                <w:kern w:val="2"/>
                <w:lang w:eastAsia="en-AU"/>
                <w14:ligatures w14:val="standardContextual"/>
              </w:rPr>
              <w:tab/>
            </w:r>
            <w:r w:rsidR="00CF72A6" w:rsidRPr="006B5FB4">
              <w:rPr>
                <w:rStyle w:val="Hyperlink"/>
                <w:noProof/>
              </w:rPr>
              <w:t>Pest Management - Predators, Pests, Rodents and Wild Birds</w:t>
            </w:r>
            <w:r w:rsidR="00CF72A6">
              <w:rPr>
                <w:noProof/>
                <w:webHidden/>
              </w:rPr>
              <w:tab/>
            </w:r>
            <w:r w:rsidR="00CF72A6">
              <w:rPr>
                <w:noProof/>
                <w:webHidden/>
              </w:rPr>
              <w:fldChar w:fldCharType="begin"/>
            </w:r>
            <w:r w:rsidR="00CF72A6">
              <w:rPr>
                <w:noProof/>
                <w:webHidden/>
              </w:rPr>
              <w:instrText xml:space="preserve"> PAGEREF _Toc147402708 \h </w:instrText>
            </w:r>
            <w:r w:rsidR="00CF72A6">
              <w:rPr>
                <w:noProof/>
                <w:webHidden/>
              </w:rPr>
            </w:r>
            <w:r w:rsidR="00CF72A6">
              <w:rPr>
                <w:noProof/>
                <w:webHidden/>
              </w:rPr>
              <w:fldChar w:fldCharType="separate"/>
            </w:r>
            <w:r w:rsidR="00CF72A6">
              <w:rPr>
                <w:noProof/>
                <w:webHidden/>
              </w:rPr>
              <w:t>19</w:t>
            </w:r>
            <w:r w:rsidR="00CF72A6">
              <w:rPr>
                <w:noProof/>
                <w:webHidden/>
              </w:rPr>
              <w:fldChar w:fldCharType="end"/>
            </w:r>
          </w:hyperlink>
        </w:p>
        <w:p w14:paraId="1D3BE72D" w14:textId="16CBC616" w:rsidR="00CF72A6" w:rsidRDefault="00000000">
          <w:pPr>
            <w:pStyle w:val="TOC1"/>
            <w:tabs>
              <w:tab w:val="left" w:pos="660"/>
              <w:tab w:val="right" w:leader="dot" w:pos="10194"/>
            </w:tabs>
            <w:rPr>
              <w:noProof/>
              <w:kern w:val="2"/>
              <w:lang w:eastAsia="en-AU"/>
              <w14:ligatures w14:val="standardContextual"/>
            </w:rPr>
          </w:pPr>
          <w:hyperlink w:anchor="_Toc147402709" w:history="1">
            <w:r w:rsidR="00CF72A6" w:rsidRPr="006B5FB4">
              <w:rPr>
                <w:rStyle w:val="Hyperlink"/>
                <w:noProof/>
              </w:rPr>
              <w:t>13</w:t>
            </w:r>
            <w:r w:rsidR="00CF72A6">
              <w:rPr>
                <w:noProof/>
                <w:kern w:val="2"/>
                <w:lang w:eastAsia="en-AU"/>
                <w14:ligatures w14:val="standardContextual"/>
              </w:rPr>
              <w:tab/>
            </w:r>
            <w:r w:rsidR="00CF72A6" w:rsidRPr="006B5FB4">
              <w:rPr>
                <w:rStyle w:val="Hyperlink"/>
                <w:noProof/>
              </w:rPr>
              <w:t>Attachments:</w:t>
            </w:r>
            <w:r w:rsidR="00CF72A6">
              <w:rPr>
                <w:noProof/>
                <w:webHidden/>
              </w:rPr>
              <w:tab/>
            </w:r>
            <w:r w:rsidR="00CF72A6">
              <w:rPr>
                <w:noProof/>
                <w:webHidden/>
              </w:rPr>
              <w:fldChar w:fldCharType="begin"/>
            </w:r>
            <w:r w:rsidR="00CF72A6">
              <w:rPr>
                <w:noProof/>
                <w:webHidden/>
              </w:rPr>
              <w:instrText xml:space="preserve"> PAGEREF _Toc147402709 \h </w:instrText>
            </w:r>
            <w:r w:rsidR="00CF72A6">
              <w:rPr>
                <w:noProof/>
                <w:webHidden/>
              </w:rPr>
            </w:r>
            <w:r w:rsidR="00CF72A6">
              <w:rPr>
                <w:noProof/>
                <w:webHidden/>
              </w:rPr>
              <w:fldChar w:fldCharType="separate"/>
            </w:r>
            <w:r w:rsidR="00CF72A6">
              <w:rPr>
                <w:noProof/>
                <w:webHidden/>
              </w:rPr>
              <w:t>20</w:t>
            </w:r>
            <w:r w:rsidR="00CF72A6">
              <w:rPr>
                <w:noProof/>
                <w:webHidden/>
              </w:rPr>
              <w:fldChar w:fldCharType="end"/>
            </w:r>
          </w:hyperlink>
        </w:p>
        <w:p w14:paraId="1E205B07" w14:textId="3D88D5B6" w:rsidR="00CF72A6" w:rsidRDefault="00000000">
          <w:pPr>
            <w:pStyle w:val="TOC2"/>
            <w:tabs>
              <w:tab w:val="left" w:pos="880"/>
              <w:tab w:val="right" w:leader="dot" w:pos="10194"/>
            </w:tabs>
            <w:rPr>
              <w:noProof/>
              <w:kern w:val="2"/>
              <w:lang w:eastAsia="en-AU"/>
              <w14:ligatures w14:val="standardContextual"/>
            </w:rPr>
          </w:pPr>
          <w:hyperlink w:anchor="_Toc147402710" w:history="1">
            <w:r w:rsidR="00CF72A6" w:rsidRPr="006B5FB4">
              <w:rPr>
                <w:rStyle w:val="Hyperlink"/>
                <w:rFonts w:eastAsia="Calibri"/>
                <w:noProof/>
              </w:rPr>
              <w:t>13.1</w:t>
            </w:r>
            <w:r w:rsidR="00CF72A6">
              <w:rPr>
                <w:noProof/>
                <w:kern w:val="2"/>
                <w:lang w:eastAsia="en-AU"/>
                <w14:ligatures w14:val="standardContextual"/>
              </w:rPr>
              <w:tab/>
            </w:r>
            <w:r w:rsidR="00CF72A6" w:rsidRPr="006B5FB4">
              <w:rPr>
                <w:rStyle w:val="Hyperlink"/>
                <w:rFonts w:eastAsia="Calibri"/>
                <w:noProof/>
              </w:rPr>
              <w:t>Appendix A: Locality Plan</w:t>
            </w:r>
            <w:r w:rsidR="00CF72A6">
              <w:rPr>
                <w:noProof/>
                <w:webHidden/>
              </w:rPr>
              <w:tab/>
            </w:r>
            <w:r w:rsidR="00CF72A6">
              <w:rPr>
                <w:noProof/>
                <w:webHidden/>
              </w:rPr>
              <w:fldChar w:fldCharType="begin"/>
            </w:r>
            <w:r w:rsidR="00CF72A6">
              <w:rPr>
                <w:noProof/>
                <w:webHidden/>
              </w:rPr>
              <w:instrText xml:space="preserve"> PAGEREF _Toc147402710 \h </w:instrText>
            </w:r>
            <w:r w:rsidR="00CF72A6">
              <w:rPr>
                <w:noProof/>
                <w:webHidden/>
              </w:rPr>
            </w:r>
            <w:r w:rsidR="00CF72A6">
              <w:rPr>
                <w:noProof/>
                <w:webHidden/>
              </w:rPr>
              <w:fldChar w:fldCharType="separate"/>
            </w:r>
            <w:r w:rsidR="00CF72A6">
              <w:rPr>
                <w:noProof/>
                <w:webHidden/>
              </w:rPr>
              <w:t>20</w:t>
            </w:r>
            <w:r w:rsidR="00CF72A6">
              <w:rPr>
                <w:noProof/>
                <w:webHidden/>
              </w:rPr>
              <w:fldChar w:fldCharType="end"/>
            </w:r>
          </w:hyperlink>
        </w:p>
        <w:p w14:paraId="5A50DF6D" w14:textId="0032353D" w:rsidR="00CF72A6" w:rsidRDefault="00000000">
          <w:pPr>
            <w:pStyle w:val="TOC2"/>
            <w:tabs>
              <w:tab w:val="left" w:pos="880"/>
              <w:tab w:val="right" w:leader="dot" w:pos="10194"/>
            </w:tabs>
            <w:rPr>
              <w:noProof/>
              <w:kern w:val="2"/>
              <w:lang w:eastAsia="en-AU"/>
              <w14:ligatures w14:val="standardContextual"/>
            </w:rPr>
          </w:pPr>
          <w:hyperlink w:anchor="_Toc147402711" w:history="1">
            <w:r w:rsidR="00CF72A6" w:rsidRPr="006B5FB4">
              <w:rPr>
                <w:rStyle w:val="Hyperlink"/>
                <w:noProof/>
              </w:rPr>
              <w:t>13.2</w:t>
            </w:r>
            <w:r w:rsidR="00CF72A6">
              <w:rPr>
                <w:noProof/>
                <w:kern w:val="2"/>
                <w:lang w:eastAsia="en-AU"/>
                <w14:ligatures w14:val="standardContextual"/>
              </w:rPr>
              <w:tab/>
            </w:r>
            <w:r w:rsidR="00CF72A6" w:rsidRPr="006B5FB4">
              <w:rPr>
                <w:rStyle w:val="Hyperlink"/>
                <w:noProof/>
              </w:rPr>
              <w:t>Appendix B: Property Plan</w:t>
            </w:r>
            <w:r w:rsidR="00CF72A6">
              <w:rPr>
                <w:noProof/>
                <w:webHidden/>
              </w:rPr>
              <w:tab/>
            </w:r>
            <w:r w:rsidR="00CF72A6">
              <w:rPr>
                <w:noProof/>
                <w:webHidden/>
              </w:rPr>
              <w:fldChar w:fldCharType="begin"/>
            </w:r>
            <w:r w:rsidR="00CF72A6">
              <w:rPr>
                <w:noProof/>
                <w:webHidden/>
              </w:rPr>
              <w:instrText xml:space="preserve"> PAGEREF _Toc147402711 \h </w:instrText>
            </w:r>
            <w:r w:rsidR="00CF72A6">
              <w:rPr>
                <w:noProof/>
                <w:webHidden/>
              </w:rPr>
            </w:r>
            <w:r w:rsidR="00CF72A6">
              <w:rPr>
                <w:noProof/>
                <w:webHidden/>
              </w:rPr>
              <w:fldChar w:fldCharType="separate"/>
            </w:r>
            <w:r w:rsidR="00CF72A6">
              <w:rPr>
                <w:noProof/>
                <w:webHidden/>
              </w:rPr>
              <w:t>21</w:t>
            </w:r>
            <w:r w:rsidR="00CF72A6">
              <w:rPr>
                <w:noProof/>
                <w:webHidden/>
              </w:rPr>
              <w:fldChar w:fldCharType="end"/>
            </w:r>
          </w:hyperlink>
        </w:p>
        <w:p w14:paraId="098780C3" w14:textId="6B98482A" w:rsidR="00436CBF" w:rsidRDefault="00436CBF" w:rsidP="00D63399">
          <w:r>
            <w:rPr>
              <w:noProof/>
            </w:rPr>
            <w:fldChar w:fldCharType="end"/>
          </w:r>
        </w:p>
      </w:sdtContent>
    </w:sdt>
    <w:p w14:paraId="3BCEB052" w14:textId="0D1A913F" w:rsidR="00833664" w:rsidRDefault="008B523B" w:rsidP="00784863">
      <w:pPr>
        <w:pStyle w:val="Heading1"/>
      </w:pPr>
      <w:r>
        <w:br w:type="column"/>
      </w:r>
      <w:bookmarkStart w:id="0" w:name="_Toc147402672"/>
      <w:r w:rsidR="00833664">
        <w:lastRenderedPageBreak/>
        <w:t>Poultry farm planning provisions</w:t>
      </w:r>
      <w:bookmarkEnd w:id="0"/>
    </w:p>
    <w:p w14:paraId="034F162E" w14:textId="77777777" w:rsidR="00833664" w:rsidRDefault="00833664" w:rsidP="00D63399">
      <w:r w:rsidRPr="005A7249">
        <w:rPr>
          <w:rStyle w:val="Strong"/>
        </w:rPr>
        <w:t>Poultry farm:</w:t>
      </w:r>
      <w:r>
        <w:t xml:space="preserve"> </w:t>
      </w:r>
      <w:r w:rsidRPr="00D63399">
        <w:t>Land used to keep or breed poultry</w:t>
      </w:r>
      <w:r>
        <w:t xml:space="preserve">. </w:t>
      </w:r>
      <w:r w:rsidRPr="005A7249">
        <w:rPr>
          <w:rStyle w:val="Emphasis"/>
        </w:rPr>
        <w:t xml:space="preserve">Included in: Animal </w:t>
      </w:r>
      <w:proofErr w:type="gramStart"/>
      <w:r w:rsidRPr="005A7249">
        <w:rPr>
          <w:rStyle w:val="Emphasis"/>
        </w:rPr>
        <w:t>production</w:t>
      </w:r>
      <w:proofErr w:type="gramEnd"/>
    </w:p>
    <w:p w14:paraId="0C1294C4" w14:textId="77777777" w:rsidR="00833664" w:rsidRDefault="00833664" w:rsidP="00D63399">
      <w:r w:rsidRPr="005A7249">
        <w:rPr>
          <w:rStyle w:val="Strong"/>
        </w:rPr>
        <w:t>Animal Production:</w:t>
      </w:r>
      <w:r>
        <w:t xml:space="preserve"> Land used to keep or breed farm animals </w:t>
      </w:r>
      <w:proofErr w:type="gramStart"/>
      <w:r>
        <w:t>for the production of</w:t>
      </w:r>
      <w:proofErr w:type="gramEnd"/>
      <w:r>
        <w:t xml:space="preserve"> livestock, eggs, fibre, meat, milk or other animal products. </w:t>
      </w:r>
      <w:r w:rsidRPr="005A7249">
        <w:rPr>
          <w:rStyle w:val="Emphasis"/>
        </w:rPr>
        <w:t xml:space="preserve">Included in: Animal </w:t>
      </w:r>
      <w:proofErr w:type="gramStart"/>
      <w:r w:rsidRPr="005A7249">
        <w:rPr>
          <w:rStyle w:val="Emphasis"/>
        </w:rPr>
        <w:t>husbandry</w:t>
      </w:r>
      <w:proofErr w:type="gramEnd"/>
    </w:p>
    <w:p w14:paraId="3FE1E392" w14:textId="77777777" w:rsidR="00833664" w:rsidRDefault="00000000" w:rsidP="00D63399">
      <w:pPr>
        <w:rPr>
          <w:rStyle w:val="Hyperlink"/>
        </w:rPr>
      </w:pPr>
      <w:hyperlink r:id="rId12" w:history="1">
        <w:r w:rsidR="00833664" w:rsidRPr="00E605E9">
          <w:rPr>
            <w:rStyle w:val="Hyperlink"/>
          </w:rPr>
          <w:t>53.09 11/04/2019 VC156 POULTRY FARM</w:t>
        </w:r>
      </w:hyperlink>
    </w:p>
    <w:p w14:paraId="57E423A2" w14:textId="2680F2FD" w:rsidR="00833664" w:rsidRDefault="00DC61E8" w:rsidP="00D63399">
      <w:r w:rsidRPr="00DC61E8">
        <w:t xml:space="preserve">VPP 53.09 Poultry farm outlines requirements for poultry farms. It includes exemption from notice and review (53.09-4) for applications that meet the classification of a Class A broiler farm as specified in the Victorian Code for Broiler Farms 2009 plus 2018 amendments and for applications that meet specified criteria relating to </w:t>
      </w:r>
      <w:proofErr w:type="gramStart"/>
      <w:r w:rsidRPr="00DC61E8">
        <w:t>low risk</w:t>
      </w:r>
      <w:proofErr w:type="gramEnd"/>
      <w:r w:rsidRPr="00DC61E8">
        <w:t xml:space="preserve"> systems. These criteria are outlined in 53.09-4 and expanded upon in the </w:t>
      </w:r>
      <w:hyperlink r:id="rId13" w:history="1">
        <w:r w:rsidRPr="00F329C2">
          <w:rPr>
            <w:rStyle w:val="Hyperlink"/>
          </w:rPr>
          <w:t>Victorian Low Density Mobile Outdoor Poultry</w:t>
        </w:r>
        <w:r w:rsidR="00C45AC6">
          <w:rPr>
            <w:rStyle w:val="Hyperlink"/>
          </w:rPr>
          <w:t xml:space="preserve"> Farm</w:t>
        </w:r>
        <w:r w:rsidRPr="00F329C2">
          <w:rPr>
            <w:rStyle w:val="Hyperlink"/>
          </w:rPr>
          <w:t xml:space="preserve"> Planning Permit Guidelines</w:t>
        </w:r>
      </w:hyperlink>
    </w:p>
    <w:p w14:paraId="493F9444" w14:textId="77777777" w:rsidR="0069215C" w:rsidRDefault="0069215C" w:rsidP="00A2375E">
      <w:pPr>
        <w:pStyle w:val="Heading2"/>
      </w:pPr>
      <w:bookmarkStart w:id="1" w:name="_Toc147402673"/>
      <w:r>
        <w:t>Rural Zones Allowed Uses</w:t>
      </w:r>
      <w:bookmarkEnd w:id="1"/>
    </w:p>
    <w:p w14:paraId="2727D630" w14:textId="77777777" w:rsidR="0069215C" w:rsidRDefault="0069215C" w:rsidP="0069215C">
      <w:r w:rsidRPr="00A2375E">
        <w:rPr>
          <w:rStyle w:val="Strong"/>
        </w:rPr>
        <w:t>Rural living zone:</w:t>
      </w:r>
      <w:r>
        <w:t xml:space="preserve"> Poultry farm allowed: section 1 if less than 100 poultry or section 2 as fits under agriculture and is not otherwise mentioned in section 3. </w:t>
      </w:r>
    </w:p>
    <w:p w14:paraId="3E50AEFA" w14:textId="77777777" w:rsidR="0069215C" w:rsidRDefault="0069215C" w:rsidP="0069215C">
      <w:r w:rsidRPr="00A2375E">
        <w:rPr>
          <w:rStyle w:val="Strong"/>
        </w:rPr>
        <w:t>Green Wedge Zone:</w:t>
      </w:r>
      <w:r>
        <w:t xml:space="preserve"> Poultry farm allowed: section 1 if less than 100 poultry or section 2 as fits under Animal Production and is not otherwise mentioned in section 3.</w:t>
      </w:r>
    </w:p>
    <w:p w14:paraId="385587DC" w14:textId="77777777" w:rsidR="0069215C" w:rsidRDefault="0069215C" w:rsidP="0069215C">
      <w:r w:rsidRPr="00A2375E">
        <w:rPr>
          <w:rStyle w:val="Strong"/>
        </w:rPr>
        <w:t>Green Wedge A Zone:</w:t>
      </w:r>
      <w:r>
        <w:t xml:space="preserve"> Poultry farm allowed: section 1 if less than 100 poultry or section 2 as fits under Animal Production and is not otherwise mentioned in section 3. </w:t>
      </w:r>
    </w:p>
    <w:p w14:paraId="4449D0FF" w14:textId="77777777" w:rsidR="0069215C" w:rsidRDefault="0069215C" w:rsidP="0069215C">
      <w:r w:rsidRPr="00A2375E">
        <w:rPr>
          <w:rStyle w:val="Strong"/>
        </w:rPr>
        <w:t>Rural Conservation Zone:</w:t>
      </w:r>
      <w:r>
        <w:t xml:space="preserve"> Poultry farm allowed: section 1 if less than 100 poultry or section 2 as fits under agriculture and is not otherwise mentioned in section 3. </w:t>
      </w:r>
    </w:p>
    <w:p w14:paraId="5EE3AAD0" w14:textId="69F23C26" w:rsidR="0069215C" w:rsidRDefault="0069215C" w:rsidP="0069215C">
      <w:r w:rsidRPr="00A2375E">
        <w:rPr>
          <w:rStyle w:val="Strong"/>
        </w:rPr>
        <w:t>Farming Zone:</w:t>
      </w:r>
      <w:r>
        <w:t xml:space="preserve"> Poultry farm allowed</w:t>
      </w:r>
      <w:r w:rsidR="00A2375E">
        <w:t xml:space="preserve"> </w:t>
      </w:r>
      <w:r>
        <w:t>section 1 if less than 100 poultry or section 2 as fits under Animal Production and is not otherwise mentioned in section 3.</w:t>
      </w:r>
      <w:r w:rsidR="00D7511B">
        <w:t xml:space="preserve"> </w:t>
      </w:r>
    </w:p>
    <w:p w14:paraId="68319F01" w14:textId="113E5F9E" w:rsidR="001928EE" w:rsidRDefault="0069215C" w:rsidP="0069215C">
      <w:r w:rsidRPr="00A2375E">
        <w:rPr>
          <w:rStyle w:val="Strong"/>
        </w:rPr>
        <w:t>Rural Activity Zone:</w:t>
      </w:r>
      <w:r w:rsidR="00D7511B">
        <w:t xml:space="preserve"> </w:t>
      </w:r>
      <w:r>
        <w:t>Poultry farm allowed</w:t>
      </w:r>
      <w:r w:rsidR="00A2375E">
        <w:t xml:space="preserve"> </w:t>
      </w:r>
      <w:r>
        <w:t>section 1 if less than 100 poultry or section 2 as fits under Animal Production and is not otherwise mentioned in section 3.</w:t>
      </w:r>
      <w:r w:rsidR="00D7511B">
        <w:t xml:space="preserve"> </w:t>
      </w:r>
    </w:p>
    <w:p w14:paraId="71541A78" w14:textId="77777777" w:rsidR="001928EE" w:rsidRDefault="001928EE" w:rsidP="00D63399"/>
    <w:p w14:paraId="710A2F2D" w14:textId="77777777" w:rsidR="0017309C" w:rsidRDefault="0017309C" w:rsidP="00D63399"/>
    <w:p w14:paraId="33C1CE89" w14:textId="77777777" w:rsidR="0017309C" w:rsidRDefault="0017309C" w:rsidP="00D63399"/>
    <w:p w14:paraId="3024F9BE" w14:textId="77777777" w:rsidR="0017309C" w:rsidRDefault="0017309C" w:rsidP="00D63399"/>
    <w:p w14:paraId="6C1B8959" w14:textId="77777777" w:rsidR="0017309C" w:rsidRDefault="0017309C" w:rsidP="00D63399"/>
    <w:p w14:paraId="72E2EFE9" w14:textId="77777777" w:rsidR="0017309C" w:rsidRDefault="0017309C" w:rsidP="00D63399"/>
    <w:p w14:paraId="78BE8322" w14:textId="77777777" w:rsidR="0017309C" w:rsidRDefault="0017309C" w:rsidP="00D63399"/>
    <w:p w14:paraId="4AF8A4FD" w14:textId="77777777" w:rsidR="0017309C" w:rsidRDefault="0017309C" w:rsidP="00D63399"/>
    <w:p w14:paraId="2EE305AE" w14:textId="77777777" w:rsidR="00CF72A6" w:rsidRDefault="00CF72A6" w:rsidP="00CF72A6">
      <w:pPr>
        <w:pStyle w:val="Heading1"/>
      </w:pPr>
      <w:bookmarkStart w:id="2" w:name="_Toc60746584"/>
      <w:bookmarkStart w:id="3" w:name="_Toc147402674"/>
      <w:r w:rsidRPr="00784863">
        <w:lastRenderedPageBreak/>
        <w:t>Checklists from the Victorian Low Density Mobile Outdoor Poultry Planning Permit Guidelines</w:t>
      </w:r>
      <w:bookmarkEnd w:id="2"/>
      <w:bookmarkEnd w:id="3"/>
      <w:r w:rsidRPr="00784863">
        <w:t xml:space="preserve"> </w:t>
      </w:r>
    </w:p>
    <w:p w14:paraId="64DDCF91" w14:textId="77777777" w:rsidR="00CF72A6" w:rsidRDefault="00CF72A6" w:rsidP="00CF72A6">
      <w:r>
        <w:rPr>
          <w:noProof/>
        </w:rPr>
        <mc:AlternateContent>
          <mc:Choice Requires="wps">
            <w:drawing>
              <wp:inline distT="0" distB="0" distL="0" distR="0" wp14:anchorId="06D098E7" wp14:editId="0986844B">
                <wp:extent cx="6220460" cy="558800"/>
                <wp:effectExtent l="19050" t="19050" r="27940" b="12700"/>
                <wp:docPr id="2084374389" name="Text Box 2084374389"/>
                <wp:cNvGraphicFramePr/>
                <a:graphic xmlns:a="http://schemas.openxmlformats.org/drawingml/2006/main">
                  <a:graphicData uri="http://schemas.microsoft.com/office/word/2010/wordprocessingShape">
                    <wps:wsp>
                      <wps:cNvSpPr txBox="1"/>
                      <wps:spPr>
                        <a:xfrm>
                          <a:off x="0" y="0"/>
                          <a:ext cx="6220460" cy="558800"/>
                        </a:xfrm>
                        <a:prstGeom prst="rect">
                          <a:avLst/>
                        </a:prstGeom>
                        <a:solidFill>
                          <a:sysClr val="window" lastClr="FFFFFF"/>
                        </a:solidFill>
                        <a:ln w="38100" cap="flat" cmpd="dbl" algn="ctr">
                          <a:solidFill>
                            <a:srgbClr val="ED7D31"/>
                          </a:solidFill>
                          <a:prstDash val="solid"/>
                          <a:miter lim="800000"/>
                        </a:ln>
                        <a:effectLst/>
                      </wps:spPr>
                      <wps:txbx>
                        <w:txbxContent>
                          <w:p w14:paraId="050924E8" w14:textId="77777777" w:rsidR="00CF72A6" w:rsidRDefault="00CF72A6" w:rsidP="00CF72A6">
                            <w:r>
                              <w:rPr>
                                <w14:textOutline w14:w="9525" w14:cap="rnd" w14:cmpd="dbl" w14:algn="ctr">
                                  <w14:noFill/>
                                  <w14:prstDash w14:val="solid"/>
                                  <w14:bevel/>
                                </w14:textOutline>
                              </w:rPr>
                              <w:t xml:space="preserve">Complete checklists when main body of report is written to ensure you have covered all required </w:t>
                            </w:r>
                            <w:proofErr w:type="gramStart"/>
                            <w:r>
                              <w:rPr>
                                <w14:textOutline w14:w="9525" w14:cap="rnd" w14:cmpd="dbl" w14:algn="ctr">
                                  <w14:noFill/>
                                  <w14:prstDash w14:val="solid"/>
                                  <w14:bevel/>
                                </w14:textOutline>
                              </w:rPr>
                              <w:t>information</w:t>
                            </w:r>
                            <w:proofErr w:type="gramEnd"/>
                          </w:p>
                          <w:p w14:paraId="4AD98D7B" w14:textId="77777777" w:rsidR="00CF72A6" w:rsidRPr="00D13476" w:rsidRDefault="00CF72A6" w:rsidP="00CF72A6">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D098E7" id="Text Box 2084374389" o:spid="_x0000_s1027" type="#_x0000_t202" style="width:489.8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" fillcolor="window" strokecolor="#ed7d31" strokeweight="3pt">
                <v:stroke linestyle="thinThin"/>
                <v:textbox>
                  <w:txbxContent>
                    <w:p w14:paraId="050924E8" w14:textId="77777777" w:rsidR="00CF72A6" w:rsidRDefault="00CF72A6" w:rsidP="00CF72A6">
                      <w:r>
                        <w:rPr>
                          <w14:textOutline w14:w="9525" w14:cap="rnd" w14:cmpd="dbl" w14:algn="ctr">
                            <w14:noFill/>
                            <w14:prstDash w14:val="solid"/>
                            <w14:bevel/>
                          </w14:textOutline>
                        </w:rPr>
                        <w:t xml:space="preserve">Complete checklists when main body of report is written to ensure you have covered all required </w:t>
                      </w:r>
                      <w:proofErr w:type="gramStart"/>
                      <w:r>
                        <w:rPr>
                          <w14:textOutline w14:w="9525" w14:cap="rnd" w14:cmpd="dbl" w14:algn="ctr">
                            <w14:noFill/>
                            <w14:prstDash w14:val="solid"/>
                            <w14:bevel/>
                          </w14:textOutline>
                        </w:rPr>
                        <w:t>information</w:t>
                      </w:r>
                      <w:proofErr w:type="gramEnd"/>
                    </w:p>
                    <w:p w14:paraId="4AD98D7B" w14:textId="77777777" w:rsidR="00CF72A6" w:rsidRPr="00D13476" w:rsidRDefault="00CF72A6" w:rsidP="00CF72A6">
                      <w:pPr>
                        <w:rPr>
                          <w14:textOutline w14:w="9525" w14:cap="rnd" w14:cmpd="dbl" w14:algn="ctr">
                            <w14:noFill/>
                            <w14:prstDash w14:val="solid"/>
                            <w14:bevel/>
                          </w14:textOutline>
                        </w:rPr>
                      </w:pPr>
                    </w:p>
                  </w:txbxContent>
                </v:textbox>
                <w10:anchorlock/>
              </v:shape>
            </w:pict>
          </mc:Fallback>
        </mc:AlternateContent>
      </w:r>
    </w:p>
    <w:p w14:paraId="2C70D275" w14:textId="77777777" w:rsidR="00CF72A6" w:rsidRPr="008F631C" w:rsidRDefault="00CF72A6" w:rsidP="00CF72A6">
      <w:pPr>
        <w:pStyle w:val="Heading2"/>
      </w:pPr>
      <w:bookmarkStart w:id="4" w:name="_Toc60746585"/>
      <w:bookmarkStart w:id="5" w:name="_Toc147402675"/>
      <w:r w:rsidRPr="008F631C">
        <w:t xml:space="preserve">LDMO Guidelines Section 5. Threshold requirements for </w:t>
      </w:r>
      <w:bookmarkEnd w:id="4"/>
      <w:r>
        <w:t>the application</w:t>
      </w:r>
      <w:bookmarkEnd w:id="5"/>
      <w:r w:rsidRPr="008F631C">
        <w:t xml:space="preserve"> </w:t>
      </w:r>
    </w:p>
    <w:p w14:paraId="7F4691BD" w14:textId="77777777" w:rsidR="00CF72A6" w:rsidRPr="008329F9" w:rsidRDefault="00CF72A6" w:rsidP="00CF72A6"/>
    <w:tbl>
      <w:tblPr>
        <w:tblStyle w:val="TableGrid"/>
        <w:tblW w:w="0" w:type="auto"/>
        <w:tblLook w:val="04A0" w:firstRow="1" w:lastRow="0" w:firstColumn="1" w:lastColumn="0" w:noHBand="0" w:noVBand="1"/>
      </w:tblPr>
      <w:tblGrid>
        <w:gridCol w:w="7225"/>
        <w:gridCol w:w="1417"/>
        <w:gridCol w:w="1552"/>
      </w:tblGrid>
      <w:tr w:rsidR="00CF72A6" w14:paraId="2C9A2C71" w14:textId="77777777" w:rsidTr="00B8541A">
        <w:tc>
          <w:tcPr>
            <w:tcW w:w="7225" w:type="dxa"/>
          </w:tcPr>
          <w:p w14:paraId="51520B8D" w14:textId="77777777" w:rsidR="00CF72A6" w:rsidRPr="008329F9" w:rsidRDefault="00CF72A6" w:rsidP="00B8541A">
            <w:pPr>
              <w:rPr>
                <w:b/>
                <w:bCs/>
              </w:rPr>
            </w:pPr>
            <w:r w:rsidRPr="008329F9">
              <w:rPr>
                <w:b/>
                <w:bCs/>
              </w:rPr>
              <w:t>Requirement</w:t>
            </w:r>
          </w:p>
        </w:tc>
        <w:tc>
          <w:tcPr>
            <w:tcW w:w="1417" w:type="dxa"/>
          </w:tcPr>
          <w:p w14:paraId="5391FEDB" w14:textId="77777777" w:rsidR="00CF72A6" w:rsidRPr="008329F9" w:rsidRDefault="00CF72A6" w:rsidP="00B8541A">
            <w:pPr>
              <w:rPr>
                <w:b/>
                <w:bCs/>
              </w:rPr>
            </w:pPr>
            <w:r w:rsidRPr="008329F9">
              <w:rPr>
                <w:b/>
                <w:bCs/>
              </w:rPr>
              <w:t>Requirement met?</w:t>
            </w:r>
          </w:p>
        </w:tc>
        <w:tc>
          <w:tcPr>
            <w:tcW w:w="1552" w:type="dxa"/>
          </w:tcPr>
          <w:p w14:paraId="22EB0136" w14:textId="77777777" w:rsidR="00CF72A6" w:rsidRPr="008329F9" w:rsidRDefault="00CF72A6" w:rsidP="00B8541A">
            <w:pPr>
              <w:rPr>
                <w:b/>
                <w:bCs/>
              </w:rPr>
            </w:pPr>
            <w:r w:rsidRPr="008329F9">
              <w:rPr>
                <w:b/>
                <w:bCs/>
              </w:rPr>
              <w:t>Refer to report section</w:t>
            </w:r>
          </w:p>
        </w:tc>
      </w:tr>
      <w:tr w:rsidR="00CF72A6" w14:paraId="5FC17DB1" w14:textId="77777777" w:rsidTr="00B8541A">
        <w:tc>
          <w:tcPr>
            <w:tcW w:w="7225" w:type="dxa"/>
          </w:tcPr>
          <w:p w14:paraId="31A7AAE4" w14:textId="77777777" w:rsidR="00CF72A6" w:rsidRDefault="00CF72A6" w:rsidP="00B8541A">
            <w:r w:rsidRPr="008329F9">
              <w:rPr>
                <w:b/>
                <w:bCs/>
              </w:rPr>
              <w:t>1. Production system:</w:t>
            </w:r>
            <w:r w:rsidRPr="008329F9">
              <w:t xml:space="preserve"> The farm must be based on a mobile outdoor production system.</w:t>
            </w:r>
          </w:p>
        </w:tc>
        <w:tc>
          <w:tcPr>
            <w:tcW w:w="1417" w:type="dxa"/>
          </w:tcPr>
          <w:p w14:paraId="0853BD61" w14:textId="77777777" w:rsidR="00CF72A6" w:rsidRDefault="00CF72A6" w:rsidP="00B8541A"/>
        </w:tc>
        <w:tc>
          <w:tcPr>
            <w:tcW w:w="1552" w:type="dxa"/>
          </w:tcPr>
          <w:p w14:paraId="0F94EFD5" w14:textId="77777777" w:rsidR="00CF72A6" w:rsidRDefault="00CF72A6" w:rsidP="00B8541A"/>
        </w:tc>
      </w:tr>
      <w:tr w:rsidR="00CF72A6" w14:paraId="6A364BCA" w14:textId="77777777" w:rsidTr="00B8541A">
        <w:tc>
          <w:tcPr>
            <w:tcW w:w="7225" w:type="dxa"/>
          </w:tcPr>
          <w:p w14:paraId="1CFFDBCD" w14:textId="77777777" w:rsidR="00CF72A6" w:rsidRDefault="00CF72A6" w:rsidP="00B8541A">
            <w:r w:rsidRPr="008329F9">
              <w:rPr>
                <w:b/>
                <w:bCs/>
              </w:rPr>
              <w:t>2. Poultry type:</w:t>
            </w:r>
            <w:r w:rsidRPr="008329F9">
              <w:t xml:space="preserve"> The farm must be a poultry farm </w:t>
            </w:r>
            <w:proofErr w:type="gramStart"/>
            <w:r w:rsidRPr="008329F9">
              <w:t>for the production of</w:t>
            </w:r>
            <w:proofErr w:type="gramEnd"/>
            <w:r w:rsidRPr="008329F9">
              <w:t xml:space="preserve"> chicken meat or chicken eggs.</w:t>
            </w:r>
          </w:p>
        </w:tc>
        <w:tc>
          <w:tcPr>
            <w:tcW w:w="1417" w:type="dxa"/>
          </w:tcPr>
          <w:p w14:paraId="1E9FFB8D" w14:textId="77777777" w:rsidR="00CF72A6" w:rsidRDefault="00CF72A6" w:rsidP="00B8541A"/>
        </w:tc>
        <w:tc>
          <w:tcPr>
            <w:tcW w:w="1552" w:type="dxa"/>
          </w:tcPr>
          <w:p w14:paraId="7A820CE9" w14:textId="77777777" w:rsidR="00CF72A6" w:rsidRDefault="00CF72A6" w:rsidP="00B8541A"/>
        </w:tc>
      </w:tr>
      <w:tr w:rsidR="00CF72A6" w14:paraId="05894B6B" w14:textId="77777777" w:rsidTr="00B8541A">
        <w:tc>
          <w:tcPr>
            <w:tcW w:w="7225" w:type="dxa"/>
          </w:tcPr>
          <w:p w14:paraId="40067C0B" w14:textId="77777777" w:rsidR="00CF72A6" w:rsidRDefault="00CF72A6" w:rsidP="00B8541A">
            <w:r w:rsidRPr="008329F9">
              <w:rPr>
                <w:b/>
                <w:bCs/>
              </w:rPr>
              <w:t>3. Farm capacity:</w:t>
            </w:r>
            <w:r w:rsidRPr="008329F9">
              <w:t xml:space="preserve"> The farm capacity must be less than 5,000 chickens (eggs) or less than 10,000 chickens (meat). The capacity of a poultry farm is described as the total number of poultry that will be held on the farm.</w:t>
            </w:r>
          </w:p>
        </w:tc>
        <w:tc>
          <w:tcPr>
            <w:tcW w:w="1417" w:type="dxa"/>
          </w:tcPr>
          <w:p w14:paraId="53D18EE8" w14:textId="77777777" w:rsidR="00CF72A6" w:rsidRDefault="00CF72A6" w:rsidP="00B8541A"/>
        </w:tc>
        <w:tc>
          <w:tcPr>
            <w:tcW w:w="1552" w:type="dxa"/>
          </w:tcPr>
          <w:p w14:paraId="29643D1D" w14:textId="77777777" w:rsidR="00CF72A6" w:rsidRDefault="00CF72A6" w:rsidP="00B8541A"/>
        </w:tc>
      </w:tr>
      <w:tr w:rsidR="00CF72A6" w14:paraId="0168567B" w14:textId="77777777" w:rsidTr="00B8541A">
        <w:tc>
          <w:tcPr>
            <w:tcW w:w="7225" w:type="dxa"/>
          </w:tcPr>
          <w:p w14:paraId="7F1EFF17" w14:textId="77777777" w:rsidR="00CF72A6" w:rsidRDefault="00CF72A6" w:rsidP="00B8541A">
            <w:r w:rsidRPr="008329F9">
              <w:rPr>
                <w:b/>
                <w:bCs/>
              </w:rPr>
              <w:t>4. Outdoor stocking density:</w:t>
            </w:r>
            <w:r w:rsidRPr="008329F9">
              <w:t xml:space="preserve"> The outdoor stocking density must be less than 1,500 birds/hectare.</w:t>
            </w:r>
          </w:p>
        </w:tc>
        <w:tc>
          <w:tcPr>
            <w:tcW w:w="1417" w:type="dxa"/>
          </w:tcPr>
          <w:p w14:paraId="632D1089" w14:textId="77777777" w:rsidR="00CF72A6" w:rsidRDefault="00CF72A6" w:rsidP="00B8541A"/>
        </w:tc>
        <w:tc>
          <w:tcPr>
            <w:tcW w:w="1552" w:type="dxa"/>
          </w:tcPr>
          <w:p w14:paraId="52E04949" w14:textId="77777777" w:rsidR="00CF72A6" w:rsidRDefault="00CF72A6" w:rsidP="00B8541A"/>
        </w:tc>
      </w:tr>
    </w:tbl>
    <w:p w14:paraId="1ACA61CF" w14:textId="77777777" w:rsidR="00CF72A6" w:rsidRDefault="00CF72A6" w:rsidP="00CF72A6"/>
    <w:p w14:paraId="611713B8" w14:textId="77777777" w:rsidR="00CF72A6" w:rsidRDefault="00CF72A6" w:rsidP="00CF72A6">
      <w:pPr>
        <w:pStyle w:val="Heading2"/>
      </w:pPr>
      <w:bookmarkStart w:id="6" w:name="_Toc60746586"/>
      <w:bookmarkStart w:id="7" w:name="_Toc147402676"/>
      <w:r>
        <w:t>LDMO Guidelines Section 8. Assessment criteria for a low density mobile outdoor poultry farm</w:t>
      </w:r>
      <w:bookmarkEnd w:id="6"/>
      <w:bookmarkEnd w:id="7"/>
    </w:p>
    <w:p w14:paraId="4D5C7729" w14:textId="77777777" w:rsidR="00CF72A6" w:rsidRDefault="00CF72A6" w:rsidP="00CF72A6"/>
    <w:tbl>
      <w:tblPr>
        <w:tblStyle w:val="TableGrid"/>
        <w:tblW w:w="0" w:type="auto"/>
        <w:tblLook w:val="04A0" w:firstRow="1" w:lastRow="0" w:firstColumn="1" w:lastColumn="0" w:noHBand="0" w:noVBand="1"/>
      </w:tblPr>
      <w:tblGrid>
        <w:gridCol w:w="7083"/>
        <w:gridCol w:w="1417"/>
        <w:gridCol w:w="1694"/>
      </w:tblGrid>
      <w:tr w:rsidR="00CF72A6" w14:paraId="27E76AC3" w14:textId="77777777" w:rsidTr="00B8541A">
        <w:tc>
          <w:tcPr>
            <w:tcW w:w="7083" w:type="dxa"/>
          </w:tcPr>
          <w:p w14:paraId="6F54450C" w14:textId="77777777" w:rsidR="00CF72A6" w:rsidRPr="00B96282" w:rsidRDefault="00CF72A6" w:rsidP="00B8541A">
            <w:pPr>
              <w:rPr>
                <w:b/>
                <w:bCs/>
              </w:rPr>
            </w:pPr>
            <w:r w:rsidRPr="00B96282">
              <w:rPr>
                <w:b/>
                <w:bCs/>
              </w:rPr>
              <w:t>Requirement</w:t>
            </w:r>
          </w:p>
        </w:tc>
        <w:tc>
          <w:tcPr>
            <w:tcW w:w="1417" w:type="dxa"/>
          </w:tcPr>
          <w:p w14:paraId="0EE9BF72" w14:textId="77777777" w:rsidR="00CF72A6" w:rsidRPr="00B96282" w:rsidRDefault="00CF72A6" w:rsidP="00B8541A">
            <w:pPr>
              <w:rPr>
                <w:b/>
                <w:bCs/>
              </w:rPr>
            </w:pPr>
            <w:r w:rsidRPr="00B96282">
              <w:rPr>
                <w:b/>
                <w:bCs/>
              </w:rPr>
              <w:t>Requirement met?</w:t>
            </w:r>
          </w:p>
        </w:tc>
        <w:tc>
          <w:tcPr>
            <w:tcW w:w="1694" w:type="dxa"/>
          </w:tcPr>
          <w:p w14:paraId="3862230D" w14:textId="77777777" w:rsidR="00CF72A6" w:rsidRPr="00B96282" w:rsidRDefault="00CF72A6" w:rsidP="00B8541A">
            <w:pPr>
              <w:rPr>
                <w:b/>
                <w:bCs/>
              </w:rPr>
            </w:pPr>
            <w:r w:rsidRPr="00B96282">
              <w:rPr>
                <w:b/>
                <w:bCs/>
              </w:rPr>
              <w:t>Refer to report section</w:t>
            </w:r>
          </w:p>
        </w:tc>
      </w:tr>
      <w:tr w:rsidR="00697C0B" w14:paraId="4FA6F730" w14:textId="77777777" w:rsidTr="00B8541A">
        <w:tc>
          <w:tcPr>
            <w:tcW w:w="7083" w:type="dxa"/>
          </w:tcPr>
          <w:p w14:paraId="2ED6E79A" w14:textId="77777777" w:rsidR="00697C0B" w:rsidRPr="00B96282" w:rsidRDefault="00697C0B" w:rsidP="00697C0B">
            <w:pPr>
              <w:rPr>
                <w:b/>
                <w:bCs/>
              </w:rPr>
            </w:pPr>
            <w:r w:rsidRPr="00B96282">
              <w:rPr>
                <w:b/>
                <w:bCs/>
              </w:rPr>
              <w:t>Objective 1: Low Risk site</w:t>
            </w:r>
          </w:p>
          <w:p w14:paraId="2A2F9525" w14:textId="057FBB1E" w:rsidR="00697C0B" w:rsidRPr="00B96282" w:rsidRDefault="00697C0B" w:rsidP="00697C0B">
            <w:pPr>
              <w:rPr>
                <w:b/>
                <w:bCs/>
              </w:rPr>
            </w:pPr>
            <w:r>
              <w:t>The risk of adverse environmental impacts on soils, waterways and surrounds is minimised by appropriate site selection and through a farm layout that avoids areas of risk.</w:t>
            </w:r>
          </w:p>
        </w:tc>
        <w:tc>
          <w:tcPr>
            <w:tcW w:w="1417" w:type="dxa"/>
          </w:tcPr>
          <w:p w14:paraId="7E79866D" w14:textId="77777777" w:rsidR="00697C0B" w:rsidRDefault="00697C0B" w:rsidP="00B8541A"/>
        </w:tc>
        <w:tc>
          <w:tcPr>
            <w:tcW w:w="1694" w:type="dxa"/>
          </w:tcPr>
          <w:p w14:paraId="17270992" w14:textId="77777777" w:rsidR="00697C0B" w:rsidRDefault="00697C0B" w:rsidP="00B8541A"/>
        </w:tc>
      </w:tr>
      <w:tr w:rsidR="00CF72A6" w14:paraId="2578B863" w14:textId="77777777" w:rsidTr="00B8541A">
        <w:tc>
          <w:tcPr>
            <w:tcW w:w="7083" w:type="dxa"/>
          </w:tcPr>
          <w:p w14:paraId="0254EFF1" w14:textId="77777777" w:rsidR="00CF72A6" w:rsidRPr="00B96282" w:rsidRDefault="00CF72A6" w:rsidP="00B8541A">
            <w:pPr>
              <w:rPr>
                <w:b/>
                <w:bCs/>
              </w:rPr>
            </w:pPr>
            <w:r w:rsidRPr="00B96282">
              <w:rPr>
                <w:b/>
                <w:bCs/>
              </w:rPr>
              <w:t xml:space="preserve">Standard 1.1 Land </w:t>
            </w:r>
          </w:p>
          <w:p w14:paraId="0F85B2F1" w14:textId="77777777" w:rsidR="00CF72A6" w:rsidRDefault="00CF72A6" w:rsidP="00B8541A">
            <w:r>
              <w:t>The land used for poultry ranging areas are suitable for growing pastures and maintaining ground cover.</w:t>
            </w:r>
          </w:p>
        </w:tc>
        <w:tc>
          <w:tcPr>
            <w:tcW w:w="1417" w:type="dxa"/>
          </w:tcPr>
          <w:p w14:paraId="172E787C" w14:textId="77777777" w:rsidR="00CF72A6" w:rsidRDefault="00CF72A6" w:rsidP="00B8541A"/>
        </w:tc>
        <w:tc>
          <w:tcPr>
            <w:tcW w:w="1694" w:type="dxa"/>
          </w:tcPr>
          <w:p w14:paraId="6CD0E89D" w14:textId="77777777" w:rsidR="00CF72A6" w:rsidRDefault="00CF72A6" w:rsidP="00B8541A"/>
        </w:tc>
      </w:tr>
      <w:tr w:rsidR="00CF72A6" w14:paraId="326F135D" w14:textId="77777777" w:rsidTr="00B8541A">
        <w:tc>
          <w:tcPr>
            <w:tcW w:w="7083" w:type="dxa"/>
          </w:tcPr>
          <w:p w14:paraId="2346706E" w14:textId="77777777" w:rsidR="00CF72A6" w:rsidRPr="00B96282" w:rsidRDefault="00CF72A6" w:rsidP="00B8541A">
            <w:pPr>
              <w:rPr>
                <w:b/>
                <w:bCs/>
              </w:rPr>
            </w:pPr>
            <w:r w:rsidRPr="00B96282">
              <w:rPr>
                <w:b/>
                <w:bCs/>
              </w:rPr>
              <w:t>Standard 1.2 Surface waters</w:t>
            </w:r>
          </w:p>
        </w:tc>
        <w:tc>
          <w:tcPr>
            <w:tcW w:w="1417" w:type="dxa"/>
          </w:tcPr>
          <w:p w14:paraId="6053E3DB" w14:textId="77777777" w:rsidR="00CF72A6" w:rsidRDefault="00CF72A6" w:rsidP="00B8541A"/>
        </w:tc>
        <w:tc>
          <w:tcPr>
            <w:tcW w:w="1694" w:type="dxa"/>
          </w:tcPr>
          <w:p w14:paraId="0D5935BC" w14:textId="77777777" w:rsidR="00CF72A6" w:rsidRDefault="00CF72A6" w:rsidP="00B8541A"/>
        </w:tc>
      </w:tr>
      <w:tr w:rsidR="00CF72A6" w14:paraId="22A9C003" w14:textId="77777777" w:rsidTr="00B8541A">
        <w:tc>
          <w:tcPr>
            <w:tcW w:w="7083" w:type="dxa"/>
          </w:tcPr>
          <w:p w14:paraId="6A4694C0" w14:textId="77777777" w:rsidR="00CF72A6" w:rsidRDefault="00CF72A6" w:rsidP="00B8541A">
            <w:pPr>
              <w:pStyle w:val="ListParagraph"/>
              <w:numPr>
                <w:ilvl w:val="0"/>
                <w:numId w:val="8"/>
              </w:numPr>
              <w:ind w:left="164" w:hanging="142"/>
            </w:pPr>
            <w:r>
              <w:t xml:space="preserve">The poultry paddocks and other farm infrastructure are: </w:t>
            </w:r>
          </w:p>
          <w:p w14:paraId="30C56BE8" w14:textId="77777777" w:rsidR="00CF72A6" w:rsidRDefault="00CF72A6" w:rsidP="00B8541A">
            <w:pPr>
              <w:ind w:left="447" w:hanging="141"/>
            </w:pPr>
            <w:r>
              <w:t xml:space="preserve">– located above the 1 in 100-year flood level </w:t>
            </w:r>
          </w:p>
          <w:p w14:paraId="20C97B2D" w14:textId="77777777" w:rsidR="00CF72A6" w:rsidRDefault="00CF72A6" w:rsidP="00B8541A">
            <w:pPr>
              <w:ind w:left="447" w:hanging="141"/>
            </w:pPr>
            <w:r>
              <w:t>– not located in areas impacted by a flood zone, flooding overlay or land subject to inundation overlay.</w:t>
            </w:r>
          </w:p>
        </w:tc>
        <w:tc>
          <w:tcPr>
            <w:tcW w:w="1417" w:type="dxa"/>
          </w:tcPr>
          <w:p w14:paraId="6C87234B" w14:textId="77777777" w:rsidR="00CF72A6" w:rsidRDefault="00CF72A6" w:rsidP="00B8541A"/>
        </w:tc>
        <w:tc>
          <w:tcPr>
            <w:tcW w:w="1694" w:type="dxa"/>
          </w:tcPr>
          <w:p w14:paraId="1761EC0F" w14:textId="77777777" w:rsidR="00CF72A6" w:rsidRDefault="00CF72A6" w:rsidP="00B8541A"/>
        </w:tc>
      </w:tr>
      <w:tr w:rsidR="00CF72A6" w14:paraId="259D4952" w14:textId="77777777" w:rsidTr="00B8541A">
        <w:tc>
          <w:tcPr>
            <w:tcW w:w="7083" w:type="dxa"/>
          </w:tcPr>
          <w:p w14:paraId="6537EE48" w14:textId="77777777" w:rsidR="00CF72A6" w:rsidRDefault="00CF72A6" w:rsidP="00B8541A">
            <w:pPr>
              <w:ind w:left="164" w:hanging="164"/>
            </w:pPr>
            <w:r w:rsidRPr="0060732D">
              <w:t>• The poultry farm is not located within a Special Water Supply Catchment Area</w:t>
            </w:r>
            <w:r>
              <w:t xml:space="preserve"> (refer to Standard 1.2 note and Section 10 of the Guidelines for further information)</w:t>
            </w:r>
            <w:r w:rsidRPr="0060732D">
              <w:t>.</w:t>
            </w:r>
          </w:p>
        </w:tc>
        <w:tc>
          <w:tcPr>
            <w:tcW w:w="1417" w:type="dxa"/>
          </w:tcPr>
          <w:p w14:paraId="2DBD2D07" w14:textId="77777777" w:rsidR="00CF72A6" w:rsidRDefault="00CF72A6" w:rsidP="00B8541A"/>
        </w:tc>
        <w:tc>
          <w:tcPr>
            <w:tcW w:w="1694" w:type="dxa"/>
          </w:tcPr>
          <w:p w14:paraId="4D753C76" w14:textId="77777777" w:rsidR="00CF72A6" w:rsidRDefault="00CF72A6" w:rsidP="00B8541A"/>
        </w:tc>
      </w:tr>
      <w:tr w:rsidR="00CF72A6" w14:paraId="1C7B6962" w14:textId="77777777" w:rsidTr="00B8541A">
        <w:tc>
          <w:tcPr>
            <w:tcW w:w="7083" w:type="dxa"/>
          </w:tcPr>
          <w:p w14:paraId="1E128916" w14:textId="77777777" w:rsidR="00CF72A6" w:rsidRDefault="00CF72A6" w:rsidP="00B8541A">
            <w:pPr>
              <w:ind w:left="164" w:hanging="164"/>
            </w:pPr>
            <w:r w:rsidRPr="0060732D">
              <w:t>• The boundaries of the poultry paddocks are at least 30</w:t>
            </w:r>
            <w:r>
              <w:t xml:space="preserve"> </w:t>
            </w:r>
            <w:r w:rsidRPr="0060732D">
              <w:t xml:space="preserve">m from a waterway declared under the </w:t>
            </w:r>
            <w:r w:rsidRPr="005F244E">
              <w:rPr>
                <w:i/>
                <w:iCs/>
              </w:rPr>
              <w:t>Water Act 1989</w:t>
            </w:r>
            <w:r w:rsidRPr="0060732D">
              <w:t>.</w:t>
            </w:r>
          </w:p>
        </w:tc>
        <w:tc>
          <w:tcPr>
            <w:tcW w:w="1417" w:type="dxa"/>
          </w:tcPr>
          <w:p w14:paraId="4821D09B" w14:textId="77777777" w:rsidR="00CF72A6" w:rsidRDefault="00CF72A6" w:rsidP="00B8541A"/>
        </w:tc>
        <w:tc>
          <w:tcPr>
            <w:tcW w:w="1694" w:type="dxa"/>
          </w:tcPr>
          <w:p w14:paraId="544CAC50" w14:textId="77777777" w:rsidR="00CF72A6" w:rsidRDefault="00CF72A6" w:rsidP="00B8541A"/>
        </w:tc>
      </w:tr>
      <w:tr w:rsidR="00697C0B" w14:paraId="41AB703F" w14:textId="77777777" w:rsidTr="00B8541A">
        <w:tc>
          <w:tcPr>
            <w:tcW w:w="7083" w:type="dxa"/>
          </w:tcPr>
          <w:p w14:paraId="2DDD71FD" w14:textId="77777777" w:rsidR="00697C0B" w:rsidRPr="00B96282" w:rsidRDefault="00697C0B" w:rsidP="00697C0B">
            <w:pPr>
              <w:rPr>
                <w:b/>
                <w:bCs/>
              </w:rPr>
            </w:pPr>
            <w:r w:rsidRPr="00B96282">
              <w:rPr>
                <w:b/>
                <w:bCs/>
              </w:rPr>
              <w:t xml:space="preserve">Objective 2 – Environmental protection management </w:t>
            </w:r>
          </w:p>
          <w:p w14:paraId="7FDA35EF" w14:textId="236AD193" w:rsidR="00697C0B" w:rsidRPr="00B96282" w:rsidRDefault="00697C0B" w:rsidP="00697C0B">
            <w:pPr>
              <w:rPr>
                <w:b/>
                <w:bCs/>
              </w:rPr>
            </w:pPr>
            <w:r>
              <w:lastRenderedPageBreak/>
              <w:t>Adverse impacts on soils, waterways and surrounds are avoided through good management</w:t>
            </w:r>
          </w:p>
        </w:tc>
        <w:tc>
          <w:tcPr>
            <w:tcW w:w="1417" w:type="dxa"/>
          </w:tcPr>
          <w:p w14:paraId="715400F1" w14:textId="77777777" w:rsidR="00697C0B" w:rsidRDefault="00697C0B" w:rsidP="00B8541A"/>
        </w:tc>
        <w:tc>
          <w:tcPr>
            <w:tcW w:w="1694" w:type="dxa"/>
          </w:tcPr>
          <w:p w14:paraId="3EB505C7" w14:textId="77777777" w:rsidR="00697C0B" w:rsidRDefault="00697C0B" w:rsidP="00B8541A"/>
        </w:tc>
      </w:tr>
      <w:tr w:rsidR="00CF72A6" w14:paraId="3DB91B0D" w14:textId="77777777" w:rsidTr="00B8541A">
        <w:tc>
          <w:tcPr>
            <w:tcW w:w="7083" w:type="dxa"/>
          </w:tcPr>
          <w:p w14:paraId="3C3A50FD" w14:textId="77777777" w:rsidR="00CF72A6" w:rsidRPr="00B96282" w:rsidRDefault="00CF72A6" w:rsidP="00B8541A">
            <w:pPr>
              <w:rPr>
                <w:b/>
                <w:bCs/>
              </w:rPr>
            </w:pPr>
            <w:r w:rsidRPr="00B96282">
              <w:rPr>
                <w:b/>
                <w:bCs/>
              </w:rPr>
              <w:t xml:space="preserve">Standard 2.1 Ground cover </w:t>
            </w:r>
          </w:p>
          <w:p w14:paraId="2441C0CB" w14:textId="77777777" w:rsidR="00CF72A6" w:rsidRDefault="00CF72A6" w:rsidP="00B8541A">
            <w:pPr>
              <w:ind w:left="164" w:hanging="164"/>
            </w:pPr>
            <w:r>
              <w:t xml:space="preserve">• A minimum 50% ground cover is </w:t>
            </w:r>
            <w:proofErr w:type="gramStart"/>
            <w:r>
              <w:t>maintained over the poultry range areas at all times</w:t>
            </w:r>
            <w:proofErr w:type="gramEnd"/>
            <w:r>
              <w:t xml:space="preserve"> (see Appendix A of the Guidelines for consideration of seasonal conditions).</w:t>
            </w:r>
          </w:p>
        </w:tc>
        <w:tc>
          <w:tcPr>
            <w:tcW w:w="1417" w:type="dxa"/>
          </w:tcPr>
          <w:p w14:paraId="098DFF25" w14:textId="77777777" w:rsidR="00CF72A6" w:rsidRDefault="00CF72A6" w:rsidP="00B8541A"/>
        </w:tc>
        <w:tc>
          <w:tcPr>
            <w:tcW w:w="1694" w:type="dxa"/>
          </w:tcPr>
          <w:p w14:paraId="2781E84A" w14:textId="77777777" w:rsidR="00CF72A6" w:rsidRDefault="00CF72A6" w:rsidP="00B8541A"/>
        </w:tc>
      </w:tr>
      <w:tr w:rsidR="00CF72A6" w14:paraId="11C3A18A" w14:textId="77777777" w:rsidTr="00B8541A">
        <w:tc>
          <w:tcPr>
            <w:tcW w:w="7083" w:type="dxa"/>
          </w:tcPr>
          <w:p w14:paraId="014F9619" w14:textId="77777777" w:rsidR="00CF72A6" w:rsidRPr="00B96282" w:rsidRDefault="00CF72A6" w:rsidP="00B8541A">
            <w:pPr>
              <w:rPr>
                <w:b/>
                <w:bCs/>
              </w:rPr>
            </w:pPr>
            <w:r w:rsidRPr="00B96282">
              <w:rPr>
                <w:b/>
                <w:bCs/>
              </w:rPr>
              <w:t xml:space="preserve">Standard 2.2 Mobile infrastructure </w:t>
            </w:r>
          </w:p>
          <w:p w14:paraId="653DDE6C" w14:textId="77777777" w:rsidR="00CF72A6" w:rsidRDefault="00CF72A6" w:rsidP="00B8541A">
            <w:pPr>
              <w:ind w:left="164" w:hanging="164"/>
            </w:pPr>
            <w:r>
              <w:t xml:space="preserve">• Housing, feeding and water infrastructure are relocated at least every two weeks to ensure nutrient load is evenly spread, ground cover is </w:t>
            </w:r>
            <w:proofErr w:type="gramStart"/>
            <w:r>
              <w:t>replenished</w:t>
            </w:r>
            <w:proofErr w:type="gramEnd"/>
            <w:r>
              <w:t xml:space="preserve"> and birds access fresh range areas.</w:t>
            </w:r>
          </w:p>
        </w:tc>
        <w:tc>
          <w:tcPr>
            <w:tcW w:w="1417" w:type="dxa"/>
          </w:tcPr>
          <w:p w14:paraId="118ACEEC" w14:textId="77777777" w:rsidR="00CF72A6" w:rsidRDefault="00CF72A6" w:rsidP="00B8541A"/>
        </w:tc>
        <w:tc>
          <w:tcPr>
            <w:tcW w:w="1694" w:type="dxa"/>
          </w:tcPr>
          <w:p w14:paraId="1530F214" w14:textId="77777777" w:rsidR="00CF72A6" w:rsidRDefault="00CF72A6" w:rsidP="00B8541A"/>
        </w:tc>
      </w:tr>
      <w:tr w:rsidR="00CF72A6" w14:paraId="574452FD" w14:textId="77777777" w:rsidTr="00B8541A">
        <w:tc>
          <w:tcPr>
            <w:tcW w:w="7083" w:type="dxa"/>
          </w:tcPr>
          <w:p w14:paraId="1918EE6C" w14:textId="77777777" w:rsidR="00CF72A6" w:rsidRPr="00B96282" w:rsidRDefault="00CF72A6" w:rsidP="00B8541A">
            <w:pPr>
              <w:rPr>
                <w:b/>
                <w:bCs/>
              </w:rPr>
            </w:pPr>
            <w:r w:rsidRPr="00B96282">
              <w:rPr>
                <w:b/>
                <w:bCs/>
              </w:rPr>
              <w:t xml:space="preserve">Standard 2.3 No return period </w:t>
            </w:r>
          </w:p>
          <w:p w14:paraId="6C7F5D0E" w14:textId="77777777" w:rsidR="00CF72A6" w:rsidRDefault="00CF72A6" w:rsidP="00B8541A">
            <w:pPr>
              <w:ind w:left="164" w:hanging="164"/>
            </w:pPr>
            <w:r>
              <w:t>• Poultry do not return to a previously used poultry range area within a 3-month period.</w:t>
            </w:r>
          </w:p>
        </w:tc>
        <w:tc>
          <w:tcPr>
            <w:tcW w:w="1417" w:type="dxa"/>
          </w:tcPr>
          <w:p w14:paraId="6D21C849" w14:textId="77777777" w:rsidR="00CF72A6" w:rsidRDefault="00CF72A6" w:rsidP="00B8541A"/>
        </w:tc>
        <w:tc>
          <w:tcPr>
            <w:tcW w:w="1694" w:type="dxa"/>
          </w:tcPr>
          <w:p w14:paraId="440D8F6E" w14:textId="77777777" w:rsidR="00CF72A6" w:rsidRDefault="00CF72A6" w:rsidP="00B8541A"/>
        </w:tc>
      </w:tr>
      <w:tr w:rsidR="00CF72A6" w14:paraId="3D17F996" w14:textId="77777777" w:rsidTr="00B8541A">
        <w:tc>
          <w:tcPr>
            <w:tcW w:w="7083" w:type="dxa"/>
          </w:tcPr>
          <w:p w14:paraId="7330A08E" w14:textId="77777777" w:rsidR="00CF72A6" w:rsidRPr="00B96282" w:rsidRDefault="00CF72A6" w:rsidP="00B8541A">
            <w:pPr>
              <w:rPr>
                <w:b/>
                <w:bCs/>
              </w:rPr>
            </w:pPr>
            <w:r w:rsidRPr="00B96282">
              <w:rPr>
                <w:b/>
                <w:bCs/>
              </w:rPr>
              <w:t xml:space="preserve">Standard 2.4 Nutrient Management Plan </w:t>
            </w:r>
          </w:p>
          <w:p w14:paraId="2B8C4FF6" w14:textId="77777777" w:rsidR="00CF72A6" w:rsidRDefault="00CF72A6" w:rsidP="00B8541A">
            <w:pPr>
              <w:ind w:left="164" w:hanging="164"/>
            </w:pPr>
            <w:r>
              <w:t xml:space="preserve">• An NMP that includes strategies and measures to ensure nutrient risks are adequately managed and monitored by: </w:t>
            </w:r>
          </w:p>
          <w:p w14:paraId="40E46B41" w14:textId="77777777" w:rsidR="00CF72A6" w:rsidRDefault="00CF72A6" w:rsidP="00B8541A">
            <w:pPr>
              <w:ind w:left="447" w:hanging="141"/>
            </w:pPr>
            <w:r>
              <w:t xml:space="preserve">– maintaining 50% ground cover </w:t>
            </w:r>
          </w:p>
          <w:p w14:paraId="15F3831E" w14:textId="77777777" w:rsidR="00CF72A6" w:rsidRDefault="00CF72A6" w:rsidP="00B8541A">
            <w:pPr>
              <w:ind w:left="447" w:hanging="141"/>
            </w:pPr>
            <w:r>
              <w:t xml:space="preserve">– moving mobile infrastructure and managing excess manure under housing (if appropriate) </w:t>
            </w:r>
          </w:p>
          <w:p w14:paraId="39F9DBF5" w14:textId="77777777" w:rsidR="00CF72A6" w:rsidRDefault="00CF72A6" w:rsidP="00B8541A">
            <w:pPr>
              <w:ind w:left="447" w:hanging="141"/>
            </w:pPr>
            <w:r>
              <w:t xml:space="preserve">– implementing a no return period and pasture management </w:t>
            </w:r>
          </w:p>
          <w:p w14:paraId="41781979" w14:textId="77777777" w:rsidR="00CF72A6" w:rsidRDefault="00CF72A6" w:rsidP="00B8541A">
            <w:pPr>
              <w:ind w:left="447" w:hanging="141"/>
            </w:pPr>
            <w:r>
              <w:t xml:space="preserve">– soil testing, </w:t>
            </w:r>
            <w:proofErr w:type="gramStart"/>
            <w:r>
              <w:t>monitoring</w:t>
            </w:r>
            <w:proofErr w:type="gramEnd"/>
            <w:r>
              <w:t xml:space="preserve"> and farm management</w:t>
            </w:r>
          </w:p>
        </w:tc>
        <w:tc>
          <w:tcPr>
            <w:tcW w:w="1417" w:type="dxa"/>
          </w:tcPr>
          <w:p w14:paraId="37761E22" w14:textId="77777777" w:rsidR="00CF72A6" w:rsidRDefault="00CF72A6" w:rsidP="00B8541A"/>
        </w:tc>
        <w:tc>
          <w:tcPr>
            <w:tcW w:w="1694" w:type="dxa"/>
          </w:tcPr>
          <w:p w14:paraId="496EDCC3" w14:textId="77777777" w:rsidR="00CF72A6" w:rsidRDefault="00CF72A6" w:rsidP="00B8541A"/>
        </w:tc>
      </w:tr>
      <w:tr w:rsidR="00697C0B" w14:paraId="458ECF2D" w14:textId="77777777" w:rsidTr="00B8541A">
        <w:tc>
          <w:tcPr>
            <w:tcW w:w="7083" w:type="dxa"/>
          </w:tcPr>
          <w:p w14:paraId="5D38CB8B" w14:textId="77777777" w:rsidR="00697C0B" w:rsidRPr="00B96282" w:rsidRDefault="00697C0B" w:rsidP="00697C0B">
            <w:pPr>
              <w:rPr>
                <w:b/>
                <w:bCs/>
              </w:rPr>
            </w:pPr>
            <w:r w:rsidRPr="00B96282">
              <w:rPr>
                <w:b/>
                <w:bCs/>
              </w:rPr>
              <w:t xml:space="preserve">Objective 3 – Community amenity </w:t>
            </w:r>
          </w:p>
          <w:p w14:paraId="3A78EB6A" w14:textId="66E57E91" w:rsidR="00697C0B" w:rsidRPr="00B96282" w:rsidRDefault="00697C0B" w:rsidP="00697C0B">
            <w:pPr>
              <w:rPr>
                <w:b/>
                <w:bCs/>
              </w:rPr>
            </w:pPr>
            <w:r>
              <w:t xml:space="preserve">The site location, design and farm management of the low density mobile outdoor poultry farm protects the community from odour, </w:t>
            </w:r>
            <w:proofErr w:type="gramStart"/>
            <w:r>
              <w:t>dust</w:t>
            </w:r>
            <w:proofErr w:type="gramEnd"/>
            <w:r>
              <w:t xml:space="preserve"> and other amenity impacts</w:t>
            </w:r>
          </w:p>
        </w:tc>
        <w:tc>
          <w:tcPr>
            <w:tcW w:w="1417" w:type="dxa"/>
          </w:tcPr>
          <w:p w14:paraId="4BEC0804" w14:textId="77777777" w:rsidR="00697C0B" w:rsidRDefault="00697C0B" w:rsidP="00B8541A"/>
        </w:tc>
        <w:tc>
          <w:tcPr>
            <w:tcW w:w="1694" w:type="dxa"/>
          </w:tcPr>
          <w:p w14:paraId="38FC63D6" w14:textId="77777777" w:rsidR="00697C0B" w:rsidRDefault="00697C0B" w:rsidP="00B8541A"/>
        </w:tc>
      </w:tr>
      <w:tr w:rsidR="00CF72A6" w14:paraId="402205CE" w14:textId="77777777" w:rsidTr="00B8541A">
        <w:tc>
          <w:tcPr>
            <w:tcW w:w="7083" w:type="dxa"/>
          </w:tcPr>
          <w:p w14:paraId="626A07A9" w14:textId="77777777" w:rsidR="00CF72A6" w:rsidRPr="00B96282" w:rsidRDefault="00CF72A6" w:rsidP="00B8541A">
            <w:pPr>
              <w:rPr>
                <w:b/>
                <w:bCs/>
              </w:rPr>
            </w:pPr>
            <w:r w:rsidRPr="00B96282">
              <w:rPr>
                <w:b/>
                <w:bCs/>
              </w:rPr>
              <w:t xml:space="preserve">Standard 3.1 Separation Distances </w:t>
            </w:r>
          </w:p>
          <w:p w14:paraId="18B4BE88" w14:textId="77777777" w:rsidR="00CF72A6" w:rsidRDefault="00CF72A6" w:rsidP="00B8541A">
            <w:r>
              <w:t>The nearest poultry paddock boundary and poultry housing meets the separation distances listed in the following table:</w:t>
            </w:r>
          </w:p>
        </w:tc>
        <w:tc>
          <w:tcPr>
            <w:tcW w:w="1417" w:type="dxa"/>
          </w:tcPr>
          <w:p w14:paraId="68FE1C9A" w14:textId="77777777" w:rsidR="00CF72A6" w:rsidRDefault="00CF72A6" w:rsidP="00B8541A"/>
        </w:tc>
        <w:tc>
          <w:tcPr>
            <w:tcW w:w="1694" w:type="dxa"/>
          </w:tcPr>
          <w:p w14:paraId="779C3ECC" w14:textId="77777777" w:rsidR="00CF72A6" w:rsidRDefault="00CF72A6" w:rsidP="00B8541A"/>
        </w:tc>
      </w:tr>
      <w:tr w:rsidR="00CF72A6" w14:paraId="4A0BA250" w14:textId="77777777" w:rsidTr="00B8541A">
        <w:tc>
          <w:tcPr>
            <w:tcW w:w="7083" w:type="dxa"/>
          </w:tcPr>
          <w:p w14:paraId="744586AD" w14:textId="77777777" w:rsidR="00CF72A6" w:rsidRDefault="00CF72A6" w:rsidP="00B8541A">
            <w:r>
              <w:t xml:space="preserve">Distance to Sensitive Use (m) </w:t>
            </w:r>
          </w:p>
          <w:p w14:paraId="2A4C88B2" w14:textId="77777777" w:rsidR="00CF72A6" w:rsidRDefault="00CF72A6" w:rsidP="00B8541A">
            <w:pPr>
              <w:ind w:left="306"/>
            </w:pPr>
            <w:r>
              <w:t xml:space="preserve">≤ 1,000 poultry &gt; 50 m </w:t>
            </w:r>
          </w:p>
          <w:p w14:paraId="5524D33A" w14:textId="77777777" w:rsidR="00CF72A6" w:rsidRDefault="00CF72A6" w:rsidP="00B8541A">
            <w:pPr>
              <w:ind w:left="306"/>
            </w:pPr>
            <w:r>
              <w:t>&gt; 1,000 poultry &gt; 100 m</w:t>
            </w:r>
          </w:p>
        </w:tc>
        <w:tc>
          <w:tcPr>
            <w:tcW w:w="1417" w:type="dxa"/>
          </w:tcPr>
          <w:p w14:paraId="00C84B9D" w14:textId="77777777" w:rsidR="00CF72A6" w:rsidRDefault="00CF72A6" w:rsidP="00B8541A"/>
        </w:tc>
        <w:tc>
          <w:tcPr>
            <w:tcW w:w="1694" w:type="dxa"/>
          </w:tcPr>
          <w:p w14:paraId="1F097CF6" w14:textId="77777777" w:rsidR="00CF72A6" w:rsidRDefault="00CF72A6" w:rsidP="00B8541A"/>
        </w:tc>
      </w:tr>
      <w:tr w:rsidR="00CF72A6" w14:paraId="78292E6F" w14:textId="77777777" w:rsidTr="00B8541A">
        <w:tc>
          <w:tcPr>
            <w:tcW w:w="7083" w:type="dxa"/>
          </w:tcPr>
          <w:p w14:paraId="3B5EBE34" w14:textId="77777777" w:rsidR="00CF72A6" w:rsidRDefault="00CF72A6" w:rsidP="00B8541A">
            <w:r>
              <w:t xml:space="preserve">Distance to Residential zone (m) </w:t>
            </w:r>
          </w:p>
          <w:p w14:paraId="3CB398AC" w14:textId="77777777" w:rsidR="00CF72A6" w:rsidRDefault="00CF72A6" w:rsidP="00B8541A">
            <w:pPr>
              <w:ind w:left="22" w:firstLine="284"/>
            </w:pPr>
            <w:r>
              <w:t xml:space="preserve">≤ 1,000 poultry &gt; 200 m </w:t>
            </w:r>
          </w:p>
          <w:p w14:paraId="50F4D8C6" w14:textId="77777777" w:rsidR="00CF72A6" w:rsidRDefault="00CF72A6" w:rsidP="00B8541A">
            <w:pPr>
              <w:ind w:firstLine="306"/>
            </w:pPr>
            <w:r>
              <w:t>&gt; 1,000 poultry &gt; 400 m</w:t>
            </w:r>
          </w:p>
        </w:tc>
        <w:tc>
          <w:tcPr>
            <w:tcW w:w="1417" w:type="dxa"/>
          </w:tcPr>
          <w:p w14:paraId="5C2CF90C" w14:textId="77777777" w:rsidR="00CF72A6" w:rsidRDefault="00CF72A6" w:rsidP="00B8541A"/>
        </w:tc>
        <w:tc>
          <w:tcPr>
            <w:tcW w:w="1694" w:type="dxa"/>
          </w:tcPr>
          <w:p w14:paraId="445B2863" w14:textId="77777777" w:rsidR="00CF72A6" w:rsidRDefault="00CF72A6" w:rsidP="00B8541A"/>
        </w:tc>
      </w:tr>
    </w:tbl>
    <w:p w14:paraId="5EE75BAC" w14:textId="77777777" w:rsidR="00CF72A6" w:rsidRDefault="00CF72A6" w:rsidP="00CF72A6"/>
    <w:p w14:paraId="6CB4BF5B" w14:textId="77777777" w:rsidR="00CF72A6" w:rsidRDefault="00CF72A6" w:rsidP="00CF72A6">
      <w:pPr>
        <w:pStyle w:val="Heading2"/>
      </w:pPr>
      <w:bookmarkStart w:id="8" w:name="_Toc60746587"/>
      <w:bookmarkStart w:id="9" w:name="_Toc147402677"/>
      <w:r>
        <w:t>LDMO Guidelines Section 7. What information should be submitted with a permit application?</w:t>
      </w:r>
      <w:bookmarkEnd w:id="8"/>
      <w:bookmarkEnd w:id="9"/>
    </w:p>
    <w:p w14:paraId="6D1DF925" w14:textId="77777777" w:rsidR="00CF72A6" w:rsidRDefault="00CF72A6" w:rsidP="00CF72A6"/>
    <w:tbl>
      <w:tblPr>
        <w:tblStyle w:val="TableGrid"/>
        <w:tblW w:w="0" w:type="auto"/>
        <w:tblLook w:val="04A0" w:firstRow="1" w:lastRow="0" w:firstColumn="1" w:lastColumn="0" w:noHBand="0" w:noVBand="1"/>
      </w:tblPr>
      <w:tblGrid>
        <w:gridCol w:w="7366"/>
        <w:gridCol w:w="1134"/>
        <w:gridCol w:w="1694"/>
      </w:tblGrid>
      <w:tr w:rsidR="00CF72A6" w14:paraId="628F90B6" w14:textId="77777777" w:rsidTr="00B8541A">
        <w:tc>
          <w:tcPr>
            <w:tcW w:w="7366" w:type="dxa"/>
          </w:tcPr>
          <w:p w14:paraId="31EC00A5" w14:textId="77777777" w:rsidR="00CF72A6" w:rsidRPr="00B96282" w:rsidRDefault="00CF72A6" w:rsidP="00B8541A">
            <w:pPr>
              <w:rPr>
                <w:b/>
                <w:bCs/>
              </w:rPr>
            </w:pPr>
            <w:r w:rsidRPr="00B96282">
              <w:rPr>
                <w:b/>
                <w:bCs/>
              </w:rPr>
              <w:t>Requirement</w:t>
            </w:r>
          </w:p>
        </w:tc>
        <w:tc>
          <w:tcPr>
            <w:tcW w:w="1134" w:type="dxa"/>
          </w:tcPr>
          <w:p w14:paraId="45E18BB0" w14:textId="77777777" w:rsidR="00CF72A6" w:rsidRPr="00B96282" w:rsidRDefault="00CF72A6" w:rsidP="00B8541A">
            <w:pPr>
              <w:rPr>
                <w:b/>
                <w:bCs/>
              </w:rPr>
            </w:pPr>
            <w:r w:rsidRPr="00B96282">
              <w:rPr>
                <w:b/>
                <w:bCs/>
              </w:rPr>
              <w:t xml:space="preserve">Included? </w:t>
            </w:r>
          </w:p>
        </w:tc>
        <w:tc>
          <w:tcPr>
            <w:tcW w:w="1694" w:type="dxa"/>
          </w:tcPr>
          <w:p w14:paraId="78B8BF4B" w14:textId="77777777" w:rsidR="00CF72A6" w:rsidRPr="00B96282" w:rsidRDefault="00CF72A6" w:rsidP="00B8541A">
            <w:pPr>
              <w:rPr>
                <w:b/>
                <w:bCs/>
              </w:rPr>
            </w:pPr>
            <w:r w:rsidRPr="00B96282">
              <w:rPr>
                <w:b/>
                <w:bCs/>
              </w:rPr>
              <w:t>Refer to report section</w:t>
            </w:r>
          </w:p>
        </w:tc>
      </w:tr>
      <w:tr w:rsidR="00CF72A6" w14:paraId="0460364D" w14:textId="77777777" w:rsidTr="00B8541A">
        <w:tc>
          <w:tcPr>
            <w:tcW w:w="7366" w:type="dxa"/>
          </w:tcPr>
          <w:p w14:paraId="38AF88AF" w14:textId="77777777" w:rsidR="00CF72A6" w:rsidRPr="00B96282" w:rsidRDefault="00CF72A6" w:rsidP="00B8541A">
            <w:pPr>
              <w:rPr>
                <w:b/>
                <w:bCs/>
              </w:rPr>
            </w:pPr>
            <w:r w:rsidRPr="00B96282">
              <w:rPr>
                <w:b/>
                <w:bCs/>
              </w:rPr>
              <w:t>Property Identification Code</w:t>
            </w:r>
          </w:p>
        </w:tc>
        <w:tc>
          <w:tcPr>
            <w:tcW w:w="1134" w:type="dxa"/>
          </w:tcPr>
          <w:p w14:paraId="411B7100" w14:textId="77777777" w:rsidR="00CF72A6" w:rsidRDefault="00CF72A6" w:rsidP="00B8541A"/>
        </w:tc>
        <w:tc>
          <w:tcPr>
            <w:tcW w:w="1694" w:type="dxa"/>
          </w:tcPr>
          <w:p w14:paraId="54CAD528" w14:textId="77777777" w:rsidR="00CF72A6" w:rsidRDefault="00CF72A6" w:rsidP="00B8541A"/>
        </w:tc>
      </w:tr>
      <w:tr w:rsidR="00CF72A6" w14:paraId="1D95E021" w14:textId="77777777" w:rsidTr="00B8541A">
        <w:tc>
          <w:tcPr>
            <w:tcW w:w="7366" w:type="dxa"/>
          </w:tcPr>
          <w:p w14:paraId="7A0FE87C" w14:textId="77777777" w:rsidR="00CF72A6" w:rsidRPr="00B96282" w:rsidRDefault="00CF72A6" w:rsidP="00B8541A">
            <w:pPr>
              <w:rPr>
                <w:b/>
                <w:bCs/>
              </w:rPr>
            </w:pPr>
            <w:r w:rsidRPr="00B96282">
              <w:rPr>
                <w:b/>
                <w:bCs/>
              </w:rPr>
              <w:t>A. Property and locality plan</w:t>
            </w:r>
          </w:p>
        </w:tc>
        <w:tc>
          <w:tcPr>
            <w:tcW w:w="1134" w:type="dxa"/>
          </w:tcPr>
          <w:p w14:paraId="4F56C5F2" w14:textId="77777777" w:rsidR="00CF72A6" w:rsidRDefault="00CF72A6" w:rsidP="00B8541A"/>
        </w:tc>
        <w:tc>
          <w:tcPr>
            <w:tcW w:w="1694" w:type="dxa"/>
          </w:tcPr>
          <w:p w14:paraId="4EF4BA24" w14:textId="77777777" w:rsidR="00CF72A6" w:rsidRDefault="00CF72A6" w:rsidP="00B8541A"/>
        </w:tc>
      </w:tr>
      <w:tr w:rsidR="00CF72A6" w14:paraId="6B1D3375" w14:textId="77777777" w:rsidTr="00B8541A">
        <w:tc>
          <w:tcPr>
            <w:tcW w:w="7366" w:type="dxa"/>
          </w:tcPr>
          <w:p w14:paraId="19C41ECB" w14:textId="77777777" w:rsidR="00CF72A6" w:rsidRPr="00182AC5" w:rsidRDefault="00CF72A6" w:rsidP="00B8541A">
            <w:pPr>
              <w:rPr>
                <w:rStyle w:val="Emphasis"/>
              </w:rPr>
            </w:pPr>
            <w:r w:rsidRPr="00182AC5">
              <w:rPr>
                <w:rStyle w:val="Emphasis"/>
              </w:rPr>
              <w:t>A property plan showing:</w:t>
            </w:r>
          </w:p>
        </w:tc>
        <w:tc>
          <w:tcPr>
            <w:tcW w:w="1134" w:type="dxa"/>
          </w:tcPr>
          <w:p w14:paraId="13DE0C31" w14:textId="77777777" w:rsidR="00CF72A6" w:rsidRDefault="00CF72A6" w:rsidP="00B8541A"/>
        </w:tc>
        <w:tc>
          <w:tcPr>
            <w:tcW w:w="1694" w:type="dxa"/>
          </w:tcPr>
          <w:p w14:paraId="4886815A" w14:textId="77777777" w:rsidR="00CF72A6" w:rsidRDefault="00CF72A6" w:rsidP="00B8541A">
            <w:r>
              <w:t>Appendix B</w:t>
            </w:r>
          </w:p>
        </w:tc>
      </w:tr>
      <w:tr w:rsidR="00CF72A6" w14:paraId="482D1311" w14:textId="77777777" w:rsidTr="00B8541A">
        <w:tc>
          <w:tcPr>
            <w:tcW w:w="7366" w:type="dxa"/>
          </w:tcPr>
          <w:p w14:paraId="5A4C0092" w14:textId="77777777" w:rsidR="00CF72A6" w:rsidRDefault="00CF72A6" w:rsidP="00B8541A">
            <w:pPr>
              <w:ind w:left="306" w:hanging="142"/>
            </w:pPr>
            <w:r w:rsidRPr="00B96282">
              <w:t>•</w:t>
            </w:r>
            <w:r>
              <w:t xml:space="preserve"> </w:t>
            </w:r>
            <w:r w:rsidRPr="00B96282">
              <w:t>property boundaries and dimensions of the site</w:t>
            </w:r>
          </w:p>
        </w:tc>
        <w:tc>
          <w:tcPr>
            <w:tcW w:w="1134" w:type="dxa"/>
          </w:tcPr>
          <w:p w14:paraId="30BEBEA0" w14:textId="77777777" w:rsidR="00CF72A6" w:rsidRDefault="00CF72A6" w:rsidP="00B8541A"/>
        </w:tc>
        <w:tc>
          <w:tcPr>
            <w:tcW w:w="1694" w:type="dxa"/>
          </w:tcPr>
          <w:p w14:paraId="20A3D4F2" w14:textId="77777777" w:rsidR="00CF72A6" w:rsidRDefault="00CF72A6" w:rsidP="00B8541A"/>
        </w:tc>
      </w:tr>
      <w:tr w:rsidR="00CF72A6" w14:paraId="533C9FF1" w14:textId="77777777" w:rsidTr="00B8541A">
        <w:tc>
          <w:tcPr>
            <w:tcW w:w="7366" w:type="dxa"/>
          </w:tcPr>
          <w:p w14:paraId="04415423" w14:textId="77777777" w:rsidR="00CF72A6" w:rsidRDefault="00CF72A6" w:rsidP="00B8541A">
            <w:pPr>
              <w:ind w:left="306" w:hanging="142"/>
            </w:pPr>
            <w:r w:rsidRPr="00B96282">
              <w:t>•</w:t>
            </w:r>
            <w:r>
              <w:t xml:space="preserve"> </w:t>
            </w:r>
            <w:r w:rsidRPr="00B96282">
              <w:t>paddocks where poultry will be kept</w:t>
            </w:r>
          </w:p>
        </w:tc>
        <w:tc>
          <w:tcPr>
            <w:tcW w:w="1134" w:type="dxa"/>
          </w:tcPr>
          <w:p w14:paraId="594577D6" w14:textId="77777777" w:rsidR="00CF72A6" w:rsidRDefault="00CF72A6" w:rsidP="00B8541A"/>
        </w:tc>
        <w:tc>
          <w:tcPr>
            <w:tcW w:w="1694" w:type="dxa"/>
          </w:tcPr>
          <w:p w14:paraId="591344A0" w14:textId="77777777" w:rsidR="00CF72A6" w:rsidRDefault="00CF72A6" w:rsidP="00B8541A"/>
        </w:tc>
      </w:tr>
      <w:tr w:rsidR="00CF72A6" w14:paraId="5AE0E66D" w14:textId="77777777" w:rsidTr="00B8541A">
        <w:tc>
          <w:tcPr>
            <w:tcW w:w="7366" w:type="dxa"/>
          </w:tcPr>
          <w:p w14:paraId="57D0B704" w14:textId="77777777" w:rsidR="00CF72A6" w:rsidRDefault="00CF72A6" w:rsidP="00B8541A">
            <w:pPr>
              <w:ind w:left="306" w:hanging="142"/>
            </w:pPr>
            <w:r w:rsidRPr="00B96282">
              <w:t>•</w:t>
            </w:r>
            <w:r>
              <w:t xml:space="preserve"> </w:t>
            </w:r>
            <w:r w:rsidRPr="00B96282">
              <w:t>sheds, including housing used for the raising of young birds prior to them being old enough to range outdoors, or any packing sheds (for egg production if appropriate</w:t>
            </w:r>
          </w:p>
        </w:tc>
        <w:tc>
          <w:tcPr>
            <w:tcW w:w="1134" w:type="dxa"/>
          </w:tcPr>
          <w:p w14:paraId="7D0A05D1" w14:textId="77777777" w:rsidR="00CF72A6" w:rsidRDefault="00CF72A6" w:rsidP="00B8541A"/>
        </w:tc>
        <w:tc>
          <w:tcPr>
            <w:tcW w:w="1694" w:type="dxa"/>
          </w:tcPr>
          <w:p w14:paraId="048E1C50" w14:textId="77777777" w:rsidR="00CF72A6" w:rsidRDefault="00CF72A6" w:rsidP="00B8541A"/>
        </w:tc>
      </w:tr>
      <w:tr w:rsidR="00CF72A6" w14:paraId="7BD2F988" w14:textId="77777777" w:rsidTr="00B8541A">
        <w:tc>
          <w:tcPr>
            <w:tcW w:w="7366" w:type="dxa"/>
          </w:tcPr>
          <w:p w14:paraId="00F4DABD" w14:textId="77777777" w:rsidR="00CF72A6" w:rsidRDefault="00CF72A6" w:rsidP="00B8541A">
            <w:pPr>
              <w:ind w:left="306" w:hanging="142"/>
            </w:pPr>
            <w:r w:rsidRPr="00B96282">
              <w:lastRenderedPageBreak/>
              <w:t>•</w:t>
            </w:r>
            <w:r>
              <w:t xml:space="preserve"> </w:t>
            </w:r>
            <w:r w:rsidRPr="00B96282">
              <w:t>location of any other farm infrastructure such as feed storage areas</w:t>
            </w:r>
          </w:p>
        </w:tc>
        <w:tc>
          <w:tcPr>
            <w:tcW w:w="1134" w:type="dxa"/>
          </w:tcPr>
          <w:p w14:paraId="4C7830CB" w14:textId="77777777" w:rsidR="00CF72A6" w:rsidRDefault="00CF72A6" w:rsidP="00B8541A"/>
        </w:tc>
        <w:tc>
          <w:tcPr>
            <w:tcW w:w="1694" w:type="dxa"/>
          </w:tcPr>
          <w:p w14:paraId="39F4B510" w14:textId="77777777" w:rsidR="00CF72A6" w:rsidRDefault="00CF72A6" w:rsidP="00B8541A"/>
        </w:tc>
      </w:tr>
      <w:tr w:rsidR="00CF72A6" w14:paraId="25D185E0" w14:textId="77777777" w:rsidTr="00B8541A">
        <w:tc>
          <w:tcPr>
            <w:tcW w:w="7366" w:type="dxa"/>
          </w:tcPr>
          <w:p w14:paraId="67BBC4A0" w14:textId="77777777" w:rsidR="00CF72A6" w:rsidRDefault="00CF72A6" w:rsidP="00B8541A">
            <w:pPr>
              <w:ind w:left="306" w:hanging="142"/>
            </w:pPr>
            <w:r w:rsidRPr="00B96282">
              <w:t>•</w:t>
            </w:r>
            <w:r>
              <w:t xml:space="preserve"> </w:t>
            </w:r>
            <w:r w:rsidRPr="00B96282">
              <w:t>farm bores, dams and other water supply sources and waterways</w:t>
            </w:r>
          </w:p>
        </w:tc>
        <w:tc>
          <w:tcPr>
            <w:tcW w:w="1134" w:type="dxa"/>
          </w:tcPr>
          <w:p w14:paraId="29730F75" w14:textId="77777777" w:rsidR="00CF72A6" w:rsidRDefault="00CF72A6" w:rsidP="00B8541A"/>
        </w:tc>
        <w:tc>
          <w:tcPr>
            <w:tcW w:w="1694" w:type="dxa"/>
          </w:tcPr>
          <w:p w14:paraId="3E24D378" w14:textId="77777777" w:rsidR="00CF72A6" w:rsidRDefault="00CF72A6" w:rsidP="00B8541A"/>
        </w:tc>
      </w:tr>
      <w:tr w:rsidR="00CF72A6" w14:paraId="39F86EC2" w14:textId="77777777" w:rsidTr="00B8541A">
        <w:tc>
          <w:tcPr>
            <w:tcW w:w="7366" w:type="dxa"/>
          </w:tcPr>
          <w:p w14:paraId="7209AFB3" w14:textId="77777777" w:rsidR="00CF72A6" w:rsidRDefault="00CF72A6" w:rsidP="00B8541A">
            <w:pPr>
              <w:ind w:left="306" w:hanging="142"/>
            </w:pPr>
            <w:r w:rsidRPr="00B96282">
              <w:t>•</w:t>
            </w:r>
            <w:r>
              <w:t xml:space="preserve"> </w:t>
            </w:r>
            <w:r w:rsidRPr="00B96282">
              <w:t>mortality management area</w:t>
            </w:r>
          </w:p>
        </w:tc>
        <w:tc>
          <w:tcPr>
            <w:tcW w:w="1134" w:type="dxa"/>
          </w:tcPr>
          <w:p w14:paraId="78A6513F" w14:textId="77777777" w:rsidR="00CF72A6" w:rsidRDefault="00CF72A6" w:rsidP="00B8541A"/>
        </w:tc>
        <w:tc>
          <w:tcPr>
            <w:tcW w:w="1694" w:type="dxa"/>
          </w:tcPr>
          <w:p w14:paraId="1F87DB65" w14:textId="77777777" w:rsidR="00CF72A6" w:rsidRDefault="00CF72A6" w:rsidP="00B8541A"/>
        </w:tc>
      </w:tr>
      <w:tr w:rsidR="00CF72A6" w14:paraId="781EE308" w14:textId="77777777" w:rsidTr="00B8541A">
        <w:tc>
          <w:tcPr>
            <w:tcW w:w="7366" w:type="dxa"/>
          </w:tcPr>
          <w:p w14:paraId="0ABDE3BE" w14:textId="77777777" w:rsidR="00CF72A6" w:rsidRDefault="00CF72A6" w:rsidP="00B8541A">
            <w:pPr>
              <w:ind w:left="306" w:hanging="142"/>
            </w:pPr>
            <w:r w:rsidRPr="00B96282">
              <w:t>•</w:t>
            </w:r>
            <w:r>
              <w:t xml:space="preserve"> </w:t>
            </w:r>
            <w:r w:rsidRPr="00B96282">
              <w:t>significant slope and other topographic features, remnant vegetation and areas prone to erosi</w:t>
            </w:r>
            <w:r>
              <w:t>on</w:t>
            </w:r>
          </w:p>
        </w:tc>
        <w:tc>
          <w:tcPr>
            <w:tcW w:w="1134" w:type="dxa"/>
          </w:tcPr>
          <w:p w14:paraId="31D6ACA4" w14:textId="77777777" w:rsidR="00CF72A6" w:rsidRDefault="00CF72A6" w:rsidP="00B8541A"/>
        </w:tc>
        <w:tc>
          <w:tcPr>
            <w:tcW w:w="1694" w:type="dxa"/>
          </w:tcPr>
          <w:p w14:paraId="13A9E766" w14:textId="77777777" w:rsidR="00CF72A6" w:rsidRDefault="00CF72A6" w:rsidP="00B8541A"/>
        </w:tc>
      </w:tr>
      <w:tr w:rsidR="00CF72A6" w14:paraId="6491665E" w14:textId="77777777" w:rsidTr="00B8541A">
        <w:tc>
          <w:tcPr>
            <w:tcW w:w="7366" w:type="dxa"/>
          </w:tcPr>
          <w:p w14:paraId="53F8A5D6" w14:textId="77777777" w:rsidR="00CF72A6" w:rsidRDefault="00CF72A6" w:rsidP="00B8541A">
            <w:pPr>
              <w:ind w:left="306" w:hanging="142"/>
            </w:pPr>
            <w:r w:rsidRPr="00B96282">
              <w:t>•</w:t>
            </w:r>
            <w:r>
              <w:t xml:space="preserve"> </w:t>
            </w:r>
            <w:r w:rsidRPr="00B96282">
              <w:t>areas prone to flooding</w:t>
            </w:r>
          </w:p>
        </w:tc>
        <w:tc>
          <w:tcPr>
            <w:tcW w:w="1134" w:type="dxa"/>
          </w:tcPr>
          <w:p w14:paraId="04FEED5E" w14:textId="77777777" w:rsidR="00CF72A6" w:rsidRDefault="00CF72A6" w:rsidP="00B8541A"/>
        </w:tc>
        <w:tc>
          <w:tcPr>
            <w:tcW w:w="1694" w:type="dxa"/>
          </w:tcPr>
          <w:p w14:paraId="42E4F4D5" w14:textId="77777777" w:rsidR="00CF72A6" w:rsidRDefault="00CF72A6" w:rsidP="00B8541A"/>
        </w:tc>
      </w:tr>
      <w:tr w:rsidR="00CF72A6" w14:paraId="4380C565" w14:textId="77777777" w:rsidTr="00B8541A">
        <w:tc>
          <w:tcPr>
            <w:tcW w:w="7366" w:type="dxa"/>
          </w:tcPr>
          <w:p w14:paraId="39111FEE" w14:textId="77777777" w:rsidR="00CF72A6" w:rsidRDefault="00CF72A6" w:rsidP="00B8541A">
            <w:pPr>
              <w:ind w:left="306" w:hanging="142"/>
            </w:pPr>
            <w:r w:rsidRPr="00B96282">
              <w:t>•</w:t>
            </w:r>
            <w:r>
              <w:t xml:space="preserve"> </w:t>
            </w:r>
            <w:r w:rsidRPr="00B96282">
              <w:t>internal and external roads.</w:t>
            </w:r>
          </w:p>
        </w:tc>
        <w:tc>
          <w:tcPr>
            <w:tcW w:w="1134" w:type="dxa"/>
          </w:tcPr>
          <w:p w14:paraId="6102C9FF" w14:textId="77777777" w:rsidR="00CF72A6" w:rsidRDefault="00CF72A6" w:rsidP="00B8541A"/>
        </w:tc>
        <w:tc>
          <w:tcPr>
            <w:tcW w:w="1694" w:type="dxa"/>
          </w:tcPr>
          <w:p w14:paraId="430C21FD" w14:textId="77777777" w:rsidR="00CF72A6" w:rsidRDefault="00CF72A6" w:rsidP="00B8541A"/>
        </w:tc>
      </w:tr>
      <w:tr w:rsidR="00CF72A6" w14:paraId="1CF31454" w14:textId="77777777" w:rsidTr="00B8541A">
        <w:tc>
          <w:tcPr>
            <w:tcW w:w="7366" w:type="dxa"/>
          </w:tcPr>
          <w:p w14:paraId="3E218F67" w14:textId="77777777" w:rsidR="00CF72A6" w:rsidRPr="00182AC5" w:rsidRDefault="00CF72A6" w:rsidP="00B8541A">
            <w:pPr>
              <w:ind w:left="306" w:hanging="142"/>
              <w:rPr>
                <w:rStyle w:val="Emphasis"/>
              </w:rPr>
            </w:pPr>
            <w:r w:rsidRPr="00182AC5">
              <w:rPr>
                <w:rStyle w:val="Emphasis"/>
              </w:rPr>
              <w:t>A locality plan showing:</w:t>
            </w:r>
          </w:p>
        </w:tc>
        <w:tc>
          <w:tcPr>
            <w:tcW w:w="1134" w:type="dxa"/>
          </w:tcPr>
          <w:p w14:paraId="288748D9" w14:textId="77777777" w:rsidR="00CF72A6" w:rsidRDefault="00CF72A6" w:rsidP="00B8541A"/>
        </w:tc>
        <w:tc>
          <w:tcPr>
            <w:tcW w:w="1694" w:type="dxa"/>
          </w:tcPr>
          <w:p w14:paraId="69026BEB" w14:textId="77777777" w:rsidR="00CF72A6" w:rsidRDefault="00CF72A6" w:rsidP="00B8541A">
            <w:r>
              <w:t>Appendix A</w:t>
            </w:r>
          </w:p>
        </w:tc>
      </w:tr>
      <w:tr w:rsidR="00CF72A6" w14:paraId="2DE5A4A4" w14:textId="77777777" w:rsidTr="00B8541A">
        <w:tc>
          <w:tcPr>
            <w:tcW w:w="7366" w:type="dxa"/>
          </w:tcPr>
          <w:p w14:paraId="345F9AF4" w14:textId="77777777" w:rsidR="00CF72A6" w:rsidRDefault="00CF72A6" w:rsidP="00B8541A">
            <w:pPr>
              <w:ind w:left="306" w:hanging="142"/>
            </w:pPr>
            <w:r w:rsidRPr="00B96282">
              <w:t>•</w:t>
            </w:r>
            <w:r>
              <w:t xml:space="preserve"> </w:t>
            </w:r>
            <w:r w:rsidRPr="00B96282">
              <w:t>distances to dwellings in a separate ownership and other sensitive uses (including dwellings under construction or approved by a planning or building permit to be constructed)</w:t>
            </w:r>
          </w:p>
        </w:tc>
        <w:tc>
          <w:tcPr>
            <w:tcW w:w="1134" w:type="dxa"/>
          </w:tcPr>
          <w:p w14:paraId="52C86492" w14:textId="77777777" w:rsidR="00CF72A6" w:rsidRDefault="00CF72A6" w:rsidP="00B8541A"/>
        </w:tc>
        <w:tc>
          <w:tcPr>
            <w:tcW w:w="1694" w:type="dxa"/>
          </w:tcPr>
          <w:p w14:paraId="6CC71E63" w14:textId="77777777" w:rsidR="00CF72A6" w:rsidRDefault="00CF72A6" w:rsidP="00B8541A"/>
        </w:tc>
      </w:tr>
      <w:tr w:rsidR="00CF72A6" w14:paraId="0C7C6138" w14:textId="77777777" w:rsidTr="00B8541A">
        <w:tc>
          <w:tcPr>
            <w:tcW w:w="7366" w:type="dxa"/>
          </w:tcPr>
          <w:p w14:paraId="5DE9F7FA" w14:textId="77777777" w:rsidR="00CF72A6" w:rsidRDefault="00CF72A6" w:rsidP="00B8541A">
            <w:pPr>
              <w:ind w:left="306" w:hanging="142"/>
            </w:pPr>
            <w:r w:rsidRPr="00B96282">
              <w:t>•</w:t>
            </w:r>
            <w:r>
              <w:t xml:space="preserve"> </w:t>
            </w:r>
            <w:r w:rsidRPr="00B96282">
              <w:t>distances to waterways from poultry paddock boundaries</w:t>
            </w:r>
          </w:p>
        </w:tc>
        <w:tc>
          <w:tcPr>
            <w:tcW w:w="1134" w:type="dxa"/>
          </w:tcPr>
          <w:p w14:paraId="73DB07D6" w14:textId="77777777" w:rsidR="00CF72A6" w:rsidRDefault="00CF72A6" w:rsidP="00B8541A"/>
        </w:tc>
        <w:tc>
          <w:tcPr>
            <w:tcW w:w="1694" w:type="dxa"/>
          </w:tcPr>
          <w:p w14:paraId="34C88AAA" w14:textId="77777777" w:rsidR="00CF72A6" w:rsidRDefault="00CF72A6" w:rsidP="00B8541A"/>
        </w:tc>
      </w:tr>
      <w:tr w:rsidR="00CF72A6" w14:paraId="31FC0B3E" w14:textId="77777777" w:rsidTr="00B8541A">
        <w:tc>
          <w:tcPr>
            <w:tcW w:w="7366" w:type="dxa"/>
          </w:tcPr>
          <w:p w14:paraId="1AAA636F" w14:textId="77777777" w:rsidR="00CF72A6" w:rsidRDefault="00CF72A6" w:rsidP="00B8541A">
            <w:pPr>
              <w:ind w:left="306" w:hanging="142"/>
            </w:pPr>
            <w:r w:rsidRPr="00B96282">
              <w:t>•</w:t>
            </w:r>
            <w:r>
              <w:t xml:space="preserve"> </w:t>
            </w:r>
            <w:r w:rsidRPr="00B96282">
              <w:t>suitable scale and dimensions</w:t>
            </w:r>
          </w:p>
        </w:tc>
        <w:tc>
          <w:tcPr>
            <w:tcW w:w="1134" w:type="dxa"/>
          </w:tcPr>
          <w:p w14:paraId="15B554BF" w14:textId="77777777" w:rsidR="00CF72A6" w:rsidRDefault="00CF72A6" w:rsidP="00B8541A"/>
        </w:tc>
        <w:tc>
          <w:tcPr>
            <w:tcW w:w="1694" w:type="dxa"/>
          </w:tcPr>
          <w:p w14:paraId="6880D86F" w14:textId="77777777" w:rsidR="00CF72A6" w:rsidRDefault="00CF72A6" w:rsidP="00B8541A"/>
        </w:tc>
      </w:tr>
      <w:tr w:rsidR="00CF72A6" w14:paraId="5206A8A3" w14:textId="77777777" w:rsidTr="00B8541A">
        <w:tc>
          <w:tcPr>
            <w:tcW w:w="7366" w:type="dxa"/>
          </w:tcPr>
          <w:p w14:paraId="2D481919" w14:textId="77777777" w:rsidR="00CF72A6" w:rsidRPr="00B96282" w:rsidRDefault="00CF72A6" w:rsidP="00B8541A">
            <w:pPr>
              <w:rPr>
                <w:b/>
                <w:bCs/>
              </w:rPr>
            </w:pPr>
            <w:r w:rsidRPr="00B96282">
              <w:rPr>
                <w:b/>
                <w:bCs/>
              </w:rPr>
              <w:t>B. Description of the proposal</w:t>
            </w:r>
            <w:r>
              <w:rPr>
                <w:b/>
                <w:bCs/>
              </w:rPr>
              <w:t>: a brief written description detailing;</w:t>
            </w:r>
          </w:p>
        </w:tc>
        <w:tc>
          <w:tcPr>
            <w:tcW w:w="1134" w:type="dxa"/>
          </w:tcPr>
          <w:p w14:paraId="41F7AA2D" w14:textId="77777777" w:rsidR="00CF72A6" w:rsidRDefault="00CF72A6" w:rsidP="00B8541A"/>
        </w:tc>
        <w:tc>
          <w:tcPr>
            <w:tcW w:w="1694" w:type="dxa"/>
          </w:tcPr>
          <w:p w14:paraId="55484EDF" w14:textId="77777777" w:rsidR="00CF72A6" w:rsidRDefault="00CF72A6" w:rsidP="00B8541A"/>
        </w:tc>
      </w:tr>
      <w:tr w:rsidR="00CF72A6" w14:paraId="3BE13C92" w14:textId="77777777" w:rsidTr="00B8541A">
        <w:tc>
          <w:tcPr>
            <w:tcW w:w="7366" w:type="dxa"/>
          </w:tcPr>
          <w:p w14:paraId="64805712" w14:textId="77777777" w:rsidR="00CF72A6" w:rsidRDefault="00CF72A6" w:rsidP="00B8541A">
            <w:pPr>
              <w:ind w:left="306" w:hanging="142"/>
            </w:pPr>
            <w:r w:rsidRPr="00B96282">
              <w:t>•</w:t>
            </w:r>
            <w:r>
              <w:t xml:space="preserve"> </w:t>
            </w:r>
            <w:r w:rsidRPr="00B96282">
              <w:t>proposed number of poultry to be kept (including offspring and the number of poultry to be kept across various production stages)</w:t>
            </w:r>
          </w:p>
        </w:tc>
        <w:tc>
          <w:tcPr>
            <w:tcW w:w="1134" w:type="dxa"/>
          </w:tcPr>
          <w:p w14:paraId="2A992FEC" w14:textId="77777777" w:rsidR="00CF72A6" w:rsidRDefault="00CF72A6" w:rsidP="00B8541A"/>
        </w:tc>
        <w:tc>
          <w:tcPr>
            <w:tcW w:w="1694" w:type="dxa"/>
          </w:tcPr>
          <w:p w14:paraId="51D0372B" w14:textId="77777777" w:rsidR="00CF72A6" w:rsidRDefault="00CF72A6" w:rsidP="00B8541A"/>
        </w:tc>
      </w:tr>
      <w:tr w:rsidR="00CF72A6" w14:paraId="3514353D" w14:textId="77777777" w:rsidTr="00B8541A">
        <w:tc>
          <w:tcPr>
            <w:tcW w:w="7366" w:type="dxa"/>
          </w:tcPr>
          <w:p w14:paraId="4ADD7F9C" w14:textId="77777777" w:rsidR="00CF72A6" w:rsidRDefault="00CF72A6" w:rsidP="00B8541A">
            <w:pPr>
              <w:ind w:left="731" w:hanging="567"/>
            </w:pPr>
            <w:r>
              <w:t xml:space="preserve">• the production system including: </w:t>
            </w:r>
          </w:p>
          <w:p w14:paraId="2E7563F5" w14:textId="77777777" w:rsidR="00CF72A6" w:rsidRDefault="00CF72A6" w:rsidP="00B8541A">
            <w:pPr>
              <w:pStyle w:val="ListParagraph"/>
              <w:numPr>
                <w:ilvl w:val="0"/>
                <w:numId w:val="6"/>
              </w:numPr>
              <w:ind w:left="731" w:hanging="284"/>
            </w:pPr>
            <w:r>
              <w:t xml:space="preserve">the raising of chicks </w:t>
            </w:r>
          </w:p>
          <w:p w14:paraId="68887123" w14:textId="77777777" w:rsidR="00CF72A6" w:rsidRDefault="00CF72A6" w:rsidP="00B8541A">
            <w:pPr>
              <w:pStyle w:val="ListParagraph"/>
              <w:numPr>
                <w:ilvl w:val="0"/>
                <w:numId w:val="6"/>
              </w:numPr>
              <w:ind w:left="731" w:hanging="284"/>
            </w:pPr>
            <w:r>
              <w:t xml:space="preserve">the range area and number of poultry paddocks </w:t>
            </w:r>
          </w:p>
          <w:p w14:paraId="55694253" w14:textId="77777777" w:rsidR="00CF72A6" w:rsidRDefault="00CF72A6" w:rsidP="00B8541A">
            <w:pPr>
              <w:pStyle w:val="ListParagraph"/>
              <w:numPr>
                <w:ilvl w:val="0"/>
                <w:numId w:val="6"/>
              </w:numPr>
              <w:ind w:left="731" w:hanging="284"/>
            </w:pPr>
            <w:r>
              <w:t>management, packing and storage of eggs (for egg farms).</w:t>
            </w:r>
          </w:p>
        </w:tc>
        <w:tc>
          <w:tcPr>
            <w:tcW w:w="1134" w:type="dxa"/>
          </w:tcPr>
          <w:p w14:paraId="42225899" w14:textId="77777777" w:rsidR="00CF72A6" w:rsidRDefault="00CF72A6" w:rsidP="00B8541A"/>
        </w:tc>
        <w:tc>
          <w:tcPr>
            <w:tcW w:w="1694" w:type="dxa"/>
          </w:tcPr>
          <w:p w14:paraId="3AADB562" w14:textId="77777777" w:rsidR="00CF72A6" w:rsidRDefault="00CF72A6" w:rsidP="00B8541A"/>
        </w:tc>
      </w:tr>
      <w:tr w:rsidR="00CF72A6" w14:paraId="6AAA7686" w14:textId="77777777" w:rsidTr="00B8541A">
        <w:tc>
          <w:tcPr>
            <w:tcW w:w="7366" w:type="dxa"/>
          </w:tcPr>
          <w:p w14:paraId="634B2752" w14:textId="77777777" w:rsidR="00CF72A6" w:rsidRDefault="00CF72A6" w:rsidP="00B8541A">
            <w:pPr>
              <w:ind w:left="306" w:hanging="142"/>
            </w:pPr>
            <w:r w:rsidRPr="00B96282">
              <w:t>•</w:t>
            </w:r>
            <w:r>
              <w:t xml:space="preserve"> </w:t>
            </w:r>
            <w:r w:rsidRPr="00B96282">
              <w:t>design of the poultry housing, fencing, feeding and water infrastructure</w:t>
            </w:r>
          </w:p>
        </w:tc>
        <w:tc>
          <w:tcPr>
            <w:tcW w:w="1134" w:type="dxa"/>
          </w:tcPr>
          <w:p w14:paraId="55305D8A" w14:textId="77777777" w:rsidR="00CF72A6" w:rsidRDefault="00CF72A6" w:rsidP="00B8541A"/>
        </w:tc>
        <w:tc>
          <w:tcPr>
            <w:tcW w:w="1694" w:type="dxa"/>
          </w:tcPr>
          <w:p w14:paraId="3B814E6D" w14:textId="77777777" w:rsidR="00CF72A6" w:rsidRDefault="00CF72A6" w:rsidP="00B8541A"/>
        </w:tc>
      </w:tr>
      <w:tr w:rsidR="00CF72A6" w14:paraId="1033E4B6" w14:textId="77777777" w:rsidTr="00B8541A">
        <w:tc>
          <w:tcPr>
            <w:tcW w:w="7366" w:type="dxa"/>
          </w:tcPr>
          <w:p w14:paraId="2891E519" w14:textId="77777777" w:rsidR="00CF72A6" w:rsidRDefault="00CF72A6" w:rsidP="00B8541A">
            <w:pPr>
              <w:ind w:left="306" w:hanging="142"/>
            </w:pPr>
            <w:r w:rsidRPr="00B96282">
              <w:t>•</w:t>
            </w:r>
            <w:r>
              <w:t xml:space="preserve"> </w:t>
            </w:r>
            <w:r w:rsidRPr="00B96282">
              <w:t>design and details of housing for the raising of young birds prior to ranging (if applicable)</w:t>
            </w:r>
          </w:p>
        </w:tc>
        <w:tc>
          <w:tcPr>
            <w:tcW w:w="1134" w:type="dxa"/>
          </w:tcPr>
          <w:p w14:paraId="000EB193" w14:textId="77777777" w:rsidR="00CF72A6" w:rsidRDefault="00CF72A6" w:rsidP="00B8541A"/>
        </w:tc>
        <w:tc>
          <w:tcPr>
            <w:tcW w:w="1694" w:type="dxa"/>
          </w:tcPr>
          <w:p w14:paraId="4EBEFE70" w14:textId="77777777" w:rsidR="00CF72A6" w:rsidRDefault="00CF72A6" w:rsidP="00B8541A"/>
        </w:tc>
      </w:tr>
      <w:tr w:rsidR="00CF72A6" w14:paraId="3FD992FF" w14:textId="77777777" w:rsidTr="00B8541A">
        <w:tc>
          <w:tcPr>
            <w:tcW w:w="7366" w:type="dxa"/>
          </w:tcPr>
          <w:p w14:paraId="31D9C8F3" w14:textId="77777777" w:rsidR="00CF72A6" w:rsidRDefault="00CF72A6" w:rsidP="00B8541A">
            <w:pPr>
              <w:ind w:left="306" w:hanging="142"/>
            </w:pPr>
            <w:r w:rsidRPr="00B96282">
              <w:t>•</w:t>
            </w:r>
            <w:r>
              <w:t xml:space="preserve"> </w:t>
            </w:r>
            <w:r w:rsidRPr="00B96282">
              <w:t>the prepared feed for poultry and where it will be stored</w:t>
            </w:r>
          </w:p>
        </w:tc>
        <w:tc>
          <w:tcPr>
            <w:tcW w:w="1134" w:type="dxa"/>
          </w:tcPr>
          <w:p w14:paraId="0AFED9EA" w14:textId="77777777" w:rsidR="00CF72A6" w:rsidRDefault="00CF72A6" w:rsidP="00B8541A"/>
        </w:tc>
        <w:tc>
          <w:tcPr>
            <w:tcW w:w="1694" w:type="dxa"/>
          </w:tcPr>
          <w:p w14:paraId="6DFA8BFE" w14:textId="77777777" w:rsidR="00CF72A6" w:rsidRDefault="00CF72A6" w:rsidP="00B8541A"/>
        </w:tc>
      </w:tr>
      <w:tr w:rsidR="00CF72A6" w14:paraId="240CB20D" w14:textId="77777777" w:rsidTr="00B8541A">
        <w:tc>
          <w:tcPr>
            <w:tcW w:w="7366" w:type="dxa"/>
          </w:tcPr>
          <w:p w14:paraId="18E92711" w14:textId="77777777" w:rsidR="00CF72A6" w:rsidRDefault="00CF72A6" w:rsidP="00B8541A">
            <w:pPr>
              <w:ind w:left="306" w:hanging="142"/>
            </w:pPr>
            <w:r w:rsidRPr="00B96282">
              <w:t>•</w:t>
            </w:r>
            <w:r>
              <w:t xml:space="preserve"> </w:t>
            </w:r>
            <w:r w:rsidRPr="00B96282">
              <w:t>management of dead birds/spent hens</w:t>
            </w:r>
          </w:p>
        </w:tc>
        <w:tc>
          <w:tcPr>
            <w:tcW w:w="1134" w:type="dxa"/>
          </w:tcPr>
          <w:p w14:paraId="438C7644" w14:textId="77777777" w:rsidR="00CF72A6" w:rsidRDefault="00CF72A6" w:rsidP="00B8541A"/>
        </w:tc>
        <w:tc>
          <w:tcPr>
            <w:tcW w:w="1694" w:type="dxa"/>
          </w:tcPr>
          <w:p w14:paraId="7EA1E64A" w14:textId="77777777" w:rsidR="00CF72A6" w:rsidRDefault="00CF72A6" w:rsidP="00B8541A"/>
        </w:tc>
      </w:tr>
      <w:tr w:rsidR="00CF72A6" w14:paraId="5D847A7E" w14:textId="77777777" w:rsidTr="00B8541A">
        <w:tc>
          <w:tcPr>
            <w:tcW w:w="7366" w:type="dxa"/>
          </w:tcPr>
          <w:p w14:paraId="1617584B" w14:textId="77777777" w:rsidR="00CF72A6" w:rsidRDefault="00CF72A6" w:rsidP="00B8541A">
            <w:pPr>
              <w:ind w:left="306" w:hanging="142"/>
            </w:pPr>
            <w:r w:rsidRPr="00B96282">
              <w:t>•</w:t>
            </w:r>
            <w:r>
              <w:t xml:space="preserve"> </w:t>
            </w:r>
            <w:r w:rsidRPr="00B96282">
              <w:t>a Nutrient Management Plan (NMP) that demonstrates how nutrients will be managed and ground cover maintained</w:t>
            </w:r>
          </w:p>
        </w:tc>
        <w:tc>
          <w:tcPr>
            <w:tcW w:w="1134" w:type="dxa"/>
          </w:tcPr>
          <w:p w14:paraId="18A2F83C" w14:textId="77777777" w:rsidR="00CF72A6" w:rsidRDefault="00CF72A6" w:rsidP="00B8541A"/>
        </w:tc>
        <w:tc>
          <w:tcPr>
            <w:tcW w:w="1694" w:type="dxa"/>
          </w:tcPr>
          <w:p w14:paraId="3F19D81C" w14:textId="77777777" w:rsidR="00CF72A6" w:rsidRDefault="00CF72A6" w:rsidP="00B8541A"/>
        </w:tc>
      </w:tr>
      <w:tr w:rsidR="00CF72A6" w14:paraId="4AB6725C" w14:textId="77777777" w:rsidTr="00B8541A">
        <w:tc>
          <w:tcPr>
            <w:tcW w:w="7366" w:type="dxa"/>
          </w:tcPr>
          <w:p w14:paraId="3E5C2930" w14:textId="77777777" w:rsidR="00CF72A6" w:rsidRDefault="00CF72A6" w:rsidP="00B8541A">
            <w:pPr>
              <w:ind w:left="306" w:hanging="142"/>
            </w:pPr>
            <w:r w:rsidRPr="00B96282">
              <w:t>•</w:t>
            </w:r>
            <w:r>
              <w:t xml:space="preserve"> </w:t>
            </w:r>
            <w:r w:rsidRPr="00B96282">
              <w:t>the planning zones and any overlays applying to the land.</w:t>
            </w:r>
          </w:p>
        </w:tc>
        <w:tc>
          <w:tcPr>
            <w:tcW w:w="1134" w:type="dxa"/>
          </w:tcPr>
          <w:p w14:paraId="70A4E21D" w14:textId="77777777" w:rsidR="00CF72A6" w:rsidRDefault="00CF72A6" w:rsidP="00B8541A"/>
        </w:tc>
        <w:tc>
          <w:tcPr>
            <w:tcW w:w="1694" w:type="dxa"/>
          </w:tcPr>
          <w:p w14:paraId="00835DE9" w14:textId="77777777" w:rsidR="00CF72A6" w:rsidRDefault="00CF72A6" w:rsidP="00B8541A"/>
        </w:tc>
      </w:tr>
      <w:tr w:rsidR="00CF72A6" w14:paraId="286F72A1" w14:textId="77777777" w:rsidTr="00B8541A">
        <w:tc>
          <w:tcPr>
            <w:tcW w:w="7366" w:type="dxa"/>
          </w:tcPr>
          <w:p w14:paraId="544E0E89" w14:textId="77777777" w:rsidR="00CF72A6" w:rsidRDefault="00CF72A6" w:rsidP="00B8541A">
            <w:pPr>
              <w:ind w:left="306" w:hanging="142"/>
            </w:pPr>
            <w:r w:rsidRPr="00B96282">
              <w:t>•</w:t>
            </w:r>
            <w:r>
              <w:t xml:space="preserve"> </w:t>
            </w:r>
            <w:r w:rsidRPr="00B96282">
              <w:t xml:space="preserve">strategies to minimise the risk of predators, pests, </w:t>
            </w:r>
            <w:proofErr w:type="gramStart"/>
            <w:r w:rsidRPr="00B96282">
              <w:t>rodents</w:t>
            </w:r>
            <w:proofErr w:type="gramEnd"/>
            <w:r w:rsidRPr="00B96282">
              <w:t xml:space="preserve"> and wild birds</w:t>
            </w:r>
          </w:p>
        </w:tc>
        <w:tc>
          <w:tcPr>
            <w:tcW w:w="1134" w:type="dxa"/>
          </w:tcPr>
          <w:p w14:paraId="51907E47" w14:textId="77777777" w:rsidR="00CF72A6" w:rsidRDefault="00CF72A6" w:rsidP="00B8541A"/>
        </w:tc>
        <w:tc>
          <w:tcPr>
            <w:tcW w:w="1694" w:type="dxa"/>
          </w:tcPr>
          <w:p w14:paraId="2F4941D6" w14:textId="77777777" w:rsidR="00CF72A6" w:rsidRDefault="00CF72A6" w:rsidP="00B8541A"/>
        </w:tc>
      </w:tr>
    </w:tbl>
    <w:p w14:paraId="568D53B1" w14:textId="77777777" w:rsidR="00CF72A6" w:rsidRDefault="00CF72A6" w:rsidP="00CF72A6"/>
    <w:p w14:paraId="364686B0" w14:textId="4AA9D21F" w:rsidR="0060732D" w:rsidRDefault="0060732D" w:rsidP="0060732D"/>
    <w:p w14:paraId="6FEED456" w14:textId="3854E8B8" w:rsidR="0060732D" w:rsidRDefault="0060732D" w:rsidP="0060732D"/>
    <w:p w14:paraId="1CC5555D" w14:textId="59688A2E" w:rsidR="00B96282" w:rsidRDefault="00B96282" w:rsidP="00B96282"/>
    <w:p w14:paraId="1A89E5CC" w14:textId="374189D8" w:rsidR="00B96282" w:rsidRDefault="00B96282" w:rsidP="00B96282"/>
    <w:p w14:paraId="78D55B64" w14:textId="10B080F6" w:rsidR="002230EB" w:rsidRPr="000E6BFF" w:rsidRDefault="006552AA" w:rsidP="00212F7A">
      <w:pPr>
        <w:pStyle w:val="Heading1"/>
      </w:pPr>
      <w:r>
        <w:br w:type="column"/>
      </w:r>
      <w:bookmarkStart w:id="10" w:name="_Toc147402678"/>
      <w:r w:rsidR="002230EB" w:rsidRPr="000E6BFF">
        <w:lastRenderedPageBreak/>
        <w:t>Description of Proposal</w:t>
      </w:r>
      <w:bookmarkEnd w:id="10"/>
    </w:p>
    <w:p w14:paraId="2C200B4F" w14:textId="1BA630F3" w:rsidR="002230EB" w:rsidRDefault="00496BC2" w:rsidP="00D63399">
      <w:pPr>
        <w:rPr>
          <w:rFonts w:eastAsia="Calibri"/>
        </w:rPr>
      </w:pPr>
      <w:r>
        <w:rPr>
          <w:noProof/>
        </w:rPr>
        <mc:AlternateContent>
          <mc:Choice Requires="wps">
            <w:drawing>
              <wp:inline distT="0" distB="0" distL="0" distR="0" wp14:anchorId="5DD4279F" wp14:editId="46D15BC6">
                <wp:extent cx="6220460" cy="1282700"/>
                <wp:effectExtent l="19050" t="19050" r="27940" b="12700"/>
                <wp:docPr id="26" name="Text Box 26"/>
                <wp:cNvGraphicFramePr/>
                <a:graphic xmlns:a="http://schemas.openxmlformats.org/drawingml/2006/main">
                  <a:graphicData uri="http://schemas.microsoft.com/office/word/2010/wordprocessingShape">
                    <wps:wsp>
                      <wps:cNvSpPr txBox="1"/>
                      <wps:spPr>
                        <a:xfrm>
                          <a:off x="0" y="0"/>
                          <a:ext cx="6220460" cy="12827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CCE4005" w14:textId="0DC472DD" w:rsidR="00AF1D70" w:rsidRDefault="00AF1D70" w:rsidP="006E7A36">
                            <w:pPr>
                              <w:rPr>
                                <w14:textOutline w14:w="9525" w14:cap="rnd" w14:cmpd="dbl" w14:algn="ctr">
                                  <w14:noFill/>
                                  <w14:prstDash w14:val="solid"/>
                                  <w14:bevel/>
                                </w14:textOutline>
                              </w:rPr>
                            </w:pPr>
                            <w:r>
                              <w:rPr>
                                <w14:textOutline w14:w="9525" w14:cap="rnd" w14:cmpd="dbl" w14:algn="ctr">
                                  <w14:noFill/>
                                  <w14:prstDash w14:val="solid"/>
                                  <w14:bevel/>
                                </w14:textOutline>
                              </w:rPr>
                              <w:t>This is a brief description of the proposal like an executive summary. It may be the same as what is entered into the description of proposal box in the planning permit application form. One or two short paragraphs is the aim.</w:t>
                            </w:r>
                          </w:p>
                          <w:p w14:paraId="1EFE97F7" w14:textId="58462A46" w:rsidR="00AF1D70" w:rsidRDefault="00AF1D70" w:rsidP="006E7A36">
                            <w:r>
                              <w:rPr>
                                <w:rFonts w:ascii="Calibri" w:eastAsia="Times New Roman" w:hAnsi="Calibri" w:cs="Times New Roman"/>
                              </w:rPr>
                              <w:t xml:space="preserve">Example: </w:t>
                            </w:r>
                            <w:r w:rsidRPr="005C33D5">
                              <w:rPr>
                                <w:rFonts w:ascii="Calibri" w:eastAsia="Times New Roman" w:hAnsi="Calibri" w:cs="Times New Roman"/>
                              </w:rPr>
                              <w:t xml:space="preserve">Low density mobile outdoor poultry farm – Egg farm </w:t>
                            </w:r>
                            <w:r>
                              <w:rPr>
                                <w:rFonts w:ascii="Calibri" w:eastAsia="Times New Roman" w:hAnsi="Calibri" w:cs="Times New Roman"/>
                              </w:rPr>
                              <w:t xml:space="preserve">planning on </w:t>
                            </w:r>
                            <w:r w:rsidRPr="005C33D5">
                              <w:rPr>
                                <w:rFonts w:ascii="Calibri" w:eastAsia="Times New Roman" w:hAnsi="Calibri" w:cs="Times New Roman"/>
                              </w:rPr>
                              <w:t>buy</w:t>
                            </w:r>
                            <w:r>
                              <w:rPr>
                                <w:rFonts w:ascii="Calibri" w:eastAsia="Times New Roman" w:hAnsi="Calibri" w:cs="Times New Roman"/>
                              </w:rPr>
                              <w:t>ing</w:t>
                            </w:r>
                            <w:r w:rsidRPr="005C33D5">
                              <w:rPr>
                                <w:rFonts w:ascii="Calibri" w:eastAsia="Times New Roman" w:hAnsi="Calibri" w:cs="Times New Roman"/>
                              </w:rPr>
                              <w:t xml:space="preserve"> in point of lay pullets with total bird numbers of 850</w:t>
                            </w:r>
                            <w:r>
                              <w:rPr>
                                <w:rFonts w:ascii="Calibri" w:eastAsia="Times New Roman" w:hAnsi="Calibri" w:cs="Times New Roman"/>
                              </w:rPr>
                              <w:t xml:space="preserve">, at </w:t>
                            </w:r>
                            <w:r>
                              <w:rPr>
                                <w:rFonts w:ascii="Calibri" w:eastAsia="Calibri" w:hAnsi="Calibri" w:cs="Times New Roman"/>
                                <w:iCs/>
                              </w:rPr>
                              <w:t xml:space="preserve">1122 Yolk Rd, </w:t>
                            </w:r>
                            <w:proofErr w:type="spellStart"/>
                            <w:r>
                              <w:rPr>
                                <w:rFonts w:ascii="Calibri" w:eastAsia="Calibri" w:hAnsi="Calibri" w:cs="Times New Roman"/>
                                <w:iCs/>
                              </w:rPr>
                              <w:t>Shellbyville</w:t>
                            </w:r>
                            <w:proofErr w:type="spellEnd"/>
                          </w:p>
                          <w:p w14:paraId="4F7AD815" w14:textId="77777777" w:rsidR="00AF1D70" w:rsidRPr="00D13476" w:rsidRDefault="00AF1D70" w:rsidP="006E7A36">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D4279F" id="Text Box 26" o:spid="_x0000_s1028" type="#_x0000_t202" style="width:489.8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" fillcolor="white [3201]" strokecolor="#ed7d31 [3205]" strokeweight="3pt">
                <v:stroke linestyle="thinThin"/>
                <v:textbox>
                  <w:txbxContent>
                    <w:p w14:paraId="3CCE4005" w14:textId="0DC472DD" w:rsidR="00AF1D70" w:rsidRDefault="00AF1D70" w:rsidP="006E7A36">
                      <w:pPr>
                        <w:rPr>
                          <w14:textOutline w14:w="9525" w14:cap="rnd" w14:cmpd="dbl" w14:algn="ctr">
                            <w14:noFill/>
                            <w14:prstDash w14:val="solid"/>
                            <w14:bevel/>
                          </w14:textOutline>
                        </w:rPr>
                      </w:pPr>
                      <w:r>
                        <w:rPr>
                          <w14:textOutline w14:w="9525" w14:cap="rnd" w14:cmpd="dbl" w14:algn="ctr">
                            <w14:noFill/>
                            <w14:prstDash w14:val="solid"/>
                            <w14:bevel/>
                          </w14:textOutline>
                        </w:rPr>
                        <w:t>This is a brief description of the proposal like an executive summary. It may be the same as what is entered into the description of proposal box in the planning permit application form. One or two short paragraphs is the aim.</w:t>
                      </w:r>
                    </w:p>
                    <w:p w14:paraId="1EFE97F7" w14:textId="58462A46" w:rsidR="00AF1D70" w:rsidRDefault="00AF1D70" w:rsidP="006E7A36">
                      <w:r>
                        <w:rPr>
                          <w:rFonts w:ascii="Calibri" w:eastAsia="Times New Roman" w:hAnsi="Calibri" w:cs="Times New Roman"/>
                        </w:rPr>
                        <w:t xml:space="preserve">Example: </w:t>
                      </w:r>
                      <w:r w:rsidRPr="005C33D5">
                        <w:rPr>
                          <w:rFonts w:ascii="Calibri" w:eastAsia="Times New Roman" w:hAnsi="Calibri" w:cs="Times New Roman"/>
                        </w:rPr>
                        <w:t xml:space="preserve">Low density mobile outdoor poultry farm – Egg farm </w:t>
                      </w:r>
                      <w:r>
                        <w:rPr>
                          <w:rFonts w:ascii="Calibri" w:eastAsia="Times New Roman" w:hAnsi="Calibri" w:cs="Times New Roman"/>
                        </w:rPr>
                        <w:t xml:space="preserve">planning on </w:t>
                      </w:r>
                      <w:r w:rsidRPr="005C33D5">
                        <w:rPr>
                          <w:rFonts w:ascii="Calibri" w:eastAsia="Times New Roman" w:hAnsi="Calibri" w:cs="Times New Roman"/>
                        </w:rPr>
                        <w:t>buy</w:t>
                      </w:r>
                      <w:r>
                        <w:rPr>
                          <w:rFonts w:ascii="Calibri" w:eastAsia="Times New Roman" w:hAnsi="Calibri" w:cs="Times New Roman"/>
                        </w:rPr>
                        <w:t>ing</w:t>
                      </w:r>
                      <w:r w:rsidRPr="005C33D5">
                        <w:rPr>
                          <w:rFonts w:ascii="Calibri" w:eastAsia="Times New Roman" w:hAnsi="Calibri" w:cs="Times New Roman"/>
                        </w:rPr>
                        <w:t xml:space="preserve"> in point of lay pullets with total bird numbers of 850</w:t>
                      </w:r>
                      <w:r>
                        <w:rPr>
                          <w:rFonts w:ascii="Calibri" w:eastAsia="Times New Roman" w:hAnsi="Calibri" w:cs="Times New Roman"/>
                        </w:rPr>
                        <w:t xml:space="preserve">, at </w:t>
                      </w:r>
                      <w:r>
                        <w:rPr>
                          <w:rFonts w:ascii="Calibri" w:eastAsia="Calibri" w:hAnsi="Calibri" w:cs="Times New Roman"/>
                          <w:iCs/>
                        </w:rPr>
                        <w:t xml:space="preserve">1122 Yolk Rd, </w:t>
                      </w:r>
                      <w:proofErr w:type="spellStart"/>
                      <w:r>
                        <w:rPr>
                          <w:rFonts w:ascii="Calibri" w:eastAsia="Calibri" w:hAnsi="Calibri" w:cs="Times New Roman"/>
                          <w:iCs/>
                        </w:rPr>
                        <w:t>Shellbyville</w:t>
                      </w:r>
                      <w:proofErr w:type="spellEnd"/>
                    </w:p>
                    <w:p w14:paraId="4F7AD815" w14:textId="77777777" w:rsidR="00AF1D70" w:rsidRPr="00D13476" w:rsidRDefault="00AF1D70" w:rsidP="006E7A36">
                      <w:pPr>
                        <w:rPr>
                          <w14:textOutline w14:w="9525" w14:cap="rnd" w14:cmpd="dbl" w14:algn="ctr">
                            <w14:noFill/>
                            <w14:prstDash w14:val="solid"/>
                            <w14:bevel/>
                          </w14:textOutline>
                        </w:rPr>
                      </w:pPr>
                    </w:p>
                  </w:txbxContent>
                </v:textbox>
                <w10:anchorlock/>
              </v:shape>
            </w:pict>
          </mc:Fallback>
        </mc:AlternateContent>
      </w:r>
    </w:p>
    <w:p w14:paraId="253901D0" w14:textId="77777777" w:rsidR="0075152A" w:rsidRDefault="0075152A" w:rsidP="00D63399">
      <w:pPr>
        <w:rPr>
          <w:rFonts w:eastAsia="Calibri"/>
        </w:rPr>
      </w:pPr>
    </w:p>
    <w:p w14:paraId="645E9277" w14:textId="085CEC73" w:rsidR="004F52E9" w:rsidRPr="000E6BFF" w:rsidRDefault="004F52E9" w:rsidP="00784863">
      <w:pPr>
        <w:pStyle w:val="Heading1"/>
      </w:pPr>
      <w:bookmarkStart w:id="11" w:name="_Toc147402679"/>
      <w:r w:rsidRPr="000E6BFF">
        <w:t>Name and Contact Details:</w:t>
      </w:r>
      <w:bookmarkEnd w:id="11"/>
    </w:p>
    <w:p w14:paraId="10FA96E9" w14:textId="2696B880" w:rsidR="006E7A36" w:rsidRDefault="006E7A36" w:rsidP="00D63399">
      <w:pPr>
        <w:rPr>
          <w:rFonts w:eastAsia="Calibri"/>
        </w:rPr>
      </w:pP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696"/>
        <w:gridCol w:w="7320"/>
      </w:tblGrid>
      <w:tr w:rsidR="00723581" w14:paraId="5A758181" w14:textId="77777777" w:rsidTr="00082B64">
        <w:tc>
          <w:tcPr>
            <w:tcW w:w="1696" w:type="dxa"/>
          </w:tcPr>
          <w:p w14:paraId="7C6264B6" w14:textId="77777777" w:rsidR="00723581" w:rsidRDefault="00723581" w:rsidP="00082B64">
            <w:pPr>
              <w:rPr>
                <w:rFonts w:eastAsia="Calibri"/>
              </w:rPr>
            </w:pPr>
            <w:r w:rsidRPr="00823421">
              <w:rPr>
                <w:rFonts w:eastAsia="Calibri"/>
              </w:rPr>
              <w:t>Title</w:t>
            </w:r>
          </w:p>
        </w:tc>
        <w:tc>
          <w:tcPr>
            <w:tcW w:w="7320" w:type="dxa"/>
          </w:tcPr>
          <w:p w14:paraId="65BE8EB4" w14:textId="77777777" w:rsidR="00723581" w:rsidRDefault="00723581" w:rsidP="00082B64">
            <w:pPr>
              <w:rPr>
                <w:rFonts w:eastAsia="Calibri"/>
              </w:rPr>
            </w:pPr>
          </w:p>
        </w:tc>
      </w:tr>
      <w:tr w:rsidR="00723581" w14:paraId="00E4E374" w14:textId="77777777" w:rsidTr="00082B64">
        <w:tc>
          <w:tcPr>
            <w:tcW w:w="1696" w:type="dxa"/>
          </w:tcPr>
          <w:p w14:paraId="68F62434" w14:textId="77777777" w:rsidR="00723581" w:rsidRDefault="00723581" w:rsidP="00082B64">
            <w:pPr>
              <w:rPr>
                <w:rFonts w:eastAsia="Calibri"/>
              </w:rPr>
            </w:pPr>
            <w:r>
              <w:rPr>
                <w:rFonts w:eastAsia="Calibri"/>
              </w:rPr>
              <w:t>Full name</w:t>
            </w:r>
          </w:p>
        </w:tc>
        <w:tc>
          <w:tcPr>
            <w:tcW w:w="7320" w:type="dxa"/>
          </w:tcPr>
          <w:p w14:paraId="45D7BFC6" w14:textId="77777777" w:rsidR="00723581" w:rsidRDefault="00723581" w:rsidP="00082B64">
            <w:pPr>
              <w:rPr>
                <w:rFonts w:eastAsia="Calibri"/>
              </w:rPr>
            </w:pPr>
          </w:p>
        </w:tc>
      </w:tr>
      <w:tr w:rsidR="00723581" w14:paraId="5CB47C84" w14:textId="77777777" w:rsidTr="00082B64">
        <w:tc>
          <w:tcPr>
            <w:tcW w:w="1696" w:type="dxa"/>
          </w:tcPr>
          <w:p w14:paraId="67F6886B" w14:textId="77777777" w:rsidR="00723581" w:rsidRDefault="00723581" w:rsidP="00082B64">
            <w:pPr>
              <w:rPr>
                <w:rFonts w:eastAsia="Calibri"/>
              </w:rPr>
            </w:pPr>
            <w:r>
              <w:rPr>
                <w:rFonts w:eastAsia="Calibri"/>
              </w:rPr>
              <w:t>Trading name</w:t>
            </w:r>
          </w:p>
        </w:tc>
        <w:tc>
          <w:tcPr>
            <w:tcW w:w="7320" w:type="dxa"/>
          </w:tcPr>
          <w:p w14:paraId="77DC6250" w14:textId="77777777" w:rsidR="00723581" w:rsidRDefault="00723581" w:rsidP="00082B64">
            <w:pPr>
              <w:rPr>
                <w:rFonts w:eastAsia="Calibri"/>
              </w:rPr>
            </w:pPr>
          </w:p>
        </w:tc>
      </w:tr>
      <w:tr w:rsidR="00723581" w14:paraId="5C0E4B52" w14:textId="77777777" w:rsidTr="00082B64">
        <w:tc>
          <w:tcPr>
            <w:tcW w:w="1696" w:type="dxa"/>
          </w:tcPr>
          <w:p w14:paraId="1319ABB2" w14:textId="77777777" w:rsidR="00723581" w:rsidRDefault="00723581" w:rsidP="00082B64">
            <w:pPr>
              <w:rPr>
                <w:rFonts w:eastAsia="Calibri"/>
              </w:rPr>
            </w:pPr>
            <w:r>
              <w:rPr>
                <w:rFonts w:eastAsia="Calibri"/>
              </w:rPr>
              <w:t>Phone number</w:t>
            </w:r>
          </w:p>
        </w:tc>
        <w:tc>
          <w:tcPr>
            <w:tcW w:w="7320" w:type="dxa"/>
          </w:tcPr>
          <w:p w14:paraId="5ADC9A0A" w14:textId="77777777" w:rsidR="00723581" w:rsidRDefault="00723581" w:rsidP="00082B64">
            <w:pPr>
              <w:rPr>
                <w:rFonts w:eastAsia="Calibri"/>
              </w:rPr>
            </w:pPr>
          </w:p>
        </w:tc>
      </w:tr>
      <w:tr w:rsidR="00723581" w14:paraId="278D9C8F" w14:textId="77777777" w:rsidTr="00082B64">
        <w:tc>
          <w:tcPr>
            <w:tcW w:w="1696" w:type="dxa"/>
          </w:tcPr>
          <w:p w14:paraId="2B6C72E4" w14:textId="77777777" w:rsidR="00723581" w:rsidRDefault="00723581" w:rsidP="00082B64">
            <w:pPr>
              <w:rPr>
                <w:rFonts w:eastAsia="Calibri"/>
              </w:rPr>
            </w:pPr>
            <w:r>
              <w:rPr>
                <w:rFonts w:eastAsia="Calibri"/>
              </w:rPr>
              <w:t>Postal address</w:t>
            </w:r>
          </w:p>
        </w:tc>
        <w:tc>
          <w:tcPr>
            <w:tcW w:w="7320" w:type="dxa"/>
          </w:tcPr>
          <w:p w14:paraId="7A805018" w14:textId="77777777" w:rsidR="00723581" w:rsidRDefault="00723581" w:rsidP="00082B64">
            <w:pPr>
              <w:rPr>
                <w:rFonts w:eastAsia="Calibri"/>
              </w:rPr>
            </w:pPr>
          </w:p>
        </w:tc>
      </w:tr>
      <w:tr w:rsidR="00723581" w14:paraId="4ECB0AAF" w14:textId="77777777" w:rsidTr="00082B64">
        <w:tc>
          <w:tcPr>
            <w:tcW w:w="1696" w:type="dxa"/>
          </w:tcPr>
          <w:p w14:paraId="7EBBECE4" w14:textId="77777777" w:rsidR="00723581" w:rsidRDefault="00723581" w:rsidP="00082B64">
            <w:pPr>
              <w:rPr>
                <w:rFonts w:eastAsia="Calibri"/>
              </w:rPr>
            </w:pPr>
            <w:r>
              <w:rPr>
                <w:rFonts w:eastAsia="Calibri"/>
              </w:rPr>
              <w:t>Mobile</w:t>
            </w:r>
          </w:p>
        </w:tc>
        <w:tc>
          <w:tcPr>
            <w:tcW w:w="7320" w:type="dxa"/>
          </w:tcPr>
          <w:p w14:paraId="0A7BE9F5" w14:textId="77777777" w:rsidR="00723581" w:rsidRDefault="00723581" w:rsidP="00082B64">
            <w:pPr>
              <w:rPr>
                <w:rFonts w:eastAsia="Calibri"/>
              </w:rPr>
            </w:pPr>
          </w:p>
        </w:tc>
      </w:tr>
      <w:tr w:rsidR="00723581" w14:paraId="37899407" w14:textId="77777777" w:rsidTr="00082B64">
        <w:tc>
          <w:tcPr>
            <w:tcW w:w="1696" w:type="dxa"/>
          </w:tcPr>
          <w:p w14:paraId="5E65BBA1" w14:textId="77777777" w:rsidR="00723581" w:rsidRDefault="00723581" w:rsidP="00082B64">
            <w:pPr>
              <w:rPr>
                <w:rFonts w:eastAsia="Calibri"/>
              </w:rPr>
            </w:pPr>
            <w:r>
              <w:rPr>
                <w:rFonts w:eastAsia="Calibri"/>
              </w:rPr>
              <w:t>Town</w:t>
            </w:r>
          </w:p>
        </w:tc>
        <w:tc>
          <w:tcPr>
            <w:tcW w:w="7320" w:type="dxa"/>
          </w:tcPr>
          <w:p w14:paraId="7FDC0A71" w14:textId="77777777" w:rsidR="00723581" w:rsidRDefault="00723581" w:rsidP="00082B64">
            <w:pPr>
              <w:rPr>
                <w:rFonts w:eastAsia="Calibri"/>
              </w:rPr>
            </w:pPr>
          </w:p>
        </w:tc>
      </w:tr>
      <w:tr w:rsidR="00723581" w14:paraId="23F27160" w14:textId="77777777" w:rsidTr="00082B64">
        <w:tc>
          <w:tcPr>
            <w:tcW w:w="1696" w:type="dxa"/>
          </w:tcPr>
          <w:p w14:paraId="34009780" w14:textId="77777777" w:rsidR="00723581" w:rsidRDefault="00723581" w:rsidP="00082B64">
            <w:pPr>
              <w:rPr>
                <w:rFonts w:eastAsia="Calibri"/>
              </w:rPr>
            </w:pPr>
            <w:r>
              <w:rPr>
                <w:rFonts w:eastAsia="Calibri"/>
              </w:rPr>
              <w:t>Postcode</w:t>
            </w:r>
          </w:p>
        </w:tc>
        <w:tc>
          <w:tcPr>
            <w:tcW w:w="7320" w:type="dxa"/>
          </w:tcPr>
          <w:p w14:paraId="15C0E3DE" w14:textId="77777777" w:rsidR="00723581" w:rsidRDefault="00723581" w:rsidP="00082B64">
            <w:pPr>
              <w:rPr>
                <w:rFonts w:eastAsia="Calibri"/>
              </w:rPr>
            </w:pPr>
          </w:p>
        </w:tc>
      </w:tr>
      <w:tr w:rsidR="00723581" w14:paraId="6B0BCD4E" w14:textId="77777777" w:rsidTr="00082B64">
        <w:tc>
          <w:tcPr>
            <w:tcW w:w="1696" w:type="dxa"/>
          </w:tcPr>
          <w:p w14:paraId="26F42C6B" w14:textId="77777777" w:rsidR="00723581" w:rsidRDefault="00723581" w:rsidP="00082B64">
            <w:pPr>
              <w:rPr>
                <w:rFonts w:eastAsia="Calibri"/>
              </w:rPr>
            </w:pPr>
            <w:r>
              <w:rPr>
                <w:rFonts w:eastAsia="Calibri"/>
              </w:rPr>
              <w:t>Email address</w:t>
            </w:r>
          </w:p>
        </w:tc>
        <w:tc>
          <w:tcPr>
            <w:tcW w:w="7320" w:type="dxa"/>
          </w:tcPr>
          <w:p w14:paraId="0058D5B9" w14:textId="77777777" w:rsidR="00723581" w:rsidRDefault="00723581" w:rsidP="00082B64">
            <w:pPr>
              <w:rPr>
                <w:rFonts w:eastAsia="Calibri"/>
              </w:rPr>
            </w:pPr>
          </w:p>
        </w:tc>
      </w:tr>
    </w:tbl>
    <w:p w14:paraId="55231A94" w14:textId="7D477FA4" w:rsidR="00496BC2" w:rsidRDefault="00496BC2" w:rsidP="00D63399">
      <w:pPr>
        <w:rPr>
          <w:rFonts w:eastAsia="Calibri"/>
        </w:rPr>
      </w:pPr>
    </w:p>
    <w:p w14:paraId="339125FB" w14:textId="1935EAF2" w:rsidR="001E2D9C" w:rsidRDefault="001E2D9C" w:rsidP="00784863">
      <w:pPr>
        <w:pStyle w:val="Heading1"/>
      </w:pPr>
      <w:bookmarkStart w:id="12" w:name="_Toc147402680"/>
      <w:r w:rsidRPr="000E6BFF">
        <w:t xml:space="preserve">Property </w:t>
      </w:r>
      <w:r w:rsidR="00D62602">
        <w:t>Details</w:t>
      </w:r>
      <w:bookmarkEnd w:id="12"/>
    </w:p>
    <w:p w14:paraId="5D65BD39" w14:textId="206A62D6" w:rsidR="00405AAC" w:rsidRPr="00405AAC" w:rsidRDefault="00405AAC" w:rsidP="00405AAC">
      <w:r>
        <w:rPr>
          <w:noProof/>
        </w:rPr>
        <mc:AlternateContent>
          <mc:Choice Requires="wps">
            <w:drawing>
              <wp:inline distT="0" distB="0" distL="0" distR="0" wp14:anchorId="2B884568" wp14:editId="5B45C014">
                <wp:extent cx="6220460" cy="558800"/>
                <wp:effectExtent l="19050" t="19050" r="27940" b="12700"/>
                <wp:docPr id="27" name="Text Box 27"/>
                <wp:cNvGraphicFramePr/>
                <a:graphic xmlns:a="http://schemas.openxmlformats.org/drawingml/2006/main">
                  <a:graphicData uri="http://schemas.microsoft.com/office/word/2010/wordprocessingShape">
                    <wps:wsp>
                      <wps:cNvSpPr txBox="1"/>
                      <wps:spPr>
                        <a:xfrm>
                          <a:off x="0" y="0"/>
                          <a:ext cx="6220460" cy="5588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87C2FD3" w14:textId="4DC8140C" w:rsidR="00AF1D70" w:rsidRDefault="00AF1D70" w:rsidP="006E7A36">
                            <w:r>
                              <w:rPr>
                                <w14:textOutline w14:w="9525" w14:cap="rnd" w14:cmpd="dbl" w14:algn="ctr">
                                  <w14:noFill/>
                                  <w14:prstDash w14:val="solid"/>
                                  <w14:bevel/>
                                </w14:textOutline>
                              </w:rPr>
                              <w:t xml:space="preserve">The property details (except PIC and land area) are available at the top of your property planning report or from your council rates notice </w:t>
                            </w:r>
                            <w:hyperlink r:id="rId14" w:history="1">
                              <w:r>
                                <w:rPr>
                                  <w:rStyle w:val="Hyperlink"/>
                                </w:rPr>
                                <w:t>https://mapshare.vic.gov.au/vicplan/</w:t>
                              </w:r>
                            </w:hyperlink>
                          </w:p>
                          <w:p w14:paraId="4F43A0EC" w14:textId="77777777" w:rsidR="00AF1D70" w:rsidRPr="00D13476" w:rsidRDefault="00AF1D70" w:rsidP="006E7A36">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884568" id="Text Box 27" o:spid="_x0000_s1029" type="#_x0000_t202" style="width:489.8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" fillcolor="white [3201]" strokecolor="#ed7d31 [3205]" strokeweight="3pt">
                <v:stroke linestyle="thinThin"/>
                <v:textbox>
                  <w:txbxContent>
                    <w:p w14:paraId="787C2FD3" w14:textId="4DC8140C" w:rsidR="00AF1D70" w:rsidRDefault="00AF1D70" w:rsidP="006E7A36">
                      <w:r>
                        <w:rPr>
                          <w14:textOutline w14:w="9525" w14:cap="rnd" w14:cmpd="dbl" w14:algn="ctr">
                            <w14:noFill/>
                            <w14:prstDash w14:val="solid"/>
                            <w14:bevel/>
                          </w14:textOutline>
                        </w:rPr>
                        <w:t xml:space="preserve">The property details (except PIC and land area) are available at the top of your property planning report or from your council rates notice </w:t>
                      </w:r>
                      <w:hyperlink r:id="rId15" w:history="1">
                        <w:r>
                          <w:rPr>
                            <w:rStyle w:val="Hyperlink"/>
                          </w:rPr>
                          <w:t>https://mapshare.vic.gov.au/vicplan/</w:t>
                        </w:r>
                      </w:hyperlink>
                    </w:p>
                    <w:p w14:paraId="4F43A0EC" w14:textId="77777777" w:rsidR="00AF1D70" w:rsidRPr="00D13476" w:rsidRDefault="00AF1D70" w:rsidP="006E7A36">
                      <w:pPr>
                        <w:rPr>
                          <w14:textOutline w14:w="9525" w14:cap="rnd" w14:cmpd="dbl" w14:algn="ctr">
                            <w14:noFill/>
                            <w14:prstDash w14:val="solid"/>
                            <w14:bevel/>
                          </w14:textOutline>
                        </w:rPr>
                      </w:pPr>
                    </w:p>
                  </w:txbxContent>
                </v:textbox>
                <w10:anchorlock/>
              </v:shape>
            </w:pict>
          </mc:Fallback>
        </mc:AlternateContent>
      </w:r>
    </w:p>
    <w:p w14:paraId="7DF91F7C" w14:textId="77777777" w:rsidR="00405AAC" w:rsidRDefault="00405AAC" w:rsidP="00D63399">
      <w:pPr>
        <w:rPr>
          <w:rFonts w:eastAsia="Calibri"/>
        </w:rPr>
      </w:pP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3256"/>
        <w:gridCol w:w="6938"/>
      </w:tblGrid>
      <w:tr w:rsidR="00DC4BB6" w14:paraId="0620DA37" w14:textId="77777777" w:rsidTr="00797D45">
        <w:tc>
          <w:tcPr>
            <w:tcW w:w="3256" w:type="dxa"/>
          </w:tcPr>
          <w:p w14:paraId="0B7B1EAE" w14:textId="1C006DE9" w:rsidR="00DC4BB6" w:rsidRDefault="00797D45" w:rsidP="00D63399">
            <w:pPr>
              <w:rPr>
                <w:rFonts w:eastAsia="Calibri"/>
              </w:rPr>
            </w:pPr>
            <w:r>
              <w:rPr>
                <w:rFonts w:eastAsia="Calibri"/>
              </w:rPr>
              <w:t>Property Identification Code (PIC)</w:t>
            </w:r>
          </w:p>
        </w:tc>
        <w:tc>
          <w:tcPr>
            <w:tcW w:w="6938" w:type="dxa"/>
          </w:tcPr>
          <w:p w14:paraId="0D54B7EE" w14:textId="77777777" w:rsidR="00DC4BB6" w:rsidRDefault="00DC4BB6" w:rsidP="00D63399">
            <w:pPr>
              <w:rPr>
                <w:rFonts w:eastAsia="Calibri"/>
              </w:rPr>
            </w:pPr>
          </w:p>
        </w:tc>
      </w:tr>
      <w:tr w:rsidR="00DC4BB6" w14:paraId="642E4BBC" w14:textId="77777777" w:rsidTr="00797D45">
        <w:tc>
          <w:tcPr>
            <w:tcW w:w="3256" w:type="dxa"/>
          </w:tcPr>
          <w:p w14:paraId="35601EA9" w14:textId="232EA794" w:rsidR="00DC4BB6" w:rsidRDefault="00EB20F1" w:rsidP="00D63399">
            <w:pPr>
              <w:rPr>
                <w:rFonts w:eastAsia="Calibri"/>
              </w:rPr>
            </w:pPr>
            <w:r>
              <w:rPr>
                <w:rFonts w:eastAsia="Calibri"/>
              </w:rPr>
              <w:t>Property Address</w:t>
            </w:r>
          </w:p>
        </w:tc>
        <w:tc>
          <w:tcPr>
            <w:tcW w:w="6938" w:type="dxa"/>
          </w:tcPr>
          <w:p w14:paraId="43851974" w14:textId="77777777" w:rsidR="00DC4BB6" w:rsidRDefault="00DC4BB6" w:rsidP="00D63399">
            <w:pPr>
              <w:rPr>
                <w:rFonts w:eastAsia="Calibri"/>
              </w:rPr>
            </w:pPr>
          </w:p>
        </w:tc>
      </w:tr>
      <w:tr w:rsidR="00DC4BB6" w14:paraId="165BFA50" w14:textId="77777777" w:rsidTr="00797D45">
        <w:tc>
          <w:tcPr>
            <w:tcW w:w="3256" w:type="dxa"/>
          </w:tcPr>
          <w:p w14:paraId="5F1C47E8" w14:textId="259DA33A" w:rsidR="00DC4BB6" w:rsidRDefault="00EB20F1" w:rsidP="00D63399">
            <w:pPr>
              <w:rPr>
                <w:rFonts w:eastAsia="Calibri"/>
              </w:rPr>
            </w:pPr>
            <w:r w:rsidRPr="00EB20F1">
              <w:rPr>
                <w:rFonts w:eastAsia="Calibri"/>
              </w:rPr>
              <w:t>Lot and Plan number (s</w:t>
            </w:r>
            <w:r>
              <w:rPr>
                <w:rFonts w:eastAsia="Calibri"/>
              </w:rPr>
              <w:t>)</w:t>
            </w:r>
          </w:p>
        </w:tc>
        <w:tc>
          <w:tcPr>
            <w:tcW w:w="6938" w:type="dxa"/>
          </w:tcPr>
          <w:p w14:paraId="5AFF7C9A" w14:textId="77777777" w:rsidR="00DC4BB6" w:rsidRDefault="00DC4BB6" w:rsidP="00D63399">
            <w:pPr>
              <w:rPr>
                <w:rFonts w:eastAsia="Calibri"/>
              </w:rPr>
            </w:pPr>
          </w:p>
        </w:tc>
      </w:tr>
      <w:tr w:rsidR="00DC4BB6" w14:paraId="04DF55F3" w14:textId="77777777" w:rsidTr="00797D45">
        <w:tc>
          <w:tcPr>
            <w:tcW w:w="3256" w:type="dxa"/>
          </w:tcPr>
          <w:p w14:paraId="619E84C9" w14:textId="3C82EC7A" w:rsidR="00DC4BB6" w:rsidRDefault="00FC31C0" w:rsidP="00D63399">
            <w:pPr>
              <w:rPr>
                <w:rFonts w:eastAsia="Calibri"/>
              </w:rPr>
            </w:pPr>
            <w:r>
              <w:rPr>
                <w:rFonts w:eastAsia="Calibri"/>
              </w:rPr>
              <w:t>Local government area</w:t>
            </w:r>
          </w:p>
        </w:tc>
        <w:tc>
          <w:tcPr>
            <w:tcW w:w="6938" w:type="dxa"/>
          </w:tcPr>
          <w:p w14:paraId="1958F5ED" w14:textId="77777777" w:rsidR="00DC4BB6" w:rsidRDefault="00DC4BB6" w:rsidP="00D63399">
            <w:pPr>
              <w:rPr>
                <w:rFonts w:eastAsia="Calibri"/>
              </w:rPr>
            </w:pPr>
          </w:p>
        </w:tc>
      </w:tr>
      <w:tr w:rsidR="00DC4BB6" w14:paraId="64BFFDF4" w14:textId="77777777" w:rsidTr="00797D45">
        <w:tc>
          <w:tcPr>
            <w:tcW w:w="3256" w:type="dxa"/>
          </w:tcPr>
          <w:p w14:paraId="06F0FE62" w14:textId="67BEA5B4" w:rsidR="00DC4BB6" w:rsidRDefault="00FC31C0" w:rsidP="00D63399">
            <w:pPr>
              <w:rPr>
                <w:rFonts w:eastAsia="Calibri"/>
              </w:rPr>
            </w:pPr>
            <w:r>
              <w:rPr>
                <w:rFonts w:eastAsia="Calibri"/>
              </w:rPr>
              <w:t>Council property number</w:t>
            </w:r>
          </w:p>
        </w:tc>
        <w:tc>
          <w:tcPr>
            <w:tcW w:w="6938" w:type="dxa"/>
          </w:tcPr>
          <w:p w14:paraId="665BA46E" w14:textId="77777777" w:rsidR="00DC4BB6" w:rsidRDefault="00DC4BB6" w:rsidP="00D63399">
            <w:pPr>
              <w:rPr>
                <w:rFonts w:eastAsia="Calibri"/>
              </w:rPr>
            </w:pPr>
          </w:p>
        </w:tc>
      </w:tr>
      <w:tr w:rsidR="00DC4BB6" w14:paraId="03BC3B27" w14:textId="77777777" w:rsidTr="00797D45">
        <w:tc>
          <w:tcPr>
            <w:tcW w:w="3256" w:type="dxa"/>
          </w:tcPr>
          <w:p w14:paraId="347E6C5B" w14:textId="5F988F9F" w:rsidR="00DC4BB6" w:rsidRDefault="00FC31C0" w:rsidP="00D63399">
            <w:pPr>
              <w:rPr>
                <w:rFonts w:eastAsia="Calibri"/>
              </w:rPr>
            </w:pPr>
            <w:r w:rsidRPr="00FC31C0">
              <w:rPr>
                <w:rFonts w:eastAsia="Calibri"/>
              </w:rPr>
              <w:t>Total area of property (ha</w:t>
            </w:r>
            <w:r>
              <w:rPr>
                <w:rFonts w:eastAsia="Calibri"/>
              </w:rPr>
              <w:t>)</w:t>
            </w:r>
          </w:p>
        </w:tc>
        <w:tc>
          <w:tcPr>
            <w:tcW w:w="6938" w:type="dxa"/>
          </w:tcPr>
          <w:p w14:paraId="710FBC6B" w14:textId="77777777" w:rsidR="00DC4BB6" w:rsidRDefault="00DC4BB6" w:rsidP="00D63399">
            <w:pPr>
              <w:rPr>
                <w:rFonts w:eastAsia="Calibri"/>
              </w:rPr>
            </w:pPr>
          </w:p>
        </w:tc>
      </w:tr>
    </w:tbl>
    <w:p w14:paraId="5D0DF40B" w14:textId="18CB1545" w:rsidR="00DC4BB6" w:rsidRDefault="00DC4BB6" w:rsidP="00D63399">
      <w:pPr>
        <w:rPr>
          <w:rFonts w:eastAsia="Calibri"/>
        </w:rPr>
      </w:pPr>
    </w:p>
    <w:p w14:paraId="459128C1" w14:textId="5742CF7F" w:rsidR="002230EB" w:rsidRPr="00BC1B23" w:rsidRDefault="002230EB" w:rsidP="00D63399">
      <w:pPr>
        <w:rPr>
          <w:rFonts w:eastAsia="Calibri"/>
        </w:rPr>
      </w:pPr>
    </w:p>
    <w:p w14:paraId="6CD55DD6" w14:textId="77777777" w:rsidR="001E2D9C" w:rsidRDefault="001E2D9C" w:rsidP="00D63399">
      <w:pPr>
        <w:rPr>
          <w:rFonts w:eastAsia="Calibri"/>
        </w:rPr>
      </w:pPr>
    </w:p>
    <w:p w14:paraId="0337966D" w14:textId="77777777" w:rsidR="004F52E9" w:rsidRPr="004F52E9" w:rsidRDefault="004F52E9" w:rsidP="00D63399">
      <w:pPr>
        <w:rPr>
          <w:rFonts w:eastAsia="Calibri"/>
        </w:rPr>
      </w:pPr>
    </w:p>
    <w:p w14:paraId="555D51D9" w14:textId="77777777" w:rsidR="00B9695A" w:rsidRDefault="00B9695A" w:rsidP="00D63399">
      <w:pPr>
        <w:rPr>
          <w:rFonts w:eastAsia="Calibri"/>
        </w:rPr>
      </w:pPr>
    </w:p>
    <w:p w14:paraId="41BF04BE" w14:textId="7CBC8BCE" w:rsidR="004F52E9" w:rsidRPr="004F52E9" w:rsidRDefault="004F52E9" w:rsidP="00D63399">
      <w:pPr>
        <w:rPr>
          <w:rFonts w:eastAsia="Calibri"/>
        </w:rPr>
      </w:pPr>
    </w:p>
    <w:p w14:paraId="7A2BA152" w14:textId="3088AA83" w:rsidR="007006F6" w:rsidRPr="00D31F97" w:rsidRDefault="001619CD" w:rsidP="00784863">
      <w:pPr>
        <w:pStyle w:val="Heading1"/>
      </w:pPr>
      <w:bookmarkStart w:id="13" w:name="_Toc147402681"/>
      <w:r w:rsidRPr="00D31F97">
        <w:t xml:space="preserve">Planning </w:t>
      </w:r>
      <w:r w:rsidR="00AF348D">
        <w:t>Implications</w:t>
      </w:r>
      <w:bookmarkEnd w:id="13"/>
    </w:p>
    <w:p w14:paraId="4C38F05C" w14:textId="35028BBE" w:rsidR="007006F6" w:rsidRDefault="007006F6" w:rsidP="008F631C">
      <w:pPr>
        <w:pStyle w:val="Heading2"/>
      </w:pPr>
      <w:bookmarkStart w:id="14" w:name="_Toc147402682"/>
      <w:r w:rsidRPr="007006F6">
        <w:t>Planning Zone</w:t>
      </w:r>
      <w:bookmarkEnd w:id="14"/>
    </w:p>
    <w:p w14:paraId="03305280" w14:textId="414D7A39" w:rsidR="003A07E5" w:rsidRDefault="003A07E5" w:rsidP="00D63399">
      <w:r>
        <w:rPr>
          <w:noProof/>
        </w:rPr>
        <mc:AlternateContent>
          <mc:Choice Requires="wps">
            <w:drawing>
              <wp:inline distT="0" distB="0" distL="0" distR="0" wp14:anchorId="127CA59B" wp14:editId="3504D608">
                <wp:extent cx="6220460" cy="975360"/>
                <wp:effectExtent l="19050" t="19050" r="27940" b="15240"/>
                <wp:docPr id="28" name="Text Box 28"/>
                <wp:cNvGraphicFramePr/>
                <a:graphic xmlns:a="http://schemas.openxmlformats.org/drawingml/2006/main">
                  <a:graphicData uri="http://schemas.microsoft.com/office/word/2010/wordprocessingShape">
                    <wps:wsp>
                      <wps:cNvSpPr txBox="1"/>
                      <wps:spPr>
                        <a:xfrm>
                          <a:off x="0" y="0"/>
                          <a:ext cx="6220460" cy="97536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9F74BE6" w14:textId="301D691F" w:rsidR="00AF1D70" w:rsidRDefault="00AF1D70" w:rsidP="00531F4C">
                            <w:pPr>
                              <w:rPr>
                                <w:lang w:val="en-US"/>
                              </w:rPr>
                            </w:pPr>
                            <w:r w:rsidRPr="00FD3142">
                              <w:rPr>
                                <w:lang w:val="en-US"/>
                              </w:rPr>
                              <w:t>Identify your planning zone and confirm that a p</w:t>
                            </w:r>
                            <w:r>
                              <w:rPr>
                                <w:lang w:val="en-US"/>
                              </w:rPr>
                              <w:t>oultry</w:t>
                            </w:r>
                            <w:r w:rsidRPr="00FD3142">
                              <w:rPr>
                                <w:lang w:val="en-US"/>
                              </w:rPr>
                              <w:t xml:space="preserve"> farm is a permitted use in the zone</w:t>
                            </w:r>
                            <w:r>
                              <w:rPr>
                                <w:lang w:val="en-US"/>
                              </w:rPr>
                              <w:t>.</w:t>
                            </w:r>
                          </w:p>
                          <w:p w14:paraId="73568C1F" w14:textId="2AE92088" w:rsidR="00AF1D70" w:rsidRPr="00FD3142" w:rsidRDefault="00AF1D70" w:rsidP="00531F4C">
                            <w:pPr>
                              <w:rPr>
                                <w:lang w:val="en-US"/>
                              </w:rPr>
                            </w:pPr>
                            <w:proofErr w:type="spellStart"/>
                            <w:r>
                              <w:rPr>
                                <w:lang w:val="en-US"/>
                              </w:rPr>
                              <w:t>Eg.</w:t>
                            </w:r>
                            <w:proofErr w:type="spellEnd"/>
                            <w:r>
                              <w:rPr>
                                <w:lang w:val="en-US"/>
                              </w:rPr>
                              <w:t xml:space="preserve"> The property </w:t>
                            </w:r>
                            <w:proofErr w:type="gramStart"/>
                            <w:r>
                              <w:rPr>
                                <w:lang w:val="en-US"/>
                              </w:rPr>
                              <w:t>is located in</w:t>
                            </w:r>
                            <w:proofErr w:type="gramEnd"/>
                            <w:r>
                              <w:rPr>
                                <w:lang w:val="en-US"/>
                              </w:rPr>
                              <w:t xml:space="preserve"> the farm zone. A poultry farm is a section 2 use (permit required) in the farming </w:t>
                            </w:r>
                            <w:proofErr w:type="gramStart"/>
                            <w:r>
                              <w:rPr>
                                <w:lang w:val="en-US"/>
                              </w:rPr>
                              <w:t>zone</w:t>
                            </w:r>
                            <w:proofErr w:type="gramEnd"/>
                          </w:p>
                          <w:p w14:paraId="43DB0FCA" w14:textId="77777777" w:rsidR="00AF1D70" w:rsidRPr="00D13476" w:rsidRDefault="00AF1D70" w:rsidP="003A07E5">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7CA59B" id="Text Box 28" o:spid="_x0000_s1030" type="#_x0000_t202" style="width:489.8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" fillcolor="white [3201]" strokecolor="#ed7d31 [3205]" strokeweight="3pt">
                <v:stroke linestyle="thinThin"/>
                <v:textbox>
                  <w:txbxContent>
                    <w:p w14:paraId="69F74BE6" w14:textId="301D691F" w:rsidR="00AF1D70" w:rsidRDefault="00AF1D70" w:rsidP="00531F4C">
                      <w:pPr>
                        <w:rPr>
                          <w:lang w:val="en-US"/>
                        </w:rPr>
                      </w:pPr>
                      <w:r w:rsidRPr="00FD3142">
                        <w:rPr>
                          <w:lang w:val="en-US"/>
                        </w:rPr>
                        <w:t>Identify your planning zone and confirm that a p</w:t>
                      </w:r>
                      <w:r>
                        <w:rPr>
                          <w:lang w:val="en-US"/>
                        </w:rPr>
                        <w:t>oultry</w:t>
                      </w:r>
                      <w:r w:rsidRPr="00FD3142">
                        <w:rPr>
                          <w:lang w:val="en-US"/>
                        </w:rPr>
                        <w:t xml:space="preserve"> farm is a permitted use in the zone</w:t>
                      </w:r>
                      <w:r>
                        <w:rPr>
                          <w:lang w:val="en-US"/>
                        </w:rPr>
                        <w:t>.</w:t>
                      </w:r>
                    </w:p>
                    <w:p w14:paraId="73568C1F" w14:textId="2AE92088" w:rsidR="00AF1D70" w:rsidRPr="00FD3142" w:rsidRDefault="00AF1D70" w:rsidP="00531F4C">
                      <w:pPr>
                        <w:rPr>
                          <w:lang w:val="en-US"/>
                        </w:rPr>
                      </w:pPr>
                      <w:proofErr w:type="spellStart"/>
                      <w:r>
                        <w:rPr>
                          <w:lang w:val="en-US"/>
                        </w:rPr>
                        <w:t>Eg.</w:t>
                      </w:r>
                      <w:proofErr w:type="spellEnd"/>
                      <w:r>
                        <w:rPr>
                          <w:lang w:val="en-US"/>
                        </w:rPr>
                        <w:t xml:space="preserve"> The property </w:t>
                      </w:r>
                      <w:proofErr w:type="gramStart"/>
                      <w:r>
                        <w:rPr>
                          <w:lang w:val="en-US"/>
                        </w:rPr>
                        <w:t>is located in</w:t>
                      </w:r>
                      <w:proofErr w:type="gramEnd"/>
                      <w:r>
                        <w:rPr>
                          <w:lang w:val="en-US"/>
                        </w:rPr>
                        <w:t xml:space="preserve"> the farm zone. A poultry farm is a section 2 use (permit required) in the farming </w:t>
                      </w:r>
                      <w:proofErr w:type="gramStart"/>
                      <w:r>
                        <w:rPr>
                          <w:lang w:val="en-US"/>
                        </w:rPr>
                        <w:t>zone</w:t>
                      </w:r>
                      <w:proofErr w:type="gramEnd"/>
                    </w:p>
                    <w:p w14:paraId="43DB0FCA" w14:textId="77777777" w:rsidR="00AF1D70" w:rsidRPr="00D13476" w:rsidRDefault="00AF1D70" w:rsidP="003A07E5">
                      <w:pPr>
                        <w:rPr>
                          <w14:textOutline w14:w="9525" w14:cap="rnd" w14:cmpd="dbl" w14:algn="ctr">
                            <w14:noFill/>
                            <w14:prstDash w14:val="solid"/>
                            <w14:bevel/>
                          </w14:textOutline>
                        </w:rPr>
                      </w:pPr>
                    </w:p>
                  </w:txbxContent>
                </v:textbox>
                <w10:anchorlock/>
              </v:shape>
            </w:pict>
          </mc:Fallback>
        </mc:AlternateContent>
      </w:r>
    </w:p>
    <w:p w14:paraId="26DB32ED" w14:textId="612E9B8E" w:rsidR="000E6BFF" w:rsidRPr="007006F6" w:rsidRDefault="000E6BFF" w:rsidP="00D63399"/>
    <w:p w14:paraId="467BFFD8" w14:textId="6FE51410" w:rsidR="001619CD" w:rsidRPr="00C45B2D" w:rsidRDefault="00C45B2D" w:rsidP="00D63399">
      <w:pPr>
        <w:rPr>
          <w:rFonts w:eastAsia="Calibri"/>
        </w:rPr>
      </w:pPr>
      <w:r w:rsidRPr="00C45B2D">
        <w:rPr>
          <w:rFonts w:eastAsia="Calibri"/>
        </w:rPr>
        <w:t>Table 1: Planning Zone Requirements</w:t>
      </w:r>
    </w:p>
    <w:tbl>
      <w:tblPr>
        <w:tblW w:w="0" w:type="auto"/>
        <w:jc w:val="center"/>
        <w:tblCellMar>
          <w:left w:w="0" w:type="dxa"/>
          <w:right w:w="0" w:type="dxa"/>
        </w:tblCellMar>
        <w:tblLook w:val="04A0" w:firstRow="1" w:lastRow="0" w:firstColumn="1" w:lastColumn="0" w:noHBand="0" w:noVBand="1"/>
      </w:tblPr>
      <w:tblGrid>
        <w:gridCol w:w="2689"/>
        <w:gridCol w:w="1984"/>
      </w:tblGrid>
      <w:tr w:rsidR="00147A77" w:rsidRPr="00147A77" w14:paraId="67F5B2AF" w14:textId="77777777" w:rsidTr="00147A77">
        <w:trPr>
          <w:jc w:val="center"/>
        </w:trPr>
        <w:tc>
          <w:tcPr>
            <w:tcW w:w="2689" w:type="dxa"/>
            <w:tcBorders>
              <w:top w:val="single" w:sz="8" w:space="0" w:color="000000"/>
              <w:left w:val="single" w:sz="8" w:space="0" w:color="000000"/>
              <w:bottom w:val="single" w:sz="8" w:space="0" w:color="000000"/>
              <w:right w:val="nil"/>
            </w:tcBorders>
            <w:shd w:val="clear" w:color="auto" w:fill="000000"/>
            <w:tcMar>
              <w:top w:w="0" w:type="dxa"/>
              <w:left w:w="108" w:type="dxa"/>
              <w:bottom w:w="0" w:type="dxa"/>
              <w:right w:w="108" w:type="dxa"/>
            </w:tcMar>
            <w:hideMark/>
          </w:tcPr>
          <w:p w14:paraId="5997F521" w14:textId="59B6BCBB" w:rsidR="00147A77" w:rsidRPr="00147A77" w:rsidRDefault="00147A77" w:rsidP="00D63399">
            <w:pPr>
              <w:rPr>
                <w:rFonts w:eastAsia="Calibri"/>
              </w:rPr>
            </w:pPr>
            <w:r w:rsidRPr="00147A77">
              <w:rPr>
                <w:rFonts w:eastAsia="Calibri"/>
              </w:rPr>
              <w:t>Zone</w:t>
            </w:r>
          </w:p>
        </w:tc>
        <w:tc>
          <w:tcPr>
            <w:tcW w:w="1984" w:type="dxa"/>
            <w:tcBorders>
              <w:top w:val="single" w:sz="8" w:space="0" w:color="000000"/>
              <w:left w:val="nil"/>
              <w:bottom w:val="single" w:sz="8" w:space="0" w:color="000000"/>
              <w:right w:val="single" w:sz="8" w:space="0" w:color="000000"/>
            </w:tcBorders>
            <w:shd w:val="clear" w:color="auto" w:fill="000000"/>
            <w:tcMar>
              <w:top w:w="0" w:type="dxa"/>
              <w:left w:w="108" w:type="dxa"/>
              <w:bottom w:w="0" w:type="dxa"/>
              <w:right w:w="108" w:type="dxa"/>
            </w:tcMar>
            <w:hideMark/>
          </w:tcPr>
          <w:p w14:paraId="35A3CCD4" w14:textId="388EDB72" w:rsidR="00147A77" w:rsidRPr="00147A77" w:rsidRDefault="00147A77" w:rsidP="00D63399">
            <w:pPr>
              <w:rPr>
                <w:rFonts w:eastAsia="Calibri"/>
              </w:rPr>
            </w:pPr>
            <w:r w:rsidRPr="00147A77">
              <w:rPr>
                <w:rFonts w:eastAsia="Calibri"/>
              </w:rPr>
              <w:t>Poultry Farm</w:t>
            </w:r>
          </w:p>
        </w:tc>
      </w:tr>
      <w:tr w:rsidR="00147A77" w:rsidRPr="00147A77" w14:paraId="36F7D3C7" w14:textId="77777777" w:rsidTr="00147A77">
        <w:trPr>
          <w:jc w:val="center"/>
        </w:trPr>
        <w:tc>
          <w:tcPr>
            <w:tcW w:w="2689"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57D4E353" w14:textId="1F500DC9" w:rsidR="00147A77" w:rsidRPr="00147A77" w:rsidRDefault="00147A77" w:rsidP="000F24F7">
            <w:pPr>
              <w:spacing w:after="60"/>
              <w:rPr>
                <w:rFonts w:eastAsia="Calibri"/>
              </w:rPr>
            </w:pPr>
            <w:r w:rsidRPr="00147A77">
              <w:rPr>
                <w:rFonts w:eastAsia="Calibri"/>
              </w:rPr>
              <w:t>Farming Zone</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1D21DBBE" w14:textId="7CE69D56" w:rsidR="00147A77" w:rsidRPr="00147A77" w:rsidRDefault="00147A77" w:rsidP="000F24F7">
            <w:pPr>
              <w:spacing w:after="60"/>
              <w:rPr>
                <w:rFonts w:eastAsia="Calibri"/>
              </w:rPr>
            </w:pPr>
            <w:r w:rsidRPr="00147A77">
              <w:rPr>
                <w:rFonts w:eastAsia="Calibri"/>
              </w:rPr>
              <w:t>No Permit / Permit</w:t>
            </w:r>
          </w:p>
        </w:tc>
      </w:tr>
      <w:tr w:rsidR="00147A77" w:rsidRPr="00147A77" w14:paraId="2A9566CC" w14:textId="77777777" w:rsidTr="00147A77">
        <w:trPr>
          <w:jc w:val="center"/>
        </w:trPr>
        <w:tc>
          <w:tcPr>
            <w:tcW w:w="2689"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5C844545" w14:textId="2A6F04C0" w:rsidR="00147A77" w:rsidRPr="00147A77" w:rsidRDefault="00147A77" w:rsidP="000F24F7">
            <w:pPr>
              <w:spacing w:after="60"/>
              <w:rPr>
                <w:rFonts w:eastAsia="Calibri"/>
              </w:rPr>
            </w:pPr>
            <w:r w:rsidRPr="00147A77">
              <w:rPr>
                <w:rFonts w:eastAsia="Calibri"/>
              </w:rPr>
              <w:t>Rural Activity Zone</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596248F3" w14:textId="0E2B4D35" w:rsidR="00147A77" w:rsidRPr="00147A77" w:rsidRDefault="00147A77" w:rsidP="000F24F7">
            <w:pPr>
              <w:spacing w:after="60"/>
              <w:rPr>
                <w:rFonts w:eastAsia="Calibri"/>
              </w:rPr>
            </w:pPr>
            <w:r w:rsidRPr="00147A77">
              <w:rPr>
                <w:rFonts w:eastAsia="Calibri"/>
              </w:rPr>
              <w:t>No Permit / Permit</w:t>
            </w:r>
          </w:p>
        </w:tc>
      </w:tr>
      <w:tr w:rsidR="00147A77" w:rsidRPr="00147A77" w14:paraId="021F89CB" w14:textId="77777777" w:rsidTr="00147A77">
        <w:trPr>
          <w:jc w:val="center"/>
        </w:trPr>
        <w:tc>
          <w:tcPr>
            <w:tcW w:w="2689"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409575C1" w14:textId="77777777" w:rsidR="00147A77" w:rsidRPr="00147A77" w:rsidRDefault="00147A77" w:rsidP="000F24F7">
            <w:pPr>
              <w:spacing w:after="60"/>
              <w:rPr>
                <w:rFonts w:eastAsia="Calibri"/>
              </w:rPr>
            </w:pPr>
            <w:r w:rsidRPr="00147A77">
              <w:rPr>
                <w:rFonts w:eastAsia="Calibri"/>
              </w:rPr>
              <w:t>Green Wedge Zone</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40D33831" w14:textId="60F1AABF" w:rsidR="00147A77" w:rsidRPr="00147A77" w:rsidRDefault="00147A77" w:rsidP="000F24F7">
            <w:pPr>
              <w:spacing w:after="60"/>
              <w:rPr>
                <w:rFonts w:eastAsia="Calibri"/>
              </w:rPr>
            </w:pPr>
            <w:r w:rsidRPr="00147A77">
              <w:rPr>
                <w:rFonts w:eastAsia="Calibri"/>
              </w:rPr>
              <w:t>No Permit / Permit</w:t>
            </w:r>
          </w:p>
        </w:tc>
      </w:tr>
      <w:tr w:rsidR="00147A77" w:rsidRPr="00147A77" w14:paraId="2D17C337" w14:textId="77777777" w:rsidTr="00147A77">
        <w:trPr>
          <w:jc w:val="center"/>
        </w:trPr>
        <w:tc>
          <w:tcPr>
            <w:tcW w:w="2689"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0EF5E9FF" w14:textId="77777777" w:rsidR="00147A77" w:rsidRPr="00147A77" w:rsidRDefault="00147A77" w:rsidP="000F24F7">
            <w:pPr>
              <w:spacing w:after="60"/>
              <w:rPr>
                <w:rFonts w:eastAsia="Calibri"/>
              </w:rPr>
            </w:pPr>
            <w:r w:rsidRPr="00147A77">
              <w:rPr>
                <w:rFonts w:eastAsia="Calibri"/>
              </w:rPr>
              <w:t>Green Wedge A Zone</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0B1E866D" w14:textId="77777777" w:rsidR="00147A77" w:rsidRPr="00147A77" w:rsidRDefault="00147A77" w:rsidP="000F24F7">
            <w:pPr>
              <w:spacing w:after="60"/>
              <w:rPr>
                <w:rFonts w:eastAsia="Calibri"/>
              </w:rPr>
            </w:pPr>
            <w:r w:rsidRPr="00147A77">
              <w:rPr>
                <w:rFonts w:eastAsia="Calibri"/>
              </w:rPr>
              <w:t>No Permit / Permit</w:t>
            </w:r>
          </w:p>
        </w:tc>
      </w:tr>
      <w:tr w:rsidR="00147A77" w:rsidRPr="00147A77" w14:paraId="1D9E67D2" w14:textId="77777777" w:rsidTr="00147A77">
        <w:trPr>
          <w:jc w:val="center"/>
        </w:trPr>
        <w:tc>
          <w:tcPr>
            <w:tcW w:w="2689"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03A8D0A1" w14:textId="77777777" w:rsidR="00147A77" w:rsidRPr="00147A77" w:rsidRDefault="00147A77" w:rsidP="000F24F7">
            <w:pPr>
              <w:spacing w:after="60"/>
              <w:rPr>
                <w:rFonts w:eastAsia="Calibri"/>
              </w:rPr>
            </w:pPr>
            <w:r w:rsidRPr="00147A77">
              <w:rPr>
                <w:rFonts w:eastAsia="Calibri"/>
              </w:rPr>
              <w:t>Rural Conservation Zone</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7E585413" w14:textId="77777777" w:rsidR="00147A77" w:rsidRPr="00147A77" w:rsidRDefault="00147A77" w:rsidP="000F24F7">
            <w:pPr>
              <w:spacing w:after="60"/>
              <w:rPr>
                <w:rFonts w:eastAsia="Calibri"/>
              </w:rPr>
            </w:pPr>
            <w:r w:rsidRPr="00147A77">
              <w:rPr>
                <w:rFonts w:eastAsia="Calibri"/>
              </w:rPr>
              <w:t>No Permit / Permit</w:t>
            </w:r>
          </w:p>
        </w:tc>
      </w:tr>
      <w:tr w:rsidR="00147A77" w:rsidRPr="00147A77" w14:paraId="5870C5E7" w14:textId="77777777" w:rsidTr="00147A77">
        <w:trPr>
          <w:jc w:val="center"/>
        </w:trPr>
        <w:tc>
          <w:tcPr>
            <w:tcW w:w="2689"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6101B423" w14:textId="77777777" w:rsidR="00147A77" w:rsidRPr="00147A77" w:rsidRDefault="00147A77" w:rsidP="000F24F7">
            <w:pPr>
              <w:spacing w:after="60"/>
              <w:rPr>
                <w:rFonts w:eastAsia="Calibri"/>
              </w:rPr>
            </w:pPr>
            <w:r w:rsidRPr="00147A77">
              <w:rPr>
                <w:rFonts w:eastAsia="Calibri"/>
              </w:rPr>
              <w:t>Rural Living Zone</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19687C2F" w14:textId="77777777" w:rsidR="00147A77" w:rsidRPr="00147A77" w:rsidRDefault="00147A77" w:rsidP="000F24F7">
            <w:pPr>
              <w:spacing w:after="60"/>
              <w:rPr>
                <w:rFonts w:eastAsia="Calibri"/>
              </w:rPr>
            </w:pPr>
            <w:r w:rsidRPr="00147A77">
              <w:rPr>
                <w:rFonts w:eastAsia="Calibri"/>
              </w:rPr>
              <w:t>No Permit / Permit</w:t>
            </w:r>
          </w:p>
        </w:tc>
      </w:tr>
      <w:tr w:rsidR="00147A77" w:rsidRPr="00147A77" w14:paraId="705AEBDB" w14:textId="77777777" w:rsidTr="00147A77">
        <w:trPr>
          <w:jc w:val="center"/>
        </w:trPr>
        <w:tc>
          <w:tcPr>
            <w:tcW w:w="2689"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79651CE9" w14:textId="77777777" w:rsidR="00147A77" w:rsidRPr="00147A77" w:rsidRDefault="00147A77" w:rsidP="000F24F7">
            <w:pPr>
              <w:spacing w:after="60"/>
              <w:rPr>
                <w:rFonts w:eastAsia="Calibri"/>
              </w:rPr>
            </w:pPr>
            <w:r w:rsidRPr="00147A77">
              <w:rPr>
                <w:rFonts w:eastAsia="Calibri"/>
              </w:rPr>
              <w:t>Urban Floodway Zone</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3713095C" w14:textId="77777777" w:rsidR="00147A77" w:rsidRPr="00147A77" w:rsidRDefault="00147A77" w:rsidP="000F24F7">
            <w:pPr>
              <w:spacing w:after="60"/>
              <w:rPr>
                <w:rFonts w:eastAsia="Calibri"/>
              </w:rPr>
            </w:pPr>
            <w:r w:rsidRPr="00147A77">
              <w:rPr>
                <w:rFonts w:eastAsia="Calibri"/>
              </w:rPr>
              <w:t>Prohibited</w:t>
            </w:r>
          </w:p>
        </w:tc>
      </w:tr>
      <w:tr w:rsidR="00147A77" w:rsidRPr="00147A77" w14:paraId="3EF5E675" w14:textId="77777777" w:rsidTr="00147A77">
        <w:trPr>
          <w:jc w:val="center"/>
        </w:trPr>
        <w:tc>
          <w:tcPr>
            <w:tcW w:w="2689"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6B171DCD" w14:textId="77777777" w:rsidR="00147A77" w:rsidRPr="00147A77" w:rsidRDefault="00147A77" w:rsidP="000F24F7">
            <w:pPr>
              <w:spacing w:after="60"/>
              <w:rPr>
                <w:rFonts w:eastAsia="Calibri"/>
              </w:rPr>
            </w:pPr>
            <w:r w:rsidRPr="00147A77">
              <w:rPr>
                <w:rFonts w:eastAsia="Calibri"/>
              </w:rPr>
              <w:t>Urban Growth Zone</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70DF3B61" w14:textId="77777777" w:rsidR="00147A77" w:rsidRPr="00147A77" w:rsidRDefault="00147A77" w:rsidP="000F24F7">
            <w:pPr>
              <w:spacing w:after="60"/>
              <w:rPr>
                <w:rFonts w:eastAsia="Calibri"/>
              </w:rPr>
            </w:pPr>
            <w:r w:rsidRPr="00147A77">
              <w:rPr>
                <w:rFonts w:eastAsia="Calibri"/>
              </w:rPr>
              <w:t>No Permit / Permit</w:t>
            </w:r>
          </w:p>
        </w:tc>
      </w:tr>
      <w:tr w:rsidR="00147A77" w:rsidRPr="00147A77" w14:paraId="22F19730" w14:textId="77777777" w:rsidTr="00147A77">
        <w:trPr>
          <w:jc w:val="center"/>
        </w:trPr>
        <w:tc>
          <w:tcPr>
            <w:tcW w:w="2689"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7A96F7D5" w14:textId="77777777" w:rsidR="00147A77" w:rsidRPr="00147A77" w:rsidRDefault="00147A77" w:rsidP="000F24F7">
            <w:pPr>
              <w:spacing w:after="60"/>
              <w:rPr>
                <w:rFonts w:eastAsia="Calibri"/>
              </w:rPr>
            </w:pPr>
            <w:r w:rsidRPr="00147A77">
              <w:rPr>
                <w:rFonts w:eastAsia="Calibri"/>
              </w:rPr>
              <w:t>Industrial Zones</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0CAEA4B6" w14:textId="77777777" w:rsidR="00147A77" w:rsidRPr="00147A77" w:rsidRDefault="00147A77" w:rsidP="000F24F7">
            <w:pPr>
              <w:spacing w:after="60"/>
              <w:rPr>
                <w:rFonts w:eastAsia="Calibri"/>
              </w:rPr>
            </w:pPr>
            <w:r w:rsidRPr="00147A77">
              <w:rPr>
                <w:rFonts w:eastAsia="Calibri"/>
              </w:rPr>
              <w:t>Prohibited</w:t>
            </w:r>
          </w:p>
        </w:tc>
      </w:tr>
      <w:tr w:rsidR="00147A77" w:rsidRPr="00147A77" w14:paraId="35F3D986" w14:textId="77777777" w:rsidTr="00147A77">
        <w:trPr>
          <w:jc w:val="center"/>
        </w:trPr>
        <w:tc>
          <w:tcPr>
            <w:tcW w:w="2689"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2941C157" w14:textId="77777777" w:rsidR="00147A77" w:rsidRPr="00147A77" w:rsidRDefault="00147A77" w:rsidP="000F24F7">
            <w:pPr>
              <w:spacing w:after="60"/>
              <w:rPr>
                <w:rFonts w:eastAsia="Calibri"/>
              </w:rPr>
            </w:pPr>
            <w:r w:rsidRPr="00147A77">
              <w:rPr>
                <w:rFonts w:eastAsia="Calibri"/>
              </w:rPr>
              <w:t>Commercial Zones</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5AA2E339" w14:textId="77777777" w:rsidR="00147A77" w:rsidRPr="00147A77" w:rsidRDefault="00147A77" w:rsidP="000F24F7">
            <w:pPr>
              <w:spacing w:after="60"/>
              <w:rPr>
                <w:rFonts w:eastAsia="Calibri"/>
              </w:rPr>
            </w:pPr>
            <w:r w:rsidRPr="00147A77">
              <w:rPr>
                <w:rFonts w:eastAsia="Calibri"/>
              </w:rPr>
              <w:t>Prohibited</w:t>
            </w:r>
          </w:p>
        </w:tc>
      </w:tr>
      <w:tr w:rsidR="00147A77" w:rsidRPr="00147A77" w14:paraId="12CD6FDD" w14:textId="77777777" w:rsidTr="00147A77">
        <w:trPr>
          <w:jc w:val="center"/>
        </w:trPr>
        <w:tc>
          <w:tcPr>
            <w:tcW w:w="2689"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66ECBF05" w14:textId="77777777" w:rsidR="00147A77" w:rsidRPr="00147A77" w:rsidRDefault="00147A77" w:rsidP="000F24F7">
            <w:pPr>
              <w:spacing w:after="60"/>
              <w:rPr>
                <w:rFonts w:eastAsia="Calibri"/>
              </w:rPr>
            </w:pPr>
            <w:r w:rsidRPr="00147A77">
              <w:rPr>
                <w:rFonts w:eastAsia="Calibri"/>
              </w:rPr>
              <w:t>Residential Zones</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23691EC0" w14:textId="77777777" w:rsidR="00147A77" w:rsidRPr="00147A77" w:rsidRDefault="00147A77" w:rsidP="000F24F7">
            <w:pPr>
              <w:spacing w:after="60"/>
              <w:rPr>
                <w:rFonts w:eastAsia="Calibri"/>
              </w:rPr>
            </w:pPr>
            <w:r w:rsidRPr="00147A77">
              <w:rPr>
                <w:rFonts w:eastAsia="Calibri"/>
              </w:rPr>
              <w:t>Prohibited</w:t>
            </w:r>
          </w:p>
        </w:tc>
      </w:tr>
    </w:tbl>
    <w:p w14:paraId="38AF1F2C" w14:textId="4FBFDAD9" w:rsidR="008D470D" w:rsidRDefault="00BE2626" w:rsidP="00D63399">
      <w:pPr>
        <w:rPr>
          <w:rFonts w:eastAsia="Calibri"/>
        </w:rPr>
      </w:pPr>
      <w:r>
        <w:rPr>
          <w:rFonts w:eastAsia="Calibri"/>
        </w:rPr>
        <w:t xml:space="preserve">* </w:t>
      </w:r>
      <w:r w:rsidR="00915C3B">
        <w:rPr>
          <w:rFonts w:eastAsia="Calibri"/>
        </w:rPr>
        <w:t xml:space="preserve">No Permit </w:t>
      </w:r>
      <w:r w:rsidR="00781A37">
        <w:rPr>
          <w:rFonts w:eastAsia="Calibri"/>
        </w:rPr>
        <w:t xml:space="preserve">required </w:t>
      </w:r>
      <w:r w:rsidR="00915C3B">
        <w:rPr>
          <w:rFonts w:eastAsia="Calibri"/>
        </w:rPr>
        <w:t xml:space="preserve">for </w:t>
      </w:r>
      <w:r w:rsidR="006B3D22">
        <w:rPr>
          <w:rFonts w:eastAsia="Calibri"/>
        </w:rPr>
        <w:t xml:space="preserve">up to </w:t>
      </w:r>
      <w:r w:rsidR="008C65BB">
        <w:rPr>
          <w:rFonts w:eastAsia="Calibri"/>
        </w:rPr>
        <w:t xml:space="preserve">100 </w:t>
      </w:r>
      <w:r w:rsidR="008D4BED">
        <w:rPr>
          <w:rFonts w:eastAsia="Calibri"/>
        </w:rPr>
        <w:t>poultry</w:t>
      </w:r>
    </w:p>
    <w:p w14:paraId="4ABEF681" w14:textId="09C44D56" w:rsidR="001619CD" w:rsidRDefault="001619CD" w:rsidP="008F631C">
      <w:pPr>
        <w:pStyle w:val="Heading2"/>
        <w:rPr>
          <w:rFonts w:eastAsia="Calibri"/>
        </w:rPr>
      </w:pPr>
      <w:bookmarkStart w:id="15" w:name="_Hlk533094750"/>
      <w:bookmarkStart w:id="16" w:name="_Toc147402683"/>
      <w:r w:rsidRPr="001619CD">
        <w:rPr>
          <w:rFonts w:eastAsia="Calibri"/>
        </w:rPr>
        <w:t xml:space="preserve">Overlay (s) that </w:t>
      </w:r>
      <w:r w:rsidR="00C45B2D">
        <w:rPr>
          <w:rFonts w:eastAsia="Calibri"/>
        </w:rPr>
        <w:t>A</w:t>
      </w:r>
      <w:r w:rsidRPr="001619CD">
        <w:rPr>
          <w:rFonts w:eastAsia="Calibri"/>
        </w:rPr>
        <w:t xml:space="preserve">pply to the </w:t>
      </w:r>
      <w:r w:rsidR="00C45B2D">
        <w:rPr>
          <w:rFonts w:eastAsia="Calibri"/>
        </w:rPr>
        <w:t>P</w:t>
      </w:r>
      <w:r w:rsidRPr="001619CD">
        <w:rPr>
          <w:rFonts w:eastAsia="Calibri"/>
        </w:rPr>
        <w:t>roperty</w:t>
      </w:r>
      <w:bookmarkEnd w:id="15"/>
      <w:bookmarkEnd w:id="16"/>
    </w:p>
    <w:p w14:paraId="4AD79DE1" w14:textId="215F51D1" w:rsidR="00651ED5" w:rsidRDefault="00AC110B" w:rsidP="00651ED5">
      <w:r>
        <w:rPr>
          <w:noProof/>
        </w:rPr>
        <mc:AlternateContent>
          <mc:Choice Requires="wps">
            <w:drawing>
              <wp:inline distT="0" distB="0" distL="0" distR="0" wp14:anchorId="0CEFD19B" wp14:editId="5E213DBC">
                <wp:extent cx="6220460" cy="441325"/>
                <wp:effectExtent l="19050" t="19050" r="27940" b="15875"/>
                <wp:docPr id="29" name="Text Box 29"/>
                <wp:cNvGraphicFramePr/>
                <a:graphic xmlns:a="http://schemas.openxmlformats.org/drawingml/2006/main">
                  <a:graphicData uri="http://schemas.microsoft.com/office/word/2010/wordprocessingShape">
                    <wps:wsp>
                      <wps:cNvSpPr txBox="1"/>
                      <wps:spPr>
                        <a:xfrm>
                          <a:off x="0" y="0"/>
                          <a:ext cx="6220460" cy="44132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84C4622" w14:textId="77777777" w:rsidR="00AF1D70" w:rsidRPr="00FD3142" w:rsidRDefault="00AF1D70" w:rsidP="00AC110B">
                            <w:r w:rsidRPr="00FD3142">
                              <w:t>List the overlay (s) that apply to your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EFD19B" id="Text Box 29" o:spid="_x0000_s1031" type="#_x0000_t202" style="width:489.8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" fillcolor="white [3201]" strokecolor="#ed7d31 [3205]" strokeweight="3pt">
                <v:stroke linestyle="thinThin"/>
                <v:textbox>
                  <w:txbxContent>
                    <w:p w14:paraId="684C4622" w14:textId="77777777" w:rsidR="00AF1D70" w:rsidRPr="00FD3142" w:rsidRDefault="00AF1D70" w:rsidP="00AC110B">
                      <w:r w:rsidRPr="00FD3142">
                        <w:t>List the overlay (s) that apply to your land:</w:t>
                      </w:r>
                    </w:p>
                  </w:txbxContent>
                </v:textbox>
                <w10:anchorlock/>
              </v:shape>
            </w:pict>
          </mc:Fallback>
        </mc:AlternateContent>
      </w:r>
    </w:p>
    <w:p w14:paraId="436519C4" w14:textId="5E120341" w:rsidR="008D470D" w:rsidRDefault="008D470D" w:rsidP="00D63399">
      <w:pPr>
        <w:rPr>
          <w:rFonts w:eastAsia="Calibri"/>
        </w:rPr>
      </w:pPr>
    </w:p>
    <w:p w14:paraId="33D2BE51" w14:textId="79FC06A0" w:rsidR="001619CD" w:rsidRDefault="001619CD" w:rsidP="008F631C">
      <w:pPr>
        <w:pStyle w:val="Heading2"/>
        <w:rPr>
          <w:rFonts w:eastAsia="Calibri"/>
        </w:rPr>
      </w:pPr>
      <w:bookmarkStart w:id="17" w:name="_Toc147402684"/>
      <w:r w:rsidRPr="001619CD">
        <w:rPr>
          <w:rFonts w:eastAsia="Calibri"/>
        </w:rPr>
        <w:t xml:space="preserve">Overlays </w:t>
      </w:r>
      <w:r w:rsidR="00C45B2D">
        <w:rPr>
          <w:rFonts w:eastAsia="Calibri"/>
        </w:rPr>
        <w:t>I</w:t>
      </w:r>
      <w:r w:rsidRPr="001619CD">
        <w:rPr>
          <w:rFonts w:eastAsia="Calibri"/>
        </w:rPr>
        <w:t xml:space="preserve">mpacting </w:t>
      </w:r>
      <w:r w:rsidR="00C45B2D">
        <w:rPr>
          <w:rFonts w:eastAsia="Calibri"/>
        </w:rPr>
        <w:t>P</w:t>
      </w:r>
      <w:r w:rsidR="00793637">
        <w:rPr>
          <w:rFonts w:eastAsia="Calibri"/>
        </w:rPr>
        <w:t>oultry</w:t>
      </w:r>
      <w:r w:rsidRPr="001619CD">
        <w:rPr>
          <w:rFonts w:eastAsia="Calibri"/>
        </w:rPr>
        <w:t xml:space="preserve"> </w:t>
      </w:r>
      <w:r w:rsidR="00C45B2D">
        <w:rPr>
          <w:rFonts w:eastAsia="Calibri"/>
        </w:rPr>
        <w:t>A</w:t>
      </w:r>
      <w:r w:rsidRPr="001619CD">
        <w:rPr>
          <w:rFonts w:eastAsia="Calibri"/>
        </w:rPr>
        <w:t>reas</w:t>
      </w:r>
      <w:bookmarkEnd w:id="17"/>
    </w:p>
    <w:p w14:paraId="1AB9BAA6" w14:textId="60D27D7D" w:rsidR="008D470D" w:rsidRDefault="007868A1" w:rsidP="00D63399">
      <w:pPr>
        <w:rPr>
          <w:rFonts w:eastAsia="Calibri"/>
        </w:rPr>
      </w:pPr>
      <w:r>
        <w:rPr>
          <w:noProof/>
        </w:rPr>
        <mc:AlternateContent>
          <mc:Choice Requires="wps">
            <w:drawing>
              <wp:inline distT="0" distB="0" distL="0" distR="0" wp14:anchorId="5E7756AB" wp14:editId="0783066C">
                <wp:extent cx="6220460" cy="714375"/>
                <wp:effectExtent l="19050" t="19050" r="27940" b="28575"/>
                <wp:docPr id="30" name="Text Box 30"/>
                <wp:cNvGraphicFramePr/>
                <a:graphic xmlns:a="http://schemas.openxmlformats.org/drawingml/2006/main">
                  <a:graphicData uri="http://schemas.microsoft.com/office/word/2010/wordprocessingShape">
                    <wps:wsp>
                      <wps:cNvSpPr txBox="1"/>
                      <wps:spPr>
                        <a:xfrm>
                          <a:off x="0" y="0"/>
                          <a:ext cx="6220460" cy="71437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D9D5B2D" w14:textId="3F14636A" w:rsidR="00AF1D70" w:rsidRPr="00FD3142" w:rsidRDefault="00AF1D70" w:rsidP="007868A1">
                            <w:r w:rsidRPr="00FD3142">
                              <w:t xml:space="preserve">If any of these </w:t>
                            </w:r>
                            <w:proofErr w:type="gramStart"/>
                            <w:r w:rsidRPr="00FD3142">
                              <w:t>overlays</w:t>
                            </w:r>
                            <w:proofErr w:type="gramEnd"/>
                            <w:r w:rsidRPr="00FD3142">
                              <w:t xml:space="preserve"> cover (fully or partly) the areas being used for p</w:t>
                            </w:r>
                            <w:r>
                              <w:t>oultry</w:t>
                            </w:r>
                            <w:r w:rsidRPr="00FD3142">
                              <w:t>, describe how the overlay(s) will affect the proposal.</w:t>
                            </w:r>
                            <w:r w:rsidR="00D7511B">
                              <w:t xml:space="preserve"> </w:t>
                            </w:r>
                            <w:r w:rsidRPr="00FD3142">
                              <w:t xml:space="preserve">Read the schedule of each overlay </w:t>
                            </w:r>
                            <w:r w:rsidR="00D23CFF">
                              <w:t>, if applicable,</w:t>
                            </w:r>
                            <w:r w:rsidR="00D23CFF" w:rsidRPr="00FD3142">
                              <w:t xml:space="preserve"> to </w:t>
                            </w:r>
                            <w:r w:rsidR="00D23CFF">
                              <w:t>determine the extent of any controls applying to the land</w:t>
                            </w:r>
                            <w:r w:rsidR="00D23CFF" w:rsidRPr="00FD3142">
                              <w:t>.</w:t>
                            </w:r>
                          </w:p>
                          <w:p w14:paraId="1287BF65" w14:textId="1E311FCA" w:rsidR="00AF1D70" w:rsidRPr="00FD3142" w:rsidRDefault="00AF1D70" w:rsidP="007868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7756AB" id="Text Box 30" o:spid="_x0000_s1032" type="#_x0000_t202" style="width:489.8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" fillcolor="white [3201]" strokecolor="#ed7d31 [3205]" strokeweight="3pt">
                <v:stroke linestyle="thinThin"/>
                <v:textbox>
                  <w:txbxContent>
                    <w:p w14:paraId="5D9D5B2D" w14:textId="3F14636A" w:rsidR="00AF1D70" w:rsidRPr="00FD3142" w:rsidRDefault="00AF1D70" w:rsidP="007868A1">
                      <w:r w:rsidRPr="00FD3142">
                        <w:t xml:space="preserve">If any of these </w:t>
                      </w:r>
                      <w:proofErr w:type="gramStart"/>
                      <w:r w:rsidRPr="00FD3142">
                        <w:t>overlays</w:t>
                      </w:r>
                      <w:proofErr w:type="gramEnd"/>
                      <w:r w:rsidRPr="00FD3142">
                        <w:t xml:space="preserve"> cover (fully or partly) the areas being used for p</w:t>
                      </w:r>
                      <w:r>
                        <w:t>oultry</w:t>
                      </w:r>
                      <w:r w:rsidRPr="00FD3142">
                        <w:t>, describe how the overlay(s) will affect the proposal.</w:t>
                      </w:r>
                      <w:r w:rsidR="00D7511B">
                        <w:t xml:space="preserve"> </w:t>
                      </w:r>
                      <w:r w:rsidRPr="00FD3142">
                        <w:t xml:space="preserve">Read the schedule of each overlay </w:t>
                      </w:r>
                      <w:r w:rsidR="00D23CFF">
                        <w:t>, if applicable,</w:t>
                      </w:r>
                      <w:r w:rsidR="00D23CFF" w:rsidRPr="00FD3142">
                        <w:t xml:space="preserve"> to </w:t>
                      </w:r>
                      <w:r w:rsidR="00D23CFF">
                        <w:t>determine the extent of any controls applying to the land</w:t>
                      </w:r>
                      <w:r w:rsidR="00D23CFF" w:rsidRPr="00FD3142">
                        <w:t>.</w:t>
                      </w:r>
                    </w:p>
                    <w:p w14:paraId="1287BF65" w14:textId="1E311FCA" w:rsidR="00AF1D70" w:rsidRPr="00FD3142" w:rsidRDefault="00AF1D70" w:rsidP="007868A1"/>
                  </w:txbxContent>
                </v:textbox>
                <w10:anchorlock/>
              </v:shape>
            </w:pict>
          </mc:Fallback>
        </mc:AlternateContent>
      </w:r>
    </w:p>
    <w:p w14:paraId="7DFDF06C" w14:textId="0D9DA048" w:rsidR="008D470D" w:rsidRDefault="008D470D" w:rsidP="00D63399">
      <w:pPr>
        <w:rPr>
          <w:rFonts w:eastAsia="Calibri"/>
        </w:rPr>
      </w:pPr>
    </w:p>
    <w:p w14:paraId="731AA07A" w14:textId="0E1C32DE" w:rsidR="0015045D" w:rsidRDefault="00711857" w:rsidP="008F631C">
      <w:pPr>
        <w:pStyle w:val="Heading2"/>
        <w:rPr>
          <w:rFonts w:eastAsia="Calibri"/>
        </w:rPr>
      </w:pPr>
      <w:bookmarkStart w:id="18" w:name="_Toc147402685"/>
      <w:r>
        <w:rPr>
          <w:rFonts w:eastAsia="Calibri"/>
        </w:rPr>
        <w:lastRenderedPageBreak/>
        <w:t>Distance to receptors</w:t>
      </w:r>
      <w:bookmarkEnd w:id="18"/>
    </w:p>
    <w:p w14:paraId="6AD833F4" w14:textId="4D279AE1" w:rsidR="00711857" w:rsidRDefault="00711857" w:rsidP="00D63399">
      <w:pPr>
        <w:rPr>
          <w:rFonts w:eastAsia="Calibri"/>
        </w:rPr>
      </w:pPr>
      <w:r>
        <w:rPr>
          <w:noProof/>
        </w:rPr>
        <mc:AlternateContent>
          <mc:Choice Requires="wps">
            <w:drawing>
              <wp:inline distT="0" distB="0" distL="0" distR="0" wp14:anchorId="036D7D5D" wp14:editId="5912ACB4">
                <wp:extent cx="6220460" cy="2409190"/>
                <wp:effectExtent l="19050" t="19050" r="27940" b="10160"/>
                <wp:docPr id="195" name="Text Box 195"/>
                <wp:cNvGraphicFramePr/>
                <a:graphic xmlns:a="http://schemas.openxmlformats.org/drawingml/2006/main">
                  <a:graphicData uri="http://schemas.microsoft.com/office/word/2010/wordprocessingShape">
                    <wps:wsp>
                      <wps:cNvSpPr txBox="1"/>
                      <wps:spPr>
                        <a:xfrm>
                          <a:off x="0" y="0"/>
                          <a:ext cx="6220460" cy="240919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32324B7" w14:textId="626665B7" w:rsidR="00AF1D70" w:rsidRDefault="00AF1D70" w:rsidP="00711857">
                            <w:r>
                              <w:t xml:space="preserve">Refer to your locality plan in the appendices. State the distance to the nearest neighbour or sensitive use and the distance to the nearest residential </w:t>
                            </w:r>
                            <w:proofErr w:type="gramStart"/>
                            <w:r>
                              <w:t>zone</w:t>
                            </w:r>
                            <w:proofErr w:type="gramEnd"/>
                          </w:p>
                          <w:p w14:paraId="0D590303" w14:textId="208B7F97" w:rsidR="00AF1D70" w:rsidRDefault="00AF1D70" w:rsidP="00711857">
                            <w:r>
                              <w:t>Example:</w:t>
                            </w:r>
                          </w:p>
                          <w:p w14:paraId="54CE0C43" w14:textId="7E5E9A25" w:rsidR="00AF1D70" w:rsidRDefault="00AF1D70" w:rsidP="00BF521D">
                            <w:pPr>
                              <w:ind w:left="720"/>
                            </w:pPr>
                            <w:r>
                              <w:t xml:space="preserve">A locality plan showing the property location and distance to receptors is available in appendix 1. It shows the nearest sensitive receptor is a neighbouring house to the </w:t>
                            </w:r>
                            <w:proofErr w:type="gramStart"/>
                            <w:r>
                              <w:t>North West</w:t>
                            </w:r>
                            <w:proofErr w:type="gramEnd"/>
                            <w:r>
                              <w:t xml:space="preserve"> that is 500 metres from the closest poultry paddock, exceeding the required separation distance of 100 metres.</w:t>
                            </w:r>
                          </w:p>
                          <w:p w14:paraId="54BDF99D" w14:textId="553E87E1" w:rsidR="00AF1D70" w:rsidRPr="00FD3142" w:rsidRDefault="00AF1D70" w:rsidP="00BF521D">
                            <w:pPr>
                              <w:ind w:left="720"/>
                            </w:pPr>
                            <w:r>
                              <w:t>The closest residential zone is at Euroa in the South. It is 5,300 m</w:t>
                            </w:r>
                            <w:r w:rsidR="00F85C5B">
                              <w:t>etres</w:t>
                            </w:r>
                            <w:r>
                              <w:t xml:space="preserve"> from the closest poultry paddock, exceeding the required separation distance of 400</w:t>
                            </w:r>
                            <w:r w:rsidR="00F85C5B">
                              <w:t xml:space="preserve"> </w:t>
                            </w:r>
                            <w:proofErr w:type="gramStart"/>
                            <w:r>
                              <w:t>m</w:t>
                            </w:r>
                            <w:r w:rsidR="00F85C5B">
                              <w:t>etres</w:t>
                            </w:r>
                            <w:proofErr w:type="gramEnd"/>
                          </w:p>
                          <w:p w14:paraId="064453BB" w14:textId="77777777" w:rsidR="00AF1D70" w:rsidRPr="00FD3142" w:rsidRDefault="00AF1D70" w:rsidP="007118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6D7D5D" id="Text Box 195" o:spid="_x0000_s1033" type="#_x0000_t202" style="width:489.8pt;height:18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" fillcolor="white [3201]" strokecolor="#ed7d31 [3205]" strokeweight="3pt">
                <v:stroke linestyle="thinThin"/>
                <v:textbox>
                  <w:txbxContent>
                    <w:p w14:paraId="532324B7" w14:textId="626665B7" w:rsidR="00AF1D70" w:rsidRDefault="00AF1D70" w:rsidP="00711857">
                      <w:r>
                        <w:t xml:space="preserve">Refer to your locality plan in the appendices. State the distance to the nearest neighbour or sensitive use and the distance to the nearest residential </w:t>
                      </w:r>
                      <w:proofErr w:type="gramStart"/>
                      <w:r>
                        <w:t>zone</w:t>
                      </w:r>
                      <w:proofErr w:type="gramEnd"/>
                    </w:p>
                    <w:p w14:paraId="0D590303" w14:textId="208B7F97" w:rsidR="00AF1D70" w:rsidRDefault="00AF1D70" w:rsidP="00711857">
                      <w:r>
                        <w:t>Example:</w:t>
                      </w:r>
                    </w:p>
                    <w:p w14:paraId="54CE0C43" w14:textId="7E5E9A25" w:rsidR="00AF1D70" w:rsidRDefault="00AF1D70" w:rsidP="00BF521D">
                      <w:pPr>
                        <w:ind w:left="720"/>
                      </w:pPr>
                      <w:r>
                        <w:t xml:space="preserve">A locality plan showing the property location and distance to receptors is available in appendix 1. It shows the nearest sensitive receptor is a neighbouring house to the </w:t>
                      </w:r>
                      <w:proofErr w:type="gramStart"/>
                      <w:r>
                        <w:t>North West</w:t>
                      </w:r>
                      <w:proofErr w:type="gramEnd"/>
                      <w:r>
                        <w:t xml:space="preserve"> that is 500 metres from the closest poultry paddock, exceeding the required separation distance of 100 metres.</w:t>
                      </w:r>
                    </w:p>
                    <w:p w14:paraId="54BDF99D" w14:textId="553E87E1" w:rsidR="00AF1D70" w:rsidRPr="00FD3142" w:rsidRDefault="00AF1D70" w:rsidP="00BF521D">
                      <w:pPr>
                        <w:ind w:left="720"/>
                      </w:pPr>
                      <w:r>
                        <w:t>The closest residential zone is at Euroa in the South. It is 5,300 m</w:t>
                      </w:r>
                      <w:r w:rsidR="00F85C5B">
                        <w:t>etres</w:t>
                      </w:r>
                      <w:r>
                        <w:t xml:space="preserve"> from the closest poultry paddock, exceeding the required separation distance of 400</w:t>
                      </w:r>
                      <w:r w:rsidR="00F85C5B">
                        <w:t xml:space="preserve"> </w:t>
                      </w:r>
                      <w:proofErr w:type="gramStart"/>
                      <w:r>
                        <w:t>m</w:t>
                      </w:r>
                      <w:r w:rsidR="00F85C5B">
                        <w:t>etres</w:t>
                      </w:r>
                      <w:proofErr w:type="gramEnd"/>
                    </w:p>
                    <w:p w14:paraId="064453BB" w14:textId="77777777" w:rsidR="00AF1D70" w:rsidRPr="00FD3142" w:rsidRDefault="00AF1D70" w:rsidP="00711857"/>
                  </w:txbxContent>
                </v:textbox>
                <w10:anchorlock/>
              </v:shape>
            </w:pict>
          </mc:Fallback>
        </mc:AlternateContent>
      </w:r>
    </w:p>
    <w:p w14:paraId="7E0CD5E3" w14:textId="767C677B" w:rsidR="0015045D" w:rsidRDefault="0015045D" w:rsidP="00D63399">
      <w:pPr>
        <w:rPr>
          <w:rFonts w:eastAsia="Calibri"/>
        </w:rPr>
      </w:pPr>
    </w:p>
    <w:p w14:paraId="304C60EA" w14:textId="579C95AC" w:rsidR="00AE6C0A" w:rsidRDefault="00AE6C0A" w:rsidP="008F631C">
      <w:pPr>
        <w:pStyle w:val="Heading2"/>
        <w:rPr>
          <w:rFonts w:eastAsia="Calibri"/>
        </w:rPr>
      </w:pPr>
      <w:bookmarkStart w:id="19" w:name="_Toc147402686"/>
      <w:r>
        <w:rPr>
          <w:rFonts w:eastAsia="Calibri"/>
        </w:rPr>
        <w:t>Setbacks from Waterways</w:t>
      </w:r>
      <w:bookmarkEnd w:id="19"/>
    </w:p>
    <w:p w14:paraId="56F6DD82" w14:textId="6F81AC1D" w:rsidR="00AE6C0A" w:rsidRDefault="00AE6C0A" w:rsidP="00D63399">
      <w:pPr>
        <w:rPr>
          <w:rFonts w:eastAsia="Calibri"/>
        </w:rPr>
      </w:pPr>
      <w:r>
        <w:rPr>
          <w:noProof/>
        </w:rPr>
        <mc:AlternateContent>
          <mc:Choice Requires="wps">
            <w:drawing>
              <wp:inline distT="0" distB="0" distL="0" distR="0" wp14:anchorId="5CB4CA2C" wp14:editId="6EEBD772">
                <wp:extent cx="6220460" cy="1394460"/>
                <wp:effectExtent l="19050" t="19050" r="27940" b="15240"/>
                <wp:docPr id="1" name="Text Box 1"/>
                <wp:cNvGraphicFramePr/>
                <a:graphic xmlns:a="http://schemas.openxmlformats.org/drawingml/2006/main">
                  <a:graphicData uri="http://schemas.microsoft.com/office/word/2010/wordprocessingShape">
                    <wps:wsp>
                      <wps:cNvSpPr txBox="1"/>
                      <wps:spPr>
                        <a:xfrm>
                          <a:off x="0" y="0"/>
                          <a:ext cx="6220460" cy="139446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F5EA8C4" w14:textId="7B053895" w:rsidR="00AF1D70" w:rsidRDefault="00AF1D70" w:rsidP="00AE6C0A">
                            <w:r>
                              <w:t xml:space="preserve">Refer to your property plan. State the distance from poultry paddocks to waterways and action taken to ensure setbacks </w:t>
                            </w:r>
                            <w:r w:rsidR="00DE7FE9">
                              <w:t xml:space="preserve">are </w:t>
                            </w:r>
                            <w:proofErr w:type="gramStart"/>
                            <w:r>
                              <w:t>maintained</w:t>
                            </w:r>
                            <w:proofErr w:type="gramEnd"/>
                          </w:p>
                          <w:p w14:paraId="4A50C3C6" w14:textId="530ACD50" w:rsidR="00AF1D70" w:rsidRDefault="00AF1D70" w:rsidP="00AE6C0A">
                            <w:r>
                              <w:t>Example.</w:t>
                            </w:r>
                          </w:p>
                          <w:p w14:paraId="6115D235" w14:textId="0F318FDB" w:rsidR="00AF1D70" w:rsidRPr="00FD3142" w:rsidRDefault="00AF1D70" w:rsidP="009945FC">
                            <w:r>
                              <w:t xml:space="preserve">Appendix </w:t>
                            </w:r>
                            <w:r w:rsidR="00296430">
                              <w:t xml:space="preserve">B </w:t>
                            </w:r>
                            <w:r>
                              <w:t xml:space="preserve">shows the property plan including paddock layout and setbacks from waterways. All waterways will be fenced to exclude poultry and maintain a minimum setback of 30 metres. </w:t>
                            </w:r>
                          </w:p>
                          <w:p w14:paraId="43657BBC" w14:textId="5F1C645D" w:rsidR="00AF1D70" w:rsidRPr="00FD3142" w:rsidRDefault="00AF1D70" w:rsidP="00AE6C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B4CA2C" id="Text Box 1" o:spid="_x0000_s1034" type="#_x0000_t202" style="width:489.8pt;height:10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" fillcolor="white [3201]" strokecolor="#ed7d31 [3205]" strokeweight="3pt">
                <v:stroke linestyle="thinThin"/>
                <v:textbox>
                  <w:txbxContent>
                    <w:p w14:paraId="6F5EA8C4" w14:textId="7B053895" w:rsidR="00AF1D70" w:rsidRDefault="00AF1D70" w:rsidP="00AE6C0A">
                      <w:r>
                        <w:t xml:space="preserve">Refer to your property plan. State the distance from poultry paddocks to waterways and action taken to ensure setbacks </w:t>
                      </w:r>
                      <w:r w:rsidR="00DE7FE9">
                        <w:t xml:space="preserve">are </w:t>
                      </w:r>
                      <w:proofErr w:type="gramStart"/>
                      <w:r>
                        <w:t>maintained</w:t>
                      </w:r>
                      <w:proofErr w:type="gramEnd"/>
                    </w:p>
                    <w:p w14:paraId="4A50C3C6" w14:textId="530ACD50" w:rsidR="00AF1D70" w:rsidRDefault="00AF1D70" w:rsidP="00AE6C0A">
                      <w:r>
                        <w:t>Example.</w:t>
                      </w:r>
                    </w:p>
                    <w:p w14:paraId="6115D235" w14:textId="0F318FDB" w:rsidR="00AF1D70" w:rsidRPr="00FD3142" w:rsidRDefault="00AF1D70" w:rsidP="009945FC">
                      <w:r>
                        <w:t xml:space="preserve">Appendix </w:t>
                      </w:r>
                      <w:r w:rsidR="00296430">
                        <w:t xml:space="preserve">B </w:t>
                      </w:r>
                      <w:r>
                        <w:t xml:space="preserve">shows the property plan including paddock layout and setbacks from waterways. All waterways will be fenced to exclude poultry and maintain a minimum setback of 30 metres. </w:t>
                      </w:r>
                    </w:p>
                    <w:p w14:paraId="43657BBC" w14:textId="5F1C645D" w:rsidR="00AF1D70" w:rsidRPr="00FD3142" w:rsidRDefault="00AF1D70" w:rsidP="00AE6C0A"/>
                  </w:txbxContent>
                </v:textbox>
                <w10:anchorlock/>
              </v:shape>
            </w:pict>
          </mc:Fallback>
        </mc:AlternateContent>
      </w:r>
    </w:p>
    <w:p w14:paraId="072CFBC3" w14:textId="77777777" w:rsidR="00AE6C0A" w:rsidRDefault="00AE6C0A" w:rsidP="00D63399">
      <w:pPr>
        <w:rPr>
          <w:rFonts w:eastAsia="Calibri"/>
        </w:rPr>
      </w:pPr>
    </w:p>
    <w:p w14:paraId="1D9AD5FE" w14:textId="4ABAECFD" w:rsidR="00BA243B" w:rsidRDefault="00683D73" w:rsidP="008F631C">
      <w:pPr>
        <w:pStyle w:val="Heading2"/>
        <w:rPr>
          <w:rFonts w:eastAsia="Calibri"/>
        </w:rPr>
      </w:pPr>
      <w:bookmarkStart w:id="20" w:name="_Toc147402687"/>
      <w:r>
        <w:rPr>
          <w:rFonts w:eastAsia="Calibri"/>
        </w:rPr>
        <w:t>T</w:t>
      </w:r>
      <w:r w:rsidR="00BA243B">
        <w:rPr>
          <w:rFonts w:eastAsia="Calibri"/>
        </w:rPr>
        <w:t>raffic volumes</w:t>
      </w:r>
      <w:r>
        <w:rPr>
          <w:rFonts w:eastAsia="Calibri"/>
        </w:rPr>
        <w:t xml:space="preserve"> from proposal</w:t>
      </w:r>
      <w:bookmarkEnd w:id="20"/>
    </w:p>
    <w:p w14:paraId="4240E175" w14:textId="6C6EA423" w:rsidR="00BA243B" w:rsidRDefault="00BA243B" w:rsidP="00D63399">
      <w:pPr>
        <w:rPr>
          <w:rFonts w:eastAsia="Calibri"/>
        </w:rPr>
      </w:pPr>
      <w:bookmarkStart w:id="21" w:name="_Hlk533094646"/>
      <w:r>
        <w:rPr>
          <w:noProof/>
        </w:rPr>
        <mc:AlternateContent>
          <mc:Choice Requires="wps">
            <w:drawing>
              <wp:inline distT="0" distB="0" distL="0" distR="0" wp14:anchorId="6B9BD58A" wp14:editId="0AC92721">
                <wp:extent cx="6220460" cy="2058035"/>
                <wp:effectExtent l="19050" t="19050" r="27940" b="18415"/>
                <wp:docPr id="201" name="Text Box 201"/>
                <wp:cNvGraphicFramePr/>
                <a:graphic xmlns:a="http://schemas.openxmlformats.org/drawingml/2006/main">
                  <a:graphicData uri="http://schemas.microsoft.com/office/word/2010/wordprocessingShape">
                    <wps:wsp>
                      <wps:cNvSpPr txBox="1"/>
                      <wps:spPr>
                        <a:xfrm>
                          <a:off x="0" y="0"/>
                          <a:ext cx="6220460" cy="205803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A7F9B1E" w14:textId="73F3EA5E" w:rsidR="00AF1D70" w:rsidRDefault="00AF1D70" w:rsidP="00BA243B">
                            <w:r>
                              <w:t xml:space="preserve">Provide an estimate of </w:t>
                            </w:r>
                            <w:r w:rsidR="00FA5931">
                              <w:t>any</w:t>
                            </w:r>
                            <w:r w:rsidR="00765085">
                              <w:t xml:space="preserve"> potential</w:t>
                            </w:r>
                            <w:r w:rsidR="00FA5931">
                              <w:t xml:space="preserve"> </w:t>
                            </w:r>
                            <w:r w:rsidR="00763D33">
                              <w:t>increase in</w:t>
                            </w:r>
                            <w:r w:rsidR="00FA5931">
                              <w:t xml:space="preserve"> </w:t>
                            </w:r>
                            <w:r>
                              <w:t xml:space="preserve">traffic volumes even if it is nil. Councils are required to consider impact of increased traffic on local roads in and land use planning permit </w:t>
                            </w:r>
                            <w:proofErr w:type="gramStart"/>
                            <w:r>
                              <w:t>application</w:t>
                            </w:r>
                            <w:proofErr w:type="gramEnd"/>
                          </w:p>
                          <w:p w14:paraId="6DD65778" w14:textId="28EDF1EB" w:rsidR="00AF1D70" w:rsidRDefault="00AF1D70" w:rsidP="00BA243B">
                            <w:r>
                              <w:t>Example.</w:t>
                            </w:r>
                          </w:p>
                          <w:p w14:paraId="4B668808" w14:textId="3BDF538B" w:rsidR="00AF1D70" w:rsidRDefault="00AF1D70" w:rsidP="00BA243B">
                            <w:r>
                              <w:t xml:space="preserve">Traffic associated with the proposal are low. Feed supplies will be sourced from the nearest town and transported in our farm </w:t>
                            </w:r>
                            <w:proofErr w:type="spellStart"/>
                            <w:r>
                              <w:t>ute</w:t>
                            </w:r>
                            <w:proofErr w:type="spellEnd"/>
                            <w:r>
                              <w:t xml:space="preserve"> during weekly scheduled trips for groceries and supplies.</w:t>
                            </w:r>
                          </w:p>
                          <w:p w14:paraId="501C2BBA" w14:textId="33D31A03" w:rsidR="00AF1D70" w:rsidRDefault="00AF1D70" w:rsidP="00BA243B">
                            <w:r>
                              <w:t>Export of product (eggs) will be three times per week by car to our local retailer.</w:t>
                            </w:r>
                          </w:p>
                          <w:p w14:paraId="4499A740" w14:textId="0F2C2257" w:rsidR="00AF1D70" w:rsidRPr="00FD3142" w:rsidRDefault="00AF1D70" w:rsidP="00BA243B">
                            <w:r>
                              <w:t xml:space="preserve">Import and export of birds will be via the farm </w:t>
                            </w:r>
                            <w:proofErr w:type="spellStart"/>
                            <w:r>
                              <w:t>ute</w:t>
                            </w:r>
                            <w:proofErr w:type="spellEnd"/>
                            <w:r>
                              <w:t xml:space="preserve"> and estimated at one trip per month on 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9BD58A" id="Text Box 201" o:spid="_x0000_s1035" type="#_x0000_t202" style="width:489.8pt;height:16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" fillcolor="white [3201]" strokecolor="#ed7d31 [3205]" strokeweight="3pt">
                <v:stroke linestyle="thinThin"/>
                <v:textbox>
                  <w:txbxContent>
                    <w:p w14:paraId="5A7F9B1E" w14:textId="73F3EA5E" w:rsidR="00AF1D70" w:rsidRDefault="00AF1D70" w:rsidP="00BA243B">
                      <w:r>
                        <w:t xml:space="preserve">Provide an estimate of </w:t>
                      </w:r>
                      <w:r w:rsidR="00FA5931">
                        <w:t>any</w:t>
                      </w:r>
                      <w:r w:rsidR="00765085">
                        <w:t xml:space="preserve"> potential</w:t>
                      </w:r>
                      <w:r w:rsidR="00FA5931">
                        <w:t xml:space="preserve"> </w:t>
                      </w:r>
                      <w:r w:rsidR="00763D33">
                        <w:t>increase in</w:t>
                      </w:r>
                      <w:r w:rsidR="00FA5931">
                        <w:t xml:space="preserve"> </w:t>
                      </w:r>
                      <w:r>
                        <w:t xml:space="preserve">traffic volumes even if it is nil. Councils are required to consider impact of increased traffic on local roads in and land use planning permit </w:t>
                      </w:r>
                      <w:proofErr w:type="gramStart"/>
                      <w:r>
                        <w:t>application</w:t>
                      </w:r>
                      <w:proofErr w:type="gramEnd"/>
                    </w:p>
                    <w:p w14:paraId="6DD65778" w14:textId="28EDF1EB" w:rsidR="00AF1D70" w:rsidRDefault="00AF1D70" w:rsidP="00BA243B">
                      <w:r>
                        <w:t>Example.</w:t>
                      </w:r>
                    </w:p>
                    <w:p w14:paraId="4B668808" w14:textId="3BDF538B" w:rsidR="00AF1D70" w:rsidRDefault="00AF1D70" w:rsidP="00BA243B">
                      <w:r>
                        <w:t xml:space="preserve">Traffic associated with the proposal are low. Feed supplies will be sourced from the nearest town and transported in our farm </w:t>
                      </w:r>
                      <w:proofErr w:type="spellStart"/>
                      <w:r>
                        <w:t>ute</w:t>
                      </w:r>
                      <w:proofErr w:type="spellEnd"/>
                      <w:r>
                        <w:t xml:space="preserve"> during weekly scheduled trips for groceries and supplies.</w:t>
                      </w:r>
                    </w:p>
                    <w:p w14:paraId="501C2BBA" w14:textId="33D31A03" w:rsidR="00AF1D70" w:rsidRDefault="00AF1D70" w:rsidP="00BA243B">
                      <w:r>
                        <w:t>Export of product (eggs) will be three times per week by car to our local retailer.</w:t>
                      </w:r>
                    </w:p>
                    <w:p w14:paraId="4499A740" w14:textId="0F2C2257" w:rsidR="00AF1D70" w:rsidRPr="00FD3142" w:rsidRDefault="00AF1D70" w:rsidP="00BA243B">
                      <w:r>
                        <w:t xml:space="preserve">Import and export of birds will be via the farm </w:t>
                      </w:r>
                      <w:proofErr w:type="spellStart"/>
                      <w:r>
                        <w:t>ute</w:t>
                      </w:r>
                      <w:proofErr w:type="spellEnd"/>
                      <w:r>
                        <w:t xml:space="preserve"> and estimated at one trip per month on average.</w:t>
                      </w:r>
                    </w:p>
                  </w:txbxContent>
                </v:textbox>
                <w10:anchorlock/>
              </v:shape>
            </w:pict>
          </mc:Fallback>
        </mc:AlternateContent>
      </w:r>
    </w:p>
    <w:p w14:paraId="2301EC53" w14:textId="2E4CBF00" w:rsidR="00BA243B" w:rsidRDefault="00BA243B" w:rsidP="00D63399">
      <w:pPr>
        <w:rPr>
          <w:rFonts w:eastAsia="Calibri"/>
        </w:rPr>
      </w:pPr>
    </w:p>
    <w:p w14:paraId="51482FBA" w14:textId="77777777" w:rsidR="00BA243B" w:rsidRDefault="00BA243B" w:rsidP="00D63399">
      <w:pPr>
        <w:rPr>
          <w:rFonts w:eastAsia="Calibri"/>
        </w:rPr>
      </w:pPr>
    </w:p>
    <w:p w14:paraId="5825CBA8" w14:textId="7D96EBB9" w:rsidR="00447456" w:rsidRPr="005D741E" w:rsidRDefault="00447456" w:rsidP="00784863">
      <w:pPr>
        <w:pStyle w:val="Heading1"/>
      </w:pPr>
      <w:bookmarkStart w:id="22" w:name="_Toc147402688"/>
      <w:bookmarkEnd w:id="21"/>
      <w:r w:rsidRPr="005D741E">
        <w:lastRenderedPageBreak/>
        <w:t xml:space="preserve">Production </w:t>
      </w:r>
      <w:r w:rsidR="00540886">
        <w:t>System</w:t>
      </w:r>
      <w:bookmarkEnd w:id="22"/>
      <w:r w:rsidR="00562B54" w:rsidRPr="005D741E">
        <w:t xml:space="preserve"> </w:t>
      </w:r>
    </w:p>
    <w:p w14:paraId="679036A4" w14:textId="1835D9B9" w:rsidR="00D95110" w:rsidRDefault="004B7DEF" w:rsidP="008F631C">
      <w:pPr>
        <w:pStyle w:val="Heading2"/>
      </w:pPr>
      <w:bookmarkStart w:id="23" w:name="_Toc147402689"/>
      <w:r w:rsidRPr="001A389E">
        <w:t>Production System</w:t>
      </w:r>
      <w:bookmarkEnd w:id="23"/>
    </w:p>
    <w:p w14:paraId="5A976FB0" w14:textId="238BF1F3" w:rsidR="008D470D" w:rsidRDefault="00202F33" w:rsidP="00D63399">
      <w:r>
        <w:rPr>
          <w:noProof/>
        </w:rPr>
        <mc:AlternateContent>
          <mc:Choice Requires="wps">
            <w:drawing>
              <wp:inline distT="0" distB="0" distL="0" distR="0" wp14:anchorId="494A97C8" wp14:editId="24AE7526">
                <wp:extent cx="6220460" cy="1450975"/>
                <wp:effectExtent l="19050" t="19050" r="27940" b="15875"/>
                <wp:docPr id="31" name="Text Box 31"/>
                <wp:cNvGraphicFramePr/>
                <a:graphic xmlns:a="http://schemas.openxmlformats.org/drawingml/2006/main">
                  <a:graphicData uri="http://schemas.microsoft.com/office/word/2010/wordprocessingShape">
                    <wps:wsp>
                      <wps:cNvSpPr txBox="1"/>
                      <wps:spPr>
                        <a:xfrm>
                          <a:off x="0" y="0"/>
                          <a:ext cx="6220460" cy="145130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EC72300" w14:textId="77777777" w:rsidR="00AF1D70" w:rsidRPr="00EA3634" w:rsidRDefault="00AF1D70" w:rsidP="00BD4E7B">
                            <w:r w:rsidRPr="00EA3634">
                              <w:t xml:space="preserve">Describe the type of production system e.g. </w:t>
                            </w:r>
                          </w:p>
                          <w:p w14:paraId="78967F14" w14:textId="77777777" w:rsidR="00AF1D70" w:rsidRDefault="00AF1D70" w:rsidP="00857B3A">
                            <w:pPr>
                              <w:pStyle w:val="ListParagraph"/>
                              <w:numPr>
                                <w:ilvl w:val="0"/>
                                <w:numId w:val="2"/>
                              </w:numPr>
                            </w:pPr>
                            <w:r w:rsidRPr="0023330C">
                              <w:t>L</w:t>
                            </w:r>
                            <w:r>
                              <w:t>DMO - egg farm with chick rearing</w:t>
                            </w:r>
                          </w:p>
                          <w:p w14:paraId="4096186E" w14:textId="77777777" w:rsidR="00AF1D70" w:rsidRDefault="00AF1D70" w:rsidP="00857B3A">
                            <w:pPr>
                              <w:pStyle w:val="ListParagraph"/>
                              <w:numPr>
                                <w:ilvl w:val="0"/>
                                <w:numId w:val="2"/>
                              </w:numPr>
                            </w:pPr>
                            <w:r>
                              <w:t xml:space="preserve">LDMO - egg farm buy in point of lay </w:t>
                            </w:r>
                            <w:proofErr w:type="gramStart"/>
                            <w:r>
                              <w:t>pullets</w:t>
                            </w:r>
                            <w:proofErr w:type="gramEnd"/>
                          </w:p>
                          <w:p w14:paraId="5933F8AB" w14:textId="2B0D2261" w:rsidR="00AF1D70" w:rsidRDefault="00AF1D70" w:rsidP="00857B3A">
                            <w:pPr>
                              <w:pStyle w:val="ListParagraph"/>
                              <w:numPr>
                                <w:ilvl w:val="0"/>
                                <w:numId w:val="2"/>
                              </w:numPr>
                            </w:pPr>
                            <w:r>
                              <w:t xml:space="preserve">LDMO - meat </w:t>
                            </w:r>
                            <w:r w:rsidR="00765085">
                              <w:t>c</w:t>
                            </w:r>
                            <w:r>
                              <w:t xml:space="preserve">hicken </w:t>
                            </w:r>
                            <w:r w:rsidR="00765085">
                              <w:t>f</w:t>
                            </w:r>
                            <w:r>
                              <w:t>arm</w:t>
                            </w:r>
                          </w:p>
                          <w:p w14:paraId="39D7A79D" w14:textId="7C533FEF" w:rsidR="00AF1D70" w:rsidRDefault="00AF1D70" w:rsidP="00857B3A">
                            <w:pPr>
                              <w:pStyle w:val="ListParagraph"/>
                              <w:numPr>
                                <w:ilvl w:val="0"/>
                                <w:numId w:val="2"/>
                              </w:numPr>
                            </w:pPr>
                            <w:r>
                              <w:t xml:space="preserve">LDMO - other – please </w:t>
                            </w:r>
                            <w:proofErr w:type="gramStart"/>
                            <w:r>
                              <w:t>describe</w:t>
                            </w:r>
                            <w:proofErr w:type="gramEnd"/>
                            <w:r>
                              <w:t xml:space="preserve"> </w:t>
                            </w:r>
                          </w:p>
                          <w:p w14:paraId="72CD15D2" w14:textId="77777777" w:rsidR="00AF1D70" w:rsidRPr="00FD3142" w:rsidRDefault="00AF1D70" w:rsidP="001258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4A97C8" id="Text Box 31" o:spid="_x0000_s1036" type="#_x0000_t202" style="width:489.8pt;height:1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" fillcolor="white [3201]" strokecolor="#ed7d31 [3205]" strokeweight="3pt">
                <v:stroke linestyle="thinThin"/>
                <v:textbox>
                  <w:txbxContent>
                    <w:p w14:paraId="3EC72300" w14:textId="77777777" w:rsidR="00AF1D70" w:rsidRPr="00EA3634" w:rsidRDefault="00AF1D70" w:rsidP="00BD4E7B">
                      <w:r w:rsidRPr="00EA3634">
                        <w:t xml:space="preserve">Describe the type of production system e.g. </w:t>
                      </w:r>
                    </w:p>
                    <w:p w14:paraId="78967F14" w14:textId="77777777" w:rsidR="00AF1D70" w:rsidRDefault="00AF1D70" w:rsidP="00857B3A">
                      <w:pPr>
                        <w:pStyle w:val="ListParagraph"/>
                        <w:numPr>
                          <w:ilvl w:val="0"/>
                          <w:numId w:val="2"/>
                        </w:numPr>
                      </w:pPr>
                      <w:r w:rsidRPr="0023330C">
                        <w:t>L</w:t>
                      </w:r>
                      <w:r>
                        <w:t>DMO - egg farm with chick rearing</w:t>
                      </w:r>
                    </w:p>
                    <w:p w14:paraId="4096186E" w14:textId="77777777" w:rsidR="00AF1D70" w:rsidRDefault="00AF1D70" w:rsidP="00857B3A">
                      <w:pPr>
                        <w:pStyle w:val="ListParagraph"/>
                        <w:numPr>
                          <w:ilvl w:val="0"/>
                          <w:numId w:val="2"/>
                        </w:numPr>
                      </w:pPr>
                      <w:r>
                        <w:t xml:space="preserve">LDMO - egg farm buy in point of lay </w:t>
                      </w:r>
                      <w:proofErr w:type="gramStart"/>
                      <w:r>
                        <w:t>pullets</w:t>
                      </w:r>
                      <w:proofErr w:type="gramEnd"/>
                    </w:p>
                    <w:p w14:paraId="5933F8AB" w14:textId="2B0D2261" w:rsidR="00AF1D70" w:rsidRDefault="00AF1D70" w:rsidP="00857B3A">
                      <w:pPr>
                        <w:pStyle w:val="ListParagraph"/>
                        <w:numPr>
                          <w:ilvl w:val="0"/>
                          <w:numId w:val="2"/>
                        </w:numPr>
                      </w:pPr>
                      <w:r>
                        <w:t xml:space="preserve">LDMO - meat </w:t>
                      </w:r>
                      <w:r w:rsidR="00765085">
                        <w:t>c</w:t>
                      </w:r>
                      <w:r>
                        <w:t xml:space="preserve">hicken </w:t>
                      </w:r>
                      <w:r w:rsidR="00765085">
                        <w:t>f</w:t>
                      </w:r>
                      <w:r>
                        <w:t>arm</w:t>
                      </w:r>
                    </w:p>
                    <w:p w14:paraId="39D7A79D" w14:textId="7C533FEF" w:rsidR="00AF1D70" w:rsidRDefault="00AF1D70" w:rsidP="00857B3A">
                      <w:pPr>
                        <w:pStyle w:val="ListParagraph"/>
                        <w:numPr>
                          <w:ilvl w:val="0"/>
                          <w:numId w:val="2"/>
                        </w:numPr>
                      </w:pPr>
                      <w:r>
                        <w:t xml:space="preserve">LDMO - other – please </w:t>
                      </w:r>
                      <w:proofErr w:type="gramStart"/>
                      <w:r>
                        <w:t>describe</w:t>
                      </w:r>
                      <w:proofErr w:type="gramEnd"/>
                      <w:r>
                        <w:t xml:space="preserve"> </w:t>
                      </w:r>
                    </w:p>
                    <w:p w14:paraId="72CD15D2" w14:textId="77777777" w:rsidR="00AF1D70" w:rsidRPr="00FD3142" w:rsidRDefault="00AF1D70" w:rsidP="001258A8"/>
                  </w:txbxContent>
                </v:textbox>
                <w10:anchorlock/>
              </v:shape>
            </w:pict>
          </mc:Fallback>
        </mc:AlternateContent>
      </w:r>
    </w:p>
    <w:p w14:paraId="4A970621" w14:textId="685434EB" w:rsidR="001258A8" w:rsidRDefault="001258A8" w:rsidP="00D63399"/>
    <w:p w14:paraId="5EEF42BA" w14:textId="557EA983" w:rsidR="00D95110" w:rsidRPr="001A389E" w:rsidRDefault="0023330C" w:rsidP="008F631C">
      <w:pPr>
        <w:pStyle w:val="Heading2"/>
        <w:rPr>
          <w:rFonts w:eastAsia="Times New Roman"/>
        </w:rPr>
      </w:pPr>
      <w:bookmarkStart w:id="24" w:name="_Toc147402690"/>
      <w:bookmarkStart w:id="25" w:name="_Hlk533093334"/>
      <w:r>
        <w:rPr>
          <w:rFonts w:eastAsia="Times New Roman"/>
        </w:rPr>
        <w:t>Bird</w:t>
      </w:r>
      <w:r w:rsidR="005912BA" w:rsidRPr="001A389E">
        <w:rPr>
          <w:rFonts w:eastAsia="Times New Roman"/>
        </w:rPr>
        <w:t xml:space="preserve"> </w:t>
      </w:r>
      <w:r w:rsidR="001A389E">
        <w:rPr>
          <w:rFonts w:eastAsia="Times New Roman"/>
        </w:rPr>
        <w:t>N</w:t>
      </w:r>
      <w:r w:rsidR="005912BA" w:rsidRPr="001A389E">
        <w:rPr>
          <w:rFonts w:eastAsia="Times New Roman"/>
        </w:rPr>
        <w:t xml:space="preserve">umbers and </w:t>
      </w:r>
      <w:r w:rsidR="001A389E">
        <w:rPr>
          <w:rFonts w:eastAsia="Times New Roman"/>
        </w:rPr>
        <w:t>C</w:t>
      </w:r>
      <w:r w:rsidR="005912BA" w:rsidRPr="001A389E">
        <w:rPr>
          <w:rFonts w:eastAsia="Times New Roman"/>
        </w:rPr>
        <w:t>omposition</w:t>
      </w:r>
      <w:bookmarkEnd w:id="24"/>
    </w:p>
    <w:bookmarkEnd w:id="25"/>
    <w:p w14:paraId="45FF66C4" w14:textId="7A0EEC69" w:rsidR="005912BA" w:rsidRDefault="00202F33" w:rsidP="00D63399">
      <w:pPr>
        <w:rPr>
          <w:rFonts w:eastAsia="Times New Roman"/>
        </w:rPr>
      </w:pPr>
      <w:r>
        <w:rPr>
          <w:noProof/>
        </w:rPr>
        <mc:AlternateContent>
          <mc:Choice Requires="wps">
            <w:drawing>
              <wp:inline distT="0" distB="0" distL="0" distR="0" wp14:anchorId="328E6D22" wp14:editId="15970AD9">
                <wp:extent cx="6220460" cy="638810"/>
                <wp:effectExtent l="19050" t="19050" r="27940" b="27940"/>
                <wp:docPr id="192" name="Text Box 192"/>
                <wp:cNvGraphicFramePr/>
                <a:graphic xmlns:a="http://schemas.openxmlformats.org/drawingml/2006/main">
                  <a:graphicData uri="http://schemas.microsoft.com/office/word/2010/wordprocessingShape">
                    <wps:wsp>
                      <wps:cNvSpPr txBox="1"/>
                      <wps:spPr>
                        <a:xfrm>
                          <a:off x="0" y="0"/>
                          <a:ext cx="6220460" cy="639318"/>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A204946" w14:textId="293D927F" w:rsidR="00AF1D70" w:rsidRPr="00FD3142" w:rsidRDefault="00AF1D70" w:rsidP="00202F33">
                            <w:r w:rsidRPr="00FD3142">
                              <w:t xml:space="preserve">Provide details of </w:t>
                            </w:r>
                            <w:r>
                              <w:t>bird</w:t>
                            </w:r>
                            <w:r w:rsidRPr="00FD3142">
                              <w:t xml:space="preserve"> numbers and composition.</w:t>
                            </w:r>
                            <w:r w:rsidR="00D7511B">
                              <w:t xml:space="preserve"> </w:t>
                            </w:r>
                            <w:r>
                              <w:t>I</w:t>
                            </w:r>
                            <w:r w:rsidRPr="0023330C">
                              <w:t>nclud</w:t>
                            </w:r>
                            <w:r>
                              <w:t>e</w:t>
                            </w:r>
                            <w:r w:rsidRPr="0023330C">
                              <w:t xml:space="preserve"> offspring and the number of poultry to be kept across various production stages.</w:t>
                            </w:r>
                            <w:r w:rsidRPr="00FD3142">
                              <w:t xml:space="preserve"> </w:t>
                            </w:r>
                          </w:p>
                          <w:p w14:paraId="45BDB579" w14:textId="03A7D78D" w:rsidR="00AF1D70" w:rsidRPr="00FD3142" w:rsidRDefault="00AF1D70" w:rsidP="00202F33"/>
                          <w:p w14:paraId="19E7CE8F" w14:textId="77777777" w:rsidR="00AF1D70" w:rsidRPr="00FD3142" w:rsidRDefault="00AF1D70" w:rsidP="00202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8E6D22" id="Text Box 192" o:spid="_x0000_s1037" type="#_x0000_t202" style="width:489.8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" fillcolor="white [3201]" strokecolor="#ed7d31 [3205]" strokeweight="3pt">
                <v:stroke linestyle="thinThin"/>
                <v:textbox>
                  <w:txbxContent>
                    <w:p w14:paraId="3A204946" w14:textId="293D927F" w:rsidR="00AF1D70" w:rsidRPr="00FD3142" w:rsidRDefault="00AF1D70" w:rsidP="00202F33">
                      <w:r w:rsidRPr="00FD3142">
                        <w:t xml:space="preserve">Provide details of </w:t>
                      </w:r>
                      <w:r>
                        <w:t>bird</w:t>
                      </w:r>
                      <w:r w:rsidRPr="00FD3142">
                        <w:t xml:space="preserve"> numbers and composition.</w:t>
                      </w:r>
                      <w:r w:rsidR="00D7511B">
                        <w:t xml:space="preserve"> </w:t>
                      </w:r>
                      <w:r>
                        <w:t>I</w:t>
                      </w:r>
                      <w:r w:rsidRPr="0023330C">
                        <w:t>nclud</w:t>
                      </w:r>
                      <w:r>
                        <w:t>e</w:t>
                      </w:r>
                      <w:r w:rsidRPr="0023330C">
                        <w:t xml:space="preserve"> offspring and the number of poultry to be kept across various production stages.</w:t>
                      </w:r>
                      <w:r w:rsidRPr="00FD3142">
                        <w:t xml:space="preserve"> </w:t>
                      </w:r>
                    </w:p>
                    <w:p w14:paraId="45BDB579" w14:textId="03A7D78D" w:rsidR="00AF1D70" w:rsidRPr="00FD3142" w:rsidRDefault="00AF1D70" w:rsidP="00202F33"/>
                    <w:p w14:paraId="19E7CE8F" w14:textId="77777777" w:rsidR="00AF1D70" w:rsidRPr="00FD3142" w:rsidRDefault="00AF1D70" w:rsidP="00202F33"/>
                  </w:txbxContent>
                </v:textbox>
                <w10:anchorlock/>
              </v:shape>
            </w:pict>
          </mc:Fallback>
        </mc:AlternateContent>
      </w:r>
    </w:p>
    <w:p w14:paraId="2981D2E5" w14:textId="7DF9FA94" w:rsidR="0001148B" w:rsidRDefault="0001148B" w:rsidP="00D63399">
      <w:pPr>
        <w:rPr>
          <w:rFonts w:eastAsia="Times New Roman"/>
        </w:rPr>
      </w:pPr>
    </w:p>
    <w:p w14:paraId="4556171E" w14:textId="4D472110" w:rsidR="00447456" w:rsidRDefault="005B1D5D" w:rsidP="00D63399">
      <w:pPr>
        <w:rPr>
          <w:rFonts w:eastAsia="Times New Roman"/>
        </w:rPr>
      </w:pPr>
      <w:r>
        <w:rPr>
          <w:rFonts w:eastAsia="Times New Roman"/>
        </w:rPr>
        <w:t xml:space="preserve">Total </w:t>
      </w:r>
      <w:r w:rsidR="00E4038C">
        <w:rPr>
          <w:rFonts w:eastAsia="Times New Roman"/>
        </w:rPr>
        <w:t>b</w:t>
      </w:r>
      <w:r>
        <w:rPr>
          <w:rFonts w:eastAsia="Times New Roman"/>
        </w:rPr>
        <w:t xml:space="preserve">ird </w:t>
      </w:r>
      <w:r w:rsidR="00E4038C">
        <w:rPr>
          <w:rFonts w:eastAsia="Times New Roman"/>
        </w:rPr>
        <w:t>n</w:t>
      </w:r>
      <w:r>
        <w:rPr>
          <w:rFonts w:eastAsia="Times New Roman"/>
        </w:rPr>
        <w:t>umbers</w:t>
      </w:r>
    </w:p>
    <w:p w14:paraId="57958484" w14:textId="2450674B" w:rsidR="005B1D5D" w:rsidRDefault="005B1D5D" w:rsidP="00D63399">
      <w:r w:rsidRPr="005B1D5D">
        <w:t>Production</w:t>
      </w:r>
      <w:r>
        <w:t xml:space="preserve"> </w:t>
      </w:r>
      <w:r w:rsidR="00E4038C">
        <w:t>s</w:t>
      </w:r>
      <w:r>
        <w:t>tages and numbers</w:t>
      </w:r>
    </w:p>
    <w:p w14:paraId="6C8661E0" w14:textId="1FC82C44" w:rsidR="00BF2B68" w:rsidRDefault="00BF2B68" w:rsidP="00857B3A">
      <w:pPr>
        <w:pStyle w:val="ListParagraph"/>
        <w:numPr>
          <w:ilvl w:val="0"/>
          <w:numId w:val="1"/>
        </w:numPr>
      </w:pPr>
    </w:p>
    <w:p w14:paraId="5EC4531D" w14:textId="6BD983AA" w:rsidR="00D95110" w:rsidRDefault="00D95110" w:rsidP="00D63399"/>
    <w:p w14:paraId="3D6A1F6B" w14:textId="0B82B544" w:rsidR="00707C63" w:rsidRDefault="00707C63" w:rsidP="008F631C">
      <w:pPr>
        <w:pStyle w:val="Heading2"/>
      </w:pPr>
      <w:bookmarkStart w:id="26" w:name="_Toc147402691"/>
      <w:r w:rsidRPr="00CB75BC">
        <w:lastRenderedPageBreak/>
        <w:t xml:space="preserve">Area </w:t>
      </w:r>
      <w:r w:rsidR="00B23A0A" w:rsidRPr="00CB75BC">
        <w:t>A</w:t>
      </w:r>
      <w:r w:rsidRPr="00CB75BC">
        <w:t>vai</w:t>
      </w:r>
      <w:r w:rsidR="008F00E1" w:rsidRPr="00CB75BC">
        <w:t xml:space="preserve">lable for </w:t>
      </w:r>
      <w:r w:rsidR="005B1D5D" w:rsidRPr="00CB75BC">
        <w:t>Birds</w:t>
      </w:r>
      <w:bookmarkEnd w:id="26"/>
    </w:p>
    <w:p w14:paraId="4F7B2A04" w14:textId="0072D002" w:rsidR="008D470D" w:rsidRDefault="00AB6D6F" w:rsidP="00D63399">
      <w:r>
        <w:rPr>
          <w:noProof/>
        </w:rPr>
        <mc:AlternateContent>
          <mc:Choice Requires="wps">
            <w:drawing>
              <wp:inline distT="0" distB="0" distL="0" distR="0" wp14:anchorId="2D9E38CB" wp14:editId="20AE8DC2">
                <wp:extent cx="6220460" cy="4808855"/>
                <wp:effectExtent l="19050" t="19050" r="27940" b="10795"/>
                <wp:docPr id="193" name="Text Box 193"/>
                <wp:cNvGraphicFramePr/>
                <a:graphic xmlns:a="http://schemas.openxmlformats.org/drawingml/2006/main">
                  <a:graphicData uri="http://schemas.microsoft.com/office/word/2010/wordprocessingShape">
                    <wps:wsp>
                      <wps:cNvSpPr txBox="1"/>
                      <wps:spPr>
                        <a:xfrm>
                          <a:off x="0" y="0"/>
                          <a:ext cx="6220460" cy="480885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85CFCAF" w14:textId="74AACEDC" w:rsidR="00AF1D70" w:rsidRPr="00FD3142" w:rsidRDefault="00AF1D70" w:rsidP="00AB6D6F">
                            <w:pPr>
                              <w:rPr>
                                <w:lang w:val="en-US"/>
                              </w:rPr>
                            </w:pPr>
                            <w:r w:rsidRPr="00FD3142">
                              <w:rPr>
                                <w:lang w:val="en-US"/>
                              </w:rPr>
                              <w:t xml:space="preserve">Provide the total area available for use by the </w:t>
                            </w:r>
                            <w:r>
                              <w:rPr>
                                <w:lang w:val="en-US"/>
                              </w:rPr>
                              <w:t>birds</w:t>
                            </w:r>
                            <w:r w:rsidRPr="00FD3142">
                              <w:rPr>
                                <w:lang w:val="en-US"/>
                              </w:rPr>
                              <w:t>.</w:t>
                            </w:r>
                            <w:r w:rsidR="00D7511B">
                              <w:rPr>
                                <w:lang w:val="en-US"/>
                              </w:rPr>
                              <w:t xml:space="preserve"> </w:t>
                            </w:r>
                          </w:p>
                          <w:p w14:paraId="0256AA5B" w14:textId="77777777" w:rsidR="00AF1D70" w:rsidRPr="00FD3142" w:rsidRDefault="00AF1D70" w:rsidP="00AB6D6F">
                            <w:pPr>
                              <w:rPr>
                                <w:lang w:val="en-US"/>
                              </w:rPr>
                            </w:pPr>
                            <w:r w:rsidRPr="00FD3142">
                              <w:rPr>
                                <w:lang w:val="en-US"/>
                              </w:rPr>
                              <w:t xml:space="preserve">Provide the total number of paddocks available for use by the </w:t>
                            </w:r>
                            <w:r>
                              <w:rPr>
                                <w:lang w:val="en-US"/>
                              </w:rPr>
                              <w:t>birds</w:t>
                            </w:r>
                            <w:r w:rsidRPr="00FD3142">
                              <w:rPr>
                                <w:lang w:val="en-US"/>
                              </w:rPr>
                              <w:t>.</w:t>
                            </w:r>
                          </w:p>
                          <w:p w14:paraId="51D2244C" w14:textId="420EBDF2" w:rsidR="00AF1D70" w:rsidRDefault="00AF1D70" w:rsidP="00AB6D6F">
                            <w:pPr>
                              <w:rPr>
                                <w:lang w:val="en-US"/>
                              </w:rPr>
                            </w:pPr>
                            <w:r w:rsidRPr="00FD3142">
                              <w:rPr>
                                <w:lang w:val="en-US"/>
                              </w:rPr>
                              <w:t xml:space="preserve">Provide the total area in use by the </w:t>
                            </w:r>
                            <w:r>
                              <w:rPr>
                                <w:lang w:val="en-US"/>
                              </w:rPr>
                              <w:t>birds</w:t>
                            </w:r>
                            <w:r w:rsidRPr="00FD3142">
                              <w:rPr>
                                <w:lang w:val="en-US"/>
                              </w:rPr>
                              <w:t xml:space="preserve"> at any one time.</w:t>
                            </w:r>
                          </w:p>
                          <w:p w14:paraId="4A99CC4C" w14:textId="31ECA51A" w:rsidR="00AF1D70" w:rsidRDefault="00AF1D70" w:rsidP="00AB6D6F">
                            <w:pPr>
                              <w:rPr>
                                <w:lang w:val="en-US"/>
                              </w:rPr>
                            </w:pPr>
                            <w:r>
                              <w:rPr>
                                <w:lang w:val="en-US"/>
                              </w:rPr>
                              <w:t xml:space="preserve">Refer to your property plan in appendix </w:t>
                            </w:r>
                            <w:r w:rsidR="00AF5F9D">
                              <w:rPr>
                                <w:lang w:val="en-US"/>
                              </w:rPr>
                              <w:t>B</w:t>
                            </w:r>
                            <w:r>
                              <w:rPr>
                                <w:lang w:val="en-US"/>
                              </w:rPr>
                              <w:t>.</w:t>
                            </w:r>
                          </w:p>
                          <w:p w14:paraId="5F05B212" w14:textId="77777777" w:rsidR="00AF1D70" w:rsidRPr="00FD3142" w:rsidRDefault="00AF1D70" w:rsidP="004438C8">
                            <w:pPr>
                              <w:rPr>
                                <w:lang w:val="en-US"/>
                              </w:rPr>
                            </w:pPr>
                            <w:r>
                              <w:rPr>
                                <w:lang w:val="en-US"/>
                              </w:rPr>
                              <w:t>Complete table with paddock ID and size</w:t>
                            </w:r>
                          </w:p>
                          <w:p w14:paraId="339EE582" w14:textId="75048BE8" w:rsidR="00AF1D70" w:rsidRDefault="00AF1D70" w:rsidP="004438C8">
                            <w:pPr>
                              <w:rPr>
                                <w:lang w:val="en-US"/>
                              </w:rPr>
                            </w:pPr>
                            <w:r w:rsidRPr="00FD3142">
                              <w:rPr>
                                <w:lang w:val="en-US"/>
                              </w:rPr>
                              <w:t xml:space="preserve">To determine stocking </w:t>
                            </w:r>
                            <w:r>
                              <w:rPr>
                                <w:lang w:val="en-US"/>
                              </w:rPr>
                              <w:t>density</w:t>
                            </w:r>
                            <w:r w:rsidRPr="00FD3142">
                              <w:rPr>
                                <w:lang w:val="en-US"/>
                              </w:rPr>
                              <w:t xml:space="preserve">, divide the number of </w:t>
                            </w:r>
                            <w:r>
                              <w:rPr>
                                <w:lang w:val="en-US"/>
                              </w:rPr>
                              <w:t>birds</w:t>
                            </w:r>
                            <w:r w:rsidRPr="00FD3142">
                              <w:rPr>
                                <w:lang w:val="en-US"/>
                              </w:rPr>
                              <w:t xml:space="preserve"> by the </w:t>
                            </w:r>
                            <w:r>
                              <w:rPr>
                                <w:lang w:val="en-US"/>
                              </w:rPr>
                              <w:t xml:space="preserve">paddock </w:t>
                            </w:r>
                            <w:r w:rsidRPr="00FD3142">
                              <w:rPr>
                                <w:lang w:val="en-US"/>
                              </w:rPr>
                              <w:t xml:space="preserve">area in ha. </w:t>
                            </w:r>
                          </w:p>
                          <w:p w14:paraId="2BE812BC" w14:textId="71D76E16" w:rsidR="00AF1D70" w:rsidRDefault="00AF1D70" w:rsidP="004438C8">
                            <w:pPr>
                              <w:rPr>
                                <w:lang w:val="en-US"/>
                              </w:rPr>
                            </w:pPr>
                            <w:r>
                              <w:rPr>
                                <w:lang w:val="en-US"/>
                              </w:rPr>
                              <w:t>1 ha = 10,000 m</w:t>
                            </w:r>
                            <w:r w:rsidRPr="00231A5B">
                              <w:rPr>
                                <w:vertAlign w:val="superscript"/>
                                <w:lang w:val="en-US"/>
                              </w:rPr>
                              <w:t>2</w:t>
                            </w:r>
                          </w:p>
                          <w:p w14:paraId="4A8035DB" w14:textId="24F1DBBB" w:rsidR="00AF1D70" w:rsidRDefault="00C11253" w:rsidP="00AB6D6F">
                            <w:pPr>
                              <w:rPr>
                                <w:lang w:val="en-US"/>
                              </w:rPr>
                            </w:pPr>
                            <w:r>
                              <w:rPr>
                                <w:lang w:val="en-US"/>
                              </w:rPr>
                              <w:t>A zoom in</w:t>
                            </w:r>
                            <w:r w:rsidR="000C7FD4">
                              <w:rPr>
                                <w:lang w:val="en-US"/>
                              </w:rPr>
                              <w:t xml:space="preserve"> of the paddocks can be added here to show paddock layout and size if you </w:t>
                            </w:r>
                            <w:proofErr w:type="gramStart"/>
                            <w:r w:rsidR="000C7FD4">
                              <w:rPr>
                                <w:lang w:val="en-US"/>
                              </w:rPr>
                              <w:t>wish</w:t>
                            </w:r>
                            <w:proofErr w:type="gramEnd"/>
                          </w:p>
                          <w:p w14:paraId="45CA047E" w14:textId="77777777" w:rsidR="00AF1D70" w:rsidRDefault="00AF1D70" w:rsidP="00AB6D6F">
                            <w:pPr>
                              <w:rPr>
                                <w:lang w:val="en-US"/>
                              </w:rPr>
                            </w:pPr>
                            <w:r>
                              <w:rPr>
                                <w:lang w:val="en-US"/>
                              </w:rPr>
                              <w:t xml:space="preserve">Example. </w:t>
                            </w:r>
                          </w:p>
                          <w:p w14:paraId="02F97FAC" w14:textId="5E86A352" w:rsidR="00AF1D70" w:rsidRDefault="00AF1D70" w:rsidP="00DE5E72">
                            <w:pPr>
                              <w:ind w:left="720"/>
                              <w:rPr>
                                <w:lang w:val="en-US"/>
                              </w:rPr>
                            </w:pPr>
                            <w:r>
                              <w:rPr>
                                <w:lang w:val="en-US"/>
                              </w:rPr>
                              <w:t>A property plan s</w:t>
                            </w:r>
                            <w:r w:rsidR="00E42865">
                              <w:rPr>
                                <w:lang w:val="en-US"/>
                              </w:rPr>
                              <w:t>h</w:t>
                            </w:r>
                            <w:r>
                              <w:rPr>
                                <w:lang w:val="en-US"/>
                              </w:rPr>
                              <w:t xml:space="preserve">owing the layout of available poultry range areas is available in appendix </w:t>
                            </w:r>
                            <w:r w:rsidR="00B60725">
                              <w:rPr>
                                <w:lang w:val="en-US"/>
                              </w:rPr>
                              <w:t>B</w:t>
                            </w:r>
                            <w:r>
                              <w:rPr>
                                <w:lang w:val="en-US"/>
                              </w:rPr>
                              <w:t xml:space="preserve">. It shows the detail of the area and paddock numbers, which is summarized </w:t>
                            </w:r>
                            <w:proofErr w:type="gramStart"/>
                            <w:r>
                              <w:rPr>
                                <w:lang w:val="en-US"/>
                              </w:rPr>
                              <w:t>below;</w:t>
                            </w:r>
                            <w:proofErr w:type="gramEnd"/>
                          </w:p>
                          <w:p w14:paraId="28561B41" w14:textId="039E788C" w:rsidR="00AF1D70" w:rsidRPr="00CB75BC" w:rsidRDefault="00AF1D70" w:rsidP="00BF521D">
                            <w:pPr>
                              <w:ind w:left="720"/>
                            </w:pPr>
                            <w:r w:rsidRPr="00CB75BC">
                              <w:t xml:space="preserve">Total area available for </w:t>
                            </w:r>
                            <w:r>
                              <w:t>b</w:t>
                            </w:r>
                            <w:r w:rsidRPr="00CB75BC">
                              <w:t>irds:</w:t>
                            </w:r>
                            <w:r w:rsidR="00D7511B">
                              <w:t xml:space="preserve"> </w:t>
                            </w:r>
                            <w:r w:rsidRPr="00CB75BC">
                              <w:t>ha</w:t>
                            </w:r>
                          </w:p>
                          <w:p w14:paraId="0A604C28" w14:textId="77777777" w:rsidR="00AF1D70" w:rsidRPr="00CB75BC" w:rsidRDefault="00AF1D70" w:rsidP="00BF521D">
                            <w:pPr>
                              <w:ind w:left="720"/>
                            </w:pPr>
                            <w:r w:rsidRPr="00CB75BC">
                              <w:t xml:space="preserve">Number of paddocks: </w:t>
                            </w:r>
                          </w:p>
                          <w:p w14:paraId="2B564F35" w14:textId="56CEC4A7" w:rsidR="00AF1D70" w:rsidRDefault="00AF1D70" w:rsidP="00BF521D">
                            <w:pPr>
                              <w:ind w:left="720"/>
                            </w:pPr>
                            <w:r w:rsidRPr="00CB75BC">
                              <w:t xml:space="preserve">Area in use by the entire </w:t>
                            </w:r>
                            <w:r>
                              <w:t xml:space="preserve">flock </w:t>
                            </w:r>
                            <w:r w:rsidRPr="00CB75BC">
                              <w:t>at any point in time:</w:t>
                            </w:r>
                            <w:r w:rsidR="00D7511B">
                              <w:t xml:space="preserve"> </w:t>
                            </w:r>
                            <w:r w:rsidRPr="00CB75BC">
                              <w:t>ha</w:t>
                            </w:r>
                          </w:p>
                          <w:p w14:paraId="3E0EA482" w14:textId="6D9FBDC7" w:rsidR="00AF1D70" w:rsidRDefault="00AF1D70" w:rsidP="00BF521D">
                            <w:pPr>
                              <w:ind w:left="720"/>
                            </w:pPr>
                            <w:r>
                              <w:t>Stocking Density: birds per hectare</w:t>
                            </w:r>
                          </w:p>
                          <w:p w14:paraId="244068B1" w14:textId="6933AA4C" w:rsidR="00AF1D70" w:rsidRPr="00CB75BC" w:rsidRDefault="00AF1D70" w:rsidP="00BF521D">
                            <w:pPr>
                              <w:ind w:left="720"/>
                            </w:pPr>
                            <w:r>
                              <w:t xml:space="preserve">Completed paddock/hectares </w:t>
                            </w:r>
                            <w:proofErr w:type="gramStart"/>
                            <w:r>
                              <w:t>table</w:t>
                            </w:r>
                            <w:proofErr w:type="gramEnd"/>
                          </w:p>
                          <w:p w14:paraId="5AF3FE3C" w14:textId="77777777" w:rsidR="00AF1D70" w:rsidRDefault="00AF1D70" w:rsidP="004438C8">
                            <w:pPr>
                              <w:rPr>
                                <w:lang w:val="en-US"/>
                              </w:rPr>
                            </w:pPr>
                          </w:p>
                          <w:p w14:paraId="26B9AB7A" w14:textId="77777777" w:rsidR="00AF1D70" w:rsidRPr="00FD3142" w:rsidRDefault="00AF1D70" w:rsidP="00AB6D6F"/>
                          <w:p w14:paraId="3BF430E7" w14:textId="77777777" w:rsidR="00AF1D70" w:rsidRPr="00FD3142" w:rsidRDefault="00AF1D70" w:rsidP="00AB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9E38CB" id="Text Box 193" o:spid="_x0000_s1038" type="#_x0000_t202" style="width:489.8pt;height:37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" fillcolor="white [3201]" strokecolor="#ed7d31 [3205]" strokeweight="3pt">
                <v:stroke linestyle="thinThin"/>
                <v:textbox>
                  <w:txbxContent>
                    <w:p w14:paraId="585CFCAF" w14:textId="74AACEDC" w:rsidR="00AF1D70" w:rsidRPr="00FD3142" w:rsidRDefault="00AF1D70" w:rsidP="00AB6D6F">
                      <w:pPr>
                        <w:rPr>
                          <w:lang w:val="en-US"/>
                        </w:rPr>
                      </w:pPr>
                      <w:r w:rsidRPr="00FD3142">
                        <w:rPr>
                          <w:lang w:val="en-US"/>
                        </w:rPr>
                        <w:t xml:space="preserve">Provide the total area available for use by the </w:t>
                      </w:r>
                      <w:r>
                        <w:rPr>
                          <w:lang w:val="en-US"/>
                        </w:rPr>
                        <w:t>birds</w:t>
                      </w:r>
                      <w:r w:rsidRPr="00FD3142">
                        <w:rPr>
                          <w:lang w:val="en-US"/>
                        </w:rPr>
                        <w:t>.</w:t>
                      </w:r>
                      <w:r w:rsidR="00D7511B">
                        <w:rPr>
                          <w:lang w:val="en-US"/>
                        </w:rPr>
                        <w:t xml:space="preserve"> </w:t>
                      </w:r>
                    </w:p>
                    <w:p w14:paraId="0256AA5B" w14:textId="77777777" w:rsidR="00AF1D70" w:rsidRPr="00FD3142" w:rsidRDefault="00AF1D70" w:rsidP="00AB6D6F">
                      <w:pPr>
                        <w:rPr>
                          <w:lang w:val="en-US"/>
                        </w:rPr>
                      </w:pPr>
                      <w:r w:rsidRPr="00FD3142">
                        <w:rPr>
                          <w:lang w:val="en-US"/>
                        </w:rPr>
                        <w:t xml:space="preserve">Provide the total number of paddocks available for use by the </w:t>
                      </w:r>
                      <w:r>
                        <w:rPr>
                          <w:lang w:val="en-US"/>
                        </w:rPr>
                        <w:t>birds</w:t>
                      </w:r>
                      <w:r w:rsidRPr="00FD3142">
                        <w:rPr>
                          <w:lang w:val="en-US"/>
                        </w:rPr>
                        <w:t>.</w:t>
                      </w:r>
                    </w:p>
                    <w:p w14:paraId="51D2244C" w14:textId="420EBDF2" w:rsidR="00AF1D70" w:rsidRDefault="00AF1D70" w:rsidP="00AB6D6F">
                      <w:pPr>
                        <w:rPr>
                          <w:lang w:val="en-US"/>
                        </w:rPr>
                      </w:pPr>
                      <w:r w:rsidRPr="00FD3142">
                        <w:rPr>
                          <w:lang w:val="en-US"/>
                        </w:rPr>
                        <w:t xml:space="preserve">Provide the total area in use by the </w:t>
                      </w:r>
                      <w:r>
                        <w:rPr>
                          <w:lang w:val="en-US"/>
                        </w:rPr>
                        <w:t>birds</w:t>
                      </w:r>
                      <w:r w:rsidRPr="00FD3142">
                        <w:rPr>
                          <w:lang w:val="en-US"/>
                        </w:rPr>
                        <w:t xml:space="preserve"> at any one time.</w:t>
                      </w:r>
                    </w:p>
                    <w:p w14:paraId="4A99CC4C" w14:textId="31ECA51A" w:rsidR="00AF1D70" w:rsidRDefault="00AF1D70" w:rsidP="00AB6D6F">
                      <w:pPr>
                        <w:rPr>
                          <w:lang w:val="en-US"/>
                        </w:rPr>
                      </w:pPr>
                      <w:r>
                        <w:rPr>
                          <w:lang w:val="en-US"/>
                        </w:rPr>
                        <w:t xml:space="preserve">Refer to your property plan in appendix </w:t>
                      </w:r>
                      <w:r w:rsidR="00AF5F9D">
                        <w:rPr>
                          <w:lang w:val="en-US"/>
                        </w:rPr>
                        <w:t>B</w:t>
                      </w:r>
                      <w:r>
                        <w:rPr>
                          <w:lang w:val="en-US"/>
                        </w:rPr>
                        <w:t>.</w:t>
                      </w:r>
                    </w:p>
                    <w:p w14:paraId="5F05B212" w14:textId="77777777" w:rsidR="00AF1D70" w:rsidRPr="00FD3142" w:rsidRDefault="00AF1D70" w:rsidP="004438C8">
                      <w:pPr>
                        <w:rPr>
                          <w:lang w:val="en-US"/>
                        </w:rPr>
                      </w:pPr>
                      <w:r>
                        <w:rPr>
                          <w:lang w:val="en-US"/>
                        </w:rPr>
                        <w:t>Complete table with paddock ID and size</w:t>
                      </w:r>
                    </w:p>
                    <w:p w14:paraId="339EE582" w14:textId="75048BE8" w:rsidR="00AF1D70" w:rsidRDefault="00AF1D70" w:rsidP="004438C8">
                      <w:pPr>
                        <w:rPr>
                          <w:lang w:val="en-US"/>
                        </w:rPr>
                      </w:pPr>
                      <w:r w:rsidRPr="00FD3142">
                        <w:rPr>
                          <w:lang w:val="en-US"/>
                        </w:rPr>
                        <w:t xml:space="preserve">To determine stocking </w:t>
                      </w:r>
                      <w:r>
                        <w:rPr>
                          <w:lang w:val="en-US"/>
                        </w:rPr>
                        <w:t>density</w:t>
                      </w:r>
                      <w:r w:rsidRPr="00FD3142">
                        <w:rPr>
                          <w:lang w:val="en-US"/>
                        </w:rPr>
                        <w:t xml:space="preserve">, divide the number of </w:t>
                      </w:r>
                      <w:r>
                        <w:rPr>
                          <w:lang w:val="en-US"/>
                        </w:rPr>
                        <w:t>birds</w:t>
                      </w:r>
                      <w:r w:rsidRPr="00FD3142">
                        <w:rPr>
                          <w:lang w:val="en-US"/>
                        </w:rPr>
                        <w:t xml:space="preserve"> by the </w:t>
                      </w:r>
                      <w:r>
                        <w:rPr>
                          <w:lang w:val="en-US"/>
                        </w:rPr>
                        <w:t xml:space="preserve">paddock </w:t>
                      </w:r>
                      <w:r w:rsidRPr="00FD3142">
                        <w:rPr>
                          <w:lang w:val="en-US"/>
                        </w:rPr>
                        <w:t xml:space="preserve">area in ha. </w:t>
                      </w:r>
                    </w:p>
                    <w:p w14:paraId="2BE812BC" w14:textId="71D76E16" w:rsidR="00AF1D70" w:rsidRDefault="00AF1D70" w:rsidP="004438C8">
                      <w:pPr>
                        <w:rPr>
                          <w:lang w:val="en-US"/>
                        </w:rPr>
                      </w:pPr>
                      <w:r>
                        <w:rPr>
                          <w:lang w:val="en-US"/>
                        </w:rPr>
                        <w:t>1 ha = 10,000 m</w:t>
                      </w:r>
                      <w:r w:rsidRPr="00231A5B">
                        <w:rPr>
                          <w:vertAlign w:val="superscript"/>
                          <w:lang w:val="en-US"/>
                        </w:rPr>
                        <w:t>2</w:t>
                      </w:r>
                    </w:p>
                    <w:p w14:paraId="4A8035DB" w14:textId="24F1DBBB" w:rsidR="00AF1D70" w:rsidRDefault="00C11253" w:rsidP="00AB6D6F">
                      <w:pPr>
                        <w:rPr>
                          <w:lang w:val="en-US"/>
                        </w:rPr>
                      </w:pPr>
                      <w:r>
                        <w:rPr>
                          <w:lang w:val="en-US"/>
                        </w:rPr>
                        <w:t>A zoom in</w:t>
                      </w:r>
                      <w:r w:rsidR="000C7FD4">
                        <w:rPr>
                          <w:lang w:val="en-US"/>
                        </w:rPr>
                        <w:t xml:space="preserve"> of the paddocks can be added here to show paddock layout and size if you </w:t>
                      </w:r>
                      <w:proofErr w:type="gramStart"/>
                      <w:r w:rsidR="000C7FD4">
                        <w:rPr>
                          <w:lang w:val="en-US"/>
                        </w:rPr>
                        <w:t>wish</w:t>
                      </w:r>
                      <w:proofErr w:type="gramEnd"/>
                    </w:p>
                    <w:p w14:paraId="45CA047E" w14:textId="77777777" w:rsidR="00AF1D70" w:rsidRDefault="00AF1D70" w:rsidP="00AB6D6F">
                      <w:pPr>
                        <w:rPr>
                          <w:lang w:val="en-US"/>
                        </w:rPr>
                      </w:pPr>
                      <w:r>
                        <w:rPr>
                          <w:lang w:val="en-US"/>
                        </w:rPr>
                        <w:t xml:space="preserve">Example. </w:t>
                      </w:r>
                    </w:p>
                    <w:p w14:paraId="02F97FAC" w14:textId="5E86A352" w:rsidR="00AF1D70" w:rsidRDefault="00AF1D70" w:rsidP="00DE5E72">
                      <w:pPr>
                        <w:ind w:left="720"/>
                        <w:rPr>
                          <w:lang w:val="en-US"/>
                        </w:rPr>
                      </w:pPr>
                      <w:r>
                        <w:rPr>
                          <w:lang w:val="en-US"/>
                        </w:rPr>
                        <w:t>A property plan s</w:t>
                      </w:r>
                      <w:r w:rsidR="00E42865">
                        <w:rPr>
                          <w:lang w:val="en-US"/>
                        </w:rPr>
                        <w:t>h</w:t>
                      </w:r>
                      <w:r>
                        <w:rPr>
                          <w:lang w:val="en-US"/>
                        </w:rPr>
                        <w:t xml:space="preserve">owing the layout of available poultry range areas is available in appendix </w:t>
                      </w:r>
                      <w:r w:rsidR="00B60725">
                        <w:rPr>
                          <w:lang w:val="en-US"/>
                        </w:rPr>
                        <w:t>B</w:t>
                      </w:r>
                      <w:r>
                        <w:rPr>
                          <w:lang w:val="en-US"/>
                        </w:rPr>
                        <w:t xml:space="preserve">. It shows the detail of the area and paddock numbers, which is summarized </w:t>
                      </w:r>
                      <w:proofErr w:type="gramStart"/>
                      <w:r>
                        <w:rPr>
                          <w:lang w:val="en-US"/>
                        </w:rPr>
                        <w:t>below;</w:t>
                      </w:r>
                      <w:proofErr w:type="gramEnd"/>
                    </w:p>
                    <w:p w14:paraId="28561B41" w14:textId="039E788C" w:rsidR="00AF1D70" w:rsidRPr="00CB75BC" w:rsidRDefault="00AF1D70" w:rsidP="00BF521D">
                      <w:pPr>
                        <w:ind w:left="720"/>
                      </w:pPr>
                      <w:r w:rsidRPr="00CB75BC">
                        <w:t xml:space="preserve">Total area available for </w:t>
                      </w:r>
                      <w:r>
                        <w:t>b</w:t>
                      </w:r>
                      <w:r w:rsidRPr="00CB75BC">
                        <w:t>irds:</w:t>
                      </w:r>
                      <w:r w:rsidR="00D7511B">
                        <w:t xml:space="preserve"> </w:t>
                      </w:r>
                      <w:r w:rsidRPr="00CB75BC">
                        <w:t>ha</w:t>
                      </w:r>
                    </w:p>
                    <w:p w14:paraId="0A604C28" w14:textId="77777777" w:rsidR="00AF1D70" w:rsidRPr="00CB75BC" w:rsidRDefault="00AF1D70" w:rsidP="00BF521D">
                      <w:pPr>
                        <w:ind w:left="720"/>
                      </w:pPr>
                      <w:r w:rsidRPr="00CB75BC">
                        <w:t xml:space="preserve">Number of paddocks: </w:t>
                      </w:r>
                    </w:p>
                    <w:p w14:paraId="2B564F35" w14:textId="56CEC4A7" w:rsidR="00AF1D70" w:rsidRDefault="00AF1D70" w:rsidP="00BF521D">
                      <w:pPr>
                        <w:ind w:left="720"/>
                      </w:pPr>
                      <w:r w:rsidRPr="00CB75BC">
                        <w:t xml:space="preserve">Area in use by the entire </w:t>
                      </w:r>
                      <w:r>
                        <w:t xml:space="preserve">flock </w:t>
                      </w:r>
                      <w:r w:rsidRPr="00CB75BC">
                        <w:t>at any point in time:</w:t>
                      </w:r>
                      <w:r w:rsidR="00D7511B">
                        <w:t xml:space="preserve"> </w:t>
                      </w:r>
                      <w:r w:rsidRPr="00CB75BC">
                        <w:t>ha</w:t>
                      </w:r>
                    </w:p>
                    <w:p w14:paraId="3E0EA482" w14:textId="6D9FBDC7" w:rsidR="00AF1D70" w:rsidRDefault="00AF1D70" w:rsidP="00BF521D">
                      <w:pPr>
                        <w:ind w:left="720"/>
                      </w:pPr>
                      <w:r>
                        <w:t>Stocking Density: birds per hectare</w:t>
                      </w:r>
                    </w:p>
                    <w:p w14:paraId="244068B1" w14:textId="6933AA4C" w:rsidR="00AF1D70" w:rsidRPr="00CB75BC" w:rsidRDefault="00AF1D70" w:rsidP="00BF521D">
                      <w:pPr>
                        <w:ind w:left="720"/>
                      </w:pPr>
                      <w:r>
                        <w:t xml:space="preserve">Completed paddock/hectares </w:t>
                      </w:r>
                      <w:proofErr w:type="gramStart"/>
                      <w:r>
                        <w:t>table</w:t>
                      </w:r>
                      <w:proofErr w:type="gramEnd"/>
                    </w:p>
                    <w:p w14:paraId="5AF3FE3C" w14:textId="77777777" w:rsidR="00AF1D70" w:rsidRDefault="00AF1D70" w:rsidP="004438C8">
                      <w:pPr>
                        <w:rPr>
                          <w:lang w:val="en-US"/>
                        </w:rPr>
                      </w:pPr>
                    </w:p>
                    <w:p w14:paraId="26B9AB7A" w14:textId="77777777" w:rsidR="00AF1D70" w:rsidRPr="00FD3142" w:rsidRDefault="00AF1D70" w:rsidP="00AB6D6F"/>
                    <w:p w14:paraId="3BF430E7" w14:textId="77777777" w:rsidR="00AF1D70" w:rsidRPr="00FD3142" w:rsidRDefault="00AF1D70" w:rsidP="00AB6D6F"/>
                  </w:txbxContent>
                </v:textbox>
                <w10:anchorlock/>
              </v:shape>
            </w:pict>
          </mc:Fallback>
        </mc:AlternateContent>
      </w:r>
    </w:p>
    <w:p w14:paraId="7738DA9C" w14:textId="4AE10881" w:rsidR="00AB6D6F" w:rsidRDefault="00AB6D6F" w:rsidP="00D63399"/>
    <w:p w14:paraId="46BACE61" w14:textId="77777777" w:rsidR="00533A6B" w:rsidRDefault="00533A6B" w:rsidP="00D63399"/>
    <w:tbl>
      <w:tblPr>
        <w:tblStyle w:val="TableGrid"/>
        <w:tblW w:w="0" w:type="auto"/>
        <w:tblInd w:w="201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548"/>
        <w:gridCol w:w="2548"/>
      </w:tblGrid>
      <w:tr w:rsidR="00682A06" w14:paraId="552BD132" w14:textId="77777777" w:rsidTr="00682A06">
        <w:tc>
          <w:tcPr>
            <w:tcW w:w="2548" w:type="dxa"/>
          </w:tcPr>
          <w:p w14:paraId="3FABE969" w14:textId="07864D02" w:rsidR="00682A06" w:rsidRDefault="00682A06" w:rsidP="001A1D2B">
            <w:r w:rsidRPr="008B61FB">
              <w:t>Paddock #</w:t>
            </w:r>
          </w:p>
        </w:tc>
        <w:tc>
          <w:tcPr>
            <w:tcW w:w="2548" w:type="dxa"/>
          </w:tcPr>
          <w:p w14:paraId="41264061" w14:textId="4644F41B" w:rsidR="00682A06" w:rsidRDefault="00682A06" w:rsidP="001A1D2B">
            <w:r w:rsidRPr="008B61FB">
              <w:t>Area (ha)</w:t>
            </w:r>
          </w:p>
        </w:tc>
      </w:tr>
      <w:tr w:rsidR="00682A06" w14:paraId="50FD6142" w14:textId="77777777" w:rsidTr="00682A06">
        <w:tc>
          <w:tcPr>
            <w:tcW w:w="2548" w:type="dxa"/>
          </w:tcPr>
          <w:p w14:paraId="0D054CE0" w14:textId="77777777" w:rsidR="00682A06" w:rsidRDefault="00682A06" w:rsidP="00D63399"/>
        </w:tc>
        <w:tc>
          <w:tcPr>
            <w:tcW w:w="2548" w:type="dxa"/>
          </w:tcPr>
          <w:p w14:paraId="1F62DB75" w14:textId="77777777" w:rsidR="00682A06" w:rsidRDefault="00682A06" w:rsidP="00D63399"/>
        </w:tc>
      </w:tr>
      <w:tr w:rsidR="00682A06" w14:paraId="509B7C15" w14:textId="77777777" w:rsidTr="00682A06">
        <w:tc>
          <w:tcPr>
            <w:tcW w:w="2548" w:type="dxa"/>
          </w:tcPr>
          <w:p w14:paraId="2389041C" w14:textId="77777777" w:rsidR="00682A06" w:rsidRDefault="00682A06" w:rsidP="00D63399"/>
        </w:tc>
        <w:tc>
          <w:tcPr>
            <w:tcW w:w="2548" w:type="dxa"/>
          </w:tcPr>
          <w:p w14:paraId="5A6F658F" w14:textId="77777777" w:rsidR="00682A06" w:rsidRDefault="00682A06" w:rsidP="00D63399"/>
        </w:tc>
      </w:tr>
      <w:tr w:rsidR="00682A06" w14:paraId="16655992" w14:textId="77777777" w:rsidTr="00682A06">
        <w:tc>
          <w:tcPr>
            <w:tcW w:w="2548" w:type="dxa"/>
          </w:tcPr>
          <w:p w14:paraId="77F40CE3" w14:textId="77777777" w:rsidR="00682A06" w:rsidRDefault="00682A06" w:rsidP="00D63399"/>
        </w:tc>
        <w:tc>
          <w:tcPr>
            <w:tcW w:w="2548" w:type="dxa"/>
          </w:tcPr>
          <w:p w14:paraId="689F69CE" w14:textId="77777777" w:rsidR="00682A06" w:rsidRDefault="00682A06" w:rsidP="00D63399"/>
        </w:tc>
      </w:tr>
      <w:tr w:rsidR="00682A06" w14:paraId="6B9F0839" w14:textId="77777777" w:rsidTr="00682A06">
        <w:tc>
          <w:tcPr>
            <w:tcW w:w="2548" w:type="dxa"/>
          </w:tcPr>
          <w:p w14:paraId="4929FA86" w14:textId="77777777" w:rsidR="00682A06" w:rsidRDefault="00682A06" w:rsidP="00D63399"/>
        </w:tc>
        <w:tc>
          <w:tcPr>
            <w:tcW w:w="2548" w:type="dxa"/>
          </w:tcPr>
          <w:p w14:paraId="6A7CC144" w14:textId="77777777" w:rsidR="00682A06" w:rsidRDefault="00682A06" w:rsidP="00D63399"/>
        </w:tc>
      </w:tr>
      <w:tr w:rsidR="00682A06" w14:paraId="291A5A40" w14:textId="77777777" w:rsidTr="00682A06">
        <w:tc>
          <w:tcPr>
            <w:tcW w:w="2548" w:type="dxa"/>
          </w:tcPr>
          <w:p w14:paraId="4F0B67F8" w14:textId="77777777" w:rsidR="00682A06" w:rsidRDefault="00682A06" w:rsidP="00D63399"/>
        </w:tc>
        <w:tc>
          <w:tcPr>
            <w:tcW w:w="2548" w:type="dxa"/>
          </w:tcPr>
          <w:p w14:paraId="03A07947" w14:textId="77777777" w:rsidR="00682A06" w:rsidRDefault="00682A06" w:rsidP="00D63399"/>
        </w:tc>
      </w:tr>
      <w:tr w:rsidR="00682A06" w14:paraId="1A7FA8FA" w14:textId="77777777" w:rsidTr="00682A06">
        <w:tc>
          <w:tcPr>
            <w:tcW w:w="2548" w:type="dxa"/>
          </w:tcPr>
          <w:p w14:paraId="730521BD" w14:textId="77777777" w:rsidR="00682A06" w:rsidRDefault="00682A06" w:rsidP="00D63399"/>
        </w:tc>
        <w:tc>
          <w:tcPr>
            <w:tcW w:w="2548" w:type="dxa"/>
          </w:tcPr>
          <w:p w14:paraId="26EC545C" w14:textId="77777777" w:rsidR="00682A06" w:rsidRDefault="00682A06" w:rsidP="00D63399"/>
        </w:tc>
      </w:tr>
      <w:tr w:rsidR="00682A06" w14:paraId="53B5FF34" w14:textId="77777777" w:rsidTr="00682A06">
        <w:tc>
          <w:tcPr>
            <w:tcW w:w="2548" w:type="dxa"/>
          </w:tcPr>
          <w:p w14:paraId="2E823778" w14:textId="5273D1B4" w:rsidR="00682A06" w:rsidRDefault="00682A06" w:rsidP="00682A06">
            <w:pPr>
              <w:jc w:val="right"/>
            </w:pPr>
            <w:r>
              <w:t>Total:</w:t>
            </w:r>
          </w:p>
        </w:tc>
        <w:tc>
          <w:tcPr>
            <w:tcW w:w="2548" w:type="dxa"/>
          </w:tcPr>
          <w:p w14:paraId="5496B65B" w14:textId="77777777" w:rsidR="00682A06" w:rsidRDefault="00682A06" w:rsidP="00D63399"/>
        </w:tc>
      </w:tr>
    </w:tbl>
    <w:p w14:paraId="014ABBDB" w14:textId="24C7C539" w:rsidR="0015045D" w:rsidRDefault="0015045D" w:rsidP="00D63399"/>
    <w:p w14:paraId="1EE5D5C7" w14:textId="7C89B7F0" w:rsidR="00682A06" w:rsidRDefault="000C7FD4" w:rsidP="00D63399">
      <w:r>
        <w:rPr>
          <w:noProof/>
        </w:rPr>
        <w:lastRenderedPageBreak/>
        <w:drawing>
          <wp:inline distT="0" distB="0" distL="0" distR="0" wp14:anchorId="4A627922" wp14:editId="103B8CFB">
            <wp:extent cx="5398617" cy="4889150"/>
            <wp:effectExtent l="0" t="0" r="0" b="6985"/>
            <wp:docPr id="4" name="Picture 4" descr="Map showing paddock layout with paddock names an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paddock layout with paddock names and areas"/>
                    <pic:cNvPicPr/>
                  </pic:nvPicPr>
                  <pic:blipFill rotWithShape="1">
                    <a:blip r:embed="rId16">
                      <a:extLst>
                        <a:ext uri="{28A0092B-C50C-407E-A947-70E740481C1C}">
                          <a14:useLocalDpi xmlns:a14="http://schemas.microsoft.com/office/drawing/2010/main" val="0"/>
                        </a:ext>
                      </a:extLst>
                    </a:blip>
                    <a:srcRect l="24501" t="10703" r="20520" b="6483"/>
                    <a:stretch/>
                  </pic:blipFill>
                  <pic:spPr bwMode="auto">
                    <a:xfrm>
                      <a:off x="0" y="0"/>
                      <a:ext cx="5407963" cy="4897614"/>
                    </a:xfrm>
                    <a:prstGeom prst="rect">
                      <a:avLst/>
                    </a:prstGeom>
                    <a:ln>
                      <a:noFill/>
                    </a:ln>
                    <a:extLst>
                      <a:ext uri="{53640926-AAD7-44D8-BBD7-CCE9431645EC}">
                        <a14:shadowObscured xmlns:a14="http://schemas.microsoft.com/office/drawing/2010/main"/>
                      </a:ext>
                    </a:extLst>
                  </pic:spPr>
                </pic:pic>
              </a:graphicData>
            </a:graphic>
          </wp:inline>
        </w:drawing>
      </w:r>
    </w:p>
    <w:p w14:paraId="40DD9307" w14:textId="77777777" w:rsidR="001A1D2B" w:rsidRDefault="001A1D2B" w:rsidP="00D63399"/>
    <w:p w14:paraId="735E946E" w14:textId="0E712408" w:rsidR="0015045D" w:rsidRDefault="0015045D" w:rsidP="00D63399"/>
    <w:p w14:paraId="257FFD88" w14:textId="3A2E0DD8" w:rsidR="0015045D" w:rsidRDefault="0015045D" w:rsidP="00D63399"/>
    <w:p w14:paraId="6CDE358E" w14:textId="5E934EAA" w:rsidR="00526029" w:rsidRDefault="00B632F2" w:rsidP="008F631C">
      <w:pPr>
        <w:pStyle w:val="Heading2"/>
      </w:pPr>
      <w:bookmarkStart w:id="27" w:name="_Toc147402692"/>
      <w:r>
        <w:t>Bird</w:t>
      </w:r>
      <w:r w:rsidR="003443BA" w:rsidRPr="00CB75BC">
        <w:t xml:space="preserve"> Movements</w:t>
      </w:r>
      <w:bookmarkEnd w:id="27"/>
    </w:p>
    <w:p w14:paraId="46190F3C" w14:textId="328F1B83" w:rsidR="008D470D" w:rsidRDefault="004438C8" w:rsidP="00D63399">
      <w:r>
        <w:rPr>
          <w:noProof/>
        </w:rPr>
        <mc:AlternateContent>
          <mc:Choice Requires="wps">
            <w:drawing>
              <wp:inline distT="0" distB="0" distL="0" distR="0" wp14:anchorId="4D3E2934" wp14:editId="66574D18">
                <wp:extent cx="6220460" cy="1517015"/>
                <wp:effectExtent l="19050" t="19050" r="27940" b="26035"/>
                <wp:docPr id="196" name="Text Box 196"/>
                <wp:cNvGraphicFramePr/>
                <a:graphic xmlns:a="http://schemas.openxmlformats.org/drawingml/2006/main">
                  <a:graphicData uri="http://schemas.microsoft.com/office/word/2010/wordprocessingShape">
                    <wps:wsp>
                      <wps:cNvSpPr txBox="1"/>
                      <wps:spPr>
                        <a:xfrm>
                          <a:off x="0" y="0"/>
                          <a:ext cx="6220460" cy="151701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C952141" w14:textId="5FB80E2A" w:rsidR="00AF1D70" w:rsidRDefault="00AF1D70" w:rsidP="004438C8">
                            <w:r w:rsidRPr="00FD3142">
                              <w:t xml:space="preserve">Describe the rotation plan for the </w:t>
                            </w:r>
                            <w:r>
                              <w:t>poultry</w:t>
                            </w:r>
                            <w:r w:rsidRPr="00FD3142">
                              <w:t xml:space="preserve"> paddock areas.</w:t>
                            </w:r>
                            <w:r w:rsidR="00D7511B">
                              <w:t xml:space="preserve"> </w:t>
                            </w:r>
                            <w:r w:rsidRPr="00FD3142">
                              <w:t xml:space="preserve">Include how long the </w:t>
                            </w:r>
                            <w:r>
                              <w:t>birds</w:t>
                            </w:r>
                            <w:r w:rsidRPr="00FD3142">
                              <w:t xml:space="preserve"> are on each paddock, length of time paddock is rested (the ‘resting’ period is the time before </w:t>
                            </w:r>
                            <w:r>
                              <w:t>birds</w:t>
                            </w:r>
                            <w:r w:rsidRPr="00FD3142">
                              <w:t xml:space="preserve"> are returned to the paddock) and any cropping /pasture phase.</w:t>
                            </w:r>
                            <w:r>
                              <w:t xml:space="preserve"> NB. Low density mobile poultry farms must have a 3-month resting </w:t>
                            </w:r>
                            <w:proofErr w:type="gramStart"/>
                            <w:r>
                              <w:t>period</w:t>
                            </w:r>
                            <w:proofErr w:type="gramEnd"/>
                          </w:p>
                          <w:p w14:paraId="383A14F1" w14:textId="7AE720D3" w:rsidR="00AF1D70" w:rsidRPr="00FD3142" w:rsidRDefault="00AF1D70" w:rsidP="004438C8">
                            <w:r>
                              <w:t xml:space="preserve">Diagrams may be helpful here (conceptual rather than to scale) showing how birds would be moved around the </w:t>
                            </w:r>
                            <w:proofErr w:type="gramStart"/>
                            <w:r>
                              <w:t>farm</w:t>
                            </w:r>
                            <w:proofErr w:type="gramEnd"/>
                          </w:p>
                          <w:p w14:paraId="0D4CAC78" w14:textId="77777777" w:rsidR="00AF1D70" w:rsidRPr="00FD3142" w:rsidRDefault="00AF1D70" w:rsidP="004438C8"/>
                          <w:p w14:paraId="518120A7" w14:textId="77777777" w:rsidR="00AF1D70" w:rsidRPr="00FD3142" w:rsidRDefault="00AF1D70" w:rsidP="004438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3E2934" id="Text Box 196" o:spid="_x0000_s1039" type="#_x0000_t202" style="width:489.8pt;height:1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" fillcolor="white [3201]" strokecolor="#ed7d31 [3205]" strokeweight="3pt">
                <v:stroke linestyle="thinThin"/>
                <v:textbox>
                  <w:txbxContent>
                    <w:p w14:paraId="7C952141" w14:textId="5FB80E2A" w:rsidR="00AF1D70" w:rsidRDefault="00AF1D70" w:rsidP="004438C8">
                      <w:r w:rsidRPr="00FD3142">
                        <w:t xml:space="preserve">Describe the rotation plan for the </w:t>
                      </w:r>
                      <w:r>
                        <w:t>poultry</w:t>
                      </w:r>
                      <w:r w:rsidRPr="00FD3142">
                        <w:t xml:space="preserve"> paddock areas.</w:t>
                      </w:r>
                      <w:r w:rsidR="00D7511B">
                        <w:t xml:space="preserve"> </w:t>
                      </w:r>
                      <w:r w:rsidRPr="00FD3142">
                        <w:t xml:space="preserve">Include how long the </w:t>
                      </w:r>
                      <w:r>
                        <w:t>birds</w:t>
                      </w:r>
                      <w:r w:rsidRPr="00FD3142">
                        <w:t xml:space="preserve"> are on each paddock, length of time paddock is rested (the ‘resting’ period is the time before </w:t>
                      </w:r>
                      <w:r>
                        <w:t>birds</w:t>
                      </w:r>
                      <w:r w:rsidRPr="00FD3142">
                        <w:t xml:space="preserve"> are returned to the paddock) and any cropping /pasture phase.</w:t>
                      </w:r>
                      <w:r>
                        <w:t xml:space="preserve"> NB. Low density mobile poultry farms must have a 3-month resting </w:t>
                      </w:r>
                      <w:proofErr w:type="gramStart"/>
                      <w:r>
                        <w:t>period</w:t>
                      </w:r>
                      <w:proofErr w:type="gramEnd"/>
                    </w:p>
                    <w:p w14:paraId="383A14F1" w14:textId="7AE720D3" w:rsidR="00AF1D70" w:rsidRPr="00FD3142" w:rsidRDefault="00AF1D70" w:rsidP="004438C8">
                      <w:r>
                        <w:t xml:space="preserve">Diagrams may be helpful here (conceptual rather than to scale) showing how birds would be moved around the </w:t>
                      </w:r>
                      <w:proofErr w:type="gramStart"/>
                      <w:r>
                        <w:t>farm</w:t>
                      </w:r>
                      <w:proofErr w:type="gramEnd"/>
                    </w:p>
                    <w:p w14:paraId="0D4CAC78" w14:textId="77777777" w:rsidR="00AF1D70" w:rsidRPr="00FD3142" w:rsidRDefault="00AF1D70" w:rsidP="004438C8"/>
                    <w:p w14:paraId="518120A7" w14:textId="77777777" w:rsidR="00AF1D70" w:rsidRPr="00FD3142" w:rsidRDefault="00AF1D70" w:rsidP="004438C8"/>
                  </w:txbxContent>
                </v:textbox>
                <w10:anchorlock/>
              </v:shape>
            </w:pict>
          </mc:Fallback>
        </mc:AlternateContent>
      </w:r>
    </w:p>
    <w:p w14:paraId="69B88CA7" w14:textId="3AF444C8" w:rsidR="008D470D" w:rsidRDefault="008D470D" w:rsidP="00D63399">
      <w:pPr>
        <w:rPr>
          <w:rFonts w:cs="Calibri"/>
        </w:rPr>
      </w:pPr>
    </w:p>
    <w:p w14:paraId="7E5F7EB1" w14:textId="1B22E2C4" w:rsidR="00447456" w:rsidRPr="008D470D" w:rsidRDefault="004B4850" w:rsidP="00784863">
      <w:pPr>
        <w:pStyle w:val="Heading1"/>
      </w:pPr>
      <w:bookmarkStart w:id="28" w:name="_Toc147402693"/>
      <w:r w:rsidRPr="008D470D">
        <w:lastRenderedPageBreak/>
        <w:t>P</w:t>
      </w:r>
      <w:r w:rsidR="00B632F2" w:rsidRPr="008D470D">
        <w:t>oultry</w:t>
      </w:r>
      <w:r w:rsidR="00447456" w:rsidRPr="008D470D">
        <w:t xml:space="preserve"> </w:t>
      </w:r>
      <w:r w:rsidRPr="008D470D">
        <w:t>H</w:t>
      </w:r>
      <w:r w:rsidR="00447456" w:rsidRPr="008D470D">
        <w:t xml:space="preserve">ousing, </w:t>
      </w:r>
      <w:r w:rsidRPr="008D470D">
        <w:t>F</w:t>
      </w:r>
      <w:r w:rsidR="00447456" w:rsidRPr="008D470D">
        <w:t xml:space="preserve">encing, </w:t>
      </w:r>
      <w:r w:rsidRPr="008D470D">
        <w:t>F</w:t>
      </w:r>
      <w:r w:rsidR="00447456" w:rsidRPr="008D470D">
        <w:t xml:space="preserve">eeding and </w:t>
      </w:r>
      <w:r w:rsidRPr="008D470D">
        <w:t>W</w:t>
      </w:r>
      <w:r w:rsidR="00447456" w:rsidRPr="008D470D">
        <w:t>ater</w:t>
      </w:r>
      <w:bookmarkEnd w:id="28"/>
      <w:r w:rsidR="00447456" w:rsidRPr="008D470D">
        <w:t xml:space="preserve"> </w:t>
      </w:r>
    </w:p>
    <w:p w14:paraId="415C403A" w14:textId="46B9E44F" w:rsidR="00526029" w:rsidRDefault="00AE31A3" w:rsidP="008F631C">
      <w:pPr>
        <w:pStyle w:val="Heading2"/>
      </w:pPr>
      <w:bookmarkStart w:id="29" w:name="_Hlk533093709"/>
      <w:bookmarkStart w:id="30" w:name="_Toc147402694"/>
      <w:r w:rsidRPr="00CB75BC">
        <w:t>P</w:t>
      </w:r>
      <w:r w:rsidR="00B632F2">
        <w:t>oultry</w:t>
      </w:r>
      <w:r w:rsidR="00F86209" w:rsidRPr="00CB75BC">
        <w:t xml:space="preserve"> </w:t>
      </w:r>
      <w:r w:rsidRPr="00CB75BC">
        <w:t>H</w:t>
      </w:r>
      <w:r w:rsidR="00F86209" w:rsidRPr="00CB75BC">
        <w:t>ousing</w:t>
      </w:r>
      <w:bookmarkEnd w:id="29"/>
      <w:bookmarkEnd w:id="30"/>
      <w:r w:rsidR="00D7511B">
        <w:t xml:space="preserve"> </w:t>
      </w:r>
    </w:p>
    <w:p w14:paraId="15640BD8" w14:textId="4AEF7C7E" w:rsidR="005D741E" w:rsidRDefault="00FF3CB3" w:rsidP="00D63399">
      <w:r>
        <w:rPr>
          <w:noProof/>
        </w:rPr>
        <mc:AlternateContent>
          <mc:Choice Requires="wps">
            <w:drawing>
              <wp:inline distT="0" distB="0" distL="0" distR="0" wp14:anchorId="683A2739" wp14:editId="27F53EDD">
                <wp:extent cx="6220460" cy="1341120"/>
                <wp:effectExtent l="19050" t="19050" r="27940" b="11430"/>
                <wp:docPr id="197" name="Text Box 197"/>
                <wp:cNvGraphicFramePr/>
                <a:graphic xmlns:a="http://schemas.openxmlformats.org/drawingml/2006/main">
                  <a:graphicData uri="http://schemas.microsoft.com/office/word/2010/wordprocessingShape">
                    <wps:wsp>
                      <wps:cNvSpPr txBox="1"/>
                      <wps:spPr>
                        <a:xfrm>
                          <a:off x="0" y="0"/>
                          <a:ext cx="6220460" cy="134112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0F2E6A9F" w14:textId="494CC6DA" w:rsidR="00AF1D70" w:rsidRDefault="00AF1D70" w:rsidP="003D7719">
                            <w:r w:rsidRPr="00FD3142">
                              <w:t>Describe the p</w:t>
                            </w:r>
                            <w:r>
                              <w:t>oultry</w:t>
                            </w:r>
                            <w:r w:rsidRPr="00FD3142">
                              <w:t xml:space="preserve"> housing and how it is managed /moved (including frequency of movement). These movement</w:t>
                            </w:r>
                            <w:r w:rsidR="00C278E4">
                              <w:t>s</w:t>
                            </w:r>
                            <w:r w:rsidRPr="00FD3142">
                              <w:t xml:space="preserve"> should include both within and between paddock</w:t>
                            </w:r>
                            <w:r>
                              <w:t>s</w:t>
                            </w:r>
                            <w:r w:rsidRPr="00FD3142">
                              <w:t>.</w:t>
                            </w:r>
                            <w:r w:rsidR="00D7511B">
                              <w:t xml:space="preserve"> </w:t>
                            </w:r>
                            <w:r>
                              <w:t xml:space="preserve">Housing, feeding and water infrastructure must be relocated at least every 2 weeks to ensure nutrient load is evenly spread, groundcover is </w:t>
                            </w:r>
                            <w:r w:rsidR="00CF05B3">
                              <w:t>managed,</w:t>
                            </w:r>
                            <w:r>
                              <w:t xml:space="preserve"> and birds access fresh range areas.</w:t>
                            </w:r>
                          </w:p>
                          <w:p w14:paraId="7FD2033A" w14:textId="32C873DE" w:rsidR="00AF1D70" w:rsidRPr="00FD3142" w:rsidRDefault="00AF1D70" w:rsidP="003D7719">
                            <w:r>
                              <w:t xml:space="preserve">Photos of the proposed type of poultry shelter are useful in this </w:t>
                            </w:r>
                            <w:proofErr w:type="gramStart"/>
                            <w:r>
                              <w:t>section</w:t>
                            </w:r>
                            <w:proofErr w:type="gramEnd"/>
                          </w:p>
                          <w:p w14:paraId="4685C930" w14:textId="77777777" w:rsidR="00AF1D70" w:rsidRPr="00FD3142" w:rsidRDefault="00AF1D70" w:rsidP="003D7719"/>
                          <w:p w14:paraId="15840437" w14:textId="77777777" w:rsidR="00AF1D70" w:rsidRPr="00FD3142" w:rsidRDefault="00AF1D70" w:rsidP="003D7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3A2739" id="Text Box 197" o:spid="_x0000_s1040" type="#_x0000_t202" style="width:489.8pt;height:10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" fillcolor="white [3201]" strokecolor="#ed7d31 [3205]" strokeweight="3pt">
                <v:stroke linestyle="thinThin"/>
                <v:textbox>
                  <w:txbxContent>
                    <w:p w14:paraId="0F2E6A9F" w14:textId="494CC6DA" w:rsidR="00AF1D70" w:rsidRDefault="00AF1D70" w:rsidP="003D7719">
                      <w:r w:rsidRPr="00FD3142">
                        <w:t>Describe the p</w:t>
                      </w:r>
                      <w:r>
                        <w:t>oultry</w:t>
                      </w:r>
                      <w:r w:rsidRPr="00FD3142">
                        <w:t xml:space="preserve"> housing and how it is managed /moved (including frequency of movement). These movement</w:t>
                      </w:r>
                      <w:r w:rsidR="00C278E4">
                        <w:t>s</w:t>
                      </w:r>
                      <w:r w:rsidRPr="00FD3142">
                        <w:t xml:space="preserve"> should include both within and between paddock</w:t>
                      </w:r>
                      <w:r>
                        <w:t>s</w:t>
                      </w:r>
                      <w:r w:rsidRPr="00FD3142">
                        <w:t>.</w:t>
                      </w:r>
                      <w:r w:rsidR="00D7511B">
                        <w:t xml:space="preserve"> </w:t>
                      </w:r>
                      <w:r>
                        <w:t xml:space="preserve">Housing, feeding and water infrastructure must be relocated at least every 2 weeks to ensure nutrient load is evenly spread, groundcover is </w:t>
                      </w:r>
                      <w:r w:rsidR="00CF05B3">
                        <w:t>managed,</w:t>
                      </w:r>
                      <w:r>
                        <w:t xml:space="preserve"> and birds access fresh range areas.</w:t>
                      </w:r>
                    </w:p>
                    <w:p w14:paraId="7FD2033A" w14:textId="32C873DE" w:rsidR="00AF1D70" w:rsidRPr="00FD3142" w:rsidRDefault="00AF1D70" w:rsidP="003D7719">
                      <w:r>
                        <w:t xml:space="preserve">Photos of the proposed type of poultry shelter are useful in this </w:t>
                      </w:r>
                      <w:proofErr w:type="gramStart"/>
                      <w:r>
                        <w:t>section</w:t>
                      </w:r>
                      <w:proofErr w:type="gramEnd"/>
                    </w:p>
                    <w:p w14:paraId="4685C930" w14:textId="77777777" w:rsidR="00AF1D70" w:rsidRPr="00FD3142" w:rsidRDefault="00AF1D70" w:rsidP="003D7719"/>
                    <w:p w14:paraId="15840437" w14:textId="77777777" w:rsidR="00AF1D70" w:rsidRPr="00FD3142" w:rsidRDefault="00AF1D70" w:rsidP="003D7719"/>
                  </w:txbxContent>
                </v:textbox>
                <w10:anchorlock/>
              </v:shape>
            </w:pict>
          </mc:Fallback>
        </mc:AlternateContent>
      </w:r>
    </w:p>
    <w:p w14:paraId="0D04B810" w14:textId="46B5E3C3" w:rsidR="003D7719" w:rsidRDefault="003D7719" w:rsidP="00D63399"/>
    <w:p w14:paraId="00675149" w14:textId="15D5559F" w:rsidR="00526029" w:rsidRDefault="00AE31A3" w:rsidP="008F631C">
      <w:pPr>
        <w:pStyle w:val="Heading2"/>
      </w:pPr>
      <w:bookmarkStart w:id="31" w:name="_Toc147402695"/>
      <w:r w:rsidRPr="00CB75BC">
        <w:t>F</w:t>
      </w:r>
      <w:r w:rsidR="00F86209" w:rsidRPr="00CB75BC">
        <w:t>encing</w:t>
      </w:r>
      <w:bookmarkEnd w:id="31"/>
    </w:p>
    <w:p w14:paraId="527B6D3A" w14:textId="51500F30" w:rsidR="005D741E" w:rsidRDefault="00AA3137" w:rsidP="00D63399">
      <w:bookmarkStart w:id="32" w:name="_Hlk533093780"/>
      <w:r>
        <w:rPr>
          <w:noProof/>
        </w:rPr>
        <mc:AlternateContent>
          <mc:Choice Requires="wps">
            <w:drawing>
              <wp:inline distT="0" distB="0" distL="0" distR="0" wp14:anchorId="287FB4B2" wp14:editId="7E13815A">
                <wp:extent cx="6220460" cy="895350"/>
                <wp:effectExtent l="19050" t="19050" r="27940" b="19050"/>
                <wp:docPr id="198" name="Text Box 198"/>
                <wp:cNvGraphicFramePr/>
                <a:graphic xmlns:a="http://schemas.openxmlformats.org/drawingml/2006/main">
                  <a:graphicData uri="http://schemas.microsoft.com/office/word/2010/wordprocessingShape">
                    <wps:wsp>
                      <wps:cNvSpPr txBox="1"/>
                      <wps:spPr>
                        <a:xfrm>
                          <a:off x="0" y="0"/>
                          <a:ext cx="6220460" cy="89535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619CA76" w14:textId="3032C44F" w:rsidR="00AF1D70" w:rsidRPr="00FD3142" w:rsidRDefault="00AF1D70" w:rsidP="00AA3137">
                            <w:r w:rsidRPr="00FD3142">
                              <w:t xml:space="preserve">Describe the type of fencing </w:t>
                            </w:r>
                            <w:proofErr w:type="gramStart"/>
                            <w:r w:rsidRPr="00FD3142">
                              <w:t>e.g.</w:t>
                            </w:r>
                            <w:proofErr w:type="gramEnd"/>
                            <w:r w:rsidRPr="00FD3142">
                              <w:t xml:space="preserve"> wooden posts with chicken wire plus six strands of plain wire or electric fencing.</w:t>
                            </w:r>
                            <w:r w:rsidR="00D7511B">
                              <w:t xml:space="preserve"> </w:t>
                            </w:r>
                            <w:r w:rsidRPr="00FD3142">
                              <w:t>If dividing paddocks into cells, describe how temporary fencing is moved.</w:t>
                            </w:r>
                          </w:p>
                          <w:p w14:paraId="4DA5A2C2" w14:textId="6B9C4C1A" w:rsidR="00AF1D70" w:rsidRPr="00FD3142" w:rsidRDefault="00080E2A" w:rsidP="00AA3137">
                            <w:r w:rsidRPr="00080E2A">
                              <w:t>The inclusion of photographs is recommended</w:t>
                            </w:r>
                            <w:r>
                              <w:t>.</w:t>
                            </w:r>
                          </w:p>
                          <w:p w14:paraId="6661CAF6" w14:textId="77777777" w:rsidR="00AF1D70" w:rsidRPr="00FD3142" w:rsidRDefault="00AF1D70" w:rsidP="00AA31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7FB4B2" id="Text Box 198" o:spid="_x0000_s1041" type="#_x0000_t202" style="width:489.8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" fillcolor="white [3201]" strokecolor="#ed7d31 [3205]" strokeweight="3pt">
                <v:stroke linestyle="thinThin"/>
                <v:textbox>
                  <w:txbxContent>
                    <w:p w14:paraId="6619CA76" w14:textId="3032C44F" w:rsidR="00AF1D70" w:rsidRPr="00FD3142" w:rsidRDefault="00AF1D70" w:rsidP="00AA3137">
                      <w:r w:rsidRPr="00FD3142">
                        <w:t xml:space="preserve">Describe the type of fencing </w:t>
                      </w:r>
                      <w:proofErr w:type="gramStart"/>
                      <w:r w:rsidRPr="00FD3142">
                        <w:t>e.g.</w:t>
                      </w:r>
                      <w:proofErr w:type="gramEnd"/>
                      <w:r w:rsidRPr="00FD3142">
                        <w:t xml:space="preserve"> wooden posts with chicken wire plus six strands of plain wire or electric fencing.</w:t>
                      </w:r>
                      <w:r w:rsidR="00D7511B">
                        <w:t xml:space="preserve"> </w:t>
                      </w:r>
                      <w:r w:rsidRPr="00FD3142">
                        <w:t>If dividing paddocks into cells, describe how temporary fencing is moved.</w:t>
                      </w:r>
                    </w:p>
                    <w:p w14:paraId="4DA5A2C2" w14:textId="6B9C4C1A" w:rsidR="00AF1D70" w:rsidRPr="00FD3142" w:rsidRDefault="00080E2A" w:rsidP="00AA3137">
                      <w:r w:rsidRPr="00080E2A">
                        <w:t>The inclusion of photographs is recommended</w:t>
                      </w:r>
                      <w:r>
                        <w:t>.</w:t>
                      </w:r>
                    </w:p>
                    <w:p w14:paraId="6661CAF6" w14:textId="77777777" w:rsidR="00AF1D70" w:rsidRPr="00FD3142" w:rsidRDefault="00AF1D70" w:rsidP="00AA3137"/>
                  </w:txbxContent>
                </v:textbox>
                <w10:anchorlock/>
              </v:shape>
            </w:pict>
          </mc:Fallback>
        </mc:AlternateContent>
      </w:r>
    </w:p>
    <w:p w14:paraId="7E23E2E5" w14:textId="77777777" w:rsidR="005D741E" w:rsidRDefault="005D741E" w:rsidP="00D63399">
      <w:bookmarkStart w:id="33" w:name="_Hlk533093819"/>
      <w:bookmarkEnd w:id="32"/>
    </w:p>
    <w:p w14:paraId="2DF31327" w14:textId="75C4BE18" w:rsidR="00447456" w:rsidRDefault="00AE31A3" w:rsidP="008F631C">
      <w:pPr>
        <w:pStyle w:val="Heading2"/>
      </w:pPr>
      <w:bookmarkStart w:id="34" w:name="_Toc147402696"/>
      <w:r w:rsidRPr="00CB75BC">
        <w:t>W</w:t>
      </w:r>
      <w:r w:rsidR="00533A6B" w:rsidRPr="00CB75BC">
        <w:t xml:space="preserve">ater </w:t>
      </w:r>
      <w:r w:rsidR="00F86209" w:rsidRPr="00CB75BC">
        <w:t xml:space="preserve">and </w:t>
      </w:r>
      <w:r w:rsidR="00B23A0A" w:rsidRPr="00CB75BC">
        <w:t>F</w:t>
      </w:r>
      <w:r w:rsidR="00F86209" w:rsidRPr="00CB75BC">
        <w:t>eed</w:t>
      </w:r>
      <w:r w:rsidRPr="00CB75BC">
        <w:t xml:space="preserve"> Infrastructure</w:t>
      </w:r>
      <w:bookmarkEnd w:id="34"/>
      <w:r w:rsidR="00660197" w:rsidRPr="00CB75BC">
        <w:t xml:space="preserve"> </w:t>
      </w:r>
    </w:p>
    <w:p w14:paraId="46CDB9CF" w14:textId="135738FF" w:rsidR="00A92828" w:rsidRDefault="00A92828" w:rsidP="00D63399">
      <w:r>
        <w:rPr>
          <w:noProof/>
        </w:rPr>
        <mc:AlternateContent>
          <mc:Choice Requires="wps">
            <w:drawing>
              <wp:inline distT="0" distB="0" distL="0" distR="0" wp14:anchorId="143251A0" wp14:editId="06EE6545">
                <wp:extent cx="6220460" cy="895350"/>
                <wp:effectExtent l="19050" t="19050" r="27940" b="19050"/>
                <wp:docPr id="199" name="Text Box 199"/>
                <wp:cNvGraphicFramePr/>
                <a:graphic xmlns:a="http://schemas.openxmlformats.org/drawingml/2006/main">
                  <a:graphicData uri="http://schemas.microsoft.com/office/word/2010/wordprocessingShape">
                    <wps:wsp>
                      <wps:cNvSpPr txBox="1"/>
                      <wps:spPr>
                        <a:xfrm>
                          <a:off x="0" y="0"/>
                          <a:ext cx="6220460" cy="89535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0C3DB40" w14:textId="67F6F39F" w:rsidR="00AF1D70" w:rsidRDefault="00AF1D70" w:rsidP="00A92828">
                            <w:r w:rsidRPr="00FD3142">
                              <w:t>Describe the type of waterers (</w:t>
                            </w:r>
                            <w:proofErr w:type="gramStart"/>
                            <w:r w:rsidRPr="00FD3142">
                              <w:t>e.g.</w:t>
                            </w:r>
                            <w:proofErr w:type="gramEnd"/>
                            <w:r>
                              <w:t xml:space="preserve"> </w:t>
                            </w:r>
                            <w:r w:rsidRPr="00E07BAA">
                              <w:t>nipple drinkers</w:t>
                            </w:r>
                            <w:r w:rsidRPr="00FD3142">
                              <w:t>) and feeders (e.g. self</w:t>
                            </w:r>
                            <w:r>
                              <w:t xml:space="preserve">- </w:t>
                            </w:r>
                            <w:r w:rsidRPr="00FD3142">
                              <w:t xml:space="preserve">feeder with </w:t>
                            </w:r>
                            <w:r w:rsidRPr="00E07BAA">
                              <w:t>bin).</w:t>
                            </w:r>
                            <w:r w:rsidR="00D7511B">
                              <w:t xml:space="preserve"> </w:t>
                            </w:r>
                            <w:r w:rsidRPr="00E07BAA">
                              <w:t>Feed and water infrastructure should prevent access from waterfowl/wild birds and vermin.</w:t>
                            </w:r>
                            <w:r w:rsidR="00D7511B">
                              <w:t xml:space="preserve"> </w:t>
                            </w:r>
                            <w:r w:rsidRPr="00E07BAA">
                              <w:t>It is recommended that feed and water infrastructure be located within housing. Water must come from mains water or be treated prior to use.</w:t>
                            </w:r>
                            <w:r w:rsidR="001756B9">
                              <w:t xml:space="preserve"> The inclusion of photographs </w:t>
                            </w:r>
                            <w:r w:rsidR="00080E2A">
                              <w:t>is recommended.</w:t>
                            </w:r>
                            <w:r w:rsidR="001756B9">
                              <w:t xml:space="preserve"> </w:t>
                            </w:r>
                          </w:p>
                          <w:p w14:paraId="35FEF895" w14:textId="77777777" w:rsidR="001756B9" w:rsidRPr="00EB0FBD" w:rsidRDefault="001756B9" w:rsidP="00A92828">
                            <w:pPr>
                              <w:rPr>
                                <w:color w:val="FF0000"/>
                              </w:rPr>
                            </w:pPr>
                          </w:p>
                          <w:p w14:paraId="015E2251" w14:textId="77777777" w:rsidR="00AF1D70" w:rsidRPr="00FD3142" w:rsidRDefault="00AF1D70" w:rsidP="00A92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3251A0" id="Text Box 199" o:spid="_x0000_s1042" type="#_x0000_t202" style="width:489.8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" fillcolor="white [3201]" strokecolor="#ed7d31 [3205]" strokeweight="3pt">
                <v:stroke linestyle="thinThin"/>
                <v:textbox>
                  <w:txbxContent>
                    <w:p w14:paraId="70C3DB40" w14:textId="67F6F39F" w:rsidR="00AF1D70" w:rsidRDefault="00AF1D70" w:rsidP="00A92828">
                      <w:r w:rsidRPr="00FD3142">
                        <w:t>Describe the type of waterers (</w:t>
                      </w:r>
                      <w:proofErr w:type="gramStart"/>
                      <w:r w:rsidRPr="00FD3142">
                        <w:t>e.g.</w:t>
                      </w:r>
                      <w:proofErr w:type="gramEnd"/>
                      <w:r>
                        <w:t xml:space="preserve"> </w:t>
                      </w:r>
                      <w:r w:rsidRPr="00E07BAA">
                        <w:t>nipple drinkers</w:t>
                      </w:r>
                      <w:r w:rsidRPr="00FD3142">
                        <w:t>) and feeders (e.g. self</w:t>
                      </w:r>
                      <w:r>
                        <w:t xml:space="preserve">- </w:t>
                      </w:r>
                      <w:r w:rsidRPr="00FD3142">
                        <w:t xml:space="preserve">feeder with </w:t>
                      </w:r>
                      <w:r w:rsidRPr="00E07BAA">
                        <w:t>bin).</w:t>
                      </w:r>
                      <w:r w:rsidR="00D7511B">
                        <w:t xml:space="preserve"> </w:t>
                      </w:r>
                      <w:r w:rsidRPr="00E07BAA">
                        <w:t>Feed and water infrastructure should prevent access from waterfowl/wild birds and vermin.</w:t>
                      </w:r>
                      <w:r w:rsidR="00D7511B">
                        <w:t xml:space="preserve"> </w:t>
                      </w:r>
                      <w:r w:rsidRPr="00E07BAA">
                        <w:t>It is recommended that feed and water infrastructure be located within housing. Water must come from mains water or be treated prior to use.</w:t>
                      </w:r>
                      <w:r w:rsidR="001756B9">
                        <w:t xml:space="preserve"> The inclusion of photographs </w:t>
                      </w:r>
                      <w:r w:rsidR="00080E2A">
                        <w:t>is recommended.</w:t>
                      </w:r>
                      <w:r w:rsidR="001756B9">
                        <w:t xml:space="preserve"> </w:t>
                      </w:r>
                    </w:p>
                    <w:p w14:paraId="35FEF895" w14:textId="77777777" w:rsidR="001756B9" w:rsidRPr="00EB0FBD" w:rsidRDefault="001756B9" w:rsidP="00A92828">
                      <w:pPr>
                        <w:rPr>
                          <w:color w:val="FF0000"/>
                        </w:rPr>
                      </w:pPr>
                    </w:p>
                    <w:p w14:paraId="015E2251" w14:textId="77777777" w:rsidR="00AF1D70" w:rsidRPr="00FD3142" w:rsidRDefault="00AF1D70" w:rsidP="00A92828"/>
                  </w:txbxContent>
                </v:textbox>
                <w10:anchorlock/>
              </v:shape>
            </w:pict>
          </mc:Fallback>
        </mc:AlternateContent>
      </w:r>
    </w:p>
    <w:p w14:paraId="59BD9E2D" w14:textId="2C772983" w:rsidR="005D741E" w:rsidRDefault="005D741E" w:rsidP="00D63399"/>
    <w:p w14:paraId="7923C2AA" w14:textId="74FFE1AD" w:rsidR="005D741E" w:rsidRPr="00CB75BC" w:rsidRDefault="005D741E" w:rsidP="00D63399"/>
    <w:p w14:paraId="6BE2C1E1" w14:textId="522B6D5B" w:rsidR="00447456" w:rsidRPr="005D741E" w:rsidRDefault="00447456" w:rsidP="00784863">
      <w:pPr>
        <w:pStyle w:val="Heading1"/>
      </w:pPr>
      <w:bookmarkStart w:id="35" w:name="_Toc147402697"/>
      <w:bookmarkEnd w:id="33"/>
      <w:r w:rsidRPr="005D741E">
        <w:t>Feed</w:t>
      </w:r>
      <w:r w:rsidR="00533A6B" w:rsidRPr="005D741E">
        <w:t xml:space="preserve"> </w:t>
      </w:r>
      <w:r w:rsidR="004B4850" w:rsidRPr="005D741E">
        <w:t>–</w:t>
      </w:r>
      <w:r w:rsidRPr="005D741E">
        <w:t xml:space="preserve"> </w:t>
      </w:r>
      <w:r w:rsidR="004B4850" w:rsidRPr="005D741E">
        <w:t>T</w:t>
      </w:r>
      <w:r w:rsidRPr="005D741E">
        <w:t>ype</w:t>
      </w:r>
      <w:r w:rsidR="004B4850" w:rsidRPr="005D741E">
        <w:t>, A</w:t>
      </w:r>
      <w:r w:rsidRPr="005D741E">
        <w:t xml:space="preserve">mount and </w:t>
      </w:r>
      <w:r w:rsidR="004B4850" w:rsidRPr="005D741E">
        <w:t>S</w:t>
      </w:r>
      <w:r w:rsidRPr="005D741E">
        <w:t>torage</w:t>
      </w:r>
      <w:bookmarkEnd w:id="35"/>
    </w:p>
    <w:p w14:paraId="0CE98C41" w14:textId="261676EF" w:rsidR="00526029" w:rsidRDefault="009E3240" w:rsidP="008F631C">
      <w:pPr>
        <w:pStyle w:val="Heading2"/>
      </w:pPr>
      <w:r>
        <w:t xml:space="preserve"> </w:t>
      </w:r>
      <w:bookmarkStart w:id="36" w:name="_Toc147402698"/>
      <w:r w:rsidR="004A14C6" w:rsidRPr="00B609EA">
        <w:t xml:space="preserve">Type of </w:t>
      </w:r>
      <w:r w:rsidR="00B23A0A">
        <w:t>Feed</w:t>
      </w:r>
      <w:bookmarkEnd w:id="36"/>
    </w:p>
    <w:p w14:paraId="092A74BB" w14:textId="0A052106" w:rsidR="005D741E" w:rsidRDefault="00BA243B" w:rsidP="00D63399">
      <w:r>
        <w:rPr>
          <w:noProof/>
        </w:rPr>
        <mc:AlternateContent>
          <mc:Choice Requires="wps">
            <w:drawing>
              <wp:inline distT="0" distB="0" distL="0" distR="0" wp14:anchorId="3B118C29" wp14:editId="2C33243A">
                <wp:extent cx="6220460" cy="895350"/>
                <wp:effectExtent l="19050" t="19050" r="27940" b="19050"/>
                <wp:docPr id="200" name="Text Box 200"/>
                <wp:cNvGraphicFramePr/>
                <a:graphic xmlns:a="http://schemas.openxmlformats.org/drawingml/2006/main">
                  <a:graphicData uri="http://schemas.microsoft.com/office/word/2010/wordprocessingShape">
                    <wps:wsp>
                      <wps:cNvSpPr txBox="1"/>
                      <wps:spPr>
                        <a:xfrm>
                          <a:off x="0" y="0"/>
                          <a:ext cx="6220460" cy="89535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FA3D1AC" w14:textId="77777777" w:rsidR="00AF1D70" w:rsidRPr="00FD3142" w:rsidRDefault="00AF1D70" w:rsidP="00BA243B">
                            <w:r w:rsidRPr="00FD3142">
                              <w:t xml:space="preserve">List the type of feed used </w:t>
                            </w:r>
                            <w:proofErr w:type="gramStart"/>
                            <w:r w:rsidRPr="00FD3142">
                              <w:t>e.g.</w:t>
                            </w:r>
                            <w:proofErr w:type="gramEnd"/>
                            <w:r w:rsidRPr="00FD3142">
                              <w:t xml:space="preserve"> purchased pellets, mash, home-mix or alternative feed (please describe type). </w:t>
                            </w:r>
                          </w:p>
                          <w:p w14:paraId="2832C7D9" w14:textId="0AAF8469" w:rsidR="00AF1D70" w:rsidRPr="00FD3142" w:rsidRDefault="00AF1D70" w:rsidP="00BA243B">
                            <w:r w:rsidRPr="00FD3142">
                              <w:t xml:space="preserve">Provide estimated amounts per </w:t>
                            </w:r>
                            <w:proofErr w:type="gramStart"/>
                            <w:r w:rsidRPr="00FD3142">
                              <w:t>month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118C29" id="Text Box 200" o:spid="_x0000_s1043" type="#_x0000_t202" style="width:489.8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" fillcolor="white [3201]" strokecolor="#ed7d31 [3205]" strokeweight="3pt">
                <v:stroke linestyle="thinThin"/>
                <v:textbox>
                  <w:txbxContent>
                    <w:p w14:paraId="3FA3D1AC" w14:textId="77777777" w:rsidR="00AF1D70" w:rsidRPr="00FD3142" w:rsidRDefault="00AF1D70" w:rsidP="00BA243B">
                      <w:r w:rsidRPr="00FD3142">
                        <w:t xml:space="preserve">List the type of feed used </w:t>
                      </w:r>
                      <w:proofErr w:type="gramStart"/>
                      <w:r w:rsidRPr="00FD3142">
                        <w:t>e.g.</w:t>
                      </w:r>
                      <w:proofErr w:type="gramEnd"/>
                      <w:r w:rsidRPr="00FD3142">
                        <w:t xml:space="preserve"> purchased pellets, mash, home-mix or alternative feed (please describe type). </w:t>
                      </w:r>
                    </w:p>
                    <w:p w14:paraId="2832C7D9" w14:textId="0AAF8469" w:rsidR="00AF1D70" w:rsidRPr="00FD3142" w:rsidRDefault="00AF1D70" w:rsidP="00BA243B">
                      <w:r w:rsidRPr="00FD3142">
                        <w:t xml:space="preserve">Provide estimated amounts per </w:t>
                      </w:r>
                      <w:proofErr w:type="gramStart"/>
                      <w:r w:rsidRPr="00FD3142">
                        <w:t>month</w:t>
                      </w:r>
                      <w:proofErr w:type="gramEnd"/>
                    </w:p>
                  </w:txbxContent>
                </v:textbox>
                <w10:anchorlock/>
              </v:shape>
            </w:pict>
          </mc:Fallback>
        </mc:AlternateContent>
      </w:r>
    </w:p>
    <w:p w14:paraId="6B99BA34" w14:textId="6EDF5D24" w:rsidR="00BA243B" w:rsidRDefault="00BA243B" w:rsidP="00D63399"/>
    <w:tbl>
      <w:tblPr>
        <w:tblStyle w:val="TableGrid"/>
        <w:tblW w:w="0" w:type="auto"/>
        <w:tblLook w:val="04A0" w:firstRow="1" w:lastRow="0" w:firstColumn="1" w:lastColumn="0" w:noHBand="0" w:noVBand="1"/>
      </w:tblPr>
      <w:tblGrid>
        <w:gridCol w:w="5097"/>
        <w:gridCol w:w="5097"/>
      </w:tblGrid>
      <w:tr w:rsidR="00AF348D" w14:paraId="2D1634B5" w14:textId="77777777" w:rsidTr="00AF348D">
        <w:tc>
          <w:tcPr>
            <w:tcW w:w="5097" w:type="dxa"/>
          </w:tcPr>
          <w:p w14:paraId="7E47CE41" w14:textId="239CD9BB" w:rsidR="00AF348D" w:rsidRDefault="00AF348D" w:rsidP="00AF348D">
            <w:r w:rsidRPr="00D563D7">
              <w:t>Type of Feed</w:t>
            </w:r>
          </w:p>
        </w:tc>
        <w:tc>
          <w:tcPr>
            <w:tcW w:w="5097" w:type="dxa"/>
          </w:tcPr>
          <w:p w14:paraId="23C08E0C" w14:textId="53599F1E" w:rsidR="00AF348D" w:rsidRDefault="00AF348D" w:rsidP="00AF348D">
            <w:r w:rsidRPr="00D563D7">
              <w:t>Amount kg/month or t/month</w:t>
            </w:r>
          </w:p>
        </w:tc>
      </w:tr>
      <w:tr w:rsidR="00AF348D" w14:paraId="4EDDEC52" w14:textId="77777777" w:rsidTr="00AF348D">
        <w:tc>
          <w:tcPr>
            <w:tcW w:w="5097" w:type="dxa"/>
          </w:tcPr>
          <w:p w14:paraId="47F0CF22" w14:textId="77777777" w:rsidR="00AF348D" w:rsidRDefault="00AF348D" w:rsidP="00D63399"/>
        </w:tc>
        <w:tc>
          <w:tcPr>
            <w:tcW w:w="5097" w:type="dxa"/>
          </w:tcPr>
          <w:p w14:paraId="7C471AD9" w14:textId="77777777" w:rsidR="00AF348D" w:rsidRDefault="00AF348D" w:rsidP="00D63399"/>
        </w:tc>
      </w:tr>
      <w:tr w:rsidR="00AF348D" w14:paraId="7A4C49C7" w14:textId="77777777" w:rsidTr="00AF348D">
        <w:tc>
          <w:tcPr>
            <w:tcW w:w="5097" w:type="dxa"/>
          </w:tcPr>
          <w:p w14:paraId="32BFD870" w14:textId="77777777" w:rsidR="00AF348D" w:rsidRDefault="00AF348D" w:rsidP="00D63399"/>
        </w:tc>
        <w:tc>
          <w:tcPr>
            <w:tcW w:w="5097" w:type="dxa"/>
          </w:tcPr>
          <w:p w14:paraId="04DF0194" w14:textId="77777777" w:rsidR="00AF348D" w:rsidRDefault="00AF348D" w:rsidP="00D63399"/>
        </w:tc>
      </w:tr>
      <w:tr w:rsidR="00AF348D" w14:paraId="7B4D2209" w14:textId="77777777" w:rsidTr="00AF348D">
        <w:tc>
          <w:tcPr>
            <w:tcW w:w="5097" w:type="dxa"/>
          </w:tcPr>
          <w:p w14:paraId="5BB74E47" w14:textId="77777777" w:rsidR="00AF348D" w:rsidRDefault="00AF348D" w:rsidP="00D63399"/>
        </w:tc>
        <w:tc>
          <w:tcPr>
            <w:tcW w:w="5097" w:type="dxa"/>
          </w:tcPr>
          <w:p w14:paraId="2242E4B8" w14:textId="77777777" w:rsidR="00AF348D" w:rsidRDefault="00AF348D" w:rsidP="00D63399"/>
        </w:tc>
      </w:tr>
      <w:tr w:rsidR="00AF348D" w14:paraId="588BF3F5" w14:textId="77777777" w:rsidTr="00AF348D">
        <w:tc>
          <w:tcPr>
            <w:tcW w:w="5097" w:type="dxa"/>
          </w:tcPr>
          <w:p w14:paraId="591FA024" w14:textId="77777777" w:rsidR="00AF348D" w:rsidRDefault="00AF348D" w:rsidP="00D63399"/>
        </w:tc>
        <w:tc>
          <w:tcPr>
            <w:tcW w:w="5097" w:type="dxa"/>
          </w:tcPr>
          <w:p w14:paraId="2D4F5C12" w14:textId="77777777" w:rsidR="00AF348D" w:rsidRDefault="00AF348D" w:rsidP="00D63399"/>
        </w:tc>
      </w:tr>
      <w:tr w:rsidR="00AF348D" w14:paraId="6C516187" w14:textId="77777777" w:rsidTr="00AF348D">
        <w:tc>
          <w:tcPr>
            <w:tcW w:w="5097" w:type="dxa"/>
          </w:tcPr>
          <w:p w14:paraId="0C1ADA8B" w14:textId="77777777" w:rsidR="00AF348D" w:rsidRDefault="00AF348D" w:rsidP="00D63399"/>
        </w:tc>
        <w:tc>
          <w:tcPr>
            <w:tcW w:w="5097" w:type="dxa"/>
          </w:tcPr>
          <w:p w14:paraId="7D3EC67B" w14:textId="77777777" w:rsidR="00AF348D" w:rsidRDefault="00AF348D" w:rsidP="00D63399"/>
        </w:tc>
      </w:tr>
      <w:tr w:rsidR="00AF348D" w14:paraId="72331A5D" w14:textId="77777777" w:rsidTr="00AF348D">
        <w:tc>
          <w:tcPr>
            <w:tcW w:w="5097" w:type="dxa"/>
          </w:tcPr>
          <w:p w14:paraId="09177A32" w14:textId="77777777" w:rsidR="00AF348D" w:rsidRDefault="00AF348D" w:rsidP="00D63399"/>
        </w:tc>
        <w:tc>
          <w:tcPr>
            <w:tcW w:w="5097" w:type="dxa"/>
          </w:tcPr>
          <w:p w14:paraId="64B79745" w14:textId="77777777" w:rsidR="00AF348D" w:rsidRDefault="00AF348D" w:rsidP="00D63399"/>
        </w:tc>
      </w:tr>
      <w:tr w:rsidR="00AF348D" w14:paraId="1F3D0E23" w14:textId="77777777" w:rsidTr="00AF348D">
        <w:tc>
          <w:tcPr>
            <w:tcW w:w="5097" w:type="dxa"/>
          </w:tcPr>
          <w:p w14:paraId="2D875BFF" w14:textId="77777777" w:rsidR="00AF348D" w:rsidRDefault="00AF348D" w:rsidP="00D63399"/>
        </w:tc>
        <w:tc>
          <w:tcPr>
            <w:tcW w:w="5097" w:type="dxa"/>
          </w:tcPr>
          <w:p w14:paraId="3CE10301" w14:textId="77777777" w:rsidR="00AF348D" w:rsidRDefault="00AF348D" w:rsidP="00D63399"/>
        </w:tc>
      </w:tr>
    </w:tbl>
    <w:p w14:paraId="53C2E51A" w14:textId="77777777" w:rsidR="001435E7" w:rsidRDefault="001435E7" w:rsidP="00D63399"/>
    <w:p w14:paraId="00C5A537" w14:textId="77777777" w:rsidR="001435E7" w:rsidRDefault="001435E7" w:rsidP="00D63399"/>
    <w:p w14:paraId="6B0F6BC7" w14:textId="4942E34A" w:rsidR="004A14C6" w:rsidRDefault="009E3240" w:rsidP="008F631C">
      <w:pPr>
        <w:pStyle w:val="Heading2"/>
      </w:pPr>
      <w:r>
        <w:t xml:space="preserve"> </w:t>
      </w:r>
      <w:bookmarkStart w:id="37" w:name="_Toc147402699"/>
      <w:r w:rsidR="00AE31A3" w:rsidRPr="00B609EA">
        <w:t>F</w:t>
      </w:r>
      <w:r w:rsidR="004A14C6" w:rsidRPr="00B609EA">
        <w:t xml:space="preserve">eed </w:t>
      </w:r>
      <w:r w:rsidR="00AE31A3" w:rsidRPr="00B609EA">
        <w:t>Storage</w:t>
      </w:r>
      <w:bookmarkEnd w:id="37"/>
    </w:p>
    <w:p w14:paraId="5D9A3152" w14:textId="4AF10BB4" w:rsidR="00AF348D" w:rsidRDefault="00AF348D" w:rsidP="00D63399">
      <w:bookmarkStart w:id="38" w:name="_Hlk533093940"/>
      <w:r>
        <w:rPr>
          <w:noProof/>
        </w:rPr>
        <mc:AlternateContent>
          <mc:Choice Requires="wps">
            <w:drawing>
              <wp:inline distT="0" distB="0" distL="0" distR="0" wp14:anchorId="1C5AE052" wp14:editId="75BE9EE1">
                <wp:extent cx="6220460" cy="1231265"/>
                <wp:effectExtent l="19050" t="19050" r="27940" b="26035"/>
                <wp:docPr id="202" name="Text Box 202"/>
                <wp:cNvGraphicFramePr/>
                <a:graphic xmlns:a="http://schemas.openxmlformats.org/drawingml/2006/main">
                  <a:graphicData uri="http://schemas.microsoft.com/office/word/2010/wordprocessingShape">
                    <wps:wsp>
                      <wps:cNvSpPr txBox="1"/>
                      <wps:spPr>
                        <a:xfrm>
                          <a:off x="0" y="0"/>
                          <a:ext cx="6220460" cy="123126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207D2CDD" w14:textId="0316DD09" w:rsidR="00AF1D70" w:rsidRPr="00FD3142" w:rsidRDefault="00AF1D70" w:rsidP="00AF348D">
                            <w:r w:rsidRPr="00FD3142">
                              <w:t xml:space="preserve">Describe where and how the feed will be stored and how this area will be managed </w:t>
                            </w:r>
                            <w:proofErr w:type="gramStart"/>
                            <w:r w:rsidRPr="00FD3142">
                              <w:t>e.g.</w:t>
                            </w:r>
                            <w:proofErr w:type="gramEnd"/>
                            <w:r w:rsidRPr="00FD3142">
                              <w:t xml:space="preserve"> stored in covered feed bins, hoppers on self-feeders, silos. </w:t>
                            </w:r>
                            <w:r w:rsidR="005050AE">
                              <w:t>Provide</w:t>
                            </w:r>
                            <w:r w:rsidR="0073610A">
                              <w:t xml:space="preserve"> s</w:t>
                            </w:r>
                            <w:r w:rsidRPr="00FD3142">
                              <w:t>torage</w:t>
                            </w:r>
                            <w:r w:rsidR="005050AE">
                              <w:t xml:space="preserve"> that</w:t>
                            </w:r>
                            <w:r w:rsidRPr="00FD3142">
                              <w:t xml:space="preserve"> is vermin and bird </w:t>
                            </w:r>
                            <w:proofErr w:type="gramStart"/>
                            <w:r w:rsidRPr="00FD3142">
                              <w:t>proof</w:t>
                            </w:r>
                            <w:proofErr w:type="gramEnd"/>
                            <w:r w:rsidR="000556E8">
                              <w:t xml:space="preserve"> and procedures are in place to ensure</w:t>
                            </w:r>
                            <w:r w:rsidR="007027FA">
                              <w:t xml:space="preserve"> </w:t>
                            </w:r>
                            <w:r w:rsidR="000556E8">
                              <w:t>s</w:t>
                            </w:r>
                            <w:r w:rsidR="0073610A" w:rsidRPr="00FD3142">
                              <w:t xml:space="preserve">pilt feed </w:t>
                            </w:r>
                            <w:r w:rsidR="000556E8">
                              <w:t xml:space="preserve">is </w:t>
                            </w:r>
                            <w:r w:rsidR="0073610A" w:rsidRPr="00FD3142">
                              <w:t>cleaned up immediately.</w:t>
                            </w:r>
                          </w:p>
                          <w:p w14:paraId="772B15D2" w14:textId="11DE99E6" w:rsidR="00AF1D70" w:rsidRPr="00FD3142" w:rsidRDefault="00080E2A" w:rsidP="00080E2A">
                            <w:r>
                              <w:t>The inclusion of photographs is recommended.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5AE052" id="Text Box 202" o:spid="_x0000_s1044" type="#_x0000_t202" style="width:489.8pt;height:9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" fillcolor="white [3201]" strokecolor="#ed7d31 [3205]" strokeweight="3pt">
                <v:stroke linestyle="thinThin"/>
                <v:textbox>
                  <w:txbxContent>
                    <w:p w14:paraId="207D2CDD" w14:textId="0316DD09" w:rsidR="00AF1D70" w:rsidRPr="00FD3142" w:rsidRDefault="00AF1D70" w:rsidP="00AF348D">
                      <w:r w:rsidRPr="00FD3142">
                        <w:t xml:space="preserve">Describe where and how the feed will be stored and how this area will be managed </w:t>
                      </w:r>
                      <w:proofErr w:type="gramStart"/>
                      <w:r w:rsidRPr="00FD3142">
                        <w:t>e.g.</w:t>
                      </w:r>
                      <w:proofErr w:type="gramEnd"/>
                      <w:r w:rsidRPr="00FD3142">
                        <w:t xml:space="preserve"> stored in covered feed bins, hoppers on self-feeders, silos. </w:t>
                      </w:r>
                      <w:r w:rsidR="005050AE">
                        <w:t>Provide</w:t>
                      </w:r>
                      <w:r w:rsidR="0073610A">
                        <w:t xml:space="preserve"> s</w:t>
                      </w:r>
                      <w:r w:rsidRPr="00FD3142">
                        <w:t>torage</w:t>
                      </w:r>
                      <w:r w:rsidR="005050AE">
                        <w:t xml:space="preserve"> that</w:t>
                      </w:r>
                      <w:r w:rsidRPr="00FD3142">
                        <w:t xml:space="preserve"> is vermin and bird </w:t>
                      </w:r>
                      <w:proofErr w:type="gramStart"/>
                      <w:r w:rsidRPr="00FD3142">
                        <w:t>proof</w:t>
                      </w:r>
                      <w:proofErr w:type="gramEnd"/>
                      <w:r w:rsidR="000556E8">
                        <w:t xml:space="preserve"> and procedures are in place to ensure</w:t>
                      </w:r>
                      <w:r w:rsidR="007027FA">
                        <w:t xml:space="preserve"> </w:t>
                      </w:r>
                      <w:r w:rsidR="000556E8">
                        <w:t>s</w:t>
                      </w:r>
                      <w:r w:rsidR="0073610A" w:rsidRPr="00FD3142">
                        <w:t xml:space="preserve">pilt feed </w:t>
                      </w:r>
                      <w:r w:rsidR="000556E8">
                        <w:t xml:space="preserve">is </w:t>
                      </w:r>
                      <w:r w:rsidR="0073610A" w:rsidRPr="00FD3142">
                        <w:t>cleaned up immediately.</w:t>
                      </w:r>
                    </w:p>
                    <w:p w14:paraId="772B15D2" w14:textId="11DE99E6" w:rsidR="00AF1D70" w:rsidRPr="00FD3142" w:rsidRDefault="00080E2A" w:rsidP="00080E2A">
                      <w:r>
                        <w:t>The inclusion of photographs is recommended.</w:t>
                      </w:r>
                    </w:p>
                  </w:txbxContent>
                </v:textbox>
                <w10:anchorlock/>
              </v:shape>
            </w:pict>
          </mc:Fallback>
        </mc:AlternateContent>
      </w:r>
    </w:p>
    <w:p w14:paraId="128DB877" w14:textId="77777777" w:rsidR="00AF348D" w:rsidRDefault="00AF348D" w:rsidP="00D63399"/>
    <w:p w14:paraId="382EB3F0" w14:textId="6D0A0858" w:rsidR="005D741E" w:rsidRDefault="005D741E" w:rsidP="00D63399"/>
    <w:p w14:paraId="34EEFB41" w14:textId="3BC03070" w:rsidR="005D741E" w:rsidRDefault="005D741E" w:rsidP="00D63399"/>
    <w:p w14:paraId="2836645B" w14:textId="77777777" w:rsidR="005D741E" w:rsidRPr="00B609EA" w:rsidRDefault="005D741E" w:rsidP="00D63399"/>
    <w:bookmarkEnd w:id="38"/>
    <w:p w14:paraId="189E41C9" w14:textId="7BD5232B" w:rsidR="00447456" w:rsidRDefault="00447456" w:rsidP="00D63399"/>
    <w:p w14:paraId="2E54CC26" w14:textId="0A59E6D3" w:rsidR="00ED6D18" w:rsidRPr="00673C92" w:rsidRDefault="00ED6D18" w:rsidP="00D63399"/>
    <w:p w14:paraId="1F69B974" w14:textId="77777777" w:rsidR="001435E7" w:rsidRDefault="001435E7" w:rsidP="00D63399">
      <w:pPr>
        <w:rPr>
          <w:rFonts w:asciiTheme="majorHAnsi" w:eastAsiaTheme="majorEastAsia" w:hAnsiTheme="majorHAnsi" w:cstheme="majorBidi"/>
          <w:color w:val="2F5496" w:themeColor="accent1" w:themeShade="BF"/>
          <w:sz w:val="32"/>
          <w:szCs w:val="32"/>
        </w:rPr>
      </w:pPr>
      <w:r>
        <w:br w:type="page"/>
      </w:r>
    </w:p>
    <w:p w14:paraId="7FD6BBE3" w14:textId="7CBCF4C0" w:rsidR="00447456" w:rsidRPr="005D741E" w:rsidRDefault="00447456" w:rsidP="00784863">
      <w:pPr>
        <w:pStyle w:val="Heading1"/>
      </w:pPr>
      <w:bookmarkStart w:id="39" w:name="_Toc147402700"/>
      <w:r w:rsidRPr="005D741E">
        <w:lastRenderedPageBreak/>
        <w:t>Nutrient Management Plan</w:t>
      </w:r>
      <w:bookmarkEnd w:id="39"/>
      <w:r w:rsidR="002F15D8" w:rsidRPr="005D741E">
        <w:t xml:space="preserve"> </w:t>
      </w:r>
    </w:p>
    <w:p w14:paraId="10CAB4A9" w14:textId="68A6274F" w:rsidR="00E57EB8" w:rsidRDefault="00E57EB8" w:rsidP="00D63399"/>
    <w:p w14:paraId="493EF83C" w14:textId="008B3C7A" w:rsidR="00EC2EAA" w:rsidRDefault="00EC2EAA" w:rsidP="00D63399">
      <w:r>
        <w:rPr>
          <w:noProof/>
        </w:rPr>
        <mc:AlternateContent>
          <mc:Choice Requires="wps">
            <w:drawing>
              <wp:inline distT="0" distB="0" distL="0" distR="0" wp14:anchorId="1B3AC300" wp14:editId="7605E1F0">
                <wp:extent cx="6220460" cy="2855595"/>
                <wp:effectExtent l="19050" t="19050" r="27940" b="20955"/>
                <wp:docPr id="203" name="Text Box 203"/>
                <wp:cNvGraphicFramePr/>
                <a:graphic xmlns:a="http://schemas.openxmlformats.org/drawingml/2006/main">
                  <a:graphicData uri="http://schemas.microsoft.com/office/word/2010/wordprocessingShape">
                    <wps:wsp>
                      <wps:cNvSpPr txBox="1"/>
                      <wps:spPr>
                        <a:xfrm>
                          <a:off x="0" y="0"/>
                          <a:ext cx="6220460" cy="285559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2E836EF6" w14:textId="77777777" w:rsidR="00AF1D70" w:rsidRDefault="00AF1D70" w:rsidP="002C6301">
                            <w:r>
                              <w:t>A nutrient management plan (NMP) demonstrates how nutrients will be managed and groundcover maintained. The NMP must demonstrate:</w:t>
                            </w:r>
                          </w:p>
                          <w:p w14:paraId="03448E31" w14:textId="23C2D048" w:rsidR="00AF1D70" w:rsidRDefault="00AF1D70" w:rsidP="00857B3A">
                            <w:pPr>
                              <w:pStyle w:val="ListParagraph"/>
                              <w:numPr>
                                <w:ilvl w:val="0"/>
                                <w:numId w:val="4"/>
                              </w:numPr>
                            </w:pPr>
                            <w:r>
                              <w:t>maint</w:t>
                            </w:r>
                            <w:r w:rsidR="00CB0825">
                              <w:t>aining</w:t>
                            </w:r>
                            <w:r>
                              <w:t xml:space="preserve"> 50% ground</w:t>
                            </w:r>
                            <w:r w:rsidR="00CB0825">
                              <w:t xml:space="preserve"> </w:t>
                            </w:r>
                            <w:r>
                              <w:t>cover</w:t>
                            </w:r>
                          </w:p>
                          <w:p w14:paraId="780F9177" w14:textId="5EA87AF7" w:rsidR="00AF1D70" w:rsidRDefault="00CB0825" w:rsidP="00857B3A">
                            <w:pPr>
                              <w:pStyle w:val="ListParagraph"/>
                              <w:numPr>
                                <w:ilvl w:val="0"/>
                                <w:numId w:val="4"/>
                              </w:numPr>
                            </w:pPr>
                            <w:r>
                              <w:t xml:space="preserve">moving </w:t>
                            </w:r>
                            <w:r w:rsidR="00AF1D70">
                              <w:t>mobile infrastructure and manag</w:t>
                            </w:r>
                            <w:r w:rsidR="00F827B1">
                              <w:t>ing</w:t>
                            </w:r>
                            <w:r w:rsidR="00AF1D70">
                              <w:t xml:space="preserve"> excess manure under housing (if appropriate). </w:t>
                            </w:r>
                          </w:p>
                          <w:p w14:paraId="084C6DC2" w14:textId="031B59C8" w:rsidR="00AF1D70" w:rsidRDefault="00F827B1" w:rsidP="00857B3A">
                            <w:pPr>
                              <w:pStyle w:val="ListParagraph"/>
                              <w:numPr>
                                <w:ilvl w:val="0"/>
                                <w:numId w:val="4"/>
                              </w:numPr>
                            </w:pPr>
                            <w:r>
                              <w:t>Implementing</w:t>
                            </w:r>
                            <w:r w:rsidR="00DA044D">
                              <w:t xml:space="preserve"> a </w:t>
                            </w:r>
                            <w:r w:rsidR="00AF1D70">
                              <w:t xml:space="preserve">no return period and pasture management </w:t>
                            </w:r>
                          </w:p>
                          <w:p w14:paraId="771B68B1" w14:textId="3848CAD3" w:rsidR="00AF1D70" w:rsidRDefault="00AF1D70" w:rsidP="00857B3A">
                            <w:pPr>
                              <w:pStyle w:val="ListParagraph"/>
                              <w:numPr>
                                <w:ilvl w:val="0"/>
                                <w:numId w:val="4"/>
                              </w:numPr>
                            </w:pPr>
                            <w:r>
                              <w:t>soil test</w:t>
                            </w:r>
                            <w:r w:rsidR="00DA044D">
                              <w:t>ing</w:t>
                            </w:r>
                            <w:r>
                              <w:t xml:space="preserve">, </w:t>
                            </w:r>
                            <w:proofErr w:type="gramStart"/>
                            <w:r w:rsidR="00DA044D">
                              <w:t>monitoring</w:t>
                            </w:r>
                            <w:proofErr w:type="gramEnd"/>
                            <w:r w:rsidR="00DA044D">
                              <w:t xml:space="preserve"> </w:t>
                            </w:r>
                            <w:r>
                              <w:t>and farm management</w:t>
                            </w:r>
                          </w:p>
                          <w:p w14:paraId="741396FD" w14:textId="51F92A84" w:rsidR="00AF1D70" w:rsidRDefault="00AF1D70" w:rsidP="002C6301">
                            <w:r>
                              <w:t>Although it may be repetitive</w:t>
                            </w:r>
                            <w:r w:rsidR="00045705">
                              <w:t>, you need to</w:t>
                            </w:r>
                            <w:r>
                              <w:t xml:space="preserve"> provide a summary and link back to previous information to demonstrate how you will maintain 50% ground cover etc. Think of the NM P part of the document as a stand-alone document that could be pulled out of the overall document </w:t>
                            </w:r>
                            <w:r w:rsidR="00064295">
                              <w:t xml:space="preserve">to </w:t>
                            </w:r>
                            <w:r>
                              <w:t>provide all the information required for the planner to understand how the management practices fit together to demonstrate low risk and sustainable nutrient management on farm</w:t>
                            </w:r>
                            <w:r w:rsidR="00113B00">
                              <w:t xml:space="preserve"> in compliance with </w:t>
                            </w:r>
                            <w:r w:rsidR="00485974">
                              <w:t>Standard 2.4 of the Guidelines</w:t>
                            </w:r>
                            <w:r>
                              <w:t>.</w:t>
                            </w:r>
                            <w:r w:rsidR="00E53DE9">
                              <w:t xml:space="preserve"> </w:t>
                            </w:r>
                            <w:r w:rsidR="00604669">
                              <w:t>Refer to Appendix A, Part 4 of the Guidelines for further information.</w:t>
                            </w:r>
                          </w:p>
                          <w:p w14:paraId="40206897" w14:textId="377F6CF3" w:rsidR="00AF1D70" w:rsidRPr="00FD3142" w:rsidRDefault="00AF1D70" w:rsidP="00EC2E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3AC300" id="Text Box 203" o:spid="_x0000_s1045" type="#_x0000_t202" style="width:489.8pt;height:2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" fillcolor="white [3201]" strokecolor="#ed7d31 [3205]" strokeweight="3pt">
                <v:stroke linestyle="thinThin"/>
                <v:textbox>
                  <w:txbxContent>
                    <w:p w14:paraId="2E836EF6" w14:textId="77777777" w:rsidR="00AF1D70" w:rsidRDefault="00AF1D70" w:rsidP="002C6301">
                      <w:r>
                        <w:t>A nutrient management plan (NMP) demonstrates how nutrients will be managed and groundcover maintained. The NMP must demonstrate:</w:t>
                      </w:r>
                    </w:p>
                    <w:p w14:paraId="03448E31" w14:textId="23C2D048" w:rsidR="00AF1D70" w:rsidRDefault="00AF1D70" w:rsidP="00857B3A">
                      <w:pPr>
                        <w:pStyle w:val="ListParagraph"/>
                        <w:numPr>
                          <w:ilvl w:val="0"/>
                          <w:numId w:val="4"/>
                        </w:numPr>
                      </w:pPr>
                      <w:r>
                        <w:t>maint</w:t>
                      </w:r>
                      <w:r w:rsidR="00CB0825">
                        <w:t>aining</w:t>
                      </w:r>
                      <w:r>
                        <w:t xml:space="preserve"> 50% ground</w:t>
                      </w:r>
                      <w:r w:rsidR="00CB0825">
                        <w:t xml:space="preserve"> </w:t>
                      </w:r>
                      <w:r>
                        <w:t>cover</w:t>
                      </w:r>
                    </w:p>
                    <w:p w14:paraId="780F9177" w14:textId="5EA87AF7" w:rsidR="00AF1D70" w:rsidRDefault="00CB0825" w:rsidP="00857B3A">
                      <w:pPr>
                        <w:pStyle w:val="ListParagraph"/>
                        <w:numPr>
                          <w:ilvl w:val="0"/>
                          <w:numId w:val="4"/>
                        </w:numPr>
                      </w:pPr>
                      <w:r>
                        <w:t xml:space="preserve">moving </w:t>
                      </w:r>
                      <w:r w:rsidR="00AF1D70">
                        <w:t>mobile infrastructure and manag</w:t>
                      </w:r>
                      <w:r w:rsidR="00F827B1">
                        <w:t>ing</w:t>
                      </w:r>
                      <w:r w:rsidR="00AF1D70">
                        <w:t xml:space="preserve"> excess manure under housing (if appropriate). </w:t>
                      </w:r>
                    </w:p>
                    <w:p w14:paraId="084C6DC2" w14:textId="031B59C8" w:rsidR="00AF1D70" w:rsidRDefault="00F827B1" w:rsidP="00857B3A">
                      <w:pPr>
                        <w:pStyle w:val="ListParagraph"/>
                        <w:numPr>
                          <w:ilvl w:val="0"/>
                          <w:numId w:val="4"/>
                        </w:numPr>
                      </w:pPr>
                      <w:r>
                        <w:t>Implementing</w:t>
                      </w:r>
                      <w:r w:rsidR="00DA044D">
                        <w:t xml:space="preserve"> a </w:t>
                      </w:r>
                      <w:r w:rsidR="00AF1D70">
                        <w:t xml:space="preserve">no return period and pasture management </w:t>
                      </w:r>
                    </w:p>
                    <w:p w14:paraId="771B68B1" w14:textId="3848CAD3" w:rsidR="00AF1D70" w:rsidRDefault="00AF1D70" w:rsidP="00857B3A">
                      <w:pPr>
                        <w:pStyle w:val="ListParagraph"/>
                        <w:numPr>
                          <w:ilvl w:val="0"/>
                          <w:numId w:val="4"/>
                        </w:numPr>
                      </w:pPr>
                      <w:r>
                        <w:t>soil test</w:t>
                      </w:r>
                      <w:r w:rsidR="00DA044D">
                        <w:t>ing</w:t>
                      </w:r>
                      <w:r>
                        <w:t xml:space="preserve">, </w:t>
                      </w:r>
                      <w:proofErr w:type="gramStart"/>
                      <w:r w:rsidR="00DA044D">
                        <w:t>monitoring</w:t>
                      </w:r>
                      <w:proofErr w:type="gramEnd"/>
                      <w:r w:rsidR="00DA044D">
                        <w:t xml:space="preserve"> </w:t>
                      </w:r>
                      <w:r>
                        <w:t>and farm management</w:t>
                      </w:r>
                    </w:p>
                    <w:p w14:paraId="741396FD" w14:textId="51F92A84" w:rsidR="00AF1D70" w:rsidRDefault="00AF1D70" w:rsidP="002C6301">
                      <w:r>
                        <w:t>Although it may be repetitive</w:t>
                      </w:r>
                      <w:r w:rsidR="00045705">
                        <w:t>, you need to</w:t>
                      </w:r>
                      <w:r>
                        <w:t xml:space="preserve"> provide a summary and link back to previous information to demonstrate how you will maintain 50% ground cover etc. Think of the NM P part of the document as a stand-alone document that could be pulled out of the overall document </w:t>
                      </w:r>
                      <w:r w:rsidR="00064295">
                        <w:t xml:space="preserve">to </w:t>
                      </w:r>
                      <w:r>
                        <w:t>provide all the information required for the planner to understand how the management practices fit together to demonstrate low risk and sustainable nutrient management on farm</w:t>
                      </w:r>
                      <w:r w:rsidR="00113B00">
                        <w:t xml:space="preserve"> in compliance with </w:t>
                      </w:r>
                      <w:r w:rsidR="00485974">
                        <w:t>Standard 2.4 of the Guidelines</w:t>
                      </w:r>
                      <w:r>
                        <w:t>.</w:t>
                      </w:r>
                      <w:r w:rsidR="00E53DE9">
                        <w:t xml:space="preserve"> </w:t>
                      </w:r>
                      <w:r w:rsidR="00604669">
                        <w:t>Refer to Appendix A, Part 4 of the Guidelines for further information.</w:t>
                      </w:r>
                    </w:p>
                    <w:p w14:paraId="40206897" w14:textId="377F6CF3" w:rsidR="00AF1D70" w:rsidRPr="00FD3142" w:rsidRDefault="00AF1D70" w:rsidP="00EC2EAA"/>
                  </w:txbxContent>
                </v:textbox>
                <w10:anchorlock/>
              </v:shape>
            </w:pict>
          </mc:Fallback>
        </mc:AlternateContent>
      </w:r>
    </w:p>
    <w:p w14:paraId="39923A5A" w14:textId="5EFE46E4" w:rsidR="00EC2EAA" w:rsidRDefault="00EC2EAA" w:rsidP="00D63399"/>
    <w:p w14:paraId="50C10F87" w14:textId="520FF550" w:rsidR="00817E6C" w:rsidRPr="005D741E" w:rsidRDefault="009E3240" w:rsidP="008F631C">
      <w:pPr>
        <w:pStyle w:val="Heading2"/>
      </w:pPr>
      <w:bookmarkStart w:id="40" w:name="_Hlk533094356"/>
      <w:r>
        <w:t xml:space="preserve"> </w:t>
      </w:r>
      <w:bookmarkStart w:id="41" w:name="_Toc147402701"/>
      <w:r w:rsidR="00A90F44" w:rsidRPr="005D741E">
        <w:t>Maintenance of Ground</w:t>
      </w:r>
      <w:r w:rsidR="00DC5AEA" w:rsidRPr="005D741E">
        <w:t>c</w:t>
      </w:r>
      <w:r w:rsidR="00A90F44" w:rsidRPr="005D741E">
        <w:t>over</w:t>
      </w:r>
      <w:bookmarkEnd w:id="40"/>
      <w:bookmarkEnd w:id="41"/>
    </w:p>
    <w:p w14:paraId="2A6B93C2" w14:textId="06A72C28" w:rsidR="005D741E" w:rsidRDefault="00132F2B" w:rsidP="00D63399">
      <w:r>
        <w:rPr>
          <w:noProof/>
        </w:rPr>
        <mc:AlternateContent>
          <mc:Choice Requires="wps">
            <w:drawing>
              <wp:inline distT="0" distB="0" distL="0" distR="0" wp14:anchorId="35DEA4FF" wp14:editId="1FE8A1E9">
                <wp:extent cx="6220460" cy="3587115"/>
                <wp:effectExtent l="19050" t="19050" r="27940" b="13335"/>
                <wp:docPr id="204" name="Text Box 204"/>
                <wp:cNvGraphicFramePr/>
                <a:graphic xmlns:a="http://schemas.openxmlformats.org/drawingml/2006/main">
                  <a:graphicData uri="http://schemas.microsoft.com/office/word/2010/wordprocessingShape">
                    <wps:wsp>
                      <wps:cNvSpPr txBox="1"/>
                      <wps:spPr>
                        <a:xfrm>
                          <a:off x="0" y="0"/>
                          <a:ext cx="6220460" cy="3587343"/>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2FF0CD45" w14:textId="77777777" w:rsidR="00AF1D70" w:rsidRPr="00FD3142" w:rsidRDefault="00AF1D70" w:rsidP="00132F2B">
                            <w:r w:rsidRPr="00FD3142">
                              <w:t xml:space="preserve">Describe how groundcover will be managed to maintain 50% cover. </w:t>
                            </w:r>
                          </w:p>
                          <w:p w14:paraId="43FFA81B" w14:textId="77777777" w:rsidR="00AF1D70" w:rsidRPr="00FD3142" w:rsidRDefault="00AF1D70" w:rsidP="00132F2B">
                            <w:r w:rsidRPr="00FD3142">
                              <w:t>Describe how issues with maintaining groundcover will be addressed if they arise.</w:t>
                            </w:r>
                          </w:p>
                          <w:p w14:paraId="41E0FE0F" w14:textId="15FC6C91" w:rsidR="00AF1D70" w:rsidRPr="00FD3142" w:rsidRDefault="00AF1D70" w:rsidP="00132F2B">
                            <w:r w:rsidRPr="00FD3142">
                              <w:t xml:space="preserve">50% groundcover is estimated as an average cover across a paddock that the </w:t>
                            </w:r>
                            <w:r>
                              <w:t xml:space="preserve">poultry are </w:t>
                            </w:r>
                            <w:proofErr w:type="gramStart"/>
                            <w:r>
                              <w:t>kept in at all times</w:t>
                            </w:r>
                            <w:proofErr w:type="gramEnd"/>
                            <w:r w:rsidRPr="00FD3142">
                              <w:t>.</w:t>
                            </w:r>
                            <w:r w:rsidR="00D7511B">
                              <w:t xml:space="preserve"> </w:t>
                            </w:r>
                            <w:r>
                              <w:t>This is not an estimate of groundcover across the whole farm, or across other poultry paddocks.</w:t>
                            </w:r>
                            <w:r w:rsidR="00D7511B">
                              <w:t xml:space="preserve"> </w:t>
                            </w:r>
                            <w:r w:rsidRPr="00FD3142">
                              <w:t>Management practices that support maintaining 50% groundcover could include:</w:t>
                            </w:r>
                          </w:p>
                          <w:p w14:paraId="6F7F4EA7" w14:textId="77777777" w:rsidR="00AF1D70" w:rsidRDefault="00AF1D70" w:rsidP="00857B3A">
                            <w:pPr>
                              <w:pStyle w:val="ListParagraph"/>
                              <w:numPr>
                                <w:ilvl w:val="0"/>
                                <w:numId w:val="5"/>
                              </w:numPr>
                            </w:pPr>
                            <w:r>
                              <w:t>Choosing suitable sites</w:t>
                            </w:r>
                          </w:p>
                          <w:p w14:paraId="01F94845" w14:textId="77777777" w:rsidR="00AF1D70" w:rsidRDefault="00AF1D70" w:rsidP="00857B3A">
                            <w:pPr>
                              <w:pStyle w:val="ListParagraph"/>
                              <w:numPr>
                                <w:ilvl w:val="0"/>
                                <w:numId w:val="5"/>
                              </w:numPr>
                            </w:pPr>
                            <w:r>
                              <w:t>Careful selection of grass species</w:t>
                            </w:r>
                          </w:p>
                          <w:p w14:paraId="53562C3F" w14:textId="77777777" w:rsidR="00AF1D70" w:rsidRPr="00FD3142" w:rsidRDefault="00AF1D70" w:rsidP="00857B3A">
                            <w:pPr>
                              <w:pStyle w:val="ListParagraph"/>
                              <w:numPr>
                                <w:ilvl w:val="0"/>
                                <w:numId w:val="5"/>
                              </w:numPr>
                            </w:pPr>
                            <w:r w:rsidRPr="00FD3142">
                              <w:t>Light stocking densit</w:t>
                            </w:r>
                            <w:r>
                              <w:t>ies</w:t>
                            </w:r>
                          </w:p>
                          <w:p w14:paraId="2BEC5B09" w14:textId="77777777" w:rsidR="00AF1D70" w:rsidRPr="00FD3142" w:rsidRDefault="00AF1D70" w:rsidP="00857B3A">
                            <w:pPr>
                              <w:pStyle w:val="ListParagraph"/>
                              <w:numPr>
                                <w:ilvl w:val="0"/>
                                <w:numId w:val="5"/>
                              </w:numPr>
                            </w:pPr>
                            <w:r w:rsidRPr="00FD3142">
                              <w:t>Frequent paddock rotation</w:t>
                            </w:r>
                          </w:p>
                          <w:p w14:paraId="256D3333" w14:textId="77777777" w:rsidR="00AF1D70" w:rsidRDefault="00AF1D70" w:rsidP="00857B3A">
                            <w:pPr>
                              <w:pStyle w:val="ListParagraph"/>
                              <w:numPr>
                                <w:ilvl w:val="0"/>
                                <w:numId w:val="5"/>
                              </w:numPr>
                            </w:pPr>
                            <w:r w:rsidRPr="00FD3142">
                              <w:t xml:space="preserve">Mobile infrastructure that is frequently relocated </w:t>
                            </w:r>
                            <w:r>
                              <w:t xml:space="preserve">– Every 2 </w:t>
                            </w:r>
                            <w:proofErr w:type="gramStart"/>
                            <w:r>
                              <w:t>weeks</w:t>
                            </w:r>
                            <w:proofErr w:type="gramEnd"/>
                          </w:p>
                          <w:p w14:paraId="6951F794" w14:textId="77777777" w:rsidR="00AF1D70" w:rsidRPr="00FD3142" w:rsidRDefault="00AF1D70" w:rsidP="00857B3A">
                            <w:pPr>
                              <w:pStyle w:val="ListParagraph"/>
                              <w:numPr>
                                <w:ilvl w:val="0"/>
                                <w:numId w:val="5"/>
                              </w:numPr>
                            </w:pPr>
                            <w:r>
                              <w:t xml:space="preserve">Appropriate size paddocks based on stocking density and rotation </w:t>
                            </w:r>
                            <w:proofErr w:type="gramStart"/>
                            <w:r>
                              <w:t>frequency</w:t>
                            </w:r>
                            <w:proofErr w:type="gramEnd"/>
                          </w:p>
                          <w:p w14:paraId="0893D09F" w14:textId="1EB23A33" w:rsidR="00AF1D70" w:rsidRPr="00FD3142" w:rsidRDefault="00AF1D70" w:rsidP="00132F2B">
                            <w:r>
                              <w:t>Consider setting up photograph monitoring points to document paddock groundcover management.</w:t>
                            </w:r>
                            <w:r w:rsidR="00D7511B">
                              <w:t xml:space="preserve"> </w:t>
                            </w:r>
                            <w:r>
                              <w:t>Photographing the monitoring points every 2 - 4 weeks will provide evidence of groundcover levels.</w:t>
                            </w:r>
                            <w:r w:rsidR="00D7511B">
                              <w:t xml:space="preserve"> </w:t>
                            </w:r>
                            <w:r>
                              <w:t>This will help if there are future complaints or compliance issues relating to dust, run – off, rotation frequency etc.</w:t>
                            </w:r>
                          </w:p>
                          <w:p w14:paraId="523E1B9B" w14:textId="77777777" w:rsidR="00AF1D70" w:rsidRPr="00FD3142" w:rsidRDefault="00AF1D70" w:rsidP="00132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DEA4FF" id="Text Box 204" o:spid="_x0000_s1046" type="#_x0000_t202" style="width:489.8pt;height:28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" fillcolor="white [3201]" strokecolor="#ed7d31 [3205]" strokeweight="3pt">
                <v:stroke linestyle="thinThin"/>
                <v:textbox>
                  <w:txbxContent>
                    <w:p w14:paraId="2FF0CD45" w14:textId="77777777" w:rsidR="00AF1D70" w:rsidRPr="00FD3142" w:rsidRDefault="00AF1D70" w:rsidP="00132F2B">
                      <w:r w:rsidRPr="00FD3142">
                        <w:t xml:space="preserve">Describe how groundcover will be managed to maintain 50% cover. </w:t>
                      </w:r>
                    </w:p>
                    <w:p w14:paraId="43FFA81B" w14:textId="77777777" w:rsidR="00AF1D70" w:rsidRPr="00FD3142" w:rsidRDefault="00AF1D70" w:rsidP="00132F2B">
                      <w:r w:rsidRPr="00FD3142">
                        <w:t>Describe how issues with maintaining groundcover will be addressed if they arise.</w:t>
                      </w:r>
                    </w:p>
                    <w:p w14:paraId="41E0FE0F" w14:textId="15FC6C91" w:rsidR="00AF1D70" w:rsidRPr="00FD3142" w:rsidRDefault="00AF1D70" w:rsidP="00132F2B">
                      <w:r w:rsidRPr="00FD3142">
                        <w:t xml:space="preserve">50% groundcover is estimated as an average cover across a paddock that the </w:t>
                      </w:r>
                      <w:r>
                        <w:t xml:space="preserve">poultry are </w:t>
                      </w:r>
                      <w:proofErr w:type="gramStart"/>
                      <w:r>
                        <w:t>kept in at all times</w:t>
                      </w:r>
                      <w:proofErr w:type="gramEnd"/>
                      <w:r w:rsidRPr="00FD3142">
                        <w:t>.</w:t>
                      </w:r>
                      <w:r w:rsidR="00D7511B">
                        <w:t xml:space="preserve"> </w:t>
                      </w:r>
                      <w:r>
                        <w:t>This is not an estimate of groundcover across the whole farm, or across other poultry paddocks.</w:t>
                      </w:r>
                      <w:r w:rsidR="00D7511B">
                        <w:t xml:space="preserve"> </w:t>
                      </w:r>
                      <w:r w:rsidRPr="00FD3142">
                        <w:t>Management practices that support maintaining 50% groundcover could include:</w:t>
                      </w:r>
                    </w:p>
                    <w:p w14:paraId="6F7F4EA7" w14:textId="77777777" w:rsidR="00AF1D70" w:rsidRDefault="00AF1D70" w:rsidP="00857B3A">
                      <w:pPr>
                        <w:pStyle w:val="ListParagraph"/>
                        <w:numPr>
                          <w:ilvl w:val="0"/>
                          <w:numId w:val="5"/>
                        </w:numPr>
                      </w:pPr>
                      <w:r>
                        <w:t>Choosing suitable sites</w:t>
                      </w:r>
                    </w:p>
                    <w:p w14:paraId="01F94845" w14:textId="77777777" w:rsidR="00AF1D70" w:rsidRDefault="00AF1D70" w:rsidP="00857B3A">
                      <w:pPr>
                        <w:pStyle w:val="ListParagraph"/>
                        <w:numPr>
                          <w:ilvl w:val="0"/>
                          <w:numId w:val="5"/>
                        </w:numPr>
                      </w:pPr>
                      <w:r>
                        <w:t>Careful selection of grass species</w:t>
                      </w:r>
                    </w:p>
                    <w:p w14:paraId="53562C3F" w14:textId="77777777" w:rsidR="00AF1D70" w:rsidRPr="00FD3142" w:rsidRDefault="00AF1D70" w:rsidP="00857B3A">
                      <w:pPr>
                        <w:pStyle w:val="ListParagraph"/>
                        <w:numPr>
                          <w:ilvl w:val="0"/>
                          <w:numId w:val="5"/>
                        </w:numPr>
                      </w:pPr>
                      <w:r w:rsidRPr="00FD3142">
                        <w:t>Light stocking densit</w:t>
                      </w:r>
                      <w:r>
                        <w:t>ies</w:t>
                      </w:r>
                    </w:p>
                    <w:p w14:paraId="2BEC5B09" w14:textId="77777777" w:rsidR="00AF1D70" w:rsidRPr="00FD3142" w:rsidRDefault="00AF1D70" w:rsidP="00857B3A">
                      <w:pPr>
                        <w:pStyle w:val="ListParagraph"/>
                        <w:numPr>
                          <w:ilvl w:val="0"/>
                          <w:numId w:val="5"/>
                        </w:numPr>
                      </w:pPr>
                      <w:r w:rsidRPr="00FD3142">
                        <w:t>Frequent paddock rotation</w:t>
                      </w:r>
                    </w:p>
                    <w:p w14:paraId="256D3333" w14:textId="77777777" w:rsidR="00AF1D70" w:rsidRDefault="00AF1D70" w:rsidP="00857B3A">
                      <w:pPr>
                        <w:pStyle w:val="ListParagraph"/>
                        <w:numPr>
                          <w:ilvl w:val="0"/>
                          <w:numId w:val="5"/>
                        </w:numPr>
                      </w:pPr>
                      <w:r w:rsidRPr="00FD3142">
                        <w:t xml:space="preserve">Mobile infrastructure that is frequently relocated </w:t>
                      </w:r>
                      <w:r>
                        <w:t xml:space="preserve">– Every 2 </w:t>
                      </w:r>
                      <w:proofErr w:type="gramStart"/>
                      <w:r>
                        <w:t>weeks</w:t>
                      </w:r>
                      <w:proofErr w:type="gramEnd"/>
                    </w:p>
                    <w:p w14:paraId="6951F794" w14:textId="77777777" w:rsidR="00AF1D70" w:rsidRPr="00FD3142" w:rsidRDefault="00AF1D70" w:rsidP="00857B3A">
                      <w:pPr>
                        <w:pStyle w:val="ListParagraph"/>
                        <w:numPr>
                          <w:ilvl w:val="0"/>
                          <w:numId w:val="5"/>
                        </w:numPr>
                      </w:pPr>
                      <w:r>
                        <w:t xml:space="preserve">Appropriate size paddocks based on stocking density and rotation </w:t>
                      </w:r>
                      <w:proofErr w:type="gramStart"/>
                      <w:r>
                        <w:t>frequency</w:t>
                      </w:r>
                      <w:proofErr w:type="gramEnd"/>
                    </w:p>
                    <w:p w14:paraId="0893D09F" w14:textId="1EB23A33" w:rsidR="00AF1D70" w:rsidRPr="00FD3142" w:rsidRDefault="00AF1D70" w:rsidP="00132F2B">
                      <w:r>
                        <w:t>Consider setting up photograph monitoring points to document paddock groundcover management.</w:t>
                      </w:r>
                      <w:r w:rsidR="00D7511B">
                        <w:t xml:space="preserve"> </w:t>
                      </w:r>
                      <w:r>
                        <w:t>Photographing the monitoring points every 2 - 4 weeks will provide evidence of groundcover levels.</w:t>
                      </w:r>
                      <w:r w:rsidR="00D7511B">
                        <w:t xml:space="preserve"> </w:t>
                      </w:r>
                      <w:r>
                        <w:t>This will help if there are future complaints or compliance issues relating to dust, run – off, rotation frequency etc.</w:t>
                      </w:r>
                    </w:p>
                    <w:p w14:paraId="523E1B9B" w14:textId="77777777" w:rsidR="00AF1D70" w:rsidRPr="00FD3142" w:rsidRDefault="00AF1D70" w:rsidP="00132F2B"/>
                  </w:txbxContent>
                </v:textbox>
                <w10:anchorlock/>
              </v:shape>
            </w:pict>
          </mc:Fallback>
        </mc:AlternateContent>
      </w:r>
    </w:p>
    <w:p w14:paraId="0F45808A" w14:textId="55BB1F28" w:rsidR="00132F2B" w:rsidRDefault="00132F2B" w:rsidP="00D63399"/>
    <w:p w14:paraId="3690FCCB" w14:textId="77777777" w:rsidR="00132F2B" w:rsidRDefault="00132F2B" w:rsidP="00D63399"/>
    <w:p w14:paraId="5E5DC50C" w14:textId="0ECC6373" w:rsidR="00817E6C" w:rsidRPr="005D741E" w:rsidRDefault="009E3240" w:rsidP="008F631C">
      <w:pPr>
        <w:pStyle w:val="Heading2"/>
      </w:pPr>
      <w:r>
        <w:lastRenderedPageBreak/>
        <w:t xml:space="preserve"> </w:t>
      </w:r>
      <w:bookmarkStart w:id="42" w:name="_Toc147402702"/>
      <w:r w:rsidR="0087366E" w:rsidRPr="005D741E">
        <w:t xml:space="preserve">Mobile </w:t>
      </w:r>
      <w:r w:rsidR="002D5E1D" w:rsidRPr="005D741E">
        <w:t>I</w:t>
      </w:r>
      <w:r w:rsidR="0087366E" w:rsidRPr="005D741E">
        <w:t xml:space="preserve">nfrastructure </w:t>
      </w:r>
      <w:r w:rsidR="002D5E1D" w:rsidRPr="005D741E">
        <w:t>R</w:t>
      </w:r>
      <w:r w:rsidR="0087366E" w:rsidRPr="005D741E">
        <w:t xml:space="preserve">elocation and </w:t>
      </w:r>
      <w:r w:rsidR="002D5E1D" w:rsidRPr="005D741E">
        <w:t>M</w:t>
      </w:r>
      <w:r w:rsidR="0087366E" w:rsidRPr="005D741E">
        <w:t xml:space="preserve">anagement of </w:t>
      </w:r>
      <w:r w:rsidR="002D5E1D" w:rsidRPr="005D741E">
        <w:t>E</w:t>
      </w:r>
      <w:r w:rsidR="0087366E" w:rsidRPr="005D741E">
        <w:t xml:space="preserve">xcess </w:t>
      </w:r>
      <w:r w:rsidR="002D5E1D" w:rsidRPr="005D741E">
        <w:t>M</w:t>
      </w:r>
      <w:r w:rsidR="0087366E" w:rsidRPr="005D741E">
        <w:t xml:space="preserve">anure under </w:t>
      </w:r>
      <w:r w:rsidR="002D5E1D" w:rsidRPr="005D741E">
        <w:t>H</w:t>
      </w:r>
      <w:r w:rsidR="0087366E" w:rsidRPr="005D741E">
        <w:t>ousing</w:t>
      </w:r>
      <w:bookmarkEnd w:id="42"/>
      <w:r w:rsidR="0087366E" w:rsidRPr="005D741E">
        <w:t xml:space="preserve"> </w:t>
      </w:r>
    </w:p>
    <w:p w14:paraId="1F694881" w14:textId="4C90350A" w:rsidR="00E07BAA" w:rsidRDefault="00CE7196" w:rsidP="00D63399">
      <w:r>
        <w:rPr>
          <w:noProof/>
        </w:rPr>
        <mc:AlternateContent>
          <mc:Choice Requires="wps">
            <w:drawing>
              <wp:inline distT="0" distB="0" distL="0" distR="0" wp14:anchorId="31F5B4D3" wp14:editId="797D589C">
                <wp:extent cx="6220460" cy="2731135"/>
                <wp:effectExtent l="19050" t="19050" r="27940" b="12065"/>
                <wp:docPr id="205" name="Text Box 205"/>
                <wp:cNvGraphicFramePr/>
                <a:graphic xmlns:a="http://schemas.openxmlformats.org/drawingml/2006/main">
                  <a:graphicData uri="http://schemas.microsoft.com/office/word/2010/wordprocessingShape">
                    <wps:wsp>
                      <wps:cNvSpPr txBox="1"/>
                      <wps:spPr>
                        <a:xfrm>
                          <a:off x="0" y="0"/>
                          <a:ext cx="6220460" cy="273113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080B2796" w14:textId="77777777" w:rsidR="00AF1D70" w:rsidRPr="00FD3142" w:rsidRDefault="00AF1D70" w:rsidP="00B35BC5">
                            <w:r w:rsidRPr="00FD3142">
                              <w:t xml:space="preserve">Describe how the </w:t>
                            </w:r>
                            <w:r>
                              <w:t>bird</w:t>
                            </w:r>
                            <w:r w:rsidRPr="00FD3142">
                              <w:t xml:space="preserve"> housing</w:t>
                            </w:r>
                            <w:r>
                              <w:t>/shelters</w:t>
                            </w:r>
                            <w:r w:rsidRPr="00FD3142">
                              <w:t xml:space="preserve"> and </w:t>
                            </w:r>
                            <w:r>
                              <w:t xml:space="preserve">feed and water infrastructure </w:t>
                            </w:r>
                            <w:r w:rsidRPr="00FD3142">
                              <w:t>will be moved around and between paddocks</w:t>
                            </w:r>
                            <w:r>
                              <w:t xml:space="preserve">. This must </w:t>
                            </w:r>
                            <w:r w:rsidRPr="00FD3142">
                              <w:t>includ</w:t>
                            </w:r>
                            <w:r>
                              <w:t>e</w:t>
                            </w:r>
                            <w:r w:rsidRPr="00FD3142">
                              <w:t xml:space="preserve"> frequency</w:t>
                            </w:r>
                            <w:r>
                              <w:t xml:space="preserve"> of movement</w:t>
                            </w:r>
                            <w:r w:rsidRPr="00FD3142">
                              <w:t>.</w:t>
                            </w:r>
                          </w:p>
                          <w:p w14:paraId="2EFA500E" w14:textId="77777777" w:rsidR="00AF1D70" w:rsidRDefault="00AF1D70" w:rsidP="00B35BC5">
                            <w:r w:rsidRPr="00FD3142">
                              <w:t xml:space="preserve">For low density mobile outdoor </w:t>
                            </w:r>
                            <w:r>
                              <w:t>poultry</w:t>
                            </w:r>
                            <w:r w:rsidRPr="00FD3142">
                              <w:t xml:space="preserve"> farms, the feed</w:t>
                            </w:r>
                            <w:r>
                              <w:t>ers, waterers</w:t>
                            </w:r>
                            <w:r w:rsidRPr="00FD3142">
                              <w:t xml:space="preserve"> and </w:t>
                            </w:r>
                            <w:r>
                              <w:t>housing/</w:t>
                            </w:r>
                            <w:r w:rsidRPr="00FD3142">
                              <w:t xml:space="preserve">shelters must be </w:t>
                            </w:r>
                            <w:r>
                              <w:t xml:space="preserve">relocated at least every 2 weeks to ensure nutrient load is evenly spread, groundcover is </w:t>
                            </w:r>
                            <w:proofErr w:type="gramStart"/>
                            <w:r>
                              <w:t>replenished</w:t>
                            </w:r>
                            <w:proofErr w:type="gramEnd"/>
                            <w:r>
                              <w:t xml:space="preserve"> and birds access fresh range areas.</w:t>
                            </w:r>
                            <w:r w:rsidRPr="00FD3142">
                              <w:t xml:space="preserve"> </w:t>
                            </w:r>
                          </w:p>
                          <w:p w14:paraId="53DDE328" w14:textId="6C1170B9" w:rsidR="00AF1D70" w:rsidRDefault="00AF1D70" w:rsidP="00B35BC5">
                            <w:r>
                              <w:t xml:space="preserve">Poultry kept in paddocks deposit manure </w:t>
                            </w:r>
                            <w:proofErr w:type="gramStart"/>
                            <w:r>
                              <w:t>in close proximity to</w:t>
                            </w:r>
                            <w:proofErr w:type="gramEnd"/>
                            <w:r>
                              <w:t xml:space="preserve"> housing or beneath the floor of open shelters.</w:t>
                            </w:r>
                            <w:r w:rsidR="00D7511B">
                              <w:t xml:space="preserve"> </w:t>
                            </w:r>
                            <w:r>
                              <w:t>As a result, the soil in these areas of the paddock have higher nutrient levels than other parts of the paddock.</w:t>
                            </w:r>
                          </w:p>
                          <w:p w14:paraId="0260469C" w14:textId="77777777" w:rsidR="00AF1D70" w:rsidRDefault="00AF1D70" w:rsidP="00B35BC5">
                            <w:r>
                              <w:t>Regularly moving the infrastructure helps to disperse the manure over the paddock area, reducing environmental risk.</w:t>
                            </w:r>
                          </w:p>
                          <w:p w14:paraId="42817051" w14:textId="77777777" w:rsidR="00AF1D70" w:rsidRPr="00FD3142" w:rsidRDefault="00AF1D70" w:rsidP="00B35BC5">
                            <w:r>
                              <w:t>Bedding and manure from sheds can be removed and used on other areas.</w:t>
                            </w:r>
                          </w:p>
                          <w:p w14:paraId="6475676D" w14:textId="77777777" w:rsidR="00AF1D70" w:rsidRPr="00FD3142" w:rsidRDefault="00AF1D70" w:rsidP="00B35B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F5B4D3" id="Text Box 205" o:spid="_x0000_s1047" type="#_x0000_t202" style="width:489.8pt;height:2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" fillcolor="white [3201]" strokecolor="#ed7d31 [3205]" strokeweight="3pt">
                <v:stroke linestyle="thinThin"/>
                <v:textbox>
                  <w:txbxContent>
                    <w:p w14:paraId="080B2796" w14:textId="77777777" w:rsidR="00AF1D70" w:rsidRPr="00FD3142" w:rsidRDefault="00AF1D70" w:rsidP="00B35BC5">
                      <w:r w:rsidRPr="00FD3142">
                        <w:t xml:space="preserve">Describe how the </w:t>
                      </w:r>
                      <w:r>
                        <w:t>bird</w:t>
                      </w:r>
                      <w:r w:rsidRPr="00FD3142">
                        <w:t xml:space="preserve"> housing</w:t>
                      </w:r>
                      <w:r>
                        <w:t>/shelters</w:t>
                      </w:r>
                      <w:r w:rsidRPr="00FD3142">
                        <w:t xml:space="preserve"> and </w:t>
                      </w:r>
                      <w:r>
                        <w:t xml:space="preserve">feed and water infrastructure </w:t>
                      </w:r>
                      <w:r w:rsidRPr="00FD3142">
                        <w:t>will be moved around and between paddocks</w:t>
                      </w:r>
                      <w:r>
                        <w:t xml:space="preserve">. This must </w:t>
                      </w:r>
                      <w:r w:rsidRPr="00FD3142">
                        <w:t>includ</w:t>
                      </w:r>
                      <w:r>
                        <w:t>e</w:t>
                      </w:r>
                      <w:r w:rsidRPr="00FD3142">
                        <w:t xml:space="preserve"> frequency</w:t>
                      </w:r>
                      <w:r>
                        <w:t xml:space="preserve"> of movement</w:t>
                      </w:r>
                      <w:r w:rsidRPr="00FD3142">
                        <w:t>.</w:t>
                      </w:r>
                    </w:p>
                    <w:p w14:paraId="2EFA500E" w14:textId="77777777" w:rsidR="00AF1D70" w:rsidRDefault="00AF1D70" w:rsidP="00B35BC5">
                      <w:r w:rsidRPr="00FD3142">
                        <w:t xml:space="preserve">For low density mobile outdoor </w:t>
                      </w:r>
                      <w:r>
                        <w:t>poultry</w:t>
                      </w:r>
                      <w:r w:rsidRPr="00FD3142">
                        <w:t xml:space="preserve"> farms, the feed</w:t>
                      </w:r>
                      <w:r>
                        <w:t>ers, waterers</w:t>
                      </w:r>
                      <w:r w:rsidRPr="00FD3142">
                        <w:t xml:space="preserve"> and </w:t>
                      </w:r>
                      <w:r>
                        <w:t>housing/</w:t>
                      </w:r>
                      <w:r w:rsidRPr="00FD3142">
                        <w:t xml:space="preserve">shelters must be </w:t>
                      </w:r>
                      <w:r>
                        <w:t xml:space="preserve">relocated at least every 2 weeks to ensure nutrient load is evenly spread, groundcover is </w:t>
                      </w:r>
                      <w:proofErr w:type="gramStart"/>
                      <w:r>
                        <w:t>replenished</w:t>
                      </w:r>
                      <w:proofErr w:type="gramEnd"/>
                      <w:r>
                        <w:t xml:space="preserve"> and birds access fresh range areas.</w:t>
                      </w:r>
                      <w:r w:rsidRPr="00FD3142">
                        <w:t xml:space="preserve"> </w:t>
                      </w:r>
                    </w:p>
                    <w:p w14:paraId="53DDE328" w14:textId="6C1170B9" w:rsidR="00AF1D70" w:rsidRDefault="00AF1D70" w:rsidP="00B35BC5">
                      <w:r>
                        <w:t xml:space="preserve">Poultry kept in paddocks deposit manure </w:t>
                      </w:r>
                      <w:proofErr w:type="gramStart"/>
                      <w:r>
                        <w:t>in close proximity to</w:t>
                      </w:r>
                      <w:proofErr w:type="gramEnd"/>
                      <w:r>
                        <w:t xml:space="preserve"> housing or beneath the floor of open shelters.</w:t>
                      </w:r>
                      <w:r w:rsidR="00D7511B">
                        <w:t xml:space="preserve"> </w:t>
                      </w:r>
                      <w:r>
                        <w:t>As a result, the soil in these areas of the paddock have higher nutrient levels than other parts of the paddock.</w:t>
                      </w:r>
                    </w:p>
                    <w:p w14:paraId="0260469C" w14:textId="77777777" w:rsidR="00AF1D70" w:rsidRDefault="00AF1D70" w:rsidP="00B35BC5">
                      <w:r>
                        <w:t>Regularly moving the infrastructure helps to disperse the manure over the paddock area, reducing environmental risk.</w:t>
                      </w:r>
                    </w:p>
                    <w:p w14:paraId="42817051" w14:textId="77777777" w:rsidR="00AF1D70" w:rsidRPr="00FD3142" w:rsidRDefault="00AF1D70" w:rsidP="00B35BC5">
                      <w:r>
                        <w:t>Bedding and manure from sheds can be removed and used on other areas.</w:t>
                      </w:r>
                    </w:p>
                    <w:p w14:paraId="6475676D" w14:textId="77777777" w:rsidR="00AF1D70" w:rsidRPr="00FD3142" w:rsidRDefault="00AF1D70" w:rsidP="00B35BC5"/>
                  </w:txbxContent>
                </v:textbox>
                <w10:anchorlock/>
              </v:shape>
            </w:pict>
          </mc:Fallback>
        </mc:AlternateContent>
      </w:r>
    </w:p>
    <w:p w14:paraId="6D893FAA" w14:textId="77777777" w:rsidR="00CE7196" w:rsidRDefault="00CE7196" w:rsidP="00B35BC5"/>
    <w:p w14:paraId="0FD244EC" w14:textId="770DCA7E" w:rsidR="00DF02F0" w:rsidRDefault="009E3240" w:rsidP="008F631C">
      <w:pPr>
        <w:pStyle w:val="Heading2"/>
      </w:pPr>
      <w:r>
        <w:t xml:space="preserve"> </w:t>
      </w:r>
      <w:bookmarkStart w:id="43" w:name="_Toc147402703"/>
      <w:r w:rsidR="00980E2F" w:rsidRPr="005D741E">
        <w:t>No Return Period and Pasture Management</w:t>
      </w:r>
      <w:bookmarkEnd w:id="43"/>
      <w:r w:rsidR="00980E2F" w:rsidRPr="005D741E">
        <w:t xml:space="preserve"> </w:t>
      </w:r>
    </w:p>
    <w:p w14:paraId="528897BA" w14:textId="2C5A61E2" w:rsidR="005D741E" w:rsidRDefault="00CE7196" w:rsidP="00D63399">
      <w:r>
        <w:rPr>
          <w:noProof/>
        </w:rPr>
        <mc:AlternateContent>
          <mc:Choice Requires="wps">
            <w:drawing>
              <wp:inline distT="0" distB="0" distL="0" distR="0" wp14:anchorId="1B02A365" wp14:editId="72974016">
                <wp:extent cx="6220460" cy="1033780"/>
                <wp:effectExtent l="19050" t="19050" r="27940" b="13970"/>
                <wp:docPr id="206" name="Text Box 206"/>
                <wp:cNvGraphicFramePr/>
                <a:graphic xmlns:a="http://schemas.openxmlformats.org/drawingml/2006/main">
                  <a:graphicData uri="http://schemas.microsoft.com/office/word/2010/wordprocessingShape">
                    <wps:wsp>
                      <wps:cNvSpPr txBox="1"/>
                      <wps:spPr>
                        <a:xfrm>
                          <a:off x="0" y="0"/>
                          <a:ext cx="6220460" cy="103378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21E2A9F" w14:textId="4974A44B" w:rsidR="00AF1D70" w:rsidRDefault="00AF1D70" w:rsidP="00CE7196">
                            <w:r w:rsidRPr="00FD3142">
                              <w:t>Describe your overall farm paddock</w:t>
                            </w:r>
                            <w:r>
                              <w:t xml:space="preserve"> /pasture</w:t>
                            </w:r>
                            <w:r w:rsidRPr="00FD3142">
                              <w:t xml:space="preserve"> rotation plan</w:t>
                            </w:r>
                            <w:r>
                              <w:t xml:space="preserve"> including the no return period</w:t>
                            </w:r>
                            <w:r w:rsidRPr="00FD3142">
                              <w:t>.</w:t>
                            </w:r>
                            <w:r w:rsidR="00D7511B">
                              <w:t xml:space="preserve"> </w:t>
                            </w:r>
                          </w:p>
                          <w:p w14:paraId="0A55FF1D" w14:textId="2D13EEF5" w:rsidR="00AF1D70" w:rsidRPr="00FD3142" w:rsidRDefault="00AF1D70" w:rsidP="00CE7196">
                            <w:r>
                              <w:t>Once poultry have left a paddock (or area of a paddock) they cannot return to the same area for a minimum period of 3 months.</w:t>
                            </w:r>
                            <w:r w:rsidR="00D7511B">
                              <w:t xml:space="preserve"> </w:t>
                            </w:r>
                            <w:r>
                              <w:t>This is to allow the pasture to recover and actively grow.</w:t>
                            </w:r>
                          </w:p>
                          <w:p w14:paraId="3A4760BB" w14:textId="05DC5E66" w:rsidR="00AF1D70" w:rsidRPr="00FD3142" w:rsidRDefault="00AF1D70" w:rsidP="00CE71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02A365" id="Text Box 206" o:spid="_x0000_s1048" type="#_x0000_t202" style="width:489.8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" fillcolor="white [3201]" strokecolor="#ed7d31 [3205]" strokeweight="3pt">
                <v:stroke linestyle="thinThin"/>
                <v:textbox>
                  <w:txbxContent>
                    <w:p w14:paraId="721E2A9F" w14:textId="4974A44B" w:rsidR="00AF1D70" w:rsidRDefault="00AF1D70" w:rsidP="00CE7196">
                      <w:r w:rsidRPr="00FD3142">
                        <w:t>Describe your overall farm paddock</w:t>
                      </w:r>
                      <w:r>
                        <w:t xml:space="preserve"> /pasture</w:t>
                      </w:r>
                      <w:r w:rsidRPr="00FD3142">
                        <w:t xml:space="preserve"> rotation plan</w:t>
                      </w:r>
                      <w:r>
                        <w:t xml:space="preserve"> including the no return period</w:t>
                      </w:r>
                      <w:r w:rsidRPr="00FD3142">
                        <w:t>.</w:t>
                      </w:r>
                      <w:r w:rsidR="00D7511B">
                        <w:t xml:space="preserve"> </w:t>
                      </w:r>
                    </w:p>
                    <w:p w14:paraId="0A55FF1D" w14:textId="2D13EEF5" w:rsidR="00AF1D70" w:rsidRPr="00FD3142" w:rsidRDefault="00AF1D70" w:rsidP="00CE7196">
                      <w:r>
                        <w:t>Once poultry have left a paddock (or area of a paddock) they cannot return to the same area for a minimum period of 3 months.</w:t>
                      </w:r>
                      <w:r w:rsidR="00D7511B">
                        <w:t xml:space="preserve"> </w:t>
                      </w:r>
                      <w:r>
                        <w:t>This is to allow the pasture to recover and actively grow.</w:t>
                      </w:r>
                    </w:p>
                    <w:p w14:paraId="3A4760BB" w14:textId="05DC5E66" w:rsidR="00AF1D70" w:rsidRPr="00FD3142" w:rsidRDefault="00AF1D70" w:rsidP="00CE7196"/>
                  </w:txbxContent>
                </v:textbox>
                <w10:anchorlock/>
              </v:shape>
            </w:pict>
          </mc:Fallback>
        </mc:AlternateContent>
      </w:r>
    </w:p>
    <w:p w14:paraId="4E7BAC91" w14:textId="671E41BA" w:rsidR="00817E6C" w:rsidRDefault="009E3240" w:rsidP="008F631C">
      <w:pPr>
        <w:pStyle w:val="Heading2"/>
      </w:pPr>
      <w:r>
        <w:t xml:space="preserve"> </w:t>
      </w:r>
      <w:bookmarkStart w:id="44" w:name="_Toc147402704"/>
      <w:r w:rsidR="00817E6C" w:rsidRPr="005D741E">
        <w:t>Soil Test</w:t>
      </w:r>
      <w:r w:rsidR="003846E3" w:rsidRPr="005D741E">
        <w:t xml:space="preserve"> Records and Farm Management Details</w:t>
      </w:r>
      <w:bookmarkEnd w:id="44"/>
    </w:p>
    <w:p w14:paraId="69C05959" w14:textId="0040C3B1" w:rsidR="005D741E" w:rsidRDefault="00746ECC" w:rsidP="00D63399">
      <w:r>
        <w:rPr>
          <w:noProof/>
        </w:rPr>
        <mc:AlternateContent>
          <mc:Choice Requires="wps">
            <w:drawing>
              <wp:inline distT="0" distB="0" distL="0" distR="0" wp14:anchorId="3B20D85B" wp14:editId="3F4EC038">
                <wp:extent cx="6220460" cy="1590040"/>
                <wp:effectExtent l="19050" t="19050" r="27940" b="10160"/>
                <wp:docPr id="207" name="Text Box 207"/>
                <wp:cNvGraphicFramePr/>
                <a:graphic xmlns:a="http://schemas.openxmlformats.org/drawingml/2006/main">
                  <a:graphicData uri="http://schemas.microsoft.com/office/word/2010/wordprocessingShape">
                    <wps:wsp>
                      <wps:cNvSpPr txBox="1"/>
                      <wps:spPr>
                        <a:xfrm>
                          <a:off x="0" y="0"/>
                          <a:ext cx="6220460" cy="1590294"/>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1F393B21" w14:textId="029FF887" w:rsidR="00AF1D70" w:rsidRDefault="00AF1D70" w:rsidP="00CE7196">
                            <w:r w:rsidRPr="00FD3142">
                              <w:t>Describe the soil monitoring program on the p</w:t>
                            </w:r>
                            <w:r>
                              <w:t>oultry</w:t>
                            </w:r>
                            <w:r w:rsidRPr="00FD3142">
                              <w:t xml:space="preserve"> paddocks. This includes a description of the areas to be tested.</w:t>
                            </w:r>
                            <w:r w:rsidR="00D7511B">
                              <w:t xml:space="preserve"> </w:t>
                            </w:r>
                            <w:r w:rsidRPr="00FD3142">
                              <w:t>If there are different soil types</w:t>
                            </w:r>
                            <w:r>
                              <w:t>, poultry classes</w:t>
                            </w:r>
                            <w:r w:rsidRPr="00FD3142">
                              <w:t xml:space="preserve"> or different management</w:t>
                            </w:r>
                            <w:r>
                              <w:t xml:space="preserve"> (for example different stocking rates)</w:t>
                            </w:r>
                            <w:r w:rsidRPr="00FD3142">
                              <w:t>, these areas should be tested separately.</w:t>
                            </w:r>
                          </w:p>
                          <w:p w14:paraId="719E2625" w14:textId="77777777" w:rsidR="00AF1D70" w:rsidRPr="00FD3142" w:rsidRDefault="00AF1D70" w:rsidP="00CE7196">
                            <w:r w:rsidRPr="00FD3142">
                              <w:t>Describe how the soil test results will be used to monitor and adjust farm practice.</w:t>
                            </w:r>
                          </w:p>
                          <w:p w14:paraId="5B2A4C61" w14:textId="0A92F434" w:rsidR="00AF1D70" w:rsidRPr="009D3945" w:rsidRDefault="00AF1D70" w:rsidP="00CE7196">
                            <w:pPr>
                              <w:rPr>
                                <w:color w:val="00B050"/>
                              </w:rPr>
                            </w:pPr>
                            <w:r w:rsidRPr="00FD3142">
                              <w:t>Soil testing of representative p</w:t>
                            </w:r>
                            <w:r>
                              <w:t>oultry</w:t>
                            </w:r>
                            <w:r w:rsidRPr="00FD3142">
                              <w:t xml:space="preserve"> management areas must occur every 2 years.</w:t>
                            </w:r>
                            <w:r w:rsidR="00D7511B">
                              <w:t xml:space="preserve"> </w:t>
                            </w:r>
                            <w:r w:rsidRPr="00FD3142">
                              <w:t xml:space="preserve">Records of the soil test results must be kept </w:t>
                            </w:r>
                            <w:proofErr w:type="gramStart"/>
                            <w:r w:rsidRPr="00FD3142">
                              <w:t>to confirm</w:t>
                            </w:r>
                            <w:proofErr w:type="gramEnd"/>
                            <w:r w:rsidRPr="00FD3142">
                              <w:t xml:space="preserve"> that soil nutrients are being maintained at suitable level</w:t>
                            </w:r>
                            <w:r>
                              <w:t>s</w:t>
                            </w:r>
                            <w:r w:rsidRPr="00FD3142">
                              <w:t>.</w:t>
                            </w:r>
                          </w:p>
                          <w:p w14:paraId="4FDB06B3" w14:textId="77777777" w:rsidR="00AF1D70" w:rsidRPr="00FD3142" w:rsidRDefault="00AF1D70" w:rsidP="00CE71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20D85B" id="Text Box 207" o:spid="_x0000_s1049" type="#_x0000_t202" style="width:489.8pt;height:1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" fillcolor="white [3201]" strokecolor="#ed7d31 [3205]" strokeweight="3pt">
                <v:stroke linestyle="thinThin"/>
                <v:textbox>
                  <w:txbxContent>
                    <w:p w14:paraId="1F393B21" w14:textId="029FF887" w:rsidR="00AF1D70" w:rsidRDefault="00AF1D70" w:rsidP="00CE7196">
                      <w:r w:rsidRPr="00FD3142">
                        <w:t>Describe the soil monitoring program on the p</w:t>
                      </w:r>
                      <w:r>
                        <w:t>oultry</w:t>
                      </w:r>
                      <w:r w:rsidRPr="00FD3142">
                        <w:t xml:space="preserve"> paddocks. This includes a description of the areas to be tested.</w:t>
                      </w:r>
                      <w:r w:rsidR="00D7511B">
                        <w:t xml:space="preserve"> </w:t>
                      </w:r>
                      <w:r w:rsidRPr="00FD3142">
                        <w:t>If there are different soil types</w:t>
                      </w:r>
                      <w:r>
                        <w:t>, poultry classes</w:t>
                      </w:r>
                      <w:r w:rsidRPr="00FD3142">
                        <w:t xml:space="preserve"> or different management</w:t>
                      </w:r>
                      <w:r>
                        <w:t xml:space="preserve"> (for example different stocking rates)</w:t>
                      </w:r>
                      <w:r w:rsidRPr="00FD3142">
                        <w:t>, these areas should be tested separately.</w:t>
                      </w:r>
                    </w:p>
                    <w:p w14:paraId="719E2625" w14:textId="77777777" w:rsidR="00AF1D70" w:rsidRPr="00FD3142" w:rsidRDefault="00AF1D70" w:rsidP="00CE7196">
                      <w:r w:rsidRPr="00FD3142">
                        <w:t>Describe how the soil test results will be used to monitor and adjust farm practice.</w:t>
                      </w:r>
                    </w:p>
                    <w:p w14:paraId="5B2A4C61" w14:textId="0A92F434" w:rsidR="00AF1D70" w:rsidRPr="009D3945" w:rsidRDefault="00AF1D70" w:rsidP="00CE7196">
                      <w:pPr>
                        <w:rPr>
                          <w:color w:val="00B050"/>
                        </w:rPr>
                      </w:pPr>
                      <w:r w:rsidRPr="00FD3142">
                        <w:t>Soil testing of representative p</w:t>
                      </w:r>
                      <w:r>
                        <w:t>oultry</w:t>
                      </w:r>
                      <w:r w:rsidRPr="00FD3142">
                        <w:t xml:space="preserve"> management areas must occur every 2 years.</w:t>
                      </w:r>
                      <w:r w:rsidR="00D7511B">
                        <w:t xml:space="preserve"> </w:t>
                      </w:r>
                      <w:r w:rsidRPr="00FD3142">
                        <w:t xml:space="preserve">Records of the soil test results must be kept </w:t>
                      </w:r>
                      <w:proofErr w:type="gramStart"/>
                      <w:r w:rsidRPr="00FD3142">
                        <w:t>to confirm</w:t>
                      </w:r>
                      <w:proofErr w:type="gramEnd"/>
                      <w:r w:rsidRPr="00FD3142">
                        <w:t xml:space="preserve"> that soil nutrients are being maintained at suitable level</w:t>
                      </w:r>
                      <w:r>
                        <w:t>s</w:t>
                      </w:r>
                      <w:r w:rsidRPr="00FD3142">
                        <w:t>.</w:t>
                      </w:r>
                    </w:p>
                    <w:p w14:paraId="4FDB06B3" w14:textId="77777777" w:rsidR="00AF1D70" w:rsidRPr="00FD3142" w:rsidRDefault="00AF1D70" w:rsidP="00CE7196"/>
                  </w:txbxContent>
                </v:textbox>
                <w10:anchorlock/>
              </v:shape>
            </w:pict>
          </mc:Fallback>
        </mc:AlternateContent>
      </w:r>
    </w:p>
    <w:p w14:paraId="6CEDD2FB" w14:textId="08C4C831" w:rsidR="00CE7196" w:rsidRDefault="00CE7196" w:rsidP="00D63399"/>
    <w:p w14:paraId="72CB473D" w14:textId="7B78D5BC" w:rsidR="00E07BAA" w:rsidRDefault="00E07BAA" w:rsidP="00D63399"/>
    <w:p w14:paraId="65AC80C2" w14:textId="25D48F3C" w:rsidR="00E07BAA" w:rsidRDefault="00E07BAA" w:rsidP="00D63399"/>
    <w:p w14:paraId="6687B4D4" w14:textId="7F312684" w:rsidR="00E07BAA" w:rsidRDefault="00E07BAA" w:rsidP="00D63399"/>
    <w:p w14:paraId="1B9F9FAD" w14:textId="77777777" w:rsidR="00E07BAA" w:rsidRDefault="00E07BAA" w:rsidP="00D63399"/>
    <w:p w14:paraId="53639EC8" w14:textId="4A572552" w:rsidR="00E07BAA" w:rsidRPr="005D741E" w:rsidRDefault="00E07BAA" w:rsidP="00784863">
      <w:pPr>
        <w:pStyle w:val="Heading1"/>
      </w:pPr>
      <w:bookmarkStart w:id="45" w:name="_Toc147402705"/>
      <w:r w:rsidRPr="005D741E">
        <w:lastRenderedPageBreak/>
        <w:t>Mortalities Management</w:t>
      </w:r>
      <w:bookmarkEnd w:id="45"/>
      <w:r w:rsidRPr="005D741E">
        <w:t xml:space="preserve"> </w:t>
      </w:r>
    </w:p>
    <w:p w14:paraId="2FCF48FB" w14:textId="77777777" w:rsidR="00E07BAA" w:rsidRDefault="00E07BAA" w:rsidP="00D63399"/>
    <w:p w14:paraId="3E2F955B" w14:textId="46DD7BA0" w:rsidR="00E07BAA" w:rsidRDefault="009E3240" w:rsidP="008F631C">
      <w:pPr>
        <w:pStyle w:val="Heading2"/>
      </w:pPr>
      <w:r>
        <w:t xml:space="preserve"> </w:t>
      </w:r>
      <w:bookmarkStart w:id="46" w:name="_Toc147402706"/>
      <w:r w:rsidR="00E07BAA" w:rsidRPr="00AA0A7B">
        <w:t>Mortalities Management</w:t>
      </w:r>
      <w:bookmarkEnd w:id="46"/>
      <w:r w:rsidR="00E07BAA" w:rsidRPr="00AA0A7B">
        <w:t xml:space="preserve"> </w:t>
      </w:r>
    </w:p>
    <w:p w14:paraId="4764AFC3" w14:textId="078C7199" w:rsidR="005D741E" w:rsidRDefault="0032623D" w:rsidP="00D63399">
      <w:bookmarkStart w:id="47" w:name="_Hlk533093986"/>
      <w:r>
        <w:rPr>
          <w:noProof/>
        </w:rPr>
        <mc:AlternateContent>
          <mc:Choice Requires="wps">
            <w:drawing>
              <wp:inline distT="0" distB="0" distL="0" distR="0" wp14:anchorId="6E3B8B19" wp14:editId="2F245ED0">
                <wp:extent cx="6220460" cy="1261110"/>
                <wp:effectExtent l="19050" t="19050" r="27940" b="15240"/>
                <wp:docPr id="208" name="Text Box 208"/>
                <wp:cNvGraphicFramePr/>
                <a:graphic xmlns:a="http://schemas.openxmlformats.org/drawingml/2006/main">
                  <a:graphicData uri="http://schemas.microsoft.com/office/word/2010/wordprocessingShape">
                    <wps:wsp>
                      <wps:cNvSpPr txBox="1"/>
                      <wps:spPr>
                        <a:xfrm>
                          <a:off x="0" y="0"/>
                          <a:ext cx="6220460" cy="126111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9833C79" w14:textId="524DB2C3" w:rsidR="00AF1D70" w:rsidRPr="009D3945" w:rsidRDefault="00AF1D70" w:rsidP="0032623D">
                            <w:pPr>
                              <w:rPr>
                                <w:color w:val="00B050"/>
                              </w:rPr>
                            </w:pPr>
                            <w:r w:rsidRPr="00FD3142">
                              <w:t xml:space="preserve">Describe how you will manage dead </w:t>
                            </w:r>
                            <w:r>
                              <w:t>birds/spent hens</w:t>
                            </w:r>
                            <w:r w:rsidRPr="00FD3142">
                              <w:t xml:space="preserve">. Suitable disposal methods </w:t>
                            </w:r>
                            <w:proofErr w:type="gramStart"/>
                            <w:r w:rsidRPr="00FD3142">
                              <w:t>include:</w:t>
                            </w:r>
                            <w:proofErr w:type="gramEnd"/>
                            <w:r w:rsidRPr="00FD3142">
                              <w:t xml:space="preserve"> composting, rendering, burial</w:t>
                            </w:r>
                            <w:r>
                              <w:t xml:space="preserve"> and licenced landfill (under arrangement)</w:t>
                            </w:r>
                            <w:r w:rsidRPr="00FD3142">
                              <w:t>.</w:t>
                            </w:r>
                            <w:r w:rsidR="00D7511B">
                              <w:t xml:space="preserve"> </w:t>
                            </w:r>
                            <w:r>
                              <w:t>B</w:t>
                            </w:r>
                            <w:r w:rsidRPr="00FD3142">
                              <w:t xml:space="preserve">urning in open fires is not a suitable option. Practices must prevent groundwater and surface water contamination, odour, spread of disease and vermin breeding. </w:t>
                            </w:r>
                            <w:r>
                              <w:t xml:space="preserve">Refer to the </w:t>
                            </w:r>
                            <w:r w:rsidRPr="00772258">
                              <w:t xml:space="preserve">National Environmental Management System for the Meat Chicken Industry - Version 2 </w:t>
                            </w:r>
                            <w:r>
                              <w:t xml:space="preserve">or </w:t>
                            </w:r>
                            <w:r w:rsidRPr="00772258">
                              <w:t>the Egg Industry Environmental Guideline</w:t>
                            </w:r>
                            <w:r>
                              <w:t>s.</w:t>
                            </w:r>
                          </w:p>
                          <w:p w14:paraId="69A6465F" w14:textId="77777777" w:rsidR="00AF1D70" w:rsidRPr="00FD3142" w:rsidRDefault="00AF1D70" w:rsidP="00326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3B8B19" id="Text Box 208" o:spid="_x0000_s1050" type="#_x0000_t202" style="width:489.8pt;height: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" fillcolor="white [3201]" strokecolor="#ed7d31 [3205]" strokeweight="3pt">
                <v:stroke linestyle="thinThin"/>
                <v:textbox>
                  <w:txbxContent>
                    <w:p w14:paraId="69833C79" w14:textId="524DB2C3" w:rsidR="00AF1D70" w:rsidRPr="009D3945" w:rsidRDefault="00AF1D70" w:rsidP="0032623D">
                      <w:pPr>
                        <w:rPr>
                          <w:color w:val="00B050"/>
                        </w:rPr>
                      </w:pPr>
                      <w:r w:rsidRPr="00FD3142">
                        <w:t xml:space="preserve">Describe how you will manage dead </w:t>
                      </w:r>
                      <w:r>
                        <w:t>birds/spent hens</w:t>
                      </w:r>
                      <w:r w:rsidRPr="00FD3142">
                        <w:t xml:space="preserve">. Suitable disposal methods </w:t>
                      </w:r>
                      <w:proofErr w:type="gramStart"/>
                      <w:r w:rsidRPr="00FD3142">
                        <w:t>include:</w:t>
                      </w:r>
                      <w:proofErr w:type="gramEnd"/>
                      <w:r w:rsidRPr="00FD3142">
                        <w:t xml:space="preserve"> composting, rendering, burial</w:t>
                      </w:r>
                      <w:r>
                        <w:t xml:space="preserve"> and licenced landfill (under arrangement)</w:t>
                      </w:r>
                      <w:r w:rsidRPr="00FD3142">
                        <w:t>.</w:t>
                      </w:r>
                      <w:r w:rsidR="00D7511B">
                        <w:t xml:space="preserve"> </w:t>
                      </w:r>
                      <w:r>
                        <w:t>B</w:t>
                      </w:r>
                      <w:r w:rsidRPr="00FD3142">
                        <w:t xml:space="preserve">urning in open fires is not a suitable option. Practices must prevent groundwater and surface water contamination, odour, spread of disease and vermin breeding. </w:t>
                      </w:r>
                      <w:r>
                        <w:t xml:space="preserve">Refer to the </w:t>
                      </w:r>
                      <w:r w:rsidRPr="00772258">
                        <w:t xml:space="preserve">National Environmental Management System for the Meat Chicken Industry - Version 2 </w:t>
                      </w:r>
                      <w:r>
                        <w:t xml:space="preserve">or </w:t>
                      </w:r>
                      <w:r w:rsidRPr="00772258">
                        <w:t>the Egg Industry Environmental Guideline</w:t>
                      </w:r>
                      <w:r>
                        <w:t>s.</w:t>
                      </w:r>
                    </w:p>
                    <w:p w14:paraId="69A6465F" w14:textId="77777777" w:rsidR="00AF1D70" w:rsidRPr="00FD3142" w:rsidRDefault="00AF1D70" w:rsidP="0032623D"/>
                  </w:txbxContent>
                </v:textbox>
                <w10:anchorlock/>
              </v:shape>
            </w:pict>
          </mc:Fallback>
        </mc:AlternateContent>
      </w:r>
    </w:p>
    <w:p w14:paraId="7ED296F4" w14:textId="58DF3F4E" w:rsidR="005D741E" w:rsidRDefault="005D741E" w:rsidP="00D63399"/>
    <w:p w14:paraId="123D26C2" w14:textId="77777777" w:rsidR="005D741E" w:rsidRDefault="005D741E" w:rsidP="00D63399">
      <w:bookmarkStart w:id="48" w:name="_Hlk533094135"/>
      <w:bookmarkEnd w:id="47"/>
    </w:p>
    <w:p w14:paraId="71D59C8F" w14:textId="39DC89EF" w:rsidR="00E07BAA" w:rsidRDefault="009E3240" w:rsidP="008F631C">
      <w:pPr>
        <w:pStyle w:val="Heading2"/>
      </w:pPr>
      <w:r>
        <w:t xml:space="preserve"> </w:t>
      </w:r>
      <w:bookmarkStart w:id="49" w:name="_Toc147402707"/>
      <w:r w:rsidR="00E07BAA" w:rsidRPr="00550133">
        <w:t>Mass Mortalities Contingency Plan</w:t>
      </w:r>
      <w:bookmarkEnd w:id="49"/>
    </w:p>
    <w:p w14:paraId="19E24382" w14:textId="77777777" w:rsidR="0032623D" w:rsidRPr="0032623D" w:rsidRDefault="0032623D" w:rsidP="0032623D"/>
    <w:p w14:paraId="72716BB7" w14:textId="0A60D68E" w:rsidR="0032623D" w:rsidRDefault="0032623D" w:rsidP="00D63399">
      <w:r>
        <w:rPr>
          <w:noProof/>
        </w:rPr>
        <mc:AlternateContent>
          <mc:Choice Requires="wps">
            <w:drawing>
              <wp:inline distT="0" distB="0" distL="0" distR="0" wp14:anchorId="38DE947E" wp14:editId="7DC3EE84">
                <wp:extent cx="6220460" cy="2533650"/>
                <wp:effectExtent l="19050" t="19050" r="27940" b="19050"/>
                <wp:docPr id="209" name="Text Box 209"/>
                <wp:cNvGraphicFramePr/>
                <a:graphic xmlns:a="http://schemas.openxmlformats.org/drawingml/2006/main">
                  <a:graphicData uri="http://schemas.microsoft.com/office/word/2010/wordprocessingShape">
                    <wps:wsp>
                      <wps:cNvSpPr txBox="1"/>
                      <wps:spPr>
                        <a:xfrm>
                          <a:off x="0" y="0"/>
                          <a:ext cx="6220460" cy="253395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5351B01" w14:textId="01DF4CE1" w:rsidR="00AF1D70" w:rsidRDefault="00AF1D70" w:rsidP="0032623D">
                            <w:r>
                              <w:t>Provide details of what you would do in the case of a mass mortalities event.</w:t>
                            </w:r>
                            <w:r w:rsidR="00D7511B">
                              <w:t xml:space="preserve"> </w:t>
                            </w:r>
                          </w:p>
                          <w:p w14:paraId="1159DC3E" w14:textId="77777777" w:rsidR="00AF1D70" w:rsidRDefault="00AF1D70" w:rsidP="0032623D">
                            <w:r>
                              <w:t>Describe this area below and the process you would follow in the event of a mass mortalities event.</w:t>
                            </w:r>
                          </w:p>
                          <w:p w14:paraId="3F62F923" w14:textId="77777777" w:rsidR="00AF1D70" w:rsidRDefault="00AF1D70" w:rsidP="0032623D">
                            <w:r>
                              <w:t>In the event of a disease outbreak, follow any veterinary instruction and the AUSVETPLAN Enterprise Manual Poultry industry (Chickens, Ducks and Turkeys) for guidance on managing a disease outbreak. Contact the emergency disease watch hotline.</w:t>
                            </w:r>
                          </w:p>
                          <w:p w14:paraId="52FC798C" w14:textId="77777777" w:rsidR="00AF1D70" w:rsidRDefault="00AF1D70" w:rsidP="0032623D">
                            <w:r>
                              <w:t xml:space="preserve">For mass mortality events (disease or other event such as heat stress) follow any veterinary advice, </w:t>
                            </w:r>
                            <w:proofErr w:type="gramStart"/>
                            <w:r>
                              <w:t>council</w:t>
                            </w:r>
                            <w:proofErr w:type="gramEnd"/>
                            <w:r>
                              <w:t xml:space="preserve"> and EPA instruction and AUSVETPLAN Operational Manual: Disposal for managing the mortalities. </w:t>
                            </w:r>
                          </w:p>
                          <w:p w14:paraId="6AECBC19" w14:textId="644B9149" w:rsidR="00AF1D70" w:rsidRPr="00FD3142" w:rsidRDefault="00AF1D70" w:rsidP="0032623D">
                            <w:r>
                              <w:t>Record below the contact details of your vet, the emergency disease watch hotline (1800 675 888.), the council (including afterhours where applicable) and EPA 1300 372 842. Have contact details readily available on site.</w:t>
                            </w:r>
                            <w:r w:rsidR="00D7511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DE947E" id="Text Box 209" o:spid="_x0000_s1051" type="#_x0000_t202" style="width:489.8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" fillcolor="white [3201]" strokecolor="#ed7d31 [3205]" strokeweight="3pt">
                <v:stroke linestyle="thinThin"/>
                <v:textbox>
                  <w:txbxContent>
                    <w:p w14:paraId="75351B01" w14:textId="01DF4CE1" w:rsidR="00AF1D70" w:rsidRDefault="00AF1D70" w:rsidP="0032623D">
                      <w:r>
                        <w:t>Provide details of what you would do in the case of a mass mortalities event.</w:t>
                      </w:r>
                      <w:r w:rsidR="00D7511B">
                        <w:t xml:space="preserve"> </w:t>
                      </w:r>
                    </w:p>
                    <w:p w14:paraId="1159DC3E" w14:textId="77777777" w:rsidR="00AF1D70" w:rsidRDefault="00AF1D70" w:rsidP="0032623D">
                      <w:r>
                        <w:t>Describe this area below and the process you would follow in the event of a mass mortalities event.</w:t>
                      </w:r>
                    </w:p>
                    <w:p w14:paraId="3F62F923" w14:textId="77777777" w:rsidR="00AF1D70" w:rsidRDefault="00AF1D70" w:rsidP="0032623D">
                      <w:r>
                        <w:t>In the event of a disease outbreak, follow any veterinary instruction and the AUSVETPLAN Enterprise Manual Poultry industry (Chickens, Ducks and Turkeys) for guidance on managing a disease outbreak. Contact the emergency disease watch hotline.</w:t>
                      </w:r>
                    </w:p>
                    <w:p w14:paraId="52FC798C" w14:textId="77777777" w:rsidR="00AF1D70" w:rsidRDefault="00AF1D70" w:rsidP="0032623D">
                      <w:r>
                        <w:t xml:space="preserve">For mass mortality events (disease or other event such as heat stress) follow any veterinary advice, </w:t>
                      </w:r>
                      <w:proofErr w:type="gramStart"/>
                      <w:r>
                        <w:t>council</w:t>
                      </w:r>
                      <w:proofErr w:type="gramEnd"/>
                      <w:r>
                        <w:t xml:space="preserve"> and EPA instruction and AUSVETPLAN Operational Manual: Disposal for managing the mortalities. </w:t>
                      </w:r>
                    </w:p>
                    <w:p w14:paraId="6AECBC19" w14:textId="644B9149" w:rsidR="00AF1D70" w:rsidRPr="00FD3142" w:rsidRDefault="00AF1D70" w:rsidP="0032623D">
                      <w:r>
                        <w:t>Record below the contact details of your vet, the emergency disease watch hotline (1800 675 888.), the council (including afterhours where applicable) and EPA 1300 372 842. Have contact details readily available on site.</w:t>
                      </w:r>
                      <w:r w:rsidR="00D7511B">
                        <w:t xml:space="preserve"> </w:t>
                      </w:r>
                    </w:p>
                  </w:txbxContent>
                </v:textbox>
                <w10:anchorlock/>
              </v:shape>
            </w:pict>
          </mc:Fallback>
        </mc:AlternateContent>
      </w:r>
    </w:p>
    <w:p w14:paraId="6107B711" w14:textId="6AFB8172" w:rsidR="0032623D" w:rsidRDefault="0032623D" w:rsidP="00D63399"/>
    <w:p w14:paraId="73E50D55" w14:textId="763C6818" w:rsidR="005D741E" w:rsidRDefault="005D741E" w:rsidP="00D63399"/>
    <w:p w14:paraId="06724520" w14:textId="011C458D" w:rsidR="005D741E" w:rsidRDefault="005D741E" w:rsidP="00D63399"/>
    <w:p w14:paraId="34A4E925" w14:textId="1B5F7BF7" w:rsidR="005D741E" w:rsidRDefault="005D741E" w:rsidP="00D63399"/>
    <w:p w14:paraId="3923617D" w14:textId="77777777" w:rsidR="005D741E" w:rsidRPr="00550133" w:rsidRDefault="005D741E" w:rsidP="00D63399"/>
    <w:bookmarkEnd w:id="48"/>
    <w:p w14:paraId="2AE405FF" w14:textId="77777777" w:rsidR="00E07BAA" w:rsidRDefault="00E07BAA" w:rsidP="00D63399"/>
    <w:p w14:paraId="09C836F2" w14:textId="04ED762E" w:rsidR="00447456" w:rsidRPr="005D741E" w:rsidRDefault="00447456" w:rsidP="00784863">
      <w:pPr>
        <w:pStyle w:val="Heading1"/>
      </w:pPr>
      <w:bookmarkStart w:id="50" w:name="_Toc147402708"/>
      <w:r w:rsidRPr="005D741E">
        <w:t>Pest Management</w:t>
      </w:r>
      <w:r w:rsidR="00CE0EED" w:rsidRPr="005D741E">
        <w:t xml:space="preserve"> </w:t>
      </w:r>
      <w:r w:rsidRPr="005D741E">
        <w:t>-</w:t>
      </w:r>
      <w:r w:rsidR="00CE0EED" w:rsidRPr="005D741E">
        <w:t xml:space="preserve"> </w:t>
      </w:r>
      <w:r w:rsidR="000B6C4C" w:rsidRPr="005D741E">
        <w:t>Predators, Pests, Rodents and Wild Birds</w:t>
      </w:r>
      <w:bookmarkEnd w:id="50"/>
    </w:p>
    <w:p w14:paraId="776246B2" w14:textId="77777777" w:rsidR="0032623D" w:rsidRDefault="0032623D" w:rsidP="00D63399">
      <w:bookmarkStart w:id="51" w:name="_Hlk533094517"/>
    </w:p>
    <w:p w14:paraId="5D6FC591" w14:textId="190D3A79" w:rsidR="0032623D" w:rsidRDefault="0032623D" w:rsidP="00D63399">
      <w:r>
        <w:rPr>
          <w:noProof/>
        </w:rPr>
        <w:lastRenderedPageBreak/>
        <mc:AlternateContent>
          <mc:Choice Requires="wps">
            <w:drawing>
              <wp:inline distT="0" distB="0" distL="0" distR="0" wp14:anchorId="4BC7BD51" wp14:editId="48A513F8">
                <wp:extent cx="6220460" cy="1560830"/>
                <wp:effectExtent l="19050" t="19050" r="27940" b="20320"/>
                <wp:docPr id="210" name="Text Box 210"/>
                <wp:cNvGraphicFramePr/>
                <a:graphic xmlns:a="http://schemas.openxmlformats.org/drawingml/2006/main">
                  <a:graphicData uri="http://schemas.microsoft.com/office/word/2010/wordprocessingShape">
                    <wps:wsp>
                      <wps:cNvSpPr txBox="1"/>
                      <wps:spPr>
                        <a:xfrm>
                          <a:off x="0" y="0"/>
                          <a:ext cx="6220460" cy="156083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95A1EBC" w14:textId="77777777" w:rsidR="00AF1D70" w:rsidRPr="00FD3142" w:rsidRDefault="00AF1D70" w:rsidP="0032623D">
                            <w:r w:rsidRPr="00FD3142">
                              <w:t xml:space="preserve">Describe how pests such as </w:t>
                            </w:r>
                            <w:r>
                              <w:t>p</w:t>
                            </w:r>
                            <w:r w:rsidRPr="000B6C4C">
                              <w:t xml:space="preserve">redators, </w:t>
                            </w:r>
                            <w:r>
                              <w:t>r</w:t>
                            </w:r>
                            <w:r w:rsidRPr="000B6C4C">
                              <w:t xml:space="preserve">odents and </w:t>
                            </w:r>
                            <w:r>
                              <w:t>w</w:t>
                            </w:r>
                            <w:r w:rsidRPr="000B6C4C">
                              <w:t xml:space="preserve">ild </w:t>
                            </w:r>
                            <w:r>
                              <w:t>b</w:t>
                            </w:r>
                            <w:r w:rsidRPr="000B6C4C">
                              <w:t xml:space="preserve">irds </w:t>
                            </w:r>
                            <w:r w:rsidRPr="00FD3142">
                              <w:t>will be managed.</w:t>
                            </w:r>
                          </w:p>
                          <w:p w14:paraId="5159EEFC" w14:textId="3555FC7D" w:rsidR="00AF1D70" w:rsidRPr="00FD3142" w:rsidRDefault="00AF1D70" w:rsidP="0032623D">
                            <w:r w:rsidRPr="00FD3142">
                              <w:t>Pests can include dogs and other animals that can kill or injure p</w:t>
                            </w:r>
                            <w:r>
                              <w:t>oultry</w:t>
                            </w:r>
                            <w:r w:rsidRPr="00FD3142">
                              <w:t xml:space="preserve"> and rodents, birds and flies that can eat and contaminate feed </w:t>
                            </w:r>
                            <w:r>
                              <w:t xml:space="preserve">or water </w:t>
                            </w:r>
                            <w:r w:rsidRPr="00FD3142">
                              <w:t>and cause nuisance.</w:t>
                            </w:r>
                            <w:r w:rsidR="00D7511B">
                              <w:t xml:space="preserve"> </w:t>
                            </w:r>
                            <w:proofErr w:type="gramStart"/>
                            <w:r w:rsidRPr="00FD3142">
                              <w:t>All of</w:t>
                            </w:r>
                            <w:proofErr w:type="gramEnd"/>
                            <w:r w:rsidRPr="00FD3142">
                              <w:t xml:space="preserve"> these pests pose a biosecurity risk. </w:t>
                            </w:r>
                          </w:p>
                          <w:p w14:paraId="0232077A" w14:textId="77777777" w:rsidR="00AF1D70" w:rsidRPr="00FD3142" w:rsidRDefault="00AF1D70" w:rsidP="0032623D">
                            <w:r w:rsidRPr="00FD3142">
                              <w:t>Care must be taken if using baits/chemicals for pest control, particularly rodenticides which can contaminate product.</w:t>
                            </w:r>
                          </w:p>
                          <w:p w14:paraId="77DA8818" w14:textId="77777777" w:rsidR="00AF1D70" w:rsidRPr="00FD3142" w:rsidRDefault="00AF1D70" w:rsidP="00326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C7BD51" id="Text Box 210" o:spid="_x0000_s1052" type="#_x0000_t202" style="width:489.8pt;height:1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" fillcolor="white [3201]" strokecolor="#ed7d31 [3205]" strokeweight="3pt">
                <v:stroke linestyle="thinThin"/>
                <v:textbox>
                  <w:txbxContent>
                    <w:p w14:paraId="395A1EBC" w14:textId="77777777" w:rsidR="00AF1D70" w:rsidRPr="00FD3142" w:rsidRDefault="00AF1D70" w:rsidP="0032623D">
                      <w:r w:rsidRPr="00FD3142">
                        <w:t xml:space="preserve">Describe how pests such as </w:t>
                      </w:r>
                      <w:r>
                        <w:t>p</w:t>
                      </w:r>
                      <w:r w:rsidRPr="000B6C4C">
                        <w:t xml:space="preserve">redators, </w:t>
                      </w:r>
                      <w:r>
                        <w:t>r</w:t>
                      </w:r>
                      <w:r w:rsidRPr="000B6C4C">
                        <w:t xml:space="preserve">odents and </w:t>
                      </w:r>
                      <w:r>
                        <w:t>w</w:t>
                      </w:r>
                      <w:r w:rsidRPr="000B6C4C">
                        <w:t xml:space="preserve">ild </w:t>
                      </w:r>
                      <w:r>
                        <w:t>b</w:t>
                      </w:r>
                      <w:r w:rsidRPr="000B6C4C">
                        <w:t xml:space="preserve">irds </w:t>
                      </w:r>
                      <w:r w:rsidRPr="00FD3142">
                        <w:t>will be managed.</w:t>
                      </w:r>
                    </w:p>
                    <w:p w14:paraId="5159EEFC" w14:textId="3555FC7D" w:rsidR="00AF1D70" w:rsidRPr="00FD3142" w:rsidRDefault="00AF1D70" w:rsidP="0032623D">
                      <w:r w:rsidRPr="00FD3142">
                        <w:t>Pests can include dogs and other animals that can kill or injure p</w:t>
                      </w:r>
                      <w:r>
                        <w:t>oultry</w:t>
                      </w:r>
                      <w:r w:rsidRPr="00FD3142">
                        <w:t xml:space="preserve"> and rodents, birds and flies that can eat and contaminate feed </w:t>
                      </w:r>
                      <w:r>
                        <w:t xml:space="preserve">or water </w:t>
                      </w:r>
                      <w:r w:rsidRPr="00FD3142">
                        <w:t>and cause nuisance.</w:t>
                      </w:r>
                      <w:r w:rsidR="00D7511B">
                        <w:t xml:space="preserve"> </w:t>
                      </w:r>
                      <w:proofErr w:type="gramStart"/>
                      <w:r w:rsidRPr="00FD3142">
                        <w:t>All of</w:t>
                      </w:r>
                      <w:proofErr w:type="gramEnd"/>
                      <w:r w:rsidRPr="00FD3142">
                        <w:t xml:space="preserve"> these pests pose a biosecurity risk. </w:t>
                      </w:r>
                    </w:p>
                    <w:p w14:paraId="0232077A" w14:textId="77777777" w:rsidR="00AF1D70" w:rsidRPr="00FD3142" w:rsidRDefault="00AF1D70" w:rsidP="0032623D">
                      <w:r w:rsidRPr="00FD3142">
                        <w:t>Care must be taken if using baits/chemicals for pest control, particularly rodenticides which can contaminate product.</w:t>
                      </w:r>
                    </w:p>
                    <w:p w14:paraId="77DA8818" w14:textId="77777777" w:rsidR="00AF1D70" w:rsidRPr="00FD3142" w:rsidRDefault="00AF1D70" w:rsidP="0032623D"/>
                  </w:txbxContent>
                </v:textbox>
                <w10:anchorlock/>
              </v:shape>
            </w:pict>
          </mc:Fallback>
        </mc:AlternateContent>
      </w:r>
    </w:p>
    <w:p w14:paraId="0988C487" w14:textId="2AD13328" w:rsidR="00FF6D74" w:rsidRDefault="00FF6D74" w:rsidP="00D63399"/>
    <w:bookmarkEnd w:id="51"/>
    <w:p w14:paraId="5D81F5A1" w14:textId="5CC7140E" w:rsidR="007D2754" w:rsidRDefault="007D2754" w:rsidP="00D63399"/>
    <w:p w14:paraId="5CF062B1" w14:textId="77777777" w:rsidR="005D741E" w:rsidRDefault="005D741E" w:rsidP="00D63399"/>
    <w:p w14:paraId="076C629C" w14:textId="3FEF3E38" w:rsidR="00311132" w:rsidRPr="005D741E" w:rsidRDefault="00332936" w:rsidP="00784863">
      <w:pPr>
        <w:pStyle w:val="Heading1"/>
      </w:pPr>
      <w:r>
        <w:br w:type="column"/>
      </w:r>
      <w:bookmarkStart w:id="52" w:name="_Toc147402709"/>
      <w:r w:rsidR="00C903C0" w:rsidRPr="005D741E">
        <w:lastRenderedPageBreak/>
        <w:t>Attachments</w:t>
      </w:r>
      <w:r w:rsidR="00311132" w:rsidRPr="005D741E">
        <w:t>:</w:t>
      </w:r>
      <w:bookmarkEnd w:id="52"/>
    </w:p>
    <w:p w14:paraId="0E9C1337" w14:textId="4B2F7D6A" w:rsidR="00311132" w:rsidRDefault="00F6399F" w:rsidP="00332936">
      <w:pPr>
        <w:pStyle w:val="Heading2"/>
        <w:rPr>
          <w:rFonts w:eastAsia="Calibri"/>
        </w:rPr>
      </w:pPr>
      <w:r>
        <w:rPr>
          <w:rFonts w:eastAsia="Calibri"/>
        </w:rPr>
        <w:t xml:space="preserve"> </w:t>
      </w:r>
      <w:bookmarkStart w:id="53" w:name="_Toc147402710"/>
      <w:r w:rsidR="00332936">
        <w:rPr>
          <w:rFonts w:eastAsia="Calibri"/>
        </w:rPr>
        <w:t>Appendix A: Locality Plan</w:t>
      </w:r>
      <w:bookmarkEnd w:id="53"/>
    </w:p>
    <w:p w14:paraId="04B0193A" w14:textId="2127980E" w:rsidR="00640353" w:rsidRPr="00640353" w:rsidRDefault="00640353" w:rsidP="00640353">
      <w:r>
        <w:rPr>
          <w:noProof/>
        </w:rPr>
        <w:drawing>
          <wp:inline distT="0" distB="0" distL="0" distR="0" wp14:anchorId="07012802" wp14:editId="7C28C7F1">
            <wp:extent cx="8004459" cy="4812560"/>
            <wp:effectExtent l="0" t="4127" r="0" b="0"/>
            <wp:docPr id="2" name="Picture 2" descr="Map showing property boundaries and distances to sensitive u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ing property boundaries and distances to sensitive uses "/>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034752" cy="4830773"/>
                    </a:xfrm>
                    <a:prstGeom prst="rect">
                      <a:avLst/>
                    </a:prstGeom>
                  </pic:spPr>
                </pic:pic>
              </a:graphicData>
            </a:graphic>
          </wp:inline>
        </w:drawing>
      </w:r>
    </w:p>
    <w:p w14:paraId="1525DE93" w14:textId="77EB35E7" w:rsidR="00332936" w:rsidRDefault="00332936" w:rsidP="00332936">
      <w:pPr>
        <w:pStyle w:val="Heading2"/>
      </w:pPr>
      <w:r>
        <w:br w:type="column"/>
      </w:r>
      <w:r w:rsidR="00F6399F">
        <w:lastRenderedPageBreak/>
        <w:t xml:space="preserve"> </w:t>
      </w:r>
      <w:bookmarkStart w:id="54" w:name="_Toc147402711"/>
      <w:r>
        <w:t>Appendix B: Property Plan</w:t>
      </w:r>
      <w:bookmarkEnd w:id="54"/>
    </w:p>
    <w:p w14:paraId="588DBB3F" w14:textId="6C0A3C44" w:rsidR="00332936" w:rsidRPr="00332936" w:rsidRDefault="0040318B" w:rsidP="00332936">
      <w:r>
        <w:rPr>
          <w:noProof/>
        </w:rPr>
        <w:drawing>
          <wp:inline distT="0" distB="0" distL="0" distR="0" wp14:anchorId="5FB6EE71" wp14:editId="69D193C1">
            <wp:extent cx="8639529" cy="5194386"/>
            <wp:effectExtent l="7938" t="0" r="0" b="0"/>
            <wp:docPr id="3" name="Picture 3" descr="Map showing property boundaries, paddock areas and locations of 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property boundaries, paddock areas and locations of waterways"/>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656245" cy="5204436"/>
                    </a:xfrm>
                    <a:prstGeom prst="rect">
                      <a:avLst/>
                    </a:prstGeom>
                  </pic:spPr>
                </pic:pic>
              </a:graphicData>
            </a:graphic>
          </wp:inline>
        </w:drawing>
      </w:r>
    </w:p>
    <w:sectPr w:rsidR="00332936" w:rsidRPr="00332936" w:rsidSect="003F232F">
      <w:headerReference w:type="even" r:id="rId19"/>
      <w:headerReference w:type="default" r:id="rId20"/>
      <w:footerReference w:type="even" r:id="rId21"/>
      <w:footerReference w:type="default" r:id="rId22"/>
      <w:headerReference w:type="first" r:id="rId23"/>
      <w:footerReference w:type="first" r:id="rId24"/>
      <w:pgSz w:w="11906" w:h="16838"/>
      <w:pgMar w:top="851" w:right="851" w:bottom="851"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C3C9D" w14:textId="77777777" w:rsidR="00B7605D" w:rsidRDefault="00B7605D" w:rsidP="00D63399">
      <w:r>
        <w:separator/>
      </w:r>
    </w:p>
    <w:p w14:paraId="698E16EB" w14:textId="77777777" w:rsidR="00B7605D" w:rsidRDefault="00B7605D" w:rsidP="00D63399"/>
  </w:endnote>
  <w:endnote w:type="continuationSeparator" w:id="0">
    <w:p w14:paraId="521FF6C9" w14:textId="77777777" w:rsidR="00B7605D" w:rsidRDefault="00B7605D" w:rsidP="00D63399">
      <w:r>
        <w:continuationSeparator/>
      </w:r>
    </w:p>
    <w:p w14:paraId="2F4B5091" w14:textId="77777777" w:rsidR="00B7605D" w:rsidRDefault="00B7605D" w:rsidP="00D63399"/>
  </w:endnote>
  <w:endnote w:type="continuationNotice" w:id="1">
    <w:p w14:paraId="02256CCC" w14:textId="77777777" w:rsidR="00B7605D" w:rsidRDefault="00B760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VIC Light">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4B253" w14:textId="77777777" w:rsidR="006F02FE" w:rsidRDefault="006F0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17760" w14:textId="77466610" w:rsidR="00AF1D70" w:rsidRDefault="006F02FE" w:rsidP="00D63399">
    <w:pPr>
      <w:pStyle w:val="Footer"/>
    </w:pPr>
    <w:r>
      <w:rPr>
        <w:noProof/>
      </w:rPr>
      <mc:AlternateContent>
        <mc:Choice Requires="wps">
          <w:drawing>
            <wp:anchor distT="0" distB="0" distL="114300" distR="114300" simplePos="0" relativeHeight="251659264" behindDoc="0" locked="0" layoutInCell="0" allowOverlap="1" wp14:anchorId="62C665DA" wp14:editId="3726A5B1">
              <wp:simplePos x="0" y="0"/>
              <wp:positionH relativeFrom="page">
                <wp:posOffset>0</wp:posOffset>
              </wp:positionH>
              <wp:positionV relativeFrom="page">
                <wp:posOffset>10248900</wp:posOffset>
              </wp:positionV>
              <wp:extent cx="7560310" cy="252095"/>
              <wp:effectExtent l="0" t="0" r="0" b="14605"/>
              <wp:wrapNone/>
              <wp:docPr id="6" name="MSIPCM131443daa6fc457133c2c263"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B5A032" w14:textId="1256B182" w:rsidR="006F02FE" w:rsidRPr="006F02FE" w:rsidRDefault="006F02FE" w:rsidP="006F02FE">
                          <w:pPr>
                            <w:spacing w:after="0"/>
                            <w:jc w:val="center"/>
                            <w:rPr>
                              <w:rFonts w:ascii="Arial" w:hAnsi="Arial" w:cs="Arial"/>
                              <w:color w:val="000000"/>
                              <w:sz w:val="24"/>
                            </w:rPr>
                          </w:pPr>
                          <w:r w:rsidRPr="006F02F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C665DA" id="_x0000_t202" coordsize="21600,21600" o:spt="202" path="m,l,21600r21600,l21600,xe">
              <v:stroke joinstyle="miter"/>
              <v:path gradientshapeok="t" o:connecttype="rect"/>
            </v:shapetype>
            <v:shape id="MSIPCM131443daa6fc457133c2c263" o:spid="_x0000_s1054" type="#_x0000_t202" alt="{&quot;HashCode&quot;:376260202,&quot;Height&quot;:841.0,&quot;Width&quot;:595.0,&quot;Placement&quot;:&quot;Footer&quot;,&quot;Index&quot;:&quot;Primary&quot;,&quot;Section&quot;:1,&quot;Top&quot;:0.0,&quot;Left&quot;:0.0}" style="position:absolute;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o:allowincell="f" filled="f" stroked="f" strokeweight=".5pt">
              <v:textbox inset=",0,,0">
                <w:txbxContent>
                  <w:p w14:paraId="16B5A032" w14:textId="1256B182" w:rsidR="006F02FE" w:rsidRPr="006F02FE" w:rsidRDefault="006F02FE" w:rsidP="006F02FE">
                    <w:pPr>
                      <w:spacing w:after="0"/>
                      <w:jc w:val="center"/>
                      <w:rPr>
                        <w:rFonts w:ascii="Arial" w:hAnsi="Arial" w:cs="Arial"/>
                        <w:color w:val="000000"/>
                        <w:sz w:val="24"/>
                      </w:rPr>
                    </w:pPr>
                    <w:r w:rsidRPr="006F02FE">
                      <w:rPr>
                        <w:rFonts w:ascii="Arial" w:hAnsi="Arial" w:cs="Arial"/>
                        <w:color w:val="000000"/>
                        <w:sz w:val="24"/>
                      </w:rPr>
                      <w:t>OFFICIAL</w:t>
                    </w:r>
                  </w:p>
                </w:txbxContent>
              </v:textbox>
              <w10:wrap anchorx="page" anchory="page"/>
            </v:shape>
          </w:pict>
        </mc:Fallback>
      </mc:AlternateContent>
    </w:r>
    <w:sdt>
      <w:sdtPr>
        <w:id w:val="-1943056695"/>
        <w:docPartObj>
          <w:docPartGallery w:val="Page Numbers (Bottom of Page)"/>
          <w:docPartUnique/>
        </w:docPartObj>
      </w:sdtPr>
      <w:sdtEndPr>
        <w:rPr>
          <w:noProof/>
        </w:rPr>
      </w:sdtEndPr>
      <w:sdtContent>
        <w:r w:rsidR="00AF1D70">
          <w:fldChar w:fldCharType="begin"/>
        </w:r>
        <w:r w:rsidR="00AF1D70">
          <w:instrText xml:space="preserve"> PAGE   \* MERGEFORMAT </w:instrText>
        </w:r>
        <w:r w:rsidR="00AF1D70">
          <w:fldChar w:fldCharType="separate"/>
        </w:r>
        <w:r w:rsidR="00AF1D70">
          <w:rPr>
            <w:noProof/>
          </w:rPr>
          <w:t>2</w:t>
        </w:r>
        <w:r w:rsidR="00AF1D70">
          <w:rPr>
            <w:noProof/>
          </w:rPr>
          <w:fldChar w:fldCharType="end"/>
        </w:r>
      </w:sdtContent>
    </w:sdt>
  </w:p>
  <w:p w14:paraId="7FD82347" w14:textId="77777777" w:rsidR="00AF1D70" w:rsidRDefault="00AF1D70" w:rsidP="00D63399">
    <w:pPr>
      <w:pStyle w:val="Footer"/>
    </w:pPr>
  </w:p>
  <w:p w14:paraId="73E60ABD" w14:textId="77777777" w:rsidR="00AF1D70" w:rsidRDefault="00AF1D70" w:rsidP="00D6339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A0A75" w14:textId="77777777" w:rsidR="006F02FE" w:rsidRDefault="006F02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35522" w14:textId="77777777" w:rsidR="00B7605D" w:rsidRDefault="00B7605D" w:rsidP="00D63399">
      <w:r>
        <w:separator/>
      </w:r>
    </w:p>
    <w:p w14:paraId="4535A868" w14:textId="77777777" w:rsidR="00B7605D" w:rsidRDefault="00B7605D" w:rsidP="00D63399"/>
  </w:footnote>
  <w:footnote w:type="continuationSeparator" w:id="0">
    <w:p w14:paraId="79835BC6" w14:textId="77777777" w:rsidR="00B7605D" w:rsidRDefault="00B7605D" w:rsidP="00D63399">
      <w:r>
        <w:continuationSeparator/>
      </w:r>
    </w:p>
    <w:p w14:paraId="3F64BFC7" w14:textId="77777777" w:rsidR="00B7605D" w:rsidRDefault="00B7605D" w:rsidP="00D63399"/>
  </w:footnote>
  <w:footnote w:type="continuationNotice" w:id="1">
    <w:p w14:paraId="778219A8" w14:textId="77777777" w:rsidR="00B7605D" w:rsidRDefault="00B760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33B4" w14:textId="77777777" w:rsidR="006F02FE" w:rsidRDefault="006F02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F262" w14:textId="4249D26C" w:rsidR="006F02FE" w:rsidRDefault="006F02FE">
    <w:pPr>
      <w:pStyle w:val="Header"/>
    </w:pPr>
    <w:r>
      <w:rPr>
        <w:noProof/>
      </w:rPr>
      <mc:AlternateContent>
        <mc:Choice Requires="wps">
          <w:drawing>
            <wp:anchor distT="0" distB="0" distL="114300" distR="114300" simplePos="0" relativeHeight="251660288" behindDoc="0" locked="0" layoutInCell="0" allowOverlap="1" wp14:anchorId="251A437E" wp14:editId="61C42777">
              <wp:simplePos x="0" y="0"/>
              <wp:positionH relativeFrom="page">
                <wp:posOffset>0</wp:posOffset>
              </wp:positionH>
              <wp:positionV relativeFrom="page">
                <wp:posOffset>190500</wp:posOffset>
              </wp:positionV>
              <wp:extent cx="7560310" cy="252095"/>
              <wp:effectExtent l="0" t="0" r="0" b="14605"/>
              <wp:wrapNone/>
              <wp:docPr id="7" name="MSIPCM617e47d088ae5fc53bf06523"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3F88DF" w14:textId="5FC8CC92" w:rsidR="006F02FE" w:rsidRPr="006F02FE" w:rsidRDefault="006F02FE" w:rsidP="006F02FE">
                          <w:pPr>
                            <w:spacing w:after="0"/>
                            <w:jc w:val="center"/>
                            <w:rPr>
                              <w:rFonts w:ascii="Arial" w:hAnsi="Arial" w:cs="Arial"/>
                              <w:color w:val="000000"/>
                              <w:sz w:val="24"/>
                            </w:rPr>
                          </w:pPr>
                          <w:r w:rsidRPr="006F02F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1A437E" id="_x0000_t202" coordsize="21600,21600" o:spt="202" path="m,l,21600r21600,l21600,xe">
              <v:stroke joinstyle="miter"/>
              <v:path gradientshapeok="t" o:connecttype="rect"/>
            </v:shapetype>
            <v:shape id="MSIPCM617e47d088ae5fc53bf06523" o:spid="_x0000_s1053" type="#_x0000_t202" alt="{&quot;HashCode&quot;:352122633,&quot;Height&quot;:841.0,&quot;Width&quot;:595.0,&quot;Placement&quot;:&quot;Header&quot;,&quot;Index&quot;:&quot;Primary&quot;,&quot;Section&quot;:1,&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F3F88DF" w14:textId="5FC8CC92" w:rsidR="006F02FE" w:rsidRPr="006F02FE" w:rsidRDefault="006F02FE" w:rsidP="006F02FE">
                    <w:pPr>
                      <w:spacing w:after="0"/>
                      <w:jc w:val="center"/>
                      <w:rPr>
                        <w:rFonts w:ascii="Arial" w:hAnsi="Arial" w:cs="Arial"/>
                        <w:color w:val="000000"/>
                        <w:sz w:val="24"/>
                      </w:rPr>
                    </w:pPr>
                    <w:r w:rsidRPr="006F02FE">
                      <w:rPr>
                        <w:rFonts w:ascii="Arial" w:hAnsi="Arial" w:cs="Arial"/>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305C" w14:textId="77777777" w:rsidR="006F02FE" w:rsidRDefault="006F02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8BC20F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4CC1725"/>
    <w:multiLevelType w:val="hybridMultilevel"/>
    <w:tmpl w:val="26CCBAE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D87871"/>
    <w:multiLevelType w:val="hybridMultilevel"/>
    <w:tmpl w:val="B656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BCD2D3F"/>
    <w:multiLevelType w:val="hybridMultilevel"/>
    <w:tmpl w:val="7EDA1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046632"/>
    <w:multiLevelType w:val="hybridMultilevel"/>
    <w:tmpl w:val="D2B89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0755C2"/>
    <w:multiLevelType w:val="hybridMultilevel"/>
    <w:tmpl w:val="5D480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D5064CD"/>
    <w:multiLevelType w:val="hybridMultilevel"/>
    <w:tmpl w:val="0DD8608C"/>
    <w:lvl w:ilvl="0" w:tplc="9B5ED8BA">
      <w:start w:val="2"/>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077BAB"/>
    <w:multiLevelType w:val="hybridMultilevel"/>
    <w:tmpl w:val="3440C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6737179">
    <w:abstractNumId w:val="3"/>
  </w:num>
  <w:num w:numId="2" w16cid:durableId="1240486269">
    <w:abstractNumId w:val="4"/>
  </w:num>
  <w:num w:numId="3" w16cid:durableId="983587548">
    <w:abstractNumId w:val="2"/>
  </w:num>
  <w:num w:numId="4" w16cid:durableId="667100571">
    <w:abstractNumId w:val="1"/>
  </w:num>
  <w:num w:numId="5" w16cid:durableId="1638990638">
    <w:abstractNumId w:val="5"/>
  </w:num>
  <w:num w:numId="6" w16cid:durableId="534343443">
    <w:abstractNumId w:val="6"/>
  </w:num>
  <w:num w:numId="7" w16cid:durableId="268702127">
    <w:abstractNumId w:val="0"/>
  </w:num>
  <w:num w:numId="8" w16cid:durableId="10862308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2E9"/>
    <w:rsid w:val="00001BAE"/>
    <w:rsid w:val="00007203"/>
    <w:rsid w:val="0001148B"/>
    <w:rsid w:val="00024EA7"/>
    <w:rsid w:val="00041C09"/>
    <w:rsid w:val="000440C5"/>
    <w:rsid w:val="00045705"/>
    <w:rsid w:val="00046EE1"/>
    <w:rsid w:val="0005129F"/>
    <w:rsid w:val="000556E8"/>
    <w:rsid w:val="00064295"/>
    <w:rsid w:val="00065168"/>
    <w:rsid w:val="0007275F"/>
    <w:rsid w:val="000779FA"/>
    <w:rsid w:val="00080E2A"/>
    <w:rsid w:val="00081809"/>
    <w:rsid w:val="000852F2"/>
    <w:rsid w:val="00092055"/>
    <w:rsid w:val="00096F5C"/>
    <w:rsid w:val="000A7C9C"/>
    <w:rsid w:val="000B1D85"/>
    <w:rsid w:val="000B49A1"/>
    <w:rsid w:val="000B59BA"/>
    <w:rsid w:val="000B6C4C"/>
    <w:rsid w:val="000C7FD4"/>
    <w:rsid w:val="000D23A1"/>
    <w:rsid w:val="000E00ED"/>
    <w:rsid w:val="000E23CD"/>
    <w:rsid w:val="000E25EA"/>
    <w:rsid w:val="000E6BFF"/>
    <w:rsid w:val="000F24D7"/>
    <w:rsid w:val="000F24F7"/>
    <w:rsid w:val="000F31C6"/>
    <w:rsid w:val="00103EBD"/>
    <w:rsid w:val="001075A3"/>
    <w:rsid w:val="00110BE9"/>
    <w:rsid w:val="00112689"/>
    <w:rsid w:val="00113043"/>
    <w:rsid w:val="00113B00"/>
    <w:rsid w:val="0011507D"/>
    <w:rsid w:val="00116B4C"/>
    <w:rsid w:val="00124333"/>
    <w:rsid w:val="001258A8"/>
    <w:rsid w:val="00125F62"/>
    <w:rsid w:val="00126531"/>
    <w:rsid w:val="0013266B"/>
    <w:rsid w:val="00132F2B"/>
    <w:rsid w:val="0013789F"/>
    <w:rsid w:val="00142C0E"/>
    <w:rsid w:val="001435E7"/>
    <w:rsid w:val="00143620"/>
    <w:rsid w:val="00143940"/>
    <w:rsid w:val="00147A77"/>
    <w:rsid w:val="0015045D"/>
    <w:rsid w:val="00151CF8"/>
    <w:rsid w:val="001543B8"/>
    <w:rsid w:val="001619CD"/>
    <w:rsid w:val="0017309C"/>
    <w:rsid w:val="001756B9"/>
    <w:rsid w:val="0017570A"/>
    <w:rsid w:val="00177491"/>
    <w:rsid w:val="0018085A"/>
    <w:rsid w:val="00182AC5"/>
    <w:rsid w:val="00182BDA"/>
    <w:rsid w:val="001928EE"/>
    <w:rsid w:val="00196F93"/>
    <w:rsid w:val="001A0C31"/>
    <w:rsid w:val="001A1D2B"/>
    <w:rsid w:val="001A389E"/>
    <w:rsid w:val="001C03B8"/>
    <w:rsid w:val="001C38AC"/>
    <w:rsid w:val="001D325F"/>
    <w:rsid w:val="001D7367"/>
    <w:rsid w:val="001E2D9C"/>
    <w:rsid w:val="001E4887"/>
    <w:rsid w:val="001E5ECE"/>
    <w:rsid w:val="002000A2"/>
    <w:rsid w:val="00202F33"/>
    <w:rsid w:val="002041BF"/>
    <w:rsid w:val="002076C6"/>
    <w:rsid w:val="0021221D"/>
    <w:rsid w:val="00212F7A"/>
    <w:rsid w:val="00217705"/>
    <w:rsid w:val="0022278B"/>
    <w:rsid w:val="002230EB"/>
    <w:rsid w:val="0023084E"/>
    <w:rsid w:val="00230F9C"/>
    <w:rsid w:val="00231A5B"/>
    <w:rsid w:val="0023330C"/>
    <w:rsid w:val="00241890"/>
    <w:rsid w:val="002474A6"/>
    <w:rsid w:val="00247BD6"/>
    <w:rsid w:val="00255BA5"/>
    <w:rsid w:val="002569F5"/>
    <w:rsid w:val="00265008"/>
    <w:rsid w:val="00273C53"/>
    <w:rsid w:val="0027465C"/>
    <w:rsid w:val="002754CD"/>
    <w:rsid w:val="0027694E"/>
    <w:rsid w:val="00277BEC"/>
    <w:rsid w:val="00281303"/>
    <w:rsid w:val="0028401E"/>
    <w:rsid w:val="00290263"/>
    <w:rsid w:val="00293743"/>
    <w:rsid w:val="00296430"/>
    <w:rsid w:val="0029675A"/>
    <w:rsid w:val="002A751F"/>
    <w:rsid w:val="002A7A2F"/>
    <w:rsid w:val="002C0E89"/>
    <w:rsid w:val="002C420B"/>
    <w:rsid w:val="002C6301"/>
    <w:rsid w:val="002D0FEE"/>
    <w:rsid w:val="002D285A"/>
    <w:rsid w:val="002D30FB"/>
    <w:rsid w:val="002D5E1D"/>
    <w:rsid w:val="002D7BD1"/>
    <w:rsid w:val="002F15D8"/>
    <w:rsid w:val="002F361E"/>
    <w:rsid w:val="00302649"/>
    <w:rsid w:val="00303820"/>
    <w:rsid w:val="00311132"/>
    <w:rsid w:val="00323C33"/>
    <w:rsid w:val="0032623D"/>
    <w:rsid w:val="00332936"/>
    <w:rsid w:val="0034017C"/>
    <w:rsid w:val="003443BA"/>
    <w:rsid w:val="00361B46"/>
    <w:rsid w:val="00364F82"/>
    <w:rsid w:val="00365E2E"/>
    <w:rsid w:val="00367541"/>
    <w:rsid w:val="00370159"/>
    <w:rsid w:val="003846E3"/>
    <w:rsid w:val="00384981"/>
    <w:rsid w:val="0039110C"/>
    <w:rsid w:val="003A07E5"/>
    <w:rsid w:val="003A13C3"/>
    <w:rsid w:val="003A37DE"/>
    <w:rsid w:val="003A7DC2"/>
    <w:rsid w:val="003B00F7"/>
    <w:rsid w:val="003B359D"/>
    <w:rsid w:val="003B7C12"/>
    <w:rsid w:val="003C17D2"/>
    <w:rsid w:val="003C3E89"/>
    <w:rsid w:val="003D0F2E"/>
    <w:rsid w:val="003D7719"/>
    <w:rsid w:val="003E0769"/>
    <w:rsid w:val="003E6030"/>
    <w:rsid w:val="003F0674"/>
    <w:rsid w:val="003F232F"/>
    <w:rsid w:val="003F440A"/>
    <w:rsid w:val="0040318B"/>
    <w:rsid w:val="00405AAC"/>
    <w:rsid w:val="00412724"/>
    <w:rsid w:val="00415CE5"/>
    <w:rsid w:val="00416E91"/>
    <w:rsid w:val="00417C8C"/>
    <w:rsid w:val="00422720"/>
    <w:rsid w:val="004229FE"/>
    <w:rsid w:val="00426069"/>
    <w:rsid w:val="00435E6F"/>
    <w:rsid w:val="00436185"/>
    <w:rsid w:val="004363D2"/>
    <w:rsid w:val="00436CBF"/>
    <w:rsid w:val="004434D9"/>
    <w:rsid w:val="004438C8"/>
    <w:rsid w:val="00443BE1"/>
    <w:rsid w:val="00447456"/>
    <w:rsid w:val="00456F4D"/>
    <w:rsid w:val="00467432"/>
    <w:rsid w:val="00485974"/>
    <w:rsid w:val="0048629E"/>
    <w:rsid w:val="00496BC2"/>
    <w:rsid w:val="00497637"/>
    <w:rsid w:val="004A14C6"/>
    <w:rsid w:val="004B4850"/>
    <w:rsid w:val="004B7DEF"/>
    <w:rsid w:val="004C244B"/>
    <w:rsid w:val="004C5323"/>
    <w:rsid w:val="004C66D3"/>
    <w:rsid w:val="004D06A8"/>
    <w:rsid w:val="004D206C"/>
    <w:rsid w:val="004D363B"/>
    <w:rsid w:val="004D446B"/>
    <w:rsid w:val="004D57E2"/>
    <w:rsid w:val="004F40EE"/>
    <w:rsid w:val="004F52E9"/>
    <w:rsid w:val="004F6772"/>
    <w:rsid w:val="00502328"/>
    <w:rsid w:val="00503BC3"/>
    <w:rsid w:val="005050AE"/>
    <w:rsid w:val="00505440"/>
    <w:rsid w:val="00506008"/>
    <w:rsid w:val="005155AF"/>
    <w:rsid w:val="00517EE9"/>
    <w:rsid w:val="00521D09"/>
    <w:rsid w:val="00523F25"/>
    <w:rsid w:val="00524132"/>
    <w:rsid w:val="00526029"/>
    <w:rsid w:val="00526CBB"/>
    <w:rsid w:val="00531F4C"/>
    <w:rsid w:val="00532D39"/>
    <w:rsid w:val="00533A6B"/>
    <w:rsid w:val="00540886"/>
    <w:rsid w:val="00550133"/>
    <w:rsid w:val="00551745"/>
    <w:rsid w:val="00562B54"/>
    <w:rsid w:val="005701B3"/>
    <w:rsid w:val="00577ABB"/>
    <w:rsid w:val="005866DC"/>
    <w:rsid w:val="00586BA9"/>
    <w:rsid w:val="005912BA"/>
    <w:rsid w:val="0059508C"/>
    <w:rsid w:val="0059702A"/>
    <w:rsid w:val="005B1270"/>
    <w:rsid w:val="005B1D5D"/>
    <w:rsid w:val="005B4D42"/>
    <w:rsid w:val="005C0BDB"/>
    <w:rsid w:val="005C5FB8"/>
    <w:rsid w:val="005C6206"/>
    <w:rsid w:val="005D602B"/>
    <w:rsid w:val="005D741E"/>
    <w:rsid w:val="005E06C3"/>
    <w:rsid w:val="005E3B6C"/>
    <w:rsid w:val="005F244E"/>
    <w:rsid w:val="005F2D71"/>
    <w:rsid w:val="005F447A"/>
    <w:rsid w:val="005F6A12"/>
    <w:rsid w:val="006009BC"/>
    <w:rsid w:val="00603727"/>
    <w:rsid w:val="00604669"/>
    <w:rsid w:val="0060732D"/>
    <w:rsid w:val="006075F4"/>
    <w:rsid w:val="0061185F"/>
    <w:rsid w:val="00613B5C"/>
    <w:rsid w:val="0061714E"/>
    <w:rsid w:val="00640353"/>
    <w:rsid w:val="006510AB"/>
    <w:rsid w:val="00651ED5"/>
    <w:rsid w:val="006552AA"/>
    <w:rsid w:val="00657931"/>
    <w:rsid w:val="00660197"/>
    <w:rsid w:val="006637EE"/>
    <w:rsid w:val="00664EB3"/>
    <w:rsid w:val="006664A5"/>
    <w:rsid w:val="0067244B"/>
    <w:rsid w:val="00673C92"/>
    <w:rsid w:val="0067611C"/>
    <w:rsid w:val="00682A06"/>
    <w:rsid w:val="0068351E"/>
    <w:rsid w:val="00683D73"/>
    <w:rsid w:val="0069215C"/>
    <w:rsid w:val="00697C0B"/>
    <w:rsid w:val="006A703A"/>
    <w:rsid w:val="006B0A37"/>
    <w:rsid w:val="006B3D22"/>
    <w:rsid w:val="006B7306"/>
    <w:rsid w:val="006C1C7B"/>
    <w:rsid w:val="006C57F2"/>
    <w:rsid w:val="006D6949"/>
    <w:rsid w:val="006E12FB"/>
    <w:rsid w:val="006E2565"/>
    <w:rsid w:val="006E5451"/>
    <w:rsid w:val="006E7A36"/>
    <w:rsid w:val="006F02FE"/>
    <w:rsid w:val="006F301F"/>
    <w:rsid w:val="006F6F37"/>
    <w:rsid w:val="007006F6"/>
    <w:rsid w:val="00701AB0"/>
    <w:rsid w:val="007027FA"/>
    <w:rsid w:val="00707C63"/>
    <w:rsid w:val="00711857"/>
    <w:rsid w:val="0071750D"/>
    <w:rsid w:val="007224F0"/>
    <w:rsid w:val="00723581"/>
    <w:rsid w:val="007267CF"/>
    <w:rsid w:val="0073610A"/>
    <w:rsid w:val="00746ECC"/>
    <w:rsid w:val="0075152A"/>
    <w:rsid w:val="00754744"/>
    <w:rsid w:val="00760A09"/>
    <w:rsid w:val="007619D4"/>
    <w:rsid w:val="00763D33"/>
    <w:rsid w:val="007641CB"/>
    <w:rsid w:val="00765085"/>
    <w:rsid w:val="00765E95"/>
    <w:rsid w:val="00772258"/>
    <w:rsid w:val="00781A37"/>
    <w:rsid w:val="00784863"/>
    <w:rsid w:val="007868A1"/>
    <w:rsid w:val="0078729E"/>
    <w:rsid w:val="00793637"/>
    <w:rsid w:val="007964E7"/>
    <w:rsid w:val="00797D45"/>
    <w:rsid w:val="007B1CD4"/>
    <w:rsid w:val="007B3EC5"/>
    <w:rsid w:val="007B7048"/>
    <w:rsid w:val="007C1372"/>
    <w:rsid w:val="007D0DC1"/>
    <w:rsid w:val="007D2754"/>
    <w:rsid w:val="007D27F6"/>
    <w:rsid w:val="007D2F90"/>
    <w:rsid w:val="007D45F9"/>
    <w:rsid w:val="007D790A"/>
    <w:rsid w:val="007E301A"/>
    <w:rsid w:val="00817E6C"/>
    <w:rsid w:val="00820B9A"/>
    <w:rsid w:val="008251FB"/>
    <w:rsid w:val="008329F9"/>
    <w:rsid w:val="00833664"/>
    <w:rsid w:val="00835655"/>
    <w:rsid w:val="00835B88"/>
    <w:rsid w:val="00837F08"/>
    <w:rsid w:val="0084274D"/>
    <w:rsid w:val="00844041"/>
    <w:rsid w:val="008465EF"/>
    <w:rsid w:val="00850F7C"/>
    <w:rsid w:val="00852EBE"/>
    <w:rsid w:val="00854D80"/>
    <w:rsid w:val="00855A06"/>
    <w:rsid w:val="00855B5C"/>
    <w:rsid w:val="00855B5D"/>
    <w:rsid w:val="00857B3A"/>
    <w:rsid w:val="00860E62"/>
    <w:rsid w:val="0087366E"/>
    <w:rsid w:val="00883766"/>
    <w:rsid w:val="00883E11"/>
    <w:rsid w:val="008857DF"/>
    <w:rsid w:val="00886779"/>
    <w:rsid w:val="00896345"/>
    <w:rsid w:val="008A2F82"/>
    <w:rsid w:val="008A4B29"/>
    <w:rsid w:val="008B523B"/>
    <w:rsid w:val="008C65BB"/>
    <w:rsid w:val="008D2BB1"/>
    <w:rsid w:val="008D2EAB"/>
    <w:rsid w:val="008D33B6"/>
    <w:rsid w:val="008D470D"/>
    <w:rsid w:val="008D4BED"/>
    <w:rsid w:val="008D5A7C"/>
    <w:rsid w:val="008E05D0"/>
    <w:rsid w:val="008E3CDF"/>
    <w:rsid w:val="008E4E0F"/>
    <w:rsid w:val="008F00E1"/>
    <w:rsid w:val="008F1D8C"/>
    <w:rsid w:val="008F631C"/>
    <w:rsid w:val="009042E3"/>
    <w:rsid w:val="00905638"/>
    <w:rsid w:val="0091352A"/>
    <w:rsid w:val="00913963"/>
    <w:rsid w:val="00915C3B"/>
    <w:rsid w:val="009178A4"/>
    <w:rsid w:val="009208E2"/>
    <w:rsid w:val="00925DA5"/>
    <w:rsid w:val="009265DC"/>
    <w:rsid w:val="00940A1A"/>
    <w:rsid w:val="0095316F"/>
    <w:rsid w:val="009531EA"/>
    <w:rsid w:val="00954C0F"/>
    <w:rsid w:val="00961037"/>
    <w:rsid w:val="00962DFF"/>
    <w:rsid w:val="00971439"/>
    <w:rsid w:val="00973FA7"/>
    <w:rsid w:val="00980E2F"/>
    <w:rsid w:val="009945FC"/>
    <w:rsid w:val="0099631D"/>
    <w:rsid w:val="00997DF7"/>
    <w:rsid w:val="009A16E8"/>
    <w:rsid w:val="009B029C"/>
    <w:rsid w:val="009B70A9"/>
    <w:rsid w:val="009B7F3B"/>
    <w:rsid w:val="009C467B"/>
    <w:rsid w:val="009D11DF"/>
    <w:rsid w:val="009D34AB"/>
    <w:rsid w:val="009D3945"/>
    <w:rsid w:val="009D3F9E"/>
    <w:rsid w:val="009E087C"/>
    <w:rsid w:val="009E2935"/>
    <w:rsid w:val="009E3240"/>
    <w:rsid w:val="009F1B5D"/>
    <w:rsid w:val="00A02170"/>
    <w:rsid w:val="00A1492D"/>
    <w:rsid w:val="00A2375E"/>
    <w:rsid w:val="00A261AF"/>
    <w:rsid w:val="00A26853"/>
    <w:rsid w:val="00A315EA"/>
    <w:rsid w:val="00A41514"/>
    <w:rsid w:val="00A4529D"/>
    <w:rsid w:val="00A46739"/>
    <w:rsid w:val="00A4712A"/>
    <w:rsid w:val="00A53D26"/>
    <w:rsid w:val="00A53D38"/>
    <w:rsid w:val="00A545C2"/>
    <w:rsid w:val="00A54D89"/>
    <w:rsid w:val="00A6322E"/>
    <w:rsid w:val="00A650B4"/>
    <w:rsid w:val="00A67F01"/>
    <w:rsid w:val="00A72CFA"/>
    <w:rsid w:val="00A757C2"/>
    <w:rsid w:val="00A7619F"/>
    <w:rsid w:val="00A83309"/>
    <w:rsid w:val="00A87FD3"/>
    <w:rsid w:val="00A90F44"/>
    <w:rsid w:val="00A92828"/>
    <w:rsid w:val="00A9335F"/>
    <w:rsid w:val="00A95374"/>
    <w:rsid w:val="00AA0A7B"/>
    <w:rsid w:val="00AA0B25"/>
    <w:rsid w:val="00AA225D"/>
    <w:rsid w:val="00AA3137"/>
    <w:rsid w:val="00AA79F2"/>
    <w:rsid w:val="00AB4D9D"/>
    <w:rsid w:val="00AB6D6F"/>
    <w:rsid w:val="00AC04BC"/>
    <w:rsid w:val="00AC110B"/>
    <w:rsid w:val="00AC2E79"/>
    <w:rsid w:val="00AD0820"/>
    <w:rsid w:val="00AD6946"/>
    <w:rsid w:val="00AD79F5"/>
    <w:rsid w:val="00AE0109"/>
    <w:rsid w:val="00AE1EA0"/>
    <w:rsid w:val="00AE31A3"/>
    <w:rsid w:val="00AE3EF3"/>
    <w:rsid w:val="00AE6C0A"/>
    <w:rsid w:val="00AE7888"/>
    <w:rsid w:val="00AF166B"/>
    <w:rsid w:val="00AF18C6"/>
    <w:rsid w:val="00AF1D70"/>
    <w:rsid w:val="00AF348D"/>
    <w:rsid w:val="00AF5CDA"/>
    <w:rsid w:val="00AF5F9D"/>
    <w:rsid w:val="00AF690F"/>
    <w:rsid w:val="00AF7852"/>
    <w:rsid w:val="00B11819"/>
    <w:rsid w:val="00B1354D"/>
    <w:rsid w:val="00B15A82"/>
    <w:rsid w:val="00B16288"/>
    <w:rsid w:val="00B23A0A"/>
    <w:rsid w:val="00B27FA9"/>
    <w:rsid w:val="00B35BC5"/>
    <w:rsid w:val="00B40CC8"/>
    <w:rsid w:val="00B43283"/>
    <w:rsid w:val="00B5558B"/>
    <w:rsid w:val="00B55F8B"/>
    <w:rsid w:val="00B576AC"/>
    <w:rsid w:val="00B60725"/>
    <w:rsid w:val="00B609EA"/>
    <w:rsid w:val="00B632F2"/>
    <w:rsid w:val="00B7605D"/>
    <w:rsid w:val="00B911A4"/>
    <w:rsid w:val="00B96282"/>
    <w:rsid w:val="00B9695A"/>
    <w:rsid w:val="00BA125C"/>
    <w:rsid w:val="00BA243B"/>
    <w:rsid w:val="00BA75A4"/>
    <w:rsid w:val="00BB0182"/>
    <w:rsid w:val="00BB7301"/>
    <w:rsid w:val="00BC00D7"/>
    <w:rsid w:val="00BC1444"/>
    <w:rsid w:val="00BC1B23"/>
    <w:rsid w:val="00BC2A76"/>
    <w:rsid w:val="00BC3528"/>
    <w:rsid w:val="00BC3BC5"/>
    <w:rsid w:val="00BC71F8"/>
    <w:rsid w:val="00BD10E8"/>
    <w:rsid w:val="00BD4E7B"/>
    <w:rsid w:val="00BD6E0E"/>
    <w:rsid w:val="00BE1272"/>
    <w:rsid w:val="00BE186A"/>
    <w:rsid w:val="00BE2626"/>
    <w:rsid w:val="00BE34C4"/>
    <w:rsid w:val="00BF1F27"/>
    <w:rsid w:val="00BF2B68"/>
    <w:rsid w:val="00BF2BB0"/>
    <w:rsid w:val="00BF3860"/>
    <w:rsid w:val="00BF4AC9"/>
    <w:rsid w:val="00BF521D"/>
    <w:rsid w:val="00BF65C4"/>
    <w:rsid w:val="00C03CCB"/>
    <w:rsid w:val="00C047AB"/>
    <w:rsid w:val="00C05F25"/>
    <w:rsid w:val="00C0748E"/>
    <w:rsid w:val="00C11253"/>
    <w:rsid w:val="00C2027F"/>
    <w:rsid w:val="00C20E4D"/>
    <w:rsid w:val="00C26F71"/>
    <w:rsid w:val="00C278E4"/>
    <w:rsid w:val="00C32D18"/>
    <w:rsid w:val="00C3642C"/>
    <w:rsid w:val="00C377C0"/>
    <w:rsid w:val="00C41111"/>
    <w:rsid w:val="00C45AC6"/>
    <w:rsid w:val="00C45B2D"/>
    <w:rsid w:val="00C6118D"/>
    <w:rsid w:val="00C7172B"/>
    <w:rsid w:val="00C75316"/>
    <w:rsid w:val="00C85A25"/>
    <w:rsid w:val="00C903C0"/>
    <w:rsid w:val="00C92E7F"/>
    <w:rsid w:val="00C9483E"/>
    <w:rsid w:val="00C9527C"/>
    <w:rsid w:val="00C95AB1"/>
    <w:rsid w:val="00C97AF8"/>
    <w:rsid w:val="00CA6349"/>
    <w:rsid w:val="00CB0042"/>
    <w:rsid w:val="00CB0825"/>
    <w:rsid w:val="00CB75BC"/>
    <w:rsid w:val="00CD0C35"/>
    <w:rsid w:val="00CD7D74"/>
    <w:rsid w:val="00CE0EED"/>
    <w:rsid w:val="00CE7196"/>
    <w:rsid w:val="00CF05B3"/>
    <w:rsid w:val="00CF72A6"/>
    <w:rsid w:val="00D021EB"/>
    <w:rsid w:val="00D0496C"/>
    <w:rsid w:val="00D07C10"/>
    <w:rsid w:val="00D13476"/>
    <w:rsid w:val="00D14EF8"/>
    <w:rsid w:val="00D23CFF"/>
    <w:rsid w:val="00D25C19"/>
    <w:rsid w:val="00D30015"/>
    <w:rsid w:val="00D31F97"/>
    <w:rsid w:val="00D33121"/>
    <w:rsid w:val="00D4484C"/>
    <w:rsid w:val="00D4547C"/>
    <w:rsid w:val="00D4797D"/>
    <w:rsid w:val="00D568E1"/>
    <w:rsid w:val="00D62602"/>
    <w:rsid w:val="00D63399"/>
    <w:rsid w:val="00D67EB9"/>
    <w:rsid w:val="00D72890"/>
    <w:rsid w:val="00D72C95"/>
    <w:rsid w:val="00D7511B"/>
    <w:rsid w:val="00D76774"/>
    <w:rsid w:val="00D87448"/>
    <w:rsid w:val="00D93AB5"/>
    <w:rsid w:val="00D93BB5"/>
    <w:rsid w:val="00D95110"/>
    <w:rsid w:val="00DA044D"/>
    <w:rsid w:val="00DA2D71"/>
    <w:rsid w:val="00DA4AA3"/>
    <w:rsid w:val="00DA4AB8"/>
    <w:rsid w:val="00DA6469"/>
    <w:rsid w:val="00DB1DB4"/>
    <w:rsid w:val="00DC4BB6"/>
    <w:rsid w:val="00DC5AEA"/>
    <w:rsid w:val="00DC61E8"/>
    <w:rsid w:val="00DD3747"/>
    <w:rsid w:val="00DD57CE"/>
    <w:rsid w:val="00DE01B4"/>
    <w:rsid w:val="00DE3724"/>
    <w:rsid w:val="00DE5E72"/>
    <w:rsid w:val="00DE7FE9"/>
    <w:rsid w:val="00DF02F0"/>
    <w:rsid w:val="00DF4C05"/>
    <w:rsid w:val="00DF5FF7"/>
    <w:rsid w:val="00DF70E6"/>
    <w:rsid w:val="00E02FED"/>
    <w:rsid w:val="00E04161"/>
    <w:rsid w:val="00E07BAA"/>
    <w:rsid w:val="00E16925"/>
    <w:rsid w:val="00E27AC7"/>
    <w:rsid w:val="00E334F7"/>
    <w:rsid w:val="00E4038C"/>
    <w:rsid w:val="00E41AA0"/>
    <w:rsid w:val="00E42865"/>
    <w:rsid w:val="00E501A2"/>
    <w:rsid w:val="00E5050D"/>
    <w:rsid w:val="00E53DE9"/>
    <w:rsid w:val="00E5481F"/>
    <w:rsid w:val="00E57EB8"/>
    <w:rsid w:val="00E67500"/>
    <w:rsid w:val="00E7569E"/>
    <w:rsid w:val="00E87329"/>
    <w:rsid w:val="00E96BF7"/>
    <w:rsid w:val="00EA1007"/>
    <w:rsid w:val="00EA3634"/>
    <w:rsid w:val="00EA48A6"/>
    <w:rsid w:val="00EB0FBD"/>
    <w:rsid w:val="00EB1A78"/>
    <w:rsid w:val="00EB20F1"/>
    <w:rsid w:val="00EB374B"/>
    <w:rsid w:val="00EC09F7"/>
    <w:rsid w:val="00EC2BE9"/>
    <w:rsid w:val="00EC2EAA"/>
    <w:rsid w:val="00EC3255"/>
    <w:rsid w:val="00EC4BFE"/>
    <w:rsid w:val="00EC7DAE"/>
    <w:rsid w:val="00ED6D18"/>
    <w:rsid w:val="00ED7DB3"/>
    <w:rsid w:val="00EE4100"/>
    <w:rsid w:val="00EE4349"/>
    <w:rsid w:val="00EF1EC5"/>
    <w:rsid w:val="00F015C4"/>
    <w:rsid w:val="00F03B03"/>
    <w:rsid w:val="00F06F4E"/>
    <w:rsid w:val="00F14C1B"/>
    <w:rsid w:val="00F151EA"/>
    <w:rsid w:val="00F421B8"/>
    <w:rsid w:val="00F51AE0"/>
    <w:rsid w:val="00F55575"/>
    <w:rsid w:val="00F60789"/>
    <w:rsid w:val="00F6399F"/>
    <w:rsid w:val="00F767CA"/>
    <w:rsid w:val="00F81DF2"/>
    <w:rsid w:val="00F827B1"/>
    <w:rsid w:val="00F85C5B"/>
    <w:rsid w:val="00F86209"/>
    <w:rsid w:val="00F96561"/>
    <w:rsid w:val="00FA3BC1"/>
    <w:rsid w:val="00FA43AB"/>
    <w:rsid w:val="00FA4C62"/>
    <w:rsid w:val="00FA5931"/>
    <w:rsid w:val="00FC31C0"/>
    <w:rsid w:val="00FD2CBB"/>
    <w:rsid w:val="00FD3142"/>
    <w:rsid w:val="00FD3F0B"/>
    <w:rsid w:val="00FD5FA1"/>
    <w:rsid w:val="00FD663A"/>
    <w:rsid w:val="00FD6EAB"/>
    <w:rsid w:val="00FD7B80"/>
    <w:rsid w:val="00FE132F"/>
    <w:rsid w:val="00FE6CA6"/>
    <w:rsid w:val="00FF0A8F"/>
    <w:rsid w:val="00FF3CB3"/>
    <w:rsid w:val="00FF47EB"/>
    <w:rsid w:val="00FF6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9D98F"/>
  <w15:chartTrackingRefBased/>
  <w15:docId w15:val="{C8F413D9-F431-4A42-B53C-79B2A6F5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BA5"/>
  </w:style>
  <w:style w:type="paragraph" w:styleId="Heading1">
    <w:name w:val="heading 1"/>
    <w:basedOn w:val="Normal"/>
    <w:next w:val="Normal"/>
    <w:link w:val="Heading1Char"/>
    <w:uiPriority w:val="9"/>
    <w:qFormat/>
    <w:rsid w:val="00784863"/>
    <w:pPr>
      <w:keepNext/>
      <w:keepLines/>
      <w:numPr>
        <w:numId w:val="7"/>
      </w:numPr>
      <w:pBdr>
        <w:bottom w:val="single" w:sz="4" w:space="1" w:color="595959" w:themeColor="text1" w:themeTint="A6"/>
      </w:pBdr>
      <w:spacing w:before="36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723581"/>
    <w:pPr>
      <w:keepNext/>
      <w:keepLines/>
      <w:numPr>
        <w:ilvl w:val="1"/>
        <w:numId w:val="7"/>
      </w:numPr>
      <w:spacing w:before="360" w:after="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255BA5"/>
    <w:pPr>
      <w:keepNext/>
      <w:keepLines/>
      <w:numPr>
        <w:ilvl w:val="2"/>
        <w:numId w:val="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255BA5"/>
    <w:pPr>
      <w:keepNext/>
      <w:keepLines/>
      <w:numPr>
        <w:ilvl w:val="3"/>
        <w:numId w:val="7"/>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255BA5"/>
    <w:pPr>
      <w:keepNext/>
      <w:keepLines/>
      <w:numPr>
        <w:ilvl w:val="4"/>
        <w:numId w:val="7"/>
      </w:numPr>
      <w:spacing w:before="200" w:after="0"/>
      <w:outlineLvl w:val="4"/>
    </w:pPr>
    <w:rPr>
      <w:rFonts w:asciiTheme="majorHAnsi" w:eastAsiaTheme="majorEastAsia" w:hAnsiTheme="majorHAnsi" w:cstheme="majorBidi"/>
      <w:color w:val="4C612B" w:themeColor="text2" w:themeShade="BF"/>
    </w:rPr>
  </w:style>
  <w:style w:type="paragraph" w:styleId="Heading6">
    <w:name w:val="heading 6"/>
    <w:basedOn w:val="Normal"/>
    <w:next w:val="Normal"/>
    <w:link w:val="Heading6Char"/>
    <w:uiPriority w:val="9"/>
    <w:semiHidden/>
    <w:unhideWhenUsed/>
    <w:qFormat/>
    <w:rsid w:val="00255BA5"/>
    <w:pPr>
      <w:keepNext/>
      <w:keepLines/>
      <w:numPr>
        <w:ilvl w:val="5"/>
        <w:numId w:val="7"/>
      </w:numPr>
      <w:spacing w:before="200" w:after="0"/>
      <w:outlineLvl w:val="5"/>
    </w:pPr>
    <w:rPr>
      <w:rFonts w:asciiTheme="majorHAnsi" w:eastAsiaTheme="majorEastAsia" w:hAnsiTheme="majorHAnsi" w:cstheme="majorBidi"/>
      <w:i/>
      <w:iCs/>
      <w:color w:val="4C612B" w:themeColor="text2" w:themeShade="BF"/>
    </w:rPr>
  </w:style>
  <w:style w:type="paragraph" w:styleId="Heading7">
    <w:name w:val="heading 7"/>
    <w:basedOn w:val="Normal"/>
    <w:next w:val="Normal"/>
    <w:link w:val="Heading7Char"/>
    <w:uiPriority w:val="9"/>
    <w:semiHidden/>
    <w:unhideWhenUsed/>
    <w:qFormat/>
    <w:rsid w:val="00255BA5"/>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55BA5"/>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55BA5"/>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4F5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F5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19D4"/>
    <w:pPr>
      <w:ind w:left="720"/>
      <w:contextualSpacing/>
    </w:pPr>
  </w:style>
  <w:style w:type="character" w:customStyle="1" w:styleId="Heading1Char">
    <w:name w:val="Heading 1 Char"/>
    <w:basedOn w:val="DefaultParagraphFont"/>
    <w:link w:val="Heading1"/>
    <w:uiPriority w:val="9"/>
    <w:rsid w:val="00784863"/>
    <w:rPr>
      <w:rFonts w:asciiTheme="majorHAnsi" w:eastAsiaTheme="majorEastAsia" w:hAnsiTheme="majorHAnsi" w:cstheme="majorBidi"/>
      <w:b/>
      <w:bCs/>
      <w:color w:val="000000" w:themeColor="text1"/>
      <w:sz w:val="36"/>
      <w:szCs w:val="36"/>
    </w:rPr>
  </w:style>
  <w:style w:type="character" w:customStyle="1" w:styleId="Heading2Char">
    <w:name w:val="Heading 2 Char"/>
    <w:basedOn w:val="DefaultParagraphFont"/>
    <w:link w:val="Heading2"/>
    <w:uiPriority w:val="9"/>
    <w:rsid w:val="00723581"/>
    <w:rPr>
      <w:rFonts w:asciiTheme="majorHAnsi" w:eastAsiaTheme="majorEastAsia" w:hAnsiTheme="majorHAnsi" w:cstheme="majorBidi"/>
      <w:b/>
      <w:bCs/>
      <w:sz w:val="32"/>
      <w:szCs w:val="32"/>
    </w:rPr>
  </w:style>
  <w:style w:type="paragraph" w:customStyle="1" w:styleId="DecimalAligned">
    <w:name w:val="Decimal Aligned"/>
    <w:basedOn w:val="Normal"/>
    <w:uiPriority w:val="40"/>
    <w:rsid w:val="00B9695A"/>
    <w:pPr>
      <w:tabs>
        <w:tab w:val="decimal" w:pos="360"/>
      </w:tabs>
    </w:pPr>
    <w:rPr>
      <w:rFonts w:cs="Times New Roman"/>
      <w:lang w:val="en-US"/>
    </w:rPr>
  </w:style>
  <w:style w:type="paragraph" w:styleId="FootnoteText">
    <w:name w:val="footnote text"/>
    <w:basedOn w:val="Normal"/>
    <w:link w:val="FootnoteTextChar"/>
    <w:uiPriority w:val="99"/>
    <w:unhideWhenUsed/>
    <w:rsid w:val="00B9695A"/>
    <w:pPr>
      <w:spacing w:after="0" w:line="240" w:lineRule="auto"/>
    </w:pPr>
    <w:rPr>
      <w:rFonts w:cs="Times New Roman"/>
      <w:lang w:val="en-US"/>
    </w:rPr>
  </w:style>
  <w:style w:type="character" w:customStyle="1" w:styleId="FootnoteTextChar">
    <w:name w:val="Footnote Text Char"/>
    <w:basedOn w:val="DefaultParagraphFont"/>
    <w:link w:val="FootnoteText"/>
    <w:uiPriority w:val="99"/>
    <w:rsid w:val="00B9695A"/>
    <w:rPr>
      <w:rFonts w:eastAsiaTheme="minorEastAsia" w:cs="Times New Roman"/>
      <w:sz w:val="20"/>
      <w:szCs w:val="20"/>
      <w:lang w:val="en-US"/>
    </w:rPr>
  </w:style>
  <w:style w:type="character" w:styleId="SubtleEmphasis">
    <w:name w:val="Subtle Emphasis"/>
    <w:basedOn w:val="DefaultParagraphFont"/>
    <w:uiPriority w:val="19"/>
    <w:qFormat/>
    <w:rsid w:val="00255BA5"/>
    <w:rPr>
      <w:i/>
      <w:iCs/>
      <w:color w:val="404040" w:themeColor="text1" w:themeTint="BF"/>
    </w:rPr>
  </w:style>
  <w:style w:type="table" w:styleId="MediumShading2-Accent5">
    <w:name w:val="Medium Shading 2 Accent 5"/>
    <w:basedOn w:val="TableNormal"/>
    <w:uiPriority w:val="64"/>
    <w:rsid w:val="00B9695A"/>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Light">
    <w:name w:val="Grid Table Light"/>
    <w:basedOn w:val="TableNormal"/>
    <w:uiPriority w:val="40"/>
    <w:rsid w:val="008427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427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274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427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4274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427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6">
    <w:name w:val="Grid Table 5 Dark Accent 6"/>
    <w:basedOn w:val="TableNormal"/>
    <w:uiPriority w:val="50"/>
    <w:rsid w:val="008427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1">
    <w:name w:val="Grid Table 5 Dark Accent 1"/>
    <w:basedOn w:val="TableNormal"/>
    <w:uiPriority w:val="50"/>
    <w:rsid w:val="008427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
    <w:name w:val="Grid Table 5 Dark"/>
    <w:basedOn w:val="TableNormal"/>
    <w:uiPriority w:val="50"/>
    <w:rsid w:val="008427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4A14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1D73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367"/>
    <w:rPr>
      <w:rFonts w:ascii="Segoe UI" w:hAnsi="Segoe UI" w:cs="Segoe UI"/>
      <w:sz w:val="18"/>
      <w:szCs w:val="18"/>
    </w:rPr>
  </w:style>
  <w:style w:type="character" w:styleId="CommentReference">
    <w:name w:val="annotation reference"/>
    <w:basedOn w:val="DefaultParagraphFont"/>
    <w:uiPriority w:val="99"/>
    <w:semiHidden/>
    <w:unhideWhenUsed/>
    <w:rsid w:val="001D7367"/>
    <w:rPr>
      <w:sz w:val="16"/>
      <w:szCs w:val="16"/>
    </w:rPr>
  </w:style>
  <w:style w:type="paragraph" w:styleId="CommentText">
    <w:name w:val="annotation text"/>
    <w:basedOn w:val="Normal"/>
    <w:link w:val="CommentTextChar"/>
    <w:uiPriority w:val="99"/>
    <w:semiHidden/>
    <w:unhideWhenUsed/>
    <w:rsid w:val="001D7367"/>
    <w:pPr>
      <w:spacing w:line="240" w:lineRule="auto"/>
    </w:pPr>
  </w:style>
  <w:style w:type="character" w:customStyle="1" w:styleId="CommentTextChar">
    <w:name w:val="Comment Text Char"/>
    <w:basedOn w:val="DefaultParagraphFont"/>
    <w:link w:val="CommentText"/>
    <w:uiPriority w:val="99"/>
    <w:semiHidden/>
    <w:rsid w:val="001D7367"/>
    <w:rPr>
      <w:sz w:val="20"/>
      <w:szCs w:val="20"/>
    </w:rPr>
  </w:style>
  <w:style w:type="paragraph" w:styleId="CommentSubject">
    <w:name w:val="annotation subject"/>
    <w:basedOn w:val="CommentText"/>
    <w:next w:val="CommentText"/>
    <w:link w:val="CommentSubjectChar"/>
    <w:uiPriority w:val="99"/>
    <w:semiHidden/>
    <w:unhideWhenUsed/>
    <w:rsid w:val="001D7367"/>
    <w:rPr>
      <w:b/>
      <w:bCs/>
    </w:rPr>
  </w:style>
  <w:style w:type="character" w:customStyle="1" w:styleId="CommentSubjectChar">
    <w:name w:val="Comment Subject Char"/>
    <w:basedOn w:val="CommentTextChar"/>
    <w:link w:val="CommentSubject"/>
    <w:uiPriority w:val="99"/>
    <w:semiHidden/>
    <w:rsid w:val="001D7367"/>
    <w:rPr>
      <w:b/>
      <w:bCs/>
      <w:sz w:val="20"/>
      <w:szCs w:val="20"/>
    </w:rPr>
  </w:style>
  <w:style w:type="character" w:customStyle="1" w:styleId="ilfuvd">
    <w:name w:val="ilfuvd"/>
    <w:basedOn w:val="DefaultParagraphFont"/>
    <w:rsid w:val="00CE0EED"/>
  </w:style>
  <w:style w:type="character" w:styleId="Hyperlink">
    <w:name w:val="Hyperlink"/>
    <w:basedOn w:val="DefaultParagraphFont"/>
    <w:uiPriority w:val="99"/>
    <w:unhideWhenUsed/>
    <w:rsid w:val="00CE0EED"/>
    <w:rPr>
      <w:color w:val="0563C1" w:themeColor="hyperlink"/>
      <w:u w:val="single"/>
    </w:rPr>
  </w:style>
  <w:style w:type="character" w:styleId="UnresolvedMention">
    <w:name w:val="Unresolved Mention"/>
    <w:basedOn w:val="DefaultParagraphFont"/>
    <w:uiPriority w:val="99"/>
    <w:semiHidden/>
    <w:unhideWhenUsed/>
    <w:rsid w:val="00CE0EED"/>
    <w:rPr>
      <w:color w:val="605E5C"/>
      <w:shd w:val="clear" w:color="auto" w:fill="E1DFDD"/>
    </w:rPr>
  </w:style>
  <w:style w:type="paragraph" w:styleId="Title">
    <w:name w:val="Title"/>
    <w:basedOn w:val="Normal"/>
    <w:next w:val="Normal"/>
    <w:link w:val="TitleChar"/>
    <w:uiPriority w:val="10"/>
    <w:qFormat/>
    <w:rsid w:val="00255BA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255BA5"/>
    <w:rPr>
      <w:rFonts w:asciiTheme="majorHAnsi" w:eastAsiaTheme="majorEastAsia" w:hAnsiTheme="majorHAnsi" w:cstheme="majorBidi"/>
      <w:color w:val="000000" w:themeColor="text1"/>
      <w:sz w:val="56"/>
      <w:szCs w:val="56"/>
    </w:rPr>
  </w:style>
  <w:style w:type="paragraph" w:styleId="TOCHeading">
    <w:name w:val="TOC Heading"/>
    <w:basedOn w:val="Heading1"/>
    <w:next w:val="Normal"/>
    <w:uiPriority w:val="39"/>
    <w:unhideWhenUsed/>
    <w:qFormat/>
    <w:rsid w:val="00255BA5"/>
    <w:pPr>
      <w:outlineLvl w:val="9"/>
    </w:pPr>
  </w:style>
  <w:style w:type="paragraph" w:styleId="TOC1">
    <w:name w:val="toc 1"/>
    <w:basedOn w:val="Normal"/>
    <w:next w:val="Normal"/>
    <w:autoRedefine/>
    <w:uiPriority w:val="39"/>
    <w:unhideWhenUsed/>
    <w:rsid w:val="00436CBF"/>
    <w:pPr>
      <w:spacing w:after="100"/>
    </w:pPr>
  </w:style>
  <w:style w:type="paragraph" w:styleId="Header">
    <w:name w:val="header"/>
    <w:basedOn w:val="Normal"/>
    <w:link w:val="HeaderChar"/>
    <w:uiPriority w:val="99"/>
    <w:unhideWhenUsed/>
    <w:rsid w:val="003F23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32F"/>
  </w:style>
  <w:style w:type="paragraph" w:styleId="Footer">
    <w:name w:val="footer"/>
    <w:basedOn w:val="Normal"/>
    <w:link w:val="FooterChar"/>
    <w:uiPriority w:val="99"/>
    <w:unhideWhenUsed/>
    <w:rsid w:val="003F23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32F"/>
  </w:style>
  <w:style w:type="character" w:customStyle="1" w:styleId="Heading3Char">
    <w:name w:val="Heading 3 Char"/>
    <w:basedOn w:val="DefaultParagraphFont"/>
    <w:link w:val="Heading3"/>
    <w:uiPriority w:val="9"/>
    <w:semiHidden/>
    <w:rsid w:val="00255BA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255BA5"/>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255BA5"/>
    <w:rPr>
      <w:rFonts w:asciiTheme="majorHAnsi" w:eastAsiaTheme="majorEastAsia" w:hAnsiTheme="majorHAnsi" w:cstheme="majorBidi"/>
      <w:color w:val="4C612B" w:themeColor="text2" w:themeShade="BF"/>
    </w:rPr>
  </w:style>
  <w:style w:type="character" w:customStyle="1" w:styleId="Heading6Char">
    <w:name w:val="Heading 6 Char"/>
    <w:basedOn w:val="DefaultParagraphFont"/>
    <w:link w:val="Heading6"/>
    <w:uiPriority w:val="9"/>
    <w:semiHidden/>
    <w:rsid w:val="00255BA5"/>
    <w:rPr>
      <w:rFonts w:asciiTheme="majorHAnsi" w:eastAsiaTheme="majorEastAsia" w:hAnsiTheme="majorHAnsi" w:cstheme="majorBidi"/>
      <w:i/>
      <w:iCs/>
      <w:color w:val="4C612B" w:themeColor="text2" w:themeShade="BF"/>
    </w:rPr>
  </w:style>
  <w:style w:type="character" w:customStyle="1" w:styleId="Heading7Char">
    <w:name w:val="Heading 7 Char"/>
    <w:basedOn w:val="DefaultParagraphFont"/>
    <w:link w:val="Heading7"/>
    <w:uiPriority w:val="9"/>
    <w:semiHidden/>
    <w:rsid w:val="00255B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55B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55BA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55BA5"/>
    <w:pPr>
      <w:spacing w:after="200" w:line="240" w:lineRule="auto"/>
    </w:pPr>
    <w:rPr>
      <w:i/>
      <w:iCs/>
      <w:color w:val="67823A" w:themeColor="text2"/>
      <w:sz w:val="18"/>
      <w:szCs w:val="18"/>
    </w:rPr>
  </w:style>
  <w:style w:type="paragraph" w:styleId="Subtitle">
    <w:name w:val="Subtitle"/>
    <w:basedOn w:val="Normal"/>
    <w:next w:val="Normal"/>
    <w:link w:val="SubtitleChar"/>
    <w:uiPriority w:val="11"/>
    <w:qFormat/>
    <w:rsid w:val="00255BA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255BA5"/>
    <w:rPr>
      <w:color w:val="5A5A5A" w:themeColor="text1" w:themeTint="A5"/>
      <w:spacing w:val="10"/>
    </w:rPr>
  </w:style>
  <w:style w:type="character" w:styleId="Strong">
    <w:name w:val="Strong"/>
    <w:basedOn w:val="DefaultParagraphFont"/>
    <w:uiPriority w:val="22"/>
    <w:qFormat/>
    <w:rsid w:val="00255BA5"/>
    <w:rPr>
      <w:b/>
      <w:bCs/>
      <w:color w:val="000000" w:themeColor="text1"/>
    </w:rPr>
  </w:style>
  <w:style w:type="character" w:styleId="Emphasis">
    <w:name w:val="Emphasis"/>
    <w:basedOn w:val="DefaultParagraphFont"/>
    <w:uiPriority w:val="20"/>
    <w:qFormat/>
    <w:rsid w:val="00255BA5"/>
    <w:rPr>
      <w:i/>
      <w:iCs/>
      <w:color w:val="auto"/>
    </w:rPr>
  </w:style>
  <w:style w:type="paragraph" w:styleId="NoSpacing">
    <w:name w:val="No Spacing"/>
    <w:uiPriority w:val="1"/>
    <w:qFormat/>
    <w:rsid w:val="00255BA5"/>
    <w:pPr>
      <w:spacing w:after="0" w:line="240" w:lineRule="auto"/>
    </w:pPr>
  </w:style>
  <w:style w:type="paragraph" w:styleId="Quote">
    <w:name w:val="Quote"/>
    <w:basedOn w:val="Normal"/>
    <w:next w:val="Normal"/>
    <w:link w:val="QuoteChar"/>
    <w:uiPriority w:val="29"/>
    <w:qFormat/>
    <w:rsid w:val="00255BA5"/>
    <w:pPr>
      <w:spacing w:before="160"/>
      <w:ind w:left="720" w:right="720"/>
    </w:pPr>
    <w:rPr>
      <w:i/>
      <w:iCs/>
      <w:color w:val="000000" w:themeColor="text1"/>
    </w:rPr>
  </w:style>
  <w:style w:type="character" w:customStyle="1" w:styleId="QuoteChar">
    <w:name w:val="Quote Char"/>
    <w:basedOn w:val="DefaultParagraphFont"/>
    <w:link w:val="Quote"/>
    <w:uiPriority w:val="29"/>
    <w:rsid w:val="00255BA5"/>
    <w:rPr>
      <w:i/>
      <w:iCs/>
      <w:color w:val="000000" w:themeColor="text1"/>
    </w:rPr>
  </w:style>
  <w:style w:type="paragraph" w:styleId="IntenseQuote">
    <w:name w:val="Intense Quote"/>
    <w:basedOn w:val="Normal"/>
    <w:next w:val="Normal"/>
    <w:link w:val="IntenseQuoteChar"/>
    <w:uiPriority w:val="30"/>
    <w:qFormat/>
    <w:rsid w:val="00255BA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255BA5"/>
    <w:rPr>
      <w:color w:val="000000" w:themeColor="text1"/>
      <w:shd w:val="clear" w:color="auto" w:fill="F2F2F2" w:themeFill="background1" w:themeFillShade="F2"/>
    </w:rPr>
  </w:style>
  <w:style w:type="character" w:styleId="IntenseEmphasis">
    <w:name w:val="Intense Emphasis"/>
    <w:basedOn w:val="DefaultParagraphFont"/>
    <w:uiPriority w:val="21"/>
    <w:qFormat/>
    <w:rsid w:val="00255BA5"/>
    <w:rPr>
      <w:b/>
      <w:bCs/>
      <w:i/>
      <w:iCs/>
      <w:caps/>
    </w:rPr>
  </w:style>
  <w:style w:type="character" w:styleId="SubtleReference">
    <w:name w:val="Subtle Reference"/>
    <w:basedOn w:val="DefaultParagraphFont"/>
    <w:uiPriority w:val="31"/>
    <w:qFormat/>
    <w:rsid w:val="00255BA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55BA5"/>
    <w:rPr>
      <w:b/>
      <w:bCs/>
      <w:smallCaps/>
      <w:u w:val="single"/>
    </w:rPr>
  </w:style>
  <w:style w:type="character" w:styleId="BookTitle">
    <w:name w:val="Book Title"/>
    <w:basedOn w:val="DefaultParagraphFont"/>
    <w:uiPriority w:val="33"/>
    <w:qFormat/>
    <w:rsid w:val="00255BA5"/>
    <w:rPr>
      <w:b w:val="0"/>
      <w:bCs w:val="0"/>
      <w:smallCaps/>
      <w:spacing w:val="5"/>
    </w:rPr>
  </w:style>
  <w:style w:type="paragraph" w:styleId="TOC2">
    <w:name w:val="toc 2"/>
    <w:basedOn w:val="Normal"/>
    <w:next w:val="Normal"/>
    <w:autoRedefine/>
    <w:uiPriority w:val="39"/>
    <w:unhideWhenUsed/>
    <w:rsid w:val="006664A5"/>
    <w:pPr>
      <w:spacing w:after="100"/>
      <w:ind w:left="220"/>
    </w:pPr>
  </w:style>
  <w:style w:type="table" w:styleId="GridTable1Light-Accent3">
    <w:name w:val="Grid Table 1 Light Accent 3"/>
    <w:basedOn w:val="TableNormal"/>
    <w:uiPriority w:val="46"/>
    <w:rsid w:val="00833664"/>
    <w:pPr>
      <w:spacing w:after="0" w:line="240" w:lineRule="auto"/>
    </w:pPr>
    <w:rPr>
      <w:rFonts w:eastAsiaTheme="minorHAnsi"/>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Pa8">
    <w:name w:val="Pa8"/>
    <w:basedOn w:val="Normal"/>
    <w:next w:val="Normal"/>
    <w:uiPriority w:val="99"/>
    <w:rsid w:val="00833664"/>
    <w:pPr>
      <w:autoSpaceDE w:val="0"/>
      <w:autoSpaceDN w:val="0"/>
      <w:adjustRightInd w:val="0"/>
      <w:spacing w:after="0" w:line="201" w:lineRule="atLeast"/>
    </w:pPr>
    <w:rPr>
      <w:rFonts w:ascii="VIC SemiBold" w:eastAsiaTheme="minorHAnsi" w:hAnsi="VIC SemiBold"/>
      <w:sz w:val="24"/>
      <w:szCs w:val="24"/>
    </w:rPr>
  </w:style>
  <w:style w:type="paragraph" w:customStyle="1" w:styleId="Pa10">
    <w:name w:val="Pa10"/>
    <w:basedOn w:val="Normal"/>
    <w:next w:val="Normal"/>
    <w:uiPriority w:val="99"/>
    <w:rsid w:val="00833664"/>
    <w:pPr>
      <w:autoSpaceDE w:val="0"/>
      <w:autoSpaceDN w:val="0"/>
      <w:adjustRightInd w:val="0"/>
      <w:spacing w:after="0" w:line="201" w:lineRule="atLeast"/>
    </w:pPr>
    <w:rPr>
      <w:rFonts w:ascii="VIC SemiBold" w:eastAsiaTheme="minorHAnsi" w:hAnsi="VIC SemiBold"/>
      <w:sz w:val="24"/>
      <w:szCs w:val="24"/>
    </w:rPr>
  </w:style>
  <w:style w:type="paragraph" w:customStyle="1" w:styleId="Pa7">
    <w:name w:val="Pa7"/>
    <w:basedOn w:val="Normal"/>
    <w:next w:val="Normal"/>
    <w:uiPriority w:val="99"/>
    <w:rsid w:val="00833664"/>
    <w:pPr>
      <w:autoSpaceDE w:val="0"/>
      <w:autoSpaceDN w:val="0"/>
      <w:adjustRightInd w:val="0"/>
      <w:spacing w:after="0" w:line="241" w:lineRule="atLeast"/>
    </w:pPr>
    <w:rPr>
      <w:rFonts w:ascii="VIC SemiBold" w:eastAsiaTheme="minorHAnsi" w:hAnsi="VIC SemiBold"/>
      <w:sz w:val="24"/>
      <w:szCs w:val="24"/>
    </w:rPr>
  </w:style>
  <w:style w:type="character" w:customStyle="1" w:styleId="A6">
    <w:name w:val="A6"/>
    <w:uiPriority w:val="99"/>
    <w:rsid w:val="00833664"/>
    <w:rPr>
      <w:rFonts w:ascii="VIC Light" w:hAnsi="VIC Light" w:cs="VIC Light"/>
      <w:color w:val="000000"/>
      <w:sz w:val="11"/>
      <w:szCs w:val="11"/>
    </w:rPr>
  </w:style>
  <w:style w:type="paragraph" w:customStyle="1" w:styleId="Pa11">
    <w:name w:val="Pa11"/>
    <w:basedOn w:val="Normal"/>
    <w:next w:val="Normal"/>
    <w:uiPriority w:val="99"/>
    <w:rsid w:val="00833664"/>
    <w:pPr>
      <w:autoSpaceDE w:val="0"/>
      <w:autoSpaceDN w:val="0"/>
      <w:adjustRightInd w:val="0"/>
      <w:spacing w:after="0" w:line="201" w:lineRule="atLeast"/>
    </w:pPr>
    <w:rPr>
      <w:rFonts w:ascii="VIC SemiBold" w:eastAsiaTheme="minorHAnsi" w:hAnsi="VIC SemiBold"/>
      <w:sz w:val="24"/>
      <w:szCs w:val="24"/>
    </w:rPr>
  </w:style>
  <w:style w:type="paragraph" w:customStyle="1" w:styleId="Pa12">
    <w:name w:val="Pa12"/>
    <w:basedOn w:val="Normal"/>
    <w:next w:val="Normal"/>
    <w:uiPriority w:val="99"/>
    <w:rsid w:val="00833664"/>
    <w:pPr>
      <w:autoSpaceDE w:val="0"/>
      <w:autoSpaceDN w:val="0"/>
      <w:adjustRightInd w:val="0"/>
      <w:spacing w:after="0" w:line="201" w:lineRule="atLeast"/>
    </w:pPr>
    <w:rPr>
      <w:rFonts w:ascii="VIC Light" w:eastAsiaTheme="minorHAnsi" w:hAnsi="VIC Light"/>
      <w:sz w:val="24"/>
      <w:szCs w:val="24"/>
    </w:rPr>
  </w:style>
  <w:style w:type="table" w:styleId="GridTable1Light">
    <w:name w:val="Grid Table 1 Light"/>
    <w:basedOn w:val="TableNormal"/>
    <w:uiPriority w:val="46"/>
    <w:rsid w:val="00FA3BC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FC31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208264">
      <w:bodyDiv w:val="1"/>
      <w:marLeft w:val="0"/>
      <w:marRight w:val="0"/>
      <w:marTop w:val="0"/>
      <w:marBottom w:val="0"/>
      <w:divBdr>
        <w:top w:val="none" w:sz="0" w:space="0" w:color="auto"/>
        <w:left w:val="none" w:sz="0" w:space="0" w:color="auto"/>
        <w:bottom w:val="none" w:sz="0" w:space="0" w:color="auto"/>
        <w:right w:val="none" w:sz="0" w:space="0" w:color="auto"/>
      </w:divBdr>
    </w:div>
    <w:div w:id="746541164">
      <w:bodyDiv w:val="1"/>
      <w:marLeft w:val="0"/>
      <w:marRight w:val="0"/>
      <w:marTop w:val="0"/>
      <w:marBottom w:val="0"/>
      <w:divBdr>
        <w:top w:val="none" w:sz="0" w:space="0" w:color="auto"/>
        <w:left w:val="none" w:sz="0" w:space="0" w:color="auto"/>
        <w:bottom w:val="none" w:sz="0" w:space="0" w:color="auto"/>
        <w:right w:val="none" w:sz="0" w:space="0" w:color="auto"/>
      </w:divBdr>
    </w:div>
    <w:div w:id="170034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griculture.vic.gov.au/__data/assets/pdf_file/0010/537778/PSAI-poultry-farm-planning-permit-guidelines-2018.pdf" TargetMode="Externa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planning-schemes.api.delwp.vic.gov.au/schemes/vpps/53_09.pdf?_ga=2.47520416.683157069.1606161054-1889765150.1561338401" TargetMode="Externa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mapshare.vic.gov.au/vicplan/"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pshare.vic.gov.au/vicplan/"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AIDT">
      <a:dk1>
        <a:sysClr val="windowText" lastClr="000000"/>
      </a:dk1>
      <a:lt1>
        <a:sysClr val="window" lastClr="FFFFFF"/>
      </a:lt1>
      <a:dk2>
        <a:srgbClr val="67823A"/>
      </a:dk2>
      <a:lt2>
        <a:srgbClr val="BBBCBC"/>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604978d-ddeb-43c0-8c04-74fdbfaab4ea">
      <Value>34</Value>
      <Value>4</Value>
    </TaxCatchAll>
    <SharedWithUsers xmlns="f604978d-ddeb-43c0-8c04-74fdbfaab4ea">
      <UserInfo>
        <DisplayName>Steve J Hicks (DJPR)</DisplayName>
        <AccountId>426</AccountId>
        <AccountType/>
      </UserInfo>
      <UserInfo>
        <DisplayName>Paul C Wallace (DJPR)</DisplayName>
        <AccountId>226</AccountId>
        <AccountType/>
      </UserInfo>
      <UserInfo>
        <DisplayName>Michael F O'Keefe (DJPR)</DisplayName>
        <AccountId>222</AccountId>
        <AccountType/>
      </UserInfo>
    </SharedWithUsers>
    <lcf76f155ced4ddcb4097134ff3c332f xmlns="343fe9e5-7d2d-4f58-a9bd-2ee4c302f2de">
      <Terms xmlns="http://schemas.microsoft.com/office/infopath/2007/PartnerControls"/>
    </lcf76f155ced4ddcb4097134ff3c332f>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Services ＆ Biosecurity Operations</TermName>
          <TermId xmlns="http://schemas.microsoft.com/office/infopath/2007/PartnerControls">23aac04a-53c7-49d3-9813-61ba2b9015a6</TermId>
        </TermInfo>
      </Terms>
    </be9de15831a746f4b3f0ba041df97669>
  </documentManagement>
</p: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06733A33F78CBF40B900029B419CFFCD" ma:contentTypeVersion="29" ma:contentTypeDescription="DEDJTR Document" ma:contentTypeScope="" ma:versionID="e3dbf8c37f6864842b059cfc7f45d358">
  <xsd:schema xmlns:xsd="http://www.w3.org/2001/XMLSchema" xmlns:xs="http://www.w3.org/2001/XMLSchema" xmlns:p="http://schemas.microsoft.com/office/2006/metadata/properties" xmlns:ns2="72567383-1e26-4692-bdad-5f5be69e1590" xmlns:ns3="f604978d-ddeb-43c0-8c04-74fdbfaab4ea" xmlns:ns4="343fe9e5-7d2d-4f58-a9bd-2ee4c302f2de" targetNamespace="http://schemas.microsoft.com/office/2006/metadata/properties" ma:root="true" ma:fieldsID="1aba2afaf38c9e38df070a24dde6c35d" ns2:_="" ns3:_="" ns4:_="">
    <xsd:import namespace="72567383-1e26-4692-bdad-5f5be69e1590"/>
    <xsd:import namespace="f604978d-ddeb-43c0-8c04-74fdbfaab4ea"/>
    <xsd:import namespace="343fe9e5-7d2d-4f58-a9bd-2ee4c302f2de"/>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04978d-ddeb-43c0-8c04-74fdbfaab4e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83f4d00-f7e4-4e91-a68b-df7cf5ab4e82}" ma:internalName="TaxCatchAll" ma:showField="CatchAllData"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3f4d00-f7e4-4e91-a68b-df7cf5ab4e82}" ma:internalName="TaxCatchAllLabel" ma:readOnly="true" ma:showField="CatchAllDataLabel"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3fe9e5-7d2d-4f58-a9bd-2ee4c302f2d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74573-C7D9-49DC-84E6-A4460F1E8653}">
  <ds:schemaRefs>
    <ds:schemaRef ds:uri="http://schemas.microsoft.com/office/2006/metadata/properties"/>
    <ds:schemaRef ds:uri="http://schemas.microsoft.com/office/infopath/2007/PartnerControls"/>
    <ds:schemaRef ds:uri="f604978d-ddeb-43c0-8c04-74fdbfaab4ea"/>
    <ds:schemaRef ds:uri="343fe9e5-7d2d-4f58-a9bd-2ee4c302f2de"/>
    <ds:schemaRef ds:uri="72567383-1e26-4692-bdad-5f5be69e1590"/>
  </ds:schemaRefs>
</ds:datastoreItem>
</file>

<file path=customXml/itemProps2.xml><?xml version="1.0" encoding="utf-8"?>
<ds:datastoreItem xmlns:ds="http://schemas.openxmlformats.org/officeDocument/2006/customXml" ds:itemID="{9790BF7C-0DEC-4F86-AFC3-818AF5F89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f604978d-ddeb-43c0-8c04-74fdbfaab4ea"/>
    <ds:schemaRef ds:uri="343fe9e5-7d2d-4f58-a9bd-2ee4c302f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CCD931-0961-4D35-B4F5-742FB49EBA25}">
  <ds:schemaRefs>
    <ds:schemaRef ds:uri="http://schemas.microsoft.com/sharepoint/v3/contenttype/forms"/>
  </ds:schemaRefs>
</ds:datastoreItem>
</file>

<file path=customXml/itemProps4.xml><?xml version="1.0" encoding="utf-8"?>
<ds:datastoreItem xmlns:ds="http://schemas.openxmlformats.org/officeDocument/2006/customXml" ds:itemID="{5034F01A-A76F-4588-8D07-D18785DD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2043</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13662</CharactersWithSpaces>
  <SharedDoc>false</SharedDoc>
  <HLinks>
    <vt:vector size="258" baseType="variant">
      <vt:variant>
        <vt:i4>5570603</vt:i4>
      </vt:variant>
      <vt:variant>
        <vt:i4>246</vt:i4>
      </vt:variant>
      <vt:variant>
        <vt:i4>0</vt:i4>
      </vt:variant>
      <vt:variant>
        <vt:i4>5</vt:i4>
      </vt:variant>
      <vt:variant>
        <vt:lpwstr>https://agriculture.vic.gov.au/__data/assets/pdf_file/0010/537778/PSAI-poultry-farm-planning-permit-guidelines-2018.pdf</vt:lpwstr>
      </vt:variant>
      <vt:variant>
        <vt:lpwstr/>
      </vt:variant>
      <vt:variant>
        <vt:i4>3932195</vt:i4>
      </vt:variant>
      <vt:variant>
        <vt:i4>243</vt:i4>
      </vt:variant>
      <vt:variant>
        <vt:i4>0</vt:i4>
      </vt:variant>
      <vt:variant>
        <vt:i4>5</vt:i4>
      </vt:variant>
      <vt:variant>
        <vt:lpwstr>https://planning-schemes.api.delwp.vic.gov.au/schemes/vpps/53_09.pdf?_ga=2.47520416.683157069.1606161054-1889765150.1561338401</vt:lpwstr>
      </vt:variant>
      <vt:variant>
        <vt:lpwstr/>
      </vt:variant>
      <vt:variant>
        <vt:i4>1310773</vt:i4>
      </vt:variant>
      <vt:variant>
        <vt:i4>236</vt:i4>
      </vt:variant>
      <vt:variant>
        <vt:i4>0</vt:i4>
      </vt:variant>
      <vt:variant>
        <vt:i4>5</vt:i4>
      </vt:variant>
      <vt:variant>
        <vt:lpwstr/>
      </vt:variant>
      <vt:variant>
        <vt:lpwstr>_Toc60746621</vt:lpwstr>
      </vt:variant>
      <vt:variant>
        <vt:i4>1376309</vt:i4>
      </vt:variant>
      <vt:variant>
        <vt:i4>230</vt:i4>
      </vt:variant>
      <vt:variant>
        <vt:i4>0</vt:i4>
      </vt:variant>
      <vt:variant>
        <vt:i4>5</vt:i4>
      </vt:variant>
      <vt:variant>
        <vt:lpwstr/>
      </vt:variant>
      <vt:variant>
        <vt:lpwstr>_Toc60746620</vt:lpwstr>
      </vt:variant>
      <vt:variant>
        <vt:i4>1835062</vt:i4>
      </vt:variant>
      <vt:variant>
        <vt:i4>224</vt:i4>
      </vt:variant>
      <vt:variant>
        <vt:i4>0</vt:i4>
      </vt:variant>
      <vt:variant>
        <vt:i4>5</vt:i4>
      </vt:variant>
      <vt:variant>
        <vt:lpwstr/>
      </vt:variant>
      <vt:variant>
        <vt:lpwstr>_Toc60746619</vt:lpwstr>
      </vt:variant>
      <vt:variant>
        <vt:i4>1900598</vt:i4>
      </vt:variant>
      <vt:variant>
        <vt:i4>218</vt:i4>
      </vt:variant>
      <vt:variant>
        <vt:i4>0</vt:i4>
      </vt:variant>
      <vt:variant>
        <vt:i4>5</vt:i4>
      </vt:variant>
      <vt:variant>
        <vt:lpwstr/>
      </vt:variant>
      <vt:variant>
        <vt:lpwstr>_Toc60746618</vt:lpwstr>
      </vt:variant>
      <vt:variant>
        <vt:i4>1179702</vt:i4>
      </vt:variant>
      <vt:variant>
        <vt:i4>212</vt:i4>
      </vt:variant>
      <vt:variant>
        <vt:i4>0</vt:i4>
      </vt:variant>
      <vt:variant>
        <vt:i4>5</vt:i4>
      </vt:variant>
      <vt:variant>
        <vt:lpwstr/>
      </vt:variant>
      <vt:variant>
        <vt:lpwstr>_Toc60746617</vt:lpwstr>
      </vt:variant>
      <vt:variant>
        <vt:i4>1245238</vt:i4>
      </vt:variant>
      <vt:variant>
        <vt:i4>206</vt:i4>
      </vt:variant>
      <vt:variant>
        <vt:i4>0</vt:i4>
      </vt:variant>
      <vt:variant>
        <vt:i4>5</vt:i4>
      </vt:variant>
      <vt:variant>
        <vt:lpwstr/>
      </vt:variant>
      <vt:variant>
        <vt:lpwstr>_Toc60746616</vt:lpwstr>
      </vt:variant>
      <vt:variant>
        <vt:i4>1048630</vt:i4>
      </vt:variant>
      <vt:variant>
        <vt:i4>200</vt:i4>
      </vt:variant>
      <vt:variant>
        <vt:i4>0</vt:i4>
      </vt:variant>
      <vt:variant>
        <vt:i4>5</vt:i4>
      </vt:variant>
      <vt:variant>
        <vt:lpwstr/>
      </vt:variant>
      <vt:variant>
        <vt:lpwstr>_Toc60746615</vt:lpwstr>
      </vt:variant>
      <vt:variant>
        <vt:i4>1114166</vt:i4>
      </vt:variant>
      <vt:variant>
        <vt:i4>194</vt:i4>
      </vt:variant>
      <vt:variant>
        <vt:i4>0</vt:i4>
      </vt:variant>
      <vt:variant>
        <vt:i4>5</vt:i4>
      </vt:variant>
      <vt:variant>
        <vt:lpwstr/>
      </vt:variant>
      <vt:variant>
        <vt:lpwstr>_Toc60746614</vt:lpwstr>
      </vt:variant>
      <vt:variant>
        <vt:i4>1441846</vt:i4>
      </vt:variant>
      <vt:variant>
        <vt:i4>188</vt:i4>
      </vt:variant>
      <vt:variant>
        <vt:i4>0</vt:i4>
      </vt:variant>
      <vt:variant>
        <vt:i4>5</vt:i4>
      </vt:variant>
      <vt:variant>
        <vt:lpwstr/>
      </vt:variant>
      <vt:variant>
        <vt:lpwstr>_Toc60746613</vt:lpwstr>
      </vt:variant>
      <vt:variant>
        <vt:i4>1507382</vt:i4>
      </vt:variant>
      <vt:variant>
        <vt:i4>182</vt:i4>
      </vt:variant>
      <vt:variant>
        <vt:i4>0</vt:i4>
      </vt:variant>
      <vt:variant>
        <vt:i4>5</vt:i4>
      </vt:variant>
      <vt:variant>
        <vt:lpwstr/>
      </vt:variant>
      <vt:variant>
        <vt:lpwstr>_Toc60746612</vt:lpwstr>
      </vt:variant>
      <vt:variant>
        <vt:i4>1310774</vt:i4>
      </vt:variant>
      <vt:variant>
        <vt:i4>176</vt:i4>
      </vt:variant>
      <vt:variant>
        <vt:i4>0</vt:i4>
      </vt:variant>
      <vt:variant>
        <vt:i4>5</vt:i4>
      </vt:variant>
      <vt:variant>
        <vt:lpwstr/>
      </vt:variant>
      <vt:variant>
        <vt:lpwstr>_Toc60746611</vt:lpwstr>
      </vt:variant>
      <vt:variant>
        <vt:i4>1376310</vt:i4>
      </vt:variant>
      <vt:variant>
        <vt:i4>170</vt:i4>
      </vt:variant>
      <vt:variant>
        <vt:i4>0</vt:i4>
      </vt:variant>
      <vt:variant>
        <vt:i4>5</vt:i4>
      </vt:variant>
      <vt:variant>
        <vt:lpwstr/>
      </vt:variant>
      <vt:variant>
        <vt:lpwstr>_Toc60746610</vt:lpwstr>
      </vt:variant>
      <vt:variant>
        <vt:i4>1835063</vt:i4>
      </vt:variant>
      <vt:variant>
        <vt:i4>164</vt:i4>
      </vt:variant>
      <vt:variant>
        <vt:i4>0</vt:i4>
      </vt:variant>
      <vt:variant>
        <vt:i4>5</vt:i4>
      </vt:variant>
      <vt:variant>
        <vt:lpwstr/>
      </vt:variant>
      <vt:variant>
        <vt:lpwstr>_Toc60746609</vt:lpwstr>
      </vt:variant>
      <vt:variant>
        <vt:i4>1900599</vt:i4>
      </vt:variant>
      <vt:variant>
        <vt:i4>158</vt:i4>
      </vt:variant>
      <vt:variant>
        <vt:i4>0</vt:i4>
      </vt:variant>
      <vt:variant>
        <vt:i4>5</vt:i4>
      </vt:variant>
      <vt:variant>
        <vt:lpwstr/>
      </vt:variant>
      <vt:variant>
        <vt:lpwstr>_Toc60746608</vt:lpwstr>
      </vt:variant>
      <vt:variant>
        <vt:i4>1179703</vt:i4>
      </vt:variant>
      <vt:variant>
        <vt:i4>152</vt:i4>
      </vt:variant>
      <vt:variant>
        <vt:i4>0</vt:i4>
      </vt:variant>
      <vt:variant>
        <vt:i4>5</vt:i4>
      </vt:variant>
      <vt:variant>
        <vt:lpwstr/>
      </vt:variant>
      <vt:variant>
        <vt:lpwstr>_Toc60746607</vt:lpwstr>
      </vt:variant>
      <vt:variant>
        <vt:i4>1245239</vt:i4>
      </vt:variant>
      <vt:variant>
        <vt:i4>146</vt:i4>
      </vt:variant>
      <vt:variant>
        <vt:i4>0</vt:i4>
      </vt:variant>
      <vt:variant>
        <vt:i4>5</vt:i4>
      </vt:variant>
      <vt:variant>
        <vt:lpwstr/>
      </vt:variant>
      <vt:variant>
        <vt:lpwstr>_Toc60746606</vt:lpwstr>
      </vt:variant>
      <vt:variant>
        <vt:i4>1048631</vt:i4>
      </vt:variant>
      <vt:variant>
        <vt:i4>140</vt:i4>
      </vt:variant>
      <vt:variant>
        <vt:i4>0</vt:i4>
      </vt:variant>
      <vt:variant>
        <vt:i4>5</vt:i4>
      </vt:variant>
      <vt:variant>
        <vt:lpwstr/>
      </vt:variant>
      <vt:variant>
        <vt:lpwstr>_Toc60746605</vt:lpwstr>
      </vt:variant>
      <vt:variant>
        <vt:i4>1114167</vt:i4>
      </vt:variant>
      <vt:variant>
        <vt:i4>134</vt:i4>
      </vt:variant>
      <vt:variant>
        <vt:i4>0</vt:i4>
      </vt:variant>
      <vt:variant>
        <vt:i4>5</vt:i4>
      </vt:variant>
      <vt:variant>
        <vt:lpwstr/>
      </vt:variant>
      <vt:variant>
        <vt:lpwstr>_Toc60746604</vt:lpwstr>
      </vt:variant>
      <vt:variant>
        <vt:i4>1441847</vt:i4>
      </vt:variant>
      <vt:variant>
        <vt:i4>128</vt:i4>
      </vt:variant>
      <vt:variant>
        <vt:i4>0</vt:i4>
      </vt:variant>
      <vt:variant>
        <vt:i4>5</vt:i4>
      </vt:variant>
      <vt:variant>
        <vt:lpwstr/>
      </vt:variant>
      <vt:variant>
        <vt:lpwstr>_Toc60746603</vt:lpwstr>
      </vt:variant>
      <vt:variant>
        <vt:i4>1507383</vt:i4>
      </vt:variant>
      <vt:variant>
        <vt:i4>122</vt:i4>
      </vt:variant>
      <vt:variant>
        <vt:i4>0</vt:i4>
      </vt:variant>
      <vt:variant>
        <vt:i4>5</vt:i4>
      </vt:variant>
      <vt:variant>
        <vt:lpwstr/>
      </vt:variant>
      <vt:variant>
        <vt:lpwstr>_Toc60746602</vt:lpwstr>
      </vt:variant>
      <vt:variant>
        <vt:i4>1310775</vt:i4>
      </vt:variant>
      <vt:variant>
        <vt:i4>116</vt:i4>
      </vt:variant>
      <vt:variant>
        <vt:i4>0</vt:i4>
      </vt:variant>
      <vt:variant>
        <vt:i4>5</vt:i4>
      </vt:variant>
      <vt:variant>
        <vt:lpwstr/>
      </vt:variant>
      <vt:variant>
        <vt:lpwstr>_Toc60746601</vt:lpwstr>
      </vt:variant>
      <vt:variant>
        <vt:i4>1376311</vt:i4>
      </vt:variant>
      <vt:variant>
        <vt:i4>110</vt:i4>
      </vt:variant>
      <vt:variant>
        <vt:i4>0</vt:i4>
      </vt:variant>
      <vt:variant>
        <vt:i4>5</vt:i4>
      </vt:variant>
      <vt:variant>
        <vt:lpwstr/>
      </vt:variant>
      <vt:variant>
        <vt:lpwstr>_Toc60746600</vt:lpwstr>
      </vt:variant>
      <vt:variant>
        <vt:i4>2031678</vt:i4>
      </vt:variant>
      <vt:variant>
        <vt:i4>104</vt:i4>
      </vt:variant>
      <vt:variant>
        <vt:i4>0</vt:i4>
      </vt:variant>
      <vt:variant>
        <vt:i4>5</vt:i4>
      </vt:variant>
      <vt:variant>
        <vt:lpwstr/>
      </vt:variant>
      <vt:variant>
        <vt:lpwstr>_Toc60746599</vt:lpwstr>
      </vt:variant>
      <vt:variant>
        <vt:i4>1966142</vt:i4>
      </vt:variant>
      <vt:variant>
        <vt:i4>98</vt:i4>
      </vt:variant>
      <vt:variant>
        <vt:i4>0</vt:i4>
      </vt:variant>
      <vt:variant>
        <vt:i4>5</vt:i4>
      </vt:variant>
      <vt:variant>
        <vt:lpwstr/>
      </vt:variant>
      <vt:variant>
        <vt:lpwstr>_Toc60746598</vt:lpwstr>
      </vt:variant>
      <vt:variant>
        <vt:i4>1114174</vt:i4>
      </vt:variant>
      <vt:variant>
        <vt:i4>92</vt:i4>
      </vt:variant>
      <vt:variant>
        <vt:i4>0</vt:i4>
      </vt:variant>
      <vt:variant>
        <vt:i4>5</vt:i4>
      </vt:variant>
      <vt:variant>
        <vt:lpwstr/>
      </vt:variant>
      <vt:variant>
        <vt:lpwstr>_Toc60746597</vt:lpwstr>
      </vt:variant>
      <vt:variant>
        <vt:i4>1048638</vt:i4>
      </vt:variant>
      <vt:variant>
        <vt:i4>86</vt:i4>
      </vt:variant>
      <vt:variant>
        <vt:i4>0</vt:i4>
      </vt:variant>
      <vt:variant>
        <vt:i4>5</vt:i4>
      </vt:variant>
      <vt:variant>
        <vt:lpwstr/>
      </vt:variant>
      <vt:variant>
        <vt:lpwstr>_Toc60746596</vt:lpwstr>
      </vt:variant>
      <vt:variant>
        <vt:i4>1245246</vt:i4>
      </vt:variant>
      <vt:variant>
        <vt:i4>80</vt:i4>
      </vt:variant>
      <vt:variant>
        <vt:i4>0</vt:i4>
      </vt:variant>
      <vt:variant>
        <vt:i4>5</vt:i4>
      </vt:variant>
      <vt:variant>
        <vt:lpwstr/>
      </vt:variant>
      <vt:variant>
        <vt:lpwstr>_Toc60746595</vt:lpwstr>
      </vt:variant>
      <vt:variant>
        <vt:i4>1179710</vt:i4>
      </vt:variant>
      <vt:variant>
        <vt:i4>74</vt:i4>
      </vt:variant>
      <vt:variant>
        <vt:i4>0</vt:i4>
      </vt:variant>
      <vt:variant>
        <vt:i4>5</vt:i4>
      </vt:variant>
      <vt:variant>
        <vt:lpwstr/>
      </vt:variant>
      <vt:variant>
        <vt:lpwstr>_Toc60746594</vt:lpwstr>
      </vt:variant>
      <vt:variant>
        <vt:i4>1376318</vt:i4>
      </vt:variant>
      <vt:variant>
        <vt:i4>68</vt:i4>
      </vt:variant>
      <vt:variant>
        <vt:i4>0</vt:i4>
      </vt:variant>
      <vt:variant>
        <vt:i4>5</vt:i4>
      </vt:variant>
      <vt:variant>
        <vt:lpwstr/>
      </vt:variant>
      <vt:variant>
        <vt:lpwstr>_Toc60746593</vt:lpwstr>
      </vt:variant>
      <vt:variant>
        <vt:i4>1310782</vt:i4>
      </vt:variant>
      <vt:variant>
        <vt:i4>62</vt:i4>
      </vt:variant>
      <vt:variant>
        <vt:i4>0</vt:i4>
      </vt:variant>
      <vt:variant>
        <vt:i4>5</vt:i4>
      </vt:variant>
      <vt:variant>
        <vt:lpwstr/>
      </vt:variant>
      <vt:variant>
        <vt:lpwstr>_Toc60746592</vt:lpwstr>
      </vt:variant>
      <vt:variant>
        <vt:i4>1507390</vt:i4>
      </vt:variant>
      <vt:variant>
        <vt:i4>56</vt:i4>
      </vt:variant>
      <vt:variant>
        <vt:i4>0</vt:i4>
      </vt:variant>
      <vt:variant>
        <vt:i4>5</vt:i4>
      </vt:variant>
      <vt:variant>
        <vt:lpwstr/>
      </vt:variant>
      <vt:variant>
        <vt:lpwstr>_Toc60746591</vt:lpwstr>
      </vt:variant>
      <vt:variant>
        <vt:i4>1441854</vt:i4>
      </vt:variant>
      <vt:variant>
        <vt:i4>50</vt:i4>
      </vt:variant>
      <vt:variant>
        <vt:i4>0</vt:i4>
      </vt:variant>
      <vt:variant>
        <vt:i4>5</vt:i4>
      </vt:variant>
      <vt:variant>
        <vt:lpwstr/>
      </vt:variant>
      <vt:variant>
        <vt:lpwstr>_Toc60746590</vt:lpwstr>
      </vt:variant>
      <vt:variant>
        <vt:i4>2031679</vt:i4>
      </vt:variant>
      <vt:variant>
        <vt:i4>44</vt:i4>
      </vt:variant>
      <vt:variant>
        <vt:i4>0</vt:i4>
      </vt:variant>
      <vt:variant>
        <vt:i4>5</vt:i4>
      </vt:variant>
      <vt:variant>
        <vt:lpwstr/>
      </vt:variant>
      <vt:variant>
        <vt:lpwstr>_Toc60746589</vt:lpwstr>
      </vt:variant>
      <vt:variant>
        <vt:i4>1966143</vt:i4>
      </vt:variant>
      <vt:variant>
        <vt:i4>38</vt:i4>
      </vt:variant>
      <vt:variant>
        <vt:i4>0</vt:i4>
      </vt:variant>
      <vt:variant>
        <vt:i4>5</vt:i4>
      </vt:variant>
      <vt:variant>
        <vt:lpwstr/>
      </vt:variant>
      <vt:variant>
        <vt:lpwstr>_Toc60746588</vt:lpwstr>
      </vt:variant>
      <vt:variant>
        <vt:i4>1114175</vt:i4>
      </vt:variant>
      <vt:variant>
        <vt:i4>32</vt:i4>
      </vt:variant>
      <vt:variant>
        <vt:i4>0</vt:i4>
      </vt:variant>
      <vt:variant>
        <vt:i4>5</vt:i4>
      </vt:variant>
      <vt:variant>
        <vt:lpwstr/>
      </vt:variant>
      <vt:variant>
        <vt:lpwstr>_Toc60746587</vt:lpwstr>
      </vt:variant>
      <vt:variant>
        <vt:i4>1048639</vt:i4>
      </vt:variant>
      <vt:variant>
        <vt:i4>26</vt:i4>
      </vt:variant>
      <vt:variant>
        <vt:i4>0</vt:i4>
      </vt:variant>
      <vt:variant>
        <vt:i4>5</vt:i4>
      </vt:variant>
      <vt:variant>
        <vt:lpwstr/>
      </vt:variant>
      <vt:variant>
        <vt:lpwstr>_Toc60746586</vt:lpwstr>
      </vt:variant>
      <vt:variant>
        <vt:i4>1245247</vt:i4>
      </vt:variant>
      <vt:variant>
        <vt:i4>20</vt:i4>
      </vt:variant>
      <vt:variant>
        <vt:i4>0</vt:i4>
      </vt:variant>
      <vt:variant>
        <vt:i4>5</vt:i4>
      </vt:variant>
      <vt:variant>
        <vt:lpwstr/>
      </vt:variant>
      <vt:variant>
        <vt:lpwstr>_Toc60746585</vt:lpwstr>
      </vt:variant>
      <vt:variant>
        <vt:i4>1179711</vt:i4>
      </vt:variant>
      <vt:variant>
        <vt:i4>14</vt:i4>
      </vt:variant>
      <vt:variant>
        <vt:i4>0</vt:i4>
      </vt:variant>
      <vt:variant>
        <vt:i4>5</vt:i4>
      </vt:variant>
      <vt:variant>
        <vt:lpwstr/>
      </vt:variant>
      <vt:variant>
        <vt:lpwstr>_Toc60746584</vt:lpwstr>
      </vt:variant>
      <vt:variant>
        <vt:i4>1376319</vt:i4>
      </vt:variant>
      <vt:variant>
        <vt:i4>8</vt:i4>
      </vt:variant>
      <vt:variant>
        <vt:i4>0</vt:i4>
      </vt:variant>
      <vt:variant>
        <vt:i4>5</vt:i4>
      </vt:variant>
      <vt:variant>
        <vt:lpwstr/>
      </vt:variant>
      <vt:variant>
        <vt:lpwstr>_Toc60746583</vt:lpwstr>
      </vt:variant>
      <vt:variant>
        <vt:i4>1310783</vt:i4>
      </vt:variant>
      <vt:variant>
        <vt:i4>2</vt:i4>
      </vt:variant>
      <vt:variant>
        <vt:i4>0</vt:i4>
      </vt:variant>
      <vt:variant>
        <vt:i4>5</vt:i4>
      </vt:variant>
      <vt:variant>
        <vt:lpwstr/>
      </vt:variant>
      <vt:variant>
        <vt:lpwstr>_Toc60746582</vt:lpwstr>
      </vt:variant>
      <vt:variant>
        <vt:i4>1703949</vt:i4>
      </vt:variant>
      <vt:variant>
        <vt:i4>0</vt:i4>
      </vt:variant>
      <vt:variant>
        <vt:i4>0</vt:i4>
      </vt:variant>
      <vt:variant>
        <vt:i4>5</vt:i4>
      </vt:variant>
      <vt:variant>
        <vt:lpwstr>https://mapshare.vic.gov.au/vicplan/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dc:creator>
  <cp:keywords/>
  <dc:description/>
  <cp:lastModifiedBy>Jon W Graftdyk (DEECA)</cp:lastModifiedBy>
  <cp:revision>7</cp:revision>
  <cp:lastPrinted>2018-12-21T13:27:00Z</cp:lastPrinted>
  <dcterms:created xsi:type="dcterms:W3CDTF">2023-10-06T03:57:00Z</dcterms:created>
  <dcterms:modified xsi:type="dcterms:W3CDTF">2023-10-06T04:03:00Z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0x010100611F6414DFB111E7BA88F9DF1743E3170006733A33F78CBF40B900029B419CFFCD</vt:lpwstr>
  </property>
  <property fmtid="{D5CDD505-2E9C-101B-9397-08002B2CF9AE}" pid="3" name="DEDJTRBranch">
    <vt:lpwstr/>
  </property>
  <property fmtid="{D5CDD505-2E9C-101B-9397-08002B2CF9AE}" pid="4" name="DEDJTRSection">
    <vt:lpwstr/>
  </property>
  <property fmtid="{D5CDD505-2E9C-101B-9397-08002B2CF9AE}" pid="5" name="DEDJTRGroup">
    <vt:lpwstr>4;#Agriculture Victoria|aa595c92-527f-46eb-8130-f23c3634d9e6</vt:lpwstr>
  </property>
  <property fmtid="{D5CDD505-2E9C-101B-9397-08002B2CF9AE}" pid="6" name="DEDJTRSecurityClassification">
    <vt:lpwstr/>
  </property>
  <property fmtid="{D5CDD505-2E9C-101B-9397-08002B2CF9AE}" pid="7" name="DEDJTRDivision">
    <vt:lpwstr>34;#Agriculture Services ＆ Biosecurity Operations|23aac04a-53c7-49d3-9813-61ba2b9015a6</vt:lpwstr>
  </property>
  <property fmtid="{D5CDD505-2E9C-101B-9397-08002B2CF9AE}" pid="8" name="SharedWithUsers">
    <vt:lpwstr>426;#Steve J Hicks (DJPR);#226;#Paul C Wallace (DJPR);#222;#Michael F O'Keefe (DJPR)</vt:lpwstr>
  </property>
  <property fmtid="{D5CDD505-2E9C-101B-9397-08002B2CF9AE}" pid="9" name="MSIP_Label_d00a4df9-c942-4b09-b23a-6c1023f6de27_Enabled">
    <vt:lpwstr>true</vt:lpwstr>
  </property>
  <property fmtid="{D5CDD505-2E9C-101B-9397-08002B2CF9AE}" pid="10" name="MSIP_Label_d00a4df9-c942-4b09-b23a-6c1023f6de27_SetDate">
    <vt:lpwstr>2023-01-04T02:36:46Z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53bfdf93-d737-4a8b-8635-5da2c873ae3c</vt:lpwstr>
  </property>
  <property fmtid="{D5CDD505-2E9C-101B-9397-08002B2CF9AE}" pid="15" name="MSIP_Label_d00a4df9-c942-4b09-b23a-6c1023f6de27_ContentBits">
    <vt:lpwstr>3</vt:lpwstr>
  </property>
  <property fmtid="{D5CDD505-2E9C-101B-9397-08002B2CF9AE}" pid="16" name="MediaServiceImageTags">
    <vt:lpwstr/>
  </property>
</Properties>
</file>