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35155" w14:textId="77777777" w:rsidR="00F43052" w:rsidRPr="0014359C" w:rsidRDefault="00672360" w:rsidP="0014359C">
      <w:pPr>
        <w:pStyle w:val="Title"/>
      </w:pPr>
      <w:r>
        <w:t>PET</w:t>
      </w:r>
      <w:r w:rsidR="00E96416">
        <w:t xml:space="preserve"> GREYHOUNDS </w:t>
      </w:r>
    </w:p>
    <w:p w14:paraId="42A3E2C0" w14:textId="77777777" w:rsidR="00F43052" w:rsidRPr="00A4417B" w:rsidRDefault="00E96416" w:rsidP="000E78B7">
      <w:pPr>
        <w:pStyle w:val="Subtitle"/>
        <w:rPr>
          <w:color w:val="E57100" w:themeColor="accent1"/>
          <w:sz w:val="32"/>
        </w:rPr>
      </w:pPr>
      <w:r>
        <w:rPr>
          <w:color w:val="E57100" w:themeColor="accent1"/>
          <w:sz w:val="32"/>
        </w:rPr>
        <w:t xml:space="preserve">MUZZLING ANNOUNCEMENT </w:t>
      </w:r>
    </w:p>
    <w:p w14:paraId="243EB46C" w14:textId="77777777" w:rsidR="00DC5805" w:rsidRDefault="00DC5805" w:rsidP="000E78B7"/>
    <w:p w14:paraId="149C5074" w14:textId="77777777" w:rsidR="008416B6" w:rsidRDefault="00E96416" w:rsidP="000E78B7">
      <w:pPr>
        <w:pStyle w:val="Introcopy"/>
        <w:sectPr w:rsidR="008416B6" w:rsidSect="008416B6">
          <w:headerReference w:type="default" r:id="rId11"/>
          <w:footerReference w:type="default" r:id="rId12"/>
          <w:pgSz w:w="11900" w:h="16840"/>
          <w:pgMar w:top="2518" w:right="1440" w:bottom="1440" w:left="1440" w:header="708" w:footer="708" w:gutter="0"/>
          <w:cols w:space="708"/>
          <w:docGrid w:linePitch="360"/>
        </w:sectPr>
      </w:pPr>
      <w:r>
        <w:t xml:space="preserve">On 23 April 2018, the Minister for Agriculture announced that from 1 January 2019 </w:t>
      </w:r>
      <w:r w:rsidR="00114C7F">
        <w:t>pet</w:t>
      </w:r>
      <w:r>
        <w:t xml:space="preserve"> greyhounds wo</w:t>
      </w:r>
      <w:r w:rsidR="008416B6">
        <w:t>n’t need to be muzzled in public.</w:t>
      </w:r>
    </w:p>
    <w:p w14:paraId="4BC734FA" w14:textId="77777777" w:rsidR="008416B6" w:rsidRDefault="00BF6EFB" w:rsidP="000E78B7">
      <w:pPr>
        <w:pStyle w:val="Introcopy"/>
        <w:sectPr w:rsidR="008416B6" w:rsidSect="008416B6">
          <w:type w:val="continuous"/>
          <w:pgSz w:w="11900" w:h="16840"/>
          <w:pgMar w:top="2518" w:right="1440" w:bottom="1440" w:left="1440" w:header="708" w:footer="708" w:gutter="0"/>
          <w:cols w:num="2" w:space="708"/>
          <w:docGrid w:linePitch="360"/>
        </w:sectPr>
      </w:pPr>
      <w:r w:rsidRPr="00BF6EFB">
        <w:t xml:space="preserve"> </w:t>
      </w:r>
    </w:p>
    <w:p w14:paraId="3448358F" w14:textId="77777777" w:rsidR="00DC5805" w:rsidRPr="00DC5805" w:rsidRDefault="00E96416" w:rsidP="00B85346">
      <w:pPr>
        <w:pStyle w:val="Heading1"/>
      </w:pPr>
      <w:r>
        <w:t>What are non-racing greyhounds?</w:t>
      </w:r>
    </w:p>
    <w:p w14:paraId="513B8784" w14:textId="1BFEAD69" w:rsidR="007C2B97" w:rsidRDefault="001C01E5" w:rsidP="00014011">
      <w:pPr>
        <w:rPr>
          <w:lang w:val="en-AU"/>
        </w:rPr>
      </w:pPr>
      <w:r>
        <w:rPr>
          <w:lang w:val="en-AU"/>
        </w:rPr>
        <w:t xml:space="preserve">Non-racing greyhounds are pet greyhounds. They are greyhounds that </w:t>
      </w:r>
      <w:r w:rsidR="00C029D8">
        <w:rPr>
          <w:lang w:val="en-AU"/>
        </w:rPr>
        <w:t>are retired from the sport of</w:t>
      </w:r>
      <w:r>
        <w:rPr>
          <w:lang w:val="en-AU"/>
        </w:rPr>
        <w:t xml:space="preserve"> racing</w:t>
      </w:r>
      <w:r w:rsidR="002F1647">
        <w:rPr>
          <w:lang w:val="en-AU"/>
        </w:rPr>
        <w:t xml:space="preserve"> </w:t>
      </w:r>
      <w:r w:rsidR="00C029D8">
        <w:rPr>
          <w:lang w:val="en-AU"/>
        </w:rPr>
        <w:t>(including</w:t>
      </w:r>
      <w:r w:rsidR="002F1647">
        <w:rPr>
          <w:lang w:val="en-AU"/>
        </w:rPr>
        <w:t xml:space="preserve"> breeding</w:t>
      </w:r>
      <w:r w:rsidR="00C029D8">
        <w:rPr>
          <w:lang w:val="en-AU"/>
        </w:rPr>
        <w:t xml:space="preserve">), are </w:t>
      </w:r>
      <w:r w:rsidR="00C029D8" w:rsidRPr="00C029D8">
        <w:rPr>
          <w:lang w:val="en-AU"/>
        </w:rPr>
        <w:t>registered with the local council</w:t>
      </w:r>
      <w:r w:rsidR="00C029D8">
        <w:rPr>
          <w:lang w:val="en-AU"/>
        </w:rPr>
        <w:t xml:space="preserve">, </w:t>
      </w:r>
      <w:r w:rsidR="00CD6D79">
        <w:rPr>
          <w:lang w:val="en-AU"/>
        </w:rPr>
        <w:t xml:space="preserve">and are no longer registered </w:t>
      </w:r>
      <w:r w:rsidR="00D50E04">
        <w:rPr>
          <w:lang w:val="en-AU"/>
        </w:rPr>
        <w:t xml:space="preserve">as racing greyhounds </w:t>
      </w:r>
      <w:r w:rsidR="00CD6D79">
        <w:rPr>
          <w:lang w:val="en-AU"/>
        </w:rPr>
        <w:t>with Greyhound Racing Victoria.</w:t>
      </w:r>
    </w:p>
    <w:p w14:paraId="6389F456" w14:textId="3A62D2E8" w:rsidR="00CD6D79" w:rsidRDefault="00E50C19" w:rsidP="00CD6D79">
      <w:pPr>
        <w:pStyle w:val="Heading1"/>
      </w:pPr>
      <w:r>
        <w:t>F</w:t>
      </w:r>
      <w:r w:rsidR="00CD6D79">
        <w:t xml:space="preserve">rom 1 January 2019 does </w:t>
      </w:r>
      <w:r w:rsidR="00537F0D">
        <w:t>my greyhound</w:t>
      </w:r>
      <w:r w:rsidR="00CD6D79">
        <w:t xml:space="preserve"> still have to be muzzled?</w:t>
      </w:r>
    </w:p>
    <w:p w14:paraId="3E6F7EC1" w14:textId="5518D48C" w:rsidR="00CD6D79" w:rsidRDefault="00CD6D79" w:rsidP="00CD6D79">
      <w:r>
        <w:t xml:space="preserve">No. The </w:t>
      </w:r>
      <w:r w:rsidR="00E92971" w:rsidRPr="00E92971">
        <w:t xml:space="preserve">legal </w:t>
      </w:r>
      <w:r>
        <w:t xml:space="preserve">requirement for your pet greyhound to be muzzled </w:t>
      </w:r>
      <w:r w:rsidR="00515B7E">
        <w:t xml:space="preserve">in public </w:t>
      </w:r>
      <w:r>
        <w:t>will no longer apply from 1 January 2019</w:t>
      </w:r>
      <w:r w:rsidR="00263710">
        <w:t xml:space="preserve"> if it is retired from the racing industry</w:t>
      </w:r>
      <w:r>
        <w:t xml:space="preserve">.  </w:t>
      </w:r>
    </w:p>
    <w:p w14:paraId="349EDD1F" w14:textId="25E1A981" w:rsidR="00537F0D" w:rsidRDefault="00537F0D" w:rsidP="00CD6D79">
      <w:r>
        <w:t xml:space="preserve">You can choose to keep a muzzle on your pet greyhound in public if you want to. </w:t>
      </w:r>
    </w:p>
    <w:p w14:paraId="29186F2A" w14:textId="77777777" w:rsidR="00936927" w:rsidRDefault="00936927" w:rsidP="00936927">
      <w:r>
        <w:t xml:space="preserve">If your greyhound is showing signs of hyper-excitability or agitation around other dogs, consider keeping a muzzle on it when walking in public. </w:t>
      </w:r>
    </w:p>
    <w:p w14:paraId="5D3082D8" w14:textId="70814784" w:rsidR="00936927" w:rsidRDefault="00936927" w:rsidP="00CD6D79">
      <w:r>
        <w:t>A muzzle should fit your greyhound comfortably and not restrict normal behavior such as panting and drinking.</w:t>
      </w:r>
    </w:p>
    <w:p w14:paraId="570948C2" w14:textId="5400F05A" w:rsidR="00E96416" w:rsidRDefault="00E96416" w:rsidP="00DC049E">
      <w:pPr>
        <w:pStyle w:val="Heading1"/>
      </w:pPr>
      <w:r>
        <w:t xml:space="preserve">Does a </w:t>
      </w:r>
      <w:r w:rsidR="00FD518A">
        <w:t>pet</w:t>
      </w:r>
      <w:r>
        <w:t xml:space="preserve"> greyhound have to be on a leash when out in public?</w:t>
      </w:r>
    </w:p>
    <w:p w14:paraId="0F612538" w14:textId="0132C772" w:rsidR="00936927" w:rsidRDefault="00531379" w:rsidP="00124EAD">
      <w:r>
        <w:t>Yes</w:t>
      </w:r>
      <w:r w:rsidR="00E6053D">
        <w:t>.</w:t>
      </w:r>
      <w:r w:rsidR="00E07594">
        <w:t xml:space="preserve"> </w:t>
      </w:r>
      <w:r w:rsidR="00E6053D">
        <w:t>A</w:t>
      </w:r>
      <w:r w:rsidR="00515B7E">
        <w:t>ll</w:t>
      </w:r>
      <w:r w:rsidR="001C01E5">
        <w:t xml:space="preserve"> greyhounds </w:t>
      </w:r>
      <w:r w:rsidR="00E92971">
        <w:t xml:space="preserve">must </w:t>
      </w:r>
      <w:r w:rsidR="001C01E5">
        <w:t>be leashed</w:t>
      </w:r>
      <w:r w:rsidR="00E6053D">
        <w:t xml:space="preserve"> </w:t>
      </w:r>
      <w:proofErr w:type="gramStart"/>
      <w:r w:rsidR="00E6053D">
        <w:t>at all times</w:t>
      </w:r>
      <w:proofErr w:type="gramEnd"/>
      <w:r w:rsidR="001C01E5">
        <w:t xml:space="preserve"> </w:t>
      </w:r>
      <w:r>
        <w:t>when in public</w:t>
      </w:r>
      <w:r w:rsidR="00E6053D">
        <w:t>, including council off-leash areas</w:t>
      </w:r>
      <w:r w:rsidR="00E92971">
        <w:t xml:space="preserve">. </w:t>
      </w:r>
    </w:p>
    <w:p w14:paraId="4F00F629" w14:textId="51162A79" w:rsidR="00ED023B" w:rsidRPr="00755304" w:rsidRDefault="00ED023B" w:rsidP="00ED023B">
      <w:pPr>
        <w:pStyle w:val="Heading1"/>
      </w:pPr>
      <w:r>
        <w:t>W</w:t>
      </w:r>
      <w:r w:rsidR="00E07594">
        <w:t xml:space="preserve">ill greyhounds undergo an assessment prior to rehoming </w:t>
      </w:r>
      <w:r w:rsidR="00E07594">
        <w:t xml:space="preserve">through </w:t>
      </w:r>
      <w:r>
        <w:t>not- for-profit greyhound rehoming organisations?</w:t>
      </w:r>
    </w:p>
    <w:p w14:paraId="0354D1E0" w14:textId="581933F9" w:rsidR="00DC049E" w:rsidRDefault="00014011" w:rsidP="00DC049E">
      <w:r w:rsidRPr="00014011">
        <w:t>From 1 January 2019</w:t>
      </w:r>
      <w:r>
        <w:t>, t</w:t>
      </w:r>
      <w:r w:rsidR="00515B7E">
        <w:t xml:space="preserve">here </w:t>
      </w:r>
      <w:r w:rsidR="00C029D8">
        <w:t xml:space="preserve">will be </w:t>
      </w:r>
      <w:r w:rsidR="00515B7E">
        <w:t>no mandated assessments required before a greyhound is rehome</w:t>
      </w:r>
      <w:r w:rsidR="008B244C">
        <w:t>d</w:t>
      </w:r>
      <w:r w:rsidR="00515B7E">
        <w:t xml:space="preserve">. </w:t>
      </w:r>
      <w:r w:rsidR="00241AEB">
        <w:t>S</w:t>
      </w:r>
      <w:r w:rsidR="00515B7E">
        <w:t>ome rehoming organisations</w:t>
      </w:r>
      <w:r w:rsidR="00C029D8">
        <w:t xml:space="preserve">, </w:t>
      </w:r>
      <w:r w:rsidR="00C029D8" w:rsidRPr="00C029D8">
        <w:t xml:space="preserve">such as </w:t>
      </w:r>
      <w:r w:rsidR="00004A74">
        <w:t>Greyhound Racing Victoria</w:t>
      </w:r>
      <w:r w:rsidR="00C029D8" w:rsidRPr="00C029D8">
        <w:t xml:space="preserve">’s </w:t>
      </w:r>
      <w:r w:rsidR="00335846">
        <w:t>G</w:t>
      </w:r>
      <w:r w:rsidR="00BD3FB3">
        <w:t xml:space="preserve">reyhound </w:t>
      </w:r>
      <w:r w:rsidR="00335846">
        <w:t>A</w:t>
      </w:r>
      <w:r w:rsidR="00BD3FB3">
        <w:t xml:space="preserve">doption </w:t>
      </w:r>
      <w:r w:rsidR="00335846">
        <w:t>P</w:t>
      </w:r>
      <w:r w:rsidR="00BD3FB3">
        <w:t>rogram</w:t>
      </w:r>
      <w:r w:rsidR="00C029D8">
        <w:t>,</w:t>
      </w:r>
      <w:r w:rsidR="00C029D8" w:rsidRPr="00C029D8">
        <w:t xml:space="preserve"> will continue to</w:t>
      </w:r>
      <w:r w:rsidR="00515B7E">
        <w:t xml:space="preserve"> complete an assessment prior to rehoming a greyhound.</w:t>
      </w:r>
      <w:r w:rsidR="00DC049E">
        <w:t xml:space="preserve"> </w:t>
      </w:r>
    </w:p>
    <w:p w14:paraId="59A0651D" w14:textId="2509F221" w:rsidR="006A3475" w:rsidRDefault="00DC049E" w:rsidP="00DC049E">
      <w:r>
        <w:t xml:space="preserve">Suitability assessments are strongly recommended to ensure that a pet greyhound is </w:t>
      </w:r>
      <w:r w:rsidR="008B244C">
        <w:t xml:space="preserve">a good match </w:t>
      </w:r>
      <w:r>
        <w:t xml:space="preserve">for the prospective owner.  </w:t>
      </w:r>
    </w:p>
    <w:p w14:paraId="099AAEF0" w14:textId="4475EEE1" w:rsidR="006A3475" w:rsidRDefault="006A3475" w:rsidP="00DC049E">
      <w:r>
        <w:t>Specific requirements may apply to registered shelters and pounds that rehome animals.</w:t>
      </w:r>
    </w:p>
    <w:p w14:paraId="68042A5B" w14:textId="4AA5E476" w:rsidR="00DC049E" w:rsidRDefault="006A3475" w:rsidP="00DC049E">
      <w:r>
        <w:t>Not-for-profit greyhound rehoming organisations will be able to rehome all pet greyhounds without muzzles from 1 January 2019.</w:t>
      </w:r>
      <w:r w:rsidR="00DC049E">
        <w:t xml:space="preserve"> </w:t>
      </w:r>
    </w:p>
    <w:p w14:paraId="02D9D6CE" w14:textId="77777777" w:rsidR="00ED023B" w:rsidRDefault="00ED023B" w:rsidP="00ED023B">
      <w:pPr>
        <w:pStyle w:val="Heading1"/>
      </w:pPr>
      <w:r>
        <w:t>Do I have to register my pet greyhound with council?</w:t>
      </w:r>
    </w:p>
    <w:p w14:paraId="7A125CF9" w14:textId="77777777" w:rsidR="00ED023B" w:rsidRDefault="00ED023B" w:rsidP="00ED023B">
      <w:r>
        <w:t xml:space="preserve">Yes. </w:t>
      </w:r>
      <w:r w:rsidR="00C029D8">
        <w:t>R</w:t>
      </w:r>
      <w:r>
        <w:t>egist</w:t>
      </w:r>
      <w:r w:rsidR="00C029D8">
        <w:t>ering pet dogs</w:t>
      </w:r>
      <w:r>
        <w:t xml:space="preserve"> with your local council is a requirement under the </w:t>
      </w:r>
      <w:r>
        <w:rPr>
          <w:i/>
        </w:rPr>
        <w:t>Domestic Animals Act 1994</w:t>
      </w:r>
      <w:r>
        <w:t xml:space="preserve">. You may be fined for not registering your pet greyhound. </w:t>
      </w:r>
    </w:p>
    <w:p w14:paraId="7BACAA35" w14:textId="4EB06131" w:rsidR="00ED023B" w:rsidRDefault="00ED023B" w:rsidP="00ED023B">
      <w:pPr>
        <w:pStyle w:val="Heading1"/>
      </w:pPr>
      <w:r>
        <w:t>How are pet greyhound owners</w:t>
      </w:r>
      <w:r w:rsidR="00B96AC0" w:rsidRPr="00B96AC0">
        <w:t xml:space="preserve"> </w:t>
      </w:r>
      <w:r w:rsidR="00B96AC0">
        <w:t>educated</w:t>
      </w:r>
      <w:r w:rsidR="006A3475">
        <w:t xml:space="preserve"> about responsible greyhound ownership</w:t>
      </w:r>
      <w:r>
        <w:t>?</w:t>
      </w:r>
    </w:p>
    <w:p w14:paraId="5607F0B4" w14:textId="5824B63E" w:rsidR="00241AEB" w:rsidRDefault="00241AEB" w:rsidP="00ED023B">
      <w:r>
        <w:lastRenderedPageBreak/>
        <w:t xml:space="preserve">Animal Welfare Victoria, in consultation with stakeholders, </w:t>
      </w:r>
      <w:r w:rsidR="00882A9B">
        <w:t xml:space="preserve">has </w:t>
      </w:r>
      <w:r>
        <w:t xml:space="preserve">developed an education resource to inform current and prospective greyhound owners about </w:t>
      </w:r>
      <w:r w:rsidR="00882A9B">
        <w:t>the legal requirements and responsibilities</w:t>
      </w:r>
      <w:r w:rsidR="006A3475">
        <w:t xml:space="preserve"> of owning a pet greyhound</w:t>
      </w:r>
      <w:r w:rsidR="00882A9B">
        <w:t>.</w:t>
      </w:r>
    </w:p>
    <w:p w14:paraId="12EE35F0" w14:textId="340902E9" w:rsidR="00E95737" w:rsidRDefault="00882A9B" w:rsidP="00ED023B">
      <w:r>
        <w:t xml:space="preserve">The resource covers important topics of greyhound ownership including, introducing exercise and enrichment, understanding greyhound body language and behavioural cues. </w:t>
      </w:r>
    </w:p>
    <w:p w14:paraId="4EE89DA4" w14:textId="6FD4B9B6" w:rsidR="00174744" w:rsidRDefault="00174744" w:rsidP="00174744">
      <w:pPr>
        <w:pStyle w:val="Heading1"/>
      </w:pPr>
      <w:bookmarkStart w:id="0" w:name="_Hlk532569357"/>
      <w:r>
        <w:t>Will the Greyhound Racing Victoria Greyhound Adoption Program continue?</w:t>
      </w:r>
    </w:p>
    <w:p w14:paraId="27D6C281" w14:textId="63D98B2F" w:rsidR="00BC35E5" w:rsidRDefault="00CB7B08" w:rsidP="00174744">
      <w:r>
        <w:t xml:space="preserve">Yes. </w:t>
      </w:r>
      <w:r w:rsidR="00004A74">
        <w:t>Greyhound Racing Victoria</w:t>
      </w:r>
      <w:r w:rsidR="00004A74" w:rsidRPr="00C029D8">
        <w:t xml:space="preserve">’s </w:t>
      </w:r>
      <w:r w:rsidR="00A260EC">
        <w:t>G</w:t>
      </w:r>
      <w:r w:rsidR="00987DD6">
        <w:t xml:space="preserve">reyhound </w:t>
      </w:r>
      <w:r w:rsidR="00A260EC">
        <w:t>A</w:t>
      </w:r>
      <w:r w:rsidR="00987DD6">
        <w:t xml:space="preserve">doption </w:t>
      </w:r>
      <w:r w:rsidR="00A260EC">
        <w:t>P</w:t>
      </w:r>
      <w:r w:rsidR="00987DD6">
        <w:t>rogram (GAP)</w:t>
      </w:r>
      <w:r w:rsidR="00694C0B">
        <w:t xml:space="preserve"> </w:t>
      </w:r>
      <w:r w:rsidR="00A260EC">
        <w:t xml:space="preserve">has been operating for 22 years and leads Australia in adopting greyhounds </w:t>
      </w:r>
      <w:r w:rsidR="00874F99">
        <w:t xml:space="preserve">in record numbers. </w:t>
      </w:r>
      <w:r>
        <w:t xml:space="preserve">Every year there will be </w:t>
      </w:r>
      <w:r w:rsidRPr="00D03030">
        <w:rPr>
          <w:color w:val="auto"/>
        </w:rPr>
        <w:t>many greyhounds that retire from racing that need placing in the community as pets</w:t>
      </w:r>
      <w:r>
        <w:rPr>
          <w:color w:val="auto"/>
        </w:rPr>
        <w:t xml:space="preserve">. GAP will continue to </w:t>
      </w:r>
      <w:r w:rsidR="00174744">
        <w:t xml:space="preserve">provide </w:t>
      </w:r>
      <w:bookmarkStart w:id="1" w:name="_GoBack"/>
      <w:bookmarkEnd w:id="1"/>
      <w:r w:rsidR="00174744">
        <w:t xml:space="preserve">racing greyhound owners and trainers assistance in rehoming their greyhounds. Greyhounds that </w:t>
      </w:r>
      <w:r w:rsidR="00864B32">
        <w:t>pass the GAP assessment will continue to be issued with GAP green collars</w:t>
      </w:r>
      <w:r w:rsidR="00BC35E5">
        <w:t xml:space="preserve">. </w:t>
      </w:r>
    </w:p>
    <w:p w14:paraId="37291200" w14:textId="04DBF3BD" w:rsidR="00BC35E5" w:rsidRDefault="00BC35E5" w:rsidP="00174744">
      <w:r>
        <w:t>From 1 January 2019, GAP greyhounds will no longer be required to wear the green collar</w:t>
      </w:r>
      <w:r w:rsidR="000628ED">
        <w:t>, however,</w:t>
      </w:r>
      <w:r w:rsidR="00124EAD">
        <w:t xml:space="preserve"> </w:t>
      </w:r>
      <w:r w:rsidR="000628ED">
        <w:t>o</w:t>
      </w:r>
      <w:r>
        <w:t>wners can continue using this collar if they wish</w:t>
      </w:r>
      <w:r w:rsidR="000628ED">
        <w:t>.</w:t>
      </w:r>
    </w:p>
    <w:bookmarkEnd w:id="0"/>
    <w:p w14:paraId="252CB71F" w14:textId="77777777" w:rsidR="00114C7F" w:rsidRDefault="00114C7F" w:rsidP="00114C7F">
      <w:pPr>
        <w:pStyle w:val="Heading1"/>
      </w:pPr>
      <w:r>
        <w:t xml:space="preserve">From 1 January 2019, </w:t>
      </w:r>
      <w:r w:rsidR="00864B32">
        <w:t xml:space="preserve">could </w:t>
      </w:r>
      <w:r>
        <w:t>a greyhound stop racing one day and then be a pet and be un-muzzled the next</w:t>
      </w:r>
      <w:r w:rsidR="00864B32">
        <w:t xml:space="preserve"> day</w:t>
      </w:r>
      <w:r>
        <w:t>?</w:t>
      </w:r>
    </w:p>
    <w:p w14:paraId="3F79E053" w14:textId="196D4FC4" w:rsidR="001A10C8" w:rsidRDefault="001A10C8" w:rsidP="00D03030">
      <w:r>
        <w:t>The new Code of Practice for the Keeping of Racing Greyhounds comes into effect on 1 January 202</w:t>
      </w:r>
      <w:r w:rsidR="008523D7">
        <w:t>0</w:t>
      </w:r>
      <w:r>
        <w:t xml:space="preserve"> and provides a pathway for greyhound retirement and rehoming.</w:t>
      </w:r>
      <w:r w:rsidR="008523D7">
        <w:t xml:space="preserve"> This looks to ensure greyhounds are well </w:t>
      </w:r>
      <w:proofErr w:type="spellStart"/>
      <w:r w:rsidR="00635B30">
        <w:t>socialised</w:t>
      </w:r>
      <w:proofErr w:type="spellEnd"/>
      <w:r w:rsidR="00635B30">
        <w:t xml:space="preserve"> and </w:t>
      </w:r>
      <w:r w:rsidR="008523D7">
        <w:t xml:space="preserve">adjusted to </w:t>
      </w:r>
      <w:r w:rsidR="008523D7" w:rsidRPr="00F73ADF">
        <w:rPr>
          <w:rFonts w:cstheme="minorHAnsi"/>
          <w:szCs w:val="22"/>
        </w:rPr>
        <w:t>transition to life as a pet.</w:t>
      </w:r>
    </w:p>
    <w:p w14:paraId="419FB59B" w14:textId="65256392" w:rsidR="001A10C8" w:rsidRPr="001A10C8" w:rsidRDefault="008523D7" w:rsidP="00D03030">
      <w:r>
        <w:t>Currently, g</w:t>
      </w:r>
      <w:r w:rsidR="001A10C8">
        <w:t xml:space="preserve">reyhound rehoming programs should </w:t>
      </w:r>
      <w:r>
        <w:t>(and often do)</w:t>
      </w:r>
      <w:r w:rsidR="001A10C8">
        <w:t xml:space="preserve"> include a wind down period for transitioning racing greyhounds to pet life. </w:t>
      </w:r>
      <w:r>
        <w:t xml:space="preserve">For example, </w:t>
      </w:r>
      <w:r w:rsidR="009D59B6">
        <w:t>Greyhound Racing Victoria</w:t>
      </w:r>
      <w:r w:rsidR="009D59B6" w:rsidRPr="00C029D8">
        <w:t xml:space="preserve">’s </w:t>
      </w:r>
      <w:r w:rsidR="001A10C8">
        <w:t>G</w:t>
      </w:r>
      <w:r w:rsidR="009D59B6">
        <w:t xml:space="preserve">reyhound </w:t>
      </w:r>
      <w:r w:rsidR="001A10C8">
        <w:t>A</w:t>
      </w:r>
      <w:r w:rsidR="009D59B6">
        <w:t xml:space="preserve">doption </w:t>
      </w:r>
      <w:r w:rsidR="001A10C8">
        <w:t>P</w:t>
      </w:r>
      <w:r w:rsidR="009D59B6">
        <w:t>rogram</w:t>
      </w:r>
      <w:r w:rsidR="001A10C8">
        <w:t xml:space="preserve"> </w:t>
      </w:r>
      <w:r>
        <w:t xml:space="preserve">undertakes a </w:t>
      </w:r>
      <w:r w:rsidR="001D7D2F">
        <w:t>28-day</w:t>
      </w:r>
      <w:r>
        <w:t xml:space="preserve"> wind-down period before rehoming any greyhound. </w:t>
      </w:r>
    </w:p>
    <w:p w14:paraId="2706D2E7" w14:textId="77777777" w:rsidR="008416B6" w:rsidRDefault="008416B6" w:rsidP="00E239D1"/>
    <w:p w14:paraId="4BD5A85B" w14:textId="77777777" w:rsidR="003D2D7C" w:rsidRPr="003D2D7C" w:rsidRDefault="003D2D7C" w:rsidP="008416B6"/>
    <w:sectPr w:rsidR="003D2D7C" w:rsidRPr="003D2D7C" w:rsidSect="008416B6">
      <w:type w:val="continuous"/>
      <w:pgSz w:w="11900" w:h="16840"/>
      <w:pgMar w:top="2518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1A184" w14:textId="77777777" w:rsidR="007D6269" w:rsidRDefault="007D6269" w:rsidP="000E78B7">
      <w:r>
        <w:separator/>
      </w:r>
    </w:p>
  </w:endnote>
  <w:endnote w:type="continuationSeparator" w:id="0">
    <w:p w14:paraId="1C041B55" w14:textId="77777777" w:rsidR="007D6269" w:rsidRDefault="007D6269" w:rsidP="000E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31727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EFB645" w14:textId="581F2317" w:rsidR="001D51EF" w:rsidRDefault="001D51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C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C62641" w14:textId="77777777" w:rsidR="00DC5805" w:rsidRDefault="00DC5805" w:rsidP="000E7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C4B54" w14:textId="77777777" w:rsidR="007D6269" w:rsidRDefault="007D6269" w:rsidP="000E78B7">
      <w:r>
        <w:separator/>
      </w:r>
    </w:p>
  </w:footnote>
  <w:footnote w:type="continuationSeparator" w:id="0">
    <w:p w14:paraId="54F2EFD2" w14:textId="77777777" w:rsidR="007D6269" w:rsidRDefault="007D6269" w:rsidP="000E7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0B419" w14:textId="77777777" w:rsidR="00DC5805" w:rsidRDefault="008416B6" w:rsidP="008416B6">
    <w:pPr>
      <w:pStyle w:val="Header"/>
      <w:tabs>
        <w:tab w:val="clear" w:pos="4513"/>
        <w:tab w:val="clear" w:pos="9026"/>
        <w:tab w:val="left" w:pos="2958"/>
      </w:tabs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1DA88408" wp14:editId="64DDD609">
          <wp:simplePos x="0" y="0"/>
          <wp:positionH relativeFrom="column">
            <wp:posOffset>-918807</wp:posOffset>
          </wp:positionH>
          <wp:positionV relativeFrom="paragraph">
            <wp:posOffset>-446443</wp:posOffset>
          </wp:positionV>
          <wp:extent cx="7615666" cy="10776758"/>
          <wp:effectExtent l="0" t="0" r="444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274 Ag Animal Welfare Factsheet 2 Pager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666" cy="107767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1C0F0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6AAA1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504C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FF8D7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3064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4406A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67E77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0F61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E2E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A5E9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4C29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4085C9C"/>
    <w:multiLevelType w:val="hybridMultilevel"/>
    <w:tmpl w:val="5210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052"/>
    <w:rsid w:val="00004A74"/>
    <w:rsid w:val="00014011"/>
    <w:rsid w:val="00026FDC"/>
    <w:rsid w:val="000628ED"/>
    <w:rsid w:val="00065E50"/>
    <w:rsid w:val="00094D9C"/>
    <w:rsid w:val="000E78B7"/>
    <w:rsid w:val="000F4DDE"/>
    <w:rsid w:val="00107E20"/>
    <w:rsid w:val="0011484D"/>
    <w:rsid w:val="00114C7F"/>
    <w:rsid w:val="00124EAD"/>
    <w:rsid w:val="0014359C"/>
    <w:rsid w:val="00150598"/>
    <w:rsid w:val="001520C0"/>
    <w:rsid w:val="0016759E"/>
    <w:rsid w:val="00174744"/>
    <w:rsid w:val="00175EC2"/>
    <w:rsid w:val="00183C76"/>
    <w:rsid w:val="001A10C8"/>
    <w:rsid w:val="001C01E5"/>
    <w:rsid w:val="001C4F32"/>
    <w:rsid w:val="001D51EF"/>
    <w:rsid w:val="001D7731"/>
    <w:rsid w:val="001D7D2F"/>
    <w:rsid w:val="001E3C94"/>
    <w:rsid w:val="001E3F6E"/>
    <w:rsid w:val="001F3B08"/>
    <w:rsid w:val="00241AEB"/>
    <w:rsid w:val="00242EAC"/>
    <w:rsid w:val="00260DAE"/>
    <w:rsid w:val="00263710"/>
    <w:rsid w:val="002A413E"/>
    <w:rsid w:val="002F0B24"/>
    <w:rsid w:val="002F1647"/>
    <w:rsid w:val="002F7DAF"/>
    <w:rsid w:val="00335846"/>
    <w:rsid w:val="00346297"/>
    <w:rsid w:val="00351B11"/>
    <w:rsid w:val="003553CD"/>
    <w:rsid w:val="003B2FFD"/>
    <w:rsid w:val="003D2D7C"/>
    <w:rsid w:val="003E7E5D"/>
    <w:rsid w:val="004142DE"/>
    <w:rsid w:val="00434C2C"/>
    <w:rsid w:val="004520B5"/>
    <w:rsid w:val="00466260"/>
    <w:rsid w:val="00486B34"/>
    <w:rsid w:val="004A3BB8"/>
    <w:rsid w:val="004B5140"/>
    <w:rsid w:val="0051563B"/>
    <w:rsid w:val="00515B7E"/>
    <w:rsid w:val="00531379"/>
    <w:rsid w:val="00537F0D"/>
    <w:rsid w:val="00540349"/>
    <w:rsid w:val="00560B5A"/>
    <w:rsid w:val="00575864"/>
    <w:rsid w:val="005C3BC0"/>
    <w:rsid w:val="005D740F"/>
    <w:rsid w:val="0062436E"/>
    <w:rsid w:val="00635B30"/>
    <w:rsid w:val="0065406A"/>
    <w:rsid w:val="00672360"/>
    <w:rsid w:val="00694C0B"/>
    <w:rsid w:val="006A31AC"/>
    <w:rsid w:val="006A3475"/>
    <w:rsid w:val="006B5228"/>
    <w:rsid w:val="006B69DD"/>
    <w:rsid w:val="006C3859"/>
    <w:rsid w:val="006D4409"/>
    <w:rsid w:val="006F25EA"/>
    <w:rsid w:val="007015BB"/>
    <w:rsid w:val="00755304"/>
    <w:rsid w:val="007A63D2"/>
    <w:rsid w:val="007B3B74"/>
    <w:rsid w:val="007C2B97"/>
    <w:rsid w:val="007C2F95"/>
    <w:rsid w:val="007C35C9"/>
    <w:rsid w:val="007D6269"/>
    <w:rsid w:val="007F55B5"/>
    <w:rsid w:val="00800018"/>
    <w:rsid w:val="008416B6"/>
    <w:rsid w:val="008523D7"/>
    <w:rsid w:val="00854F7B"/>
    <w:rsid w:val="00855C24"/>
    <w:rsid w:val="00864B32"/>
    <w:rsid w:val="00874F99"/>
    <w:rsid w:val="00882A9B"/>
    <w:rsid w:val="008A348F"/>
    <w:rsid w:val="008B244C"/>
    <w:rsid w:val="008D3E98"/>
    <w:rsid w:val="009343AA"/>
    <w:rsid w:val="00936927"/>
    <w:rsid w:val="00955C50"/>
    <w:rsid w:val="00987DD6"/>
    <w:rsid w:val="009A4818"/>
    <w:rsid w:val="009D59B6"/>
    <w:rsid w:val="00A010F9"/>
    <w:rsid w:val="00A142AF"/>
    <w:rsid w:val="00A260EC"/>
    <w:rsid w:val="00A4417B"/>
    <w:rsid w:val="00A57FFC"/>
    <w:rsid w:val="00A67254"/>
    <w:rsid w:val="00AE2D59"/>
    <w:rsid w:val="00B00BE1"/>
    <w:rsid w:val="00B0254B"/>
    <w:rsid w:val="00B35037"/>
    <w:rsid w:val="00B35F2B"/>
    <w:rsid w:val="00B54E70"/>
    <w:rsid w:val="00B85346"/>
    <w:rsid w:val="00B96AC0"/>
    <w:rsid w:val="00BA00DB"/>
    <w:rsid w:val="00BA3D60"/>
    <w:rsid w:val="00BC35E5"/>
    <w:rsid w:val="00BD3FB3"/>
    <w:rsid w:val="00BF4070"/>
    <w:rsid w:val="00BF6EFB"/>
    <w:rsid w:val="00C029D8"/>
    <w:rsid w:val="00C14449"/>
    <w:rsid w:val="00C15404"/>
    <w:rsid w:val="00C24438"/>
    <w:rsid w:val="00C717FE"/>
    <w:rsid w:val="00C86947"/>
    <w:rsid w:val="00C91DAC"/>
    <w:rsid w:val="00CB7B08"/>
    <w:rsid w:val="00CD24E5"/>
    <w:rsid w:val="00CD6D79"/>
    <w:rsid w:val="00D03030"/>
    <w:rsid w:val="00D452AF"/>
    <w:rsid w:val="00D50E04"/>
    <w:rsid w:val="00D57468"/>
    <w:rsid w:val="00D923E0"/>
    <w:rsid w:val="00DC049E"/>
    <w:rsid w:val="00DC5805"/>
    <w:rsid w:val="00DC6E5D"/>
    <w:rsid w:val="00E07594"/>
    <w:rsid w:val="00E15B21"/>
    <w:rsid w:val="00E239D1"/>
    <w:rsid w:val="00E50C19"/>
    <w:rsid w:val="00E52F0A"/>
    <w:rsid w:val="00E54EFC"/>
    <w:rsid w:val="00E6053D"/>
    <w:rsid w:val="00E74191"/>
    <w:rsid w:val="00E92971"/>
    <w:rsid w:val="00E95737"/>
    <w:rsid w:val="00E96416"/>
    <w:rsid w:val="00EB533F"/>
    <w:rsid w:val="00ED023B"/>
    <w:rsid w:val="00F35A10"/>
    <w:rsid w:val="00F43052"/>
    <w:rsid w:val="00F704FA"/>
    <w:rsid w:val="00F749DC"/>
    <w:rsid w:val="00F772B2"/>
    <w:rsid w:val="00FA5C12"/>
    <w:rsid w:val="00FA6C5C"/>
    <w:rsid w:val="00FB2510"/>
    <w:rsid w:val="00FC49FC"/>
    <w:rsid w:val="00FD518A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F696029"/>
  <w15:docId w15:val="{AF2897FA-D5CF-4C81-9FAB-BB9EC1DB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037"/>
    <w:pPr>
      <w:snapToGrid w:val="0"/>
      <w:spacing w:after="240"/>
    </w:pPr>
    <w:rPr>
      <w:color w:val="000000"/>
      <w:sz w:val="22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346"/>
    <w:pPr>
      <w:spacing w:after="120"/>
      <w:outlineLvl w:val="0"/>
    </w:pPr>
    <w:rPr>
      <w:b/>
      <w:color w:val="00B7BD" w:themeColor="accent3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F7B"/>
    <w:pPr>
      <w:spacing w:after="120"/>
      <w:outlineLvl w:val="1"/>
    </w:pPr>
    <w:rPr>
      <w:color w:val="00B7BD" w:themeColor="accent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3B74"/>
    <w:pPr>
      <w:spacing w:after="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0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052"/>
  </w:style>
  <w:style w:type="paragraph" w:styleId="Footer">
    <w:name w:val="footer"/>
    <w:basedOn w:val="Normal"/>
    <w:link w:val="FooterChar"/>
    <w:uiPriority w:val="99"/>
    <w:unhideWhenUsed/>
    <w:rsid w:val="00F43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052"/>
  </w:style>
  <w:style w:type="character" w:customStyle="1" w:styleId="Heading1Char">
    <w:name w:val="Heading 1 Char"/>
    <w:basedOn w:val="DefaultParagraphFont"/>
    <w:link w:val="Heading1"/>
    <w:uiPriority w:val="9"/>
    <w:rsid w:val="00B85346"/>
    <w:rPr>
      <w:b/>
      <w:color w:val="00B7BD" w:themeColor="accent3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5404"/>
    <w:rPr>
      <w:color w:val="535659" w:themeColor="tex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5404"/>
    <w:rPr>
      <w:color w:val="535659" w:themeColor="text1"/>
      <w:sz w:val="28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4359C"/>
    <w:pPr>
      <w:spacing w:after="0"/>
    </w:pPr>
    <w:rPr>
      <w:color w:val="E57100" w:themeColor="accent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4359C"/>
    <w:rPr>
      <w:color w:val="E57100" w:themeColor="accent1"/>
      <w:sz w:val="40"/>
      <w:szCs w:val="40"/>
      <w:lang w:val="en-US"/>
    </w:rPr>
  </w:style>
  <w:style w:type="paragraph" w:styleId="ListBullet">
    <w:name w:val="List Bullet"/>
    <w:basedOn w:val="Normal"/>
    <w:uiPriority w:val="99"/>
    <w:unhideWhenUsed/>
    <w:rsid w:val="00BF6EFB"/>
    <w:pPr>
      <w:numPr>
        <w:numId w:val="10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69DD"/>
    <w:rPr>
      <w:b/>
      <w:color w:val="E57100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6B69DD"/>
    <w:rPr>
      <w:b/>
      <w:color w:val="E57100" w:themeColor="accent1"/>
      <w:szCs w:val="20"/>
      <w:lang w:val="en-US"/>
    </w:rPr>
  </w:style>
  <w:style w:type="table" w:styleId="TableGrid">
    <w:name w:val="Table Grid"/>
    <w:basedOn w:val="TableNormal"/>
    <w:uiPriority w:val="39"/>
    <w:rsid w:val="00183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copy">
    <w:name w:val="Intro copy"/>
    <w:basedOn w:val="Normal"/>
    <w:qFormat/>
    <w:rsid w:val="00955C50"/>
    <w:rPr>
      <w:color w:val="535659" w:themeColor="text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4F7B"/>
    <w:rPr>
      <w:color w:val="00B7BD" w:themeColor="accent3"/>
      <w:sz w:val="2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B3B74"/>
    <w:rPr>
      <w:b/>
      <w:sz w:val="20"/>
      <w:szCs w:val="20"/>
      <w:lang w:val="en-US"/>
    </w:rPr>
  </w:style>
  <w:style w:type="character" w:styleId="Strong">
    <w:name w:val="Strong"/>
    <w:uiPriority w:val="22"/>
    <w:qFormat/>
    <w:rsid w:val="006B69DD"/>
    <w:rPr>
      <w:b/>
      <w:color w:val="E57100" w:themeColor="accent1"/>
      <w:sz w:val="18"/>
    </w:rPr>
  </w:style>
  <w:style w:type="character" w:styleId="Hyperlink">
    <w:name w:val="Hyperlink"/>
    <w:basedOn w:val="DefaultParagraphFont"/>
    <w:uiPriority w:val="99"/>
    <w:unhideWhenUsed/>
    <w:rsid w:val="00B35037"/>
    <w:rPr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6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64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6416"/>
    <w:rPr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416"/>
    <w:rPr>
      <w:b/>
      <w:bCs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4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416"/>
    <w:rPr>
      <w:rFonts w:ascii="Tahoma" w:hAnsi="Tahoma" w:cs="Tahom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239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7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WV">
  <a:themeElements>
    <a:clrScheme name="AWV">
      <a:dk1>
        <a:srgbClr val="535659"/>
      </a:dk1>
      <a:lt1>
        <a:srgbClr val="FFFFFF"/>
      </a:lt1>
      <a:dk2>
        <a:srgbClr val="535659"/>
      </a:dk2>
      <a:lt2>
        <a:srgbClr val="D9D9D6"/>
      </a:lt2>
      <a:accent1>
        <a:srgbClr val="E57100"/>
      </a:accent1>
      <a:accent2>
        <a:srgbClr val="F6BE00"/>
      </a:accent2>
      <a:accent3>
        <a:srgbClr val="00B7BD"/>
      </a:accent3>
      <a:accent4>
        <a:srgbClr val="88DBDF"/>
      </a:accent4>
      <a:accent5>
        <a:srgbClr val="33B990"/>
      </a:accent5>
      <a:accent6>
        <a:srgbClr val="4EBFA8"/>
      </a:accent6>
      <a:hlink>
        <a:srgbClr val="FFEDE0"/>
      </a:hlink>
      <a:folHlink>
        <a:srgbClr val="E3510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WV" id="{6345387F-3222-4C46-970F-6195A05DA9DC}" vid="{D4AB82CD-6055-364D-9475-96F7F239A4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FC5E2C3B6D01064FB12345AAC8C974E0" ma:contentTypeVersion="19" ma:contentTypeDescription="DEDJTR Document" ma:contentTypeScope="" ma:versionID="ad8e13a4d08fea6a645233bea54794a6">
  <xsd:schema xmlns:xsd="http://www.w3.org/2001/XMLSchema" xmlns:xs="http://www.w3.org/2001/XMLSchema" xmlns:p="http://schemas.microsoft.com/office/2006/metadata/properties" xmlns:ns2="72567383-1e26-4692-bdad-5f5be69e1590" xmlns:ns3="b3cc5fa8-9929-4f74-b449-d7a5840b4704" xmlns:ns4="49982ea9-f294-4ed2-ad3c-6521a908e398" targetNamespace="http://schemas.microsoft.com/office/2006/metadata/properties" ma:root="true" ma:fieldsID="2a0e36466afa1506222dc680699acd85" ns2:_="" ns3:_="" ns4:_="">
    <xsd:import namespace="72567383-1e26-4692-bdad-5f5be69e1590"/>
    <xsd:import namespace="b3cc5fa8-9929-4f74-b449-d7a5840b4704"/>
    <xsd:import namespace="49982ea9-f294-4ed2-ad3c-6521a908e398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5fa8-9929-4f74-b449-d7a5840b47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bc14154-2ec4-423b-9651-c7b4f5e06704}" ma:internalName="TaxCatchAll" ma:showField="CatchAllData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c14154-2ec4-423b-9651-c7b4f5e06704}" ma:internalName="TaxCatchAllLabel" ma:readOnly="true" ma:showField="CatchAllDataLabel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82ea9-f294-4ed2-ad3c-6521a908e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TaxCatchAll xmlns="b3cc5fa8-9929-4f74-b449-d7a5840b4704">
      <Value>2</Value>
      <Value>1</Value>
    </TaxCatchAll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F19880-CC2F-4FFD-8E54-43AE52E0A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b3cc5fa8-9929-4f74-b449-d7a5840b4704"/>
    <ds:schemaRef ds:uri="49982ea9-f294-4ed2-ad3c-6521a908e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61F7DF-F37C-41BC-AFE8-7FA036871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119602-1F5D-42B1-A8F9-4A160673345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2567383-1e26-4692-bdad-5f5be69e1590"/>
    <ds:schemaRef ds:uri="http://purl.org/dc/terms/"/>
    <ds:schemaRef ds:uri="http://schemas.openxmlformats.org/package/2006/metadata/core-properties"/>
    <ds:schemaRef ds:uri="49982ea9-f294-4ed2-ad3c-6521a908e398"/>
    <ds:schemaRef ds:uri="http://schemas.microsoft.com/office/2006/documentManagement/types"/>
    <ds:schemaRef ds:uri="b3cc5fa8-9929-4f74-b449-d7a5840b470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FFAE26-5C43-4F20-A387-3178962B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Emily E Perri (DEDJTR)</cp:lastModifiedBy>
  <cp:revision>4</cp:revision>
  <dcterms:created xsi:type="dcterms:W3CDTF">2018-12-19T22:50:00Z</dcterms:created>
  <dcterms:modified xsi:type="dcterms:W3CDTF">2018-12-19T22:52:00Z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0x010100611F6414DFB111E7BA88F9DF1743E31700FC5E2C3B6D01064FB12345AAC8C974E0</vt:lpwstr>
  </property>
  <property fmtid="{D5CDD505-2E9C-101B-9397-08002B2CF9AE}" pid="3" name="DEDJTRSection">
    <vt:lpwstr/>
  </property>
  <property fmtid="{D5CDD505-2E9C-101B-9397-08002B2CF9AE}" pid="4" name="DEDJTRBranch">
    <vt:lpwstr/>
  </property>
  <property fmtid="{D5CDD505-2E9C-101B-9397-08002B2CF9AE}" pid="5" name="DEDJTRGroup">
    <vt:lpwstr>1;#Employment Investment and Trade|55ce1999-68b6-4f37-bdce-009ad410cd2a</vt:lpwstr>
  </property>
  <property fmtid="{D5CDD505-2E9C-101B-9397-08002B2CF9AE}" pid="6" name="DEDJTRSecurityClassification">
    <vt:lpwstr/>
  </property>
  <property fmtid="{D5CDD505-2E9C-101B-9397-08002B2CF9AE}" pid="7" name="DEDJTRDivision">
    <vt:lpwstr>2;#Agriculture Victoria|aa595c92-527f-46eb-8130-f23c3634d9e6</vt:lpwstr>
  </property>
</Properties>
</file>