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C8BD" w14:textId="32F1F0DF" w:rsidR="009F5FB7" w:rsidRDefault="009F5FB7" w:rsidP="009F5FB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A33C3">
        <w:rPr>
          <w:rFonts w:ascii="Arial" w:hAnsi="Arial" w:cs="Arial"/>
          <w:b/>
          <w:bCs/>
          <w:sz w:val="28"/>
          <w:szCs w:val="28"/>
        </w:rPr>
        <w:t xml:space="preserve">Australian Veterinary Prescribing Guidelines – </w:t>
      </w:r>
      <w:r w:rsidR="00941347">
        <w:rPr>
          <w:rFonts w:ascii="Arial" w:hAnsi="Arial" w:cs="Arial"/>
          <w:b/>
          <w:bCs/>
          <w:sz w:val="28"/>
          <w:szCs w:val="28"/>
        </w:rPr>
        <w:t>Cattle and Horses</w:t>
      </w:r>
    </w:p>
    <w:p w14:paraId="24F31ABB" w14:textId="695F1DFC" w:rsidR="001D517F" w:rsidRPr="002A33C3" w:rsidRDefault="001D517F" w:rsidP="001D517F">
      <w:pPr>
        <w:rPr>
          <w:rFonts w:ascii="Arial" w:hAnsi="Arial" w:cs="Arial"/>
        </w:rPr>
      </w:pPr>
      <w:r w:rsidRPr="002A33C3">
        <w:rPr>
          <w:rFonts w:ascii="Arial" w:hAnsi="Arial" w:cs="Arial"/>
        </w:rPr>
        <w:t xml:space="preserve">The information provided sets </w:t>
      </w:r>
      <w:r>
        <w:rPr>
          <w:rFonts w:ascii="Arial" w:hAnsi="Arial" w:cs="Arial"/>
        </w:rPr>
        <w:t xml:space="preserve">out prescribing guidelines </w:t>
      </w:r>
      <w:r w:rsidR="009C14CF">
        <w:rPr>
          <w:rFonts w:ascii="Arial" w:hAnsi="Arial" w:cs="Arial"/>
        </w:rPr>
        <w:t xml:space="preserve">to guide veterinarians in the use of antimicrobials for cattle and equine medicine and surgery. </w:t>
      </w:r>
      <w:r w:rsidR="0041281C">
        <w:rPr>
          <w:rFonts w:ascii="Arial" w:hAnsi="Arial" w:cs="Arial"/>
        </w:rPr>
        <w:t xml:space="preserve">Designed as a portable flipbook. </w:t>
      </w:r>
    </w:p>
    <w:p w14:paraId="0518316D" w14:textId="77777777" w:rsidR="009F5FB7" w:rsidRDefault="009F5FB7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2BC858" w14:textId="14356370" w:rsidR="00E35D63" w:rsidRDefault="004A4519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Page 1 (f</w:t>
      </w:r>
      <w:r w:rsidR="00E35D63">
        <w:rPr>
          <w:rFonts w:ascii="Arial" w:hAnsi="Arial" w:cs="Arial"/>
          <w:b/>
          <w:bCs/>
          <w:sz w:val="24"/>
          <w:szCs w:val="24"/>
        </w:rPr>
        <w:t xml:space="preserve">ront </w:t>
      </w:r>
      <w:r w:rsidR="00A40E87">
        <w:rPr>
          <w:rFonts w:ascii="Arial" w:hAnsi="Arial" w:cs="Arial"/>
          <w:b/>
          <w:bCs/>
          <w:sz w:val="24"/>
          <w:szCs w:val="24"/>
        </w:rPr>
        <w:t>c</w:t>
      </w:r>
      <w:bookmarkStart w:id="0" w:name="_GoBack"/>
      <w:bookmarkEnd w:id="0"/>
      <w:r w:rsidR="00E35D63">
        <w:rPr>
          <w:rFonts w:ascii="Arial" w:hAnsi="Arial" w:cs="Arial"/>
          <w:b/>
          <w:bCs/>
          <w:sz w:val="24"/>
          <w:szCs w:val="24"/>
        </w:rPr>
        <w:t>over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E35D63">
        <w:rPr>
          <w:rFonts w:ascii="Arial" w:hAnsi="Arial" w:cs="Arial"/>
          <w:b/>
          <w:bCs/>
          <w:sz w:val="24"/>
          <w:szCs w:val="24"/>
        </w:rPr>
        <w:t>:</w:t>
      </w:r>
    </w:p>
    <w:p w14:paraId="17B1C717" w14:textId="77777777" w:rsidR="00E35D63" w:rsidRDefault="00E35D63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2F7F25" w14:textId="77777777" w:rsidR="00E35D63" w:rsidRPr="00E35D63" w:rsidRDefault="00E35D63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Australian Veterinary</w:t>
      </w:r>
    </w:p>
    <w:p w14:paraId="2B2D745A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Prescribing Guidelines - Cattle and Horses</w:t>
      </w:r>
    </w:p>
    <w:p w14:paraId="09D5663B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Developed and designed by Agriculture Victoria, the University of Melbourne, the Asia-Pacific Centre for Animal Health and the National Centre for Antimicrobial Stewardship.</w:t>
      </w:r>
    </w:p>
    <w:p w14:paraId="5ABFAE7D" w14:textId="77777777" w:rsidR="00E35D63" w:rsidRPr="00E35D63" w:rsidRDefault="00E35D63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0695CF13" w14:textId="77777777" w:rsidR="00E35D63" w:rsidRPr="00E35D63" w:rsidRDefault="00E35D63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3C35C154" w14:textId="77777777" w:rsidR="004E0507" w:rsidRDefault="004E0507" w:rsidP="00E35D63">
      <w:pPr>
        <w:rPr>
          <w:rFonts w:ascii="Arial" w:hAnsi="Arial" w:cs="Arial"/>
          <w:sz w:val="24"/>
          <w:szCs w:val="24"/>
        </w:rPr>
      </w:pPr>
    </w:p>
    <w:p w14:paraId="75467A8B" w14:textId="77777777" w:rsidR="00E35D63" w:rsidRPr="00E35D63" w:rsidRDefault="004A4519" w:rsidP="00E35D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2 (i</w:t>
      </w:r>
      <w:r w:rsidR="00E35D63" w:rsidRPr="00E35D63">
        <w:rPr>
          <w:rFonts w:ascii="Arial" w:hAnsi="Arial" w:cs="Arial"/>
          <w:b/>
          <w:sz w:val="24"/>
          <w:szCs w:val="24"/>
        </w:rPr>
        <w:t>nside</w:t>
      </w:r>
      <w:r>
        <w:rPr>
          <w:rFonts w:ascii="Arial" w:hAnsi="Arial" w:cs="Arial"/>
          <w:b/>
          <w:sz w:val="24"/>
          <w:szCs w:val="24"/>
        </w:rPr>
        <w:t xml:space="preserve"> front</w:t>
      </w:r>
      <w:r w:rsidR="00E35D63" w:rsidRPr="00E35D63">
        <w:rPr>
          <w:rFonts w:ascii="Arial" w:hAnsi="Arial" w:cs="Arial"/>
          <w:b/>
          <w:sz w:val="24"/>
          <w:szCs w:val="24"/>
        </w:rPr>
        <w:t xml:space="preserve"> cover</w:t>
      </w:r>
      <w:r>
        <w:rPr>
          <w:rFonts w:ascii="Arial" w:hAnsi="Arial" w:cs="Arial"/>
          <w:b/>
          <w:sz w:val="24"/>
          <w:szCs w:val="24"/>
        </w:rPr>
        <w:t>)</w:t>
      </w:r>
      <w:r w:rsidR="00E35D63" w:rsidRPr="00E35D63">
        <w:rPr>
          <w:rFonts w:ascii="Arial" w:hAnsi="Arial" w:cs="Arial"/>
          <w:b/>
          <w:sz w:val="24"/>
          <w:szCs w:val="24"/>
        </w:rPr>
        <w:t>:</w:t>
      </w:r>
    </w:p>
    <w:p w14:paraId="2BD82E31" w14:textId="77777777" w:rsidR="00E35D63" w:rsidRPr="00E35D63" w:rsidRDefault="00E35D63" w:rsidP="00E35D63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 xml:space="preserve">Play your part in preventing antibiotic resistant infections. </w:t>
      </w:r>
    </w:p>
    <w:p w14:paraId="1F70E5D8" w14:textId="77777777" w:rsid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For more information visit </w:t>
      </w:r>
      <w:r w:rsidRPr="00E35D63">
        <w:rPr>
          <w:rFonts w:ascii="Arial" w:hAnsi="Arial" w:cs="Arial"/>
          <w:b/>
          <w:sz w:val="24"/>
          <w:szCs w:val="24"/>
        </w:rPr>
        <w:t>agriculture.vic.gov.au/</w:t>
      </w:r>
      <w:proofErr w:type="spellStart"/>
      <w:r w:rsidRPr="00E35D63">
        <w:rPr>
          <w:rFonts w:ascii="Arial" w:hAnsi="Arial" w:cs="Arial"/>
          <w:b/>
          <w:sz w:val="24"/>
          <w:szCs w:val="24"/>
        </w:rPr>
        <w:t>amr</w:t>
      </w:r>
      <w:proofErr w:type="spellEnd"/>
    </w:p>
    <w:p w14:paraId="492E535B" w14:textId="77777777" w:rsidR="00E35D63" w:rsidRPr="00E35D63" w:rsidRDefault="00E35D63" w:rsidP="00E35D63">
      <w:pPr>
        <w:rPr>
          <w:rFonts w:ascii="Arial" w:hAnsi="Arial" w:cs="Arial"/>
          <w:b/>
          <w:sz w:val="24"/>
          <w:szCs w:val="24"/>
        </w:rPr>
      </w:pPr>
      <w:proofErr w:type="spellStart"/>
      <w:r w:rsidRPr="00E35D63">
        <w:rPr>
          <w:rFonts w:ascii="Arial" w:hAnsi="Arial" w:cs="Arial"/>
          <w:b/>
          <w:sz w:val="24"/>
          <w:szCs w:val="24"/>
        </w:rPr>
        <w:t>Agrticulture</w:t>
      </w:r>
      <w:proofErr w:type="spellEnd"/>
      <w:r w:rsidRPr="00E35D63">
        <w:rPr>
          <w:rFonts w:ascii="Arial" w:hAnsi="Arial" w:cs="Arial"/>
          <w:b/>
          <w:sz w:val="24"/>
          <w:szCs w:val="24"/>
        </w:rPr>
        <w:t xml:space="preserve"> Victoria logo</w:t>
      </w:r>
    </w:p>
    <w:p w14:paraId="11409344" w14:textId="77777777" w:rsidR="00E35D63" w:rsidRPr="00E35D63" w:rsidRDefault="00E35D63" w:rsidP="00E35D63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>We all have an important role to play in the fight against antimicrobial resistance.</w:t>
      </w:r>
    </w:p>
    <w:p w14:paraId="755E5CEF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As part of our commitment to the implementation of the National Antimicrobial Resistance Strategy 2015-2019, </w:t>
      </w:r>
      <w:proofErr w:type="spellStart"/>
      <w:r w:rsidRPr="00E35D63">
        <w:rPr>
          <w:rFonts w:ascii="Arial" w:hAnsi="Arial" w:cs="Arial"/>
          <w:sz w:val="24"/>
          <w:szCs w:val="24"/>
        </w:rPr>
        <w:t>AgVic</w:t>
      </w:r>
      <w:proofErr w:type="spellEnd"/>
      <w:r w:rsidRPr="00E35D63">
        <w:rPr>
          <w:rFonts w:ascii="Arial" w:hAnsi="Arial" w:cs="Arial"/>
          <w:sz w:val="24"/>
          <w:szCs w:val="24"/>
        </w:rPr>
        <w:t xml:space="preserve"> and The University of Melbourne have created education materials about antimicrobial resistance (AMR) and antimicrobial stewardship (AMS). The resources aim to provide a practical guide for the prescribing of antimicrobials that can help start the conversation about AMR with clients. </w:t>
      </w:r>
    </w:p>
    <w:p w14:paraId="402036BC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FREE RESOURCES </w:t>
      </w:r>
    </w:p>
    <w:p w14:paraId="2EE09228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• A5 antibiotic category cards for dogs and cats </w:t>
      </w:r>
    </w:p>
    <w:p w14:paraId="7853C36C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• A5 antibiotic category cards for cattle, horses and sheep </w:t>
      </w:r>
    </w:p>
    <w:p w14:paraId="407CFD98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• A3 waiting room posters • A5 prescribing tearaway pads </w:t>
      </w:r>
    </w:p>
    <w:p w14:paraId="161997B3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• DL Double-sided prescribing leaflets • A6 sticker sheets </w:t>
      </w:r>
    </w:p>
    <w:p w14:paraId="6EDD5B95" w14:textId="77777777" w:rsidR="00E35D63" w:rsidRP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• Antibiotic Guardian lapel pins </w:t>
      </w:r>
    </w:p>
    <w:p w14:paraId="3D0F4DC1" w14:textId="77777777" w:rsidR="00E35D63" w:rsidRDefault="00E35D63" w:rsidP="00E35D63">
      <w:pPr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 xml:space="preserve">You can order our resources by emailing </w:t>
      </w:r>
      <w:r w:rsidRPr="00E35D63">
        <w:rPr>
          <w:rFonts w:ascii="Arial" w:hAnsi="Arial" w:cs="Arial"/>
          <w:b/>
          <w:sz w:val="24"/>
          <w:szCs w:val="24"/>
        </w:rPr>
        <w:t>animal.biosecurity@djpr.vic.gov.au</w:t>
      </w:r>
      <w:r w:rsidRPr="00E35D63">
        <w:rPr>
          <w:rFonts w:ascii="Arial" w:hAnsi="Arial" w:cs="Arial"/>
          <w:sz w:val="24"/>
          <w:szCs w:val="24"/>
        </w:rPr>
        <w:t xml:space="preserve"> </w:t>
      </w:r>
    </w:p>
    <w:p w14:paraId="6E9C7516" w14:textId="77777777" w:rsidR="001E149B" w:rsidRDefault="001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F26AAE0" w14:textId="18256B92" w:rsidR="00E35D63" w:rsidRPr="00E35D63" w:rsidRDefault="00E35D63" w:rsidP="00E35D63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3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59760AF8" w14:textId="77777777" w:rsidR="00E35D63" w:rsidRDefault="00E35D63" w:rsidP="00E35D6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208FC3C2" w14:textId="77777777" w:rsidR="00E35D63" w:rsidRDefault="00E35D63" w:rsidP="00E35D6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Cattle Dose Rates</w:t>
      </w:r>
    </w:p>
    <w:p w14:paraId="4655A006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5DE8E902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4B3FE1F8" w14:textId="77777777" w:rsidR="00E35D63" w:rsidRDefault="00E35D63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CCC4AD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Dose rates</w:t>
      </w:r>
    </w:p>
    <w:p w14:paraId="06A21C09" w14:textId="77777777" w:rsidR="00BA328B" w:rsidRDefault="00BA328B" w:rsidP="00BA328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1748"/>
        <w:gridCol w:w="1414"/>
        <w:gridCol w:w="1524"/>
        <w:gridCol w:w="1683"/>
      </w:tblGrid>
      <w:tr w:rsidR="004A4519" w14:paraId="66B0AC2B" w14:textId="77777777" w:rsidTr="004A4519">
        <w:tc>
          <w:tcPr>
            <w:tcW w:w="1803" w:type="dxa"/>
            <w:shd w:val="clear" w:color="auto" w:fill="A6A6A6" w:themeFill="background1" w:themeFillShade="A6"/>
          </w:tcPr>
          <w:p w14:paraId="141A2A10" w14:textId="77777777" w:rsidR="004A4519" w:rsidRPr="00FA1475" w:rsidRDefault="004A4519" w:rsidP="00BA32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ANTIMICROBIAL AGENT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4ACC6268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RECOMMENDED</w:t>
            </w:r>
          </w:p>
          <w:p w14:paraId="1DE80B45" w14:textId="77777777" w:rsidR="004A4519" w:rsidRPr="00FA1475" w:rsidRDefault="004A4519" w:rsidP="004A451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DOSE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6A052796" w14:textId="77777777" w:rsidR="004A4519" w:rsidRPr="00FA1475" w:rsidRDefault="004A4519" w:rsidP="00BA32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ROUTE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62CC974E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INTER-DOSING</w:t>
            </w:r>
          </w:p>
          <w:p w14:paraId="5DD5882A" w14:textId="77777777" w:rsidR="004A4519" w:rsidRPr="00FA1475" w:rsidRDefault="004A4519" w:rsidP="004A451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INTERVAL</w:t>
            </w:r>
          </w:p>
        </w:tc>
        <w:tc>
          <w:tcPr>
            <w:tcW w:w="1804" w:type="dxa"/>
            <w:shd w:val="clear" w:color="auto" w:fill="A6A6A6" w:themeFill="background1" w:themeFillShade="A6"/>
          </w:tcPr>
          <w:p w14:paraId="63D5A49F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WITHHOLDING</w:t>
            </w:r>
          </w:p>
          <w:p w14:paraId="16196126" w14:textId="77777777" w:rsidR="004A4519" w:rsidRPr="00FA1475" w:rsidRDefault="004A4519" w:rsidP="004A451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PERIOD (days)</w:t>
            </w:r>
          </w:p>
        </w:tc>
      </w:tr>
      <w:tr w:rsidR="004A4519" w14:paraId="3EFC1105" w14:textId="77777777" w:rsidTr="004A4519">
        <w:tc>
          <w:tcPr>
            <w:tcW w:w="1803" w:type="dxa"/>
          </w:tcPr>
          <w:p w14:paraId="22C9E4C2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Procaine penicillin (</w:t>
            </w:r>
            <w:r w:rsidRPr="00FA1475">
              <w:rPr>
                <w:rFonts w:ascii="Arial" w:hAnsi="Arial" w:cs="Arial"/>
                <w:sz w:val="18"/>
                <w:szCs w:val="18"/>
              </w:rPr>
              <w:t>Many of the recommendations in this guide represent off-label use of antimicrobials.</w:t>
            </w:r>
          </w:p>
          <w:p w14:paraId="3659B8F9" w14:textId="77777777" w:rsidR="004A4519" w:rsidRDefault="004A4519" w:rsidP="004A451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Compliance with the legal requirements of your jurisdiction is your responsibility.)</w:t>
            </w:r>
          </w:p>
          <w:p w14:paraId="2B1A01C6" w14:textId="77777777" w:rsidR="00FA1475" w:rsidRPr="00FA1475" w:rsidRDefault="00FA1475" w:rsidP="004A4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1FC2D030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22,000 IU/kg</w:t>
            </w:r>
          </w:p>
        </w:tc>
        <w:tc>
          <w:tcPr>
            <w:tcW w:w="1803" w:type="dxa"/>
          </w:tcPr>
          <w:p w14:paraId="0FB99150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IM</w:t>
            </w:r>
          </w:p>
        </w:tc>
        <w:tc>
          <w:tcPr>
            <w:tcW w:w="1803" w:type="dxa"/>
          </w:tcPr>
          <w:p w14:paraId="5D0875AA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12 - 24 hours</w:t>
            </w:r>
          </w:p>
        </w:tc>
        <w:tc>
          <w:tcPr>
            <w:tcW w:w="1804" w:type="dxa"/>
          </w:tcPr>
          <w:p w14:paraId="2896DF2A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Not established, test</w:t>
            </w:r>
          </w:p>
        </w:tc>
      </w:tr>
      <w:tr w:rsidR="004A4519" w14:paraId="13A8E1E3" w14:textId="77777777" w:rsidTr="004A4519">
        <w:tc>
          <w:tcPr>
            <w:tcW w:w="1803" w:type="dxa"/>
          </w:tcPr>
          <w:p w14:paraId="6725C096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Oxytetracycline</w:t>
            </w:r>
          </w:p>
        </w:tc>
        <w:tc>
          <w:tcPr>
            <w:tcW w:w="1803" w:type="dxa"/>
          </w:tcPr>
          <w:p w14:paraId="2E5A172E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10 mg/kg</w:t>
            </w:r>
          </w:p>
        </w:tc>
        <w:tc>
          <w:tcPr>
            <w:tcW w:w="1803" w:type="dxa"/>
          </w:tcPr>
          <w:p w14:paraId="51380DA3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IV or IM</w:t>
            </w:r>
          </w:p>
        </w:tc>
        <w:tc>
          <w:tcPr>
            <w:tcW w:w="1803" w:type="dxa"/>
          </w:tcPr>
          <w:p w14:paraId="6E6FFC74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12 - 24 hours</w:t>
            </w:r>
          </w:p>
        </w:tc>
        <w:tc>
          <w:tcPr>
            <w:tcW w:w="1804" w:type="dxa"/>
          </w:tcPr>
          <w:p w14:paraId="5934F0F7" w14:textId="77777777" w:rsidR="004A4519" w:rsidRDefault="00FA1475" w:rsidP="00BA32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Milk: 5 Meat: 14</w:t>
            </w:r>
          </w:p>
          <w:p w14:paraId="5F0D1343" w14:textId="77777777" w:rsidR="00FA1475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519" w14:paraId="5A09B5E1" w14:textId="77777777" w:rsidTr="004A4519">
        <w:tc>
          <w:tcPr>
            <w:tcW w:w="1803" w:type="dxa"/>
          </w:tcPr>
          <w:p w14:paraId="50EE6E32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Oxytetracycline long acting</w:t>
            </w:r>
          </w:p>
        </w:tc>
        <w:tc>
          <w:tcPr>
            <w:tcW w:w="1803" w:type="dxa"/>
          </w:tcPr>
          <w:p w14:paraId="66065EDC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20 mg/kg</w:t>
            </w:r>
          </w:p>
        </w:tc>
        <w:tc>
          <w:tcPr>
            <w:tcW w:w="1803" w:type="dxa"/>
          </w:tcPr>
          <w:p w14:paraId="1D7210F0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IM</w:t>
            </w:r>
          </w:p>
        </w:tc>
        <w:tc>
          <w:tcPr>
            <w:tcW w:w="1803" w:type="dxa"/>
          </w:tcPr>
          <w:p w14:paraId="3C009A0F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72 hours</w:t>
            </w:r>
          </w:p>
        </w:tc>
        <w:tc>
          <w:tcPr>
            <w:tcW w:w="1804" w:type="dxa"/>
          </w:tcPr>
          <w:p w14:paraId="7E23073D" w14:textId="77777777" w:rsidR="004A4519" w:rsidRDefault="00FA1475" w:rsidP="00BA32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Milk: 7 Meat: 28</w:t>
            </w:r>
          </w:p>
          <w:p w14:paraId="20D9AE8A" w14:textId="77777777" w:rsidR="00FA1475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519" w14:paraId="31D563DC" w14:textId="77777777" w:rsidTr="004A4519">
        <w:tc>
          <w:tcPr>
            <w:tcW w:w="1803" w:type="dxa"/>
          </w:tcPr>
          <w:p w14:paraId="41935919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Amoxycillin/clavulanate</w:t>
            </w:r>
          </w:p>
          <w:p w14:paraId="4CCDDE30" w14:textId="77777777" w:rsidR="004A4519" w:rsidRDefault="004A4519" w:rsidP="004A451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(pre-ruminant calves)</w:t>
            </w:r>
          </w:p>
          <w:p w14:paraId="10D1A391" w14:textId="77777777" w:rsidR="00FA1475" w:rsidRPr="00FA1475" w:rsidRDefault="00FA1475" w:rsidP="004A4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557CBA21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10 mg/kg</w:t>
            </w:r>
          </w:p>
        </w:tc>
        <w:tc>
          <w:tcPr>
            <w:tcW w:w="1803" w:type="dxa"/>
          </w:tcPr>
          <w:p w14:paraId="2CFD76A1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1803" w:type="dxa"/>
          </w:tcPr>
          <w:p w14:paraId="12BCD4E2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12 hours</w:t>
            </w:r>
          </w:p>
        </w:tc>
        <w:tc>
          <w:tcPr>
            <w:tcW w:w="1804" w:type="dxa"/>
          </w:tcPr>
          <w:p w14:paraId="713FA622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Meat: 4</w:t>
            </w:r>
          </w:p>
        </w:tc>
      </w:tr>
      <w:tr w:rsidR="004A4519" w14:paraId="3CF7D7FA" w14:textId="77777777" w:rsidTr="004A4519">
        <w:tc>
          <w:tcPr>
            <w:tcW w:w="1803" w:type="dxa"/>
          </w:tcPr>
          <w:p w14:paraId="6264ABFD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Trimethoprim/sulphonamide</w:t>
            </w:r>
          </w:p>
        </w:tc>
        <w:tc>
          <w:tcPr>
            <w:tcW w:w="1803" w:type="dxa"/>
          </w:tcPr>
          <w:p w14:paraId="4B26E42C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24 mg/kg</w:t>
            </w:r>
          </w:p>
        </w:tc>
        <w:tc>
          <w:tcPr>
            <w:tcW w:w="1803" w:type="dxa"/>
          </w:tcPr>
          <w:p w14:paraId="2E0C4EF7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IM</w:t>
            </w:r>
          </w:p>
        </w:tc>
        <w:tc>
          <w:tcPr>
            <w:tcW w:w="1803" w:type="dxa"/>
          </w:tcPr>
          <w:p w14:paraId="293E318C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12-24 hours</w:t>
            </w:r>
          </w:p>
        </w:tc>
        <w:tc>
          <w:tcPr>
            <w:tcW w:w="1804" w:type="dxa"/>
          </w:tcPr>
          <w:p w14:paraId="51FF9D34" w14:textId="77777777" w:rsidR="004A4519" w:rsidRDefault="00FA1475" w:rsidP="00BA32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Milk: 3 Meat: 28</w:t>
            </w:r>
          </w:p>
          <w:p w14:paraId="563EA975" w14:textId="77777777" w:rsidR="00FA1475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519" w14:paraId="6C38A9E2" w14:textId="77777777" w:rsidTr="004A4519">
        <w:tc>
          <w:tcPr>
            <w:tcW w:w="1803" w:type="dxa"/>
          </w:tcPr>
          <w:p w14:paraId="0B256FEF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Tulathromycin</w:t>
            </w:r>
          </w:p>
          <w:p w14:paraId="3643DCB2" w14:textId="77777777" w:rsidR="004A4519" w:rsidRDefault="004A4519" w:rsidP="004A451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(beef and dairy heifers)</w:t>
            </w:r>
          </w:p>
          <w:p w14:paraId="64766D55" w14:textId="77777777" w:rsidR="00FA1475" w:rsidRPr="00FA1475" w:rsidRDefault="00FA1475" w:rsidP="004A4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2E4D3976" w14:textId="77777777" w:rsidR="004A4519" w:rsidRPr="00FA1475" w:rsidRDefault="004A4519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2.5 mg/kg</w:t>
            </w:r>
          </w:p>
        </w:tc>
        <w:tc>
          <w:tcPr>
            <w:tcW w:w="1803" w:type="dxa"/>
          </w:tcPr>
          <w:p w14:paraId="63A226B4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SC</w:t>
            </w:r>
          </w:p>
        </w:tc>
        <w:tc>
          <w:tcPr>
            <w:tcW w:w="1803" w:type="dxa"/>
          </w:tcPr>
          <w:p w14:paraId="5EB3A221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Once</w:t>
            </w:r>
          </w:p>
        </w:tc>
        <w:tc>
          <w:tcPr>
            <w:tcW w:w="1804" w:type="dxa"/>
          </w:tcPr>
          <w:p w14:paraId="2C5FA48E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Meat: 35</w:t>
            </w:r>
          </w:p>
        </w:tc>
      </w:tr>
      <w:tr w:rsidR="004A4519" w14:paraId="22F0A09A" w14:textId="77777777" w:rsidTr="004A4519">
        <w:tc>
          <w:tcPr>
            <w:tcW w:w="1803" w:type="dxa"/>
          </w:tcPr>
          <w:p w14:paraId="54DA3C2F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Florfenicol</w:t>
            </w:r>
          </w:p>
          <w:p w14:paraId="5343C54B" w14:textId="77777777" w:rsidR="004A4519" w:rsidRDefault="004A4519" w:rsidP="004A451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(not in dairy cattle)</w:t>
            </w:r>
          </w:p>
          <w:p w14:paraId="69F4AF80" w14:textId="77777777" w:rsidR="00FA1475" w:rsidRPr="00FA1475" w:rsidRDefault="00FA1475" w:rsidP="004A45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6AFDB8DC" w14:textId="77777777" w:rsidR="004A4519" w:rsidRPr="00FA1475" w:rsidRDefault="004A4519" w:rsidP="004A45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40 mg/kg</w:t>
            </w:r>
          </w:p>
          <w:p w14:paraId="22A9B753" w14:textId="77777777" w:rsidR="004A4519" w:rsidRPr="00FA1475" w:rsidRDefault="004A4519" w:rsidP="004A45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20 mg/kg</w:t>
            </w:r>
          </w:p>
        </w:tc>
        <w:tc>
          <w:tcPr>
            <w:tcW w:w="1803" w:type="dxa"/>
          </w:tcPr>
          <w:p w14:paraId="63EAB81A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SC</w:t>
            </w:r>
            <w:r w:rsidRPr="00FA1475">
              <w:rPr>
                <w:rFonts w:ascii="Arial" w:hAnsi="Arial" w:cs="Arial"/>
                <w:b/>
                <w:sz w:val="18"/>
                <w:szCs w:val="18"/>
              </w:rPr>
              <w:br/>
              <w:t>IM</w:t>
            </w:r>
          </w:p>
        </w:tc>
        <w:tc>
          <w:tcPr>
            <w:tcW w:w="1803" w:type="dxa"/>
          </w:tcPr>
          <w:p w14:paraId="3EA5AC31" w14:textId="77777777" w:rsidR="004A4519" w:rsidRPr="00FA1475" w:rsidRDefault="00FA1475" w:rsidP="00BA3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Once</w:t>
            </w:r>
            <w:r w:rsidRPr="00FA1475">
              <w:rPr>
                <w:rFonts w:ascii="Arial" w:hAnsi="Arial" w:cs="Arial"/>
                <w:b/>
                <w:sz w:val="18"/>
                <w:szCs w:val="18"/>
              </w:rPr>
              <w:br/>
              <w:t>48 hours</w:t>
            </w:r>
          </w:p>
        </w:tc>
        <w:tc>
          <w:tcPr>
            <w:tcW w:w="1804" w:type="dxa"/>
          </w:tcPr>
          <w:p w14:paraId="74CB991B" w14:textId="77777777" w:rsidR="00FA1475" w:rsidRPr="00FA1475" w:rsidRDefault="00FA1475" w:rsidP="00FA1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Meat: 55</w:t>
            </w:r>
          </w:p>
          <w:p w14:paraId="41BDA1AF" w14:textId="77777777" w:rsidR="004A4519" w:rsidRPr="00FA1475" w:rsidRDefault="00FA1475" w:rsidP="00FA1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Meat: 36</w:t>
            </w:r>
          </w:p>
        </w:tc>
      </w:tr>
    </w:tbl>
    <w:p w14:paraId="044DE840" w14:textId="77777777" w:rsidR="004A4519" w:rsidRDefault="004A4519" w:rsidP="00BA328B">
      <w:pPr>
        <w:rPr>
          <w:rFonts w:ascii="Arial" w:hAnsi="Arial" w:cs="Arial"/>
          <w:b/>
          <w:sz w:val="24"/>
          <w:szCs w:val="24"/>
        </w:rPr>
      </w:pPr>
    </w:p>
    <w:p w14:paraId="02EB53FB" w14:textId="77777777" w:rsidR="001E149B" w:rsidRDefault="001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D38A7C" w14:textId="16959113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4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3D748978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3ACA92F1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Cattle Surgical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prohylaxis</w:t>
      </w:r>
      <w:proofErr w:type="spellEnd"/>
    </w:p>
    <w:p w14:paraId="0873F2EF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633B63F5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7876A37D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Surgical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prohylaxis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280"/>
        <w:gridCol w:w="2298"/>
      </w:tblGrid>
      <w:tr w:rsidR="00FA1475" w14:paraId="4CE0D709" w14:textId="77777777" w:rsidTr="00FA1475">
        <w:tc>
          <w:tcPr>
            <w:tcW w:w="2647" w:type="dxa"/>
            <w:shd w:val="clear" w:color="auto" w:fill="A6A6A6" w:themeFill="background1" w:themeFillShade="A6"/>
          </w:tcPr>
          <w:p w14:paraId="7A6AEB6B" w14:textId="77777777" w:rsidR="00FA1475" w:rsidRPr="00FA1475" w:rsidRDefault="00FA1475" w:rsidP="004E050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SURGICAL CONTAMINATION LEVEL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14:paraId="72D64F32" w14:textId="77777777" w:rsidR="00FA1475" w:rsidRPr="00FA1475" w:rsidRDefault="00FA1475" w:rsidP="004E050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ANTIMICROBIAL RECOMMENDATION</w:t>
            </w:r>
          </w:p>
        </w:tc>
        <w:tc>
          <w:tcPr>
            <w:tcW w:w="2298" w:type="dxa"/>
            <w:shd w:val="clear" w:color="auto" w:fill="A6A6A6" w:themeFill="background1" w:themeFillShade="A6"/>
          </w:tcPr>
          <w:p w14:paraId="22A91D96" w14:textId="77777777" w:rsidR="00FA1475" w:rsidRPr="00FA1475" w:rsidRDefault="00FA1475" w:rsidP="004E050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DURATION OF THERAPY</w:t>
            </w:r>
          </w:p>
        </w:tc>
      </w:tr>
      <w:tr w:rsidR="00FA1475" w14:paraId="6F4B548D" w14:textId="77777777" w:rsidTr="00FA1475">
        <w:tc>
          <w:tcPr>
            <w:tcW w:w="2647" w:type="dxa"/>
          </w:tcPr>
          <w:p w14:paraId="68A66269" w14:textId="77777777" w:rsidR="00FA1475" w:rsidRDefault="00FA1475" w:rsidP="004E05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CLEAN, NO MITIGATING FACTORS</w:t>
            </w:r>
          </w:p>
          <w:p w14:paraId="521A56CC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14:paraId="5780A53A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</w:p>
        </w:tc>
        <w:tc>
          <w:tcPr>
            <w:tcW w:w="2298" w:type="dxa"/>
          </w:tcPr>
          <w:p w14:paraId="7D4F8918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FA1475" w14:paraId="38228C20" w14:textId="77777777" w:rsidTr="00FA1475">
        <w:tc>
          <w:tcPr>
            <w:tcW w:w="2647" w:type="dxa"/>
          </w:tcPr>
          <w:p w14:paraId="37F7A8B9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CLEAN, MITIGATING FACTORS</w:t>
            </w:r>
          </w:p>
        </w:tc>
        <w:tc>
          <w:tcPr>
            <w:tcW w:w="2280" w:type="dxa"/>
          </w:tcPr>
          <w:p w14:paraId="331092A8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Oxytetracycline</w:t>
            </w:r>
          </w:p>
        </w:tc>
        <w:tc>
          <w:tcPr>
            <w:tcW w:w="2298" w:type="dxa"/>
          </w:tcPr>
          <w:p w14:paraId="1DD6FB85" w14:textId="77777777" w:rsid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Stop within 24 hour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5B7BD18A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475" w14:paraId="40D5DD9D" w14:textId="77777777" w:rsidTr="00FA1475">
        <w:tc>
          <w:tcPr>
            <w:tcW w:w="2647" w:type="dxa"/>
          </w:tcPr>
          <w:p w14:paraId="20667E2B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CLEAN CONTAMINATED</w:t>
            </w:r>
          </w:p>
        </w:tc>
        <w:tc>
          <w:tcPr>
            <w:tcW w:w="2280" w:type="dxa"/>
          </w:tcPr>
          <w:p w14:paraId="17030998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Oxytetracycline</w:t>
            </w:r>
          </w:p>
        </w:tc>
        <w:tc>
          <w:tcPr>
            <w:tcW w:w="2298" w:type="dxa"/>
          </w:tcPr>
          <w:p w14:paraId="6A93DB1E" w14:textId="77777777" w:rsid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24-48 hours</w:t>
            </w:r>
          </w:p>
          <w:p w14:paraId="4549F201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1475" w14:paraId="26670D60" w14:textId="77777777" w:rsidTr="00FA1475">
        <w:tc>
          <w:tcPr>
            <w:tcW w:w="2647" w:type="dxa"/>
          </w:tcPr>
          <w:p w14:paraId="67A3B44A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CONTAMINATED</w:t>
            </w:r>
          </w:p>
        </w:tc>
        <w:tc>
          <w:tcPr>
            <w:tcW w:w="2280" w:type="dxa"/>
          </w:tcPr>
          <w:p w14:paraId="0E485613" w14:textId="77777777" w:rsidR="00FA1475" w:rsidRPr="00FA1475" w:rsidRDefault="00FA1475" w:rsidP="00FA1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Choose antimicrobial</w:t>
            </w:r>
          </w:p>
          <w:p w14:paraId="081ACC8E" w14:textId="77777777" w:rsidR="00FA1475" w:rsidRDefault="00FA1475" w:rsidP="00FA14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appropriate for infection</w:t>
            </w:r>
          </w:p>
          <w:p w14:paraId="0726192A" w14:textId="77777777" w:rsidR="00FA1475" w:rsidRPr="00FA1475" w:rsidRDefault="00FA1475" w:rsidP="00FA1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14:paraId="5BA00EDD" w14:textId="77777777" w:rsidR="00FA1475" w:rsidRPr="00FA1475" w:rsidRDefault="00FA1475" w:rsidP="004E0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sz w:val="18"/>
                <w:szCs w:val="18"/>
              </w:rPr>
              <w:t>Treat till cured</w:t>
            </w:r>
          </w:p>
        </w:tc>
      </w:tr>
    </w:tbl>
    <w:p w14:paraId="5A78F497" w14:textId="77777777" w:rsidR="00FA1475" w:rsidRDefault="00FA1475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D4C2117" w14:textId="27E4FB9D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MITIGATING FACTORS </w:t>
      </w:r>
    </w:p>
    <w:p w14:paraId="1C9E6033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• Surgical duration &gt;90 mins. </w:t>
      </w:r>
    </w:p>
    <w:p w14:paraId="02DD4D49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• Rumenotomy. </w:t>
      </w:r>
    </w:p>
    <w:p w14:paraId="7EEAAB4E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• Unsanitary conditions. </w:t>
      </w:r>
    </w:p>
    <w:p w14:paraId="0BBABB9D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>• Periparturient.</w:t>
      </w:r>
    </w:p>
    <w:p w14:paraId="15BC2C36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TIMING </w:t>
      </w:r>
    </w:p>
    <w:p w14:paraId="6EF8D39A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Tissue levels are required at the time of incision to confer protection </w:t>
      </w:r>
    </w:p>
    <w:p w14:paraId="5ADABFCB" w14:textId="77777777" w:rsidR="00FA1475" w:rsidRP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from surgical site infection. </w:t>
      </w:r>
    </w:p>
    <w:p w14:paraId="14FCAA89" w14:textId="77777777" w:rsidR="00FA1475" w:rsidRPr="00FA1475" w:rsidRDefault="00FA1475" w:rsidP="00FA14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IV antimicrobials: 30-60 minutes prior to surgery. </w:t>
      </w:r>
    </w:p>
    <w:p w14:paraId="3C2710CD" w14:textId="77777777" w:rsidR="00FA1475" w:rsidRPr="00FA1475" w:rsidRDefault="00FA1475" w:rsidP="00FA14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IM oxytetracycline: 8 hours prior to surgery. </w:t>
      </w:r>
    </w:p>
    <w:p w14:paraId="41BC69CE" w14:textId="77777777" w:rsidR="00FA1475" w:rsidRPr="00FA1475" w:rsidRDefault="00FA1475" w:rsidP="00FA14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>IM penicillin: 2 hours prior to surgery.</w:t>
      </w:r>
    </w:p>
    <w:p w14:paraId="7433DBCD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50E38" w14:textId="77777777" w:rsidR="001E149B" w:rsidRDefault="001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4842AC2" w14:textId="19018201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5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5D68FB83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1F85C2C8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Cattle Foot disease</w:t>
      </w:r>
    </w:p>
    <w:p w14:paraId="698E459A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121101B6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317B51A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Foot disease</w:t>
      </w:r>
    </w:p>
    <w:p w14:paraId="62F81F6D" w14:textId="77777777" w:rsidR="00FA1475" w:rsidRDefault="00FA1475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FOOTROT</w:t>
      </w:r>
    </w:p>
    <w:p w14:paraId="63DA756F" w14:textId="77777777" w:rsidR="00FA1475" w:rsidRDefault="00FA1475" w:rsidP="00FA14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DIAGNOSTICS </w:t>
      </w:r>
    </w:p>
    <w:p w14:paraId="4ED7FF30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Diagnosis can be made from clinical signs alone. </w:t>
      </w:r>
    </w:p>
    <w:p w14:paraId="4F65A270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The foot must be lifted for examination in all cases. </w:t>
      </w:r>
    </w:p>
    <w:p w14:paraId="09157FE7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>Ensure no foreign body is present in the interdigital space.</w:t>
      </w:r>
    </w:p>
    <w:p w14:paraId="18D872E6" w14:textId="77777777" w:rsidR="00FA1475" w:rsidRPr="00FA1475" w:rsidRDefault="00FA1475" w:rsidP="00FA14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TREATMENT </w:t>
      </w:r>
    </w:p>
    <w:p w14:paraId="42BC9AF3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Topical therapy with antibacterial disinfectant. </w:t>
      </w:r>
    </w:p>
    <w:p w14:paraId="58913B5C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Procaine penicillin is highly effective. </w:t>
      </w:r>
    </w:p>
    <w:p w14:paraId="569F2584" w14:textId="77777777" w:rsid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>Florfenicol is a suitable alternative in beef cattle.</w:t>
      </w:r>
    </w:p>
    <w:p w14:paraId="326F24C7" w14:textId="77777777" w:rsidR="00FA1475" w:rsidRPr="00FA1475" w:rsidRDefault="00FA1475" w:rsidP="00FA14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DURATION OF THERAPY </w:t>
      </w:r>
    </w:p>
    <w:p w14:paraId="6CE2A861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A single dose of florfenicol or 3 days of procaine penicillin is generally </w:t>
      </w:r>
      <w:proofErr w:type="gramStart"/>
      <w:r w:rsidRPr="00FA1475">
        <w:rPr>
          <w:rFonts w:ascii="Arial" w:hAnsi="Arial" w:cs="Arial"/>
          <w:bCs/>
          <w:sz w:val="24"/>
          <w:szCs w:val="24"/>
        </w:rPr>
        <w:t>sufficient</w:t>
      </w:r>
      <w:proofErr w:type="gramEnd"/>
      <w:r w:rsidRPr="00FA1475">
        <w:rPr>
          <w:rFonts w:ascii="Arial" w:hAnsi="Arial" w:cs="Arial"/>
          <w:bCs/>
          <w:sz w:val="24"/>
          <w:szCs w:val="24"/>
        </w:rPr>
        <w:t xml:space="preserve">. </w:t>
      </w:r>
    </w:p>
    <w:p w14:paraId="4E627305" w14:textId="77777777" w:rsid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>Treat until lesions have resolved.</w:t>
      </w:r>
    </w:p>
    <w:p w14:paraId="31E3624E" w14:textId="77777777" w:rsidR="00FA1475" w:rsidRDefault="00FA1475" w:rsidP="00FA147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FOOT ABSCESS</w:t>
      </w:r>
    </w:p>
    <w:p w14:paraId="7B3F1BDB" w14:textId="77777777" w:rsidR="00FA1475" w:rsidRDefault="00FA1475" w:rsidP="00FA14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DIAGNOSTICS </w:t>
      </w:r>
    </w:p>
    <w:p w14:paraId="3F1C9260" w14:textId="77777777" w:rsidR="00FA1475" w:rsidRPr="00FA1475" w:rsidRDefault="00FA1475" w:rsidP="00FA147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Diagnosis can be made from examination of the foot. </w:t>
      </w:r>
    </w:p>
    <w:p w14:paraId="4628436B" w14:textId="77777777" w:rsidR="00FA1475" w:rsidRPr="00FA1475" w:rsidRDefault="00FA1475" w:rsidP="00FA14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TREATMENT </w:t>
      </w:r>
    </w:p>
    <w:p w14:paraId="11AF31D9" w14:textId="77777777" w:rsidR="008954E3" w:rsidRPr="008954E3" w:rsidRDefault="008954E3" w:rsidP="008954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8954E3">
        <w:rPr>
          <w:rFonts w:ascii="Arial" w:hAnsi="Arial" w:cs="Arial"/>
          <w:bCs/>
          <w:sz w:val="24"/>
          <w:szCs w:val="24"/>
        </w:rPr>
        <w:t xml:space="preserve">Antimicrobials are not indicated. </w:t>
      </w:r>
    </w:p>
    <w:p w14:paraId="0917FA5F" w14:textId="77777777" w:rsidR="00FA1475" w:rsidRDefault="008954E3" w:rsidP="008954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8954E3">
        <w:rPr>
          <w:rFonts w:ascii="Arial" w:hAnsi="Arial" w:cs="Arial"/>
          <w:bCs/>
          <w:sz w:val="24"/>
          <w:szCs w:val="24"/>
        </w:rPr>
        <w:t>Establishing drainage is the critical factor.</w:t>
      </w:r>
    </w:p>
    <w:p w14:paraId="77ECCC40" w14:textId="77777777" w:rsidR="008954E3" w:rsidRDefault="008954E3" w:rsidP="008954E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DIGITAL DERMATITIS – “Hairy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Heelwart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</w:p>
    <w:p w14:paraId="5264A6DD" w14:textId="77777777" w:rsidR="008954E3" w:rsidRDefault="008954E3" w:rsidP="00895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DIAGNOSTICS </w:t>
      </w:r>
    </w:p>
    <w:p w14:paraId="7A62509C" w14:textId="77777777" w:rsidR="008954E3" w:rsidRPr="00FA1475" w:rsidRDefault="008954E3" w:rsidP="008954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Diagnosis can be made from examination of the foot. </w:t>
      </w:r>
    </w:p>
    <w:p w14:paraId="28BB7931" w14:textId="77777777" w:rsidR="008954E3" w:rsidRPr="00FA1475" w:rsidRDefault="008954E3" w:rsidP="008954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TREATMENT </w:t>
      </w:r>
    </w:p>
    <w:p w14:paraId="3B2524D8" w14:textId="77777777" w:rsidR="008954E3" w:rsidRPr="008954E3" w:rsidRDefault="008954E3" w:rsidP="008954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Topical therapy with tetracycline is most effective.</w:t>
      </w:r>
    </w:p>
    <w:p w14:paraId="1B03365B" w14:textId="77777777" w:rsidR="008954E3" w:rsidRPr="008954E3" w:rsidRDefault="008954E3" w:rsidP="008954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Bandaging maintains tetracycline contact with lesions.</w:t>
      </w:r>
    </w:p>
    <w:p w14:paraId="4F914E2E" w14:textId="77777777" w:rsidR="001E149B" w:rsidRDefault="001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490A43" w14:textId="135F717C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6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3E1B97F0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43A0A5BC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Cattle Respiratory</w:t>
      </w:r>
    </w:p>
    <w:p w14:paraId="0502E515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5B1B0A8E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3770BEB5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Respiratory</w:t>
      </w:r>
    </w:p>
    <w:p w14:paraId="7B50E66A" w14:textId="77777777" w:rsidR="008954E3" w:rsidRPr="008954E3" w:rsidRDefault="008954E3" w:rsidP="008954E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PNEUMONIA</w:t>
      </w:r>
    </w:p>
    <w:p w14:paraId="69A46758" w14:textId="77777777" w:rsidR="008954E3" w:rsidRPr="008954E3" w:rsidRDefault="008954E3" w:rsidP="008954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DIAGNOSTICS</w:t>
      </w:r>
    </w:p>
    <w:p w14:paraId="631D781A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 xml:space="preserve">Most common pathogens are </w:t>
      </w: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Mannheimia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haemolytica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954E3">
        <w:rPr>
          <w:rFonts w:ascii="Arial" w:hAnsi="Arial" w:cs="Arial"/>
          <w:i/>
          <w:iCs/>
          <w:sz w:val="24"/>
          <w:szCs w:val="24"/>
        </w:rPr>
        <w:t xml:space="preserve">Pasteurella </w:t>
      </w: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multocida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Histophilus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somni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 xml:space="preserve">and </w:t>
      </w:r>
      <w:r w:rsidRPr="008954E3">
        <w:rPr>
          <w:rFonts w:ascii="Arial" w:hAnsi="Arial" w:cs="Arial"/>
          <w:i/>
          <w:iCs/>
          <w:sz w:val="24"/>
          <w:szCs w:val="24"/>
        </w:rPr>
        <w:t>Mycoplasma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954E3">
        <w:rPr>
          <w:rFonts w:ascii="Arial" w:hAnsi="Arial" w:cs="Arial"/>
          <w:sz w:val="24"/>
          <w:szCs w:val="24"/>
        </w:rPr>
        <w:t>spp</w:t>
      </w:r>
      <w:proofErr w:type="spellEnd"/>
      <w:r w:rsidRPr="008954E3">
        <w:rPr>
          <w:rFonts w:ascii="Arial" w:hAnsi="Arial" w:cs="Arial"/>
          <w:sz w:val="24"/>
          <w:szCs w:val="24"/>
        </w:rPr>
        <w:t>, often in conjunction with viral pathogens.</w:t>
      </w:r>
    </w:p>
    <w:p w14:paraId="7C95752D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Although diagnostics are rarely pursued, they should be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considered for valuable animals or in outbreaks.</w:t>
      </w:r>
    </w:p>
    <w:p w14:paraId="0CBD4998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Culture and susceptibility testing can be performed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from transtracheal wash, bronchoalveolar lavage or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post-mortem specimens.</w:t>
      </w:r>
    </w:p>
    <w:p w14:paraId="54BD04A4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Mannheimia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can be associated with pleuropneumonia,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which carries a very poor prognosis.</w:t>
      </w:r>
    </w:p>
    <w:p w14:paraId="7267D8CC" w14:textId="77777777" w:rsidR="008954E3" w:rsidRPr="008954E3" w:rsidRDefault="008954E3" w:rsidP="008954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TREATMENT</w:t>
      </w:r>
    </w:p>
    <w:p w14:paraId="14F5066B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Oxytetracycline most appropriate.</w:t>
      </w:r>
    </w:p>
    <w:p w14:paraId="1703F789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Florfenicol is a suitable alternative (not in veal calves or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dairy cattle).</w:t>
      </w:r>
    </w:p>
    <w:p w14:paraId="0E3C133F" w14:textId="77777777" w:rsidR="008954E3" w:rsidRPr="008954E3" w:rsidRDefault="008954E3" w:rsidP="008954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31BB0E83" w14:textId="77777777" w:rsidR="008954E3" w:rsidRPr="008954E3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Dependent on severity. 2-3 days may be adequate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in mild cases.</w:t>
      </w:r>
    </w:p>
    <w:p w14:paraId="70287B06" w14:textId="77777777" w:rsidR="00BA328B" w:rsidRDefault="008954E3" w:rsidP="008954E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Treat until disease resolved, which may take &gt; 1 week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in severe cases.</w:t>
      </w:r>
    </w:p>
    <w:p w14:paraId="5C04814D" w14:textId="77777777" w:rsid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3E14502" w14:textId="77777777" w:rsidR="008954E3" w:rsidRPr="008954E3" w:rsidRDefault="008954E3" w:rsidP="008954E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CALF DIPTHERIA</w:t>
      </w:r>
    </w:p>
    <w:p w14:paraId="642135FD" w14:textId="77777777" w:rsidR="008954E3" w:rsidRPr="008954E3" w:rsidRDefault="008954E3" w:rsidP="008954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DIAGNOSTICS</w:t>
      </w:r>
    </w:p>
    <w:p w14:paraId="69212A10" w14:textId="77777777" w:rsidR="008954E3" w:rsidRPr="008954E3" w:rsidRDefault="008954E3" w:rsidP="008954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Diagnosis usually based on clinical signs.</w:t>
      </w:r>
    </w:p>
    <w:p w14:paraId="38578B05" w14:textId="77777777" w:rsidR="008954E3" w:rsidRPr="008954E3" w:rsidRDefault="008954E3" w:rsidP="008954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954E3">
        <w:rPr>
          <w:rFonts w:ascii="Arial" w:hAnsi="Arial" w:cs="Arial"/>
          <w:b/>
          <w:bCs/>
          <w:i/>
          <w:iCs/>
          <w:sz w:val="24"/>
          <w:szCs w:val="24"/>
        </w:rPr>
        <w:t>Consider underlying disease (persistently infected with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954E3">
        <w:rPr>
          <w:rFonts w:ascii="Arial" w:hAnsi="Arial" w:cs="Arial"/>
          <w:b/>
          <w:bCs/>
          <w:i/>
          <w:iCs/>
          <w:sz w:val="24"/>
          <w:szCs w:val="24"/>
        </w:rPr>
        <w:t>BVD) or foreign body.</w:t>
      </w:r>
    </w:p>
    <w:p w14:paraId="117D052D" w14:textId="77777777" w:rsidR="008954E3" w:rsidRPr="008954E3" w:rsidRDefault="008954E3" w:rsidP="008954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TREATMENT</w:t>
      </w:r>
    </w:p>
    <w:p w14:paraId="043C5855" w14:textId="77777777" w:rsidR="008954E3" w:rsidRPr="008954E3" w:rsidRDefault="008954E3" w:rsidP="008954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Procaine penicillin is preferred.</w:t>
      </w:r>
    </w:p>
    <w:p w14:paraId="1A156536" w14:textId="77777777" w:rsidR="008954E3" w:rsidRPr="008954E3" w:rsidRDefault="008954E3" w:rsidP="008954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Oxytetracycline is a suitable alternative.</w:t>
      </w:r>
    </w:p>
    <w:p w14:paraId="41D8822A" w14:textId="77777777" w:rsidR="008954E3" w:rsidRPr="008954E3" w:rsidRDefault="008954E3" w:rsidP="008954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954E3">
        <w:rPr>
          <w:rFonts w:ascii="Arial" w:hAnsi="Arial" w:cs="Arial"/>
          <w:b/>
          <w:bCs/>
          <w:i/>
          <w:iCs/>
          <w:sz w:val="24"/>
          <w:szCs w:val="24"/>
        </w:rPr>
        <w:t>Severe cases may require tracheotomy.</w:t>
      </w:r>
    </w:p>
    <w:p w14:paraId="2A064BEB" w14:textId="77777777" w:rsidR="008954E3" w:rsidRPr="008954E3" w:rsidRDefault="008954E3" w:rsidP="008954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4E9B34DC" w14:textId="77777777" w:rsidR="008954E3" w:rsidRPr="008954E3" w:rsidRDefault="008954E3" w:rsidP="008954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5 days of procaine penicillin or 2 doses of long acting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 xml:space="preserve">oxytetracycline (3 days apart) is generally </w:t>
      </w:r>
      <w:proofErr w:type="gramStart"/>
      <w:r w:rsidRPr="008954E3">
        <w:rPr>
          <w:rFonts w:ascii="Arial" w:hAnsi="Arial" w:cs="Arial"/>
          <w:sz w:val="24"/>
          <w:szCs w:val="24"/>
        </w:rPr>
        <w:t>sufficient</w:t>
      </w:r>
      <w:proofErr w:type="gramEnd"/>
      <w:r w:rsidRPr="008954E3">
        <w:rPr>
          <w:rFonts w:ascii="Arial" w:hAnsi="Arial" w:cs="Arial"/>
          <w:sz w:val="24"/>
          <w:szCs w:val="24"/>
        </w:rPr>
        <w:t>.</w:t>
      </w:r>
    </w:p>
    <w:p w14:paraId="3347C87E" w14:textId="13AED152" w:rsidR="001E149B" w:rsidRDefault="001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E36B2E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7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2693A2A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08D3731B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Gastrointestinal</w:t>
      </w:r>
    </w:p>
    <w:p w14:paraId="32F37A26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41A1C524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7614DEE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Gastrointestinal</w:t>
      </w:r>
    </w:p>
    <w:p w14:paraId="19B8222E" w14:textId="77777777" w:rsidR="008954E3" w:rsidRDefault="008954E3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CALF DIARRHOEA</w:t>
      </w:r>
    </w:p>
    <w:p w14:paraId="480405AB" w14:textId="77777777" w:rsidR="008954E3" w:rsidRPr="008954E3" w:rsidRDefault="008954E3" w:rsidP="00895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DIAGNOSTICS</w:t>
      </w:r>
    </w:p>
    <w:p w14:paraId="5D5A4B7C" w14:textId="77777777" w:rsidR="008954E3" w:rsidRDefault="008954E3" w:rsidP="008954E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Rapid (patient side) diagnostics,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performed on faeces, are available and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should be utilised to confirm bacterial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 xml:space="preserve">origin as most are not. </w:t>
      </w:r>
      <w:r w:rsidRPr="008954E3">
        <w:rPr>
          <w:rFonts w:ascii="Arial" w:hAnsi="Arial" w:cs="Arial"/>
          <w:i/>
          <w:iCs/>
          <w:sz w:val="24"/>
          <w:szCs w:val="24"/>
        </w:rPr>
        <w:t xml:space="preserve">E. coli </w:t>
      </w:r>
      <w:r w:rsidRPr="008954E3">
        <w:rPr>
          <w:rFonts w:ascii="Arial" w:hAnsi="Arial" w:cs="Arial"/>
          <w:sz w:val="24"/>
          <w:szCs w:val="24"/>
        </w:rPr>
        <w:t>(&lt; 3 days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 xml:space="preserve">of age) and </w:t>
      </w:r>
      <w:r w:rsidRPr="008954E3">
        <w:rPr>
          <w:rFonts w:ascii="Arial" w:hAnsi="Arial" w:cs="Arial"/>
          <w:i/>
          <w:iCs/>
          <w:sz w:val="24"/>
          <w:szCs w:val="24"/>
        </w:rPr>
        <w:t xml:space="preserve">Salmonella </w:t>
      </w:r>
      <w:r w:rsidRPr="008954E3">
        <w:rPr>
          <w:rFonts w:ascii="Arial" w:hAnsi="Arial" w:cs="Arial"/>
          <w:sz w:val="24"/>
          <w:szCs w:val="24"/>
        </w:rPr>
        <w:t>are possible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bacterial causes.</w:t>
      </w:r>
    </w:p>
    <w:p w14:paraId="6C0EB022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A87EB43" w14:textId="77777777" w:rsidR="008954E3" w:rsidRPr="008954E3" w:rsidRDefault="008954E3" w:rsidP="00895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TREATMENT</w:t>
      </w:r>
    </w:p>
    <w:p w14:paraId="1B5913D4" w14:textId="77777777" w:rsidR="008954E3" w:rsidRPr="008954E3" w:rsidRDefault="008954E3" w:rsidP="008954E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Antimicrobial therapy is not indicated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 xml:space="preserve">for diarrhoea caused by viruses or </w:t>
      </w:r>
      <w:proofErr w:type="spellStart"/>
      <w:r w:rsidRPr="008954E3">
        <w:rPr>
          <w:rFonts w:ascii="Arial" w:hAnsi="Arial" w:cs="Arial"/>
          <w:i/>
          <w:iCs/>
          <w:sz w:val="24"/>
          <w:szCs w:val="24"/>
        </w:rPr>
        <w:t>crytosporidia</w:t>
      </w:r>
      <w:proofErr w:type="spellEnd"/>
      <w:r w:rsidRPr="008954E3">
        <w:rPr>
          <w:rFonts w:ascii="Arial" w:hAnsi="Arial" w:cs="Arial"/>
          <w:i/>
          <w:iCs/>
          <w:sz w:val="24"/>
          <w:szCs w:val="24"/>
        </w:rPr>
        <w:t>.</w:t>
      </w:r>
    </w:p>
    <w:p w14:paraId="435A5F1E" w14:textId="77777777" w:rsidR="008954E3" w:rsidRPr="008954E3" w:rsidRDefault="008954E3" w:rsidP="008954E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Systemic antimicrobials are indicated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when:</w:t>
      </w:r>
    </w:p>
    <w:p w14:paraId="7CFFD717" w14:textId="77777777" w:rsidR="008954E3" w:rsidRPr="008954E3" w:rsidRDefault="008954E3" w:rsidP="008954E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Documented bacterial aetiology.</w:t>
      </w:r>
    </w:p>
    <w:p w14:paraId="7DEB7B59" w14:textId="77777777" w:rsidR="008954E3" w:rsidRPr="008954E3" w:rsidRDefault="008954E3" w:rsidP="008954E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Sepsis.</w:t>
      </w:r>
    </w:p>
    <w:p w14:paraId="4DE7F80C" w14:textId="77777777" w:rsidR="008954E3" w:rsidRPr="008954E3" w:rsidRDefault="008954E3" w:rsidP="008954E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High-risk of sepsis.</w:t>
      </w:r>
    </w:p>
    <w:p w14:paraId="5723C1CB" w14:textId="77777777" w:rsidR="008954E3" w:rsidRDefault="008954E3" w:rsidP="008954E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Trimethoprim/sulphonamide or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oxytetracycline are suitable choices.</w:t>
      </w:r>
    </w:p>
    <w:p w14:paraId="11CE75FF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89164AB" w14:textId="77777777" w:rsidR="008954E3" w:rsidRPr="008954E3" w:rsidRDefault="008954E3" w:rsidP="008954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3CCFD454" w14:textId="77777777" w:rsidR="008954E3" w:rsidRDefault="008954E3" w:rsidP="008954E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5 days is generally considered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adequate.</w:t>
      </w:r>
    </w:p>
    <w:p w14:paraId="0C117D0D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709BB" w14:textId="77777777" w:rsidR="008954E3" w:rsidRDefault="008954E3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ENTERITIS IN ADULTS</w:t>
      </w:r>
    </w:p>
    <w:p w14:paraId="413D12A4" w14:textId="77777777" w:rsidR="008954E3" w:rsidRPr="008954E3" w:rsidRDefault="008954E3" w:rsidP="008954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DIAGNOSTICS</w:t>
      </w:r>
    </w:p>
    <w:p w14:paraId="5F00F0E6" w14:textId="77777777" w:rsidR="008954E3" w:rsidRDefault="008954E3" w:rsidP="008954E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Faeces should be submitted for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culture and susceptibility testing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if salmonellosis is suspected.</w:t>
      </w:r>
    </w:p>
    <w:p w14:paraId="422680CB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7D266" w14:textId="77777777" w:rsidR="008954E3" w:rsidRPr="008954E3" w:rsidRDefault="008954E3" w:rsidP="008954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TREATMENT</w:t>
      </w:r>
    </w:p>
    <w:p w14:paraId="44BF670D" w14:textId="77777777" w:rsidR="008954E3" w:rsidRPr="008954E3" w:rsidRDefault="008954E3" w:rsidP="008954E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Antimicrobial therapy is not indicated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for enteritis in cattle that are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systemically well.</w:t>
      </w:r>
    </w:p>
    <w:p w14:paraId="7DE128F2" w14:textId="77777777" w:rsidR="008954E3" w:rsidRPr="008954E3" w:rsidRDefault="008954E3" w:rsidP="008954E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Systemic antimicrobials are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indicated when:</w:t>
      </w:r>
    </w:p>
    <w:p w14:paraId="41ECDA34" w14:textId="77777777" w:rsidR="008954E3" w:rsidRPr="008954E3" w:rsidRDefault="008954E3" w:rsidP="008954E3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Invasive salmonellosis is suspected.</w:t>
      </w:r>
    </w:p>
    <w:p w14:paraId="367BD455" w14:textId="77777777" w:rsidR="008954E3" w:rsidRPr="008954E3" w:rsidRDefault="008954E3" w:rsidP="008954E3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Signs of sepsis.</w:t>
      </w:r>
    </w:p>
    <w:p w14:paraId="478D99BE" w14:textId="77777777" w:rsidR="008954E3" w:rsidRPr="008954E3" w:rsidRDefault="008954E3" w:rsidP="008954E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Trimethoprim/sulphonamide or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oxytetracycline are suitable choices.</w:t>
      </w:r>
    </w:p>
    <w:p w14:paraId="1E4FF833" w14:textId="77777777" w:rsidR="008954E3" w:rsidRPr="008954E3" w:rsidRDefault="008954E3" w:rsidP="008954E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Consider vaccination in herds with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salmonellosis problems.</w:t>
      </w:r>
    </w:p>
    <w:p w14:paraId="7CF17EC3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98EE8F" w14:textId="77777777" w:rsidR="008954E3" w:rsidRPr="008954E3" w:rsidRDefault="008954E3" w:rsidP="008954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2104B732" w14:textId="77777777" w:rsidR="008954E3" w:rsidRDefault="008954E3" w:rsidP="008954E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5 days is generally considered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adequate.</w:t>
      </w:r>
    </w:p>
    <w:p w14:paraId="4CF4CB6F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11A17CD" w14:textId="77777777" w:rsidR="001E149B" w:rsidRDefault="001E14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62D4C18" w14:textId="14711407" w:rsidR="008954E3" w:rsidRDefault="008954E3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PERITONITIS</w:t>
      </w:r>
    </w:p>
    <w:p w14:paraId="72CD2EB3" w14:textId="77777777" w:rsidR="008954E3" w:rsidRPr="008954E3" w:rsidRDefault="008954E3" w:rsidP="008954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DIAGNOSTICS</w:t>
      </w:r>
    </w:p>
    <w:p w14:paraId="44857E24" w14:textId="77777777" w:rsidR="008954E3" w:rsidRPr="008954E3" w:rsidRDefault="008954E3" w:rsidP="008954E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954E3">
        <w:rPr>
          <w:rFonts w:ascii="Arial" w:hAnsi="Arial" w:cs="Arial"/>
          <w:sz w:val="24"/>
          <w:szCs w:val="24"/>
        </w:rPr>
        <w:t>Abdominocentesis</w:t>
      </w:r>
      <w:proofErr w:type="spellEnd"/>
      <w:r w:rsidRPr="008954E3">
        <w:rPr>
          <w:rFonts w:ascii="Arial" w:hAnsi="Arial" w:cs="Arial"/>
          <w:sz w:val="24"/>
          <w:szCs w:val="24"/>
        </w:rPr>
        <w:t xml:space="preserve"> is recommended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for cytological evaluation at a minimum and preferably also for culture and susceptibility testing.</w:t>
      </w:r>
    </w:p>
    <w:p w14:paraId="50450152" w14:textId="77777777" w:rsidR="008954E3" w:rsidRPr="008954E3" w:rsidRDefault="008954E3" w:rsidP="008954E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Consider origin of bacterial contamination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as this affects prognosis.</w:t>
      </w:r>
    </w:p>
    <w:p w14:paraId="02508341" w14:textId="77777777" w:rsidR="008954E3" w:rsidRPr="008954E3" w:rsidRDefault="008954E3" w:rsidP="008954E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C80DA2" w14:textId="77777777" w:rsidR="008954E3" w:rsidRPr="008954E3" w:rsidRDefault="008954E3" w:rsidP="008954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TREATMENT</w:t>
      </w:r>
    </w:p>
    <w:p w14:paraId="46BFE276" w14:textId="77777777" w:rsidR="008954E3" w:rsidRPr="008954E3" w:rsidRDefault="008954E3" w:rsidP="008954E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Broad-spectrum coverage is required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as a mixed population of bacteria are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usually present, including anaerobes.</w:t>
      </w:r>
    </w:p>
    <w:p w14:paraId="4A5F94D8" w14:textId="77777777" w:rsidR="008954E3" w:rsidRPr="008954E3" w:rsidRDefault="008954E3" w:rsidP="008954E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Oxytetracycline is preferred.</w:t>
      </w:r>
    </w:p>
    <w:p w14:paraId="4FDE035A" w14:textId="77777777" w:rsidR="008954E3" w:rsidRPr="008954E3" w:rsidRDefault="008954E3" w:rsidP="008954E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Trimethoprim/sulphonamide is a</w:t>
      </w:r>
      <w:r>
        <w:rPr>
          <w:rFonts w:ascii="Arial" w:hAnsi="Arial" w:cs="Arial"/>
          <w:sz w:val="24"/>
          <w:szCs w:val="24"/>
        </w:rPr>
        <w:t xml:space="preserve"> </w:t>
      </w:r>
      <w:r w:rsidRPr="008954E3">
        <w:rPr>
          <w:rFonts w:ascii="Arial" w:hAnsi="Arial" w:cs="Arial"/>
          <w:sz w:val="24"/>
          <w:szCs w:val="24"/>
        </w:rPr>
        <w:t>suitable alternative.</w:t>
      </w:r>
    </w:p>
    <w:p w14:paraId="13336838" w14:textId="77777777" w:rsidR="008954E3" w:rsidRPr="008954E3" w:rsidRDefault="008954E3" w:rsidP="008954E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Both should be used twice daily.</w:t>
      </w:r>
    </w:p>
    <w:p w14:paraId="3631DBA0" w14:textId="77777777" w:rsidR="008954E3" w:rsidRPr="008954E3" w:rsidRDefault="008954E3" w:rsidP="008954E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4E3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31C35434" w14:textId="77777777" w:rsidR="008954E3" w:rsidRPr="004E0507" w:rsidRDefault="008954E3" w:rsidP="004E050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Dependent on severity. Mild cases</w:t>
      </w:r>
      <w:r w:rsidR="004E0507"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(post-surgery) may respond in 5 days.</w:t>
      </w:r>
    </w:p>
    <w:p w14:paraId="2D8228E2" w14:textId="77777777" w:rsidR="00BA328B" w:rsidRDefault="008954E3" w:rsidP="004E050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4E3">
        <w:rPr>
          <w:rFonts w:ascii="Arial" w:hAnsi="Arial" w:cs="Arial"/>
          <w:sz w:val="24"/>
          <w:szCs w:val="24"/>
        </w:rPr>
        <w:t>GI contamination (i.e. following rupture</w:t>
      </w:r>
      <w:r w:rsidR="004E0507"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 xml:space="preserve">of an </w:t>
      </w:r>
      <w:proofErr w:type="spellStart"/>
      <w:r w:rsidRPr="004E0507">
        <w:rPr>
          <w:rFonts w:ascii="Arial" w:hAnsi="Arial" w:cs="Arial"/>
          <w:sz w:val="24"/>
          <w:szCs w:val="24"/>
        </w:rPr>
        <w:t>abomasal</w:t>
      </w:r>
      <w:proofErr w:type="spellEnd"/>
      <w:r w:rsidRPr="004E0507">
        <w:rPr>
          <w:rFonts w:ascii="Arial" w:hAnsi="Arial" w:cs="Arial"/>
          <w:sz w:val="24"/>
          <w:szCs w:val="24"/>
        </w:rPr>
        <w:t xml:space="preserve"> ulcer) may require 2-3</w:t>
      </w:r>
      <w:r w:rsidR="004E0507" w:rsidRPr="004E0507"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weeks of therapy.</w:t>
      </w:r>
    </w:p>
    <w:p w14:paraId="75671F58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02A6A7C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8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4643BFBC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301F5AFA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Cattle Mastitis</w:t>
      </w:r>
    </w:p>
    <w:p w14:paraId="3DF1EDD4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053DC306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2D6F6AF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Mastitis</w:t>
      </w:r>
    </w:p>
    <w:p w14:paraId="26673889" w14:textId="77777777" w:rsidR="004E0507" w:rsidRDefault="004E0507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GRAM NEGATIVE, SEVERE</w:t>
      </w:r>
    </w:p>
    <w:p w14:paraId="60F09917" w14:textId="77777777" w:rsidR="004E0507" w:rsidRPr="004E0507" w:rsidRDefault="004E0507" w:rsidP="004E05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092DDF7A" w14:textId="77777777" w:rsidR="004E0507" w:rsidRP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Diagnosis is generally made from clinical signs alone.</w:t>
      </w:r>
    </w:p>
    <w:p w14:paraId="3FE2EFD0" w14:textId="77777777" w:rsid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Milk samples should be obtained for culture and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susceptibility testing.</w:t>
      </w:r>
    </w:p>
    <w:p w14:paraId="0016C3A7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45C7CEB" w14:textId="77777777" w:rsidR="004E0507" w:rsidRPr="004E0507" w:rsidRDefault="004E0507" w:rsidP="004E05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6B30ED08" w14:textId="77777777" w:rsidR="004E0507" w:rsidRP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Antimicrobial therapy should be initiated immediately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following sample collection as the disease progresses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0507">
        <w:rPr>
          <w:rFonts w:ascii="Arial" w:hAnsi="Arial" w:cs="Arial"/>
          <w:sz w:val="24"/>
          <w:szCs w:val="24"/>
        </w:rPr>
        <w:t>rapidly,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and</w:t>
      </w:r>
      <w:proofErr w:type="gramEnd"/>
      <w:r w:rsidRPr="004E0507">
        <w:rPr>
          <w:rFonts w:ascii="Arial" w:hAnsi="Arial" w:cs="Arial"/>
          <w:sz w:val="24"/>
          <w:szCs w:val="24"/>
        </w:rPr>
        <w:t xml:space="preserve"> is often fatal.</w:t>
      </w:r>
    </w:p>
    <w:p w14:paraId="4F02331A" w14:textId="77777777" w:rsidR="004E0507" w:rsidRP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Oxytetracycline should be administered intravenously as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perfusion of the muscles is often poor so drug absorption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is reduced.</w:t>
      </w:r>
    </w:p>
    <w:p w14:paraId="226F4324" w14:textId="77777777" w:rsidR="004E0507" w:rsidRP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Intramammary therapy has poor penetration.</w:t>
      </w:r>
    </w:p>
    <w:p w14:paraId="216F75A0" w14:textId="77777777" w:rsid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Supportive therapy is strongly recommended (fluid therapy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and non-steroidal anti-inflammatory drugs).</w:t>
      </w:r>
    </w:p>
    <w:p w14:paraId="4C0041C8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0E87A83" w14:textId="77777777" w:rsidR="004E0507" w:rsidRPr="004E0507" w:rsidRDefault="004E0507" w:rsidP="004E05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31B0B9CD" w14:textId="77777777" w:rsidR="004E0507" w:rsidRPr="004E0507" w:rsidRDefault="004E0507" w:rsidP="004E050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5-7 days generally required.</w:t>
      </w:r>
    </w:p>
    <w:p w14:paraId="63D4A884" w14:textId="77777777" w:rsidR="004E0507" w:rsidRDefault="004E0507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GRAM POSITIVE</w:t>
      </w:r>
    </w:p>
    <w:p w14:paraId="7051AEE2" w14:textId="77777777" w:rsidR="004E0507" w:rsidRPr="004E0507" w:rsidRDefault="004E0507" w:rsidP="004E050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08AF19A1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Milk samples should be obtained for somatic cell count and for</w:t>
      </w:r>
    </w:p>
    <w:p w14:paraId="4076DCFA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culture and susceptibility testing, especially in an outbreak.</w:t>
      </w:r>
    </w:p>
    <w:p w14:paraId="2B083219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lastRenderedPageBreak/>
        <w:t>Samples can be frozen, for later submission, if empirical</w:t>
      </w:r>
    </w:p>
    <w:p w14:paraId="7476A34C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treatment fails.</w:t>
      </w:r>
    </w:p>
    <w:p w14:paraId="06639FFC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E0507">
        <w:rPr>
          <w:rFonts w:ascii="Arial" w:hAnsi="Arial" w:cs="Arial"/>
          <w:b/>
          <w:bCs/>
          <w:i/>
          <w:iCs/>
          <w:sz w:val="24"/>
          <w:szCs w:val="24"/>
        </w:rPr>
        <w:t>Training of farmers on aseptic milk collection techniques</w:t>
      </w:r>
    </w:p>
    <w:p w14:paraId="36FD4650" w14:textId="77777777" w:rsid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E0507">
        <w:rPr>
          <w:rFonts w:ascii="Arial" w:hAnsi="Arial" w:cs="Arial"/>
          <w:b/>
          <w:bCs/>
          <w:i/>
          <w:iCs/>
          <w:sz w:val="24"/>
          <w:szCs w:val="24"/>
        </w:rPr>
        <w:t>is critical.</w:t>
      </w:r>
    </w:p>
    <w:p w14:paraId="2D7F34A5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4135FA8" w14:textId="77777777" w:rsidR="004E0507" w:rsidRPr="004E0507" w:rsidRDefault="004E0507" w:rsidP="004E050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76496EF8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Intramammary antimicrobials are preferred as they exert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less pressure on resistance development at a farm level.</w:t>
      </w:r>
    </w:p>
    <w:p w14:paraId="7A33101C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Antimicrobial selection should be guided by culture and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susceptibility results. Preparations containing cloxacillin</w:t>
      </w:r>
    </w:p>
    <w:p w14:paraId="13FDF14B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 xml:space="preserve">or amoxycillin are generally effective against </w:t>
      </w:r>
      <w:r w:rsidRPr="004E0507">
        <w:rPr>
          <w:rFonts w:ascii="Arial" w:hAnsi="Arial" w:cs="Arial"/>
          <w:i/>
          <w:iCs/>
          <w:sz w:val="24"/>
          <w:szCs w:val="24"/>
        </w:rPr>
        <w:t>Streptococcus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spp. (most frequently cultured organisms).</w:t>
      </w:r>
    </w:p>
    <w:p w14:paraId="101E8C1C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i/>
          <w:iCs/>
          <w:sz w:val="24"/>
          <w:szCs w:val="24"/>
        </w:rPr>
        <w:t xml:space="preserve">Staphylococcus aureus </w:t>
      </w:r>
      <w:r w:rsidRPr="004E0507">
        <w:rPr>
          <w:rFonts w:ascii="Arial" w:hAnsi="Arial" w:cs="Arial"/>
          <w:sz w:val="24"/>
          <w:szCs w:val="24"/>
        </w:rPr>
        <w:t>is associated with biofilm formation,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which worsens the prognosis. Treatment during lactation may not be successful.</w:t>
      </w:r>
    </w:p>
    <w:p w14:paraId="7EF1DB0B" w14:textId="77777777" w:rsidR="004E0507" w:rsidRPr="004E0507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 xml:space="preserve">If indicated, preferred systemic antimicrobials are </w:t>
      </w:r>
      <w:proofErr w:type="spellStart"/>
      <w:r w:rsidRPr="004E0507">
        <w:rPr>
          <w:rFonts w:ascii="Arial" w:hAnsi="Arial" w:cs="Arial"/>
          <w:sz w:val="24"/>
          <w:szCs w:val="24"/>
        </w:rPr>
        <w:t>penethamate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hydrochloride and trimethoprim/sulphonamide.</w:t>
      </w:r>
    </w:p>
    <w:p w14:paraId="1F6D4323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DB55F38" w14:textId="77777777" w:rsidR="004E0507" w:rsidRPr="004E0507" w:rsidRDefault="004E0507" w:rsidP="004E050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7212C873" w14:textId="77777777" w:rsidR="00BA328B" w:rsidRDefault="004E0507" w:rsidP="004E05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Treat until clinical signs resolve and milk somatic cell count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 xml:space="preserve">is normal. 2-3 days may be </w:t>
      </w:r>
      <w:proofErr w:type="gramStart"/>
      <w:r w:rsidRPr="004E0507">
        <w:rPr>
          <w:rFonts w:ascii="Arial" w:hAnsi="Arial" w:cs="Arial"/>
          <w:sz w:val="24"/>
          <w:szCs w:val="24"/>
        </w:rPr>
        <w:t>sufficient</w:t>
      </w:r>
      <w:proofErr w:type="gramEnd"/>
      <w:r w:rsidRPr="004E0507">
        <w:rPr>
          <w:rFonts w:ascii="Arial" w:hAnsi="Arial" w:cs="Arial"/>
          <w:sz w:val="24"/>
          <w:szCs w:val="24"/>
        </w:rPr>
        <w:t xml:space="preserve"> for mild cases.</w:t>
      </w:r>
    </w:p>
    <w:p w14:paraId="55A0CD33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ED0D40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9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6521FD0E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63F5F3C0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Cattle Neurological</w:t>
      </w:r>
    </w:p>
    <w:p w14:paraId="6D94FBA4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0786BC31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56EE4FC8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Neurological</w:t>
      </w:r>
    </w:p>
    <w:p w14:paraId="0F779D67" w14:textId="77777777" w:rsidR="004E0507" w:rsidRDefault="004E0507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LISTERIA</w:t>
      </w:r>
    </w:p>
    <w:p w14:paraId="7ADE218D" w14:textId="77777777" w:rsidR="004E0507" w:rsidRPr="004E0507" w:rsidRDefault="004E0507" w:rsidP="004E05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36BA13B6" w14:textId="77777777" w:rsidR="004E0507" w:rsidRP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Diagnosis is generally made from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clinical signs.</w:t>
      </w:r>
    </w:p>
    <w:p w14:paraId="1B92FFC4" w14:textId="77777777" w:rsid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CSF can be collected for cytological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evaluation, culture is rarely successful.</w:t>
      </w:r>
    </w:p>
    <w:p w14:paraId="716AC317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7CB2EBC" w14:textId="77777777" w:rsidR="004E0507" w:rsidRPr="004E0507" w:rsidRDefault="004E0507" w:rsidP="004E05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38CCB2FF" w14:textId="77777777" w:rsidR="004E0507" w:rsidRP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Intravenous oxytetracycline or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crystalline penicillin is strongly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recommended.</w:t>
      </w:r>
    </w:p>
    <w:p w14:paraId="1FFBAC2B" w14:textId="77777777" w:rsid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Twice daily dosing is advised.</w:t>
      </w:r>
    </w:p>
    <w:p w14:paraId="1508A4B2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7A3078D" w14:textId="77777777" w:rsidR="004E0507" w:rsidRPr="004E0507" w:rsidRDefault="004E0507" w:rsidP="004E05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14655942" w14:textId="77777777" w:rsidR="004E0507" w:rsidRP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5-7 days is generally recommended.</w:t>
      </w:r>
    </w:p>
    <w:p w14:paraId="0F1DF2D3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99198F0" w14:textId="77777777" w:rsidR="001E149B" w:rsidRDefault="001E14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AF944D3" w14:textId="710FE358" w:rsidR="004E0507" w:rsidRDefault="004E0507" w:rsidP="004E050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lastRenderedPageBreak/>
        <w:t>THROMBOEMBOLIC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E0507">
        <w:rPr>
          <w:rFonts w:ascii="Arial" w:hAnsi="Arial" w:cs="Arial"/>
          <w:b/>
          <w:bCs/>
          <w:sz w:val="24"/>
          <w:szCs w:val="24"/>
        </w:rPr>
        <w:t>MENINGOENCEPHALITIS</w:t>
      </w:r>
    </w:p>
    <w:p w14:paraId="17D200A9" w14:textId="77777777" w:rsidR="004E0507" w:rsidRPr="004E0507" w:rsidRDefault="004E0507" w:rsidP="004E05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6E701B19" w14:textId="77777777" w:rsidR="004E0507" w:rsidRP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Pneumonia is generally present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concurrently, or in other in-contact</w:t>
      </w:r>
    </w:p>
    <w:p w14:paraId="5DCC87C4" w14:textId="77777777" w:rsid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animals, helping to differentiate this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disease from listeriosis.</w:t>
      </w:r>
    </w:p>
    <w:p w14:paraId="0A814372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C052CB4" w14:textId="77777777" w:rsidR="004E0507" w:rsidRPr="004E0507" w:rsidRDefault="004E0507" w:rsidP="004E05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0D90C963" w14:textId="77777777" w:rsidR="004E0507" w:rsidRP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Intravenous oxytetracycline is strongly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recommended.</w:t>
      </w:r>
    </w:p>
    <w:p w14:paraId="068AA632" w14:textId="77777777" w:rsid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Twice daily dosing is advised.</w:t>
      </w:r>
    </w:p>
    <w:p w14:paraId="10168DBB" w14:textId="77777777" w:rsidR="004E0507" w:rsidRPr="004E0507" w:rsidRDefault="004E0507" w:rsidP="004E050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C47EFF0" w14:textId="77777777" w:rsidR="004E0507" w:rsidRPr="004E0507" w:rsidRDefault="004E0507" w:rsidP="004E05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7ECC9C15" w14:textId="77777777" w:rsidR="004E0507" w:rsidRPr="004E0507" w:rsidRDefault="004E0507" w:rsidP="004E050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5-7 days is generally recommended.</w:t>
      </w:r>
    </w:p>
    <w:p w14:paraId="0A8CBFED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54ABA8F5" w14:textId="77777777" w:rsidR="004E0507" w:rsidRPr="004E0507" w:rsidRDefault="004E0507" w:rsidP="004E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OTITIS MEDIA</w:t>
      </w:r>
    </w:p>
    <w:p w14:paraId="587DB23E" w14:textId="77777777" w:rsidR="004E0507" w:rsidRPr="004E0507" w:rsidRDefault="004E0507" w:rsidP="004E0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692BDC4C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Frequently secondary to pneumonia in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calves kept in poorly ventilated areas.</w:t>
      </w:r>
    </w:p>
    <w:p w14:paraId="52AF3F67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Diagnosis can be made from clinical signs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alone.</w:t>
      </w:r>
    </w:p>
    <w:p w14:paraId="28202C8F" w14:textId="77777777" w:rsidR="004E0507" w:rsidRPr="004E0507" w:rsidRDefault="004E0507" w:rsidP="004E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A3121" w14:textId="77777777" w:rsidR="004E0507" w:rsidRPr="004E0507" w:rsidRDefault="004E0507" w:rsidP="004E0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201BAE42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Oxytetracycline is preferred.</w:t>
      </w:r>
    </w:p>
    <w:p w14:paraId="60F8E9C6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Tulathromycin is a suitable alternative.</w:t>
      </w:r>
    </w:p>
    <w:p w14:paraId="482D3BED" w14:textId="77777777" w:rsidR="004E0507" w:rsidRPr="004E0507" w:rsidRDefault="004E0507" w:rsidP="004E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0DBA0" w14:textId="77777777" w:rsidR="004E0507" w:rsidRPr="004E0507" w:rsidRDefault="004E0507" w:rsidP="004E0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40D64B83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3-5 days of oxytetracycline is generally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required.</w:t>
      </w:r>
    </w:p>
    <w:p w14:paraId="781BB7E1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 xml:space="preserve">A single dose of tulathromycin is </w:t>
      </w:r>
      <w:proofErr w:type="gramStart"/>
      <w:r w:rsidRPr="004E0507">
        <w:rPr>
          <w:rFonts w:ascii="Arial" w:hAnsi="Arial" w:cs="Arial"/>
          <w:sz w:val="24"/>
          <w:szCs w:val="24"/>
        </w:rPr>
        <w:t>sufficient</w:t>
      </w:r>
      <w:proofErr w:type="gramEnd"/>
      <w:r w:rsidRPr="004E0507">
        <w:rPr>
          <w:rFonts w:ascii="Arial" w:hAnsi="Arial" w:cs="Arial"/>
          <w:sz w:val="24"/>
          <w:szCs w:val="24"/>
        </w:rPr>
        <w:t>.</w:t>
      </w:r>
    </w:p>
    <w:p w14:paraId="5A6A2407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10</w:t>
      </w:r>
      <w:r w:rsidRPr="00E35D63">
        <w:rPr>
          <w:rFonts w:ascii="Arial" w:hAnsi="Arial" w:cs="Arial"/>
          <w:b/>
          <w:sz w:val="24"/>
          <w:szCs w:val="24"/>
        </w:rPr>
        <w:t>:</w:t>
      </w:r>
    </w:p>
    <w:p w14:paraId="34F512F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38E528DB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Cattle Miscellaneous</w:t>
      </w:r>
    </w:p>
    <w:p w14:paraId="4A5D29F5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731F7205" w14:textId="77777777" w:rsidR="00BA328B" w:rsidRPr="00E35D63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186617BD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Miscellaneous</w:t>
      </w:r>
    </w:p>
    <w:p w14:paraId="1FA9731F" w14:textId="77777777" w:rsidR="004E0507" w:rsidRDefault="004E0507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METRITIS</w:t>
      </w:r>
    </w:p>
    <w:p w14:paraId="42B22E59" w14:textId="77777777" w:rsidR="004E0507" w:rsidRPr="004E0507" w:rsidRDefault="004E0507" w:rsidP="004E0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48A8EE1D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 xml:space="preserve">Diagnosis </w:t>
      </w:r>
      <w:r>
        <w:rPr>
          <w:rFonts w:ascii="Arial" w:hAnsi="Arial" w:cs="Arial"/>
          <w:sz w:val="24"/>
          <w:szCs w:val="24"/>
        </w:rPr>
        <w:t>is generally</w:t>
      </w:r>
      <w:r w:rsidRPr="004E0507">
        <w:rPr>
          <w:rFonts w:ascii="Arial" w:hAnsi="Arial" w:cs="Arial"/>
          <w:sz w:val="24"/>
          <w:szCs w:val="24"/>
        </w:rPr>
        <w:t xml:space="preserve"> made from clinical signs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alone.</w:t>
      </w:r>
    </w:p>
    <w:p w14:paraId="13C3A9F3" w14:textId="77777777" w:rsidR="004E0507" w:rsidRPr="004E0507" w:rsidRDefault="004E0507" w:rsidP="004E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5B99D5" w14:textId="77777777" w:rsidR="004E0507" w:rsidRPr="004E0507" w:rsidRDefault="004E0507" w:rsidP="004E0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59294FF4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Systemic antimicrobials should only be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used when severe systemic illness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is present.</w:t>
      </w:r>
    </w:p>
    <w:p w14:paraId="20ED19BC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Antimicrobial therapy is not indicated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in cattle that are clinically well.</w:t>
      </w:r>
    </w:p>
    <w:p w14:paraId="43010FD2" w14:textId="77777777" w:rsidR="004E0507" w:rsidRP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Oxytetracycline is preferred.</w:t>
      </w:r>
    </w:p>
    <w:p w14:paraId="1AC8D2EB" w14:textId="77777777" w:rsid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Supportive therapy may be required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(fluid therapy and non-steroidal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anti-inflammatory drugs).</w:t>
      </w:r>
    </w:p>
    <w:p w14:paraId="1F309311" w14:textId="4CF51CEF" w:rsidR="004E0507" w:rsidRPr="001E149B" w:rsidRDefault="001E149B" w:rsidP="001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3BCCAB" w14:textId="77777777" w:rsidR="004E0507" w:rsidRPr="004E0507" w:rsidRDefault="004E0507" w:rsidP="004E05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lastRenderedPageBreak/>
        <w:t>DURATION OF THERAPY</w:t>
      </w:r>
    </w:p>
    <w:p w14:paraId="1B27828E" w14:textId="77777777" w:rsidR="004E0507" w:rsidRDefault="004E0507" w:rsidP="004E050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 xml:space="preserve">3 days is generally </w:t>
      </w:r>
      <w:proofErr w:type="gramStart"/>
      <w:r w:rsidRPr="004E0507">
        <w:rPr>
          <w:rFonts w:ascii="Arial" w:hAnsi="Arial" w:cs="Arial"/>
          <w:sz w:val="24"/>
          <w:szCs w:val="24"/>
        </w:rPr>
        <w:t>sufficient</w:t>
      </w:r>
      <w:proofErr w:type="gramEnd"/>
      <w:r w:rsidRPr="004E0507">
        <w:rPr>
          <w:rFonts w:ascii="Arial" w:hAnsi="Arial" w:cs="Arial"/>
          <w:sz w:val="24"/>
          <w:szCs w:val="24"/>
        </w:rPr>
        <w:t xml:space="preserve"> but longer</w:t>
      </w:r>
      <w:r>
        <w:rPr>
          <w:rFonts w:ascii="Arial" w:hAnsi="Arial" w:cs="Arial"/>
          <w:sz w:val="24"/>
          <w:szCs w:val="24"/>
        </w:rPr>
        <w:t xml:space="preserve"> </w:t>
      </w:r>
      <w:r w:rsidRPr="004E0507">
        <w:rPr>
          <w:rFonts w:ascii="Arial" w:hAnsi="Arial" w:cs="Arial"/>
          <w:sz w:val="24"/>
          <w:szCs w:val="24"/>
        </w:rPr>
        <w:t>may be necessary in severe cases.</w:t>
      </w:r>
    </w:p>
    <w:p w14:paraId="55C85189" w14:textId="77777777" w:rsidR="004E0507" w:rsidRPr="004E0507" w:rsidRDefault="004E0507" w:rsidP="004E05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0ECC758" w14:textId="77777777" w:rsidR="004E0507" w:rsidRDefault="004E0507" w:rsidP="004E050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4E0507">
        <w:rPr>
          <w:rFonts w:ascii="Arial" w:hAnsi="Arial" w:cs="Arial"/>
          <w:b/>
          <w:sz w:val="24"/>
          <w:szCs w:val="24"/>
        </w:rPr>
        <w:t>NEONATAL S</w:t>
      </w:r>
      <w:r>
        <w:rPr>
          <w:rFonts w:ascii="Arial" w:hAnsi="Arial" w:cs="Arial"/>
          <w:b/>
          <w:sz w:val="24"/>
          <w:szCs w:val="24"/>
        </w:rPr>
        <w:t>EPTOCAEMIA</w:t>
      </w:r>
    </w:p>
    <w:p w14:paraId="16A834E4" w14:textId="77777777" w:rsidR="004E0507" w:rsidRPr="004E0507" w:rsidRDefault="004E0507" w:rsidP="004E05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DIAGNOSTICS</w:t>
      </w:r>
    </w:p>
    <w:p w14:paraId="4E01D1F7" w14:textId="77777777" w:rsidR="004E0507" w:rsidRPr="00297859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Diagnosis is generally made from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clinical signs.</w:t>
      </w:r>
    </w:p>
    <w:p w14:paraId="36E0CC7B" w14:textId="77777777" w:rsidR="004E0507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Consider bacterial aetiology (enteritis,</w:t>
      </w:r>
      <w:r w:rsidR="00297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859">
        <w:rPr>
          <w:rFonts w:ascii="Arial" w:hAnsi="Arial" w:cs="Arial"/>
          <w:sz w:val="24"/>
          <w:szCs w:val="24"/>
        </w:rPr>
        <w:t>omphalophlebitis</w:t>
      </w:r>
      <w:proofErr w:type="spellEnd"/>
      <w:r w:rsidRPr="00297859">
        <w:rPr>
          <w:rFonts w:ascii="Arial" w:hAnsi="Arial" w:cs="Arial"/>
          <w:sz w:val="24"/>
          <w:szCs w:val="24"/>
        </w:rPr>
        <w:t>/naval ill) or failure of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passive transfer.</w:t>
      </w:r>
    </w:p>
    <w:p w14:paraId="69116173" w14:textId="77777777" w:rsidR="00297859" w:rsidRPr="00297859" w:rsidRDefault="00297859" w:rsidP="0029785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AD45FA7" w14:textId="77777777" w:rsidR="004E0507" w:rsidRPr="004E0507" w:rsidRDefault="004E0507" w:rsidP="004E05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TREATMENT</w:t>
      </w:r>
    </w:p>
    <w:p w14:paraId="20667292" w14:textId="77777777" w:rsidR="004E0507" w:rsidRPr="00297859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Oxytetracycline can be used but care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should be taken with hypovolaemic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animals as renal toxicity can occur.</w:t>
      </w:r>
    </w:p>
    <w:p w14:paraId="154609E8" w14:textId="77777777" w:rsidR="004E0507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Trimethoprim/sulphonamide is a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suitable alternative.</w:t>
      </w:r>
    </w:p>
    <w:p w14:paraId="3AF6CBF8" w14:textId="77777777" w:rsidR="00297859" w:rsidRPr="00297859" w:rsidRDefault="00297859" w:rsidP="0029785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8FBB5E6" w14:textId="77777777" w:rsidR="004E0507" w:rsidRPr="004E0507" w:rsidRDefault="004E0507" w:rsidP="004E05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0507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5B7DF2FF" w14:textId="77777777" w:rsidR="004E0507" w:rsidRPr="00297859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 xml:space="preserve">5-7 days may be </w:t>
      </w:r>
      <w:proofErr w:type="gramStart"/>
      <w:r w:rsidRPr="004E0507">
        <w:rPr>
          <w:rFonts w:ascii="Arial" w:hAnsi="Arial" w:cs="Arial"/>
          <w:sz w:val="24"/>
          <w:szCs w:val="24"/>
        </w:rPr>
        <w:t>sufficient</w:t>
      </w:r>
      <w:proofErr w:type="gramEnd"/>
      <w:r w:rsidRPr="004E0507">
        <w:rPr>
          <w:rFonts w:ascii="Arial" w:hAnsi="Arial" w:cs="Arial"/>
          <w:sz w:val="24"/>
          <w:szCs w:val="24"/>
        </w:rPr>
        <w:t xml:space="preserve"> in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uncomplicated disease.</w:t>
      </w:r>
    </w:p>
    <w:p w14:paraId="09E0148E" w14:textId="77777777" w:rsidR="004E0507" w:rsidRPr="00297859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Longer durations are necessary when</w:t>
      </w:r>
      <w:r w:rsidR="00297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859">
        <w:rPr>
          <w:rFonts w:ascii="Arial" w:hAnsi="Arial" w:cs="Arial"/>
          <w:sz w:val="24"/>
          <w:szCs w:val="24"/>
        </w:rPr>
        <w:t>omphalophlebitis</w:t>
      </w:r>
      <w:proofErr w:type="spellEnd"/>
      <w:r w:rsidRPr="00297859">
        <w:rPr>
          <w:rFonts w:ascii="Arial" w:hAnsi="Arial" w:cs="Arial"/>
          <w:sz w:val="24"/>
          <w:szCs w:val="24"/>
        </w:rPr>
        <w:t xml:space="preserve"> or septic arthritis</w:t>
      </w:r>
      <w:r w:rsid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develop.</w:t>
      </w:r>
    </w:p>
    <w:p w14:paraId="74813EFC" w14:textId="77777777" w:rsidR="004E0507" w:rsidRPr="00297859" w:rsidRDefault="004E0507" w:rsidP="0029785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0507">
        <w:rPr>
          <w:rFonts w:ascii="Arial" w:hAnsi="Arial" w:cs="Arial"/>
          <w:sz w:val="24"/>
          <w:szCs w:val="24"/>
        </w:rPr>
        <w:t>Up to 2 weeks may be necessary.</w:t>
      </w:r>
    </w:p>
    <w:p w14:paraId="1D5A3A9E" w14:textId="77777777" w:rsidR="00297859" w:rsidRDefault="00297859" w:rsidP="0029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87769F" w14:textId="77777777" w:rsidR="00297859" w:rsidRDefault="00297859" w:rsidP="0029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PINKEYE</w:t>
      </w:r>
    </w:p>
    <w:p w14:paraId="4CDE8695" w14:textId="77777777" w:rsidR="00297859" w:rsidRDefault="00297859" w:rsidP="00297859">
      <w:pPr>
        <w:autoSpaceDE w:val="0"/>
        <w:autoSpaceDN w:val="0"/>
        <w:adjustRightInd w:val="0"/>
        <w:spacing w:after="0" w:line="240" w:lineRule="auto"/>
        <w:rPr>
          <w:rFonts w:ascii="VIC-Bold" w:hAnsi="VIC-Bold" w:cs="VIC-Bold"/>
          <w:b/>
          <w:bCs/>
          <w:sz w:val="17"/>
          <w:szCs w:val="17"/>
        </w:rPr>
      </w:pPr>
    </w:p>
    <w:p w14:paraId="0FDDCD49" w14:textId="77777777" w:rsidR="00297859" w:rsidRPr="00297859" w:rsidRDefault="00297859" w:rsidP="002978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859">
        <w:rPr>
          <w:rFonts w:ascii="Arial" w:hAnsi="Arial" w:cs="Arial"/>
          <w:b/>
          <w:bCs/>
          <w:sz w:val="24"/>
          <w:szCs w:val="24"/>
        </w:rPr>
        <w:t>DIAGNOSTICS</w:t>
      </w:r>
    </w:p>
    <w:p w14:paraId="4B19241D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7859">
        <w:rPr>
          <w:rFonts w:ascii="Arial" w:hAnsi="Arial" w:cs="Arial"/>
          <w:sz w:val="24"/>
          <w:szCs w:val="24"/>
        </w:rPr>
        <w:t>Diagnosis is generally made from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clinical signs.</w:t>
      </w:r>
    </w:p>
    <w:p w14:paraId="1E8B4806" w14:textId="77777777" w:rsidR="00297859" w:rsidRPr="00297859" w:rsidRDefault="00297859" w:rsidP="0029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56DFB3" w14:textId="77777777" w:rsidR="00297859" w:rsidRPr="00297859" w:rsidRDefault="00297859" w:rsidP="002978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859">
        <w:rPr>
          <w:rFonts w:ascii="Arial" w:hAnsi="Arial" w:cs="Arial"/>
          <w:b/>
          <w:bCs/>
          <w:sz w:val="24"/>
          <w:szCs w:val="24"/>
        </w:rPr>
        <w:t>TREATMENT</w:t>
      </w:r>
    </w:p>
    <w:p w14:paraId="7FD0C7D7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7859">
        <w:rPr>
          <w:rFonts w:ascii="Arial" w:hAnsi="Arial" w:cs="Arial"/>
          <w:sz w:val="24"/>
          <w:szCs w:val="24"/>
        </w:rPr>
        <w:t>Topical therapy with cloxacillin is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generally effective.</w:t>
      </w:r>
    </w:p>
    <w:p w14:paraId="078F7FF1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7859">
        <w:rPr>
          <w:rFonts w:ascii="Arial" w:hAnsi="Arial" w:cs="Arial"/>
          <w:sz w:val="24"/>
          <w:szCs w:val="24"/>
        </w:rPr>
        <w:t>Use of ophthalmological formulations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is preferred as the duration of action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is longer.</w:t>
      </w:r>
    </w:p>
    <w:p w14:paraId="272BE558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97859">
        <w:rPr>
          <w:rFonts w:ascii="Arial" w:hAnsi="Arial" w:cs="Arial"/>
          <w:sz w:val="24"/>
          <w:szCs w:val="24"/>
        </w:rPr>
        <w:t>Subpalpebral</w:t>
      </w:r>
      <w:proofErr w:type="spellEnd"/>
      <w:r w:rsidRPr="00297859">
        <w:rPr>
          <w:rFonts w:ascii="Arial" w:hAnsi="Arial" w:cs="Arial"/>
          <w:sz w:val="24"/>
          <w:szCs w:val="24"/>
        </w:rPr>
        <w:t xml:space="preserve"> administration of penicillin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is useful in severe cases.</w:t>
      </w:r>
    </w:p>
    <w:p w14:paraId="5A0A1B90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97859">
        <w:rPr>
          <w:rFonts w:ascii="Arial" w:hAnsi="Arial" w:cs="Arial"/>
          <w:b/>
          <w:bCs/>
          <w:i/>
          <w:iCs/>
          <w:sz w:val="24"/>
          <w:szCs w:val="24"/>
        </w:rPr>
        <w:t>Covering the eye with a patch aids in</w:t>
      </w:r>
      <w:r w:rsidRPr="0029785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97859">
        <w:rPr>
          <w:rFonts w:ascii="Arial" w:hAnsi="Arial" w:cs="Arial"/>
          <w:b/>
          <w:bCs/>
          <w:i/>
          <w:iCs/>
          <w:sz w:val="24"/>
          <w:szCs w:val="24"/>
        </w:rPr>
        <w:t>recovery and reduces transmission of</w:t>
      </w:r>
      <w:r w:rsidRPr="0029785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97859">
        <w:rPr>
          <w:rFonts w:ascii="Arial" w:hAnsi="Arial" w:cs="Arial"/>
          <w:b/>
          <w:bCs/>
          <w:i/>
          <w:iCs/>
          <w:sz w:val="24"/>
          <w:szCs w:val="24"/>
        </w:rPr>
        <w:t>disease.</w:t>
      </w:r>
    </w:p>
    <w:p w14:paraId="50D03ECD" w14:textId="77777777" w:rsidR="00297859" w:rsidRPr="00297859" w:rsidRDefault="00297859" w:rsidP="00297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060FFE" w14:textId="77777777" w:rsidR="00297859" w:rsidRPr="00297859" w:rsidRDefault="00297859" w:rsidP="002978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7859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63A07516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7859">
        <w:rPr>
          <w:rFonts w:ascii="Arial" w:hAnsi="Arial" w:cs="Arial"/>
          <w:sz w:val="24"/>
          <w:szCs w:val="24"/>
        </w:rPr>
        <w:t>One application of cloxacillin ointment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 xml:space="preserve">may be </w:t>
      </w:r>
      <w:proofErr w:type="gramStart"/>
      <w:r w:rsidRPr="00297859">
        <w:rPr>
          <w:rFonts w:ascii="Arial" w:hAnsi="Arial" w:cs="Arial"/>
          <w:sz w:val="24"/>
          <w:szCs w:val="24"/>
        </w:rPr>
        <w:t>sufficient</w:t>
      </w:r>
      <w:proofErr w:type="gramEnd"/>
      <w:r w:rsidRPr="00297859">
        <w:rPr>
          <w:rFonts w:ascii="Arial" w:hAnsi="Arial" w:cs="Arial"/>
          <w:sz w:val="24"/>
          <w:szCs w:val="24"/>
        </w:rPr>
        <w:t>.</w:t>
      </w:r>
    </w:p>
    <w:p w14:paraId="1DB8C9D3" w14:textId="77777777" w:rsidR="00297859" w:rsidRPr="00297859" w:rsidRDefault="00297859" w:rsidP="0029785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7859">
        <w:rPr>
          <w:rFonts w:ascii="Arial" w:hAnsi="Arial" w:cs="Arial"/>
          <w:sz w:val="24"/>
          <w:szCs w:val="24"/>
        </w:rPr>
        <w:t>Severe cases may need treatment every</w:t>
      </w:r>
      <w:r w:rsidRPr="00297859">
        <w:rPr>
          <w:rFonts w:ascii="Arial" w:hAnsi="Arial" w:cs="Arial"/>
          <w:sz w:val="24"/>
          <w:szCs w:val="24"/>
        </w:rPr>
        <w:t xml:space="preserve"> </w:t>
      </w:r>
      <w:r w:rsidRPr="00297859">
        <w:rPr>
          <w:rFonts w:ascii="Arial" w:hAnsi="Arial" w:cs="Arial"/>
          <w:sz w:val="24"/>
          <w:szCs w:val="24"/>
        </w:rPr>
        <w:t>48 hours (1-2 additional applications).</w:t>
      </w:r>
    </w:p>
    <w:p w14:paraId="55236EA8" w14:textId="7263E19A" w:rsidR="001E149B" w:rsidRDefault="001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D2B68B" w14:textId="77777777" w:rsidR="004E0507" w:rsidRPr="004E0507" w:rsidRDefault="004E0507" w:rsidP="004E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58F60D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 xml:space="preserve">Page </w:t>
      </w:r>
      <w:r w:rsidR="004A4519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:</w:t>
      </w:r>
    </w:p>
    <w:p w14:paraId="2EE43474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03BD16EB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Dose Rates</w:t>
      </w:r>
    </w:p>
    <w:p w14:paraId="0824E182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09EBEB2E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3AAA0AF8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739BF8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Dose rates</w:t>
      </w:r>
    </w:p>
    <w:p w14:paraId="763344B2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1803"/>
        <w:gridCol w:w="1803"/>
        <w:gridCol w:w="1803"/>
      </w:tblGrid>
      <w:tr w:rsidR="00297859" w:rsidRPr="00FA1475" w14:paraId="6B9B649F" w14:textId="77777777" w:rsidTr="00DB46BB">
        <w:tc>
          <w:tcPr>
            <w:tcW w:w="1803" w:type="dxa"/>
            <w:shd w:val="clear" w:color="auto" w:fill="A6A6A6" w:themeFill="background1" w:themeFillShade="A6"/>
          </w:tcPr>
          <w:p w14:paraId="27DF4512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ANTIMICROBIAL AGENT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3B69864D" w14:textId="77777777" w:rsidR="00297859" w:rsidRPr="00FA1475" w:rsidRDefault="00297859" w:rsidP="00DB4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RECOMMENDED</w:t>
            </w:r>
          </w:p>
          <w:p w14:paraId="5A520BBE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DOSE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189954B6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ROUTE</w:t>
            </w:r>
          </w:p>
        </w:tc>
        <w:tc>
          <w:tcPr>
            <w:tcW w:w="1803" w:type="dxa"/>
            <w:shd w:val="clear" w:color="auto" w:fill="A6A6A6" w:themeFill="background1" w:themeFillShade="A6"/>
          </w:tcPr>
          <w:p w14:paraId="4D53980B" w14:textId="77777777" w:rsidR="00297859" w:rsidRPr="00FA1475" w:rsidRDefault="00297859" w:rsidP="00DB4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INTER-DOSING</w:t>
            </w:r>
          </w:p>
          <w:p w14:paraId="1AFCB43E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INTERVAL</w:t>
            </w:r>
          </w:p>
        </w:tc>
      </w:tr>
      <w:tr w:rsidR="00297859" w:rsidRPr="00FA1475" w14:paraId="2C781E9F" w14:textId="77777777" w:rsidTr="00DB46BB">
        <w:tc>
          <w:tcPr>
            <w:tcW w:w="1803" w:type="dxa"/>
          </w:tcPr>
          <w:p w14:paraId="43700725" w14:textId="77777777" w:rsidR="00297859" w:rsidRPr="00FA1475" w:rsidRDefault="00297859" w:rsidP="00DB46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Procaine penicillin (</w:t>
            </w:r>
            <w:r w:rsidRPr="00FA1475">
              <w:rPr>
                <w:rFonts w:ascii="Arial" w:hAnsi="Arial" w:cs="Arial"/>
                <w:sz w:val="18"/>
                <w:szCs w:val="18"/>
              </w:rPr>
              <w:t>Many of the recommendations in this guide represent off-label use of antimicrobials.</w:t>
            </w:r>
          </w:p>
          <w:p w14:paraId="3BCEF91F" w14:textId="77777777" w:rsidR="00297859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Compliance with the legal requirements of your jurisdiction is your responsibility.)</w:t>
            </w:r>
          </w:p>
          <w:p w14:paraId="0E37FC92" w14:textId="77777777" w:rsidR="00297859" w:rsidRPr="00FA1475" w:rsidRDefault="00297859" w:rsidP="00DB46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14:paraId="14E12C82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22,000 IU/kg</w:t>
            </w:r>
          </w:p>
        </w:tc>
        <w:tc>
          <w:tcPr>
            <w:tcW w:w="1803" w:type="dxa"/>
          </w:tcPr>
          <w:p w14:paraId="1D7524EF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IM</w:t>
            </w:r>
          </w:p>
        </w:tc>
        <w:tc>
          <w:tcPr>
            <w:tcW w:w="1803" w:type="dxa"/>
          </w:tcPr>
          <w:p w14:paraId="3216B706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12 - 24 hours</w:t>
            </w:r>
          </w:p>
        </w:tc>
      </w:tr>
      <w:tr w:rsidR="00297859" w:rsidRPr="00FA1475" w14:paraId="494E8DF6" w14:textId="77777777" w:rsidTr="00DB46BB">
        <w:tc>
          <w:tcPr>
            <w:tcW w:w="1803" w:type="dxa"/>
          </w:tcPr>
          <w:p w14:paraId="173B9181" w14:textId="77777777" w:rsidR="00297859" w:rsidRPr="00FA1475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Gentamicin </w:t>
            </w: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A1475">
              <w:rPr>
                <w:rFonts w:ascii="Arial" w:hAnsi="Arial" w:cs="Arial"/>
                <w:sz w:val="18"/>
                <w:szCs w:val="18"/>
              </w:rPr>
              <w:t>Many of the recommendations in this guide represent off-label use of antimicrobials.</w:t>
            </w:r>
          </w:p>
          <w:p w14:paraId="6349D03D" w14:textId="77777777" w:rsidR="00297859" w:rsidRDefault="00297859" w:rsidP="0029785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Compliance with the legal requirements of your jurisdiction is your responsibility.)</w:t>
            </w:r>
          </w:p>
          <w:p w14:paraId="21C68DDA" w14:textId="77777777" w:rsidR="00297859" w:rsidRPr="00FA1475" w:rsidRDefault="00297859" w:rsidP="00DB46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593CA7EE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7.7-9.7 mg/kg</w:t>
            </w:r>
          </w:p>
        </w:tc>
        <w:tc>
          <w:tcPr>
            <w:tcW w:w="1803" w:type="dxa"/>
          </w:tcPr>
          <w:p w14:paraId="07033719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IV or IM</w:t>
            </w:r>
          </w:p>
        </w:tc>
        <w:tc>
          <w:tcPr>
            <w:tcW w:w="1803" w:type="dxa"/>
          </w:tcPr>
          <w:p w14:paraId="21656132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24 hours</w:t>
            </w:r>
          </w:p>
        </w:tc>
      </w:tr>
      <w:tr w:rsidR="00297859" w:rsidRPr="00FA1475" w14:paraId="3176D6D3" w14:textId="77777777" w:rsidTr="00DB46BB">
        <w:tc>
          <w:tcPr>
            <w:tcW w:w="1803" w:type="dxa"/>
          </w:tcPr>
          <w:p w14:paraId="65A8E531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Trimethoprim/sulphonamide</w:t>
            </w:r>
          </w:p>
          <w:p w14:paraId="1B6D65F0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4EEC798F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30 mg/kg</w:t>
            </w:r>
          </w:p>
        </w:tc>
        <w:tc>
          <w:tcPr>
            <w:tcW w:w="1803" w:type="dxa"/>
          </w:tcPr>
          <w:p w14:paraId="610046D4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PO or IV</w:t>
            </w:r>
          </w:p>
        </w:tc>
        <w:tc>
          <w:tcPr>
            <w:tcW w:w="1803" w:type="dxa"/>
          </w:tcPr>
          <w:p w14:paraId="62AA11B9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12 hours</w:t>
            </w:r>
          </w:p>
        </w:tc>
      </w:tr>
      <w:tr w:rsidR="00297859" w:rsidRPr="00FA1475" w14:paraId="62436E74" w14:textId="77777777" w:rsidTr="00DB46BB">
        <w:tc>
          <w:tcPr>
            <w:tcW w:w="1803" w:type="dxa"/>
          </w:tcPr>
          <w:p w14:paraId="371C36B8" w14:textId="77777777" w:rsidR="00297859" w:rsidRPr="00FA1475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Doxycycline </w:t>
            </w: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A1475">
              <w:rPr>
                <w:rFonts w:ascii="Arial" w:hAnsi="Arial" w:cs="Arial"/>
                <w:sz w:val="18"/>
                <w:szCs w:val="18"/>
              </w:rPr>
              <w:t>Many of the recommendations in this guide represent off-label use of antimicrobials.</w:t>
            </w:r>
          </w:p>
          <w:p w14:paraId="506BF10E" w14:textId="77777777" w:rsidR="00297859" w:rsidRDefault="00297859" w:rsidP="0029785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Compliance with the legal requirements of your jurisdiction is your responsibility.)</w:t>
            </w:r>
          </w:p>
          <w:p w14:paraId="580B9979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0BACAB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6AEC03AB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10 mg/kg</w:t>
            </w:r>
          </w:p>
        </w:tc>
        <w:tc>
          <w:tcPr>
            <w:tcW w:w="1803" w:type="dxa"/>
          </w:tcPr>
          <w:p w14:paraId="7B55B85E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1803" w:type="dxa"/>
          </w:tcPr>
          <w:p w14:paraId="228EFB17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12 hours</w:t>
            </w:r>
          </w:p>
        </w:tc>
      </w:tr>
      <w:tr w:rsidR="00297859" w:rsidRPr="00FA1475" w14:paraId="6C6083F9" w14:textId="77777777" w:rsidTr="00DB46BB">
        <w:tc>
          <w:tcPr>
            <w:tcW w:w="1803" w:type="dxa"/>
          </w:tcPr>
          <w:p w14:paraId="4FF154D2" w14:textId="77777777" w:rsidR="00297859" w:rsidRPr="00FA1475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Oxytetracycline </w:t>
            </w: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A1475">
              <w:rPr>
                <w:rFonts w:ascii="Arial" w:hAnsi="Arial" w:cs="Arial"/>
                <w:sz w:val="18"/>
                <w:szCs w:val="18"/>
              </w:rPr>
              <w:t>Many of the recommendations in this guide represent off-label use of antimicrobials.</w:t>
            </w:r>
          </w:p>
          <w:p w14:paraId="784FDFB7" w14:textId="77777777" w:rsidR="00297859" w:rsidRDefault="00297859" w:rsidP="0029785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Compliance with the legal requirements of your jurisdiction is your responsibility.)</w:t>
            </w:r>
          </w:p>
          <w:p w14:paraId="2B46711C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6DFBF0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3E670BF1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6/6 mg/kg</w:t>
            </w:r>
          </w:p>
        </w:tc>
        <w:tc>
          <w:tcPr>
            <w:tcW w:w="1803" w:type="dxa"/>
          </w:tcPr>
          <w:p w14:paraId="1241E9A8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Slow IV</w:t>
            </w:r>
          </w:p>
        </w:tc>
        <w:tc>
          <w:tcPr>
            <w:tcW w:w="1803" w:type="dxa"/>
          </w:tcPr>
          <w:p w14:paraId="05AD81FD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12 hours</w:t>
            </w:r>
          </w:p>
        </w:tc>
      </w:tr>
      <w:tr w:rsidR="00297859" w:rsidRPr="00FA1475" w14:paraId="2F4EFB52" w14:textId="77777777" w:rsidTr="00DB46BB">
        <w:tc>
          <w:tcPr>
            <w:tcW w:w="1803" w:type="dxa"/>
          </w:tcPr>
          <w:p w14:paraId="4DB3E915" w14:textId="77777777" w:rsidR="00297859" w:rsidRPr="00FA1475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Metronidazole </w:t>
            </w:r>
            <w:r w:rsidRPr="00FA147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FA1475">
              <w:rPr>
                <w:rFonts w:ascii="Arial" w:hAnsi="Arial" w:cs="Arial"/>
                <w:sz w:val="18"/>
                <w:szCs w:val="18"/>
              </w:rPr>
              <w:t>Many of the recommendations in this guide represent off-label use of antimicrobials.</w:t>
            </w:r>
          </w:p>
          <w:p w14:paraId="0A01ADC3" w14:textId="77777777" w:rsidR="00297859" w:rsidRDefault="00297859" w:rsidP="00297859">
            <w:pPr>
              <w:rPr>
                <w:rFonts w:ascii="Arial" w:hAnsi="Arial" w:cs="Arial"/>
                <w:sz w:val="18"/>
                <w:szCs w:val="18"/>
              </w:rPr>
            </w:pPr>
            <w:r w:rsidRPr="00FA1475">
              <w:rPr>
                <w:rFonts w:ascii="Arial" w:hAnsi="Arial" w:cs="Arial"/>
                <w:sz w:val="18"/>
                <w:szCs w:val="18"/>
              </w:rPr>
              <w:t>Compliance with the legal requirements of your jurisdiction is your responsibility.)</w:t>
            </w:r>
          </w:p>
          <w:p w14:paraId="7D73D13A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2E9189" w14:textId="77777777" w:rsidR="00297859" w:rsidRDefault="00297859" w:rsidP="00297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14:paraId="18920B2A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20 mg/kg</w:t>
            </w:r>
          </w:p>
        </w:tc>
        <w:tc>
          <w:tcPr>
            <w:tcW w:w="1803" w:type="dxa"/>
          </w:tcPr>
          <w:p w14:paraId="35C30E4B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1803" w:type="dxa"/>
          </w:tcPr>
          <w:p w14:paraId="17082A64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12 hours</w:t>
            </w:r>
          </w:p>
        </w:tc>
      </w:tr>
    </w:tbl>
    <w:p w14:paraId="0746AE61" w14:textId="77777777" w:rsidR="00BA328B" w:rsidRPr="00E35D63" w:rsidRDefault="004A4519" w:rsidP="00BA3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Page 12</w:t>
      </w:r>
      <w:r w:rsidR="00BA328B">
        <w:rPr>
          <w:rFonts w:ascii="Arial" w:hAnsi="Arial" w:cs="Arial"/>
          <w:b/>
          <w:sz w:val="24"/>
          <w:szCs w:val="24"/>
        </w:rPr>
        <w:t>:</w:t>
      </w:r>
    </w:p>
    <w:p w14:paraId="3D9C71BE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35C449D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Surgical prophylaxis</w:t>
      </w:r>
    </w:p>
    <w:p w14:paraId="465158FB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39CF5E8A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725BE6">
          <w:rPr>
            <w:rStyle w:val="Hyperlink"/>
            <w:rFonts w:ascii="Arial" w:hAnsi="Arial" w:cs="Arial"/>
            <w:b/>
            <w:bCs/>
            <w:sz w:val="24"/>
            <w:szCs w:val="24"/>
          </w:rPr>
          <w:t>www.fvas.unimelb.edu.au/vetantibiotics</w:t>
        </w:r>
      </w:hyperlink>
    </w:p>
    <w:p w14:paraId="636AA74D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A126A4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Surgical prophylaxis</w:t>
      </w:r>
    </w:p>
    <w:p w14:paraId="7A542A1B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280"/>
        <w:gridCol w:w="2298"/>
      </w:tblGrid>
      <w:tr w:rsidR="00297859" w14:paraId="0104F1DC" w14:textId="77777777" w:rsidTr="00DB46BB">
        <w:tc>
          <w:tcPr>
            <w:tcW w:w="2647" w:type="dxa"/>
            <w:shd w:val="clear" w:color="auto" w:fill="A6A6A6" w:themeFill="background1" w:themeFillShade="A6"/>
          </w:tcPr>
          <w:p w14:paraId="09E0476C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SURGICAL CONTAMINATION LEVEL</w:t>
            </w:r>
          </w:p>
        </w:tc>
        <w:tc>
          <w:tcPr>
            <w:tcW w:w="2280" w:type="dxa"/>
            <w:shd w:val="clear" w:color="auto" w:fill="A6A6A6" w:themeFill="background1" w:themeFillShade="A6"/>
          </w:tcPr>
          <w:p w14:paraId="7C20A637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ANTIMICROBIAL RECOMMENDATION</w:t>
            </w:r>
          </w:p>
        </w:tc>
        <w:tc>
          <w:tcPr>
            <w:tcW w:w="2298" w:type="dxa"/>
            <w:shd w:val="clear" w:color="auto" w:fill="A6A6A6" w:themeFill="background1" w:themeFillShade="A6"/>
          </w:tcPr>
          <w:p w14:paraId="0B957DBA" w14:textId="77777777" w:rsidR="00297859" w:rsidRPr="00FA1475" w:rsidRDefault="00297859" w:rsidP="00DB46B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A147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DURATION OF THERAPY</w:t>
            </w:r>
          </w:p>
        </w:tc>
      </w:tr>
      <w:tr w:rsidR="00297859" w14:paraId="45FBDA1C" w14:textId="77777777" w:rsidTr="00DB46BB">
        <w:tc>
          <w:tcPr>
            <w:tcW w:w="2647" w:type="dxa"/>
          </w:tcPr>
          <w:p w14:paraId="35BF3B9F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CLEAN, NO MITIGATING FACTORS</w:t>
            </w:r>
          </w:p>
          <w:p w14:paraId="045F0D2C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14:paraId="4D88F7B9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2298" w:type="dxa"/>
          </w:tcPr>
          <w:p w14:paraId="1A944A87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97859" w14:paraId="038047BB" w14:textId="77777777" w:rsidTr="00DB46BB">
        <w:tc>
          <w:tcPr>
            <w:tcW w:w="2647" w:type="dxa"/>
          </w:tcPr>
          <w:p w14:paraId="69EB3F6F" w14:textId="77777777" w:rsidR="00297859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CLEAN, MITIGATING FACTORS</w:t>
            </w:r>
          </w:p>
          <w:p w14:paraId="00ED684F" w14:textId="77777777" w:rsidR="00D27FBA" w:rsidRPr="00D27FBA" w:rsidRDefault="00D27FBA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</w:tcPr>
          <w:p w14:paraId="2EC75027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Penicillin and Gentamicin</w:t>
            </w:r>
          </w:p>
          <w:p w14:paraId="2F5ABD84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</w:tcPr>
          <w:p w14:paraId="47252BA9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sz w:val="18"/>
                <w:szCs w:val="18"/>
              </w:rPr>
              <w:t>Stop within 24 hours</w:t>
            </w:r>
          </w:p>
          <w:p w14:paraId="7808C526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859" w14:paraId="719C0D47" w14:textId="77777777" w:rsidTr="00DB46BB">
        <w:tc>
          <w:tcPr>
            <w:tcW w:w="2647" w:type="dxa"/>
          </w:tcPr>
          <w:p w14:paraId="6B4C8D66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CLEAN CONTAMINATED</w:t>
            </w:r>
          </w:p>
        </w:tc>
        <w:tc>
          <w:tcPr>
            <w:tcW w:w="2280" w:type="dxa"/>
          </w:tcPr>
          <w:p w14:paraId="72D9724B" w14:textId="77777777" w:rsidR="00297859" w:rsidRPr="00D27FBA" w:rsidRDefault="00297859" w:rsidP="002978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Penicillin and Gentamicin</w:t>
            </w:r>
          </w:p>
          <w:p w14:paraId="1B02AB59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</w:tcPr>
          <w:p w14:paraId="507431CC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sz w:val="18"/>
                <w:szCs w:val="18"/>
              </w:rPr>
              <w:t>24-48 hours</w:t>
            </w:r>
          </w:p>
          <w:p w14:paraId="14A74F5B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859" w14:paraId="3609CE59" w14:textId="77777777" w:rsidTr="00DB46BB">
        <w:tc>
          <w:tcPr>
            <w:tcW w:w="2647" w:type="dxa"/>
          </w:tcPr>
          <w:p w14:paraId="0AB657FB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CONTAMINATED</w:t>
            </w:r>
          </w:p>
        </w:tc>
        <w:tc>
          <w:tcPr>
            <w:tcW w:w="2280" w:type="dxa"/>
          </w:tcPr>
          <w:p w14:paraId="1059DCFA" w14:textId="77777777" w:rsidR="00297859" w:rsidRPr="00D27FBA" w:rsidRDefault="00297859" w:rsidP="00DB4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Choose antimicrobial</w:t>
            </w:r>
          </w:p>
          <w:p w14:paraId="627F1D6A" w14:textId="77777777" w:rsidR="00297859" w:rsidRPr="00D27FBA" w:rsidRDefault="00297859" w:rsidP="00DB46B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BA">
              <w:rPr>
                <w:rFonts w:ascii="Arial" w:hAnsi="Arial" w:cs="Arial"/>
                <w:bCs/>
                <w:sz w:val="18"/>
                <w:szCs w:val="18"/>
              </w:rPr>
              <w:t>appropriate for infection</w:t>
            </w:r>
          </w:p>
          <w:p w14:paraId="419846FF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</w:tcPr>
          <w:p w14:paraId="09E8762A" w14:textId="77777777" w:rsidR="00297859" w:rsidRPr="00D27FBA" w:rsidRDefault="00297859" w:rsidP="00DB46BB">
            <w:pPr>
              <w:rPr>
                <w:rFonts w:ascii="Arial" w:hAnsi="Arial" w:cs="Arial"/>
                <w:sz w:val="18"/>
                <w:szCs w:val="18"/>
              </w:rPr>
            </w:pPr>
            <w:r w:rsidRPr="00D27FBA">
              <w:rPr>
                <w:rFonts w:ascii="Arial" w:hAnsi="Arial" w:cs="Arial"/>
                <w:sz w:val="18"/>
                <w:szCs w:val="18"/>
              </w:rPr>
              <w:t>Treat till cured</w:t>
            </w:r>
          </w:p>
        </w:tc>
      </w:tr>
    </w:tbl>
    <w:p w14:paraId="313E02CD" w14:textId="77777777" w:rsidR="00297859" w:rsidRDefault="00297859" w:rsidP="00297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2FE3D7A" w14:textId="77777777" w:rsidR="00297859" w:rsidRPr="00FA1475" w:rsidRDefault="00297859" w:rsidP="00297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MITIGATING FACTORS </w:t>
      </w:r>
    </w:p>
    <w:p w14:paraId="5E894457" w14:textId="77777777" w:rsidR="00297859" w:rsidRPr="00297859" w:rsidRDefault="00297859" w:rsidP="0029785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297859">
        <w:rPr>
          <w:rFonts w:ascii="Arial" w:hAnsi="Arial" w:cs="Arial"/>
          <w:bCs/>
          <w:sz w:val="24"/>
          <w:szCs w:val="24"/>
        </w:rPr>
        <w:t xml:space="preserve">Surgical duration &gt;90 mins. </w:t>
      </w:r>
    </w:p>
    <w:p w14:paraId="530FA156" w14:textId="77777777" w:rsidR="00297859" w:rsidRPr="00297859" w:rsidRDefault="00297859" w:rsidP="0029785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297859">
        <w:rPr>
          <w:rFonts w:ascii="Arial" w:hAnsi="Arial" w:cs="Arial"/>
          <w:bCs/>
          <w:sz w:val="24"/>
          <w:szCs w:val="24"/>
        </w:rPr>
        <w:t>Surgery involving and implant</w:t>
      </w:r>
      <w:r w:rsidRPr="00297859">
        <w:rPr>
          <w:rFonts w:ascii="Arial" w:hAnsi="Arial" w:cs="Arial"/>
          <w:bCs/>
          <w:sz w:val="24"/>
          <w:szCs w:val="24"/>
        </w:rPr>
        <w:t xml:space="preserve"> </w:t>
      </w:r>
    </w:p>
    <w:p w14:paraId="19AD3104" w14:textId="77777777" w:rsidR="00297859" w:rsidRPr="00297859" w:rsidRDefault="00297859" w:rsidP="0029785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297859">
        <w:rPr>
          <w:rFonts w:ascii="Arial" w:hAnsi="Arial" w:cs="Arial"/>
          <w:bCs/>
          <w:sz w:val="24"/>
          <w:szCs w:val="24"/>
        </w:rPr>
        <w:t>Surgical site infection would be a major threat to the patient.</w:t>
      </w:r>
    </w:p>
    <w:p w14:paraId="243E38F4" w14:textId="77777777" w:rsidR="00297859" w:rsidRPr="00FA1475" w:rsidRDefault="00297859" w:rsidP="00297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A1475">
        <w:rPr>
          <w:rFonts w:ascii="Arial" w:hAnsi="Arial" w:cs="Arial"/>
          <w:b/>
          <w:bCs/>
          <w:sz w:val="24"/>
          <w:szCs w:val="24"/>
        </w:rPr>
        <w:t xml:space="preserve">TIMING </w:t>
      </w:r>
    </w:p>
    <w:p w14:paraId="021B9B99" w14:textId="77777777" w:rsidR="00297859" w:rsidRPr="00D27FBA" w:rsidRDefault="00297859" w:rsidP="00D27FB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D27FBA">
        <w:rPr>
          <w:rFonts w:ascii="Arial" w:hAnsi="Arial" w:cs="Arial"/>
          <w:bCs/>
          <w:sz w:val="24"/>
          <w:szCs w:val="24"/>
        </w:rPr>
        <w:t xml:space="preserve">Tissue levels are required at the time of incision to confer protection from surgical site infection. </w:t>
      </w:r>
    </w:p>
    <w:p w14:paraId="782CDD79" w14:textId="77777777" w:rsidR="00297859" w:rsidRPr="00FA1475" w:rsidRDefault="00297859" w:rsidP="002978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 xml:space="preserve">IV antimicrobials: </w:t>
      </w:r>
      <w:r>
        <w:rPr>
          <w:rFonts w:ascii="Arial" w:hAnsi="Arial" w:cs="Arial"/>
          <w:bCs/>
          <w:sz w:val="24"/>
          <w:szCs w:val="24"/>
        </w:rPr>
        <w:t>&lt;</w:t>
      </w:r>
      <w:r w:rsidRPr="00FA1475">
        <w:rPr>
          <w:rFonts w:ascii="Arial" w:hAnsi="Arial" w:cs="Arial"/>
          <w:bCs/>
          <w:sz w:val="24"/>
          <w:szCs w:val="24"/>
        </w:rPr>
        <w:t xml:space="preserve">30-60 minutes prior to surgery. </w:t>
      </w:r>
    </w:p>
    <w:p w14:paraId="2C7E49DA" w14:textId="4F1C2067" w:rsidR="00BA328B" w:rsidRDefault="00297859" w:rsidP="001E14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A1475">
        <w:rPr>
          <w:rFonts w:ascii="Arial" w:hAnsi="Arial" w:cs="Arial"/>
          <w:bCs/>
          <w:sz w:val="24"/>
          <w:szCs w:val="24"/>
        </w:rPr>
        <w:t>IM</w:t>
      </w:r>
      <w:r>
        <w:rPr>
          <w:rFonts w:ascii="Arial" w:hAnsi="Arial" w:cs="Arial"/>
          <w:bCs/>
          <w:sz w:val="24"/>
          <w:szCs w:val="24"/>
        </w:rPr>
        <w:t xml:space="preserve"> procaine</w:t>
      </w:r>
      <w:r w:rsidRPr="00FA1475">
        <w:rPr>
          <w:rFonts w:ascii="Arial" w:hAnsi="Arial" w:cs="Arial"/>
          <w:bCs/>
          <w:sz w:val="24"/>
          <w:szCs w:val="24"/>
        </w:rPr>
        <w:t xml:space="preserve"> penicillin: </w:t>
      </w:r>
      <w:r>
        <w:rPr>
          <w:rFonts w:ascii="Arial" w:hAnsi="Arial" w:cs="Arial"/>
          <w:bCs/>
          <w:sz w:val="24"/>
          <w:szCs w:val="24"/>
        </w:rPr>
        <w:t>3.5</w:t>
      </w:r>
      <w:r w:rsidRPr="00FA1475">
        <w:rPr>
          <w:rFonts w:ascii="Arial" w:hAnsi="Arial" w:cs="Arial"/>
          <w:bCs/>
          <w:sz w:val="24"/>
          <w:szCs w:val="24"/>
        </w:rPr>
        <w:t xml:space="preserve"> hours prior to surgery.</w:t>
      </w:r>
    </w:p>
    <w:p w14:paraId="0513DCBF" w14:textId="77777777" w:rsidR="001E149B" w:rsidRPr="001E149B" w:rsidRDefault="001E149B" w:rsidP="001E14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3E3F6B5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</w:p>
    <w:p w14:paraId="5B7C2E4E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46095B26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Skin/Feet</w:t>
      </w:r>
    </w:p>
    <w:p w14:paraId="6FFAA176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7D1111D7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12E66D8E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058B39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Skin/Feet</w:t>
      </w:r>
    </w:p>
    <w:p w14:paraId="48BACABF" w14:textId="77777777" w:rsidR="00D27FBA" w:rsidRDefault="00D27FBA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00CE57" w14:textId="77777777" w:rsidR="00D27FBA" w:rsidRDefault="00D27FBA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WOUNDS</w:t>
      </w:r>
    </w:p>
    <w:p w14:paraId="56F8A7FC" w14:textId="77777777" w:rsidR="00D27FBA" w:rsidRPr="00D27FBA" w:rsidRDefault="00D27FBA" w:rsidP="00D27FB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NO SYNOVIAL STRUCTURES INVOLVED</w:t>
      </w:r>
    </w:p>
    <w:p w14:paraId="1C515A39" w14:textId="77777777" w:rsidR="00D27FBA" w:rsidRPr="00D27FBA" w:rsidRDefault="00D27FBA" w:rsidP="00D27F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No antimicrobials therapy indicated,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even if contamination of the wound is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present.</w:t>
      </w:r>
    </w:p>
    <w:p w14:paraId="77FEF0DB" w14:textId="77777777" w:rsidR="00D27FBA" w:rsidRPr="00D27FBA" w:rsidRDefault="00D27FBA" w:rsidP="00D27FB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 antimicrobials only when:</w:t>
      </w:r>
    </w:p>
    <w:p w14:paraId="0A6AEB96" w14:textId="77777777" w:rsidR="00D27FBA" w:rsidRPr="00D27FBA" w:rsidRDefault="00D27FBA" w:rsidP="00D27FBA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Systemically unwell.</w:t>
      </w:r>
    </w:p>
    <w:p w14:paraId="42DC8DDE" w14:textId="77777777" w:rsidR="00D27FBA" w:rsidRPr="00D27FBA" w:rsidRDefault="00D27FBA" w:rsidP="00D27FBA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lastRenderedPageBreak/>
        <w:t>Potential synovial involvement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(see below).</w:t>
      </w:r>
    </w:p>
    <w:p w14:paraId="223B5637" w14:textId="77777777" w:rsidR="00D27FBA" w:rsidRPr="00D27FBA" w:rsidRDefault="00D27FBA" w:rsidP="00D27FBA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Immunosuppressed patient.</w:t>
      </w:r>
    </w:p>
    <w:p w14:paraId="59674A48" w14:textId="77777777" w:rsidR="00D27FBA" w:rsidRPr="00D27FBA" w:rsidRDefault="00D27FBA" w:rsidP="00D27FB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A997EE0" w14:textId="77777777" w:rsidR="00D27FBA" w:rsidRPr="00D27FBA" w:rsidRDefault="00D27FBA" w:rsidP="00D27FB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SYNOVIAL STRUCTURE INVOLVED</w:t>
      </w:r>
    </w:p>
    <w:p w14:paraId="1DA54599" w14:textId="77777777" w:rsidR="00D27FBA" w:rsidRPr="00D27FBA" w:rsidRDefault="00D27FBA" w:rsidP="00D27F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Lavage is almost always required for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successful outcome.</w:t>
      </w:r>
    </w:p>
    <w:p w14:paraId="686BB979" w14:textId="77777777" w:rsidR="00D27FBA" w:rsidRPr="00D27FBA" w:rsidRDefault="00D27FBA" w:rsidP="00D27F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 antimicrobials always indicated.</w:t>
      </w:r>
    </w:p>
    <w:p w14:paraId="07B74E52" w14:textId="77777777" w:rsidR="00D27FBA" w:rsidRPr="00D27FBA" w:rsidRDefault="00D27FBA" w:rsidP="00D27F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Therapy should be based on culture and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susceptibility testing.</w:t>
      </w:r>
    </w:p>
    <w:p w14:paraId="1E4460D4" w14:textId="77777777" w:rsidR="00D27FBA" w:rsidRPr="00D27FBA" w:rsidRDefault="00D27FBA" w:rsidP="00D27F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Empirical therapy with penicillin and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gentamicin should be initiated pending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culture results.</w:t>
      </w:r>
    </w:p>
    <w:p w14:paraId="404371F8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7FF79" w14:textId="77777777" w:rsidR="00D27FBA" w:rsidRDefault="00D27FBA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FOOT ABCESS</w:t>
      </w:r>
    </w:p>
    <w:p w14:paraId="7490B0A0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No antimicrobial therapy indicated.</w:t>
      </w:r>
    </w:p>
    <w:p w14:paraId="6DD4EB13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Curette to establish drainage.</w:t>
      </w:r>
    </w:p>
    <w:p w14:paraId="1C4B28F9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D27FBA">
        <w:rPr>
          <w:rFonts w:ascii="Arial" w:hAnsi="Arial" w:cs="Arial"/>
          <w:sz w:val="24"/>
          <w:szCs w:val="24"/>
        </w:rPr>
        <w:t>recurrent</w:t>
      </w:r>
      <w:proofErr w:type="gramEnd"/>
      <w:r w:rsidRPr="00D27FBA">
        <w:rPr>
          <w:rFonts w:ascii="Arial" w:hAnsi="Arial" w:cs="Arial"/>
          <w:sz w:val="24"/>
          <w:szCs w:val="24"/>
        </w:rPr>
        <w:t xml:space="preserve"> consider underlying</w:t>
      </w:r>
      <w:r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disease.</w:t>
      </w:r>
    </w:p>
    <w:p w14:paraId="0A6F8FAF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Radiographs should be taken to</w:t>
      </w:r>
      <w:r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investigate for pedal osteitis &amp; ACTH</w:t>
      </w:r>
      <w:r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measured to investigate for equine</w:t>
      </w:r>
    </w:p>
    <w:p w14:paraId="74E7DB07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Cushing’s disease (PPID).</w:t>
      </w:r>
    </w:p>
    <w:p w14:paraId="7DCA8D0E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 antimicrobials only when:</w:t>
      </w:r>
    </w:p>
    <w:p w14:paraId="5E92597B" w14:textId="77777777" w:rsidR="00D27FBA" w:rsidRPr="00D27FBA" w:rsidRDefault="00D27FBA" w:rsidP="00D27FB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Immunosuppressed patient.</w:t>
      </w:r>
    </w:p>
    <w:p w14:paraId="2F7FA637" w14:textId="77777777" w:rsidR="00D27FBA" w:rsidRPr="00D27FBA" w:rsidRDefault="00D27FBA" w:rsidP="00D27FBA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If severe cellulitis is present.</w:t>
      </w:r>
    </w:p>
    <w:p w14:paraId="4F186059" w14:textId="77777777" w:rsidR="00D27FBA" w:rsidRPr="00D27FBA" w:rsidRDefault="00D27FBA" w:rsidP="00D27FB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27FBA">
        <w:rPr>
          <w:rFonts w:ascii="Arial" w:hAnsi="Arial" w:cs="Arial"/>
          <w:b/>
          <w:bCs/>
          <w:i/>
          <w:iCs/>
          <w:sz w:val="24"/>
          <w:szCs w:val="24"/>
        </w:rPr>
        <w:t>Ensure horses are vaccinated for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27FBA">
        <w:rPr>
          <w:rFonts w:ascii="Arial" w:hAnsi="Arial" w:cs="Arial"/>
          <w:b/>
          <w:bCs/>
          <w:i/>
          <w:iCs/>
          <w:sz w:val="24"/>
          <w:szCs w:val="24"/>
        </w:rPr>
        <w:t>tetanus.</w:t>
      </w:r>
    </w:p>
    <w:p w14:paraId="75352466" w14:textId="77777777" w:rsidR="00D27FBA" w:rsidRDefault="00D27FBA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C256BE" w14:textId="77777777" w:rsidR="00D27FBA" w:rsidRDefault="00D27FBA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CELLULITIS</w:t>
      </w:r>
    </w:p>
    <w:p w14:paraId="448669E6" w14:textId="77777777" w:rsidR="00D27FBA" w:rsidRPr="00D27FBA" w:rsidRDefault="00D27FBA" w:rsidP="00D27FB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PRIMARY</w:t>
      </w:r>
    </w:p>
    <w:p w14:paraId="73998334" w14:textId="77777777" w:rsidR="00D27FBA" w:rsidRP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No obvious underlying cause.</w:t>
      </w:r>
    </w:p>
    <w:p w14:paraId="634B5C3F" w14:textId="77777777" w:rsid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Often more severe than secondary cases.</w:t>
      </w:r>
    </w:p>
    <w:p w14:paraId="5D1ECE8D" w14:textId="77777777" w:rsidR="00D27FBA" w:rsidRPr="00D27FBA" w:rsidRDefault="00D27FBA" w:rsidP="00D27F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1E6E61F" w14:textId="77777777" w:rsidR="00D27FBA" w:rsidRPr="00D27FBA" w:rsidRDefault="00D27FBA" w:rsidP="00D27FB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SECONDARY</w:t>
      </w:r>
    </w:p>
    <w:p w14:paraId="1216E026" w14:textId="77777777" w:rsid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An underlying cause can be identified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(surgery, joint injection, wound, blunt trauma).</w:t>
      </w:r>
    </w:p>
    <w:p w14:paraId="12A1BDB8" w14:textId="77777777" w:rsidR="00D27FBA" w:rsidRPr="00D27FBA" w:rsidRDefault="00D27FBA" w:rsidP="00D27F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1F7F0E4" w14:textId="77777777" w:rsidR="00D27FBA" w:rsidRPr="00D27FBA" w:rsidRDefault="00D27FBA" w:rsidP="00D27FB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DIAGNOSTICS</w:t>
      </w:r>
    </w:p>
    <w:p w14:paraId="7FE14BBE" w14:textId="77777777" w:rsidR="00D27FBA" w:rsidRP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Fine-needle aspirate should be collected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for culture and susceptibility testing.</w:t>
      </w:r>
    </w:p>
    <w:p w14:paraId="0123ADF7" w14:textId="77777777" w:rsid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Care is needed for cellulitis occurring over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synovial structures.</w:t>
      </w:r>
    </w:p>
    <w:p w14:paraId="50D58C9C" w14:textId="77777777" w:rsidR="00D27FBA" w:rsidRPr="00D27FBA" w:rsidRDefault="00D27FBA" w:rsidP="00D27F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B801923" w14:textId="77777777" w:rsidR="00D27FBA" w:rsidRPr="00D27FBA" w:rsidRDefault="00D27FBA" w:rsidP="00D27FB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TREATMENT</w:t>
      </w:r>
    </w:p>
    <w:p w14:paraId="6C511832" w14:textId="77777777" w:rsidR="00D27FBA" w:rsidRP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 xml:space="preserve">IVRP: </w:t>
      </w:r>
      <w:r w:rsidRPr="00D27FBA">
        <w:rPr>
          <w:rFonts w:ascii="Arial" w:hAnsi="Arial" w:cs="Arial"/>
          <w:sz w:val="24"/>
          <w:szCs w:val="24"/>
        </w:rPr>
        <w:t>Gentamicin 1/3 systemic dose.</w:t>
      </w:r>
    </w:p>
    <w:p w14:paraId="7E1A371D" w14:textId="77777777" w:rsidR="00D27FBA" w:rsidRP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 xml:space="preserve">Systemic antimicrobials: </w:t>
      </w:r>
      <w:r w:rsidRPr="00D27FBA">
        <w:rPr>
          <w:rFonts w:ascii="Arial" w:hAnsi="Arial" w:cs="Arial"/>
          <w:sz w:val="24"/>
          <w:szCs w:val="24"/>
        </w:rPr>
        <w:t>Penicillin &amp;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gentamicin (adjust dose if IVRP performed)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or oxytetracycline.</w:t>
      </w:r>
    </w:p>
    <w:p w14:paraId="4EC1449A" w14:textId="77777777" w:rsidR="00D27FBA" w:rsidRP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 xml:space="preserve">Topical therapy: </w:t>
      </w:r>
      <w:r w:rsidRPr="00D27FBA">
        <w:rPr>
          <w:rFonts w:ascii="Arial" w:hAnsi="Arial" w:cs="Arial"/>
          <w:sz w:val="24"/>
          <w:szCs w:val="24"/>
        </w:rPr>
        <w:t>Cold water hosing and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pressure bandage.</w:t>
      </w:r>
    </w:p>
    <w:p w14:paraId="6771A587" w14:textId="77777777" w:rsidR="00D27FBA" w:rsidRPr="00D27FBA" w:rsidRDefault="00D27FBA" w:rsidP="00D27F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Analgesia especially if non-weight bearing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as risk laminitis in contralateral limb.</w:t>
      </w:r>
    </w:p>
    <w:p w14:paraId="550B15F8" w14:textId="77777777" w:rsidR="001E149B" w:rsidRDefault="001E14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B5D16AB" w14:textId="423DB9BB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</w:t>
      </w:r>
    </w:p>
    <w:p w14:paraId="0D3B5340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37F56969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Respiratory</w:t>
      </w:r>
    </w:p>
    <w:p w14:paraId="5CD9AC99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25BF400D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3508FDBA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FA9B98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Respiratory</w:t>
      </w:r>
    </w:p>
    <w:p w14:paraId="0D2FD397" w14:textId="77777777" w:rsidR="00D27FBA" w:rsidRDefault="00D27FBA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D4F243" w14:textId="77777777" w:rsidR="00D27FBA" w:rsidRDefault="00D27FBA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STRANGLES</w:t>
      </w:r>
    </w:p>
    <w:p w14:paraId="4A5EED33" w14:textId="77777777" w:rsidR="00D27FBA" w:rsidRPr="00D27FBA" w:rsidRDefault="00D27FBA" w:rsidP="00D27F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DIAGNOSTICS</w:t>
      </w:r>
    </w:p>
    <w:p w14:paraId="36BE96EB" w14:textId="77777777" w:rsidR="00D27FBA" w:rsidRPr="00D27FBA" w:rsidRDefault="00D27FBA" w:rsidP="00D27FB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Notifiable disease, samples should be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submitted for serology, culture or PCR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to confirm diagnosis.</w:t>
      </w:r>
    </w:p>
    <w:p w14:paraId="48B08399" w14:textId="77777777" w:rsidR="00D27FBA" w:rsidRPr="00D27FBA" w:rsidRDefault="00D27FBA" w:rsidP="00D27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B55056" w14:textId="77777777" w:rsidR="00D27FBA" w:rsidRPr="00D27FBA" w:rsidRDefault="00D27FBA" w:rsidP="00D27F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TREATMENT</w:t>
      </w:r>
    </w:p>
    <w:p w14:paraId="64D7BF38" w14:textId="77777777" w:rsidR="00D27FBA" w:rsidRPr="00D27FBA" w:rsidRDefault="00D27FBA" w:rsidP="00D27FB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No antimicrobial recommended.</w:t>
      </w:r>
    </w:p>
    <w:p w14:paraId="43CFA83A" w14:textId="77777777" w:rsidR="00D27FBA" w:rsidRPr="00D27FBA" w:rsidRDefault="00D27FBA" w:rsidP="00D27FB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Most cases resolve quickly once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drainage has been established.</w:t>
      </w:r>
    </w:p>
    <w:p w14:paraId="10758D98" w14:textId="77777777" w:rsidR="00D27FBA" w:rsidRPr="00D27FBA" w:rsidRDefault="00D27FBA" w:rsidP="00D27FB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A small percentage continue to shed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(carriers).</w:t>
      </w:r>
    </w:p>
    <w:p w14:paraId="08C5AF81" w14:textId="77777777" w:rsidR="00D27FBA" w:rsidRPr="00D27FBA" w:rsidRDefault="00D27FBA" w:rsidP="00D27FB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 antimicrobials only when:</w:t>
      </w:r>
    </w:p>
    <w:p w14:paraId="22EA8C95" w14:textId="77777777" w:rsidR="00D27FBA" w:rsidRPr="00D27FBA" w:rsidRDefault="00D27FBA" w:rsidP="00D27FBA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Respiratory compromise.</w:t>
      </w:r>
    </w:p>
    <w:p w14:paraId="1B1FE3C2" w14:textId="77777777" w:rsidR="00D27FBA" w:rsidRPr="00D27FBA" w:rsidRDefault="00D27FBA" w:rsidP="00D27FBA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Metastatic disease (Bastard strangles).</w:t>
      </w:r>
    </w:p>
    <w:p w14:paraId="317142B9" w14:textId="77777777" w:rsidR="00D27FBA" w:rsidRPr="00D27FBA" w:rsidRDefault="00D27FBA" w:rsidP="00D27FB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In these cases, penicillin is first line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therapy.</w:t>
      </w:r>
    </w:p>
    <w:p w14:paraId="6119845A" w14:textId="77777777" w:rsidR="00D27FBA" w:rsidRDefault="00D27FBA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F76609" w14:textId="77777777" w:rsidR="00D27FBA" w:rsidRDefault="00D27FBA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SINUSITIS</w:t>
      </w:r>
    </w:p>
    <w:p w14:paraId="70122BFA" w14:textId="77777777" w:rsidR="00D27FBA" w:rsidRPr="00D27FBA" w:rsidRDefault="00D27FBA" w:rsidP="00D27F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DIAGNOSTICS</w:t>
      </w:r>
    </w:p>
    <w:p w14:paraId="042E0551" w14:textId="77777777" w:rsidR="00D27FBA" w:rsidRPr="00D27FBA" w:rsidRDefault="00D27FBA" w:rsidP="00D27FB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A sample of fluid from the sinus should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be obtained to confirm the diagnosis.</w:t>
      </w:r>
    </w:p>
    <w:p w14:paraId="748EB2B0" w14:textId="77777777" w:rsidR="00D27FBA" w:rsidRPr="00D27FBA" w:rsidRDefault="00D27FBA" w:rsidP="00D27FB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27FBA">
        <w:rPr>
          <w:rFonts w:ascii="Arial" w:hAnsi="Arial" w:cs="Arial"/>
          <w:b/>
          <w:bCs/>
          <w:i/>
          <w:iCs/>
          <w:sz w:val="24"/>
          <w:szCs w:val="24"/>
        </w:rPr>
        <w:t>Assess underlying disease (dental or</w:t>
      </w:r>
      <w:r w:rsidRPr="00D27FB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27FBA">
        <w:rPr>
          <w:rFonts w:ascii="Arial" w:hAnsi="Arial" w:cs="Arial"/>
          <w:b/>
          <w:bCs/>
          <w:i/>
          <w:iCs/>
          <w:sz w:val="24"/>
          <w:szCs w:val="24"/>
        </w:rPr>
        <w:t>equine Cushing’s) especially if recurs.</w:t>
      </w:r>
    </w:p>
    <w:p w14:paraId="216A07F8" w14:textId="77777777" w:rsidR="00D27FBA" w:rsidRPr="00D27FBA" w:rsidRDefault="00D27FBA" w:rsidP="00D27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C07CA6" w14:textId="77777777" w:rsidR="00D27FBA" w:rsidRPr="00D27FBA" w:rsidRDefault="00D27FBA" w:rsidP="00D27F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TREATMENT</w:t>
      </w:r>
    </w:p>
    <w:p w14:paraId="227AD80E" w14:textId="77777777" w:rsidR="00D27FBA" w:rsidRPr="00D27FBA" w:rsidRDefault="00D27FBA" w:rsidP="00D27FB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 xml:space="preserve">Sinus lavage alone may be </w:t>
      </w:r>
      <w:proofErr w:type="gramStart"/>
      <w:r w:rsidRPr="00D27FBA">
        <w:rPr>
          <w:rFonts w:ascii="Arial" w:hAnsi="Arial" w:cs="Arial"/>
          <w:sz w:val="24"/>
          <w:szCs w:val="24"/>
        </w:rPr>
        <w:t>sufficient</w:t>
      </w:r>
      <w:proofErr w:type="gramEnd"/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and is almost always required for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successful outcome (minimally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invasive technique in the field can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be used).</w:t>
      </w:r>
    </w:p>
    <w:p w14:paraId="5DBF4C5A" w14:textId="77777777" w:rsidR="00D27FBA" w:rsidRPr="00D27FBA" w:rsidRDefault="00D27FBA" w:rsidP="00D27FB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 antimicrobials when:</w:t>
      </w:r>
    </w:p>
    <w:p w14:paraId="0EE10C8A" w14:textId="77777777" w:rsidR="00D27FBA" w:rsidRPr="00D27FBA" w:rsidRDefault="00D27FBA" w:rsidP="00D27FBA">
      <w:pPr>
        <w:pStyle w:val="ListParagraph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Recurrent disease.</w:t>
      </w:r>
    </w:p>
    <w:p w14:paraId="6AAAB690" w14:textId="77777777" w:rsidR="00D27FBA" w:rsidRPr="00D27FBA" w:rsidRDefault="00D27FBA" w:rsidP="00D27FBA">
      <w:pPr>
        <w:pStyle w:val="ListParagraph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Systemically unwell.</w:t>
      </w:r>
    </w:p>
    <w:p w14:paraId="322AA780" w14:textId="77777777" w:rsidR="00D27FBA" w:rsidRPr="00D27FBA" w:rsidRDefault="00D27FBA" w:rsidP="00D27FB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In these cases, penicillin or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trimethoprim/sulphonamide is first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line therapy.</w:t>
      </w:r>
    </w:p>
    <w:p w14:paraId="2968B6A3" w14:textId="77777777" w:rsidR="00D27FBA" w:rsidRDefault="00D27FBA" w:rsidP="00D27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335C97" w14:textId="77777777" w:rsidR="00D27FBA" w:rsidRDefault="00D27FBA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PNEUMONIA</w:t>
      </w:r>
    </w:p>
    <w:p w14:paraId="1A73CA60" w14:textId="77777777" w:rsidR="00D27FBA" w:rsidRPr="00D27FBA" w:rsidRDefault="00D27FBA" w:rsidP="00D27FB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DIAGNOSTICS</w:t>
      </w:r>
    </w:p>
    <w:p w14:paraId="67277D38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Transtracheal wash, or endoscopic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tracheal wash with a triple guarded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catheter, should be performed for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cytological evaluation.</w:t>
      </w:r>
    </w:p>
    <w:p w14:paraId="70FBBDF5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Culture and susceptibility testing should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be performed in all cases.</w:t>
      </w:r>
    </w:p>
    <w:p w14:paraId="04B3606F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Culture of bronchoalveolar lavage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specimens is never appropriate as these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samples are contaminated by the upper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airway.</w:t>
      </w:r>
    </w:p>
    <w:p w14:paraId="708742AF" w14:textId="2556BF89" w:rsidR="001E149B" w:rsidRDefault="001E1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FEA897" w14:textId="77777777" w:rsidR="00D27FBA" w:rsidRPr="00D27FBA" w:rsidRDefault="00D27FBA" w:rsidP="00D27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1634E7" w14:textId="77777777" w:rsidR="00D27FBA" w:rsidRPr="00D27FBA" w:rsidRDefault="00D27FBA" w:rsidP="00D27FB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BA">
        <w:rPr>
          <w:rFonts w:ascii="Arial" w:hAnsi="Arial" w:cs="Arial"/>
          <w:b/>
          <w:bCs/>
          <w:sz w:val="24"/>
          <w:szCs w:val="24"/>
        </w:rPr>
        <w:t>TREATMENT</w:t>
      </w:r>
    </w:p>
    <w:p w14:paraId="3EF8492D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Should be based on culture and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susceptibility results.</w:t>
      </w:r>
    </w:p>
    <w:p w14:paraId="561C1338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Empirical therapy with penicillin &amp;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gentamicin should be initiated pending</w:t>
      </w:r>
    </w:p>
    <w:p w14:paraId="0E1A3D50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results.</w:t>
      </w:r>
    </w:p>
    <w:p w14:paraId="1FAEE41B" w14:textId="77777777" w:rsidR="00D27FBA" w:rsidRPr="00D27FBA" w:rsidRDefault="00D27FBA" w:rsidP="00D27F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FBA">
        <w:rPr>
          <w:rFonts w:ascii="Arial" w:hAnsi="Arial" w:cs="Arial"/>
          <w:sz w:val="24"/>
          <w:szCs w:val="24"/>
        </w:rPr>
        <w:t>Metronidazole should be added if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anaerobes are suspected (foul smell</w:t>
      </w:r>
      <w:r w:rsidRPr="00D27FBA">
        <w:rPr>
          <w:rFonts w:ascii="Arial" w:hAnsi="Arial" w:cs="Arial"/>
          <w:sz w:val="24"/>
          <w:szCs w:val="24"/>
        </w:rPr>
        <w:t xml:space="preserve"> </w:t>
      </w:r>
      <w:r w:rsidRPr="00D27FBA">
        <w:rPr>
          <w:rFonts w:ascii="Arial" w:hAnsi="Arial" w:cs="Arial"/>
          <w:sz w:val="24"/>
          <w:szCs w:val="24"/>
        </w:rPr>
        <w:t>to tracheal fluid).</w:t>
      </w:r>
    </w:p>
    <w:p w14:paraId="1371A293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768ED0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5177E3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</w:p>
    <w:p w14:paraId="64710D63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601B8B92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Foals</w:t>
      </w:r>
    </w:p>
    <w:p w14:paraId="1BC63C81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1F0BD9E3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24B295B6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261C17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Foals</w:t>
      </w:r>
    </w:p>
    <w:p w14:paraId="3B10884E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49EC2F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PNEUMONIA</w:t>
      </w:r>
    </w:p>
    <w:p w14:paraId="22F6845E" w14:textId="77777777" w:rsidR="000957BB" w:rsidRPr="000957BB" w:rsidRDefault="000957BB" w:rsidP="000957B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6640D3F3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i/>
          <w:iCs/>
          <w:sz w:val="24"/>
          <w:szCs w:val="24"/>
        </w:rPr>
        <w:t xml:space="preserve">Streptococcus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zooepidemicus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and</w:t>
      </w:r>
      <w:r w:rsidRPr="000957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Rhodococcus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equi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are equally common.</w:t>
      </w:r>
    </w:p>
    <w:p w14:paraId="60100E42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Transtracheal wash is required for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cytological examination and culture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and susceptibility testing in all cases.</w:t>
      </w:r>
    </w:p>
    <w:p w14:paraId="62FFD2EA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4B4C27" w14:textId="77777777" w:rsidR="000957BB" w:rsidRPr="000957BB" w:rsidRDefault="000957BB" w:rsidP="000957B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62B53248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Based on culture and susceptibility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results. Empiric therapy can be initiated</w:t>
      </w:r>
    </w:p>
    <w:p w14:paraId="5C56E43F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while results pending.</w:t>
      </w:r>
    </w:p>
    <w:p w14:paraId="0C7F3AE7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 xml:space="preserve">If </w:t>
      </w:r>
      <w:r w:rsidRPr="000957BB">
        <w:rPr>
          <w:rFonts w:ascii="Arial" w:hAnsi="Arial" w:cs="Arial"/>
          <w:i/>
          <w:iCs/>
          <w:sz w:val="24"/>
          <w:szCs w:val="24"/>
        </w:rPr>
        <w:t xml:space="preserve">S.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zooepidemicus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is suspected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penicillin is appropriate.</w:t>
      </w:r>
    </w:p>
    <w:p w14:paraId="0803669F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 xml:space="preserve">If </w:t>
      </w:r>
      <w:r w:rsidRPr="000957BB">
        <w:rPr>
          <w:rFonts w:ascii="Arial" w:hAnsi="Arial" w:cs="Arial"/>
          <w:i/>
          <w:iCs/>
          <w:sz w:val="24"/>
          <w:szCs w:val="24"/>
        </w:rPr>
        <w:t xml:space="preserve">R.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equi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is suspected clarithromycin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0957BB">
        <w:rPr>
          <w:rFonts w:ascii="Arial" w:hAnsi="Arial" w:cs="Arial"/>
          <w:sz w:val="24"/>
          <w:szCs w:val="24"/>
        </w:rPr>
        <w:t>rifampin</w:t>
      </w:r>
      <w:proofErr w:type="spellEnd"/>
      <w:r w:rsidRPr="000957BB">
        <w:rPr>
          <w:rFonts w:ascii="Arial" w:hAnsi="Arial" w:cs="Arial"/>
          <w:sz w:val="24"/>
          <w:szCs w:val="24"/>
        </w:rPr>
        <w:t xml:space="preserve"> is recommended.</w:t>
      </w:r>
    </w:p>
    <w:p w14:paraId="058485CE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0DF179" w14:textId="77777777" w:rsidR="000957BB" w:rsidRPr="000957BB" w:rsidRDefault="000957BB" w:rsidP="000957B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59F58D4A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Varies by pathogen.</w:t>
      </w:r>
    </w:p>
    <w:p w14:paraId="3C3A4406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1 week generally adequate for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i/>
          <w:iCs/>
          <w:sz w:val="24"/>
          <w:szCs w:val="24"/>
        </w:rPr>
        <w:t xml:space="preserve">S.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zooepidemicus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>.</w:t>
      </w:r>
    </w:p>
    <w:p w14:paraId="2250627D" w14:textId="77777777" w:rsidR="000957BB" w:rsidRPr="000957BB" w:rsidRDefault="000957BB" w:rsidP="000957B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4-6 week</w:t>
      </w:r>
      <w:r w:rsidRPr="000957BB">
        <w:rPr>
          <w:rFonts w:ascii="Arial" w:hAnsi="Arial" w:cs="Arial"/>
          <w:sz w:val="24"/>
          <w:szCs w:val="24"/>
        </w:rPr>
        <w:t>s</w:t>
      </w:r>
      <w:r w:rsidRPr="000957BB">
        <w:rPr>
          <w:rFonts w:ascii="Arial" w:hAnsi="Arial" w:cs="Arial"/>
          <w:sz w:val="24"/>
          <w:szCs w:val="24"/>
        </w:rPr>
        <w:t xml:space="preserve"> generally recommended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 xml:space="preserve">for </w:t>
      </w:r>
      <w:r w:rsidRPr="000957BB">
        <w:rPr>
          <w:rFonts w:ascii="Arial" w:hAnsi="Arial" w:cs="Arial"/>
          <w:i/>
          <w:iCs/>
          <w:sz w:val="24"/>
          <w:szCs w:val="24"/>
        </w:rPr>
        <w:t xml:space="preserve">R. </w:t>
      </w:r>
      <w:proofErr w:type="spellStart"/>
      <w:r w:rsidRPr="000957BB">
        <w:rPr>
          <w:rFonts w:ascii="Arial" w:hAnsi="Arial" w:cs="Arial"/>
          <w:i/>
          <w:iCs/>
          <w:sz w:val="24"/>
          <w:szCs w:val="24"/>
        </w:rPr>
        <w:t>equi</w:t>
      </w:r>
      <w:proofErr w:type="spellEnd"/>
      <w:r w:rsidRPr="000957BB">
        <w:rPr>
          <w:rFonts w:ascii="Arial" w:hAnsi="Arial" w:cs="Arial"/>
          <w:i/>
          <w:iCs/>
          <w:sz w:val="24"/>
          <w:szCs w:val="24"/>
        </w:rPr>
        <w:t>.</w:t>
      </w:r>
    </w:p>
    <w:p w14:paraId="00DF13C1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58B63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SEPSIS</w:t>
      </w:r>
    </w:p>
    <w:p w14:paraId="34C11841" w14:textId="77777777" w:rsidR="000957BB" w:rsidRPr="000957BB" w:rsidRDefault="000957BB" w:rsidP="000957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6ECC38EF" w14:textId="77777777" w:rsidR="000957BB" w:rsidRPr="000957BB" w:rsidRDefault="000957BB" w:rsidP="000957B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Sepsis score can be used to assess risk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(see website).</w:t>
      </w:r>
    </w:p>
    <w:p w14:paraId="2BB11DAD" w14:textId="77777777" w:rsidR="000957BB" w:rsidRPr="000957BB" w:rsidRDefault="000957BB" w:rsidP="000957B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Blood for culture and susceptibility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should be collected but false negatives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are common.</w:t>
      </w:r>
    </w:p>
    <w:p w14:paraId="44CC46D8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C6B3DE" w14:textId="77777777" w:rsidR="000957BB" w:rsidRPr="000957BB" w:rsidRDefault="000957BB" w:rsidP="000957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40EF3EF7" w14:textId="77777777" w:rsidR="000957BB" w:rsidRPr="000957BB" w:rsidRDefault="000957BB" w:rsidP="000957B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Based on culture and susceptibility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results if possible. Empiric therapy can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be initiated while results pending.</w:t>
      </w:r>
    </w:p>
    <w:p w14:paraId="354F5230" w14:textId="77777777" w:rsidR="000957BB" w:rsidRPr="000957BB" w:rsidRDefault="000957BB" w:rsidP="000957B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Penicillin &amp; gentamicin is recommended.</w:t>
      </w:r>
    </w:p>
    <w:p w14:paraId="3F10C7B7" w14:textId="77777777" w:rsidR="000957BB" w:rsidRPr="000957BB" w:rsidRDefault="000957BB" w:rsidP="000957B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lastRenderedPageBreak/>
        <w:t>Care with gentamicin if renal function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is compromised. Intravenous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trimethoprim/sulphonamide is alternate.</w:t>
      </w:r>
    </w:p>
    <w:p w14:paraId="01CA8DE0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B18E69" w14:textId="77777777" w:rsidR="000957BB" w:rsidRPr="000957BB" w:rsidRDefault="000957BB" w:rsidP="000957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00B1294B" w14:textId="77777777" w:rsidR="000957BB" w:rsidRPr="000957BB" w:rsidRDefault="000957BB" w:rsidP="000957B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2 weeks is generally considered to be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adequate, unless focal infection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develops (i.e. septic arthritis).</w:t>
      </w:r>
    </w:p>
    <w:p w14:paraId="2789CFE1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F8B5F7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SEPTIC ARTHRITIS</w:t>
      </w:r>
    </w:p>
    <w:p w14:paraId="1C69B829" w14:textId="77777777" w:rsidR="000957BB" w:rsidRPr="000957BB" w:rsidRDefault="000957BB" w:rsidP="000957B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1ECABCA9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Arthrocentesis should be performed to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obtain fluid for cytological evaluation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and for culture and susceptibility testing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in all cases.</w:t>
      </w:r>
    </w:p>
    <w:p w14:paraId="62B468F9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Radiographs should be taken to investigate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bone involvement.</w:t>
      </w:r>
    </w:p>
    <w:p w14:paraId="3E2C0088" w14:textId="77777777" w:rsidR="000957BB" w:rsidRPr="000957BB" w:rsidRDefault="000957BB" w:rsidP="000957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D46B6" w14:textId="77777777" w:rsidR="000957BB" w:rsidRPr="000957BB" w:rsidRDefault="000957BB" w:rsidP="000957B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332E7DC6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Based on culture and susceptibility results.</w:t>
      </w:r>
    </w:p>
    <w:p w14:paraId="199BDD9D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Empiric therapy can be initiated while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results pending.</w:t>
      </w:r>
    </w:p>
    <w:p w14:paraId="0B918ADB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Penicillin &amp; gentamicin is recommended.</w:t>
      </w:r>
    </w:p>
    <w:p w14:paraId="6988BD96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Oxytetracycline is an alternative,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especially if osteomyelitis is diagnosed.</w:t>
      </w:r>
    </w:p>
    <w:p w14:paraId="3DDE0F04" w14:textId="77777777" w:rsidR="000957BB" w:rsidRPr="000957BB" w:rsidRDefault="000957BB" w:rsidP="000957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2D909" w14:textId="77777777" w:rsidR="000957BB" w:rsidRPr="000957BB" w:rsidRDefault="000957BB" w:rsidP="000957B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217CD3D0" w14:textId="77777777" w:rsidR="000957BB" w:rsidRPr="000957BB" w:rsidRDefault="000957BB" w:rsidP="000957B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 xml:space="preserve">Treat for </w:t>
      </w:r>
      <w:proofErr w:type="gramStart"/>
      <w:r w:rsidRPr="000957BB">
        <w:rPr>
          <w:rFonts w:ascii="Arial" w:hAnsi="Arial" w:cs="Arial"/>
          <w:sz w:val="24"/>
          <w:szCs w:val="24"/>
        </w:rPr>
        <w:t>1 week</w:t>
      </w:r>
      <w:proofErr w:type="gramEnd"/>
      <w:r w:rsidRPr="000957BB">
        <w:rPr>
          <w:rFonts w:ascii="Arial" w:hAnsi="Arial" w:cs="Arial"/>
          <w:sz w:val="24"/>
          <w:szCs w:val="24"/>
        </w:rPr>
        <w:t xml:space="preserve"> past resolution of clinical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signs, longer if osteomyelitis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is present.</w:t>
      </w:r>
    </w:p>
    <w:p w14:paraId="4CD6861D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E3DF2D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</w:t>
      </w:r>
    </w:p>
    <w:p w14:paraId="2CF5969E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649FF9FF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Foals</w:t>
      </w:r>
    </w:p>
    <w:p w14:paraId="68469A3B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7797A72A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0FF4FF61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F5EF4D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Foals</w:t>
      </w:r>
    </w:p>
    <w:p w14:paraId="29EA2641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CA57D1" w14:textId="77777777" w:rsidR="00BA328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PATENT URACHUS</w:t>
      </w:r>
    </w:p>
    <w:p w14:paraId="6B97BC59" w14:textId="77777777" w:rsidR="000957BB" w:rsidRPr="000957BB" w:rsidRDefault="000957BB" w:rsidP="000957B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372190DA" w14:textId="77777777" w:rsidR="000957BB" w:rsidRPr="000957BB" w:rsidRDefault="000957BB" w:rsidP="000957B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Ultrasound evaluation should be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 xml:space="preserve">performed to rule out </w:t>
      </w:r>
      <w:proofErr w:type="spellStart"/>
      <w:r w:rsidRPr="000957BB">
        <w:rPr>
          <w:rFonts w:ascii="Arial" w:hAnsi="Arial" w:cs="Arial"/>
          <w:sz w:val="24"/>
          <w:szCs w:val="24"/>
        </w:rPr>
        <w:t>omphalophlebitis</w:t>
      </w:r>
      <w:proofErr w:type="spellEnd"/>
      <w:r w:rsidRPr="000957BB">
        <w:rPr>
          <w:rFonts w:ascii="Arial" w:hAnsi="Arial" w:cs="Arial"/>
          <w:sz w:val="24"/>
          <w:szCs w:val="24"/>
        </w:rPr>
        <w:t>.</w:t>
      </w:r>
    </w:p>
    <w:p w14:paraId="1DBED20A" w14:textId="77777777" w:rsidR="000957BB" w:rsidRPr="000957BB" w:rsidRDefault="000957BB" w:rsidP="000957B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If no enlargement of the umbilical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remnants is identified antimicrobial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therapy is not indicated.</w:t>
      </w:r>
    </w:p>
    <w:p w14:paraId="3C8C911D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A7EA50" w14:textId="77777777" w:rsidR="000957BB" w:rsidRPr="000957BB" w:rsidRDefault="000957BB" w:rsidP="000957B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7FD4E4A9" w14:textId="77777777" w:rsidR="000957BB" w:rsidRPr="000957BB" w:rsidRDefault="000957BB" w:rsidP="000957B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No antimicrobial therapy indicated.</w:t>
      </w:r>
    </w:p>
    <w:p w14:paraId="2555334A" w14:textId="77777777" w:rsidR="000957BB" w:rsidRPr="000957BB" w:rsidRDefault="000957BB" w:rsidP="000957BB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Frequent topical antibacterial therapy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with chlorhexidine is recommended until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patency resolves.</w:t>
      </w:r>
    </w:p>
    <w:p w14:paraId="509D5627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FEFFD1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OMPHALOPHLEBITIS (NAVEL ILL)</w:t>
      </w:r>
    </w:p>
    <w:p w14:paraId="57A8D31C" w14:textId="77777777" w:rsidR="000957BB" w:rsidRPr="000957BB" w:rsidRDefault="000957BB" w:rsidP="000957B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02B7BF61" w14:textId="77777777" w:rsidR="000957BB" w:rsidRPr="000957BB" w:rsidRDefault="000957BB" w:rsidP="000957B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Ultrasound evaluation should be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performed to define the infected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structure and to allow for monitoring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with treatment.</w:t>
      </w:r>
    </w:p>
    <w:p w14:paraId="5E35966C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89131" w14:textId="77777777" w:rsidR="000957BB" w:rsidRPr="000957BB" w:rsidRDefault="000957BB" w:rsidP="000957B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3746DB1E" w14:textId="77777777" w:rsidR="000957BB" w:rsidRPr="000957BB" w:rsidRDefault="000957BB" w:rsidP="000957B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Penicillin &amp; gentamicin is most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effective but often not tolerated well.</w:t>
      </w:r>
    </w:p>
    <w:p w14:paraId="3450F154" w14:textId="77777777" w:rsidR="000957BB" w:rsidRPr="000957BB" w:rsidRDefault="000957BB" w:rsidP="000957B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Trimethoprim/sulphonamide o</w:t>
      </w:r>
      <w:r w:rsidRPr="000957BB">
        <w:rPr>
          <w:rFonts w:ascii="Arial" w:hAnsi="Arial" w:cs="Arial"/>
          <w:sz w:val="24"/>
          <w:szCs w:val="24"/>
        </w:rPr>
        <w:t xml:space="preserve">r </w:t>
      </w:r>
      <w:r w:rsidRPr="000957BB">
        <w:rPr>
          <w:rFonts w:ascii="Arial" w:hAnsi="Arial" w:cs="Arial"/>
          <w:sz w:val="24"/>
          <w:szCs w:val="24"/>
        </w:rPr>
        <w:t>doxycycline are suitable alternatives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that can be given orally.</w:t>
      </w:r>
    </w:p>
    <w:p w14:paraId="2046FEC8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A8FB46" w14:textId="77777777" w:rsidR="000957BB" w:rsidRPr="000957BB" w:rsidRDefault="000957BB" w:rsidP="000957B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13BC8440" w14:textId="77777777" w:rsidR="000957BB" w:rsidRPr="000957BB" w:rsidRDefault="000957BB" w:rsidP="000957BB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Serial ultrasonographic examination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should be performed and therapy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continued until 1 week after resolution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of disease.</w:t>
      </w:r>
    </w:p>
    <w:p w14:paraId="422A3A3B" w14:textId="77777777" w:rsid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08BF00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HIGH-RISK FOALS</w:t>
      </w:r>
    </w:p>
    <w:p w14:paraId="0F944D7A" w14:textId="77777777" w:rsidR="000957BB" w:rsidRPr="000957BB" w:rsidRDefault="000957BB" w:rsidP="000957B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Premature foal and those with neonatal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encephalopathy (’Dummy Foal Syndrome’)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are at increased risk of sepsis.</w:t>
      </w:r>
    </w:p>
    <w:p w14:paraId="476CF911" w14:textId="77777777" w:rsidR="000957BB" w:rsidRPr="000957BB" w:rsidRDefault="000957BB" w:rsidP="000957B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Failure of passive transfer should be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addressed with plasma transfusion.</w:t>
      </w:r>
    </w:p>
    <w:p w14:paraId="3A9BE069" w14:textId="77777777" w:rsidR="000957BB" w:rsidRPr="000957BB" w:rsidRDefault="000957BB" w:rsidP="000957B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There is no evidence for any benefit from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prophylactic antimicrobials in place of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plasma transfusion.</w:t>
      </w:r>
    </w:p>
    <w:p w14:paraId="08FCF0D1" w14:textId="77777777" w:rsidR="000957BB" w:rsidRPr="000957BB" w:rsidRDefault="000957BB" w:rsidP="000957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AF3F24" w14:textId="77777777" w:rsidR="000957BB" w:rsidRPr="000957BB" w:rsidRDefault="000957BB" w:rsidP="000957B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60163147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Serial haematologic evaluation and</w:t>
      </w:r>
    </w:p>
    <w:p w14:paraId="4E6D4B88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sepsis score may guide necessity for</w:t>
      </w:r>
    </w:p>
    <w:p w14:paraId="51F778F9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antimicrobial therapy.</w:t>
      </w:r>
    </w:p>
    <w:p w14:paraId="1DE8B6C2" w14:textId="77777777" w:rsidR="000957BB" w:rsidRPr="000957BB" w:rsidRDefault="000957BB" w:rsidP="000957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B80334" w14:textId="77777777" w:rsidR="000957BB" w:rsidRPr="000957BB" w:rsidRDefault="000957BB" w:rsidP="000957B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455F8362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Prophylactic therapy is warranted</w:t>
      </w:r>
    </w:p>
    <w:p w14:paraId="7C4027DB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 xml:space="preserve">when </w:t>
      </w:r>
      <w:proofErr w:type="spellStart"/>
      <w:r w:rsidRPr="000957BB">
        <w:rPr>
          <w:rFonts w:ascii="Arial" w:hAnsi="Arial" w:cs="Arial"/>
          <w:sz w:val="24"/>
          <w:szCs w:val="24"/>
        </w:rPr>
        <w:t>leukopaenia</w:t>
      </w:r>
      <w:proofErr w:type="spellEnd"/>
      <w:r w:rsidRPr="000957BB">
        <w:rPr>
          <w:rFonts w:ascii="Arial" w:hAnsi="Arial" w:cs="Arial"/>
          <w:sz w:val="24"/>
          <w:szCs w:val="24"/>
        </w:rPr>
        <w:t xml:space="preserve"> is present or sepsis</w:t>
      </w:r>
    </w:p>
    <w:p w14:paraId="4445F3EB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score is high.</w:t>
      </w:r>
    </w:p>
    <w:p w14:paraId="4AAB65D9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Penicillin &amp; gentamicin is most</w:t>
      </w:r>
    </w:p>
    <w:p w14:paraId="2C6F09C1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appropriate but care should be taken</w:t>
      </w:r>
    </w:p>
    <w:p w14:paraId="3AD5F560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in foals with impaired renal function.</w:t>
      </w:r>
    </w:p>
    <w:p w14:paraId="3D33298F" w14:textId="77777777" w:rsidR="000957BB" w:rsidRPr="000957BB" w:rsidRDefault="000957BB" w:rsidP="000957BB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Trimethoprim/sulphonamide IV is a</w:t>
      </w:r>
      <w:r w:rsidRPr="000957BB">
        <w:rPr>
          <w:rFonts w:ascii="Arial" w:hAnsi="Arial" w:cs="Arial"/>
          <w:sz w:val="24"/>
          <w:szCs w:val="24"/>
        </w:rPr>
        <w:t xml:space="preserve">n </w:t>
      </w:r>
      <w:r w:rsidRPr="000957BB">
        <w:rPr>
          <w:rFonts w:ascii="Arial" w:hAnsi="Arial" w:cs="Arial"/>
          <w:sz w:val="24"/>
          <w:szCs w:val="24"/>
        </w:rPr>
        <w:t>alternative.</w:t>
      </w:r>
    </w:p>
    <w:p w14:paraId="6ECE29F0" w14:textId="77777777" w:rsidR="000957BB" w:rsidRP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2BD7F7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0921A2" w14:textId="77777777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:</w:t>
      </w:r>
    </w:p>
    <w:p w14:paraId="785C03EA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7D0F0D75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Gastrointestinal</w:t>
      </w:r>
    </w:p>
    <w:p w14:paraId="45843F9C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7D89121E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0E890FEC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349080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Gastrointestinal</w:t>
      </w:r>
    </w:p>
    <w:p w14:paraId="6A984814" w14:textId="77777777" w:rsidR="000957BB" w:rsidRDefault="000957B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120F57" w14:textId="77777777" w:rsid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DIARRHOEA</w:t>
      </w:r>
    </w:p>
    <w:p w14:paraId="22E361E9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ACUTE DIARRHOEA</w:t>
      </w:r>
    </w:p>
    <w:p w14:paraId="082FF14E" w14:textId="77777777" w:rsidR="000957BB" w:rsidRPr="000957BB" w:rsidRDefault="000957BB" w:rsidP="000957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3248DFA7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Culture should be performed for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i/>
          <w:iCs/>
          <w:sz w:val="24"/>
          <w:szCs w:val="24"/>
        </w:rPr>
        <w:t>Salmonella</w:t>
      </w:r>
      <w:r w:rsidRPr="000957BB">
        <w:rPr>
          <w:rFonts w:ascii="Arial" w:hAnsi="Arial" w:cs="Arial"/>
          <w:sz w:val="24"/>
          <w:szCs w:val="24"/>
        </w:rPr>
        <w:t>. Diagnosis of clostridial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disease requires toxin test.</w:t>
      </w:r>
    </w:p>
    <w:p w14:paraId="30B8EADA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16773A" w14:textId="77777777" w:rsidR="000957BB" w:rsidRPr="000957BB" w:rsidRDefault="000957BB" w:rsidP="000957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15E8B13B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Antimicrobial therapy rarely indicated.</w:t>
      </w:r>
    </w:p>
    <w:p w14:paraId="1AE3F103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lastRenderedPageBreak/>
        <w:t>Only if:</w:t>
      </w:r>
    </w:p>
    <w:p w14:paraId="35A1CBFE" w14:textId="77777777" w:rsidR="000957BB" w:rsidRPr="000957BB" w:rsidRDefault="000957BB" w:rsidP="000957BB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Confirmed clostridial cause.</w:t>
      </w:r>
    </w:p>
    <w:p w14:paraId="1B1BA931" w14:textId="77777777" w:rsidR="000957BB" w:rsidRPr="000957BB" w:rsidRDefault="000957BB" w:rsidP="000957BB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 xml:space="preserve">Severe </w:t>
      </w:r>
      <w:proofErr w:type="spellStart"/>
      <w:r w:rsidRPr="000957BB">
        <w:rPr>
          <w:rFonts w:ascii="Arial" w:hAnsi="Arial" w:cs="Arial"/>
          <w:sz w:val="24"/>
          <w:szCs w:val="24"/>
        </w:rPr>
        <w:t>leukopaenia</w:t>
      </w:r>
      <w:proofErr w:type="spellEnd"/>
      <w:r w:rsidRPr="000957B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957BB">
        <w:rPr>
          <w:rFonts w:ascii="Arial" w:hAnsi="Arial" w:cs="Arial"/>
          <w:sz w:val="24"/>
          <w:szCs w:val="24"/>
        </w:rPr>
        <w:t>neutropaenia</w:t>
      </w:r>
      <w:proofErr w:type="spellEnd"/>
      <w:r w:rsidRPr="000957BB">
        <w:rPr>
          <w:rFonts w:ascii="Arial" w:hAnsi="Arial" w:cs="Arial"/>
          <w:sz w:val="24"/>
          <w:szCs w:val="24"/>
        </w:rPr>
        <w:t>.</w:t>
      </w:r>
    </w:p>
    <w:p w14:paraId="0F366F15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 xml:space="preserve">If clostridial: </w:t>
      </w:r>
      <w:r w:rsidRPr="000957BB">
        <w:rPr>
          <w:rFonts w:ascii="Arial" w:hAnsi="Arial" w:cs="Arial"/>
          <w:sz w:val="24"/>
          <w:szCs w:val="24"/>
        </w:rPr>
        <w:t>Metronidazole.</w:t>
      </w:r>
    </w:p>
    <w:p w14:paraId="36502789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 xml:space="preserve">If </w:t>
      </w:r>
      <w:proofErr w:type="spellStart"/>
      <w:r w:rsidRPr="000957BB">
        <w:rPr>
          <w:rFonts w:ascii="Arial" w:hAnsi="Arial" w:cs="Arial"/>
          <w:b/>
          <w:bCs/>
          <w:sz w:val="24"/>
          <w:szCs w:val="24"/>
        </w:rPr>
        <w:t>leukopaenic</w:t>
      </w:r>
      <w:proofErr w:type="spellEnd"/>
      <w:r w:rsidRPr="000957B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957BB">
        <w:rPr>
          <w:rFonts w:ascii="Arial" w:hAnsi="Arial" w:cs="Arial"/>
          <w:sz w:val="24"/>
          <w:szCs w:val="24"/>
        </w:rPr>
        <w:t>Penicillin &amp; gentamicin.</w:t>
      </w:r>
    </w:p>
    <w:p w14:paraId="3C09815F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B4E1BE" w14:textId="77777777" w:rsidR="000957BB" w:rsidRPr="000957BB" w:rsidRDefault="000957BB" w:rsidP="000957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5D4513C2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 xml:space="preserve">Clostridial: </w:t>
      </w:r>
      <w:r w:rsidRPr="000957BB">
        <w:rPr>
          <w:rFonts w:ascii="Arial" w:hAnsi="Arial" w:cs="Arial"/>
          <w:sz w:val="24"/>
          <w:szCs w:val="24"/>
        </w:rPr>
        <w:t>Until diarrhoea resolves.</w:t>
      </w:r>
    </w:p>
    <w:p w14:paraId="3E13DC3C" w14:textId="77777777" w:rsidR="000957BB" w:rsidRPr="000957BB" w:rsidRDefault="000957BB" w:rsidP="000957B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957BB">
        <w:rPr>
          <w:rFonts w:ascii="Arial" w:hAnsi="Arial" w:cs="Arial"/>
          <w:b/>
          <w:bCs/>
          <w:sz w:val="24"/>
          <w:szCs w:val="24"/>
        </w:rPr>
        <w:t>Leukopaenic</w:t>
      </w:r>
      <w:proofErr w:type="spellEnd"/>
      <w:r w:rsidRPr="000957B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957BB">
        <w:rPr>
          <w:rFonts w:ascii="Arial" w:hAnsi="Arial" w:cs="Arial"/>
          <w:sz w:val="24"/>
          <w:szCs w:val="24"/>
        </w:rPr>
        <w:t xml:space="preserve">Until </w:t>
      </w:r>
      <w:proofErr w:type="spellStart"/>
      <w:r w:rsidRPr="000957BB">
        <w:rPr>
          <w:rFonts w:ascii="Arial" w:hAnsi="Arial" w:cs="Arial"/>
          <w:sz w:val="24"/>
          <w:szCs w:val="24"/>
        </w:rPr>
        <w:t>leukopaenia</w:t>
      </w:r>
      <w:proofErr w:type="spellEnd"/>
      <w:r w:rsidRPr="000957BB">
        <w:rPr>
          <w:rFonts w:ascii="Arial" w:hAnsi="Arial" w:cs="Arial"/>
          <w:sz w:val="24"/>
          <w:szCs w:val="24"/>
        </w:rPr>
        <w:t xml:space="preserve"> resolves.</w:t>
      </w:r>
    </w:p>
    <w:p w14:paraId="1AF4ACB6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927D76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CHRONIC DIARRHOEA</w:t>
      </w:r>
    </w:p>
    <w:p w14:paraId="09E3EC51" w14:textId="77777777" w:rsidR="000957BB" w:rsidRPr="000957BB" w:rsidRDefault="000957BB" w:rsidP="000957B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Antimicrobial therapy rarely indicated.</w:t>
      </w:r>
    </w:p>
    <w:p w14:paraId="07ED87BE" w14:textId="77777777" w:rsid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7D2CDC" w14:textId="77777777" w:rsid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PERITONITIS</w:t>
      </w:r>
    </w:p>
    <w:p w14:paraId="632ECD89" w14:textId="77777777" w:rsidR="000957BB" w:rsidRPr="000957BB" w:rsidRDefault="000957BB" w:rsidP="000957B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DIAGNOSTICS</w:t>
      </w:r>
    </w:p>
    <w:p w14:paraId="158FE3E7" w14:textId="77777777" w:rsidR="000957BB" w:rsidRPr="000957BB" w:rsidRDefault="000957BB" w:rsidP="000957BB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957BB">
        <w:rPr>
          <w:rFonts w:ascii="Arial" w:hAnsi="Arial" w:cs="Arial"/>
          <w:sz w:val="24"/>
          <w:szCs w:val="24"/>
        </w:rPr>
        <w:t>Abdominocentesis</w:t>
      </w:r>
      <w:proofErr w:type="spellEnd"/>
      <w:r w:rsidRPr="000957BB">
        <w:rPr>
          <w:rFonts w:ascii="Arial" w:hAnsi="Arial" w:cs="Arial"/>
          <w:sz w:val="24"/>
          <w:szCs w:val="24"/>
        </w:rPr>
        <w:t xml:space="preserve"> should be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performed to collect fluid for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cytological evaluation and culture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and susceptibility testing.</w:t>
      </w:r>
    </w:p>
    <w:p w14:paraId="4C26D44F" w14:textId="77777777" w:rsidR="000957BB" w:rsidRPr="000957BB" w:rsidRDefault="000957BB" w:rsidP="000957BB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Differentiation between primary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and secondary origins is critical as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secondary peritonitis is typically due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to leakage from the gastrointestinal or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reproductive tracts and surgery should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be considered.</w:t>
      </w:r>
    </w:p>
    <w:p w14:paraId="08ABA7CE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5139CA" w14:textId="77777777" w:rsidR="000957BB" w:rsidRPr="000957BB" w:rsidRDefault="000957BB" w:rsidP="000957B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TREATMENT</w:t>
      </w:r>
    </w:p>
    <w:p w14:paraId="1322DDD1" w14:textId="77777777" w:rsidR="000957BB" w:rsidRPr="000957BB" w:rsidRDefault="000957BB" w:rsidP="000957BB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Systemic antimicrobial therapy should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be instituted immediately following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sample collection.</w:t>
      </w:r>
    </w:p>
    <w:p w14:paraId="3BA44FD3" w14:textId="77777777" w:rsidR="000957BB" w:rsidRPr="000957BB" w:rsidRDefault="000957BB" w:rsidP="000957BB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Penicillin &amp; gentamicin &amp; metronidazole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are appropriate.</w:t>
      </w:r>
    </w:p>
    <w:p w14:paraId="299734A2" w14:textId="77777777" w:rsidR="000957BB" w:rsidRPr="000957BB" w:rsidRDefault="000957BB" w:rsidP="00095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CB02AB" w14:textId="77777777" w:rsidR="000957BB" w:rsidRPr="000957BB" w:rsidRDefault="000957BB" w:rsidP="000957B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57BB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0F322F78" w14:textId="77777777" w:rsidR="000957BB" w:rsidRPr="000957BB" w:rsidRDefault="000957BB" w:rsidP="000957BB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>Resolution of clinical signs and serial</w:t>
      </w:r>
      <w:r w:rsidRPr="000957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7BB">
        <w:rPr>
          <w:rFonts w:ascii="Arial" w:hAnsi="Arial" w:cs="Arial"/>
          <w:sz w:val="24"/>
          <w:szCs w:val="24"/>
        </w:rPr>
        <w:t>abdominocentesis</w:t>
      </w:r>
      <w:proofErr w:type="spellEnd"/>
      <w:r w:rsidRPr="000957BB">
        <w:rPr>
          <w:rFonts w:ascii="Arial" w:hAnsi="Arial" w:cs="Arial"/>
          <w:sz w:val="24"/>
          <w:szCs w:val="24"/>
        </w:rPr>
        <w:t xml:space="preserve"> should guide therapy.</w:t>
      </w:r>
    </w:p>
    <w:p w14:paraId="1353BDCD" w14:textId="77777777" w:rsidR="000957BB" w:rsidRDefault="000957BB" w:rsidP="000957BB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57BB">
        <w:rPr>
          <w:rFonts w:ascii="Arial" w:hAnsi="Arial" w:cs="Arial"/>
          <w:sz w:val="24"/>
          <w:szCs w:val="24"/>
        </w:rPr>
        <w:t xml:space="preserve">Treat for </w:t>
      </w:r>
      <w:proofErr w:type="gramStart"/>
      <w:r w:rsidRPr="000957BB">
        <w:rPr>
          <w:rFonts w:ascii="Arial" w:hAnsi="Arial" w:cs="Arial"/>
          <w:sz w:val="24"/>
          <w:szCs w:val="24"/>
        </w:rPr>
        <w:t>one week</w:t>
      </w:r>
      <w:proofErr w:type="gramEnd"/>
      <w:r w:rsidRPr="000957BB">
        <w:rPr>
          <w:rFonts w:ascii="Arial" w:hAnsi="Arial" w:cs="Arial"/>
          <w:sz w:val="24"/>
          <w:szCs w:val="24"/>
        </w:rPr>
        <w:t xml:space="preserve"> past resolution of</w:t>
      </w:r>
      <w:r w:rsidRPr="000957BB">
        <w:rPr>
          <w:rFonts w:ascii="Arial" w:hAnsi="Arial" w:cs="Arial"/>
          <w:sz w:val="24"/>
          <w:szCs w:val="24"/>
        </w:rPr>
        <w:t xml:space="preserve"> </w:t>
      </w:r>
      <w:r w:rsidRPr="000957BB">
        <w:rPr>
          <w:rFonts w:ascii="Arial" w:hAnsi="Arial" w:cs="Arial"/>
          <w:sz w:val="24"/>
          <w:szCs w:val="24"/>
        </w:rPr>
        <w:t>disease.</w:t>
      </w:r>
    </w:p>
    <w:p w14:paraId="0EA52596" w14:textId="77777777" w:rsid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FA33C" w14:textId="77777777" w:rsid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7212">
        <w:rPr>
          <w:rFonts w:ascii="Arial" w:hAnsi="Arial" w:cs="Arial"/>
          <w:b/>
          <w:sz w:val="24"/>
          <w:szCs w:val="24"/>
        </w:rPr>
        <w:t>LAWSONIA</w:t>
      </w:r>
      <w:r>
        <w:rPr>
          <w:rFonts w:ascii="Arial" w:hAnsi="Arial" w:cs="Arial"/>
          <w:b/>
          <w:sz w:val="24"/>
          <w:szCs w:val="24"/>
        </w:rPr>
        <w:t xml:space="preserve"> (PROLIFERATIVE ENTEROPATHY)</w:t>
      </w:r>
    </w:p>
    <w:p w14:paraId="37463A65" w14:textId="77777777" w:rsidR="00587212" w:rsidRPr="00587212" w:rsidRDefault="00587212" w:rsidP="005872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DIAGNOSTICS</w:t>
      </w:r>
    </w:p>
    <w:p w14:paraId="1C3B0970" w14:textId="77777777" w:rsidR="00587212" w:rsidRPr="00587212" w:rsidRDefault="00587212" w:rsidP="005872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Diagnosis can be made via serology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(ELISA) or by faecal PCR.</w:t>
      </w:r>
    </w:p>
    <w:p w14:paraId="1FE5D1E0" w14:textId="77777777" w:rsidR="00587212" w:rsidRP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B13D17" w14:textId="77777777" w:rsidR="00587212" w:rsidRPr="00587212" w:rsidRDefault="00587212" w:rsidP="005872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TREATMENT</w:t>
      </w:r>
    </w:p>
    <w:p w14:paraId="00817679" w14:textId="77777777" w:rsidR="00587212" w:rsidRPr="00587212" w:rsidRDefault="00587212" w:rsidP="005872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 xml:space="preserve">Mild to moderate disease: </w:t>
      </w:r>
      <w:r w:rsidRPr="00587212">
        <w:rPr>
          <w:rFonts w:ascii="Arial" w:hAnsi="Arial" w:cs="Arial"/>
          <w:sz w:val="24"/>
          <w:szCs w:val="24"/>
        </w:rPr>
        <w:t>Doxycycline PO.</w:t>
      </w:r>
    </w:p>
    <w:p w14:paraId="01AAAEA4" w14:textId="77777777" w:rsidR="00587212" w:rsidRPr="00587212" w:rsidRDefault="00587212" w:rsidP="005872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 xml:space="preserve">Severe disease: </w:t>
      </w:r>
      <w:r w:rsidRPr="00587212">
        <w:rPr>
          <w:rFonts w:ascii="Arial" w:hAnsi="Arial" w:cs="Arial"/>
          <w:sz w:val="24"/>
          <w:szCs w:val="24"/>
        </w:rPr>
        <w:t>Oxytetracycline IV.</w:t>
      </w:r>
    </w:p>
    <w:p w14:paraId="0BFA8347" w14:textId="77777777" w:rsidR="00587212" w:rsidRP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8AF486" w14:textId="77777777" w:rsidR="00587212" w:rsidRPr="00587212" w:rsidRDefault="00587212" w:rsidP="005872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01D38CF3" w14:textId="77777777" w:rsidR="00587212" w:rsidRPr="00587212" w:rsidRDefault="00587212" w:rsidP="005872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 xml:space="preserve">Mild to moderate disease: </w:t>
      </w:r>
      <w:proofErr w:type="gramStart"/>
      <w:r w:rsidRPr="00587212">
        <w:rPr>
          <w:rFonts w:ascii="Arial" w:hAnsi="Arial" w:cs="Arial"/>
          <w:sz w:val="24"/>
          <w:szCs w:val="24"/>
        </w:rPr>
        <w:t>Generally</w:t>
      </w:r>
      <w:proofErr w:type="gramEnd"/>
      <w:r w:rsidRPr="00587212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weeks is recommended.</w:t>
      </w:r>
    </w:p>
    <w:p w14:paraId="2BD2FF99" w14:textId="77777777" w:rsidR="00587212" w:rsidRPr="00587212" w:rsidRDefault="00587212" w:rsidP="00587212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 xml:space="preserve">Severe disease: </w:t>
      </w:r>
      <w:r w:rsidRPr="00587212">
        <w:rPr>
          <w:rFonts w:ascii="Arial" w:hAnsi="Arial" w:cs="Arial"/>
          <w:sz w:val="24"/>
          <w:szCs w:val="24"/>
        </w:rPr>
        <w:t>3-4 weeks.</w:t>
      </w:r>
    </w:p>
    <w:p w14:paraId="58A468B3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89643F" w14:textId="77777777" w:rsidR="001E149B" w:rsidRDefault="001E14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517CE2" w14:textId="439656B6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lastRenderedPageBreak/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</w:p>
    <w:p w14:paraId="6F30CC7B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ustralian Veterinary Prescribing Guidelines</w:t>
      </w:r>
    </w:p>
    <w:p w14:paraId="3E21777B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Horses Reproduction</w:t>
      </w:r>
    </w:p>
    <w:p w14:paraId="24F179A2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D63">
        <w:rPr>
          <w:rFonts w:ascii="Arial" w:hAnsi="Arial" w:cs="Arial"/>
          <w:sz w:val="24"/>
          <w:szCs w:val="24"/>
        </w:rPr>
        <w:t>For more information and further resources visit</w:t>
      </w:r>
    </w:p>
    <w:p w14:paraId="5ED40E6C" w14:textId="77777777" w:rsidR="00BA328B" w:rsidRPr="00E35D63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D63">
        <w:rPr>
          <w:rFonts w:ascii="Arial" w:hAnsi="Arial" w:cs="Arial"/>
          <w:b/>
          <w:bCs/>
          <w:sz w:val="24"/>
          <w:szCs w:val="24"/>
        </w:rPr>
        <w:t>www.fvas.unimelb.edu.au/vetantibiotics</w:t>
      </w:r>
    </w:p>
    <w:p w14:paraId="083A2585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BE2274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Reproduction</w:t>
      </w:r>
    </w:p>
    <w:p w14:paraId="4E3C8C63" w14:textId="77777777" w:rsidR="00587212" w:rsidRDefault="00587212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E2A06A" w14:textId="77777777" w:rsidR="00587212" w:rsidRDefault="00587212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RETAINED PLACENTA</w:t>
      </w:r>
    </w:p>
    <w:p w14:paraId="2830ABF2" w14:textId="77777777" w:rsidR="00587212" w:rsidRPr="00587212" w:rsidRDefault="00587212" w:rsidP="0058721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DIAGNOSTICS</w:t>
      </w:r>
    </w:p>
    <w:p w14:paraId="6E41278C" w14:textId="77777777" w:rsidR="00587212" w:rsidRPr="00587212" w:rsidRDefault="00587212" w:rsidP="0058721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Diagnosis can be made on clinical signs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alone.</w:t>
      </w:r>
    </w:p>
    <w:p w14:paraId="54970E62" w14:textId="77777777" w:rsidR="00587212" w:rsidRP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0FAE6D" w14:textId="77777777" w:rsidR="00587212" w:rsidRPr="00587212" w:rsidRDefault="00587212" w:rsidP="0058721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TREATMENT</w:t>
      </w:r>
    </w:p>
    <w:p w14:paraId="6EA369DB" w14:textId="77777777" w:rsidR="00587212" w:rsidRPr="00587212" w:rsidRDefault="00587212" w:rsidP="0058721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Large volume uterine lavage is critical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for stimulating placental detachment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and removing endotoxins thereby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preventing absorption.</w:t>
      </w:r>
    </w:p>
    <w:p w14:paraId="0E20E3BC" w14:textId="77777777" w:rsidR="00587212" w:rsidRPr="00587212" w:rsidRDefault="00587212" w:rsidP="0058721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Systemic antimicrobials are always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required.</w:t>
      </w:r>
    </w:p>
    <w:p w14:paraId="1ECD4970" w14:textId="77777777" w:rsidR="00587212" w:rsidRPr="00587212" w:rsidRDefault="00587212" w:rsidP="0058721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Penicillin, gentamicin and metronidazole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should be administered.</w:t>
      </w:r>
    </w:p>
    <w:p w14:paraId="4487129F" w14:textId="77777777" w:rsidR="00587212" w:rsidRPr="00587212" w:rsidRDefault="00587212" w:rsidP="0058721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NSAIDs are also critical.</w:t>
      </w:r>
    </w:p>
    <w:p w14:paraId="0CE23BCD" w14:textId="77777777" w:rsidR="00587212" w:rsidRPr="00587212" w:rsidRDefault="00587212" w:rsidP="00587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1CD960" w14:textId="77777777" w:rsidR="00587212" w:rsidRPr="00587212" w:rsidRDefault="00587212" w:rsidP="0058721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13CC10AB" w14:textId="77777777" w:rsidR="00587212" w:rsidRPr="00587212" w:rsidRDefault="00587212" w:rsidP="00587212">
      <w:pPr>
        <w:pStyle w:val="ListParagraph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87212">
        <w:rPr>
          <w:rFonts w:ascii="Arial" w:hAnsi="Arial" w:cs="Arial"/>
          <w:sz w:val="24"/>
          <w:szCs w:val="24"/>
        </w:rPr>
        <w:t>1 week</w:t>
      </w:r>
      <w:proofErr w:type="gramEnd"/>
      <w:r w:rsidRPr="00587212">
        <w:rPr>
          <w:rFonts w:ascii="Arial" w:hAnsi="Arial" w:cs="Arial"/>
          <w:sz w:val="24"/>
          <w:szCs w:val="24"/>
        </w:rPr>
        <w:t xml:space="preserve"> past resolution of clinical disease.</w:t>
      </w:r>
    </w:p>
    <w:p w14:paraId="16A82CF7" w14:textId="77777777" w:rsidR="00587212" w:rsidRDefault="00587212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1C616" w14:textId="77777777" w:rsidR="00587212" w:rsidRDefault="00587212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PLACENTITIS</w:t>
      </w:r>
    </w:p>
    <w:p w14:paraId="26A92956" w14:textId="77777777" w:rsidR="00587212" w:rsidRPr="00587212" w:rsidRDefault="00587212" w:rsidP="0058721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DIAGNOSTICS</w:t>
      </w:r>
    </w:p>
    <w:p w14:paraId="42A39EEF" w14:textId="77777777" w:rsidR="00587212" w:rsidRP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Ultrasonographic examination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placenta is necessary.</w:t>
      </w:r>
    </w:p>
    <w:p w14:paraId="1A1516BC" w14:textId="77777777" w:rsidR="00587212" w:rsidRP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Samples should be collected for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culture and susceptibility testing if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the cervix is open.</w:t>
      </w:r>
    </w:p>
    <w:p w14:paraId="3615F0F5" w14:textId="77777777" w:rsidR="00587212" w:rsidRP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There is no evidence for prophylactic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 xml:space="preserve">or pulse therapy for </w:t>
      </w:r>
      <w:proofErr w:type="spellStart"/>
      <w:r w:rsidRPr="00587212">
        <w:rPr>
          <w:rFonts w:ascii="Arial" w:hAnsi="Arial" w:cs="Arial"/>
          <w:sz w:val="24"/>
          <w:szCs w:val="24"/>
        </w:rPr>
        <w:t>placentitis</w:t>
      </w:r>
      <w:proofErr w:type="spellEnd"/>
      <w:r w:rsidRPr="00587212">
        <w:rPr>
          <w:rFonts w:ascii="Arial" w:hAnsi="Arial" w:cs="Arial"/>
          <w:sz w:val="24"/>
          <w:szCs w:val="24"/>
        </w:rPr>
        <w:t>.</w:t>
      </w:r>
    </w:p>
    <w:p w14:paraId="02C9A580" w14:textId="77777777" w:rsidR="00587212" w:rsidRPr="00587212" w:rsidRDefault="00587212" w:rsidP="005872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DEBF59" w14:textId="77777777" w:rsidR="00587212" w:rsidRPr="00587212" w:rsidRDefault="00587212" w:rsidP="0058721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TREATMENT</w:t>
      </w:r>
    </w:p>
    <w:p w14:paraId="585F7460" w14:textId="77777777" w:rsidR="00587212" w:rsidRP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Trimethoprim/sulphonamide is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preferable.</w:t>
      </w:r>
    </w:p>
    <w:p w14:paraId="61007CCD" w14:textId="77777777" w:rsid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Gentamicin may not cross the placenta.</w:t>
      </w:r>
    </w:p>
    <w:p w14:paraId="6AC0B1A4" w14:textId="77777777" w:rsidR="00587212" w:rsidRPr="00587212" w:rsidRDefault="00587212" w:rsidP="005872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6BD35D" w14:textId="77777777" w:rsidR="00587212" w:rsidRPr="00587212" w:rsidRDefault="00587212" w:rsidP="0058721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DURATION OF THERAPY</w:t>
      </w:r>
    </w:p>
    <w:p w14:paraId="2C98A17B" w14:textId="77777777" w:rsidR="00587212" w:rsidRP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87212">
        <w:rPr>
          <w:rFonts w:ascii="Arial" w:hAnsi="Arial" w:cs="Arial"/>
          <w:sz w:val="24"/>
          <w:szCs w:val="24"/>
        </w:rPr>
        <w:t>1 week</w:t>
      </w:r>
      <w:proofErr w:type="gramEnd"/>
      <w:r w:rsidRPr="00587212">
        <w:rPr>
          <w:rFonts w:ascii="Arial" w:hAnsi="Arial" w:cs="Arial"/>
          <w:sz w:val="24"/>
          <w:szCs w:val="24"/>
        </w:rPr>
        <w:t xml:space="preserve"> past resolution of</w:t>
      </w:r>
      <w:r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ultrasonographic and clinical disease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or until foaling.</w:t>
      </w:r>
    </w:p>
    <w:p w14:paraId="7677A78C" w14:textId="77777777" w:rsidR="00587212" w:rsidRPr="00587212" w:rsidRDefault="00587212" w:rsidP="00587212">
      <w:pPr>
        <w:pStyle w:val="ListParagraph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87212">
        <w:rPr>
          <w:rFonts w:ascii="Arial" w:hAnsi="Arial" w:cs="Arial"/>
          <w:sz w:val="24"/>
          <w:szCs w:val="24"/>
        </w:rPr>
        <w:t>Generally</w:t>
      </w:r>
      <w:proofErr w:type="gramEnd"/>
      <w:r w:rsidRPr="00587212">
        <w:rPr>
          <w:rFonts w:ascii="Arial" w:hAnsi="Arial" w:cs="Arial"/>
          <w:sz w:val="24"/>
          <w:szCs w:val="24"/>
        </w:rPr>
        <w:t xml:space="preserve"> requires therapy until foaling.</w:t>
      </w:r>
    </w:p>
    <w:p w14:paraId="6763AB14" w14:textId="77777777" w:rsidR="00587212" w:rsidRDefault="00587212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A71CF7" w14:textId="77777777" w:rsidR="00587212" w:rsidRDefault="00587212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ENDOMETRITIS</w:t>
      </w:r>
    </w:p>
    <w:p w14:paraId="270F35DB" w14:textId="77777777" w:rsidR="00587212" w:rsidRPr="00587212" w:rsidRDefault="00587212" w:rsidP="0058721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DIAGNOSTICS</w:t>
      </w:r>
    </w:p>
    <w:p w14:paraId="0D91CB6F" w14:textId="77777777" w:rsidR="00587212" w:rsidRPr="00587212" w:rsidRDefault="00587212" w:rsidP="00587212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Cytological evaluation and culture and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susceptibility testing is required for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>diagnosis</w:t>
      </w:r>
      <w:r w:rsidRPr="00587212">
        <w:rPr>
          <w:rFonts w:ascii="Arial" w:hAnsi="Arial" w:cs="Arial"/>
          <w:sz w:val="24"/>
          <w:szCs w:val="24"/>
        </w:rPr>
        <w:t>.</w:t>
      </w:r>
    </w:p>
    <w:p w14:paraId="2D360FA2" w14:textId="77777777" w:rsidR="00587212" w:rsidRPr="00587212" w:rsidRDefault="00587212" w:rsidP="00587212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87212">
        <w:rPr>
          <w:rFonts w:ascii="Arial" w:hAnsi="Arial" w:cs="Arial"/>
          <w:b/>
          <w:bCs/>
          <w:i/>
          <w:iCs/>
          <w:sz w:val="24"/>
          <w:szCs w:val="24"/>
        </w:rPr>
        <w:t>Consider underlying disease.</w:t>
      </w:r>
    </w:p>
    <w:p w14:paraId="0E027712" w14:textId="77777777" w:rsidR="00587212" w:rsidRPr="00587212" w:rsidRDefault="00587212" w:rsidP="005872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F9EB061" w14:textId="77777777" w:rsidR="00587212" w:rsidRPr="00587212" w:rsidRDefault="00587212" w:rsidP="0058721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7212">
        <w:rPr>
          <w:rFonts w:ascii="Arial" w:hAnsi="Arial" w:cs="Arial"/>
          <w:b/>
          <w:bCs/>
          <w:sz w:val="24"/>
          <w:szCs w:val="24"/>
        </w:rPr>
        <w:t>TREATMENT</w:t>
      </w:r>
    </w:p>
    <w:p w14:paraId="55E12D9D" w14:textId="77777777" w:rsidR="00587212" w:rsidRPr="00587212" w:rsidRDefault="00587212" w:rsidP="00587212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There is no evidence for routine</w:t>
      </w:r>
      <w:r w:rsidRPr="00587212">
        <w:rPr>
          <w:rFonts w:ascii="Arial" w:hAnsi="Arial" w:cs="Arial"/>
          <w:sz w:val="24"/>
          <w:szCs w:val="24"/>
        </w:rPr>
        <w:t xml:space="preserve"> </w:t>
      </w:r>
      <w:r w:rsidRPr="00587212">
        <w:rPr>
          <w:rFonts w:ascii="Arial" w:hAnsi="Arial" w:cs="Arial"/>
          <w:sz w:val="24"/>
          <w:szCs w:val="24"/>
        </w:rPr>
        <w:t xml:space="preserve">treatment of </w:t>
      </w:r>
      <w:proofErr w:type="gramStart"/>
      <w:r w:rsidRPr="00587212">
        <w:rPr>
          <w:rFonts w:ascii="Arial" w:hAnsi="Arial" w:cs="Arial"/>
          <w:sz w:val="24"/>
          <w:szCs w:val="24"/>
        </w:rPr>
        <w:t>mares</w:t>
      </w:r>
      <w:proofErr w:type="gramEnd"/>
      <w:r w:rsidRPr="00587212">
        <w:rPr>
          <w:rFonts w:ascii="Arial" w:hAnsi="Arial" w:cs="Arial"/>
          <w:sz w:val="24"/>
          <w:szCs w:val="24"/>
        </w:rPr>
        <w:t xml:space="preserve"> post-service.</w:t>
      </w:r>
    </w:p>
    <w:p w14:paraId="3A9FB89A" w14:textId="77777777" w:rsidR="00587212" w:rsidRPr="00587212" w:rsidRDefault="00587212" w:rsidP="00587212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t>Therapy should be guided by cultur</w:t>
      </w:r>
      <w:r w:rsidRPr="00587212">
        <w:rPr>
          <w:rFonts w:ascii="Arial" w:hAnsi="Arial" w:cs="Arial"/>
          <w:sz w:val="24"/>
          <w:szCs w:val="24"/>
        </w:rPr>
        <w:t xml:space="preserve">e </w:t>
      </w:r>
      <w:r w:rsidRPr="00587212">
        <w:rPr>
          <w:rFonts w:ascii="Arial" w:hAnsi="Arial" w:cs="Arial"/>
          <w:sz w:val="24"/>
          <w:szCs w:val="24"/>
        </w:rPr>
        <w:t>and susceptibility results.</w:t>
      </w:r>
    </w:p>
    <w:p w14:paraId="1C79BA3F" w14:textId="77777777" w:rsidR="00587212" w:rsidRPr="00587212" w:rsidRDefault="00587212" w:rsidP="00587212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212">
        <w:rPr>
          <w:rFonts w:ascii="Arial" w:hAnsi="Arial" w:cs="Arial"/>
          <w:sz w:val="24"/>
          <w:szCs w:val="24"/>
        </w:rPr>
        <w:lastRenderedPageBreak/>
        <w:t>Intrauterine penicillin and aminoglycoside</w:t>
      </w:r>
      <w:r w:rsidRPr="005872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7212">
        <w:rPr>
          <w:rFonts w:ascii="Arial" w:hAnsi="Arial" w:cs="Arial"/>
          <w:sz w:val="24"/>
          <w:szCs w:val="24"/>
        </w:rPr>
        <w:t>appears</w:t>
      </w:r>
      <w:proofErr w:type="gramEnd"/>
      <w:r w:rsidRPr="00587212">
        <w:rPr>
          <w:rFonts w:ascii="Arial" w:hAnsi="Arial" w:cs="Arial"/>
          <w:sz w:val="24"/>
          <w:szCs w:val="24"/>
        </w:rPr>
        <w:t xml:space="preserve"> effective in most cases.</w:t>
      </w:r>
    </w:p>
    <w:p w14:paraId="04EAD59D" w14:textId="77777777" w:rsidR="00BA328B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D5E14C" w14:textId="3EF2F234" w:rsidR="00BA328B" w:rsidRPr="00E35D63" w:rsidRDefault="00BA328B" w:rsidP="00BA328B">
      <w:pPr>
        <w:rPr>
          <w:rFonts w:ascii="Arial" w:hAnsi="Arial" w:cs="Arial"/>
          <w:b/>
          <w:sz w:val="24"/>
          <w:szCs w:val="24"/>
        </w:rPr>
      </w:pPr>
      <w:r w:rsidRPr="00E35D63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4A4519">
        <w:rPr>
          <w:rFonts w:ascii="Arial" w:hAnsi="Arial" w:cs="Arial"/>
          <w:b/>
          <w:sz w:val="24"/>
          <w:szCs w:val="24"/>
        </w:rPr>
        <w:t>9 (inside back cover)</w:t>
      </w:r>
      <w:r>
        <w:rPr>
          <w:rFonts w:ascii="Arial" w:hAnsi="Arial" w:cs="Arial"/>
          <w:b/>
          <w:sz w:val="24"/>
          <w:szCs w:val="24"/>
        </w:rPr>
        <w:t>:</w:t>
      </w:r>
    </w:p>
    <w:p w14:paraId="573117F8" w14:textId="77777777" w:rsidR="00BA328B" w:rsidRPr="009C1A9A" w:rsidRDefault="00BA328B" w:rsidP="00BA328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Prescription/treatment information – Large animals – Left hand column</w:t>
      </w:r>
    </w:p>
    <w:p w14:paraId="11716C93" w14:textId="77777777" w:rsidR="00BA328B" w:rsidRPr="00B96D96" w:rsidRDefault="00BA328B" w:rsidP="00BA328B">
      <w:pPr>
        <w:rPr>
          <w:rFonts w:ascii="Arial" w:hAnsi="Arial" w:cs="Arial"/>
        </w:rPr>
      </w:pPr>
      <w:r w:rsidRPr="00B96D96">
        <w:rPr>
          <w:rFonts w:ascii="Arial" w:hAnsi="Arial" w:cs="Arial"/>
        </w:rPr>
        <w:t xml:space="preserve">The information provided sets out information </w:t>
      </w:r>
      <w:r>
        <w:rPr>
          <w:rFonts w:ascii="Arial" w:hAnsi="Arial" w:cs="Arial"/>
        </w:rPr>
        <w:t>for vets to discuss with clients about the treatment that has been provided to their animals.</w:t>
      </w:r>
    </w:p>
    <w:p w14:paraId="475EF0F5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34A68">
        <w:rPr>
          <w:rFonts w:ascii="Arial" w:hAnsi="Arial" w:cs="Arial"/>
          <w:b/>
          <w:bCs/>
          <w:sz w:val="24"/>
          <w:szCs w:val="24"/>
        </w:rPr>
        <w:t>Your pet received antibiotics today – this means your vet:</w:t>
      </w:r>
    </w:p>
    <w:p w14:paraId="204ED1A1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</w:rPr>
        <w:t>Check box - Found evidence of a bacterial infection that may not improve without antibiotics.</w:t>
      </w:r>
    </w:p>
    <w:p w14:paraId="0ACCD32D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>Check box - Investigated and treated any underlying non-bacterial diseases.</w:t>
      </w:r>
    </w:p>
    <w:p w14:paraId="6ECE15F9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>Check box - Considered other treatment options.</w:t>
      </w:r>
    </w:p>
    <w:p w14:paraId="732DED3C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>Check box - Took a sample to identify the bacteria</w:t>
      </w:r>
      <w:r>
        <w:rPr>
          <w:rFonts w:ascii="Arial" w:hAnsi="Arial" w:cs="Arial"/>
        </w:rPr>
        <w:t xml:space="preserve"> </w:t>
      </w:r>
      <w:r w:rsidRPr="00734A68">
        <w:rPr>
          <w:rFonts w:ascii="Arial" w:hAnsi="Arial" w:cs="Arial"/>
        </w:rPr>
        <w:t>and the effective antibiotics.</w:t>
      </w:r>
    </w:p>
    <w:p w14:paraId="43F319B2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>Check box - Selected the appropriate drug</w:t>
      </w:r>
      <w:r>
        <w:rPr>
          <w:rFonts w:ascii="Arial" w:hAnsi="Arial" w:cs="Arial"/>
        </w:rPr>
        <w:t>,</w:t>
      </w:r>
      <w:r w:rsidRPr="00734A68">
        <w:rPr>
          <w:rFonts w:ascii="Arial" w:hAnsi="Arial" w:cs="Arial"/>
        </w:rPr>
        <w:t xml:space="preserve"> dose</w:t>
      </w:r>
      <w:r>
        <w:rPr>
          <w:rFonts w:ascii="Arial" w:hAnsi="Arial" w:cs="Arial"/>
        </w:rPr>
        <w:t xml:space="preserve"> </w:t>
      </w:r>
      <w:r w:rsidRPr="00734A68">
        <w:rPr>
          <w:rFonts w:ascii="Arial" w:hAnsi="Arial" w:cs="Arial"/>
        </w:rPr>
        <w:t>and duration to treat the infection.</w:t>
      </w:r>
    </w:p>
    <w:p w14:paraId="602DA817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>Check box - Referred to Australian antibiotic</w:t>
      </w:r>
      <w:r>
        <w:rPr>
          <w:rFonts w:ascii="Arial" w:hAnsi="Arial" w:cs="Arial"/>
        </w:rPr>
        <w:t xml:space="preserve"> </w:t>
      </w:r>
      <w:r w:rsidRPr="00734A68">
        <w:rPr>
          <w:rFonts w:ascii="Arial" w:hAnsi="Arial" w:cs="Arial"/>
        </w:rPr>
        <w:t>prescribing guidelines.</w:t>
      </w:r>
    </w:p>
    <w:p w14:paraId="52965FCF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  <w:b/>
          <w:bCs/>
        </w:rPr>
        <w:t>It is important that you:</w:t>
      </w:r>
    </w:p>
    <w:p w14:paraId="6DE65FCA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Give the antibiotics as prescribed on the label even if symptoms improve.</w:t>
      </w:r>
    </w:p>
    <w:p w14:paraId="39F5AF2F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 xml:space="preserve">Monitor your </w:t>
      </w:r>
      <w:r>
        <w:rPr>
          <w:rFonts w:ascii="Arial" w:hAnsi="Arial" w:cs="Arial"/>
        </w:rPr>
        <w:t>animal/s</w:t>
      </w:r>
      <w:r w:rsidRPr="005B7F37">
        <w:rPr>
          <w:rFonts w:ascii="Arial" w:hAnsi="Arial" w:cs="Arial"/>
        </w:rPr>
        <w:t xml:space="preserve"> closely and contact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your vet if it does not improve or ha</w:t>
      </w:r>
      <w:r>
        <w:rPr>
          <w:rFonts w:ascii="Arial" w:hAnsi="Arial" w:cs="Arial"/>
        </w:rPr>
        <w:t xml:space="preserve">ve </w:t>
      </w:r>
      <w:r w:rsidRPr="005B7F37">
        <w:rPr>
          <w:rFonts w:ascii="Arial" w:hAnsi="Arial" w:cs="Arial"/>
        </w:rPr>
        <w:t>side effects.</w:t>
      </w:r>
    </w:p>
    <w:p w14:paraId="214E8002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Pr="005B7F37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 revisits</w:t>
      </w:r>
      <w:r w:rsidRPr="005B7F37">
        <w:rPr>
          <w:rFonts w:ascii="Arial" w:hAnsi="Arial" w:cs="Arial"/>
        </w:rPr>
        <w:t xml:space="preserve"> if requested.</w:t>
      </w:r>
    </w:p>
    <w:p w14:paraId="5B918FB6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>Understand that further tests an</w:t>
      </w:r>
      <w:r>
        <w:rPr>
          <w:rFonts w:ascii="Arial" w:hAnsi="Arial" w:cs="Arial"/>
        </w:rPr>
        <w:t xml:space="preserve">d </w:t>
      </w:r>
      <w:r w:rsidRPr="005B7F37">
        <w:rPr>
          <w:rFonts w:ascii="Arial" w:hAnsi="Arial" w:cs="Arial"/>
        </w:rPr>
        <w:t>treatments may be required if the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condition does not improve.</w:t>
      </w:r>
    </w:p>
    <w:p w14:paraId="7A4321CA" w14:textId="77777777" w:rsidR="00BA328B" w:rsidRPr="005D3ABA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D3ABA">
        <w:rPr>
          <w:rFonts w:ascii="Arial" w:hAnsi="Arial" w:cs="Arial"/>
          <w:b/>
        </w:rPr>
        <w:t>Play your part in preventing antibiotic resistant infections.</w:t>
      </w:r>
    </w:p>
    <w:p w14:paraId="7C743911" w14:textId="77777777" w:rsidR="00BA328B" w:rsidRPr="005D3ABA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5D3ABA">
        <w:rPr>
          <w:rFonts w:ascii="Arial" w:hAnsi="Arial" w:cs="Arial"/>
        </w:rPr>
        <w:t xml:space="preserve">For more information visit </w:t>
      </w:r>
      <w:r w:rsidRPr="005D3ABA">
        <w:rPr>
          <w:rFonts w:ascii="Arial" w:hAnsi="Arial" w:cs="Arial"/>
          <w:b/>
          <w:bCs/>
        </w:rPr>
        <w:t>agriculture.vic.gov.au/</w:t>
      </w:r>
      <w:proofErr w:type="spellStart"/>
      <w:r w:rsidRPr="005D3ABA">
        <w:rPr>
          <w:rFonts w:ascii="Arial" w:hAnsi="Arial" w:cs="Arial"/>
          <w:b/>
          <w:bCs/>
        </w:rPr>
        <w:t>amr</w:t>
      </w:r>
      <w:proofErr w:type="spellEnd"/>
    </w:p>
    <w:p w14:paraId="11BE3697" w14:textId="77777777" w:rsidR="00BA328B" w:rsidRPr="005D3ABA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D3ABA">
        <w:rPr>
          <w:rFonts w:ascii="Arial" w:hAnsi="Arial" w:cs="Arial"/>
          <w:b/>
        </w:rPr>
        <w:t>Not All Bugs Need Drugs</w:t>
      </w:r>
    </w:p>
    <w:p w14:paraId="49410A9C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D3ABA">
        <w:rPr>
          <w:rFonts w:ascii="Arial" w:hAnsi="Arial" w:cs="Arial"/>
          <w:b/>
        </w:rPr>
        <w:t>Agriculture Victoria</w:t>
      </w:r>
      <w:r>
        <w:rPr>
          <w:rFonts w:ascii="Arial" w:hAnsi="Arial" w:cs="Arial"/>
          <w:b/>
        </w:rPr>
        <w:t xml:space="preserve"> logo</w:t>
      </w:r>
    </w:p>
    <w:p w14:paraId="5F40CEA6" w14:textId="77777777" w:rsidR="00BA328B" w:rsidRPr="005D3ABA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4449730" w14:textId="77777777" w:rsidR="00BA328B" w:rsidRPr="009C1A9A" w:rsidRDefault="00BA328B" w:rsidP="00BA328B">
      <w:pPr>
        <w:rPr>
          <w:rFonts w:ascii="Arial" w:hAnsi="Arial" w:cs="Arial"/>
          <w:b/>
          <w:sz w:val="28"/>
        </w:rPr>
      </w:pPr>
      <w:r w:rsidRPr="00014B44">
        <w:rPr>
          <w:rFonts w:ascii="Arial" w:hAnsi="Arial" w:cs="Arial"/>
          <w:b/>
          <w:sz w:val="28"/>
        </w:rPr>
        <w:t xml:space="preserve">Prescription/treatment information – Large animals – </w:t>
      </w:r>
      <w:r>
        <w:rPr>
          <w:rFonts w:ascii="Arial" w:hAnsi="Arial" w:cs="Arial"/>
          <w:b/>
          <w:sz w:val="28"/>
        </w:rPr>
        <w:t>Right hand column</w:t>
      </w:r>
    </w:p>
    <w:p w14:paraId="6668E0F4" w14:textId="77777777" w:rsidR="00BA328B" w:rsidRPr="00734A68" w:rsidRDefault="00BA328B" w:rsidP="00BA32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didn’t your pet receive antibiotics today?</w:t>
      </w:r>
    </w:p>
    <w:p w14:paraId="608AECA5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</w:rPr>
        <w:t xml:space="preserve">Check box </w:t>
      </w:r>
      <w:r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vet has assessed your animal/s and decided antibiotics are not necessary right now. </w:t>
      </w:r>
    </w:p>
    <w:p w14:paraId="4CA56762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</w:t>
      </w:r>
      <w:r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Many conditions, like viral infections, will get better without antibiotics. </w:t>
      </w:r>
    </w:p>
    <w:p w14:paraId="007BF498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34A68">
        <w:rPr>
          <w:rFonts w:ascii="Arial" w:hAnsi="Arial" w:cs="Arial"/>
        </w:rPr>
        <w:t xml:space="preserve">Check box </w:t>
      </w:r>
      <w:r>
        <w:rPr>
          <w:rFonts w:ascii="Arial" w:hAnsi="Arial" w:cs="Arial"/>
        </w:rPr>
        <w:t>–</w:t>
      </w:r>
      <w:r w:rsidRPr="00734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Further tests may be required to decide which antibiotic to use, if any. </w:t>
      </w:r>
    </w:p>
    <w:p w14:paraId="2E632477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34A68">
        <w:rPr>
          <w:rFonts w:ascii="Arial" w:hAnsi="Arial" w:cs="Arial"/>
          <w:b/>
          <w:bCs/>
        </w:rPr>
        <w:t>It is important that you:</w:t>
      </w:r>
    </w:p>
    <w:p w14:paraId="2C7ABA61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>any medications as prescribed and follow your vet’s advice</w:t>
      </w:r>
      <w:r w:rsidRPr="005B7F37">
        <w:rPr>
          <w:rFonts w:ascii="Arial" w:hAnsi="Arial" w:cs="Arial"/>
        </w:rPr>
        <w:t>.</w:t>
      </w:r>
    </w:p>
    <w:p w14:paraId="7B4CF5B6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 w:rsidRPr="005B7F37">
        <w:rPr>
          <w:rFonts w:ascii="Arial" w:hAnsi="Arial" w:cs="Arial"/>
        </w:rPr>
        <w:lastRenderedPageBreak/>
        <w:t xml:space="preserve">Monitor your </w:t>
      </w:r>
      <w:r>
        <w:rPr>
          <w:rFonts w:ascii="Arial" w:hAnsi="Arial" w:cs="Arial"/>
        </w:rPr>
        <w:t>animal/s</w:t>
      </w:r>
      <w:r w:rsidRPr="005B7F37">
        <w:rPr>
          <w:rFonts w:ascii="Arial" w:hAnsi="Arial" w:cs="Arial"/>
        </w:rPr>
        <w:t xml:space="preserve"> closely and contact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 xml:space="preserve">your vet if </w:t>
      </w:r>
      <w:r>
        <w:rPr>
          <w:rFonts w:ascii="Arial" w:hAnsi="Arial" w:cs="Arial"/>
        </w:rPr>
        <w:t>they</w:t>
      </w:r>
      <w:r w:rsidRPr="005B7F37">
        <w:rPr>
          <w:rFonts w:ascii="Arial" w:hAnsi="Arial" w:cs="Arial"/>
        </w:rPr>
        <w:t xml:space="preserve"> do not improve or has</w:t>
      </w:r>
      <w:r>
        <w:rPr>
          <w:rFonts w:ascii="Arial" w:hAnsi="Arial" w:cs="Arial"/>
        </w:rPr>
        <w:t xml:space="preserve"> </w:t>
      </w:r>
      <w:r w:rsidRPr="005B7F37">
        <w:rPr>
          <w:rFonts w:ascii="Arial" w:hAnsi="Arial" w:cs="Arial"/>
        </w:rPr>
        <w:t>side effects.</w:t>
      </w:r>
    </w:p>
    <w:p w14:paraId="527B40D6" w14:textId="77777777" w:rsidR="00BA328B" w:rsidRPr="00734A68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Why animals should only receive antibiotics when </w:t>
      </w:r>
      <w:proofErr w:type="gramStart"/>
      <w:r>
        <w:rPr>
          <w:rFonts w:ascii="Arial" w:hAnsi="Arial" w:cs="Arial"/>
          <w:b/>
          <w:bCs/>
        </w:rPr>
        <w:t>absolutely necessary</w:t>
      </w:r>
      <w:proofErr w:type="gramEnd"/>
      <w:r>
        <w:rPr>
          <w:rFonts w:ascii="Arial" w:hAnsi="Arial" w:cs="Arial"/>
          <w:b/>
          <w:bCs/>
        </w:rPr>
        <w:t>?</w:t>
      </w:r>
    </w:p>
    <w:p w14:paraId="5D7341C2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Antibiotic use can cause ‘resistance’, where the bacteria adapt so the antibiotic no longer works. </w:t>
      </w:r>
    </w:p>
    <w:p w14:paraId="29AE9E86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catch antibiotic resistant bacteria from your animal/s, meaning antibiotics may not work next time you get sick. </w:t>
      </w:r>
    </w:p>
    <w:p w14:paraId="2B043580" w14:textId="77777777" w:rsidR="00BA328B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Antibiotics can upset the natural balance of good bacteria in the body and cause negative side effects. </w:t>
      </w:r>
    </w:p>
    <w:p w14:paraId="5B853987" w14:textId="77777777" w:rsidR="00BA328B" w:rsidRPr="00CE74F6" w:rsidRDefault="00BA328B" w:rsidP="00BA3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Some antibiotics can also cause negative side effects or allergic reactions. </w:t>
      </w:r>
    </w:p>
    <w:p w14:paraId="20FCDB91" w14:textId="77777777" w:rsidR="00BA328B" w:rsidRPr="00C94D9F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C94D9F">
        <w:rPr>
          <w:rFonts w:ascii="Arial" w:hAnsi="Arial" w:cs="Arial"/>
          <w:b/>
        </w:rPr>
        <w:t>Play your part in preventing antibiotic resistant infections.</w:t>
      </w:r>
    </w:p>
    <w:p w14:paraId="1F801641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96D96">
        <w:rPr>
          <w:rFonts w:ascii="Arial" w:hAnsi="Arial" w:cs="Arial"/>
        </w:rPr>
        <w:t xml:space="preserve">For more information visit </w:t>
      </w:r>
      <w:r w:rsidRPr="00B96D96">
        <w:rPr>
          <w:rFonts w:ascii="Arial" w:hAnsi="Arial" w:cs="Arial"/>
          <w:b/>
          <w:bCs/>
        </w:rPr>
        <w:t>agriculture.vic.gov.au/</w:t>
      </w:r>
      <w:proofErr w:type="spellStart"/>
      <w:r w:rsidRPr="00B96D96">
        <w:rPr>
          <w:rFonts w:ascii="Arial" w:hAnsi="Arial" w:cs="Arial"/>
          <w:b/>
          <w:bCs/>
        </w:rPr>
        <w:t>amr</w:t>
      </w:r>
      <w:proofErr w:type="spellEnd"/>
    </w:p>
    <w:p w14:paraId="0FE28785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All Bugs Need Drugs</w:t>
      </w:r>
    </w:p>
    <w:p w14:paraId="0075ACDF" w14:textId="77777777" w:rsidR="00BA328B" w:rsidRDefault="00BA328B" w:rsidP="00BA328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Agriculture Victoria logo</w:t>
      </w:r>
    </w:p>
    <w:p w14:paraId="3D75994A" w14:textId="77777777" w:rsidR="00BA328B" w:rsidRDefault="00BA328B" w:rsidP="00BA328B">
      <w:pPr>
        <w:rPr>
          <w:rFonts w:ascii="Arial" w:hAnsi="Arial" w:cs="Arial"/>
        </w:rPr>
      </w:pPr>
      <w:r>
        <w:rPr>
          <w:rFonts w:ascii="Arial" w:hAnsi="Arial" w:cs="Arial"/>
        </w:rPr>
        <w:t>Developed and designed by Agriculture Victoria</w:t>
      </w:r>
    </w:p>
    <w:p w14:paraId="63868127" w14:textId="77777777" w:rsidR="00BA328B" w:rsidRDefault="00BA328B" w:rsidP="00BA328B">
      <w:pPr>
        <w:rPr>
          <w:rFonts w:ascii="Arial" w:hAnsi="Arial" w:cs="Arial"/>
          <w:b/>
        </w:rPr>
      </w:pPr>
    </w:p>
    <w:p w14:paraId="3A158F3C" w14:textId="77777777" w:rsidR="00BA328B" w:rsidRDefault="00BA328B" w:rsidP="00BA32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</w:t>
      </w:r>
      <w:r w:rsidR="004A451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(back cover):</w:t>
      </w:r>
    </w:p>
    <w:p w14:paraId="6824B102" w14:textId="77777777" w:rsidR="00BA328B" w:rsidRDefault="00BA328B" w:rsidP="00BA32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All Bugs Need Drugs</w:t>
      </w:r>
    </w:p>
    <w:p w14:paraId="62A78D1D" w14:textId="77777777" w:rsidR="004A4519" w:rsidRPr="00C94D9F" w:rsidRDefault="004A4519" w:rsidP="004A451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C94D9F">
        <w:rPr>
          <w:rFonts w:ascii="Arial" w:hAnsi="Arial" w:cs="Arial"/>
          <w:b/>
        </w:rPr>
        <w:t>Play your part in preventing antibiotic resistant infections.</w:t>
      </w:r>
    </w:p>
    <w:p w14:paraId="50DD873F" w14:textId="77777777" w:rsidR="004A4519" w:rsidRDefault="004A4519" w:rsidP="004A451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96D96">
        <w:rPr>
          <w:rFonts w:ascii="Arial" w:hAnsi="Arial" w:cs="Arial"/>
        </w:rPr>
        <w:t xml:space="preserve">For more information visit </w:t>
      </w:r>
      <w:r w:rsidRPr="00B96D96">
        <w:rPr>
          <w:rFonts w:ascii="Arial" w:hAnsi="Arial" w:cs="Arial"/>
          <w:b/>
          <w:bCs/>
        </w:rPr>
        <w:t>agriculture.vic.gov.au/</w:t>
      </w:r>
      <w:proofErr w:type="spellStart"/>
      <w:r w:rsidRPr="00B96D96">
        <w:rPr>
          <w:rFonts w:ascii="Arial" w:hAnsi="Arial" w:cs="Arial"/>
          <w:b/>
          <w:bCs/>
        </w:rPr>
        <w:t>amr</w:t>
      </w:r>
      <w:proofErr w:type="spellEnd"/>
    </w:p>
    <w:p w14:paraId="5D9A6370" w14:textId="77777777" w:rsidR="004A4519" w:rsidRDefault="004A4519" w:rsidP="004A451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All Bugs Need Drugs</w:t>
      </w:r>
    </w:p>
    <w:p w14:paraId="06E59A94" w14:textId="77777777" w:rsidR="004A4519" w:rsidRDefault="004A4519" w:rsidP="004A451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Agriculture Victoria logo</w:t>
      </w:r>
    </w:p>
    <w:p w14:paraId="3167DFE8" w14:textId="77777777" w:rsidR="00BA328B" w:rsidRDefault="00BA328B" w:rsidP="00BA3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058D56" w14:textId="77777777" w:rsidR="00BA328B" w:rsidRPr="00E35D63" w:rsidRDefault="00BA328B" w:rsidP="00E35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A328B" w:rsidRPr="00E35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C-Bold">
    <w:altName w:val="V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C20"/>
    <w:multiLevelType w:val="hybridMultilevel"/>
    <w:tmpl w:val="EE56E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061"/>
    <w:multiLevelType w:val="hybridMultilevel"/>
    <w:tmpl w:val="51907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B46"/>
    <w:multiLevelType w:val="hybridMultilevel"/>
    <w:tmpl w:val="FD543A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6CDB"/>
    <w:multiLevelType w:val="hybridMultilevel"/>
    <w:tmpl w:val="AAB44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2D4E"/>
    <w:multiLevelType w:val="hybridMultilevel"/>
    <w:tmpl w:val="964E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F4D"/>
    <w:multiLevelType w:val="hybridMultilevel"/>
    <w:tmpl w:val="B242FA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646"/>
    <w:multiLevelType w:val="hybridMultilevel"/>
    <w:tmpl w:val="3BBC1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027F"/>
    <w:multiLevelType w:val="hybridMultilevel"/>
    <w:tmpl w:val="FE7C6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6E5E"/>
    <w:multiLevelType w:val="hybridMultilevel"/>
    <w:tmpl w:val="98E8A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275"/>
    <w:multiLevelType w:val="hybridMultilevel"/>
    <w:tmpl w:val="8A80B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2F6E"/>
    <w:multiLevelType w:val="hybridMultilevel"/>
    <w:tmpl w:val="B6F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24B"/>
    <w:multiLevelType w:val="hybridMultilevel"/>
    <w:tmpl w:val="FC9A2A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3E2C"/>
    <w:multiLevelType w:val="hybridMultilevel"/>
    <w:tmpl w:val="AC20C8B6"/>
    <w:lvl w:ilvl="0" w:tplc="0C09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1AE2C8B"/>
    <w:multiLevelType w:val="hybridMultilevel"/>
    <w:tmpl w:val="22A0CD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5D81"/>
    <w:multiLevelType w:val="hybridMultilevel"/>
    <w:tmpl w:val="A9E64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B6C"/>
    <w:multiLevelType w:val="hybridMultilevel"/>
    <w:tmpl w:val="D520BB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4A590C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08C7"/>
    <w:multiLevelType w:val="hybridMultilevel"/>
    <w:tmpl w:val="F89C35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74E1A"/>
    <w:multiLevelType w:val="hybridMultilevel"/>
    <w:tmpl w:val="F6721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629E"/>
    <w:multiLevelType w:val="hybridMultilevel"/>
    <w:tmpl w:val="31748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72485"/>
    <w:multiLevelType w:val="hybridMultilevel"/>
    <w:tmpl w:val="FDB0F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A206E">
      <w:start w:val="5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63174"/>
    <w:multiLevelType w:val="hybridMultilevel"/>
    <w:tmpl w:val="C87A8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77948"/>
    <w:multiLevelType w:val="hybridMultilevel"/>
    <w:tmpl w:val="24D2D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17EA"/>
    <w:multiLevelType w:val="hybridMultilevel"/>
    <w:tmpl w:val="5E7AC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85254"/>
    <w:multiLevelType w:val="hybridMultilevel"/>
    <w:tmpl w:val="3B1E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11629"/>
    <w:multiLevelType w:val="hybridMultilevel"/>
    <w:tmpl w:val="C05C1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D20"/>
    <w:multiLevelType w:val="hybridMultilevel"/>
    <w:tmpl w:val="2DB6F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51CD"/>
    <w:multiLevelType w:val="hybridMultilevel"/>
    <w:tmpl w:val="FA4CF35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1C6F6E"/>
    <w:multiLevelType w:val="hybridMultilevel"/>
    <w:tmpl w:val="2F16C0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B643A"/>
    <w:multiLevelType w:val="hybridMultilevel"/>
    <w:tmpl w:val="A6BE7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F1411"/>
    <w:multiLevelType w:val="hybridMultilevel"/>
    <w:tmpl w:val="075C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097D"/>
    <w:multiLevelType w:val="hybridMultilevel"/>
    <w:tmpl w:val="49582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B4682"/>
    <w:multiLevelType w:val="hybridMultilevel"/>
    <w:tmpl w:val="78105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B098B"/>
    <w:multiLevelType w:val="hybridMultilevel"/>
    <w:tmpl w:val="9DCE7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6343B"/>
    <w:multiLevelType w:val="hybridMultilevel"/>
    <w:tmpl w:val="F1A29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E222E"/>
    <w:multiLevelType w:val="hybridMultilevel"/>
    <w:tmpl w:val="EFDA0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39A9"/>
    <w:multiLevelType w:val="hybridMultilevel"/>
    <w:tmpl w:val="737CF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B7F06"/>
    <w:multiLevelType w:val="hybridMultilevel"/>
    <w:tmpl w:val="D4A8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3457A"/>
    <w:multiLevelType w:val="hybridMultilevel"/>
    <w:tmpl w:val="4CF85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64348"/>
    <w:multiLevelType w:val="hybridMultilevel"/>
    <w:tmpl w:val="C70A7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16B63"/>
    <w:multiLevelType w:val="hybridMultilevel"/>
    <w:tmpl w:val="126C3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30E5A"/>
    <w:multiLevelType w:val="hybridMultilevel"/>
    <w:tmpl w:val="3D7C3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A5732"/>
    <w:multiLevelType w:val="hybridMultilevel"/>
    <w:tmpl w:val="A554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66D00"/>
    <w:multiLevelType w:val="hybridMultilevel"/>
    <w:tmpl w:val="EC6A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C0E29"/>
    <w:multiLevelType w:val="hybridMultilevel"/>
    <w:tmpl w:val="FBA46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47D12"/>
    <w:multiLevelType w:val="hybridMultilevel"/>
    <w:tmpl w:val="B930E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B54F6"/>
    <w:multiLevelType w:val="hybridMultilevel"/>
    <w:tmpl w:val="29E82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01E42"/>
    <w:multiLevelType w:val="hybridMultilevel"/>
    <w:tmpl w:val="252C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40"/>
  </w:num>
  <w:num w:numId="4">
    <w:abstractNumId w:val="9"/>
  </w:num>
  <w:num w:numId="5">
    <w:abstractNumId w:val="43"/>
  </w:num>
  <w:num w:numId="6">
    <w:abstractNumId w:val="6"/>
  </w:num>
  <w:num w:numId="7">
    <w:abstractNumId w:val="36"/>
  </w:num>
  <w:num w:numId="8">
    <w:abstractNumId w:val="23"/>
  </w:num>
  <w:num w:numId="9">
    <w:abstractNumId w:val="15"/>
  </w:num>
  <w:num w:numId="10">
    <w:abstractNumId w:val="1"/>
  </w:num>
  <w:num w:numId="11">
    <w:abstractNumId w:val="42"/>
  </w:num>
  <w:num w:numId="12">
    <w:abstractNumId w:val="25"/>
  </w:num>
  <w:num w:numId="13">
    <w:abstractNumId w:val="14"/>
  </w:num>
  <w:num w:numId="14">
    <w:abstractNumId w:val="31"/>
  </w:num>
  <w:num w:numId="15">
    <w:abstractNumId w:val="41"/>
  </w:num>
  <w:num w:numId="16">
    <w:abstractNumId w:val="45"/>
  </w:num>
  <w:num w:numId="17">
    <w:abstractNumId w:val="11"/>
  </w:num>
  <w:num w:numId="18">
    <w:abstractNumId w:val="3"/>
  </w:num>
  <w:num w:numId="19">
    <w:abstractNumId w:val="19"/>
  </w:num>
  <w:num w:numId="20">
    <w:abstractNumId w:val="21"/>
  </w:num>
  <w:num w:numId="21">
    <w:abstractNumId w:val="0"/>
  </w:num>
  <w:num w:numId="22">
    <w:abstractNumId w:val="17"/>
  </w:num>
  <w:num w:numId="23">
    <w:abstractNumId w:val="7"/>
  </w:num>
  <w:num w:numId="24">
    <w:abstractNumId w:val="13"/>
  </w:num>
  <w:num w:numId="25">
    <w:abstractNumId w:val="12"/>
  </w:num>
  <w:num w:numId="26">
    <w:abstractNumId w:val="16"/>
  </w:num>
  <w:num w:numId="27">
    <w:abstractNumId w:val="44"/>
  </w:num>
  <w:num w:numId="28">
    <w:abstractNumId w:val="39"/>
  </w:num>
  <w:num w:numId="29">
    <w:abstractNumId w:val="24"/>
  </w:num>
  <w:num w:numId="30">
    <w:abstractNumId w:val="5"/>
  </w:num>
  <w:num w:numId="31">
    <w:abstractNumId w:val="2"/>
  </w:num>
  <w:num w:numId="32">
    <w:abstractNumId w:val="35"/>
  </w:num>
  <w:num w:numId="33">
    <w:abstractNumId w:val="33"/>
  </w:num>
  <w:num w:numId="34">
    <w:abstractNumId w:val="20"/>
  </w:num>
  <w:num w:numId="35">
    <w:abstractNumId w:val="37"/>
  </w:num>
  <w:num w:numId="36">
    <w:abstractNumId w:val="8"/>
  </w:num>
  <w:num w:numId="37">
    <w:abstractNumId w:val="32"/>
  </w:num>
  <w:num w:numId="38">
    <w:abstractNumId w:val="28"/>
  </w:num>
  <w:num w:numId="39">
    <w:abstractNumId w:val="29"/>
  </w:num>
  <w:num w:numId="40">
    <w:abstractNumId w:val="18"/>
  </w:num>
  <w:num w:numId="41">
    <w:abstractNumId w:val="26"/>
  </w:num>
  <w:num w:numId="42">
    <w:abstractNumId w:val="27"/>
  </w:num>
  <w:num w:numId="43">
    <w:abstractNumId w:val="22"/>
  </w:num>
  <w:num w:numId="44">
    <w:abstractNumId w:val="30"/>
  </w:num>
  <w:num w:numId="45">
    <w:abstractNumId w:val="46"/>
  </w:num>
  <w:num w:numId="46">
    <w:abstractNumId w:val="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3"/>
    <w:rsid w:val="000957BB"/>
    <w:rsid w:val="001B246C"/>
    <w:rsid w:val="001D517F"/>
    <w:rsid w:val="001E149B"/>
    <w:rsid w:val="00297859"/>
    <w:rsid w:val="0041281C"/>
    <w:rsid w:val="004A4519"/>
    <w:rsid w:val="004E0507"/>
    <w:rsid w:val="00560C33"/>
    <w:rsid w:val="00587212"/>
    <w:rsid w:val="008954E3"/>
    <w:rsid w:val="00941347"/>
    <w:rsid w:val="00992AFB"/>
    <w:rsid w:val="009C14CF"/>
    <w:rsid w:val="009F5FB7"/>
    <w:rsid w:val="00A40E87"/>
    <w:rsid w:val="00BA328B"/>
    <w:rsid w:val="00D27FBA"/>
    <w:rsid w:val="00E35D63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C4F7"/>
  <w15:chartTrackingRefBased/>
  <w15:docId w15:val="{B0334B9A-8F70-418C-A0BA-2186CEB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2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28B"/>
    <w:pPr>
      <w:ind w:left="720"/>
      <w:contextualSpacing/>
    </w:pPr>
  </w:style>
  <w:style w:type="table" w:styleId="TableGrid">
    <w:name w:val="Table Grid"/>
    <w:basedOn w:val="TableNormal"/>
    <w:uiPriority w:val="39"/>
    <w:rsid w:val="004A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s.unimelb.edu.au/vetantibiot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5AA02A4F-C7CD-4D35-8A37-C23F72D5C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62FC1-EF7E-405E-80F3-59DF89E09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E4C74-155D-45ED-A661-E52C8A975E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b3cc5fa8-9929-4f74-b449-d7a5840b47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Kelly (DEDJTR)</dc:creator>
  <cp:keywords/>
  <dc:description/>
  <cp:lastModifiedBy>Darragh Kelly (DEDJTR)</cp:lastModifiedBy>
  <cp:revision>9</cp:revision>
  <dcterms:created xsi:type="dcterms:W3CDTF">2019-07-16T05:52:00Z</dcterms:created>
  <dcterms:modified xsi:type="dcterms:W3CDTF">2019-07-17T00:48:00Z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</Properties>
</file>