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F1C2A3" w14:textId="77777777" w:rsidR="0017156A" w:rsidRPr="0017156A" w:rsidRDefault="00DB65AC" w:rsidP="0017156A">
      <w:pPr>
        <w:jc w:val="right"/>
        <w:rPr>
          <w:rFonts w:ascii="Arial" w:hAnsi="Arial" w:cs="Arial"/>
        </w:rPr>
      </w:pPr>
      <w:sdt>
        <w:sdtPr>
          <w:rPr>
            <w:rFonts w:ascii="Arial" w:hAnsi="Arial" w:cs="Arial"/>
            <w:noProof/>
          </w:rPr>
          <w:alias w:val="Partner logo"/>
          <w:tag w:val="Partner logo"/>
          <w:id w:val="-1447770581"/>
          <w:picture/>
        </w:sdtPr>
        <w:sdtContent>
          <w:r w:rsidR="00F5773E" w:rsidRPr="00F5773E">
            <w:rPr>
              <w:rFonts w:ascii="Arial" w:hAnsi="Arial" w:cs="Arial"/>
              <w:noProof/>
            </w:rPr>
            <w:drawing>
              <wp:inline distT="0" distB="0" distL="0" distR="0" wp14:anchorId="28C88C32" wp14:editId="30B71BA7">
                <wp:extent cx="2200275" cy="663876"/>
                <wp:effectExtent l="19050" t="0" r="9525" b="0"/>
                <wp:docPr id="3" name="Picture 1" descr="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
                        <pic:cNvPicPr>
                          <a:picLocks noChangeAspect="1" noChangeArrowheads="1"/>
                        </pic:cNvPicPr>
                      </pic:nvPicPr>
                      <pic:blipFill>
                        <a:blip r:embed="rId11" cstate="print"/>
                        <a:srcRect/>
                        <a:stretch>
                          <a:fillRect/>
                        </a:stretch>
                      </pic:blipFill>
                      <pic:spPr bwMode="auto">
                        <a:xfrm>
                          <a:off x="0" y="0"/>
                          <a:ext cx="2200275" cy="663876"/>
                        </a:xfrm>
                        <a:prstGeom prst="rect">
                          <a:avLst/>
                        </a:prstGeom>
                        <a:noFill/>
                        <a:ln w="9525">
                          <a:noFill/>
                          <a:miter lim="800000"/>
                          <a:headEnd/>
                          <a:tailEnd/>
                        </a:ln>
                      </pic:spPr>
                    </pic:pic>
                  </a:graphicData>
                </a:graphic>
              </wp:inline>
            </w:drawing>
          </w:r>
        </w:sdtContent>
      </w:sdt>
      <w:r w:rsidR="00B67861">
        <w:rPr>
          <w:rFonts w:ascii="Arial" w:hAnsi="Arial" w:cs="Arial"/>
        </w:rPr>
        <w:t xml:space="preserve">    </w:t>
      </w:r>
      <w:sdt>
        <w:sdtPr>
          <w:rPr>
            <w:rFonts w:ascii="Arial" w:hAnsi="Arial" w:cs="Arial"/>
          </w:rPr>
          <w:alias w:val="Partner logo"/>
          <w:tag w:val="Partner logo"/>
          <w:id w:val="1979643322"/>
          <w:picture/>
        </w:sdtPr>
        <w:sdtContent>
          <w:r w:rsidR="00F5773E">
            <w:rPr>
              <w:rFonts w:ascii="Arial" w:hAnsi="Arial" w:cs="Arial"/>
              <w:noProof/>
            </w:rPr>
            <w:drawing>
              <wp:inline distT="0" distB="0" distL="0" distR="0" wp14:anchorId="7BACA610" wp14:editId="296BB032">
                <wp:extent cx="1914525" cy="485775"/>
                <wp:effectExtent l="19050" t="0" r="9525" b="0"/>
                <wp:docPr id="2" name="Picture 1" descr="agv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vic.gif"/>
                        <pic:cNvPicPr/>
                      </pic:nvPicPr>
                      <pic:blipFill>
                        <a:blip r:embed="rId12" cstate="print"/>
                        <a:stretch>
                          <a:fillRect/>
                        </a:stretch>
                      </pic:blipFill>
                      <pic:spPr>
                        <a:xfrm>
                          <a:off x="0" y="0"/>
                          <a:ext cx="1914525" cy="485775"/>
                        </a:xfrm>
                        <a:prstGeom prst="rect">
                          <a:avLst/>
                        </a:prstGeom>
                      </pic:spPr>
                    </pic:pic>
                  </a:graphicData>
                </a:graphic>
              </wp:inline>
            </w:drawing>
          </w:r>
        </w:sdtContent>
      </w:sdt>
      <w:r w:rsidR="00167B48">
        <w:rPr>
          <w:rFonts w:ascii="Arial" w:hAnsi="Arial" w:cs="Arial"/>
        </w:rPr>
        <w:t xml:space="preserve">    </w:t>
      </w:r>
      <w:sdt>
        <w:sdtPr>
          <w:rPr>
            <w:noProof/>
          </w:rPr>
          <w:id w:val="-1806148522"/>
          <w:lock w:val="sdtLocked"/>
          <w:picture/>
        </w:sdtPr>
        <w:sdtContent>
          <w:r w:rsidR="00F51A87">
            <w:rPr>
              <w:noProof/>
            </w:rPr>
            <w:drawing>
              <wp:inline distT="0" distB="0" distL="0" distR="0" wp14:anchorId="235335B9" wp14:editId="4A40BF97">
                <wp:extent cx="1512000" cy="698400"/>
                <wp:effectExtent l="0" t="0" r="0" b="6985"/>
                <wp:docPr id="1" name="Picture 1" descr="https://teams-ishare.mla.com.au/ccc/c2028/Corproate%20icons/MLA%20logo,%20colour,%20jpg%20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ams-ishare.mla.com.au/ccc/c2028/Corproate%20icons/MLA%20logo,%20colour,%20jpg%20forma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2000" cy="698400"/>
                        </a:xfrm>
                        <a:prstGeom prst="rect">
                          <a:avLst/>
                        </a:prstGeom>
                        <a:noFill/>
                        <a:ln>
                          <a:noFill/>
                        </a:ln>
                      </pic:spPr>
                    </pic:pic>
                  </a:graphicData>
                </a:graphic>
              </wp:inline>
            </w:drawing>
          </w:r>
        </w:sdtContent>
      </w:sdt>
    </w:p>
    <w:p w14:paraId="25C49705" w14:textId="77777777" w:rsidR="0017156A" w:rsidRPr="00D630D9" w:rsidRDefault="00DB65AC" w:rsidP="0017156A">
      <w:pPr>
        <w:rPr>
          <w:rFonts w:cs="Arial"/>
        </w:rPr>
      </w:pPr>
      <w:r>
        <w:rPr>
          <w:rFonts w:cs="Arial"/>
          <w:noProof/>
        </w:rPr>
        <w:pict w14:anchorId="7BDCEAC6">
          <v:shapetype id="_x0000_t202" coordsize="21600,21600" o:spt="202" path="m,l,21600r21600,l21600,xe">
            <v:stroke joinstyle="miter"/>
            <v:path gradientshapeok="t" o:connecttype="rect"/>
          </v:shapetype>
          <v:shape id="Text Box 4" o:spid="_x0000_s1026" type="#_x0000_t202" style="position:absolute;margin-left:-77.45pt;margin-top:39.9pt;width:358.5pt;height:99pt;z-index:2516582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KintwIAALs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" filled="f" stroked="f">
            <v:textbox>
              <w:txbxContent>
                <w:sdt>
                  <w:sdtPr>
                    <w:id w:val="-1410301120"/>
                    <w:lock w:val="sdtContentLocked"/>
                    <w:group/>
                  </w:sdtPr>
                  <w:sdtContent>
                    <w:p w14:paraId="33D2D772" w14:textId="77777777" w:rsidR="00DB65AC" w:rsidRPr="00D630D9" w:rsidRDefault="00DB65AC" w:rsidP="00D630D9">
                      <w:pPr>
                        <w:pStyle w:val="MLAfinalreporttitle"/>
                      </w:pPr>
                      <w:r w:rsidRPr="00D630D9">
                        <w:t xml:space="preserve">final report </w:t>
                      </w:r>
                    </w:p>
                  </w:sdtContent>
                </w:sdt>
                <w:p w14:paraId="3AA00023" w14:textId="77777777" w:rsidR="00DB65AC" w:rsidRPr="005C4A7C" w:rsidRDefault="00DB65AC" w:rsidP="0017156A"/>
                <w:p w14:paraId="273222BF" w14:textId="77777777" w:rsidR="00DB65AC" w:rsidRDefault="00DB65AC" w:rsidP="0017156A">
                  <w:pPr>
                    <w:rPr>
                      <w:sz w:val="32"/>
                      <w:szCs w:val="32"/>
                    </w:rPr>
                  </w:pPr>
                  <w:r>
                    <w:tab/>
                  </w:r>
                  <w:r>
                    <w:tab/>
                  </w:r>
                  <w:r>
                    <w:tab/>
                  </w:r>
                </w:p>
                <w:p w14:paraId="496BBFAB" w14:textId="77777777" w:rsidR="00DB65AC" w:rsidRPr="00B5702F" w:rsidRDefault="00DB65AC" w:rsidP="0017156A">
                  <w:pPr>
                    <w:rPr>
                      <w:sz w:val="40"/>
                      <w:szCs w:val="40"/>
                    </w:rPr>
                  </w:pPr>
                  <w:r>
                    <w:tab/>
                  </w:r>
                  <w:r>
                    <w:tab/>
                  </w:r>
                  <w:r>
                    <w:tab/>
                  </w:r>
                </w:p>
              </w:txbxContent>
            </v:textbox>
          </v:shape>
        </w:pict>
      </w:r>
      <w:r>
        <w:rPr>
          <w:rFonts w:cs="Arial"/>
          <w:noProof/>
        </w:rPr>
        <w:pict w14:anchorId="6527A164">
          <v:rect id="Rectangle 2" o:spid="_x0000_s1034" style="position:absolute;margin-left:-100.35pt;margin-top:17.8pt;width:622.5pt;height:134.85pt;z-index:-2516582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" fillcolor="silver" strokecolor="silver" strokeweight="3pt"/>
        </w:pict>
      </w:r>
    </w:p>
    <w:p w14:paraId="01E27050" w14:textId="77777777" w:rsidR="0017156A" w:rsidRPr="00D630D9" w:rsidRDefault="0017156A" w:rsidP="0017156A">
      <w:pPr>
        <w:rPr>
          <w:rFonts w:cs="Arial"/>
        </w:rPr>
      </w:pPr>
    </w:p>
    <w:p w14:paraId="66FB6A34" w14:textId="77777777" w:rsidR="0017156A" w:rsidRPr="00D630D9" w:rsidRDefault="0017156A" w:rsidP="0017156A">
      <w:pPr>
        <w:rPr>
          <w:rFonts w:cs="Arial"/>
        </w:rPr>
      </w:pPr>
    </w:p>
    <w:p w14:paraId="56262F1F" w14:textId="77777777" w:rsidR="0017156A" w:rsidRPr="00D630D9" w:rsidRDefault="0017156A" w:rsidP="0017156A">
      <w:pPr>
        <w:rPr>
          <w:rFonts w:cs="Arial"/>
        </w:rPr>
      </w:pPr>
    </w:p>
    <w:p w14:paraId="11EAAE21" w14:textId="77777777" w:rsidR="0017156A" w:rsidRPr="00D630D9" w:rsidRDefault="0017156A" w:rsidP="0017156A">
      <w:pPr>
        <w:rPr>
          <w:rFonts w:cs="Arial"/>
        </w:rPr>
      </w:pPr>
    </w:p>
    <w:p w14:paraId="7326D0BF" w14:textId="77777777" w:rsidR="0017156A" w:rsidRPr="00D630D9" w:rsidRDefault="0017156A" w:rsidP="0017156A">
      <w:pPr>
        <w:rPr>
          <w:rFonts w:cs="Arial"/>
        </w:rPr>
      </w:pPr>
    </w:p>
    <w:p w14:paraId="33232866" w14:textId="77777777" w:rsidR="0017156A" w:rsidRPr="00D630D9" w:rsidRDefault="0017156A" w:rsidP="0017156A">
      <w:pPr>
        <w:rPr>
          <w:rFonts w:cs="Arial"/>
        </w:rPr>
      </w:pPr>
    </w:p>
    <w:p w14:paraId="66D19204" w14:textId="77777777" w:rsidR="0017156A" w:rsidRPr="00D630D9" w:rsidRDefault="0017156A" w:rsidP="0017156A">
      <w:pPr>
        <w:rPr>
          <w:rFonts w:cs="Arial"/>
        </w:rPr>
      </w:pPr>
    </w:p>
    <w:p w14:paraId="10DB8FCD" w14:textId="77777777" w:rsidR="0017156A" w:rsidRPr="00D630D9" w:rsidRDefault="00DB65AC" w:rsidP="0017156A">
      <w:pPr>
        <w:rPr>
          <w:rFonts w:cs="Arial"/>
        </w:rPr>
      </w:pPr>
      <w:sdt>
        <w:sdtPr>
          <w:rPr>
            <w:rFonts w:cs="Arial"/>
          </w:rPr>
          <w:id w:val="-178279416"/>
          <w:lock w:val="sdtContentLocked"/>
          <w:group/>
        </w:sdtPr>
        <w:sdtContent>
          <w:r w:rsidR="00167B48" w:rsidRPr="00D630D9">
            <w:rPr>
              <w:rFonts w:cs="Arial"/>
            </w:rPr>
            <w:t>Project c</w:t>
          </w:r>
          <w:r w:rsidR="0017156A" w:rsidRPr="00D630D9">
            <w:rPr>
              <w:rFonts w:cs="Arial"/>
            </w:rPr>
            <w:t>ode:</w:t>
          </w:r>
        </w:sdtContent>
      </w:sdt>
      <w:r w:rsidR="0017156A" w:rsidRPr="00D630D9">
        <w:rPr>
          <w:rFonts w:cs="Arial"/>
        </w:rPr>
        <w:tab/>
      </w:r>
      <w:r w:rsidR="0017156A" w:rsidRPr="00D630D9">
        <w:rPr>
          <w:rFonts w:cs="Arial"/>
        </w:rPr>
        <w:tab/>
      </w:r>
      <w:r w:rsidR="0017156A" w:rsidRPr="00D630D9">
        <w:rPr>
          <w:rFonts w:cs="Arial"/>
        </w:rPr>
        <w:tab/>
      </w:r>
      <w:sdt>
        <w:sdtPr>
          <w:rPr>
            <w:rFonts w:cs="Arial"/>
          </w:rPr>
          <w:id w:val="-1825501772"/>
          <w:lock w:val="sdtLocked"/>
          <w:text/>
        </w:sdtPr>
        <w:sdtContent>
          <w:r w:rsidR="008861D9">
            <w:rPr>
              <w:rFonts w:cs="Arial"/>
            </w:rPr>
            <w:t>E.PDS.1410/L.PDS.1803</w:t>
          </w:r>
        </w:sdtContent>
      </w:sdt>
    </w:p>
    <w:p w14:paraId="522877F9" w14:textId="77777777" w:rsidR="0017156A" w:rsidRPr="00D630D9" w:rsidRDefault="002974C3" w:rsidP="00167B48">
      <w:pPr>
        <w:tabs>
          <w:tab w:val="left" w:pos="720"/>
          <w:tab w:val="left" w:pos="1440"/>
          <w:tab w:val="left" w:pos="2160"/>
          <w:tab w:val="left" w:pos="2880"/>
          <w:tab w:val="left" w:pos="3600"/>
          <w:tab w:val="left" w:pos="4320"/>
          <w:tab w:val="left" w:pos="5040"/>
          <w:tab w:val="left" w:pos="6180"/>
        </w:tabs>
        <w:spacing w:after="0"/>
        <w:rPr>
          <w:rFonts w:cs="Arial"/>
        </w:rPr>
      </w:pPr>
      <w:r w:rsidRPr="00D630D9">
        <w:rPr>
          <w:rFonts w:cs="Arial"/>
        </w:rPr>
        <w:t xml:space="preserve">Prepared </w:t>
      </w:r>
      <w:r w:rsidR="0017156A" w:rsidRPr="00D630D9">
        <w:rPr>
          <w:rFonts w:cs="Arial"/>
        </w:rPr>
        <w:t>by:</w:t>
      </w:r>
      <w:r w:rsidR="0017156A" w:rsidRPr="00D630D9">
        <w:rPr>
          <w:rFonts w:cs="Arial"/>
        </w:rPr>
        <w:tab/>
      </w:r>
      <w:r w:rsidR="0017156A" w:rsidRPr="00D630D9">
        <w:rPr>
          <w:rFonts w:cs="Arial"/>
        </w:rPr>
        <w:tab/>
      </w:r>
      <w:r w:rsidR="0017156A" w:rsidRPr="00D630D9">
        <w:rPr>
          <w:rFonts w:cs="Arial"/>
        </w:rPr>
        <w:tab/>
      </w:r>
      <w:sdt>
        <w:sdtPr>
          <w:rPr>
            <w:rFonts w:cs="Arial"/>
          </w:rPr>
          <w:id w:val="1810204037"/>
          <w:text/>
        </w:sdtPr>
        <w:sdtContent>
          <w:r w:rsidR="00983486">
            <w:rPr>
              <w:rFonts w:cs="Arial"/>
            </w:rPr>
            <w:t>(1) Rob Shea (2) Rachael Campbell</w:t>
          </w:r>
        </w:sdtContent>
      </w:sdt>
    </w:p>
    <w:p w14:paraId="758F76C0" w14:textId="77777777" w:rsidR="00167B48" w:rsidRPr="00983486" w:rsidRDefault="00983486" w:rsidP="00983486">
      <w:pPr>
        <w:pStyle w:val="ListParagraph"/>
        <w:numPr>
          <w:ilvl w:val="0"/>
          <w:numId w:val="17"/>
        </w:numPr>
        <w:tabs>
          <w:tab w:val="left" w:pos="720"/>
          <w:tab w:val="left" w:pos="1440"/>
          <w:tab w:val="left" w:pos="2160"/>
          <w:tab w:val="left" w:pos="2880"/>
          <w:tab w:val="left" w:pos="3600"/>
          <w:tab w:val="left" w:pos="4320"/>
          <w:tab w:val="left" w:pos="5040"/>
          <w:tab w:val="left" w:pos="6180"/>
        </w:tabs>
        <w:spacing w:after="0"/>
        <w:rPr>
          <w:rFonts w:cs="Arial"/>
        </w:rPr>
      </w:pPr>
      <w:r>
        <w:t>Perennial Pasture Systems (2) Agriculture Victoria</w:t>
      </w:r>
      <w:sdt>
        <w:sdtPr>
          <w:id w:val="-17392092"/>
          <w:showingPlcHdr/>
          <w:text/>
        </w:sdtPr>
        <w:sdtContent>
          <w:r w:rsidR="00463F7C">
            <w:t xml:space="preserve">     </w:t>
          </w:r>
        </w:sdtContent>
      </w:sdt>
    </w:p>
    <w:p w14:paraId="1BCBA827" w14:textId="77777777" w:rsidR="0017156A" w:rsidRDefault="0017156A" w:rsidP="0017156A">
      <w:pPr>
        <w:spacing w:after="0"/>
        <w:rPr>
          <w:rFonts w:cs="Arial"/>
        </w:rPr>
      </w:pPr>
    </w:p>
    <w:p w14:paraId="6EFE9225" w14:textId="77777777" w:rsidR="00463F7C" w:rsidRDefault="00463F7C" w:rsidP="0017156A">
      <w:pPr>
        <w:spacing w:after="0"/>
        <w:rPr>
          <w:rFonts w:cs="Arial"/>
        </w:rPr>
      </w:pPr>
      <w:r>
        <w:rPr>
          <w:rFonts w:cs="Arial"/>
        </w:rPr>
        <w:t>Reviewed by:</w:t>
      </w:r>
      <w:r>
        <w:rPr>
          <w:rFonts w:cs="Arial"/>
        </w:rPr>
        <w:tab/>
      </w:r>
      <w:r>
        <w:rPr>
          <w:rFonts w:cs="Arial"/>
        </w:rPr>
        <w:tab/>
      </w:r>
      <w:r>
        <w:rPr>
          <w:rFonts w:cs="Arial"/>
        </w:rPr>
        <w:tab/>
        <w:t>Jane Court; Agriculture Victoria</w:t>
      </w:r>
    </w:p>
    <w:p w14:paraId="37397533" w14:textId="77777777" w:rsidR="00463F7C" w:rsidRPr="00D630D9" w:rsidRDefault="00463F7C" w:rsidP="0017156A">
      <w:pPr>
        <w:spacing w:after="0"/>
        <w:rPr>
          <w:rFonts w:cs="Arial"/>
        </w:rPr>
      </w:pPr>
    </w:p>
    <w:p w14:paraId="325204C3" w14:textId="77777777" w:rsidR="0017156A" w:rsidRPr="00D630D9" w:rsidRDefault="00DB65AC" w:rsidP="0017156A">
      <w:pPr>
        <w:spacing w:after="0"/>
        <w:rPr>
          <w:rFonts w:cs="Arial"/>
        </w:rPr>
      </w:pPr>
      <w:sdt>
        <w:sdtPr>
          <w:rPr>
            <w:rFonts w:cs="Arial"/>
          </w:rPr>
          <w:id w:val="-1408071559"/>
          <w:lock w:val="sdtContentLocked"/>
          <w:group/>
        </w:sdtPr>
        <w:sdtContent>
          <w:r w:rsidR="0017156A" w:rsidRPr="00D630D9">
            <w:rPr>
              <w:rFonts w:cs="Arial"/>
            </w:rPr>
            <w:t>Date published:</w:t>
          </w:r>
        </w:sdtContent>
      </w:sdt>
      <w:r w:rsidR="0017156A" w:rsidRPr="00D630D9">
        <w:rPr>
          <w:rFonts w:cs="Arial"/>
        </w:rPr>
        <w:tab/>
      </w:r>
      <w:r w:rsidR="00D630D9">
        <w:rPr>
          <w:rFonts w:cs="Arial"/>
        </w:rPr>
        <w:tab/>
      </w:r>
      <w:r w:rsidR="0017156A" w:rsidRPr="00D630D9">
        <w:rPr>
          <w:rFonts w:cs="Arial"/>
        </w:rPr>
        <w:tab/>
      </w:r>
      <w:sdt>
        <w:sdtPr>
          <w:rPr>
            <w:rFonts w:cs="Arial"/>
          </w:rPr>
          <w:id w:val="-4363688"/>
          <w:text/>
        </w:sdtPr>
        <w:sdtContent>
          <w:r w:rsidR="00B707DE">
            <w:rPr>
              <w:rFonts w:cs="Arial"/>
            </w:rPr>
            <w:t>April 2019</w:t>
          </w:r>
        </w:sdtContent>
      </w:sdt>
    </w:p>
    <w:p w14:paraId="0F8D8183" w14:textId="77777777" w:rsidR="0017156A" w:rsidRPr="00D630D9" w:rsidRDefault="0017156A" w:rsidP="0017156A">
      <w:pPr>
        <w:spacing w:after="0" w:line="240" w:lineRule="auto"/>
        <w:rPr>
          <w:rFonts w:cs="Arial"/>
        </w:rPr>
      </w:pPr>
    </w:p>
    <w:p w14:paraId="42AE3BCE" w14:textId="77777777" w:rsidR="008B72B8" w:rsidRPr="00D630D9" w:rsidRDefault="008B72B8" w:rsidP="0017156A">
      <w:pPr>
        <w:spacing w:after="0" w:line="240" w:lineRule="auto"/>
        <w:rPr>
          <w:rFonts w:cs="Arial"/>
        </w:rPr>
      </w:pPr>
      <w:r w:rsidRPr="00D630D9">
        <w:rPr>
          <w:rFonts w:cs="Arial"/>
        </w:rPr>
        <w:tab/>
      </w:r>
    </w:p>
    <w:sdt>
      <w:sdtPr>
        <w:rPr>
          <w:rFonts w:cs="Arial"/>
        </w:rPr>
        <w:id w:val="1036857301"/>
      </w:sdtPr>
      <w:sdtContent>
        <w:sdt>
          <w:sdtPr>
            <w:rPr>
              <w:rFonts w:cs="Arial"/>
            </w:rPr>
            <w:id w:val="-116686597"/>
            <w:lock w:val="sdtContentLocked"/>
            <w:group/>
          </w:sdtPr>
          <w:sdtContent>
            <w:p w14:paraId="31393709" w14:textId="77777777" w:rsidR="0017156A" w:rsidRPr="00D630D9" w:rsidRDefault="0017156A" w:rsidP="0017156A">
              <w:pPr>
                <w:spacing w:after="0" w:line="240" w:lineRule="auto"/>
                <w:rPr>
                  <w:rFonts w:cs="Arial"/>
                </w:rPr>
              </w:pPr>
              <w:r w:rsidRPr="00D630D9">
                <w:rPr>
                  <w:rFonts w:cs="Arial"/>
                </w:rPr>
                <w:t>PUBLISHED BY</w:t>
              </w:r>
            </w:p>
            <w:p w14:paraId="7B012F01" w14:textId="77777777" w:rsidR="0017156A" w:rsidRPr="00D630D9" w:rsidRDefault="0017156A" w:rsidP="0017156A">
              <w:pPr>
                <w:spacing w:after="0" w:line="240" w:lineRule="auto"/>
                <w:rPr>
                  <w:rFonts w:cs="Arial"/>
                </w:rPr>
              </w:pPr>
              <w:r w:rsidRPr="00D630D9">
                <w:rPr>
                  <w:rFonts w:cs="Arial"/>
                </w:rPr>
                <w:t>Meat and Livestock Australia Limited</w:t>
              </w:r>
            </w:p>
            <w:p w14:paraId="7775384A" w14:textId="77777777" w:rsidR="0017156A" w:rsidRPr="00D630D9" w:rsidRDefault="00296ABC" w:rsidP="0017156A">
              <w:pPr>
                <w:spacing w:after="0" w:line="240" w:lineRule="auto"/>
                <w:rPr>
                  <w:rFonts w:cs="Arial"/>
                </w:rPr>
              </w:pPr>
              <w:r w:rsidRPr="00D630D9">
                <w:rPr>
                  <w:rFonts w:cs="Arial"/>
                </w:rPr>
                <w:t>Locked Bag 196</w:t>
              </w:r>
              <w:r w:rsidR="0017156A" w:rsidRPr="00D630D9">
                <w:rPr>
                  <w:rFonts w:cs="Arial"/>
                </w:rPr>
                <w:t>1</w:t>
              </w:r>
            </w:p>
            <w:p w14:paraId="66FD63B2" w14:textId="77777777" w:rsidR="0017156A" w:rsidRPr="00D630D9" w:rsidRDefault="0017156A" w:rsidP="0017156A">
              <w:pPr>
                <w:spacing w:after="0" w:line="240" w:lineRule="auto"/>
                <w:rPr>
                  <w:rFonts w:cs="Arial"/>
                </w:rPr>
              </w:pPr>
              <w:r w:rsidRPr="00D630D9">
                <w:rPr>
                  <w:rFonts w:cs="Arial"/>
                </w:rPr>
                <w:t>NORTH SYDNEY NSW 2059</w:t>
              </w:r>
            </w:p>
          </w:sdtContent>
        </w:sdt>
      </w:sdtContent>
    </w:sdt>
    <w:p w14:paraId="21E68466" w14:textId="77777777" w:rsidR="0017156A" w:rsidRDefault="0017156A" w:rsidP="0017156A">
      <w:pPr>
        <w:rPr>
          <w:rFonts w:cs="Arial"/>
        </w:rPr>
      </w:pPr>
    </w:p>
    <w:p w14:paraId="237203A4" w14:textId="77777777" w:rsidR="005C1D10" w:rsidRDefault="005C1D10" w:rsidP="0017156A">
      <w:pPr>
        <w:rPr>
          <w:rFonts w:cs="Arial"/>
        </w:rPr>
      </w:pPr>
    </w:p>
    <w:p w14:paraId="68026219" w14:textId="77777777" w:rsidR="0017156A" w:rsidRPr="00684155" w:rsidRDefault="00DB65AC" w:rsidP="003D6B51">
      <w:pPr>
        <w:jc w:val="center"/>
        <w:rPr>
          <w:rFonts w:cs="Arial"/>
          <w:sz w:val="32"/>
          <w:szCs w:val="32"/>
        </w:rPr>
      </w:pPr>
      <w:sdt>
        <w:sdtPr>
          <w:rPr>
            <w:rStyle w:val="Style1"/>
            <w:rFonts w:asciiTheme="minorHAnsi" w:hAnsiTheme="minorHAnsi"/>
            <w:sz w:val="40"/>
            <w:szCs w:val="40"/>
          </w:rPr>
          <w:id w:val="1842122008"/>
          <w:lock w:val="sdtLocked"/>
          <w:text w:multiLine="1"/>
        </w:sdtPr>
        <w:sdtEndPr>
          <w:rPr>
            <w:rStyle w:val="DefaultParagraphFont"/>
            <w:rFonts w:cs="Arial"/>
            <w:b w:val="0"/>
            <w:sz w:val="32"/>
            <w:szCs w:val="32"/>
          </w:rPr>
        </w:sdtEndPr>
        <w:sdtContent>
          <w:r w:rsidR="00253A61">
            <w:rPr>
              <w:rStyle w:val="Style1"/>
              <w:rFonts w:asciiTheme="minorHAnsi" w:hAnsiTheme="minorHAnsi"/>
              <w:sz w:val="40"/>
              <w:szCs w:val="40"/>
            </w:rPr>
            <w:t>Innovative Use of Gibberellic Acid (GA)</w:t>
          </w:r>
        </w:sdtContent>
      </w:sdt>
    </w:p>
    <w:sdt>
      <w:sdtPr>
        <w:rPr>
          <w:rFonts w:ascii="Arial" w:eastAsia="Times New Roman" w:hAnsi="Arial" w:cs="Arial"/>
          <w:b/>
          <w:color w:val="FF0000"/>
          <w:sz w:val="32"/>
          <w:szCs w:val="32"/>
          <w:lang w:eastAsia="en-US" w:bidi="en-US"/>
        </w:rPr>
        <w:id w:val="1510100349"/>
        <w:lock w:val="sdtContentLocked"/>
        <w:group/>
      </w:sdtPr>
      <w:sdtEndPr>
        <w:rPr>
          <w:rStyle w:val="MLAdisclaimerCharChar"/>
          <w:rFonts w:eastAsiaTheme="majorEastAsia"/>
          <w:b w:val="0"/>
          <w:sz w:val="16"/>
        </w:rPr>
      </w:sdtEndPr>
      <w:sdtContent>
        <w:p w14:paraId="3E7A49C6" w14:textId="77777777" w:rsidR="0017156A" w:rsidRPr="00D630D9" w:rsidRDefault="0017156A" w:rsidP="0017156A">
          <w:pPr>
            <w:rPr>
              <w:rFonts w:cs="Arial"/>
            </w:rPr>
          </w:pPr>
          <w:r w:rsidRPr="00D630D9">
            <w:rPr>
              <w:rFonts w:cs="Arial"/>
            </w:rPr>
            <w:t>Meat &amp; Livestock Australia acknowledges the matching funds provided by the Australian Government to support the research and development detailed in this publication.</w:t>
          </w:r>
        </w:p>
        <w:p w14:paraId="746D11F5" w14:textId="77777777" w:rsidR="0017156A" w:rsidRPr="00D630D9" w:rsidRDefault="0017156A" w:rsidP="00001BAA">
          <w:pPr>
            <w:pStyle w:val="MLAfinalreportText"/>
            <w:rPr>
              <w:rStyle w:val="MLAdisclaimerCharChar"/>
              <w:rFonts w:asciiTheme="minorHAnsi" w:eastAsiaTheme="majorEastAsia" w:hAnsiTheme="minorHAnsi"/>
            </w:rPr>
          </w:pPr>
          <w:r w:rsidRPr="00D630D9">
            <w:rPr>
              <w:rStyle w:val="MLAdisclaimerCharChar"/>
              <w:rFonts w:asciiTheme="minorHAnsi" w:eastAsiaTheme="majorEastAsia" w:hAnsiTheme="minorHAnsi"/>
            </w:rPr>
            <w:t>This publication is published by Meat &amp; Livestock Australia Limited ABN 39 081 678 364 (MLA). Care is taken to ensure the accuracy of the information contained in this publication. However MLA cannot accept responsibility for the accuracy or completeness of the information or opinions contained in the publication. You should</w:t>
          </w:r>
          <w:r w:rsidRPr="00D630D9">
            <w:t xml:space="preserve"> </w:t>
          </w:r>
          <w:r w:rsidRPr="00D630D9">
            <w:rPr>
              <w:rStyle w:val="MLAdisclaimerCharChar"/>
              <w:rFonts w:asciiTheme="minorHAnsi" w:eastAsiaTheme="majorEastAsia" w:hAnsiTheme="minorHAnsi"/>
            </w:rPr>
            <w:t>make your own enquiries before making decisions concerning your interests. Reproduction in whole or in part of this publication is prohibited without prior written consent</w:t>
          </w:r>
          <w:r w:rsidR="00DE01FA" w:rsidRPr="00D630D9">
            <w:rPr>
              <w:rStyle w:val="MLAdisclaimerCharChar"/>
              <w:rFonts w:asciiTheme="minorHAnsi" w:eastAsiaTheme="majorEastAsia" w:hAnsiTheme="minorHAnsi"/>
            </w:rPr>
            <w:t xml:space="preserve"> </w:t>
          </w:r>
          <w:r w:rsidRPr="00D630D9">
            <w:rPr>
              <w:rStyle w:val="MLAdisclaimerCharChar"/>
              <w:rFonts w:asciiTheme="minorHAnsi" w:eastAsiaTheme="majorEastAsia" w:hAnsiTheme="minorHAnsi"/>
            </w:rPr>
            <w:t>of MLA.</w:t>
          </w:r>
        </w:p>
      </w:sdtContent>
    </w:sdt>
    <w:p w14:paraId="1756ECD3" w14:textId="77777777" w:rsidR="00C50CEF" w:rsidRPr="00C50CEF" w:rsidRDefault="00A257FC" w:rsidP="00C50CEF">
      <w:pPr>
        <w:pStyle w:val="NoSpacing"/>
        <w:rPr>
          <w:i/>
          <w:noProof/>
        </w:rPr>
      </w:pPr>
      <w:r>
        <w:br w:type="page"/>
      </w:r>
    </w:p>
    <w:p w14:paraId="7CC82833" w14:textId="77777777" w:rsidR="008C3F46" w:rsidRPr="00C50CEF" w:rsidRDefault="008C3F46" w:rsidP="00C50CEF">
      <w:pPr>
        <w:pStyle w:val="NoSpacing"/>
      </w:pPr>
    </w:p>
    <w:sdt>
      <w:sdtPr>
        <w:id w:val="-294917927"/>
        <w:lock w:val="sdtContentLocked"/>
      </w:sdtPr>
      <w:sdtContent>
        <w:p w14:paraId="25BB2CA8" w14:textId="77777777" w:rsidR="003A1BE2" w:rsidRPr="00D630D9" w:rsidRDefault="000A7DFD" w:rsidP="00001BAA">
          <w:pPr>
            <w:pStyle w:val="MLAfinalreportText"/>
          </w:pPr>
          <w:r>
            <w:t>Executive s</w:t>
          </w:r>
          <w:r w:rsidR="0017156A" w:rsidRPr="00D630D9">
            <w:t>ummary</w:t>
          </w:r>
        </w:p>
      </w:sdtContent>
    </w:sdt>
    <w:p w14:paraId="18ACF3E3" w14:textId="77777777" w:rsidR="003A1BE2" w:rsidRPr="00BB47C6" w:rsidRDefault="003A1BE2" w:rsidP="00001BAA">
      <w:pPr>
        <w:pStyle w:val="MLAfinalreportText"/>
        <w:rPr>
          <w:sz w:val="16"/>
          <w:szCs w:val="16"/>
        </w:rPr>
      </w:pPr>
    </w:p>
    <w:p w14:paraId="3E15108D" w14:textId="77777777" w:rsidR="005009CA" w:rsidRDefault="00E95BD3" w:rsidP="00E90A39">
      <w:pPr>
        <w:pStyle w:val="NoSpacing"/>
        <w:ind w:right="535"/>
        <w:jc w:val="both"/>
      </w:pPr>
      <w:r>
        <w:t>Gibberellic Acid (</w:t>
      </w:r>
      <w:r w:rsidRPr="0083217D">
        <w:t>GA</w:t>
      </w:r>
      <w:r>
        <w:t>)</w:t>
      </w:r>
      <w:r w:rsidRPr="0083217D">
        <w:t xml:space="preserve"> is made naturally in plant roots and stimulates shoot and cell </w:t>
      </w:r>
      <w:r w:rsidR="0008753B">
        <w:t>elongation</w:t>
      </w:r>
      <w:r w:rsidR="007A6C93">
        <w:t>,</w:t>
      </w:r>
      <w:r w:rsidRPr="0083217D">
        <w:t xml:space="preserve"> promoting plant growth</w:t>
      </w:r>
      <w:r w:rsidR="006037F4">
        <w:t xml:space="preserve"> </w:t>
      </w:r>
      <w:r w:rsidRPr="0083217D">
        <w:t>during spring.</w:t>
      </w:r>
      <w:r w:rsidR="005009CA">
        <w:t xml:space="preserve"> </w:t>
      </w:r>
      <w:r w:rsidR="005009CA" w:rsidRPr="0083217D">
        <w:t>The application of manufactured GA</w:t>
      </w:r>
      <w:r w:rsidR="005009CA">
        <w:t xml:space="preserve"> i</w:t>
      </w:r>
      <w:r w:rsidR="005009CA" w:rsidRPr="0083217D">
        <w:t xml:space="preserve">n winter </w:t>
      </w:r>
      <w:r w:rsidR="006037F4">
        <w:t xml:space="preserve">aims to </w:t>
      </w:r>
      <w:r w:rsidR="005009CA" w:rsidRPr="0083217D">
        <w:t xml:space="preserve">stimulate plant growth and </w:t>
      </w:r>
      <w:r w:rsidR="006037F4">
        <w:t>therefore</w:t>
      </w:r>
      <w:r w:rsidR="005009CA" w:rsidRPr="0083217D">
        <w:t xml:space="preserve"> increase winter feed availability.</w:t>
      </w:r>
    </w:p>
    <w:p w14:paraId="4928B6D5" w14:textId="77777777" w:rsidR="00B36492" w:rsidRPr="00BB47C6" w:rsidRDefault="00B36492" w:rsidP="00E90A39">
      <w:pPr>
        <w:pStyle w:val="NoSpacing"/>
        <w:ind w:right="535"/>
        <w:jc w:val="both"/>
        <w:rPr>
          <w:sz w:val="16"/>
          <w:szCs w:val="16"/>
        </w:rPr>
      </w:pPr>
    </w:p>
    <w:p w14:paraId="39FAD967" w14:textId="77777777" w:rsidR="005009CA" w:rsidRDefault="005009CA" w:rsidP="00E90A39">
      <w:pPr>
        <w:pStyle w:val="NoSpacing"/>
        <w:ind w:right="535"/>
        <w:jc w:val="both"/>
      </w:pPr>
      <w:r>
        <w:t>In recent years the use of GA has been im</w:t>
      </w:r>
      <w:r w:rsidR="006F223F">
        <w:t>plemented on many farms</w:t>
      </w:r>
      <w:r w:rsidR="006D2192">
        <w:t>, however</w:t>
      </w:r>
      <w:r w:rsidR="006F223F">
        <w:t xml:space="preserve"> much</w:t>
      </w:r>
      <w:r>
        <w:t xml:space="preserve"> of the current data on its effectiveness has been confined to </w:t>
      </w:r>
      <w:r w:rsidR="006D2192">
        <w:t>ryegrass-based</w:t>
      </w:r>
      <w:r>
        <w:t xml:space="preserve"> pastures in high rainfall regions.</w:t>
      </w:r>
      <w:r w:rsidR="00E2392D">
        <w:t xml:space="preserve"> The</w:t>
      </w:r>
      <w:r>
        <w:t xml:space="preserve"> P</w:t>
      </w:r>
      <w:r w:rsidR="00E2392D">
        <w:t xml:space="preserve">erennial </w:t>
      </w:r>
      <w:r>
        <w:t>P</w:t>
      </w:r>
      <w:r w:rsidR="00E2392D">
        <w:t xml:space="preserve">asture </w:t>
      </w:r>
      <w:r>
        <w:t>S</w:t>
      </w:r>
      <w:r w:rsidR="00E2392D">
        <w:t>ystems (PPS)</w:t>
      </w:r>
      <w:r>
        <w:t xml:space="preserve"> </w:t>
      </w:r>
      <w:r w:rsidR="00E2392D">
        <w:t xml:space="preserve">group </w:t>
      </w:r>
      <w:r>
        <w:t xml:space="preserve">felt that there was a need to evaluate its performance in the lower rainfall regions which have phalaris as the perennial species </w:t>
      </w:r>
      <w:r w:rsidR="00D63EBD">
        <w:t xml:space="preserve">base </w:t>
      </w:r>
      <w:r w:rsidR="00193F7F">
        <w:t xml:space="preserve">in productive pastures. </w:t>
      </w:r>
    </w:p>
    <w:p w14:paraId="67731DF5" w14:textId="77777777" w:rsidR="005009CA" w:rsidRPr="00BB47C6" w:rsidRDefault="005009CA" w:rsidP="00E90A39">
      <w:pPr>
        <w:pStyle w:val="NoSpacing"/>
        <w:ind w:right="535"/>
        <w:jc w:val="both"/>
        <w:rPr>
          <w:sz w:val="16"/>
          <w:szCs w:val="16"/>
        </w:rPr>
      </w:pPr>
    </w:p>
    <w:p w14:paraId="46511C2A" w14:textId="77777777" w:rsidR="00193F7F" w:rsidRDefault="00193F7F" w:rsidP="00E90A39">
      <w:pPr>
        <w:pStyle w:val="NoSpacing"/>
        <w:ind w:right="535"/>
        <w:jc w:val="both"/>
        <w:rPr>
          <w:rFonts w:cs="Arial"/>
        </w:rPr>
      </w:pPr>
      <w:r w:rsidRPr="00193F7F">
        <w:t xml:space="preserve">A demonstration was designed to evaluate </w:t>
      </w:r>
      <w:r w:rsidR="00DC1BAC" w:rsidRPr="00193F7F">
        <w:rPr>
          <w:rFonts w:cs="Arial"/>
        </w:rPr>
        <w:t xml:space="preserve">the extra winter feed growth produced using GA </w:t>
      </w:r>
      <w:r w:rsidRPr="00193F7F">
        <w:rPr>
          <w:rFonts w:cs="Arial"/>
        </w:rPr>
        <w:t xml:space="preserve">in comparison </w:t>
      </w:r>
      <w:r w:rsidR="00810769">
        <w:rPr>
          <w:rFonts w:cs="Arial"/>
        </w:rPr>
        <w:t xml:space="preserve">to </w:t>
      </w:r>
      <w:r w:rsidR="00376F82">
        <w:rPr>
          <w:rFonts w:cs="Arial"/>
        </w:rPr>
        <w:t>Nil</w:t>
      </w:r>
      <w:r w:rsidR="00DC1BAC" w:rsidRPr="00193F7F">
        <w:rPr>
          <w:rFonts w:cs="Arial"/>
        </w:rPr>
        <w:t xml:space="preserve"> and nitrogen treatments</w:t>
      </w:r>
      <w:r w:rsidR="00006530">
        <w:rPr>
          <w:rFonts w:cs="Arial"/>
        </w:rPr>
        <w:t xml:space="preserve"> in phalaris based pastures in the Upper Wimmera/Central region of Victoria.</w:t>
      </w:r>
    </w:p>
    <w:p w14:paraId="30B26122" w14:textId="77777777" w:rsidR="00006530" w:rsidRPr="00BB47C6" w:rsidRDefault="00006530" w:rsidP="00E90A39">
      <w:pPr>
        <w:pStyle w:val="NoSpacing"/>
        <w:ind w:right="535"/>
        <w:jc w:val="both"/>
        <w:rPr>
          <w:rFonts w:cs="Arial"/>
          <w:sz w:val="16"/>
          <w:szCs w:val="16"/>
        </w:rPr>
      </w:pPr>
    </w:p>
    <w:p w14:paraId="46452214" w14:textId="77777777" w:rsidR="00006530" w:rsidRPr="005527DB" w:rsidRDefault="00006530" w:rsidP="00006530">
      <w:pPr>
        <w:pStyle w:val="NoSpacing"/>
        <w:ind w:right="535"/>
        <w:jc w:val="both"/>
        <w:rPr>
          <w:rFonts w:cs="Arial"/>
        </w:rPr>
      </w:pPr>
      <w:r w:rsidRPr="00D52FEB">
        <w:rPr>
          <w:rFonts w:cs="Arial"/>
        </w:rPr>
        <w:t xml:space="preserve">The response to nitrogen was low as </w:t>
      </w:r>
      <w:r w:rsidR="007E7340">
        <w:rPr>
          <w:rFonts w:cs="Arial"/>
        </w:rPr>
        <w:t xml:space="preserve">agronomic advice predicted.  </w:t>
      </w:r>
      <w:r w:rsidR="00D52FEB" w:rsidRPr="00D52FEB">
        <w:rPr>
          <w:rFonts w:cs="Arial"/>
        </w:rPr>
        <w:t>This is due to low winter temperatures and reduced production responses over this period.</w:t>
      </w:r>
      <w:r>
        <w:rPr>
          <w:rFonts w:cs="Arial"/>
        </w:rPr>
        <w:t xml:space="preserve"> </w:t>
      </w:r>
      <w:r w:rsidRPr="005527DB">
        <w:rPr>
          <w:rFonts w:cs="Arial"/>
        </w:rPr>
        <w:t xml:space="preserve"> </w:t>
      </w:r>
    </w:p>
    <w:p w14:paraId="6539331A" w14:textId="77777777" w:rsidR="00006530" w:rsidRPr="00BB47C6" w:rsidRDefault="00006530" w:rsidP="00E90A39">
      <w:pPr>
        <w:pStyle w:val="NoSpacing"/>
        <w:ind w:right="535"/>
        <w:jc w:val="both"/>
        <w:rPr>
          <w:rFonts w:cs="Arial"/>
          <w:sz w:val="16"/>
          <w:szCs w:val="16"/>
        </w:rPr>
      </w:pPr>
    </w:p>
    <w:p w14:paraId="5E6A647B" w14:textId="77777777" w:rsidR="00006530" w:rsidRPr="006F223F" w:rsidRDefault="00006530" w:rsidP="00006530">
      <w:pPr>
        <w:pStyle w:val="NoSpacing"/>
        <w:ind w:right="535"/>
        <w:jc w:val="both"/>
        <w:rPr>
          <w:rFonts w:cs="Arial"/>
        </w:rPr>
      </w:pPr>
      <w:r w:rsidRPr="006F223F">
        <w:rPr>
          <w:rFonts w:cs="Arial"/>
        </w:rPr>
        <w:t xml:space="preserve">The individual phalaris plants responded to the GA treatments </w:t>
      </w:r>
      <w:r w:rsidR="006F223F" w:rsidRPr="006F223F">
        <w:rPr>
          <w:rFonts w:cs="Arial"/>
        </w:rPr>
        <w:t xml:space="preserve">and </w:t>
      </w:r>
      <w:r w:rsidRPr="006F223F">
        <w:rPr>
          <w:rFonts w:cs="Arial"/>
        </w:rPr>
        <w:t xml:space="preserve">increased the amount of pasture </w:t>
      </w:r>
      <w:r w:rsidR="00E964EC">
        <w:rPr>
          <w:rFonts w:cs="Arial"/>
        </w:rPr>
        <w:t>dry matter (DM) grown,</w:t>
      </w:r>
      <w:r w:rsidRPr="006F223F">
        <w:rPr>
          <w:rFonts w:cs="Arial"/>
        </w:rPr>
        <w:t xml:space="preserve"> but the responses </w:t>
      </w:r>
      <w:r w:rsidR="00F83226" w:rsidRPr="006F223F">
        <w:rPr>
          <w:rFonts w:cs="Arial"/>
        </w:rPr>
        <w:t>at mo</w:t>
      </w:r>
      <w:r w:rsidR="00E964EC">
        <w:rPr>
          <w:rFonts w:cs="Arial"/>
        </w:rPr>
        <w:t>st sites were not as substantial</w:t>
      </w:r>
      <w:r w:rsidR="00810769">
        <w:rPr>
          <w:rFonts w:cs="Arial"/>
        </w:rPr>
        <w:t xml:space="preserve"> as was</w:t>
      </w:r>
      <w:r w:rsidR="00F83226" w:rsidRPr="006F223F">
        <w:rPr>
          <w:rFonts w:cs="Arial"/>
        </w:rPr>
        <w:t xml:space="preserve"> anticipated.</w:t>
      </w:r>
    </w:p>
    <w:p w14:paraId="329D9C13" w14:textId="77777777" w:rsidR="00F83226" w:rsidRPr="00F83226" w:rsidRDefault="00F83226" w:rsidP="006F223F">
      <w:pPr>
        <w:pStyle w:val="NoSpacing"/>
        <w:ind w:right="535"/>
        <w:jc w:val="both"/>
      </w:pPr>
      <w:r w:rsidRPr="006F223F">
        <w:t>The density of phalaris, even in a good phalaris/sub clover pasture, appears to be a limiting factor</w:t>
      </w:r>
      <w:r>
        <w:t xml:space="preserve"> in the response to the GA applications in the demonstration. </w:t>
      </w:r>
      <w:r w:rsidRPr="00AB7177">
        <w:t xml:space="preserve"> </w:t>
      </w:r>
      <w:r w:rsidRPr="008C339E">
        <w:t xml:space="preserve">PPS estimates that phalaris needs to make up at least 40% of the total pasture composition to make GA application </w:t>
      </w:r>
      <w:r w:rsidRPr="00F83226">
        <w:t>worthwhile.</w:t>
      </w:r>
    </w:p>
    <w:p w14:paraId="63795320" w14:textId="77777777" w:rsidR="00F83226" w:rsidRPr="00BB47C6" w:rsidRDefault="00F83226" w:rsidP="00006530">
      <w:pPr>
        <w:pStyle w:val="NoSpacing"/>
        <w:ind w:right="535"/>
        <w:jc w:val="both"/>
        <w:rPr>
          <w:rFonts w:cs="Arial"/>
          <w:color w:val="FF0000"/>
          <w:sz w:val="16"/>
          <w:szCs w:val="16"/>
        </w:rPr>
      </w:pPr>
    </w:p>
    <w:p w14:paraId="4076E4BE" w14:textId="77777777" w:rsidR="00BB47C6" w:rsidRDefault="00745D85" w:rsidP="00BB47C6">
      <w:pPr>
        <w:pStyle w:val="NoSpacing"/>
        <w:rPr>
          <w:rFonts w:ascii="Calibri" w:eastAsia="Times New Roman" w:hAnsi="Calibri" w:cs="Times New Roman"/>
        </w:rPr>
      </w:pPr>
      <w:bookmarkStart w:id="0" w:name="_Hlk535310886"/>
      <w:r w:rsidRPr="00745D85">
        <w:rPr>
          <w:rFonts w:ascii="Calibri" w:eastAsia="Times New Roman" w:hAnsi="Calibri" w:cs="Times New Roman"/>
        </w:rPr>
        <w:t xml:space="preserve">The economic analysis concluded that GA applications to phalaris based pastures may be worthwhile to provide extra winter feed but the variables in pasture composition and pre-existing pasture mass need to be taken into consideration. It is to be noted the increasingly unreliable autumn breaks in the Upper Wimmera/Central region of Victoria can mean that the </w:t>
      </w:r>
      <w:r w:rsidR="00496BC6">
        <w:rPr>
          <w:rFonts w:ascii="Calibri" w:eastAsia="Times New Roman" w:hAnsi="Calibri" w:cs="Times New Roman"/>
        </w:rPr>
        <w:t>pre-</w:t>
      </w:r>
      <w:r w:rsidR="00930706">
        <w:rPr>
          <w:rFonts w:ascii="Calibri" w:eastAsia="Times New Roman" w:hAnsi="Calibri" w:cs="Times New Roman"/>
        </w:rPr>
        <w:t xml:space="preserve">requisites </w:t>
      </w:r>
      <w:r w:rsidR="00930706" w:rsidRPr="00745D85">
        <w:rPr>
          <w:rFonts w:ascii="Calibri" w:eastAsia="Times New Roman" w:hAnsi="Calibri" w:cs="Times New Roman"/>
        </w:rPr>
        <w:t>for</w:t>
      </w:r>
      <w:r w:rsidRPr="00745D85">
        <w:rPr>
          <w:rFonts w:ascii="Calibri" w:eastAsia="Times New Roman" w:hAnsi="Calibri" w:cs="Times New Roman"/>
        </w:rPr>
        <w:t xml:space="preserve"> effective GA use are not met</w:t>
      </w:r>
      <w:r w:rsidR="00DB65AC">
        <w:rPr>
          <w:rFonts w:ascii="Calibri" w:eastAsia="Times New Roman" w:hAnsi="Calibri" w:cs="Times New Roman"/>
        </w:rPr>
        <w:t>,</w:t>
      </w:r>
      <w:r w:rsidRPr="00745D85">
        <w:rPr>
          <w:rFonts w:ascii="Calibri" w:eastAsia="Times New Roman" w:hAnsi="Calibri" w:cs="Times New Roman"/>
        </w:rPr>
        <w:t xml:space="preserve"> as</w:t>
      </w:r>
      <w:r w:rsidR="00034220">
        <w:rPr>
          <w:rFonts w:ascii="Calibri" w:eastAsia="Times New Roman" w:hAnsi="Calibri" w:cs="Times New Roman"/>
        </w:rPr>
        <w:t xml:space="preserve"> </w:t>
      </w:r>
      <w:r w:rsidR="00DB65AC">
        <w:rPr>
          <w:rFonts w:ascii="Calibri" w:eastAsia="Times New Roman" w:hAnsi="Calibri" w:cs="Times New Roman"/>
        </w:rPr>
        <w:t xml:space="preserve">it is recommended </w:t>
      </w:r>
      <w:r w:rsidR="00E67CD8">
        <w:rPr>
          <w:rFonts w:ascii="Calibri" w:eastAsia="Times New Roman" w:hAnsi="Calibri" w:cs="Times New Roman"/>
        </w:rPr>
        <w:t>that</w:t>
      </w:r>
      <w:r w:rsidRPr="00745D85">
        <w:rPr>
          <w:rFonts w:ascii="Calibri" w:eastAsia="Times New Roman" w:hAnsi="Calibri" w:cs="Times New Roman"/>
        </w:rPr>
        <w:t xml:space="preserve"> pastures </w:t>
      </w:r>
      <w:r w:rsidR="00216E5C">
        <w:rPr>
          <w:rFonts w:ascii="Calibri" w:eastAsia="Times New Roman" w:hAnsi="Calibri" w:cs="Times New Roman"/>
        </w:rPr>
        <w:t>have</w:t>
      </w:r>
      <w:r w:rsidRPr="00745D85">
        <w:rPr>
          <w:rFonts w:ascii="Calibri" w:eastAsia="Times New Roman" w:hAnsi="Calibri" w:cs="Times New Roman"/>
        </w:rPr>
        <w:t xml:space="preserve"> 1,000kg DM/</w:t>
      </w:r>
      <w:r w:rsidR="00441356">
        <w:rPr>
          <w:rFonts w:ascii="Calibri" w:eastAsia="Times New Roman" w:hAnsi="Calibri" w:cs="Times New Roman"/>
        </w:rPr>
        <w:t>h</w:t>
      </w:r>
      <w:r w:rsidRPr="00745D85">
        <w:rPr>
          <w:rFonts w:ascii="Calibri" w:eastAsia="Times New Roman" w:hAnsi="Calibri" w:cs="Times New Roman"/>
        </w:rPr>
        <w:t xml:space="preserve">a of green matter </w:t>
      </w:r>
      <w:r w:rsidR="00C700F0">
        <w:rPr>
          <w:rFonts w:ascii="Calibri" w:eastAsia="Times New Roman" w:hAnsi="Calibri" w:cs="Times New Roman"/>
        </w:rPr>
        <w:t>and</w:t>
      </w:r>
      <w:r w:rsidRPr="00745D85">
        <w:rPr>
          <w:rFonts w:ascii="Calibri" w:eastAsia="Times New Roman" w:hAnsi="Calibri" w:cs="Times New Roman"/>
        </w:rPr>
        <w:t xml:space="preserve"> non-limiting </w:t>
      </w:r>
      <w:r w:rsidR="00C700F0">
        <w:rPr>
          <w:rFonts w:ascii="Calibri" w:eastAsia="Times New Roman" w:hAnsi="Calibri" w:cs="Times New Roman"/>
        </w:rPr>
        <w:t>soil</w:t>
      </w:r>
      <w:r w:rsidRPr="00745D85">
        <w:rPr>
          <w:rFonts w:ascii="Calibri" w:eastAsia="Times New Roman" w:hAnsi="Calibri" w:cs="Times New Roman"/>
        </w:rPr>
        <w:t xml:space="preserve"> moisture for plant growth.</w:t>
      </w:r>
    </w:p>
    <w:p w14:paraId="2C321901" w14:textId="77777777" w:rsidR="00BB47C6" w:rsidRDefault="00BB47C6" w:rsidP="00BB47C6">
      <w:pPr>
        <w:pStyle w:val="NoSpacing"/>
        <w:rPr>
          <w:rFonts w:ascii="Calibri" w:eastAsia="Times New Roman" w:hAnsi="Calibri" w:cs="Times New Roman"/>
        </w:rPr>
      </w:pPr>
    </w:p>
    <w:p w14:paraId="18F5F5E3" w14:textId="77777777" w:rsidR="00745D85" w:rsidRPr="00745D85" w:rsidRDefault="00745D85" w:rsidP="00BB47C6">
      <w:pPr>
        <w:pStyle w:val="NoSpacing"/>
        <w:rPr>
          <w:rFonts w:ascii="Calibri" w:eastAsia="Times New Roman" w:hAnsi="Calibri" w:cs="Times New Roman"/>
        </w:rPr>
      </w:pPr>
      <w:r w:rsidRPr="00745D85">
        <w:rPr>
          <w:rFonts w:ascii="Calibri" w:eastAsia="Times New Roman" w:hAnsi="Calibri" w:cs="Times New Roman"/>
        </w:rPr>
        <w:t xml:space="preserve"> </w:t>
      </w:r>
      <w:r w:rsidR="00BB47C6" w:rsidRPr="00BB47C6">
        <w:t>The three-year demonstration resulted in 133 kg DM/ha increase in pasture grown after GA application averaged over the sites, a net benefit of $2.97/ha based on the long-term average feed barley prices and $12.91/ha based on Oct</w:t>
      </w:r>
      <w:r w:rsidR="005A10A8">
        <w:t xml:space="preserve">ober </w:t>
      </w:r>
      <w:r w:rsidR="00BB47C6" w:rsidRPr="00BB47C6">
        <w:t xml:space="preserve"> </w:t>
      </w:r>
      <w:r w:rsidR="005A10A8">
        <w:t>20</w:t>
      </w:r>
      <w:r w:rsidR="00BB47C6" w:rsidRPr="00BB47C6">
        <w:t xml:space="preserve">18 prices. With a GA treatment </w:t>
      </w:r>
      <w:r w:rsidR="00BB47C6" w:rsidRPr="005A10A8">
        <w:t>cost of $22.43/ha</w:t>
      </w:r>
      <w:r w:rsidR="005A10A8" w:rsidRPr="005A10A8">
        <w:t>,</w:t>
      </w:r>
      <w:r w:rsidR="00BB47C6" w:rsidRPr="005A10A8">
        <w:t xml:space="preserve"> this would be a worthy feed option compared to grain feeding at Oct</w:t>
      </w:r>
      <w:r w:rsidR="005A10A8" w:rsidRPr="005A10A8">
        <w:t>ober</w:t>
      </w:r>
      <w:r w:rsidR="00BB47C6" w:rsidRPr="005A10A8">
        <w:t xml:space="preserve"> 2018 grain prices of $35.19/ha. </w:t>
      </w:r>
      <w:r w:rsidRPr="005A10A8">
        <w:rPr>
          <w:rFonts w:ascii="Calibri" w:eastAsia="Times New Roman" w:hAnsi="Calibri" w:cs="Times New Roman"/>
        </w:rPr>
        <w:t>A sensitivity</w:t>
      </w:r>
      <w:r w:rsidRPr="00745D85">
        <w:rPr>
          <w:rFonts w:ascii="Calibri" w:eastAsia="Times New Roman" w:hAnsi="Calibri" w:cs="Times New Roman"/>
        </w:rPr>
        <w:t xml:space="preserve"> analysis concluded that to break even on GA treatment cost, </w:t>
      </w:r>
      <w:r w:rsidR="00DB36A0">
        <w:rPr>
          <w:rFonts w:ascii="Calibri" w:eastAsia="Times New Roman" w:hAnsi="Calibri" w:cs="Times New Roman"/>
        </w:rPr>
        <w:t xml:space="preserve">an extra </w:t>
      </w:r>
      <w:r w:rsidRPr="00745D85">
        <w:rPr>
          <w:rFonts w:ascii="Calibri" w:eastAsia="Times New Roman" w:hAnsi="Calibri" w:cs="Times New Roman"/>
        </w:rPr>
        <w:t>117kg DM/ha would need to be produced based on long-term average feed barley prices</w:t>
      </w:r>
      <w:r w:rsidR="00E90C5E">
        <w:rPr>
          <w:rFonts w:ascii="Calibri" w:eastAsia="Times New Roman" w:hAnsi="Calibri" w:cs="Times New Roman"/>
        </w:rPr>
        <w:t>,</w:t>
      </w:r>
      <w:r w:rsidRPr="00745D85">
        <w:rPr>
          <w:rFonts w:ascii="Calibri" w:eastAsia="Times New Roman" w:hAnsi="Calibri" w:cs="Times New Roman"/>
        </w:rPr>
        <w:t xml:space="preserve"> or </w:t>
      </w:r>
      <w:r w:rsidR="00DB36A0">
        <w:rPr>
          <w:rFonts w:ascii="Calibri" w:eastAsia="Times New Roman" w:hAnsi="Calibri" w:cs="Times New Roman"/>
        </w:rPr>
        <w:t xml:space="preserve">an extra </w:t>
      </w:r>
      <w:r w:rsidRPr="00745D85">
        <w:rPr>
          <w:rFonts w:ascii="Calibri" w:eastAsia="Times New Roman" w:hAnsi="Calibri" w:cs="Times New Roman"/>
        </w:rPr>
        <w:t>84kg DM/ha based on Oct</w:t>
      </w:r>
      <w:r w:rsidR="008E32E5">
        <w:rPr>
          <w:rFonts w:ascii="Calibri" w:eastAsia="Times New Roman" w:hAnsi="Calibri" w:cs="Times New Roman"/>
        </w:rPr>
        <w:t>ober</w:t>
      </w:r>
      <w:r w:rsidRPr="00745D85">
        <w:rPr>
          <w:rFonts w:ascii="Calibri" w:eastAsia="Times New Roman" w:hAnsi="Calibri" w:cs="Times New Roman"/>
        </w:rPr>
        <w:t xml:space="preserve"> </w:t>
      </w:r>
      <w:r w:rsidR="008E32E5">
        <w:rPr>
          <w:rFonts w:ascii="Calibri" w:eastAsia="Times New Roman" w:hAnsi="Calibri" w:cs="Times New Roman"/>
        </w:rPr>
        <w:t>20</w:t>
      </w:r>
      <w:r w:rsidRPr="00745D85">
        <w:rPr>
          <w:rFonts w:ascii="Calibri" w:eastAsia="Times New Roman" w:hAnsi="Calibri" w:cs="Times New Roman"/>
        </w:rPr>
        <w:t>18 prices</w:t>
      </w:r>
      <w:r w:rsidR="00B01BA4">
        <w:rPr>
          <w:rFonts w:ascii="Calibri" w:eastAsia="Times New Roman" w:hAnsi="Calibri" w:cs="Times New Roman"/>
        </w:rPr>
        <w:t>,</w:t>
      </w:r>
      <w:r w:rsidRPr="00745D85">
        <w:rPr>
          <w:rFonts w:ascii="Calibri" w:eastAsia="Times New Roman" w:hAnsi="Calibri" w:cs="Times New Roman"/>
        </w:rPr>
        <w:t xml:space="preserve"> to justify the GA application.</w:t>
      </w:r>
      <w:bookmarkEnd w:id="0"/>
    </w:p>
    <w:p w14:paraId="2EE6B39F" w14:textId="77777777" w:rsidR="005009CA" w:rsidRPr="00BB47C6" w:rsidRDefault="005009CA" w:rsidP="00E90A39">
      <w:pPr>
        <w:pStyle w:val="NoSpacing"/>
        <w:ind w:right="535"/>
        <w:jc w:val="both"/>
        <w:rPr>
          <w:rFonts w:cs="Arial"/>
          <w:color w:val="7030A0"/>
          <w:sz w:val="16"/>
          <w:szCs w:val="16"/>
        </w:rPr>
      </w:pPr>
    </w:p>
    <w:p w14:paraId="6385B067" w14:textId="77777777" w:rsidR="00F97A8C" w:rsidRPr="00AB4E00" w:rsidRDefault="007A6C93" w:rsidP="00F97A8C">
      <w:pPr>
        <w:pStyle w:val="NoSpacing"/>
      </w:pPr>
      <w:r w:rsidRPr="00AB4E00">
        <w:t xml:space="preserve">Results </w:t>
      </w:r>
      <w:r w:rsidR="00C526DE" w:rsidRPr="00AB4E00">
        <w:t>indicate</w:t>
      </w:r>
      <w:r w:rsidR="00F97A8C" w:rsidRPr="00AB4E00">
        <w:t xml:space="preserve"> </w:t>
      </w:r>
      <w:r w:rsidR="00C526DE" w:rsidRPr="00AB4E00">
        <w:t xml:space="preserve">the greatest benefit of GA </w:t>
      </w:r>
      <w:r w:rsidR="004B48AE" w:rsidRPr="00AB4E00">
        <w:t>would be</w:t>
      </w:r>
      <w:r w:rsidR="00F97A8C" w:rsidRPr="00AB4E00">
        <w:t xml:space="preserve"> opportunistic rather than strategic in lower rainfall regions on phalaris pastures due to vastly different yearly growth patterns as a result of variable autumn breaks and subsequent pasture availability on farm. This affects the ability to </w:t>
      </w:r>
      <w:r w:rsidR="006A7145" w:rsidRPr="00AB4E00">
        <w:t xml:space="preserve">meet the optimal </w:t>
      </w:r>
      <w:r w:rsidR="00EA3457" w:rsidRPr="00AB4E00">
        <w:t xml:space="preserve">pasture </w:t>
      </w:r>
      <w:r w:rsidR="006A7145" w:rsidRPr="00AB4E00">
        <w:t xml:space="preserve">requirements </w:t>
      </w:r>
      <w:r w:rsidR="00B707DE" w:rsidRPr="00AB4E00">
        <w:t>for GA</w:t>
      </w:r>
      <w:r w:rsidR="00F97A8C" w:rsidRPr="00AB4E00">
        <w:t xml:space="preserve"> </w:t>
      </w:r>
      <w:r w:rsidR="00EA3457" w:rsidRPr="00AB4E00">
        <w:t>application to produce more winter</w:t>
      </w:r>
      <w:r w:rsidR="007B0586" w:rsidRPr="00AB4E00">
        <w:t xml:space="preserve"> feed</w:t>
      </w:r>
      <w:r w:rsidR="005B2DFA" w:rsidRPr="00AB4E00">
        <w:t>, including</w:t>
      </w:r>
      <w:r w:rsidR="00F97A8C" w:rsidRPr="00AB4E00">
        <w:t xml:space="preserve"> the recommended period of destocking</w:t>
      </w:r>
      <w:r w:rsidR="006D3339" w:rsidRPr="00AB4E00">
        <w:t>.</w:t>
      </w:r>
    </w:p>
    <w:p w14:paraId="1ACD50DD" w14:textId="77777777" w:rsidR="00F97A8C" w:rsidRPr="00BB47C6" w:rsidRDefault="00F97A8C" w:rsidP="00E90A39">
      <w:pPr>
        <w:pStyle w:val="NoSpacing"/>
        <w:ind w:right="535"/>
        <w:jc w:val="both"/>
        <w:rPr>
          <w:rFonts w:cs="Arial"/>
          <w:color w:val="7030A0"/>
          <w:sz w:val="16"/>
          <w:szCs w:val="16"/>
        </w:rPr>
      </w:pPr>
    </w:p>
    <w:p w14:paraId="51A3E1E9" w14:textId="77777777" w:rsidR="006F223F" w:rsidRDefault="00193F7F" w:rsidP="00E90A39">
      <w:pPr>
        <w:pStyle w:val="NoSpacing"/>
        <w:ind w:right="535"/>
        <w:jc w:val="both"/>
        <w:rPr>
          <w:rFonts w:cs="Arial"/>
        </w:rPr>
      </w:pPr>
      <w:r w:rsidRPr="00193F7F">
        <w:rPr>
          <w:rFonts w:cs="Arial"/>
        </w:rPr>
        <w:t>A</w:t>
      </w:r>
      <w:r w:rsidR="00DC1BAC" w:rsidRPr="00193F7F">
        <w:rPr>
          <w:rFonts w:cs="Arial"/>
        </w:rPr>
        <w:t xml:space="preserve"> second demonstration was</w:t>
      </w:r>
      <w:r w:rsidRPr="00193F7F">
        <w:rPr>
          <w:rFonts w:cs="Arial"/>
        </w:rPr>
        <w:t xml:space="preserve"> implemented to evaluate t</w:t>
      </w:r>
      <w:r w:rsidR="00DC1BAC" w:rsidRPr="00193F7F">
        <w:rPr>
          <w:rFonts w:cs="Arial"/>
        </w:rPr>
        <w:t>he effect of GA on annual grass weeds</w:t>
      </w:r>
      <w:r w:rsidR="00725260">
        <w:rPr>
          <w:rFonts w:cs="Arial"/>
        </w:rPr>
        <w:t xml:space="preserve">. </w:t>
      </w:r>
      <w:r w:rsidR="00163F3D">
        <w:rPr>
          <w:rFonts w:cs="Arial"/>
        </w:rPr>
        <w:t>This</w:t>
      </w:r>
      <w:r w:rsidRPr="00193F7F">
        <w:rPr>
          <w:rFonts w:cs="Arial"/>
        </w:rPr>
        <w:t xml:space="preserve"> concept</w:t>
      </w:r>
      <w:r w:rsidR="00602E2F">
        <w:rPr>
          <w:rFonts w:cs="Arial"/>
        </w:rPr>
        <w:t xml:space="preserve"> arose from</w:t>
      </w:r>
      <w:r w:rsidRPr="00193F7F">
        <w:rPr>
          <w:rFonts w:cs="Arial"/>
        </w:rPr>
        <w:t xml:space="preserve"> observ</w:t>
      </w:r>
      <w:r w:rsidR="00602E2F">
        <w:rPr>
          <w:rFonts w:cs="Arial"/>
        </w:rPr>
        <w:t>ations</w:t>
      </w:r>
      <w:r w:rsidRPr="00193F7F">
        <w:rPr>
          <w:rFonts w:cs="Arial"/>
        </w:rPr>
        <w:t xml:space="preserve"> </w:t>
      </w:r>
      <w:r w:rsidR="00FF74ED">
        <w:rPr>
          <w:rFonts w:cs="Arial"/>
        </w:rPr>
        <w:t xml:space="preserve">made </w:t>
      </w:r>
      <w:r w:rsidR="007E7340">
        <w:rPr>
          <w:rFonts w:cs="Arial"/>
        </w:rPr>
        <w:t>on</w:t>
      </w:r>
      <w:r w:rsidRPr="00193F7F">
        <w:rPr>
          <w:rFonts w:cs="Arial"/>
        </w:rPr>
        <w:t xml:space="preserve"> a PPS member property in 2014</w:t>
      </w:r>
      <w:r w:rsidR="00FF74ED">
        <w:rPr>
          <w:rFonts w:cs="Arial"/>
        </w:rPr>
        <w:t xml:space="preserve">, after GA </w:t>
      </w:r>
      <w:r w:rsidR="00783BE1">
        <w:rPr>
          <w:rFonts w:cs="Arial"/>
        </w:rPr>
        <w:t>application on a pasture infes</w:t>
      </w:r>
      <w:r w:rsidR="00A6688D">
        <w:rPr>
          <w:rFonts w:cs="Arial"/>
        </w:rPr>
        <w:t>ted with silver grass</w:t>
      </w:r>
      <w:r w:rsidRPr="00193F7F">
        <w:rPr>
          <w:rFonts w:cs="Arial"/>
        </w:rPr>
        <w:t>.</w:t>
      </w:r>
    </w:p>
    <w:p w14:paraId="171E8741" w14:textId="77777777" w:rsidR="00130C18" w:rsidRPr="00BB47C6" w:rsidRDefault="00130C18" w:rsidP="00E90A39">
      <w:pPr>
        <w:pStyle w:val="NoSpacing"/>
        <w:ind w:right="535"/>
        <w:jc w:val="both"/>
        <w:rPr>
          <w:rFonts w:cs="Arial"/>
          <w:sz w:val="16"/>
          <w:szCs w:val="16"/>
        </w:rPr>
      </w:pPr>
    </w:p>
    <w:p w14:paraId="093799C4" w14:textId="77777777" w:rsidR="00193F7F" w:rsidRDefault="00193F7F" w:rsidP="00E90A39">
      <w:pPr>
        <w:pStyle w:val="NoSpacing"/>
        <w:ind w:right="535"/>
        <w:jc w:val="both"/>
        <w:rPr>
          <w:rFonts w:cs="Arial"/>
        </w:rPr>
      </w:pPr>
      <w:r w:rsidRPr="00193F7F">
        <w:rPr>
          <w:rFonts w:cs="Arial"/>
        </w:rPr>
        <w:t>Th</w:t>
      </w:r>
      <w:r w:rsidR="000654F2">
        <w:rPr>
          <w:rFonts w:cs="Arial"/>
        </w:rPr>
        <w:t>is</w:t>
      </w:r>
      <w:r w:rsidR="002651D0">
        <w:rPr>
          <w:rFonts w:cs="Arial"/>
        </w:rPr>
        <w:t xml:space="preserve"> </w:t>
      </w:r>
      <w:r w:rsidRPr="00193F7F">
        <w:rPr>
          <w:rFonts w:cs="Arial"/>
        </w:rPr>
        <w:t xml:space="preserve">demonstration aimed to </w:t>
      </w:r>
      <w:r w:rsidR="00400E0D">
        <w:rPr>
          <w:rFonts w:cs="Arial"/>
        </w:rPr>
        <w:t xml:space="preserve">explore </w:t>
      </w:r>
      <w:r w:rsidR="00331A69">
        <w:rPr>
          <w:rFonts w:cs="Arial"/>
        </w:rPr>
        <w:t>the hypothesis that GA application</w:t>
      </w:r>
      <w:r w:rsidR="004A43A2">
        <w:rPr>
          <w:rFonts w:cs="Arial"/>
        </w:rPr>
        <w:t xml:space="preserve">s have the potential to reduce annual grass weeds </w:t>
      </w:r>
      <w:r w:rsidR="00FF02DC">
        <w:rPr>
          <w:rFonts w:cs="Arial"/>
        </w:rPr>
        <w:t>through</w:t>
      </w:r>
      <w:r w:rsidR="00DC1BAC" w:rsidRPr="00193F7F">
        <w:rPr>
          <w:rFonts w:cs="Arial"/>
        </w:rPr>
        <w:t xml:space="preserve"> increased growth and palatability </w:t>
      </w:r>
      <w:r w:rsidR="002506A1">
        <w:rPr>
          <w:rFonts w:cs="Arial"/>
        </w:rPr>
        <w:t>followed by</w:t>
      </w:r>
      <w:r w:rsidR="00DC1BAC" w:rsidRPr="00193F7F">
        <w:rPr>
          <w:rFonts w:cs="Arial"/>
        </w:rPr>
        <w:t xml:space="preserve"> graz</w:t>
      </w:r>
      <w:r w:rsidR="002506A1">
        <w:rPr>
          <w:rFonts w:cs="Arial"/>
        </w:rPr>
        <w:t>ing</w:t>
      </w:r>
      <w:r w:rsidR="00DC1BAC" w:rsidRPr="00193F7F">
        <w:rPr>
          <w:rFonts w:cs="Arial"/>
        </w:rPr>
        <w:t xml:space="preserve"> heavily enough to affect their recovery</w:t>
      </w:r>
      <w:r w:rsidR="007E7340">
        <w:rPr>
          <w:rFonts w:cs="Arial"/>
        </w:rPr>
        <w:t>.</w:t>
      </w:r>
      <w:r w:rsidR="00DC1BAC" w:rsidRPr="00193F7F">
        <w:rPr>
          <w:rFonts w:cs="Arial"/>
        </w:rPr>
        <w:t xml:space="preserve"> </w:t>
      </w:r>
    </w:p>
    <w:p w14:paraId="35129CD1" w14:textId="77777777" w:rsidR="00130C18" w:rsidRPr="00BB47C6" w:rsidRDefault="00130C18" w:rsidP="00E90A39">
      <w:pPr>
        <w:pStyle w:val="NoSpacing"/>
        <w:ind w:right="535"/>
        <w:jc w:val="both"/>
        <w:rPr>
          <w:rFonts w:cs="Arial"/>
          <w:sz w:val="16"/>
          <w:szCs w:val="16"/>
        </w:rPr>
      </w:pPr>
    </w:p>
    <w:p w14:paraId="2616C2A3" w14:textId="77777777" w:rsidR="00DC1BAC" w:rsidRPr="005527DB" w:rsidRDefault="00F97A8C" w:rsidP="008861D9">
      <w:pPr>
        <w:spacing w:after="0" w:line="240" w:lineRule="auto"/>
        <w:rPr>
          <w:rFonts w:cs="Arial"/>
        </w:rPr>
      </w:pPr>
      <w:r w:rsidRPr="008861D9">
        <w:rPr>
          <w:rFonts w:cs="Arial"/>
        </w:rPr>
        <w:t>Treatments on f</w:t>
      </w:r>
      <w:r w:rsidR="00DC1BAC" w:rsidRPr="008861D9">
        <w:rPr>
          <w:rFonts w:cs="Arial"/>
        </w:rPr>
        <w:t xml:space="preserve">ive sites were </w:t>
      </w:r>
      <w:r w:rsidR="005527DB" w:rsidRPr="008861D9">
        <w:rPr>
          <w:rFonts w:cs="Arial"/>
        </w:rPr>
        <w:t>impleme</w:t>
      </w:r>
      <w:r w:rsidRPr="008861D9">
        <w:rPr>
          <w:rFonts w:cs="Arial"/>
        </w:rPr>
        <w:t>nted in each year</w:t>
      </w:r>
      <w:r w:rsidR="005527DB" w:rsidRPr="008861D9">
        <w:rPr>
          <w:rFonts w:cs="Arial"/>
        </w:rPr>
        <w:t xml:space="preserve"> </w:t>
      </w:r>
      <w:r w:rsidR="00AB1208">
        <w:rPr>
          <w:rFonts w:cs="Arial"/>
        </w:rPr>
        <w:t xml:space="preserve">from 2016 to 2018, </w:t>
      </w:r>
      <w:r w:rsidR="005527DB" w:rsidRPr="008861D9">
        <w:rPr>
          <w:rFonts w:cs="Arial"/>
        </w:rPr>
        <w:t xml:space="preserve">to assess the </w:t>
      </w:r>
      <w:r w:rsidR="00DC1BAC" w:rsidRPr="008861D9">
        <w:rPr>
          <w:rFonts w:cs="Arial"/>
        </w:rPr>
        <w:t xml:space="preserve">effect of GA treatment and grazing on </w:t>
      </w:r>
      <w:r w:rsidR="00E90C5E">
        <w:rPr>
          <w:rFonts w:cs="Arial"/>
        </w:rPr>
        <w:t>b</w:t>
      </w:r>
      <w:r w:rsidR="00E90C5E" w:rsidRPr="008861D9">
        <w:rPr>
          <w:rFonts w:cs="Arial"/>
        </w:rPr>
        <w:t xml:space="preserve">arley </w:t>
      </w:r>
      <w:r w:rsidR="00E90C5E">
        <w:rPr>
          <w:rFonts w:cs="Arial"/>
        </w:rPr>
        <w:t>g</w:t>
      </w:r>
      <w:r w:rsidR="00E90C5E" w:rsidRPr="008861D9">
        <w:rPr>
          <w:rFonts w:cs="Arial"/>
        </w:rPr>
        <w:t xml:space="preserve">rass </w:t>
      </w:r>
      <w:r w:rsidR="008861D9" w:rsidRPr="008861D9">
        <w:rPr>
          <w:rFonts w:cs="Arial"/>
        </w:rPr>
        <w:t>(</w:t>
      </w:r>
      <w:proofErr w:type="spellStart"/>
      <w:r w:rsidR="008861D9" w:rsidRPr="005F6AAE">
        <w:rPr>
          <w:rFonts w:cs="Arial"/>
          <w:i/>
        </w:rPr>
        <w:t>Hordeum</w:t>
      </w:r>
      <w:proofErr w:type="spellEnd"/>
      <w:r w:rsidR="008861D9" w:rsidRPr="005F6AAE">
        <w:rPr>
          <w:rFonts w:cs="Arial"/>
          <w:i/>
        </w:rPr>
        <w:t xml:space="preserve"> </w:t>
      </w:r>
      <w:proofErr w:type="spellStart"/>
      <w:r w:rsidR="008861D9" w:rsidRPr="005F6AAE">
        <w:rPr>
          <w:rFonts w:cs="Arial"/>
          <w:i/>
        </w:rPr>
        <w:t>leporinim</w:t>
      </w:r>
      <w:proofErr w:type="spellEnd"/>
      <w:r w:rsidR="008861D9" w:rsidRPr="008861D9">
        <w:rPr>
          <w:rFonts w:cs="Arial"/>
        </w:rPr>
        <w:t xml:space="preserve">), </w:t>
      </w:r>
      <w:r w:rsidR="00E90C5E">
        <w:rPr>
          <w:rFonts w:cs="Arial"/>
        </w:rPr>
        <w:t>s</w:t>
      </w:r>
      <w:r w:rsidR="00E90C5E" w:rsidRPr="008861D9">
        <w:rPr>
          <w:rFonts w:cs="Arial"/>
        </w:rPr>
        <w:t xml:space="preserve">oft </w:t>
      </w:r>
      <w:r w:rsidR="00E90C5E">
        <w:rPr>
          <w:rFonts w:cs="Arial"/>
        </w:rPr>
        <w:t>b</w:t>
      </w:r>
      <w:r w:rsidR="00E90C5E" w:rsidRPr="008861D9">
        <w:rPr>
          <w:rFonts w:cs="Arial"/>
        </w:rPr>
        <w:t xml:space="preserve">rome </w:t>
      </w:r>
      <w:r w:rsidR="00E90C5E">
        <w:rPr>
          <w:rFonts w:cs="Arial"/>
        </w:rPr>
        <w:t>g</w:t>
      </w:r>
      <w:r w:rsidR="00E90C5E" w:rsidRPr="008861D9">
        <w:rPr>
          <w:rFonts w:cs="Arial"/>
        </w:rPr>
        <w:t xml:space="preserve">rass </w:t>
      </w:r>
      <w:r w:rsidR="008861D9" w:rsidRPr="008861D9">
        <w:rPr>
          <w:rFonts w:cs="Arial"/>
        </w:rPr>
        <w:t>(</w:t>
      </w:r>
      <w:proofErr w:type="spellStart"/>
      <w:r w:rsidR="008861D9" w:rsidRPr="005F6AAE">
        <w:rPr>
          <w:rFonts w:cs="Arial"/>
          <w:i/>
        </w:rPr>
        <w:t>Bromus</w:t>
      </w:r>
      <w:proofErr w:type="spellEnd"/>
      <w:r w:rsidR="008861D9" w:rsidRPr="005F6AAE">
        <w:rPr>
          <w:rFonts w:cs="Arial"/>
          <w:i/>
        </w:rPr>
        <w:t xml:space="preserve"> </w:t>
      </w:r>
      <w:proofErr w:type="spellStart"/>
      <w:r w:rsidR="008861D9" w:rsidRPr="005F6AAE">
        <w:rPr>
          <w:rFonts w:cs="Arial"/>
          <w:i/>
        </w:rPr>
        <w:t>mollis</w:t>
      </w:r>
      <w:proofErr w:type="spellEnd"/>
      <w:r w:rsidR="008861D9" w:rsidRPr="008861D9">
        <w:rPr>
          <w:rFonts w:cs="Arial"/>
        </w:rPr>
        <w:t xml:space="preserve">), </w:t>
      </w:r>
      <w:r w:rsidR="00DC1BAC" w:rsidRPr="008861D9">
        <w:rPr>
          <w:rFonts w:cs="Arial"/>
        </w:rPr>
        <w:t>annual ryegrass (</w:t>
      </w:r>
      <w:proofErr w:type="spellStart"/>
      <w:r w:rsidR="00DC1BAC" w:rsidRPr="005F6AAE">
        <w:rPr>
          <w:rFonts w:cs="Arial"/>
          <w:i/>
        </w:rPr>
        <w:t>Lolium</w:t>
      </w:r>
      <w:proofErr w:type="spellEnd"/>
      <w:r w:rsidR="00DC1BAC" w:rsidRPr="005F6AAE">
        <w:rPr>
          <w:rFonts w:cs="Arial"/>
          <w:i/>
        </w:rPr>
        <w:t xml:space="preserve"> </w:t>
      </w:r>
      <w:proofErr w:type="spellStart"/>
      <w:r w:rsidR="00DC1BAC" w:rsidRPr="005F6AAE">
        <w:rPr>
          <w:rFonts w:cs="Arial"/>
          <w:i/>
        </w:rPr>
        <w:t>rigidum</w:t>
      </w:r>
      <w:proofErr w:type="spellEnd"/>
      <w:r w:rsidR="00DC1BAC" w:rsidRPr="008861D9">
        <w:rPr>
          <w:rFonts w:cs="Arial"/>
        </w:rPr>
        <w:t>)</w:t>
      </w:r>
      <w:r w:rsidR="008861D9" w:rsidRPr="008861D9">
        <w:rPr>
          <w:rFonts w:cs="Arial"/>
        </w:rPr>
        <w:t xml:space="preserve"> and the main target species </w:t>
      </w:r>
      <w:r w:rsidR="00E90C5E">
        <w:rPr>
          <w:rFonts w:cs="Arial"/>
        </w:rPr>
        <w:t>s</w:t>
      </w:r>
      <w:r w:rsidR="00E90C5E" w:rsidRPr="008861D9">
        <w:rPr>
          <w:rFonts w:cs="Arial"/>
        </w:rPr>
        <w:t xml:space="preserve">ilver </w:t>
      </w:r>
      <w:r w:rsidR="00E90C5E">
        <w:rPr>
          <w:rFonts w:cs="Arial"/>
        </w:rPr>
        <w:t>g</w:t>
      </w:r>
      <w:r w:rsidR="00E90C5E" w:rsidRPr="008861D9">
        <w:rPr>
          <w:rFonts w:cs="Arial"/>
        </w:rPr>
        <w:t xml:space="preserve">rass </w:t>
      </w:r>
      <w:r w:rsidR="008861D9" w:rsidRPr="008861D9">
        <w:rPr>
          <w:rFonts w:cs="Arial"/>
        </w:rPr>
        <w:t>(</w:t>
      </w:r>
      <w:proofErr w:type="spellStart"/>
      <w:r w:rsidR="008A670E" w:rsidRPr="008A670E">
        <w:rPr>
          <w:rFonts w:cs="Arial"/>
          <w:i/>
        </w:rPr>
        <w:t>Vulpia</w:t>
      </w:r>
      <w:proofErr w:type="spellEnd"/>
      <w:r w:rsidR="008A670E" w:rsidRPr="008A670E">
        <w:rPr>
          <w:rFonts w:cs="Arial"/>
          <w:i/>
        </w:rPr>
        <w:t xml:space="preserve"> spp.</w:t>
      </w:r>
      <w:r w:rsidR="008861D9" w:rsidRPr="008861D9">
        <w:rPr>
          <w:rFonts w:cs="Arial"/>
        </w:rPr>
        <w:t xml:space="preserve">) </w:t>
      </w:r>
      <w:r w:rsidR="00DC1BAC" w:rsidRPr="008861D9">
        <w:rPr>
          <w:rFonts w:cs="Arial"/>
        </w:rPr>
        <w:t xml:space="preserve"> using replicated </w:t>
      </w:r>
      <w:r w:rsidR="00376F82">
        <w:rPr>
          <w:rFonts w:cs="Arial"/>
        </w:rPr>
        <w:t>Nil</w:t>
      </w:r>
      <w:r w:rsidR="00DC1BAC" w:rsidRPr="008861D9">
        <w:rPr>
          <w:rFonts w:cs="Arial"/>
        </w:rPr>
        <w:t xml:space="preserve"> and GA treatments followed by grazing with sheep.</w:t>
      </w:r>
      <w:r w:rsidRPr="008861D9">
        <w:rPr>
          <w:rFonts w:cs="Arial"/>
        </w:rPr>
        <w:t xml:space="preserve"> Several variations of treatment and timings were completed over the three years.</w:t>
      </w:r>
    </w:p>
    <w:p w14:paraId="5235B058" w14:textId="77777777" w:rsidR="00DC1BAC" w:rsidRPr="00BB47C6" w:rsidRDefault="00DC1BAC" w:rsidP="00E90A39">
      <w:pPr>
        <w:pStyle w:val="NoSpacing"/>
        <w:ind w:right="535"/>
        <w:rPr>
          <w:rFonts w:cs="Arial"/>
          <w:color w:val="7030A0"/>
          <w:sz w:val="16"/>
          <w:szCs w:val="16"/>
        </w:rPr>
      </w:pPr>
    </w:p>
    <w:p w14:paraId="70BB0498" w14:textId="77777777" w:rsidR="00DC1BAC" w:rsidRPr="00AB4E00" w:rsidRDefault="00DC1BAC" w:rsidP="00E90A39">
      <w:pPr>
        <w:pStyle w:val="NoSpacing"/>
        <w:ind w:right="535"/>
        <w:rPr>
          <w:rFonts w:cs="Arial"/>
        </w:rPr>
      </w:pPr>
      <w:r w:rsidRPr="00AB4E00">
        <w:rPr>
          <w:rFonts w:cs="Arial"/>
        </w:rPr>
        <w:t xml:space="preserve">The annual weed reduction demonstration sites failed to replicate the effect seen on silver grass in 2014. It also failed to produce any meaningful reduction in the other targeted annual grasses; barley grass and annual ryegrass. </w:t>
      </w:r>
    </w:p>
    <w:p w14:paraId="51AC393F" w14:textId="77777777" w:rsidR="0091396C" w:rsidRDefault="0091396C" w:rsidP="0091396C">
      <w:pPr>
        <w:spacing w:after="0" w:line="240" w:lineRule="auto"/>
        <w:rPr>
          <w:strike/>
        </w:rPr>
      </w:pPr>
    </w:p>
    <w:p w14:paraId="571D13CE" w14:textId="77777777" w:rsidR="0091396C" w:rsidRDefault="0091396C" w:rsidP="0091396C">
      <w:pPr>
        <w:spacing w:after="0" w:line="240" w:lineRule="auto"/>
        <w:rPr>
          <w:strike/>
        </w:rPr>
      </w:pPr>
    </w:p>
    <w:p w14:paraId="118DB196" w14:textId="77777777" w:rsidR="0091396C" w:rsidRDefault="0091396C" w:rsidP="0091396C">
      <w:pPr>
        <w:spacing w:after="0" w:line="240" w:lineRule="auto"/>
        <w:rPr>
          <w:strike/>
        </w:rPr>
      </w:pPr>
    </w:p>
    <w:p w14:paraId="03E2829D" w14:textId="77777777" w:rsidR="0091396C" w:rsidRDefault="0091396C" w:rsidP="0091396C">
      <w:pPr>
        <w:spacing w:after="0" w:line="240" w:lineRule="auto"/>
        <w:rPr>
          <w:strike/>
        </w:rPr>
      </w:pPr>
    </w:p>
    <w:p w14:paraId="23B98094" w14:textId="77777777" w:rsidR="0091396C" w:rsidRDefault="0091396C" w:rsidP="0091396C">
      <w:pPr>
        <w:spacing w:after="0" w:line="240" w:lineRule="auto"/>
        <w:rPr>
          <w:strike/>
        </w:rPr>
      </w:pPr>
    </w:p>
    <w:p w14:paraId="1E866271" w14:textId="77777777" w:rsidR="0091396C" w:rsidRDefault="0091396C" w:rsidP="0091396C">
      <w:pPr>
        <w:spacing w:after="0" w:line="240" w:lineRule="auto"/>
        <w:rPr>
          <w:strike/>
        </w:rPr>
      </w:pPr>
    </w:p>
    <w:p w14:paraId="247B5721" w14:textId="77777777" w:rsidR="00FF05B3" w:rsidRDefault="00DB65AC">
      <w:pPr>
        <w:spacing w:after="0" w:line="240" w:lineRule="auto"/>
        <w:rPr>
          <w:rFonts w:cs="Arial"/>
        </w:rPr>
      </w:pPr>
      <w:sdt>
        <w:sdtPr>
          <w:rPr>
            <w:rFonts w:cs="Arial"/>
          </w:rPr>
          <w:id w:val="-246187906"/>
          <w:lock w:val="sdtContentLocked"/>
          <w:group/>
        </w:sdtPr>
        <w:sdtContent>
          <w:r w:rsidR="000A7DFD">
            <w:rPr>
              <w:rFonts w:cs="Arial"/>
            </w:rPr>
            <w:t>Table of c</w:t>
          </w:r>
          <w:r w:rsidR="0017156A" w:rsidRPr="00D630D9">
            <w:rPr>
              <w:rFonts w:cs="Arial"/>
            </w:rPr>
            <w:t>ontents</w:t>
          </w:r>
        </w:sdtContent>
      </w:sdt>
    </w:p>
    <w:p w14:paraId="2ACA4ACE" w14:textId="77777777" w:rsidR="009C2FF7" w:rsidRDefault="000A6753">
      <w:pPr>
        <w:pStyle w:val="TOC1"/>
        <w:rPr>
          <w:rFonts w:eastAsiaTheme="minorEastAsia" w:cstheme="minorBidi"/>
          <w:b w:val="0"/>
          <w:sz w:val="22"/>
          <w:lang w:eastAsia="en-AU"/>
        </w:rPr>
      </w:pPr>
      <w:r w:rsidRPr="005C1D10">
        <w:rPr>
          <w:szCs w:val="28"/>
        </w:rPr>
        <w:fldChar w:fldCharType="begin"/>
      </w:r>
      <w:r w:rsidR="0017156A" w:rsidRPr="005C1D10">
        <w:rPr>
          <w:szCs w:val="28"/>
        </w:rPr>
        <w:instrText xml:space="preserve"> TOC \o \h \z \t "subhead1,2" </w:instrText>
      </w:r>
      <w:r w:rsidRPr="005C1D10">
        <w:rPr>
          <w:szCs w:val="28"/>
        </w:rPr>
        <w:fldChar w:fldCharType="separate"/>
      </w:r>
      <w:hyperlink w:anchor="_Toc532380916" w:history="1">
        <w:r w:rsidR="009C2FF7" w:rsidRPr="001C6924">
          <w:rPr>
            <w:rStyle w:val="Hyperlink"/>
          </w:rPr>
          <w:t>1</w:t>
        </w:r>
        <w:r w:rsidR="009C2FF7">
          <w:rPr>
            <w:rFonts w:eastAsiaTheme="minorEastAsia" w:cstheme="minorBidi"/>
            <w:b w:val="0"/>
            <w:sz w:val="22"/>
            <w:lang w:eastAsia="en-AU"/>
          </w:rPr>
          <w:tab/>
        </w:r>
        <w:r w:rsidR="009C2FF7" w:rsidRPr="001C6924">
          <w:rPr>
            <w:rStyle w:val="Hyperlink"/>
          </w:rPr>
          <w:t>Background</w:t>
        </w:r>
        <w:r w:rsidR="009C2FF7">
          <w:rPr>
            <w:webHidden/>
          </w:rPr>
          <w:tab/>
        </w:r>
        <w:r>
          <w:rPr>
            <w:webHidden/>
          </w:rPr>
          <w:fldChar w:fldCharType="begin"/>
        </w:r>
        <w:r w:rsidR="009C2FF7">
          <w:rPr>
            <w:webHidden/>
          </w:rPr>
          <w:instrText xml:space="preserve"> PAGEREF _Toc532380916 \h </w:instrText>
        </w:r>
        <w:r>
          <w:rPr>
            <w:webHidden/>
          </w:rPr>
        </w:r>
        <w:r>
          <w:rPr>
            <w:webHidden/>
          </w:rPr>
          <w:fldChar w:fldCharType="separate"/>
        </w:r>
        <w:r w:rsidR="004E3582">
          <w:rPr>
            <w:webHidden/>
          </w:rPr>
          <w:t>5</w:t>
        </w:r>
        <w:r>
          <w:rPr>
            <w:webHidden/>
          </w:rPr>
          <w:fldChar w:fldCharType="end"/>
        </w:r>
      </w:hyperlink>
    </w:p>
    <w:p w14:paraId="2DA4950F" w14:textId="77777777" w:rsidR="009C2FF7" w:rsidRDefault="00DB65AC">
      <w:pPr>
        <w:pStyle w:val="TOC2"/>
        <w:rPr>
          <w:rFonts w:eastAsiaTheme="minorEastAsia" w:cstheme="minorBidi"/>
          <w:b w:val="0"/>
          <w:sz w:val="22"/>
          <w:lang w:eastAsia="en-AU"/>
        </w:rPr>
      </w:pPr>
      <w:hyperlink w:anchor="_Toc532380917" w:history="1">
        <w:r w:rsidR="009C2FF7" w:rsidRPr="001C6924">
          <w:rPr>
            <w:rStyle w:val="Hyperlink"/>
          </w:rPr>
          <w:t>1.1</w:t>
        </w:r>
        <w:r w:rsidR="009C2FF7">
          <w:rPr>
            <w:rFonts w:eastAsiaTheme="minorEastAsia" w:cstheme="minorBidi"/>
            <w:b w:val="0"/>
            <w:sz w:val="22"/>
            <w:lang w:eastAsia="en-AU"/>
          </w:rPr>
          <w:tab/>
        </w:r>
        <w:r w:rsidR="009C2FF7" w:rsidRPr="001C6924">
          <w:rPr>
            <w:rStyle w:val="Hyperlink"/>
          </w:rPr>
          <w:t>The Perennial Pasture Systems Group (PPS)</w:t>
        </w:r>
        <w:r w:rsidR="009C2FF7">
          <w:rPr>
            <w:webHidden/>
          </w:rPr>
          <w:tab/>
        </w:r>
        <w:r w:rsidR="000A6753">
          <w:rPr>
            <w:webHidden/>
          </w:rPr>
          <w:fldChar w:fldCharType="begin"/>
        </w:r>
        <w:r w:rsidR="009C2FF7">
          <w:rPr>
            <w:webHidden/>
          </w:rPr>
          <w:instrText xml:space="preserve"> PAGEREF _Toc532380917 \h </w:instrText>
        </w:r>
        <w:r w:rsidR="000A6753">
          <w:rPr>
            <w:webHidden/>
          </w:rPr>
        </w:r>
        <w:r w:rsidR="000A6753">
          <w:rPr>
            <w:webHidden/>
          </w:rPr>
          <w:fldChar w:fldCharType="separate"/>
        </w:r>
        <w:r w:rsidR="004E3582">
          <w:rPr>
            <w:webHidden/>
          </w:rPr>
          <w:t>5</w:t>
        </w:r>
        <w:r w:rsidR="000A6753">
          <w:rPr>
            <w:webHidden/>
          </w:rPr>
          <w:fldChar w:fldCharType="end"/>
        </w:r>
      </w:hyperlink>
    </w:p>
    <w:p w14:paraId="1DF71A39" w14:textId="77777777" w:rsidR="009C2FF7" w:rsidRDefault="00DB65AC">
      <w:pPr>
        <w:pStyle w:val="TOC2"/>
        <w:rPr>
          <w:rFonts w:eastAsiaTheme="minorEastAsia" w:cstheme="minorBidi"/>
          <w:b w:val="0"/>
          <w:sz w:val="22"/>
          <w:lang w:eastAsia="en-AU"/>
        </w:rPr>
      </w:pPr>
      <w:hyperlink w:anchor="_Toc532380918" w:history="1">
        <w:r w:rsidR="009C2FF7" w:rsidRPr="001C6924">
          <w:rPr>
            <w:rStyle w:val="Hyperlink"/>
          </w:rPr>
          <w:t>1.2</w:t>
        </w:r>
        <w:r w:rsidR="009C2FF7">
          <w:rPr>
            <w:rFonts w:eastAsiaTheme="minorEastAsia" w:cstheme="minorBidi"/>
            <w:b w:val="0"/>
            <w:sz w:val="22"/>
            <w:lang w:eastAsia="en-AU"/>
          </w:rPr>
          <w:tab/>
        </w:r>
        <w:r w:rsidR="009C2FF7" w:rsidRPr="001C6924">
          <w:rPr>
            <w:rStyle w:val="Hyperlink"/>
          </w:rPr>
          <w:t>Gibberellic Acid (GA) Demonstration</w:t>
        </w:r>
        <w:r w:rsidR="009C2FF7">
          <w:rPr>
            <w:webHidden/>
          </w:rPr>
          <w:tab/>
        </w:r>
        <w:r w:rsidR="000A6753">
          <w:rPr>
            <w:webHidden/>
          </w:rPr>
          <w:fldChar w:fldCharType="begin"/>
        </w:r>
        <w:r w:rsidR="009C2FF7">
          <w:rPr>
            <w:webHidden/>
          </w:rPr>
          <w:instrText xml:space="preserve"> PAGEREF _Toc532380918 \h </w:instrText>
        </w:r>
        <w:r w:rsidR="000A6753">
          <w:rPr>
            <w:webHidden/>
          </w:rPr>
        </w:r>
        <w:r w:rsidR="000A6753">
          <w:rPr>
            <w:webHidden/>
          </w:rPr>
          <w:fldChar w:fldCharType="separate"/>
        </w:r>
        <w:r w:rsidR="004E3582">
          <w:rPr>
            <w:webHidden/>
          </w:rPr>
          <w:t>5</w:t>
        </w:r>
        <w:r w:rsidR="000A6753">
          <w:rPr>
            <w:webHidden/>
          </w:rPr>
          <w:fldChar w:fldCharType="end"/>
        </w:r>
      </w:hyperlink>
    </w:p>
    <w:p w14:paraId="2BB5B1E8" w14:textId="77777777" w:rsidR="009C2FF7" w:rsidRDefault="00DB65AC">
      <w:pPr>
        <w:pStyle w:val="TOC1"/>
        <w:rPr>
          <w:rFonts w:eastAsiaTheme="minorEastAsia" w:cstheme="minorBidi"/>
          <w:b w:val="0"/>
          <w:sz w:val="22"/>
          <w:lang w:eastAsia="en-AU"/>
        </w:rPr>
      </w:pPr>
      <w:hyperlink w:anchor="_Toc532380919" w:history="1">
        <w:r w:rsidR="009C2FF7" w:rsidRPr="001C6924">
          <w:rPr>
            <w:rStyle w:val="Hyperlink"/>
          </w:rPr>
          <w:t>2</w:t>
        </w:r>
        <w:r w:rsidR="009C2FF7">
          <w:rPr>
            <w:rFonts w:eastAsiaTheme="minorEastAsia" w:cstheme="minorBidi"/>
            <w:b w:val="0"/>
            <w:sz w:val="22"/>
            <w:lang w:eastAsia="en-AU"/>
          </w:rPr>
          <w:tab/>
        </w:r>
        <w:r w:rsidR="009C2FF7" w:rsidRPr="001C6924">
          <w:rPr>
            <w:rStyle w:val="Hyperlink"/>
          </w:rPr>
          <w:t>Project Objectives</w:t>
        </w:r>
        <w:r w:rsidR="009C2FF7">
          <w:rPr>
            <w:webHidden/>
          </w:rPr>
          <w:tab/>
        </w:r>
        <w:r w:rsidR="000A6753">
          <w:rPr>
            <w:webHidden/>
          </w:rPr>
          <w:fldChar w:fldCharType="begin"/>
        </w:r>
        <w:r w:rsidR="009C2FF7">
          <w:rPr>
            <w:webHidden/>
          </w:rPr>
          <w:instrText xml:space="preserve"> PAGEREF _Toc532380919 \h </w:instrText>
        </w:r>
        <w:r w:rsidR="000A6753">
          <w:rPr>
            <w:webHidden/>
          </w:rPr>
        </w:r>
        <w:r w:rsidR="000A6753">
          <w:rPr>
            <w:webHidden/>
          </w:rPr>
          <w:fldChar w:fldCharType="separate"/>
        </w:r>
        <w:r w:rsidR="004E3582">
          <w:rPr>
            <w:webHidden/>
          </w:rPr>
          <w:t>6</w:t>
        </w:r>
        <w:r w:rsidR="000A6753">
          <w:rPr>
            <w:webHidden/>
          </w:rPr>
          <w:fldChar w:fldCharType="end"/>
        </w:r>
      </w:hyperlink>
    </w:p>
    <w:p w14:paraId="7476E9C5" w14:textId="77777777" w:rsidR="009C2FF7" w:rsidRDefault="00DB65AC">
      <w:pPr>
        <w:pStyle w:val="TOC1"/>
        <w:rPr>
          <w:rFonts w:eastAsiaTheme="minorEastAsia" w:cstheme="minorBidi"/>
          <w:b w:val="0"/>
          <w:sz w:val="22"/>
          <w:lang w:eastAsia="en-AU"/>
        </w:rPr>
      </w:pPr>
      <w:hyperlink w:anchor="_Toc532380920" w:history="1">
        <w:r w:rsidR="009C2FF7" w:rsidRPr="001C6924">
          <w:rPr>
            <w:rStyle w:val="Hyperlink"/>
          </w:rPr>
          <w:t>3</w:t>
        </w:r>
        <w:r w:rsidR="009C2FF7">
          <w:rPr>
            <w:rFonts w:eastAsiaTheme="minorEastAsia" w:cstheme="minorBidi"/>
            <w:b w:val="0"/>
            <w:sz w:val="22"/>
            <w:lang w:eastAsia="en-AU"/>
          </w:rPr>
          <w:tab/>
        </w:r>
        <w:r w:rsidR="009C2FF7" w:rsidRPr="001C6924">
          <w:rPr>
            <w:rStyle w:val="Hyperlink"/>
          </w:rPr>
          <w:t>Methodology</w:t>
        </w:r>
        <w:r w:rsidR="009C2FF7">
          <w:rPr>
            <w:webHidden/>
          </w:rPr>
          <w:tab/>
        </w:r>
        <w:r w:rsidR="000A6753">
          <w:rPr>
            <w:webHidden/>
          </w:rPr>
          <w:fldChar w:fldCharType="begin"/>
        </w:r>
        <w:r w:rsidR="009C2FF7">
          <w:rPr>
            <w:webHidden/>
          </w:rPr>
          <w:instrText xml:space="preserve"> PAGEREF _Toc532380920 \h </w:instrText>
        </w:r>
        <w:r w:rsidR="000A6753">
          <w:rPr>
            <w:webHidden/>
          </w:rPr>
        </w:r>
        <w:r w:rsidR="000A6753">
          <w:rPr>
            <w:webHidden/>
          </w:rPr>
          <w:fldChar w:fldCharType="separate"/>
        </w:r>
        <w:r w:rsidR="004E3582">
          <w:rPr>
            <w:webHidden/>
          </w:rPr>
          <w:t>7</w:t>
        </w:r>
        <w:r w:rsidR="000A6753">
          <w:rPr>
            <w:webHidden/>
          </w:rPr>
          <w:fldChar w:fldCharType="end"/>
        </w:r>
      </w:hyperlink>
    </w:p>
    <w:p w14:paraId="10F31844" w14:textId="77777777" w:rsidR="009C2FF7" w:rsidRDefault="00DB65AC">
      <w:pPr>
        <w:pStyle w:val="TOC2"/>
        <w:rPr>
          <w:rFonts w:eastAsiaTheme="minorEastAsia" w:cstheme="minorBidi"/>
          <w:b w:val="0"/>
          <w:sz w:val="22"/>
          <w:lang w:eastAsia="en-AU"/>
        </w:rPr>
      </w:pPr>
      <w:hyperlink w:anchor="_Toc532380921" w:history="1">
        <w:r w:rsidR="009C2FF7" w:rsidRPr="001C6924">
          <w:rPr>
            <w:rStyle w:val="Hyperlink"/>
          </w:rPr>
          <w:t>3.1</w:t>
        </w:r>
        <w:r w:rsidR="009C2FF7">
          <w:rPr>
            <w:rFonts w:eastAsiaTheme="minorEastAsia" w:cstheme="minorBidi"/>
            <w:b w:val="0"/>
            <w:sz w:val="22"/>
            <w:lang w:eastAsia="en-AU"/>
          </w:rPr>
          <w:tab/>
        </w:r>
        <w:r w:rsidR="009C2FF7" w:rsidRPr="001C6924">
          <w:rPr>
            <w:rStyle w:val="Hyperlink"/>
          </w:rPr>
          <w:t>Project oversight and design</w:t>
        </w:r>
        <w:r w:rsidR="009C2FF7">
          <w:rPr>
            <w:webHidden/>
          </w:rPr>
          <w:tab/>
        </w:r>
        <w:r w:rsidR="000A6753">
          <w:rPr>
            <w:webHidden/>
          </w:rPr>
          <w:fldChar w:fldCharType="begin"/>
        </w:r>
        <w:r w:rsidR="009C2FF7">
          <w:rPr>
            <w:webHidden/>
          </w:rPr>
          <w:instrText xml:space="preserve"> PAGEREF _Toc532380921 \h </w:instrText>
        </w:r>
        <w:r w:rsidR="000A6753">
          <w:rPr>
            <w:webHidden/>
          </w:rPr>
        </w:r>
        <w:r w:rsidR="000A6753">
          <w:rPr>
            <w:webHidden/>
          </w:rPr>
          <w:fldChar w:fldCharType="separate"/>
        </w:r>
        <w:r w:rsidR="004E3582">
          <w:rPr>
            <w:webHidden/>
          </w:rPr>
          <w:t>7</w:t>
        </w:r>
        <w:r w:rsidR="000A6753">
          <w:rPr>
            <w:webHidden/>
          </w:rPr>
          <w:fldChar w:fldCharType="end"/>
        </w:r>
      </w:hyperlink>
    </w:p>
    <w:p w14:paraId="58F6992E" w14:textId="77777777" w:rsidR="009C2FF7" w:rsidRDefault="00DB65AC">
      <w:pPr>
        <w:pStyle w:val="TOC2"/>
        <w:rPr>
          <w:rFonts w:eastAsiaTheme="minorEastAsia" w:cstheme="minorBidi"/>
          <w:b w:val="0"/>
          <w:sz w:val="22"/>
          <w:lang w:eastAsia="en-AU"/>
        </w:rPr>
      </w:pPr>
      <w:hyperlink w:anchor="_Toc532380922" w:history="1">
        <w:r w:rsidR="009C2FF7" w:rsidRPr="001C6924">
          <w:rPr>
            <w:rStyle w:val="Hyperlink"/>
          </w:rPr>
          <w:t>3.2</w:t>
        </w:r>
        <w:r w:rsidR="009C2FF7">
          <w:rPr>
            <w:rFonts w:eastAsiaTheme="minorEastAsia" w:cstheme="minorBidi"/>
            <w:b w:val="0"/>
            <w:sz w:val="22"/>
            <w:lang w:eastAsia="en-AU"/>
          </w:rPr>
          <w:tab/>
        </w:r>
        <w:r w:rsidR="009C2FF7" w:rsidRPr="001C6924">
          <w:rPr>
            <w:rStyle w:val="Hyperlink"/>
          </w:rPr>
          <w:t>Phalaris based pasture production demonstration</w:t>
        </w:r>
        <w:r w:rsidR="009C2FF7">
          <w:rPr>
            <w:webHidden/>
          </w:rPr>
          <w:tab/>
        </w:r>
        <w:r w:rsidR="000A6753">
          <w:rPr>
            <w:webHidden/>
          </w:rPr>
          <w:fldChar w:fldCharType="begin"/>
        </w:r>
        <w:r w:rsidR="009C2FF7">
          <w:rPr>
            <w:webHidden/>
          </w:rPr>
          <w:instrText xml:space="preserve"> PAGEREF _Toc532380922 \h </w:instrText>
        </w:r>
        <w:r w:rsidR="000A6753">
          <w:rPr>
            <w:webHidden/>
          </w:rPr>
        </w:r>
        <w:r w:rsidR="000A6753">
          <w:rPr>
            <w:webHidden/>
          </w:rPr>
          <w:fldChar w:fldCharType="separate"/>
        </w:r>
        <w:r w:rsidR="004E3582">
          <w:rPr>
            <w:webHidden/>
          </w:rPr>
          <w:t>7</w:t>
        </w:r>
        <w:r w:rsidR="000A6753">
          <w:rPr>
            <w:webHidden/>
          </w:rPr>
          <w:fldChar w:fldCharType="end"/>
        </w:r>
      </w:hyperlink>
    </w:p>
    <w:p w14:paraId="075F678F" w14:textId="77777777" w:rsidR="009C2FF7" w:rsidRDefault="00DB65AC">
      <w:pPr>
        <w:pStyle w:val="TOC2"/>
        <w:rPr>
          <w:rFonts w:eastAsiaTheme="minorEastAsia" w:cstheme="minorBidi"/>
          <w:b w:val="0"/>
          <w:sz w:val="22"/>
          <w:lang w:eastAsia="en-AU"/>
        </w:rPr>
      </w:pPr>
      <w:hyperlink w:anchor="_Toc532380923" w:history="1">
        <w:r w:rsidR="009C2FF7" w:rsidRPr="001C6924">
          <w:rPr>
            <w:rStyle w:val="Hyperlink"/>
          </w:rPr>
          <w:t>3.3</w:t>
        </w:r>
        <w:r w:rsidR="009C2FF7">
          <w:rPr>
            <w:rFonts w:eastAsiaTheme="minorEastAsia" w:cstheme="minorBidi"/>
            <w:b w:val="0"/>
            <w:sz w:val="22"/>
            <w:lang w:eastAsia="en-AU"/>
          </w:rPr>
          <w:tab/>
        </w:r>
        <w:r w:rsidR="009C2FF7" w:rsidRPr="001C6924">
          <w:rPr>
            <w:rStyle w:val="Hyperlink"/>
          </w:rPr>
          <w:t>Annual weed reduction demonstration</w:t>
        </w:r>
        <w:r w:rsidR="009C2FF7">
          <w:rPr>
            <w:webHidden/>
          </w:rPr>
          <w:tab/>
        </w:r>
        <w:r w:rsidR="000A6753">
          <w:rPr>
            <w:webHidden/>
          </w:rPr>
          <w:fldChar w:fldCharType="begin"/>
        </w:r>
        <w:r w:rsidR="009C2FF7">
          <w:rPr>
            <w:webHidden/>
          </w:rPr>
          <w:instrText xml:space="preserve"> PAGEREF _Toc532380923 \h </w:instrText>
        </w:r>
        <w:r w:rsidR="000A6753">
          <w:rPr>
            <w:webHidden/>
          </w:rPr>
        </w:r>
        <w:r w:rsidR="000A6753">
          <w:rPr>
            <w:webHidden/>
          </w:rPr>
          <w:fldChar w:fldCharType="separate"/>
        </w:r>
        <w:r w:rsidR="004E3582">
          <w:rPr>
            <w:webHidden/>
          </w:rPr>
          <w:t>8</w:t>
        </w:r>
        <w:r w:rsidR="000A6753">
          <w:rPr>
            <w:webHidden/>
          </w:rPr>
          <w:fldChar w:fldCharType="end"/>
        </w:r>
      </w:hyperlink>
    </w:p>
    <w:p w14:paraId="7214975D" w14:textId="77777777" w:rsidR="009C2FF7" w:rsidRDefault="00DB65AC">
      <w:pPr>
        <w:pStyle w:val="TOC2"/>
        <w:rPr>
          <w:rFonts w:eastAsiaTheme="minorEastAsia" w:cstheme="minorBidi"/>
          <w:b w:val="0"/>
          <w:sz w:val="22"/>
          <w:lang w:eastAsia="en-AU"/>
        </w:rPr>
      </w:pPr>
      <w:hyperlink w:anchor="_Toc532380924" w:history="1">
        <w:r w:rsidR="009C2FF7" w:rsidRPr="001C6924">
          <w:rPr>
            <w:rStyle w:val="Hyperlink"/>
          </w:rPr>
          <w:t>3.4</w:t>
        </w:r>
        <w:r w:rsidR="009C2FF7">
          <w:rPr>
            <w:rFonts w:eastAsiaTheme="minorEastAsia" w:cstheme="minorBidi"/>
            <w:b w:val="0"/>
            <w:sz w:val="22"/>
            <w:lang w:eastAsia="en-AU"/>
          </w:rPr>
          <w:tab/>
        </w:r>
        <w:r w:rsidR="009C2FF7" w:rsidRPr="001C6924">
          <w:rPr>
            <w:rStyle w:val="Hyperlink"/>
          </w:rPr>
          <w:t>Demonstration Site Locations</w:t>
        </w:r>
        <w:r w:rsidR="009C2FF7">
          <w:rPr>
            <w:webHidden/>
          </w:rPr>
          <w:tab/>
        </w:r>
        <w:r w:rsidR="000A6753">
          <w:rPr>
            <w:webHidden/>
          </w:rPr>
          <w:fldChar w:fldCharType="begin"/>
        </w:r>
        <w:r w:rsidR="009C2FF7">
          <w:rPr>
            <w:webHidden/>
          </w:rPr>
          <w:instrText xml:space="preserve"> PAGEREF _Toc532380924 \h </w:instrText>
        </w:r>
        <w:r w:rsidR="000A6753">
          <w:rPr>
            <w:webHidden/>
          </w:rPr>
        </w:r>
        <w:r w:rsidR="000A6753">
          <w:rPr>
            <w:webHidden/>
          </w:rPr>
          <w:fldChar w:fldCharType="separate"/>
        </w:r>
        <w:r w:rsidR="004E3582">
          <w:rPr>
            <w:webHidden/>
          </w:rPr>
          <w:t>9</w:t>
        </w:r>
        <w:r w:rsidR="000A6753">
          <w:rPr>
            <w:webHidden/>
          </w:rPr>
          <w:fldChar w:fldCharType="end"/>
        </w:r>
      </w:hyperlink>
    </w:p>
    <w:p w14:paraId="1AFFB064" w14:textId="77777777" w:rsidR="009C2FF7" w:rsidRDefault="00DB65AC">
      <w:pPr>
        <w:pStyle w:val="TOC1"/>
        <w:rPr>
          <w:rFonts w:eastAsiaTheme="minorEastAsia" w:cstheme="minorBidi"/>
          <w:b w:val="0"/>
          <w:sz w:val="22"/>
          <w:lang w:eastAsia="en-AU"/>
        </w:rPr>
      </w:pPr>
      <w:hyperlink w:anchor="_Toc532380925" w:history="1">
        <w:r w:rsidR="009C2FF7" w:rsidRPr="001C6924">
          <w:rPr>
            <w:rStyle w:val="Hyperlink"/>
          </w:rPr>
          <w:t>4</w:t>
        </w:r>
        <w:r w:rsidR="009C2FF7">
          <w:rPr>
            <w:rFonts w:eastAsiaTheme="minorEastAsia" w:cstheme="minorBidi"/>
            <w:b w:val="0"/>
            <w:sz w:val="22"/>
            <w:lang w:eastAsia="en-AU"/>
          </w:rPr>
          <w:tab/>
        </w:r>
        <w:r w:rsidR="009C2FF7" w:rsidRPr="001C6924">
          <w:rPr>
            <w:rStyle w:val="Hyperlink"/>
          </w:rPr>
          <w:t>Results</w:t>
        </w:r>
        <w:r w:rsidR="009C2FF7">
          <w:rPr>
            <w:webHidden/>
          </w:rPr>
          <w:tab/>
        </w:r>
        <w:r w:rsidR="000A6753">
          <w:rPr>
            <w:webHidden/>
          </w:rPr>
          <w:fldChar w:fldCharType="begin"/>
        </w:r>
        <w:r w:rsidR="009C2FF7">
          <w:rPr>
            <w:webHidden/>
          </w:rPr>
          <w:instrText xml:space="preserve"> PAGEREF _Toc532380925 \h </w:instrText>
        </w:r>
        <w:r w:rsidR="000A6753">
          <w:rPr>
            <w:webHidden/>
          </w:rPr>
        </w:r>
        <w:r w:rsidR="000A6753">
          <w:rPr>
            <w:webHidden/>
          </w:rPr>
          <w:fldChar w:fldCharType="separate"/>
        </w:r>
        <w:r w:rsidR="004E3582">
          <w:rPr>
            <w:webHidden/>
          </w:rPr>
          <w:t>11</w:t>
        </w:r>
        <w:r w:rsidR="000A6753">
          <w:rPr>
            <w:webHidden/>
          </w:rPr>
          <w:fldChar w:fldCharType="end"/>
        </w:r>
      </w:hyperlink>
    </w:p>
    <w:p w14:paraId="5E1EAB7E" w14:textId="77777777" w:rsidR="009C2FF7" w:rsidRDefault="00DB65AC">
      <w:pPr>
        <w:pStyle w:val="TOC2"/>
        <w:rPr>
          <w:rFonts w:eastAsiaTheme="minorEastAsia" w:cstheme="minorBidi"/>
          <w:b w:val="0"/>
          <w:sz w:val="22"/>
          <w:lang w:eastAsia="en-AU"/>
        </w:rPr>
      </w:pPr>
      <w:hyperlink w:anchor="_Toc532380926" w:history="1">
        <w:r w:rsidR="009C2FF7" w:rsidRPr="001C6924">
          <w:rPr>
            <w:rStyle w:val="Hyperlink"/>
          </w:rPr>
          <w:t>4.1</w:t>
        </w:r>
        <w:r w:rsidR="009C2FF7">
          <w:rPr>
            <w:rFonts w:eastAsiaTheme="minorEastAsia" w:cstheme="minorBidi"/>
            <w:b w:val="0"/>
            <w:sz w:val="22"/>
            <w:lang w:eastAsia="en-AU"/>
          </w:rPr>
          <w:tab/>
        </w:r>
        <w:r w:rsidR="009C2FF7" w:rsidRPr="001C6924">
          <w:rPr>
            <w:rStyle w:val="Hyperlink"/>
          </w:rPr>
          <w:t>Phalaris based pasture production demonstration</w:t>
        </w:r>
        <w:r w:rsidR="009C2FF7">
          <w:rPr>
            <w:webHidden/>
          </w:rPr>
          <w:tab/>
        </w:r>
        <w:r w:rsidR="000A6753">
          <w:rPr>
            <w:webHidden/>
          </w:rPr>
          <w:fldChar w:fldCharType="begin"/>
        </w:r>
        <w:r w:rsidR="009C2FF7">
          <w:rPr>
            <w:webHidden/>
          </w:rPr>
          <w:instrText xml:space="preserve"> PAGEREF _Toc532380926 \h </w:instrText>
        </w:r>
        <w:r w:rsidR="000A6753">
          <w:rPr>
            <w:webHidden/>
          </w:rPr>
        </w:r>
        <w:r w:rsidR="000A6753">
          <w:rPr>
            <w:webHidden/>
          </w:rPr>
          <w:fldChar w:fldCharType="separate"/>
        </w:r>
        <w:r w:rsidR="004E3582">
          <w:rPr>
            <w:webHidden/>
          </w:rPr>
          <w:t>11</w:t>
        </w:r>
        <w:r w:rsidR="000A6753">
          <w:rPr>
            <w:webHidden/>
          </w:rPr>
          <w:fldChar w:fldCharType="end"/>
        </w:r>
      </w:hyperlink>
    </w:p>
    <w:p w14:paraId="59A5DF55" w14:textId="77777777" w:rsidR="009C2FF7" w:rsidRDefault="00DB65AC">
      <w:pPr>
        <w:pStyle w:val="TOC3"/>
        <w:rPr>
          <w:rFonts w:eastAsiaTheme="minorEastAsia" w:cstheme="minorBidi"/>
          <w:sz w:val="22"/>
          <w:szCs w:val="22"/>
          <w:lang w:eastAsia="en-AU"/>
        </w:rPr>
      </w:pPr>
      <w:hyperlink w:anchor="_Toc532380927" w:history="1">
        <w:r w:rsidR="009C2FF7" w:rsidRPr="001C6924">
          <w:rPr>
            <w:rStyle w:val="Hyperlink"/>
          </w:rPr>
          <w:t>4.1.1</w:t>
        </w:r>
        <w:r w:rsidR="009C2FF7">
          <w:rPr>
            <w:rFonts w:eastAsiaTheme="minorEastAsia" w:cstheme="minorBidi"/>
            <w:sz w:val="22"/>
            <w:szCs w:val="22"/>
            <w:lang w:eastAsia="en-AU"/>
          </w:rPr>
          <w:tab/>
        </w:r>
        <w:r w:rsidR="009C2FF7" w:rsidRPr="001C6924">
          <w:rPr>
            <w:rStyle w:val="Hyperlink"/>
          </w:rPr>
          <w:t>Dry Matter measurements</w:t>
        </w:r>
        <w:r w:rsidR="009C2FF7">
          <w:rPr>
            <w:webHidden/>
          </w:rPr>
          <w:tab/>
        </w:r>
        <w:r w:rsidR="000A6753">
          <w:rPr>
            <w:webHidden/>
          </w:rPr>
          <w:fldChar w:fldCharType="begin"/>
        </w:r>
        <w:r w:rsidR="009C2FF7">
          <w:rPr>
            <w:webHidden/>
          </w:rPr>
          <w:instrText xml:space="preserve"> PAGEREF _Toc532380927 \h </w:instrText>
        </w:r>
        <w:r w:rsidR="000A6753">
          <w:rPr>
            <w:webHidden/>
          </w:rPr>
        </w:r>
        <w:r w:rsidR="000A6753">
          <w:rPr>
            <w:webHidden/>
          </w:rPr>
          <w:fldChar w:fldCharType="separate"/>
        </w:r>
        <w:r w:rsidR="004E3582">
          <w:rPr>
            <w:webHidden/>
          </w:rPr>
          <w:t>11</w:t>
        </w:r>
        <w:r w:rsidR="000A6753">
          <w:rPr>
            <w:webHidden/>
          </w:rPr>
          <w:fldChar w:fldCharType="end"/>
        </w:r>
      </w:hyperlink>
    </w:p>
    <w:p w14:paraId="4B75A28F" w14:textId="77777777" w:rsidR="009C2FF7" w:rsidRDefault="00DB65AC">
      <w:pPr>
        <w:pStyle w:val="TOC3"/>
        <w:rPr>
          <w:rFonts w:eastAsiaTheme="minorEastAsia" w:cstheme="minorBidi"/>
          <w:sz w:val="22"/>
          <w:szCs w:val="22"/>
          <w:lang w:eastAsia="en-AU"/>
        </w:rPr>
      </w:pPr>
      <w:hyperlink w:anchor="_Toc532380928" w:history="1">
        <w:r w:rsidR="009C2FF7" w:rsidRPr="001C6924">
          <w:rPr>
            <w:rStyle w:val="Hyperlink"/>
          </w:rPr>
          <w:t>4.1.2</w:t>
        </w:r>
        <w:r w:rsidR="009C2FF7">
          <w:rPr>
            <w:rFonts w:eastAsiaTheme="minorEastAsia" w:cstheme="minorBidi"/>
            <w:sz w:val="22"/>
            <w:szCs w:val="22"/>
            <w:lang w:eastAsia="en-AU"/>
          </w:rPr>
          <w:tab/>
        </w:r>
        <w:r w:rsidR="009C2FF7" w:rsidRPr="001C6924">
          <w:rPr>
            <w:rStyle w:val="Hyperlink"/>
          </w:rPr>
          <w:t>Pasture Composition</w:t>
        </w:r>
        <w:r w:rsidR="009C2FF7">
          <w:rPr>
            <w:webHidden/>
          </w:rPr>
          <w:tab/>
        </w:r>
        <w:r w:rsidR="000A6753">
          <w:rPr>
            <w:webHidden/>
          </w:rPr>
          <w:fldChar w:fldCharType="begin"/>
        </w:r>
        <w:r w:rsidR="009C2FF7">
          <w:rPr>
            <w:webHidden/>
          </w:rPr>
          <w:instrText xml:space="preserve"> PAGEREF _Toc532380928 \h </w:instrText>
        </w:r>
        <w:r w:rsidR="000A6753">
          <w:rPr>
            <w:webHidden/>
          </w:rPr>
        </w:r>
        <w:r w:rsidR="000A6753">
          <w:rPr>
            <w:webHidden/>
          </w:rPr>
          <w:fldChar w:fldCharType="separate"/>
        </w:r>
        <w:r w:rsidR="004E3582">
          <w:rPr>
            <w:webHidden/>
          </w:rPr>
          <w:t>15</w:t>
        </w:r>
        <w:r w:rsidR="000A6753">
          <w:rPr>
            <w:webHidden/>
          </w:rPr>
          <w:fldChar w:fldCharType="end"/>
        </w:r>
      </w:hyperlink>
    </w:p>
    <w:p w14:paraId="7AEA2A40" w14:textId="77777777" w:rsidR="009C2FF7" w:rsidRDefault="00DB65AC">
      <w:pPr>
        <w:pStyle w:val="TOC3"/>
        <w:rPr>
          <w:rFonts w:eastAsiaTheme="minorEastAsia" w:cstheme="minorBidi"/>
          <w:sz w:val="22"/>
          <w:szCs w:val="22"/>
          <w:lang w:eastAsia="en-AU"/>
        </w:rPr>
      </w:pPr>
      <w:hyperlink w:anchor="_Toc532380929" w:history="1">
        <w:r w:rsidR="009C2FF7" w:rsidRPr="001C6924">
          <w:rPr>
            <w:rStyle w:val="Hyperlink"/>
          </w:rPr>
          <w:t>4.1.3</w:t>
        </w:r>
        <w:r w:rsidR="009C2FF7">
          <w:rPr>
            <w:rFonts w:eastAsiaTheme="minorEastAsia" w:cstheme="minorBidi"/>
            <w:sz w:val="22"/>
            <w:szCs w:val="22"/>
            <w:lang w:eastAsia="en-AU"/>
          </w:rPr>
          <w:tab/>
        </w:r>
        <w:r w:rsidR="009C2FF7" w:rsidRPr="001C6924">
          <w:rPr>
            <w:rStyle w:val="Hyperlink"/>
          </w:rPr>
          <w:t>Pasture Quality</w:t>
        </w:r>
        <w:r w:rsidR="009C2FF7">
          <w:rPr>
            <w:webHidden/>
          </w:rPr>
          <w:tab/>
        </w:r>
        <w:r w:rsidR="000A6753">
          <w:rPr>
            <w:webHidden/>
          </w:rPr>
          <w:fldChar w:fldCharType="begin"/>
        </w:r>
        <w:r w:rsidR="009C2FF7">
          <w:rPr>
            <w:webHidden/>
          </w:rPr>
          <w:instrText xml:space="preserve"> PAGEREF _Toc532380929 \h </w:instrText>
        </w:r>
        <w:r w:rsidR="000A6753">
          <w:rPr>
            <w:webHidden/>
          </w:rPr>
        </w:r>
        <w:r w:rsidR="000A6753">
          <w:rPr>
            <w:webHidden/>
          </w:rPr>
          <w:fldChar w:fldCharType="separate"/>
        </w:r>
        <w:r w:rsidR="004E3582">
          <w:rPr>
            <w:webHidden/>
          </w:rPr>
          <w:t>17</w:t>
        </w:r>
        <w:r w:rsidR="000A6753">
          <w:rPr>
            <w:webHidden/>
          </w:rPr>
          <w:fldChar w:fldCharType="end"/>
        </w:r>
      </w:hyperlink>
    </w:p>
    <w:p w14:paraId="0463E572" w14:textId="77777777" w:rsidR="009C2FF7" w:rsidRDefault="00DB65AC">
      <w:pPr>
        <w:pStyle w:val="TOC2"/>
        <w:rPr>
          <w:rFonts w:eastAsiaTheme="minorEastAsia" w:cstheme="minorBidi"/>
          <w:b w:val="0"/>
          <w:sz w:val="22"/>
          <w:lang w:eastAsia="en-AU"/>
        </w:rPr>
      </w:pPr>
      <w:hyperlink w:anchor="_Toc532380930" w:history="1">
        <w:r w:rsidR="009C2FF7" w:rsidRPr="001C6924">
          <w:rPr>
            <w:rStyle w:val="Hyperlink"/>
          </w:rPr>
          <w:t>4.2</w:t>
        </w:r>
        <w:r w:rsidR="009C2FF7">
          <w:rPr>
            <w:rFonts w:eastAsiaTheme="minorEastAsia" w:cstheme="minorBidi"/>
            <w:b w:val="0"/>
            <w:sz w:val="22"/>
            <w:lang w:eastAsia="en-AU"/>
          </w:rPr>
          <w:tab/>
        </w:r>
        <w:r w:rsidR="009C2FF7" w:rsidRPr="001C6924">
          <w:rPr>
            <w:rStyle w:val="Hyperlink"/>
          </w:rPr>
          <w:t>Annual weed reduction demonstration</w:t>
        </w:r>
        <w:r w:rsidR="009C2FF7">
          <w:rPr>
            <w:webHidden/>
          </w:rPr>
          <w:tab/>
        </w:r>
        <w:r w:rsidR="000A6753">
          <w:rPr>
            <w:webHidden/>
          </w:rPr>
          <w:fldChar w:fldCharType="begin"/>
        </w:r>
        <w:r w:rsidR="009C2FF7">
          <w:rPr>
            <w:webHidden/>
          </w:rPr>
          <w:instrText xml:space="preserve"> PAGEREF _Toc532380930 \h </w:instrText>
        </w:r>
        <w:r w:rsidR="000A6753">
          <w:rPr>
            <w:webHidden/>
          </w:rPr>
        </w:r>
        <w:r w:rsidR="000A6753">
          <w:rPr>
            <w:webHidden/>
          </w:rPr>
          <w:fldChar w:fldCharType="separate"/>
        </w:r>
        <w:r w:rsidR="004E3582">
          <w:rPr>
            <w:webHidden/>
          </w:rPr>
          <w:t>20</w:t>
        </w:r>
        <w:r w:rsidR="000A6753">
          <w:rPr>
            <w:webHidden/>
          </w:rPr>
          <w:fldChar w:fldCharType="end"/>
        </w:r>
      </w:hyperlink>
    </w:p>
    <w:p w14:paraId="0765F433" w14:textId="77777777" w:rsidR="009C2FF7" w:rsidRDefault="00DB65AC">
      <w:pPr>
        <w:pStyle w:val="TOC3"/>
        <w:rPr>
          <w:rFonts w:eastAsiaTheme="minorEastAsia" w:cstheme="minorBidi"/>
          <w:sz w:val="22"/>
          <w:szCs w:val="22"/>
          <w:lang w:eastAsia="en-AU"/>
        </w:rPr>
      </w:pPr>
      <w:hyperlink w:anchor="_Toc532380931" w:history="1">
        <w:r w:rsidR="009C2FF7" w:rsidRPr="001C6924">
          <w:rPr>
            <w:rStyle w:val="Hyperlink"/>
          </w:rPr>
          <w:t>4.2.1</w:t>
        </w:r>
        <w:r w:rsidR="009C2FF7">
          <w:rPr>
            <w:rFonts w:eastAsiaTheme="minorEastAsia" w:cstheme="minorBidi"/>
            <w:sz w:val="22"/>
            <w:szCs w:val="22"/>
            <w:lang w:eastAsia="en-AU"/>
          </w:rPr>
          <w:tab/>
        </w:r>
        <w:r w:rsidR="009C2FF7" w:rsidRPr="001C6924">
          <w:rPr>
            <w:rStyle w:val="Hyperlink"/>
          </w:rPr>
          <w:t>2016 site results</w:t>
        </w:r>
        <w:r w:rsidR="009C2FF7">
          <w:rPr>
            <w:webHidden/>
          </w:rPr>
          <w:tab/>
        </w:r>
        <w:r w:rsidR="000A6753">
          <w:rPr>
            <w:webHidden/>
          </w:rPr>
          <w:fldChar w:fldCharType="begin"/>
        </w:r>
        <w:r w:rsidR="009C2FF7">
          <w:rPr>
            <w:webHidden/>
          </w:rPr>
          <w:instrText xml:space="preserve"> PAGEREF _Toc532380931 \h </w:instrText>
        </w:r>
        <w:r w:rsidR="000A6753">
          <w:rPr>
            <w:webHidden/>
          </w:rPr>
        </w:r>
        <w:r w:rsidR="000A6753">
          <w:rPr>
            <w:webHidden/>
          </w:rPr>
          <w:fldChar w:fldCharType="separate"/>
        </w:r>
        <w:r w:rsidR="004E3582">
          <w:rPr>
            <w:webHidden/>
          </w:rPr>
          <w:t>20</w:t>
        </w:r>
        <w:r w:rsidR="000A6753">
          <w:rPr>
            <w:webHidden/>
          </w:rPr>
          <w:fldChar w:fldCharType="end"/>
        </w:r>
      </w:hyperlink>
    </w:p>
    <w:p w14:paraId="6D55FB54" w14:textId="77777777" w:rsidR="009C2FF7" w:rsidRDefault="00DB65AC">
      <w:pPr>
        <w:pStyle w:val="TOC3"/>
        <w:rPr>
          <w:rFonts w:eastAsiaTheme="minorEastAsia" w:cstheme="minorBidi"/>
          <w:sz w:val="22"/>
          <w:szCs w:val="22"/>
          <w:lang w:eastAsia="en-AU"/>
        </w:rPr>
      </w:pPr>
      <w:hyperlink w:anchor="_Toc532380932" w:history="1">
        <w:r w:rsidR="009C2FF7" w:rsidRPr="001C6924">
          <w:rPr>
            <w:rStyle w:val="Hyperlink"/>
          </w:rPr>
          <w:t>4.2.2</w:t>
        </w:r>
        <w:r w:rsidR="009C2FF7">
          <w:rPr>
            <w:rFonts w:eastAsiaTheme="minorEastAsia" w:cstheme="minorBidi"/>
            <w:sz w:val="22"/>
            <w:szCs w:val="22"/>
            <w:lang w:eastAsia="en-AU"/>
          </w:rPr>
          <w:tab/>
        </w:r>
        <w:r w:rsidR="009C2FF7" w:rsidRPr="001C6924">
          <w:rPr>
            <w:rStyle w:val="Hyperlink"/>
          </w:rPr>
          <w:t>2017 site results</w:t>
        </w:r>
        <w:r w:rsidR="009C2FF7">
          <w:rPr>
            <w:webHidden/>
          </w:rPr>
          <w:tab/>
        </w:r>
        <w:r w:rsidR="000A6753">
          <w:rPr>
            <w:webHidden/>
          </w:rPr>
          <w:fldChar w:fldCharType="begin"/>
        </w:r>
        <w:r w:rsidR="009C2FF7">
          <w:rPr>
            <w:webHidden/>
          </w:rPr>
          <w:instrText xml:space="preserve"> PAGEREF _Toc532380932 \h </w:instrText>
        </w:r>
        <w:r w:rsidR="000A6753">
          <w:rPr>
            <w:webHidden/>
          </w:rPr>
        </w:r>
        <w:r w:rsidR="000A6753">
          <w:rPr>
            <w:webHidden/>
          </w:rPr>
          <w:fldChar w:fldCharType="separate"/>
        </w:r>
        <w:r w:rsidR="004E3582">
          <w:rPr>
            <w:webHidden/>
          </w:rPr>
          <w:t>25</w:t>
        </w:r>
        <w:r w:rsidR="000A6753">
          <w:rPr>
            <w:webHidden/>
          </w:rPr>
          <w:fldChar w:fldCharType="end"/>
        </w:r>
      </w:hyperlink>
    </w:p>
    <w:p w14:paraId="1697A534" w14:textId="77777777" w:rsidR="009C2FF7" w:rsidRDefault="00DB65AC">
      <w:pPr>
        <w:pStyle w:val="TOC3"/>
        <w:rPr>
          <w:rFonts w:eastAsiaTheme="minorEastAsia" w:cstheme="minorBidi"/>
          <w:sz w:val="22"/>
          <w:szCs w:val="22"/>
          <w:lang w:eastAsia="en-AU"/>
        </w:rPr>
      </w:pPr>
      <w:hyperlink w:anchor="_Toc532380933" w:history="1">
        <w:r w:rsidR="009C2FF7" w:rsidRPr="001C6924">
          <w:rPr>
            <w:rStyle w:val="Hyperlink"/>
          </w:rPr>
          <w:t>4.2.3</w:t>
        </w:r>
        <w:r w:rsidR="009C2FF7">
          <w:rPr>
            <w:rFonts w:eastAsiaTheme="minorEastAsia" w:cstheme="minorBidi"/>
            <w:sz w:val="22"/>
            <w:szCs w:val="22"/>
            <w:lang w:eastAsia="en-AU"/>
          </w:rPr>
          <w:tab/>
        </w:r>
        <w:r w:rsidR="009C2FF7" w:rsidRPr="001C6924">
          <w:rPr>
            <w:rStyle w:val="Hyperlink"/>
          </w:rPr>
          <w:t>2018 site results</w:t>
        </w:r>
        <w:r w:rsidR="009C2FF7">
          <w:rPr>
            <w:webHidden/>
          </w:rPr>
          <w:tab/>
        </w:r>
        <w:r w:rsidR="000A6753">
          <w:rPr>
            <w:webHidden/>
          </w:rPr>
          <w:fldChar w:fldCharType="begin"/>
        </w:r>
        <w:r w:rsidR="009C2FF7">
          <w:rPr>
            <w:webHidden/>
          </w:rPr>
          <w:instrText xml:space="preserve"> PAGEREF _Toc532380933 \h </w:instrText>
        </w:r>
        <w:r w:rsidR="000A6753">
          <w:rPr>
            <w:webHidden/>
          </w:rPr>
        </w:r>
        <w:r w:rsidR="000A6753">
          <w:rPr>
            <w:webHidden/>
          </w:rPr>
          <w:fldChar w:fldCharType="separate"/>
        </w:r>
        <w:r w:rsidR="004E3582">
          <w:rPr>
            <w:webHidden/>
          </w:rPr>
          <w:t>32</w:t>
        </w:r>
        <w:r w:rsidR="000A6753">
          <w:rPr>
            <w:webHidden/>
          </w:rPr>
          <w:fldChar w:fldCharType="end"/>
        </w:r>
      </w:hyperlink>
    </w:p>
    <w:p w14:paraId="52A96DB8" w14:textId="77777777" w:rsidR="009C2FF7" w:rsidRDefault="00DB65AC">
      <w:pPr>
        <w:pStyle w:val="TOC1"/>
        <w:rPr>
          <w:rFonts w:eastAsiaTheme="minorEastAsia" w:cstheme="minorBidi"/>
          <w:b w:val="0"/>
          <w:sz w:val="22"/>
          <w:lang w:eastAsia="en-AU"/>
        </w:rPr>
      </w:pPr>
      <w:hyperlink w:anchor="_Toc532380934" w:history="1">
        <w:r w:rsidR="009C2FF7" w:rsidRPr="001C6924">
          <w:rPr>
            <w:rStyle w:val="Hyperlink"/>
          </w:rPr>
          <w:t>5</w:t>
        </w:r>
        <w:r w:rsidR="009C2FF7">
          <w:rPr>
            <w:rFonts w:eastAsiaTheme="minorEastAsia" w:cstheme="minorBidi"/>
            <w:b w:val="0"/>
            <w:sz w:val="22"/>
            <w:lang w:eastAsia="en-AU"/>
          </w:rPr>
          <w:tab/>
        </w:r>
        <w:r w:rsidR="009C2FF7" w:rsidRPr="001C6924">
          <w:rPr>
            <w:rStyle w:val="Hyperlink"/>
          </w:rPr>
          <w:t>Discussion</w:t>
        </w:r>
        <w:r w:rsidR="009C2FF7">
          <w:rPr>
            <w:webHidden/>
          </w:rPr>
          <w:tab/>
        </w:r>
        <w:r w:rsidR="000A6753">
          <w:rPr>
            <w:webHidden/>
          </w:rPr>
          <w:fldChar w:fldCharType="begin"/>
        </w:r>
        <w:r w:rsidR="009C2FF7">
          <w:rPr>
            <w:webHidden/>
          </w:rPr>
          <w:instrText xml:space="preserve"> PAGEREF _Toc532380934 \h </w:instrText>
        </w:r>
        <w:r w:rsidR="000A6753">
          <w:rPr>
            <w:webHidden/>
          </w:rPr>
        </w:r>
        <w:r w:rsidR="000A6753">
          <w:rPr>
            <w:webHidden/>
          </w:rPr>
          <w:fldChar w:fldCharType="separate"/>
        </w:r>
        <w:r w:rsidR="004E3582">
          <w:rPr>
            <w:webHidden/>
          </w:rPr>
          <w:t>35</w:t>
        </w:r>
        <w:r w:rsidR="000A6753">
          <w:rPr>
            <w:webHidden/>
          </w:rPr>
          <w:fldChar w:fldCharType="end"/>
        </w:r>
      </w:hyperlink>
    </w:p>
    <w:p w14:paraId="48E2FDAA" w14:textId="77777777" w:rsidR="009C2FF7" w:rsidRDefault="00DB65AC">
      <w:pPr>
        <w:pStyle w:val="TOC2"/>
        <w:rPr>
          <w:rFonts w:eastAsiaTheme="minorEastAsia" w:cstheme="minorBidi"/>
          <w:b w:val="0"/>
          <w:sz w:val="22"/>
          <w:lang w:eastAsia="en-AU"/>
        </w:rPr>
      </w:pPr>
      <w:hyperlink w:anchor="_Toc532380935" w:history="1">
        <w:r w:rsidR="009C2FF7" w:rsidRPr="001C6924">
          <w:rPr>
            <w:rStyle w:val="Hyperlink"/>
          </w:rPr>
          <w:t>5.1</w:t>
        </w:r>
        <w:r w:rsidR="009C2FF7">
          <w:rPr>
            <w:rFonts w:eastAsiaTheme="minorEastAsia" w:cstheme="minorBidi"/>
            <w:b w:val="0"/>
            <w:sz w:val="22"/>
            <w:lang w:eastAsia="en-AU"/>
          </w:rPr>
          <w:tab/>
        </w:r>
        <w:r w:rsidR="009C2FF7" w:rsidRPr="001C6924">
          <w:rPr>
            <w:rStyle w:val="Hyperlink"/>
          </w:rPr>
          <w:t>Phalaris based pasture production demonstration</w:t>
        </w:r>
        <w:r w:rsidR="009C2FF7">
          <w:rPr>
            <w:webHidden/>
          </w:rPr>
          <w:tab/>
        </w:r>
        <w:r w:rsidR="000A6753">
          <w:rPr>
            <w:webHidden/>
          </w:rPr>
          <w:fldChar w:fldCharType="begin"/>
        </w:r>
        <w:r w:rsidR="009C2FF7">
          <w:rPr>
            <w:webHidden/>
          </w:rPr>
          <w:instrText xml:space="preserve"> PAGEREF _Toc532380935 \h </w:instrText>
        </w:r>
        <w:r w:rsidR="000A6753">
          <w:rPr>
            <w:webHidden/>
          </w:rPr>
        </w:r>
        <w:r w:rsidR="000A6753">
          <w:rPr>
            <w:webHidden/>
          </w:rPr>
          <w:fldChar w:fldCharType="separate"/>
        </w:r>
        <w:r w:rsidR="004E3582">
          <w:rPr>
            <w:webHidden/>
          </w:rPr>
          <w:t>35</w:t>
        </w:r>
        <w:r w:rsidR="000A6753">
          <w:rPr>
            <w:webHidden/>
          </w:rPr>
          <w:fldChar w:fldCharType="end"/>
        </w:r>
      </w:hyperlink>
    </w:p>
    <w:p w14:paraId="472A4A15" w14:textId="77777777" w:rsidR="009C2FF7" w:rsidRDefault="00DB65AC">
      <w:pPr>
        <w:pStyle w:val="TOC3"/>
        <w:rPr>
          <w:rFonts w:eastAsiaTheme="minorEastAsia" w:cstheme="minorBidi"/>
          <w:sz w:val="22"/>
          <w:szCs w:val="22"/>
          <w:lang w:eastAsia="en-AU"/>
        </w:rPr>
      </w:pPr>
      <w:hyperlink w:anchor="_Toc532380936" w:history="1">
        <w:r w:rsidR="009C2FF7" w:rsidRPr="001C6924">
          <w:rPr>
            <w:rStyle w:val="Hyperlink"/>
          </w:rPr>
          <w:t>5.1.1</w:t>
        </w:r>
        <w:r w:rsidR="009C2FF7">
          <w:rPr>
            <w:rFonts w:eastAsiaTheme="minorEastAsia" w:cstheme="minorBidi"/>
            <w:sz w:val="22"/>
            <w:szCs w:val="22"/>
            <w:lang w:eastAsia="en-AU"/>
          </w:rPr>
          <w:tab/>
        </w:r>
        <w:r w:rsidR="009C2FF7" w:rsidRPr="001C6924">
          <w:rPr>
            <w:rStyle w:val="Hyperlink"/>
          </w:rPr>
          <w:t>Dry Matter Production</w:t>
        </w:r>
        <w:r w:rsidR="009C2FF7">
          <w:rPr>
            <w:webHidden/>
          </w:rPr>
          <w:tab/>
        </w:r>
        <w:r w:rsidR="000A6753">
          <w:rPr>
            <w:webHidden/>
          </w:rPr>
          <w:fldChar w:fldCharType="begin"/>
        </w:r>
        <w:r w:rsidR="009C2FF7">
          <w:rPr>
            <w:webHidden/>
          </w:rPr>
          <w:instrText xml:space="preserve"> PAGEREF _Toc532380936 \h </w:instrText>
        </w:r>
        <w:r w:rsidR="000A6753">
          <w:rPr>
            <w:webHidden/>
          </w:rPr>
        </w:r>
        <w:r w:rsidR="000A6753">
          <w:rPr>
            <w:webHidden/>
          </w:rPr>
          <w:fldChar w:fldCharType="separate"/>
        </w:r>
        <w:r w:rsidR="004E3582">
          <w:rPr>
            <w:webHidden/>
          </w:rPr>
          <w:t>35</w:t>
        </w:r>
        <w:r w:rsidR="000A6753">
          <w:rPr>
            <w:webHidden/>
          </w:rPr>
          <w:fldChar w:fldCharType="end"/>
        </w:r>
      </w:hyperlink>
    </w:p>
    <w:p w14:paraId="3C68F3FA" w14:textId="77777777" w:rsidR="009C2FF7" w:rsidRDefault="00DB65AC">
      <w:pPr>
        <w:pStyle w:val="TOC3"/>
        <w:rPr>
          <w:rFonts w:eastAsiaTheme="minorEastAsia" w:cstheme="minorBidi"/>
          <w:sz w:val="22"/>
          <w:szCs w:val="22"/>
          <w:lang w:eastAsia="en-AU"/>
        </w:rPr>
      </w:pPr>
      <w:hyperlink w:anchor="_Toc532380937" w:history="1">
        <w:r w:rsidR="009C2FF7" w:rsidRPr="001C6924">
          <w:rPr>
            <w:rStyle w:val="Hyperlink"/>
          </w:rPr>
          <w:t>5.1.2</w:t>
        </w:r>
        <w:r w:rsidR="009C2FF7">
          <w:rPr>
            <w:rFonts w:eastAsiaTheme="minorEastAsia" w:cstheme="minorBidi"/>
            <w:sz w:val="22"/>
            <w:szCs w:val="22"/>
            <w:lang w:eastAsia="en-AU"/>
          </w:rPr>
          <w:tab/>
        </w:r>
        <w:r w:rsidR="009C2FF7" w:rsidRPr="001C6924">
          <w:rPr>
            <w:rStyle w:val="Hyperlink"/>
          </w:rPr>
          <w:t>Pasture Composition</w:t>
        </w:r>
        <w:r w:rsidR="009C2FF7">
          <w:rPr>
            <w:webHidden/>
          </w:rPr>
          <w:tab/>
        </w:r>
        <w:r w:rsidR="000A6753">
          <w:rPr>
            <w:webHidden/>
          </w:rPr>
          <w:fldChar w:fldCharType="begin"/>
        </w:r>
        <w:r w:rsidR="009C2FF7">
          <w:rPr>
            <w:webHidden/>
          </w:rPr>
          <w:instrText xml:space="preserve"> PAGEREF _Toc532380937 \h </w:instrText>
        </w:r>
        <w:r w:rsidR="000A6753">
          <w:rPr>
            <w:webHidden/>
          </w:rPr>
        </w:r>
        <w:r w:rsidR="000A6753">
          <w:rPr>
            <w:webHidden/>
          </w:rPr>
          <w:fldChar w:fldCharType="separate"/>
        </w:r>
        <w:r w:rsidR="004E3582">
          <w:rPr>
            <w:webHidden/>
          </w:rPr>
          <w:t>39</w:t>
        </w:r>
        <w:r w:rsidR="000A6753">
          <w:rPr>
            <w:webHidden/>
          </w:rPr>
          <w:fldChar w:fldCharType="end"/>
        </w:r>
      </w:hyperlink>
    </w:p>
    <w:p w14:paraId="21648A53" w14:textId="77777777" w:rsidR="009C2FF7" w:rsidRDefault="00DB65AC">
      <w:pPr>
        <w:pStyle w:val="TOC3"/>
        <w:rPr>
          <w:rFonts w:eastAsiaTheme="minorEastAsia" w:cstheme="minorBidi"/>
          <w:sz w:val="22"/>
          <w:szCs w:val="22"/>
          <w:lang w:eastAsia="en-AU"/>
        </w:rPr>
      </w:pPr>
      <w:hyperlink w:anchor="_Toc532380938" w:history="1">
        <w:r w:rsidR="009C2FF7" w:rsidRPr="001C6924">
          <w:rPr>
            <w:rStyle w:val="Hyperlink"/>
          </w:rPr>
          <w:t>5.1.3</w:t>
        </w:r>
        <w:r w:rsidR="009C2FF7">
          <w:rPr>
            <w:rFonts w:eastAsiaTheme="minorEastAsia" w:cstheme="minorBidi"/>
            <w:sz w:val="22"/>
            <w:szCs w:val="22"/>
            <w:lang w:eastAsia="en-AU"/>
          </w:rPr>
          <w:tab/>
        </w:r>
        <w:r w:rsidR="009C2FF7" w:rsidRPr="001C6924">
          <w:rPr>
            <w:rStyle w:val="Hyperlink"/>
          </w:rPr>
          <w:t>Pasture Quality</w:t>
        </w:r>
        <w:r w:rsidR="009C2FF7">
          <w:rPr>
            <w:webHidden/>
          </w:rPr>
          <w:tab/>
        </w:r>
        <w:r w:rsidR="000A6753">
          <w:rPr>
            <w:webHidden/>
          </w:rPr>
          <w:fldChar w:fldCharType="begin"/>
        </w:r>
        <w:r w:rsidR="009C2FF7">
          <w:rPr>
            <w:webHidden/>
          </w:rPr>
          <w:instrText xml:space="preserve"> PAGEREF _Toc532380938 \h </w:instrText>
        </w:r>
        <w:r w:rsidR="000A6753">
          <w:rPr>
            <w:webHidden/>
          </w:rPr>
        </w:r>
        <w:r w:rsidR="000A6753">
          <w:rPr>
            <w:webHidden/>
          </w:rPr>
          <w:fldChar w:fldCharType="separate"/>
        </w:r>
        <w:r w:rsidR="004E3582">
          <w:rPr>
            <w:webHidden/>
          </w:rPr>
          <w:t>40</w:t>
        </w:r>
        <w:r w:rsidR="000A6753">
          <w:rPr>
            <w:webHidden/>
          </w:rPr>
          <w:fldChar w:fldCharType="end"/>
        </w:r>
      </w:hyperlink>
    </w:p>
    <w:p w14:paraId="291B5717" w14:textId="77777777" w:rsidR="009C2FF7" w:rsidRDefault="00DB65AC">
      <w:pPr>
        <w:pStyle w:val="TOC3"/>
        <w:rPr>
          <w:rFonts w:eastAsiaTheme="minorEastAsia" w:cstheme="minorBidi"/>
          <w:sz w:val="22"/>
          <w:szCs w:val="22"/>
          <w:lang w:eastAsia="en-AU"/>
        </w:rPr>
      </w:pPr>
      <w:hyperlink w:anchor="_Toc532380939" w:history="1">
        <w:r w:rsidR="009C2FF7" w:rsidRPr="001C6924">
          <w:rPr>
            <w:rStyle w:val="Hyperlink"/>
          </w:rPr>
          <w:t>5.1.4</w:t>
        </w:r>
        <w:r w:rsidR="009C2FF7">
          <w:rPr>
            <w:rFonts w:eastAsiaTheme="minorEastAsia" w:cstheme="minorBidi"/>
            <w:sz w:val="22"/>
            <w:szCs w:val="22"/>
            <w:lang w:eastAsia="en-AU"/>
          </w:rPr>
          <w:tab/>
        </w:r>
        <w:r w:rsidR="009C2FF7" w:rsidRPr="001C6924">
          <w:rPr>
            <w:rStyle w:val="Hyperlink"/>
          </w:rPr>
          <w:t>Dry winter use</w:t>
        </w:r>
        <w:r w:rsidR="009C2FF7">
          <w:rPr>
            <w:webHidden/>
          </w:rPr>
          <w:tab/>
        </w:r>
        <w:r w:rsidR="000A6753">
          <w:rPr>
            <w:webHidden/>
          </w:rPr>
          <w:fldChar w:fldCharType="begin"/>
        </w:r>
        <w:r w:rsidR="009C2FF7">
          <w:rPr>
            <w:webHidden/>
          </w:rPr>
          <w:instrText xml:space="preserve"> PAGEREF _Toc532380939 \h </w:instrText>
        </w:r>
        <w:r w:rsidR="000A6753">
          <w:rPr>
            <w:webHidden/>
          </w:rPr>
        </w:r>
        <w:r w:rsidR="000A6753">
          <w:rPr>
            <w:webHidden/>
          </w:rPr>
          <w:fldChar w:fldCharType="separate"/>
        </w:r>
        <w:r w:rsidR="004E3582">
          <w:rPr>
            <w:webHidden/>
          </w:rPr>
          <w:t>40</w:t>
        </w:r>
        <w:r w:rsidR="000A6753">
          <w:rPr>
            <w:webHidden/>
          </w:rPr>
          <w:fldChar w:fldCharType="end"/>
        </w:r>
      </w:hyperlink>
    </w:p>
    <w:p w14:paraId="18E8C508" w14:textId="77777777" w:rsidR="009C2FF7" w:rsidRDefault="00DB65AC">
      <w:pPr>
        <w:pStyle w:val="TOC3"/>
        <w:rPr>
          <w:rFonts w:eastAsiaTheme="minorEastAsia" w:cstheme="minorBidi"/>
          <w:sz w:val="22"/>
          <w:szCs w:val="22"/>
          <w:lang w:eastAsia="en-AU"/>
        </w:rPr>
      </w:pPr>
      <w:hyperlink w:anchor="_Toc532380940" w:history="1">
        <w:r w:rsidR="009C2FF7" w:rsidRPr="001C6924">
          <w:rPr>
            <w:rStyle w:val="Hyperlink"/>
          </w:rPr>
          <w:t>5.1.5</w:t>
        </w:r>
        <w:r w:rsidR="009C2FF7">
          <w:rPr>
            <w:rFonts w:eastAsiaTheme="minorEastAsia" w:cstheme="minorBidi"/>
            <w:sz w:val="22"/>
            <w:szCs w:val="22"/>
            <w:lang w:eastAsia="en-AU"/>
          </w:rPr>
          <w:tab/>
        </w:r>
        <w:r w:rsidR="009C2FF7" w:rsidRPr="001C6924">
          <w:rPr>
            <w:rStyle w:val="Hyperlink"/>
          </w:rPr>
          <w:t>Effect on spring growth</w:t>
        </w:r>
        <w:r w:rsidR="009C2FF7">
          <w:rPr>
            <w:webHidden/>
          </w:rPr>
          <w:tab/>
        </w:r>
        <w:r w:rsidR="000A6753">
          <w:rPr>
            <w:webHidden/>
          </w:rPr>
          <w:fldChar w:fldCharType="begin"/>
        </w:r>
        <w:r w:rsidR="009C2FF7">
          <w:rPr>
            <w:webHidden/>
          </w:rPr>
          <w:instrText xml:space="preserve"> PAGEREF _Toc532380940 \h </w:instrText>
        </w:r>
        <w:r w:rsidR="000A6753">
          <w:rPr>
            <w:webHidden/>
          </w:rPr>
        </w:r>
        <w:r w:rsidR="000A6753">
          <w:rPr>
            <w:webHidden/>
          </w:rPr>
          <w:fldChar w:fldCharType="separate"/>
        </w:r>
        <w:r w:rsidR="004E3582">
          <w:rPr>
            <w:webHidden/>
          </w:rPr>
          <w:t>40</w:t>
        </w:r>
        <w:r w:rsidR="000A6753">
          <w:rPr>
            <w:webHidden/>
          </w:rPr>
          <w:fldChar w:fldCharType="end"/>
        </w:r>
      </w:hyperlink>
    </w:p>
    <w:p w14:paraId="34DB75CF" w14:textId="77777777" w:rsidR="009C2FF7" w:rsidRDefault="00DB65AC">
      <w:pPr>
        <w:pStyle w:val="TOC2"/>
        <w:rPr>
          <w:rFonts w:eastAsiaTheme="minorEastAsia" w:cstheme="minorBidi"/>
          <w:b w:val="0"/>
          <w:sz w:val="22"/>
          <w:lang w:eastAsia="en-AU"/>
        </w:rPr>
      </w:pPr>
      <w:hyperlink w:anchor="_Toc532380941" w:history="1">
        <w:r w:rsidR="009C2FF7" w:rsidRPr="001C6924">
          <w:rPr>
            <w:rStyle w:val="Hyperlink"/>
          </w:rPr>
          <w:t>5.2</w:t>
        </w:r>
        <w:r w:rsidR="009C2FF7">
          <w:rPr>
            <w:rFonts w:eastAsiaTheme="minorEastAsia" w:cstheme="minorBidi"/>
            <w:b w:val="0"/>
            <w:sz w:val="22"/>
            <w:lang w:eastAsia="en-AU"/>
          </w:rPr>
          <w:tab/>
        </w:r>
        <w:r w:rsidR="009C2FF7" w:rsidRPr="001C6924">
          <w:rPr>
            <w:rStyle w:val="Hyperlink"/>
          </w:rPr>
          <w:t>Economic analysis</w:t>
        </w:r>
        <w:r w:rsidR="009C2FF7">
          <w:rPr>
            <w:webHidden/>
          </w:rPr>
          <w:tab/>
        </w:r>
        <w:r w:rsidR="000A6753">
          <w:rPr>
            <w:webHidden/>
          </w:rPr>
          <w:fldChar w:fldCharType="begin"/>
        </w:r>
        <w:r w:rsidR="009C2FF7">
          <w:rPr>
            <w:webHidden/>
          </w:rPr>
          <w:instrText xml:space="preserve"> PAGEREF _Toc532380941 \h </w:instrText>
        </w:r>
        <w:r w:rsidR="000A6753">
          <w:rPr>
            <w:webHidden/>
          </w:rPr>
        </w:r>
        <w:r w:rsidR="000A6753">
          <w:rPr>
            <w:webHidden/>
          </w:rPr>
          <w:fldChar w:fldCharType="separate"/>
        </w:r>
        <w:r w:rsidR="004E3582">
          <w:rPr>
            <w:webHidden/>
          </w:rPr>
          <w:t>41</w:t>
        </w:r>
        <w:r w:rsidR="000A6753">
          <w:rPr>
            <w:webHidden/>
          </w:rPr>
          <w:fldChar w:fldCharType="end"/>
        </w:r>
      </w:hyperlink>
    </w:p>
    <w:p w14:paraId="62435EFD" w14:textId="77777777" w:rsidR="009C2FF7" w:rsidRDefault="00DB65AC">
      <w:pPr>
        <w:pStyle w:val="TOC2"/>
        <w:rPr>
          <w:rFonts w:eastAsiaTheme="minorEastAsia" w:cstheme="minorBidi"/>
          <w:b w:val="0"/>
          <w:sz w:val="22"/>
          <w:lang w:eastAsia="en-AU"/>
        </w:rPr>
      </w:pPr>
      <w:hyperlink w:anchor="_Toc532380942" w:history="1">
        <w:r w:rsidR="009C2FF7" w:rsidRPr="001C6924">
          <w:rPr>
            <w:rStyle w:val="Hyperlink"/>
          </w:rPr>
          <w:t>5.3</w:t>
        </w:r>
        <w:r w:rsidR="009C2FF7">
          <w:rPr>
            <w:rFonts w:eastAsiaTheme="minorEastAsia" w:cstheme="minorBidi"/>
            <w:b w:val="0"/>
            <w:sz w:val="22"/>
            <w:lang w:eastAsia="en-AU"/>
          </w:rPr>
          <w:tab/>
        </w:r>
        <w:r w:rsidR="009C2FF7" w:rsidRPr="001C6924">
          <w:rPr>
            <w:rStyle w:val="Hyperlink"/>
          </w:rPr>
          <w:t>Annual weed reduction demonstration</w:t>
        </w:r>
        <w:r w:rsidR="009C2FF7">
          <w:rPr>
            <w:webHidden/>
          </w:rPr>
          <w:tab/>
        </w:r>
        <w:r w:rsidR="005206D9">
          <w:rPr>
            <w:webHidden/>
          </w:rPr>
          <w:t>4</w:t>
        </w:r>
        <w:r w:rsidR="002F7579">
          <w:rPr>
            <w:webHidden/>
          </w:rPr>
          <w:t>3</w:t>
        </w:r>
      </w:hyperlink>
    </w:p>
    <w:p w14:paraId="4D9FF31D" w14:textId="77777777" w:rsidR="009C2FF7" w:rsidRDefault="00DB65AC">
      <w:pPr>
        <w:pStyle w:val="TOC2"/>
      </w:pPr>
      <w:hyperlink w:anchor="_Toc532380943" w:history="1">
        <w:r w:rsidR="009C2FF7" w:rsidRPr="001C6924">
          <w:rPr>
            <w:rStyle w:val="Hyperlink"/>
          </w:rPr>
          <w:t>5.4</w:t>
        </w:r>
        <w:r w:rsidR="009C2FF7">
          <w:rPr>
            <w:rFonts w:eastAsiaTheme="minorEastAsia" w:cstheme="minorBidi"/>
            <w:b w:val="0"/>
            <w:sz w:val="22"/>
            <w:lang w:eastAsia="en-AU"/>
          </w:rPr>
          <w:tab/>
        </w:r>
        <w:r w:rsidR="009C2FF7" w:rsidRPr="001C6924">
          <w:rPr>
            <w:rStyle w:val="Hyperlink"/>
          </w:rPr>
          <w:t>Adoption</w:t>
        </w:r>
        <w:r w:rsidR="009C2FF7">
          <w:rPr>
            <w:webHidden/>
          </w:rPr>
          <w:tab/>
        </w:r>
      </w:hyperlink>
      <w:r w:rsidR="005206D9">
        <w:t>4</w:t>
      </w:r>
      <w:r w:rsidR="002F7579">
        <w:t>3</w:t>
      </w:r>
    </w:p>
    <w:p w14:paraId="0C3E8C42" w14:textId="77777777" w:rsidR="0091396C" w:rsidRDefault="0091396C" w:rsidP="0091396C">
      <w:pPr>
        <w:rPr>
          <w:lang w:eastAsia="en-US"/>
        </w:rPr>
      </w:pPr>
    </w:p>
    <w:p w14:paraId="569788F5" w14:textId="77777777" w:rsidR="0091396C" w:rsidRDefault="0091396C" w:rsidP="0091396C">
      <w:pPr>
        <w:rPr>
          <w:lang w:eastAsia="en-US"/>
        </w:rPr>
      </w:pPr>
    </w:p>
    <w:p w14:paraId="0E6DF5B3" w14:textId="77777777" w:rsidR="0091396C" w:rsidRPr="0091396C" w:rsidRDefault="0091396C" w:rsidP="0091396C">
      <w:pPr>
        <w:rPr>
          <w:lang w:eastAsia="en-US"/>
        </w:rPr>
      </w:pPr>
    </w:p>
    <w:p w14:paraId="2B778D93" w14:textId="77777777" w:rsidR="009C2FF7" w:rsidRDefault="00DB65AC">
      <w:pPr>
        <w:pStyle w:val="TOC1"/>
        <w:rPr>
          <w:rFonts w:eastAsiaTheme="minorEastAsia" w:cstheme="minorBidi"/>
          <w:b w:val="0"/>
          <w:sz w:val="22"/>
          <w:lang w:eastAsia="en-AU"/>
        </w:rPr>
      </w:pPr>
      <w:hyperlink w:anchor="_Toc532380944" w:history="1">
        <w:r w:rsidR="009C2FF7" w:rsidRPr="001C6924">
          <w:rPr>
            <w:rStyle w:val="Hyperlink"/>
          </w:rPr>
          <w:t>6</w:t>
        </w:r>
        <w:r w:rsidR="009C2FF7">
          <w:rPr>
            <w:rFonts w:eastAsiaTheme="minorEastAsia" w:cstheme="minorBidi"/>
            <w:b w:val="0"/>
            <w:sz w:val="22"/>
            <w:lang w:eastAsia="en-AU"/>
          </w:rPr>
          <w:tab/>
        </w:r>
        <w:r w:rsidR="009C2FF7" w:rsidRPr="001C6924">
          <w:rPr>
            <w:rStyle w:val="Hyperlink"/>
          </w:rPr>
          <w:t>Conclusions/recommendations</w:t>
        </w:r>
        <w:r w:rsidR="009C2FF7">
          <w:rPr>
            <w:webHidden/>
          </w:rPr>
          <w:tab/>
        </w:r>
        <w:r w:rsidR="000A6753">
          <w:rPr>
            <w:webHidden/>
          </w:rPr>
          <w:fldChar w:fldCharType="begin"/>
        </w:r>
        <w:r w:rsidR="009C2FF7">
          <w:rPr>
            <w:webHidden/>
          </w:rPr>
          <w:instrText xml:space="preserve"> PAGEREF _Toc532380944 \h </w:instrText>
        </w:r>
        <w:r w:rsidR="000A6753">
          <w:rPr>
            <w:webHidden/>
          </w:rPr>
        </w:r>
        <w:r w:rsidR="000A6753">
          <w:rPr>
            <w:webHidden/>
          </w:rPr>
          <w:fldChar w:fldCharType="separate"/>
        </w:r>
        <w:r w:rsidR="004E3582">
          <w:rPr>
            <w:webHidden/>
          </w:rPr>
          <w:t>44</w:t>
        </w:r>
        <w:r w:rsidR="000A6753">
          <w:rPr>
            <w:webHidden/>
          </w:rPr>
          <w:fldChar w:fldCharType="end"/>
        </w:r>
      </w:hyperlink>
    </w:p>
    <w:p w14:paraId="247F0710" w14:textId="77777777" w:rsidR="009C2FF7" w:rsidRDefault="00DB65AC">
      <w:pPr>
        <w:pStyle w:val="TOC2"/>
      </w:pPr>
      <w:hyperlink w:anchor="_Toc532380945" w:history="1">
        <w:r w:rsidR="009C2FF7" w:rsidRPr="001C6924">
          <w:rPr>
            <w:rStyle w:val="Hyperlink"/>
          </w:rPr>
          <w:t>6.1</w:t>
        </w:r>
        <w:r w:rsidR="009C2FF7">
          <w:rPr>
            <w:rFonts w:eastAsiaTheme="minorEastAsia" w:cstheme="minorBidi"/>
            <w:b w:val="0"/>
            <w:sz w:val="22"/>
            <w:lang w:eastAsia="en-AU"/>
          </w:rPr>
          <w:tab/>
        </w:r>
        <w:r w:rsidR="009C2FF7" w:rsidRPr="001C6924">
          <w:rPr>
            <w:rStyle w:val="Hyperlink"/>
          </w:rPr>
          <w:t>Phalaris based pasture production demonstration</w:t>
        </w:r>
        <w:r w:rsidR="009C2FF7">
          <w:rPr>
            <w:webHidden/>
          </w:rPr>
          <w:tab/>
        </w:r>
        <w:r w:rsidR="000A6753">
          <w:rPr>
            <w:webHidden/>
          </w:rPr>
          <w:fldChar w:fldCharType="begin"/>
        </w:r>
        <w:r w:rsidR="009C2FF7">
          <w:rPr>
            <w:webHidden/>
          </w:rPr>
          <w:instrText xml:space="preserve"> PAGEREF _Toc532380945 \h </w:instrText>
        </w:r>
        <w:r w:rsidR="000A6753">
          <w:rPr>
            <w:webHidden/>
          </w:rPr>
        </w:r>
        <w:r w:rsidR="000A6753">
          <w:rPr>
            <w:webHidden/>
          </w:rPr>
          <w:fldChar w:fldCharType="separate"/>
        </w:r>
        <w:r w:rsidR="004E3582">
          <w:rPr>
            <w:webHidden/>
          </w:rPr>
          <w:t>44</w:t>
        </w:r>
        <w:r w:rsidR="000A6753">
          <w:rPr>
            <w:webHidden/>
          </w:rPr>
          <w:fldChar w:fldCharType="end"/>
        </w:r>
      </w:hyperlink>
    </w:p>
    <w:p w14:paraId="383EAF4E" w14:textId="77777777" w:rsidR="009C2FF7" w:rsidRDefault="00DB65AC">
      <w:pPr>
        <w:pStyle w:val="TOC2"/>
        <w:rPr>
          <w:rFonts w:eastAsiaTheme="minorEastAsia" w:cstheme="minorBidi"/>
          <w:b w:val="0"/>
          <w:sz w:val="22"/>
          <w:lang w:eastAsia="en-AU"/>
        </w:rPr>
      </w:pPr>
      <w:hyperlink w:anchor="_Toc532380946" w:history="1">
        <w:r w:rsidR="009C2FF7" w:rsidRPr="001C6924">
          <w:rPr>
            <w:rStyle w:val="Hyperlink"/>
          </w:rPr>
          <w:t>6.2</w:t>
        </w:r>
        <w:r w:rsidR="009C2FF7">
          <w:rPr>
            <w:rFonts w:eastAsiaTheme="minorEastAsia" w:cstheme="minorBidi"/>
            <w:b w:val="0"/>
            <w:sz w:val="22"/>
            <w:lang w:eastAsia="en-AU"/>
          </w:rPr>
          <w:tab/>
        </w:r>
        <w:r w:rsidR="009C2FF7" w:rsidRPr="001C6924">
          <w:rPr>
            <w:rStyle w:val="Hyperlink"/>
          </w:rPr>
          <w:t>Annual weed reduction demonstration</w:t>
        </w:r>
        <w:r w:rsidR="009C2FF7">
          <w:rPr>
            <w:webHidden/>
          </w:rPr>
          <w:tab/>
        </w:r>
        <w:r w:rsidR="000A6753">
          <w:rPr>
            <w:webHidden/>
          </w:rPr>
          <w:fldChar w:fldCharType="begin"/>
        </w:r>
        <w:r w:rsidR="009C2FF7">
          <w:rPr>
            <w:webHidden/>
          </w:rPr>
          <w:instrText xml:space="preserve"> PAGEREF _Toc532380946 \h </w:instrText>
        </w:r>
        <w:r w:rsidR="000A6753">
          <w:rPr>
            <w:webHidden/>
          </w:rPr>
        </w:r>
        <w:r w:rsidR="000A6753">
          <w:rPr>
            <w:webHidden/>
          </w:rPr>
          <w:fldChar w:fldCharType="separate"/>
        </w:r>
        <w:r w:rsidR="004E3582">
          <w:rPr>
            <w:webHidden/>
          </w:rPr>
          <w:t>45</w:t>
        </w:r>
        <w:r w:rsidR="000A6753">
          <w:rPr>
            <w:webHidden/>
          </w:rPr>
          <w:fldChar w:fldCharType="end"/>
        </w:r>
      </w:hyperlink>
    </w:p>
    <w:p w14:paraId="57D8098B" w14:textId="77777777" w:rsidR="009C2FF7" w:rsidRDefault="00DB65AC">
      <w:pPr>
        <w:pStyle w:val="TOC1"/>
        <w:rPr>
          <w:rFonts w:eastAsiaTheme="minorEastAsia" w:cstheme="minorBidi"/>
          <w:b w:val="0"/>
          <w:sz w:val="22"/>
          <w:lang w:eastAsia="en-AU"/>
        </w:rPr>
      </w:pPr>
      <w:hyperlink w:anchor="_Toc532380947" w:history="1">
        <w:r w:rsidR="009C2FF7" w:rsidRPr="001C6924">
          <w:rPr>
            <w:rStyle w:val="Hyperlink"/>
          </w:rPr>
          <w:t>7</w:t>
        </w:r>
        <w:r w:rsidR="009C2FF7">
          <w:rPr>
            <w:rFonts w:eastAsiaTheme="minorEastAsia" w:cstheme="minorBidi"/>
            <w:b w:val="0"/>
            <w:sz w:val="22"/>
            <w:lang w:eastAsia="en-AU"/>
          </w:rPr>
          <w:tab/>
        </w:r>
        <w:r w:rsidR="009C2FF7" w:rsidRPr="001C6924">
          <w:rPr>
            <w:rStyle w:val="Hyperlink"/>
          </w:rPr>
          <w:t>Bibliography</w:t>
        </w:r>
        <w:r w:rsidR="009C2FF7">
          <w:rPr>
            <w:webHidden/>
          </w:rPr>
          <w:tab/>
        </w:r>
        <w:r w:rsidR="000A6753">
          <w:rPr>
            <w:webHidden/>
          </w:rPr>
          <w:fldChar w:fldCharType="begin"/>
        </w:r>
        <w:r w:rsidR="009C2FF7">
          <w:rPr>
            <w:webHidden/>
          </w:rPr>
          <w:instrText xml:space="preserve"> PAGEREF _Toc532380947 \h </w:instrText>
        </w:r>
        <w:r w:rsidR="000A6753">
          <w:rPr>
            <w:webHidden/>
          </w:rPr>
        </w:r>
        <w:r w:rsidR="000A6753">
          <w:rPr>
            <w:webHidden/>
          </w:rPr>
          <w:fldChar w:fldCharType="separate"/>
        </w:r>
        <w:r w:rsidR="004E3582">
          <w:rPr>
            <w:webHidden/>
          </w:rPr>
          <w:t>46</w:t>
        </w:r>
        <w:r w:rsidR="000A6753">
          <w:rPr>
            <w:webHidden/>
          </w:rPr>
          <w:fldChar w:fldCharType="end"/>
        </w:r>
      </w:hyperlink>
    </w:p>
    <w:p w14:paraId="15F2FAE8" w14:textId="77777777" w:rsidR="009C2FF7" w:rsidRDefault="00DB65AC">
      <w:pPr>
        <w:pStyle w:val="TOC1"/>
        <w:rPr>
          <w:rFonts w:eastAsiaTheme="minorEastAsia" w:cstheme="minorBidi"/>
          <w:b w:val="0"/>
          <w:sz w:val="22"/>
          <w:lang w:eastAsia="en-AU"/>
        </w:rPr>
      </w:pPr>
      <w:hyperlink w:anchor="_Toc532380948" w:history="1">
        <w:r w:rsidR="009C2FF7" w:rsidRPr="001C6924">
          <w:rPr>
            <w:rStyle w:val="Hyperlink"/>
          </w:rPr>
          <w:t>8</w:t>
        </w:r>
        <w:r w:rsidR="009C2FF7">
          <w:rPr>
            <w:rFonts w:eastAsiaTheme="minorEastAsia" w:cstheme="minorBidi"/>
            <w:b w:val="0"/>
            <w:sz w:val="22"/>
            <w:lang w:eastAsia="en-AU"/>
          </w:rPr>
          <w:tab/>
        </w:r>
        <w:r w:rsidR="009C2FF7" w:rsidRPr="001C6924">
          <w:rPr>
            <w:rStyle w:val="Hyperlink"/>
          </w:rPr>
          <w:t>Acknowledgements</w:t>
        </w:r>
        <w:r w:rsidR="009C2FF7">
          <w:rPr>
            <w:webHidden/>
          </w:rPr>
          <w:tab/>
        </w:r>
        <w:r w:rsidR="000A6753">
          <w:rPr>
            <w:webHidden/>
          </w:rPr>
          <w:fldChar w:fldCharType="begin"/>
        </w:r>
        <w:r w:rsidR="009C2FF7">
          <w:rPr>
            <w:webHidden/>
          </w:rPr>
          <w:instrText xml:space="preserve"> PAGEREF _Toc532380948 \h </w:instrText>
        </w:r>
        <w:r w:rsidR="000A6753">
          <w:rPr>
            <w:webHidden/>
          </w:rPr>
        </w:r>
        <w:r w:rsidR="000A6753">
          <w:rPr>
            <w:webHidden/>
          </w:rPr>
          <w:fldChar w:fldCharType="separate"/>
        </w:r>
        <w:r w:rsidR="004E3582">
          <w:rPr>
            <w:webHidden/>
          </w:rPr>
          <w:t>46</w:t>
        </w:r>
        <w:r w:rsidR="000A6753">
          <w:rPr>
            <w:webHidden/>
          </w:rPr>
          <w:fldChar w:fldCharType="end"/>
        </w:r>
      </w:hyperlink>
    </w:p>
    <w:p w14:paraId="25904EDB" w14:textId="77777777" w:rsidR="009C2FF7" w:rsidRDefault="00DB65AC">
      <w:pPr>
        <w:pStyle w:val="TOC1"/>
        <w:rPr>
          <w:rFonts w:eastAsiaTheme="minorEastAsia" w:cstheme="minorBidi"/>
          <w:b w:val="0"/>
          <w:sz w:val="22"/>
          <w:lang w:eastAsia="en-AU"/>
        </w:rPr>
      </w:pPr>
      <w:hyperlink w:anchor="_Toc532380949" w:history="1">
        <w:r w:rsidR="009C2FF7" w:rsidRPr="001C6924">
          <w:rPr>
            <w:rStyle w:val="Hyperlink"/>
          </w:rPr>
          <w:t>9</w:t>
        </w:r>
        <w:r w:rsidR="009C2FF7">
          <w:rPr>
            <w:rFonts w:eastAsiaTheme="minorEastAsia" w:cstheme="minorBidi"/>
            <w:b w:val="0"/>
            <w:sz w:val="22"/>
            <w:lang w:eastAsia="en-AU"/>
          </w:rPr>
          <w:tab/>
        </w:r>
        <w:r w:rsidR="009C2FF7" w:rsidRPr="001C6924">
          <w:rPr>
            <w:rStyle w:val="Hyperlink"/>
          </w:rPr>
          <w:t>Appendices</w:t>
        </w:r>
        <w:r w:rsidR="009C2FF7">
          <w:rPr>
            <w:webHidden/>
          </w:rPr>
          <w:tab/>
        </w:r>
        <w:r w:rsidR="000A6753">
          <w:rPr>
            <w:webHidden/>
          </w:rPr>
          <w:fldChar w:fldCharType="begin"/>
        </w:r>
        <w:r w:rsidR="009C2FF7">
          <w:rPr>
            <w:webHidden/>
          </w:rPr>
          <w:instrText xml:space="preserve"> PAGEREF _Toc532380949 \h </w:instrText>
        </w:r>
        <w:r w:rsidR="000A6753">
          <w:rPr>
            <w:webHidden/>
          </w:rPr>
        </w:r>
        <w:r w:rsidR="000A6753">
          <w:rPr>
            <w:webHidden/>
          </w:rPr>
          <w:fldChar w:fldCharType="separate"/>
        </w:r>
        <w:r w:rsidR="004E3582">
          <w:rPr>
            <w:webHidden/>
          </w:rPr>
          <w:t>47</w:t>
        </w:r>
        <w:r w:rsidR="000A6753">
          <w:rPr>
            <w:webHidden/>
          </w:rPr>
          <w:fldChar w:fldCharType="end"/>
        </w:r>
      </w:hyperlink>
    </w:p>
    <w:p w14:paraId="2C2DE05B" w14:textId="77777777" w:rsidR="0017156A" w:rsidRPr="00850112" w:rsidRDefault="000A6753" w:rsidP="0017156A">
      <w:pPr>
        <w:rPr>
          <w:rFonts w:cs="Arial"/>
          <w:b/>
          <w:sz w:val="20"/>
          <w:szCs w:val="20"/>
        </w:rPr>
      </w:pPr>
      <w:r w:rsidRPr="005C1D10">
        <w:rPr>
          <w:rFonts w:cs="Arial"/>
          <w:b/>
          <w:sz w:val="28"/>
          <w:szCs w:val="28"/>
        </w:rPr>
        <w:fldChar w:fldCharType="end"/>
      </w:r>
    </w:p>
    <w:p w14:paraId="7704D0C2" w14:textId="77777777" w:rsidR="0017156A" w:rsidRDefault="00926161" w:rsidP="00926161">
      <w:pPr>
        <w:jc w:val="center"/>
        <w:rPr>
          <w:rFonts w:cs="Arial"/>
          <w:b/>
          <w:sz w:val="28"/>
          <w:szCs w:val="28"/>
        </w:rPr>
      </w:pPr>
      <w:r>
        <w:rPr>
          <w:rFonts w:cs="Arial"/>
          <w:b/>
          <w:noProof/>
          <w:sz w:val="28"/>
          <w:szCs w:val="28"/>
        </w:rPr>
        <w:drawing>
          <wp:inline distT="0" distB="0" distL="0" distR="0" wp14:anchorId="409D387B" wp14:editId="6A8C94C2">
            <wp:extent cx="3593989" cy="2695492"/>
            <wp:effectExtent l="19050" t="0" r="6461" b="0"/>
            <wp:docPr id="13" name="Picture 1" descr="E:\Users\Robert\Pictures\pps\GAdemo\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Robert\Pictures\pps\GAdemo\027.JPG"/>
                    <pic:cNvPicPr>
                      <a:picLocks noChangeAspect="1" noChangeArrowheads="1"/>
                    </pic:cNvPicPr>
                  </pic:nvPicPr>
                  <pic:blipFill>
                    <a:blip r:embed="rId14" cstate="print"/>
                    <a:srcRect/>
                    <a:stretch>
                      <a:fillRect/>
                    </a:stretch>
                  </pic:blipFill>
                  <pic:spPr bwMode="auto">
                    <a:xfrm>
                      <a:off x="0" y="0"/>
                      <a:ext cx="3599416" cy="2699562"/>
                    </a:xfrm>
                    <a:prstGeom prst="rect">
                      <a:avLst/>
                    </a:prstGeom>
                    <a:noFill/>
                    <a:ln w="9525">
                      <a:noFill/>
                      <a:miter lim="800000"/>
                      <a:headEnd/>
                      <a:tailEnd/>
                    </a:ln>
                  </pic:spPr>
                </pic:pic>
              </a:graphicData>
            </a:graphic>
          </wp:inline>
        </w:drawing>
      </w:r>
    </w:p>
    <w:p w14:paraId="0EC98A2E" w14:textId="77777777" w:rsidR="00DF42A4" w:rsidRDefault="00850112" w:rsidP="00DF42A4">
      <w:pPr>
        <w:pStyle w:val="Heading4"/>
      </w:pPr>
      <w:r w:rsidRPr="00850112">
        <w:t>Fig. 1</w:t>
      </w:r>
      <w:r>
        <w:t>:</w:t>
      </w:r>
      <w:r w:rsidRPr="00850112">
        <w:t xml:space="preserve"> Phalaris pasture</w:t>
      </w:r>
      <w:r w:rsidR="00944B36">
        <w:t xml:space="preserve"> at</w:t>
      </w:r>
      <w:r w:rsidRPr="00850112">
        <w:t xml:space="preserve"> </w:t>
      </w:r>
      <w:proofErr w:type="spellStart"/>
      <w:r w:rsidRPr="00850112">
        <w:t>Marenda</w:t>
      </w:r>
      <w:proofErr w:type="spellEnd"/>
      <w:r w:rsidRPr="00850112">
        <w:t>, Mt Dryden prior to GA treatment 2016</w:t>
      </w:r>
      <w:r w:rsidR="00944B36">
        <w:t>.</w:t>
      </w:r>
    </w:p>
    <w:p w14:paraId="64C6C92C" w14:textId="77777777" w:rsidR="0008753B" w:rsidRPr="0091396C" w:rsidRDefault="0008753B" w:rsidP="00926161">
      <w:pPr>
        <w:jc w:val="center"/>
        <w:rPr>
          <w:rFonts w:cs="Arial"/>
          <w:sz w:val="16"/>
          <w:szCs w:val="16"/>
        </w:rPr>
      </w:pPr>
    </w:p>
    <w:p w14:paraId="39207B3F" w14:textId="77777777" w:rsidR="00926161" w:rsidRDefault="00850112" w:rsidP="00926161">
      <w:pPr>
        <w:jc w:val="center"/>
        <w:rPr>
          <w:rFonts w:cs="Arial"/>
          <w:b/>
          <w:sz w:val="28"/>
          <w:szCs w:val="28"/>
        </w:rPr>
      </w:pPr>
      <w:r w:rsidRPr="00850112">
        <w:rPr>
          <w:rFonts w:cs="Arial"/>
          <w:b/>
          <w:noProof/>
          <w:sz w:val="28"/>
          <w:szCs w:val="28"/>
        </w:rPr>
        <w:drawing>
          <wp:inline distT="0" distB="0" distL="0" distR="0" wp14:anchorId="2E33BAA8" wp14:editId="118C9341">
            <wp:extent cx="3639548" cy="2735248"/>
            <wp:effectExtent l="19050" t="0" r="0" b="0"/>
            <wp:docPr id="18" name="Picture 14" descr="Cuyuac-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yuac-nil.JPG"/>
                    <pic:cNvPicPr/>
                  </pic:nvPicPr>
                  <pic:blipFill>
                    <a:blip r:embed="rId15" cstate="print"/>
                    <a:stretch>
                      <a:fillRect/>
                    </a:stretch>
                  </pic:blipFill>
                  <pic:spPr>
                    <a:xfrm>
                      <a:off x="0" y="0"/>
                      <a:ext cx="3640046" cy="2735623"/>
                    </a:xfrm>
                    <a:prstGeom prst="rect">
                      <a:avLst/>
                    </a:prstGeom>
                  </pic:spPr>
                </pic:pic>
              </a:graphicData>
            </a:graphic>
          </wp:inline>
        </w:drawing>
      </w:r>
    </w:p>
    <w:p w14:paraId="2E24E6B2" w14:textId="77777777" w:rsidR="004242B5" w:rsidRDefault="00850112" w:rsidP="0091396C">
      <w:pPr>
        <w:pStyle w:val="Heading4"/>
      </w:pPr>
      <w:r w:rsidRPr="00850112">
        <w:lastRenderedPageBreak/>
        <w:t>Fig.2</w:t>
      </w:r>
      <w:r>
        <w:t>:</w:t>
      </w:r>
      <w:r w:rsidRPr="00850112">
        <w:t xml:space="preserve"> </w:t>
      </w:r>
      <w:r w:rsidR="00376F82">
        <w:t>Nil</w:t>
      </w:r>
      <w:r w:rsidRPr="00850112">
        <w:t xml:space="preserve"> treatment at </w:t>
      </w:r>
      <w:proofErr w:type="spellStart"/>
      <w:r w:rsidRPr="00850112">
        <w:t>Cuyuac</w:t>
      </w:r>
      <w:proofErr w:type="spellEnd"/>
      <w:r w:rsidRPr="00850112">
        <w:t>, Nareen 2018</w:t>
      </w:r>
      <w:r w:rsidR="00944B36">
        <w:t>.</w:t>
      </w:r>
    </w:p>
    <w:p w14:paraId="58B30717" w14:textId="77777777" w:rsidR="004242B5" w:rsidRPr="004242B5" w:rsidRDefault="004242B5" w:rsidP="004242B5">
      <w:pPr>
        <w:rPr>
          <w:lang w:eastAsia="en-US"/>
        </w:rPr>
      </w:pPr>
    </w:p>
    <w:p w14:paraId="6723E1AF" w14:textId="77777777" w:rsidR="0017156A" w:rsidRPr="00D630D9" w:rsidRDefault="0017156A" w:rsidP="00D630D9">
      <w:pPr>
        <w:pStyle w:val="Heading1"/>
      </w:pPr>
      <w:bookmarkStart w:id="1" w:name="_Toc532380916"/>
      <w:r w:rsidRPr="00D630D9">
        <w:t>Background</w:t>
      </w:r>
      <w:bookmarkEnd w:id="1"/>
    </w:p>
    <w:p w14:paraId="6695D8BA" w14:textId="77777777" w:rsidR="00D2221E" w:rsidRPr="00C375EF" w:rsidRDefault="00D2221E" w:rsidP="00D630D9">
      <w:pPr>
        <w:pStyle w:val="Heading2"/>
        <w:rPr>
          <w:sz w:val="24"/>
        </w:rPr>
      </w:pPr>
      <w:bookmarkStart w:id="2" w:name="_Toc532380917"/>
      <w:r w:rsidRPr="00C375EF">
        <w:rPr>
          <w:sz w:val="24"/>
        </w:rPr>
        <w:t>The Perennial Pasture Systems Group (PPS)</w:t>
      </w:r>
      <w:bookmarkEnd w:id="2"/>
    </w:p>
    <w:p w14:paraId="1DA855D4" w14:textId="77777777" w:rsidR="00BB4DC8" w:rsidRPr="00B516C9" w:rsidRDefault="00BB4DC8" w:rsidP="00BB4DC8">
      <w:pPr>
        <w:rPr>
          <w:rFonts w:cs="Arial"/>
        </w:rPr>
      </w:pPr>
      <w:r w:rsidRPr="00B516C9">
        <w:rPr>
          <w:rFonts w:cs="Arial"/>
        </w:rPr>
        <w:t xml:space="preserve">The Perennial Pasture Systems (PPS) group was formed in </w:t>
      </w:r>
      <w:r w:rsidR="00BC5163" w:rsidRPr="00B516C9">
        <w:rPr>
          <w:rFonts w:cs="Arial"/>
        </w:rPr>
        <w:t>mid-2007</w:t>
      </w:r>
      <w:r w:rsidRPr="00B516C9">
        <w:rPr>
          <w:rFonts w:cs="Arial"/>
        </w:rPr>
        <w:t xml:space="preserve"> at a meeting in Hall’s Gap, reacting to concerns about the lack of research and extension into productive pastures in the Upper Wimmera and Central Highlands region of Victoria.</w:t>
      </w:r>
    </w:p>
    <w:p w14:paraId="5DF15BF6" w14:textId="77777777" w:rsidR="004242B5" w:rsidRDefault="00BB4DC8" w:rsidP="00B516C9">
      <w:pPr>
        <w:pStyle w:val="NoSpacing"/>
        <w:rPr>
          <w:rFonts w:cs="Arial"/>
        </w:rPr>
      </w:pPr>
      <w:r w:rsidRPr="001047F6">
        <w:rPr>
          <w:rFonts w:cs="Arial"/>
        </w:rPr>
        <w:t>Since its inception in 2007, 1</w:t>
      </w:r>
      <w:r w:rsidR="001047F6" w:rsidRPr="001047F6">
        <w:rPr>
          <w:rFonts w:cs="Arial"/>
        </w:rPr>
        <w:t>70</w:t>
      </w:r>
      <w:r w:rsidRPr="001047F6">
        <w:rPr>
          <w:rFonts w:cs="Arial"/>
        </w:rPr>
        <w:t xml:space="preserve"> farm businesses across the Southern Wimmera and Central Victoria have joined PPS. </w:t>
      </w:r>
      <w:r w:rsidR="005E3261" w:rsidRPr="001047F6">
        <w:rPr>
          <w:rFonts w:cs="Arial"/>
        </w:rPr>
        <w:t>Farm amalgamations and farmer retirements result in fluctuations in membership</w:t>
      </w:r>
      <w:r w:rsidR="005E3261">
        <w:rPr>
          <w:rFonts w:cs="Arial"/>
        </w:rPr>
        <w:t xml:space="preserve"> and</w:t>
      </w:r>
      <w:r w:rsidR="005E3261" w:rsidRPr="001047F6">
        <w:rPr>
          <w:rFonts w:cs="Arial"/>
        </w:rPr>
        <w:t xml:space="preserve"> current membership is 130 farm businesses</w:t>
      </w:r>
      <w:r w:rsidR="005E3261">
        <w:rPr>
          <w:rFonts w:cs="Arial"/>
        </w:rPr>
        <w:t xml:space="preserve">.  </w:t>
      </w:r>
    </w:p>
    <w:p w14:paraId="0F61E42E" w14:textId="77777777" w:rsidR="00BB4DC8" w:rsidRPr="001047F6" w:rsidRDefault="00BB4DC8" w:rsidP="00B516C9">
      <w:pPr>
        <w:pStyle w:val="NoSpacing"/>
        <w:rPr>
          <w:rFonts w:cs="Arial"/>
        </w:rPr>
      </w:pPr>
      <w:r w:rsidRPr="001047F6">
        <w:rPr>
          <w:rFonts w:cs="Arial"/>
        </w:rPr>
        <w:t>Members are involved in prime lamb, mutton, wool and beef production. PPS also has 35 members involved in agribusiness and agronomic services. The total area farmed by producers who have joined PPS is 1</w:t>
      </w:r>
      <w:r w:rsidR="001047F6" w:rsidRPr="001047F6">
        <w:rPr>
          <w:rFonts w:cs="Arial"/>
        </w:rPr>
        <w:t>92,200</w:t>
      </w:r>
      <w:r w:rsidRPr="001047F6">
        <w:rPr>
          <w:rFonts w:cs="Arial"/>
        </w:rPr>
        <w:t xml:space="preserve"> ha and they manage approximately </w:t>
      </w:r>
      <w:r w:rsidR="001047F6" w:rsidRPr="001047F6">
        <w:rPr>
          <w:rFonts w:cs="Arial"/>
        </w:rPr>
        <w:t>1,250,000</w:t>
      </w:r>
      <w:r w:rsidRPr="001047F6">
        <w:rPr>
          <w:rFonts w:cs="Arial"/>
        </w:rPr>
        <w:t xml:space="preserve"> Dry Sheep Equivalents (DSE), made up of </w:t>
      </w:r>
      <w:r w:rsidR="001047F6" w:rsidRPr="001047F6">
        <w:rPr>
          <w:rFonts w:cs="Arial"/>
        </w:rPr>
        <w:t>710</w:t>
      </w:r>
      <w:r w:rsidRPr="001047F6">
        <w:rPr>
          <w:rFonts w:cs="Arial"/>
        </w:rPr>
        <w:t xml:space="preserve">,000 sheep and </w:t>
      </w:r>
      <w:r w:rsidR="001047F6" w:rsidRPr="001047F6">
        <w:rPr>
          <w:rFonts w:cs="Arial"/>
        </w:rPr>
        <w:t>27,800</w:t>
      </w:r>
      <w:r w:rsidRPr="001047F6">
        <w:rPr>
          <w:rFonts w:cs="Arial"/>
        </w:rPr>
        <w:t xml:space="preserve"> cattle; cropping and export hay operations are also conducted on many of the farms. The smallest farm in the group is 20 h</w:t>
      </w:r>
      <w:r w:rsidR="000F044B">
        <w:rPr>
          <w:rFonts w:cs="Arial"/>
        </w:rPr>
        <w:t>ectares</w:t>
      </w:r>
      <w:r w:rsidRPr="001047F6">
        <w:rPr>
          <w:rFonts w:cs="Arial"/>
        </w:rPr>
        <w:t xml:space="preserve"> and the largest is 8,200 h</w:t>
      </w:r>
      <w:r w:rsidR="000F044B">
        <w:rPr>
          <w:rFonts w:cs="Arial"/>
        </w:rPr>
        <w:t>ectares</w:t>
      </w:r>
      <w:r w:rsidRPr="001047F6">
        <w:rPr>
          <w:rFonts w:cs="Arial"/>
        </w:rPr>
        <w:t xml:space="preserve">. The average farm size is 1,101 ha and an average of 7,010 DSE is managed by group member enterprises. </w:t>
      </w:r>
    </w:p>
    <w:p w14:paraId="397B7D32" w14:textId="77777777" w:rsidR="0083217D" w:rsidRPr="0090529A" w:rsidRDefault="0083217D" w:rsidP="00BB4DC8">
      <w:pPr>
        <w:pStyle w:val="NoSpacing"/>
        <w:jc w:val="both"/>
        <w:rPr>
          <w:rFonts w:cs="Arial"/>
          <w:color w:val="FF0000"/>
          <w:sz w:val="18"/>
          <w:szCs w:val="18"/>
        </w:rPr>
      </w:pPr>
    </w:p>
    <w:p w14:paraId="517EC1C0" w14:textId="77777777" w:rsidR="00BB4DC8" w:rsidRPr="005E2DCC" w:rsidRDefault="00BB4DC8" w:rsidP="00BB4DC8">
      <w:pPr>
        <w:pStyle w:val="NoSpacing"/>
        <w:jc w:val="both"/>
        <w:rPr>
          <w:rFonts w:cs="Arial"/>
        </w:rPr>
      </w:pPr>
      <w:r w:rsidRPr="005E2DCC">
        <w:rPr>
          <w:rFonts w:cs="Arial"/>
        </w:rPr>
        <w:t>The aim of the group is to push the boundaries of perennial pasture research in the Upper Wimmera and Central Highlands region of Victoria, and to provide information on productive pasture management to PPS members.</w:t>
      </w:r>
    </w:p>
    <w:p w14:paraId="06DBD3BF" w14:textId="77777777" w:rsidR="00B26D78" w:rsidRPr="0090529A" w:rsidRDefault="00B26D78" w:rsidP="005E2DCC">
      <w:pPr>
        <w:pStyle w:val="NoSpacing"/>
        <w:rPr>
          <w:sz w:val="18"/>
          <w:szCs w:val="18"/>
        </w:rPr>
      </w:pPr>
    </w:p>
    <w:p w14:paraId="3A56F691" w14:textId="77777777" w:rsidR="00BB4DC8" w:rsidRPr="005E2DCC" w:rsidRDefault="00BB4DC8" w:rsidP="005E2DCC">
      <w:pPr>
        <w:pStyle w:val="NoSpacing"/>
      </w:pPr>
      <w:r w:rsidRPr="005E2DCC">
        <w:t>The PPS group have actively engaged producers in multiple research projects since 2007 including the PPS/MLA P</w:t>
      </w:r>
      <w:r w:rsidR="00F3398D">
        <w:t xml:space="preserve">roducer </w:t>
      </w:r>
      <w:r w:rsidRPr="005E2DCC">
        <w:t>D</w:t>
      </w:r>
      <w:r w:rsidR="00F3398D">
        <w:t xml:space="preserve">emonstration </w:t>
      </w:r>
      <w:r w:rsidRPr="005E2DCC">
        <w:t>S</w:t>
      </w:r>
      <w:r w:rsidR="00F3398D">
        <w:t>ite (PDS)</w:t>
      </w:r>
      <w:r w:rsidRPr="005E2DCC">
        <w:t xml:space="preserve"> pasture variety trials which are full scale variety comparisons, two </w:t>
      </w:r>
      <w:proofErr w:type="spellStart"/>
      <w:r w:rsidRPr="005E2DCC">
        <w:t>EverGraze</w:t>
      </w:r>
      <w:proofErr w:type="spellEnd"/>
      <w:r w:rsidRPr="005E2DCC">
        <w:t xml:space="preserve"> supporting sites at Mooney’s Gap and Tottington</w:t>
      </w:r>
      <w:r w:rsidR="0090529A">
        <w:t>, a P</w:t>
      </w:r>
      <w:r w:rsidR="00F3398D">
        <w:t xml:space="preserve">roducer </w:t>
      </w:r>
      <w:r w:rsidR="0090529A">
        <w:t>R</w:t>
      </w:r>
      <w:r w:rsidR="00F3398D">
        <w:t xml:space="preserve">esearch </w:t>
      </w:r>
      <w:r w:rsidR="0090529A">
        <w:t>S</w:t>
      </w:r>
      <w:r w:rsidR="00F3398D">
        <w:t>ite (PRS)</w:t>
      </w:r>
      <w:r w:rsidR="007E0AE5">
        <w:t xml:space="preserve"> on </w:t>
      </w:r>
      <w:r w:rsidR="00DA2B10">
        <w:t>p</w:t>
      </w:r>
      <w:r w:rsidR="00DA2B10" w:rsidRPr="005E2DCC">
        <w:t xml:space="preserve">halaris </w:t>
      </w:r>
      <w:r w:rsidR="00B516C9" w:rsidRPr="005E2DCC">
        <w:t>persistence</w:t>
      </w:r>
      <w:r w:rsidRPr="005E2DCC">
        <w:t xml:space="preserve"> as well as demonstrations</w:t>
      </w:r>
      <w:r w:rsidR="00B516C9" w:rsidRPr="005E2DCC">
        <w:t xml:space="preserve"> including</w:t>
      </w:r>
      <w:r w:rsidRPr="005E2DCC">
        <w:t xml:space="preserve"> </w:t>
      </w:r>
      <w:r w:rsidR="00DA2B10">
        <w:t>c</w:t>
      </w:r>
      <w:r w:rsidR="00DA2B10" w:rsidRPr="005E2DCC">
        <w:t xml:space="preserve">ocksfoot </w:t>
      </w:r>
      <w:r w:rsidR="00B516C9" w:rsidRPr="005E2DCC">
        <w:t xml:space="preserve">cultivar </w:t>
      </w:r>
      <w:r w:rsidRPr="005E2DCC">
        <w:t>comparison</w:t>
      </w:r>
      <w:r w:rsidR="00B516C9" w:rsidRPr="005E2DCC">
        <w:t xml:space="preserve">, subsoil amelioration </w:t>
      </w:r>
      <w:r w:rsidRPr="005E2DCC">
        <w:t xml:space="preserve">and a variable rate liming project. </w:t>
      </w:r>
    </w:p>
    <w:p w14:paraId="353DEAA6" w14:textId="77777777" w:rsidR="00BB4DC8" w:rsidRDefault="00BB4DC8" w:rsidP="005E2DCC">
      <w:pPr>
        <w:pStyle w:val="NoSpacing"/>
      </w:pPr>
      <w:r w:rsidRPr="005E2DCC">
        <w:t xml:space="preserve"> The PPS/MLA PDS sites and the PPS/</w:t>
      </w:r>
      <w:proofErr w:type="spellStart"/>
      <w:r w:rsidRPr="005E2DCC">
        <w:t>EverGraze</w:t>
      </w:r>
      <w:proofErr w:type="spellEnd"/>
      <w:r w:rsidRPr="005E2DCC">
        <w:t xml:space="preserve"> Supporting Sites have </w:t>
      </w:r>
      <w:r w:rsidR="00F3398D">
        <w:t xml:space="preserve">had </w:t>
      </w:r>
      <w:r w:rsidRPr="005E2DCC">
        <w:t xml:space="preserve">a </w:t>
      </w:r>
      <w:r w:rsidR="007E0AE5" w:rsidRPr="005E2DCC">
        <w:t>focus</w:t>
      </w:r>
      <w:r w:rsidRPr="005E2DCC">
        <w:t xml:space="preserve"> on pasture persistence and although they have officially been completed</w:t>
      </w:r>
      <w:r w:rsidR="00130C18">
        <w:t>,</w:t>
      </w:r>
      <w:r w:rsidRPr="005E2DCC">
        <w:t xml:space="preserve"> they will be monitored and measured by PPS for several years to come.</w:t>
      </w:r>
    </w:p>
    <w:p w14:paraId="235FB135" w14:textId="77777777" w:rsidR="005E2DCC" w:rsidRPr="0090529A" w:rsidRDefault="005E2DCC" w:rsidP="005E2DCC">
      <w:pPr>
        <w:pStyle w:val="NoSpacing"/>
        <w:rPr>
          <w:sz w:val="18"/>
          <w:szCs w:val="18"/>
        </w:rPr>
      </w:pPr>
    </w:p>
    <w:p w14:paraId="291DFBFF" w14:textId="77777777" w:rsidR="00BB4DC8" w:rsidRPr="00C375EF" w:rsidRDefault="00BB4DC8" w:rsidP="00BB4DC8">
      <w:pPr>
        <w:pStyle w:val="NoSpacing"/>
        <w:rPr>
          <w:rFonts w:cs="Arial"/>
        </w:rPr>
      </w:pPr>
      <w:r w:rsidRPr="00C375EF">
        <w:rPr>
          <w:rFonts w:cs="Arial"/>
        </w:rPr>
        <w:t xml:space="preserve">For the </w:t>
      </w:r>
      <w:r w:rsidR="0090529A">
        <w:rPr>
          <w:rFonts w:cs="Arial"/>
        </w:rPr>
        <w:t>E</w:t>
      </w:r>
      <w:r w:rsidR="00F3398D">
        <w:rPr>
          <w:rFonts w:cs="Arial"/>
        </w:rPr>
        <w:t xml:space="preserve">nhanced Producer Demonstration </w:t>
      </w:r>
      <w:r w:rsidR="0090529A">
        <w:rPr>
          <w:rFonts w:cs="Arial"/>
        </w:rPr>
        <w:t>S</w:t>
      </w:r>
      <w:r w:rsidR="00F3398D">
        <w:rPr>
          <w:rFonts w:cs="Arial"/>
        </w:rPr>
        <w:t>ite (EPDS)</w:t>
      </w:r>
      <w:r w:rsidR="0090529A">
        <w:rPr>
          <w:rFonts w:cs="Arial"/>
        </w:rPr>
        <w:t xml:space="preserve"> </w:t>
      </w:r>
      <w:r w:rsidR="00F54D94">
        <w:rPr>
          <w:rFonts w:cs="Arial"/>
        </w:rPr>
        <w:t>GA demonstration</w:t>
      </w:r>
      <w:r w:rsidRPr="00C375EF">
        <w:rPr>
          <w:rFonts w:cs="Arial"/>
        </w:rPr>
        <w:t xml:space="preserve"> project</w:t>
      </w:r>
      <w:r w:rsidR="00F54D94">
        <w:rPr>
          <w:rFonts w:cs="Arial"/>
        </w:rPr>
        <w:t>, an</w:t>
      </w:r>
      <w:r w:rsidRPr="00C375EF">
        <w:rPr>
          <w:rFonts w:cs="Arial"/>
        </w:rPr>
        <w:t xml:space="preserve"> advisory group of three PPS producers</w:t>
      </w:r>
      <w:r w:rsidR="00F3398D">
        <w:rPr>
          <w:rFonts w:cs="Arial"/>
        </w:rPr>
        <w:t xml:space="preserve"> (</w:t>
      </w:r>
      <w:r w:rsidR="00F3398D" w:rsidRPr="00C375EF">
        <w:rPr>
          <w:rFonts w:cs="Arial"/>
        </w:rPr>
        <w:t>Simon Brady, Jodie Greene and Dennis Harrington</w:t>
      </w:r>
      <w:r w:rsidR="00F3398D">
        <w:rPr>
          <w:rFonts w:cs="Arial"/>
        </w:rPr>
        <w:t>)</w:t>
      </w:r>
      <w:r w:rsidRPr="00C375EF">
        <w:rPr>
          <w:rFonts w:cs="Arial"/>
        </w:rPr>
        <w:t xml:space="preserve"> and the group co-ordinator</w:t>
      </w:r>
      <w:r w:rsidR="00096B49">
        <w:rPr>
          <w:rFonts w:cs="Arial"/>
        </w:rPr>
        <w:t>s</w:t>
      </w:r>
      <w:r w:rsidRPr="00C375EF">
        <w:rPr>
          <w:rFonts w:cs="Arial"/>
        </w:rPr>
        <w:t xml:space="preserve"> oversaw the planning and implementation of the project and reported back to the wider group. </w:t>
      </w:r>
      <w:r w:rsidR="005826DD" w:rsidRPr="00C375EF">
        <w:rPr>
          <w:rFonts w:cs="Arial"/>
        </w:rPr>
        <w:t>T</w:t>
      </w:r>
      <w:r w:rsidR="00DF4480" w:rsidRPr="00C375EF">
        <w:rPr>
          <w:rFonts w:cs="Arial"/>
        </w:rPr>
        <w:t>en</w:t>
      </w:r>
      <w:r w:rsidR="005826DD" w:rsidRPr="00C375EF">
        <w:rPr>
          <w:rFonts w:cs="Arial"/>
        </w:rPr>
        <w:t xml:space="preserve"> PPS member farms</w:t>
      </w:r>
      <w:r w:rsidRPr="00C375EF">
        <w:rPr>
          <w:rFonts w:cs="Arial"/>
        </w:rPr>
        <w:t xml:space="preserve"> participated directly in the project</w:t>
      </w:r>
      <w:r w:rsidR="005826DD" w:rsidRPr="00C375EF">
        <w:rPr>
          <w:rFonts w:cs="Arial"/>
        </w:rPr>
        <w:t>, hosting sites for the GA demonstrations.</w:t>
      </w:r>
      <w:r w:rsidRPr="00C375EF">
        <w:rPr>
          <w:rFonts w:cs="Arial"/>
        </w:rPr>
        <w:t xml:space="preserve"> </w:t>
      </w:r>
    </w:p>
    <w:p w14:paraId="7E5932E2" w14:textId="77777777" w:rsidR="0083217D" w:rsidRPr="00B516C9" w:rsidRDefault="00B516C9" w:rsidP="00D630D9">
      <w:pPr>
        <w:pStyle w:val="Heading2"/>
        <w:rPr>
          <w:sz w:val="24"/>
        </w:rPr>
      </w:pPr>
      <w:bookmarkStart w:id="3" w:name="_Toc532380918"/>
      <w:r w:rsidRPr="00B516C9">
        <w:rPr>
          <w:sz w:val="24"/>
        </w:rPr>
        <w:t>Gibberellic Acid</w:t>
      </w:r>
      <w:r w:rsidR="00A474E3">
        <w:rPr>
          <w:sz w:val="24"/>
        </w:rPr>
        <w:t xml:space="preserve"> (GA)</w:t>
      </w:r>
      <w:r w:rsidRPr="00B516C9">
        <w:rPr>
          <w:sz w:val="24"/>
        </w:rPr>
        <w:t xml:space="preserve"> Demonstration</w:t>
      </w:r>
      <w:bookmarkEnd w:id="3"/>
    </w:p>
    <w:p w14:paraId="3F0212B8" w14:textId="77777777" w:rsidR="0083217D" w:rsidRDefault="0083217D" w:rsidP="0083217D">
      <w:pPr>
        <w:pStyle w:val="NoSpacing"/>
        <w:jc w:val="both"/>
        <w:rPr>
          <w:rFonts w:cs="Arial"/>
        </w:rPr>
      </w:pPr>
      <w:r w:rsidRPr="00096D15">
        <w:rPr>
          <w:rFonts w:cs="Arial"/>
        </w:rPr>
        <w:t xml:space="preserve">The Perennial Pasture Systems (PPS) group was successful in an application to the </w:t>
      </w:r>
      <w:r w:rsidR="00DA2B10">
        <w:rPr>
          <w:rFonts w:cs="Arial"/>
        </w:rPr>
        <w:t xml:space="preserve">Agriculture Victoria and </w:t>
      </w:r>
      <w:r w:rsidRPr="00096D15">
        <w:rPr>
          <w:rFonts w:cs="Arial"/>
        </w:rPr>
        <w:t>MLA</w:t>
      </w:r>
      <w:r w:rsidR="00DA2B10">
        <w:rPr>
          <w:rFonts w:cs="Arial"/>
        </w:rPr>
        <w:t xml:space="preserve"> funded</w:t>
      </w:r>
      <w:r w:rsidRPr="00096D15">
        <w:rPr>
          <w:rFonts w:cs="Arial"/>
        </w:rPr>
        <w:t xml:space="preserve"> EDPS program in 2015 to commence a gibberellic acid (GA) demonstration.</w:t>
      </w:r>
    </w:p>
    <w:p w14:paraId="4D94F82E" w14:textId="77777777" w:rsidR="00130C18" w:rsidRPr="00096D15" w:rsidRDefault="00130C18" w:rsidP="0083217D">
      <w:pPr>
        <w:pStyle w:val="NoSpacing"/>
        <w:jc w:val="both"/>
        <w:rPr>
          <w:rFonts w:cs="Arial"/>
        </w:rPr>
      </w:pPr>
    </w:p>
    <w:p w14:paraId="6701E6A8" w14:textId="77777777" w:rsidR="0083217D" w:rsidRDefault="00B516C9" w:rsidP="0083217D">
      <w:pPr>
        <w:pStyle w:val="NoSpacing"/>
        <w:jc w:val="both"/>
        <w:rPr>
          <w:rFonts w:cs="Arial"/>
        </w:rPr>
      </w:pPr>
      <w:r>
        <w:rPr>
          <w:rFonts w:cs="Arial"/>
        </w:rPr>
        <w:t>The project,</w:t>
      </w:r>
      <w:r w:rsidR="0083217D" w:rsidRPr="00096D15">
        <w:rPr>
          <w:rFonts w:cs="Arial"/>
        </w:rPr>
        <w:t xml:space="preserve"> titled “</w:t>
      </w:r>
      <w:r w:rsidR="006908DE">
        <w:rPr>
          <w:rFonts w:cs="Arial"/>
        </w:rPr>
        <w:t>I</w:t>
      </w:r>
      <w:r w:rsidR="0083217D" w:rsidRPr="00096D15">
        <w:rPr>
          <w:rFonts w:cs="Arial"/>
        </w:rPr>
        <w:t xml:space="preserve">nnovative use of </w:t>
      </w:r>
      <w:r w:rsidR="006908DE">
        <w:rPr>
          <w:rFonts w:cs="Arial"/>
        </w:rPr>
        <w:t>G</w:t>
      </w:r>
      <w:r w:rsidR="0083217D" w:rsidRPr="00096D15">
        <w:rPr>
          <w:rFonts w:cs="Arial"/>
        </w:rPr>
        <w:t xml:space="preserve">ibberellic </w:t>
      </w:r>
      <w:r w:rsidR="006908DE">
        <w:rPr>
          <w:rFonts w:cs="Arial"/>
        </w:rPr>
        <w:t>A</w:t>
      </w:r>
      <w:r w:rsidR="0083217D" w:rsidRPr="00096D15">
        <w:rPr>
          <w:rFonts w:cs="Arial"/>
        </w:rPr>
        <w:t xml:space="preserve">cid” </w:t>
      </w:r>
      <w:r>
        <w:rPr>
          <w:rFonts w:cs="Arial"/>
        </w:rPr>
        <w:t xml:space="preserve">was </w:t>
      </w:r>
      <w:r w:rsidR="0083217D" w:rsidRPr="00096D15">
        <w:rPr>
          <w:rFonts w:cs="Arial"/>
        </w:rPr>
        <w:t xml:space="preserve">a </w:t>
      </w:r>
      <w:r w:rsidR="004939DD" w:rsidRPr="00096D15">
        <w:rPr>
          <w:rFonts w:cs="Arial"/>
        </w:rPr>
        <w:t>three-year</w:t>
      </w:r>
      <w:r w:rsidR="0083217D" w:rsidRPr="00096D15">
        <w:rPr>
          <w:rFonts w:cs="Arial"/>
        </w:rPr>
        <w:t xml:space="preserve">, </w:t>
      </w:r>
      <w:r w:rsidR="00BC5163" w:rsidRPr="00096D15">
        <w:rPr>
          <w:rFonts w:cs="Arial"/>
        </w:rPr>
        <w:t>two-part</w:t>
      </w:r>
      <w:r w:rsidR="0083217D" w:rsidRPr="00096D15">
        <w:rPr>
          <w:rFonts w:cs="Arial"/>
        </w:rPr>
        <w:t xml:space="preserve"> demonstration of the potential benefits of GA in the PPS member region and beyond.</w:t>
      </w:r>
    </w:p>
    <w:p w14:paraId="4EFAB517" w14:textId="77777777" w:rsidR="00B516C9" w:rsidRPr="0090529A" w:rsidRDefault="00B516C9" w:rsidP="0083217D">
      <w:pPr>
        <w:pStyle w:val="NoSpacing"/>
        <w:jc w:val="both"/>
        <w:rPr>
          <w:rFonts w:cs="Arial"/>
          <w:sz w:val="18"/>
          <w:szCs w:val="18"/>
        </w:rPr>
      </w:pPr>
    </w:p>
    <w:p w14:paraId="03020914" w14:textId="77777777" w:rsidR="0083217D" w:rsidRPr="00096D15" w:rsidRDefault="0083217D" w:rsidP="0083217D">
      <w:pPr>
        <w:pStyle w:val="NoSpacing"/>
        <w:jc w:val="both"/>
        <w:rPr>
          <w:rFonts w:cs="Arial"/>
        </w:rPr>
      </w:pPr>
      <w:r w:rsidRPr="00096D15">
        <w:rPr>
          <w:rFonts w:cs="Arial"/>
        </w:rPr>
        <w:t>The use of GA to promote winter growth in perennial grasses was well documented by CSIRO in the 1950’s and 1960’s</w:t>
      </w:r>
      <w:r w:rsidR="006908DE">
        <w:rPr>
          <w:rFonts w:cs="Arial"/>
        </w:rPr>
        <w:t>,</w:t>
      </w:r>
      <w:r w:rsidRPr="00096D15">
        <w:rPr>
          <w:rFonts w:cs="Arial"/>
        </w:rPr>
        <w:t xml:space="preserve"> but due to its cost it was not taken up by the grazing industry as nitrogen fertilizer was a much cheaper alternative. In recent years the cost of GA has </w:t>
      </w:r>
      <w:r w:rsidR="00BC5163" w:rsidRPr="00096D15">
        <w:rPr>
          <w:rFonts w:cs="Arial"/>
        </w:rPr>
        <w:t>reduced,</w:t>
      </w:r>
      <w:r w:rsidRPr="00096D15">
        <w:rPr>
          <w:rFonts w:cs="Arial"/>
        </w:rPr>
        <w:t xml:space="preserve"> and it has now become a useful tool in perennial grass management.</w:t>
      </w:r>
    </w:p>
    <w:p w14:paraId="0022EFF4" w14:textId="77777777" w:rsidR="0083217D" w:rsidRPr="0090529A" w:rsidRDefault="0083217D" w:rsidP="0083217D">
      <w:pPr>
        <w:pStyle w:val="NoSpacing"/>
        <w:jc w:val="both"/>
        <w:rPr>
          <w:rFonts w:cs="Arial"/>
          <w:sz w:val="18"/>
          <w:szCs w:val="18"/>
        </w:rPr>
      </w:pPr>
    </w:p>
    <w:p w14:paraId="575C1325" w14:textId="77777777" w:rsidR="0083217D" w:rsidRDefault="0083217D" w:rsidP="0083217D">
      <w:pPr>
        <w:pStyle w:val="NoSpacing"/>
        <w:jc w:val="both"/>
        <w:rPr>
          <w:rFonts w:cs="Arial"/>
        </w:rPr>
      </w:pPr>
      <w:r w:rsidRPr="00096D15">
        <w:rPr>
          <w:rFonts w:cs="Arial"/>
        </w:rPr>
        <w:t>Although GA has re-emerged as a pasture management option, information on its use tends to be of a very</w:t>
      </w:r>
      <w:r w:rsidR="00B516C9">
        <w:rPr>
          <w:rFonts w:cs="Arial"/>
        </w:rPr>
        <w:t xml:space="preserve"> general nature and PPS believed</w:t>
      </w:r>
      <w:r w:rsidRPr="00096D15">
        <w:rPr>
          <w:rFonts w:cs="Arial"/>
        </w:rPr>
        <w:t xml:space="preserve"> that there need</w:t>
      </w:r>
      <w:r w:rsidR="00B516C9">
        <w:rPr>
          <w:rFonts w:cs="Arial"/>
        </w:rPr>
        <w:t>ed</w:t>
      </w:r>
      <w:r w:rsidRPr="00096D15">
        <w:rPr>
          <w:rFonts w:cs="Arial"/>
        </w:rPr>
        <w:t xml:space="preserve"> to be more specific guidelines for its use in </w:t>
      </w:r>
      <w:r w:rsidR="00096D15" w:rsidRPr="00096D15">
        <w:rPr>
          <w:rFonts w:cs="Arial"/>
        </w:rPr>
        <w:t>the Central West region of Victoria</w:t>
      </w:r>
      <w:r w:rsidRPr="00096D15">
        <w:rPr>
          <w:rFonts w:cs="Arial"/>
        </w:rPr>
        <w:t>.</w:t>
      </w:r>
    </w:p>
    <w:p w14:paraId="0257696D" w14:textId="77777777" w:rsidR="00A740B2" w:rsidRPr="00096B49" w:rsidRDefault="00A740B2" w:rsidP="0083217D">
      <w:pPr>
        <w:pStyle w:val="NoSpacing"/>
        <w:jc w:val="both"/>
        <w:rPr>
          <w:rFonts w:cs="Arial"/>
          <w:sz w:val="18"/>
        </w:rPr>
      </w:pPr>
    </w:p>
    <w:p w14:paraId="6E742EE5" w14:textId="77777777" w:rsidR="0083217D" w:rsidRDefault="0083217D" w:rsidP="0083217D">
      <w:pPr>
        <w:pStyle w:val="NoSpacing"/>
        <w:jc w:val="both"/>
        <w:rPr>
          <w:rFonts w:cs="Arial"/>
        </w:rPr>
      </w:pPr>
      <w:r w:rsidRPr="00096D15">
        <w:rPr>
          <w:rFonts w:cs="Arial"/>
        </w:rPr>
        <w:lastRenderedPageBreak/>
        <w:t xml:space="preserve">As far as PPS is aware the only Victorian trial information available is from South West Victoria which is a much more favourable environment for pasture production. </w:t>
      </w:r>
      <w:r w:rsidR="00B516C9">
        <w:rPr>
          <w:rFonts w:cs="Arial"/>
        </w:rPr>
        <w:t xml:space="preserve">Most trial and demonstration results focus on the use of GA on </w:t>
      </w:r>
      <w:r w:rsidR="00D52FEB">
        <w:rPr>
          <w:rFonts w:cs="Arial"/>
        </w:rPr>
        <w:t>ryegrass-based</w:t>
      </w:r>
      <w:r w:rsidR="00B516C9">
        <w:rPr>
          <w:rFonts w:cs="Arial"/>
        </w:rPr>
        <w:t xml:space="preserve"> pastures</w:t>
      </w:r>
      <w:r w:rsidR="00B54A48">
        <w:rPr>
          <w:rFonts w:cs="Arial"/>
        </w:rPr>
        <w:t xml:space="preserve"> and</w:t>
      </w:r>
      <w:r w:rsidR="00B516C9">
        <w:rPr>
          <w:rFonts w:cs="Arial"/>
        </w:rPr>
        <w:t xml:space="preserve"> group members felt that there was a need to demonstrate its use on phalaris based pastures in the drier central region of Victoria. </w:t>
      </w:r>
      <w:r w:rsidRPr="00096D15">
        <w:rPr>
          <w:rFonts w:cs="Arial"/>
        </w:rPr>
        <w:t>PPS</w:t>
      </w:r>
      <w:r w:rsidR="00096B49">
        <w:rPr>
          <w:rFonts w:cs="Arial"/>
        </w:rPr>
        <w:t xml:space="preserve"> in conjunction with Agriculture Victoria</w:t>
      </w:r>
      <w:r w:rsidR="006E2E34">
        <w:rPr>
          <w:rFonts w:cs="Arial"/>
        </w:rPr>
        <w:t xml:space="preserve"> therefore aimed to </w:t>
      </w:r>
      <w:r w:rsidR="009301B8">
        <w:rPr>
          <w:rFonts w:cs="Arial"/>
        </w:rPr>
        <w:t>run these</w:t>
      </w:r>
      <w:r w:rsidRPr="00096D15">
        <w:rPr>
          <w:rFonts w:cs="Arial"/>
        </w:rPr>
        <w:t xml:space="preserve"> demonstrations to </w:t>
      </w:r>
      <w:r w:rsidR="009301B8">
        <w:rPr>
          <w:rFonts w:cs="Arial"/>
        </w:rPr>
        <w:t xml:space="preserve">help </w:t>
      </w:r>
      <w:r w:rsidRPr="00096D15">
        <w:rPr>
          <w:rFonts w:cs="Arial"/>
        </w:rPr>
        <w:t>produce a set of guidelines for GA use in less favourable environments as well as looking at both physical and economic aspects of its use.</w:t>
      </w:r>
    </w:p>
    <w:p w14:paraId="7A37FF27" w14:textId="77777777" w:rsidR="0090529A" w:rsidRDefault="0090529A" w:rsidP="0083217D">
      <w:pPr>
        <w:pStyle w:val="NoSpacing"/>
        <w:jc w:val="both"/>
        <w:rPr>
          <w:rFonts w:cs="Arial"/>
        </w:rPr>
      </w:pPr>
    </w:p>
    <w:p w14:paraId="51446497" w14:textId="77777777" w:rsidR="004B1D4A" w:rsidRDefault="004B1D4A" w:rsidP="0083217D">
      <w:pPr>
        <w:pStyle w:val="NoSpacing"/>
        <w:jc w:val="both"/>
        <w:rPr>
          <w:rFonts w:cs="Arial"/>
        </w:rPr>
      </w:pPr>
    </w:p>
    <w:p w14:paraId="47D3E493" w14:textId="77777777" w:rsidR="009B3B34" w:rsidRDefault="00096B49" w:rsidP="0083217D">
      <w:pPr>
        <w:pStyle w:val="NoSpacing"/>
        <w:jc w:val="both"/>
        <w:rPr>
          <w:rFonts w:cs="Arial"/>
        </w:rPr>
      </w:pPr>
      <w:r>
        <w:rPr>
          <w:rFonts w:cs="Arial"/>
        </w:rPr>
        <w:t>The project</w:t>
      </w:r>
      <w:r w:rsidR="00B516C9">
        <w:rPr>
          <w:rFonts w:cs="Arial"/>
        </w:rPr>
        <w:t xml:space="preserve"> </w:t>
      </w:r>
      <w:r w:rsidR="0083217D" w:rsidRPr="007E5467">
        <w:rPr>
          <w:rFonts w:cs="Arial"/>
        </w:rPr>
        <w:t xml:space="preserve">also </w:t>
      </w:r>
      <w:r w:rsidR="00E94F87">
        <w:rPr>
          <w:rFonts w:cs="Arial"/>
        </w:rPr>
        <w:t xml:space="preserve">aimed to </w:t>
      </w:r>
      <w:r w:rsidR="0083217D" w:rsidRPr="007E5467">
        <w:rPr>
          <w:rFonts w:cs="Arial"/>
        </w:rPr>
        <w:t>demonstrat</w:t>
      </w:r>
      <w:r w:rsidR="007E5467" w:rsidRPr="007E5467">
        <w:rPr>
          <w:rFonts w:cs="Arial"/>
        </w:rPr>
        <w:t>e</w:t>
      </w:r>
      <w:r w:rsidR="0083217D" w:rsidRPr="007E5467">
        <w:rPr>
          <w:rFonts w:cs="Arial"/>
        </w:rPr>
        <w:t xml:space="preserve"> the </w:t>
      </w:r>
      <w:r w:rsidR="007E5467" w:rsidRPr="007E5467">
        <w:rPr>
          <w:rFonts w:cs="Arial"/>
        </w:rPr>
        <w:t xml:space="preserve">potential </w:t>
      </w:r>
      <w:r w:rsidR="00F3398D">
        <w:rPr>
          <w:rFonts w:cs="Arial"/>
        </w:rPr>
        <w:t>use of GA as a non-</w:t>
      </w:r>
      <w:r w:rsidR="0083217D" w:rsidRPr="007E5467">
        <w:rPr>
          <w:rFonts w:cs="Arial"/>
        </w:rPr>
        <w:t>toxic annual weed control measure in addition to the best practice GA use</w:t>
      </w:r>
      <w:r w:rsidR="00B516C9">
        <w:rPr>
          <w:rFonts w:cs="Arial"/>
        </w:rPr>
        <w:t xml:space="preserve"> on phalaris </w:t>
      </w:r>
      <w:r w:rsidR="0083217D" w:rsidRPr="007E5467">
        <w:rPr>
          <w:rFonts w:cs="Arial"/>
        </w:rPr>
        <w:t xml:space="preserve">for our region. </w:t>
      </w:r>
      <w:r w:rsidR="004071B1">
        <w:rPr>
          <w:rFonts w:cs="Arial"/>
        </w:rPr>
        <w:t>It</w:t>
      </w:r>
      <w:r w:rsidR="0083217D" w:rsidRPr="007E5467">
        <w:rPr>
          <w:rFonts w:cs="Arial"/>
        </w:rPr>
        <w:t xml:space="preserve"> </w:t>
      </w:r>
      <w:r w:rsidR="00B516C9">
        <w:rPr>
          <w:rFonts w:cs="Arial"/>
        </w:rPr>
        <w:t xml:space="preserve">aimed to </w:t>
      </w:r>
      <w:r w:rsidR="009E2EB0">
        <w:rPr>
          <w:rFonts w:cs="Arial"/>
        </w:rPr>
        <w:t>measure</w:t>
      </w:r>
      <w:r w:rsidR="00B516C9">
        <w:rPr>
          <w:rFonts w:cs="Arial"/>
        </w:rPr>
        <w:t xml:space="preserve"> </w:t>
      </w:r>
      <w:r w:rsidR="0083217D" w:rsidRPr="007E5467">
        <w:rPr>
          <w:rFonts w:cs="Arial"/>
        </w:rPr>
        <w:t xml:space="preserve">any impact of GA </w:t>
      </w:r>
      <w:r w:rsidR="00B707DE" w:rsidRPr="007E5467">
        <w:rPr>
          <w:rFonts w:cs="Arial"/>
        </w:rPr>
        <w:t xml:space="preserve">applications </w:t>
      </w:r>
      <w:r w:rsidR="00B707DE">
        <w:rPr>
          <w:rFonts w:cs="Arial"/>
        </w:rPr>
        <w:t>on</w:t>
      </w:r>
      <w:r w:rsidR="0083217D" w:rsidRPr="007E5467">
        <w:rPr>
          <w:rFonts w:cs="Arial"/>
        </w:rPr>
        <w:t xml:space="preserve"> annual weeds</w:t>
      </w:r>
      <w:r w:rsidR="00D8157A">
        <w:rPr>
          <w:rFonts w:cs="Arial"/>
        </w:rPr>
        <w:t xml:space="preserve"> arising from observations </w:t>
      </w:r>
      <w:r w:rsidR="00CA748F">
        <w:rPr>
          <w:rFonts w:cs="Arial"/>
        </w:rPr>
        <w:t>on a member’s pasture</w:t>
      </w:r>
      <w:r w:rsidR="0083217D" w:rsidRPr="007E5467">
        <w:rPr>
          <w:rFonts w:cs="Arial"/>
        </w:rPr>
        <w:t xml:space="preserve"> where silver grass (</w:t>
      </w:r>
      <w:proofErr w:type="spellStart"/>
      <w:r w:rsidR="008A670E" w:rsidRPr="008A670E">
        <w:rPr>
          <w:rFonts w:cs="Arial"/>
          <w:i/>
        </w:rPr>
        <w:t>Vulpia</w:t>
      </w:r>
      <w:proofErr w:type="spellEnd"/>
      <w:r w:rsidR="008A670E" w:rsidRPr="008A670E">
        <w:rPr>
          <w:rFonts w:cs="Arial"/>
          <w:i/>
        </w:rPr>
        <w:t xml:space="preserve"> spp.</w:t>
      </w:r>
      <w:r w:rsidR="0083217D" w:rsidRPr="007E5467">
        <w:rPr>
          <w:rFonts w:cs="Arial"/>
        </w:rPr>
        <w:t xml:space="preserve">) </w:t>
      </w:r>
      <w:r w:rsidR="007E5467" w:rsidRPr="007E5467">
        <w:rPr>
          <w:rFonts w:cs="Arial"/>
        </w:rPr>
        <w:t>appear</w:t>
      </w:r>
      <w:r w:rsidR="00CA748F">
        <w:rPr>
          <w:rFonts w:cs="Arial"/>
        </w:rPr>
        <w:t>ed</w:t>
      </w:r>
      <w:r w:rsidR="007E5467" w:rsidRPr="007E5467">
        <w:rPr>
          <w:rFonts w:cs="Arial"/>
        </w:rPr>
        <w:t xml:space="preserve"> to </w:t>
      </w:r>
      <w:r w:rsidR="0083217D" w:rsidRPr="007E5467">
        <w:rPr>
          <w:rFonts w:cs="Arial"/>
        </w:rPr>
        <w:t xml:space="preserve">have been reduced </w:t>
      </w:r>
      <w:r w:rsidR="00165512">
        <w:rPr>
          <w:rFonts w:cs="Arial"/>
        </w:rPr>
        <w:t>following</w:t>
      </w:r>
      <w:r w:rsidR="0083217D" w:rsidRPr="007E5467">
        <w:rPr>
          <w:rFonts w:cs="Arial"/>
        </w:rPr>
        <w:t xml:space="preserve"> GA applications and heavy grazing.</w:t>
      </w:r>
      <w:r w:rsidR="00F86558">
        <w:rPr>
          <w:rFonts w:cs="Arial"/>
        </w:rPr>
        <w:t xml:space="preserve"> </w:t>
      </w:r>
      <w:r w:rsidR="00194C26">
        <w:rPr>
          <w:rFonts w:cs="Arial"/>
        </w:rPr>
        <w:t>On a</w:t>
      </w:r>
      <w:r w:rsidR="00F86558">
        <w:rPr>
          <w:rFonts w:cs="Arial"/>
        </w:rPr>
        <w:t xml:space="preserve">n </w:t>
      </w:r>
      <w:r w:rsidR="00F86558" w:rsidRPr="007E5467">
        <w:rPr>
          <w:rFonts w:cs="Arial"/>
        </w:rPr>
        <w:t xml:space="preserve">adjacent unsprayed </w:t>
      </w:r>
      <w:r w:rsidR="00194C26">
        <w:rPr>
          <w:rFonts w:cs="Arial"/>
        </w:rPr>
        <w:t>and</w:t>
      </w:r>
      <w:r w:rsidR="00F86558" w:rsidRPr="007E5467">
        <w:rPr>
          <w:rFonts w:cs="Arial"/>
        </w:rPr>
        <w:t xml:space="preserve"> </w:t>
      </w:r>
      <w:proofErr w:type="spellStart"/>
      <w:r w:rsidR="00F86558" w:rsidRPr="007E5467">
        <w:rPr>
          <w:rFonts w:cs="Arial"/>
        </w:rPr>
        <w:t>ungrazed</w:t>
      </w:r>
      <w:proofErr w:type="spellEnd"/>
      <w:r w:rsidR="00F86558" w:rsidRPr="007E5467">
        <w:rPr>
          <w:rFonts w:cs="Arial"/>
        </w:rPr>
        <w:t xml:space="preserve"> </w:t>
      </w:r>
      <w:r w:rsidR="00194C26">
        <w:rPr>
          <w:rFonts w:cs="Arial"/>
        </w:rPr>
        <w:t>area</w:t>
      </w:r>
      <w:r w:rsidR="00313F2C">
        <w:rPr>
          <w:rFonts w:cs="Arial"/>
        </w:rPr>
        <w:t xml:space="preserve">, the silver grass </w:t>
      </w:r>
      <w:r w:rsidR="00F86558" w:rsidRPr="007E5467">
        <w:rPr>
          <w:rFonts w:cs="Arial"/>
        </w:rPr>
        <w:t>grew strongly into the spring</w:t>
      </w:r>
      <w:r w:rsidR="007C5B92">
        <w:rPr>
          <w:rFonts w:cs="Arial"/>
        </w:rPr>
        <w:t>.</w:t>
      </w:r>
    </w:p>
    <w:p w14:paraId="26F4AE93" w14:textId="77777777" w:rsidR="0083217D" w:rsidRPr="0083217D" w:rsidRDefault="0083217D" w:rsidP="0083217D">
      <w:pPr>
        <w:pStyle w:val="NoSpacing"/>
        <w:jc w:val="both"/>
        <w:rPr>
          <w:rFonts w:cs="Arial"/>
          <w:color w:val="FF0000"/>
        </w:rPr>
      </w:pPr>
    </w:p>
    <w:p w14:paraId="13DA08B5" w14:textId="77777777" w:rsidR="0083217D" w:rsidRPr="009B3B34" w:rsidRDefault="0083217D" w:rsidP="0083217D">
      <w:pPr>
        <w:pStyle w:val="NoSpacing"/>
        <w:jc w:val="both"/>
        <w:rPr>
          <w:rFonts w:cs="Arial"/>
          <w:b/>
        </w:rPr>
      </w:pPr>
      <w:r w:rsidRPr="009B3B34">
        <w:rPr>
          <w:rFonts w:cs="Arial"/>
          <w:b/>
        </w:rPr>
        <w:t>Gibberellic Acid (GA)</w:t>
      </w:r>
    </w:p>
    <w:p w14:paraId="2E8CD049" w14:textId="77777777" w:rsidR="0083217D" w:rsidRDefault="0083217D" w:rsidP="007E5467">
      <w:pPr>
        <w:pStyle w:val="NoSpacing"/>
        <w:jc w:val="both"/>
      </w:pPr>
      <w:r w:rsidRPr="0083217D">
        <w:t xml:space="preserve">GA is made naturally in plant roots and stimulates shoot and cell </w:t>
      </w:r>
      <w:r w:rsidR="0008753B">
        <w:t>elongation</w:t>
      </w:r>
      <w:r w:rsidRPr="0083217D">
        <w:t xml:space="preserve"> promoting plant growth</w:t>
      </w:r>
      <w:r w:rsidR="00395C51">
        <w:t xml:space="preserve"> </w:t>
      </w:r>
      <w:r w:rsidRPr="0083217D">
        <w:t xml:space="preserve">during spring. The application of manufactured GA, which </w:t>
      </w:r>
      <w:r w:rsidR="00A474E3">
        <w:t xml:space="preserve">is </w:t>
      </w:r>
      <w:r w:rsidRPr="0083217D">
        <w:t xml:space="preserve">sold commercially in granular and liquid </w:t>
      </w:r>
      <w:r w:rsidR="00A474E3">
        <w:t>form as “</w:t>
      </w:r>
      <w:proofErr w:type="spellStart"/>
      <w:r w:rsidR="00A474E3">
        <w:t>ProGibb</w:t>
      </w:r>
      <w:proofErr w:type="spellEnd"/>
      <w:r w:rsidR="00A474E3">
        <w:t>™” and “Gala™</w:t>
      </w:r>
      <w:r w:rsidRPr="0083217D">
        <w:t>”</w:t>
      </w:r>
      <w:r w:rsidR="00A474E3">
        <w:t>, i</w:t>
      </w:r>
      <w:r w:rsidRPr="0083217D">
        <w:t xml:space="preserve">n winter stimulates plant growth </w:t>
      </w:r>
      <w:r w:rsidR="00494459">
        <w:t>to</w:t>
      </w:r>
      <w:r w:rsidR="00FA3D72">
        <w:t xml:space="preserve"> </w:t>
      </w:r>
      <w:r w:rsidR="00BC5163" w:rsidRPr="0083217D">
        <w:t>increase winter</w:t>
      </w:r>
      <w:r w:rsidRPr="0083217D">
        <w:t xml:space="preserve"> feed availability. </w:t>
      </w:r>
      <w:r w:rsidR="002651D0" w:rsidRPr="006930F6">
        <w:t>Research shows t</w:t>
      </w:r>
      <w:r w:rsidRPr="006930F6">
        <w:t xml:space="preserve">he best responses occur when there is adequate soil moisture and </w:t>
      </w:r>
      <w:r w:rsidR="00FA3D72" w:rsidRPr="006930F6">
        <w:t xml:space="preserve">air </w:t>
      </w:r>
      <w:r w:rsidRPr="006930F6">
        <w:t xml:space="preserve">temperatures between 5 – 15° Celsius and the pasture is </w:t>
      </w:r>
      <w:r w:rsidR="00CD7364" w:rsidRPr="006930F6">
        <w:t xml:space="preserve">left </w:t>
      </w:r>
      <w:proofErr w:type="spellStart"/>
      <w:r w:rsidRPr="006930F6">
        <w:t>ungrazed</w:t>
      </w:r>
      <w:proofErr w:type="spellEnd"/>
      <w:r w:rsidRPr="006930F6">
        <w:t xml:space="preserve"> for 21 days </w:t>
      </w:r>
      <w:r w:rsidR="008C4F86">
        <w:t>post-treatment</w:t>
      </w:r>
      <w:r w:rsidRPr="006930F6">
        <w:t>.</w:t>
      </w:r>
    </w:p>
    <w:p w14:paraId="6B1F53C3" w14:textId="77777777" w:rsidR="00130C18" w:rsidRPr="006930F6" w:rsidRDefault="00130C18" w:rsidP="007E5467">
      <w:pPr>
        <w:pStyle w:val="NoSpacing"/>
        <w:jc w:val="both"/>
      </w:pPr>
    </w:p>
    <w:p w14:paraId="2BDD587A" w14:textId="77777777" w:rsidR="000E1C92" w:rsidRDefault="000E1C92" w:rsidP="007E5467">
      <w:pPr>
        <w:pStyle w:val="NoSpacing"/>
        <w:jc w:val="both"/>
      </w:pPr>
      <w:r w:rsidRPr="006930F6">
        <w:t xml:space="preserve">Often </w:t>
      </w:r>
      <w:r w:rsidR="00F221D4" w:rsidRPr="006930F6">
        <w:t>after GA application short term yellowing of the plants occurs, however</w:t>
      </w:r>
      <w:r w:rsidR="00F221D4">
        <w:t xml:space="preserve"> this has no long-term effects on the plant. </w:t>
      </w:r>
    </w:p>
    <w:p w14:paraId="659804E1" w14:textId="77777777" w:rsidR="00B26D78" w:rsidRDefault="0017156A" w:rsidP="005C1D10">
      <w:pPr>
        <w:pStyle w:val="NoSpacing"/>
        <w:jc w:val="both"/>
        <w:rPr>
          <w:i/>
          <w:sz w:val="20"/>
        </w:rPr>
      </w:pPr>
      <w:r w:rsidRPr="0083217D">
        <w:t xml:space="preserve"> </w:t>
      </w:r>
      <w:r w:rsidR="00B26D78">
        <w:rPr>
          <w:noProof/>
          <w:color w:val="FF0000"/>
          <w:lang w:eastAsia="en-AU"/>
        </w:rPr>
        <w:drawing>
          <wp:anchor distT="0" distB="0" distL="0" distR="0" simplePos="0" relativeHeight="251658240" behindDoc="0" locked="0" layoutInCell="1" allowOverlap="1" wp14:anchorId="58F9DE62" wp14:editId="04D5312B">
            <wp:simplePos x="0" y="0"/>
            <wp:positionH relativeFrom="page">
              <wp:posOffset>2124075</wp:posOffset>
            </wp:positionH>
            <wp:positionV relativeFrom="paragraph">
              <wp:posOffset>132715</wp:posOffset>
            </wp:positionV>
            <wp:extent cx="3629025" cy="1866900"/>
            <wp:effectExtent l="19050" t="0" r="9525" b="0"/>
            <wp:wrapTopAndBottom/>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3629025" cy="1866900"/>
                    </a:xfrm>
                    <a:prstGeom prst="rect">
                      <a:avLst/>
                    </a:prstGeom>
                  </pic:spPr>
                </pic:pic>
              </a:graphicData>
            </a:graphic>
          </wp:anchor>
        </w:drawing>
      </w:r>
      <w:r w:rsidR="00A565F9" w:rsidRPr="00A565F9">
        <w:rPr>
          <w:i/>
          <w:sz w:val="20"/>
        </w:rPr>
        <w:t xml:space="preserve"> </w:t>
      </w:r>
    </w:p>
    <w:p w14:paraId="14000D4C" w14:textId="77777777" w:rsidR="00DF42A4" w:rsidRDefault="00A565F9" w:rsidP="00DF42A4">
      <w:pPr>
        <w:pStyle w:val="Heading4"/>
      </w:pPr>
      <w:r w:rsidRPr="00F25FE1">
        <w:t>Fig</w:t>
      </w:r>
      <w:r w:rsidR="00B26D78">
        <w:t>.</w:t>
      </w:r>
      <w:r w:rsidRPr="00F25FE1">
        <w:t xml:space="preserve"> </w:t>
      </w:r>
      <w:r w:rsidR="00850112">
        <w:t>3</w:t>
      </w:r>
      <w:r w:rsidRPr="00F25FE1">
        <w:t xml:space="preserve">: GA treated phalaris at </w:t>
      </w:r>
      <w:proofErr w:type="spellStart"/>
      <w:r w:rsidRPr="00F25FE1">
        <w:t>Marenda</w:t>
      </w:r>
      <w:proofErr w:type="spellEnd"/>
      <w:r w:rsidR="00F25FE1">
        <w:t>, Mt Dryden</w:t>
      </w:r>
      <w:r w:rsidRPr="00F25FE1">
        <w:t xml:space="preserve"> showing </w:t>
      </w:r>
      <w:r w:rsidR="00F25FE1">
        <w:t xml:space="preserve">the </w:t>
      </w:r>
      <w:r w:rsidR="007E0AE5" w:rsidRPr="00F25FE1">
        <w:t>sho</w:t>
      </w:r>
      <w:r w:rsidR="007E0AE5">
        <w:t>rt-term</w:t>
      </w:r>
      <w:r w:rsidR="00F221D4">
        <w:t xml:space="preserve"> yellowing of the leaves.</w:t>
      </w:r>
    </w:p>
    <w:p w14:paraId="610AE31D" w14:textId="77777777" w:rsidR="0017156A" w:rsidRDefault="0071037F" w:rsidP="00D630D9">
      <w:pPr>
        <w:pStyle w:val="Heading1"/>
      </w:pPr>
      <w:bookmarkStart w:id="4" w:name="_Toc532380919"/>
      <w:r>
        <w:t>Project</w:t>
      </w:r>
      <w:r w:rsidR="0093038F">
        <w:t xml:space="preserve"> </w:t>
      </w:r>
      <w:r w:rsidR="00CD7364">
        <w:t>O</w:t>
      </w:r>
      <w:r w:rsidR="0017156A" w:rsidRPr="0017156A">
        <w:t>bjectives</w:t>
      </w:r>
      <w:bookmarkEnd w:id="4"/>
    </w:p>
    <w:p w14:paraId="79B7CCD0" w14:textId="77777777" w:rsidR="00850112" w:rsidRPr="00850112" w:rsidRDefault="00850112" w:rsidP="00850112">
      <w:pPr>
        <w:pStyle w:val="NoSpacing"/>
        <w:rPr>
          <w:b/>
          <w:sz w:val="28"/>
          <w:szCs w:val="28"/>
        </w:rPr>
      </w:pPr>
      <w:r w:rsidRPr="00850112">
        <w:rPr>
          <w:b/>
          <w:sz w:val="28"/>
          <w:szCs w:val="28"/>
        </w:rPr>
        <w:t xml:space="preserve">Phalaris based pasture production demonstration: </w:t>
      </w:r>
    </w:p>
    <w:p w14:paraId="1B393C61" w14:textId="77777777" w:rsidR="00850112" w:rsidRPr="00850112" w:rsidRDefault="00850112" w:rsidP="00850112">
      <w:pPr>
        <w:rPr>
          <w:lang w:eastAsia="en-US"/>
        </w:rPr>
      </w:pPr>
    </w:p>
    <w:p w14:paraId="7DCE0F9B" w14:textId="77777777" w:rsidR="00864671" w:rsidRPr="00061DEB" w:rsidRDefault="00864671" w:rsidP="00061DEB">
      <w:pPr>
        <w:pStyle w:val="ListParagraph"/>
        <w:numPr>
          <w:ilvl w:val="0"/>
          <w:numId w:val="37"/>
        </w:numPr>
        <w:rPr>
          <w:lang w:eastAsia="en-US"/>
        </w:rPr>
      </w:pPr>
      <w:r w:rsidRPr="00061DEB">
        <w:rPr>
          <w:lang w:eastAsia="en-US"/>
        </w:rPr>
        <w:t xml:space="preserve">To assess the additional winter feed gains that can be made in the region by using GA and the cost/benefit of its use. </w:t>
      </w:r>
    </w:p>
    <w:p w14:paraId="65399A41" w14:textId="77777777" w:rsidR="005900E9" w:rsidRDefault="005900E9" w:rsidP="00061DEB">
      <w:pPr>
        <w:pStyle w:val="NoSpacing"/>
        <w:numPr>
          <w:ilvl w:val="0"/>
          <w:numId w:val="37"/>
        </w:numPr>
      </w:pPr>
      <w:r w:rsidRPr="005900E9">
        <w:t>To develop best practice guidelines for the use of GA in the region</w:t>
      </w:r>
      <w:r w:rsidR="00225B53">
        <w:t>,</w:t>
      </w:r>
      <w:r w:rsidRPr="005900E9">
        <w:t xml:space="preserve"> </w:t>
      </w:r>
      <w:r w:rsidR="005F745D">
        <w:t>to</w:t>
      </w:r>
      <w:r w:rsidRPr="005900E9">
        <w:t xml:space="preserve"> increase the uptake of the technique </w:t>
      </w:r>
      <w:r w:rsidR="00225B53">
        <w:t xml:space="preserve">and </w:t>
      </w:r>
      <w:r w:rsidR="009950B6">
        <w:t xml:space="preserve">increase winter feed availability in a </w:t>
      </w:r>
      <w:r w:rsidR="004939DD">
        <w:t>cost-effective</w:t>
      </w:r>
      <w:r w:rsidR="009950B6">
        <w:t xml:space="preserve"> way.</w:t>
      </w:r>
    </w:p>
    <w:p w14:paraId="6DDF8DA5" w14:textId="77777777" w:rsidR="009B3B34" w:rsidRPr="005900E9" w:rsidRDefault="009B3B34" w:rsidP="009B3B34">
      <w:pPr>
        <w:pStyle w:val="NoSpacing"/>
      </w:pPr>
    </w:p>
    <w:p w14:paraId="3449F192" w14:textId="77777777" w:rsidR="005900E9" w:rsidRDefault="005900E9" w:rsidP="00061DEB">
      <w:pPr>
        <w:pStyle w:val="NoSpacing"/>
        <w:numPr>
          <w:ilvl w:val="0"/>
          <w:numId w:val="37"/>
        </w:numPr>
      </w:pPr>
      <w:r w:rsidRPr="005900E9">
        <w:t>To have half of PPS member farms using GA to increase winter feed production by the end of the project.</w:t>
      </w:r>
    </w:p>
    <w:p w14:paraId="13C546FB" w14:textId="77777777" w:rsidR="009B3B34" w:rsidRPr="005900E9" w:rsidRDefault="009B3B34" w:rsidP="009B3B34">
      <w:pPr>
        <w:pStyle w:val="NoSpacing"/>
      </w:pPr>
    </w:p>
    <w:p w14:paraId="1240D5F7" w14:textId="77777777" w:rsidR="00B26D78" w:rsidRDefault="005900E9" w:rsidP="00061DEB">
      <w:pPr>
        <w:pStyle w:val="NoSpacing"/>
        <w:numPr>
          <w:ilvl w:val="0"/>
          <w:numId w:val="37"/>
        </w:numPr>
      </w:pPr>
      <w:r w:rsidRPr="005900E9">
        <w:t>To have all PPS members aware of the potential use of GA to increase winter feed production</w:t>
      </w:r>
      <w:r w:rsidR="00B26D78">
        <w:t>.</w:t>
      </w:r>
    </w:p>
    <w:p w14:paraId="5C5D22D8" w14:textId="77777777" w:rsidR="00412FD9" w:rsidRDefault="00412FD9" w:rsidP="00412FD9">
      <w:pPr>
        <w:rPr>
          <w:rFonts w:cs="Arial"/>
        </w:rPr>
      </w:pPr>
      <w:r w:rsidRPr="00412FD9">
        <w:rPr>
          <w:rFonts w:cs="Arial"/>
        </w:rPr>
        <w:t xml:space="preserve"> </w:t>
      </w:r>
    </w:p>
    <w:p w14:paraId="7C0EA88F" w14:textId="77777777" w:rsidR="00E94DB2" w:rsidRDefault="00E94DB2" w:rsidP="00412FD9">
      <w:pPr>
        <w:rPr>
          <w:rFonts w:cs="Arial"/>
          <w:b/>
          <w:sz w:val="28"/>
          <w:szCs w:val="28"/>
        </w:rPr>
      </w:pPr>
    </w:p>
    <w:p w14:paraId="59656BF6" w14:textId="77777777" w:rsidR="00864671" w:rsidRDefault="00864671" w:rsidP="00412FD9">
      <w:pPr>
        <w:rPr>
          <w:rFonts w:cs="Arial"/>
          <w:b/>
          <w:sz w:val="28"/>
          <w:szCs w:val="28"/>
        </w:rPr>
      </w:pPr>
    </w:p>
    <w:p w14:paraId="22EB9981" w14:textId="77777777" w:rsidR="00864671" w:rsidRDefault="00864671" w:rsidP="00412FD9">
      <w:pPr>
        <w:rPr>
          <w:rFonts w:cs="Arial"/>
          <w:b/>
          <w:sz w:val="28"/>
          <w:szCs w:val="28"/>
        </w:rPr>
      </w:pPr>
    </w:p>
    <w:p w14:paraId="436CBB3C" w14:textId="77777777" w:rsidR="00864671" w:rsidRDefault="00864671" w:rsidP="00412FD9">
      <w:pPr>
        <w:rPr>
          <w:rFonts w:cs="Arial"/>
          <w:b/>
          <w:sz w:val="28"/>
          <w:szCs w:val="28"/>
        </w:rPr>
      </w:pPr>
    </w:p>
    <w:p w14:paraId="3D57D0AD" w14:textId="77777777" w:rsidR="00412FD9" w:rsidRDefault="00412FD9" w:rsidP="00412FD9">
      <w:pPr>
        <w:rPr>
          <w:rFonts w:cs="Arial"/>
          <w:b/>
          <w:sz w:val="28"/>
          <w:szCs w:val="28"/>
        </w:rPr>
      </w:pPr>
      <w:r w:rsidRPr="00850112">
        <w:rPr>
          <w:rFonts w:cs="Arial"/>
          <w:b/>
          <w:sz w:val="28"/>
          <w:szCs w:val="28"/>
        </w:rPr>
        <w:t>Annual weed reduction demonstration:</w:t>
      </w:r>
    </w:p>
    <w:p w14:paraId="6CED5B8E" w14:textId="77777777" w:rsidR="00864671" w:rsidRPr="00245E54" w:rsidRDefault="00864671" w:rsidP="00864671">
      <w:pPr>
        <w:rPr>
          <w:rFonts w:cs="Arial"/>
          <w:b/>
        </w:rPr>
      </w:pPr>
      <w:r w:rsidRPr="00245E54">
        <w:rPr>
          <w:rFonts w:cs="Arial"/>
          <w:b/>
        </w:rPr>
        <w:t>To assess the effectiveness of GA as a control measure for annual grass weeds.</w:t>
      </w:r>
    </w:p>
    <w:p w14:paraId="68DE4733" w14:textId="77777777" w:rsidR="0017156A" w:rsidRPr="0017156A" w:rsidRDefault="0017156A" w:rsidP="00D630D9">
      <w:pPr>
        <w:pStyle w:val="Heading1"/>
      </w:pPr>
      <w:bookmarkStart w:id="5" w:name="_Toc532380920"/>
      <w:r w:rsidRPr="0017156A">
        <w:t>Methodology</w:t>
      </w:r>
      <w:bookmarkEnd w:id="5"/>
    </w:p>
    <w:p w14:paraId="325E7008" w14:textId="77777777" w:rsidR="0017156A" w:rsidRDefault="00013C01" w:rsidP="00D52FEB">
      <w:pPr>
        <w:pStyle w:val="Heading2"/>
      </w:pPr>
      <w:bookmarkStart w:id="6" w:name="_Toc532380921"/>
      <w:r>
        <w:t>Project oversight and design</w:t>
      </w:r>
      <w:bookmarkEnd w:id="6"/>
    </w:p>
    <w:p w14:paraId="6BFCAA16" w14:textId="77777777" w:rsidR="00013C01" w:rsidRPr="00D84EDE" w:rsidRDefault="00013C01" w:rsidP="00013C01">
      <w:pPr>
        <w:pStyle w:val="NoSpacing"/>
        <w:jc w:val="both"/>
        <w:rPr>
          <w:rFonts w:cs="Arial"/>
        </w:rPr>
      </w:pPr>
      <w:r w:rsidRPr="00D84EDE">
        <w:rPr>
          <w:rFonts w:cs="Arial"/>
        </w:rPr>
        <w:t>As with all PPS projects, an a</w:t>
      </w:r>
      <w:r w:rsidR="00C47551">
        <w:rPr>
          <w:rFonts w:cs="Arial"/>
        </w:rPr>
        <w:t>dvisory group of PPS members w</w:t>
      </w:r>
      <w:r w:rsidR="00CD7364">
        <w:rPr>
          <w:rFonts w:cs="Arial"/>
        </w:rPr>
        <w:t>as</w:t>
      </w:r>
      <w:r w:rsidRPr="00D84EDE">
        <w:rPr>
          <w:rFonts w:cs="Arial"/>
        </w:rPr>
        <w:t xml:space="preserve"> appointed to oversee the project and assist the PPS project manager in the implementation and management of the project.</w:t>
      </w:r>
    </w:p>
    <w:p w14:paraId="5715FD42" w14:textId="77777777" w:rsidR="00013C01" w:rsidRPr="00D84EDE" w:rsidRDefault="00D84EDE" w:rsidP="00013C01">
      <w:pPr>
        <w:pStyle w:val="NoSpacing"/>
        <w:jc w:val="both"/>
        <w:rPr>
          <w:rFonts w:cs="Arial"/>
        </w:rPr>
      </w:pPr>
      <w:r>
        <w:rPr>
          <w:rFonts w:cs="Arial"/>
        </w:rPr>
        <w:t xml:space="preserve">PPS </w:t>
      </w:r>
      <w:r w:rsidR="00013C01" w:rsidRPr="00D84EDE">
        <w:rPr>
          <w:rFonts w:cs="Arial"/>
        </w:rPr>
        <w:t>GA Advisory Group;</w:t>
      </w:r>
    </w:p>
    <w:p w14:paraId="01A1C325" w14:textId="77777777" w:rsidR="00D84EDE" w:rsidRDefault="00013C01" w:rsidP="00013C01">
      <w:pPr>
        <w:pStyle w:val="NoSpacing"/>
        <w:jc w:val="both"/>
        <w:rPr>
          <w:rFonts w:cs="Arial"/>
        </w:rPr>
      </w:pPr>
      <w:r w:rsidRPr="00D84EDE">
        <w:rPr>
          <w:rFonts w:cs="Arial"/>
        </w:rPr>
        <w:t>Simo</w:t>
      </w:r>
      <w:r w:rsidR="00D84EDE">
        <w:rPr>
          <w:rFonts w:cs="Arial"/>
        </w:rPr>
        <w:t>n Brady “</w:t>
      </w:r>
      <w:proofErr w:type="spellStart"/>
      <w:r w:rsidR="00D84EDE">
        <w:rPr>
          <w:rFonts w:cs="Arial"/>
        </w:rPr>
        <w:t>Jallukar</w:t>
      </w:r>
      <w:proofErr w:type="spellEnd"/>
      <w:r w:rsidR="00D84EDE">
        <w:rPr>
          <w:rFonts w:cs="Arial"/>
        </w:rPr>
        <w:t xml:space="preserve"> Park” Rhymney</w:t>
      </w:r>
    </w:p>
    <w:p w14:paraId="35C800B7" w14:textId="77777777" w:rsidR="00D84EDE" w:rsidRDefault="00013C01" w:rsidP="00013C01">
      <w:pPr>
        <w:pStyle w:val="NoSpacing"/>
        <w:jc w:val="both"/>
        <w:rPr>
          <w:rFonts w:cs="Arial"/>
        </w:rPr>
      </w:pPr>
      <w:r w:rsidRPr="00D84EDE">
        <w:rPr>
          <w:rFonts w:cs="Arial"/>
        </w:rPr>
        <w:t>Jodie Greene “</w:t>
      </w:r>
      <w:proofErr w:type="spellStart"/>
      <w:r w:rsidRPr="00D84EDE">
        <w:rPr>
          <w:rFonts w:cs="Arial"/>
        </w:rPr>
        <w:t>Millbanks</w:t>
      </w:r>
      <w:proofErr w:type="spellEnd"/>
      <w:r w:rsidRPr="00D84EDE">
        <w:rPr>
          <w:rFonts w:cs="Arial"/>
        </w:rPr>
        <w:t>” Elmhurst</w:t>
      </w:r>
    </w:p>
    <w:p w14:paraId="54D02EA4" w14:textId="77777777" w:rsidR="00013C01" w:rsidRPr="00D84EDE" w:rsidRDefault="00013C01" w:rsidP="00013C01">
      <w:pPr>
        <w:pStyle w:val="NoSpacing"/>
        <w:jc w:val="both"/>
        <w:rPr>
          <w:rFonts w:cs="Arial"/>
        </w:rPr>
      </w:pPr>
      <w:r w:rsidRPr="00D84EDE">
        <w:rPr>
          <w:rFonts w:cs="Arial"/>
        </w:rPr>
        <w:t>Dennis Harr</w:t>
      </w:r>
      <w:r w:rsidR="00D84EDE">
        <w:rPr>
          <w:rFonts w:cs="Arial"/>
        </w:rPr>
        <w:t>ington “</w:t>
      </w:r>
      <w:proofErr w:type="spellStart"/>
      <w:r w:rsidR="00D84EDE">
        <w:rPr>
          <w:rFonts w:cs="Arial"/>
        </w:rPr>
        <w:t>Tirranna</w:t>
      </w:r>
      <w:proofErr w:type="spellEnd"/>
      <w:r w:rsidR="00D84EDE">
        <w:rPr>
          <w:rFonts w:cs="Arial"/>
        </w:rPr>
        <w:t>” Mt Cole Creek</w:t>
      </w:r>
    </w:p>
    <w:p w14:paraId="519A3DCB" w14:textId="77777777" w:rsidR="008614F0" w:rsidRPr="00D84EDE" w:rsidRDefault="008614F0" w:rsidP="008614F0">
      <w:pPr>
        <w:pStyle w:val="NoSpacing"/>
      </w:pPr>
      <w:r w:rsidRPr="00D84EDE">
        <w:t>Project data collection, recording, an</w:t>
      </w:r>
      <w:r>
        <w:t xml:space="preserve">alysis and reporting were </w:t>
      </w:r>
      <w:r w:rsidRPr="00D84EDE">
        <w:t>carried out by PPS Project Manager; Rob Shea and Agriculture Victoria Extension Officer; Rachael Campbell.</w:t>
      </w:r>
    </w:p>
    <w:p w14:paraId="25416406" w14:textId="77777777" w:rsidR="00013C01" w:rsidRPr="00D84EDE" w:rsidRDefault="00013C01" w:rsidP="00013C01">
      <w:pPr>
        <w:pStyle w:val="NoSpacing"/>
        <w:jc w:val="both"/>
        <w:rPr>
          <w:rFonts w:cs="Arial"/>
        </w:rPr>
      </w:pPr>
      <w:r w:rsidRPr="00D84EDE">
        <w:rPr>
          <w:rFonts w:cs="Arial"/>
        </w:rPr>
        <w:t>The project design, technical advice and dry matter assessments were provided by Andrew Speirs</w:t>
      </w:r>
      <w:r w:rsidR="00B707DE">
        <w:rPr>
          <w:rFonts w:cs="Arial"/>
        </w:rPr>
        <w:t xml:space="preserve"> a</w:t>
      </w:r>
      <w:r w:rsidR="00E94DB2">
        <w:rPr>
          <w:rFonts w:cs="Arial"/>
        </w:rPr>
        <w:t>nd Jade Chan</w:t>
      </w:r>
      <w:r w:rsidRPr="00D84EDE">
        <w:rPr>
          <w:rFonts w:cs="Arial"/>
        </w:rPr>
        <w:t>; Meridian Agriculture</w:t>
      </w:r>
      <w:r w:rsidR="008614F0">
        <w:rPr>
          <w:rFonts w:cs="Arial"/>
        </w:rPr>
        <w:t>,</w:t>
      </w:r>
      <w:r w:rsidRPr="00D84EDE">
        <w:rPr>
          <w:rFonts w:cs="Arial"/>
        </w:rPr>
        <w:t xml:space="preserve"> Casterton.</w:t>
      </w:r>
    </w:p>
    <w:p w14:paraId="58A6F466" w14:textId="77777777" w:rsidR="000C014F" w:rsidRDefault="000C014F" w:rsidP="00D52FEB">
      <w:pPr>
        <w:pStyle w:val="Heading2"/>
      </w:pPr>
      <w:bookmarkStart w:id="7" w:name="_Toc532380922"/>
      <w:bookmarkStart w:id="8" w:name="_Hlk531873529"/>
      <w:r w:rsidRPr="000C014F">
        <w:t>Phalaris based pasture production demonstration</w:t>
      </w:r>
      <w:bookmarkEnd w:id="7"/>
    </w:p>
    <w:bookmarkEnd w:id="8"/>
    <w:p w14:paraId="17FACC11" w14:textId="77777777" w:rsidR="000C014F" w:rsidRDefault="00512EBF" w:rsidP="002E1E5D">
      <w:pPr>
        <w:pStyle w:val="NoSpacing"/>
      </w:pPr>
      <w:r>
        <w:t>In each year of the project,</w:t>
      </w:r>
      <w:r w:rsidR="000C014F">
        <w:t xml:space="preserve"> five sites were selected for each demonstration and</w:t>
      </w:r>
      <w:r w:rsidR="002E5485">
        <w:t xml:space="preserve"> the treatments were as follows;</w:t>
      </w:r>
    </w:p>
    <w:p w14:paraId="0B7367F1" w14:textId="77777777" w:rsidR="000C014F" w:rsidRPr="002C5BED" w:rsidRDefault="000C014F" w:rsidP="002E1E5D">
      <w:pPr>
        <w:pStyle w:val="NoSpacing"/>
        <w:ind w:left="720"/>
        <w:rPr>
          <w:sz w:val="16"/>
          <w:szCs w:val="16"/>
        </w:rPr>
      </w:pPr>
    </w:p>
    <w:p w14:paraId="65675221" w14:textId="77777777" w:rsidR="002E1E5D" w:rsidRPr="004F5ED9" w:rsidRDefault="002E1E5D" w:rsidP="002E1E5D">
      <w:pPr>
        <w:pStyle w:val="NoSpacing"/>
        <w:rPr>
          <w:b/>
          <w:sz w:val="24"/>
          <w:szCs w:val="24"/>
        </w:rPr>
      </w:pPr>
      <w:r w:rsidRPr="004F5ED9">
        <w:rPr>
          <w:b/>
          <w:sz w:val="24"/>
          <w:szCs w:val="24"/>
        </w:rPr>
        <w:t>2016</w:t>
      </w:r>
    </w:p>
    <w:p w14:paraId="47C6A410" w14:textId="77777777" w:rsidR="000C014F" w:rsidRPr="002E5485" w:rsidRDefault="002E1E5D" w:rsidP="002E1E5D">
      <w:pPr>
        <w:pStyle w:val="NoSpacing"/>
      </w:pPr>
      <w:r w:rsidRPr="002E5485">
        <w:t xml:space="preserve">(1) </w:t>
      </w:r>
      <w:r w:rsidR="00376F82">
        <w:t>Nil</w:t>
      </w:r>
    </w:p>
    <w:p w14:paraId="2A90DF1E" w14:textId="77777777" w:rsidR="000C014F" w:rsidRPr="002E5485" w:rsidRDefault="002E1E5D" w:rsidP="002E1E5D">
      <w:pPr>
        <w:pStyle w:val="NoSpacing"/>
      </w:pPr>
      <w:r w:rsidRPr="002E5485">
        <w:t xml:space="preserve">(2) </w:t>
      </w:r>
      <w:r w:rsidR="000C014F" w:rsidRPr="002E5485">
        <w:t xml:space="preserve">Gibberellic Acid </w:t>
      </w:r>
      <w:r w:rsidR="00512EBF" w:rsidRPr="002E5485">
        <w:t xml:space="preserve">(GA) </w:t>
      </w:r>
      <w:r w:rsidR="000C014F" w:rsidRPr="002E5485">
        <w:t xml:space="preserve">only – optimum timing mid to late June, rate 10 g </w:t>
      </w:r>
      <w:proofErr w:type="spellStart"/>
      <w:r w:rsidR="000C014F" w:rsidRPr="002E5485">
        <w:t>ProGibb</w:t>
      </w:r>
      <w:proofErr w:type="spellEnd"/>
      <w:r w:rsidR="002E5485">
        <w:rPr>
          <w:rFonts w:cstheme="minorHAnsi"/>
        </w:rPr>
        <w:t>™</w:t>
      </w:r>
      <w:r w:rsidR="000C014F" w:rsidRPr="002E5485">
        <w:t xml:space="preserve">/ha </w:t>
      </w:r>
      <w:r w:rsidR="00512EBF" w:rsidRPr="002E5485">
        <w:t>or liquid equivalent</w:t>
      </w:r>
      <w:r w:rsidR="000C014F" w:rsidRPr="002E5485">
        <w:t>.</w:t>
      </w:r>
    </w:p>
    <w:p w14:paraId="12CC4B8E" w14:textId="77777777" w:rsidR="000C014F" w:rsidRPr="002E5485" w:rsidRDefault="002E1E5D" w:rsidP="002E1E5D">
      <w:pPr>
        <w:pStyle w:val="NoSpacing"/>
      </w:pPr>
      <w:r w:rsidRPr="002E5485">
        <w:t xml:space="preserve">(3) </w:t>
      </w:r>
      <w:r w:rsidR="000C014F" w:rsidRPr="002E5485">
        <w:t>Nitrogen</w:t>
      </w:r>
      <w:r w:rsidR="00512EBF" w:rsidRPr="002E5485">
        <w:t xml:space="preserve"> (N)</w:t>
      </w:r>
      <w:r w:rsidR="000C014F" w:rsidRPr="002E5485">
        <w:t xml:space="preserve"> </w:t>
      </w:r>
      <w:r w:rsidR="000C014F" w:rsidRPr="001B3AA6">
        <w:t xml:space="preserve">only @ </w:t>
      </w:r>
      <w:r w:rsidR="001B3AA6" w:rsidRPr="001B3AA6">
        <w:t>5</w:t>
      </w:r>
      <w:r w:rsidR="000C014F" w:rsidRPr="001B3AA6">
        <w:t>0</w:t>
      </w:r>
      <w:r w:rsidR="00EC0818">
        <w:t xml:space="preserve"> </w:t>
      </w:r>
      <w:r w:rsidR="000C014F" w:rsidRPr="001B3AA6">
        <w:t>kg N/</w:t>
      </w:r>
      <w:r w:rsidR="00EC0818">
        <w:t>h</w:t>
      </w:r>
      <w:r w:rsidR="000C014F" w:rsidRPr="001B3AA6">
        <w:t>a liquid</w:t>
      </w:r>
      <w:r w:rsidR="000C014F" w:rsidRPr="002E5485">
        <w:t xml:space="preserve"> or</w:t>
      </w:r>
      <w:r w:rsidR="000C014F" w:rsidRPr="002E5485">
        <w:rPr>
          <w:spacing w:val="-2"/>
        </w:rPr>
        <w:t xml:space="preserve"> </w:t>
      </w:r>
      <w:r w:rsidR="000C014F" w:rsidRPr="002E5485">
        <w:t>granular</w:t>
      </w:r>
      <w:r w:rsidR="001B3AA6">
        <w:t>.</w:t>
      </w:r>
    </w:p>
    <w:p w14:paraId="427B4F44" w14:textId="77777777" w:rsidR="000C014F" w:rsidRDefault="002E1E5D" w:rsidP="002E1E5D">
      <w:pPr>
        <w:pStyle w:val="NoSpacing"/>
      </w:pPr>
      <w:r w:rsidRPr="002E5485">
        <w:t xml:space="preserve">(4) </w:t>
      </w:r>
      <w:r w:rsidR="000C014F" w:rsidRPr="002E5485">
        <w:t xml:space="preserve">GA </w:t>
      </w:r>
      <w:r w:rsidR="001B3AA6">
        <w:t>(</w:t>
      </w:r>
      <w:r w:rsidR="001B3AA6" w:rsidRPr="002E5485">
        <w:t xml:space="preserve">rate 10 g </w:t>
      </w:r>
      <w:proofErr w:type="spellStart"/>
      <w:r w:rsidR="001B3AA6" w:rsidRPr="002E5485">
        <w:t>ProGibb</w:t>
      </w:r>
      <w:proofErr w:type="spellEnd"/>
      <w:r w:rsidR="001B3AA6">
        <w:rPr>
          <w:rFonts w:cstheme="minorHAnsi"/>
        </w:rPr>
        <w:t>™</w:t>
      </w:r>
      <w:r w:rsidR="001B3AA6" w:rsidRPr="002E5485">
        <w:t xml:space="preserve">/ha or liquid </w:t>
      </w:r>
      <w:r w:rsidR="00440ACC" w:rsidRPr="002E5485">
        <w:t>equivalent)</w:t>
      </w:r>
      <w:r w:rsidR="001B3AA6">
        <w:t xml:space="preserve"> </w:t>
      </w:r>
      <w:r w:rsidR="000C014F" w:rsidRPr="002E5485">
        <w:t>+ N treatment</w:t>
      </w:r>
      <w:r w:rsidR="001B3AA6">
        <w:t xml:space="preserve"> (</w:t>
      </w:r>
      <w:r w:rsidR="001B3AA6" w:rsidRPr="001B3AA6">
        <w:t>@ 50</w:t>
      </w:r>
      <w:r w:rsidR="009F6152">
        <w:t xml:space="preserve"> </w:t>
      </w:r>
      <w:r w:rsidR="001B3AA6" w:rsidRPr="001B3AA6">
        <w:t>kg N/Ha liquid</w:t>
      </w:r>
      <w:r w:rsidR="001B3AA6" w:rsidRPr="002E5485">
        <w:t xml:space="preserve"> or</w:t>
      </w:r>
      <w:r w:rsidR="001B3AA6" w:rsidRPr="002E5485">
        <w:rPr>
          <w:spacing w:val="-2"/>
        </w:rPr>
        <w:t xml:space="preserve"> </w:t>
      </w:r>
      <w:r w:rsidR="001B3AA6" w:rsidRPr="002E5485">
        <w:t>granular</w:t>
      </w:r>
      <w:r w:rsidR="001B3AA6">
        <w:t>)</w:t>
      </w:r>
      <w:r w:rsidR="002E5485">
        <w:t>,</w:t>
      </w:r>
      <w:r w:rsidR="000C014F" w:rsidRPr="002E5485">
        <w:t xml:space="preserve"> </w:t>
      </w:r>
      <w:r w:rsidRPr="002E5485">
        <w:t xml:space="preserve">a method </w:t>
      </w:r>
      <w:r w:rsidR="000C014F" w:rsidRPr="002E5485">
        <w:t>which is commonly used by dairy</w:t>
      </w:r>
      <w:r w:rsidR="000C014F" w:rsidRPr="002E5485">
        <w:rPr>
          <w:spacing w:val="-14"/>
        </w:rPr>
        <w:t xml:space="preserve"> </w:t>
      </w:r>
      <w:r w:rsidR="000C014F" w:rsidRPr="002E5485">
        <w:t>farmers</w:t>
      </w:r>
    </w:p>
    <w:p w14:paraId="0F9CC4E3" w14:textId="77777777" w:rsidR="009F6152" w:rsidRPr="002E5485" w:rsidRDefault="009F6152" w:rsidP="002E1E5D">
      <w:pPr>
        <w:pStyle w:val="NoSpacing"/>
      </w:pPr>
    </w:p>
    <w:p w14:paraId="0C3A027F" w14:textId="77777777" w:rsidR="000C014F" w:rsidRDefault="003F0202" w:rsidP="002E1E5D">
      <w:pPr>
        <w:pStyle w:val="NoSpacing"/>
      </w:pPr>
      <w:r>
        <w:t xml:space="preserve">Three </w:t>
      </w:r>
      <w:r w:rsidR="000C014F">
        <w:t>replicates were implemented</w:t>
      </w:r>
      <w:r w:rsidR="00EF6532">
        <w:t xml:space="preserve"> in a randomised design</w:t>
      </w:r>
      <w:r w:rsidR="000C014F">
        <w:t xml:space="preserve"> at boom spray width (dependent on the size of the host farmer’s equipment). </w:t>
      </w:r>
    </w:p>
    <w:p w14:paraId="287E874C" w14:textId="77777777" w:rsidR="00463F7C" w:rsidRPr="007D4D81" w:rsidRDefault="001D1B62" w:rsidP="002E1E5D">
      <w:pPr>
        <w:pStyle w:val="NoSpacing"/>
      </w:pPr>
      <w:r>
        <w:t xml:space="preserve">Dry Matter (DM) cuts </w:t>
      </w:r>
      <w:r w:rsidR="00463F7C">
        <w:t xml:space="preserve">from the treatments </w:t>
      </w:r>
      <w:r>
        <w:t>were taken approximately 21 days after the GA application</w:t>
      </w:r>
      <w:r w:rsidR="009E00C8">
        <w:t xml:space="preserve"> and dried and weighed to provide DM results.</w:t>
      </w:r>
      <w:r w:rsidR="004B56B9">
        <w:t xml:space="preserve"> </w:t>
      </w:r>
      <w:r w:rsidR="003F6E0C" w:rsidRPr="003F6E0C">
        <w:t xml:space="preserve">DM samples were tested for pasture quality through the </w:t>
      </w:r>
      <w:proofErr w:type="spellStart"/>
      <w:r w:rsidR="003F6E0C" w:rsidRPr="003F6E0C">
        <w:t>FeedTest</w:t>
      </w:r>
      <w:proofErr w:type="spellEnd"/>
      <w:r w:rsidR="003F6E0C" w:rsidRPr="003F6E0C">
        <w:t xml:space="preserve"> </w:t>
      </w:r>
      <w:r w:rsidR="004B56B9">
        <w:t>laboratory</w:t>
      </w:r>
      <w:r w:rsidR="007D4D81">
        <w:t xml:space="preserve">. Total Nitrogen tests were conducted on the </w:t>
      </w:r>
      <w:proofErr w:type="spellStart"/>
      <w:r w:rsidR="007D4D81">
        <w:t>FeedTest</w:t>
      </w:r>
      <w:proofErr w:type="spellEnd"/>
      <w:r w:rsidR="007D4D81">
        <w:t xml:space="preserve"> samples.</w:t>
      </w:r>
    </w:p>
    <w:p w14:paraId="19193B30" w14:textId="77777777" w:rsidR="0035413A" w:rsidRPr="00FB1955" w:rsidRDefault="006C22CB" w:rsidP="002E1E5D">
      <w:pPr>
        <w:pStyle w:val="NoSpacing"/>
      </w:pPr>
      <w:r w:rsidRPr="00FB1955">
        <w:t>Tissue</w:t>
      </w:r>
      <w:r w:rsidR="00FB1955">
        <w:t xml:space="preserve"> tests were conducted at one site in spring to ascertain if there were any differences between GA and </w:t>
      </w:r>
      <w:r w:rsidR="00376F82">
        <w:t>Nil</w:t>
      </w:r>
      <w:r w:rsidR="00FB1955">
        <w:t xml:space="preserve"> treatments.</w:t>
      </w:r>
    </w:p>
    <w:p w14:paraId="78006C56" w14:textId="77777777" w:rsidR="004F5ED9" w:rsidRPr="002C5BED" w:rsidRDefault="004F5ED9" w:rsidP="002E1E5D">
      <w:pPr>
        <w:pStyle w:val="NoSpacing"/>
        <w:rPr>
          <w:sz w:val="16"/>
          <w:szCs w:val="16"/>
        </w:rPr>
      </w:pPr>
    </w:p>
    <w:p w14:paraId="43491F85" w14:textId="77777777" w:rsidR="00F370CE" w:rsidRPr="004F5ED9" w:rsidRDefault="00F370CE" w:rsidP="002E1E5D">
      <w:pPr>
        <w:pStyle w:val="NoSpacing"/>
        <w:rPr>
          <w:b/>
          <w:sz w:val="24"/>
          <w:szCs w:val="24"/>
        </w:rPr>
      </w:pPr>
      <w:r w:rsidRPr="004F5ED9">
        <w:rPr>
          <w:b/>
          <w:sz w:val="24"/>
          <w:szCs w:val="24"/>
        </w:rPr>
        <w:t>2017</w:t>
      </w:r>
    </w:p>
    <w:p w14:paraId="674B09F4" w14:textId="77777777" w:rsidR="0091396C" w:rsidRPr="0091396C" w:rsidRDefault="00F370CE" w:rsidP="0091396C">
      <w:pPr>
        <w:pStyle w:val="NoSpacing"/>
        <w:rPr>
          <w:rFonts w:ascii="Calibri" w:eastAsia="Times New Roman" w:hAnsi="Calibri" w:cs="Times New Roman"/>
        </w:rPr>
      </w:pPr>
      <w:r>
        <w:t xml:space="preserve">The </w:t>
      </w:r>
      <w:r w:rsidR="00512EBF">
        <w:t>N</w:t>
      </w:r>
      <w:r w:rsidR="001D1B62">
        <w:t xml:space="preserve"> treatments were </w:t>
      </w:r>
      <w:r w:rsidR="008614F0">
        <w:t>removed</w:t>
      </w:r>
      <w:r w:rsidR="001D1B62">
        <w:t xml:space="preserve"> from the demonstration in 2017 on the recommendation of the project advisory </w:t>
      </w:r>
      <w:r w:rsidR="001D1B62" w:rsidRPr="0091396C">
        <w:t xml:space="preserve">group. </w:t>
      </w:r>
      <w:r w:rsidR="0091396C" w:rsidRPr="0091396C">
        <w:rPr>
          <w:rFonts w:ascii="Calibri" w:eastAsia="Times New Roman" w:hAnsi="Calibri" w:cs="Times New Roman"/>
        </w:rPr>
        <w:t>The mid</w:t>
      </w:r>
      <w:r w:rsidR="0020338C">
        <w:rPr>
          <w:rFonts w:ascii="Calibri" w:eastAsia="Times New Roman" w:hAnsi="Calibri" w:cs="Times New Roman"/>
        </w:rPr>
        <w:t>-</w:t>
      </w:r>
      <w:r w:rsidR="0091396C" w:rsidRPr="0091396C">
        <w:rPr>
          <w:rFonts w:ascii="Calibri" w:eastAsia="Times New Roman" w:hAnsi="Calibri" w:cs="Times New Roman"/>
        </w:rPr>
        <w:t>winter cooler temperatures slow the response from nitrogen applications. Therefore</w:t>
      </w:r>
      <w:r w:rsidR="0020338C">
        <w:rPr>
          <w:rFonts w:ascii="Calibri" w:eastAsia="Times New Roman" w:hAnsi="Calibri" w:cs="Times New Roman"/>
        </w:rPr>
        <w:t>,</w:t>
      </w:r>
      <w:r w:rsidR="0091396C" w:rsidRPr="0091396C">
        <w:rPr>
          <w:rFonts w:ascii="Calibri" w:eastAsia="Times New Roman" w:hAnsi="Calibri" w:cs="Times New Roman"/>
        </w:rPr>
        <w:t xml:space="preserve"> the sampling at 21 days to assess extra dry matter produced by the treatment would have been too soon to see a nitrogen response. They were included in 2016 for demonstration purposes and the results confirmed the slower response in mid</w:t>
      </w:r>
      <w:r w:rsidR="0020338C">
        <w:rPr>
          <w:rFonts w:ascii="Calibri" w:eastAsia="Times New Roman" w:hAnsi="Calibri" w:cs="Times New Roman"/>
        </w:rPr>
        <w:t>-</w:t>
      </w:r>
      <w:r w:rsidR="0091396C" w:rsidRPr="0091396C">
        <w:rPr>
          <w:rFonts w:ascii="Calibri" w:eastAsia="Times New Roman" w:hAnsi="Calibri" w:cs="Times New Roman"/>
        </w:rPr>
        <w:t xml:space="preserve">winter.  </w:t>
      </w:r>
    </w:p>
    <w:p w14:paraId="44C9D146" w14:textId="77777777" w:rsidR="0091396C" w:rsidRDefault="0091396C" w:rsidP="0091396C">
      <w:pPr>
        <w:pStyle w:val="NoSpacing"/>
      </w:pPr>
      <w:r w:rsidRPr="0091396C">
        <w:t xml:space="preserve">Cuts were taken from treatment sites and dried and weighed for DM measurements. DM samples were tested for pasture quality through the </w:t>
      </w:r>
      <w:proofErr w:type="spellStart"/>
      <w:r w:rsidRPr="0091396C">
        <w:t>FeedTest</w:t>
      </w:r>
      <w:proofErr w:type="spellEnd"/>
      <w:r w:rsidRPr="0091396C">
        <w:t xml:space="preserve"> laboratory.</w:t>
      </w:r>
    </w:p>
    <w:p w14:paraId="0D6E3908" w14:textId="77777777" w:rsidR="0091396C" w:rsidRDefault="0091396C" w:rsidP="0091396C">
      <w:pPr>
        <w:spacing w:after="0" w:line="240" w:lineRule="auto"/>
        <w:rPr>
          <w:rFonts w:ascii="Calibri" w:eastAsia="Times New Roman" w:hAnsi="Calibri" w:cs="Times New Roman"/>
        </w:rPr>
      </w:pPr>
    </w:p>
    <w:p w14:paraId="588EB023" w14:textId="77777777" w:rsidR="0091396C" w:rsidRPr="0091396C" w:rsidRDefault="0091396C" w:rsidP="0091396C">
      <w:pPr>
        <w:spacing w:after="0" w:line="240" w:lineRule="auto"/>
        <w:rPr>
          <w:rFonts w:ascii="Calibri" w:eastAsia="Times New Roman" w:hAnsi="Calibri" w:cs="Times New Roman"/>
          <w:lang w:eastAsia="en-US"/>
        </w:rPr>
      </w:pPr>
    </w:p>
    <w:p w14:paraId="75080C72" w14:textId="77777777" w:rsidR="0091396C" w:rsidRPr="0091396C" w:rsidRDefault="0091396C" w:rsidP="0091396C">
      <w:pPr>
        <w:spacing w:after="0" w:line="240" w:lineRule="auto"/>
        <w:rPr>
          <w:rFonts w:ascii="Calibri" w:eastAsia="Times New Roman" w:hAnsi="Calibri" w:cs="Times New Roman"/>
          <w:lang w:eastAsia="en-US"/>
        </w:rPr>
      </w:pPr>
    </w:p>
    <w:p w14:paraId="50D27A88" w14:textId="77777777" w:rsidR="0091396C" w:rsidRPr="0091396C" w:rsidRDefault="0091396C" w:rsidP="0091396C">
      <w:pPr>
        <w:spacing w:after="0" w:line="240" w:lineRule="auto"/>
        <w:rPr>
          <w:rFonts w:ascii="Calibri" w:eastAsia="Times New Roman" w:hAnsi="Calibri" w:cs="Times New Roman"/>
          <w:lang w:eastAsia="en-US"/>
        </w:rPr>
      </w:pPr>
    </w:p>
    <w:p w14:paraId="35B39CD5" w14:textId="77777777" w:rsidR="0091396C" w:rsidRDefault="0091396C" w:rsidP="002E1E5D">
      <w:pPr>
        <w:pStyle w:val="NoSpacing"/>
      </w:pPr>
    </w:p>
    <w:p w14:paraId="469460A9" w14:textId="77777777" w:rsidR="0091396C" w:rsidRDefault="0091396C" w:rsidP="002E1E5D">
      <w:pPr>
        <w:pStyle w:val="NoSpacing"/>
      </w:pPr>
    </w:p>
    <w:p w14:paraId="454CFF99" w14:textId="77777777" w:rsidR="0091396C" w:rsidRDefault="0091396C" w:rsidP="002E1E5D">
      <w:pPr>
        <w:pStyle w:val="NoSpacing"/>
      </w:pPr>
    </w:p>
    <w:p w14:paraId="35F66002" w14:textId="77777777" w:rsidR="00245E54" w:rsidRDefault="00245E54" w:rsidP="002E1E5D">
      <w:pPr>
        <w:pStyle w:val="NoSpacing"/>
        <w:rPr>
          <w:b/>
          <w:sz w:val="24"/>
          <w:szCs w:val="24"/>
        </w:rPr>
      </w:pPr>
    </w:p>
    <w:p w14:paraId="47CDF4E2" w14:textId="77777777" w:rsidR="001D1B62" w:rsidRPr="004F5ED9" w:rsidRDefault="001D1B62" w:rsidP="002E1E5D">
      <w:pPr>
        <w:pStyle w:val="NoSpacing"/>
        <w:rPr>
          <w:b/>
          <w:sz w:val="24"/>
          <w:szCs w:val="24"/>
        </w:rPr>
      </w:pPr>
      <w:r w:rsidRPr="004F5ED9">
        <w:rPr>
          <w:b/>
          <w:sz w:val="24"/>
          <w:szCs w:val="24"/>
        </w:rPr>
        <w:t>2018</w:t>
      </w:r>
    </w:p>
    <w:p w14:paraId="433858DE" w14:textId="77777777" w:rsidR="009E00C8" w:rsidRDefault="001D1B62" w:rsidP="009D0340">
      <w:pPr>
        <w:pStyle w:val="NoSpacing"/>
      </w:pPr>
      <w:r w:rsidRPr="00FE0293">
        <w:t>No N treatments were applied in 2018</w:t>
      </w:r>
      <w:r w:rsidR="009D0340">
        <w:t>.</w:t>
      </w:r>
      <w:r w:rsidR="00FB1955">
        <w:t xml:space="preserve"> No </w:t>
      </w:r>
      <w:proofErr w:type="spellStart"/>
      <w:r w:rsidR="00FB1955">
        <w:t>FeedTests</w:t>
      </w:r>
      <w:proofErr w:type="spellEnd"/>
      <w:r w:rsidR="00FB1955">
        <w:t xml:space="preserve"> were </w:t>
      </w:r>
      <w:r w:rsidR="004B56B9">
        <w:t>taken</w:t>
      </w:r>
      <w:r w:rsidR="00FB1955">
        <w:t xml:space="preserve"> in 2018 as the previous two years had shown little difference between</w:t>
      </w:r>
      <w:r w:rsidR="009E00C8">
        <w:t xml:space="preserve"> the treatments.</w:t>
      </w:r>
    </w:p>
    <w:p w14:paraId="63B62386" w14:textId="77777777" w:rsidR="00A5453D" w:rsidRDefault="00EF6532" w:rsidP="009D0340">
      <w:pPr>
        <w:pStyle w:val="NoSpacing"/>
      </w:pPr>
      <w:r>
        <w:t>Along with the standard treatments t</w:t>
      </w:r>
      <w:r w:rsidR="002C5BED">
        <w:t xml:space="preserve">he </w:t>
      </w:r>
      <w:proofErr w:type="spellStart"/>
      <w:r w:rsidR="002C5BED">
        <w:t>Cuyuac</w:t>
      </w:r>
      <w:proofErr w:type="spellEnd"/>
      <w:r w:rsidR="002C5BED">
        <w:t xml:space="preserve"> site had replicates with a higher rate</w:t>
      </w:r>
      <w:r>
        <w:t xml:space="preserve"> of GA</w:t>
      </w:r>
      <w:r w:rsidR="002C5BED">
        <w:t xml:space="preserve"> added </w:t>
      </w:r>
      <w:r>
        <w:t>(</w:t>
      </w:r>
      <w:r w:rsidR="002C5BED">
        <w:t>Pr</w:t>
      </w:r>
      <w:r>
        <w:t>o Gibb™ 20 g</w:t>
      </w:r>
      <w:r w:rsidR="002C5BED">
        <w:t>/</w:t>
      </w:r>
      <w:r w:rsidR="005F1502">
        <w:t>h</w:t>
      </w:r>
      <w:r w:rsidR="002C5BED">
        <w:t>a</w:t>
      </w:r>
      <w:r>
        <w:t>) included for comparison</w:t>
      </w:r>
      <w:r w:rsidR="002C5BED">
        <w:t>.</w:t>
      </w:r>
    </w:p>
    <w:p w14:paraId="5D7DB494" w14:textId="77777777" w:rsidR="00A5453D" w:rsidRDefault="00A5453D" w:rsidP="009D0340">
      <w:pPr>
        <w:pStyle w:val="NoSpacing"/>
      </w:pPr>
    </w:p>
    <w:p w14:paraId="3A8576FF" w14:textId="77777777" w:rsidR="00A5453D" w:rsidRDefault="00A5453D" w:rsidP="009D0340">
      <w:pPr>
        <w:pStyle w:val="NoSpacing"/>
      </w:pPr>
      <w:r>
        <w:t>One of the host farmers, PPS member Mal Nicholson put forward the proposition that GA may be used as a tool to promote growth in late winter in phalaris pastures in years of predicted below average rainfall. Many of the shallow soils, north of the Great Diving Range in central Victoria, dry out quickly when spring rainfall is well below average</w:t>
      </w:r>
      <w:r w:rsidR="004B56B9">
        <w:t>.</w:t>
      </w:r>
    </w:p>
    <w:p w14:paraId="2D32D753" w14:textId="77777777" w:rsidR="00A5453D" w:rsidRDefault="00A5453D" w:rsidP="009D0340">
      <w:pPr>
        <w:pStyle w:val="NoSpacing"/>
      </w:pPr>
    </w:p>
    <w:p w14:paraId="127B57F5" w14:textId="77777777" w:rsidR="009D0340" w:rsidRDefault="009D0340" w:rsidP="009D0340">
      <w:pPr>
        <w:pStyle w:val="NoSpacing"/>
      </w:pPr>
      <w:r>
        <w:t xml:space="preserve"> In 2018 below average spring rainfall was predicted by the Bureau of Meteorology and the method was tested at the </w:t>
      </w:r>
      <w:proofErr w:type="spellStart"/>
      <w:r>
        <w:t>Overdale</w:t>
      </w:r>
      <w:proofErr w:type="spellEnd"/>
      <w:r>
        <w:t xml:space="preserve"> site. In these situations, phalaris growth was limited by the winter soil temperature and then by low soil moisture availability. The proposition is that GA can maximise the growth of phalaris in these situations and help the producer to gain extra feed and get a return on the improved pasture investment. The application of GA</w:t>
      </w:r>
      <w:r w:rsidR="009E33D1">
        <w:t xml:space="preserve"> at this site </w:t>
      </w:r>
      <w:r w:rsidR="004F38A3">
        <w:t>was postponed until August 2</w:t>
      </w:r>
      <w:r w:rsidR="004F38A3" w:rsidRPr="00176634">
        <w:rPr>
          <w:vertAlign w:val="superscript"/>
        </w:rPr>
        <w:t>nd</w:t>
      </w:r>
      <w:r w:rsidR="004F38A3">
        <w:t>.</w:t>
      </w:r>
    </w:p>
    <w:p w14:paraId="20EA0C73" w14:textId="77777777" w:rsidR="001D1B62" w:rsidRPr="00FE0293" w:rsidRDefault="001D1B62" w:rsidP="002E1E5D">
      <w:pPr>
        <w:pStyle w:val="NoSpacing"/>
      </w:pPr>
    </w:p>
    <w:p w14:paraId="4DEC6554" w14:textId="77777777" w:rsidR="00943AF7" w:rsidRDefault="00943AF7" w:rsidP="001368A4">
      <w:pPr>
        <w:pStyle w:val="NoSpacing"/>
      </w:pPr>
      <w:r>
        <w:t>T</w:t>
      </w:r>
      <w:r w:rsidRPr="00FE0293">
        <w:t xml:space="preserve">he method of dry matter measurement was refined to improve the accuracy of the results. Measurement sites were mowed to a height of 4cm prior to treatment and </w:t>
      </w:r>
      <w:r w:rsidR="009E00C8">
        <w:t xml:space="preserve">pegged to identify treatments areas. These were mown </w:t>
      </w:r>
      <w:r w:rsidR="008C4F86">
        <w:t>post-treatment</w:t>
      </w:r>
      <w:r w:rsidR="009E00C8">
        <w:t xml:space="preserve"> to a height of 4cm to c</w:t>
      </w:r>
      <w:r w:rsidR="009E00C8" w:rsidRPr="009E00C8">
        <w:t xml:space="preserve">ollect samples to be dried and weighed for DM </w:t>
      </w:r>
      <w:r w:rsidR="004B56B9">
        <w:t>measurement.</w:t>
      </w:r>
      <w:r w:rsidR="009E00C8">
        <w:t xml:space="preserve"> </w:t>
      </w:r>
    </w:p>
    <w:p w14:paraId="00F82149" w14:textId="77777777" w:rsidR="008575AC" w:rsidRPr="00185894" w:rsidRDefault="008575AC" w:rsidP="001368A4">
      <w:pPr>
        <w:pStyle w:val="NoSpacing"/>
        <w:rPr>
          <w:color w:val="FF0000"/>
        </w:rPr>
      </w:pPr>
      <w:r>
        <w:t xml:space="preserve">The original demonstration design is available as Appendix </w:t>
      </w:r>
      <w:r w:rsidR="0070780A">
        <w:t>H</w:t>
      </w:r>
      <w:r w:rsidR="002C0904">
        <w:t>.</w:t>
      </w:r>
    </w:p>
    <w:p w14:paraId="4A2191DC" w14:textId="77777777" w:rsidR="00245E54" w:rsidRDefault="00245E54" w:rsidP="00245E54">
      <w:pPr>
        <w:pStyle w:val="Heading2"/>
        <w:numPr>
          <w:ilvl w:val="0"/>
          <w:numId w:val="0"/>
        </w:numPr>
        <w:ind w:left="718"/>
      </w:pPr>
      <w:bookmarkStart w:id="9" w:name="_Toc532380923"/>
    </w:p>
    <w:p w14:paraId="04E58270" w14:textId="77777777" w:rsidR="00817A56" w:rsidRDefault="00817A56" w:rsidP="00817A56">
      <w:pPr>
        <w:pStyle w:val="Heading2"/>
      </w:pPr>
      <w:r>
        <w:t>Annual weed reduction demonstration</w:t>
      </w:r>
      <w:bookmarkEnd w:id="9"/>
      <w:r>
        <w:t xml:space="preserve"> </w:t>
      </w:r>
    </w:p>
    <w:p w14:paraId="73C9B5A3" w14:textId="77777777" w:rsidR="00A33D07" w:rsidRPr="00EB6DBF" w:rsidRDefault="00F676AF" w:rsidP="00A33D07">
      <w:pPr>
        <w:pStyle w:val="NoSpacing"/>
      </w:pPr>
      <w:r>
        <w:t>The sites selected for th</w:t>
      </w:r>
      <w:r w:rsidR="001B53E6">
        <w:t xml:space="preserve">is demonstration </w:t>
      </w:r>
      <w:r w:rsidR="001B53E6" w:rsidRPr="0045574C">
        <w:t>had a high level of annual weeds</w:t>
      </w:r>
      <w:r w:rsidR="001B53E6">
        <w:t>,</w:t>
      </w:r>
      <w:r w:rsidR="001B53E6" w:rsidRPr="0045574C">
        <w:t xml:space="preserve"> including silver grass (</w:t>
      </w:r>
      <w:proofErr w:type="spellStart"/>
      <w:r w:rsidR="008A670E" w:rsidRPr="008A670E">
        <w:rPr>
          <w:i/>
        </w:rPr>
        <w:t>Vulpia</w:t>
      </w:r>
      <w:proofErr w:type="spellEnd"/>
      <w:r w:rsidR="008A670E" w:rsidRPr="008A670E">
        <w:rPr>
          <w:i/>
        </w:rPr>
        <w:t xml:space="preserve"> spp.</w:t>
      </w:r>
      <w:r w:rsidR="001B53E6" w:rsidRPr="0045574C">
        <w:t xml:space="preserve">).  </w:t>
      </w:r>
      <w:r w:rsidR="003E50DC">
        <w:t xml:space="preserve">The </w:t>
      </w:r>
      <w:r w:rsidR="00B707DE">
        <w:t xml:space="preserve">following </w:t>
      </w:r>
      <w:r w:rsidR="00B707DE" w:rsidRPr="00EB6DBF">
        <w:t>treatments</w:t>
      </w:r>
      <w:r w:rsidR="00A33D07" w:rsidRPr="00EB6DBF">
        <w:t xml:space="preserve"> were implemented over the three years in an attempt to repeat the</w:t>
      </w:r>
      <w:r w:rsidR="00EB6DBF" w:rsidRPr="00EB6DBF">
        <w:t xml:space="preserve"> effect observed on Silver Grass (</w:t>
      </w:r>
      <w:proofErr w:type="spellStart"/>
      <w:r w:rsidR="008A670E" w:rsidRPr="008A670E">
        <w:rPr>
          <w:i/>
        </w:rPr>
        <w:t>Vulpia</w:t>
      </w:r>
      <w:proofErr w:type="spellEnd"/>
      <w:r w:rsidR="008A670E" w:rsidRPr="008A670E">
        <w:rPr>
          <w:i/>
        </w:rPr>
        <w:t xml:space="preserve"> spp.</w:t>
      </w:r>
      <w:r w:rsidR="00EB6DBF" w:rsidRPr="00EB6DBF">
        <w:t>) in 2014.</w:t>
      </w:r>
      <w:r w:rsidR="00465928">
        <w:t xml:space="preserve"> </w:t>
      </w:r>
    </w:p>
    <w:p w14:paraId="1C4A1BD6" w14:textId="77777777" w:rsidR="002970E5" w:rsidRPr="00EB6DBF" w:rsidRDefault="00A33D07" w:rsidP="00A33D07">
      <w:pPr>
        <w:pStyle w:val="NoSpacing"/>
      </w:pPr>
      <w:r w:rsidRPr="00EB6DBF">
        <w:t>R</w:t>
      </w:r>
      <w:r w:rsidR="002970E5" w:rsidRPr="00EB6DBF">
        <w:t>eplicates were implemented at boom spray width dependent on the size of the host farmer’s equipment</w:t>
      </w:r>
      <w:r w:rsidR="003C5A7C">
        <w:t>.</w:t>
      </w:r>
    </w:p>
    <w:p w14:paraId="621AB0B0" w14:textId="77777777" w:rsidR="00084024" w:rsidRDefault="00084024" w:rsidP="00A33D07">
      <w:pPr>
        <w:pStyle w:val="MeridianBodyCopy"/>
        <w:spacing w:after="0"/>
        <w:rPr>
          <w:rFonts w:asciiTheme="minorHAnsi" w:hAnsiTheme="minorHAnsi"/>
          <w:b/>
          <w:color w:val="auto"/>
          <w:sz w:val="22"/>
          <w:szCs w:val="22"/>
        </w:rPr>
      </w:pPr>
    </w:p>
    <w:p w14:paraId="34F948DF" w14:textId="77777777" w:rsidR="00A565F9" w:rsidRPr="00EB6DBF" w:rsidRDefault="00DE143B" w:rsidP="00A33D07">
      <w:pPr>
        <w:pStyle w:val="MeridianBodyCopy"/>
        <w:spacing w:after="0"/>
        <w:rPr>
          <w:rFonts w:asciiTheme="minorHAnsi" w:hAnsiTheme="minorHAnsi"/>
          <w:b/>
          <w:color w:val="auto"/>
          <w:sz w:val="22"/>
          <w:szCs w:val="22"/>
        </w:rPr>
      </w:pPr>
      <w:r>
        <w:rPr>
          <w:rFonts w:asciiTheme="minorHAnsi" w:hAnsiTheme="minorHAnsi"/>
          <w:b/>
          <w:color w:val="auto"/>
          <w:sz w:val="22"/>
          <w:szCs w:val="22"/>
        </w:rPr>
        <w:t>GA applications</w:t>
      </w:r>
      <w:r w:rsidR="00A565F9" w:rsidRPr="00EB6DBF">
        <w:rPr>
          <w:rFonts w:asciiTheme="minorHAnsi" w:hAnsiTheme="minorHAnsi"/>
          <w:b/>
          <w:color w:val="auto"/>
          <w:sz w:val="22"/>
          <w:szCs w:val="22"/>
        </w:rPr>
        <w:t>:</w:t>
      </w:r>
    </w:p>
    <w:p w14:paraId="5A6D734B" w14:textId="77777777" w:rsidR="00A565F9" w:rsidRPr="00A33D07" w:rsidRDefault="00A565F9" w:rsidP="00A33D07">
      <w:pPr>
        <w:pStyle w:val="MeridianBodyCopy"/>
        <w:spacing w:after="0"/>
        <w:rPr>
          <w:rFonts w:asciiTheme="minorHAnsi" w:hAnsiTheme="minorHAnsi"/>
          <w:sz w:val="22"/>
          <w:szCs w:val="22"/>
        </w:rPr>
      </w:pPr>
      <w:r w:rsidRPr="00A33D07">
        <w:rPr>
          <w:rFonts w:asciiTheme="minorHAnsi" w:hAnsiTheme="minorHAnsi"/>
          <w:sz w:val="22"/>
          <w:szCs w:val="22"/>
        </w:rPr>
        <w:t xml:space="preserve">1. </w:t>
      </w:r>
      <w:r w:rsidR="00376F82">
        <w:rPr>
          <w:rFonts w:asciiTheme="minorHAnsi" w:hAnsiTheme="minorHAnsi"/>
          <w:sz w:val="22"/>
          <w:szCs w:val="22"/>
        </w:rPr>
        <w:t>Nil</w:t>
      </w:r>
    </w:p>
    <w:p w14:paraId="33ECEDBF" w14:textId="77777777" w:rsidR="00A565F9" w:rsidRPr="00A33D07" w:rsidRDefault="00A565F9" w:rsidP="00A33D07">
      <w:pPr>
        <w:pStyle w:val="MeridianBodyCopy"/>
        <w:spacing w:after="0"/>
        <w:rPr>
          <w:rFonts w:asciiTheme="minorHAnsi" w:hAnsiTheme="minorHAnsi"/>
          <w:sz w:val="22"/>
          <w:szCs w:val="22"/>
        </w:rPr>
      </w:pPr>
      <w:r w:rsidRPr="00A33D07">
        <w:rPr>
          <w:rFonts w:asciiTheme="minorHAnsi" w:hAnsiTheme="minorHAnsi"/>
          <w:sz w:val="22"/>
          <w:szCs w:val="22"/>
        </w:rPr>
        <w:t>2. G</w:t>
      </w:r>
      <w:r w:rsidRPr="004A1B6C">
        <w:rPr>
          <w:rFonts w:asciiTheme="minorHAnsi" w:hAnsiTheme="minorHAnsi"/>
          <w:color w:val="auto"/>
          <w:sz w:val="22"/>
          <w:szCs w:val="22"/>
        </w:rPr>
        <w:t xml:space="preserve">ibberellic Acid </w:t>
      </w:r>
      <w:r w:rsidR="00EB6DBF" w:rsidRPr="004A1B6C">
        <w:rPr>
          <w:rFonts w:asciiTheme="minorHAnsi" w:hAnsiTheme="minorHAnsi"/>
          <w:color w:val="auto"/>
          <w:sz w:val="22"/>
          <w:szCs w:val="22"/>
        </w:rPr>
        <w:t>at</w:t>
      </w:r>
      <w:r w:rsidRPr="004A1B6C">
        <w:rPr>
          <w:rFonts w:asciiTheme="minorHAnsi" w:hAnsiTheme="minorHAnsi"/>
          <w:color w:val="auto"/>
          <w:sz w:val="22"/>
          <w:szCs w:val="22"/>
        </w:rPr>
        <w:t xml:space="preserve"> 10 g of </w:t>
      </w:r>
      <w:proofErr w:type="spellStart"/>
      <w:r w:rsidRPr="004A1B6C">
        <w:rPr>
          <w:rFonts w:asciiTheme="minorHAnsi" w:hAnsiTheme="minorHAnsi"/>
          <w:color w:val="auto"/>
          <w:sz w:val="22"/>
          <w:szCs w:val="22"/>
        </w:rPr>
        <w:t>ProGibb</w:t>
      </w:r>
      <w:proofErr w:type="spellEnd"/>
      <w:r w:rsidR="002E5485" w:rsidRPr="004A1B6C">
        <w:rPr>
          <w:rFonts w:cstheme="minorHAnsi"/>
          <w:color w:val="auto"/>
        </w:rPr>
        <w:t>™</w:t>
      </w:r>
      <w:r w:rsidR="004A1B6C" w:rsidRPr="004A1B6C">
        <w:rPr>
          <w:rFonts w:asciiTheme="minorHAnsi" w:hAnsiTheme="minorHAnsi" w:cstheme="minorHAnsi"/>
          <w:color w:val="auto"/>
          <w:sz w:val="22"/>
        </w:rPr>
        <w:t>/</w:t>
      </w:r>
      <w:r w:rsidR="00185894">
        <w:rPr>
          <w:rFonts w:asciiTheme="minorHAnsi" w:hAnsiTheme="minorHAnsi" w:cstheme="minorHAnsi"/>
          <w:color w:val="auto"/>
          <w:sz w:val="22"/>
        </w:rPr>
        <w:t>h</w:t>
      </w:r>
      <w:r w:rsidR="004A1B6C" w:rsidRPr="004A1B6C">
        <w:rPr>
          <w:rFonts w:asciiTheme="minorHAnsi" w:hAnsiTheme="minorHAnsi" w:cstheme="minorHAnsi"/>
          <w:color w:val="auto"/>
          <w:sz w:val="22"/>
        </w:rPr>
        <w:t>a</w:t>
      </w:r>
      <w:r w:rsidRPr="004A1B6C">
        <w:rPr>
          <w:rFonts w:asciiTheme="minorHAnsi" w:hAnsiTheme="minorHAnsi"/>
          <w:color w:val="auto"/>
          <w:sz w:val="24"/>
          <w:szCs w:val="22"/>
        </w:rPr>
        <w:t xml:space="preserve"> </w:t>
      </w:r>
      <w:r w:rsidR="00EB6DBF" w:rsidRPr="004A1B6C">
        <w:rPr>
          <w:rFonts w:asciiTheme="minorHAnsi" w:hAnsiTheme="minorHAnsi"/>
          <w:color w:val="auto"/>
          <w:sz w:val="22"/>
          <w:szCs w:val="22"/>
        </w:rPr>
        <w:t>on multiple sites.</w:t>
      </w:r>
    </w:p>
    <w:p w14:paraId="236988A3" w14:textId="77777777" w:rsidR="00A565F9" w:rsidRPr="004A1B6C" w:rsidRDefault="00A565F9" w:rsidP="00A33D07">
      <w:pPr>
        <w:pStyle w:val="MeridianBodyCopy"/>
        <w:spacing w:after="0"/>
        <w:rPr>
          <w:rFonts w:asciiTheme="minorHAnsi" w:hAnsiTheme="minorHAnsi"/>
          <w:color w:val="auto"/>
          <w:sz w:val="22"/>
          <w:szCs w:val="22"/>
        </w:rPr>
      </w:pPr>
      <w:r w:rsidRPr="004A1B6C">
        <w:rPr>
          <w:rFonts w:asciiTheme="minorHAnsi" w:hAnsiTheme="minorHAnsi"/>
          <w:color w:val="auto"/>
          <w:sz w:val="22"/>
          <w:szCs w:val="22"/>
        </w:rPr>
        <w:t xml:space="preserve">3. GA </w:t>
      </w:r>
      <w:r w:rsidR="00EB6DBF" w:rsidRPr="004A1B6C">
        <w:rPr>
          <w:rFonts w:asciiTheme="minorHAnsi" w:hAnsiTheme="minorHAnsi"/>
          <w:color w:val="auto"/>
          <w:sz w:val="22"/>
          <w:szCs w:val="22"/>
        </w:rPr>
        <w:t>applications</w:t>
      </w:r>
      <w:r w:rsidR="004A1B6C" w:rsidRPr="004A1B6C">
        <w:rPr>
          <w:rFonts w:asciiTheme="minorHAnsi" w:hAnsiTheme="minorHAnsi"/>
          <w:color w:val="auto"/>
          <w:sz w:val="22"/>
          <w:szCs w:val="22"/>
        </w:rPr>
        <w:t xml:space="preserve"> </w:t>
      </w:r>
      <w:r w:rsidR="003C5A7C" w:rsidRPr="004A1B6C">
        <w:rPr>
          <w:rFonts w:asciiTheme="minorHAnsi" w:hAnsiTheme="minorHAnsi"/>
          <w:color w:val="auto"/>
          <w:sz w:val="22"/>
          <w:szCs w:val="22"/>
        </w:rPr>
        <w:t>of</w:t>
      </w:r>
      <w:r w:rsidR="003C5A7C">
        <w:rPr>
          <w:rFonts w:asciiTheme="minorHAnsi" w:hAnsiTheme="minorHAnsi"/>
          <w:color w:val="auto"/>
          <w:sz w:val="22"/>
          <w:szCs w:val="22"/>
        </w:rPr>
        <w:t xml:space="preserve"> </w:t>
      </w:r>
      <w:r w:rsidR="001B3AA6">
        <w:rPr>
          <w:rFonts w:asciiTheme="minorHAnsi" w:hAnsiTheme="minorHAnsi"/>
          <w:color w:val="auto"/>
          <w:sz w:val="22"/>
          <w:szCs w:val="22"/>
        </w:rPr>
        <w:t>10 g/</w:t>
      </w:r>
      <w:r w:rsidR="00185894">
        <w:rPr>
          <w:rFonts w:asciiTheme="minorHAnsi" w:hAnsiTheme="minorHAnsi"/>
          <w:color w:val="auto"/>
          <w:sz w:val="22"/>
          <w:szCs w:val="22"/>
        </w:rPr>
        <w:t>h</w:t>
      </w:r>
      <w:r w:rsidR="001B3AA6">
        <w:rPr>
          <w:rFonts w:asciiTheme="minorHAnsi" w:hAnsiTheme="minorHAnsi"/>
          <w:color w:val="auto"/>
          <w:sz w:val="22"/>
          <w:szCs w:val="22"/>
        </w:rPr>
        <w:t>a</w:t>
      </w:r>
      <w:r w:rsidR="003C5A7C" w:rsidRPr="003C5A7C">
        <w:rPr>
          <w:rFonts w:asciiTheme="minorHAnsi" w:hAnsiTheme="minorHAnsi"/>
          <w:color w:val="FF0000"/>
          <w:sz w:val="22"/>
          <w:szCs w:val="22"/>
        </w:rPr>
        <w:t xml:space="preserve"> </w:t>
      </w:r>
      <w:proofErr w:type="spellStart"/>
      <w:r w:rsidR="004A1B6C" w:rsidRPr="004A1B6C">
        <w:rPr>
          <w:rFonts w:asciiTheme="minorHAnsi" w:hAnsiTheme="minorHAnsi"/>
          <w:color w:val="auto"/>
          <w:sz w:val="22"/>
          <w:szCs w:val="22"/>
        </w:rPr>
        <w:t>ProGibb</w:t>
      </w:r>
      <w:proofErr w:type="spellEnd"/>
      <w:r w:rsidR="004A1B6C" w:rsidRPr="004A1B6C">
        <w:rPr>
          <w:rFonts w:cstheme="minorHAnsi"/>
          <w:color w:val="auto"/>
        </w:rPr>
        <w:t>™</w:t>
      </w:r>
      <w:r w:rsidR="004E30D1" w:rsidRPr="005F6AAE">
        <w:rPr>
          <w:rFonts w:asciiTheme="minorHAnsi" w:hAnsiTheme="minorHAnsi" w:cstheme="minorHAnsi"/>
          <w:color w:val="auto"/>
          <w:sz w:val="22"/>
        </w:rPr>
        <w:t>/ha</w:t>
      </w:r>
      <w:r w:rsidR="00EB6DBF" w:rsidRPr="004A1B6C">
        <w:rPr>
          <w:rFonts w:asciiTheme="minorHAnsi" w:hAnsiTheme="minorHAnsi"/>
          <w:color w:val="auto"/>
          <w:sz w:val="22"/>
          <w:szCs w:val="22"/>
        </w:rPr>
        <w:t xml:space="preserve"> </w:t>
      </w:r>
      <w:r w:rsidRPr="004A1B6C">
        <w:rPr>
          <w:rFonts w:asciiTheme="minorHAnsi" w:hAnsiTheme="minorHAnsi"/>
          <w:color w:val="auto"/>
          <w:sz w:val="22"/>
          <w:szCs w:val="22"/>
        </w:rPr>
        <w:t>at different intervals prior to grazing.</w:t>
      </w:r>
    </w:p>
    <w:p w14:paraId="22AB9D4C" w14:textId="77777777" w:rsidR="00A565F9" w:rsidRPr="004A1B6C" w:rsidRDefault="00A565F9" w:rsidP="00A33D07">
      <w:pPr>
        <w:pStyle w:val="MeridianBodyCopy"/>
        <w:spacing w:after="0"/>
        <w:rPr>
          <w:rFonts w:asciiTheme="minorHAnsi" w:hAnsiTheme="minorHAnsi"/>
          <w:color w:val="auto"/>
          <w:sz w:val="22"/>
          <w:szCs w:val="22"/>
        </w:rPr>
      </w:pPr>
      <w:r w:rsidRPr="004A1B6C">
        <w:rPr>
          <w:rFonts w:asciiTheme="minorHAnsi" w:hAnsiTheme="minorHAnsi"/>
          <w:color w:val="auto"/>
          <w:sz w:val="22"/>
          <w:szCs w:val="22"/>
        </w:rPr>
        <w:t>4</w:t>
      </w:r>
      <w:r w:rsidR="00B26D78" w:rsidRPr="004A1B6C">
        <w:rPr>
          <w:rFonts w:asciiTheme="minorHAnsi" w:hAnsiTheme="minorHAnsi"/>
          <w:color w:val="auto"/>
          <w:sz w:val="22"/>
          <w:szCs w:val="22"/>
        </w:rPr>
        <w:t>.</w:t>
      </w:r>
      <w:r w:rsidR="00A33D07" w:rsidRPr="004A1B6C">
        <w:rPr>
          <w:rFonts w:asciiTheme="minorHAnsi" w:hAnsiTheme="minorHAnsi"/>
          <w:color w:val="auto"/>
          <w:sz w:val="22"/>
          <w:szCs w:val="22"/>
        </w:rPr>
        <w:t xml:space="preserve"> </w:t>
      </w:r>
      <w:r w:rsidR="00EA08E2" w:rsidRPr="004A1B6C">
        <w:rPr>
          <w:rFonts w:asciiTheme="minorHAnsi" w:hAnsiTheme="minorHAnsi"/>
          <w:color w:val="auto"/>
          <w:sz w:val="22"/>
          <w:szCs w:val="22"/>
        </w:rPr>
        <w:t>Use of</w:t>
      </w:r>
      <w:r w:rsidRPr="004A1B6C">
        <w:rPr>
          <w:rFonts w:asciiTheme="minorHAnsi" w:hAnsiTheme="minorHAnsi"/>
          <w:color w:val="auto"/>
          <w:sz w:val="22"/>
          <w:szCs w:val="22"/>
        </w:rPr>
        <w:t xml:space="preserve"> higher rate</w:t>
      </w:r>
      <w:r w:rsidR="00EB6DBF" w:rsidRPr="004A1B6C">
        <w:rPr>
          <w:rFonts w:asciiTheme="minorHAnsi" w:hAnsiTheme="minorHAnsi"/>
          <w:color w:val="auto"/>
          <w:sz w:val="22"/>
          <w:szCs w:val="22"/>
        </w:rPr>
        <w:t>s</w:t>
      </w:r>
      <w:r w:rsidRPr="004A1B6C">
        <w:rPr>
          <w:rFonts w:asciiTheme="minorHAnsi" w:hAnsiTheme="minorHAnsi"/>
          <w:color w:val="auto"/>
          <w:sz w:val="22"/>
          <w:szCs w:val="22"/>
        </w:rPr>
        <w:t xml:space="preserve"> of GA.</w:t>
      </w:r>
    </w:p>
    <w:p w14:paraId="2CBE3C69" w14:textId="77777777" w:rsidR="00A565F9" w:rsidRPr="003F4459" w:rsidRDefault="00A565F9" w:rsidP="00A33D07">
      <w:pPr>
        <w:pStyle w:val="MeridianBodyCopy"/>
        <w:spacing w:after="0"/>
        <w:rPr>
          <w:rFonts w:asciiTheme="minorHAnsi" w:hAnsiTheme="minorHAnsi"/>
          <w:color w:val="auto"/>
          <w:sz w:val="16"/>
          <w:szCs w:val="16"/>
        </w:rPr>
      </w:pPr>
      <w:r w:rsidRPr="004A1B6C">
        <w:rPr>
          <w:rFonts w:asciiTheme="minorHAnsi" w:hAnsiTheme="minorHAnsi"/>
          <w:color w:val="auto"/>
          <w:sz w:val="22"/>
          <w:szCs w:val="22"/>
        </w:rPr>
        <w:t xml:space="preserve">  </w:t>
      </w:r>
    </w:p>
    <w:p w14:paraId="19204CC8" w14:textId="77777777" w:rsidR="00A565F9" w:rsidRPr="00A33D07" w:rsidRDefault="00A565F9" w:rsidP="00A33D07">
      <w:pPr>
        <w:pStyle w:val="MeridianBodyCopy"/>
        <w:spacing w:after="0"/>
        <w:rPr>
          <w:rFonts w:asciiTheme="minorHAnsi" w:hAnsiTheme="minorHAnsi"/>
          <w:b/>
          <w:sz w:val="22"/>
          <w:szCs w:val="22"/>
        </w:rPr>
      </w:pPr>
      <w:r w:rsidRPr="00A33D07">
        <w:rPr>
          <w:rFonts w:asciiTheme="minorHAnsi" w:hAnsiTheme="minorHAnsi"/>
          <w:b/>
          <w:sz w:val="22"/>
          <w:szCs w:val="22"/>
        </w:rPr>
        <w:t>Timing:</w:t>
      </w:r>
    </w:p>
    <w:p w14:paraId="072E56D2" w14:textId="77777777" w:rsidR="00A565F9" w:rsidRPr="0045574C" w:rsidRDefault="00EB6DBF" w:rsidP="0045574C">
      <w:pPr>
        <w:pStyle w:val="NoSpacing"/>
      </w:pPr>
      <w:r w:rsidRPr="0045574C">
        <w:t>GA was applied o</w:t>
      </w:r>
      <w:r w:rsidR="00A565F9" w:rsidRPr="0045574C">
        <w:t>nce air temperature</w:t>
      </w:r>
      <w:r w:rsidRPr="0045574C">
        <w:t xml:space="preserve"> wa</w:t>
      </w:r>
      <w:r w:rsidR="00A565F9" w:rsidRPr="0045574C">
        <w:t>s below 15°C,</w:t>
      </w:r>
      <w:r w:rsidR="002E0C20">
        <w:t xml:space="preserve"> green </w:t>
      </w:r>
      <w:r w:rsidR="00B26D78">
        <w:t xml:space="preserve">pasture </w:t>
      </w:r>
      <w:r w:rsidR="002E0C20">
        <w:t>availability at</w:t>
      </w:r>
      <w:r w:rsidR="00B26D78">
        <w:t xml:space="preserve"> </w:t>
      </w:r>
      <w:r w:rsidR="00A565F9" w:rsidRPr="0045574C">
        <w:t>1000</w:t>
      </w:r>
      <w:r w:rsidR="00DE143B">
        <w:t xml:space="preserve"> </w:t>
      </w:r>
      <w:r w:rsidR="00A565F9" w:rsidRPr="0045574C">
        <w:t>kg DM/</w:t>
      </w:r>
      <w:r w:rsidR="00C50532" w:rsidRPr="0045574C">
        <w:t>ha and</w:t>
      </w:r>
      <w:r w:rsidR="00A565F9" w:rsidRPr="0045574C">
        <w:t xml:space="preserve"> water </w:t>
      </w:r>
      <w:r w:rsidRPr="0045574C">
        <w:t>was</w:t>
      </w:r>
      <w:r w:rsidR="00A565F9" w:rsidRPr="0045574C">
        <w:t xml:space="preserve"> non-limiting.</w:t>
      </w:r>
      <w:r w:rsidR="004B56B9">
        <w:t xml:space="preserve"> </w:t>
      </w:r>
    </w:p>
    <w:p w14:paraId="17C578AE" w14:textId="77777777" w:rsidR="0045574C" w:rsidRDefault="0045574C" w:rsidP="0045574C">
      <w:pPr>
        <w:pStyle w:val="NoSpacing"/>
      </w:pPr>
      <w:r w:rsidRPr="0045574C">
        <w:t xml:space="preserve">Pasture composition was </w:t>
      </w:r>
      <w:r w:rsidR="009E33D1">
        <w:t xml:space="preserve">visually </w:t>
      </w:r>
      <w:r w:rsidRPr="0045574C">
        <w:t>assessed after seed set in spring to evaluate any dif</w:t>
      </w:r>
      <w:r>
        <w:t>f</w:t>
      </w:r>
      <w:r w:rsidRPr="0045574C">
        <w:t xml:space="preserve">erence between GA and </w:t>
      </w:r>
      <w:r w:rsidR="00376F82">
        <w:t>Nil</w:t>
      </w:r>
      <w:r w:rsidRPr="0045574C">
        <w:t xml:space="preserve"> treatments.</w:t>
      </w:r>
    </w:p>
    <w:p w14:paraId="0DB35C24" w14:textId="77777777" w:rsidR="009E33D1" w:rsidRDefault="009E33D1" w:rsidP="0045574C">
      <w:pPr>
        <w:pStyle w:val="NoSpacing"/>
      </w:pPr>
    </w:p>
    <w:p w14:paraId="34E29C02" w14:textId="77777777" w:rsidR="009E33D1" w:rsidRDefault="009E33D1" w:rsidP="0045574C">
      <w:pPr>
        <w:pStyle w:val="NoSpacing"/>
      </w:pPr>
    </w:p>
    <w:p w14:paraId="7487C4C7" w14:textId="77777777" w:rsidR="009E33D1" w:rsidRDefault="009E33D1" w:rsidP="0045574C">
      <w:pPr>
        <w:pStyle w:val="NoSpacing"/>
      </w:pPr>
    </w:p>
    <w:p w14:paraId="1794EE25" w14:textId="77777777" w:rsidR="009E33D1" w:rsidRDefault="009E33D1" w:rsidP="0045574C">
      <w:pPr>
        <w:pStyle w:val="NoSpacing"/>
      </w:pPr>
    </w:p>
    <w:p w14:paraId="4780D1FD" w14:textId="77777777" w:rsidR="009E33D1" w:rsidRDefault="009E33D1" w:rsidP="0045574C">
      <w:pPr>
        <w:pStyle w:val="NoSpacing"/>
      </w:pPr>
    </w:p>
    <w:p w14:paraId="3404BADE" w14:textId="77777777" w:rsidR="009E33D1" w:rsidRDefault="009E33D1" w:rsidP="0045574C">
      <w:pPr>
        <w:pStyle w:val="NoSpacing"/>
      </w:pPr>
    </w:p>
    <w:p w14:paraId="348195F7" w14:textId="77777777" w:rsidR="009E33D1" w:rsidRDefault="009E33D1" w:rsidP="0045574C">
      <w:pPr>
        <w:pStyle w:val="NoSpacing"/>
      </w:pPr>
    </w:p>
    <w:p w14:paraId="6A62EADC" w14:textId="77777777" w:rsidR="009E33D1" w:rsidRDefault="009E33D1" w:rsidP="0045574C">
      <w:pPr>
        <w:pStyle w:val="NoSpacing"/>
      </w:pPr>
    </w:p>
    <w:p w14:paraId="6FD8FAB9" w14:textId="77777777" w:rsidR="009E33D1" w:rsidRDefault="009E33D1" w:rsidP="0045574C">
      <w:pPr>
        <w:pStyle w:val="NoSpacing"/>
      </w:pPr>
    </w:p>
    <w:p w14:paraId="72176E42" w14:textId="77777777" w:rsidR="009E33D1" w:rsidRDefault="009E33D1" w:rsidP="0045574C">
      <w:pPr>
        <w:pStyle w:val="NoSpacing"/>
      </w:pPr>
    </w:p>
    <w:p w14:paraId="07EDDF47" w14:textId="77777777" w:rsidR="009E33D1" w:rsidRDefault="009E33D1" w:rsidP="0045574C">
      <w:pPr>
        <w:pStyle w:val="NoSpacing"/>
      </w:pPr>
    </w:p>
    <w:p w14:paraId="4B9B5FAA" w14:textId="77777777" w:rsidR="009E33D1" w:rsidRDefault="009E33D1" w:rsidP="0045574C">
      <w:pPr>
        <w:pStyle w:val="NoSpacing"/>
      </w:pPr>
    </w:p>
    <w:p w14:paraId="22B1D16E" w14:textId="77777777" w:rsidR="009E33D1" w:rsidRDefault="009E33D1" w:rsidP="0045574C">
      <w:pPr>
        <w:pStyle w:val="NoSpacing"/>
      </w:pPr>
    </w:p>
    <w:p w14:paraId="1ABC262E" w14:textId="77777777" w:rsidR="009E33D1" w:rsidRDefault="009E33D1" w:rsidP="0045574C">
      <w:pPr>
        <w:pStyle w:val="NoSpacing"/>
      </w:pPr>
    </w:p>
    <w:p w14:paraId="3F11758C" w14:textId="77777777" w:rsidR="002970E5" w:rsidRPr="00FE0293" w:rsidRDefault="00F370CE" w:rsidP="009603B4">
      <w:pPr>
        <w:pStyle w:val="Heading2"/>
      </w:pPr>
      <w:bookmarkStart w:id="10" w:name="_Toc532380924"/>
      <w:r w:rsidRPr="00FE0293">
        <w:t>Demonstration Site Locations</w:t>
      </w:r>
      <w:bookmarkEnd w:id="10"/>
    </w:p>
    <w:p w14:paraId="1BD7569A" w14:textId="77777777" w:rsidR="002970E5" w:rsidRDefault="001018F3" w:rsidP="00FE0293">
      <w:pPr>
        <w:jc w:val="center"/>
        <w:rPr>
          <w:color w:val="FF0000"/>
          <w:lang w:eastAsia="en-US"/>
        </w:rPr>
      </w:pPr>
      <w:r>
        <w:rPr>
          <w:noProof/>
          <w:color w:val="FF0000"/>
        </w:rPr>
        <w:drawing>
          <wp:inline distT="0" distB="0" distL="0" distR="0" wp14:anchorId="01CBF0C1" wp14:editId="07DFBD16">
            <wp:extent cx="5657850" cy="3390900"/>
            <wp:effectExtent l="19050" t="0" r="0" b="0"/>
            <wp:docPr id="7" name="Picture 6" descr="PPSGAsitema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SGAsitemap16.jpg"/>
                    <pic:cNvPicPr/>
                  </pic:nvPicPr>
                  <pic:blipFill>
                    <a:blip r:embed="rId17" cstate="print"/>
                    <a:stretch>
                      <a:fillRect/>
                    </a:stretch>
                  </pic:blipFill>
                  <pic:spPr>
                    <a:xfrm>
                      <a:off x="0" y="0"/>
                      <a:ext cx="5661169" cy="3392889"/>
                    </a:xfrm>
                    <a:prstGeom prst="rect">
                      <a:avLst/>
                    </a:prstGeom>
                  </pic:spPr>
                </pic:pic>
              </a:graphicData>
            </a:graphic>
          </wp:inline>
        </w:drawing>
      </w:r>
    </w:p>
    <w:p w14:paraId="2F220426" w14:textId="77777777" w:rsidR="00DF42A4" w:rsidRDefault="00FE0293" w:rsidP="00DF42A4">
      <w:pPr>
        <w:pStyle w:val="Heading4"/>
      </w:pPr>
      <w:r w:rsidRPr="004D0490">
        <w:t>Fig</w:t>
      </w:r>
      <w:r w:rsidR="00E90A39" w:rsidRPr="004D0490">
        <w:t>.</w:t>
      </w:r>
      <w:r w:rsidRPr="004D0490">
        <w:t xml:space="preserve"> </w:t>
      </w:r>
      <w:r w:rsidR="00F45AFD">
        <w:t>4</w:t>
      </w:r>
      <w:r w:rsidR="00090B2C">
        <w:t>:</w:t>
      </w:r>
      <w:r w:rsidRPr="004D0490">
        <w:t xml:space="preserve"> 2016 demonstration site locations</w:t>
      </w:r>
    </w:p>
    <w:p w14:paraId="4705F41B" w14:textId="77777777" w:rsidR="00F45AFD" w:rsidRDefault="00F45AFD" w:rsidP="00FE0293">
      <w:pPr>
        <w:ind w:hanging="851"/>
        <w:jc w:val="center"/>
        <w:rPr>
          <w:lang w:eastAsia="en-US"/>
        </w:rPr>
      </w:pPr>
    </w:p>
    <w:p w14:paraId="4A728287" w14:textId="77777777" w:rsidR="00245E54" w:rsidRDefault="003B19CF" w:rsidP="009E33D1">
      <w:pPr>
        <w:ind w:hanging="851"/>
        <w:jc w:val="center"/>
      </w:pPr>
      <w:r w:rsidRPr="003B19CF">
        <w:rPr>
          <w:noProof/>
        </w:rPr>
        <w:drawing>
          <wp:inline distT="0" distB="0" distL="0" distR="0" wp14:anchorId="2D65A579" wp14:editId="2F89F16F">
            <wp:extent cx="4182014" cy="3303917"/>
            <wp:effectExtent l="19050" t="0" r="8986" b="0"/>
            <wp:docPr id="58" name="Picture 22" descr="E:\Users\Robert\Pictures\pps\GAdemo18\Millbanks.jpg"/>
            <wp:cNvGraphicFramePr/>
            <a:graphic xmlns:a="http://schemas.openxmlformats.org/drawingml/2006/main">
              <a:graphicData uri="http://schemas.openxmlformats.org/drawingml/2006/picture">
                <pic:pic xmlns:pic="http://schemas.openxmlformats.org/drawingml/2006/picture">
                  <pic:nvPicPr>
                    <pic:cNvPr id="1026" name="Picture 2" descr="E:\Users\Robert\Pictures\pps\GAdemo18\Millbanks.jpg"/>
                    <pic:cNvPicPr>
                      <a:picLocks noChangeAspect="1" noChangeArrowheads="1"/>
                    </pic:cNvPicPr>
                  </pic:nvPicPr>
                  <pic:blipFill>
                    <a:blip r:embed="rId18" cstate="print"/>
                    <a:srcRect t="16667" r="11111" b="25000"/>
                    <a:stretch>
                      <a:fillRect/>
                    </a:stretch>
                  </pic:blipFill>
                  <pic:spPr bwMode="auto">
                    <a:xfrm>
                      <a:off x="0" y="0"/>
                      <a:ext cx="4196857" cy="3315644"/>
                    </a:xfrm>
                    <a:prstGeom prst="rect">
                      <a:avLst/>
                    </a:prstGeom>
                    <a:noFill/>
                  </pic:spPr>
                </pic:pic>
              </a:graphicData>
            </a:graphic>
          </wp:inline>
        </w:drawing>
      </w:r>
    </w:p>
    <w:p w14:paraId="26066344" w14:textId="77777777" w:rsidR="00245E54" w:rsidRDefault="00245E54" w:rsidP="00245E54">
      <w:pPr>
        <w:ind w:hanging="851"/>
        <w:jc w:val="center"/>
      </w:pPr>
      <w:r>
        <w:lastRenderedPageBreak/>
        <w:t>Fig. 5</w:t>
      </w:r>
      <w:r w:rsidR="00090B2C">
        <w:t>:</w:t>
      </w:r>
      <w:r>
        <w:t xml:space="preserve"> GA application at </w:t>
      </w:r>
      <w:proofErr w:type="spellStart"/>
      <w:r>
        <w:t>Millbanks</w:t>
      </w:r>
      <w:proofErr w:type="spellEnd"/>
      <w:r>
        <w:t xml:space="preserve"> 2018   </w:t>
      </w:r>
    </w:p>
    <w:p w14:paraId="5E1AE298" w14:textId="77777777" w:rsidR="00245E54" w:rsidRDefault="00245E54" w:rsidP="009E33D1">
      <w:pPr>
        <w:ind w:hanging="851"/>
        <w:jc w:val="center"/>
      </w:pPr>
    </w:p>
    <w:p w14:paraId="4873D894" w14:textId="77777777" w:rsidR="00245E54" w:rsidRDefault="00245E54" w:rsidP="009E33D1">
      <w:pPr>
        <w:ind w:hanging="851"/>
        <w:jc w:val="center"/>
      </w:pPr>
    </w:p>
    <w:p w14:paraId="1F488D2B" w14:textId="77777777" w:rsidR="00245E54" w:rsidRDefault="00245E54" w:rsidP="00FE0293">
      <w:pPr>
        <w:jc w:val="center"/>
        <w:rPr>
          <w:noProof/>
        </w:rPr>
      </w:pPr>
    </w:p>
    <w:p w14:paraId="3D5C7793" w14:textId="77777777" w:rsidR="002970E5" w:rsidRDefault="001018F3" w:rsidP="00FE0293">
      <w:pPr>
        <w:jc w:val="center"/>
        <w:rPr>
          <w:lang w:eastAsia="en-US"/>
        </w:rPr>
      </w:pPr>
      <w:r>
        <w:rPr>
          <w:noProof/>
        </w:rPr>
        <w:drawing>
          <wp:inline distT="0" distB="0" distL="0" distR="0" wp14:anchorId="59FFFBCA" wp14:editId="4C6B4904">
            <wp:extent cx="5200650" cy="3671800"/>
            <wp:effectExtent l="19050" t="0" r="0" b="0"/>
            <wp:docPr id="20" name="Picture 20" descr="E:\Users\Robert\Pictures\PPSGA_Sites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Users\Robert\Pictures\PPSGA_Sites_2017.jpg"/>
                    <pic:cNvPicPr>
                      <a:picLocks noChangeAspect="1" noChangeArrowheads="1"/>
                    </pic:cNvPicPr>
                  </pic:nvPicPr>
                  <pic:blipFill>
                    <a:blip r:embed="rId19" cstate="print"/>
                    <a:srcRect/>
                    <a:stretch>
                      <a:fillRect/>
                    </a:stretch>
                  </pic:blipFill>
                  <pic:spPr bwMode="auto">
                    <a:xfrm>
                      <a:off x="0" y="0"/>
                      <a:ext cx="5200418" cy="3671636"/>
                    </a:xfrm>
                    <a:prstGeom prst="rect">
                      <a:avLst/>
                    </a:prstGeom>
                    <a:noFill/>
                    <a:ln w="9525">
                      <a:noFill/>
                      <a:miter lim="800000"/>
                      <a:headEnd/>
                      <a:tailEnd/>
                    </a:ln>
                  </pic:spPr>
                </pic:pic>
              </a:graphicData>
            </a:graphic>
          </wp:inline>
        </w:drawing>
      </w:r>
    </w:p>
    <w:p w14:paraId="1F640AC9" w14:textId="77777777" w:rsidR="00DF42A4" w:rsidRDefault="00016967" w:rsidP="00DF42A4">
      <w:pPr>
        <w:pStyle w:val="Heading4"/>
      </w:pPr>
      <w:r w:rsidRPr="003B19CF">
        <w:t>Fig</w:t>
      </w:r>
      <w:r w:rsidR="00E90A39" w:rsidRPr="003B19CF">
        <w:t>.</w:t>
      </w:r>
      <w:r w:rsidRPr="003B19CF">
        <w:t xml:space="preserve"> </w:t>
      </w:r>
      <w:r w:rsidR="00F45AFD">
        <w:t>6</w:t>
      </w:r>
      <w:r w:rsidR="00090B2C">
        <w:t>:</w:t>
      </w:r>
      <w:r w:rsidRPr="003B19CF">
        <w:t xml:space="preserve"> 2017 demonstration site locations</w:t>
      </w:r>
    </w:p>
    <w:p w14:paraId="5BFE8654" w14:textId="77777777" w:rsidR="00F45AFD" w:rsidRDefault="00F45AFD" w:rsidP="00FE0293">
      <w:pPr>
        <w:ind w:hanging="851"/>
        <w:jc w:val="center"/>
        <w:rPr>
          <w:lang w:eastAsia="en-US"/>
        </w:rPr>
      </w:pPr>
    </w:p>
    <w:p w14:paraId="4E741F07" w14:textId="77777777" w:rsidR="000C014F" w:rsidRDefault="001018F3" w:rsidP="00DF4480">
      <w:pPr>
        <w:jc w:val="center"/>
        <w:rPr>
          <w:lang w:eastAsia="en-US"/>
        </w:rPr>
      </w:pPr>
      <w:r>
        <w:rPr>
          <w:noProof/>
        </w:rPr>
        <w:drawing>
          <wp:inline distT="0" distB="0" distL="0" distR="0" wp14:anchorId="4ADCEB54" wp14:editId="183CDD4B">
            <wp:extent cx="5286375" cy="3667121"/>
            <wp:effectExtent l="19050" t="0" r="9525" b="0"/>
            <wp:docPr id="8" name="Picture 7" descr="PPSGA_Sites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SGA_Sites_2018.jpg"/>
                    <pic:cNvPicPr/>
                  </pic:nvPicPr>
                  <pic:blipFill>
                    <a:blip r:embed="rId20" cstate="print"/>
                    <a:stretch>
                      <a:fillRect/>
                    </a:stretch>
                  </pic:blipFill>
                  <pic:spPr>
                    <a:xfrm>
                      <a:off x="0" y="0"/>
                      <a:ext cx="5285931" cy="3666813"/>
                    </a:xfrm>
                    <a:prstGeom prst="rect">
                      <a:avLst/>
                    </a:prstGeom>
                  </pic:spPr>
                </pic:pic>
              </a:graphicData>
            </a:graphic>
          </wp:inline>
        </w:drawing>
      </w:r>
    </w:p>
    <w:p w14:paraId="57D73991" w14:textId="77777777" w:rsidR="00DF42A4" w:rsidRDefault="00016967" w:rsidP="00DF42A4">
      <w:pPr>
        <w:pStyle w:val="Heading4"/>
      </w:pPr>
      <w:r w:rsidRPr="003B19CF">
        <w:lastRenderedPageBreak/>
        <w:t>Fig</w:t>
      </w:r>
      <w:r w:rsidR="00E90A39" w:rsidRPr="003B19CF">
        <w:t>.</w:t>
      </w:r>
      <w:r w:rsidRPr="003B19CF">
        <w:t xml:space="preserve"> </w:t>
      </w:r>
      <w:r w:rsidR="00F45AFD">
        <w:t>7</w:t>
      </w:r>
      <w:r w:rsidR="00090B2C">
        <w:t>:</w:t>
      </w:r>
      <w:r w:rsidRPr="003B19CF">
        <w:t xml:space="preserve"> 2018 demonstration site locations</w:t>
      </w:r>
    </w:p>
    <w:p w14:paraId="76C84A56" w14:textId="77777777" w:rsidR="003B0C03" w:rsidRDefault="003B0C03" w:rsidP="003B0C03">
      <w:pPr>
        <w:rPr>
          <w:lang w:eastAsia="en-US"/>
        </w:rPr>
      </w:pPr>
    </w:p>
    <w:p w14:paraId="7CD8BD33" w14:textId="77777777" w:rsidR="003B0C03" w:rsidRDefault="003B0C03" w:rsidP="003B0C03">
      <w:pPr>
        <w:rPr>
          <w:lang w:eastAsia="en-US"/>
        </w:rPr>
      </w:pPr>
    </w:p>
    <w:p w14:paraId="21DF4664" w14:textId="77777777" w:rsidR="003B0C03" w:rsidRPr="003B0C03" w:rsidRDefault="003B0C03" w:rsidP="003B0C03">
      <w:pPr>
        <w:rPr>
          <w:lang w:eastAsia="en-US"/>
        </w:rPr>
      </w:pPr>
    </w:p>
    <w:p w14:paraId="0D9C1D5C" w14:textId="77777777" w:rsidR="0017156A" w:rsidRDefault="0017156A" w:rsidP="00DF4480">
      <w:pPr>
        <w:pStyle w:val="Heading1"/>
      </w:pPr>
      <w:bookmarkStart w:id="11" w:name="_Toc532380925"/>
      <w:r w:rsidRPr="0017156A">
        <w:t>Results</w:t>
      </w:r>
      <w:bookmarkEnd w:id="11"/>
    </w:p>
    <w:p w14:paraId="391EFA49" w14:textId="77777777" w:rsidR="00A5453D" w:rsidRDefault="00055202">
      <w:pPr>
        <w:pStyle w:val="BodyText"/>
      </w:pPr>
      <w:r>
        <w:rPr>
          <w:lang w:eastAsia="en-US"/>
        </w:rPr>
        <w:t>The results are reported as averages across replicates at each site for every year measured.  Individual paddock dry matter results are outlined in Appendix</w:t>
      </w:r>
      <w:r w:rsidR="0070780A">
        <w:rPr>
          <w:lang w:eastAsia="en-US"/>
        </w:rPr>
        <w:t xml:space="preserve"> F</w:t>
      </w:r>
      <w:r>
        <w:rPr>
          <w:lang w:eastAsia="en-US"/>
        </w:rPr>
        <w:t>.</w:t>
      </w:r>
    </w:p>
    <w:p w14:paraId="74748E45" w14:textId="77777777" w:rsidR="0017156A" w:rsidRPr="00BF6802" w:rsidRDefault="004A5934" w:rsidP="00DF4480">
      <w:pPr>
        <w:pStyle w:val="Heading2"/>
        <w:ind w:hanging="567"/>
        <w:rPr>
          <w:sz w:val="24"/>
        </w:rPr>
      </w:pPr>
      <w:bookmarkStart w:id="12" w:name="_Toc532380926"/>
      <w:r w:rsidRPr="00BF6802">
        <w:rPr>
          <w:sz w:val="24"/>
        </w:rPr>
        <w:t>Phalaris based pasture production demonstration</w:t>
      </w:r>
      <w:bookmarkEnd w:id="12"/>
    </w:p>
    <w:p w14:paraId="3682DF68" w14:textId="77777777" w:rsidR="00A5453D" w:rsidRDefault="007E183A">
      <w:pPr>
        <w:pStyle w:val="Heading3"/>
        <w:ind w:left="1287" w:hanging="578"/>
      </w:pPr>
      <w:bookmarkStart w:id="13" w:name="_Toc532380927"/>
      <w:r>
        <w:t>4.1.1</w:t>
      </w:r>
      <w:r w:rsidR="00376F82">
        <w:t xml:space="preserve"> </w:t>
      </w:r>
      <w:r w:rsidR="004A5934">
        <w:t>Dry Matter measurements</w:t>
      </w:r>
      <w:bookmarkEnd w:id="13"/>
    </w:p>
    <w:p w14:paraId="55C179D0" w14:textId="77777777" w:rsidR="001721BF" w:rsidRDefault="001721BF" w:rsidP="001721BF">
      <w:pPr>
        <w:pStyle w:val="NoSpacing"/>
      </w:pPr>
      <w:r>
        <w:t>The paddocks</w:t>
      </w:r>
      <w:r w:rsidR="006D309B">
        <w:t xml:space="preserve"> were de</w:t>
      </w:r>
      <w:r w:rsidR="00B556BE">
        <w:t xml:space="preserve">stocked </w:t>
      </w:r>
      <w:r w:rsidR="006D309B">
        <w:t>p</w:t>
      </w:r>
      <w:r w:rsidR="00A607B4">
        <w:t>re</w:t>
      </w:r>
      <w:r w:rsidR="005F6AAE">
        <w:t>-</w:t>
      </w:r>
      <w:r w:rsidR="006D309B">
        <w:t>application</w:t>
      </w:r>
      <w:r w:rsidR="00B556BE">
        <w:t xml:space="preserve"> and pasture cuts were conducted </w:t>
      </w:r>
      <w:r w:rsidR="00A607B4">
        <w:t>20 – 22 days after treatment</w:t>
      </w:r>
      <w:r w:rsidR="00B556BE">
        <w:t>. Samples were dried and</w:t>
      </w:r>
      <w:r w:rsidR="00465928">
        <w:t xml:space="preserve"> dry matter</w:t>
      </w:r>
      <w:r w:rsidR="003C5A7C">
        <w:t xml:space="preserve"> (DM)</w:t>
      </w:r>
      <w:r w:rsidR="00465928">
        <w:t xml:space="preserve"> determined</w:t>
      </w:r>
      <w:r w:rsidR="00B556BE">
        <w:t xml:space="preserve">. </w:t>
      </w:r>
    </w:p>
    <w:p w14:paraId="7A6B0304" w14:textId="77777777" w:rsidR="00B556BE" w:rsidRPr="001721BF" w:rsidRDefault="00B556BE" w:rsidP="001721BF">
      <w:pPr>
        <w:pStyle w:val="NoSpacing"/>
      </w:pPr>
      <w:r>
        <w:t>The paddock sampling was refined during the project</w:t>
      </w:r>
      <w:r w:rsidR="003C5A7C">
        <w:t xml:space="preserve"> to</w:t>
      </w:r>
      <w:r>
        <w:t xml:space="preserve"> </w:t>
      </w:r>
      <w:r w:rsidR="006D309B">
        <w:t>increase the accuracy of</w:t>
      </w:r>
      <w:r>
        <w:t xml:space="preserve"> the </w:t>
      </w:r>
      <w:r w:rsidR="00B74647">
        <w:t xml:space="preserve">results; this may have </w:t>
      </w:r>
      <w:r w:rsidR="00B26D78">
        <w:t>created minor</w:t>
      </w:r>
      <w:r>
        <w:t xml:space="preserve"> difference</w:t>
      </w:r>
      <w:r w:rsidR="00E05506">
        <w:t>s</w:t>
      </w:r>
      <w:r>
        <w:t xml:space="preserve"> when comparing different </w:t>
      </w:r>
      <w:r w:rsidR="00B707DE">
        <w:t>year’s</w:t>
      </w:r>
      <w:r w:rsidR="006D309B">
        <w:t xml:space="preserve"> results</w:t>
      </w:r>
      <w:r w:rsidR="00E05506">
        <w:t>.</w:t>
      </w:r>
      <w:r>
        <w:t xml:space="preserve">   </w:t>
      </w:r>
    </w:p>
    <w:p w14:paraId="765FA437" w14:textId="77777777" w:rsidR="00B26D78" w:rsidRDefault="00B26D78" w:rsidP="001721BF">
      <w:pPr>
        <w:pStyle w:val="NoSpacing"/>
        <w:rPr>
          <w:sz w:val="16"/>
          <w:szCs w:val="16"/>
        </w:rPr>
      </w:pPr>
    </w:p>
    <w:p w14:paraId="4E2BC43F" w14:textId="77777777" w:rsidR="00B40A6B" w:rsidRDefault="001F6C23" w:rsidP="00B40A6B">
      <w:pPr>
        <w:rPr>
          <w:b/>
          <w:sz w:val="24"/>
          <w:szCs w:val="24"/>
          <w:lang w:eastAsia="en-US"/>
        </w:rPr>
      </w:pPr>
      <w:r w:rsidRPr="00B556BE">
        <w:rPr>
          <w:b/>
          <w:sz w:val="24"/>
          <w:szCs w:val="24"/>
          <w:lang w:eastAsia="en-US"/>
        </w:rPr>
        <w:t>2016</w:t>
      </w:r>
    </w:p>
    <w:p w14:paraId="00147EE1" w14:textId="77777777" w:rsidR="00DF42A4" w:rsidRDefault="00550671" w:rsidP="00DF42A4">
      <w:pPr>
        <w:pStyle w:val="TableParagraph"/>
      </w:pPr>
      <w:r>
        <w:t xml:space="preserve">                                  </w:t>
      </w:r>
      <w:r w:rsidRPr="00A31A9F">
        <w:t xml:space="preserve">Table </w:t>
      </w:r>
      <w:r w:rsidR="00B26D78" w:rsidRPr="00A31A9F">
        <w:t>1</w:t>
      </w:r>
      <w:r w:rsidR="00815B2A">
        <w:t>:</w:t>
      </w:r>
      <w:r w:rsidRPr="00A31A9F">
        <w:t xml:space="preserve"> </w:t>
      </w:r>
      <w:r w:rsidR="00AD3E2D" w:rsidRPr="00A31A9F">
        <w:t>DM and phalaris content</w:t>
      </w:r>
      <w:r w:rsidR="00B707DE">
        <w:t xml:space="preserve">, </w:t>
      </w:r>
      <w:r w:rsidR="00B707DE" w:rsidRPr="00D70B94">
        <w:t>prior</w:t>
      </w:r>
      <w:r w:rsidR="00AD3E2D" w:rsidRPr="00D70B94">
        <w:t xml:space="preserve"> to treatments</w:t>
      </w:r>
      <w:r w:rsidR="00B508A5">
        <w:t xml:space="preserve"> in 2016.</w:t>
      </w:r>
    </w:p>
    <w:tbl>
      <w:tblPr>
        <w:tblStyle w:val="TableGrid"/>
        <w:tblW w:w="0" w:type="auto"/>
        <w:jc w:val="center"/>
        <w:tblLook w:val="04A0" w:firstRow="1" w:lastRow="0" w:firstColumn="1" w:lastColumn="0" w:noHBand="0" w:noVBand="1"/>
      </w:tblPr>
      <w:tblGrid>
        <w:gridCol w:w="3684"/>
        <w:gridCol w:w="3024"/>
        <w:gridCol w:w="3024"/>
      </w:tblGrid>
      <w:tr w:rsidR="00821455" w:rsidRPr="006629FB" w14:paraId="31D70DA0" w14:textId="77777777" w:rsidTr="00783755">
        <w:trPr>
          <w:trHeight w:val="270"/>
          <w:jc w:val="center"/>
        </w:trPr>
        <w:tc>
          <w:tcPr>
            <w:tcW w:w="3684" w:type="dxa"/>
            <w:shd w:val="clear" w:color="auto" w:fill="D9D9D9" w:themeFill="background1" w:themeFillShade="D9"/>
          </w:tcPr>
          <w:p w14:paraId="2D5436FC" w14:textId="77777777" w:rsidR="00821455" w:rsidRPr="006629FB" w:rsidRDefault="00821455" w:rsidP="00B40A6B">
            <w:pPr>
              <w:pStyle w:val="NoSpacing"/>
              <w:rPr>
                <w:b/>
              </w:rPr>
            </w:pPr>
            <w:r w:rsidRPr="006629FB">
              <w:rPr>
                <w:b/>
              </w:rPr>
              <w:t>Demonstration site</w:t>
            </w:r>
          </w:p>
        </w:tc>
        <w:tc>
          <w:tcPr>
            <w:tcW w:w="3024" w:type="dxa"/>
            <w:shd w:val="clear" w:color="auto" w:fill="D9D9D9" w:themeFill="background1" w:themeFillShade="D9"/>
          </w:tcPr>
          <w:p w14:paraId="12CE32B3" w14:textId="77777777" w:rsidR="008579A9" w:rsidRDefault="008579A9" w:rsidP="00783755">
            <w:pPr>
              <w:jc w:val="center"/>
              <w:rPr>
                <w:b/>
                <w:lang w:eastAsia="en-US"/>
              </w:rPr>
            </w:pPr>
            <w:r>
              <w:rPr>
                <w:b/>
                <w:lang w:eastAsia="en-US"/>
              </w:rPr>
              <w:t>Green pasture availability at treatment</w:t>
            </w:r>
          </w:p>
          <w:p w14:paraId="0B7BB347" w14:textId="77777777" w:rsidR="00821455" w:rsidRPr="006629FB" w:rsidRDefault="008579A9" w:rsidP="00783755">
            <w:pPr>
              <w:jc w:val="center"/>
              <w:rPr>
                <w:b/>
                <w:lang w:eastAsia="en-US"/>
              </w:rPr>
            </w:pPr>
            <w:r>
              <w:rPr>
                <w:b/>
                <w:lang w:eastAsia="en-US"/>
              </w:rPr>
              <w:t>(k</w:t>
            </w:r>
            <w:r w:rsidR="00821455" w:rsidRPr="006629FB">
              <w:rPr>
                <w:b/>
                <w:lang w:eastAsia="en-US"/>
              </w:rPr>
              <w:t>g DM/</w:t>
            </w:r>
            <w:r>
              <w:rPr>
                <w:b/>
                <w:lang w:eastAsia="en-US"/>
              </w:rPr>
              <w:t>h</w:t>
            </w:r>
            <w:r w:rsidR="00821455" w:rsidRPr="006629FB">
              <w:rPr>
                <w:b/>
                <w:lang w:eastAsia="en-US"/>
              </w:rPr>
              <w:t>a</w:t>
            </w:r>
            <w:r>
              <w:rPr>
                <w:b/>
                <w:lang w:eastAsia="en-US"/>
              </w:rPr>
              <w:t>)</w:t>
            </w:r>
            <w:r w:rsidR="00821455">
              <w:rPr>
                <w:b/>
                <w:lang w:eastAsia="en-US"/>
              </w:rPr>
              <w:t xml:space="preserve"> </w:t>
            </w:r>
          </w:p>
        </w:tc>
        <w:tc>
          <w:tcPr>
            <w:tcW w:w="3024" w:type="dxa"/>
            <w:shd w:val="clear" w:color="auto" w:fill="D9D9D9" w:themeFill="background1" w:themeFillShade="D9"/>
          </w:tcPr>
          <w:p w14:paraId="239971C1" w14:textId="77777777" w:rsidR="008579A9" w:rsidRDefault="00821455" w:rsidP="00783755">
            <w:pPr>
              <w:jc w:val="center"/>
              <w:rPr>
                <w:b/>
                <w:lang w:eastAsia="en-US"/>
              </w:rPr>
            </w:pPr>
            <w:r>
              <w:rPr>
                <w:b/>
                <w:lang w:eastAsia="en-US"/>
              </w:rPr>
              <w:t>Est</w:t>
            </w:r>
            <w:r w:rsidR="008579A9">
              <w:rPr>
                <w:b/>
                <w:lang w:eastAsia="en-US"/>
              </w:rPr>
              <w:t>imated</w:t>
            </w:r>
            <w:r>
              <w:rPr>
                <w:b/>
                <w:lang w:eastAsia="en-US"/>
              </w:rPr>
              <w:t xml:space="preserve"> Phalaris content </w:t>
            </w:r>
          </w:p>
          <w:p w14:paraId="50ADAD1D" w14:textId="77777777" w:rsidR="00821455" w:rsidRPr="006629FB" w:rsidRDefault="008579A9" w:rsidP="00783755">
            <w:pPr>
              <w:jc w:val="center"/>
              <w:rPr>
                <w:b/>
                <w:lang w:eastAsia="en-US"/>
              </w:rPr>
            </w:pPr>
            <w:r>
              <w:rPr>
                <w:b/>
                <w:lang w:eastAsia="en-US"/>
              </w:rPr>
              <w:t>(</w:t>
            </w:r>
            <w:r w:rsidR="00821455" w:rsidRPr="00821455">
              <w:rPr>
                <w:b/>
                <w:lang w:eastAsia="en-US"/>
              </w:rPr>
              <w:t>%</w:t>
            </w:r>
            <w:r>
              <w:rPr>
                <w:b/>
                <w:lang w:eastAsia="en-US"/>
              </w:rPr>
              <w:t>)</w:t>
            </w:r>
          </w:p>
        </w:tc>
      </w:tr>
      <w:tr w:rsidR="00821455" w:rsidRPr="006629FB" w14:paraId="39517525" w14:textId="77777777" w:rsidTr="00783755">
        <w:trPr>
          <w:trHeight w:val="255"/>
          <w:jc w:val="center"/>
        </w:trPr>
        <w:tc>
          <w:tcPr>
            <w:tcW w:w="3684" w:type="dxa"/>
          </w:tcPr>
          <w:p w14:paraId="22326FAB" w14:textId="77777777" w:rsidR="00DF42A4" w:rsidRDefault="00821455" w:rsidP="00DF42A4">
            <w:pPr>
              <w:rPr>
                <w:b/>
                <w:lang w:eastAsia="en-US"/>
              </w:rPr>
            </w:pPr>
            <w:proofErr w:type="spellStart"/>
            <w:r w:rsidRPr="006629FB">
              <w:rPr>
                <w:b/>
                <w:lang w:eastAsia="en-US"/>
              </w:rPr>
              <w:t>Cuyuac</w:t>
            </w:r>
            <w:proofErr w:type="spellEnd"/>
          </w:p>
        </w:tc>
        <w:tc>
          <w:tcPr>
            <w:tcW w:w="3024" w:type="dxa"/>
          </w:tcPr>
          <w:p w14:paraId="03F2C3F9" w14:textId="77777777" w:rsidR="00821455" w:rsidRPr="006629FB" w:rsidRDefault="00821455" w:rsidP="00FA4B18">
            <w:pPr>
              <w:jc w:val="center"/>
              <w:rPr>
                <w:b/>
                <w:lang w:eastAsia="en-US"/>
              </w:rPr>
            </w:pPr>
            <w:r>
              <w:rPr>
                <w:b/>
                <w:lang w:eastAsia="en-US"/>
              </w:rPr>
              <w:t>1100</w:t>
            </w:r>
          </w:p>
        </w:tc>
        <w:tc>
          <w:tcPr>
            <w:tcW w:w="3024" w:type="dxa"/>
          </w:tcPr>
          <w:p w14:paraId="1354DA90" w14:textId="77777777" w:rsidR="00821455" w:rsidRDefault="00FE37BF" w:rsidP="00FA4B18">
            <w:pPr>
              <w:jc w:val="center"/>
              <w:rPr>
                <w:b/>
                <w:lang w:eastAsia="en-US"/>
              </w:rPr>
            </w:pPr>
            <w:r>
              <w:rPr>
                <w:b/>
                <w:lang w:eastAsia="en-US"/>
              </w:rPr>
              <w:t>39</w:t>
            </w:r>
          </w:p>
        </w:tc>
      </w:tr>
      <w:tr w:rsidR="00821455" w:rsidRPr="006629FB" w14:paraId="2724D9BC" w14:textId="77777777" w:rsidTr="00783755">
        <w:trPr>
          <w:trHeight w:val="270"/>
          <w:jc w:val="center"/>
        </w:trPr>
        <w:tc>
          <w:tcPr>
            <w:tcW w:w="3684" w:type="dxa"/>
          </w:tcPr>
          <w:p w14:paraId="0507D414" w14:textId="77777777" w:rsidR="00DF42A4" w:rsidRDefault="00821455" w:rsidP="00DF42A4">
            <w:pPr>
              <w:rPr>
                <w:b/>
                <w:lang w:eastAsia="en-US"/>
              </w:rPr>
            </w:pPr>
            <w:proofErr w:type="spellStart"/>
            <w:r w:rsidRPr="006629FB">
              <w:rPr>
                <w:b/>
                <w:lang w:eastAsia="en-US"/>
              </w:rPr>
              <w:t>Jallukar</w:t>
            </w:r>
            <w:proofErr w:type="spellEnd"/>
            <w:r w:rsidRPr="006629FB">
              <w:rPr>
                <w:b/>
                <w:lang w:eastAsia="en-US"/>
              </w:rPr>
              <w:t xml:space="preserve"> Park</w:t>
            </w:r>
          </w:p>
        </w:tc>
        <w:tc>
          <w:tcPr>
            <w:tcW w:w="3024" w:type="dxa"/>
          </w:tcPr>
          <w:p w14:paraId="185FA942" w14:textId="77777777" w:rsidR="00821455" w:rsidRPr="006629FB" w:rsidRDefault="00821455" w:rsidP="00FA4B18">
            <w:pPr>
              <w:jc w:val="center"/>
              <w:rPr>
                <w:b/>
                <w:lang w:eastAsia="en-US"/>
              </w:rPr>
            </w:pPr>
            <w:r>
              <w:rPr>
                <w:b/>
                <w:lang w:eastAsia="en-US"/>
              </w:rPr>
              <w:t>1400</w:t>
            </w:r>
          </w:p>
        </w:tc>
        <w:tc>
          <w:tcPr>
            <w:tcW w:w="3024" w:type="dxa"/>
          </w:tcPr>
          <w:p w14:paraId="28ECFFFA" w14:textId="77777777" w:rsidR="00821455" w:rsidRDefault="00FE37BF" w:rsidP="00FA4B18">
            <w:pPr>
              <w:jc w:val="center"/>
              <w:rPr>
                <w:b/>
                <w:lang w:eastAsia="en-US"/>
              </w:rPr>
            </w:pPr>
            <w:r>
              <w:rPr>
                <w:b/>
                <w:lang w:eastAsia="en-US"/>
              </w:rPr>
              <w:t>53</w:t>
            </w:r>
          </w:p>
        </w:tc>
      </w:tr>
      <w:tr w:rsidR="00821455" w:rsidRPr="006629FB" w14:paraId="1FC52500" w14:textId="77777777" w:rsidTr="00783755">
        <w:trPr>
          <w:trHeight w:val="255"/>
          <w:jc w:val="center"/>
        </w:trPr>
        <w:tc>
          <w:tcPr>
            <w:tcW w:w="3684" w:type="dxa"/>
          </w:tcPr>
          <w:p w14:paraId="4BC1D8D0" w14:textId="77777777" w:rsidR="00DF42A4" w:rsidRDefault="00821455" w:rsidP="00DF42A4">
            <w:pPr>
              <w:rPr>
                <w:b/>
                <w:lang w:eastAsia="en-US"/>
              </w:rPr>
            </w:pPr>
            <w:proofErr w:type="spellStart"/>
            <w:r>
              <w:rPr>
                <w:b/>
                <w:lang w:eastAsia="en-US"/>
              </w:rPr>
              <w:t>Marenda</w:t>
            </w:r>
            <w:proofErr w:type="spellEnd"/>
          </w:p>
        </w:tc>
        <w:tc>
          <w:tcPr>
            <w:tcW w:w="3024" w:type="dxa"/>
          </w:tcPr>
          <w:p w14:paraId="66A78365" w14:textId="77777777" w:rsidR="00821455" w:rsidRPr="006629FB" w:rsidRDefault="00821455" w:rsidP="00FA4B18">
            <w:pPr>
              <w:jc w:val="center"/>
              <w:rPr>
                <w:b/>
                <w:lang w:eastAsia="en-US"/>
              </w:rPr>
            </w:pPr>
            <w:r>
              <w:rPr>
                <w:b/>
                <w:lang w:eastAsia="en-US"/>
              </w:rPr>
              <w:t>800</w:t>
            </w:r>
          </w:p>
        </w:tc>
        <w:tc>
          <w:tcPr>
            <w:tcW w:w="3024" w:type="dxa"/>
          </w:tcPr>
          <w:p w14:paraId="43689FBE" w14:textId="77777777" w:rsidR="00821455" w:rsidRDefault="00FE37BF" w:rsidP="00FA4B18">
            <w:pPr>
              <w:jc w:val="center"/>
              <w:rPr>
                <w:b/>
                <w:lang w:eastAsia="en-US"/>
              </w:rPr>
            </w:pPr>
            <w:r>
              <w:rPr>
                <w:b/>
                <w:lang w:eastAsia="en-US"/>
              </w:rPr>
              <w:t>20</w:t>
            </w:r>
          </w:p>
        </w:tc>
      </w:tr>
      <w:tr w:rsidR="00821455" w:rsidRPr="006629FB" w14:paraId="791103CF" w14:textId="77777777" w:rsidTr="00783755">
        <w:trPr>
          <w:trHeight w:val="270"/>
          <w:jc w:val="center"/>
        </w:trPr>
        <w:tc>
          <w:tcPr>
            <w:tcW w:w="3684" w:type="dxa"/>
          </w:tcPr>
          <w:p w14:paraId="692936D5" w14:textId="77777777" w:rsidR="00DF42A4" w:rsidRDefault="00821455" w:rsidP="00DF42A4">
            <w:pPr>
              <w:rPr>
                <w:b/>
                <w:lang w:eastAsia="en-US"/>
              </w:rPr>
            </w:pPr>
            <w:proofErr w:type="spellStart"/>
            <w:r w:rsidRPr="006629FB">
              <w:rPr>
                <w:b/>
                <w:lang w:eastAsia="en-US"/>
              </w:rPr>
              <w:t>Millbanks</w:t>
            </w:r>
            <w:proofErr w:type="spellEnd"/>
          </w:p>
        </w:tc>
        <w:tc>
          <w:tcPr>
            <w:tcW w:w="3024" w:type="dxa"/>
          </w:tcPr>
          <w:p w14:paraId="6D296E4E" w14:textId="77777777" w:rsidR="00821455" w:rsidRPr="006629FB" w:rsidRDefault="00821455" w:rsidP="00FA4B18">
            <w:pPr>
              <w:jc w:val="center"/>
              <w:rPr>
                <w:b/>
                <w:lang w:eastAsia="en-US"/>
              </w:rPr>
            </w:pPr>
            <w:r>
              <w:rPr>
                <w:b/>
                <w:lang w:eastAsia="en-US"/>
              </w:rPr>
              <w:t>900</w:t>
            </w:r>
          </w:p>
        </w:tc>
        <w:tc>
          <w:tcPr>
            <w:tcW w:w="3024" w:type="dxa"/>
          </w:tcPr>
          <w:p w14:paraId="697999E0" w14:textId="77777777" w:rsidR="00821455" w:rsidRDefault="00FE37BF" w:rsidP="00FA4B18">
            <w:pPr>
              <w:jc w:val="center"/>
              <w:rPr>
                <w:b/>
                <w:lang w:eastAsia="en-US"/>
              </w:rPr>
            </w:pPr>
            <w:r>
              <w:rPr>
                <w:b/>
                <w:lang w:eastAsia="en-US"/>
              </w:rPr>
              <w:t>37</w:t>
            </w:r>
          </w:p>
        </w:tc>
      </w:tr>
      <w:tr w:rsidR="00821455" w:rsidRPr="006629FB" w14:paraId="3360D218" w14:textId="77777777" w:rsidTr="00783755">
        <w:trPr>
          <w:trHeight w:val="255"/>
          <w:jc w:val="center"/>
        </w:trPr>
        <w:tc>
          <w:tcPr>
            <w:tcW w:w="3684" w:type="dxa"/>
            <w:tcBorders>
              <w:bottom w:val="single" w:sz="4" w:space="0" w:color="auto"/>
            </w:tcBorders>
          </w:tcPr>
          <w:p w14:paraId="1CCC0972" w14:textId="77777777" w:rsidR="00DF42A4" w:rsidRDefault="00821455" w:rsidP="00DF42A4">
            <w:pPr>
              <w:rPr>
                <w:b/>
                <w:lang w:eastAsia="en-US"/>
              </w:rPr>
            </w:pPr>
            <w:proofErr w:type="spellStart"/>
            <w:r>
              <w:rPr>
                <w:b/>
                <w:lang w:eastAsia="en-US"/>
              </w:rPr>
              <w:t>Quamby</w:t>
            </w:r>
            <w:proofErr w:type="spellEnd"/>
          </w:p>
        </w:tc>
        <w:tc>
          <w:tcPr>
            <w:tcW w:w="3024" w:type="dxa"/>
            <w:tcBorders>
              <w:bottom w:val="single" w:sz="4" w:space="0" w:color="auto"/>
            </w:tcBorders>
          </w:tcPr>
          <w:p w14:paraId="5A932DF5" w14:textId="77777777" w:rsidR="00821455" w:rsidRPr="006629FB" w:rsidRDefault="00821455" w:rsidP="00FA4B18">
            <w:pPr>
              <w:jc w:val="center"/>
              <w:rPr>
                <w:b/>
                <w:lang w:eastAsia="en-US"/>
              </w:rPr>
            </w:pPr>
            <w:r>
              <w:rPr>
                <w:b/>
                <w:lang w:eastAsia="en-US"/>
              </w:rPr>
              <w:t>500</w:t>
            </w:r>
          </w:p>
        </w:tc>
        <w:tc>
          <w:tcPr>
            <w:tcW w:w="3024" w:type="dxa"/>
            <w:tcBorders>
              <w:bottom w:val="single" w:sz="4" w:space="0" w:color="auto"/>
            </w:tcBorders>
          </w:tcPr>
          <w:p w14:paraId="5B56FE26" w14:textId="77777777" w:rsidR="00821455" w:rsidRDefault="00FE37BF" w:rsidP="00FA4B18">
            <w:pPr>
              <w:jc w:val="center"/>
              <w:rPr>
                <w:b/>
                <w:lang w:eastAsia="en-US"/>
              </w:rPr>
            </w:pPr>
            <w:r>
              <w:rPr>
                <w:b/>
                <w:lang w:eastAsia="en-US"/>
              </w:rPr>
              <w:t>35</w:t>
            </w:r>
          </w:p>
        </w:tc>
      </w:tr>
      <w:tr w:rsidR="00821455" w:rsidRPr="00314161" w14:paraId="2D9DE59F" w14:textId="77777777" w:rsidTr="00783755">
        <w:trPr>
          <w:trHeight w:val="255"/>
          <w:jc w:val="center"/>
        </w:trPr>
        <w:tc>
          <w:tcPr>
            <w:tcW w:w="3684" w:type="dxa"/>
            <w:shd w:val="clear" w:color="auto" w:fill="D9D9D9" w:themeFill="background1" w:themeFillShade="D9"/>
          </w:tcPr>
          <w:p w14:paraId="2468B7D7" w14:textId="77777777" w:rsidR="00821455" w:rsidRPr="006629FB" w:rsidRDefault="00821455" w:rsidP="00FA4B18">
            <w:pPr>
              <w:jc w:val="center"/>
              <w:rPr>
                <w:b/>
                <w:lang w:eastAsia="en-US"/>
              </w:rPr>
            </w:pPr>
            <w:r w:rsidRPr="006629FB">
              <w:rPr>
                <w:b/>
                <w:lang w:eastAsia="en-US"/>
              </w:rPr>
              <w:t xml:space="preserve">Average </w:t>
            </w:r>
          </w:p>
        </w:tc>
        <w:tc>
          <w:tcPr>
            <w:tcW w:w="3024" w:type="dxa"/>
            <w:shd w:val="clear" w:color="auto" w:fill="D9D9D9" w:themeFill="background1" w:themeFillShade="D9"/>
          </w:tcPr>
          <w:p w14:paraId="606173C4" w14:textId="77777777" w:rsidR="00821455" w:rsidRPr="006629FB" w:rsidRDefault="00821455" w:rsidP="00FA4B18">
            <w:pPr>
              <w:jc w:val="center"/>
              <w:rPr>
                <w:b/>
                <w:lang w:eastAsia="en-US"/>
              </w:rPr>
            </w:pPr>
            <w:r>
              <w:rPr>
                <w:b/>
                <w:lang w:eastAsia="en-US"/>
              </w:rPr>
              <w:t>940</w:t>
            </w:r>
          </w:p>
        </w:tc>
        <w:tc>
          <w:tcPr>
            <w:tcW w:w="3024" w:type="dxa"/>
            <w:shd w:val="clear" w:color="auto" w:fill="D9D9D9" w:themeFill="background1" w:themeFillShade="D9"/>
          </w:tcPr>
          <w:p w14:paraId="15A31D0B" w14:textId="77777777" w:rsidR="00821455" w:rsidRDefault="00821455" w:rsidP="00FA4B18">
            <w:pPr>
              <w:jc w:val="center"/>
              <w:rPr>
                <w:b/>
                <w:lang w:eastAsia="en-US"/>
              </w:rPr>
            </w:pPr>
          </w:p>
        </w:tc>
      </w:tr>
    </w:tbl>
    <w:p w14:paraId="1D7EC833" w14:textId="77777777" w:rsidR="00550671" w:rsidRDefault="00550671" w:rsidP="001F6C23">
      <w:pPr>
        <w:rPr>
          <w:b/>
          <w:sz w:val="16"/>
          <w:szCs w:val="16"/>
          <w:lang w:eastAsia="en-US"/>
        </w:rPr>
      </w:pPr>
    </w:p>
    <w:p w14:paraId="23D3124A" w14:textId="77777777" w:rsidR="00A5453D" w:rsidRDefault="00E02C75" w:rsidP="00A607B4">
      <w:pPr>
        <w:pStyle w:val="Heading4"/>
        <w:jc w:val="left"/>
      </w:pPr>
      <w:r w:rsidRPr="00E02C75">
        <w:t xml:space="preserve">Figure </w:t>
      </w:r>
      <w:r w:rsidR="00D70B94">
        <w:t>8</w:t>
      </w:r>
      <w:r w:rsidR="006D309B" w:rsidRPr="00E02C75">
        <w:t xml:space="preserve"> shows</w:t>
      </w:r>
      <w:r w:rsidR="006D309B" w:rsidRPr="006D309B">
        <w:t xml:space="preserve"> the </w:t>
      </w:r>
      <w:r w:rsidR="006D309B">
        <w:t>dry matter increase between the treatments</w:t>
      </w:r>
      <w:r w:rsidR="003C5A7C">
        <w:t xml:space="preserve"> when</w:t>
      </w:r>
      <w:r w:rsidR="006D309B">
        <w:t xml:space="preserve"> compared to the </w:t>
      </w:r>
      <w:r w:rsidR="00376F82">
        <w:t>Nil</w:t>
      </w:r>
      <w:r w:rsidR="006D309B">
        <w:t xml:space="preserve"> treatment</w:t>
      </w:r>
      <w:r>
        <w:t>s</w:t>
      </w:r>
      <w:r w:rsidR="006D309B">
        <w:t xml:space="preserve"> in 2016. </w:t>
      </w:r>
      <w:r w:rsidR="00007685">
        <w:t>At a</w:t>
      </w:r>
      <w:r w:rsidR="00252830">
        <w:t>ll sites</w:t>
      </w:r>
      <w:r w:rsidR="002C0904">
        <w:t>,</w:t>
      </w:r>
      <w:r w:rsidR="00252830">
        <w:t xml:space="preserve"> except </w:t>
      </w:r>
      <w:proofErr w:type="spellStart"/>
      <w:r w:rsidR="00252830">
        <w:t>Jallukar</w:t>
      </w:r>
      <w:proofErr w:type="spellEnd"/>
      <w:r w:rsidR="00252830">
        <w:t xml:space="preserve"> Park, </w:t>
      </w:r>
      <w:r w:rsidR="002E6065">
        <w:t xml:space="preserve">the GA </w:t>
      </w:r>
      <w:r w:rsidR="00BC76C3">
        <w:t xml:space="preserve">only </w:t>
      </w:r>
      <w:r w:rsidR="002E6065">
        <w:t>treatment produced the most additional dry matter.</w:t>
      </w:r>
      <w:r w:rsidR="000537E2">
        <w:t xml:space="preserve"> The </w:t>
      </w:r>
      <w:proofErr w:type="spellStart"/>
      <w:r w:rsidR="000537E2">
        <w:t>Jallukar</w:t>
      </w:r>
      <w:proofErr w:type="spellEnd"/>
      <w:r w:rsidR="000537E2">
        <w:t xml:space="preserve"> Park site was the only site to show a response to GA plus N.</w:t>
      </w:r>
    </w:p>
    <w:p w14:paraId="7371587A" w14:textId="77777777" w:rsidR="00F45AFD" w:rsidRDefault="00F45AFD" w:rsidP="001F6C23">
      <w:pPr>
        <w:rPr>
          <w:szCs w:val="16"/>
          <w:lang w:eastAsia="en-US"/>
        </w:rPr>
      </w:pPr>
    </w:p>
    <w:p w14:paraId="5E5C37FB" w14:textId="77777777" w:rsidR="009F3A3B" w:rsidRDefault="009F3A3B" w:rsidP="008932A2">
      <w:pPr>
        <w:pStyle w:val="NoSpacing"/>
        <w:jc w:val="center"/>
      </w:pPr>
      <w:r w:rsidRPr="009F3A3B">
        <w:rPr>
          <w:noProof/>
          <w:lang w:eastAsia="en-AU"/>
        </w:rPr>
        <w:drawing>
          <wp:inline distT="0" distB="0" distL="0" distR="0" wp14:anchorId="72024FAC" wp14:editId="5DB779FC">
            <wp:extent cx="4524375" cy="2581275"/>
            <wp:effectExtent l="19050" t="0" r="9525" b="0"/>
            <wp:docPr id="2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2DC752C" w14:textId="77777777" w:rsidR="008932A2" w:rsidRPr="00B26D78" w:rsidRDefault="008932A2" w:rsidP="008932A2">
      <w:pPr>
        <w:pStyle w:val="NoSpacing"/>
        <w:jc w:val="center"/>
        <w:rPr>
          <w:sz w:val="16"/>
          <w:szCs w:val="16"/>
        </w:rPr>
      </w:pPr>
    </w:p>
    <w:p w14:paraId="2E87DC6C" w14:textId="77777777" w:rsidR="00A5453D" w:rsidRDefault="00F45AFD" w:rsidP="00A607B4">
      <w:pPr>
        <w:pStyle w:val="NoSpacing"/>
        <w:jc w:val="center"/>
      </w:pPr>
      <w:r>
        <w:lastRenderedPageBreak/>
        <w:t>Fig.</w:t>
      </w:r>
      <w:r w:rsidR="008932A2">
        <w:t xml:space="preserve"> </w:t>
      </w:r>
      <w:r>
        <w:t>8</w:t>
      </w:r>
      <w:r w:rsidR="00090B2C">
        <w:t>:</w:t>
      </w:r>
      <w:r w:rsidR="008932A2">
        <w:t xml:space="preserve"> </w:t>
      </w:r>
      <w:r w:rsidR="00C7005D">
        <w:t>average K</w:t>
      </w:r>
      <w:r w:rsidR="00AF325E">
        <w:t>g</w:t>
      </w:r>
      <w:r w:rsidR="00C7005D">
        <w:t xml:space="preserve"> DM</w:t>
      </w:r>
      <w:r w:rsidR="00AF325E">
        <w:t xml:space="preserve">/Ha increase in GA, N &amp; GA+N </w:t>
      </w:r>
      <w:r w:rsidR="008932A2">
        <w:t>replicates</w:t>
      </w:r>
    </w:p>
    <w:p w14:paraId="2D1FE0FE" w14:textId="77777777" w:rsidR="0066486D" w:rsidRDefault="0066486D" w:rsidP="004D0490">
      <w:pPr>
        <w:jc w:val="center"/>
        <w:rPr>
          <w:i/>
        </w:rPr>
      </w:pPr>
    </w:p>
    <w:p w14:paraId="3B074E3C" w14:textId="77777777" w:rsidR="0066486D" w:rsidRDefault="0066486D" w:rsidP="004D0490">
      <w:pPr>
        <w:jc w:val="center"/>
        <w:rPr>
          <w:i/>
        </w:rPr>
      </w:pPr>
    </w:p>
    <w:p w14:paraId="22512519" w14:textId="77777777" w:rsidR="0066486D" w:rsidRDefault="0066486D" w:rsidP="004D0490">
      <w:pPr>
        <w:jc w:val="center"/>
        <w:rPr>
          <w:i/>
        </w:rPr>
      </w:pPr>
    </w:p>
    <w:p w14:paraId="1E08E6A2" w14:textId="77777777" w:rsidR="004D0490" w:rsidRPr="00E24A32" w:rsidRDefault="00042AB3" w:rsidP="004D0490">
      <w:pPr>
        <w:jc w:val="center"/>
        <w:rPr>
          <w:i/>
        </w:rPr>
      </w:pPr>
      <w:r>
        <w:rPr>
          <w:noProof/>
        </w:rPr>
        <w:drawing>
          <wp:anchor distT="0" distB="0" distL="0" distR="0" simplePos="0" relativeHeight="251658242" behindDoc="0" locked="0" layoutInCell="1" allowOverlap="1" wp14:anchorId="62CFA62A" wp14:editId="53268F7E">
            <wp:simplePos x="0" y="0"/>
            <wp:positionH relativeFrom="page">
              <wp:posOffset>3753485</wp:posOffset>
            </wp:positionH>
            <wp:positionV relativeFrom="paragraph">
              <wp:posOffset>362585</wp:posOffset>
            </wp:positionV>
            <wp:extent cx="3158490" cy="3171825"/>
            <wp:effectExtent l="19050" t="0" r="3810" b="0"/>
            <wp:wrapTopAndBottom/>
            <wp:docPr id="56"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2" cstate="print"/>
                    <a:stretch>
                      <a:fillRect/>
                    </a:stretch>
                  </pic:blipFill>
                  <pic:spPr>
                    <a:xfrm>
                      <a:off x="0" y="0"/>
                      <a:ext cx="3158490" cy="3171825"/>
                    </a:xfrm>
                    <a:prstGeom prst="rect">
                      <a:avLst/>
                    </a:prstGeom>
                  </pic:spPr>
                </pic:pic>
              </a:graphicData>
            </a:graphic>
          </wp:anchor>
        </w:drawing>
      </w:r>
      <w:r>
        <w:rPr>
          <w:noProof/>
        </w:rPr>
        <w:drawing>
          <wp:anchor distT="0" distB="0" distL="0" distR="0" simplePos="0" relativeHeight="251658241" behindDoc="0" locked="0" layoutInCell="1" allowOverlap="1" wp14:anchorId="095BC6BE" wp14:editId="20E42511">
            <wp:simplePos x="0" y="0"/>
            <wp:positionH relativeFrom="page">
              <wp:posOffset>419100</wp:posOffset>
            </wp:positionH>
            <wp:positionV relativeFrom="paragraph">
              <wp:posOffset>391795</wp:posOffset>
            </wp:positionV>
            <wp:extent cx="3143250" cy="3138805"/>
            <wp:effectExtent l="19050" t="0" r="0" b="0"/>
            <wp:wrapTopAndBottom/>
            <wp:docPr id="5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3" cstate="print"/>
                    <a:stretch>
                      <a:fillRect/>
                    </a:stretch>
                  </pic:blipFill>
                  <pic:spPr>
                    <a:xfrm>
                      <a:off x="0" y="0"/>
                      <a:ext cx="3143250" cy="3138805"/>
                    </a:xfrm>
                    <a:prstGeom prst="rect">
                      <a:avLst/>
                    </a:prstGeom>
                  </pic:spPr>
                </pic:pic>
              </a:graphicData>
            </a:graphic>
          </wp:anchor>
        </w:drawing>
      </w:r>
    </w:p>
    <w:p w14:paraId="56849151" w14:textId="77777777" w:rsidR="00E24A32" w:rsidRPr="00E24A32" w:rsidRDefault="00E24A32" w:rsidP="00E24A32">
      <w:pPr>
        <w:pStyle w:val="NoSpacing"/>
      </w:pPr>
    </w:p>
    <w:p w14:paraId="36C7C0AB" w14:textId="77777777" w:rsidR="000962F4" w:rsidRPr="00E02C75" w:rsidRDefault="00C14398" w:rsidP="00550671">
      <w:pPr>
        <w:jc w:val="center"/>
      </w:pPr>
      <w:r w:rsidRPr="00C14398">
        <w:rPr>
          <w:rStyle w:val="Heading4Char"/>
        </w:rPr>
        <w:t xml:space="preserve">Fig. 9: Untreated replicate at </w:t>
      </w:r>
      <w:proofErr w:type="spellStart"/>
      <w:r w:rsidRPr="00C14398">
        <w:rPr>
          <w:rStyle w:val="Heading4Char"/>
        </w:rPr>
        <w:t>Cuyuac</w:t>
      </w:r>
      <w:proofErr w:type="spellEnd"/>
      <w:r w:rsidR="00550671" w:rsidRPr="00E02C75">
        <w:tab/>
      </w:r>
      <w:r w:rsidR="00E24A32" w:rsidRPr="00E02C75">
        <w:t xml:space="preserve">   </w:t>
      </w:r>
      <w:r w:rsidR="00F45AFD">
        <w:t xml:space="preserve">  </w:t>
      </w:r>
      <w:r w:rsidR="00E24A32" w:rsidRPr="00E02C75">
        <w:t xml:space="preserve">    </w:t>
      </w:r>
      <w:r w:rsidR="00F45AFD">
        <w:t xml:space="preserve">               </w:t>
      </w:r>
      <w:r w:rsidRPr="00C14398">
        <w:rPr>
          <w:rStyle w:val="Heading4Char"/>
        </w:rPr>
        <w:t xml:space="preserve">Fig. 10: GA replicate at </w:t>
      </w:r>
      <w:proofErr w:type="spellStart"/>
      <w:r w:rsidRPr="00C14398">
        <w:rPr>
          <w:rStyle w:val="Heading4Char"/>
        </w:rPr>
        <w:t>Cuyuac</w:t>
      </w:r>
      <w:proofErr w:type="spellEnd"/>
      <w:r w:rsidRPr="00C14398">
        <w:rPr>
          <w:rStyle w:val="Heading4Char"/>
        </w:rPr>
        <w:t>, eight days after treatment</w:t>
      </w:r>
      <w:r w:rsidR="00550671" w:rsidRPr="00E02C75">
        <w:t xml:space="preserve">                  </w:t>
      </w:r>
    </w:p>
    <w:p w14:paraId="28373DB5" w14:textId="77777777" w:rsidR="0066486D" w:rsidRDefault="0066486D" w:rsidP="00B40A6B">
      <w:pPr>
        <w:pStyle w:val="NoSpacing"/>
        <w:rPr>
          <w:b/>
          <w:sz w:val="24"/>
          <w:szCs w:val="24"/>
        </w:rPr>
      </w:pPr>
    </w:p>
    <w:p w14:paraId="6A471D92" w14:textId="77777777" w:rsidR="0066486D" w:rsidRDefault="0066486D" w:rsidP="00B40A6B">
      <w:pPr>
        <w:pStyle w:val="NoSpacing"/>
        <w:rPr>
          <w:b/>
          <w:sz w:val="24"/>
          <w:szCs w:val="24"/>
        </w:rPr>
      </w:pPr>
    </w:p>
    <w:p w14:paraId="45465B8E" w14:textId="77777777" w:rsidR="0066486D" w:rsidRDefault="0066486D" w:rsidP="00B40A6B">
      <w:pPr>
        <w:pStyle w:val="NoSpacing"/>
        <w:rPr>
          <w:b/>
          <w:sz w:val="24"/>
          <w:szCs w:val="24"/>
        </w:rPr>
      </w:pPr>
    </w:p>
    <w:p w14:paraId="3733378B" w14:textId="77777777" w:rsidR="00D26802" w:rsidRPr="00B40A6B" w:rsidRDefault="004E42E2" w:rsidP="00B40A6B">
      <w:pPr>
        <w:pStyle w:val="NoSpacing"/>
        <w:rPr>
          <w:b/>
          <w:sz w:val="24"/>
          <w:szCs w:val="24"/>
        </w:rPr>
      </w:pPr>
      <w:r w:rsidRPr="00B40A6B">
        <w:rPr>
          <w:b/>
          <w:sz w:val="24"/>
          <w:szCs w:val="24"/>
        </w:rPr>
        <w:t>2017</w:t>
      </w:r>
    </w:p>
    <w:p w14:paraId="42E6AAFC" w14:textId="77777777" w:rsidR="00D26802" w:rsidRDefault="00D26802" w:rsidP="00B40A6B">
      <w:pPr>
        <w:pStyle w:val="NoSpacing"/>
      </w:pPr>
      <w:r w:rsidRPr="00B40A6B">
        <w:t>Growing</w:t>
      </w:r>
      <w:r>
        <w:t xml:space="preserve"> conditions in 2017 were very favourable </w:t>
      </w:r>
      <w:r w:rsidR="00B707DE">
        <w:t>and DM</w:t>
      </w:r>
      <w:r>
        <w:t xml:space="preserve"> </w:t>
      </w:r>
      <w:r w:rsidR="00A71D44">
        <w:t>harvested</w:t>
      </w:r>
      <w:r>
        <w:t xml:space="preserve"> </w:t>
      </w:r>
      <w:r w:rsidR="00B922E5">
        <w:t>was</w:t>
      </w:r>
      <w:r>
        <w:t xml:space="preserve"> much higher </w:t>
      </w:r>
      <w:r w:rsidR="00A71D44">
        <w:t xml:space="preserve">than </w:t>
      </w:r>
      <w:r w:rsidR="00B922E5">
        <w:t xml:space="preserve">in </w:t>
      </w:r>
      <w:r w:rsidR="00A71D44">
        <w:t xml:space="preserve">2016 </w:t>
      </w:r>
      <w:r w:rsidR="006504CF">
        <w:t>for</w:t>
      </w:r>
      <w:r>
        <w:t xml:space="preserve"> both the GA and </w:t>
      </w:r>
      <w:r w:rsidR="00376F82">
        <w:t>Nil</w:t>
      </w:r>
      <w:r>
        <w:t xml:space="preserve"> replicates</w:t>
      </w:r>
      <w:r w:rsidR="00304EA3">
        <w:t xml:space="preserve"> as illustrated in Table 2 and Figure 11</w:t>
      </w:r>
      <w:r>
        <w:t xml:space="preserve">. </w:t>
      </w:r>
    </w:p>
    <w:p w14:paraId="263A5712" w14:textId="77777777" w:rsidR="00A71D44" w:rsidRPr="00E94DB2" w:rsidRDefault="00A71D44" w:rsidP="004E42E2">
      <w:pPr>
        <w:pStyle w:val="NoSpacing"/>
        <w:rPr>
          <w:sz w:val="16"/>
          <w:szCs w:val="16"/>
        </w:rPr>
      </w:pPr>
    </w:p>
    <w:p w14:paraId="272B18FE" w14:textId="77777777" w:rsidR="00A5453D" w:rsidRDefault="00A71D44">
      <w:pPr>
        <w:pStyle w:val="TableParagraph"/>
      </w:pPr>
      <w:r>
        <w:t xml:space="preserve">                                    Table </w:t>
      </w:r>
      <w:r w:rsidR="00B26D78">
        <w:t>2</w:t>
      </w:r>
      <w:r w:rsidR="00815B2A">
        <w:t>:</w:t>
      </w:r>
      <w:r>
        <w:t xml:space="preserve"> </w:t>
      </w:r>
      <w:r w:rsidR="00821455" w:rsidRPr="00B26D78">
        <w:t>D</w:t>
      </w:r>
      <w:r w:rsidR="00041F4B">
        <w:t>ry Matter</w:t>
      </w:r>
      <w:r w:rsidR="007B445D">
        <w:t xml:space="preserve"> </w:t>
      </w:r>
      <w:r w:rsidR="00821455">
        <w:t xml:space="preserve">and phalaris </w:t>
      </w:r>
      <w:r w:rsidR="00821455" w:rsidRPr="00B26D78">
        <w:t>prior to treatments</w:t>
      </w:r>
      <w:r w:rsidR="00B508A5">
        <w:t xml:space="preserve"> in 2017</w:t>
      </w:r>
    </w:p>
    <w:tbl>
      <w:tblPr>
        <w:tblStyle w:val="TableGrid"/>
        <w:tblW w:w="0" w:type="auto"/>
        <w:jc w:val="center"/>
        <w:tblLook w:val="04A0" w:firstRow="1" w:lastRow="0" w:firstColumn="1" w:lastColumn="0" w:noHBand="0" w:noVBand="1"/>
      </w:tblPr>
      <w:tblGrid>
        <w:gridCol w:w="3684"/>
        <w:gridCol w:w="3024"/>
        <w:gridCol w:w="3024"/>
      </w:tblGrid>
      <w:tr w:rsidR="00821455" w:rsidRPr="006629FB" w14:paraId="4F5FA620" w14:textId="77777777" w:rsidTr="00783755">
        <w:trPr>
          <w:trHeight w:val="270"/>
          <w:jc w:val="center"/>
        </w:trPr>
        <w:tc>
          <w:tcPr>
            <w:tcW w:w="3684" w:type="dxa"/>
            <w:shd w:val="clear" w:color="auto" w:fill="D9D9D9" w:themeFill="background1" w:themeFillShade="D9"/>
          </w:tcPr>
          <w:p w14:paraId="3B6A9EBE" w14:textId="77777777" w:rsidR="00821455" w:rsidRPr="006629FB" w:rsidRDefault="00821455" w:rsidP="00FA4B18">
            <w:pPr>
              <w:jc w:val="center"/>
              <w:rPr>
                <w:b/>
                <w:lang w:eastAsia="en-US"/>
              </w:rPr>
            </w:pPr>
            <w:r w:rsidRPr="006629FB">
              <w:rPr>
                <w:b/>
                <w:lang w:eastAsia="en-US"/>
              </w:rPr>
              <w:t>Demonstration site</w:t>
            </w:r>
          </w:p>
        </w:tc>
        <w:tc>
          <w:tcPr>
            <w:tcW w:w="3024" w:type="dxa"/>
            <w:shd w:val="clear" w:color="auto" w:fill="D9D9D9" w:themeFill="background1" w:themeFillShade="D9"/>
          </w:tcPr>
          <w:p w14:paraId="0458AA08" w14:textId="77777777" w:rsidR="00B922E5" w:rsidRDefault="00B922E5" w:rsidP="00783755">
            <w:pPr>
              <w:jc w:val="center"/>
              <w:rPr>
                <w:b/>
                <w:lang w:eastAsia="en-US"/>
              </w:rPr>
            </w:pPr>
          </w:p>
          <w:p w14:paraId="587FA190" w14:textId="77777777" w:rsidR="00B922E5" w:rsidRDefault="00B922E5" w:rsidP="00B922E5">
            <w:pPr>
              <w:jc w:val="center"/>
              <w:rPr>
                <w:b/>
                <w:lang w:eastAsia="en-US"/>
              </w:rPr>
            </w:pPr>
            <w:r>
              <w:rPr>
                <w:b/>
                <w:lang w:eastAsia="en-US"/>
              </w:rPr>
              <w:t>Green pasture availability at treatment</w:t>
            </w:r>
          </w:p>
          <w:p w14:paraId="3365F50B" w14:textId="77777777" w:rsidR="00821455" w:rsidRPr="006629FB" w:rsidRDefault="00B922E5" w:rsidP="00B922E5">
            <w:pPr>
              <w:jc w:val="center"/>
              <w:rPr>
                <w:b/>
                <w:lang w:eastAsia="en-US"/>
              </w:rPr>
            </w:pPr>
            <w:r>
              <w:rPr>
                <w:b/>
                <w:lang w:eastAsia="en-US"/>
              </w:rPr>
              <w:t>(k</w:t>
            </w:r>
            <w:r w:rsidRPr="006629FB">
              <w:rPr>
                <w:b/>
                <w:lang w:eastAsia="en-US"/>
              </w:rPr>
              <w:t>g DM/</w:t>
            </w:r>
            <w:r>
              <w:rPr>
                <w:b/>
                <w:lang w:eastAsia="en-US"/>
              </w:rPr>
              <w:t>h</w:t>
            </w:r>
            <w:r w:rsidRPr="006629FB">
              <w:rPr>
                <w:b/>
                <w:lang w:eastAsia="en-US"/>
              </w:rPr>
              <w:t>a</w:t>
            </w:r>
            <w:r>
              <w:rPr>
                <w:b/>
                <w:lang w:eastAsia="en-US"/>
              </w:rPr>
              <w:t xml:space="preserve">) </w:t>
            </w:r>
          </w:p>
        </w:tc>
        <w:tc>
          <w:tcPr>
            <w:tcW w:w="3024" w:type="dxa"/>
            <w:shd w:val="clear" w:color="auto" w:fill="D9D9D9" w:themeFill="background1" w:themeFillShade="D9"/>
          </w:tcPr>
          <w:p w14:paraId="697677C4" w14:textId="77777777" w:rsidR="00041F4B" w:rsidRDefault="00C50532" w:rsidP="00783755">
            <w:pPr>
              <w:jc w:val="center"/>
              <w:rPr>
                <w:b/>
                <w:lang w:eastAsia="en-US"/>
              </w:rPr>
            </w:pPr>
            <w:r>
              <w:rPr>
                <w:b/>
                <w:lang w:eastAsia="en-US"/>
              </w:rPr>
              <w:t>Estimated Phalaris</w:t>
            </w:r>
            <w:r w:rsidR="00821455">
              <w:rPr>
                <w:b/>
                <w:lang w:eastAsia="en-US"/>
              </w:rPr>
              <w:t xml:space="preserve"> content </w:t>
            </w:r>
          </w:p>
          <w:p w14:paraId="00DD9311" w14:textId="77777777" w:rsidR="00821455" w:rsidRPr="006629FB" w:rsidRDefault="00041F4B" w:rsidP="00783755">
            <w:pPr>
              <w:jc w:val="center"/>
              <w:rPr>
                <w:b/>
                <w:lang w:eastAsia="en-US"/>
              </w:rPr>
            </w:pPr>
            <w:r>
              <w:rPr>
                <w:b/>
                <w:lang w:eastAsia="en-US"/>
              </w:rPr>
              <w:t>(</w:t>
            </w:r>
            <w:r w:rsidR="00821455" w:rsidRPr="00821455">
              <w:rPr>
                <w:b/>
                <w:lang w:eastAsia="en-US"/>
              </w:rPr>
              <w:t>%</w:t>
            </w:r>
            <w:r>
              <w:rPr>
                <w:b/>
                <w:lang w:eastAsia="en-US"/>
              </w:rPr>
              <w:t>)</w:t>
            </w:r>
          </w:p>
        </w:tc>
      </w:tr>
      <w:tr w:rsidR="00821455" w:rsidRPr="006629FB" w14:paraId="7387F3B9" w14:textId="77777777" w:rsidTr="00783755">
        <w:trPr>
          <w:trHeight w:val="255"/>
          <w:jc w:val="center"/>
        </w:trPr>
        <w:tc>
          <w:tcPr>
            <w:tcW w:w="3684" w:type="dxa"/>
          </w:tcPr>
          <w:p w14:paraId="23750740" w14:textId="77777777" w:rsidR="00A5453D" w:rsidRDefault="00821455">
            <w:pPr>
              <w:rPr>
                <w:b/>
                <w:lang w:eastAsia="en-US"/>
              </w:rPr>
            </w:pPr>
            <w:proofErr w:type="spellStart"/>
            <w:r w:rsidRPr="006629FB">
              <w:rPr>
                <w:b/>
                <w:lang w:eastAsia="en-US"/>
              </w:rPr>
              <w:t>Cuyuac</w:t>
            </w:r>
            <w:proofErr w:type="spellEnd"/>
          </w:p>
        </w:tc>
        <w:tc>
          <w:tcPr>
            <w:tcW w:w="3024" w:type="dxa"/>
          </w:tcPr>
          <w:p w14:paraId="5BA3D739" w14:textId="77777777" w:rsidR="00821455" w:rsidRPr="006629FB" w:rsidRDefault="00821455" w:rsidP="00721FF9">
            <w:pPr>
              <w:jc w:val="center"/>
              <w:rPr>
                <w:b/>
                <w:lang w:eastAsia="en-US"/>
              </w:rPr>
            </w:pPr>
            <w:r w:rsidRPr="006629FB">
              <w:rPr>
                <w:b/>
                <w:lang w:eastAsia="en-US"/>
              </w:rPr>
              <w:t>1</w:t>
            </w:r>
            <w:r>
              <w:rPr>
                <w:b/>
                <w:lang w:eastAsia="en-US"/>
              </w:rPr>
              <w:t>4</w:t>
            </w:r>
            <w:r w:rsidRPr="006629FB">
              <w:rPr>
                <w:b/>
                <w:lang w:eastAsia="en-US"/>
              </w:rPr>
              <w:t>00</w:t>
            </w:r>
          </w:p>
        </w:tc>
        <w:tc>
          <w:tcPr>
            <w:tcW w:w="3024" w:type="dxa"/>
          </w:tcPr>
          <w:p w14:paraId="37848FA8" w14:textId="77777777" w:rsidR="00821455" w:rsidRPr="006629FB" w:rsidRDefault="00FE37BF" w:rsidP="00721FF9">
            <w:pPr>
              <w:jc w:val="center"/>
              <w:rPr>
                <w:b/>
                <w:lang w:eastAsia="en-US"/>
              </w:rPr>
            </w:pPr>
            <w:r>
              <w:rPr>
                <w:b/>
                <w:lang w:eastAsia="en-US"/>
              </w:rPr>
              <w:t>32</w:t>
            </w:r>
          </w:p>
        </w:tc>
      </w:tr>
      <w:tr w:rsidR="00821455" w:rsidRPr="006629FB" w14:paraId="1BBB0A80" w14:textId="77777777" w:rsidTr="00783755">
        <w:trPr>
          <w:trHeight w:val="270"/>
          <w:jc w:val="center"/>
        </w:trPr>
        <w:tc>
          <w:tcPr>
            <w:tcW w:w="3684" w:type="dxa"/>
          </w:tcPr>
          <w:p w14:paraId="419DFC4A" w14:textId="77777777" w:rsidR="00A5453D" w:rsidRDefault="00821455">
            <w:pPr>
              <w:rPr>
                <w:b/>
                <w:lang w:eastAsia="en-US"/>
              </w:rPr>
            </w:pPr>
            <w:proofErr w:type="spellStart"/>
            <w:r w:rsidRPr="006629FB">
              <w:rPr>
                <w:b/>
                <w:lang w:eastAsia="en-US"/>
              </w:rPr>
              <w:t>Jallukar</w:t>
            </w:r>
            <w:proofErr w:type="spellEnd"/>
            <w:r w:rsidRPr="006629FB">
              <w:rPr>
                <w:b/>
                <w:lang w:eastAsia="en-US"/>
              </w:rPr>
              <w:t xml:space="preserve"> Park</w:t>
            </w:r>
          </w:p>
        </w:tc>
        <w:tc>
          <w:tcPr>
            <w:tcW w:w="3024" w:type="dxa"/>
          </w:tcPr>
          <w:p w14:paraId="64E474ED" w14:textId="77777777" w:rsidR="00821455" w:rsidRPr="006629FB" w:rsidRDefault="00821455" w:rsidP="00FA4B18">
            <w:pPr>
              <w:jc w:val="center"/>
              <w:rPr>
                <w:b/>
                <w:lang w:eastAsia="en-US"/>
              </w:rPr>
            </w:pPr>
            <w:r>
              <w:rPr>
                <w:b/>
                <w:lang w:eastAsia="en-US"/>
              </w:rPr>
              <w:t>1400</w:t>
            </w:r>
          </w:p>
        </w:tc>
        <w:tc>
          <w:tcPr>
            <w:tcW w:w="3024" w:type="dxa"/>
          </w:tcPr>
          <w:p w14:paraId="2B66A455" w14:textId="77777777" w:rsidR="00821455" w:rsidRDefault="00FE37BF" w:rsidP="00FA4B18">
            <w:pPr>
              <w:jc w:val="center"/>
              <w:rPr>
                <w:b/>
                <w:lang w:eastAsia="en-US"/>
              </w:rPr>
            </w:pPr>
            <w:r>
              <w:rPr>
                <w:b/>
                <w:lang w:eastAsia="en-US"/>
              </w:rPr>
              <w:t>57</w:t>
            </w:r>
          </w:p>
        </w:tc>
      </w:tr>
      <w:tr w:rsidR="00821455" w:rsidRPr="006629FB" w14:paraId="632B561E" w14:textId="77777777" w:rsidTr="00783755">
        <w:trPr>
          <w:trHeight w:val="255"/>
          <w:jc w:val="center"/>
        </w:trPr>
        <w:tc>
          <w:tcPr>
            <w:tcW w:w="3684" w:type="dxa"/>
          </w:tcPr>
          <w:p w14:paraId="718E9E1F" w14:textId="77777777" w:rsidR="00A5453D" w:rsidRDefault="00821455">
            <w:pPr>
              <w:rPr>
                <w:b/>
                <w:lang w:eastAsia="en-US"/>
              </w:rPr>
            </w:pPr>
            <w:proofErr w:type="spellStart"/>
            <w:r w:rsidRPr="006629FB">
              <w:rPr>
                <w:b/>
                <w:lang w:eastAsia="en-US"/>
              </w:rPr>
              <w:t>Millbanks</w:t>
            </w:r>
            <w:proofErr w:type="spellEnd"/>
          </w:p>
        </w:tc>
        <w:tc>
          <w:tcPr>
            <w:tcW w:w="3024" w:type="dxa"/>
          </w:tcPr>
          <w:p w14:paraId="0755125C" w14:textId="77777777" w:rsidR="00821455" w:rsidRPr="006629FB" w:rsidRDefault="00821455" w:rsidP="00FA4B18">
            <w:pPr>
              <w:jc w:val="center"/>
              <w:rPr>
                <w:b/>
                <w:lang w:eastAsia="en-US"/>
              </w:rPr>
            </w:pPr>
            <w:r>
              <w:rPr>
                <w:b/>
                <w:lang w:eastAsia="en-US"/>
              </w:rPr>
              <w:t>1100</w:t>
            </w:r>
          </w:p>
        </w:tc>
        <w:tc>
          <w:tcPr>
            <w:tcW w:w="3024" w:type="dxa"/>
          </w:tcPr>
          <w:p w14:paraId="65AE1A14" w14:textId="77777777" w:rsidR="00821455" w:rsidRDefault="00FE37BF" w:rsidP="00FA4B18">
            <w:pPr>
              <w:jc w:val="center"/>
              <w:rPr>
                <w:b/>
                <w:lang w:eastAsia="en-US"/>
              </w:rPr>
            </w:pPr>
            <w:r>
              <w:rPr>
                <w:b/>
                <w:lang w:eastAsia="en-US"/>
              </w:rPr>
              <w:t>50</w:t>
            </w:r>
          </w:p>
        </w:tc>
      </w:tr>
      <w:tr w:rsidR="00821455" w:rsidRPr="006629FB" w14:paraId="492027FC" w14:textId="77777777" w:rsidTr="00783755">
        <w:trPr>
          <w:trHeight w:val="270"/>
          <w:jc w:val="center"/>
        </w:trPr>
        <w:tc>
          <w:tcPr>
            <w:tcW w:w="3684" w:type="dxa"/>
          </w:tcPr>
          <w:p w14:paraId="1093A979" w14:textId="77777777" w:rsidR="00A5453D" w:rsidRDefault="00821455">
            <w:pPr>
              <w:rPr>
                <w:b/>
                <w:lang w:eastAsia="en-US"/>
              </w:rPr>
            </w:pPr>
            <w:proofErr w:type="spellStart"/>
            <w:r>
              <w:rPr>
                <w:b/>
                <w:lang w:eastAsia="en-US"/>
              </w:rPr>
              <w:t>Overdale</w:t>
            </w:r>
            <w:proofErr w:type="spellEnd"/>
          </w:p>
        </w:tc>
        <w:tc>
          <w:tcPr>
            <w:tcW w:w="3024" w:type="dxa"/>
          </w:tcPr>
          <w:p w14:paraId="0BD94201" w14:textId="77777777" w:rsidR="00821455" w:rsidRPr="006629FB" w:rsidRDefault="00821455" w:rsidP="00721FF9">
            <w:pPr>
              <w:jc w:val="center"/>
              <w:rPr>
                <w:b/>
                <w:lang w:eastAsia="en-US"/>
              </w:rPr>
            </w:pPr>
            <w:r>
              <w:rPr>
                <w:b/>
                <w:lang w:eastAsia="en-US"/>
              </w:rPr>
              <w:t>1700</w:t>
            </w:r>
          </w:p>
        </w:tc>
        <w:tc>
          <w:tcPr>
            <w:tcW w:w="3024" w:type="dxa"/>
          </w:tcPr>
          <w:p w14:paraId="28C5D8F0" w14:textId="77777777" w:rsidR="00821455" w:rsidRDefault="00FE37BF" w:rsidP="00721FF9">
            <w:pPr>
              <w:jc w:val="center"/>
              <w:rPr>
                <w:b/>
                <w:lang w:eastAsia="en-US"/>
              </w:rPr>
            </w:pPr>
            <w:r>
              <w:rPr>
                <w:b/>
                <w:lang w:eastAsia="en-US"/>
              </w:rPr>
              <w:t>57</w:t>
            </w:r>
          </w:p>
        </w:tc>
      </w:tr>
      <w:tr w:rsidR="00821455" w:rsidRPr="006629FB" w14:paraId="325EBCB0" w14:textId="77777777" w:rsidTr="00783755">
        <w:trPr>
          <w:trHeight w:val="255"/>
          <w:jc w:val="center"/>
        </w:trPr>
        <w:tc>
          <w:tcPr>
            <w:tcW w:w="3684" w:type="dxa"/>
            <w:tcBorders>
              <w:bottom w:val="single" w:sz="4" w:space="0" w:color="auto"/>
            </w:tcBorders>
          </w:tcPr>
          <w:p w14:paraId="71AABC3F" w14:textId="77777777" w:rsidR="00A5453D" w:rsidRDefault="00821455">
            <w:pPr>
              <w:rPr>
                <w:b/>
                <w:lang w:eastAsia="en-US"/>
              </w:rPr>
            </w:pPr>
            <w:r>
              <w:rPr>
                <w:b/>
                <w:lang w:eastAsia="en-US"/>
              </w:rPr>
              <w:t>Tottington</w:t>
            </w:r>
          </w:p>
        </w:tc>
        <w:tc>
          <w:tcPr>
            <w:tcW w:w="3024" w:type="dxa"/>
            <w:tcBorders>
              <w:bottom w:val="single" w:sz="4" w:space="0" w:color="auto"/>
            </w:tcBorders>
          </w:tcPr>
          <w:p w14:paraId="3E04A497" w14:textId="77777777" w:rsidR="00821455" w:rsidRPr="006629FB" w:rsidRDefault="00821455" w:rsidP="00FA4B18">
            <w:pPr>
              <w:jc w:val="center"/>
              <w:rPr>
                <w:b/>
                <w:lang w:eastAsia="en-US"/>
              </w:rPr>
            </w:pPr>
            <w:r>
              <w:rPr>
                <w:b/>
                <w:lang w:eastAsia="en-US"/>
              </w:rPr>
              <w:t>1400</w:t>
            </w:r>
          </w:p>
        </w:tc>
        <w:tc>
          <w:tcPr>
            <w:tcW w:w="3024" w:type="dxa"/>
            <w:tcBorders>
              <w:bottom w:val="single" w:sz="4" w:space="0" w:color="auto"/>
            </w:tcBorders>
          </w:tcPr>
          <w:p w14:paraId="532AF751" w14:textId="77777777" w:rsidR="00821455" w:rsidRDefault="00FE37BF" w:rsidP="00FA4B18">
            <w:pPr>
              <w:jc w:val="center"/>
              <w:rPr>
                <w:b/>
                <w:lang w:eastAsia="en-US"/>
              </w:rPr>
            </w:pPr>
            <w:r>
              <w:rPr>
                <w:b/>
                <w:lang w:eastAsia="en-US"/>
              </w:rPr>
              <w:t>35</w:t>
            </w:r>
          </w:p>
        </w:tc>
      </w:tr>
      <w:tr w:rsidR="00821455" w:rsidRPr="006629FB" w14:paraId="6D5DBCFB" w14:textId="77777777" w:rsidTr="00783755">
        <w:trPr>
          <w:trHeight w:val="255"/>
          <w:jc w:val="center"/>
        </w:trPr>
        <w:tc>
          <w:tcPr>
            <w:tcW w:w="3684" w:type="dxa"/>
            <w:shd w:val="clear" w:color="auto" w:fill="D9D9D9" w:themeFill="background1" w:themeFillShade="D9"/>
          </w:tcPr>
          <w:p w14:paraId="777972BE" w14:textId="77777777" w:rsidR="00821455" w:rsidRPr="006629FB" w:rsidRDefault="00821455" w:rsidP="00FA4B18">
            <w:pPr>
              <w:jc w:val="center"/>
              <w:rPr>
                <w:b/>
                <w:lang w:eastAsia="en-US"/>
              </w:rPr>
            </w:pPr>
            <w:r w:rsidRPr="006629FB">
              <w:rPr>
                <w:b/>
                <w:lang w:eastAsia="en-US"/>
              </w:rPr>
              <w:t xml:space="preserve">Average </w:t>
            </w:r>
          </w:p>
        </w:tc>
        <w:tc>
          <w:tcPr>
            <w:tcW w:w="3024" w:type="dxa"/>
            <w:shd w:val="clear" w:color="auto" w:fill="D9D9D9" w:themeFill="background1" w:themeFillShade="D9"/>
          </w:tcPr>
          <w:p w14:paraId="0933D5D1" w14:textId="77777777" w:rsidR="00821455" w:rsidRPr="006629FB" w:rsidRDefault="00821455" w:rsidP="00721FF9">
            <w:pPr>
              <w:jc w:val="center"/>
              <w:rPr>
                <w:b/>
                <w:lang w:eastAsia="en-US"/>
              </w:rPr>
            </w:pPr>
            <w:r w:rsidRPr="006629FB">
              <w:rPr>
                <w:b/>
                <w:lang w:eastAsia="en-US"/>
              </w:rPr>
              <w:t>14</w:t>
            </w:r>
            <w:r>
              <w:rPr>
                <w:b/>
                <w:lang w:eastAsia="en-US"/>
              </w:rPr>
              <w:t>0</w:t>
            </w:r>
            <w:r w:rsidRPr="006629FB">
              <w:rPr>
                <w:b/>
                <w:lang w:eastAsia="en-US"/>
              </w:rPr>
              <w:t>0</w:t>
            </w:r>
          </w:p>
        </w:tc>
        <w:tc>
          <w:tcPr>
            <w:tcW w:w="3024" w:type="dxa"/>
            <w:shd w:val="clear" w:color="auto" w:fill="D9D9D9" w:themeFill="background1" w:themeFillShade="D9"/>
          </w:tcPr>
          <w:p w14:paraId="249E70E5" w14:textId="77777777" w:rsidR="00821455" w:rsidRPr="006629FB" w:rsidRDefault="00821455" w:rsidP="00721FF9">
            <w:pPr>
              <w:jc w:val="center"/>
              <w:rPr>
                <w:b/>
                <w:lang w:eastAsia="en-US"/>
              </w:rPr>
            </w:pPr>
          </w:p>
        </w:tc>
      </w:tr>
    </w:tbl>
    <w:p w14:paraId="4027E770" w14:textId="77777777" w:rsidR="00E02C75" w:rsidRDefault="00E02C75" w:rsidP="004E42E2">
      <w:pPr>
        <w:pStyle w:val="NoSpacing"/>
      </w:pPr>
    </w:p>
    <w:p w14:paraId="55E69013" w14:textId="77777777" w:rsidR="00F45AFD" w:rsidRDefault="00F45AFD" w:rsidP="004E42E2">
      <w:pPr>
        <w:pStyle w:val="NoSpacing"/>
      </w:pPr>
    </w:p>
    <w:p w14:paraId="09320152" w14:textId="77777777" w:rsidR="0066486D" w:rsidRDefault="0066486D" w:rsidP="004E42E2">
      <w:pPr>
        <w:pStyle w:val="NoSpacing"/>
      </w:pPr>
    </w:p>
    <w:p w14:paraId="5E696727" w14:textId="77777777" w:rsidR="0066486D" w:rsidRDefault="0066486D" w:rsidP="004E42E2">
      <w:pPr>
        <w:pStyle w:val="NoSpacing"/>
      </w:pPr>
    </w:p>
    <w:p w14:paraId="0CA71E22" w14:textId="77777777" w:rsidR="0066486D" w:rsidRDefault="0066486D" w:rsidP="004E42E2">
      <w:pPr>
        <w:pStyle w:val="NoSpacing"/>
      </w:pPr>
    </w:p>
    <w:p w14:paraId="023BC576" w14:textId="77777777" w:rsidR="0066486D" w:rsidRDefault="0066486D" w:rsidP="004E42E2">
      <w:pPr>
        <w:pStyle w:val="NoSpacing"/>
      </w:pPr>
    </w:p>
    <w:p w14:paraId="4A1301CE" w14:textId="77777777" w:rsidR="0066486D" w:rsidRDefault="0066486D" w:rsidP="004E42E2">
      <w:pPr>
        <w:pStyle w:val="NoSpacing"/>
      </w:pPr>
    </w:p>
    <w:p w14:paraId="56390FAF" w14:textId="77777777" w:rsidR="0066486D" w:rsidRDefault="0066486D" w:rsidP="004E42E2">
      <w:pPr>
        <w:pStyle w:val="NoSpacing"/>
      </w:pPr>
    </w:p>
    <w:p w14:paraId="661B80DE" w14:textId="77777777" w:rsidR="0066486D" w:rsidRDefault="0066486D" w:rsidP="004E42E2">
      <w:pPr>
        <w:pStyle w:val="NoSpacing"/>
      </w:pPr>
    </w:p>
    <w:p w14:paraId="482BABC0" w14:textId="77777777" w:rsidR="0066486D" w:rsidRDefault="0066486D" w:rsidP="004E42E2">
      <w:pPr>
        <w:pStyle w:val="NoSpacing"/>
      </w:pPr>
    </w:p>
    <w:p w14:paraId="4E68BC31" w14:textId="77777777" w:rsidR="0066486D" w:rsidRDefault="0066486D" w:rsidP="004E42E2">
      <w:pPr>
        <w:pStyle w:val="NoSpacing"/>
      </w:pPr>
    </w:p>
    <w:p w14:paraId="23087CAB" w14:textId="77777777" w:rsidR="0066486D" w:rsidRDefault="0066486D" w:rsidP="004E42E2">
      <w:pPr>
        <w:pStyle w:val="NoSpacing"/>
      </w:pPr>
    </w:p>
    <w:p w14:paraId="17A36FEF" w14:textId="77777777" w:rsidR="0066486D" w:rsidRDefault="0066486D" w:rsidP="004E42E2">
      <w:pPr>
        <w:pStyle w:val="NoSpacing"/>
      </w:pPr>
    </w:p>
    <w:p w14:paraId="7409E60F" w14:textId="77777777" w:rsidR="00DF4AAF" w:rsidRDefault="00AC6BA2" w:rsidP="00635013">
      <w:pPr>
        <w:jc w:val="center"/>
        <w:rPr>
          <w:lang w:eastAsia="en-US"/>
        </w:rPr>
      </w:pPr>
      <w:r w:rsidRPr="000B7D05">
        <w:rPr>
          <w:noProof/>
        </w:rPr>
        <w:drawing>
          <wp:inline distT="0" distB="0" distL="0" distR="0" wp14:anchorId="6B6EBFEF" wp14:editId="12C62DF6">
            <wp:extent cx="4302784" cy="2596551"/>
            <wp:effectExtent l="19050" t="0" r="21566"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ACBBD2B" w14:textId="77777777" w:rsidR="00A5453D" w:rsidRDefault="00F45AFD">
      <w:pPr>
        <w:pStyle w:val="Heading4"/>
      </w:pPr>
      <w:r>
        <w:t>Fig.</w:t>
      </w:r>
      <w:r w:rsidR="00AE6861" w:rsidRPr="00F45AFD">
        <w:t xml:space="preserve"> </w:t>
      </w:r>
      <w:r>
        <w:t>11:</w:t>
      </w:r>
      <w:r w:rsidR="00AE6861" w:rsidRPr="00F45AFD">
        <w:t xml:space="preserve"> </w:t>
      </w:r>
      <w:r w:rsidR="00E12C3B">
        <w:t>A</w:t>
      </w:r>
      <w:r w:rsidR="00AE6861" w:rsidRPr="00F45AFD">
        <w:t xml:space="preserve">verage </w:t>
      </w:r>
      <w:r w:rsidR="00E12C3B">
        <w:t xml:space="preserve">additional </w:t>
      </w:r>
      <w:r w:rsidR="00B478C7">
        <w:t>Dry Matter produced (</w:t>
      </w:r>
      <w:r w:rsidR="00E808B9">
        <w:t>k</w:t>
      </w:r>
      <w:r w:rsidR="00AE6861" w:rsidRPr="00F45AFD">
        <w:t>g DM/Ha</w:t>
      </w:r>
      <w:r w:rsidR="00B478C7">
        <w:t>)</w:t>
      </w:r>
      <w:r w:rsidR="00AE6861" w:rsidRPr="00F45AFD">
        <w:t xml:space="preserve"> </w:t>
      </w:r>
      <w:r w:rsidR="00F83FEF">
        <w:t xml:space="preserve">from GA application, compared to </w:t>
      </w:r>
      <w:r w:rsidR="00376F82">
        <w:t>Nil</w:t>
      </w:r>
      <w:r w:rsidR="00F83FEF">
        <w:t xml:space="preserve"> in 2017</w:t>
      </w:r>
    </w:p>
    <w:p w14:paraId="3524EDDE" w14:textId="77777777" w:rsidR="00E808B9" w:rsidRDefault="00E808B9" w:rsidP="0037338A">
      <w:pPr>
        <w:rPr>
          <w:lang w:eastAsia="en-US"/>
        </w:rPr>
      </w:pPr>
    </w:p>
    <w:p w14:paraId="64C62FEB" w14:textId="77777777" w:rsidR="0037338A" w:rsidRDefault="0038040B" w:rsidP="0037338A">
      <w:pPr>
        <w:rPr>
          <w:lang w:eastAsia="en-US"/>
        </w:rPr>
      </w:pPr>
      <w:r w:rsidRPr="0038040B">
        <w:rPr>
          <w:lang w:eastAsia="en-US"/>
        </w:rPr>
        <w:t>The replicate</w:t>
      </w:r>
      <w:r>
        <w:rPr>
          <w:lang w:eastAsia="en-US"/>
        </w:rPr>
        <w:t>s</w:t>
      </w:r>
      <w:r w:rsidRPr="0038040B">
        <w:rPr>
          <w:lang w:eastAsia="en-US"/>
        </w:rPr>
        <w:t xml:space="preserve"> were mown</w:t>
      </w:r>
      <w:r>
        <w:rPr>
          <w:lang w:eastAsia="en-US"/>
        </w:rPr>
        <w:t xml:space="preserve"> and the</w:t>
      </w:r>
      <w:r w:rsidR="00034FA8">
        <w:rPr>
          <w:lang w:eastAsia="en-US"/>
        </w:rPr>
        <w:t xml:space="preserve"> extra pasture grown, compared to 2016,</w:t>
      </w:r>
      <w:r w:rsidR="00A61762" w:rsidRPr="0038040B">
        <w:rPr>
          <w:lang w:eastAsia="en-US"/>
        </w:rPr>
        <w:t xml:space="preserve"> reflect</w:t>
      </w:r>
      <w:r w:rsidR="00034FA8">
        <w:rPr>
          <w:lang w:eastAsia="en-US"/>
        </w:rPr>
        <w:t>s</w:t>
      </w:r>
      <w:r w:rsidR="00A61762" w:rsidRPr="0038040B">
        <w:rPr>
          <w:lang w:eastAsia="en-US"/>
        </w:rPr>
        <w:t xml:space="preserve"> </w:t>
      </w:r>
      <w:r w:rsidR="00034FA8">
        <w:rPr>
          <w:lang w:eastAsia="en-US"/>
        </w:rPr>
        <w:t xml:space="preserve">the </w:t>
      </w:r>
      <w:r w:rsidR="00A61762" w:rsidRPr="0038040B">
        <w:rPr>
          <w:lang w:eastAsia="en-US"/>
        </w:rPr>
        <w:t>good growing season</w:t>
      </w:r>
      <w:r w:rsidR="00A61762">
        <w:rPr>
          <w:lang w:eastAsia="en-US"/>
        </w:rPr>
        <w:t xml:space="preserve"> experienced in 2017</w:t>
      </w:r>
      <w:r w:rsidR="00034FA8">
        <w:rPr>
          <w:lang w:eastAsia="en-US"/>
        </w:rPr>
        <w:t xml:space="preserve"> (Figure 11)</w:t>
      </w:r>
      <w:r w:rsidR="00A61762">
        <w:rPr>
          <w:lang w:eastAsia="en-US"/>
        </w:rPr>
        <w:t xml:space="preserve">. </w:t>
      </w:r>
    </w:p>
    <w:p w14:paraId="22293525" w14:textId="77777777" w:rsidR="001F6C23" w:rsidRPr="00E871CA" w:rsidRDefault="001F6C23" w:rsidP="00AF325E">
      <w:pPr>
        <w:pStyle w:val="NoSpacing"/>
        <w:rPr>
          <w:b/>
        </w:rPr>
      </w:pPr>
      <w:r w:rsidRPr="00E871CA">
        <w:rPr>
          <w:b/>
        </w:rPr>
        <w:t>2018</w:t>
      </w:r>
    </w:p>
    <w:p w14:paraId="21E8A010" w14:textId="77777777" w:rsidR="00B74647" w:rsidRDefault="00B74647" w:rsidP="00AF325E">
      <w:pPr>
        <w:pStyle w:val="NoSpacing"/>
      </w:pPr>
      <w:r>
        <w:t xml:space="preserve">A late autumn break </w:t>
      </w:r>
      <w:r w:rsidR="00B165A6">
        <w:t>reduced the amoun</w:t>
      </w:r>
      <w:r w:rsidR="00E871CA">
        <w:t>t of dry matter and leaf area of</w:t>
      </w:r>
      <w:r w:rsidR="00B165A6">
        <w:t xml:space="preserve"> the phalaris plants at the time of application</w:t>
      </w:r>
      <w:r w:rsidR="00034FA8">
        <w:t xml:space="preserve"> (Table 3)</w:t>
      </w:r>
      <w:r w:rsidR="00B165A6">
        <w:t>.</w:t>
      </w:r>
    </w:p>
    <w:p w14:paraId="7451548F" w14:textId="77777777" w:rsidR="00AF325E" w:rsidRPr="00B26D78" w:rsidRDefault="00AF325E" w:rsidP="00AF325E">
      <w:pPr>
        <w:pStyle w:val="NoSpacing"/>
        <w:rPr>
          <w:sz w:val="16"/>
          <w:szCs w:val="16"/>
        </w:rPr>
      </w:pPr>
    </w:p>
    <w:p w14:paraId="6F25EE7A" w14:textId="77777777" w:rsidR="00163077" w:rsidRPr="00B26D78" w:rsidRDefault="00B74647" w:rsidP="00163077">
      <w:pPr>
        <w:pStyle w:val="NoSpacing"/>
      </w:pPr>
      <w:r>
        <w:tab/>
      </w:r>
      <w:r>
        <w:tab/>
        <w:t xml:space="preserve">  </w:t>
      </w:r>
      <w:r w:rsidRPr="00B26D78">
        <w:t xml:space="preserve">Table </w:t>
      </w:r>
      <w:r w:rsidR="00B26D78" w:rsidRPr="00B26D78">
        <w:t>3</w:t>
      </w:r>
      <w:r w:rsidR="00815B2A">
        <w:t>:</w:t>
      </w:r>
      <w:r w:rsidRPr="00B26D78">
        <w:t xml:space="preserve"> </w:t>
      </w:r>
      <w:r w:rsidR="00163077" w:rsidRPr="00B26D78">
        <w:t xml:space="preserve">DM </w:t>
      </w:r>
      <w:r w:rsidR="00163077">
        <w:t xml:space="preserve">and phalaris content of reps (incl. bare ground) </w:t>
      </w:r>
      <w:r w:rsidR="00163077" w:rsidRPr="00B26D78">
        <w:t>prior to treatments</w:t>
      </w:r>
    </w:p>
    <w:tbl>
      <w:tblPr>
        <w:tblStyle w:val="TableGrid"/>
        <w:tblW w:w="0" w:type="auto"/>
        <w:jc w:val="center"/>
        <w:tblLook w:val="04A0" w:firstRow="1" w:lastRow="0" w:firstColumn="1" w:lastColumn="0" w:noHBand="0" w:noVBand="1"/>
      </w:tblPr>
      <w:tblGrid>
        <w:gridCol w:w="2528"/>
        <w:gridCol w:w="2977"/>
        <w:gridCol w:w="2693"/>
      </w:tblGrid>
      <w:tr w:rsidR="00604369" w:rsidRPr="006629FB" w14:paraId="676F5DFE" w14:textId="77777777" w:rsidTr="00821455">
        <w:trPr>
          <w:trHeight w:val="270"/>
          <w:jc w:val="center"/>
        </w:trPr>
        <w:tc>
          <w:tcPr>
            <w:tcW w:w="2528" w:type="dxa"/>
            <w:shd w:val="clear" w:color="auto" w:fill="D9D9D9" w:themeFill="background1" w:themeFillShade="D9"/>
          </w:tcPr>
          <w:p w14:paraId="1D3ABA54" w14:textId="77777777" w:rsidR="00604369" w:rsidRPr="006629FB" w:rsidRDefault="00604369" w:rsidP="00FA4B18">
            <w:pPr>
              <w:jc w:val="center"/>
              <w:rPr>
                <w:b/>
                <w:lang w:eastAsia="en-US"/>
              </w:rPr>
            </w:pPr>
            <w:r w:rsidRPr="006629FB">
              <w:rPr>
                <w:b/>
                <w:lang w:eastAsia="en-US"/>
              </w:rPr>
              <w:t>Demonstration site</w:t>
            </w:r>
          </w:p>
        </w:tc>
        <w:tc>
          <w:tcPr>
            <w:tcW w:w="2977" w:type="dxa"/>
            <w:shd w:val="clear" w:color="auto" w:fill="D9D9D9" w:themeFill="background1" w:themeFillShade="D9"/>
          </w:tcPr>
          <w:p w14:paraId="710AF3AB" w14:textId="77777777" w:rsidR="00304EA3" w:rsidRDefault="00304EA3" w:rsidP="00304EA3">
            <w:pPr>
              <w:jc w:val="center"/>
              <w:rPr>
                <w:b/>
                <w:lang w:eastAsia="en-US"/>
              </w:rPr>
            </w:pPr>
            <w:r>
              <w:rPr>
                <w:b/>
                <w:lang w:eastAsia="en-US"/>
              </w:rPr>
              <w:t>Green pasture availability at treatment</w:t>
            </w:r>
          </w:p>
          <w:p w14:paraId="4C32C814" w14:textId="77777777" w:rsidR="00304EA3" w:rsidRDefault="00304EA3" w:rsidP="00304EA3">
            <w:pPr>
              <w:jc w:val="center"/>
              <w:rPr>
                <w:b/>
                <w:lang w:eastAsia="en-US"/>
              </w:rPr>
            </w:pPr>
            <w:r>
              <w:rPr>
                <w:b/>
                <w:lang w:eastAsia="en-US"/>
              </w:rPr>
              <w:t>(k</w:t>
            </w:r>
            <w:r w:rsidRPr="006629FB">
              <w:rPr>
                <w:b/>
                <w:lang w:eastAsia="en-US"/>
              </w:rPr>
              <w:t>g DM/</w:t>
            </w:r>
            <w:r>
              <w:rPr>
                <w:b/>
                <w:lang w:eastAsia="en-US"/>
              </w:rPr>
              <w:t>h</w:t>
            </w:r>
            <w:r w:rsidRPr="006629FB">
              <w:rPr>
                <w:b/>
                <w:lang w:eastAsia="en-US"/>
              </w:rPr>
              <w:t>a</w:t>
            </w:r>
            <w:r>
              <w:rPr>
                <w:b/>
                <w:lang w:eastAsia="en-US"/>
              </w:rPr>
              <w:t>)</w:t>
            </w:r>
          </w:p>
          <w:p w14:paraId="533282E7" w14:textId="77777777" w:rsidR="00604369" w:rsidRPr="006629FB" w:rsidRDefault="00604369" w:rsidP="00821455">
            <w:pPr>
              <w:jc w:val="center"/>
              <w:rPr>
                <w:b/>
                <w:lang w:eastAsia="en-US"/>
              </w:rPr>
            </w:pPr>
          </w:p>
        </w:tc>
        <w:tc>
          <w:tcPr>
            <w:tcW w:w="2693" w:type="dxa"/>
            <w:shd w:val="clear" w:color="auto" w:fill="D9D9D9" w:themeFill="background1" w:themeFillShade="D9"/>
          </w:tcPr>
          <w:p w14:paraId="53D4B760" w14:textId="77777777" w:rsidR="009D471A" w:rsidRDefault="00604369" w:rsidP="00FA4B18">
            <w:pPr>
              <w:jc w:val="center"/>
              <w:rPr>
                <w:b/>
                <w:lang w:eastAsia="en-US"/>
              </w:rPr>
            </w:pPr>
            <w:r>
              <w:rPr>
                <w:b/>
                <w:lang w:eastAsia="en-US"/>
              </w:rPr>
              <w:t>Est</w:t>
            </w:r>
            <w:r w:rsidR="00304EA3">
              <w:rPr>
                <w:b/>
                <w:lang w:eastAsia="en-US"/>
              </w:rPr>
              <w:t>im</w:t>
            </w:r>
            <w:r w:rsidR="009D471A">
              <w:rPr>
                <w:b/>
                <w:lang w:eastAsia="en-US"/>
              </w:rPr>
              <w:t>a</w:t>
            </w:r>
            <w:r w:rsidR="00304EA3">
              <w:rPr>
                <w:b/>
                <w:lang w:eastAsia="en-US"/>
              </w:rPr>
              <w:t xml:space="preserve">ted </w:t>
            </w:r>
            <w:r>
              <w:rPr>
                <w:b/>
                <w:lang w:eastAsia="en-US"/>
              </w:rPr>
              <w:t xml:space="preserve"> Phalaris content </w:t>
            </w:r>
          </w:p>
          <w:p w14:paraId="228BC773" w14:textId="77777777" w:rsidR="00604369" w:rsidRPr="006629FB" w:rsidRDefault="009D471A" w:rsidP="00FA4B18">
            <w:pPr>
              <w:jc w:val="center"/>
              <w:rPr>
                <w:b/>
                <w:lang w:eastAsia="en-US"/>
              </w:rPr>
            </w:pPr>
            <w:r>
              <w:rPr>
                <w:b/>
                <w:lang w:eastAsia="en-US"/>
              </w:rPr>
              <w:t>(</w:t>
            </w:r>
            <w:r w:rsidR="00604369" w:rsidRPr="00821455">
              <w:rPr>
                <w:b/>
                <w:lang w:eastAsia="en-US"/>
              </w:rPr>
              <w:t>%</w:t>
            </w:r>
            <w:r>
              <w:rPr>
                <w:b/>
                <w:lang w:eastAsia="en-US"/>
              </w:rPr>
              <w:t>)</w:t>
            </w:r>
          </w:p>
        </w:tc>
      </w:tr>
      <w:tr w:rsidR="00604369" w:rsidRPr="006629FB" w14:paraId="2CE44FC7" w14:textId="77777777" w:rsidTr="00821455">
        <w:trPr>
          <w:trHeight w:val="255"/>
          <w:jc w:val="center"/>
        </w:trPr>
        <w:tc>
          <w:tcPr>
            <w:tcW w:w="2528" w:type="dxa"/>
          </w:tcPr>
          <w:p w14:paraId="3675C399" w14:textId="77777777" w:rsidR="00A5453D" w:rsidRDefault="00604369">
            <w:pPr>
              <w:rPr>
                <w:b/>
                <w:lang w:eastAsia="en-US"/>
              </w:rPr>
            </w:pPr>
            <w:proofErr w:type="spellStart"/>
            <w:r w:rsidRPr="006629FB">
              <w:rPr>
                <w:b/>
                <w:lang w:eastAsia="en-US"/>
              </w:rPr>
              <w:t>Cuyuac</w:t>
            </w:r>
            <w:proofErr w:type="spellEnd"/>
          </w:p>
        </w:tc>
        <w:tc>
          <w:tcPr>
            <w:tcW w:w="2977" w:type="dxa"/>
          </w:tcPr>
          <w:p w14:paraId="5EDD94C1" w14:textId="77777777" w:rsidR="00604369" w:rsidRPr="006629FB" w:rsidRDefault="00604369" w:rsidP="00FA4B18">
            <w:pPr>
              <w:jc w:val="center"/>
              <w:rPr>
                <w:b/>
                <w:lang w:eastAsia="en-US"/>
              </w:rPr>
            </w:pPr>
            <w:r>
              <w:rPr>
                <w:b/>
                <w:lang w:eastAsia="en-US"/>
              </w:rPr>
              <w:t>1100</w:t>
            </w:r>
          </w:p>
        </w:tc>
        <w:tc>
          <w:tcPr>
            <w:tcW w:w="2693" w:type="dxa"/>
          </w:tcPr>
          <w:p w14:paraId="75A09796" w14:textId="77777777" w:rsidR="00604369" w:rsidRDefault="00604369" w:rsidP="00FA4B18">
            <w:pPr>
              <w:jc w:val="center"/>
              <w:rPr>
                <w:b/>
                <w:lang w:eastAsia="en-US"/>
              </w:rPr>
            </w:pPr>
            <w:r>
              <w:rPr>
                <w:b/>
                <w:lang w:eastAsia="en-US"/>
              </w:rPr>
              <w:t>50</w:t>
            </w:r>
          </w:p>
        </w:tc>
      </w:tr>
      <w:tr w:rsidR="00604369" w:rsidRPr="006629FB" w14:paraId="58D66CDE" w14:textId="77777777" w:rsidTr="00821455">
        <w:trPr>
          <w:trHeight w:val="270"/>
          <w:jc w:val="center"/>
        </w:trPr>
        <w:tc>
          <w:tcPr>
            <w:tcW w:w="2528" w:type="dxa"/>
          </w:tcPr>
          <w:p w14:paraId="4DD5498D" w14:textId="77777777" w:rsidR="00A5453D" w:rsidRDefault="00604369">
            <w:pPr>
              <w:rPr>
                <w:b/>
                <w:lang w:eastAsia="en-US"/>
              </w:rPr>
            </w:pPr>
            <w:proofErr w:type="spellStart"/>
            <w:r>
              <w:rPr>
                <w:b/>
                <w:lang w:eastAsia="en-US"/>
              </w:rPr>
              <w:t>Marenda</w:t>
            </w:r>
            <w:proofErr w:type="spellEnd"/>
          </w:p>
        </w:tc>
        <w:tc>
          <w:tcPr>
            <w:tcW w:w="2977" w:type="dxa"/>
          </w:tcPr>
          <w:p w14:paraId="0A739246" w14:textId="77777777" w:rsidR="00604369" w:rsidRPr="006629FB" w:rsidRDefault="00604369" w:rsidP="00FA4B18">
            <w:pPr>
              <w:jc w:val="center"/>
              <w:rPr>
                <w:b/>
                <w:lang w:eastAsia="en-US"/>
              </w:rPr>
            </w:pPr>
            <w:r>
              <w:rPr>
                <w:b/>
                <w:lang w:eastAsia="en-US"/>
              </w:rPr>
              <w:t>900</w:t>
            </w:r>
          </w:p>
        </w:tc>
        <w:tc>
          <w:tcPr>
            <w:tcW w:w="2693" w:type="dxa"/>
          </w:tcPr>
          <w:p w14:paraId="0EBF3810" w14:textId="77777777" w:rsidR="00604369" w:rsidRDefault="00604369" w:rsidP="00FA4B18">
            <w:pPr>
              <w:jc w:val="center"/>
              <w:rPr>
                <w:b/>
                <w:lang w:eastAsia="en-US"/>
              </w:rPr>
            </w:pPr>
            <w:r>
              <w:rPr>
                <w:b/>
                <w:lang w:eastAsia="en-US"/>
              </w:rPr>
              <w:t>20</w:t>
            </w:r>
          </w:p>
        </w:tc>
      </w:tr>
      <w:tr w:rsidR="00604369" w:rsidRPr="006629FB" w14:paraId="2629EF6B" w14:textId="77777777" w:rsidTr="00821455">
        <w:trPr>
          <w:trHeight w:val="255"/>
          <w:jc w:val="center"/>
        </w:trPr>
        <w:tc>
          <w:tcPr>
            <w:tcW w:w="2528" w:type="dxa"/>
          </w:tcPr>
          <w:p w14:paraId="351B5D30" w14:textId="77777777" w:rsidR="00A5453D" w:rsidRDefault="00604369">
            <w:pPr>
              <w:rPr>
                <w:b/>
                <w:lang w:eastAsia="en-US"/>
              </w:rPr>
            </w:pPr>
            <w:proofErr w:type="spellStart"/>
            <w:r w:rsidRPr="006629FB">
              <w:rPr>
                <w:b/>
                <w:lang w:eastAsia="en-US"/>
              </w:rPr>
              <w:t>Millbanks</w:t>
            </w:r>
            <w:proofErr w:type="spellEnd"/>
          </w:p>
        </w:tc>
        <w:tc>
          <w:tcPr>
            <w:tcW w:w="2977" w:type="dxa"/>
          </w:tcPr>
          <w:p w14:paraId="75D2BA6C" w14:textId="77777777" w:rsidR="00604369" w:rsidRPr="006629FB" w:rsidRDefault="00604369" w:rsidP="00FA4B18">
            <w:pPr>
              <w:jc w:val="center"/>
              <w:rPr>
                <w:b/>
                <w:lang w:eastAsia="en-US"/>
              </w:rPr>
            </w:pPr>
            <w:r>
              <w:rPr>
                <w:b/>
                <w:lang w:eastAsia="en-US"/>
              </w:rPr>
              <w:t>900</w:t>
            </w:r>
          </w:p>
        </w:tc>
        <w:tc>
          <w:tcPr>
            <w:tcW w:w="2693" w:type="dxa"/>
          </w:tcPr>
          <w:p w14:paraId="3046C615" w14:textId="77777777" w:rsidR="00604369" w:rsidRDefault="00604369" w:rsidP="00FA4B18">
            <w:pPr>
              <w:jc w:val="center"/>
              <w:rPr>
                <w:b/>
                <w:lang w:eastAsia="en-US"/>
              </w:rPr>
            </w:pPr>
            <w:r>
              <w:rPr>
                <w:b/>
                <w:lang w:eastAsia="en-US"/>
              </w:rPr>
              <w:t>35</w:t>
            </w:r>
          </w:p>
        </w:tc>
      </w:tr>
      <w:tr w:rsidR="00604369" w:rsidRPr="006629FB" w14:paraId="7E705568" w14:textId="77777777" w:rsidTr="00821455">
        <w:trPr>
          <w:trHeight w:val="270"/>
          <w:jc w:val="center"/>
        </w:trPr>
        <w:tc>
          <w:tcPr>
            <w:tcW w:w="2528" w:type="dxa"/>
          </w:tcPr>
          <w:p w14:paraId="31D2A2E8" w14:textId="77777777" w:rsidR="00A5453D" w:rsidRDefault="00604369">
            <w:pPr>
              <w:rPr>
                <w:b/>
                <w:lang w:eastAsia="en-US"/>
              </w:rPr>
            </w:pPr>
            <w:proofErr w:type="spellStart"/>
            <w:r>
              <w:rPr>
                <w:b/>
                <w:lang w:eastAsia="en-US"/>
              </w:rPr>
              <w:t>Overdale</w:t>
            </w:r>
            <w:proofErr w:type="spellEnd"/>
          </w:p>
        </w:tc>
        <w:tc>
          <w:tcPr>
            <w:tcW w:w="2977" w:type="dxa"/>
          </w:tcPr>
          <w:p w14:paraId="78C0593F" w14:textId="77777777" w:rsidR="00604369" w:rsidRPr="006629FB" w:rsidRDefault="00604369" w:rsidP="00FA4B18">
            <w:pPr>
              <w:jc w:val="center"/>
              <w:rPr>
                <w:b/>
                <w:lang w:eastAsia="en-US"/>
              </w:rPr>
            </w:pPr>
            <w:r>
              <w:rPr>
                <w:b/>
                <w:lang w:eastAsia="en-US"/>
              </w:rPr>
              <w:t>1100</w:t>
            </w:r>
          </w:p>
        </w:tc>
        <w:tc>
          <w:tcPr>
            <w:tcW w:w="2693" w:type="dxa"/>
          </w:tcPr>
          <w:p w14:paraId="062CC438" w14:textId="77777777" w:rsidR="00604369" w:rsidRDefault="00604369" w:rsidP="00FA4B18">
            <w:pPr>
              <w:jc w:val="center"/>
              <w:rPr>
                <w:b/>
                <w:lang w:eastAsia="en-US"/>
              </w:rPr>
            </w:pPr>
            <w:r>
              <w:rPr>
                <w:b/>
                <w:lang w:eastAsia="en-US"/>
              </w:rPr>
              <w:t>30</w:t>
            </w:r>
          </w:p>
        </w:tc>
      </w:tr>
      <w:tr w:rsidR="00604369" w:rsidRPr="006629FB" w14:paraId="48BC3628" w14:textId="77777777" w:rsidTr="00821455">
        <w:trPr>
          <w:trHeight w:val="255"/>
          <w:jc w:val="center"/>
        </w:trPr>
        <w:tc>
          <w:tcPr>
            <w:tcW w:w="2528" w:type="dxa"/>
            <w:tcBorders>
              <w:bottom w:val="single" w:sz="4" w:space="0" w:color="auto"/>
            </w:tcBorders>
          </w:tcPr>
          <w:p w14:paraId="36897868" w14:textId="77777777" w:rsidR="00A5453D" w:rsidRDefault="00604369">
            <w:pPr>
              <w:rPr>
                <w:b/>
                <w:lang w:eastAsia="en-US"/>
              </w:rPr>
            </w:pPr>
            <w:r>
              <w:rPr>
                <w:b/>
                <w:lang w:eastAsia="en-US"/>
              </w:rPr>
              <w:t>Tottington</w:t>
            </w:r>
          </w:p>
        </w:tc>
        <w:tc>
          <w:tcPr>
            <w:tcW w:w="2977" w:type="dxa"/>
            <w:tcBorders>
              <w:bottom w:val="single" w:sz="4" w:space="0" w:color="auto"/>
            </w:tcBorders>
          </w:tcPr>
          <w:p w14:paraId="52DD10E9" w14:textId="77777777" w:rsidR="00604369" w:rsidRPr="006629FB" w:rsidRDefault="00604369" w:rsidP="00FA4B18">
            <w:pPr>
              <w:jc w:val="center"/>
              <w:rPr>
                <w:b/>
                <w:lang w:eastAsia="en-US"/>
              </w:rPr>
            </w:pPr>
            <w:r>
              <w:rPr>
                <w:b/>
                <w:lang w:eastAsia="en-US"/>
              </w:rPr>
              <w:t>1200</w:t>
            </w:r>
          </w:p>
        </w:tc>
        <w:tc>
          <w:tcPr>
            <w:tcW w:w="2693" w:type="dxa"/>
            <w:tcBorders>
              <w:bottom w:val="single" w:sz="4" w:space="0" w:color="auto"/>
            </w:tcBorders>
          </w:tcPr>
          <w:p w14:paraId="05DEA067" w14:textId="77777777" w:rsidR="00604369" w:rsidRDefault="00604369" w:rsidP="00FA4B18">
            <w:pPr>
              <w:jc w:val="center"/>
              <w:rPr>
                <w:b/>
                <w:lang w:eastAsia="en-US"/>
              </w:rPr>
            </w:pPr>
            <w:r>
              <w:rPr>
                <w:b/>
                <w:lang w:eastAsia="en-US"/>
              </w:rPr>
              <w:t>30</w:t>
            </w:r>
          </w:p>
        </w:tc>
      </w:tr>
      <w:tr w:rsidR="00604369" w:rsidRPr="006629FB" w14:paraId="2144E9CC" w14:textId="77777777" w:rsidTr="00821455">
        <w:trPr>
          <w:trHeight w:val="255"/>
          <w:jc w:val="center"/>
        </w:trPr>
        <w:tc>
          <w:tcPr>
            <w:tcW w:w="2528" w:type="dxa"/>
            <w:shd w:val="clear" w:color="auto" w:fill="D9D9D9" w:themeFill="background1" w:themeFillShade="D9"/>
          </w:tcPr>
          <w:p w14:paraId="777672D8" w14:textId="77777777" w:rsidR="00604369" w:rsidRPr="006629FB" w:rsidRDefault="00604369" w:rsidP="00FA4B18">
            <w:pPr>
              <w:jc w:val="center"/>
              <w:rPr>
                <w:b/>
                <w:lang w:eastAsia="en-US"/>
              </w:rPr>
            </w:pPr>
            <w:r w:rsidRPr="006629FB">
              <w:rPr>
                <w:b/>
                <w:lang w:eastAsia="en-US"/>
              </w:rPr>
              <w:t xml:space="preserve">Average </w:t>
            </w:r>
          </w:p>
        </w:tc>
        <w:tc>
          <w:tcPr>
            <w:tcW w:w="2977" w:type="dxa"/>
            <w:shd w:val="clear" w:color="auto" w:fill="D9D9D9" w:themeFill="background1" w:themeFillShade="D9"/>
          </w:tcPr>
          <w:p w14:paraId="1620D244" w14:textId="77777777" w:rsidR="00604369" w:rsidRPr="006629FB" w:rsidRDefault="00604369" w:rsidP="00FA4B18">
            <w:pPr>
              <w:jc w:val="center"/>
              <w:rPr>
                <w:b/>
                <w:lang w:eastAsia="en-US"/>
              </w:rPr>
            </w:pPr>
            <w:r w:rsidRPr="006629FB">
              <w:rPr>
                <w:b/>
                <w:lang w:eastAsia="en-US"/>
              </w:rPr>
              <w:t>1</w:t>
            </w:r>
            <w:r>
              <w:rPr>
                <w:b/>
                <w:lang w:eastAsia="en-US"/>
              </w:rPr>
              <w:t>020</w:t>
            </w:r>
          </w:p>
        </w:tc>
        <w:tc>
          <w:tcPr>
            <w:tcW w:w="2693" w:type="dxa"/>
            <w:shd w:val="clear" w:color="auto" w:fill="D9D9D9" w:themeFill="background1" w:themeFillShade="D9"/>
          </w:tcPr>
          <w:p w14:paraId="042F2FAE" w14:textId="77777777" w:rsidR="00604369" w:rsidRPr="006629FB" w:rsidRDefault="00604369" w:rsidP="00FA4B18">
            <w:pPr>
              <w:jc w:val="center"/>
              <w:rPr>
                <w:b/>
                <w:lang w:eastAsia="en-US"/>
              </w:rPr>
            </w:pPr>
          </w:p>
        </w:tc>
      </w:tr>
    </w:tbl>
    <w:p w14:paraId="6BCA0ACD" w14:textId="77777777" w:rsidR="00721FF9" w:rsidRDefault="00721FF9" w:rsidP="00C95304">
      <w:pPr>
        <w:pStyle w:val="NoSpacing"/>
        <w:rPr>
          <w:sz w:val="16"/>
          <w:szCs w:val="16"/>
        </w:rPr>
      </w:pPr>
    </w:p>
    <w:p w14:paraId="410D568E" w14:textId="77777777" w:rsidR="004D069E" w:rsidRDefault="004D069E" w:rsidP="00C95304">
      <w:pPr>
        <w:pStyle w:val="NoSpacing"/>
        <w:rPr>
          <w:sz w:val="16"/>
          <w:szCs w:val="16"/>
        </w:rPr>
      </w:pPr>
    </w:p>
    <w:p w14:paraId="37BE57A2" w14:textId="77777777" w:rsidR="004D069E" w:rsidRDefault="004D069E" w:rsidP="00C95304">
      <w:pPr>
        <w:pStyle w:val="NoSpacing"/>
        <w:rPr>
          <w:sz w:val="16"/>
          <w:szCs w:val="16"/>
        </w:rPr>
      </w:pPr>
    </w:p>
    <w:p w14:paraId="1C34B7B9" w14:textId="77777777" w:rsidR="004D069E" w:rsidRDefault="004D069E" w:rsidP="00C95304">
      <w:pPr>
        <w:pStyle w:val="NoSpacing"/>
        <w:rPr>
          <w:sz w:val="16"/>
          <w:szCs w:val="16"/>
        </w:rPr>
      </w:pPr>
    </w:p>
    <w:p w14:paraId="2D78EDD4" w14:textId="77777777" w:rsidR="004D069E" w:rsidRPr="00B26D78" w:rsidRDefault="004D069E" w:rsidP="00C95304">
      <w:pPr>
        <w:pStyle w:val="NoSpacing"/>
        <w:rPr>
          <w:sz w:val="16"/>
          <w:szCs w:val="16"/>
        </w:rPr>
      </w:pPr>
    </w:p>
    <w:p w14:paraId="1348ABA5" w14:textId="77777777" w:rsidR="00014411" w:rsidRPr="00AC387B" w:rsidRDefault="00376F82" w:rsidP="00014411">
      <w:r w:rsidRPr="00E02C75">
        <w:t>Fig</w:t>
      </w:r>
      <w:r w:rsidR="004D069E">
        <w:t>ure</w:t>
      </w:r>
      <w:r>
        <w:t xml:space="preserve"> </w:t>
      </w:r>
      <w:r w:rsidRPr="00E02C75">
        <w:t>1</w:t>
      </w:r>
      <w:r>
        <w:t>2</w:t>
      </w:r>
      <w:r w:rsidR="004D069E">
        <w:t>, on page 14,</w:t>
      </w:r>
      <w:r w:rsidR="009C279D">
        <w:t xml:space="preserve"> </w:t>
      </w:r>
      <w:r w:rsidR="00E871CA">
        <w:t xml:space="preserve">shows the </w:t>
      </w:r>
      <w:r w:rsidR="009D471A">
        <w:t xml:space="preserve">additional </w:t>
      </w:r>
      <w:r w:rsidR="00E871CA">
        <w:t xml:space="preserve">dry matter </w:t>
      </w:r>
      <w:r w:rsidR="009D471A">
        <w:t xml:space="preserve">produced </w:t>
      </w:r>
      <w:r w:rsidR="00E97D01">
        <w:t>by the GA treatments comp</w:t>
      </w:r>
      <w:r w:rsidR="00E871CA">
        <w:t xml:space="preserve">ared to </w:t>
      </w:r>
      <w:r>
        <w:t>Nil</w:t>
      </w:r>
      <w:r w:rsidR="00E871CA">
        <w:t xml:space="preserve"> treatment for each of the five sites.</w:t>
      </w:r>
      <w:r w:rsidR="00CE6749">
        <w:t xml:space="preserve">  The application of GA at the </w:t>
      </w:r>
      <w:proofErr w:type="spellStart"/>
      <w:r w:rsidR="00CE6749">
        <w:t>Overdale</w:t>
      </w:r>
      <w:proofErr w:type="spellEnd"/>
      <w:r w:rsidR="00CE6749">
        <w:t xml:space="preserve"> </w:t>
      </w:r>
      <w:r w:rsidR="00E91048">
        <w:t>site was later (August 2</w:t>
      </w:r>
      <w:r w:rsidR="00C14398" w:rsidRPr="00C14398">
        <w:rPr>
          <w:vertAlign w:val="superscript"/>
        </w:rPr>
        <w:t>nd</w:t>
      </w:r>
      <w:r w:rsidR="00E91048">
        <w:t xml:space="preserve">) than at the other sites </w:t>
      </w:r>
      <w:r w:rsidR="00014411">
        <w:t xml:space="preserve">to test the proposition </w:t>
      </w:r>
      <w:r w:rsidR="00014411" w:rsidRPr="00B165A6">
        <w:t xml:space="preserve">that GA may be used </w:t>
      </w:r>
      <w:r w:rsidR="00014411" w:rsidRPr="00132494">
        <w:t xml:space="preserve">as a tool to promote growth in late winter in phalaris pastures during years of predicted below average rainfall. </w:t>
      </w:r>
    </w:p>
    <w:p w14:paraId="65ED934F" w14:textId="77777777" w:rsidR="00E871CA" w:rsidRDefault="00E871CA" w:rsidP="00C95304">
      <w:pPr>
        <w:pStyle w:val="NoSpacing"/>
      </w:pPr>
    </w:p>
    <w:p w14:paraId="66392AA5" w14:textId="77777777" w:rsidR="00E871CA" w:rsidRDefault="00E871CA" w:rsidP="00C95304">
      <w:pPr>
        <w:pStyle w:val="NoSpacing"/>
      </w:pPr>
    </w:p>
    <w:p w14:paraId="3A25D9D4" w14:textId="77777777" w:rsidR="0066486D" w:rsidRDefault="0066486D" w:rsidP="00C95304">
      <w:pPr>
        <w:pStyle w:val="NoSpacing"/>
      </w:pPr>
    </w:p>
    <w:p w14:paraId="59226458" w14:textId="77777777" w:rsidR="0066486D" w:rsidRDefault="0066486D" w:rsidP="00C95304">
      <w:pPr>
        <w:pStyle w:val="NoSpacing"/>
      </w:pPr>
    </w:p>
    <w:p w14:paraId="17706501" w14:textId="77777777" w:rsidR="0066486D" w:rsidRDefault="0066486D" w:rsidP="00C95304">
      <w:pPr>
        <w:pStyle w:val="NoSpacing"/>
      </w:pPr>
    </w:p>
    <w:p w14:paraId="4DDF9375" w14:textId="77777777" w:rsidR="0066486D" w:rsidRDefault="0066486D" w:rsidP="00C95304">
      <w:pPr>
        <w:pStyle w:val="NoSpacing"/>
      </w:pPr>
    </w:p>
    <w:p w14:paraId="1528BCE8" w14:textId="77777777" w:rsidR="0066486D" w:rsidRDefault="0066486D" w:rsidP="00C95304">
      <w:pPr>
        <w:pStyle w:val="NoSpacing"/>
      </w:pPr>
    </w:p>
    <w:p w14:paraId="56E3DC1C" w14:textId="77777777" w:rsidR="0066486D" w:rsidRDefault="0066486D" w:rsidP="00C95304">
      <w:pPr>
        <w:pStyle w:val="NoSpacing"/>
      </w:pPr>
    </w:p>
    <w:p w14:paraId="7E7FF11D" w14:textId="77777777" w:rsidR="0066486D" w:rsidRDefault="0066486D" w:rsidP="00C95304">
      <w:pPr>
        <w:pStyle w:val="NoSpacing"/>
      </w:pPr>
    </w:p>
    <w:p w14:paraId="0D51E8AA" w14:textId="77777777" w:rsidR="0066486D" w:rsidRDefault="0066486D" w:rsidP="00C95304">
      <w:pPr>
        <w:pStyle w:val="NoSpacing"/>
      </w:pPr>
    </w:p>
    <w:p w14:paraId="1A577071" w14:textId="77777777" w:rsidR="00C95304" w:rsidRDefault="00886728" w:rsidP="00AF325E">
      <w:pPr>
        <w:jc w:val="center"/>
        <w:rPr>
          <w:lang w:eastAsia="en-US"/>
        </w:rPr>
      </w:pPr>
      <w:r w:rsidRPr="00886728">
        <w:rPr>
          <w:noProof/>
        </w:rPr>
        <w:drawing>
          <wp:inline distT="0" distB="0" distL="0" distR="0" wp14:anchorId="57DDECD7" wp14:editId="77D3CFF7">
            <wp:extent cx="4572000" cy="2743200"/>
            <wp:effectExtent l="19050" t="0" r="19050"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78158BF" w14:textId="77777777" w:rsidR="00A5453D" w:rsidRDefault="005E501A">
      <w:pPr>
        <w:pStyle w:val="Heading4"/>
      </w:pPr>
      <w:r>
        <w:t>Fig</w:t>
      </w:r>
      <w:r w:rsidR="00352D94">
        <w:t>.</w:t>
      </w:r>
      <w:r>
        <w:t xml:space="preserve"> </w:t>
      </w:r>
      <w:r w:rsidR="00F45AFD">
        <w:t>12:</w:t>
      </w:r>
      <w:r>
        <w:t xml:space="preserve"> </w:t>
      </w:r>
      <w:r w:rsidR="00E97D01">
        <w:t>A</w:t>
      </w:r>
      <w:r w:rsidR="00E97D01" w:rsidRPr="00F45AFD">
        <w:t xml:space="preserve">verage </w:t>
      </w:r>
      <w:r w:rsidR="00E97D01">
        <w:t>additional Dry Matter produced (k</w:t>
      </w:r>
      <w:r w:rsidR="00E97D01" w:rsidRPr="00F45AFD">
        <w:t>g DM/Ha</w:t>
      </w:r>
      <w:r w:rsidR="00E97D01">
        <w:t>)</w:t>
      </w:r>
      <w:r w:rsidR="00E97D01" w:rsidRPr="00F45AFD">
        <w:t xml:space="preserve"> </w:t>
      </w:r>
      <w:r w:rsidR="00E97D01">
        <w:t xml:space="preserve">from GA application compared to </w:t>
      </w:r>
      <w:r w:rsidR="00376F82">
        <w:t>Nil</w:t>
      </w:r>
      <w:r w:rsidR="00E97D01">
        <w:t xml:space="preserve"> in 2018</w:t>
      </w:r>
      <w:r w:rsidR="006D6A54">
        <w:t>, across all sites</w:t>
      </w:r>
      <w:r w:rsidR="005F4F11">
        <w:t>.</w:t>
      </w:r>
      <w:r w:rsidR="00E97D01">
        <w:t xml:space="preserve"> </w:t>
      </w:r>
    </w:p>
    <w:p w14:paraId="28366BFC" w14:textId="77777777" w:rsidR="003F4459" w:rsidRDefault="003F4459" w:rsidP="005B5AFE">
      <w:pPr>
        <w:pStyle w:val="NoSpacing"/>
      </w:pPr>
      <w:r>
        <w:t>The site at “</w:t>
      </w:r>
      <w:proofErr w:type="spellStart"/>
      <w:r>
        <w:t>Overdale</w:t>
      </w:r>
      <w:proofErr w:type="spellEnd"/>
      <w:r>
        <w:t>” east of Stawell had the GA applied later in winter (August 2</w:t>
      </w:r>
      <w:r w:rsidRPr="00B165A6">
        <w:rPr>
          <w:vertAlign w:val="superscript"/>
        </w:rPr>
        <w:t>nd</w:t>
      </w:r>
      <w:r>
        <w:t xml:space="preserve">) </w:t>
      </w:r>
      <w:r w:rsidR="009458AC">
        <w:t>after the BOM prediction of lower than average spring rainfall.</w:t>
      </w:r>
    </w:p>
    <w:p w14:paraId="4AD958CB" w14:textId="77777777" w:rsidR="009458AC" w:rsidRDefault="009458AC" w:rsidP="005B5AFE">
      <w:pPr>
        <w:pStyle w:val="NoSpacing"/>
      </w:pPr>
      <w:r w:rsidRPr="002C0904">
        <w:t xml:space="preserve">The rainfall prediction was accurate with only 7.6 mm recorded at nearby Stawell in September and the available soil moisture declined as evidenced by the recordings in the PPS soil moisture probe network which has two sites near Stawell. </w:t>
      </w:r>
    </w:p>
    <w:p w14:paraId="0F305112" w14:textId="77777777" w:rsidR="003E091E" w:rsidRDefault="003E091E" w:rsidP="005B5AFE">
      <w:pPr>
        <w:pStyle w:val="NoSpacing"/>
      </w:pPr>
    </w:p>
    <w:p w14:paraId="4BA2D38A" w14:textId="77777777" w:rsidR="003E091E" w:rsidRDefault="003E091E" w:rsidP="003E091E">
      <w:r>
        <w:t xml:space="preserve">Figure 13, below, shows the additional pasture grown at the </w:t>
      </w:r>
      <w:proofErr w:type="spellStart"/>
      <w:r>
        <w:t>Overdale</w:t>
      </w:r>
      <w:proofErr w:type="spellEnd"/>
      <w:r>
        <w:t xml:space="preserve"> site in the 21 days post-treatment. Pasture cages were placed in the paddock to measure the rest of the spring growth</w:t>
      </w:r>
      <w:r w:rsidR="00F8595A">
        <w:t>.</w:t>
      </w:r>
      <w:r>
        <w:t xml:space="preserve"> </w:t>
      </w:r>
      <w:r w:rsidR="00F8595A">
        <w:t>E</w:t>
      </w:r>
      <w:r>
        <w:t xml:space="preserve">xtra pasture was grown </w:t>
      </w:r>
      <w:r w:rsidR="00F8595A">
        <w:t xml:space="preserve">in the GA treatment </w:t>
      </w:r>
      <w:r>
        <w:t xml:space="preserve">over both </w:t>
      </w:r>
      <w:r w:rsidRPr="00583FFD">
        <w:t>periods averag</w:t>
      </w:r>
      <w:r w:rsidR="00F8595A">
        <w:t>ing</w:t>
      </w:r>
      <w:r w:rsidRPr="00583FFD">
        <w:t xml:space="preserve"> </w:t>
      </w:r>
      <w:r w:rsidR="00F8595A">
        <w:t>an extra</w:t>
      </w:r>
      <w:r w:rsidR="00583FFD" w:rsidRPr="00583FFD">
        <w:t xml:space="preserve"> </w:t>
      </w:r>
      <w:r w:rsidR="00F348E6" w:rsidRPr="00583FFD">
        <w:t>52</w:t>
      </w:r>
      <w:r w:rsidRPr="00583FFD">
        <w:t xml:space="preserve"> kg DM/ha in August and </w:t>
      </w:r>
      <w:r w:rsidR="00F8595A">
        <w:t xml:space="preserve">an extra </w:t>
      </w:r>
      <w:r w:rsidRPr="00583FFD">
        <w:t>60 kg DM/ha in spring</w:t>
      </w:r>
      <w:r w:rsidR="00583FFD" w:rsidRPr="00583FFD">
        <w:t>.</w:t>
      </w:r>
    </w:p>
    <w:p w14:paraId="409A3138" w14:textId="77777777" w:rsidR="003E091E" w:rsidRPr="002C0904" w:rsidRDefault="003E091E" w:rsidP="005B5AFE">
      <w:pPr>
        <w:pStyle w:val="NoSpacing"/>
      </w:pPr>
    </w:p>
    <w:p w14:paraId="765F143F" w14:textId="77777777" w:rsidR="00A741AC" w:rsidRPr="00AC387B" w:rsidRDefault="00DB65AC" w:rsidP="00A741AC">
      <w:pPr>
        <w:jc w:val="center"/>
      </w:pPr>
      <w:r>
        <w:rPr>
          <w:noProof/>
        </w:rPr>
        <w:pict w14:anchorId="6184D0EC">
          <v:shape id="Text Box 734" o:spid="_x0000_s1027" type="#_x0000_t202" style="position:absolute;left:0;text-align:left;margin-left:248.25pt;margin-top:97.15pt;width:78.75pt;height:22.5pt;z-index:25166131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">
            <v:textbox>
              <w:txbxContent>
                <w:p w14:paraId="62EB41F3" w14:textId="77777777" w:rsidR="00DB65AC" w:rsidRDefault="00DB65AC" w:rsidP="003E091E">
                  <w:r>
                    <w:t>October DM</w:t>
                  </w:r>
                </w:p>
              </w:txbxContent>
            </v:textbox>
          </v:shape>
        </w:pict>
      </w:r>
      <w:r>
        <w:rPr>
          <w:noProof/>
          <w:lang w:val="en-US" w:eastAsia="zh-TW"/>
        </w:rPr>
        <w:pict w14:anchorId="3F4FE3E6">
          <v:shape id="Text Box 733" o:spid="_x0000_s1028" type="#_x0000_t202" style="position:absolute;left:0;text-align:left;margin-left:245.25pt;margin-top:157.3pt;width:66.1pt;height:22.5pt;z-index:25166029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">
            <v:textbox>
              <w:txbxContent>
                <w:p w14:paraId="259C83BE" w14:textId="77777777" w:rsidR="00DB65AC" w:rsidRDefault="00DB65AC">
                  <w:r>
                    <w:t>August DM</w:t>
                  </w:r>
                </w:p>
              </w:txbxContent>
            </v:textbox>
          </v:shape>
        </w:pict>
      </w:r>
      <w:r w:rsidR="002C0904" w:rsidRPr="002C0904">
        <w:rPr>
          <w:noProof/>
        </w:rPr>
        <w:drawing>
          <wp:inline distT="0" distB="0" distL="0" distR="0" wp14:anchorId="15BAA6AD" wp14:editId="3498F01F">
            <wp:extent cx="4829175" cy="2743200"/>
            <wp:effectExtent l="19050" t="0" r="9525" b="0"/>
            <wp:docPr id="38" name="Chart 8">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898AC19" w14:textId="77777777" w:rsidR="00A5453D" w:rsidRDefault="003F4459">
      <w:pPr>
        <w:pStyle w:val="Heading4"/>
      </w:pPr>
      <w:r>
        <w:lastRenderedPageBreak/>
        <w:t xml:space="preserve">Fig. </w:t>
      </w:r>
      <w:r w:rsidR="00C7698B">
        <w:t>1</w:t>
      </w:r>
      <w:r w:rsidR="00F45AFD">
        <w:t>3</w:t>
      </w:r>
      <w:r w:rsidR="00C7698B">
        <w:t>:</w:t>
      </w:r>
      <w:r>
        <w:t xml:space="preserve"> </w:t>
      </w:r>
      <w:r w:rsidR="005F4F11">
        <w:t>A</w:t>
      </w:r>
      <w:r w:rsidR="005F4F11" w:rsidRPr="00F45AFD">
        <w:t xml:space="preserve">verage </w:t>
      </w:r>
      <w:r w:rsidR="005F4F11">
        <w:t>additional Dry Matter produced (k</w:t>
      </w:r>
      <w:r w:rsidR="005F4F11" w:rsidRPr="00F45AFD">
        <w:t>g DM/Ha</w:t>
      </w:r>
      <w:r w:rsidR="005F4F11">
        <w:t>)</w:t>
      </w:r>
      <w:r w:rsidR="005F4F11" w:rsidRPr="00F45AFD">
        <w:t xml:space="preserve"> </w:t>
      </w:r>
      <w:r w:rsidR="00981F5C">
        <w:t xml:space="preserve">in August and </w:t>
      </w:r>
      <w:r w:rsidR="00A741AC">
        <w:t xml:space="preserve">November </w:t>
      </w:r>
      <w:r w:rsidR="005F4F11">
        <w:t xml:space="preserve">from GA application compared to </w:t>
      </w:r>
      <w:r w:rsidR="00376F82">
        <w:t>Nil</w:t>
      </w:r>
      <w:r w:rsidR="005F4F11">
        <w:t xml:space="preserve"> in 2018, at </w:t>
      </w:r>
      <w:proofErr w:type="spellStart"/>
      <w:r w:rsidR="005F4F11">
        <w:t>Overdale</w:t>
      </w:r>
      <w:proofErr w:type="spellEnd"/>
      <w:r w:rsidR="005F4F11">
        <w:t xml:space="preserve">, </w:t>
      </w:r>
      <w:proofErr w:type="spellStart"/>
      <w:r w:rsidR="005F4F11">
        <w:t>Concongella</w:t>
      </w:r>
      <w:proofErr w:type="spellEnd"/>
      <w:r w:rsidR="005F4F11">
        <w:t>.</w:t>
      </w:r>
      <w:r>
        <w:t xml:space="preserve"> </w:t>
      </w:r>
    </w:p>
    <w:p w14:paraId="540F149F" w14:textId="77777777" w:rsidR="0066486D" w:rsidRDefault="0066486D" w:rsidP="0066486D">
      <w:pPr>
        <w:rPr>
          <w:lang w:eastAsia="en-US"/>
        </w:rPr>
      </w:pPr>
    </w:p>
    <w:p w14:paraId="6196F3EC" w14:textId="77777777" w:rsidR="00540843" w:rsidRPr="0066486D" w:rsidRDefault="00540843" w:rsidP="0066486D">
      <w:pPr>
        <w:rPr>
          <w:lang w:eastAsia="en-US"/>
        </w:rPr>
      </w:pPr>
    </w:p>
    <w:p w14:paraId="77188E9B" w14:textId="77777777" w:rsidR="00F45AFD" w:rsidRDefault="00F45AFD" w:rsidP="003F4459">
      <w:pPr>
        <w:jc w:val="center"/>
      </w:pPr>
    </w:p>
    <w:p w14:paraId="0423C367" w14:textId="77777777" w:rsidR="004A5934" w:rsidRPr="00D178EF" w:rsidRDefault="00EC10F2" w:rsidP="00440BFD">
      <w:pPr>
        <w:pStyle w:val="Heading3"/>
      </w:pPr>
      <w:bookmarkStart w:id="14" w:name="_Toc532380928"/>
      <w:r w:rsidRPr="00D178EF">
        <w:t xml:space="preserve">4.1.2 </w:t>
      </w:r>
      <w:r w:rsidR="004A5934" w:rsidRPr="00D178EF">
        <w:t>Pasture Composition</w:t>
      </w:r>
      <w:bookmarkEnd w:id="14"/>
    </w:p>
    <w:p w14:paraId="6B0BF9E4" w14:textId="77777777" w:rsidR="00F745B8" w:rsidRPr="00F745B8" w:rsidRDefault="00A741AC" w:rsidP="00273588">
      <w:pPr>
        <w:pStyle w:val="NoSpacing"/>
        <w:rPr>
          <w:lang w:bidi="en-AU"/>
        </w:rPr>
      </w:pPr>
      <w:r>
        <w:rPr>
          <w:lang w:bidi="en-AU"/>
        </w:rPr>
        <w:t>Visual p</w:t>
      </w:r>
      <w:r w:rsidR="00E871CA">
        <w:rPr>
          <w:lang w:bidi="en-AU"/>
        </w:rPr>
        <w:t>asture composition counts</w:t>
      </w:r>
      <w:r w:rsidR="00F745B8" w:rsidRPr="00F745B8">
        <w:rPr>
          <w:lang w:bidi="en-AU"/>
        </w:rPr>
        <w:t xml:space="preserve"> were undertaken in spring</w:t>
      </w:r>
      <w:r w:rsidR="00CD4447">
        <w:rPr>
          <w:lang w:bidi="en-AU"/>
        </w:rPr>
        <w:t xml:space="preserve"> in each year of the demonstration</w:t>
      </w:r>
      <w:r w:rsidR="00014486">
        <w:rPr>
          <w:lang w:bidi="en-AU"/>
        </w:rPr>
        <w:t>.</w:t>
      </w:r>
      <w:r w:rsidR="00F745B8" w:rsidRPr="00F745B8">
        <w:rPr>
          <w:lang w:bidi="en-AU"/>
        </w:rPr>
        <w:t xml:space="preserve"> </w:t>
      </w:r>
      <w:r w:rsidR="00014486">
        <w:rPr>
          <w:lang w:bidi="en-AU"/>
        </w:rPr>
        <w:t>N</w:t>
      </w:r>
      <w:r w:rsidR="00F745B8" w:rsidRPr="00F745B8">
        <w:rPr>
          <w:lang w:bidi="en-AU"/>
        </w:rPr>
        <w:t xml:space="preserve">o </w:t>
      </w:r>
      <w:r w:rsidR="00387C5B">
        <w:rPr>
          <w:lang w:bidi="en-AU"/>
        </w:rPr>
        <w:t>significant</w:t>
      </w:r>
      <w:r w:rsidR="00F745B8" w:rsidRPr="00F745B8">
        <w:rPr>
          <w:lang w:bidi="en-AU"/>
        </w:rPr>
        <w:t xml:space="preserve"> differences </w:t>
      </w:r>
      <w:r w:rsidR="00387C5B">
        <w:rPr>
          <w:lang w:bidi="en-AU"/>
        </w:rPr>
        <w:t>in the percentage of phalaris</w:t>
      </w:r>
      <w:r w:rsidR="00E574CD">
        <w:rPr>
          <w:lang w:bidi="en-AU"/>
        </w:rPr>
        <w:t xml:space="preserve"> (Figures 14,</w:t>
      </w:r>
      <w:r w:rsidR="002C0904">
        <w:rPr>
          <w:lang w:bidi="en-AU"/>
        </w:rPr>
        <w:t xml:space="preserve"> </w:t>
      </w:r>
      <w:r w:rsidR="00E574CD">
        <w:rPr>
          <w:lang w:bidi="en-AU"/>
        </w:rPr>
        <w:t>16 and 18) or sub clover (Figures 15</w:t>
      </w:r>
      <w:r w:rsidR="00B707DE">
        <w:rPr>
          <w:lang w:bidi="en-AU"/>
        </w:rPr>
        <w:t>, 17</w:t>
      </w:r>
      <w:r w:rsidR="00E574CD">
        <w:rPr>
          <w:lang w:bidi="en-AU"/>
        </w:rPr>
        <w:t xml:space="preserve"> and 19) </w:t>
      </w:r>
      <w:r w:rsidR="00F745B8" w:rsidRPr="00F745B8">
        <w:rPr>
          <w:lang w:bidi="en-AU"/>
        </w:rPr>
        <w:t xml:space="preserve">were </w:t>
      </w:r>
      <w:r w:rsidR="00E574CD">
        <w:rPr>
          <w:lang w:bidi="en-AU"/>
        </w:rPr>
        <w:t xml:space="preserve">measured </w:t>
      </w:r>
      <w:r w:rsidR="00D70181">
        <w:rPr>
          <w:lang w:bidi="en-AU"/>
        </w:rPr>
        <w:t>at any of the sites due to the treatments.</w:t>
      </w:r>
    </w:p>
    <w:p w14:paraId="457E97DD" w14:textId="77777777" w:rsidR="00F745B8" w:rsidRPr="008F4309" w:rsidRDefault="008F4309" w:rsidP="00273588">
      <w:pPr>
        <w:pStyle w:val="NoSpacing"/>
        <w:rPr>
          <w:lang w:bidi="en-AU"/>
        </w:rPr>
      </w:pPr>
      <w:r w:rsidRPr="008F4309">
        <w:rPr>
          <w:lang w:bidi="en-AU"/>
        </w:rPr>
        <w:t xml:space="preserve">The results were confirmed by a second </w:t>
      </w:r>
      <w:r w:rsidR="00F745B8" w:rsidRPr="008F4309">
        <w:rPr>
          <w:lang w:bidi="en-AU"/>
        </w:rPr>
        <w:t>measure</w:t>
      </w:r>
      <w:r w:rsidRPr="008F4309">
        <w:rPr>
          <w:lang w:bidi="en-AU"/>
        </w:rPr>
        <w:t>ment</w:t>
      </w:r>
      <w:r w:rsidR="00F745B8" w:rsidRPr="008F4309">
        <w:rPr>
          <w:lang w:bidi="en-AU"/>
        </w:rPr>
        <w:t xml:space="preserve"> using the pasture stick technique</w:t>
      </w:r>
      <w:r w:rsidRPr="008F4309">
        <w:rPr>
          <w:lang w:bidi="en-AU"/>
        </w:rPr>
        <w:t>.</w:t>
      </w:r>
      <w:r w:rsidR="00F745B8" w:rsidRPr="008F4309">
        <w:rPr>
          <w:lang w:bidi="en-AU"/>
        </w:rPr>
        <w:t xml:space="preserve"> </w:t>
      </w:r>
    </w:p>
    <w:p w14:paraId="2494D2D4" w14:textId="77777777" w:rsidR="00F745B8" w:rsidRPr="00273588" w:rsidRDefault="00F745B8" w:rsidP="00F745B8">
      <w:pPr>
        <w:pStyle w:val="NoSpacing"/>
        <w:rPr>
          <w:sz w:val="16"/>
          <w:szCs w:val="16"/>
          <w:lang w:bidi="en-AU"/>
        </w:rPr>
      </w:pPr>
    </w:p>
    <w:p w14:paraId="7C68C4D0" w14:textId="77777777" w:rsidR="003F0DC5" w:rsidRDefault="00CD4447" w:rsidP="00F745B8">
      <w:pPr>
        <w:pStyle w:val="NoSpacing"/>
        <w:rPr>
          <w:b/>
          <w:sz w:val="24"/>
          <w:szCs w:val="24"/>
        </w:rPr>
      </w:pPr>
      <w:r w:rsidRPr="00CD4447">
        <w:rPr>
          <w:b/>
          <w:sz w:val="24"/>
          <w:szCs w:val="24"/>
        </w:rPr>
        <w:t>2016</w:t>
      </w:r>
    </w:p>
    <w:p w14:paraId="5A53496F" w14:textId="77777777" w:rsidR="003F546F" w:rsidRPr="003F546F" w:rsidRDefault="003F546F" w:rsidP="00F745B8">
      <w:pPr>
        <w:pStyle w:val="NoSpacing"/>
        <w:rPr>
          <w:sz w:val="24"/>
          <w:szCs w:val="24"/>
        </w:rPr>
      </w:pPr>
    </w:p>
    <w:p w14:paraId="48351A7D" w14:textId="77777777" w:rsidR="003F0DC5" w:rsidRPr="006C6A00" w:rsidRDefault="003F0DC5" w:rsidP="00F745B8">
      <w:pPr>
        <w:pStyle w:val="NoSpacing"/>
        <w:rPr>
          <w:i/>
          <w:sz w:val="16"/>
          <w:szCs w:val="16"/>
        </w:rPr>
      </w:pPr>
    </w:p>
    <w:p w14:paraId="38460E38" w14:textId="77777777" w:rsidR="003F0DC5" w:rsidRDefault="003F0DC5" w:rsidP="0045050F">
      <w:pPr>
        <w:pStyle w:val="NoSpacing"/>
        <w:jc w:val="center"/>
        <w:rPr>
          <w:i/>
        </w:rPr>
      </w:pPr>
      <w:r w:rsidRPr="003F0DC5">
        <w:rPr>
          <w:i/>
          <w:noProof/>
          <w:lang w:eastAsia="en-AU"/>
        </w:rPr>
        <w:drawing>
          <wp:inline distT="0" distB="0" distL="0" distR="0" wp14:anchorId="6A40B4B8" wp14:editId="4F61E06B">
            <wp:extent cx="4581525" cy="2190750"/>
            <wp:effectExtent l="19050" t="0" r="9525" b="0"/>
            <wp:docPr id="7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29C47E4" w14:textId="77777777" w:rsidR="003F0DC5" w:rsidRDefault="003F0DC5" w:rsidP="00F745B8">
      <w:pPr>
        <w:pStyle w:val="NoSpacing"/>
        <w:rPr>
          <w:i/>
        </w:rPr>
      </w:pPr>
    </w:p>
    <w:p w14:paraId="707EF5F4" w14:textId="77777777" w:rsidR="00A5453D" w:rsidRDefault="00F745B8">
      <w:pPr>
        <w:pStyle w:val="Heading4"/>
        <w:rPr>
          <w:color w:val="FF0000"/>
        </w:rPr>
      </w:pPr>
      <w:r w:rsidRPr="009C279D">
        <w:t>Fig</w:t>
      </w:r>
      <w:r w:rsidR="00352D94">
        <w:t>.</w:t>
      </w:r>
      <w:r w:rsidRPr="009C279D">
        <w:t xml:space="preserve"> </w:t>
      </w:r>
      <w:r w:rsidR="009C279D">
        <w:t>1</w:t>
      </w:r>
      <w:r w:rsidR="00F45AFD">
        <w:t>4</w:t>
      </w:r>
      <w:r w:rsidRPr="009C279D">
        <w:t xml:space="preserve">: </w:t>
      </w:r>
      <w:r w:rsidR="00B16DEC">
        <w:t xml:space="preserve">Proportion of phalaris </w:t>
      </w:r>
      <w:r w:rsidRPr="009C279D">
        <w:t>in the pasture for each site and treatment</w:t>
      </w:r>
      <w:r w:rsidR="003B33F1">
        <w:t>, 2016.</w:t>
      </w:r>
    </w:p>
    <w:p w14:paraId="51AE82DB" w14:textId="77777777" w:rsidR="00E94DB2" w:rsidRDefault="00E94DB2" w:rsidP="0045050F">
      <w:pPr>
        <w:pStyle w:val="NoSpacing"/>
        <w:jc w:val="center"/>
        <w:rPr>
          <w:color w:val="FF0000"/>
        </w:rPr>
      </w:pPr>
    </w:p>
    <w:p w14:paraId="2EDEF715" w14:textId="77777777" w:rsidR="000E5039" w:rsidRPr="009C279D" w:rsidRDefault="000E5039" w:rsidP="0045050F">
      <w:pPr>
        <w:pStyle w:val="NoSpacing"/>
        <w:jc w:val="center"/>
      </w:pPr>
    </w:p>
    <w:p w14:paraId="3AB9AD35" w14:textId="77777777" w:rsidR="00F45AFD" w:rsidRDefault="00F45AFD" w:rsidP="00F745B8">
      <w:pPr>
        <w:pStyle w:val="NoSpacing"/>
        <w:rPr>
          <w:i/>
        </w:rPr>
      </w:pPr>
    </w:p>
    <w:p w14:paraId="00369629" w14:textId="77777777" w:rsidR="0066486D" w:rsidRDefault="0066486D" w:rsidP="00F745B8">
      <w:pPr>
        <w:pStyle w:val="NoSpacing"/>
        <w:rPr>
          <w:i/>
        </w:rPr>
      </w:pPr>
    </w:p>
    <w:p w14:paraId="492B5672" w14:textId="77777777" w:rsidR="0066486D" w:rsidRDefault="0066486D" w:rsidP="00F745B8">
      <w:pPr>
        <w:pStyle w:val="NoSpacing"/>
        <w:rPr>
          <w:i/>
        </w:rPr>
      </w:pPr>
    </w:p>
    <w:p w14:paraId="1EA02C0F" w14:textId="77777777" w:rsidR="003F0DC5" w:rsidRDefault="003F0DC5" w:rsidP="0045050F">
      <w:pPr>
        <w:jc w:val="center"/>
      </w:pPr>
      <w:r w:rsidRPr="003F0DC5">
        <w:rPr>
          <w:noProof/>
        </w:rPr>
        <w:drawing>
          <wp:inline distT="0" distB="0" distL="0" distR="0" wp14:anchorId="78EB4016" wp14:editId="74067650">
            <wp:extent cx="4865370" cy="2362200"/>
            <wp:effectExtent l="19050" t="0" r="11430" b="0"/>
            <wp:docPr id="7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1C6F8BF" w14:textId="77777777" w:rsidR="00A5453D" w:rsidRDefault="00CD4447">
      <w:pPr>
        <w:pStyle w:val="Heading4"/>
      </w:pPr>
      <w:r>
        <w:t>Fig</w:t>
      </w:r>
      <w:r w:rsidR="00352D94">
        <w:t>.</w:t>
      </w:r>
      <w:r>
        <w:t xml:space="preserve"> </w:t>
      </w:r>
      <w:r w:rsidR="009C279D">
        <w:t>1</w:t>
      </w:r>
      <w:r w:rsidR="00F45AFD">
        <w:t>5</w:t>
      </w:r>
      <w:r w:rsidR="00F745B8" w:rsidRPr="00F745B8">
        <w:t xml:space="preserve">: </w:t>
      </w:r>
      <w:r w:rsidR="00B16DEC">
        <w:t>P</w:t>
      </w:r>
      <w:r w:rsidR="003B33F1">
        <w:t xml:space="preserve">roportion of </w:t>
      </w:r>
      <w:r w:rsidR="00B707DE">
        <w:t xml:space="preserve">sub </w:t>
      </w:r>
      <w:r w:rsidR="00B707DE" w:rsidRPr="00F745B8">
        <w:t>clover in</w:t>
      </w:r>
      <w:r w:rsidR="00F745B8" w:rsidRPr="00F745B8">
        <w:t xml:space="preserve"> the pasture for each site and treatment</w:t>
      </w:r>
      <w:r w:rsidR="003B33F1">
        <w:t>, 2016</w:t>
      </w:r>
      <w:r w:rsidR="00F745B8" w:rsidRPr="00F745B8">
        <w:t>.</w:t>
      </w:r>
    </w:p>
    <w:p w14:paraId="49415AD4" w14:textId="77777777" w:rsidR="000E5039" w:rsidRDefault="000E5039" w:rsidP="007C4732">
      <w:pPr>
        <w:pStyle w:val="NoSpacing"/>
        <w:rPr>
          <w:b/>
        </w:rPr>
      </w:pPr>
    </w:p>
    <w:p w14:paraId="6B464DA2" w14:textId="77777777" w:rsidR="000E5039" w:rsidRDefault="000E5039" w:rsidP="007C4732">
      <w:pPr>
        <w:pStyle w:val="NoSpacing"/>
        <w:rPr>
          <w:b/>
        </w:rPr>
      </w:pPr>
    </w:p>
    <w:p w14:paraId="031D2FCC" w14:textId="77777777" w:rsidR="0066486D" w:rsidRDefault="0066486D" w:rsidP="007C4732">
      <w:pPr>
        <w:pStyle w:val="NoSpacing"/>
        <w:rPr>
          <w:b/>
        </w:rPr>
      </w:pPr>
    </w:p>
    <w:p w14:paraId="11BF66F9" w14:textId="77777777" w:rsidR="0066486D" w:rsidRDefault="0066486D" w:rsidP="007C4732">
      <w:pPr>
        <w:pStyle w:val="NoSpacing"/>
        <w:rPr>
          <w:b/>
        </w:rPr>
      </w:pPr>
    </w:p>
    <w:p w14:paraId="76DE2B55" w14:textId="77777777" w:rsidR="0066486D" w:rsidRDefault="0066486D" w:rsidP="007C4732">
      <w:pPr>
        <w:pStyle w:val="NoSpacing"/>
        <w:rPr>
          <w:b/>
        </w:rPr>
      </w:pPr>
    </w:p>
    <w:p w14:paraId="44315AA8" w14:textId="77777777" w:rsidR="0066486D" w:rsidRDefault="0066486D" w:rsidP="007C4732">
      <w:pPr>
        <w:pStyle w:val="NoSpacing"/>
        <w:rPr>
          <w:b/>
        </w:rPr>
      </w:pPr>
    </w:p>
    <w:p w14:paraId="346FC5C2" w14:textId="77777777" w:rsidR="0066486D" w:rsidRDefault="0066486D" w:rsidP="007C4732">
      <w:pPr>
        <w:pStyle w:val="NoSpacing"/>
        <w:rPr>
          <w:b/>
        </w:rPr>
      </w:pPr>
    </w:p>
    <w:p w14:paraId="3F027E71" w14:textId="77777777" w:rsidR="0066486D" w:rsidRDefault="0066486D" w:rsidP="007C4732">
      <w:pPr>
        <w:pStyle w:val="NoSpacing"/>
        <w:rPr>
          <w:b/>
        </w:rPr>
      </w:pPr>
    </w:p>
    <w:p w14:paraId="5DB97C28" w14:textId="77777777" w:rsidR="0066486D" w:rsidRDefault="0066486D" w:rsidP="007C4732">
      <w:pPr>
        <w:pStyle w:val="NoSpacing"/>
        <w:rPr>
          <w:b/>
        </w:rPr>
      </w:pPr>
    </w:p>
    <w:p w14:paraId="2FDCF2D5" w14:textId="77777777" w:rsidR="00735ECC" w:rsidRDefault="00CB2F79" w:rsidP="007C4732">
      <w:pPr>
        <w:pStyle w:val="NoSpacing"/>
        <w:rPr>
          <w:b/>
        </w:rPr>
      </w:pPr>
      <w:r w:rsidRPr="007C4732">
        <w:rPr>
          <w:b/>
        </w:rPr>
        <w:t>2017</w:t>
      </w:r>
    </w:p>
    <w:p w14:paraId="4A5CA939" w14:textId="77777777" w:rsidR="007C4732" w:rsidRPr="007C4732" w:rsidRDefault="007C4732" w:rsidP="007C4732">
      <w:pPr>
        <w:pStyle w:val="NoSpacing"/>
        <w:rPr>
          <w:b/>
        </w:rPr>
      </w:pPr>
    </w:p>
    <w:p w14:paraId="5FD4D35C" w14:textId="77777777" w:rsidR="00CB2F79" w:rsidRDefault="003F0DC5" w:rsidP="007C4732">
      <w:pPr>
        <w:pStyle w:val="NoSpacing"/>
        <w:jc w:val="center"/>
        <w:rPr>
          <w:rFonts w:ascii="Arial" w:hAnsi="Arial" w:cs="Arial"/>
          <w:i/>
          <w:sz w:val="20"/>
          <w:szCs w:val="20"/>
        </w:rPr>
      </w:pPr>
      <w:r w:rsidRPr="003F0DC5">
        <w:rPr>
          <w:rFonts w:ascii="Arial" w:hAnsi="Arial" w:cs="Arial"/>
          <w:i/>
          <w:noProof/>
          <w:sz w:val="20"/>
          <w:szCs w:val="20"/>
          <w:lang w:eastAsia="en-AU"/>
        </w:rPr>
        <w:drawing>
          <wp:inline distT="0" distB="0" distL="0" distR="0" wp14:anchorId="36F5D1AD" wp14:editId="0F79A202">
            <wp:extent cx="4675505" cy="2019300"/>
            <wp:effectExtent l="19050" t="0" r="10795" b="0"/>
            <wp:docPr id="7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2BD6098" w14:textId="77777777" w:rsidR="00CB2F79" w:rsidRDefault="00CB2F79" w:rsidP="007C4732">
      <w:pPr>
        <w:pStyle w:val="NoSpacing"/>
        <w:rPr>
          <w:rFonts w:ascii="Arial" w:hAnsi="Arial" w:cs="Arial"/>
          <w:i/>
          <w:sz w:val="20"/>
          <w:szCs w:val="20"/>
        </w:rPr>
      </w:pPr>
    </w:p>
    <w:p w14:paraId="362F5779" w14:textId="77777777" w:rsidR="00A5453D" w:rsidRDefault="00C14398">
      <w:pPr>
        <w:pStyle w:val="Heading4"/>
      </w:pPr>
      <w:r w:rsidRPr="003E67F7">
        <w:rPr>
          <w:rStyle w:val="Heading3Char"/>
          <w:b w:val="0"/>
        </w:rPr>
        <w:t>Fig</w:t>
      </w:r>
      <w:r w:rsidR="00352D94">
        <w:rPr>
          <w:rStyle w:val="Heading3Char"/>
          <w:b w:val="0"/>
        </w:rPr>
        <w:t>.</w:t>
      </w:r>
      <w:r w:rsidRPr="003E67F7">
        <w:rPr>
          <w:rStyle w:val="Heading3Char"/>
          <w:b w:val="0"/>
        </w:rPr>
        <w:t xml:space="preserve"> 16: </w:t>
      </w:r>
      <w:r w:rsidR="003B33F1" w:rsidRPr="003E67F7">
        <w:rPr>
          <w:rStyle w:val="Heading3Char"/>
          <w:b w:val="0"/>
        </w:rPr>
        <w:t>Proportion</w:t>
      </w:r>
      <w:r w:rsidRPr="003E67F7">
        <w:rPr>
          <w:rStyle w:val="Heading3Char"/>
          <w:b w:val="0"/>
        </w:rPr>
        <w:t xml:space="preserve"> of phalaris in the pasture for each site and treatment</w:t>
      </w:r>
      <w:r w:rsidR="00643A41" w:rsidRPr="003E67F7">
        <w:rPr>
          <w:rStyle w:val="Heading3Char"/>
          <w:b w:val="0"/>
        </w:rPr>
        <w:t>, 2017</w:t>
      </w:r>
      <w:r w:rsidR="003F0DC5" w:rsidRPr="0045050F">
        <w:t>.</w:t>
      </w:r>
    </w:p>
    <w:p w14:paraId="513B95E6" w14:textId="77777777" w:rsidR="00A5453D" w:rsidRDefault="00A5453D">
      <w:pPr>
        <w:pStyle w:val="Heading4"/>
        <w:rPr>
          <w:rFonts w:ascii="Arial" w:hAnsi="Arial"/>
          <w:i/>
          <w:sz w:val="20"/>
          <w:szCs w:val="20"/>
        </w:rPr>
      </w:pPr>
    </w:p>
    <w:p w14:paraId="75F27A55" w14:textId="77777777" w:rsidR="003F4459" w:rsidRDefault="003F4459" w:rsidP="00CB2F79">
      <w:pPr>
        <w:pStyle w:val="NoSpacing"/>
        <w:jc w:val="center"/>
        <w:rPr>
          <w:rFonts w:ascii="Arial" w:hAnsi="Arial" w:cs="Arial"/>
          <w:i/>
          <w:sz w:val="20"/>
          <w:szCs w:val="20"/>
        </w:rPr>
      </w:pPr>
    </w:p>
    <w:p w14:paraId="724C10A7" w14:textId="77777777" w:rsidR="003F4459" w:rsidRPr="00503AEA" w:rsidRDefault="003F4459" w:rsidP="00CB2F79">
      <w:pPr>
        <w:pStyle w:val="NoSpacing"/>
        <w:jc w:val="center"/>
        <w:rPr>
          <w:rFonts w:ascii="Arial" w:hAnsi="Arial" w:cs="Arial"/>
          <w:i/>
          <w:sz w:val="20"/>
          <w:szCs w:val="20"/>
        </w:rPr>
      </w:pPr>
    </w:p>
    <w:p w14:paraId="6B27C795" w14:textId="77777777" w:rsidR="00CB2F79" w:rsidRDefault="00CB2F79" w:rsidP="00CB2F79">
      <w:pPr>
        <w:pStyle w:val="NoSpacing"/>
        <w:jc w:val="center"/>
        <w:rPr>
          <w:rFonts w:ascii="Arial" w:hAnsi="Arial" w:cs="Arial"/>
          <w:b/>
          <w:i/>
          <w:sz w:val="20"/>
          <w:szCs w:val="20"/>
        </w:rPr>
      </w:pPr>
      <w:r w:rsidRPr="004F4D1D">
        <w:rPr>
          <w:rFonts w:ascii="Arial" w:hAnsi="Arial" w:cs="Arial"/>
          <w:b/>
          <w:i/>
          <w:noProof/>
          <w:sz w:val="20"/>
          <w:szCs w:val="20"/>
          <w:lang w:eastAsia="en-AU"/>
        </w:rPr>
        <w:drawing>
          <wp:inline distT="0" distB="0" distL="0" distR="0" wp14:anchorId="4848D721" wp14:editId="2D71F3DE">
            <wp:extent cx="4781550" cy="2114550"/>
            <wp:effectExtent l="19050" t="0" r="19050" b="0"/>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0209523" w14:textId="77777777" w:rsidR="00CB2F79" w:rsidRPr="002C5BED" w:rsidRDefault="00CB2F79" w:rsidP="00CB2F79">
      <w:pPr>
        <w:pStyle w:val="NoSpacing"/>
        <w:rPr>
          <w:rFonts w:ascii="Arial" w:hAnsi="Arial" w:cs="Arial"/>
          <w:b/>
          <w:i/>
          <w:sz w:val="16"/>
          <w:szCs w:val="16"/>
        </w:rPr>
      </w:pPr>
    </w:p>
    <w:p w14:paraId="2D066337" w14:textId="77777777" w:rsidR="00A5453D" w:rsidRDefault="00CB2F79">
      <w:pPr>
        <w:pStyle w:val="Heading4"/>
      </w:pPr>
      <w:r w:rsidRPr="007C4732">
        <w:t>Fig</w:t>
      </w:r>
      <w:r w:rsidR="00C46E6E" w:rsidRPr="007C4732">
        <w:t xml:space="preserve">. </w:t>
      </w:r>
      <w:r w:rsidR="009C279D">
        <w:t>1</w:t>
      </w:r>
      <w:r w:rsidR="00F45AFD">
        <w:t>7</w:t>
      </w:r>
      <w:r w:rsidRPr="007C4732">
        <w:t xml:space="preserve">: </w:t>
      </w:r>
      <w:r w:rsidR="00643A41">
        <w:t xml:space="preserve">Proportion of sub </w:t>
      </w:r>
      <w:r w:rsidR="00B707DE" w:rsidRPr="007C4732">
        <w:t>clover in</w:t>
      </w:r>
      <w:r w:rsidRPr="007C4732">
        <w:t xml:space="preserve"> the pasture for each site and treatment</w:t>
      </w:r>
      <w:r w:rsidR="00643A41">
        <w:t>, 2017</w:t>
      </w:r>
      <w:r w:rsidRPr="007C4732">
        <w:t>.</w:t>
      </w:r>
    </w:p>
    <w:p w14:paraId="6919066D" w14:textId="77777777" w:rsidR="00F45AFD" w:rsidRDefault="00F45AFD" w:rsidP="00CB2F79">
      <w:pPr>
        <w:pStyle w:val="NoSpacing"/>
        <w:jc w:val="center"/>
        <w:rPr>
          <w:rFonts w:ascii="Arial" w:hAnsi="Arial" w:cs="Arial"/>
          <w:sz w:val="20"/>
          <w:szCs w:val="20"/>
        </w:rPr>
      </w:pPr>
    </w:p>
    <w:p w14:paraId="00186E73" w14:textId="77777777" w:rsidR="00F45AFD" w:rsidRDefault="00F45AFD" w:rsidP="00CB2F79">
      <w:pPr>
        <w:pStyle w:val="NoSpacing"/>
        <w:jc w:val="center"/>
        <w:rPr>
          <w:rFonts w:ascii="Arial" w:hAnsi="Arial" w:cs="Arial"/>
          <w:sz w:val="20"/>
          <w:szCs w:val="20"/>
        </w:rPr>
      </w:pPr>
    </w:p>
    <w:p w14:paraId="4451E601" w14:textId="77777777" w:rsidR="00CB2F79" w:rsidRPr="00CD4447" w:rsidRDefault="00CB2F79" w:rsidP="00CB2F79">
      <w:pPr>
        <w:pStyle w:val="NoSpacing"/>
        <w:rPr>
          <w:rFonts w:cs="Arial"/>
          <w:b/>
          <w:sz w:val="24"/>
          <w:szCs w:val="24"/>
        </w:rPr>
      </w:pPr>
      <w:r w:rsidRPr="00CD4447">
        <w:rPr>
          <w:rFonts w:cs="Arial"/>
          <w:b/>
          <w:sz w:val="24"/>
          <w:szCs w:val="24"/>
        </w:rPr>
        <w:t>2018</w:t>
      </w:r>
    </w:p>
    <w:p w14:paraId="14F17EFF" w14:textId="77777777" w:rsidR="006B4C08" w:rsidRDefault="006B4C08" w:rsidP="006B4C08">
      <w:pPr>
        <w:jc w:val="center"/>
        <w:rPr>
          <w:lang w:eastAsia="en-US"/>
        </w:rPr>
      </w:pPr>
      <w:r w:rsidRPr="006B4C08">
        <w:rPr>
          <w:noProof/>
        </w:rPr>
        <w:lastRenderedPageBreak/>
        <w:drawing>
          <wp:inline distT="0" distB="0" distL="0" distR="0" wp14:anchorId="07A54E30" wp14:editId="6BB5464D">
            <wp:extent cx="4525645" cy="1733266"/>
            <wp:effectExtent l="19050" t="0" r="27305" b="284"/>
            <wp:docPr id="6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FA1BA75" w14:textId="77777777" w:rsidR="00A5453D" w:rsidRDefault="00C46E6E">
      <w:pPr>
        <w:pStyle w:val="Heading4"/>
      </w:pPr>
      <w:r w:rsidRPr="00C46E6E">
        <w:t xml:space="preserve">Fig. </w:t>
      </w:r>
      <w:r w:rsidR="009C279D">
        <w:t>1</w:t>
      </w:r>
      <w:r w:rsidR="00F45AFD">
        <w:t>8</w:t>
      </w:r>
      <w:r w:rsidRPr="00C46E6E">
        <w:t xml:space="preserve">: </w:t>
      </w:r>
      <w:r w:rsidR="00643A41">
        <w:t xml:space="preserve">Proportion of </w:t>
      </w:r>
      <w:r w:rsidRPr="00C46E6E">
        <w:t xml:space="preserve">phalaris in the pasture for </w:t>
      </w:r>
      <w:r w:rsidR="009C279D">
        <w:t>the three measured</w:t>
      </w:r>
      <w:r w:rsidRPr="00C46E6E">
        <w:t xml:space="preserve"> site</w:t>
      </w:r>
      <w:r w:rsidR="009C279D">
        <w:t>s</w:t>
      </w:r>
      <w:r w:rsidR="00643A41">
        <w:t>, 2018</w:t>
      </w:r>
      <w:r w:rsidRPr="00C46E6E">
        <w:t>.</w:t>
      </w:r>
    </w:p>
    <w:p w14:paraId="4A7AC85C" w14:textId="77777777" w:rsidR="0066486D" w:rsidRDefault="0066486D" w:rsidP="0066486D">
      <w:pPr>
        <w:rPr>
          <w:lang w:eastAsia="en-US"/>
        </w:rPr>
      </w:pPr>
    </w:p>
    <w:p w14:paraId="6365518E" w14:textId="77777777" w:rsidR="0066486D" w:rsidRPr="0066486D" w:rsidRDefault="0066486D" w:rsidP="0066486D">
      <w:pPr>
        <w:rPr>
          <w:lang w:eastAsia="en-US"/>
        </w:rPr>
      </w:pPr>
    </w:p>
    <w:p w14:paraId="40F69026" w14:textId="77777777" w:rsidR="006B4C08" w:rsidRPr="002C5BED" w:rsidRDefault="006B4C08" w:rsidP="006B4C08">
      <w:pPr>
        <w:jc w:val="center"/>
        <w:rPr>
          <w:sz w:val="16"/>
          <w:szCs w:val="16"/>
          <w:lang w:eastAsia="en-US"/>
        </w:rPr>
      </w:pPr>
    </w:p>
    <w:p w14:paraId="4E04DA4B" w14:textId="77777777" w:rsidR="006B4C08" w:rsidRDefault="006B4C08" w:rsidP="006B4C08">
      <w:pPr>
        <w:jc w:val="center"/>
        <w:rPr>
          <w:lang w:eastAsia="en-US"/>
        </w:rPr>
      </w:pPr>
      <w:r w:rsidRPr="006B4C08">
        <w:rPr>
          <w:noProof/>
        </w:rPr>
        <w:drawing>
          <wp:inline distT="0" distB="0" distL="0" distR="0" wp14:anchorId="2456E106" wp14:editId="34037022">
            <wp:extent cx="4381500" cy="1892300"/>
            <wp:effectExtent l="19050" t="0" r="19050" b="0"/>
            <wp:docPr id="6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B375CF1" w14:textId="77777777" w:rsidR="00DF42A4" w:rsidRDefault="00C46E6E" w:rsidP="00DF42A4">
      <w:pPr>
        <w:pStyle w:val="Heading4"/>
      </w:pPr>
      <w:r w:rsidRPr="00643A41">
        <w:t xml:space="preserve">Fig. </w:t>
      </w:r>
      <w:r w:rsidR="009C279D" w:rsidRPr="00643A41">
        <w:t>1</w:t>
      </w:r>
      <w:r w:rsidR="00F45AFD" w:rsidRPr="00643A41">
        <w:t>9</w:t>
      </w:r>
      <w:r w:rsidRPr="00643A41">
        <w:t xml:space="preserve">: </w:t>
      </w:r>
      <w:r w:rsidR="00643A41">
        <w:t>Proportion</w:t>
      </w:r>
      <w:r w:rsidRPr="00643A41">
        <w:t xml:space="preserve"> of </w:t>
      </w:r>
      <w:r w:rsidR="00372539">
        <w:t xml:space="preserve">sub </w:t>
      </w:r>
      <w:r w:rsidR="00B707DE" w:rsidRPr="00643A41">
        <w:t>clover in</w:t>
      </w:r>
      <w:r w:rsidRPr="00643A41">
        <w:t xml:space="preserve"> the past</w:t>
      </w:r>
      <w:r w:rsidR="009C279D" w:rsidRPr="00643A41">
        <w:t>ure for the three measured sites</w:t>
      </w:r>
      <w:r w:rsidR="00372539">
        <w:t>, 2018</w:t>
      </w:r>
      <w:r w:rsidR="009C279D" w:rsidRPr="00643A41">
        <w:t>.</w:t>
      </w:r>
    </w:p>
    <w:p w14:paraId="05F56066" w14:textId="77777777" w:rsidR="004A5934" w:rsidRDefault="004A5934" w:rsidP="00F745B8">
      <w:pPr>
        <w:pStyle w:val="Heading3"/>
        <w:numPr>
          <w:ilvl w:val="2"/>
          <w:numId w:val="21"/>
        </w:numPr>
      </w:pPr>
      <w:bookmarkStart w:id="15" w:name="_Toc532380929"/>
      <w:r w:rsidRPr="004A5934">
        <w:t>Pasture Quality</w:t>
      </w:r>
      <w:bookmarkEnd w:id="15"/>
    </w:p>
    <w:p w14:paraId="317FCA2D" w14:textId="77777777" w:rsidR="00FE22D2" w:rsidRPr="00FE22D2" w:rsidRDefault="00F745B8" w:rsidP="00FE22D2">
      <w:pPr>
        <w:pStyle w:val="NoSpacing"/>
        <w:rPr>
          <w:b/>
        </w:rPr>
      </w:pPr>
      <w:r w:rsidRPr="00FE22D2">
        <w:rPr>
          <w:b/>
        </w:rPr>
        <w:t>2016</w:t>
      </w:r>
      <w:r w:rsidR="00FE22D2" w:rsidRPr="00FE22D2">
        <w:rPr>
          <w:b/>
        </w:rPr>
        <w:t xml:space="preserve"> </w:t>
      </w:r>
    </w:p>
    <w:p w14:paraId="0E7BDEC4" w14:textId="77777777" w:rsidR="00FA12F0" w:rsidRDefault="000F66D2" w:rsidP="00FE22D2">
      <w:pPr>
        <w:pStyle w:val="NoSpacing"/>
      </w:pPr>
      <w:r>
        <w:t xml:space="preserve">Pasture quality tests </w:t>
      </w:r>
      <w:r w:rsidR="002E0BA7">
        <w:t xml:space="preserve">of energy (as </w:t>
      </w:r>
      <w:r w:rsidR="00F00F71">
        <w:t>digestibility</w:t>
      </w:r>
      <w:r w:rsidR="002E0BA7">
        <w:t xml:space="preserve"> </w:t>
      </w:r>
      <w:r w:rsidR="00F00F71">
        <w:t>of Dry Matter and Megajoules per kg of Dry Matter</w:t>
      </w:r>
      <w:r w:rsidR="00311E17">
        <w:t>),</w:t>
      </w:r>
      <w:r w:rsidR="00F00F71">
        <w:t xml:space="preserve"> protein </w:t>
      </w:r>
      <w:r w:rsidR="00311E17">
        <w:t>(</w:t>
      </w:r>
      <w:r w:rsidR="00F00F71">
        <w:t>as % Crude Protein</w:t>
      </w:r>
      <w:r w:rsidR="00311E17">
        <w:t>)</w:t>
      </w:r>
      <w:r w:rsidR="00FA3FB9">
        <w:t xml:space="preserve"> and Fibre </w:t>
      </w:r>
      <w:r w:rsidR="00311E17">
        <w:t>(</w:t>
      </w:r>
      <w:r w:rsidR="00FA3FB9">
        <w:t xml:space="preserve">as Neutral Detergent Fibre) </w:t>
      </w:r>
      <w:r>
        <w:t xml:space="preserve">were </w:t>
      </w:r>
      <w:r w:rsidR="006B48FA">
        <w:t>undertaken</w:t>
      </w:r>
      <w:r w:rsidR="003F546F">
        <w:t xml:space="preserve"> on </w:t>
      </w:r>
      <w:r w:rsidR="00FE22D2" w:rsidRPr="00FE22D2">
        <w:t>samples collected at four sites w</w:t>
      </w:r>
      <w:r w:rsidR="00355A7B">
        <w:t>hen the DM cuts were taken</w:t>
      </w:r>
      <w:r w:rsidR="00FE22D2" w:rsidRPr="00FE22D2">
        <w:t xml:space="preserve"> in July. </w:t>
      </w:r>
      <w:r w:rsidR="00FE1E2C">
        <w:t xml:space="preserve"> The </w:t>
      </w:r>
      <w:r w:rsidR="006E24D0">
        <w:t xml:space="preserve">sample </w:t>
      </w:r>
      <w:r w:rsidR="00FE1E2C">
        <w:t xml:space="preserve">results </w:t>
      </w:r>
      <w:r w:rsidR="006E24D0">
        <w:t>from the</w:t>
      </w:r>
      <w:r w:rsidR="00FE1E2C">
        <w:t xml:space="preserve"> </w:t>
      </w:r>
      <w:r w:rsidR="006E24D0">
        <w:t>F</w:t>
      </w:r>
      <w:r w:rsidR="00FE1E2C">
        <w:t xml:space="preserve">eed </w:t>
      </w:r>
      <w:r w:rsidR="006E24D0">
        <w:t>T</w:t>
      </w:r>
      <w:r w:rsidR="00FE1E2C">
        <w:t>est</w:t>
      </w:r>
      <w:r w:rsidR="006E24D0">
        <w:t xml:space="preserve"> laboratory</w:t>
      </w:r>
      <w:r w:rsidR="00FE1E2C">
        <w:t xml:space="preserve"> </w:t>
      </w:r>
      <w:r w:rsidR="00FA12F0">
        <w:t>are</w:t>
      </w:r>
      <w:r w:rsidR="00FE1E2C">
        <w:t xml:space="preserve"> provided in Tables 4 to 7 for each s</w:t>
      </w:r>
      <w:r w:rsidR="00FA12F0">
        <w:t xml:space="preserve">ite. </w:t>
      </w:r>
    </w:p>
    <w:p w14:paraId="411DC471" w14:textId="77777777" w:rsidR="00FE22D2" w:rsidRDefault="006E24D0" w:rsidP="00FE22D2">
      <w:pPr>
        <w:pStyle w:val="NoSpacing"/>
      </w:pPr>
      <w:r>
        <w:t>Th</w:t>
      </w:r>
      <w:r w:rsidR="00FE22D2" w:rsidRPr="00FE22D2">
        <w:t>ey s</w:t>
      </w:r>
      <w:r w:rsidR="00355A7B">
        <w:t>howed no feed quality penalty with</w:t>
      </w:r>
      <w:r w:rsidR="00FE22D2" w:rsidRPr="00FE22D2">
        <w:t xml:space="preserve"> the GA treatments; all the GA, N and GA + N had a higher ME value</w:t>
      </w:r>
      <w:r w:rsidR="00CB1945">
        <w:t>s</w:t>
      </w:r>
      <w:r w:rsidR="00FE22D2" w:rsidRPr="00FE22D2">
        <w:t xml:space="preserve"> than the </w:t>
      </w:r>
      <w:r w:rsidR="00376F82">
        <w:t>Nil</w:t>
      </w:r>
      <w:r w:rsidR="00FE22D2" w:rsidRPr="00FE22D2">
        <w:t xml:space="preserve"> reps </w:t>
      </w:r>
      <w:r w:rsidR="00235CBE">
        <w:t>except for</w:t>
      </w:r>
      <w:r w:rsidR="00FE22D2" w:rsidRPr="00FE22D2">
        <w:t xml:space="preserve"> the N treatment at </w:t>
      </w:r>
      <w:proofErr w:type="spellStart"/>
      <w:r w:rsidR="00FE22D2" w:rsidRPr="00FE22D2">
        <w:t>Jallukar</w:t>
      </w:r>
      <w:proofErr w:type="spellEnd"/>
      <w:r w:rsidR="00FE22D2" w:rsidRPr="00FE22D2">
        <w:t xml:space="preserve"> Park.</w:t>
      </w:r>
    </w:p>
    <w:p w14:paraId="2E060894" w14:textId="77777777" w:rsidR="000E5039" w:rsidRDefault="000E5039" w:rsidP="00FE22D2">
      <w:pPr>
        <w:pStyle w:val="NoSpacing"/>
      </w:pPr>
    </w:p>
    <w:p w14:paraId="3883F453" w14:textId="77777777" w:rsidR="00F745B8" w:rsidRPr="002C5BED" w:rsidRDefault="00F745B8" w:rsidP="00FE22D2">
      <w:pPr>
        <w:pStyle w:val="NoSpacing"/>
        <w:rPr>
          <w:sz w:val="16"/>
          <w:szCs w:val="16"/>
        </w:rPr>
      </w:pPr>
    </w:p>
    <w:p w14:paraId="3940F6D5" w14:textId="77777777" w:rsidR="00DF42A4" w:rsidRDefault="00E94DB2" w:rsidP="00DF42A4">
      <w:pPr>
        <w:pStyle w:val="TableParagraph"/>
      </w:pPr>
      <w:r>
        <w:tab/>
      </w:r>
      <w:r w:rsidR="00612654" w:rsidRPr="009C279D">
        <w:t xml:space="preserve">Table </w:t>
      </w:r>
      <w:r w:rsidR="002C5BED" w:rsidRPr="009C279D">
        <w:t>4</w:t>
      </w:r>
      <w:r w:rsidR="005120C0">
        <w:t xml:space="preserve">: </w:t>
      </w:r>
      <w:proofErr w:type="spellStart"/>
      <w:r w:rsidR="005120C0">
        <w:t>Feed</w:t>
      </w:r>
      <w:r w:rsidR="00526179">
        <w:t>Test</w:t>
      </w:r>
      <w:proofErr w:type="spellEnd"/>
      <w:r w:rsidR="00526179">
        <w:t xml:space="preserve"> results for </w:t>
      </w:r>
      <w:r w:rsidR="000E40C3">
        <w:t>treatment</w:t>
      </w:r>
      <w:r w:rsidR="00797CCB">
        <w:t>s at</w:t>
      </w:r>
      <w:r w:rsidR="00612654" w:rsidRPr="009C279D">
        <w:t xml:space="preserve"> </w:t>
      </w:r>
      <w:proofErr w:type="spellStart"/>
      <w:r w:rsidR="00F42F37" w:rsidRPr="009C279D">
        <w:t>Cuyuac</w:t>
      </w:r>
      <w:proofErr w:type="spellEnd"/>
      <w:r w:rsidR="00797CCB">
        <w:t>,</w:t>
      </w:r>
      <w:r w:rsidR="00F42F37" w:rsidRPr="00612654">
        <w:t xml:space="preserve"> Nareen</w:t>
      </w:r>
      <w:r w:rsidR="00797CCB">
        <w:t xml:space="preserve"> in 2016</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5"/>
        <w:gridCol w:w="1418"/>
        <w:gridCol w:w="1699"/>
        <w:gridCol w:w="1534"/>
        <w:gridCol w:w="1560"/>
      </w:tblGrid>
      <w:tr w:rsidR="006B48FA" w:rsidRPr="006B48FA" w14:paraId="4D0F3847" w14:textId="77777777" w:rsidTr="006B48FA">
        <w:trPr>
          <w:trHeight w:val="230"/>
          <w:jc w:val="center"/>
        </w:trPr>
        <w:tc>
          <w:tcPr>
            <w:tcW w:w="3685" w:type="dxa"/>
            <w:shd w:val="clear" w:color="auto" w:fill="D9D9D9" w:themeFill="background1" w:themeFillShade="D9"/>
          </w:tcPr>
          <w:p w14:paraId="0C4A2BB0" w14:textId="77777777" w:rsidR="00F42F37" w:rsidRPr="006B48FA" w:rsidRDefault="00F42F37" w:rsidP="006B48FA">
            <w:pPr>
              <w:pStyle w:val="NoSpacing"/>
              <w:jc w:val="center"/>
              <w:rPr>
                <w:sz w:val="20"/>
              </w:rPr>
            </w:pPr>
            <w:r w:rsidRPr="006B48FA">
              <w:rPr>
                <w:sz w:val="20"/>
              </w:rPr>
              <w:t>CUYUAC</w:t>
            </w:r>
          </w:p>
        </w:tc>
        <w:tc>
          <w:tcPr>
            <w:tcW w:w="1418" w:type="dxa"/>
            <w:shd w:val="clear" w:color="auto" w:fill="D9D9D9" w:themeFill="background1" w:themeFillShade="D9"/>
          </w:tcPr>
          <w:p w14:paraId="147ABE68" w14:textId="77777777" w:rsidR="00F42F37" w:rsidRPr="006B48FA" w:rsidRDefault="00376F82" w:rsidP="00542B72">
            <w:pPr>
              <w:pStyle w:val="NoSpacing"/>
              <w:jc w:val="center"/>
              <w:rPr>
                <w:sz w:val="20"/>
              </w:rPr>
            </w:pPr>
            <w:r>
              <w:rPr>
                <w:sz w:val="20"/>
              </w:rPr>
              <w:t>Nil</w:t>
            </w:r>
          </w:p>
        </w:tc>
        <w:tc>
          <w:tcPr>
            <w:tcW w:w="1699" w:type="dxa"/>
            <w:shd w:val="clear" w:color="auto" w:fill="D9D9D9" w:themeFill="background1" w:themeFillShade="D9"/>
          </w:tcPr>
          <w:p w14:paraId="43E7497D" w14:textId="77777777" w:rsidR="00F42F37" w:rsidRPr="006B48FA" w:rsidRDefault="00F42F37" w:rsidP="00542B72">
            <w:pPr>
              <w:pStyle w:val="NoSpacing"/>
              <w:jc w:val="center"/>
              <w:rPr>
                <w:sz w:val="20"/>
              </w:rPr>
            </w:pPr>
            <w:r w:rsidRPr="006B48FA">
              <w:rPr>
                <w:sz w:val="20"/>
              </w:rPr>
              <w:t>N (urea)</w:t>
            </w:r>
          </w:p>
        </w:tc>
        <w:tc>
          <w:tcPr>
            <w:tcW w:w="1534" w:type="dxa"/>
            <w:shd w:val="clear" w:color="auto" w:fill="D9D9D9" w:themeFill="background1" w:themeFillShade="D9"/>
          </w:tcPr>
          <w:p w14:paraId="1AFB129C" w14:textId="77777777" w:rsidR="00F42F37" w:rsidRPr="006B48FA" w:rsidRDefault="00F42F37" w:rsidP="00542B72">
            <w:pPr>
              <w:pStyle w:val="NoSpacing"/>
              <w:jc w:val="center"/>
              <w:rPr>
                <w:sz w:val="20"/>
              </w:rPr>
            </w:pPr>
            <w:r w:rsidRPr="006B48FA">
              <w:rPr>
                <w:sz w:val="20"/>
              </w:rPr>
              <w:t>GA</w:t>
            </w:r>
          </w:p>
        </w:tc>
        <w:tc>
          <w:tcPr>
            <w:tcW w:w="1560" w:type="dxa"/>
            <w:shd w:val="clear" w:color="auto" w:fill="D9D9D9" w:themeFill="background1" w:themeFillShade="D9"/>
          </w:tcPr>
          <w:p w14:paraId="2D05A81D" w14:textId="77777777" w:rsidR="00F42F37" w:rsidRPr="006B48FA" w:rsidRDefault="00F42F37" w:rsidP="00542B72">
            <w:pPr>
              <w:pStyle w:val="NoSpacing"/>
              <w:jc w:val="center"/>
              <w:rPr>
                <w:sz w:val="20"/>
              </w:rPr>
            </w:pPr>
            <w:r w:rsidRPr="006B48FA">
              <w:rPr>
                <w:sz w:val="20"/>
              </w:rPr>
              <w:t>GA + N</w:t>
            </w:r>
          </w:p>
        </w:tc>
      </w:tr>
      <w:tr w:rsidR="006B48FA" w:rsidRPr="006B48FA" w14:paraId="6F5B973D" w14:textId="77777777" w:rsidTr="006B48FA">
        <w:trPr>
          <w:trHeight w:val="230"/>
          <w:jc w:val="center"/>
        </w:trPr>
        <w:tc>
          <w:tcPr>
            <w:tcW w:w="3685" w:type="dxa"/>
          </w:tcPr>
          <w:p w14:paraId="5BEECA2B" w14:textId="77777777" w:rsidR="00DF42A4" w:rsidRPr="00DF42A4" w:rsidRDefault="00DF42A4" w:rsidP="00DF42A4">
            <w:pPr>
              <w:pStyle w:val="NoSpacing"/>
            </w:pPr>
            <w:r w:rsidRPr="00DF42A4">
              <w:t>Crude Protein (%)</w:t>
            </w:r>
          </w:p>
        </w:tc>
        <w:tc>
          <w:tcPr>
            <w:tcW w:w="1418" w:type="dxa"/>
          </w:tcPr>
          <w:p w14:paraId="72CEAD4F" w14:textId="77777777" w:rsidR="00F42F37" w:rsidRPr="009472CC" w:rsidRDefault="00DF42A4" w:rsidP="00C36798">
            <w:pPr>
              <w:pStyle w:val="NoSpacing"/>
              <w:jc w:val="center"/>
            </w:pPr>
            <w:r w:rsidRPr="00DF42A4">
              <w:rPr>
                <w:w w:val="95"/>
              </w:rPr>
              <w:t>30.1</w:t>
            </w:r>
          </w:p>
        </w:tc>
        <w:tc>
          <w:tcPr>
            <w:tcW w:w="1699" w:type="dxa"/>
          </w:tcPr>
          <w:p w14:paraId="7DDB99CB" w14:textId="77777777" w:rsidR="00F42F37" w:rsidRPr="009472CC" w:rsidRDefault="00DF42A4" w:rsidP="00C36798">
            <w:pPr>
              <w:pStyle w:val="NoSpacing"/>
              <w:jc w:val="center"/>
            </w:pPr>
            <w:r w:rsidRPr="00DF42A4">
              <w:t>30.0</w:t>
            </w:r>
          </w:p>
        </w:tc>
        <w:tc>
          <w:tcPr>
            <w:tcW w:w="1534" w:type="dxa"/>
          </w:tcPr>
          <w:p w14:paraId="6CA808BD" w14:textId="77777777" w:rsidR="00F42F37" w:rsidRPr="009472CC" w:rsidRDefault="00DF42A4" w:rsidP="00C36798">
            <w:pPr>
              <w:pStyle w:val="NoSpacing"/>
              <w:jc w:val="center"/>
            </w:pPr>
            <w:r w:rsidRPr="00DF42A4">
              <w:t>27.6</w:t>
            </w:r>
          </w:p>
        </w:tc>
        <w:tc>
          <w:tcPr>
            <w:tcW w:w="1560" w:type="dxa"/>
          </w:tcPr>
          <w:p w14:paraId="05642E94" w14:textId="77777777" w:rsidR="00F42F37" w:rsidRPr="009472CC" w:rsidRDefault="00DF42A4" w:rsidP="00C36798">
            <w:pPr>
              <w:pStyle w:val="NoSpacing"/>
              <w:jc w:val="center"/>
            </w:pPr>
            <w:r w:rsidRPr="00DF42A4">
              <w:t>27.5</w:t>
            </w:r>
          </w:p>
        </w:tc>
      </w:tr>
      <w:tr w:rsidR="006B48FA" w:rsidRPr="006B48FA" w14:paraId="5BABAFD1" w14:textId="77777777" w:rsidTr="006B48FA">
        <w:trPr>
          <w:trHeight w:val="230"/>
          <w:jc w:val="center"/>
        </w:trPr>
        <w:tc>
          <w:tcPr>
            <w:tcW w:w="3685" w:type="dxa"/>
          </w:tcPr>
          <w:p w14:paraId="27C5F732" w14:textId="77777777" w:rsidR="00DF42A4" w:rsidRPr="00DF42A4" w:rsidRDefault="00DF42A4" w:rsidP="00DF42A4">
            <w:pPr>
              <w:pStyle w:val="NoSpacing"/>
            </w:pPr>
            <w:r w:rsidRPr="00DF42A4">
              <w:t>Neutral Detergent Fibre (NDF)</w:t>
            </w:r>
          </w:p>
        </w:tc>
        <w:tc>
          <w:tcPr>
            <w:tcW w:w="1418" w:type="dxa"/>
          </w:tcPr>
          <w:p w14:paraId="70A912B3" w14:textId="77777777" w:rsidR="00F42F37" w:rsidRPr="009472CC" w:rsidRDefault="00DF42A4" w:rsidP="00C36798">
            <w:pPr>
              <w:pStyle w:val="NoSpacing"/>
              <w:jc w:val="center"/>
            </w:pPr>
            <w:r w:rsidRPr="00DF42A4">
              <w:rPr>
                <w:w w:val="95"/>
              </w:rPr>
              <w:t>49.6</w:t>
            </w:r>
          </w:p>
        </w:tc>
        <w:tc>
          <w:tcPr>
            <w:tcW w:w="1699" w:type="dxa"/>
          </w:tcPr>
          <w:p w14:paraId="213F5F8E" w14:textId="77777777" w:rsidR="00F42F37" w:rsidRPr="009472CC" w:rsidRDefault="00DF42A4" w:rsidP="00C36798">
            <w:pPr>
              <w:pStyle w:val="NoSpacing"/>
              <w:jc w:val="center"/>
            </w:pPr>
            <w:r w:rsidRPr="00DF42A4">
              <w:t>51.2</w:t>
            </w:r>
          </w:p>
        </w:tc>
        <w:tc>
          <w:tcPr>
            <w:tcW w:w="1534" w:type="dxa"/>
          </w:tcPr>
          <w:p w14:paraId="17418E40" w14:textId="77777777" w:rsidR="00F42F37" w:rsidRPr="009472CC" w:rsidRDefault="00DF42A4" w:rsidP="00C36798">
            <w:pPr>
              <w:pStyle w:val="NoSpacing"/>
              <w:jc w:val="center"/>
            </w:pPr>
            <w:r w:rsidRPr="00DF42A4">
              <w:t>52.1</w:t>
            </w:r>
          </w:p>
        </w:tc>
        <w:tc>
          <w:tcPr>
            <w:tcW w:w="1560" w:type="dxa"/>
          </w:tcPr>
          <w:p w14:paraId="48FAE18D" w14:textId="77777777" w:rsidR="00F42F37" w:rsidRPr="009472CC" w:rsidRDefault="00DF42A4" w:rsidP="00C36798">
            <w:pPr>
              <w:pStyle w:val="NoSpacing"/>
              <w:jc w:val="center"/>
            </w:pPr>
            <w:r w:rsidRPr="00DF42A4">
              <w:t>52.2</w:t>
            </w:r>
          </w:p>
        </w:tc>
      </w:tr>
      <w:tr w:rsidR="006B48FA" w:rsidRPr="006B48FA" w14:paraId="228A70D2" w14:textId="77777777" w:rsidTr="006B48FA">
        <w:trPr>
          <w:trHeight w:val="230"/>
          <w:jc w:val="center"/>
        </w:trPr>
        <w:tc>
          <w:tcPr>
            <w:tcW w:w="3685" w:type="dxa"/>
          </w:tcPr>
          <w:p w14:paraId="6484DDB5" w14:textId="77777777" w:rsidR="00DF42A4" w:rsidRPr="00DF42A4" w:rsidRDefault="00DF42A4" w:rsidP="00DF42A4">
            <w:pPr>
              <w:pStyle w:val="NoSpacing"/>
            </w:pPr>
            <w:r w:rsidRPr="00DF42A4">
              <w:t>Digestibility (DMD) (% of dry matter)</w:t>
            </w:r>
          </w:p>
        </w:tc>
        <w:tc>
          <w:tcPr>
            <w:tcW w:w="1418" w:type="dxa"/>
          </w:tcPr>
          <w:p w14:paraId="583A6176" w14:textId="77777777" w:rsidR="00F42F37" w:rsidRPr="009472CC" w:rsidRDefault="00DF42A4" w:rsidP="00C36798">
            <w:pPr>
              <w:pStyle w:val="NoSpacing"/>
              <w:jc w:val="center"/>
            </w:pPr>
            <w:r w:rsidRPr="00DF42A4">
              <w:rPr>
                <w:w w:val="95"/>
              </w:rPr>
              <w:t>66.4</w:t>
            </w:r>
          </w:p>
        </w:tc>
        <w:tc>
          <w:tcPr>
            <w:tcW w:w="1699" w:type="dxa"/>
          </w:tcPr>
          <w:p w14:paraId="52B9DD9C" w14:textId="77777777" w:rsidR="00F42F37" w:rsidRPr="009472CC" w:rsidRDefault="00DF42A4" w:rsidP="00C36798">
            <w:pPr>
              <w:pStyle w:val="NoSpacing"/>
              <w:jc w:val="center"/>
            </w:pPr>
            <w:r w:rsidRPr="00DF42A4">
              <w:t>67.6</w:t>
            </w:r>
          </w:p>
        </w:tc>
        <w:tc>
          <w:tcPr>
            <w:tcW w:w="1534" w:type="dxa"/>
          </w:tcPr>
          <w:p w14:paraId="3F77792C" w14:textId="77777777" w:rsidR="00F42F37" w:rsidRPr="009472CC" w:rsidRDefault="00DF42A4" w:rsidP="00C36798">
            <w:pPr>
              <w:pStyle w:val="NoSpacing"/>
              <w:jc w:val="center"/>
            </w:pPr>
            <w:r w:rsidRPr="00DF42A4">
              <w:t>67.8</w:t>
            </w:r>
          </w:p>
        </w:tc>
        <w:tc>
          <w:tcPr>
            <w:tcW w:w="1560" w:type="dxa"/>
          </w:tcPr>
          <w:p w14:paraId="65705C1B" w14:textId="77777777" w:rsidR="00F42F37" w:rsidRPr="009472CC" w:rsidRDefault="00DF42A4" w:rsidP="00C36798">
            <w:pPr>
              <w:pStyle w:val="NoSpacing"/>
              <w:jc w:val="center"/>
            </w:pPr>
            <w:r w:rsidRPr="00DF42A4">
              <w:t>66.8</w:t>
            </w:r>
          </w:p>
        </w:tc>
      </w:tr>
      <w:tr w:rsidR="006B48FA" w:rsidRPr="006B48FA" w14:paraId="22A238B7" w14:textId="77777777" w:rsidTr="006B48FA">
        <w:trPr>
          <w:trHeight w:val="230"/>
          <w:jc w:val="center"/>
        </w:trPr>
        <w:tc>
          <w:tcPr>
            <w:tcW w:w="3685" w:type="dxa"/>
          </w:tcPr>
          <w:p w14:paraId="3416E92E" w14:textId="77777777" w:rsidR="00DF42A4" w:rsidRPr="00DF42A4" w:rsidRDefault="00DF42A4" w:rsidP="00DF42A4">
            <w:pPr>
              <w:pStyle w:val="NoSpacing"/>
            </w:pPr>
            <w:r w:rsidRPr="00DF42A4">
              <w:t>Energy (MJ/kg DM)</w:t>
            </w:r>
          </w:p>
        </w:tc>
        <w:tc>
          <w:tcPr>
            <w:tcW w:w="1418" w:type="dxa"/>
          </w:tcPr>
          <w:p w14:paraId="6DFC48B9" w14:textId="77777777" w:rsidR="00F42F37" w:rsidRPr="009472CC" w:rsidRDefault="00DF42A4" w:rsidP="00C36798">
            <w:pPr>
              <w:pStyle w:val="NoSpacing"/>
              <w:jc w:val="center"/>
            </w:pPr>
            <w:r w:rsidRPr="00DF42A4">
              <w:rPr>
                <w:w w:val="95"/>
              </w:rPr>
              <w:t>9.8</w:t>
            </w:r>
          </w:p>
        </w:tc>
        <w:tc>
          <w:tcPr>
            <w:tcW w:w="1699" w:type="dxa"/>
          </w:tcPr>
          <w:p w14:paraId="027ED832" w14:textId="77777777" w:rsidR="00F42F37" w:rsidRPr="009472CC" w:rsidRDefault="00DF42A4" w:rsidP="00C36798">
            <w:pPr>
              <w:pStyle w:val="NoSpacing"/>
              <w:jc w:val="center"/>
            </w:pPr>
            <w:r w:rsidRPr="00DF42A4">
              <w:t>10.0</w:t>
            </w:r>
          </w:p>
        </w:tc>
        <w:tc>
          <w:tcPr>
            <w:tcW w:w="1534" w:type="dxa"/>
          </w:tcPr>
          <w:p w14:paraId="5738BAB9" w14:textId="77777777" w:rsidR="00F42F37" w:rsidRPr="009472CC" w:rsidRDefault="00DF42A4" w:rsidP="00C36798">
            <w:pPr>
              <w:pStyle w:val="NoSpacing"/>
              <w:jc w:val="center"/>
            </w:pPr>
            <w:r w:rsidRPr="00DF42A4">
              <w:t>10.1</w:t>
            </w:r>
          </w:p>
        </w:tc>
        <w:tc>
          <w:tcPr>
            <w:tcW w:w="1560" w:type="dxa"/>
          </w:tcPr>
          <w:p w14:paraId="36602CC4" w14:textId="77777777" w:rsidR="00F42F37" w:rsidRPr="009472CC" w:rsidRDefault="00DF42A4" w:rsidP="00C36798">
            <w:pPr>
              <w:pStyle w:val="NoSpacing"/>
              <w:jc w:val="center"/>
            </w:pPr>
            <w:r w:rsidRPr="00DF42A4">
              <w:t>9.9</w:t>
            </w:r>
          </w:p>
        </w:tc>
      </w:tr>
    </w:tbl>
    <w:p w14:paraId="44669255" w14:textId="77777777" w:rsidR="00F42F37" w:rsidRDefault="00F42F37" w:rsidP="00C36798">
      <w:pPr>
        <w:pStyle w:val="NoSpacing"/>
        <w:jc w:val="center"/>
        <w:rPr>
          <w:b/>
          <w:sz w:val="19"/>
        </w:rPr>
      </w:pPr>
    </w:p>
    <w:p w14:paraId="2E089628" w14:textId="77777777" w:rsidR="00DF42A4" w:rsidRDefault="00E94DB2" w:rsidP="00DF42A4">
      <w:pPr>
        <w:pStyle w:val="TableParagraph"/>
      </w:pPr>
      <w:r>
        <w:tab/>
      </w:r>
      <w:r w:rsidR="00612654" w:rsidRPr="009472CC">
        <w:t xml:space="preserve">Table </w:t>
      </w:r>
      <w:r w:rsidR="002C5BED" w:rsidRPr="009472CC">
        <w:t>5</w:t>
      </w:r>
      <w:r w:rsidR="00800171">
        <w:t>:</w:t>
      </w:r>
      <w:r w:rsidR="006B48FA" w:rsidRPr="009472CC">
        <w:t xml:space="preserve"> </w:t>
      </w:r>
      <w:proofErr w:type="spellStart"/>
      <w:r w:rsidR="009472CC">
        <w:t>FeedTest</w:t>
      </w:r>
      <w:proofErr w:type="spellEnd"/>
      <w:r w:rsidR="009472CC">
        <w:t xml:space="preserve"> results for treatments at</w:t>
      </w:r>
      <w:r w:rsidR="009472CC" w:rsidRPr="009472CC">
        <w:t xml:space="preserve"> </w:t>
      </w:r>
      <w:proofErr w:type="spellStart"/>
      <w:r w:rsidR="00F42F37" w:rsidRPr="009472CC">
        <w:t>Jallukar</w:t>
      </w:r>
      <w:proofErr w:type="spellEnd"/>
      <w:r w:rsidR="00F42F37" w:rsidRPr="009472CC">
        <w:t xml:space="preserve"> Park</w:t>
      </w:r>
      <w:r w:rsidR="001A0FCA">
        <w:t>,</w:t>
      </w:r>
      <w:r w:rsidR="00F42F37" w:rsidRPr="009472CC">
        <w:t xml:space="preserve"> Rhymney</w:t>
      </w:r>
      <w:r w:rsidR="001A0FCA">
        <w:t xml:space="preserve"> in 2016</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5"/>
        <w:gridCol w:w="1418"/>
        <w:gridCol w:w="1699"/>
        <w:gridCol w:w="1534"/>
        <w:gridCol w:w="1560"/>
      </w:tblGrid>
      <w:tr w:rsidR="00F42F37" w:rsidRPr="006B48FA" w14:paraId="026A6471" w14:textId="77777777" w:rsidTr="0096646C">
        <w:trPr>
          <w:trHeight w:val="230"/>
          <w:jc w:val="center"/>
        </w:trPr>
        <w:tc>
          <w:tcPr>
            <w:tcW w:w="3685" w:type="dxa"/>
            <w:shd w:val="clear" w:color="auto" w:fill="D9D9D9" w:themeFill="background1" w:themeFillShade="D9"/>
          </w:tcPr>
          <w:p w14:paraId="1A7536C1" w14:textId="77777777" w:rsidR="00F42F37" w:rsidRPr="006B48FA" w:rsidRDefault="00F42F37" w:rsidP="00096D15">
            <w:pPr>
              <w:pStyle w:val="TableParagraph"/>
              <w:ind w:left="217" w:right="213"/>
              <w:jc w:val="center"/>
              <w:rPr>
                <w:rFonts w:asciiTheme="minorHAnsi" w:hAnsiTheme="minorHAnsi"/>
              </w:rPr>
            </w:pPr>
            <w:r w:rsidRPr="006B48FA">
              <w:rPr>
                <w:rFonts w:asciiTheme="minorHAnsi" w:hAnsiTheme="minorHAnsi"/>
              </w:rPr>
              <w:t>JALLUKAR PARK</w:t>
            </w:r>
          </w:p>
        </w:tc>
        <w:tc>
          <w:tcPr>
            <w:tcW w:w="1418" w:type="dxa"/>
            <w:shd w:val="clear" w:color="auto" w:fill="D9D9D9" w:themeFill="background1" w:themeFillShade="D9"/>
          </w:tcPr>
          <w:p w14:paraId="1DC242C3" w14:textId="77777777" w:rsidR="00F42F37" w:rsidRPr="006B48FA" w:rsidRDefault="00376F82" w:rsidP="00096D15">
            <w:pPr>
              <w:pStyle w:val="TableParagraph"/>
              <w:ind w:right="581"/>
              <w:jc w:val="right"/>
              <w:rPr>
                <w:rFonts w:asciiTheme="minorHAnsi" w:hAnsiTheme="minorHAnsi"/>
              </w:rPr>
            </w:pPr>
            <w:r>
              <w:rPr>
                <w:rFonts w:asciiTheme="minorHAnsi" w:hAnsiTheme="minorHAnsi"/>
              </w:rPr>
              <w:t>Nil</w:t>
            </w:r>
          </w:p>
        </w:tc>
        <w:tc>
          <w:tcPr>
            <w:tcW w:w="1699" w:type="dxa"/>
            <w:shd w:val="clear" w:color="auto" w:fill="D9D9D9" w:themeFill="background1" w:themeFillShade="D9"/>
          </w:tcPr>
          <w:p w14:paraId="4087F29B" w14:textId="77777777" w:rsidR="00F42F37" w:rsidRPr="006B48FA" w:rsidRDefault="00F42F37" w:rsidP="00096D15">
            <w:pPr>
              <w:pStyle w:val="TableParagraph"/>
              <w:ind w:left="461" w:right="453"/>
              <w:jc w:val="center"/>
              <w:rPr>
                <w:rFonts w:asciiTheme="minorHAnsi" w:hAnsiTheme="minorHAnsi"/>
              </w:rPr>
            </w:pPr>
            <w:r w:rsidRPr="006B48FA">
              <w:rPr>
                <w:rFonts w:asciiTheme="minorHAnsi" w:hAnsiTheme="minorHAnsi"/>
              </w:rPr>
              <w:t>N (urea)</w:t>
            </w:r>
          </w:p>
        </w:tc>
        <w:tc>
          <w:tcPr>
            <w:tcW w:w="1534" w:type="dxa"/>
            <w:shd w:val="clear" w:color="auto" w:fill="D9D9D9" w:themeFill="background1" w:themeFillShade="D9"/>
          </w:tcPr>
          <w:p w14:paraId="3A72EDE4" w14:textId="77777777" w:rsidR="00F42F37" w:rsidRPr="006B48FA" w:rsidRDefault="00F42F37" w:rsidP="00096D15">
            <w:pPr>
              <w:pStyle w:val="TableParagraph"/>
              <w:ind w:left="622"/>
              <w:rPr>
                <w:rFonts w:asciiTheme="minorHAnsi" w:hAnsiTheme="minorHAnsi"/>
              </w:rPr>
            </w:pPr>
            <w:r w:rsidRPr="006B48FA">
              <w:rPr>
                <w:rFonts w:asciiTheme="minorHAnsi" w:hAnsiTheme="minorHAnsi"/>
              </w:rPr>
              <w:t>GA</w:t>
            </w:r>
          </w:p>
        </w:tc>
        <w:tc>
          <w:tcPr>
            <w:tcW w:w="1560" w:type="dxa"/>
            <w:shd w:val="clear" w:color="auto" w:fill="D9D9D9" w:themeFill="background1" w:themeFillShade="D9"/>
          </w:tcPr>
          <w:p w14:paraId="661D058A" w14:textId="77777777" w:rsidR="00F42F37" w:rsidRPr="006B48FA" w:rsidRDefault="00F42F37" w:rsidP="00096D15">
            <w:pPr>
              <w:pStyle w:val="TableParagraph"/>
              <w:ind w:left="428" w:right="420"/>
              <w:jc w:val="center"/>
              <w:rPr>
                <w:rFonts w:asciiTheme="minorHAnsi" w:hAnsiTheme="minorHAnsi"/>
              </w:rPr>
            </w:pPr>
            <w:r w:rsidRPr="006B48FA">
              <w:rPr>
                <w:rFonts w:asciiTheme="minorHAnsi" w:hAnsiTheme="minorHAnsi"/>
              </w:rPr>
              <w:t>GA + N</w:t>
            </w:r>
          </w:p>
        </w:tc>
      </w:tr>
      <w:tr w:rsidR="00F42F37" w:rsidRPr="006B48FA" w14:paraId="79CAEE50" w14:textId="77777777" w:rsidTr="00612654">
        <w:trPr>
          <w:trHeight w:val="230"/>
          <w:jc w:val="center"/>
        </w:trPr>
        <w:tc>
          <w:tcPr>
            <w:tcW w:w="3685" w:type="dxa"/>
          </w:tcPr>
          <w:p w14:paraId="469BE658" w14:textId="77777777" w:rsidR="00DF42A4" w:rsidRDefault="00F42F37" w:rsidP="00DF42A4">
            <w:pPr>
              <w:pStyle w:val="TableParagraph"/>
              <w:ind w:left="217" w:right="213"/>
              <w:rPr>
                <w:rFonts w:asciiTheme="minorHAnsi" w:hAnsiTheme="minorHAnsi"/>
              </w:rPr>
            </w:pPr>
            <w:r w:rsidRPr="006B48FA">
              <w:rPr>
                <w:rFonts w:asciiTheme="minorHAnsi" w:hAnsiTheme="minorHAnsi"/>
              </w:rPr>
              <w:t>Crude Protein</w:t>
            </w:r>
            <w:r w:rsidR="008830AA">
              <w:rPr>
                <w:rFonts w:asciiTheme="minorHAnsi" w:hAnsiTheme="minorHAnsi"/>
              </w:rPr>
              <w:t xml:space="preserve"> (%)</w:t>
            </w:r>
          </w:p>
        </w:tc>
        <w:tc>
          <w:tcPr>
            <w:tcW w:w="1418" w:type="dxa"/>
          </w:tcPr>
          <w:p w14:paraId="65E086A6" w14:textId="77777777" w:rsidR="00F42F37" w:rsidRPr="006B48FA" w:rsidRDefault="00F42F37" w:rsidP="00096D15">
            <w:pPr>
              <w:pStyle w:val="TableParagraph"/>
              <w:ind w:right="506"/>
              <w:jc w:val="right"/>
              <w:rPr>
                <w:rFonts w:asciiTheme="minorHAnsi" w:hAnsiTheme="minorHAnsi"/>
              </w:rPr>
            </w:pPr>
            <w:r w:rsidRPr="006B48FA">
              <w:rPr>
                <w:rFonts w:asciiTheme="minorHAnsi" w:hAnsiTheme="minorHAnsi"/>
                <w:w w:val="95"/>
              </w:rPr>
              <w:t>25.0</w:t>
            </w:r>
          </w:p>
        </w:tc>
        <w:tc>
          <w:tcPr>
            <w:tcW w:w="1699" w:type="dxa"/>
          </w:tcPr>
          <w:p w14:paraId="719A867D" w14:textId="77777777" w:rsidR="00F42F37" w:rsidRPr="006B48FA" w:rsidRDefault="00F42F37" w:rsidP="00096D15">
            <w:pPr>
              <w:pStyle w:val="TableParagraph"/>
              <w:ind w:left="461" w:right="453"/>
              <w:jc w:val="center"/>
              <w:rPr>
                <w:rFonts w:asciiTheme="minorHAnsi" w:hAnsiTheme="minorHAnsi"/>
              </w:rPr>
            </w:pPr>
            <w:r w:rsidRPr="006B48FA">
              <w:rPr>
                <w:rFonts w:asciiTheme="minorHAnsi" w:hAnsiTheme="minorHAnsi"/>
              </w:rPr>
              <w:t>28.3</w:t>
            </w:r>
          </w:p>
        </w:tc>
        <w:tc>
          <w:tcPr>
            <w:tcW w:w="1534" w:type="dxa"/>
          </w:tcPr>
          <w:p w14:paraId="502650BC" w14:textId="77777777" w:rsidR="00F42F37" w:rsidRPr="006B48FA" w:rsidRDefault="00F42F37" w:rsidP="00096D15">
            <w:pPr>
              <w:pStyle w:val="TableParagraph"/>
              <w:ind w:left="571"/>
              <w:rPr>
                <w:rFonts w:asciiTheme="minorHAnsi" w:hAnsiTheme="minorHAnsi"/>
              </w:rPr>
            </w:pPr>
            <w:r w:rsidRPr="006B48FA">
              <w:rPr>
                <w:rFonts w:asciiTheme="minorHAnsi" w:hAnsiTheme="minorHAnsi"/>
              </w:rPr>
              <w:t>30.6</w:t>
            </w:r>
          </w:p>
        </w:tc>
        <w:tc>
          <w:tcPr>
            <w:tcW w:w="1560" w:type="dxa"/>
          </w:tcPr>
          <w:p w14:paraId="68F428B7" w14:textId="77777777" w:rsidR="00F42F37" w:rsidRPr="006B48FA" w:rsidRDefault="00F42F37" w:rsidP="00096D15">
            <w:pPr>
              <w:pStyle w:val="TableParagraph"/>
              <w:ind w:left="428" w:right="419"/>
              <w:jc w:val="center"/>
              <w:rPr>
                <w:rFonts w:asciiTheme="minorHAnsi" w:hAnsiTheme="minorHAnsi"/>
              </w:rPr>
            </w:pPr>
            <w:r w:rsidRPr="006B48FA">
              <w:rPr>
                <w:rFonts w:asciiTheme="minorHAnsi" w:hAnsiTheme="minorHAnsi"/>
              </w:rPr>
              <w:t>23.6</w:t>
            </w:r>
          </w:p>
        </w:tc>
      </w:tr>
      <w:tr w:rsidR="00F42F37" w:rsidRPr="006B48FA" w14:paraId="366777C7" w14:textId="77777777" w:rsidTr="00612654">
        <w:trPr>
          <w:trHeight w:val="230"/>
          <w:jc w:val="center"/>
        </w:trPr>
        <w:tc>
          <w:tcPr>
            <w:tcW w:w="3685" w:type="dxa"/>
          </w:tcPr>
          <w:p w14:paraId="79255A3C" w14:textId="77777777" w:rsidR="00DF42A4" w:rsidRDefault="00F42F37" w:rsidP="00DF42A4">
            <w:pPr>
              <w:pStyle w:val="TableParagraph"/>
              <w:ind w:left="217" w:right="211"/>
              <w:rPr>
                <w:rFonts w:asciiTheme="minorHAnsi" w:hAnsiTheme="minorHAnsi"/>
              </w:rPr>
            </w:pPr>
            <w:r w:rsidRPr="006B48FA">
              <w:rPr>
                <w:rFonts w:asciiTheme="minorHAnsi" w:hAnsiTheme="minorHAnsi"/>
              </w:rPr>
              <w:t>Neutral Detergent Fibre (NDF)</w:t>
            </w:r>
          </w:p>
        </w:tc>
        <w:tc>
          <w:tcPr>
            <w:tcW w:w="1418" w:type="dxa"/>
          </w:tcPr>
          <w:p w14:paraId="2903B4A5" w14:textId="77777777" w:rsidR="00F42F37" w:rsidRPr="006B48FA" w:rsidRDefault="00F42F37" w:rsidP="00096D15">
            <w:pPr>
              <w:pStyle w:val="TableParagraph"/>
              <w:ind w:right="506"/>
              <w:jc w:val="right"/>
              <w:rPr>
                <w:rFonts w:asciiTheme="minorHAnsi" w:hAnsiTheme="minorHAnsi"/>
              </w:rPr>
            </w:pPr>
            <w:r w:rsidRPr="006B48FA">
              <w:rPr>
                <w:rFonts w:asciiTheme="minorHAnsi" w:hAnsiTheme="minorHAnsi"/>
                <w:w w:val="95"/>
              </w:rPr>
              <w:t>47.7</w:t>
            </w:r>
          </w:p>
        </w:tc>
        <w:tc>
          <w:tcPr>
            <w:tcW w:w="1699" w:type="dxa"/>
          </w:tcPr>
          <w:p w14:paraId="0E35F9BB" w14:textId="77777777" w:rsidR="00F42F37" w:rsidRPr="006B48FA" w:rsidRDefault="00F42F37" w:rsidP="00096D15">
            <w:pPr>
              <w:pStyle w:val="TableParagraph"/>
              <w:ind w:left="461" w:right="453"/>
              <w:jc w:val="center"/>
              <w:rPr>
                <w:rFonts w:asciiTheme="minorHAnsi" w:hAnsiTheme="minorHAnsi"/>
              </w:rPr>
            </w:pPr>
            <w:r w:rsidRPr="006B48FA">
              <w:rPr>
                <w:rFonts w:asciiTheme="minorHAnsi" w:hAnsiTheme="minorHAnsi"/>
              </w:rPr>
              <w:t>45.0</w:t>
            </w:r>
          </w:p>
        </w:tc>
        <w:tc>
          <w:tcPr>
            <w:tcW w:w="1534" w:type="dxa"/>
          </w:tcPr>
          <w:p w14:paraId="47BA41F7" w14:textId="77777777" w:rsidR="00F42F37" w:rsidRPr="006B48FA" w:rsidRDefault="00F42F37" w:rsidP="00096D15">
            <w:pPr>
              <w:pStyle w:val="TableParagraph"/>
              <w:ind w:left="571"/>
              <w:rPr>
                <w:rFonts w:asciiTheme="minorHAnsi" w:hAnsiTheme="minorHAnsi"/>
              </w:rPr>
            </w:pPr>
            <w:r w:rsidRPr="006B48FA">
              <w:rPr>
                <w:rFonts w:asciiTheme="minorHAnsi" w:hAnsiTheme="minorHAnsi"/>
              </w:rPr>
              <w:t>45.1</w:t>
            </w:r>
          </w:p>
        </w:tc>
        <w:tc>
          <w:tcPr>
            <w:tcW w:w="1560" w:type="dxa"/>
          </w:tcPr>
          <w:p w14:paraId="4F818210" w14:textId="77777777" w:rsidR="00F42F37" w:rsidRPr="006B48FA" w:rsidRDefault="00F42F37" w:rsidP="00096D15">
            <w:pPr>
              <w:pStyle w:val="TableParagraph"/>
              <w:ind w:left="428" w:right="419"/>
              <w:jc w:val="center"/>
              <w:rPr>
                <w:rFonts w:asciiTheme="minorHAnsi" w:hAnsiTheme="minorHAnsi"/>
              </w:rPr>
            </w:pPr>
            <w:r w:rsidRPr="006B48FA">
              <w:rPr>
                <w:rFonts w:asciiTheme="minorHAnsi" w:hAnsiTheme="minorHAnsi"/>
              </w:rPr>
              <w:t>47.5</w:t>
            </w:r>
          </w:p>
        </w:tc>
      </w:tr>
      <w:tr w:rsidR="00F42F37" w:rsidRPr="006B48FA" w14:paraId="5181D5B1" w14:textId="77777777" w:rsidTr="00612654">
        <w:trPr>
          <w:trHeight w:val="230"/>
          <w:jc w:val="center"/>
        </w:trPr>
        <w:tc>
          <w:tcPr>
            <w:tcW w:w="3685" w:type="dxa"/>
          </w:tcPr>
          <w:p w14:paraId="3A6AF093" w14:textId="77777777" w:rsidR="00DF42A4" w:rsidRDefault="00F42F37" w:rsidP="00DF42A4">
            <w:pPr>
              <w:pStyle w:val="TableParagraph"/>
              <w:ind w:left="216" w:right="216"/>
              <w:rPr>
                <w:rFonts w:asciiTheme="minorHAnsi" w:hAnsiTheme="minorHAnsi"/>
              </w:rPr>
            </w:pPr>
            <w:r w:rsidRPr="006B48FA">
              <w:rPr>
                <w:rFonts w:asciiTheme="minorHAnsi" w:hAnsiTheme="minorHAnsi"/>
              </w:rPr>
              <w:t>Digestibility (DMD) (% of dry matter)</w:t>
            </w:r>
          </w:p>
        </w:tc>
        <w:tc>
          <w:tcPr>
            <w:tcW w:w="1418" w:type="dxa"/>
          </w:tcPr>
          <w:p w14:paraId="339C04BB" w14:textId="77777777" w:rsidR="00F42F37" w:rsidRPr="006B48FA" w:rsidRDefault="00F42F37" w:rsidP="00096D15">
            <w:pPr>
              <w:pStyle w:val="TableParagraph"/>
              <w:ind w:right="506"/>
              <w:jc w:val="right"/>
              <w:rPr>
                <w:rFonts w:asciiTheme="minorHAnsi" w:hAnsiTheme="minorHAnsi"/>
              </w:rPr>
            </w:pPr>
            <w:r w:rsidRPr="006B48FA">
              <w:rPr>
                <w:rFonts w:asciiTheme="minorHAnsi" w:hAnsiTheme="minorHAnsi"/>
                <w:w w:val="95"/>
              </w:rPr>
              <w:t>66.5</w:t>
            </w:r>
          </w:p>
        </w:tc>
        <w:tc>
          <w:tcPr>
            <w:tcW w:w="1699" w:type="dxa"/>
          </w:tcPr>
          <w:p w14:paraId="036E3ECC" w14:textId="77777777" w:rsidR="00F42F37" w:rsidRPr="006B48FA" w:rsidRDefault="00F42F37" w:rsidP="00096D15">
            <w:pPr>
              <w:pStyle w:val="TableParagraph"/>
              <w:ind w:left="461" w:right="453"/>
              <w:jc w:val="center"/>
              <w:rPr>
                <w:rFonts w:asciiTheme="minorHAnsi" w:hAnsiTheme="minorHAnsi"/>
              </w:rPr>
            </w:pPr>
            <w:r w:rsidRPr="006B48FA">
              <w:rPr>
                <w:rFonts w:asciiTheme="minorHAnsi" w:hAnsiTheme="minorHAnsi"/>
              </w:rPr>
              <w:t>73.5</w:t>
            </w:r>
          </w:p>
        </w:tc>
        <w:tc>
          <w:tcPr>
            <w:tcW w:w="1534" w:type="dxa"/>
          </w:tcPr>
          <w:p w14:paraId="376BC8D0" w14:textId="77777777" w:rsidR="00F42F37" w:rsidRPr="006B48FA" w:rsidRDefault="00F42F37" w:rsidP="00096D15">
            <w:pPr>
              <w:pStyle w:val="TableParagraph"/>
              <w:ind w:left="571"/>
              <w:rPr>
                <w:rFonts w:asciiTheme="minorHAnsi" w:hAnsiTheme="minorHAnsi"/>
              </w:rPr>
            </w:pPr>
            <w:r w:rsidRPr="006B48FA">
              <w:rPr>
                <w:rFonts w:asciiTheme="minorHAnsi" w:hAnsiTheme="minorHAnsi"/>
              </w:rPr>
              <w:t>70.2</w:t>
            </w:r>
          </w:p>
        </w:tc>
        <w:tc>
          <w:tcPr>
            <w:tcW w:w="1560" w:type="dxa"/>
          </w:tcPr>
          <w:p w14:paraId="3D03AFF3" w14:textId="77777777" w:rsidR="00F42F37" w:rsidRPr="006B48FA" w:rsidRDefault="00F42F37" w:rsidP="00096D15">
            <w:pPr>
              <w:pStyle w:val="TableParagraph"/>
              <w:ind w:left="428" w:right="419"/>
              <w:jc w:val="center"/>
              <w:rPr>
                <w:rFonts w:asciiTheme="minorHAnsi" w:hAnsiTheme="minorHAnsi"/>
              </w:rPr>
            </w:pPr>
            <w:r w:rsidRPr="006B48FA">
              <w:rPr>
                <w:rFonts w:asciiTheme="minorHAnsi" w:hAnsiTheme="minorHAnsi"/>
              </w:rPr>
              <w:t>70.7</w:t>
            </w:r>
          </w:p>
        </w:tc>
      </w:tr>
      <w:tr w:rsidR="00F42F37" w:rsidRPr="006B48FA" w14:paraId="2EEDC7A6" w14:textId="77777777" w:rsidTr="00612654">
        <w:trPr>
          <w:trHeight w:val="229"/>
          <w:jc w:val="center"/>
        </w:trPr>
        <w:tc>
          <w:tcPr>
            <w:tcW w:w="3685" w:type="dxa"/>
          </w:tcPr>
          <w:p w14:paraId="7CEFCE06" w14:textId="77777777" w:rsidR="00DF42A4" w:rsidRDefault="00F42F37" w:rsidP="00DF42A4">
            <w:pPr>
              <w:pStyle w:val="TableParagraph"/>
              <w:ind w:left="217" w:right="213"/>
              <w:rPr>
                <w:rFonts w:asciiTheme="minorHAnsi" w:hAnsiTheme="minorHAnsi"/>
              </w:rPr>
            </w:pPr>
            <w:r w:rsidRPr="006B48FA">
              <w:rPr>
                <w:rFonts w:asciiTheme="minorHAnsi" w:hAnsiTheme="minorHAnsi"/>
              </w:rPr>
              <w:t>Energy (MJ/kg DM)</w:t>
            </w:r>
          </w:p>
        </w:tc>
        <w:tc>
          <w:tcPr>
            <w:tcW w:w="1418" w:type="dxa"/>
          </w:tcPr>
          <w:p w14:paraId="16BFBD82" w14:textId="77777777" w:rsidR="00F42F37" w:rsidRPr="006B48FA" w:rsidRDefault="00F42F37" w:rsidP="00096D15">
            <w:pPr>
              <w:pStyle w:val="TableParagraph"/>
              <w:ind w:right="561"/>
              <w:jc w:val="right"/>
              <w:rPr>
                <w:rFonts w:asciiTheme="minorHAnsi" w:hAnsiTheme="minorHAnsi"/>
              </w:rPr>
            </w:pPr>
            <w:r w:rsidRPr="006B48FA">
              <w:rPr>
                <w:rFonts w:asciiTheme="minorHAnsi" w:hAnsiTheme="minorHAnsi"/>
                <w:w w:val="95"/>
              </w:rPr>
              <w:t>9.8</w:t>
            </w:r>
          </w:p>
        </w:tc>
        <w:tc>
          <w:tcPr>
            <w:tcW w:w="1699" w:type="dxa"/>
          </w:tcPr>
          <w:p w14:paraId="54D5EB7C" w14:textId="77777777" w:rsidR="00F42F37" w:rsidRPr="006B48FA" w:rsidRDefault="00F42F37" w:rsidP="00096D15">
            <w:pPr>
              <w:pStyle w:val="TableParagraph"/>
              <w:ind w:left="461" w:right="453"/>
              <w:jc w:val="center"/>
              <w:rPr>
                <w:rFonts w:asciiTheme="minorHAnsi" w:hAnsiTheme="minorHAnsi"/>
              </w:rPr>
            </w:pPr>
            <w:r w:rsidRPr="006B48FA">
              <w:rPr>
                <w:rFonts w:asciiTheme="minorHAnsi" w:hAnsiTheme="minorHAnsi"/>
              </w:rPr>
              <w:t>11.0</w:t>
            </w:r>
          </w:p>
        </w:tc>
        <w:tc>
          <w:tcPr>
            <w:tcW w:w="1534" w:type="dxa"/>
          </w:tcPr>
          <w:p w14:paraId="2DB7C3EC" w14:textId="77777777" w:rsidR="00F42F37" w:rsidRPr="006B48FA" w:rsidRDefault="00F42F37" w:rsidP="00096D15">
            <w:pPr>
              <w:pStyle w:val="TableParagraph"/>
              <w:ind w:left="571"/>
              <w:rPr>
                <w:rFonts w:asciiTheme="minorHAnsi" w:hAnsiTheme="minorHAnsi"/>
              </w:rPr>
            </w:pPr>
            <w:r w:rsidRPr="006B48FA">
              <w:rPr>
                <w:rFonts w:asciiTheme="minorHAnsi" w:hAnsiTheme="minorHAnsi"/>
              </w:rPr>
              <w:t>10.5</w:t>
            </w:r>
          </w:p>
        </w:tc>
        <w:tc>
          <w:tcPr>
            <w:tcW w:w="1560" w:type="dxa"/>
          </w:tcPr>
          <w:p w14:paraId="7DE40055" w14:textId="77777777" w:rsidR="00F42F37" w:rsidRPr="006B48FA" w:rsidRDefault="00F42F37" w:rsidP="00096D15">
            <w:pPr>
              <w:pStyle w:val="TableParagraph"/>
              <w:ind w:left="428" w:right="419"/>
              <w:jc w:val="center"/>
              <w:rPr>
                <w:rFonts w:asciiTheme="minorHAnsi" w:hAnsiTheme="minorHAnsi"/>
              </w:rPr>
            </w:pPr>
            <w:r w:rsidRPr="006B48FA">
              <w:rPr>
                <w:rFonts w:asciiTheme="minorHAnsi" w:hAnsiTheme="minorHAnsi"/>
              </w:rPr>
              <w:t>10.5</w:t>
            </w:r>
          </w:p>
        </w:tc>
      </w:tr>
    </w:tbl>
    <w:p w14:paraId="7310EE10" w14:textId="77777777" w:rsidR="00612654" w:rsidRDefault="00612654" w:rsidP="00612654">
      <w:pPr>
        <w:pStyle w:val="NoSpacing"/>
      </w:pPr>
    </w:p>
    <w:p w14:paraId="6B89D5F1" w14:textId="77777777" w:rsidR="00DF42A4" w:rsidRDefault="00E94DB2" w:rsidP="00DF42A4">
      <w:pPr>
        <w:pStyle w:val="TableParagraph"/>
      </w:pPr>
      <w:r>
        <w:tab/>
      </w:r>
      <w:r w:rsidR="00612654" w:rsidRPr="009C279D">
        <w:t xml:space="preserve">Table </w:t>
      </w:r>
      <w:r w:rsidR="00150B22" w:rsidRPr="009C279D">
        <w:t>6</w:t>
      </w:r>
      <w:r w:rsidR="00800171">
        <w:t>:</w:t>
      </w:r>
      <w:r w:rsidR="00612654" w:rsidRPr="009C279D">
        <w:t xml:space="preserve"> </w:t>
      </w:r>
      <w:proofErr w:type="spellStart"/>
      <w:r w:rsidR="001A0FCA">
        <w:t>FeedTest</w:t>
      </w:r>
      <w:proofErr w:type="spellEnd"/>
      <w:r w:rsidR="001A0FCA">
        <w:t xml:space="preserve"> results for treatments at</w:t>
      </w:r>
      <w:r w:rsidR="001A0FCA" w:rsidRPr="009C279D">
        <w:t xml:space="preserve"> </w:t>
      </w:r>
      <w:proofErr w:type="spellStart"/>
      <w:r w:rsidR="00F42F37" w:rsidRPr="009C279D">
        <w:t>Marenda</w:t>
      </w:r>
      <w:proofErr w:type="spellEnd"/>
      <w:r w:rsidR="001A0FCA">
        <w:t>,</w:t>
      </w:r>
      <w:r w:rsidR="00F42F37" w:rsidRPr="00D26A33">
        <w:t xml:space="preserve"> Mt Dryden</w:t>
      </w:r>
      <w:r w:rsidR="001A0FCA">
        <w:t xml:space="preserve"> in 2016</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5"/>
        <w:gridCol w:w="1418"/>
        <w:gridCol w:w="1699"/>
        <w:gridCol w:w="1534"/>
        <w:gridCol w:w="1560"/>
      </w:tblGrid>
      <w:tr w:rsidR="00F42F37" w:rsidRPr="000E262D" w14:paraId="5300352D" w14:textId="77777777" w:rsidTr="0096646C">
        <w:trPr>
          <w:trHeight w:val="230"/>
          <w:jc w:val="center"/>
        </w:trPr>
        <w:tc>
          <w:tcPr>
            <w:tcW w:w="3685" w:type="dxa"/>
            <w:shd w:val="clear" w:color="auto" w:fill="D9D9D9" w:themeFill="background1" w:themeFillShade="D9"/>
          </w:tcPr>
          <w:p w14:paraId="21E181C1" w14:textId="77777777" w:rsidR="00F42F37" w:rsidRPr="0096646C" w:rsidRDefault="00F42F37" w:rsidP="00096D15">
            <w:pPr>
              <w:pStyle w:val="TableParagraph"/>
              <w:ind w:left="217" w:right="210"/>
              <w:jc w:val="center"/>
              <w:rPr>
                <w:rFonts w:asciiTheme="minorHAnsi" w:hAnsiTheme="minorHAnsi"/>
              </w:rPr>
            </w:pPr>
            <w:r w:rsidRPr="0096646C">
              <w:rPr>
                <w:rFonts w:asciiTheme="minorHAnsi" w:hAnsiTheme="minorHAnsi"/>
              </w:rPr>
              <w:t>MARENDA</w:t>
            </w:r>
          </w:p>
        </w:tc>
        <w:tc>
          <w:tcPr>
            <w:tcW w:w="1418" w:type="dxa"/>
            <w:shd w:val="clear" w:color="auto" w:fill="D9D9D9" w:themeFill="background1" w:themeFillShade="D9"/>
          </w:tcPr>
          <w:p w14:paraId="633B7EAF" w14:textId="77777777" w:rsidR="00F42F37" w:rsidRPr="0096646C" w:rsidRDefault="00376F82" w:rsidP="00096D15">
            <w:pPr>
              <w:pStyle w:val="TableParagraph"/>
              <w:ind w:left="491" w:right="483"/>
              <w:jc w:val="center"/>
              <w:rPr>
                <w:rFonts w:asciiTheme="minorHAnsi" w:hAnsiTheme="minorHAnsi"/>
              </w:rPr>
            </w:pPr>
            <w:r>
              <w:rPr>
                <w:rFonts w:asciiTheme="minorHAnsi" w:hAnsiTheme="minorHAnsi"/>
              </w:rPr>
              <w:t>Nil</w:t>
            </w:r>
          </w:p>
        </w:tc>
        <w:tc>
          <w:tcPr>
            <w:tcW w:w="1699" w:type="dxa"/>
            <w:shd w:val="clear" w:color="auto" w:fill="D9D9D9" w:themeFill="background1" w:themeFillShade="D9"/>
          </w:tcPr>
          <w:p w14:paraId="7C77FAE7" w14:textId="77777777" w:rsidR="00F42F37" w:rsidRPr="0096646C" w:rsidRDefault="00F42F37" w:rsidP="00096D15">
            <w:pPr>
              <w:pStyle w:val="TableParagraph"/>
              <w:ind w:left="461" w:right="453"/>
              <w:jc w:val="center"/>
              <w:rPr>
                <w:rFonts w:asciiTheme="minorHAnsi" w:hAnsiTheme="minorHAnsi"/>
              </w:rPr>
            </w:pPr>
            <w:r w:rsidRPr="0096646C">
              <w:rPr>
                <w:rFonts w:asciiTheme="minorHAnsi" w:hAnsiTheme="minorHAnsi"/>
              </w:rPr>
              <w:t>N (urea)</w:t>
            </w:r>
          </w:p>
        </w:tc>
        <w:tc>
          <w:tcPr>
            <w:tcW w:w="1534" w:type="dxa"/>
            <w:shd w:val="clear" w:color="auto" w:fill="D9D9D9" w:themeFill="background1" w:themeFillShade="D9"/>
          </w:tcPr>
          <w:p w14:paraId="21E16F60" w14:textId="77777777" w:rsidR="00F42F37" w:rsidRPr="0096646C" w:rsidRDefault="00F42F37" w:rsidP="00096D15">
            <w:pPr>
              <w:pStyle w:val="TableParagraph"/>
              <w:ind w:left="622"/>
              <w:rPr>
                <w:rFonts w:asciiTheme="minorHAnsi" w:hAnsiTheme="minorHAnsi"/>
              </w:rPr>
            </w:pPr>
            <w:r w:rsidRPr="0096646C">
              <w:rPr>
                <w:rFonts w:asciiTheme="minorHAnsi" w:hAnsiTheme="minorHAnsi"/>
              </w:rPr>
              <w:t>GA</w:t>
            </w:r>
          </w:p>
        </w:tc>
        <w:tc>
          <w:tcPr>
            <w:tcW w:w="1560" w:type="dxa"/>
            <w:shd w:val="clear" w:color="auto" w:fill="D9D9D9" w:themeFill="background1" w:themeFillShade="D9"/>
          </w:tcPr>
          <w:p w14:paraId="607A684D" w14:textId="77777777" w:rsidR="00F42F37" w:rsidRPr="0096646C" w:rsidRDefault="00F42F37" w:rsidP="00096D15">
            <w:pPr>
              <w:pStyle w:val="TableParagraph"/>
              <w:ind w:left="428" w:right="420"/>
              <w:jc w:val="center"/>
              <w:rPr>
                <w:rFonts w:asciiTheme="minorHAnsi" w:hAnsiTheme="minorHAnsi"/>
              </w:rPr>
            </w:pPr>
            <w:r w:rsidRPr="0096646C">
              <w:rPr>
                <w:rFonts w:asciiTheme="minorHAnsi" w:hAnsiTheme="minorHAnsi"/>
              </w:rPr>
              <w:t>GA + N</w:t>
            </w:r>
          </w:p>
        </w:tc>
      </w:tr>
      <w:tr w:rsidR="00F42F37" w:rsidRPr="000E262D" w14:paraId="06A222DE" w14:textId="77777777" w:rsidTr="00612654">
        <w:trPr>
          <w:trHeight w:val="230"/>
          <w:jc w:val="center"/>
        </w:trPr>
        <w:tc>
          <w:tcPr>
            <w:tcW w:w="3685" w:type="dxa"/>
          </w:tcPr>
          <w:p w14:paraId="4A04EC11" w14:textId="77777777" w:rsidR="00DF42A4" w:rsidRDefault="00F42F37" w:rsidP="00DF42A4">
            <w:pPr>
              <w:pStyle w:val="TableParagraph"/>
              <w:ind w:left="217" w:right="213"/>
              <w:rPr>
                <w:rFonts w:asciiTheme="minorHAnsi" w:hAnsiTheme="minorHAnsi"/>
              </w:rPr>
            </w:pPr>
            <w:r w:rsidRPr="0096646C">
              <w:rPr>
                <w:rFonts w:asciiTheme="minorHAnsi" w:hAnsiTheme="minorHAnsi"/>
              </w:rPr>
              <w:t>Crude Protein</w:t>
            </w:r>
            <w:r w:rsidR="008830AA">
              <w:rPr>
                <w:rFonts w:asciiTheme="minorHAnsi" w:hAnsiTheme="minorHAnsi"/>
              </w:rPr>
              <w:t xml:space="preserve"> (%)</w:t>
            </w:r>
          </w:p>
        </w:tc>
        <w:tc>
          <w:tcPr>
            <w:tcW w:w="1418" w:type="dxa"/>
          </w:tcPr>
          <w:p w14:paraId="39E13785" w14:textId="77777777" w:rsidR="00F42F37" w:rsidRPr="0096646C" w:rsidRDefault="00F42F37" w:rsidP="00096D15">
            <w:pPr>
              <w:pStyle w:val="TableParagraph"/>
              <w:ind w:left="491" w:right="486"/>
              <w:jc w:val="center"/>
              <w:rPr>
                <w:rFonts w:asciiTheme="minorHAnsi" w:hAnsiTheme="minorHAnsi"/>
              </w:rPr>
            </w:pPr>
            <w:r w:rsidRPr="0096646C">
              <w:rPr>
                <w:rFonts w:asciiTheme="minorHAnsi" w:hAnsiTheme="minorHAnsi"/>
              </w:rPr>
              <w:t>30.5</w:t>
            </w:r>
          </w:p>
        </w:tc>
        <w:tc>
          <w:tcPr>
            <w:tcW w:w="1699" w:type="dxa"/>
          </w:tcPr>
          <w:p w14:paraId="101BC003" w14:textId="77777777" w:rsidR="00F42F37" w:rsidRPr="0096646C" w:rsidRDefault="00F42F37" w:rsidP="00096D15">
            <w:pPr>
              <w:pStyle w:val="TableParagraph"/>
              <w:ind w:left="461" w:right="453"/>
              <w:jc w:val="center"/>
              <w:rPr>
                <w:rFonts w:asciiTheme="minorHAnsi" w:hAnsiTheme="minorHAnsi"/>
              </w:rPr>
            </w:pPr>
            <w:r w:rsidRPr="0096646C">
              <w:rPr>
                <w:rFonts w:asciiTheme="minorHAnsi" w:hAnsiTheme="minorHAnsi"/>
              </w:rPr>
              <w:t>30.2</w:t>
            </w:r>
          </w:p>
        </w:tc>
        <w:tc>
          <w:tcPr>
            <w:tcW w:w="1534" w:type="dxa"/>
          </w:tcPr>
          <w:p w14:paraId="13A1ECA3" w14:textId="77777777" w:rsidR="00F42F37" w:rsidRPr="0096646C" w:rsidRDefault="00F42F37" w:rsidP="00096D15">
            <w:pPr>
              <w:pStyle w:val="TableParagraph"/>
              <w:ind w:left="571"/>
              <w:rPr>
                <w:rFonts w:asciiTheme="minorHAnsi" w:hAnsiTheme="minorHAnsi"/>
              </w:rPr>
            </w:pPr>
            <w:r w:rsidRPr="0096646C">
              <w:rPr>
                <w:rFonts w:asciiTheme="minorHAnsi" w:hAnsiTheme="minorHAnsi"/>
              </w:rPr>
              <w:t>30.5</w:t>
            </w:r>
          </w:p>
        </w:tc>
        <w:tc>
          <w:tcPr>
            <w:tcW w:w="1560" w:type="dxa"/>
          </w:tcPr>
          <w:p w14:paraId="45FFEFDF" w14:textId="77777777" w:rsidR="00F42F37" w:rsidRPr="0096646C" w:rsidRDefault="00F42F37" w:rsidP="00096D15">
            <w:pPr>
              <w:pStyle w:val="TableParagraph"/>
              <w:ind w:left="428" w:right="419"/>
              <w:jc w:val="center"/>
              <w:rPr>
                <w:rFonts w:asciiTheme="minorHAnsi" w:hAnsiTheme="minorHAnsi"/>
              </w:rPr>
            </w:pPr>
            <w:r w:rsidRPr="0096646C">
              <w:rPr>
                <w:rFonts w:asciiTheme="minorHAnsi" w:hAnsiTheme="minorHAnsi"/>
              </w:rPr>
              <w:t>30.0</w:t>
            </w:r>
          </w:p>
        </w:tc>
      </w:tr>
      <w:tr w:rsidR="00F42F37" w:rsidRPr="000E262D" w14:paraId="4E34D33D" w14:textId="77777777" w:rsidTr="00612654">
        <w:trPr>
          <w:trHeight w:val="229"/>
          <w:jc w:val="center"/>
        </w:trPr>
        <w:tc>
          <w:tcPr>
            <w:tcW w:w="3685" w:type="dxa"/>
          </w:tcPr>
          <w:p w14:paraId="152064DC" w14:textId="77777777" w:rsidR="00DF42A4" w:rsidRDefault="00F42F37" w:rsidP="00DF42A4">
            <w:pPr>
              <w:pStyle w:val="TableParagraph"/>
              <w:ind w:left="217" w:right="211"/>
              <w:rPr>
                <w:rFonts w:asciiTheme="minorHAnsi" w:hAnsiTheme="minorHAnsi"/>
              </w:rPr>
            </w:pPr>
            <w:r w:rsidRPr="0096646C">
              <w:rPr>
                <w:rFonts w:asciiTheme="minorHAnsi" w:hAnsiTheme="minorHAnsi"/>
              </w:rPr>
              <w:t>Neutral Detergent Fibre (NDF)</w:t>
            </w:r>
          </w:p>
        </w:tc>
        <w:tc>
          <w:tcPr>
            <w:tcW w:w="1418" w:type="dxa"/>
          </w:tcPr>
          <w:p w14:paraId="16CA06F8" w14:textId="77777777" w:rsidR="00F42F37" w:rsidRPr="0096646C" w:rsidRDefault="00F42F37" w:rsidP="00096D15">
            <w:pPr>
              <w:pStyle w:val="TableParagraph"/>
              <w:ind w:left="491" w:right="486"/>
              <w:jc w:val="center"/>
              <w:rPr>
                <w:rFonts w:asciiTheme="minorHAnsi" w:hAnsiTheme="minorHAnsi"/>
              </w:rPr>
            </w:pPr>
            <w:r w:rsidRPr="0096646C">
              <w:rPr>
                <w:rFonts w:asciiTheme="minorHAnsi" w:hAnsiTheme="minorHAnsi"/>
              </w:rPr>
              <w:t>46.7</w:t>
            </w:r>
          </w:p>
        </w:tc>
        <w:tc>
          <w:tcPr>
            <w:tcW w:w="1699" w:type="dxa"/>
          </w:tcPr>
          <w:p w14:paraId="5F7A10AA" w14:textId="77777777" w:rsidR="00F42F37" w:rsidRPr="0096646C" w:rsidRDefault="00F42F37" w:rsidP="00096D15">
            <w:pPr>
              <w:pStyle w:val="TableParagraph"/>
              <w:ind w:left="461" w:right="453"/>
              <w:jc w:val="center"/>
              <w:rPr>
                <w:rFonts w:asciiTheme="minorHAnsi" w:hAnsiTheme="minorHAnsi"/>
              </w:rPr>
            </w:pPr>
            <w:r w:rsidRPr="0096646C">
              <w:rPr>
                <w:rFonts w:asciiTheme="minorHAnsi" w:hAnsiTheme="minorHAnsi"/>
              </w:rPr>
              <w:t>47.0</w:t>
            </w:r>
          </w:p>
        </w:tc>
        <w:tc>
          <w:tcPr>
            <w:tcW w:w="1534" w:type="dxa"/>
          </w:tcPr>
          <w:p w14:paraId="68DE28EA" w14:textId="77777777" w:rsidR="00F42F37" w:rsidRPr="0096646C" w:rsidRDefault="00F42F37" w:rsidP="00096D15">
            <w:pPr>
              <w:pStyle w:val="TableParagraph"/>
              <w:ind w:left="571"/>
              <w:rPr>
                <w:rFonts w:asciiTheme="minorHAnsi" w:hAnsiTheme="minorHAnsi"/>
              </w:rPr>
            </w:pPr>
            <w:r w:rsidRPr="0096646C">
              <w:rPr>
                <w:rFonts w:asciiTheme="minorHAnsi" w:hAnsiTheme="minorHAnsi"/>
              </w:rPr>
              <w:t>45.7</w:t>
            </w:r>
          </w:p>
        </w:tc>
        <w:tc>
          <w:tcPr>
            <w:tcW w:w="1560" w:type="dxa"/>
          </w:tcPr>
          <w:p w14:paraId="2DD48D13" w14:textId="77777777" w:rsidR="00F42F37" w:rsidRPr="0096646C" w:rsidRDefault="00F42F37" w:rsidP="00096D15">
            <w:pPr>
              <w:pStyle w:val="TableParagraph"/>
              <w:ind w:left="428" w:right="419"/>
              <w:jc w:val="center"/>
              <w:rPr>
                <w:rFonts w:asciiTheme="minorHAnsi" w:hAnsiTheme="minorHAnsi"/>
              </w:rPr>
            </w:pPr>
            <w:r w:rsidRPr="0096646C">
              <w:rPr>
                <w:rFonts w:asciiTheme="minorHAnsi" w:hAnsiTheme="minorHAnsi"/>
              </w:rPr>
              <w:t>45.9</w:t>
            </w:r>
          </w:p>
        </w:tc>
      </w:tr>
      <w:tr w:rsidR="00F42F37" w:rsidRPr="000E262D" w14:paraId="78BCFB5D" w14:textId="77777777" w:rsidTr="00612654">
        <w:trPr>
          <w:trHeight w:val="230"/>
          <w:jc w:val="center"/>
        </w:trPr>
        <w:tc>
          <w:tcPr>
            <w:tcW w:w="3685" w:type="dxa"/>
          </w:tcPr>
          <w:p w14:paraId="5B98B3FC" w14:textId="77777777" w:rsidR="00DF42A4" w:rsidRDefault="00F42F37" w:rsidP="00DF42A4">
            <w:pPr>
              <w:pStyle w:val="TableParagraph"/>
              <w:ind w:left="216" w:right="216"/>
              <w:rPr>
                <w:rFonts w:asciiTheme="minorHAnsi" w:hAnsiTheme="minorHAnsi"/>
              </w:rPr>
            </w:pPr>
            <w:r w:rsidRPr="0096646C">
              <w:rPr>
                <w:rFonts w:asciiTheme="minorHAnsi" w:hAnsiTheme="minorHAnsi"/>
              </w:rPr>
              <w:t>Digestibility (DMD) (% of dry matter)</w:t>
            </w:r>
          </w:p>
        </w:tc>
        <w:tc>
          <w:tcPr>
            <w:tcW w:w="1418" w:type="dxa"/>
          </w:tcPr>
          <w:p w14:paraId="0C3DA8CF" w14:textId="77777777" w:rsidR="00F42F37" w:rsidRPr="0096646C" w:rsidRDefault="00F42F37" w:rsidP="00096D15">
            <w:pPr>
              <w:pStyle w:val="TableParagraph"/>
              <w:ind w:left="491" w:right="486"/>
              <w:jc w:val="center"/>
              <w:rPr>
                <w:rFonts w:asciiTheme="minorHAnsi" w:hAnsiTheme="minorHAnsi"/>
              </w:rPr>
            </w:pPr>
            <w:r w:rsidRPr="0096646C">
              <w:rPr>
                <w:rFonts w:asciiTheme="minorHAnsi" w:hAnsiTheme="minorHAnsi"/>
              </w:rPr>
              <w:t>68.3</w:t>
            </w:r>
          </w:p>
        </w:tc>
        <w:tc>
          <w:tcPr>
            <w:tcW w:w="1699" w:type="dxa"/>
          </w:tcPr>
          <w:p w14:paraId="3481D402" w14:textId="77777777" w:rsidR="00F42F37" w:rsidRPr="0096646C" w:rsidRDefault="00F42F37" w:rsidP="00096D15">
            <w:pPr>
              <w:pStyle w:val="TableParagraph"/>
              <w:ind w:left="461" w:right="453"/>
              <w:jc w:val="center"/>
              <w:rPr>
                <w:rFonts w:asciiTheme="minorHAnsi" w:hAnsiTheme="minorHAnsi"/>
              </w:rPr>
            </w:pPr>
            <w:r w:rsidRPr="0096646C">
              <w:rPr>
                <w:rFonts w:asciiTheme="minorHAnsi" w:hAnsiTheme="minorHAnsi"/>
              </w:rPr>
              <w:t>65.8</w:t>
            </w:r>
          </w:p>
        </w:tc>
        <w:tc>
          <w:tcPr>
            <w:tcW w:w="1534" w:type="dxa"/>
          </w:tcPr>
          <w:p w14:paraId="73AF1D27" w14:textId="77777777" w:rsidR="00F42F37" w:rsidRPr="0096646C" w:rsidRDefault="00F42F37" w:rsidP="00096D15">
            <w:pPr>
              <w:pStyle w:val="TableParagraph"/>
              <w:ind w:left="571"/>
              <w:rPr>
                <w:rFonts w:asciiTheme="minorHAnsi" w:hAnsiTheme="minorHAnsi"/>
              </w:rPr>
            </w:pPr>
            <w:r w:rsidRPr="0096646C">
              <w:rPr>
                <w:rFonts w:asciiTheme="minorHAnsi" w:hAnsiTheme="minorHAnsi"/>
              </w:rPr>
              <w:t>70.4</w:t>
            </w:r>
          </w:p>
        </w:tc>
        <w:tc>
          <w:tcPr>
            <w:tcW w:w="1560" w:type="dxa"/>
          </w:tcPr>
          <w:p w14:paraId="1FFE4580" w14:textId="77777777" w:rsidR="00F42F37" w:rsidRPr="0096646C" w:rsidRDefault="00F42F37" w:rsidP="00096D15">
            <w:pPr>
              <w:pStyle w:val="TableParagraph"/>
              <w:ind w:left="428" w:right="419"/>
              <w:jc w:val="center"/>
              <w:rPr>
                <w:rFonts w:asciiTheme="minorHAnsi" w:hAnsiTheme="minorHAnsi"/>
              </w:rPr>
            </w:pPr>
            <w:r w:rsidRPr="0096646C">
              <w:rPr>
                <w:rFonts w:asciiTheme="minorHAnsi" w:hAnsiTheme="minorHAnsi"/>
              </w:rPr>
              <w:t>70.1</w:t>
            </w:r>
          </w:p>
        </w:tc>
      </w:tr>
      <w:tr w:rsidR="00F42F37" w:rsidRPr="000E262D" w14:paraId="55E9A2B2" w14:textId="77777777" w:rsidTr="00612654">
        <w:trPr>
          <w:trHeight w:val="230"/>
          <w:jc w:val="center"/>
        </w:trPr>
        <w:tc>
          <w:tcPr>
            <w:tcW w:w="3685" w:type="dxa"/>
          </w:tcPr>
          <w:p w14:paraId="05042403" w14:textId="77777777" w:rsidR="00DF42A4" w:rsidRDefault="00F42F37" w:rsidP="00DF42A4">
            <w:pPr>
              <w:pStyle w:val="TableParagraph"/>
              <w:ind w:right="213"/>
              <w:rPr>
                <w:rFonts w:asciiTheme="minorHAnsi" w:hAnsiTheme="minorHAnsi"/>
              </w:rPr>
            </w:pPr>
            <w:r w:rsidRPr="0096646C">
              <w:rPr>
                <w:rFonts w:asciiTheme="minorHAnsi" w:hAnsiTheme="minorHAnsi"/>
              </w:rPr>
              <w:t>Energy (MJ/kg DM)</w:t>
            </w:r>
          </w:p>
        </w:tc>
        <w:tc>
          <w:tcPr>
            <w:tcW w:w="1418" w:type="dxa"/>
          </w:tcPr>
          <w:p w14:paraId="0AE63912" w14:textId="77777777" w:rsidR="00F42F37" w:rsidRPr="0096646C" w:rsidRDefault="00F42F37" w:rsidP="00096D15">
            <w:pPr>
              <w:pStyle w:val="TableParagraph"/>
              <w:ind w:left="491" w:right="486"/>
              <w:jc w:val="center"/>
              <w:rPr>
                <w:rFonts w:asciiTheme="minorHAnsi" w:hAnsiTheme="minorHAnsi"/>
              </w:rPr>
            </w:pPr>
            <w:r w:rsidRPr="0096646C">
              <w:rPr>
                <w:rFonts w:asciiTheme="minorHAnsi" w:hAnsiTheme="minorHAnsi"/>
              </w:rPr>
              <w:t>10.1</w:t>
            </w:r>
          </w:p>
        </w:tc>
        <w:tc>
          <w:tcPr>
            <w:tcW w:w="1699" w:type="dxa"/>
          </w:tcPr>
          <w:p w14:paraId="3D2820EF" w14:textId="77777777" w:rsidR="00F42F37" w:rsidRPr="0096646C" w:rsidRDefault="00F42F37" w:rsidP="00096D15">
            <w:pPr>
              <w:pStyle w:val="TableParagraph"/>
              <w:ind w:left="461" w:right="452"/>
              <w:jc w:val="center"/>
              <w:rPr>
                <w:rFonts w:asciiTheme="minorHAnsi" w:hAnsiTheme="minorHAnsi"/>
              </w:rPr>
            </w:pPr>
            <w:r w:rsidRPr="0096646C">
              <w:rPr>
                <w:rFonts w:asciiTheme="minorHAnsi" w:hAnsiTheme="minorHAnsi"/>
              </w:rPr>
              <w:t>9.7</w:t>
            </w:r>
          </w:p>
        </w:tc>
        <w:tc>
          <w:tcPr>
            <w:tcW w:w="1534" w:type="dxa"/>
          </w:tcPr>
          <w:p w14:paraId="47844FE8" w14:textId="77777777" w:rsidR="00F42F37" w:rsidRPr="0096646C" w:rsidRDefault="00F42F37" w:rsidP="00096D15">
            <w:pPr>
              <w:pStyle w:val="TableParagraph"/>
              <w:ind w:left="571"/>
              <w:rPr>
                <w:rFonts w:asciiTheme="minorHAnsi" w:hAnsiTheme="minorHAnsi"/>
              </w:rPr>
            </w:pPr>
            <w:r w:rsidRPr="0096646C">
              <w:rPr>
                <w:rFonts w:asciiTheme="minorHAnsi" w:hAnsiTheme="minorHAnsi"/>
              </w:rPr>
              <w:t>10.5</w:t>
            </w:r>
          </w:p>
        </w:tc>
        <w:tc>
          <w:tcPr>
            <w:tcW w:w="1560" w:type="dxa"/>
          </w:tcPr>
          <w:p w14:paraId="39FA6461" w14:textId="77777777" w:rsidR="00F42F37" w:rsidRPr="0096646C" w:rsidRDefault="00F42F37" w:rsidP="00096D15">
            <w:pPr>
              <w:pStyle w:val="TableParagraph"/>
              <w:ind w:left="428" w:right="419"/>
              <w:jc w:val="center"/>
              <w:rPr>
                <w:rFonts w:asciiTheme="minorHAnsi" w:hAnsiTheme="minorHAnsi"/>
              </w:rPr>
            </w:pPr>
            <w:r w:rsidRPr="0096646C">
              <w:rPr>
                <w:rFonts w:asciiTheme="minorHAnsi" w:hAnsiTheme="minorHAnsi"/>
              </w:rPr>
              <w:t>10.4</w:t>
            </w:r>
          </w:p>
        </w:tc>
      </w:tr>
    </w:tbl>
    <w:p w14:paraId="7F136F1C" w14:textId="77777777" w:rsidR="00F42F37" w:rsidRPr="000E262D" w:rsidRDefault="00F42F37" w:rsidP="00612654">
      <w:pPr>
        <w:pStyle w:val="NoSpacing"/>
      </w:pPr>
    </w:p>
    <w:p w14:paraId="279A8D52" w14:textId="77777777" w:rsidR="00F42F37" w:rsidRPr="000E262D" w:rsidRDefault="00E94DB2" w:rsidP="00612654">
      <w:pPr>
        <w:pStyle w:val="NoSpacing"/>
      </w:pPr>
      <w:r>
        <w:tab/>
      </w:r>
      <w:r w:rsidR="00612654" w:rsidRPr="009C279D">
        <w:t xml:space="preserve">Table </w:t>
      </w:r>
      <w:r w:rsidR="00150B22" w:rsidRPr="009C279D">
        <w:t>7</w:t>
      </w:r>
      <w:r w:rsidR="00800171">
        <w:t>:</w:t>
      </w:r>
      <w:r w:rsidR="00612654" w:rsidRPr="009C279D">
        <w:t xml:space="preserve"> </w:t>
      </w:r>
      <w:proofErr w:type="spellStart"/>
      <w:r w:rsidR="008830AA">
        <w:t>FeedTest</w:t>
      </w:r>
      <w:proofErr w:type="spellEnd"/>
      <w:r w:rsidR="008830AA">
        <w:t xml:space="preserve"> results for treatments at</w:t>
      </w:r>
      <w:r w:rsidR="008830AA" w:rsidRPr="009C279D">
        <w:t xml:space="preserve"> </w:t>
      </w:r>
      <w:proofErr w:type="spellStart"/>
      <w:r w:rsidR="00F42F37" w:rsidRPr="009C279D">
        <w:t>Millbanks</w:t>
      </w:r>
      <w:proofErr w:type="spellEnd"/>
      <w:r w:rsidR="008830AA">
        <w:t>,</w:t>
      </w:r>
      <w:r w:rsidR="00F42F37" w:rsidRPr="000E262D">
        <w:t xml:space="preserve"> Elmhurst</w:t>
      </w:r>
      <w:r w:rsidR="008830AA">
        <w:t xml:space="preserve"> in 2016</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5"/>
        <w:gridCol w:w="1418"/>
        <w:gridCol w:w="1699"/>
        <w:gridCol w:w="1534"/>
        <w:gridCol w:w="1560"/>
      </w:tblGrid>
      <w:tr w:rsidR="00F42F37" w:rsidRPr="000E262D" w14:paraId="2025E1E7" w14:textId="77777777" w:rsidTr="0096646C">
        <w:trPr>
          <w:trHeight w:val="230"/>
          <w:jc w:val="center"/>
        </w:trPr>
        <w:tc>
          <w:tcPr>
            <w:tcW w:w="3685" w:type="dxa"/>
            <w:shd w:val="clear" w:color="auto" w:fill="D9D9D9" w:themeFill="background1" w:themeFillShade="D9"/>
          </w:tcPr>
          <w:p w14:paraId="6F2C37E9" w14:textId="77777777" w:rsidR="00F42F37" w:rsidRPr="0096646C" w:rsidRDefault="00F42F37" w:rsidP="00096D15">
            <w:pPr>
              <w:pStyle w:val="TableParagraph"/>
              <w:ind w:left="217" w:right="212"/>
              <w:jc w:val="center"/>
              <w:rPr>
                <w:rFonts w:asciiTheme="minorHAnsi" w:hAnsiTheme="minorHAnsi"/>
              </w:rPr>
            </w:pPr>
            <w:r w:rsidRPr="0096646C">
              <w:rPr>
                <w:rFonts w:asciiTheme="minorHAnsi" w:hAnsiTheme="minorHAnsi"/>
              </w:rPr>
              <w:t>MILLBANKS</w:t>
            </w:r>
          </w:p>
        </w:tc>
        <w:tc>
          <w:tcPr>
            <w:tcW w:w="1418" w:type="dxa"/>
            <w:shd w:val="clear" w:color="auto" w:fill="D9D9D9" w:themeFill="background1" w:themeFillShade="D9"/>
          </w:tcPr>
          <w:p w14:paraId="0E69DD88" w14:textId="77777777" w:rsidR="00F42F37" w:rsidRPr="0096646C" w:rsidRDefault="00376F82" w:rsidP="00096D15">
            <w:pPr>
              <w:pStyle w:val="TableParagraph"/>
              <w:ind w:right="581"/>
              <w:jc w:val="right"/>
              <w:rPr>
                <w:rFonts w:asciiTheme="minorHAnsi" w:hAnsiTheme="minorHAnsi"/>
              </w:rPr>
            </w:pPr>
            <w:r>
              <w:rPr>
                <w:rFonts w:asciiTheme="minorHAnsi" w:hAnsiTheme="minorHAnsi"/>
              </w:rPr>
              <w:t>Nil</w:t>
            </w:r>
          </w:p>
        </w:tc>
        <w:tc>
          <w:tcPr>
            <w:tcW w:w="1699" w:type="dxa"/>
            <w:shd w:val="clear" w:color="auto" w:fill="D9D9D9" w:themeFill="background1" w:themeFillShade="D9"/>
          </w:tcPr>
          <w:p w14:paraId="0E6475DD" w14:textId="77777777" w:rsidR="00F42F37" w:rsidRPr="0096646C" w:rsidRDefault="00F42F37" w:rsidP="00096D15">
            <w:pPr>
              <w:pStyle w:val="TableParagraph"/>
              <w:ind w:left="461" w:right="453"/>
              <w:jc w:val="center"/>
              <w:rPr>
                <w:rFonts w:asciiTheme="minorHAnsi" w:hAnsiTheme="minorHAnsi"/>
              </w:rPr>
            </w:pPr>
            <w:r w:rsidRPr="0096646C">
              <w:rPr>
                <w:rFonts w:asciiTheme="minorHAnsi" w:hAnsiTheme="minorHAnsi"/>
              </w:rPr>
              <w:t>N (urea)</w:t>
            </w:r>
          </w:p>
        </w:tc>
        <w:tc>
          <w:tcPr>
            <w:tcW w:w="1534" w:type="dxa"/>
            <w:shd w:val="clear" w:color="auto" w:fill="D9D9D9" w:themeFill="background1" w:themeFillShade="D9"/>
          </w:tcPr>
          <w:p w14:paraId="3F0A4F64" w14:textId="77777777" w:rsidR="00F42F37" w:rsidRPr="0096646C" w:rsidRDefault="00F42F37" w:rsidP="00096D15">
            <w:pPr>
              <w:pStyle w:val="TableParagraph"/>
              <w:ind w:left="622"/>
              <w:rPr>
                <w:rFonts w:asciiTheme="minorHAnsi" w:hAnsiTheme="minorHAnsi"/>
              </w:rPr>
            </w:pPr>
            <w:r w:rsidRPr="0096646C">
              <w:rPr>
                <w:rFonts w:asciiTheme="minorHAnsi" w:hAnsiTheme="minorHAnsi"/>
              </w:rPr>
              <w:t>GA</w:t>
            </w:r>
          </w:p>
        </w:tc>
        <w:tc>
          <w:tcPr>
            <w:tcW w:w="1560" w:type="dxa"/>
            <w:shd w:val="clear" w:color="auto" w:fill="D9D9D9" w:themeFill="background1" w:themeFillShade="D9"/>
          </w:tcPr>
          <w:p w14:paraId="09947A56" w14:textId="77777777" w:rsidR="00F42F37" w:rsidRPr="0096646C" w:rsidRDefault="00F42F37" w:rsidP="00096D15">
            <w:pPr>
              <w:pStyle w:val="TableParagraph"/>
              <w:ind w:left="428" w:right="420"/>
              <w:jc w:val="center"/>
              <w:rPr>
                <w:rFonts w:asciiTheme="minorHAnsi" w:hAnsiTheme="minorHAnsi"/>
              </w:rPr>
            </w:pPr>
            <w:r w:rsidRPr="0096646C">
              <w:rPr>
                <w:rFonts w:asciiTheme="minorHAnsi" w:hAnsiTheme="minorHAnsi"/>
              </w:rPr>
              <w:t>GA + N</w:t>
            </w:r>
          </w:p>
        </w:tc>
      </w:tr>
      <w:tr w:rsidR="00F42F37" w:rsidRPr="000E262D" w14:paraId="63D3F43B" w14:textId="77777777" w:rsidTr="00612654">
        <w:trPr>
          <w:trHeight w:val="230"/>
          <w:jc w:val="center"/>
        </w:trPr>
        <w:tc>
          <w:tcPr>
            <w:tcW w:w="3685" w:type="dxa"/>
          </w:tcPr>
          <w:p w14:paraId="68581848" w14:textId="77777777" w:rsidR="00DF42A4" w:rsidRDefault="00F42F37" w:rsidP="00DF42A4">
            <w:pPr>
              <w:pStyle w:val="TableParagraph"/>
              <w:ind w:left="217" w:right="213"/>
              <w:rPr>
                <w:rFonts w:asciiTheme="minorHAnsi" w:hAnsiTheme="minorHAnsi"/>
              </w:rPr>
            </w:pPr>
            <w:r w:rsidRPr="0096646C">
              <w:rPr>
                <w:rFonts w:asciiTheme="minorHAnsi" w:hAnsiTheme="minorHAnsi"/>
              </w:rPr>
              <w:t>Crude Protein</w:t>
            </w:r>
            <w:r w:rsidR="008830AA">
              <w:rPr>
                <w:rFonts w:asciiTheme="minorHAnsi" w:hAnsiTheme="minorHAnsi"/>
              </w:rPr>
              <w:t xml:space="preserve"> (%)</w:t>
            </w:r>
          </w:p>
        </w:tc>
        <w:tc>
          <w:tcPr>
            <w:tcW w:w="1418" w:type="dxa"/>
          </w:tcPr>
          <w:p w14:paraId="16A8794C" w14:textId="77777777" w:rsidR="00F42F37" w:rsidRPr="0096646C" w:rsidRDefault="00F42F37" w:rsidP="00096D15">
            <w:pPr>
              <w:pStyle w:val="TableParagraph"/>
              <w:ind w:right="506"/>
              <w:jc w:val="right"/>
              <w:rPr>
                <w:rFonts w:asciiTheme="minorHAnsi" w:hAnsiTheme="minorHAnsi"/>
              </w:rPr>
            </w:pPr>
            <w:r w:rsidRPr="0096646C">
              <w:rPr>
                <w:rFonts w:asciiTheme="minorHAnsi" w:hAnsiTheme="minorHAnsi"/>
                <w:w w:val="95"/>
              </w:rPr>
              <w:t>30.2</w:t>
            </w:r>
          </w:p>
        </w:tc>
        <w:tc>
          <w:tcPr>
            <w:tcW w:w="1699" w:type="dxa"/>
          </w:tcPr>
          <w:p w14:paraId="584204BE" w14:textId="77777777" w:rsidR="00F42F37" w:rsidRPr="0096646C" w:rsidRDefault="00F42F37" w:rsidP="00096D15">
            <w:pPr>
              <w:pStyle w:val="TableParagraph"/>
              <w:ind w:left="461" w:right="453"/>
              <w:jc w:val="center"/>
              <w:rPr>
                <w:rFonts w:asciiTheme="minorHAnsi" w:hAnsiTheme="minorHAnsi"/>
              </w:rPr>
            </w:pPr>
            <w:r w:rsidRPr="0096646C">
              <w:rPr>
                <w:rFonts w:asciiTheme="minorHAnsi" w:hAnsiTheme="minorHAnsi"/>
              </w:rPr>
              <w:t>31.5</w:t>
            </w:r>
          </w:p>
        </w:tc>
        <w:tc>
          <w:tcPr>
            <w:tcW w:w="1534" w:type="dxa"/>
          </w:tcPr>
          <w:p w14:paraId="77BCC656" w14:textId="77777777" w:rsidR="00F42F37" w:rsidRPr="0096646C" w:rsidRDefault="00F42F37" w:rsidP="00096D15">
            <w:pPr>
              <w:pStyle w:val="TableParagraph"/>
              <w:ind w:left="571"/>
              <w:rPr>
                <w:rFonts w:asciiTheme="minorHAnsi" w:hAnsiTheme="minorHAnsi"/>
              </w:rPr>
            </w:pPr>
            <w:r w:rsidRPr="0096646C">
              <w:rPr>
                <w:rFonts w:asciiTheme="minorHAnsi" w:hAnsiTheme="minorHAnsi"/>
              </w:rPr>
              <w:t>29.7</w:t>
            </w:r>
          </w:p>
        </w:tc>
        <w:tc>
          <w:tcPr>
            <w:tcW w:w="1560" w:type="dxa"/>
          </w:tcPr>
          <w:p w14:paraId="2011BEDD" w14:textId="77777777" w:rsidR="00F42F37" w:rsidRPr="0096646C" w:rsidRDefault="00F42F37" w:rsidP="00096D15">
            <w:pPr>
              <w:pStyle w:val="TableParagraph"/>
              <w:ind w:left="428" w:right="419"/>
              <w:jc w:val="center"/>
              <w:rPr>
                <w:rFonts w:asciiTheme="minorHAnsi" w:hAnsiTheme="minorHAnsi"/>
              </w:rPr>
            </w:pPr>
            <w:r w:rsidRPr="0096646C">
              <w:rPr>
                <w:rFonts w:asciiTheme="minorHAnsi" w:hAnsiTheme="minorHAnsi"/>
              </w:rPr>
              <w:t>30.9</w:t>
            </w:r>
          </w:p>
        </w:tc>
      </w:tr>
      <w:tr w:rsidR="00F42F37" w:rsidRPr="000E262D" w14:paraId="39EDC4FC" w14:textId="77777777" w:rsidTr="00612654">
        <w:trPr>
          <w:trHeight w:val="230"/>
          <w:jc w:val="center"/>
        </w:trPr>
        <w:tc>
          <w:tcPr>
            <w:tcW w:w="3685" w:type="dxa"/>
          </w:tcPr>
          <w:p w14:paraId="554D745E" w14:textId="77777777" w:rsidR="00DF42A4" w:rsidRDefault="00F42F37" w:rsidP="00DF42A4">
            <w:pPr>
              <w:pStyle w:val="TableParagraph"/>
              <w:ind w:left="217" w:right="211"/>
              <w:rPr>
                <w:rFonts w:asciiTheme="minorHAnsi" w:hAnsiTheme="minorHAnsi"/>
              </w:rPr>
            </w:pPr>
            <w:r w:rsidRPr="0096646C">
              <w:rPr>
                <w:rFonts w:asciiTheme="minorHAnsi" w:hAnsiTheme="minorHAnsi"/>
              </w:rPr>
              <w:t>Neutral Detergent Fibre (NDF)</w:t>
            </w:r>
          </w:p>
        </w:tc>
        <w:tc>
          <w:tcPr>
            <w:tcW w:w="1418" w:type="dxa"/>
          </w:tcPr>
          <w:p w14:paraId="17761A6F" w14:textId="77777777" w:rsidR="00F42F37" w:rsidRPr="0096646C" w:rsidRDefault="00F42F37" w:rsidP="00096D15">
            <w:pPr>
              <w:pStyle w:val="TableParagraph"/>
              <w:ind w:right="506"/>
              <w:jc w:val="right"/>
              <w:rPr>
                <w:rFonts w:asciiTheme="minorHAnsi" w:hAnsiTheme="minorHAnsi"/>
              </w:rPr>
            </w:pPr>
            <w:r w:rsidRPr="0096646C">
              <w:rPr>
                <w:rFonts w:asciiTheme="minorHAnsi" w:hAnsiTheme="minorHAnsi"/>
                <w:w w:val="95"/>
              </w:rPr>
              <w:t>50.3</w:t>
            </w:r>
          </w:p>
        </w:tc>
        <w:tc>
          <w:tcPr>
            <w:tcW w:w="1699" w:type="dxa"/>
          </w:tcPr>
          <w:p w14:paraId="28E0D776" w14:textId="77777777" w:rsidR="00F42F37" w:rsidRPr="0096646C" w:rsidRDefault="00F42F37" w:rsidP="00096D15">
            <w:pPr>
              <w:pStyle w:val="TableParagraph"/>
              <w:ind w:left="461" w:right="453"/>
              <w:jc w:val="center"/>
              <w:rPr>
                <w:rFonts w:asciiTheme="minorHAnsi" w:hAnsiTheme="minorHAnsi"/>
              </w:rPr>
            </w:pPr>
            <w:r w:rsidRPr="0096646C">
              <w:rPr>
                <w:rFonts w:asciiTheme="minorHAnsi" w:hAnsiTheme="minorHAnsi"/>
              </w:rPr>
              <w:t>48.4</w:t>
            </w:r>
          </w:p>
        </w:tc>
        <w:tc>
          <w:tcPr>
            <w:tcW w:w="1534" w:type="dxa"/>
          </w:tcPr>
          <w:p w14:paraId="54B69A1D" w14:textId="77777777" w:rsidR="00F42F37" w:rsidRPr="0096646C" w:rsidRDefault="00F42F37" w:rsidP="00096D15">
            <w:pPr>
              <w:pStyle w:val="TableParagraph"/>
              <w:ind w:left="571"/>
              <w:rPr>
                <w:rFonts w:asciiTheme="minorHAnsi" w:hAnsiTheme="minorHAnsi"/>
              </w:rPr>
            </w:pPr>
            <w:r w:rsidRPr="0096646C">
              <w:rPr>
                <w:rFonts w:asciiTheme="minorHAnsi" w:hAnsiTheme="minorHAnsi"/>
              </w:rPr>
              <w:t>49.7</w:t>
            </w:r>
          </w:p>
        </w:tc>
        <w:tc>
          <w:tcPr>
            <w:tcW w:w="1560" w:type="dxa"/>
          </w:tcPr>
          <w:p w14:paraId="7C4338FA" w14:textId="77777777" w:rsidR="00F42F37" w:rsidRPr="0096646C" w:rsidRDefault="00F42F37" w:rsidP="00096D15">
            <w:pPr>
              <w:pStyle w:val="TableParagraph"/>
              <w:ind w:left="428" w:right="419"/>
              <w:jc w:val="center"/>
              <w:rPr>
                <w:rFonts w:asciiTheme="minorHAnsi" w:hAnsiTheme="minorHAnsi"/>
              </w:rPr>
            </w:pPr>
            <w:r w:rsidRPr="0096646C">
              <w:rPr>
                <w:rFonts w:asciiTheme="minorHAnsi" w:hAnsiTheme="minorHAnsi"/>
              </w:rPr>
              <w:t>49.2</w:t>
            </w:r>
          </w:p>
        </w:tc>
      </w:tr>
      <w:tr w:rsidR="00F42F37" w:rsidRPr="000E262D" w14:paraId="3DE8CE0B" w14:textId="77777777" w:rsidTr="00612654">
        <w:trPr>
          <w:trHeight w:val="230"/>
          <w:jc w:val="center"/>
        </w:trPr>
        <w:tc>
          <w:tcPr>
            <w:tcW w:w="3685" w:type="dxa"/>
          </w:tcPr>
          <w:p w14:paraId="71AABC41" w14:textId="77777777" w:rsidR="00DF42A4" w:rsidRDefault="00F42F37" w:rsidP="00DF42A4">
            <w:pPr>
              <w:pStyle w:val="TableParagraph"/>
              <w:ind w:left="217" w:right="215"/>
              <w:rPr>
                <w:rFonts w:asciiTheme="minorHAnsi" w:hAnsiTheme="minorHAnsi"/>
              </w:rPr>
            </w:pPr>
            <w:r w:rsidRPr="0096646C">
              <w:rPr>
                <w:rFonts w:asciiTheme="minorHAnsi" w:hAnsiTheme="minorHAnsi"/>
              </w:rPr>
              <w:t>Digestibility (DMD) (% of dry matter)</w:t>
            </w:r>
          </w:p>
        </w:tc>
        <w:tc>
          <w:tcPr>
            <w:tcW w:w="1418" w:type="dxa"/>
          </w:tcPr>
          <w:p w14:paraId="3E04F91B" w14:textId="77777777" w:rsidR="00F42F37" w:rsidRPr="0096646C" w:rsidRDefault="00F42F37" w:rsidP="00096D15">
            <w:pPr>
              <w:pStyle w:val="TableParagraph"/>
              <w:ind w:right="506"/>
              <w:jc w:val="right"/>
              <w:rPr>
                <w:rFonts w:asciiTheme="minorHAnsi" w:hAnsiTheme="minorHAnsi"/>
              </w:rPr>
            </w:pPr>
            <w:r w:rsidRPr="0096646C">
              <w:rPr>
                <w:rFonts w:asciiTheme="minorHAnsi" w:hAnsiTheme="minorHAnsi"/>
                <w:w w:val="95"/>
              </w:rPr>
              <w:t>58.3</w:t>
            </w:r>
          </w:p>
        </w:tc>
        <w:tc>
          <w:tcPr>
            <w:tcW w:w="1699" w:type="dxa"/>
          </w:tcPr>
          <w:p w14:paraId="5FD56570" w14:textId="77777777" w:rsidR="00F42F37" w:rsidRPr="0096646C" w:rsidRDefault="00F42F37" w:rsidP="00096D15">
            <w:pPr>
              <w:pStyle w:val="TableParagraph"/>
              <w:ind w:left="461" w:right="453"/>
              <w:jc w:val="center"/>
              <w:rPr>
                <w:rFonts w:asciiTheme="minorHAnsi" w:hAnsiTheme="minorHAnsi"/>
              </w:rPr>
            </w:pPr>
            <w:r w:rsidRPr="0096646C">
              <w:rPr>
                <w:rFonts w:asciiTheme="minorHAnsi" w:hAnsiTheme="minorHAnsi"/>
              </w:rPr>
              <w:t>64.4</w:t>
            </w:r>
          </w:p>
        </w:tc>
        <w:tc>
          <w:tcPr>
            <w:tcW w:w="1534" w:type="dxa"/>
          </w:tcPr>
          <w:p w14:paraId="18A1515B" w14:textId="77777777" w:rsidR="00F42F37" w:rsidRPr="0096646C" w:rsidRDefault="00F42F37" w:rsidP="00096D15">
            <w:pPr>
              <w:pStyle w:val="TableParagraph"/>
              <w:ind w:left="571"/>
              <w:rPr>
                <w:rFonts w:asciiTheme="minorHAnsi" w:hAnsiTheme="minorHAnsi"/>
              </w:rPr>
            </w:pPr>
            <w:r w:rsidRPr="0096646C">
              <w:rPr>
                <w:rFonts w:asciiTheme="minorHAnsi" w:hAnsiTheme="minorHAnsi"/>
              </w:rPr>
              <w:t>67.0</w:t>
            </w:r>
          </w:p>
        </w:tc>
        <w:tc>
          <w:tcPr>
            <w:tcW w:w="1560" w:type="dxa"/>
          </w:tcPr>
          <w:p w14:paraId="7FBAD776" w14:textId="77777777" w:rsidR="00F42F37" w:rsidRPr="0096646C" w:rsidRDefault="00F42F37" w:rsidP="00096D15">
            <w:pPr>
              <w:pStyle w:val="TableParagraph"/>
              <w:ind w:left="428" w:right="419"/>
              <w:jc w:val="center"/>
              <w:rPr>
                <w:rFonts w:asciiTheme="minorHAnsi" w:hAnsiTheme="minorHAnsi"/>
              </w:rPr>
            </w:pPr>
            <w:r w:rsidRPr="0096646C">
              <w:rPr>
                <w:rFonts w:asciiTheme="minorHAnsi" w:hAnsiTheme="minorHAnsi"/>
              </w:rPr>
              <w:t>66.5</w:t>
            </w:r>
          </w:p>
        </w:tc>
      </w:tr>
      <w:tr w:rsidR="00F42F37" w:rsidRPr="000E262D" w14:paraId="2A632C31" w14:textId="77777777" w:rsidTr="00612654">
        <w:trPr>
          <w:trHeight w:val="230"/>
          <w:jc w:val="center"/>
        </w:trPr>
        <w:tc>
          <w:tcPr>
            <w:tcW w:w="3685" w:type="dxa"/>
          </w:tcPr>
          <w:p w14:paraId="27353F5C" w14:textId="77777777" w:rsidR="00DF42A4" w:rsidRDefault="00F42F37" w:rsidP="00DF42A4">
            <w:pPr>
              <w:pStyle w:val="TableParagraph"/>
              <w:ind w:left="217" w:right="213"/>
              <w:rPr>
                <w:rFonts w:asciiTheme="minorHAnsi" w:hAnsiTheme="minorHAnsi"/>
              </w:rPr>
            </w:pPr>
            <w:r w:rsidRPr="0096646C">
              <w:rPr>
                <w:rFonts w:asciiTheme="minorHAnsi" w:hAnsiTheme="minorHAnsi"/>
              </w:rPr>
              <w:t>Energy (MJ/kg DM)</w:t>
            </w:r>
          </w:p>
        </w:tc>
        <w:tc>
          <w:tcPr>
            <w:tcW w:w="1418" w:type="dxa"/>
          </w:tcPr>
          <w:p w14:paraId="40CC6B36" w14:textId="77777777" w:rsidR="00F42F37" w:rsidRPr="0096646C" w:rsidRDefault="00F42F37" w:rsidP="00096D15">
            <w:pPr>
              <w:pStyle w:val="TableParagraph"/>
              <w:ind w:right="561"/>
              <w:jc w:val="right"/>
              <w:rPr>
                <w:rFonts w:asciiTheme="minorHAnsi" w:hAnsiTheme="minorHAnsi"/>
              </w:rPr>
            </w:pPr>
            <w:r w:rsidRPr="0096646C">
              <w:rPr>
                <w:rFonts w:asciiTheme="minorHAnsi" w:hAnsiTheme="minorHAnsi"/>
                <w:w w:val="95"/>
              </w:rPr>
              <w:t>8.4</w:t>
            </w:r>
          </w:p>
        </w:tc>
        <w:tc>
          <w:tcPr>
            <w:tcW w:w="1699" w:type="dxa"/>
          </w:tcPr>
          <w:p w14:paraId="7D39D8B2" w14:textId="77777777" w:rsidR="00F42F37" w:rsidRPr="0096646C" w:rsidRDefault="00F42F37" w:rsidP="00096D15">
            <w:pPr>
              <w:pStyle w:val="TableParagraph"/>
              <w:ind w:left="461" w:right="453"/>
              <w:jc w:val="center"/>
              <w:rPr>
                <w:rFonts w:asciiTheme="minorHAnsi" w:hAnsiTheme="minorHAnsi"/>
              </w:rPr>
            </w:pPr>
            <w:r w:rsidRPr="0096646C">
              <w:rPr>
                <w:rFonts w:asciiTheme="minorHAnsi" w:hAnsiTheme="minorHAnsi"/>
              </w:rPr>
              <w:t>9.5</w:t>
            </w:r>
          </w:p>
        </w:tc>
        <w:tc>
          <w:tcPr>
            <w:tcW w:w="1534" w:type="dxa"/>
          </w:tcPr>
          <w:p w14:paraId="2F3B1BF4" w14:textId="77777777" w:rsidR="00F42F37" w:rsidRPr="0096646C" w:rsidRDefault="00F42F37" w:rsidP="00096D15">
            <w:pPr>
              <w:pStyle w:val="TableParagraph"/>
              <w:ind w:left="627"/>
              <w:rPr>
                <w:rFonts w:asciiTheme="minorHAnsi" w:hAnsiTheme="minorHAnsi"/>
              </w:rPr>
            </w:pPr>
            <w:r w:rsidRPr="0096646C">
              <w:rPr>
                <w:rFonts w:asciiTheme="minorHAnsi" w:hAnsiTheme="minorHAnsi"/>
              </w:rPr>
              <w:t>9.9</w:t>
            </w:r>
          </w:p>
        </w:tc>
        <w:tc>
          <w:tcPr>
            <w:tcW w:w="1560" w:type="dxa"/>
          </w:tcPr>
          <w:p w14:paraId="09AC19B7" w14:textId="77777777" w:rsidR="00F42F37" w:rsidRPr="0096646C" w:rsidRDefault="00F42F37" w:rsidP="00096D15">
            <w:pPr>
              <w:pStyle w:val="TableParagraph"/>
              <w:ind w:left="428" w:right="419"/>
              <w:jc w:val="center"/>
              <w:rPr>
                <w:rFonts w:asciiTheme="minorHAnsi" w:hAnsiTheme="minorHAnsi"/>
              </w:rPr>
            </w:pPr>
            <w:r w:rsidRPr="0096646C">
              <w:rPr>
                <w:rFonts w:asciiTheme="minorHAnsi" w:hAnsiTheme="minorHAnsi"/>
              </w:rPr>
              <w:t>9.8</w:t>
            </w:r>
          </w:p>
        </w:tc>
      </w:tr>
    </w:tbl>
    <w:p w14:paraId="39A31BCF" w14:textId="77777777" w:rsidR="00F42F37" w:rsidRPr="000E262D" w:rsidRDefault="00F42F37" w:rsidP="00F42F37">
      <w:pPr>
        <w:pStyle w:val="BodyText"/>
        <w:spacing w:before="6"/>
        <w:rPr>
          <w:rFonts w:asciiTheme="minorHAnsi" w:hAnsiTheme="minorHAnsi"/>
          <w:b/>
          <w:i/>
          <w:sz w:val="22"/>
          <w:szCs w:val="22"/>
        </w:rPr>
      </w:pPr>
    </w:p>
    <w:p w14:paraId="416E9D08" w14:textId="77777777" w:rsidR="0066486D" w:rsidRDefault="0066486D" w:rsidP="00612654">
      <w:pPr>
        <w:pStyle w:val="NoSpacing"/>
        <w:rPr>
          <w:b/>
        </w:rPr>
      </w:pPr>
    </w:p>
    <w:p w14:paraId="4B8B04A9" w14:textId="77777777" w:rsidR="0066486D" w:rsidRDefault="0066486D" w:rsidP="00612654">
      <w:pPr>
        <w:pStyle w:val="NoSpacing"/>
        <w:rPr>
          <w:b/>
        </w:rPr>
      </w:pPr>
    </w:p>
    <w:p w14:paraId="2F3EAF8C" w14:textId="77777777" w:rsidR="00D26A33" w:rsidRPr="006B48FA" w:rsidRDefault="00D26A33" w:rsidP="00612654">
      <w:pPr>
        <w:pStyle w:val="NoSpacing"/>
        <w:rPr>
          <w:b/>
        </w:rPr>
      </w:pPr>
      <w:r w:rsidRPr="006B48FA">
        <w:rPr>
          <w:b/>
        </w:rPr>
        <w:t>Total Nitrogen</w:t>
      </w:r>
    </w:p>
    <w:p w14:paraId="12E153C5" w14:textId="77777777" w:rsidR="00D26A33" w:rsidRPr="000E262D" w:rsidRDefault="00D26A33" w:rsidP="00612654">
      <w:pPr>
        <w:pStyle w:val="NoSpacing"/>
        <w:rPr>
          <w:lang w:bidi="en-AU"/>
        </w:rPr>
      </w:pPr>
      <w:r w:rsidRPr="000E262D">
        <w:rPr>
          <w:lang w:bidi="en-AU"/>
        </w:rPr>
        <w:t xml:space="preserve">The </w:t>
      </w:r>
      <w:r w:rsidR="006E24D0">
        <w:rPr>
          <w:lang w:bidi="en-AU"/>
        </w:rPr>
        <w:t xml:space="preserve">Feed Test </w:t>
      </w:r>
      <w:r w:rsidRPr="000E262D">
        <w:rPr>
          <w:lang w:bidi="en-AU"/>
        </w:rPr>
        <w:t>samples taken in July were tested for total nitrogen;</w:t>
      </w:r>
      <w:r w:rsidR="00E515BF">
        <w:rPr>
          <w:lang w:bidi="en-AU"/>
        </w:rPr>
        <w:t xml:space="preserve"> (Table 8</w:t>
      </w:r>
      <w:r w:rsidR="00B707DE">
        <w:rPr>
          <w:lang w:bidi="en-AU"/>
        </w:rPr>
        <w:t xml:space="preserve">). </w:t>
      </w:r>
      <w:r w:rsidRPr="000E262D">
        <w:rPr>
          <w:lang w:bidi="en-AU"/>
        </w:rPr>
        <w:t>The standard for adequate nit</w:t>
      </w:r>
      <w:r w:rsidR="006B48FA">
        <w:rPr>
          <w:lang w:bidi="en-AU"/>
        </w:rPr>
        <w:t xml:space="preserve">rogen in ryegrass is 3.5 to </w:t>
      </w:r>
      <w:r w:rsidR="00DA529A">
        <w:rPr>
          <w:lang w:bidi="en-AU"/>
        </w:rPr>
        <w:t>5.0</w:t>
      </w:r>
      <w:r w:rsidR="009166BC">
        <w:rPr>
          <w:lang w:bidi="en-AU"/>
        </w:rPr>
        <w:t xml:space="preserve"> and all s</w:t>
      </w:r>
      <w:r w:rsidR="003E67F7">
        <w:rPr>
          <w:lang w:bidi="en-AU"/>
        </w:rPr>
        <w:t>i</w:t>
      </w:r>
      <w:r w:rsidR="009166BC">
        <w:rPr>
          <w:lang w:bidi="en-AU"/>
        </w:rPr>
        <w:t xml:space="preserve">tes and </w:t>
      </w:r>
      <w:r w:rsidR="00B707DE">
        <w:rPr>
          <w:lang w:bidi="en-AU"/>
        </w:rPr>
        <w:t>treatments</w:t>
      </w:r>
      <w:r w:rsidR="009166BC">
        <w:rPr>
          <w:lang w:bidi="en-AU"/>
        </w:rPr>
        <w:t xml:space="preserve"> were within </w:t>
      </w:r>
      <w:r w:rsidR="00FD7C0E">
        <w:rPr>
          <w:lang w:bidi="en-AU"/>
        </w:rPr>
        <w:t>this range and no trend was observed due to treatment</w:t>
      </w:r>
      <w:r w:rsidRPr="000E262D">
        <w:rPr>
          <w:lang w:bidi="en-AU"/>
        </w:rPr>
        <w:t>.</w:t>
      </w:r>
    </w:p>
    <w:p w14:paraId="69577219" w14:textId="77777777" w:rsidR="00612654" w:rsidRPr="000E262D" w:rsidRDefault="00612654" w:rsidP="00612654">
      <w:pPr>
        <w:pStyle w:val="NoSpacing"/>
        <w:rPr>
          <w:lang w:bidi="en-AU"/>
        </w:rPr>
      </w:pPr>
    </w:p>
    <w:p w14:paraId="5AC11880" w14:textId="77777777" w:rsidR="00A5453D" w:rsidRDefault="00612654">
      <w:pPr>
        <w:pStyle w:val="TableParagraph"/>
      </w:pPr>
      <w:r w:rsidRPr="000E262D">
        <w:tab/>
      </w:r>
      <w:r w:rsidR="00E94DB2">
        <w:tab/>
      </w:r>
      <w:r w:rsidR="00E94DB2">
        <w:tab/>
      </w:r>
      <w:r w:rsidRPr="009C279D">
        <w:t xml:space="preserve">Table </w:t>
      </w:r>
      <w:r w:rsidR="00150B22" w:rsidRPr="009C279D">
        <w:t>8</w:t>
      </w:r>
      <w:r w:rsidR="00800171">
        <w:t>:</w:t>
      </w:r>
      <w:r w:rsidRPr="009C279D">
        <w:t xml:space="preserve"> Total</w:t>
      </w:r>
      <w:r w:rsidRPr="000E262D">
        <w:t xml:space="preserve"> Nitrogen</w:t>
      </w:r>
      <w:r w:rsidR="003E67F7">
        <w:t xml:space="preserve"> %</w:t>
      </w:r>
      <w:r w:rsidRPr="000E262D">
        <w:t xml:space="preserve"> test results</w:t>
      </w:r>
      <w:r w:rsidR="00FD7C0E">
        <w:t>, 2016</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96"/>
        <w:gridCol w:w="1032"/>
        <w:gridCol w:w="1032"/>
        <w:gridCol w:w="1032"/>
        <w:gridCol w:w="1033"/>
      </w:tblGrid>
      <w:tr w:rsidR="00D26A33" w:rsidRPr="000E262D" w14:paraId="67003DC6" w14:textId="77777777" w:rsidTr="0096646C">
        <w:trPr>
          <w:trHeight w:val="289"/>
          <w:jc w:val="center"/>
        </w:trPr>
        <w:tc>
          <w:tcPr>
            <w:tcW w:w="2096" w:type="dxa"/>
            <w:shd w:val="clear" w:color="auto" w:fill="D9D9D9" w:themeFill="background1" w:themeFillShade="D9"/>
          </w:tcPr>
          <w:p w14:paraId="3CD5C429" w14:textId="77777777" w:rsidR="00D26A33" w:rsidRPr="000E262D" w:rsidRDefault="00D26A33" w:rsidP="00D26A33">
            <w:pPr>
              <w:rPr>
                <w:lang w:eastAsia="en-US" w:bidi="en-AU"/>
              </w:rPr>
            </w:pPr>
          </w:p>
        </w:tc>
        <w:tc>
          <w:tcPr>
            <w:tcW w:w="1032" w:type="dxa"/>
            <w:shd w:val="clear" w:color="auto" w:fill="D9D9D9" w:themeFill="background1" w:themeFillShade="D9"/>
          </w:tcPr>
          <w:p w14:paraId="6FD334AE" w14:textId="77777777" w:rsidR="00D26A33" w:rsidRPr="000E262D" w:rsidRDefault="00376F82" w:rsidP="00235CBE">
            <w:pPr>
              <w:jc w:val="center"/>
              <w:rPr>
                <w:lang w:eastAsia="en-US" w:bidi="en-AU"/>
              </w:rPr>
            </w:pPr>
            <w:r>
              <w:rPr>
                <w:lang w:eastAsia="en-US" w:bidi="en-AU"/>
              </w:rPr>
              <w:t>Nil</w:t>
            </w:r>
          </w:p>
        </w:tc>
        <w:tc>
          <w:tcPr>
            <w:tcW w:w="1032" w:type="dxa"/>
            <w:shd w:val="clear" w:color="auto" w:fill="D9D9D9" w:themeFill="background1" w:themeFillShade="D9"/>
          </w:tcPr>
          <w:p w14:paraId="1498E49C" w14:textId="77777777" w:rsidR="00D26A33" w:rsidRPr="000E262D" w:rsidRDefault="00D26A33" w:rsidP="00235CBE">
            <w:pPr>
              <w:jc w:val="center"/>
              <w:rPr>
                <w:lang w:eastAsia="en-US" w:bidi="en-AU"/>
              </w:rPr>
            </w:pPr>
            <w:r w:rsidRPr="000E262D">
              <w:rPr>
                <w:lang w:eastAsia="en-US" w:bidi="en-AU"/>
              </w:rPr>
              <w:t>Urea</w:t>
            </w:r>
          </w:p>
        </w:tc>
        <w:tc>
          <w:tcPr>
            <w:tcW w:w="1032" w:type="dxa"/>
            <w:shd w:val="clear" w:color="auto" w:fill="D9D9D9" w:themeFill="background1" w:themeFillShade="D9"/>
          </w:tcPr>
          <w:p w14:paraId="4886EFA4" w14:textId="77777777" w:rsidR="00D26A33" w:rsidRPr="000E262D" w:rsidRDefault="00D26A33" w:rsidP="00235CBE">
            <w:pPr>
              <w:jc w:val="center"/>
              <w:rPr>
                <w:lang w:eastAsia="en-US" w:bidi="en-AU"/>
              </w:rPr>
            </w:pPr>
            <w:r w:rsidRPr="000E262D">
              <w:rPr>
                <w:lang w:eastAsia="en-US" w:bidi="en-AU"/>
              </w:rPr>
              <w:t>GA</w:t>
            </w:r>
          </w:p>
        </w:tc>
        <w:tc>
          <w:tcPr>
            <w:tcW w:w="1033" w:type="dxa"/>
            <w:shd w:val="clear" w:color="auto" w:fill="D9D9D9" w:themeFill="background1" w:themeFillShade="D9"/>
          </w:tcPr>
          <w:p w14:paraId="7BA43E8A" w14:textId="77777777" w:rsidR="00D26A33" w:rsidRPr="000E262D" w:rsidRDefault="00B707DE" w:rsidP="00235CBE">
            <w:pPr>
              <w:jc w:val="center"/>
              <w:rPr>
                <w:lang w:eastAsia="en-US" w:bidi="en-AU"/>
              </w:rPr>
            </w:pPr>
            <w:r>
              <w:rPr>
                <w:lang w:eastAsia="en-US" w:bidi="en-AU"/>
              </w:rPr>
              <w:t>GA</w:t>
            </w:r>
            <w:r w:rsidR="00D26A33" w:rsidRPr="000E262D">
              <w:rPr>
                <w:lang w:eastAsia="en-US" w:bidi="en-AU"/>
              </w:rPr>
              <w:t xml:space="preserve"> + Urea</w:t>
            </w:r>
          </w:p>
        </w:tc>
      </w:tr>
      <w:tr w:rsidR="00D26A33" w:rsidRPr="000E262D" w14:paraId="7AA8DB02" w14:textId="77777777" w:rsidTr="009E4909">
        <w:trPr>
          <w:trHeight w:val="289"/>
          <w:jc w:val="center"/>
        </w:trPr>
        <w:tc>
          <w:tcPr>
            <w:tcW w:w="2096" w:type="dxa"/>
          </w:tcPr>
          <w:p w14:paraId="0F4EC8B2" w14:textId="77777777" w:rsidR="00A5453D" w:rsidRDefault="00D26A33">
            <w:pPr>
              <w:rPr>
                <w:lang w:eastAsia="en-US" w:bidi="en-AU"/>
              </w:rPr>
            </w:pPr>
            <w:proofErr w:type="spellStart"/>
            <w:r w:rsidRPr="000E262D">
              <w:rPr>
                <w:lang w:eastAsia="en-US" w:bidi="en-AU"/>
              </w:rPr>
              <w:t>Millbanks</w:t>
            </w:r>
            <w:proofErr w:type="spellEnd"/>
          </w:p>
        </w:tc>
        <w:tc>
          <w:tcPr>
            <w:tcW w:w="1032" w:type="dxa"/>
          </w:tcPr>
          <w:p w14:paraId="5C76207D" w14:textId="77777777" w:rsidR="00D26A33" w:rsidRPr="000E262D" w:rsidRDefault="00D26A33" w:rsidP="00235CBE">
            <w:pPr>
              <w:jc w:val="center"/>
              <w:rPr>
                <w:lang w:eastAsia="en-US" w:bidi="en-AU"/>
              </w:rPr>
            </w:pPr>
            <w:r w:rsidRPr="000E262D">
              <w:rPr>
                <w:lang w:eastAsia="en-US" w:bidi="en-AU"/>
              </w:rPr>
              <w:t>4.35</w:t>
            </w:r>
          </w:p>
        </w:tc>
        <w:tc>
          <w:tcPr>
            <w:tcW w:w="1032" w:type="dxa"/>
          </w:tcPr>
          <w:p w14:paraId="3AC954B8" w14:textId="77777777" w:rsidR="00D26A33" w:rsidRPr="000E262D" w:rsidRDefault="00D26A33" w:rsidP="00235CBE">
            <w:pPr>
              <w:jc w:val="center"/>
              <w:rPr>
                <w:lang w:eastAsia="en-US" w:bidi="en-AU"/>
              </w:rPr>
            </w:pPr>
            <w:r w:rsidRPr="000E262D">
              <w:rPr>
                <w:lang w:eastAsia="en-US" w:bidi="en-AU"/>
              </w:rPr>
              <w:t>4.25</w:t>
            </w:r>
          </w:p>
        </w:tc>
        <w:tc>
          <w:tcPr>
            <w:tcW w:w="1032" w:type="dxa"/>
          </w:tcPr>
          <w:p w14:paraId="58C3F39B" w14:textId="77777777" w:rsidR="00D26A33" w:rsidRPr="000E262D" w:rsidRDefault="00D26A33" w:rsidP="00235CBE">
            <w:pPr>
              <w:jc w:val="center"/>
              <w:rPr>
                <w:lang w:eastAsia="en-US" w:bidi="en-AU"/>
              </w:rPr>
            </w:pPr>
            <w:r w:rsidRPr="000E262D">
              <w:rPr>
                <w:lang w:eastAsia="en-US" w:bidi="en-AU"/>
              </w:rPr>
              <w:t>4.56</w:t>
            </w:r>
          </w:p>
        </w:tc>
        <w:tc>
          <w:tcPr>
            <w:tcW w:w="1033" w:type="dxa"/>
          </w:tcPr>
          <w:p w14:paraId="70655633" w14:textId="77777777" w:rsidR="00D26A33" w:rsidRPr="000E262D" w:rsidRDefault="00D26A33" w:rsidP="00235CBE">
            <w:pPr>
              <w:jc w:val="center"/>
              <w:rPr>
                <w:lang w:eastAsia="en-US" w:bidi="en-AU"/>
              </w:rPr>
            </w:pPr>
            <w:r w:rsidRPr="000E262D">
              <w:rPr>
                <w:lang w:eastAsia="en-US" w:bidi="en-AU"/>
              </w:rPr>
              <w:t>4.58</w:t>
            </w:r>
          </w:p>
        </w:tc>
      </w:tr>
      <w:tr w:rsidR="00D26A33" w:rsidRPr="000E262D" w14:paraId="2EFA83D7" w14:textId="77777777" w:rsidTr="009E4909">
        <w:trPr>
          <w:trHeight w:val="289"/>
          <w:jc w:val="center"/>
        </w:trPr>
        <w:tc>
          <w:tcPr>
            <w:tcW w:w="2096" w:type="dxa"/>
          </w:tcPr>
          <w:p w14:paraId="3AE6DEED" w14:textId="77777777" w:rsidR="00A5453D" w:rsidRDefault="00D26A33">
            <w:pPr>
              <w:rPr>
                <w:lang w:eastAsia="en-US" w:bidi="en-AU"/>
              </w:rPr>
            </w:pPr>
            <w:proofErr w:type="spellStart"/>
            <w:r w:rsidRPr="000E262D">
              <w:rPr>
                <w:lang w:eastAsia="en-US" w:bidi="en-AU"/>
              </w:rPr>
              <w:t>Jallukar</w:t>
            </w:r>
            <w:proofErr w:type="spellEnd"/>
            <w:r w:rsidRPr="000E262D">
              <w:rPr>
                <w:lang w:eastAsia="en-US" w:bidi="en-AU"/>
              </w:rPr>
              <w:t xml:space="preserve"> Park</w:t>
            </w:r>
          </w:p>
        </w:tc>
        <w:tc>
          <w:tcPr>
            <w:tcW w:w="1032" w:type="dxa"/>
          </w:tcPr>
          <w:p w14:paraId="46030609" w14:textId="77777777" w:rsidR="00D26A33" w:rsidRPr="000E262D" w:rsidRDefault="00D26A33" w:rsidP="00235CBE">
            <w:pPr>
              <w:jc w:val="center"/>
              <w:rPr>
                <w:lang w:eastAsia="en-US" w:bidi="en-AU"/>
              </w:rPr>
            </w:pPr>
            <w:r w:rsidRPr="000E262D">
              <w:rPr>
                <w:lang w:eastAsia="en-US" w:bidi="en-AU"/>
              </w:rPr>
              <w:t>3.59</w:t>
            </w:r>
          </w:p>
        </w:tc>
        <w:tc>
          <w:tcPr>
            <w:tcW w:w="1032" w:type="dxa"/>
          </w:tcPr>
          <w:p w14:paraId="7D0B5C3C" w14:textId="77777777" w:rsidR="00D26A33" w:rsidRPr="000E262D" w:rsidRDefault="00D26A33" w:rsidP="00235CBE">
            <w:pPr>
              <w:jc w:val="center"/>
              <w:rPr>
                <w:lang w:eastAsia="en-US" w:bidi="en-AU"/>
              </w:rPr>
            </w:pPr>
            <w:r w:rsidRPr="000E262D">
              <w:rPr>
                <w:lang w:eastAsia="en-US" w:bidi="en-AU"/>
              </w:rPr>
              <w:t>4.42</w:t>
            </w:r>
          </w:p>
        </w:tc>
        <w:tc>
          <w:tcPr>
            <w:tcW w:w="1032" w:type="dxa"/>
          </w:tcPr>
          <w:p w14:paraId="37DE6940" w14:textId="77777777" w:rsidR="00D26A33" w:rsidRPr="000E262D" w:rsidRDefault="00D26A33" w:rsidP="00235CBE">
            <w:pPr>
              <w:jc w:val="center"/>
              <w:rPr>
                <w:lang w:eastAsia="en-US" w:bidi="en-AU"/>
              </w:rPr>
            </w:pPr>
            <w:r w:rsidRPr="000E262D">
              <w:rPr>
                <w:lang w:eastAsia="en-US" w:bidi="en-AU"/>
              </w:rPr>
              <w:t>4.21</w:t>
            </w:r>
          </w:p>
        </w:tc>
        <w:tc>
          <w:tcPr>
            <w:tcW w:w="1033" w:type="dxa"/>
          </w:tcPr>
          <w:p w14:paraId="6A78950A" w14:textId="77777777" w:rsidR="00D26A33" w:rsidRPr="000E262D" w:rsidRDefault="00D26A33" w:rsidP="00235CBE">
            <w:pPr>
              <w:jc w:val="center"/>
              <w:rPr>
                <w:lang w:eastAsia="en-US" w:bidi="en-AU"/>
              </w:rPr>
            </w:pPr>
            <w:r w:rsidRPr="000E262D">
              <w:rPr>
                <w:lang w:eastAsia="en-US" w:bidi="en-AU"/>
              </w:rPr>
              <w:t>3.67</w:t>
            </w:r>
          </w:p>
        </w:tc>
      </w:tr>
      <w:tr w:rsidR="00D26A33" w:rsidRPr="000E262D" w14:paraId="6BCA215E" w14:textId="77777777" w:rsidTr="009E4909">
        <w:trPr>
          <w:trHeight w:val="292"/>
          <w:jc w:val="center"/>
        </w:trPr>
        <w:tc>
          <w:tcPr>
            <w:tcW w:w="2096" w:type="dxa"/>
          </w:tcPr>
          <w:p w14:paraId="5BA09576" w14:textId="77777777" w:rsidR="00A5453D" w:rsidRDefault="00D26A33">
            <w:pPr>
              <w:rPr>
                <w:lang w:eastAsia="en-US" w:bidi="en-AU"/>
              </w:rPr>
            </w:pPr>
            <w:proofErr w:type="spellStart"/>
            <w:r w:rsidRPr="000E262D">
              <w:rPr>
                <w:lang w:eastAsia="en-US" w:bidi="en-AU"/>
              </w:rPr>
              <w:t>Cuyuac</w:t>
            </w:r>
            <w:proofErr w:type="spellEnd"/>
          </w:p>
        </w:tc>
        <w:tc>
          <w:tcPr>
            <w:tcW w:w="1032" w:type="dxa"/>
          </w:tcPr>
          <w:p w14:paraId="3A92BF36" w14:textId="77777777" w:rsidR="00D26A33" w:rsidRPr="000E262D" w:rsidRDefault="00D26A33" w:rsidP="00235CBE">
            <w:pPr>
              <w:jc w:val="center"/>
              <w:rPr>
                <w:lang w:eastAsia="en-US" w:bidi="en-AU"/>
              </w:rPr>
            </w:pPr>
            <w:r w:rsidRPr="000E262D">
              <w:rPr>
                <w:lang w:eastAsia="en-US" w:bidi="en-AU"/>
              </w:rPr>
              <w:t>4.62</w:t>
            </w:r>
          </w:p>
        </w:tc>
        <w:tc>
          <w:tcPr>
            <w:tcW w:w="1032" w:type="dxa"/>
          </w:tcPr>
          <w:p w14:paraId="2ABE5150" w14:textId="77777777" w:rsidR="00D26A33" w:rsidRPr="000E262D" w:rsidRDefault="00D26A33" w:rsidP="00235CBE">
            <w:pPr>
              <w:jc w:val="center"/>
              <w:rPr>
                <w:lang w:eastAsia="en-US" w:bidi="en-AU"/>
              </w:rPr>
            </w:pPr>
            <w:r w:rsidRPr="000E262D">
              <w:rPr>
                <w:lang w:eastAsia="en-US" w:bidi="en-AU"/>
              </w:rPr>
              <w:t>4.89</w:t>
            </w:r>
          </w:p>
        </w:tc>
        <w:tc>
          <w:tcPr>
            <w:tcW w:w="1032" w:type="dxa"/>
          </w:tcPr>
          <w:p w14:paraId="6242239B" w14:textId="77777777" w:rsidR="00D26A33" w:rsidRPr="000E262D" w:rsidRDefault="00D26A33" w:rsidP="00235CBE">
            <w:pPr>
              <w:jc w:val="center"/>
              <w:rPr>
                <w:lang w:eastAsia="en-US" w:bidi="en-AU"/>
              </w:rPr>
            </w:pPr>
            <w:r w:rsidRPr="000E262D">
              <w:rPr>
                <w:lang w:eastAsia="en-US" w:bidi="en-AU"/>
              </w:rPr>
              <w:t>4.30</w:t>
            </w:r>
          </w:p>
        </w:tc>
        <w:tc>
          <w:tcPr>
            <w:tcW w:w="1033" w:type="dxa"/>
          </w:tcPr>
          <w:p w14:paraId="1E5CDE55" w14:textId="77777777" w:rsidR="00D26A33" w:rsidRPr="000E262D" w:rsidRDefault="00D26A33" w:rsidP="00235CBE">
            <w:pPr>
              <w:jc w:val="center"/>
              <w:rPr>
                <w:lang w:eastAsia="en-US" w:bidi="en-AU"/>
              </w:rPr>
            </w:pPr>
            <w:r w:rsidRPr="000E262D">
              <w:rPr>
                <w:lang w:eastAsia="en-US" w:bidi="en-AU"/>
              </w:rPr>
              <w:t>4.64</w:t>
            </w:r>
          </w:p>
        </w:tc>
      </w:tr>
      <w:tr w:rsidR="00D26A33" w:rsidRPr="000E262D" w14:paraId="398B5535" w14:textId="77777777" w:rsidTr="009E4909">
        <w:trPr>
          <w:trHeight w:val="289"/>
          <w:jc w:val="center"/>
        </w:trPr>
        <w:tc>
          <w:tcPr>
            <w:tcW w:w="2096" w:type="dxa"/>
          </w:tcPr>
          <w:p w14:paraId="446EFFB8" w14:textId="77777777" w:rsidR="00A5453D" w:rsidRDefault="00D26A33">
            <w:pPr>
              <w:rPr>
                <w:lang w:eastAsia="en-US" w:bidi="en-AU"/>
              </w:rPr>
            </w:pPr>
            <w:proofErr w:type="spellStart"/>
            <w:r w:rsidRPr="000E262D">
              <w:rPr>
                <w:lang w:eastAsia="en-US" w:bidi="en-AU"/>
              </w:rPr>
              <w:t>Marenda</w:t>
            </w:r>
            <w:proofErr w:type="spellEnd"/>
          </w:p>
        </w:tc>
        <w:tc>
          <w:tcPr>
            <w:tcW w:w="1032" w:type="dxa"/>
          </w:tcPr>
          <w:p w14:paraId="71551753" w14:textId="77777777" w:rsidR="00D26A33" w:rsidRPr="000E262D" w:rsidRDefault="00D26A33" w:rsidP="00235CBE">
            <w:pPr>
              <w:jc w:val="center"/>
              <w:rPr>
                <w:lang w:eastAsia="en-US" w:bidi="en-AU"/>
              </w:rPr>
            </w:pPr>
            <w:r w:rsidRPr="000E262D">
              <w:rPr>
                <w:lang w:eastAsia="en-US" w:bidi="en-AU"/>
              </w:rPr>
              <w:t>4.79</w:t>
            </w:r>
          </w:p>
        </w:tc>
        <w:tc>
          <w:tcPr>
            <w:tcW w:w="1032" w:type="dxa"/>
          </w:tcPr>
          <w:p w14:paraId="686CB10D" w14:textId="77777777" w:rsidR="00D26A33" w:rsidRPr="000E262D" w:rsidRDefault="00D26A33" w:rsidP="00235CBE">
            <w:pPr>
              <w:jc w:val="center"/>
              <w:rPr>
                <w:lang w:eastAsia="en-US" w:bidi="en-AU"/>
              </w:rPr>
            </w:pPr>
            <w:r w:rsidRPr="000E262D">
              <w:rPr>
                <w:lang w:eastAsia="en-US" w:bidi="en-AU"/>
              </w:rPr>
              <w:t>4.9</w:t>
            </w:r>
          </w:p>
        </w:tc>
        <w:tc>
          <w:tcPr>
            <w:tcW w:w="1032" w:type="dxa"/>
          </w:tcPr>
          <w:p w14:paraId="2CD14120" w14:textId="77777777" w:rsidR="00D26A33" w:rsidRPr="000E262D" w:rsidRDefault="00D26A33" w:rsidP="00235CBE">
            <w:pPr>
              <w:jc w:val="center"/>
              <w:rPr>
                <w:lang w:eastAsia="en-US" w:bidi="en-AU"/>
              </w:rPr>
            </w:pPr>
            <w:r w:rsidRPr="000E262D">
              <w:rPr>
                <w:lang w:eastAsia="en-US" w:bidi="en-AU"/>
              </w:rPr>
              <w:t>4.74</w:t>
            </w:r>
          </w:p>
        </w:tc>
        <w:tc>
          <w:tcPr>
            <w:tcW w:w="1033" w:type="dxa"/>
          </w:tcPr>
          <w:p w14:paraId="72BC36B3" w14:textId="77777777" w:rsidR="00D26A33" w:rsidRPr="000E262D" w:rsidRDefault="00D26A33" w:rsidP="00235CBE">
            <w:pPr>
              <w:jc w:val="center"/>
              <w:rPr>
                <w:lang w:eastAsia="en-US" w:bidi="en-AU"/>
              </w:rPr>
            </w:pPr>
            <w:r w:rsidRPr="000E262D">
              <w:rPr>
                <w:lang w:eastAsia="en-US" w:bidi="en-AU"/>
              </w:rPr>
              <w:t>4.96</w:t>
            </w:r>
          </w:p>
        </w:tc>
      </w:tr>
    </w:tbl>
    <w:p w14:paraId="3150A68D" w14:textId="77777777" w:rsidR="009E4909" w:rsidRPr="000E262D" w:rsidRDefault="009E4909" w:rsidP="009E4909">
      <w:pPr>
        <w:pStyle w:val="NoSpacing"/>
      </w:pPr>
    </w:p>
    <w:p w14:paraId="7E122FF5" w14:textId="77777777" w:rsidR="00D26A33" w:rsidRPr="006B48FA" w:rsidRDefault="00D26A33" w:rsidP="009E4909">
      <w:pPr>
        <w:pStyle w:val="NoSpacing"/>
        <w:rPr>
          <w:b/>
        </w:rPr>
      </w:pPr>
      <w:r w:rsidRPr="006B48FA">
        <w:rPr>
          <w:b/>
        </w:rPr>
        <w:t>Plant Tissue tests</w:t>
      </w:r>
      <w:r w:rsidRPr="006B48FA">
        <w:rPr>
          <w:b/>
        </w:rPr>
        <w:tab/>
      </w:r>
    </w:p>
    <w:p w14:paraId="1AC6C7D0" w14:textId="77777777" w:rsidR="00D26A33" w:rsidRPr="000E262D" w:rsidRDefault="00D26A33" w:rsidP="009E4909">
      <w:pPr>
        <w:pStyle w:val="NoSpacing"/>
        <w:rPr>
          <w:lang w:bidi="en-AU"/>
        </w:rPr>
      </w:pPr>
      <w:r w:rsidRPr="000E262D">
        <w:rPr>
          <w:lang w:bidi="en-AU"/>
        </w:rPr>
        <w:t xml:space="preserve">Plant tissue tests were also conducted on phalaris samples collected from the GA and </w:t>
      </w:r>
      <w:r w:rsidR="00376F82">
        <w:rPr>
          <w:lang w:bidi="en-AU"/>
        </w:rPr>
        <w:t>Nil</w:t>
      </w:r>
      <w:r w:rsidRPr="000E262D">
        <w:rPr>
          <w:lang w:bidi="en-AU"/>
        </w:rPr>
        <w:t xml:space="preserve"> treatments at </w:t>
      </w:r>
      <w:proofErr w:type="spellStart"/>
      <w:r w:rsidRPr="000E262D">
        <w:rPr>
          <w:lang w:bidi="en-AU"/>
        </w:rPr>
        <w:t>Millbanks</w:t>
      </w:r>
      <w:proofErr w:type="spellEnd"/>
      <w:r w:rsidRPr="000E262D">
        <w:rPr>
          <w:lang w:bidi="en-AU"/>
        </w:rPr>
        <w:t xml:space="preserve"> in late October.</w:t>
      </w:r>
      <w:r w:rsidR="008A7383">
        <w:rPr>
          <w:lang w:bidi="en-AU"/>
        </w:rPr>
        <w:t xml:space="preserve"> </w:t>
      </w:r>
      <w:r w:rsidR="006E24D0">
        <w:rPr>
          <w:lang w:bidi="en-AU"/>
        </w:rPr>
        <w:t xml:space="preserve">The results and analysis from the Feed Test laboratory are shown in </w:t>
      </w:r>
      <w:r w:rsidR="00800171">
        <w:rPr>
          <w:lang w:bidi="en-AU"/>
        </w:rPr>
        <w:t>T</w:t>
      </w:r>
      <w:r w:rsidR="006E24D0">
        <w:rPr>
          <w:lang w:bidi="en-AU"/>
        </w:rPr>
        <w:t xml:space="preserve">able 9. </w:t>
      </w:r>
      <w:r w:rsidRPr="000E262D">
        <w:rPr>
          <w:lang w:bidi="en-AU"/>
        </w:rPr>
        <w:t>These showed little difference in the major nutrients</w:t>
      </w:r>
      <w:r w:rsidR="00235CBE">
        <w:rPr>
          <w:lang w:bidi="en-AU"/>
        </w:rPr>
        <w:t>,</w:t>
      </w:r>
      <w:r w:rsidRPr="000E262D">
        <w:rPr>
          <w:lang w:bidi="en-AU"/>
        </w:rPr>
        <w:t xml:space="preserve"> but a few </w:t>
      </w:r>
      <w:r w:rsidR="006B48FA">
        <w:rPr>
          <w:lang w:bidi="en-AU"/>
        </w:rPr>
        <w:t xml:space="preserve">differences </w:t>
      </w:r>
      <w:r w:rsidR="006E24D0">
        <w:rPr>
          <w:lang w:bidi="en-AU"/>
        </w:rPr>
        <w:t>in the trace elements; note that these are no</w:t>
      </w:r>
      <w:r w:rsidR="001A2FA6">
        <w:rPr>
          <w:lang w:bidi="en-AU"/>
        </w:rPr>
        <w:t>t</w:t>
      </w:r>
      <w:r w:rsidR="006E24D0">
        <w:rPr>
          <w:lang w:bidi="en-AU"/>
        </w:rPr>
        <w:t xml:space="preserve"> replicated. </w:t>
      </w:r>
    </w:p>
    <w:p w14:paraId="56EC2923" w14:textId="77777777" w:rsidR="00D26A33" w:rsidRDefault="00D26A33" w:rsidP="00612654">
      <w:pPr>
        <w:pStyle w:val="NoSpacing"/>
        <w:rPr>
          <w:lang w:bidi="en-AU"/>
        </w:rPr>
      </w:pPr>
    </w:p>
    <w:p w14:paraId="3CF314DB" w14:textId="77777777" w:rsidR="00A5453D" w:rsidRDefault="00E94DB2">
      <w:pPr>
        <w:pStyle w:val="TableParagraph"/>
      </w:pPr>
      <w:r>
        <w:tab/>
      </w:r>
      <w:r w:rsidR="00612654" w:rsidRPr="000E262D">
        <w:t>Table</w:t>
      </w:r>
      <w:r w:rsidR="00F45AFD">
        <w:t xml:space="preserve"> </w:t>
      </w:r>
      <w:r w:rsidR="009C279D">
        <w:t>9</w:t>
      </w:r>
      <w:r w:rsidR="00800171">
        <w:t>:</w:t>
      </w:r>
      <w:r w:rsidR="00612654" w:rsidRPr="000E262D">
        <w:t xml:space="preserve"> </w:t>
      </w:r>
      <w:r w:rsidR="002B6E97">
        <w:t xml:space="preserve">Plant </w:t>
      </w:r>
      <w:r w:rsidR="00D26A33" w:rsidRPr="000E262D">
        <w:t>Tissue test</w:t>
      </w:r>
      <w:r w:rsidR="002B6E97">
        <w:t>s</w:t>
      </w:r>
      <w:r w:rsidR="00C44CCE">
        <w:t xml:space="preserve">, </w:t>
      </w:r>
      <w:proofErr w:type="spellStart"/>
      <w:r w:rsidR="00C44CCE">
        <w:t>Millbanks</w:t>
      </w:r>
      <w:proofErr w:type="spellEnd"/>
      <w:r w:rsidR="00C44CCE">
        <w:t xml:space="preserve"> site,</w:t>
      </w:r>
      <w:r w:rsidR="00D26A33" w:rsidRPr="000E262D">
        <w:t xml:space="preserve"> </w:t>
      </w:r>
      <w:r w:rsidR="00C44CCE">
        <w:t>late October</w:t>
      </w:r>
      <w:r w:rsidR="009C279D">
        <w:t xml:space="preserve"> 20</w:t>
      </w:r>
      <w:r w:rsidR="00D26A33" w:rsidRPr="000E262D">
        <w:t>16</w:t>
      </w:r>
    </w:p>
    <w:tbl>
      <w:tblPr>
        <w:tblW w:w="8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4"/>
        <w:gridCol w:w="2127"/>
        <w:gridCol w:w="2127"/>
      </w:tblGrid>
      <w:tr w:rsidR="00B71567" w:rsidRPr="000E262D" w14:paraId="7CDF1562" w14:textId="77777777" w:rsidTr="00B71567">
        <w:trPr>
          <w:trHeight w:val="230"/>
          <w:jc w:val="center"/>
        </w:trPr>
        <w:tc>
          <w:tcPr>
            <w:tcW w:w="3984" w:type="dxa"/>
            <w:shd w:val="clear" w:color="auto" w:fill="D9D9D9" w:themeFill="background1" w:themeFillShade="D9"/>
          </w:tcPr>
          <w:p w14:paraId="5473FA09" w14:textId="77777777" w:rsidR="00B71567" w:rsidRPr="0096646C" w:rsidRDefault="00B71567" w:rsidP="005A48CC">
            <w:pPr>
              <w:jc w:val="center"/>
              <w:rPr>
                <w:b/>
                <w:lang w:eastAsia="en-US" w:bidi="en-AU"/>
              </w:rPr>
            </w:pPr>
            <w:r w:rsidRPr="0096646C">
              <w:rPr>
                <w:b/>
                <w:lang w:eastAsia="en-US" w:bidi="en-AU"/>
              </w:rPr>
              <w:t>ANALYSIS</w:t>
            </w:r>
          </w:p>
        </w:tc>
        <w:tc>
          <w:tcPr>
            <w:tcW w:w="2127" w:type="dxa"/>
            <w:shd w:val="clear" w:color="auto" w:fill="D9D9D9" w:themeFill="background1" w:themeFillShade="D9"/>
          </w:tcPr>
          <w:p w14:paraId="004C1B5E" w14:textId="77777777" w:rsidR="00B71567" w:rsidRPr="0096646C" w:rsidRDefault="00376F82" w:rsidP="005A48CC">
            <w:pPr>
              <w:jc w:val="center"/>
              <w:rPr>
                <w:b/>
                <w:lang w:eastAsia="en-US" w:bidi="en-AU"/>
              </w:rPr>
            </w:pPr>
            <w:r>
              <w:rPr>
                <w:b/>
                <w:lang w:eastAsia="en-US" w:bidi="en-AU"/>
              </w:rPr>
              <w:t>NIL</w:t>
            </w:r>
          </w:p>
        </w:tc>
        <w:tc>
          <w:tcPr>
            <w:tcW w:w="2127" w:type="dxa"/>
            <w:shd w:val="clear" w:color="auto" w:fill="D9D9D9" w:themeFill="background1" w:themeFillShade="D9"/>
          </w:tcPr>
          <w:p w14:paraId="02C28E70" w14:textId="77777777" w:rsidR="00B71567" w:rsidRDefault="00B71567" w:rsidP="005A48CC">
            <w:pPr>
              <w:jc w:val="center"/>
              <w:rPr>
                <w:b/>
                <w:lang w:eastAsia="en-US" w:bidi="en-AU"/>
              </w:rPr>
            </w:pPr>
            <w:r w:rsidRPr="0096646C">
              <w:rPr>
                <w:b/>
                <w:lang w:eastAsia="en-US" w:bidi="en-AU"/>
              </w:rPr>
              <w:t>GA</w:t>
            </w:r>
          </w:p>
        </w:tc>
      </w:tr>
      <w:tr w:rsidR="00B71567" w:rsidRPr="000E262D" w14:paraId="5799428C" w14:textId="77777777" w:rsidTr="00B71567">
        <w:trPr>
          <w:trHeight w:val="230"/>
          <w:jc w:val="center"/>
        </w:trPr>
        <w:tc>
          <w:tcPr>
            <w:tcW w:w="3984" w:type="dxa"/>
          </w:tcPr>
          <w:p w14:paraId="15444FBF" w14:textId="77777777" w:rsidR="00B71567" w:rsidRDefault="00B71567">
            <w:pPr>
              <w:rPr>
                <w:lang w:eastAsia="en-US" w:bidi="en-AU"/>
              </w:rPr>
            </w:pPr>
            <w:r w:rsidRPr="0096646C">
              <w:rPr>
                <w:lang w:eastAsia="en-US" w:bidi="en-AU"/>
              </w:rPr>
              <w:t>Total Nitrogen % (Dumas)</w:t>
            </w:r>
          </w:p>
        </w:tc>
        <w:tc>
          <w:tcPr>
            <w:tcW w:w="2127" w:type="dxa"/>
          </w:tcPr>
          <w:p w14:paraId="78B40F73" w14:textId="77777777" w:rsidR="00B71567" w:rsidRPr="0096646C" w:rsidRDefault="00B71567" w:rsidP="005A48CC">
            <w:pPr>
              <w:jc w:val="center"/>
              <w:rPr>
                <w:lang w:eastAsia="en-US" w:bidi="en-AU"/>
              </w:rPr>
            </w:pPr>
            <w:r w:rsidRPr="0096646C">
              <w:rPr>
                <w:lang w:eastAsia="en-US" w:bidi="en-AU"/>
              </w:rPr>
              <w:t>3.3 Marginal</w:t>
            </w:r>
          </w:p>
        </w:tc>
        <w:tc>
          <w:tcPr>
            <w:tcW w:w="2127" w:type="dxa"/>
          </w:tcPr>
          <w:p w14:paraId="2EC1B068" w14:textId="77777777" w:rsidR="00B71567" w:rsidRPr="0096646C" w:rsidRDefault="00B71567" w:rsidP="005A48CC">
            <w:pPr>
              <w:jc w:val="center"/>
              <w:rPr>
                <w:lang w:eastAsia="en-US" w:bidi="en-AU"/>
              </w:rPr>
            </w:pPr>
            <w:r w:rsidRPr="0096646C">
              <w:rPr>
                <w:lang w:eastAsia="en-US" w:bidi="en-AU"/>
              </w:rPr>
              <w:t>3.5 Marginal</w:t>
            </w:r>
          </w:p>
        </w:tc>
      </w:tr>
      <w:tr w:rsidR="00B71567" w:rsidRPr="000E262D" w14:paraId="799DED55" w14:textId="77777777" w:rsidTr="00B71567">
        <w:trPr>
          <w:trHeight w:val="230"/>
          <w:jc w:val="center"/>
        </w:trPr>
        <w:tc>
          <w:tcPr>
            <w:tcW w:w="3984" w:type="dxa"/>
          </w:tcPr>
          <w:p w14:paraId="2D9ADA9D" w14:textId="77777777" w:rsidR="00B71567" w:rsidRDefault="00B71567">
            <w:pPr>
              <w:rPr>
                <w:lang w:eastAsia="en-US" w:bidi="en-AU"/>
              </w:rPr>
            </w:pPr>
            <w:r w:rsidRPr="0096646C">
              <w:rPr>
                <w:lang w:eastAsia="en-US" w:bidi="en-AU"/>
              </w:rPr>
              <w:t>Phosphorus %</w:t>
            </w:r>
          </w:p>
        </w:tc>
        <w:tc>
          <w:tcPr>
            <w:tcW w:w="2127" w:type="dxa"/>
          </w:tcPr>
          <w:p w14:paraId="28C18623" w14:textId="77777777" w:rsidR="00B71567" w:rsidRPr="0096646C" w:rsidRDefault="00B71567" w:rsidP="005A48CC">
            <w:pPr>
              <w:jc w:val="center"/>
              <w:rPr>
                <w:lang w:eastAsia="en-US" w:bidi="en-AU"/>
              </w:rPr>
            </w:pPr>
            <w:r w:rsidRPr="0096646C">
              <w:rPr>
                <w:lang w:eastAsia="en-US" w:bidi="en-AU"/>
              </w:rPr>
              <w:t>0.37 Sufficient</w:t>
            </w:r>
          </w:p>
        </w:tc>
        <w:tc>
          <w:tcPr>
            <w:tcW w:w="2127" w:type="dxa"/>
          </w:tcPr>
          <w:p w14:paraId="2343C309" w14:textId="77777777" w:rsidR="00B71567" w:rsidRPr="0096646C" w:rsidRDefault="00B71567" w:rsidP="005A48CC">
            <w:pPr>
              <w:jc w:val="center"/>
              <w:rPr>
                <w:lang w:eastAsia="en-US" w:bidi="en-AU"/>
              </w:rPr>
            </w:pPr>
            <w:r w:rsidRPr="0096646C">
              <w:rPr>
                <w:lang w:eastAsia="en-US" w:bidi="en-AU"/>
              </w:rPr>
              <w:t>0.32 Sufficient</w:t>
            </w:r>
          </w:p>
        </w:tc>
      </w:tr>
      <w:tr w:rsidR="00B71567" w:rsidRPr="000E262D" w14:paraId="5D3599A5" w14:textId="77777777" w:rsidTr="00B71567">
        <w:trPr>
          <w:trHeight w:val="230"/>
          <w:jc w:val="center"/>
        </w:trPr>
        <w:tc>
          <w:tcPr>
            <w:tcW w:w="3984" w:type="dxa"/>
          </w:tcPr>
          <w:p w14:paraId="3AA6D781" w14:textId="77777777" w:rsidR="00B71567" w:rsidRDefault="00B71567">
            <w:pPr>
              <w:rPr>
                <w:lang w:eastAsia="en-US" w:bidi="en-AU"/>
              </w:rPr>
            </w:pPr>
            <w:r w:rsidRPr="0096646C">
              <w:rPr>
                <w:lang w:eastAsia="en-US" w:bidi="en-AU"/>
              </w:rPr>
              <w:t>Potassium %</w:t>
            </w:r>
          </w:p>
        </w:tc>
        <w:tc>
          <w:tcPr>
            <w:tcW w:w="2127" w:type="dxa"/>
          </w:tcPr>
          <w:p w14:paraId="2DA652FF" w14:textId="77777777" w:rsidR="00B71567" w:rsidRPr="0096646C" w:rsidRDefault="00B71567" w:rsidP="005A48CC">
            <w:pPr>
              <w:jc w:val="center"/>
              <w:rPr>
                <w:lang w:eastAsia="en-US" w:bidi="en-AU"/>
              </w:rPr>
            </w:pPr>
            <w:r w:rsidRPr="0096646C">
              <w:rPr>
                <w:lang w:eastAsia="en-US" w:bidi="en-AU"/>
              </w:rPr>
              <w:t>3.30 Sufficient</w:t>
            </w:r>
          </w:p>
        </w:tc>
        <w:tc>
          <w:tcPr>
            <w:tcW w:w="2127" w:type="dxa"/>
          </w:tcPr>
          <w:p w14:paraId="60CAC006" w14:textId="77777777" w:rsidR="00B71567" w:rsidRPr="0096646C" w:rsidRDefault="00B71567" w:rsidP="005A48CC">
            <w:pPr>
              <w:jc w:val="center"/>
              <w:rPr>
                <w:lang w:eastAsia="en-US" w:bidi="en-AU"/>
              </w:rPr>
            </w:pPr>
            <w:r w:rsidRPr="0096646C">
              <w:rPr>
                <w:lang w:eastAsia="en-US" w:bidi="en-AU"/>
              </w:rPr>
              <w:t>3.10 Sufficient</w:t>
            </w:r>
          </w:p>
        </w:tc>
      </w:tr>
      <w:tr w:rsidR="00B71567" w:rsidRPr="000E262D" w14:paraId="15866DED" w14:textId="77777777" w:rsidTr="00B71567">
        <w:trPr>
          <w:trHeight w:val="230"/>
          <w:jc w:val="center"/>
        </w:trPr>
        <w:tc>
          <w:tcPr>
            <w:tcW w:w="3984" w:type="dxa"/>
          </w:tcPr>
          <w:p w14:paraId="6C542542" w14:textId="77777777" w:rsidR="00B71567" w:rsidRDefault="00B71567">
            <w:pPr>
              <w:rPr>
                <w:lang w:eastAsia="en-US" w:bidi="en-AU"/>
              </w:rPr>
            </w:pPr>
            <w:r w:rsidRPr="0096646C">
              <w:rPr>
                <w:lang w:eastAsia="en-US" w:bidi="en-AU"/>
              </w:rPr>
              <w:t>Sulphur %</w:t>
            </w:r>
          </w:p>
        </w:tc>
        <w:tc>
          <w:tcPr>
            <w:tcW w:w="2127" w:type="dxa"/>
          </w:tcPr>
          <w:p w14:paraId="73263867" w14:textId="77777777" w:rsidR="00B71567" w:rsidRPr="0096646C" w:rsidRDefault="00B71567" w:rsidP="005A48CC">
            <w:pPr>
              <w:jc w:val="center"/>
              <w:rPr>
                <w:lang w:eastAsia="en-US" w:bidi="en-AU"/>
              </w:rPr>
            </w:pPr>
            <w:r w:rsidRPr="0096646C">
              <w:rPr>
                <w:lang w:eastAsia="en-US" w:bidi="en-AU"/>
              </w:rPr>
              <w:t>0.42 Sufficient</w:t>
            </w:r>
          </w:p>
        </w:tc>
        <w:tc>
          <w:tcPr>
            <w:tcW w:w="2127" w:type="dxa"/>
          </w:tcPr>
          <w:p w14:paraId="1C4EC91F" w14:textId="77777777" w:rsidR="00B71567" w:rsidRPr="0096646C" w:rsidRDefault="00B71567" w:rsidP="005A48CC">
            <w:pPr>
              <w:jc w:val="center"/>
              <w:rPr>
                <w:lang w:eastAsia="en-US" w:bidi="en-AU"/>
              </w:rPr>
            </w:pPr>
            <w:r w:rsidRPr="0096646C">
              <w:rPr>
                <w:lang w:eastAsia="en-US" w:bidi="en-AU"/>
              </w:rPr>
              <w:t>0.33 Sufficient</w:t>
            </w:r>
          </w:p>
        </w:tc>
      </w:tr>
      <w:tr w:rsidR="00B71567" w:rsidRPr="000E262D" w14:paraId="289398B4" w14:textId="77777777" w:rsidTr="00B71567">
        <w:trPr>
          <w:trHeight w:val="230"/>
          <w:jc w:val="center"/>
        </w:trPr>
        <w:tc>
          <w:tcPr>
            <w:tcW w:w="3984" w:type="dxa"/>
          </w:tcPr>
          <w:p w14:paraId="6133D165" w14:textId="77777777" w:rsidR="00B71567" w:rsidRDefault="00B71567">
            <w:pPr>
              <w:rPr>
                <w:lang w:eastAsia="en-US" w:bidi="en-AU"/>
              </w:rPr>
            </w:pPr>
            <w:r w:rsidRPr="0096646C">
              <w:rPr>
                <w:lang w:eastAsia="en-US" w:bidi="en-AU"/>
              </w:rPr>
              <w:t>Cobalt (mg/kg)</w:t>
            </w:r>
          </w:p>
        </w:tc>
        <w:tc>
          <w:tcPr>
            <w:tcW w:w="2127" w:type="dxa"/>
          </w:tcPr>
          <w:p w14:paraId="1BF507A7" w14:textId="77777777" w:rsidR="00B71567" w:rsidRPr="0096646C" w:rsidRDefault="00B71567" w:rsidP="005A48CC">
            <w:pPr>
              <w:jc w:val="center"/>
              <w:rPr>
                <w:lang w:eastAsia="en-US" w:bidi="en-AU"/>
              </w:rPr>
            </w:pPr>
            <w:r w:rsidRPr="0096646C">
              <w:rPr>
                <w:lang w:eastAsia="en-US" w:bidi="en-AU"/>
              </w:rPr>
              <w:t>0.09 High</w:t>
            </w:r>
          </w:p>
        </w:tc>
        <w:tc>
          <w:tcPr>
            <w:tcW w:w="2127" w:type="dxa"/>
          </w:tcPr>
          <w:p w14:paraId="22336417" w14:textId="77777777" w:rsidR="00B71567" w:rsidRPr="0096646C" w:rsidRDefault="00B71567" w:rsidP="005A48CC">
            <w:pPr>
              <w:jc w:val="center"/>
              <w:rPr>
                <w:lang w:eastAsia="en-US" w:bidi="en-AU"/>
              </w:rPr>
            </w:pPr>
            <w:r w:rsidRPr="0096646C">
              <w:rPr>
                <w:lang w:eastAsia="en-US" w:bidi="en-AU"/>
              </w:rPr>
              <w:t>0.31 High</w:t>
            </w:r>
          </w:p>
        </w:tc>
      </w:tr>
      <w:tr w:rsidR="00B71567" w:rsidRPr="000E262D" w14:paraId="5EBA149E" w14:textId="77777777" w:rsidTr="00B71567">
        <w:trPr>
          <w:trHeight w:val="230"/>
          <w:jc w:val="center"/>
        </w:trPr>
        <w:tc>
          <w:tcPr>
            <w:tcW w:w="3984" w:type="dxa"/>
          </w:tcPr>
          <w:p w14:paraId="4155FCC5" w14:textId="77777777" w:rsidR="00B71567" w:rsidRDefault="00B71567">
            <w:pPr>
              <w:rPr>
                <w:lang w:eastAsia="en-US" w:bidi="en-AU"/>
              </w:rPr>
            </w:pPr>
            <w:r w:rsidRPr="0096646C">
              <w:rPr>
                <w:lang w:eastAsia="en-US" w:bidi="en-AU"/>
              </w:rPr>
              <w:t>Molybdenum (mg/kg)</w:t>
            </w:r>
          </w:p>
        </w:tc>
        <w:tc>
          <w:tcPr>
            <w:tcW w:w="2127" w:type="dxa"/>
          </w:tcPr>
          <w:p w14:paraId="1ACEE111" w14:textId="77777777" w:rsidR="00B71567" w:rsidRPr="0096646C" w:rsidRDefault="00B71567" w:rsidP="005A48CC">
            <w:pPr>
              <w:jc w:val="center"/>
              <w:rPr>
                <w:lang w:eastAsia="en-US" w:bidi="en-AU"/>
              </w:rPr>
            </w:pPr>
            <w:r w:rsidRPr="0096646C">
              <w:rPr>
                <w:lang w:eastAsia="en-US" w:bidi="en-AU"/>
              </w:rPr>
              <w:t>0.770 Sufficient</w:t>
            </w:r>
          </w:p>
        </w:tc>
        <w:tc>
          <w:tcPr>
            <w:tcW w:w="2127" w:type="dxa"/>
          </w:tcPr>
          <w:p w14:paraId="0D9D184E" w14:textId="77777777" w:rsidR="00B71567" w:rsidRPr="0096646C" w:rsidRDefault="00B71567" w:rsidP="005A48CC">
            <w:pPr>
              <w:jc w:val="center"/>
              <w:rPr>
                <w:lang w:eastAsia="en-US" w:bidi="en-AU"/>
              </w:rPr>
            </w:pPr>
            <w:r w:rsidRPr="0096646C">
              <w:rPr>
                <w:lang w:eastAsia="en-US" w:bidi="en-AU"/>
              </w:rPr>
              <w:t>0.530 Sufficient</w:t>
            </w:r>
          </w:p>
        </w:tc>
      </w:tr>
      <w:tr w:rsidR="00B71567" w:rsidRPr="000E262D" w14:paraId="3D24F016" w14:textId="77777777" w:rsidTr="00B71567">
        <w:trPr>
          <w:trHeight w:val="230"/>
          <w:jc w:val="center"/>
        </w:trPr>
        <w:tc>
          <w:tcPr>
            <w:tcW w:w="3984" w:type="dxa"/>
          </w:tcPr>
          <w:p w14:paraId="23B5D8A7" w14:textId="77777777" w:rsidR="00B71567" w:rsidRDefault="00B71567">
            <w:pPr>
              <w:rPr>
                <w:lang w:eastAsia="en-US" w:bidi="en-AU"/>
              </w:rPr>
            </w:pPr>
            <w:r w:rsidRPr="0096646C">
              <w:rPr>
                <w:lang w:eastAsia="en-US" w:bidi="en-AU"/>
              </w:rPr>
              <w:t>Selenium (mg/kg)</w:t>
            </w:r>
          </w:p>
        </w:tc>
        <w:tc>
          <w:tcPr>
            <w:tcW w:w="2127" w:type="dxa"/>
          </w:tcPr>
          <w:p w14:paraId="12453DB0" w14:textId="77777777" w:rsidR="00B71567" w:rsidRPr="0096646C" w:rsidRDefault="00B71567" w:rsidP="005A48CC">
            <w:pPr>
              <w:jc w:val="center"/>
              <w:rPr>
                <w:lang w:eastAsia="en-US" w:bidi="en-AU"/>
              </w:rPr>
            </w:pPr>
            <w:r w:rsidRPr="0096646C">
              <w:rPr>
                <w:lang w:eastAsia="en-US" w:bidi="en-AU"/>
              </w:rPr>
              <w:t>0.078 Sufficient</w:t>
            </w:r>
          </w:p>
        </w:tc>
        <w:tc>
          <w:tcPr>
            <w:tcW w:w="2127" w:type="dxa"/>
          </w:tcPr>
          <w:p w14:paraId="055C3333" w14:textId="77777777" w:rsidR="00B71567" w:rsidRPr="0096646C" w:rsidRDefault="00B71567" w:rsidP="005A48CC">
            <w:pPr>
              <w:jc w:val="center"/>
              <w:rPr>
                <w:lang w:eastAsia="en-US" w:bidi="en-AU"/>
              </w:rPr>
            </w:pPr>
            <w:r w:rsidRPr="0096646C">
              <w:rPr>
                <w:lang w:eastAsia="en-US" w:bidi="en-AU"/>
              </w:rPr>
              <w:t>0.030 Marginal</w:t>
            </w:r>
          </w:p>
        </w:tc>
      </w:tr>
    </w:tbl>
    <w:p w14:paraId="4D1B5D8C" w14:textId="77777777" w:rsidR="00D26A33" w:rsidRPr="000E262D" w:rsidRDefault="00D26A33" w:rsidP="0033699A">
      <w:pPr>
        <w:pStyle w:val="NoSpacing"/>
        <w:rPr>
          <w:lang w:bidi="en-AU"/>
        </w:rPr>
      </w:pPr>
    </w:p>
    <w:p w14:paraId="2DE0B0BB" w14:textId="77777777" w:rsidR="0033699A" w:rsidRPr="000E262D" w:rsidRDefault="0033699A" w:rsidP="0033699A">
      <w:pPr>
        <w:pStyle w:val="NoSpacing"/>
        <w:rPr>
          <w:b/>
          <w:lang w:bidi="en-AU"/>
        </w:rPr>
      </w:pPr>
      <w:r w:rsidRPr="000E262D">
        <w:rPr>
          <w:b/>
          <w:lang w:bidi="en-AU"/>
        </w:rPr>
        <w:t>2017</w:t>
      </w:r>
    </w:p>
    <w:p w14:paraId="1FE8CCDA" w14:textId="77777777" w:rsidR="0033699A" w:rsidRDefault="005A48CC" w:rsidP="0033699A">
      <w:pPr>
        <w:pStyle w:val="NoSpacing"/>
      </w:pPr>
      <w:r>
        <w:t xml:space="preserve">Pasture </w:t>
      </w:r>
      <w:r w:rsidR="0091351B">
        <w:t>f</w:t>
      </w:r>
      <w:r w:rsidR="005C3D9B">
        <w:t>e</w:t>
      </w:r>
      <w:r w:rsidR="0091351B">
        <w:t xml:space="preserve">ed </w:t>
      </w:r>
      <w:r>
        <w:t>quality tests were carried out</w:t>
      </w:r>
      <w:r w:rsidR="0033699A" w:rsidRPr="000E262D">
        <w:t xml:space="preserve"> o</w:t>
      </w:r>
      <w:r w:rsidR="000E262D" w:rsidRPr="000E262D">
        <w:t>n pasture samples collected at three</w:t>
      </w:r>
      <w:r w:rsidR="0033699A" w:rsidRPr="000E262D">
        <w:t xml:space="preserve"> sites when the DM </w:t>
      </w:r>
      <w:r>
        <w:t>cuts were taken</w:t>
      </w:r>
      <w:r w:rsidR="0033699A" w:rsidRPr="000E262D">
        <w:t xml:space="preserve"> in July</w:t>
      </w:r>
      <w:r w:rsidR="007B3B0C">
        <w:t xml:space="preserve"> (Tables 10-12)</w:t>
      </w:r>
      <w:r w:rsidR="0033699A" w:rsidRPr="000E262D">
        <w:t>.</w:t>
      </w:r>
      <w:r w:rsidR="000E262D">
        <w:t xml:space="preserve"> </w:t>
      </w:r>
      <w:r w:rsidR="00B71567">
        <w:t>The crude protein levels were lower in the GA treatments but were still above the level required for animal production.</w:t>
      </w:r>
    </w:p>
    <w:p w14:paraId="410795A5" w14:textId="77777777" w:rsidR="00B71567" w:rsidRPr="000E262D" w:rsidRDefault="00B71567" w:rsidP="0033699A">
      <w:pPr>
        <w:pStyle w:val="NoSpacing"/>
      </w:pPr>
    </w:p>
    <w:p w14:paraId="5B04BB99" w14:textId="77777777" w:rsidR="00A5453D" w:rsidRDefault="000E262D">
      <w:pPr>
        <w:pStyle w:val="TableParagraph"/>
      </w:pPr>
      <w:r w:rsidRPr="000E262D">
        <w:tab/>
      </w:r>
      <w:r w:rsidRPr="000E262D">
        <w:tab/>
      </w:r>
      <w:r w:rsidRPr="000E262D">
        <w:tab/>
      </w:r>
      <w:r w:rsidR="0033699A" w:rsidRPr="00B862F3">
        <w:t xml:space="preserve">Table </w:t>
      </w:r>
      <w:r w:rsidR="00B862F3" w:rsidRPr="00B862F3">
        <w:t>10</w:t>
      </w:r>
      <w:r w:rsidR="00800171">
        <w:t>:</w:t>
      </w:r>
      <w:r w:rsidR="0033699A" w:rsidRPr="00B862F3">
        <w:t xml:space="preserve"> </w:t>
      </w:r>
      <w:proofErr w:type="spellStart"/>
      <w:r w:rsidR="0091351B">
        <w:t>FeedTest</w:t>
      </w:r>
      <w:proofErr w:type="spellEnd"/>
      <w:r w:rsidR="0091351B">
        <w:t xml:space="preserve"> results for treatments at</w:t>
      </w:r>
      <w:r w:rsidR="0091351B" w:rsidRPr="009C279D">
        <w:t xml:space="preserve"> </w:t>
      </w:r>
      <w:proofErr w:type="spellStart"/>
      <w:r w:rsidR="0033699A" w:rsidRPr="00B862F3">
        <w:t>Jallukar</w:t>
      </w:r>
      <w:proofErr w:type="spellEnd"/>
      <w:r w:rsidR="0033699A" w:rsidRPr="00B862F3">
        <w:t xml:space="preserve"> Park</w:t>
      </w:r>
      <w:r w:rsidR="0091351B">
        <w:t>,</w:t>
      </w:r>
      <w:r w:rsidR="0033699A" w:rsidRPr="00B862F3">
        <w:t xml:space="preserve"> Rhymney</w:t>
      </w:r>
      <w:r w:rsidR="0091351B">
        <w:t>, 2017</w:t>
      </w:r>
    </w:p>
    <w:tbl>
      <w:tblPr>
        <w:tblStyle w:val="TableGrid"/>
        <w:tblW w:w="0" w:type="auto"/>
        <w:jc w:val="center"/>
        <w:shd w:val="clear" w:color="auto" w:fill="EAF1DD" w:themeFill="accent3" w:themeFillTint="33"/>
        <w:tblLook w:val="04A0" w:firstRow="1" w:lastRow="0" w:firstColumn="1" w:lastColumn="0" w:noHBand="0" w:noVBand="1"/>
      </w:tblPr>
      <w:tblGrid>
        <w:gridCol w:w="3683"/>
        <w:gridCol w:w="1418"/>
        <w:gridCol w:w="1532"/>
      </w:tblGrid>
      <w:tr w:rsidR="0033699A" w:rsidRPr="000E262D" w14:paraId="6C14EC8E" w14:textId="77777777" w:rsidTr="008209C8">
        <w:trPr>
          <w:jc w:val="center"/>
        </w:trPr>
        <w:tc>
          <w:tcPr>
            <w:tcW w:w="3683" w:type="dxa"/>
            <w:tcBorders>
              <w:bottom w:val="single" w:sz="4" w:space="0" w:color="auto"/>
            </w:tcBorders>
            <w:shd w:val="clear" w:color="auto" w:fill="D9D9D9" w:themeFill="background1" w:themeFillShade="D9"/>
          </w:tcPr>
          <w:p w14:paraId="5F9DC28F" w14:textId="77777777" w:rsidR="0033699A" w:rsidRPr="0096646C" w:rsidRDefault="0033699A" w:rsidP="00245565">
            <w:pPr>
              <w:pStyle w:val="NoSpacing"/>
              <w:jc w:val="center"/>
              <w:rPr>
                <w:rFonts w:cs="Arial"/>
              </w:rPr>
            </w:pPr>
            <w:r w:rsidRPr="0096646C">
              <w:rPr>
                <w:rFonts w:cs="Arial"/>
              </w:rPr>
              <w:t>JALLUKAR PARK</w:t>
            </w:r>
          </w:p>
        </w:tc>
        <w:tc>
          <w:tcPr>
            <w:tcW w:w="1418" w:type="dxa"/>
            <w:tcBorders>
              <w:bottom w:val="single" w:sz="4" w:space="0" w:color="auto"/>
            </w:tcBorders>
            <w:shd w:val="clear" w:color="auto" w:fill="D9D9D9" w:themeFill="background1" w:themeFillShade="D9"/>
          </w:tcPr>
          <w:p w14:paraId="423DC9F5" w14:textId="77777777" w:rsidR="0033699A" w:rsidRPr="0096646C" w:rsidRDefault="00376F82" w:rsidP="00245565">
            <w:pPr>
              <w:pStyle w:val="NoSpacing"/>
              <w:jc w:val="center"/>
              <w:rPr>
                <w:rFonts w:cs="Arial"/>
              </w:rPr>
            </w:pPr>
            <w:r>
              <w:rPr>
                <w:rFonts w:cs="Arial"/>
              </w:rPr>
              <w:t>Nil</w:t>
            </w:r>
          </w:p>
        </w:tc>
        <w:tc>
          <w:tcPr>
            <w:tcW w:w="1532" w:type="dxa"/>
            <w:tcBorders>
              <w:bottom w:val="single" w:sz="4" w:space="0" w:color="auto"/>
            </w:tcBorders>
            <w:shd w:val="clear" w:color="auto" w:fill="D9D9D9" w:themeFill="background1" w:themeFillShade="D9"/>
          </w:tcPr>
          <w:p w14:paraId="577985F5" w14:textId="77777777" w:rsidR="0033699A" w:rsidRPr="0096646C" w:rsidRDefault="0033699A" w:rsidP="00245565">
            <w:pPr>
              <w:pStyle w:val="NoSpacing"/>
              <w:jc w:val="center"/>
              <w:rPr>
                <w:rFonts w:cs="Arial"/>
              </w:rPr>
            </w:pPr>
            <w:r w:rsidRPr="0096646C">
              <w:rPr>
                <w:rFonts w:cs="Arial"/>
              </w:rPr>
              <w:t>GA</w:t>
            </w:r>
          </w:p>
        </w:tc>
      </w:tr>
      <w:tr w:rsidR="0033699A" w:rsidRPr="006B48FA" w14:paraId="4D602FA5" w14:textId="77777777" w:rsidTr="0096646C">
        <w:trPr>
          <w:jc w:val="center"/>
        </w:trPr>
        <w:tc>
          <w:tcPr>
            <w:tcW w:w="3683" w:type="dxa"/>
            <w:shd w:val="clear" w:color="auto" w:fill="auto"/>
          </w:tcPr>
          <w:p w14:paraId="79C3FAA5" w14:textId="77777777" w:rsidR="00A5453D" w:rsidRDefault="0033699A">
            <w:pPr>
              <w:pStyle w:val="NoSpacing"/>
              <w:rPr>
                <w:rFonts w:cs="Arial"/>
              </w:rPr>
            </w:pPr>
            <w:r w:rsidRPr="0096646C">
              <w:rPr>
                <w:rFonts w:cs="Arial"/>
              </w:rPr>
              <w:t>Crude Protein %</w:t>
            </w:r>
          </w:p>
        </w:tc>
        <w:tc>
          <w:tcPr>
            <w:tcW w:w="1418" w:type="dxa"/>
            <w:shd w:val="clear" w:color="auto" w:fill="auto"/>
          </w:tcPr>
          <w:p w14:paraId="6E737DE8" w14:textId="77777777" w:rsidR="0033699A" w:rsidRPr="0096646C" w:rsidRDefault="0033699A" w:rsidP="00245565">
            <w:pPr>
              <w:pStyle w:val="NoSpacing"/>
              <w:jc w:val="center"/>
              <w:rPr>
                <w:rFonts w:cs="Arial"/>
              </w:rPr>
            </w:pPr>
            <w:r w:rsidRPr="0096646C">
              <w:rPr>
                <w:rFonts w:cs="Arial"/>
              </w:rPr>
              <w:t>30.9</w:t>
            </w:r>
          </w:p>
        </w:tc>
        <w:tc>
          <w:tcPr>
            <w:tcW w:w="1532" w:type="dxa"/>
            <w:shd w:val="clear" w:color="auto" w:fill="auto"/>
          </w:tcPr>
          <w:p w14:paraId="5FB211C2" w14:textId="77777777" w:rsidR="0033699A" w:rsidRPr="0096646C" w:rsidRDefault="0033699A" w:rsidP="00245565">
            <w:pPr>
              <w:pStyle w:val="NoSpacing"/>
              <w:jc w:val="center"/>
              <w:rPr>
                <w:rFonts w:cs="Arial"/>
              </w:rPr>
            </w:pPr>
            <w:r w:rsidRPr="0096646C">
              <w:rPr>
                <w:rFonts w:cs="Arial"/>
              </w:rPr>
              <w:t>27.5</w:t>
            </w:r>
          </w:p>
        </w:tc>
      </w:tr>
      <w:tr w:rsidR="0033699A" w:rsidRPr="006B48FA" w14:paraId="17D624A9" w14:textId="77777777" w:rsidTr="0096646C">
        <w:trPr>
          <w:jc w:val="center"/>
        </w:trPr>
        <w:tc>
          <w:tcPr>
            <w:tcW w:w="3683" w:type="dxa"/>
            <w:shd w:val="clear" w:color="auto" w:fill="auto"/>
          </w:tcPr>
          <w:p w14:paraId="7E10A38E" w14:textId="77777777" w:rsidR="00A5453D" w:rsidRDefault="0033699A">
            <w:pPr>
              <w:pStyle w:val="NoSpacing"/>
              <w:rPr>
                <w:rFonts w:cs="Arial"/>
              </w:rPr>
            </w:pPr>
            <w:r w:rsidRPr="0096646C">
              <w:rPr>
                <w:rFonts w:cs="Arial"/>
              </w:rPr>
              <w:t>Neutral Detergent Fibre % (NDF)</w:t>
            </w:r>
          </w:p>
        </w:tc>
        <w:tc>
          <w:tcPr>
            <w:tcW w:w="1418" w:type="dxa"/>
            <w:shd w:val="clear" w:color="auto" w:fill="auto"/>
          </w:tcPr>
          <w:p w14:paraId="5F5F7DE3" w14:textId="77777777" w:rsidR="0033699A" w:rsidRPr="0096646C" w:rsidRDefault="0033699A" w:rsidP="00245565">
            <w:pPr>
              <w:pStyle w:val="NoSpacing"/>
              <w:jc w:val="center"/>
              <w:rPr>
                <w:rFonts w:cs="Arial"/>
              </w:rPr>
            </w:pPr>
            <w:r w:rsidRPr="0096646C">
              <w:rPr>
                <w:rFonts w:cs="Arial"/>
              </w:rPr>
              <w:t>40.4</w:t>
            </w:r>
          </w:p>
        </w:tc>
        <w:tc>
          <w:tcPr>
            <w:tcW w:w="1532" w:type="dxa"/>
            <w:shd w:val="clear" w:color="auto" w:fill="auto"/>
          </w:tcPr>
          <w:p w14:paraId="6D6D5EAE" w14:textId="77777777" w:rsidR="0033699A" w:rsidRPr="0096646C" w:rsidRDefault="0033699A" w:rsidP="00245565">
            <w:pPr>
              <w:pStyle w:val="NoSpacing"/>
              <w:jc w:val="center"/>
              <w:rPr>
                <w:rFonts w:cs="Arial"/>
              </w:rPr>
            </w:pPr>
            <w:r w:rsidRPr="0096646C">
              <w:rPr>
                <w:rFonts w:cs="Arial"/>
              </w:rPr>
              <w:t>40.4</w:t>
            </w:r>
          </w:p>
        </w:tc>
      </w:tr>
      <w:tr w:rsidR="0033699A" w:rsidRPr="006B48FA" w14:paraId="74226B6E" w14:textId="77777777" w:rsidTr="0096646C">
        <w:trPr>
          <w:jc w:val="center"/>
        </w:trPr>
        <w:tc>
          <w:tcPr>
            <w:tcW w:w="3683" w:type="dxa"/>
            <w:shd w:val="clear" w:color="auto" w:fill="auto"/>
          </w:tcPr>
          <w:p w14:paraId="0D492D28" w14:textId="77777777" w:rsidR="00A5453D" w:rsidRDefault="0033699A">
            <w:pPr>
              <w:pStyle w:val="NoSpacing"/>
              <w:rPr>
                <w:rFonts w:cs="Arial"/>
              </w:rPr>
            </w:pPr>
            <w:r w:rsidRPr="0096646C">
              <w:rPr>
                <w:rFonts w:cs="Arial"/>
              </w:rPr>
              <w:t>Digestibility (DMD) (% of dry matter)</w:t>
            </w:r>
          </w:p>
        </w:tc>
        <w:tc>
          <w:tcPr>
            <w:tcW w:w="1418" w:type="dxa"/>
            <w:shd w:val="clear" w:color="auto" w:fill="auto"/>
          </w:tcPr>
          <w:p w14:paraId="4B560F21" w14:textId="77777777" w:rsidR="0033699A" w:rsidRPr="0096646C" w:rsidRDefault="0033699A" w:rsidP="00245565">
            <w:pPr>
              <w:pStyle w:val="NoSpacing"/>
              <w:jc w:val="center"/>
              <w:rPr>
                <w:rFonts w:cs="Arial"/>
              </w:rPr>
            </w:pPr>
            <w:r w:rsidRPr="0096646C">
              <w:rPr>
                <w:rFonts w:cs="Arial"/>
              </w:rPr>
              <w:t>82.4</w:t>
            </w:r>
          </w:p>
        </w:tc>
        <w:tc>
          <w:tcPr>
            <w:tcW w:w="1532" w:type="dxa"/>
            <w:shd w:val="clear" w:color="auto" w:fill="auto"/>
          </w:tcPr>
          <w:p w14:paraId="3F8F3649" w14:textId="77777777" w:rsidR="0033699A" w:rsidRPr="0096646C" w:rsidRDefault="0033699A" w:rsidP="00245565">
            <w:pPr>
              <w:pStyle w:val="NoSpacing"/>
              <w:jc w:val="center"/>
              <w:rPr>
                <w:rFonts w:cs="Arial"/>
              </w:rPr>
            </w:pPr>
            <w:r w:rsidRPr="0096646C">
              <w:rPr>
                <w:rFonts w:cs="Arial"/>
              </w:rPr>
              <w:t>83.3</w:t>
            </w:r>
          </w:p>
        </w:tc>
      </w:tr>
      <w:tr w:rsidR="0033699A" w:rsidRPr="006B48FA" w14:paraId="1FF16DD4" w14:textId="77777777" w:rsidTr="0096646C">
        <w:trPr>
          <w:jc w:val="center"/>
        </w:trPr>
        <w:tc>
          <w:tcPr>
            <w:tcW w:w="3683" w:type="dxa"/>
            <w:shd w:val="clear" w:color="auto" w:fill="auto"/>
          </w:tcPr>
          <w:p w14:paraId="67803DCA" w14:textId="77777777" w:rsidR="00A5453D" w:rsidRDefault="0033699A">
            <w:pPr>
              <w:pStyle w:val="NoSpacing"/>
              <w:rPr>
                <w:rFonts w:cs="Arial"/>
              </w:rPr>
            </w:pPr>
            <w:r w:rsidRPr="0096646C">
              <w:rPr>
                <w:rFonts w:cs="Arial"/>
              </w:rPr>
              <w:t>Energy (MJ/kg DM)</w:t>
            </w:r>
          </w:p>
        </w:tc>
        <w:tc>
          <w:tcPr>
            <w:tcW w:w="1418" w:type="dxa"/>
            <w:shd w:val="clear" w:color="auto" w:fill="auto"/>
          </w:tcPr>
          <w:p w14:paraId="3DCF5EB3" w14:textId="77777777" w:rsidR="0033699A" w:rsidRPr="0096646C" w:rsidRDefault="0033699A" w:rsidP="00245565">
            <w:pPr>
              <w:pStyle w:val="NoSpacing"/>
              <w:jc w:val="center"/>
              <w:rPr>
                <w:rFonts w:cs="Arial"/>
              </w:rPr>
            </w:pPr>
            <w:r w:rsidRPr="0096646C">
              <w:rPr>
                <w:rFonts w:cs="Arial"/>
              </w:rPr>
              <w:t>12.6</w:t>
            </w:r>
          </w:p>
        </w:tc>
        <w:tc>
          <w:tcPr>
            <w:tcW w:w="1532" w:type="dxa"/>
            <w:shd w:val="clear" w:color="auto" w:fill="auto"/>
          </w:tcPr>
          <w:p w14:paraId="5770DD94" w14:textId="77777777" w:rsidR="0033699A" w:rsidRPr="0096646C" w:rsidRDefault="0033699A" w:rsidP="00245565">
            <w:pPr>
              <w:pStyle w:val="NoSpacing"/>
              <w:jc w:val="center"/>
              <w:rPr>
                <w:rFonts w:cs="Arial"/>
              </w:rPr>
            </w:pPr>
            <w:r w:rsidRPr="0096646C">
              <w:rPr>
                <w:rFonts w:cs="Arial"/>
              </w:rPr>
              <w:t>12.7</w:t>
            </w:r>
          </w:p>
        </w:tc>
      </w:tr>
    </w:tbl>
    <w:p w14:paraId="0C0F298C" w14:textId="77777777" w:rsidR="0033699A" w:rsidRDefault="0033699A" w:rsidP="0033699A">
      <w:pPr>
        <w:pStyle w:val="NoSpacing"/>
        <w:jc w:val="both"/>
        <w:rPr>
          <w:rFonts w:cs="Arial"/>
          <w:color w:val="0070C0"/>
        </w:rPr>
      </w:pPr>
    </w:p>
    <w:p w14:paraId="3CB996EF" w14:textId="77777777" w:rsidR="00B71567" w:rsidRDefault="00B71567" w:rsidP="0033699A">
      <w:pPr>
        <w:pStyle w:val="NoSpacing"/>
        <w:jc w:val="both"/>
        <w:rPr>
          <w:rFonts w:cs="Arial"/>
          <w:color w:val="0070C0"/>
        </w:rPr>
      </w:pPr>
    </w:p>
    <w:p w14:paraId="36E015B5" w14:textId="77777777" w:rsidR="0066486D" w:rsidRDefault="0066486D" w:rsidP="0033699A">
      <w:pPr>
        <w:pStyle w:val="NoSpacing"/>
        <w:jc w:val="both"/>
        <w:rPr>
          <w:rFonts w:cs="Arial"/>
          <w:color w:val="0070C0"/>
        </w:rPr>
      </w:pPr>
    </w:p>
    <w:p w14:paraId="4DAD9426" w14:textId="77777777" w:rsidR="0066486D" w:rsidRDefault="0066486D" w:rsidP="0033699A">
      <w:pPr>
        <w:pStyle w:val="NoSpacing"/>
        <w:jc w:val="both"/>
        <w:rPr>
          <w:rFonts w:cs="Arial"/>
          <w:color w:val="0070C0"/>
        </w:rPr>
      </w:pPr>
    </w:p>
    <w:p w14:paraId="17195604" w14:textId="77777777" w:rsidR="00B71567" w:rsidRDefault="00B71567" w:rsidP="0033699A">
      <w:pPr>
        <w:pStyle w:val="NoSpacing"/>
        <w:jc w:val="both"/>
        <w:rPr>
          <w:rFonts w:cs="Arial"/>
          <w:color w:val="0070C0"/>
        </w:rPr>
      </w:pPr>
    </w:p>
    <w:p w14:paraId="4205939F" w14:textId="77777777" w:rsidR="00B71567" w:rsidRPr="006B48FA" w:rsidRDefault="00B71567" w:rsidP="0033699A">
      <w:pPr>
        <w:pStyle w:val="NoSpacing"/>
        <w:jc w:val="both"/>
        <w:rPr>
          <w:rFonts w:cs="Arial"/>
          <w:color w:val="0070C0"/>
        </w:rPr>
      </w:pPr>
    </w:p>
    <w:p w14:paraId="6AFD0F21" w14:textId="77777777" w:rsidR="00A5453D" w:rsidRDefault="000E262D">
      <w:pPr>
        <w:pStyle w:val="TableParagraph"/>
      </w:pPr>
      <w:r w:rsidRPr="006B48FA">
        <w:rPr>
          <w:i/>
        </w:rPr>
        <w:tab/>
      </w:r>
      <w:r w:rsidRPr="006B48FA">
        <w:rPr>
          <w:i/>
        </w:rPr>
        <w:tab/>
      </w:r>
      <w:r w:rsidRPr="006B48FA">
        <w:rPr>
          <w:i/>
        </w:rPr>
        <w:tab/>
      </w:r>
      <w:r w:rsidR="0033699A" w:rsidRPr="00B862F3">
        <w:t xml:space="preserve">Table </w:t>
      </w:r>
      <w:r w:rsidR="00150B22" w:rsidRPr="00B862F3">
        <w:t>1</w:t>
      </w:r>
      <w:r w:rsidR="00B862F3" w:rsidRPr="00B862F3">
        <w:t>1</w:t>
      </w:r>
      <w:r w:rsidR="00800171">
        <w:t>:</w:t>
      </w:r>
      <w:r w:rsidR="0033699A" w:rsidRPr="00150B22">
        <w:t xml:space="preserve"> </w:t>
      </w:r>
      <w:proofErr w:type="spellStart"/>
      <w:r w:rsidR="0091351B">
        <w:t>FeedTest</w:t>
      </w:r>
      <w:proofErr w:type="spellEnd"/>
      <w:r w:rsidR="0091351B">
        <w:t xml:space="preserve"> results for treatments at</w:t>
      </w:r>
      <w:r w:rsidR="0091351B" w:rsidRPr="009C279D">
        <w:t xml:space="preserve"> </w:t>
      </w:r>
      <w:proofErr w:type="spellStart"/>
      <w:r w:rsidR="0033699A" w:rsidRPr="00150B22">
        <w:t>Millbanks</w:t>
      </w:r>
      <w:proofErr w:type="spellEnd"/>
      <w:r w:rsidR="0091351B">
        <w:t>,</w:t>
      </w:r>
      <w:r w:rsidR="0033699A" w:rsidRPr="00150B22">
        <w:t xml:space="preserve"> Elmhurst</w:t>
      </w:r>
      <w:r w:rsidR="0091351B">
        <w:t>, 2017</w:t>
      </w:r>
    </w:p>
    <w:tbl>
      <w:tblPr>
        <w:tblStyle w:val="TableGrid"/>
        <w:tblW w:w="0" w:type="auto"/>
        <w:jc w:val="center"/>
        <w:tblLook w:val="04A0" w:firstRow="1" w:lastRow="0" w:firstColumn="1" w:lastColumn="0" w:noHBand="0" w:noVBand="1"/>
      </w:tblPr>
      <w:tblGrid>
        <w:gridCol w:w="3683"/>
        <w:gridCol w:w="1418"/>
        <w:gridCol w:w="1532"/>
      </w:tblGrid>
      <w:tr w:rsidR="0033699A" w:rsidRPr="006B48FA" w14:paraId="26E51661" w14:textId="77777777" w:rsidTr="008209C8">
        <w:trPr>
          <w:jc w:val="center"/>
        </w:trPr>
        <w:tc>
          <w:tcPr>
            <w:tcW w:w="3683" w:type="dxa"/>
            <w:shd w:val="clear" w:color="auto" w:fill="D9D9D9" w:themeFill="background1" w:themeFillShade="D9"/>
          </w:tcPr>
          <w:p w14:paraId="093A5310" w14:textId="77777777" w:rsidR="0033699A" w:rsidRPr="0096646C" w:rsidRDefault="0033699A" w:rsidP="00245565">
            <w:pPr>
              <w:pStyle w:val="NoSpacing"/>
              <w:jc w:val="center"/>
              <w:rPr>
                <w:rFonts w:cs="Arial"/>
              </w:rPr>
            </w:pPr>
            <w:r w:rsidRPr="0096646C">
              <w:rPr>
                <w:rFonts w:cs="Arial"/>
              </w:rPr>
              <w:t>MILLBANKS</w:t>
            </w:r>
          </w:p>
        </w:tc>
        <w:tc>
          <w:tcPr>
            <w:tcW w:w="1418" w:type="dxa"/>
            <w:shd w:val="clear" w:color="auto" w:fill="D9D9D9" w:themeFill="background1" w:themeFillShade="D9"/>
          </w:tcPr>
          <w:p w14:paraId="1D9139D9" w14:textId="77777777" w:rsidR="0033699A" w:rsidRPr="0096646C" w:rsidRDefault="00376F82" w:rsidP="00245565">
            <w:pPr>
              <w:pStyle w:val="NoSpacing"/>
              <w:jc w:val="center"/>
              <w:rPr>
                <w:rFonts w:cs="Arial"/>
              </w:rPr>
            </w:pPr>
            <w:r>
              <w:rPr>
                <w:rFonts w:cs="Arial"/>
              </w:rPr>
              <w:t>Nil</w:t>
            </w:r>
          </w:p>
        </w:tc>
        <w:tc>
          <w:tcPr>
            <w:tcW w:w="1532" w:type="dxa"/>
            <w:shd w:val="clear" w:color="auto" w:fill="D9D9D9" w:themeFill="background1" w:themeFillShade="D9"/>
          </w:tcPr>
          <w:p w14:paraId="6764F3AD" w14:textId="77777777" w:rsidR="0033699A" w:rsidRPr="0096646C" w:rsidRDefault="0033699A" w:rsidP="00245565">
            <w:pPr>
              <w:pStyle w:val="NoSpacing"/>
              <w:jc w:val="center"/>
              <w:rPr>
                <w:rFonts w:cs="Arial"/>
              </w:rPr>
            </w:pPr>
            <w:r w:rsidRPr="0096646C">
              <w:rPr>
                <w:rFonts w:cs="Arial"/>
              </w:rPr>
              <w:t>GA</w:t>
            </w:r>
          </w:p>
        </w:tc>
      </w:tr>
      <w:tr w:rsidR="0033699A" w:rsidRPr="006B48FA" w14:paraId="18B7E231" w14:textId="77777777" w:rsidTr="00245565">
        <w:trPr>
          <w:jc w:val="center"/>
        </w:trPr>
        <w:tc>
          <w:tcPr>
            <w:tcW w:w="3683" w:type="dxa"/>
          </w:tcPr>
          <w:p w14:paraId="3D985B9C" w14:textId="77777777" w:rsidR="00A5453D" w:rsidRDefault="0033699A">
            <w:pPr>
              <w:pStyle w:val="NoSpacing"/>
              <w:rPr>
                <w:rFonts w:cs="Arial"/>
              </w:rPr>
            </w:pPr>
            <w:r w:rsidRPr="0096646C">
              <w:rPr>
                <w:rFonts w:cs="Arial"/>
              </w:rPr>
              <w:t>Crude Protein %</w:t>
            </w:r>
          </w:p>
        </w:tc>
        <w:tc>
          <w:tcPr>
            <w:tcW w:w="1418" w:type="dxa"/>
          </w:tcPr>
          <w:p w14:paraId="18FF3762" w14:textId="77777777" w:rsidR="0033699A" w:rsidRPr="0096646C" w:rsidRDefault="0033699A" w:rsidP="00245565">
            <w:pPr>
              <w:pStyle w:val="NoSpacing"/>
              <w:jc w:val="center"/>
              <w:rPr>
                <w:rFonts w:cs="Arial"/>
              </w:rPr>
            </w:pPr>
            <w:r w:rsidRPr="0096646C">
              <w:rPr>
                <w:rFonts w:cs="Arial"/>
              </w:rPr>
              <w:t>32.2</w:t>
            </w:r>
          </w:p>
        </w:tc>
        <w:tc>
          <w:tcPr>
            <w:tcW w:w="1532" w:type="dxa"/>
          </w:tcPr>
          <w:p w14:paraId="11FC5790" w14:textId="77777777" w:rsidR="0033699A" w:rsidRPr="0096646C" w:rsidRDefault="0033699A" w:rsidP="00245565">
            <w:pPr>
              <w:pStyle w:val="NoSpacing"/>
              <w:jc w:val="center"/>
              <w:rPr>
                <w:rFonts w:cs="Arial"/>
              </w:rPr>
            </w:pPr>
            <w:r w:rsidRPr="0096646C">
              <w:rPr>
                <w:rFonts w:cs="Arial"/>
              </w:rPr>
              <w:t>28.7</w:t>
            </w:r>
          </w:p>
        </w:tc>
      </w:tr>
      <w:tr w:rsidR="0033699A" w:rsidRPr="006B48FA" w14:paraId="43ED00A9" w14:textId="77777777" w:rsidTr="00245565">
        <w:trPr>
          <w:jc w:val="center"/>
        </w:trPr>
        <w:tc>
          <w:tcPr>
            <w:tcW w:w="3683" w:type="dxa"/>
          </w:tcPr>
          <w:p w14:paraId="616D3216" w14:textId="77777777" w:rsidR="00A5453D" w:rsidRDefault="0033699A">
            <w:pPr>
              <w:pStyle w:val="NoSpacing"/>
              <w:rPr>
                <w:rFonts w:cs="Arial"/>
              </w:rPr>
            </w:pPr>
            <w:r w:rsidRPr="0096646C">
              <w:rPr>
                <w:rFonts w:cs="Arial"/>
              </w:rPr>
              <w:t>Neutral Detergent Fibre % (NDF)</w:t>
            </w:r>
          </w:p>
        </w:tc>
        <w:tc>
          <w:tcPr>
            <w:tcW w:w="1418" w:type="dxa"/>
          </w:tcPr>
          <w:p w14:paraId="3527705A" w14:textId="77777777" w:rsidR="0033699A" w:rsidRPr="0096646C" w:rsidRDefault="0033699A" w:rsidP="00245565">
            <w:pPr>
              <w:pStyle w:val="NoSpacing"/>
              <w:jc w:val="center"/>
              <w:rPr>
                <w:rFonts w:cs="Arial"/>
              </w:rPr>
            </w:pPr>
            <w:r w:rsidRPr="0096646C">
              <w:rPr>
                <w:rFonts w:cs="Arial"/>
              </w:rPr>
              <w:t>38.5</w:t>
            </w:r>
          </w:p>
        </w:tc>
        <w:tc>
          <w:tcPr>
            <w:tcW w:w="1532" w:type="dxa"/>
          </w:tcPr>
          <w:p w14:paraId="450DF7EC" w14:textId="77777777" w:rsidR="0033699A" w:rsidRPr="0096646C" w:rsidRDefault="0033699A" w:rsidP="00245565">
            <w:pPr>
              <w:pStyle w:val="NoSpacing"/>
              <w:jc w:val="center"/>
              <w:rPr>
                <w:rFonts w:cs="Arial"/>
              </w:rPr>
            </w:pPr>
            <w:r w:rsidRPr="0096646C">
              <w:rPr>
                <w:rFonts w:cs="Arial"/>
              </w:rPr>
              <w:t>41.6</w:t>
            </w:r>
          </w:p>
        </w:tc>
      </w:tr>
      <w:tr w:rsidR="0033699A" w:rsidRPr="006B48FA" w14:paraId="2C608707" w14:textId="77777777" w:rsidTr="00245565">
        <w:trPr>
          <w:jc w:val="center"/>
        </w:trPr>
        <w:tc>
          <w:tcPr>
            <w:tcW w:w="3683" w:type="dxa"/>
          </w:tcPr>
          <w:p w14:paraId="763F2AC2" w14:textId="77777777" w:rsidR="00A5453D" w:rsidRDefault="0033699A">
            <w:pPr>
              <w:pStyle w:val="NoSpacing"/>
              <w:rPr>
                <w:rFonts w:cs="Arial"/>
              </w:rPr>
            </w:pPr>
            <w:r w:rsidRPr="0096646C">
              <w:rPr>
                <w:rFonts w:cs="Arial"/>
              </w:rPr>
              <w:t>Digestibility (DMD) (% of dry matter)</w:t>
            </w:r>
          </w:p>
        </w:tc>
        <w:tc>
          <w:tcPr>
            <w:tcW w:w="1418" w:type="dxa"/>
          </w:tcPr>
          <w:p w14:paraId="70584CBC" w14:textId="77777777" w:rsidR="0033699A" w:rsidRPr="0096646C" w:rsidRDefault="0033699A" w:rsidP="00245565">
            <w:pPr>
              <w:pStyle w:val="NoSpacing"/>
              <w:jc w:val="center"/>
              <w:rPr>
                <w:rFonts w:cs="Arial"/>
              </w:rPr>
            </w:pPr>
            <w:r w:rsidRPr="0096646C">
              <w:rPr>
                <w:rFonts w:cs="Arial"/>
              </w:rPr>
              <w:t>86.4</w:t>
            </w:r>
          </w:p>
        </w:tc>
        <w:tc>
          <w:tcPr>
            <w:tcW w:w="1532" w:type="dxa"/>
          </w:tcPr>
          <w:p w14:paraId="0684B6AC" w14:textId="77777777" w:rsidR="0033699A" w:rsidRPr="0096646C" w:rsidRDefault="0033699A" w:rsidP="00245565">
            <w:pPr>
              <w:pStyle w:val="NoSpacing"/>
              <w:jc w:val="center"/>
              <w:rPr>
                <w:rFonts w:cs="Arial"/>
              </w:rPr>
            </w:pPr>
            <w:r w:rsidRPr="0096646C">
              <w:rPr>
                <w:rFonts w:cs="Arial"/>
              </w:rPr>
              <w:t>83.2</w:t>
            </w:r>
          </w:p>
        </w:tc>
      </w:tr>
      <w:tr w:rsidR="0033699A" w:rsidRPr="006B48FA" w14:paraId="68163723" w14:textId="77777777" w:rsidTr="00245565">
        <w:trPr>
          <w:jc w:val="center"/>
        </w:trPr>
        <w:tc>
          <w:tcPr>
            <w:tcW w:w="3683" w:type="dxa"/>
          </w:tcPr>
          <w:p w14:paraId="0E28E745" w14:textId="77777777" w:rsidR="00A5453D" w:rsidRDefault="0033699A">
            <w:pPr>
              <w:pStyle w:val="NoSpacing"/>
              <w:rPr>
                <w:rFonts w:cs="Arial"/>
              </w:rPr>
            </w:pPr>
            <w:r w:rsidRPr="0096646C">
              <w:rPr>
                <w:rFonts w:cs="Arial"/>
              </w:rPr>
              <w:t>Energy (MJ/kg DM)</w:t>
            </w:r>
          </w:p>
        </w:tc>
        <w:tc>
          <w:tcPr>
            <w:tcW w:w="1418" w:type="dxa"/>
          </w:tcPr>
          <w:p w14:paraId="523CFFBB" w14:textId="77777777" w:rsidR="0033699A" w:rsidRPr="0096646C" w:rsidRDefault="0033699A" w:rsidP="00245565">
            <w:pPr>
              <w:pStyle w:val="NoSpacing"/>
              <w:jc w:val="center"/>
              <w:rPr>
                <w:rFonts w:cs="Arial"/>
              </w:rPr>
            </w:pPr>
            <w:r w:rsidRPr="0096646C">
              <w:rPr>
                <w:rFonts w:cs="Arial"/>
              </w:rPr>
              <w:t>13.2</w:t>
            </w:r>
          </w:p>
        </w:tc>
        <w:tc>
          <w:tcPr>
            <w:tcW w:w="1532" w:type="dxa"/>
          </w:tcPr>
          <w:p w14:paraId="092B9595" w14:textId="77777777" w:rsidR="0033699A" w:rsidRPr="0096646C" w:rsidRDefault="0033699A" w:rsidP="00245565">
            <w:pPr>
              <w:pStyle w:val="NoSpacing"/>
              <w:jc w:val="center"/>
              <w:rPr>
                <w:rFonts w:cs="Arial"/>
              </w:rPr>
            </w:pPr>
            <w:r w:rsidRPr="0096646C">
              <w:rPr>
                <w:rFonts w:cs="Arial"/>
              </w:rPr>
              <w:t>12.7</w:t>
            </w:r>
          </w:p>
        </w:tc>
      </w:tr>
    </w:tbl>
    <w:p w14:paraId="374E3AE4" w14:textId="77777777" w:rsidR="0033699A" w:rsidRPr="006B48FA" w:rsidRDefault="0033699A" w:rsidP="0033699A">
      <w:pPr>
        <w:pStyle w:val="NoSpacing"/>
        <w:jc w:val="both"/>
        <w:rPr>
          <w:rFonts w:cs="Arial"/>
          <w:color w:val="0070C0"/>
        </w:rPr>
      </w:pPr>
    </w:p>
    <w:p w14:paraId="4F361C5C" w14:textId="77777777" w:rsidR="00A5453D" w:rsidRDefault="000E262D">
      <w:pPr>
        <w:pStyle w:val="TableParagraph"/>
      </w:pPr>
      <w:r w:rsidRPr="006B48FA">
        <w:rPr>
          <w:i/>
        </w:rPr>
        <w:tab/>
      </w:r>
      <w:r w:rsidRPr="006B48FA">
        <w:rPr>
          <w:i/>
        </w:rPr>
        <w:tab/>
      </w:r>
      <w:r w:rsidRPr="006B48FA">
        <w:rPr>
          <w:i/>
        </w:rPr>
        <w:tab/>
      </w:r>
      <w:r w:rsidR="0033699A" w:rsidRPr="00B862F3">
        <w:t xml:space="preserve">Table </w:t>
      </w:r>
      <w:r w:rsidR="00150B22" w:rsidRPr="00B862F3">
        <w:t>1</w:t>
      </w:r>
      <w:r w:rsidR="00B862F3">
        <w:t>2</w:t>
      </w:r>
      <w:r w:rsidR="00800171">
        <w:t>:</w:t>
      </w:r>
      <w:r w:rsidR="0033699A" w:rsidRPr="006B48FA">
        <w:t xml:space="preserve"> </w:t>
      </w:r>
      <w:proofErr w:type="spellStart"/>
      <w:r w:rsidR="0091351B">
        <w:t>FeedTest</w:t>
      </w:r>
      <w:proofErr w:type="spellEnd"/>
      <w:r w:rsidR="0091351B">
        <w:t xml:space="preserve"> results for treatments at</w:t>
      </w:r>
      <w:r w:rsidR="0091351B" w:rsidRPr="009C279D">
        <w:t xml:space="preserve"> </w:t>
      </w:r>
      <w:proofErr w:type="spellStart"/>
      <w:r w:rsidR="0033699A" w:rsidRPr="006B48FA">
        <w:t>Overdale</w:t>
      </w:r>
      <w:proofErr w:type="spellEnd"/>
      <w:r w:rsidR="0091351B">
        <w:t>,</w:t>
      </w:r>
      <w:r w:rsidR="0033699A" w:rsidRPr="006B48FA">
        <w:t xml:space="preserve"> </w:t>
      </w:r>
      <w:proofErr w:type="spellStart"/>
      <w:r w:rsidR="0033699A" w:rsidRPr="006B48FA">
        <w:t>Concongella</w:t>
      </w:r>
      <w:proofErr w:type="spellEnd"/>
      <w:r w:rsidR="005C3D9B">
        <w:t>, 2017</w:t>
      </w:r>
    </w:p>
    <w:tbl>
      <w:tblPr>
        <w:tblStyle w:val="TableGrid"/>
        <w:tblW w:w="0" w:type="auto"/>
        <w:jc w:val="center"/>
        <w:tblLook w:val="04A0" w:firstRow="1" w:lastRow="0" w:firstColumn="1" w:lastColumn="0" w:noHBand="0" w:noVBand="1"/>
      </w:tblPr>
      <w:tblGrid>
        <w:gridCol w:w="3683"/>
        <w:gridCol w:w="1418"/>
        <w:gridCol w:w="1532"/>
      </w:tblGrid>
      <w:tr w:rsidR="0033699A" w:rsidRPr="006B48FA" w14:paraId="393B8D59" w14:textId="77777777" w:rsidTr="008209C8">
        <w:trPr>
          <w:jc w:val="center"/>
        </w:trPr>
        <w:tc>
          <w:tcPr>
            <w:tcW w:w="3683" w:type="dxa"/>
            <w:shd w:val="clear" w:color="auto" w:fill="D9D9D9" w:themeFill="background1" w:themeFillShade="D9"/>
          </w:tcPr>
          <w:p w14:paraId="69EAE5F6" w14:textId="77777777" w:rsidR="0033699A" w:rsidRPr="0096646C" w:rsidRDefault="0033699A" w:rsidP="00245565">
            <w:pPr>
              <w:pStyle w:val="NoSpacing"/>
              <w:jc w:val="center"/>
              <w:rPr>
                <w:rFonts w:cs="Arial"/>
              </w:rPr>
            </w:pPr>
            <w:r w:rsidRPr="0096646C">
              <w:rPr>
                <w:rFonts w:cs="Arial"/>
              </w:rPr>
              <w:t>OVERDALE</w:t>
            </w:r>
          </w:p>
        </w:tc>
        <w:tc>
          <w:tcPr>
            <w:tcW w:w="1418" w:type="dxa"/>
            <w:shd w:val="clear" w:color="auto" w:fill="D9D9D9" w:themeFill="background1" w:themeFillShade="D9"/>
          </w:tcPr>
          <w:p w14:paraId="738507D3" w14:textId="77777777" w:rsidR="0033699A" w:rsidRPr="0096646C" w:rsidRDefault="00376F82" w:rsidP="00245565">
            <w:pPr>
              <w:pStyle w:val="NoSpacing"/>
              <w:jc w:val="center"/>
              <w:rPr>
                <w:rFonts w:cs="Arial"/>
              </w:rPr>
            </w:pPr>
            <w:r>
              <w:rPr>
                <w:rFonts w:cs="Arial"/>
              </w:rPr>
              <w:t>Nil</w:t>
            </w:r>
          </w:p>
        </w:tc>
        <w:tc>
          <w:tcPr>
            <w:tcW w:w="1532" w:type="dxa"/>
            <w:shd w:val="clear" w:color="auto" w:fill="D9D9D9" w:themeFill="background1" w:themeFillShade="D9"/>
          </w:tcPr>
          <w:p w14:paraId="518A1459" w14:textId="77777777" w:rsidR="0033699A" w:rsidRPr="0096646C" w:rsidRDefault="0033699A" w:rsidP="00245565">
            <w:pPr>
              <w:pStyle w:val="NoSpacing"/>
              <w:jc w:val="center"/>
              <w:rPr>
                <w:rFonts w:cs="Arial"/>
              </w:rPr>
            </w:pPr>
            <w:r w:rsidRPr="0096646C">
              <w:rPr>
                <w:rFonts w:cs="Arial"/>
              </w:rPr>
              <w:t>GA</w:t>
            </w:r>
          </w:p>
        </w:tc>
      </w:tr>
      <w:tr w:rsidR="0033699A" w:rsidRPr="006B48FA" w14:paraId="3436869A" w14:textId="77777777" w:rsidTr="00245565">
        <w:trPr>
          <w:jc w:val="center"/>
        </w:trPr>
        <w:tc>
          <w:tcPr>
            <w:tcW w:w="3683" w:type="dxa"/>
          </w:tcPr>
          <w:p w14:paraId="3CAA6234" w14:textId="77777777" w:rsidR="00A5453D" w:rsidRDefault="0033699A">
            <w:pPr>
              <w:pStyle w:val="NoSpacing"/>
              <w:rPr>
                <w:rFonts w:cs="Arial"/>
              </w:rPr>
            </w:pPr>
            <w:r w:rsidRPr="0096646C">
              <w:rPr>
                <w:rFonts w:cs="Arial"/>
              </w:rPr>
              <w:t>Crude Protein %</w:t>
            </w:r>
          </w:p>
        </w:tc>
        <w:tc>
          <w:tcPr>
            <w:tcW w:w="1418" w:type="dxa"/>
          </w:tcPr>
          <w:p w14:paraId="6F863AAE" w14:textId="77777777" w:rsidR="0033699A" w:rsidRPr="0096646C" w:rsidRDefault="0033699A" w:rsidP="00245565">
            <w:pPr>
              <w:pStyle w:val="NoSpacing"/>
              <w:jc w:val="center"/>
              <w:rPr>
                <w:rFonts w:cs="Arial"/>
              </w:rPr>
            </w:pPr>
            <w:r w:rsidRPr="0096646C">
              <w:rPr>
                <w:rFonts w:cs="Arial"/>
              </w:rPr>
              <w:t>27.5</w:t>
            </w:r>
          </w:p>
        </w:tc>
        <w:tc>
          <w:tcPr>
            <w:tcW w:w="1532" w:type="dxa"/>
          </w:tcPr>
          <w:p w14:paraId="0B862498" w14:textId="77777777" w:rsidR="0033699A" w:rsidRPr="0096646C" w:rsidRDefault="0033699A" w:rsidP="00245565">
            <w:pPr>
              <w:pStyle w:val="NoSpacing"/>
              <w:jc w:val="center"/>
              <w:rPr>
                <w:rFonts w:cs="Arial"/>
              </w:rPr>
            </w:pPr>
            <w:r w:rsidRPr="0096646C">
              <w:rPr>
                <w:rFonts w:cs="Arial"/>
              </w:rPr>
              <w:t>18.8</w:t>
            </w:r>
          </w:p>
        </w:tc>
      </w:tr>
      <w:tr w:rsidR="0033699A" w:rsidRPr="006B48FA" w14:paraId="47AD902B" w14:textId="77777777" w:rsidTr="00245565">
        <w:trPr>
          <w:jc w:val="center"/>
        </w:trPr>
        <w:tc>
          <w:tcPr>
            <w:tcW w:w="3683" w:type="dxa"/>
          </w:tcPr>
          <w:p w14:paraId="2AD6A24E" w14:textId="77777777" w:rsidR="00A5453D" w:rsidRDefault="0033699A">
            <w:pPr>
              <w:pStyle w:val="NoSpacing"/>
              <w:rPr>
                <w:rFonts w:cs="Arial"/>
              </w:rPr>
            </w:pPr>
            <w:r w:rsidRPr="0096646C">
              <w:rPr>
                <w:rFonts w:cs="Arial"/>
              </w:rPr>
              <w:t>Neutral Detergent Fibre % (NDF)</w:t>
            </w:r>
          </w:p>
        </w:tc>
        <w:tc>
          <w:tcPr>
            <w:tcW w:w="1418" w:type="dxa"/>
          </w:tcPr>
          <w:p w14:paraId="071D5472" w14:textId="77777777" w:rsidR="0033699A" w:rsidRPr="0096646C" w:rsidRDefault="0033699A" w:rsidP="00245565">
            <w:pPr>
              <w:pStyle w:val="NoSpacing"/>
              <w:jc w:val="center"/>
              <w:rPr>
                <w:rFonts w:cs="Arial"/>
              </w:rPr>
            </w:pPr>
            <w:r w:rsidRPr="0096646C">
              <w:rPr>
                <w:rFonts w:cs="Arial"/>
              </w:rPr>
              <w:t>38.8</w:t>
            </w:r>
          </w:p>
        </w:tc>
        <w:tc>
          <w:tcPr>
            <w:tcW w:w="1532" w:type="dxa"/>
          </w:tcPr>
          <w:p w14:paraId="0B3D3F2E" w14:textId="77777777" w:rsidR="0033699A" w:rsidRPr="0096646C" w:rsidRDefault="0033699A" w:rsidP="00245565">
            <w:pPr>
              <w:pStyle w:val="NoSpacing"/>
              <w:jc w:val="center"/>
              <w:rPr>
                <w:rFonts w:cs="Arial"/>
              </w:rPr>
            </w:pPr>
            <w:r w:rsidRPr="0096646C">
              <w:rPr>
                <w:rFonts w:cs="Arial"/>
              </w:rPr>
              <w:t>41.3</w:t>
            </w:r>
          </w:p>
        </w:tc>
      </w:tr>
      <w:tr w:rsidR="0033699A" w:rsidRPr="006B48FA" w14:paraId="2F71C035" w14:textId="77777777" w:rsidTr="00245565">
        <w:trPr>
          <w:jc w:val="center"/>
        </w:trPr>
        <w:tc>
          <w:tcPr>
            <w:tcW w:w="3683" w:type="dxa"/>
          </w:tcPr>
          <w:p w14:paraId="68808DE5" w14:textId="77777777" w:rsidR="00A5453D" w:rsidRDefault="0033699A">
            <w:pPr>
              <w:pStyle w:val="NoSpacing"/>
              <w:rPr>
                <w:rFonts w:cs="Arial"/>
              </w:rPr>
            </w:pPr>
            <w:r w:rsidRPr="0096646C">
              <w:rPr>
                <w:rFonts w:cs="Arial"/>
              </w:rPr>
              <w:t>Digestibility (DMD) (% of dry matter)</w:t>
            </w:r>
          </w:p>
        </w:tc>
        <w:tc>
          <w:tcPr>
            <w:tcW w:w="1418" w:type="dxa"/>
          </w:tcPr>
          <w:p w14:paraId="26D086F3" w14:textId="77777777" w:rsidR="0033699A" w:rsidRPr="0096646C" w:rsidRDefault="0033699A" w:rsidP="00245565">
            <w:pPr>
              <w:pStyle w:val="NoSpacing"/>
              <w:jc w:val="center"/>
              <w:rPr>
                <w:rFonts w:cs="Arial"/>
              </w:rPr>
            </w:pPr>
            <w:r w:rsidRPr="0096646C">
              <w:rPr>
                <w:rFonts w:cs="Arial"/>
              </w:rPr>
              <w:t>82.9</w:t>
            </w:r>
          </w:p>
        </w:tc>
        <w:tc>
          <w:tcPr>
            <w:tcW w:w="1532" w:type="dxa"/>
          </w:tcPr>
          <w:p w14:paraId="28D5DC50" w14:textId="77777777" w:rsidR="0033699A" w:rsidRPr="0096646C" w:rsidRDefault="0033699A" w:rsidP="00245565">
            <w:pPr>
              <w:pStyle w:val="NoSpacing"/>
              <w:jc w:val="center"/>
              <w:rPr>
                <w:rFonts w:cs="Arial"/>
              </w:rPr>
            </w:pPr>
            <w:r w:rsidRPr="0096646C">
              <w:rPr>
                <w:rFonts w:cs="Arial"/>
              </w:rPr>
              <w:t>81.9</w:t>
            </w:r>
          </w:p>
        </w:tc>
      </w:tr>
      <w:tr w:rsidR="0033699A" w:rsidRPr="000E262D" w14:paraId="2B611501" w14:textId="77777777" w:rsidTr="00245565">
        <w:trPr>
          <w:jc w:val="center"/>
        </w:trPr>
        <w:tc>
          <w:tcPr>
            <w:tcW w:w="3683" w:type="dxa"/>
          </w:tcPr>
          <w:p w14:paraId="39E76E3F" w14:textId="77777777" w:rsidR="00A5453D" w:rsidRDefault="0033699A">
            <w:pPr>
              <w:pStyle w:val="NoSpacing"/>
              <w:rPr>
                <w:rFonts w:cs="Arial"/>
              </w:rPr>
            </w:pPr>
            <w:r w:rsidRPr="0096646C">
              <w:rPr>
                <w:rFonts w:cs="Arial"/>
              </w:rPr>
              <w:t>Energy (MJ/kg DM)</w:t>
            </w:r>
          </w:p>
        </w:tc>
        <w:tc>
          <w:tcPr>
            <w:tcW w:w="1418" w:type="dxa"/>
          </w:tcPr>
          <w:p w14:paraId="7E7D3B2D" w14:textId="77777777" w:rsidR="0033699A" w:rsidRPr="0096646C" w:rsidRDefault="0033699A" w:rsidP="00245565">
            <w:pPr>
              <w:pStyle w:val="NoSpacing"/>
              <w:jc w:val="center"/>
              <w:rPr>
                <w:rFonts w:cs="Arial"/>
              </w:rPr>
            </w:pPr>
            <w:r w:rsidRPr="0096646C">
              <w:rPr>
                <w:rFonts w:cs="Arial"/>
              </w:rPr>
              <w:t>12.6</w:t>
            </w:r>
          </w:p>
        </w:tc>
        <w:tc>
          <w:tcPr>
            <w:tcW w:w="1532" w:type="dxa"/>
          </w:tcPr>
          <w:p w14:paraId="25543AD0" w14:textId="77777777" w:rsidR="0033699A" w:rsidRPr="0096646C" w:rsidRDefault="0033699A" w:rsidP="00245565">
            <w:pPr>
              <w:pStyle w:val="NoSpacing"/>
              <w:jc w:val="center"/>
              <w:rPr>
                <w:rFonts w:cs="Arial"/>
              </w:rPr>
            </w:pPr>
            <w:r w:rsidRPr="0096646C">
              <w:rPr>
                <w:rFonts w:cs="Arial"/>
              </w:rPr>
              <w:t>12.5</w:t>
            </w:r>
          </w:p>
        </w:tc>
      </w:tr>
    </w:tbl>
    <w:p w14:paraId="466FA03A" w14:textId="77777777" w:rsidR="00B862F3" w:rsidRPr="000E5039" w:rsidRDefault="00B862F3" w:rsidP="0033699A">
      <w:pPr>
        <w:pStyle w:val="NoSpacing"/>
        <w:jc w:val="both"/>
        <w:rPr>
          <w:rFonts w:cs="Arial"/>
          <w:b/>
          <w:sz w:val="16"/>
          <w:szCs w:val="16"/>
        </w:rPr>
      </w:pPr>
    </w:p>
    <w:p w14:paraId="4362BB3E" w14:textId="77777777" w:rsidR="0033699A" w:rsidRPr="00322D61" w:rsidRDefault="0033699A" w:rsidP="0033699A">
      <w:pPr>
        <w:pStyle w:val="NoSpacing"/>
        <w:jc w:val="both"/>
        <w:rPr>
          <w:rFonts w:cs="Arial"/>
          <w:b/>
        </w:rPr>
      </w:pPr>
      <w:r w:rsidRPr="00322D61">
        <w:rPr>
          <w:rFonts w:cs="Arial"/>
          <w:b/>
        </w:rPr>
        <w:t xml:space="preserve">Spring </w:t>
      </w:r>
      <w:r w:rsidR="00C3773A" w:rsidRPr="00322D61">
        <w:rPr>
          <w:rFonts w:cs="Arial"/>
          <w:b/>
        </w:rPr>
        <w:t>Pasture Quality Test</w:t>
      </w:r>
    </w:p>
    <w:p w14:paraId="3DB62220" w14:textId="77777777" w:rsidR="0033699A" w:rsidRPr="000E262D" w:rsidRDefault="0033699A" w:rsidP="0033699A">
      <w:pPr>
        <w:pStyle w:val="NoSpacing"/>
        <w:jc w:val="both"/>
        <w:rPr>
          <w:rFonts w:cs="Arial"/>
        </w:rPr>
      </w:pPr>
      <w:r w:rsidRPr="000E262D">
        <w:rPr>
          <w:rFonts w:cs="Arial"/>
        </w:rPr>
        <w:t xml:space="preserve">A feed test was conducted on phalaris plant samples taken from a GA replicate and a </w:t>
      </w:r>
      <w:r w:rsidR="00376F82">
        <w:rPr>
          <w:rFonts w:cs="Arial"/>
        </w:rPr>
        <w:t>Nil</w:t>
      </w:r>
      <w:r w:rsidRPr="000E262D">
        <w:rPr>
          <w:rFonts w:cs="Arial"/>
        </w:rPr>
        <w:t xml:space="preserve"> replicate at </w:t>
      </w:r>
      <w:proofErr w:type="spellStart"/>
      <w:r w:rsidR="006F0211" w:rsidRPr="000E262D">
        <w:rPr>
          <w:rFonts w:cs="Arial"/>
        </w:rPr>
        <w:t>Cuy</w:t>
      </w:r>
      <w:r w:rsidR="006F0211">
        <w:rPr>
          <w:rFonts w:cs="Arial"/>
        </w:rPr>
        <w:t>u</w:t>
      </w:r>
      <w:r w:rsidR="006F0211" w:rsidRPr="000E262D">
        <w:rPr>
          <w:rFonts w:cs="Arial"/>
        </w:rPr>
        <w:t>ac</w:t>
      </w:r>
      <w:proofErr w:type="spellEnd"/>
      <w:r w:rsidRPr="000E262D">
        <w:rPr>
          <w:rFonts w:cs="Arial"/>
        </w:rPr>
        <w:t>; Nareen</w:t>
      </w:r>
      <w:r w:rsidR="00CF51D4">
        <w:rPr>
          <w:rFonts w:cs="Arial"/>
        </w:rPr>
        <w:t xml:space="preserve"> in spring</w:t>
      </w:r>
      <w:r w:rsidRPr="000E262D">
        <w:rPr>
          <w:rFonts w:cs="Arial"/>
        </w:rPr>
        <w:t xml:space="preserve"> on November 9</w:t>
      </w:r>
      <w:r w:rsidRPr="000E262D">
        <w:rPr>
          <w:rFonts w:cs="Arial"/>
          <w:vertAlign w:val="superscript"/>
        </w:rPr>
        <w:t>th</w:t>
      </w:r>
      <w:r w:rsidRPr="000E262D">
        <w:rPr>
          <w:rFonts w:cs="Arial"/>
        </w:rPr>
        <w:t>. Results showed little difference between the samples which suggests that there is no feed quality reduction in using GA during winter</w:t>
      </w:r>
      <w:r w:rsidR="00E02210">
        <w:rPr>
          <w:rFonts w:cs="Arial"/>
        </w:rPr>
        <w:t xml:space="preserve"> (Table 13)</w:t>
      </w:r>
      <w:r w:rsidRPr="000E262D">
        <w:rPr>
          <w:rFonts w:cs="Arial"/>
        </w:rPr>
        <w:t>.</w:t>
      </w:r>
    </w:p>
    <w:p w14:paraId="0F47EEFC" w14:textId="77777777" w:rsidR="0033699A" w:rsidRPr="00C706E9" w:rsidRDefault="0033699A" w:rsidP="0033699A">
      <w:pPr>
        <w:pStyle w:val="NoSpacing"/>
        <w:jc w:val="both"/>
        <w:rPr>
          <w:rFonts w:cs="Arial"/>
          <w:color w:val="FF0000"/>
          <w:sz w:val="16"/>
          <w:szCs w:val="16"/>
        </w:rPr>
      </w:pPr>
    </w:p>
    <w:p w14:paraId="55A7E65A" w14:textId="77777777" w:rsidR="00DF42A4" w:rsidRDefault="00150B22" w:rsidP="00DF42A4">
      <w:pPr>
        <w:pStyle w:val="TableParagraph"/>
        <w:rPr>
          <w:b/>
        </w:rPr>
      </w:pPr>
      <w:r w:rsidRPr="00B862F3">
        <w:t xml:space="preserve">  </w:t>
      </w:r>
      <w:r w:rsidR="001D55B8">
        <w:tab/>
      </w:r>
      <w:r w:rsidRPr="00B862F3">
        <w:t xml:space="preserve">  </w:t>
      </w:r>
      <w:r w:rsidR="0033699A" w:rsidRPr="00B862F3">
        <w:t xml:space="preserve">Table </w:t>
      </w:r>
      <w:r w:rsidR="00B862F3" w:rsidRPr="00B862F3">
        <w:t>13</w:t>
      </w:r>
      <w:r w:rsidR="00800171">
        <w:t>:</w:t>
      </w:r>
      <w:r w:rsidR="0033699A" w:rsidRPr="00B862F3">
        <w:t xml:space="preserve"> </w:t>
      </w:r>
      <w:proofErr w:type="spellStart"/>
      <w:r w:rsidR="00E02210">
        <w:t>FeedTest</w:t>
      </w:r>
      <w:proofErr w:type="spellEnd"/>
      <w:r w:rsidR="00E02210">
        <w:t xml:space="preserve"> results for treatments at</w:t>
      </w:r>
      <w:r w:rsidR="00E02210" w:rsidRPr="009C279D">
        <w:t xml:space="preserve"> </w:t>
      </w:r>
      <w:proofErr w:type="spellStart"/>
      <w:r w:rsidR="006F0211" w:rsidRPr="00B862F3">
        <w:t>Cuyuac</w:t>
      </w:r>
      <w:proofErr w:type="spellEnd"/>
      <w:r w:rsidR="00E02210">
        <w:t>,</w:t>
      </w:r>
      <w:r w:rsidR="0033699A" w:rsidRPr="00B862F3">
        <w:t xml:space="preserve"> Nareen</w:t>
      </w:r>
      <w:r w:rsidR="00E02210">
        <w:t xml:space="preserve"> November </w:t>
      </w:r>
      <w:r w:rsidR="001C1B06">
        <w:t>2017</w:t>
      </w:r>
    </w:p>
    <w:tbl>
      <w:tblPr>
        <w:tblStyle w:val="TableGrid"/>
        <w:tblW w:w="0" w:type="auto"/>
        <w:jc w:val="center"/>
        <w:tblLook w:val="04A0" w:firstRow="1" w:lastRow="0" w:firstColumn="1" w:lastColumn="0" w:noHBand="0" w:noVBand="1"/>
      </w:tblPr>
      <w:tblGrid>
        <w:gridCol w:w="5328"/>
        <w:gridCol w:w="1810"/>
        <w:gridCol w:w="1778"/>
      </w:tblGrid>
      <w:tr w:rsidR="00617230" w:rsidRPr="006B48FA" w14:paraId="049F5AC2" w14:textId="77777777" w:rsidTr="003816C7">
        <w:trPr>
          <w:jc w:val="center"/>
        </w:trPr>
        <w:tc>
          <w:tcPr>
            <w:tcW w:w="5328" w:type="dxa"/>
            <w:shd w:val="clear" w:color="auto" w:fill="D9D9D9" w:themeFill="background1" w:themeFillShade="D9"/>
          </w:tcPr>
          <w:p w14:paraId="253CFC5D" w14:textId="77777777" w:rsidR="00617230" w:rsidRPr="0096646C" w:rsidRDefault="00617230" w:rsidP="00245565">
            <w:pPr>
              <w:pStyle w:val="NoSpacing"/>
              <w:jc w:val="center"/>
              <w:rPr>
                <w:rFonts w:ascii="Arial" w:hAnsi="Arial" w:cs="Arial"/>
                <w:b/>
                <w:sz w:val="20"/>
                <w:szCs w:val="20"/>
              </w:rPr>
            </w:pPr>
          </w:p>
        </w:tc>
        <w:tc>
          <w:tcPr>
            <w:tcW w:w="1810" w:type="dxa"/>
            <w:shd w:val="clear" w:color="auto" w:fill="D9D9D9" w:themeFill="background1" w:themeFillShade="D9"/>
          </w:tcPr>
          <w:p w14:paraId="2FAA4451" w14:textId="77777777" w:rsidR="00617230" w:rsidRPr="0096646C" w:rsidRDefault="00376F82" w:rsidP="00245565">
            <w:pPr>
              <w:pStyle w:val="NoSpacing"/>
              <w:jc w:val="center"/>
              <w:rPr>
                <w:rFonts w:ascii="Arial" w:hAnsi="Arial" w:cs="Arial"/>
                <w:b/>
                <w:sz w:val="20"/>
                <w:szCs w:val="20"/>
              </w:rPr>
            </w:pPr>
            <w:r>
              <w:rPr>
                <w:rFonts w:ascii="Arial" w:hAnsi="Arial" w:cs="Arial"/>
                <w:b/>
                <w:sz w:val="20"/>
                <w:szCs w:val="20"/>
              </w:rPr>
              <w:t>NIL</w:t>
            </w:r>
            <w:r w:rsidR="00617230" w:rsidRPr="0096646C">
              <w:rPr>
                <w:rFonts w:ascii="Arial" w:hAnsi="Arial" w:cs="Arial"/>
                <w:b/>
                <w:sz w:val="20"/>
                <w:szCs w:val="20"/>
              </w:rPr>
              <w:t xml:space="preserve"> </w:t>
            </w:r>
          </w:p>
        </w:tc>
        <w:tc>
          <w:tcPr>
            <w:tcW w:w="1778" w:type="dxa"/>
            <w:shd w:val="clear" w:color="auto" w:fill="D9D9D9" w:themeFill="background1" w:themeFillShade="D9"/>
          </w:tcPr>
          <w:p w14:paraId="320BAAAC" w14:textId="77777777" w:rsidR="00617230" w:rsidRPr="0096646C" w:rsidRDefault="00617230" w:rsidP="00245565">
            <w:pPr>
              <w:pStyle w:val="NoSpacing"/>
              <w:jc w:val="center"/>
              <w:rPr>
                <w:rFonts w:ascii="Arial" w:hAnsi="Arial" w:cs="Arial"/>
                <w:b/>
                <w:sz w:val="20"/>
                <w:szCs w:val="20"/>
              </w:rPr>
            </w:pPr>
            <w:r w:rsidRPr="0096646C">
              <w:rPr>
                <w:rFonts w:ascii="Arial" w:hAnsi="Arial" w:cs="Arial"/>
                <w:b/>
                <w:sz w:val="20"/>
                <w:szCs w:val="20"/>
              </w:rPr>
              <w:t>GA</w:t>
            </w:r>
          </w:p>
        </w:tc>
      </w:tr>
      <w:tr w:rsidR="00FA4B18" w:rsidRPr="0096646C" w14:paraId="256E0131" w14:textId="77777777" w:rsidTr="00245565">
        <w:trPr>
          <w:jc w:val="center"/>
        </w:trPr>
        <w:tc>
          <w:tcPr>
            <w:tcW w:w="5328" w:type="dxa"/>
          </w:tcPr>
          <w:p w14:paraId="706988E2" w14:textId="77777777" w:rsidR="00DF42A4" w:rsidRDefault="00FA4B18" w:rsidP="00DF42A4">
            <w:pPr>
              <w:pStyle w:val="NoSpacing"/>
              <w:rPr>
                <w:rFonts w:ascii="Arial" w:hAnsi="Arial" w:cs="Arial"/>
                <w:sz w:val="20"/>
                <w:szCs w:val="20"/>
              </w:rPr>
            </w:pPr>
            <w:r w:rsidRPr="0096646C">
              <w:rPr>
                <w:rFonts w:ascii="Arial" w:hAnsi="Arial" w:cs="Arial"/>
                <w:sz w:val="20"/>
                <w:szCs w:val="20"/>
              </w:rPr>
              <w:t>Crude Protein (% of dry matter)</w:t>
            </w:r>
          </w:p>
        </w:tc>
        <w:tc>
          <w:tcPr>
            <w:tcW w:w="1810" w:type="dxa"/>
          </w:tcPr>
          <w:p w14:paraId="1BB54016" w14:textId="77777777" w:rsidR="00FA4B18" w:rsidRPr="0096646C" w:rsidRDefault="00FA4B18" w:rsidP="00FA4B18">
            <w:pPr>
              <w:pStyle w:val="NoSpacing"/>
              <w:jc w:val="center"/>
              <w:rPr>
                <w:rFonts w:ascii="Arial" w:hAnsi="Arial" w:cs="Arial"/>
                <w:sz w:val="20"/>
                <w:szCs w:val="20"/>
              </w:rPr>
            </w:pPr>
            <w:r w:rsidRPr="0096646C">
              <w:rPr>
                <w:rFonts w:ascii="Arial" w:hAnsi="Arial" w:cs="Arial"/>
                <w:sz w:val="20"/>
                <w:szCs w:val="20"/>
              </w:rPr>
              <w:t>23.1</w:t>
            </w:r>
          </w:p>
        </w:tc>
        <w:tc>
          <w:tcPr>
            <w:tcW w:w="1778" w:type="dxa"/>
          </w:tcPr>
          <w:p w14:paraId="13685ABF" w14:textId="77777777" w:rsidR="00FA4B18" w:rsidRPr="0096646C" w:rsidRDefault="00FA4B18" w:rsidP="00FA4B18">
            <w:pPr>
              <w:pStyle w:val="NoSpacing"/>
              <w:jc w:val="center"/>
              <w:rPr>
                <w:rFonts w:ascii="Arial" w:hAnsi="Arial" w:cs="Arial"/>
                <w:sz w:val="20"/>
                <w:szCs w:val="20"/>
              </w:rPr>
            </w:pPr>
            <w:r w:rsidRPr="0096646C">
              <w:rPr>
                <w:rFonts w:ascii="Arial" w:hAnsi="Arial" w:cs="Arial"/>
                <w:sz w:val="20"/>
                <w:szCs w:val="20"/>
              </w:rPr>
              <w:t>22.3</w:t>
            </w:r>
          </w:p>
        </w:tc>
      </w:tr>
      <w:tr w:rsidR="00FA4B18" w:rsidRPr="0096646C" w14:paraId="7071F90A" w14:textId="77777777" w:rsidTr="00245565">
        <w:trPr>
          <w:jc w:val="center"/>
        </w:trPr>
        <w:tc>
          <w:tcPr>
            <w:tcW w:w="5328" w:type="dxa"/>
          </w:tcPr>
          <w:p w14:paraId="08308A4C" w14:textId="77777777" w:rsidR="00DF42A4" w:rsidRDefault="00FA4B18" w:rsidP="00DF42A4">
            <w:pPr>
              <w:pStyle w:val="NoSpacing"/>
              <w:rPr>
                <w:rFonts w:ascii="Arial" w:hAnsi="Arial" w:cs="Arial"/>
                <w:sz w:val="20"/>
                <w:szCs w:val="20"/>
              </w:rPr>
            </w:pPr>
            <w:r w:rsidRPr="0096646C">
              <w:rPr>
                <w:rFonts w:ascii="Arial" w:hAnsi="Arial" w:cs="Arial"/>
                <w:sz w:val="20"/>
                <w:szCs w:val="20"/>
              </w:rPr>
              <w:t>Neutral Detergent Fibre (% of dry matter)</w:t>
            </w:r>
          </w:p>
        </w:tc>
        <w:tc>
          <w:tcPr>
            <w:tcW w:w="1810" w:type="dxa"/>
          </w:tcPr>
          <w:p w14:paraId="493642C0" w14:textId="77777777" w:rsidR="00FA4B18" w:rsidRPr="0096646C" w:rsidRDefault="00FA4B18" w:rsidP="00FA4B18">
            <w:pPr>
              <w:pStyle w:val="NoSpacing"/>
              <w:jc w:val="center"/>
              <w:rPr>
                <w:rFonts w:ascii="Arial" w:hAnsi="Arial" w:cs="Arial"/>
                <w:sz w:val="20"/>
                <w:szCs w:val="20"/>
              </w:rPr>
            </w:pPr>
            <w:r w:rsidRPr="0096646C">
              <w:rPr>
                <w:rFonts w:ascii="Arial" w:hAnsi="Arial" w:cs="Arial"/>
                <w:sz w:val="20"/>
                <w:szCs w:val="20"/>
              </w:rPr>
              <w:t>43.3</w:t>
            </w:r>
          </w:p>
        </w:tc>
        <w:tc>
          <w:tcPr>
            <w:tcW w:w="1778" w:type="dxa"/>
          </w:tcPr>
          <w:p w14:paraId="41ABA1FB" w14:textId="77777777" w:rsidR="00FA4B18" w:rsidRPr="0096646C" w:rsidRDefault="00FA4B18" w:rsidP="00FA4B18">
            <w:pPr>
              <w:pStyle w:val="NoSpacing"/>
              <w:jc w:val="center"/>
              <w:rPr>
                <w:rFonts w:ascii="Arial" w:hAnsi="Arial" w:cs="Arial"/>
                <w:sz w:val="20"/>
                <w:szCs w:val="20"/>
              </w:rPr>
            </w:pPr>
            <w:r w:rsidRPr="0096646C">
              <w:rPr>
                <w:rFonts w:ascii="Arial" w:hAnsi="Arial" w:cs="Arial"/>
                <w:sz w:val="20"/>
                <w:szCs w:val="20"/>
              </w:rPr>
              <w:t>42.7</w:t>
            </w:r>
          </w:p>
        </w:tc>
      </w:tr>
      <w:tr w:rsidR="00FA4B18" w:rsidRPr="0096646C" w14:paraId="04A9B937" w14:textId="77777777" w:rsidTr="00245565">
        <w:trPr>
          <w:jc w:val="center"/>
        </w:trPr>
        <w:tc>
          <w:tcPr>
            <w:tcW w:w="5328" w:type="dxa"/>
          </w:tcPr>
          <w:p w14:paraId="5F6BF32F" w14:textId="77777777" w:rsidR="00DF42A4" w:rsidRDefault="00FA4B18" w:rsidP="00DF42A4">
            <w:pPr>
              <w:pStyle w:val="NoSpacing"/>
              <w:rPr>
                <w:rFonts w:ascii="Arial" w:hAnsi="Arial" w:cs="Arial"/>
                <w:sz w:val="20"/>
                <w:szCs w:val="20"/>
              </w:rPr>
            </w:pPr>
            <w:r w:rsidRPr="0096646C">
              <w:rPr>
                <w:rFonts w:ascii="Arial" w:hAnsi="Arial" w:cs="Arial"/>
                <w:sz w:val="20"/>
                <w:szCs w:val="20"/>
              </w:rPr>
              <w:t>Digestibility (DMD) (% of dry matter)</w:t>
            </w:r>
          </w:p>
        </w:tc>
        <w:tc>
          <w:tcPr>
            <w:tcW w:w="1810" w:type="dxa"/>
          </w:tcPr>
          <w:p w14:paraId="4B5D4A55" w14:textId="77777777" w:rsidR="00FA4B18" w:rsidRPr="0096646C" w:rsidRDefault="00FA4B18" w:rsidP="00FA4B18">
            <w:pPr>
              <w:pStyle w:val="NoSpacing"/>
              <w:jc w:val="center"/>
              <w:rPr>
                <w:rFonts w:ascii="Arial" w:hAnsi="Arial" w:cs="Arial"/>
                <w:sz w:val="20"/>
                <w:szCs w:val="20"/>
              </w:rPr>
            </w:pPr>
            <w:r w:rsidRPr="0096646C">
              <w:rPr>
                <w:rFonts w:ascii="Arial" w:hAnsi="Arial" w:cs="Arial"/>
                <w:sz w:val="20"/>
                <w:szCs w:val="20"/>
              </w:rPr>
              <w:t>79.4</w:t>
            </w:r>
          </w:p>
        </w:tc>
        <w:tc>
          <w:tcPr>
            <w:tcW w:w="1778" w:type="dxa"/>
          </w:tcPr>
          <w:p w14:paraId="54F98D2C" w14:textId="77777777" w:rsidR="00FA4B18" w:rsidRPr="0096646C" w:rsidRDefault="00FA4B18" w:rsidP="00FA4B18">
            <w:pPr>
              <w:pStyle w:val="NoSpacing"/>
              <w:jc w:val="center"/>
              <w:rPr>
                <w:rFonts w:ascii="Arial" w:hAnsi="Arial" w:cs="Arial"/>
                <w:sz w:val="20"/>
                <w:szCs w:val="20"/>
              </w:rPr>
            </w:pPr>
            <w:r w:rsidRPr="0096646C">
              <w:rPr>
                <w:rFonts w:ascii="Arial" w:hAnsi="Arial" w:cs="Arial"/>
                <w:sz w:val="20"/>
                <w:szCs w:val="20"/>
              </w:rPr>
              <w:t>77.6</w:t>
            </w:r>
          </w:p>
        </w:tc>
      </w:tr>
      <w:tr w:rsidR="00FA4B18" w:rsidRPr="0096646C" w14:paraId="371810AE" w14:textId="77777777" w:rsidTr="00245565">
        <w:trPr>
          <w:jc w:val="center"/>
        </w:trPr>
        <w:tc>
          <w:tcPr>
            <w:tcW w:w="5328" w:type="dxa"/>
          </w:tcPr>
          <w:p w14:paraId="7E33197D" w14:textId="77777777" w:rsidR="00DF42A4" w:rsidRDefault="00FA4B18" w:rsidP="00DF42A4">
            <w:pPr>
              <w:pStyle w:val="NoSpacing"/>
              <w:rPr>
                <w:rFonts w:ascii="Arial" w:hAnsi="Arial" w:cs="Arial"/>
                <w:sz w:val="20"/>
                <w:szCs w:val="20"/>
              </w:rPr>
            </w:pPr>
            <w:proofErr w:type="spellStart"/>
            <w:r w:rsidRPr="0096646C">
              <w:rPr>
                <w:rFonts w:ascii="Arial" w:hAnsi="Arial" w:cs="Arial"/>
                <w:sz w:val="20"/>
                <w:szCs w:val="20"/>
              </w:rPr>
              <w:t>Metabolisable</w:t>
            </w:r>
            <w:proofErr w:type="spellEnd"/>
            <w:r w:rsidRPr="0096646C">
              <w:rPr>
                <w:rFonts w:ascii="Arial" w:hAnsi="Arial" w:cs="Arial"/>
                <w:sz w:val="20"/>
                <w:szCs w:val="20"/>
              </w:rPr>
              <w:t xml:space="preserve"> Energy (MJ/kg DM)</w:t>
            </w:r>
          </w:p>
        </w:tc>
        <w:tc>
          <w:tcPr>
            <w:tcW w:w="1810" w:type="dxa"/>
          </w:tcPr>
          <w:p w14:paraId="0965DE8E" w14:textId="77777777" w:rsidR="00FA4B18" w:rsidRPr="0096646C" w:rsidRDefault="00FA4B18" w:rsidP="00FA4B18">
            <w:pPr>
              <w:pStyle w:val="NoSpacing"/>
              <w:jc w:val="center"/>
              <w:rPr>
                <w:rFonts w:ascii="Arial" w:hAnsi="Arial" w:cs="Arial"/>
                <w:sz w:val="20"/>
                <w:szCs w:val="20"/>
              </w:rPr>
            </w:pPr>
            <w:r w:rsidRPr="0096646C">
              <w:rPr>
                <w:rFonts w:ascii="Arial" w:hAnsi="Arial" w:cs="Arial"/>
                <w:sz w:val="20"/>
                <w:szCs w:val="20"/>
              </w:rPr>
              <w:t>12.0</w:t>
            </w:r>
          </w:p>
        </w:tc>
        <w:tc>
          <w:tcPr>
            <w:tcW w:w="1778" w:type="dxa"/>
          </w:tcPr>
          <w:p w14:paraId="241790BB" w14:textId="77777777" w:rsidR="00FA4B18" w:rsidRPr="0096646C" w:rsidRDefault="00FA4B18" w:rsidP="00FA4B18">
            <w:pPr>
              <w:pStyle w:val="NoSpacing"/>
              <w:jc w:val="center"/>
              <w:rPr>
                <w:rFonts w:ascii="Arial" w:hAnsi="Arial" w:cs="Arial"/>
                <w:sz w:val="20"/>
                <w:szCs w:val="20"/>
              </w:rPr>
            </w:pPr>
            <w:r w:rsidRPr="0096646C">
              <w:rPr>
                <w:rFonts w:ascii="Arial" w:hAnsi="Arial" w:cs="Arial"/>
                <w:sz w:val="20"/>
                <w:szCs w:val="20"/>
              </w:rPr>
              <w:t>11.7</w:t>
            </w:r>
          </w:p>
        </w:tc>
      </w:tr>
    </w:tbl>
    <w:p w14:paraId="3144A646" w14:textId="77777777" w:rsidR="0033699A" w:rsidRPr="00C706E9" w:rsidRDefault="0033699A" w:rsidP="0033699A">
      <w:pPr>
        <w:pStyle w:val="NoSpacing"/>
        <w:rPr>
          <w:rFonts w:ascii="Arial" w:hAnsi="Arial" w:cs="Arial"/>
          <w:sz w:val="16"/>
          <w:szCs w:val="16"/>
        </w:rPr>
      </w:pPr>
    </w:p>
    <w:p w14:paraId="31AB94B6" w14:textId="77777777" w:rsidR="00186D2A" w:rsidRPr="0089271C" w:rsidRDefault="0089271C" w:rsidP="0033699A">
      <w:pPr>
        <w:pStyle w:val="NoSpacing"/>
        <w:rPr>
          <w:rFonts w:cs="Arial"/>
          <w:szCs w:val="20"/>
        </w:rPr>
      </w:pPr>
      <w:r>
        <w:rPr>
          <w:rFonts w:cs="Arial"/>
          <w:szCs w:val="20"/>
        </w:rPr>
        <w:t xml:space="preserve">Figures 20 and 21 </w:t>
      </w:r>
      <w:r w:rsidR="0042292A">
        <w:rPr>
          <w:rFonts w:cs="Arial"/>
          <w:szCs w:val="20"/>
        </w:rPr>
        <w:t xml:space="preserve">show the </w:t>
      </w:r>
      <w:proofErr w:type="spellStart"/>
      <w:r w:rsidR="0042292A">
        <w:rPr>
          <w:rFonts w:cs="Arial"/>
          <w:szCs w:val="20"/>
        </w:rPr>
        <w:t>FeedTest</w:t>
      </w:r>
      <w:proofErr w:type="spellEnd"/>
      <w:r w:rsidR="0042292A">
        <w:rPr>
          <w:rFonts w:cs="Arial"/>
          <w:szCs w:val="20"/>
        </w:rPr>
        <w:t xml:space="preserve"> results for energy (as MJ/kg DM) </w:t>
      </w:r>
      <w:r w:rsidR="00F4629F">
        <w:rPr>
          <w:rFonts w:cs="Arial"/>
          <w:szCs w:val="20"/>
        </w:rPr>
        <w:t>for each treatment at each site for July 2016 and 2017 respectively</w:t>
      </w:r>
      <w:r w:rsidR="00E95E3D">
        <w:rPr>
          <w:rFonts w:cs="Arial"/>
          <w:szCs w:val="20"/>
        </w:rPr>
        <w:t>.</w:t>
      </w:r>
    </w:p>
    <w:p w14:paraId="1E74D652" w14:textId="77777777" w:rsidR="00186D2A" w:rsidRPr="0096646C" w:rsidRDefault="00186D2A" w:rsidP="0033699A">
      <w:pPr>
        <w:pStyle w:val="NoSpacing"/>
        <w:rPr>
          <w:rFonts w:ascii="Arial" w:hAnsi="Arial" w:cs="Arial"/>
          <w:b/>
          <w:color w:val="FF0000"/>
          <w:sz w:val="20"/>
          <w:szCs w:val="20"/>
        </w:rPr>
      </w:pPr>
      <w:r>
        <w:rPr>
          <w:rFonts w:ascii="Arial" w:hAnsi="Arial" w:cs="Arial"/>
          <w:sz w:val="20"/>
          <w:szCs w:val="20"/>
        </w:rPr>
        <w:t xml:space="preserve"> </w:t>
      </w:r>
    </w:p>
    <w:p w14:paraId="034ED738" w14:textId="77777777" w:rsidR="00B257DE" w:rsidRPr="008C3F46" w:rsidRDefault="008C3F46" w:rsidP="008C3F46">
      <w:pPr>
        <w:ind w:firstLine="709"/>
        <w:jc w:val="center"/>
        <w:rPr>
          <w:lang w:eastAsia="en-US"/>
        </w:rPr>
      </w:pPr>
      <w:r w:rsidRPr="008C3F46">
        <w:rPr>
          <w:noProof/>
        </w:rPr>
        <w:lastRenderedPageBreak/>
        <w:drawing>
          <wp:inline distT="0" distB="0" distL="0" distR="0" wp14:anchorId="02F190BD" wp14:editId="084A419C">
            <wp:extent cx="3895157" cy="2647665"/>
            <wp:effectExtent l="19050" t="0" r="10093" b="285"/>
            <wp:docPr id="23"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2A32124" w14:textId="77777777" w:rsidR="00F45AFD" w:rsidRDefault="00B257DE" w:rsidP="00322D61">
      <w:pPr>
        <w:jc w:val="center"/>
      </w:pPr>
      <w:r w:rsidRPr="00150B22">
        <w:t xml:space="preserve">Fig. </w:t>
      </w:r>
      <w:r w:rsidR="00F45AFD">
        <w:t>20</w:t>
      </w:r>
      <w:r w:rsidR="00B862F3">
        <w:t>:</w:t>
      </w:r>
      <w:r w:rsidRPr="00150B22">
        <w:t xml:space="preserve"> </w:t>
      </w:r>
      <w:r w:rsidR="00E95E3D">
        <w:t xml:space="preserve">Feed Tests results for energy as MJ/kg DM) </w:t>
      </w:r>
      <w:r w:rsidR="00D41853">
        <w:t>for treatments at each site, 2016</w:t>
      </w:r>
    </w:p>
    <w:p w14:paraId="473B127C" w14:textId="77777777" w:rsidR="00D75EED" w:rsidRDefault="00D75EED" w:rsidP="00322D61">
      <w:pPr>
        <w:jc w:val="center"/>
      </w:pPr>
    </w:p>
    <w:p w14:paraId="4040F68F" w14:textId="77777777" w:rsidR="00D75EED" w:rsidRDefault="00D75EED" w:rsidP="00322D61">
      <w:pPr>
        <w:jc w:val="center"/>
      </w:pPr>
    </w:p>
    <w:p w14:paraId="173FA425" w14:textId="77777777" w:rsidR="00D75EED" w:rsidRDefault="00D75EED" w:rsidP="00322D61">
      <w:pPr>
        <w:jc w:val="center"/>
      </w:pPr>
    </w:p>
    <w:p w14:paraId="7F88CAE5" w14:textId="77777777" w:rsidR="00D75EED" w:rsidRDefault="00D75EED" w:rsidP="00322D61">
      <w:pPr>
        <w:jc w:val="center"/>
        <w:rPr>
          <w:lang w:eastAsia="en-US"/>
        </w:rPr>
      </w:pPr>
    </w:p>
    <w:p w14:paraId="3DDCC0E2" w14:textId="77777777" w:rsidR="003A4410" w:rsidRDefault="003A4410" w:rsidP="00322D61">
      <w:pPr>
        <w:jc w:val="center"/>
        <w:rPr>
          <w:lang w:eastAsia="en-US"/>
        </w:rPr>
      </w:pPr>
    </w:p>
    <w:p w14:paraId="58E06429" w14:textId="77777777" w:rsidR="00F745B8" w:rsidRPr="00F745B8" w:rsidRDefault="001119EF" w:rsidP="00150B22">
      <w:pPr>
        <w:ind w:firstLine="709"/>
        <w:jc w:val="center"/>
        <w:rPr>
          <w:lang w:eastAsia="en-US"/>
        </w:rPr>
      </w:pPr>
      <w:r w:rsidRPr="007C4732">
        <w:rPr>
          <w:noProof/>
        </w:rPr>
        <w:drawing>
          <wp:inline distT="0" distB="0" distL="0" distR="0" wp14:anchorId="23C3B1D4" wp14:editId="2589C64F">
            <wp:extent cx="3972911" cy="2115403"/>
            <wp:effectExtent l="19050" t="0" r="27589"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36F4C5E" w14:textId="77777777" w:rsidR="00F745B8" w:rsidRPr="000E5039" w:rsidRDefault="00B257DE" w:rsidP="00C3773A">
      <w:pPr>
        <w:jc w:val="center"/>
        <w:rPr>
          <w:lang w:eastAsia="en-US"/>
        </w:rPr>
      </w:pPr>
      <w:r w:rsidRPr="000E5039">
        <w:rPr>
          <w:lang w:eastAsia="en-US"/>
        </w:rPr>
        <w:t>Fig</w:t>
      </w:r>
      <w:r w:rsidR="00C3773A" w:rsidRPr="000E5039">
        <w:rPr>
          <w:lang w:eastAsia="en-US"/>
        </w:rPr>
        <w:t xml:space="preserve">. </w:t>
      </w:r>
      <w:r w:rsidR="000E5039" w:rsidRPr="000E5039">
        <w:rPr>
          <w:lang w:eastAsia="en-US"/>
        </w:rPr>
        <w:t>2</w:t>
      </w:r>
      <w:r w:rsidR="00F45AFD">
        <w:rPr>
          <w:lang w:eastAsia="en-US"/>
        </w:rPr>
        <w:t>1</w:t>
      </w:r>
      <w:r w:rsidR="00B862F3" w:rsidRPr="000E5039">
        <w:rPr>
          <w:lang w:eastAsia="en-US"/>
        </w:rPr>
        <w:t>:</w:t>
      </w:r>
      <w:r w:rsidR="00C3773A" w:rsidRPr="000E5039">
        <w:rPr>
          <w:lang w:eastAsia="en-US"/>
        </w:rPr>
        <w:t xml:space="preserve"> </w:t>
      </w:r>
      <w:r w:rsidR="00D41853">
        <w:t>Feed Tests results for energy as MJ/kg DM) for treatments at each site, 2017</w:t>
      </w:r>
      <w:r w:rsidR="00D41853">
        <w:rPr>
          <w:lang w:eastAsia="en-US"/>
        </w:rPr>
        <w:t>.</w:t>
      </w:r>
    </w:p>
    <w:p w14:paraId="4FD172F6" w14:textId="77777777" w:rsidR="00082610" w:rsidRDefault="00322D61" w:rsidP="005A48CC">
      <w:pPr>
        <w:rPr>
          <w:sz w:val="24"/>
          <w:szCs w:val="24"/>
          <w:lang w:eastAsia="en-US"/>
        </w:rPr>
      </w:pPr>
      <w:r w:rsidRPr="005A48CC">
        <w:rPr>
          <w:sz w:val="24"/>
          <w:szCs w:val="24"/>
          <w:lang w:eastAsia="en-US"/>
        </w:rPr>
        <w:t xml:space="preserve">No </w:t>
      </w:r>
      <w:r w:rsidR="005A48CC">
        <w:rPr>
          <w:sz w:val="24"/>
          <w:szCs w:val="24"/>
          <w:lang w:eastAsia="en-US"/>
        </w:rPr>
        <w:t>samples were taken for f</w:t>
      </w:r>
      <w:r w:rsidRPr="005A48CC">
        <w:rPr>
          <w:sz w:val="24"/>
          <w:szCs w:val="24"/>
          <w:lang w:eastAsia="en-US"/>
        </w:rPr>
        <w:t>eed tests</w:t>
      </w:r>
      <w:r w:rsidR="005A48CC">
        <w:rPr>
          <w:sz w:val="24"/>
          <w:szCs w:val="24"/>
          <w:lang w:eastAsia="en-US"/>
        </w:rPr>
        <w:t xml:space="preserve"> analysis </w:t>
      </w:r>
      <w:r w:rsidRPr="005A48CC">
        <w:rPr>
          <w:sz w:val="24"/>
          <w:szCs w:val="24"/>
          <w:lang w:eastAsia="en-US"/>
        </w:rPr>
        <w:t>in 2018</w:t>
      </w:r>
      <w:r w:rsidR="00EA187D">
        <w:rPr>
          <w:sz w:val="24"/>
          <w:szCs w:val="24"/>
          <w:lang w:eastAsia="en-US"/>
        </w:rPr>
        <w:t>.</w:t>
      </w:r>
    </w:p>
    <w:p w14:paraId="313425C7" w14:textId="77777777" w:rsidR="00943F39" w:rsidRDefault="004A5934" w:rsidP="00943F39">
      <w:pPr>
        <w:pStyle w:val="Heading2"/>
        <w:ind w:hanging="567"/>
      </w:pPr>
      <w:r w:rsidRPr="004A5934">
        <w:rPr>
          <w:b w:val="0"/>
          <w:szCs w:val="28"/>
        </w:rPr>
        <w:t xml:space="preserve"> </w:t>
      </w:r>
      <w:bookmarkStart w:id="16" w:name="_Toc532380930"/>
      <w:r w:rsidR="00943F39">
        <w:t>Annual weed reduction demonstration</w:t>
      </w:r>
      <w:bookmarkEnd w:id="16"/>
    </w:p>
    <w:p w14:paraId="389A180A" w14:textId="77777777" w:rsidR="00943F39" w:rsidRDefault="00943F39" w:rsidP="00440BFD">
      <w:pPr>
        <w:pStyle w:val="Heading3"/>
        <w:rPr>
          <w:color w:val="FF0000"/>
        </w:rPr>
      </w:pPr>
      <w:bookmarkStart w:id="17" w:name="_Toc532380931"/>
      <w:r w:rsidRPr="004F5ED9">
        <w:t>2016</w:t>
      </w:r>
      <w:r w:rsidR="006B48FA" w:rsidRPr="004F5ED9">
        <w:t xml:space="preserve"> site results</w:t>
      </w:r>
      <w:bookmarkEnd w:id="17"/>
      <w:r w:rsidR="00CC403D">
        <w:t xml:space="preserve">   </w:t>
      </w:r>
    </w:p>
    <w:p w14:paraId="0A98FBD2" w14:textId="77777777" w:rsidR="007C4732" w:rsidRPr="007C4732" w:rsidRDefault="007C4732" w:rsidP="007C4732">
      <w:pPr>
        <w:pStyle w:val="NoSpacing"/>
        <w:rPr>
          <w:b/>
        </w:rPr>
      </w:pPr>
      <w:proofErr w:type="spellStart"/>
      <w:r w:rsidRPr="007C4732">
        <w:rPr>
          <w:b/>
        </w:rPr>
        <w:t>Cuyuac</w:t>
      </w:r>
      <w:proofErr w:type="spellEnd"/>
      <w:r w:rsidRPr="007C4732">
        <w:rPr>
          <w:b/>
        </w:rPr>
        <w:t>: Nareen</w:t>
      </w:r>
    </w:p>
    <w:p w14:paraId="2A016601" w14:textId="77777777" w:rsidR="007C4732" w:rsidRDefault="007C4732" w:rsidP="007C4732">
      <w:pPr>
        <w:pStyle w:val="NoSpacing"/>
      </w:pPr>
      <w:r>
        <w:t xml:space="preserve">The treatment at </w:t>
      </w:r>
      <w:proofErr w:type="spellStart"/>
      <w:r>
        <w:t>Cuyuac</w:t>
      </w:r>
      <w:proofErr w:type="spellEnd"/>
      <w:r>
        <w:t xml:space="preserve"> focused on </w:t>
      </w:r>
      <w:r w:rsidR="00CC403D">
        <w:t xml:space="preserve">managing </w:t>
      </w:r>
      <w:r>
        <w:t xml:space="preserve">annual ryegrass and was set up with three GA replicates and three </w:t>
      </w:r>
      <w:r w:rsidR="00376F82">
        <w:t>Nil</w:t>
      </w:r>
      <w:r>
        <w:t xml:space="preserve"> replicates in a farm laneway. The site received intermittent periods of heavy grazing. No major differences were recorded between the GA and </w:t>
      </w:r>
      <w:r w:rsidR="00376F82">
        <w:t>Nil</w:t>
      </w:r>
      <w:r>
        <w:t xml:space="preserve"> treatments.</w:t>
      </w:r>
    </w:p>
    <w:p w14:paraId="12B30F7B" w14:textId="77777777" w:rsidR="007C4732" w:rsidRDefault="007C4732" w:rsidP="007C4732">
      <w:pPr>
        <w:pStyle w:val="NoSpacing"/>
      </w:pPr>
    </w:p>
    <w:p w14:paraId="7A65905C" w14:textId="77777777" w:rsidR="00E94DB2" w:rsidRDefault="00E94DB2" w:rsidP="007C4732">
      <w:pPr>
        <w:pStyle w:val="NoSpacing"/>
      </w:pPr>
    </w:p>
    <w:p w14:paraId="25601FD8" w14:textId="77777777" w:rsidR="007C4732" w:rsidRDefault="007C4732" w:rsidP="007C4732">
      <w:pPr>
        <w:pStyle w:val="NoSpacing"/>
        <w:jc w:val="center"/>
      </w:pPr>
      <w:r w:rsidRPr="00626635">
        <w:rPr>
          <w:noProof/>
          <w:lang w:eastAsia="en-AU"/>
        </w:rPr>
        <w:lastRenderedPageBreak/>
        <w:drawing>
          <wp:inline distT="0" distB="0" distL="0" distR="0" wp14:anchorId="3189870D" wp14:editId="040EBE5A">
            <wp:extent cx="3981450" cy="2381250"/>
            <wp:effectExtent l="0" t="0" r="0" b="0"/>
            <wp:docPr id="3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3B27636" w14:textId="77777777" w:rsidR="007C4732" w:rsidRDefault="007C4732" w:rsidP="007C4732">
      <w:pPr>
        <w:pStyle w:val="BodyText"/>
        <w:spacing w:before="6"/>
        <w:rPr>
          <w:i/>
          <w:sz w:val="17"/>
        </w:rPr>
      </w:pPr>
    </w:p>
    <w:p w14:paraId="206DE02B" w14:textId="77777777" w:rsidR="00DF42A4" w:rsidRDefault="007C4732" w:rsidP="00DF42A4">
      <w:pPr>
        <w:pStyle w:val="Heading4"/>
      </w:pPr>
      <w:r w:rsidRPr="00B862F3">
        <w:t xml:space="preserve">Fig. </w:t>
      </w:r>
      <w:r w:rsidR="00B862F3">
        <w:t>2</w:t>
      </w:r>
      <w:r w:rsidR="00F45AFD">
        <w:t>2</w:t>
      </w:r>
      <w:r w:rsidRPr="00B862F3">
        <w:t xml:space="preserve">: </w:t>
      </w:r>
      <w:r w:rsidR="00D04A41">
        <w:t>P</w:t>
      </w:r>
      <w:r w:rsidRPr="00B862F3">
        <w:t xml:space="preserve">asture composition </w:t>
      </w:r>
      <w:r w:rsidR="008C4F86">
        <w:t>pre-</w:t>
      </w:r>
      <w:r w:rsidR="00D62240">
        <w:t>treatment</w:t>
      </w:r>
      <w:r w:rsidR="00D04A41">
        <w:t xml:space="preserve"> at </w:t>
      </w:r>
      <w:proofErr w:type="spellStart"/>
      <w:r w:rsidR="00B707DE">
        <w:t>Cuyuac</w:t>
      </w:r>
      <w:proofErr w:type="spellEnd"/>
      <w:r w:rsidRPr="00B862F3">
        <w:t>; June</w:t>
      </w:r>
      <w:r w:rsidR="006B3770">
        <w:t xml:space="preserve"> 2016</w:t>
      </w:r>
    </w:p>
    <w:p w14:paraId="323D907D" w14:textId="77777777" w:rsidR="006B3770" w:rsidRPr="00B862F3" w:rsidRDefault="006B3770" w:rsidP="007C4732">
      <w:pPr>
        <w:pStyle w:val="NoSpacing"/>
        <w:jc w:val="center"/>
      </w:pPr>
    </w:p>
    <w:p w14:paraId="7EDCCE18" w14:textId="77777777" w:rsidR="007C4732" w:rsidRDefault="007C4732" w:rsidP="007C4732">
      <w:pPr>
        <w:pStyle w:val="NoSpacing"/>
        <w:jc w:val="center"/>
        <w:rPr>
          <w:i/>
          <w:sz w:val="20"/>
        </w:rPr>
      </w:pPr>
    </w:p>
    <w:p w14:paraId="77DB61E1" w14:textId="77777777" w:rsidR="00AE1F1C" w:rsidRDefault="00AE1F1C" w:rsidP="007C4732">
      <w:pPr>
        <w:pStyle w:val="NoSpacing"/>
        <w:jc w:val="center"/>
        <w:rPr>
          <w:i/>
          <w:sz w:val="20"/>
        </w:rPr>
      </w:pPr>
    </w:p>
    <w:p w14:paraId="3646FBFC" w14:textId="77777777" w:rsidR="00AE1F1C" w:rsidRDefault="00AE1F1C" w:rsidP="007C4732">
      <w:pPr>
        <w:pStyle w:val="NoSpacing"/>
        <w:jc w:val="center"/>
        <w:rPr>
          <w:i/>
          <w:sz w:val="20"/>
        </w:rPr>
      </w:pPr>
    </w:p>
    <w:p w14:paraId="5C3DC724" w14:textId="77777777" w:rsidR="00AE1F1C" w:rsidRDefault="00AE1F1C" w:rsidP="007C4732">
      <w:pPr>
        <w:pStyle w:val="NoSpacing"/>
        <w:jc w:val="center"/>
        <w:rPr>
          <w:i/>
          <w:sz w:val="20"/>
        </w:rPr>
      </w:pPr>
    </w:p>
    <w:p w14:paraId="490D8CB0" w14:textId="77777777" w:rsidR="00540843" w:rsidRDefault="00540843" w:rsidP="007C4732">
      <w:pPr>
        <w:pStyle w:val="NoSpacing"/>
        <w:jc w:val="center"/>
        <w:rPr>
          <w:i/>
          <w:sz w:val="20"/>
        </w:rPr>
      </w:pPr>
    </w:p>
    <w:p w14:paraId="27DB2942" w14:textId="77777777" w:rsidR="00540843" w:rsidRDefault="00540843" w:rsidP="007C4732">
      <w:pPr>
        <w:pStyle w:val="NoSpacing"/>
        <w:jc w:val="center"/>
        <w:rPr>
          <w:i/>
          <w:sz w:val="20"/>
        </w:rPr>
      </w:pPr>
    </w:p>
    <w:p w14:paraId="1DCAA358" w14:textId="77777777" w:rsidR="00540843" w:rsidRDefault="00540843" w:rsidP="007C4732">
      <w:pPr>
        <w:pStyle w:val="NoSpacing"/>
        <w:jc w:val="center"/>
        <w:rPr>
          <w:i/>
          <w:sz w:val="20"/>
        </w:rPr>
      </w:pPr>
    </w:p>
    <w:p w14:paraId="01E91CB2" w14:textId="77777777" w:rsidR="00540843" w:rsidRDefault="00540843" w:rsidP="007C4732">
      <w:pPr>
        <w:pStyle w:val="NoSpacing"/>
        <w:jc w:val="center"/>
        <w:rPr>
          <w:i/>
          <w:sz w:val="20"/>
        </w:rPr>
      </w:pPr>
    </w:p>
    <w:p w14:paraId="66FE9534" w14:textId="77777777" w:rsidR="00AE1F1C" w:rsidRDefault="00AE1F1C" w:rsidP="007C4732">
      <w:pPr>
        <w:pStyle w:val="NoSpacing"/>
        <w:jc w:val="center"/>
        <w:rPr>
          <w:i/>
          <w:sz w:val="20"/>
        </w:rPr>
      </w:pPr>
    </w:p>
    <w:p w14:paraId="4FAEE31A" w14:textId="77777777" w:rsidR="00AE1F1C" w:rsidRDefault="00AE1F1C" w:rsidP="007C4732">
      <w:pPr>
        <w:pStyle w:val="NoSpacing"/>
        <w:jc w:val="center"/>
        <w:rPr>
          <w:i/>
          <w:sz w:val="20"/>
        </w:rPr>
      </w:pPr>
    </w:p>
    <w:p w14:paraId="034B4CEB" w14:textId="77777777" w:rsidR="00AE1F1C" w:rsidRDefault="00AE1F1C" w:rsidP="007C4732">
      <w:pPr>
        <w:pStyle w:val="NoSpacing"/>
        <w:jc w:val="center"/>
        <w:rPr>
          <w:i/>
          <w:sz w:val="20"/>
        </w:rPr>
      </w:pPr>
    </w:p>
    <w:p w14:paraId="7AD27922" w14:textId="77777777" w:rsidR="00AE1F1C" w:rsidRDefault="00AE1F1C" w:rsidP="007C4732">
      <w:pPr>
        <w:pStyle w:val="NoSpacing"/>
        <w:jc w:val="center"/>
        <w:rPr>
          <w:i/>
          <w:sz w:val="20"/>
        </w:rPr>
      </w:pPr>
    </w:p>
    <w:p w14:paraId="777DFC2B" w14:textId="77777777" w:rsidR="00AE1F1C" w:rsidRDefault="00AE1F1C" w:rsidP="007C4732">
      <w:pPr>
        <w:pStyle w:val="NoSpacing"/>
        <w:jc w:val="center"/>
        <w:rPr>
          <w:i/>
          <w:sz w:val="20"/>
        </w:rPr>
      </w:pPr>
    </w:p>
    <w:p w14:paraId="37400744" w14:textId="77777777" w:rsidR="00AE1F1C" w:rsidRDefault="00AE1F1C" w:rsidP="007C4732">
      <w:pPr>
        <w:pStyle w:val="NoSpacing"/>
        <w:jc w:val="center"/>
        <w:rPr>
          <w:i/>
          <w:sz w:val="20"/>
        </w:rPr>
      </w:pPr>
    </w:p>
    <w:p w14:paraId="2E63891B" w14:textId="77777777" w:rsidR="007C4732" w:rsidRDefault="007C4732" w:rsidP="007C4732">
      <w:pPr>
        <w:pStyle w:val="NoSpacing"/>
        <w:jc w:val="center"/>
        <w:rPr>
          <w:i/>
          <w:sz w:val="20"/>
        </w:rPr>
      </w:pPr>
      <w:r w:rsidRPr="00626635">
        <w:rPr>
          <w:i/>
          <w:noProof/>
          <w:sz w:val="20"/>
          <w:lang w:eastAsia="en-AU"/>
        </w:rPr>
        <w:drawing>
          <wp:inline distT="0" distB="0" distL="0" distR="0" wp14:anchorId="44A93C81" wp14:editId="2B82ECBB">
            <wp:extent cx="4276905" cy="2544792"/>
            <wp:effectExtent l="19050" t="0" r="28395" b="7908"/>
            <wp:docPr id="4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B8F9CA3" w14:textId="77777777" w:rsidR="007C4732" w:rsidRPr="007C4732" w:rsidRDefault="007C4732" w:rsidP="007C4732">
      <w:pPr>
        <w:pStyle w:val="NoSpacing"/>
        <w:jc w:val="center"/>
      </w:pPr>
    </w:p>
    <w:p w14:paraId="0F78EC2A" w14:textId="77777777" w:rsidR="00DF42A4" w:rsidRDefault="007C4732" w:rsidP="00DF42A4">
      <w:pPr>
        <w:pStyle w:val="Heading4"/>
      </w:pPr>
      <w:r w:rsidRPr="00261872">
        <w:t>Fig.</w:t>
      </w:r>
      <w:r w:rsidR="0017408B">
        <w:t xml:space="preserve"> </w:t>
      </w:r>
      <w:r w:rsidR="00B862F3">
        <w:t>2</w:t>
      </w:r>
      <w:r w:rsidR="00AE1F1C">
        <w:t>3</w:t>
      </w:r>
      <w:r w:rsidRPr="00261872">
        <w:t xml:space="preserve">: </w:t>
      </w:r>
      <w:r w:rsidR="00525086">
        <w:t>P</w:t>
      </w:r>
      <w:r>
        <w:t>asture composition</w:t>
      </w:r>
      <w:r w:rsidR="00525086">
        <w:t xml:space="preserve"> at </w:t>
      </w:r>
      <w:proofErr w:type="spellStart"/>
      <w:r w:rsidR="00B707DE">
        <w:t>Cuyuac</w:t>
      </w:r>
      <w:proofErr w:type="spellEnd"/>
      <w:r>
        <w:t xml:space="preserve">; </w:t>
      </w:r>
      <w:r w:rsidR="0017408B">
        <w:t xml:space="preserve">spring </w:t>
      </w:r>
      <w:r>
        <w:t>2016</w:t>
      </w:r>
    </w:p>
    <w:p w14:paraId="2D08BDA8" w14:textId="77777777" w:rsidR="00322D61" w:rsidRDefault="00322D61" w:rsidP="007C4732">
      <w:pPr>
        <w:pStyle w:val="NoSpacing"/>
        <w:jc w:val="center"/>
      </w:pPr>
    </w:p>
    <w:p w14:paraId="4360AAED" w14:textId="77777777" w:rsidR="00540843" w:rsidRDefault="00540843" w:rsidP="007C4732">
      <w:pPr>
        <w:pStyle w:val="NoSpacing"/>
        <w:jc w:val="center"/>
      </w:pPr>
    </w:p>
    <w:p w14:paraId="6E8A1837" w14:textId="77777777" w:rsidR="00540843" w:rsidRDefault="00540843" w:rsidP="007C4732">
      <w:pPr>
        <w:pStyle w:val="NoSpacing"/>
        <w:jc w:val="center"/>
      </w:pPr>
    </w:p>
    <w:p w14:paraId="42CFF92E" w14:textId="77777777" w:rsidR="00540843" w:rsidRDefault="00540843" w:rsidP="007C4732">
      <w:pPr>
        <w:pStyle w:val="NoSpacing"/>
        <w:jc w:val="center"/>
      </w:pPr>
    </w:p>
    <w:p w14:paraId="3F9735A6" w14:textId="77777777" w:rsidR="00540843" w:rsidRDefault="00540843" w:rsidP="007C4732">
      <w:pPr>
        <w:pStyle w:val="NoSpacing"/>
        <w:jc w:val="center"/>
      </w:pPr>
    </w:p>
    <w:p w14:paraId="26F1F646" w14:textId="77777777" w:rsidR="00943F39" w:rsidRPr="007C4732" w:rsidRDefault="00943F39" w:rsidP="007C4732">
      <w:pPr>
        <w:pStyle w:val="NoSpacing"/>
        <w:rPr>
          <w:b/>
        </w:rPr>
      </w:pPr>
      <w:proofErr w:type="spellStart"/>
      <w:r w:rsidRPr="007C4732">
        <w:rPr>
          <w:b/>
        </w:rPr>
        <w:t>Jallukar</w:t>
      </w:r>
      <w:proofErr w:type="spellEnd"/>
      <w:r w:rsidRPr="007C4732">
        <w:rPr>
          <w:b/>
        </w:rPr>
        <w:t xml:space="preserve"> Park: Rhymney</w:t>
      </w:r>
    </w:p>
    <w:p w14:paraId="2B81B485" w14:textId="77777777" w:rsidR="00943F39" w:rsidRDefault="00943F39" w:rsidP="007C4732">
      <w:pPr>
        <w:pStyle w:val="NoSpacing"/>
        <w:rPr>
          <w:rFonts w:ascii="Calibri"/>
        </w:rPr>
      </w:pPr>
      <w:r>
        <w:rPr>
          <w:rFonts w:ascii="Calibri"/>
        </w:rPr>
        <w:lastRenderedPageBreak/>
        <w:t xml:space="preserve">The pasture </w:t>
      </w:r>
      <w:r w:rsidR="00F01BBF">
        <w:rPr>
          <w:rFonts w:ascii="Calibri"/>
        </w:rPr>
        <w:t>was</w:t>
      </w:r>
      <w:r>
        <w:rPr>
          <w:rFonts w:ascii="Calibri"/>
        </w:rPr>
        <w:t xml:space="preserve"> an old </w:t>
      </w:r>
      <w:r w:rsidR="00891106">
        <w:rPr>
          <w:rFonts w:ascii="Calibri"/>
        </w:rPr>
        <w:t xml:space="preserve">Australian </w:t>
      </w:r>
      <w:r>
        <w:rPr>
          <w:rFonts w:ascii="Calibri"/>
        </w:rPr>
        <w:t>phalaris stand with a variety of annual weeds in the paddock</w:t>
      </w:r>
      <w:r w:rsidR="002A4D9E">
        <w:rPr>
          <w:rFonts w:ascii="Calibri"/>
        </w:rPr>
        <w:t xml:space="preserve"> as illustrated in Figure 24</w:t>
      </w:r>
      <w:r>
        <w:rPr>
          <w:rFonts w:ascii="Calibri"/>
        </w:rPr>
        <w:t>.</w:t>
      </w:r>
    </w:p>
    <w:p w14:paraId="29F72B08" w14:textId="77777777" w:rsidR="00B862F3" w:rsidRPr="00D75EED" w:rsidRDefault="00B862F3" w:rsidP="007C4732">
      <w:pPr>
        <w:pStyle w:val="NoSpacing"/>
        <w:rPr>
          <w:rFonts w:ascii="Calibri"/>
          <w:sz w:val="16"/>
          <w:szCs w:val="16"/>
        </w:rPr>
      </w:pPr>
    </w:p>
    <w:p w14:paraId="0A3AAE26" w14:textId="77777777" w:rsidR="00943F39" w:rsidRDefault="00626635" w:rsidP="00181101">
      <w:pPr>
        <w:pStyle w:val="BodyText"/>
        <w:spacing w:before="9"/>
        <w:jc w:val="center"/>
        <w:rPr>
          <w:rFonts w:ascii="Calibri"/>
          <w:sz w:val="15"/>
        </w:rPr>
      </w:pPr>
      <w:r w:rsidRPr="00626635">
        <w:rPr>
          <w:rFonts w:ascii="Calibri"/>
          <w:noProof/>
          <w:sz w:val="15"/>
          <w:lang w:bidi="ar-SA"/>
        </w:rPr>
        <w:drawing>
          <wp:inline distT="0" distB="0" distL="0" distR="0" wp14:anchorId="58C08538" wp14:editId="6CC39387">
            <wp:extent cx="3171825" cy="1943100"/>
            <wp:effectExtent l="0" t="0" r="0" b="0"/>
            <wp:docPr id="8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8378BED" w14:textId="77777777" w:rsidR="00943F39" w:rsidRDefault="00943F39" w:rsidP="00943F39">
      <w:pPr>
        <w:pStyle w:val="BodyText"/>
        <w:spacing w:before="7"/>
        <w:rPr>
          <w:rFonts w:ascii="Calibri"/>
          <w:sz w:val="16"/>
        </w:rPr>
      </w:pPr>
    </w:p>
    <w:p w14:paraId="55FFA557" w14:textId="77777777" w:rsidR="00DF42A4" w:rsidRDefault="006F1D29" w:rsidP="00DF42A4">
      <w:pPr>
        <w:pStyle w:val="Heading4"/>
      </w:pPr>
      <w:r w:rsidRPr="00B862F3">
        <w:t>Fig</w:t>
      </w:r>
      <w:r w:rsidR="00352D94">
        <w:t>.</w:t>
      </w:r>
      <w:r w:rsidRPr="00B862F3">
        <w:t xml:space="preserve"> </w:t>
      </w:r>
      <w:r w:rsidR="00B862F3" w:rsidRPr="00B862F3">
        <w:t>2</w:t>
      </w:r>
      <w:r w:rsidR="00A8736D">
        <w:t>4</w:t>
      </w:r>
      <w:r w:rsidR="00943F39" w:rsidRPr="00B862F3">
        <w:t xml:space="preserve">: </w:t>
      </w:r>
      <w:r w:rsidR="002A4D9E">
        <w:t>P</w:t>
      </w:r>
      <w:r w:rsidR="00943F39" w:rsidRPr="00B862F3">
        <w:t>asture composition</w:t>
      </w:r>
      <w:r w:rsidR="00626635" w:rsidRPr="00B862F3">
        <w:t xml:space="preserve"> </w:t>
      </w:r>
      <w:r w:rsidR="0017408B" w:rsidRPr="00B862F3">
        <w:t>pre-treatment</w:t>
      </w:r>
      <w:r w:rsidR="002A4D9E">
        <w:t xml:space="preserve"> at </w:t>
      </w:r>
      <w:proofErr w:type="spellStart"/>
      <w:r w:rsidR="002A4D9E">
        <w:t>Jallukar</w:t>
      </w:r>
      <w:proofErr w:type="spellEnd"/>
      <w:r w:rsidR="002A4D9E">
        <w:t xml:space="preserve"> Park</w:t>
      </w:r>
      <w:r w:rsidR="00626635" w:rsidRPr="00B862F3">
        <w:t>; June</w:t>
      </w:r>
      <w:r w:rsidR="002A4D9E">
        <w:t xml:space="preserve"> 2016</w:t>
      </w:r>
    </w:p>
    <w:p w14:paraId="4B76D4D2" w14:textId="77777777" w:rsidR="007C4732" w:rsidRDefault="007C4732" w:rsidP="00626635">
      <w:pPr>
        <w:pStyle w:val="NoSpacing"/>
        <w:jc w:val="center"/>
        <w:rPr>
          <w:sz w:val="20"/>
        </w:rPr>
      </w:pPr>
    </w:p>
    <w:p w14:paraId="28CF4A71" w14:textId="77777777" w:rsidR="004D069E" w:rsidRDefault="004D069E" w:rsidP="00626635">
      <w:pPr>
        <w:pStyle w:val="NoSpacing"/>
        <w:jc w:val="center"/>
        <w:rPr>
          <w:sz w:val="20"/>
        </w:rPr>
      </w:pPr>
    </w:p>
    <w:p w14:paraId="336795D6" w14:textId="77777777" w:rsidR="004D069E" w:rsidRDefault="004D069E" w:rsidP="00626635">
      <w:pPr>
        <w:pStyle w:val="NoSpacing"/>
        <w:jc w:val="center"/>
        <w:rPr>
          <w:sz w:val="20"/>
        </w:rPr>
      </w:pPr>
    </w:p>
    <w:p w14:paraId="27EC02D8" w14:textId="77777777" w:rsidR="004D069E" w:rsidRDefault="004D069E" w:rsidP="00626635">
      <w:pPr>
        <w:pStyle w:val="NoSpacing"/>
        <w:jc w:val="center"/>
        <w:rPr>
          <w:sz w:val="20"/>
        </w:rPr>
      </w:pPr>
    </w:p>
    <w:p w14:paraId="2435D29D" w14:textId="77777777" w:rsidR="004D069E" w:rsidRDefault="004D069E" w:rsidP="00626635">
      <w:pPr>
        <w:pStyle w:val="NoSpacing"/>
        <w:jc w:val="center"/>
        <w:rPr>
          <w:sz w:val="20"/>
        </w:rPr>
      </w:pPr>
    </w:p>
    <w:p w14:paraId="3FDDA914" w14:textId="77777777" w:rsidR="004D069E" w:rsidRDefault="004D069E" w:rsidP="00626635">
      <w:pPr>
        <w:pStyle w:val="NoSpacing"/>
        <w:jc w:val="center"/>
        <w:rPr>
          <w:sz w:val="20"/>
        </w:rPr>
      </w:pPr>
    </w:p>
    <w:p w14:paraId="35AC2827" w14:textId="77777777" w:rsidR="004D069E" w:rsidRDefault="004D069E" w:rsidP="00626635">
      <w:pPr>
        <w:pStyle w:val="NoSpacing"/>
        <w:jc w:val="center"/>
        <w:rPr>
          <w:sz w:val="20"/>
        </w:rPr>
      </w:pPr>
    </w:p>
    <w:p w14:paraId="288D2960" w14:textId="77777777" w:rsidR="004D069E" w:rsidRDefault="004D069E" w:rsidP="00626635">
      <w:pPr>
        <w:pStyle w:val="NoSpacing"/>
        <w:jc w:val="center"/>
        <w:rPr>
          <w:sz w:val="20"/>
        </w:rPr>
      </w:pPr>
    </w:p>
    <w:p w14:paraId="4A790D1C" w14:textId="77777777" w:rsidR="004D069E" w:rsidRDefault="004D069E" w:rsidP="00626635">
      <w:pPr>
        <w:pStyle w:val="NoSpacing"/>
        <w:jc w:val="center"/>
        <w:rPr>
          <w:sz w:val="20"/>
        </w:rPr>
      </w:pPr>
    </w:p>
    <w:p w14:paraId="20F8BEB8" w14:textId="77777777" w:rsidR="004D069E" w:rsidRDefault="004D069E" w:rsidP="00626635">
      <w:pPr>
        <w:pStyle w:val="NoSpacing"/>
        <w:jc w:val="center"/>
        <w:rPr>
          <w:sz w:val="20"/>
        </w:rPr>
      </w:pPr>
    </w:p>
    <w:p w14:paraId="01B960A1" w14:textId="77777777" w:rsidR="004D069E" w:rsidRDefault="004D069E" w:rsidP="00626635">
      <w:pPr>
        <w:pStyle w:val="NoSpacing"/>
        <w:jc w:val="center"/>
        <w:rPr>
          <w:sz w:val="20"/>
        </w:rPr>
      </w:pPr>
    </w:p>
    <w:p w14:paraId="3FBCB46A" w14:textId="77777777" w:rsidR="004D069E" w:rsidRDefault="004D069E" w:rsidP="00626635">
      <w:pPr>
        <w:pStyle w:val="NoSpacing"/>
        <w:jc w:val="center"/>
        <w:rPr>
          <w:sz w:val="20"/>
        </w:rPr>
      </w:pPr>
    </w:p>
    <w:p w14:paraId="45621BA1" w14:textId="77777777" w:rsidR="004D069E" w:rsidRDefault="004D069E" w:rsidP="00626635">
      <w:pPr>
        <w:pStyle w:val="NoSpacing"/>
        <w:jc w:val="center"/>
        <w:rPr>
          <w:sz w:val="20"/>
        </w:rPr>
      </w:pPr>
    </w:p>
    <w:p w14:paraId="5FCAC727" w14:textId="77777777" w:rsidR="00540843" w:rsidRPr="007C4732" w:rsidRDefault="00540843" w:rsidP="00626635">
      <w:pPr>
        <w:pStyle w:val="NoSpacing"/>
        <w:jc w:val="center"/>
        <w:rPr>
          <w:sz w:val="20"/>
        </w:rPr>
      </w:pPr>
    </w:p>
    <w:p w14:paraId="014710F1" w14:textId="77777777" w:rsidR="00A27CDE" w:rsidRDefault="003C4BBE" w:rsidP="00943F39">
      <w:pPr>
        <w:ind w:left="341" w:right="802"/>
        <w:jc w:val="center"/>
      </w:pPr>
      <w:r w:rsidRPr="003C4BBE">
        <w:rPr>
          <w:noProof/>
        </w:rPr>
        <w:drawing>
          <wp:inline distT="0" distB="0" distL="0" distR="0" wp14:anchorId="25FF883F" wp14:editId="571AA96F">
            <wp:extent cx="4639310" cy="2326640"/>
            <wp:effectExtent l="19050" t="0" r="27940" b="0"/>
            <wp:docPr id="2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E61A500" w14:textId="77777777" w:rsidR="00DF42A4" w:rsidRDefault="00B862F3" w:rsidP="00DF42A4">
      <w:pPr>
        <w:pStyle w:val="Heading4"/>
      </w:pPr>
      <w:r w:rsidRPr="002A4D9E">
        <w:t>Fig.</w:t>
      </w:r>
      <w:r w:rsidR="00352D94">
        <w:t xml:space="preserve"> </w:t>
      </w:r>
      <w:r w:rsidRPr="002A4D9E">
        <w:t>2</w:t>
      </w:r>
      <w:r w:rsidR="00A8736D" w:rsidRPr="002A4D9E">
        <w:t>5</w:t>
      </w:r>
      <w:r w:rsidRPr="00B13206">
        <w:t xml:space="preserve">: </w:t>
      </w:r>
      <w:r w:rsidR="002A4D9E" w:rsidRPr="00B13206">
        <w:t>P</w:t>
      </w:r>
      <w:r w:rsidRPr="00B13206">
        <w:t>asture composition</w:t>
      </w:r>
      <w:r w:rsidR="002A4D9E" w:rsidRPr="00B13206">
        <w:t xml:space="preserve"> at </w:t>
      </w:r>
      <w:proofErr w:type="spellStart"/>
      <w:r w:rsidR="002A4D9E" w:rsidRPr="00B13206">
        <w:t>Jallukar</w:t>
      </w:r>
      <w:proofErr w:type="spellEnd"/>
      <w:r w:rsidR="002A4D9E" w:rsidRPr="00B13206">
        <w:t xml:space="preserve"> Park</w:t>
      </w:r>
      <w:r w:rsidRPr="00B13206">
        <w:t xml:space="preserve">; </w:t>
      </w:r>
      <w:r w:rsidR="00311E17">
        <w:t>s</w:t>
      </w:r>
      <w:r w:rsidR="00311E17" w:rsidRPr="00B13206">
        <w:t xml:space="preserve">pring </w:t>
      </w:r>
      <w:r w:rsidRPr="00B13206">
        <w:t>2016</w:t>
      </w:r>
    </w:p>
    <w:p w14:paraId="2303B45D" w14:textId="77777777" w:rsidR="006B3770" w:rsidRDefault="006B3770" w:rsidP="00B862F3">
      <w:pPr>
        <w:pStyle w:val="NoSpacing"/>
        <w:jc w:val="center"/>
      </w:pPr>
    </w:p>
    <w:p w14:paraId="602B1E13" w14:textId="77777777" w:rsidR="00D75EED" w:rsidRPr="00D75EED" w:rsidRDefault="00D75EED" w:rsidP="00B76E08">
      <w:pPr>
        <w:pStyle w:val="BodyText"/>
        <w:spacing w:before="193"/>
        <w:ind w:right="677"/>
        <w:jc w:val="both"/>
        <w:rPr>
          <w:rFonts w:asciiTheme="minorHAnsi" w:hAnsiTheme="minorHAnsi"/>
          <w:sz w:val="16"/>
          <w:szCs w:val="16"/>
        </w:rPr>
      </w:pPr>
    </w:p>
    <w:p w14:paraId="712DAFA1" w14:textId="77777777" w:rsidR="00943F39" w:rsidRDefault="00EC57AE" w:rsidP="00B76E08">
      <w:pPr>
        <w:pStyle w:val="BodyText"/>
        <w:spacing w:before="193"/>
        <w:ind w:right="677"/>
        <w:jc w:val="both"/>
        <w:rPr>
          <w:rFonts w:asciiTheme="minorHAnsi" w:hAnsiTheme="minorHAnsi"/>
          <w:sz w:val="22"/>
          <w:szCs w:val="22"/>
        </w:rPr>
      </w:pPr>
      <w:r>
        <w:rPr>
          <w:rFonts w:asciiTheme="minorHAnsi" w:hAnsiTheme="minorHAnsi"/>
          <w:sz w:val="22"/>
          <w:szCs w:val="22"/>
        </w:rPr>
        <w:t>The pasture had three</w:t>
      </w:r>
      <w:r w:rsidR="00943F39" w:rsidRPr="00181101">
        <w:rPr>
          <w:rFonts w:asciiTheme="minorHAnsi" w:hAnsiTheme="minorHAnsi"/>
          <w:sz w:val="22"/>
          <w:szCs w:val="22"/>
        </w:rPr>
        <w:t xml:space="preserve"> replicates of GA applied on June 25</w:t>
      </w:r>
      <w:r w:rsidR="00943F39" w:rsidRPr="00181101">
        <w:rPr>
          <w:rFonts w:asciiTheme="minorHAnsi" w:hAnsiTheme="minorHAnsi"/>
          <w:sz w:val="22"/>
          <w:szCs w:val="22"/>
          <w:vertAlign w:val="superscript"/>
        </w:rPr>
        <w:t>th</w:t>
      </w:r>
      <w:r w:rsidR="00943F39" w:rsidRPr="00181101">
        <w:rPr>
          <w:rFonts w:asciiTheme="minorHAnsi" w:hAnsiTheme="minorHAnsi"/>
          <w:sz w:val="22"/>
          <w:szCs w:val="22"/>
        </w:rPr>
        <w:t xml:space="preserve"> and was set stocked with ewes, which exerted moderate grazing pressure on the pasture. The </w:t>
      </w:r>
      <w:r w:rsidR="001738D0">
        <w:rPr>
          <w:rFonts w:asciiTheme="minorHAnsi" w:hAnsiTheme="minorHAnsi"/>
          <w:sz w:val="22"/>
          <w:szCs w:val="22"/>
        </w:rPr>
        <w:t xml:space="preserve">initial </w:t>
      </w:r>
      <w:r w:rsidR="00943F39" w:rsidRPr="00181101">
        <w:rPr>
          <w:rFonts w:asciiTheme="minorHAnsi" w:hAnsiTheme="minorHAnsi"/>
          <w:sz w:val="22"/>
          <w:szCs w:val="22"/>
        </w:rPr>
        <w:t>plan to use the paddock as part of a rotational grazing plan was altered when higher than expected winter and spring growth allowed the ewes to remain in the paddock with more than sufficient feed to meet their requirements</w:t>
      </w:r>
      <w:r>
        <w:rPr>
          <w:rFonts w:asciiTheme="minorHAnsi" w:hAnsiTheme="minorHAnsi"/>
          <w:sz w:val="22"/>
          <w:szCs w:val="22"/>
        </w:rPr>
        <w:t xml:space="preserve"> for an extended period</w:t>
      </w:r>
      <w:r w:rsidR="00943F39" w:rsidRPr="00181101">
        <w:rPr>
          <w:rFonts w:asciiTheme="minorHAnsi" w:hAnsiTheme="minorHAnsi"/>
          <w:sz w:val="22"/>
          <w:szCs w:val="22"/>
        </w:rPr>
        <w:t>.</w:t>
      </w:r>
    </w:p>
    <w:p w14:paraId="00B7AB3A" w14:textId="77777777" w:rsidR="00943F39" w:rsidRPr="00181101" w:rsidRDefault="00181101" w:rsidP="00B76E08">
      <w:pPr>
        <w:pStyle w:val="BodyText"/>
        <w:ind w:right="677"/>
        <w:jc w:val="both"/>
        <w:rPr>
          <w:rFonts w:asciiTheme="minorHAnsi" w:hAnsiTheme="minorHAnsi"/>
          <w:sz w:val="22"/>
          <w:szCs w:val="22"/>
        </w:rPr>
      </w:pPr>
      <w:r w:rsidRPr="00181101">
        <w:rPr>
          <w:rFonts w:asciiTheme="minorHAnsi" w:hAnsiTheme="minorHAnsi"/>
          <w:sz w:val="22"/>
          <w:szCs w:val="22"/>
        </w:rPr>
        <w:t xml:space="preserve">The pasture was assessed prior to treatment on June </w:t>
      </w:r>
      <w:r w:rsidR="00943F39" w:rsidRPr="00181101">
        <w:rPr>
          <w:rFonts w:asciiTheme="minorHAnsi" w:hAnsiTheme="minorHAnsi"/>
          <w:sz w:val="22"/>
          <w:szCs w:val="22"/>
        </w:rPr>
        <w:t>20</w:t>
      </w:r>
      <w:r w:rsidR="00943F39" w:rsidRPr="00181101">
        <w:rPr>
          <w:rFonts w:asciiTheme="minorHAnsi" w:hAnsiTheme="minorHAnsi"/>
          <w:sz w:val="22"/>
          <w:szCs w:val="22"/>
          <w:vertAlign w:val="superscript"/>
        </w:rPr>
        <w:t>th</w:t>
      </w:r>
      <w:r w:rsidR="00943F39" w:rsidRPr="00181101">
        <w:rPr>
          <w:rFonts w:asciiTheme="minorHAnsi" w:hAnsiTheme="minorHAnsi"/>
          <w:sz w:val="22"/>
          <w:szCs w:val="22"/>
        </w:rPr>
        <w:t xml:space="preserve"> </w:t>
      </w:r>
      <w:r w:rsidRPr="00181101">
        <w:rPr>
          <w:rFonts w:asciiTheme="minorHAnsi" w:hAnsiTheme="minorHAnsi"/>
          <w:sz w:val="22"/>
          <w:szCs w:val="22"/>
        </w:rPr>
        <w:t>using</w:t>
      </w:r>
      <w:r w:rsidR="00943F39" w:rsidRPr="00181101">
        <w:rPr>
          <w:rFonts w:asciiTheme="minorHAnsi" w:hAnsiTheme="minorHAnsi"/>
          <w:sz w:val="22"/>
          <w:szCs w:val="22"/>
        </w:rPr>
        <w:t xml:space="preserve"> the pasture stick method</w:t>
      </w:r>
      <w:r w:rsidRPr="00181101">
        <w:rPr>
          <w:rFonts w:asciiTheme="minorHAnsi" w:hAnsiTheme="minorHAnsi"/>
          <w:sz w:val="22"/>
          <w:szCs w:val="22"/>
        </w:rPr>
        <w:t>, a spring assessment of both t</w:t>
      </w:r>
      <w:r w:rsidR="00EC57AE">
        <w:rPr>
          <w:rFonts w:asciiTheme="minorHAnsi" w:hAnsiTheme="minorHAnsi"/>
          <w:sz w:val="22"/>
          <w:szCs w:val="22"/>
        </w:rPr>
        <w:t xml:space="preserve">he GA and </w:t>
      </w:r>
      <w:r w:rsidR="00376F82">
        <w:rPr>
          <w:rFonts w:asciiTheme="minorHAnsi" w:hAnsiTheme="minorHAnsi"/>
          <w:sz w:val="22"/>
          <w:szCs w:val="22"/>
        </w:rPr>
        <w:t>Nil</w:t>
      </w:r>
      <w:r w:rsidR="00EC57AE">
        <w:rPr>
          <w:rFonts w:asciiTheme="minorHAnsi" w:hAnsiTheme="minorHAnsi"/>
          <w:sz w:val="22"/>
          <w:szCs w:val="22"/>
        </w:rPr>
        <w:t xml:space="preserve"> treatment was completed</w:t>
      </w:r>
      <w:r w:rsidRPr="00181101">
        <w:rPr>
          <w:rFonts w:asciiTheme="minorHAnsi" w:hAnsiTheme="minorHAnsi"/>
          <w:sz w:val="22"/>
          <w:szCs w:val="22"/>
        </w:rPr>
        <w:t xml:space="preserve"> on October 20</w:t>
      </w:r>
      <w:r w:rsidRPr="00181101">
        <w:rPr>
          <w:rFonts w:asciiTheme="minorHAnsi" w:hAnsiTheme="minorHAnsi"/>
          <w:sz w:val="22"/>
          <w:szCs w:val="22"/>
          <w:vertAlign w:val="superscript"/>
        </w:rPr>
        <w:t>th</w:t>
      </w:r>
      <w:r w:rsidR="00B13206">
        <w:rPr>
          <w:rFonts w:asciiTheme="minorHAnsi" w:hAnsiTheme="minorHAnsi"/>
          <w:sz w:val="22"/>
          <w:szCs w:val="22"/>
          <w:vertAlign w:val="superscript"/>
        </w:rPr>
        <w:t xml:space="preserve"> </w:t>
      </w:r>
      <w:r w:rsidR="00B13206">
        <w:rPr>
          <w:rFonts w:asciiTheme="minorHAnsi" w:hAnsiTheme="minorHAnsi"/>
          <w:sz w:val="22"/>
          <w:szCs w:val="22"/>
        </w:rPr>
        <w:t>and a</w:t>
      </w:r>
      <w:r w:rsidRPr="00181101">
        <w:rPr>
          <w:rFonts w:asciiTheme="minorHAnsi" w:hAnsiTheme="minorHAnsi"/>
          <w:sz w:val="22"/>
          <w:szCs w:val="22"/>
        </w:rPr>
        <w:t xml:space="preserve"> visual assessment was also completed. </w:t>
      </w:r>
      <w:r w:rsidR="00943F39" w:rsidRPr="00181101">
        <w:rPr>
          <w:rFonts w:asciiTheme="minorHAnsi" w:hAnsiTheme="minorHAnsi"/>
          <w:sz w:val="22"/>
          <w:szCs w:val="22"/>
        </w:rPr>
        <w:t>Both methods showed a slight reduction in silver grass (</w:t>
      </w:r>
      <w:proofErr w:type="spellStart"/>
      <w:r w:rsidR="008A670E" w:rsidRPr="008A670E">
        <w:rPr>
          <w:rFonts w:asciiTheme="minorHAnsi" w:hAnsiTheme="minorHAnsi"/>
          <w:i/>
          <w:sz w:val="22"/>
          <w:szCs w:val="22"/>
        </w:rPr>
        <w:t>Vulpia</w:t>
      </w:r>
      <w:proofErr w:type="spellEnd"/>
      <w:r w:rsidR="008A670E" w:rsidRPr="008A670E">
        <w:rPr>
          <w:rFonts w:asciiTheme="minorHAnsi" w:hAnsiTheme="minorHAnsi"/>
          <w:i/>
          <w:sz w:val="22"/>
          <w:szCs w:val="22"/>
        </w:rPr>
        <w:t xml:space="preserve"> spp.</w:t>
      </w:r>
      <w:r w:rsidR="00943F39" w:rsidRPr="00181101">
        <w:rPr>
          <w:rFonts w:asciiTheme="minorHAnsi" w:hAnsiTheme="minorHAnsi"/>
          <w:sz w:val="22"/>
          <w:szCs w:val="22"/>
        </w:rPr>
        <w:t xml:space="preserve">) in the GA treated </w:t>
      </w:r>
      <w:r w:rsidR="00943F39" w:rsidRPr="00181101">
        <w:rPr>
          <w:rFonts w:asciiTheme="minorHAnsi" w:hAnsiTheme="minorHAnsi"/>
          <w:sz w:val="22"/>
          <w:szCs w:val="22"/>
        </w:rPr>
        <w:lastRenderedPageBreak/>
        <w:t>replicates</w:t>
      </w:r>
      <w:r w:rsidR="00B13206">
        <w:rPr>
          <w:rFonts w:asciiTheme="minorHAnsi" w:hAnsiTheme="minorHAnsi"/>
          <w:sz w:val="22"/>
          <w:szCs w:val="22"/>
        </w:rPr>
        <w:t xml:space="preserve"> (Figure 25)</w:t>
      </w:r>
      <w:r w:rsidR="00EC57AE">
        <w:rPr>
          <w:rFonts w:asciiTheme="minorHAnsi" w:hAnsiTheme="minorHAnsi"/>
          <w:sz w:val="22"/>
          <w:szCs w:val="22"/>
        </w:rPr>
        <w:t>,</w:t>
      </w:r>
      <w:r w:rsidR="00943F39" w:rsidRPr="00181101">
        <w:rPr>
          <w:rFonts w:asciiTheme="minorHAnsi" w:hAnsiTheme="minorHAnsi"/>
          <w:sz w:val="22"/>
          <w:szCs w:val="22"/>
        </w:rPr>
        <w:t xml:space="preserve"> but it was not considered a sufficient result to be of a consequence to the pasture quality.</w:t>
      </w:r>
    </w:p>
    <w:p w14:paraId="21308DBD" w14:textId="77777777" w:rsidR="00943F39" w:rsidRPr="00181101" w:rsidRDefault="00943F39" w:rsidP="00B76E08">
      <w:pPr>
        <w:pStyle w:val="BodyText"/>
        <w:spacing w:before="8"/>
        <w:ind w:right="677"/>
        <w:rPr>
          <w:rFonts w:asciiTheme="minorHAnsi" w:hAnsiTheme="minorHAnsi"/>
          <w:sz w:val="22"/>
          <w:szCs w:val="22"/>
        </w:rPr>
      </w:pPr>
    </w:p>
    <w:p w14:paraId="5EBA51F1" w14:textId="77777777" w:rsidR="00943F39" w:rsidRPr="00A34642" w:rsidRDefault="00DF42A4" w:rsidP="00B76E08">
      <w:pPr>
        <w:pStyle w:val="NoSpacing"/>
        <w:ind w:right="677"/>
        <w:rPr>
          <w:i/>
        </w:rPr>
      </w:pPr>
      <w:r w:rsidRPr="00DF42A4">
        <w:rPr>
          <w:i/>
        </w:rPr>
        <w:t>Host farmer observations; (Simon Brady)</w:t>
      </w:r>
    </w:p>
    <w:p w14:paraId="2CE67E6E" w14:textId="77777777" w:rsidR="00943F39" w:rsidRPr="00181101" w:rsidRDefault="00943F39" w:rsidP="00B76E08">
      <w:pPr>
        <w:pStyle w:val="NoSpacing"/>
        <w:ind w:right="677"/>
      </w:pPr>
      <w:r w:rsidRPr="00181101">
        <w:t xml:space="preserve">“The much greater than average winter feed growth meant that we were unable to put the grazing pressure on the paddock that we had planned. There didn’t look to be much difference between the GA and </w:t>
      </w:r>
      <w:r w:rsidR="00376F82">
        <w:t>Nil</w:t>
      </w:r>
      <w:r w:rsidRPr="00181101">
        <w:t xml:space="preserve"> areas, so it was interesting to see the pasture assessments showing a small reduction in silver grass”.</w:t>
      </w:r>
    </w:p>
    <w:p w14:paraId="218D0519" w14:textId="77777777" w:rsidR="003A4410" w:rsidRPr="003A4410" w:rsidRDefault="003A4410" w:rsidP="006C123F">
      <w:pPr>
        <w:rPr>
          <w:sz w:val="10"/>
          <w:szCs w:val="10"/>
        </w:rPr>
      </w:pPr>
    </w:p>
    <w:p w14:paraId="3A096055" w14:textId="77777777" w:rsidR="00D849E4" w:rsidRPr="00D75EED" w:rsidRDefault="006F1D29" w:rsidP="00D75EED">
      <w:pPr>
        <w:pStyle w:val="NoSpacing"/>
        <w:rPr>
          <w:b/>
        </w:rPr>
      </w:pPr>
      <w:r w:rsidRPr="00D75EED">
        <w:rPr>
          <w:b/>
        </w:rPr>
        <w:t xml:space="preserve"> </w:t>
      </w:r>
      <w:proofErr w:type="spellStart"/>
      <w:r w:rsidR="00943F39" w:rsidRPr="00D75EED">
        <w:rPr>
          <w:b/>
        </w:rPr>
        <w:t>Millbanks</w:t>
      </w:r>
      <w:proofErr w:type="spellEnd"/>
      <w:r w:rsidR="00943F39" w:rsidRPr="00D75EED">
        <w:rPr>
          <w:b/>
        </w:rPr>
        <w:t>: Elmhurst</w:t>
      </w:r>
      <w:r w:rsidR="006C123F" w:rsidRPr="00D75EED">
        <w:rPr>
          <w:b/>
        </w:rPr>
        <w:t xml:space="preserve"> </w:t>
      </w:r>
    </w:p>
    <w:p w14:paraId="14C164F6" w14:textId="77777777" w:rsidR="00943F39" w:rsidRDefault="00943F39" w:rsidP="00D75EED">
      <w:pPr>
        <w:pStyle w:val="NoSpacing"/>
      </w:pPr>
      <w:r w:rsidRPr="006F1D29">
        <w:t xml:space="preserve">The annual weed reduction demonstration paddock at </w:t>
      </w:r>
      <w:proofErr w:type="spellStart"/>
      <w:r w:rsidRPr="006F1D29">
        <w:t>Millbank</w:t>
      </w:r>
      <w:r w:rsidR="00EC57AE">
        <w:t>s</w:t>
      </w:r>
      <w:proofErr w:type="spellEnd"/>
      <w:r w:rsidR="00EC57AE">
        <w:t xml:space="preserve"> was</w:t>
      </w:r>
      <w:r w:rsidRPr="006F1D29">
        <w:t xml:space="preserve"> the pasture established in 2009 as part of the PPS pasture variety site project funded by the MLA PDS program. It </w:t>
      </w:r>
      <w:r w:rsidR="001738D0">
        <w:t>was</w:t>
      </w:r>
      <w:r w:rsidRPr="006F1D29">
        <w:t xml:space="preserve"> a Holdfast GT phalaris and sub clover pasture which has proven to be a highly productive pasture since establishment. The pasture had an increase in barley grass in recent years and it was included in the annual weed reduction demonstration to measure any effect that GA application combined with heavy grazing had on the barley grass. The pasture had </w:t>
      </w:r>
      <w:r w:rsidR="001738D0">
        <w:t>three</w:t>
      </w:r>
      <w:r w:rsidRPr="006F1D29">
        <w:t xml:space="preserve"> replicates of GA applied on June 29</w:t>
      </w:r>
      <w:r w:rsidRPr="006F1D29">
        <w:rPr>
          <w:vertAlign w:val="superscript"/>
        </w:rPr>
        <w:t>th</w:t>
      </w:r>
      <w:r w:rsidRPr="006F1D29">
        <w:t xml:space="preserve"> and was stocked with ewes and lambs through late winter and early</w:t>
      </w:r>
      <w:r w:rsidRPr="006F1D29">
        <w:rPr>
          <w:spacing w:val="-8"/>
        </w:rPr>
        <w:t xml:space="preserve"> </w:t>
      </w:r>
      <w:r w:rsidRPr="006F1D29">
        <w:t>spring.</w:t>
      </w:r>
      <w:r w:rsidR="006F1D29">
        <w:t xml:space="preserve"> The results did not show any reduction in annual weed species from the use of GA.</w:t>
      </w:r>
    </w:p>
    <w:p w14:paraId="5A4B012A" w14:textId="77777777" w:rsidR="00D75EED" w:rsidRDefault="00D75EED" w:rsidP="00D75EED">
      <w:pPr>
        <w:pStyle w:val="NoSpacing"/>
      </w:pPr>
    </w:p>
    <w:p w14:paraId="0A789342" w14:textId="77777777" w:rsidR="004D069E" w:rsidRDefault="004D069E" w:rsidP="00D75EED">
      <w:pPr>
        <w:pStyle w:val="NoSpacing"/>
      </w:pPr>
    </w:p>
    <w:p w14:paraId="4EB60D23" w14:textId="77777777" w:rsidR="004D069E" w:rsidRDefault="004D069E" w:rsidP="00D75EED">
      <w:pPr>
        <w:pStyle w:val="NoSpacing"/>
      </w:pPr>
    </w:p>
    <w:p w14:paraId="3922E077" w14:textId="77777777" w:rsidR="004D069E" w:rsidRDefault="004D069E" w:rsidP="00D75EED">
      <w:pPr>
        <w:pStyle w:val="NoSpacing"/>
      </w:pPr>
    </w:p>
    <w:p w14:paraId="0A0A0C87" w14:textId="77777777" w:rsidR="004D069E" w:rsidRDefault="004D069E" w:rsidP="00D75EED">
      <w:pPr>
        <w:pStyle w:val="NoSpacing"/>
      </w:pPr>
    </w:p>
    <w:p w14:paraId="3E8F3B9C" w14:textId="77777777" w:rsidR="004D069E" w:rsidRDefault="004D069E" w:rsidP="00D75EED">
      <w:pPr>
        <w:pStyle w:val="NoSpacing"/>
      </w:pPr>
    </w:p>
    <w:p w14:paraId="17EE9BBA" w14:textId="77777777" w:rsidR="004D069E" w:rsidRDefault="004D069E" w:rsidP="00D75EED">
      <w:pPr>
        <w:pStyle w:val="NoSpacing"/>
      </w:pPr>
    </w:p>
    <w:p w14:paraId="37D8F00F" w14:textId="77777777" w:rsidR="004D069E" w:rsidRDefault="004D069E" w:rsidP="00D75EED">
      <w:pPr>
        <w:pStyle w:val="NoSpacing"/>
      </w:pPr>
    </w:p>
    <w:p w14:paraId="187E3FDA" w14:textId="77777777" w:rsidR="004D069E" w:rsidRDefault="004D069E" w:rsidP="00D75EED">
      <w:pPr>
        <w:pStyle w:val="NoSpacing"/>
      </w:pPr>
    </w:p>
    <w:p w14:paraId="3E643DDA" w14:textId="77777777" w:rsidR="004D069E" w:rsidRDefault="004D069E" w:rsidP="00D75EED">
      <w:pPr>
        <w:pStyle w:val="NoSpacing"/>
      </w:pPr>
    </w:p>
    <w:p w14:paraId="26A59BC1" w14:textId="77777777" w:rsidR="004D069E" w:rsidRDefault="004D069E" w:rsidP="00D75EED">
      <w:pPr>
        <w:pStyle w:val="NoSpacing"/>
      </w:pPr>
    </w:p>
    <w:p w14:paraId="3A55007F" w14:textId="77777777" w:rsidR="004D069E" w:rsidRDefault="004D069E" w:rsidP="00D75EED">
      <w:pPr>
        <w:pStyle w:val="NoSpacing"/>
      </w:pPr>
    </w:p>
    <w:p w14:paraId="6A00E99E" w14:textId="77777777" w:rsidR="006A6127" w:rsidRDefault="006A6127" w:rsidP="00D75EED">
      <w:pPr>
        <w:pStyle w:val="NoSpacing"/>
      </w:pPr>
    </w:p>
    <w:p w14:paraId="400F384D" w14:textId="77777777" w:rsidR="004D069E" w:rsidRDefault="004D069E" w:rsidP="00D75EED">
      <w:pPr>
        <w:pStyle w:val="NoSpacing"/>
      </w:pPr>
    </w:p>
    <w:p w14:paraId="22EFBD03" w14:textId="77777777" w:rsidR="00943F39" w:rsidRPr="006F1D29" w:rsidRDefault="00626635" w:rsidP="00015B2C">
      <w:pPr>
        <w:jc w:val="center"/>
      </w:pPr>
      <w:r w:rsidRPr="00626635">
        <w:rPr>
          <w:noProof/>
        </w:rPr>
        <w:drawing>
          <wp:inline distT="0" distB="0" distL="0" distR="0" wp14:anchorId="34E2EB48" wp14:editId="0068E87A">
            <wp:extent cx="3599815" cy="2057400"/>
            <wp:effectExtent l="0" t="0" r="0" b="0"/>
            <wp:docPr id="7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232EA2A" w14:textId="77777777" w:rsidR="00DF42A4" w:rsidRDefault="00626635" w:rsidP="00DF42A4">
      <w:pPr>
        <w:pStyle w:val="Heading4"/>
      </w:pPr>
      <w:r w:rsidRPr="00B862F3">
        <w:t xml:space="preserve">Fig. </w:t>
      </w:r>
      <w:r w:rsidR="00B862F3" w:rsidRPr="00B862F3">
        <w:t>2</w:t>
      </w:r>
      <w:r w:rsidR="00A8736D">
        <w:t>6</w:t>
      </w:r>
      <w:r w:rsidRPr="00B862F3">
        <w:t xml:space="preserve">: </w:t>
      </w:r>
      <w:proofErr w:type="spellStart"/>
      <w:r w:rsidRPr="00B862F3">
        <w:t>Millbanks</w:t>
      </w:r>
      <w:proofErr w:type="spellEnd"/>
      <w:r w:rsidRPr="00B862F3">
        <w:t xml:space="preserve"> </w:t>
      </w:r>
      <w:r w:rsidR="00FD519E">
        <w:t>P</w:t>
      </w:r>
      <w:r w:rsidRPr="00B862F3">
        <w:t>asture composition</w:t>
      </w:r>
      <w:r w:rsidR="00FD519E">
        <w:t xml:space="preserve"> at </w:t>
      </w:r>
      <w:proofErr w:type="spellStart"/>
      <w:r w:rsidR="00FD519E">
        <w:t>Millbanks</w:t>
      </w:r>
      <w:proofErr w:type="spellEnd"/>
      <w:r w:rsidRPr="00B862F3">
        <w:t xml:space="preserve"> </w:t>
      </w:r>
      <w:r w:rsidR="008C4F86">
        <w:t>pre-</w:t>
      </w:r>
      <w:r w:rsidR="00D62240">
        <w:t>treatment</w:t>
      </w:r>
      <w:r w:rsidR="00972D9A">
        <w:t>,</w:t>
      </w:r>
      <w:r w:rsidRPr="00B862F3">
        <w:t xml:space="preserve"> June</w:t>
      </w:r>
      <w:r w:rsidR="00972D9A">
        <w:t xml:space="preserve"> 2016</w:t>
      </w:r>
    </w:p>
    <w:p w14:paraId="564E3170" w14:textId="77777777" w:rsidR="003F4459" w:rsidRDefault="003F4459" w:rsidP="00626635">
      <w:pPr>
        <w:pStyle w:val="NoSpacing"/>
        <w:jc w:val="center"/>
      </w:pPr>
    </w:p>
    <w:p w14:paraId="10CB69E9" w14:textId="77777777" w:rsidR="00626635" w:rsidRDefault="00EE3307" w:rsidP="00626635">
      <w:pPr>
        <w:pStyle w:val="NoSpacing"/>
        <w:jc w:val="center"/>
        <w:rPr>
          <w:i/>
          <w:sz w:val="20"/>
        </w:rPr>
      </w:pPr>
      <w:r>
        <w:rPr>
          <w:i/>
          <w:noProof/>
          <w:sz w:val="20"/>
          <w:lang w:eastAsia="en-AU"/>
        </w:rPr>
        <w:lastRenderedPageBreak/>
        <w:drawing>
          <wp:inline distT="0" distB="0" distL="0" distR="0" wp14:anchorId="53AB3017" wp14:editId="6960BCCB">
            <wp:extent cx="2396346" cy="1796099"/>
            <wp:effectExtent l="19050" t="0" r="3954" b="0"/>
            <wp:docPr id="21" name="Picture 2" descr="E:\Users\Robert\Pictures\pps\elmhurstpps-mla\PPSElmhurst trial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Robert\Pictures\pps\elmhurstpps-mla\PPSElmhurst trialsite.JPG"/>
                    <pic:cNvPicPr>
                      <a:picLocks noChangeAspect="1" noChangeArrowheads="1"/>
                    </pic:cNvPicPr>
                  </pic:nvPicPr>
                  <pic:blipFill>
                    <a:blip r:embed="rId40" cstate="print"/>
                    <a:srcRect/>
                    <a:stretch>
                      <a:fillRect/>
                    </a:stretch>
                  </pic:blipFill>
                  <pic:spPr bwMode="auto">
                    <a:xfrm>
                      <a:off x="0" y="0"/>
                      <a:ext cx="2398162" cy="1797460"/>
                    </a:xfrm>
                    <a:prstGeom prst="rect">
                      <a:avLst/>
                    </a:prstGeom>
                    <a:noFill/>
                    <a:ln w="9525">
                      <a:noFill/>
                      <a:miter lim="800000"/>
                      <a:headEnd/>
                      <a:tailEnd/>
                    </a:ln>
                  </pic:spPr>
                </pic:pic>
              </a:graphicData>
            </a:graphic>
          </wp:inline>
        </w:drawing>
      </w:r>
    </w:p>
    <w:p w14:paraId="66AAC96A" w14:textId="77777777" w:rsidR="00A8736D" w:rsidRDefault="00A8736D" w:rsidP="00626635">
      <w:pPr>
        <w:pStyle w:val="NoSpacing"/>
        <w:jc w:val="center"/>
        <w:rPr>
          <w:i/>
          <w:sz w:val="20"/>
        </w:rPr>
      </w:pPr>
    </w:p>
    <w:p w14:paraId="40FDC312" w14:textId="77777777" w:rsidR="00DF42A4" w:rsidRDefault="00EE3307" w:rsidP="00DF42A4">
      <w:pPr>
        <w:pStyle w:val="Heading4"/>
      </w:pPr>
      <w:r w:rsidRPr="003A4410">
        <w:t xml:space="preserve">Fig. 27: </w:t>
      </w:r>
      <w:r w:rsidR="00972D9A">
        <w:t xml:space="preserve">Picture at </w:t>
      </w:r>
      <w:proofErr w:type="spellStart"/>
      <w:r w:rsidR="003A4410" w:rsidRPr="003A4410">
        <w:t>Millbanks</w:t>
      </w:r>
      <w:proofErr w:type="spellEnd"/>
      <w:r w:rsidR="003A4410" w:rsidRPr="003A4410">
        <w:t xml:space="preserve"> site</w:t>
      </w:r>
      <w:r w:rsidR="001E760E">
        <w:t xml:space="preserve"> 2016</w:t>
      </w:r>
    </w:p>
    <w:p w14:paraId="62316207" w14:textId="77777777" w:rsidR="00846A09" w:rsidRPr="003A4410" w:rsidRDefault="00846A09" w:rsidP="00626635">
      <w:pPr>
        <w:pStyle w:val="NoSpacing"/>
        <w:jc w:val="center"/>
      </w:pPr>
    </w:p>
    <w:p w14:paraId="1B8A943E" w14:textId="77777777" w:rsidR="00A8736D" w:rsidRDefault="00A8736D" w:rsidP="00626635">
      <w:pPr>
        <w:pStyle w:val="NoSpacing"/>
        <w:jc w:val="center"/>
        <w:rPr>
          <w:i/>
          <w:sz w:val="20"/>
        </w:rPr>
      </w:pPr>
    </w:p>
    <w:p w14:paraId="2E65BF01" w14:textId="77777777" w:rsidR="001119EF" w:rsidRDefault="00626635" w:rsidP="00015B2C">
      <w:pPr>
        <w:jc w:val="center"/>
      </w:pPr>
      <w:r w:rsidRPr="00626635">
        <w:rPr>
          <w:noProof/>
        </w:rPr>
        <w:drawing>
          <wp:inline distT="0" distB="0" distL="0" distR="0" wp14:anchorId="3F37A930" wp14:editId="5562706D">
            <wp:extent cx="4143375" cy="2638425"/>
            <wp:effectExtent l="19050" t="0" r="9525" b="0"/>
            <wp:docPr id="7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05D50D9" w14:textId="77777777" w:rsidR="00DF42A4" w:rsidRDefault="00943F39" w:rsidP="00DF42A4">
      <w:pPr>
        <w:pStyle w:val="Heading4"/>
        <w:rPr>
          <w:sz w:val="17"/>
        </w:rPr>
      </w:pPr>
      <w:r>
        <w:t>Fig</w:t>
      </w:r>
      <w:r w:rsidR="00352D94">
        <w:t>.</w:t>
      </w:r>
      <w:r>
        <w:t xml:space="preserve"> </w:t>
      </w:r>
      <w:r w:rsidR="00B862F3">
        <w:t>2</w:t>
      </w:r>
      <w:r w:rsidR="003A4410">
        <w:t>8</w:t>
      </w:r>
      <w:r>
        <w:t xml:space="preserve">:  </w:t>
      </w:r>
      <w:r w:rsidR="00B94693">
        <w:t>P</w:t>
      </w:r>
      <w:r w:rsidR="006F1D29">
        <w:t>asture composition</w:t>
      </w:r>
      <w:r w:rsidR="00B94693">
        <w:t xml:space="preserve"> at </w:t>
      </w:r>
      <w:proofErr w:type="spellStart"/>
      <w:r w:rsidR="00B94693">
        <w:t>Millbanks</w:t>
      </w:r>
      <w:proofErr w:type="spellEnd"/>
      <w:r w:rsidR="00626635">
        <w:t xml:space="preserve">; </w:t>
      </w:r>
      <w:r w:rsidR="0017408B">
        <w:t xml:space="preserve">spring </w:t>
      </w:r>
      <w:r w:rsidR="00626635">
        <w:t>2016</w:t>
      </w:r>
    </w:p>
    <w:p w14:paraId="66F3533F" w14:textId="77777777" w:rsidR="00943F39" w:rsidRDefault="00943F39" w:rsidP="006F1D29">
      <w:pPr>
        <w:pStyle w:val="NoSpacing"/>
      </w:pPr>
    </w:p>
    <w:p w14:paraId="1FCD7D7E" w14:textId="77777777" w:rsidR="00540843" w:rsidRDefault="00540843" w:rsidP="006F1D29">
      <w:pPr>
        <w:pStyle w:val="NoSpacing"/>
        <w:rPr>
          <w:b/>
        </w:rPr>
      </w:pPr>
    </w:p>
    <w:p w14:paraId="295409F1" w14:textId="77777777" w:rsidR="00540843" w:rsidRDefault="00540843" w:rsidP="006F1D29">
      <w:pPr>
        <w:pStyle w:val="NoSpacing"/>
        <w:rPr>
          <w:b/>
        </w:rPr>
      </w:pPr>
    </w:p>
    <w:p w14:paraId="180E1AC0" w14:textId="77777777" w:rsidR="00540843" w:rsidRDefault="00540843" w:rsidP="006F1D29">
      <w:pPr>
        <w:pStyle w:val="NoSpacing"/>
        <w:rPr>
          <w:b/>
        </w:rPr>
      </w:pPr>
    </w:p>
    <w:p w14:paraId="7024F411" w14:textId="77777777" w:rsidR="00943F39" w:rsidRPr="007C4732" w:rsidRDefault="00943F39" w:rsidP="006F1D29">
      <w:pPr>
        <w:pStyle w:val="NoSpacing"/>
        <w:rPr>
          <w:b/>
        </w:rPr>
      </w:pPr>
      <w:proofErr w:type="spellStart"/>
      <w:r w:rsidRPr="007C4732">
        <w:rPr>
          <w:b/>
        </w:rPr>
        <w:t>Overdale</w:t>
      </w:r>
      <w:proofErr w:type="spellEnd"/>
      <w:r w:rsidRPr="007C4732">
        <w:rPr>
          <w:b/>
        </w:rPr>
        <w:t xml:space="preserve">: </w:t>
      </w:r>
      <w:proofErr w:type="spellStart"/>
      <w:r w:rsidRPr="007C4732">
        <w:rPr>
          <w:b/>
        </w:rPr>
        <w:t>Concongella</w:t>
      </w:r>
      <w:proofErr w:type="spellEnd"/>
    </w:p>
    <w:p w14:paraId="54B4127B" w14:textId="77777777" w:rsidR="00943F39" w:rsidRDefault="00A9769A" w:rsidP="006F1D29">
      <w:pPr>
        <w:pStyle w:val="NoSpacing"/>
      </w:pPr>
      <w:r>
        <w:t xml:space="preserve">The pasture at </w:t>
      </w:r>
      <w:proofErr w:type="spellStart"/>
      <w:r>
        <w:t>Overdale</w:t>
      </w:r>
      <w:proofErr w:type="spellEnd"/>
      <w:r>
        <w:t xml:space="preserve"> was</w:t>
      </w:r>
      <w:r w:rsidR="00943F39">
        <w:t xml:space="preserve"> a </w:t>
      </w:r>
      <w:r>
        <w:t>20-year-old</w:t>
      </w:r>
      <w:r w:rsidR="00943F39">
        <w:t xml:space="preserve"> Australian phalaris paddock which received a successful onion grass (</w:t>
      </w:r>
      <w:proofErr w:type="spellStart"/>
      <w:r w:rsidR="00943F39" w:rsidRPr="00D62240">
        <w:rPr>
          <w:i/>
        </w:rPr>
        <w:t>Romulea</w:t>
      </w:r>
      <w:proofErr w:type="spellEnd"/>
      <w:r w:rsidR="00943F39" w:rsidRPr="00D62240">
        <w:rPr>
          <w:i/>
        </w:rPr>
        <w:t xml:space="preserve"> </w:t>
      </w:r>
      <w:proofErr w:type="spellStart"/>
      <w:r w:rsidR="00943F39" w:rsidRPr="00D62240">
        <w:rPr>
          <w:i/>
        </w:rPr>
        <w:t>rosea</w:t>
      </w:r>
      <w:proofErr w:type="spellEnd"/>
      <w:r w:rsidR="00943F39">
        <w:t>) eradication treatment in 2015.</w:t>
      </w:r>
      <w:r>
        <w:t xml:space="preserve"> </w:t>
      </w:r>
      <w:r w:rsidR="00B76E08">
        <w:t>The results</w:t>
      </w:r>
      <w:r w:rsidR="001738D0">
        <w:t xml:space="preserve"> of this demonstration</w:t>
      </w:r>
      <w:r w:rsidR="00B76E08">
        <w:t xml:space="preserve"> did not show any meaningful difference in annual weeds between the GA and </w:t>
      </w:r>
      <w:r w:rsidR="00376F82">
        <w:t>Nil</w:t>
      </w:r>
      <w:r w:rsidR="00B76E08">
        <w:t xml:space="preserve"> treatments</w:t>
      </w:r>
      <w:r w:rsidR="00B61E39">
        <w:t xml:space="preserve"> (Fi</w:t>
      </w:r>
      <w:r w:rsidR="00A34642">
        <w:t>gure 29)</w:t>
      </w:r>
      <w:r w:rsidR="00B76E08">
        <w:t>.</w:t>
      </w:r>
    </w:p>
    <w:p w14:paraId="1B35DE84" w14:textId="77777777" w:rsidR="00626635" w:rsidRDefault="00626635" w:rsidP="006F1D29">
      <w:pPr>
        <w:pStyle w:val="NoSpacing"/>
        <w:rPr>
          <w:sz w:val="19"/>
        </w:rPr>
      </w:pPr>
    </w:p>
    <w:p w14:paraId="7CA61BA8" w14:textId="77777777" w:rsidR="004D069E" w:rsidRDefault="004D069E" w:rsidP="006F1D29">
      <w:pPr>
        <w:pStyle w:val="NoSpacing"/>
        <w:rPr>
          <w:sz w:val="19"/>
        </w:rPr>
      </w:pPr>
    </w:p>
    <w:p w14:paraId="0B7FF498" w14:textId="77777777" w:rsidR="004D069E" w:rsidRDefault="004D069E" w:rsidP="006F1D29">
      <w:pPr>
        <w:pStyle w:val="NoSpacing"/>
        <w:rPr>
          <w:sz w:val="19"/>
        </w:rPr>
      </w:pPr>
    </w:p>
    <w:p w14:paraId="46D728BC" w14:textId="77777777" w:rsidR="00626635" w:rsidRDefault="00626635">
      <w:pPr>
        <w:pStyle w:val="NoSpacing"/>
        <w:jc w:val="center"/>
        <w:rPr>
          <w:sz w:val="19"/>
        </w:rPr>
      </w:pPr>
      <w:r w:rsidRPr="00626635">
        <w:rPr>
          <w:noProof/>
          <w:sz w:val="19"/>
          <w:lang w:eastAsia="en-AU"/>
        </w:rPr>
        <w:drawing>
          <wp:inline distT="0" distB="0" distL="0" distR="0" wp14:anchorId="3C7FE535" wp14:editId="1188F368">
            <wp:extent cx="3352800" cy="1866900"/>
            <wp:effectExtent l="0" t="0" r="0" b="0"/>
            <wp:docPr id="83"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7429302" w14:textId="77777777" w:rsidR="00DF42A4" w:rsidRDefault="00626635" w:rsidP="00DF42A4">
      <w:pPr>
        <w:pStyle w:val="Heading4"/>
      </w:pPr>
      <w:r w:rsidRPr="00261872">
        <w:lastRenderedPageBreak/>
        <w:t xml:space="preserve">Fig. </w:t>
      </w:r>
      <w:r w:rsidR="00B862F3">
        <w:t>2</w:t>
      </w:r>
      <w:r w:rsidR="003A4410">
        <w:t>9</w:t>
      </w:r>
      <w:r w:rsidRPr="00261872">
        <w:t xml:space="preserve">: </w:t>
      </w:r>
      <w:r w:rsidR="00A34642">
        <w:t>P</w:t>
      </w:r>
      <w:r w:rsidRPr="00261872">
        <w:t>asture composition</w:t>
      </w:r>
      <w:r w:rsidR="00A34642">
        <w:t xml:space="preserve"> at </w:t>
      </w:r>
      <w:proofErr w:type="spellStart"/>
      <w:r w:rsidR="00A34642">
        <w:t>Overdale</w:t>
      </w:r>
      <w:proofErr w:type="spellEnd"/>
      <w:r w:rsidRPr="00261872">
        <w:t xml:space="preserve">; </w:t>
      </w:r>
      <w:r w:rsidR="008C4F86">
        <w:t>pre-</w:t>
      </w:r>
      <w:r w:rsidR="00D62240">
        <w:t>treatment</w:t>
      </w:r>
      <w:r w:rsidRPr="00261872">
        <w:t>; June</w:t>
      </w:r>
      <w:r w:rsidR="00A34642">
        <w:t xml:space="preserve"> </w:t>
      </w:r>
      <w:r w:rsidR="0017408B">
        <w:t>2016</w:t>
      </w:r>
    </w:p>
    <w:p w14:paraId="600E7DFB" w14:textId="77777777" w:rsidR="00626635" w:rsidRDefault="00626635" w:rsidP="006F1D29">
      <w:pPr>
        <w:pStyle w:val="NoSpacing"/>
        <w:rPr>
          <w:sz w:val="19"/>
        </w:rPr>
      </w:pPr>
    </w:p>
    <w:p w14:paraId="2703E040" w14:textId="77777777" w:rsidR="00943F39" w:rsidRDefault="00296C89" w:rsidP="00B76E08">
      <w:pPr>
        <w:pStyle w:val="BodyText"/>
        <w:spacing w:before="7"/>
        <w:jc w:val="center"/>
        <w:rPr>
          <w:i/>
          <w:sz w:val="16"/>
        </w:rPr>
      </w:pPr>
      <w:r w:rsidRPr="00296C89">
        <w:rPr>
          <w:i/>
          <w:noProof/>
          <w:sz w:val="16"/>
          <w:lang w:bidi="ar-SA"/>
        </w:rPr>
        <w:drawing>
          <wp:inline distT="0" distB="0" distL="0" distR="0" wp14:anchorId="4DEE8564" wp14:editId="52803866">
            <wp:extent cx="4289993" cy="2026692"/>
            <wp:effectExtent l="19050" t="0" r="15307" b="0"/>
            <wp:docPr id="8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ABEB776" w14:textId="77777777" w:rsidR="00DF42A4" w:rsidRDefault="00943F39" w:rsidP="00DF42A4">
      <w:pPr>
        <w:pStyle w:val="Heading4"/>
      </w:pPr>
      <w:r w:rsidRPr="00B76E08">
        <w:t>Fig</w:t>
      </w:r>
      <w:r w:rsidR="00E90A39">
        <w:t>.</w:t>
      </w:r>
      <w:r w:rsidRPr="00B76E08">
        <w:t xml:space="preserve"> </w:t>
      </w:r>
      <w:r w:rsidR="003A4410">
        <w:t>30</w:t>
      </w:r>
      <w:r w:rsidRPr="00B76E08">
        <w:t xml:space="preserve">: </w:t>
      </w:r>
      <w:r w:rsidR="00A34642">
        <w:t>P</w:t>
      </w:r>
      <w:r w:rsidRPr="00B76E08">
        <w:t>asture composition</w:t>
      </w:r>
      <w:r w:rsidR="00A34642">
        <w:t xml:space="preserve"> at </w:t>
      </w:r>
      <w:proofErr w:type="spellStart"/>
      <w:r w:rsidR="00A34642">
        <w:t>Overdale</w:t>
      </w:r>
      <w:proofErr w:type="spellEnd"/>
      <w:r w:rsidR="00261872">
        <w:t xml:space="preserve">; </w:t>
      </w:r>
      <w:r w:rsidR="0017408B">
        <w:t xml:space="preserve">spring </w:t>
      </w:r>
      <w:r w:rsidR="00261872">
        <w:t>2016</w:t>
      </w:r>
    </w:p>
    <w:p w14:paraId="61911D41" w14:textId="77777777" w:rsidR="00DF42A4" w:rsidRDefault="00DF42A4" w:rsidP="00DF42A4">
      <w:pPr>
        <w:pStyle w:val="Heading4"/>
      </w:pPr>
    </w:p>
    <w:p w14:paraId="171C3C54" w14:textId="77777777" w:rsidR="00B862F3" w:rsidRPr="00B76E08" w:rsidRDefault="00B862F3" w:rsidP="00B76E08">
      <w:pPr>
        <w:pStyle w:val="NoSpacing"/>
        <w:jc w:val="center"/>
      </w:pPr>
    </w:p>
    <w:p w14:paraId="314323B4" w14:textId="77777777" w:rsidR="00943F39" w:rsidRPr="002B62EF" w:rsidRDefault="00943F39" w:rsidP="00B76E08">
      <w:pPr>
        <w:pStyle w:val="NoSpacing"/>
        <w:rPr>
          <w:i/>
        </w:rPr>
      </w:pPr>
      <w:r w:rsidRPr="002B62EF">
        <w:rPr>
          <w:i/>
        </w:rPr>
        <w:t>Host farmer</w:t>
      </w:r>
      <w:r w:rsidR="00CD5569" w:rsidRPr="002B62EF">
        <w:rPr>
          <w:i/>
        </w:rPr>
        <w:t xml:space="preserve"> observations</w:t>
      </w:r>
      <w:r w:rsidRPr="002B62EF">
        <w:rPr>
          <w:i/>
        </w:rPr>
        <w:t xml:space="preserve">; </w:t>
      </w:r>
      <w:r w:rsidR="00A34642">
        <w:rPr>
          <w:i/>
        </w:rPr>
        <w:t>(</w:t>
      </w:r>
      <w:r w:rsidRPr="002B62EF">
        <w:rPr>
          <w:i/>
        </w:rPr>
        <w:t>Mal Nicholson</w:t>
      </w:r>
      <w:r w:rsidR="00A34642">
        <w:rPr>
          <w:i/>
        </w:rPr>
        <w:t>)</w:t>
      </w:r>
    </w:p>
    <w:p w14:paraId="77BD8B47" w14:textId="77777777" w:rsidR="00943F39" w:rsidRDefault="00943F39" w:rsidP="00B76E08">
      <w:pPr>
        <w:pStyle w:val="NoSpacing"/>
      </w:pPr>
      <w:r>
        <w:t xml:space="preserve">“While we don’t seem to have had much effect on the annual grasses, applying GA to the old phalaris got us a lot more feed, the paddock was grazed with ewes and lambs and the lambs from the paddock averaged 4kg heavier </w:t>
      </w:r>
      <w:r>
        <w:rPr>
          <w:spacing w:val="1"/>
        </w:rPr>
        <w:t xml:space="preserve">than </w:t>
      </w:r>
      <w:r>
        <w:t>those from the rest of the</w:t>
      </w:r>
      <w:r>
        <w:rPr>
          <w:spacing w:val="-1"/>
        </w:rPr>
        <w:t xml:space="preserve"> </w:t>
      </w:r>
      <w:r>
        <w:t>farm”.</w:t>
      </w:r>
    </w:p>
    <w:p w14:paraId="3D95094C" w14:textId="77777777" w:rsidR="00943F39" w:rsidRPr="000E5039" w:rsidRDefault="00943F39" w:rsidP="00943F39">
      <w:pPr>
        <w:pStyle w:val="BodyText"/>
        <w:spacing w:before="3"/>
        <w:rPr>
          <w:b/>
          <w:sz w:val="16"/>
          <w:szCs w:val="16"/>
        </w:rPr>
      </w:pPr>
    </w:p>
    <w:p w14:paraId="19926EAC" w14:textId="77777777" w:rsidR="00943F39" w:rsidRPr="002372CB" w:rsidRDefault="00943F39" w:rsidP="00E90A39">
      <w:pPr>
        <w:pStyle w:val="NoSpacing"/>
        <w:rPr>
          <w:b/>
        </w:rPr>
      </w:pPr>
      <w:proofErr w:type="spellStart"/>
      <w:r w:rsidRPr="002372CB">
        <w:rPr>
          <w:b/>
        </w:rPr>
        <w:t>Tirranna</w:t>
      </w:r>
      <w:proofErr w:type="spellEnd"/>
      <w:r w:rsidRPr="002372CB">
        <w:rPr>
          <w:b/>
        </w:rPr>
        <w:t>: Mt Cole Creek</w:t>
      </w:r>
    </w:p>
    <w:p w14:paraId="21AC6998" w14:textId="77777777" w:rsidR="00943F39" w:rsidRDefault="00943F39" w:rsidP="00E90A39">
      <w:pPr>
        <w:pStyle w:val="NoSpacing"/>
      </w:pPr>
      <w:r>
        <w:t xml:space="preserve">The </w:t>
      </w:r>
      <w:proofErr w:type="spellStart"/>
      <w:r>
        <w:t>Tirranna</w:t>
      </w:r>
      <w:proofErr w:type="spellEnd"/>
      <w:r>
        <w:t xml:space="preserve"> pastu</w:t>
      </w:r>
      <w:r w:rsidR="00381387">
        <w:t>re wa</w:t>
      </w:r>
      <w:r>
        <w:t>s an old phalaris stand with a heavy infestation of silver grass (</w:t>
      </w:r>
      <w:proofErr w:type="spellStart"/>
      <w:r w:rsidR="008A670E" w:rsidRPr="008A670E">
        <w:rPr>
          <w:i/>
        </w:rPr>
        <w:t>Vulpia</w:t>
      </w:r>
      <w:proofErr w:type="spellEnd"/>
      <w:r w:rsidR="008A670E" w:rsidRPr="008A670E">
        <w:rPr>
          <w:i/>
        </w:rPr>
        <w:t xml:space="preserve"> spp.</w:t>
      </w:r>
      <w:r>
        <w:t>), it was sprayed on June 21</w:t>
      </w:r>
      <w:r>
        <w:rPr>
          <w:vertAlign w:val="superscript"/>
        </w:rPr>
        <w:t>st</w:t>
      </w:r>
      <w:r>
        <w:t xml:space="preserve"> and while</w:t>
      </w:r>
      <w:r w:rsidR="001E760E">
        <w:t xml:space="preserve"> site host</w:t>
      </w:r>
      <w:r w:rsidR="00397C39">
        <w:t xml:space="preserve">, </w:t>
      </w:r>
      <w:r>
        <w:t>Dennis Harrington noted that the sheep initially appeared to favour the GA treated areas, there was no noticeable reduction in silver grass by the spring.</w:t>
      </w:r>
    </w:p>
    <w:p w14:paraId="6E5BAD07" w14:textId="77777777" w:rsidR="00261872" w:rsidRDefault="00261872" w:rsidP="00192E33">
      <w:pPr>
        <w:pStyle w:val="BodyText"/>
        <w:spacing w:before="2"/>
        <w:rPr>
          <w:sz w:val="17"/>
        </w:rPr>
      </w:pPr>
    </w:p>
    <w:p w14:paraId="4E09EA51" w14:textId="77777777" w:rsidR="00540843" w:rsidRDefault="00540843" w:rsidP="00192E33">
      <w:pPr>
        <w:pStyle w:val="BodyText"/>
        <w:spacing w:before="2"/>
        <w:rPr>
          <w:sz w:val="17"/>
        </w:rPr>
      </w:pPr>
    </w:p>
    <w:p w14:paraId="6D6EFA2B" w14:textId="77777777" w:rsidR="00540843" w:rsidRDefault="00540843" w:rsidP="00192E33">
      <w:pPr>
        <w:pStyle w:val="BodyText"/>
        <w:spacing w:before="2"/>
        <w:rPr>
          <w:sz w:val="17"/>
        </w:rPr>
      </w:pPr>
    </w:p>
    <w:p w14:paraId="55802E2B" w14:textId="77777777" w:rsidR="00540843" w:rsidRDefault="00540843" w:rsidP="00192E33">
      <w:pPr>
        <w:pStyle w:val="BodyText"/>
        <w:spacing w:before="2"/>
        <w:rPr>
          <w:sz w:val="17"/>
        </w:rPr>
      </w:pPr>
    </w:p>
    <w:p w14:paraId="31780CDA" w14:textId="77777777" w:rsidR="00540843" w:rsidRDefault="00540843" w:rsidP="00192E33">
      <w:pPr>
        <w:pStyle w:val="BodyText"/>
        <w:spacing w:before="2"/>
        <w:rPr>
          <w:sz w:val="17"/>
        </w:rPr>
      </w:pPr>
    </w:p>
    <w:p w14:paraId="6591C9E1" w14:textId="77777777" w:rsidR="00540843" w:rsidRDefault="00540843" w:rsidP="00192E33">
      <w:pPr>
        <w:pStyle w:val="BodyText"/>
        <w:spacing w:before="2"/>
        <w:rPr>
          <w:sz w:val="17"/>
        </w:rPr>
      </w:pPr>
    </w:p>
    <w:p w14:paraId="24FAAFE8" w14:textId="77777777" w:rsidR="00540843" w:rsidRDefault="00540843" w:rsidP="00192E33">
      <w:pPr>
        <w:pStyle w:val="BodyText"/>
        <w:spacing w:before="2"/>
        <w:rPr>
          <w:sz w:val="17"/>
        </w:rPr>
      </w:pPr>
    </w:p>
    <w:p w14:paraId="403B11BA" w14:textId="77777777" w:rsidR="00540843" w:rsidRDefault="00540843" w:rsidP="00192E33">
      <w:pPr>
        <w:pStyle w:val="BodyText"/>
        <w:spacing w:before="2"/>
        <w:rPr>
          <w:sz w:val="17"/>
        </w:rPr>
      </w:pPr>
    </w:p>
    <w:p w14:paraId="3523DA1F" w14:textId="77777777" w:rsidR="00540843" w:rsidRDefault="00540843" w:rsidP="00192E33">
      <w:pPr>
        <w:pStyle w:val="BodyText"/>
        <w:spacing w:before="2"/>
        <w:rPr>
          <w:sz w:val="17"/>
        </w:rPr>
      </w:pPr>
    </w:p>
    <w:p w14:paraId="3B73B107" w14:textId="77777777" w:rsidR="00540843" w:rsidRDefault="00540843" w:rsidP="00192E33">
      <w:pPr>
        <w:pStyle w:val="BodyText"/>
        <w:spacing w:before="2"/>
        <w:rPr>
          <w:sz w:val="17"/>
        </w:rPr>
      </w:pPr>
    </w:p>
    <w:p w14:paraId="605B243F" w14:textId="77777777" w:rsidR="00540843" w:rsidRDefault="00540843" w:rsidP="00192E33">
      <w:pPr>
        <w:pStyle w:val="BodyText"/>
        <w:spacing w:before="2"/>
        <w:rPr>
          <w:sz w:val="17"/>
        </w:rPr>
      </w:pPr>
    </w:p>
    <w:p w14:paraId="238A6266" w14:textId="77777777" w:rsidR="00540843" w:rsidRDefault="00540843" w:rsidP="00192E33">
      <w:pPr>
        <w:pStyle w:val="BodyText"/>
        <w:spacing w:before="2"/>
        <w:rPr>
          <w:sz w:val="17"/>
        </w:rPr>
      </w:pPr>
    </w:p>
    <w:p w14:paraId="0EEDB0E9" w14:textId="77777777" w:rsidR="00540843" w:rsidRDefault="00540843" w:rsidP="00192E33">
      <w:pPr>
        <w:pStyle w:val="BodyText"/>
        <w:spacing w:before="2"/>
        <w:rPr>
          <w:sz w:val="17"/>
        </w:rPr>
      </w:pPr>
    </w:p>
    <w:p w14:paraId="4FA8838E" w14:textId="77777777" w:rsidR="00540843" w:rsidRDefault="00540843" w:rsidP="00192E33">
      <w:pPr>
        <w:pStyle w:val="BodyText"/>
        <w:spacing w:before="2"/>
        <w:rPr>
          <w:sz w:val="17"/>
        </w:rPr>
      </w:pPr>
    </w:p>
    <w:p w14:paraId="0ECBBF2C" w14:textId="77777777" w:rsidR="00261872" w:rsidRDefault="00881E67" w:rsidP="0045050F">
      <w:pPr>
        <w:pStyle w:val="BodyText"/>
        <w:spacing w:before="2"/>
        <w:jc w:val="center"/>
        <w:rPr>
          <w:sz w:val="17"/>
        </w:rPr>
      </w:pPr>
      <w:r w:rsidRPr="00881E67">
        <w:rPr>
          <w:noProof/>
          <w:sz w:val="17"/>
          <w:lang w:bidi="ar-SA"/>
        </w:rPr>
        <w:drawing>
          <wp:inline distT="0" distB="0" distL="0" distR="0" wp14:anchorId="1C00908D" wp14:editId="5CB62F7D">
            <wp:extent cx="2981325" cy="1581150"/>
            <wp:effectExtent l="19050" t="0" r="9525" b="0"/>
            <wp:docPr id="86"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971B3A2" w14:textId="77777777" w:rsidR="00DF42A4" w:rsidRDefault="00261872" w:rsidP="00DF42A4">
      <w:pPr>
        <w:pStyle w:val="Heading4"/>
      </w:pPr>
      <w:r w:rsidRPr="00261872">
        <w:t xml:space="preserve">Fig. </w:t>
      </w:r>
      <w:r w:rsidR="003A4410">
        <w:t>31</w:t>
      </w:r>
      <w:r w:rsidRPr="00261872">
        <w:t xml:space="preserve">: </w:t>
      </w:r>
      <w:r w:rsidR="00397C39">
        <w:t>P</w:t>
      </w:r>
      <w:r w:rsidRPr="00261872">
        <w:t>asture composition</w:t>
      </w:r>
      <w:r w:rsidR="00397C39">
        <w:t xml:space="preserve"> at </w:t>
      </w:r>
      <w:proofErr w:type="spellStart"/>
      <w:r w:rsidR="00397C39">
        <w:t>Tirranna</w:t>
      </w:r>
      <w:proofErr w:type="spellEnd"/>
      <w:r w:rsidRPr="00261872">
        <w:t xml:space="preserve">; </w:t>
      </w:r>
      <w:r w:rsidR="008C4F86">
        <w:t>pre-</w:t>
      </w:r>
      <w:r w:rsidR="00D62240">
        <w:t>treatment</w:t>
      </w:r>
      <w:r w:rsidRPr="00261872">
        <w:t xml:space="preserve">; </w:t>
      </w:r>
      <w:r w:rsidR="00D62240" w:rsidRPr="00261872">
        <w:t>June</w:t>
      </w:r>
      <w:r w:rsidR="00397C39">
        <w:t xml:space="preserve"> 2016</w:t>
      </w:r>
    </w:p>
    <w:p w14:paraId="5A050D9D" w14:textId="77777777" w:rsidR="004D069E" w:rsidRDefault="004D069E" w:rsidP="004D069E">
      <w:pPr>
        <w:rPr>
          <w:lang w:eastAsia="en-US"/>
        </w:rPr>
      </w:pPr>
    </w:p>
    <w:p w14:paraId="0EE82FFB" w14:textId="77777777" w:rsidR="00261872" w:rsidRDefault="00261872" w:rsidP="00192E33">
      <w:pPr>
        <w:pStyle w:val="BodyText"/>
        <w:spacing w:before="2"/>
        <w:rPr>
          <w:sz w:val="17"/>
        </w:rPr>
      </w:pPr>
    </w:p>
    <w:p w14:paraId="7C8571E4" w14:textId="77777777" w:rsidR="00261872" w:rsidRDefault="00261872" w:rsidP="0045050F">
      <w:pPr>
        <w:pStyle w:val="BodyText"/>
        <w:spacing w:before="2"/>
        <w:jc w:val="center"/>
        <w:rPr>
          <w:sz w:val="17"/>
        </w:rPr>
      </w:pPr>
      <w:r w:rsidRPr="00261872">
        <w:rPr>
          <w:noProof/>
          <w:sz w:val="17"/>
          <w:lang w:bidi="ar-SA"/>
        </w:rPr>
        <w:lastRenderedPageBreak/>
        <w:drawing>
          <wp:inline distT="0" distB="0" distL="0" distR="0" wp14:anchorId="5448A613" wp14:editId="021814AD">
            <wp:extent cx="4248150" cy="1936750"/>
            <wp:effectExtent l="19050" t="0" r="19050" b="6350"/>
            <wp:docPr id="85"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66F437F" w14:textId="77777777" w:rsidR="00261872" w:rsidRDefault="00261872" w:rsidP="00192E33">
      <w:pPr>
        <w:pStyle w:val="BodyText"/>
        <w:spacing w:before="2"/>
        <w:rPr>
          <w:sz w:val="17"/>
        </w:rPr>
      </w:pPr>
    </w:p>
    <w:p w14:paraId="157D28CB" w14:textId="77777777" w:rsidR="00D46B9B" w:rsidRDefault="00DB65AC" w:rsidP="00D46B9B">
      <w:pPr>
        <w:spacing w:before="1"/>
        <w:ind w:left="341" w:right="803"/>
        <w:jc w:val="center"/>
      </w:pPr>
      <w:r>
        <w:rPr>
          <w:rStyle w:val="Heading4Char"/>
        </w:rPr>
        <w:pict w14:anchorId="43631C25">
          <v:group id="Group 727" o:spid="_x0000_s1029" style="position:absolute;left:0;text-align:left;margin-left:166.15pt;margin-top:29pt;width:265.85pt;height:196.85pt;z-index:251658245;mso-wrap-distance-left:0;mso-wrap-distance-right:0;mso-position-horizontal-relative:page" coordorigin="1093,236" coordsize="9746,73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8" o:spid="_x0000_s1030" type="#_x0000_t75" style="position:absolute;left:1093;top:236;width:9746;height:7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">
              <v:imagedata r:id="rId46" o:title=""/>
            </v:shape>
            <v:line id="Line 729" o:spid="_x0000_s1031" style="position:absolute;visibility:visible" from="5805,7318" to="5805,7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" strokecolor="#c00000" strokeweight="3pt"/>
            <v:shape id="Text Box 730" o:spid="_x0000_s1032" type="#_x0000_t202" style="position:absolute;left:8550;top:2982;width:1190;height:8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">
              <v:textbox inset="0,0,0,0">
                <w:txbxContent>
                  <w:p w14:paraId="6BF9A056" w14:textId="77777777" w:rsidR="00DB65AC" w:rsidRDefault="00DB65AC" w:rsidP="00943F39">
                    <w:pPr>
                      <w:spacing w:before="71"/>
                      <w:ind w:left="191"/>
                      <w:rPr>
                        <w:b/>
                        <w:sz w:val="24"/>
                      </w:rPr>
                    </w:pPr>
                    <w:r>
                      <w:rPr>
                        <w:b/>
                        <w:color w:val="C00000"/>
                        <w:sz w:val="24"/>
                      </w:rPr>
                      <w:t>NIL</w:t>
                    </w:r>
                  </w:p>
                </w:txbxContent>
              </v:textbox>
            </v:shape>
            <v:shape id="Text Box 731" o:spid="_x0000_s1033" type="#_x0000_t202" style="position:absolute;left:2145;top:2753;width:1190;height:8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">
              <v:textbox inset="0,0,0,0">
                <w:txbxContent>
                  <w:p w14:paraId="3A1FEEB0" w14:textId="77777777" w:rsidR="00DB65AC" w:rsidRDefault="00DB65AC" w:rsidP="00943F39">
                    <w:pPr>
                      <w:spacing w:before="69"/>
                      <w:ind w:left="180"/>
                      <w:rPr>
                        <w:b/>
                        <w:sz w:val="28"/>
                      </w:rPr>
                    </w:pPr>
                    <w:r>
                      <w:rPr>
                        <w:b/>
                        <w:color w:val="C00000"/>
                        <w:sz w:val="28"/>
                      </w:rPr>
                      <w:t>GA</w:t>
                    </w:r>
                  </w:p>
                </w:txbxContent>
              </v:textbox>
            </v:shape>
            <w10:wrap type="topAndBottom" anchorx="page"/>
          </v:group>
        </w:pict>
      </w:r>
      <w:r w:rsidR="00DF42A4" w:rsidRPr="00DF42A4">
        <w:rPr>
          <w:rStyle w:val="Heading4Char"/>
        </w:rPr>
        <w:t>Fig.</w:t>
      </w:r>
      <w:r w:rsidR="00352D94">
        <w:rPr>
          <w:rStyle w:val="Heading4Char"/>
        </w:rPr>
        <w:t xml:space="preserve"> </w:t>
      </w:r>
      <w:r w:rsidR="00DF42A4" w:rsidRPr="00DF42A4">
        <w:rPr>
          <w:rStyle w:val="Heading4Char"/>
        </w:rPr>
        <w:t xml:space="preserve">32: </w:t>
      </w:r>
      <w:r w:rsidR="00397C39">
        <w:rPr>
          <w:rStyle w:val="Heading4Char"/>
        </w:rPr>
        <w:t>P</w:t>
      </w:r>
      <w:r w:rsidR="00DF42A4" w:rsidRPr="00DF42A4">
        <w:rPr>
          <w:rStyle w:val="Heading4Char"/>
        </w:rPr>
        <w:t>asture composition</w:t>
      </w:r>
      <w:r w:rsidR="00397C39">
        <w:rPr>
          <w:rStyle w:val="Heading4Char"/>
        </w:rPr>
        <w:t xml:space="preserve"> at </w:t>
      </w:r>
      <w:proofErr w:type="spellStart"/>
      <w:r w:rsidR="00397C39">
        <w:rPr>
          <w:rStyle w:val="Heading4Char"/>
        </w:rPr>
        <w:t>Tirranna</w:t>
      </w:r>
      <w:proofErr w:type="spellEnd"/>
      <w:r w:rsidR="00DF42A4" w:rsidRPr="00DF42A4">
        <w:rPr>
          <w:rStyle w:val="Heading4Char"/>
        </w:rPr>
        <w:t>; Spring</w:t>
      </w:r>
      <w:r w:rsidR="00D46B9B">
        <w:rPr>
          <w:rStyle w:val="Heading4Char"/>
        </w:rPr>
        <w:t xml:space="preserve"> </w:t>
      </w:r>
      <w:r w:rsidR="00DF42A4" w:rsidRPr="00DF42A4">
        <w:rPr>
          <w:rStyle w:val="Heading4Char"/>
        </w:rPr>
        <w:t>2016</w:t>
      </w:r>
      <w:r w:rsidR="00943F39" w:rsidRPr="0033060C">
        <w:t>.</w:t>
      </w:r>
    </w:p>
    <w:p w14:paraId="7D92BC6C" w14:textId="77777777" w:rsidR="00D46B9B" w:rsidRPr="00D46B9B" w:rsidRDefault="00D46B9B" w:rsidP="00DF42A4">
      <w:pPr>
        <w:pStyle w:val="Heading4"/>
        <w:rPr>
          <w:sz w:val="16"/>
          <w:szCs w:val="16"/>
        </w:rPr>
      </w:pPr>
    </w:p>
    <w:p w14:paraId="015382C9" w14:textId="77777777" w:rsidR="00DF42A4" w:rsidRDefault="00EA5BF1" w:rsidP="00DF42A4">
      <w:pPr>
        <w:pStyle w:val="Heading4"/>
      </w:pPr>
      <w:r w:rsidRPr="001D55B8">
        <w:t xml:space="preserve">Fig. </w:t>
      </w:r>
      <w:r w:rsidR="000E5039">
        <w:t>3</w:t>
      </w:r>
      <w:r w:rsidR="003A4410">
        <w:t>3</w:t>
      </w:r>
      <w:r w:rsidRPr="001D55B8">
        <w:t xml:space="preserve">: </w:t>
      </w:r>
      <w:r w:rsidR="00CA7DFA">
        <w:t>Picture of the A</w:t>
      </w:r>
      <w:r w:rsidRPr="001D55B8">
        <w:t>nnual weed reduction demonstration site</w:t>
      </w:r>
      <w:r w:rsidR="00CA7DFA">
        <w:t xml:space="preserve"> at </w:t>
      </w:r>
      <w:proofErr w:type="spellStart"/>
      <w:r w:rsidR="00CA7DFA">
        <w:t>Tirranna</w:t>
      </w:r>
      <w:proofErr w:type="spellEnd"/>
      <w:r w:rsidR="00B707DE">
        <w:t xml:space="preserve">, </w:t>
      </w:r>
      <w:r w:rsidR="00B707DE" w:rsidRPr="001D55B8">
        <w:t>2016</w:t>
      </w:r>
    </w:p>
    <w:p w14:paraId="7BCCFCC2" w14:textId="77777777" w:rsidR="008E0709" w:rsidRPr="008E0709" w:rsidRDefault="008E0709" w:rsidP="008E0709">
      <w:pPr>
        <w:rPr>
          <w:lang w:eastAsia="en-US"/>
        </w:rPr>
      </w:pPr>
    </w:p>
    <w:p w14:paraId="020990F9" w14:textId="77777777" w:rsidR="00943F39" w:rsidRPr="008E0709" w:rsidRDefault="004F1A13" w:rsidP="008E0709">
      <w:pPr>
        <w:pStyle w:val="NoSpacing"/>
        <w:rPr>
          <w:b/>
        </w:rPr>
      </w:pPr>
      <w:bookmarkStart w:id="18" w:name="_Toc532380932"/>
      <w:r w:rsidRPr="008E0709">
        <w:rPr>
          <w:b/>
        </w:rPr>
        <w:t>2017</w:t>
      </w:r>
      <w:r w:rsidR="004F5ED9" w:rsidRPr="008E0709">
        <w:rPr>
          <w:b/>
        </w:rPr>
        <w:t xml:space="preserve"> site results</w:t>
      </w:r>
      <w:bookmarkEnd w:id="18"/>
    </w:p>
    <w:p w14:paraId="440B4E17" w14:textId="77777777" w:rsidR="00E67F5F" w:rsidRPr="00E67F5F" w:rsidRDefault="00E67F5F" w:rsidP="008E0709">
      <w:pPr>
        <w:pStyle w:val="NoSpacing"/>
        <w:rPr>
          <w:rFonts w:cs="Arial"/>
        </w:rPr>
      </w:pPr>
      <w:r w:rsidRPr="00E67F5F">
        <w:rPr>
          <w:rFonts w:cs="Arial"/>
        </w:rPr>
        <w:t xml:space="preserve">In 2017 the </w:t>
      </w:r>
      <w:r w:rsidR="008A670E">
        <w:rPr>
          <w:rFonts w:cs="Arial"/>
        </w:rPr>
        <w:t>‘</w:t>
      </w:r>
      <w:r w:rsidRPr="00E67F5F">
        <w:t>Annual weed reduction demonstration</w:t>
      </w:r>
      <w:r w:rsidR="00C55781">
        <w:t>’</w:t>
      </w:r>
      <w:r>
        <w:t xml:space="preserve"> included different GA application rates, varied timing between application</w:t>
      </w:r>
      <w:r w:rsidR="00381387">
        <w:t>s</w:t>
      </w:r>
      <w:r>
        <w:t xml:space="preserve"> and grazing</w:t>
      </w:r>
      <w:r w:rsidR="00DA22CE">
        <w:t xml:space="preserve"> as well as a comparison between areas of a paddock w</w:t>
      </w:r>
      <w:r w:rsidR="00C55781">
        <w:t>here hay was cut</w:t>
      </w:r>
      <w:r w:rsidR="00DA22CE">
        <w:t xml:space="preserve"> in the year prior and a section of the paddock not cut for hay.</w:t>
      </w:r>
    </w:p>
    <w:p w14:paraId="00BF9397" w14:textId="77777777" w:rsidR="00E67F5F" w:rsidRDefault="00E67F5F" w:rsidP="00767FEA">
      <w:pPr>
        <w:pStyle w:val="NoSpacing"/>
        <w:rPr>
          <w:rFonts w:cs="Arial"/>
          <w:b/>
          <w:i/>
          <w:sz w:val="16"/>
          <w:szCs w:val="16"/>
        </w:rPr>
      </w:pPr>
    </w:p>
    <w:p w14:paraId="508DBA0F" w14:textId="77777777" w:rsidR="00540843" w:rsidRDefault="00540843" w:rsidP="00767FEA">
      <w:pPr>
        <w:pStyle w:val="NoSpacing"/>
        <w:rPr>
          <w:rFonts w:cs="Arial"/>
          <w:b/>
          <w:i/>
          <w:sz w:val="16"/>
          <w:szCs w:val="16"/>
        </w:rPr>
      </w:pPr>
    </w:p>
    <w:p w14:paraId="68279FC0" w14:textId="77777777" w:rsidR="00540843" w:rsidRDefault="00540843" w:rsidP="00767FEA">
      <w:pPr>
        <w:pStyle w:val="NoSpacing"/>
        <w:rPr>
          <w:rFonts w:cs="Arial"/>
          <w:b/>
          <w:i/>
          <w:sz w:val="16"/>
          <w:szCs w:val="16"/>
        </w:rPr>
      </w:pPr>
    </w:p>
    <w:p w14:paraId="532866EF" w14:textId="77777777" w:rsidR="00540843" w:rsidRPr="00755788" w:rsidRDefault="00540843" w:rsidP="00767FEA">
      <w:pPr>
        <w:pStyle w:val="NoSpacing"/>
        <w:rPr>
          <w:rFonts w:cs="Arial"/>
          <w:b/>
          <w:i/>
          <w:sz w:val="16"/>
          <w:szCs w:val="16"/>
        </w:rPr>
      </w:pPr>
    </w:p>
    <w:p w14:paraId="5001C507" w14:textId="77777777" w:rsidR="004F1A13" w:rsidRPr="00BF6802" w:rsidRDefault="004F1A13" w:rsidP="00767FEA">
      <w:pPr>
        <w:pStyle w:val="NoSpacing"/>
        <w:rPr>
          <w:rFonts w:cs="Arial"/>
          <w:b/>
        </w:rPr>
      </w:pPr>
      <w:r w:rsidRPr="00BF6802">
        <w:rPr>
          <w:rFonts w:cs="Arial"/>
          <w:b/>
        </w:rPr>
        <w:t>Cotswold Slopes; Carisbrook</w:t>
      </w:r>
    </w:p>
    <w:p w14:paraId="6EF06E17" w14:textId="77777777" w:rsidR="004F1A13" w:rsidRPr="00BF6802" w:rsidRDefault="00EC2040" w:rsidP="00767FEA">
      <w:pPr>
        <w:pStyle w:val="NoSpacing"/>
        <w:rPr>
          <w:rFonts w:cs="Arial"/>
        </w:rPr>
      </w:pPr>
      <w:r>
        <w:rPr>
          <w:rFonts w:cs="Arial"/>
        </w:rPr>
        <w:t>The pasture was</w:t>
      </w:r>
      <w:r w:rsidR="004F1A13" w:rsidRPr="00BF6802">
        <w:rPr>
          <w:rFonts w:cs="Arial"/>
        </w:rPr>
        <w:t xml:space="preserve"> an old </w:t>
      </w:r>
      <w:r w:rsidR="00BF6802" w:rsidRPr="00BF6802">
        <w:rPr>
          <w:rFonts w:cs="Arial"/>
        </w:rPr>
        <w:t xml:space="preserve">Australian </w:t>
      </w:r>
      <w:r w:rsidR="004F1A13" w:rsidRPr="00BF6802">
        <w:rPr>
          <w:rFonts w:cs="Arial"/>
        </w:rPr>
        <w:t xml:space="preserve">phalaris stand with a variety of annual weeds in the paddock. </w:t>
      </w:r>
      <w:r>
        <w:rPr>
          <w:rFonts w:cs="Arial"/>
        </w:rPr>
        <w:t>The project management team</w:t>
      </w:r>
      <w:r w:rsidR="00BF6802" w:rsidRPr="00BF6802">
        <w:rPr>
          <w:rFonts w:cs="Arial"/>
        </w:rPr>
        <w:t xml:space="preserve"> and</w:t>
      </w:r>
      <w:r>
        <w:rPr>
          <w:rFonts w:cs="Arial"/>
        </w:rPr>
        <w:t xml:space="preserve"> the</w:t>
      </w:r>
      <w:r w:rsidR="00BF6802" w:rsidRPr="00BF6802">
        <w:rPr>
          <w:rFonts w:cs="Arial"/>
        </w:rPr>
        <w:t xml:space="preserve"> </w:t>
      </w:r>
      <w:r w:rsidR="004277DD">
        <w:rPr>
          <w:rFonts w:cs="Arial"/>
        </w:rPr>
        <w:t>h</w:t>
      </w:r>
      <w:r w:rsidR="004F1A13" w:rsidRPr="00BF6802">
        <w:rPr>
          <w:rFonts w:cs="Arial"/>
        </w:rPr>
        <w:t xml:space="preserve">ost farmer David </w:t>
      </w:r>
      <w:proofErr w:type="spellStart"/>
      <w:r w:rsidR="004F1A13" w:rsidRPr="00BF6802">
        <w:rPr>
          <w:rFonts w:cs="Arial"/>
        </w:rPr>
        <w:t>Dowie</w:t>
      </w:r>
      <w:proofErr w:type="spellEnd"/>
      <w:r w:rsidR="004F1A13" w:rsidRPr="00BF6802">
        <w:rPr>
          <w:rFonts w:cs="Arial"/>
        </w:rPr>
        <w:t xml:space="preserve"> designed a </w:t>
      </w:r>
      <w:r w:rsidR="004B01F5" w:rsidRPr="00BF6802">
        <w:rPr>
          <w:rFonts w:cs="Arial"/>
        </w:rPr>
        <w:t>two-part</w:t>
      </w:r>
      <w:r w:rsidR="004F1A13" w:rsidRPr="00BF6802">
        <w:rPr>
          <w:rFonts w:cs="Arial"/>
        </w:rPr>
        <w:t xml:space="preserve"> demonstration with three treatments on each. Part of the paddock was cut for hay in 2016 to </w:t>
      </w:r>
      <w:r w:rsidR="00BE553F">
        <w:rPr>
          <w:rFonts w:cs="Arial"/>
        </w:rPr>
        <w:t xml:space="preserve">try </w:t>
      </w:r>
      <w:r w:rsidR="008A670E">
        <w:rPr>
          <w:rFonts w:cs="Arial"/>
        </w:rPr>
        <w:t xml:space="preserve">to </w:t>
      </w:r>
      <w:r w:rsidR="004F1A13" w:rsidRPr="00BF6802">
        <w:rPr>
          <w:rFonts w:cs="Arial"/>
        </w:rPr>
        <w:t>reduce annual grass seed</w:t>
      </w:r>
      <w:r w:rsidR="004B01F5">
        <w:rPr>
          <w:rFonts w:cs="Arial"/>
        </w:rPr>
        <w:t xml:space="preserve"> set</w:t>
      </w:r>
      <w:r w:rsidR="00BE553F">
        <w:rPr>
          <w:rFonts w:cs="Arial"/>
        </w:rPr>
        <w:t>. T</w:t>
      </w:r>
      <w:r w:rsidR="004F1A13" w:rsidRPr="00BF6802">
        <w:rPr>
          <w:rFonts w:cs="Arial"/>
        </w:rPr>
        <w:t>he rest of the pasture was not cut. Three rates of GA were used on each section o</w:t>
      </w:r>
      <w:r>
        <w:rPr>
          <w:rFonts w:cs="Arial"/>
        </w:rPr>
        <w:t xml:space="preserve">f the paddock; </w:t>
      </w:r>
      <w:proofErr w:type="spellStart"/>
      <w:r>
        <w:rPr>
          <w:rFonts w:cs="Arial"/>
        </w:rPr>
        <w:t>ProGibb</w:t>
      </w:r>
      <w:proofErr w:type="spellEnd"/>
      <w:r w:rsidR="002B62EF">
        <w:rPr>
          <w:rFonts w:cs="Arial"/>
        </w:rPr>
        <w:t>™</w:t>
      </w:r>
      <w:r>
        <w:rPr>
          <w:rFonts w:cs="Arial"/>
        </w:rPr>
        <w:t xml:space="preserve"> was applied</w:t>
      </w:r>
      <w:r w:rsidR="004F1A13" w:rsidRPr="00BF6802">
        <w:rPr>
          <w:rFonts w:cs="Arial"/>
        </w:rPr>
        <w:t xml:space="preserve"> at 10 ml/</w:t>
      </w:r>
      <w:r w:rsidR="008D38F8">
        <w:rPr>
          <w:rFonts w:cs="Arial"/>
        </w:rPr>
        <w:t>h</w:t>
      </w:r>
      <w:r w:rsidR="004F1A13" w:rsidRPr="00BF6802">
        <w:rPr>
          <w:rFonts w:cs="Arial"/>
        </w:rPr>
        <w:t>a, 20 ml/</w:t>
      </w:r>
      <w:r w:rsidR="008D38F8">
        <w:rPr>
          <w:rFonts w:cs="Arial"/>
        </w:rPr>
        <w:t>h</w:t>
      </w:r>
      <w:r w:rsidR="004F1A13" w:rsidRPr="00BF6802">
        <w:rPr>
          <w:rFonts w:cs="Arial"/>
        </w:rPr>
        <w:t>a and 30 ml/</w:t>
      </w:r>
      <w:r w:rsidR="008D38F8">
        <w:rPr>
          <w:rFonts w:cs="Arial"/>
        </w:rPr>
        <w:t>h</w:t>
      </w:r>
      <w:r w:rsidR="004F1A13" w:rsidRPr="00BF6802">
        <w:rPr>
          <w:rFonts w:cs="Arial"/>
        </w:rPr>
        <w:t>a.</w:t>
      </w:r>
    </w:p>
    <w:p w14:paraId="18BC4C50" w14:textId="77777777" w:rsidR="004F1A13" w:rsidRDefault="004F1A13" w:rsidP="004F1A13">
      <w:pPr>
        <w:pStyle w:val="NoSpacing"/>
        <w:ind w:left="-709"/>
        <w:rPr>
          <w:rFonts w:ascii="Arial" w:hAnsi="Arial" w:cs="Arial"/>
          <w:color w:val="FF0000"/>
          <w:sz w:val="16"/>
          <w:szCs w:val="16"/>
        </w:rPr>
      </w:pPr>
    </w:p>
    <w:p w14:paraId="0AC85888" w14:textId="77777777" w:rsidR="004D069E" w:rsidRDefault="004D069E" w:rsidP="004F1A13">
      <w:pPr>
        <w:pStyle w:val="NoSpacing"/>
        <w:ind w:left="-709"/>
        <w:rPr>
          <w:rFonts w:ascii="Arial" w:hAnsi="Arial" w:cs="Arial"/>
          <w:color w:val="FF0000"/>
          <w:sz w:val="16"/>
          <w:szCs w:val="16"/>
        </w:rPr>
      </w:pPr>
    </w:p>
    <w:p w14:paraId="42F9071D" w14:textId="77777777" w:rsidR="004F1A13" w:rsidRPr="005914B4" w:rsidRDefault="004F1A13" w:rsidP="004F1A13">
      <w:pPr>
        <w:ind w:left="-709"/>
        <w:jc w:val="center"/>
        <w:rPr>
          <w:color w:val="FF0000"/>
        </w:rPr>
      </w:pPr>
      <w:r w:rsidRPr="005914B4">
        <w:rPr>
          <w:noProof/>
          <w:color w:val="FF0000"/>
        </w:rPr>
        <w:lastRenderedPageBreak/>
        <w:drawing>
          <wp:inline distT="0" distB="0" distL="0" distR="0" wp14:anchorId="0C256EFA" wp14:editId="131F1C41">
            <wp:extent cx="3476625" cy="1790700"/>
            <wp:effectExtent l="19050" t="0" r="9525" b="0"/>
            <wp:docPr id="6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692B5BB" w14:textId="77777777" w:rsidR="00DF42A4" w:rsidRDefault="004F1A13" w:rsidP="00DF42A4">
      <w:pPr>
        <w:pStyle w:val="Heading4"/>
      </w:pPr>
      <w:r w:rsidRPr="001D55B8">
        <w:t>Fig</w:t>
      </w:r>
      <w:r w:rsidR="00A1053D" w:rsidRPr="001D55B8">
        <w:t>.</w:t>
      </w:r>
      <w:r w:rsidRPr="001D55B8">
        <w:t xml:space="preserve"> </w:t>
      </w:r>
      <w:r w:rsidR="001D55B8" w:rsidRPr="001D55B8">
        <w:t>3</w:t>
      </w:r>
      <w:r w:rsidR="003A4410">
        <w:t>4</w:t>
      </w:r>
      <w:r w:rsidRPr="001D55B8">
        <w:t xml:space="preserve">: </w:t>
      </w:r>
      <w:r w:rsidR="008D38F8">
        <w:t>P</w:t>
      </w:r>
      <w:r w:rsidR="001D55B8">
        <w:t>asture composition</w:t>
      </w:r>
      <w:r w:rsidR="008D38F8">
        <w:t xml:space="preserve"> at </w:t>
      </w:r>
      <w:r w:rsidR="008D38F8" w:rsidRPr="001D55B8">
        <w:t>Cotswold Slopes</w:t>
      </w:r>
      <w:r w:rsidR="001D55B8">
        <w:t xml:space="preserve">; </w:t>
      </w:r>
      <w:r w:rsidR="008C4F86">
        <w:t>pre-</w:t>
      </w:r>
      <w:r w:rsidR="00D62240">
        <w:t>treatment</w:t>
      </w:r>
      <w:r w:rsidR="001D55B8">
        <w:t xml:space="preserve"> June</w:t>
      </w:r>
      <w:r w:rsidR="003A4410">
        <w:t xml:space="preserve"> 2017</w:t>
      </w:r>
    </w:p>
    <w:p w14:paraId="2552AABD" w14:textId="77777777" w:rsidR="008D38F8" w:rsidRPr="008E0709" w:rsidRDefault="008D38F8" w:rsidP="00506468">
      <w:pPr>
        <w:pStyle w:val="NoSpacing"/>
        <w:jc w:val="both"/>
        <w:rPr>
          <w:rFonts w:cs="Arial"/>
          <w:sz w:val="16"/>
          <w:szCs w:val="16"/>
        </w:rPr>
      </w:pPr>
    </w:p>
    <w:p w14:paraId="6F6CEC66" w14:textId="77777777" w:rsidR="004F1A13" w:rsidRDefault="004F1A13" w:rsidP="00506468">
      <w:pPr>
        <w:pStyle w:val="NoSpacing"/>
        <w:jc w:val="both"/>
        <w:rPr>
          <w:rFonts w:cs="Arial"/>
        </w:rPr>
      </w:pPr>
      <w:r w:rsidRPr="00BF6802">
        <w:rPr>
          <w:rFonts w:cs="Arial"/>
        </w:rPr>
        <w:t>The pasture was sprayed with GA on the 29</w:t>
      </w:r>
      <w:r w:rsidRPr="00BF6802">
        <w:rPr>
          <w:rFonts w:cs="Arial"/>
          <w:vertAlign w:val="superscript"/>
        </w:rPr>
        <w:t>th</w:t>
      </w:r>
      <w:r w:rsidRPr="00BF6802">
        <w:rPr>
          <w:rFonts w:cs="Arial"/>
        </w:rPr>
        <w:t xml:space="preserve"> of June with a pasture </w:t>
      </w:r>
      <w:r w:rsidR="008D38F8">
        <w:rPr>
          <w:rFonts w:cs="Arial"/>
        </w:rPr>
        <w:t xml:space="preserve">availability </w:t>
      </w:r>
      <w:r w:rsidRPr="00BF6802">
        <w:rPr>
          <w:rFonts w:cs="Arial"/>
        </w:rPr>
        <w:t>of 900 Kg DM/</w:t>
      </w:r>
      <w:r w:rsidR="00D62240" w:rsidRPr="00BF6802">
        <w:rPr>
          <w:rFonts w:cs="Arial"/>
        </w:rPr>
        <w:t>Ha and</w:t>
      </w:r>
      <w:r w:rsidR="00B707DE" w:rsidRPr="00BF6802">
        <w:rPr>
          <w:rFonts w:cs="Arial"/>
        </w:rPr>
        <w:t xml:space="preserve"> was</w:t>
      </w:r>
      <w:r w:rsidRPr="00BF6802">
        <w:rPr>
          <w:rFonts w:cs="Arial"/>
        </w:rPr>
        <w:t xml:space="preserve"> heavily grazed</w:t>
      </w:r>
      <w:r w:rsidRPr="00176A18">
        <w:rPr>
          <w:rFonts w:cs="Arial"/>
        </w:rPr>
        <w:t xml:space="preserve"> </w:t>
      </w:r>
      <w:r w:rsidR="00176A18" w:rsidRPr="00176A18">
        <w:rPr>
          <w:rFonts w:cs="Arial"/>
        </w:rPr>
        <w:t>directly</w:t>
      </w:r>
      <w:r w:rsidR="00EC2040">
        <w:rPr>
          <w:rFonts w:cs="Arial"/>
        </w:rPr>
        <w:t xml:space="preserve"> </w:t>
      </w:r>
      <w:r w:rsidR="008C4F86">
        <w:rPr>
          <w:rFonts w:cs="Arial"/>
        </w:rPr>
        <w:t>post-treatment</w:t>
      </w:r>
      <w:r w:rsidRPr="00BF6802">
        <w:rPr>
          <w:rFonts w:cs="Arial"/>
        </w:rPr>
        <w:t>. The pasture was assessed on October 12</w:t>
      </w:r>
      <w:r w:rsidRPr="00BF6802">
        <w:rPr>
          <w:rFonts w:cs="Arial"/>
          <w:vertAlign w:val="superscript"/>
        </w:rPr>
        <w:t>th</w:t>
      </w:r>
      <w:r w:rsidRPr="00BF6802">
        <w:rPr>
          <w:rFonts w:cs="Arial"/>
        </w:rPr>
        <w:t xml:space="preserve"> and minor differences</w:t>
      </w:r>
      <w:r w:rsidR="00EC2040">
        <w:rPr>
          <w:rFonts w:cs="Arial"/>
        </w:rPr>
        <w:t xml:space="preserve"> in annual weed content</w:t>
      </w:r>
      <w:r w:rsidRPr="00BF6802">
        <w:rPr>
          <w:rFonts w:cs="Arial"/>
        </w:rPr>
        <w:t xml:space="preserve"> were found between </w:t>
      </w:r>
      <w:r w:rsidRPr="001D55B8">
        <w:rPr>
          <w:rFonts w:cs="Arial"/>
        </w:rPr>
        <w:t xml:space="preserve">treatments (Figures </w:t>
      </w:r>
      <w:r w:rsidR="009E7C37">
        <w:rPr>
          <w:rFonts w:cs="Arial"/>
        </w:rPr>
        <w:t>35 and 36</w:t>
      </w:r>
      <w:r w:rsidRPr="001D55B8">
        <w:rPr>
          <w:rFonts w:cs="Arial"/>
        </w:rPr>
        <w:t>). Both</w:t>
      </w:r>
      <w:r w:rsidRPr="00BF6802">
        <w:rPr>
          <w:rFonts w:cs="Arial"/>
        </w:rPr>
        <w:t xml:space="preserve"> the assessors considered that paddock bias was the most likely explanation and the differences were too low to make any conclusions on any effect of the GA treatments. Regardless of the cause</w:t>
      </w:r>
      <w:r w:rsidR="008A670E">
        <w:rPr>
          <w:rFonts w:cs="Arial"/>
        </w:rPr>
        <w:t>,</w:t>
      </w:r>
      <w:r w:rsidRPr="00BF6802">
        <w:rPr>
          <w:rFonts w:cs="Arial"/>
        </w:rPr>
        <w:t xml:space="preserve"> the reduction was too low to have any positive impact on annual weed reduction in the pasture.</w:t>
      </w:r>
    </w:p>
    <w:p w14:paraId="40B5F9CB" w14:textId="77777777" w:rsidR="002B62EF" w:rsidRPr="003A4410" w:rsidRDefault="002B62EF" w:rsidP="00506468">
      <w:pPr>
        <w:pStyle w:val="NoSpacing"/>
        <w:jc w:val="both"/>
        <w:rPr>
          <w:rFonts w:cs="Arial"/>
          <w:sz w:val="16"/>
          <w:szCs w:val="16"/>
        </w:rPr>
      </w:pPr>
    </w:p>
    <w:p w14:paraId="203CBA96" w14:textId="77777777" w:rsidR="004F1A13" w:rsidRPr="00BF6802" w:rsidRDefault="004F1A13" w:rsidP="00506468">
      <w:pPr>
        <w:pStyle w:val="NoSpacing"/>
        <w:jc w:val="both"/>
        <w:rPr>
          <w:rFonts w:cs="Arial"/>
          <w:i/>
        </w:rPr>
      </w:pPr>
      <w:r w:rsidRPr="00BF6802">
        <w:rPr>
          <w:rFonts w:cs="Arial"/>
        </w:rPr>
        <w:t xml:space="preserve"> </w:t>
      </w:r>
      <w:r w:rsidRPr="00BF6802">
        <w:rPr>
          <w:rFonts w:cs="Arial"/>
          <w:i/>
        </w:rPr>
        <w:t>Host farmer</w:t>
      </w:r>
      <w:r w:rsidR="00CD5569" w:rsidRPr="00CD5569">
        <w:t xml:space="preserve"> </w:t>
      </w:r>
      <w:r w:rsidR="00CD5569">
        <w:t>observation</w:t>
      </w:r>
      <w:r w:rsidR="00CD5569" w:rsidRPr="00181101">
        <w:t>s</w:t>
      </w:r>
      <w:r w:rsidRPr="00BF6802">
        <w:rPr>
          <w:rFonts w:cs="Arial"/>
          <w:i/>
        </w:rPr>
        <w:t xml:space="preserve"> </w:t>
      </w:r>
      <w:r w:rsidR="004B3512">
        <w:rPr>
          <w:rFonts w:cs="Arial"/>
          <w:i/>
        </w:rPr>
        <w:t>(</w:t>
      </w:r>
      <w:r w:rsidRPr="00BF6802">
        <w:rPr>
          <w:rFonts w:cs="Arial"/>
          <w:i/>
        </w:rPr>
        <w:t xml:space="preserve">David </w:t>
      </w:r>
      <w:proofErr w:type="spellStart"/>
      <w:r w:rsidRPr="00BF6802">
        <w:rPr>
          <w:rFonts w:cs="Arial"/>
          <w:i/>
        </w:rPr>
        <w:t>Dowie</w:t>
      </w:r>
      <w:proofErr w:type="spellEnd"/>
      <w:r w:rsidR="004B3512">
        <w:rPr>
          <w:rFonts w:cs="Arial"/>
          <w:i/>
        </w:rPr>
        <w:t>)</w:t>
      </w:r>
    </w:p>
    <w:p w14:paraId="54CEDE2A" w14:textId="77777777" w:rsidR="004F1A13" w:rsidRPr="00BF6802" w:rsidRDefault="004F1A13" w:rsidP="00506468">
      <w:pPr>
        <w:pStyle w:val="NoSpacing"/>
        <w:jc w:val="both"/>
        <w:rPr>
          <w:rFonts w:cs="Arial"/>
        </w:rPr>
      </w:pPr>
      <w:r w:rsidRPr="00BF6802">
        <w:rPr>
          <w:rFonts w:cs="Arial"/>
        </w:rPr>
        <w:t>“We really didn’t see any difference in the treatments throughout winter and spring; the sheep didn’t appear to preferentially graze any particular section of the paddock”.</w:t>
      </w:r>
    </w:p>
    <w:p w14:paraId="1F2DCAA6" w14:textId="77777777" w:rsidR="009375A1" w:rsidRPr="00693222" w:rsidRDefault="009375A1" w:rsidP="004F1A13">
      <w:pPr>
        <w:pStyle w:val="NoSpacing"/>
        <w:ind w:left="-709"/>
        <w:rPr>
          <w:rFonts w:cs="Arial"/>
          <w:color w:val="FF0000"/>
        </w:rPr>
      </w:pPr>
    </w:p>
    <w:p w14:paraId="3AC41088" w14:textId="77777777" w:rsidR="004F1A13" w:rsidRPr="00693222" w:rsidRDefault="004F1A13" w:rsidP="004F1A13">
      <w:pPr>
        <w:pStyle w:val="NoSpacing"/>
        <w:ind w:left="-709"/>
        <w:jc w:val="center"/>
        <w:rPr>
          <w:rFonts w:cs="Arial"/>
          <w:color w:val="FF0000"/>
        </w:rPr>
      </w:pPr>
      <w:r w:rsidRPr="00693222">
        <w:rPr>
          <w:rFonts w:cs="Arial"/>
          <w:noProof/>
          <w:color w:val="FF0000"/>
          <w:lang w:eastAsia="en-AU"/>
        </w:rPr>
        <w:drawing>
          <wp:inline distT="0" distB="0" distL="0" distR="0" wp14:anchorId="2B8B9C44" wp14:editId="25F6AE74">
            <wp:extent cx="4242399" cy="2329132"/>
            <wp:effectExtent l="19050" t="0" r="24801" b="0"/>
            <wp:docPr id="4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EBAFD29" w14:textId="77777777" w:rsidR="004F1A13" w:rsidRPr="00D46B9B" w:rsidRDefault="004F1A13" w:rsidP="004F1A13">
      <w:pPr>
        <w:pStyle w:val="NoSpacing"/>
        <w:ind w:left="-709"/>
        <w:rPr>
          <w:rFonts w:cs="Arial"/>
          <w:color w:val="FF0000"/>
          <w:sz w:val="16"/>
          <w:szCs w:val="16"/>
        </w:rPr>
      </w:pPr>
    </w:p>
    <w:p w14:paraId="368ED9DF" w14:textId="77777777" w:rsidR="00DF42A4" w:rsidRDefault="004F1A13" w:rsidP="00DF42A4">
      <w:pPr>
        <w:pStyle w:val="Heading4"/>
      </w:pPr>
      <w:r w:rsidRPr="001D55B8">
        <w:t>Fig</w:t>
      </w:r>
      <w:r w:rsidR="00A1053D" w:rsidRPr="001D55B8">
        <w:t>.</w:t>
      </w:r>
      <w:r w:rsidRPr="001D55B8">
        <w:t xml:space="preserve"> 3</w:t>
      </w:r>
      <w:r w:rsidR="003A4410">
        <w:t>5</w:t>
      </w:r>
      <w:r w:rsidR="00E705AC">
        <w:t xml:space="preserve">: Pasture Composition </w:t>
      </w:r>
      <w:r w:rsidR="00FA7B0F">
        <w:t xml:space="preserve">in 2017 </w:t>
      </w:r>
      <w:r w:rsidR="006C1CEB">
        <w:t xml:space="preserve">at </w:t>
      </w:r>
      <w:r w:rsidRPr="001D55B8">
        <w:t xml:space="preserve">Cotswold </w:t>
      </w:r>
      <w:r w:rsidR="006C1CEB">
        <w:t xml:space="preserve">Slopes in </w:t>
      </w:r>
      <w:r w:rsidR="00B84E29">
        <w:t xml:space="preserve">the </w:t>
      </w:r>
      <w:r w:rsidR="006C1CEB">
        <w:t>section not cut for hay</w:t>
      </w:r>
      <w:r w:rsidRPr="001D55B8">
        <w:t xml:space="preserve"> </w:t>
      </w:r>
      <w:r w:rsidR="00B84E29">
        <w:t>in</w:t>
      </w:r>
      <w:r w:rsidR="006C1CEB">
        <w:t xml:space="preserve"> 2016</w:t>
      </w:r>
      <w:r w:rsidRPr="001D55B8">
        <w:t xml:space="preserve"> </w:t>
      </w:r>
    </w:p>
    <w:p w14:paraId="214920E5" w14:textId="77777777" w:rsidR="008E0709" w:rsidRPr="008E0709" w:rsidRDefault="008E0709" w:rsidP="008E0709">
      <w:pPr>
        <w:rPr>
          <w:lang w:eastAsia="en-US"/>
        </w:rPr>
      </w:pPr>
    </w:p>
    <w:p w14:paraId="0D7FC5B7" w14:textId="77777777" w:rsidR="00D46B9B" w:rsidRPr="00D46B9B" w:rsidRDefault="00D46B9B" w:rsidP="00D46B9B">
      <w:pPr>
        <w:rPr>
          <w:lang w:eastAsia="en-US"/>
        </w:rPr>
      </w:pPr>
    </w:p>
    <w:p w14:paraId="79D0ACC2" w14:textId="77777777" w:rsidR="00A5453D" w:rsidRDefault="00A5453D"/>
    <w:p w14:paraId="55807FEB" w14:textId="77777777" w:rsidR="00B84E29" w:rsidRDefault="00B84E29"/>
    <w:p w14:paraId="3DB83483" w14:textId="77777777" w:rsidR="00540843" w:rsidRPr="00540843" w:rsidRDefault="00540843" w:rsidP="004F1A13">
      <w:pPr>
        <w:ind w:left="-709"/>
        <w:jc w:val="center"/>
        <w:rPr>
          <w:rFonts w:cs="Arial"/>
          <w:sz w:val="16"/>
          <w:szCs w:val="16"/>
        </w:rPr>
      </w:pPr>
    </w:p>
    <w:p w14:paraId="5EC34CC5" w14:textId="77777777" w:rsidR="006B3770" w:rsidRDefault="0091396C" w:rsidP="004F1A13">
      <w:pPr>
        <w:ind w:left="-709"/>
        <w:jc w:val="center"/>
        <w:rPr>
          <w:rFonts w:cs="Arial"/>
        </w:rPr>
      </w:pPr>
      <w:r>
        <w:rPr>
          <w:rFonts w:cs="Arial"/>
          <w:noProof/>
        </w:rPr>
        <w:lastRenderedPageBreak/>
        <w:drawing>
          <wp:inline distT="0" distB="0" distL="0" distR="0" wp14:anchorId="038F5224" wp14:editId="2C4ED2D2">
            <wp:extent cx="4572000" cy="2743200"/>
            <wp:effectExtent l="19050" t="0" r="19050" b="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56510D7" w14:textId="77777777" w:rsidR="006C1CEB" w:rsidRDefault="004F1A13" w:rsidP="006C1CEB">
      <w:pPr>
        <w:pStyle w:val="Heading4"/>
      </w:pPr>
      <w:r w:rsidRPr="006C1CEB">
        <w:t>Fig</w:t>
      </w:r>
      <w:r w:rsidR="00A1053D" w:rsidRPr="006C1CEB">
        <w:t>.</w:t>
      </w:r>
      <w:r w:rsidRPr="006C1CEB">
        <w:t xml:space="preserve"> </w:t>
      </w:r>
      <w:r w:rsidR="001D55B8" w:rsidRPr="006C1CEB">
        <w:t>3</w:t>
      </w:r>
      <w:r w:rsidR="003A4410" w:rsidRPr="006C1CEB">
        <w:t>6</w:t>
      </w:r>
      <w:r w:rsidRPr="006C1CEB">
        <w:t xml:space="preserve">: </w:t>
      </w:r>
      <w:r w:rsidR="006C1CEB">
        <w:t xml:space="preserve">Pasture Composition </w:t>
      </w:r>
      <w:r w:rsidR="00B707DE">
        <w:t xml:space="preserve">at </w:t>
      </w:r>
      <w:r w:rsidR="00B707DE" w:rsidRPr="001D55B8">
        <w:t>Cotswold</w:t>
      </w:r>
      <w:r w:rsidR="006C1CEB" w:rsidRPr="001D55B8">
        <w:t xml:space="preserve"> </w:t>
      </w:r>
      <w:r w:rsidR="006C1CEB">
        <w:t>Slopes in section cut for hay</w:t>
      </w:r>
      <w:r w:rsidR="006C1CEB" w:rsidRPr="001D55B8">
        <w:t xml:space="preserve"> post treatment</w:t>
      </w:r>
      <w:r w:rsidR="006C1CEB">
        <w:t>, 2016</w:t>
      </w:r>
      <w:r w:rsidR="006C1CEB" w:rsidRPr="001D55B8">
        <w:t xml:space="preserve"> </w:t>
      </w:r>
    </w:p>
    <w:p w14:paraId="1143B178" w14:textId="77777777" w:rsidR="00540843" w:rsidRDefault="00540843" w:rsidP="004F1A13">
      <w:pPr>
        <w:ind w:left="-709"/>
        <w:jc w:val="center"/>
        <w:rPr>
          <w:rFonts w:cs="Arial"/>
          <w:color w:val="FF0000"/>
        </w:rPr>
      </w:pPr>
    </w:p>
    <w:p w14:paraId="6CFC0642" w14:textId="77777777" w:rsidR="004F1A13" w:rsidRPr="00693222" w:rsidRDefault="004F1A13" w:rsidP="004F1A13">
      <w:pPr>
        <w:ind w:left="-709"/>
        <w:jc w:val="center"/>
        <w:rPr>
          <w:rFonts w:cs="Arial"/>
          <w:color w:val="FF0000"/>
        </w:rPr>
      </w:pPr>
      <w:r w:rsidRPr="00693222">
        <w:rPr>
          <w:rFonts w:cs="Arial"/>
          <w:noProof/>
          <w:color w:val="FF0000"/>
        </w:rPr>
        <w:drawing>
          <wp:inline distT="0" distB="0" distL="0" distR="0" wp14:anchorId="66FA8E6A" wp14:editId="35366754">
            <wp:extent cx="3467100" cy="1950202"/>
            <wp:effectExtent l="19050" t="0" r="0" b="0"/>
            <wp:docPr id="80" name="Picture 79" descr="dowie-preG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ie-preGA1.JPG"/>
                    <pic:cNvPicPr/>
                  </pic:nvPicPr>
                  <pic:blipFill>
                    <a:blip r:embed="rId50" cstate="print"/>
                    <a:stretch>
                      <a:fillRect/>
                    </a:stretch>
                  </pic:blipFill>
                  <pic:spPr>
                    <a:xfrm>
                      <a:off x="0" y="0"/>
                      <a:ext cx="3474797" cy="1954532"/>
                    </a:xfrm>
                    <a:prstGeom prst="rect">
                      <a:avLst/>
                    </a:prstGeom>
                  </pic:spPr>
                </pic:pic>
              </a:graphicData>
            </a:graphic>
          </wp:inline>
        </w:drawing>
      </w:r>
    </w:p>
    <w:p w14:paraId="1B88FEA0" w14:textId="77777777" w:rsidR="00DF42A4" w:rsidRDefault="004F1A13" w:rsidP="00DF42A4">
      <w:pPr>
        <w:pStyle w:val="Heading4"/>
      </w:pPr>
      <w:r w:rsidRPr="001D55B8">
        <w:t>Fig</w:t>
      </w:r>
      <w:r w:rsidR="00A1053D" w:rsidRPr="001D55B8">
        <w:t>.</w:t>
      </w:r>
      <w:r w:rsidRPr="001D55B8">
        <w:t xml:space="preserve"> </w:t>
      </w:r>
      <w:r w:rsidR="001D55B8" w:rsidRPr="001D55B8">
        <w:t>3</w:t>
      </w:r>
      <w:r w:rsidR="003A4410">
        <w:t>7</w:t>
      </w:r>
      <w:r w:rsidR="001D55B8" w:rsidRPr="001D55B8">
        <w:t>:</w:t>
      </w:r>
      <w:r w:rsidRPr="001D55B8">
        <w:t xml:space="preserve"> </w:t>
      </w:r>
      <w:r w:rsidR="00FD0C74">
        <w:t>P</w:t>
      </w:r>
      <w:r w:rsidRPr="001D55B8">
        <w:t xml:space="preserve">asture </w:t>
      </w:r>
      <w:r w:rsidR="00FD0C74">
        <w:t xml:space="preserve">at Cotswold </w:t>
      </w:r>
      <w:r w:rsidR="004E334F">
        <w:t xml:space="preserve">Slopes </w:t>
      </w:r>
      <w:r w:rsidRPr="001D55B8">
        <w:t>prior to treatment</w:t>
      </w:r>
    </w:p>
    <w:p w14:paraId="719D0249" w14:textId="77777777" w:rsidR="004F1A13" w:rsidRPr="00BF6802" w:rsidRDefault="004F1A13" w:rsidP="00506468">
      <w:pPr>
        <w:pStyle w:val="NoSpacing"/>
        <w:rPr>
          <w:rFonts w:cs="Arial"/>
          <w:b/>
          <w:i/>
        </w:rPr>
      </w:pPr>
      <w:r w:rsidRPr="00BF6802">
        <w:rPr>
          <w:rFonts w:cs="Arial"/>
          <w:b/>
          <w:i/>
        </w:rPr>
        <w:t>Lonsdale; Stawell</w:t>
      </w:r>
    </w:p>
    <w:p w14:paraId="2F6D9345" w14:textId="77777777" w:rsidR="00146E6F" w:rsidRPr="00BF6802" w:rsidRDefault="004F1A13" w:rsidP="00BF6802">
      <w:pPr>
        <w:pStyle w:val="NoSpacing"/>
        <w:jc w:val="both"/>
        <w:rPr>
          <w:rFonts w:cs="Arial"/>
        </w:rPr>
      </w:pPr>
      <w:r w:rsidRPr="00BF6802">
        <w:rPr>
          <w:rFonts w:cs="Arial"/>
        </w:rPr>
        <w:t>The pasture at Matt Kin</w:t>
      </w:r>
      <w:r w:rsidR="00EC2040">
        <w:rPr>
          <w:rFonts w:cs="Arial"/>
        </w:rPr>
        <w:t>dred’s Lake Lonsdale property was</w:t>
      </w:r>
      <w:r w:rsidRPr="00BF6802">
        <w:rPr>
          <w:rFonts w:cs="Arial"/>
        </w:rPr>
        <w:t xml:space="preserve"> </w:t>
      </w:r>
      <w:r w:rsidR="00BF6802" w:rsidRPr="00BF6802">
        <w:rPr>
          <w:rFonts w:cs="Arial"/>
        </w:rPr>
        <w:t>an</w:t>
      </w:r>
      <w:r w:rsidRPr="00BF6802">
        <w:rPr>
          <w:rFonts w:cs="Arial"/>
        </w:rPr>
        <w:t xml:space="preserve"> Uplands </w:t>
      </w:r>
      <w:r w:rsidR="00176A18">
        <w:rPr>
          <w:rFonts w:cs="Arial"/>
        </w:rPr>
        <w:t>cocksfoo</w:t>
      </w:r>
      <w:r w:rsidR="00EC2040">
        <w:rPr>
          <w:rFonts w:cs="Arial"/>
        </w:rPr>
        <w:t>t pasture that was</w:t>
      </w:r>
      <w:r w:rsidRPr="00BF6802">
        <w:rPr>
          <w:rFonts w:cs="Arial"/>
        </w:rPr>
        <w:t xml:space="preserve"> being measured in the PPS Cocksfoot </w:t>
      </w:r>
      <w:r w:rsidR="004E334F">
        <w:rPr>
          <w:rFonts w:cs="Arial"/>
        </w:rPr>
        <w:t>C</w:t>
      </w:r>
      <w:r w:rsidRPr="00BF6802">
        <w:rPr>
          <w:rFonts w:cs="Arial"/>
        </w:rPr>
        <w:t xml:space="preserve">omparison </w:t>
      </w:r>
      <w:r w:rsidR="004E334F">
        <w:rPr>
          <w:rFonts w:cs="Arial"/>
        </w:rPr>
        <w:t>P</w:t>
      </w:r>
      <w:r w:rsidRPr="00BF6802">
        <w:rPr>
          <w:rFonts w:cs="Arial"/>
        </w:rPr>
        <w:t>roject. It was</w:t>
      </w:r>
      <w:r w:rsidR="00EC2040">
        <w:rPr>
          <w:rFonts w:cs="Arial"/>
        </w:rPr>
        <w:t xml:space="preserve"> sown in 2009 and there was</w:t>
      </w:r>
      <w:r w:rsidRPr="00BF6802">
        <w:rPr>
          <w:rFonts w:cs="Arial"/>
        </w:rPr>
        <w:t xml:space="preserve"> still a strong stand of Uplands in the paddock. </w:t>
      </w:r>
      <w:r w:rsidR="00EC2040">
        <w:rPr>
          <w:rFonts w:cs="Arial"/>
        </w:rPr>
        <w:t>In 2016 and 2017 the paddock developed a substantial</w:t>
      </w:r>
      <w:r w:rsidRPr="00BF6802">
        <w:rPr>
          <w:rFonts w:cs="Arial"/>
        </w:rPr>
        <w:t xml:space="preserve"> infestatio</w:t>
      </w:r>
      <w:r w:rsidR="00BF6802" w:rsidRPr="00BF6802">
        <w:rPr>
          <w:rFonts w:cs="Arial"/>
        </w:rPr>
        <w:t>n of silver grass (</w:t>
      </w:r>
      <w:proofErr w:type="spellStart"/>
      <w:r w:rsidR="008C4F86">
        <w:rPr>
          <w:rFonts w:cs="Arial"/>
          <w:i/>
        </w:rPr>
        <w:t>V</w:t>
      </w:r>
      <w:r w:rsidR="00BF6802" w:rsidRPr="008C4F86">
        <w:rPr>
          <w:rFonts w:cs="Arial"/>
          <w:i/>
        </w:rPr>
        <w:t>ulpia</w:t>
      </w:r>
      <w:proofErr w:type="spellEnd"/>
      <w:r w:rsidR="00BF6802" w:rsidRPr="008C4F86">
        <w:rPr>
          <w:rFonts w:cs="Arial"/>
          <w:i/>
        </w:rPr>
        <w:t xml:space="preserve"> spp</w:t>
      </w:r>
      <w:r w:rsidR="008C4F86">
        <w:rPr>
          <w:rFonts w:cs="Arial"/>
          <w:i/>
        </w:rPr>
        <w:t>.</w:t>
      </w:r>
      <w:r w:rsidR="00BF6802" w:rsidRPr="00BF6802">
        <w:rPr>
          <w:rFonts w:cs="Arial"/>
        </w:rPr>
        <w:t>)</w:t>
      </w:r>
      <w:r w:rsidR="005C6471">
        <w:rPr>
          <w:rFonts w:cs="Arial"/>
        </w:rPr>
        <w:t xml:space="preserve"> as shown in Figure 38</w:t>
      </w:r>
      <w:r w:rsidR="00BF6802" w:rsidRPr="00BF6802">
        <w:rPr>
          <w:rFonts w:cs="Arial"/>
        </w:rPr>
        <w:t>.</w:t>
      </w:r>
    </w:p>
    <w:p w14:paraId="19B79583" w14:textId="77777777" w:rsidR="00146E6F" w:rsidRPr="00693222" w:rsidRDefault="00146E6F" w:rsidP="00146E6F">
      <w:pPr>
        <w:pStyle w:val="NoSpacing"/>
        <w:ind w:left="-709"/>
        <w:jc w:val="center"/>
        <w:rPr>
          <w:rFonts w:cs="Arial"/>
          <w:color w:val="FF0000"/>
        </w:rPr>
      </w:pPr>
    </w:p>
    <w:p w14:paraId="32EF7518" w14:textId="77777777" w:rsidR="004F1A13" w:rsidRPr="00693222" w:rsidRDefault="004F1A13" w:rsidP="004F1A13">
      <w:pPr>
        <w:pStyle w:val="NoSpacing"/>
        <w:ind w:left="-709"/>
        <w:jc w:val="center"/>
        <w:rPr>
          <w:rFonts w:cs="Arial"/>
          <w:color w:val="FF0000"/>
        </w:rPr>
      </w:pPr>
      <w:r w:rsidRPr="00693222">
        <w:rPr>
          <w:rFonts w:cs="Arial"/>
          <w:noProof/>
          <w:color w:val="FF0000"/>
          <w:lang w:eastAsia="en-AU"/>
        </w:rPr>
        <w:drawing>
          <wp:inline distT="0" distB="0" distL="0" distR="0" wp14:anchorId="0326CDCC" wp14:editId="02B1BB24">
            <wp:extent cx="3297356" cy="1881487"/>
            <wp:effectExtent l="0" t="0" r="0" b="0"/>
            <wp:docPr id="4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76BDD88" w14:textId="77777777" w:rsidR="00DF42A4" w:rsidRDefault="004F1A13" w:rsidP="00DF42A4">
      <w:pPr>
        <w:pStyle w:val="Heading4"/>
      </w:pPr>
      <w:r w:rsidRPr="00693222">
        <w:t>Fig</w:t>
      </w:r>
      <w:r w:rsidR="00A1053D">
        <w:t>.</w:t>
      </w:r>
      <w:r w:rsidRPr="00693222">
        <w:t xml:space="preserve"> 3</w:t>
      </w:r>
      <w:r w:rsidR="003A4410">
        <w:t>8</w:t>
      </w:r>
      <w:r w:rsidRPr="00693222">
        <w:t xml:space="preserve">: </w:t>
      </w:r>
      <w:r w:rsidR="005C6471">
        <w:t>P</w:t>
      </w:r>
      <w:r w:rsidRPr="00693222">
        <w:t>asture composition</w:t>
      </w:r>
      <w:r w:rsidR="005C6471">
        <w:t xml:space="preserve"> at Lonsdale</w:t>
      </w:r>
      <w:r w:rsidR="003B75B0">
        <w:t xml:space="preserve">; </w:t>
      </w:r>
      <w:r w:rsidR="008C4F86">
        <w:rPr>
          <w:rFonts w:cs="Arial"/>
        </w:rPr>
        <w:t>pre-trea</w:t>
      </w:r>
      <w:r w:rsidR="00C61FAF">
        <w:rPr>
          <w:rFonts w:cs="Arial"/>
        </w:rPr>
        <w:t>t</w:t>
      </w:r>
      <w:r w:rsidR="008C4F86">
        <w:rPr>
          <w:rFonts w:cs="Arial"/>
        </w:rPr>
        <w:t>ment</w:t>
      </w:r>
      <w:r w:rsidR="003B75B0">
        <w:rPr>
          <w:rFonts w:cs="Arial"/>
        </w:rPr>
        <w:t xml:space="preserve"> June</w:t>
      </w:r>
      <w:r w:rsidR="003A4410">
        <w:rPr>
          <w:rFonts w:cs="Arial"/>
        </w:rPr>
        <w:t xml:space="preserve"> 2017</w:t>
      </w:r>
    </w:p>
    <w:p w14:paraId="701E6CA4" w14:textId="77777777" w:rsidR="00076C4F" w:rsidRPr="00693222" w:rsidRDefault="00076C4F" w:rsidP="00076C4F">
      <w:pPr>
        <w:pStyle w:val="NoSpacing"/>
        <w:jc w:val="center"/>
      </w:pPr>
    </w:p>
    <w:p w14:paraId="5A3ABF4C" w14:textId="77777777" w:rsidR="001D55B8" w:rsidRDefault="001D55B8" w:rsidP="00506468">
      <w:pPr>
        <w:rPr>
          <w:rFonts w:cs="Arial"/>
        </w:rPr>
      </w:pPr>
    </w:p>
    <w:p w14:paraId="1AC999DB" w14:textId="77777777" w:rsidR="004F1A13" w:rsidRDefault="004F1A13" w:rsidP="00506468">
      <w:pPr>
        <w:rPr>
          <w:rFonts w:cs="Arial"/>
        </w:rPr>
      </w:pPr>
      <w:r w:rsidRPr="00BF6802">
        <w:rPr>
          <w:rFonts w:cs="Arial"/>
        </w:rPr>
        <w:lastRenderedPageBreak/>
        <w:t>A section of the pasture was treated with GA in June at the standard 10</w:t>
      </w:r>
      <w:r w:rsidR="00E7516A">
        <w:rPr>
          <w:rFonts w:cs="Arial"/>
        </w:rPr>
        <w:t xml:space="preserve"> </w:t>
      </w:r>
      <w:r w:rsidRPr="00BF6802">
        <w:rPr>
          <w:rFonts w:cs="Arial"/>
        </w:rPr>
        <w:t>g/</w:t>
      </w:r>
      <w:r w:rsidR="008474AA">
        <w:rPr>
          <w:rFonts w:cs="Arial"/>
        </w:rPr>
        <w:t>h</w:t>
      </w:r>
      <w:r w:rsidRPr="00BF6802">
        <w:rPr>
          <w:rFonts w:cs="Arial"/>
        </w:rPr>
        <w:t>a when the paddock had a pasture</w:t>
      </w:r>
      <w:r w:rsidR="00EC2040">
        <w:rPr>
          <w:rFonts w:cs="Arial"/>
        </w:rPr>
        <w:t xml:space="preserve"> mass of 1400 </w:t>
      </w:r>
      <w:r w:rsidR="008474AA">
        <w:rPr>
          <w:rFonts w:cs="Arial"/>
        </w:rPr>
        <w:t>g</w:t>
      </w:r>
      <w:r w:rsidR="00EC2040">
        <w:rPr>
          <w:rFonts w:cs="Arial"/>
        </w:rPr>
        <w:t xml:space="preserve"> DM</w:t>
      </w:r>
      <w:r w:rsidRPr="00BF6802">
        <w:rPr>
          <w:rFonts w:cs="Arial"/>
        </w:rPr>
        <w:t>/</w:t>
      </w:r>
      <w:r w:rsidR="008474AA">
        <w:rPr>
          <w:rFonts w:cs="Arial"/>
        </w:rPr>
        <w:t>h</w:t>
      </w:r>
      <w:r w:rsidRPr="00BF6802">
        <w:rPr>
          <w:rFonts w:cs="Arial"/>
        </w:rPr>
        <w:t>a. No post treatment effect was observed</w:t>
      </w:r>
      <w:r w:rsidR="00EC2040">
        <w:rPr>
          <w:rFonts w:cs="Arial"/>
        </w:rPr>
        <w:t xml:space="preserve"> on the pasture composition</w:t>
      </w:r>
      <w:r w:rsidRPr="00BF6802">
        <w:rPr>
          <w:rFonts w:cs="Arial"/>
        </w:rPr>
        <w:t>.</w:t>
      </w:r>
    </w:p>
    <w:p w14:paraId="432038D4" w14:textId="77777777" w:rsidR="004F1A13" w:rsidRPr="00693222" w:rsidRDefault="006E674D" w:rsidP="004F1A13">
      <w:pPr>
        <w:ind w:left="-709"/>
        <w:jc w:val="center"/>
        <w:rPr>
          <w:rFonts w:cs="Arial"/>
          <w:i/>
          <w:color w:val="FF0000"/>
        </w:rPr>
      </w:pPr>
      <w:r w:rsidRPr="006E674D">
        <w:rPr>
          <w:rFonts w:cs="Arial"/>
          <w:i/>
          <w:noProof/>
          <w:color w:val="FF0000"/>
        </w:rPr>
        <w:drawing>
          <wp:inline distT="0" distB="0" distL="0" distR="0" wp14:anchorId="7765181D" wp14:editId="7C5AFEAC">
            <wp:extent cx="4143375" cy="2390775"/>
            <wp:effectExtent l="19050" t="0" r="9525" b="0"/>
            <wp:docPr id="2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63107CA" w14:textId="77777777" w:rsidR="00DF42A4" w:rsidRDefault="0045050F" w:rsidP="00DF42A4">
      <w:pPr>
        <w:pStyle w:val="Heading4"/>
      </w:pPr>
      <w:r w:rsidRPr="00076C4F">
        <w:t>Fig</w:t>
      </w:r>
      <w:r w:rsidR="00A1053D">
        <w:t>.</w:t>
      </w:r>
      <w:r w:rsidRPr="00076C4F">
        <w:t xml:space="preserve"> </w:t>
      </w:r>
      <w:r w:rsidR="001D55B8">
        <w:t>3</w:t>
      </w:r>
      <w:r w:rsidR="003A4410">
        <w:t>9</w:t>
      </w:r>
      <w:r w:rsidR="004F1A13" w:rsidRPr="00076C4F">
        <w:t xml:space="preserve">: </w:t>
      </w:r>
      <w:r w:rsidR="008474AA">
        <w:t xml:space="preserve">Pasture composition at </w:t>
      </w:r>
      <w:r w:rsidRPr="00076C4F">
        <w:t>Lonsdale, p</w:t>
      </w:r>
      <w:r w:rsidR="004F1A13" w:rsidRPr="00076C4F">
        <w:t>ost treatment</w:t>
      </w:r>
      <w:r w:rsidR="008474AA">
        <w:t>, 2017</w:t>
      </w:r>
    </w:p>
    <w:p w14:paraId="6204A400" w14:textId="77777777" w:rsidR="008474AA" w:rsidRDefault="008474AA" w:rsidP="00506468">
      <w:pPr>
        <w:pStyle w:val="NoSpacing"/>
        <w:rPr>
          <w:rFonts w:cs="Arial"/>
          <w:i/>
        </w:rPr>
      </w:pPr>
    </w:p>
    <w:p w14:paraId="6714891C" w14:textId="77777777" w:rsidR="004F1A13" w:rsidRPr="00BF6802" w:rsidRDefault="004F1A13" w:rsidP="00506468">
      <w:pPr>
        <w:pStyle w:val="NoSpacing"/>
        <w:rPr>
          <w:rFonts w:cs="Arial"/>
          <w:i/>
        </w:rPr>
      </w:pPr>
      <w:r w:rsidRPr="00BF6802">
        <w:rPr>
          <w:rFonts w:cs="Arial"/>
          <w:i/>
        </w:rPr>
        <w:t>Host farmer</w:t>
      </w:r>
      <w:r w:rsidR="00CD5569" w:rsidRPr="00CD5569">
        <w:t xml:space="preserve"> </w:t>
      </w:r>
      <w:r w:rsidR="00CD5569">
        <w:t>observation</w:t>
      </w:r>
      <w:r w:rsidR="00CD5569" w:rsidRPr="00181101">
        <w:t>s</w:t>
      </w:r>
      <w:r w:rsidRPr="00BF6802">
        <w:rPr>
          <w:rFonts w:cs="Arial"/>
          <w:i/>
        </w:rPr>
        <w:t>; Matt Kindred</w:t>
      </w:r>
    </w:p>
    <w:p w14:paraId="19DCF3B5" w14:textId="77777777" w:rsidR="004F1A13" w:rsidRPr="00BF6802" w:rsidRDefault="004F1A13" w:rsidP="00506468">
      <w:pPr>
        <w:pStyle w:val="NoSpacing"/>
        <w:jc w:val="both"/>
        <w:rPr>
          <w:rFonts w:cs="Arial"/>
        </w:rPr>
      </w:pPr>
      <w:r w:rsidRPr="00BF6802">
        <w:rPr>
          <w:rFonts w:cs="Arial"/>
        </w:rPr>
        <w:t>“The GA had no effect o</w:t>
      </w:r>
      <w:r w:rsidR="009713D5">
        <w:rPr>
          <w:rFonts w:cs="Arial"/>
        </w:rPr>
        <w:t>n</w:t>
      </w:r>
      <w:r w:rsidRPr="00BF6802">
        <w:rPr>
          <w:rFonts w:cs="Arial"/>
        </w:rPr>
        <w:t xml:space="preserve"> the silver grass where I sprayed the demonstration strip</w:t>
      </w:r>
      <w:r w:rsidR="009713D5">
        <w:rPr>
          <w:rFonts w:cs="Arial"/>
        </w:rPr>
        <w:t>.</w:t>
      </w:r>
      <w:r w:rsidRPr="00BF6802">
        <w:rPr>
          <w:rFonts w:cs="Arial"/>
        </w:rPr>
        <w:t xml:space="preserve"> I spray topped the paddock in October, hope that does the job”.</w:t>
      </w:r>
    </w:p>
    <w:p w14:paraId="4C7E15E2" w14:textId="77777777" w:rsidR="004F1A13" w:rsidRPr="00693222" w:rsidRDefault="004F1A13" w:rsidP="00506468">
      <w:pPr>
        <w:pStyle w:val="NoSpacing"/>
        <w:jc w:val="both"/>
        <w:rPr>
          <w:rFonts w:cs="Arial"/>
          <w:color w:val="FF0000"/>
        </w:rPr>
      </w:pPr>
    </w:p>
    <w:p w14:paraId="1C1A629C" w14:textId="77777777" w:rsidR="004F1A13" w:rsidRPr="00BF6802" w:rsidRDefault="004F1A13" w:rsidP="00506468">
      <w:pPr>
        <w:pStyle w:val="NoSpacing"/>
        <w:rPr>
          <w:rFonts w:cs="Arial"/>
          <w:b/>
          <w:i/>
        </w:rPr>
      </w:pPr>
      <w:proofErr w:type="spellStart"/>
      <w:r w:rsidRPr="00BF6802">
        <w:rPr>
          <w:rFonts w:cs="Arial"/>
          <w:b/>
          <w:i/>
        </w:rPr>
        <w:t>Millbanks</w:t>
      </w:r>
      <w:proofErr w:type="spellEnd"/>
      <w:r w:rsidRPr="00BF6802">
        <w:rPr>
          <w:rFonts w:cs="Arial"/>
          <w:b/>
          <w:i/>
        </w:rPr>
        <w:t>: Elmhurst</w:t>
      </w:r>
    </w:p>
    <w:p w14:paraId="3B45B68A" w14:textId="77777777" w:rsidR="004F1A13" w:rsidRDefault="004F1A13" w:rsidP="00506468">
      <w:pPr>
        <w:pStyle w:val="NoSpacing"/>
        <w:jc w:val="both"/>
        <w:rPr>
          <w:rFonts w:cs="Arial"/>
        </w:rPr>
      </w:pPr>
      <w:r w:rsidRPr="00BF6802">
        <w:rPr>
          <w:rFonts w:cs="Arial"/>
        </w:rPr>
        <w:t xml:space="preserve">The annual weed reduction demonstration paddock at </w:t>
      </w:r>
      <w:proofErr w:type="spellStart"/>
      <w:r w:rsidRPr="00BF6802">
        <w:rPr>
          <w:rFonts w:cs="Arial"/>
        </w:rPr>
        <w:t>Millbanks</w:t>
      </w:r>
      <w:proofErr w:type="spellEnd"/>
      <w:r w:rsidR="00EC2040">
        <w:rPr>
          <w:rFonts w:cs="Arial"/>
        </w:rPr>
        <w:t xml:space="preserve"> was</w:t>
      </w:r>
      <w:r w:rsidRPr="00BF6802">
        <w:rPr>
          <w:rFonts w:cs="Arial"/>
        </w:rPr>
        <w:t xml:space="preserve"> </w:t>
      </w:r>
      <w:r w:rsidR="007B4ED8">
        <w:rPr>
          <w:rFonts w:cs="Arial"/>
        </w:rPr>
        <w:t>a</w:t>
      </w:r>
      <w:r w:rsidRPr="00BF6802">
        <w:rPr>
          <w:rFonts w:cs="Arial"/>
        </w:rPr>
        <w:t xml:space="preserve"> pasture established in 2009 as part of the PPS pasture variety site project fund</w:t>
      </w:r>
      <w:r w:rsidR="00EC2040">
        <w:rPr>
          <w:rFonts w:cs="Arial"/>
        </w:rPr>
        <w:t>ed by the MLA PDS program. It was</w:t>
      </w:r>
      <w:r w:rsidRPr="00BF6802">
        <w:rPr>
          <w:rFonts w:cs="Arial"/>
        </w:rPr>
        <w:t xml:space="preserve"> a Holdfast GT phalaris and sub clover pasture which has proven to be a highly productive pasture since e</w:t>
      </w:r>
      <w:r w:rsidR="00EC2040">
        <w:rPr>
          <w:rFonts w:cs="Arial"/>
        </w:rPr>
        <w:t xml:space="preserve">stablishment.  </w:t>
      </w:r>
      <w:r w:rsidR="007B4ED8">
        <w:rPr>
          <w:rFonts w:cs="Arial"/>
        </w:rPr>
        <w:t>B</w:t>
      </w:r>
      <w:r w:rsidRPr="00BF6802">
        <w:rPr>
          <w:rFonts w:cs="Arial"/>
        </w:rPr>
        <w:t xml:space="preserve">arley grass </w:t>
      </w:r>
      <w:r w:rsidR="007B4ED8">
        <w:rPr>
          <w:rFonts w:cs="Arial"/>
        </w:rPr>
        <w:t xml:space="preserve">has increased in the pasture </w:t>
      </w:r>
      <w:r w:rsidRPr="00BF6802">
        <w:rPr>
          <w:rFonts w:cs="Arial"/>
        </w:rPr>
        <w:t xml:space="preserve">in recent years and it was included in the annual weed reduction demonstration to measure any effect that GA application combined with heavy grazing had on the barley grass. GA </w:t>
      </w:r>
      <w:r w:rsidR="009274A5">
        <w:rPr>
          <w:rFonts w:cs="Arial"/>
        </w:rPr>
        <w:t xml:space="preserve">was </w:t>
      </w:r>
      <w:r w:rsidRPr="00BF6802">
        <w:rPr>
          <w:rFonts w:cs="Arial"/>
        </w:rPr>
        <w:t>applied on a section of the pasture on June 29</w:t>
      </w:r>
      <w:r w:rsidRPr="00BF6802">
        <w:rPr>
          <w:rFonts w:cs="Arial"/>
          <w:vertAlign w:val="superscript"/>
        </w:rPr>
        <w:t>th</w:t>
      </w:r>
      <w:r w:rsidRPr="00BF6802">
        <w:rPr>
          <w:rFonts w:cs="Arial"/>
        </w:rPr>
        <w:t xml:space="preserve"> and was stocked with ewes and lambs through late winter and early spring.</w:t>
      </w:r>
    </w:p>
    <w:p w14:paraId="7C78AAFD" w14:textId="77777777" w:rsidR="003B75B0" w:rsidRDefault="003B75B0" w:rsidP="00506468">
      <w:pPr>
        <w:pStyle w:val="NoSpacing"/>
        <w:jc w:val="both"/>
        <w:rPr>
          <w:rFonts w:cs="Arial"/>
        </w:rPr>
      </w:pPr>
    </w:p>
    <w:p w14:paraId="3C44AA77" w14:textId="77777777" w:rsidR="00BF6802" w:rsidRDefault="0045050F" w:rsidP="0045050F">
      <w:pPr>
        <w:pStyle w:val="NoSpacing"/>
        <w:jc w:val="center"/>
        <w:rPr>
          <w:rFonts w:cs="Arial"/>
        </w:rPr>
      </w:pPr>
      <w:r w:rsidRPr="0045050F">
        <w:rPr>
          <w:rFonts w:cs="Arial"/>
          <w:noProof/>
          <w:lang w:eastAsia="en-AU"/>
        </w:rPr>
        <w:drawing>
          <wp:inline distT="0" distB="0" distL="0" distR="0" wp14:anchorId="49E905A5" wp14:editId="0B8A59D8">
            <wp:extent cx="4000216" cy="2163170"/>
            <wp:effectExtent l="19050" t="0" r="19334" b="8530"/>
            <wp:docPr id="14"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14C6921" w14:textId="77777777" w:rsidR="0045050F" w:rsidRPr="00D46B9B" w:rsidRDefault="0045050F" w:rsidP="00506468">
      <w:pPr>
        <w:pStyle w:val="NoSpacing"/>
        <w:jc w:val="both"/>
        <w:rPr>
          <w:rFonts w:cs="Arial"/>
          <w:sz w:val="16"/>
          <w:szCs w:val="16"/>
        </w:rPr>
      </w:pPr>
    </w:p>
    <w:p w14:paraId="5B69DEEB" w14:textId="77777777" w:rsidR="00DF42A4" w:rsidRDefault="0045050F" w:rsidP="00DF42A4">
      <w:pPr>
        <w:pStyle w:val="Heading4"/>
      </w:pPr>
      <w:r w:rsidRPr="00076C4F">
        <w:t>Fig</w:t>
      </w:r>
      <w:r w:rsidR="00A1053D">
        <w:t>.</w:t>
      </w:r>
      <w:r w:rsidRPr="00076C4F">
        <w:t xml:space="preserve"> </w:t>
      </w:r>
      <w:r w:rsidR="003A4410">
        <w:t>40</w:t>
      </w:r>
      <w:r w:rsidRPr="00076C4F">
        <w:t xml:space="preserve">: </w:t>
      </w:r>
      <w:r w:rsidR="009274A5">
        <w:t>P</w:t>
      </w:r>
      <w:r w:rsidRPr="00076C4F">
        <w:t>asture composition</w:t>
      </w:r>
      <w:r w:rsidR="009274A5">
        <w:t xml:space="preserve"> at </w:t>
      </w:r>
      <w:proofErr w:type="spellStart"/>
      <w:r w:rsidR="009274A5">
        <w:t>Millbanks</w:t>
      </w:r>
      <w:proofErr w:type="spellEnd"/>
      <w:r w:rsidR="003B75B0">
        <w:t xml:space="preserve">; </w:t>
      </w:r>
      <w:r w:rsidR="008C4F86">
        <w:t>pre-</w:t>
      </w:r>
      <w:r w:rsidR="00C61FAF">
        <w:t>treatment</w:t>
      </w:r>
      <w:r w:rsidR="003B75B0">
        <w:t xml:space="preserve"> June</w:t>
      </w:r>
      <w:r w:rsidR="003A4410">
        <w:t xml:space="preserve"> 2017</w:t>
      </w:r>
    </w:p>
    <w:p w14:paraId="0799C59A" w14:textId="77777777" w:rsidR="00D46B9B" w:rsidRDefault="00D46B9B" w:rsidP="003E0CDE">
      <w:pPr>
        <w:ind w:left="-709" w:firstLine="709"/>
      </w:pPr>
    </w:p>
    <w:p w14:paraId="313E4B76" w14:textId="77777777" w:rsidR="00D46B9B" w:rsidRDefault="00D46B9B" w:rsidP="003E0CDE">
      <w:pPr>
        <w:ind w:left="-709" w:firstLine="709"/>
      </w:pPr>
    </w:p>
    <w:p w14:paraId="3DE1AF48" w14:textId="77777777" w:rsidR="00D46B9B" w:rsidRDefault="00D46B9B" w:rsidP="003E0CDE">
      <w:pPr>
        <w:ind w:left="-709" w:firstLine="709"/>
      </w:pPr>
    </w:p>
    <w:p w14:paraId="160E2697" w14:textId="77777777" w:rsidR="00D46B9B" w:rsidRDefault="00D46B9B" w:rsidP="003E0CDE">
      <w:pPr>
        <w:ind w:left="-709" w:firstLine="709"/>
      </w:pPr>
    </w:p>
    <w:p w14:paraId="37EB22A2" w14:textId="77777777" w:rsidR="003B75B0" w:rsidRPr="00076C4F" w:rsidRDefault="004F1A13" w:rsidP="003E0CDE">
      <w:pPr>
        <w:ind w:left="-709" w:firstLine="709"/>
      </w:pPr>
      <w:r w:rsidRPr="00076C4F">
        <w:lastRenderedPageBreak/>
        <w:t>The treatment had no positive effect on annual grass reduction</w:t>
      </w:r>
      <w:r w:rsidR="007A01DB">
        <w:t xml:space="preserve"> as shown in Figure 41</w:t>
      </w:r>
      <w:r w:rsidRPr="00076C4F">
        <w:t>.</w:t>
      </w:r>
    </w:p>
    <w:p w14:paraId="529C6808" w14:textId="77777777" w:rsidR="004F1A13" w:rsidRPr="00693222" w:rsidRDefault="006E674D" w:rsidP="004F1A13">
      <w:pPr>
        <w:ind w:left="-709"/>
        <w:jc w:val="center"/>
        <w:rPr>
          <w:color w:val="FF0000"/>
        </w:rPr>
      </w:pPr>
      <w:r w:rsidRPr="006E674D">
        <w:rPr>
          <w:noProof/>
          <w:color w:val="FF0000"/>
        </w:rPr>
        <w:drawing>
          <wp:inline distT="0" distB="0" distL="0" distR="0" wp14:anchorId="55A57135" wp14:editId="46F4F1DE">
            <wp:extent cx="4572000" cy="2743200"/>
            <wp:effectExtent l="19050" t="0" r="19050" b="0"/>
            <wp:docPr id="3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54FEA2C" w14:textId="77777777" w:rsidR="004F1A13" w:rsidRDefault="004F1A13" w:rsidP="003E588B">
      <w:pPr>
        <w:pStyle w:val="Heading4"/>
      </w:pPr>
      <w:r w:rsidRPr="00076C4F">
        <w:t>Fig</w:t>
      </w:r>
      <w:r w:rsidR="00A1053D">
        <w:t>.</w:t>
      </w:r>
      <w:r w:rsidRPr="00076C4F">
        <w:t xml:space="preserve"> </w:t>
      </w:r>
      <w:r w:rsidR="003A4410">
        <w:t>41</w:t>
      </w:r>
      <w:r w:rsidRPr="00076C4F">
        <w:t xml:space="preserve">: </w:t>
      </w:r>
      <w:r w:rsidR="00401760">
        <w:t xml:space="preserve">Pasture composition at </w:t>
      </w:r>
      <w:proofErr w:type="spellStart"/>
      <w:r w:rsidR="00076C4F" w:rsidRPr="00076C4F">
        <w:t>Millbanks</w:t>
      </w:r>
      <w:proofErr w:type="spellEnd"/>
      <w:r w:rsidR="00076C4F" w:rsidRPr="00076C4F">
        <w:t xml:space="preserve"> </w:t>
      </w:r>
      <w:r w:rsidR="00401760">
        <w:t>p</w:t>
      </w:r>
      <w:r w:rsidRPr="00076C4F">
        <w:t>ost treatment</w:t>
      </w:r>
      <w:r w:rsidR="003E588B">
        <w:t>, 2017</w:t>
      </w:r>
    </w:p>
    <w:p w14:paraId="75D79012" w14:textId="77777777" w:rsidR="00A5453D" w:rsidRDefault="00A5453D">
      <w:pPr>
        <w:pStyle w:val="Heading4"/>
      </w:pPr>
    </w:p>
    <w:p w14:paraId="69BEE691" w14:textId="77777777" w:rsidR="00076C4F" w:rsidRDefault="00076C4F" w:rsidP="00506468">
      <w:pPr>
        <w:pStyle w:val="NoSpacing"/>
        <w:rPr>
          <w:rFonts w:cs="Arial"/>
          <w:b/>
          <w:i/>
        </w:rPr>
      </w:pPr>
    </w:p>
    <w:p w14:paraId="5BA03565" w14:textId="77777777" w:rsidR="004F1A13" w:rsidRPr="00076C4F" w:rsidRDefault="004F1A13" w:rsidP="00506468">
      <w:pPr>
        <w:pStyle w:val="NoSpacing"/>
        <w:rPr>
          <w:rFonts w:cs="Arial"/>
          <w:b/>
        </w:rPr>
      </w:pPr>
      <w:proofErr w:type="spellStart"/>
      <w:r w:rsidRPr="00076C4F">
        <w:rPr>
          <w:rFonts w:cs="Arial"/>
          <w:b/>
        </w:rPr>
        <w:t>Tirranna</w:t>
      </w:r>
      <w:proofErr w:type="spellEnd"/>
      <w:r w:rsidRPr="00076C4F">
        <w:rPr>
          <w:rFonts w:cs="Arial"/>
          <w:b/>
        </w:rPr>
        <w:t>: Mt Cole Creek</w:t>
      </w:r>
    </w:p>
    <w:p w14:paraId="2C2D5309" w14:textId="77777777" w:rsidR="004F1A13" w:rsidRPr="00BF6802" w:rsidRDefault="004F1A13" w:rsidP="00506468">
      <w:pPr>
        <w:rPr>
          <w:rFonts w:cs="Arial"/>
        </w:rPr>
      </w:pPr>
      <w:r w:rsidRPr="00BF6802">
        <w:rPr>
          <w:rFonts w:cs="Arial"/>
        </w:rPr>
        <w:t xml:space="preserve">The </w:t>
      </w:r>
      <w:proofErr w:type="spellStart"/>
      <w:r w:rsidRPr="00BF6802">
        <w:rPr>
          <w:rFonts w:cs="Arial"/>
        </w:rPr>
        <w:t>Tirranna</w:t>
      </w:r>
      <w:proofErr w:type="spellEnd"/>
      <w:r w:rsidR="00EC2040">
        <w:rPr>
          <w:rFonts w:cs="Arial"/>
        </w:rPr>
        <w:t xml:space="preserve"> pasture was</w:t>
      </w:r>
      <w:r w:rsidRPr="00BF6802">
        <w:rPr>
          <w:rFonts w:cs="Arial"/>
        </w:rPr>
        <w:t xml:space="preserve"> an old </w:t>
      </w:r>
      <w:r w:rsidR="00BF6802" w:rsidRPr="00BF6802">
        <w:rPr>
          <w:rFonts w:cs="Arial"/>
        </w:rPr>
        <w:t xml:space="preserve">Australian </w:t>
      </w:r>
      <w:r w:rsidRPr="00BF6802">
        <w:rPr>
          <w:rFonts w:cs="Arial"/>
        </w:rPr>
        <w:t>phalaris stand with a heav</w:t>
      </w:r>
      <w:r w:rsidR="001A2FA6">
        <w:rPr>
          <w:rFonts w:cs="Arial"/>
        </w:rPr>
        <w:t>y infestation of silver grass (</w:t>
      </w:r>
      <w:proofErr w:type="spellStart"/>
      <w:r w:rsidR="008A670E" w:rsidRPr="008A670E">
        <w:rPr>
          <w:rFonts w:cs="Arial"/>
          <w:i/>
        </w:rPr>
        <w:t>Vulpia</w:t>
      </w:r>
      <w:proofErr w:type="spellEnd"/>
      <w:r w:rsidR="008A670E" w:rsidRPr="008A670E">
        <w:rPr>
          <w:rFonts w:cs="Arial"/>
          <w:i/>
        </w:rPr>
        <w:t xml:space="preserve"> spp.</w:t>
      </w:r>
      <w:r w:rsidR="00EC2040">
        <w:rPr>
          <w:rFonts w:cs="Arial"/>
        </w:rPr>
        <w:t>)</w:t>
      </w:r>
      <w:r w:rsidR="00504F84">
        <w:rPr>
          <w:rFonts w:cs="Arial"/>
        </w:rPr>
        <w:t>.</w:t>
      </w:r>
      <w:r w:rsidRPr="00BF6802">
        <w:rPr>
          <w:rFonts w:cs="Arial"/>
        </w:rPr>
        <w:t xml:space="preserve"> GA </w:t>
      </w:r>
      <w:r w:rsidR="00EC2040">
        <w:rPr>
          <w:rFonts w:cs="Arial"/>
        </w:rPr>
        <w:t xml:space="preserve">was applied </w:t>
      </w:r>
      <w:r w:rsidRPr="00BF6802">
        <w:rPr>
          <w:rFonts w:cs="Arial"/>
        </w:rPr>
        <w:t xml:space="preserve">to different sections of the paddock at weekly intervals with the aim to implement varying grazing intervals </w:t>
      </w:r>
      <w:r w:rsidR="008C4F86">
        <w:rPr>
          <w:rFonts w:cs="Arial"/>
        </w:rPr>
        <w:t>post-treatment</w:t>
      </w:r>
      <w:r w:rsidRPr="00BF6802">
        <w:rPr>
          <w:rFonts w:cs="Arial"/>
        </w:rPr>
        <w:t xml:space="preserve">. </w:t>
      </w:r>
      <w:proofErr w:type="spellStart"/>
      <w:r w:rsidRPr="00BF6802">
        <w:rPr>
          <w:rFonts w:cs="Arial"/>
        </w:rPr>
        <w:t>Pro</w:t>
      </w:r>
      <w:r w:rsidR="004F6976">
        <w:rPr>
          <w:rFonts w:cs="Arial"/>
        </w:rPr>
        <w:t>G</w:t>
      </w:r>
      <w:r w:rsidRPr="00BF6802">
        <w:rPr>
          <w:rFonts w:cs="Arial"/>
        </w:rPr>
        <w:t>ibb</w:t>
      </w:r>
      <w:proofErr w:type="spellEnd"/>
      <w:r w:rsidR="00F50547" w:rsidRPr="00BF6802">
        <w:rPr>
          <w:rFonts w:cs="Arial"/>
        </w:rPr>
        <w:t>™</w:t>
      </w:r>
      <w:r w:rsidRPr="00BF6802">
        <w:rPr>
          <w:rFonts w:cs="Arial"/>
        </w:rPr>
        <w:t xml:space="preserve"> was applied at </w:t>
      </w:r>
      <w:r w:rsidR="00176A18">
        <w:rPr>
          <w:rFonts w:cs="Arial"/>
        </w:rPr>
        <w:t>20</w:t>
      </w:r>
      <w:r w:rsidR="004F6976">
        <w:rPr>
          <w:rFonts w:cs="Arial"/>
        </w:rPr>
        <w:t xml:space="preserve"> </w:t>
      </w:r>
      <w:r w:rsidR="00176A18">
        <w:rPr>
          <w:rFonts w:cs="Arial"/>
        </w:rPr>
        <w:t>g GA</w:t>
      </w:r>
      <w:r w:rsidRPr="00176A18">
        <w:rPr>
          <w:rFonts w:cs="Arial"/>
        </w:rPr>
        <w:t>/</w:t>
      </w:r>
      <w:r w:rsidR="004F6976">
        <w:rPr>
          <w:rFonts w:cs="Arial"/>
        </w:rPr>
        <w:t>h</w:t>
      </w:r>
      <w:r w:rsidRPr="00176A18">
        <w:rPr>
          <w:rFonts w:cs="Arial"/>
        </w:rPr>
        <w:t>a</w:t>
      </w:r>
      <w:r w:rsidRPr="00BF6802">
        <w:rPr>
          <w:rFonts w:cs="Arial"/>
        </w:rPr>
        <w:t xml:space="preserve"> on July 2nd and a different section was sprayed weekly for three weeks. The pasture was grazed in August</w:t>
      </w:r>
      <w:r w:rsidR="00FC0514">
        <w:rPr>
          <w:rFonts w:cs="Arial"/>
        </w:rPr>
        <w:t>. N</w:t>
      </w:r>
      <w:r w:rsidRPr="00BF6802">
        <w:rPr>
          <w:rFonts w:cs="Arial"/>
        </w:rPr>
        <w:t xml:space="preserve">o major differences were identified in any of the treatments when compared with the </w:t>
      </w:r>
      <w:r w:rsidR="00376F82">
        <w:rPr>
          <w:rFonts w:cs="Arial"/>
        </w:rPr>
        <w:t>Nil</w:t>
      </w:r>
      <w:r w:rsidR="00EC2040">
        <w:rPr>
          <w:rFonts w:cs="Arial"/>
        </w:rPr>
        <w:t xml:space="preserve"> treatments</w:t>
      </w:r>
      <w:r w:rsidR="00FC0514">
        <w:rPr>
          <w:rFonts w:cs="Arial"/>
        </w:rPr>
        <w:t xml:space="preserve"> (Figure 43)</w:t>
      </w:r>
      <w:r w:rsidRPr="00BF6802">
        <w:rPr>
          <w:rFonts w:cs="Arial"/>
        </w:rPr>
        <w:t>.</w:t>
      </w:r>
    </w:p>
    <w:p w14:paraId="61D756F6" w14:textId="77777777" w:rsidR="00F50547" w:rsidRDefault="00F50547" w:rsidP="004F1A13">
      <w:pPr>
        <w:ind w:left="-709"/>
        <w:jc w:val="center"/>
        <w:rPr>
          <w:rFonts w:ascii="Arial" w:hAnsi="Arial" w:cs="Arial"/>
          <w:i/>
          <w:color w:val="FF0000"/>
          <w:sz w:val="20"/>
          <w:szCs w:val="20"/>
        </w:rPr>
      </w:pPr>
      <w:r w:rsidRPr="00F50547">
        <w:rPr>
          <w:rFonts w:ascii="Arial" w:hAnsi="Arial" w:cs="Arial"/>
          <w:i/>
          <w:noProof/>
          <w:color w:val="FF0000"/>
          <w:sz w:val="20"/>
          <w:szCs w:val="20"/>
        </w:rPr>
        <w:drawing>
          <wp:inline distT="0" distB="0" distL="0" distR="0" wp14:anchorId="3DEFB5E7" wp14:editId="30223A1B">
            <wp:extent cx="3201822" cy="2083028"/>
            <wp:effectExtent l="19050" t="0" r="17628" b="0"/>
            <wp:docPr id="5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D2FFB47" w14:textId="77777777" w:rsidR="00DF42A4" w:rsidRDefault="00076C4F" w:rsidP="00DF42A4">
      <w:pPr>
        <w:pStyle w:val="Heading4"/>
      </w:pPr>
      <w:r>
        <w:t>Fig</w:t>
      </w:r>
      <w:r w:rsidR="00A1053D">
        <w:t xml:space="preserve">. </w:t>
      </w:r>
      <w:r w:rsidR="000E5039">
        <w:t>4</w:t>
      </w:r>
      <w:r w:rsidR="003A4410">
        <w:t>2</w:t>
      </w:r>
      <w:r w:rsidR="007C5FB5" w:rsidRPr="00076C4F">
        <w:t xml:space="preserve">: </w:t>
      </w:r>
      <w:r w:rsidR="003E588B">
        <w:t>P</w:t>
      </w:r>
      <w:r w:rsidR="0083422D" w:rsidRPr="00076C4F">
        <w:t>asture composition</w:t>
      </w:r>
      <w:r w:rsidR="003E588B">
        <w:t xml:space="preserve"> at </w:t>
      </w:r>
      <w:proofErr w:type="spellStart"/>
      <w:r w:rsidR="003E588B">
        <w:t>Tirranna</w:t>
      </w:r>
      <w:proofErr w:type="spellEnd"/>
      <w:r w:rsidR="003B75B0">
        <w:t xml:space="preserve">; </w:t>
      </w:r>
      <w:r w:rsidR="008C4F86">
        <w:t>pre-</w:t>
      </w:r>
      <w:r w:rsidR="003D2C40">
        <w:t>treatment</w:t>
      </w:r>
      <w:r w:rsidR="003B75B0">
        <w:t xml:space="preserve"> June</w:t>
      </w:r>
      <w:r w:rsidR="003A4410">
        <w:t xml:space="preserve"> 2017</w:t>
      </w:r>
    </w:p>
    <w:p w14:paraId="54C79973" w14:textId="77777777" w:rsidR="003A4410" w:rsidRDefault="003A4410" w:rsidP="007C5FB5">
      <w:pPr>
        <w:ind w:left="-709"/>
        <w:jc w:val="center"/>
        <w:rPr>
          <w:rFonts w:cs="Arial"/>
        </w:rPr>
      </w:pPr>
    </w:p>
    <w:p w14:paraId="0856B5A2" w14:textId="77777777" w:rsidR="00D46B9B" w:rsidRDefault="00D46B9B" w:rsidP="007C5FB5">
      <w:pPr>
        <w:ind w:left="-709"/>
        <w:jc w:val="center"/>
        <w:rPr>
          <w:rFonts w:cs="Arial"/>
        </w:rPr>
      </w:pPr>
    </w:p>
    <w:p w14:paraId="0182CE10" w14:textId="77777777" w:rsidR="003A4410" w:rsidRDefault="003A4410" w:rsidP="007C5FB5">
      <w:pPr>
        <w:ind w:left="-709"/>
        <w:jc w:val="center"/>
        <w:rPr>
          <w:rFonts w:cs="Arial"/>
        </w:rPr>
      </w:pPr>
    </w:p>
    <w:p w14:paraId="1227F6DC" w14:textId="77777777" w:rsidR="003A4410" w:rsidRDefault="003A4410" w:rsidP="007C5FB5">
      <w:pPr>
        <w:ind w:left="-709"/>
        <w:jc w:val="center"/>
        <w:rPr>
          <w:rFonts w:cs="Arial"/>
        </w:rPr>
      </w:pPr>
    </w:p>
    <w:p w14:paraId="22360E7F" w14:textId="77777777" w:rsidR="003A4410" w:rsidRDefault="003A4410" w:rsidP="007C5FB5">
      <w:pPr>
        <w:ind w:left="-709"/>
        <w:jc w:val="center"/>
        <w:rPr>
          <w:rFonts w:cs="Arial"/>
        </w:rPr>
      </w:pPr>
    </w:p>
    <w:p w14:paraId="0ED6E270" w14:textId="77777777" w:rsidR="006D4813" w:rsidRPr="00076C4F" w:rsidRDefault="006D4813" w:rsidP="007C5FB5">
      <w:pPr>
        <w:ind w:left="-709"/>
        <w:jc w:val="center"/>
        <w:rPr>
          <w:rFonts w:cs="Arial"/>
        </w:rPr>
      </w:pPr>
    </w:p>
    <w:p w14:paraId="64B998AC" w14:textId="77777777" w:rsidR="004F1A13" w:rsidRPr="005914B4" w:rsidRDefault="00F842F1" w:rsidP="004F1A13">
      <w:pPr>
        <w:ind w:left="-709"/>
        <w:jc w:val="center"/>
        <w:rPr>
          <w:rFonts w:ascii="Arial" w:hAnsi="Arial" w:cs="Arial"/>
          <w:i/>
          <w:color w:val="FF0000"/>
          <w:sz w:val="20"/>
          <w:szCs w:val="20"/>
        </w:rPr>
      </w:pPr>
      <w:r w:rsidRPr="00F842F1">
        <w:rPr>
          <w:rFonts w:ascii="Arial" w:hAnsi="Arial" w:cs="Arial"/>
          <w:i/>
          <w:noProof/>
          <w:color w:val="FF0000"/>
          <w:sz w:val="20"/>
          <w:szCs w:val="20"/>
        </w:rPr>
        <w:lastRenderedPageBreak/>
        <w:drawing>
          <wp:inline distT="0" distB="0" distL="0" distR="0" wp14:anchorId="2C1BF9D2" wp14:editId="484BC93A">
            <wp:extent cx="4572000" cy="2743200"/>
            <wp:effectExtent l="19050" t="0" r="19050" b="0"/>
            <wp:docPr id="3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F22E699" w14:textId="77777777" w:rsidR="00076C4F" w:rsidRDefault="004F1A13" w:rsidP="00FC0514">
      <w:pPr>
        <w:pStyle w:val="Heading4"/>
      </w:pPr>
      <w:r w:rsidRPr="00A1053D">
        <w:t>Fig</w:t>
      </w:r>
      <w:r w:rsidR="00A1053D" w:rsidRPr="00A1053D">
        <w:t>.</w:t>
      </w:r>
      <w:r w:rsidRPr="00A1053D">
        <w:t xml:space="preserve"> </w:t>
      </w:r>
      <w:r w:rsidR="000E5039">
        <w:t>4</w:t>
      </w:r>
      <w:r w:rsidR="003A4410">
        <w:t>3</w:t>
      </w:r>
      <w:r w:rsidRPr="00A1053D">
        <w:t xml:space="preserve">: </w:t>
      </w:r>
      <w:r w:rsidR="00FC0514">
        <w:t xml:space="preserve">Pasture composition at </w:t>
      </w:r>
      <w:proofErr w:type="spellStart"/>
      <w:r w:rsidRPr="00A1053D">
        <w:t>Tirranna</w:t>
      </w:r>
      <w:proofErr w:type="spellEnd"/>
      <w:r w:rsidRPr="00A1053D">
        <w:t xml:space="preserve"> </w:t>
      </w:r>
      <w:r w:rsidR="008C4F86">
        <w:t>post-treatment</w:t>
      </w:r>
      <w:r w:rsidR="00E9557A">
        <w:t>, 2017</w:t>
      </w:r>
      <w:r w:rsidR="003A4410">
        <w:t xml:space="preserve"> </w:t>
      </w:r>
    </w:p>
    <w:p w14:paraId="38F55127" w14:textId="77777777" w:rsidR="00A5453D" w:rsidRPr="0097559C" w:rsidRDefault="00A5453D">
      <w:pPr>
        <w:rPr>
          <w:sz w:val="16"/>
          <w:szCs w:val="16"/>
          <w:lang w:eastAsia="en-US"/>
        </w:rPr>
      </w:pPr>
    </w:p>
    <w:p w14:paraId="36370947" w14:textId="77777777" w:rsidR="004F1A13" w:rsidRPr="005914B4" w:rsidRDefault="004F1A13" w:rsidP="004F1A13">
      <w:pPr>
        <w:ind w:left="-709"/>
        <w:jc w:val="center"/>
        <w:rPr>
          <w:color w:val="FF0000"/>
        </w:rPr>
      </w:pPr>
      <w:r w:rsidRPr="005914B4">
        <w:rPr>
          <w:noProof/>
          <w:color w:val="FF0000"/>
        </w:rPr>
        <w:drawing>
          <wp:inline distT="0" distB="0" distL="0" distR="0" wp14:anchorId="1E738B0B" wp14:editId="51A9D7B9">
            <wp:extent cx="4523105" cy="3392549"/>
            <wp:effectExtent l="19050" t="0" r="0" b="0"/>
            <wp:docPr id="78" name="Picture 77" descr="Tirranna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rranna17-4.JPG"/>
                    <pic:cNvPicPr/>
                  </pic:nvPicPr>
                  <pic:blipFill>
                    <a:blip r:embed="rId57" cstate="print"/>
                    <a:stretch>
                      <a:fillRect/>
                    </a:stretch>
                  </pic:blipFill>
                  <pic:spPr>
                    <a:xfrm>
                      <a:off x="0" y="0"/>
                      <a:ext cx="4552650" cy="3414709"/>
                    </a:xfrm>
                    <a:prstGeom prst="rect">
                      <a:avLst/>
                    </a:prstGeom>
                  </pic:spPr>
                </pic:pic>
              </a:graphicData>
            </a:graphic>
          </wp:inline>
        </w:drawing>
      </w:r>
    </w:p>
    <w:p w14:paraId="786BC6E6" w14:textId="77777777" w:rsidR="004F1A13" w:rsidRPr="00BF6802" w:rsidRDefault="004F1A13" w:rsidP="00506468">
      <w:pPr>
        <w:pStyle w:val="NoSpacing"/>
        <w:rPr>
          <w:rFonts w:cs="Arial"/>
          <w:b/>
          <w:i/>
        </w:rPr>
      </w:pPr>
      <w:r w:rsidRPr="000E5039">
        <w:t>Fig</w:t>
      </w:r>
      <w:r w:rsidR="00A1053D" w:rsidRPr="000E5039">
        <w:t>.</w:t>
      </w:r>
      <w:r w:rsidRPr="000E5039">
        <w:t xml:space="preserve"> </w:t>
      </w:r>
      <w:r w:rsidR="006D4813" w:rsidRPr="000E5039">
        <w:t>4</w:t>
      </w:r>
      <w:r w:rsidR="003A4410">
        <w:t>4</w:t>
      </w:r>
      <w:r w:rsidRPr="000E5039">
        <w:t xml:space="preserve">: </w:t>
      </w:r>
      <w:r w:rsidR="00BB2DB7">
        <w:t xml:space="preserve">Pasture at </w:t>
      </w:r>
      <w:proofErr w:type="spellStart"/>
      <w:r w:rsidR="00BB2DB7">
        <w:t>Tirranna</w:t>
      </w:r>
      <w:proofErr w:type="spellEnd"/>
      <w:r w:rsidR="00BB2DB7">
        <w:t xml:space="preserve"> </w:t>
      </w:r>
      <w:r w:rsidR="008C4F86">
        <w:t>post-treatment</w:t>
      </w:r>
      <w:r w:rsidR="00EC2040" w:rsidRPr="000E5039">
        <w:t xml:space="preserve">, still showing a large infestation of </w:t>
      </w:r>
      <w:r w:rsidR="00E93441" w:rsidRPr="000E5039">
        <w:t>s</w:t>
      </w:r>
      <w:r w:rsidRPr="000E5039">
        <w:t>ilver grass</w:t>
      </w:r>
      <w:r w:rsidR="00BB2DB7">
        <w:t>.</w:t>
      </w:r>
      <w:r w:rsidR="00EC2040" w:rsidRPr="000E5039">
        <w:t xml:space="preserve"> </w:t>
      </w:r>
      <w:r w:rsidRPr="005F6AAE">
        <w:rPr>
          <w:rFonts w:cs="Arial"/>
        </w:rPr>
        <w:t>Tottington; Paradise</w:t>
      </w:r>
    </w:p>
    <w:p w14:paraId="59BA6B27" w14:textId="77777777" w:rsidR="0097559C" w:rsidRPr="0097559C" w:rsidRDefault="0097559C" w:rsidP="00506468">
      <w:pPr>
        <w:rPr>
          <w:rFonts w:cs="Arial"/>
          <w:sz w:val="16"/>
          <w:szCs w:val="16"/>
        </w:rPr>
      </w:pPr>
    </w:p>
    <w:p w14:paraId="5FAD8BE9" w14:textId="77777777" w:rsidR="004F1A13" w:rsidRDefault="004F1A13" w:rsidP="00506468">
      <w:pPr>
        <w:rPr>
          <w:rFonts w:cs="Arial"/>
        </w:rPr>
      </w:pPr>
      <w:r w:rsidRPr="00BF6802">
        <w:rPr>
          <w:rFonts w:cs="Arial"/>
        </w:rPr>
        <w:t>The Tottington site was situated in a small area near the Avon River</w:t>
      </w:r>
      <w:r w:rsidR="008E5F12">
        <w:rPr>
          <w:rFonts w:cs="Arial"/>
        </w:rPr>
        <w:t>. The pasture had</w:t>
      </w:r>
      <w:r w:rsidRPr="00BF6802">
        <w:rPr>
          <w:rFonts w:cs="Arial"/>
        </w:rPr>
        <w:t xml:space="preserve"> some perennials</w:t>
      </w:r>
      <w:r w:rsidR="0054153D">
        <w:rPr>
          <w:rFonts w:cs="Arial"/>
        </w:rPr>
        <w:t xml:space="preserve"> grasses</w:t>
      </w:r>
      <w:r w:rsidRPr="00BF6802">
        <w:rPr>
          <w:rFonts w:cs="Arial"/>
        </w:rPr>
        <w:t xml:space="preserve"> </w:t>
      </w:r>
      <w:r w:rsidR="008E5F12">
        <w:rPr>
          <w:rFonts w:cs="Arial"/>
        </w:rPr>
        <w:t>(</w:t>
      </w:r>
      <w:r w:rsidRPr="00BF6802">
        <w:rPr>
          <w:rFonts w:cs="Arial"/>
        </w:rPr>
        <w:t>phalaris, cocksfoot and kikuyu</w:t>
      </w:r>
      <w:r w:rsidR="00050C90">
        <w:rPr>
          <w:rFonts w:cs="Arial"/>
        </w:rPr>
        <w:t xml:space="preserve">) as only 4% of the </w:t>
      </w:r>
      <w:r w:rsidR="00F57A3A">
        <w:rPr>
          <w:rFonts w:cs="Arial"/>
        </w:rPr>
        <w:t>total composition (as shown in Figure 45)</w:t>
      </w:r>
      <w:r w:rsidRPr="00BF6802">
        <w:rPr>
          <w:rFonts w:cs="Arial"/>
        </w:rPr>
        <w:t xml:space="preserve">. Two rates of GA were used; 10 </w:t>
      </w:r>
      <w:r w:rsidR="00F318EA">
        <w:rPr>
          <w:rFonts w:cs="Arial"/>
        </w:rPr>
        <w:t>g</w:t>
      </w:r>
      <w:r w:rsidRPr="00BF6802">
        <w:rPr>
          <w:rFonts w:cs="Arial"/>
        </w:rPr>
        <w:t>/</w:t>
      </w:r>
      <w:r w:rsidR="00F57A3A">
        <w:rPr>
          <w:rFonts w:cs="Arial"/>
        </w:rPr>
        <w:t>h</w:t>
      </w:r>
      <w:r w:rsidRPr="00BF6802">
        <w:rPr>
          <w:rFonts w:cs="Arial"/>
        </w:rPr>
        <w:t xml:space="preserve">a and 20 </w:t>
      </w:r>
      <w:r w:rsidR="00F318EA">
        <w:rPr>
          <w:rFonts w:cs="Arial"/>
        </w:rPr>
        <w:t>g</w:t>
      </w:r>
      <w:r w:rsidRPr="00BF6802">
        <w:rPr>
          <w:rFonts w:cs="Arial"/>
        </w:rPr>
        <w:t>/</w:t>
      </w:r>
      <w:r w:rsidR="00F57A3A">
        <w:rPr>
          <w:rFonts w:cs="Arial"/>
        </w:rPr>
        <w:t>h</w:t>
      </w:r>
      <w:r w:rsidRPr="00BF6802">
        <w:rPr>
          <w:rFonts w:cs="Arial"/>
        </w:rPr>
        <w:t xml:space="preserve">a of </w:t>
      </w:r>
      <w:proofErr w:type="spellStart"/>
      <w:r w:rsidRPr="00BF6802">
        <w:rPr>
          <w:rFonts w:cs="Arial"/>
        </w:rPr>
        <w:t>Pro</w:t>
      </w:r>
      <w:r w:rsidR="00F57A3A">
        <w:rPr>
          <w:rFonts w:cs="Arial"/>
        </w:rPr>
        <w:t>G</w:t>
      </w:r>
      <w:r w:rsidRPr="00BF6802">
        <w:rPr>
          <w:rFonts w:cs="Arial"/>
        </w:rPr>
        <w:t>ibb</w:t>
      </w:r>
      <w:proofErr w:type="spellEnd"/>
      <w:r w:rsidR="00E95E19" w:rsidRPr="00BF6802">
        <w:rPr>
          <w:rFonts w:cs="Arial"/>
        </w:rPr>
        <w:t>™</w:t>
      </w:r>
      <w:r w:rsidRPr="00BF6802">
        <w:rPr>
          <w:rFonts w:cs="Arial"/>
        </w:rPr>
        <w:t>.</w:t>
      </w:r>
    </w:p>
    <w:p w14:paraId="1FDD5432" w14:textId="77777777" w:rsidR="003A4410" w:rsidRDefault="003A4410" w:rsidP="00506468">
      <w:pPr>
        <w:rPr>
          <w:rFonts w:cs="Arial"/>
        </w:rPr>
      </w:pPr>
    </w:p>
    <w:p w14:paraId="08F3C0E2" w14:textId="77777777" w:rsidR="003A4410" w:rsidRDefault="003A4410" w:rsidP="00506468">
      <w:pPr>
        <w:rPr>
          <w:rFonts w:cs="Arial"/>
        </w:rPr>
      </w:pPr>
    </w:p>
    <w:p w14:paraId="0A3B52DB" w14:textId="77777777" w:rsidR="008E0709" w:rsidRDefault="008E0709" w:rsidP="00506468">
      <w:pPr>
        <w:rPr>
          <w:rFonts w:cs="Arial"/>
        </w:rPr>
      </w:pPr>
    </w:p>
    <w:p w14:paraId="20E64A3E" w14:textId="77777777" w:rsidR="003A4410" w:rsidRDefault="003A4410" w:rsidP="00506468">
      <w:pPr>
        <w:rPr>
          <w:rFonts w:cs="Arial"/>
        </w:rPr>
      </w:pPr>
    </w:p>
    <w:p w14:paraId="3DBAE638" w14:textId="77777777" w:rsidR="004F1A13" w:rsidRPr="005914B4" w:rsidRDefault="004F1A13" w:rsidP="004F1A13">
      <w:pPr>
        <w:pStyle w:val="NoSpacing"/>
        <w:ind w:left="-709"/>
        <w:jc w:val="center"/>
        <w:rPr>
          <w:rFonts w:ascii="Arial" w:hAnsi="Arial" w:cs="Arial"/>
          <w:i/>
          <w:color w:val="FF0000"/>
          <w:sz w:val="20"/>
          <w:szCs w:val="20"/>
        </w:rPr>
      </w:pPr>
      <w:r w:rsidRPr="005914B4">
        <w:rPr>
          <w:rFonts w:ascii="Arial" w:hAnsi="Arial" w:cs="Arial"/>
          <w:i/>
          <w:noProof/>
          <w:color w:val="FF0000"/>
          <w:sz w:val="20"/>
          <w:szCs w:val="20"/>
          <w:lang w:eastAsia="en-AU"/>
        </w:rPr>
        <w:lastRenderedPageBreak/>
        <w:drawing>
          <wp:inline distT="0" distB="0" distL="0" distR="0" wp14:anchorId="7BC5ACEB" wp14:editId="6987B5F8">
            <wp:extent cx="4095750" cy="2590800"/>
            <wp:effectExtent l="0" t="0" r="0" b="0"/>
            <wp:docPr id="82"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61EC6F0" w14:textId="77777777" w:rsidR="004F1A13" w:rsidRPr="005914B4" w:rsidRDefault="004F1A13" w:rsidP="004F1A13">
      <w:pPr>
        <w:pStyle w:val="NoSpacing"/>
        <w:ind w:left="-709"/>
        <w:jc w:val="center"/>
        <w:rPr>
          <w:rFonts w:ascii="Arial" w:hAnsi="Arial" w:cs="Arial"/>
          <w:i/>
          <w:color w:val="FF0000"/>
          <w:sz w:val="20"/>
          <w:szCs w:val="20"/>
        </w:rPr>
      </w:pPr>
    </w:p>
    <w:p w14:paraId="25C2C1CD" w14:textId="77777777" w:rsidR="004F1A13" w:rsidRDefault="004F1A13" w:rsidP="00F57A3A">
      <w:pPr>
        <w:pStyle w:val="Heading4"/>
      </w:pPr>
      <w:r w:rsidRPr="000E5039">
        <w:t>Fig</w:t>
      </w:r>
      <w:r w:rsidR="00A1053D" w:rsidRPr="000E5039">
        <w:t>.</w:t>
      </w:r>
      <w:r w:rsidRPr="000E5039">
        <w:t xml:space="preserve"> </w:t>
      </w:r>
      <w:r w:rsidR="006D4813" w:rsidRPr="000E5039">
        <w:t>4</w:t>
      </w:r>
      <w:r w:rsidR="003A4410">
        <w:t>5</w:t>
      </w:r>
      <w:r w:rsidRPr="000E5039">
        <w:t xml:space="preserve">: </w:t>
      </w:r>
      <w:r w:rsidR="00F57A3A">
        <w:t xml:space="preserve">Pasture composition at </w:t>
      </w:r>
      <w:r w:rsidR="00B707DE" w:rsidRPr="000E5039">
        <w:t>Tottington;</w:t>
      </w:r>
      <w:r w:rsidR="006D4813" w:rsidRPr="000E5039">
        <w:t xml:space="preserve"> </w:t>
      </w:r>
      <w:r w:rsidR="008C4F86">
        <w:t>pre-</w:t>
      </w:r>
      <w:r w:rsidR="003D2C40">
        <w:t>treatment</w:t>
      </w:r>
      <w:r w:rsidR="006D4813" w:rsidRPr="000E5039">
        <w:t xml:space="preserve"> June</w:t>
      </w:r>
      <w:r w:rsidRPr="000E5039">
        <w:t xml:space="preserve"> </w:t>
      </w:r>
      <w:r w:rsidR="003A4410">
        <w:t>2017</w:t>
      </w:r>
    </w:p>
    <w:p w14:paraId="3B919C6E" w14:textId="77777777" w:rsidR="00D46B9B" w:rsidRDefault="00D46B9B" w:rsidP="00506468">
      <w:pPr>
        <w:ind w:left="-709" w:firstLine="709"/>
        <w:rPr>
          <w:rFonts w:cs="Arial"/>
          <w:sz w:val="16"/>
          <w:szCs w:val="16"/>
        </w:rPr>
      </w:pPr>
    </w:p>
    <w:p w14:paraId="5C2B0253" w14:textId="77777777" w:rsidR="00540843" w:rsidRPr="00D46B9B" w:rsidRDefault="00540843" w:rsidP="00506468">
      <w:pPr>
        <w:ind w:left="-709" w:firstLine="709"/>
        <w:rPr>
          <w:rFonts w:cs="Arial"/>
          <w:sz w:val="16"/>
          <w:szCs w:val="16"/>
        </w:rPr>
      </w:pPr>
    </w:p>
    <w:p w14:paraId="7905063C" w14:textId="77777777" w:rsidR="004F1A13" w:rsidRPr="001C5190" w:rsidRDefault="004F1A13" w:rsidP="00506468">
      <w:pPr>
        <w:ind w:left="-709" w:firstLine="709"/>
        <w:rPr>
          <w:rFonts w:cs="Arial"/>
        </w:rPr>
      </w:pPr>
      <w:r w:rsidRPr="001C5190">
        <w:rPr>
          <w:rFonts w:cs="Arial"/>
        </w:rPr>
        <w:t>The spring pasture assessment showed little difference between the treatments</w:t>
      </w:r>
      <w:r w:rsidR="000D065D">
        <w:rPr>
          <w:rFonts w:cs="Arial"/>
        </w:rPr>
        <w:t xml:space="preserve"> (Figure 46)</w:t>
      </w:r>
      <w:r w:rsidRPr="001C5190">
        <w:rPr>
          <w:rFonts w:cs="Arial"/>
        </w:rPr>
        <w:t>.</w:t>
      </w:r>
    </w:p>
    <w:p w14:paraId="50CD3511" w14:textId="77777777" w:rsidR="004F1A13" w:rsidRPr="005914B4" w:rsidRDefault="005567AD" w:rsidP="004F1A13">
      <w:pPr>
        <w:pStyle w:val="NoSpacing"/>
        <w:ind w:left="-709"/>
        <w:jc w:val="center"/>
        <w:rPr>
          <w:rFonts w:ascii="Arial" w:hAnsi="Arial" w:cs="Arial"/>
          <w:i/>
          <w:color w:val="FF0000"/>
          <w:sz w:val="20"/>
          <w:szCs w:val="20"/>
        </w:rPr>
      </w:pPr>
      <w:r w:rsidRPr="005567AD">
        <w:rPr>
          <w:rFonts w:ascii="Arial" w:hAnsi="Arial" w:cs="Arial"/>
          <w:i/>
          <w:noProof/>
          <w:color w:val="FF0000"/>
          <w:sz w:val="20"/>
          <w:szCs w:val="20"/>
          <w:lang w:eastAsia="en-AU"/>
        </w:rPr>
        <w:drawing>
          <wp:inline distT="0" distB="0" distL="0" distR="0" wp14:anchorId="165CDC03" wp14:editId="03712EAB">
            <wp:extent cx="4953000" cy="3057525"/>
            <wp:effectExtent l="19050" t="0" r="19050"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B799E05" w14:textId="77777777" w:rsidR="004F1A13" w:rsidRPr="005914B4" w:rsidRDefault="004F1A13" w:rsidP="004F1A13">
      <w:pPr>
        <w:pStyle w:val="NoSpacing"/>
        <w:ind w:left="-709"/>
        <w:jc w:val="center"/>
        <w:rPr>
          <w:rFonts w:ascii="Arial" w:hAnsi="Arial" w:cs="Arial"/>
          <w:i/>
          <w:color w:val="FF0000"/>
          <w:sz w:val="20"/>
          <w:szCs w:val="20"/>
        </w:rPr>
      </w:pPr>
    </w:p>
    <w:p w14:paraId="33B025A5" w14:textId="77777777" w:rsidR="00DF42A4" w:rsidRDefault="004F1A13" w:rsidP="00DF42A4">
      <w:pPr>
        <w:pStyle w:val="Heading4"/>
      </w:pPr>
      <w:r w:rsidRPr="000E5039">
        <w:t>Fig</w:t>
      </w:r>
      <w:r w:rsidR="00A1053D" w:rsidRPr="000E5039">
        <w:t>.</w:t>
      </w:r>
      <w:r w:rsidRPr="000E5039">
        <w:t xml:space="preserve"> </w:t>
      </w:r>
      <w:r w:rsidR="006D4813" w:rsidRPr="000E5039">
        <w:t>4</w:t>
      </w:r>
      <w:r w:rsidR="003A4410">
        <w:t>6</w:t>
      </w:r>
      <w:r w:rsidRPr="000E5039">
        <w:t xml:space="preserve">: </w:t>
      </w:r>
      <w:r w:rsidR="000D065D">
        <w:t>Pasture composition at Tottington</w:t>
      </w:r>
      <w:r w:rsidR="00AB7247">
        <w:t xml:space="preserve">, </w:t>
      </w:r>
      <w:r w:rsidR="008C4F86">
        <w:t>post-treatment</w:t>
      </w:r>
      <w:r w:rsidR="00AB7247">
        <w:t>, 2017</w:t>
      </w:r>
    </w:p>
    <w:p w14:paraId="07A1004A" w14:textId="77777777" w:rsidR="008E0709" w:rsidRDefault="008E0709" w:rsidP="008E0709">
      <w:pPr>
        <w:rPr>
          <w:lang w:eastAsia="en-US"/>
        </w:rPr>
      </w:pPr>
    </w:p>
    <w:p w14:paraId="4694C616" w14:textId="77777777" w:rsidR="008E0709" w:rsidRDefault="008E0709" w:rsidP="008E0709">
      <w:pPr>
        <w:rPr>
          <w:lang w:eastAsia="en-US"/>
        </w:rPr>
      </w:pPr>
    </w:p>
    <w:p w14:paraId="54802477" w14:textId="77777777" w:rsidR="008E0709" w:rsidRDefault="008E0709" w:rsidP="008E0709">
      <w:pPr>
        <w:rPr>
          <w:lang w:eastAsia="en-US"/>
        </w:rPr>
      </w:pPr>
    </w:p>
    <w:p w14:paraId="5303C757" w14:textId="77777777" w:rsidR="008E0709" w:rsidRDefault="008E0709" w:rsidP="008E0709">
      <w:pPr>
        <w:rPr>
          <w:lang w:eastAsia="en-US"/>
        </w:rPr>
      </w:pPr>
    </w:p>
    <w:p w14:paraId="530333D7" w14:textId="77777777" w:rsidR="008E0709" w:rsidRDefault="008E0709" w:rsidP="008E0709">
      <w:pPr>
        <w:rPr>
          <w:lang w:eastAsia="en-US"/>
        </w:rPr>
      </w:pPr>
    </w:p>
    <w:p w14:paraId="3CE893C6" w14:textId="77777777" w:rsidR="008E0709" w:rsidRPr="008E0709" w:rsidRDefault="008E0709" w:rsidP="008E0709">
      <w:pPr>
        <w:rPr>
          <w:lang w:eastAsia="en-US"/>
        </w:rPr>
      </w:pPr>
    </w:p>
    <w:p w14:paraId="4179F682" w14:textId="77777777" w:rsidR="00A5453D" w:rsidRDefault="00A77D22">
      <w:pPr>
        <w:pStyle w:val="Heading3"/>
      </w:pPr>
      <w:bookmarkStart w:id="19" w:name="_Toc532380933"/>
      <w:r>
        <w:lastRenderedPageBreak/>
        <w:t>4.2.3</w:t>
      </w:r>
      <w:r w:rsidR="008E0709">
        <w:t xml:space="preserve">    </w:t>
      </w:r>
      <w:r>
        <w:t xml:space="preserve"> </w:t>
      </w:r>
      <w:r w:rsidR="00676794" w:rsidRPr="00AB7247">
        <w:t>2018</w:t>
      </w:r>
      <w:r w:rsidR="004F5ED9" w:rsidRPr="00AB7247">
        <w:t xml:space="preserve"> </w:t>
      </w:r>
      <w:r w:rsidR="004F5ED9" w:rsidRPr="00A77D22">
        <w:t>site results</w:t>
      </w:r>
      <w:bookmarkEnd w:id="19"/>
    </w:p>
    <w:p w14:paraId="7EF2C26C" w14:textId="77777777" w:rsidR="00BF6802" w:rsidRDefault="00BF6802" w:rsidP="006E6356">
      <w:pPr>
        <w:pStyle w:val="NoSpacing"/>
      </w:pPr>
      <w:r w:rsidRPr="00BF6802">
        <w:t xml:space="preserve">In 2018, it was decided to target </w:t>
      </w:r>
      <w:r w:rsidR="00271FBD">
        <w:t>b</w:t>
      </w:r>
      <w:r w:rsidR="00271FBD" w:rsidRPr="00BF6802">
        <w:t xml:space="preserve">arley </w:t>
      </w:r>
      <w:r w:rsidR="00271FBD">
        <w:t>g</w:t>
      </w:r>
      <w:r w:rsidR="00271FBD" w:rsidRPr="00BF6802">
        <w:t xml:space="preserve">rass </w:t>
      </w:r>
      <w:r w:rsidRPr="00BF6802">
        <w:t>(</w:t>
      </w:r>
      <w:proofErr w:type="spellStart"/>
      <w:r w:rsidR="00271FBD" w:rsidRPr="00271FBD">
        <w:rPr>
          <w:i/>
        </w:rPr>
        <w:t>Hordeum</w:t>
      </w:r>
      <w:proofErr w:type="spellEnd"/>
      <w:r w:rsidR="00271FBD" w:rsidRPr="00271FBD">
        <w:rPr>
          <w:i/>
        </w:rPr>
        <w:t xml:space="preserve"> </w:t>
      </w:r>
      <w:proofErr w:type="spellStart"/>
      <w:r w:rsidR="00271FBD" w:rsidRPr="00271FBD">
        <w:rPr>
          <w:i/>
        </w:rPr>
        <w:t>leprorinum</w:t>
      </w:r>
      <w:proofErr w:type="spellEnd"/>
      <w:r w:rsidR="0045574C">
        <w:t xml:space="preserve">) at three </w:t>
      </w:r>
      <w:r w:rsidRPr="00BF6802">
        <w:t xml:space="preserve">of the </w:t>
      </w:r>
      <w:r w:rsidR="00271FBD">
        <w:t>p</w:t>
      </w:r>
      <w:r w:rsidR="00271FBD" w:rsidRPr="00BF6802">
        <w:t xml:space="preserve">halaris </w:t>
      </w:r>
      <w:r w:rsidRPr="00BF6802">
        <w:t>based pasture production demonstration</w:t>
      </w:r>
      <w:r w:rsidR="0045574C">
        <w:t xml:space="preserve"> sites which had barley grass infestation in the phalaris</w:t>
      </w:r>
      <w:r w:rsidR="00A7178C">
        <w:t xml:space="preserve"> stand</w:t>
      </w:r>
      <w:r w:rsidR="0072497E">
        <w:t xml:space="preserve"> (</w:t>
      </w:r>
      <w:proofErr w:type="spellStart"/>
      <w:r w:rsidR="0072497E">
        <w:t>Marenda</w:t>
      </w:r>
      <w:proofErr w:type="spellEnd"/>
      <w:r w:rsidR="0072497E">
        <w:t xml:space="preserve">, </w:t>
      </w:r>
      <w:proofErr w:type="spellStart"/>
      <w:r w:rsidR="0072497E">
        <w:t>Millbanks</w:t>
      </w:r>
      <w:proofErr w:type="spellEnd"/>
      <w:r w:rsidR="0072497E">
        <w:t xml:space="preserve"> and </w:t>
      </w:r>
      <w:r w:rsidR="00B707DE">
        <w:t>Tottington</w:t>
      </w:r>
      <w:r w:rsidR="0072497E">
        <w:t>)</w:t>
      </w:r>
      <w:r w:rsidR="0045574C">
        <w:t>. Two</w:t>
      </w:r>
      <w:r w:rsidR="00A7178C">
        <w:t xml:space="preserve"> additional</w:t>
      </w:r>
      <w:r w:rsidR="0045574C">
        <w:t xml:space="preserve"> treatments were also implemented at the </w:t>
      </w:r>
      <w:proofErr w:type="spellStart"/>
      <w:r w:rsidR="0045574C">
        <w:t>Overdale</w:t>
      </w:r>
      <w:proofErr w:type="spellEnd"/>
      <w:r w:rsidR="0045574C">
        <w:t xml:space="preserve"> site targeting various annual weeds. Pasture composition was assessed after seed set in spring to evaluate any dif</w:t>
      </w:r>
      <w:r w:rsidR="00A1053D">
        <w:t>f</w:t>
      </w:r>
      <w:r w:rsidR="0045574C">
        <w:t xml:space="preserve">erence between GA and </w:t>
      </w:r>
      <w:r w:rsidR="00376F82">
        <w:t>Nil</w:t>
      </w:r>
      <w:r w:rsidR="0045574C">
        <w:t xml:space="preserve"> treatments.</w:t>
      </w:r>
    </w:p>
    <w:p w14:paraId="4219AA56" w14:textId="77777777" w:rsidR="00F66736" w:rsidRDefault="00F66736" w:rsidP="006E6356">
      <w:pPr>
        <w:pStyle w:val="NoSpacing"/>
      </w:pPr>
    </w:p>
    <w:p w14:paraId="6DA87DE1" w14:textId="77777777" w:rsidR="00D46B9B" w:rsidRDefault="00D46B9B" w:rsidP="006E6356">
      <w:pPr>
        <w:pStyle w:val="NoSpacing"/>
      </w:pPr>
    </w:p>
    <w:p w14:paraId="73F21C5E" w14:textId="77777777" w:rsidR="00F66736" w:rsidRDefault="00F66736" w:rsidP="006E6356">
      <w:pPr>
        <w:pStyle w:val="NoSpacing"/>
      </w:pPr>
    </w:p>
    <w:p w14:paraId="2A373743" w14:textId="77777777" w:rsidR="00CC085B" w:rsidRDefault="006E6356" w:rsidP="003B6B6E">
      <w:pPr>
        <w:jc w:val="center"/>
        <w:rPr>
          <w:lang w:eastAsia="en-US"/>
        </w:rPr>
      </w:pPr>
      <w:r w:rsidRPr="006E6356">
        <w:rPr>
          <w:noProof/>
        </w:rPr>
        <w:drawing>
          <wp:inline distT="0" distB="0" distL="0" distR="0" wp14:anchorId="281805DA" wp14:editId="3CA54AB8">
            <wp:extent cx="3800475" cy="2286000"/>
            <wp:effectExtent l="0" t="0" r="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34FDB96" w14:textId="77777777" w:rsidR="00A5453D" w:rsidRDefault="006E6356">
      <w:pPr>
        <w:pStyle w:val="Heading4"/>
      </w:pPr>
      <w:r w:rsidRPr="006D4813">
        <w:t>Fig</w:t>
      </w:r>
      <w:r w:rsidR="00A1053D" w:rsidRPr="006D4813">
        <w:t>.</w:t>
      </w:r>
      <w:r w:rsidRPr="006D4813">
        <w:t xml:space="preserve"> </w:t>
      </w:r>
      <w:r w:rsidR="006D4813" w:rsidRPr="006D4813">
        <w:t>4</w:t>
      </w:r>
      <w:r w:rsidR="003A4410">
        <w:t>7</w:t>
      </w:r>
      <w:r w:rsidR="006D4813">
        <w:t>:</w:t>
      </w:r>
      <w:r w:rsidRPr="006D4813">
        <w:t xml:space="preserve"> </w:t>
      </w:r>
      <w:r w:rsidR="009D0BDB">
        <w:t xml:space="preserve">Pasture composition at </w:t>
      </w:r>
      <w:proofErr w:type="spellStart"/>
      <w:r w:rsidRPr="006D4813">
        <w:t>Marenda</w:t>
      </w:r>
      <w:proofErr w:type="spellEnd"/>
      <w:r w:rsidRPr="006D4813">
        <w:t xml:space="preserve">, Mt Dryden; </w:t>
      </w:r>
      <w:r w:rsidR="008C4F86">
        <w:t>pre-</w:t>
      </w:r>
      <w:r w:rsidR="003D2C40">
        <w:t>treatment</w:t>
      </w:r>
      <w:r w:rsidRPr="006D4813">
        <w:t xml:space="preserve"> </w:t>
      </w:r>
      <w:r w:rsidR="003A4410">
        <w:t>2018</w:t>
      </w:r>
    </w:p>
    <w:p w14:paraId="49A7BF97" w14:textId="77777777" w:rsidR="00F66736" w:rsidRDefault="00F66736" w:rsidP="006E6356">
      <w:pPr>
        <w:ind w:left="-709"/>
        <w:jc w:val="center"/>
        <w:rPr>
          <w:rFonts w:cs="Arial"/>
        </w:rPr>
      </w:pPr>
    </w:p>
    <w:p w14:paraId="436DE33D" w14:textId="77777777" w:rsidR="008E0709" w:rsidRPr="006D4813" w:rsidRDefault="008E0709" w:rsidP="006E6356">
      <w:pPr>
        <w:ind w:left="-709"/>
        <w:jc w:val="center"/>
        <w:rPr>
          <w:rFonts w:cs="Arial"/>
        </w:rPr>
      </w:pPr>
    </w:p>
    <w:p w14:paraId="69B37DC3" w14:textId="77777777" w:rsidR="00676794" w:rsidRPr="00BF6802" w:rsidRDefault="006E674D" w:rsidP="0045574C">
      <w:pPr>
        <w:pStyle w:val="NoSpacing"/>
        <w:jc w:val="center"/>
      </w:pPr>
      <w:r w:rsidRPr="006E674D">
        <w:rPr>
          <w:noProof/>
          <w:lang w:eastAsia="en-AU"/>
        </w:rPr>
        <w:drawing>
          <wp:inline distT="0" distB="0" distL="0" distR="0" wp14:anchorId="2C305C79" wp14:editId="56584973">
            <wp:extent cx="4572000" cy="2743200"/>
            <wp:effectExtent l="19050" t="0" r="19050" b="0"/>
            <wp:docPr id="33" name="Chart 4">
              <a:extLst xmlns:a="http://schemas.openxmlformats.org/drawingml/2006/main">
                <a:ext uri="{FF2B5EF4-FFF2-40B4-BE49-F238E27FC236}">
                  <a16:creationId xmlns:a16="http://schemas.microsoft.com/office/drawing/2014/main" id="{00000000-0008-0000-09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5ECA38B" w14:textId="77777777" w:rsidR="00943F39" w:rsidRDefault="00943F39" w:rsidP="00506468">
      <w:pPr>
        <w:pStyle w:val="NoSpacing"/>
        <w:ind w:left="-709"/>
        <w:jc w:val="center"/>
        <w:rPr>
          <w:i/>
          <w:noProof/>
          <w:sz w:val="20"/>
          <w:lang w:eastAsia="en-AU"/>
        </w:rPr>
      </w:pPr>
    </w:p>
    <w:p w14:paraId="024ACF16" w14:textId="77777777" w:rsidR="00A5453D" w:rsidRDefault="0045574C">
      <w:pPr>
        <w:pStyle w:val="Heading4"/>
      </w:pPr>
      <w:r w:rsidRPr="006D4813">
        <w:t>Fig</w:t>
      </w:r>
      <w:r w:rsidR="00A1053D" w:rsidRPr="006D4813">
        <w:t>.</w:t>
      </w:r>
      <w:r w:rsidRPr="006D4813">
        <w:t xml:space="preserve"> </w:t>
      </w:r>
      <w:r w:rsidR="006D4813" w:rsidRPr="006D4813">
        <w:t>4</w:t>
      </w:r>
      <w:r w:rsidR="003A4410">
        <w:t>8</w:t>
      </w:r>
      <w:r w:rsidR="006D4813" w:rsidRPr="006D4813">
        <w:t>:</w:t>
      </w:r>
      <w:r w:rsidRPr="006D4813">
        <w:t xml:space="preserve"> </w:t>
      </w:r>
      <w:r w:rsidR="009D0BDB">
        <w:t xml:space="preserve">Pasture composition at </w:t>
      </w:r>
      <w:proofErr w:type="spellStart"/>
      <w:r w:rsidRPr="006D4813">
        <w:t>Marenda</w:t>
      </w:r>
      <w:proofErr w:type="spellEnd"/>
      <w:r w:rsidRPr="006D4813">
        <w:t xml:space="preserve">, Mt Dryden; </w:t>
      </w:r>
      <w:r w:rsidR="008C4F86">
        <w:t>post-treatment</w:t>
      </w:r>
      <w:r w:rsidR="009D0BDB">
        <w:t>, 2018</w:t>
      </w:r>
    </w:p>
    <w:p w14:paraId="0AF72C54" w14:textId="77777777" w:rsidR="00F66736" w:rsidRDefault="00F66736" w:rsidP="0045574C">
      <w:pPr>
        <w:ind w:left="-709"/>
        <w:jc w:val="center"/>
        <w:rPr>
          <w:rFonts w:cs="Arial"/>
        </w:rPr>
      </w:pPr>
    </w:p>
    <w:p w14:paraId="476C41DF" w14:textId="77777777" w:rsidR="008E0709" w:rsidRDefault="008E0709" w:rsidP="0045574C">
      <w:pPr>
        <w:ind w:left="-709"/>
        <w:jc w:val="center"/>
        <w:rPr>
          <w:rFonts w:cs="Arial"/>
        </w:rPr>
      </w:pPr>
    </w:p>
    <w:p w14:paraId="1F27F10E" w14:textId="77777777" w:rsidR="008E0709" w:rsidRDefault="008E0709" w:rsidP="0045574C">
      <w:pPr>
        <w:ind w:left="-709"/>
        <w:jc w:val="center"/>
        <w:rPr>
          <w:rFonts w:cs="Arial"/>
        </w:rPr>
      </w:pPr>
    </w:p>
    <w:p w14:paraId="5A57639A" w14:textId="77777777" w:rsidR="008E0709" w:rsidRPr="006D4813" w:rsidRDefault="008E0709" w:rsidP="0045574C">
      <w:pPr>
        <w:ind w:left="-709"/>
        <w:jc w:val="center"/>
        <w:rPr>
          <w:rFonts w:cs="Arial"/>
        </w:rPr>
      </w:pPr>
    </w:p>
    <w:p w14:paraId="6594E9A7" w14:textId="77777777" w:rsidR="00A5453D" w:rsidRDefault="00CC085B">
      <w:pPr>
        <w:pStyle w:val="Heading4"/>
      </w:pPr>
      <w:r w:rsidRPr="00CC085B">
        <w:rPr>
          <w:noProof/>
          <w:lang w:eastAsia="en-AU"/>
        </w:rPr>
        <w:lastRenderedPageBreak/>
        <w:drawing>
          <wp:inline distT="0" distB="0" distL="0" distR="0" wp14:anchorId="1406A329" wp14:editId="5DAE2253">
            <wp:extent cx="3263237" cy="1767385"/>
            <wp:effectExtent l="19050" t="0" r="13363" b="4265"/>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CD49C4A" w14:textId="77777777" w:rsidR="00A5453D" w:rsidRDefault="00CC085B">
      <w:pPr>
        <w:pStyle w:val="Heading4"/>
      </w:pPr>
      <w:r w:rsidRPr="006D4813">
        <w:t>Fig</w:t>
      </w:r>
      <w:r w:rsidR="00A1053D" w:rsidRPr="006D4813">
        <w:t>.</w:t>
      </w:r>
      <w:r w:rsidRPr="006D4813">
        <w:t xml:space="preserve"> </w:t>
      </w:r>
      <w:r w:rsidR="006D4813" w:rsidRPr="006D4813">
        <w:t>4</w:t>
      </w:r>
      <w:r w:rsidR="00F66736">
        <w:t>9</w:t>
      </w:r>
      <w:r w:rsidR="006D4813" w:rsidRPr="006D4813">
        <w:t>:</w:t>
      </w:r>
      <w:r w:rsidRPr="006D4813">
        <w:t xml:space="preserve"> </w:t>
      </w:r>
      <w:r w:rsidR="00BE7D92">
        <w:t>P</w:t>
      </w:r>
      <w:r w:rsidR="00D81252">
        <w:t xml:space="preserve">asture composition at </w:t>
      </w:r>
      <w:proofErr w:type="spellStart"/>
      <w:r w:rsidRPr="006D4813">
        <w:t>Millbanks</w:t>
      </w:r>
      <w:proofErr w:type="spellEnd"/>
      <w:r w:rsidRPr="006D4813">
        <w:t xml:space="preserve">, Elmhurst; </w:t>
      </w:r>
      <w:r w:rsidR="008C4F86">
        <w:t>pre-</w:t>
      </w:r>
      <w:r w:rsidR="003D2C40">
        <w:t>treatment</w:t>
      </w:r>
      <w:r w:rsidRPr="006D4813">
        <w:t xml:space="preserve"> </w:t>
      </w:r>
      <w:r w:rsidR="003A4410">
        <w:t>2018</w:t>
      </w:r>
    </w:p>
    <w:p w14:paraId="237C7696" w14:textId="77777777" w:rsidR="00F66736" w:rsidRDefault="00F66736" w:rsidP="0031302C">
      <w:pPr>
        <w:ind w:left="-709"/>
        <w:jc w:val="center"/>
        <w:rPr>
          <w:rFonts w:cs="Arial"/>
        </w:rPr>
      </w:pPr>
    </w:p>
    <w:p w14:paraId="78DE18B4" w14:textId="77777777" w:rsidR="00F66736" w:rsidRDefault="0042731C" w:rsidP="0031302C">
      <w:pPr>
        <w:ind w:left="-709"/>
        <w:jc w:val="center"/>
        <w:rPr>
          <w:rFonts w:cs="Arial"/>
        </w:rPr>
      </w:pPr>
      <w:r w:rsidRPr="0042731C">
        <w:rPr>
          <w:rFonts w:cs="Arial"/>
          <w:noProof/>
        </w:rPr>
        <w:drawing>
          <wp:inline distT="0" distB="0" distL="0" distR="0" wp14:anchorId="7C67C076" wp14:editId="334F67CD">
            <wp:extent cx="4572000" cy="2743200"/>
            <wp:effectExtent l="19050" t="0" r="19050" b="0"/>
            <wp:docPr id="36" name="Chart 6">
              <a:extLst xmlns:a="http://schemas.openxmlformats.org/drawingml/2006/main">
                <a:ext uri="{FF2B5EF4-FFF2-40B4-BE49-F238E27FC236}">
                  <a16:creationId xmlns:a16="http://schemas.microsoft.com/office/drawing/2014/main" id="{00000000-0008-0000-08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B66A4C7" w14:textId="77777777" w:rsidR="00A5453D" w:rsidRDefault="0045574C">
      <w:pPr>
        <w:pStyle w:val="Heading4"/>
      </w:pPr>
      <w:r w:rsidRPr="006D4813">
        <w:t>Fig</w:t>
      </w:r>
      <w:r w:rsidR="00A1053D" w:rsidRPr="006D4813">
        <w:t>.</w:t>
      </w:r>
      <w:r w:rsidRPr="006D4813">
        <w:t xml:space="preserve"> </w:t>
      </w:r>
      <w:r w:rsidR="00F66736">
        <w:t>50</w:t>
      </w:r>
      <w:r w:rsidR="006D4813">
        <w:t>:</w:t>
      </w:r>
      <w:r w:rsidRPr="006D4813">
        <w:t xml:space="preserve"> </w:t>
      </w:r>
      <w:r w:rsidR="00D81252">
        <w:t xml:space="preserve">Pasture composition at </w:t>
      </w:r>
      <w:proofErr w:type="spellStart"/>
      <w:r w:rsidRPr="006D4813">
        <w:t>Millbanks</w:t>
      </w:r>
      <w:proofErr w:type="spellEnd"/>
      <w:r w:rsidRPr="006D4813">
        <w:t xml:space="preserve">, Elmhurst; </w:t>
      </w:r>
      <w:r w:rsidR="008C4F86">
        <w:t>post-treatment</w:t>
      </w:r>
      <w:r w:rsidR="00D81252">
        <w:t>, 2018</w:t>
      </w:r>
    </w:p>
    <w:p w14:paraId="2BCC5C02" w14:textId="77777777" w:rsidR="008E0709" w:rsidRPr="008E0709" w:rsidRDefault="008E0709" w:rsidP="008E0709">
      <w:pPr>
        <w:rPr>
          <w:lang w:eastAsia="en-US"/>
        </w:rPr>
      </w:pPr>
    </w:p>
    <w:p w14:paraId="59F279FD" w14:textId="77777777" w:rsidR="00943F39" w:rsidRDefault="00943F39" w:rsidP="00943F39">
      <w:pPr>
        <w:pStyle w:val="NoSpacing"/>
        <w:rPr>
          <w:i/>
          <w:sz w:val="20"/>
        </w:rPr>
      </w:pPr>
    </w:p>
    <w:p w14:paraId="463EC0C4" w14:textId="77777777" w:rsidR="00943F39" w:rsidRDefault="00B34566" w:rsidP="00B34566">
      <w:pPr>
        <w:pStyle w:val="NoSpacing"/>
        <w:jc w:val="center"/>
        <w:rPr>
          <w:i/>
          <w:sz w:val="20"/>
        </w:rPr>
      </w:pPr>
      <w:r w:rsidRPr="00B34566">
        <w:rPr>
          <w:i/>
          <w:noProof/>
          <w:sz w:val="20"/>
          <w:lang w:eastAsia="en-AU"/>
        </w:rPr>
        <w:drawing>
          <wp:inline distT="0" distB="0" distL="0" distR="0" wp14:anchorId="084E03E9" wp14:editId="33F8AC5B">
            <wp:extent cx="3400425" cy="1905000"/>
            <wp:effectExtent l="0" t="0" r="0" b="0"/>
            <wp:docPr id="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0760195" w14:textId="77777777" w:rsidR="00B34566" w:rsidRPr="00D46B9B" w:rsidRDefault="00B34566" w:rsidP="00943F39">
      <w:pPr>
        <w:pStyle w:val="NoSpacing"/>
        <w:rPr>
          <w:i/>
          <w:sz w:val="16"/>
          <w:szCs w:val="16"/>
        </w:rPr>
      </w:pPr>
    </w:p>
    <w:p w14:paraId="7A279DEC" w14:textId="77777777" w:rsidR="00B34566" w:rsidRDefault="00B34566" w:rsidP="00D81252">
      <w:pPr>
        <w:pStyle w:val="Heading4"/>
      </w:pPr>
      <w:r w:rsidRPr="006D4813">
        <w:t>Fig</w:t>
      </w:r>
      <w:r w:rsidR="00A1053D" w:rsidRPr="006D4813">
        <w:t>.</w:t>
      </w:r>
      <w:r w:rsidRPr="006D4813">
        <w:t xml:space="preserve"> </w:t>
      </w:r>
      <w:r w:rsidR="00F66736">
        <w:t>51</w:t>
      </w:r>
      <w:r w:rsidR="006D4813" w:rsidRPr="006D4813">
        <w:t>:</w:t>
      </w:r>
      <w:r w:rsidRPr="006D4813">
        <w:t xml:space="preserve"> </w:t>
      </w:r>
      <w:r w:rsidR="00D81252">
        <w:t xml:space="preserve">Pasture composition at </w:t>
      </w:r>
      <w:r w:rsidRPr="006D4813">
        <w:t xml:space="preserve">Tottington, Paradise; </w:t>
      </w:r>
      <w:r w:rsidR="008C4F86">
        <w:t>pre-</w:t>
      </w:r>
      <w:r w:rsidR="003D2C40">
        <w:t>treatment</w:t>
      </w:r>
      <w:r w:rsidRPr="006D4813">
        <w:t xml:space="preserve"> </w:t>
      </w:r>
      <w:r w:rsidR="00F66736">
        <w:t>201</w:t>
      </w:r>
      <w:r w:rsidR="00342689">
        <w:t>8</w:t>
      </w:r>
    </w:p>
    <w:p w14:paraId="5CE25D0B" w14:textId="77777777" w:rsidR="00623365" w:rsidRDefault="00623365" w:rsidP="00623365">
      <w:pPr>
        <w:rPr>
          <w:sz w:val="16"/>
          <w:szCs w:val="16"/>
          <w:lang w:eastAsia="en-US"/>
        </w:rPr>
      </w:pPr>
    </w:p>
    <w:p w14:paraId="73186801" w14:textId="77777777" w:rsidR="008E0709" w:rsidRDefault="008E0709" w:rsidP="00623365">
      <w:pPr>
        <w:rPr>
          <w:sz w:val="16"/>
          <w:szCs w:val="16"/>
          <w:lang w:eastAsia="en-US"/>
        </w:rPr>
      </w:pPr>
    </w:p>
    <w:p w14:paraId="0A5AD59E" w14:textId="77777777" w:rsidR="008E0709" w:rsidRDefault="008E0709" w:rsidP="00623365">
      <w:pPr>
        <w:rPr>
          <w:sz w:val="16"/>
          <w:szCs w:val="16"/>
          <w:lang w:eastAsia="en-US"/>
        </w:rPr>
      </w:pPr>
    </w:p>
    <w:p w14:paraId="59C1CD90" w14:textId="77777777" w:rsidR="008E0709" w:rsidRPr="00D46B9B" w:rsidRDefault="008E0709" w:rsidP="00623365">
      <w:pPr>
        <w:rPr>
          <w:sz w:val="16"/>
          <w:szCs w:val="16"/>
          <w:lang w:eastAsia="en-US"/>
        </w:rPr>
      </w:pPr>
    </w:p>
    <w:p w14:paraId="7AF7EBDE" w14:textId="77777777" w:rsidR="00A5453D" w:rsidRDefault="00342689" w:rsidP="00342689">
      <w:pPr>
        <w:jc w:val="center"/>
        <w:rPr>
          <w:lang w:eastAsia="en-US"/>
        </w:rPr>
      </w:pPr>
      <w:r w:rsidRPr="00342689">
        <w:rPr>
          <w:noProof/>
        </w:rPr>
        <w:lastRenderedPageBreak/>
        <w:drawing>
          <wp:inline distT="0" distB="0" distL="0" distR="0" wp14:anchorId="65F8E710" wp14:editId="18C54002">
            <wp:extent cx="4619625" cy="2762250"/>
            <wp:effectExtent l="19050" t="0" r="9525" b="0"/>
            <wp:docPr id="28" name="Chart 2">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420ACB2" w14:textId="77777777" w:rsidR="00A5453D" w:rsidRDefault="0045574C">
      <w:pPr>
        <w:pStyle w:val="Heading4"/>
      </w:pPr>
      <w:r w:rsidRPr="006D4813">
        <w:t>Fig</w:t>
      </w:r>
      <w:r w:rsidR="00A1053D" w:rsidRPr="006D4813">
        <w:t>.</w:t>
      </w:r>
      <w:r w:rsidRPr="006D4813">
        <w:t xml:space="preserve"> </w:t>
      </w:r>
      <w:r w:rsidR="000E5039">
        <w:t>5</w:t>
      </w:r>
      <w:r w:rsidR="00F66736">
        <w:t>2</w:t>
      </w:r>
      <w:r w:rsidR="006D4813" w:rsidRPr="006D4813">
        <w:t>:</w:t>
      </w:r>
      <w:r w:rsidRPr="006D4813">
        <w:t xml:space="preserve"> </w:t>
      </w:r>
      <w:r w:rsidR="001434E1">
        <w:t xml:space="preserve">Pasture composition at </w:t>
      </w:r>
      <w:r w:rsidRPr="006D4813">
        <w:t xml:space="preserve">Tottington, Paradise; </w:t>
      </w:r>
      <w:r w:rsidR="008C4F86">
        <w:t>post-treatment</w:t>
      </w:r>
      <w:r w:rsidRPr="006D4813">
        <w:t xml:space="preserve"> </w:t>
      </w:r>
      <w:r w:rsidR="001434E1">
        <w:t>201</w:t>
      </w:r>
      <w:r w:rsidR="00342689">
        <w:t>8</w:t>
      </w:r>
    </w:p>
    <w:p w14:paraId="448DE4AF" w14:textId="77777777" w:rsidR="00EF39A7" w:rsidRDefault="00EF39A7" w:rsidP="00EF39A7">
      <w:pPr>
        <w:spacing w:after="0" w:line="240" w:lineRule="auto"/>
        <w:rPr>
          <w:rFonts w:cs="Arial"/>
        </w:rPr>
      </w:pPr>
      <w:r>
        <w:rPr>
          <w:rFonts w:cs="Arial"/>
        </w:rPr>
        <w:t xml:space="preserve">The paddock at </w:t>
      </w:r>
      <w:proofErr w:type="spellStart"/>
      <w:r>
        <w:rPr>
          <w:rFonts w:cs="Arial"/>
        </w:rPr>
        <w:t>Overdale</w:t>
      </w:r>
      <w:proofErr w:type="spellEnd"/>
      <w:r>
        <w:rPr>
          <w:rFonts w:cs="Arial"/>
        </w:rPr>
        <w:t xml:space="preserve"> was a </w:t>
      </w:r>
      <w:r w:rsidR="002B62EF">
        <w:rPr>
          <w:rFonts w:cs="Arial"/>
        </w:rPr>
        <w:t>six-year-old</w:t>
      </w:r>
      <w:r>
        <w:rPr>
          <w:rFonts w:cs="Arial"/>
        </w:rPr>
        <w:t xml:space="preserve"> phalaris based pasture with mixed cultivars; </w:t>
      </w:r>
      <w:r w:rsidR="006F0211">
        <w:rPr>
          <w:rFonts w:cs="Arial"/>
        </w:rPr>
        <w:t>Holdfast,</w:t>
      </w:r>
      <w:r>
        <w:rPr>
          <w:rFonts w:cs="Arial"/>
        </w:rPr>
        <w:t xml:space="preserve"> </w:t>
      </w:r>
      <w:proofErr w:type="spellStart"/>
      <w:r>
        <w:rPr>
          <w:rFonts w:cs="Arial"/>
        </w:rPr>
        <w:t>Landmaster</w:t>
      </w:r>
      <w:proofErr w:type="spellEnd"/>
      <w:r>
        <w:rPr>
          <w:rFonts w:cs="Arial"/>
        </w:rPr>
        <w:t xml:space="preserve"> and Holdfast</w:t>
      </w:r>
      <w:r w:rsidR="00622905">
        <w:rPr>
          <w:rFonts w:cs="Arial"/>
        </w:rPr>
        <w:t xml:space="preserve"> GT. A single GA treatment </w:t>
      </w:r>
      <w:r w:rsidR="00A7178C">
        <w:rPr>
          <w:rFonts w:cs="Arial"/>
        </w:rPr>
        <w:t>(10</w:t>
      </w:r>
      <w:r w:rsidR="00E8235E">
        <w:rPr>
          <w:rFonts w:cs="Arial"/>
        </w:rPr>
        <w:t xml:space="preserve"> </w:t>
      </w:r>
      <w:r w:rsidR="00A7178C">
        <w:rPr>
          <w:rFonts w:cs="Arial"/>
        </w:rPr>
        <w:t>g/</w:t>
      </w:r>
      <w:r w:rsidR="00E8235E">
        <w:rPr>
          <w:rFonts w:cs="Arial"/>
        </w:rPr>
        <w:t>h</w:t>
      </w:r>
      <w:r w:rsidR="00A7178C">
        <w:rPr>
          <w:rFonts w:cs="Arial"/>
        </w:rPr>
        <w:t xml:space="preserve">a) </w:t>
      </w:r>
      <w:r w:rsidR="00622905">
        <w:rPr>
          <w:rFonts w:cs="Arial"/>
        </w:rPr>
        <w:t>was</w:t>
      </w:r>
      <w:r>
        <w:rPr>
          <w:rFonts w:cs="Arial"/>
        </w:rPr>
        <w:t xml:space="preserve"> applied to the main part of the paddock and a double</w:t>
      </w:r>
      <w:r w:rsidR="00A7178C">
        <w:rPr>
          <w:rFonts w:cs="Arial"/>
        </w:rPr>
        <w:t xml:space="preserve"> (20</w:t>
      </w:r>
      <w:r w:rsidR="00E8235E">
        <w:rPr>
          <w:rFonts w:cs="Arial"/>
        </w:rPr>
        <w:t xml:space="preserve"> </w:t>
      </w:r>
      <w:r w:rsidR="00A7178C">
        <w:rPr>
          <w:rFonts w:cs="Arial"/>
        </w:rPr>
        <w:t>g/</w:t>
      </w:r>
      <w:r w:rsidR="00E8235E">
        <w:rPr>
          <w:rFonts w:cs="Arial"/>
        </w:rPr>
        <w:t>h</w:t>
      </w:r>
      <w:r w:rsidR="00A7178C">
        <w:rPr>
          <w:rFonts w:cs="Arial"/>
        </w:rPr>
        <w:t>a)</w:t>
      </w:r>
      <w:r>
        <w:rPr>
          <w:rFonts w:cs="Arial"/>
        </w:rPr>
        <w:t xml:space="preserve"> GA application was </w:t>
      </w:r>
      <w:r w:rsidR="002B62EF">
        <w:rPr>
          <w:rFonts w:cs="Arial"/>
        </w:rPr>
        <w:t>applied</w:t>
      </w:r>
      <w:r>
        <w:rPr>
          <w:rFonts w:cs="Arial"/>
        </w:rPr>
        <w:t xml:space="preserve"> </w:t>
      </w:r>
      <w:r w:rsidR="002B62EF">
        <w:rPr>
          <w:rFonts w:cs="Arial"/>
        </w:rPr>
        <w:t>to</w:t>
      </w:r>
      <w:r>
        <w:rPr>
          <w:rFonts w:cs="Arial"/>
        </w:rPr>
        <w:t xml:space="preserve"> a gully area. </w:t>
      </w:r>
    </w:p>
    <w:p w14:paraId="128AD403" w14:textId="77777777" w:rsidR="006D4813" w:rsidRPr="00A1053D" w:rsidRDefault="006D4813" w:rsidP="00EF39A7">
      <w:pPr>
        <w:spacing w:after="0" w:line="240" w:lineRule="auto"/>
        <w:rPr>
          <w:rFonts w:cs="Arial"/>
        </w:rPr>
      </w:pPr>
    </w:p>
    <w:p w14:paraId="72F420AC" w14:textId="77777777" w:rsidR="007C5FB5" w:rsidRDefault="006E3E8E" w:rsidP="00A1053D">
      <w:pPr>
        <w:spacing w:after="0" w:line="240" w:lineRule="auto"/>
        <w:jc w:val="center"/>
        <w:rPr>
          <w:rFonts w:cs="Arial"/>
          <w:b/>
          <w:sz w:val="28"/>
          <w:szCs w:val="28"/>
        </w:rPr>
      </w:pPr>
      <w:r w:rsidRPr="006E3E8E">
        <w:rPr>
          <w:rFonts w:cs="Arial"/>
          <w:b/>
          <w:noProof/>
          <w:sz w:val="28"/>
          <w:szCs w:val="28"/>
        </w:rPr>
        <w:drawing>
          <wp:inline distT="0" distB="0" distL="0" distR="0" wp14:anchorId="6235557B" wp14:editId="331D37D6">
            <wp:extent cx="3000375" cy="1819275"/>
            <wp:effectExtent l="0" t="0" r="0" b="0"/>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A965F6C" w14:textId="77777777" w:rsidR="003C5375" w:rsidRDefault="00A1053D" w:rsidP="00E8235E">
      <w:pPr>
        <w:pStyle w:val="Heading4"/>
      </w:pPr>
      <w:r w:rsidRPr="006D4813">
        <w:t>Fig.</w:t>
      </w:r>
      <w:r w:rsidR="00A80C19">
        <w:t xml:space="preserve"> </w:t>
      </w:r>
      <w:r w:rsidR="000E5039">
        <w:t>5</w:t>
      </w:r>
      <w:r w:rsidR="00F66736">
        <w:t>3</w:t>
      </w:r>
      <w:r w:rsidR="006D4813" w:rsidRPr="006D4813">
        <w:t>:</w:t>
      </w:r>
      <w:r w:rsidRPr="006D4813">
        <w:t xml:space="preserve"> </w:t>
      </w:r>
      <w:r w:rsidR="00E8235E">
        <w:t xml:space="preserve">Pasture composition at </w:t>
      </w:r>
      <w:proofErr w:type="spellStart"/>
      <w:r w:rsidRPr="006D4813">
        <w:t>Overdale</w:t>
      </w:r>
      <w:proofErr w:type="spellEnd"/>
      <w:r w:rsidRPr="006D4813">
        <w:t xml:space="preserve">, </w:t>
      </w:r>
      <w:proofErr w:type="spellStart"/>
      <w:r w:rsidRPr="006D4813">
        <w:t>Concongella</w:t>
      </w:r>
      <w:proofErr w:type="spellEnd"/>
      <w:r w:rsidRPr="006D4813">
        <w:t xml:space="preserve">; </w:t>
      </w:r>
      <w:r w:rsidR="00A80C19" w:rsidRPr="006D4813">
        <w:t>pre-treatment</w:t>
      </w:r>
      <w:r w:rsidR="00E8235E">
        <w:t>, 201</w:t>
      </w:r>
      <w:r w:rsidR="00623365">
        <w:t>8</w:t>
      </w:r>
    </w:p>
    <w:p w14:paraId="15D76C4F" w14:textId="77777777" w:rsidR="00623365" w:rsidRDefault="00623365" w:rsidP="00623365">
      <w:pPr>
        <w:pStyle w:val="Heading4"/>
        <w:rPr>
          <w:rFonts w:cs="Arial"/>
          <w:b/>
          <w:sz w:val="28"/>
          <w:szCs w:val="28"/>
        </w:rPr>
      </w:pPr>
      <w:r w:rsidRPr="00622905">
        <w:rPr>
          <w:rFonts w:cs="Arial"/>
          <w:b/>
          <w:noProof/>
          <w:sz w:val="28"/>
          <w:szCs w:val="28"/>
          <w:lang w:eastAsia="en-AU"/>
        </w:rPr>
        <w:drawing>
          <wp:inline distT="0" distB="0" distL="0" distR="0" wp14:anchorId="02F3D2A8" wp14:editId="5EE51633">
            <wp:extent cx="3019425" cy="1981200"/>
            <wp:effectExtent l="0" t="0" r="0" b="0"/>
            <wp:docPr id="4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462BD6A" w14:textId="77777777" w:rsidR="00623365" w:rsidRPr="00D46B9B" w:rsidRDefault="00623365" w:rsidP="00623365">
      <w:pPr>
        <w:spacing w:after="0" w:line="240" w:lineRule="auto"/>
        <w:jc w:val="center"/>
        <w:rPr>
          <w:rFonts w:cs="Arial"/>
          <w:b/>
          <w:sz w:val="16"/>
          <w:szCs w:val="16"/>
        </w:rPr>
      </w:pPr>
    </w:p>
    <w:p w14:paraId="5B092D26" w14:textId="77777777" w:rsidR="00623365" w:rsidRDefault="00623365" w:rsidP="00623365">
      <w:pPr>
        <w:pStyle w:val="Heading4"/>
      </w:pPr>
      <w:r w:rsidRPr="001015F8">
        <w:t>Fig.</w:t>
      </w:r>
      <w:r w:rsidR="00A80C19">
        <w:t xml:space="preserve"> </w:t>
      </w:r>
      <w:r>
        <w:t>54</w:t>
      </w:r>
      <w:r w:rsidRPr="001015F8">
        <w:t xml:space="preserve"> </w:t>
      </w:r>
      <w:r>
        <w:t xml:space="preserve">Pasture composition at </w:t>
      </w:r>
      <w:proofErr w:type="spellStart"/>
      <w:r w:rsidRPr="001015F8">
        <w:t>Overdale</w:t>
      </w:r>
      <w:proofErr w:type="spellEnd"/>
      <w:r w:rsidRPr="001015F8">
        <w:t xml:space="preserve"> Gully, </w:t>
      </w:r>
      <w:proofErr w:type="spellStart"/>
      <w:r w:rsidRPr="001015F8">
        <w:t>Concongella</w:t>
      </w:r>
      <w:proofErr w:type="spellEnd"/>
      <w:r w:rsidRPr="001015F8">
        <w:t xml:space="preserve">; </w:t>
      </w:r>
      <w:r w:rsidR="00A80C19" w:rsidRPr="001015F8">
        <w:t>pre-treatment</w:t>
      </w:r>
      <w:r>
        <w:t>, 2018</w:t>
      </w:r>
    </w:p>
    <w:p w14:paraId="0A15FA00" w14:textId="77777777" w:rsidR="008E0709" w:rsidRDefault="008E0709" w:rsidP="008E0709">
      <w:pPr>
        <w:rPr>
          <w:lang w:eastAsia="en-US"/>
        </w:rPr>
      </w:pPr>
    </w:p>
    <w:p w14:paraId="08249AC2" w14:textId="77777777" w:rsidR="008E0709" w:rsidRDefault="008E0709" w:rsidP="008E0709">
      <w:pPr>
        <w:rPr>
          <w:lang w:eastAsia="en-US"/>
        </w:rPr>
      </w:pPr>
    </w:p>
    <w:p w14:paraId="7F51C643" w14:textId="77777777" w:rsidR="008E0709" w:rsidRPr="008E0709" w:rsidRDefault="008E0709" w:rsidP="008E0709">
      <w:pPr>
        <w:rPr>
          <w:lang w:eastAsia="en-US"/>
        </w:rPr>
      </w:pPr>
    </w:p>
    <w:p w14:paraId="7F2FE49C" w14:textId="77777777" w:rsidR="00623365" w:rsidRDefault="00623365" w:rsidP="00623365">
      <w:pPr>
        <w:pStyle w:val="Heading4"/>
        <w:jc w:val="left"/>
        <w:rPr>
          <w:rFonts w:cs="Arial"/>
        </w:rPr>
      </w:pPr>
      <w:r>
        <w:rPr>
          <w:rFonts w:cs="Arial"/>
        </w:rPr>
        <w:lastRenderedPageBreak/>
        <w:t xml:space="preserve">There was no noticeable difference in the pasture composition in late spring between the GA and double GA treatments suggesting that there was no effect on the target weeds i.e. brome and barley grass. </w:t>
      </w:r>
    </w:p>
    <w:p w14:paraId="6B6220A4" w14:textId="77777777" w:rsidR="00623365" w:rsidRDefault="00623365" w:rsidP="00623365">
      <w:pPr>
        <w:spacing w:after="0" w:line="240" w:lineRule="auto"/>
        <w:rPr>
          <w:rFonts w:cs="Arial"/>
        </w:rPr>
      </w:pPr>
    </w:p>
    <w:p w14:paraId="2E8B2A0B" w14:textId="77777777" w:rsidR="00A5453D" w:rsidRDefault="00622905">
      <w:pPr>
        <w:pStyle w:val="Heading4"/>
        <w:jc w:val="left"/>
      </w:pPr>
      <w:r>
        <w:t>The paddock was heavily grazed after the GA treatment and</w:t>
      </w:r>
      <w:r w:rsidR="00A7178C">
        <w:t xml:space="preserve"> the farmer observed</w:t>
      </w:r>
      <w:r>
        <w:t xml:space="preserve"> there was a noticeable effect on the corkscrew (</w:t>
      </w:r>
      <w:r w:rsidR="00A80C19">
        <w:rPr>
          <w:i/>
        </w:rPr>
        <w:t>E</w:t>
      </w:r>
      <w:r w:rsidRPr="005F6AAE">
        <w:rPr>
          <w:i/>
        </w:rPr>
        <w:t>rodium spp.</w:t>
      </w:r>
      <w:r>
        <w:t>) in the paddock. The sheep appeared to find it palatable in late August around a month after the GA application</w:t>
      </w:r>
      <w:r w:rsidR="00A80C19">
        <w:t>,</w:t>
      </w:r>
      <w:r>
        <w:t xml:space="preserve"> which restricted the number of plants that were able to produce a seed head. </w:t>
      </w:r>
      <w:r w:rsidR="001015F8">
        <w:t xml:space="preserve">A spring pasture assessment found little difference between the GA and </w:t>
      </w:r>
      <w:r w:rsidR="00376F82">
        <w:t>Nil</w:t>
      </w:r>
      <w:r w:rsidR="001015F8">
        <w:t xml:space="preserve"> treatments</w:t>
      </w:r>
      <w:r w:rsidR="003C5375">
        <w:t xml:space="preserve"> (Figure 54 and 55)</w:t>
      </w:r>
      <w:r w:rsidR="001015F8">
        <w:t>.</w:t>
      </w:r>
    </w:p>
    <w:p w14:paraId="2BD8A238" w14:textId="77777777" w:rsidR="000D3BBA" w:rsidRDefault="000D3BBA" w:rsidP="000D3BBA">
      <w:pPr>
        <w:rPr>
          <w:lang w:eastAsia="en-US"/>
        </w:rPr>
      </w:pPr>
      <w:r>
        <w:rPr>
          <w:lang w:eastAsia="en-US"/>
        </w:rPr>
        <w:t>The corkscrew assessment was in a different area of the paddock to the annual weed assessment.</w:t>
      </w:r>
    </w:p>
    <w:p w14:paraId="30D3F6FE" w14:textId="77777777" w:rsidR="00A1053D" w:rsidRDefault="002C0904" w:rsidP="00A1053D">
      <w:pPr>
        <w:spacing w:after="0" w:line="240" w:lineRule="auto"/>
        <w:jc w:val="center"/>
        <w:rPr>
          <w:rFonts w:cs="Arial"/>
          <w:b/>
          <w:sz w:val="28"/>
          <w:szCs w:val="28"/>
        </w:rPr>
      </w:pPr>
      <w:r w:rsidRPr="002C0904">
        <w:rPr>
          <w:rFonts w:cs="Arial"/>
          <w:b/>
          <w:noProof/>
          <w:sz w:val="28"/>
          <w:szCs w:val="28"/>
        </w:rPr>
        <w:drawing>
          <wp:inline distT="0" distB="0" distL="0" distR="0" wp14:anchorId="159191F3" wp14:editId="0C98E595">
            <wp:extent cx="4572000" cy="2743200"/>
            <wp:effectExtent l="19050" t="0" r="19050" b="0"/>
            <wp:docPr id="4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EB72E09" w14:textId="77777777" w:rsidR="00A1053D" w:rsidRPr="00622905" w:rsidRDefault="00A1053D" w:rsidP="00A1053D">
      <w:pPr>
        <w:spacing w:after="0" w:line="240" w:lineRule="auto"/>
        <w:jc w:val="center"/>
        <w:rPr>
          <w:rFonts w:cs="Arial"/>
          <w:b/>
        </w:rPr>
      </w:pPr>
    </w:p>
    <w:p w14:paraId="646DFF36" w14:textId="77777777" w:rsidR="00DF42A4" w:rsidRDefault="00A1053D" w:rsidP="00623365">
      <w:pPr>
        <w:pStyle w:val="Heading4"/>
        <w:rPr>
          <w:rFonts w:cs="Arial"/>
        </w:rPr>
      </w:pPr>
      <w:r w:rsidRPr="006D4813">
        <w:t xml:space="preserve">Fig </w:t>
      </w:r>
      <w:r w:rsidR="006D4813" w:rsidRPr="006D4813">
        <w:t>5</w:t>
      </w:r>
      <w:r w:rsidR="00623365">
        <w:t>5</w:t>
      </w:r>
      <w:r w:rsidR="006D4813" w:rsidRPr="006D4813">
        <w:t>:</w:t>
      </w:r>
      <w:r w:rsidRPr="006D4813">
        <w:t xml:space="preserve"> </w:t>
      </w:r>
      <w:r w:rsidR="003C5375">
        <w:t xml:space="preserve">Number of </w:t>
      </w:r>
      <w:r w:rsidR="00623365">
        <w:t>Corkscrew (</w:t>
      </w:r>
      <w:r w:rsidR="00A80C19" w:rsidRPr="005F6AAE">
        <w:rPr>
          <w:i/>
        </w:rPr>
        <w:t>E</w:t>
      </w:r>
      <w:r w:rsidR="00670025" w:rsidRPr="005F6AAE">
        <w:rPr>
          <w:i/>
        </w:rPr>
        <w:t>rodium</w:t>
      </w:r>
      <w:r w:rsidR="00A80C19" w:rsidRPr="005F6AAE">
        <w:rPr>
          <w:i/>
        </w:rPr>
        <w:t xml:space="preserve"> spp</w:t>
      </w:r>
      <w:r w:rsidR="00A80C19">
        <w:t>.</w:t>
      </w:r>
      <w:r w:rsidR="00623365">
        <w:t>)</w:t>
      </w:r>
      <w:r w:rsidR="00670025">
        <w:t xml:space="preserve"> seedlings as plants/m</w:t>
      </w:r>
      <w:r w:rsidR="00670025" w:rsidRPr="000D3BBA">
        <w:rPr>
          <w:vertAlign w:val="superscript"/>
        </w:rPr>
        <w:t>2</w:t>
      </w:r>
      <w:r w:rsidR="00670025">
        <w:t xml:space="preserve"> at </w:t>
      </w:r>
      <w:proofErr w:type="spellStart"/>
      <w:r w:rsidRPr="006D4813">
        <w:t>Overdale</w:t>
      </w:r>
      <w:proofErr w:type="spellEnd"/>
      <w:r w:rsidRPr="006D4813">
        <w:t xml:space="preserve">, </w:t>
      </w:r>
      <w:proofErr w:type="spellStart"/>
      <w:r w:rsidRPr="006D4813">
        <w:t>Concongella</w:t>
      </w:r>
      <w:proofErr w:type="spellEnd"/>
      <w:r w:rsidRPr="006D4813">
        <w:t xml:space="preserve">; </w:t>
      </w:r>
      <w:r w:rsidR="008C4F86">
        <w:t>post-treatment</w:t>
      </w:r>
      <w:r w:rsidR="007D49CF">
        <w:t>, 201</w:t>
      </w:r>
      <w:r w:rsidR="00E15A3C">
        <w:t>8</w:t>
      </w:r>
    </w:p>
    <w:p w14:paraId="6AE4A2B1" w14:textId="77777777" w:rsidR="0017156A" w:rsidRPr="0066596E" w:rsidRDefault="0087267B" w:rsidP="0066596E">
      <w:pPr>
        <w:pStyle w:val="Heading1"/>
        <w:numPr>
          <w:ilvl w:val="0"/>
          <w:numId w:val="35"/>
        </w:numPr>
      </w:pPr>
      <w:bookmarkStart w:id="20" w:name="_Toc532380934"/>
      <w:r w:rsidRPr="0066596E">
        <w:t>Discussion</w:t>
      </w:r>
      <w:bookmarkEnd w:id="20"/>
    </w:p>
    <w:p w14:paraId="6042459A" w14:textId="77777777" w:rsidR="004A5934" w:rsidRPr="0066596E" w:rsidRDefault="004A5934" w:rsidP="0066596E">
      <w:pPr>
        <w:pStyle w:val="Heading2"/>
      </w:pPr>
      <w:bookmarkStart w:id="21" w:name="_Toc532380935"/>
      <w:r w:rsidRPr="0066596E">
        <w:t>Phalaris based pasture production demonstration</w:t>
      </w:r>
      <w:bookmarkEnd w:id="21"/>
    </w:p>
    <w:p w14:paraId="697514F6" w14:textId="77777777" w:rsidR="006315D0" w:rsidRPr="0066596E" w:rsidRDefault="006315D0" w:rsidP="0066596E">
      <w:pPr>
        <w:pStyle w:val="Heading3"/>
      </w:pPr>
      <w:bookmarkStart w:id="22" w:name="_Toc532380936"/>
      <w:r w:rsidRPr="0066596E">
        <w:t>Dry Matter Production</w:t>
      </w:r>
      <w:bookmarkEnd w:id="22"/>
    </w:p>
    <w:p w14:paraId="4BB21069" w14:textId="77777777" w:rsidR="00A6579C" w:rsidRDefault="00A6579C" w:rsidP="00AC6A9F">
      <w:pPr>
        <w:pStyle w:val="NoSpacing"/>
      </w:pPr>
      <w:r>
        <w:t xml:space="preserve">The increase in dry matter </w:t>
      </w:r>
      <w:r w:rsidR="00560183">
        <w:t>production from applying GA in winter</w:t>
      </w:r>
      <w:r w:rsidR="00E15A3C">
        <w:t xml:space="preserve"> </w:t>
      </w:r>
      <w:r>
        <w:t>was variable between sites and between years</w:t>
      </w:r>
      <w:r w:rsidR="00E02AEF">
        <w:t>. I</w:t>
      </w:r>
      <w:r>
        <w:t>n some cases</w:t>
      </w:r>
      <w:r w:rsidR="00262B7C">
        <w:t xml:space="preserve">, the </w:t>
      </w:r>
      <w:r w:rsidR="00DA4309">
        <w:t>extra feed was</w:t>
      </w:r>
      <w:r w:rsidR="00A7178C">
        <w:t xml:space="preserve"> considered </w:t>
      </w:r>
      <w:r w:rsidR="00DA4309">
        <w:t xml:space="preserve">by the farmers involved as </w:t>
      </w:r>
      <w:r>
        <w:t>worthwhile and in other</w:t>
      </w:r>
      <w:r w:rsidR="0001638B">
        <w:t xml:space="preserve"> cases</w:t>
      </w:r>
      <w:r w:rsidR="00E02AEF">
        <w:t>,</w:t>
      </w:r>
      <w:r w:rsidR="0001638B">
        <w:t xml:space="preserve"> the response was minimal</w:t>
      </w:r>
      <w:r w:rsidR="00E02AEF">
        <w:t>.</w:t>
      </w:r>
      <w:r>
        <w:t xml:space="preserve"> </w:t>
      </w:r>
    </w:p>
    <w:p w14:paraId="092C6D55" w14:textId="77777777" w:rsidR="003757D9" w:rsidRDefault="003757D9" w:rsidP="00AC6A9F">
      <w:pPr>
        <w:pStyle w:val="NoSpacing"/>
      </w:pPr>
    </w:p>
    <w:p w14:paraId="086AF98C" w14:textId="77777777" w:rsidR="00A6579C" w:rsidRDefault="00A6579C" w:rsidP="00AC6A9F">
      <w:pPr>
        <w:pStyle w:val="NoSpacing"/>
      </w:pPr>
      <w:r>
        <w:t xml:space="preserve">The </w:t>
      </w:r>
      <w:r w:rsidR="003757D9">
        <w:t xml:space="preserve">highest response to GA application occurred in </w:t>
      </w:r>
      <w:r>
        <w:t>2017</w:t>
      </w:r>
      <w:r w:rsidR="00C607FF">
        <w:t xml:space="preserve">, </w:t>
      </w:r>
      <w:r w:rsidR="006200CF">
        <w:t xml:space="preserve">but this year had </w:t>
      </w:r>
      <w:r w:rsidR="00393389">
        <w:t xml:space="preserve">adequate winter pasture availability due to an early autumn break and hence </w:t>
      </w:r>
      <w:r w:rsidR="007108C3">
        <w:t>the benefit of extra winter feed was not as useful as in other years.</w:t>
      </w:r>
      <w:r>
        <w:t xml:space="preserve"> </w:t>
      </w:r>
    </w:p>
    <w:p w14:paraId="0AF43506" w14:textId="77777777" w:rsidR="00421C3F" w:rsidRDefault="00421C3F" w:rsidP="00AC6A9F">
      <w:pPr>
        <w:pStyle w:val="NoSpacing"/>
      </w:pPr>
    </w:p>
    <w:p w14:paraId="55A2CD64" w14:textId="77777777" w:rsidR="00AC6A9F" w:rsidRDefault="007D2AC9" w:rsidP="00AC6A9F">
      <w:pPr>
        <w:pStyle w:val="NoSpacing"/>
      </w:pPr>
      <w:r>
        <w:t xml:space="preserve">Differences between sites and years in </w:t>
      </w:r>
      <w:r w:rsidR="00EB4398">
        <w:t xml:space="preserve">the proportion of phalaris in the pasture pre-treatment may also have contributed to </w:t>
      </w:r>
      <w:r w:rsidR="009A239D">
        <w:t xml:space="preserve">the variation in responses. </w:t>
      </w:r>
      <w:r w:rsidR="00E15A3C">
        <w:t>Figure 56 indicates that more pasture is grown after GA treatment as the proportion of phalaris in the pasture increases, which is logical if this is the main grass species in the paddock that is responding, but it indicated that the percentage of phalaris required for a</w:t>
      </w:r>
      <w:r w:rsidR="000D3BBA">
        <w:t>n adequate</w:t>
      </w:r>
      <w:r w:rsidR="00E15A3C">
        <w:t xml:space="preserve"> response is higher than </w:t>
      </w:r>
      <w:r w:rsidR="00E02AEF">
        <w:t xml:space="preserve">was </w:t>
      </w:r>
      <w:r w:rsidR="00E15A3C">
        <w:t xml:space="preserve">anticipated at the commencement of the project. </w:t>
      </w:r>
      <w:r w:rsidR="00A6579C">
        <w:t xml:space="preserve">Factors such as </w:t>
      </w:r>
      <w:r w:rsidR="008958F5">
        <w:t xml:space="preserve">DM at treatment, leaf area </w:t>
      </w:r>
      <w:r w:rsidR="008958F5" w:rsidRPr="008E29EC">
        <w:t>and cultivar appear</w:t>
      </w:r>
      <w:r w:rsidR="008958F5">
        <w:t xml:space="preserve"> to have greater influence on the results than expected</w:t>
      </w:r>
      <w:r w:rsidR="008E29EC">
        <w:t>.</w:t>
      </w:r>
      <w:r w:rsidR="008958F5">
        <w:t xml:space="preserve"> </w:t>
      </w:r>
    </w:p>
    <w:p w14:paraId="61AE6798" w14:textId="77777777" w:rsidR="00D46B9B" w:rsidRDefault="00D46B9B" w:rsidP="00AC6A9F">
      <w:pPr>
        <w:pStyle w:val="NoSpacing"/>
      </w:pPr>
    </w:p>
    <w:p w14:paraId="7AC90C21" w14:textId="77777777" w:rsidR="00D46B9B" w:rsidRDefault="00D46B9B" w:rsidP="00AC6A9F">
      <w:pPr>
        <w:pStyle w:val="NoSpacing"/>
      </w:pPr>
    </w:p>
    <w:p w14:paraId="0DE34CFF" w14:textId="77777777" w:rsidR="00E02AEF" w:rsidRDefault="00E02AEF" w:rsidP="00AC6A9F">
      <w:pPr>
        <w:pStyle w:val="NoSpacing"/>
      </w:pPr>
    </w:p>
    <w:p w14:paraId="640D819D" w14:textId="77777777" w:rsidR="00E02AEF" w:rsidRDefault="00E02AEF" w:rsidP="00AC6A9F">
      <w:pPr>
        <w:pStyle w:val="NoSpacing"/>
      </w:pPr>
    </w:p>
    <w:p w14:paraId="75325FF7" w14:textId="77777777" w:rsidR="00885FA3" w:rsidRDefault="0091396C" w:rsidP="00A36707">
      <w:pPr>
        <w:pStyle w:val="NoSpacing"/>
        <w:jc w:val="center"/>
        <w:rPr>
          <w:color w:val="FF0000"/>
        </w:rPr>
      </w:pPr>
      <w:r>
        <w:rPr>
          <w:noProof/>
          <w:color w:val="FF0000"/>
          <w:lang w:eastAsia="en-AU"/>
        </w:rPr>
        <w:lastRenderedPageBreak/>
        <w:drawing>
          <wp:inline distT="0" distB="0" distL="0" distR="0" wp14:anchorId="60AC317C" wp14:editId="48F35044">
            <wp:extent cx="6362700" cy="3800475"/>
            <wp:effectExtent l="19050" t="0" r="19050" b="0"/>
            <wp:docPr id="27" name="Chart 1">
              <a:extLst xmlns:a="http://schemas.openxmlformats.org/drawingml/2006/main">
                <a:ext uri="{FF2B5EF4-FFF2-40B4-BE49-F238E27FC236}">
                  <a16:creationId xmlns:a16="http://schemas.microsoft.com/office/drawing/2014/main" id="{00000000-0008-0000-0B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8987135" w14:textId="77777777" w:rsidR="00A36707" w:rsidRDefault="00A36707" w:rsidP="002E07DE">
      <w:pPr>
        <w:pStyle w:val="NoSpacing"/>
        <w:tabs>
          <w:tab w:val="left" w:pos="-851"/>
        </w:tabs>
        <w:rPr>
          <w:i/>
        </w:rPr>
      </w:pPr>
    </w:p>
    <w:p w14:paraId="7B3BB612" w14:textId="77777777" w:rsidR="00A5453D" w:rsidRDefault="00783755">
      <w:pPr>
        <w:pStyle w:val="Heading4"/>
      </w:pPr>
      <w:r w:rsidRPr="00783755">
        <w:t>Fig</w:t>
      </w:r>
      <w:r w:rsidR="000371F2">
        <w:t>.</w:t>
      </w:r>
      <w:r w:rsidRPr="00783755">
        <w:t xml:space="preserve"> 5</w:t>
      </w:r>
      <w:r>
        <w:t>6</w:t>
      </w:r>
      <w:r w:rsidRPr="00783755">
        <w:t xml:space="preserve">: </w:t>
      </w:r>
      <w:r w:rsidR="00C67228">
        <w:t>The r</w:t>
      </w:r>
      <w:r w:rsidRPr="00783755">
        <w:t>elationship between the percentage of phalaris in the pasture and the DM response to GA</w:t>
      </w:r>
      <w:r w:rsidR="00C67228">
        <w:t xml:space="preserve"> at all sites and for each year tested</w:t>
      </w:r>
    </w:p>
    <w:p w14:paraId="3CC4DD1B" w14:textId="77777777" w:rsidR="008451F7" w:rsidRDefault="008451F7" w:rsidP="002E07DE">
      <w:pPr>
        <w:pStyle w:val="NoSpacing"/>
        <w:tabs>
          <w:tab w:val="left" w:pos="-851"/>
        </w:tabs>
        <w:rPr>
          <w:b/>
          <w:sz w:val="24"/>
          <w:szCs w:val="24"/>
        </w:rPr>
      </w:pPr>
    </w:p>
    <w:p w14:paraId="6763255B" w14:textId="77777777" w:rsidR="008451F7" w:rsidRDefault="008451F7" w:rsidP="002E07DE">
      <w:pPr>
        <w:pStyle w:val="NoSpacing"/>
        <w:tabs>
          <w:tab w:val="left" w:pos="-851"/>
        </w:tabs>
        <w:rPr>
          <w:b/>
          <w:sz w:val="24"/>
          <w:szCs w:val="24"/>
        </w:rPr>
      </w:pPr>
    </w:p>
    <w:p w14:paraId="619CF803" w14:textId="77777777" w:rsidR="00783755" w:rsidRPr="00846A09" w:rsidRDefault="00783755" w:rsidP="002E07DE">
      <w:pPr>
        <w:pStyle w:val="NoSpacing"/>
        <w:tabs>
          <w:tab w:val="left" w:pos="-851"/>
        </w:tabs>
        <w:rPr>
          <w:b/>
          <w:sz w:val="16"/>
          <w:szCs w:val="16"/>
        </w:rPr>
      </w:pPr>
    </w:p>
    <w:p w14:paraId="5DE370C4" w14:textId="77777777" w:rsidR="008451F7" w:rsidRDefault="002018D8" w:rsidP="00783755">
      <w:pPr>
        <w:pStyle w:val="NoSpacing"/>
        <w:tabs>
          <w:tab w:val="left" w:pos="-851"/>
        </w:tabs>
        <w:jc w:val="center"/>
        <w:rPr>
          <w:b/>
          <w:sz w:val="24"/>
          <w:szCs w:val="24"/>
        </w:rPr>
      </w:pPr>
      <w:r w:rsidRPr="002018D8">
        <w:rPr>
          <w:b/>
          <w:noProof/>
          <w:sz w:val="24"/>
          <w:szCs w:val="24"/>
          <w:lang w:eastAsia="en-AU"/>
        </w:rPr>
        <w:drawing>
          <wp:inline distT="0" distB="0" distL="0" distR="0" wp14:anchorId="395B21F6" wp14:editId="7832AB5D">
            <wp:extent cx="4572000" cy="2743200"/>
            <wp:effectExtent l="19050" t="0" r="19050" b="0"/>
            <wp:docPr id="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969FBB2" w14:textId="77777777" w:rsidR="008451F7" w:rsidRDefault="008451F7" w:rsidP="002E07DE">
      <w:pPr>
        <w:pStyle w:val="NoSpacing"/>
        <w:tabs>
          <w:tab w:val="left" w:pos="-851"/>
        </w:tabs>
        <w:rPr>
          <w:b/>
          <w:sz w:val="24"/>
          <w:szCs w:val="24"/>
        </w:rPr>
      </w:pPr>
    </w:p>
    <w:p w14:paraId="71E9DC77" w14:textId="77777777" w:rsidR="00A5453D" w:rsidRDefault="00783755">
      <w:pPr>
        <w:pStyle w:val="Heading4"/>
      </w:pPr>
      <w:r w:rsidRPr="0083212E">
        <w:t>Fig</w:t>
      </w:r>
      <w:r w:rsidR="000371F2">
        <w:t>.</w:t>
      </w:r>
      <w:r w:rsidRPr="0083212E">
        <w:t xml:space="preserve"> 5</w:t>
      </w:r>
      <w:r>
        <w:t>7</w:t>
      </w:r>
      <w:r w:rsidRPr="0083212E">
        <w:t xml:space="preserve">: Summary of the </w:t>
      </w:r>
      <w:r w:rsidR="00CA3698">
        <w:t>additional pasture grown (</w:t>
      </w:r>
      <w:r w:rsidRPr="0083212E">
        <w:t>DM</w:t>
      </w:r>
      <w:r w:rsidR="00CA3698">
        <w:t>) after</w:t>
      </w:r>
      <w:r w:rsidRPr="0083212E">
        <w:t xml:space="preserve"> GA treatments compared to </w:t>
      </w:r>
      <w:r w:rsidR="00376F82">
        <w:t>Nil</w:t>
      </w:r>
    </w:p>
    <w:p w14:paraId="33BBA45D" w14:textId="77777777" w:rsidR="008E0709" w:rsidRPr="008E0709" w:rsidRDefault="008E0709" w:rsidP="008E0709">
      <w:pPr>
        <w:rPr>
          <w:lang w:eastAsia="en-US"/>
        </w:rPr>
      </w:pPr>
    </w:p>
    <w:p w14:paraId="409D4340" w14:textId="77777777" w:rsidR="008451F7" w:rsidRDefault="008451F7" w:rsidP="002E07DE">
      <w:pPr>
        <w:pStyle w:val="NoSpacing"/>
        <w:tabs>
          <w:tab w:val="left" w:pos="-851"/>
        </w:tabs>
        <w:rPr>
          <w:b/>
          <w:sz w:val="24"/>
          <w:szCs w:val="24"/>
        </w:rPr>
      </w:pPr>
    </w:p>
    <w:p w14:paraId="6C29C251" w14:textId="77777777" w:rsidR="00B41F21" w:rsidRDefault="00B41F21" w:rsidP="002E07DE">
      <w:pPr>
        <w:pStyle w:val="NoSpacing"/>
        <w:tabs>
          <w:tab w:val="left" w:pos="-851"/>
        </w:tabs>
        <w:rPr>
          <w:b/>
          <w:sz w:val="24"/>
          <w:szCs w:val="24"/>
        </w:rPr>
      </w:pPr>
    </w:p>
    <w:p w14:paraId="191095FD" w14:textId="77777777" w:rsidR="00B41F21" w:rsidRDefault="00B41F21" w:rsidP="002E07DE">
      <w:pPr>
        <w:pStyle w:val="NoSpacing"/>
        <w:tabs>
          <w:tab w:val="left" w:pos="-851"/>
        </w:tabs>
        <w:rPr>
          <w:b/>
          <w:sz w:val="24"/>
          <w:szCs w:val="24"/>
        </w:rPr>
      </w:pPr>
    </w:p>
    <w:p w14:paraId="2C56C86E" w14:textId="77777777" w:rsidR="00B41F21" w:rsidRDefault="00B41F21" w:rsidP="002E07DE">
      <w:pPr>
        <w:pStyle w:val="NoSpacing"/>
        <w:tabs>
          <w:tab w:val="left" w:pos="-851"/>
        </w:tabs>
        <w:rPr>
          <w:b/>
          <w:sz w:val="24"/>
          <w:szCs w:val="24"/>
        </w:rPr>
      </w:pPr>
    </w:p>
    <w:p w14:paraId="1853DC4F" w14:textId="77777777" w:rsidR="00540843" w:rsidRDefault="00540843" w:rsidP="002E07DE">
      <w:pPr>
        <w:pStyle w:val="NoSpacing"/>
        <w:tabs>
          <w:tab w:val="left" w:pos="-851"/>
        </w:tabs>
        <w:rPr>
          <w:b/>
          <w:sz w:val="24"/>
          <w:szCs w:val="24"/>
        </w:rPr>
      </w:pPr>
    </w:p>
    <w:p w14:paraId="64378CF4" w14:textId="77777777" w:rsidR="002E07DE" w:rsidRDefault="002E07DE" w:rsidP="002E07DE">
      <w:pPr>
        <w:pStyle w:val="NoSpacing"/>
        <w:tabs>
          <w:tab w:val="left" w:pos="-851"/>
        </w:tabs>
        <w:rPr>
          <w:b/>
          <w:sz w:val="24"/>
          <w:szCs w:val="24"/>
        </w:rPr>
      </w:pPr>
      <w:r w:rsidRPr="00F83DE8">
        <w:rPr>
          <w:b/>
          <w:sz w:val="24"/>
          <w:szCs w:val="24"/>
        </w:rPr>
        <w:lastRenderedPageBreak/>
        <w:t>2016</w:t>
      </w:r>
    </w:p>
    <w:p w14:paraId="422746B4" w14:textId="77777777" w:rsidR="00F83DE8" w:rsidRDefault="00EA37A3" w:rsidP="002E07DE">
      <w:pPr>
        <w:pStyle w:val="NoSpacing"/>
        <w:tabs>
          <w:tab w:val="left" w:pos="-851"/>
        </w:tabs>
      </w:pPr>
      <w:r>
        <w:t>Whilst above average rainfall was recorded in the region for 2016</w:t>
      </w:r>
      <w:r w:rsidR="00A61CCD">
        <w:t>,</w:t>
      </w:r>
      <w:r>
        <w:t xml:space="preserve"> the autumn break </w:t>
      </w:r>
      <w:r w:rsidR="00E15A3C">
        <w:t xml:space="preserve">did not occur until the second week of May. </w:t>
      </w:r>
      <w:r w:rsidR="002A5AAC">
        <w:t>(Figure 58)</w:t>
      </w:r>
      <w:r>
        <w:t>.</w:t>
      </w:r>
    </w:p>
    <w:p w14:paraId="77D04DF7" w14:textId="77777777" w:rsidR="00EA37A3" w:rsidRDefault="00EA37A3" w:rsidP="002E07DE">
      <w:pPr>
        <w:pStyle w:val="NoSpacing"/>
        <w:tabs>
          <w:tab w:val="left" w:pos="-851"/>
        </w:tabs>
      </w:pPr>
    </w:p>
    <w:p w14:paraId="0D4BF020" w14:textId="77777777" w:rsidR="00016FBB" w:rsidRPr="00F83DE8" w:rsidRDefault="00016FBB" w:rsidP="00016FBB">
      <w:pPr>
        <w:pStyle w:val="NoSpacing"/>
        <w:tabs>
          <w:tab w:val="left" w:pos="-851"/>
        </w:tabs>
        <w:jc w:val="center"/>
        <w:rPr>
          <w:b/>
          <w:sz w:val="24"/>
          <w:szCs w:val="24"/>
        </w:rPr>
      </w:pPr>
      <w:r w:rsidRPr="00016FBB">
        <w:rPr>
          <w:b/>
          <w:noProof/>
          <w:sz w:val="24"/>
          <w:szCs w:val="24"/>
          <w:lang w:eastAsia="en-AU"/>
        </w:rPr>
        <w:drawing>
          <wp:inline distT="0" distB="0" distL="0" distR="0" wp14:anchorId="4AE4F630" wp14:editId="4CC55C63">
            <wp:extent cx="4466686" cy="2197196"/>
            <wp:effectExtent l="19050" t="0" r="10064" b="0"/>
            <wp:docPr id="4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547A49D" w14:textId="77777777" w:rsidR="00016FBB" w:rsidRPr="00197D19" w:rsidRDefault="00016FBB" w:rsidP="002E07DE">
      <w:pPr>
        <w:pStyle w:val="NoSpacing"/>
        <w:tabs>
          <w:tab w:val="left" w:pos="-851"/>
        </w:tabs>
        <w:rPr>
          <w:sz w:val="16"/>
          <w:szCs w:val="16"/>
        </w:rPr>
      </w:pPr>
    </w:p>
    <w:p w14:paraId="1882DC3A" w14:textId="77777777" w:rsidR="00A5453D" w:rsidRDefault="00016FBB">
      <w:pPr>
        <w:pStyle w:val="Heading4"/>
      </w:pPr>
      <w:r>
        <w:t>Fig</w:t>
      </w:r>
      <w:r w:rsidR="000371F2">
        <w:t>.</w:t>
      </w:r>
      <w:r>
        <w:t xml:space="preserve"> </w:t>
      </w:r>
      <w:r w:rsidR="009A0942">
        <w:t>5</w:t>
      </w:r>
      <w:r w:rsidR="00783755">
        <w:t>8</w:t>
      </w:r>
      <w:r w:rsidR="009A0942">
        <w:t>:</w:t>
      </w:r>
      <w:r>
        <w:t xml:space="preserve"> </w:t>
      </w:r>
      <w:r w:rsidR="00FA58A3">
        <w:t>Monthly</w:t>
      </w:r>
      <w:r>
        <w:t xml:space="preserve"> Rainfall </w:t>
      </w:r>
      <w:r w:rsidR="00FA58A3">
        <w:t>for Stawell</w:t>
      </w:r>
      <w:r w:rsidR="000D3BBA">
        <w:t xml:space="preserve">; </w:t>
      </w:r>
      <w:r>
        <w:t>2016</w:t>
      </w:r>
      <w:r w:rsidR="00492012">
        <w:t xml:space="preserve"> and </w:t>
      </w:r>
      <w:r w:rsidR="00E02AEF">
        <w:t>long-term</w:t>
      </w:r>
      <w:r w:rsidR="00492012">
        <w:t xml:space="preserve"> average (1981-2010)</w:t>
      </w:r>
    </w:p>
    <w:p w14:paraId="6F475198" w14:textId="77777777" w:rsidR="00016FBB" w:rsidRPr="00197D19" w:rsidRDefault="00016FBB" w:rsidP="00016FBB">
      <w:pPr>
        <w:pStyle w:val="NoSpacing"/>
        <w:tabs>
          <w:tab w:val="left" w:pos="-851"/>
        </w:tabs>
        <w:jc w:val="center"/>
        <w:rPr>
          <w:sz w:val="16"/>
          <w:szCs w:val="16"/>
        </w:rPr>
      </w:pPr>
    </w:p>
    <w:p w14:paraId="1E121AB9" w14:textId="77777777" w:rsidR="002E07DE" w:rsidRDefault="00DE32B6" w:rsidP="002E07DE">
      <w:pPr>
        <w:pStyle w:val="NoSpacing"/>
        <w:tabs>
          <w:tab w:val="left" w:pos="-851"/>
        </w:tabs>
      </w:pPr>
      <w:r>
        <w:t>The average pasture availability across all sites was</w:t>
      </w:r>
      <w:r w:rsidR="00EA37A3">
        <w:t xml:space="preserve"> 940 </w:t>
      </w:r>
      <w:r>
        <w:t>k</w:t>
      </w:r>
      <w:r w:rsidR="00EA37A3">
        <w:t>g DM/</w:t>
      </w:r>
      <w:r>
        <w:t>h</w:t>
      </w:r>
      <w:r w:rsidR="00EA37A3">
        <w:t xml:space="preserve">a at the time of the GA treatment </w:t>
      </w:r>
      <w:r w:rsidR="00F7203C">
        <w:t>in 2016</w:t>
      </w:r>
      <w:r w:rsidR="00DC4F60">
        <w:t>.  The recommended pasture availability for GA application is</w:t>
      </w:r>
      <w:r w:rsidR="00EA37A3">
        <w:t xml:space="preserve"> 1,000 kg DM/</w:t>
      </w:r>
      <w:r w:rsidR="008A240C">
        <w:t>h</w:t>
      </w:r>
      <w:r w:rsidR="00EA37A3">
        <w:t>a at the time of the GA and N applications</w:t>
      </w:r>
      <w:r w:rsidR="00E02AEF">
        <w:t>.</w:t>
      </w:r>
      <w:r w:rsidR="009B3809">
        <w:t xml:space="preserve"> </w:t>
      </w:r>
    </w:p>
    <w:p w14:paraId="3797F144" w14:textId="77777777" w:rsidR="00EA37A3" w:rsidRDefault="00EA37A3" w:rsidP="002E07DE">
      <w:pPr>
        <w:pStyle w:val="NoSpacing"/>
        <w:tabs>
          <w:tab w:val="left" w:pos="-851"/>
        </w:tabs>
      </w:pPr>
      <w:r>
        <w:t>The increase in DM from the GA treatments was fairly low ranging from 68 – 189 kg DM/</w:t>
      </w:r>
      <w:r w:rsidR="00770BC5">
        <w:t>h</w:t>
      </w:r>
      <w:r>
        <w:t>a</w:t>
      </w:r>
      <w:r w:rsidR="000D3BBA">
        <w:t xml:space="preserve"> </w:t>
      </w:r>
      <w:r w:rsidR="0058414B">
        <w:t xml:space="preserve"> </w:t>
      </w:r>
    </w:p>
    <w:p w14:paraId="5B0F912C" w14:textId="77777777" w:rsidR="002E07DE" w:rsidRPr="00880106" w:rsidRDefault="002E07DE" w:rsidP="002E07DE">
      <w:pPr>
        <w:pStyle w:val="NoSpacing"/>
        <w:tabs>
          <w:tab w:val="left" w:pos="-851"/>
        </w:tabs>
        <w:rPr>
          <w:i/>
          <w:sz w:val="16"/>
          <w:szCs w:val="16"/>
        </w:rPr>
      </w:pPr>
    </w:p>
    <w:p w14:paraId="7F412C28" w14:textId="77777777" w:rsidR="002E07DE" w:rsidRPr="006A1ED1" w:rsidRDefault="002E07DE" w:rsidP="002E07DE">
      <w:pPr>
        <w:pStyle w:val="NoSpacing"/>
        <w:tabs>
          <w:tab w:val="left" w:pos="-851"/>
        </w:tabs>
        <w:ind w:right="-472"/>
        <w:jc w:val="both"/>
        <w:rPr>
          <w:b/>
          <w:color w:val="FF0000"/>
        </w:rPr>
      </w:pPr>
      <w:r w:rsidRPr="006A1ED1">
        <w:rPr>
          <w:b/>
        </w:rPr>
        <w:t xml:space="preserve">Nitrogen Fertiliser Response  </w:t>
      </w:r>
    </w:p>
    <w:p w14:paraId="0247FF4F" w14:textId="77777777" w:rsidR="00E94DB2" w:rsidRDefault="002E07DE" w:rsidP="002E07DE">
      <w:pPr>
        <w:pStyle w:val="NoSpacing"/>
        <w:tabs>
          <w:tab w:val="left" w:pos="-851"/>
        </w:tabs>
        <w:ind w:right="-472"/>
        <w:jc w:val="both"/>
      </w:pPr>
      <w:r w:rsidRPr="00DA529A">
        <w:t>Nitrogen was applied to the sites in 2016 as part of the demonstration in either liquid form or</w:t>
      </w:r>
      <w:r w:rsidR="006D1B3A">
        <w:t xml:space="preserve"> Urea at an equivalent of 50 kg </w:t>
      </w:r>
      <w:r w:rsidR="006D1B3A" w:rsidRPr="006D1B3A">
        <w:t>N/Ha</w:t>
      </w:r>
      <w:r w:rsidRPr="00DA529A">
        <w:t>. Nitrogen</w:t>
      </w:r>
      <w:r w:rsidRPr="00EC63B0">
        <w:t xml:space="preserve"> fertiliser does no</w:t>
      </w:r>
      <w:r w:rsidR="009F7D81" w:rsidRPr="00EC63B0">
        <w:t xml:space="preserve">t produce </w:t>
      </w:r>
      <w:r w:rsidR="001F4241" w:rsidRPr="00EC63B0">
        <w:t xml:space="preserve">substantial additional dry matter </w:t>
      </w:r>
      <w:r w:rsidRPr="00EC63B0">
        <w:t xml:space="preserve">when the soil temperature is below </w:t>
      </w:r>
      <w:r w:rsidR="009F7D81" w:rsidRPr="00123CC9">
        <w:t>4</w:t>
      </w:r>
      <w:r w:rsidR="003F2F87" w:rsidRPr="00123CC9">
        <w:rPr>
          <w:rFonts w:cstheme="minorHAnsi"/>
        </w:rPr>
        <w:t>°</w:t>
      </w:r>
      <w:r w:rsidRPr="00123CC9">
        <w:t>C</w:t>
      </w:r>
      <w:r w:rsidR="0010121F">
        <w:t xml:space="preserve"> (More Profit from Nitrogen factsheet)</w:t>
      </w:r>
      <w:r w:rsidRPr="00EC63B0">
        <w:rPr>
          <w:color w:val="FF0000"/>
        </w:rPr>
        <w:t xml:space="preserve"> </w:t>
      </w:r>
      <w:r w:rsidRPr="00EC63B0">
        <w:t>and</w:t>
      </w:r>
      <w:r w:rsidR="003F2F87" w:rsidRPr="00EC63B0">
        <w:t xml:space="preserve"> therefore does not produce much</w:t>
      </w:r>
      <w:r w:rsidRPr="00EC63B0">
        <w:t xml:space="preserve"> extra winter feed in </w:t>
      </w:r>
      <w:r w:rsidR="00704C70">
        <w:t>C</w:t>
      </w:r>
      <w:r w:rsidRPr="00EC63B0">
        <w:t xml:space="preserve">entral Victorian pastures. </w:t>
      </w:r>
      <w:r w:rsidR="006A1ED1">
        <w:t xml:space="preserve">Previous trials have found in winter </w:t>
      </w:r>
      <w:r w:rsidR="00623365">
        <w:t xml:space="preserve">that </w:t>
      </w:r>
      <w:r w:rsidR="00123CC9">
        <w:t xml:space="preserve">1 </w:t>
      </w:r>
      <w:r w:rsidR="00A854AC">
        <w:t>k</w:t>
      </w:r>
      <w:r w:rsidR="00123CC9">
        <w:t>g</w:t>
      </w:r>
      <w:r w:rsidR="006A1ED1">
        <w:t>/</w:t>
      </w:r>
      <w:r w:rsidR="00A854AC">
        <w:t>h</w:t>
      </w:r>
      <w:r w:rsidR="006A1ED1">
        <w:t>a</w:t>
      </w:r>
      <w:r w:rsidR="00123CC9">
        <w:t xml:space="preserve"> of nitrogen applied</w:t>
      </w:r>
      <w:r w:rsidR="006A1ED1">
        <w:t xml:space="preserve"> only provides a response of 5 to 1 and can take up to 45 days to produce a useful response (A.</w:t>
      </w:r>
      <w:r w:rsidR="00E02AEF">
        <w:t xml:space="preserve"> </w:t>
      </w:r>
      <w:r w:rsidR="006A1ED1">
        <w:t xml:space="preserve">Spiers, </w:t>
      </w:r>
      <w:r w:rsidR="00B707DE">
        <w:t>pers.</w:t>
      </w:r>
      <w:r w:rsidR="006A1ED1">
        <w:t xml:space="preserve"> </w:t>
      </w:r>
      <w:r w:rsidR="00B707DE">
        <w:t>comm</w:t>
      </w:r>
      <w:r w:rsidR="006A1ED1">
        <w:t xml:space="preserve">.) </w:t>
      </w:r>
      <w:r w:rsidRPr="00EC63B0">
        <w:t>It was included in</w:t>
      </w:r>
      <w:r w:rsidR="001F4241" w:rsidRPr="00EC63B0">
        <w:t xml:space="preserve"> the demonstration in</w:t>
      </w:r>
      <w:r w:rsidRPr="00EC63B0">
        <w:t xml:space="preserve"> 2016 </w:t>
      </w:r>
      <w:r w:rsidR="001F4241" w:rsidRPr="00EC63B0">
        <w:t>as the addition of nitrogen fertiliser with GA applications is standard practice in dairy ryegrass pastures in southern Victoria.</w:t>
      </w:r>
    </w:p>
    <w:p w14:paraId="1F1A2815" w14:textId="77777777" w:rsidR="002E07DE" w:rsidRPr="00EC63B0" w:rsidRDefault="002E07DE" w:rsidP="002E07DE">
      <w:pPr>
        <w:pStyle w:val="NoSpacing"/>
        <w:tabs>
          <w:tab w:val="left" w:pos="-851"/>
        </w:tabs>
        <w:ind w:right="-472"/>
        <w:jc w:val="both"/>
      </w:pPr>
      <w:r w:rsidRPr="00EC63B0">
        <w:t xml:space="preserve">The </w:t>
      </w:r>
      <w:r w:rsidR="00D71715" w:rsidRPr="00EC63B0">
        <w:t>stand-alone N treatment</w:t>
      </w:r>
      <w:r w:rsidRPr="00EC63B0">
        <w:t xml:space="preserve"> showed that it did not p</w:t>
      </w:r>
      <w:r w:rsidR="00D61787" w:rsidRPr="00EC63B0">
        <w:t>roduce</w:t>
      </w:r>
      <w:r w:rsidRPr="00EC63B0">
        <w:t xml:space="preserve"> useful </w:t>
      </w:r>
      <w:r w:rsidR="00D61787" w:rsidRPr="00EC63B0">
        <w:t>ex</w:t>
      </w:r>
      <w:r w:rsidRPr="00EC63B0">
        <w:t xml:space="preserve">tra pasture feed when used in </w:t>
      </w:r>
      <w:r w:rsidR="00C27018" w:rsidRPr="00EC63B0">
        <w:t>mid-winter</w:t>
      </w:r>
      <w:r w:rsidRPr="00EC63B0">
        <w:t xml:space="preserve"> in all treatments except the GA + N replicates at </w:t>
      </w:r>
      <w:proofErr w:type="spellStart"/>
      <w:r w:rsidRPr="00EC63B0">
        <w:t>Jallukar</w:t>
      </w:r>
      <w:proofErr w:type="spellEnd"/>
      <w:r w:rsidRPr="00EC63B0">
        <w:t xml:space="preserve"> Park</w:t>
      </w:r>
      <w:r w:rsidR="00D61787" w:rsidRPr="00EC63B0">
        <w:t>, which is most likely an anomaly as indicated by the other site results.</w:t>
      </w:r>
    </w:p>
    <w:p w14:paraId="498071D1" w14:textId="77777777" w:rsidR="000233FB" w:rsidRDefault="000233FB" w:rsidP="002E07DE">
      <w:pPr>
        <w:pStyle w:val="NoSpacing"/>
        <w:tabs>
          <w:tab w:val="left" w:pos="-851"/>
        </w:tabs>
        <w:ind w:right="-472"/>
        <w:jc w:val="both"/>
      </w:pPr>
    </w:p>
    <w:p w14:paraId="5F9B34A4" w14:textId="77777777" w:rsidR="002E07DE" w:rsidRPr="003C23CE" w:rsidRDefault="002E07DE" w:rsidP="00D35003">
      <w:pPr>
        <w:pStyle w:val="NoSpacing"/>
        <w:tabs>
          <w:tab w:val="left" w:pos="-851"/>
        </w:tabs>
        <w:ind w:right="-472"/>
        <w:jc w:val="both"/>
      </w:pPr>
      <w:r w:rsidRPr="00EC63B0">
        <w:t xml:space="preserve">The N treatments were not included in the subsequent years of the demonstration </w:t>
      </w:r>
      <w:r w:rsidR="00E4794C">
        <w:t xml:space="preserve">due to the lack of responses found here and in previous trials </w:t>
      </w:r>
      <w:r w:rsidR="00C27018">
        <w:t>and</w:t>
      </w:r>
      <w:r w:rsidR="00E4794C">
        <w:t xml:space="preserve"> </w:t>
      </w:r>
      <w:r w:rsidR="00892CE7">
        <w:t>because</w:t>
      </w:r>
      <w:r w:rsidR="00E4794C">
        <w:t xml:space="preserve"> </w:t>
      </w:r>
      <w:r w:rsidR="00164CE4">
        <w:t>GA response</w:t>
      </w:r>
      <w:r w:rsidR="00E4794C">
        <w:t xml:space="preserve"> was th</w:t>
      </w:r>
      <w:r w:rsidR="00F436C6">
        <w:t>e main objective of the trial</w:t>
      </w:r>
      <w:r w:rsidR="00E02AEF">
        <w:t>.</w:t>
      </w:r>
      <w:r w:rsidR="00D94FAC">
        <w:t xml:space="preserve"> </w:t>
      </w:r>
    </w:p>
    <w:p w14:paraId="603F6FFC" w14:textId="77777777" w:rsidR="002E07DE" w:rsidRPr="00F66736" w:rsidRDefault="002E07DE" w:rsidP="00AC6A9F">
      <w:pPr>
        <w:pStyle w:val="NoSpacing"/>
        <w:rPr>
          <w:color w:val="FF0000"/>
          <w:sz w:val="16"/>
          <w:szCs w:val="16"/>
        </w:rPr>
      </w:pPr>
    </w:p>
    <w:p w14:paraId="7CB812C6" w14:textId="77777777" w:rsidR="00EA37A3" w:rsidRPr="00EA37A3" w:rsidRDefault="00D80078" w:rsidP="00EA37A3">
      <w:pPr>
        <w:pStyle w:val="NoSpacing"/>
        <w:rPr>
          <w:b/>
        </w:rPr>
      </w:pPr>
      <w:r w:rsidRPr="00EA37A3">
        <w:rPr>
          <w:b/>
        </w:rPr>
        <w:t>Host farmer comments;</w:t>
      </w:r>
    </w:p>
    <w:p w14:paraId="3CB53C47" w14:textId="77777777" w:rsidR="00D80078" w:rsidRPr="00F22C61" w:rsidRDefault="00D80078" w:rsidP="00EA37A3">
      <w:pPr>
        <w:pStyle w:val="NoSpacing"/>
        <w:rPr>
          <w:i/>
        </w:rPr>
      </w:pPr>
      <w:r w:rsidRPr="00F22C61">
        <w:rPr>
          <w:i/>
        </w:rPr>
        <w:t xml:space="preserve"> Ben &amp; Jodie Greene</w:t>
      </w:r>
      <w:r w:rsidR="00EA37A3" w:rsidRPr="00F22C61">
        <w:rPr>
          <w:i/>
        </w:rPr>
        <w:t xml:space="preserve"> – </w:t>
      </w:r>
      <w:proofErr w:type="spellStart"/>
      <w:r w:rsidR="00EA37A3" w:rsidRPr="00F22C61">
        <w:rPr>
          <w:i/>
        </w:rPr>
        <w:t>Millbanks</w:t>
      </w:r>
      <w:proofErr w:type="spellEnd"/>
      <w:r w:rsidR="00EA37A3" w:rsidRPr="00F22C61">
        <w:rPr>
          <w:i/>
        </w:rPr>
        <w:t>, Elmhurst</w:t>
      </w:r>
    </w:p>
    <w:p w14:paraId="0FD63D7F" w14:textId="77777777" w:rsidR="00D605D5" w:rsidRDefault="00D80078" w:rsidP="00EA37A3">
      <w:pPr>
        <w:pStyle w:val="NoSpacing"/>
        <w:rPr>
          <w:color w:val="FF0000"/>
        </w:rPr>
      </w:pPr>
      <w:r>
        <w:t>“We have used GA in the past and consider it a useful tool in winter pasture management</w:t>
      </w:r>
      <w:r w:rsidR="00880228">
        <w:t>,</w:t>
      </w:r>
      <w:r>
        <w:t xml:space="preserve"> but it isn’t the complete answer to winter feed requirements. It is hard to find paddocks in tough winters to take out for the </w:t>
      </w:r>
      <w:r w:rsidR="00880228">
        <w:t>three-week</w:t>
      </w:r>
      <w:r>
        <w:t xml:space="preserve"> period to allow the GA to take full effect so that needs to be considered when planning feed requirements</w:t>
      </w:r>
      <w:r w:rsidR="00E02AEF">
        <w:t>.</w:t>
      </w:r>
    </w:p>
    <w:p w14:paraId="2901F27A" w14:textId="77777777" w:rsidR="007F2AAD" w:rsidRPr="00F66736" w:rsidRDefault="007F2AAD" w:rsidP="00D605D5">
      <w:pPr>
        <w:pStyle w:val="NoSpacing"/>
        <w:tabs>
          <w:tab w:val="left" w:pos="-851"/>
        </w:tabs>
        <w:rPr>
          <w:sz w:val="16"/>
          <w:szCs w:val="16"/>
        </w:rPr>
      </w:pPr>
    </w:p>
    <w:p w14:paraId="4ABFF4C8" w14:textId="77777777" w:rsidR="007F2AAD" w:rsidRPr="00F22C61" w:rsidRDefault="007F2AAD" w:rsidP="007F2AAD">
      <w:pPr>
        <w:pStyle w:val="NoSpacing"/>
        <w:tabs>
          <w:tab w:val="left" w:pos="-851"/>
        </w:tabs>
        <w:rPr>
          <w:i/>
        </w:rPr>
      </w:pPr>
      <w:r w:rsidRPr="00F22C61">
        <w:rPr>
          <w:i/>
        </w:rPr>
        <w:t xml:space="preserve">Simon Brady </w:t>
      </w:r>
      <w:r w:rsidR="00EA37A3" w:rsidRPr="00F22C61">
        <w:rPr>
          <w:i/>
        </w:rPr>
        <w:t xml:space="preserve">– </w:t>
      </w:r>
      <w:proofErr w:type="spellStart"/>
      <w:r w:rsidR="00EA37A3" w:rsidRPr="00F22C61">
        <w:rPr>
          <w:i/>
        </w:rPr>
        <w:t>Jallukar</w:t>
      </w:r>
      <w:proofErr w:type="spellEnd"/>
      <w:r w:rsidR="00EA37A3" w:rsidRPr="00F22C61">
        <w:rPr>
          <w:i/>
        </w:rPr>
        <w:t xml:space="preserve"> Park, Rhymney</w:t>
      </w:r>
    </w:p>
    <w:p w14:paraId="411E7AEB" w14:textId="77777777" w:rsidR="007F2AAD" w:rsidRPr="00EA37A3" w:rsidRDefault="007F2AAD" w:rsidP="007F2AAD">
      <w:pPr>
        <w:pStyle w:val="NoSpacing"/>
        <w:tabs>
          <w:tab w:val="left" w:pos="-851"/>
        </w:tabs>
      </w:pPr>
      <w:r w:rsidRPr="00EA37A3">
        <w:t>“I have been using GA for a few years now and it is part of our winter pasture management. We had good late autumn rains this year, so we had more feed going into winter and the paddock where we did the demonstration had more growth than in a normal year prior to the GA. We had a great result and it was still responding to the GA after the measurement date, so we grew even more feed than what was recorded in the dry matter results”.</w:t>
      </w:r>
    </w:p>
    <w:p w14:paraId="495E502E" w14:textId="77777777" w:rsidR="004B37D0" w:rsidRDefault="004B37D0" w:rsidP="00D605D5">
      <w:pPr>
        <w:pStyle w:val="NoSpacing"/>
        <w:tabs>
          <w:tab w:val="left" w:pos="-851"/>
        </w:tabs>
        <w:rPr>
          <w:sz w:val="16"/>
          <w:szCs w:val="16"/>
        </w:rPr>
      </w:pPr>
    </w:p>
    <w:p w14:paraId="4236C123" w14:textId="77777777" w:rsidR="00D80078" w:rsidRPr="00F22C61" w:rsidRDefault="00D80078" w:rsidP="00EA37A3">
      <w:pPr>
        <w:pStyle w:val="NoSpacing"/>
        <w:rPr>
          <w:i/>
        </w:rPr>
      </w:pPr>
      <w:r w:rsidRPr="00F22C61">
        <w:rPr>
          <w:i/>
        </w:rPr>
        <w:t>Andrew Edgar</w:t>
      </w:r>
      <w:r w:rsidR="00EA37A3" w:rsidRPr="00F22C61">
        <w:rPr>
          <w:i/>
        </w:rPr>
        <w:t xml:space="preserve"> – </w:t>
      </w:r>
      <w:proofErr w:type="spellStart"/>
      <w:r w:rsidR="00EA37A3" w:rsidRPr="00F22C61">
        <w:rPr>
          <w:i/>
        </w:rPr>
        <w:t>Cuyuac</w:t>
      </w:r>
      <w:proofErr w:type="spellEnd"/>
      <w:r w:rsidR="00EA37A3" w:rsidRPr="00F22C61">
        <w:rPr>
          <w:i/>
        </w:rPr>
        <w:t>, Nareen</w:t>
      </w:r>
    </w:p>
    <w:p w14:paraId="499C400B" w14:textId="77777777" w:rsidR="00D80078" w:rsidRDefault="00D80078" w:rsidP="00EA37A3">
      <w:pPr>
        <w:pStyle w:val="NoSpacing"/>
      </w:pPr>
      <w:r w:rsidRPr="00EA37A3">
        <w:t>The paddock grew a lot of feed and carried a large number of ewes through the lambing period in what was a cold, wet winter. We use GA regularly and regard it as a useful tool in our pasture management. We also use nitrogen on pastures in early winter when conditions are suitable and produce more additional feed than with GA applications</w:t>
      </w:r>
      <w:r w:rsidR="00EA37A3">
        <w:t>”</w:t>
      </w:r>
      <w:r w:rsidRPr="00EA37A3">
        <w:t>.</w:t>
      </w:r>
    </w:p>
    <w:p w14:paraId="0A51C828" w14:textId="77777777" w:rsidR="00F66736" w:rsidRDefault="00F66736" w:rsidP="00EA37A3">
      <w:pPr>
        <w:pStyle w:val="NoSpacing"/>
        <w:rPr>
          <w:sz w:val="16"/>
          <w:szCs w:val="16"/>
        </w:rPr>
      </w:pPr>
    </w:p>
    <w:p w14:paraId="7E78580E" w14:textId="77777777" w:rsidR="00197D19" w:rsidRDefault="00197D19" w:rsidP="00EA37A3">
      <w:pPr>
        <w:pStyle w:val="NoSpacing"/>
        <w:rPr>
          <w:sz w:val="16"/>
          <w:szCs w:val="16"/>
        </w:rPr>
      </w:pPr>
    </w:p>
    <w:p w14:paraId="69D713C2" w14:textId="77777777" w:rsidR="00197D19" w:rsidRPr="00880106" w:rsidRDefault="00197D19" w:rsidP="00EA37A3">
      <w:pPr>
        <w:pStyle w:val="NoSpacing"/>
        <w:rPr>
          <w:sz w:val="16"/>
          <w:szCs w:val="16"/>
        </w:rPr>
      </w:pPr>
    </w:p>
    <w:p w14:paraId="7B1DF149" w14:textId="77777777" w:rsidR="00D80078" w:rsidRPr="00F22C61" w:rsidRDefault="00D80078" w:rsidP="00D80078">
      <w:pPr>
        <w:pStyle w:val="NoSpacing"/>
        <w:rPr>
          <w:i/>
        </w:rPr>
      </w:pPr>
      <w:r w:rsidRPr="00F22C61">
        <w:rPr>
          <w:i/>
        </w:rPr>
        <w:lastRenderedPageBreak/>
        <w:t xml:space="preserve">Charlie &amp; Rich de </w:t>
      </w:r>
      <w:proofErr w:type="spellStart"/>
      <w:r w:rsidRPr="00F22C61">
        <w:rPr>
          <w:i/>
        </w:rPr>
        <w:t>Fegely</w:t>
      </w:r>
      <w:proofErr w:type="spellEnd"/>
      <w:r w:rsidR="00EA37A3" w:rsidRPr="00F22C61">
        <w:rPr>
          <w:i/>
        </w:rPr>
        <w:t xml:space="preserve"> – </w:t>
      </w:r>
      <w:proofErr w:type="spellStart"/>
      <w:r w:rsidR="00EA37A3" w:rsidRPr="00F22C61">
        <w:rPr>
          <w:i/>
        </w:rPr>
        <w:t>Quamby</w:t>
      </w:r>
      <w:proofErr w:type="spellEnd"/>
      <w:r w:rsidR="00EA37A3" w:rsidRPr="00F22C61">
        <w:rPr>
          <w:i/>
        </w:rPr>
        <w:t>, Dobie</w:t>
      </w:r>
    </w:p>
    <w:p w14:paraId="46BE685E" w14:textId="77777777" w:rsidR="007F2AAD" w:rsidRDefault="00D80078" w:rsidP="00D80078">
      <w:pPr>
        <w:pStyle w:val="NoSpacing"/>
        <w:rPr>
          <w:lang w:bidi="en-AU"/>
        </w:rPr>
      </w:pPr>
      <w:r w:rsidRPr="00D80078">
        <w:rPr>
          <w:b/>
          <w:lang w:bidi="en-AU"/>
        </w:rPr>
        <w:t>“</w:t>
      </w:r>
      <w:r w:rsidRPr="00D80078">
        <w:rPr>
          <w:lang w:bidi="en-AU"/>
        </w:rPr>
        <w:t>Even though we had good late autumn rains, the feed didn’t get away quickly on our heavy basalt soils and things did get a bit tight in mid</w:t>
      </w:r>
      <w:r w:rsidR="00F603D9">
        <w:rPr>
          <w:lang w:bidi="en-AU"/>
        </w:rPr>
        <w:t>-</w:t>
      </w:r>
      <w:r w:rsidRPr="00D80078">
        <w:rPr>
          <w:lang w:bidi="en-AU"/>
        </w:rPr>
        <w:t xml:space="preserve">July. We applied GA to the rest of the paddock where the demonstration site was and even though we didn’t grow a lot of extra feed, it was sufficient to get a week’s grazing and allow a couple of other pastures to get a GA application and continue with our planned paddock rotation. The kg DM/ha in the paddock at application was below what we would normally be planning </w:t>
      </w:r>
      <w:r w:rsidR="00880228" w:rsidRPr="00D80078">
        <w:rPr>
          <w:lang w:bidi="en-AU"/>
        </w:rPr>
        <w:t>for,</w:t>
      </w:r>
      <w:r w:rsidRPr="00D80078">
        <w:rPr>
          <w:lang w:bidi="en-AU"/>
        </w:rPr>
        <w:t xml:space="preserve"> but the GA was still a help</w:t>
      </w:r>
      <w:r w:rsidR="00EA37A3">
        <w:rPr>
          <w:lang w:bidi="en-AU"/>
        </w:rPr>
        <w:t>”</w:t>
      </w:r>
      <w:r w:rsidRPr="00D80078">
        <w:rPr>
          <w:lang w:bidi="en-AU"/>
        </w:rPr>
        <w:t>.</w:t>
      </w:r>
    </w:p>
    <w:p w14:paraId="11B6B8E4" w14:textId="77777777" w:rsidR="00D80078" w:rsidRPr="00D80078" w:rsidRDefault="00D80078" w:rsidP="00D80078">
      <w:pPr>
        <w:pStyle w:val="NoSpacing"/>
      </w:pPr>
    </w:p>
    <w:p w14:paraId="29DFB508" w14:textId="77777777" w:rsidR="007F2AAD" w:rsidRPr="003F2F87" w:rsidRDefault="007F2AAD" w:rsidP="00D80078">
      <w:pPr>
        <w:pStyle w:val="NoSpacing"/>
        <w:rPr>
          <w:b/>
        </w:rPr>
      </w:pPr>
      <w:r w:rsidRPr="003F2F87">
        <w:rPr>
          <w:b/>
        </w:rPr>
        <w:t>2017</w:t>
      </w:r>
    </w:p>
    <w:p w14:paraId="0630C236" w14:textId="77777777" w:rsidR="00690C6B" w:rsidRDefault="00690C6B" w:rsidP="00D80078">
      <w:pPr>
        <w:pStyle w:val="NoSpacing"/>
      </w:pPr>
      <w:r>
        <w:t>An early autumn break produced good pasture growth which continued throughout the growing season.</w:t>
      </w:r>
    </w:p>
    <w:p w14:paraId="17973DFA" w14:textId="77777777" w:rsidR="00690C6B" w:rsidRDefault="00690C6B" w:rsidP="00D80078">
      <w:pPr>
        <w:pStyle w:val="NoSpacing"/>
      </w:pPr>
    </w:p>
    <w:p w14:paraId="203167AE" w14:textId="77777777" w:rsidR="00690C6B" w:rsidRDefault="00690C6B" w:rsidP="00690C6B">
      <w:pPr>
        <w:pStyle w:val="NoSpacing"/>
        <w:jc w:val="center"/>
      </w:pPr>
      <w:r w:rsidRPr="00690C6B">
        <w:rPr>
          <w:noProof/>
          <w:lang w:eastAsia="en-AU"/>
        </w:rPr>
        <w:drawing>
          <wp:inline distT="0" distB="0" distL="0" distR="0" wp14:anchorId="4A7630B5" wp14:editId="33377B6D">
            <wp:extent cx="4552950" cy="2067635"/>
            <wp:effectExtent l="19050" t="0" r="19050" b="8815"/>
            <wp:docPr id="3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263391B" w14:textId="77777777" w:rsidR="00690C6B" w:rsidRDefault="00690C6B" w:rsidP="00690C6B">
      <w:pPr>
        <w:pStyle w:val="NoSpacing"/>
        <w:jc w:val="center"/>
      </w:pPr>
    </w:p>
    <w:p w14:paraId="539291CE" w14:textId="77777777" w:rsidR="00016FBB" w:rsidRDefault="00016FBB" w:rsidP="00016FBB">
      <w:pPr>
        <w:pStyle w:val="NoSpacing"/>
        <w:tabs>
          <w:tab w:val="left" w:pos="-851"/>
        </w:tabs>
        <w:jc w:val="center"/>
      </w:pPr>
      <w:r>
        <w:t>Fig</w:t>
      </w:r>
      <w:r w:rsidR="000371F2">
        <w:t>.</w:t>
      </w:r>
      <w:r>
        <w:t xml:space="preserve"> </w:t>
      </w:r>
      <w:r w:rsidR="004B37D0">
        <w:t>5</w:t>
      </w:r>
      <w:r w:rsidR="00783755">
        <w:t>9</w:t>
      </w:r>
      <w:r w:rsidR="004B37D0">
        <w:t>:</w:t>
      </w:r>
      <w:r>
        <w:t xml:space="preserve"> Stawell Rainfall 2017</w:t>
      </w:r>
    </w:p>
    <w:p w14:paraId="38F0733D" w14:textId="77777777" w:rsidR="00016FBB" w:rsidRDefault="00016FBB" w:rsidP="00690C6B">
      <w:pPr>
        <w:pStyle w:val="NoSpacing"/>
        <w:jc w:val="center"/>
      </w:pPr>
    </w:p>
    <w:p w14:paraId="7B81B81C" w14:textId="77777777" w:rsidR="00FC5C65" w:rsidRDefault="00124027" w:rsidP="00D80078">
      <w:pPr>
        <w:pStyle w:val="NoSpacing"/>
      </w:pPr>
      <w:r>
        <w:t>The sites had an average of 1400 kg DM/Ha at the time of the GA treatment; 2017 produced the highest gain in DM through the use of GA in the three years of the demonstration. There was a large variation in the results with DM increase ranging from 102 kg DM/Ha to 365 kg DM/Ha. In most cases the extra feed grown was surplus to the winter requirements on the host farm</w:t>
      </w:r>
      <w:r w:rsidR="00D61787" w:rsidRPr="00D61787">
        <w:t>.</w:t>
      </w:r>
    </w:p>
    <w:p w14:paraId="3A80F8EB" w14:textId="77777777" w:rsidR="00124027" w:rsidRDefault="00124027" w:rsidP="00D80078">
      <w:pPr>
        <w:pStyle w:val="NoSpacing"/>
      </w:pPr>
    </w:p>
    <w:p w14:paraId="00DA14D5" w14:textId="77777777" w:rsidR="00783755" w:rsidRDefault="00783755" w:rsidP="00D80078">
      <w:pPr>
        <w:pStyle w:val="NoSpacing"/>
      </w:pPr>
    </w:p>
    <w:p w14:paraId="495DF177" w14:textId="77777777" w:rsidR="00EA37A3" w:rsidRPr="00EA37A3" w:rsidRDefault="007F2AAD" w:rsidP="00EA37A3">
      <w:pPr>
        <w:pStyle w:val="NoSpacing"/>
        <w:rPr>
          <w:b/>
        </w:rPr>
      </w:pPr>
      <w:r w:rsidRPr="00EA37A3">
        <w:rPr>
          <w:b/>
          <w:szCs w:val="20"/>
        </w:rPr>
        <w:t>Host farmer comments</w:t>
      </w:r>
    </w:p>
    <w:p w14:paraId="34054404" w14:textId="77777777" w:rsidR="00FE6EAA" w:rsidRPr="00F22C61" w:rsidRDefault="007F2AAD" w:rsidP="00FE6EAA">
      <w:pPr>
        <w:pStyle w:val="NoSpacing"/>
        <w:tabs>
          <w:tab w:val="left" w:pos="-851"/>
        </w:tabs>
        <w:rPr>
          <w:i/>
        </w:rPr>
      </w:pPr>
      <w:r w:rsidRPr="00F22C61">
        <w:rPr>
          <w:i/>
          <w:szCs w:val="20"/>
        </w:rPr>
        <w:t xml:space="preserve"> Simon Brady</w:t>
      </w:r>
      <w:r w:rsidR="00EA37A3" w:rsidRPr="00F22C61">
        <w:rPr>
          <w:i/>
          <w:szCs w:val="20"/>
        </w:rPr>
        <w:t xml:space="preserve"> - </w:t>
      </w:r>
      <w:proofErr w:type="spellStart"/>
      <w:r w:rsidR="00FE6EAA" w:rsidRPr="00F22C61">
        <w:rPr>
          <w:i/>
        </w:rPr>
        <w:t>Jallukar</w:t>
      </w:r>
      <w:proofErr w:type="spellEnd"/>
      <w:r w:rsidR="00FE6EAA" w:rsidRPr="00F22C61">
        <w:rPr>
          <w:i/>
        </w:rPr>
        <w:t xml:space="preserve"> Park, Rhymney</w:t>
      </w:r>
    </w:p>
    <w:p w14:paraId="490F0DF7" w14:textId="77777777" w:rsidR="007F2AAD" w:rsidRPr="00EA37A3" w:rsidRDefault="007F2AAD" w:rsidP="00EA37A3">
      <w:pPr>
        <w:pStyle w:val="NoSpacing"/>
        <w:rPr>
          <w:szCs w:val="20"/>
        </w:rPr>
      </w:pPr>
      <w:r w:rsidRPr="00EA37A3">
        <w:rPr>
          <w:szCs w:val="20"/>
        </w:rPr>
        <w:t>“We have had two years of great pasture growth; unusually things have been quite wet here. I probably didn’t need the extra feed from the GA this year but wanted to continue seeing the results of the project”.</w:t>
      </w:r>
    </w:p>
    <w:p w14:paraId="6197A5A1" w14:textId="77777777" w:rsidR="007F2AAD" w:rsidRPr="00EA37A3" w:rsidRDefault="007F2AAD" w:rsidP="00EA37A3">
      <w:pPr>
        <w:pStyle w:val="NoSpacing"/>
      </w:pPr>
    </w:p>
    <w:p w14:paraId="11B9F6B8" w14:textId="77777777" w:rsidR="007F2AAD" w:rsidRPr="00F22C61" w:rsidRDefault="007F2AAD" w:rsidP="00EA37A3">
      <w:pPr>
        <w:pStyle w:val="NoSpacing"/>
        <w:rPr>
          <w:i/>
          <w:szCs w:val="20"/>
        </w:rPr>
      </w:pPr>
      <w:r w:rsidRPr="00F22C61">
        <w:rPr>
          <w:i/>
          <w:szCs w:val="20"/>
        </w:rPr>
        <w:t>Mal Nicholson</w:t>
      </w:r>
      <w:r w:rsidR="00FE6EAA" w:rsidRPr="00F22C61">
        <w:rPr>
          <w:i/>
          <w:szCs w:val="20"/>
        </w:rPr>
        <w:t xml:space="preserve"> &amp; Sue Holden – </w:t>
      </w:r>
      <w:proofErr w:type="spellStart"/>
      <w:r w:rsidR="00FE6EAA" w:rsidRPr="00F22C61">
        <w:rPr>
          <w:i/>
          <w:szCs w:val="20"/>
        </w:rPr>
        <w:t>Overdale</w:t>
      </w:r>
      <w:proofErr w:type="spellEnd"/>
      <w:r w:rsidR="00FE6EAA" w:rsidRPr="00F22C61">
        <w:rPr>
          <w:i/>
          <w:szCs w:val="20"/>
        </w:rPr>
        <w:t xml:space="preserve">, </w:t>
      </w:r>
      <w:proofErr w:type="spellStart"/>
      <w:r w:rsidR="00FE6EAA" w:rsidRPr="00F22C61">
        <w:rPr>
          <w:i/>
          <w:szCs w:val="20"/>
        </w:rPr>
        <w:t>Concongella</w:t>
      </w:r>
      <w:proofErr w:type="spellEnd"/>
      <w:r w:rsidRPr="00F22C61">
        <w:rPr>
          <w:i/>
          <w:szCs w:val="20"/>
        </w:rPr>
        <w:t>.</w:t>
      </w:r>
    </w:p>
    <w:p w14:paraId="263AB388" w14:textId="77777777" w:rsidR="00AC6A9F" w:rsidRPr="00EA37A3" w:rsidRDefault="007F2AAD" w:rsidP="00EA37A3">
      <w:pPr>
        <w:pStyle w:val="NoSpacing"/>
        <w:rPr>
          <w:szCs w:val="20"/>
        </w:rPr>
      </w:pPr>
      <w:r w:rsidRPr="00EA37A3">
        <w:rPr>
          <w:szCs w:val="20"/>
        </w:rPr>
        <w:t>“It got very dry in June, which may have affected the pasture growth, it looked like a fair dif</w:t>
      </w:r>
      <w:r w:rsidR="00A178F9">
        <w:rPr>
          <w:szCs w:val="20"/>
        </w:rPr>
        <w:t xml:space="preserve">ference between the GA and the </w:t>
      </w:r>
      <w:r w:rsidR="000F2ED4">
        <w:rPr>
          <w:szCs w:val="20"/>
        </w:rPr>
        <w:t>Nil,</w:t>
      </w:r>
      <w:r w:rsidRPr="00EA37A3">
        <w:rPr>
          <w:szCs w:val="20"/>
        </w:rPr>
        <w:t xml:space="preserve"> but the overall DM results are a bit on the low side</w:t>
      </w:r>
      <w:r w:rsidR="00FE6EAA">
        <w:rPr>
          <w:szCs w:val="20"/>
        </w:rPr>
        <w:t>”</w:t>
      </w:r>
      <w:r w:rsidRPr="00EA37A3">
        <w:rPr>
          <w:szCs w:val="20"/>
        </w:rPr>
        <w:t>.</w:t>
      </w:r>
    </w:p>
    <w:p w14:paraId="35063535" w14:textId="77777777" w:rsidR="007F2AAD" w:rsidRPr="00EA37A3" w:rsidRDefault="007F2AAD" w:rsidP="00EA37A3">
      <w:pPr>
        <w:pStyle w:val="NoSpacing"/>
        <w:rPr>
          <w:szCs w:val="20"/>
        </w:rPr>
      </w:pPr>
    </w:p>
    <w:p w14:paraId="4A341310" w14:textId="77777777" w:rsidR="007F2AAD" w:rsidRPr="00F22C61" w:rsidRDefault="007F2AAD" w:rsidP="00EA37A3">
      <w:pPr>
        <w:pStyle w:val="NoSpacing"/>
        <w:rPr>
          <w:i/>
          <w:szCs w:val="20"/>
        </w:rPr>
      </w:pPr>
      <w:r w:rsidRPr="00F22C61">
        <w:rPr>
          <w:i/>
          <w:szCs w:val="20"/>
        </w:rPr>
        <w:t xml:space="preserve">Tom </w:t>
      </w:r>
      <w:r w:rsidR="00FE6EAA" w:rsidRPr="00F22C61">
        <w:rPr>
          <w:i/>
          <w:szCs w:val="20"/>
        </w:rPr>
        <w:t xml:space="preserve">&amp; Jenny </w:t>
      </w:r>
      <w:r w:rsidRPr="00F22C61">
        <w:rPr>
          <w:i/>
          <w:szCs w:val="20"/>
        </w:rPr>
        <w:t>Small</w:t>
      </w:r>
      <w:r w:rsidR="00FE6EAA" w:rsidRPr="00F22C61">
        <w:rPr>
          <w:i/>
          <w:szCs w:val="20"/>
        </w:rPr>
        <w:t xml:space="preserve"> – Tottington, Paradise</w:t>
      </w:r>
      <w:r w:rsidRPr="00F22C61">
        <w:rPr>
          <w:i/>
          <w:szCs w:val="20"/>
        </w:rPr>
        <w:t>.</w:t>
      </w:r>
    </w:p>
    <w:p w14:paraId="4ACC1A5D" w14:textId="77777777" w:rsidR="007F2AAD" w:rsidRPr="00EA37A3" w:rsidRDefault="007F2AAD" w:rsidP="00EA37A3">
      <w:pPr>
        <w:pStyle w:val="NoSpacing"/>
        <w:rPr>
          <w:szCs w:val="20"/>
        </w:rPr>
      </w:pPr>
      <w:r w:rsidRPr="00EA37A3">
        <w:rPr>
          <w:szCs w:val="20"/>
        </w:rPr>
        <w:t xml:space="preserve">“We were later than the other sites in applying the GA; not by choice as our whole family got caught by the flu outbreak. Like Mal, I was a bit disappointed by the low overall DM in both the GA and </w:t>
      </w:r>
      <w:r w:rsidR="00376F82">
        <w:rPr>
          <w:szCs w:val="20"/>
        </w:rPr>
        <w:t>Nil</w:t>
      </w:r>
      <w:r w:rsidRPr="00EA37A3">
        <w:rPr>
          <w:szCs w:val="20"/>
        </w:rPr>
        <w:t xml:space="preserve"> plots</w:t>
      </w:r>
      <w:r w:rsidR="00FE6EAA">
        <w:rPr>
          <w:szCs w:val="20"/>
        </w:rPr>
        <w:t>”</w:t>
      </w:r>
      <w:r w:rsidRPr="00EA37A3">
        <w:rPr>
          <w:szCs w:val="20"/>
        </w:rPr>
        <w:t>.</w:t>
      </w:r>
    </w:p>
    <w:p w14:paraId="131C3B8D" w14:textId="77777777" w:rsidR="00D80078" w:rsidRPr="00EA37A3" w:rsidRDefault="00D80078" w:rsidP="00EA37A3">
      <w:pPr>
        <w:pStyle w:val="NoSpacing"/>
        <w:rPr>
          <w:szCs w:val="20"/>
        </w:rPr>
      </w:pPr>
    </w:p>
    <w:p w14:paraId="3D255AED" w14:textId="77777777" w:rsidR="00D80078" w:rsidRPr="00F22C61" w:rsidRDefault="00EA37A3" w:rsidP="00EA37A3">
      <w:pPr>
        <w:pStyle w:val="NoSpacing"/>
        <w:rPr>
          <w:i/>
        </w:rPr>
      </w:pPr>
      <w:r w:rsidRPr="00F22C61">
        <w:rPr>
          <w:i/>
        </w:rPr>
        <w:t xml:space="preserve">Ben &amp; Jodie Greene - </w:t>
      </w:r>
      <w:proofErr w:type="spellStart"/>
      <w:r w:rsidRPr="00F22C61">
        <w:rPr>
          <w:i/>
        </w:rPr>
        <w:t>Millbanks</w:t>
      </w:r>
      <w:proofErr w:type="spellEnd"/>
      <w:r w:rsidRPr="00F22C61">
        <w:rPr>
          <w:i/>
        </w:rPr>
        <w:t>, Elmhurst</w:t>
      </w:r>
    </w:p>
    <w:p w14:paraId="5D1E139B" w14:textId="77777777" w:rsidR="00D80078" w:rsidRPr="00EA37A3" w:rsidRDefault="00D80078" w:rsidP="00EA37A3">
      <w:pPr>
        <w:pStyle w:val="NoSpacing"/>
      </w:pPr>
      <w:r w:rsidRPr="00EA37A3">
        <w:t xml:space="preserve">“I was rather disappointed with the result when </w:t>
      </w:r>
      <w:r w:rsidR="002651D8">
        <w:t>a l</w:t>
      </w:r>
      <w:r w:rsidRPr="00EA37A3">
        <w:t xml:space="preserve">ow </w:t>
      </w:r>
      <w:r w:rsidR="00376F82">
        <w:t>Nil</w:t>
      </w:r>
      <w:r w:rsidRPr="00EA37A3">
        <w:t xml:space="preserve"> result was taken out of the equation. I am looking forward to next year’s results to see how they line up”.  </w:t>
      </w:r>
    </w:p>
    <w:p w14:paraId="65E31585" w14:textId="77777777" w:rsidR="00D80078" w:rsidRDefault="00D80078" w:rsidP="00EA37A3">
      <w:pPr>
        <w:pStyle w:val="NoSpacing"/>
      </w:pPr>
    </w:p>
    <w:p w14:paraId="53BD84F4" w14:textId="77777777" w:rsidR="00197D19" w:rsidRDefault="00197D19" w:rsidP="00EA37A3">
      <w:pPr>
        <w:pStyle w:val="NoSpacing"/>
      </w:pPr>
    </w:p>
    <w:p w14:paraId="28A2653A" w14:textId="77777777" w:rsidR="00540843" w:rsidRDefault="00540843" w:rsidP="00EA37A3">
      <w:pPr>
        <w:pStyle w:val="NoSpacing"/>
      </w:pPr>
    </w:p>
    <w:p w14:paraId="79121AB7" w14:textId="77777777" w:rsidR="00540843" w:rsidRDefault="00540843" w:rsidP="00EA37A3">
      <w:pPr>
        <w:pStyle w:val="NoSpacing"/>
      </w:pPr>
    </w:p>
    <w:p w14:paraId="4697C49C" w14:textId="77777777" w:rsidR="00540843" w:rsidRDefault="00540843" w:rsidP="00EA37A3">
      <w:pPr>
        <w:pStyle w:val="NoSpacing"/>
      </w:pPr>
    </w:p>
    <w:p w14:paraId="475E5E54" w14:textId="77777777" w:rsidR="00540843" w:rsidRDefault="00540843" w:rsidP="00EA37A3">
      <w:pPr>
        <w:pStyle w:val="NoSpacing"/>
      </w:pPr>
    </w:p>
    <w:p w14:paraId="0A558533" w14:textId="77777777" w:rsidR="00197D19" w:rsidRDefault="00197D19" w:rsidP="00EA37A3">
      <w:pPr>
        <w:pStyle w:val="NoSpacing"/>
      </w:pPr>
    </w:p>
    <w:p w14:paraId="0DE3B059" w14:textId="77777777" w:rsidR="00197D19" w:rsidRDefault="00197D19" w:rsidP="00EA37A3">
      <w:pPr>
        <w:pStyle w:val="NoSpacing"/>
      </w:pPr>
    </w:p>
    <w:p w14:paraId="72F1105C" w14:textId="77777777" w:rsidR="00FC5C65" w:rsidRPr="006C6680" w:rsidRDefault="00691205" w:rsidP="00D80078">
      <w:pPr>
        <w:pStyle w:val="NoSpacing"/>
        <w:rPr>
          <w:b/>
        </w:rPr>
      </w:pPr>
      <w:r w:rsidRPr="006C6680">
        <w:rPr>
          <w:b/>
        </w:rPr>
        <w:lastRenderedPageBreak/>
        <w:t xml:space="preserve">2018 </w:t>
      </w:r>
    </w:p>
    <w:p w14:paraId="250D84F2" w14:textId="77777777" w:rsidR="00C77878" w:rsidRDefault="00C77878" w:rsidP="00D80078">
      <w:pPr>
        <w:pStyle w:val="NoSpacing"/>
      </w:pPr>
      <w:r>
        <w:t>2018 had below average rainfall in all months at the time of the final report preparation (Jan – Nov) and the autumn break was in mid</w:t>
      </w:r>
      <w:r w:rsidR="00F603D9">
        <w:t>-</w:t>
      </w:r>
      <w:r>
        <w:t>May.</w:t>
      </w:r>
    </w:p>
    <w:p w14:paraId="12B20492" w14:textId="77777777" w:rsidR="00C77878" w:rsidRDefault="00C77878" w:rsidP="00D80078">
      <w:pPr>
        <w:pStyle w:val="NoSpacing"/>
      </w:pPr>
    </w:p>
    <w:p w14:paraId="5266018C" w14:textId="77777777" w:rsidR="00FC5C65" w:rsidRDefault="00154FF7" w:rsidP="00016FBB">
      <w:pPr>
        <w:pStyle w:val="NoSpacing"/>
        <w:jc w:val="center"/>
      </w:pPr>
      <w:r w:rsidRPr="00154FF7">
        <w:rPr>
          <w:noProof/>
          <w:lang w:eastAsia="en-AU"/>
        </w:rPr>
        <w:drawing>
          <wp:inline distT="0" distB="0" distL="0" distR="0" wp14:anchorId="7286DF1C" wp14:editId="3B2A1F32">
            <wp:extent cx="4473437" cy="2647784"/>
            <wp:effectExtent l="19050" t="0" r="22363" b="166"/>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E562DA7" w14:textId="77777777" w:rsidR="00016FBB" w:rsidRDefault="00016FBB" w:rsidP="00D80078">
      <w:pPr>
        <w:pStyle w:val="NoSpacing"/>
      </w:pPr>
    </w:p>
    <w:p w14:paraId="3B2238AF" w14:textId="77777777" w:rsidR="00016FBB" w:rsidRDefault="00016FBB" w:rsidP="00016FBB">
      <w:pPr>
        <w:pStyle w:val="NoSpacing"/>
        <w:tabs>
          <w:tab w:val="left" w:pos="-851"/>
        </w:tabs>
        <w:jc w:val="center"/>
      </w:pPr>
      <w:r>
        <w:t>Fig</w:t>
      </w:r>
      <w:r w:rsidR="000371F2">
        <w:t>.</w:t>
      </w:r>
      <w:r>
        <w:t xml:space="preserve"> </w:t>
      </w:r>
      <w:r w:rsidR="00783755">
        <w:t>60</w:t>
      </w:r>
      <w:r w:rsidR="000371F2">
        <w:t>:</w:t>
      </w:r>
      <w:r>
        <w:t xml:space="preserve"> Stawell Rainfall 2018</w:t>
      </w:r>
    </w:p>
    <w:p w14:paraId="2AE56353" w14:textId="77777777" w:rsidR="00016FBB" w:rsidRDefault="00016FBB" w:rsidP="00D80078">
      <w:pPr>
        <w:pStyle w:val="NoSpacing"/>
      </w:pPr>
    </w:p>
    <w:p w14:paraId="3D202126" w14:textId="77777777" w:rsidR="00C77878" w:rsidRPr="00C77878" w:rsidRDefault="00C77878" w:rsidP="00D80078">
      <w:pPr>
        <w:pStyle w:val="NoSpacing"/>
        <w:rPr>
          <w:rFonts w:cs="Arial"/>
          <w:szCs w:val="20"/>
        </w:rPr>
      </w:pPr>
      <w:r w:rsidRPr="00C77878">
        <w:rPr>
          <w:rFonts w:cs="Arial"/>
          <w:szCs w:val="20"/>
        </w:rPr>
        <w:t xml:space="preserve">The increases in DM from the GA applications were low (range 38 – 100 kg DM/Ha); two of the </w:t>
      </w:r>
      <w:r w:rsidR="003F2F87">
        <w:rPr>
          <w:rFonts w:cs="Arial"/>
          <w:szCs w:val="20"/>
        </w:rPr>
        <w:t xml:space="preserve">demonstration </w:t>
      </w:r>
      <w:r w:rsidRPr="00C77878">
        <w:rPr>
          <w:rFonts w:cs="Arial"/>
          <w:szCs w:val="20"/>
        </w:rPr>
        <w:t xml:space="preserve">paddocks were below the recommended 1,000 kg DM/Ha at the time of application. The density of the phalaris in the paddocks was </w:t>
      </w:r>
      <w:r>
        <w:rPr>
          <w:rFonts w:cs="Arial"/>
          <w:szCs w:val="20"/>
        </w:rPr>
        <w:t>less than</w:t>
      </w:r>
      <w:r w:rsidRPr="00C77878">
        <w:rPr>
          <w:rFonts w:cs="Arial"/>
          <w:szCs w:val="20"/>
        </w:rPr>
        <w:t xml:space="preserve"> optimum and this also contributed to the low DM increases.</w:t>
      </w:r>
    </w:p>
    <w:p w14:paraId="14A478E9" w14:textId="77777777" w:rsidR="00C77878" w:rsidRPr="0097559C" w:rsidRDefault="00C77878" w:rsidP="00D80078">
      <w:pPr>
        <w:pStyle w:val="NoSpacing"/>
        <w:rPr>
          <w:rFonts w:cs="Arial"/>
          <w:sz w:val="16"/>
          <w:szCs w:val="16"/>
        </w:rPr>
      </w:pPr>
    </w:p>
    <w:p w14:paraId="04BF4EC7" w14:textId="77777777" w:rsidR="00FC5C65" w:rsidRPr="00EC63B0" w:rsidRDefault="00FC5C65" w:rsidP="00D80078">
      <w:pPr>
        <w:pStyle w:val="NoSpacing"/>
        <w:rPr>
          <w:b/>
        </w:rPr>
      </w:pPr>
      <w:r w:rsidRPr="00EC63B0">
        <w:rPr>
          <w:rFonts w:cs="Arial"/>
          <w:b/>
          <w:szCs w:val="20"/>
        </w:rPr>
        <w:t>Host farmer comments</w:t>
      </w:r>
    </w:p>
    <w:p w14:paraId="3A3DCA63" w14:textId="77777777" w:rsidR="00104CE1" w:rsidRPr="005B6457" w:rsidRDefault="003A2F49" w:rsidP="003F2F87">
      <w:pPr>
        <w:pStyle w:val="NoSpacing"/>
        <w:tabs>
          <w:tab w:val="left" w:pos="-851"/>
        </w:tabs>
        <w:rPr>
          <w:i/>
        </w:rPr>
      </w:pPr>
      <w:r w:rsidRPr="005B6457">
        <w:rPr>
          <w:i/>
        </w:rPr>
        <w:t xml:space="preserve">Ben &amp; Jodie Green – </w:t>
      </w:r>
      <w:proofErr w:type="spellStart"/>
      <w:r w:rsidRPr="005B6457">
        <w:rPr>
          <w:i/>
        </w:rPr>
        <w:t>Millbanks</w:t>
      </w:r>
      <w:proofErr w:type="spellEnd"/>
      <w:r w:rsidRPr="005B6457">
        <w:rPr>
          <w:i/>
        </w:rPr>
        <w:t>, Elmhurst</w:t>
      </w:r>
      <w:r w:rsidR="006A6F15" w:rsidRPr="005B6457">
        <w:rPr>
          <w:i/>
        </w:rPr>
        <w:t>.</w:t>
      </w:r>
    </w:p>
    <w:p w14:paraId="6F8A043D" w14:textId="77777777" w:rsidR="006A6F15" w:rsidRPr="00EC63B0" w:rsidRDefault="006A6F15" w:rsidP="006A6F15">
      <w:pPr>
        <w:pStyle w:val="ListParagraph"/>
        <w:ind w:left="0"/>
      </w:pPr>
      <w:r w:rsidRPr="00EC63B0">
        <w:t>“If we are going to lock up a paddock in our system for 3 weeks (GA or not), you are going to grow feed. At this time of year there is a cost of that and needs to be considered against the cost of the GA treatment.”</w:t>
      </w:r>
    </w:p>
    <w:p w14:paraId="1CD194EB" w14:textId="77777777" w:rsidR="006A6F15" w:rsidRPr="00846A09" w:rsidRDefault="006A6F15" w:rsidP="006A6F15">
      <w:pPr>
        <w:pStyle w:val="ListParagraph"/>
        <w:ind w:left="0"/>
        <w:rPr>
          <w:sz w:val="16"/>
          <w:szCs w:val="16"/>
        </w:rPr>
      </w:pPr>
    </w:p>
    <w:p w14:paraId="2F4ABF7B" w14:textId="77777777" w:rsidR="006A6F15" w:rsidRPr="005B6457" w:rsidRDefault="006A6F15" w:rsidP="006A6F15">
      <w:pPr>
        <w:pStyle w:val="ListParagraph"/>
        <w:ind w:left="0"/>
        <w:rPr>
          <w:i/>
        </w:rPr>
      </w:pPr>
      <w:r w:rsidRPr="005B6457">
        <w:rPr>
          <w:i/>
        </w:rPr>
        <w:t xml:space="preserve">Mal Nicholson &amp; Sue Holden – </w:t>
      </w:r>
      <w:proofErr w:type="spellStart"/>
      <w:r w:rsidRPr="005B6457">
        <w:rPr>
          <w:i/>
        </w:rPr>
        <w:t>Overdale</w:t>
      </w:r>
      <w:proofErr w:type="spellEnd"/>
      <w:r w:rsidRPr="005B6457">
        <w:rPr>
          <w:i/>
        </w:rPr>
        <w:t xml:space="preserve">, </w:t>
      </w:r>
      <w:proofErr w:type="spellStart"/>
      <w:r w:rsidRPr="005B6457">
        <w:rPr>
          <w:i/>
        </w:rPr>
        <w:t>Concongella</w:t>
      </w:r>
      <w:proofErr w:type="spellEnd"/>
      <w:r w:rsidRPr="005B6457">
        <w:rPr>
          <w:i/>
        </w:rPr>
        <w:t>.</w:t>
      </w:r>
    </w:p>
    <w:p w14:paraId="61A0AFCB" w14:textId="77777777" w:rsidR="003A2F49" w:rsidRPr="00EC63B0" w:rsidRDefault="006A6F15" w:rsidP="003A2F49">
      <w:pPr>
        <w:pStyle w:val="ListParagraph"/>
        <w:ind w:left="0"/>
      </w:pPr>
      <w:r w:rsidRPr="00EC63B0">
        <w:t>Mal would use GA again. “It has its place, but wouldn’t use over the whole farm, would use as a tool.</w:t>
      </w:r>
      <w:r w:rsidR="0051083D" w:rsidRPr="00EC63B0">
        <w:t>”</w:t>
      </w:r>
    </w:p>
    <w:p w14:paraId="6C84DDFA" w14:textId="77777777" w:rsidR="0051083D" w:rsidRPr="00EC63B0" w:rsidRDefault="0051083D" w:rsidP="003A2F49">
      <w:pPr>
        <w:pStyle w:val="ListParagraph"/>
        <w:ind w:left="0"/>
      </w:pPr>
      <w:r w:rsidRPr="00EC63B0">
        <w:t>“Might use GA late again, as per the demonstration at our farm this year, if the year warrants it.”</w:t>
      </w:r>
    </w:p>
    <w:p w14:paraId="4044BADA" w14:textId="77777777" w:rsidR="0051083D" w:rsidRPr="0097559C" w:rsidRDefault="0051083D" w:rsidP="003A2F49">
      <w:pPr>
        <w:pStyle w:val="ListParagraph"/>
        <w:ind w:left="0"/>
        <w:rPr>
          <w:sz w:val="16"/>
          <w:szCs w:val="16"/>
        </w:rPr>
      </w:pPr>
    </w:p>
    <w:p w14:paraId="27C120ED" w14:textId="77777777" w:rsidR="0051083D" w:rsidRPr="005B6457" w:rsidRDefault="0051083D" w:rsidP="003A2F49">
      <w:pPr>
        <w:pStyle w:val="ListParagraph"/>
        <w:ind w:left="0"/>
        <w:rPr>
          <w:i/>
        </w:rPr>
      </w:pPr>
      <w:r w:rsidRPr="005B6457">
        <w:rPr>
          <w:i/>
        </w:rPr>
        <w:t xml:space="preserve">Andrew Edgar – </w:t>
      </w:r>
      <w:proofErr w:type="spellStart"/>
      <w:r w:rsidRPr="005B6457">
        <w:rPr>
          <w:i/>
        </w:rPr>
        <w:t>Cuyuac</w:t>
      </w:r>
      <w:proofErr w:type="spellEnd"/>
      <w:r w:rsidRPr="005B6457">
        <w:rPr>
          <w:i/>
        </w:rPr>
        <w:t>, Nareen.</w:t>
      </w:r>
    </w:p>
    <w:p w14:paraId="3718F4DF" w14:textId="77777777" w:rsidR="00397218" w:rsidRPr="00EC63B0" w:rsidRDefault="00EC63B0" w:rsidP="00397218">
      <w:pPr>
        <w:pStyle w:val="ListParagraph"/>
        <w:ind w:left="0"/>
      </w:pPr>
      <w:r w:rsidRPr="00EC63B0">
        <w:t>I</w:t>
      </w:r>
      <w:r w:rsidR="0051083D" w:rsidRPr="00EC63B0">
        <w:t xml:space="preserve"> would not use GA by itself again. “I’m glad I did the demonstration; however, it seems to slow the growth down in early spring and therefore the benefit doesn’t warrant it. </w:t>
      </w:r>
      <w:r w:rsidR="00C27ADD">
        <w:t>I p</w:t>
      </w:r>
      <w:r w:rsidR="0051083D" w:rsidRPr="00EC63B0">
        <w:t>lan to use urea in the future instead.</w:t>
      </w:r>
      <w:r w:rsidR="00397218" w:rsidRPr="00EC63B0">
        <w:t xml:space="preserve"> Late August/early spring is a critical point, so not good when GA paddocks are behind at this point.”</w:t>
      </w:r>
    </w:p>
    <w:p w14:paraId="5376E182" w14:textId="77777777" w:rsidR="00A5453D" w:rsidRDefault="00D35003">
      <w:pPr>
        <w:pStyle w:val="Heading3"/>
        <w:jc w:val="both"/>
      </w:pPr>
      <w:bookmarkStart w:id="23" w:name="_Toc532380937"/>
      <w:r w:rsidRPr="00D35003">
        <w:t xml:space="preserve">5.1.2 </w:t>
      </w:r>
      <w:r w:rsidR="006315D0" w:rsidRPr="00D35003">
        <w:t>Pasture Composition</w:t>
      </w:r>
      <w:bookmarkEnd w:id="23"/>
    </w:p>
    <w:p w14:paraId="12B6118B" w14:textId="77777777" w:rsidR="00D55B03" w:rsidRDefault="00815A74" w:rsidP="00D55B03">
      <w:pPr>
        <w:pStyle w:val="NoSpacing"/>
      </w:pPr>
      <w:r w:rsidRPr="00C77878">
        <w:t xml:space="preserve">The pasture composition counts showed no noticeable effect on pasture composition where GA was applied compared to the </w:t>
      </w:r>
      <w:r w:rsidR="00376F82">
        <w:t>Nil</w:t>
      </w:r>
      <w:r w:rsidRPr="00C77878">
        <w:t xml:space="preserve"> treatments</w:t>
      </w:r>
      <w:r w:rsidR="00112B47">
        <w:t>,</w:t>
      </w:r>
      <w:r w:rsidRPr="00C77878">
        <w:t xml:space="preserve"> when assessed in the spring of each year of the demonstration.</w:t>
      </w:r>
      <w:r w:rsidR="00245565" w:rsidRPr="00C77878">
        <w:t xml:space="preserve"> This would suggest that there is no adverse response to u</w:t>
      </w:r>
      <w:r w:rsidR="00216374" w:rsidRPr="00C77878">
        <w:t>sing GA in phalaris based</w:t>
      </w:r>
      <w:r w:rsidR="00245565" w:rsidRPr="00C77878">
        <w:t xml:space="preserve"> pastures.</w:t>
      </w:r>
    </w:p>
    <w:p w14:paraId="6DCBC8C0" w14:textId="77777777" w:rsidR="005127CF" w:rsidRPr="00C77878" w:rsidRDefault="005127CF" w:rsidP="00D55B03">
      <w:pPr>
        <w:pStyle w:val="NoSpacing"/>
      </w:pPr>
      <w:r>
        <w:t xml:space="preserve">This was reinforced by a case study on a dairy farm near Casterton which has used GA on a </w:t>
      </w:r>
      <w:r w:rsidR="005B6457">
        <w:t>long-term</w:t>
      </w:r>
      <w:r>
        <w:t xml:space="preserve"> basis.</w:t>
      </w:r>
      <w:r w:rsidR="00333167">
        <w:t xml:space="preserve"> The case study is included as </w:t>
      </w:r>
      <w:r w:rsidR="00512225">
        <w:t xml:space="preserve">Appendix </w:t>
      </w:r>
      <w:r w:rsidR="00965239">
        <w:t>G</w:t>
      </w:r>
      <w:r w:rsidR="00333167">
        <w:t xml:space="preserve"> </w:t>
      </w:r>
      <w:r>
        <w:t>to the final report.</w:t>
      </w:r>
    </w:p>
    <w:p w14:paraId="3DE163FD" w14:textId="77777777" w:rsidR="0059070A" w:rsidRPr="0059070A" w:rsidRDefault="0059070A" w:rsidP="00D35003">
      <w:pPr>
        <w:pStyle w:val="Heading3"/>
        <w:rPr>
          <w:sz w:val="16"/>
          <w:szCs w:val="16"/>
        </w:rPr>
      </w:pPr>
      <w:bookmarkStart w:id="24" w:name="_Toc532380938"/>
    </w:p>
    <w:p w14:paraId="0AC5ACAB" w14:textId="77777777" w:rsidR="00540843" w:rsidRDefault="00540843" w:rsidP="00D35003">
      <w:pPr>
        <w:pStyle w:val="Heading3"/>
      </w:pPr>
    </w:p>
    <w:p w14:paraId="5C7DC1BC" w14:textId="77777777" w:rsidR="00F31794" w:rsidRPr="00D35003" w:rsidRDefault="00D35003" w:rsidP="00D35003">
      <w:pPr>
        <w:pStyle w:val="Heading3"/>
      </w:pPr>
      <w:r w:rsidRPr="00D35003">
        <w:t xml:space="preserve">5.1.3 </w:t>
      </w:r>
      <w:r w:rsidR="00F31794" w:rsidRPr="00D35003">
        <w:t>Pasture Quality</w:t>
      </w:r>
      <w:bookmarkEnd w:id="24"/>
    </w:p>
    <w:p w14:paraId="5F7E2A2D" w14:textId="77777777" w:rsidR="00245565" w:rsidRPr="00C77878" w:rsidRDefault="00245565" w:rsidP="00245565">
      <w:pPr>
        <w:pStyle w:val="NoSpacing"/>
        <w:rPr>
          <w:b/>
          <w:i/>
        </w:rPr>
      </w:pPr>
      <w:r w:rsidRPr="00C77878">
        <w:rPr>
          <w:b/>
          <w:i/>
        </w:rPr>
        <w:t>Crude Protein</w:t>
      </w:r>
    </w:p>
    <w:p w14:paraId="0624FB3C" w14:textId="77777777" w:rsidR="00245565" w:rsidRPr="000B62D8" w:rsidRDefault="00192DC4" w:rsidP="00245565">
      <w:pPr>
        <w:pStyle w:val="NoSpacing"/>
      </w:pPr>
      <w:r>
        <w:lastRenderedPageBreak/>
        <w:t xml:space="preserve">There </w:t>
      </w:r>
      <w:r w:rsidR="00200668">
        <w:t xml:space="preserve">were variable differences in crude protein </w:t>
      </w:r>
      <w:r>
        <w:t>levels</w:t>
      </w:r>
      <w:r w:rsidR="00200668">
        <w:t xml:space="preserve"> </w:t>
      </w:r>
      <w:r w:rsidR="00B21030">
        <w:t>resulting from</w:t>
      </w:r>
      <w:r w:rsidR="00200668">
        <w:t xml:space="preserve"> GA</w:t>
      </w:r>
      <w:r w:rsidR="00B21030">
        <w:t xml:space="preserve"> </w:t>
      </w:r>
      <w:r w:rsidR="00200668">
        <w:t>in 2016.</w:t>
      </w:r>
      <w:r w:rsidR="00E37670">
        <w:t xml:space="preserve"> The </w:t>
      </w:r>
      <w:proofErr w:type="spellStart"/>
      <w:r w:rsidR="00245565" w:rsidRPr="000B62D8">
        <w:t>Cuyuac</w:t>
      </w:r>
      <w:proofErr w:type="spellEnd"/>
      <w:r w:rsidR="00B02DD9">
        <w:t xml:space="preserve"> site</w:t>
      </w:r>
      <w:r w:rsidR="00245565" w:rsidRPr="000B62D8">
        <w:t xml:space="preserve"> had a crude protein result 2.5% lower in the GA</w:t>
      </w:r>
      <w:r w:rsidR="00E37670">
        <w:t xml:space="preserve"> treatment,</w:t>
      </w:r>
      <w:r w:rsidR="00245565" w:rsidRPr="000B62D8">
        <w:t xml:space="preserve"> whilst </w:t>
      </w:r>
      <w:r w:rsidR="005D4C7F">
        <w:t xml:space="preserve">the </w:t>
      </w:r>
      <w:proofErr w:type="spellStart"/>
      <w:r w:rsidR="00245565" w:rsidRPr="000B62D8">
        <w:t>Jalluk</w:t>
      </w:r>
      <w:r w:rsidR="00216374" w:rsidRPr="000B62D8">
        <w:t>ar</w:t>
      </w:r>
      <w:proofErr w:type="spellEnd"/>
      <w:r w:rsidR="00216374" w:rsidRPr="000B62D8">
        <w:t xml:space="preserve"> Park</w:t>
      </w:r>
      <w:r w:rsidR="005D4C7F">
        <w:t xml:space="preserve"> site</w:t>
      </w:r>
      <w:r w:rsidR="00216374" w:rsidRPr="000B62D8">
        <w:t xml:space="preserve"> had a crude protein 5</w:t>
      </w:r>
      <w:r w:rsidR="00245565" w:rsidRPr="000B62D8">
        <w:t xml:space="preserve">% higher in the GA </w:t>
      </w:r>
      <w:r w:rsidR="003575BF">
        <w:t>treatment</w:t>
      </w:r>
      <w:r w:rsidR="00245565" w:rsidRPr="000B62D8">
        <w:t>. The other two sites showed only small differences.</w:t>
      </w:r>
      <w:r w:rsidR="00C6308B" w:rsidRPr="000B62D8">
        <w:t xml:space="preserve"> </w:t>
      </w:r>
      <w:r w:rsidR="00BA133E" w:rsidRPr="000B62D8">
        <w:t>As n</w:t>
      </w:r>
      <w:r w:rsidR="00C6308B" w:rsidRPr="000B62D8">
        <w:t>o consistent result</w:t>
      </w:r>
      <w:r w:rsidR="00BA133E" w:rsidRPr="000B62D8">
        <w:t xml:space="preserve"> was seen, no conclusion can be drawn on the differences between treatments. </w:t>
      </w:r>
      <w:r w:rsidR="00C6308B" w:rsidRPr="000B62D8">
        <w:t xml:space="preserve"> </w:t>
      </w:r>
    </w:p>
    <w:p w14:paraId="53C6DC13" w14:textId="77777777" w:rsidR="00245565" w:rsidRDefault="00245565" w:rsidP="00245565">
      <w:pPr>
        <w:pStyle w:val="NoSpacing"/>
      </w:pPr>
      <w:r w:rsidRPr="000B62D8">
        <w:t xml:space="preserve">In 2017 all four sites had a lower crude protein in GA </w:t>
      </w:r>
      <w:r w:rsidR="003575BF">
        <w:t>treatment</w:t>
      </w:r>
      <w:r w:rsidR="003575BF" w:rsidRPr="000B62D8">
        <w:t>s</w:t>
      </w:r>
      <w:r w:rsidR="00142B4D" w:rsidRPr="000B62D8">
        <w:t>, although caution needs to be used as one crude protein result (</w:t>
      </w:r>
      <w:proofErr w:type="spellStart"/>
      <w:r w:rsidR="00142B4D" w:rsidRPr="000B62D8">
        <w:t>Overdale</w:t>
      </w:r>
      <w:proofErr w:type="spellEnd"/>
      <w:r w:rsidR="00142B4D" w:rsidRPr="000B62D8">
        <w:t>) seems to be an outlier in the results.</w:t>
      </w:r>
      <w:r w:rsidR="000B62D8">
        <w:t xml:space="preserve"> </w:t>
      </w:r>
    </w:p>
    <w:p w14:paraId="0EF5B659" w14:textId="77777777" w:rsidR="00245565" w:rsidRPr="005B6457" w:rsidRDefault="004E2E92" w:rsidP="00245565">
      <w:pPr>
        <w:pStyle w:val="NoSpacing"/>
      </w:pPr>
      <w:r w:rsidRPr="005B6457">
        <w:t xml:space="preserve">Despite any differences in the crude protein </w:t>
      </w:r>
      <w:r w:rsidR="001825ED">
        <w:t>across</w:t>
      </w:r>
      <w:r w:rsidR="001825ED" w:rsidRPr="005B6457">
        <w:t xml:space="preserve"> </w:t>
      </w:r>
      <w:r w:rsidRPr="005B6457">
        <w:t xml:space="preserve">the treatments, all results are </w:t>
      </w:r>
      <w:r w:rsidR="00111D53" w:rsidRPr="005B6457">
        <w:t>more than adequate for lactating ewe requirements which is the main target livestock group for any extra feed growth generated from GA application.</w:t>
      </w:r>
      <w:r w:rsidR="000D1E45" w:rsidRPr="005B6457">
        <w:t xml:space="preserve"> </w:t>
      </w:r>
    </w:p>
    <w:p w14:paraId="036127F6" w14:textId="77777777" w:rsidR="00245565" w:rsidRPr="005B6457" w:rsidRDefault="000D1E45" w:rsidP="00245565">
      <w:pPr>
        <w:pStyle w:val="NoSpacing"/>
      </w:pPr>
      <w:r w:rsidRPr="005B6457">
        <w:t>(Making More From Sheep, Tool 11.1)</w:t>
      </w:r>
    </w:p>
    <w:p w14:paraId="4146C19D" w14:textId="77777777" w:rsidR="000D1E45" w:rsidRPr="00783755" w:rsidRDefault="000D1E45" w:rsidP="00245565">
      <w:pPr>
        <w:pStyle w:val="NoSpacing"/>
        <w:rPr>
          <w:sz w:val="16"/>
          <w:szCs w:val="16"/>
          <w:highlight w:val="cyan"/>
        </w:rPr>
      </w:pPr>
    </w:p>
    <w:p w14:paraId="527E752F" w14:textId="77777777" w:rsidR="00245565" w:rsidRPr="00BC1977" w:rsidRDefault="00245565" w:rsidP="00245565">
      <w:pPr>
        <w:pStyle w:val="NoSpacing"/>
        <w:rPr>
          <w:b/>
          <w:i/>
        </w:rPr>
      </w:pPr>
      <w:r w:rsidRPr="00BC1977">
        <w:rPr>
          <w:b/>
          <w:i/>
        </w:rPr>
        <w:t>Energy</w:t>
      </w:r>
    </w:p>
    <w:p w14:paraId="58625B0C" w14:textId="77777777" w:rsidR="003A310F" w:rsidRPr="00BC1977" w:rsidRDefault="009F568F" w:rsidP="00245565">
      <w:pPr>
        <w:pStyle w:val="NoSpacing"/>
      </w:pPr>
      <w:r w:rsidRPr="00BC1977">
        <w:t>For the four 2016 samples</w:t>
      </w:r>
      <w:r w:rsidR="009A38AD">
        <w:t>,</w:t>
      </w:r>
      <w:r w:rsidRPr="00BC1977">
        <w:t xml:space="preserve"> t</w:t>
      </w:r>
      <w:r w:rsidR="003A310F" w:rsidRPr="00BC1977">
        <w:t xml:space="preserve">he metabolizable </w:t>
      </w:r>
      <w:r w:rsidRPr="00BC1977">
        <w:t xml:space="preserve">energy (ME) was lower </w:t>
      </w:r>
      <w:r w:rsidR="00BC1977" w:rsidRPr="00BC1977">
        <w:t xml:space="preserve">for the </w:t>
      </w:r>
      <w:r w:rsidR="00376F82">
        <w:t>Nil</w:t>
      </w:r>
      <w:r w:rsidR="00BC1977" w:rsidRPr="00BC1977">
        <w:t xml:space="preserve"> treatments. In contrast</w:t>
      </w:r>
      <w:r w:rsidR="00017ECF">
        <w:t>,</w:t>
      </w:r>
      <w:r w:rsidR="00BC1977" w:rsidRPr="00BC1977">
        <w:t xml:space="preserve"> in 2017 the </w:t>
      </w:r>
      <w:r w:rsidR="00376F82">
        <w:t>Nil</w:t>
      </w:r>
      <w:r w:rsidR="00BC1977" w:rsidRPr="00BC1977">
        <w:t xml:space="preserve"> treatment at one of the three farms had a higher ME and the other two </w:t>
      </w:r>
      <w:r w:rsidR="00B50C45">
        <w:t>farms</w:t>
      </w:r>
      <w:r w:rsidR="00BC1977" w:rsidRPr="00BC1977">
        <w:t xml:space="preserve"> had about the same ME for both the </w:t>
      </w:r>
      <w:r w:rsidR="00376F82">
        <w:t>Nil</w:t>
      </w:r>
      <w:r w:rsidR="00BC1977" w:rsidRPr="00BC1977">
        <w:t xml:space="preserve"> and GA treatments.</w:t>
      </w:r>
      <w:r w:rsidRPr="00BC1977">
        <w:t xml:space="preserve"> </w:t>
      </w:r>
    </w:p>
    <w:p w14:paraId="504BC66E" w14:textId="77777777" w:rsidR="00DB7ADD" w:rsidRDefault="00163F5C" w:rsidP="00245565">
      <w:pPr>
        <w:pStyle w:val="NoSpacing"/>
        <w:rPr>
          <w:b/>
        </w:rPr>
      </w:pPr>
      <w:r>
        <w:t>Overall, t</w:t>
      </w:r>
      <w:r w:rsidR="00057B6D" w:rsidRPr="00BC1977">
        <w:t xml:space="preserve">he feed quality and plant tests showed no consistent differences between sites when the GA and </w:t>
      </w:r>
      <w:r w:rsidR="00376F82">
        <w:t>Nil</w:t>
      </w:r>
      <w:r w:rsidR="00057B6D" w:rsidRPr="00BC1977">
        <w:t xml:space="preserve"> treatments were compared. This suggests that any differences which did occur were due to other factors rather than the GA application</w:t>
      </w:r>
      <w:r w:rsidR="00645EAF" w:rsidRPr="00BC1977">
        <w:rPr>
          <w:b/>
        </w:rPr>
        <w:t xml:space="preserve">.   </w:t>
      </w:r>
    </w:p>
    <w:p w14:paraId="06085975" w14:textId="77777777" w:rsidR="008E0709" w:rsidRPr="00645EAF" w:rsidRDefault="008E0709" w:rsidP="00245565">
      <w:pPr>
        <w:pStyle w:val="NoSpacing"/>
        <w:rPr>
          <w:b/>
        </w:rPr>
      </w:pPr>
    </w:p>
    <w:p w14:paraId="095C9BC6" w14:textId="77777777" w:rsidR="00A5453D" w:rsidRDefault="009E60F4">
      <w:pPr>
        <w:pStyle w:val="Heading3"/>
      </w:pPr>
      <w:r>
        <w:t>5.1.4</w:t>
      </w:r>
      <w:r w:rsidR="006841A3" w:rsidRPr="009E60F4">
        <w:tab/>
      </w:r>
      <w:bookmarkStart w:id="25" w:name="_Toc532380939"/>
      <w:r w:rsidR="00BA4A7B" w:rsidRPr="009E60F4">
        <w:t xml:space="preserve">Dry winter </w:t>
      </w:r>
      <w:bookmarkEnd w:id="25"/>
      <w:r w:rsidR="00E028DA">
        <w:t>Use</w:t>
      </w:r>
    </w:p>
    <w:p w14:paraId="40D0AC3C" w14:textId="77777777" w:rsidR="00176634" w:rsidRDefault="006841A3" w:rsidP="003E0CDE">
      <w:pPr>
        <w:pStyle w:val="NoSpacing"/>
      </w:pPr>
      <w:r>
        <w:t>M</w:t>
      </w:r>
      <w:r w:rsidR="00176634">
        <w:t xml:space="preserve">easurements </w:t>
      </w:r>
      <w:r w:rsidR="00537C4D">
        <w:t xml:space="preserve">at </w:t>
      </w:r>
      <w:proofErr w:type="spellStart"/>
      <w:r w:rsidR="00537C4D">
        <w:t>Overdale</w:t>
      </w:r>
      <w:proofErr w:type="spellEnd"/>
      <w:r w:rsidR="00537C4D">
        <w:t xml:space="preserve"> in 2018 </w:t>
      </w:r>
      <w:r w:rsidR="00176634">
        <w:t xml:space="preserve">showed an average increase </w:t>
      </w:r>
      <w:r w:rsidR="00176634" w:rsidRPr="006841A3">
        <w:t xml:space="preserve">of </w:t>
      </w:r>
      <w:r w:rsidRPr="006841A3">
        <w:t>112</w:t>
      </w:r>
      <w:r w:rsidR="00176634" w:rsidRPr="006841A3">
        <w:t xml:space="preserve"> </w:t>
      </w:r>
      <w:r w:rsidR="005B6457">
        <w:t>K</w:t>
      </w:r>
      <w:r w:rsidR="00176634" w:rsidRPr="006841A3">
        <w:t>g</w:t>
      </w:r>
      <w:r w:rsidR="005B6457">
        <w:t xml:space="preserve"> DM</w:t>
      </w:r>
      <w:r w:rsidR="00176634" w:rsidRPr="006841A3">
        <w:t>/H</w:t>
      </w:r>
      <w:r w:rsidR="005B6457">
        <w:t>a</w:t>
      </w:r>
      <w:r w:rsidR="00176634" w:rsidRPr="006841A3">
        <w:t xml:space="preserve"> in the GA replicates</w:t>
      </w:r>
      <w:r>
        <w:t>,</w:t>
      </w:r>
      <w:r w:rsidR="00176634">
        <w:t xml:space="preserve"> which indicates that the method could be of value in these seasons. It is important to note that grazing of the pasture should cease </w:t>
      </w:r>
      <w:r w:rsidR="00645EAF">
        <w:t xml:space="preserve">when the pasture dry matter falls to 800 </w:t>
      </w:r>
      <w:r w:rsidR="005B6457">
        <w:t>K</w:t>
      </w:r>
      <w:r w:rsidR="00645EAF">
        <w:t>g DM</w:t>
      </w:r>
      <w:r w:rsidR="00176634">
        <w:t xml:space="preserve">/Ha to </w:t>
      </w:r>
      <w:r w:rsidR="00645EAF">
        <w:t>maintain ground cover and aid</w:t>
      </w:r>
      <w:r w:rsidR="00176634">
        <w:t xml:space="preserve"> phalaris persistence. </w:t>
      </w:r>
    </w:p>
    <w:p w14:paraId="206C4135" w14:textId="77777777" w:rsidR="008E0709" w:rsidRDefault="008E0709" w:rsidP="003E0CDE">
      <w:pPr>
        <w:pStyle w:val="NoSpacing"/>
      </w:pPr>
    </w:p>
    <w:p w14:paraId="740E45B3" w14:textId="77777777" w:rsidR="00A5453D" w:rsidRDefault="0004068C">
      <w:pPr>
        <w:pStyle w:val="Heading3"/>
      </w:pPr>
      <w:bookmarkStart w:id="26" w:name="_Toc532380940"/>
      <w:r>
        <w:t xml:space="preserve">5.1.5 </w:t>
      </w:r>
      <w:r w:rsidR="00C416F4" w:rsidRPr="0004068C">
        <w:t>Effect on spring growth</w:t>
      </w:r>
      <w:bookmarkEnd w:id="26"/>
    </w:p>
    <w:p w14:paraId="6294CDC0" w14:textId="77777777" w:rsidR="00C908A6" w:rsidRDefault="00C416F4" w:rsidP="003E0CDE">
      <w:pPr>
        <w:pStyle w:val="NoSpacing"/>
      </w:pPr>
      <w:r>
        <w:t xml:space="preserve">Except for the </w:t>
      </w:r>
      <w:proofErr w:type="spellStart"/>
      <w:r>
        <w:t>Overdale</w:t>
      </w:r>
      <w:proofErr w:type="spellEnd"/>
      <w:r>
        <w:t xml:space="preserve"> site in 2018</w:t>
      </w:r>
      <w:r w:rsidR="007F2FDB">
        <w:t>,</w:t>
      </w:r>
      <w:r>
        <w:t xml:space="preserve"> the project management team did not carry out any spring growth measurements. However, r</w:t>
      </w:r>
      <w:r w:rsidR="00176634">
        <w:t xml:space="preserve">esearch has shown that </w:t>
      </w:r>
      <w:r w:rsidR="0006541F">
        <w:t>there is often an initial increase in growth from GA</w:t>
      </w:r>
      <w:r w:rsidR="00FD4ED4">
        <w:t>,</w:t>
      </w:r>
      <w:r w:rsidR="0006541F">
        <w:t xml:space="preserve"> followed by a phase of reduced growth, suggesting a depletion of reserves (Williams and Arnold 1963)</w:t>
      </w:r>
      <w:r w:rsidR="00FD4ED4">
        <w:t>. H</w:t>
      </w:r>
      <w:r w:rsidR="00B00585">
        <w:t>o</w:t>
      </w:r>
      <w:r>
        <w:t>st f</w:t>
      </w:r>
      <w:r w:rsidR="00645EAF">
        <w:t xml:space="preserve">armer, </w:t>
      </w:r>
      <w:r w:rsidR="008C7F95" w:rsidRPr="00B00585">
        <w:t>Andrew Edgar comment</w:t>
      </w:r>
      <w:r w:rsidR="00645EAF" w:rsidRPr="00B00585">
        <w:t>ed</w:t>
      </w:r>
      <w:r w:rsidR="00645EAF">
        <w:t xml:space="preserve"> </w:t>
      </w:r>
      <w:r>
        <w:t xml:space="preserve">that </w:t>
      </w:r>
      <w:r w:rsidR="00645EAF">
        <w:t>he</w:t>
      </w:r>
      <w:r w:rsidR="00B00585">
        <w:t xml:space="preserve"> found this on his farm. </w:t>
      </w:r>
    </w:p>
    <w:p w14:paraId="01A623FB" w14:textId="77777777" w:rsidR="00176634" w:rsidRDefault="00C908A6" w:rsidP="003E0CDE">
      <w:pPr>
        <w:pStyle w:val="NoSpacing"/>
      </w:pPr>
      <w:r>
        <w:t>It should be noted</w:t>
      </w:r>
      <w:r w:rsidR="00B00585">
        <w:t xml:space="preserve"> the project objective was to assess the winter pasture growth benefits of GA</w:t>
      </w:r>
      <w:r w:rsidR="004B10BF">
        <w:t xml:space="preserve"> and not spring</w:t>
      </w:r>
      <w:r w:rsidR="00B00585">
        <w:t>.</w:t>
      </w:r>
    </w:p>
    <w:p w14:paraId="5DBF16DE" w14:textId="77777777" w:rsidR="002008A1" w:rsidRDefault="002008A1" w:rsidP="003E0CDE">
      <w:pPr>
        <w:pStyle w:val="NoSpacing"/>
      </w:pPr>
    </w:p>
    <w:p w14:paraId="06DD35D1" w14:textId="77777777" w:rsidR="002008A1" w:rsidRDefault="002008A1" w:rsidP="003E0CDE">
      <w:pPr>
        <w:pStyle w:val="NoSpacing"/>
      </w:pPr>
    </w:p>
    <w:p w14:paraId="6F6658D5" w14:textId="77777777" w:rsidR="00AB5523" w:rsidRDefault="00AB5523" w:rsidP="003E0CDE">
      <w:pPr>
        <w:pStyle w:val="NoSpacing"/>
      </w:pPr>
    </w:p>
    <w:p w14:paraId="446ACF47" w14:textId="77777777" w:rsidR="00AB5523" w:rsidRDefault="00AB5523" w:rsidP="003E0CDE">
      <w:pPr>
        <w:pStyle w:val="NoSpacing"/>
      </w:pPr>
    </w:p>
    <w:p w14:paraId="509E9FD9" w14:textId="77777777" w:rsidR="0059070A" w:rsidRDefault="0059070A" w:rsidP="003E0CDE">
      <w:pPr>
        <w:pStyle w:val="NoSpacing"/>
      </w:pPr>
    </w:p>
    <w:p w14:paraId="7067257D" w14:textId="77777777" w:rsidR="0059070A" w:rsidRDefault="0059070A" w:rsidP="003E0CDE">
      <w:pPr>
        <w:pStyle w:val="NoSpacing"/>
      </w:pPr>
    </w:p>
    <w:p w14:paraId="40162E90" w14:textId="77777777" w:rsidR="0059070A" w:rsidRDefault="0059070A" w:rsidP="003E0CDE">
      <w:pPr>
        <w:pStyle w:val="NoSpacing"/>
      </w:pPr>
    </w:p>
    <w:p w14:paraId="2E05116C" w14:textId="77777777" w:rsidR="0059070A" w:rsidRDefault="0059070A" w:rsidP="003E0CDE">
      <w:pPr>
        <w:pStyle w:val="NoSpacing"/>
      </w:pPr>
    </w:p>
    <w:p w14:paraId="137A1E2D" w14:textId="77777777" w:rsidR="0059070A" w:rsidRDefault="0059070A" w:rsidP="003E0CDE">
      <w:pPr>
        <w:pStyle w:val="NoSpacing"/>
      </w:pPr>
    </w:p>
    <w:p w14:paraId="4EE451D4" w14:textId="77777777" w:rsidR="0059070A" w:rsidRDefault="0059070A" w:rsidP="003E0CDE">
      <w:pPr>
        <w:pStyle w:val="NoSpacing"/>
      </w:pPr>
    </w:p>
    <w:p w14:paraId="282415AC" w14:textId="77777777" w:rsidR="00AB5523" w:rsidRDefault="00AB5523" w:rsidP="003E0CDE">
      <w:pPr>
        <w:pStyle w:val="NoSpacing"/>
      </w:pPr>
    </w:p>
    <w:p w14:paraId="0B60314B" w14:textId="77777777" w:rsidR="00BB47C6" w:rsidRDefault="00BB47C6" w:rsidP="003E0CDE">
      <w:pPr>
        <w:pStyle w:val="NoSpacing"/>
      </w:pPr>
    </w:p>
    <w:p w14:paraId="044FBA81" w14:textId="77777777" w:rsidR="00BB47C6" w:rsidRDefault="00BB47C6" w:rsidP="003E0CDE">
      <w:pPr>
        <w:pStyle w:val="NoSpacing"/>
      </w:pPr>
    </w:p>
    <w:p w14:paraId="01B29972" w14:textId="77777777" w:rsidR="00BB47C6" w:rsidRDefault="00BB47C6" w:rsidP="003E0CDE">
      <w:pPr>
        <w:pStyle w:val="NoSpacing"/>
      </w:pPr>
    </w:p>
    <w:p w14:paraId="3BB54ED4" w14:textId="77777777" w:rsidR="00BB47C6" w:rsidRDefault="00BB47C6" w:rsidP="003E0CDE">
      <w:pPr>
        <w:pStyle w:val="NoSpacing"/>
      </w:pPr>
    </w:p>
    <w:p w14:paraId="359DFF7F" w14:textId="77777777" w:rsidR="00BB47C6" w:rsidRDefault="00BB47C6" w:rsidP="003E0CDE">
      <w:pPr>
        <w:pStyle w:val="NoSpacing"/>
      </w:pPr>
    </w:p>
    <w:p w14:paraId="095F8BDF" w14:textId="77777777" w:rsidR="00BB47C6" w:rsidRDefault="00BB47C6" w:rsidP="003E0CDE">
      <w:pPr>
        <w:pStyle w:val="NoSpacing"/>
      </w:pPr>
    </w:p>
    <w:p w14:paraId="3185B098" w14:textId="77777777" w:rsidR="00BB47C6" w:rsidRDefault="00BB47C6" w:rsidP="003E0CDE">
      <w:pPr>
        <w:pStyle w:val="NoSpacing"/>
      </w:pPr>
    </w:p>
    <w:p w14:paraId="70D4951A" w14:textId="77777777" w:rsidR="00AB5523" w:rsidRDefault="00AB5523" w:rsidP="003E0CDE">
      <w:pPr>
        <w:pStyle w:val="NoSpacing"/>
      </w:pPr>
    </w:p>
    <w:p w14:paraId="2668F724" w14:textId="77777777" w:rsidR="00AB5523" w:rsidRDefault="00AB5523" w:rsidP="003E0CDE">
      <w:pPr>
        <w:pStyle w:val="NoSpacing"/>
      </w:pPr>
    </w:p>
    <w:p w14:paraId="23DDDAC0" w14:textId="77777777" w:rsidR="00C54438" w:rsidRDefault="00C54438" w:rsidP="003E0CDE">
      <w:pPr>
        <w:pStyle w:val="NoSpacing"/>
      </w:pPr>
    </w:p>
    <w:p w14:paraId="111DB3D8" w14:textId="77777777" w:rsidR="00C54438" w:rsidRDefault="00C54438" w:rsidP="003E0CDE">
      <w:pPr>
        <w:pStyle w:val="NoSpacing"/>
      </w:pPr>
    </w:p>
    <w:p w14:paraId="3B8932DF" w14:textId="77777777" w:rsidR="00C54438" w:rsidRPr="00524018" w:rsidRDefault="00C54438" w:rsidP="003E0CDE">
      <w:pPr>
        <w:pStyle w:val="NoSpacing"/>
        <w:rPr>
          <w:sz w:val="16"/>
          <w:szCs w:val="16"/>
        </w:rPr>
      </w:pPr>
    </w:p>
    <w:p w14:paraId="197160D8" w14:textId="77777777" w:rsidR="006C6680" w:rsidRPr="000D6469" w:rsidRDefault="000D6469" w:rsidP="00866665">
      <w:pPr>
        <w:pStyle w:val="Heading2"/>
        <w:ind w:hanging="9"/>
      </w:pPr>
      <w:bookmarkStart w:id="27" w:name="_Toc532380941"/>
      <w:r w:rsidRPr="000D6469">
        <w:t>Economic analysis</w:t>
      </w:r>
      <w:bookmarkEnd w:id="27"/>
    </w:p>
    <w:p w14:paraId="2D9CEB0D" w14:textId="77777777" w:rsidR="00AB5523" w:rsidRPr="006B3770" w:rsidRDefault="009B0788" w:rsidP="00AB5523">
      <w:pPr>
        <w:pStyle w:val="NoSpacing"/>
        <w:rPr>
          <w:b/>
          <w:i/>
        </w:rPr>
      </w:pPr>
      <w:r w:rsidRPr="006B3770">
        <w:rPr>
          <w:b/>
          <w:i/>
        </w:rPr>
        <w:t xml:space="preserve">Georgie </w:t>
      </w:r>
      <w:r w:rsidR="003668D3" w:rsidRPr="006B3770">
        <w:rPr>
          <w:b/>
          <w:i/>
        </w:rPr>
        <w:t>Thomson</w:t>
      </w:r>
      <w:r w:rsidR="00C72708">
        <w:rPr>
          <w:b/>
          <w:i/>
        </w:rPr>
        <w:t>,</w:t>
      </w:r>
      <w:r w:rsidR="003668D3" w:rsidRPr="006B3770">
        <w:rPr>
          <w:b/>
          <w:i/>
        </w:rPr>
        <w:t xml:space="preserve"> Agriculture Victoria; Geelong provided an economic analysis of the project </w:t>
      </w:r>
    </w:p>
    <w:p w14:paraId="77F22E7B" w14:textId="77777777" w:rsidR="00AB5523" w:rsidRPr="00524018" w:rsidRDefault="00AB5523" w:rsidP="00AB5523">
      <w:pPr>
        <w:pStyle w:val="NoSpacing"/>
        <w:rPr>
          <w:sz w:val="16"/>
          <w:szCs w:val="16"/>
        </w:rPr>
      </w:pPr>
    </w:p>
    <w:p w14:paraId="20EE1FF1" w14:textId="77777777" w:rsidR="00AB5523" w:rsidRPr="00AB5523" w:rsidRDefault="00AB5523" w:rsidP="00AB5523">
      <w:pPr>
        <w:pStyle w:val="NoSpacing"/>
        <w:rPr>
          <w:b/>
        </w:rPr>
      </w:pPr>
      <w:r w:rsidRPr="00AB5523">
        <w:rPr>
          <w:b/>
        </w:rPr>
        <w:t>Benefit Cost Analysis:</w:t>
      </w:r>
    </w:p>
    <w:p w14:paraId="6A4C32BF" w14:textId="77777777" w:rsidR="00AB5523" w:rsidRDefault="00AB5523" w:rsidP="00AB5523">
      <w:pPr>
        <w:pStyle w:val="NoSpacing"/>
        <w:rPr>
          <w:i/>
        </w:rPr>
      </w:pPr>
      <w:r w:rsidRPr="00AB5523">
        <w:rPr>
          <w:i/>
        </w:rPr>
        <w:t xml:space="preserve">The following </w:t>
      </w:r>
      <w:r w:rsidR="00F66408">
        <w:rPr>
          <w:i/>
        </w:rPr>
        <w:t>uses</w:t>
      </w:r>
      <w:r w:rsidRPr="00AB5523">
        <w:rPr>
          <w:i/>
        </w:rPr>
        <w:t xml:space="preserve"> a partial budget economic analysis and identifies the additional benefits and costs </w:t>
      </w:r>
      <w:r w:rsidR="0045468B">
        <w:rPr>
          <w:i/>
        </w:rPr>
        <w:t xml:space="preserve">of applying GA </w:t>
      </w:r>
      <w:r w:rsidRPr="00AB5523">
        <w:rPr>
          <w:i/>
        </w:rPr>
        <w:t>relative to the status quo (feeding grain to match equivalent kilograms (kg) dry matter (dm) per hectare (ha) grown</w:t>
      </w:r>
      <w:r w:rsidR="00E1590F" w:rsidRPr="00AB5523">
        <w:rPr>
          <w:i/>
        </w:rPr>
        <w:t>)</w:t>
      </w:r>
      <w:r w:rsidR="00E1590F">
        <w:rPr>
          <w:i/>
        </w:rPr>
        <w:t>.</w:t>
      </w:r>
      <w:r w:rsidRPr="00AB5523">
        <w:rPr>
          <w:i/>
        </w:rPr>
        <w:t xml:space="preserve"> </w:t>
      </w:r>
    </w:p>
    <w:p w14:paraId="0843AD32" w14:textId="77777777" w:rsidR="002008A1" w:rsidRPr="002008A1" w:rsidRDefault="002008A1" w:rsidP="00AB5523">
      <w:pPr>
        <w:pStyle w:val="NoSpacing"/>
      </w:pPr>
    </w:p>
    <w:p w14:paraId="2758088B" w14:textId="77777777" w:rsidR="00AB5523" w:rsidRPr="00E25C4A" w:rsidRDefault="00AB5523" w:rsidP="00AB5523">
      <w:pPr>
        <w:pStyle w:val="NoSpacing"/>
      </w:pPr>
      <w:r w:rsidRPr="00E25C4A">
        <w:t xml:space="preserve">The benefit cost presented is based on a per hectare basis. The economic analysis does not look at changes to profits for the whole farm system. There is the option of buying feed barley or spraying Gibberellic Acid (GA), no capital or pasture development is involved in this analysis as treatment was on established pastures. </w:t>
      </w:r>
    </w:p>
    <w:p w14:paraId="774C8ADE" w14:textId="77777777" w:rsidR="00AB5523" w:rsidRPr="00E25C4A" w:rsidRDefault="00AB5523" w:rsidP="00AB5523">
      <w:pPr>
        <w:pStyle w:val="NoSpacing"/>
      </w:pPr>
      <w:r w:rsidRPr="00E25C4A">
        <w:t xml:space="preserve">The additional costs </w:t>
      </w:r>
      <w:r w:rsidR="005671F4">
        <w:t>include</w:t>
      </w:r>
      <w:r w:rsidR="003A40DF">
        <w:t xml:space="preserve">d </w:t>
      </w:r>
      <w:r w:rsidR="00327789">
        <w:t>were:</w:t>
      </w:r>
    </w:p>
    <w:p w14:paraId="4E7866B3" w14:textId="77777777" w:rsidR="00FF05B3" w:rsidRDefault="00AB5523">
      <w:pPr>
        <w:pStyle w:val="NoSpacing"/>
        <w:numPr>
          <w:ilvl w:val="0"/>
          <w:numId w:val="36"/>
        </w:numPr>
      </w:pPr>
      <w:r w:rsidRPr="00E25C4A">
        <w:t xml:space="preserve">Boom spray application costs valued at contract rates </w:t>
      </w:r>
    </w:p>
    <w:p w14:paraId="7C08CB33" w14:textId="77777777" w:rsidR="00FF05B3" w:rsidRDefault="00AB5523">
      <w:pPr>
        <w:pStyle w:val="NoSpacing"/>
        <w:numPr>
          <w:ilvl w:val="0"/>
          <w:numId w:val="36"/>
        </w:numPr>
      </w:pPr>
      <w:r w:rsidRPr="00E25C4A">
        <w:t xml:space="preserve">GA treatment </w:t>
      </w:r>
    </w:p>
    <w:p w14:paraId="78684C20" w14:textId="77777777" w:rsidR="007A62AE" w:rsidRDefault="007A62AE" w:rsidP="007A62AE">
      <w:pPr>
        <w:pStyle w:val="NoSpacing"/>
        <w:ind w:left="360"/>
      </w:pPr>
    </w:p>
    <w:p w14:paraId="543D5758" w14:textId="77777777" w:rsidR="00AB5523" w:rsidRDefault="00A10178" w:rsidP="00AB5523">
      <w:pPr>
        <w:pStyle w:val="NoSpacing"/>
      </w:pPr>
      <w:r w:rsidRPr="00A10178">
        <w:t xml:space="preserve">The </w:t>
      </w:r>
      <w:r>
        <w:t xml:space="preserve">additional cost of </w:t>
      </w:r>
      <w:r w:rsidR="00BF0B9A">
        <w:t xml:space="preserve">resting the pasture for 21 days was not included as </w:t>
      </w:r>
      <w:r w:rsidR="004907DC">
        <w:t>it was assumed t</w:t>
      </w:r>
      <w:r w:rsidR="007A62AE">
        <w:t>he rest period</w:t>
      </w:r>
      <w:r w:rsidR="00BF0B9A">
        <w:t xml:space="preserve"> could </w:t>
      </w:r>
      <w:r w:rsidR="004907DC">
        <w:t xml:space="preserve">fit </w:t>
      </w:r>
      <w:r w:rsidR="007A62AE">
        <w:t xml:space="preserve">within the </w:t>
      </w:r>
      <w:r w:rsidR="004907DC">
        <w:t>grazing rotation.</w:t>
      </w:r>
    </w:p>
    <w:p w14:paraId="504C9E37" w14:textId="77777777" w:rsidR="007A62AE" w:rsidRPr="00A10178" w:rsidRDefault="007A62AE" w:rsidP="00AB5523">
      <w:pPr>
        <w:pStyle w:val="NoSpacing"/>
      </w:pPr>
    </w:p>
    <w:p w14:paraId="265E7641" w14:textId="77777777" w:rsidR="00AB5523" w:rsidRPr="00E25C4A" w:rsidRDefault="00AB5523" w:rsidP="00AB5523">
      <w:pPr>
        <w:pStyle w:val="NoSpacing"/>
      </w:pPr>
      <w:r w:rsidRPr="00E25C4A">
        <w:t>The additional benefit</w:t>
      </w:r>
      <w:r w:rsidR="005B6147">
        <w:t xml:space="preserve"> from applying GA </w:t>
      </w:r>
      <w:r w:rsidR="00327789">
        <w:t>was</w:t>
      </w:r>
      <w:r w:rsidR="003A40DF">
        <w:t xml:space="preserve"> </w:t>
      </w:r>
      <w:r w:rsidR="005B6147">
        <w:t>the a</w:t>
      </w:r>
      <w:r w:rsidRPr="00E25C4A">
        <w:t>dditional pasture availability for livestock grazing during winter. The annual increase in pasture availability was averaged over the three-year period</w:t>
      </w:r>
      <w:r w:rsidR="003C6025">
        <w:t>.</w:t>
      </w:r>
      <w:r w:rsidRPr="00E25C4A">
        <w:t xml:space="preserve"> </w:t>
      </w:r>
    </w:p>
    <w:p w14:paraId="10EB6007" w14:textId="77777777" w:rsidR="00A270FF" w:rsidRPr="00524018" w:rsidRDefault="00A270FF" w:rsidP="00AB5523">
      <w:pPr>
        <w:pStyle w:val="NoSpacing"/>
        <w:rPr>
          <w:sz w:val="16"/>
          <w:szCs w:val="16"/>
        </w:rPr>
      </w:pPr>
    </w:p>
    <w:p w14:paraId="30CF99CD" w14:textId="77777777" w:rsidR="00AB5523" w:rsidRPr="00E25C4A" w:rsidRDefault="00AB5523" w:rsidP="00AB5523">
      <w:pPr>
        <w:pStyle w:val="NoSpacing"/>
      </w:pPr>
      <w:r w:rsidRPr="00E25C4A">
        <w:t>Assumptions:</w:t>
      </w:r>
    </w:p>
    <w:p w14:paraId="274C1C39" w14:textId="77777777" w:rsidR="00AB5523" w:rsidRPr="00E25C4A" w:rsidRDefault="00AB5523" w:rsidP="00AB5523">
      <w:pPr>
        <w:pStyle w:val="NoSpacing"/>
      </w:pPr>
      <w:r w:rsidRPr="00E25C4A">
        <w:t>The analysis focus</w:t>
      </w:r>
      <w:r w:rsidR="00A270FF">
        <w:t>sed</w:t>
      </w:r>
      <w:r w:rsidRPr="00E25C4A">
        <w:t xml:space="preserve"> on the increase of </w:t>
      </w:r>
      <w:r w:rsidR="00A270FF">
        <w:t xml:space="preserve">pasture grown, as </w:t>
      </w:r>
      <w:r w:rsidRPr="00E25C4A">
        <w:t>kg DM/ha</w:t>
      </w:r>
      <w:r w:rsidR="00A270FF">
        <w:t>,</w:t>
      </w:r>
      <w:r w:rsidRPr="00E25C4A">
        <w:t xml:space="preserve"> following GA treatment compared to substituting additional pasture grown with feed barley.</w:t>
      </w:r>
      <w:r w:rsidR="007845D7">
        <w:t xml:space="preserve"> The </w:t>
      </w:r>
      <w:r w:rsidR="00BB4D02">
        <w:t xml:space="preserve">assumptions used for the costs of GA application, </w:t>
      </w:r>
      <w:r w:rsidR="00C76290">
        <w:t>feed grown in response to GA</w:t>
      </w:r>
      <w:r w:rsidR="00BB49CD">
        <w:t xml:space="preserve">; feed costs and equivalent feed barley required </w:t>
      </w:r>
      <w:r w:rsidR="00103118">
        <w:t xml:space="preserve">to replace the extra </w:t>
      </w:r>
      <w:r w:rsidR="00327789">
        <w:t>feed</w:t>
      </w:r>
      <w:r w:rsidR="00103118">
        <w:t xml:space="preserve"> grown, are outlined in Table 14. </w:t>
      </w:r>
      <w:r w:rsidR="000C4EA7">
        <w:t xml:space="preserve">The energy value of the pasture in winter was assumed to be </w:t>
      </w:r>
      <w:r w:rsidRPr="00E25C4A">
        <w:t xml:space="preserve">10.1 megajoules (MJ)/kg </w:t>
      </w:r>
      <w:r w:rsidR="000C4EA7">
        <w:t>DM</w:t>
      </w:r>
      <w:r w:rsidR="00327789">
        <w:t xml:space="preserve"> </w:t>
      </w:r>
      <w:r w:rsidRPr="00E25C4A">
        <w:t xml:space="preserve">and feed barley </w:t>
      </w:r>
      <w:r w:rsidR="00097162">
        <w:t xml:space="preserve">to have an energy value of </w:t>
      </w:r>
      <w:r w:rsidRPr="00E25C4A">
        <w:t xml:space="preserve">13 MJ/kg DM. Therefore, a quantity adjustment of 23% is required to reduce the quantity of feed barley required to equal the MJ/kg DM that otherwise was on offer in pasture. Pasture has been valued based on the long-term average of $248/t and increased price of $345/t in October 2018 for feed barley. </w:t>
      </w:r>
    </w:p>
    <w:p w14:paraId="2DE38CE0" w14:textId="77777777" w:rsidR="00AB5523" w:rsidRPr="00E25C4A" w:rsidRDefault="00AB5523" w:rsidP="00AB5523">
      <w:pPr>
        <w:pStyle w:val="NoSpacing"/>
      </w:pPr>
    </w:p>
    <w:p w14:paraId="0DA042DF" w14:textId="77777777" w:rsidR="000762DD" w:rsidRDefault="00AB5523" w:rsidP="000762DD">
      <w:pPr>
        <w:pStyle w:val="TableParagraph"/>
      </w:pPr>
      <w:r w:rsidRPr="006B3770">
        <w:t xml:space="preserve">Table </w:t>
      </w:r>
      <w:r w:rsidR="000A6753" w:rsidRPr="006B3770">
        <w:rPr>
          <w:noProof/>
        </w:rPr>
        <w:fldChar w:fldCharType="begin"/>
      </w:r>
      <w:r w:rsidRPr="006B3770">
        <w:rPr>
          <w:noProof/>
        </w:rPr>
        <w:instrText xml:space="preserve"> SEQ Table \* ARABIC </w:instrText>
      </w:r>
      <w:r w:rsidR="000A6753" w:rsidRPr="006B3770">
        <w:rPr>
          <w:noProof/>
        </w:rPr>
        <w:fldChar w:fldCharType="separate"/>
      </w:r>
      <w:r w:rsidR="004E3582">
        <w:rPr>
          <w:noProof/>
        </w:rPr>
        <w:t>1</w:t>
      </w:r>
      <w:r w:rsidR="000A6753" w:rsidRPr="006B3770">
        <w:rPr>
          <w:noProof/>
        </w:rPr>
        <w:fldChar w:fldCharType="end"/>
      </w:r>
      <w:r w:rsidR="006B3770" w:rsidRPr="006B3770">
        <w:rPr>
          <w:noProof/>
        </w:rPr>
        <w:t>4</w:t>
      </w:r>
      <w:r w:rsidR="00815B2A">
        <w:rPr>
          <w:noProof/>
        </w:rPr>
        <w:t>:</w:t>
      </w:r>
      <w:r w:rsidRPr="00AB5523">
        <w:rPr>
          <w:noProof/>
          <w:color w:val="FF0000"/>
        </w:rPr>
        <w:t xml:space="preserve"> </w:t>
      </w:r>
      <w:r w:rsidRPr="00E25C4A">
        <w:t>GA Treatment Assumptions</w:t>
      </w:r>
    </w:p>
    <w:tbl>
      <w:tblPr>
        <w:tblStyle w:val="TableGrid"/>
        <w:tblW w:w="0" w:type="auto"/>
        <w:tblLook w:val="04A0" w:firstRow="1" w:lastRow="0" w:firstColumn="1" w:lastColumn="0" w:noHBand="0" w:noVBand="1"/>
      </w:tblPr>
      <w:tblGrid>
        <w:gridCol w:w="2054"/>
        <w:gridCol w:w="2367"/>
        <w:gridCol w:w="2367"/>
        <w:gridCol w:w="2228"/>
      </w:tblGrid>
      <w:tr w:rsidR="00AB5523" w:rsidRPr="00E25C4A" w14:paraId="26411E5A" w14:textId="77777777" w:rsidTr="00AB5523">
        <w:tc>
          <w:tcPr>
            <w:tcW w:w="2054" w:type="dxa"/>
          </w:tcPr>
          <w:p w14:paraId="58322227" w14:textId="77777777" w:rsidR="00AB5523" w:rsidRPr="00E25C4A" w:rsidRDefault="00AB5523" w:rsidP="00AB5523">
            <w:pPr>
              <w:pStyle w:val="NoSpacing"/>
            </w:pPr>
          </w:p>
        </w:tc>
        <w:tc>
          <w:tcPr>
            <w:tcW w:w="2367" w:type="dxa"/>
          </w:tcPr>
          <w:p w14:paraId="16551467" w14:textId="77777777" w:rsidR="00AB5523" w:rsidRPr="00E25C4A" w:rsidRDefault="00AB5523" w:rsidP="00AB5523">
            <w:pPr>
              <w:pStyle w:val="NoSpacing"/>
            </w:pPr>
            <w:r w:rsidRPr="00E25C4A">
              <w:t xml:space="preserve">Additional Benefits </w:t>
            </w:r>
          </w:p>
        </w:tc>
        <w:tc>
          <w:tcPr>
            <w:tcW w:w="2367" w:type="dxa"/>
          </w:tcPr>
          <w:p w14:paraId="58FC6BEA" w14:textId="77777777" w:rsidR="00AB5523" w:rsidRPr="00E25C4A" w:rsidRDefault="00AB5523" w:rsidP="00AB5523">
            <w:pPr>
              <w:pStyle w:val="NoSpacing"/>
            </w:pPr>
            <w:r w:rsidRPr="00E25C4A">
              <w:t>Additional Costs</w:t>
            </w:r>
          </w:p>
        </w:tc>
        <w:tc>
          <w:tcPr>
            <w:tcW w:w="2228" w:type="dxa"/>
          </w:tcPr>
          <w:p w14:paraId="66C4C832" w14:textId="77777777" w:rsidR="00AB5523" w:rsidRPr="00E25C4A" w:rsidRDefault="00AB5523" w:rsidP="00AB5523">
            <w:pPr>
              <w:pStyle w:val="NoSpacing"/>
            </w:pPr>
            <w:r w:rsidRPr="00E25C4A">
              <w:t>Break Even</w:t>
            </w:r>
          </w:p>
        </w:tc>
      </w:tr>
      <w:tr w:rsidR="00AB5523" w:rsidRPr="00E25C4A" w14:paraId="4EFF8B0A" w14:textId="77777777" w:rsidTr="00AB5523">
        <w:tc>
          <w:tcPr>
            <w:tcW w:w="2054" w:type="dxa"/>
          </w:tcPr>
          <w:p w14:paraId="2B3623A9" w14:textId="77777777" w:rsidR="00AB5523" w:rsidRPr="00E25C4A" w:rsidRDefault="00AB5523" w:rsidP="00AB5523">
            <w:pPr>
              <w:pStyle w:val="NoSpacing"/>
            </w:pPr>
            <w:r w:rsidRPr="00E25C4A">
              <w:t>Increase in kg DM/ha</w:t>
            </w:r>
          </w:p>
        </w:tc>
        <w:tc>
          <w:tcPr>
            <w:tcW w:w="2367" w:type="dxa"/>
          </w:tcPr>
          <w:p w14:paraId="5702D060" w14:textId="77777777" w:rsidR="00AB5523" w:rsidRPr="00E25C4A" w:rsidRDefault="00AB5523" w:rsidP="00AB5523">
            <w:pPr>
              <w:pStyle w:val="NoSpacing"/>
            </w:pPr>
            <w:r w:rsidRPr="00E25C4A">
              <w:t>133kg</w:t>
            </w:r>
          </w:p>
        </w:tc>
        <w:tc>
          <w:tcPr>
            <w:tcW w:w="2367" w:type="dxa"/>
          </w:tcPr>
          <w:p w14:paraId="2200E5BE" w14:textId="77777777" w:rsidR="00AB5523" w:rsidRPr="00E25C4A" w:rsidRDefault="00AB5523" w:rsidP="00AB5523">
            <w:pPr>
              <w:pStyle w:val="NoSpacing"/>
            </w:pPr>
          </w:p>
        </w:tc>
        <w:tc>
          <w:tcPr>
            <w:tcW w:w="2228" w:type="dxa"/>
          </w:tcPr>
          <w:p w14:paraId="177A6EF6" w14:textId="77777777" w:rsidR="00AB5523" w:rsidRPr="00E25C4A" w:rsidRDefault="00AB5523" w:rsidP="00AB5523">
            <w:pPr>
              <w:pStyle w:val="NoSpacing"/>
            </w:pPr>
          </w:p>
        </w:tc>
      </w:tr>
      <w:tr w:rsidR="00AB5523" w:rsidRPr="00E25C4A" w14:paraId="7C210DCE" w14:textId="77777777" w:rsidTr="00AB5523">
        <w:tc>
          <w:tcPr>
            <w:tcW w:w="2054" w:type="dxa"/>
          </w:tcPr>
          <w:p w14:paraId="3C85D6E6" w14:textId="77777777" w:rsidR="00AB5523" w:rsidRPr="00E25C4A" w:rsidRDefault="00AB5523" w:rsidP="00AB5523">
            <w:pPr>
              <w:pStyle w:val="NoSpacing"/>
            </w:pPr>
            <w:r w:rsidRPr="00E25C4A">
              <w:t>Grain substitution quantity adjustment for pasture @ 23% kg dm/ha</w:t>
            </w:r>
          </w:p>
        </w:tc>
        <w:tc>
          <w:tcPr>
            <w:tcW w:w="2367" w:type="dxa"/>
          </w:tcPr>
          <w:p w14:paraId="75920E57" w14:textId="77777777" w:rsidR="00AB5523" w:rsidRPr="00E25C4A" w:rsidRDefault="00AB5523" w:rsidP="00AB5523">
            <w:pPr>
              <w:pStyle w:val="NoSpacing"/>
            </w:pPr>
            <w:r w:rsidRPr="00E25C4A">
              <w:t>102kg</w:t>
            </w:r>
          </w:p>
        </w:tc>
        <w:tc>
          <w:tcPr>
            <w:tcW w:w="2367" w:type="dxa"/>
          </w:tcPr>
          <w:p w14:paraId="7F3D292C" w14:textId="77777777" w:rsidR="00AB5523" w:rsidRPr="00E25C4A" w:rsidRDefault="00AB5523" w:rsidP="00AB5523">
            <w:pPr>
              <w:pStyle w:val="NoSpacing"/>
            </w:pPr>
          </w:p>
        </w:tc>
        <w:tc>
          <w:tcPr>
            <w:tcW w:w="2228" w:type="dxa"/>
          </w:tcPr>
          <w:p w14:paraId="686169B4" w14:textId="77777777" w:rsidR="00AB5523" w:rsidRPr="00E25C4A" w:rsidRDefault="00AB5523" w:rsidP="00AB5523">
            <w:pPr>
              <w:pStyle w:val="NoSpacing"/>
            </w:pPr>
          </w:p>
        </w:tc>
      </w:tr>
      <w:tr w:rsidR="00AB5523" w:rsidRPr="00E25C4A" w14:paraId="2AEAFD16" w14:textId="77777777" w:rsidTr="00AB5523">
        <w:tc>
          <w:tcPr>
            <w:tcW w:w="2054" w:type="dxa"/>
          </w:tcPr>
          <w:p w14:paraId="1B1B9BDD" w14:textId="77777777" w:rsidR="00AB5523" w:rsidRPr="00E25C4A" w:rsidRDefault="00AB5523" w:rsidP="00AB5523">
            <w:pPr>
              <w:pStyle w:val="NoSpacing"/>
            </w:pPr>
            <w:r w:rsidRPr="00E25C4A">
              <w:t>Value of pasture</w:t>
            </w:r>
          </w:p>
        </w:tc>
        <w:tc>
          <w:tcPr>
            <w:tcW w:w="2367" w:type="dxa"/>
          </w:tcPr>
          <w:p w14:paraId="0D3722DD" w14:textId="77777777" w:rsidR="00AB5523" w:rsidRPr="00E25C4A" w:rsidRDefault="00AB5523" w:rsidP="00AB5523">
            <w:pPr>
              <w:pStyle w:val="NoSpacing"/>
            </w:pPr>
          </w:p>
        </w:tc>
        <w:tc>
          <w:tcPr>
            <w:tcW w:w="2367" w:type="dxa"/>
          </w:tcPr>
          <w:p w14:paraId="174126E5" w14:textId="77777777" w:rsidR="00AB5523" w:rsidRPr="00E25C4A" w:rsidRDefault="00AB5523" w:rsidP="00AB5523">
            <w:pPr>
              <w:pStyle w:val="NoSpacing"/>
            </w:pPr>
          </w:p>
        </w:tc>
        <w:tc>
          <w:tcPr>
            <w:tcW w:w="2228" w:type="dxa"/>
          </w:tcPr>
          <w:p w14:paraId="397DD1EB" w14:textId="77777777" w:rsidR="00AB5523" w:rsidRPr="00E25C4A" w:rsidRDefault="00AB5523" w:rsidP="00AB5523">
            <w:pPr>
              <w:pStyle w:val="NoSpacing"/>
            </w:pPr>
          </w:p>
        </w:tc>
      </w:tr>
      <w:tr w:rsidR="00AB5523" w:rsidRPr="00E25C4A" w14:paraId="6C4F0966" w14:textId="77777777" w:rsidTr="00AB5523">
        <w:tc>
          <w:tcPr>
            <w:tcW w:w="2054" w:type="dxa"/>
          </w:tcPr>
          <w:p w14:paraId="13FC113B" w14:textId="77777777" w:rsidR="00AB5523" w:rsidRPr="00E25C4A" w:rsidRDefault="00AB5523" w:rsidP="00AB5523">
            <w:pPr>
              <w:pStyle w:val="NoSpacing"/>
            </w:pPr>
            <w:r w:rsidRPr="00E25C4A">
              <w:t>Feed Barley $248/t</w:t>
            </w:r>
          </w:p>
        </w:tc>
        <w:tc>
          <w:tcPr>
            <w:tcW w:w="2367" w:type="dxa"/>
          </w:tcPr>
          <w:p w14:paraId="482DCEEA" w14:textId="77777777" w:rsidR="00AB5523" w:rsidRPr="00E25C4A" w:rsidRDefault="00AB5523" w:rsidP="00AB5523">
            <w:pPr>
              <w:pStyle w:val="NoSpacing"/>
            </w:pPr>
            <w:r w:rsidRPr="00E25C4A">
              <w:t>$25.40/ha</w:t>
            </w:r>
          </w:p>
        </w:tc>
        <w:tc>
          <w:tcPr>
            <w:tcW w:w="2367" w:type="dxa"/>
          </w:tcPr>
          <w:p w14:paraId="2067AF9E" w14:textId="77777777" w:rsidR="00AB5523" w:rsidRPr="00E25C4A" w:rsidRDefault="00AB5523" w:rsidP="00AB5523">
            <w:pPr>
              <w:pStyle w:val="NoSpacing"/>
            </w:pPr>
          </w:p>
        </w:tc>
        <w:tc>
          <w:tcPr>
            <w:tcW w:w="2228" w:type="dxa"/>
          </w:tcPr>
          <w:p w14:paraId="44C8F440" w14:textId="77777777" w:rsidR="00AB5523" w:rsidRPr="00E25C4A" w:rsidRDefault="00AB5523" w:rsidP="00AB5523">
            <w:pPr>
              <w:pStyle w:val="NoSpacing"/>
            </w:pPr>
          </w:p>
        </w:tc>
      </w:tr>
      <w:tr w:rsidR="00AB5523" w:rsidRPr="00E25C4A" w14:paraId="4AF93A4C" w14:textId="77777777" w:rsidTr="00AB5523">
        <w:tc>
          <w:tcPr>
            <w:tcW w:w="2054" w:type="dxa"/>
          </w:tcPr>
          <w:p w14:paraId="2F287934" w14:textId="77777777" w:rsidR="00AB5523" w:rsidRPr="00E25C4A" w:rsidRDefault="00AB5523" w:rsidP="00AB5523">
            <w:pPr>
              <w:pStyle w:val="NoSpacing"/>
            </w:pPr>
            <w:r w:rsidRPr="00E25C4A">
              <w:t>Feed Barley $345/t</w:t>
            </w:r>
          </w:p>
        </w:tc>
        <w:tc>
          <w:tcPr>
            <w:tcW w:w="2367" w:type="dxa"/>
          </w:tcPr>
          <w:p w14:paraId="3EBE9024" w14:textId="77777777" w:rsidR="00AB5523" w:rsidRPr="00E25C4A" w:rsidRDefault="00AB5523" w:rsidP="00AB5523">
            <w:pPr>
              <w:pStyle w:val="NoSpacing"/>
            </w:pPr>
            <w:r w:rsidRPr="00E25C4A">
              <w:t>$35.34/ha</w:t>
            </w:r>
          </w:p>
        </w:tc>
        <w:tc>
          <w:tcPr>
            <w:tcW w:w="2367" w:type="dxa"/>
          </w:tcPr>
          <w:p w14:paraId="2FAC7D29" w14:textId="77777777" w:rsidR="00AB5523" w:rsidRPr="00E25C4A" w:rsidRDefault="00AB5523" w:rsidP="00AB5523">
            <w:pPr>
              <w:pStyle w:val="NoSpacing"/>
            </w:pPr>
          </w:p>
        </w:tc>
        <w:tc>
          <w:tcPr>
            <w:tcW w:w="2228" w:type="dxa"/>
          </w:tcPr>
          <w:p w14:paraId="074A5DB2" w14:textId="77777777" w:rsidR="00AB5523" w:rsidRPr="00E25C4A" w:rsidRDefault="00AB5523" w:rsidP="00AB5523">
            <w:pPr>
              <w:pStyle w:val="NoSpacing"/>
            </w:pPr>
          </w:p>
        </w:tc>
      </w:tr>
      <w:tr w:rsidR="00AB5523" w:rsidRPr="00E25C4A" w14:paraId="1E2F54E9" w14:textId="77777777" w:rsidTr="00AB5523">
        <w:tc>
          <w:tcPr>
            <w:tcW w:w="2054" w:type="dxa"/>
          </w:tcPr>
          <w:p w14:paraId="563E5E22" w14:textId="77777777" w:rsidR="00AB5523" w:rsidRPr="00E25C4A" w:rsidRDefault="00AB5523" w:rsidP="00AB5523">
            <w:pPr>
              <w:pStyle w:val="NoSpacing"/>
            </w:pPr>
            <w:r w:rsidRPr="00E25C4A">
              <w:t>GA Treatment</w:t>
            </w:r>
          </w:p>
        </w:tc>
        <w:tc>
          <w:tcPr>
            <w:tcW w:w="2367" w:type="dxa"/>
          </w:tcPr>
          <w:p w14:paraId="31AE271A" w14:textId="77777777" w:rsidR="00AB5523" w:rsidRPr="00E25C4A" w:rsidRDefault="00AB5523" w:rsidP="00AB5523">
            <w:pPr>
              <w:pStyle w:val="NoSpacing"/>
            </w:pPr>
          </w:p>
        </w:tc>
        <w:tc>
          <w:tcPr>
            <w:tcW w:w="2367" w:type="dxa"/>
          </w:tcPr>
          <w:p w14:paraId="011EE7BE" w14:textId="77777777" w:rsidR="00AB5523" w:rsidRPr="00E25C4A" w:rsidRDefault="00AB5523" w:rsidP="00AB5523">
            <w:pPr>
              <w:pStyle w:val="NoSpacing"/>
            </w:pPr>
          </w:p>
        </w:tc>
        <w:tc>
          <w:tcPr>
            <w:tcW w:w="2228" w:type="dxa"/>
          </w:tcPr>
          <w:p w14:paraId="19AD0897" w14:textId="77777777" w:rsidR="00AB5523" w:rsidRPr="00E25C4A" w:rsidRDefault="00AB5523" w:rsidP="00AB5523">
            <w:pPr>
              <w:pStyle w:val="NoSpacing"/>
            </w:pPr>
          </w:p>
        </w:tc>
      </w:tr>
      <w:tr w:rsidR="00AB5523" w:rsidRPr="00E25C4A" w14:paraId="52A0A837" w14:textId="77777777" w:rsidTr="00AB5523">
        <w:tc>
          <w:tcPr>
            <w:tcW w:w="2054" w:type="dxa"/>
          </w:tcPr>
          <w:p w14:paraId="18D93BA3" w14:textId="77777777" w:rsidR="00AB5523" w:rsidRPr="00E25C4A" w:rsidRDefault="00AB5523" w:rsidP="00AB5523">
            <w:pPr>
              <w:pStyle w:val="NoSpacing"/>
            </w:pPr>
            <w:r w:rsidRPr="00E25C4A">
              <w:t>Rate 10</w:t>
            </w:r>
            <w:r w:rsidR="00681734">
              <w:t xml:space="preserve"> </w:t>
            </w:r>
            <w:r w:rsidRPr="00E25C4A">
              <w:t>g/ha</w:t>
            </w:r>
          </w:p>
        </w:tc>
        <w:tc>
          <w:tcPr>
            <w:tcW w:w="2367" w:type="dxa"/>
          </w:tcPr>
          <w:p w14:paraId="60D194E5" w14:textId="77777777" w:rsidR="00AB5523" w:rsidRPr="00E25C4A" w:rsidRDefault="00AB5523" w:rsidP="00AB5523">
            <w:pPr>
              <w:pStyle w:val="NoSpacing"/>
            </w:pPr>
          </w:p>
        </w:tc>
        <w:tc>
          <w:tcPr>
            <w:tcW w:w="2367" w:type="dxa"/>
          </w:tcPr>
          <w:p w14:paraId="634A11FC" w14:textId="77777777" w:rsidR="00AB5523" w:rsidRPr="00E25C4A" w:rsidRDefault="00AB5523" w:rsidP="00AB5523">
            <w:pPr>
              <w:pStyle w:val="NoSpacing"/>
            </w:pPr>
            <w:r w:rsidRPr="00E25C4A">
              <w:t>$7.43</w:t>
            </w:r>
          </w:p>
        </w:tc>
        <w:tc>
          <w:tcPr>
            <w:tcW w:w="2228" w:type="dxa"/>
          </w:tcPr>
          <w:p w14:paraId="2BA0CB36" w14:textId="77777777" w:rsidR="00AB5523" w:rsidRPr="00E25C4A" w:rsidRDefault="00AB5523" w:rsidP="00AB5523">
            <w:pPr>
              <w:pStyle w:val="NoSpacing"/>
            </w:pPr>
          </w:p>
        </w:tc>
      </w:tr>
      <w:tr w:rsidR="00AB5523" w:rsidRPr="00E25C4A" w14:paraId="5490E7A7" w14:textId="77777777" w:rsidTr="00AB5523">
        <w:tc>
          <w:tcPr>
            <w:tcW w:w="2054" w:type="dxa"/>
          </w:tcPr>
          <w:p w14:paraId="78621866" w14:textId="77777777" w:rsidR="00AB5523" w:rsidRPr="00E25C4A" w:rsidRDefault="00AB5523" w:rsidP="00AB5523">
            <w:pPr>
              <w:pStyle w:val="NoSpacing"/>
            </w:pPr>
            <w:r w:rsidRPr="00E25C4A">
              <w:t>Application cost</w:t>
            </w:r>
          </w:p>
        </w:tc>
        <w:tc>
          <w:tcPr>
            <w:tcW w:w="2367" w:type="dxa"/>
          </w:tcPr>
          <w:p w14:paraId="664EF9C3" w14:textId="77777777" w:rsidR="00AB5523" w:rsidRPr="00E25C4A" w:rsidRDefault="00AB5523" w:rsidP="00AB5523">
            <w:pPr>
              <w:pStyle w:val="NoSpacing"/>
            </w:pPr>
          </w:p>
        </w:tc>
        <w:tc>
          <w:tcPr>
            <w:tcW w:w="2367" w:type="dxa"/>
          </w:tcPr>
          <w:p w14:paraId="7ED09FA7" w14:textId="77777777" w:rsidR="00AB5523" w:rsidRPr="00E25C4A" w:rsidRDefault="00AB5523" w:rsidP="00AB5523">
            <w:pPr>
              <w:pStyle w:val="NoSpacing"/>
            </w:pPr>
            <w:r w:rsidRPr="00E25C4A">
              <w:t>$15.00</w:t>
            </w:r>
          </w:p>
        </w:tc>
        <w:tc>
          <w:tcPr>
            <w:tcW w:w="2228" w:type="dxa"/>
          </w:tcPr>
          <w:p w14:paraId="2489C680" w14:textId="77777777" w:rsidR="00AB5523" w:rsidRPr="00E25C4A" w:rsidRDefault="00AB5523" w:rsidP="00AB5523">
            <w:pPr>
              <w:pStyle w:val="NoSpacing"/>
            </w:pPr>
          </w:p>
        </w:tc>
      </w:tr>
      <w:tr w:rsidR="00AB5523" w:rsidRPr="00E25C4A" w14:paraId="344EADE3" w14:textId="77777777" w:rsidTr="00AB5523">
        <w:tc>
          <w:tcPr>
            <w:tcW w:w="2054" w:type="dxa"/>
          </w:tcPr>
          <w:p w14:paraId="5613D2A0" w14:textId="77777777" w:rsidR="00AB5523" w:rsidRPr="00E25C4A" w:rsidRDefault="00AB5523" w:rsidP="00AB5523">
            <w:pPr>
              <w:pStyle w:val="NoSpacing"/>
              <w:rPr>
                <w:i/>
              </w:rPr>
            </w:pPr>
            <w:r w:rsidRPr="00E25C4A">
              <w:rPr>
                <w:i/>
              </w:rPr>
              <w:t>Total</w:t>
            </w:r>
          </w:p>
        </w:tc>
        <w:tc>
          <w:tcPr>
            <w:tcW w:w="2367" w:type="dxa"/>
          </w:tcPr>
          <w:p w14:paraId="51841F9D" w14:textId="77777777" w:rsidR="00AB5523" w:rsidRPr="00E25C4A" w:rsidRDefault="00AB5523" w:rsidP="00AB5523">
            <w:pPr>
              <w:pStyle w:val="NoSpacing"/>
            </w:pPr>
          </w:p>
        </w:tc>
        <w:tc>
          <w:tcPr>
            <w:tcW w:w="2367" w:type="dxa"/>
          </w:tcPr>
          <w:p w14:paraId="54BD9B8E" w14:textId="77777777" w:rsidR="00AB5523" w:rsidRPr="00E25C4A" w:rsidRDefault="00AB5523" w:rsidP="00AB5523">
            <w:pPr>
              <w:pStyle w:val="NoSpacing"/>
              <w:rPr>
                <w:i/>
              </w:rPr>
            </w:pPr>
            <w:r w:rsidRPr="00E25C4A">
              <w:rPr>
                <w:i/>
              </w:rPr>
              <w:t>$22.43</w:t>
            </w:r>
          </w:p>
        </w:tc>
        <w:tc>
          <w:tcPr>
            <w:tcW w:w="2228" w:type="dxa"/>
          </w:tcPr>
          <w:p w14:paraId="09058868" w14:textId="77777777" w:rsidR="00AB5523" w:rsidRPr="00E25C4A" w:rsidRDefault="00AB5523" w:rsidP="00AB5523">
            <w:pPr>
              <w:pStyle w:val="NoSpacing"/>
            </w:pPr>
          </w:p>
        </w:tc>
      </w:tr>
      <w:tr w:rsidR="00AB5523" w:rsidRPr="00E25C4A" w14:paraId="1744C478" w14:textId="77777777" w:rsidTr="00AB5523">
        <w:tc>
          <w:tcPr>
            <w:tcW w:w="2054" w:type="dxa"/>
          </w:tcPr>
          <w:p w14:paraId="4971A878" w14:textId="77777777" w:rsidR="00AB5523" w:rsidRPr="00E25C4A" w:rsidRDefault="00AB5523" w:rsidP="00AB5523">
            <w:pPr>
              <w:pStyle w:val="NoSpacing"/>
              <w:rPr>
                <w:i/>
              </w:rPr>
            </w:pPr>
          </w:p>
        </w:tc>
        <w:tc>
          <w:tcPr>
            <w:tcW w:w="2367" w:type="dxa"/>
          </w:tcPr>
          <w:p w14:paraId="2858D69E" w14:textId="77777777" w:rsidR="00AB5523" w:rsidRPr="00E25C4A" w:rsidRDefault="00AB5523" w:rsidP="00AB5523">
            <w:pPr>
              <w:pStyle w:val="NoSpacing"/>
            </w:pPr>
          </w:p>
        </w:tc>
        <w:tc>
          <w:tcPr>
            <w:tcW w:w="2367" w:type="dxa"/>
          </w:tcPr>
          <w:p w14:paraId="732E28C3" w14:textId="77777777" w:rsidR="00AB5523" w:rsidRPr="00E25C4A" w:rsidRDefault="00AB5523" w:rsidP="00AB5523">
            <w:pPr>
              <w:pStyle w:val="NoSpacing"/>
              <w:rPr>
                <w:i/>
              </w:rPr>
            </w:pPr>
          </w:p>
        </w:tc>
        <w:tc>
          <w:tcPr>
            <w:tcW w:w="2228" w:type="dxa"/>
          </w:tcPr>
          <w:p w14:paraId="4CDEB7FA" w14:textId="77777777" w:rsidR="00AB5523" w:rsidRPr="00E25C4A" w:rsidRDefault="00AB5523" w:rsidP="00AB5523">
            <w:pPr>
              <w:pStyle w:val="NoSpacing"/>
            </w:pPr>
          </w:p>
        </w:tc>
      </w:tr>
      <w:tr w:rsidR="00AB5523" w:rsidRPr="00E25C4A" w14:paraId="1D218572" w14:textId="77777777" w:rsidTr="00AB5523">
        <w:tc>
          <w:tcPr>
            <w:tcW w:w="2054" w:type="dxa"/>
          </w:tcPr>
          <w:p w14:paraId="4431F07B" w14:textId="77777777" w:rsidR="00AB5523" w:rsidRPr="00E25C4A" w:rsidRDefault="00AB5523" w:rsidP="00AB5523">
            <w:pPr>
              <w:pStyle w:val="NoSpacing"/>
              <w:rPr>
                <w:i/>
              </w:rPr>
            </w:pPr>
            <w:r w:rsidRPr="00E25C4A">
              <w:rPr>
                <w:i/>
              </w:rPr>
              <w:t>Net Benefit</w:t>
            </w:r>
          </w:p>
        </w:tc>
        <w:tc>
          <w:tcPr>
            <w:tcW w:w="2367" w:type="dxa"/>
          </w:tcPr>
          <w:p w14:paraId="4AE38410" w14:textId="77777777" w:rsidR="00AB5523" w:rsidRPr="00E25C4A" w:rsidRDefault="00AB5523" w:rsidP="00AB5523">
            <w:pPr>
              <w:pStyle w:val="NoSpacing"/>
            </w:pPr>
          </w:p>
        </w:tc>
        <w:tc>
          <w:tcPr>
            <w:tcW w:w="2367" w:type="dxa"/>
          </w:tcPr>
          <w:p w14:paraId="154E2A70" w14:textId="77777777" w:rsidR="00AB5523" w:rsidRPr="00E25C4A" w:rsidRDefault="00AB5523" w:rsidP="00AB5523">
            <w:pPr>
              <w:pStyle w:val="NoSpacing"/>
              <w:rPr>
                <w:i/>
              </w:rPr>
            </w:pPr>
          </w:p>
        </w:tc>
        <w:tc>
          <w:tcPr>
            <w:tcW w:w="2228" w:type="dxa"/>
          </w:tcPr>
          <w:p w14:paraId="72BECF3E" w14:textId="77777777" w:rsidR="00AB5523" w:rsidRPr="00E25C4A" w:rsidRDefault="00AB5523" w:rsidP="00AB5523">
            <w:pPr>
              <w:pStyle w:val="NoSpacing"/>
            </w:pPr>
          </w:p>
        </w:tc>
      </w:tr>
      <w:tr w:rsidR="00AB5523" w:rsidRPr="00E25C4A" w14:paraId="4A848C4D" w14:textId="77777777" w:rsidTr="00AB5523">
        <w:tc>
          <w:tcPr>
            <w:tcW w:w="2054" w:type="dxa"/>
          </w:tcPr>
          <w:p w14:paraId="2A092D13" w14:textId="77777777" w:rsidR="00AB5523" w:rsidRPr="00E25C4A" w:rsidRDefault="00AB5523" w:rsidP="00AB5523">
            <w:pPr>
              <w:pStyle w:val="NoSpacing"/>
            </w:pPr>
            <w:r w:rsidRPr="00E25C4A">
              <w:t>Feed Barley @ $248/t</w:t>
            </w:r>
          </w:p>
        </w:tc>
        <w:tc>
          <w:tcPr>
            <w:tcW w:w="2367" w:type="dxa"/>
          </w:tcPr>
          <w:p w14:paraId="3D12F065" w14:textId="77777777" w:rsidR="00AB5523" w:rsidRPr="00E25C4A" w:rsidRDefault="00AB5523" w:rsidP="00AB5523">
            <w:pPr>
              <w:pStyle w:val="NoSpacing"/>
            </w:pPr>
            <w:r w:rsidRPr="00E25C4A">
              <w:t>$2.97</w:t>
            </w:r>
          </w:p>
        </w:tc>
        <w:tc>
          <w:tcPr>
            <w:tcW w:w="2367" w:type="dxa"/>
          </w:tcPr>
          <w:p w14:paraId="1A9D18E7" w14:textId="77777777" w:rsidR="00AB5523" w:rsidRPr="00E25C4A" w:rsidRDefault="00AB5523" w:rsidP="00AB5523">
            <w:pPr>
              <w:pStyle w:val="NoSpacing"/>
              <w:rPr>
                <w:i/>
              </w:rPr>
            </w:pPr>
          </w:p>
        </w:tc>
        <w:tc>
          <w:tcPr>
            <w:tcW w:w="2228" w:type="dxa"/>
          </w:tcPr>
          <w:p w14:paraId="17D110F7" w14:textId="77777777" w:rsidR="00AB5523" w:rsidRPr="00E25C4A" w:rsidRDefault="00AB5523" w:rsidP="00AB5523">
            <w:pPr>
              <w:pStyle w:val="NoSpacing"/>
            </w:pPr>
            <w:r w:rsidRPr="00E25C4A">
              <w:t>117</w:t>
            </w:r>
            <w:r w:rsidR="007845D7">
              <w:t xml:space="preserve"> </w:t>
            </w:r>
            <w:r w:rsidRPr="00E25C4A">
              <w:t xml:space="preserve">kg </w:t>
            </w:r>
            <w:r w:rsidR="007845D7">
              <w:t>DM</w:t>
            </w:r>
            <w:r w:rsidRPr="00E25C4A">
              <w:t>/ha</w:t>
            </w:r>
          </w:p>
        </w:tc>
      </w:tr>
      <w:tr w:rsidR="00AB5523" w:rsidRPr="00E25C4A" w14:paraId="4387D2B6" w14:textId="77777777" w:rsidTr="00AB5523">
        <w:tc>
          <w:tcPr>
            <w:tcW w:w="2054" w:type="dxa"/>
          </w:tcPr>
          <w:p w14:paraId="5A074521" w14:textId="77777777" w:rsidR="00AB5523" w:rsidRPr="00E25C4A" w:rsidRDefault="00AB5523" w:rsidP="00AB5523">
            <w:pPr>
              <w:pStyle w:val="NoSpacing"/>
            </w:pPr>
            <w:r w:rsidRPr="00E25C4A">
              <w:t>Feed Barley @ $345/t</w:t>
            </w:r>
          </w:p>
        </w:tc>
        <w:tc>
          <w:tcPr>
            <w:tcW w:w="2367" w:type="dxa"/>
          </w:tcPr>
          <w:p w14:paraId="63F3F70D" w14:textId="77777777" w:rsidR="00AB5523" w:rsidRPr="00E25C4A" w:rsidRDefault="00AB5523" w:rsidP="00AB5523">
            <w:pPr>
              <w:pStyle w:val="NoSpacing"/>
            </w:pPr>
            <w:r w:rsidRPr="00E25C4A">
              <w:t>$12.91</w:t>
            </w:r>
          </w:p>
        </w:tc>
        <w:tc>
          <w:tcPr>
            <w:tcW w:w="2367" w:type="dxa"/>
          </w:tcPr>
          <w:p w14:paraId="2159956D" w14:textId="77777777" w:rsidR="00AB5523" w:rsidRPr="00E25C4A" w:rsidRDefault="00AB5523" w:rsidP="00AB5523">
            <w:pPr>
              <w:pStyle w:val="NoSpacing"/>
              <w:rPr>
                <w:i/>
              </w:rPr>
            </w:pPr>
          </w:p>
        </w:tc>
        <w:tc>
          <w:tcPr>
            <w:tcW w:w="2228" w:type="dxa"/>
          </w:tcPr>
          <w:p w14:paraId="04C63910" w14:textId="77777777" w:rsidR="00AB5523" w:rsidRPr="00E25C4A" w:rsidRDefault="00AB5523" w:rsidP="00AB5523">
            <w:pPr>
              <w:pStyle w:val="NoSpacing"/>
            </w:pPr>
            <w:r w:rsidRPr="00E25C4A">
              <w:t>84</w:t>
            </w:r>
            <w:r w:rsidR="007845D7">
              <w:t xml:space="preserve"> </w:t>
            </w:r>
            <w:r w:rsidRPr="00E25C4A">
              <w:t xml:space="preserve">kg </w:t>
            </w:r>
            <w:r w:rsidR="007845D7">
              <w:t>DM</w:t>
            </w:r>
            <w:r w:rsidRPr="00E25C4A">
              <w:t>/ha</w:t>
            </w:r>
          </w:p>
        </w:tc>
      </w:tr>
    </w:tbl>
    <w:p w14:paraId="4CAB56ED" w14:textId="77777777" w:rsidR="00AB5523" w:rsidRDefault="00AB5523" w:rsidP="00AB5523">
      <w:pPr>
        <w:pStyle w:val="NoSpacing"/>
      </w:pPr>
    </w:p>
    <w:p w14:paraId="64328E86" w14:textId="77777777" w:rsidR="00AB5523" w:rsidRDefault="00AB5523" w:rsidP="00AB5523">
      <w:pPr>
        <w:pStyle w:val="NoSpacing"/>
      </w:pPr>
    </w:p>
    <w:p w14:paraId="02928F03" w14:textId="77777777" w:rsidR="00745D85" w:rsidRDefault="00745D85" w:rsidP="00AB5523">
      <w:pPr>
        <w:pStyle w:val="NoSpacing"/>
      </w:pPr>
    </w:p>
    <w:p w14:paraId="4B8521E2" w14:textId="77777777" w:rsidR="00327789" w:rsidRDefault="00327789" w:rsidP="00AB5523">
      <w:pPr>
        <w:pStyle w:val="NoSpacing"/>
      </w:pPr>
    </w:p>
    <w:p w14:paraId="4D71B2FF" w14:textId="77777777" w:rsidR="00327789" w:rsidRDefault="00327789" w:rsidP="00AB5523">
      <w:pPr>
        <w:pStyle w:val="NoSpacing"/>
      </w:pPr>
    </w:p>
    <w:p w14:paraId="1DECAD97" w14:textId="77777777" w:rsidR="00A1685C" w:rsidRDefault="00A1685C" w:rsidP="00AB5523">
      <w:pPr>
        <w:pStyle w:val="NoSpacing"/>
      </w:pPr>
    </w:p>
    <w:p w14:paraId="1BCC423D" w14:textId="77777777" w:rsidR="00A1685C" w:rsidRDefault="00A1685C" w:rsidP="00AB5523">
      <w:pPr>
        <w:pStyle w:val="NoSpacing"/>
      </w:pPr>
    </w:p>
    <w:p w14:paraId="0615E379" w14:textId="77777777" w:rsidR="00A1685C" w:rsidRDefault="00A1685C" w:rsidP="00AB5523">
      <w:pPr>
        <w:pStyle w:val="NoSpacing"/>
      </w:pPr>
    </w:p>
    <w:p w14:paraId="10C44D1C" w14:textId="77777777" w:rsidR="00A1685C" w:rsidRDefault="00A1685C" w:rsidP="00AB5523">
      <w:pPr>
        <w:pStyle w:val="NoSpacing"/>
      </w:pPr>
    </w:p>
    <w:p w14:paraId="55CEEED5" w14:textId="77777777" w:rsidR="00AB5523" w:rsidRPr="00AB5523" w:rsidRDefault="00AB5523" w:rsidP="00AB5523">
      <w:pPr>
        <w:pStyle w:val="NoSpacing"/>
        <w:rPr>
          <w:b/>
        </w:rPr>
      </w:pPr>
      <w:r w:rsidRPr="00AB5523">
        <w:rPr>
          <w:b/>
        </w:rPr>
        <w:t>Sensitivity Analysis</w:t>
      </w:r>
    </w:p>
    <w:p w14:paraId="7EAD3C0A" w14:textId="77777777" w:rsidR="00AB5523" w:rsidRDefault="00AB5523" w:rsidP="00AB5523">
      <w:pPr>
        <w:pStyle w:val="NoSpacing"/>
      </w:pPr>
      <w:r w:rsidRPr="00E25C4A">
        <w:t xml:space="preserve">The analysis in </w:t>
      </w:r>
      <w:r w:rsidR="006B2AC8">
        <w:t>T</w:t>
      </w:r>
      <w:r w:rsidRPr="00E25C4A">
        <w:t xml:space="preserve">able </w:t>
      </w:r>
      <w:r w:rsidR="006B2AC8">
        <w:t>15</w:t>
      </w:r>
      <w:r w:rsidR="00E54DE6">
        <w:t xml:space="preserve"> </w:t>
      </w:r>
      <w:r w:rsidRPr="00E25C4A">
        <w:t xml:space="preserve">identifies the net benefit of GA treatment based on kg DM/ha produced compared with feed barley prices. </w:t>
      </w:r>
      <w:r w:rsidR="003A00F8">
        <w:t>For example, w</w:t>
      </w:r>
      <w:r w:rsidRPr="00E25C4A">
        <w:t xml:space="preserve">here </w:t>
      </w:r>
      <w:r w:rsidR="003A00F8">
        <w:t xml:space="preserve">an extra </w:t>
      </w:r>
      <w:r w:rsidRPr="00E25C4A">
        <w:t>200 kg DM</w:t>
      </w:r>
      <w:r w:rsidR="003A00F8">
        <w:t xml:space="preserve">/ha of pasture is produced </w:t>
      </w:r>
      <w:r w:rsidR="00C66ECF">
        <w:t>from GA application,</w:t>
      </w:r>
      <w:r w:rsidRPr="00E25C4A">
        <w:t xml:space="preserve"> there will be a net benefit of $8.40 compared to feeding barley at $200/t, or where only 50</w:t>
      </w:r>
      <w:r w:rsidR="00C66ECF">
        <w:t xml:space="preserve"> </w:t>
      </w:r>
      <w:r w:rsidRPr="00E25C4A">
        <w:t xml:space="preserve">kg DM/ha </w:t>
      </w:r>
      <w:r w:rsidR="00C66ECF">
        <w:t xml:space="preserve">additional pasture </w:t>
      </w:r>
      <w:r w:rsidRPr="00E25C4A">
        <w:t xml:space="preserve">is produced, GA treatment will cost </w:t>
      </w:r>
      <w:r w:rsidR="00997945">
        <w:t>(or run at a los</w:t>
      </w:r>
      <w:r w:rsidR="00505DEE">
        <w:t>s</w:t>
      </w:r>
      <w:r w:rsidR="00997945">
        <w:t xml:space="preserve"> of) </w:t>
      </w:r>
      <w:r w:rsidRPr="00E25C4A">
        <w:t>$9/ha when barley prices are $350/t.</w:t>
      </w:r>
      <w:r w:rsidR="00997945">
        <w:t xml:space="preserve"> </w:t>
      </w:r>
    </w:p>
    <w:p w14:paraId="56E54398" w14:textId="77777777" w:rsidR="00AB5523" w:rsidRPr="00E25C4A" w:rsidRDefault="00AB5523" w:rsidP="00AB5523">
      <w:pPr>
        <w:pStyle w:val="NoSpacing"/>
      </w:pPr>
    </w:p>
    <w:p w14:paraId="345EF0B7" w14:textId="77777777" w:rsidR="00FF05B3" w:rsidRDefault="00AB5523">
      <w:pPr>
        <w:pStyle w:val="Heading4"/>
      </w:pPr>
      <w:r w:rsidRPr="006B3770">
        <w:t xml:space="preserve">Table </w:t>
      </w:r>
      <w:r w:rsidR="006B3770" w:rsidRPr="006B3770">
        <w:rPr>
          <w:noProof/>
        </w:rPr>
        <w:t>15</w:t>
      </w:r>
      <w:r w:rsidR="00815B2A">
        <w:rPr>
          <w:noProof/>
        </w:rPr>
        <w:t>:</w:t>
      </w:r>
      <w:r w:rsidRPr="006B3770">
        <w:t xml:space="preserve"> Sensitivity analysis</w:t>
      </w:r>
      <w:r w:rsidRPr="00E25C4A">
        <w:t xml:space="preserve"> GA Treatment Cost Benefit Analysis</w:t>
      </w:r>
    </w:p>
    <w:tbl>
      <w:tblPr>
        <w:tblStyle w:val="TableGrid"/>
        <w:tblW w:w="0" w:type="auto"/>
        <w:tblLook w:val="04A0" w:firstRow="1" w:lastRow="0" w:firstColumn="1" w:lastColumn="0" w:noHBand="0" w:noVBand="1"/>
      </w:tblPr>
      <w:tblGrid>
        <w:gridCol w:w="1270"/>
        <w:gridCol w:w="1436"/>
        <w:gridCol w:w="1170"/>
        <w:gridCol w:w="1309"/>
        <w:gridCol w:w="1277"/>
        <w:gridCol w:w="1277"/>
        <w:gridCol w:w="1277"/>
      </w:tblGrid>
      <w:tr w:rsidR="00AB5523" w:rsidRPr="00E25C4A" w14:paraId="72FA1805" w14:textId="77777777" w:rsidTr="00AB5523">
        <w:trPr>
          <w:trHeight w:val="1038"/>
        </w:trPr>
        <w:tc>
          <w:tcPr>
            <w:tcW w:w="2706" w:type="dxa"/>
            <w:gridSpan w:val="2"/>
            <w:vMerge w:val="restart"/>
          </w:tcPr>
          <w:p w14:paraId="394575CC" w14:textId="77777777" w:rsidR="00AB5523" w:rsidRPr="00E25C4A" w:rsidRDefault="00AB5523" w:rsidP="00AB5523">
            <w:pPr>
              <w:pStyle w:val="NoSpacing"/>
            </w:pPr>
          </w:p>
        </w:tc>
        <w:tc>
          <w:tcPr>
            <w:tcW w:w="6310" w:type="dxa"/>
            <w:gridSpan w:val="5"/>
            <w:shd w:val="clear" w:color="auto" w:fill="B6DDE8" w:themeFill="accent5" w:themeFillTint="66"/>
          </w:tcPr>
          <w:p w14:paraId="38C4DA5E" w14:textId="77777777" w:rsidR="00AB5523" w:rsidRPr="00E25C4A" w:rsidRDefault="00AB5523" w:rsidP="00AB5523">
            <w:pPr>
              <w:pStyle w:val="NoSpacing"/>
            </w:pPr>
            <w:r w:rsidRPr="00E25C4A">
              <w:t>Pasture Growth Kg DM/ha</w:t>
            </w:r>
          </w:p>
        </w:tc>
      </w:tr>
      <w:tr w:rsidR="00AB5523" w:rsidRPr="00E25C4A" w14:paraId="4C544DA9" w14:textId="77777777" w:rsidTr="00AB5523">
        <w:trPr>
          <w:trHeight w:val="85"/>
        </w:trPr>
        <w:tc>
          <w:tcPr>
            <w:tcW w:w="2706" w:type="dxa"/>
            <w:gridSpan w:val="2"/>
            <w:vMerge/>
            <w:tcBorders>
              <w:bottom w:val="single" w:sz="4" w:space="0" w:color="auto"/>
            </w:tcBorders>
          </w:tcPr>
          <w:p w14:paraId="7F7869C7" w14:textId="77777777" w:rsidR="00AB5523" w:rsidRPr="00E25C4A" w:rsidRDefault="00AB5523" w:rsidP="00AB5523">
            <w:pPr>
              <w:pStyle w:val="NoSpacing"/>
            </w:pPr>
          </w:p>
        </w:tc>
        <w:tc>
          <w:tcPr>
            <w:tcW w:w="1170" w:type="dxa"/>
            <w:shd w:val="clear" w:color="auto" w:fill="B6DDE8" w:themeFill="accent5" w:themeFillTint="66"/>
          </w:tcPr>
          <w:p w14:paraId="497F0223" w14:textId="77777777" w:rsidR="00AB5523" w:rsidRPr="00E25C4A" w:rsidRDefault="00AB5523" w:rsidP="00AB5523">
            <w:pPr>
              <w:pStyle w:val="NoSpacing"/>
              <w:rPr>
                <w:i/>
              </w:rPr>
            </w:pPr>
            <w:r w:rsidRPr="00E25C4A">
              <w:rPr>
                <w:i/>
              </w:rPr>
              <w:t>0</w:t>
            </w:r>
          </w:p>
        </w:tc>
        <w:tc>
          <w:tcPr>
            <w:tcW w:w="1309" w:type="dxa"/>
            <w:shd w:val="clear" w:color="auto" w:fill="B6DDE8" w:themeFill="accent5" w:themeFillTint="66"/>
          </w:tcPr>
          <w:p w14:paraId="2881C285" w14:textId="77777777" w:rsidR="00AB5523" w:rsidRPr="00E25C4A" w:rsidRDefault="00AB5523" w:rsidP="00AB5523">
            <w:pPr>
              <w:pStyle w:val="NoSpacing"/>
              <w:rPr>
                <w:i/>
              </w:rPr>
            </w:pPr>
            <w:r w:rsidRPr="00E25C4A">
              <w:rPr>
                <w:i/>
              </w:rPr>
              <w:t>50</w:t>
            </w:r>
          </w:p>
        </w:tc>
        <w:tc>
          <w:tcPr>
            <w:tcW w:w="1277" w:type="dxa"/>
            <w:shd w:val="clear" w:color="auto" w:fill="B6DDE8" w:themeFill="accent5" w:themeFillTint="66"/>
          </w:tcPr>
          <w:p w14:paraId="15103EF0" w14:textId="77777777" w:rsidR="00AB5523" w:rsidRPr="00E25C4A" w:rsidRDefault="00AB5523" w:rsidP="00AB5523">
            <w:pPr>
              <w:pStyle w:val="NoSpacing"/>
              <w:rPr>
                <w:i/>
              </w:rPr>
            </w:pPr>
            <w:r w:rsidRPr="00E25C4A">
              <w:rPr>
                <w:i/>
              </w:rPr>
              <w:t>100</w:t>
            </w:r>
          </w:p>
        </w:tc>
        <w:tc>
          <w:tcPr>
            <w:tcW w:w="1277" w:type="dxa"/>
            <w:shd w:val="clear" w:color="auto" w:fill="B6DDE8" w:themeFill="accent5" w:themeFillTint="66"/>
          </w:tcPr>
          <w:p w14:paraId="2B4B2FC4" w14:textId="77777777" w:rsidR="00AB5523" w:rsidRPr="00E25C4A" w:rsidRDefault="00AB5523" w:rsidP="00AB5523">
            <w:pPr>
              <w:pStyle w:val="NoSpacing"/>
              <w:rPr>
                <w:i/>
              </w:rPr>
            </w:pPr>
            <w:r w:rsidRPr="00E25C4A">
              <w:rPr>
                <w:i/>
              </w:rPr>
              <w:t>150</w:t>
            </w:r>
          </w:p>
        </w:tc>
        <w:tc>
          <w:tcPr>
            <w:tcW w:w="1277" w:type="dxa"/>
            <w:shd w:val="clear" w:color="auto" w:fill="B6DDE8" w:themeFill="accent5" w:themeFillTint="66"/>
          </w:tcPr>
          <w:p w14:paraId="7E743CFA" w14:textId="77777777" w:rsidR="00AB5523" w:rsidRPr="00E25C4A" w:rsidRDefault="00AB5523" w:rsidP="00AB5523">
            <w:pPr>
              <w:pStyle w:val="NoSpacing"/>
              <w:rPr>
                <w:i/>
              </w:rPr>
            </w:pPr>
            <w:r w:rsidRPr="00E25C4A">
              <w:rPr>
                <w:i/>
              </w:rPr>
              <w:t>200</w:t>
            </w:r>
          </w:p>
        </w:tc>
      </w:tr>
      <w:tr w:rsidR="00AB5523" w:rsidRPr="00E25C4A" w14:paraId="03A6EEDB" w14:textId="77777777" w:rsidTr="00AB5523">
        <w:tc>
          <w:tcPr>
            <w:tcW w:w="1270" w:type="dxa"/>
            <w:vMerge w:val="restart"/>
            <w:shd w:val="clear" w:color="auto" w:fill="D99594" w:themeFill="accent2" w:themeFillTint="99"/>
          </w:tcPr>
          <w:p w14:paraId="59343C90" w14:textId="77777777" w:rsidR="00AB5523" w:rsidRPr="00E25C4A" w:rsidRDefault="00AB5523" w:rsidP="00AB5523">
            <w:pPr>
              <w:pStyle w:val="NoSpacing"/>
            </w:pPr>
            <w:r w:rsidRPr="00E25C4A">
              <w:t>Feed Barley Price</w:t>
            </w:r>
          </w:p>
          <w:p w14:paraId="440436EE" w14:textId="77777777" w:rsidR="00AB5523" w:rsidRPr="00E25C4A" w:rsidRDefault="00AB5523" w:rsidP="00AB5523">
            <w:pPr>
              <w:pStyle w:val="NoSpacing"/>
              <w:rPr>
                <w:i/>
              </w:rPr>
            </w:pPr>
            <w:r w:rsidRPr="00E25C4A">
              <w:t>$/t</w:t>
            </w:r>
          </w:p>
        </w:tc>
        <w:tc>
          <w:tcPr>
            <w:tcW w:w="1436" w:type="dxa"/>
            <w:shd w:val="clear" w:color="auto" w:fill="D99594" w:themeFill="accent2" w:themeFillTint="99"/>
          </w:tcPr>
          <w:p w14:paraId="70BC2166" w14:textId="77777777" w:rsidR="00AB5523" w:rsidRPr="00E25C4A" w:rsidRDefault="00AB5523" w:rsidP="00AB5523">
            <w:pPr>
              <w:pStyle w:val="NoSpacing"/>
              <w:rPr>
                <w:i/>
              </w:rPr>
            </w:pPr>
            <w:r w:rsidRPr="00E25C4A">
              <w:rPr>
                <w:i/>
              </w:rPr>
              <w:t>150</w:t>
            </w:r>
          </w:p>
        </w:tc>
        <w:tc>
          <w:tcPr>
            <w:tcW w:w="1170" w:type="dxa"/>
          </w:tcPr>
          <w:p w14:paraId="7C5A3731" w14:textId="77777777" w:rsidR="00AB5523" w:rsidRPr="00E25C4A" w:rsidRDefault="00AB5523" w:rsidP="00AB5523">
            <w:pPr>
              <w:pStyle w:val="NoSpacing"/>
              <w:rPr>
                <w:color w:val="FF0000"/>
              </w:rPr>
            </w:pPr>
            <w:r w:rsidRPr="00E25C4A">
              <w:rPr>
                <w:color w:val="FF0000"/>
              </w:rPr>
              <w:t>-$22.40</w:t>
            </w:r>
          </w:p>
        </w:tc>
        <w:tc>
          <w:tcPr>
            <w:tcW w:w="1309" w:type="dxa"/>
          </w:tcPr>
          <w:p w14:paraId="2C045DCB" w14:textId="77777777" w:rsidR="00AB5523" w:rsidRPr="00E25C4A" w:rsidRDefault="00AB5523" w:rsidP="00AB5523">
            <w:pPr>
              <w:pStyle w:val="NoSpacing"/>
              <w:rPr>
                <w:color w:val="FF0000"/>
              </w:rPr>
            </w:pPr>
            <w:r w:rsidRPr="00E25C4A">
              <w:rPr>
                <w:color w:val="FF0000"/>
              </w:rPr>
              <w:t>-$16.70</w:t>
            </w:r>
          </w:p>
        </w:tc>
        <w:tc>
          <w:tcPr>
            <w:tcW w:w="1277" w:type="dxa"/>
          </w:tcPr>
          <w:p w14:paraId="3E8F0C7D" w14:textId="77777777" w:rsidR="00AB5523" w:rsidRPr="00E25C4A" w:rsidRDefault="00AB5523" w:rsidP="00AB5523">
            <w:pPr>
              <w:pStyle w:val="NoSpacing"/>
              <w:rPr>
                <w:color w:val="FF0000"/>
              </w:rPr>
            </w:pPr>
            <w:r w:rsidRPr="00E25C4A">
              <w:rPr>
                <w:color w:val="FF0000"/>
              </w:rPr>
              <w:t>-$10.9</w:t>
            </w:r>
          </w:p>
        </w:tc>
        <w:tc>
          <w:tcPr>
            <w:tcW w:w="1277" w:type="dxa"/>
          </w:tcPr>
          <w:p w14:paraId="10DEE5CA" w14:textId="77777777" w:rsidR="00AB5523" w:rsidRPr="00E25C4A" w:rsidRDefault="00AB5523" w:rsidP="00AB5523">
            <w:pPr>
              <w:pStyle w:val="NoSpacing"/>
            </w:pPr>
            <w:r w:rsidRPr="00E25C4A">
              <w:rPr>
                <w:color w:val="FF0000"/>
              </w:rPr>
              <w:t>-$5.1</w:t>
            </w:r>
          </w:p>
        </w:tc>
        <w:tc>
          <w:tcPr>
            <w:tcW w:w="1277" w:type="dxa"/>
          </w:tcPr>
          <w:p w14:paraId="522229B5" w14:textId="77777777" w:rsidR="00AB5523" w:rsidRPr="00E25C4A" w:rsidRDefault="00AB5523" w:rsidP="00AB5523">
            <w:pPr>
              <w:pStyle w:val="NoSpacing"/>
            </w:pPr>
            <w:r w:rsidRPr="00E25C4A">
              <w:t>$0.7</w:t>
            </w:r>
          </w:p>
        </w:tc>
      </w:tr>
      <w:tr w:rsidR="00AB5523" w:rsidRPr="00E25C4A" w14:paraId="7E04A383" w14:textId="77777777" w:rsidTr="00AB5523">
        <w:tc>
          <w:tcPr>
            <w:tcW w:w="1270" w:type="dxa"/>
            <w:vMerge/>
            <w:shd w:val="clear" w:color="auto" w:fill="D99594" w:themeFill="accent2" w:themeFillTint="99"/>
          </w:tcPr>
          <w:p w14:paraId="362602D4" w14:textId="77777777" w:rsidR="00AB5523" w:rsidRPr="00E25C4A" w:rsidRDefault="00AB5523" w:rsidP="00AB5523">
            <w:pPr>
              <w:pStyle w:val="NoSpacing"/>
              <w:rPr>
                <w:i/>
              </w:rPr>
            </w:pPr>
          </w:p>
        </w:tc>
        <w:tc>
          <w:tcPr>
            <w:tcW w:w="1436" w:type="dxa"/>
            <w:shd w:val="clear" w:color="auto" w:fill="D99594" w:themeFill="accent2" w:themeFillTint="99"/>
          </w:tcPr>
          <w:p w14:paraId="6B474C7D" w14:textId="77777777" w:rsidR="00AB5523" w:rsidRPr="00E25C4A" w:rsidRDefault="00AB5523" w:rsidP="00AB5523">
            <w:pPr>
              <w:pStyle w:val="NoSpacing"/>
              <w:rPr>
                <w:i/>
              </w:rPr>
            </w:pPr>
            <w:r w:rsidRPr="00E25C4A">
              <w:rPr>
                <w:i/>
              </w:rPr>
              <w:t>200</w:t>
            </w:r>
          </w:p>
        </w:tc>
        <w:tc>
          <w:tcPr>
            <w:tcW w:w="1170" w:type="dxa"/>
          </w:tcPr>
          <w:p w14:paraId="294E5092" w14:textId="77777777" w:rsidR="00AB5523" w:rsidRPr="00E25C4A" w:rsidRDefault="00AB5523" w:rsidP="00AB5523">
            <w:pPr>
              <w:pStyle w:val="NoSpacing"/>
              <w:rPr>
                <w:color w:val="FF0000"/>
              </w:rPr>
            </w:pPr>
            <w:r w:rsidRPr="00E25C4A">
              <w:rPr>
                <w:color w:val="FF0000"/>
              </w:rPr>
              <w:t>-$22.40</w:t>
            </w:r>
          </w:p>
        </w:tc>
        <w:tc>
          <w:tcPr>
            <w:tcW w:w="1309" w:type="dxa"/>
          </w:tcPr>
          <w:p w14:paraId="3C75BFF0" w14:textId="77777777" w:rsidR="00AB5523" w:rsidRPr="00E25C4A" w:rsidRDefault="00AB5523" w:rsidP="00AB5523">
            <w:pPr>
              <w:pStyle w:val="NoSpacing"/>
              <w:rPr>
                <w:color w:val="FF0000"/>
              </w:rPr>
            </w:pPr>
            <w:r w:rsidRPr="00E25C4A">
              <w:rPr>
                <w:color w:val="FF0000"/>
              </w:rPr>
              <w:t>-$14.70</w:t>
            </w:r>
          </w:p>
        </w:tc>
        <w:tc>
          <w:tcPr>
            <w:tcW w:w="1277" w:type="dxa"/>
          </w:tcPr>
          <w:p w14:paraId="0C513E4C" w14:textId="77777777" w:rsidR="00AB5523" w:rsidRPr="00E25C4A" w:rsidRDefault="00AB5523" w:rsidP="00AB5523">
            <w:pPr>
              <w:pStyle w:val="NoSpacing"/>
              <w:rPr>
                <w:color w:val="FF0000"/>
              </w:rPr>
            </w:pPr>
            <w:r w:rsidRPr="00E25C4A">
              <w:rPr>
                <w:color w:val="FF0000"/>
              </w:rPr>
              <w:t>-$7.0</w:t>
            </w:r>
          </w:p>
        </w:tc>
        <w:tc>
          <w:tcPr>
            <w:tcW w:w="1277" w:type="dxa"/>
          </w:tcPr>
          <w:p w14:paraId="23CF9080" w14:textId="77777777" w:rsidR="00AB5523" w:rsidRPr="00E25C4A" w:rsidRDefault="00AB5523" w:rsidP="00AB5523">
            <w:pPr>
              <w:pStyle w:val="NoSpacing"/>
            </w:pPr>
            <w:r w:rsidRPr="00E25C4A">
              <w:t>$0.7</w:t>
            </w:r>
          </w:p>
        </w:tc>
        <w:tc>
          <w:tcPr>
            <w:tcW w:w="1277" w:type="dxa"/>
          </w:tcPr>
          <w:p w14:paraId="6CE73C63" w14:textId="77777777" w:rsidR="00AB5523" w:rsidRPr="00E25C4A" w:rsidRDefault="00AB5523" w:rsidP="00AB5523">
            <w:pPr>
              <w:pStyle w:val="NoSpacing"/>
            </w:pPr>
            <w:r w:rsidRPr="00E25C4A">
              <w:t>$8.4</w:t>
            </w:r>
          </w:p>
        </w:tc>
      </w:tr>
      <w:tr w:rsidR="00AB5523" w:rsidRPr="00E25C4A" w14:paraId="2A689EE8" w14:textId="77777777" w:rsidTr="00AB5523">
        <w:tc>
          <w:tcPr>
            <w:tcW w:w="1270" w:type="dxa"/>
            <w:vMerge/>
            <w:shd w:val="clear" w:color="auto" w:fill="D99594" w:themeFill="accent2" w:themeFillTint="99"/>
          </w:tcPr>
          <w:p w14:paraId="1301DB0B" w14:textId="77777777" w:rsidR="00AB5523" w:rsidRPr="00E25C4A" w:rsidRDefault="00AB5523" w:rsidP="00AB5523">
            <w:pPr>
              <w:pStyle w:val="NoSpacing"/>
              <w:rPr>
                <w:i/>
              </w:rPr>
            </w:pPr>
          </w:p>
        </w:tc>
        <w:tc>
          <w:tcPr>
            <w:tcW w:w="1436" w:type="dxa"/>
            <w:shd w:val="clear" w:color="auto" w:fill="D99594" w:themeFill="accent2" w:themeFillTint="99"/>
          </w:tcPr>
          <w:p w14:paraId="493CF19D" w14:textId="77777777" w:rsidR="00AB5523" w:rsidRPr="00E25C4A" w:rsidRDefault="00AB5523" w:rsidP="00AB5523">
            <w:pPr>
              <w:pStyle w:val="NoSpacing"/>
              <w:rPr>
                <w:i/>
              </w:rPr>
            </w:pPr>
            <w:r w:rsidRPr="00E25C4A">
              <w:rPr>
                <w:i/>
              </w:rPr>
              <w:t>250</w:t>
            </w:r>
          </w:p>
        </w:tc>
        <w:tc>
          <w:tcPr>
            <w:tcW w:w="1170" w:type="dxa"/>
          </w:tcPr>
          <w:p w14:paraId="420DEBDA" w14:textId="77777777" w:rsidR="00AB5523" w:rsidRPr="00E25C4A" w:rsidRDefault="00AB5523" w:rsidP="00AB5523">
            <w:pPr>
              <w:pStyle w:val="NoSpacing"/>
              <w:rPr>
                <w:color w:val="FF0000"/>
              </w:rPr>
            </w:pPr>
            <w:r w:rsidRPr="00E25C4A">
              <w:rPr>
                <w:color w:val="FF0000"/>
              </w:rPr>
              <w:t>-$22.40</w:t>
            </w:r>
          </w:p>
        </w:tc>
        <w:tc>
          <w:tcPr>
            <w:tcW w:w="1309" w:type="dxa"/>
          </w:tcPr>
          <w:p w14:paraId="2B1DDF8A" w14:textId="77777777" w:rsidR="00AB5523" w:rsidRPr="00E25C4A" w:rsidRDefault="00AB5523" w:rsidP="00AB5523">
            <w:pPr>
              <w:pStyle w:val="NoSpacing"/>
              <w:rPr>
                <w:color w:val="FF0000"/>
              </w:rPr>
            </w:pPr>
            <w:r w:rsidRPr="00E25C4A">
              <w:rPr>
                <w:color w:val="FF0000"/>
              </w:rPr>
              <w:t>-$12.80</w:t>
            </w:r>
          </w:p>
        </w:tc>
        <w:tc>
          <w:tcPr>
            <w:tcW w:w="1277" w:type="dxa"/>
          </w:tcPr>
          <w:p w14:paraId="341586B4" w14:textId="77777777" w:rsidR="00AB5523" w:rsidRPr="00E25C4A" w:rsidRDefault="00AB5523" w:rsidP="00AB5523">
            <w:pPr>
              <w:pStyle w:val="NoSpacing"/>
              <w:rPr>
                <w:color w:val="FF0000"/>
              </w:rPr>
            </w:pPr>
            <w:r w:rsidRPr="00E25C4A">
              <w:rPr>
                <w:color w:val="FF0000"/>
              </w:rPr>
              <w:t>-$3.20</w:t>
            </w:r>
          </w:p>
        </w:tc>
        <w:tc>
          <w:tcPr>
            <w:tcW w:w="1277" w:type="dxa"/>
          </w:tcPr>
          <w:p w14:paraId="38DD6B80" w14:textId="77777777" w:rsidR="00AB5523" w:rsidRPr="00E25C4A" w:rsidRDefault="00AB5523" w:rsidP="00AB5523">
            <w:pPr>
              <w:pStyle w:val="NoSpacing"/>
            </w:pPr>
            <w:r w:rsidRPr="00E25C4A">
              <w:t>$6.4</w:t>
            </w:r>
          </w:p>
        </w:tc>
        <w:tc>
          <w:tcPr>
            <w:tcW w:w="1277" w:type="dxa"/>
          </w:tcPr>
          <w:p w14:paraId="2171EB9D" w14:textId="77777777" w:rsidR="00AB5523" w:rsidRPr="00E25C4A" w:rsidRDefault="00AB5523" w:rsidP="00AB5523">
            <w:pPr>
              <w:pStyle w:val="NoSpacing"/>
            </w:pPr>
            <w:r w:rsidRPr="00E25C4A">
              <w:t>$16.1</w:t>
            </w:r>
          </w:p>
        </w:tc>
      </w:tr>
      <w:tr w:rsidR="00AB5523" w:rsidRPr="00E25C4A" w14:paraId="62983359" w14:textId="77777777" w:rsidTr="00AB5523">
        <w:tc>
          <w:tcPr>
            <w:tcW w:w="1270" w:type="dxa"/>
            <w:vMerge/>
            <w:shd w:val="clear" w:color="auto" w:fill="D99594" w:themeFill="accent2" w:themeFillTint="99"/>
          </w:tcPr>
          <w:p w14:paraId="0AA4FEF4" w14:textId="77777777" w:rsidR="00AB5523" w:rsidRPr="00E25C4A" w:rsidRDefault="00AB5523" w:rsidP="00AB5523">
            <w:pPr>
              <w:pStyle w:val="NoSpacing"/>
              <w:rPr>
                <w:i/>
              </w:rPr>
            </w:pPr>
          </w:p>
        </w:tc>
        <w:tc>
          <w:tcPr>
            <w:tcW w:w="1436" w:type="dxa"/>
            <w:shd w:val="clear" w:color="auto" w:fill="D99594" w:themeFill="accent2" w:themeFillTint="99"/>
          </w:tcPr>
          <w:p w14:paraId="76D593DB" w14:textId="77777777" w:rsidR="00AB5523" w:rsidRPr="00E25C4A" w:rsidRDefault="00AB5523" w:rsidP="00AB5523">
            <w:pPr>
              <w:pStyle w:val="NoSpacing"/>
              <w:rPr>
                <w:i/>
              </w:rPr>
            </w:pPr>
            <w:r w:rsidRPr="00E25C4A">
              <w:rPr>
                <w:i/>
              </w:rPr>
              <w:t>300</w:t>
            </w:r>
          </w:p>
        </w:tc>
        <w:tc>
          <w:tcPr>
            <w:tcW w:w="1170" w:type="dxa"/>
          </w:tcPr>
          <w:p w14:paraId="7A9621C1" w14:textId="77777777" w:rsidR="00AB5523" w:rsidRPr="00E25C4A" w:rsidRDefault="00AB5523" w:rsidP="00AB5523">
            <w:pPr>
              <w:pStyle w:val="NoSpacing"/>
              <w:rPr>
                <w:color w:val="FF0000"/>
              </w:rPr>
            </w:pPr>
            <w:r w:rsidRPr="00E25C4A">
              <w:rPr>
                <w:color w:val="FF0000"/>
              </w:rPr>
              <w:t>-$22.40</w:t>
            </w:r>
          </w:p>
        </w:tc>
        <w:tc>
          <w:tcPr>
            <w:tcW w:w="1309" w:type="dxa"/>
          </w:tcPr>
          <w:p w14:paraId="6C99EA36" w14:textId="77777777" w:rsidR="00AB5523" w:rsidRPr="00E25C4A" w:rsidRDefault="00AB5523" w:rsidP="00AB5523">
            <w:pPr>
              <w:pStyle w:val="NoSpacing"/>
              <w:rPr>
                <w:color w:val="FF0000"/>
              </w:rPr>
            </w:pPr>
            <w:r w:rsidRPr="00E25C4A">
              <w:rPr>
                <w:color w:val="FF0000"/>
              </w:rPr>
              <w:t>-$10.9</w:t>
            </w:r>
          </w:p>
        </w:tc>
        <w:tc>
          <w:tcPr>
            <w:tcW w:w="1277" w:type="dxa"/>
          </w:tcPr>
          <w:p w14:paraId="67BB189E" w14:textId="77777777" w:rsidR="00AB5523" w:rsidRPr="00E25C4A" w:rsidRDefault="00AB5523" w:rsidP="00AB5523">
            <w:pPr>
              <w:pStyle w:val="NoSpacing"/>
            </w:pPr>
            <w:r w:rsidRPr="00E25C4A">
              <w:t>$0.7</w:t>
            </w:r>
          </w:p>
        </w:tc>
        <w:tc>
          <w:tcPr>
            <w:tcW w:w="1277" w:type="dxa"/>
          </w:tcPr>
          <w:p w14:paraId="0FAC611C" w14:textId="77777777" w:rsidR="00AB5523" w:rsidRPr="00E25C4A" w:rsidRDefault="00AB5523" w:rsidP="00AB5523">
            <w:pPr>
              <w:pStyle w:val="NoSpacing"/>
            </w:pPr>
            <w:r w:rsidRPr="00E25C4A">
              <w:t>$12.2</w:t>
            </w:r>
          </w:p>
        </w:tc>
        <w:tc>
          <w:tcPr>
            <w:tcW w:w="1277" w:type="dxa"/>
          </w:tcPr>
          <w:p w14:paraId="63161E60" w14:textId="77777777" w:rsidR="00AB5523" w:rsidRPr="00E25C4A" w:rsidRDefault="00AB5523" w:rsidP="00AB5523">
            <w:pPr>
              <w:pStyle w:val="NoSpacing"/>
            </w:pPr>
            <w:r w:rsidRPr="00E25C4A">
              <w:t>$23.8</w:t>
            </w:r>
          </w:p>
        </w:tc>
      </w:tr>
      <w:tr w:rsidR="00AB5523" w:rsidRPr="00E25C4A" w14:paraId="283148A3" w14:textId="77777777" w:rsidTr="00AB5523">
        <w:tc>
          <w:tcPr>
            <w:tcW w:w="1270" w:type="dxa"/>
            <w:vMerge/>
            <w:shd w:val="clear" w:color="auto" w:fill="D99594" w:themeFill="accent2" w:themeFillTint="99"/>
          </w:tcPr>
          <w:p w14:paraId="03F6BB72" w14:textId="77777777" w:rsidR="00AB5523" w:rsidRPr="00E25C4A" w:rsidRDefault="00AB5523" w:rsidP="00AB5523">
            <w:pPr>
              <w:pStyle w:val="NoSpacing"/>
              <w:rPr>
                <w:i/>
              </w:rPr>
            </w:pPr>
          </w:p>
        </w:tc>
        <w:tc>
          <w:tcPr>
            <w:tcW w:w="1436" w:type="dxa"/>
            <w:shd w:val="clear" w:color="auto" w:fill="D99594" w:themeFill="accent2" w:themeFillTint="99"/>
          </w:tcPr>
          <w:p w14:paraId="2B81BD49" w14:textId="77777777" w:rsidR="00AB5523" w:rsidRPr="00E25C4A" w:rsidRDefault="00AB5523" w:rsidP="00AB5523">
            <w:pPr>
              <w:pStyle w:val="NoSpacing"/>
              <w:rPr>
                <w:i/>
              </w:rPr>
            </w:pPr>
            <w:r w:rsidRPr="00E25C4A">
              <w:rPr>
                <w:i/>
              </w:rPr>
              <w:t>350</w:t>
            </w:r>
          </w:p>
        </w:tc>
        <w:tc>
          <w:tcPr>
            <w:tcW w:w="1170" w:type="dxa"/>
          </w:tcPr>
          <w:p w14:paraId="2B476E31" w14:textId="77777777" w:rsidR="00AB5523" w:rsidRPr="00E25C4A" w:rsidRDefault="00AB5523" w:rsidP="00AB5523">
            <w:pPr>
              <w:pStyle w:val="NoSpacing"/>
              <w:rPr>
                <w:color w:val="FF0000"/>
              </w:rPr>
            </w:pPr>
            <w:r w:rsidRPr="00E25C4A">
              <w:rPr>
                <w:color w:val="FF0000"/>
              </w:rPr>
              <w:t>-$22.40</w:t>
            </w:r>
          </w:p>
        </w:tc>
        <w:tc>
          <w:tcPr>
            <w:tcW w:w="1309" w:type="dxa"/>
          </w:tcPr>
          <w:p w14:paraId="6E5B0B04" w14:textId="77777777" w:rsidR="00AB5523" w:rsidRPr="00E25C4A" w:rsidRDefault="00AB5523" w:rsidP="00AB5523">
            <w:pPr>
              <w:pStyle w:val="NoSpacing"/>
              <w:rPr>
                <w:color w:val="FF0000"/>
              </w:rPr>
            </w:pPr>
            <w:r w:rsidRPr="00E25C4A">
              <w:rPr>
                <w:color w:val="FF0000"/>
              </w:rPr>
              <w:t>-$9.0</w:t>
            </w:r>
          </w:p>
        </w:tc>
        <w:tc>
          <w:tcPr>
            <w:tcW w:w="1277" w:type="dxa"/>
          </w:tcPr>
          <w:p w14:paraId="35C281A7" w14:textId="77777777" w:rsidR="00AB5523" w:rsidRPr="00E25C4A" w:rsidRDefault="00AB5523" w:rsidP="00AB5523">
            <w:pPr>
              <w:pStyle w:val="NoSpacing"/>
            </w:pPr>
            <w:r w:rsidRPr="00E25C4A">
              <w:t>$4.5</w:t>
            </w:r>
          </w:p>
        </w:tc>
        <w:tc>
          <w:tcPr>
            <w:tcW w:w="1277" w:type="dxa"/>
          </w:tcPr>
          <w:p w14:paraId="01F4BE69" w14:textId="77777777" w:rsidR="00AB5523" w:rsidRPr="00E25C4A" w:rsidRDefault="00AB5523" w:rsidP="00AB5523">
            <w:pPr>
              <w:pStyle w:val="NoSpacing"/>
            </w:pPr>
            <w:r w:rsidRPr="00E25C4A">
              <w:t>$18.0</w:t>
            </w:r>
          </w:p>
        </w:tc>
        <w:tc>
          <w:tcPr>
            <w:tcW w:w="1277" w:type="dxa"/>
          </w:tcPr>
          <w:p w14:paraId="25397459" w14:textId="77777777" w:rsidR="00AB5523" w:rsidRPr="00E25C4A" w:rsidRDefault="00AB5523" w:rsidP="00AB5523">
            <w:pPr>
              <w:pStyle w:val="NoSpacing"/>
            </w:pPr>
            <w:r w:rsidRPr="00E25C4A">
              <w:t>$31.5</w:t>
            </w:r>
          </w:p>
        </w:tc>
      </w:tr>
    </w:tbl>
    <w:p w14:paraId="05BC5894" w14:textId="77777777" w:rsidR="00AB5523" w:rsidRPr="00E25C4A" w:rsidRDefault="00AB5523" w:rsidP="00AB5523">
      <w:pPr>
        <w:pStyle w:val="NoSpacing"/>
      </w:pPr>
    </w:p>
    <w:p w14:paraId="259EE48F" w14:textId="77777777" w:rsidR="00AB5523" w:rsidRPr="00E25C4A" w:rsidRDefault="00AB5523" w:rsidP="00AB5523">
      <w:pPr>
        <w:pStyle w:val="NoSpacing"/>
      </w:pPr>
      <w:r w:rsidRPr="00E25C4A">
        <w:t>Key Decision Drivers:</w:t>
      </w:r>
    </w:p>
    <w:p w14:paraId="5BB2FDAA" w14:textId="77777777" w:rsidR="007078FB" w:rsidRDefault="0043039A" w:rsidP="007078FB">
      <w:pPr>
        <w:pStyle w:val="NoSpacing"/>
      </w:pPr>
      <w:r>
        <w:t xml:space="preserve">Generally, the analysis indicates that winter pasture response to GA needs to be at least 150 kg DM/ha for most barley price scenarios or 100 kg DM/ha extra when barley prices are very high (i.e. above $300/t). </w:t>
      </w:r>
      <w:r w:rsidR="007078FB">
        <w:t xml:space="preserve"> More precisely the analysis estimated that the break </w:t>
      </w:r>
      <w:r w:rsidR="007078FB" w:rsidRPr="00E25C4A">
        <w:t>even on GA treatment cost, 117kg DM/ha would need to be produced based on long-term average feed barley prices or 84kg DM/ha based on Oct 18 prices.</w:t>
      </w:r>
    </w:p>
    <w:p w14:paraId="7CBA5A0A" w14:textId="77777777" w:rsidR="00AB5523" w:rsidRDefault="00F67ADC" w:rsidP="00A17306">
      <w:pPr>
        <w:pStyle w:val="NoSpacing"/>
      </w:pPr>
      <w:r>
        <w:t>The p</w:t>
      </w:r>
      <w:r w:rsidR="00156B6A">
        <w:t xml:space="preserve">roportion of phalaris in the pasture, soil moisture and timing of the autumn break </w:t>
      </w:r>
      <w:r w:rsidR="00A17306">
        <w:t xml:space="preserve">will </w:t>
      </w:r>
      <w:r>
        <w:t>affect</w:t>
      </w:r>
      <w:r w:rsidR="00A17306">
        <w:t xml:space="preserve"> how likely this is to occur.</w:t>
      </w:r>
    </w:p>
    <w:p w14:paraId="141D386F" w14:textId="77777777" w:rsidR="00AB5523" w:rsidRPr="00E25C4A" w:rsidRDefault="00AB5523" w:rsidP="00AB5523">
      <w:pPr>
        <w:pStyle w:val="NoSpacing"/>
      </w:pPr>
    </w:p>
    <w:p w14:paraId="400AA51C" w14:textId="77777777" w:rsidR="00AB5523" w:rsidRDefault="00AB5523" w:rsidP="00AB5523">
      <w:pPr>
        <w:pStyle w:val="NoSpacing"/>
      </w:pPr>
      <w:r w:rsidRPr="00E25C4A">
        <w:t xml:space="preserve">GA treatment would be worthwhile if implemented as part of a rotational grazing system to optimise the increase in kg DM/ha with pastures destocked for 21 days </w:t>
      </w:r>
      <w:r w:rsidR="008C4F86">
        <w:t>post-treatment</w:t>
      </w:r>
      <w:r w:rsidRPr="00E25C4A">
        <w:t xml:space="preserve">. However, treatment of GA should be strategic to take advantage of seasonal conditions, adequate soil moisture and when grain prices are high. </w:t>
      </w:r>
    </w:p>
    <w:p w14:paraId="736CF225" w14:textId="77777777" w:rsidR="00AB5523" w:rsidRPr="00E25C4A" w:rsidRDefault="00AB5523" w:rsidP="00AB5523">
      <w:pPr>
        <w:pStyle w:val="NoSpacing"/>
      </w:pPr>
    </w:p>
    <w:p w14:paraId="35926084" w14:textId="77777777" w:rsidR="00AB5523" w:rsidRDefault="00AB5523" w:rsidP="00AB5523">
      <w:pPr>
        <w:pStyle w:val="NoSpacing"/>
      </w:pPr>
      <w:r w:rsidRPr="00E25C4A">
        <w:t xml:space="preserve">The three-year demonstration resulted in 133 kg DM/ha or net benefit of $2.97/ha based on the </w:t>
      </w:r>
      <w:r w:rsidR="00E1590F" w:rsidRPr="00E25C4A">
        <w:t>long-term</w:t>
      </w:r>
      <w:r w:rsidRPr="00E25C4A">
        <w:t xml:space="preserve"> average feed barley prices and $12.91/ha based on Oct 18 prices.</w:t>
      </w:r>
    </w:p>
    <w:p w14:paraId="4B8D7128" w14:textId="77777777" w:rsidR="00AB5523" w:rsidRPr="00E25C4A" w:rsidRDefault="00AB5523" w:rsidP="00AB5523">
      <w:pPr>
        <w:pStyle w:val="NoSpacing"/>
      </w:pPr>
    </w:p>
    <w:p w14:paraId="0C3AF722" w14:textId="77777777" w:rsidR="00AB5523" w:rsidRDefault="00AB5523" w:rsidP="00AB5523">
      <w:pPr>
        <w:pStyle w:val="NoSpacing"/>
      </w:pPr>
      <w:r w:rsidRPr="00E25C4A">
        <w:t>With a GA treatment cost of $22.43/ha this would be a worthy feed option compared to grain feeding at Oct 2018 grain prices of $35.19/ha.</w:t>
      </w:r>
    </w:p>
    <w:p w14:paraId="4D278088" w14:textId="77777777" w:rsidR="00AB5523" w:rsidRPr="00E25C4A" w:rsidRDefault="00AB5523" w:rsidP="00AB5523">
      <w:pPr>
        <w:pStyle w:val="NoSpacing"/>
      </w:pPr>
    </w:p>
    <w:p w14:paraId="7F7ACF8C" w14:textId="77777777" w:rsidR="00AB5523" w:rsidRDefault="00AB5523" w:rsidP="00AB5523">
      <w:pPr>
        <w:pStyle w:val="NoSpacing"/>
      </w:pPr>
      <w:r w:rsidRPr="00E25C4A">
        <w:t>Where variables discussed justify GA treatment consideration should also be given to the increase in cost of labour required for supplementary feeding.</w:t>
      </w:r>
    </w:p>
    <w:p w14:paraId="25792E83" w14:textId="77777777" w:rsidR="00C54438" w:rsidRDefault="00C54438" w:rsidP="00AB5523">
      <w:pPr>
        <w:pStyle w:val="NoSpacing"/>
      </w:pPr>
    </w:p>
    <w:p w14:paraId="34FA2CC9" w14:textId="77777777" w:rsidR="00C54438" w:rsidRDefault="00C54438" w:rsidP="00AB5523">
      <w:pPr>
        <w:pStyle w:val="NoSpacing"/>
      </w:pPr>
    </w:p>
    <w:p w14:paraId="7C94E2A6" w14:textId="77777777" w:rsidR="00327789" w:rsidRDefault="00327789" w:rsidP="00AB5523">
      <w:pPr>
        <w:pStyle w:val="NoSpacing"/>
      </w:pPr>
    </w:p>
    <w:p w14:paraId="76C7ED04" w14:textId="77777777" w:rsidR="00327789" w:rsidRDefault="00327789" w:rsidP="00AB5523">
      <w:pPr>
        <w:pStyle w:val="NoSpacing"/>
      </w:pPr>
    </w:p>
    <w:p w14:paraId="6EDCB640" w14:textId="77777777" w:rsidR="00327789" w:rsidRDefault="00327789" w:rsidP="00AB5523">
      <w:pPr>
        <w:pStyle w:val="NoSpacing"/>
      </w:pPr>
    </w:p>
    <w:p w14:paraId="2448A293" w14:textId="77777777" w:rsidR="00327789" w:rsidRDefault="00327789" w:rsidP="00AB5523">
      <w:pPr>
        <w:pStyle w:val="NoSpacing"/>
      </w:pPr>
    </w:p>
    <w:p w14:paraId="1191957B" w14:textId="77777777" w:rsidR="00327789" w:rsidRDefault="00327789" w:rsidP="00AB5523">
      <w:pPr>
        <w:pStyle w:val="NoSpacing"/>
      </w:pPr>
    </w:p>
    <w:p w14:paraId="19204C61" w14:textId="77777777" w:rsidR="00327789" w:rsidRDefault="00327789" w:rsidP="00AB5523">
      <w:pPr>
        <w:pStyle w:val="NoSpacing"/>
      </w:pPr>
    </w:p>
    <w:p w14:paraId="071EDDAA" w14:textId="77777777" w:rsidR="00327789" w:rsidRDefault="00327789" w:rsidP="00AB5523">
      <w:pPr>
        <w:pStyle w:val="NoSpacing"/>
      </w:pPr>
    </w:p>
    <w:p w14:paraId="462A6D9E" w14:textId="77777777" w:rsidR="00327789" w:rsidRDefault="00327789" w:rsidP="00AB5523">
      <w:pPr>
        <w:pStyle w:val="NoSpacing"/>
      </w:pPr>
    </w:p>
    <w:p w14:paraId="64BC1C57" w14:textId="77777777" w:rsidR="00C54438" w:rsidRDefault="00C54438" w:rsidP="00AB5523">
      <w:pPr>
        <w:pStyle w:val="NoSpacing"/>
      </w:pPr>
    </w:p>
    <w:p w14:paraId="1F981C8F" w14:textId="77777777" w:rsidR="0017156A" w:rsidRDefault="004C7DD2" w:rsidP="001C6674">
      <w:pPr>
        <w:pStyle w:val="Heading2"/>
      </w:pPr>
      <w:bookmarkStart w:id="28" w:name="_Toc532380942"/>
      <w:r>
        <w:t>Annual weed reduction demonstration</w:t>
      </w:r>
      <w:bookmarkEnd w:id="28"/>
    </w:p>
    <w:p w14:paraId="298C6375" w14:textId="77777777" w:rsidR="00943F39" w:rsidRDefault="00943F39" w:rsidP="007B6382">
      <w:pPr>
        <w:pStyle w:val="NoSpacing"/>
      </w:pPr>
      <w:r w:rsidRPr="00FC120A">
        <w:t xml:space="preserve">The annual weed reduction demonstration sites failed to replicate the effect seen on silver grass at </w:t>
      </w:r>
      <w:proofErr w:type="spellStart"/>
      <w:r w:rsidRPr="00FC120A">
        <w:t>Overdale</w:t>
      </w:r>
      <w:proofErr w:type="spellEnd"/>
      <w:r w:rsidRPr="00FC120A">
        <w:t xml:space="preserve"> in 2014. It also failed to produce any meaningful reduction in the other targeted annual grasses; barley grass and annual ryegrass.</w:t>
      </w:r>
    </w:p>
    <w:p w14:paraId="09D03A40" w14:textId="77777777" w:rsidR="002A27E3" w:rsidRPr="00FC120A" w:rsidRDefault="002A27E3" w:rsidP="007B6382">
      <w:pPr>
        <w:pStyle w:val="NoSpacing"/>
      </w:pPr>
    </w:p>
    <w:p w14:paraId="14576C50" w14:textId="77777777" w:rsidR="00FC120A" w:rsidRPr="00FC120A" w:rsidRDefault="00943F39" w:rsidP="007B6382">
      <w:pPr>
        <w:pStyle w:val="NoSpacing"/>
      </w:pPr>
      <w:r w:rsidRPr="00FC120A">
        <w:t xml:space="preserve">There are four possible explanations </w:t>
      </w:r>
      <w:r w:rsidR="00384BFE">
        <w:t>for</w:t>
      </w:r>
      <w:r w:rsidRPr="00FC120A">
        <w:t xml:space="preserve"> the failure of the treatment to produce the desired results in relation to the observed effects on silver grass.</w:t>
      </w:r>
      <w:r w:rsidR="00B67050">
        <w:t xml:space="preserve"> </w:t>
      </w:r>
    </w:p>
    <w:p w14:paraId="78E30257" w14:textId="77777777" w:rsidR="00943F39" w:rsidRDefault="00943F39" w:rsidP="007B6382">
      <w:pPr>
        <w:pStyle w:val="NoSpacing"/>
        <w:numPr>
          <w:ilvl w:val="0"/>
          <w:numId w:val="25"/>
        </w:numPr>
        <w:ind w:left="0" w:firstLine="0"/>
      </w:pPr>
      <w:r w:rsidRPr="00FC120A">
        <w:t xml:space="preserve">The timing of the GA treatment may not have been at the time when the silver grass </w:t>
      </w:r>
      <w:r w:rsidR="008D6F5C">
        <w:t>was</w:t>
      </w:r>
      <w:r w:rsidRPr="00FC120A">
        <w:t xml:space="preserve"> vulnerable to being </w:t>
      </w:r>
      <w:r w:rsidR="002A27E3">
        <w:tab/>
      </w:r>
      <w:r w:rsidRPr="00FC120A">
        <w:t>“grazed out” after a period of induced</w:t>
      </w:r>
      <w:r w:rsidRPr="00FC120A">
        <w:rPr>
          <w:spacing w:val="-2"/>
        </w:rPr>
        <w:t xml:space="preserve"> </w:t>
      </w:r>
      <w:r w:rsidRPr="00FC120A">
        <w:t>growth.</w:t>
      </w:r>
    </w:p>
    <w:p w14:paraId="37DDB62C" w14:textId="77777777" w:rsidR="00943F39" w:rsidRPr="00FC120A" w:rsidRDefault="00FC120A" w:rsidP="005F6AAE">
      <w:pPr>
        <w:pStyle w:val="NoSpacing"/>
        <w:ind w:left="720" w:hanging="720"/>
      </w:pPr>
      <w:r>
        <w:t>(2)</w:t>
      </w:r>
      <w:r w:rsidR="000D3A7A">
        <w:t xml:space="preserve">  </w:t>
      </w:r>
      <w:r w:rsidR="00B67050">
        <w:tab/>
      </w:r>
      <w:r w:rsidR="00943F39" w:rsidRPr="00FC120A">
        <w:t>The GA treatment may have had a growth and/or palpability effect on the silver grass but there was insufficient grazing pressure able to be applied</w:t>
      </w:r>
      <w:r w:rsidR="00B67050">
        <w:t xml:space="preserve"> to affect the annual weeds.</w:t>
      </w:r>
    </w:p>
    <w:p w14:paraId="4FA2857C" w14:textId="77777777" w:rsidR="006B3770" w:rsidRDefault="00FC120A" w:rsidP="005F6AAE">
      <w:pPr>
        <w:pStyle w:val="NoSpacing"/>
        <w:ind w:left="720" w:hanging="720"/>
      </w:pPr>
      <w:r>
        <w:t xml:space="preserve">(3) </w:t>
      </w:r>
      <w:r w:rsidR="000D3A7A">
        <w:t xml:space="preserve">  </w:t>
      </w:r>
      <w:r w:rsidR="00B67050">
        <w:tab/>
      </w:r>
      <w:r w:rsidR="00943F39" w:rsidRPr="00FC120A">
        <w:t>The interval between the GA treatment and grazing pressure may not have bee</w:t>
      </w:r>
      <w:r w:rsidR="00677D95">
        <w:t>n the ideal time to impact the silver grass</w:t>
      </w:r>
      <w:r w:rsidR="00943F39" w:rsidRPr="00FC120A">
        <w:t>.</w:t>
      </w:r>
    </w:p>
    <w:p w14:paraId="28E7B52C" w14:textId="77777777" w:rsidR="00943F39" w:rsidRPr="00FC120A" w:rsidRDefault="000D3A7A" w:rsidP="007B6382">
      <w:pPr>
        <w:pStyle w:val="NoSpacing"/>
      </w:pPr>
      <w:r>
        <w:t xml:space="preserve">(4)  </w:t>
      </w:r>
      <w:r w:rsidR="00B67050">
        <w:tab/>
      </w:r>
      <w:r w:rsidR="00181199">
        <w:t>GA and grazing does</w:t>
      </w:r>
      <w:r>
        <w:t xml:space="preserve"> </w:t>
      </w:r>
      <w:r w:rsidR="00F37C16">
        <w:t xml:space="preserve">not </w:t>
      </w:r>
      <w:r w:rsidR="00F54E1B">
        <w:t>influence annual weed grasses in perennial pastures.</w:t>
      </w:r>
    </w:p>
    <w:p w14:paraId="5C1E2BA1" w14:textId="77777777" w:rsidR="00FC120A" w:rsidRPr="003668D3" w:rsidRDefault="00FC120A" w:rsidP="007B6382">
      <w:pPr>
        <w:pStyle w:val="NoSpacing"/>
        <w:rPr>
          <w:rFonts w:cs="Arial"/>
          <w:sz w:val="16"/>
          <w:szCs w:val="16"/>
        </w:rPr>
      </w:pPr>
    </w:p>
    <w:p w14:paraId="0C7CA6BE" w14:textId="77777777" w:rsidR="00943F39" w:rsidRPr="00FC120A" w:rsidRDefault="00943F39" w:rsidP="007B6382">
      <w:pPr>
        <w:pStyle w:val="NoSpacing"/>
        <w:rPr>
          <w:rFonts w:cs="Arial"/>
        </w:rPr>
      </w:pPr>
      <w:r w:rsidRPr="00FC120A">
        <w:rPr>
          <w:rFonts w:cs="Arial"/>
        </w:rPr>
        <w:t>As there was no difference in annual weeds at any of the sites</w:t>
      </w:r>
      <w:r w:rsidR="00677D95">
        <w:rPr>
          <w:rFonts w:cs="Arial"/>
        </w:rPr>
        <w:t xml:space="preserve"> over the three years</w:t>
      </w:r>
      <w:r w:rsidR="000C7432">
        <w:rPr>
          <w:rFonts w:cs="Arial"/>
        </w:rPr>
        <w:t>,</w:t>
      </w:r>
      <w:r w:rsidRPr="00FC120A">
        <w:rPr>
          <w:rFonts w:cs="Arial"/>
        </w:rPr>
        <w:t xml:space="preserve"> despite introducing new treatments with </w:t>
      </w:r>
      <w:r w:rsidR="003C1813">
        <w:rPr>
          <w:rFonts w:cs="Arial"/>
        </w:rPr>
        <w:t xml:space="preserve">variations of </w:t>
      </w:r>
      <w:r w:rsidRPr="00FC120A">
        <w:rPr>
          <w:rFonts w:cs="Arial"/>
        </w:rPr>
        <w:t>GA rates and timing of sp</w:t>
      </w:r>
      <w:r w:rsidR="00677D95">
        <w:rPr>
          <w:rFonts w:cs="Arial"/>
        </w:rPr>
        <w:t>rays; the conclusion is that the demonstration has</w:t>
      </w:r>
      <w:r w:rsidRPr="00FC120A">
        <w:rPr>
          <w:rFonts w:cs="Arial"/>
        </w:rPr>
        <w:t xml:space="preserve"> addressed the first thre</w:t>
      </w:r>
      <w:r w:rsidR="00677D95">
        <w:rPr>
          <w:rFonts w:cs="Arial"/>
        </w:rPr>
        <w:t>e possibilities. Therefore</w:t>
      </w:r>
      <w:r w:rsidR="003C1813">
        <w:rPr>
          <w:rFonts w:cs="Arial"/>
        </w:rPr>
        <w:t>,</w:t>
      </w:r>
      <w:r w:rsidRPr="00FC120A">
        <w:rPr>
          <w:rFonts w:cs="Arial"/>
        </w:rPr>
        <w:t xml:space="preserve"> point four is the likely explanation – </w:t>
      </w:r>
      <w:r w:rsidRPr="00FC120A">
        <w:rPr>
          <w:rFonts w:cs="Arial"/>
          <w:b/>
          <w:i/>
        </w:rPr>
        <w:t>it doesn’t work!</w:t>
      </w:r>
    </w:p>
    <w:p w14:paraId="2515860A" w14:textId="77777777" w:rsidR="00943F39" w:rsidRDefault="00943F39" w:rsidP="00943F39">
      <w:pPr>
        <w:widowControl w:val="0"/>
        <w:tabs>
          <w:tab w:val="left" w:pos="450"/>
        </w:tabs>
        <w:autoSpaceDE w:val="0"/>
        <w:autoSpaceDN w:val="0"/>
        <w:spacing w:after="0" w:line="240" w:lineRule="auto"/>
        <w:ind w:right="716"/>
        <w:jc w:val="both"/>
        <w:rPr>
          <w:sz w:val="20"/>
        </w:rPr>
      </w:pPr>
    </w:p>
    <w:p w14:paraId="45C3FE41" w14:textId="77777777" w:rsidR="00DD708D" w:rsidRDefault="009856F6" w:rsidP="009856F6">
      <w:pPr>
        <w:pStyle w:val="NoSpacing"/>
        <w:rPr>
          <w:rFonts w:cs="Arial"/>
        </w:rPr>
      </w:pPr>
      <w:r>
        <w:t xml:space="preserve">The </w:t>
      </w:r>
      <w:r w:rsidR="008C7F95">
        <w:t xml:space="preserve">2018 </w:t>
      </w:r>
      <w:r>
        <w:t>GA demonstration paddock at “</w:t>
      </w:r>
      <w:proofErr w:type="spellStart"/>
      <w:r>
        <w:t>Overdale</w:t>
      </w:r>
      <w:proofErr w:type="spellEnd"/>
      <w:r>
        <w:t xml:space="preserve">” </w:t>
      </w:r>
      <w:proofErr w:type="spellStart"/>
      <w:r>
        <w:t>Concongella</w:t>
      </w:r>
      <w:proofErr w:type="spellEnd"/>
      <w:r>
        <w:t xml:space="preserve"> had </w:t>
      </w:r>
      <w:r w:rsidR="00BA4A7B">
        <w:t xml:space="preserve">an infestation of </w:t>
      </w:r>
      <w:r w:rsidR="00DD708D">
        <w:t xml:space="preserve">Corkscrew </w:t>
      </w:r>
      <w:r>
        <w:rPr>
          <w:rFonts w:cs="Arial"/>
        </w:rPr>
        <w:t>(</w:t>
      </w:r>
      <w:r w:rsidR="007C5EEB" w:rsidRPr="005F6AAE">
        <w:rPr>
          <w:rFonts w:cs="Arial"/>
          <w:i/>
        </w:rPr>
        <w:t>E</w:t>
      </w:r>
      <w:r w:rsidRPr="005F6AAE">
        <w:rPr>
          <w:rFonts w:cs="Arial"/>
          <w:i/>
        </w:rPr>
        <w:t>rodium spp.</w:t>
      </w:r>
      <w:r>
        <w:rPr>
          <w:rFonts w:cs="Arial"/>
        </w:rPr>
        <w:t xml:space="preserve">)  </w:t>
      </w:r>
      <w:r w:rsidR="00BA4A7B">
        <w:rPr>
          <w:rFonts w:cs="Arial"/>
        </w:rPr>
        <w:t xml:space="preserve">estimated to make up 15% of the total pasture composition. Observations after GA treatment showed that that corkscrew plants “stood up” and were very accessible to the sheep which started to graze the pasture three weeks after treatment. The paddock was heavily grazed and many of the corkscrew seed heads appeared to have been consumed. </w:t>
      </w:r>
      <w:r w:rsidR="0018219F">
        <w:rPr>
          <w:rFonts w:cs="Arial"/>
        </w:rPr>
        <w:t xml:space="preserve">Cages </w:t>
      </w:r>
      <w:r w:rsidR="001015F8">
        <w:rPr>
          <w:rFonts w:cs="Arial"/>
        </w:rPr>
        <w:t>were</w:t>
      </w:r>
      <w:r w:rsidR="0018219F">
        <w:rPr>
          <w:rFonts w:cs="Arial"/>
        </w:rPr>
        <w:t xml:space="preserve"> placed on the GA and </w:t>
      </w:r>
      <w:r w:rsidR="00376F82">
        <w:rPr>
          <w:rFonts w:cs="Arial"/>
        </w:rPr>
        <w:t>Nil</w:t>
      </w:r>
      <w:r w:rsidR="0018219F">
        <w:rPr>
          <w:rFonts w:cs="Arial"/>
        </w:rPr>
        <w:t xml:space="preserve"> replicates and assessment </w:t>
      </w:r>
      <w:r w:rsidR="001015F8">
        <w:rPr>
          <w:rFonts w:cs="Arial"/>
        </w:rPr>
        <w:t xml:space="preserve">of the number of plants that produced seed heads </w:t>
      </w:r>
      <w:r w:rsidR="0018219F" w:rsidRPr="001015F8">
        <w:rPr>
          <w:rFonts w:cs="Arial"/>
        </w:rPr>
        <w:t xml:space="preserve">in November </w:t>
      </w:r>
      <w:r w:rsidR="001D0A79" w:rsidRPr="001015F8">
        <w:rPr>
          <w:rFonts w:cs="Arial"/>
        </w:rPr>
        <w:t xml:space="preserve">showed </w:t>
      </w:r>
      <w:r w:rsidR="001015F8" w:rsidRPr="001015F8">
        <w:rPr>
          <w:rFonts w:cs="Arial"/>
        </w:rPr>
        <w:t xml:space="preserve">little difference between the GA and </w:t>
      </w:r>
      <w:r w:rsidR="00376F82">
        <w:rPr>
          <w:rFonts w:cs="Arial"/>
        </w:rPr>
        <w:t>Nil</w:t>
      </w:r>
      <w:r w:rsidR="001015F8" w:rsidRPr="001015F8">
        <w:rPr>
          <w:rFonts w:cs="Arial"/>
        </w:rPr>
        <w:t xml:space="preserve"> treatments.</w:t>
      </w:r>
      <w:r w:rsidR="00885FA3">
        <w:rPr>
          <w:rFonts w:cs="Arial"/>
        </w:rPr>
        <w:t xml:space="preserve"> This response has also been observed on capeweed (</w:t>
      </w:r>
      <w:proofErr w:type="spellStart"/>
      <w:r w:rsidR="00885FA3" w:rsidRPr="005F6AAE">
        <w:rPr>
          <w:rFonts w:cs="Arial"/>
          <w:i/>
        </w:rPr>
        <w:t>Arctotheca</w:t>
      </w:r>
      <w:proofErr w:type="spellEnd"/>
      <w:r w:rsidR="00885FA3" w:rsidRPr="005F6AAE">
        <w:rPr>
          <w:rFonts w:cs="Arial"/>
          <w:i/>
        </w:rPr>
        <w:t xml:space="preserve"> </w:t>
      </w:r>
      <w:r w:rsidR="00B206F1" w:rsidRPr="005F6AAE">
        <w:rPr>
          <w:rFonts w:cs="Arial"/>
          <w:i/>
        </w:rPr>
        <w:t>calendula</w:t>
      </w:r>
      <w:r w:rsidR="00B206F1">
        <w:rPr>
          <w:rFonts w:cs="Arial"/>
        </w:rPr>
        <w:t>)</w:t>
      </w:r>
      <w:r w:rsidR="00B206F1" w:rsidRPr="00DC12D2">
        <w:rPr>
          <w:rFonts w:cs="Arial"/>
        </w:rPr>
        <w:t xml:space="preserve"> by</w:t>
      </w:r>
      <w:r w:rsidR="00885FA3">
        <w:rPr>
          <w:rFonts w:cs="Arial"/>
        </w:rPr>
        <w:t xml:space="preserve"> PPS members.</w:t>
      </w:r>
    </w:p>
    <w:p w14:paraId="0AFDEE8A" w14:textId="77777777" w:rsidR="0018219F" w:rsidRPr="003668D3" w:rsidRDefault="0018219F" w:rsidP="009856F6">
      <w:pPr>
        <w:pStyle w:val="NoSpacing"/>
        <w:rPr>
          <w:rFonts w:cs="Arial"/>
          <w:sz w:val="16"/>
          <w:szCs w:val="16"/>
        </w:rPr>
      </w:pPr>
    </w:p>
    <w:p w14:paraId="4AB4DF53" w14:textId="77777777" w:rsidR="00C7246F" w:rsidRPr="00D630D9" w:rsidRDefault="001D0A79" w:rsidP="00C7246F">
      <w:pPr>
        <w:spacing w:after="0" w:line="240" w:lineRule="auto"/>
        <w:rPr>
          <w:rFonts w:cs="Arial"/>
        </w:rPr>
      </w:pPr>
      <w:r>
        <w:t xml:space="preserve">PPS </w:t>
      </w:r>
      <w:r w:rsidR="00C7246F">
        <w:t xml:space="preserve">will continue to assess the observed </w:t>
      </w:r>
      <w:r w:rsidR="006473A3">
        <w:t>c</w:t>
      </w:r>
      <w:r w:rsidR="00C7246F">
        <w:t xml:space="preserve">orkscrew </w:t>
      </w:r>
      <w:r w:rsidR="00885FA3">
        <w:t xml:space="preserve">and </w:t>
      </w:r>
      <w:r w:rsidR="00B206F1">
        <w:t>c</w:t>
      </w:r>
      <w:r w:rsidR="00885FA3">
        <w:t xml:space="preserve">apeweed </w:t>
      </w:r>
      <w:r w:rsidR="00C7246F">
        <w:t>response</w:t>
      </w:r>
      <w:r w:rsidR="00885FA3">
        <w:t>s</w:t>
      </w:r>
      <w:r w:rsidR="00C7246F">
        <w:t xml:space="preserve"> as part of the PPS project</w:t>
      </w:r>
      <w:r w:rsidR="008C7F95">
        <w:t xml:space="preserve"> </w:t>
      </w:r>
      <w:r w:rsidR="00F122BF">
        <w:t>‘</w:t>
      </w:r>
      <w:r w:rsidR="00C7246F">
        <w:rPr>
          <w:rFonts w:cs="Arial"/>
          <w:i/>
        </w:rPr>
        <w:t xml:space="preserve">Annual </w:t>
      </w:r>
      <w:r w:rsidR="00C7246F" w:rsidRPr="00A60126">
        <w:rPr>
          <w:rFonts w:cs="Arial"/>
          <w:i/>
        </w:rPr>
        <w:t>Grass control strategies in perennial pastures</w:t>
      </w:r>
      <w:r w:rsidR="00F122BF">
        <w:rPr>
          <w:rFonts w:cs="Arial"/>
          <w:i/>
        </w:rPr>
        <w:t>’</w:t>
      </w:r>
      <w:r w:rsidR="00C7246F" w:rsidRPr="00A60126">
        <w:rPr>
          <w:rFonts w:cs="Arial"/>
        </w:rPr>
        <w:t xml:space="preserve"> </w:t>
      </w:r>
      <w:r w:rsidR="00C7246F">
        <w:rPr>
          <w:rFonts w:cs="Arial"/>
        </w:rPr>
        <w:t xml:space="preserve">which is part of the </w:t>
      </w:r>
      <w:r w:rsidR="00E64FFB">
        <w:rPr>
          <w:rFonts w:cs="Arial"/>
        </w:rPr>
        <w:t>MLA/ Agriculture Victoria</w:t>
      </w:r>
      <w:r w:rsidR="00012994">
        <w:rPr>
          <w:rFonts w:cs="Arial"/>
        </w:rPr>
        <w:t xml:space="preserve"> </w:t>
      </w:r>
      <w:r w:rsidR="00E64FFB">
        <w:rPr>
          <w:rFonts w:cs="Arial"/>
        </w:rPr>
        <w:t>EPDS</w:t>
      </w:r>
      <w:r w:rsidR="00C7246F">
        <w:rPr>
          <w:rFonts w:cs="Arial"/>
        </w:rPr>
        <w:t xml:space="preserve"> program. PPS will also implement a site within the project to further test the response to GA on </w:t>
      </w:r>
      <w:r w:rsidR="00012994">
        <w:rPr>
          <w:rFonts w:cs="Arial"/>
        </w:rPr>
        <w:t xml:space="preserve">corkscrew </w:t>
      </w:r>
      <w:r w:rsidR="00C7246F">
        <w:rPr>
          <w:rFonts w:cs="Arial"/>
        </w:rPr>
        <w:t>in an infested pasture</w:t>
      </w:r>
      <w:r w:rsidR="00F2210B">
        <w:rPr>
          <w:rFonts w:cs="Arial"/>
        </w:rPr>
        <w:t>.</w:t>
      </w:r>
    </w:p>
    <w:p w14:paraId="17E86007" w14:textId="77777777" w:rsidR="00F96243" w:rsidRDefault="00F96243" w:rsidP="00F96243">
      <w:pPr>
        <w:pStyle w:val="Heading2"/>
      </w:pPr>
      <w:bookmarkStart w:id="29" w:name="_Toc532380943"/>
      <w:r>
        <w:t>Adoption</w:t>
      </w:r>
      <w:bookmarkEnd w:id="29"/>
    </w:p>
    <w:p w14:paraId="48B89D19" w14:textId="77777777" w:rsidR="00F96243" w:rsidRDefault="00C90280" w:rsidP="00F96243">
      <w:pPr>
        <w:pStyle w:val="NoSpacing"/>
        <w:rPr>
          <w:rFonts w:cs="Arial"/>
        </w:rPr>
      </w:pPr>
      <w:r w:rsidRPr="00C90280">
        <w:rPr>
          <w:rFonts w:cs="Arial"/>
        </w:rPr>
        <w:t>One</w:t>
      </w:r>
      <w:r w:rsidR="00F2210B" w:rsidRPr="00C90280">
        <w:rPr>
          <w:rFonts w:cs="Arial"/>
        </w:rPr>
        <w:t xml:space="preserve"> </w:t>
      </w:r>
      <w:r w:rsidR="005F301A">
        <w:rPr>
          <w:rFonts w:cs="Arial"/>
        </w:rPr>
        <w:t xml:space="preserve">of the </w:t>
      </w:r>
      <w:r w:rsidR="00F2210B" w:rsidRPr="00C90280">
        <w:rPr>
          <w:rFonts w:cs="Arial"/>
        </w:rPr>
        <w:t>objective</w:t>
      </w:r>
      <w:r w:rsidR="005F301A">
        <w:rPr>
          <w:rFonts w:cs="Arial"/>
        </w:rPr>
        <w:t>s</w:t>
      </w:r>
      <w:r w:rsidR="00F2210B" w:rsidRPr="00C90280">
        <w:rPr>
          <w:rFonts w:cs="Arial"/>
        </w:rPr>
        <w:t xml:space="preserve"> </w:t>
      </w:r>
      <w:r>
        <w:rPr>
          <w:rFonts w:cs="Arial"/>
        </w:rPr>
        <w:t>of the demonstration</w:t>
      </w:r>
      <w:r w:rsidR="005F301A">
        <w:rPr>
          <w:rFonts w:cs="Arial"/>
        </w:rPr>
        <w:t>s</w:t>
      </w:r>
      <w:r>
        <w:rPr>
          <w:rFonts w:cs="Arial"/>
        </w:rPr>
        <w:t xml:space="preserve"> </w:t>
      </w:r>
      <w:r w:rsidR="00F2210B" w:rsidRPr="00C90280">
        <w:rPr>
          <w:rFonts w:cs="Arial"/>
        </w:rPr>
        <w:t>was t</w:t>
      </w:r>
      <w:r w:rsidR="00F96243" w:rsidRPr="00C90280">
        <w:rPr>
          <w:rFonts w:cs="Arial"/>
        </w:rPr>
        <w:t>o develop best practice guidelines for the use of GA in the region which would increase the uptake of the technique</w:t>
      </w:r>
      <w:r w:rsidR="00012994">
        <w:rPr>
          <w:rFonts w:cs="Arial"/>
        </w:rPr>
        <w:t>,</w:t>
      </w:r>
      <w:r w:rsidR="00F96243" w:rsidRPr="00C90280">
        <w:rPr>
          <w:rFonts w:cs="Arial"/>
        </w:rPr>
        <w:t xml:space="preserve"> thereby increasing available winter feed and improving animal nutrition and production.</w:t>
      </w:r>
    </w:p>
    <w:p w14:paraId="6D6F9688" w14:textId="77777777" w:rsidR="00130C18" w:rsidRPr="00C90280" w:rsidRDefault="00130C18" w:rsidP="00F96243">
      <w:pPr>
        <w:pStyle w:val="NoSpacing"/>
        <w:rPr>
          <w:rFonts w:cs="Arial"/>
        </w:rPr>
      </w:pPr>
    </w:p>
    <w:p w14:paraId="6CEEC010" w14:textId="77777777" w:rsidR="00F96243" w:rsidRPr="00C90280" w:rsidRDefault="00F96243" w:rsidP="00F96243">
      <w:pPr>
        <w:pStyle w:val="NoSpacing"/>
        <w:rPr>
          <w:rFonts w:cs="Arial"/>
        </w:rPr>
      </w:pPr>
      <w:r w:rsidRPr="00C90280">
        <w:rPr>
          <w:rFonts w:cs="Arial"/>
        </w:rPr>
        <w:t xml:space="preserve">The findings of the demonstration have been summarised and included along with technical information and recommendations for effective use of GA in </w:t>
      </w:r>
      <w:r w:rsidR="0070143E" w:rsidRPr="00C90280">
        <w:rPr>
          <w:rFonts w:cs="Arial"/>
        </w:rPr>
        <w:t xml:space="preserve">phalaris based pastures </w:t>
      </w:r>
      <w:r w:rsidR="000A7AF0">
        <w:rPr>
          <w:rFonts w:cs="Arial"/>
        </w:rPr>
        <w:t>as</w:t>
      </w:r>
      <w:r w:rsidRPr="00C90280">
        <w:rPr>
          <w:rFonts w:cs="Arial"/>
        </w:rPr>
        <w:t xml:space="preserve"> guidelines for use in </w:t>
      </w:r>
      <w:r w:rsidR="0070143E" w:rsidRPr="00C90280">
        <w:rPr>
          <w:rFonts w:cs="Arial"/>
        </w:rPr>
        <w:t>the drier central region of Victoria</w:t>
      </w:r>
      <w:r w:rsidR="000A7AF0">
        <w:rPr>
          <w:rFonts w:cs="Arial"/>
        </w:rPr>
        <w:t xml:space="preserve"> (Appendix A)</w:t>
      </w:r>
      <w:r w:rsidR="0070143E" w:rsidRPr="00C90280">
        <w:rPr>
          <w:rFonts w:cs="Arial"/>
        </w:rPr>
        <w:t>.</w:t>
      </w:r>
    </w:p>
    <w:p w14:paraId="1E4B0BF1" w14:textId="77777777" w:rsidR="0070143E" w:rsidRPr="003668D3" w:rsidRDefault="0070143E" w:rsidP="00F96243">
      <w:pPr>
        <w:pStyle w:val="NoSpacing"/>
        <w:rPr>
          <w:rFonts w:cs="Arial"/>
          <w:color w:val="C00000"/>
          <w:sz w:val="16"/>
          <w:szCs w:val="16"/>
          <w:highlight w:val="cyan"/>
        </w:rPr>
      </w:pPr>
    </w:p>
    <w:p w14:paraId="4015E635" w14:textId="77777777" w:rsidR="00F96243" w:rsidRDefault="00C90280" w:rsidP="00F96243">
      <w:pPr>
        <w:pStyle w:val="NoSpacing"/>
        <w:rPr>
          <w:rFonts w:cs="Arial"/>
        </w:rPr>
      </w:pPr>
      <w:r w:rsidRPr="00C90280">
        <w:rPr>
          <w:rFonts w:cs="Arial"/>
        </w:rPr>
        <w:t>A</w:t>
      </w:r>
      <w:r w:rsidR="000A7AF0">
        <w:rPr>
          <w:rFonts w:cs="Arial"/>
        </w:rPr>
        <w:t xml:space="preserve"> second</w:t>
      </w:r>
      <w:r w:rsidRPr="00C90280">
        <w:rPr>
          <w:rFonts w:cs="Arial"/>
        </w:rPr>
        <w:t xml:space="preserve"> objective was t</w:t>
      </w:r>
      <w:r w:rsidR="00F96243" w:rsidRPr="00C90280">
        <w:rPr>
          <w:rFonts w:cs="Arial"/>
        </w:rPr>
        <w:t>o have half of PPS member farms using GA to increase winter feed production by the end of the project.</w:t>
      </w:r>
    </w:p>
    <w:p w14:paraId="232D47F0" w14:textId="77777777" w:rsidR="00130C18" w:rsidRPr="00C90280" w:rsidRDefault="00130C18" w:rsidP="00F96243">
      <w:pPr>
        <w:pStyle w:val="NoSpacing"/>
        <w:rPr>
          <w:rFonts w:cs="Arial"/>
        </w:rPr>
      </w:pPr>
    </w:p>
    <w:p w14:paraId="1B2D7D02" w14:textId="77777777" w:rsidR="0070143E" w:rsidRPr="00773249" w:rsidRDefault="0070143E" w:rsidP="00F96243">
      <w:pPr>
        <w:pStyle w:val="NoSpacing"/>
        <w:rPr>
          <w:rFonts w:cs="Arial"/>
        </w:rPr>
      </w:pPr>
      <w:r w:rsidRPr="00773249">
        <w:rPr>
          <w:rFonts w:cs="Arial"/>
        </w:rPr>
        <w:t>While the use of GA on phalaris has increased g</w:t>
      </w:r>
      <w:r w:rsidR="00C90280" w:rsidRPr="00773249">
        <w:rPr>
          <w:rFonts w:cs="Arial"/>
        </w:rPr>
        <w:t>rowth in the phalaris plants</w:t>
      </w:r>
      <w:r w:rsidR="007409A2">
        <w:rPr>
          <w:rFonts w:cs="Arial"/>
        </w:rPr>
        <w:t>,</w:t>
      </w:r>
      <w:r w:rsidRPr="00773249">
        <w:rPr>
          <w:rFonts w:cs="Arial"/>
        </w:rPr>
        <w:t xml:space="preserve"> the overall increase in total pasture DM produced in most </w:t>
      </w:r>
      <w:r w:rsidR="00F2210B" w:rsidRPr="00773249">
        <w:rPr>
          <w:rFonts w:cs="Arial"/>
        </w:rPr>
        <w:t xml:space="preserve">of </w:t>
      </w:r>
      <w:r w:rsidR="00C90280" w:rsidRPr="00773249">
        <w:rPr>
          <w:rFonts w:cs="Arial"/>
        </w:rPr>
        <w:t>the demonstration sites suggested</w:t>
      </w:r>
      <w:r w:rsidRPr="00773249">
        <w:rPr>
          <w:rFonts w:cs="Arial"/>
        </w:rPr>
        <w:t xml:space="preserve"> that i</w:t>
      </w:r>
      <w:r w:rsidR="00FC1FFE" w:rsidRPr="00773249">
        <w:rPr>
          <w:rFonts w:cs="Arial"/>
        </w:rPr>
        <w:t xml:space="preserve">ts use is most effective in pastures with at </w:t>
      </w:r>
      <w:r w:rsidR="00AE6861" w:rsidRPr="006473A3">
        <w:rPr>
          <w:rFonts w:cs="Arial"/>
        </w:rPr>
        <w:t>least 40%</w:t>
      </w:r>
      <w:r w:rsidR="00FC1FFE" w:rsidRPr="005127CF">
        <w:rPr>
          <w:rFonts w:cs="Arial"/>
        </w:rPr>
        <w:t xml:space="preserve"> phalaris. This has</w:t>
      </w:r>
      <w:r w:rsidR="00FC1FFE" w:rsidRPr="00773249">
        <w:rPr>
          <w:rFonts w:cs="Arial"/>
        </w:rPr>
        <w:t xml:space="preserve"> reduced the adoption in older stands of pha</w:t>
      </w:r>
      <w:r w:rsidR="00C90280" w:rsidRPr="00773249">
        <w:rPr>
          <w:rFonts w:cs="Arial"/>
        </w:rPr>
        <w:t xml:space="preserve">laris where the </w:t>
      </w:r>
      <w:r w:rsidR="00F55A4E" w:rsidRPr="00773249">
        <w:rPr>
          <w:rFonts w:cs="Arial"/>
        </w:rPr>
        <w:t>p</w:t>
      </w:r>
      <w:r w:rsidR="00F55A4E">
        <w:rPr>
          <w:rFonts w:cs="Arial"/>
        </w:rPr>
        <w:t>lant</w:t>
      </w:r>
      <w:r w:rsidR="00F55A4E" w:rsidRPr="00773249">
        <w:rPr>
          <w:rFonts w:cs="Arial"/>
        </w:rPr>
        <w:t xml:space="preserve"> </w:t>
      </w:r>
      <w:r w:rsidR="00C90280" w:rsidRPr="00773249">
        <w:rPr>
          <w:rFonts w:cs="Arial"/>
        </w:rPr>
        <w:t>density</w:t>
      </w:r>
      <w:r w:rsidR="00FC1FFE" w:rsidRPr="00773249">
        <w:rPr>
          <w:rFonts w:cs="Arial"/>
        </w:rPr>
        <w:t xml:space="preserve"> is below this.</w:t>
      </w:r>
    </w:p>
    <w:p w14:paraId="3B217FC2" w14:textId="77777777" w:rsidR="00FC1FFE" w:rsidRPr="00773249" w:rsidRDefault="005B4F72" w:rsidP="00F96243">
      <w:pPr>
        <w:pStyle w:val="NoSpacing"/>
        <w:rPr>
          <w:rFonts w:cs="Arial"/>
        </w:rPr>
      </w:pPr>
      <w:r w:rsidRPr="00773249">
        <w:rPr>
          <w:rFonts w:cs="Arial"/>
        </w:rPr>
        <w:t>This objective has</w:t>
      </w:r>
      <w:r w:rsidR="009E02FF" w:rsidRPr="00773249">
        <w:rPr>
          <w:rFonts w:cs="Arial"/>
        </w:rPr>
        <w:t xml:space="preserve"> not been </w:t>
      </w:r>
      <w:r w:rsidR="005D1469" w:rsidRPr="00773249">
        <w:rPr>
          <w:rFonts w:cs="Arial"/>
        </w:rPr>
        <w:t>met;</w:t>
      </w:r>
      <w:r w:rsidR="009E02FF" w:rsidRPr="00773249">
        <w:rPr>
          <w:rFonts w:cs="Arial"/>
        </w:rPr>
        <w:t xml:space="preserve"> however</w:t>
      </w:r>
      <w:r w:rsidR="006473A3">
        <w:rPr>
          <w:rFonts w:cs="Arial"/>
        </w:rPr>
        <w:t>,</w:t>
      </w:r>
      <w:r w:rsidR="00FC1FFE" w:rsidRPr="00773249">
        <w:rPr>
          <w:rFonts w:cs="Arial"/>
        </w:rPr>
        <w:t xml:space="preserve"> </w:t>
      </w:r>
      <w:r w:rsidRPr="00773249">
        <w:rPr>
          <w:rFonts w:cs="Arial"/>
        </w:rPr>
        <w:t xml:space="preserve">PPS </w:t>
      </w:r>
      <w:r w:rsidR="00FC1FFE" w:rsidRPr="00773249">
        <w:rPr>
          <w:rFonts w:cs="Arial"/>
        </w:rPr>
        <w:t>members are now aware of the benefits and limitations of the effective use of GA.</w:t>
      </w:r>
    </w:p>
    <w:p w14:paraId="0F2EFAA4" w14:textId="77777777" w:rsidR="00773249" w:rsidRDefault="00773249" w:rsidP="00F96243">
      <w:pPr>
        <w:pStyle w:val="NoSpacing"/>
        <w:rPr>
          <w:rFonts w:cs="Arial"/>
        </w:rPr>
      </w:pPr>
    </w:p>
    <w:p w14:paraId="18520BCB" w14:textId="77777777" w:rsidR="00F96243" w:rsidRDefault="003A540B" w:rsidP="00F96243">
      <w:pPr>
        <w:pStyle w:val="NoSpacing"/>
        <w:rPr>
          <w:rFonts w:cs="Arial"/>
        </w:rPr>
      </w:pPr>
      <w:r w:rsidRPr="00773249">
        <w:rPr>
          <w:rFonts w:cs="Arial"/>
        </w:rPr>
        <w:t xml:space="preserve">The </w:t>
      </w:r>
      <w:r w:rsidR="00937872">
        <w:rPr>
          <w:rFonts w:cs="Arial"/>
        </w:rPr>
        <w:t>third</w:t>
      </w:r>
      <w:r w:rsidRPr="00773249">
        <w:rPr>
          <w:rFonts w:cs="Arial"/>
        </w:rPr>
        <w:t xml:space="preserve"> </w:t>
      </w:r>
      <w:r w:rsidR="00C90280" w:rsidRPr="00773249">
        <w:rPr>
          <w:rFonts w:cs="Arial"/>
        </w:rPr>
        <w:t>objective was to</w:t>
      </w:r>
      <w:r w:rsidR="00F96243" w:rsidRPr="00773249">
        <w:rPr>
          <w:rFonts w:cs="Arial"/>
        </w:rPr>
        <w:t xml:space="preserve"> have all PPS members aware of the potential use of GA to increase winter feed production</w:t>
      </w:r>
      <w:r w:rsidRPr="00773249">
        <w:rPr>
          <w:rFonts w:cs="Arial"/>
        </w:rPr>
        <w:t>.</w:t>
      </w:r>
    </w:p>
    <w:p w14:paraId="1E9B36A7" w14:textId="77777777" w:rsidR="00130C18" w:rsidRPr="00773249" w:rsidRDefault="00130C18" w:rsidP="00F96243">
      <w:pPr>
        <w:pStyle w:val="NoSpacing"/>
      </w:pPr>
    </w:p>
    <w:p w14:paraId="438C5838" w14:textId="77777777" w:rsidR="00BB47C6" w:rsidRDefault="00BB47C6" w:rsidP="00F96243">
      <w:pPr>
        <w:rPr>
          <w:lang w:eastAsia="en-US"/>
        </w:rPr>
      </w:pPr>
    </w:p>
    <w:p w14:paraId="7A2134FB" w14:textId="77777777" w:rsidR="00F96243" w:rsidRDefault="00FC1FFE" w:rsidP="00F96243">
      <w:pPr>
        <w:rPr>
          <w:lang w:eastAsia="en-US"/>
        </w:rPr>
      </w:pPr>
      <w:r w:rsidRPr="00773249">
        <w:rPr>
          <w:lang w:eastAsia="en-US"/>
        </w:rPr>
        <w:t xml:space="preserve">The extension of the demonstration results </w:t>
      </w:r>
      <w:r w:rsidR="006473A3" w:rsidRPr="00773249">
        <w:rPr>
          <w:lang w:eastAsia="en-US"/>
        </w:rPr>
        <w:t>has</w:t>
      </w:r>
      <w:r w:rsidRPr="00773249">
        <w:rPr>
          <w:lang w:eastAsia="en-US"/>
        </w:rPr>
        <w:t xml:space="preserve"> made all PPS members aware of the possible benefits of GA to increase winter feed a</w:t>
      </w:r>
      <w:r w:rsidR="003A540B" w:rsidRPr="00773249">
        <w:rPr>
          <w:lang w:eastAsia="en-US"/>
        </w:rPr>
        <w:t xml:space="preserve">vailability. </w:t>
      </w:r>
      <w:r w:rsidR="000A2965">
        <w:rPr>
          <w:lang w:eastAsia="en-US"/>
        </w:rPr>
        <w:t xml:space="preserve"> Appendix B </w:t>
      </w:r>
      <w:r w:rsidR="00D85700">
        <w:rPr>
          <w:lang w:eastAsia="en-US"/>
        </w:rPr>
        <w:t xml:space="preserve">outlines all the extension activities conducted to share and discuss results with PPS members. </w:t>
      </w:r>
      <w:r w:rsidR="003A540B" w:rsidRPr="00773249">
        <w:rPr>
          <w:lang w:eastAsia="en-US"/>
        </w:rPr>
        <w:t>The</w:t>
      </w:r>
      <w:r w:rsidRPr="00773249">
        <w:rPr>
          <w:lang w:eastAsia="en-US"/>
        </w:rPr>
        <w:t xml:space="preserve"> final report and best practice guidelines will be distributed t</w:t>
      </w:r>
      <w:r w:rsidR="003A540B" w:rsidRPr="00773249">
        <w:rPr>
          <w:lang w:eastAsia="en-US"/>
        </w:rPr>
        <w:t>o all PPS members</w:t>
      </w:r>
      <w:r w:rsidRPr="00773249">
        <w:rPr>
          <w:lang w:eastAsia="en-US"/>
        </w:rPr>
        <w:t>, which will</w:t>
      </w:r>
      <w:r w:rsidR="001707EB">
        <w:rPr>
          <w:lang w:eastAsia="en-US"/>
        </w:rPr>
        <w:t xml:space="preserve"> provide </w:t>
      </w:r>
      <w:r w:rsidRPr="00773249">
        <w:rPr>
          <w:lang w:eastAsia="en-US"/>
        </w:rPr>
        <w:t>information to</w:t>
      </w:r>
      <w:r w:rsidR="001707EB">
        <w:rPr>
          <w:lang w:eastAsia="en-US"/>
        </w:rPr>
        <w:t xml:space="preserve"> help them</w:t>
      </w:r>
      <w:r w:rsidRPr="00773249">
        <w:rPr>
          <w:lang w:eastAsia="en-US"/>
        </w:rPr>
        <w:t xml:space="preserve"> make informed decisions on GA use prior to the winter period of 2019.</w:t>
      </w:r>
    </w:p>
    <w:p w14:paraId="66FA7CD0" w14:textId="77777777" w:rsidR="00AA4B52" w:rsidRPr="004D7D96" w:rsidRDefault="00DA3CC0" w:rsidP="00F96243">
      <w:pPr>
        <w:rPr>
          <w:lang w:eastAsia="en-US"/>
        </w:rPr>
      </w:pPr>
      <w:r w:rsidRPr="004D7D96">
        <w:rPr>
          <w:lang w:eastAsia="en-US"/>
        </w:rPr>
        <w:t xml:space="preserve">Appendix </w:t>
      </w:r>
      <w:r w:rsidR="00967751" w:rsidRPr="004D7D96">
        <w:rPr>
          <w:lang w:eastAsia="en-US"/>
        </w:rPr>
        <w:t xml:space="preserve">C </w:t>
      </w:r>
      <w:r w:rsidR="00154F9B" w:rsidRPr="004D7D96">
        <w:rPr>
          <w:lang w:eastAsia="en-US"/>
        </w:rPr>
        <w:t>includes the</w:t>
      </w:r>
      <w:r w:rsidR="00967751" w:rsidRPr="004D7D96">
        <w:rPr>
          <w:lang w:eastAsia="en-US"/>
        </w:rPr>
        <w:t xml:space="preserve"> feedback from </w:t>
      </w:r>
      <w:r w:rsidR="00433B7D" w:rsidRPr="004D7D96">
        <w:rPr>
          <w:lang w:eastAsia="en-US"/>
        </w:rPr>
        <w:t xml:space="preserve">host </w:t>
      </w:r>
      <w:r w:rsidR="00967751" w:rsidRPr="004D7D96">
        <w:rPr>
          <w:lang w:eastAsia="en-US"/>
        </w:rPr>
        <w:t>producers about</w:t>
      </w:r>
      <w:r w:rsidR="00596809" w:rsidRPr="004D7D96">
        <w:rPr>
          <w:lang w:eastAsia="en-US"/>
        </w:rPr>
        <w:t xml:space="preserve"> </w:t>
      </w:r>
      <w:r w:rsidR="00436B57" w:rsidRPr="004D7D96">
        <w:rPr>
          <w:lang w:eastAsia="en-US"/>
        </w:rPr>
        <w:t xml:space="preserve">what they learnt throughout the demonstration, their </w:t>
      </w:r>
      <w:r w:rsidR="006B6D07" w:rsidRPr="004D7D96">
        <w:rPr>
          <w:lang w:eastAsia="en-US"/>
        </w:rPr>
        <w:t>insights</w:t>
      </w:r>
      <w:r w:rsidR="00AA4B52" w:rsidRPr="004D7D96">
        <w:rPr>
          <w:lang w:eastAsia="en-US"/>
        </w:rPr>
        <w:t xml:space="preserve"> about using GA and their thoughts about being involved in the demonstration. </w:t>
      </w:r>
      <w:r w:rsidR="00433B7D" w:rsidRPr="004D7D96">
        <w:t>Most people interviewed said they would use GA again</w:t>
      </w:r>
      <w:r w:rsidR="00C46EE8" w:rsidRPr="004D7D96">
        <w:t>, however</w:t>
      </w:r>
      <w:r w:rsidR="002D4149" w:rsidRPr="004D7D96">
        <w:t xml:space="preserve"> for</w:t>
      </w:r>
      <w:r w:rsidR="00172AE1" w:rsidRPr="004D7D96">
        <w:t xml:space="preserve"> strategic </w:t>
      </w:r>
      <w:r w:rsidR="002D4149" w:rsidRPr="004D7D96">
        <w:t>purposes rather than as a blanket</w:t>
      </w:r>
      <w:r w:rsidR="009E65FE" w:rsidRPr="004D7D96">
        <w:t xml:space="preserve"> application</w:t>
      </w:r>
      <w:r w:rsidR="00B476D0" w:rsidRPr="004D7D96">
        <w:t>. Everyone interviewed agreed that the GA was easy to use.</w:t>
      </w:r>
    </w:p>
    <w:p w14:paraId="32932CAD" w14:textId="77777777" w:rsidR="00DA3CC0" w:rsidRPr="00A12CBA" w:rsidRDefault="00967751" w:rsidP="00F96243">
      <w:pPr>
        <w:rPr>
          <w:color w:val="548DD4" w:themeColor="text2" w:themeTint="99"/>
          <w:lang w:eastAsia="en-US"/>
        </w:rPr>
      </w:pPr>
      <w:r w:rsidRPr="004D7D96">
        <w:rPr>
          <w:lang w:eastAsia="en-US"/>
        </w:rPr>
        <w:t>Appendix D</w:t>
      </w:r>
      <w:r w:rsidR="00B476D0" w:rsidRPr="004D7D96">
        <w:rPr>
          <w:lang w:eastAsia="en-US"/>
        </w:rPr>
        <w:t xml:space="preserve"> shows the results of the </w:t>
      </w:r>
      <w:r w:rsidR="00654E98" w:rsidRPr="004D7D96">
        <w:rPr>
          <w:lang w:eastAsia="en-US"/>
        </w:rPr>
        <w:t xml:space="preserve">pre and post Knowledge, Attitude, Skills, </w:t>
      </w:r>
      <w:r w:rsidR="0098042A" w:rsidRPr="004D7D96">
        <w:rPr>
          <w:lang w:eastAsia="en-US"/>
        </w:rPr>
        <w:t>Aspirations and Adoption (KASAA) survey</w:t>
      </w:r>
      <w:r w:rsidR="005045DB" w:rsidRPr="004D7D96">
        <w:rPr>
          <w:lang w:eastAsia="en-US"/>
        </w:rPr>
        <w:t>. This indicates</w:t>
      </w:r>
      <w:r w:rsidR="0098042A" w:rsidRPr="004D7D96">
        <w:rPr>
          <w:lang w:eastAsia="en-US"/>
        </w:rPr>
        <w:t xml:space="preserve"> </w:t>
      </w:r>
      <w:r w:rsidR="00CF5827" w:rsidRPr="004D7D96">
        <w:rPr>
          <w:lang w:eastAsia="en-US"/>
        </w:rPr>
        <w:t xml:space="preserve">the shift in KASAA </w:t>
      </w:r>
      <w:r w:rsidR="005045DB" w:rsidRPr="004D7D96">
        <w:rPr>
          <w:lang w:eastAsia="en-US"/>
        </w:rPr>
        <w:t>around the</w:t>
      </w:r>
      <w:r w:rsidR="00CF5827" w:rsidRPr="004D7D96">
        <w:rPr>
          <w:lang w:eastAsia="en-US"/>
        </w:rPr>
        <w:t xml:space="preserve"> use of GA</w:t>
      </w:r>
      <w:r w:rsidR="005045DB" w:rsidRPr="004D7D96">
        <w:rPr>
          <w:lang w:eastAsia="en-US"/>
        </w:rPr>
        <w:t>,</w:t>
      </w:r>
      <w:r w:rsidR="00CF5827" w:rsidRPr="004D7D96">
        <w:rPr>
          <w:lang w:eastAsia="en-US"/>
        </w:rPr>
        <w:t xml:space="preserve"> </w:t>
      </w:r>
      <w:r w:rsidR="005B0F06" w:rsidRPr="004D7D96">
        <w:rPr>
          <w:lang w:eastAsia="en-US"/>
        </w:rPr>
        <w:t>brought about by</w:t>
      </w:r>
      <w:r w:rsidR="00CF5827" w:rsidRPr="004D7D96">
        <w:rPr>
          <w:lang w:eastAsia="en-US"/>
        </w:rPr>
        <w:t xml:space="preserve"> the demonstration. </w:t>
      </w:r>
      <w:r w:rsidR="00CA4453" w:rsidRPr="004D7D96">
        <w:rPr>
          <w:lang w:eastAsia="en-US"/>
        </w:rPr>
        <w:t xml:space="preserve">The </w:t>
      </w:r>
      <w:r w:rsidR="005B3716" w:rsidRPr="004D7D96">
        <w:rPr>
          <w:lang w:eastAsia="en-US"/>
        </w:rPr>
        <w:t xml:space="preserve">biggest change was in participants’ knowledge </w:t>
      </w:r>
      <w:r w:rsidR="006B352E" w:rsidRPr="004D7D96">
        <w:rPr>
          <w:lang w:eastAsia="en-US"/>
        </w:rPr>
        <w:t xml:space="preserve">of </w:t>
      </w:r>
      <w:r w:rsidR="006D7D6C" w:rsidRPr="004D7D96">
        <w:rPr>
          <w:lang w:eastAsia="en-US"/>
        </w:rPr>
        <w:t>GA</w:t>
      </w:r>
      <w:r w:rsidR="005F23C9" w:rsidRPr="004D7D96">
        <w:rPr>
          <w:lang w:eastAsia="en-US"/>
        </w:rPr>
        <w:t xml:space="preserve"> and</w:t>
      </w:r>
      <w:r w:rsidR="006D7D6C" w:rsidRPr="004D7D96">
        <w:rPr>
          <w:lang w:eastAsia="en-US"/>
        </w:rPr>
        <w:t xml:space="preserve"> its impact</w:t>
      </w:r>
      <w:r w:rsidR="006871C7" w:rsidRPr="004D7D96">
        <w:rPr>
          <w:lang w:eastAsia="en-US"/>
        </w:rPr>
        <w:t xml:space="preserve">, </w:t>
      </w:r>
      <w:r w:rsidR="006D7D6C" w:rsidRPr="004D7D96">
        <w:rPr>
          <w:lang w:eastAsia="en-US"/>
        </w:rPr>
        <w:t xml:space="preserve">use for growing feed and </w:t>
      </w:r>
      <w:r w:rsidR="006871C7" w:rsidRPr="004D7D96">
        <w:rPr>
          <w:lang w:eastAsia="en-US"/>
        </w:rPr>
        <w:t>use for managing</w:t>
      </w:r>
      <w:r w:rsidR="006D7D6C" w:rsidRPr="004D7D96">
        <w:rPr>
          <w:lang w:eastAsia="en-US"/>
        </w:rPr>
        <w:t xml:space="preserve"> annual grasses</w:t>
      </w:r>
      <w:r w:rsidR="006B352E" w:rsidRPr="004D7D96">
        <w:rPr>
          <w:lang w:eastAsia="en-US"/>
        </w:rPr>
        <w:t xml:space="preserve"> (70-100% increase)</w:t>
      </w:r>
      <w:r w:rsidR="006D7D6C" w:rsidRPr="004D7D96">
        <w:rPr>
          <w:lang w:eastAsia="en-US"/>
        </w:rPr>
        <w:t xml:space="preserve">. </w:t>
      </w:r>
      <w:r w:rsidR="004639FF" w:rsidRPr="004D7D96">
        <w:rPr>
          <w:lang w:eastAsia="en-US"/>
        </w:rPr>
        <w:t>The</w:t>
      </w:r>
      <w:r w:rsidR="006B352E" w:rsidRPr="004D7D96">
        <w:rPr>
          <w:lang w:eastAsia="en-US"/>
        </w:rPr>
        <w:t>re was also a</w:t>
      </w:r>
      <w:r w:rsidR="004639FF" w:rsidRPr="004D7D96">
        <w:rPr>
          <w:lang w:eastAsia="en-US"/>
        </w:rPr>
        <w:t xml:space="preserve"> shift in </w:t>
      </w:r>
      <w:r w:rsidR="001C66BB" w:rsidRPr="004D7D96">
        <w:rPr>
          <w:lang w:eastAsia="en-US"/>
        </w:rPr>
        <w:t>attitude, skills, aspirations and adoption</w:t>
      </w:r>
      <w:r w:rsidR="006B352E" w:rsidRPr="004D7D96">
        <w:rPr>
          <w:lang w:eastAsia="en-US"/>
        </w:rPr>
        <w:t xml:space="preserve"> (</w:t>
      </w:r>
      <w:r w:rsidR="00AD08A2" w:rsidRPr="004D7D96">
        <w:rPr>
          <w:lang w:eastAsia="en-US"/>
        </w:rPr>
        <w:t>ranging from 2</w:t>
      </w:r>
      <w:r w:rsidR="00A12CBA" w:rsidRPr="004D7D96">
        <w:rPr>
          <w:lang w:eastAsia="en-US"/>
        </w:rPr>
        <w:t>5</w:t>
      </w:r>
      <w:r w:rsidR="00AD08A2" w:rsidRPr="004D7D96">
        <w:rPr>
          <w:lang w:eastAsia="en-US"/>
        </w:rPr>
        <w:t>-5</w:t>
      </w:r>
      <w:r w:rsidR="00A12CBA" w:rsidRPr="004D7D96">
        <w:rPr>
          <w:lang w:eastAsia="en-US"/>
        </w:rPr>
        <w:t>8</w:t>
      </w:r>
      <w:r w:rsidR="00AD08A2" w:rsidRPr="004D7D96">
        <w:rPr>
          <w:lang w:eastAsia="en-US"/>
        </w:rPr>
        <w:t>% increase).</w:t>
      </w:r>
      <w:r w:rsidR="006B352E" w:rsidRPr="004D7D96">
        <w:rPr>
          <w:lang w:eastAsia="en-US"/>
        </w:rPr>
        <w:t xml:space="preserve"> </w:t>
      </w:r>
    </w:p>
    <w:p w14:paraId="5325BF04" w14:textId="77777777" w:rsidR="005B4F72" w:rsidRDefault="005B4F72" w:rsidP="00F96243">
      <w:pPr>
        <w:rPr>
          <w:lang w:eastAsia="en-US"/>
        </w:rPr>
      </w:pPr>
      <w:r w:rsidRPr="00773249">
        <w:rPr>
          <w:lang w:eastAsia="en-US"/>
        </w:rPr>
        <w:t>CSIRO’s Adoption and Diffusion Outcome Prediction Tool (ADOPT) model was used at the results evening</w:t>
      </w:r>
      <w:r w:rsidR="00B350B7" w:rsidRPr="00773249">
        <w:rPr>
          <w:lang w:eastAsia="en-US"/>
        </w:rPr>
        <w:t xml:space="preserve"> to predict the</w:t>
      </w:r>
      <w:r w:rsidR="003C1ABE" w:rsidRPr="00773249">
        <w:rPr>
          <w:lang w:eastAsia="en-US"/>
        </w:rPr>
        <w:t xml:space="preserve"> likely ado</w:t>
      </w:r>
      <w:r w:rsidRPr="00773249">
        <w:rPr>
          <w:lang w:eastAsia="en-US"/>
        </w:rPr>
        <w:t xml:space="preserve">ption of GA based on the demonstration results. </w:t>
      </w:r>
      <w:r w:rsidR="00B350B7" w:rsidRPr="00773249">
        <w:rPr>
          <w:lang w:eastAsia="en-US"/>
        </w:rPr>
        <w:t xml:space="preserve">The full report can be found in Appendix </w:t>
      </w:r>
      <w:r w:rsidR="00653585">
        <w:rPr>
          <w:lang w:eastAsia="en-US"/>
        </w:rPr>
        <w:t>E</w:t>
      </w:r>
      <w:r w:rsidR="00B350B7" w:rsidRPr="00773249">
        <w:rPr>
          <w:lang w:eastAsia="en-US"/>
        </w:rPr>
        <w:t>. The model</w:t>
      </w:r>
      <w:r w:rsidRPr="00773249">
        <w:rPr>
          <w:lang w:eastAsia="en-US"/>
        </w:rPr>
        <w:t xml:space="preserve"> found the predicted </w:t>
      </w:r>
      <w:r w:rsidR="003C1ABE" w:rsidRPr="00773249">
        <w:rPr>
          <w:lang w:eastAsia="en-US"/>
        </w:rPr>
        <w:t>peak level of ado</w:t>
      </w:r>
      <w:r w:rsidRPr="00773249">
        <w:rPr>
          <w:lang w:eastAsia="en-US"/>
        </w:rPr>
        <w:t xml:space="preserve">ption was 47% </w:t>
      </w:r>
      <w:r w:rsidR="00B350B7" w:rsidRPr="00773249">
        <w:rPr>
          <w:lang w:eastAsia="en-US"/>
        </w:rPr>
        <w:t xml:space="preserve">and </w:t>
      </w:r>
      <w:r w:rsidR="001707EB">
        <w:rPr>
          <w:lang w:eastAsia="en-US"/>
        </w:rPr>
        <w:t>it was</w:t>
      </w:r>
      <w:r w:rsidR="00B350B7" w:rsidRPr="00773249">
        <w:rPr>
          <w:lang w:eastAsia="en-US"/>
        </w:rPr>
        <w:t xml:space="preserve"> predicted </w:t>
      </w:r>
      <w:r w:rsidR="001707EB">
        <w:rPr>
          <w:lang w:eastAsia="en-US"/>
        </w:rPr>
        <w:t xml:space="preserve">that it would take </w:t>
      </w:r>
      <w:r w:rsidR="00B350B7" w:rsidRPr="00773249">
        <w:rPr>
          <w:lang w:eastAsia="en-US"/>
        </w:rPr>
        <w:t>17 years</w:t>
      </w:r>
      <w:r w:rsidR="001707EB" w:rsidRPr="00773249">
        <w:rPr>
          <w:lang w:eastAsia="en-US"/>
        </w:rPr>
        <w:t xml:space="preserve"> to peak adoption</w:t>
      </w:r>
      <w:r w:rsidR="001707EB">
        <w:rPr>
          <w:lang w:eastAsia="en-US"/>
        </w:rPr>
        <w:t xml:space="preserve"> is reached</w:t>
      </w:r>
      <w:r w:rsidR="00B350B7" w:rsidRPr="00773249">
        <w:rPr>
          <w:lang w:eastAsia="en-US"/>
        </w:rPr>
        <w:t>.</w:t>
      </w:r>
    </w:p>
    <w:p w14:paraId="6A1DD1F2" w14:textId="77777777" w:rsidR="0017156A" w:rsidRPr="006D2192" w:rsidRDefault="00F92DFF" w:rsidP="00D630D9">
      <w:pPr>
        <w:pStyle w:val="Heading1"/>
      </w:pPr>
      <w:bookmarkStart w:id="30" w:name="_Toc532380944"/>
      <w:r w:rsidRPr="006D2192">
        <w:t>Conclusion</w:t>
      </w:r>
      <w:r w:rsidR="00190DFF" w:rsidRPr="006D2192">
        <w:t>s</w:t>
      </w:r>
      <w:r w:rsidR="003D7988" w:rsidRPr="006D2192">
        <w:t>/</w:t>
      </w:r>
      <w:r w:rsidR="001E4B35" w:rsidRPr="006D2192">
        <w:t>r</w:t>
      </w:r>
      <w:r w:rsidR="0017156A" w:rsidRPr="006D2192">
        <w:t>ecommendation</w:t>
      </w:r>
      <w:r w:rsidR="00190DFF" w:rsidRPr="006D2192">
        <w:t>s</w:t>
      </w:r>
      <w:bookmarkEnd w:id="30"/>
    </w:p>
    <w:p w14:paraId="150C146C" w14:textId="77777777" w:rsidR="0070143E" w:rsidRPr="0070143E" w:rsidRDefault="0070143E" w:rsidP="007C6E00">
      <w:pPr>
        <w:pStyle w:val="Heading2"/>
      </w:pPr>
      <w:bookmarkStart w:id="31" w:name="_Toc532380945"/>
      <w:r w:rsidRPr="0070143E">
        <w:t>Phalaris based pasture production demonstration</w:t>
      </w:r>
      <w:bookmarkEnd w:id="31"/>
    </w:p>
    <w:p w14:paraId="0B782F1B" w14:textId="77777777" w:rsidR="00A1622E" w:rsidRPr="00A1622E" w:rsidRDefault="00A1622E" w:rsidP="00B6308F">
      <w:pPr>
        <w:pStyle w:val="NoSpacing"/>
        <w:rPr>
          <w:i/>
        </w:rPr>
      </w:pPr>
      <w:r w:rsidRPr="00A1622E">
        <w:rPr>
          <w:i/>
        </w:rPr>
        <w:t>In October 2018, the management team presented the results to a focus group of PPS members and the</w:t>
      </w:r>
      <w:r w:rsidR="00C90280">
        <w:rPr>
          <w:i/>
        </w:rPr>
        <w:t>se</w:t>
      </w:r>
      <w:r w:rsidRPr="00A1622E">
        <w:rPr>
          <w:i/>
        </w:rPr>
        <w:t xml:space="preserve"> conclusions and recommendations incorporate the feedback from the participants.</w:t>
      </w:r>
    </w:p>
    <w:p w14:paraId="1CB3D74F" w14:textId="77777777" w:rsidR="00A1622E" w:rsidRPr="00A1622E" w:rsidRDefault="00A1622E" w:rsidP="00B6308F">
      <w:pPr>
        <w:pStyle w:val="NoSpacing"/>
      </w:pPr>
    </w:p>
    <w:p w14:paraId="3A57A387" w14:textId="77777777" w:rsidR="00B6308F" w:rsidRPr="00F61E2F" w:rsidRDefault="00DF42A4" w:rsidP="00B6308F">
      <w:pPr>
        <w:pStyle w:val="NoSpacing"/>
      </w:pPr>
      <w:r w:rsidRPr="00DF42A4">
        <w:t>PPS considers the use of GA as opportunistic rather than strategic in lower rainfall regions on phalaris based pastures due to vastly different yearly growth patterns as a result of variable autumn breaks and subsequent pasture availability on farm. This affects the ability to fit in GA treatments and the recommended period of destocking into the farm rotation. Seasonal conditions, soil moisture, available feed on offer and the cost of grain if supplementary feeding should be considered when deciding on possible GA applications.</w:t>
      </w:r>
    </w:p>
    <w:p w14:paraId="4F2943DD" w14:textId="77777777" w:rsidR="006B3770" w:rsidRPr="00C54438" w:rsidRDefault="006B3770" w:rsidP="00B6308F">
      <w:pPr>
        <w:pStyle w:val="NoSpacing"/>
        <w:rPr>
          <w:b/>
          <w:sz w:val="16"/>
          <w:szCs w:val="16"/>
        </w:rPr>
      </w:pPr>
    </w:p>
    <w:p w14:paraId="7D1D5C9C" w14:textId="77777777" w:rsidR="006B3770" w:rsidRPr="005A10A8" w:rsidRDefault="000A6753" w:rsidP="006B3770">
      <w:pPr>
        <w:pStyle w:val="NoSpacing"/>
      </w:pPr>
      <w:r w:rsidRPr="005A10A8">
        <w:t>The three-year demonstration resulted in 133 kg DM/ha increase in pasture grown after GA application averaged over the sites, or a net benefit of $2.97/ha based on the long-term average feed barley prices and $12.91/ha based on Oct</w:t>
      </w:r>
      <w:r w:rsidR="00DB65AC" w:rsidRPr="005A10A8">
        <w:t>ober</w:t>
      </w:r>
      <w:r w:rsidRPr="005A10A8">
        <w:t xml:space="preserve"> </w:t>
      </w:r>
      <w:r w:rsidR="00DB65AC" w:rsidRPr="005A10A8">
        <w:t>20</w:t>
      </w:r>
      <w:r w:rsidRPr="005A10A8">
        <w:t>18 prices. With a GA treatment cost of $22.43/ha this would be a worthy feed option compared to grain feeding at Oct</w:t>
      </w:r>
      <w:r w:rsidR="00DB65AC" w:rsidRPr="005A10A8">
        <w:t>ober</w:t>
      </w:r>
      <w:r w:rsidRPr="005A10A8">
        <w:t xml:space="preserve"> 2018 grain prices of $35.19/ha</w:t>
      </w:r>
    </w:p>
    <w:p w14:paraId="6A76B904" w14:textId="77777777" w:rsidR="002044A7" w:rsidRPr="005A10A8" w:rsidRDefault="002044A7" w:rsidP="006B3770">
      <w:pPr>
        <w:pStyle w:val="NoSpacing"/>
        <w:rPr>
          <w:color w:val="7030A0"/>
        </w:rPr>
      </w:pPr>
    </w:p>
    <w:p w14:paraId="67A4C177" w14:textId="77777777" w:rsidR="00640592" w:rsidRPr="005A10A8" w:rsidRDefault="000A6753" w:rsidP="00640592">
      <w:pPr>
        <w:pStyle w:val="NoSpacing"/>
      </w:pPr>
      <w:r w:rsidRPr="005A10A8">
        <w:t>A sensitivity analysis concluded that to break even on GA treatment cost, 117kg DM/ha would need to be produced based on long-term average feed barley prices or 84kg DM/ha based on Oct 18 prices.</w:t>
      </w:r>
    </w:p>
    <w:p w14:paraId="369EEB77" w14:textId="77777777" w:rsidR="00B6308F" w:rsidRPr="005A10A8" w:rsidRDefault="00B6308F" w:rsidP="0070143E">
      <w:pPr>
        <w:pStyle w:val="NoSpacing"/>
        <w:rPr>
          <w:sz w:val="16"/>
          <w:szCs w:val="16"/>
        </w:rPr>
      </w:pPr>
    </w:p>
    <w:p w14:paraId="09BC0A07" w14:textId="77777777" w:rsidR="00B6308F" w:rsidRPr="00F61E2F" w:rsidRDefault="00DF42A4" w:rsidP="00B6308F">
      <w:pPr>
        <w:pStyle w:val="NoSpacing"/>
      </w:pPr>
      <w:r w:rsidRPr="005A10A8">
        <w:t xml:space="preserve">GA applications on phalaris pastures in Central Victorian sites did increase winter pasture </w:t>
      </w:r>
      <w:r w:rsidR="00B707DE" w:rsidRPr="005A10A8">
        <w:t>production but</w:t>
      </w:r>
      <w:r w:rsidRPr="005A10A8">
        <w:t xml:space="preserve"> many phalaris based pastures do not have sufficient phalaris plant density to produce economic amounts of extra dry matter. PPS estimates that phalaris</w:t>
      </w:r>
      <w:bookmarkStart w:id="32" w:name="_GoBack"/>
      <w:bookmarkEnd w:id="32"/>
      <w:r w:rsidRPr="00DF42A4">
        <w:t xml:space="preserve"> needs to make up at least 40% of the total pasture composition to make a GA application worthwhile. </w:t>
      </w:r>
      <w:r w:rsidR="006C2B41" w:rsidRPr="00F61E2F">
        <w:t>Even highly productive</w:t>
      </w:r>
      <w:r w:rsidR="00F75A6E" w:rsidRPr="00F61E2F">
        <w:t xml:space="preserve"> phalaris and sub </w:t>
      </w:r>
      <w:r w:rsidR="00313AA9" w:rsidRPr="00F61E2F">
        <w:t>clover-based</w:t>
      </w:r>
      <w:r w:rsidR="00B6308F" w:rsidRPr="00F61E2F">
        <w:t xml:space="preserve"> pastures may contain less than 40% phalaris.</w:t>
      </w:r>
    </w:p>
    <w:p w14:paraId="0DD96133" w14:textId="77777777" w:rsidR="00B6308F" w:rsidRPr="00C54438" w:rsidRDefault="00B6308F" w:rsidP="0070143E">
      <w:pPr>
        <w:pStyle w:val="NoSpacing"/>
        <w:rPr>
          <w:sz w:val="16"/>
          <w:szCs w:val="16"/>
        </w:rPr>
      </w:pPr>
    </w:p>
    <w:p w14:paraId="67728CE9" w14:textId="77777777" w:rsidR="00F75A6E" w:rsidRPr="00F61E2F" w:rsidRDefault="003F6E0C" w:rsidP="00F75A6E">
      <w:pPr>
        <w:pStyle w:val="NoSpacing"/>
        <w:rPr>
          <w:strike/>
        </w:rPr>
      </w:pPr>
      <w:r w:rsidRPr="003F6E0C">
        <w:t>GA applications do not appear to have any negative medium or long-term effects on pasture quality or composition.</w:t>
      </w:r>
      <w:r w:rsidRPr="003F6E0C">
        <w:rPr>
          <w:strike/>
        </w:rPr>
        <w:t xml:space="preserve"> </w:t>
      </w:r>
    </w:p>
    <w:p w14:paraId="3094A701" w14:textId="77777777" w:rsidR="00F75A6E" w:rsidRDefault="00D635E2" w:rsidP="00F75A6E">
      <w:pPr>
        <w:pStyle w:val="NoSpacing"/>
      </w:pPr>
      <w:r>
        <w:t xml:space="preserve">The project conducted a case study on a farm with a history of </w:t>
      </w:r>
      <w:r w:rsidR="00313AA9">
        <w:t>long-term</w:t>
      </w:r>
      <w:r>
        <w:t xml:space="preserve"> GA use which confirmed this; it is in Appendix </w:t>
      </w:r>
      <w:r w:rsidR="0077683B">
        <w:t>G</w:t>
      </w:r>
      <w:r>
        <w:t xml:space="preserve"> of the final report.</w:t>
      </w:r>
    </w:p>
    <w:p w14:paraId="51D79B77" w14:textId="77777777" w:rsidR="00B84E29" w:rsidRDefault="00B84E29" w:rsidP="00F75A6E">
      <w:pPr>
        <w:pStyle w:val="NoSpacing"/>
      </w:pPr>
    </w:p>
    <w:p w14:paraId="577416B8" w14:textId="77777777" w:rsidR="00B84E29" w:rsidRPr="00B15085" w:rsidRDefault="00B84E29" w:rsidP="00F75A6E">
      <w:pPr>
        <w:pStyle w:val="NoSpacing"/>
        <w:rPr>
          <w:sz w:val="16"/>
          <w:szCs w:val="16"/>
        </w:rPr>
      </w:pPr>
    </w:p>
    <w:p w14:paraId="1B987FAA" w14:textId="77777777" w:rsidR="00D635E2" w:rsidRPr="00C54438" w:rsidRDefault="00D635E2" w:rsidP="00F75A6E">
      <w:pPr>
        <w:pStyle w:val="NoSpacing"/>
        <w:rPr>
          <w:sz w:val="16"/>
          <w:szCs w:val="16"/>
        </w:rPr>
      </w:pPr>
    </w:p>
    <w:p w14:paraId="44666909" w14:textId="77777777" w:rsidR="00F75A6E" w:rsidRDefault="00D635E2" w:rsidP="00F75A6E">
      <w:pPr>
        <w:pStyle w:val="NoSpacing"/>
      </w:pPr>
      <w:r>
        <w:t>Previous trials have shown that d</w:t>
      </w:r>
      <w:r w:rsidR="00F75A6E">
        <w:t>ue to the erect form of the extra feed grown with GA applications</w:t>
      </w:r>
      <w:r w:rsidR="001E36C5">
        <w:t xml:space="preserve">, an estimated </w:t>
      </w:r>
      <w:r w:rsidR="00F75A6E">
        <w:t xml:space="preserve">90 to 100% of it can be utilised by stock compared to &lt;70% utilisation of feed grown without </w:t>
      </w:r>
      <w:r w:rsidR="00313AA9">
        <w:t>treatment (</w:t>
      </w:r>
      <w:r>
        <w:t xml:space="preserve">A Speirs; </w:t>
      </w:r>
      <w:r w:rsidR="00B707DE">
        <w:t>pers.</w:t>
      </w:r>
      <w:r>
        <w:t xml:space="preserve"> </w:t>
      </w:r>
      <w:r w:rsidR="00164CE4">
        <w:t>comm.).</w:t>
      </w:r>
    </w:p>
    <w:p w14:paraId="27D854AA" w14:textId="77777777" w:rsidR="00DC12D2" w:rsidRPr="00C54438" w:rsidRDefault="00DC12D2" w:rsidP="00DC12D2">
      <w:pPr>
        <w:pStyle w:val="NoSpacing"/>
        <w:rPr>
          <w:sz w:val="16"/>
          <w:szCs w:val="16"/>
        </w:rPr>
      </w:pPr>
    </w:p>
    <w:p w14:paraId="3134C1CB" w14:textId="77777777" w:rsidR="00DC12D2" w:rsidRDefault="00DC12D2" w:rsidP="00DC12D2">
      <w:pPr>
        <w:pStyle w:val="NoSpacing"/>
      </w:pPr>
      <w:r w:rsidRPr="00F75A6E">
        <w:t>The use of GA later in wi</w:t>
      </w:r>
      <w:r w:rsidR="00D25504" w:rsidRPr="00F75A6E">
        <w:t>nter in dry years to enable</w:t>
      </w:r>
      <w:r w:rsidRPr="00F75A6E">
        <w:t xml:space="preserve"> maximum growth of phalaris before </w:t>
      </w:r>
      <w:r w:rsidR="00357E67">
        <w:t xml:space="preserve">soil </w:t>
      </w:r>
      <w:r w:rsidR="00B707DE">
        <w:t xml:space="preserve">moisture </w:t>
      </w:r>
      <w:r w:rsidR="00B707DE" w:rsidRPr="00F75A6E">
        <w:t>becomes</w:t>
      </w:r>
      <w:r w:rsidRPr="00F75A6E">
        <w:t xml:space="preserve"> limiting appears to be a po</w:t>
      </w:r>
      <w:r w:rsidR="00F6235D">
        <w:t>tential tool</w:t>
      </w:r>
      <w:r w:rsidRPr="00F75A6E">
        <w:t xml:space="preserve"> where winter dormant forms of phalaris e.g. Australian, are the perennial species.</w:t>
      </w:r>
      <w:r w:rsidR="00450DF9">
        <w:t xml:space="preserve">  </w:t>
      </w:r>
      <w:r w:rsidR="00930706">
        <w:t>However,</w:t>
      </w:r>
      <w:r w:rsidR="00450DF9">
        <w:t xml:space="preserve"> </w:t>
      </w:r>
      <w:r w:rsidR="00C0372F">
        <w:t xml:space="preserve">in </w:t>
      </w:r>
      <w:r w:rsidR="00450DF9" w:rsidRPr="00DE4598">
        <w:t>a tight year</w:t>
      </w:r>
      <w:r w:rsidR="00450DF9" w:rsidRPr="006942EF">
        <w:t>,</w:t>
      </w:r>
      <w:r w:rsidR="00450DF9">
        <w:t xml:space="preserve"> </w:t>
      </w:r>
      <w:r w:rsidR="00C0372F">
        <w:t xml:space="preserve">or year of poor autumn/winter pasture growth, </w:t>
      </w:r>
      <w:r w:rsidR="00450DF9">
        <w:t>GA often needs to be applied</w:t>
      </w:r>
      <w:r w:rsidR="00450DF9" w:rsidRPr="006942EF">
        <w:t xml:space="preserve"> at the point of lambing</w:t>
      </w:r>
      <w:r w:rsidR="00450DF9">
        <w:t xml:space="preserve"> and</w:t>
      </w:r>
      <w:r w:rsidR="00450DF9" w:rsidRPr="006942EF">
        <w:t xml:space="preserve"> it is hard to identify paddocks</w:t>
      </w:r>
      <w:r w:rsidR="00450DF9">
        <w:t xml:space="preserve">, especially </w:t>
      </w:r>
      <w:r w:rsidR="00893648">
        <w:t xml:space="preserve">those </w:t>
      </w:r>
      <w:r w:rsidR="00450DF9">
        <w:t xml:space="preserve">with &gt; 1,000Kg DM/Ha, that GA can be </w:t>
      </w:r>
      <w:r w:rsidR="00930706">
        <w:t>applied,</w:t>
      </w:r>
      <w:r w:rsidR="00450DF9">
        <w:t xml:space="preserve"> and</w:t>
      </w:r>
      <w:r w:rsidR="00450DF9" w:rsidRPr="006942EF">
        <w:t xml:space="preserve"> the paddock</w:t>
      </w:r>
      <w:r w:rsidR="00450DF9">
        <w:t xml:space="preserve"> </w:t>
      </w:r>
      <w:r w:rsidR="00C0372F">
        <w:t>destocked f</w:t>
      </w:r>
      <w:r w:rsidR="00450DF9" w:rsidRPr="006942EF">
        <w:t>or the recommended three-week period</w:t>
      </w:r>
      <w:r w:rsidR="00EE14ED">
        <w:t>.</w:t>
      </w:r>
    </w:p>
    <w:p w14:paraId="4FFB5FE3" w14:textId="77777777" w:rsidR="00EE14ED" w:rsidRDefault="00EE14ED" w:rsidP="00DC12D2">
      <w:pPr>
        <w:pStyle w:val="NoSpacing"/>
      </w:pPr>
    </w:p>
    <w:p w14:paraId="799A6AD1" w14:textId="77777777" w:rsidR="00EE14ED" w:rsidRDefault="00EE14ED" w:rsidP="00EE14ED">
      <w:pPr>
        <w:pStyle w:val="NoSpacing"/>
      </w:pPr>
      <w:r>
        <w:t>In good years where winter pasture feed is not limiting, the application of GA may have a higher response than in dry years but is less likely to be of net value if the extra feed cannot be utilised.  However</w:t>
      </w:r>
      <w:r w:rsidR="00617660">
        <w:t>,</w:t>
      </w:r>
      <w:r>
        <w:t xml:space="preserve"> increasing stocking rates through animal type or reproduction for example, may lift requirements for winter feed. After observations made in New Zealand during the 2015 PPS Annual Study Tour, many members are aiming for 1700 kg DM/Ha in phalaris based pastures for lambing. GA applications could assist in this process.</w:t>
      </w:r>
    </w:p>
    <w:p w14:paraId="3400CE96" w14:textId="77777777" w:rsidR="00EE14ED" w:rsidRPr="00C54438" w:rsidRDefault="00EE14ED" w:rsidP="00DC12D2">
      <w:pPr>
        <w:pStyle w:val="NoSpacing"/>
        <w:rPr>
          <w:sz w:val="16"/>
          <w:szCs w:val="16"/>
        </w:rPr>
      </w:pPr>
    </w:p>
    <w:p w14:paraId="1E02114F" w14:textId="77777777" w:rsidR="00D314B4" w:rsidRDefault="00CA5C01" w:rsidP="00D314B4">
      <w:pPr>
        <w:pStyle w:val="NoSpacing"/>
      </w:pPr>
      <w:r>
        <w:t>GA needs to be applied under</w:t>
      </w:r>
      <w:r w:rsidR="00293981">
        <w:t xml:space="preserve"> </w:t>
      </w:r>
      <w:r>
        <w:t xml:space="preserve">the following </w:t>
      </w:r>
      <w:r w:rsidR="00D314B4">
        <w:t>b</w:t>
      </w:r>
      <w:r w:rsidR="0070143E">
        <w:t xml:space="preserve">est </w:t>
      </w:r>
      <w:r w:rsidR="00D314B4">
        <w:t>p</w:t>
      </w:r>
      <w:r w:rsidR="0070143E">
        <w:t xml:space="preserve">ractice </w:t>
      </w:r>
      <w:r>
        <w:t xml:space="preserve">conditions for maximum benefit </w:t>
      </w:r>
      <w:r w:rsidR="00D314B4">
        <w:t xml:space="preserve">(A Speirs; </w:t>
      </w:r>
      <w:r w:rsidR="00B707DE">
        <w:t>pers.</w:t>
      </w:r>
      <w:r w:rsidR="00D314B4">
        <w:t xml:space="preserve"> comm.).</w:t>
      </w:r>
    </w:p>
    <w:p w14:paraId="505EBBBF" w14:textId="77777777" w:rsidR="00293981" w:rsidRPr="00293981" w:rsidRDefault="00930706" w:rsidP="00293981">
      <w:pPr>
        <w:pStyle w:val="NoSpacing"/>
        <w:rPr>
          <w:b/>
        </w:rPr>
      </w:pPr>
      <w:r w:rsidRPr="00293981">
        <w:rPr>
          <w:b/>
        </w:rPr>
        <w:t>Timing: -</w:t>
      </w:r>
    </w:p>
    <w:p w14:paraId="5D556321" w14:textId="77777777" w:rsidR="00F83DE8" w:rsidRDefault="00F83DE8" w:rsidP="00F83DE8">
      <w:pPr>
        <w:pStyle w:val="NoSpacing"/>
      </w:pPr>
      <w:r>
        <w:t>Air temperature is below 15°C</w:t>
      </w:r>
    </w:p>
    <w:p w14:paraId="2FC8D38A" w14:textId="77777777" w:rsidR="00F83DE8" w:rsidRPr="00F83DE8" w:rsidRDefault="00F83DE8" w:rsidP="00F83DE8">
      <w:pPr>
        <w:pStyle w:val="NoSpacing"/>
      </w:pPr>
      <w:r>
        <w:t xml:space="preserve">Pasture with at </w:t>
      </w:r>
      <w:r w:rsidRPr="00F83DE8">
        <w:t>least</w:t>
      </w:r>
      <w:r w:rsidR="00CB40A8" w:rsidRPr="00F83DE8">
        <w:t xml:space="preserve"> </w:t>
      </w:r>
      <w:r w:rsidRPr="00F83DE8">
        <w:t>1,000</w:t>
      </w:r>
      <w:r w:rsidR="00F61E2F">
        <w:t xml:space="preserve"> </w:t>
      </w:r>
      <w:r w:rsidRPr="00F83DE8">
        <w:t>kg DM/ha of green matter.</w:t>
      </w:r>
    </w:p>
    <w:p w14:paraId="466813D9" w14:textId="77777777" w:rsidR="00F83DE8" w:rsidRPr="00F83DE8" w:rsidRDefault="00F83DE8" w:rsidP="00F83DE8">
      <w:pPr>
        <w:pStyle w:val="NoSpacing"/>
      </w:pPr>
      <w:r w:rsidRPr="00F83DE8">
        <w:t>Available water is non-limiting (pasture growing well).</w:t>
      </w:r>
    </w:p>
    <w:p w14:paraId="21CE46F2" w14:textId="77777777" w:rsidR="00F61E2F" w:rsidRPr="00C54438" w:rsidRDefault="00F61E2F" w:rsidP="00293981">
      <w:pPr>
        <w:pStyle w:val="NoSpacing"/>
        <w:rPr>
          <w:b/>
          <w:sz w:val="16"/>
          <w:szCs w:val="16"/>
        </w:rPr>
      </w:pPr>
    </w:p>
    <w:p w14:paraId="018486F6" w14:textId="77777777" w:rsidR="00293981" w:rsidRPr="00293981" w:rsidRDefault="00293981" w:rsidP="00293981">
      <w:pPr>
        <w:pStyle w:val="NoSpacing"/>
        <w:rPr>
          <w:b/>
        </w:rPr>
      </w:pPr>
      <w:r w:rsidRPr="00293981">
        <w:rPr>
          <w:b/>
        </w:rPr>
        <w:t xml:space="preserve">Paddock </w:t>
      </w:r>
      <w:r w:rsidR="00930706" w:rsidRPr="00293981">
        <w:rPr>
          <w:b/>
        </w:rPr>
        <w:t>requirements: -</w:t>
      </w:r>
    </w:p>
    <w:p w14:paraId="543A4510" w14:textId="77777777" w:rsidR="00F83DE8" w:rsidRDefault="00293981" w:rsidP="00293981">
      <w:pPr>
        <w:pStyle w:val="NoSpacing"/>
      </w:pPr>
      <w:r w:rsidRPr="00293981">
        <w:t xml:space="preserve">Strong perennial phalaris based pasture.  </w:t>
      </w:r>
    </w:p>
    <w:p w14:paraId="5A784B68" w14:textId="77777777" w:rsidR="00293981" w:rsidRPr="00293981" w:rsidRDefault="00293981" w:rsidP="00293981">
      <w:pPr>
        <w:pStyle w:val="NoSpacing"/>
      </w:pPr>
      <w:r w:rsidRPr="00293981">
        <w:t>Ensure that</w:t>
      </w:r>
      <w:r w:rsidR="00D25504">
        <w:t xml:space="preserve"> s</w:t>
      </w:r>
      <w:r w:rsidR="00CA5C01">
        <w:t>oil fertility is non-limiting.</w:t>
      </w:r>
    </w:p>
    <w:p w14:paraId="53F1BCDB" w14:textId="77777777" w:rsidR="0025149C" w:rsidRPr="00C54438" w:rsidRDefault="0025149C" w:rsidP="005E23AC">
      <w:pPr>
        <w:pStyle w:val="NoSpacing"/>
        <w:rPr>
          <w:sz w:val="16"/>
          <w:szCs w:val="16"/>
        </w:rPr>
      </w:pPr>
    </w:p>
    <w:p w14:paraId="7BE702DC" w14:textId="77777777" w:rsidR="008958F5" w:rsidRDefault="008958F5" w:rsidP="008958F5">
      <w:pPr>
        <w:pStyle w:val="NoSpacing"/>
      </w:pPr>
      <w:r>
        <w:t>The demonstration indicates that further demonstration</w:t>
      </w:r>
      <w:r w:rsidR="00AA4734">
        <w:t xml:space="preserve"> or trial work is needed to strengthen</w:t>
      </w:r>
      <w:r>
        <w:t xml:space="preserve"> the recommendations for GA use on phalaris based pastures to assist producers to make positive economic decisions on GA usage.</w:t>
      </w:r>
    </w:p>
    <w:p w14:paraId="6865A1F0" w14:textId="77777777" w:rsidR="008958F5" w:rsidRPr="00C54438" w:rsidRDefault="008958F5" w:rsidP="0070143E">
      <w:pPr>
        <w:pStyle w:val="NoSpacing"/>
        <w:rPr>
          <w:sz w:val="16"/>
          <w:szCs w:val="16"/>
        </w:rPr>
      </w:pPr>
    </w:p>
    <w:p w14:paraId="1E02634F" w14:textId="77777777" w:rsidR="00273D4A" w:rsidRDefault="00273D4A" w:rsidP="0070143E">
      <w:pPr>
        <w:pStyle w:val="NoSpacing"/>
      </w:pPr>
      <w:r>
        <w:t xml:space="preserve">More research is needed to assess production and economic gains in sheep and beef cattle systems in Southern </w:t>
      </w:r>
      <w:r w:rsidR="00DE4598">
        <w:t>Australia to assist producers make</w:t>
      </w:r>
      <w:r>
        <w:t xml:space="preserve"> decisions regarding the use of GA on perennial </w:t>
      </w:r>
      <w:r w:rsidR="00D62275">
        <w:t>grass-based</w:t>
      </w:r>
      <w:r>
        <w:t xml:space="preserve"> pastures.</w:t>
      </w:r>
    </w:p>
    <w:p w14:paraId="5CA88F7C" w14:textId="77777777" w:rsidR="00B15085" w:rsidRDefault="00B15085" w:rsidP="0070143E">
      <w:pPr>
        <w:pStyle w:val="NoSpacing"/>
      </w:pPr>
    </w:p>
    <w:p w14:paraId="49957451" w14:textId="77777777" w:rsidR="00540843" w:rsidRDefault="00540843" w:rsidP="0070143E">
      <w:pPr>
        <w:pStyle w:val="NoSpacing"/>
      </w:pPr>
    </w:p>
    <w:p w14:paraId="059C3354" w14:textId="77777777" w:rsidR="00DD708D" w:rsidRPr="00B95CDE" w:rsidRDefault="00DD708D" w:rsidP="007C6E00">
      <w:pPr>
        <w:pStyle w:val="Heading2"/>
      </w:pPr>
      <w:bookmarkStart w:id="33" w:name="_Toc532380946"/>
      <w:r w:rsidRPr="00B95CDE">
        <w:t>Annual weed reduction demonstration</w:t>
      </w:r>
      <w:bookmarkEnd w:id="33"/>
    </w:p>
    <w:p w14:paraId="5469C035" w14:textId="77777777" w:rsidR="00DD708D" w:rsidRPr="00DC12D2" w:rsidRDefault="00251F06" w:rsidP="00925EF0">
      <w:pPr>
        <w:spacing w:after="0" w:line="240" w:lineRule="auto"/>
        <w:rPr>
          <w:rFonts w:cs="Arial"/>
          <w:b/>
        </w:rPr>
      </w:pPr>
      <w:r w:rsidRPr="00DC12D2">
        <w:rPr>
          <w:rFonts w:cs="Arial"/>
          <w:b/>
        </w:rPr>
        <w:t>The three years of the annual weed demon</w:t>
      </w:r>
      <w:r w:rsidR="00B95CDE" w:rsidRPr="00DC12D2">
        <w:rPr>
          <w:rFonts w:cs="Arial"/>
          <w:b/>
        </w:rPr>
        <w:t>stration indicate</w:t>
      </w:r>
      <w:r w:rsidR="00EE14ED">
        <w:rPr>
          <w:rFonts w:cs="Arial"/>
          <w:b/>
        </w:rPr>
        <w:t>d</w:t>
      </w:r>
      <w:r w:rsidR="00B95CDE" w:rsidRPr="00DC12D2">
        <w:rPr>
          <w:rFonts w:cs="Arial"/>
          <w:b/>
        </w:rPr>
        <w:t xml:space="preserve"> that </w:t>
      </w:r>
      <w:r w:rsidRPr="00DC12D2">
        <w:rPr>
          <w:rFonts w:cs="Arial"/>
          <w:b/>
        </w:rPr>
        <w:t>GA applications and follow up grazing did not suppress</w:t>
      </w:r>
      <w:r w:rsidR="00D635E2">
        <w:rPr>
          <w:rFonts w:cs="Arial"/>
          <w:b/>
        </w:rPr>
        <w:t xml:space="preserve"> </w:t>
      </w:r>
      <w:r w:rsidR="00DD708D" w:rsidRPr="00DC12D2">
        <w:rPr>
          <w:rFonts w:cs="Arial"/>
          <w:b/>
        </w:rPr>
        <w:t xml:space="preserve">annual grasses </w:t>
      </w:r>
      <w:r w:rsidRPr="00DC12D2">
        <w:rPr>
          <w:rFonts w:cs="Arial"/>
          <w:b/>
        </w:rPr>
        <w:t xml:space="preserve">such as </w:t>
      </w:r>
      <w:r w:rsidR="00532801">
        <w:rPr>
          <w:rFonts w:cs="Arial"/>
          <w:b/>
        </w:rPr>
        <w:t>b</w:t>
      </w:r>
      <w:r w:rsidR="00532801" w:rsidRPr="00DC12D2">
        <w:rPr>
          <w:rFonts w:cs="Arial"/>
          <w:b/>
        </w:rPr>
        <w:t xml:space="preserve">arley </w:t>
      </w:r>
      <w:r w:rsidR="00532801">
        <w:rPr>
          <w:rFonts w:cs="Arial"/>
          <w:b/>
        </w:rPr>
        <w:t>g</w:t>
      </w:r>
      <w:r w:rsidR="00532801" w:rsidRPr="00DC12D2">
        <w:rPr>
          <w:rFonts w:cs="Arial"/>
          <w:b/>
        </w:rPr>
        <w:t xml:space="preserve">rass </w:t>
      </w:r>
      <w:r w:rsidRPr="00DC12D2">
        <w:rPr>
          <w:rFonts w:cs="Arial"/>
          <w:b/>
        </w:rPr>
        <w:t>(</w:t>
      </w:r>
      <w:proofErr w:type="spellStart"/>
      <w:r w:rsidRPr="005F6AAE">
        <w:rPr>
          <w:rFonts w:cs="Arial"/>
          <w:b/>
          <w:i/>
        </w:rPr>
        <w:t>Hordeum</w:t>
      </w:r>
      <w:proofErr w:type="spellEnd"/>
      <w:r w:rsidRPr="005F6AAE">
        <w:rPr>
          <w:rFonts w:cs="Arial"/>
          <w:b/>
          <w:i/>
        </w:rPr>
        <w:t xml:space="preserve"> </w:t>
      </w:r>
      <w:proofErr w:type="spellStart"/>
      <w:r w:rsidRPr="005F6AAE">
        <w:rPr>
          <w:rFonts w:cs="Arial"/>
          <w:b/>
          <w:i/>
        </w:rPr>
        <w:t>leporinim</w:t>
      </w:r>
      <w:proofErr w:type="spellEnd"/>
      <w:r w:rsidRPr="00DC12D2">
        <w:rPr>
          <w:rFonts w:cs="Arial"/>
          <w:b/>
        </w:rPr>
        <w:t xml:space="preserve">), </w:t>
      </w:r>
      <w:r w:rsidR="00532801">
        <w:rPr>
          <w:rFonts w:cs="Arial"/>
          <w:b/>
        </w:rPr>
        <w:t>s</w:t>
      </w:r>
      <w:r w:rsidR="00532801" w:rsidRPr="00DC12D2">
        <w:rPr>
          <w:rFonts w:cs="Arial"/>
          <w:b/>
        </w:rPr>
        <w:t xml:space="preserve">oft </w:t>
      </w:r>
      <w:r w:rsidR="00532801">
        <w:rPr>
          <w:rFonts w:cs="Arial"/>
          <w:b/>
        </w:rPr>
        <w:t>b</w:t>
      </w:r>
      <w:r w:rsidR="00532801" w:rsidRPr="00DC12D2">
        <w:rPr>
          <w:rFonts w:cs="Arial"/>
          <w:b/>
        </w:rPr>
        <w:t xml:space="preserve">rome </w:t>
      </w:r>
      <w:r w:rsidR="00532801">
        <w:rPr>
          <w:rFonts w:cs="Arial"/>
          <w:b/>
        </w:rPr>
        <w:t>g</w:t>
      </w:r>
      <w:r w:rsidR="00532801" w:rsidRPr="00DC12D2">
        <w:rPr>
          <w:rFonts w:cs="Arial"/>
          <w:b/>
        </w:rPr>
        <w:t xml:space="preserve">rass </w:t>
      </w:r>
      <w:r w:rsidRPr="00DC12D2">
        <w:rPr>
          <w:rFonts w:cs="Arial"/>
          <w:b/>
        </w:rPr>
        <w:t>(</w:t>
      </w:r>
      <w:proofErr w:type="spellStart"/>
      <w:r w:rsidRPr="005F6AAE">
        <w:rPr>
          <w:rFonts w:cs="Arial"/>
          <w:b/>
          <w:i/>
        </w:rPr>
        <w:t>Bromus</w:t>
      </w:r>
      <w:proofErr w:type="spellEnd"/>
      <w:r w:rsidRPr="005F6AAE">
        <w:rPr>
          <w:rFonts w:cs="Arial"/>
          <w:b/>
          <w:i/>
        </w:rPr>
        <w:t xml:space="preserve"> </w:t>
      </w:r>
      <w:proofErr w:type="spellStart"/>
      <w:r w:rsidRPr="005F6AAE">
        <w:rPr>
          <w:rFonts w:cs="Arial"/>
          <w:b/>
          <w:i/>
        </w:rPr>
        <w:t>mollis</w:t>
      </w:r>
      <w:proofErr w:type="spellEnd"/>
      <w:r w:rsidRPr="00DC12D2">
        <w:rPr>
          <w:rFonts w:cs="Arial"/>
          <w:b/>
        </w:rPr>
        <w:t xml:space="preserve">) </w:t>
      </w:r>
      <w:r w:rsidR="00DD708D" w:rsidRPr="00DC12D2">
        <w:rPr>
          <w:rFonts w:cs="Arial"/>
          <w:b/>
        </w:rPr>
        <w:t>and</w:t>
      </w:r>
      <w:r w:rsidRPr="00DC12D2">
        <w:rPr>
          <w:rFonts w:cs="Arial"/>
          <w:b/>
        </w:rPr>
        <w:t xml:space="preserve"> the main </w:t>
      </w:r>
      <w:r w:rsidR="00DD708D" w:rsidRPr="00DC12D2">
        <w:rPr>
          <w:rFonts w:cs="Arial"/>
          <w:b/>
        </w:rPr>
        <w:t xml:space="preserve">target species </w:t>
      </w:r>
      <w:r w:rsidR="00532801">
        <w:rPr>
          <w:rFonts w:cs="Arial"/>
          <w:b/>
        </w:rPr>
        <w:t>s</w:t>
      </w:r>
      <w:r w:rsidR="00532801" w:rsidRPr="00DC12D2">
        <w:rPr>
          <w:rFonts w:cs="Arial"/>
          <w:b/>
        </w:rPr>
        <w:t xml:space="preserve">ilver </w:t>
      </w:r>
      <w:r w:rsidR="00532801">
        <w:rPr>
          <w:rFonts w:cs="Arial"/>
          <w:b/>
        </w:rPr>
        <w:t>g</w:t>
      </w:r>
      <w:r w:rsidR="00532801" w:rsidRPr="00DC12D2">
        <w:rPr>
          <w:rFonts w:cs="Arial"/>
          <w:b/>
        </w:rPr>
        <w:t xml:space="preserve">rass </w:t>
      </w:r>
      <w:r w:rsidR="00DD708D" w:rsidRPr="00DC12D2">
        <w:rPr>
          <w:rFonts w:cs="Arial"/>
          <w:b/>
        </w:rPr>
        <w:t>(</w:t>
      </w:r>
      <w:proofErr w:type="spellStart"/>
      <w:r w:rsidR="008A670E" w:rsidRPr="008A670E">
        <w:rPr>
          <w:rFonts w:cs="Arial"/>
          <w:b/>
          <w:i/>
        </w:rPr>
        <w:t>Vulpia</w:t>
      </w:r>
      <w:proofErr w:type="spellEnd"/>
      <w:r w:rsidR="008A670E" w:rsidRPr="008A670E">
        <w:rPr>
          <w:rFonts w:cs="Arial"/>
          <w:b/>
          <w:i/>
        </w:rPr>
        <w:t xml:space="preserve"> spp.</w:t>
      </w:r>
      <w:r w:rsidR="00DD708D" w:rsidRPr="00DC12D2">
        <w:rPr>
          <w:rFonts w:cs="Arial"/>
          <w:b/>
        </w:rPr>
        <w:t>)</w:t>
      </w:r>
      <w:r w:rsidR="00EE14ED">
        <w:rPr>
          <w:rFonts w:cs="Arial"/>
          <w:b/>
        </w:rPr>
        <w:t xml:space="preserve"> or have any impact on pasture composition. </w:t>
      </w:r>
    </w:p>
    <w:p w14:paraId="77FF8EE9" w14:textId="77777777" w:rsidR="00DD708D" w:rsidRDefault="00DD708D" w:rsidP="00925EF0">
      <w:pPr>
        <w:spacing w:after="0" w:line="240" w:lineRule="auto"/>
        <w:rPr>
          <w:rFonts w:cs="Arial"/>
        </w:rPr>
      </w:pPr>
    </w:p>
    <w:p w14:paraId="221A82CC" w14:textId="77777777" w:rsidR="00DD708D" w:rsidRDefault="00DC12D2" w:rsidP="00925EF0">
      <w:pPr>
        <w:spacing w:after="0" w:line="240" w:lineRule="auto"/>
        <w:rPr>
          <w:rFonts w:cs="Arial"/>
        </w:rPr>
      </w:pPr>
      <w:r w:rsidRPr="00DC12D2">
        <w:rPr>
          <w:rFonts w:cs="Arial"/>
        </w:rPr>
        <w:t>It m</w:t>
      </w:r>
      <w:r w:rsidR="00DD708D" w:rsidRPr="00DC12D2">
        <w:rPr>
          <w:rFonts w:cs="Arial"/>
        </w:rPr>
        <w:t>ay have had a</w:t>
      </w:r>
      <w:r w:rsidR="00251F06" w:rsidRPr="00DC12D2">
        <w:rPr>
          <w:rFonts w:cs="Arial"/>
        </w:rPr>
        <w:t>n</w:t>
      </w:r>
      <w:r w:rsidR="00DD708D" w:rsidRPr="00DC12D2">
        <w:rPr>
          <w:rFonts w:cs="Arial"/>
        </w:rPr>
        <w:t xml:space="preserve"> effect on Corkscrew </w:t>
      </w:r>
      <w:r w:rsidR="009856F6" w:rsidRPr="00DC12D2">
        <w:rPr>
          <w:rFonts w:cs="Arial"/>
        </w:rPr>
        <w:t>(</w:t>
      </w:r>
      <w:r w:rsidR="00532801" w:rsidRPr="005F6AAE">
        <w:rPr>
          <w:rFonts w:cs="Arial"/>
          <w:i/>
        </w:rPr>
        <w:t xml:space="preserve">Erodium </w:t>
      </w:r>
      <w:r w:rsidR="009856F6" w:rsidRPr="005F6AAE">
        <w:rPr>
          <w:rFonts w:cs="Arial"/>
          <w:i/>
        </w:rPr>
        <w:t>spp</w:t>
      </w:r>
      <w:r w:rsidR="009856F6" w:rsidRPr="00DC12D2">
        <w:rPr>
          <w:rFonts w:cs="Arial"/>
        </w:rPr>
        <w:t>.)</w:t>
      </w:r>
      <w:r w:rsidR="00885FA3">
        <w:rPr>
          <w:rFonts w:cs="Arial"/>
        </w:rPr>
        <w:t xml:space="preserve"> and </w:t>
      </w:r>
      <w:r w:rsidR="00532801">
        <w:rPr>
          <w:rFonts w:cs="Arial"/>
        </w:rPr>
        <w:t xml:space="preserve">capeweed </w:t>
      </w:r>
      <w:r w:rsidR="00885FA3">
        <w:rPr>
          <w:rFonts w:cs="Arial"/>
        </w:rPr>
        <w:t>(</w:t>
      </w:r>
      <w:proofErr w:type="spellStart"/>
      <w:r w:rsidR="00885FA3" w:rsidRPr="005F6AAE">
        <w:rPr>
          <w:rFonts w:cs="Arial"/>
          <w:i/>
        </w:rPr>
        <w:t>Arctotheca</w:t>
      </w:r>
      <w:proofErr w:type="spellEnd"/>
      <w:r w:rsidR="00885FA3" w:rsidRPr="005F6AAE">
        <w:rPr>
          <w:rFonts w:cs="Arial"/>
          <w:i/>
        </w:rPr>
        <w:t xml:space="preserve"> calendula</w:t>
      </w:r>
      <w:r w:rsidR="00885FA3">
        <w:rPr>
          <w:rFonts w:cs="Arial"/>
        </w:rPr>
        <w:t>)</w:t>
      </w:r>
      <w:r w:rsidR="00D62275">
        <w:rPr>
          <w:rFonts w:cs="Arial"/>
        </w:rPr>
        <w:t>.</w:t>
      </w:r>
      <w:r w:rsidR="009856F6" w:rsidRPr="00DC12D2">
        <w:rPr>
          <w:rFonts w:cs="Arial"/>
        </w:rPr>
        <w:t xml:space="preserve"> </w:t>
      </w:r>
      <w:r w:rsidR="00A60126" w:rsidRPr="00DC12D2">
        <w:rPr>
          <w:rFonts w:cs="Arial"/>
        </w:rPr>
        <w:t xml:space="preserve"> </w:t>
      </w:r>
      <w:r w:rsidRPr="00DC12D2">
        <w:rPr>
          <w:rFonts w:cs="Arial"/>
        </w:rPr>
        <w:t xml:space="preserve">PPS will continue to </w:t>
      </w:r>
      <w:r w:rsidR="00DE4598">
        <w:rPr>
          <w:rFonts w:cs="Arial"/>
        </w:rPr>
        <w:t>study</w:t>
      </w:r>
      <w:r w:rsidRPr="00DC12D2">
        <w:rPr>
          <w:rFonts w:cs="Arial"/>
        </w:rPr>
        <w:t xml:space="preserve"> the effect seen in</w:t>
      </w:r>
      <w:r w:rsidR="00DE4598">
        <w:rPr>
          <w:rFonts w:cs="Arial"/>
        </w:rPr>
        <w:t xml:space="preserve"> this demonstration in</w:t>
      </w:r>
      <w:r w:rsidRPr="00DC12D2">
        <w:rPr>
          <w:rFonts w:cs="Arial"/>
        </w:rPr>
        <w:t xml:space="preserve"> 2018 in the group’s </w:t>
      </w:r>
      <w:r w:rsidR="00A60126" w:rsidRPr="00DC12D2">
        <w:rPr>
          <w:rFonts w:cs="Arial"/>
          <w:i/>
        </w:rPr>
        <w:t>Annual Grass control strategies in perennial pastures</w:t>
      </w:r>
      <w:r w:rsidR="00A60126" w:rsidRPr="00DC12D2">
        <w:rPr>
          <w:rFonts w:cs="Arial"/>
        </w:rPr>
        <w:t xml:space="preserve"> project which is part of the </w:t>
      </w:r>
      <w:r w:rsidR="00824442">
        <w:rPr>
          <w:rFonts w:cs="Arial"/>
        </w:rPr>
        <w:t>Agriculture Victoria/</w:t>
      </w:r>
      <w:r w:rsidR="00A60126" w:rsidRPr="00DC12D2">
        <w:rPr>
          <w:rFonts w:cs="Arial"/>
        </w:rPr>
        <w:t>MLA</w:t>
      </w:r>
      <w:r w:rsidR="009856F6" w:rsidRPr="00DC12D2">
        <w:rPr>
          <w:rFonts w:cs="Arial"/>
        </w:rPr>
        <w:t xml:space="preserve"> </w:t>
      </w:r>
      <w:r w:rsidR="00824442">
        <w:rPr>
          <w:rFonts w:cs="Arial"/>
        </w:rPr>
        <w:t>EPDS</w:t>
      </w:r>
      <w:r w:rsidR="009856F6" w:rsidRPr="00DC12D2">
        <w:rPr>
          <w:rFonts w:cs="Arial"/>
        </w:rPr>
        <w:t xml:space="preserve"> program</w:t>
      </w:r>
      <w:r w:rsidR="00DE4598">
        <w:rPr>
          <w:rFonts w:cs="Arial"/>
        </w:rPr>
        <w:t>.</w:t>
      </w:r>
    </w:p>
    <w:p w14:paraId="6E189337" w14:textId="77777777" w:rsidR="00B15085" w:rsidRDefault="00B15085" w:rsidP="00925EF0">
      <w:pPr>
        <w:spacing w:after="0" w:line="240" w:lineRule="auto"/>
        <w:rPr>
          <w:rFonts w:cs="Arial"/>
        </w:rPr>
      </w:pPr>
    </w:p>
    <w:p w14:paraId="3FD48D48" w14:textId="77777777" w:rsidR="00B15085" w:rsidRDefault="00B15085" w:rsidP="00925EF0">
      <w:pPr>
        <w:spacing w:after="0" w:line="240" w:lineRule="auto"/>
        <w:rPr>
          <w:rFonts w:cs="Arial"/>
        </w:rPr>
      </w:pPr>
    </w:p>
    <w:p w14:paraId="583CD700" w14:textId="77777777" w:rsidR="00B15085" w:rsidRDefault="00B15085" w:rsidP="00925EF0">
      <w:pPr>
        <w:spacing w:after="0" w:line="240" w:lineRule="auto"/>
        <w:rPr>
          <w:rFonts w:cs="Arial"/>
        </w:rPr>
      </w:pPr>
    </w:p>
    <w:p w14:paraId="3110FEA8" w14:textId="77777777" w:rsidR="00B15085" w:rsidRDefault="00B15085" w:rsidP="00925EF0">
      <w:pPr>
        <w:spacing w:after="0" w:line="240" w:lineRule="auto"/>
        <w:rPr>
          <w:rFonts w:cs="Arial"/>
        </w:rPr>
      </w:pPr>
    </w:p>
    <w:p w14:paraId="74063CD5" w14:textId="77777777" w:rsidR="00B15085" w:rsidRDefault="00B15085" w:rsidP="00925EF0">
      <w:pPr>
        <w:spacing w:after="0" w:line="240" w:lineRule="auto"/>
        <w:rPr>
          <w:rFonts w:cs="Arial"/>
        </w:rPr>
      </w:pPr>
    </w:p>
    <w:p w14:paraId="2E58B45C" w14:textId="77777777" w:rsidR="00B15085" w:rsidRDefault="00B15085" w:rsidP="00925EF0">
      <w:pPr>
        <w:spacing w:after="0" w:line="240" w:lineRule="auto"/>
        <w:rPr>
          <w:rFonts w:cs="Arial"/>
        </w:rPr>
      </w:pPr>
    </w:p>
    <w:p w14:paraId="1C0C065D" w14:textId="77777777" w:rsidR="00540843" w:rsidRDefault="00540843" w:rsidP="00925EF0">
      <w:pPr>
        <w:spacing w:after="0" w:line="240" w:lineRule="auto"/>
        <w:rPr>
          <w:rFonts w:cs="Arial"/>
        </w:rPr>
      </w:pPr>
    </w:p>
    <w:p w14:paraId="145CE891" w14:textId="77777777" w:rsidR="00540843" w:rsidRDefault="00540843" w:rsidP="00925EF0">
      <w:pPr>
        <w:spacing w:after="0" w:line="240" w:lineRule="auto"/>
        <w:rPr>
          <w:rFonts w:cs="Arial"/>
        </w:rPr>
      </w:pPr>
    </w:p>
    <w:p w14:paraId="4B52C0CA" w14:textId="77777777" w:rsidR="00540843" w:rsidRDefault="00540843" w:rsidP="00925EF0">
      <w:pPr>
        <w:spacing w:after="0" w:line="240" w:lineRule="auto"/>
        <w:rPr>
          <w:rFonts w:cs="Arial"/>
        </w:rPr>
      </w:pPr>
    </w:p>
    <w:p w14:paraId="40BAF57A" w14:textId="77777777" w:rsidR="00B15085" w:rsidRDefault="00B15085" w:rsidP="00925EF0">
      <w:pPr>
        <w:spacing w:after="0" w:line="240" w:lineRule="auto"/>
        <w:rPr>
          <w:rFonts w:cs="Arial"/>
        </w:rPr>
      </w:pPr>
    </w:p>
    <w:p w14:paraId="5F6818F8" w14:textId="77777777" w:rsidR="00540843" w:rsidRDefault="00540843" w:rsidP="00925EF0">
      <w:pPr>
        <w:spacing w:after="0" w:line="240" w:lineRule="auto"/>
        <w:rPr>
          <w:rFonts w:cs="Arial"/>
        </w:rPr>
      </w:pPr>
    </w:p>
    <w:p w14:paraId="3792BF28" w14:textId="77777777" w:rsidR="00B15085" w:rsidRDefault="00B15085" w:rsidP="00925EF0">
      <w:pPr>
        <w:spacing w:after="0" w:line="240" w:lineRule="auto"/>
        <w:rPr>
          <w:rFonts w:cs="Arial"/>
        </w:rPr>
      </w:pPr>
    </w:p>
    <w:p w14:paraId="13BC2BF0" w14:textId="77777777" w:rsidR="0017156A" w:rsidRPr="008E0709" w:rsidRDefault="0017156A" w:rsidP="00D630D9">
      <w:pPr>
        <w:pStyle w:val="Heading1"/>
        <w:rPr>
          <w:sz w:val="28"/>
          <w:szCs w:val="28"/>
        </w:rPr>
      </w:pPr>
      <w:bookmarkStart w:id="34" w:name="_Toc532380947"/>
      <w:r w:rsidRPr="008E0709">
        <w:rPr>
          <w:sz w:val="28"/>
          <w:szCs w:val="28"/>
        </w:rPr>
        <w:lastRenderedPageBreak/>
        <w:t>Bibliography</w:t>
      </w:r>
      <w:bookmarkEnd w:id="34"/>
      <w:r w:rsidRPr="008E0709">
        <w:rPr>
          <w:sz w:val="28"/>
          <w:szCs w:val="28"/>
        </w:rPr>
        <w:t xml:space="preserve"> </w:t>
      </w:r>
    </w:p>
    <w:p w14:paraId="34EE57D3" w14:textId="77777777" w:rsidR="00562753" w:rsidRDefault="00562753" w:rsidP="00562753">
      <w:pPr>
        <w:rPr>
          <w:lang w:eastAsia="en-US"/>
        </w:rPr>
      </w:pPr>
      <w:r w:rsidRPr="00A41D8C">
        <w:rPr>
          <w:lang w:eastAsia="en-US"/>
        </w:rPr>
        <w:t xml:space="preserve">Australian Wool Innovation, Meat &amp; Livestock Australia, </w:t>
      </w:r>
      <w:r w:rsidR="00A41D8C" w:rsidRPr="00A41D8C">
        <w:rPr>
          <w:lang w:eastAsia="en-US"/>
        </w:rPr>
        <w:t xml:space="preserve">date N/A, Making More From Sheep, </w:t>
      </w:r>
      <w:r w:rsidRPr="00A41D8C">
        <w:rPr>
          <w:lang w:eastAsia="en-US"/>
        </w:rPr>
        <w:t xml:space="preserve">Tool 11.1 Energy and protein requirements of sheep. </w:t>
      </w:r>
    </w:p>
    <w:p w14:paraId="36AC17FD" w14:textId="77777777" w:rsidR="00477D83" w:rsidRDefault="00B35A38" w:rsidP="00B35A38">
      <w:pPr>
        <w:rPr>
          <w:rFonts w:ascii="Calibri" w:eastAsia="Times New Roman" w:hAnsi="Calibri" w:cs="Times New Roman"/>
          <w:lang w:eastAsia="en-US"/>
        </w:rPr>
      </w:pPr>
      <w:bookmarkStart w:id="35" w:name="_Hlk532380516"/>
      <w:r>
        <w:t>Conboy C</w:t>
      </w:r>
      <w:r w:rsidR="00D54217">
        <w:t>.</w:t>
      </w:r>
      <w:r>
        <w:t xml:space="preserve"> and Speirs A</w:t>
      </w:r>
      <w:r w:rsidR="00D54217">
        <w:t>.</w:t>
      </w:r>
      <w:r>
        <w:t xml:space="preserve"> </w:t>
      </w:r>
      <w:r w:rsidR="00477D83">
        <w:t xml:space="preserve">(2009) </w:t>
      </w:r>
      <w:r w:rsidR="004C6C76">
        <w:t>Gibberellic Acid</w:t>
      </w:r>
      <w:r w:rsidR="009C2FF7">
        <w:t xml:space="preserve"> on</w:t>
      </w:r>
      <w:r w:rsidR="004C6C76">
        <w:t xml:space="preserve"> </w:t>
      </w:r>
      <w:r w:rsidR="00477D83" w:rsidRPr="00477D83">
        <w:rPr>
          <w:rFonts w:ascii="Calibri" w:eastAsia="Times New Roman" w:hAnsi="Calibri" w:cs="Times New Roman"/>
          <w:lang w:eastAsia="en-US"/>
        </w:rPr>
        <w:t>P</w:t>
      </w:r>
      <w:r w:rsidR="009C2FF7">
        <w:rPr>
          <w:rFonts w:ascii="Calibri" w:eastAsia="Times New Roman" w:hAnsi="Calibri" w:cs="Times New Roman"/>
          <w:lang w:eastAsia="en-US"/>
        </w:rPr>
        <w:t>halaris</w:t>
      </w:r>
      <w:r w:rsidR="00477D83" w:rsidRPr="00477D83">
        <w:rPr>
          <w:rFonts w:ascii="Calibri" w:eastAsia="Times New Roman" w:hAnsi="Calibri" w:cs="Times New Roman"/>
          <w:lang w:eastAsia="en-US"/>
        </w:rPr>
        <w:t xml:space="preserve"> Trial </w:t>
      </w:r>
      <w:proofErr w:type="spellStart"/>
      <w:r w:rsidR="00477D83">
        <w:rPr>
          <w:rFonts w:ascii="Calibri" w:eastAsia="Times New Roman" w:hAnsi="Calibri" w:cs="Times New Roman"/>
          <w:lang w:eastAsia="en-US"/>
        </w:rPr>
        <w:t>Quamby</w:t>
      </w:r>
      <w:proofErr w:type="spellEnd"/>
      <w:r w:rsidR="00477D83">
        <w:rPr>
          <w:rFonts w:ascii="Calibri" w:eastAsia="Times New Roman" w:hAnsi="Calibri" w:cs="Times New Roman"/>
          <w:lang w:eastAsia="en-US"/>
        </w:rPr>
        <w:t xml:space="preserve">, Dobie; Unpublished </w:t>
      </w:r>
    </w:p>
    <w:bookmarkEnd w:id="35"/>
    <w:p w14:paraId="032112B1" w14:textId="77777777" w:rsidR="00B35A38" w:rsidRPr="00D36DE8" w:rsidRDefault="00B35A38" w:rsidP="00B35A38">
      <w:pPr>
        <w:rPr>
          <w:lang w:eastAsia="en-US"/>
        </w:rPr>
      </w:pPr>
      <w:r>
        <w:rPr>
          <w:lang w:eastAsia="en-US"/>
        </w:rPr>
        <w:t xml:space="preserve">Lamp C. And Collet F. (1976) A field guide to weeds in Australia. </w:t>
      </w:r>
      <w:proofErr w:type="spellStart"/>
      <w:r>
        <w:rPr>
          <w:lang w:eastAsia="en-US"/>
        </w:rPr>
        <w:t>Inkata</w:t>
      </w:r>
      <w:proofErr w:type="spellEnd"/>
      <w:r>
        <w:rPr>
          <w:lang w:eastAsia="en-US"/>
        </w:rPr>
        <w:t xml:space="preserve"> Press P/L</w:t>
      </w:r>
    </w:p>
    <w:p w14:paraId="26D6B23F" w14:textId="77777777" w:rsidR="008861D9" w:rsidRPr="00A41D8C" w:rsidRDefault="009F4291" w:rsidP="00562753">
      <w:pPr>
        <w:rPr>
          <w:lang w:eastAsia="en-US"/>
        </w:rPr>
      </w:pPr>
      <w:r>
        <w:rPr>
          <w:lang w:eastAsia="en-US"/>
        </w:rPr>
        <w:t xml:space="preserve">More Profit from Nitrogen Project, Best Management Practices for Nitrogen (N) Use on Dairy Pastures, viewed </w:t>
      </w:r>
      <w:r w:rsidR="008A383B">
        <w:rPr>
          <w:lang w:eastAsia="en-US"/>
        </w:rPr>
        <w:t xml:space="preserve">20 November 2018, </w:t>
      </w:r>
      <w:hyperlink r:id="rId74" w:history="1">
        <w:r w:rsidR="008A383B" w:rsidRPr="00033676">
          <w:rPr>
            <w:rStyle w:val="Hyperlink"/>
            <w:lang w:eastAsia="en-US"/>
          </w:rPr>
          <w:t>http://www.dairyingfortomorrow.com.au/wp-content/uploads/BMPs-for-N-use-on-dairy-pastures-MPfN-2018-.pdf</w:t>
        </w:r>
      </w:hyperlink>
      <w:r w:rsidR="008A383B">
        <w:rPr>
          <w:lang w:eastAsia="en-US"/>
        </w:rPr>
        <w:t xml:space="preserve">  </w:t>
      </w:r>
      <w:r>
        <w:rPr>
          <w:lang w:eastAsia="en-US"/>
        </w:rPr>
        <w:t xml:space="preserve"> </w:t>
      </w:r>
      <w:r w:rsidR="008861D9">
        <w:rPr>
          <w:lang w:eastAsia="en-US"/>
        </w:rPr>
        <w:t xml:space="preserve"> </w:t>
      </w:r>
    </w:p>
    <w:p w14:paraId="1580D93B" w14:textId="77777777" w:rsidR="00D36DE8" w:rsidRPr="00D44643" w:rsidRDefault="00D36DE8" w:rsidP="00CA5C01">
      <w:pPr>
        <w:rPr>
          <w:lang w:eastAsia="en-US"/>
        </w:rPr>
      </w:pPr>
      <w:r w:rsidRPr="00D44643">
        <w:rPr>
          <w:lang w:eastAsia="en-US"/>
        </w:rPr>
        <w:t>Sumitomo P</w:t>
      </w:r>
      <w:r w:rsidR="00796B90" w:rsidRPr="00D44643">
        <w:rPr>
          <w:lang w:eastAsia="en-US"/>
        </w:rPr>
        <w:t xml:space="preserve">roduct Information, </w:t>
      </w:r>
      <w:proofErr w:type="spellStart"/>
      <w:r w:rsidR="00796B90" w:rsidRPr="00D44643">
        <w:rPr>
          <w:lang w:eastAsia="en-US"/>
        </w:rPr>
        <w:t>ProGibb</w:t>
      </w:r>
      <w:proofErr w:type="spellEnd"/>
      <w:r w:rsidR="00796B90" w:rsidRPr="00D44643">
        <w:rPr>
          <w:lang w:eastAsia="en-US"/>
        </w:rPr>
        <w:t xml:space="preserve"> SG</w:t>
      </w:r>
      <w:r w:rsidRPr="00D44643">
        <w:rPr>
          <w:lang w:eastAsia="en-US"/>
        </w:rPr>
        <w:t xml:space="preserve"> product information</w:t>
      </w:r>
      <w:r w:rsidR="009B3689" w:rsidRPr="00D44643">
        <w:rPr>
          <w:lang w:eastAsia="en-US"/>
        </w:rPr>
        <w:t xml:space="preserve">, viewed </w:t>
      </w:r>
      <w:r w:rsidR="00796B90" w:rsidRPr="00D44643">
        <w:rPr>
          <w:lang w:eastAsia="en-US"/>
        </w:rPr>
        <w:t>5 November, 2018,</w:t>
      </w:r>
      <w:r w:rsidRPr="00D44643">
        <w:rPr>
          <w:lang w:eastAsia="en-US"/>
        </w:rPr>
        <w:t xml:space="preserve"> </w:t>
      </w:r>
      <w:hyperlink r:id="rId75" w:history="1">
        <w:r w:rsidR="007C5FB5" w:rsidRPr="00D44643">
          <w:rPr>
            <w:rStyle w:val="Hyperlink"/>
            <w:color w:val="auto"/>
            <w:lang w:eastAsia="en-US"/>
          </w:rPr>
          <w:t>www.sumitomo-chem.com.au</w:t>
        </w:r>
      </w:hyperlink>
    </w:p>
    <w:p w14:paraId="0B1A7BB6" w14:textId="77777777" w:rsidR="007C5FB5" w:rsidRPr="00D44643" w:rsidRDefault="007C5FB5" w:rsidP="00CA5C01">
      <w:pPr>
        <w:rPr>
          <w:lang w:eastAsia="en-US"/>
        </w:rPr>
      </w:pPr>
      <w:proofErr w:type="spellStart"/>
      <w:r w:rsidRPr="00D44643">
        <w:rPr>
          <w:lang w:eastAsia="en-US"/>
        </w:rPr>
        <w:t>V</w:t>
      </w:r>
      <w:r w:rsidR="00796B90" w:rsidRPr="00D44643">
        <w:rPr>
          <w:lang w:eastAsia="en-US"/>
        </w:rPr>
        <w:t>icchem</w:t>
      </w:r>
      <w:proofErr w:type="spellEnd"/>
      <w:r w:rsidR="00796B90" w:rsidRPr="00D44643">
        <w:rPr>
          <w:lang w:eastAsia="en-US"/>
        </w:rPr>
        <w:t xml:space="preserve"> Product Information, Gala</w:t>
      </w:r>
      <w:r w:rsidRPr="00D44643">
        <w:rPr>
          <w:lang w:eastAsia="en-US"/>
        </w:rPr>
        <w:t xml:space="preserve"> product information</w:t>
      </w:r>
      <w:r w:rsidR="00796B90" w:rsidRPr="00D44643">
        <w:rPr>
          <w:lang w:eastAsia="en-US"/>
        </w:rPr>
        <w:t>, viewed 5 November, 2018,</w:t>
      </w:r>
      <w:r w:rsidRPr="00D44643">
        <w:rPr>
          <w:lang w:eastAsia="en-US"/>
        </w:rPr>
        <w:t xml:space="preserve"> </w:t>
      </w:r>
      <w:hyperlink r:id="rId76" w:history="1">
        <w:r w:rsidR="00796B90" w:rsidRPr="00D44643">
          <w:rPr>
            <w:rStyle w:val="Hyperlink"/>
            <w:color w:val="auto"/>
            <w:lang w:eastAsia="en-US"/>
          </w:rPr>
          <w:t>www.vicchem.com</w:t>
        </w:r>
      </w:hyperlink>
      <w:r w:rsidR="00796B90" w:rsidRPr="00D44643">
        <w:rPr>
          <w:lang w:eastAsia="en-US"/>
        </w:rPr>
        <w:t xml:space="preserve"> </w:t>
      </w:r>
    </w:p>
    <w:p w14:paraId="1208AF57" w14:textId="77777777" w:rsidR="00773249" w:rsidRDefault="00CA5C01" w:rsidP="000D1E45">
      <w:pPr>
        <w:rPr>
          <w:lang w:eastAsia="en-US"/>
        </w:rPr>
      </w:pPr>
      <w:r>
        <w:rPr>
          <w:lang w:eastAsia="en-US"/>
        </w:rPr>
        <w:t>Williams C.J. and Arnold G.W. (1963) Winter growth stimulation by gibberellins in differentially graz</w:t>
      </w:r>
      <w:r w:rsidR="00AC299E">
        <w:rPr>
          <w:lang w:eastAsia="en-US"/>
        </w:rPr>
        <w:t xml:space="preserve">ed pastures of Phalaris </w:t>
      </w:r>
      <w:proofErr w:type="spellStart"/>
      <w:r w:rsidR="00AC299E">
        <w:rPr>
          <w:lang w:eastAsia="en-US"/>
        </w:rPr>
        <w:t>tuberosa</w:t>
      </w:r>
      <w:proofErr w:type="spellEnd"/>
      <w:r>
        <w:rPr>
          <w:lang w:eastAsia="en-US"/>
        </w:rPr>
        <w:t>. CSIRO</w:t>
      </w:r>
    </w:p>
    <w:p w14:paraId="723B5540" w14:textId="77777777" w:rsidR="008C339E" w:rsidRPr="008E0709" w:rsidRDefault="008E0709" w:rsidP="008E0709">
      <w:pPr>
        <w:pStyle w:val="NoSpacing"/>
        <w:rPr>
          <w:b/>
          <w:sz w:val="28"/>
          <w:szCs w:val="28"/>
        </w:rPr>
      </w:pPr>
      <w:bookmarkStart w:id="36" w:name="_Toc532380948"/>
      <w:r w:rsidRPr="008E0709">
        <w:rPr>
          <w:b/>
          <w:sz w:val="28"/>
          <w:szCs w:val="28"/>
        </w:rPr>
        <w:t xml:space="preserve">8 </w:t>
      </w:r>
      <w:r w:rsidR="00CD5569" w:rsidRPr="008E0709">
        <w:rPr>
          <w:b/>
          <w:sz w:val="28"/>
          <w:szCs w:val="28"/>
        </w:rPr>
        <w:t>Acknowledgements</w:t>
      </w:r>
      <w:bookmarkEnd w:id="36"/>
    </w:p>
    <w:p w14:paraId="69425E60" w14:textId="77777777" w:rsidR="008C339E" w:rsidRDefault="008C339E" w:rsidP="008E0709">
      <w:pPr>
        <w:pStyle w:val="NoSpacing"/>
        <w:rPr>
          <w:rFonts w:cs="Arial"/>
          <w:b/>
          <w:i/>
        </w:rPr>
      </w:pPr>
      <w:r w:rsidRPr="00B768DD">
        <w:rPr>
          <w:rFonts w:cs="Arial"/>
          <w:b/>
          <w:i/>
        </w:rPr>
        <w:t xml:space="preserve">PPS wishes to acknowledge the following people for their assistance with the PPS GA demonstration project. </w:t>
      </w:r>
    </w:p>
    <w:p w14:paraId="322B78E5" w14:textId="77777777" w:rsidR="00BE3440" w:rsidRPr="00540843" w:rsidRDefault="00BE3440" w:rsidP="008E0709">
      <w:pPr>
        <w:pStyle w:val="NoSpacing"/>
        <w:rPr>
          <w:rFonts w:cs="Arial"/>
          <w:b/>
          <w:i/>
          <w:sz w:val="10"/>
          <w:szCs w:val="10"/>
        </w:rPr>
      </w:pPr>
    </w:p>
    <w:p w14:paraId="48C9B1DF" w14:textId="77777777" w:rsidR="00222538" w:rsidRPr="00B768DD" w:rsidRDefault="008C339E" w:rsidP="008E0709">
      <w:pPr>
        <w:pStyle w:val="NoSpacing"/>
        <w:rPr>
          <w:rFonts w:cs="Arial"/>
        </w:rPr>
      </w:pPr>
      <w:r w:rsidRPr="00B768DD">
        <w:rPr>
          <w:rFonts w:cs="Arial"/>
          <w:u w:val="single"/>
        </w:rPr>
        <w:t>PPS Project Advisory Group:</w:t>
      </w:r>
      <w:r w:rsidRPr="00B768DD">
        <w:rPr>
          <w:rFonts w:cs="Arial"/>
        </w:rPr>
        <w:t xml:space="preserve"> </w:t>
      </w:r>
    </w:p>
    <w:p w14:paraId="7CB99931" w14:textId="77777777" w:rsidR="008C339E" w:rsidRPr="00B768DD" w:rsidRDefault="008C339E" w:rsidP="008E0709">
      <w:pPr>
        <w:pStyle w:val="NoSpacing"/>
        <w:rPr>
          <w:rFonts w:cs="Arial"/>
        </w:rPr>
      </w:pPr>
      <w:r w:rsidRPr="00B768DD">
        <w:rPr>
          <w:rFonts w:cs="Arial"/>
        </w:rPr>
        <w:t>Simon Brady, Jodie Greene, Dennis Harrington</w:t>
      </w:r>
    </w:p>
    <w:p w14:paraId="7736DD31" w14:textId="77777777" w:rsidR="00222538" w:rsidRPr="00AC299E" w:rsidRDefault="00222538" w:rsidP="008E0709">
      <w:pPr>
        <w:pStyle w:val="NoSpacing"/>
        <w:rPr>
          <w:rFonts w:cs="Arial"/>
          <w:sz w:val="16"/>
          <w:szCs w:val="16"/>
        </w:rPr>
      </w:pPr>
    </w:p>
    <w:p w14:paraId="0ED08C54" w14:textId="77777777" w:rsidR="00B768DD" w:rsidRPr="00B768DD" w:rsidRDefault="008C339E" w:rsidP="008C339E">
      <w:pPr>
        <w:spacing w:after="0" w:line="240" w:lineRule="auto"/>
        <w:rPr>
          <w:rFonts w:cs="Arial"/>
          <w:u w:val="single"/>
        </w:rPr>
      </w:pPr>
      <w:r w:rsidRPr="00B768DD">
        <w:rPr>
          <w:rFonts w:cs="Arial"/>
          <w:u w:val="single"/>
        </w:rPr>
        <w:t xml:space="preserve">Host Properties: </w:t>
      </w:r>
    </w:p>
    <w:p w14:paraId="71A418CD" w14:textId="77777777" w:rsidR="00B768DD" w:rsidRPr="00B768DD" w:rsidRDefault="008C339E" w:rsidP="00540843">
      <w:pPr>
        <w:spacing w:after="0" w:line="240" w:lineRule="auto"/>
        <w:jc w:val="both"/>
        <w:rPr>
          <w:rFonts w:cs="Arial"/>
        </w:rPr>
      </w:pPr>
      <w:r w:rsidRPr="00B768DD">
        <w:rPr>
          <w:rFonts w:cs="Arial"/>
        </w:rPr>
        <w:t>Cotswold Slopes; Cotswold</w:t>
      </w:r>
      <w:r w:rsidR="00631CE7">
        <w:rPr>
          <w:rFonts w:cs="Arial"/>
        </w:rPr>
        <w:tab/>
      </w:r>
      <w:r w:rsidR="00631CE7">
        <w:rPr>
          <w:rFonts w:cs="Arial"/>
        </w:rPr>
        <w:tab/>
      </w:r>
      <w:r w:rsidRPr="00B768DD">
        <w:rPr>
          <w:rFonts w:cs="Arial"/>
        </w:rPr>
        <w:t xml:space="preserve"> </w:t>
      </w:r>
      <w:proofErr w:type="spellStart"/>
      <w:r w:rsidRPr="00B768DD">
        <w:rPr>
          <w:rFonts w:cs="Arial"/>
        </w:rPr>
        <w:t>Cuyuac</w:t>
      </w:r>
      <w:proofErr w:type="spellEnd"/>
      <w:r w:rsidRPr="00B768DD">
        <w:rPr>
          <w:rFonts w:cs="Arial"/>
        </w:rPr>
        <w:t>; Nareen</w:t>
      </w:r>
      <w:r w:rsidR="008E0709">
        <w:rPr>
          <w:rFonts w:cs="Arial"/>
        </w:rPr>
        <w:tab/>
      </w:r>
      <w:r w:rsidR="00FD776D">
        <w:rPr>
          <w:rFonts w:cs="Arial"/>
        </w:rPr>
        <w:tab/>
      </w:r>
      <w:r w:rsidRPr="00B768DD">
        <w:rPr>
          <w:rFonts w:cs="Arial"/>
        </w:rPr>
        <w:t xml:space="preserve"> </w:t>
      </w:r>
      <w:proofErr w:type="spellStart"/>
      <w:r w:rsidRPr="00B768DD">
        <w:rPr>
          <w:rFonts w:cs="Arial"/>
        </w:rPr>
        <w:t>Jallukar</w:t>
      </w:r>
      <w:proofErr w:type="spellEnd"/>
      <w:r w:rsidRPr="00B768DD">
        <w:rPr>
          <w:rFonts w:cs="Arial"/>
        </w:rPr>
        <w:t xml:space="preserve"> Park; Rhymney</w:t>
      </w:r>
      <w:r w:rsidR="00631CE7">
        <w:rPr>
          <w:rFonts w:cs="Arial"/>
        </w:rPr>
        <w:tab/>
      </w:r>
      <w:r w:rsidR="00631CE7">
        <w:rPr>
          <w:rFonts w:cs="Arial"/>
        </w:rPr>
        <w:tab/>
      </w:r>
      <w:r w:rsidR="00631CE7">
        <w:rPr>
          <w:rFonts w:cs="Arial"/>
        </w:rPr>
        <w:tab/>
      </w:r>
      <w:r w:rsidRPr="00B768DD">
        <w:rPr>
          <w:rFonts w:cs="Arial"/>
        </w:rPr>
        <w:t xml:space="preserve"> Lonsdale Pastoral; Stawell</w:t>
      </w:r>
      <w:r w:rsidR="00FD776D">
        <w:rPr>
          <w:rFonts w:cs="Arial"/>
        </w:rPr>
        <w:tab/>
      </w:r>
      <w:r w:rsidR="00FD776D">
        <w:rPr>
          <w:rFonts w:cs="Arial"/>
        </w:rPr>
        <w:tab/>
      </w:r>
      <w:r w:rsidRPr="00B768DD">
        <w:rPr>
          <w:rFonts w:cs="Arial"/>
        </w:rPr>
        <w:t xml:space="preserve"> </w:t>
      </w:r>
      <w:proofErr w:type="spellStart"/>
      <w:r w:rsidRPr="00B768DD">
        <w:rPr>
          <w:rFonts w:cs="Arial"/>
        </w:rPr>
        <w:t>Marenda</w:t>
      </w:r>
      <w:proofErr w:type="spellEnd"/>
      <w:r w:rsidRPr="00B768DD">
        <w:rPr>
          <w:rFonts w:cs="Arial"/>
        </w:rPr>
        <w:t>; Mt Dryden</w:t>
      </w:r>
      <w:r w:rsidR="00631CE7">
        <w:rPr>
          <w:rFonts w:cs="Arial"/>
        </w:rPr>
        <w:tab/>
      </w:r>
      <w:r w:rsidR="00631CE7">
        <w:rPr>
          <w:rFonts w:cs="Arial"/>
        </w:rPr>
        <w:tab/>
        <w:t xml:space="preserve"> </w:t>
      </w:r>
      <w:proofErr w:type="spellStart"/>
      <w:r w:rsidRPr="00B768DD">
        <w:rPr>
          <w:rFonts w:cs="Arial"/>
        </w:rPr>
        <w:t>Millbanks</w:t>
      </w:r>
      <w:proofErr w:type="spellEnd"/>
      <w:r w:rsidRPr="00B768DD">
        <w:rPr>
          <w:rFonts w:cs="Arial"/>
        </w:rPr>
        <w:t>; Elmhurst</w:t>
      </w:r>
    </w:p>
    <w:p w14:paraId="3F5869B5" w14:textId="77777777" w:rsidR="00540843" w:rsidRDefault="008C339E" w:rsidP="00540843">
      <w:pPr>
        <w:spacing w:after="0" w:line="240" w:lineRule="auto"/>
        <w:jc w:val="both"/>
        <w:rPr>
          <w:rFonts w:cs="Arial"/>
        </w:rPr>
      </w:pPr>
      <w:proofErr w:type="spellStart"/>
      <w:r w:rsidRPr="00B768DD">
        <w:rPr>
          <w:rFonts w:cs="Arial"/>
        </w:rPr>
        <w:t>Overdale</w:t>
      </w:r>
      <w:proofErr w:type="spellEnd"/>
      <w:r w:rsidRPr="00B768DD">
        <w:rPr>
          <w:rFonts w:cs="Arial"/>
        </w:rPr>
        <w:t>;</w:t>
      </w:r>
      <w:r w:rsidR="008B570C">
        <w:rPr>
          <w:rFonts w:cs="Arial"/>
        </w:rPr>
        <w:t xml:space="preserve"> </w:t>
      </w:r>
      <w:proofErr w:type="spellStart"/>
      <w:r w:rsidRPr="00B768DD">
        <w:rPr>
          <w:rFonts w:cs="Arial"/>
        </w:rPr>
        <w:t>Concongella</w:t>
      </w:r>
      <w:proofErr w:type="spellEnd"/>
      <w:r w:rsidR="00631CE7">
        <w:rPr>
          <w:rFonts w:cs="Arial"/>
        </w:rPr>
        <w:tab/>
      </w:r>
      <w:r w:rsidR="00631CE7">
        <w:rPr>
          <w:rFonts w:cs="Arial"/>
        </w:rPr>
        <w:tab/>
      </w:r>
      <w:r w:rsidRPr="00B768DD">
        <w:rPr>
          <w:rFonts w:cs="Arial"/>
        </w:rPr>
        <w:t xml:space="preserve"> </w:t>
      </w:r>
      <w:r w:rsidR="004D2ED2">
        <w:rPr>
          <w:rFonts w:cs="Arial"/>
        </w:rPr>
        <w:tab/>
      </w:r>
      <w:r w:rsidR="00540843">
        <w:rPr>
          <w:rFonts w:cs="Arial"/>
        </w:rPr>
        <w:t xml:space="preserve"> </w:t>
      </w:r>
      <w:proofErr w:type="spellStart"/>
      <w:r w:rsidR="006C347F">
        <w:rPr>
          <w:rFonts w:cs="Arial"/>
        </w:rPr>
        <w:t>Quamby</w:t>
      </w:r>
      <w:proofErr w:type="spellEnd"/>
      <w:r w:rsidR="006C347F">
        <w:rPr>
          <w:rFonts w:cs="Arial"/>
        </w:rPr>
        <w:t>; Dobie</w:t>
      </w:r>
      <w:r w:rsidR="00FD776D">
        <w:rPr>
          <w:rFonts w:cs="Arial"/>
        </w:rPr>
        <w:tab/>
        <w:t xml:space="preserve"> </w:t>
      </w:r>
      <w:r w:rsidR="004D2ED2">
        <w:rPr>
          <w:rFonts w:cs="Arial"/>
        </w:rPr>
        <w:tab/>
      </w:r>
      <w:proofErr w:type="spellStart"/>
      <w:r w:rsidRPr="00B768DD">
        <w:rPr>
          <w:rFonts w:cs="Arial"/>
        </w:rPr>
        <w:t>Tirranna</w:t>
      </w:r>
      <w:proofErr w:type="spellEnd"/>
      <w:r w:rsidRPr="00B768DD">
        <w:rPr>
          <w:rFonts w:cs="Arial"/>
        </w:rPr>
        <w:t>; Mt Cole Creek</w:t>
      </w:r>
      <w:r w:rsidR="00FD776D">
        <w:rPr>
          <w:rFonts w:cs="Arial"/>
        </w:rPr>
        <w:t xml:space="preserve"> </w:t>
      </w:r>
      <w:r w:rsidR="006C347F">
        <w:rPr>
          <w:rFonts w:cs="Arial"/>
        </w:rPr>
        <w:tab/>
      </w:r>
      <w:r w:rsidRPr="00B768DD">
        <w:rPr>
          <w:rFonts w:cs="Arial"/>
        </w:rPr>
        <w:t xml:space="preserve"> </w:t>
      </w:r>
    </w:p>
    <w:p w14:paraId="3DDC1AB2" w14:textId="77777777" w:rsidR="008C339E" w:rsidRPr="00B768DD" w:rsidRDefault="00540843" w:rsidP="00540843">
      <w:pPr>
        <w:spacing w:after="0" w:line="240" w:lineRule="auto"/>
        <w:jc w:val="both"/>
        <w:rPr>
          <w:rFonts w:cs="Arial"/>
        </w:rPr>
      </w:pPr>
      <w:r>
        <w:rPr>
          <w:rFonts w:cs="Arial"/>
        </w:rPr>
        <w:t>T</w:t>
      </w:r>
      <w:r w:rsidR="008C339E" w:rsidRPr="00B768DD">
        <w:rPr>
          <w:rFonts w:cs="Arial"/>
        </w:rPr>
        <w:t xml:space="preserve">ottington; Paradise </w:t>
      </w:r>
    </w:p>
    <w:p w14:paraId="3FF9059E" w14:textId="77777777" w:rsidR="00B768DD" w:rsidRPr="00AC299E" w:rsidRDefault="00B768DD" w:rsidP="008C339E">
      <w:pPr>
        <w:spacing w:after="0" w:line="240" w:lineRule="auto"/>
        <w:rPr>
          <w:rFonts w:cs="Arial"/>
          <w:sz w:val="16"/>
          <w:szCs w:val="16"/>
        </w:rPr>
      </w:pPr>
    </w:p>
    <w:p w14:paraId="4F5947E7" w14:textId="77777777" w:rsidR="00B768DD" w:rsidRPr="00B768DD" w:rsidRDefault="00F75A6E" w:rsidP="00B768DD">
      <w:pPr>
        <w:spacing w:after="0" w:line="240" w:lineRule="auto"/>
        <w:rPr>
          <w:rFonts w:cs="Arial"/>
          <w:u w:val="single"/>
        </w:rPr>
      </w:pPr>
      <w:r>
        <w:rPr>
          <w:rFonts w:cs="Arial"/>
          <w:u w:val="single"/>
        </w:rPr>
        <w:t>Project management</w:t>
      </w:r>
      <w:r w:rsidR="00B768DD" w:rsidRPr="00B768DD">
        <w:rPr>
          <w:rFonts w:cs="Arial"/>
          <w:u w:val="single"/>
        </w:rPr>
        <w:t>:</w:t>
      </w:r>
    </w:p>
    <w:p w14:paraId="2F284A07" w14:textId="77777777" w:rsidR="00B768DD" w:rsidRDefault="00F75A6E" w:rsidP="00B768DD">
      <w:pPr>
        <w:spacing w:after="0" w:line="240" w:lineRule="auto"/>
        <w:rPr>
          <w:rFonts w:cs="Arial"/>
        </w:rPr>
      </w:pPr>
      <w:r>
        <w:rPr>
          <w:rFonts w:cs="Arial"/>
        </w:rPr>
        <w:t xml:space="preserve">Rob Shea; PPS Project Manager &amp; </w:t>
      </w:r>
      <w:r w:rsidR="00B768DD" w:rsidRPr="00B768DD">
        <w:rPr>
          <w:rFonts w:cs="Arial"/>
        </w:rPr>
        <w:t>Rachael Campbell; Agriculture Victoria, Ballarat</w:t>
      </w:r>
    </w:p>
    <w:p w14:paraId="37ACB19B" w14:textId="77777777" w:rsidR="002E40EE" w:rsidRPr="00540843" w:rsidRDefault="002E40EE" w:rsidP="00B768DD">
      <w:pPr>
        <w:spacing w:after="0" w:line="240" w:lineRule="auto"/>
        <w:rPr>
          <w:rFonts w:cs="Arial"/>
          <w:sz w:val="16"/>
          <w:szCs w:val="16"/>
        </w:rPr>
      </w:pPr>
    </w:p>
    <w:p w14:paraId="77265096" w14:textId="77777777" w:rsidR="002E40EE" w:rsidRPr="00EF4D37" w:rsidRDefault="002E40EE" w:rsidP="00B768DD">
      <w:pPr>
        <w:spacing w:after="0" w:line="240" w:lineRule="auto"/>
        <w:rPr>
          <w:rFonts w:cs="Arial"/>
          <w:u w:val="single"/>
        </w:rPr>
      </w:pPr>
      <w:r w:rsidRPr="00EF4D37">
        <w:rPr>
          <w:rFonts w:cs="Arial"/>
          <w:u w:val="single"/>
        </w:rPr>
        <w:t>Project economic review</w:t>
      </w:r>
    </w:p>
    <w:p w14:paraId="13EE7D10" w14:textId="77777777" w:rsidR="00C5030F" w:rsidRPr="002E40EE" w:rsidRDefault="002E40EE" w:rsidP="008C339E">
      <w:pPr>
        <w:spacing w:after="0" w:line="240" w:lineRule="auto"/>
        <w:rPr>
          <w:rFonts w:cs="Arial"/>
        </w:rPr>
      </w:pPr>
      <w:r w:rsidRPr="00EF4D37">
        <w:rPr>
          <w:rFonts w:cs="Arial"/>
        </w:rPr>
        <w:t>Georgie Thomson; Agriculture Victoria</w:t>
      </w:r>
    </w:p>
    <w:p w14:paraId="3F4077F3" w14:textId="77777777" w:rsidR="002E40EE" w:rsidRPr="00AC299E" w:rsidRDefault="002E40EE" w:rsidP="008C339E">
      <w:pPr>
        <w:spacing w:after="0" w:line="240" w:lineRule="auto"/>
        <w:rPr>
          <w:rFonts w:cs="Arial"/>
          <w:sz w:val="16"/>
          <w:szCs w:val="16"/>
        </w:rPr>
      </w:pPr>
    </w:p>
    <w:p w14:paraId="27467467" w14:textId="77777777" w:rsidR="00B768DD" w:rsidRPr="00B768DD" w:rsidRDefault="008C339E" w:rsidP="008C339E">
      <w:pPr>
        <w:spacing w:after="0" w:line="240" w:lineRule="auto"/>
        <w:rPr>
          <w:rFonts w:cs="Arial"/>
          <w:u w:val="single"/>
        </w:rPr>
      </w:pPr>
      <w:r w:rsidRPr="00B768DD">
        <w:rPr>
          <w:rFonts w:cs="Arial"/>
          <w:u w:val="single"/>
        </w:rPr>
        <w:t xml:space="preserve">Site selection assistance: </w:t>
      </w:r>
    </w:p>
    <w:p w14:paraId="54EC6610" w14:textId="77777777" w:rsidR="008C339E" w:rsidRPr="00B768DD" w:rsidRDefault="008C339E" w:rsidP="008C339E">
      <w:pPr>
        <w:spacing w:after="0" w:line="240" w:lineRule="auto"/>
        <w:rPr>
          <w:rFonts w:cs="Arial"/>
        </w:rPr>
      </w:pPr>
      <w:r w:rsidRPr="00B768DD">
        <w:rPr>
          <w:rFonts w:cs="Arial"/>
        </w:rPr>
        <w:t>Tim Leeming</w:t>
      </w:r>
    </w:p>
    <w:p w14:paraId="0C145B11" w14:textId="77777777" w:rsidR="00B768DD" w:rsidRPr="00AC299E" w:rsidRDefault="00B768DD" w:rsidP="008C339E">
      <w:pPr>
        <w:spacing w:after="0" w:line="240" w:lineRule="auto"/>
        <w:rPr>
          <w:rFonts w:cs="Arial"/>
          <w:sz w:val="16"/>
          <w:szCs w:val="16"/>
        </w:rPr>
      </w:pPr>
    </w:p>
    <w:p w14:paraId="03F65A32" w14:textId="77777777" w:rsidR="00B768DD" w:rsidRPr="00B768DD" w:rsidRDefault="008C339E" w:rsidP="008C339E">
      <w:pPr>
        <w:spacing w:after="0" w:line="240" w:lineRule="auto"/>
        <w:rPr>
          <w:rFonts w:cs="Arial"/>
        </w:rPr>
      </w:pPr>
      <w:r w:rsidRPr="00B768DD">
        <w:rPr>
          <w:rFonts w:cs="Arial"/>
          <w:u w:val="single"/>
        </w:rPr>
        <w:t>Project design and advice:</w:t>
      </w:r>
      <w:r w:rsidRPr="00B768DD">
        <w:rPr>
          <w:rFonts w:cs="Arial"/>
        </w:rPr>
        <w:t xml:space="preserve"> </w:t>
      </w:r>
    </w:p>
    <w:p w14:paraId="1CEEDA6D" w14:textId="77777777" w:rsidR="008C339E" w:rsidRDefault="008C339E" w:rsidP="008C339E">
      <w:pPr>
        <w:spacing w:after="0" w:line="240" w:lineRule="auto"/>
        <w:rPr>
          <w:rFonts w:cs="Arial"/>
        </w:rPr>
      </w:pPr>
      <w:r w:rsidRPr="00B768DD">
        <w:rPr>
          <w:rFonts w:cs="Arial"/>
        </w:rPr>
        <w:t xml:space="preserve">Andrew Speirs; Meridian Agriculture, Casterton </w:t>
      </w:r>
    </w:p>
    <w:p w14:paraId="123E4C29" w14:textId="77777777" w:rsidR="00B768DD" w:rsidRPr="00AC299E" w:rsidRDefault="00B768DD" w:rsidP="008C339E">
      <w:pPr>
        <w:spacing w:after="0" w:line="240" w:lineRule="auto"/>
        <w:rPr>
          <w:rFonts w:cs="Arial"/>
          <w:sz w:val="16"/>
          <w:szCs w:val="16"/>
        </w:rPr>
      </w:pPr>
    </w:p>
    <w:p w14:paraId="7AFC7C16" w14:textId="77777777" w:rsidR="00B768DD" w:rsidRPr="00B768DD" w:rsidRDefault="00B768DD" w:rsidP="00B768DD">
      <w:pPr>
        <w:spacing w:after="0" w:line="240" w:lineRule="auto"/>
        <w:rPr>
          <w:rFonts w:cs="Arial"/>
        </w:rPr>
      </w:pPr>
      <w:r w:rsidRPr="00B768DD">
        <w:rPr>
          <w:rFonts w:cs="Arial"/>
          <w:u w:val="single"/>
        </w:rPr>
        <w:t>Mapping</w:t>
      </w:r>
      <w:r w:rsidRPr="00B768DD">
        <w:rPr>
          <w:rFonts w:cs="Arial"/>
        </w:rPr>
        <w:t xml:space="preserve">; </w:t>
      </w:r>
    </w:p>
    <w:p w14:paraId="433144DD" w14:textId="77777777" w:rsidR="00B768DD" w:rsidRPr="00B768DD" w:rsidRDefault="00B768DD" w:rsidP="00B768DD">
      <w:pPr>
        <w:spacing w:after="0" w:line="240" w:lineRule="auto"/>
        <w:rPr>
          <w:rFonts w:cs="Arial"/>
        </w:rPr>
      </w:pPr>
      <w:r w:rsidRPr="00B768DD">
        <w:rPr>
          <w:rFonts w:cs="Arial"/>
        </w:rPr>
        <w:t>Paul Skeen &amp; Wimmera CMA – GIS Team</w:t>
      </w:r>
    </w:p>
    <w:p w14:paraId="542BA947" w14:textId="77777777" w:rsidR="00B768DD" w:rsidRPr="00AC299E" w:rsidRDefault="00B768DD" w:rsidP="008C339E">
      <w:pPr>
        <w:spacing w:after="0" w:line="240" w:lineRule="auto"/>
        <w:rPr>
          <w:rFonts w:cs="Arial"/>
          <w:sz w:val="16"/>
          <w:szCs w:val="16"/>
        </w:rPr>
      </w:pPr>
    </w:p>
    <w:p w14:paraId="2A09DE36" w14:textId="77777777" w:rsidR="00B768DD" w:rsidRPr="00B768DD" w:rsidRDefault="008C339E" w:rsidP="008C339E">
      <w:pPr>
        <w:spacing w:after="0" w:line="240" w:lineRule="auto"/>
        <w:rPr>
          <w:rFonts w:cs="Arial"/>
        </w:rPr>
      </w:pPr>
      <w:r w:rsidRPr="00B768DD">
        <w:rPr>
          <w:rFonts w:cs="Arial"/>
          <w:u w:val="single"/>
        </w:rPr>
        <w:t>Project measurement assistance:</w:t>
      </w:r>
      <w:r w:rsidRPr="00B768DD">
        <w:rPr>
          <w:rFonts w:cs="Arial"/>
        </w:rPr>
        <w:t xml:space="preserve"> </w:t>
      </w:r>
    </w:p>
    <w:p w14:paraId="579E9A27" w14:textId="77777777" w:rsidR="008C339E" w:rsidRDefault="008C339E" w:rsidP="008C339E">
      <w:pPr>
        <w:spacing w:after="0" w:line="240" w:lineRule="auto"/>
        <w:rPr>
          <w:rFonts w:cs="Arial"/>
        </w:rPr>
      </w:pPr>
      <w:r w:rsidRPr="00B768DD">
        <w:rPr>
          <w:rFonts w:cs="Arial"/>
        </w:rPr>
        <w:t xml:space="preserve">Lisa McDonald, Peter </w:t>
      </w:r>
      <w:proofErr w:type="spellStart"/>
      <w:r w:rsidRPr="00B768DD">
        <w:rPr>
          <w:rFonts w:cs="Arial"/>
        </w:rPr>
        <w:t>Flavel</w:t>
      </w:r>
      <w:proofErr w:type="spellEnd"/>
      <w:r w:rsidR="00B768DD" w:rsidRPr="00B768DD">
        <w:rPr>
          <w:rFonts w:cs="Arial"/>
        </w:rPr>
        <w:t xml:space="preserve">, </w:t>
      </w:r>
      <w:r w:rsidRPr="00B768DD">
        <w:rPr>
          <w:rFonts w:cs="Arial"/>
        </w:rPr>
        <w:t xml:space="preserve">Daryl Kirkwood, </w:t>
      </w:r>
      <w:r w:rsidR="00AE6861" w:rsidRPr="0010121F">
        <w:rPr>
          <w:rFonts w:cs="Arial"/>
        </w:rPr>
        <w:t>Bec McLellan,</w:t>
      </w:r>
      <w:r w:rsidRPr="00B768DD">
        <w:rPr>
          <w:rFonts w:cs="Arial"/>
        </w:rPr>
        <w:t xml:space="preserve"> Jade Chan; Meridian Agriculture, Casterton </w:t>
      </w:r>
    </w:p>
    <w:p w14:paraId="7A8CB084" w14:textId="77777777" w:rsidR="00773E8B" w:rsidRPr="00540843" w:rsidRDefault="00773E8B" w:rsidP="008C339E">
      <w:pPr>
        <w:spacing w:after="0" w:line="240" w:lineRule="auto"/>
        <w:rPr>
          <w:rFonts w:cs="Arial"/>
          <w:sz w:val="16"/>
          <w:szCs w:val="16"/>
        </w:rPr>
      </w:pPr>
    </w:p>
    <w:p w14:paraId="025CBCCE" w14:textId="77777777" w:rsidR="00773E8B" w:rsidRPr="00773E8B" w:rsidRDefault="00773E8B" w:rsidP="00773E8B">
      <w:pPr>
        <w:spacing w:after="0" w:line="240" w:lineRule="auto"/>
        <w:rPr>
          <w:rFonts w:cs="Arial"/>
          <w:u w:val="single"/>
        </w:rPr>
      </w:pPr>
      <w:r w:rsidRPr="00773E8B">
        <w:rPr>
          <w:rFonts w:cs="Arial"/>
          <w:u w:val="single"/>
        </w:rPr>
        <w:t>Final report review</w:t>
      </w:r>
    </w:p>
    <w:p w14:paraId="3AC3E043" w14:textId="77777777" w:rsidR="00773E8B" w:rsidRPr="00B768DD" w:rsidRDefault="00773E8B" w:rsidP="00773E8B">
      <w:pPr>
        <w:spacing w:after="0" w:line="240" w:lineRule="auto"/>
        <w:rPr>
          <w:rFonts w:cs="Arial"/>
        </w:rPr>
      </w:pPr>
      <w:r>
        <w:rPr>
          <w:rFonts w:cs="Arial"/>
        </w:rPr>
        <w:t>Jane Court; Agriculture Victoria, Bendigo</w:t>
      </w:r>
    </w:p>
    <w:p w14:paraId="077F3161" w14:textId="77777777" w:rsidR="00B768DD" w:rsidRPr="00AC299E" w:rsidRDefault="00B768DD" w:rsidP="008C339E">
      <w:pPr>
        <w:spacing w:after="0" w:line="240" w:lineRule="auto"/>
        <w:rPr>
          <w:rFonts w:cs="Arial"/>
          <w:sz w:val="16"/>
          <w:szCs w:val="16"/>
        </w:rPr>
      </w:pPr>
    </w:p>
    <w:p w14:paraId="359601D9" w14:textId="77777777" w:rsidR="00B768DD" w:rsidRPr="00B768DD" w:rsidRDefault="008C339E" w:rsidP="008C339E">
      <w:pPr>
        <w:spacing w:after="0" w:line="240" w:lineRule="auto"/>
        <w:rPr>
          <w:rFonts w:cs="Arial"/>
        </w:rPr>
      </w:pPr>
      <w:r w:rsidRPr="00B768DD">
        <w:rPr>
          <w:rFonts w:cs="Arial"/>
          <w:u w:val="single"/>
        </w:rPr>
        <w:t>Project coordination assistance:</w:t>
      </w:r>
      <w:r w:rsidRPr="00B768DD">
        <w:rPr>
          <w:rFonts w:cs="Arial"/>
        </w:rPr>
        <w:t xml:space="preserve"> </w:t>
      </w:r>
    </w:p>
    <w:p w14:paraId="56D1B0BB" w14:textId="77777777" w:rsidR="008C339E" w:rsidRDefault="008C339E" w:rsidP="008C339E">
      <w:pPr>
        <w:spacing w:after="0" w:line="240" w:lineRule="auto"/>
        <w:rPr>
          <w:rFonts w:cs="Arial"/>
        </w:rPr>
      </w:pPr>
      <w:r w:rsidRPr="00B768DD">
        <w:rPr>
          <w:rFonts w:cs="Arial"/>
        </w:rPr>
        <w:t>Martin Dunstan</w:t>
      </w:r>
      <w:r w:rsidR="00CD5569">
        <w:rPr>
          <w:rFonts w:cs="Arial"/>
        </w:rPr>
        <w:t>,</w:t>
      </w:r>
      <w:r w:rsidRPr="00B768DD">
        <w:rPr>
          <w:rFonts w:cs="Arial"/>
        </w:rPr>
        <w:t xml:space="preserve"> Gervaise Gaunt</w:t>
      </w:r>
      <w:r w:rsidR="00CD5569">
        <w:rPr>
          <w:rFonts w:cs="Arial"/>
        </w:rPr>
        <w:t xml:space="preserve"> &amp; Bindi Hunter; Agriculture Victoria</w:t>
      </w:r>
      <w:r w:rsidR="008E0709">
        <w:rPr>
          <w:rFonts w:cs="Arial"/>
        </w:rPr>
        <w:t xml:space="preserve">, </w:t>
      </w:r>
      <w:r w:rsidRPr="00B768DD">
        <w:rPr>
          <w:rFonts w:cs="Arial"/>
        </w:rPr>
        <w:t xml:space="preserve">Renelle Jeffery: MLA </w:t>
      </w:r>
    </w:p>
    <w:p w14:paraId="4575DA0A" w14:textId="77777777" w:rsidR="00B15085" w:rsidRDefault="00B15085" w:rsidP="008C339E">
      <w:pPr>
        <w:spacing w:after="0" w:line="240" w:lineRule="auto"/>
        <w:rPr>
          <w:rFonts w:cs="Arial"/>
        </w:rPr>
      </w:pPr>
    </w:p>
    <w:p w14:paraId="553A7EE2" w14:textId="77777777" w:rsidR="00540843" w:rsidRDefault="00540843" w:rsidP="00066271">
      <w:pPr>
        <w:pStyle w:val="MLAHeading"/>
      </w:pPr>
      <w:bookmarkStart w:id="37" w:name="_Toc532380949"/>
    </w:p>
    <w:p w14:paraId="4022885B" w14:textId="77777777" w:rsidR="00DE0B73" w:rsidRDefault="002E40EE" w:rsidP="00066271">
      <w:pPr>
        <w:pStyle w:val="MLAHeading"/>
      </w:pPr>
      <w:r w:rsidRPr="002E40EE">
        <w:t xml:space="preserve">9 </w:t>
      </w:r>
      <w:r w:rsidR="0010121F" w:rsidRPr="002E40EE">
        <w:t>Appendices</w:t>
      </w:r>
      <w:bookmarkEnd w:id="37"/>
    </w:p>
    <w:p w14:paraId="07D5E640" w14:textId="77777777" w:rsidR="00066271" w:rsidRDefault="00066271" w:rsidP="00DE0B73">
      <w:pPr>
        <w:pStyle w:val="NoSpacing"/>
        <w:spacing w:after="240" w:line="276" w:lineRule="auto"/>
      </w:pPr>
    </w:p>
    <w:p w14:paraId="33EEDAE6" w14:textId="77777777" w:rsidR="00C06279" w:rsidRPr="0010121F" w:rsidRDefault="00AE6861" w:rsidP="00DE0B73">
      <w:pPr>
        <w:pStyle w:val="NoSpacing"/>
        <w:spacing w:after="240" w:line="276" w:lineRule="auto"/>
      </w:pPr>
      <w:r w:rsidRPr="0010121F">
        <w:t>Note appendices can be obtained by contacting MLA at reports@mla.com.au</w:t>
      </w:r>
    </w:p>
    <w:p w14:paraId="6D50857D" w14:textId="77777777" w:rsidR="00C968FF" w:rsidRPr="002B2C01" w:rsidRDefault="00DB65AC" w:rsidP="00C968FF">
      <w:pPr>
        <w:pStyle w:val="TOC2"/>
        <w:tabs>
          <w:tab w:val="right" w:leader="dot" w:pos="10456"/>
        </w:tabs>
        <w:rPr>
          <w:rFonts w:cstheme="minorBidi"/>
          <w:b w:val="0"/>
          <w:sz w:val="22"/>
        </w:rPr>
      </w:pPr>
      <w:hyperlink w:anchor="_Toc12365433" w:history="1">
        <w:r w:rsidR="00C968FF" w:rsidRPr="002B2C01">
          <w:rPr>
            <w:rFonts w:cstheme="minorBidi"/>
            <w:b w:val="0"/>
            <w:sz w:val="22"/>
          </w:rPr>
          <w:t>Appendix A - Best Practice Guidelines Factsheet</w:t>
        </w:r>
        <w:r w:rsidR="00C968FF" w:rsidRPr="002B2C01">
          <w:rPr>
            <w:rFonts w:cstheme="minorBidi"/>
            <w:b w:val="0"/>
            <w:webHidden/>
            <w:sz w:val="22"/>
          </w:rPr>
          <w:tab/>
        </w:r>
        <w:r w:rsidR="000A6753" w:rsidRPr="002B2C01">
          <w:rPr>
            <w:rFonts w:cstheme="minorBidi"/>
            <w:b w:val="0"/>
            <w:webHidden/>
            <w:sz w:val="22"/>
          </w:rPr>
          <w:fldChar w:fldCharType="begin"/>
        </w:r>
        <w:r w:rsidR="00C968FF" w:rsidRPr="002B2C01">
          <w:rPr>
            <w:rFonts w:cstheme="minorBidi"/>
            <w:b w:val="0"/>
            <w:webHidden/>
            <w:sz w:val="22"/>
          </w:rPr>
          <w:instrText xml:space="preserve"> PAGEREF _Toc12365433 \h </w:instrText>
        </w:r>
        <w:r w:rsidR="000A6753" w:rsidRPr="002B2C01">
          <w:rPr>
            <w:rFonts w:cstheme="minorBidi"/>
            <w:b w:val="0"/>
            <w:webHidden/>
            <w:sz w:val="22"/>
          </w:rPr>
        </w:r>
        <w:r w:rsidR="000A6753" w:rsidRPr="002B2C01">
          <w:rPr>
            <w:rFonts w:cstheme="minorBidi"/>
            <w:b w:val="0"/>
            <w:webHidden/>
            <w:sz w:val="22"/>
          </w:rPr>
          <w:fldChar w:fldCharType="separate"/>
        </w:r>
        <w:r w:rsidR="00C968FF" w:rsidRPr="002B2C01">
          <w:rPr>
            <w:rFonts w:cstheme="minorBidi"/>
            <w:b w:val="0"/>
            <w:webHidden/>
            <w:sz w:val="22"/>
          </w:rPr>
          <w:t>2</w:t>
        </w:r>
        <w:r w:rsidR="000A6753" w:rsidRPr="002B2C01">
          <w:rPr>
            <w:rFonts w:cstheme="minorBidi"/>
            <w:b w:val="0"/>
            <w:webHidden/>
            <w:sz w:val="22"/>
          </w:rPr>
          <w:fldChar w:fldCharType="end"/>
        </w:r>
      </w:hyperlink>
    </w:p>
    <w:p w14:paraId="451E07BE" w14:textId="77777777" w:rsidR="00C968FF" w:rsidRPr="002B2C01" w:rsidRDefault="00DB65AC" w:rsidP="00C968FF">
      <w:pPr>
        <w:pStyle w:val="TOC2"/>
        <w:tabs>
          <w:tab w:val="right" w:leader="dot" w:pos="10456"/>
        </w:tabs>
        <w:rPr>
          <w:rFonts w:cstheme="minorBidi"/>
          <w:b w:val="0"/>
          <w:sz w:val="22"/>
        </w:rPr>
      </w:pPr>
      <w:hyperlink w:anchor="_Toc12365434" w:history="1">
        <w:r w:rsidR="00C968FF" w:rsidRPr="002B2C01">
          <w:rPr>
            <w:rFonts w:cstheme="minorBidi"/>
            <w:b w:val="0"/>
            <w:sz w:val="22"/>
          </w:rPr>
          <w:t>Appendix B – Extension Activities</w:t>
        </w:r>
        <w:r w:rsidR="00C968FF" w:rsidRPr="002B2C01">
          <w:rPr>
            <w:rFonts w:cstheme="minorBidi"/>
            <w:b w:val="0"/>
            <w:webHidden/>
            <w:sz w:val="22"/>
          </w:rPr>
          <w:tab/>
        </w:r>
        <w:r w:rsidR="000A6753" w:rsidRPr="002B2C01">
          <w:rPr>
            <w:rFonts w:cstheme="minorBidi"/>
            <w:b w:val="0"/>
            <w:webHidden/>
            <w:sz w:val="22"/>
          </w:rPr>
          <w:fldChar w:fldCharType="begin"/>
        </w:r>
        <w:r w:rsidR="00C968FF" w:rsidRPr="002B2C01">
          <w:rPr>
            <w:rFonts w:cstheme="minorBidi"/>
            <w:b w:val="0"/>
            <w:webHidden/>
            <w:sz w:val="22"/>
          </w:rPr>
          <w:instrText xml:space="preserve"> PAGEREF _Toc12365434 \h </w:instrText>
        </w:r>
        <w:r w:rsidR="000A6753" w:rsidRPr="002B2C01">
          <w:rPr>
            <w:rFonts w:cstheme="minorBidi"/>
            <w:b w:val="0"/>
            <w:webHidden/>
            <w:sz w:val="22"/>
          </w:rPr>
        </w:r>
        <w:r w:rsidR="000A6753" w:rsidRPr="002B2C01">
          <w:rPr>
            <w:rFonts w:cstheme="minorBidi"/>
            <w:b w:val="0"/>
            <w:webHidden/>
            <w:sz w:val="22"/>
          </w:rPr>
          <w:fldChar w:fldCharType="separate"/>
        </w:r>
        <w:r w:rsidR="00C968FF" w:rsidRPr="002B2C01">
          <w:rPr>
            <w:rFonts w:cstheme="minorBidi"/>
            <w:b w:val="0"/>
            <w:webHidden/>
            <w:sz w:val="22"/>
          </w:rPr>
          <w:t>3</w:t>
        </w:r>
        <w:r w:rsidR="000A6753" w:rsidRPr="002B2C01">
          <w:rPr>
            <w:rFonts w:cstheme="minorBidi"/>
            <w:b w:val="0"/>
            <w:webHidden/>
            <w:sz w:val="22"/>
          </w:rPr>
          <w:fldChar w:fldCharType="end"/>
        </w:r>
      </w:hyperlink>
    </w:p>
    <w:p w14:paraId="2C1BDD44" w14:textId="77777777" w:rsidR="00C968FF" w:rsidRPr="002B2C01" w:rsidRDefault="00DB65AC" w:rsidP="00C968FF">
      <w:pPr>
        <w:pStyle w:val="TOC2"/>
        <w:tabs>
          <w:tab w:val="right" w:leader="dot" w:pos="10456"/>
        </w:tabs>
        <w:rPr>
          <w:rFonts w:cstheme="minorBidi"/>
          <w:b w:val="0"/>
          <w:sz w:val="22"/>
        </w:rPr>
      </w:pPr>
      <w:hyperlink w:anchor="_Toc12365435" w:history="1">
        <w:r w:rsidR="00C968FF" w:rsidRPr="002B2C01">
          <w:rPr>
            <w:rFonts w:cstheme="minorBidi"/>
            <w:b w:val="0"/>
            <w:sz w:val="22"/>
          </w:rPr>
          <w:t>Appendix C: Summary of survey responses from participants:</w:t>
        </w:r>
        <w:r w:rsidR="00C968FF" w:rsidRPr="002B2C01">
          <w:rPr>
            <w:rFonts w:cstheme="minorBidi"/>
            <w:b w:val="0"/>
            <w:webHidden/>
            <w:sz w:val="22"/>
          </w:rPr>
          <w:tab/>
        </w:r>
        <w:r w:rsidR="000A6753" w:rsidRPr="002B2C01">
          <w:rPr>
            <w:rFonts w:cstheme="minorBidi"/>
            <w:b w:val="0"/>
            <w:webHidden/>
            <w:sz w:val="22"/>
          </w:rPr>
          <w:fldChar w:fldCharType="begin"/>
        </w:r>
        <w:r w:rsidR="00C968FF" w:rsidRPr="002B2C01">
          <w:rPr>
            <w:rFonts w:cstheme="minorBidi"/>
            <w:b w:val="0"/>
            <w:webHidden/>
            <w:sz w:val="22"/>
          </w:rPr>
          <w:instrText xml:space="preserve"> PAGEREF _Toc12365435 \h </w:instrText>
        </w:r>
        <w:r w:rsidR="000A6753" w:rsidRPr="002B2C01">
          <w:rPr>
            <w:rFonts w:cstheme="minorBidi"/>
            <w:b w:val="0"/>
            <w:webHidden/>
            <w:sz w:val="22"/>
          </w:rPr>
        </w:r>
        <w:r w:rsidR="000A6753" w:rsidRPr="002B2C01">
          <w:rPr>
            <w:rFonts w:cstheme="minorBidi"/>
            <w:b w:val="0"/>
            <w:webHidden/>
            <w:sz w:val="22"/>
          </w:rPr>
          <w:fldChar w:fldCharType="separate"/>
        </w:r>
        <w:r w:rsidR="00C968FF" w:rsidRPr="002B2C01">
          <w:rPr>
            <w:rFonts w:cstheme="minorBidi"/>
            <w:b w:val="0"/>
            <w:webHidden/>
            <w:sz w:val="22"/>
          </w:rPr>
          <w:t>4</w:t>
        </w:r>
        <w:r w:rsidR="000A6753" w:rsidRPr="002B2C01">
          <w:rPr>
            <w:rFonts w:cstheme="minorBidi"/>
            <w:b w:val="0"/>
            <w:webHidden/>
            <w:sz w:val="22"/>
          </w:rPr>
          <w:fldChar w:fldCharType="end"/>
        </w:r>
      </w:hyperlink>
    </w:p>
    <w:p w14:paraId="440439FE" w14:textId="77777777" w:rsidR="00C968FF" w:rsidRPr="002B2C01" w:rsidRDefault="00DB65AC" w:rsidP="00C968FF">
      <w:pPr>
        <w:pStyle w:val="TOC2"/>
        <w:tabs>
          <w:tab w:val="right" w:leader="dot" w:pos="10456"/>
        </w:tabs>
        <w:rPr>
          <w:rFonts w:cstheme="minorBidi"/>
          <w:b w:val="0"/>
          <w:sz w:val="22"/>
        </w:rPr>
      </w:pPr>
      <w:hyperlink w:anchor="_Toc12365436" w:history="1">
        <w:r w:rsidR="00C968FF" w:rsidRPr="002B2C01">
          <w:rPr>
            <w:rFonts w:cstheme="minorBidi"/>
            <w:b w:val="0"/>
            <w:sz w:val="22"/>
          </w:rPr>
          <w:t>Appendix D: Knowledge, Attitude Skills, Aspiration and Adoption Survey (pre and post)</w:t>
        </w:r>
        <w:r w:rsidR="00C968FF" w:rsidRPr="002B2C01">
          <w:rPr>
            <w:rFonts w:cstheme="minorBidi"/>
            <w:b w:val="0"/>
            <w:webHidden/>
            <w:sz w:val="22"/>
          </w:rPr>
          <w:tab/>
        </w:r>
        <w:r w:rsidR="000A6753" w:rsidRPr="002B2C01">
          <w:rPr>
            <w:rFonts w:cstheme="minorBidi"/>
            <w:b w:val="0"/>
            <w:webHidden/>
            <w:sz w:val="22"/>
          </w:rPr>
          <w:fldChar w:fldCharType="begin"/>
        </w:r>
        <w:r w:rsidR="00C968FF" w:rsidRPr="002B2C01">
          <w:rPr>
            <w:rFonts w:cstheme="minorBidi"/>
            <w:b w:val="0"/>
            <w:webHidden/>
            <w:sz w:val="22"/>
          </w:rPr>
          <w:instrText xml:space="preserve"> PAGEREF _Toc12365436 \h </w:instrText>
        </w:r>
        <w:r w:rsidR="000A6753" w:rsidRPr="002B2C01">
          <w:rPr>
            <w:rFonts w:cstheme="minorBidi"/>
            <w:b w:val="0"/>
            <w:webHidden/>
            <w:sz w:val="22"/>
          </w:rPr>
        </w:r>
        <w:r w:rsidR="000A6753" w:rsidRPr="002B2C01">
          <w:rPr>
            <w:rFonts w:cstheme="minorBidi"/>
            <w:b w:val="0"/>
            <w:webHidden/>
            <w:sz w:val="22"/>
          </w:rPr>
          <w:fldChar w:fldCharType="separate"/>
        </w:r>
        <w:r w:rsidR="00C968FF" w:rsidRPr="002B2C01">
          <w:rPr>
            <w:rFonts w:cstheme="minorBidi"/>
            <w:b w:val="0"/>
            <w:webHidden/>
            <w:sz w:val="22"/>
          </w:rPr>
          <w:t>7</w:t>
        </w:r>
        <w:r w:rsidR="000A6753" w:rsidRPr="002B2C01">
          <w:rPr>
            <w:rFonts w:cstheme="minorBidi"/>
            <w:b w:val="0"/>
            <w:webHidden/>
            <w:sz w:val="22"/>
          </w:rPr>
          <w:fldChar w:fldCharType="end"/>
        </w:r>
      </w:hyperlink>
    </w:p>
    <w:p w14:paraId="71319944" w14:textId="77777777" w:rsidR="00C968FF" w:rsidRPr="002B2C01" w:rsidRDefault="00DB65AC" w:rsidP="00C968FF">
      <w:pPr>
        <w:pStyle w:val="TOC2"/>
        <w:tabs>
          <w:tab w:val="right" w:leader="dot" w:pos="10456"/>
        </w:tabs>
        <w:rPr>
          <w:rFonts w:cstheme="minorBidi"/>
          <w:b w:val="0"/>
          <w:sz w:val="22"/>
        </w:rPr>
      </w:pPr>
      <w:hyperlink w:anchor="_Toc12365437" w:history="1">
        <w:r w:rsidR="00C968FF" w:rsidRPr="002B2C01">
          <w:rPr>
            <w:rFonts w:cstheme="minorBidi"/>
            <w:b w:val="0"/>
            <w:sz w:val="22"/>
          </w:rPr>
          <w:t>Appendix E –The Adoption and Diffusion Outcome Prediction Tool</w:t>
        </w:r>
        <w:r w:rsidR="00C968FF" w:rsidRPr="002B2C01">
          <w:rPr>
            <w:rFonts w:cstheme="minorBidi"/>
            <w:b w:val="0"/>
            <w:webHidden/>
            <w:sz w:val="22"/>
          </w:rPr>
          <w:tab/>
        </w:r>
        <w:r w:rsidR="000A6753" w:rsidRPr="002B2C01">
          <w:rPr>
            <w:rFonts w:cstheme="minorBidi"/>
            <w:b w:val="0"/>
            <w:webHidden/>
            <w:sz w:val="22"/>
          </w:rPr>
          <w:fldChar w:fldCharType="begin"/>
        </w:r>
        <w:r w:rsidR="00C968FF" w:rsidRPr="002B2C01">
          <w:rPr>
            <w:rFonts w:cstheme="minorBidi"/>
            <w:b w:val="0"/>
            <w:webHidden/>
            <w:sz w:val="22"/>
          </w:rPr>
          <w:instrText xml:space="preserve"> PAGEREF _Toc12365437 \h </w:instrText>
        </w:r>
        <w:r w:rsidR="000A6753" w:rsidRPr="002B2C01">
          <w:rPr>
            <w:rFonts w:cstheme="minorBidi"/>
            <w:b w:val="0"/>
            <w:webHidden/>
            <w:sz w:val="22"/>
          </w:rPr>
        </w:r>
        <w:r w:rsidR="000A6753" w:rsidRPr="002B2C01">
          <w:rPr>
            <w:rFonts w:cstheme="minorBidi"/>
            <w:b w:val="0"/>
            <w:webHidden/>
            <w:sz w:val="22"/>
          </w:rPr>
          <w:fldChar w:fldCharType="separate"/>
        </w:r>
        <w:r w:rsidR="00C968FF" w:rsidRPr="002B2C01">
          <w:rPr>
            <w:rFonts w:cstheme="minorBidi"/>
            <w:b w:val="0"/>
            <w:webHidden/>
            <w:sz w:val="22"/>
          </w:rPr>
          <w:t>9</w:t>
        </w:r>
        <w:r w:rsidR="000A6753" w:rsidRPr="002B2C01">
          <w:rPr>
            <w:rFonts w:cstheme="minorBidi"/>
            <w:b w:val="0"/>
            <w:webHidden/>
            <w:sz w:val="22"/>
          </w:rPr>
          <w:fldChar w:fldCharType="end"/>
        </w:r>
      </w:hyperlink>
    </w:p>
    <w:p w14:paraId="16D1B74C" w14:textId="77777777" w:rsidR="00C968FF" w:rsidRPr="002B2C01" w:rsidRDefault="00DB65AC" w:rsidP="00C968FF">
      <w:pPr>
        <w:pStyle w:val="TOC2"/>
        <w:tabs>
          <w:tab w:val="right" w:leader="dot" w:pos="10456"/>
        </w:tabs>
        <w:rPr>
          <w:rFonts w:cstheme="minorBidi"/>
          <w:b w:val="0"/>
          <w:sz w:val="22"/>
        </w:rPr>
      </w:pPr>
      <w:hyperlink w:anchor="_Toc12365438" w:history="1">
        <w:r w:rsidR="00C968FF" w:rsidRPr="002B2C01">
          <w:rPr>
            <w:rFonts w:cstheme="minorBidi"/>
            <w:b w:val="0"/>
            <w:sz w:val="22"/>
          </w:rPr>
          <w:t>Appendix E PPS GA Demonstration; Individual Paddock DM results</w:t>
        </w:r>
        <w:r w:rsidR="00C968FF" w:rsidRPr="002B2C01">
          <w:rPr>
            <w:rFonts w:cstheme="minorBidi"/>
            <w:b w:val="0"/>
            <w:webHidden/>
            <w:sz w:val="22"/>
          </w:rPr>
          <w:tab/>
        </w:r>
        <w:r w:rsidR="000A6753" w:rsidRPr="002B2C01">
          <w:rPr>
            <w:rFonts w:cstheme="minorBidi"/>
            <w:b w:val="0"/>
            <w:webHidden/>
            <w:sz w:val="22"/>
          </w:rPr>
          <w:fldChar w:fldCharType="begin"/>
        </w:r>
        <w:r w:rsidR="00C968FF" w:rsidRPr="002B2C01">
          <w:rPr>
            <w:rFonts w:cstheme="minorBidi"/>
            <w:b w:val="0"/>
            <w:webHidden/>
            <w:sz w:val="22"/>
          </w:rPr>
          <w:instrText xml:space="preserve"> PAGEREF _Toc12365438 \h </w:instrText>
        </w:r>
        <w:r w:rsidR="000A6753" w:rsidRPr="002B2C01">
          <w:rPr>
            <w:rFonts w:cstheme="minorBidi"/>
            <w:b w:val="0"/>
            <w:webHidden/>
            <w:sz w:val="22"/>
          </w:rPr>
        </w:r>
        <w:r w:rsidR="000A6753" w:rsidRPr="002B2C01">
          <w:rPr>
            <w:rFonts w:cstheme="minorBidi"/>
            <w:b w:val="0"/>
            <w:webHidden/>
            <w:sz w:val="22"/>
          </w:rPr>
          <w:fldChar w:fldCharType="separate"/>
        </w:r>
        <w:r w:rsidR="00C968FF" w:rsidRPr="002B2C01">
          <w:rPr>
            <w:rFonts w:cstheme="minorBidi"/>
            <w:b w:val="0"/>
            <w:webHidden/>
            <w:sz w:val="22"/>
          </w:rPr>
          <w:t>17</w:t>
        </w:r>
        <w:r w:rsidR="000A6753" w:rsidRPr="002B2C01">
          <w:rPr>
            <w:rFonts w:cstheme="minorBidi"/>
            <w:b w:val="0"/>
            <w:webHidden/>
            <w:sz w:val="22"/>
          </w:rPr>
          <w:fldChar w:fldCharType="end"/>
        </w:r>
      </w:hyperlink>
    </w:p>
    <w:p w14:paraId="0671A02D" w14:textId="77777777" w:rsidR="00C968FF" w:rsidRPr="002B2C01" w:rsidRDefault="00DB65AC" w:rsidP="00C968FF">
      <w:pPr>
        <w:pStyle w:val="TOC2"/>
        <w:tabs>
          <w:tab w:val="right" w:leader="dot" w:pos="10456"/>
        </w:tabs>
        <w:rPr>
          <w:rFonts w:cstheme="minorBidi"/>
          <w:b w:val="0"/>
          <w:sz w:val="22"/>
        </w:rPr>
      </w:pPr>
      <w:hyperlink w:anchor="_Toc12365439" w:history="1">
        <w:r w:rsidR="00C968FF" w:rsidRPr="002B2C01">
          <w:rPr>
            <w:rFonts w:cstheme="minorBidi"/>
            <w:b w:val="0"/>
            <w:sz w:val="22"/>
          </w:rPr>
          <w:t>Appendix F – Long term use of GA; case study</w:t>
        </w:r>
        <w:r w:rsidR="00C968FF" w:rsidRPr="002B2C01">
          <w:rPr>
            <w:rFonts w:cstheme="minorBidi"/>
            <w:b w:val="0"/>
            <w:webHidden/>
            <w:sz w:val="22"/>
          </w:rPr>
          <w:tab/>
        </w:r>
        <w:r w:rsidR="000A6753" w:rsidRPr="002B2C01">
          <w:rPr>
            <w:rFonts w:cstheme="minorBidi"/>
            <w:b w:val="0"/>
            <w:webHidden/>
            <w:sz w:val="22"/>
          </w:rPr>
          <w:fldChar w:fldCharType="begin"/>
        </w:r>
        <w:r w:rsidR="00C968FF" w:rsidRPr="002B2C01">
          <w:rPr>
            <w:rFonts w:cstheme="minorBidi"/>
            <w:b w:val="0"/>
            <w:webHidden/>
            <w:sz w:val="22"/>
          </w:rPr>
          <w:instrText xml:space="preserve"> PAGEREF _Toc12365439 \h </w:instrText>
        </w:r>
        <w:r w:rsidR="000A6753" w:rsidRPr="002B2C01">
          <w:rPr>
            <w:rFonts w:cstheme="minorBidi"/>
            <w:b w:val="0"/>
            <w:webHidden/>
            <w:sz w:val="22"/>
          </w:rPr>
        </w:r>
        <w:r w:rsidR="000A6753" w:rsidRPr="002B2C01">
          <w:rPr>
            <w:rFonts w:cstheme="minorBidi"/>
            <w:b w:val="0"/>
            <w:webHidden/>
            <w:sz w:val="22"/>
          </w:rPr>
          <w:fldChar w:fldCharType="separate"/>
        </w:r>
        <w:r w:rsidR="00C968FF" w:rsidRPr="002B2C01">
          <w:rPr>
            <w:rFonts w:cstheme="minorBidi"/>
            <w:b w:val="0"/>
            <w:webHidden/>
            <w:sz w:val="22"/>
          </w:rPr>
          <w:t>22</w:t>
        </w:r>
        <w:r w:rsidR="000A6753" w:rsidRPr="002B2C01">
          <w:rPr>
            <w:rFonts w:cstheme="minorBidi"/>
            <w:b w:val="0"/>
            <w:webHidden/>
            <w:sz w:val="22"/>
          </w:rPr>
          <w:fldChar w:fldCharType="end"/>
        </w:r>
      </w:hyperlink>
    </w:p>
    <w:p w14:paraId="501A8F5A" w14:textId="77777777" w:rsidR="00C06279" w:rsidRPr="002B2C01" w:rsidRDefault="00DB65AC" w:rsidP="002B2C01">
      <w:pPr>
        <w:spacing w:after="0" w:line="240" w:lineRule="auto"/>
        <w:ind w:firstLine="567"/>
        <w:rPr>
          <w:rFonts w:eastAsiaTheme="minorHAnsi"/>
          <w:noProof/>
          <w:lang w:eastAsia="en-US"/>
        </w:rPr>
      </w:pPr>
      <w:hyperlink w:anchor="_Toc12365440" w:history="1">
        <w:r w:rsidR="00C968FF" w:rsidRPr="002B2C01">
          <w:rPr>
            <w:rFonts w:eastAsiaTheme="minorHAnsi"/>
            <w:lang w:eastAsia="en-US"/>
          </w:rPr>
          <w:t>Appendix G – GA demonstration desig</w:t>
        </w:r>
        <w:r w:rsidR="002B2C01">
          <w:rPr>
            <w:rFonts w:eastAsiaTheme="minorHAnsi"/>
            <w:lang w:eastAsia="en-US"/>
          </w:rPr>
          <w:t>n ………………………………………………………………………………..</w:t>
        </w:r>
        <w:r w:rsidR="000A6753" w:rsidRPr="002B2C01">
          <w:rPr>
            <w:rFonts w:eastAsiaTheme="minorHAnsi"/>
            <w:noProof/>
            <w:webHidden/>
            <w:lang w:eastAsia="en-US"/>
          </w:rPr>
          <w:fldChar w:fldCharType="begin"/>
        </w:r>
        <w:r w:rsidR="00C968FF" w:rsidRPr="002B2C01">
          <w:rPr>
            <w:rFonts w:eastAsiaTheme="minorHAnsi"/>
            <w:noProof/>
            <w:webHidden/>
            <w:lang w:eastAsia="en-US"/>
          </w:rPr>
          <w:instrText xml:space="preserve"> PAGEREF _Toc12365440 \h </w:instrText>
        </w:r>
        <w:r w:rsidR="000A6753" w:rsidRPr="002B2C01">
          <w:rPr>
            <w:rFonts w:eastAsiaTheme="minorHAnsi"/>
            <w:noProof/>
            <w:webHidden/>
            <w:lang w:eastAsia="en-US"/>
          </w:rPr>
        </w:r>
        <w:r w:rsidR="000A6753" w:rsidRPr="002B2C01">
          <w:rPr>
            <w:rFonts w:eastAsiaTheme="minorHAnsi"/>
            <w:noProof/>
            <w:webHidden/>
            <w:lang w:eastAsia="en-US"/>
          </w:rPr>
          <w:fldChar w:fldCharType="separate"/>
        </w:r>
        <w:r w:rsidR="00C968FF" w:rsidRPr="002B2C01">
          <w:rPr>
            <w:rFonts w:eastAsiaTheme="minorHAnsi"/>
            <w:noProof/>
            <w:webHidden/>
            <w:lang w:eastAsia="en-US"/>
          </w:rPr>
          <w:t>23</w:t>
        </w:r>
        <w:r w:rsidR="000A6753" w:rsidRPr="002B2C01">
          <w:rPr>
            <w:rFonts w:eastAsiaTheme="minorHAnsi"/>
            <w:noProof/>
            <w:webHidden/>
            <w:lang w:eastAsia="en-US"/>
          </w:rPr>
          <w:fldChar w:fldCharType="end"/>
        </w:r>
      </w:hyperlink>
    </w:p>
    <w:p w14:paraId="25FA4198" w14:textId="77777777" w:rsidR="00B15085" w:rsidRDefault="00B15085" w:rsidP="008C339E">
      <w:pPr>
        <w:spacing w:after="0" w:line="240" w:lineRule="auto"/>
        <w:rPr>
          <w:rFonts w:cs="Arial"/>
        </w:rPr>
      </w:pPr>
    </w:p>
    <w:p w14:paraId="0CB32C27" w14:textId="77777777" w:rsidR="00B15085" w:rsidRDefault="00B15085" w:rsidP="008C339E">
      <w:pPr>
        <w:spacing w:after="0" w:line="240" w:lineRule="auto"/>
        <w:rPr>
          <w:rFonts w:cs="Arial"/>
        </w:rPr>
      </w:pPr>
    </w:p>
    <w:p w14:paraId="50B19607" w14:textId="77777777" w:rsidR="006D2192" w:rsidRPr="00C50CEF" w:rsidRDefault="006D2192" w:rsidP="006D2192">
      <w:pPr>
        <w:pStyle w:val="NoSpacing"/>
        <w:rPr>
          <w:noProof/>
        </w:rPr>
      </w:pPr>
      <w:r w:rsidRPr="00C50CEF">
        <w:rPr>
          <w:noProof/>
        </w:rPr>
        <w:t>DISCLAIMER</w:t>
      </w:r>
    </w:p>
    <w:p w14:paraId="47D57DC8" w14:textId="77777777" w:rsidR="006D2192" w:rsidRPr="00C50CEF" w:rsidRDefault="006D2192" w:rsidP="006D2192">
      <w:pPr>
        <w:pStyle w:val="NoSpacing"/>
        <w:rPr>
          <w:i/>
          <w:noProof/>
        </w:rPr>
      </w:pPr>
      <w:r w:rsidRPr="00C50CEF">
        <w:rPr>
          <w:i/>
          <w:noProof/>
        </w:rPr>
        <w:t xml:space="preserve">This publication has been prepared in good faith on the basis of information available at the date of publication. </w:t>
      </w:r>
    </w:p>
    <w:p w14:paraId="6447496E" w14:textId="77777777" w:rsidR="006D2192" w:rsidRPr="00C50CEF" w:rsidRDefault="006D2192" w:rsidP="006D2192">
      <w:pPr>
        <w:pStyle w:val="NoSpacing"/>
        <w:rPr>
          <w:i/>
          <w:noProof/>
        </w:rPr>
      </w:pPr>
      <w:r w:rsidRPr="00C50CEF">
        <w:rPr>
          <w:i/>
          <w:noProof/>
        </w:rPr>
        <w:t>Readers are responsible for assessing the relevance and accuracy of the content of this publication. PPS will not be liable for any loss, damage, cost or expense incurred or arising by reason of any person using or relying on the information included in this publication.</w:t>
      </w:r>
    </w:p>
    <w:p w14:paraId="1DD8F0C2" w14:textId="77777777" w:rsidR="006D2192" w:rsidRDefault="006D2192" w:rsidP="00773249">
      <w:pPr>
        <w:rPr>
          <w:rFonts w:cs="Arial"/>
        </w:rPr>
      </w:pPr>
    </w:p>
    <w:p w14:paraId="2698F641" w14:textId="77777777" w:rsidR="00B15085" w:rsidRDefault="00B15085" w:rsidP="00773249">
      <w:pPr>
        <w:rPr>
          <w:rFonts w:cs="Arial"/>
        </w:rPr>
      </w:pPr>
    </w:p>
    <w:p w14:paraId="552BE2CB" w14:textId="77777777" w:rsidR="00B15085" w:rsidRDefault="007D2BC7" w:rsidP="007D2BC7">
      <w:pPr>
        <w:jc w:val="center"/>
        <w:rPr>
          <w:rFonts w:cs="Arial"/>
        </w:rPr>
      </w:pPr>
      <w:r w:rsidRPr="007D2BC7">
        <w:rPr>
          <w:rFonts w:cs="Arial"/>
          <w:noProof/>
        </w:rPr>
        <w:drawing>
          <wp:inline distT="0" distB="0" distL="0" distR="0" wp14:anchorId="063B47DA" wp14:editId="2B40227B">
            <wp:extent cx="2200275" cy="663876"/>
            <wp:effectExtent l="19050" t="0" r="9525" b="0"/>
            <wp:docPr id="19" name="Picture 1" descr="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
                    <pic:cNvPicPr>
                      <a:picLocks noChangeAspect="1" noChangeArrowheads="1"/>
                    </pic:cNvPicPr>
                  </pic:nvPicPr>
                  <pic:blipFill>
                    <a:blip r:embed="rId11" cstate="print"/>
                    <a:srcRect/>
                    <a:stretch>
                      <a:fillRect/>
                    </a:stretch>
                  </pic:blipFill>
                  <pic:spPr bwMode="auto">
                    <a:xfrm>
                      <a:off x="0" y="0"/>
                      <a:ext cx="2200275" cy="663876"/>
                    </a:xfrm>
                    <a:prstGeom prst="rect">
                      <a:avLst/>
                    </a:prstGeom>
                    <a:noFill/>
                    <a:ln w="9525">
                      <a:noFill/>
                      <a:miter lim="800000"/>
                      <a:headEnd/>
                      <a:tailEnd/>
                    </a:ln>
                  </pic:spPr>
                </pic:pic>
              </a:graphicData>
            </a:graphic>
          </wp:inline>
        </w:drawing>
      </w:r>
    </w:p>
    <w:p w14:paraId="0FA87505" w14:textId="77777777" w:rsidR="007D2BC7" w:rsidRDefault="007D2BC7" w:rsidP="007D2BC7">
      <w:pPr>
        <w:jc w:val="center"/>
        <w:rPr>
          <w:rFonts w:cs="Arial"/>
        </w:rPr>
      </w:pPr>
    </w:p>
    <w:p w14:paraId="4C9DEA2D" w14:textId="77777777" w:rsidR="007D2BC7" w:rsidRDefault="007D2BC7" w:rsidP="007D2BC7">
      <w:pPr>
        <w:jc w:val="center"/>
        <w:rPr>
          <w:rFonts w:cs="Arial"/>
        </w:rPr>
      </w:pPr>
    </w:p>
    <w:p w14:paraId="612DA460" w14:textId="77777777" w:rsidR="007D2BC7" w:rsidRPr="00B768DD" w:rsidRDefault="007D2BC7" w:rsidP="007D2BC7">
      <w:pPr>
        <w:rPr>
          <w:rFonts w:cs="Arial"/>
        </w:rPr>
      </w:pPr>
      <w:r>
        <w:rPr>
          <w:rFonts w:cs="Arial"/>
        </w:rPr>
        <w:t xml:space="preserve">                            </w:t>
      </w:r>
      <w:r w:rsidRPr="007D2BC7">
        <w:rPr>
          <w:rFonts w:cs="Arial"/>
          <w:noProof/>
        </w:rPr>
        <w:drawing>
          <wp:inline distT="0" distB="0" distL="0" distR="0" wp14:anchorId="56778992" wp14:editId="42E58B6B">
            <wp:extent cx="2289922" cy="581025"/>
            <wp:effectExtent l="19050" t="0" r="0" b="0"/>
            <wp:docPr id="31" name="Picture 1" descr="agv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vic.gif"/>
                    <pic:cNvPicPr/>
                  </pic:nvPicPr>
                  <pic:blipFill>
                    <a:blip r:embed="rId12" cstate="print"/>
                    <a:stretch>
                      <a:fillRect/>
                    </a:stretch>
                  </pic:blipFill>
                  <pic:spPr>
                    <a:xfrm>
                      <a:off x="0" y="0"/>
                      <a:ext cx="2289922" cy="581025"/>
                    </a:xfrm>
                    <a:prstGeom prst="rect">
                      <a:avLst/>
                    </a:prstGeom>
                  </pic:spPr>
                </pic:pic>
              </a:graphicData>
            </a:graphic>
          </wp:inline>
        </w:drawing>
      </w:r>
      <w:r>
        <w:rPr>
          <w:rFonts w:cs="Arial"/>
        </w:rPr>
        <w:tab/>
      </w:r>
      <w:r>
        <w:rPr>
          <w:rFonts w:cs="Arial"/>
        </w:rPr>
        <w:tab/>
      </w:r>
      <w:r>
        <w:rPr>
          <w:rFonts w:cs="Arial"/>
        </w:rPr>
        <w:tab/>
      </w:r>
      <w:r>
        <w:rPr>
          <w:rFonts w:cs="Arial"/>
        </w:rPr>
        <w:tab/>
      </w:r>
      <w:r w:rsidRPr="007D2BC7">
        <w:rPr>
          <w:rFonts w:cs="Arial"/>
          <w:noProof/>
        </w:rPr>
        <w:drawing>
          <wp:inline distT="0" distB="0" distL="0" distR="0" wp14:anchorId="7B22587E" wp14:editId="6FA9C4B2">
            <wp:extent cx="1512000" cy="698400"/>
            <wp:effectExtent l="0" t="0" r="0" b="6985"/>
            <wp:docPr id="34" name="Picture 1" descr="https://teams-ishare.mla.com.au/ccc/c2028/Corproate%20icons/MLA%20logo,%20colour,%20jpg%20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ams-ishare.mla.com.au/ccc/c2028/Corproate%20icons/MLA%20logo,%20colour,%20jpg%20forma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2000" cy="698400"/>
                    </a:xfrm>
                    <a:prstGeom prst="rect">
                      <a:avLst/>
                    </a:prstGeom>
                    <a:noFill/>
                    <a:ln>
                      <a:noFill/>
                    </a:ln>
                  </pic:spPr>
                </pic:pic>
              </a:graphicData>
            </a:graphic>
          </wp:inline>
        </w:drawing>
      </w:r>
    </w:p>
    <w:sectPr w:rsidR="007D2BC7" w:rsidRPr="00B768DD" w:rsidSect="0033699A">
      <w:headerReference w:type="default" r:id="rId77"/>
      <w:footerReference w:type="default" r:id="rId78"/>
      <w:headerReference w:type="first" r:id="rId79"/>
      <w:pgSz w:w="11906" w:h="16838"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A54EA5" w14:textId="77777777" w:rsidR="00DB65AC" w:rsidRDefault="00DB65AC" w:rsidP="003A1BE2">
      <w:pPr>
        <w:spacing w:after="0" w:line="240" w:lineRule="auto"/>
      </w:pPr>
      <w:r>
        <w:separator/>
      </w:r>
    </w:p>
  </w:endnote>
  <w:endnote w:type="continuationSeparator" w:id="0">
    <w:p w14:paraId="41637BA1" w14:textId="77777777" w:rsidR="00DB65AC" w:rsidRDefault="00DB65AC" w:rsidP="003A1BE2">
      <w:pPr>
        <w:spacing w:after="0" w:line="240" w:lineRule="auto"/>
      </w:pPr>
      <w:r>
        <w:continuationSeparator/>
      </w:r>
    </w:p>
  </w:endnote>
  <w:endnote w:type="continuationNotice" w:id="1">
    <w:p w14:paraId="04AB34E1" w14:textId="77777777" w:rsidR="00DB65AC" w:rsidRDefault="00DB65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xa Book">
    <w:altName w:val="Times New Roman"/>
    <w:panose1 w:val="00000000000000000000"/>
    <w:charset w:val="00"/>
    <w:family w:val="modern"/>
    <w:notTrueType/>
    <w:pitch w:val="variable"/>
    <w:sig w:usb0="00000001" w:usb1="4000207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534114706"/>
      <w:lock w:val="sdtContentLocked"/>
      <w:group/>
    </w:sdtPr>
    <w:sdtContent>
      <w:sdt>
        <w:sdtPr>
          <w:rPr>
            <w:sz w:val="18"/>
            <w:szCs w:val="18"/>
          </w:rPr>
          <w:id w:val="-741634441"/>
          <w:docPartObj>
            <w:docPartGallery w:val="Page Numbers (Bottom of Page)"/>
            <w:docPartUnique/>
          </w:docPartObj>
        </w:sdtPr>
        <w:sdtContent>
          <w:sdt>
            <w:sdtPr>
              <w:rPr>
                <w:sz w:val="18"/>
                <w:szCs w:val="18"/>
              </w:rPr>
              <w:id w:val="860082579"/>
              <w:docPartObj>
                <w:docPartGallery w:val="Page Numbers (Top of Page)"/>
                <w:docPartUnique/>
              </w:docPartObj>
            </w:sdtPr>
            <w:sdtContent>
              <w:p w14:paraId="68458A2E" w14:textId="77777777" w:rsidR="00DB65AC" w:rsidRPr="00821556" w:rsidRDefault="00DB65AC" w:rsidP="00821556">
                <w:pPr>
                  <w:pStyle w:val="Footer"/>
                  <w:jc w:val="right"/>
                  <w:rPr>
                    <w:sz w:val="18"/>
                    <w:szCs w:val="18"/>
                  </w:rPr>
                </w:pPr>
                <w:r w:rsidRPr="00821556">
                  <w:rPr>
                    <w:sz w:val="18"/>
                    <w:szCs w:val="18"/>
                  </w:rPr>
                  <w:t xml:space="preserve">Page </w:t>
                </w:r>
                <w:r w:rsidRPr="00821556">
                  <w:rPr>
                    <w:b/>
                    <w:bCs/>
                    <w:sz w:val="18"/>
                    <w:szCs w:val="18"/>
                  </w:rPr>
                  <w:fldChar w:fldCharType="begin"/>
                </w:r>
                <w:r w:rsidRPr="00821556">
                  <w:rPr>
                    <w:b/>
                    <w:bCs/>
                    <w:sz w:val="18"/>
                    <w:szCs w:val="18"/>
                  </w:rPr>
                  <w:instrText xml:space="preserve"> PAGE </w:instrText>
                </w:r>
                <w:r w:rsidRPr="00821556">
                  <w:rPr>
                    <w:b/>
                    <w:bCs/>
                    <w:sz w:val="18"/>
                    <w:szCs w:val="18"/>
                  </w:rPr>
                  <w:fldChar w:fldCharType="separate"/>
                </w:r>
                <w:r>
                  <w:rPr>
                    <w:b/>
                    <w:bCs/>
                    <w:noProof/>
                    <w:sz w:val="18"/>
                    <w:szCs w:val="18"/>
                  </w:rPr>
                  <w:t>2</w:t>
                </w:r>
                <w:r w:rsidRPr="00821556">
                  <w:rPr>
                    <w:b/>
                    <w:bCs/>
                    <w:sz w:val="18"/>
                    <w:szCs w:val="18"/>
                  </w:rPr>
                  <w:fldChar w:fldCharType="end"/>
                </w:r>
                <w:r w:rsidRPr="00821556">
                  <w:rPr>
                    <w:sz w:val="18"/>
                    <w:szCs w:val="18"/>
                  </w:rPr>
                  <w:t xml:space="preserve"> of </w:t>
                </w:r>
                <w:r w:rsidRPr="00821556">
                  <w:rPr>
                    <w:b/>
                    <w:bCs/>
                    <w:sz w:val="18"/>
                    <w:szCs w:val="18"/>
                  </w:rPr>
                  <w:fldChar w:fldCharType="begin"/>
                </w:r>
                <w:r w:rsidRPr="00821556">
                  <w:rPr>
                    <w:b/>
                    <w:bCs/>
                    <w:sz w:val="18"/>
                    <w:szCs w:val="18"/>
                  </w:rPr>
                  <w:instrText xml:space="preserve"> NUMPAGES  </w:instrText>
                </w:r>
                <w:r w:rsidRPr="00821556">
                  <w:rPr>
                    <w:b/>
                    <w:bCs/>
                    <w:sz w:val="18"/>
                    <w:szCs w:val="18"/>
                  </w:rPr>
                  <w:fldChar w:fldCharType="separate"/>
                </w:r>
                <w:r>
                  <w:rPr>
                    <w:b/>
                    <w:bCs/>
                    <w:noProof/>
                    <w:sz w:val="18"/>
                    <w:szCs w:val="18"/>
                  </w:rPr>
                  <w:t>48</w:t>
                </w:r>
                <w:r w:rsidRPr="00821556">
                  <w:rPr>
                    <w:b/>
                    <w:bCs/>
                    <w:sz w:val="18"/>
                    <w:szCs w:val="18"/>
                  </w:rPr>
                  <w:fldChar w:fldCharType="end"/>
                </w:r>
              </w:p>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98C57C" w14:textId="77777777" w:rsidR="00DB65AC" w:rsidRDefault="00DB65AC" w:rsidP="003A1BE2">
      <w:pPr>
        <w:spacing w:after="0" w:line="240" w:lineRule="auto"/>
      </w:pPr>
      <w:r>
        <w:separator/>
      </w:r>
    </w:p>
  </w:footnote>
  <w:footnote w:type="continuationSeparator" w:id="0">
    <w:p w14:paraId="1E96CD0E" w14:textId="77777777" w:rsidR="00DB65AC" w:rsidRDefault="00DB65AC" w:rsidP="003A1BE2">
      <w:pPr>
        <w:spacing w:after="0" w:line="240" w:lineRule="auto"/>
      </w:pPr>
      <w:r>
        <w:continuationSeparator/>
      </w:r>
    </w:p>
  </w:footnote>
  <w:footnote w:type="continuationNotice" w:id="1">
    <w:p w14:paraId="719853CE" w14:textId="77777777" w:rsidR="00DB65AC" w:rsidRDefault="00DB65A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3105D" w14:textId="77777777" w:rsidR="00DB65AC" w:rsidRPr="00821556" w:rsidRDefault="00DB65AC" w:rsidP="00821556">
    <w:pPr>
      <w:pStyle w:val="Header"/>
      <w:pBdr>
        <w:bottom w:val="single" w:sz="4" w:space="1" w:color="auto"/>
      </w:pBdr>
      <w:jc w:val="right"/>
      <w:rPr>
        <w:sz w:val="18"/>
        <w:szCs w:val="18"/>
      </w:rPr>
    </w:pPr>
    <w:r>
      <w:rPr>
        <w:rFonts w:cs="Arial"/>
        <w:sz w:val="18"/>
        <w:szCs w:val="18"/>
      </w:rPr>
      <w:t>E.PDS.1410/L.PDS.1803</w:t>
    </w:r>
    <w:sdt>
      <w:sdtPr>
        <w:rPr>
          <w:rFonts w:cs="Arial"/>
          <w:sz w:val="18"/>
          <w:szCs w:val="18"/>
        </w:rPr>
        <w:id w:val="-1583057721"/>
        <w:showingPlcHdr/>
        <w:text/>
      </w:sdtPr>
      <w:sdtContent>
        <w:r>
          <w:rPr>
            <w:rFonts w:cs="Arial"/>
            <w:sz w:val="18"/>
            <w:szCs w:val="18"/>
          </w:rPr>
          <w:t xml:space="preserve">     </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3FAD8" w14:textId="77777777" w:rsidR="00DB65AC" w:rsidRDefault="00DB65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966B1"/>
    <w:multiLevelType w:val="hybridMultilevel"/>
    <w:tmpl w:val="A454964A"/>
    <w:lvl w:ilvl="0" w:tplc="21AC1284">
      <w:start w:val="1"/>
      <w:numFmt w:val="decimal"/>
      <w:lvlText w:val="%1"/>
      <w:lvlJc w:val="left"/>
      <w:pPr>
        <w:ind w:left="260" w:hanging="176"/>
      </w:pPr>
      <w:rPr>
        <w:rFonts w:ascii="Arial" w:eastAsia="Arial" w:hAnsi="Arial" w:cs="Arial" w:hint="default"/>
        <w:w w:val="99"/>
        <w:sz w:val="20"/>
        <w:szCs w:val="20"/>
        <w:lang w:val="en-AU" w:eastAsia="en-AU" w:bidi="en-AU"/>
      </w:rPr>
    </w:lvl>
    <w:lvl w:ilvl="1" w:tplc="9DC2C29E">
      <w:numFmt w:val="bullet"/>
      <w:lvlText w:val="•"/>
      <w:lvlJc w:val="left"/>
      <w:pPr>
        <w:ind w:left="1378" w:hanging="176"/>
      </w:pPr>
      <w:rPr>
        <w:rFonts w:hint="default"/>
        <w:lang w:val="en-AU" w:eastAsia="en-AU" w:bidi="en-AU"/>
      </w:rPr>
    </w:lvl>
    <w:lvl w:ilvl="2" w:tplc="A1001FE4">
      <w:numFmt w:val="bullet"/>
      <w:lvlText w:val="•"/>
      <w:lvlJc w:val="left"/>
      <w:pPr>
        <w:ind w:left="2497" w:hanging="176"/>
      </w:pPr>
      <w:rPr>
        <w:rFonts w:hint="default"/>
        <w:lang w:val="en-AU" w:eastAsia="en-AU" w:bidi="en-AU"/>
      </w:rPr>
    </w:lvl>
    <w:lvl w:ilvl="3" w:tplc="EC1EBE08">
      <w:numFmt w:val="bullet"/>
      <w:lvlText w:val="•"/>
      <w:lvlJc w:val="left"/>
      <w:pPr>
        <w:ind w:left="3615" w:hanging="176"/>
      </w:pPr>
      <w:rPr>
        <w:rFonts w:hint="default"/>
        <w:lang w:val="en-AU" w:eastAsia="en-AU" w:bidi="en-AU"/>
      </w:rPr>
    </w:lvl>
    <w:lvl w:ilvl="4" w:tplc="AD02B466">
      <w:numFmt w:val="bullet"/>
      <w:lvlText w:val="•"/>
      <w:lvlJc w:val="left"/>
      <w:pPr>
        <w:ind w:left="4734" w:hanging="176"/>
      </w:pPr>
      <w:rPr>
        <w:rFonts w:hint="default"/>
        <w:lang w:val="en-AU" w:eastAsia="en-AU" w:bidi="en-AU"/>
      </w:rPr>
    </w:lvl>
    <w:lvl w:ilvl="5" w:tplc="2604E0AA">
      <w:numFmt w:val="bullet"/>
      <w:lvlText w:val="•"/>
      <w:lvlJc w:val="left"/>
      <w:pPr>
        <w:ind w:left="5853" w:hanging="176"/>
      </w:pPr>
      <w:rPr>
        <w:rFonts w:hint="default"/>
        <w:lang w:val="en-AU" w:eastAsia="en-AU" w:bidi="en-AU"/>
      </w:rPr>
    </w:lvl>
    <w:lvl w:ilvl="6" w:tplc="85A20A76">
      <w:numFmt w:val="bullet"/>
      <w:lvlText w:val="•"/>
      <w:lvlJc w:val="left"/>
      <w:pPr>
        <w:ind w:left="6971" w:hanging="176"/>
      </w:pPr>
      <w:rPr>
        <w:rFonts w:hint="default"/>
        <w:lang w:val="en-AU" w:eastAsia="en-AU" w:bidi="en-AU"/>
      </w:rPr>
    </w:lvl>
    <w:lvl w:ilvl="7" w:tplc="905E0156">
      <w:numFmt w:val="bullet"/>
      <w:lvlText w:val="•"/>
      <w:lvlJc w:val="left"/>
      <w:pPr>
        <w:ind w:left="8090" w:hanging="176"/>
      </w:pPr>
      <w:rPr>
        <w:rFonts w:hint="default"/>
        <w:lang w:val="en-AU" w:eastAsia="en-AU" w:bidi="en-AU"/>
      </w:rPr>
    </w:lvl>
    <w:lvl w:ilvl="8" w:tplc="908A76FC">
      <w:numFmt w:val="bullet"/>
      <w:lvlText w:val="•"/>
      <w:lvlJc w:val="left"/>
      <w:pPr>
        <w:ind w:left="9209" w:hanging="176"/>
      </w:pPr>
      <w:rPr>
        <w:rFonts w:hint="default"/>
        <w:lang w:val="en-AU" w:eastAsia="en-AU" w:bidi="en-AU"/>
      </w:rPr>
    </w:lvl>
  </w:abstractNum>
  <w:abstractNum w:abstractNumId="1" w15:restartNumberingAfterBreak="0">
    <w:nsid w:val="045848DE"/>
    <w:multiLevelType w:val="hybridMultilevel"/>
    <w:tmpl w:val="67127C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5603916"/>
    <w:multiLevelType w:val="hybridMultilevel"/>
    <w:tmpl w:val="E9029C52"/>
    <w:lvl w:ilvl="0" w:tplc="575605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9557C8E"/>
    <w:multiLevelType w:val="hybridMultilevel"/>
    <w:tmpl w:val="38F2F9EE"/>
    <w:lvl w:ilvl="0" w:tplc="A23C6856">
      <w:start w:val="1"/>
      <w:numFmt w:val="decimal"/>
      <w:lvlText w:val="(%1)"/>
      <w:lvlJc w:val="left"/>
      <w:pPr>
        <w:ind w:left="3240" w:hanging="360"/>
      </w:pPr>
      <w:rPr>
        <w:rFonts w:hint="default"/>
      </w:rPr>
    </w:lvl>
    <w:lvl w:ilvl="1" w:tplc="0C090019" w:tentative="1">
      <w:start w:val="1"/>
      <w:numFmt w:val="lowerLetter"/>
      <w:lvlText w:val="%2."/>
      <w:lvlJc w:val="left"/>
      <w:pPr>
        <w:ind w:left="3960" w:hanging="360"/>
      </w:pPr>
    </w:lvl>
    <w:lvl w:ilvl="2" w:tplc="0C09001B" w:tentative="1">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abstractNum w:abstractNumId="4" w15:restartNumberingAfterBreak="0">
    <w:nsid w:val="19D70322"/>
    <w:multiLevelType w:val="hybridMultilevel"/>
    <w:tmpl w:val="B1B63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FE5E38"/>
    <w:multiLevelType w:val="hybridMultilevel"/>
    <w:tmpl w:val="CCE63494"/>
    <w:lvl w:ilvl="0" w:tplc="89945BB4">
      <w:start w:val="1"/>
      <w:numFmt w:val="decimal"/>
      <w:lvlText w:val="%1."/>
      <w:lvlJc w:val="left"/>
      <w:pPr>
        <w:ind w:left="980" w:hanging="361"/>
      </w:pPr>
      <w:rPr>
        <w:rFonts w:ascii="Arial" w:eastAsia="Arial" w:hAnsi="Arial" w:cs="Arial" w:hint="default"/>
        <w:spacing w:val="-1"/>
        <w:w w:val="99"/>
        <w:sz w:val="20"/>
        <w:szCs w:val="20"/>
        <w:lang w:val="en-AU" w:eastAsia="en-AU" w:bidi="en-AU"/>
      </w:rPr>
    </w:lvl>
    <w:lvl w:ilvl="1" w:tplc="9E34997C">
      <w:numFmt w:val="bullet"/>
      <w:lvlText w:val="•"/>
      <w:lvlJc w:val="left"/>
      <w:pPr>
        <w:ind w:left="2026" w:hanging="361"/>
      </w:pPr>
      <w:rPr>
        <w:rFonts w:hint="default"/>
        <w:lang w:val="en-AU" w:eastAsia="en-AU" w:bidi="en-AU"/>
      </w:rPr>
    </w:lvl>
    <w:lvl w:ilvl="2" w:tplc="BAEC9612">
      <w:numFmt w:val="bullet"/>
      <w:lvlText w:val="•"/>
      <w:lvlJc w:val="left"/>
      <w:pPr>
        <w:ind w:left="3073" w:hanging="361"/>
      </w:pPr>
      <w:rPr>
        <w:rFonts w:hint="default"/>
        <w:lang w:val="en-AU" w:eastAsia="en-AU" w:bidi="en-AU"/>
      </w:rPr>
    </w:lvl>
    <w:lvl w:ilvl="3" w:tplc="D0002D34">
      <w:numFmt w:val="bullet"/>
      <w:lvlText w:val="•"/>
      <w:lvlJc w:val="left"/>
      <w:pPr>
        <w:ind w:left="4119" w:hanging="361"/>
      </w:pPr>
      <w:rPr>
        <w:rFonts w:hint="default"/>
        <w:lang w:val="en-AU" w:eastAsia="en-AU" w:bidi="en-AU"/>
      </w:rPr>
    </w:lvl>
    <w:lvl w:ilvl="4" w:tplc="9EB2C40C">
      <w:numFmt w:val="bullet"/>
      <w:lvlText w:val="•"/>
      <w:lvlJc w:val="left"/>
      <w:pPr>
        <w:ind w:left="5166" w:hanging="361"/>
      </w:pPr>
      <w:rPr>
        <w:rFonts w:hint="default"/>
        <w:lang w:val="en-AU" w:eastAsia="en-AU" w:bidi="en-AU"/>
      </w:rPr>
    </w:lvl>
    <w:lvl w:ilvl="5" w:tplc="AE44E692">
      <w:numFmt w:val="bullet"/>
      <w:lvlText w:val="•"/>
      <w:lvlJc w:val="left"/>
      <w:pPr>
        <w:ind w:left="6213" w:hanging="361"/>
      </w:pPr>
      <w:rPr>
        <w:rFonts w:hint="default"/>
        <w:lang w:val="en-AU" w:eastAsia="en-AU" w:bidi="en-AU"/>
      </w:rPr>
    </w:lvl>
    <w:lvl w:ilvl="6" w:tplc="26CE2402">
      <w:numFmt w:val="bullet"/>
      <w:lvlText w:val="•"/>
      <w:lvlJc w:val="left"/>
      <w:pPr>
        <w:ind w:left="7259" w:hanging="361"/>
      </w:pPr>
      <w:rPr>
        <w:rFonts w:hint="default"/>
        <w:lang w:val="en-AU" w:eastAsia="en-AU" w:bidi="en-AU"/>
      </w:rPr>
    </w:lvl>
    <w:lvl w:ilvl="7" w:tplc="B7D63A28">
      <w:numFmt w:val="bullet"/>
      <w:lvlText w:val="•"/>
      <w:lvlJc w:val="left"/>
      <w:pPr>
        <w:ind w:left="8306" w:hanging="361"/>
      </w:pPr>
      <w:rPr>
        <w:rFonts w:hint="default"/>
        <w:lang w:val="en-AU" w:eastAsia="en-AU" w:bidi="en-AU"/>
      </w:rPr>
    </w:lvl>
    <w:lvl w:ilvl="8" w:tplc="7E24BE48">
      <w:numFmt w:val="bullet"/>
      <w:lvlText w:val="•"/>
      <w:lvlJc w:val="left"/>
      <w:pPr>
        <w:ind w:left="9353" w:hanging="361"/>
      </w:pPr>
      <w:rPr>
        <w:rFonts w:hint="default"/>
        <w:lang w:val="en-AU" w:eastAsia="en-AU" w:bidi="en-AU"/>
      </w:rPr>
    </w:lvl>
  </w:abstractNum>
  <w:abstractNum w:abstractNumId="6" w15:restartNumberingAfterBreak="0">
    <w:nsid w:val="21D77443"/>
    <w:multiLevelType w:val="hybridMultilevel"/>
    <w:tmpl w:val="FB8CC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0969E9"/>
    <w:multiLevelType w:val="hybridMultilevel"/>
    <w:tmpl w:val="D3921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C274FB"/>
    <w:multiLevelType w:val="hybridMultilevel"/>
    <w:tmpl w:val="16A40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A88457D"/>
    <w:multiLevelType w:val="multilevel"/>
    <w:tmpl w:val="2E64296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860" w:hanging="576"/>
      </w:pPr>
      <w:rPr>
        <w:rFonts w:hint="default"/>
        <w:color w:val="auto"/>
        <w:sz w:val="28"/>
        <w:szCs w:val="24"/>
      </w:rPr>
    </w:lvl>
    <w:lvl w:ilvl="2">
      <w:start w:val="1"/>
      <w:numFmt w:val="decimal"/>
      <w:lvlText w:val="%1.%2.%3"/>
      <w:lvlJc w:val="left"/>
      <w:pPr>
        <w:ind w:left="1429" w:hanging="720"/>
      </w:pPr>
      <w:rPr>
        <w:rFonts w:hint="default"/>
        <w:color w:val="auto"/>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3C3872A2"/>
    <w:multiLevelType w:val="hybridMultilevel"/>
    <w:tmpl w:val="8DFC9C9C"/>
    <w:lvl w:ilvl="0" w:tplc="0D88739C">
      <w:start w:val="1"/>
      <w:numFmt w:val="decimal"/>
      <w:lvlText w:val="(%1)"/>
      <w:lvlJc w:val="left"/>
      <w:pPr>
        <w:ind w:left="3829" w:hanging="360"/>
      </w:pPr>
      <w:rPr>
        <w:rFonts w:hint="default"/>
      </w:rPr>
    </w:lvl>
    <w:lvl w:ilvl="1" w:tplc="0C090019" w:tentative="1">
      <w:start w:val="1"/>
      <w:numFmt w:val="lowerLetter"/>
      <w:lvlText w:val="%2."/>
      <w:lvlJc w:val="left"/>
      <w:pPr>
        <w:ind w:left="4549" w:hanging="360"/>
      </w:pPr>
    </w:lvl>
    <w:lvl w:ilvl="2" w:tplc="0C09001B" w:tentative="1">
      <w:start w:val="1"/>
      <w:numFmt w:val="lowerRoman"/>
      <w:lvlText w:val="%3."/>
      <w:lvlJc w:val="right"/>
      <w:pPr>
        <w:ind w:left="5269" w:hanging="180"/>
      </w:pPr>
    </w:lvl>
    <w:lvl w:ilvl="3" w:tplc="0C09000F" w:tentative="1">
      <w:start w:val="1"/>
      <w:numFmt w:val="decimal"/>
      <w:lvlText w:val="%4."/>
      <w:lvlJc w:val="left"/>
      <w:pPr>
        <w:ind w:left="5989" w:hanging="360"/>
      </w:pPr>
    </w:lvl>
    <w:lvl w:ilvl="4" w:tplc="0C090019" w:tentative="1">
      <w:start w:val="1"/>
      <w:numFmt w:val="lowerLetter"/>
      <w:lvlText w:val="%5."/>
      <w:lvlJc w:val="left"/>
      <w:pPr>
        <w:ind w:left="6709" w:hanging="360"/>
      </w:pPr>
    </w:lvl>
    <w:lvl w:ilvl="5" w:tplc="0C09001B" w:tentative="1">
      <w:start w:val="1"/>
      <w:numFmt w:val="lowerRoman"/>
      <w:lvlText w:val="%6."/>
      <w:lvlJc w:val="right"/>
      <w:pPr>
        <w:ind w:left="7429" w:hanging="180"/>
      </w:pPr>
    </w:lvl>
    <w:lvl w:ilvl="6" w:tplc="0C09000F" w:tentative="1">
      <w:start w:val="1"/>
      <w:numFmt w:val="decimal"/>
      <w:lvlText w:val="%7."/>
      <w:lvlJc w:val="left"/>
      <w:pPr>
        <w:ind w:left="8149" w:hanging="360"/>
      </w:pPr>
    </w:lvl>
    <w:lvl w:ilvl="7" w:tplc="0C090019" w:tentative="1">
      <w:start w:val="1"/>
      <w:numFmt w:val="lowerLetter"/>
      <w:lvlText w:val="%8."/>
      <w:lvlJc w:val="left"/>
      <w:pPr>
        <w:ind w:left="8869" w:hanging="360"/>
      </w:pPr>
    </w:lvl>
    <w:lvl w:ilvl="8" w:tplc="0C09001B" w:tentative="1">
      <w:start w:val="1"/>
      <w:numFmt w:val="lowerRoman"/>
      <w:lvlText w:val="%9."/>
      <w:lvlJc w:val="right"/>
      <w:pPr>
        <w:ind w:left="9589" w:hanging="180"/>
      </w:pPr>
    </w:lvl>
  </w:abstractNum>
  <w:abstractNum w:abstractNumId="11" w15:restartNumberingAfterBreak="0">
    <w:nsid w:val="3E421BC9"/>
    <w:multiLevelType w:val="hybridMultilevel"/>
    <w:tmpl w:val="59AA201C"/>
    <w:lvl w:ilvl="0" w:tplc="0C09000F">
      <w:start w:val="1"/>
      <w:numFmt w:val="decimal"/>
      <w:lvlText w:val="%1."/>
      <w:lvlJc w:val="left"/>
      <w:pPr>
        <w:ind w:left="1125" w:hanging="360"/>
      </w:pPr>
    </w:lvl>
    <w:lvl w:ilvl="1" w:tplc="0C090019" w:tentative="1">
      <w:start w:val="1"/>
      <w:numFmt w:val="lowerLetter"/>
      <w:lvlText w:val="%2."/>
      <w:lvlJc w:val="left"/>
      <w:pPr>
        <w:ind w:left="1635" w:hanging="360"/>
      </w:pPr>
    </w:lvl>
    <w:lvl w:ilvl="2" w:tplc="0C09001B" w:tentative="1">
      <w:start w:val="1"/>
      <w:numFmt w:val="lowerRoman"/>
      <w:lvlText w:val="%3."/>
      <w:lvlJc w:val="right"/>
      <w:pPr>
        <w:ind w:left="2355" w:hanging="180"/>
      </w:pPr>
    </w:lvl>
    <w:lvl w:ilvl="3" w:tplc="0C09000F" w:tentative="1">
      <w:start w:val="1"/>
      <w:numFmt w:val="decimal"/>
      <w:lvlText w:val="%4."/>
      <w:lvlJc w:val="left"/>
      <w:pPr>
        <w:ind w:left="3075" w:hanging="360"/>
      </w:pPr>
    </w:lvl>
    <w:lvl w:ilvl="4" w:tplc="0C090019" w:tentative="1">
      <w:start w:val="1"/>
      <w:numFmt w:val="lowerLetter"/>
      <w:lvlText w:val="%5."/>
      <w:lvlJc w:val="left"/>
      <w:pPr>
        <w:ind w:left="3795" w:hanging="360"/>
      </w:pPr>
    </w:lvl>
    <w:lvl w:ilvl="5" w:tplc="0C09001B" w:tentative="1">
      <w:start w:val="1"/>
      <w:numFmt w:val="lowerRoman"/>
      <w:lvlText w:val="%6."/>
      <w:lvlJc w:val="right"/>
      <w:pPr>
        <w:ind w:left="4515" w:hanging="180"/>
      </w:pPr>
    </w:lvl>
    <w:lvl w:ilvl="6" w:tplc="0C09000F" w:tentative="1">
      <w:start w:val="1"/>
      <w:numFmt w:val="decimal"/>
      <w:lvlText w:val="%7."/>
      <w:lvlJc w:val="left"/>
      <w:pPr>
        <w:ind w:left="5235" w:hanging="360"/>
      </w:pPr>
    </w:lvl>
    <w:lvl w:ilvl="7" w:tplc="0C090019" w:tentative="1">
      <w:start w:val="1"/>
      <w:numFmt w:val="lowerLetter"/>
      <w:lvlText w:val="%8."/>
      <w:lvlJc w:val="left"/>
      <w:pPr>
        <w:ind w:left="5955" w:hanging="360"/>
      </w:pPr>
    </w:lvl>
    <w:lvl w:ilvl="8" w:tplc="0C09001B" w:tentative="1">
      <w:start w:val="1"/>
      <w:numFmt w:val="lowerRoman"/>
      <w:lvlText w:val="%9."/>
      <w:lvlJc w:val="right"/>
      <w:pPr>
        <w:ind w:left="6675" w:hanging="180"/>
      </w:pPr>
    </w:lvl>
  </w:abstractNum>
  <w:abstractNum w:abstractNumId="12" w15:restartNumberingAfterBreak="0">
    <w:nsid w:val="42CD6A1F"/>
    <w:multiLevelType w:val="hybridMultilevel"/>
    <w:tmpl w:val="70F04A9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46D22910"/>
    <w:multiLevelType w:val="hybridMultilevel"/>
    <w:tmpl w:val="2FBA4DCA"/>
    <w:lvl w:ilvl="0" w:tplc="8A3A7E74">
      <w:start w:val="1"/>
      <w:numFmt w:val="bullet"/>
      <w:lvlText w:val=""/>
      <w:lvlJc w:val="left"/>
      <w:pPr>
        <w:ind w:left="720" w:hanging="360"/>
      </w:pPr>
      <w:rPr>
        <w:rFonts w:ascii="Symbol" w:hAnsi="Symbol" w:hint="default"/>
        <w:sz w:val="21"/>
        <w:szCs w:val="21"/>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7B4115B"/>
    <w:multiLevelType w:val="hybridMultilevel"/>
    <w:tmpl w:val="233403C6"/>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15" w15:restartNumberingAfterBreak="0">
    <w:nsid w:val="4AE86715"/>
    <w:multiLevelType w:val="hybridMultilevel"/>
    <w:tmpl w:val="B0146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CA9473A"/>
    <w:multiLevelType w:val="hybridMultilevel"/>
    <w:tmpl w:val="38AA5D4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7" w15:restartNumberingAfterBreak="0">
    <w:nsid w:val="4E531067"/>
    <w:multiLevelType w:val="hybridMultilevel"/>
    <w:tmpl w:val="03424624"/>
    <w:lvl w:ilvl="0" w:tplc="457AAA1E">
      <w:start w:val="1"/>
      <w:numFmt w:val="decimal"/>
      <w:lvlText w:val="%1."/>
      <w:lvlJc w:val="left"/>
      <w:pPr>
        <w:ind w:left="1201" w:hanging="221"/>
      </w:pPr>
      <w:rPr>
        <w:rFonts w:ascii="Arial" w:eastAsia="Arial" w:hAnsi="Arial" w:cs="Arial" w:hint="default"/>
        <w:w w:val="99"/>
        <w:sz w:val="20"/>
        <w:szCs w:val="20"/>
        <w:lang w:val="en-AU" w:eastAsia="en-AU" w:bidi="en-AU"/>
      </w:rPr>
    </w:lvl>
    <w:lvl w:ilvl="1" w:tplc="DCAC3826">
      <w:numFmt w:val="bullet"/>
      <w:lvlText w:val="•"/>
      <w:lvlJc w:val="left"/>
      <w:pPr>
        <w:ind w:left="2224" w:hanging="221"/>
      </w:pPr>
      <w:rPr>
        <w:rFonts w:hint="default"/>
        <w:lang w:val="en-AU" w:eastAsia="en-AU" w:bidi="en-AU"/>
      </w:rPr>
    </w:lvl>
    <w:lvl w:ilvl="2" w:tplc="8F1E14F4">
      <w:numFmt w:val="bullet"/>
      <w:lvlText w:val="•"/>
      <w:lvlJc w:val="left"/>
      <w:pPr>
        <w:ind w:left="3249" w:hanging="221"/>
      </w:pPr>
      <w:rPr>
        <w:rFonts w:hint="default"/>
        <w:lang w:val="en-AU" w:eastAsia="en-AU" w:bidi="en-AU"/>
      </w:rPr>
    </w:lvl>
    <w:lvl w:ilvl="3" w:tplc="2166C8AC">
      <w:numFmt w:val="bullet"/>
      <w:lvlText w:val="•"/>
      <w:lvlJc w:val="left"/>
      <w:pPr>
        <w:ind w:left="4273" w:hanging="221"/>
      </w:pPr>
      <w:rPr>
        <w:rFonts w:hint="default"/>
        <w:lang w:val="en-AU" w:eastAsia="en-AU" w:bidi="en-AU"/>
      </w:rPr>
    </w:lvl>
    <w:lvl w:ilvl="4" w:tplc="04E05BFA">
      <w:numFmt w:val="bullet"/>
      <w:lvlText w:val="•"/>
      <w:lvlJc w:val="left"/>
      <w:pPr>
        <w:ind w:left="5298" w:hanging="221"/>
      </w:pPr>
      <w:rPr>
        <w:rFonts w:hint="default"/>
        <w:lang w:val="en-AU" w:eastAsia="en-AU" w:bidi="en-AU"/>
      </w:rPr>
    </w:lvl>
    <w:lvl w:ilvl="5" w:tplc="E1762870">
      <w:numFmt w:val="bullet"/>
      <w:lvlText w:val="•"/>
      <w:lvlJc w:val="left"/>
      <w:pPr>
        <w:ind w:left="6323" w:hanging="221"/>
      </w:pPr>
      <w:rPr>
        <w:rFonts w:hint="default"/>
        <w:lang w:val="en-AU" w:eastAsia="en-AU" w:bidi="en-AU"/>
      </w:rPr>
    </w:lvl>
    <w:lvl w:ilvl="6" w:tplc="AEB282F0">
      <w:numFmt w:val="bullet"/>
      <w:lvlText w:val="•"/>
      <w:lvlJc w:val="left"/>
      <w:pPr>
        <w:ind w:left="7347" w:hanging="221"/>
      </w:pPr>
      <w:rPr>
        <w:rFonts w:hint="default"/>
        <w:lang w:val="en-AU" w:eastAsia="en-AU" w:bidi="en-AU"/>
      </w:rPr>
    </w:lvl>
    <w:lvl w:ilvl="7" w:tplc="A7C01ACC">
      <w:numFmt w:val="bullet"/>
      <w:lvlText w:val="•"/>
      <w:lvlJc w:val="left"/>
      <w:pPr>
        <w:ind w:left="8372" w:hanging="221"/>
      </w:pPr>
      <w:rPr>
        <w:rFonts w:hint="default"/>
        <w:lang w:val="en-AU" w:eastAsia="en-AU" w:bidi="en-AU"/>
      </w:rPr>
    </w:lvl>
    <w:lvl w:ilvl="8" w:tplc="65BAEDFA">
      <w:numFmt w:val="bullet"/>
      <w:lvlText w:val="•"/>
      <w:lvlJc w:val="left"/>
      <w:pPr>
        <w:ind w:left="9397" w:hanging="221"/>
      </w:pPr>
      <w:rPr>
        <w:rFonts w:hint="default"/>
        <w:lang w:val="en-AU" w:eastAsia="en-AU" w:bidi="en-AU"/>
      </w:rPr>
    </w:lvl>
  </w:abstractNum>
  <w:abstractNum w:abstractNumId="18" w15:restartNumberingAfterBreak="0">
    <w:nsid w:val="524A36E2"/>
    <w:multiLevelType w:val="hybridMultilevel"/>
    <w:tmpl w:val="90F2222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53385499"/>
    <w:multiLevelType w:val="hybridMultilevel"/>
    <w:tmpl w:val="623E3934"/>
    <w:lvl w:ilvl="0" w:tplc="DE78439A">
      <w:start w:val="1"/>
      <w:numFmt w:val="decimal"/>
      <w:lvlText w:val="%1"/>
      <w:lvlJc w:val="left"/>
      <w:pPr>
        <w:ind w:left="260" w:hanging="176"/>
      </w:pPr>
      <w:rPr>
        <w:rFonts w:ascii="Arial" w:eastAsia="Arial" w:hAnsi="Arial" w:cs="Arial" w:hint="default"/>
        <w:w w:val="99"/>
        <w:sz w:val="20"/>
        <w:szCs w:val="20"/>
        <w:lang w:val="en-AU" w:eastAsia="en-AU" w:bidi="en-AU"/>
      </w:rPr>
    </w:lvl>
    <w:lvl w:ilvl="1" w:tplc="D51C1594">
      <w:numFmt w:val="bullet"/>
      <w:lvlText w:val="•"/>
      <w:lvlJc w:val="left"/>
      <w:pPr>
        <w:ind w:left="1378" w:hanging="176"/>
      </w:pPr>
      <w:rPr>
        <w:rFonts w:hint="default"/>
        <w:lang w:val="en-AU" w:eastAsia="en-AU" w:bidi="en-AU"/>
      </w:rPr>
    </w:lvl>
    <w:lvl w:ilvl="2" w:tplc="20C200AE">
      <w:numFmt w:val="bullet"/>
      <w:lvlText w:val="•"/>
      <w:lvlJc w:val="left"/>
      <w:pPr>
        <w:ind w:left="2497" w:hanging="176"/>
      </w:pPr>
      <w:rPr>
        <w:rFonts w:hint="default"/>
        <w:lang w:val="en-AU" w:eastAsia="en-AU" w:bidi="en-AU"/>
      </w:rPr>
    </w:lvl>
    <w:lvl w:ilvl="3" w:tplc="7100881A">
      <w:numFmt w:val="bullet"/>
      <w:lvlText w:val="•"/>
      <w:lvlJc w:val="left"/>
      <w:pPr>
        <w:ind w:left="3615" w:hanging="176"/>
      </w:pPr>
      <w:rPr>
        <w:rFonts w:hint="default"/>
        <w:lang w:val="en-AU" w:eastAsia="en-AU" w:bidi="en-AU"/>
      </w:rPr>
    </w:lvl>
    <w:lvl w:ilvl="4" w:tplc="D09805C6">
      <w:numFmt w:val="bullet"/>
      <w:lvlText w:val="•"/>
      <w:lvlJc w:val="left"/>
      <w:pPr>
        <w:ind w:left="4734" w:hanging="176"/>
      </w:pPr>
      <w:rPr>
        <w:rFonts w:hint="default"/>
        <w:lang w:val="en-AU" w:eastAsia="en-AU" w:bidi="en-AU"/>
      </w:rPr>
    </w:lvl>
    <w:lvl w:ilvl="5" w:tplc="F71A27EC">
      <w:numFmt w:val="bullet"/>
      <w:lvlText w:val="•"/>
      <w:lvlJc w:val="left"/>
      <w:pPr>
        <w:ind w:left="5853" w:hanging="176"/>
      </w:pPr>
      <w:rPr>
        <w:rFonts w:hint="default"/>
        <w:lang w:val="en-AU" w:eastAsia="en-AU" w:bidi="en-AU"/>
      </w:rPr>
    </w:lvl>
    <w:lvl w:ilvl="6" w:tplc="F362AD7A">
      <w:numFmt w:val="bullet"/>
      <w:lvlText w:val="•"/>
      <w:lvlJc w:val="left"/>
      <w:pPr>
        <w:ind w:left="6971" w:hanging="176"/>
      </w:pPr>
      <w:rPr>
        <w:rFonts w:hint="default"/>
        <w:lang w:val="en-AU" w:eastAsia="en-AU" w:bidi="en-AU"/>
      </w:rPr>
    </w:lvl>
    <w:lvl w:ilvl="7" w:tplc="C478AEE0">
      <w:numFmt w:val="bullet"/>
      <w:lvlText w:val="•"/>
      <w:lvlJc w:val="left"/>
      <w:pPr>
        <w:ind w:left="8090" w:hanging="176"/>
      </w:pPr>
      <w:rPr>
        <w:rFonts w:hint="default"/>
        <w:lang w:val="en-AU" w:eastAsia="en-AU" w:bidi="en-AU"/>
      </w:rPr>
    </w:lvl>
    <w:lvl w:ilvl="8" w:tplc="4C0830EE">
      <w:numFmt w:val="bullet"/>
      <w:lvlText w:val="•"/>
      <w:lvlJc w:val="left"/>
      <w:pPr>
        <w:ind w:left="9209" w:hanging="176"/>
      </w:pPr>
      <w:rPr>
        <w:rFonts w:hint="default"/>
        <w:lang w:val="en-AU" w:eastAsia="en-AU" w:bidi="en-AU"/>
      </w:rPr>
    </w:lvl>
  </w:abstractNum>
  <w:abstractNum w:abstractNumId="20" w15:restartNumberingAfterBreak="0">
    <w:nsid w:val="5C266842"/>
    <w:multiLevelType w:val="hybridMultilevel"/>
    <w:tmpl w:val="E8FC971E"/>
    <w:lvl w:ilvl="0" w:tplc="D94E4776">
      <w:start w:val="1"/>
      <w:numFmt w:val="bullet"/>
      <w:lvlText w:val="•"/>
      <w:lvlJc w:val="left"/>
      <w:pPr>
        <w:tabs>
          <w:tab w:val="num" w:pos="720"/>
        </w:tabs>
        <w:ind w:left="720" w:hanging="360"/>
      </w:pPr>
      <w:rPr>
        <w:rFonts w:ascii="Arial" w:hAnsi="Arial" w:hint="default"/>
      </w:rPr>
    </w:lvl>
    <w:lvl w:ilvl="1" w:tplc="0BF071B4" w:tentative="1">
      <w:start w:val="1"/>
      <w:numFmt w:val="bullet"/>
      <w:lvlText w:val="•"/>
      <w:lvlJc w:val="left"/>
      <w:pPr>
        <w:tabs>
          <w:tab w:val="num" w:pos="1440"/>
        </w:tabs>
        <w:ind w:left="1440" w:hanging="360"/>
      </w:pPr>
      <w:rPr>
        <w:rFonts w:ascii="Arial" w:hAnsi="Arial" w:hint="default"/>
      </w:rPr>
    </w:lvl>
    <w:lvl w:ilvl="2" w:tplc="9384C9AE" w:tentative="1">
      <w:start w:val="1"/>
      <w:numFmt w:val="bullet"/>
      <w:lvlText w:val="•"/>
      <w:lvlJc w:val="left"/>
      <w:pPr>
        <w:tabs>
          <w:tab w:val="num" w:pos="2160"/>
        </w:tabs>
        <w:ind w:left="2160" w:hanging="360"/>
      </w:pPr>
      <w:rPr>
        <w:rFonts w:ascii="Arial" w:hAnsi="Arial" w:hint="default"/>
      </w:rPr>
    </w:lvl>
    <w:lvl w:ilvl="3" w:tplc="D396D7B6" w:tentative="1">
      <w:start w:val="1"/>
      <w:numFmt w:val="bullet"/>
      <w:lvlText w:val="•"/>
      <w:lvlJc w:val="left"/>
      <w:pPr>
        <w:tabs>
          <w:tab w:val="num" w:pos="2880"/>
        </w:tabs>
        <w:ind w:left="2880" w:hanging="360"/>
      </w:pPr>
      <w:rPr>
        <w:rFonts w:ascii="Arial" w:hAnsi="Arial" w:hint="default"/>
      </w:rPr>
    </w:lvl>
    <w:lvl w:ilvl="4" w:tplc="E224FE74" w:tentative="1">
      <w:start w:val="1"/>
      <w:numFmt w:val="bullet"/>
      <w:lvlText w:val="•"/>
      <w:lvlJc w:val="left"/>
      <w:pPr>
        <w:tabs>
          <w:tab w:val="num" w:pos="3600"/>
        </w:tabs>
        <w:ind w:left="3600" w:hanging="360"/>
      </w:pPr>
      <w:rPr>
        <w:rFonts w:ascii="Arial" w:hAnsi="Arial" w:hint="default"/>
      </w:rPr>
    </w:lvl>
    <w:lvl w:ilvl="5" w:tplc="4B288AE0" w:tentative="1">
      <w:start w:val="1"/>
      <w:numFmt w:val="bullet"/>
      <w:lvlText w:val="•"/>
      <w:lvlJc w:val="left"/>
      <w:pPr>
        <w:tabs>
          <w:tab w:val="num" w:pos="4320"/>
        </w:tabs>
        <w:ind w:left="4320" w:hanging="360"/>
      </w:pPr>
      <w:rPr>
        <w:rFonts w:ascii="Arial" w:hAnsi="Arial" w:hint="default"/>
      </w:rPr>
    </w:lvl>
    <w:lvl w:ilvl="6" w:tplc="2236E14A" w:tentative="1">
      <w:start w:val="1"/>
      <w:numFmt w:val="bullet"/>
      <w:lvlText w:val="•"/>
      <w:lvlJc w:val="left"/>
      <w:pPr>
        <w:tabs>
          <w:tab w:val="num" w:pos="5040"/>
        </w:tabs>
        <w:ind w:left="5040" w:hanging="360"/>
      </w:pPr>
      <w:rPr>
        <w:rFonts w:ascii="Arial" w:hAnsi="Arial" w:hint="default"/>
      </w:rPr>
    </w:lvl>
    <w:lvl w:ilvl="7" w:tplc="57D4E2FE" w:tentative="1">
      <w:start w:val="1"/>
      <w:numFmt w:val="bullet"/>
      <w:lvlText w:val="•"/>
      <w:lvlJc w:val="left"/>
      <w:pPr>
        <w:tabs>
          <w:tab w:val="num" w:pos="5760"/>
        </w:tabs>
        <w:ind w:left="5760" w:hanging="360"/>
      </w:pPr>
      <w:rPr>
        <w:rFonts w:ascii="Arial" w:hAnsi="Arial" w:hint="default"/>
      </w:rPr>
    </w:lvl>
    <w:lvl w:ilvl="8" w:tplc="E2266D4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0311477"/>
    <w:multiLevelType w:val="hybridMultilevel"/>
    <w:tmpl w:val="BAACD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0E44711"/>
    <w:multiLevelType w:val="hybridMultilevel"/>
    <w:tmpl w:val="2FB46D0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15:restartNumberingAfterBreak="0">
    <w:nsid w:val="62F10ED9"/>
    <w:multiLevelType w:val="hybridMultilevel"/>
    <w:tmpl w:val="86002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50D6140"/>
    <w:multiLevelType w:val="hybridMultilevel"/>
    <w:tmpl w:val="61EC22D4"/>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6A7B3720"/>
    <w:multiLevelType w:val="hybridMultilevel"/>
    <w:tmpl w:val="289A2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E546308"/>
    <w:multiLevelType w:val="hybridMultilevel"/>
    <w:tmpl w:val="9178275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75BB5C52"/>
    <w:multiLevelType w:val="hybridMultilevel"/>
    <w:tmpl w:val="6826D280"/>
    <w:lvl w:ilvl="0" w:tplc="14ECDFCC">
      <w:start w:val="1"/>
      <w:numFmt w:val="bullet"/>
      <w:lvlText w:val=""/>
      <w:lvlJc w:val="left"/>
      <w:pPr>
        <w:ind w:left="1080" w:hanging="360"/>
      </w:pPr>
      <w:rPr>
        <w:rFonts w:ascii="Symbol" w:hAnsi="Symbol" w:hint="default"/>
        <w:color w:val="auto"/>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7629562B"/>
    <w:multiLevelType w:val="hybridMultilevel"/>
    <w:tmpl w:val="ED7AE48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E640E22"/>
    <w:multiLevelType w:val="hybridMultilevel"/>
    <w:tmpl w:val="CA30216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9"/>
  </w:num>
  <w:num w:numId="2">
    <w:abstractNumId w:val="16"/>
  </w:num>
  <w:num w:numId="3">
    <w:abstractNumId w:val="27"/>
  </w:num>
  <w:num w:numId="4">
    <w:abstractNumId w:val="29"/>
  </w:num>
  <w:num w:numId="5">
    <w:abstractNumId w:val="24"/>
  </w:num>
  <w:num w:numId="6">
    <w:abstractNumId w:val="18"/>
  </w:num>
  <w:num w:numId="7">
    <w:abstractNumId w:val="23"/>
  </w:num>
  <w:num w:numId="8">
    <w:abstractNumId w:val="13"/>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4"/>
  </w:num>
  <w:num w:numId="12">
    <w:abstractNumId w:val="25"/>
  </w:num>
  <w:num w:numId="13">
    <w:abstractNumId w:val="6"/>
  </w:num>
  <w:num w:numId="14">
    <w:abstractNumId w:val="15"/>
  </w:num>
  <w:num w:numId="15">
    <w:abstractNumId w:val="14"/>
  </w:num>
  <w:num w:numId="16">
    <w:abstractNumId w:val="21"/>
  </w:num>
  <w:num w:numId="17">
    <w:abstractNumId w:val="3"/>
  </w:num>
  <w:num w:numId="18">
    <w:abstractNumId w:val="19"/>
  </w:num>
  <w:num w:numId="19">
    <w:abstractNumId w:val="5"/>
  </w:num>
  <w:num w:numId="20">
    <w:abstractNumId w:val="17"/>
  </w:num>
  <w:num w:numId="21">
    <w:abstractNumId w:val="9"/>
    <w:lvlOverride w:ilvl="0">
      <w:startOverride w:val="4"/>
    </w:lvlOverride>
    <w:lvlOverride w:ilvl="1">
      <w:startOverride w:val="1"/>
    </w:lvlOverride>
    <w:lvlOverride w:ilvl="2">
      <w:startOverride w:val="3"/>
    </w:lvlOverride>
  </w:num>
  <w:num w:numId="22">
    <w:abstractNumId w:val="0"/>
  </w:num>
  <w:num w:numId="23">
    <w:abstractNumId w:val="20"/>
  </w:num>
  <w:num w:numId="24">
    <w:abstractNumId w:val="2"/>
  </w:num>
  <w:num w:numId="25">
    <w:abstractNumId w:val="10"/>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5"/>
    </w:lvlOverride>
    <w:lvlOverride w:ilvl="1">
      <w:startOverride w:val="1"/>
    </w:lvlOverride>
    <w:lvlOverride w:ilvl="2">
      <w:startOverride w:val="1"/>
    </w:lvlOverride>
  </w:num>
  <w:num w:numId="28">
    <w:abstractNumId w:val="26"/>
  </w:num>
  <w:num w:numId="29">
    <w:abstractNumId w:val="28"/>
  </w:num>
  <w:num w:numId="30">
    <w:abstractNumId w:val="7"/>
  </w:num>
  <w:num w:numId="31">
    <w:abstractNumId w:val="9"/>
    <w:lvlOverride w:ilvl="0">
      <w:startOverride w:val="5"/>
    </w:lvlOverride>
    <w:lvlOverride w:ilvl="1">
      <w:startOverride w:val="1"/>
    </w:lvlOverride>
    <w:lvlOverride w:ilvl="2">
      <w:startOverride w:val="1"/>
    </w:lvlOverride>
  </w:num>
  <w:num w:numId="32">
    <w:abstractNumId w:val="9"/>
    <w:lvlOverride w:ilvl="0">
      <w:startOverride w:val="5"/>
    </w:lvlOverride>
    <w:lvlOverride w:ilvl="1">
      <w:startOverride w:val="1"/>
    </w:lvlOverride>
    <w:lvlOverride w:ilvl="2">
      <w:startOverride w:val="1"/>
    </w:lvlOverride>
  </w:num>
  <w:num w:numId="33">
    <w:abstractNumId w:val="9"/>
    <w:lvlOverride w:ilvl="0">
      <w:startOverride w:val="5"/>
    </w:lvlOverride>
    <w:lvlOverride w:ilvl="1">
      <w:startOverride w:val="1"/>
    </w:lvlOverride>
    <w:lvlOverride w:ilvl="2">
      <w:startOverride w:val="1"/>
    </w:lvlOverride>
  </w:num>
  <w:num w:numId="34">
    <w:abstractNumId w:val="11"/>
  </w:num>
  <w:num w:numId="35">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oNotShadeFormData/>
  <w:characterSpacingControl w:val="doNotCompress"/>
  <w:hdrShapeDefaults>
    <o:shapedefaults v:ext="edit" spidmax="7169"/>
  </w:hdrShapeDefaults>
  <w:footnotePr>
    <w:footnote w:id="-1"/>
    <w:footnote w:id="0"/>
    <w:footnote w:id="1"/>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0CF51AB"/>
    <w:rsid w:val="00001BAA"/>
    <w:rsid w:val="00001CA6"/>
    <w:rsid w:val="00002A0D"/>
    <w:rsid w:val="00004790"/>
    <w:rsid w:val="00004ADC"/>
    <w:rsid w:val="00005CCC"/>
    <w:rsid w:val="00006530"/>
    <w:rsid w:val="00007685"/>
    <w:rsid w:val="00010FB6"/>
    <w:rsid w:val="00012994"/>
    <w:rsid w:val="00013AD9"/>
    <w:rsid w:val="00013C01"/>
    <w:rsid w:val="00014411"/>
    <w:rsid w:val="00014486"/>
    <w:rsid w:val="000156F9"/>
    <w:rsid w:val="00015B2C"/>
    <w:rsid w:val="0001638B"/>
    <w:rsid w:val="00016967"/>
    <w:rsid w:val="00016FBB"/>
    <w:rsid w:val="00017ECF"/>
    <w:rsid w:val="000233FB"/>
    <w:rsid w:val="00026164"/>
    <w:rsid w:val="000266CB"/>
    <w:rsid w:val="00027F6A"/>
    <w:rsid w:val="00030CDD"/>
    <w:rsid w:val="0003355C"/>
    <w:rsid w:val="00034220"/>
    <w:rsid w:val="00034278"/>
    <w:rsid w:val="00034FA8"/>
    <w:rsid w:val="00035959"/>
    <w:rsid w:val="000364A4"/>
    <w:rsid w:val="00036D1C"/>
    <w:rsid w:val="000371F2"/>
    <w:rsid w:val="00037B2F"/>
    <w:rsid w:val="0004068C"/>
    <w:rsid w:val="000406AF"/>
    <w:rsid w:val="00041F4B"/>
    <w:rsid w:val="00042682"/>
    <w:rsid w:val="00042AB3"/>
    <w:rsid w:val="00046ACB"/>
    <w:rsid w:val="0004724D"/>
    <w:rsid w:val="0005061F"/>
    <w:rsid w:val="00050698"/>
    <w:rsid w:val="00050C90"/>
    <w:rsid w:val="000537E2"/>
    <w:rsid w:val="00053B74"/>
    <w:rsid w:val="00055202"/>
    <w:rsid w:val="00057B6D"/>
    <w:rsid w:val="00061489"/>
    <w:rsid w:val="00061DEB"/>
    <w:rsid w:val="0006288D"/>
    <w:rsid w:val="00062F74"/>
    <w:rsid w:val="0006541F"/>
    <w:rsid w:val="000654F2"/>
    <w:rsid w:val="00066271"/>
    <w:rsid w:val="00066324"/>
    <w:rsid w:val="000762DD"/>
    <w:rsid w:val="00076379"/>
    <w:rsid w:val="00076C4F"/>
    <w:rsid w:val="000802F1"/>
    <w:rsid w:val="00081F27"/>
    <w:rsid w:val="00082610"/>
    <w:rsid w:val="00084024"/>
    <w:rsid w:val="00084535"/>
    <w:rsid w:val="0008733F"/>
    <w:rsid w:val="0008753B"/>
    <w:rsid w:val="000875B0"/>
    <w:rsid w:val="000905E2"/>
    <w:rsid w:val="000909AD"/>
    <w:rsid w:val="00090B2C"/>
    <w:rsid w:val="00091DEC"/>
    <w:rsid w:val="000962F4"/>
    <w:rsid w:val="00096B49"/>
    <w:rsid w:val="00096D15"/>
    <w:rsid w:val="00097162"/>
    <w:rsid w:val="000A024F"/>
    <w:rsid w:val="000A2965"/>
    <w:rsid w:val="000A52BA"/>
    <w:rsid w:val="000A6753"/>
    <w:rsid w:val="000A6E00"/>
    <w:rsid w:val="000A7AF0"/>
    <w:rsid w:val="000A7DFD"/>
    <w:rsid w:val="000B08C6"/>
    <w:rsid w:val="000B0AAE"/>
    <w:rsid w:val="000B22ED"/>
    <w:rsid w:val="000B307B"/>
    <w:rsid w:val="000B3358"/>
    <w:rsid w:val="000B62D8"/>
    <w:rsid w:val="000B7D05"/>
    <w:rsid w:val="000C014F"/>
    <w:rsid w:val="000C4EA7"/>
    <w:rsid w:val="000C7432"/>
    <w:rsid w:val="000C7F40"/>
    <w:rsid w:val="000D065D"/>
    <w:rsid w:val="000D1E45"/>
    <w:rsid w:val="000D3A7A"/>
    <w:rsid w:val="000D3BBA"/>
    <w:rsid w:val="000D6469"/>
    <w:rsid w:val="000E0F3A"/>
    <w:rsid w:val="000E1C92"/>
    <w:rsid w:val="000E1DD5"/>
    <w:rsid w:val="000E262D"/>
    <w:rsid w:val="000E281C"/>
    <w:rsid w:val="000E40C3"/>
    <w:rsid w:val="000E48CD"/>
    <w:rsid w:val="000E5039"/>
    <w:rsid w:val="000E767A"/>
    <w:rsid w:val="000F044B"/>
    <w:rsid w:val="000F0B3C"/>
    <w:rsid w:val="000F120B"/>
    <w:rsid w:val="000F2ED4"/>
    <w:rsid w:val="000F4E85"/>
    <w:rsid w:val="000F66D2"/>
    <w:rsid w:val="000F6A1D"/>
    <w:rsid w:val="000F74F8"/>
    <w:rsid w:val="0010103A"/>
    <w:rsid w:val="0010121F"/>
    <w:rsid w:val="001015F8"/>
    <w:rsid w:val="001018F3"/>
    <w:rsid w:val="00103118"/>
    <w:rsid w:val="0010475E"/>
    <w:rsid w:val="001047F6"/>
    <w:rsid w:val="00104CE1"/>
    <w:rsid w:val="001056D8"/>
    <w:rsid w:val="00105A4E"/>
    <w:rsid w:val="001068DD"/>
    <w:rsid w:val="00107A10"/>
    <w:rsid w:val="001119EF"/>
    <w:rsid w:val="00111D53"/>
    <w:rsid w:val="00112B47"/>
    <w:rsid w:val="0011713F"/>
    <w:rsid w:val="00122586"/>
    <w:rsid w:val="00122962"/>
    <w:rsid w:val="001237E0"/>
    <w:rsid w:val="00123CC9"/>
    <w:rsid w:val="00124027"/>
    <w:rsid w:val="001300B1"/>
    <w:rsid w:val="00130C18"/>
    <w:rsid w:val="00132494"/>
    <w:rsid w:val="001368A4"/>
    <w:rsid w:val="00137319"/>
    <w:rsid w:val="00142B4D"/>
    <w:rsid w:val="001434E1"/>
    <w:rsid w:val="00146E6F"/>
    <w:rsid w:val="00150B22"/>
    <w:rsid w:val="00154F9B"/>
    <w:rsid w:val="00154FF7"/>
    <w:rsid w:val="00156B6A"/>
    <w:rsid w:val="00156DC0"/>
    <w:rsid w:val="00161C15"/>
    <w:rsid w:val="00163077"/>
    <w:rsid w:val="00163F3D"/>
    <w:rsid w:val="00163F5C"/>
    <w:rsid w:val="00164CE4"/>
    <w:rsid w:val="00165512"/>
    <w:rsid w:val="00167B48"/>
    <w:rsid w:val="001707EB"/>
    <w:rsid w:val="0017156A"/>
    <w:rsid w:val="001721BF"/>
    <w:rsid w:val="00172AE1"/>
    <w:rsid w:val="001738D0"/>
    <w:rsid w:val="0017408B"/>
    <w:rsid w:val="00175D06"/>
    <w:rsid w:val="00176634"/>
    <w:rsid w:val="00176A18"/>
    <w:rsid w:val="00180E81"/>
    <w:rsid w:val="00181101"/>
    <w:rsid w:val="00181199"/>
    <w:rsid w:val="0018219F"/>
    <w:rsid w:val="001825ED"/>
    <w:rsid w:val="0018300E"/>
    <w:rsid w:val="001837F1"/>
    <w:rsid w:val="00185894"/>
    <w:rsid w:val="00186D2A"/>
    <w:rsid w:val="00190DFF"/>
    <w:rsid w:val="00192DC4"/>
    <w:rsid w:val="00192E33"/>
    <w:rsid w:val="00193F7F"/>
    <w:rsid w:val="00194C26"/>
    <w:rsid w:val="00195DBD"/>
    <w:rsid w:val="00197D19"/>
    <w:rsid w:val="00197EE6"/>
    <w:rsid w:val="001A0223"/>
    <w:rsid w:val="001A0FCA"/>
    <w:rsid w:val="001A2FA6"/>
    <w:rsid w:val="001A3BC4"/>
    <w:rsid w:val="001A4A98"/>
    <w:rsid w:val="001B17CA"/>
    <w:rsid w:val="001B3770"/>
    <w:rsid w:val="001B3AA6"/>
    <w:rsid w:val="001B4470"/>
    <w:rsid w:val="001B528F"/>
    <w:rsid w:val="001B53E6"/>
    <w:rsid w:val="001C1B06"/>
    <w:rsid w:val="001C34AE"/>
    <w:rsid w:val="001C4F9F"/>
    <w:rsid w:val="001C5190"/>
    <w:rsid w:val="001C5D26"/>
    <w:rsid w:val="001C6674"/>
    <w:rsid w:val="001C66BB"/>
    <w:rsid w:val="001D0710"/>
    <w:rsid w:val="001D07BC"/>
    <w:rsid w:val="001D0A79"/>
    <w:rsid w:val="001D0D89"/>
    <w:rsid w:val="001D1B62"/>
    <w:rsid w:val="001D4750"/>
    <w:rsid w:val="001D55B8"/>
    <w:rsid w:val="001D5F1C"/>
    <w:rsid w:val="001E0E24"/>
    <w:rsid w:val="001E36C5"/>
    <w:rsid w:val="001E415E"/>
    <w:rsid w:val="001E4B35"/>
    <w:rsid w:val="001E62EC"/>
    <w:rsid w:val="001E760E"/>
    <w:rsid w:val="001F4241"/>
    <w:rsid w:val="001F43D0"/>
    <w:rsid w:val="001F4D6A"/>
    <w:rsid w:val="001F5D61"/>
    <w:rsid w:val="001F6753"/>
    <w:rsid w:val="001F6C23"/>
    <w:rsid w:val="00200668"/>
    <w:rsid w:val="002008A1"/>
    <w:rsid w:val="002018D8"/>
    <w:rsid w:val="0020338C"/>
    <w:rsid w:val="002044A7"/>
    <w:rsid w:val="00206533"/>
    <w:rsid w:val="00215EED"/>
    <w:rsid w:val="00216146"/>
    <w:rsid w:val="00216374"/>
    <w:rsid w:val="00216E5C"/>
    <w:rsid w:val="00217484"/>
    <w:rsid w:val="00222538"/>
    <w:rsid w:val="0022369F"/>
    <w:rsid w:val="00224A27"/>
    <w:rsid w:val="00225B53"/>
    <w:rsid w:val="00230415"/>
    <w:rsid w:val="002310FE"/>
    <w:rsid w:val="002316D0"/>
    <w:rsid w:val="0023348B"/>
    <w:rsid w:val="002348AA"/>
    <w:rsid w:val="00235CBE"/>
    <w:rsid w:val="00236A67"/>
    <w:rsid w:val="002372CB"/>
    <w:rsid w:val="00242B8C"/>
    <w:rsid w:val="00244B3F"/>
    <w:rsid w:val="00245565"/>
    <w:rsid w:val="00245E54"/>
    <w:rsid w:val="002506A1"/>
    <w:rsid w:val="0025149C"/>
    <w:rsid w:val="00251969"/>
    <w:rsid w:val="00251F06"/>
    <w:rsid w:val="00252830"/>
    <w:rsid w:val="00252D29"/>
    <w:rsid w:val="00252FB0"/>
    <w:rsid w:val="00253A61"/>
    <w:rsid w:val="002566E3"/>
    <w:rsid w:val="00261872"/>
    <w:rsid w:val="00262B7C"/>
    <w:rsid w:val="00262CAD"/>
    <w:rsid w:val="002651D0"/>
    <w:rsid w:val="002651D8"/>
    <w:rsid w:val="0026600D"/>
    <w:rsid w:val="00270037"/>
    <w:rsid w:val="00271D8D"/>
    <w:rsid w:val="00271FBD"/>
    <w:rsid w:val="00272198"/>
    <w:rsid w:val="00272292"/>
    <w:rsid w:val="00273434"/>
    <w:rsid w:val="0027356D"/>
    <w:rsid w:val="00273588"/>
    <w:rsid w:val="00273716"/>
    <w:rsid w:val="00273D4A"/>
    <w:rsid w:val="00274B83"/>
    <w:rsid w:val="00276043"/>
    <w:rsid w:val="002763C8"/>
    <w:rsid w:val="00277C1A"/>
    <w:rsid w:val="0028171D"/>
    <w:rsid w:val="002922A2"/>
    <w:rsid w:val="00292B6B"/>
    <w:rsid w:val="00293981"/>
    <w:rsid w:val="00296ABC"/>
    <w:rsid w:val="00296C89"/>
    <w:rsid w:val="002970E5"/>
    <w:rsid w:val="002974C3"/>
    <w:rsid w:val="002A1374"/>
    <w:rsid w:val="002A22E1"/>
    <w:rsid w:val="002A27E3"/>
    <w:rsid w:val="002A4D9E"/>
    <w:rsid w:val="002A5AAC"/>
    <w:rsid w:val="002A791E"/>
    <w:rsid w:val="002B0927"/>
    <w:rsid w:val="002B2C01"/>
    <w:rsid w:val="002B4F2A"/>
    <w:rsid w:val="002B62EF"/>
    <w:rsid w:val="002B6E97"/>
    <w:rsid w:val="002C0904"/>
    <w:rsid w:val="002C0C26"/>
    <w:rsid w:val="002C5BED"/>
    <w:rsid w:val="002D179A"/>
    <w:rsid w:val="002D2ABE"/>
    <w:rsid w:val="002D31F9"/>
    <w:rsid w:val="002D4149"/>
    <w:rsid w:val="002D5BD3"/>
    <w:rsid w:val="002D7FDC"/>
    <w:rsid w:val="002E07DE"/>
    <w:rsid w:val="002E0BA7"/>
    <w:rsid w:val="002E0C20"/>
    <w:rsid w:val="002E1E5D"/>
    <w:rsid w:val="002E3890"/>
    <w:rsid w:val="002E40EE"/>
    <w:rsid w:val="002E5485"/>
    <w:rsid w:val="002E6065"/>
    <w:rsid w:val="002E7218"/>
    <w:rsid w:val="002F3D04"/>
    <w:rsid w:val="002F7579"/>
    <w:rsid w:val="002F7D74"/>
    <w:rsid w:val="003003F0"/>
    <w:rsid w:val="00303356"/>
    <w:rsid w:val="00304EA3"/>
    <w:rsid w:val="003101C0"/>
    <w:rsid w:val="0031024F"/>
    <w:rsid w:val="0031068E"/>
    <w:rsid w:val="00310994"/>
    <w:rsid w:val="00311E17"/>
    <w:rsid w:val="0031302C"/>
    <w:rsid w:val="00313AA9"/>
    <w:rsid w:val="00313F2C"/>
    <w:rsid w:val="00314161"/>
    <w:rsid w:val="00314838"/>
    <w:rsid w:val="0031564D"/>
    <w:rsid w:val="0032112D"/>
    <w:rsid w:val="003225C5"/>
    <w:rsid w:val="00322D61"/>
    <w:rsid w:val="003243ED"/>
    <w:rsid w:val="00327789"/>
    <w:rsid w:val="00327A9F"/>
    <w:rsid w:val="0033060C"/>
    <w:rsid w:val="003306FB"/>
    <w:rsid w:val="003309A8"/>
    <w:rsid w:val="00331A69"/>
    <w:rsid w:val="00333167"/>
    <w:rsid w:val="00333249"/>
    <w:rsid w:val="0033475E"/>
    <w:rsid w:val="0033699A"/>
    <w:rsid w:val="00340975"/>
    <w:rsid w:val="00341F55"/>
    <w:rsid w:val="00342689"/>
    <w:rsid w:val="00346933"/>
    <w:rsid w:val="00352D94"/>
    <w:rsid w:val="0035413A"/>
    <w:rsid w:val="00355A7B"/>
    <w:rsid w:val="00355AA1"/>
    <w:rsid w:val="00355BB5"/>
    <w:rsid w:val="003575BF"/>
    <w:rsid w:val="00357E67"/>
    <w:rsid w:val="003628F7"/>
    <w:rsid w:val="003630B1"/>
    <w:rsid w:val="003668D3"/>
    <w:rsid w:val="00366C26"/>
    <w:rsid w:val="003704DD"/>
    <w:rsid w:val="00371AD2"/>
    <w:rsid w:val="00372539"/>
    <w:rsid w:val="0037338A"/>
    <w:rsid w:val="003757D9"/>
    <w:rsid w:val="00376F82"/>
    <w:rsid w:val="0038040B"/>
    <w:rsid w:val="00381318"/>
    <w:rsid w:val="00381387"/>
    <w:rsid w:val="003816C7"/>
    <w:rsid w:val="003823FF"/>
    <w:rsid w:val="00384BFE"/>
    <w:rsid w:val="00386961"/>
    <w:rsid w:val="00387C5B"/>
    <w:rsid w:val="00391501"/>
    <w:rsid w:val="0039197F"/>
    <w:rsid w:val="00393389"/>
    <w:rsid w:val="00393A17"/>
    <w:rsid w:val="00395C51"/>
    <w:rsid w:val="00396914"/>
    <w:rsid w:val="00397218"/>
    <w:rsid w:val="00397C39"/>
    <w:rsid w:val="003A00F8"/>
    <w:rsid w:val="003A1BE2"/>
    <w:rsid w:val="003A2F49"/>
    <w:rsid w:val="003A310F"/>
    <w:rsid w:val="003A35B7"/>
    <w:rsid w:val="003A40DF"/>
    <w:rsid w:val="003A4410"/>
    <w:rsid w:val="003A540B"/>
    <w:rsid w:val="003A5E01"/>
    <w:rsid w:val="003B0C03"/>
    <w:rsid w:val="003B19CF"/>
    <w:rsid w:val="003B33F1"/>
    <w:rsid w:val="003B457F"/>
    <w:rsid w:val="003B5E7D"/>
    <w:rsid w:val="003B6B6E"/>
    <w:rsid w:val="003B75B0"/>
    <w:rsid w:val="003C1813"/>
    <w:rsid w:val="003C1ABE"/>
    <w:rsid w:val="003C22BC"/>
    <w:rsid w:val="003C23CE"/>
    <w:rsid w:val="003C4BBE"/>
    <w:rsid w:val="003C5375"/>
    <w:rsid w:val="003C5A7C"/>
    <w:rsid w:val="003C6025"/>
    <w:rsid w:val="003D0D92"/>
    <w:rsid w:val="003D12ED"/>
    <w:rsid w:val="003D1E9E"/>
    <w:rsid w:val="003D2C40"/>
    <w:rsid w:val="003D2CE7"/>
    <w:rsid w:val="003D327D"/>
    <w:rsid w:val="003D6B51"/>
    <w:rsid w:val="003D7988"/>
    <w:rsid w:val="003E0549"/>
    <w:rsid w:val="003E091E"/>
    <w:rsid w:val="003E0CDE"/>
    <w:rsid w:val="003E50DC"/>
    <w:rsid w:val="003E588B"/>
    <w:rsid w:val="003E67F7"/>
    <w:rsid w:val="003E71D3"/>
    <w:rsid w:val="003E7C34"/>
    <w:rsid w:val="003F0048"/>
    <w:rsid w:val="003F0202"/>
    <w:rsid w:val="003F0DC5"/>
    <w:rsid w:val="003F1017"/>
    <w:rsid w:val="003F2262"/>
    <w:rsid w:val="003F2F87"/>
    <w:rsid w:val="003F3906"/>
    <w:rsid w:val="003F4459"/>
    <w:rsid w:val="003F546F"/>
    <w:rsid w:val="003F6640"/>
    <w:rsid w:val="003F69B8"/>
    <w:rsid w:val="003F6E0C"/>
    <w:rsid w:val="00400E0D"/>
    <w:rsid w:val="0040138A"/>
    <w:rsid w:val="00401760"/>
    <w:rsid w:val="0040370B"/>
    <w:rsid w:val="00404564"/>
    <w:rsid w:val="00405A25"/>
    <w:rsid w:val="00406864"/>
    <w:rsid w:val="004071B1"/>
    <w:rsid w:val="00412163"/>
    <w:rsid w:val="00412F8F"/>
    <w:rsid w:val="00412FD9"/>
    <w:rsid w:val="00413D93"/>
    <w:rsid w:val="0041424F"/>
    <w:rsid w:val="004155D4"/>
    <w:rsid w:val="00421C3F"/>
    <w:rsid w:val="0042292A"/>
    <w:rsid w:val="00422D81"/>
    <w:rsid w:val="00423B61"/>
    <w:rsid w:val="004242B5"/>
    <w:rsid w:val="004271C9"/>
    <w:rsid w:val="0042731C"/>
    <w:rsid w:val="004277DD"/>
    <w:rsid w:val="0043039A"/>
    <w:rsid w:val="00433785"/>
    <w:rsid w:val="00433B7D"/>
    <w:rsid w:val="00434DC5"/>
    <w:rsid w:val="00436B57"/>
    <w:rsid w:val="004370F7"/>
    <w:rsid w:val="004406BF"/>
    <w:rsid w:val="00440ACC"/>
    <w:rsid w:val="00440BFD"/>
    <w:rsid w:val="00441356"/>
    <w:rsid w:val="00443B31"/>
    <w:rsid w:val="00445838"/>
    <w:rsid w:val="00445E87"/>
    <w:rsid w:val="00447612"/>
    <w:rsid w:val="0045050F"/>
    <w:rsid w:val="00450DF9"/>
    <w:rsid w:val="00451FD0"/>
    <w:rsid w:val="0045468B"/>
    <w:rsid w:val="00455164"/>
    <w:rsid w:val="004551EE"/>
    <w:rsid w:val="0045574C"/>
    <w:rsid w:val="004569DC"/>
    <w:rsid w:val="00462197"/>
    <w:rsid w:val="004639FF"/>
    <w:rsid w:val="00463F7C"/>
    <w:rsid w:val="00465928"/>
    <w:rsid w:val="00467D0B"/>
    <w:rsid w:val="00471E63"/>
    <w:rsid w:val="00477D83"/>
    <w:rsid w:val="00482451"/>
    <w:rsid w:val="0048487E"/>
    <w:rsid w:val="004876A6"/>
    <w:rsid w:val="004876DB"/>
    <w:rsid w:val="004907DC"/>
    <w:rsid w:val="00491A49"/>
    <w:rsid w:val="00492012"/>
    <w:rsid w:val="00492561"/>
    <w:rsid w:val="004939DD"/>
    <w:rsid w:val="00493B5B"/>
    <w:rsid w:val="00494459"/>
    <w:rsid w:val="004958B2"/>
    <w:rsid w:val="00495C01"/>
    <w:rsid w:val="00495EA4"/>
    <w:rsid w:val="00496BC6"/>
    <w:rsid w:val="004A1B6C"/>
    <w:rsid w:val="004A23BB"/>
    <w:rsid w:val="004A43A2"/>
    <w:rsid w:val="004A4F22"/>
    <w:rsid w:val="004A5934"/>
    <w:rsid w:val="004A59A1"/>
    <w:rsid w:val="004B01F5"/>
    <w:rsid w:val="004B10BF"/>
    <w:rsid w:val="004B1D4A"/>
    <w:rsid w:val="004B2AF8"/>
    <w:rsid w:val="004B3512"/>
    <w:rsid w:val="004B37D0"/>
    <w:rsid w:val="004B48AE"/>
    <w:rsid w:val="004B56B9"/>
    <w:rsid w:val="004C1458"/>
    <w:rsid w:val="004C145B"/>
    <w:rsid w:val="004C3EC1"/>
    <w:rsid w:val="004C6C76"/>
    <w:rsid w:val="004C7DD2"/>
    <w:rsid w:val="004D033E"/>
    <w:rsid w:val="004D0490"/>
    <w:rsid w:val="004D069E"/>
    <w:rsid w:val="004D0D86"/>
    <w:rsid w:val="004D2ED2"/>
    <w:rsid w:val="004D33EA"/>
    <w:rsid w:val="004D3B1D"/>
    <w:rsid w:val="004D43A6"/>
    <w:rsid w:val="004D7D24"/>
    <w:rsid w:val="004D7D96"/>
    <w:rsid w:val="004E2E92"/>
    <w:rsid w:val="004E30D1"/>
    <w:rsid w:val="004E334F"/>
    <w:rsid w:val="004E3582"/>
    <w:rsid w:val="004E3E41"/>
    <w:rsid w:val="004E42E2"/>
    <w:rsid w:val="004E49BF"/>
    <w:rsid w:val="004E4BA5"/>
    <w:rsid w:val="004E7D76"/>
    <w:rsid w:val="004F180B"/>
    <w:rsid w:val="004F1A13"/>
    <w:rsid w:val="004F3070"/>
    <w:rsid w:val="004F38A3"/>
    <w:rsid w:val="004F45C0"/>
    <w:rsid w:val="004F5ED9"/>
    <w:rsid w:val="004F6976"/>
    <w:rsid w:val="005009CA"/>
    <w:rsid w:val="00501221"/>
    <w:rsid w:val="00502535"/>
    <w:rsid w:val="0050372D"/>
    <w:rsid w:val="005045DB"/>
    <w:rsid w:val="00504F84"/>
    <w:rsid w:val="0050547A"/>
    <w:rsid w:val="00505B1F"/>
    <w:rsid w:val="00505DEE"/>
    <w:rsid w:val="00506468"/>
    <w:rsid w:val="005065B3"/>
    <w:rsid w:val="0051083D"/>
    <w:rsid w:val="005120C0"/>
    <w:rsid w:val="00512225"/>
    <w:rsid w:val="005127CF"/>
    <w:rsid w:val="00512EBF"/>
    <w:rsid w:val="00517649"/>
    <w:rsid w:val="005206D9"/>
    <w:rsid w:val="00521458"/>
    <w:rsid w:val="00521A36"/>
    <w:rsid w:val="00524018"/>
    <w:rsid w:val="00524D82"/>
    <w:rsid w:val="00525086"/>
    <w:rsid w:val="00526179"/>
    <w:rsid w:val="005271F9"/>
    <w:rsid w:val="0053058F"/>
    <w:rsid w:val="00532801"/>
    <w:rsid w:val="00536162"/>
    <w:rsid w:val="00537C4D"/>
    <w:rsid w:val="00540843"/>
    <w:rsid w:val="0054153D"/>
    <w:rsid w:val="00542255"/>
    <w:rsid w:val="00542B72"/>
    <w:rsid w:val="005468E7"/>
    <w:rsid w:val="00550671"/>
    <w:rsid w:val="005516D4"/>
    <w:rsid w:val="005527DB"/>
    <w:rsid w:val="005567AD"/>
    <w:rsid w:val="00560183"/>
    <w:rsid w:val="005610A5"/>
    <w:rsid w:val="00562729"/>
    <w:rsid w:val="00562753"/>
    <w:rsid w:val="00565640"/>
    <w:rsid w:val="005671F4"/>
    <w:rsid w:val="0057363E"/>
    <w:rsid w:val="00573661"/>
    <w:rsid w:val="00574057"/>
    <w:rsid w:val="00574157"/>
    <w:rsid w:val="005826DD"/>
    <w:rsid w:val="00583FFD"/>
    <w:rsid w:val="0058414B"/>
    <w:rsid w:val="005900E9"/>
    <w:rsid w:val="0059070A"/>
    <w:rsid w:val="005914B4"/>
    <w:rsid w:val="00592622"/>
    <w:rsid w:val="00596809"/>
    <w:rsid w:val="005978F0"/>
    <w:rsid w:val="005A09FF"/>
    <w:rsid w:val="005A10A8"/>
    <w:rsid w:val="005A48CC"/>
    <w:rsid w:val="005B0F06"/>
    <w:rsid w:val="005B2DFA"/>
    <w:rsid w:val="005B3716"/>
    <w:rsid w:val="005B4F72"/>
    <w:rsid w:val="005B5AFE"/>
    <w:rsid w:val="005B6147"/>
    <w:rsid w:val="005B6457"/>
    <w:rsid w:val="005B6CDC"/>
    <w:rsid w:val="005C0A2A"/>
    <w:rsid w:val="005C1D10"/>
    <w:rsid w:val="005C3D9B"/>
    <w:rsid w:val="005C5165"/>
    <w:rsid w:val="005C616F"/>
    <w:rsid w:val="005C6471"/>
    <w:rsid w:val="005D1469"/>
    <w:rsid w:val="005D3B89"/>
    <w:rsid w:val="005D4C7F"/>
    <w:rsid w:val="005E0C78"/>
    <w:rsid w:val="005E23AC"/>
    <w:rsid w:val="005E2DCC"/>
    <w:rsid w:val="005E3261"/>
    <w:rsid w:val="005E3558"/>
    <w:rsid w:val="005E4CA6"/>
    <w:rsid w:val="005E501A"/>
    <w:rsid w:val="005E5788"/>
    <w:rsid w:val="005E5F30"/>
    <w:rsid w:val="005F1502"/>
    <w:rsid w:val="005F23C9"/>
    <w:rsid w:val="005F2CC9"/>
    <w:rsid w:val="005F301A"/>
    <w:rsid w:val="005F4F11"/>
    <w:rsid w:val="005F6AAE"/>
    <w:rsid w:val="005F70FC"/>
    <w:rsid w:val="005F7202"/>
    <w:rsid w:val="005F745D"/>
    <w:rsid w:val="00602E2F"/>
    <w:rsid w:val="006037F4"/>
    <w:rsid w:val="00604369"/>
    <w:rsid w:val="00612654"/>
    <w:rsid w:val="006137AB"/>
    <w:rsid w:val="006160C6"/>
    <w:rsid w:val="006169C0"/>
    <w:rsid w:val="00617230"/>
    <w:rsid w:val="00617660"/>
    <w:rsid w:val="00617E13"/>
    <w:rsid w:val="006200CF"/>
    <w:rsid w:val="00622905"/>
    <w:rsid w:val="00623365"/>
    <w:rsid w:val="006253A7"/>
    <w:rsid w:val="00626635"/>
    <w:rsid w:val="006270F6"/>
    <w:rsid w:val="006275FC"/>
    <w:rsid w:val="006315D0"/>
    <w:rsid w:val="00631CE7"/>
    <w:rsid w:val="00632C08"/>
    <w:rsid w:val="00635013"/>
    <w:rsid w:val="00637AD4"/>
    <w:rsid w:val="00640592"/>
    <w:rsid w:val="00640C6C"/>
    <w:rsid w:val="00642CDF"/>
    <w:rsid w:val="00643A41"/>
    <w:rsid w:val="00645EAF"/>
    <w:rsid w:val="006473A3"/>
    <w:rsid w:val="006504CF"/>
    <w:rsid w:val="0065108E"/>
    <w:rsid w:val="006510D5"/>
    <w:rsid w:val="00653585"/>
    <w:rsid w:val="00654E98"/>
    <w:rsid w:val="00657CF9"/>
    <w:rsid w:val="006626D2"/>
    <w:rsid w:val="006626F5"/>
    <w:rsid w:val="0066295D"/>
    <w:rsid w:val="006629FB"/>
    <w:rsid w:val="00663317"/>
    <w:rsid w:val="00664643"/>
    <w:rsid w:val="0066486D"/>
    <w:rsid w:val="0066596E"/>
    <w:rsid w:val="00666F43"/>
    <w:rsid w:val="00670025"/>
    <w:rsid w:val="00671096"/>
    <w:rsid w:val="00672009"/>
    <w:rsid w:val="00673445"/>
    <w:rsid w:val="00676794"/>
    <w:rsid w:val="00677D95"/>
    <w:rsid w:val="00680FFE"/>
    <w:rsid w:val="00681734"/>
    <w:rsid w:val="00681B56"/>
    <w:rsid w:val="00681B67"/>
    <w:rsid w:val="0068362F"/>
    <w:rsid w:val="00683DCB"/>
    <w:rsid w:val="00684155"/>
    <w:rsid w:val="006841A3"/>
    <w:rsid w:val="006871C7"/>
    <w:rsid w:val="006901D1"/>
    <w:rsid w:val="006908DE"/>
    <w:rsid w:val="00690C6B"/>
    <w:rsid w:val="00691205"/>
    <w:rsid w:val="006930F6"/>
    <w:rsid w:val="00693222"/>
    <w:rsid w:val="006942EF"/>
    <w:rsid w:val="00697055"/>
    <w:rsid w:val="00697556"/>
    <w:rsid w:val="006A1E26"/>
    <w:rsid w:val="006A1ED1"/>
    <w:rsid w:val="006A2696"/>
    <w:rsid w:val="006A26F6"/>
    <w:rsid w:val="006A6127"/>
    <w:rsid w:val="006A6E28"/>
    <w:rsid w:val="006A6F15"/>
    <w:rsid w:val="006A7145"/>
    <w:rsid w:val="006B2AC8"/>
    <w:rsid w:val="006B352E"/>
    <w:rsid w:val="006B3770"/>
    <w:rsid w:val="006B48FA"/>
    <w:rsid w:val="006B4C08"/>
    <w:rsid w:val="006B5879"/>
    <w:rsid w:val="006B6D07"/>
    <w:rsid w:val="006C0C2D"/>
    <w:rsid w:val="006C103C"/>
    <w:rsid w:val="006C123F"/>
    <w:rsid w:val="006C1CEB"/>
    <w:rsid w:val="006C22CB"/>
    <w:rsid w:val="006C2B41"/>
    <w:rsid w:val="006C2D92"/>
    <w:rsid w:val="006C2EDD"/>
    <w:rsid w:val="006C347F"/>
    <w:rsid w:val="006C5D67"/>
    <w:rsid w:val="006C6680"/>
    <w:rsid w:val="006C67A8"/>
    <w:rsid w:val="006C6A00"/>
    <w:rsid w:val="006D1012"/>
    <w:rsid w:val="006D1B3A"/>
    <w:rsid w:val="006D2192"/>
    <w:rsid w:val="006D309B"/>
    <w:rsid w:val="006D3339"/>
    <w:rsid w:val="006D4813"/>
    <w:rsid w:val="006D4E53"/>
    <w:rsid w:val="006D6A54"/>
    <w:rsid w:val="006D7D6C"/>
    <w:rsid w:val="006E24D0"/>
    <w:rsid w:val="006E2E34"/>
    <w:rsid w:val="006E3E8E"/>
    <w:rsid w:val="006E5628"/>
    <w:rsid w:val="006E5CE3"/>
    <w:rsid w:val="006E6356"/>
    <w:rsid w:val="006E674D"/>
    <w:rsid w:val="006F0211"/>
    <w:rsid w:val="006F0791"/>
    <w:rsid w:val="006F1D29"/>
    <w:rsid w:val="006F223F"/>
    <w:rsid w:val="006F2279"/>
    <w:rsid w:val="0070143E"/>
    <w:rsid w:val="00701E8F"/>
    <w:rsid w:val="00704C70"/>
    <w:rsid w:val="0070780A"/>
    <w:rsid w:val="007078FB"/>
    <w:rsid w:val="0071037F"/>
    <w:rsid w:val="007108C3"/>
    <w:rsid w:val="00712913"/>
    <w:rsid w:val="00714DE4"/>
    <w:rsid w:val="0071543A"/>
    <w:rsid w:val="00715B59"/>
    <w:rsid w:val="00721280"/>
    <w:rsid w:val="00721FF9"/>
    <w:rsid w:val="0072497E"/>
    <w:rsid w:val="00724BF6"/>
    <w:rsid w:val="00725260"/>
    <w:rsid w:val="00732735"/>
    <w:rsid w:val="00735ECC"/>
    <w:rsid w:val="0073635F"/>
    <w:rsid w:val="007364B1"/>
    <w:rsid w:val="007409A2"/>
    <w:rsid w:val="00741D09"/>
    <w:rsid w:val="007446F8"/>
    <w:rsid w:val="00745D85"/>
    <w:rsid w:val="00752AB3"/>
    <w:rsid w:val="00755788"/>
    <w:rsid w:val="00755916"/>
    <w:rsid w:val="00756440"/>
    <w:rsid w:val="00757470"/>
    <w:rsid w:val="00762DA1"/>
    <w:rsid w:val="00763413"/>
    <w:rsid w:val="007642D6"/>
    <w:rsid w:val="00765E66"/>
    <w:rsid w:val="00767E02"/>
    <w:rsid w:val="00767FEA"/>
    <w:rsid w:val="00770BC5"/>
    <w:rsid w:val="00772A47"/>
    <w:rsid w:val="00773249"/>
    <w:rsid w:val="00773E8B"/>
    <w:rsid w:val="007745D0"/>
    <w:rsid w:val="0077513D"/>
    <w:rsid w:val="00775D1F"/>
    <w:rsid w:val="0077683B"/>
    <w:rsid w:val="00781DC5"/>
    <w:rsid w:val="00782C6B"/>
    <w:rsid w:val="00783755"/>
    <w:rsid w:val="00783BE1"/>
    <w:rsid w:val="007845D7"/>
    <w:rsid w:val="00787CAB"/>
    <w:rsid w:val="007964E4"/>
    <w:rsid w:val="00796B90"/>
    <w:rsid w:val="00797CCB"/>
    <w:rsid w:val="007A01DB"/>
    <w:rsid w:val="007A62AE"/>
    <w:rsid w:val="007A6C93"/>
    <w:rsid w:val="007B0586"/>
    <w:rsid w:val="007B22F0"/>
    <w:rsid w:val="007B3B0C"/>
    <w:rsid w:val="007B445D"/>
    <w:rsid w:val="007B4ED8"/>
    <w:rsid w:val="007B6382"/>
    <w:rsid w:val="007C19E1"/>
    <w:rsid w:val="007C22D2"/>
    <w:rsid w:val="007C4732"/>
    <w:rsid w:val="007C5B92"/>
    <w:rsid w:val="007C5EEB"/>
    <w:rsid w:val="007C5EEE"/>
    <w:rsid w:val="007C5FB5"/>
    <w:rsid w:val="007C6E00"/>
    <w:rsid w:val="007D1716"/>
    <w:rsid w:val="007D2AC9"/>
    <w:rsid w:val="007D2BC7"/>
    <w:rsid w:val="007D40B8"/>
    <w:rsid w:val="007D49CF"/>
    <w:rsid w:val="007D4D81"/>
    <w:rsid w:val="007D7E0F"/>
    <w:rsid w:val="007E0AE5"/>
    <w:rsid w:val="007E183A"/>
    <w:rsid w:val="007E22EB"/>
    <w:rsid w:val="007E5381"/>
    <w:rsid w:val="007E5467"/>
    <w:rsid w:val="007E7340"/>
    <w:rsid w:val="007E7B74"/>
    <w:rsid w:val="007F0063"/>
    <w:rsid w:val="007F0B91"/>
    <w:rsid w:val="007F0BFF"/>
    <w:rsid w:val="007F14DC"/>
    <w:rsid w:val="007F2AAD"/>
    <w:rsid w:val="007F2FDB"/>
    <w:rsid w:val="007F58CA"/>
    <w:rsid w:val="00800171"/>
    <w:rsid w:val="00800CA7"/>
    <w:rsid w:val="00802813"/>
    <w:rsid w:val="00804CF2"/>
    <w:rsid w:val="00807992"/>
    <w:rsid w:val="00810769"/>
    <w:rsid w:val="008124DE"/>
    <w:rsid w:val="00815A74"/>
    <w:rsid w:val="00815B2A"/>
    <w:rsid w:val="00817A56"/>
    <w:rsid w:val="008209C8"/>
    <w:rsid w:val="00820D0A"/>
    <w:rsid w:val="00821455"/>
    <w:rsid w:val="00821556"/>
    <w:rsid w:val="00824442"/>
    <w:rsid w:val="00826A2A"/>
    <w:rsid w:val="0083212E"/>
    <w:rsid w:val="0083217D"/>
    <w:rsid w:val="00833B07"/>
    <w:rsid w:val="0083422D"/>
    <w:rsid w:val="008351B5"/>
    <w:rsid w:val="00835748"/>
    <w:rsid w:val="0084013F"/>
    <w:rsid w:val="008429E7"/>
    <w:rsid w:val="0084415B"/>
    <w:rsid w:val="008451F7"/>
    <w:rsid w:val="00846A09"/>
    <w:rsid w:val="008474AA"/>
    <w:rsid w:val="00850112"/>
    <w:rsid w:val="0085268F"/>
    <w:rsid w:val="008535DA"/>
    <w:rsid w:val="00853E42"/>
    <w:rsid w:val="008575AC"/>
    <w:rsid w:val="008579A9"/>
    <w:rsid w:val="008609BF"/>
    <w:rsid w:val="008614F0"/>
    <w:rsid w:val="008634D5"/>
    <w:rsid w:val="00864671"/>
    <w:rsid w:val="00866665"/>
    <w:rsid w:val="008670DD"/>
    <w:rsid w:val="00867D21"/>
    <w:rsid w:val="0087267B"/>
    <w:rsid w:val="00872EF3"/>
    <w:rsid w:val="00874407"/>
    <w:rsid w:val="00875613"/>
    <w:rsid w:val="00875B5F"/>
    <w:rsid w:val="00876245"/>
    <w:rsid w:val="008767A0"/>
    <w:rsid w:val="00880106"/>
    <w:rsid w:val="00880228"/>
    <w:rsid w:val="00881E67"/>
    <w:rsid w:val="008830AA"/>
    <w:rsid w:val="008836C9"/>
    <w:rsid w:val="00883DEE"/>
    <w:rsid w:val="00885FA3"/>
    <w:rsid w:val="008861D9"/>
    <w:rsid w:val="00886728"/>
    <w:rsid w:val="00891106"/>
    <w:rsid w:val="008916BD"/>
    <w:rsid w:val="0089271C"/>
    <w:rsid w:val="00892CE7"/>
    <w:rsid w:val="008932A2"/>
    <w:rsid w:val="0089344F"/>
    <w:rsid w:val="00893648"/>
    <w:rsid w:val="008958F5"/>
    <w:rsid w:val="0089655A"/>
    <w:rsid w:val="00896A07"/>
    <w:rsid w:val="008A027F"/>
    <w:rsid w:val="008A09F2"/>
    <w:rsid w:val="008A240C"/>
    <w:rsid w:val="008A383B"/>
    <w:rsid w:val="008A454A"/>
    <w:rsid w:val="008A670E"/>
    <w:rsid w:val="008A7383"/>
    <w:rsid w:val="008B10F3"/>
    <w:rsid w:val="008B316A"/>
    <w:rsid w:val="008B570C"/>
    <w:rsid w:val="008B6289"/>
    <w:rsid w:val="008B72B8"/>
    <w:rsid w:val="008C1DF0"/>
    <w:rsid w:val="008C254F"/>
    <w:rsid w:val="008C339E"/>
    <w:rsid w:val="008C3F46"/>
    <w:rsid w:val="008C4F86"/>
    <w:rsid w:val="008C5733"/>
    <w:rsid w:val="008C6248"/>
    <w:rsid w:val="008C7F95"/>
    <w:rsid w:val="008D38F8"/>
    <w:rsid w:val="008D6F5C"/>
    <w:rsid w:val="008E0709"/>
    <w:rsid w:val="008E29EC"/>
    <w:rsid w:val="008E2B43"/>
    <w:rsid w:val="008E32E5"/>
    <w:rsid w:val="008E5459"/>
    <w:rsid w:val="008E5F12"/>
    <w:rsid w:val="008F2D55"/>
    <w:rsid w:val="008F341A"/>
    <w:rsid w:val="008F3790"/>
    <w:rsid w:val="008F4091"/>
    <w:rsid w:val="008F4309"/>
    <w:rsid w:val="008F4473"/>
    <w:rsid w:val="008F58AD"/>
    <w:rsid w:val="00901C4F"/>
    <w:rsid w:val="0090529A"/>
    <w:rsid w:val="0091014E"/>
    <w:rsid w:val="0091351B"/>
    <w:rsid w:val="0091396C"/>
    <w:rsid w:val="0091492E"/>
    <w:rsid w:val="0091645E"/>
    <w:rsid w:val="009166BC"/>
    <w:rsid w:val="00920468"/>
    <w:rsid w:val="009232B2"/>
    <w:rsid w:val="00925A8B"/>
    <w:rsid w:val="00925EF0"/>
    <w:rsid w:val="00926161"/>
    <w:rsid w:val="009274A5"/>
    <w:rsid w:val="009301B8"/>
    <w:rsid w:val="0093038F"/>
    <w:rsid w:val="00930706"/>
    <w:rsid w:val="009322E3"/>
    <w:rsid w:val="009375A1"/>
    <w:rsid w:val="00937872"/>
    <w:rsid w:val="00937CC6"/>
    <w:rsid w:val="009428BA"/>
    <w:rsid w:val="00943AF7"/>
    <w:rsid w:val="00943F39"/>
    <w:rsid w:val="00944B36"/>
    <w:rsid w:val="009458AC"/>
    <w:rsid w:val="00947266"/>
    <w:rsid w:val="009472CC"/>
    <w:rsid w:val="0094739D"/>
    <w:rsid w:val="00950BF5"/>
    <w:rsid w:val="00951A9C"/>
    <w:rsid w:val="00951C75"/>
    <w:rsid w:val="00954830"/>
    <w:rsid w:val="009603B4"/>
    <w:rsid w:val="00965239"/>
    <w:rsid w:val="0096646C"/>
    <w:rsid w:val="00967751"/>
    <w:rsid w:val="009713D5"/>
    <w:rsid w:val="00972D9A"/>
    <w:rsid w:val="0097559C"/>
    <w:rsid w:val="0098042A"/>
    <w:rsid w:val="00981213"/>
    <w:rsid w:val="00981F5C"/>
    <w:rsid w:val="00983486"/>
    <w:rsid w:val="009856F6"/>
    <w:rsid w:val="0098582E"/>
    <w:rsid w:val="0098683C"/>
    <w:rsid w:val="00986842"/>
    <w:rsid w:val="009950B6"/>
    <w:rsid w:val="00996905"/>
    <w:rsid w:val="00997945"/>
    <w:rsid w:val="009A0942"/>
    <w:rsid w:val="009A239D"/>
    <w:rsid w:val="009A38AD"/>
    <w:rsid w:val="009A3FFE"/>
    <w:rsid w:val="009A58D0"/>
    <w:rsid w:val="009A64F4"/>
    <w:rsid w:val="009B0788"/>
    <w:rsid w:val="009B3689"/>
    <w:rsid w:val="009B3809"/>
    <w:rsid w:val="009B3B34"/>
    <w:rsid w:val="009B50C3"/>
    <w:rsid w:val="009B5280"/>
    <w:rsid w:val="009C0646"/>
    <w:rsid w:val="009C11F5"/>
    <w:rsid w:val="009C279D"/>
    <w:rsid w:val="009C2FF7"/>
    <w:rsid w:val="009C6535"/>
    <w:rsid w:val="009D0340"/>
    <w:rsid w:val="009D0BDB"/>
    <w:rsid w:val="009D1C60"/>
    <w:rsid w:val="009D471A"/>
    <w:rsid w:val="009D4C0D"/>
    <w:rsid w:val="009E00C8"/>
    <w:rsid w:val="009E01DB"/>
    <w:rsid w:val="009E02FF"/>
    <w:rsid w:val="009E052C"/>
    <w:rsid w:val="009E1FB7"/>
    <w:rsid w:val="009E2EB0"/>
    <w:rsid w:val="009E33D1"/>
    <w:rsid w:val="009E4909"/>
    <w:rsid w:val="009E60F4"/>
    <w:rsid w:val="009E65FE"/>
    <w:rsid w:val="009E7C37"/>
    <w:rsid w:val="009F0A53"/>
    <w:rsid w:val="009F3A3B"/>
    <w:rsid w:val="009F4291"/>
    <w:rsid w:val="009F568F"/>
    <w:rsid w:val="009F6152"/>
    <w:rsid w:val="009F68B5"/>
    <w:rsid w:val="009F7D81"/>
    <w:rsid w:val="00A010CD"/>
    <w:rsid w:val="00A01FC6"/>
    <w:rsid w:val="00A0608E"/>
    <w:rsid w:val="00A10178"/>
    <w:rsid w:val="00A1053D"/>
    <w:rsid w:val="00A12223"/>
    <w:rsid w:val="00A12CBA"/>
    <w:rsid w:val="00A12DFC"/>
    <w:rsid w:val="00A13696"/>
    <w:rsid w:val="00A1622E"/>
    <w:rsid w:val="00A1685C"/>
    <w:rsid w:val="00A17306"/>
    <w:rsid w:val="00A178F9"/>
    <w:rsid w:val="00A257FC"/>
    <w:rsid w:val="00A270FF"/>
    <w:rsid w:val="00A27A38"/>
    <w:rsid w:val="00A27CDE"/>
    <w:rsid w:val="00A3135A"/>
    <w:rsid w:val="00A31A9F"/>
    <w:rsid w:val="00A320C0"/>
    <w:rsid w:val="00A32D51"/>
    <w:rsid w:val="00A336E7"/>
    <w:rsid w:val="00A33874"/>
    <w:rsid w:val="00A33D07"/>
    <w:rsid w:val="00A34642"/>
    <w:rsid w:val="00A36707"/>
    <w:rsid w:val="00A41D8C"/>
    <w:rsid w:val="00A440F8"/>
    <w:rsid w:val="00A474E3"/>
    <w:rsid w:val="00A47702"/>
    <w:rsid w:val="00A52DC5"/>
    <w:rsid w:val="00A540E9"/>
    <w:rsid w:val="00A5453D"/>
    <w:rsid w:val="00A565F9"/>
    <w:rsid w:val="00A57236"/>
    <w:rsid w:val="00A57A39"/>
    <w:rsid w:val="00A60126"/>
    <w:rsid w:val="00A607B4"/>
    <w:rsid w:val="00A61762"/>
    <w:rsid w:val="00A61CCD"/>
    <w:rsid w:val="00A61E5A"/>
    <w:rsid w:val="00A62931"/>
    <w:rsid w:val="00A6579C"/>
    <w:rsid w:val="00A6688D"/>
    <w:rsid w:val="00A7178C"/>
    <w:rsid w:val="00A71D44"/>
    <w:rsid w:val="00A71FD8"/>
    <w:rsid w:val="00A73E8E"/>
    <w:rsid w:val="00A740B2"/>
    <w:rsid w:val="00A740EB"/>
    <w:rsid w:val="00A741AC"/>
    <w:rsid w:val="00A77D22"/>
    <w:rsid w:val="00A80C19"/>
    <w:rsid w:val="00A81657"/>
    <w:rsid w:val="00A854AC"/>
    <w:rsid w:val="00A85ACC"/>
    <w:rsid w:val="00A85E47"/>
    <w:rsid w:val="00A8736D"/>
    <w:rsid w:val="00A90203"/>
    <w:rsid w:val="00A942E3"/>
    <w:rsid w:val="00A9769A"/>
    <w:rsid w:val="00A97CC1"/>
    <w:rsid w:val="00AA4734"/>
    <w:rsid w:val="00AA4B52"/>
    <w:rsid w:val="00AA5E38"/>
    <w:rsid w:val="00AB1208"/>
    <w:rsid w:val="00AB4E00"/>
    <w:rsid w:val="00AB5523"/>
    <w:rsid w:val="00AB7177"/>
    <w:rsid w:val="00AB7247"/>
    <w:rsid w:val="00AC039B"/>
    <w:rsid w:val="00AC299E"/>
    <w:rsid w:val="00AC387B"/>
    <w:rsid w:val="00AC47E3"/>
    <w:rsid w:val="00AC6A9F"/>
    <w:rsid w:val="00AC6BA2"/>
    <w:rsid w:val="00AD08A2"/>
    <w:rsid w:val="00AD1844"/>
    <w:rsid w:val="00AD3E2D"/>
    <w:rsid w:val="00AD7B6A"/>
    <w:rsid w:val="00AE1561"/>
    <w:rsid w:val="00AE1F1C"/>
    <w:rsid w:val="00AE6861"/>
    <w:rsid w:val="00AF325E"/>
    <w:rsid w:val="00B00585"/>
    <w:rsid w:val="00B01BA4"/>
    <w:rsid w:val="00B01D29"/>
    <w:rsid w:val="00B01F4C"/>
    <w:rsid w:val="00B026C3"/>
    <w:rsid w:val="00B02DD9"/>
    <w:rsid w:val="00B07A7E"/>
    <w:rsid w:val="00B125CD"/>
    <w:rsid w:val="00B13206"/>
    <w:rsid w:val="00B15085"/>
    <w:rsid w:val="00B165A6"/>
    <w:rsid w:val="00B16DEC"/>
    <w:rsid w:val="00B206F1"/>
    <w:rsid w:val="00B21030"/>
    <w:rsid w:val="00B21160"/>
    <w:rsid w:val="00B22C5D"/>
    <w:rsid w:val="00B257DE"/>
    <w:rsid w:val="00B26057"/>
    <w:rsid w:val="00B26BCC"/>
    <w:rsid w:val="00B26D78"/>
    <w:rsid w:val="00B27EA5"/>
    <w:rsid w:val="00B32915"/>
    <w:rsid w:val="00B343BF"/>
    <w:rsid w:val="00B34566"/>
    <w:rsid w:val="00B350B7"/>
    <w:rsid w:val="00B35A38"/>
    <w:rsid w:val="00B36492"/>
    <w:rsid w:val="00B36FBA"/>
    <w:rsid w:val="00B40A6B"/>
    <w:rsid w:val="00B41E2C"/>
    <w:rsid w:val="00B41F21"/>
    <w:rsid w:val="00B43F25"/>
    <w:rsid w:val="00B476D0"/>
    <w:rsid w:val="00B478C7"/>
    <w:rsid w:val="00B508A5"/>
    <w:rsid w:val="00B50C45"/>
    <w:rsid w:val="00B516C9"/>
    <w:rsid w:val="00B5252D"/>
    <w:rsid w:val="00B54A48"/>
    <w:rsid w:val="00B556BE"/>
    <w:rsid w:val="00B579D4"/>
    <w:rsid w:val="00B60EB5"/>
    <w:rsid w:val="00B61D77"/>
    <w:rsid w:val="00B61E39"/>
    <w:rsid w:val="00B6308F"/>
    <w:rsid w:val="00B65C43"/>
    <w:rsid w:val="00B67050"/>
    <w:rsid w:val="00B67861"/>
    <w:rsid w:val="00B707DE"/>
    <w:rsid w:val="00B71567"/>
    <w:rsid w:val="00B73A12"/>
    <w:rsid w:val="00B74647"/>
    <w:rsid w:val="00B768DD"/>
    <w:rsid w:val="00B76E08"/>
    <w:rsid w:val="00B834B8"/>
    <w:rsid w:val="00B841A8"/>
    <w:rsid w:val="00B84E29"/>
    <w:rsid w:val="00B862F3"/>
    <w:rsid w:val="00B922E5"/>
    <w:rsid w:val="00B92E7B"/>
    <w:rsid w:val="00B94693"/>
    <w:rsid w:val="00B95CDE"/>
    <w:rsid w:val="00B95F0C"/>
    <w:rsid w:val="00B96429"/>
    <w:rsid w:val="00B97042"/>
    <w:rsid w:val="00BA133E"/>
    <w:rsid w:val="00BA2401"/>
    <w:rsid w:val="00BA249B"/>
    <w:rsid w:val="00BA4A7B"/>
    <w:rsid w:val="00BA5179"/>
    <w:rsid w:val="00BA523C"/>
    <w:rsid w:val="00BA65CF"/>
    <w:rsid w:val="00BA7536"/>
    <w:rsid w:val="00BA7E7F"/>
    <w:rsid w:val="00BB11A6"/>
    <w:rsid w:val="00BB1A05"/>
    <w:rsid w:val="00BB1D16"/>
    <w:rsid w:val="00BB2DB7"/>
    <w:rsid w:val="00BB47C6"/>
    <w:rsid w:val="00BB49CD"/>
    <w:rsid w:val="00BB4D02"/>
    <w:rsid w:val="00BB4DC8"/>
    <w:rsid w:val="00BB57F4"/>
    <w:rsid w:val="00BB640C"/>
    <w:rsid w:val="00BB7CEA"/>
    <w:rsid w:val="00BC1977"/>
    <w:rsid w:val="00BC2358"/>
    <w:rsid w:val="00BC5163"/>
    <w:rsid w:val="00BC6355"/>
    <w:rsid w:val="00BC76C3"/>
    <w:rsid w:val="00BD1559"/>
    <w:rsid w:val="00BD1D2D"/>
    <w:rsid w:val="00BD2DBD"/>
    <w:rsid w:val="00BD4D8D"/>
    <w:rsid w:val="00BE00FB"/>
    <w:rsid w:val="00BE3440"/>
    <w:rsid w:val="00BE3D1E"/>
    <w:rsid w:val="00BE553F"/>
    <w:rsid w:val="00BE635B"/>
    <w:rsid w:val="00BE7D92"/>
    <w:rsid w:val="00BE7F89"/>
    <w:rsid w:val="00BF0B9A"/>
    <w:rsid w:val="00BF4C03"/>
    <w:rsid w:val="00BF4C6E"/>
    <w:rsid w:val="00BF4EF8"/>
    <w:rsid w:val="00BF6802"/>
    <w:rsid w:val="00BF7E78"/>
    <w:rsid w:val="00C0372F"/>
    <w:rsid w:val="00C06279"/>
    <w:rsid w:val="00C076D5"/>
    <w:rsid w:val="00C14398"/>
    <w:rsid w:val="00C17E73"/>
    <w:rsid w:val="00C2340F"/>
    <w:rsid w:val="00C26BA5"/>
    <w:rsid w:val="00C27018"/>
    <w:rsid w:val="00C27ADD"/>
    <w:rsid w:val="00C3008A"/>
    <w:rsid w:val="00C362CC"/>
    <w:rsid w:val="00C36798"/>
    <w:rsid w:val="00C375EF"/>
    <w:rsid w:val="00C3773A"/>
    <w:rsid w:val="00C4075D"/>
    <w:rsid w:val="00C413DA"/>
    <w:rsid w:val="00C416F4"/>
    <w:rsid w:val="00C42F1F"/>
    <w:rsid w:val="00C44CCE"/>
    <w:rsid w:val="00C464A3"/>
    <w:rsid w:val="00C46E6E"/>
    <w:rsid w:val="00C46EE8"/>
    <w:rsid w:val="00C47551"/>
    <w:rsid w:val="00C5030F"/>
    <w:rsid w:val="00C50532"/>
    <w:rsid w:val="00C50628"/>
    <w:rsid w:val="00C50CEF"/>
    <w:rsid w:val="00C526DE"/>
    <w:rsid w:val="00C53624"/>
    <w:rsid w:val="00C54438"/>
    <w:rsid w:val="00C55781"/>
    <w:rsid w:val="00C607FF"/>
    <w:rsid w:val="00C61FAF"/>
    <w:rsid w:val="00C6308B"/>
    <w:rsid w:val="00C66ECF"/>
    <w:rsid w:val="00C67228"/>
    <w:rsid w:val="00C7005D"/>
    <w:rsid w:val="00C700F0"/>
    <w:rsid w:val="00C706E9"/>
    <w:rsid w:val="00C7072B"/>
    <w:rsid w:val="00C71B3F"/>
    <w:rsid w:val="00C7246F"/>
    <w:rsid w:val="00C72708"/>
    <w:rsid w:val="00C72F0E"/>
    <w:rsid w:val="00C75262"/>
    <w:rsid w:val="00C76290"/>
    <w:rsid w:val="00C7698B"/>
    <w:rsid w:val="00C77878"/>
    <w:rsid w:val="00C82587"/>
    <w:rsid w:val="00C82A92"/>
    <w:rsid w:val="00C832D2"/>
    <w:rsid w:val="00C84303"/>
    <w:rsid w:val="00C84E40"/>
    <w:rsid w:val="00C87A8D"/>
    <w:rsid w:val="00C87B69"/>
    <w:rsid w:val="00C90280"/>
    <w:rsid w:val="00C908A6"/>
    <w:rsid w:val="00C936C5"/>
    <w:rsid w:val="00C95304"/>
    <w:rsid w:val="00C95ED6"/>
    <w:rsid w:val="00C968FF"/>
    <w:rsid w:val="00CA2836"/>
    <w:rsid w:val="00CA32F7"/>
    <w:rsid w:val="00CA3698"/>
    <w:rsid w:val="00CA4453"/>
    <w:rsid w:val="00CA5C01"/>
    <w:rsid w:val="00CA6C48"/>
    <w:rsid w:val="00CA728E"/>
    <w:rsid w:val="00CA748F"/>
    <w:rsid w:val="00CA7DFA"/>
    <w:rsid w:val="00CB147C"/>
    <w:rsid w:val="00CB1945"/>
    <w:rsid w:val="00CB2F79"/>
    <w:rsid w:val="00CB40A8"/>
    <w:rsid w:val="00CB5322"/>
    <w:rsid w:val="00CB681C"/>
    <w:rsid w:val="00CC085B"/>
    <w:rsid w:val="00CC0A4D"/>
    <w:rsid w:val="00CC11D0"/>
    <w:rsid w:val="00CC254F"/>
    <w:rsid w:val="00CC403D"/>
    <w:rsid w:val="00CC6FE6"/>
    <w:rsid w:val="00CD0BC4"/>
    <w:rsid w:val="00CD1993"/>
    <w:rsid w:val="00CD35FC"/>
    <w:rsid w:val="00CD4447"/>
    <w:rsid w:val="00CD4C95"/>
    <w:rsid w:val="00CD5569"/>
    <w:rsid w:val="00CD5F84"/>
    <w:rsid w:val="00CD7364"/>
    <w:rsid w:val="00CE0627"/>
    <w:rsid w:val="00CE5094"/>
    <w:rsid w:val="00CE6749"/>
    <w:rsid w:val="00CF1D91"/>
    <w:rsid w:val="00CF31BD"/>
    <w:rsid w:val="00CF4E3E"/>
    <w:rsid w:val="00CF51AB"/>
    <w:rsid w:val="00CF51D4"/>
    <w:rsid w:val="00CF5827"/>
    <w:rsid w:val="00D016D1"/>
    <w:rsid w:val="00D04A41"/>
    <w:rsid w:val="00D07013"/>
    <w:rsid w:val="00D1046F"/>
    <w:rsid w:val="00D11CBC"/>
    <w:rsid w:val="00D178EF"/>
    <w:rsid w:val="00D210C8"/>
    <w:rsid w:val="00D2221E"/>
    <w:rsid w:val="00D25504"/>
    <w:rsid w:val="00D26802"/>
    <w:rsid w:val="00D26A33"/>
    <w:rsid w:val="00D276E0"/>
    <w:rsid w:val="00D314B4"/>
    <w:rsid w:val="00D31671"/>
    <w:rsid w:val="00D34254"/>
    <w:rsid w:val="00D35003"/>
    <w:rsid w:val="00D36DE8"/>
    <w:rsid w:val="00D37CB5"/>
    <w:rsid w:val="00D40E06"/>
    <w:rsid w:val="00D41853"/>
    <w:rsid w:val="00D44236"/>
    <w:rsid w:val="00D44643"/>
    <w:rsid w:val="00D46B9B"/>
    <w:rsid w:val="00D50494"/>
    <w:rsid w:val="00D52FEB"/>
    <w:rsid w:val="00D54217"/>
    <w:rsid w:val="00D543D3"/>
    <w:rsid w:val="00D55B03"/>
    <w:rsid w:val="00D563F8"/>
    <w:rsid w:val="00D5653B"/>
    <w:rsid w:val="00D56B5D"/>
    <w:rsid w:val="00D57533"/>
    <w:rsid w:val="00D605D5"/>
    <w:rsid w:val="00D61787"/>
    <w:rsid w:val="00D62240"/>
    <w:rsid w:val="00D62275"/>
    <w:rsid w:val="00D630D9"/>
    <w:rsid w:val="00D635E2"/>
    <w:rsid w:val="00D63EBD"/>
    <w:rsid w:val="00D6688C"/>
    <w:rsid w:val="00D66A8C"/>
    <w:rsid w:val="00D70181"/>
    <w:rsid w:val="00D70B94"/>
    <w:rsid w:val="00D71715"/>
    <w:rsid w:val="00D71956"/>
    <w:rsid w:val="00D72B58"/>
    <w:rsid w:val="00D73035"/>
    <w:rsid w:val="00D75EED"/>
    <w:rsid w:val="00D80078"/>
    <w:rsid w:val="00D81252"/>
    <w:rsid w:val="00D8157A"/>
    <w:rsid w:val="00D82519"/>
    <w:rsid w:val="00D845CF"/>
    <w:rsid w:val="00D84773"/>
    <w:rsid w:val="00D849E4"/>
    <w:rsid w:val="00D84EDE"/>
    <w:rsid w:val="00D85700"/>
    <w:rsid w:val="00D85D12"/>
    <w:rsid w:val="00D94FAC"/>
    <w:rsid w:val="00DA0354"/>
    <w:rsid w:val="00DA22CE"/>
    <w:rsid w:val="00DA2A43"/>
    <w:rsid w:val="00DA2B10"/>
    <w:rsid w:val="00DA3421"/>
    <w:rsid w:val="00DA3CC0"/>
    <w:rsid w:val="00DA4309"/>
    <w:rsid w:val="00DA529A"/>
    <w:rsid w:val="00DA5ADB"/>
    <w:rsid w:val="00DA6BAB"/>
    <w:rsid w:val="00DB1717"/>
    <w:rsid w:val="00DB36A0"/>
    <w:rsid w:val="00DB3B95"/>
    <w:rsid w:val="00DB4D67"/>
    <w:rsid w:val="00DB65AC"/>
    <w:rsid w:val="00DB7ADD"/>
    <w:rsid w:val="00DC12D2"/>
    <w:rsid w:val="00DC173E"/>
    <w:rsid w:val="00DC1BAC"/>
    <w:rsid w:val="00DC220F"/>
    <w:rsid w:val="00DC4F60"/>
    <w:rsid w:val="00DC618B"/>
    <w:rsid w:val="00DC66A0"/>
    <w:rsid w:val="00DD0B48"/>
    <w:rsid w:val="00DD117A"/>
    <w:rsid w:val="00DD13AF"/>
    <w:rsid w:val="00DD1D12"/>
    <w:rsid w:val="00DD261D"/>
    <w:rsid w:val="00DD3770"/>
    <w:rsid w:val="00DD64A7"/>
    <w:rsid w:val="00DD708D"/>
    <w:rsid w:val="00DE01FA"/>
    <w:rsid w:val="00DE0B73"/>
    <w:rsid w:val="00DE143B"/>
    <w:rsid w:val="00DE32B6"/>
    <w:rsid w:val="00DE32E4"/>
    <w:rsid w:val="00DE4410"/>
    <w:rsid w:val="00DE4598"/>
    <w:rsid w:val="00DE55DF"/>
    <w:rsid w:val="00DF226A"/>
    <w:rsid w:val="00DF42A4"/>
    <w:rsid w:val="00DF4480"/>
    <w:rsid w:val="00DF4AAF"/>
    <w:rsid w:val="00DF5A61"/>
    <w:rsid w:val="00E0091A"/>
    <w:rsid w:val="00E00AB5"/>
    <w:rsid w:val="00E01F9A"/>
    <w:rsid w:val="00E02210"/>
    <w:rsid w:val="00E028DA"/>
    <w:rsid w:val="00E02AEF"/>
    <w:rsid w:val="00E02C75"/>
    <w:rsid w:val="00E03570"/>
    <w:rsid w:val="00E03EF1"/>
    <w:rsid w:val="00E0436D"/>
    <w:rsid w:val="00E05506"/>
    <w:rsid w:val="00E05E65"/>
    <w:rsid w:val="00E05ECC"/>
    <w:rsid w:val="00E05FC0"/>
    <w:rsid w:val="00E11C22"/>
    <w:rsid w:val="00E12C3B"/>
    <w:rsid w:val="00E1590F"/>
    <w:rsid w:val="00E15A3C"/>
    <w:rsid w:val="00E16580"/>
    <w:rsid w:val="00E20EBF"/>
    <w:rsid w:val="00E22DC9"/>
    <w:rsid w:val="00E236CF"/>
    <w:rsid w:val="00E2392D"/>
    <w:rsid w:val="00E244C3"/>
    <w:rsid w:val="00E24A32"/>
    <w:rsid w:val="00E2542D"/>
    <w:rsid w:val="00E343FA"/>
    <w:rsid w:val="00E3498D"/>
    <w:rsid w:val="00E37670"/>
    <w:rsid w:val="00E40ACD"/>
    <w:rsid w:val="00E410A4"/>
    <w:rsid w:val="00E4794C"/>
    <w:rsid w:val="00E50438"/>
    <w:rsid w:val="00E515BF"/>
    <w:rsid w:val="00E51B8E"/>
    <w:rsid w:val="00E52899"/>
    <w:rsid w:val="00E5399F"/>
    <w:rsid w:val="00E54C18"/>
    <w:rsid w:val="00E54DE6"/>
    <w:rsid w:val="00E574CD"/>
    <w:rsid w:val="00E6071D"/>
    <w:rsid w:val="00E64FFB"/>
    <w:rsid w:val="00E66321"/>
    <w:rsid w:val="00E67CD8"/>
    <w:rsid w:val="00E67F5F"/>
    <w:rsid w:val="00E704C4"/>
    <w:rsid w:val="00E705AC"/>
    <w:rsid w:val="00E73473"/>
    <w:rsid w:val="00E74BC7"/>
    <w:rsid w:val="00E7516A"/>
    <w:rsid w:val="00E76E6A"/>
    <w:rsid w:val="00E808B9"/>
    <w:rsid w:val="00E8235E"/>
    <w:rsid w:val="00E83F40"/>
    <w:rsid w:val="00E871CA"/>
    <w:rsid w:val="00E873F8"/>
    <w:rsid w:val="00E90693"/>
    <w:rsid w:val="00E90A39"/>
    <w:rsid w:val="00E90C5E"/>
    <w:rsid w:val="00E91048"/>
    <w:rsid w:val="00E93441"/>
    <w:rsid w:val="00E94C02"/>
    <w:rsid w:val="00E94DB2"/>
    <w:rsid w:val="00E94F87"/>
    <w:rsid w:val="00E9557A"/>
    <w:rsid w:val="00E95BD3"/>
    <w:rsid w:val="00E95E19"/>
    <w:rsid w:val="00E95E3D"/>
    <w:rsid w:val="00E964EC"/>
    <w:rsid w:val="00E97D01"/>
    <w:rsid w:val="00E97F39"/>
    <w:rsid w:val="00EA08E2"/>
    <w:rsid w:val="00EA187D"/>
    <w:rsid w:val="00EA3457"/>
    <w:rsid w:val="00EA37A3"/>
    <w:rsid w:val="00EA4FB1"/>
    <w:rsid w:val="00EA5BF1"/>
    <w:rsid w:val="00EB2663"/>
    <w:rsid w:val="00EB4398"/>
    <w:rsid w:val="00EB5ACC"/>
    <w:rsid w:val="00EB6DBF"/>
    <w:rsid w:val="00EC047D"/>
    <w:rsid w:val="00EC0818"/>
    <w:rsid w:val="00EC1030"/>
    <w:rsid w:val="00EC10F2"/>
    <w:rsid w:val="00EC2040"/>
    <w:rsid w:val="00EC452F"/>
    <w:rsid w:val="00EC57AE"/>
    <w:rsid w:val="00EC63B0"/>
    <w:rsid w:val="00EC7A05"/>
    <w:rsid w:val="00ED4E2E"/>
    <w:rsid w:val="00EE14ED"/>
    <w:rsid w:val="00EE2409"/>
    <w:rsid w:val="00EE3307"/>
    <w:rsid w:val="00EE5765"/>
    <w:rsid w:val="00EE6CF7"/>
    <w:rsid w:val="00EF39A7"/>
    <w:rsid w:val="00EF41B2"/>
    <w:rsid w:val="00EF4D37"/>
    <w:rsid w:val="00EF6532"/>
    <w:rsid w:val="00EF6A5B"/>
    <w:rsid w:val="00F00F71"/>
    <w:rsid w:val="00F01BBF"/>
    <w:rsid w:val="00F02CAD"/>
    <w:rsid w:val="00F02D1D"/>
    <w:rsid w:val="00F048F1"/>
    <w:rsid w:val="00F050A5"/>
    <w:rsid w:val="00F05445"/>
    <w:rsid w:val="00F11A41"/>
    <w:rsid w:val="00F122BF"/>
    <w:rsid w:val="00F151BC"/>
    <w:rsid w:val="00F16010"/>
    <w:rsid w:val="00F2210B"/>
    <w:rsid w:val="00F221D4"/>
    <w:rsid w:val="00F22C61"/>
    <w:rsid w:val="00F2314A"/>
    <w:rsid w:val="00F25FE1"/>
    <w:rsid w:val="00F26A64"/>
    <w:rsid w:val="00F31794"/>
    <w:rsid w:val="00F318EA"/>
    <w:rsid w:val="00F329B1"/>
    <w:rsid w:val="00F33296"/>
    <w:rsid w:val="00F3398D"/>
    <w:rsid w:val="00F348E6"/>
    <w:rsid w:val="00F367D8"/>
    <w:rsid w:val="00F36BF8"/>
    <w:rsid w:val="00F370CE"/>
    <w:rsid w:val="00F373C2"/>
    <w:rsid w:val="00F37C16"/>
    <w:rsid w:val="00F42F37"/>
    <w:rsid w:val="00F436C6"/>
    <w:rsid w:val="00F45AFD"/>
    <w:rsid w:val="00F4629F"/>
    <w:rsid w:val="00F47A59"/>
    <w:rsid w:val="00F50547"/>
    <w:rsid w:val="00F511B8"/>
    <w:rsid w:val="00F51A87"/>
    <w:rsid w:val="00F51F61"/>
    <w:rsid w:val="00F54D94"/>
    <w:rsid w:val="00F54E1B"/>
    <w:rsid w:val="00F55A4E"/>
    <w:rsid w:val="00F5773E"/>
    <w:rsid w:val="00F57A3A"/>
    <w:rsid w:val="00F603D9"/>
    <w:rsid w:val="00F61E2F"/>
    <w:rsid w:val="00F6235D"/>
    <w:rsid w:val="00F63444"/>
    <w:rsid w:val="00F638A6"/>
    <w:rsid w:val="00F66408"/>
    <w:rsid w:val="00F66736"/>
    <w:rsid w:val="00F676AF"/>
    <w:rsid w:val="00F67ADC"/>
    <w:rsid w:val="00F71CB9"/>
    <w:rsid w:val="00F7203C"/>
    <w:rsid w:val="00F745B8"/>
    <w:rsid w:val="00F75A6E"/>
    <w:rsid w:val="00F76AEB"/>
    <w:rsid w:val="00F8216C"/>
    <w:rsid w:val="00F83226"/>
    <w:rsid w:val="00F83DE8"/>
    <w:rsid w:val="00F83FEF"/>
    <w:rsid w:val="00F842F1"/>
    <w:rsid w:val="00F8595A"/>
    <w:rsid w:val="00F86144"/>
    <w:rsid w:val="00F86558"/>
    <w:rsid w:val="00F86EA5"/>
    <w:rsid w:val="00F92DFF"/>
    <w:rsid w:val="00F96243"/>
    <w:rsid w:val="00F97A8C"/>
    <w:rsid w:val="00FA12F0"/>
    <w:rsid w:val="00FA3D72"/>
    <w:rsid w:val="00FA3FB9"/>
    <w:rsid w:val="00FA49A0"/>
    <w:rsid w:val="00FA4B18"/>
    <w:rsid w:val="00FA53E2"/>
    <w:rsid w:val="00FA58A3"/>
    <w:rsid w:val="00FA5F22"/>
    <w:rsid w:val="00FA7B0F"/>
    <w:rsid w:val="00FB1955"/>
    <w:rsid w:val="00FB775E"/>
    <w:rsid w:val="00FC0514"/>
    <w:rsid w:val="00FC0BDB"/>
    <w:rsid w:val="00FC120A"/>
    <w:rsid w:val="00FC1FFE"/>
    <w:rsid w:val="00FC57D1"/>
    <w:rsid w:val="00FC5C65"/>
    <w:rsid w:val="00FD0C74"/>
    <w:rsid w:val="00FD1615"/>
    <w:rsid w:val="00FD1D8C"/>
    <w:rsid w:val="00FD4ED4"/>
    <w:rsid w:val="00FD519E"/>
    <w:rsid w:val="00FD52EB"/>
    <w:rsid w:val="00FD5B54"/>
    <w:rsid w:val="00FD776D"/>
    <w:rsid w:val="00FD7C0E"/>
    <w:rsid w:val="00FD7D0D"/>
    <w:rsid w:val="00FE0293"/>
    <w:rsid w:val="00FE14DE"/>
    <w:rsid w:val="00FE1E2C"/>
    <w:rsid w:val="00FE22D2"/>
    <w:rsid w:val="00FE239F"/>
    <w:rsid w:val="00FE37BF"/>
    <w:rsid w:val="00FE4873"/>
    <w:rsid w:val="00FE6EAA"/>
    <w:rsid w:val="00FE7F34"/>
    <w:rsid w:val="00FF02DC"/>
    <w:rsid w:val="00FF05B3"/>
    <w:rsid w:val="00FF2B40"/>
    <w:rsid w:val="00FF74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19478E00"/>
  <w15:docId w15:val="{87A94744-8EAB-4548-8CB7-925C91D0C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5A8B"/>
  </w:style>
  <w:style w:type="paragraph" w:styleId="Heading1">
    <w:name w:val="heading 1"/>
    <w:basedOn w:val="Normal"/>
    <w:next w:val="Normal"/>
    <w:link w:val="Heading1Char"/>
    <w:uiPriority w:val="9"/>
    <w:qFormat/>
    <w:rsid w:val="00D630D9"/>
    <w:pPr>
      <w:keepNext/>
      <w:numPr>
        <w:numId w:val="1"/>
      </w:numPr>
      <w:spacing w:before="240" w:after="240" w:line="240" w:lineRule="auto"/>
      <w:jc w:val="both"/>
      <w:outlineLvl w:val="0"/>
    </w:pPr>
    <w:rPr>
      <w:rFonts w:eastAsiaTheme="minorHAnsi" w:cs="Arial"/>
      <w:b/>
      <w:sz w:val="32"/>
      <w:szCs w:val="32"/>
      <w:lang w:eastAsia="en-US"/>
    </w:rPr>
  </w:style>
  <w:style w:type="paragraph" w:styleId="Heading2">
    <w:name w:val="heading 2"/>
    <w:basedOn w:val="Heading1"/>
    <w:next w:val="Normal"/>
    <w:link w:val="Heading2Char"/>
    <w:uiPriority w:val="9"/>
    <w:unhideWhenUsed/>
    <w:qFormat/>
    <w:rsid w:val="00D630D9"/>
    <w:pPr>
      <w:numPr>
        <w:ilvl w:val="1"/>
      </w:numPr>
      <w:tabs>
        <w:tab w:val="left" w:pos="709"/>
      </w:tabs>
      <w:ind w:left="718"/>
      <w:outlineLvl w:val="1"/>
    </w:pPr>
    <w:rPr>
      <w:sz w:val="28"/>
      <w:szCs w:val="24"/>
    </w:rPr>
  </w:style>
  <w:style w:type="paragraph" w:styleId="Heading3">
    <w:name w:val="heading 3"/>
    <w:basedOn w:val="Heading2"/>
    <w:next w:val="Normal"/>
    <w:link w:val="Heading3Char"/>
    <w:uiPriority w:val="9"/>
    <w:unhideWhenUsed/>
    <w:qFormat/>
    <w:rsid w:val="00A77D22"/>
    <w:pPr>
      <w:numPr>
        <w:ilvl w:val="0"/>
        <w:numId w:val="0"/>
      </w:numPr>
      <w:jc w:val="left"/>
      <w:outlineLvl w:val="2"/>
    </w:pPr>
    <w:rPr>
      <w:sz w:val="24"/>
    </w:rPr>
  </w:style>
  <w:style w:type="paragraph" w:styleId="Heading4">
    <w:name w:val="heading 4"/>
    <w:basedOn w:val="Normal"/>
    <w:next w:val="Normal"/>
    <w:link w:val="Heading4Char"/>
    <w:uiPriority w:val="9"/>
    <w:unhideWhenUsed/>
    <w:qFormat/>
    <w:rsid w:val="00A3135A"/>
    <w:pPr>
      <w:keepNext/>
      <w:keepLines/>
      <w:spacing w:before="200" w:after="0"/>
      <w:jc w:val="center"/>
      <w:outlineLvl w:val="3"/>
    </w:pPr>
    <w:rPr>
      <w:rFonts w:ascii="Calibri" w:eastAsiaTheme="majorEastAsia" w:hAnsi="Calibri" w:cstheme="majorBidi"/>
      <w:bCs/>
      <w:iCs/>
      <w:lang w:eastAsia="en-US"/>
    </w:rPr>
  </w:style>
  <w:style w:type="paragraph" w:styleId="Heading5">
    <w:name w:val="heading 5"/>
    <w:basedOn w:val="Normal"/>
    <w:next w:val="Normal"/>
    <w:link w:val="Heading5Char"/>
    <w:uiPriority w:val="9"/>
    <w:semiHidden/>
    <w:unhideWhenUsed/>
    <w:qFormat/>
    <w:rsid w:val="0017156A"/>
    <w:pPr>
      <w:keepNext/>
      <w:keepLines/>
      <w:numPr>
        <w:ilvl w:val="4"/>
        <w:numId w:val="1"/>
      </w:numPr>
      <w:spacing w:before="200" w:after="0"/>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uiPriority w:val="9"/>
    <w:semiHidden/>
    <w:unhideWhenUsed/>
    <w:qFormat/>
    <w:rsid w:val="0017156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uiPriority w:val="9"/>
    <w:semiHidden/>
    <w:unhideWhenUsed/>
    <w:qFormat/>
    <w:rsid w:val="0017156A"/>
    <w:pPr>
      <w:keepNext/>
      <w:keepLines/>
      <w:numPr>
        <w:ilvl w:val="6"/>
        <w:numId w:val="1"/>
      </w:numPr>
      <w:spacing w:before="200" w:after="0"/>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unhideWhenUsed/>
    <w:qFormat/>
    <w:rsid w:val="0017156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17156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30D9"/>
    <w:rPr>
      <w:rFonts w:eastAsiaTheme="minorHAnsi" w:cs="Arial"/>
      <w:b/>
      <w:sz w:val="32"/>
      <w:szCs w:val="32"/>
      <w:lang w:eastAsia="en-US"/>
    </w:rPr>
  </w:style>
  <w:style w:type="character" w:customStyle="1" w:styleId="Heading2Char">
    <w:name w:val="Heading 2 Char"/>
    <w:basedOn w:val="DefaultParagraphFont"/>
    <w:link w:val="Heading2"/>
    <w:uiPriority w:val="9"/>
    <w:rsid w:val="00D630D9"/>
    <w:rPr>
      <w:rFonts w:eastAsiaTheme="minorHAnsi" w:cs="Arial"/>
      <w:b/>
      <w:sz w:val="28"/>
      <w:szCs w:val="24"/>
      <w:lang w:eastAsia="en-US"/>
    </w:rPr>
  </w:style>
  <w:style w:type="character" w:customStyle="1" w:styleId="Heading3Char">
    <w:name w:val="Heading 3 Char"/>
    <w:basedOn w:val="DefaultParagraphFont"/>
    <w:link w:val="Heading3"/>
    <w:uiPriority w:val="9"/>
    <w:rsid w:val="00A77D22"/>
    <w:rPr>
      <w:rFonts w:eastAsiaTheme="minorHAnsi" w:cs="Arial"/>
      <w:b/>
      <w:sz w:val="24"/>
      <w:szCs w:val="24"/>
      <w:lang w:eastAsia="en-US"/>
    </w:rPr>
  </w:style>
  <w:style w:type="character" w:customStyle="1" w:styleId="Heading4Char">
    <w:name w:val="Heading 4 Char"/>
    <w:basedOn w:val="DefaultParagraphFont"/>
    <w:link w:val="Heading4"/>
    <w:uiPriority w:val="9"/>
    <w:rsid w:val="00A3135A"/>
    <w:rPr>
      <w:rFonts w:ascii="Calibri" w:eastAsiaTheme="majorEastAsia" w:hAnsi="Calibri" w:cstheme="majorBidi"/>
      <w:bCs/>
      <w:iCs/>
      <w:lang w:eastAsia="en-US"/>
    </w:rPr>
  </w:style>
  <w:style w:type="character" w:customStyle="1" w:styleId="Heading5Char">
    <w:name w:val="Heading 5 Char"/>
    <w:basedOn w:val="DefaultParagraphFont"/>
    <w:link w:val="Heading5"/>
    <w:uiPriority w:val="9"/>
    <w:semiHidden/>
    <w:rsid w:val="0017156A"/>
    <w:rPr>
      <w:rFonts w:asciiTheme="majorHAnsi" w:eastAsiaTheme="majorEastAsia" w:hAnsiTheme="majorHAnsi" w:cstheme="majorBidi"/>
      <w:color w:val="243F60" w:themeColor="accent1" w:themeShade="7F"/>
      <w:lang w:eastAsia="en-US"/>
    </w:rPr>
  </w:style>
  <w:style w:type="character" w:customStyle="1" w:styleId="Heading6Char">
    <w:name w:val="Heading 6 Char"/>
    <w:basedOn w:val="DefaultParagraphFont"/>
    <w:link w:val="Heading6"/>
    <w:uiPriority w:val="9"/>
    <w:semiHidden/>
    <w:rsid w:val="0017156A"/>
    <w:rPr>
      <w:rFonts w:asciiTheme="majorHAnsi" w:eastAsiaTheme="majorEastAsia" w:hAnsiTheme="majorHAnsi" w:cstheme="majorBidi"/>
      <w:i/>
      <w:iCs/>
      <w:color w:val="243F60" w:themeColor="accent1" w:themeShade="7F"/>
      <w:lang w:eastAsia="en-US"/>
    </w:rPr>
  </w:style>
  <w:style w:type="character" w:customStyle="1" w:styleId="Heading7Char">
    <w:name w:val="Heading 7 Char"/>
    <w:basedOn w:val="DefaultParagraphFont"/>
    <w:link w:val="Heading7"/>
    <w:uiPriority w:val="9"/>
    <w:semiHidden/>
    <w:rsid w:val="0017156A"/>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uiPriority w:val="9"/>
    <w:semiHidden/>
    <w:rsid w:val="0017156A"/>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17156A"/>
    <w:rPr>
      <w:rFonts w:asciiTheme="majorHAnsi" w:eastAsiaTheme="majorEastAsia" w:hAnsiTheme="majorHAnsi" w:cstheme="majorBidi"/>
      <w:i/>
      <w:iCs/>
      <w:color w:val="404040" w:themeColor="text1" w:themeTint="BF"/>
      <w:sz w:val="20"/>
      <w:szCs w:val="20"/>
      <w:lang w:eastAsia="en-US"/>
    </w:rPr>
  </w:style>
  <w:style w:type="paragraph" w:customStyle="1" w:styleId="MLAfinalreporttitle">
    <w:name w:val="MLA final report title"/>
    <w:basedOn w:val="Normal"/>
    <w:autoRedefine/>
    <w:semiHidden/>
    <w:rsid w:val="00D630D9"/>
    <w:pPr>
      <w:spacing w:after="0" w:line="240" w:lineRule="auto"/>
      <w:ind w:left="1440"/>
      <w:jc w:val="both"/>
    </w:pPr>
    <w:rPr>
      <w:rFonts w:eastAsia="Times New Roman" w:cs="Arial"/>
      <w:b/>
      <w:color w:val="333333"/>
      <w:sz w:val="84"/>
      <w:szCs w:val="84"/>
      <w:lang w:val="en-US" w:eastAsia="en-US" w:bidi="en-US"/>
    </w:rPr>
  </w:style>
  <w:style w:type="paragraph" w:customStyle="1" w:styleId="MLAfinalreportText">
    <w:name w:val="MLA final report Text"/>
    <w:basedOn w:val="Normal"/>
    <w:link w:val="MLAfinalreportTextCharChar"/>
    <w:autoRedefine/>
    <w:rsid w:val="00001BAA"/>
    <w:pPr>
      <w:spacing w:after="0" w:line="240" w:lineRule="auto"/>
      <w:ind w:right="251"/>
    </w:pPr>
    <w:rPr>
      <w:rFonts w:ascii="Arial" w:eastAsia="Times New Roman" w:hAnsi="Arial" w:cs="Arial"/>
      <w:b/>
      <w:color w:val="FF0000"/>
      <w:sz w:val="32"/>
      <w:szCs w:val="32"/>
      <w:lang w:eastAsia="en-US" w:bidi="en-US"/>
    </w:rPr>
  </w:style>
  <w:style w:type="character" w:customStyle="1" w:styleId="MLAfinalreportTextCharChar">
    <w:name w:val="MLA final report Text Char Char"/>
    <w:basedOn w:val="DefaultParagraphFont"/>
    <w:link w:val="MLAfinalreportText"/>
    <w:rsid w:val="00001BAA"/>
    <w:rPr>
      <w:rFonts w:ascii="Arial" w:eastAsia="Times New Roman" w:hAnsi="Arial" w:cs="Arial"/>
      <w:b/>
      <w:color w:val="FF0000"/>
      <w:sz w:val="32"/>
      <w:szCs w:val="32"/>
      <w:lang w:eastAsia="en-US" w:bidi="en-US"/>
    </w:rPr>
  </w:style>
  <w:style w:type="paragraph" w:customStyle="1" w:styleId="MLAdisclaimer">
    <w:name w:val="MLA disclaimer"/>
    <w:basedOn w:val="MLAfinalreportText"/>
    <w:link w:val="MLAdisclaimerCharChar"/>
    <w:autoRedefine/>
    <w:rsid w:val="0017156A"/>
    <w:rPr>
      <w:sz w:val="16"/>
    </w:rPr>
  </w:style>
  <w:style w:type="character" w:customStyle="1" w:styleId="MLAdisclaimerCharChar">
    <w:name w:val="MLA disclaimer Char Char"/>
    <w:basedOn w:val="MLAfinalreportTextCharChar"/>
    <w:link w:val="MLAdisclaimer"/>
    <w:rsid w:val="0017156A"/>
    <w:rPr>
      <w:rFonts w:ascii="Arial" w:eastAsia="Times New Roman" w:hAnsi="Arial" w:cs="Arial"/>
      <w:b/>
      <w:color w:val="FF0000"/>
      <w:sz w:val="16"/>
      <w:szCs w:val="32"/>
      <w:lang w:eastAsia="en-US" w:bidi="en-US"/>
    </w:rPr>
  </w:style>
  <w:style w:type="paragraph" w:customStyle="1" w:styleId="MLAfinalreporttitletextbox">
    <w:name w:val="MLA final report title text box"/>
    <w:basedOn w:val="Normal"/>
    <w:link w:val="MLAfinalreporttitletextboxChar"/>
    <w:autoRedefine/>
    <w:semiHidden/>
    <w:rsid w:val="0017156A"/>
    <w:rPr>
      <w:rFonts w:ascii="Arial" w:eastAsiaTheme="minorHAnsi" w:hAnsi="Arial" w:cs="Arial"/>
      <w:b/>
      <w:sz w:val="36"/>
    </w:rPr>
  </w:style>
  <w:style w:type="character" w:customStyle="1" w:styleId="MLAfinalreporttitletextboxChar">
    <w:name w:val="MLA final report title text box Char"/>
    <w:link w:val="MLAfinalreporttitletextbox"/>
    <w:semiHidden/>
    <w:rsid w:val="0017156A"/>
    <w:rPr>
      <w:rFonts w:ascii="Arial" w:eastAsiaTheme="minorHAnsi" w:hAnsi="Arial" w:cs="Arial"/>
      <w:b/>
      <w:sz w:val="36"/>
    </w:rPr>
  </w:style>
  <w:style w:type="paragraph" w:styleId="TOC1">
    <w:name w:val="toc 1"/>
    <w:basedOn w:val="Normal"/>
    <w:next w:val="Normal"/>
    <w:autoRedefine/>
    <w:uiPriority w:val="39"/>
    <w:unhideWhenUsed/>
    <w:rsid w:val="00BA7E7F"/>
    <w:pPr>
      <w:tabs>
        <w:tab w:val="left" w:pos="567"/>
        <w:tab w:val="right" w:leader="dot" w:pos="9016"/>
      </w:tabs>
      <w:spacing w:after="100"/>
      <w:ind w:left="567" w:hanging="567"/>
    </w:pPr>
    <w:rPr>
      <w:rFonts w:eastAsiaTheme="minorHAnsi" w:cs="Arial"/>
      <w:b/>
      <w:noProof/>
      <w:sz w:val="28"/>
      <w:lang w:eastAsia="en-US"/>
    </w:rPr>
  </w:style>
  <w:style w:type="character" w:styleId="Hyperlink">
    <w:name w:val="Hyperlink"/>
    <w:basedOn w:val="DefaultParagraphFont"/>
    <w:uiPriority w:val="99"/>
    <w:unhideWhenUsed/>
    <w:rsid w:val="0017156A"/>
    <w:rPr>
      <w:color w:val="0000FF" w:themeColor="hyperlink"/>
      <w:u w:val="single"/>
    </w:rPr>
  </w:style>
  <w:style w:type="paragraph" w:styleId="TOC2">
    <w:name w:val="toc 2"/>
    <w:basedOn w:val="Normal"/>
    <w:next w:val="Normal"/>
    <w:autoRedefine/>
    <w:uiPriority w:val="39"/>
    <w:unhideWhenUsed/>
    <w:rsid w:val="005C1D10"/>
    <w:pPr>
      <w:tabs>
        <w:tab w:val="left" w:pos="1134"/>
        <w:tab w:val="left" w:pos="1276"/>
        <w:tab w:val="right" w:leader="dot" w:pos="9016"/>
      </w:tabs>
      <w:spacing w:after="100"/>
      <w:ind w:left="1134" w:hanging="567"/>
    </w:pPr>
    <w:rPr>
      <w:rFonts w:eastAsiaTheme="minorHAnsi" w:cs="Arial"/>
      <w:b/>
      <w:noProof/>
      <w:sz w:val="28"/>
      <w:lang w:eastAsia="en-US"/>
    </w:rPr>
  </w:style>
  <w:style w:type="paragraph" w:styleId="TOC3">
    <w:name w:val="toc 3"/>
    <w:basedOn w:val="Normal"/>
    <w:next w:val="Normal"/>
    <w:autoRedefine/>
    <w:uiPriority w:val="39"/>
    <w:unhideWhenUsed/>
    <w:rsid w:val="00BA7E7F"/>
    <w:pPr>
      <w:tabs>
        <w:tab w:val="left" w:pos="1276"/>
        <w:tab w:val="right" w:leader="dot" w:pos="9016"/>
      </w:tabs>
      <w:spacing w:after="100"/>
      <w:ind w:left="1276" w:hanging="709"/>
    </w:pPr>
    <w:rPr>
      <w:rFonts w:eastAsiaTheme="minorHAnsi" w:cs="Arial"/>
      <w:noProof/>
      <w:sz w:val="24"/>
      <w:szCs w:val="24"/>
      <w:lang w:eastAsia="en-US"/>
    </w:rPr>
  </w:style>
  <w:style w:type="paragraph" w:customStyle="1" w:styleId="MLAHeading">
    <w:name w:val="MLA Heading"/>
    <w:basedOn w:val="Normal"/>
    <w:qFormat/>
    <w:rsid w:val="0017156A"/>
    <w:pPr>
      <w:spacing w:before="240" w:after="240" w:line="240" w:lineRule="auto"/>
    </w:pPr>
    <w:rPr>
      <w:rFonts w:ascii="Arial" w:eastAsia="Times New Roman" w:hAnsi="Arial" w:cs="Times New Roman"/>
      <w:b/>
      <w:sz w:val="32"/>
      <w:lang w:eastAsia="en-US"/>
    </w:rPr>
  </w:style>
  <w:style w:type="paragraph" w:styleId="BalloonText">
    <w:name w:val="Balloon Text"/>
    <w:basedOn w:val="Normal"/>
    <w:link w:val="BalloonTextChar"/>
    <w:uiPriority w:val="99"/>
    <w:semiHidden/>
    <w:unhideWhenUsed/>
    <w:rsid w:val="001715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56A"/>
    <w:rPr>
      <w:rFonts w:ascii="Tahoma" w:hAnsi="Tahoma" w:cs="Tahoma"/>
      <w:sz w:val="16"/>
      <w:szCs w:val="16"/>
    </w:rPr>
  </w:style>
  <w:style w:type="character" w:styleId="PlaceholderText">
    <w:name w:val="Placeholder Text"/>
    <w:basedOn w:val="DefaultParagraphFont"/>
    <w:uiPriority w:val="99"/>
    <w:semiHidden/>
    <w:rsid w:val="0017156A"/>
    <w:rPr>
      <w:color w:val="808080"/>
    </w:rPr>
  </w:style>
  <w:style w:type="paragraph" w:styleId="Header">
    <w:name w:val="header"/>
    <w:basedOn w:val="Normal"/>
    <w:link w:val="HeaderChar"/>
    <w:uiPriority w:val="99"/>
    <w:unhideWhenUsed/>
    <w:rsid w:val="003A1B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1BE2"/>
  </w:style>
  <w:style w:type="paragraph" w:styleId="Footer">
    <w:name w:val="footer"/>
    <w:basedOn w:val="Normal"/>
    <w:link w:val="FooterChar"/>
    <w:uiPriority w:val="99"/>
    <w:unhideWhenUsed/>
    <w:rsid w:val="003A1B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1BE2"/>
  </w:style>
  <w:style w:type="character" w:customStyle="1" w:styleId="Style1">
    <w:name w:val="Style1"/>
    <w:basedOn w:val="DefaultParagraphFont"/>
    <w:uiPriority w:val="1"/>
    <w:rsid w:val="00697055"/>
    <w:rPr>
      <w:rFonts w:ascii="Arial" w:hAnsi="Arial"/>
      <w:b/>
      <w:sz w:val="44"/>
    </w:rPr>
  </w:style>
  <w:style w:type="paragraph" w:styleId="ListParagraph">
    <w:name w:val="List Paragraph"/>
    <w:basedOn w:val="Normal"/>
    <w:uiPriority w:val="34"/>
    <w:qFormat/>
    <w:rsid w:val="009C0646"/>
    <w:pPr>
      <w:ind w:left="720"/>
      <w:contextualSpacing/>
    </w:pPr>
  </w:style>
  <w:style w:type="paragraph" w:styleId="NoSpacing">
    <w:name w:val="No Spacing"/>
    <w:uiPriority w:val="1"/>
    <w:qFormat/>
    <w:rsid w:val="00050698"/>
    <w:pPr>
      <w:spacing w:after="0" w:line="240" w:lineRule="auto"/>
    </w:pPr>
    <w:rPr>
      <w:rFonts w:eastAsiaTheme="minorHAnsi"/>
      <w:lang w:eastAsia="en-US"/>
    </w:rPr>
  </w:style>
  <w:style w:type="paragraph" w:styleId="BodyText">
    <w:name w:val="Body Text"/>
    <w:basedOn w:val="Normal"/>
    <w:link w:val="BodyTextChar"/>
    <w:uiPriority w:val="1"/>
    <w:qFormat/>
    <w:rsid w:val="000C014F"/>
    <w:pPr>
      <w:widowControl w:val="0"/>
      <w:autoSpaceDE w:val="0"/>
      <w:autoSpaceDN w:val="0"/>
      <w:spacing w:after="0" w:line="240" w:lineRule="auto"/>
    </w:pPr>
    <w:rPr>
      <w:rFonts w:ascii="Arial" w:eastAsia="Arial" w:hAnsi="Arial" w:cs="Arial"/>
      <w:sz w:val="20"/>
      <w:szCs w:val="20"/>
      <w:lang w:bidi="en-AU"/>
    </w:rPr>
  </w:style>
  <w:style w:type="character" w:customStyle="1" w:styleId="BodyTextChar">
    <w:name w:val="Body Text Char"/>
    <w:basedOn w:val="DefaultParagraphFont"/>
    <w:link w:val="BodyText"/>
    <w:uiPriority w:val="1"/>
    <w:rsid w:val="000C014F"/>
    <w:rPr>
      <w:rFonts w:ascii="Arial" w:eastAsia="Arial" w:hAnsi="Arial" w:cs="Arial"/>
      <w:sz w:val="20"/>
      <w:szCs w:val="20"/>
      <w:lang w:bidi="en-AU"/>
    </w:rPr>
  </w:style>
  <w:style w:type="paragraph" w:customStyle="1" w:styleId="TableParagraph">
    <w:name w:val="Table Paragraph"/>
    <w:basedOn w:val="Normal"/>
    <w:uiPriority w:val="1"/>
    <w:qFormat/>
    <w:rsid w:val="00A31A9F"/>
    <w:pPr>
      <w:widowControl w:val="0"/>
      <w:autoSpaceDE w:val="0"/>
      <w:autoSpaceDN w:val="0"/>
      <w:spacing w:after="0" w:line="210" w:lineRule="exact"/>
    </w:pPr>
    <w:rPr>
      <w:rFonts w:ascii="Calibri" w:eastAsia="Arial" w:hAnsi="Calibri" w:cs="Arial"/>
      <w:lang w:bidi="en-AU"/>
    </w:rPr>
  </w:style>
  <w:style w:type="paragraph" w:customStyle="1" w:styleId="MeridianBodyCopy">
    <w:name w:val="Meridian Body Copy"/>
    <w:qFormat/>
    <w:rsid w:val="00A565F9"/>
    <w:pPr>
      <w:widowControl w:val="0"/>
      <w:autoSpaceDE w:val="0"/>
      <w:autoSpaceDN w:val="0"/>
      <w:adjustRightInd w:val="0"/>
      <w:spacing w:after="240" w:line="240" w:lineRule="auto"/>
      <w:jc w:val="both"/>
    </w:pPr>
    <w:rPr>
      <w:rFonts w:ascii="Nexa Book" w:eastAsia="MS Mincho" w:hAnsi="Nexa Book" w:cs="Arial"/>
      <w:color w:val="333333"/>
      <w:sz w:val="20"/>
      <w:szCs w:val="20"/>
      <w:lang w:eastAsia="en-US"/>
    </w:rPr>
  </w:style>
  <w:style w:type="table" w:styleId="TableGrid">
    <w:name w:val="Table Grid"/>
    <w:basedOn w:val="TableNormal"/>
    <w:uiPriority w:val="39"/>
    <w:rsid w:val="00DB7A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96B90"/>
    <w:rPr>
      <w:color w:val="808080"/>
      <w:shd w:val="clear" w:color="auto" w:fill="E6E6E6"/>
    </w:rPr>
  </w:style>
  <w:style w:type="character" w:styleId="CommentReference">
    <w:name w:val="annotation reference"/>
    <w:basedOn w:val="DefaultParagraphFont"/>
    <w:uiPriority w:val="99"/>
    <w:semiHidden/>
    <w:unhideWhenUsed/>
    <w:rsid w:val="000B08C6"/>
    <w:rPr>
      <w:sz w:val="16"/>
      <w:szCs w:val="16"/>
    </w:rPr>
  </w:style>
  <w:style w:type="paragraph" w:styleId="CommentText">
    <w:name w:val="annotation text"/>
    <w:basedOn w:val="Normal"/>
    <w:link w:val="CommentTextChar"/>
    <w:uiPriority w:val="99"/>
    <w:semiHidden/>
    <w:unhideWhenUsed/>
    <w:rsid w:val="000B08C6"/>
    <w:pPr>
      <w:spacing w:line="240" w:lineRule="auto"/>
    </w:pPr>
    <w:rPr>
      <w:sz w:val="20"/>
      <w:szCs w:val="20"/>
    </w:rPr>
  </w:style>
  <w:style w:type="character" w:customStyle="1" w:styleId="CommentTextChar">
    <w:name w:val="Comment Text Char"/>
    <w:basedOn w:val="DefaultParagraphFont"/>
    <w:link w:val="CommentText"/>
    <w:uiPriority w:val="99"/>
    <w:semiHidden/>
    <w:rsid w:val="000B08C6"/>
    <w:rPr>
      <w:sz w:val="20"/>
      <w:szCs w:val="20"/>
    </w:rPr>
  </w:style>
  <w:style w:type="paragraph" w:styleId="CommentSubject">
    <w:name w:val="annotation subject"/>
    <w:basedOn w:val="CommentText"/>
    <w:next w:val="CommentText"/>
    <w:link w:val="CommentSubjectChar"/>
    <w:uiPriority w:val="99"/>
    <w:semiHidden/>
    <w:unhideWhenUsed/>
    <w:rsid w:val="000B08C6"/>
    <w:rPr>
      <w:b/>
      <w:bCs/>
    </w:rPr>
  </w:style>
  <w:style w:type="character" w:customStyle="1" w:styleId="CommentSubjectChar">
    <w:name w:val="Comment Subject Char"/>
    <w:basedOn w:val="CommentTextChar"/>
    <w:link w:val="CommentSubject"/>
    <w:uiPriority w:val="99"/>
    <w:semiHidden/>
    <w:rsid w:val="000B08C6"/>
    <w:rPr>
      <w:b/>
      <w:bCs/>
      <w:sz w:val="20"/>
      <w:szCs w:val="20"/>
    </w:rPr>
  </w:style>
  <w:style w:type="character" w:customStyle="1" w:styleId="UnresolvedMention2">
    <w:name w:val="Unresolved Mention2"/>
    <w:basedOn w:val="DefaultParagraphFont"/>
    <w:uiPriority w:val="99"/>
    <w:semiHidden/>
    <w:unhideWhenUsed/>
    <w:rsid w:val="008A383B"/>
    <w:rPr>
      <w:color w:val="808080"/>
      <w:shd w:val="clear" w:color="auto" w:fill="E6E6E6"/>
    </w:rPr>
  </w:style>
  <w:style w:type="paragraph" w:styleId="Revision">
    <w:name w:val="Revision"/>
    <w:hidden/>
    <w:uiPriority w:val="99"/>
    <w:semiHidden/>
    <w:rsid w:val="00826A2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219060">
      <w:bodyDiv w:val="1"/>
      <w:marLeft w:val="0"/>
      <w:marRight w:val="0"/>
      <w:marTop w:val="0"/>
      <w:marBottom w:val="0"/>
      <w:divBdr>
        <w:top w:val="none" w:sz="0" w:space="0" w:color="auto"/>
        <w:left w:val="none" w:sz="0" w:space="0" w:color="auto"/>
        <w:bottom w:val="none" w:sz="0" w:space="0" w:color="auto"/>
        <w:right w:val="none" w:sz="0" w:space="0" w:color="auto"/>
      </w:divBdr>
    </w:div>
    <w:div w:id="863399236">
      <w:bodyDiv w:val="1"/>
      <w:marLeft w:val="0"/>
      <w:marRight w:val="0"/>
      <w:marTop w:val="0"/>
      <w:marBottom w:val="0"/>
      <w:divBdr>
        <w:top w:val="none" w:sz="0" w:space="0" w:color="auto"/>
        <w:left w:val="none" w:sz="0" w:space="0" w:color="auto"/>
        <w:bottom w:val="none" w:sz="0" w:space="0" w:color="auto"/>
        <w:right w:val="none" w:sz="0" w:space="0" w:color="auto"/>
      </w:divBdr>
    </w:div>
    <w:div w:id="1435710533">
      <w:bodyDiv w:val="1"/>
      <w:marLeft w:val="0"/>
      <w:marRight w:val="0"/>
      <w:marTop w:val="0"/>
      <w:marBottom w:val="0"/>
      <w:divBdr>
        <w:top w:val="none" w:sz="0" w:space="0" w:color="auto"/>
        <w:left w:val="none" w:sz="0" w:space="0" w:color="auto"/>
        <w:bottom w:val="none" w:sz="0" w:space="0" w:color="auto"/>
        <w:right w:val="none" w:sz="0" w:space="0" w:color="auto"/>
      </w:divBdr>
    </w:div>
    <w:div w:id="1815490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chart" Target="charts/chart4.xml"/><Relationship Id="rId39" Type="http://schemas.openxmlformats.org/officeDocument/2006/relationships/chart" Target="charts/chart17.xml"/><Relationship Id="rId21" Type="http://schemas.openxmlformats.org/officeDocument/2006/relationships/chart" Target="charts/chart1.xml"/><Relationship Id="rId34" Type="http://schemas.openxmlformats.org/officeDocument/2006/relationships/chart" Target="charts/chart12.xml"/><Relationship Id="rId42" Type="http://schemas.openxmlformats.org/officeDocument/2006/relationships/chart" Target="charts/chart19.xml"/><Relationship Id="rId47" Type="http://schemas.openxmlformats.org/officeDocument/2006/relationships/chart" Target="charts/chart23.xml"/><Relationship Id="rId50" Type="http://schemas.openxmlformats.org/officeDocument/2006/relationships/image" Target="media/image15.jpeg"/><Relationship Id="rId55" Type="http://schemas.openxmlformats.org/officeDocument/2006/relationships/chart" Target="charts/chart30.xml"/><Relationship Id="rId63" Type="http://schemas.openxmlformats.org/officeDocument/2006/relationships/chart" Target="charts/chart37.xml"/><Relationship Id="rId68" Type="http://schemas.openxmlformats.org/officeDocument/2006/relationships/chart" Target="charts/chart42.xml"/><Relationship Id="rId76" Type="http://schemas.openxmlformats.org/officeDocument/2006/relationships/hyperlink" Target="http://www.vicchem.com" TargetMode="External"/><Relationship Id="rId7" Type="http://schemas.openxmlformats.org/officeDocument/2006/relationships/settings" Target="settings.xml"/><Relationship Id="rId71" Type="http://schemas.openxmlformats.org/officeDocument/2006/relationships/chart" Target="charts/chart45.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chart" Target="charts/chart7.xml"/><Relationship Id="rId11" Type="http://schemas.openxmlformats.org/officeDocument/2006/relationships/image" Target="media/image1.jpeg"/><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image" Target="media/image13.jpeg"/><Relationship Id="rId45" Type="http://schemas.openxmlformats.org/officeDocument/2006/relationships/chart" Target="charts/chart22.xml"/><Relationship Id="rId53" Type="http://schemas.openxmlformats.org/officeDocument/2006/relationships/chart" Target="charts/chart28.xml"/><Relationship Id="rId58" Type="http://schemas.openxmlformats.org/officeDocument/2006/relationships/chart" Target="charts/chart32.xml"/><Relationship Id="rId66" Type="http://schemas.openxmlformats.org/officeDocument/2006/relationships/chart" Target="charts/chart40.xml"/><Relationship Id="rId74" Type="http://schemas.openxmlformats.org/officeDocument/2006/relationships/hyperlink" Target="http://www.dairyingfortomorrow.com.au/wp-content/uploads/BMPs-for-N-use-on-dairy-pastures-MPfN-2018-.pdf" TargetMode="External"/><Relationship Id="rId79"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chart" Target="charts/chart35.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chart" Target="charts/chart9.xml"/><Relationship Id="rId44" Type="http://schemas.openxmlformats.org/officeDocument/2006/relationships/chart" Target="charts/chart21.xml"/><Relationship Id="rId52" Type="http://schemas.openxmlformats.org/officeDocument/2006/relationships/chart" Target="charts/chart27.xml"/><Relationship Id="rId60" Type="http://schemas.openxmlformats.org/officeDocument/2006/relationships/chart" Target="charts/chart34.xml"/><Relationship Id="rId65" Type="http://schemas.openxmlformats.org/officeDocument/2006/relationships/chart" Target="charts/chart39.xml"/><Relationship Id="rId73" Type="http://schemas.openxmlformats.org/officeDocument/2006/relationships/chart" Target="charts/chart47.xm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chart" Target="charts/chart20.xml"/><Relationship Id="rId48" Type="http://schemas.openxmlformats.org/officeDocument/2006/relationships/chart" Target="charts/chart24.xml"/><Relationship Id="rId56" Type="http://schemas.openxmlformats.org/officeDocument/2006/relationships/chart" Target="charts/chart31.xml"/><Relationship Id="rId64" Type="http://schemas.openxmlformats.org/officeDocument/2006/relationships/chart" Target="charts/chart38.xml"/><Relationship Id="rId69" Type="http://schemas.openxmlformats.org/officeDocument/2006/relationships/chart" Target="charts/chart43.xml"/><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chart" Target="charts/chart26.xml"/><Relationship Id="rId72" Type="http://schemas.openxmlformats.org/officeDocument/2006/relationships/chart" Target="charts/chart46.xm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gif"/><Relationship Id="rId17" Type="http://schemas.openxmlformats.org/officeDocument/2006/relationships/image" Target="media/image7.jpeg"/><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image" Target="media/image14.jpeg"/><Relationship Id="rId59" Type="http://schemas.openxmlformats.org/officeDocument/2006/relationships/chart" Target="charts/chart33.xml"/><Relationship Id="rId67" Type="http://schemas.openxmlformats.org/officeDocument/2006/relationships/chart" Target="charts/chart41.xml"/><Relationship Id="rId20" Type="http://schemas.openxmlformats.org/officeDocument/2006/relationships/image" Target="media/image10.jpeg"/><Relationship Id="rId41" Type="http://schemas.openxmlformats.org/officeDocument/2006/relationships/chart" Target="charts/chart18.xml"/><Relationship Id="rId54" Type="http://schemas.openxmlformats.org/officeDocument/2006/relationships/chart" Target="charts/chart29.xml"/><Relationship Id="rId62" Type="http://schemas.openxmlformats.org/officeDocument/2006/relationships/chart" Target="charts/chart36.xml"/><Relationship Id="rId70" Type="http://schemas.openxmlformats.org/officeDocument/2006/relationships/chart" Target="charts/chart44.xml"/><Relationship Id="rId75" Type="http://schemas.openxmlformats.org/officeDocument/2006/relationships/hyperlink" Target="http://www.sumitomo-chem.com.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chart" Target="charts/chart25.xml"/><Relationship Id="rId57" Type="http://schemas.openxmlformats.org/officeDocument/2006/relationships/image" Target="media/image16.jpeg"/></Relationships>
</file>

<file path=word/charts/_rels/chart1.xml.rels><?xml version="1.0" encoding="UTF-8" standalone="yes"?>
<Relationships xmlns="http://schemas.openxmlformats.org/package/2006/relationships"><Relationship Id="rId1" Type="http://schemas.openxmlformats.org/officeDocument/2006/relationships/oleObject" Target="file:///E:\Users\Robert\Documents\AA-PPSGA\PPSGApaddocks16.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Users\Robert\Documents\AA-PPSGA\PPSGApaddocks18.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Users\Robert\Documents\AA-PPSGA\PPSGApaddocks%20bot%20comps%20Phalaris%20pdks%20Sept%202016.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Users\Robert\Documents\AA-PPSGA\PPSGApaddocks17.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Users\Robert\Documents\AA-PPSGA\PPSGApaddocks16.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Users\Robert\Documents\AA-PPSGA\PPSGApaddocks16.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Users\Robert\Documents\AA-PPSGA\PPSGApaddocks16.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Users\Robert\Documents\AA-PPSGA\PPSGApaddocks16.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Users\Robert\Documents\AA-PPSGA\PPSGApaddocks16.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Users\Robert\Documents\AA-PPSGA\PPSGApaddocks16.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E:\Users\Robert\Documents\AA-PPSGA\PPSGApaddocks1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Users\Robert\Documents\AA-PPSGA\PPSGAresults\PPSGA2017DM.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E:\Users\Robert\Documents\AA-PPSGA\PPSGApaddocks16.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E:\Users\Robert\Documents\AA-PPSGA\PPSGApaddocks16.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E:\Users\Robert\Documents\AA-PPSGA\PPSGApaddocks16.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E:\Users\Robert\Documents\AA-PPSGA\PPSGApaddocks17.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E:\Users\Robert\Documents\AA-PPSGA\PPSGApaddocks17.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E:\Users\Robert\Documents\AA-PPSGA\PPSGApaddocks17%20-%20Copy.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E:\Users\Robert\Documents\AA-PPSGA\PPSGApaddocks17.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E:\Users\Robert\Documents\AA-PPSGA\PPSGApaddocks17%20-%20Copy.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E:\Users\Robert\Documents\AA-PPSGA\PPSGApaddocks17.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E:\Users\Robert\Documents\AA-PPSGA\PPSGApaddocks17%20-%20Cop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Users\Robert\Documents\AA-PPSGA\PPSGAresults\PPSGApaddocks18.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E:\Users\Robert\Documents\AA-PPSGA\PPSGApaddocks17.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E:\Users\Robert\Documents\AA-PPSGA\PPSGApaddocks17%20-%20Copy.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E:\Users\Robert\Documents\AA-PPSGA\PPSGApaddocks17.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E:\Users\Robert\Documents\AA-PPSGA\PPSGApaddocks17%20-%20Copy.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E:\Users\Robert\Documents\AA-PPSGA\PPSGApaddocks18.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E:\Users\Robert\Documents\PPSGApaddocks18.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E:\Users\Robert\Documents\AA-PPSGA\PPSGApaddocks18.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E:\Users\Robert\Documents\PPSGApaddocks18.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E:\Users\Robert\Documents\AA-PPSGA\PPSGApaddocks18.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E:\Users\Robert\Documents\PPSGApaddocks1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Users\Robert\Documents\PPSGApaddocks18.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E:\Users\Robert\Documents\AA-PPSGA\PPSGApaddocks18.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E:\Users\Robert\Documents\AA-PPSGA\PPSGApaddocks18.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E:\Users\Robert\Documents\PPSGApaddocks18.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E:\Users\Robert\Documents\PPSGApaddocks18.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E:\Users\Robert\Documents\AA-PPSGA\PPSGAresults\PPSGA2017DM.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E:\Users\Robert\Documents\ppsrainfall.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E:\Users\Robert\Documents\ppsrainfall.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E:\Users\Robert\Documents\ppsrainfal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Users\Robert\Documents\AA-PPSGA\PPSGApaddocks%20bot%20comps%20Phalaris%20pdks%20Sept%20201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Users\Robert\Documents\AA-PPSGA\PPSGApaddocks%20bot%20comps%20Phalaris%20pdks%20Sept%20201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Users\Robert\Documents\AA-PPSGA\PPSGApaddocks1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Users\Robert\Documents\AA-PPSGA\PPSGApaddocks1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Users\Robert\Documents\AA-PPSGA\PPSGApaddocks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pPr>
        <a:solidFill>
          <a:prstClr val="white"/>
        </a:solidFill>
      </c:spPr>
    </c:sideWall>
    <c:backWall>
      <c:thickness val="0"/>
      <c:spPr>
        <a:solidFill>
          <a:prstClr val="white"/>
        </a:solidFill>
      </c:spPr>
    </c:backWall>
    <c:plotArea>
      <c:layout/>
      <c:bar3DChart>
        <c:barDir val="col"/>
        <c:grouping val="clustered"/>
        <c:varyColors val="0"/>
        <c:ser>
          <c:idx val="0"/>
          <c:order val="0"/>
          <c:tx>
            <c:strRef>
              <c:f>DM!$E$23</c:f>
              <c:strCache>
                <c:ptCount val="1"/>
                <c:pt idx="0">
                  <c:v>GA</c:v>
                </c:pt>
              </c:strCache>
            </c:strRef>
          </c:tx>
          <c:spPr>
            <a:solidFill>
              <a:schemeClr val="accent3">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DM!$D$24:$D$28</c:f>
              <c:strCache>
                <c:ptCount val="5"/>
                <c:pt idx="0">
                  <c:v>Cuyuac</c:v>
                </c:pt>
                <c:pt idx="1">
                  <c:v>Jallukar Park</c:v>
                </c:pt>
                <c:pt idx="2">
                  <c:v>Marenda</c:v>
                </c:pt>
                <c:pt idx="3">
                  <c:v>Millbanks</c:v>
                </c:pt>
                <c:pt idx="4">
                  <c:v>Quamby</c:v>
                </c:pt>
              </c:strCache>
            </c:strRef>
          </c:cat>
          <c:val>
            <c:numRef>
              <c:f>DM!$E$24:$E$28</c:f>
              <c:numCache>
                <c:formatCode>General</c:formatCode>
                <c:ptCount val="5"/>
                <c:pt idx="0">
                  <c:v>33</c:v>
                </c:pt>
                <c:pt idx="1">
                  <c:v>189</c:v>
                </c:pt>
                <c:pt idx="2">
                  <c:v>75</c:v>
                </c:pt>
                <c:pt idx="3">
                  <c:v>69</c:v>
                </c:pt>
                <c:pt idx="4">
                  <c:v>147</c:v>
                </c:pt>
              </c:numCache>
            </c:numRef>
          </c:val>
          <c:extLst>
            <c:ext xmlns:c16="http://schemas.microsoft.com/office/drawing/2014/chart" uri="{C3380CC4-5D6E-409C-BE32-E72D297353CC}">
              <c16:uniqueId val="{00000000-6F03-44AA-8451-39240FDC1ACD}"/>
            </c:ext>
          </c:extLst>
        </c:ser>
        <c:ser>
          <c:idx val="1"/>
          <c:order val="1"/>
          <c:tx>
            <c:strRef>
              <c:f>DM!$F$23</c:f>
              <c:strCache>
                <c:ptCount val="1"/>
                <c:pt idx="0">
                  <c:v>N</c:v>
                </c:pt>
              </c:strCache>
            </c:strRef>
          </c:tx>
          <c:spPr>
            <a:solidFill>
              <a:srgbClr val="0070C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DM!$D$24:$D$28</c:f>
              <c:strCache>
                <c:ptCount val="5"/>
                <c:pt idx="0">
                  <c:v>Cuyuac</c:v>
                </c:pt>
                <c:pt idx="1">
                  <c:v>Jallukar Park</c:v>
                </c:pt>
                <c:pt idx="2">
                  <c:v>Marenda</c:v>
                </c:pt>
                <c:pt idx="3">
                  <c:v>Millbanks</c:v>
                </c:pt>
                <c:pt idx="4">
                  <c:v>Quamby</c:v>
                </c:pt>
              </c:strCache>
            </c:strRef>
          </c:cat>
          <c:val>
            <c:numRef>
              <c:f>DM!$F$24:$F$28</c:f>
              <c:numCache>
                <c:formatCode>General</c:formatCode>
                <c:ptCount val="5"/>
                <c:pt idx="0">
                  <c:v>4</c:v>
                </c:pt>
                <c:pt idx="1">
                  <c:v>16</c:v>
                </c:pt>
                <c:pt idx="2">
                  <c:v>3</c:v>
                </c:pt>
                <c:pt idx="3">
                  <c:v>0</c:v>
                </c:pt>
                <c:pt idx="4">
                  <c:v>70</c:v>
                </c:pt>
              </c:numCache>
            </c:numRef>
          </c:val>
          <c:extLst>
            <c:ext xmlns:c16="http://schemas.microsoft.com/office/drawing/2014/chart" uri="{C3380CC4-5D6E-409C-BE32-E72D297353CC}">
              <c16:uniqueId val="{00000001-6F03-44AA-8451-39240FDC1ACD}"/>
            </c:ext>
          </c:extLst>
        </c:ser>
        <c:ser>
          <c:idx val="2"/>
          <c:order val="2"/>
          <c:tx>
            <c:strRef>
              <c:f>DM!$G$23</c:f>
              <c:strCache>
                <c:ptCount val="1"/>
                <c:pt idx="0">
                  <c:v>GA+N</c:v>
                </c:pt>
              </c:strCache>
            </c:strRef>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DM!$D$24:$D$28</c:f>
              <c:strCache>
                <c:ptCount val="5"/>
                <c:pt idx="0">
                  <c:v>Cuyuac</c:v>
                </c:pt>
                <c:pt idx="1">
                  <c:v>Jallukar Park</c:v>
                </c:pt>
                <c:pt idx="2">
                  <c:v>Marenda</c:v>
                </c:pt>
                <c:pt idx="3">
                  <c:v>Millbanks</c:v>
                </c:pt>
                <c:pt idx="4">
                  <c:v>Quamby</c:v>
                </c:pt>
              </c:strCache>
            </c:strRef>
          </c:cat>
          <c:val>
            <c:numRef>
              <c:f>DM!$G$24:$G$28</c:f>
              <c:numCache>
                <c:formatCode>General</c:formatCode>
                <c:ptCount val="5"/>
                <c:pt idx="0">
                  <c:v>30</c:v>
                </c:pt>
                <c:pt idx="1">
                  <c:v>290</c:v>
                </c:pt>
                <c:pt idx="2">
                  <c:v>57</c:v>
                </c:pt>
                <c:pt idx="3">
                  <c:v>64</c:v>
                </c:pt>
                <c:pt idx="4">
                  <c:v>70</c:v>
                </c:pt>
              </c:numCache>
            </c:numRef>
          </c:val>
          <c:extLst>
            <c:ext xmlns:c16="http://schemas.microsoft.com/office/drawing/2014/chart" uri="{C3380CC4-5D6E-409C-BE32-E72D297353CC}">
              <c16:uniqueId val="{00000002-6F03-44AA-8451-39240FDC1ACD}"/>
            </c:ext>
          </c:extLst>
        </c:ser>
        <c:dLbls>
          <c:showLegendKey val="0"/>
          <c:showVal val="0"/>
          <c:showCatName val="0"/>
          <c:showSerName val="0"/>
          <c:showPercent val="0"/>
          <c:showBubbleSize val="0"/>
        </c:dLbls>
        <c:gapWidth val="150"/>
        <c:shape val="cylinder"/>
        <c:axId val="89070976"/>
        <c:axId val="89250816"/>
        <c:axId val="0"/>
      </c:bar3DChart>
      <c:catAx>
        <c:axId val="89070976"/>
        <c:scaling>
          <c:orientation val="minMax"/>
        </c:scaling>
        <c:delete val="0"/>
        <c:axPos val="b"/>
        <c:numFmt formatCode="General" sourceLinked="0"/>
        <c:majorTickMark val="out"/>
        <c:minorTickMark val="none"/>
        <c:tickLblPos val="nextTo"/>
        <c:crossAx val="89250816"/>
        <c:crosses val="autoZero"/>
        <c:auto val="1"/>
        <c:lblAlgn val="ctr"/>
        <c:lblOffset val="100"/>
        <c:noMultiLvlLbl val="0"/>
      </c:catAx>
      <c:valAx>
        <c:axId val="89250816"/>
        <c:scaling>
          <c:orientation val="minMax"/>
          <c:max val="500"/>
        </c:scaling>
        <c:delete val="0"/>
        <c:axPos val="l"/>
        <c:majorGridlines/>
        <c:title>
          <c:tx>
            <c:rich>
              <a:bodyPr rot="0" vert="wordArtVert"/>
              <a:lstStyle/>
              <a:p>
                <a:pPr>
                  <a:defRPr/>
                </a:pPr>
                <a:r>
                  <a:rPr lang="en-AU" sz="800"/>
                  <a:t>kg/dm/Ha</a:t>
                </a:r>
                <a:endParaRPr lang="en-AU"/>
              </a:p>
            </c:rich>
          </c:tx>
          <c:overlay val="0"/>
        </c:title>
        <c:numFmt formatCode="General" sourceLinked="1"/>
        <c:majorTickMark val="out"/>
        <c:minorTickMark val="none"/>
        <c:tickLblPos val="nextTo"/>
        <c:crossAx val="89070976"/>
        <c:crosses val="autoZero"/>
        <c:crossBetween val="between"/>
        <c:majorUnit val="100"/>
      </c:valAx>
    </c:plotArea>
    <c:legend>
      <c:legendPos val="r"/>
      <c:overlay val="0"/>
    </c:legend>
    <c:plotVisOnly val="1"/>
    <c:dispBlanksAs val="gap"/>
    <c:showDLblsOverMax val="0"/>
  </c:chart>
  <c:spPr>
    <a:solidFill>
      <a:schemeClr val="accent1">
        <a:lumMod val="20000"/>
        <a:lumOff val="80000"/>
      </a:schemeClr>
    </a:soli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summary!$F$58</c:f>
              <c:strCache>
                <c:ptCount val="1"/>
                <c:pt idx="0">
                  <c:v>Nil</c:v>
                </c:pt>
              </c:strCache>
            </c:strRef>
          </c:tx>
          <c:spPr>
            <a:solidFill>
              <a:schemeClr val="accent2">
                <a:lumMod val="75000"/>
              </a:schemeClr>
            </a:solidFill>
          </c:spPr>
          <c:invertIfNegative val="0"/>
          <c:cat>
            <c:strRef>
              <c:f>summary!$G$57:$I$57</c:f>
              <c:strCache>
                <c:ptCount val="3"/>
                <c:pt idx="0">
                  <c:v>Marenda</c:v>
                </c:pt>
                <c:pt idx="1">
                  <c:v>Millbanks</c:v>
                </c:pt>
                <c:pt idx="2">
                  <c:v>Tottington</c:v>
                </c:pt>
              </c:strCache>
            </c:strRef>
          </c:cat>
          <c:val>
            <c:numRef>
              <c:f>summary!$G$58:$I$58</c:f>
              <c:numCache>
                <c:formatCode>General</c:formatCode>
                <c:ptCount val="3"/>
                <c:pt idx="0">
                  <c:v>27</c:v>
                </c:pt>
                <c:pt idx="1">
                  <c:v>41</c:v>
                </c:pt>
                <c:pt idx="2">
                  <c:v>11</c:v>
                </c:pt>
              </c:numCache>
            </c:numRef>
          </c:val>
          <c:extLst>
            <c:ext xmlns:c16="http://schemas.microsoft.com/office/drawing/2014/chart" uri="{C3380CC4-5D6E-409C-BE32-E72D297353CC}">
              <c16:uniqueId val="{00000000-28B6-495A-AA1B-760E8FE16EA5}"/>
            </c:ext>
          </c:extLst>
        </c:ser>
        <c:ser>
          <c:idx val="1"/>
          <c:order val="1"/>
          <c:tx>
            <c:strRef>
              <c:f>summary!$F$59</c:f>
              <c:strCache>
                <c:ptCount val="1"/>
                <c:pt idx="0">
                  <c:v>GA</c:v>
                </c:pt>
              </c:strCache>
            </c:strRef>
          </c:tx>
          <c:spPr>
            <a:solidFill>
              <a:srgbClr val="9BBB59">
                <a:lumMod val="75000"/>
              </a:srgbClr>
            </a:solidFill>
          </c:spPr>
          <c:invertIfNegative val="0"/>
          <c:cat>
            <c:strRef>
              <c:f>summary!$G$57:$I$57</c:f>
              <c:strCache>
                <c:ptCount val="3"/>
                <c:pt idx="0">
                  <c:v>Marenda</c:v>
                </c:pt>
                <c:pt idx="1">
                  <c:v>Millbanks</c:v>
                </c:pt>
                <c:pt idx="2">
                  <c:v>Tottington</c:v>
                </c:pt>
              </c:strCache>
            </c:strRef>
          </c:cat>
          <c:val>
            <c:numRef>
              <c:f>summary!$G$59:$I$59</c:f>
              <c:numCache>
                <c:formatCode>0</c:formatCode>
                <c:ptCount val="3"/>
                <c:pt idx="0">
                  <c:v>31</c:v>
                </c:pt>
                <c:pt idx="1">
                  <c:v>39</c:v>
                </c:pt>
                <c:pt idx="2">
                  <c:v>13</c:v>
                </c:pt>
              </c:numCache>
            </c:numRef>
          </c:val>
          <c:extLst>
            <c:ext xmlns:c16="http://schemas.microsoft.com/office/drawing/2014/chart" uri="{C3380CC4-5D6E-409C-BE32-E72D297353CC}">
              <c16:uniqueId val="{00000001-28B6-495A-AA1B-760E8FE16EA5}"/>
            </c:ext>
          </c:extLst>
        </c:ser>
        <c:dLbls>
          <c:showLegendKey val="0"/>
          <c:showVal val="0"/>
          <c:showCatName val="0"/>
          <c:showSerName val="0"/>
          <c:showPercent val="0"/>
          <c:showBubbleSize val="0"/>
        </c:dLbls>
        <c:gapWidth val="150"/>
        <c:axId val="77544448"/>
        <c:axId val="77640448"/>
      </c:barChart>
      <c:catAx>
        <c:axId val="77544448"/>
        <c:scaling>
          <c:orientation val="minMax"/>
        </c:scaling>
        <c:delete val="0"/>
        <c:axPos val="b"/>
        <c:numFmt formatCode="General" sourceLinked="0"/>
        <c:majorTickMark val="out"/>
        <c:minorTickMark val="none"/>
        <c:tickLblPos val="nextTo"/>
        <c:crossAx val="77640448"/>
        <c:crosses val="autoZero"/>
        <c:auto val="1"/>
        <c:lblAlgn val="ctr"/>
        <c:lblOffset val="100"/>
        <c:noMultiLvlLbl val="0"/>
      </c:catAx>
      <c:valAx>
        <c:axId val="77640448"/>
        <c:scaling>
          <c:orientation val="minMax"/>
          <c:max val="50"/>
        </c:scaling>
        <c:delete val="0"/>
        <c:axPos val="l"/>
        <c:majorGridlines/>
        <c:title>
          <c:tx>
            <c:rich>
              <a:bodyPr rot="0" vert="horz"/>
              <a:lstStyle/>
              <a:p>
                <a:pPr>
                  <a:defRPr/>
                </a:pPr>
                <a:r>
                  <a:rPr lang="en-AU"/>
                  <a:t>%</a:t>
                </a:r>
              </a:p>
            </c:rich>
          </c:tx>
          <c:overlay val="0"/>
        </c:title>
        <c:numFmt formatCode="General" sourceLinked="1"/>
        <c:majorTickMark val="out"/>
        <c:minorTickMark val="none"/>
        <c:tickLblPos val="nextTo"/>
        <c:crossAx val="77544448"/>
        <c:crosses val="autoZero"/>
        <c:crossBetween val="between"/>
        <c:majorUnit val="10"/>
      </c:valAx>
    </c:plotArea>
    <c:legend>
      <c:legendPos val="r"/>
      <c:overlay val="0"/>
    </c:legend>
    <c:plotVisOnly val="1"/>
    <c:dispBlanksAs val="gap"/>
    <c:showDLblsOverMax val="0"/>
  </c:chart>
  <c:spPr>
    <a:solidFill>
      <a:srgbClr val="F79646">
        <a:lumMod val="20000"/>
        <a:lumOff val="80000"/>
      </a:srgbClr>
    </a:solid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'[PPSGApaddocks bot comps Phalaris pdks Sept 2016.xlsx]graphs all'!$R$52</c:f>
              <c:strCache>
                <c:ptCount val="1"/>
                <c:pt idx="0">
                  <c:v>Nil</c:v>
                </c:pt>
              </c:strCache>
            </c:strRef>
          </c:tx>
          <c:spPr>
            <a:solidFill>
              <a:srgbClr val="C0504D">
                <a:lumMod val="75000"/>
              </a:srgbClr>
            </a:solidFill>
          </c:spPr>
          <c:invertIfNegative val="0"/>
          <c:cat>
            <c:strRef>
              <c:f>'[PPSGApaddocks bot comps Phalaris pdks Sept 2016.xlsx]graphs all'!$S$51:$V$51</c:f>
              <c:strCache>
                <c:ptCount val="4"/>
                <c:pt idx="0">
                  <c:v>Marenda</c:v>
                </c:pt>
                <c:pt idx="1">
                  <c:v>Jallukar Park</c:v>
                </c:pt>
                <c:pt idx="2">
                  <c:v>Millbanks</c:v>
                </c:pt>
                <c:pt idx="3">
                  <c:v>Cuyuac</c:v>
                </c:pt>
              </c:strCache>
            </c:strRef>
          </c:cat>
          <c:val>
            <c:numRef>
              <c:f>'[PPSGApaddocks bot comps Phalaris pdks Sept 2016.xlsx]graphs all'!$S$52:$V$52</c:f>
              <c:numCache>
                <c:formatCode>0.0</c:formatCode>
                <c:ptCount val="4"/>
                <c:pt idx="0">
                  <c:v>10.1</c:v>
                </c:pt>
                <c:pt idx="1">
                  <c:v>9.8000000000000007</c:v>
                </c:pt>
                <c:pt idx="2">
                  <c:v>8.4</c:v>
                </c:pt>
                <c:pt idx="3">
                  <c:v>9.8000000000000007</c:v>
                </c:pt>
              </c:numCache>
            </c:numRef>
          </c:val>
          <c:extLst>
            <c:ext xmlns:c16="http://schemas.microsoft.com/office/drawing/2014/chart" uri="{C3380CC4-5D6E-409C-BE32-E72D297353CC}">
              <c16:uniqueId val="{00000000-59B7-43BF-98F8-9DFA60A37A51}"/>
            </c:ext>
          </c:extLst>
        </c:ser>
        <c:ser>
          <c:idx val="1"/>
          <c:order val="1"/>
          <c:tx>
            <c:strRef>
              <c:f>'[PPSGApaddocks bot comps Phalaris pdks Sept 2016.xlsx]graphs all'!$R$53</c:f>
              <c:strCache>
                <c:ptCount val="1"/>
                <c:pt idx="0">
                  <c:v>N</c:v>
                </c:pt>
              </c:strCache>
            </c:strRef>
          </c:tx>
          <c:spPr>
            <a:solidFill>
              <a:srgbClr val="0070C0"/>
            </a:solidFill>
          </c:spPr>
          <c:invertIfNegative val="0"/>
          <c:cat>
            <c:strRef>
              <c:f>'[PPSGApaddocks bot comps Phalaris pdks Sept 2016.xlsx]graphs all'!$S$51:$V$51</c:f>
              <c:strCache>
                <c:ptCount val="4"/>
                <c:pt idx="0">
                  <c:v>Marenda</c:v>
                </c:pt>
                <c:pt idx="1">
                  <c:v>Jallukar Park</c:v>
                </c:pt>
                <c:pt idx="2">
                  <c:v>Millbanks</c:v>
                </c:pt>
                <c:pt idx="3">
                  <c:v>Cuyuac</c:v>
                </c:pt>
              </c:strCache>
            </c:strRef>
          </c:cat>
          <c:val>
            <c:numRef>
              <c:f>'[PPSGApaddocks bot comps Phalaris pdks Sept 2016.xlsx]graphs all'!$S$53:$V$53</c:f>
              <c:numCache>
                <c:formatCode>0.0</c:formatCode>
                <c:ptCount val="4"/>
                <c:pt idx="0">
                  <c:v>9.7000000000000011</c:v>
                </c:pt>
                <c:pt idx="1">
                  <c:v>11</c:v>
                </c:pt>
                <c:pt idx="2">
                  <c:v>9.5</c:v>
                </c:pt>
                <c:pt idx="3">
                  <c:v>10</c:v>
                </c:pt>
              </c:numCache>
            </c:numRef>
          </c:val>
          <c:extLst>
            <c:ext xmlns:c16="http://schemas.microsoft.com/office/drawing/2014/chart" uri="{C3380CC4-5D6E-409C-BE32-E72D297353CC}">
              <c16:uniqueId val="{00000001-59B7-43BF-98F8-9DFA60A37A51}"/>
            </c:ext>
          </c:extLst>
        </c:ser>
        <c:ser>
          <c:idx val="2"/>
          <c:order val="2"/>
          <c:tx>
            <c:strRef>
              <c:f>'[PPSGApaddocks bot comps Phalaris pdks Sept 2016.xlsx]graphs all'!$R$54</c:f>
              <c:strCache>
                <c:ptCount val="1"/>
                <c:pt idx="0">
                  <c:v>GA</c:v>
                </c:pt>
              </c:strCache>
            </c:strRef>
          </c:tx>
          <c:invertIfNegative val="0"/>
          <c:cat>
            <c:strRef>
              <c:f>'[PPSGApaddocks bot comps Phalaris pdks Sept 2016.xlsx]graphs all'!$S$51:$V$51</c:f>
              <c:strCache>
                <c:ptCount val="4"/>
                <c:pt idx="0">
                  <c:v>Marenda</c:v>
                </c:pt>
                <c:pt idx="1">
                  <c:v>Jallukar Park</c:v>
                </c:pt>
                <c:pt idx="2">
                  <c:v>Millbanks</c:v>
                </c:pt>
                <c:pt idx="3">
                  <c:v>Cuyuac</c:v>
                </c:pt>
              </c:strCache>
            </c:strRef>
          </c:cat>
          <c:val>
            <c:numRef>
              <c:f>'[PPSGApaddocks bot comps Phalaris pdks Sept 2016.xlsx]graphs all'!$S$54:$V$54</c:f>
              <c:numCache>
                <c:formatCode>0.0</c:formatCode>
                <c:ptCount val="4"/>
                <c:pt idx="0">
                  <c:v>10.5</c:v>
                </c:pt>
                <c:pt idx="1">
                  <c:v>10.5</c:v>
                </c:pt>
                <c:pt idx="2">
                  <c:v>9.9</c:v>
                </c:pt>
                <c:pt idx="3">
                  <c:v>10.1</c:v>
                </c:pt>
              </c:numCache>
            </c:numRef>
          </c:val>
          <c:extLst>
            <c:ext xmlns:c16="http://schemas.microsoft.com/office/drawing/2014/chart" uri="{C3380CC4-5D6E-409C-BE32-E72D297353CC}">
              <c16:uniqueId val="{00000002-59B7-43BF-98F8-9DFA60A37A51}"/>
            </c:ext>
          </c:extLst>
        </c:ser>
        <c:ser>
          <c:idx val="3"/>
          <c:order val="3"/>
          <c:tx>
            <c:strRef>
              <c:f>'[PPSGApaddocks bot comps Phalaris pdks Sept 2016.xlsx]graphs all'!$R$55</c:f>
              <c:strCache>
                <c:ptCount val="1"/>
                <c:pt idx="0">
                  <c:v>GA + N</c:v>
                </c:pt>
              </c:strCache>
            </c:strRef>
          </c:tx>
          <c:invertIfNegative val="0"/>
          <c:cat>
            <c:strRef>
              <c:f>'[PPSGApaddocks bot comps Phalaris pdks Sept 2016.xlsx]graphs all'!$S$51:$V$51</c:f>
              <c:strCache>
                <c:ptCount val="4"/>
                <c:pt idx="0">
                  <c:v>Marenda</c:v>
                </c:pt>
                <c:pt idx="1">
                  <c:v>Jallukar Park</c:v>
                </c:pt>
                <c:pt idx="2">
                  <c:v>Millbanks</c:v>
                </c:pt>
                <c:pt idx="3">
                  <c:v>Cuyuac</c:v>
                </c:pt>
              </c:strCache>
            </c:strRef>
          </c:cat>
          <c:val>
            <c:numRef>
              <c:f>'[PPSGApaddocks bot comps Phalaris pdks Sept 2016.xlsx]graphs all'!$S$55:$V$55</c:f>
              <c:numCache>
                <c:formatCode>0.0</c:formatCode>
                <c:ptCount val="4"/>
                <c:pt idx="0">
                  <c:v>10.4</c:v>
                </c:pt>
                <c:pt idx="1">
                  <c:v>10.5</c:v>
                </c:pt>
                <c:pt idx="2">
                  <c:v>9.8000000000000007</c:v>
                </c:pt>
                <c:pt idx="3">
                  <c:v>9.9</c:v>
                </c:pt>
              </c:numCache>
            </c:numRef>
          </c:val>
          <c:extLst>
            <c:ext xmlns:c16="http://schemas.microsoft.com/office/drawing/2014/chart" uri="{C3380CC4-5D6E-409C-BE32-E72D297353CC}">
              <c16:uniqueId val="{00000003-59B7-43BF-98F8-9DFA60A37A51}"/>
            </c:ext>
          </c:extLst>
        </c:ser>
        <c:dLbls>
          <c:showLegendKey val="0"/>
          <c:showVal val="0"/>
          <c:showCatName val="0"/>
          <c:showSerName val="0"/>
          <c:showPercent val="0"/>
          <c:showBubbleSize val="0"/>
        </c:dLbls>
        <c:gapWidth val="150"/>
        <c:axId val="82990976"/>
        <c:axId val="82992512"/>
      </c:barChart>
      <c:catAx>
        <c:axId val="82990976"/>
        <c:scaling>
          <c:orientation val="minMax"/>
        </c:scaling>
        <c:delete val="0"/>
        <c:axPos val="b"/>
        <c:numFmt formatCode="General" sourceLinked="0"/>
        <c:majorTickMark val="out"/>
        <c:minorTickMark val="none"/>
        <c:tickLblPos val="nextTo"/>
        <c:crossAx val="82992512"/>
        <c:crosses val="autoZero"/>
        <c:auto val="1"/>
        <c:lblAlgn val="ctr"/>
        <c:lblOffset val="100"/>
        <c:noMultiLvlLbl val="0"/>
      </c:catAx>
      <c:valAx>
        <c:axId val="82992512"/>
        <c:scaling>
          <c:orientation val="minMax"/>
          <c:max val="14"/>
          <c:min val="8"/>
        </c:scaling>
        <c:delete val="0"/>
        <c:axPos val="l"/>
        <c:majorGridlines/>
        <c:title>
          <c:tx>
            <c:rich>
              <a:bodyPr/>
              <a:lstStyle/>
              <a:p>
                <a:pPr>
                  <a:defRPr/>
                </a:pPr>
                <a:r>
                  <a:rPr lang="en-AU" sz="800"/>
                  <a:t>Estimated</a:t>
                </a:r>
                <a:r>
                  <a:rPr lang="en-AU" sz="800" baseline="0"/>
                  <a:t> energy MJ/Kg DM</a:t>
                </a:r>
                <a:endParaRPr lang="en-AU" sz="800"/>
              </a:p>
            </c:rich>
          </c:tx>
          <c:overlay val="0"/>
        </c:title>
        <c:numFmt formatCode="0.0" sourceLinked="1"/>
        <c:majorTickMark val="out"/>
        <c:minorTickMark val="none"/>
        <c:tickLblPos val="nextTo"/>
        <c:crossAx val="82990976"/>
        <c:crosses val="autoZero"/>
        <c:crossBetween val="between"/>
        <c:majorUnit val="1"/>
      </c:valAx>
    </c:plotArea>
    <c:legend>
      <c:legendPos val="r"/>
      <c:overlay val="0"/>
    </c:legend>
    <c:plotVisOnly val="1"/>
    <c:dispBlanksAs val="gap"/>
    <c:showDLblsOverMax val="0"/>
  </c:chart>
  <c:spPr>
    <a:solidFill>
      <a:schemeClr val="bg1">
        <a:lumMod val="85000"/>
      </a:schemeClr>
    </a:soli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'[PPSGApaddocks17.xlsx]summary comp'!$O$41</c:f>
              <c:strCache>
                <c:ptCount val="1"/>
                <c:pt idx="0">
                  <c:v>Nil</c:v>
                </c:pt>
              </c:strCache>
            </c:strRef>
          </c:tx>
          <c:spPr>
            <a:solidFill>
              <a:srgbClr val="C00000"/>
            </a:solidFill>
          </c:spPr>
          <c:invertIfNegative val="0"/>
          <c:dPt>
            <c:idx val="0"/>
            <c:invertIfNegative val="0"/>
            <c:bubble3D val="0"/>
            <c:spPr>
              <a:solidFill>
                <a:schemeClr val="accent2">
                  <a:lumMod val="75000"/>
                </a:schemeClr>
              </a:solidFill>
            </c:spPr>
            <c:extLst>
              <c:ext xmlns:c16="http://schemas.microsoft.com/office/drawing/2014/chart" uri="{C3380CC4-5D6E-409C-BE32-E72D297353CC}">
                <c16:uniqueId val="{00000000-AF75-4571-AC1D-814F6C9073F5}"/>
              </c:ext>
            </c:extLst>
          </c:dPt>
          <c:dPt>
            <c:idx val="1"/>
            <c:invertIfNegative val="0"/>
            <c:bubble3D val="0"/>
            <c:spPr>
              <a:solidFill>
                <a:schemeClr val="accent2">
                  <a:lumMod val="75000"/>
                </a:schemeClr>
              </a:solidFill>
            </c:spPr>
            <c:extLst>
              <c:ext xmlns:c16="http://schemas.microsoft.com/office/drawing/2014/chart" uri="{C3380CC4-5D6E-409C-BE32-E72D297353CC}">
                <c16:uniqueId val="{00000001-AF75-4571-AC1D-814F6C9073F5}"/>
              </c:ext>
            </c:extLst>
          </c:dPt>
          <c:dPt>
            <c:idx val="2"/>
            <c:invertIfNegative val="0"/>
            <c:bubble3D val="0"/>
            <c:spPr>
              <a:solidFill>
                <a:schemeClr val="accent2">
                  <a:lumMod val="75000"/>
                </a:schemeClr>
              </a:solidFill>
            </c:spPr>
            <c:extLst>
              <c:ext xmlns:c16="http://schemas.microsoft.com/office/drawing/2014/chart" uri="{C3380CC4-5D6E-409C-BE32-E72D297353CC}">
                <c16:uniqueId val="{00000002-AF75-4571-AC1D-814F6C9073F5}"/>
              </c:ext>
            </c:extLst>
          </c:dPt>
          <c:cat>
            <c:strRef>
              <c:f>'[PPSGApaddocks17.xlsx]summary comp'!$P$40:$R$40</c:f>
              <c:strCache>
                <c:ptCount val="3"/>
                <c:pt idx="0">
                  <c:v>Jallukar Park</c:v>
                </c:pt>
                <c:pt idx="1">
                  <c:v>Millbanks</c:v>
                </c:pt>
                <c:pt idx="2">
                  <c:v>Overdale</c:v>
                </c:pt>
              </c:strCache>
            </c:strRef>
          </c:cat>
          <c:val>
            <c:numRef>
              <c:f>'[PPSGApaddocks17.xlsx]summary comp'!$P$41:$R$41</c:f>
              <c:numCache>
                <c:formatCode>0.0</c:formatCode>
                <c:ptCount val="3"/>
                <c:pt idx="0">
                  <c:v>12.6</c:v>
                </c:pt>
                <c:pt idx="1">
                  <c:v>13.2</c:v>
                </c:pt>
                <c:pt idx="2">
                  <c:v>12.6</c:v>
                </c:pt>
              </c:numCache>
            </c:numRef>
          </c:val>
          <c:extLst>
            <c:ext xmlns:c16="http://schemas.microsoft.com/office/drawing/2014/chart" uri="{C3380CC4-5D6E-409C-BE32-E72D297353CC}">
              <c16:uniqueId val="{00000000-F4B1-44E7-AFCC-4475D0B88AF3}"/>
            </c:ext>
          </c:extLst>
        </c:ser>
        <c:ser>
          <c:idx val="1"/>
          <c:order val="1"/>
          <c:tx>
            <c:strRef>
              <c:f>'[PPSGApaddocks17.xlsx]summary comp'!$O$42</c:f>
              <c:strCache>
                <c:ptCount val="1"/>
                <c:pt idx="0">
                  <c:v>GA</c:v>
                </c:pt>
              </c:strCache>
            </c:strRef>
          </c:tx>
          <c:spPr>
            <a:solidFill>
              <a:schemeClr val="accent3">
                <a:lumMod val="75000"/>
              </a:schemeClr>
            </a:solidFill>
          </c:spPr>
          <c:invertIfNegative val="0"/>
          <c:cat>
            <c:strRef>
              <c:f>'[PPSGApaddocks17.xlsx]summary comp'!$P$40:$R$40</c:f>
              <c:strCache>
                <c:ptCount val="3"/>
                <c:pt idx="0">
                  <c:v>Jallukar Park</c:v>
                </c:pt>
                <c:pt idx="1">
                  <c:v>Millbanks</c:v>
                </c:pt>
                <c:pt idx="2">
                  <c:v>Overdale</c:v>
                </c:pt>
              </c:strCache>
            </c:strRef>
          </c:cat>
          <c:val>
            <c:numRef>
              <c:f>'[PPSGApaddocks17.xlsx]summary comp'!$P$42:$R$42</c:f>
              <c:numCache>
                <c:formatCode>0.0</c:formatCode>
                <c:ptCount val="3"/>
                <c:pt idx="0">
                  <c:v>12.7</c:v>
                </c:pt>
                <c:pt idx="1">
                  <c:v>12.7</c:v>
                </c:pt>
                <c:pt idx="2">
                  <c:v>12.5</c:v>
                </c:pt>
              </c:numCache>
            </c:numRef>
          </c:val>
          <c:extLst>
            <c:ext xmlns:c16="http://schemas.microsoft.com/office/drawing/2014/chart" uri="{C3380CC4-5D6E-409C-BE32-E72D297353CC}">
              <c16:uniqueId val="{00000001-F4B1-44E7-AFCC-4475D0B88AF3}"/>
            </c:ext>
          </c:extLst>
        </c:ser>
        <c:dLbls>
          <c:showLegendKey val="0"/>
          <c:showVal val="0"/>
          <c:showCatName val="0"/>
          <c:showSerName val="0"/>
          <c:showPercent val="0"/>
          <c:showBubbleSize val="0"/>
        </c:dLbls>
        <c:gapWidth val="150"/>
        <c:axId val="83038208"/>
        <c:axId val="83039744"/>
      </c:barChart>
      <c:catAx>
        <c:axId val="83038208"/>
        <c:scaling>
          <c:orientation val="minMax"/>
        </c:scaling>
        <c:delete val="0"/>
        <c:axPos val="b"/>
        <c:numFmt formatCode="General" sourceLinked="0"/>
        <c:majorTickMark val="out"/>
        <c:minorTickMark val="none"/>
        <c:tickLblPos val="nextTo"/>
        <c:crossAx val="83039744"/>
        <c:crosses val="autoZero"/>
        <c:auto val="1"/>
        <c:lblAlgn val="ctr"/>
        <c:lblOffset val="100"/>
        <c:noMultiLvlLbl val="0"/>
      </c:catAx>
      <c:valAx>
        <c:axId val="83039744"/>
        <c:scaling>
          <c:orientation val="minMax"/>
          <c:max val="14"/>
          <c:min val="8"/>
        </c:scaling>
        <c:delete val="0"/>
        <c:axPos val="l"/>
        <c:majorGridlines/>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AU" sz="800" b="1" i="0" baseline="0">
                    <a:effectLst/>
                  </a:rPr>
                  <a:t>Estimated energy MJ/Kg DM</a:t>
                </a:r>
                <a:endParaRPr lang="en-AU" sz="80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AU" sz="500"/>
              </a:p>
            </c:rich>
          </c:tx>
          <c:layout>
            <c:manualLayout>
              <c:xMode val="edge"/>
              <c:yMode val="edge"/>
              <c:x val="3.8363171355498722E-2"/>
              <c:y val="0.27725943593586388"/>
            </c:manualLayout>
          </c:layout>
          <c:overlay val="0"/>
        </c:title>
        <c:numFmt formatCode="0.0" sourceLinked="1"/>
        <c:majorTickMark val="out"/>
        <c:minorTickMark val="none"/>
        <c:tickLblPos val="nextTo"/>
        <c:crossAx val="83038208"/>
        <c:crosses val="autoZero"/>
        <c:crossBetween val="between"/>
        <c:majorUnit val="1"/>
      </c:valAx>
    </c:plotArea>
    <c:legend>
      <c:legendPos val="r"/>
      <c:overlay val="0"/>
    </c:legend>
    <c:plotVisOnly val="1"/>
    <c:dispBlanksAs val="gap"/>
    <c:showDLblsOverMax val="0"/>
  </c:chart>
  <c:spPr>
    <a:solidFill>
      <a:schemeClr val="bg1">
        <a:lumMod val="85000"/>
      </a:schemeClr>
    </a:soli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dPt>
            <c:idx val="4"/>
            <c:bubble3D val="0"/>
            <c:spPr>
              <a:solidFill>
                <a:srgbClr val="00B0F0"/>
              </a:solidFill>
            </c:spPr>
            <c:extLst>
              <c:ext xmlns:c16="http://schemas.microsoft.com/office/drawing/2014/chart" uri="{C3380CC4-5D6E-409C-BE32-E72D297353CC}">
                <c16:uniqueId val="{00000000-1BC5-406C-A233-87D7C32EE4DA}"/>
              </c:ext>
            </c:extLst>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'Cuyuac A'!$I$65:$I$70</c:f>
              <c:strCache>
                <c:ptCount val="6"/>
                <c:pt idx="0">
                  <c:v>Annual Ryegrass</c:v>
                </c:pt>
                <c:pt idx="1">
                  <c:v>Sub Clover</c:v>
                </c:pt>
                <c:pt idx="2">
                  <c:v>Capeweed</c:v>
                </c:pt>
                <c:pt idx="3">
                  <c:v>Barley Grass</c:v>
                </c:pt>
                <c:pt idx="4">
                  <c:v>Winter Grass</c:v>
                </c:pt>
                <c:pt idx="5">
                  <c:v>Native Grasses</c:v>
                </c:pt>
              </c:strCache>
            </c:strRef>
          </c:cat>
          <c:val>
            <c:numRef>
              <c:f>'Cuyuac A'!$J$65:$J$70</c:f>
              <c:numCache>
                <c:formatCode>General</c:formatCode>
                <c:ptCount val="6"/>
                <c:pt idx="0">
                  <c:v>60</c:v>
                </c:pt>
                <c:pt idx="1">
                  <c:v>10</c:v>
                </c:pt>
                <c:pt idx="2">
                  <c:v>10</c:v>
                </c:pt>
                <c:pt idx="3">
                  <c:v>5</c:v>
                </c:pt>
                <c:pt idx="4">
                  <c:v>5</c:v>
                </c:pt>
                <c:pt idx="5">
                  <c:v>10</c:v>
                </c:pt>
              </c:numCache>
            </c:numRef>
          </c:val>
          <c:extLst>
            <c:ext xmlns:c16="http://schemas.microsoft.com/office/drawing/2014/chart" uri="{C3380CC4-5D6E-409C-BE32-E72D297353CC}">
              <c16:uniqueId val="{00000000-181B-431E-9F41-FAB1953B6A60}"/>
            </c:ext>
          </c:extLst>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spPr>
    <a:solidFill>
      <a:srgbClr val="8064A2">
        <a:lumMod val="20000"/>
        <a:lumOff val="80000"/>
      </a:srgbClr>
    </a:solidFill>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'Cuyuac A'!$O$58</c:f>
              <c:strCache>
                <c:ptCount val="1"/>
                <c:pt idx="0">
                  <c:v>Nil</c:v>
                </c:pt>
              </c:strCache>
            </c:strRef>
          </c:tx>
          <c:spPr>
            <a:solidFill>
              <a:srgbClr val="C0504D">
                <a:lumMod val="75000"/>
              </a:srgbClr>
            </a:solidFill>
          </c:spPr>
          <c:invertIfNegative val="0"/>
          <c:cat>
            <c:strRef>
              <c:f>'Cuyuac A'!$P$57:$W$57</c:f>
              <c:strCache>
                <c:ptCount val="8"/>
                <c:pt idx="0">
                  <c:v>Clover</c:v>
                </c:pt>
                <c:pt idx="1">
                  <c:v>Annual Ryegrass</c:v>
                </c:pt>
                <c:pt idx="2">
                  <c:v>Toad Rush</c:v>
                </c:pt>
                <c:pt idx="3">
                  <c:v>Native</c:v>
                </c:pt>
                <c:pt idx="4">
                  <c:v>Barley Grass</c:v>
                </c:pt>
                <c:pt idx="5">
                  <c:v>Capeweed</c:v>
                </c:pt>
                <c:pt idx="6">
                  <c:v>Soft Brome</c:v>
                </c:pt>
                <c:pt idx="7">
                  <c:v>Silver Grass</c:v>
                </c:pt>
              </c:strCache>
            </c:strRef>
          </c:cat>
          <c:val>
            <c:numRef>
              <c:f>'Cuyuac A'!$P$58:$W$58</c:f>
              <c:numCache>
                <c:formatCode>General</c:formatCode>
                <c:ptCount val="8"/>
                <c:pt idx="0">
                  <c:v>8</c:v>
                </c:pt>
                <c:pt idx="1">
                  <c:v>72</c:v>
                </c:pt>
                <c:pt idx="2">
                  <c:v>5</c:v>
                </c:pt>
                <c:pt idx="3">
                  <c:v>5</c:v>
                </c:pt>
                <c:pt idx="4">
                  <c:v>0</c:v>
                </c:pt>
                <c:pt idx="5">
                  <c:v>8</c:v>
                </c:pt>
                <c:pt idx="7">
                  <c:v>2</c:v>
                </c:pt>
              </c:numCache>
            </c:numRef>
          </c:val>
          <c:extLst>
            <c:ext xmlns:c16="http://schemas.microsoft.com/office/drawing/2014/chart" uri="{C3380CC4-5D6E-409C-BE32-E72D297353CC}">
              <c16:uniqueId val="{00000000-6202-40DF-AD60-7C94F42138CF}"/>
            </c:ext>
          </c:extLst>
        </c:ser>
        <c:ser>
          <c:idx val="1"/>
          <c:order val="1"/>
          <c:tx>
            <c:strRef>
              <c:f>'Cuyuac A'!$O$59</c:f>
              <c:strCache>
                <c:ptCount val="1"/>
                <c:pt idx="0">
                  <c:v>GA</c:v>
                </c:pt>
              </c:strCache>
            </c:strRef>
          </c:tx>
          <c:spPr>
            <a:solidFill>
              <a:srgbClr val="9BBB59">
                <a:lumMod val="75000"/>
              </a:srgbClr>
            </a:solidFill>
          </c:spPr>
          <c:invertIfNegative val="0"/>
          <c:cat>
            <c:strRef>
              <c:f>'Cuyuac A'!$P$57:$W$57</c:f>
              <c:strCache>
                <c:ptCount val="8"/>
                <c:pt idx="0">
                  <c:v>Clover</c:v>
                </c:pt>
                <c:pt idx="1">
                  <c:v>Annual Ryegrass</c:v>
                </c:pt>
                <c:pt idx="2">
                  <c:v>Toad Rush</c:v>
                </c:pt>
                <c:pt idx="3">
                  <c:v>Native</c:v>
                </c:pt>
                <c:pt idx="4">
                  <c:v>Barley Grass</c:v>
                </c:pt>
                <c:pt idx="5">
                  <c:v>Capeweed</c:v>
                </c:pt>
                <c:pt idx="6">
                  <c:v>Soft Brome</c:v>
                </c:pt>
                <c:pt idx="7">
                  <c:v>Silver Grass</c:v>
                </c:pt>
              </c:strCache>
            </c:strRef>
          </c:cat>
          <c:val>
            <c:numRef>
              <c:f>'Cuyuac A'!$P$59:$W$59</c:f>
              <c:numCache>
                <c:formatCode>General</c:formatCode>
                <c:ptCount val="8"/>
                <c:pt idx="0">
                  <c:v>10</c:v>
                </c:pt>
                <c:pt idx="1">
                  <c:v>67</c:v>
                </c:pt>
                <c:pt idx="2">
                  <c:v>8</c:v>
                </c:pt>
                <c:pt idx="3">
                  <c:v>3</c:v>
                </c:pt>
                <c:pt idx="4">
                  <c:v>0</c:v>
                </c:pt>
                <c:pt idx="5">
                  <c:v>7</c:v>
                </c:pt>
                <c:pt idx="6">
                  <c:v>3</c:v>
                </c:pt>
                <c:pt idx="7">
                  <c:v>2</c:v>
                </c:pt>
              </c:numCache>
            </c:numRef>
          </c:val>
          <c:extLst>
            <c:ext xmlns:c16="http://schemas.microsoft.com/office/drawing/2014/chart" uri="{C3380CC4-5D6E-409C-BE32-E72D297353CC}">
              <c16:uniqueId val="{00000001-6202-40DF-AD60-7C94F42138CF}"/>
            </c:ext>
          </c:extLst>
        </c:ser>
        <c:dLbls>
          <c:showLegendKey val="0"/>
          <c:showVal val="0"/>
          <c:showCatName val="0"/>
          <c:showSerName val="0"/>
          <c:showPercent val="0"/>
          <c:showBubbleSize val="0"/>
        </c:dLbls>
        <c:gapWidth val="150"/>
        <c:axId val="83069184"/>
        <c:axId val="83083264"/>
      </c:barChart>
      <c:catAx>
        <c:axId val="83069184"/>
        <c:scaling>
          <c:orientation val="minMax"/>
        </c:scaling>
        <c:delete val="0"/>
        <c:axPos val="b"/>
        <c:numFmt formatCode="General" sourceLinked="0"/>
        <c:majorTickMark val="out"/>
        <c:minorTickMark val="none"/>
        <c:tickLblPos val="nextTo"/>
        <c:crossAx val="83083264"/>
        <c:crosses val="autoZero"/>
        <c:auto val="1"/>
        <c:lblAlgn val="ctr"/>
        <c:lblOffset val="100"/>
        <c:noMultiLvlLbl val="0"/>
      </c:catAx>
      <c:valAx>
        <c:axId val="83083264"/>
        <c:scaling>
          <c:orientation val="minMax"/>
        </c:scaling>
        <c:delete val="0"/>
        <c:axPos val="l"/>
        <c:majorGridlines/>
        <c:title>
          <c:tx>
            <c:rich>
              <a:bodyPr rot="0" vert="horz"/>
              <a:lstStyle/>
              <a:p>
                <a:pPr>
                  <a:defRPr/>
                </a:pPr>
                <a:r>
                  <a:rPr lang="en-AU"/>
                  <a:t>%</a:t>
                </a:r>
              </a:p>
            </c:rich>
          </c:tx>
          <c:overlay val="0"/>
        </c:title>
        <c:numFmt formatCode="General" sourceLinked="1"/>
        <c:majorTickMark val="out"/>
        <c:minorTickMark val="none"/>
        <c:tickLblPos val="nextTo"/>
        <c:crossAx val="83069184"/>
        <c:crosses val="autoZero"/>
        <c:crossBetween val="between"/>
        <c:majorUnit val="20"/>
      </c:valAx>
    </c:plotArea>
    <c:legend>
      <c:legendPos val="r"/>
      <c:overlay val="0"/>
    </c:legend>
    <c:plotVisOnly val="1"/>
    <c:dispBlanksAs val="gap"/>
    <c:showDLblsOverMax val="0"/>
  </c:chart>
  <c:spPr>
    <a:solidFill>
      <a:srgbClr val="4BACC6">
        <a:lumMod val="20000"/>
        <a:lumOff val="80000"/>
      </a:srgbClr>
    </a:solidFill>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dPt>
            <c:idx val="4"/>
            <c:bubble3D val="0"/>
            <c:spPr>
              <a:solidFill>
                <a:schemeClr val="accent5">
                  <a:lumMod val="40000"/>
                  <a:lumOff val="60000"/>
                </a:schemeClr>
              </a:solidFill>
            </c:spPr>
            <c:extLst>
              <c:ext xmlns:c16="http://schemas.microsoft.com/office/drawing/2014/chart" uri="{C3380CC4-5D6E-409C-BE32-E72D297353CC}">
                <c16:uniqueId val="{00000000-1D14-47F7-9FB9-44AE975785CE}"/>
              </c:ext>
            </c:extLst>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'Jallukar Park A'!$E$19:$E$24</c:f>
              <c:strCache>
                <c:ptCount val="6"/>
                <c:pt idx="0">
                  <c:v>Phalaris</c:v>
                </c:pt>
                <c:pt idx="1">
                  <c:v>Sub Clover</c:v>
                </c:pt>
                <c:pt idx="2">
                  <c:v>Corkscrew</c:v>
                </c:pt>
                <c:pt idx="3">
                  <c:v>Silver Grass</c:v>
                </c:pt>
                <c:pt idx="4">
                  <c:v>Barley Grass</c:v>
                </c:pt>
                <c:pt idx="5">
                  <c:v>Capeweed</c:v>
                </c:pt>
              </c:strCache>
            </c:strRef>
          </c:cat>
          <c:val>
            <c:numRef>
              <c:f>'Jallukar Park A'!$F$19:$F$24</c:f>
              <c:numCache>
                <c:formatCode>General</c:formatCode>
                <c:ptCount val="6"/>
                <c:pt idx="0">
                  <c:v>17.5</c:v>
                </c:pt>
                <c:pt idx="1">
                  <c:v>7.5</c:v>
                </c:pt>
                <c:pt idx="2">
                  <c:v>17.5</c:v>
                </c:pt>
                <c:pt idx="3">
                  <c:v>7.5</c:v>
                </c:pt>
                <c:pt idx="4">
                  <c:v>15</c:v>
                </c:pt>
                <c:pt idx="5">
                  <c:v>35</c:v>
                </c:pt>
              </c:numCache>
            </c:numRef>
          </c:val>
          <c:extLst>
            <c:ext xmlns:c16="http://schemas.microsoft.com/office/drawing/2014/chart" uri="{C3380CC4-5D6E-409C-BE32-E72D297353CC}">
              <c16:uniqueId val="{00000000-42D9-48F1-8088-F305060D1C9C}"/>
            </c:ext>
          </c:extLst>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spPr>
    <a:solidFill>
      <a:schemeClr val="accent4">
        <a:lumMod val="20000"/>
        <a:lumOff val="80000"/>
      </a:schemeClr>
    </a:solidFill>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barChart>
        <c:barDir val="col"/>
        <c:grouping val="clustered"/>
        <c:varyColors val="0"/>
        <c:ser>
          <c:idx val="0"/>
          <c:order val="0"/>
          <c:tx>
            <c:strRef>
              <c:f>'Jallukar Park A'!$N$41</c:f>
              <c:strCache>
                <c:ptCount val="1"/>
                <c:pt idx="0">
                  <c:v>Nil</c:v>
                </c:pt>
              </c:strCache>
            </c:strRef>
          </c:tx>
          <c:spPr>
            <a:solidFill>
              <a:schemeClr val="accent2">
                <a:lumMod val="75000"/>
              </a:schemeClr>
            </a:solidFill>
          </c:spPr>
          <c:invertIfNegative val="0"/>
          <c:cat>
            <c:strRef>
              <c:f>'Jallukar Park A'!$O$40:$U$40</c:f>
              <c:strCache>
                <c:ptCount val="7"/>
                <c:pt idx="0">
                  <c:v>Clover</c:v>
                </c:pt>
                <c:pt idx="1">
                  <c:v>Phalaris</c:v>
                </c:pt>
                <c:pt idx="2">
                  <c:v>Barley Grass</c:v>
                </c:pt>
                <c:pt idx="3">
                  <c:v>Capeweed</c:v>
                </c:pt>
                <c:pt idx="4">
                  <c:v>Silver Grass</c:v>
                </c:pt>
                <c:pt idx="5">
                  <c:v>Brome</c:v>
                </c:pt>
                <c:pt idx="6">
                  <c:v>Corkscrew</c:v>
                </c:pt>
              </c:strCache>
            </c:strRef>
          </c:cat>
          <c:val>
            <c:numRef>
              <c:f>'Jallukar Park A'!$O$41:$U$41</c:f>
              <c:numCache>
                <c:formatCode>General</c:formatCode>
                <c:ptCount val="7"/>
                <c:pt idx="0">
                  <c:v>33</c:v>
                </c:pt>
                <c:pt idx="1">
                  <c:v>15</c:v>
                </c:pt>
                <c:pt idx="2">
                  <c:v>8</c:v>
                </c:pt>
                <c:pt idx="3">
                  <c:v>13</c:v>
                </c:pt>
                <c:pt idx="4">
                  <c:v>20</c:v>
                </c:pt>
                <c:pt idx="5">
                  <c:v>5</c:v>
                </c:pt>
                <c:pt idx="6">
                  <c:v>5</c:v>
                </c:pt>
              </c:numCache>
            </c:numRef>
          </c:val>
          <c:extLst>
            <c:ext xmlns:c16="http://schemas.microsoft.com/office/drawing/2014/chart" uri="{C3380CC4-5D6E-409C-BE32-E72D297353CC}">
              <c16:uniqueId val="{00000000-16A7-4632-B70C-BB3340748DB0}"/>
            </c:ext>
          </c:extLst>
        </c:ser>
        <c:ser>
          <c:idx val="1"/>
          <c:order val="1"/>
          <c:tx>
            <c:strRef>
              <c:f>'Jallukar Park A'!$N$42</c:f>
              <c:strCache>
                <c:ptCount val="1"/>
                <c:pt idx="0">
                  <c:v>GA</c:v>
                </c:pt>
              </c:strCache>
            </c:strRef>
          </c:tx>
          <c:spPr>
            <a:solidFill>
              <a:schemeClr val="accent3">
                <a:lumMod val="75000"/>
              </a:schemeClr>
            </a:solidFill>
          </c:spPr>
          <c:invertIfNegative val="0"/>
          <c:cat>
            <c:strRef>
              <c:f>'Jallukar Park A'!$O$40:$U$40</c:f>
              <c:strCache>
                <c:ptCount val="7"/>
                <c:pt idx="0">
                  <c:v>Clover</c:v>
                </c:pt>
                <c:pt idx="1">
                  <c:v>Phalaris</c:v>
                </c:pt>
                <c:pt idx="2">
                  <c:v>Barley Grass</c:v>
                </c:pt>
                <c:pt idx="3">
                  <c:v>Capeweed</c:v>
                </c:pt>
                <c:pt idx="4">
                  <c:v>Silver Grass</c:v>
                </c:pt>
                <c:pt idx="5">
                  <c:v>Brome</c:v>
                </c:pt>
                <c:pt idx="6">
                  <c:v>Corkscrew</c:v>
                </c:pt>
              </c:strCache>
            </c:strRef>
          </c:cat>
          <c:val>
            <c:numRef>
              <c:f>'Jallukar Park A'!$O$42:$U$42</c:f>
              <c:numCache>
                <c:formatCode>General</c:formatCode>
                <c:ptCount val="7"/>
                <c:pt idx="0">
                  <c:v>33</c:v>
                </c:pt>
                <c:pt idx="1">
                  <c:v>17</c:v>
                </c:pt>
                <c:pt idx="2">
                  <c:v>12</c:v>
                </c:pt>
                <c:pt idx="3">
                  <c:v>13</c:v>
                </c:pt>
                <c:pt idx="4">
                  <c:v>17</c:v>
                </c:pt>
                <c:pt idx="5">
                  <c:v>3</c:v>
                </c:pt>
                <c:pt idx="6">
                  <c:v>5</c:v>
                </c:pt>
              </c:numCache>
            </c:numRef>
          </c:val>
          <c:extLst>
            <c:ext xmlns:c16="http://schemas.microsoft.com/office/drawing/2014/chart" uri="{C3380CC4-5D6E-409C-BE32-E72D297353CC}">
              <c16:uniqueId val="{00000001-16A7-4632-B70C-BB3340748DB0}"/>
            </c:ext>
          </c:extLst>
        </c:ser>
        <c:dLbls>
          <c:showLegendKey val="0"/>
          <c:showVal val="0"/>
          <c:showCatName val="0"/>
          <c:showSerName val="0"/>
          <c:showPercent val="0"/>
          <c:showBubbleSize val="0"/>
        </c:dLbls>
        <c:gapWidth val="150"/>
        <c:axId val="83129088"/>
        <c:axId val="83130624"/>
      </c:barChart>
      <c:catAx>
        <c:axId val="83129088"/>
        <c:scaling>
          <c:orientation val="minMax"/>
        </c:scaling>
        <c:delete val="0"/>
        <c:axPos val="b"/>
        <c:numFmt formatCode="General" sourceLinked="0"/>
        <c:majorTickMark val="out"/>
        <c:minorTickMark val="none"/>
        <c:tickLblPos val="nextTo"/>
        <c:crossAx val="83130624"/>
        <c:crosses val="autoZero"/>
        <c:auto val="1"/>
        <c:lblAlgn val="ctr"/>
        <c:lblOffset val="100"/>
        <c:noMultiLvlLbl val="0"/>
      </c:catAx>
      <c:valAx>
        <c:axId val="83130624"/>
        <c:scaling>
          <c:orientation val="minMax"/>
        </c:scaling>
        <c:delete val="0"/>
        <c:axPos val="l"/>
        <c:majorGridlines/>
        <c:numFmt formatCode="General" sourceLinked="1"/>
        <c:majorTickMark val="out"/>
        <c:minorTickMark val="none"/>
        <c:tickLblPos val="nextTo"/>
        <c:crossAx val="83129088"/>
        <c:crosses val="autoZero"/>
        <c:crossBetween val="between"/>
        <c:minorUnit val="10"/>
      </c:valAx>
      <c:spPr>
        <a:solidFill>
          <a:schemeClr val="bg1"/>
        </a:solidFill>
      </c:spPr>
    </c:plotArea>
    <c:legend>
      <c:legendPos val="r"/>
      <c:overlay val="0"/>
    </c:legend>
    <c:plotVisOnly val="1"/>
    <c:dispBlanksAs val="gap"/>
    <c:showDLblsOverMax val="0"/>
  </c:chart>
  <c:spPr>
    <a:solidFill>
      <a:schemeClr val="accent5">
        <a:lumMod val="20000"/>
        <a:lumOff val="80000"/>
      </a:schemeClr>
    </a:solidFill>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'Millbanks A'!$L$79</c:f>
              <c:strCache>
                <c:ptCount val="1"/>
                <c:pt idx="0">
                  <c:v>Pre treament June</c:v>
                </c:pt>
              </c:strCache>
            </c:strRef>
          </c:tx>
          <c:dPt>
            <c:idx val="4"/>
            <c:bubble3D val="0"/>
            <c:spPr>
              <a:solidFill>
                <a:schemeClr val="accent5">
                  <a:lumMod val="60000"/>
                  <a:lumOff val="40000"/>
                </a:schemeClr>
              </a:solidFill>
            </c:spPr>
            <c:extLst>
              <c:ext xmlns:c16="http://schemas.microsoft.com/office/drawing/2014/chart" uri="{C3380CC4-5D6E-409C-BE32-E72D297353CC}">
                <c16:uniqueId val="{00000000-29C8-4C96-9CF9-189BBE7BD3F0}"/>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'Millbanks A'!$K$80:$K$84</c:f>
              <c:strCache>
                <c:ptCount val="5"/>
                <c:pt idx="0">
                  <c:v>Phalaris</c:v>
                </c:pt>
                <c:pt idx="1">
                  <c:v>Sub Clover</c:v>
                </c:pt>
                <c:pt idx="2">
                  <c:v>Barley Grass</c:v>
                </c:pt>
                <c:pt idx="3">
                  <c:v>Capeweed</c:v>
                </c:pt>
                <c:pt idx="4">
                  <c:v>Winter Grass</c:v>
                </c:pt>
              </c:strCache>
            </c:strRef>
          </c:cat>
          <c:val>
            <c:numRef>
              <c:f>'Millbanks A'!$L$80:$L$84</c:f>
              <c:numCache>
                <c:formatCode>0</c:formatCode>
                <c:ptCount val="5"/>
                <c:pt idx="0">
                  <c:v>35</c:v>
                </c:pt>
                <c:pt idx="1">
                  <c:v>20</c:v>
                </c:pt>
                <c:pt idx="2">
                  <c:v>35</c:v>
                </c:pt>
                <c:pt idx="3">
                  <c:v>7.5</c:v>
                </c:pt>
                <c:pt idx="4">
                  <c:v>2.5</c:v>
                </c:pt>
              </c:numCache>
            </c:numRef>
          </c:val>
          <c:extLst>
            <c:ext xmlns:c16="http://schemas.microsoft.com/office/drawing/2014/chart" uri="{C3380CC4-5D6E-409C-BE32-E72D297353CC}">
              <c16:uniqueId val="{00000000-8695-4602-B774-8BEB476C47B1}"/>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accent4">
        <a:lumMod val="20000"/>
        <a:lumOff val="80000"/>
      </a:schemeClr>
    </a:solidFill>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pPr>
        <a:solidFill>
          <a:schemeClr val="bg1"/>
        </a:solidFill>
      </c:spPr>
    </c:sideWall>
    <c:backWall>
      <c:thickness val="0"/>
      <c:spPr>
        <a:solidFill>
          <a:schemeClr val="bg1"/>
        </a:solidFill>
      </c:spPr>
    </c:backWall>
    <c:plotArea>
      <c:layout/>
      <c:bar3DChart>
        <c:barDir val="col"/>
        <c:grouping val="clustered"/>
        <c:varyColors val="0"/>
        <c:ser>
          <c:idx val="0"/>
          <c:order val="0"/>
          <c:tx>
            <c:strRef>
              <c:f>'Millbanks A'!$H$70</c:f>
              <c:strCache>
                <c:ptCount val="1"/>
                <c:pt idx="0">
                  <c:v>Nil</c:v>
                </c:pt>
              </c:strCache>
            </c:strRef>
          </c:tx>
          <c:spPr>
            <a:solidFill>
              <a:srgbClr val="C0504D">
                <a:lumMod val="75000"/>
              </a:srgbClr>
            </a:solidFill>
          </c:spPr>
          <c:invertIfNegative val="0"/>
          <c:cat>
            <c:strRef>
              <c:f>'Millbanks A'!$I$69:$N$69</c:f>
              <c:strCache>
                <c:ptCount val="6"/>
                <c:pt idx="0">
                  <c:v>Clover</c:v>
                </c:pt>
                <c:pt idx="1">
                  <c:v>Phalaris</c:v>
                </c:pt>
                <c:pt idx="2">
                  <c:v>Barley Grass</c:v>
                </c:pt>
                <c:pt idx="3">
                  <c:v>Capeweed</c:v>
                </c:pt>
                <c:pt idx="4">
                  <c:v>Silver Grass</c:v>
                </c:pt>
                <c:pt idx="5">
                  <c:v>Brome</c:v>
                </c:pt>
              </c:strCache>
            </c:strRef>
          </c:cat>
          <c:val>
            <c:numRef>
              <c:f>'Millbanks A'!$I$70:$N$70</c:f>
              <c:numCache>
                <c:formatCode>General</c:formatCode>
                <c:ptCount val="6"/>
                <c:pt idx="0">
                  <c:v>37</c:v>
                </c:pt>
                <c:pt idx="1">
                  <c:v>24</c:v>
                </c:pt>
                <c:pt idx="2">
                  <c:v>24</c:v>
                </c:pt>
                <c:pt idx="3">
                  <c:v>5</c:v>
                </c:pt>
                <c:pt idx="4">
                  <c:v>4</c:v>
                </c:pt>
                <c:pt idx="5">
                  <c:v>6</c:v>
                </c:pt>
              </c:numCache>
            </c:numRef>
          </c:val>
          <c:extLst>
            <c:ext xmlns:c16="http://schemas.microsoft.com/office/drawing/2014/chart" uri="{C3380CC4-5D6E-409C-BE32-E72D297353CC}">
              <c16:uniqueId val="{00000000-4758-4E15-83D9-A59376728813}"/>
            </c:ext>
          </c:extLst>
        </c:ser>
        <c:ser>
          <c:idx val="1"/>
          <c:order val="1"/>
          <c:tx>
            <c:strRef>
              <c:f>'Millbanks A'!$H$71</c:f>
              <c:strCache>
                <c:ptCount val="1"/>
                <c:pt idx="0">
                  <c:v>GA</c:v>
                </c:pt>
              </c:strCache>
            </c:strRef>
          </c:tx>
          <c:spPr>
            <a:solidFill>
              <a:schemeClr val="accent3">
                <a:lumMod val="75000"/>
              </a:schemeClr>
            </a:solidFill>
          </c:spPr>
          <c:invertIfNegative val="0"/>
          <c:cat>
            <c:strRef>
              <c:f>'Millbanks A'!$I$69:$N$69</c:f>
              <c:strCache>
                <c:ptCount val="6"/>
                <c:pt idx="0">
                  <c:v>Clover</c:v>
                </c:pt>
                <c:pt idx="1">
                  <c:v>Phalaris</c:v>
                </c:pt>
                <c:pt idx="2">
                  <c:v>Barley Grass</c:v>
                </c:pt>
                <c:pt idx="3">
                  <c:v>Capeweed</c:v>
                </c:pt>
                <c:pt idx="4">
                  <c:v>Silver Grass</c:v>
                </c:pt>
                <c:pt idx="5">
                  <c:v>Brome</c:v>
                </c:pt>
              </c:strCache>
            </c:strRef>
          </c:cat>
          <c:val>
            <c:numRef>
              <c:f>'Millbanks A'!$I$71:$N$71</c:f>
              <c:numCache>
                <c:formatCode>General</c:formatCode>
                <c:ptCount val="6"/>
                <c:pt idx="0">
                  <c:v>35</c:v>
                </c:pt>
                <c:pt idx="1">
                  <c:v>27</c:v>
                </c:pt>
                <c:pt idx="2">
                  <c:v>27</c:v>
                </c:pt>
                <c:pt idx="3">
                  <c:v>3</c:v>
                </c:pt>
                <c:pt idx="4">
                  <c:v>5</c:v>
                </c:pt>
                <c:pt idx="5">
                  <c:v>3</c:v>
                </c:pt>
              </c:numCache>
            </c:numRef>
          </c:val>
          <c:extLst>
            <c:ext xmlns:c16="http://schemas.microsoft.com/office/drawing/2014/chart" uri="{C3380CC4-5D6E-409C-BE32-E72D297353CC}">
              <c16:uniqueId val="{00000001-4758-4E15-83D9-A59376728813}"/>
            </c:ext>
          </c:extLst>
        </c:ser>
        <c:dLbls>
          <c:showLegendKey val="0"/>
          <c:showVal val="0"/>
          <c:showCatName val="0"/>
          <c:showSerName val="0"/>
          <c:showPercent val="0"/>
          <c:showBubbleSize val="0"/>
        </c:dLbls>
        <c:gapWidth val="150"/>
        <c:shape val="cylinder"/>
        <c:axId val="83156352"/>
        <c:axId val="83244160"/>
        <c:axId val="0"/>
      </c:bar3DChart>
      <c:catAx>
        <c:axId val="83156352"/>
        <c:scaling>
          <c:orientation val="minMax"/>
        </c:scaling>
        <c:delete val="0"/>
        <c:axPos val="b"/>
        <c:numFmt formatCode="General" sourceLinked="0"/>
        <c:majorTickMark val="out"/>
        <c:minorTickMark val="none"/>
        <c:tickLblPos val="nextTo"/>
        <c:crossAx val="83244160"/>
        <c:crosses val="autoZero"/>
        <c:auto val="1"/>
        <c:lblAlgn val="ctr"/>
        <c:lblOffset val="100"/>
        <c:noMultiLvlLbl val="0"/>
      </c:catAx>
      <c:valAx>
        <c:axId val="83244160"/>
        <c:scaling>
          <c:orientation val="minMax"/>
          <c:max val="40"/>
        </c:scaling>
        <c:delete val="0"/>
        <c:axPos val="l"/>
        <c:majorGridlines/>
        <c:title>
          <c:tx>
            <c:rich>
              <a:bodyPr rot="0" vert="wordArtVert"/>
              <a:lstStyle/>
              <a:p>
                <a:pPr>
                  <a:defRPr/>
                </a:pPr>
                <a:r>
                  <a:rPr lang="en-AU" sz="800">
                    <a:latin typeface="Arial" pitchFamily="34" charset="0"/>
                    <a:cs typeface="Arial" pitchFamily="34" charset="0"/>
                  </a:rPr>
                  <a:t>%</a:t>
                </a:r>
              </a:p>
            </c:rich>
          </c:tx>
          <c:overlay val="0"/>
        </c:title>
        <c:numFmt formatCode="General" sourceLinked="1"/>
        <c:majorTickMark val="out"/>
        <c:minorTickMark val="none"/>
        <c:tickLblPos val="nextTo"/>
        <c:crossAx val="83156352"/>
        <c:crosses val="autoZero"/>
        <c:crossBetween val="between"/>
        <c:majorUnit val="10"/>
      </c:valAx>
    </c:plotArea>
    <c:legend>
      <c:legendPos val="r"/>
      <c:overlay val="0"/>
    </c:legend>
    <c:plotVisOnly val="1"/>
    <c:dispBlanksAs val="gap"/>
    <c:showDLblsOverMax val="0"/>
  </c:chart>
  <c:spPr>
    <a:solidFill>
      <a:schemeClr val="accent5">
        <a:lumMod val="20000"/>
        <a:lumOff val="80000"/>
      </a:schemeClr>
    </a:solidFill>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Overdale!$D$37</c:f>
              <c:strCache>
                <c:ptCount val="1"/>
                <c:pt idx="0">
                  <c:v>Pre treament June</c:v>
                </c:pt>
              </c:strCache>
            </c:strRef>
          </c:tx>
          <c:dPt>
            <c:idx val="4"/>
            <c:bubble3D val="0"/>
            <c:spPr>
              <a:solidFill>
                <a:schemeClr val="accent5">
                  <a:lumMod val="60000"/>
                  <a:lumOff val="40000"/>
                </a:schemeClr>
              </a:solidFill>
            </c:spPr>
            <c:extLst>
              <c:ext xmlns:c16="http://schemas.microsoft.com/office/drawing/2014/chart" uri="{C3380CC4-5D6E-409C-BE32-E72D297353CC}">
                <c16:uniqueId val="{00000000-B1CA-40A4-B441-BD21E89B3365}"/>
              </c:ext>
            </c:extLst>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Overdale!$C$38:$C$44</c:f>
              <c:strCache>
                <c:ptCount val="7"/>
                <c:pt idx="0">
                  <c:v>Phalaris</c:v>
                </c:pt>
                <c:pt idx="1">
                  <c:v>Sub Clover</c:v>
                </c:pt>
                <c:pt idx="2">
                  <c:v>Corkscrew</c:v>
                </c:pt>
                <c:pt idx="3">
                  <c:v>Silver Grass</c:v>
                </c:pt>
                <c:pt idx="4">
                  <c:v>Poa Tussock</c:v>
                </c:pt>
                <c:pt idx="5">
                  <c:v>Stipa</c:v>
                </c:pt>
                <c:pt idx="6">
                  <c:v>Brome (soft &amp; Red)</c:v>
                </c:pt>
              </c:strCache>
            </c:strRef>
          </c:cat>
          <c:val>
            <c:numRef>
              <c:f>Overdale!$D$38:$D$44</c:f>
              <c:numCache>
                <c:formatCode>0</c:formatCode>
                <c:ptCount val="7"/>
                <c:pt idx="0">
                  <c:v>15</c:v>
                </c:pt>
                <c:pt idx="1">
                  <c:v>42.5</c:v>
                </c:pt>
                <c:pt idx="2">
                  <c:v>2.5</c:v>
                </c:pt>
                <c:pt idx="3">
                  <c:v>12.5</c:v>
                </c:pt>
                <c:pt idx="4">
                  <c:v>2.5</c:v>
                </c:pt>
                <c:pt idx="5">
                  <c:v>7.5</c:v>
                </c:pt>
                <c:pt idx="6">
                  <c:v>17.5</c:v>
                </c:pt>
              </c:numCache>
            </c:numRef>
          </c:val>
          <c:extLst>
            <c:ext xmlns:c16="http://schemas.microsoft.com/office/drawing/2014/chart" uri="{C3380CC4-5D6E-409C-BE32-E72D297353CC}">
              <c16:uniqueId val="{00000000-02AB-4773-85DC-60E800D98605}"/>
            </c:ext>
          </c:extLst>
        </c:ser>
        <c:dLbls>
          <c:showLegendKey val="0"/>
          <c:showVal val="0"/>
          <c:showCatName val="0"/>
          <c:showSerName val="0"/>
          <c:showPercent val="0"/>
          <c:showBubbleSize val="0"/>
          <c:showLeaderLines val="0"/>
        </c:dLbls>
      </c:pie3DChart>
    </c:plotArea>
    <c:legend>
      <c:legendPos val="r"/>
      <c:layout>
        <c:manualLayout>
          <c:xMode val="edge"/>
          <c:yMode val="edge"/>
          <c:x val="0.646860534478646"/>
          <c:y val="0"/>
          <c:w val="0.34556370794559782"/>
          <c:h val="1"/>
        </c:manualLayout>
      </c:layout>
      <c:overlay val="0"/>
      <c:txPr>
        <a:bodyPr/>
        <a:lstStyle/>
        <a:p>
          <a:pPr>
            <a:defRPr kern="1000" baseline="0"/>
          </a:pPr>
          <a:endParaRPr lang="en-US"/>
        </a:p>
      </c:txPr>
    </c:legend>
    <c:plotVisOnly val="1"/>
    <c:dispBlanksAs val="zero"/>
    <c:showDLblsOverMax val="0"/>
  </c:chart>
  <c:spPr>
    <a:solidFill>
      <a:schemeClr val="accent4">
        <a:lumMod val="20000"/>
        <a:lumOff val="8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pPr>
        <a:solidFill>
          <a:schemeClr val="bg1"/>
        </a:solidFill>
      </c:spPr>
    </c:sideWall>
    <c:backWall>
      <c:thickness val="0"/>
      <c:spPr>
        <a:solidFill>
          <a:schemeClr val="bg1"/>
        </a:solidFill>
      </c:spPr>
    </c:backWall>
    <c:plotArea>
      <c:layout/>
      <c:bar3DChart>
        <c:barDir val="col"/>
        <c:grouping val="clustered"/>
        <c:varyColors val="0"/>
        <c:ser>
          <c:idx val="0"/>
          <c:order val="0"/>
          <c:tx>
            <c:strRef>
              <c:f>summary!$N$90</c:f>
              <c:strCache>
                <c:ptCount val="1"/>
                <c:pt idx="0">
                  <c:v>DM Increase</c:v>
                </c:pt>
              </c:strCache>
            </c:strRef>
          </c:tx>
          <c:spPr>
            <a:solidFill>
              <a:schemeClr val="accent3">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summary!$M$91:$M$95</c:f>
              <c:strCache>
                <c:ptCount val="5"/>
                <c:pt idx="0">
                  <c:v>Cuyuac</c:v>
                </c:pt>
                <c:pt idx="1">
                  <c:v>Jallukar Park</c:v>
                </c:pt>
                <c:pt idx="2">
                  <c:v>Millbanks</c:v>
                </c:pt>
                <c:pt idx="3">
                  <c:v>Overdale</c:v>
                </c:pt>
                <c:pt idx="4">
                  <c:v>Tottington</c:v>
                </c:pt>
              </c:strCache>
            </c:strRef>
          </c:cat>
          <c:val>
            <c:numRef>
              <c:f>summary!$N$91:$N$95</c:f>
              <c:numCache>
                <c:formatCode>General</c:formatCode>
                <c:ptCount val="5"/>
                <c:pt idx="0">
                  <c:v>102</c:v>
                </c:pt>
                <c:pt idx="1">
                  <c:v>364</c:v>
                </c:pt>
                <c:pt idx="2">
                  <c:v>287</c:v>
                </c:pt>
                <c:pt idx="3">
                  <c:v>193</c:v>
                </c:pt>
                <c:pt idx="4">
                  <c:v>157</c:v>
                </c:pt>
              </c:numCache>
            </c:numRef>
          </c:val>
          <c:extLst>
            <c:ext xmlns:c16="http://schemas.microsoft.com/office/drawing/2014/chart" uri="{C3380CC4-5D6E-409C-BE32-E72D297353CC}">
              <c16:uniqueId val="{00000000-6486-4236-AD1F-A1E6F00A8565}"/>
            </c:ext>
          </c:extLst>
        </c:ser>
        <c:dLbls>
          <c:showLegendKey val="0"/>
          <c:showVal val="0"/>
          <c:showCatName val="0"/>
          <c:showSerName val="0"/>
          <c:showPercent val="0"/>
          <c:showBubbleSize val="0"/>
        </c:dLbls>
        <c:gapWidth val="150"/>
        <c:shape val="cylinder"/>
        <c:axId val="89701376"/>
        <c:axId val="89912064"/>
        <c:axId val="0"/>
      </c:bar3DChart>
      <c:catAx>
        <c:axId val="89701376"/>
        <c:scaling>
          <c:orientation val="minMax"/>
        </c:scaling>
        <c:delete val="0"/>
        <c:axPos val="b"/>
        <c:numFmt formatCode="General" sourceLinked="0"/>
        <c:majorTickMark val="out"/>
        <c:minorTickMark val="none"/>
        <c:tickLblPos val="nextTo"/>
        <c:crossAx val="89912064"/>
        <c:crosses val="autoZero"/>
        <c:auto val="1"/>
        <c:lblAlgn val="ctr"/>
        <c:lblOffset val="100"/>
        <c:noMultiLvlLbl val="0"/>
      </c:catAx>
      <c:valAx>
        <c:axId val="89912064"/>
        <c:scaling>
          <c:orientation val="minMax"/>
          <c:max val="500"/>
        </c:scaling>
        <c:delete val="0"/>
        <c:axPos val="l"/>
        <c:majorGridlines/>
        <c:title>
          <c:tx>
            <c:rich>
              <a:bodyPr rot="0" vert="wordArtVert"/>
              <a:lstStyle/>
              <a:p>
                <a:pPr>
                  <a:defRPr/>
                </a:pPr>
                <a:r>
                  <a:rPr lang="en-AU" sz="800"/>
                  <a:t>kg/dm/Ha</a:t>
                </a:r>
              </a:p>
            </c:rich>
          </c:tx>
          <c:overlay val="0"/>
        </c:title>
        <c:numFmt formatCode="General" sourceLinked="1"/>
        <c:majorTickMark val="out"/>
        <c:minorTickMark val="none"/>
        <c:tickLblPos val="nextTo"/>
        <c:crossAx val="89701376"/>
        <c:crosses val="autoZero"/>
        <c:crossBetween val="between"/>
        <c:majorUnit val="100"/>
      </c:valAx>
    </c:plotArea>
    <c:legend>
      <c:legendPos val="r"/>
      <c:overlay val="0"/>
    </c:legend>
    <c:plotVisOnly val="1"/>
    <c:dispBlanksAs val="gap"/>
    <c:showDLblsOverMax val="0"/>
  </c:chart>
  <c:spPr>
    <a:solidFill>
      <a:schemeClr val="accent1">
        <a:lumMod val="20000"/>
        <a:lumOff val="80000"/>
      </a:schemeClr>
    </a:solidFill>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Overdale!$J$37</c:f>
              <c:strCache>
                <c:ptCount val="1"/>
                <c:pt idx="0">
                  <c:v>Nil </c:v>
                </c:pt>
              </c:strCache>
            </c:strRef>
          </c:tx>
          <c:spPr>
            <a:solidFill>
              <a:srgbClr val="C0504D">
                <a:lumMod val="75000"/>
              </a:srgbClr>
            </a:solidFill>
          </c:spPr>
          <c:invertIfNegative val="0"/>
          <c:cat>
            <c:strRef>
              <c:f>Overdale!$I$38:$I$47</c:f>
              <c:strCache>
                <c:ptCount val="10"/>
                <c:pt idx="0">
                  <c:v>Phalaris</c:v>
                </c:pt>
                <c:pt idx="1">
                  <c:v>Sub Clover</c:v>
                </c:pt>
                <c:pt idx="2">
                  <c:v>Corkscrew</c:v>
                </c:pt>
                <c:pt idx="3">
                  <c:v>Ryegrass</c:v>
                </c:pt>
                <c:pt idx="4">
                  <c:v>Barley Grass</c:v>
                </c:pt>
                <c:pt idx="5">
                  <c:v>Silver Grass</c:v>
                </c:pt>
                <c:pt idx="6">
                  <c:v>Poa Tussock</c:v>
                </c:pt>
                <c:pt idx="7">
                  <c:v>Stipa</c:v>
                </c:pt>
                <c:pt idx="8">
                  <c:v>Brome (soft &amp; Red)</c:v>
                </c:pt>
                <c:pt idx="9">
                  <c:v>Capeweed</c:v>
                </c:pt>
              </c:strCache>
            </c:strRef>
          </c:cat>
          <c:val>
            <c:numRef>
              <c:f>Overdale!$J$38:$J$47</c:f>
              <c:numCache>
                <c:formatCode>0</c:formatCode>
                <c:ptCount val="10"/>
                <c:pt idx="0">
                  <c:v>28</c:v>
                </c:pt>
                <c:pt idx="1">
                  <c:v>36</c:v>
                </c:pt>
                <c:pt idx="2">
                  <c:v>0</c:v>
                </c:pt>
                <c:pt idx="3">
                  <c:v>0</c:v>
                </c:pt>
                <c:pt idx="4">
                  <c:v>4</c:v>
                </c:pt>
                <c:pt idx="5">
                  <c:v>12</c:v>
                </c:pt>
                <c:pt idx="6">
                  <c:v>0</c:v>
                </c:pt>
                <c:pt idx="7">
                  <c:v>0</c:v>
                </c:pt>
                <c:pt idx="8">
                  <c:v>16</c:v>
                </c:pt>
                <c:pt idx="9">
                  <c:v>4</c:v>
                </c:pt>
              </c:numCache>
            </c:numRef>
          </c:val>
          <c:extLst>
            <c:ext xmlns:c16="http://schemas.microsoft.com/office/drawing/2014/chart" uri="{C3380CC4-5D6E-409C-BE32-E72D297353CC}">
              <c16:uniqueId val="{00000000-E4EB-43B2-8467-2FD4103B3176}"/>
            </c:ext>
          </c:extLst>
        </c:ser>
        <c:ser>
          <c:idx val="1"/>
          <c:order val="1"/>
          <c:tx>
            <c:strRef>
              <c:f>Overdale!$K$37</c:f>
              <c:strCache>
                <c:ptCount val="1"/>
                <c:pt idx="0">
                  <c:v>GA </c:v>
                </c:pt>
              </c:strCache>
            </c:strRef>
          </c:tx>
          <c:spPr>
            <a:solidFill>
              <a:srgbClr val="9BBB59">
                <a:lumMod val="75000"/>
              </a:srgbClr>
            </a:solidFill>
          </c:spPr>
          <c:invertIfNegative val="0"/>
          <c:cat>
            <c:strRef>
              <c:f>Overdale!$I$38:$I$47</c:f>
              <c:strCache>
                <c:ptCount val="10"/>
                <c:pt idx="0">
                  <c:v>Phalaris</c:v>
                </c:pt>
                <c:pt idx="1">
                  <c:v>Sub Clover</c:v>
                </c:pt>
                <c:pt idx="2">
                  <c:v>Corkscrew</c:v>
                </c:pt>
                <c:pt idx="3">
                  <c:v>Ryegrass</c:v>
                </c:pt>
                <c:pt idx="4">
                  <c:v>Barley Grass</c:v>
                </c:pt>
                <c:pt idx="5">
                  <c:v>Silver Grass</c:v>
                </c:pt>
                <c:pt idx="6">
                  <c:v>Poa Tussock</c:v>
                </c:pt>
                <c:pt idx="7">
                  <c:v>Stipa</c:v>
                </c:pt>
                <c:pt idx="8">
                  <c:v>Brome (soft &amp; Red)</c:v>
                </c:pt>
                <c:pt idx="9">
                  <c:v>Capeweed</c:v>
                </c:pt>
              </c:strCache>
            </c:strRef>
          </c:cat>
          <c:val>
            <c:numRef>
              <c:f>Overdale!$K$38:$K$47</c:f>
              <c:numCache>
                <c:formatCode>0</c:formatCode>
                <c:ptCount val="10"/>
                <c:pt idx="0">
                  <c:v>31</c:v>
                </c:pt>
                <c:pt idx="1">
                  <c:v>35</c:v>
                </c:pt>
                <c:pt idx="2">
                  <c:v>0</c:v>
                </c:pt>
                <c:pt idx="3">
                  <c:v>4</c:v>
                </c:pt>
                <c:pt idx="4">
                  <c:v>4</c:v>
                </c:pt>
                <c:pt idx="5">
                  <c:v>11</c:v>
                </c:pt>
                <c:pt idx="6">
                  <c:v>0</c:v>
                </c:pt>
                <c:pt idx="7">
                  <c:v>0</c:v>
                </c:pt>
                <c:pt idx="8">
                  <c:v>11</c:v>
                </c:pt>
                <c:pt idx="9">
                  <c:v>4</c:v>
                </c:pt>
              </c:numCache>
            </c:numRef>
          </c:val>
          <c:extLst>
            <c:ext xmlns:c16="http://schemas.microsoft.com/office/drawing/2014/chart" uri="{C3380CC4-5D6E-409C-BE32-E72D297353CC}">
              <c16:uniqueId val="{00000001-E4EB-43B2-8467-2FD4103B3176}"/>
            </c:ext>
          </c:extLst>
        </c:ser>
        <c:dLbls>
          <c:showLegendKey val="0"/>
          <c:showVal val="0"/>
          <c:showCatName val="0"/>
          <c:showSerName val="0"/>
          <c:showPercent val="0"/>
          <c:showBubbleSize val="0"/>
        </c:dLbls>
        <c:gapWidth val="150"/>
        <c:axId val="83363712"/>
        <c:axId val="83365248"/>
      </c:barChart>
      <c:catAx>
        <c:axId val="83363712"/>
        <c:scaling>
          <c:orientation val="minMax"/>
        </c:scaling>
        <c:delete val="0"/>
        <c:axPos val="b"/>
        <c:numFmt formatCode="General" sourceLinked="0"/>
        <c:majorTickMark val="out"/>
        <c:minorTickMark val="none"/>
        <c:tickLblPos val="nextTo"/>
        <c:crossAx val="83365248"/>
        <c:crosses val="autoZero"/>
        <c:auto val="1"/>
        <c:lblAlgn val="ctr"/>
        <c:lblOffset val="100"/>
        <c:noMultiLvlLbl val="0"/>
      </c:catAx>
      <c:valAx>
        <c:axId val="83365248"/>
        <c:scaling>
          <c:orientation val="minMax"/>
        </c:scaling>
        <c:delete val="0"/>
        <c:axPos val="l"/>
        <c:majorGridlines/>
        <c:title>
          <c:tx>
            <c:rich>
              <a:bodyPr rot="0" vert="horz"/>
              <a:lstStyle/>
              <a:p>
                <a:pPr>
                  <a:defRPr/>
                </a:pPr>
                <a:r>
                  <a:rPr lang="en-AU"/>
                  <a:t>%</a:t>
                </a:r>
              </a:p>
            </c:rich>
          </c:tx>
          <c:overlay val="0"/>
        </c:title>
        <c:numFmt formatCode="0" sourceLinked="1"/>
        <c:majorTickMark val="out"/>
        <c:minorTickMark val="none"/>
        <c:tickLblPos val="nextTo"/>
        <c:crossAx val="83363712"/>
        <c:crosses val="autoZero"/>
        <c:crossBetween val="between"/>
        <c:majorUnit val="10"/>
      </c:valAx>
    </c:plotArea>
    <c:legend>
      <c:legendPos val="r"/>
      <c:overlay val="0"/>
    </c:legend>
    <c:plotVisOnly val="1"/>
    <c:dispBlanksAs val="gap"/>
    <c:showDLblsOverMax val="0"/>
  </c:chart>
  <c:spPr>
    <a:solidFill>
      <a:schemeClr val="accent5">
        <a:lumMod val="20000"/>
        <a:lumOff val="80000"/>
      </a:schemeClr>
    </a:solidFill>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Tirranna!$I$94</c:f>
              <c:strCache>
                <c:ptCount val="1"/>
                <c:pt idx="0">
                  <c:v>Pre treament June</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Tirranna!$H$95:$H$101</c:f>
              <c:strCache>
                <c:ptCount val="7"/>
                <c:pt idx="0">
                  <c:v>Phalaris</c:v>
                </c:pt>
                <c:pt idx="1">
                  <c:v>Sub Clover</c:v>
                </c:pt>
                <c:pt idx="2">
                  <c:v>Corkscrew</c:v>
                </c:pt>
                <c:pt idx="3">
                  <c:v>Silver Grass</c:v>
                </c:pt>
                <c:pt idx="4">
                  <c:v>Capeweed</c:v>
                </c:pt>
                <c:pt idx="5">
                  <c:v>Winter Grass</c:v>
                </c:pt>
                <c:pt idx="6">
                  <c:v>sorrel</c:v>
                </c:pt>
              </c:strCache>
            </c:strRef>
          </c:cat>
          <c:val>
            <c:numRef>
              <c:f>Tirranna!$I$95:$I$101</c:f>
              <c:numCache>
                <c:formatCode>0</c:formatCode>
                <c:ptCount val="7"/>
                <c:pt idx="0">
                  <c:v>12.5</c:v>
                </c:pt>
                <c:pt idx="1">
                  <c:v>15</c:v>
                </c:pt>
                <c:pt idx="2">
                  <c:v>2.5</c:v>
                </c:pt>
                <c:pt idx="3">
                  <c:v>37.5</c:v>
                </c:pt>
                <c:pt idx="4">
                  <c:v>15</c:v>
                </c:pt>
                <c:pt idx="5">
                  <c:v>2.5</c:v>
                </c:pt>
                <c:pt idx="6">
                  <c:v>15</c:v>
                </c:pt>
              </c:numCache>
            </c:numRef>
          </c:val>
          <c:extLst>
            <c:ext xmlns:c16="http://schemas.microsoft.com/office/drawing/2014/chart" uri="{C3380CC4-5D6E-409C-BE32-E72D297353CC}">
              <c16:uniqueId val="{00000000-2B76-4D98-9E7B-C4D9E8E64B71}"/>
            </c:ext>
          </c:extLst>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spPr>
    <a:solidFill>
      <a:schemeClr val="accent4">
        <a:lumMod val="20000"/>
        <a:lumOff val="80000"/>
      </a:schemeClr>
    </a:solidFill>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pPr>
        <a:solidFill>
          <a:schemeClr val="bg1"/>
        </a:solidFill>
      </c:spPr>
    </c:sideWall>
    <c:backWall>
      <c:thickness val="0"/>
      <c:spPr>
        <a:solidFill>
          <a:schemeClr val="bg1"/>
        </a:solidFill>
      </c:spPr>
    </c:backWall>
    <c:plotArea>
      <c:layout/>
      <c:bar3DChart>
        <c:barDir val="col"/>
        <c:grouping val="clustered"/>
        <c:varyColors val="0"/>
        <c:ser>
          <c:idx val="0"/>
          <c:order val="0"/>
          <c:tx>
            <c:strRef>
              <c:f>Tirranna!$F$72</c:f>
              <c:strCache>
                <c:ptCount val="1"/>
                <c:pt idx="0">
                  <c:v>Nil</c:v>
                </c:pt>
              </c:strCache>
            </c:strRef>
          </c:tx>
          <c:spPr>
            <a:solidFill>
              <a:srgbClr val="C0504D">
                <a:lumMod val="75000"/>
              </a:srgbClr>
            </a:solidFill>
          </c:spPr>
          <c:invertIfNegative val="0"/>
          <c:cat>
            <c:strRef>
              <c:f>Tirranna!$G$71:$N$71</c:f>
              <c:strCache>
                <c:ptCount val="8"/>
                <c:pt idx="0">
                  <c:v>Clover</c:v>
                </c:pt>
                <c:pt idx="1">
                  <c:v>Phalaris</c:v>
                </c:pt>
                <c:pt idx="2">
                  <c:v>Barley Grass</c:v>
                </c:pt>
                <c:pt idx="3">
                  <c:v>Capeweed</c:v>
                </c:pt>
                <c:pt idx="4">
                  <c:v>Silver Grass</c:v>
                </c:pt>
                <c:pt idx="5">
                  <c:v>Brome</c:v>
                </c:pt>
                <c:pt idx="6">
                  <c:v>Corkscrew</c:v>
                </c:pt>
                <c:pt idx="7">
                  <c:v>Toadrush</c:v>
                </c:pt>
              </c:strCache>
            </c:strRef>
          </c:cat>
          <c:val>
            <c:numRef>
              <c:f>Tirranna!$G$72:$N$72</c:f>
              <c:numCache>
                <c:formatCode>General</c:formatCode>
                <c:ptCount val="8"/>
                <c:pt idx="0">
                  <c:v>30</c:v>
                </c:pt>
                <c:pt idx="1">
                  <c:v>20</c:v>
                </c:pt>
                <c:pt idx="2">
                  <c:v>0</c:v>
                </c:pt>
                <c:pt idx="3">
                  <c:v>10</c:v>
                </c:pt>
                <c:pt idx="4">
                  <c:v>30</c:v>
                </c:pt>
                <c:pt idx="5">
                  <c:v>5</c:v>
                </c:pt>
                <c:pt idx="6">
                  <c:v>5</c:v>
                </c:pt>
                <c:pt idx="7">
                  <c:v>0</c:v>
                </c:pt>
              </c:numCache>
            </c:numRef>
          </c:val>
          <c:extLst>
            <c:ext xmlns:c16="http://schemas.microsoft.com/office/drawing/2014/chart" uri="{C3380CC4-5D6E-409C-BE32-E72D297353CC}">
              <c16:uniqueId val="{00000000-CF88-439B-85C5-1ED0F725EDD2}"/>
            </c:ext>
          </c:extLst>
        </c:ser>
        <c:ser>
          <c:idx val="1"/>
          <c:order val="1"/>
          <c:tx>
            <c:strRef>
              <c:f>Tirranna!$F$73</c:f>
              <c:strCache>
                <c:ptCount val="1"/>
                <c:pt idx="0">
                  <c:v>GA</c:v>
                </c:pt>
              </c:strCache>
            </c:strRef>
          </c:tx>
          <c:spPr>
            <a:solidFill>
              <a:srgbClr val="9BBB59">
                <a:lumMod val="75000"/>
              </a:srgbClr>
            </a:solidFill>
          </c:spPr>
          <c:invertIfNegative val="0"/>
          <c:cat>
            <c:strRef>
              <c:f>Tirranna!$G$71:$N$71</c:f>
              <c:strCache>
                <c:ptCount val="8"/>
                <c:pt idx="0">
                  <c:v>Clover</c:v>
                </c:pt>
                <c:pt idx="1">
                  <c:v>Phalaris</c:v>
                </c:pt>
                <c:pt idx="2">
                  <c:v>Barley Grass</c:v>
                </c:pt>
                <c:pt idx="3">
                  <c:v>Capeweed</c:v>
                </c:pt>
                <c:pt idx="4">
                  <c:v>Silver Grass</c:v>
                </c:pt>
                <c:pt idx="5">
                  <c:v>Brome</c:v>
                </c:pt>
                <c:pt idx="6">
                  <c:v>Corkscrew</c:v>
                </c:pt>
                <c:pt idx="7">
                  <c:v>Toadrush</c:v>
                </c:pt>
              </c:strCache>
            </c:strRef>
          </c:cat>
          <c:val>
            <c:numRef>
              <c:f>Tirranna!$G$73:$N$73</c:f>
              <c:numCache>
                <c:formatCode>General</c:formatCode>
                <c:ptCount val="8"/>
                <c:pt idx="0">
                  <c:v>30</c:v>
                </c:pt>
                <c:pt idx="1">
                  <c:v>25</c:v>
                </c:pt>
                <c:pt idx="2">
                  <c:v>2</c:v>
                </c:pt>
                <c:pt idx="3">
                  <c:v>8</c:v>
                </c:pt>
                <c:pt idx="4">
                  <c:v>28</c:v>
                </c:pt>
                <c:pt idx="5">
                  <c:v>3</c:v>
                </c:pt>
                <c:pt idx="6">
                  <c:v>2</c:v>
                </c:pt>
                <c:pt idx="7">
                  <c:v>2</c:v>
                </c:pt>
              </c:numCache>
            </c:numRef>
          </c:val>
          <c:extLst>
            <c:ext xmlns:c16="http://schemas.microsoft.com/office/drawing/2014/chart" uri="{C3380CC4-5D6E-409C-BE32-E72D297353CC}">
              <c16:uniqueId val="{00000001-CF88-439B-85C5-1ED0F725EDD2}"/>
            </c:ext>
          </c:extLst>
        </c:ser>
        <c:dLbls>
          <c:showLegendKey val="0"/>
          <c:showVal val="0"/>
          <c:showCatName val="0"/>
          <c:showSerName val="0"/>
          <c:showPercent val="0"/>
          <c:showBubbleSize val="0"/>
        </c:dLbls>
        <c:gapWidth val="150"/>
        <c:shape val="cylinder"/>
        <c:axId val="83431424"/>
        <c:axId val="83432960"/>
        <c:axId val="0"/>
      </c:bar3DChart>
      <c:catAx>
        <c:axId val="83431424"/>
        <c:scaling>
          <c:orientation val="minMax"/>
        </c:scaling>
        <c:delete val="0"/>
        <c:axPos val="b"/>
        <c:numFmt formatCode="General" sourceLinked="0"/>
        <c:majorTickMark val="out"/>
        <c:minorTickMark val="none"/>
        <c:tickLblPos val="nextTo"/>
        <c:crossAx val="83432960"/>
        <c:crosses val="autoZero"/>
        <c:auto val="1"/>
        <c:lblAlgn val="ctr"/>
        <c:lblOffset val="100"/>
        <c:noMultiLvlLbl val="0"/>
      </c:catAx>
      <c:valAx>
        <c:axId val="83432960"/>
        <c:scaling>
          <c:orientation val="minMax"/>
          <c:max val="40"/>
        </c:scaling>
        <c:delete val="0"/>
        <c:axPos val="l"/>
        <c:majorGridlines/>
        <c:title>
          <c:tx>
            <c:rich>
              <a:bodyPr rot="0" vert="wordArtVert"/>
              <a:lstStyle/>
              <a:p>
                <a:pPr>
                  <a:defRPr/>
                </a:pPr>
                <a:r>
                  <a:rPr lang="en-AU" sz="800">
                    <a:latin typeface="Arial" pitchFamily="34" charset="0"/>
                    <a:cs typeface="Arial" pitchFamily="34" charset="0"/>
                  </a:rPr>
                  <a:t>%</a:t>
                </a:r>
              </a:p>
            </c:rich>
          </c:tx>
          <c:overlay val="0"/>
        </c:title>
        <c:numFmt formatCode="General" sourceLinked="1"/>
        <c:majorTickMark val="out"/>
        <c:minorTickMark val="none"/>
        <c:tickLblPos val="nextTo"/>
        <c:crossAx val="83431424"/>
        <c:crosses val="autoZero"/>
        <c:crossBetween val="between"/>
        <c:majorUnit val="10"/>
      </c:valAx>
    </c:plotArea>
    <c:legend>
      <c:legendPos val="r"/>
      <c:overlay val="0"/>
    </c:legend>
    <c:plotVisOnly val="1"/>
    <c:dispBlanksAs val="gap"/>
    <c:showDLblsOverMax val="0"/>
  </c:chart>
  <c:spPr>
    <a:solidFill>
      <a:schemeClr val="accent5">
        <a:lumMod val="20000"/>
        <a:lumOff val="80000"/>
      </a:schemeClr>
    </a:solidFill>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'Dowie A'!$F$18</c:f>
              <c:strCache>
                <c:ptCount val="1"/>
                <c:pt idx="0">
                  <c:v>% of counts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'Dowie A'!$E$19:$E$23</c:f>
              <c:strCache>
                <c:ptCount val="5"/>
                <c:pt idx="0">
                  <c:v>Phalaris</c:v>
                </c:pt>
                <c:pt idx="1">
                  <c:v>Sub Clover</c:v>
                </c:pt>
                <c:pt idx="2">
                  <c:v>Corkscrew</c:v>
                </c:pt>
                <c:pt idx="3">
                  <c:v>Silver Grass</c:v>
                </c:pt>
                <c:pt idx="4">
                  <c:v>Capeweed</c:v>
                </c:pt>
              </c:strCache>
            </c:strRef>
          </c:cat>
          <c:val>
            <c:numRef>
              <c:f>'Dowie A'!$F$19:$F$23</c:f>
              <c:numCache>
                <c:formatCode>General</c:formatCode>
                <c:ptCount val="5"/>
                <c:pt idx="0">
                  <c:v>45</c:v>
                </c:pt>
                <c:pt idx="1">
                  <c:v>22.5</c:v>
                </c:pt>
                <c:pt idx="2">
                  <c:v>17.5</c:v>
                </c:pt>
                <c:pt idx="3">
                  <c:v>12.5</c:v>
                </c:pt>
                <c:pt idx="4">
                  <c:v>2.5</c:v>
                </c:pt>
              </c:numCache>
            </c:numRef>
          </c:val>
          <c:extLst>
            <c:ext xmlns:c16="http://schemas.microsoft.com/office/drawing/2014/chart" uri="{C3380CC4-5D6E-409C-BE32-E72D297353CC}">
              <c16:uniqueId val="{00000000-A6F1-447D-9035-D9EF2506D6AE}"/>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accent4">
        <a:lumMod val="20000"/>
        <a:lumOff val="80000"/>
      </a:schemeClr>
    </a:solidFill>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AU" sz="1100" b="1" i="0" baseline="0"/>
              <a:t>Annuals GA - Cotswold Slopes 17</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AU" sz="1000" b="1" i="0" baseline="0"/>
              <a:t>(Non Hay section 2016)</a:t>
            </a:r>
            <a:endParaRPr lang="en-AU"/>
          </a:p>
        </c:rich>
      </c:tx>
      <c:overlay val="0"/>
    </c:title>
    <c:autoTitleDeleted val="0"/>
    <c:view3D>
      <c:rotX val="15"/>
      <c:rotY val="20"/>
      <c:rAngAx val="1"/>
    </c:view3D>
    <c:floor>
      <c:thickness val="0"/>
    </c:floor>
    <c:sideWall>
      <c:thickness val="0"/>
      <c:spPr>
        <a:solidFill>
          <a:schemeClr val="bg1"/>
        </a:solidFill>
      </c:spPr>
    </c:sideWall>
    <c:backWall>
      <c:thickness val="0"/>
      <c:spPr>
        <a:solidFill>
          <a:schemeClr val="bg1"/>
        </a:solidFill>
      </c:spPr>
    </c:backWall>
    <c:plotArea>
      <c:layout/>
      <c:bar3DChart>
        <c:barDir val="col"/>
        <c:grouping val="clustered"/>
        <c:varyColors val="0"/>
        <c:ser>
          <c:idx val="0"/>
          <c:order val="0"/>
          <c:tx>
            <c:strRef>
              <c:f>'Dowie A'!$D$42</c:f>
              <c:strCache>
                <c:ptCount val="1"/>
                <c:pt idx="0">
                  <c:v>Control Av</c:v>
                </c:pt>
              </c:strCache>
            </c:strRef>
          </c:tx>
          <c:invertIfNegative val="0"/>
          <c:cat>
            <c:strRef>
              <c:f>'Dowie A'!$C$43:$C$47</c:f>
              <c:strCache>
                <c:ptCount val="5"/>
                <c:pt idx="0">
                  <c:v>Clover</c:v>
                </c:pt>
                <c:pt idx="1">
                  <c:v>Phalaris</c:v>
                </c:pt>
                <c:pt idx="2">
                  <c:v>Barley Grass</c:v>
                </c:pt>
                <c:pt idx="3">
                  <c:v>Silver Grass</c:v>
                </c:pt>
                <c:pt idx="4">
                  <c:v>Brome Grass</c:v>
                </c:pt>
              </c:strCache>
            </c:strRef>
          </c:cat>
          <c:val>
            <c:numRef>
              <c:f>'Dowie A'!$D$43:$D$47</c:f>
              <c:numCache>
                <c:formatCode>General</c:formatCode>
                <c:ptCount val="5"/>
                <c:pt idx="0">
                  <c:v>20</c:v>
                </c:pt>
                <c:pt idx="1">
                  <c:v>25</c:v>
                </c:pt>
                <c:pt idx="2">
                  <c:v>15</c:v>
                </c:pt>
                <c:pt idx="3">
                  <c:v>35</c:v>
                </c:pt>
                <c:pt idx="4">
                  <c:v>5</c:v>
                </c:pt>
              </c:numCache>
            </c:numRef>
          </c:val>
          <c:extLst>
            <c:ext xmlns:c16="http://schemas.microsoft.com/office/drawing/2014/chart" uri="{C3380CC4-5D6E-409C-BE32-E72D297353CC}">
              <c16:uniqueId val="{00000000-ECBB-464B-A174-5E4DABC3F08E}"/>
            </c:ext>
          </c:extLst>
        </c:ser>
        <c:ser>
          <c:idx val="1"/>
          <c:order val="1"/>
          <c:tx>
            <c:strRef>
              <c:f>'Dowie A'!$E$42</c:f>
              <c:strCache>
                <c:ptCount val="1"/>
                <c:pt idx="0">
                  <c:v>10 gms/HA GA</c:v>
                </c:pt>
              </c:strCache>
            </c:strRef>
          </c:tx>
          <c:spPr>
            <a:solidFill>
              <a:srgbClr val="9BBB59">
                <a:lumMod val="75000"/>
              </a:srgbClr>
            </a:solidFill>
          </c:spPr>
          <c:invertIfNegative val="0"/>
          <c:cat>
            <c:strRef>
              <c:f>'Dowie A'!$C$43:$C$47</c:f>
              <c:strCache>
                <c:ptCount val="5"/>
                <c:pt idx="0">
                  <c:v>Clover</c:v>
                </c:pt>
                <c:pt idx="1">
                  <c:v>Phalaris</c:v>
                </c:pt>
                <c:pt idx="2">
                  <c:v>Barley Grass</c:v>
                </c:pt>
                <c:pt idx="3">
                  <c:v>Silver Grass</c:v>
                </c:pt>
                <c:pt idx="4">
                  <c:v>Brome Grass</c:v>
                </c:pt>
              </c:strCache>
            </c:strRef>
          </c:cat>
          <c:val>
            <c:numRef>
              <c:f>'Dowie A'!$E$43:$E$47</c:f>
              <c:numCache>
                <c:formatCode>General</c:formatCode>
                <c:ptCount val="5"/>
                <c:pt idx="0">
                  <c:v>20</c:v>
                </c:pt>
                <c:pt idx="1">
                  <c:v>25</c:v>
                </c:pt>
                <c:pt idx="2">
                  <c:v>15</c:v>
                </c:pt>
                <c:pt idx="3">
                  <c:v>35</c:v>
                </c:pt>
                <c:pt idx="4">
                  <c:v>5</c:v>
                </c:pt>
              </c:numCache>
            </c:numRef>
          </c:val>
          <c:extLst>
            <c:ext xmlns:c16="http://schemas.microsoft.com/office/drawing/2014/chart" uri="{C3380CC4-5D6E-409C-BE32-E72D297353CC}">
              <c16:uniqueId val="{00000001-ECBB-464B-A174-5E4DABC3F08E}"/>
            </c:ext>
          </c:extLst>
        </c:ser>
        <c:ser>
          <c:idx val="2"/>
          <c:order val="2"/>
          <c:tx>
            <c:strRef>
              <c:f>'Dowie A'!$F$42</c:f>
              <c:strCache>
                <c:ptCount val="1"/>
                <c:pt idx="0">
                  <c:v>20 gms/HA GA</c:v>
                </c:pt>
              </c:strCache>
            </c:strRef>
          </c:tx>
          <c:spPr>
            <a:solidFill>
              <a:schemeClr val="accent6">
                <a:lumMod val="75000"/>
              </a:schemeClr>
            </a:solidFill>
          </c:spPr>
          <c:invertIfNegative val="0"/>
          <c:cat>
            <c:strRef>
              <c:f>'Dowie A'!$C$43:$C$47</c:f>
              <c:strCache>
                <c:ptCount val="5"/>
                <c:pt idx="0">
                  <c:v>Clover</c:v>
                </c:pt>
                <c:pt idx="1">
                  <c:v>Phalaris</c:v>
                </c:pt>
                <c:pt idx="2">
                  <c:v>Barley Grass</c:v>
                </c:pt>
                <c:pt idx="3">
                  <c:v>Silver Grass</c:v>
                </c:pt>
                <c:pt idx="4">
                  <c:v>Brome Grass</c:v>
                </c:pt>
              </c:strCache>
            </c:strRef>
          </c:cat>
          <c:val>
            <c:numRef>
              <c:f>'Dowie A'!$F$43:$F$47</c:f>
              <c:numCache>
                <c:formatCode>General</c:formatCode>
                <c:ptCount val="5"/>
                <c:pt idx="0">
                  <c:v>25</c:v>
                </c:pt>
                <c:pt idx="1">
                  <c:v>20</c:v>
                </c:pt>
                <c:pt idx="2">
                  <c:v>20</c:v>
                </c:pt>
                <c:pt idx="3">
                  <c:v>35</c:v>
                </c:pt>
                <c:pt idx="4">
                  <c:v>5</c:v>
                </c:pt>
              </c:numCache>
            </c:numRef>
          </c:val>
          <c:extLst>
            <c:ext xmlns:c16="http://schemas.microsoft.com/office/drawing/2014/chart" uri="{C3380CC4-5D6E-409C-BE32-E72D297353CC}">
              <c16:uniqueId val="{00000002-ECBB-464B-A174-5E4DABC3F08E}"/>
            </c:ext>
          </c:extLst>
        </c:ser>
        <c:ser>
          <c:idx val="3"/>
          <c:order val="3"/>
          <c:tx>
            <c:strRef>
              <c:f>'Dowie A'!$G$42</c:f>
              <c:strCache>
                <c:ptCount val="1"/>
                <c:pt idx="0">
                  <c:v>30 gms/HA GA</c:v>
                </c:pt>
              </c:strCache>
            </c:strRef>
          </c:tx>
          <c:spPr>
            <a:solidFill>
              <a:schemeClr val="bg1">
                <a:lumMod val="50000"/>
              </a:schemeClr>
            </a:solidFill>
          </c:spPr>
          <c:invertIfNegative val="0"/>
          <c:cat>
            <c:strRef>
              <c:f>'Dowie A'!$C$43:$C$47</c:f>
              <c:strCache>
                <c:ptCount val="5"/>
                <c:pt idx="0">
                  <c:v>Clover</c:v>
                </c:pt>
                <c:pt idx="1">
                  <c:v>Phalaris</c:v>
                </c:pt>
                <c:pt idx="2">
                  <c:v>Barley Grass</c:v>
                </c:pt>
                <c:pt idx="3">
                  <c:v>Silver Grass</c:v>
                </c:pt>
                <c:pt idx="4">
                  <c:v>Brome Grass</c:v>
                </c:pt>
              </c:strCache>
            </c:strRef>
          </c:cat>
          <c:val>
            <c:numRef>
              <c:f>'Dowie A'!$G$43:$G$47</c:f>
              <c:numCache>
                <c:formatCode>General</c:formatCode>
                <c:ptCount val="5"/>
                <c:pt idx="0">
                  <c:v>30</c:v>
                </c:pt>
                <c:pt idx="1">
                  <c:v>15</c:v>
                </c:pt>
                <c:pt idx="2">
                  <c:v>15</c:v>
                </c:pt>
                <c:pt idx="3">
                  <c:v>35</c:v>
                </c:pt>
                <c:pt idx="4">
                  <c:v>5</c:v>
                </c:pt>
              </c:numCache>
            </c:numRef>
          </c:val>
          <c:extLst>
            <c:ext xmlns:c16="http://schemas.microsoft.com/office/drawing/2014/chart" uri="{C3380CC4-5D6E-409C-BE32-E72D297353CC}">
              <c16:uniqueId val="{00000003-ECBB-464B-A174-5E4DABC3F08E}"/>
            </c:ext>
          </c:extLst>
        </c:ser>
        <c:dLbls>
          <c:showLegendKey val="0"/>
          <c:showVal val="0"/>
          <c:showCatName val="0"/>
          <c:showSerName val="0"/>
          <c:showPercent val="0"/>
          <c:showBubbleSize val="0"/>
        </c:dLbls>
        <c:gapWidth val="150"/>
        <c:shape val="box"/>
        <c:axId val="83572224"/>
        <c:axId val="83573760"/>
        <c:axId val="0"/>
      </c:bar3DChart>
      <c:catAx>
        <c:axId val="83572224"/>
        <c:scaling>
          <c:orientation val="minMax"/>
        </c:scaling>
        <c:delete val="0"/>
        <c:axPos val="b"/>
        <c:numFmt formatCode="General" sourceLinked="0"/>
        <c:majorTickMark val="out"/>
        <c:minorTickMark val="none"/>
        <c:tickLblPos val="nextTo"/>
        <c:crossAx val="83573760"/>
        <c:crosses val="autoZero"/>
        <c:auto val="1"/>
        <c:lblAlgn val="ctr"/>
        <c:lblOffset val="100"/>
        <c:noMultiLvlLbl val="0"/>
      </c:catAx>
      <c:valAx>
        <c:axId val="83573760"/>
        <c:scaling>
          <c:orientation val="minMax"/>
          <c:max val="50"/>
        </c:scaling>
        <c:delete val="0"/>
        <c:axPos val="l"/>
        <c:majorGridlines/>
        <c:title>
          <c:tx>
            <c:rich>
              <a:bodyPr rot="0" vert="wordArtVert"/>
              <a:lstStyle/>
              <a:p>
                <a:pPr>
                  <a:defRPr/>
                </a:pPr>
                <a:r>
                  <a:rPr lang="en-AU" sz="800" baseline="0"/>
                  <a:t>%</a:t>
                </a:r>
                <a:endParaRPr lang="en-AU" sz="800"/>
              </a:p>
            </c:rich>
          </c:tx>
          <c:overlay val="0"/>
        </c:title>
        <c:numFmt formatCode="General" sourceLinked="1"/>
        <c:majorTickMark val="out"/>
        <c:minorTickMark val="none"/>
        <c:tickLblPos val="nextTo"/>
        <c:crossAx val="83572224"/>
        <c:crosses val="autoZero"/>
        <c:crossBetween val="between"/>
        <c:majorUnit val="10"/>
      </c:valAx>
    </c:plotArea>
    <c:legend>
      <c:legendPos val="r"/>
      <c:overlay val="0"/>
    </c:legend>
    <c:plotVisOnly val="1"/>
    <c:dispBlanksAs val="gap"/>
    <c:showDLblsOverMax val="0"/>
  </c:chart>
  <c:spPr>
    <a:solidFill>
      <a:schemeClr val="accent5">
        <a:lumMod val="20000"/>
        <a:lumOff val="80000"/>
      </a:schemeClr>
    </a:solidFill>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pPr>
        <a:solidFill>
          <a:schemeClr val="bg1"/>
        </a:solidFill>
      </c:spPr>
    </c:sideWall>
    <c:backWall>
      <c:thickness val="0"/>
      <c:spPr>
        <a:solidFill>
          <a:schemeClr val="bg1"/>
        </a:solidFill>
      </c:spPr>
    </c:backWall>
    <c:plotArea>
      <c:layout/>
      <c:bar3DChart>
        <c:barDir val="col"/>
        <c:grouping val="clustered"/>
        <c:varyColors val="0"/>
        <c:ser>
          <c:idx val="0"/>
          <c:order val="0"/>
          <c:tx>
            <c:strRef>
              <c:f>'Dowie A'!$D$57</c:f>
              <c:strCache>
                <c:ptCount val="1"/>
                <c:pt idx="0">
                  <c:v>Nil</c:v>
                </c:pt>
              </c:strCache>
            </c:strRef>
          </c:tx>
          <c:spPr>
            <a:solidFill>
              <a:srgbClr val="C0504D">
                <a:lumMod val="75000"/>
              </a:srgbClr>
            </a:solidFill>
          </c:spPr>
          <c:invertIfNegative val="0"/>
          <c:cat>
            <c:strRef>
              <c:f>'Dowie A'!$C$58:$C$62</c:f>
              <c:strCache>
                <c:ptCount val="5"/>
                <c:pt idx="0">
                  <c:v>Clover</c:v>
                </c:pt>
                <c:pt idx="1">
                  <c:v>Phalaris</c:v>
                </c:pt>
                <c:pt idx="2">
                  <c:v>Barley Grass</c:v>
                </c:pt>
                <c:pt idx="3">
                  <c:v>Silver Grass</c:v>
                </c:pt>
                <c:pt idx="4">
                  <c:v>Brome Grass</c:v>
                </c:pt>
              </c:strCache>
            </c:strRef>
          </c:cat>
          <c:val>
            <c:numRef>
              <c:f>'Dowie A'!$D$58:$D$62</c:f>
              <c:numCache>
                <c:formatCode>General</c:formatCode>
                <c:ptCount val="5"/>
                <c:pt idx="0">
                  <c:v>35</c:v>
                </c:pt>
                <c:pt idx="1">
                  <c:v>20</c:v>
                </c:pt>
                <c:pt idx="2">
                  <c:v>20</c:v>
                </c:pt>
                <c:pt idx="3">
                  <c:v>20</c:v>
                </c:pt>
                <c:pt idx="4">
                  <c:v>5</c:v>
                </c:pt>
              </c:numCache>
            </c:numRef>
          </c:val>
          <c:extLst>
            <c:ext xmlns:c16="http://schemas.microsoft.com/office/drawing/2014/chart" uri="{C3380CC4-5D6E-409C-BE32-E72D297353CC}">
              <c16:uniqueId val="{00000000-B22B-4164-B275-D39CC7C90AF3}"/>
            </c:ext>
          </c:extLst>
        </c:ser>
        <c:ser>
          <c:idx val="1"/>
          <c:order val="1"/>
          <c:tx>
            <c:strRef>
              <c:f>'Dowie A'!$E$57</c:f>
              <c:strCache>
                <c:ptCount val="1"/>
                <c:pt idx="0">
                  <c:v>10 gms/HA GA</c:v>
                </c:pt>
              </c:strCache>
            </c:strRef>
          </c:tx>
          <c:spPr>
            <a:solidFill>
              <a:srgbClr val="9BBB59">
                <a:lumMod val="75000"/>
              </a:srgbClr>
            </a:solidFill>
          </c:spPr>
          <c:invertIfNegative val="0"/>
          <c:cat>
            <c:strRef>
              <c:f>'Dowie A'!$C$58:$C$62</c:f>
              <c:strCache>
                <c:ptCount val="5"/>
                <c:pt idx="0">
                  <c:v>Clover</c:v>
                </c:pt>
                <c:pt idx="1">
                  <c:v>Phalaris</c:v>
                </c:pt>
                <c:pt idx="2">
                  <c:v>Barley Grass</c:v>
                </c:pt>
                <c:pt idx="3">
                  <c:v>Silver Grass</c:v>
                </c:pt>
                <c:pt idx="4">
                  <c:v>Brome Grass</c:v>
                </c:pt>
              </c:strCache>
            </c:strRef>
          </c:cat>
          <c:val>
            <c:numRef>
              <c:f>'Dowie A'!$E$58:$E$62</c:f>
              <c:numCache>
                <c:formatCode>General</c:formatCode>
                <c:ptCount val="5"/>
                <c:pt idx="0">
                  <c:v>32.5</c:v>
                </c:pt>
                <c:pt idx="1">
                  <c:v>20</c:v>
                </c:pt>
                <c:pt idx="2">
                  <c:v>20</c:v>
                </c:pt>
                <c:pt idx="3">
                  <c:v>22.5</c:v>
                </c:pt>
                <c:pt idx="4">
                  <c:v>5</c:v>
                </c:pt>
              </c:numCache>
            </c:numRef>
          </c:val>
          <c:extLst>
            <c:ext xmlns:c16="http://schemas.microsoft.com/office/drawing/2014/chart" uri="{C3380CC4-5D6E-409C-BE32-E72D297353CC}">
              <c16:uniqueId val="{00000001-B22B-4164-B275-D39CC7C90AF3}"/>
            </c:ext>
          </c:extLst>
        </c:ser>
        <c:ser>
          <c:idx val="2"/>
          <c:order val="2"/>
          <c:tx>
            <c:strRef>
              <c:f>'Dowie A'!$F$57</c:f>
              <c:strCache>
                <c:ptCount val="1"/>
                <c:pt idx="0">
                  <c:v>20 gms/HA GA</c:v>
                </c:pt>
              </c:strCache>
            </c:strRef>
          </c:tx>
          <c:spPr>
            <a:solidFill>
              <a:schemeClr val="accent6">
                <a:lumMod val="75000"/>
              </a:schemeClr>
            </a:solidFill>
          </c:spPr>
          <c:invertIfNegative val="0"/>
          <c:cat>
            <c:strRef>
              <c:f>'Dowie A'!$C$58:$C$62</c:f>
              <c:strCache>
                <c:ptCount val="5"/>
                <c:pt idx="0">
                  <c:v>Clover</c:v>
                </c:pt>
                <c:pt idx="1">
                  <c:v>Phalaris</c:v>
                </c:pt>
                <c:pt idx="2">
                  <c:v>Barley Grass</c:v>
                </c:pt>
                <c:pt idx="3">
                  <c:v>Silver Grass</c:v>
                </c:pt>
                <c:pt idx="4">
                  <c:v>Brome Grass</c:v>
                </c:pt>
              </c:strCache>
            </c:strRef>
          </c:cat>
          <c:val>
            <c:numRef>
              <c:f>'Dowie A'!$F$58:$F$62</c:f>
              <c:numCache>
                <c:formatCode>General</c:formatCode>
                <c:ptCount val="5"/>
                <c:pt idx="0">
                  <c:v>50</c:v>
                </c:pt>
                <c:pt idx="1">
                  <c:v>20</c:v>
                </c:pt>
                <c:pt idx="2">
                  <c:v>10</c:v>
                </c:pt>
                <c:pt idx="3">
                  <c:v>15</c:v>
                </c:pt>
                <c:pt idx="4">
                  <c:v>5</c:v>
                </c:pt>
              </c:numCache>
            </c:numRef>
          </c:val>
          <c:extLst>
            <c:ext xmlns:c16="http://schemas.microsoft.com/office/drawing/2014/chart" uri="{C3380CC4-5D6E-409C-BE32-E72D297353CC}">
              <c16:uniqueId val="{00000002-B22B-4164-B275-D39CC7C90AF3}"/>
            </c:ext>
          </c:extLst>
        </c:ser>
        <c:ser>
          <c:idx val="3"/>
          <c:order val="3"/>
          <c:tx>
            <c:strRef>
              <c:f>'Dowie A'!$G$57</c:f>
              <c:strCache>
                <c:ptCount val="1"/>
                <c:pt idx="0">
                  <c:v>30 gms/HA GA</c:v>
                </c:pt>
              </c:strCache>
            </c:strRef>
          </c:tx>
          <c:spPr>
            <a:solidFill>
              <a:prstClr val="white">
                <a:lumMod val="50000"/>
              </a:prstClr>
            </a:solidFill>
          </c:spPr>
          <c:invertIfNegative val="0"/>
          <c:cat>
            <c:strRef>
              <c:f>'Dowie A'!$C$58:$C$62</c:f>
              <c:strCache>
                <c:ptCount val="5"/>
                <c:pt idx="0">
                  <c:v>Clover</c:v>
                </c:pt>
                <c:pt idx="1">
                  <c:v>Phalaris</c:v>
                </c:pt>
                <c:pt idx="2">
                  <c:v>Barley Grass</c:v>
                </c:pt>
                <c:pt idx="3">
                  <c:v>Silver Grass</c:v>
                </c:pt>
                <c:pt idx="4">
                  <c:v>Brome Grass</c:v>
                </c:pt>
              </c:strCache>
            </c:strRef>
          </c:cat>
          <c:val>
            <c:numRef>
              <c:f>'Dowie A'!$G$58:$G$62</c:f>
              <c:numCache>
                <c:formatCode>General</c:formatCode>
                <c:ptCount val="5"/>
                <c:pt idx="0">
                  <c:v>50</c:v>
                </c:pt>
                <c:pt idx="1">
                  <c:v>20</c:v>
                </c:pt>
                <c:pt idx="2">
                  <c:v>10</c:v>
                </c:pt>
                <c:pt idx="3">
                  <c:v>15</c:v>
                </c:pt>
                <c:pt idx="4">
                  <c:v>5</c:v>
                </c:pt>
              </c:numCache>
            </c:numRef>
          </c:val>
          <c:extLst>
            <c:ext xmlns:c16="http://schemas.microsoft.com/office/drawing/2014/chart" uri="{C3380CC4-5D6E-409C-BE32-E72D297353CC}">
              <c16:uniqueId val="{00000003-B22B-4164-B275-D39CC7C90AF3}"/>
            </c:ext>
          </c:extLst>
        </c:ser>
        <c:dLbls>
          <c:showLegendKey val="0"/>
          <c:showVal val="0"/>
          <c:showCatName val="0"/>
          <c:showSerName val="0"/>
          <c:showPercent val="0"/>
          <c:showBubbleSize val="0"/>
        </c:dLbls>
        <c:gapWidth val="150"/>
        <c:shape val="box"/>
        <c:axId val="83620992"/>
        <c:axId val="83622528"/>
        <c:axId val="0"/>
      </c:bar3DChart>
      <c:catAx>
        <c:axId val="83620992"/>
        <c:scaling>
          <c:orientation val="minMax"/>
        </c:scaling>
        <c:delete val="0"/>
        <c:axPos val="b"/>
        <c:numFmt formatCode="General" sourceLinked="0"/>
        <c:majorTickMark val="out"/>
        <c:minorTickMark val="none"/>
        <c:tickLblPos val="nextTo"/>
        <c:crossAx val="83622528"/>
        <c:crosses val="autoZero"/>
        <c:auto val="1"/>
        <c:lblAlgn val="ctr"/>
        <c:lblOffset val="100"/>
        <c:noMultiLvlLbl val="0"/>
      </c:catAx>
      <c:valAx>
        <c:axId val="83622528"/>
        <c:scaling>
          <c:orientation val="minMax"/>
          <c:max val="50"/>
        </c:scaling>
        <c:delete val="0"/>
        <c:axPos val="l"/>
        <c:majorGridlines/>
        <c:title>
          <c:tx>
            <c:rich>
              <a:bodyPr rot="0" vert="wordArtVert"/>
              <a:lstStyle/>
              <a:p>
                <a:pPr>
                  <a:defRPr/>
                </a:pPr>
                <a:r>
                  <a:rPr lang="en-AU"/>
                  <a:t>Pasture Composition %</a:t>
                </a:r>
              </a:p>
            </c:rich>
          </c:tx>
          <c:overlay val="0"/>
        </c:title>
        <c:numFmt formatCode="General" sourceLinked="1"/>
        <c:majorTickMark val="out"/>
        <c:minorTickMark val="none"/>
        <c:tickLblPos val="nextTo"/>
        <c:crossAx val="83620992"/>
        <c:crosses val="autoZero"/>
        <c:crossBetween val="between"/>
        <c:majorUnit val="10"/>
      </c:valAx>
    </c:plotArea>
    <c:legend>
      <c:legendPos val="r"/>
      <c:overlay val="0"/>
    </c:legend>
    <c:plotVisOnly val="1"/>
    <c:dispBlanksAs val="gap"/>
    <c:showDLblsOverMax val="0"/>
  </c:chart>
  <c:spPr>
    <a:solidFill>
      <a:schemeClr val="accent1">
        <a:lumMod val="60000"/>
        <a:lumOff val="40000"/>
      </a:schemeClr>
    </a:solidFill>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dPt>
            <c:idx val="4"/>
            <c:bubble3D val="0"/>
            <c:spPr>
              <a:solidFill>
                <a:srgbClr val="00B0F0"/>
              </a:solidFill>
            </c:spPr>
            <c:extLst>
              <c:ext xmlns:c16="http://schemas.microsoft.com/office/drawing/2014/chart" uri="{C3380CC4-5D6E-409C-BE32-E72D297353CC}">
                <c16:uniqueId val="{00000000-4AD6-4C09-956C-33CF9BDD215F}"/>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'Kindred A'!$I$19:$I$24</c:f>
              <c:strCache>
                <c:ptCount val="6"/>
                <c:pt idx="0">
                  <c:v>Uplands CF</c:v>
                </c:pt>
                <c:pt idx="1">
                  <c:v>Sub Clover</c:v>
                </c:pt>
                <c:pt idx="2">
                  <c:v>Silver Grass</c:v>
                </c:pt>
                <c:pt idx="3">
                  <c:v>Capeweed</c:v>
                </c:pt>
                <c:pt idx="4">
                  <c:v>Sorrell</c:v>
                </c:pt>
                <c:pt idx="5">
                  <c:v>Poa bulbosa</c:v>
                </c:pt>
              </c:strCache>
            </c:strRef>
          </c:cat>
          <c:val>
            <c:numRef>
              <c:f>'Kindred A'!$J$19:$J$24</c:f>
              <c:numCache>
                <c:formatCode>General</c:formatCode>
                <c:ptCount val="6"/>
                <c:pt idx="0">
                  <c:v>40</c:v>
                </c:pt>
                <c:pt idx="1">
                  <c:v>5</c:v>
                </c:pt>
                <c:pt idx="2">
                  <c:v>20</c:v>
                </c:pt>
                <c:pt idx="3">
                  <c:v>5</c:v>
                </c:pt>
                <c:pt idx="4">
                  <c:v>15</c:v>
                </c:pt>
                <c:pt idx="5">
                  <c:v>15</c:v>
                </c:pt>
              </c:numCache>
            </c:numRef>
          </c:val>
          <c:extLst>
            <c:ext xmlns:c16="http://schemas.microsoft.com/office/drawing/2014/chart" uri="{C3380CC4-5D6E-409C-BE32-E72D297353CC}">
              <c16:uniqueId val="{00000000-1E57-4D31-B9E5-19A759BA4B93}"/>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accent4">
        <a:lumMod val="20000"/>
        <a:lumOff val="80000"/>
      </a:schemeClr>
    </a:solidFill>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t>Annuals GA - Lonsdale 17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'Kindred A'!$E$31</c:f>
              <c:strCache>
                <c:ptCount val="1"/>
                <c:pt idx="0">
                  <c:v>Nil</c:v>
                </c:pt>
              </c:strCache>
            </c:strRef>
          </c:tx>
          <c:spPr>
            <a:solidFill>
              <a:schemeClr val="accent2">
                <a:lumMod val="75000"/>
              </a:schemeClr>
            </a:solidFill>
          </c:spPr>
          <c:invertIfNegative val="0"/>
          <c:cat>
            <c:strRef>
              <c:f>'Kindred A'!$D$32:$D$37</c:f>
              <c:strCache>
                <c:ptCount val="6"/>
                <c:pt idx="0">
                  <c:v>Clover</c:v>
                </c:pt>
                <c:pt idx="1">
                  <c:v>Cocksfoot</c:v>
                </c:pt>
                <c:pt idx="2">
                  <c:v>Sorrel</c:v>
                </c:pt>
                <c:pt idx="3">
                  <c:v>Barley Grass</c:v>
                </c:pt>
                <c:pt idx="4">
                  <c:v>Capeweed</c:v>
                </c:pt>
                <c:pt idx="5">
                  <c:v>Silver Grass</c:v>
                </c:pt>
              </c:strCache>
            </c:strRef>
          </c:cat>
          <c:val>
            <c:numRef>
              <c:f>'Kindred A'!$E$32:$E$37</c:f>
              <c:numCache>
                <c:formatCode>General</c:formatCode>
                <c:ptCount val="6"/>
                <c:pt idx="0">
                  <c:v>10</c:v>
                </c:pt>
                <c:pt idx="1">
                  <c:v>30</c:v>
                </c:pt>
                <c:pt idx="2">
                  <c:v>10</c:v>
                </c:pt>
                <c:pt idx="3">
                  <c:v>5</c:v>
                </c:pt>
                <c:pt idx="4">
                  <c:v>5</c:v>
                </c:pt>
                <c:pt idx="5">
                  <c:v>40</c:v>
                </c:pt>
              </c:numCache>
            </c:numRef>
          </c:val>
          <c:extLst>
            <c:ext xmlns:c16="http://schemas.microsoft.com/office/drawing/2014/chart" uri="{C3380CC4-5D6E-409C-BE32-E72D297353CC}">
              <c16:uniqueId val="{00000000-864D-41B8-9602-6EB8DA12A7A5}"/>
            </c:ext>
          </c:extLst>
        </c:ser>
        <c:ser>
          <c:idx val="1"/>
          <c:order val="1"/>
          <c:tx>
            <c:strRef>
              <c:f>'Kindred A'!$F$31</c:f>
              <c:strCache>
                <c:ptCount val="1"/>
                <c:pt idx="0">
                  <c:v>GA</c:v>
                </c:pt>
              </c:strCache>
            </c:strRef>
          </c:tx>
          <c:spPr>
            <a:solidFill>
              <a:schemeClr val="accent3">
                <a:lumMod val="75000"/>
              </a:schemeClr>
            </a:solidFill>
          </c:spPr>
          <c:invertIfNegative val="0"/>
          <c:cat>
            <c:strRef>
              <c:f>'Kindred A'!$D$32:$D$37</c:f>
              <c:strCache>
                <c:ptCount val="6"/>
                <c:pt idx="0">
                  <c:v>Clover</c:v>
                </c:pt>
                <c:pt idx="1">
                  <c:v>Cocksfoot</c:v>
                </c:pt>
                <c:pt idx="2">
                  <c:v>Sorrel</c:v>
                </c:pt>
                <c:pt idx="3">
                  <c:v>Barley Grass</c:v>
                </c:pt>
                <c:pt idx="4">
                  <c:v>Capeweed</c:v>
                </c:pt>
                <c:pt idx="5">
                  <c:v>Silver Grass</c:v>
                </c:pt>
              </c:strCache>
            </c:strRef>
          </c:cat>
          <c:val>
            <c:numRef>
              <c:f>'Kindred A'!$F$32:$F$37</c:f>
              <c:numCache>
                <c:formatCode>General</c:formatCode>
                <c:ptCount val="6"/>
                <c:pt idx="0">
                  <c:v>5</c:v>
                </c:pt>
                <c:pt idx="1">
                  <c:v>30</c:v>
                </c:pt>
                <c:pt idx="2">
                  <c:v>15</c:v>
                </c:pt>
                <c:pt idx="3">
                  <c:v>5</c:v>
                </c:pt>
                <c:pt idx="4">
                  <c:v>5</c:v>
                </c:pt>
                <c:pt idx="5">
                  <c:v>40</c:v>
                </c:pt>
              </c:numCache>
            </c:numRef>
          </c:val>
          <c:extLst>
            <c:ext xmlns:c16="http://schemas.microsoft.com/office/drawing/2014/chart" uri="{C3380CC4-5D6E-409C-BE32-E72D297353CC}">
              <c16:uniqueId val="{00000001-864D-41B8-9602-6EB8DA12A7A5}"/>
            </c:ext>
          </c:extLst>
        </c:ser>
        <c:dLbls>
          <c:showLegendKey val="0"/>
          <c:showVal val="0"/>
          <c:showCatName val="0"/>
          <c:showSerName val="0"/>
          <c:showPercent val="0"/>
          <c:showBubbleSize val="0"/>
        </c:dLbls>
        <c:gapWidth val="150"/>
        <c:shape val="box"/>
        <c:axId val="89805184"/>
        <c:axId val="89806720"/>
        <c:axId val="0"/>
      </c:bar3DChart>
      <c:catAx>
        <c:axId val="89805184"/>
        <c:scaling>
          <c:orientation val="minMax"/>
        </c:scaling>
        <c:delete val="0"/>
        <c:axPos val="b"/>
        <c:numFmt formatCode="General" sourceLinked="0"/>
        <c:majorTickMark val="out"/>
        <c:minorTickMark val="none"/>
        <c:tickLblPos val="nextTo"/>
        <c:crossAx val="89806720"/>
        <c:crosses val="autoZero"/>
        <c:auto val="1"/>
        <c:lblAlgn val="ctr"/>
        <c:lblOffset val="100"/>
        <c:noMultiLvlLbl val="0"/>
      </c:catAx>
      <c:valAx>
        <c:axId val="89806720"/>
        <c:scaling>
          <c:orientation val="minMax"/>
          <c:max val="50"/>
        </c:scaling>
        <c:delete val="0"/>
        <c:axPos val="l"/>
        <c:majorGridlines/>
        <c:title>
          <c:tx>
            <c:rich>
              <a:bodyPr rot="0" vert="wordArtVert"/>
              <a:lstStyle/>
              <a:p>
                <a:pPr>
                  <a:defRPr/>
                </a:pPr>
                <a:r>
                  <a:rPr lang="en-AU"/>
                  <a:t>Pasture</a:t>
                </a:r>
                <a:r>
                  <a:rPr lang="en-AU" baseline="0"/>
                  <a:t> composition %</a:t>
                </a:r>
                <a:endParaRPr lang="en-AU"/>
              </a:p>
            </c:rich>
          </c:tx>
          <c:overlay val="0"/>
        </c:title>
        <c:numFmt formatCode="General" sourceLinked="1"/>
        <c:majorTickMark val="out"/>
        <c:minorTickMark val="none"/>
        <c:tickLblPos val="nextTo"/>
        <c:crossAx val="89805184"/>
        <c:crosses val="autoZero"/>
        <c:crossBetween val="between"/>
        <c:majorUnit val="10"/>
      </c:valAx>
    </c:plotArea>
    <c:legend>
      <c:legendPos val="r"/>
      <c:overlay val="0"/>
    </c:legend>
    <c:plotVisOnly val="1"/>
    <c:dispBlanksAs val="gap"/>
    <c:showDLblsOverMax val="0"/>
  </c:chart>
  <c:spPr>
    <a:solidFill>
      <a:schemeClr val="bg2">
        <a:lumMod val="90000"/>
      </a:schemeClr>
    </a:solidFill>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'Millbanks A'!$L$9:$L$13</c:f>
              <c:strCache>
                <c:ptCount val="5"/>
                <c:pt idx="0">
                  <c:v>Phalaris</c:v>
                </c:pt>
                <c:pt idx="1">
                  <c:v>Sub Clover</c:v>
                </c:pt>
                <c:pt idx="2">
                  <c:v>Barley Grass</c:v>
                </c:pt>
                <c:pt idx="3">
                  <c:v>Silver grass</c:v>
                </c:pt>
                <c:pt idx="4">
                  <c:v>Winter Grass</c:v>
                </c:pt>
              </c:strCache>
            </c:strRef>
          </c:cat>
          <c:val>
            <c:numRef>
              <c:f>'Millbanks A'!$M$9:$M$13</c:f>
              <c:numCache>
                <c:formatCode>General</c:formatCode>
                <c:ptCount val="5"/>
                <c:pt idx="0">
                  <c:v>30</c:v>
                </c:pt>
                <c:pt idx="1">
                  <c:v>35</c:v>
                </c:pt>
                <c:pt idx="2">
                  <c:v>25</c:v>
                </c:pt>
                <c:pt idx="3">
                  <c:v>5</c:v>
                </c:pt>
                <c:pt idx="4">
                  <c:v>5</c:v>
                </c:pt>
              </c:numCache>
            </c:numRef>
          </c:val>
          <c:extLst>
            <c:ext xmlns:c16="http://schemas.microsoft.com/office/drawing/2014/chart" uri="{C3380CC4-5D6E-409C-BE32-E72D297353CC}">
              <c16:uniqueId val="{00000000-E02E-4B7B-9CB3-8CDA10C7DAF9}"/>
            </c:ext>
          </c:extLst>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spPr>
    <a:solidFill>
      <a:schemeClr val="accent4">
        <a:lumMod val="20000"/>
        <a:lumOff val="80000"/>
      </a:schemeClr>
    </a:solidFill>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AU" sz="1400" b="1" i="0" baseline="0">
                <a:latin typeface="Arial" pitchFamily="34" charset="0"/>
                <a:cs typeface="Arial" pitchFamily="34" charset="0"/>
              </a:rPr>
              <a:t>Annuals GA - Millbanks 17 </a:t>
            </a:r>
            <a:endParaRPr lang="en-AU" sz="1400">
              <a:latin typeface="Arial" pitchFamily="34" charset="0"/>
              <a:cs typeface="Arial"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AU"/>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'Millbanks A'!$D$36</c:f>
              <c:strCache>
                <c:ptCount val="1"/>
                <c:pt idx="0">
                  <c:v>Nil</c:v>
                </c:pt>
              </c:strCache>
            </c:strRef>
          </c:tx>
          <c:spPr>
            <a:solidFill>
              <a:schemeClr val="accent2">
                <a:lumMod val="75000"/>
              </a:schemeClr>
            </a:solidFill>
          </c:spPr>
          <c:invertIfNegative val="0"/>
          <c:cat>
            <c:strRef>
              <c:f>'Millbanks A'!$C$37:$C$41</c:f>
              <c:strCache>
                <c:ptCount val="5"/>
                <c:pt idx="0">
                  <c:v>Clover</c:v>
                </c:pt>
                <c:pt idx="1">
                  <c:v>Phalaris</c:v>
                </c:pt>
                <c:pt idx="2">
                  <c:v>Barley Grass</c:v>
                </c:pt>
                <c:pt idx="3">
                  <c:v>Silver Grass</c:v>
                </c:pt>
                <c:pt idx="4">
                  <c:v>Brome Grass</c:v>
                </c:pt>
              </c:strCache>
            </c:strRef>
          </c:cat>
          <c:val>
            <c:numRef>
              <c:f>'Millbanks A'!$D$37:$D$41</c:f>
              <c:numCache>
                <c:formatCode>General</c:formatCode>
                <c:ptCount val="5"/>
                <c:pt idx="0">
                  <c:v>40</c:v>
                </c:pt>
                <c:pt idx="1">
                  <c:v>20</c:v>
                </c:pt>
                <c:pt idx="2">
                  <c:v>20</c:v>
                </c:pt>
                <c:pt idx="3">
                  <c:v>10</c:v>
                </c:pt>
                <c:pt idx="4">
                  <c:v>10</c:v>
                </c:pt>
              </c:numCache>
            </c:numRef>
          </c:val>
          <c:extLst>
            <c:ext xmlns:c16="http://schemas.microsoft.com/office/drawing/2014/chart" uri="{C3380CC4-5D6E-409C-BE32-E72D297353CC}">
              <c16:uniqueId val="{00000000-6056-40A8-9091-260FE1069944}"/>
            </c:ext>
          </c:extLst>
        </c:ser>
        <c:ser>
          <c:idx val="1"/>
          <c:order val="1"/>
          <c:tx>
            <c:strRef>
              <c:f>'Millbanks A'!$E$36</c:f>
              <c:strCache>
                <c:ptCount val="1"/>
                <c:pt idx="0">
                  <c:v>GA</c:v>
                </c:pt>
              </c:strCache>
            </c:strRef>
          </c:tx>
          <c:spPr>
            <a:solidFill>
              <a:schemeClr val="accent3">
                <a:lumMod val="75000"/>
              </a:schemeClr>
            </a:solidFill>
          </c:spPr>
          <c:invertIfNegative val="0"/>
          <c:cat>
            <c:strRef>
              <c:f>'Millbanks A'!$C$37:$C$41</c:f>
              <c:strCache>
                <c:ptCount val="5"/>
                <c:pt idx="0">
                  <c:v>Clover</c:v>
                </c:pt>
                <c:pt idx="1">
                  <c:v>Phalaris</c:v>
                </c:pt>
                <c:pt idx="2">
                  <c:v>Barley Grass</c:v>
                </c:pt>
                <c:pt idx="3">
                  <c:v>Silver Grass</c:v>
                </c:pt>
                <c:pt idx="4">
                  <c:v>Brome Grass</c:v>
                </c:pt>
              </c:strCache>
            </c:strRef>
          </c:cat>
          <c:val>
            <c:numRef>
              <c:f>'Millbanks A'!$E$37:$E$41</c:f>
              <c:numCache>
                <c:formatCode>General</c:formatCode>
                <c:ptCount val="5"/>
                <c:pt idx="0">
                  <c:v>40</c:v>
                </c:pt>
                <c:pt idx="1">
                  <c:v>20</c:v>
                </c:pt>
                <c:pt idx="2">
                  <c:v>20</c:v>
                </c:pt>
                <c:pt idx="3">
                  <c:v>20</c:v>
                </c:pt>
                <c:pt idx="4">
                  <c:v>0</c:v>
                </c:pt>
              </c:numCache>
            </c:numRef>
          </c:val>
          <c:extLst>
            <c:ext xmlns:c16="http://schemas.microsoft.com/office/drawing/2014/chart" uri="{C3380CC4-5D6E-409C-BE32-E72D297353CC}">
              <c16:uniqueId val="{00000001-6056-40A8-9091-260FE1069944}"/>
            </c:ext>
          </c:extLst>
        </c:ser>
        <c:dLbls>
          <c:showLegendKey val="0"/>
          <c:showVal val="0"/>
          <c:showCatName val="0"/>
          <c:showSerName val="0"/>
          <c:showPercent val="0"/>
          <c:showBubbleSize val="0"/>
        </c:dLbls>
        <c:gapWidth val="150"/>
        <c:shape val="cylinder"/>
        <c:axId val="89942656"/>
        <c:axId val="118002048"/>
        <c:axId val="0"/>
      </c:bar3DChart>
      <c:catAx>
        <c:axId val="89942656"/>
        <c:scaling>
          <c:orientation val="minMax"/>
        </c:scaling>
        <c:delete val="0"/>
        <c:axPos val="b"/>
        <c:numFmt formatCode="General" sourceLinked="0"/>
        <c:majorTickMark val="out"/>
        <c:minorTickMark val="none"/>
        <c:tickLblPos val="nextTo"/>
        <c:crossAx val="118002048"/>
        <c:crosses val="autoZero"/>
        <c:auto val="1"/>
        <c:lblAlgn val="ctr"/>
        <c:lblOffset val="100"/>
        <c:noMultiLvlLbl val="0"/>
      </c:catAx>
      <c:valAx>
        <c:axId val="118002048"/>
        <c:scaling>
          <c:orientation val="minMax"/>
          <c:max val="50"/>
        </c:scaling>
        <c:delete val="0"/>
        <c:axPos val="l"/>
        <c:majorGridlines/>
        <c:title>
          <c:tx>
            <c:rich>
              <a:bodyPr rot="0" vert="wordArtVert"/>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AU" sz="600" b="1" i="0" baseline="0">
                    <a:latin typeface="Arial" pitchFamily="34" charset="0"/>
                    <a:cs typeface="Arial" pitchFamily="34" charset="0"/>
                  </a:rPr>
                  <a:t>Pasture composition</a:t>
                </a: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AU" sz="600" b="1" i="0" baseline="0">
                    <a:latin typeface="Arial" pitchFamily="34" charset="0"/>
                    <a:cs typeface="Arial" pitchFamily="34" charset="0"/>
                  </a:rPr>
                  <a:t>% </a:t>
                </a: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AU"/>
              </a:p>
            </c:rich>
          </c:tx>
          <c:overlay val="0"/>
        </c:title>
        <c:numFmt formatCode="General" sourceLinked="1"/>
        <c:majorTickMark val="out"/>
        <c:minorTickMark val="none"/>
        <c:tickLblPos val="nextTo"/>
        <c:crossAx val="89942656"/>
        <c:crosses val="autoZero"/>
        <c:crossBetween val="between"/>
        <c:majorUnit val="10"/>
      </c:valAx>
    </c:plotArea>
    <c:legend>
      <c:legendPos val="r"/>
      <c:overlay val="0"/>
    </c:legend>
    <c:plotVisOnly val="1"/>
    <c:dispBlanksAs val="gap"/>
    <c:showDLblsOverMax val="0"/>
  </c:chart>
  <c:spPr>
    <a:solidFill>
      <a:srgbClr val="EEECE1">
        <a:lumMod val="90000"/>
      </a:srgb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summary!$G$25</c:f>
              <c:strCache>
                <c:ptCount val="1"/>
                <c:pt idx="0">
                  <c:v>GA</c:v>
                </c:pt>
              </c:strCache>
            </c:strRef>
          </c:tx>
          <c:spPr>
            <a:solidFill>
              <a:schemeClr val="accent3">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summary!$F$26:$F$30</c:f>
              <c:strCache>
                <c:ptCount val="5"/>
                <c:pt idx="0">
                  <c:v>Cuyuac</c:v>
                </c:pt>
                <c:pt idx="1">
                  <c:v>Marenda</c:v>
                </c:pt>
                <c:pt idx="2">
                  <c:v>Millbanks</c:v>
                </c:pt>
                <c:pt idx="3">
                  <c:v>Overdale</c:v>
                </c:pt>
                <c:pt idx="4">
                  <c:v>Tottington</c:v>
                </c:pt>
              </c:strCache>
            </c:strRef>
          </c:cat>
          <c:val>
            <c:numRef>
              <c:f>summary!$G$26:$G$30</c:f>
              <c:numCache>
                <c:formatCode>General</c:formatCode>
                <c:ptCount val="5"/>
                <c:pt idx="0">
                  <c:v>83</c:v>
                </c:pt>
                <c:pt idx="1">
                  <c:v>38</c:v>
                </c:pt>
                <c:pt idx="2">
                  <c:v>100</c:v>
                </c:pt>
                <c:pt idx="3">
                  <c:v>52</c:v>
                </c:pt>
                <c:pt idx="4">
                  <c:v>79</c:v>
                </c:pt>
              </c:numCache>
            </c:numRef>
          </c:val>
          <c:extLst>
            <c:ext xmlns:c16="http://schemas.microsoft.com/office/drawing/2014/chart" uri="{C3380CC4-5D6E-409C-BE32-E72D297353CC}">
              <c16:uniqueId val="{00000000-FC78-49C4-8F67-54C0D72927F8}"/>
            </c:ext>
          </c:extLst>
        </c:ser>
        <c:dLbls>
          <c:showLegendKey val="0"/>
          <c:showVal val="0"/>
          <c:showCatName val="0"/>
          <c:showSerName val="0"/>
          <c:showPercent val="0"/>
          <c:showBubbleSize val="0"/>
        </c:dLbls>
        <c:gapWidth val="150"/>
        <c:shape val="cylinder"/>
        <c:axId val="138621696"/>
        <c:axId val="138623232"/>
        <c:axId val="0"/>
      </c:bar3DChart>
      <c:catAx>
        <c:axId val="138621696"/>
        <c:scaling>
          <c:orientation val="minMax"/>
        </c:scaling>
        <c:delete val="0"/>
        <c:axPos val="b"/>
        <c:numFmt formatCode="General" sourceLinked="0"/>
        <c:majorTickMark val="out"/>
        <c:minorTickMark val="none"/>
        <c:tickLblPos val="nextTo"/>
        <c:crossAx val="138623232"/>
        <c:crosses val="autoZero"/>
        <c:auto val="1"/>
        <c:lblAlgn val="ctr"/>
        <c:lblOffset val="100"/>
        <c:noMultiLvlLbl val="0"/>
      </c:catAx>
      <c:valAx>
        <c:axId val="138623232"/>
        <c:scaling>
          <c:orientation val="minMax"/>
          <c:max val="500"/>
        </c:scaling>
        <c:delete val="0"/>
        <c:axPos val="l"/>
        <c:majorGridlines/>
        <c:title>
          <c:tx>
            <c:rich>
              <a:bodyPr rot="0" vert="wordArtVert"/>
              <a:lstStyle/>
              <a:p>
                <a:pPr>
                  <a:defRPr/>
                </a:pPr>
                <a:r>
                  <a:rPr lang="en-AU" sz="800"/>
                  <a:t>kg/dm/H</a:t>
                </a:r>
                <a:r>
                  <a:rPr lang="en-AU"/>
                  <a:t>a</a:t>
                </a:r>
              </a:p>
            </c:rich>
          </c:tx>
          <c:overlay val="0"/>
        </c:title>
        <c:numFmt formatCode="General" sourceLinked="1"/>
        <c:majorTickMark val="out"/>
        <c:minorTickMark val="none"/>
        <c:tickLblPos val="nextTo"/>
        <c:crossAx val="138621696"/>
        <c:crosses val="autoZero"/>
        <c:crossBetween val="between"/>
        <c:majorUnit val="100"/>
      </c:valAx>
    </c:plotArea>
    <c:legend>
      <c:legendPos val="r"/>
      <c:overlay val="0"/>
    </c:legend>
    <c:plotVisOnly val="1"/>
    <c:dispBlanksAs val="gap"/>
    <c:showDLblsOverMax val="0"/>
  </c:chart>
  <c:spPr>
    <a:solidFill>
      <a:schemeClr val="accent1">
        <a:lumMod val="20000"/>
        <a:lumOff val="80000"/>
      </a:schemeClr>
    </a:solidFill>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'Tiranna A'!$M$9:$M$15</c:f>
              <c:strCache>
                <c:ptCount val="7"/>
                <c:pt idx="0">
                  <c:v>Phalaris</c:v>
                </c:pt>
                <c:pt idx="1">
                  <c:v>Sub Clover</c:v>
                </c:pt>
                <c:pt idx="2">
                  <c:v>Corkscrew</c:v>
                </c:pt>
                <c:pt idx="3">
                  <c:v>Silver Grass</c:v>
                </c:pt>
                <c:pt idx="4">
                  <c:v>Barley Grass</c:v>
                </c:pt>
                <c:pt idx="5">
                  <c:v>Capeweed</c:v>
                </c:pt>
                <c:pt idx="6">
                  <c:v>Winter Grass</c:v>
                </c:pt>
              </c:strCache>
            </c:strRef>
          </c:cat>
          <c:val>
            <c:numRef>
              <c:f>'Tiranna A'!$N$9:$N$15</c:f>
              <c:numCache>
                <c:formatCode>0</c:formatCode>
                <c:ptCount val="7"/>
                <c:pt idx="0">
                  <c:v>15</c:v>
                </c:pt>
                <c:pt idx="1">
                  <c:v>22.5</c:v>
                </c:pt>
                <c:pt idx="2">
                  <c:v>2.5</c:v>
                </c:pt>
                <c:pt idx="3">
                  <c:v>37.5</c:v>
                </c:pt>
                <c:pt idx="4">
                  <c:v>5</c:v>
                </c:pt>
                <c:pt idx="5">
                  <c:v>10</c:v>
                </c:pt>
                <c:pt idx="6">
                  <c:v>7.5</c:v>
                </c:pt>
              </c:numCache>
            </c:numRef>
          </c:val>
          <c:extLst>
            <c:ext xmlns:c16="http://schemas.microsoft.com/office/drawing/2014/chart" uri="{C3380CC4-5D6E-409C-BE32-E72D297353CC}">
              <c16:uniqueId val="{00000000-5EE7-4901-9656-2BA227F467D2}"/>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accent4">
        <a:lumMod val="20000"/>
        <a:lumOff val="80000"/>
      </a:schemeClr>
    </a:solidFill>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AU" sz="1400" b="1" i="0" baseline="0">
                <a:latin typeface="Arial" pitchFamily="34" charset="0"/>
                <a:cs typeface="Arial" pitchFamily="34" charset="0"/>
              </a:rPr>
              <a:t>Annuals GA - Tirranna17</a:t>
            </a:r>
            <a:endParaRPr lang="en-AU" sz="1400">
              <a:latin typeface="Arial" pitchFamily="34" charset="0"/>
              <a:cs typeface="Arial"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AU"/>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'[PPSGApaddocks17 - Copy.xlsx]Tiranna A'!$D$35</c:f>
              <c:strCache>
                <c:ptCount val="1"/>
                <c:pt idx="0">
                  <c:v>Nil</c:v>
                </c:pt>
              </c:strCache>
            </c:strRef>
          </c:tx>
          <c:spPr>
            <a:solidFill>
              <a:schemeClr val="accent2">
                <a:lumMod val="75000"/>
              </a:schemeClr>
            </a:solidFill>
          </c:spPr>
          <c:invertIfNegative val="0"/>
          <c:cat>
            <c:strRef>
              <c:f>'[PPSGApaddocks17 - Copy.xlsx]Tiranna A'!$C$36:$C$42</c:f>
              <c:strCache>
                <c:ptCount val="7"/>
                <c:pt idx="0">
                  <c:v>Clover</c:v>
                </c:pt>
                <c:pt idx="1">
                  <c:v>Phalaris</c:v>
                </c:pt>
                <c:pt idx="2">
                  <c:v>Silver Grass</c:v>
                </c:pt>
                <c:pt idx="3">
                  <c:v>Brome Grass</c:v>
                </c:pt>
                <c:pt idx="4">
                  <c:v>Sorrel</c:v>
                </c:pt>
                <c:pt idx="5">
                  <c:v>Capeweed</c:v>
                </c:pt>
                <c:pt idx="6">
                  <c:v>Barley Grass</c:v>
                </c:pt>
              </c:strCache>
            </c:strRef>
          </c:cat>
          <c:val>
            <c:numRef>
              <c:f>'[PPSGApaddocks17 - Copy.xlsx]Tiranna A'!$D$36:$D$42</c:f>
              <c:numCache>
                <c:formatCode>General</c:formatCode>
                <c:ptCount val="7"/>
                <c:pt idx="0">
                  <c:v>30</c:v>
                </c:pt>
                <c:pt idx="1">
                  <c:v>15</c:v>
                </c:pt>
                <c:pt idx="2">
                  <c:v>30</c:v>
                </c:pt>
                <c:pt idx="3">
                  <c:v>20</c:v>
                </c:pt>
                <c:pt idx="4">
                  <c:v>5</c:v>
                </c:pt>
                <c:pt idx="5">
                  <c:v>0</c:v>
                </c:pt>
                <c:pt idx="6">
                  <c:v>0</c:v>
                </c:pt>
              </c:numCache>
            </c:numRef>
          </c:val>
          <c:extLst>
            <c:ext xmlns:c16="http://schemas.microsoft.com/office/drawing/2014/chart" uri="{C3380CC4-5D6E-409C-BE32-E72D297353CC}">
              <c16:uniqueId val="{00000000-5FF1-4969-B4BC-18C28C22B0E5}"/>
            </c:ext>
          </c:extLst>
        </c:ser>
        <c:ser>
          <c:idx val="1"/>
          <c:order val="1"/>
          <c:tx>
            <c:strRef>
              <c:f>'[PPSGApaddocks17 - Copy.xlsx]Tiranna A'!$E$35</c:f>
              <c:strCache>
                <c:ptCount val="1"/>
                <c:pt idx="0">
                  <c:v>Day 0</c:v>
                </c:pt>
              </c:strCache>
            </c:strRef>
          </c:tx>
          <c:spPr>
            <a:solidFill>
              <a:schemeClr val="accent3">
                <a:lumMod val="75000"/>
              </a:schemeClr>
            </a:solidFill>
          </c:spPr>
          <c:invertIfNegative val="0"/>
          <c:cat>
            <c:strRef>
              <c:f>'[PPSGApaddocks17 - Copy.xlsx]Tiranna A'!$C$36:$C$42</c:f>
              <c:strCache>
                <c:ptCount val="7"/>
                <c:pt idx="0">
                  <c:v>Clover</c:v>
                </c:pt>
                <c:pt idx="1">
                  <c:v>Phalaris</c:v>
                </c:pt>
                <c:pt idx="2">
                  <c:v>Silver Grass</c:v>
                </c:pt>
                <c:pt idx="3">
                  <c:v>Brome Grass</c:v>
                </c:pt>
                <c:pt idx="4">
                  <c:v>Sorrel</c:v>
                </c:pt>
                <c:pt idx="5">
                  <c:v>Capeweed</c:v>
                </c:pt>
                <c:pt idx="6">
                  <c:v>Barley Grass</c:v>
                </c:pt>
              </c:strCache>
            </c:strRef>
          </c:cat>
          <c:val>
            <c:numRef>
              <c:f>'[PPSGApaddocks17 - Copy.xlsx]Tiranna A'!$E$36:$E$42</c:f>
              <c:numCache>
                <c:formatCode>General</c:formatCode>
                <c:ptCount val="7"/>
                <c:pt idx="0">
                  <c:v>30</c:v>
                </c:pt>
                <c:pt idx="1">
                  <c:v>10</c:v>
                </c:pt>
                <c:pt idx="2">
                  <c:v>30</c:v>
                </c:pt>
                <c:pt idx="3">
                  <c:v>20</c:v>
                </c:pt>
                <c:pt idx="4">
                  <c:v>5</c:v>
                </c:pt>
                <c:pt idx="5">
                  <c:v>5</c:v>
                </c:pt>
                <c:pt idx="6">
                  <c:v>0</c:v>
                </c:pt>
              </c:numCache>
            </c:numRef>
          </c:val>
          <c:extLst>
            <c:ext xmlns:c16="http://schemas.microsoft.com/office/drawing/2014/chart" uri="{C3380CC4-5D6E-409C-BE32-E72D297353CC}">
              <c16:uniqueId val="{00000001-5FF1-4969-B4BC-18C28C22B0E5}"/>
            </c:ext>
          </c:extLst>
        </c:ser>
        <c:ser>
          <c:idx val="2"/>
          <c:order val="2"/>
          <c:tx>
            <c:strRef>
              <c:f>'[PPSGApaddocks17 - Copy.xlsx]Tiranna A'!$F$35</c:f>
              <c:strCache>
                <c:ptCount val="1"/>
                <c:pt idx="0">
                  <c:v>Day 7</c:v>
                </c:pt>
              </c:strCache>
            </c:strRef>
          </c:tx>
          <c:invertIfNegative val="0"/>
          <c:cat>
            <c:strRef>
              <c:f>'[PPSGApaddocks17 - Copy.xlsx]Tiranna A'!$C$36:$C$42</c:f>
              <c:strCache>
                <c:ptCount val="7"/>
                <c:pt idx="0">
                  <c:v>Clover</c:v>
                </c:pt>
                <c:pt idx="1">
                  <c:v>Phalaris</c:v>
                </c:pt>
                <c:pt idx="2">
                  <c:v>Silver Grass</c:v>
                </c:pt>
                <c:pt idx="3">
                  <c:v>Brome Grass</c:v>
                </c:pt>
                <c:pt idx="4">
                  <c:v>Sorrel</c:v>
                </c:pt>
                <c:pt idx="5">
                  <c:v>Capeweed</c:v>
                </c:pt>
                <c:pt idx="6">
                  <c:v>Barley Grass</c:v>
                </c:pt>
              </c:strCache>
            </c:strRef>
          </c:cat>
          <c:val>
            <c:numRef>
              <c:f>'[PPSGApaddocks17 - Copy.xlsx]Tiranna A'!$F$36:$F$42</c:f>
              <c:numCache>
                <c:formatCode>General</c:formatCode>
                <c:ptCount val="7"/>
                <c:pt idx="0">
                  <c:v>30</c:v>
                </c:pt>
                <c:pt idx="1">
                  <c:v>10</c:v>
                </c:pt>
                <c:pt idx="2">
                  <c:v>30</c:v>
                </c:pt>
                <c:pt idx="3">
                  <c:v>15</c:v>
                </c:pt>
                <c:pt idx="4">
                  <c:v>5</c:v>
                </c:pt>
                <c:pt idx="5">
                  <c:v>5</c:v>
                </c:pt>
                <c:pt idx="6">
                  <c:v>5</c:v>
                </c:pt>
              </c:numCache>
            </c:numRef>
          </c:val>
          <c:extLst>
            <c:ext xmlns:c16="http://schemas.microsoft.com/office/drawing/2014/chart" uri="{C3380CC4-5D6E-409C-BE32-E72D297353CC}">
              <c16:uniqueId val="{00000002-5FF1-4969-B4BC-18C28C22B0E5}"/>
            </c:ext>
          </c:extLst>
        </c:ser>
        <c:ser>
          <c:idx val="3"/>
          <c:order val="3"/>
          <c:tx>
            <c:strRef>
              <c:f>'[PPSGApaddocks17 - Copy.xlsx]Tiranna A'!$G$35</c:f>
              <c:strCache>
                <c:ptCount val="1"/>
                <c:pt idx="0">
                  <c:v>Day 14</c:v>
                </c:pt>
              </c:strCache>
            </c:strRef>
          </c:tx>
          <c:spPr>
            <a:solidFill>
              <a:schemeClr val="accent3">
                <a:lumMod val="50000"/>
              </a:schemeClr>
            </a:solidFill>
          </c:spPr>
          <c:invertIfNegative val="0"/>
          <c:cat>
            <c:strRef>
              <c:f>'[PPSGApaddocks17 - Copy.xlsx]Tiranna A'!$C$36:$C$42</c:f>
              <c:strCache>
                <c:ptCount val="7"/>
                <c:pt idx="0">
                  <c:v>Clover</c:v>
                </c:pt>
                <c:pt idx="1">
                  <c:v>Phalaris</c:v>
                </c:pt>
                <c:pt idx="2">
                  <c:v>Silver Grass</c:v>
                </c:pt>
                <c:pt idx="3">
                  <c:v>Brome Grass</c:v>
                </c:pt>
                <c:pt idx="4">
                  <c:v>Sorrel</c:v>
                </c:pt>
                <c:pt idx="5">
                  <c:v>Capeweed</c:v>
                </c:pt>
                <c:pt idx="6">
                  <c:v>Barley Grass</c:v>
                </c:pt>
              </c:strCache>
            </c:strRef>
          </c:cat>
          <c:val>
            <c:numRef>
              <c:f>'[PPSGApaddocks17 - Copy.xlsx]Tiranna A'!$G$36:$G$42</c:f>
              <c:numCache>
                <c:formatCode>General</c:formatCode>
                <c:ptCount val="7"/>
                <c:pt idx="0">
                  <c:v>30</c:v>
                </c:pt>
                <c:pt idx="1">
                  <c:v>15</c:v>
                </c:pt>
                <c:pt idx="2">
                  <c:v>30</c:v>
                </c:pt>
                <c:pt idx="3">
                  <c:v>20</c:v>
                </c:pt>
                <c:pt idx="4">
                  <c:v>3</c:v>
                </c:pt>
                <c:pt idx="5">
                  <c:v>2</c:v>
                </c:pt>
                <c:pt idx="6">
                  <c:v>0</c:v>
                </c:pt>
              </c:numCache>
            </c:numRef>
          </c:val>
          <c:extLst>
            <c:ext xmlns:c16="http://schemas.microsoft.com/office/drawing/2014/chart" uri="{C3380CC4-5D6E-409C-BE32-E72D297353CC}">
              <c16:uniqueId val="{00000003-5FF1-4969-B4BC-18C28C22B0E5}"/>
            </c:ext>
          </c:extLst>
        </c:ser>
        <c:ser>
          <c:idx val="4"/>
          <c:order val="4"/>
          <c:tx>
            <c:strRef>
              <c:f>'[PPSGApaddocks17 - Copy.xlsx]Tiranna A'!$H$35</c:f>
              <c:strCache>
                <c:ptCount val="1"/>
                <c:pt idx="0">
                  <c:v>Day 21</c:v>
                </c:pt>
              </c:strCache>
            </c:strRef>
          </c:tx>
          <c:spPr>
            <a:solidFill>
              <a:schemeClr val="accent3">
                <a:lumMod val="60000"/>
                <a:lumOff val="40000"/>
              </a:schemeClr>
            </a:solidFill>
          </c:spPr>
          <c:invertIfNegative val="0"/>
          <c:cat>
            <c:strRef>
              <c:f>'[PPSGApaddocks17 - Copy.xlsx]Tiranna A'!$C$36:$C$42</c:f>
              <c:strCache>
                <c:ptCount val="7"/>
                <c:pt idx="0">
                  <c:v>Clover</c:v>
                </c:pt>
                <c:pt idx="1">
                  <c:v>Phalaris</c:v>
                </c:pt>
                <c:pt idx="2">
                  <c:v>Silver Grass</c:v>
                </c:pt>
                <c:pt idx="3">
                  <c:v>Brome Grass</c:v>
                </c:pt>
                <c:pt idx="4">
                  <c:v>Sorrel</c:v>
                </c:pt>
                <c:pt idx="5">
                  <c:v>Capeweed</c:v>
                </c:pt>
                <c:pt idx="6">
                  <c:v>Barley Grass</c:v>
                </c:pt>
              </c:strCache>
            </c:strRef>
          </c:cat>
          <c:val>
            <c:numRef>
              <c:f>'[PPSGApaddocks17 - Copy.xlsx]Tiranna A'!$H$36:$H$42</c:f>
              <c:numCache>
                <c:formatCode>General</c:formatCode>
                <c:ptCount val="7"/>
                <c:pt idx="0">
                  <c:v>30</c:v>
                </c:pt>
                <c:pt idx="1">
                  <c:v>15</c:v>
                </c:pt>
                <c:pt idx="2">
                  <c:v>30</c:v>
                </c:pt>
                <c:pt idx="3">
                  <c:v>15</c:v>
                </c:pt>
                <c:pt idx="4">
                  <c:v>5</c:v>
                </c:pt>
                <c:pt idx="5">
                  <c:v>5</c:v>
                </c:pt>
                <c:pt idx="6">
                  <c:v>0</c:v>
                </c:pt>
              </c:numCache>
            </c:numRef>
          </c:val>
          <c:extLst>
            <c:ext xmlns:c16="http://schemas.microsoft.com/office/drawing/2014/chart" uri="{C3380CC4-5D6E-409C-BE32-E72D297353CC}">
              <c16:uniqueId val="{00000004-5FF1-4969-B4BC-18C28C22B0E5}"/>
            </c:ext>
          </c:extLst>
        </c:ser>
        <c:dLbls>
          <c:showLegendKey val="0"/>
          <c:showVal val="0"/>
          <c:showCatName val="0"/>
          <c:showSerName val="0"/>
          <c:showPercent val="0"/>
          <c:showBubbleSize val="0"/>
        </c:dLbls>
        <c:gapWidth val="150"/>
        <c:shape val="cylinder"/>
        <c:axId val="120285824"/>
        <c:axId val="120295808"/>
        <c:axId val="0"/>
      </c:bar3DChart>
      <c:catAx>
        <c:axId val="120285824"/>
        <c:scaling>
          <c:orientation val="minMax"/>
        </c:scaling>
        <c:delete val="0"/>
        <c:axPos val="b"/>
        <c:numFmt formatCode="General" sourceLinked="0"/>
        <c:majorTickMark val="out"/>
        <c:minorTickMark val="none"/>
        <c:tickLblPos val="nextTo"/>
        <c:crossAx val="120295808"/>
        <c:crosses val="autoZero"/>
        <c:auto val="1"/>
        <c:lblAlgn val="ctr"/>
        <c:lblOffset val="100"/>
        <c:noMultiLvlLbl val="0"/>
      </c:catAx>
      <c:valAx>
        <c:axId val="120295808"/>
        <c:scaling>
          <c:orientation val="minMax"/>
          <c:max val="40"/>
        </c:scaling>
        <c:delete val="0"/>
        <c:axPos val="l"/>
        <c:majorGridlines/>
        <c:title>
          <c:tx>
            <c:rich>
              <a:bodyPr rot="0" vert="wordArtVert"/>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AU" sz="600" b="1" i="0" baseline="0">
                    <a:latin typeface="Arial" pitchFamily="34" charset="0"/>
                    <a:cs typeface="Arial" pitchFamily="34" charset="0"/>
                  </a:rPr>
                  <a:t>Pasture Composition %</a:t>
                </a:r>
                <a:endParaRPr lang="en-AU" sz="600">
                  <a:latin typeface="Arial" pitchFamily="34" charset="0"/>
                  <a:cs typeface="Arial"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AU"/>
              </a:p>
            </c:rich>
          </c:tx>
          <c:overlay val="0"/>
        </c:title>
        <c:numFmt formatCode="General" sourceLinked="1"/>
        <c:majorTickMark val="out"/>
        <c:minorTickMark val="none"/>
        <c:tickLblPos val="nextTo"/>
        <c:crossAx val="120285824"/>
        <c:crosses val="autoZero"/>
        <c:crossBetween val="between"/>
        <c:majorUnit val="10"/>
      </c:valAx>
    </c:plotArea>
    <c:legend>
      <c:legendPos val="r"/>
      <c:overlay val="0"/>
    </c:legend>
    <c:plotVisOnly val="1"/>
    <c:dispBlanksAs val="gap"/>
    <c:showDLblsOverMax val="0"/>
  </c:chart>
  <c:spPr>
    <a:solidFill>
      <a:schemeClr val="bg1">
        <a:lumMod val="95000"/>
      </a:schemeClr>
    </a:solidFill>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'Tottington A'!$O$8</c:f>
              <c:strCache>
                <c:ptCount val="1"/>
                <c:pt idx="0">
                  <c:v>% of counts</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'Tottington A'!$N$9:$N$14</c:f>
              <c:strCache>
                <c:ptCount val="6"/>
                <c:pt idx="0">
                  <c:v>Winter grass</c:v>
                </c:pt>
                <c:pt idx="1">
                  <c:v>Silvergrass</c:v>
                </c:pt>
                <c:pt idx="2">
                  <c:v>Perennial Grasses (kikuyu, phalaris, cocksfoot</c:v>
                </c:pt>
                <c:pt idx="3">
                  <c:v>Ryegrass</c:v>
                </c:pt>
                <c:pt idx="4">
                  <c:v>Sub clover</c:v>
                </c:pt>
                <c:pt idx="5">
                  <c:v>Corkscrew</c:v>
                </c:pt>
              </c:strCache>
            </c:strRef>
          </c:cat>
          <c:val>
            <c:numRef>
              <c:f>'Tottington A'!$O$9:$O$14</c:f>
              <c:numCache>
                <c:formatCode>0</c:formatCode>
                <c:ptCount val="6"/>
                <c:pt idx="0">
                  <c:v>27.272727272725405</c:v>
                </c:pt>
                <c:pt idx="1">
                  <c:v>45.454545454543393</c:v>
                </c:pt>
                <c:pt idx="2">
                  <c:v>4.5454545454545459</c:v>
                </c:pt>
                <c:pt idx="3">
                  <c:v>4.5454545454545459</c:v>
                </c:pt>
                <c:pt idx="4">
                  <c:v>13.636363636363637</c:v>
                </c:pt>
                <c:pt idx="5">
                  <c:v>4.5454545454545459</c:v>
                </c:pt>
              </c:numCache>
            </c:numRef>
          </c:val>
          <c:extLst>
            <c:ext xmlns:c16="http://schemas.microsoft.com/office/drawing/2014/chart" uri="{C3380CC4-5D6E-409C-BE32-E72D297353CC}">
              <c16:uniqueId val="{00000000-D32D-40BA-80C7-5111281A5E6E}"/>
            </c:ext>
          </c:extLst>
        </c:ser>
        <c:dLbls>
          <c:showLegendKey val="0"/>
          <c:showVal val="0"/>
          <c:showCatName val="0"/>
          <c:showSerName val="0"/>
          <c:showPercent val="0"/>
          <c:showBubbleSize val="0"/>
          <c:showLeaderLines val="0"/>
        </c:dLbls>
      </c:pie3DChart>
    </c:plotArea>
    <c:legend>
      <c:legendPos val="r"/>
      <c:layout>
        <c:manualLayout>
          <c:xMode val="edge"/>
          <c:yMode val="edge"/>
          <c:x val="0.70534920344259555"/>
          <c:y val="1.2267253358036131E-2"/>
          <c:w val="0.27604614539461736"/>
          <c:h val="0.98773274664196231"/>
        </c:manualLayout>
      </c:layout>
      <c:overlay val="0"/>
    </c:legend>
    <c:plotVisOnly val="1"/>
    <c:dispBlanksAs val="zero"/>
    <c:showDLblsOverMax val="0"/>
  </c:chart>
  <c:spPr>
    <a:solidFill>
      <a:schemeClr val="accent4">
        <a:lumMod val="20000"/>
        <a:lumOff val="80000"/>
      </a:schemeClr>
    </a:solidFill>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AU" sz="1800" b="1" i="0" baseline="0"/>
              <a:t>Annuals GA - Tottington 17</a:t>
            </a:r>
            <a:endParaRPr lang="en-AU"/>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'Tottington A'!$E$31</c:f>
              <c:strCache>
                <c:ptCount val="1"/>
                <c:pt idx="0">
                  <c:v>Nil</c:v>
                </c:pt>
              </c:strCache>
            </c:strRef>
          </c:tx>
          <c:spPr>
            <a:solidFill>
              <a:schemeClr val="accent2">
                <a:lumMod val="75000"/>
              </a:schemeClr>
            </a:solidFill>
          </c:spPr>
          <c:invertIfNegative val="0"/>
          <c:cat>
            <c:strRef>
              <c:f>'Tottington A'!$D$32:$D$36</c:f>
              <c:strCache>
                <c:ptCount val="5"/>
                <c:pt idx="0">
                  <c:v>Clover</c:v>
                </c:pt>
                <c:pt idx="1">
                  <c:v>Winter Grass</c:v>
                </c:pt>
                <c:pt idx="2">
                  <c:v>Perennial Grasses (kikuyu, phalaris, cocksfoot</c:v>
                </c:pt>
                <c:pt idx="3">
                  <c:v>Barley Grass</c:v>
                </c:pt>
                <c:pt idx="4">
                  <c:v>Silver Grass</c:v>
                </c:pt>
              </c:strCache>
            </c:strRef>
          </c:cat>
          <c:val>
            <c:numRef>
              <c:f>'Tottington A'!$E$32:$E$36</c:f>
              <c:numCache>
                <c:formatCode>General</c:formatCode>
                <c:ptCount val="5"/>
                <c:pt idx="0">
                  <c:v>5</c:v>
                </c:pt>
                <c:pt idx="1">
                  <c:v>30</c:v>
                </c:pt>
                <c:pt idx="2">
                  <c:v>30</c:v>
                </c:pt>
                <c:pt idx="3">
                  <c:v>30</c:v>
                </c:pt>
                <c:pt idx="4">
                  <c:v>5</c:v>
                </c:pt>
              </c:numCache>
            </c:numRef>
          </c:val>
          <c:extLst>
            <c:ext xmlns:c16="http://schemas.microsoft.com/office/drawing/2014/chart" uri="{C3380CC4-5D6E-409C-BE32-E72D297353CC}">
              <c16:uniqueId val="{00000000-6B8E-4466-A55E-4D3DF022B422}"/>
            </c:ext>
          </c:extLst>
        </c:ser>
        <c:ser>
          <c:idx val="1"/>
          <c:order val="1"/>
          <c:tx>
            <c:strRef>
              <c:f>'Tottington A'!$F$31</c:f>
              <c:strCache>
                <c:ptCount val="1"/>
                <c:pt idx="0">
                  <c:v>10ml/Ha</c:v>
                </c:pt>
              </c:strCache>
            </c:strRef>
          </c:tx>
          <c:spPr>
            <a:solidFill>
              <a:schemeClr val="accent3">
                <a:lumMod val="75000"/>
              </a:schemeClr>
            </a:solidFill>
          </c:spPr>
          <c:invertIfNegative val="0"/>
          <c:cat>
            <c:strRef>
              <c:f>'Tottington A'!$D$32:$D$36</c:f>
              <c:strCache>
                <c:ptCount val="5"/>
                <c:pt idx="0">
                  <c:v>Clover</c:v>
                </c:pt>
                <c:pt idx="1">
                  <c:v>Winter Grass</c:v>
                </c:pt>
                <c:pt idx="2">
                  <c:v>Perennial Grasses (kikuyu, phalaris, cocksfoot</c:v>
                </c:pt>
                <c:pt idx="3">
                  <c:v>Barley Grass</c:v>
                </c:pt>
                <c:pt idx="4">
                  <c:v>Silver Grass</c:v>
                </c:pt>
              </c:strCache>
            </c:strRef>
          </c:cat>
          <c:val>
            <c:numRef>
              <c:f>'Tottington A'!$F$32:$F$36</c:f>
              <c:numCache>
                <c:formatCode>General</c:formatCode>
                <c:ptCount val="5"/>
                <c:pt idx="0">
                  <c:v>5</c:v>
                </c:pt>
                <c:pt idx="1">
                  <c:v>30</c:v>
                </c:pt>
                <c:pt idx="2">
                  <c:v>30</c:v>
                </c:pt>
                <c:pt idx="3">
                  <c:v>30</c:v>
                </c:pt>
                <c:pt idx="4">
                  <c:v>5</c:v>
                </c:pt>
              </c:numCache>
            </c:numRef>
          </c:val>
          <c:extLst>
            <c:ext xmlns:c16="http://schemas.microsoft.com/office/drawing/2014/chart" uri="{C3380CC4-5D6E-409C-BE32-E72D297353CC}">
              <c16:uniqueId val="{00000001-6B8E-4466-A55E-4D3DF022B422}"/>
            </c:ext>
          </c:extLst>
        </c:ser>
        <c:ser>
          <c:idx val="2"/>
          <c:order val="2"/>
          <c:tx>
            <c:strRef>
              <c:f>'Tottington A'!$G$31</c:f>
              <c:strCache>
                <c:ptCount val="1"/>
                <c:pt idx="0">
                  <c:v>20 ml/Ha</c:v>
                </c:pt>
              </c:strCache>
            </c:strRef>
          </c:tx>
          <c:spPr>
            <a:solidFill>
              <a:schemeClr val="accent6">
                <a:lumMod val="75000"/>
              </a:schemeClr>
            </a:solidFill>
          </c:spPr>
          <c:invertIfNegative val="0"/>
          <c:cat>
            <c:strRef>
              <c:f>'Tottington A'!$D$32:$D$36</c:f>
              <c:strCache>
                <c:ptCount val="5"/>
                <c:pt idx="0">
                  <c:v>Clover</c:v>
                </c:pt>
                <c:pt idx="1">
                  <c:v>Winter Grass</c:v>
                </c:pt>
                <c:pt idx="2">
                  <c:v>Perennial Grasses (kikuyu, phalaris, cocksfoot</c:v>
                </c:pt>
                <c:pt idx="3">
                  <c:v>Barley Grass</c:v>
                </c:pt>
                <c:pt idx="4">
                  <c:v>Silver Grass</c:v>
                </c:pt>
              </c:strCache>
            </c:strRef>
          </c:cat>
          <c:val>
            <c:numRef>
              <c:f>'Tottington A'!$G$32:$G$36</c:f>
              <c:numCache>
                <c:formatCode>General</c:formatCode>
                <c:ptCount val="5"/>
                <c:pt idx="0">
                  <c:v>5</c:v>
                </c:pt>
                <c:pt idx="1">
                  <c:v>30</c:v>
                </c:pt>
                <c:pt idx="2">
                  <c:v>35</c:v>
                </c:pt>
                <c:pt idx="3">
                  <c:v>25</c:v>
                </c:pt>
                <c:pt idx="4">
                  <c:v>5</c:v>
                </c:pt>
              </c:numCache>
            </c:numRef>
          </c:val>
          <c:extLst>
            <c:ext xmlns:c16="http://schemas.microsoft.com/office/drawing/2014/chart" uri="{C3380CC4-5D6E-409C-BE32-E72D297353CC}">
              <c16:uniqueId val="{00000002-6B8E-4466-A55E-4D3DF022B422}"/>
            </c:ext>
          </c:extLst>
        </c:ser>
        <c:dLbls>
          <c:showLegendKey val="0"/>
          <c:showVal val="0"/>
          <c:showCatName val="0"/>
          <c:showSerName val="0"/>
          <c:showPercent val="0"/>
          <c:showBubbleSize val="0"/>
        </c:dLbls>
        <c:gapWidth val="150"/>
        <c:shape val="box"/>
        <c:axId val="120412800"/>
        <c:axId val="120418688"/>
        <c:axId val="0"/>
      </c:bar3DChart>
      <c:catAx>
        <c:axId val="120412800"/>
        <c:scaling>
          <c:orientation val="minMax"/>
        </c:scaling>
        <c:delete val="0"/>
        <c:axPos val="b"/>
        <c:numFmt formatCode="General" sourceLinked="0"/>
        <c:majorTickMark val="out"/>
        <c:minorTickMark val="none"/>
        <c:tickLblPos val="nextTo"/>
        <c:crossAx val="120418688"/>
        <c:crosses val="autoZero"/>
        <c:auto val="1"/>
        <c:lblAlgn val="ctr"/>
        <c:lblOffset val="100"/>
        <c:noMultiLvlLbl val="0"/>
      </c:catAx>
      <c:valAx>
        <c:axId val="120418688"/>
        <c:scaling>
          <c:orientation val="minMax"/>
          <c:max val="50"/>
        </c:scaling>
        <c:delete val="0"/>
        <c:axPos val="l"/>
        <c:majorGridlines/>
        <c:title>
          <c:tx>
            <c:rich>
              <a:bodyPr rot="0" vert="wordArtVert"/>
              <a:lstStyle/>
              <a:p>
                <a:pPr>
                  <a:defRPr/>
                </a:pPr>
                <a:r>
                  <a:rPr lang="en-AU"/>
                  <a:t>Pasture composition %</a:t>
                </a:r>
              </a:p>
            </c:rich>
          </c:tx>
          <c:overlay val="0"/>
        </c:title>
        <c:numFmt formatCode="General" sourceLinked="1"/>
        <c:majorTickMark val="out"/>
        <c:minorTickMark val="none"/>
        <c:tickLblPos val="nextTo"/>
        <c:crossAx val="120412800"/>
        <c:crosses val="autoZero"/>
        <c:crossBetween val="between"/>
        <c:majorUnit val="10"/>
      </c:valAx>
    </c:plotArea>
    <c:legend>
      <c:legendPos val="r"/>
      <c:overlay val="0"/>
    </c:legend>
    <c:plotVisOnly val="1"/>
    <c:dispBlanksAs val="gap"/>
    <c:showDLblsOverMax val="0"/>
  </c:chart>
  <c:spPr>
    <a:solidFill>
      <a:schemeClr val="bg1">
        <a:lumMod val="95000"/>
      </a:schemeClr>
    </a:solidFill>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dPt>
            <c:idx val="4"/>
            <c:bubble3D val="0"/>
            <c:spPr>
              <a:solidFill>
                <a:srgbClr val="00B0F0"/>
              </a:solidFill>
            </c:spPr>
            <c:extLst>
              <c:ext xmlns:c16="http://schemas.microsoft.com/office/drawing/2014/chart" uri="{C3380CC4-5D6E-409C-BE32-E72D297353CC}">
                <c16:uniqueId val="{00000000-812F-4E72-BF9C-5A727AF47517}"/>
              </c:ext>
            </c:extLst>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'Marenda A'!$E$44:$L$44</c:f>
              <c:strCache>
                <c:ptCount val="8"/>
                <c:pt idx="0">
                  <c:v>sub clover</c:v>
                </c:pt>
                <c:pt idx="1">
                  <c:v>phalaris</c:v>
                </c:pt>
                <c:pt idx="2">
                  <c:v>Barley Grass</c:v>
                </c:pt>
                <c:pt idx="3">
                  <c:v>Capeweed</c:v>
                </c:pt>
                <c:pt idx="4">
                  <c:v>Sorrel</c:v>
                </c:pt>
                <c:pt idx="5">
                  <c:v>Erodium</c:v>
                </c:pt>
                <c:pt idx="6">
                  <c:v>Poa Tussock</c:v>
                </c:pt>
                <c:pt idx="7">
                  <c:v>Silver Grass</c:v>
                </c:pt>
              </c:strCache>
            </c:strRef>
          </c:cat>
          <c:val>
            <c:numRef>
              <c:f>'Marenda A'!$E$45:$L$45</c:f>
              <c:numCache>
                <c:formatCode>0</c:formatCode>
                <c:ptCount val="8"/>
                <c:pt idx="0">
                  <c:v>16.666666666666668</c:v>
                </c:pt>
                <c:pt idx="1">
                  <c:v>26.666666666666668</c:v>
                </c:pt>
                <c:pt idx="2">
                  <c:v>20</c:v>
                </c:pt>
                <c:pt idx="3">
                  <c:v>6.666666666666667</c:v>
                </c:pt>
                <c:pt idx="4">
                  <c:v>6.666666666666667</c:v>
                </c:pt>
                <c:pt idx="5">
                  <c:v>6.666666666666667</c:v>
                </c:pt>
                <c:pt idx="6">
                  <c:v>13.333333333333334</c:v>
                </c:pt>
                <c:pt idx="7">
                  <c:v>3.3333333333333335</c:v>
                </c:pt>
              </c:numCache>
            </c:numRef>
          </c:val>
          <c:extLst>
            <c:ext xmlns:c16="http://schemas.microsoft.com/office/drawing/2014/chart" uri="{C3380CC4-5D6E-409C-BE32-E72D297353CC}">
              <c16:uniqueId val="{00000000-CAB0-49C2-89AE-1442D71E41AE}"/>
            </c:ext>
          </c:extLst>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spPr>
    <a:solidFill>
      <a:schemeClr val="accent4">
        <a:lumMod val="20000"/>
        <a:lumOff val="80000"/>
      </a:schemeClr>
    </a:solidFill>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t>Marenda 2018 Pasture Composition</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tx>
            <c:strRef>
              <c:f>'Marenda A'!$M$10</c:f>
              <c:strCache>
                <c:ptCount val="1"/>
                <c:pt idx="0">
                  <c:v>NIL</c:v>
                </c:pt>
              </c:strCache>
            </c:strRef>
          </c:tx>
          <c:spPr>
            <a:solidFill>
              <a:schemeClr val="accent2">
                <a:lumMod val="75000"/>
              </a:schemeClr>
            </a:solidFill>
          </c:spPr>
          <c:invertIfNegative val="0"/>
          <c:cat>
            <c:strRef>
              <c:f>'Marenda A'!$N$9:$T$9</c:f>
              <c:strCache>
                <c:ptCount val="7"/>
                <c:pt idx="0">
                  <c:v>Sub Clover</c:v>
                </c:pt>
                <c:pt idx="1">
                  <c:v>Phalaris</c:v>
                </c:pt>
                <c:pt idx="2">
                  <c:v>Barley Grass</c:v>
                </c:pt>
                <c:pt idx="3">
                  <c:v>Silver Grass</c:v>
                </c:pt>
                <c:pt idx="4">
                  <c:v>Capeweed</c:v>
                </c:pt>
                <c:pt idx="5">
                  <c:v>Sorrel</c:v>
                </c:pt>
                <c:pt idx="6">
                  <c:v>Soft Brome</c:v>
                </c:pt>
              </c:strCache>
            </c:strRef>
          </c:cat>
          <c:val>
            <c:numRef>
              <c:f>'Marenda A'!$N$10:$T$10</c:f>
              <c:numCache>
                <c:formatCode>0</c:formatCode>
                <c:ptCount val="7"/>
                <c:pt idx="0">
                  <c:v>26.666666666666668</c:v>
                </c:pt>
                <c:pt idx="1">
                  <c:v>14.444444444444446</c:v>
                </c:pt>
                <c:pt idx="2">
                  <c:v>22.777777777777729</c:v>
                </c:pt>
                <c:pt idx="3">
                  <c:v>20.555555555555557</c:v>
                </c:pt>
                <c:pt idx="4">
                  <c:v>3.8888888888888777</c:v>
                </c:pt>
                <c:pt idx="5">
                  <c:v>5</c:v>
                </c:pt>
                <c:pt idx="6">
                  <c:v>6.666666666666667</c:v>
                </c:pt>
              </c:numCache>
            </c:numRef>
          </c:val>
          <c:extLst>
            <c:ext xmlns:c16="http://schemas.microsoft.com/office/drawing/2014/chart" uri="{C3380CC4-5D6E-409C-BE32-E72D297353CC}">
              <c16:uniqueId val="{00000001-FE18-4608-B366-BFC4DBF12FA9}"/>
            </c:ext>
          </c:extLst>
        </c:ser>
        <c:ser>
          <c:idx val="0"/>
          <c:order val="1"/>
          <c:tx>
            <c:strRef>
              <c:f>'Marenda A'!$M$11</c:f>
              <c:strCache>
                <c:ptCount val="1"/>
                <c:pt idx="0">
                  <c:v>GA</c:v>
                </c:pt>
              </c:strCache>
            </c:strRef>
          </c:tx>
          <c:spPr>
            <a:solidFill>
              <a:srgbClr val="9BBB59">
                <a:lumMod val="75000"/>
              </a:srgbClr>
            </a:solidFill>
          </c:spPr>
          <c:invertIfNegative val="0"/>
          <c:val>
            <c:numRef>
              <c:f>'Marenda A'!$N$11:$T$11</c:f>
              <c:numCache>
                <c:formatCode>0</c:formatCode>
                <c:ptCount val="7"/>
                <c:pt idx="0">
                  <c:v>31.111111111111214</c:v>
                </c:pt>
                <c:pt idx="1">
                  <c:v>12.222222222222223</c:v>
                </c:pt>
                <c:pt idx="2">
                  <c:v>26.111111111111214</c:v>
                </c:pt>
                <c:pt idx="3">
                  <c:v>18.888888888888893</c:v>
                </c:pt>
                <c:pt idx="4">
                  <c:v>3.3333333333333335</c:v>
                </c:pt>
                <c:pt idx="5">
                  <c:v>5</c:v>
                </c:pt>
                <c:pt idx="6">
                  <c:v>3.3333333333333335</c:v>
                </c:pt>
              </c:numCache>
            </c:numRef>
          </c:val>
          <c:extLst>
            <c:ext xmlns:c16="http://schemas.microsoft.com/office/drawing/2014/chart" uri="{C3380CC4-5D6E-409C-BE32-E72D297353CC}">
              <c16:uniqueId val="{00000000-75A0-4D34-BA9D-E330CA1E1264}"/>
            </c:ext>
          </c:extLst>
        </c:ser>
        <c:dLbls>
          <c:showLegendKey val="0"/>
          <c:showVal val="0"/>
          <c:showCatName val="0"/>
          <c:showSerName val="0"/>
          <c:showPercent val="0"/>
          <c:showBubbleSize val="0"/>
        </c:dLbls>
        <c:gapWidth val="150"/>
        <c:shape val="cylinder"/>
        <c:axId val="120547200"/>
        <c:axId val="120548736"/>
        <c:axId val="0"/>
      </c:bar3DChart>
      <c:catAx>
        <c:axId val="120547200"/>
        <c:scaling>
          <c:orientation val="minMax"/>
        </c:scaling>
        <c:delete val="0"/>
        <c:axPos val="b"/>
        <c:numFmt formatCode="General" sourceLinked="0"/>
        <c:majorTickMark val="out"/>
        <c:minorTickMark val="none"/>
        <c:tickLblPos val="nextTo"/>
        <c:crossAx val="120548736"/>
        <c:crosses val="autoZero"/>
        <c:auto val="1"/>
        <c:lblAlgn val="ctr"/>
        <c:lblOffset val="100"/>
        <c:noMultiLvlLbl val="0"/>
      </c:catAx>
      <c:valAx>
        <c:axId val="120548736"/>
        <c:scaling>
          <c:orientation val="minMax"/>
        </c:scaling>
        <c:delete val="0"/>
        <c:axPos val="l"/>
        <c:majorGridlines/>
        <c:title>
          <c:tx>
            <c:rich>
              <a:bodyPr rot="0" vert="horz"/>
              <a:lstStyle/>
              <a:p>
                <a:pPr>
                  <a:defRPr/>
                </a:pPr>
                <a:r>
                  <a:rPr lang="en-AU"/>
                  <a:t>%</a:t>
                </a:r>
              </a:p>
            </c:rich>
          </c:tx>
          <c:overlay val="0"/>
        </c:title>
        <c:numFmt formatCode="0" sourceLinked="1"/>
        <c:majorTickMark val="out"/>
        <c:minorTickMark val="none"/>
        <c:tickLblPos val="nextTo"/>
        <c:crossAx val="120547200"/>
        <c:crosses val="autoZero"/>
        <c:crossBetween val="between"/>
      </c:valAx>
    </c:plotArea>
    <c:legend>
      <c:legendPos val="r"/>
      <c:overlay val="0"/>
    </c:legend>
    <c:plotVisOnly val="1"/>
    <c:dispBlanksAs val="gap"/>
    <c:showDLblsOverMax val="0"/>
  </c:chart>
  <c:spPr>
    <a:solidFill>
      <a:schemeClr val="bg2">
        <a:lumMod val="90000"/>
      </a:schemeClr>
    </a:solidFill>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'Millbanks A'!$H$48</c:f>
              <c:strCache>
                <c:ptCount val="1"/>
                <c:pt idx="0">
                  <c:v>Pre Treatment</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'Millbanks A'!$I$47:$L$47</c:f>
              <c:strCache>
                <c:ptCount val="4"/>
                <c:pt idx="0">
                  <c:v>Sub Clover</c:v>
                </c:pt>
                <c:pt idx="1">
                  <c:v>Phalaris</c:v>
                </c:pt>
                <c:pt idx="2">
                  <c:v>Barley Grass</c:v>
                </c:pt>
                <c:pt idx="3">
                  <c:v>Winter Grass</c:v>
                </c:pt>
              </c:strCache>
            </c:strRef>
          </c:cat>
          <c:val>
            <c:numRef>
              <c:f>'Millbanks A'!$I$48:$L$48</c:f>
              <c:numCache>
                <c:formatCode>General</c:formatCode>
                <c:ptCount val="4"/>
                <c:pt idx="0">
                  <c:v>25</c:v>
                </c:pt>
                <c:pt idx="1">
                  <c:v>50</c:v>
                </c:pt>
                <c:pt idx="2">
                  <c:v>15</c:v>
                </c:pt>
                <c:pt idx="3" formatCode="0">
                  <c:v>10</c:v>
                </c:pt>
              </c:numCache>
            </c:numRef>
          </c:val>
          <c:extLst>
            <c:ext xmlns:c16="http://schemas.microsoft.com/office/drawing/2014/chart" uri="{C3380CC4-5D6E-409C-BE32-E72D297353CC}">
              <c16:uniqueId val="{00000000-F502-41D0-9B0E-8E33DFC549CC}"/>
            </c:ext>
          </c:extLst>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spPr>
    <a:solidFill>
      <a:schemeClr val="accent4">
        <a:lumMod val="20000"/>
        <a:lumOff val="80000"/>
      </a:schemeClr>
    </a:solidFill>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AU" sz="1800" b="1" i="0" baseline="0"/>
              <a:t>Millbanks 2018 </a:t>
            </a:r>
            <a:endParaRPr lang="en-AU"/>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tx>
            <c:strRef>
              <c:f>'Millbanks A'!$Q$21</c:f>
              <c:strCache>
                <c:ptCount val="1"/>
                <c:pt idx="0">
                  <c:v>NIL</c:v>
                </c:pt>
              </c:strCache>
            </c:strRef>
          </c:tx>
          <c:invertIfNegative val="0"/>
          <c:cat>
            <c:strRef>
              <c:f>'Millbanks A'!$R$19:$W$19</c:f>
              <c:strCache>
                <c:ptCount val="6"/>
                <c:pt idx="0">
                  <c:v>Sub Clover</c:v>
                </c:pt>
                <c:pt idx="1">
                  <c:v>Phalaris</c:v>
                </c:pt>
                <c:pt idx="2">
                  <c:v>Barley Grass</c:v>
                </c:pt>
                <c:pt idx="3">
                  <c:v>Silver Grass</c:v>
                </c:pt>
                <c:pt idx="4">
                  <c:v>Capeweed</c:v>
                </c:pt>
                <c:pt idx="5">
                  <c:v>Soft Brome</c:v>
                </c:pt>
              </c:strCache>
            </c:strRef>
          </c:cat>
          <c:val>
            <c:numRef>
              <c:f>'Millbanks A'!$R$21:$W$21</c:f>
              <c:numCache>
                <c:formatCode>0</c:formatCode>
                <c:ptCount val="6"/>
                <c:pt idx="0">
                  <c:v>41.111111111111107</c:v>
                </c:pt>
                <c:pt idx="1">
                  <c:v>31.111111111111217</c:v>
                </c:pt>
                <c:pt idx="2">
                  <c:v>23.888888888888893</c:v>
                </c:pt>
                <c:pt idx="3">
                  <c:v>0.55555555555555569</c:v>
                </c:pt>
                <c:pt idx="4">
                  <c:v>0.55555555555555569</c:v>
                </c:pt>
                <c:pt idx="5">
                  <c:v>2.7777777777778025</c:v>
                </c:pt>
              </c:numCache>
            </c:numRef>
          </c:val>
          <c:extLst>
            <c:ext xmlns:c16="http://schemas.microsoft.com/office/drawing/2014/chart" uri="{C3380CC4-5D6E-409C-BE32-E72D297353CC}">
              <c16:uniqueId val="{00000001-0001-47FB-845D-C8404AE8F24F}"/>
            </c:ext>
          </c:extLst>
        </c:ser>
        <c:ser>
          <c:idx val="0"/>
          <c:order val="1"/>
          <c:tx>
            <c:strRef>
              <c:f>'Millbanks A'!$Q$22</c:f>
              <c:strCache>
                <c:ptCount val="1"/>
                <c:pt idx="0">
                  <c:v>GA</c:v>
                </c:pt>
              </c:strCache>
            </c:strRef>
          </c:tx>
          <c:spPr>
            <a:solidFill>
              <a:srgbClr val="9BBB59">
                <a:lumMod val="75000"/>
              </a:srgbClr>
            </a:solidFill>
          </c:spPr>
          <c:invertIfNegative val="0"/>
          <c:val>
            <c:numRef>
              <c:f>'Millbanks A'!$R$22:$X$22</c:f>
              <c:numCache>
                <c:formatCode>0</c:formatCode>
                <c:ptCount val="7"/>
                <c:pt idx="0">
                  <c:v>39.444444444444088</c:v>
                </c:pt>
                <c:pt idx="1">
                  <c:v>32.222222222222413</c:v>
                </c:pt>
                <c:pt idx="2">
                  <c:v>22.888888888888893</c:v>
                </c:pt>
                <c:pt idx="3">
                  <c:v>0.55555555555555569</c:v>
                </c:pt>
                <c:pt idx="4">
                  <c:v>0</c:v>
                </c:pt>
                <c:pt idx="5">
                  <c:v>5</c:v>
                </c:pt>
                <c:pt idx="6">
                  <c:v>0</c:v>
                </c:pt>
              </c:numCache>
            </c:numRef>
          </c:val>
          <c:extLst>
            <c:ext xmlns:c16="http://schemas.microsoft.com/office/drawing/2014/chart" uri="{C3380CC4-5D6E-409C-BE32-E72D297353CC}">
              <c16:uniqueId val="{00000000-5661-4DEB-A17F-4F36BD32B0A4}"/>
            </c:ext>
          </c:extLst>
        </c:ser>
        <c:dLbls>
          <c:showLegendKey val="0"/>
          <c:showVal val="0"/>
          <c:showCatName val="0"/>
          <c:showSerName val="0"/>
          <c:showPercent val="0"/>
          <c:showBubbleSize val="0"/>
        </c:dLbls>
        <c:gapWidth val="150"/>
        <c:shape val="cylinder"/>
        <c:axId val="122134912"/>
        <c:axId val="122136448"/>
        <c:axId val="0"/>
      </c:bar3DChart>
      <c:catAx>
        <c:axId val="122134912"/>
        <c:scaling>
          <c:orientation val="minMax"/>
        </c:scaling>
        <c:delete val="0"/>
        <c:axPos val="b"/>
        <c:numFmt formatCode="General" sourceLinked="0"/>
        <c:majorTickMark val="out"/>
        <c:minorTickMark val="none"/>
        <c:tickLblPos val="nextTo"/>
        <c:crossAx val="122136448"/>
        <c:crosses val="autoZero"/>
        <c:auto val="1"/>
        <c:lblAlgn val="ctr"/>
        <c:lblOffset val="100"/>
        <c:noMultiLvlLbl val="0"/>
      </c:catAx>
      <c:valAx>
        <c:axId val="122136448"/>
        <c:scaling>
          <c:orientation val="minMax"/>
          <c:max val="50"/>
        </c:scaling>
        <c:delete val="0"/>
        <c:axPos val="l"/>
        <c:majorGridlines/>
        <c:title>
          <c:tx>
            <c:rich>
              <a:bodyPr rot="0" vert="horz"/>
              <a:lstStyle/>
              <a:p>
                <a:pPr>
                  <a:defRPr/>
                </a:pPr>
                <a:r>
                  <a:rPr lang="en-AU"/>
                  <a:t>%</a:t>
                </a:r>
              </a:p>
            </c:rich>
          </c:tx>
          <c:overlay val="0"/>
        </c:title>
        <c:numFmt formatCode="0" sourceLinked="1"/>
        <c:majorTickMark val="out"/>
        <c:minorTickMark val="none"/>
        <c:tickLblPos val="nextTo"/>
        <c:crossAx val="122134912"/>
        <c:crosses val="autoZero"/>
        <c:crossBetween val="between"/>
        <c:majorUnit val="10"/>
      </c:valAx>
    </c:plotArea>
    <c:legend>
      <c:legendPos val="r"/>
      <c:overlay val="0"/>
    </c:legend>
    <c:plotVisOnly val="1"/>
    <c:dispBlanksAs val="gap"/>
    <c:showDLblsOverMax val="0"/>
  </c:chart>
  <c:spPr>
    <a:solidFill>
      <a:schemeClr val="bg1">
        <a:lumMod val="95000"/>
      </a:schemeClr>
    </a:solidFill>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dPt>
            <c:idx val="4"/>
            <c:bubble3D val="0"/>
            <c:spPr>
              <a:solidFill>
                <a:srgbClr val="00B0F0"/>
              </a:solidFill>
            </c:spPr>
            <c:extLst>
              <c:ext xmlns:c16="http://schemas.microsoft.com/office/drawing/2014/chart" uri="{C3380CC4-5D6E-409C-BE32-E72D297353CC}">
                <c16:uniqueId val="{00000000-A97A-42E9-B4DB-CDD3B6BD8F78}"/>
              </c:ext>
            </c:extLst>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'[PPSGApaddocks18.xlsx]Tottington A'!$I$36:$O$36</c:f>
              <c:strCache>
                <c:ptCount val="7"/>
                <c:pt idx="0">
                  <c:v>Sub Clover</c:v>
                </c:pt>
                <c:pt idx="1">
                  <c:v>Phalaris</c:v>
                </c:pt>
                <c:pt idx="2">
                  <c:v>Barley Grass</c:v>
                </c:pt>
                <c:pt idx="3">
                  <c:v>Silver Grass</c:v>
                </c:pt>
                <c:pt idx="4">
                  <c:v>Corkscrew</c:v>
                </c:pt>
                <c:pt idx="5">
                  <c:v>Capeweed</c:v>
                </c:pt>
                <c:pt idx="6">
                  <c:v>Poa Tussock</c:v>
                </c:pt>
              </c:strCache>
            </c:strRef>
          </c:cat>
          <c:val>
            <c:numRef>
              <c:f>'[PPSGApaddocks18.xlsx]Tottington A'!$I$37:$O$37</c:f>
              <c:numCache>
                <c:formatCode>0</c:formatCode>
                <c:ptCount val="7"/>
                <c:pt idx="0">
                  <c:v>8.3333333333333357</c:v>
                </c:pt>
                <c:pt idx="1">
                  <c:v>41.666666666665975</c:v>
                </c:pt>
                <c:pt idx="2">
                  <c:v>15</c:v>
                </c:pt>
                <c:pt idx="3">
                  <c:v>18.333333333332789</c:v>
                </c:pt>
                <c:pt idx="4">
                  <c:v>6.666666666666667</c:v>
                </c:pt>
                <c:pt idx="5">
                  <c:v>1.6666666666666667</c:v>
                </c:pt>
                <c:pt idx="6">
                  <c:v>8.3333333333333357</c:v>
                </c:pt>
              </c:numCache>
            </c:numRef>
          </c:val>
          <c:extLst>
            <c:ext xmlns:c16="http://schemas.microsoft.com/office/drawing/2014/chart" uri="{C3380CC4-5D6E-409C-BE32-E72D297353CC}">
              <c16:uniqueId val="{00000000-103B-48C5-8094-C041C9D03ECB}"/>
            </c:ext>
          </c:extLst>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spPr>
    <a:solidFill>
      <a:schemeClr val="accent4">
        <a:lumMod val="20000"/>
        <a:lumOff val="80000"/>
      </a:schemeClr>
    </a:solidFill>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pPr>
        <a:solidFill>
          <a:schemeClr val="bg1"/>
        </a:solidFill>
      </c:spPr>
    </c:sideWall>
    <c:backWall>
      <c:thickness val="0"/>
      <c:spPr>
        <a:solidFill>
          <a:schemeClr val="bg1"/>
        </a:solidFill>
      </c:spPr>
    </c:backWall>
    <c:plotArea>
      <c:layout/>
      <c:bar3DChart>
        <c:barDir val="col"/>
        <c:grouping val="clustered"/>
        <c:varyColors val="0"/>
        <c:ser>
          <c:idx val="1"/>
          <c:order val="0"/>
          <c:tx>
            <c:strRef>
              <c:f>'Tottington A'!$Q$10</c:f>
              <c:strCache>
                <c:ptCount val="1"/>
                <c:pt idx="0">
                  <c:v>NIL</c:v>
                </c:pt>
              </c:strCache>
            </c:strRef>
          </c:tx>
          <c:invertIfNegative val="0"/>
          <c:cat>
            <c:strRef>
              <c:f>'Tottington A'!$R$9:$W$9</c:f>
              <c:strCache>
                <c:ptCount val="6"/>
                <c:pt idx="0">
                  <c:v>Sub Clover</c:v>
                </c:pt>
                <c:pt idx="1">
                  <c:v>Phalaris</c:v>
                </c:pt>
                <c:pt idx="2">
                  <c:v>Barley Grass</c:v>
                </c:pt>
                <c:pt idx="3">
                  <c:v>Silver Grass</c:v>
                </c:pt>
                <c:pt idx="4">
                  <c:v>Brome Grass</c:v>
                </c:pt>
                <c:pt idx="5">
                  <c:v>Ryegrass</c:v>
                </c:pt>
              </c:strCache>
            </c:strRef>
          </c:cat>
          <c:val>
            <c:numRef>
              <c:f>'Tottington A'!$R$10:$W$10</c:f>
              <c:numCache>
                <c:formatCode>0</c:formatCode>
                <c:ptCount val="6"/>
                <c:pt idx="0">
                  <c:v>11</c:v>
                </c:pt>
                <c:pt idx="1">
                  <c:v>42</c:v>
                </c:pt>
                <c:pt idx="2">
                  <c:v>14</c:v>
                </c:pt>
                <c:pt idx="3">
                  <c:v>22</c:v>
                </c:pt>
                <c:pt idx="4">
                  <c:v>11</c:v>
                </c:pt>
                <c:pt idx="5">
                  <c:v>0</c:v>
                </c:pt>
              </c:numCache>
            </c:numRef>
          </c:val>
          <c:extLst>
            <c:ext xmlns:c16="http://schemas.microsoft.com/office/drawing/2014/chart" uri="{C3380CC4-5D6E-409C-BE32-E72D297353CC}">
              <c16:uniqueId val="{00000001-3103-439F-B578-CA5230D715C2}"/>
            </c:ext>
          </c:extLst>
        </c:ser>
        <c:ser>
          <c:idx val="0"/>
          <c:order val="1"/>
          <c:tx>
            <c:strRef>
              <c:f>'Tottington A'!$Q$11</c:f>
              <c:strCache>
                <c:ptCount val="1"/>
                <c:pt idx="0">
                  <c:v>GA</c:v>
                </c:pt>
              </c:strCache>
            </c:strRef>
          </c:tx>
          <c:spPr>
            <a:solidFill>
              <a:srgbClr val="9BBB59">
                <a:lumMod val="75000"/>
              </a:srgbClr>
            </a:solidFill>
          </c:spPr>
          <c:invertIfNegative val="0"/>
          <c:val>
            <c:numRef>
              <c:f>'Tottington A'!$R$11:$W$11</c:f>
              <c:numCache>
                <c:formatCode>0</c:formatCode>
                <c:ptCount val="6"/>
                <c:pt idx="0">
                  <c:v>12.5</c:v>
                </c:pt>
                <c:pt idx="1">
                  <c:v>41.25</c:v>
                </c:pt>
                <c:pt idx="2">
                  <c:v>12.5</c:v>
                </c:pt>
                <c:pt idx="3">
                  <c:v>20</c:v>
                </c:pt>
                <c:pt idx="4">
                  <c:v>12.5</c:v>
                </c:pt>
                <c:pt idx="5">
                  <c:v>1.25</c:v>
                </c:pt>
              </c:numCache>
            </c:numRef>
          </c:val>
          <c:extLst>
            <c:ext xmlns:c16="http://schemas.microsoft.com/office/drawing/2014/chart" uri="{C3380CC4-5D6E-409C-BE32-E72D297353CC}">
              <c16:uniqueId val="{00000000-01DD-473A-8331-B309D3585076}"/>
            </c:ext>
          </c:extLst>
        </c:ser>
        <c:dLbls>
          <c:showLegendKey val="0"/>
          <c:showVal val="0"/>
          <c:showCatName val="0"/>
          <c:showSerName val="0"/>
          <c:showPercent val="0"/>
          <c:showBubbleSize val="0"/>
        </c:dLbls>
        <c:gapWidth val="150"/>
        <c:shape val="cylinder"/>
        <c:axId val="123452800"/>
        <c:axId val="123462784"/>
        <c:axId val="0"/>
      </c:bar3DChart>
      <c:catAx>
        <c:axId val="123452800"/>
        <c:scaling>
          <c:orientation val="minMax"/>
        </c:scaling>
        <c:delete val="0"/>
        <c:axPos val="b"/>
        <c:numFmt formatCode="General" sourceLinked="0"/>
        <c:majorTickMark val="out"/>
        <c:minorTickMark val="none"/>
        <c:tickLblPos val="nextTo"/>
        <c:crossAx val="123462784"/>
        <c:crosses val="autoZero"/>
        <c:auto val="1"/>
        <c:lblAlgn val="ctr"/>
        <c:lblOffset val="100"/>
        <c:noMultiLvlLbl val="0"/>
      </c:catAx>
      <c:valAx>
        <c:axId val="123462784"/>
        <c:scaling>
          <c:orientation val="minMax"/>
          <c:max val="50"/>
        </c:scaling>
        <c:delete val="0"/>
        <c:axPos val="l"/>
        <c:majorGridlines/>
        <c:title>
          <c:tx>
            <c:rich>
              <a:bodyPr rot="0" vert="horz"/>
              <a:lstStyle/>
              <a:p>
                <a:pPr>
                  <a:defRPr/>
                </a:pPr>
                <a:r>
                  <a:rPr lang="en-AU"/>
                  <a:t>%</a:t>
                </a:r>
              </a:p>
            </c:rich>
          </c:tx>
          <c:overlay val="0"/>
        </c:title>
        <c:numFmt formatCode="0" sourceLinked="1"/>
        <c:majorTickMark val="out"/>
        <c:minorTickMark val="none"/>
        <c:tickLblPos val="nextTo"/>
        <c:crossAx val="123452800"/>
        <c:crosses val="autoZero"/>
        <c:crossBetween val="between"/>
        <c:majorUnit val="10"/>
      </c:valAx>
    </c:plotArea>
    <c:legend>
      <c:legendPos val="r"/>
      <c:overlay val="0"/>
    </c:legend>
    <c:plotVisOnly val="1"/>
    <c:dispBlanksAs val="gap"/>
    <c:showDLblsOverMax val="0"/>
  </c:chart>
  <c:spPr>
    <a:solidFill>
      <a:schemeClr val="bg2">
        <a:lumMod val="9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'Overdale P'!$C$73</c:f>
              <c:strCache>
                <c:ptCount val="1"/>
                <c:pt idx="0">
                  <c:v>August</c:v>
                </c:pt>
              </c:strCache>
            </c:strRef>
          </c:tx>
          <c:invertIfNegative val="0"/>
          <c:dPt>
            <c:idx val="0"/>
            <c:invertIfNegative val="0"/>
            <c:bubble3D val="0"/>
            <c:spPr>
              <a:solidFill>
                <a:schemeClr val="accent2">
                  <a:lumMod val="75000"/>
                </a:schemeClr>
              </a:solidFill>
            </c:spPr>
            <c:extLst>
              <c:ext xmlns:c16="http://schemas.microsoft.com/office/drawing/2014/chart" uri="{C3380CC4-5D6E-409C-BE32-E72D297353CC}">
                <c16:uniqueId val="{00000000-6A3F-4FF1-AF35-CC9B4C9789B3}"/>
              </c:ext>
            </c:extLst>
          </c:dPt>
          <c:dPt>
            <c:idx val="1"/>
            <c:invertIfNegative val="0"/>
            <c:bubble3D val="0"/>
            <c:spPr>
              <a:solidFill>
                <a:schemeClr val="accent3">
                  <a:lumMod val="75000"/>
                </a:schemeClr>
              </a:solidFill>
            </c:spPr>
            <c:extLst>
              <c:ext xmlns:c16="http://schemas.microsoft.com/office/drawing/2014/chart" uri="{C3380CC4-5D6E-409C-BE32-E72D297353CC}">
                <c16:uniqueId val="{00000001-6A3F-4FF1-AF35-CC9B4C9789B3}"/>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'Overdale P'!$D$72:$E$72</c:f>
              <c:strCache>
                <c:ptCount val="2"/>
                <c:pt idx="0">
                  <c:v>Nil</c:v>
                </c:pt>
                <c:pt idx="1">
                  <c:v>GA</c:v>
                </c:pt>
              </c:strCache>
            </c:strRef>
          </c:cat>
          <c:val>
            <c:numRef>
              <c:f>'Overdale P'!$D$73:$E$73</c:f>
              <c:numCache>
                <c:formatCode>0</c:formatCode>
                <c:ptCount val="2"/>
                <c:pt idx="0" formatCode="General">
                  <c:v>113</c:v>
                </c:pt>
                <c:pt idx="1">
                  <c:v>165</c:v>
                </c:pt>
              </c:numCache>
            </c:numRef>
          </c:val>
          <c:extLst>
            <c:ext xmlns:c16="http://schemas.microsoft.com/office/drawing/2014/chart" uri="{C3380CC4-5D6E-409C-BE32-E72D297353CC}">
              <c16:uniqueId val="{00000000-0534-4818-AA57-E31E0883E181}"/>
            </c:ext>
          </c:extLst>
        </c:ser>
        <c:ser>
          <c:idx val="1"/>
          <c:order val="1"/>
          <c:tx>
            <c:strRef>
              <c:f>'Overdale P'!$C$74</c:f>
              <c:strCache>
                <c:ptCount val="1"/>
                <c:pt idx="0">
                  <c:v>Spring</c:v>
                </c:pt>
              </c:strCache>
            </c:strRef>
          </c:tx>
          <c:invertIfNegative val="0"/>
          <c:dPt>
            <c:idx val="1"/>
            <c:invertIfNegative val="0"/>
            <c:bubble3D val="0"/>
            <c:spPr>
              <a:solidFill>
                <a:schemeClr val="accent3">
                  <a:lumMod val="60000"/>
                  <a:lumOff val="40000"/>
                </a:schemeClr>
              </a:solidFill>
            </c:spPr>
            <c:extLst>
              <c:ext xmlns:c16="http://schemas.microsoft.com/office/drawing/2014/chart" uri="{C3380CC4-5D6E-409C-BE32-E72D297353CC}">
                <c16:uniqueId val="{00000002-6A3F-4FF1-AF35-CC9B4C9789B3}"/>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'Overdale P'!$D$72:$E$72</c:f>
              <c:strCache>
                <c:ptCount val="2"/>
                <c:pt idx="0">
                  <c:v>Nil</c:v>
                </c:pt>
                <c:pt idx="1">
                  <c:v>GA</c:v>
                </c:pt>
              </c:strCache>
            </c:strRef>
          </c:cat>
          <c:val>
            <c:numRef>
              <c:f>'Overdale P'!$D$74:$E$74</c:f>
              <c:numCache>
                <c:formatCode>General</c:formatCode>
                <c:ptCount val="2"/>
                <c:pt idx="0">
                  <c:v>184</c:v>
                </c:pt>
                <c:pt idx="1">
                  <c:v>244</c:v>
                </c:pt>
              </c:numCache>
            </c:numRef>
          </c:val>
          <c:extLst>
            <c:ext xmlns:c16="http://schemas.microsoft.com/office/drawing/2014/chart" uri="{C3380CC4-5D6E-409C-BE32-E72D297353CC}">
              <c16:uniqueId val="{00000001-0534-4818-AA57-E31E0883E181}"/>
            </c:ext>
          </c:extLst>
        </c:ser>
        <c:dLbls>
          <c:showLegendKey val="0"/>
          <c:showVal val="0"/>
          <c:showCatName val="0"/>
          <c:showSerName val="0"/>
          <c:showPercent val="0"/>
          <c:showBubbleSize val="0"/>
        </c:dLbls>
        <c:gapWidth val="150"/>
        <c:shape val="cylinder"/>
        <c:axId val="72831744"/>
        <c:axId val="72833280"/>
        <c:axId val="0"/>
      </c:bar3DChart>
      <c:catAx>
        <c:axId val="72831744"/>
        <c:scaling>
          <c:orientation val="minMax"/>
        </c:scaling>
        <c:delete val="0"/>
        <c:axPos val="b"/>
        <c:numFmt formatCode="General" sourceLinked="0"/>
        <c:majorTickMark val="out"/>
        <c:minorTickMark val="none"/>
        <c:tickLblPos val="nextTo"/>
        <c:crossAx val="72833280"/>
        <c:crosses val="autoZero"/>
        <c:auto val="1"/>
        <c:lblAlgn val="ctr"/>
        <c:lblOffset val="100"/>
        <c:noMultiLvlLbl val="0"/>
      </c:catAx>
      <c:valAx>
        <c:axId val="72833280"/>
        <c:scaling>
          <c:orientation val="minMax"/>
          <c:max val="500"/>
          <c:min val="0"/>
        </c:scaling>
        <c:delete val="0"/>
        <c:axPos val="l"/>
        <c:majorGridlines/>
        <c:title>
          <c:tx>
            <c:rich>
              <a:bodyPr rot="0" vert="wordArtVert"/>
              <a:lstStyle/>
              <a:p>
                <a:pPr>
                  <a:defRPr/>
                </a:pPr>
                <a:r>
                  <a:rPr lang="en-AU"/>
                  <a:t>kg/dm/Ha</a:t>
                </a:r>
              </a:p>
            </c:rich>
          </c:tx>
          <c:overlay val="0"/>
        </c:title>
        <c:numFmt formatCode="General" sourceLinked="1"/>
        <c:majorTickMark val="out"/>
        <c:minorTickMark val="none"/>
        <c:tickLblPos val="nextTo"/>
        <c:spPr>
          <a:ln>
            <a:solidFill>
              <a:schemeClr val="accent1"/>
            </a:solidFill>
          </a:ln>
        </c:spPr>
        <c:txPr>
          <a:bodyPr/>
          <a:lstStyle/>
          <a:p>
            <a:pPr>
              <a:defRPr b="1">
                <a:solidFill>
                  <a:sysClr val="windowText" lastClr="000000"/>
                </a:solidFill>
              </a:defRPr>
            </a:pPr>
            <a:endParaRPr lang="en-US"/>
          </a:p>
        </c:txPr>
        <c:crossAx val="72831744"/>
        <c:crosses val="autoZero"/>
        <c:crossBetween val="between"/>
        <c:majorUnit val="100"/>
      </c:valAx>
    </c:plotArea>
    <c:plotVisOnly val="1"/>
    <c:dispBlanksAs val="gap"/>
    <c:showDLblsOverMax val="0"/>
  </c:chart>
  <c:spPr>
    <a:solidFill>
      <a:sysClr val="window" lastClr="FFFFFF">
        <a:lumMod val="95000"/>
      </a:sysClr>
    </a:solidFill>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dPt>
            <c:idx val="4"/>
            <c:bubble3D val="0"/>
            <c:spPr>
              <a:solidFill>
                <a:srgbClr val="00B0F0"/>
              </a:solidFill>
            </c:spPr>
            <c:extLst>
              <c:ext xmlns:c16="http://schemas.microsoft.com/office/drawing/2014/chart" uri="{C3380CC4-5D6E-409C-BE32-E72D297353CC}">
                <c16:uniqueId val="{00000000-838C-491E-BE06-B140BDEF818F}"/>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'Overdale A'!$D$34:$H$34</c:f>
              <c:strCache>
                <c:ptCount val="5"/>
                <c:pt idx="0">
                  <c:v>Sub clover</c:v>
                </c:pt>
                <c:pt idx="1">
                  <c:v>Phalaris</c:v>
                </c:pt>
                <c:pt idx="2">
                  <c:v>corkscrew</c:v>
                </c:pt>
                <c:pt idx="3">
                  <c:v>Capeweed</c:v>
                </c:pt>
                <c:pt idx="4">
                  <c:v>Silver Grass</c:v>
                </c:pt>
              </c:strCache>
            </c:strRef>
          </c:cat>
          <c:val>
            <c:numRef>
              <c:f>'Overdale A'!$D$35:$H$35</c:f>
              <c:numCache>
                <c:formatCode>0</c:formatCode>
                <c:ptCount val="5"/>
                <c:pt idx="0">
                  <c:v>15</c:v>
                </c:pt>
                <c:pt idx="1">
                  <c:v>35</c:v>
                </c:pt>
                <c:pt idx="2">
                  <c:v>21.666666666666668</c:v>
                </c:pt>
                <c:pt idx="3">
                  <c:v>1.6666666666666667</c:v>
                </c:pt>
                <c:pt idx="4">
                  <c:v>26.666666666666668</c:v>
                </c:pt>
              </c:numCache>
            </c:numRef>
          </c:val>
          <c:extLst>
            <c:ext xmlns:c16="http://schemas.microsoft.com/office/drawing/2014/chart" uri="{C3380CC4-5D6E-409C-BE32-E72D297353CC}">
              <c16:uniqueId val="{00000000-3CF0-4A47-BE04-5374427CCF92}"/>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accent4">
        <a:lumMod val="20000"/>
        <a:lumOff val="80000"/>
      </a:schemeClr>
    </a:solidFill>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dPt>
            <c:idx val="4"/>
            <c:bubble3D val="0"/>
            <c:spPr>
              <a:solidFill>
                <a:srgbClr val="00B0F0"/>
              </a:solidFill>
            </c:spPr>
            <c:extLst>
              <c:ext xmlns:c16="http://schemas.microsoft.com/office/drawing/2014/chart" uri="{C3380CC4-5D6E-409C-BE32-E72D297353CC}">
                <c16:uniqueId val="{00000000-B479-4396-9AD3-FE2C0950A1FA}"/>
              </c:ext>
            </c:extLst>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'[PPSGApaddocks18.xlsx]Overdale A'!$D$28:$J$28</c:f>
              <c:strCache>
                <c:ptCount val="7"/>
                <c:pt idx="0">
                  <c:v>Sub clover</c:v>
                </c:pt>
                <c:pt idx="1">
                  <c:v>Phalaris</c:v>
                </c:pt>
                <c:pt idx="2">
                  <c:v>corkscrew</c:v>
                </c:pt>
                <c:pt idx="3">
                  <c:v>Capeweed</c:v>
                </c:pt>
                <c:pt idx="4">
                  <c:v>Silver Grass</c:v>
                </c:pt>
                <c:pt idx="5">
                  <c:v>Barley Grass</c:v>
                </c:pt>
                <c:pt idx="6">
                  <c:v>Brome Grass</c:v>
                </c:pt>
              </c:strCache>
            </c:strRef>
          </c:cat>
          <c:val>
            <c:numRef>
              <c:f>'[PPSGApaddocks18.xlsx]Overdale A'!$D$29:$J$29</c:f>
              <c:numCache>
                <c:formatCode>General</c:formatCode>
                <c:ptCount val="7"/>
                <c:pt idx="0">
                  <c:v>5</c:v>
                </c:pt>
                <c:pt idx="1">
                  <c:v>25</c:v>
                </c:pt>
                <c:pt idx="2">
                  <c:v>15</c:v>
                </c:pt>
                <c:pt idx="3">
                  <c:v>2</c:v>
                </c:pt>
                <c:pt idx="4">
                  <c:v>33</c:v>
                </c:pt>
                <c:pt idx="5">
                  <c:v>10</c:v>
                </c:pt>
                <c:pt idx="6">
                  <c:v>10</c:v>
                </c:pt>
              </c:numCache>
            </c:numRef>
          </c:val>
          <c:extLst>
            <c:ext xmlns:c16="http://schemas.microsoft.com/office/drawing/2014/chart" uri="{C3380CC4-5D6E-409C-BE32-E72D297353CC}">
              <c16:uniqueId val="{00000000-3083-4E16-B8C6-FC03ED4AAD5E}"/>
            </c:ext>
          </c:extLst>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spPr>
    <a:solidFill>
      <a:schemeClr val="accent4">
        <a:lumMod val="20000"/>
        <a:lumOff val="80000"/>
      </a:schemeClr>
    </a:solidFill>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C0504D">
                <a:lumMod val="75000"/>
              </a:srgbClr>
            </a:solidFill>
          </c:spPr>
          <c:invertIfNegative val="0"/>
          <c:dPt>
            <c:idx val="1"/>
            <c:invertIfNegative val="0"/>
            <c:bubble3D val="0"/>
            <c:spPr>
              <a:solidFill>
                <a:schemeClr val="accent3">
                  <a:lumMod val="75000"/>
                </a:schemeClr>
              </a:solidFill>
            </c:spPr>
            <c:extLst>
              <c:ext xmlns:c16="http://schemas.microsoft.com/office/drawing/2014/chart" uri="{C3380CC4-5D6E-409C-BE32-E72D297353CC}">
                <c16:uniqueId val="{00000000-BC2B-45C7-8C95-7EF21C580AD2}"/>
              </c:ext>
            </c:extLst>
          </c:dPt>
          <c:dPt>
            <c:idx val="3"/>
            <c:invertIfNegative val="0"/>
            <c:bubble3D val="0"/>
            <c:spPr>
              <a:solidFill>
                <a:schemeClr val="accent3">
                  <a:lumMod val="75000"/>
                </a:schemeClr>
              </a:solidFill>
            </c:spPr>
            <c:extLst>
              <c:ext xmlns:c16="http://schemas.microsoft.com/office/drawing/2014/chart" uri="{C3380CC4-5D6E-409C-BE32-E72D297353CC}">
                <c16:uniqueId val="{00000001-BC2B-45C7-8C95-7EF21C580AD2}"/>
              </c:ext>
            </c:extLst>
          </c:dPt>
          <c:cat>
            <c:strRef>
              <c:f>'Overdale A'!$O$36:$O$39</c:f>
              <c:strCache>
                <c:ptCount val="4"/>
                <c:pt idx="0">
                  <c:v>Nil West</c:v>
                </c:pt>
                <c:pt idx="1">
                  <c:v>GA West</c:v>
                </c:pt>
                <c:pt idx="2">
                  <c:v>Nil East</c:v>
                </c:pt>
                <c:pt idx="3">
                  <c:v>GA West</c:v>
                </c:pt>
              </c:strCache>
            </c:strRef>
          </c:cat>
          <c:val>
            <c:numRef>
              <c:f>'Overdale A'!$P$36:$P$39</c:f>
              <c:numCache>
                <c:formatCode>General</c:formatCode>
                <c:ptCount val="4"/>
                <c:pt idx="0">
                  <c:v>7.6</c:v>
                </c:pt>
                <c:pt idx="1">
                  <c:v>7.6</c:v>
                </c:pt>
                <c:pt idx="2" formatCode="0.0">
                  <c:v>12</c:v>
                </c:pt>
                <c:pt idx="3">
                  <c:v>10.6</c:v>
                </c:pt>
              </c:numCache>
            </c:numRef>
          </c:val>
          <c:extLst>
            <c:ext xmlns:c16="http://schemas.microsoft.com/office/drawing/2014/chart" uri="{C3380CC4-5D6E-409C-BE32-E72D297353CC}">
              <c16:uniqueId val="{00000002-BC2B-45C7-8C95-7EF21C580AD2}"/>
            </c:ext>
          </c:extLst>
        </c:ser>
        <c:dLbls>
          <c:showLegendKey val="0"/>
          <c:showVal val="0"/>
          <c:showCatName val="0"/>
          <c:showSerName val="0"/>
          <c:showPercent val="0"/>
          <c:showBubbleSize val="0"/>
        </c:dLbls>
        <c:gapWidth val="150"/>
        <c:shape val="cylinder"/>
        <c:axId val="124655104"/>
        <c:axId val="124656640"/>
        <c:axId val="0"/>
      </c:bar3DChart>
      <c:catAx>
        <c:axId val="124655104"/>
        <c:scaling>
          <c:orientation val="minMax"/>
        </c:scaling>
        <c:delete val="0"/>
        <c:axPos val="b"/>
        <c:numFmt formatCode="General" sourceLinked="0"/>
        <c:majorTickMark val="out"/>
        <c:minorTickMark val="none"/>
        <c:tickLblPos val="nextTo"/>
        <c:crossAx val="124656640"/>
        <c:crosses val="autoZero"/>
        <c:auto val="1"/>
        <c:lblAlgn val="ctr"/>
        <c:lblOffset val="100"/>
        <c:noMultiLvlLbl val="0"/>
      </c:catAx>
      <c:valAx>
        <c:axId val="124656640"/>
        <c:scaling>
          <c:orientation val="minMax"/>
        </c:scaling>
        <c:delete val="0"/>
        <c:axPos val="l"/>
        <c:majorGridlines/>
        <c:title>
          <c:tx>
            <c:rich>
              <a:bodyPr rot="0" vert="wordArtVert"/>
              <a:lstStyle/>
              <a:p>
                <a:pPr>
                  <a:defRPr/>
                </a:pPr>
                <a:r>
                  <a:rPr lang="en-AU" sz="800">
                    <a:latin typeface="Arial" pitchFamily="34" charset="0"/>
                    <a:cs typeface="Arial" pitchFamily="34" charset="0"/>
                  </a:rPr>
                  <a:t>No of seedling plants/sq</a:t>
                </a:r>
                <a:r>
                  <a:rPr lang="en-AU" sz="800" baseline="0">
                    <a:latin typeface="Arial" pitchFamily="34" charset="0"/>
                    <a:cs typeface="Arial" pitchFamily="34" charset="0"/>
                  </a:rPr>
                  <a:t> m</a:t>
                </a:r>
                <a:endParaRPr lang="en-AU" sz="800">
                  <a:latin typeface="Arial" pitchFamily="34" charset="0"/>
                  <a:cs typeface="Arial" pitchFamily="34" charset="0"/>
                </a:endParaRPr>
              </a:p>
            </c:rich>
          </c:tx>
          <c:overlay val="0"/>
        </c:title>
        <c:numFmt formatCode="General" sourceLinked="1"/>
        <c:majorTickMark val="out"/>
        <c:minorTickMark val="none"/>
        <c:tickLblPos val="nextTo"/>
        <c:crossAx val="124655104"/>
        <c:crosses val="autoZero"/>
        <c:crossBetween val="between"/>
      </c:valAx>
    </c:plotArea>
    <c:plotVisOnly val="1"/>
    <c:dispBlanksAs val="gap"/>
    <c:showDLblsOverMax val="0"/>
  </c:chart>
  <c:spPr>
    <a:solidFill>
      <a:schemeClr val="bg2">
        <a:lumMod val="90000"/>
      </a:schemeClr>
    </a:solidFill>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summary!$E$83</c:f>
              <c:strCache>
                <c:ptCount val="1"/>
                <c:pt idx="0">
                  <c:v>Cuyuac 16</c:v>
                </c:pt>
              </c:strCache>
            </c:strRef>
          </c:tx>
          <c:spPr>
            <a:ln w="28575">
              <a:noFill/>
            </a:ln>
          </c:spPr>
          <c:xVal>
            <c:numRef>
              <c:f>summary!$F$83</c:f>
              <c:numCache>
                <c:formatCode>General</c:formatCode>
                <c:ptCount val="1"/>
                <c:pt idx="0">
                  <c:v>39</c:v>
                </c:pt>
              </c:numCache>
            </c:numRef>
          </c:xVal>
          <c:yVal>
            <c:numRef>
              <c:f>summary!$G$83</c:f>
              <c:numCache>
                <c:formatCode>General</c:formatCode>
                <c:ptCount val="1"/>
                <c:pt idx="0">
                  <c:v>33</c:v>
                </c:pt>
              </c:numCache>
            </c:numRef>
          </c:yVal>
          <c:smooth val="0"/>
          <c:extLst>
            <c:ext xmlns:c16="http://schemas.microsoft.com/office/drawing/2014/chart" uri="{C3380CC4-5D6E-409C-BE32-E72D297353CC}">
              <c16:uniqueId val="{00000000-29CC-4D60-87D2-72974ECD129C}"/>
            </c:ext>
          </c:extLst>
        </c:ser>
        <c:ser>
          <c:idx val="1"/>
          <c:order val="1"/>
          <c:tx>
            <c:strRef>
              <c:f>summary!$E$84</c:f>
              <c:strCache>
                <c:ptCount val="1"/>
                <c:pt idx="0">
                  <c:v>Jallukar Park16</c:v>
                </c:pt>
              </c:strCache>
            </c:strRef>
          </c:tx>
          <c:spPr>
            <a:ln w="28575">
              <a:noFill/>
            </a:ln>
          </c:spPr>
          <c:xVal>
            <c:numRef>
              <c:f>summary!$F$84</c:f>
              <c:numCache>
                <c:formatCode>General</c:formatCode>
                <c:ptCount val="1"/>
                <c:pt idx="0">
                  <c:v>53</c:v>
                </c:pt>
              </c:numCache>
            </c:numRef>
          </c:xVal>
          <c:yVal>
            <c:numRef>
              <c:f>summary!$G$84</c:f>
              <c:numCache>
                <c:formatCode>General</c:formatCode>
                <c:ptCount val="1"/>
                <c:pt idx="0">
                  <c:v>189</c:v>
                </c:pt>
              </c:numCache>
            </c:numRef>
          </c:yVal>
          <c:smooth val="0"/>
          <c:extLst>
            <c:ext xmlns:c16="http://schemas.microsoft.com/office/drawing/2014/chart" uri="{C3380CC4-5D6E-409C-BE32-E72D297353CC}">
              <c16:uniqueId val="{00000001-29CC-4D60-87D2-72974ECD129C}"/>
            </c:ext>
          </c:extLst>
        </c:ser>
        <c:ser>
          <c:idx val="2"/>
          <c:order val="2"/>
          <c:tx>
            <c:strRef>
              <c:f>summary!$E$85</c:f>
              <c:strCache>
                <c:ptCount val="1"/>
                <c:pt idx="0">
                  <c:v>Marenda16</c:v>
                </c:pt>
              </c:strCache>
            </c:strRef>
          </c:tx>
          <c:spPr>
            <a:ln w="28575">
              <a:noFill/>
            </a:ln>
          </c:spPr>
          <c:xVal>
            <c:numRef>
              <c:f>summary!$F$85</c:f>
              <c:numCache>
                <c:formatCode>General</c:formatCode>
                <c:ptCount val="1"/>
                <c:pt idx="0">
                  <c:v>20</c:v>
                </c:pt>
              </c:numCache>
            </c:numRef>
          </c:xVal>
          <c:yVal>
            <c:numRef>
              <c:f>summary!$G$85</c:f>
              <c:numCache>
                <c:formatCode>General</c:formatCode>
                <c:ptCount val="1"/>
                <c:pt idx="0">
                  <c:v>75</c:v>
                </c:pt>
              </c:numCache>
            </c:numRef>
          </c:yVal>
          <c:smooth val="0"/>
          <c:extLst>
            <c:ext xmlns:c16="http://schemas.microsoft.com/office/drawing/2014/chart" uri="{C3380CC4-5D6E-409C-BE32-E72D297353CC}">
              <c16:uniqueId val="{00000002-29CC-4D60-87D2-72974ECD129C}"/>
            </c:ext>
          </c:extLst>
        </c:ser>
        <c:ser>
          <c:idx val="3"/>
          <c:order val="3"/>
          <c:tx>
            <c:strRef>
              <c:f>summary!$E$86</c:f>
              <c:strCache>
                <c:ptCount val="1"/>
                <c:pt idx="0">
                  <c:v>Millbanks16</c:v>
                </c:pt>
              </c:strCache>
            </c:strRef>
          </c:tx>
          <c:spPr>
            <a:ln w="28575">
              <a:noFill/>
            </a:ln>
          </c:spPr>
          <c:xVal>
            <c:numRef>
              <c:f>summary!$F$86</c:f>
              <c:numCache>
                <c:formatCode>General</c:formatCode>
                <c:ptCount val="1"/>
                <c:pt idx="0">
                  <c:v>37</c:v>
                </c:pt>
              </c:numCache>
            </c:numRef>
          </c:xVal>
          <c:yVal>
            <c:numRef>
              <c:f>summary!$G$86</c:f>
              <c:numCache>
                <c:formatCode>General</c:formatCode>
                <c:ptCount val="1"/>
                <c:pt idx="0">
                  <c:v>69</c:v>
                </c:pt>
              </c:numCache>
            </c:numRef>
          </c:yVal>
          <c:smooth val="0"/>
          <c:extLst>
            <c:ext xmlns:c16="http://schemas.microsoft.com/office/drawing/2014/chart" uri="{C3380CC4-5D6E-409C-BE32-E72D297353CC}">
              <c16:uniqueId val="{00000003-29CC-4D60-87D2-72974ECD129C}"/>
            </c:ext>
          </c:extLst>
        </c:ser>
        <c:ser>
          <c:idx val="4"/>
          <c:order val="4"/>
          <c:tx>
            <c:strRef>
              <c:f>summary!$E$87</c:f>
              <c:strCache>
                <c:ptCount val="1"/>
                <c:pt idx="0">
                  <c:v>Quamby16</c:v>
                </c:pt>
              </c:strCache>
            </c:strRef>
          </c:tx>
          <c:spPr>
            <a:ln w="28575">
              <a:noFill/>
            </a:ln>
          </c:spPr>
          <c:xVal>
            <c:numRef>
              <c:f>summary!$F$87</c:f>
              <c:numCache>
                <c:formatCode>General</c:formatCode>
                <c:ptCount val="1"/>
                <c:pt idx="0">
                  <c:v>35</c:v>
                </c:pt>
              </c:numCache>
            </c:numRef>
          </c:xVal>
          <c:yVal>
            <c:numRef>
              <c:f>summary!$G$87</c:f>
              <c:numCache>
                <c:formatCode>General</c:formatCode>
                <c:ptCount val="1"/>
                <c:pt idx="0">
                  <c:v>147</c:v>
                </c:pt>
              </c:numCache>
            </c:numRef>
          </c:yVal>
          <c:smooth val="0"/>
          <c:extLst>
            <c:ext xmlns:c16="http://schemas.microsoft.com/office/drawing/2014/chart" uri="{C3380CC4-5D6E-409C-BE32-E72D297353CC}">
              <c16:uniqueId val="{00000004-29CC-4D60-87D2-72974ECD129C}"/>
            </c:ext>
          </c:extLst>
        </c:ser>
        <c:ser>
          <c:idx val="5"/>
          <c:order val="5"/>
          <c:tx>
            <c:strRef>
              <c:f>summary!$E$88</c:f>
              <c:strCache>
                <c:ptCount val="1"/>
                <c:pt idx="0">
                  <c:v>Cuyuac17</c:v>
                </c:pt>
              </c:strCache>
            </c:strRef>
          </c:tx>
          <c:spPr>
            <a:ln w="28575">
              <a:noFill/>
            </a:ln>
          </c:spPr>
          <c:xVal>
            <c:numRef>
              <c:f>summary!$F$88</c:f>
              <c:numCache>
                <c:formatCode>General</c:formatCode>
                <c:ptCount val="1"/>
                <c:pt idx="0">
                  <c:v>32</c:v>
                </c:pt>
              </c:numCache>
            </c:numRef>
          </c:xVal>
          <c:yVal>
            <c:numRef>
              <c:f>summary!$G$88</c:f>
              <c:numCache>
                <c:formatCode>General</c:formatCode>
                <c:ptCount val="1"/>
                <c:pt idx="0">
                  <c:v>102</c:v>
                </c:pt>
              </c:numCache>
            </c:numRef>
          </c:yVal>
          <c:smooth val="0"/>
          <c:extLst>
            <c:ext xmlns:c16="http://schemas.microsoft.com/office/drawing/2014/chart" uri="{C3380CC4-5D6E-409C-BE32-E72D297353CC}">
              <c16:uniqueId val="{00000005-29CC-4D60-87D2-72974ECD129C}"/>
            </c:ext>
          </c:extLst>
        </c:ser>
        <c:ser>
          <c:idx val="6"/>
          <c:order val="6"/>
          <c:tx>
            <c:strRef>
              <c:f>summary!$E$89</c:f>
              <c:strCache>
                <c:ptCount val="1"/>
                <c:pt idx="0">
                  <c:v>Jallukar Park16</c:v>
                </c:pt>
              </c:strCache>
            </c:strRef>
          </c:tx>
          <c:spPr>
            <a:ln w="28575">
              <a:noFill/>
            </a:ln>
          </c:spPr>
          <c:xVal>
            <c:numRef>
              <c:f>summary!$F$89</c:f>
              <c:numCache>
                <c:formatCode>General</c:formatCode>
                <c:ptCount val="1"/>
                <c:pt idx="0">
                  <c:v>57</c:v>
                </c:pt>
              </c:numCache>
            </c:numRef>
          </c:xVal>
          <c:yVal>
            <c:numRef>
              <c:f>summary!$G$89</c:f>
              <c:numCache>
                <c:formatCode>General</c:formatCode>
                <c:ptCount val="1"/>
                <c:pt idx="0">
                  <c:v>364</c:v>
                </c:pt>
              </c:numCache>
            </c:numRef>
          </c:yVal>
          <c:smooth val="0"/>
          <c:extLst>
            <c:ext xmlns:c16="http://schemas.microsoft.com/office/drawing/2014/chart" uri="{C3380CC4-5D6E-409C-BE32-E72D297353CC}">
              <c16:uniqueId val="{00000006-29CC-4D60-87D2-72974ECD129C}"/>
            </c:ext>
          </c:extLst>
        </c:ser>
        <c:ser>
          <c:idx val="7"/>
          <c:order val="7"/>
          <c:tx>
            <c:strRef>
              <c:f>summary!$E$90</c:f>
              <c:strCache>
                <c:ptCount val="1"/>
                <c:pt idx="0">
                  <c:v>Millbanks17</c:v>
                </c:pt>
              </c:strCache>
            </c:strRef>
          </c:tx>
          <c:spPr>
            <a:ln w="28575">
              <a:noFill/>
            </a:ln>
          </c:spPr>
          <c:xVal>
            <c:numRef>
              <c:f>summary!$F$90</c:f>
              <c:numCache>
                <c:formatCode>General</c:formatCode>
                <c:ptCount val="1"/>
                <c:pt idx="0">
                  <c:v>50</c:v>
                </c:pt>
              </c:numCache>
            </c:numRef>
          </c:xVal>
          <c:yVal>
            <c:numRef>
              <c:f>summary!$G$90</c:f>
              <c:numCache>
                <c:formatCode>General</c:formatCode>
                <c:ptCount val="1"/>
                <c:pt idx="0">
                  <c:v>287</c:v>
                </c:pt>
              </c:numCache>
            </c:numRef>
          </c:yVal>
          <c:smooth val="0"/>
          <c:extLst>
            <c:ext xmlns:c16="http://schemas.microsoft.com/office/drawing/2014/chart" uri="{C3380CC4-5D6E-409C-BE32-E72D297353CC}">
              <c16:uniqueId val="{00000007-29CC-4D60-87D2-72974ECD129C}"/>
            </c:ext>
          </c:extLst>
        </c:ser>
        <c:ser>
          <c:idx val="8"/>
          <c:order val="8"/>
          <c:tx>
            <c:strRef>
              <c:f>summary!$E$91</c:f>
              <c:strCache>
                <c:ptCount val="1"/>
                <c:pt idx="0">
                  <c:v>Overdale17</c:v>
                </c:pt>
              </c:strCache>
            </c:strRef>
          </c:tx>
          <c:spPr>
            <a:ln w="28575">
              <a:noFill/>
            </a:ln>
          </c:spPr>
          <c:xVal>
            <c:numRef>
              <c:f>summary!$F$91</c:f>
              <c:numCache>
                <c:formatCode>General</c:formatCode>
                <c:ptCount val="1"/>
                <c:pt idx="0">
                  <c:v>57</c:v>
                </c:pt>
              </c:numCache>
            </c:numRef>
          </c:xVal>
          <c:yVal>
            <c:numRef>
              <c:f>summary!$G$91</c:f>
              <c:numCache>
                <c:formatCode>General</c:formatCode>
                <c:ptCount val="1"/>
                <c:pt idx="0">
                  <c:v>193</c:v>
                </c:pt>
              </c:numCache>
            </c:numRef>
          </c:yVal>
          <c:smooth val="0"/>
          <c:extLst>
            <c:ext xmlns:c16="http://schemas.microsoft.com/office/drawing/2014/chart" uri="{C3380CC4-5D6E-409C-BE32-E72D297353CC}">
              <c16:uniqueId val="{00000008-29CC-4D60-87D2-72974ECD129C}"/>
            </c:ext>
          </c:extLst>
        </c:ser>
        <c:ser>
          <c:idx val="9"/>
          <c:order val="9"/>
          <c:tx>
            <c:strRef>
              <c:f>summary!$E$92</c:f>
              <c:strCache>
                <c:ptCount val="1"/>
                <c:pt idx="0">
                  <c:v>Tottington17</c:v>
                </c:pt>
              </c:strCache>
            </c:strRef>
          </c:tx>
          <c:spPr>
            <a:ln w="28575">
              <a:noFill/>
            </a:ln>
          </c:spPr>
          <c:xVal>
            <c:numRef>
              <c:f>summary!$F$92</c:f>
              <c:numCache>
                <c:formatCode>General</c:formatCode>
                <c:ptCount val="1"/>
                <c:pt idx="0">
                  <c:v>35</c:v>
                </c:pt>
              </c:numCache>
            </c:numRef>
          </c:xVal>
          <c:yVal>
            <c:numRef>
              <c:f>summary!$G$92</c:f>
              <c:numCache>
                <c:formatCode>General</c:formatCode>
                <c:ptCount val="1"/>
                <c:pt idx="0">
                  <c:v>157</c:v>
                </c:pt>
              </c:numCache>
            </c:numRef>
          </c:yVal>
          <c:smooth val="0"/>
          <c:extLst>
            <c:ext xmlns:c16="http://schemas.microsoft.com/office/drawing/2014/chart" uri="{C3380CC4-5D6E-409C-BE32-E72D297353CC}">
              <c16:uniqueId val="{00000009-29CC-4D60-87D2-72974ECD129C}"/>
            </c:ext>
          </c:extLst>
        </c:ser>
        <c:ser>
          <c:idx val="10"/>
          <c:order val="10"/>
          <c:tx>
            <c:strRef>
              <c:f>summary!$E$93</c:f>
              <c:strCache>
                <c:ptCount val="1"/>
                <c:pt idx="0">
                  <c:v>Cuyuac18</c:v>
                </c:pt>
              </c:strCache>
            </c:strRef>
          </c:tx>
          <c:spPr>
            <a:ln w="28575">
              <a:noFill/>
            </a:ln>
          </c:spPr>
          <c:xVal>
            <c:numRef>
              <c:f>summary!$F$93</c:f>
              <c:numCache>
                <c:formatCode>General</c:formatCode>
                <c:ptCount val="1"/>
                <c:pt idx="0">
                  <c:v>50</c:v>
                </c:pt>
              </c:numCache>
            </c:numRef>
          </c:xVal>
          <c:yVal>
            <c:numRef>
              <c:f>summary!$G$93</c:f>
              <c:numCache>
                <c:formatCode>General</c:formatCode>
                <c:ptCount val="1"/>
                <c:pt idx="0">
                  <c:v>83</c:v>
                </c:pt>
              </c:numCache>
            </c:numRef>
          </c:yVal>
          <c:smooth val="0"/>
          <c:extLst>
            <c:ext xmlns:c16="http://schemas.microsoft.com/office/drawing/2014/chart" uri="{C3380CC4-5D6E-409C-BE32-E72D297353CC}">
              <c16:uniqueId val="{0000000A-29CC-4D60-87D2-72974ECD129C}"/>
            </c:ext>
          </c:extLst>
        </c:ser>
        <c:ser>
          <c:idx val="11"/>
          <c:order val="11"/>
          <c:tx>
            <c:strRef>
              <c:f>summary!$E$94</c:f>
              <c:strCache>
                <c:ptCount val="1"/>
                <c:pt idx="0">
                  <c:v>Marenda18</c:v>
                </c:pt>
              </c:strCache>
            </c:strRef>
          </c:tx>
          <c:spPr>
            <a:ln w="28575">
              <a:noFill/>
            </a:ln>
          </c:spPr>
          <c:xVal>
            <c:numRef>
              <c:f>summary!$F$94</c:f>
              <c:numCache>
                <c:formatCode>General</c:formatCode>
                <c:ptCount val="1"/>
                <c:pt idx="0">
                  <c:v>20</c:v>
                </c:pt>
              </c:numCache>
            </c:numRef>
          </c:xVal>
          <c:yVal>
            <c:numRef>
              <c:f>summary!$G$94</c:f>
              <c:numCache>
                <c:formatCode>General</c:formatCode>
                <c:ptCount val="1"/>
                <c:pt idx="0">
                  <c:v>38</c:v>
                </c:pt>
              </c:numCache>
            </c:numRef>
          </c:yVal>
          <c:smooth val="0"/>
          <c:extLst>
            <c:ext xmlns:c16="http://schemas.microsoft.com/office/drawing/2014/chart" uri="{C3380CC4-5D6E-409C-BE32-E72D297353CC}">
              <c16:uniqueId val="{0000000B-29CC-4D60-87D2-72974ECD129C}"/>
            </c:ext>
          </c:extLst>
        </c:ser>
        <c:ser>
          <c:idx val="12"/>
          <c:order val="12"/>
          <c:tx>
            <c:strRef>
              <c:f>summary!$E$95</c:f>
              <c:strCache>
                <c:ptCount val="1"/>
                <c:pt idx="0">
                  <c:v>Millbanks18</c:v>
                </c:pt>
              </c:strCache>
            </c:strRef>
          </c:tx>
          <c:spPr>
            <a:ln w="28575">
              <a:noFill/>
            </a:ln>
          </c:spPr>
          <c:xVal>
            <c:numRef>
              <c:f>summary!$F$95</c:f>
              <c:numCache>
                <c:formatCode>General</c:formatCode>
                <c:ptCount val="1"/>
                <c:pt idx="0">
                  <c:v>35</c:v>
                </c:pt>
              </c:numCache>
            </c:numRef>
          </c:xVal>
          <c:yVal>
            <c:numRef>
              <c:f>summary!$G$95</c:f>
              <c:numCache>
                <c:formatCode>General</c:formatCode>
                <c:ptCount val="1"/>
                <c:pt idx="0">
                  <c:v>100</c:v>
                </c:pt>
              </c:numCache>
            </c:numRef>
          </c:yVal>
          <c:smooth val="0"/>
          <c:extLst>
            <c:ext xmlns:c16="http://schemas.microsoft.com/office/drawing/2014/chart" uri="{C3380CC4-5D6E-409C-BE32-E72D297353CC}">
              <c16:uniqueId val="{0000000C-29CC-4D60-87D2-72974ECD129C}"/>
            </c:ext>
          </c:extLst>
        </c:ser>
        <c:ser>
          <c:idx val="13"/>
          <c:order val="13"/>
          <c:tx>
            <c:strRef>
              <c:f>summary!$E$96</c:f>
              <c:strCache>
                <c:ptCount val="1"/>
                <c:pt idx="0">
                  <c:v>Overdale18</c:v>
                </c:pt>
              </c:strCache>
            </c:strRef>
          </c:tx>
          <c:spPr>
            <a:ln w="28575">
              <a:noFill/>
            </a:ln>
          </c:spPr>
          <c:xVal>
            <c:numRef>
              <c:f>summary!$F$96</c:f>
              <c:numCache>
                <c:formatCode>General</c:formatCode>
                <c:ptCount val="1"/>
                <c:pt idx="0">
                  <c:v>30</c:v>
                </c:pt>
              </c:numCache>
            </c:numRef>
          </c:xVal>
          <c:yVal>
            <c:numRef>
              <c:f>summary!$G$96</c:f>
              <c:numCache>
                <c:formatCode>General</c:formatCode>
                <c:ptCount val="1"/>
                <c:pt idx="0">
                  <c:v>52</c:v>
                </c:pt>
              </c:numCache>
            </c:numRef>
          </c:yVal>
          <c:smooth val="0"/>
          <c:extLst>
            <c:ext xmlns:c16="http://schemas.microsoft.com/office/drawing/2014/chart" uri="{C3380CC4-5D6E-409C-BE32-E72D297353CC}">
              <c16:uniqueId val="{0000000D-29CC-4D60-87D2-72974ECD129C}"/>
            </c:ext>
          </c:extLst>
        </c:ser>
        <c:ser>
          <c:idx val="14"/>
          <c:order val="14"/>
          <c:tx>
            <c:strRef>
              <c:f>summary!$E$97</c:f>
              <c:strCache>
                <c:ptCount val="1"/>
                <c:pt idx="0">
                  <c:v>Tottington18</c:v>
                </c:pt>
              </c:strCache>
            </c:strRef>
          </c:tx>
          <c:spPr>
            <a:ln w="28575">
              <a:noFill/>
            </a:ln>
          </c:spPr>
          <c:xVal>
            <c:numRef>
              <c:f>summary!$F$97</c:f>
              <c:numCache>
                <c:formatCode>General</c:formatCode>
                <c:ptCount val="1"/>
                <c:pt idx="0">
                  <c:v>30</c:v>
                </c:pt>
              </c:numCache>
            </c:numRef>
          </c:xVal>
          <c:yVal>
            <c:numRef>
              <c:f>summary!$G$97</c:f>
              <c:numCache>
                <c:formatCode>General</c:formatCode>
                <c:ptCount val="1"/>
                <c:pt idx="0">
                  <c:v>79</c:v>
                </c:pt>
              </c:numCache>
            </c:numRef>
          </c:yVal>
          <c:smooth val="0"/>
          <c:extLst>
            <c:ext xmlns:c16="http://schemas.microsoft.com/office/drawing/2014/chart" uri="{C3380CC4-5D6E-409C-BE32-E72D297353CC}">
              <c16:uniqueId val="{0000000E-29CC-4D60-87D2-72974ECD129C}"/>
            </c:ext>
          </c:extLst>
        </c:ser>
        <c:dLbls>
          <c:showLegendKey val="0"/>
          <c:showVal val="0"/>
          <c:showCatName val="0"/>
          <c:showSerName val="0"/>
          <c:showPercent val="0"/>
          <c:showBubbleSize val="0"/>
        </c:dLbls>
        <c:axId val="126383616"/>
        <c:axId val="126385536"/>
      </c:scatterChart>
      <c:valAx>
        <c:axId val="126383616"/>
        <c:scaling>
          <c:orientation val="minMax"/>
          <c:max val="60"/>
        </c:scaling>
        <c:delete val="0"/>
        <c:axPos val="b"/>
        <c:majorGridlines/>
        <c:minorGridlines/>
        <c:title>
          <c:tx>
            <c:rich>
              <a:bodyPr/>
              <a:lstStyle/>
              <a:p>
                <a:pPr>
                  <a:defRPr/>
                </a:pPr>
                <a:r>
                  <a:rPr lang="en-AU"/>
                  <a:t>% phalaris</a:t>
                </a:r>
              </a:p>
            </c:rich>
          </c:tx>
          <c:overlay val="0"/>
        </c:title>
        <c:numFmt formatCode="General" sourceLinked="1"/>
        <c:majorTickMark val="out"/>
        <c:minorTickMark val="none"/>
        <c:tickLblPos val="nextTo"/>
        <c:crossAx val="126385536"/>
        <c:crosses val="autoZero"/>
        <c:crossBetween val="midCat"/>
        <c:majorUnit val="20"/>
        <c:minorUnit val="2"/>
      </c:valAx>
      <c:valAx>
        <c:axId val="126385536"/>
        <c:scaling>
          <c:orientation val="minMax"/>
        </c:scaling>
        <c:delete val="0"/>
        <c:axPos val="l"/>
        <c:majorGridlines/>
        <c:minorGridlines/>
        <c:title>
          <c:tx>
            <c:rich>
              <a:bodyPr rot="0" vert="wordArtVert"/>
              <a:lstStyle/>
              <a:p>
                <a:pPr>
                  <a:defRPr/>
                </a:pPr>
                <a:r>
                  <a:rPr lang="en-AU"/>
                  <a:t>KgDM/Ha</a:t>
                </a:r>
              </a:p>
            </c:rich>
          </c:tx>
          <c:overlay val="0"/>
        </c:title>
        <c:numFmt formatCode="General" sourceLinked="1"/>
        <c:majorTickMark val="out"/>
        <c:minorTickMark val="none"/>
        <c:tickLblPos val="nextTo"/>
        <c:crossAx val="126383616"/>
        <c:crosses val="autoZero"/>
        <c:crossBetween val="midCat"/>
      </c:valAx>
    </c:plotArea>
    <c:legend>
      <c:legendPos val="r"/>
      <c:overlay val="0"/>
    </c:legend>
    <c:plotVisOnly val="1"/>
    <c:dispBlanksAs val="gap"/>
    <c:showDLblsOverMax val="0"/>
  </c:chart>
  <c:spPr>
    <a:solidFill>
      <a:schemeClr val="bg1">
        <a:lumMod val="95000"/>
      </a:schemeClr>
    </a:solidFill>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[PPSGA2017DM.xlsx]summary!$C$63</c:f>
              <c:strCache>
                <c:ptCount val="1"/>
                <c:pt idx="0">
                  <c:v>2016</c:v>
                </c:pt>
              </c:strCache>
            </c:strRef>
          </c:tx>
          <c:spPr>
            <a:solidFill>
              <a:schemeClr val="accent3">
                <a:lumMod val="60000"/>
                <a:lumOff val="40000"/>
              </a:schemeClr>
            </a:solidFill>
          </c:spPr>
          <c:invertIfNegative val="0"/>
          <c:cat>
            <c:strRef>
              <c:f>[PPSGA2017DM.xlsx]summary!$D$62:$J$62</c:f>
              <c:strCache>
                <c:ptCount val="7"/>
                <c:pt idx="0">
                  <c:v>Cuyuac</c:v>
                </c:pt>
                <c:pt idx="1">
                  <c:v>Millbanks</c:v>
                </c:pt>
                <c:pt idx="2">
                  <c:v>Jallukar Park</c:v>
                </c:pt>
                <c:pt idx="3">
                  <c:v>Overdale</c:v>
                </c:pt>
                <c:pt idx="4">
                  <c:v>Tottington</c:v>
                </c:pt>
                <c:pt idx="5">
                  <c:v>Marenda</c:v>
                </c:pt>
                <c:pt idx="6">
                  <c:v>Quamby</c:v>
                </c:pt>
              </c:strCache>
            </c:strRef>
          </c:cat>
          <c:val>
            <c:numRef>
              <c:f>[PPSGA2017DM.xlsx]summary!$D$63:$J$63</c:f>
              <c:numCache>
                <c:formatCode>General</c:formatCode>
                <c:ptCount val="7"/>
                <c:pt idx="0">
                  <c:v>96.6</c:v>
                </c:pt>
                <c:pt idx="1">
                  <c:v>68.86</c:v>
                </c:pt>
                <c:pt idx="2">
                  <c:v>189.25</c:v>
                </c:pt>
                <c:pt idx="5">
                  <c:v>74.569999999999993</c:v>
                </c:pt>
                <c:pt idx="6">
                  <c:v>147</c:v>
                </c:pt>
              </c:numCache>
            </c:numRef>
          </c:val>
          <c:extLst>
            <c:ext xmlns:c16="http://schemas.microsoft.com/office/drawing/2014/chart" uri="{C3380CC4-5D6E-409C-BE32-E72D297353CC}">
              <c16:uniqueId val="{00000000-B22A-46FC-895B-50A9385F20E1}"/>
            </c:ext>
          </c:extLst>
        </c:ser>
        <c:ser>
          <c:idx val="1"/>
          <c:order val="1"/>
          <c:tx>
            <c:strRef>
              <c:f>[PPSGA2017DM.xlsx]summary!$C$64</c:f>
              <c:strCache>
                <c:ptCount val="1"/>
                <c:pt idx="0">
                  <c:v>2017</c:v>
                </c:pt>
              </c:strCache>
            </c:strRef>
          </c:tx>
          <c:spPr>
            <a:solidFill>
              <a:srgbClr val="00B050"/>
            </a:solidFill>
          </c:spPr>
          <c:invertIfNegative val="0"/>
          <c:cat>
            <c:strRef>
              <c:f>[PPSGA2017DM.xlsx]summary!$D$62:$J$62</c:f>
              <c:strCache>
                <c:ptCount val="7"/>
                <c:pt idx="0">
                  <c:v>Cuyuac</c:v>
                </c:pt>
                <c:pt idx="1">
                  <c:v>Millbanks</c:v>
                </c:pt>
                <c:pt idx="2">
                  <c:v>Jallukar Park</c:v>
                </c:pt>
                <c:pt idx="3">
                  <c:v>Overdale</c:v>
                </c:pt>
                <c:pt idx="4">
                  <c:v>Tottington</c:v>
                </c:pt>
                <c:pt idx="5">
                  <c:v>Marenda</c:v>
                </c:pt>
                <c:pt idx="6">
                  <c:v>Quamby</c:v>
                </c:pt>
              </c:strCache>
            </c:strRef>
          </c:cat>
          <c:val>
            <c:numRef>
              <c:f>[PPSGA2017DM.xlsx]summary!$D$64:$J$64</c:f>
              <c:numCache>
                <c:formatCode>0.00</c:formatCode>
                <c:ptCount val="7"/>
                <c:pt idx="0">
                  <c:v>102</c:v>
                </c:pt>
                <c:pt idx="1">
                  <c:v>287.24999999999989</c:v>
                </c:pt>
                <c:pt idx="2">
                  <c:v>364.56577833333432</c:v>
                </c:pt>
                <c:pt idx="3">
                  <c:v>193.03113166666679</c:v>
                </c:pt>
                <c:pt idx="4">
                  <c:v>157.11875000000001</c:v>
                </c:pt>
              </c:numCache>
            </c:numRef>
          </c:val>
          <c:extLst>
            <c:ext xmlns:c16="http://schemas.microsoft.com/office/drawing/2014/chart" uri="{C3380CC4-5D6E-409C-BE32-E72D297353CC}">
              <c16:uniqueId val="{00000001-B22A-46FC-895B-50A9385F20E1}"/>
            </c:ext>
          </c:extLst>
        </c:ser>
        <c:ser>
          <c:idx val="2"/>
          <c:order val="2"/>
          <c:tx>
            <c:strRef>
              <c:f>[PPSGA2017DM.xlsx]summary!$C$66</c:f>
              <c:strCache>
                <c:ptCount val="1"/>
                <c:pt idx="0">
                  <c:v>2018</c:v>
                </c:pt>
              </c:strCache>
            </c:strRef>
          </c:tx>
          <c:invertIfNegative val="0"/>
          <c:cat>
            <c:strRef>
              <c:f>[PPSGA2017DM.xlsx]summary!$D$62:$J$62</c:f>
              <c:strCache>
                <c:ptCount val="7"/>
                <c:pt idx="0">
                  <c:v>Cuyuac</c:v>
                </c:pt>
                <c:pt idx="1">
                  <c:v>Millbanks</c:v>
                </c:pt>
                <c:pt idx="2">
                  <c:v>Jallukar Park</c:v>
                </c:pt>
                <c:pt idx="3">
                  <c:v>Overdale</c:v>
                </c:pt>
                <c:pt idx="4">
                  <c:v>Tottington</c:v>
                </c:pt>
                <c:pt idx="5">
                  <c:v>Marenda</c:v>
                </c:pt>
                <c:pt idx="6">
                  <c:v>Quamby</c:v>
                </c:pt>
              </c:strCache>
            </c:strRef>
          </c:cat>
          <c:val>
            <c:numRef>
              <c:f>[PPSGA2017DM.xlsx]summary!$D$66:$J$66</c:f>
              <c:numCache>
                <c:formatCode>General</c:formatCode>
                <c:ptCount val="7"/>
                <c:pt idx="0">
                  <c:v>83</c:v>
                </c:pt>
                <c:pt idx="1">
                  <c:v>100</c:v>
                </c:pt>
                <c:pt idx="3">
                  <c:v>53</c:v>
                </c:pt>
                <c:pt idx="4">
                  <c:v>78</c:v>
                </c:pt>
                <c:pt idx="5">
                  <c:v>38</c:v>
                </c:pt>
              </c:numCache>
            </c:numRef>
          </c:val>
          <c:extLst>
            <c:ext xmlns:c16="http://schemas.microsoft.com/office/drawing/2014/chart" uri="{C3380CC4-5D6E-409C-BE32-E72D297353CC}">
              <c16:uniqueId val="{00000002-B22A-46FC-895B-50A9385F20E1}"/>
            </c:ext>
          </c:extLst>
        </c:ser>
        <c:dLbls>
          <c:showLegendKey val="0"/>
          <c:showVal val="0"/>
          <c:showCatName val="0"/>
          <c:showSerName val="0"/>
          <c:showPercent val="0"/>
          <c:showBubbleSize val="0"/>
        </c:dLbls>
        <c:gapWidth val="150"/>
        <c:shape val="cylinder"/>
        <c:axId val="126565760"/>
        <c:axId val="126579840"/>
        <c:axId val="0"/>
      </c:bar3DChart>
      <c:catAx>
        <c:axId val="126565760"/>
        <c:scaling>
          <c:orientation val="minMax"/>
        </c:scaling>
        <c:delete val="0"/>
        <c:axPos val="b"/>
        <c:numFmt formatCode="General" sourceLinked="0"/>
        <c:majorTickMark val="out"/>
        <c:minorTickMark val="none"/>
        <c:tickLblPos val="nextTo"/>
        <c:crossAx val="126579840"/>
        <c:crosses val="autoZero"/>
        <c:auto val="1"/>
        <c:lblAlgn val="ctr"/>
        <c:lblOffset val="100"/>
        <c:noMultiLvlLbl val="0"/>
      </c:catAx>
      <c:valAx>
        <c:axId val="126579840"/>
        <c:scaling>
          <c:orientation val="minMax"/>
          <c:max val="500"/>
        </c:scaling>
        <c:delete val="0"/>
        <c:axPos val="l"/>
        <c:majorGridlines/>
        <c:numFmt formatCode="General" sourceLinked="1"/>
        <c:majorTickMark val="out"/>
        <c:minorTickMark val="none"/>
        <c:tickLblPos val="nextTo"/>
        <c:crossAx val="126565760"/>
        <c:crosses val="autoZero"/>
        <c:crossBetween val="between"/>
        <c:majorUnit val="100"/>
      </c:valAx>
    </c:plotArea>
    <c:legend>
      <c:legendPos val="r"/>
      <c:overlay val="0"/>
    </c:legend>
    <c:plotVisOnly val="1"/>
    <c:dispBlanksAs val="gap"/>
    <c:showDLblsOverMax val="0"/>
  </c:chart>
  <c:spPr>
    <a:solidFill>
      <a:schemeClr val="bg1">
        <a:lumMod val="85000"/>
      </a:schemeClr>
    </a:solidFill>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[ppsrainfall.xlsx]stawell!$AE$26</c:f>
              <c:strCache>
                <c:ptCount val="1"/>
                <c:pt idx="0">
                  <c:v>average 1981-2010</c:v>
                </c:pt>
              </c:strCache>
            </c:strRef>
          </c:tx>
          <c:invertIfNegative val="0"/>
          <c:cat>
            <c:strRef>
              <c:f>[ppsrainfall.xlsx]stawell!$AD$27:$AD$38</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[ppsrainfall.xlsx]stawell!$AE$27:$AE$38</c:f>
              <c:numCache>
                <c:formatCode>General</c:formatCode>
                <c:ptCount val="12"/>
                <c:pt idx="0">
                  <c:v>34</c:v>
                </c:pt>
                <c:pt idx="1">
                  <c:v>20.3</c:v>
                </c:pt>
                <c:pt idx="2">
                  <c:v>33.300000000000004</c:v>
                </c:pt>
                <c:pt idx="3">
                  <c:v>29.2</c:v>
                </c:pt>
                <c:pt idx="4">
                  <c:v>57.1</c:v>
                </c:pt>
                <c:pt idx="5">
                  <c:v>71.8</c:v>
                </c:pt>
                <c:pt idx="6">
                  <c:v>72.7</c:v>
                </c:pt>
                <c:pt idx="7">
                  <c:v>69.2</c:v>
                </c:pt>
                <c:pt idx="8">
                  <c:v>62.5</c:v>
                </c:pt>
                <c:pt idx="9">
                  <c:v>50.5</c:v>
                </c:pt>
                <c:pt idx="10">
                  <c:v>27.9</c:v>
                </c:pt>
                <c:pt idx="11">
                  <c:v>34.5</c:v>
                </c:pt>
              </c:numCache>
            </c:numRef>
          </c:val>
          <c:extLst>
            <c:ext xmlns:c16="http://schemas.microsoft.com/office/drawing/2014/chart" uri="{C3380CC4-5D6E-409C-BE32-E72D297353CC}">
              <c16:uniqueId val="{00000000-288A-4CBD-B752-D2AADE46EBBE}"/>
            </c:ext>
          </c:extLst>
        </c:ser>
        <c:ser>
          <c:idx val="2"/>
          <c:order val="2"/>
          <c:tx>
            <c:strRef>
              <c:f>[ppsrainfall.xlsx]stawell!$AG$26</c:f>
              <c:strCache>
                <c:ptCount val="1"/>
                <c:pt idx="0">
                  <c:v>2016 monthly</c:v>
                </c:pt>
              </c:strCache>
            </c:strRef>
          </c:tx>
          <c:invertIfNegative val="0"/>
          <c:cat>
            <c:strRef>
              <c:f>[ppsrainfall.xlsx]stawell!$AD$27:$AD$38</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[ppsrainfall.xlsx]stawell!$AG$27:$AG$38</c:f>
              <c:numCache>
                <c:formatCode>General</c:formatCode>
                <c:ptCount val="12"/>
                <c:pt idx="0">
                  <c:v>32.4</c:v>
                </c:pt>
                <c:pt idx="1">
                  <c:v>17.2</c:v>
                </c:pt>
                <c:pt idx="2">
                  <c:v>26.4</c:v>
                </c:pt>
                <c:pt idx="3">
                  <c:v>11.4</c:v>
                </c:pt>
                <c:pt idx="4">
                  <c:v>110</c:v>
                </c:pt>
                <c:pt idx="5">
                  <c:v>59.4</c:v>
                </c:pt>
                <c:pt idx="6">
                  <c:v>69.400000000000006</c:v>
                </c:pt>
                <c:pt idx="7">
                  <c:v>54.6</c:v>
                </c:pt>
                <c:pt idx="8">
                  <c:v>136.19999999999999</c:v>
                </c:pt>
                <c:pt idx="9">
                  <c:v>54</c:v>
                </c:pt>
                <c:pt idx="10">
                  <c:v>17</c:v>
                </c:pt>
                <c:pt idx="11">
                  <c:v>53.2</c:v>
                </c:pt>
              </c:numCache>
            </c:numRef>
          </c:val>
          <c:extLst>
            <c:ext xmlns:c16="http://schemas.microsoft.com/office/drawing/2014/chart" uri="{C3380CC4-5D6E-409C-BE32-E72D297353CC}">
              <c16:uniqueId val="{00000001-288A-4CBD-B752-D2AADE46EBBE}"/>
            </c:ext>
          </c:extLst>
        </c:ser>
        <c:dLbls>
          <c:showLegendKey val="0"/>
          <c:showVal val="0"/>
          <c:showCatName val="0"/>
          <c:showSerName val="0"/>
          <c:showPercent val="0"/>
          <c:showBubbleSize val="0"/>
        </c:dLbls>
        <c:gapWidth val="150"/>
        <c:axId val="126605568"/>
        <c:axId val="129499136"/>
      </c:barChart>
      <c:lineChart>
        <c:grouping val="standard"/>
        <c:varyColors val="0"/>
        <c:ser>
          <c:idx val="1"/>
          <c:order val="1"/>
          <c:tx>
            <c:strRef>
              <c:f>[ppsrainfall.xlsx]stawell!$AF$26</c:f>
              <c:strCache>
                <c:ptCount val="1"/>
                <c:pt idx="0">
                  <c:v>cumulative average 1981-2010</c:v>
                </c:pt>
              </c:strCache>
            </c:strRef>
          </c:tx>
          <c:marker>
            <c:symbol val="none"/>
          </c:marker>
          <c:cat>
            <c:strRef>
              <c:f>[ppsrainfall.xlsx]stawell!$AD$27:$AD$38</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[ppsrainfall.xlsx]stawell!$AF$27:$AF$38</c:f>
              <c:numCache>
                <c:formatCode>General</c:formatCode>
                <c:ptCount val="12"/>
                <c:pt idx="0">
                  <c:v>34</c:v>
                </c:pt>
                <c:pt idx="1">
                  <c:v>54.3</c:v>
                </c:pt>
                <c:pt idx="2">
                  <c:v>87.6</c:v>
                </c:pt>
                <c:pt idx="3">
                  <c:v>116.8</c:v>
                </c:pt>
                <c:pt idx="4">
                  <c:v>173.9</c:v>
                </c:pt>
                <c:pt idx="5">
                  <c:v>245.7</c:v>
                </c:pt>
                <c:pt idx="6">
                  <c:v>318.39999999999969</c:v>
                </c:pt>
                <c:pt idx="7">
                  <c:v>387.59999999999923</c:v>
                </c:pt>
                <c:pt idx="8">
                  <c:v>450.09999999999923</c:v>
                </c:pt>
                <c:pt idx="9">
                  <c:v>500.59999999999923</c:v>
                </c:pt>
                <c:pt idx="10">
                  <c:v>528.5</c:v>
                </c:pt>
                <c:pt idx="11">
                  <c:v>563</c:v>
                </c:pt>
              </c:numCache>
            </c:numRef>
          </c:val>
          <c:smooth val="0"/>
          <c:extLst>
            <c:ext xmlns:c16="http://schemas.microsoft.com/office/drawing/2014/chart" uri="{C3380CC4-5D6E-409C-BE32-E72D297353CC}">
              <c16:uniqueId val="{00000002-288A-4CBD-B752-D2AADE46EBBE}"/>
            </c:ext>
          </c:extLst>
        </c:ser>
        <c:ser>
          <c:idx val="3"/>
          <c:order val="3"/>
          <c:tx>
            <c:strRef>
              <c:f>[ppsrainfall.xlsx]stawell!$AH$26</c:f>
              <c:strCache>
                <c:ptCount val="1"/>
                <c:pt idx="0">
                  <c:v>2016 cumulative</c:v>
                </c:pt>
              </c:strCache>
            </c:strRef>
          </c:tx>
          <c:marker>
            <c:symbol val="none"/>
          </c:marker>
          <c:cat>
            <c:strRef>
              <c:f>[ppsrainfall.xlsx]stawell!$AD$27:$AD$38</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[ppsrainfall.xlsx]stawell!$AH$27:$AH$38</c:f>
              <c:numCache>
                <c:formatCode>General</c:formatCode>
                <c:ptCount val="12"/>
                <c:pt idx="0">
                  <c:v>32.4</c:v>
                </c:pt>
                <c:pt idx="1">
                  <c:v>49.600000000000009</c:v>
                </c:pt>
                <c:pt idx="2">
                  <c:v>76</c:v>
                </c:pt>
                <c:pt idx="3">
                  <c:v>87.4</c:v>
                </c:pt>
                <c:pt idx="4">
                  <c:v>197.4</c:v>
                </c:pt>
                <c:pt idx="5">
                  <c:v>256.8</c:v>
                </c:pt>
                <c:pt idx="6">
                  <c:v>326.20000000000005</c:v>
                </c:pt>
                <c:pt idx="7">
                  <c:v>380.80000000000007</c:v>
                </c:pt>
                <c:pt idx="8">
                  <c:v>517</c:v>
                </c:pt>
                <c:pt idx="9">
                  <c:v>571</c:v>
                </c:pt>
                <c:pt idx="10">
                  <c:v>588</c:v>
                </c:pt>
                <c:pt idx="11">
                  <c:v>641.20000000000005</c:v>
                </c:pt>
              </c:numCache>
            </c:numRef>
          </c:val>
          <c:smooth val="0"/>
          <c:extLst>
            <c:ext xmlns:c16="http://schemas.microsoft.com/office/drawing/2014/chart" uri="{C3380CC4-5D6E-409C-BE32-E72D297353CC}">
              <c16:uniqueId val="{00000003-288A-4CBD-B752-D2AADE46EBBE}"/>
            </c:ext>
          </c:extLst>
        </c:ser>
        <c:dLbls>
          <c:showLegendKey val="0"/>
          <c:showVal val="0"/>
          <c:showCatName val="0"/>
          <c:showSerName val="0"/>
          <c:showPercent val="0"/>
          <c:showBubbleSize val="0"/>
        </c:dLbls>
        <c:marker val="1"/>
        <c:smooth val="0"/>
        <c:axId val="126605568"/>
        <c:axId val="129499136"/>
      </c:lineChart>
      <c:catAx>
        <c:axId val="126605568"/>
        <c:scaling>
          <c:orientation val="minMax"/>
        </c:scaling>
        <c:delete val="0"/>
        <c:axPos val="b"/>
        <c:numFmt formatCode="General" sourceLinked="0"/>
        <c:majorTickMark val="out"/>
        <c:minorTickMark val="none"/>
        <c:tickLblPos val="nextTo"/>
        <c:crossAx val="129499136"/>
        <c:crosses val="autoZero"/>
        <c:auto val="1"/>
        <c:lblAlgn val="ctr"/>
        <c:lblOffset val="100"/>
        <c:noMultiLvlLbl val="0"/>
      </c:catAx>
      <c:valAx>
        <c:axId val="129499136"/>
        <c:scaling>
          <c:orientation val="minMax"/>
        </c:scaling>
        <c:delete val="0"/>
        <c:axPos val="l"/>
        <c:majorGridlines/>
        <c:title>
          <c:tx>
            <c:rich>
              <a:bodyPr rot="0" vert="horz"/>
              <a:lstStyle/>
              <a:p>
                <a:pPr>
                  <a:defRPr/>
                </a:pPr>
                <a:r>
                  <a:rPr lang="en-AU"/>
                  <a:t>mm</a:t>
                </a:r>
              </a:p>
            </c:rich>
          </c:tx>
          <c:overlay val="0"/>
        </c:title>
        <c:numFmt formatCode="General" sourceLinked="1"/>
        <c:majorTickMark val="out"/>
        <c:minorTickMark val="none"/>
        <c:tickLblPos val="nextTo"/>
        <c:crossAx val="126605568"/>
        <c:crosses val="autoZero"/>
        <c:crossBetween val="between"/>
      </c:valAx>
    </c:plotArea>
    <c:legend>
      <c:legendPos val="r"/>
      <c:overlay val="0"/>
    </c:legend>
    <c:plotVisOnly val="1"/>
    <c:dispBlanksAs val="gap"/>
    <c:showDLblsOverMax val="0"/>
  </c:chart>
  <c:spPr>
    <a:solidFill>
      <a:srgbClr val="9BBB59">
        <a:lumMod val="40000"/>
        <a:lumOff val="60000"/>
      </a:srgbClr>
    </a:solidFill>
  </c:sp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stawell!$AE$43</c:f>
              <c:strCache>
                <c:ptCount val="1"/>
                <c:pt idx="0">
                  <c:v>average 1981-2010</c:v>
                </c:pt>
              </c:strCache>
            </c:strRef>
          </c:tx>
          <c:invertIfNegative val="0"/>
          <c:cat>
            <c:strRef>
              <c:f>stawell!$AD$44:$AD$55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stawell!$AE$44:$AE$55</c:f>
              <c:numCache>
                <c:formatCode>General</c:formatCode>
                <c:ptCount val="12"/>
                <c:pt idx="0">
                  <c:v>34</c:v>
                </c:pt>
                <c:pt idx="1">
                  <c:v>20.3</c:v>
                </c:pt>
                <c:pt idx="2">
                  <c:v>33.300000000000004</c:v>
                </c:pt>
                <c:pt idx="3">
                  <c:v>29.2</c:v>
                </c:pt>
                <c:pt idx="4">
                  <c:v>57.1</c:v>
                </c:pt>
                <c:pt idx="5">
                  <c:v>71.8</c:v>
                </c:pt>
                <c:pt idx="6">
                  <c:v>72.7</c:v>
                </c:pt>
                <c:pt idx="7">
                  <c:v>69.2</c:v>
                </c:pt>
                <c:pt idx="8">
                  <c:v>62.5</c:v>
                </c:pt>
                <c:pt idx="9">
                  <c:v>50.5</c:v>
                </c:pt>
                <c:pt idx="10">
                  <c:v>27.9</c:v>
                </c:pt>
                <c:pt idx="11">
                  <c:v>34.5</c:v>
                </c:pt>
              </c:numCache>
            </c:numRef>
          </c:val>
          <c:extLst>
            <c:ext xmlns:c16="http://schemas.microsoft.com/office/drawing/2014/chart" uri="{C3380CC4-5D6E-409C-BE32-E72D297353CC}">
              <c16:uniqueId val="{00000000-C7D3-446E-B68F-21CE028DAA5F}"/>
            </c:ext>
          </c:extLst>
        </c:ser>
        <c:ser>
          <c:idx val="2"/>
          <c:order val="2"/>
          <c:tx>
            <c:strRef>
              <c:f>stawell!$AG$43</c:f>
              <c:strCache>
                <c:ptCount val="1"/>
                <c:pt idx="0">
                  <c:v>2017 monthly</c:v>
                </c:pt>
              </c:strCache>
            </c:strRef>
          </c:tx>
          <c:invertIfNegative val="0"/>
          <c:cat>
            <c:strRef>
              <c:f>stawell!$AD$44:$AD$55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stawell!$AG$44:$AG$55</c:f>
              <c:numCache>
                <c:formatCode>General</c:formatCode>
                <c:ptCount val="12"/>
                <c:pt idx="0">
                  <c:v>31.6</c:v>
                </c:pt>
                <c:pt idx="1">
                  <c:v>13.4</c:v>
                </c:pt>
                <c:pt idx="2">
                  <c:v>23.8</c:v>
                </c:pt>
                <c:pt idx="3">
                  <c:v>59</c:v>
                </c:pt>
                <c:pt idx="4">
                  <c:v>62</c:v>
                </c:pt>
                <c:pt idx="5">
                  <c:v>4</c:v>
                </c:pt>
                <c:pt idx="6">
                  <c:v>57.8</c:v>
                </c:pt>
                <c:pt idx="7">
                  <c:v>75</c:v>
                </c:pt>
                <c:pt idx="8">
                  <c:v>31.8</c:v>
                </c:pt>
                <c:pt idx="9">
                  <c:v>46.8</c:v>
                </c:pt>
                <c:pt idx="10">
                  <c:v>33.6</c:v>
                </c:pt>
                <c:pt idx="11">
                  <c:v>24.8</c:v>
                </c:pt>
              </c:numCache>
            </c:numRef>
          </c:val>
          <c:extLst>
            <c:ext xmlns:c16="http://schemas.microsoft.com/office/drawing/2014/chart" uri="{C3380CC4-5D6E-409C-BE32-E72D297353CC}">
              <c16:uniqueId val="{00000001-C7D3-446E-B68F-21CE028DAA5F}"/>
            </c:ext>
          </c:extLst>
        </c:ser>
        <c:dLbls>
          <c:showLegendKey val="0"/>
          <c:showVal val="0"/>
          <c:showCatName val="0"/>
          <c:showSerName val="0"/>
          <c:showPercent val="0"/>
          <c:showBubbleSize val="0"/>
        </c:dLbls>
        <c:gapWidth val="150"/>
        <c:axId val="132920832"/>
        <c:axId val="132922368"/>
      </c:barChart>
      <c:lineChart>
        <c:grouping val="standard"/>
        <c:varyColors val="0"/>
        <c:ser>
          <c:idx val="1"/>
          <c:order val="1"/>
          <c:tx>
            <c:strRef>
              <c:f>stawell!$AF$43</c:f>
              <c:strCache>
                <c:ptCount val="1"/>
                <c:pt idx="0">
                  <c:v>cumulative average 1981-2010</c:v>
                </c:pt>
              </c:strCache>
            </c:strRef>
          </c:tx>
          <c:marker>
            <c:symbol val="none"/>
          </c:marker>
          <c:cat>
            <c:strRef>
              <c:f>stawell!$AD$44:$AD$55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stawell!$AF$44:$AF$55</c:f>
              <c:numCache>
                <c:formatCode>General</c:formatCode>
                <c:ptCount val="12"/>
                <c:pt idx="0">
                  <c:v>34</c:v>
                </c:pt>
                <c:pt idx="1">
                  <c:v>54.3</c:v>
                </c:pt>
                <c:pt idx="2">
                  <c:v>87.6</c:v>
                </c:pt>
                <c:pt idx="3">
                  <c:v>116.8</c:v>
                </c:pt>
                <c:pt idx="4">
                  <c:v>173.9</c:v>
                </c:pt>
                <c:pt idx="5">
                  <c:v>245.7</c:v>
                </c:pt>
                <c:pt idx="6">
                  <c:v>318.39999999999969</c:v>
                </c:pt>
                <c:pt idx="7">
                  <c:v>387.59999999999923</c:v>
                </c:pt>
                <c:pt idx="8">
                  <c:v>450.09999999999923</c:v>
                </c:pt>
                <c:pt idx="9">
                  <c:v>500.59999999999923</c:v>
                </c:pt>
                <c:pt idx="10">
                  <c:v>528.5</c:v>
                </c:pt>
                <c:pt idx="11">
                  <c:v>563</c:v>
                </c:pt>
              </c:numCache>
            </c:numRef>
          </c:val>
          <c:smooth val="0"/>
          <c:extLst>
            <c:ext xmlns:c16="http://schemas.microsoft.com/office/drawing/2014/chart" uri="{C3380CC4-5D6E-409C-BE32-E72D297353CC}">
              <c16:uniqueId val="{00000002-C7D3-446E-B68F-21CE028DAA5F}"/>
            </c:ext>
          </c:extLst>
        </c:ser>
        <c:ser>
          <c:idx val="3"/>
          <c:order val="3"/>
          <c:tx>
            <c:strRef>
              <c:f>stawell!$AH$43</c:f>
              <c:strCache>
                <c:ptCount val="1"/>
                <c:pt idx="0">
                  <c:v>2017 cumulative</c:v>
                </c:pt>
              </c:strCache>
            </c:strRef>
          </c:tx>
          <c:marker>
            <c:symbol val="none"/>
          </c:marker>
          <c:cat>
            <c:strRef>
              <c:f>stawell!$AD$44:$AD$55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stawell!$AH$44:$AH$55</c:f>
              <c:numCache>
                <c:formatCode>General</c:formatCode>
                <c:ptCount val="12"/>
                <c:pt idx="0">
                  <c:v>31.6</c:v>
                </c:pt>
                <c:pt idx="1">
                  <c:v>45</c:v>
                </c:pt>
                <c:pt idx="2">
                  <c:v>68.8</c:v>
                </c:pt>
                <c:pt idx="3">
                  <c:v>127.8</c:v>
                </c:pt>
                <c:pt idx="4">
                  <c:v>189.8</c:v>
                </c:pt>
                <c:pt idx="5">
                  <c:v>193.8</c:v>
                </c:pt>
                <c:pt idx="6">
                  <c:v>251.60000000000002</c:v>
                </c:pt>
                <c:pt idx="7">
                  <c:v>326.60000000000002</c:v>
                </c:pt>
                <c:pt idx="8">
                  <c:v>358.40000000000003</c:v>
                </c:pt>
                <c:pt idx="9">
                  <c:v>405.20000000000005</c:v>
                </c:pt>
                <c:pt idx="10">
                  <c:v>438.80000000000007</c:v>
                </c:pt>
                <c:pt idx="11">
                  <c:v>463.60000000000008</c:v>
                </c:pt>
              </c:numCache>
            </c:numRef>
          </c:val>
          <c:smooth val="0"/>
          <c:extLst>
            <c:ext xmlns:c16="http://schemas.microsoft.com/office/drawing/2014/chart" uri="{C3380CC4-5D6E-409C-BE32-E72D297353CC}">
              <c16:uniqueId val="{00000003-C7D3-446E-B68F-21CE028DAA5F}"/>
            </c:ext>
          </c:extLst>
        </c:ser>
        <c:dLbls>
          <c:showLegendKey val="0"/>
          <c:showVal val="0"/>
          <c:showCatName val="0"/>
          <c:showSerName val="0"/>
          <c:showPercent val="0"/>
          <c:showBubbleSize val="0"/>
        </c:dLbls>
        <c:marker val="1"/>
        <c:smooth val="0"/>
        <c:axId val="132920832"/>
        <c:axId val="132922368"/>
      </c:lineChart>
      <c:catAx>
        <c:axId val="132920832"/>
        <c:scaling>
          <c:orientation val="minMax"/>
        </c:scaling>
        <c:delete val="0"/>
        <c:axPos val="b"/>
        <c:numFmt formatCode="General" sourceLinked="0"/>
        <c:majorTickMark val="out"/>
        <c:minorTickMark val="none"/>
        <c:tickLblPos val="nextTo"/>
        <c:crossAx val="132922368"/>
        <c:crosses val="autoZero"/>
        <c:auto val="1"/>
        <c:lblAlgn val="ctr"/>
        <c:lblOffset val="100"/>
        <c:noMultiLvlLbl val="0"/>
      </c:catAx>
      <c:valAx>
        <c:axId val="132922368"/>
        <c:scaling>
          <c:orientation val="minMax"/>
          <c:max val="700"/>
          <c:min val="0"/>
        </c:scaling>
        <c:delete val="0"/>
        <c:axPos val="l"/>
        <c:majorGridlines/>
        <c:title>
          <c:tx>
            <c:rich>
              <a:bodyPr rot="0" vert="horz"/>
              <a:lstStyle/>
              <a:p>
                <a:pPr>
                  <a:defRPr/>
                </a:pPr>
                <a:r>
                  <a:rPr lang="en-AU" sz="800"/>
                  <a:t>mm</a:t>
                </a:r>
              </a:p>
            </c:rich>
          </c:tx>
          <c:overlay val="0"/>
        </c:title>
        <c:numFmt formatCode="General" sourceLinked="1"/>
        <c:majorTickMark val="out"/>
        <c:minorTickMark val="none"/>
        <c:tickLblPos val="nextTo"/>
        <c:crossAx val="132920832"/>
        <c:crosses val="autoZero"/>
        <c:crossBetween val="between"/>
        <c:majorUnit val="100"/>
      </c:valAx>
    </c:plotArea>
    <c:legend>
      <c:legendPos val="r"/>
      <c:overlay val="0"/>
    </c:legend>
    <c:plotVisOnly val="1"/>
    <c:dispBlanksAs val="gap"/>
    <c:showDLblsOverMax val="0"/>
  </c:chart>
  <c:spPr>
    <a:solidFill>
      <a:schemeClr val="accent3">
        <a:lumMod val="40000"/>
        <a:lumOff val="60000"/>
      </a:schemeClr>
    </a:solidFill>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[ppsrainfall.xlsx]stawell!$AE$76</c:f>
              <c:strCache>
                <c:ptCount val="1"/>
                <c:pt idx="0">
                  <c:v>average 1981-2010</c:v>
                </c:pt>
              </c:strCache>
            </c:strRef>
          </c:tx>
          <c:invertIfNegative val="0"/>
          <c:cat>
            <c:strRef>
              <c:f>[ppsrainfall.xlsx]stawell!$AD$77:$AD$88</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[ppsrainfall.xlsx]stawell!$AE$77:$AE$88</c:f>
              <c:numCache>
                <c:formatCode>General</c:formatCode>
                <c:ptCount val="12"/>
                <c:pt idx="0">
                  <c:v>34</c:v>
                </c:pt>
                <c:pt idx="1">
                  <c:v>20.3</c:v>
                </c:pt>
                <c:pt idx="2">
                  <c:v>33.300000000000004</c:v>
                </c:pt>
                <c:pt idx="3">
                  <c:v>29.2</c:v>
                </c:pt>
                <c:pt idx="4">
                  <c:v>57.1</c:v>
                </c:pt>
                <c:pt idx="5">
                  <c:v>71.8</c:v>
                </c:pt>
                <c:pt idx="6">
                  <c:v>72.7</c:v>
                </c:pt>
                <c:pt idx="7">
                  <c:v>69.2</c:v>
                </c:pt>
                <c:pt idx="8">
                  <c:v>62.5</c:v>
                </c:pt>
                <c:pt idx="9">
                  <c:v>50.5</c:v>
                </c:pt>
                <c:pt idx="10">
                  <c:v>27.9</c:v>
                </c:pt>
                <c:pt idx="11">
                  <c:v>34.5</c:v>
                </c:pt>
              </c:numCache>
            </c:numRef>
          </c:val>
          <c:extLst>
            <c:ext xmlns:c16="http://schemas.microsoft.com/office/drawing/2014/chart" uri="{C3380CC4-5D6E-409C-BE32-E72D297353CC}">
              <c16:uniqueId val="{00000000-8C14-4958-BA10-FC9B42D784EC}"/>
            </c:ext>
          </c:extLst>
        </c:ser>
        <c:ser>
          <c:idx val="2"/>
          <c:order val="2"/>
          <c:tx>
            <c:strRef>
              <c:f>[ppsrainfall.xlsx]stawell!$AG$76</c:f>
              <c:strCache>
                <c:ptCount val="1"/>
                <c:pt idx="0">
                  <c:v>2018 monthly</c:v>
                </c:pt>
              </c:strCache>
            </c:strRef>
          </c:tx>
          <c:invertIfNegative val="0"/>
          <c:cat>
            <c:strRef>
              <c:f>[ppsrainfall.xlsx]stawell!$AD$77:$AD$88</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[ppsrainfall.xlsx]stawell!$AG$77:$AG$88</c:f>
              <c:numCache>
                <c:formatCode>General</c:formatCode>
                <c:ptCount val="12"/>
                <c:pt idx="0">
                  <c:v>9.8000000000000007</c:v>
                </c:pt>
                <c:pt idx="1">
                  <c:v>8.4</c:v>
                </c:pt>
                <c:pt idx="2">
                  <c:v>15.8</c:v>
                </c:pt>
                <c:pt idx="3">
                  <c:v>9.8000000000000007</c:v>
                </c:pt>
                <c:pt idx="4">
                  <c:v>49.2</c:v>
                </c:pt>
                <c:pt idx="5">
                  <c:v>41.2</c:v>
                </c:pt>
                <c:pt idx="6">
                  <c:v>45.8</c:v>
                </c:pt>
                <c:pt idx="7">
                  <c:v>78</c:v>
                </c:pt>
                <c:pt idx="8">
                  <c:v>7.6</c:v>
                </c:pt>
                <c:pt idx="9">
                  <c:v>21</c:v>
                </c:pt>
                <c:pt idx="10">
                  <c:v>26</c:v>
                </c:pt>
                <c:pt idx="11">
                  <c:v>66</c:v>
                </c:pt>
              </c:numCache>
            </c:numRef>
          </c:val>
          <c:extLst>
            <c:ext xmlns:c16="http://schemas.microsoft.com/office/drawing/2014/chart" uri="{C3380CC4-5D6E-409C-BE32-E72D297353CC}">
              <c16:uniqueId val="{00000001-8C14-4958-BA10-FC9B42D784EC}"/>
            </c:ext>
          </c:extLst>
        </c:ser>
        <c:dLbls>
          <c:showLegendKey val="0"/>
          <c:showVal val="0"/>
          <c:showCatName val="0"/>
          <c:showSerName val="0"/>
          <c:showPercent val="0"/>
          <c:showBubbleSize val="0"/>
        </c:dLbls>
        <c:gapWidth val="150"/>
        <c:axId val="134116096"/>
        <c:axId val="134117632"/>
      </c:barChart>
      <c:lineChart>
        <c:grouping val="standard"/>
        <c:varyColors val="0"/>
        <c:ser>
          <c:idx val="1"/>
          <c:order val="1"/>
          <c:tx>
            <c:strRef>
              <c:f>[ppsrainfall.xlsx]stawell!$AF$76</c:f>
              <c:strCache>
                <c:ptCount val="1"/>
                <c:pt idx="0">
                  <c:v>cumulative average 1981-2010</c:v>
                </c:pt>
              </c:strCache>
            </c:strRef>
          </c:tx>
          <c:marker>
            <c:symbol val="none"/>
          </c:marker>
          <c:cat>
            <c:strRef>
              <c:f>[ppsrainfall.xlsx]stawell!$AD$77:$AD$88</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[ppsrainfall.xlsx]stawell!$AF$77:$AF$88</c:f>
              <c:numCache>
                <c:formatCode>General</c:formatCode>
                <c:ptCount val="12"/>
                <c:pt idx="0">
                  <c:v>34</c:v>
                </c:pt>
                <c:pt idx="1">
                  <c:v>54.3</c:v>
                </c:pt>
                <c:pt idx="2">
                  <c:v>87.6</c:v>
                </c:pt>
                <c:pt idx="3">
                  <c:v>116.8</c:v>
                </c:pt>
                <c:pt idx="4">
                  <c:v>173.9</c:v>
                </c:pt>
                <c:pt idx="5">
                  <c:v>245.7</c:v>
                </c:pt>
                <c:pt idx="6">
                  <c:v>318.39999999999969</c:v>
                </c:pt>
                <c:pt idx="7">
                  <c:v>387.59999999999923</c:v>
                </c:pt>
                <c:pt idx="8">
                  <c:v>450.09999999999923</c:v>
                </c:pt>
                <c:pt idx="9">
                  <c:v>500.59999999999923</c:v>
                </c:pt>
                <c:pt idx="10">
                  <c:v>528.5</c:v>
                </c:pt>
                <c:pt idx="11">
                  <c:v>563</c:v>
                </c:pt>
              </c:numCache>
            </c:numRef>
          </c:val>
          <c:smooth val="0"/>
          <c:extLst>
            <c:ext xmlns:c16="http://schemas.microsoft.com/office/drawing/2014/chart" uri="{C3380CC4-5D6E-409C-BE32-E72D297353CC}">
              <c16:uniqueId val="{00000002-8C14-4958-BA10-FC9B42D784EC}"/>
            </c:ext>
          </c:extLst>
        </c:ser>
        <c:ser>
          <c:idx val="3"/>
          <c:order val="3"/>
          <c:tx>
            <c:strRef>
              <c:f>[ppsrainfall.xlsx]stawell!$AH$76</c:f>
              <c:strCache>
                <c:ptCount val="1"/>
                <c:pt idx="0">
                  <c:v>2018 cumulative</c:v>
                </c:pt>
              </c:strCache>
            </c:strRef>
          </c:tx>
          <c:marker>
            <c:symbol val="none"/>
          </c:marker>
          <c:cat>
            <c:strRef>
              <c:f>[ppsrainfall.xlsx]stawell!$AD$77:$AD$88</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[ppsrainfall.xlsx]stawell!$AH$77:$AH$88</c:f>
              <c:numCache>
                <c:formatCode>General</c:formatCode>
                <c:ptCount val="12"/>
                <c:pt idx="0">
                  <c:v>9.8000000000000007</c:v>
                </c:pt>
                <c:pt idx="1">
                  <c:v>18.200000000000003</c:v>
                </c:pt>
                <c:pt idx="2">
                  <c:v>34</c:v>
                </c:pt>
                <c:pt idx="3">
                  <c:v>43.8</c:v>
                </c:pt>
                <c:pt idx="4">
                  <c:v>93</c:v>
                </c:pt>
                <c:pt idx="5">
                  <c:v>134.19999999999999</c:v>
                </c:pt>
                <c:pt idx="6">
                  <c:v>180</c:v>
                </c:pt>
                <c:pt idx="7">
                  <c:v>258</c:v>
                </c:pt>
                <c:pt idx="8">
                  <c:v>265.60000000000002</c:v>
                </c:pt>
                <c:pt idx="9">
                  <c:v>286.60000000000002</c:v>
                </c:pt>
                <c:pt idx="10">
                  <c:v>312.60000000000002</c:v>
                </c:pt>
                <c:pt idx="11">
                  <c:v>378.6</c:v>
                </c:pt>
              </c:numCache>
            </c:numRef>
          </c:val>
          <c:smooth val="0"/>
          <c:extLst>
            <c:ext xmlns:c16="http://schemas.microsoft.com/office/drawing/2014/chart" uri="{C3380CC4-5D6E-409C-BE32-E72D297353CC}">
              <c16:uniqueId val="{00000003-8C14-4958-BA10-FC9B42D784EC}"/>
            </c:ext>
          </c:extLst>
        </c:ser>
        <c:dLbls>
          <c:showLegendKey val="0"/>
          <c:showVal val="0"/>
          <c:showCatName val="0"/>
          <c:showSerName val="0"/>
          <c:showPercent val="0"/>
          <c:showBubbleSize val="0"/>
        </c:dLbls>
        <c:marker val="1"/>
        <c:smooth val="0"/>
        <c:axId val="134116096"/>
        <c:axId val="134117632"/>
      </c:lineChart>
      <c:catAx>
        <c:axId val="134116096"/>
        <c:scaling>
          <c:orientation val="minMax"/>
        </c:scaling>
        <c:delete val="0"/>
        <c:axPos val="b"/>
        <c:numFmt formatCode="General" sourceLinked="0"/>
        <c:majorTickMark val="out"/>
        <c:minorTickMark val="none"/>
        <c:tickLblPos val="nextTo"/>
        <c:crossAx val="134117632"/>
        <c:crosses val="autoZero"/>
        <c:auto val="1"/>
        <c:lblAlgn val="ctr"/>
        <c:lblOffset val="100"/>
        <c:noMultiLvlLbl val="0"/>
      </c:catAx>
      <c:valAx>
        <c:axId val="134117632"/>
        <c:scaling>
          <c:orientation val="minMax"/>
        </c:scaling>
        <c:delete val="0"/>
        <c:axPos val="l"/>
        <c:majorGridlines/>
        <c:title>
          <c:tx>
            <c:rich>
              <a:bodyPr rot="0" vert="horz"/>
              <a:lstStyle/>
              <a:p>
                <a:pPr>
                  <a:defRPr/>
                </a:pPr>
                <a:r>
                  <a:rPr lang="en-AU"/>
                  <a:t>mm</a:t>
                </a:r>
              </a:p>
            </c:rich>
          </c:tx>
          <c:overlay val="0"/>
        </c:title>
        <c:numFmt formatCode="General" sourceLinked="1"/>
        <c:majorTickMark val="out"/>
        <c:minorTickMark val="none"/>
        <c:tickLblPos val="nextTo"/>
        <c:crossAx val="134116096"/>
        <c:crosses val="autoZero"/>
        <c:crossBetween val="between"/>
      </c:valAx>
    </c:plotArea>
    <c:legend>
      <c:legendPos val="r"/>
      <c:overlay val="0"/>
    </c:legend>
    <c:plotVisOnly val="1"/>
    <c:dispBlanksAs val="gap"/>
    <c:showDLblsOverMax val="0"/>
  </c:chart>
  <c:spPr>
    <a:solidFill>
      <a:schemeClr val="accent3">
        <a:lumMod val="60000"/>
        <a:lumOff val="40000"/>
      </a:schemeClr>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'graphs all'!$C$10</c:f>
              <c:strCache>
                <c:ptCount val="1"/>
                <c:pt idx="0">
                  <c:v>Nil</c:v>
                </c:pt>
              </c:strCache>
            </c:strRef>
          </c:tx>
          <c:spPr>
            <a:solidFill>
              <a:schemeClr val="accent2">
                <a:lumMod val="75000"/>
              </a:schemeClr>
            </a:solidFill>
          </c:spPr>
          <c:invertIfNegative val="0"/>
          <c:cat>
            <c:strRef>
              <c:f>'graphs all'!$D$8:$H$9</c:f>
              <c:strCache>
                <c:ptCount val="5"/>
                <c:pt idx="0">
                  <c:v>Marenda</c:v>
                </c:pt>
                <c:pt idx="1">
                  <c:v>Jallukar Park</c:v>
                </c:pt>
                <c:pt idx="2">
                  <c:v>Millbanks</c:v>
                </c:pt>
                <c:pt idx="3">
                  <c:v>Quamby</c:v>
                </c:pt>
                <c:pt idx="4">
                  <c:v>Cuyuac</c:v>
                </c:pt>
              </c:strCache>
            </c:strRef>
          </c:cat>
          <c:val>
            <c:numRef>
              <c:f>'graphs all'!$D$10:$H$10</c:f>
              <c:numCache>
                <c:formatCode>0</c:formatCode>
                <c:ptCount val="5"/>
                <c:pt idx="0">
                  <c:v>32</c:v>
                </c:pt>
                <c:pt idx="1">
                  <c:v>25</c:v>
                </c:pt>
                <c:pt idx="2" formatCode="General">
                  <c:v>23</c:v>
                </c:pt>
                <c:pt idx="3" formatCode="General">
                  <c:v>23</c:v>
                </c:pt>
                <c:pt idx="4" formatCode="General">
                  <c:v>35</c:v>
                </c:pt>
              </c:numCache>
            </c:numRef>
          </c:val>
          <c:extLst>
            <c:ext xmlns:c16="http://schemas.microsoft.com/office/drawing/2014/chart" uri="{C3380CC4-5D6E-409C-BE32-E72D297353CC}">
              <c16:uniqueId val="{00000000-7818-4A0C-BA0E-197B5A2242BC}"/>
            </c:ext>
          </c:extLst>
        </c:ser>
        <c:ser>
          <c:idx val="1"/>
          <c:order val="1"/>
          <c:tx>
            <c:strRef>
              <c:f>'graphs all'!$C$11</c:f>
              <c:strCache>
                <c:ptCount val="1"/>
                <c:pt idx="0">
                  <c:v>N</c:v>
                </c:pt>
              </c:strCache>
            </c:strRef>
          </c:tx>
          <c:spPr>
            <a:solidFill>
              <a:srgbClr val="0070C0"/>
            </a:solidFill>
          </c:spPr>
          <c:invertIfNegative val="0"/>
          <c:cat>
            <c:strRef>
              <c:f>'graphs all'!$D$8:$H$9</c:f>
              <c:strCache>
                <c:ptCount val="5"/>
                <c:pt idx="0">
                  <c:v>Marenda</c:v>
                </c:pt>
                <c:pt idx="1">
                  <c:v>Jallukar Park</c:v>
                </c:pt>
                <c:pt idx="2">
                  <c:v>Millbanks</c:v>
                </c:pt>
                <c:pt idx="3">
                  <c:v>Quamby</c:v>
                </c:pt>
                <c:pt idx="4">
                  <c:v>Cuyuac</c:v>
                </c:pt>
              </c:strCache>
            </c:strRef>
          </c:cat>
          <c:val>
            <c:numRef>
              <c:f>'graphs all'!$D$11:$H$11</c:f>
              <c:numCache>
                <c:formatCode>0</c:formatCode>
                <c:ptCount val="5"/>
                <c:pt idx="0">
                  <c:v>33</c:v>
                </c:pt>
                <c:pt idx="1">
                  <c:v>25</c:v>
                </c:pt>
                <c:pt idx="2" formatCode="General">
                  <c:v>20</c:v>
                </c:pt>
                <c:pt idx="3" formatCode="General">
                  <c:v>23</c:v>
                </c:pt>
                <c:pt idx="4" formatCode="General">
                  <c:v>30</c:v>
                </c:pt>
              </c:numCache>
            </c:numRef>
          </c:val>
          <c:extLst>
            <c:ext xmlns:c16="http://schemas.microsoft.com/office/drawing/2014/chart" uri="{C3380CC4-5D6E-409C-BE32-E72D297353CC}">
              <c16:uniqueId val="{00000001-7818-4A0C-BA0E-197B5A2242BC}"/>
            </c:ext>
          </c:extLst>
        </c:ser>
        <c:ser>
          <c:idx val="2"/>
          <c:order val="2"/>
          <c:tx>
            <c:strRef>
              <c:f>'graphs all'!$C$12</c:f>
              <c:strCache>
                <c:ptCount val="1"/>
                <c:pt idx="0">
                  <c:v>GA</c:v>
                </c:pt>
              </c:strCache>
            </c:strRef>
          </c:tx>
          <c:invertIfNegative val="0"/>
          <c:cat>
            <c:strRef>
              <c:f>'graphs all'!$D$8:$H$9</c:f>
              <c:strCache>
                <c:ptCount val="5"/>
                <c:pt idx="0">
                  <c:v>Marenda</c:v>
                </c:pt>
                <c:pt idx="1">
                  <c:v>Jallukar Park</c:v>
                </c:pt>
                <c:pt idx="2">
                  <c:v>Millbanks</c:v>
                </c:pt>
                <c:pt idx="3">
                  <c:v>Quamby</c:v>
                </c:pt>
                <c:pt idx="4">
                  <c:v>Cuyuac</c:v>
                </c:pt>
              </c:strCache>
            </c:strRef>
          </c:cat>
          <c:val>
            <c:numRef>
              <c:f>'graphs all'!$D$12:$H$12</c:f>
              <c:numCache>
                <c:formatCode>0</c:formatCode>
                <c:ptCount val="5"/>
                <c:pt idx="0">
                  <c:v>37</c:v>
                </c:pt>
                <c:pt idx="1">
                  <c:v>23</c:v>
                </c:pt>
                <c:pt idx="2" formatCode="General">
                  <c:v>20</c:v>
                </c:pt>
                <c:pt idx="3" formatCode="General">
                  <c:v>23</c:v>
                </c:pt>
                <c:pt idx="4" formatCode="General">
                  <c:v>33</c:v>
                </c:pt>
              </c:numCache>
            </c:numRef>
          </c:val>
          <c:extLst>
            <c:ext xmlns:c16="http://schemas.microsoft.com/office/drawing/2014/chart" uri="{C3380CC4-5D6E-409C-BE32-E72D297353CC}">
              <c16:uniqueId val="{00000002-7818-4A0C-BA0E-197B5A2242BC}"/>
            </c:ext>
          </c:extLst>
        </c:ser>
        <c:ser>
          <c:idx val="3"/>
          <c:order val="3"/>
          <c:tx>
            <c:strRef>
              <c:f>'graphs all'!$C$13</c:f>
              <c:strCache>
                <c:ptCount val="1"/>
                <c:pt idx="0">
                  <c:v>GA + N</c:v>
                </c:pt>
              </c:strCache>
            </c:strRef>
          </c:tx>
          <c:invertIfNegative val="0"/>
          <c:cat>
            <c:strRef>
              <c:f>'graphs all'!$D$8:$H$9</c:f>
              <c:strCache>
                <c:ptCount val="5"/>
                <c:pt idx="0">
                  <c:v>Marenda</c:v>
                </c:pt>
                <c:pt idx="1">
                  <c:v>Jallukar Park</c:v>
                </c:pt>
                <c:pt idx="2">
                  <c:v>Millbanks</c:v>
                </c:pt>
                <c:pt idx="3">
                  <c:v>Quamby</c:v>
                </c:pt>
                <c:pt idx="4">
                  <c:v>Cuyuac</c:v>
                </c:pt>
              </c:strCache>
            </c:strRef>
          </c:cat>
          <c:val>
            <c:numRef>
              <c:f>'graphs all'!$D$13:$H$13</c:f>
              <c:numCache>
                <c:formatCode>0</c:formatCode>
                <c:ptCount val="5"/>
                <c:pt idx="0">
                  <c:v>35</c:v>
                </c:pt>
                <c:pt idx="1">
                  <c:v>23</c:v>
                </c:pt>
                <c:pt idx="2" formatCode="General">
                  <c:v>22</c:v>
                </c:pt>
                <c:pt idx="3" formatCode="General">
                  <c:v>25</c:v>
                </c:pt>
                <c:pt idx="4" formatCode="General">
                  <c:v>38</c:v>
                </c:pt>
              </c:numCache>
            </c:numRef>
          </c:val>
          <c:extLst>
            <c:ext xmlns:c16="http://schemas.microsoft.com/office/drawing/2014/chart" uri="{C3380CC4-5D6E-409C-BE32-E72D297353CC}">
              <c16:uniqueId val="{00000003-7818-4A0C-BA0E-197B5A2242BC}"/>
            </c:ext>
          </c:extLst>
        </c:ser>
        <c:dLbls>
          <c:showLegendKey val="0"/>
          <c:showVal val="0"/>
          <c:showCatName val="0"/>
          <c:showSerName val="0"/>
          <c:showPercent val="0"/>
          <c:showBubbleSize val="0"/>
        </c:dLbls>
        <c:gapWidth val="150"/>
        <c:axId val="72853376"/>
        <c:axId val="72854912"/>
      </c:barChart>
      <c:catAx>
        <c:axId val="72853376"/>
        <c:scaling>
          <c:orientation val="minMax"/>
        </c:scaling>
        <c:delete val="0"/>
        <c:axPos val="b"/>
        <c:numFmt formatCode="General" sourceLinked="0"/>
        <c:majorTickMark val="out"/>
        <c:minorTickMark val="none"/>
        <c:tickLblPos val="nextTo"/>
        <c:crossAx val="72854912"/>
        <c:crosses val="autoZero"/>
        <c:auto val="1"/>
        <c:lblAlgn val="ctr"/>
        <c:lblOffset val="100"/>
        <c:noMultiLvlLbl val="0"/>
      </c:catAx>
      <c:valAx>
        <c:axId val="72854912"/>
        <c:scaling>
          <c:orientation val="minMax"/>
          <c:max val="60"/>
        </c:scaling>
        <c:delete val="0"/>
        <c:axPos val="l"/>
        <c:majorGridlines/>
        <c:title>
          <c:tx>
            <c:rich>
              <a:bodyPr rot="0" vert="wordArtVert"/>
              <a:lstStyle/>
              <a:p>
                <a:pPr>
                  <a:defRPr/>
                </a:pPr>
                <a:r>
                  <a:rPr lang="en-AU" sz="800">
                    <a:latin typeface="Arial" pitchFamily="34" charset="0"/>
                    <a:cs typeface="Arial" pitchFamily="34" charset="0"/>
                  </a:rPr>
                  <a:t>%</a:t>
                </a:r>
              </a:p>
            </c:rich>
          </c:tx>
          <c:overlay val="0"/>
        </c:title>
        <c:numFmt formatCode="0" sourceLinked="1"/>
        <c:majorTickMark val="out"/>
        <c:minorTickMark val="none"/>
        <c:tickLblPos val="nextTo"/>
        <c:crossAx val="72853376"/>
        <c:crosses val="autoZero"/>
        <c:crossBetween val="between"/>
        <c:majorUnit val="10"/>
      </c:valAx>
    </c:plotArea>
    <c:legend>
      <c:legendPos val="r"/>
      <c:overlay val="0"/>
    </c:legend>
    <c:plotVisOnly val="1"/>
    <c:dispBlanksAs val="gap"/>
    <c:showDLblsOverMax val="0"/>
  </c:chart>
  <c:spPr>
    <a:solidFill>
      <a:schemeClr val="bg1">
        <a:lumMod val="85000"/>
      </a:schemeClr>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'graphs all'!$C$18</c:f>
              <c:strCache>
                <c:ptCount val="1"/>
                <c:pt idx="0">
                  <c:v>Nil</c:v>
                </c:pt>
              </c:strCache>
            </c:strRef>
          </c:tx>
          <c:spPr>
            <a:solidFill>
              <a:schemeClr val="accent2">
                <a:lumMod val="75000"/>
              </a:schemeClr>
            </a:solidFill>
          </c:spPr>
          <c:invertIfNegative val="0"/>
          <c:cat>
            <c:strRef>
              <c:f>'graphs all'!$D$16:$H$17</c:f>
              <c:strCache>
                <c:ptCount val="5"/>
                <c:pt idx="0">
                  <c:v>Marenda</c:v>
                </c:pt>
                <c:pt idx="1">
                  <c:v>Jallukar Park</c:v>
                </c:pt>
                <c:pt idx="2">
                  <c:v>Millbanks</c:v>
                </c:pt>
                <c:pt idx="3">
                  <c:v>Quamby</c:v>
                </c:pt>
                <c:pt idx="4">
                  <c:v>Cuyuac</c:v>
                </c:pt>
              </c:strCache>
            </c:strRef>
          </c:cat>
          <c:val>
            <c:numRef>
              <c:f>'graphs all'!$D$18:$H$18</c:f>
              <c:numCache>
                <c:formatCode>0</c:formatCode>
                <c:ptCount val="5"/>
                <c:pt idx="0">
                  <c:v>37</c:v>
                </c:pt>
                <c:pt idx="1">
                  <c:v>45</c:v>
                </c:pt>
                <c:pt idx="2" formatCode="General">
                  <c:v>30</c:v>
                </c:pt>
                <c:pt idx="3" formatCode="General">
                  <c:v>55</c:v>
                </c:pt>
                <c:pt idx="4" formatCode="General">
                  <c:v>50</c:v>
                </c:pt>
              </c:numCache>
            </c:numRef>
          </c:val>
          <c:extLst>
            <c:ext xmlns:c16="http://schemas.microsoft.com/office/drawing/2014/chart" uri="{C3380CC4-5D6E-409C-BE32-E72D297353CC}">
              <c16:uniqueId val="{00000000-F45E-47E2-B1FB-71828F90C117}"/>
            </c:ext>
          </c:extLst>
        </c:ser>
        <c:ser>
          <c:idx val="1"/>
          <c:order val="1"/>
          <c:tx>
            <c:strRef>
              <c:f>'graphs all'!$C$19</c:f>
              <c:strCache>
                <c:ptCount val="1"/>
                <c:pt idx="0">
                  <c:v>N</c:v>
                </c:pt>
              </c:strCache>
            </c:strRef>
          </c:tx>
          <c:spPr>
            <a:solidFill>
              <a:srgbClr val="0070C0"/>
            </a:solidFill>
          </c:spPr>
          <c:invertIfNegative val="0"/>
          <c:cat>
            <c:strRef>
              <c:f>'graphs all'!$D$16:$H$17</c:f>
              <c:strCache>
                <c:ptCount val="5"/>
                <c:pt idx="0">
                  <c:v>Marenda</c:v>
                </c:pt>
                <c:pt idx="1">
                  <c:v>Jallukar Park</c:v>
                </c:pt>
                <c:pt idx="2">
                  <c:v>Millbanks</c:v>
                </c:pt>
                <c:pt idx="3">
                  <c:v>Quamby</c:v>
                </c:pt>
                <c:pt idx="4">
                  <c:v>Cuyuac</c:v>
                </c:pt>
              </c:strCache>
            </c:strRef>
          </c:cat>
          <c:val>
            <c:numRef>
              <c:f>'graphs all'!$D$19:$H$19</c:f>
              <c:numCache>
                <c:formatCode>0</c:formatCode>
                <c:ptCount val="5"/>
                <c:pt idx="0">
                  <c:v>42</c:v>
                </c:pt>
                <c:pt idx="1">
                  <c:v>38</c:v>
                </c:pt>
                <c:pt idx="2" formatCode="General">
                  <c:v>32</c:v>
                </c:pt>
                <c:pt idx="3" formatCode="General">
                  <c:v>55</c:v>
                </c:pt>
                <c:pt idx="4" formatCode="General">
                  <c:v>50</c:v>
                </c:pt>
              </c:numCache>
            </c:numRef>
          </c:val>
          <c:extLst>
            <c:ext xmlns:c16="http://schemas.microsoft.com/office/drawing/2014/chart" uri="{C3380CC4-5D6E-409C-BE32-E72D297353CC}">
              <c16:uniqueId val="{00000001-F45E-47E2-B1FB-71828F90C117}"/>
            </c:ext>
          </c:extLst>
        </c:ser>
        <c:ser>
          <c:idx val="2"/>
          <c:order val="2"/>
          <c:tx>
            <c:strRef>
              <c:f>'graphs all'!$C$20</c:f>
              <c:strCache>
                <c:ptCount val="1"/>
                <c:pt idx="0">
                  <c:v>GA</c:v>
                </c:pt>
              </c:strCache>
            </c:strRef>
          </c:tx>
          <c:invertIfNegative val="0"/>
          <c:cat>
            <c:strRef>
              <c:f>'graphs all'!$D$16:$H$17</c:f>
              <c:strCache>
                <c:ptCount val="5"/>
                <c:pt idx="0">
                  <c:v>Marenda</c:v>
                </c:pt>
                <c:pt idx="1">
                  <c:v>Jallukar Park</c:v>
                </c:pt>
                <c:pt idx="2">
                  <c:v>Millbanks</c:v>
                </c:pt>
                <c:pt idx="3">
                  <c:v>Quamby</c:v>
                </c:pt>
                <c:pt idx="4">
                  <c:v>Cuyuac</c:v>
                </c:pt>
              </c:strCache>
            </c:strRef>
          </c:cat>
          <c:val>
            <c:numRef>
              <c:f>'graphs all'!$D$20:$H$20</c:f>
              <c:numCache>
                <c:formatCode>0</c:formatCode>
                <c:ptCount val="5"/>
                <c:pt idx="0">
                  <c:v>43</c:v>
                </c:pt>
                <c:pt idx="1">
                  <c:v>43</c:v>
                </c:pt>
                <c:pt idx="2" formatCode="General">
                  <c:v>38</c:v>
                </c:pt>
                <c:pt idx="3" formatCode="General">
                  <c:v>55</c:v>
                </c:pt>
                <c:pt idx="4" formatCode="General">
                  <c:v>49</c:v>
                </c:pt>
              </c:numCache>
            </c:numRef>
          </c:val>
          <c:extLst>
            <c:ext xmlns:c16="http://schemas.microsoft.com/office/drawing/2014/chart" uri="{C3380CC4-5D6E-409C-BE32-E72D297353CC}">
              <c16:uniqueId val="{00000002-F45E-47E2-B1FB-71828F90C117}"/>
            </c:ext>
          </c:extLst>
        </c:ser>
        <c:ser>
          <c:idx val="3"/>
          <c:order val="3"/>
          <c:tx>
            <c:strRef>
              <c:f>'graphs all'!$C$21</c:f>
              <c:strCache>
                <c:ptCount val="1"/>
                <c:pt idx="0">
                  <c:v>GA + N</c:v>
                </c:pt>
              </c:strCache>
            </c:strRef>
          </c:tx>
          <c:invertIfNegative val="0"/>
          <c:cat>
            <c:strRef>
              <c:f>'graphs all'!$D$16:$H$17</c:f>
              <c:strCache>
                <c:ptCount val="5"/>
                <c:pt idx="0">
                  <c:v>Marenda</c:v>
                </c:pt>
                <c:pt idx="1">
                  <c:v>Jallukar Park</c:v>
                </c:pt>
                <c:pt idx="2">
                  <c:v>Millbanks</c:v>
                </c:pt>
                <c:pt idx="3">
                  <c:v>Quamby</c:v>
                </c:pt>
                <c:pt idx="4">
                  <c:v>Cuyuac</c:v>
                </c:pt>
              </c:strCache>
            </c:strRef>
          </c:cat>
          <c:val>
            <c:numRef>
              <c:f>'graphs all'!$D$21:$H$21</c:f>
              <c:numCache>
                <c:formatCode>0</c:formatCode>
                <c:ptCount val="5"/>
                <c:pt idx="0">
                  <c:v>38</c:v>
                </c:pt>
                <c:pt idx="1">
                  <c:v>38</c:v>
                </c:pt>
                <c:pt idx="2" formatCode="General">
                  <c:v>37</c:v>
                </c:pt>
                <c:pt idx="3" formatCode="General">
                  <c:v>50</c:v>
                </c:pt>
                <c:pt idx="4" formatCode="General">
                  <c:v>45</c:v>
                </c:pt>
              </c:numCache>
            </c:numRef>
          </c:val>
          <c:extLst>
            <c:ext xmlns:c16="http://schemas.microsoft.com/office/drawing/2014/chart" uri="{C3380CC4-5D6E-409C-BE32-E72D297353CC}">
              <c16:uniqueId val="{00000003-F45E-47E2-B1FB-71828F90C117}"/>
            </c:ext>
          </c:extLst>
        </c:ser>
        <c:dLbls>
          <c:showLegendKey val="0"/>
          <c:showVal val="0"/>
          <c:showCatName val="0"/>
          <c:showSerName val="0"/>
          <c:showPercent val="0"/>
          <c:showBubbleSize val="0"/>
        </c:dLbls>
        <c:gapWidth val="150"/>
        <c:axId val="72971008"/>
        <c:axId val="72972544"/>
      </c:barChart>
      <c:catAx>
        <c:axId val="72971008"/>
        <c:scaling>
          <c:orientation val="minMax"/>
        </c:scaling>
        <c:delete val="0"/>
        <c:axPos val="b"/>
        <c:numFmt formatCode="General" sourceLinked="0"/>
        <c:majorTickMark val="out"/>
        <c:minorTickMark val="none"/>
        <c:tickLblPos val="nextTo"/>
        <c:crossAx val="72972544"/>
        <c:crosses val="autoZero"/>
        <c:auto val="1"/>
        <c:lblAlgn val="ctr"/>
        <c:lblOffset val="100"/>
        <c:noMultiLvlLbl val="0"/>
      </c:catAx>
      <c:valAx>
        <c:axId val="72972544"/>
        <c:scaling>
          <c:orientation val="minMax"/>
        </c:scaling>
        <c:delete val="0"/>
        <c:axPos val="l"/>
        <c:majorGridlines/>
        <c:title>
          <c:tx>
            <c:rich>
              <a:bodyPr rot="0" vert="wordArtVert"/>
              <a:lstStyle/>
              <a:p>
                <a:pPr>
                  <a:defRPr/>
                </a:pPr>
                <a:r>
                  <a:rPr lang="en-AU" sz="800">
                    <a:latin typeface="Arial" pitchFamily="34" charset="0"/>
                    <a:cs typeface="Arial" pitchFamily="34" charset="0"/>
                  </a:rPr>
                  <a:t>%</a:t>
                </a:r>
              </a:p>
            </c:rich>
          </c:tx>
          <c:overlay val="0"/>
        </c:title>
        <c:numFmt formatCode="0" sourceLinked="1"/>
        <c:majorTickMark val="out"/>
        <c:minorTickMark val="none"/>
        <c:tickLblPos val="nextTo"/>
        <c:crossAx val="72971008"/>
        <c:crosses val="autoZero"/>
        <c:crossBetween val="between"/>
      </c:valAx>
    </c:plotArea>
    <c:legend>
      <c:legendPos val="r"/>
      <c:overlay val="0"/>
    </c:legend>
    <c:plotVisOnly val="1"/>
    <c:dispBlanksAs val="gap"/>
    <c:showDLblsOverMax val="0"/>
  </c:chart>
  <c:spPr>
    <a:solidFill>
      <a:srgbClr val="F79646">
        <a:lumMod val="20000"/>
        <a:lumOff val="80000"/>
      </a:srgbClr>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'summary comp'!$C$10</c:f>
              <c:strCache>
                <c:ptCount val="1"/>
                <c:pt idx="0">
                  <c:v>Nil</c:v>
                </c:pt>
              </c:strCache>
            </c:strRef>
          </c:tx>
          <c:spPr>
            <a:solidFill>
              <a:schemeClr val="accent2">
                <a:lumMod val="75000"/>
              </a:schemeClr>
            </a:solidFill>
          </c:spPr>
          <c:invertIfNegative val="0"/>
          <c:cat>
            <c:strRef>
              <c:f>'summary comp'!$D$9:$H$9</c:f>
              <c:strCache>
                <c:ptCount val="5"/>
                <c:pt idx="0">
                  <c:v>Cuyuac</c:v>
                </c:pt>
                <c:pt idx="1">
                  <c:v>Jallukar Park</c:v>
                </c:pt>
                <c:pt idx="2">
                  <c:v>Millbanks</c:v>
                </c:pt>
                <c:pt idx="3">
                  <c:v>Overdale</c:v>
                </c:pt>
                <c:pt idx="4">
                  <c:v>Tottington</c:v>
                </c:pt>
              </c:strCache>
            </c:strRef>
          </c:cat>
          <c:val>
            <c:numRef>
              <c:f>'summary comp'!$D$10:$H$10</c:f>
              <c:numCache>
                <c:formatCode>0</c:formatCode>
                <c:ptCount val="5"/>
                <c:pt idx="0">
                  <c:v>30</c:v>
                </c:pt>
                <c:pt idx="1">
                  <c:v>30</c:v>
                </c:pt>
                <c:pt idx="2" formatCode="General">
                  <c:v>30</c:v>
                </c:pt>
                <c:pt idx="3" formatCode="General">
                  <c:v>40</c:v>
                </c:pt>
                <c:pt idx="4" formatCode="General">
                  <c:v>35</c:v>
                </c:pt>
              </c:numCache>
            </c:numRef>
          </c:val>
          <c:extLst>
            <c:ext xmlns:c16="http://schemas.microsoft.com/office/drawing/2014/chart" uri="{C3380CC4-5D6E-409C-BE32-E72D297353CC}">
              <c16:uniqueId val="{00000000-6132-4257-A0C9-EF4F69DC480A}"/>
            </c:ext>
          </c:extLst>
        </c:ser>
        <c:ser>
          <c:idx val="1"/>
          <c:order val="1"/>
          <c:tx>
            <c:strRef>
              <c:f>'summary comp'!$C$11</c:f>
              <c:strCache>
                <c:ptCount val="1"/>
                <c:pt idx="0">
                  <c:v>GA</c:v>
                </c:pt>
              </c:strCache>
            </c:strRef>
          </c:tx>
          <c:spPr>
            <a:solidFill>
              <a:schemeClr val="accent3">
                <a:lumMod val="75000"/>
              </a:schemeClr>
            </a:solidFill>
          </c:spPr>
          <c:invertIfNegative val="0"/>
          <c:cat>
            <c:strRef>
              <c:f>'summary comp'!$D$9:$H$9</c:f>
              <c:strCache>
                <c:ptCount val="5"/>
                <c:pt idx="0">
                  <c:v>Cuyuac</c:v>
                </c:pt>
                <c:pt idx="1">
                  <c:v>Jallukar Park</c:v>
                </c:pt>
                <c:pt idx="2">
                  <c:v>Millbanks</c:v>
                </c:pt>
                <c:pt idx="3">
                  <c:v>Overdale</c:v>
                </c:pt>
                <c:pt idx="4">
                  <c:v>Tottington</c:v>
                </c:pt>
              </c:strCache>
            </c:strRef>
          </c:cat>
          <c:val>
            <c:numRef>
              <c:f>'summary comp'!$D$11:$H$11</c:f>
              <c:numCache>
                <c:formatCode>0</c:formatCode>
                <c:ptCount val="5"/>
                <c:pt idx="0">
                  <c:v>30</c:v>
                </c:pt>
                <c:pt idx="1">
                  <c:v>25</c:v>
                </c:pt>
                <c:pt idx="2" formatCode="General">
                  <c:v>30</c:v>
                </c:pt>
                <c:pt idx="3" formatCode="General">
                  <c:v>40</c:v>
                </c:pt>
                <c:pt idx="4" formatCode="General">
                  <c:v>40</c:v>
                </c:pt>
              </c:numCache>
            </c:numRef>
          </c:val>
          <c:extLst>
            <c:ext xmlns:c16="http://schemas.microsoft.com/office/drawing/2014/chart" uri="{C3380CC4-5D6E-409C-BE32-E72D297353CC}">
              <c16:uniqueId val="{00000001-6132-4257-A0C9-EF4F69DC480A}"/>
            </c:ext>
          </c:extLst>
        </c:ser>
        <c:dLbls>
          <c:showLegendKey val="0"/>
          <c:showVal val="0"/>
          <c:showCatName val="0"/>
          <c:showSerName val="0"/>
          <c:showPercent val="0"/>
          <c:showBubbleSize val="0"/>
        </c:dLbls>
        <c:gapWidth val="150"/>
        <c:axId val="72999296"/>
        <c:axId val="73000832"/>
      </c:barChart>
      <c:catAx>
        <c:axId val="72999296"/>
        <c:scaling>
          <c:orientation val="minMax"/>
        </c:scaling>
        <c:delete val="0"/>
        <c:axPos val="b"/>
        <c:numFmt formatCode="General" sourceLinked="0"/>
        <c:majorTickMark val="out"/>
        <c:minorTickMark val="none"/>
        <c:tickLblPos val="nextTo"/>
        <c:crossAx val="73000832"/>
        <c:crosses val="autoZero"/>
        <c:auto val="1"/>
        <c:lblAlgn val="ctr"/>
        <c:lblOffset val="100"/>
        <c:noMultiLvlLbl val="0"/>
      </c:catAx>
      <c:valAx>
        <c:axId val="73000832"/>
        <c:scaling>
          <c:orientation val="minMax"/>
          <c:max val="60"/>
        </c:scaling>
        <c:delete val="0"/>
        <c:axPos val="l"/>
        <c:majorGridlines/>
        <c:title>
          <c:tx>
            <c:rich>
              <a:bodyPr rot="0" vert="horz"/>
              <a:lstStyle/>
              <a:p>
                <a:pPr>
                  <a:defRPr/>
                </a:pPr>
                <a:r>
                  <a:rPr lang="en-AU"/>
                  <a:t>%</a:t>
                </a:r>
              </a:p>
            </c:rich>
          </c:tx>
          <c:overlay val="0"/>
        </c:title>
        <c:numFmt formatCode="0" sourceLinked="1"/>
        <c:majorTickMark val="out"/>
        <c:minorTickMark val="none"/>
        <c:tickLblPos val="nextTo"/>
        <c:crossAx val="72999296"/>
        <c:crosses val="autoZero"/>
        <c:crossBetween val="between"/>
        <c:majorUnit val="10"/>
      </c:valAx>
    </c:plotArea>
    <c:legend>
      <c:legendPos val="r"/>
      <c:overlay val="0"/>
    </c:legend>
    <c:plotVisOnly val="1"/>
    <c:dispBlanksAs val="gap"/>
    <c:showDLblsOverMax val="0"/>
  </c:chart>
  <c:spPr>
    <a:solidFill>
      <a:schemeClr val="bg1">
        <a:lumMod val="85000"/>
      </a:schemeClr>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'summary comp'!$C$19</c:f>
              <c:strCache>
                <c:ptCount val="1"/>
                <c:pt idx="0">
                  <c:v>Nil</c:v>
                </c:pt>
              </c:strCache>
            </c:strRef>
          </c:tx>
          <c:spPr>
            <a:solidFill>
              <a:srgbClr val="C0504D">
                <a:lumMod val="75000"/>
              </a:srgbClr>
            </a:solidFill>
          </c:spPr>
          <c:invertIfNegative val="0"/>
          <c:cat>
            <c:strRef>
              <c:f>'summary comp'!$D$18:$H$18</c:f>
              <c:strCache>
                <c:ptCount val="5"/>
                <c:pt idx="0">
                  <c:v>Cuyuac</c:v>
                </c:pt>
                <c:pt idx="1">
                  <c:v>Jallukar Park</c:v>
                </c:pt>
                <c:pt idx="2">
                  <c:v>Millbanks</c:v>
                </c:pt>
                <c:pt idx="3">
                  <c:v>Overdale</c:v>
                </c:pt>
                <c:pt idx="4">
                  <c:v>Tottington</c:v>
                </c:pt>
              </c:strCache>
            </c:strRef>
          </c:cat>
          <c:val>
            <c:numRef>
              <c:f>'summary comp'!$D$19:$H$19</c:f>
              <c:numCache>
                <c:formatCode>0</c:formatCode>
                <c:ptCount val="5"/>
                <c:pt idx="0">
                  <c:v>40</c:v>
                </c:pt>
                <c:pt idx="1">
                  <c:v>15</c:v>
                </c:pt>
                <c:pt idx="2" formatCode="General">
                  <c:v>15</c:v>
                </c:pt>
                <c:pt idx="3" formatCode="General">
                  <c:v>10</c:v>
                </c:pt>
                <c:pt idx="4" formatCode="General">
                  <c:v>35</c:v>
                </c:pt>
              </c:numCache>
            </c:numRef>
          </c:val>
          <c:extLst>
            <c:ext xmlns:c16="http://schemas.microsoft.com/office/drawing/2014/chart" uri="{C3380CC4-5D6E-409C-BE32-E72D297353CC}">
              <c16:uniqueId val="{00000000-C6D8-4EE9-902A-33197A8FE521}"/>
            </c:ext>
          </c:extLst>
        </c:ser>
        <c:ser>
          <c:idx val="1"/>
          <c:order val="1"/>
          <c:tx>
            <c:strRef>
              <c:f>'summary comp'!$C$20</c:f>
              <c:strCache>
                <c:ptCount val="1"/>
                <c:pt idx="0">
                  <c:v>GA</c:v>
                </c:pt>
              </c:strCache>
            </c:strRef>
          </c:tx>
          <c:spPr>
            <a:solidFill>
              <a:schemeClr val="accent3">
                <a:lumMod val="75000"/>
              </a:schemeClr>
            </a:solidFill>
          </c:spPr>
          <c:invertIfNegative val="0"/>
          <c:cat>
            <c:strRef>
              <c:f>'summary comp'!$D$18:$H$18</c:f>
              <c:strCache>
                <c:ptCount val="5"/>
                <c:pt idx="0">
                  <c:v>Cuyuac</c:v>
                </c:pt>
                <c:pt idx="1">
                  <c:v>Jallukar Park</c:v>
                </c:pt>
                <c:pt idx="2">
                  <c:v>Millbanks</c:v>
                </c:pt>
                <c:pt idx="3">
                  <c:v>Overdale</c:v>
                </c:pt>
                <c:pt idx="4">
                  <c:v>Tottington</c:v>
                </c:pt>
              </c:strCache>
            </c:strRef>
          </c:cat>
          <c:val>
            <c:numRef>
              <c:f>'summary comp'!$D$20:$H$20</c:f>
              <c:numCache>
                <c:formatCode>0</c:formatCode>
                <c:ptCount val="5"/>
                <c:pt idx="0">
                  <c:v>40</c:v>
                </c:pt>
                <c:pt idx="1">
                  <c:v>20</c:v>
                </c:pt>
                <c:pt idx="2" formatCode="General">
                  <c:v>20</c:v>
                </c:pt>
                <c:pt idx="3" formatCode="General">
                  <c:v>10</c:v>
                </c:pt>
                <c:pt idx="4" formatCode="General">
                  <c:v>20</c:v>
                </c:pt>
              </c:numCache>
            </c:numRef>
          </c:val>
          <c:extLst>
            <c:ext xmlns:c16="http://schemas.microsoft.com/office/drawing/2014/chart" uri="{C3380CC4-5D6E-409C-BE32-E72D297353CC}">
              <c16:uniqueId val="{00000001-C6D8-4EE9-902A-33197A8FE521}"/>
            </c:ext>
          </c:extLst>
        </c:ser>
        <c:dLbls>
          <c:showLegendKey val="0"/>
          <c:showVal val="0"/>
          <c:showCatName val="0"/>
          <c:showSerName val="0"/>
          <c:showPercent val="0"/>
          <c:showBubbleSize val="0"/>
        </c:dLbls>
        <c:gapWidth val="150"/>
        <c:axId val="73097216"/>
        <c:axId val="73098752"/>
      </c:barChart>
      <c:catAx>
        <c:axId val="73097216"/>
        <c:scaling>
          <c:orientation val="minMax"/>
        </c:scaling>
        <c:delete val="0"/>
        <c:axPos val="b"/>
        <c:numFmt formatCode="General" sourceLinked="0"/>
        <c:majorTickMark val="out"/>
        <c:minorTickMark val="none"/>
        <c:tickLblPos val="nextTo"/>
        <c:crossAx val="73098752"/>
        <c:crosses val="autoZero"/>
        <c:auto val="1"/>
        <c:lblAlgn val="ctr"/>
        <c:lblOffset val="100"/>
        <c:noMultiLvlLbl val="0"/>
      </c:catAx>
      <c:valAx>
        <c:axId val="73098752"/>
        <c:scaling>
          <c:orientation val="minMax"/>
          <c:max val="60"/>
        </c:scaling>
        <c:delete val="0"/>
        <c:axPos val="l"/>
        <c:majorGridlines/>
        <c:title>
          <c:tx>
            <c:rich>
              <a:bodyPr rot="0" vert="wordArtVert"/>
              <a:lstStyle/>
              <a:p>
                <a:pPr>
                  <a:defRPr/>
                </a:pPr>
                <a:r>
                  <a:rPr lang="en-AU"/>
                  <a:t>%</a:t>
                </a:r>
              </a:p>
            </c:rich>
          </c:tx>
          <c:overlay val="0"/>
        </c:title>
        <c:numFmt formatCode="0" sourceLinked="1"/>
        <c:majorTickMark val="out"/>
        <c:minorTickMark val="none"/>
        <c:tickLblPos val="nextTo"/>
        <c:crossAx val="73097216"/>
        <c:crosses val="autoZero"/>
        <c:crossBetween val="between"/>
        <c:majorUnit val="10"/>
      </c:valAx>
      <c:spPr>
        <a:solidFill>
          <a:schemeClr val="bg1"/>
        </a:solidFill>
      </c:spPr>
    </c:plotArea>
    <c:legend>
      <c:legendPos val="r"/>
      <c:overlay val="0"/>
    </c:legend>
    <c:plotVisOnly val="1"/>
    <c:dispBlanksAs val="gap"/>
    <c:showDLblsOverMax val="0"/>
  </c:chart>
  <c:spPr>
    <a:solidFill>
      <a:schemeClr val="accent6">
        <a:lumMod val="20000"/>
        <a:lumOff val="80000"/>
      </a:schemeClr>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summary!$F$52</c:f>
              <c:strCache>
                <c:ptCount val="1"/>
                <c:pt idx="0">
                  <c:v>Nil</c:v>
                </c:pt>
              </c:strCache>
            </c:strRef>
          </c:tx>
          <c:spPr>
            <a:solidFill>
              <a:srgbClr val="C0504D">
                <a:lumMod val="75000"/>
              </a:srgbClr>
            </a:solidFill>
          </c:spPr>
          <c:invertIfNegative val="0"/>
          <c:cat>
            <c:strRef>
              <c:f>summary!$G$51:$I$51</c:f>
              <c:strCache>
                <c:ptCount val="3"/>
                <c:pt idx="0">
                  <c:v>Marenda</c:v>
                </c:pt>
                <c:pt idx="1">
                  <c:v>Millbanks</c:v>
                </c:pt>
                <c:pt idx="2">
                  <c:v>Tottington</c:v>
                </c:pt>
              </c:strCache>
            </c:strRef>
          </c:cat>
          <c:val>
            <c:numRef>
              <c:f>summary!$G$52:$I$52</c:f>
              <c:numCache>
                <c:formatCode>General</c:formatCode>
                <c:ptCount val="3"/>
                <c:pt idx="0">
                  <c:v>14</c:v>
                </c:pt>
                <c:pt idx="1">
                  <c:v>31</c:v>
                </c:pt>
                <c:pt idx="2">
                  <c:v>42</c:v>
                </c:pt>
              </c:numCache>
            </c:numRef>
          </c:val>
          <c:extLst>
            <c:ext xmlns:c16="http://schemas.microsoft.com/office/drawing/2014/chart" uri="{C3380CC4-5D6E-409C-BE32-E72D297353CC}">
              <c16:uniqueId val="{00000000-C30F-428D-A67B-16E99B99823E}"/>
            </c:ext>
          </c:extLst>
        </c:ser>
        <c:ser>
          <c:idx val="1"/>
          <c:order val="1"/>
          <c:tx>
            <c:strRef>
              <c:f>summary!$F$53</c:f>
              <c:strCache>
                <c:ptCount val="1"/>
                <c:pt idx="0">
                  <c:v>GA</c:v>
                </c:pt>
              </c:strCache>
            </c:strRef>
          </c:tx>
          <c:spPr>
            <a:solidFill>
              <a:srgbClr val="9BBB59">
                <a:lumMod val="75000"/>
              </a:srgbClr>
            </a:solidFill>
          </c:spPr>
          <c:invertIfNegative val="0"/>
          <c:cat>
            <c:strRef>
              <c:f>summary!$G$51:$I$51</c:f>
              <c:strCache>
                <c:ptCount val="3"/>
                <c:pt idx="0">
                  <c:v>Marenda</c:v>
                </c:pt>
                <c:pt idx="1">
                  <c:v>Millbanks</c:v>
                </c:pt>
                <c:pt idx="2">
                  <c:v>Tottington</c:v>
                </c:pt>
              </c:strCache>
            </c:strRef>
          </c:cat>
          <c:val>
            <c:numRef>
              <c:f>summary!$G$53:$I$53</c:f>
              <c:numCache>
                <c:formatCode>0</c:formatCode>
                <c:ptCount val="3"/>
                <c:pt idx="0">
                  <c:v>12</c:v>
                </c:pt>
                <c:pt idx="1">
                  <c:v>32</c:v>
                </c:pt>
                <c:pt idx="2">
                  <c:v>41</c:v>
                </c:pt>
              </c:numCache>
            </c:numRef>
          </c:val>
          <c:extLst>
            <c:ext xmlns:c16="http://schemas.microsoft.com/office/drawing/2014/chart" uri="{C3380CC4-5D6E-409C-BE32-E72D297353CC}">
              <c16:uniqueId val="{00000001-C30F-428D-A67B-16E99B99823E}"/>
            </c:ext>
          </c:extLst>
        </c:ser>
        <c:dLbls>
          <c:showLegendKey val="0"/>
          <c:showVal val="0"/>
          <c:showCatName val="0"/>
          <c:showSerName val="0"/>
          <c:showPercent val="0"/>
          <c:showBubbleSize val="0"/>
        </c:dLbls>
        <c:gapWidth val="150"/>
        <c:axId val="73108864"/>
        <c:axId val="73131136"/>
      </c:barChart>
      <c:catAx>
        <c:axId val="73108864"/>
        <c:scaling>
          <c:orientation val="minMax"/>
        </c:scaling>
        <c:delete val="0"/>
        <c:axPos val="b"/>
        <c:numFmt formatCode="General" sourceLinked="0"/>
        <c:majorTickMark val="out"/>
        <c:minorTickMark val="none"/>
        <c:tickLblPos val="nextTo"/>
        <c:crossAx val="73131136"/>
        <c:crosses val="autoZero"/>
        <c:auto val="1"/>
        <c:lblAlgn val="ctr"/>
        <c:lblOffset val="100"/>
        <c:noMultiLvlLbl val="0"/>
      </c:catAx>
      <c:valAx>
        <c:axId val="73131136"/>
        <c:scaling>
          <c:orientation val="minMax"/>
          <c:max val="60"/>
        </c:scaling>
        <c:delete val="0"/>
        <c:axPos val="l"/>
        <c:majorGridlines/>
        <c:title>
          <c:tx>
            <c:rich>
              <a:bodyPr rot="0" vert="horz"/>
              <a:lstStyle/>
              <a:p>
                <a:pPr>
                  <a:defRPr/>
                </a:pPr>
                <a:r>
                  <a:rPr lang="en-AU"/>
                  <a:t>%</a:t>
                </a:r>
              </a:p>
            </c:rich>
          </c:tx>
          <c:overlay val="0"/>
        </c:title>
        <c:numFmt formatCode="General" sourceLinked="1"/>
        <c:majorTickMark val="out"/>
        <c:minorTickMark val="none"/>
        <c:tickLblPos val="nextTo"/>
        <c:crossAx val="73108864"/>
        <c:crosses val="autoZero"/>
        <c:crossBetween val="between"/>
        <c:majorUnit val="10"/>
      </c:valAx>
    </c:plotArea>
    <c:legend>
      <c:legendPos val="r"/>
      <c:overlay val="0"/>
    </c:legend>
    <c:plotVisOnly val="1"/>
    <c:dispBlanksAs val="gap"/>
    <c:showDLblsOverMax val="0"/>
  </c:chart>
  <c:spPr>
    <a:solidFill>
      <a:schemeClr val="bg1">
        <a:lumMod val="85000"/>
      </a:schemeClr>
    </a:soli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TaxCatchAll xmlns="00859dcf-0dab-4099-a5d8-10172deb17e4"/>
  </documentManagement>
</p:properties>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B5A93A6E4DE45B40B9DEECD325CAA0FD" ma:contentTypeVersion="24" ma:contentTypeDescription="DEDJTR Document" ma:contentTypeScope="" ma:versionID="0e98749b6d9cec069c54fa2133e69b70">
  <xsd:schema xmlns:xsd="http://www.w3.org/2001/XMLSchema" xmlns:xs="http://www.w3.org/2001/XMLSchema" xmlns:p="http://schemas.microsoft.com/office/2006/metadata/properties" xmlns:ns2="1970f3ff-c7c3-4b73-8f0c-0bc260d159f3" xmlns:ns3="00859dcf-0dab-4099-a5d8-10172deb17e4" xmlns:ns4="dd2f24b0-6a96-4e49-96e5-f74f55a217b4" xmlns:ns5="a2425609-7528-418b-ad55-20bcb0ca26fe" targetNamespace="http://schemas.microsoft.com/office/2006/metadata/properties" ma:root="true" ma:fieldsID="94d69842c7f42b3377cc9ed7c05de44d" ns2:_="" ns3:_="" ns4:_="" ns5:_="">
    <xsd:import namespace="1970f3ff-c7c3-4b73-8f0c-0bc260d159f3"/>
    <xsd:import namespace="00859dcf-0dab-4099-a5d8-10172deb17e4"/>
    <xsd:import namespace="dd2f24b0-6a96-4e49-96e5-f74f55a217b4"/>
    <xsd:import namespace="a2425609-7528-418b-ad55-20bcb0ca26fe"/>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5:MediaServiceDateTaken" minOccurs="0"/>
                <xsd:element ref="ns5:MediaServiceAutoTags" minOccurs="0"/>
                <xsd:element ref="ns5:MediaServiceOCR" minOccurs="0"/>
                <xsd:element ref="ns5:MediaServiceGenerationTime" minOccurs="0"/>
                <xsd:element ref="ns5:MediaServiceEventHashCode" minOccurs="0"/>
                <xsd:element ref="ns3:SharedWithUsers" minOccurs="0"/>
                <xsd:element ref="ns3:SharedWithDetails"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859dcf-0dab-4099-a5d8-10172deb17e4"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6e7cca4a-03a5-41c1-ad59-ec99be61f472}" ma:internalName="TaxCatchAll" ma:showField="CatchAllData" ma:web="00859dcf-0dab-4099-a5d8-10172deb17e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e7cca4a-03a5-41c1-ad59-ec99be61f472}" ma:internalName="TaxCatchAllLabel" ma:readOnly="true" ma:showField="CatchAllDataLabel" ma:web="00859dcf-0dab-4099-a5d8-10172deb17e4">
      <xsd:complexType>
        <xsd:complexContent>
          <xsd:extension base="dms:MultiChoiceLookup">
            <xsd:sequence>
              <xsd:element name="Value" type="dms:Lookup" maxOccurs="unbounded" minOccurs="0" nillable="true"/>
            </xsd:sequence>
          </xsd:extension>
        </xsd:complexContent>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2f24b0-6a96-4e49-96e5-f74f55a217b4"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425609-7528-418b-ad55-20bcb0ca26fe" elementFormDefault="qualified">
    <xsd:import namespace="http://schemas.microsoft.com/office/2006/documentManagement/types"/>
    <xsd:import namespace="http://schemas.microsoft.com/office/infopath/2007/PartnerControls"/>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C9C6D6-CF32-4245-BD1A-995D53F93CA3}">
  <ds:schemaRefs>
    <ds:schemaRef ds:uri="http://schemas.microsoft.com/sharepoint/v3/contenttype/forms"/>
  </ds:schemaRefs>
</ds:datastoreItem>
</file>

<file path=customXml/itemProps2.xml><?xml version="1.0" encoding="utf-8"?>
<ds:datastoreItem xmlns:ds="http://schemas.openxmlformats.org/officeDocument/2006/customXml" ds:itemID="{06F5D0C9-C81F-4BD7-8B27-A09F6B788272}">
  <ds:schemaRefs>
    <ds:schemaRef ds:uri="3f0e5c84-addc-4729-bf71-f12ce748017c"/>
    <ds:schemaRef ds:uri="http://schemas.microsoft.com/office/2006/documentManagement/types"/>
    <ds:schemaRef ds:uri="http://purl.org/dc/elements/1.1/"/>
    <ds:schemaRef ds:uri="http://schemas.microsoft.com/office/2006/metadata/properties"/>
    <ds:schemaRef ds:uri="e3bdabea-82a2-4143-bd65-9e3f2a9c3d95"/>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70251960-8BD1-4761-874C-E06A095B04C4}"/>
</file>

<file path=customXml/itemProps4.xml><?xml version="1.0" encoding="utf-8"?>
<ds:datastoreItem xmlns:ds="http://schemas.openxmlformats.org/officeDocument/2006/customXml" ds:itemID="{ECE71465-5AF8-4425-8399-5CF8FA8DF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10432</Words>
  <Characters>59468</Characters>
  <Application>Microsoft Office Word</Application>
  <DocSecurity>4</DocSecurity>
  <Lines>495</Lines>
  <Paragraphs>139</Paragraphs>
  <ScaleCrop>false</ScaleCrop>
  <HeadingPairs>
    <vt:vector size="2" baseType="variant">
      <vt:variant>
        <vt:lpstr>Title</vt:lpstr>
      </vt:variant>
      <vt:variant>
        <vt:i4>1</vt:i4>
      </vt:variant>
    </vt:vector>
  </HeadingPairs>
  <TitlesOfParts>
    <vt:vector size="1" baseType="lpstr">
      <vt:lpstr>MLA final report template - PDS</vt:lpstr>
    </vt:vector>
  </TitlesOfParts>
  <Company>Meat &amp; Livestock Australia</Company>
  <LinksUpToDate>false</LinksUpToDate>
  <CharactersWithSpaces>69761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MLA final report template - PDS</dc:title>
  <dc:creator>Jacqueline Le</dc:creator>
  <cp:lastModifiedBy>Bindi E Hunter (DEDJTR)</cp:lastModifiedBy>
  <cp:revision>2</cp:revision>
  <cp:lastPrinted>2019-05-20T03:36:00Z</cp:lastPrinted>
  <dcterms:created xsi:type="dcterms:W3CDTF">2019-11-04T04:37:00Z</dcterms:created>
  <dcterms:modified xsi:type="dcterms:W3CDTF">2019-11-04T04:37:00Z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0x010100611F6414DFB111E7BA88F9DF1743E31700B5A93A6E4DE45B40B9DEECD325CAA0FD</vt:lpwstr>
  </property>
  <property fmtid="{D5CDD505-2E9C-101B-9397-08002B2CF9AE}" pid="3" name="_dlc_DocIdItemGuid">
    <vt:lpwstr>ca9f3f3f-0657-4270-998e-3439dac3aa63</vt:lpwstr>
  </property>
  <property fmtid="{D5CDD505-2E9C-101B-9397-08002B2CF9AE}" pid="4" name="mvOriginal Author">
    <vt:lpwstr/>
  </property>
  <property fmtid="{D5CDD505-2E9C-101B-9397-08002B2CF9AE}" pid="5" name="mvOriginal Created">
    <vt:lpwstr/>
  </property>
  <property fmtid="{D5CDD505-2E9C-101B-9397-08002B2CF9AE}" pid="6" name="mvOriginal Modified">
    <vt:lpwstr/>
  </property>
  <property fmtid="{D5CDD505-2E9C-101B-9397-08002B2CF9AE}" pid="7" name="mvOriginal Producer">
    <vt:lpwstr/>
  </property>
  <property fmtid="{D5CDD505-2E9C-101B-9397-08002B2CF9AE}" pid="8" name="Location">
    <vt:lpwstr/>
  </property>
  <property fmtid="{D5CDD505-2E9C-101B-9397-08002B2CF9AE}" pid="9" name="MLA_BusinessUnit">
    <vt:lpwstr/>
  </property>
  <property fmtid="{D5CDD505-2E9C-101B-9397-08002B2CF9AE}" pid="10" name="Document owner">
    <vt:lpwstr/>
  </property>
</Properties>
</file>