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294463" w14:textId="721A17B5" w:rsidR="00CA6849" w:rsidRDefault="002C308D" w:rsidP="00220498">
      <w:pPr>
        <w:spacing w:line="240" w:lineRule="auto"/>
      </w:pPr>
      <w:r w:rsidRPr="002C308D">
        <w:rPr>
          <w:noProof/>
        </w:rPr>
        <w:drawing>
          <wp:inline distT="0" distB="0" distL="0" distR="0" wp14:anchorId="6E0C7FAD" wp14:editId="2096FA9D">
            <wp:extent cx="5093578" cy="7198208"/>
            <wp:effectExtent l="0" t="0" r="0" b="3175"/>
            <wp:docPr id="9" name="Picture 6" descr="A picture containing grass, outdoor, field, standing sheep. ">
              <a:extLst xmlns:a="http://schemas.openxmlformats.org/drawingml/2006/main">
                <a:ext uri="{FF2B5EF4-FFF2-40B4-BE49-F238E27FC236}">
                  <a16:creationId xmlns:a16="http://schemas.microsoft.com/office/drawing/2014/main" id="{194250B7-BB26-44D7-1211-AE6B55EF52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 descr="A picture containing grass, outdoor, field, standing sheep. ">
                      <a:extLst>
                        <a:ext uri="{FF2B5EF4-FFF2-40B4-BE49-F238E27FC236}">
                          <a16:creationId xmlns:a16="http://schemas.microsoft.com/office/drawing/2014/main" id="{194250B7-BB26-44D7-1211-AE6B55EF52D8}"/>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l="29262" r="23564"/>
                    <a:stretch/>
                  </pic:blipFill>
                  <pic:spPr>
                    <a:xfrm>
                      <a:off x="0" y="0"/>
                      <a:ext cx="5095833" cy="7201394"/>
                    </a:xfrm>
                    <a:prstGeom prst="rect">
                      <a:avLst/>
                    </a:prstGeom>
                  </pic:spPr>
                </pic:pic>
              </a:graphicData>
            </a:graphic>
          </wp:inline>
        </w:drawing>
      </w:r>
      <w:r w:rsidR="00CA6849" w:rsidRPr="00CA6849">
        <w:t xml:space="preserve"> </w:t>
      </w:r>
    </w:p>
    <w:p w14:paraId="70FC5322" w14:textId="3C6E1AF1" w:rsidR="00CA6849" w:rsidRPr="000B5BDD" w:rsidRDefault="00CA6849" w:rsidP="000B5BDD">
      <w:pPr>
        <w:pStyle w:val="Agtitle"/>
        <w:rPr>
          <w:color w:val="auto"/>
        </w:rPr>
      </w:pPr>
      <w:r w:rsidRPr="000B5BDD">
        <w:rPr>
          <w:color w:val="auto"/>
        </w:rPr>
        <w:t xml:space="preserve">Victorian Agriculture </w:t>
      </w:r>
      <w:r w:rsidR="00562E9E">
        <w:rPr>
          <w:color w:val="auto"/>
        </w:rPr>
        <w:t>a</w:t>
      </w:r>
      <w:r w:rsidRPr="000B5BDD">
        <w:rPr>
          <w:color w:val="auto"/>
        </w:rPr>
        <w:t>nd Climate Change Council</w:t>
      </w:r>
    </w:p>
    <w:p w14:paraId="1B0E2E79" w14:textId="77777777" w:rsidR="00CA6849" w:rsidRPr="00824C36" w:rsidRDefault="00CA6849" w:rsidP="000B5BDD">
      <w:pPr>
        <w:pStyle w:val="Agtitle"/>
        <w:rPr>
          <w:color w:val="auto"/>
          <w:sz w:val="36"/>
          <w:szCs w:val="36"/>
        </w:rPr>
      </w:pPr>
      <w:r w:rsidRPr="00824C36">
        <w:rPr>
          <w:color w:val="auto"/>
          <w:sz w:val="36"/>
          <w:szCs w:val="36"/>
        </w:rPr>
        <w:t xml:space="preserve">Annual Report </w:t>
      </w:r>
    </w:p>
    <w:p w14:paraId="3EAC4169" w14:textId="4C9CACCF" w:rsidR="00E63D1C" w:rsidRPr="00824C36" w:rsidRDefault="00CA6849" w:rsidP="000B5BDD">
      <w:pPr>
        <w:pStyle w:val="Agtitle"/>
        <w:rPr>
          <w:color w:val="auto"/>
          <w:sz w:val="36"/>
          <w:szCs w:val="36"/>
        </w:rPr>
      </w:pPr>
      <w:r w:rsidRPr="00824C36">
        <w:rPr>
          <w:color w:val="auto"/>
          <w:sz w:val="36"/>
          <w:szCs w:val="36"/>
        </w:rPr>
        <w:t xml:space="preserve">December </w:t>
      </w:r>
      <w:r w:rsidR="002C308D">
        <w:rPr>
          <w:color w:val="auto"/>
          <w:sz w:val="36"/>
          <w:szCs w:val="36"/>
        </w:rPr>
        <w:t>2022</w:t>
      </w:r>
    </w:p>
    <w:p w14:paraId="10EF3C31" w14:textId="77777777" w:rsidR="00692579" w:rsidRDefault="00692579" w:rsidP="00692579">
      <w:pPr>
        <w:pStyle w:val="Heading1"/>
        <w:spacing w:before="60" w:after="120" w:line="276" w:lineRule="auto"/>
        <w:mirrorIndents/>
      </w:pPr>
    </w:p>
    <w:p w14:paraId="352EF500" w14:textId="1C80B6BD" w:rsidR="00154312" w:rsidRDefault="00154312" w:rsidP="00692579">
      <w:pPr>
        <w:pStyle w:val="Heading1"/>
        <w:spacing w:before="60" w:after="120" w:line="276" w:lineRule="auto"/>
        <w:mirrorIndents/>
      </w:pPr>
      <w:r>
        <w:lastRenderedPageBreak/>
        <w:t>Contact</w:t>
      </w:r>
      <w:r w:rsidR="00220498" w:rsidRPr="00220498">
        <w:t>:</w:t>
      </w:r>
    </w:p>
    <w:p w14:paraId="5678977B" w14:textId="77777777" w:rsidR="00154312" w:rsidRPr="00154312" w:rsidRDefault="00154312" w:rsidP="00692579">
      <w:pPr>
        <w:spacing w:before="60" w:line="276" w:lineRule="auto"/>
        <w:mirrorIndents/>
        <w:rPr>
          <w:lang w:val="en-AU"/>
        </w:rPr>
      </w:pPr>
      <w:r w:rsidRPr="00154312">
        <w:rPr>
          <w:i/>
          <w:iCs/>
          <w:lang w:val="en-AU"/>
        </w:rPr>
        <w:t xml:space="preserve">For further information about the Victorian Agriculture and Climate Change Council, please contact: </w:t>
      </w:r>
    </w:p>
    <w:p w14:paraId="2FF2D65F" w14:textId="77777777" w:rsidR="00154312" w:rsidRPr="00154312" w:rsidRDefault="00154312" w:rsidP="00692579">
      <w:pPr>
        <w:spacing w:before="60" w:line="276" w:lineRule="auto"/>
        <w:mirrorIndents/>
        <w:rPr>
          <w:lang w:val="en-AU"/>
        </w:rPr>
      </w:pPr>
      <w:r w:rsidRPr="00154312">
        <w:rPr>
          <w:i/>
          <w:iCs/>
          <w:lang w:val="en-AU"/>
        </w:rPr>
        <w:t>Agriculture Victoria</w:t>
      </w:r>
    </w:p>
    <w:p w14:paraId="1216B52F" w14:textId="77777777" w:rsidR="00154312" w:rsidRPr="00154312" w:rsidRDefault="00154312" w:rsidP="00692579">
      <w:pPr>
        <w:spacing w:before="60" w:line="276" w:lineRule="auto"/>
        <w:mirrorIndents/>
        <w:rPr>
          <w:lang w:val="en-AU"/>
        </w:rPr>
      </w:pPr>
      <w:r w:rsidRPr="00154312">
        <w:rPr>
          <w:i/>
          <w:iCs/>
          <w:lang w:val="en-AU"/>
        </w:rPr>
        <w:t>Melbourne, Victoria 3000</w:t>
      </w:r>
    </w:p>
    <w:p w14:paraId="0C31882C" w14:textId="77777777" w:rsidR="00154312" w:rsidRPr="00154312" w:rsidRDefault="00695F52" w:rsidP="00692579">
      <w:pPr>
        <w:spacing w:before="60" w:line="276" w:lineRule="auto"/>
        <w:mirrorIndents/>
        <w:rPr>
          <w:lang w:val="en-AU"/>
        </w:rPr>
      </w:pPr>
      <w:hyperlink r:id="rId12" w:history="1">
        <w:r w:rsidR="00154312" w:rsidRPr="00154312">
          <w:rPr>
            <w:rStyle w:val="Hyperlink"/>
            <w:i/>
            <w:iCs/>
            <w:lang w:val="en-AU"/>
          </w:rPr>
          <w:t>vaccc@agriculture.vic.gov.au</w:t>
        </w:r>
      </w:hyperlink>
      <w:r w:rsidR="00154312" w:rsidRPr="00154312">
        <w:rPr>
          <w:i/>
          <w:iCs/>
          <w:lang w:val="en-AU"/>
        </w:rPr>
        <w:t xml:space="preserve"> </w:t>
      </w:r>
    </w:p>
    <w:p w14:paraId="6341A705" w14:textId="77777777" w:rsidR="00154312" w:rsidRPr="00154312" w:rsidRDefault="00154312" w:rsidP="00692579">
      <w:pPr>
        <w:pStyle w:val="Heading1"/>
        <w:spacing w:before="60" w:after="120" w:line="276" w:lineRule="auto"/>
        <w:mirrorIndents/>
      </w:pPr>
      <w:r w:rsidRPr="00154312">
        <w:t>Accessibility</w:t>
      </w:r>
    </w:p>
    <w:p w14:paraId="7749E8AB" w14:textId="35F8C445" w:rsidR="00154312" w:rsidRPr="00154312" w:rsidRDefault="00154312" w:rsidP="00692579">
      <w:pPr>
        <w:spacing w:before="60" w:line="276" w:lineRule="auto"/>
        <w:mirrorIndents/>
        <w:rPr>
          <w:lang w:val="en-AU"/>
        </w:rPr>
      </w:pPr>
      <w:r w:rsidRPr="00154312">
        <w:rPr>
          <w:i/>
          <w:iCs/>
          <w:lang w:val="en-AU"/>
        </w:rPr>
        <w:t xml:space="preserve">If you would like to receive this publication in an accessible format, such as large print or audio, telephone contact the Agriculture Victoria Customer Service Centre on 136 186. </w:t>
      </w:r>
    </w:p>
    <w:p w14:paraId="696FEB3E" w14:textId="77777777" w:rsidR="00154312" w:rsidRPr="00154312" w:rsidRDefault="00154312" w:rsidP="00692579">
      <w:pPr>
        <w:pStyle w:val="Heading1"/>
        <w:spacing w:before="60" w:after="120" w:line="276" w:lineRule="auto"/>
        <w:mirrorIndents/>
      </w:pPr>
      <w:r w:rsidRPr="00154312">
        <w:t>Disclaimer</w:t>
      </w:r>
    </w:p>
    <w:p w14:paraId="05A0A4EF" w14:textId="77777777" w:rsidR="00154312" w:rsidRPr="00154312" w:rsidRDefault="00154312" w:rsidP="00692579">
      <w:pPr>
        <w:spacing w:before="60" w:line="276" w:lineRule="auto"/>
        <w:mirrorIndents/>
        <w:rPr>
          <w:lang w:val="en-AU"/>
        </w:rPr>
      </w:pPr>
      <w:r w:rsidRPr="00154312">
        <w:rPr>
          <w:i/>
          <w:iCs/>
          <w:lang w:val="en-AU"/>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  While every effort has been made to ensure the currency, accuracy or completeness of the content we endeavour to keep the content relevant and up to date and reserve the right to make changes as require. The Victorian Government, authors and presenters do not accept any liability to any person for the information (or the use of the information) which is provided or referred to in the report.</w:t>
      </w:r>
    </w:p>
    <w:p w14:paraId="7EE41E84" w14:textId="77777777" w:rsidR="00154312" w:rsidRPr="00154312" w:rsidRDefault="00154312" w:rsidP="00692579">
      <w:pPr>
        <w:spacing w:before="60" w:line="276" w:lineRule="auto"/>
        <w:mirrorIndents/>
        <w:rPr>
          <w:lang w:val="en-AU"/>
        </w:rPr>
      </w:pPr>
      <w:r w:rsidRPr="00154312">
        <w:rPr>
          <w:i/>
          <w:iCs/>
          <w:lang w:val="en-AU"/>
        </w:rPr>
        <w:t> </w:t>
      </w:r>
    </w:p>
    <w:p w14:paraId="1073A8EA" w14:textId="77777777" w:rsidR="00154312" w:rsidRPr="00154312" w:rsidRDefault="00154312" w:rsidP="00692579">
      <w:pPr>
        <w:spacing w:before="60" w:line="276" w:lineRule="auto"/>
        <w:mirrorIndents/>
        <w:rPr>
          <w:lang w:val="en-AU"/>
        </w:rPr>
      </w:pPr>
      <w:r w:rsidRPr="00154312">
        <w:rPr>
          <w:i/>
          <w:iCs/>
          <w:lang w:val="en-AU"/>
        </w:rPr>
        <w:t>Authorised and published by the Victorian Government,</w:t>
      </w:r>
      <w:r w:rsidRPr="00154312">
        <w:rPr>
          <w:i/>
          <w:iCs/>
          <w:lang w:val="en-AU"/>
        </w:rPr>
        <w:br/>
        <w:t>1 Treasury Place, Melbourne</w:t>
      </w:r>
      <w:r w:rsidRPr="00154312">
        <w:rPr>
          <w:i/>
          <w:iCs/>
          <w:lang w:val="en-AU"/>
        </w:rPr>
        <w:br/>
        <w:t xml:space="preserve">Printed by Finsbury Green </w:t>
      </w:r>
    </w:p>
    <w:p w14:paraId="4023CF55" w14:textId="77777777" w:rsidR="00154312" w:rsidRPr="00154312" w:rsidRDefault="00154312" w:rsidP="00692579">
      <w:pPr>
        <w:spacing w:before="60" w:line="276" w:lineRule="auto"/>
        <w:mirrorIndents/>
        <w:rPr>
          <w:lang w:val="en-AU"/>
        </w:rPr>
      </w:pPr>
      <w:r w:rsidRPr="00154312">
        <w:rPr>
          <w:i/>
          <w:iCs/>
          <w:lang w:val="en-AU"/>
        </w:rPr>
        <w:t xml:space="preserve">ISSN 2653-794X -  Print </w:t>
      </w:r>
    </w:p>
    <w:p w14:paraId="292C452B" w14:textId="7212072B" w:rsidR="00154312" w:rsidRDefault="00154312" w:rsidP="00692579">
      <w:pPr>
        <w:spacing w:before="60" w:line="276" w:lineRule="auto"/>
        <w:mirrorIndents/>
        <w:rPr>
          <w:i/>
          <w:iCs/>
          <w:lang w:val="en-AU"/>
        </w:rPr>
      </w:pPr>
      <w:r w:rsidRPr="00154312">
        <w:rPr>
          <w:i/>
          <w:iCs/>
          <w:lang w:val="en-AU"/>
        </w:rPr>
        <w:t>ISSN 2653-7958 - Online (pdf/word)</w:t>
      </w:r>
    </w:p>
    <w:p w14:paraId="4C0A0BA2" w14:textId="7E0B4C2D" w:rsidR="00154312" w:rsidRDefault="00CC119B" w:rsidP="00692579">
      <w:pPr>
        <w:pStyle w:val="Heading1"/>
        <w:spacing w:before="60" w:after="120" w:line="276" w:lineRule="auto"/>
        <w:mirrorIndents/>
      </w:pPr>
      <w:r w:rsidRPr="00CC119B">
        <w:t>Quote from alexandra gartmann, victorian agriculture and climate change coun</w:t>
      </w:r>
      <w:r w:rsidR="00EC3E16">
        <w:t>CIL</w:t>
      </w:r>
      <w:r w:rsidRPr="00CC119B">
        <w:t xml:space="preserve"> chair </w:t>
      </w:r>
    </w:p>
    <w:p w14:paraId="648F8949" w14:textId="77777777" w:rsidR="00EC3E16" w:rsidRPr="00EC3E16" w:rsidRDefault="00EC3E16" w:rsidP="00692579">
      <w:pPr>
        <w:spacing w:before="60" w:line="276" w:lineRule="auto"/>
        <w:mirrorIndents/>
        <w:rPr>
          <w:sz w:val="20"/>
          <w:szCs w:val="20"/>
          <w:lang w:val="en-AU"/>
        </w:rPr>
      </w:pPr>
      <w:r w:rsidRPr="00EC3E16">
        <w:rPr>
          <w:sz w:val="20"/>
          <w:szCs w:val="20"/>
          <w:lang w:val="en-AU"/>
        </w:rPr>
        <w:t xml:space="preserve">“Through 2022, the Victorian Agriculture and Climate Change Council focused on engaging with farmers, industry and community groups across Victoria.  </w:t>
      </w:r>
    </w:p>
    <w:p w14:paraId="652336EA" w14:textId="09BF9D65" w:rsidR="000E1C41" w:rsidRPr="00EC3E16" w:rsidRDefault="00EC3E16" w:rsidP="00692579">
      <w:pPr>
        <w:spacing w:before="60" w:line="276" w:lineRule="auto"/>
        <w:mirrorIndents/>
        <w:rPr>
          <w:sz w:val="20"/>
          <w:szCs w:val="20"/>
          <w:lang w:val="en-AU"/>
        </w:rPr>
      </w:pPr>
      <w:r w:rsidRPr="00EC3E16">
        <w:rPr>
          <w:sz w:val="20"/>
          <w:szCs w:val="20"/>
          <w:lang w:val="en-AU"/>
        </w:rPr>
        <w:t xml:space="preserve">We heard that there is great ambition, motivation to act, and an appetite to drive change towards a climate-resilient agriculture industry. </w:t>
      </w:r>
    </w:p>
    <w:p w14:paraId="59858CD1" w14:textId="77777777" w:rsidR="00692579" w:rsidRDefault="00EC3E16" w:rsidP="00692579">
      <w:pPr>
        <w:spacing w:before="60" w:line="276" w:lineRule="auto"/>
        <w:mirrorIndents/>
        <w:rPr>
          <w:noProof/>
          <w:sz w:val="20"/>
          <w:szCs w:val="20"/>
          <w:lang w:val="en-AU"/>
        </w:rPr>
      </w:pPr>
      <w:r w:rsidRPr="00EC3E16">
        <w:rPr>
          <w:sz w:val="20"/>
          <w:szCs w:val="20"/>
          <w:lang w:val="en-AU"/>
        </w:rPr>
        <w:t>We look forward to providing further advice in 2023, driving benefits and actions for Victoria and for the Victorian agriculture industry.”</w:t>
      </w:r>
      <w:r w:rsidR="00073150" w:rsidRPr="00073150">
        <w:rPr>
          <w:noProof/>
          <w:sz w:val="20"/>
          <w:szCs w:val="20"/>
          <w:lang w:val="en-AU"/>
        </w:rPr>
        <w:t xml:space="preserve"> </w:t>
      </w:r>
    </w:p>
    <w:p w14:paraId="1EB7EC6A" w14:textId="1705EDEE" w:rsidR="00EC3E16" w:rsidRDefault="00073150" w:rsidP="00692579">
      <w:pPr>
        <w:spacing w:before="60" w:line="276" w:lineRule="auto"/>
        <w:mirrorIndents/>
        <w:rPr>
          <w:sz w:val="20"/>
          <w:szCs w:val="20"/>
          <w:lang w:val="en-AU"/>
        </w:rPr>
      </w:pPr>
      <w:r>
        <w:rPr>
          <w:noProof/>
          <w:sz w:val="20"/>
          <w:szCs w:val="20"/>
          <w:lang w:val="en-AU"/>
        </w:rPr>
        <w:lastRenderedPageBreak/>
        <w:drawing>
          <wp:inline distT="0" distB="0" distL="0" distR="0" wp14:anchorId="40427D91" wp14:editId="7623A882">
            <wp:extent cx="5727700" cy="8091805"/>
            <wp:effectExtent l="0" t="0" r="6350" b="4445"/>
            <wp:docPr id="11" name="Picture 11" descr="Aboriginal man using solar pan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boriginal man using solar panels.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27700" cy="8091805"/>
                    </a:xfrm>
                    <a:prstGeom prst="rect">
                      <a:avLst/>
                    </a:prstGeom>
                    <a:noFill/>
                  </pic:spPr>
                </pic:pic>
              </a:graphicData>
            </a:graphic>
          </wp:inline>
        </w:drawing>
      </w:r>
      <w:r w:rsidR="00EC3E16" w:rsidRPr="00EC3E16">
        <w:rPr>
          <w:sz w:val="20"/>
          <w:szCs w:val="20"/>
          <w:lang w:val="en-AU"/>
        </w:rPr>
        <w:t xml:space="preserve"> </w:t>
      </w:r>
    </w:p>
    <w:p w14:paraId="6F06E0F6" w14:textId="77777777" w:rsidR="00195955" w:rsidRDefault="00195955" w:rsidP="00692579">
      <w:pPr>
        <w:spacing w:before="60" w:line="276" w:lineRule="auto"/>
        <w:mirrorIndents/>
        <w:rPr>
          <w:sz w:val="20"/>
          <w:szCs w:val="20"/>
          <w:lang w:val="en-AU"/>
        </w:rPr>
      </w:pPr>
    </w:p>
    <w:p w14:paraId="4021FAD3" w14:textId="48FB39A2" w:rsidR="00195955" w:rsidRPr="00EC3E16" w:rsidRDefault="00195955" w:rsidP="00692579">
      <w:pPr>
        <w:spacing w:before="60" w:line="276" w:lineRule="auto"/>
        <w:mirrorIndents/>
        <w:rPr>
          <w:sz w:val="20"/>
          <w:szCs w:val="20"/>
          <w:lang w:val="en-AU"/>
        </w:rPr>
      </w:pPr>
    </w:p>
    <w:p w14:paraId="6BA88428" w14:textId="77777777" w:rsidR="00EC3E16" w:rsidRPr="00EC3E16" w:rsidRDefault="00EC3E16" w:rsidP="00692579">
      <w:pPr>
        <w:spacing w:before="60" w:line="276" w:lineRule="auto"/>
        <w:mirrorIndents/>
        <w:rPr>
          <w:lang w:val="en-AU"/>
        </w:rPr>
      </w:pPr>
    </w:p>
    <w:p w14:paraId="74C96513" w14:textId="12CBC7BE" w:rsidR="00C55B11" w:rsidRPr="00B53324" w:rsidRDefault="00C55B11" w:rsidP="00692579">
      <w:pPr>
        <w:pStyle w:val="Heading1"/>
        <w:spacing w:before="60" w:after="120" w:line="276" w:lineRule="auto"/>
        <w:mirrorIndents/>
      </w:pPr>
      <w:r w:rsidRPr="00B53324">
        <w:t>Membership</w:t>
      </w:r>
    </w:p>
    <w:p w14:paraId="0F6846E3" w14:textId="77C63586" w:rsidR="00220498" w:rsidRPr="00824C36" w:rsidRDefault="00220498" w:rsidP="00692579">
      <w:pPr>
        <w:pStyle w:val="ListParagraph"/>
        <w:numPr>
          <w:ilvl w:val="0"/>
          <w:numId w:val="8"/>
        </w:numPr>
        <w:spacing w:before="60" w:line="276" w:lineRule="auto"/>
        <w:contextualSpacing w:val="0"/>
        <w:mirrorIndents/>
        <w:rPr>
          <w:sz w:val="20"/>
          <w:szCs w:val="20"/>
          <w:lang w:val="en-AU"/>
        </w:rPr>
      </w:pPr>
      <w:r w:rsidRPr="00824C36">
        <w:rPr>
          <w:sz w:val="20"/>
          <w:szCs w:val="20"/>
          <w:lang w:val="en-AU"/>
        </w:rPr>
        <w:t xml:space="preserve">Alexandra Gartmann (Chair) - </w:t>
      </w:r>
      <w:r w:rsidR="001D0267" w:rsidRPr="001D0267">
        <w:rPr>
          <w:sz w:val="20"/>
          <w:szCs w:val="20"/>
          <w:lang w:val="en-AU"/>
        </w:rPr>
        <w:t>Leader of rural, agriculture and community organisations. Currently serving on different boards including One Basin CRC, Nufarm, Australian Wool Testing Authority.</w:t>
      </w:r>
    </w:p>
    <w:p w14:paraId="2E742F28" w14:textId="38F194F6" w:rsidR="00220498" w:rsidRPr="00824C36" w:rsidRDefault="00220498" w:rsidP="00692579">
      <w:pPr>
        <w:pStyle w:val="ListParagraph"/>
        <w:numPr>
          <w:ilvl w:val="0"/>
          <w:numId w:val="8"/>
        </w:numPr>
        <w:spacing w:before="60" w:line="276" w:lineRule="auto"/>
        <w:contextualSpacing w:val="0"/>
        <w:mirrorIndents/>
        <w:rPr>
          <w:sz w:val="20"/>
          <w:szCs w:val="20"/>
          <w:lang w:val="en-AU"/>
        </w:rPr>
      </w:pPr>
      <w:r w:rsidRPr="00824C36">
        <w:rPr>
          <w:sz w:val="20"/>
          <w:szCs w:val="20"/>
          <w:lang w:val="en-AU"/>
        </w:rPr>
        <w:t xml:space="preserve">Mark Wootton </w:t>
      </w:r>
      <w:r w:rsidR="001D0267">
        <w:rPr>
          <w:sz w:val="20"/>
          <w:szCs w:val="20"/>
          <w:lang w:val="en-AU"/>
        </w:rPr>
        <w:t xml:space="preserve">AO </w:t>
      </w:r>
      <w:r w:rsidRPr="00824C36">
        <w:rPr>
          <w:sz w:val="20"/>
          <w:szCs w:val="20"/>
          <w:lang w:val="en-AU"/>
        </w:rPr>
        <w:t xml:space="preserve">(Deputy Chair) - </w:t>
      </w:r>
      <w:r w:rsidR="001D0267" w:rsidRPr="001D0267">
        <w:rPr>
          <w:sz w:val="20"/>
          <w:szCs w:val="20"/>
          <w:lang w:val="en-AU"/>
        </w:rPr>
        <w:t>A beef and wool farmer who is well-known as a pioneer in carbon-neutral farming.</w:t>
      </w:r>
    </w:p>
    <w:p w14:paraId="33805574" w14:textId="77777777" w:rsidR="00B6077E" w:rsidRPr="00824C36" w:rsidRDefault="00B6077E" w:rsidP="00692579">
      <w:pPr>
        <w:pStyle w:val="ListParagraph"/>
        <w:numPr>
          <w:ilvl w:val="0"/>
          <w:numId w:val="8"/>
        </w:numPr>
        <w:spacing w:before="60" w:line="276" w:lineRule="auto"/>
        <w:contextualSpacing w:val="0"/>
        <w:mirrorIndents/>
        <w:rPr>
          <w:sz w:val="20"/>
          <w:szCs w:val="20"/>
          <w:lang w:val="en-AU"/>
        </w:rPr>
      </w:pPr>
      <w:r w:rsidRPr="00824C36">
        <w:rPr>
          <w:sz w:val="20"/>
          <w:szCs w:val="20"/>
          <w:lang w:val="en-AU"/>
        </w:rPr>
        <w:t xml:space="preserve">Fiona Conroy - </w:t>
      </w:r>
      <w:r w:rsidRPr="001D0267">
        <w:rPr>
          <w:sz w:val="20"/>
          <w:szCs w:val="20"/>
          <w:lang w:val="en-AU"/>
        </w:rPr>
        <w:t>Sheep and cattle producer and partner of Nicon Rural Services with experience is carbon-neutral farming.</w:t>
      </w:r>
    </w:p>
    <w:p w14:paraId="7D8ED6A6" w14:textId="77777777" w:rsidR="00B6077E" w:rsidRPr="00824C36" w:rsidRDefault="00B6077E" w:rsidP="00692579">
      <w:pPr>
        <w:pStyle w:val="ListParagraph"/>
        <w:numPr>
          <w:ilvl w:val="0"/>
          <w:numId w:val="8"/>
        </w:numPr>
        <w:spacing w:before="60" w:line="276" w:lineRule="auto"/>
        <w:contextualSpacing w:val="0"/>
        <w:mirrorIndents/>
        <w:rPr>
          <w:sz w:val="20"/>
          <w:szCs w:val="20"/>
          <w:lang w:val="en-AU"/>
        </w:rPr>
      </w:pPr>
      <w:r w:rsidRPr="00824C36">
        <w:rPr>
          <w:sz w:val="20"/>
          <w:szCs w:val="20"/>
          <w:lang w:val="en-AU"/>
        </w:rPr>
        <w:t xml:space="preserve">Lisa Dwyer - </w:t>
      </w:r>
      <w:r w:rsidRPr="00B6077E">
        <w:rPr>
          <w:sz w:val="20"/>
          <w:szCs w:val="20"/>
          <w:lang w:val="en-AU"/>
        </w:rPr>
        <w:t>A dairy farmer and non-executive director of Racing Analytical Services Limited.</w:t>
      </w:r>
    </w:p>
    <w:p w14:paraId="58ACBDA9" w14:textId="77777777" w:rsidR="00BA4AD4" w:rsidRPr="00824C36" w:rsidRDefault="00BA4AD4" w:rsidP="00692579">
      <w:pPr>
        <w:pStyle w:val="ListParagraph"/>
        <w:numPr>
          <w:ilvl w:val="0"/>
          <w:numId w:val="8"/>
        </w:numPr>
        <w:spacing w:before="60" w:line="276" w:lineRule="auto"/>
        <w:contextualSpacing w:val="0"/>
        <w:mirrorIndents/>
        <w:rPr>
          <w:sz w:val="20"/>
          <w:szCs w:val="20"/>
          <w:lang w:val="en-AU"/>
        </w:rPr>
      </w:pPr>
      <w:r w:rsidRPr="00824C36">
        <w:rPr>
          <w:sz w:val="20"/>
          <w:szCs w:val="20"/>
          <w:lang w:val="en-AU"/>
        </w:rPr>
        <w:t xml:space="preserve">Professor Richard Eckard - </w:t>
      </w:r>
      <w:r w:rsidRPr="00BA4AD4">
        <w:rPr>
          <w:sz w:val="20"/>
          <w:szCs w:val="20"/>
          <w:lang w:val="en-AU"/>
        </w:rPr>
        <w:t>Professor and Director of the Primary Industries Climate Challenges Centre at the University of Melbourne.</w:t>
      </w:r>
    </w:p>
    <w:p w14:paraId="5ABD5881" w14:textId="77777777" w:rsidR="00BA4AD4" w:rsidRPr="00824C36" w:rsidRDefault="00BA4AD4" w:rsidP="00692579">
      <w:pPr>
        <w:pStyle w:val="ListParagraph"/>
        <w:numPr>
          <w:ilvl w:val="0"/>
          <w:numId w:val="8"/>
        </w:numPr>
        <w:spacing w:before="60" w:line="276" w:lineRule="auto"/>
        <w:contextualSpacing w:val="0"/>
        <w:mirrorIndents/>
        <w:rPr>
          <w:sz w:val="20"/>
          <w:szCs w:val="20"/>
          <w:lang w:val="en-AU"/>
        </w:rPr>
      </w:pPr>
      <w:r w:rsidRPr="00824C36">
        <w:rPr>
          <w:sz w:val="20"/>
          <w:szCs w:val="20"/>
          <w:lang w:val="en-AU"/>
        </w:rPr>
        <w:t>Gillian Hayman - Managing Partner at Montrose Dairy and runs her own consultancy business in Gippsland</w:t>
      </w:r>
    </w:p>
    <w:p w14:paraId="495EB4CA" w14:textId="4764120D" w:rsidR="00BA4AD4" w:rsidRPr="00824C36" w:rsidRDefault="00BA4AD4" w:rsidP="00692579">
      <w:pPr>
        <w:pStyle w:val="ListParagraph"/>
        <w:numPr>
          <w:ilvl w:val="0"/>
          <w:numId w:val="8"/>
        </w:numPr>
        <w:spacing w:before="60" w:line="276" w:lineRule="auto"/>
        <w:contextualSpacing w:val="0"/>
        <w:mirrorIndents/>
        <w:rPr>
          <w:sz w:val="20"/>
          <w:szCs w:val="20"/>
          <w:lang w:val="en-AU"/>
        </w:rPr>
      </w:pPr>
      <w:r w:rsidRPr="00824C36">
        <w:rPr>
          <w:sz w:val="20"/>
          <w:szCs w:val="20"/>
          <w:lang w:val="en-AU"/>
        </w:rPr>
        <w:t xml:space="preserve">Jack Holden - General Manager – </w:t>
      </w:r>
      <w:r w:rsidR="000317BD" w:rsidRPr="000317BD">
        <w:rPr>
          <w:sz w:val="20"/>
          <w:szCs w:val="20"/>
          <w:lang w:val="en-AU"/>
        </w:rPr>
        <w:t>Director on the MLA board and General Manager of Sustainability, Asia Pacific at the Fonterra Group</w:t>
      </w:r>
    </w:p>
    <w:p w14:paraId="581C1309" w14:textId="77777777" w:rsidR="000317BD" w:rsidRPr="00824C36" w:rsidRDefault="000317BD" w:rsidP="00692579">
      <w:pPr>
        <w:pStyle w:val="ListParagraph"/>
        <w:numPr>
          <w:ilvl w:val="0"/>
          <w:numId w:val="8"/>
        </w:numPr>
        <w:spacing w:before="60" w:line="276" w:lineRule="auto"/>
        <w:contextualSpacing w:val="0"/>
        <w:mirrorIndents/>
        <w:rPr>
          <w:sz w:val="20"/>
          <w:szCs w:val="20"/>
          <w:lang w:val="en-AU"/>
        </w:rPr>
      </w:pPr>
      <w:r>
        <w:rPr>
          <w:sz w:val="20"/>
          <w:szCs w:val="20"/>
          <w:lang w:val="en-AU"/>
        </w:rPr>
        <w:t>Professor Lauren Rickards (from August 2022)</w:t>
      </w:r>
      <w:r w:rsidRPr="00824C36">
        <w:rPr>
          <w:sz w:val="20"/>
          <w:szCs w:val="20"/>
          <w:lang w:val="en-AU"/>
        </w:rPr>
        <w:t xml:space="preserve"> – </w:t>
      </w:r>
      <w:r w:rsidRPr="000317BD">
        <w:rPr>
          <w:sz w:val="20"/>
          <w:szCs w:val="20"/>
          <w:lang w:val="en-AU"/>
        </w:rPr>
        <w:t>Lead author with the Intergovernmental Panel on Climate Change’s Working Group on Impacts, Adaptation, and Vulnerability and professor at La Trobe University.</w:t>
      </w:r>
    </w:p>
    <w:p w14:paraId="3A41F051" w14:textId="650D64BC" w:rsidR="00220498" w:rsidRPr="00824C36" w:rsidRDefault="00220498" w:rsidP="00692579">
      <w:pPr>
        <w:pStyle w:val="ListParagraph"/>
        <w:numPr>
          <w:ilvl w:val="0"/>
          <w:numId w:val="8"/>
        </w:numPr>
        <w:spacing w:before="60" w:line="276" w:lineRule="auto"/>
        <w:contextualSpacing w:val="0"/>
        <w:mirrorIndents/>
        <w:rPr>
          <w:sz w:val="20"/>
          <w:szCs w:val="20"/>
          <w:lang w:val="en-AU"/>
        </w:rPr>
      </w:pPr>
      <w:r w:rsidRPr="00824C36">
        <w:rPr>
          <w:sz w:val="20"/>
          <w:szCs w:val="20"/>
          <w:lang w:val="en-AU"/>
        </w:rPr>
        <w:t xml:space="preserve">Caroline Welsh - </w:t>
      </w:r>
      <w:r w:rsidR="0007181A" w:rsidRPr="0007181A">
        <w:rPr>
          <w:sz w:val="20"/>
          <w:szCs w:val="20"/>
          <w:lang w:val="en-AU"/>
        </w:rPr>
        <w:t>Currently serves as the Deputy Chair of GWMWater and as a member of the Future Drought Fund Consultative Committee.</w:t>
      </w:r>
    </w:p>
    <w:p w14:paraId="2E348DBD" w14:textId="77777777" w:rsidR="00A657D6" w:rsidRPr="00A657D6" w:rsidRDefault="00A657D6" w:rsidP="00692579">
      <w:pPr>
        <w:pStyle w:val="ListParagraph"/>
        <w:spacing w:before="60" w:line="276" w:lineRule="auto"/>
        <w:contextualSpacing w:val="0"/>
        <w:mirrorIndents/>
        <w:rPr>
          <w:sz w:val="22"/>
          <w:szCs w:val="22"/>
          <w:lang w:val="en-AU"/>
        </w:rPr>
      </w:pPr>
    </w:p>
    <w:p w14:paraId="767DCFFA" w14:textId="5E4BC991" w:rsidR="00BE0022" w:rsidRPr="00692579" w:rsidRDefault="00B53324" w:rsidP="00692579">
      <w:pPr>
        <w:spacing w:before="60" w:line="276" w:lineRule="auto"/>
        <w:mirrorIndents/>
        <w:rPr>
          <w:sz w:val="22"/>
          <w:szCs w:val="22"/>
          <w:lang w:val="en-AU"/>
        </w:rPr>
      </w:pPr>
      <w:r w:rsidRPr="00B53324">
        <w:rPr>
          <w:noProof/>
          <w:sz w:val="22"/>
          <w:szCs w:val="22"/>
        </w:rPr>
        <w:drawing>
          <wp:inline distT="0" distB="0" distL="0" distR="0" wp14:anchorId="0766BCEE" wp14:editId="496CB16A">
            <wp:extent cx="5727700" cy="3851275"/>
            <wp:effectExtent l="0" t="0" r="6350" b="0"/>
            <wp:docPr id="1028" name="B367B16E-25EB-4700-83B2-37E37D6A68A7" descr="A group of people standing in front of a barn&#10;&#10;Members from left to right: Lauren Rickards, Richard Eckard, Alexandra Gartmann, Mark Wootton AO , Lisa Dwyer, Caroline Welsh, Fiona Conroy, Jack Holden, and Gillian Hayman. &#10;&#10; Picture taken at Jigsaw Farms, Hamilton Victoria on the lands of the Gunditjmara People, December 2022. &#10;">
              <a:extLst xmlns:a="http://schemas.openxmlformats.org/drawingml/2006/main">
                <a:ext uri="{FF2B5EF4-FFF2-40B4-BE49-F238E27FC236}">
                  <a16:creationId xmlns:a16="http://schemas.microsoft.com/office/drawing/2014/main" id="{CC38516E-565C-88F7-CBF7-DA814071EF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B367B16E-25EB-4700-83B2-37E37D6A68A7" descr="A group of people standing in front of a barn&#10;&#10;Members from left to right: Lauren Rickards, Richard Eckard, Alexandra Gartmann, Mark Wootton AO , Lisa Dwyer, Caroline Welsh, Fiona Conroy, Jack Holden, and Gillian Hayman. &#10;&#10; Picture taken at Jigsaw Farms, Hamilton Victoria on the lands of the Gunditjmara People, December 2022. &#10;">
                      <a:extLst>
                        <a:ext uri="{FF2B5EF4-FFF2-40B4-BE49-F238E27FC236}">
                          <a16:creationId xmlns:a16="http://schemas.microsoft.com/office/drawing/2014/main" id="{CC38516E-565C-88F7-CBF7-DA814071EFDA}"/>
                        </a:ext>
                      </a:extLst>
                    </pic:cNvPr>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8963" t="638" r="10965" b="27573"/>
                    <a:stretch/>
                  </pic:blipFill>
                  <pic:spPr bwMode="auto">
                    <a:xfrm>
                      <a:off x="0" y="0"/>
                      <a:ext cx="5727700" cy="3851275"/>
                    </a:xfrm>
                    <a:prstGeom prst="rect">
                      <a:avLst/>
                    </a:prstGeom>
                    <a:noFill/>
                    <a:ln>
                      <a:noFill/>
                    </a:ln>
                  </pic:spPr>
                </pic:pic>
              </a:graphicData>
            </a:graphic>
          </wp:inline>
        </w:drawing>
      </w:r>
    </w:p>
    <w:p w14:paraId="3C54221B" w14:textId="48837720" w:rsidR="000840E5" w:rsidRPr="00A346D7" w:rsidRDefault="00A657D6" w:rsidP="00692579">
      <w:pPr>
        <w:pStyle w:val="Heading2"/>
        <w:spacing w:before="60" w:after="120" w:line="276" w:lineRule="auto"/>
        <w:mirrorIndents/>
        <w:rPr>
          <w:bCs/>
          <w:caps/>
          <w:color w:val="4C7329"/>
          <w:sz w:val="22"/>
          <w:szCs w:val="52"/>
        </w:rPr>
      </w:pPr>
      <w:r w:rsidRPr="00A346D7">
        <w:rPr>
          <w:bCs/>
          <w:caps/>
          <w:color w:val="4C7329"/>
          <w:sz w:val="22"/>
          <w:szCs w:val="52"/>
        </w:rPr>
        <w:lastRenderedPageBreak/>
        <w:t xml:space="preserve">Section 1 </w:t>
      </w:r>
      <w:r w:rsidR="000840E5" w:rsidRPr="00A346D7">
        <w:rPr>
          <w:bCs/>
          <w:caps/>
          <w:color w:val="4C7329"/>
          <w:sz w:val="22"/>
          <w:szCs w:val="52"/>
        </w:rPr>
        <w:t>–</w:t>
      </w:r>
      <w:r w:rsidRPr="00A346D7">
        <w:rPr>
          <w:bCs/>
          <w:caps/>
          <w:color w:val="4C7329"/>
          <w:sz w:val="22"/>
          <w:szCs w:val="52"/>
        </w:rPr>
        <w:t xml:space="preserve"> </w:t>
      </w:r>
      <w:r w:rsidR="00A346D7">
        <w:rPr>
          <w:bCs/>
          <w:caps/>
          <w:color w:val="4C7329"/>
          <w:sz w:val="22"/>
          <w:szCs w:val="52"/>
        </w:rPr>
        <w:t>Overview</w:t>
      </w:r>
    </w:p>
    <w:p w14:paraId="0F569FA3" w14:textId="0468F280" w:rsidR="009E2635" w:rsidRPr="000840E5" w:rsidRDefault="006C3531" w:rsidP="00692579">
      <w:pPr>
        <w:pStyle w:val="Heading3"/>
        <w:spacing w:before="60" w:after="120" w:line="276" w:lineRule="auto"/>
        <w:mirrorIndents/>
      </w:pPr>
      <w:r w:rsidRPr="000840E5">
        <w:t xml:space="preserve">The Victorian Agriculture and Climate Change Council is a ministerial advisory committee that provides advice to the Minister for Agriculture on the impacts and opportunities of climate change. </w:t>
      </w:r>
    </w:p>
    <w:p w14:paraId="37B5CE41" w14:textId="77777777" w:rsidR="006C3531" w:rsidRPr="006C3531" w:rsidRDefault="006C3531" w:rsidP="00692579">
      <w:pPr>
        <w:spacing w:before="60" w:line="276" w:lineRule="auto"/>
        <w:mirrorIndents/>
        <w:rPr>
          <w:sz w:val="20"/>
          <w:szCs w:val="20"/>
          <w:lang w:val="en-AU"/>
        </w:rPr>
      </w:pPr>
      <w:r w:rsidRPr="006C3531">
        <w:rPr>
          <w:sz w:val="20"/>
          <w:szCs w:val="20"/>
          <w:lang w:val="en-AU"/>
        </w:rPr>
        <w:t>The Council provides independent and strategic advice to the Minister for Agriculture on how the Victorian agriculture sector can prepare for and respond to the impacts and opportunities of climate change. Up to nine Council members bring a broad cross-section of experience across Victoria’s regions and farm enterprises, each with their own unique skills, networks, and subject matter expertise.</w:t>
      </w:r>
    </w:p>
    <w:p w14:paraId="54B67339" w14:textId="77777777" w:rsidR="006C3531" w:rsidRPr="006C3531" w:rsidRDefault="006C3531" w:rsidP="00692579">
      <w:pPr>
        <w:spacing w:before="60" w:line="276" w:lineRule="auto"/>
        <w:mirrorIndents/>
        <w:rPr>
          <w:sz w:val="20"/>
          <w:szCs w:val="20"/>
          <w:lang w:val="en-AU"/>
        </w:rPr>
      </w:pPr>
      <w:r w:rsidRPr="006C3531">
        <w:rPr>
          <w:sz w:val="20"/>
          <w:szCs w:val="20"/>
          <w:lang w:val="en-AU"/>
        </w:rPr>
        <w:t>The Council is a non-statutory body established by the Minister for Agriculture. Council members provide expert advice and lead engagement with a wide range of experts, industry, and regional communities to assist the development of responses to the impact of climate change.</w:t>
      </w:r>
    </w:p>
    <w:p w14:paraId="766F22DA" w14:textId="77777777" w:rsidR="006C3531" w:rsidRPr="006C3531" w:rsidRDefault="006C3531" w:rsidP="00692579">
      <w:pPr>
        <w:spacing w:before="60" w:line="276" w:lineRule="auto"/>
        <w:mirrorIndents/>
        <w:rPr>
          <w:sz w:val="20"/>
          <w:szCs w:val="20"/>
          <w:lang w:val="en-AU"/>
        </w:rPr>
      </w:pPr>
      <w:r w:rsidRPr="006C3531">
        <w:rPr>
          <w:sz w:val="20"/>
          <w:szCs w:val="20"/>
          <w:lang w:val="en-AU"/>
        </w:rPr>
        <w:t>Specifically, the role of the Council is to:</w:t>
      </w:r>
    </w:p>
    <w:p w14:paraId="2098FA89" w14:textId="77777777" w:rsidR="006C3531" w:rsidRPr="006C3531" w:rsidRDefault="006C3531" w:rsidP="00692579">
      <w:pPr>
        <w:pStyle w:val="ListParagraph"/>
        <w:numPr>
          <w:ilvl w:val="0"/>
          <w:numId w:val="8"/>
        </w:numPr>
        <w:spacing w:before="60" w:line="276" w:lineRule="auto"/>
        <w:contextualSpacing w:val="0"/>
        <w:mirrorIndents/>
        <w:rPr>
          <w:sz w:val="20"/>
          <w:szCs w:val="20"/>
          <w:lang w:val="en-AU"/>
        </w:rPr>
      </w:pPr>
      <w:r w:rsidRPr="006C3531">
        <w:rPr>
          <w:sz w:val="20"/>
          <w:szCs w:val="20"/>
          <w:lang w:val="en-AU"/>
        </w:rPr>
        <w:t>Provide independent advice about the state-wide challenges faced by the agriculture sector from climate change and support the Minister for Agriculture to develop actions that respond to climate change and reduce emissions as well as build the resilience of the sector</w:t>
      </w:r>
    </w:p>
    <w:p w14:paraId="27D01EA1" w14:textId="77777777" w:rsidR="006C3531" w:rsidRPr="006C3531" w:rsidRDefault="006C3531" w:rsidP="00692579">
      <w:pPr>
        <w:pStyle w:val="ListParagraph"/>
        <w:numPr>
          <w:ilvl w:val="0"/>
          <w:numId w:val="8"/>
        </w:numPr>
        <w:spacing w:before="60" w:line="276" w:lineRule="auto"/>
        <w:contextualSpacing w:val="0"/>
        <w:mirrorIndents/>
        <w:rPr>
          <w:sz w:val="20"/>
          <w:szCs w:val="20"/>
          <w:lang w:val="en-AU"/>
        </w:rPr>
      </w:pPr>
      <w:r w:rsidRPr="006C3531">
        <w:rPr>
          <w:sz w:val="20"/>
          <w:szCs w:val="20"/>
          <w:lang w:val="en-AU"/>
        </w:rPr>
        <w:t>Identify networks and approaches to engage and manage key stakeholders in the sector</w:t>
      </w:r>
    </w:p>
    <w:p w14:paraId="7633DD8D" w14:textId="77777777" w:rsidR="006C3531" w:rsidRDefault="006C3531" w:rsidP="00692579">
      <w:pPr>
        <w:pStyle w:val="ListParagraph"/>
        <w:numPr>
          <w:ilvl w:val="0"/>
          <w:numId w:val="8"/>
        </w:numPr>
        <w:spacing w:before="60" w:line="276" w:lineRule="auto"/>
        <w:contextualSpacing w:val="0"/>
        <w:mirrorIndents/>
        <w:rPr>
          <w:sz w:val="20"/>
          <w:szCs w:val="20"/>
          <w:lang w:val="en-AU"/>
        </w:rPr>
      </w:pPr>
      <w:r w:rsidRPr="006C3531">
        <w:rPr>
          <w:sz w:val="20"/>
          <w:szCs w:val="20"/>
          <w:lang w:val="en-AU"/>
        </w:rPr>
        <w:t>Provide advice on other strategic components of the government’s climate change responses for the agriculture sector.</w:t>
      </w:r>
    </w:p>
    <w:p w14:paraId="1D616AB5" w14:textId="0CA38361" w:rsidR="006C3531" w:rsidRPr="006C3531" w:rsidRDefault="008A4961" w:rsidP="00692579">
      <w:pPr>
        <w:spacing w:before="60" w:line="276" w:lineRule="auto"/>
        <w:mirrorIndents/>
        <w:rPr>
          <w:sz w:val="20"/>
          <w:szCs w:val="20"/>
          <w:lang w:val="en-AU"/>
        </w:rPr>
      </w:pPr>
      <w:r>
        <w:rPr>
          <w:noProof/>
          <w:sz w:val="20"/>
          <w:szCs w:val="20"/>
          <w:lang w:val="en-AU"/>
        </w:rPr>
        <w:drawing>
          <wp:inline distT="0" distB="0" distL="0" distR="0" wp14:anchorId="1657DB89" wp14:editId="0A975A4B">
            <wp:extent cx="5664616" cy="2078290"/>
            <wp:effectExtent l="0" t="0" r="0" b="0"/>
            <wp:docPr id="23" name="Picture 23" descr="Group of Council members and Agriculture Victoria staff standing at Jigsaw Farms, Hamilton Victoria on the lands of the Gunditjmara Peop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oup of Council members and Agriculture Victoria staff standing at Jigsaw Farms, Hamilton Victoria on the lands of the Gunditjmara People.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91045" cy="2087987"/>
                    </a:xfrm>
                    <a:prstGeom prst="rect">
                      <a:avLst/>
                    </a:prstGeom>
                    <a:noFill/>
                  </pic:spPr>
                </pic:pic>
              </a:graphicData>
            </a:graphic>
          </wp:inline>
        </w:drawing>
      </w:r>
    </w:p>
    <w:p w14:paraId="75D1AA79" w14:textId="06946565" w:rsidR="00477C42" w:rsidRDefault="00FD29F2" w:rsidP="00692579">
      <w:pPr>
        <w:pStyle w:val="Heading3"/>
        <w:spacing w:before="60" w:after="120" w:line="276" w:lineRule="auto"/>
        <w:mirrorIndents/>
      </w:pPr>
      <w:r w:rsidRPr="00FD29F2">
        <w:t>The Council continues to provide expert advice and support engagement with key stakeholders to assist the agriculture sector respond to climate change.</w:t>
      </w:r>
    </w:p>
    <w:p w14:paraId="4127E99A" w14:textId="77777777" w:rsidR="00FD29F2" w:rsidRPr="00FD29F2" w:rsidRDefault="00FD29F2" w:rsidP="00692579">
      <w:pPr>
        <w:spacing w:before="60" w:line="276" w:lineRule="auto"/>
        <w:mirrorIndents/>
        <w:rPr>
          <w:sz w:val="20"/>
          <w:szCs w:val="20"/>
          <w:lang w:val="en-AU"/>
        </w:rPr>
      </w:pPr>
      <w:r w:rsidRPr="00FD29F2">
        <w:rPr>
          <w:sz w:val="20"/>
          <w:szCs w:val="20"/>
          <w:lang w:val="en-AU"/>
        </w:rPr>
        <w:t>Appointed in December 2020, the Council has been operating for two years. The Council has advised three Victorian Agriculture Ministers and has assisted Agriculture Victoria in the design and implementation of climate change programs and services relevant to the agriculture sector. The Council also engages with key stakeholders to assess different views on strategic climate change matters.</w:t>
      </w:r>
    </w:p>
    <w:p w14:paraId="33398D9E" w14:textId="77777777" w:rsidR="00FD29F2" w:rsidRPr="00FD29F2" w:rsidRDefault="00FD29F2" w:rsidP="00692579">
      <w:pPr>
        <w:spacing w:before="60" w:line="276" w:lineRule="auto"/>
        <w:mirrorIndents/>
        <w:rPr>
          <w:sz w:val="20"/>
          <w:szCs w:val="20"/>
          <w:lang w:val="en-AU"/>
        </w:rPr>
      </w:pPr>
      <w:r w:rsidRPr="00FD29F2">
        <w:rPr>
          <w:sz w:val="20"/>
          <w:szCs w:val="20"/>
          <w:lang w:val="en-AU"/>
        </w:rPr>
        <w:t xml:space="preserve">The Council has met formally on nine occasions since 2020 and has attended and facilitated additional out-of-session workshops throughout that time. Under its Terms of Reference, the Council is required to prepare an annual report for the Minister. </w:t>
      </w:r>
    </w:p>
    <w:p w14:paraId="41FAA39D" w14:textId="77777777" w:rsidR="00FD29F2" w:rsidRPr="00FD29F2" w:rsidRDefault="00FD29F2" w:rsidP="00692579">
      <w:pPr>
        <w:spacing w:before="60" w:line="276" w:lineRule="auto"/>
        <w:mirrorIndents/>
        <w:rPr>
          <w:sz w:val="20"/>
          <w:szCs w:val="20"/>
          <w:lang w:val="en-AU"/>
        </w:rPr>
      </w:pPr>
      <w:r w:rsidRPr="00FD29F2">
        <w:rPr>
          <w:sz w:val="20"/>
          <w:szCs w:val="20"/>
          <w:lang w:val="en-AU"/>
        </w:rPr>
        <w:t>This annual report covers the Council’s second year of operation, from December 2021 to December 2022.</w:t>
      </w:r>
    </w:p>
    <w:p w14:paraId="56C80096" w14:textId="77777777" w:rsidR="00806161" w:rsidRPr="0011612E" w:rsidRDefault="00806161" w:rsidP="00692579">
      <w:pPr>
        <w:pStyle w:val="Heading4"/>
        <w:spacing w:before="60" w:after="120" w:line="276" w:lineRule="auto"/>
        <w:mirrorIndents/>
        <w:rPr>
          <w:b/>
          <w:bCs/>
          <w:color w:val="auto"/>
          <w:sz w:val="20"/>
          <w:szCs w:val="56"/>
          <w:lang w:val="en-AU"/>
        </w:rPr>
      </w:pPr>
      <w:r w:rsidRPr="0011612E">
        <w:rPr>
          <w:b/>
          <w:bCs/>
          <w:color w:val="auto"/>
          <w:sz w:val="20"/>
          <w:szCs w:val="56"/>
          <w:lang w:val="en-AU"/>
        </w:rPr>
        <w:lastRenderedPageBreak/>
        <w:t>Obligations</w:t>
      </w:r>
    </w:p>
    <w:p w14:paraId="51CB662A" w14:textId="77777777" w:rsidR="00806161" w:rsidRPr="00806161" w:rsidRDefault="00806161" w:rsidP="00692579">
      <w:pPr>
        <w:pStyle w:val="ListParagraph"/>
        <w:numPr>
          <w:ilvl w:val="0"/>
          <w:numId w:val="10"/>
        </w:numPr>
        <w:spacing w:before="60" w:line="276" w:lineRule="auto"/>
        <w:contextualSpacing w:val="0"/>
        <w:mirrorIndents/>
        <w:rPr>
          <w:sz w:val="20"/>
          <w:szCs w:val="20"/>
          <w:lang w:val="en-AU"/>
        </w:rPr>
      </w:pPr>
      <w:r w:rsidRPr="00806161">
        <w:rPr>
          <w:sz w:val="20"/>
          <w:szCs w:val="20"/>
          <w:lang w:val="en-AU"/>
        </w:rPr>
        <w:t xml:space="preserve">The Council is expected to meet four times per calendar year to ensure the Terms of Reference are met. Members are expected to attend all meetings, however, a minimum attendance of 75 per cent is required unless otherwise approved by the Chair. </w:t>
      </w:r>
    </w:p>
    <w:p w14:paraId="031B33C6" w14:textId="77777777" w:rsidR="00806161" w:rsidRPr="0011612E" w:rsidRDefault="00806161" w:rsidP="00692579">
      <w:pPr>
        <w:pStyle w:val="Heading4"/>
        <w:spacing w:before="60" w:after="120" w:line="276" w:lineRule="auto"/>
        <w:mirrorIndents/>
        <w:rPr>
          <w:b/>
          <w:bCs/>
          <w:color w:val="auto"/>
          <w:sz w:val="20"/>
          <w:szCs w:val="56"/>
          <w:lang w:val="en-AU"/>
        </w:rPr>
      </w:pPr>
      <w:r w:rsidRPr="0011612E">
        <w:rPr>
          <w:b/>
          <w:bCs/>
          <w:color w:val="auto"/>
          <w:sz w:val="20"/>
          <w:szCs w:val="56"/>
          <w:lang w:val="en-AU"/>
        </w:rPr>
        <w:t>Gender composition</w:t>
      </w:r>
    </w:p>
    <w:p w14:paraId="459DF697" w14:textId="77777777" w:rsidR="00806161" w:rsidRPr="00806161" w:rsidRDefault="00806161" w:rsidP="00692579">
      <w:pPr>
        <w:pStyle w:val="ListParagraph"/>
        <w:numPr>
          <w:ilvl w:val="0"/>
          <w:numId w:val="10"/>
        </w:numPr>
        <w:spacing w:before="60" w:line="276" w:lineRule="auto"/>
        <w:contextualSpacing w:val="0"/>
        <w:mirrorIndents/>
        <w:rPr>
          <w:sz w:val="20"/>
          <w:szCs w:val="20"/>
          <w:lang w:val="en-AU"/>
        </w:rPr>
      </w:pPr>
      <w:r w:rsidRPr="00806161">
        <w:rPr>
          <w:sz w:val="20"/>
          <w:szCs w:val="20"/>
          <w:lang w:val="en-AU"/>
        </w:rPr>
        <w:t>The gender balance of the Council is taken into consideration when members are appointed. Over the 2022 reporting period, membership included six people that identify as female and three that identify as male.</w:t>
      </w:r>
    </w:p>
    <w:p w14:paraId="5809D985" w14:textId="77777777" w:rsidR="00806161" w:rsidRPr="0011612E" w:rsidRDefault="00806161" w:rsidP="00692579">
      <w:pPr>
        <w:pStyle w:val="Heading4"/>
        <w:spacing w:before="60" w:after="120" w:line="276" w:lineRule="auto"/>
        <w:mirrorIndents/>
        <w:rPr>
          <w:b/>
          <w:bCs/>
          <w:color w:val="auto"/>
          <w:sz w:val="20"/>
          <w:szCs w:val="56"/>
          <w:lang w:val="en-AU"/>
        </w:rPr>
      </w:pPr>
      <w:r w:rsidRPr="0011612E">
        <w:rPr>
          <w:b/>
          <w:bCs/>
          <w:color w:val="auto"/>
          <w:sz w:val="20"/>
          <w:szCs w:val="56"/>
          <w:lang w:val="en-AU"/>
        </w:rPr>
        <w:t xml:space="preserve">Accountability and secretariat </w:t>
      </w:r>
    </w:p>
    <w:p w14:paraId="37CB87E5" w14:textId="09B1EAC8" w:rsidR="00FD29F2" w:rsidRDefault="00806161" w:rsidP="00692579">
      <w:pPr>
        <w:pStyle w:val="ListParagraph"/>
        <w:numPr>
          <w:ilvl w:val="0"/>
          <w:numId w:val="10"/>
        </w:numPr>
        <w:spacing w:before="60" w:line="276" w:lineRule="auto"/>
        <w:contextualSpacing w:val="0"/>
        <w:mirrorIndents/>
        <w:rPr>
          <w:sz w:val="20"/>
          <w:szCs w:val="20"/>
          <w:lang w:val="en-AU"/>
        </w:rPr>
      </w:pPr>
      <w:r w:rsidRPr="00806161">
        <w:rPr>
          <w:sz w:val="20"/>
          <w:szCs w:val="20"/>
          <w:lang w:val="en-AU"/>
        </w:rPr>
        <w:t xml:space="preserve">Agriculture Victoria provides secretariat support to the Council. Further information on the work of the Council is available on the </w:t>
      </w:r>
      <w:hyperlink r:id="rId16" w:history="1">
        <w:r w:rsidRPr="00806161">
          <w:rPr>
            <w:sz w:val="20"/>
            <w:szCs w:val="20"/>
            <w:lang w:val="en-AU"/>
          </w:rPr>
          <w:t xml:space="preserve">Council’s webpage. </w:t>
        </w:r>
      </w:hyperlink>
    </w:p>
    <w:p w14:paraId="6881AF50" w14:textId="19D79720" w:rsidR="003F2CAB" w:rsidRPr="003F2CAB" w:rsidRDefault="003F2CAB" w:rsidP="00692579">
      <w:pPr>
        <w:spacing w:before="60" w:line="276" w:lineRule="auto"/>
        <w:mirrorIndents/>
        <w:rPr>
          <w:sz w:val="20"/>
          <w:szCs w:val="20"/>
          <w:lang w:val="en-AU"/>
        </w:rPr>
      </w:pPr>
      <w:r>
        <w:rPr>
          <w:noProof/>
          <w:sz w:val="20"/>
          <w:szCs w:val="20"/>
          <w:lang w:val="en-AU"/>
        </w:rPr>
        <w:drawing>
          <wp:inline distT="0" distB="0" distL="0" distR="0" wp14:anchorId="4AAA180C" wp14:editId="08E718D8">
            <wp:extent cx="5713240" cy="2065283"/>
            <wp:effectExtent l="0" t="0" r="1905" b="0"/>
            <wp:docPr id="1024" name="Picture 1024" descr="Group of Council members and Agriculture Victoria staff standing at Jigsaw Farms, Hamilton Victoria on the lands of the Gunditjmara Peop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Picture 1024" descr="Group of Council members and Agriculture Victoria staff standing at Jigsaw Farms, Hamilton Victoria on the lands of the Gunditjmara People.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2528" cy="2083100"/>
                    </a:xfrm>
                    <a:prstGeom prst="rect">
                      <a:avLst/>
                    </a:prstGeom>
                    <a:noFill/>
                  </pic:spPr>
                </pic:pic>
              </a:graphicData>
            </a:graphic>
          </wp:inline>
        </w:drawing>
      </w:r>
    </w:p>
    <w:p w14:paraId="664AD9D9" w14:textId="690976C2" w:rsidR="009E2635" w:rsidRPr="0011612E" w:rsidRDefault="00A657D6" w:rsidP="00692579">
      <w:pPr>
        <w:pStyle w:val="Heading1"/>
        <w:spacing w:before="60" w:after="120" w:line="276" w:lineRule="auto"/>
        <w:mirrorIndents/>
      </w:pPr>
      <w:r w:rsidRPr="0011612E">
        <w:t xml:space="preserve">Section 2 </w:t>
      </w:r>
      <w:r w:rsidR="00A346D7" w:rsidRPr="0011612E">
        <w:t>–</w:t>
      </w:r>
      <w:r w:rsidRPr="0011612E">
        <w:t xml:space="preserve"> </w:t>
      </w:r>
      <w:r w:rsidR="00A346D7" w:rsidRPr="0011612E">
        <w:t>Advice to the Victorian Government</w:t>
      </w:r>
      <w:r w:rsidR="00477C42" w:rsidRPr="0011612E">
        <w:t xml:space="preserve"> </w:t>
      </w:r>
    </w:p>
    <w:p w14:paraId="1D4C98B5" w14:textId="77777777" w:rsidR="00372DF4" w:rsidRPr="00372DF4" w:rsidRDefault="00372DF4" w:rsidP="00692579">
      <w:pPr>
        <w:pStyle w:val="Heading3"/>
        <w:spacing w:before="60" w:after="120" w:line="276" w:lineRule="auto"/>
        <w:mirrorIndents/>
      </w:pPr>
      <w:r w:rsidRPr="00372DF4">
        <w:t xml:space="preserve">The Council’s advice to the Victorian Government has been shaped through different discussions between members, external stakeholders and Agriculture Victoria.  </w:t>
      </w:r>
    </w:p>
    <w:p w14:paraId="731D48A9" w14:textId="77777777" w:rsidR="00372DF4" w:rsidRPr="00372DF4" w:rsidRDefault="00372DF4" w:rsidP="00692579">
      <w:pPr>
        <w:spacing w:before="60" w:line="276" w:lineRule="auto"/>
        <w:mirrorIndents/>
        <w:rPr>
          <w:lang w:val="en-AU"/>
        </w:rPr>
      </w:pPr>
    </w:p>
    <w:p w14:paraId="1A708CF0" w14:textId="77777777" w:rsidR="00372DF4" w:rsidRPr="00372DF4" w:rsidRDefault="00372DF4" w:rsidP="00692579">
      <w:pPr>
        <w:spacing w:before="60" w:line="276" w:lineRule="auto"/>
        <w:mirrorIndents/>
        <w:rPr>
          <w:sz w:val="20"/>
          <w:szCs w:val="20"/>
          <w:lang w:val="en-AU"/>
        </w:rPr>
      </w:pPr>
      <w:r w:rsidRPr="00372DF4">
        <w:rPr>
          <w:sz w:val="20"/>
          <w:szCs w:val="20"/>
          <w:lang w:val="en-AU"/>
        </w:rPr>
        <w:t>The Victorian agriculture sector is significant and diverse. It is comprised of stakeholders who have diverse views, interests, and farming-related enterprises.</w:t>
      </w:r>
    </w:p>
    <w:p w14:paraId="6ADB9100" w14:textId="77777777" w:rsidR="00372DF4" w:rsidRPr="00372DF4" w:rsidRDefault="00372DF4" w:rsidP="00692579">
      <w:pPr>
        <w:spacing w:before="60" w:line="276" w:lineRule="auto"/>
        <w:mirrorIndents/>
        <w:rPr>
          <w:sz w:val="20"/>
          <w:szCs w:val="20"/>
          <w:lang w:val="en-AU"/>
        </w:rPr>
      </w:pPr>
      <w:r w:rsidRPr="00372DF4">
        <w:rPr>
          <w:sz w:val="20"/>
          <w:szCs w:val="20"/>
          <w:lang w:val="en-AU"/>
        </w:rPr>
        <w:t xml:space="preserve">The individual context of each stakeholder will be different and this context must be considered for state-based emission reduction activities to be successful. </w:t>
      </w:r>
    </w:p>
    <w:p w14:paraId="43943398" w14:textId="77777777" w:rsidR="009A3E6C" w:rsidRPr="009A3E6C" w:rsidRDefault="00372DF4" w:rsidP="00692579">
      <w:pPr>
        <w:spacing w:before="60" w:line="276" w:lineRule="auto"/>
        <w:mirrorIndents/>
        <w:rPr>
          <w:sz w:val="20"/>
          <w:szCs w:val="20"/>
          <w:lang w:val="en-AU"/>
        </w:rPr>
      </w:pPr>
      <w:r w:rsidRPr="00372DF4">
        <w:rPr>
          <w:sz w:val="20"/>
          <w:szCs w:val="20"/>
          <w:lang w:val="en-AU"/>
        </w:rPr>
        <w:t xml:space="preserve">The agriculture sector does not operate in isolation. Sectors across the economy and nationally are intertwined and there are cross-sectoral impacts and opportunities that need to be considered. Businesses in the agriculture supply chain (e.g. buyers of agricultural products) are driving change in the sector. The international policy frameworks, new international requirements, national policies, and consumer expectations are all contributing to market signals that are putting pressure on these farm and value chain businesses to enact changes. </w:t>
      </w:r>
    </w:p>
    <w:p w14:paraId="0456A796" w14:textId="6B2429D4" w:rsidR="00372DF4" w:rsidRPr="00CB1673" w:rsidRDefault="009A3E6C" w:rsidP="00692579">
      <w:pPr>
        <w:pStyle w:val="Heading3"/>
        <w:spacing w:before="60" w:after="120" w:line="276" w:lineRule="auto"/>
        <w:mirrorIndents/>
      </w:pPr>
      <w:r w:rsidRPr="00CB1673">
        <w:t xml:space="preserve">In 2022, the Council has identified priority areas for Victorian Government consideration that would support the agriculture sector to respond to the impacts and opportunities of climate change. </w:t>
      </w:r>
    </w:p>
    <w:p w14:paraId="66A1DF21" w14:textId="77777777" w:rsidR="004029BF" w:rsidRPr="00CB1673" w:rsidRDefault="00412156" w:rsidP="00692579">
      <w:pPr>
        <w:pStyle w:val="Heading4"/>
        <w:spacing w:before="60" w:after="120" w:line="276" w:lineRule="auto"/>
        <w:mirrorIndents/>
        <w:rPr>
          <w:b/>
          <w:bCs/>
          <w:color w:val="auto"/>
          <w:sz w:val="20"/>
          <w:szCs w:val="56"/>
          <w:lang w:val="en-AU"/>
        </w:rPr>
      </w:pPr>
      <w:r w:rsidRPr="00CB1673">
        <w:rPr>
          <w:b/>
          <w:bCs/>
          <w:color w:val="auto"/>
          <w:sz w:val="20"/>
          <w:szCs w:val="56"/>
          <w:lang w:val="en-AU"/>
        </w:rPr>
        <w:t xml:space="preserve">Science: </w:t>
      </w:r>
    </w:p>
    <w:p w14:paraId="2FBC5770" w14:textId="3C6AC204" w:rsidR="00412156" w:rsidRPr="00FF4B67" w:rsidRDefault="00FF4B67" w:rsidP="00692579">
      <w:pPr>
        <w:pStyle w:val="ListParagraph"/>
        <w:numPr>
          <w:ilvl w:val="0"/>
          <w:numId w:val="10"/>
        </w:numPr>
        <w:spacing w:before="60" w:line="276" w:lineRule="auto"/>
        <w:contextualSpacing w:val="0"/>
        <w:mirrorIndents/>
        <w:rPr>
          <w:sz w:val="20"/>
          <w:szCs w:val="20"/>
          <w:lang w:val="en-AU"/>
        </w:rPr>
      </w:pPr>
      <w:r w:rsidRPr="00FF4B67">
        <w:rPr>
          <w:sz w:val="20"/>
          <w:szCs w:val="20"/>
        </w:rPr>
        <w:t>Continue to research, develop and support the commercialisation of new technologies that are cost-effective and practical for farmers to reduce emissions and increase resilience.</w:t>
      </w:r>
    </w:p>
    <w:p w14:paraId="5B081FD8" w14:textId="6600BD60" w:rsidR="00412156" w:rsidRPr="00CB1673" w:rsidRDefault="00412156" w:rsidP="00692579">
      <w:pPr>
        <w:pStyle w:val="Heading4"/>
        <w:spacing w:before="60" w:after="120" w:line="276" w:lineRule="auto"/>
        <w:mirrorIndents/>
        <w:rPr>
          <w:b/>
          <w:bCs/>
          <w:color w:val="auto"/>
          <w:sz w:val="20"/>
          <w:szCs w:val="56"/>
          <w:lang w:val="en-AU"/>
        </w:rPr>
      </w:pPr>
      <w:r w:rsidRPr="00CB1673">
        <w:rPr>
          <w:b/>
          <w:bCs/>
          <w:color w:val="auto"/>
          <w:sz w:val="20"/>
          <w:szCs w:val="56"/>
          <w:lang w:val="en-AU"/>
        </w:rPr>
        <w:lastRenderedPageBreak/>
        <w:t>Policy:</w:t>
      </w:r>
    </w:p>
    <w:p w14:paraId="3BB0E7FD" w14:textId="77777777" w:rsidR="00FF4B67" w:rsidRPr="00FF4B67" w:rsidRDefault="00FF4B67" w:rsidP="00692579">
      <w:pPr>
        <w:pStyle w:val="ListParagraph"/>
        <w:numPr>
          <w:ilvl w:val="0"/>
          <w:numId w:val="10"/>
        </w:numPr>
        <w:spacing w:before="60" w:line="276" w:lineRule="auto"/>
        <w:contextualSpacing w:val="0"/>
        <w:mirrorIndents/>
        <w:rPr>
          <w:sz w:val="20"/>
          <w:szCs w:val="20"/>
          <w:lang w:val="en-AU"/>
        </w:rPr>
      </w:pPr>
      <w:r w:rsidRPr="00FF4B67">
        <w:rPr>
          <w:sz w:val="20"/>
          <w:szCs w:val="20"/>
        </w:rPr>
        <w:t xml:space="preserve">Coordinate and lead the sector to take collective action by partnering with stakeholders across the supply chain and advocating for Victorian farmers nationally. </w:t>
      </w:r>
    </w:p>
    <w:p w14:paraId="0CC0B56C" w14:textId="77777777" w:rsidR="00FF4B67" w:rsidRPr="00FF4B67" w:rsidRDefault="00FF4B67" w:rsidP="00692579">
      <w:pPr>
        <w:pStyle w:val="ListParagraph"/>
        <w:numPr>
          <w:ilvl w:val="0"/>
          <w:numId w:val="10"/>
        </w:numPr>
        <w:spacing w:before="60" w:line="276" w:lineRule="auto"/>
        <w:contextualSpacing w:val="0"/>
        <w:mirrorIndents/>
        <w:rPr>
          <w:sz w:val="20"/>
          <w:szCs w:val="20"/>
          <w:lang w:val="en-AU"/>
        </w:rPr>
      </w:pPr>
      <w:r w:rsidRPr="00FF4B67">
        <w:rPr>
          <w:sz w:val="20"/>
          <w:szCs w:val="20"/>
        </w:rPr>
        <w:t xml:space="preserve">Consider a place-based approach to incentivise action from the sector. </w:t>
      </w:r>
    </w:p>
    <w:p w14:paraId="57FCA1E9" w14:textId="77777777" w:rsidR="00FF4B67" w:rsidRPr="00FF4B67" w:rsidRDefault="00FF4B67" w:rsidP="00692579">
      <w:pPr>
        <w:pStyle w:val="ListParagraph"/>
        <w:numPr>
          <w:ilvl w:val="0"/>
          <w:numId w:val="10"/>
        </w:numPr>
        <w:spacing w:before="60" w:line="276" w:lineRule="auto"/>
        <w:contextualSpacing w:val="0"/>
        <w:mirrorIndents/>
        <w:rPr>
          <w:sz w:val="20"/>
          <w:szCs w:val="20"/>
          <w:lang w:val="en-AU"/>
        </w:rPr>
      </w:pPr>
      <w:r w:rsidRPr="00FF4B67">
        <w:rPr>
          <w:sz w:val="20"/>
          <w:szCs w:val="20"/>
        </w:rPr>
        <w:t xml:space="preserve">Close the gap between emissions reduction and adaptation to support farm resilience. </w:t>
      </w:r>
    </w:p>
    <w:p w14:paraId="3A4894B3" w14:textId="64C713CD" w:rsidR="00FF4B67" w:rsidRPr="00FF4B67" w:rsidRDefault="00FF4B67" w:rsidP="00692579">
      <w:pPr>
        <w:pStyle w:val="ListParagraph"/>
        <w:numPr>
          <w:ilvl w:val="0"/>
          <w:numId w:val="10"/>
        </w:numPr>
        <w:spacing w:before="60" w:line="276" w:lineRule="auto"/>
        <w:contextualSpacing w:val="0"/>
        <w:mirrorIndents/>
        <w:rPr>
          <w:sz w:val="20"/>
          <w:szCs w:val="20"/>
          <w:lang w:val="en-AU"/>
        </w:rPr>
      </w:pPr>
      <w:r w:rsidRPr="00FF4B67">
        <w:rPr>
          <w:sz w:val="20"/>
          <w:szCs w:val="20"/>
          <w:lang w:val="en-AU"/>
        </w:rPr>
        <w:t xml:space="preserve">Support the design of programs that reduce the climate risk for farmers. </w:t>
      </w:r>
    </w:p>
    <w:p w14:paraId="7E421480" w14:textId="22FA8EE1" w:rsidR="00412156" w:rsidRPr="004029BF" w:rsidRDefault="004029BF" w:rsidP="00692579">
      <w:pPr>
        <w:pStyle w:val="Heading4"/>
        <w:spacing w:before="60" w:after="120" w:line="276" w:lineRule="auto"/>
        <w:mirrorIndents/>
        <w:rPr>
          <w:b/>
          <w:bCs/>
          <w:color w:val="auto"/>
          <w:sz w:val="20"/>
          <w:szCs w:val="20"/>
          <w:u w:val="single"/>
          <w:lang w:val="en-AU"/>
        </w:rPr>
      </w:pPr>
      <w:r w:rsidRPr="00CB1673">
        <w:rPr>
          <w:b/>
          <w:bCs/>
          <w:color w:val="auto"/>
          <w:sz w:val="20"/>
          <w:szCs w:val="56"/>
          <w:lang w:val="en-AU"/>
        </w:rPr>
        <w:t>Engagement</w:t>
      </w:r>
      <w:r w:rsidR="00FF4B67" w:rsidRPr="00CB1673">
        <w:rPr>
          <w:b/>
          <w:bCs/>
          <w:color w:val="auto"/>
          <w:sz w:val="20"/>
          <w:szCs w:val="56"/>
          <w:lang w:val="en-AU"/>
        </w:rPr>
        <w:t xml:space="preserve"> </w:t>
      </w:r>
    </w:p>
    <w:p w14:paraId="4293206E" w14:textId="77777777" w:rsidR="00FF4B67" w:rsidRPr="00FF4B67" w:rsidRDefault="00FF4B67" w:rsidP="00692579">
      <w:pPr>
        <w:pStyle w:val="ListParagraph"/>
        <w:numPr>
          <w:ilvl w:val="0"/>
          <w:numId w:val="10"/>
        </w:numPr>
        <w:spacing w:before="60" w:line="276" w:lineRule="auto"/>
        <w:contextualSpacing w:val="0"/>
        <w:mirrorIndents/>
        <w:rPr>
          <w:sz w:val="20"/>
          <w:szCs w:val="20"/>
          <w:lang w:val="en-AU"/>
        </w:rPr>
      </w:pPr>
      <w:r w:rsidRPr="00FF4B67">
        <w:rPr>
          <w:sz w:val="20"/>
          <w:szCs w:val="20"/>
        </w:rPr>
        <w:t>Amplify the insights and outcomes from the On-Farm Emissions Action Plan Pilot.</w:t>
      </w:r>
    </w:p>
    <w:p w14:paraId="427C955F" w14:textId="2D31426F" w:rsidR="00FF4B67" w:rsidRPr="009A3E6C" w:rsidRDefault="00FF4B67" w:rsidP="00692579">
      <w:pPr>
        <w:pStyle w:val="ListParagraph"/>
        <w:numPr>
          <w:ilvl w:val="0"/>
          <w:numId w:val="10"/>
        </w:numPr>
        <w:spacing w:before="60" w:line="276" w:lineRule="auto"/>
        <w:contextualSpacing w:val="0"/>
        <w:mirrorIndents/>
        <w:rPr>
          <w:sz w:val="20"/>
          <w:szCs w:val="20"/>
          <w:lang w:val="en-AU"/>
        </w:rPr>
      </w:pPr>
      <w:r w:rsidRPr="00FF4B67">
        <w:rPr>
          <w:sz w:val="20"/>
          <w:szCs w:val="20"/>
          <w:lang w:val="en-AU"/>
        </w:rPr>
        <w:t xml:space="preserve">Focus on targeted and consistent climate and emissions information and align messaging between government agencies. </w:t>
      </w:r>
    </w:p>
    <w:p w14:paraId="32BA185A" w14:textId="5FF456DB" w:rsidR="00412156" w:rsidRPr="00372DF4" w:rsidRDefault="009A3E6C" w:rsidP="00692579">
      <w:pPr>
        <w:pStyle w:val="Heading1"/>
        <w:spacing w:before="60" w:after="120" w:line="276" w:lineRule="auto"/>
        <w:mirrorIndents/>
      </w:pPr>
      <w:r>
        <w:t xml:space="preserve">Section 3 – 2022 Highlights </w:t>
      </w:r>
      <w:r w:rsidRPr="00980A74">
        <w:t xml:space="preserve"> </w:t>
      </w:r>
    </w:p>
    <w:p w14:paraId="3E4E3310" w14:textId="5AA10AE4" w:rsidR="007854E5" w:rsidRPr="00CB1673" w:rsidRDefault="007854E5" w:rsidP="00692579">
      <w:pPr>
        <w:pStyle w:val="Heading3"/>
        <w:numPr>
          <w:ilvl w:val="0"/>
          <w:numId w:val="20"/>
        </w:numPr>
        <w:spacing w:before="60" w:after="120" w:line="276" w:lineRule="auto"/>
        <w:mirrorIndents/>
      </w:pPr>
      <w:r w:rsidRPr="00CB1673">
        <w:t xml:space="preserve">Hosted a Private Sector Roundtable with key industry stakeholders to discuss climate action.  </w:t>
      </w:r>
    </w:p>
    <w:p w14:paraId="1D3522B7" w14:textId="77777777" w:rsidR="007854E5" w:rsidRPr="007854E5" w:rsidRDefault="007854E5" w:rsidP="00692579">
      <w:pPr>
        <w:pStyle w:val="ListParagraph"/>
        <w:numPr>
          <w:ilvl w:val="0"/>
          <w:numId w:val="8"/>
        </w:numPr>
        <w:spacing w:before="60" w:line="276" w:lineRule="auto"/>
        <w:contextualSpacing w:val="0"/>
        <w:mirrorIndents/>
        <w:rPr>
          <w:sz w:val="20"/>
          <w:szCs w:val="20"/>
          <w:lang w:val="en-AU"/>
        </w:rPr>
      </w:pPr>
      <w:r w:rsidRPr="007854E5">
        <w:rPr>
          <w:sz w:val="20"/>
          <w:szCs w:val="20"/>
          <w:lang w:val="en-AU"/>
        </w:rPr>
        <w:t>The Council convened a roundtable with selected business leaders in the food and agriculture sector to discuss opportunities and barriers to further reduce agricultural emissions while building sector adaptation capabilities and resilience.</w:t>
      </w:r>
    </w:p>
    <w:p w14:paraId="1A819469" w14:textId="5E018865" w:rsidR="007854E5" w:rsidRPr="007854E5" w:rsidRDefault="007854E5" w:rsidP="00692579">
      <w:pPr>
        <w:pStyle w:val="ListParagraph"/>
        <w:numPr>
          <w:ilvl w:val="0"/>
          <w:numId w:val="8"/>
        </w:numPr>
        <w:spacing w:before="60" w:line="276" w:lineRule="auto"/>
        <w:contextualSpacing w:val="0"/>
        <w:mirrorIndents/>
        <w:rPr>
          <w:sz w:val="20"/>
          <w:szCs w:val="20"/>
          <w:lang w:val="en-AU"/>
        </w:rPr>
      </w:pPr>
      <w:r w:rsidRPr="007854E5">
        <w:rPr>
          <w:sz w:val="20"/>
          <w:szCs w:val="20"/>
          <w:lang w:val="en-AU"/>
        </w:rPr>
        <w:t>The meeting provided a corporate agribusiness-based view on what is needed to drive further climate action on-farm, including:</w:t>
      </w:r>
    </w:p>
    <w:p w14:paraId="78273005" w14:textId="370A6E67" w:rsidR="007854E5" w:rsidRPr="007854E5" w:rsidRDefault="007854E5" w:rsidP="00692579">
      <w:pPr>
        <w:pStyle w:val="ListParagraph"/>
        <w:numPr>
          <w:ilvl w:val="1"/>
          <w:numId w:val="10"/>
        </w:numPr>
        <w:spacing w:before="60" w:line="276" w:lineRule="auto"/>
        <w:contextualSpacing w:val="0"/>
        <w:mirrorIndents/>
        <w:rPr>
          <w:sz w:val="20"/>
          <w:szCs w:val="20"/>
        </w:rPr>
      </w:pPr>
      <w:r w:rsidRPr="007854E5">
        <w:rPr>
          <w:sz w:val="20"/>
          <w:szCs w:val="20"/>
        </w:rPr>
        <w:t xml:space="preserve">The need to deliver clear and consistent messages on climate change, carbon, and emissions to build knowledge and understanding. </w:t>
      </w:r>
    </w:p>
    <w:p w14:paraId="126A32A5" w14:textId="482500D6" w:rsidR="007854E5" w:rsidRPr="007854E5" w:rsidRDefault="007854E5" w:rsidP="00692579">
      <w:pPr>
        <w:pStyle w:val="ListParagraph"/>
        <w:numPr>
          <w:ilvl w:val="1"/>
          <w:numId w:val="10"/>
        </w:numPr>
        <w:spacing w:before="60" w:line="276" w:lineRule="auto"/>
        <w:contextualSpacing w:val="0"/>
        <w:mirrorIndents/>
        <w:rPr>
          <w:sz w:val="20"/>
          <w:szCs w:val="20"/>
        </w:rPr>
      </w:pPr>
      <w:r w:rsidRPr="007854E5">
        <w:rPr>
          <w:sz w:val="20"/>
          <w:szCs w:val="20"/>
        </w:rPr>
        <w:t>The need for continued and increased stakeholder collaboration to enable partnerships across the supply chain and to agree on frameworks, tools, and data needed to measure emissions.</w:t>
      </w:r>
    </w:p>
    <w:p w14:paraId="4212138A" w14:textId="77777777" w:rsidR="00F26718" w:rsidRDefault="007854E5" w:rsidP="00692579">
      <w:pPr>
        <w:pStyle w:val="ListParagraph"/>
        <w:numPr>
          <w:ilvl w:val="1"/>
          <w:numId w:val="10"/>
        </w:numPr>
        <w:spacing w:before="60" w:line="276" w:lineRule="auto"/>
        <w:contextualSpacing w:val="0"/>
        <w:mirrorIndents/>
        <w:rPr>
          <w:sz w:val="20"/>
          <w:szCs w:val="20"/>
        </w:rPr>
      </w:pPr>
      <w:r w:rsidRPr="007854E5">
        <w:rPr>
          <w:sz w:val="20"/>
          <w:szCs w:val="20"/>
        </w:rPr>
        <w:t xml:space="preserve">The need for the food sector to demonstrate a clear value proposition to farmers in taking action, including future market pressures and opportunities as well as the </w:t>
      </w:r>
      <w:r w:rsidRPr="00692579">
        <w:rPr>
          <w:sz w:val="20"/>
          <w:szCs w:val="20"/>
        </w:rPr>
        <w:t>implications of a high carbon footprint.</w:t>
      </w:r>
      <w:r w:rsidR="00011B67" w:rsidRPr="00692579">
        <w:rPr>
          <w:noProof/>
          <w:sz w:val="20"/>
          <w:szCs w:val="20"/>
        </w:rPr>
        <w:t xml:space="preserve"> </w:t>
      </w:r>
    </w:p>
    <w:p w14:paraId="4E47E6C7" w14:textId="49C5BDE0" w:rsidR="00011B67" w:rsidRPr="00F26718" w:rsidRDefault="00692579" w:rsidP="00F26718">
      <w:pPr>
        <w:spacing w:before="60" w:line="276" w:lineRule="auto"/>
        <w:ind w:left="720"/>
        <w:mirrorIndents/>
        <w:rPr>
          <w:sz w:val="20"/>
          <w:szCs w:val="20"/>
        </w:rPr>
      </w:pPr>
      <w:r>
        <w:rPr>
          <w:noProof/>
        </w:rPr>
        <w:drawing>
          <wp:inline distT="0" distB="0" distL="0" distR="0" wp14:anchorId="5E13FB90" wp14:editId="3FA69C07">
            <wp:extent cx="3841115" cy="1261745"/>
            <wp:effectExtent l="0" t="0" r="6985" b="0"/>
            <wp:docPr id="1025" name="Picture 1025" descr="Group of Council members and Agriculture Victoria staff standing at Jigsaw Farms, Hamilton Victoria on the lands of the Gunditjmara Peop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025" descr="Group of Council members and Agriculture Victoria staff standing at Jigsaw Farms, Hamilton Victoria on the lands of the Gunditjmara People.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41115" cy="1261745"/>
                    </a:xfrm>
                    <a:prstGeom prst="rect">
                      <a:avLst/>
                    </a:prstGeom>
                    <a:noFill/>
                  </pic:spPr>
                </pic:pic>
              </a:graphicData>
            </a:graphic>
          </wp:inline>
        </w:drawing>
      </w:r>
    </w:p>
    <w:p w14:paraId="6BEE847C" w14:textId="6D6A5200" w:rsidR="003F1AA9" w:rsidRPr="00CB1673" w:rsidRDefault="003F1AA9" w:rsidP="00692579">
      <w:pPr>
        <w:pStyle w:val="Heading3"/>
        <w:numPr>
          <w:ilvl w:val="0"/>
          <w:numId w:val="20"/>
        </w:numPr>
        <w:spacing w:before="60" w:after="120" w:line="276" w:lineRule="auto"/>
        <w:mirrorIndents/>
      </w:pPr>
      <w:r w:rsidRPr="00CB1673">
        <w:t>Supported the launch and implementation of the On-Farm Emissions Action Plan Pilot</w:t>
      </w:r>
    </w:p>
    <w:p w14:paraId="74CA1676" w14:textId="565A4DF5" w:rsidR="003F1AA9" w:rsidRPr="003F1AA9" w:rsidRDefault="003F1AA9" w:rsidP="00692579">
      <w:pPr>
        <w:pStyle w:val="ListParagraph"/>
        <w:numPr>
          <w:ilvl w:val="0"/>
          <w:numId w:val="8"/>
        </w:numPr>
        <w:spacing w:before="60" w:line="276" w:lineRule="auto"/>
        <w:contextualSpacing w:val="0"/>
        <w:mirrorIndents/>
        <w:rPr>
          <w:sz w:val="20"/>
          <w:szCs w:val="20"/>
          <w:lang w:val="en-AU"/>
        </w:rPr>
      </w:pPr>
      <w:r w:rsidRPr="003F1AA9">
        <w:rPr>
          <w:sz w:val="20"/>
          <w:szCs w:val="20"/>
          <w:lang w:val="en-AU"/>
        </w:rPr>
        <w:t>Supported the design of the three-year pilot that will work with up to 250 farm businesses to estimate their farm emissions profile and develop an action plan to reduce emissions, with $5 million in grant funding available to implement recommended actions.</w:t>
      </w:r>
    </w:p>
    <w:p w14:paraId="07CC9F23" w14:textId="1A604A5A" w:rsidR="003F1AA9" w:rsidRPr="003F1AA9" w:rsidRDefault="003F1AA9" w:rsidP="00692579">
      <w:pPr>
        <w:pStyle w:val="ListParagraph"/>
        <w:numPr>
          <w:ilvl w:val="0"/>
          <w:numId w:val="8"/>
        </w:numPr>
        <w:spacing w:before="60" w:line="276" w:lineRule="auto"/>
        <w:contextualSpacing w:val="0"/>
        <w:mirrorIndents/>
        <w:rPr>
          <w:sz w:val="20"/>
          <w:szCs w:val="20"/>
          <w:lang w:val="en-AU"/>
        </w:rPr>
      </w:pPr>
      <w:r w:rsidRPr="003F1AA9">
        <w:rPr>
          <w:sz w:val="20"/>
          <w:szCs w:val="20"/>
          <w:lang w:val="en-AU"/>
        </w:rPr>
        <w:t xml:space="preserve">The Council provided detailed technical advice through a series of workshops to support the development of the farm emissions assessments and the action plan template. Their detailed advice assisted the pilot team to develop templates and information that farmers can more easily engage with. </w:t>
      </w:r>
    </w:p>
    <w:p w14:paraId="54EFC36C" w14:textId="19B8CEDD" w:rsidR="003F1AA9" w:rsidRPr="00B70F06" w:rsidRDefault="003F1AA9" w:rsidP="00F26718">
      <w:pPr>
        <w:pStyle w:val="ListParagraph"/>
        <w:numPr>
          <w:ilvl w:val="0"/>
          <w:numId w:val="8"/>
        </w:numPr>
        <w:spacing w:before="60" w:line="276" w:lineRule="auto"/>
        <w:contextualSpacing w:val="0"/>
        <w:mirrorIndents/>
        <w:rPr>
          <w:sz w:val="20"/>
          <w:szCs w:val="20"/>
          <w:lang w:val="en-AU"/>
        </w:rPr>
      </w:pPr>
      <w:r w:rsidRPr="003F1AA9">
        <w:rPr>
          <w:sz w:val="20"/>
          <w:szCs w:val="20"/>
          <w:lang w:val="en-AU"/>
        </w:rPr>
        <w:lastRenderedPageBreak/>
        <w:t xml:space="preserve">Council members supported the Minister for Agriculture to formally launch the pilot at Mt Lavinia Farm in May 2022. </w:t>
      </w:r>
      <w:r w:rsidR="00011B67" w:rsidRPr="00FC30ED">
        <w:rPr>
          <w:noProof/>
          <w:sz w:val="20"/>
          <w:szCs w:val="20"/>
          <w:lang w:val="en-AU"/>
        </w:rPr>
        <w:drawing>
          <wp:inline distT="0" distB="0" distL="0" distR="0" wp14:anchorId="61E4A25D" wp14:editId="1B35BED3">
            <wp:extent cx="3743325" cy="1256030"/>
            <wp:effectExtent l="0" t="0" r="9525" b="1270"/>
            <wp:docPr id="1026" name="Picture 1026" descr="Launch of the On-Farm Action Plan Pilot pro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1026" descr="Launch of the On-Farm Action Plan Pilot program.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43325" cy="1256030"/>
                    </a:xfrm>
                    <a:prstGeom prst="rect">
                      <a:avLst/>
                    </a:prstGeom>
                    <a:noFill/>
                  </pic:spPr>
                </pic:pic>
              </a:graphicData>
            </a:graphic>
          </wp:inline>
        </w:drawing>
      </w:r>
    </w:p>
    <w:p w14:paraId="21077485" w14:textId="77777777" w:rsidR="00F53C61" w:rsidRPr="00CB1673" w:rsidRDefault="00F53C61" w:rsidP="00692579">
      <w:pPr>
        <w:pStyle w:val="Heading3"/>
        <w:numPr>
          <w:ilvl w:val="0"/>
          <w:numId w:val="20"/>
        </w:numPr>
        <w:spacing w:before="60" w:after="120" w:line="276" w:lineRule="auto"/>
        <w:mirrorIndents/>
      </w:pPr>
      <w:r w:rsidRPr="00CB1673">
        <w:t>Advised the 2035 Interim Target Panel on the Victorian agriculture sector’s progress in reducing emissions.</w:t>
      </w:r>
    </w:p>
    <w:p w14:paraId="0F589979" w14:textId="77777777" w:rsidR="00F53C61" w:rsidRPr="00F53C61" w:rsidRDefault="00F53C61" w:rsidP="00692579">
      <w:pPr>
        <w:pStyle w:val="ListParagraph"/>
        <w:numPr>
          <w:ilvl w:val="0"/>
          <w:numId w:val="8"/>
        </w:numPr>
        <w:spacing w:before="60" w:line="276" w:lineRule="auto"/>
        <w:contextualSpacing w:val="0"/>
        <w:mirrorIndents/>
        <w:rPr>
          <w:sz w:val="20"/>
          <w:szCs w:val="20"/>
          <w:lang w:val="en-AU"/>
        </w:rPr>
      </w:pPr>
      <w:r w:rsidRPr="00F53C61">
        <w:rPr>
          <w:sz w:val="20"/>
          <w:szCs w:val="20"/>
          <w:lang w:val="en-AU"/>
        </w:rPr>
        <w:t xml:space="preserve">The Council met with the 2035 Interim Target Panel to support the panel in its advice to the Minister for Climate Action on an economy-wide emissions reduction target. Members had the opportunity to provide learnings on the Victorian agriculture sector’s progress and opportunities in reducing emissions. Key points highlighted by the Council include: </w:t>
      </w:r>
    </w:p>
    <w:p w14:paraId="55047512" w14:textId="77777777" w:rsidR="00F53C61" w:rsidRPr="00F53C61" w:rsidRDefault="00F53C61" w:rsidP="00692579">
      <w:pPr>
        <w:pStyle w:val="ListParagraph"/>
        <w:numPr>
          <w:ilvl w:val="1"/>
          <w:numId w:val="10"/>
        </w:numPr>
        <w:spacing w:before="60" w:line="276" w:lineRule="auto"/>
        <w:contextualSpacing w:val="0"/>
        <w:mirrorIndents/>
        <w:rPr>
          <w:sz w:val="20"/>
          <w:szCs w:val="20"/>
        </w:rPr>
      </w:pPr>
      <w:r w:rsidRPr="00F53C61">
        <w:rPr>
          <w:sz w:val="20"/>
          <w:szCs w:val="20"/>
        </w:rPr>
        <w:t>An important driver for change in the sector is expected to come from businesses across the supply chain and international market signals.</w:t>
      </w:r>
    </w:p>
    <w:p w14:paraId="270C23A2" w14:textId="77777777" w:rsidR="00F53C61" w:rsidRPr="00F53C61" w:rsidRDefault="00F53C61" w:rsidP="00692579">
      <w:pPr>
        <w:pStyle w:val="ListParagraph"/>
        <w:numPr>
          <w:ilvl w:val="1"/>
          <w:numId w:val="10"/>
        </w:numPr>
        <w:spacing w:before="60" w:line="276" w:lineRule="auto"/>
        <w:contextualSpacing w:val="0"/>
        <w:mirrorIndents/>
        <w:rPr>
          <w:sz w:val="20"/>
          <w:szCs w:val="20"/>
        </w:rPr>
      </w:pPr>
      <w:r w:rsidRPr="00F53C61">
        <w:rPr>
          <w:sz w:val="20"/>
          <w:szCs w:val="20"/>
        </w:rPr>
        <w:t>Barriers to reducing emissions include a limited understanding of the risks the sector is facing, low climate understanding among farmers and advisors, limited solutions, and the gap between emissions reduction and adaptation.</w:t>
      </w:r>
    </w:p>
    <w:p w14:paraId="17BFCD81" w14:textId="77777777" w:rsidR="00F53C61" w:rsidRPr="00F53C61" w:rsidRDefault="00F53C61" w:rsidP="00692579">
      <w:pPr>
        <w:pStyle w:val="ListParagraph"/>
        <w:numPr>
          <w:ilvl w:val="1"/>
          <w:numId w:val="10"/>
        </w:numPr>
        <w:spacing w:before="60" w:line="276" w:lineRule="auto"/>
        <w:contextualSpacing w:val="0"/>
        <w:mirrorIndents/>
        <w:rPr>
          <w:sz w:val="20"/>
          <w:szCs w:val="20"/>
        </w:rPr>
      </w:pPr>
      <w:r w:rsidRPr="00F53C61">
        <w:rPr>
          <w:sz w:val="20"/>
          <w:szCs w:val="20"/>
        </w:rPr>
        <w:t xml:space="preserve">Efforts should be directed to improve climate understanding and further support research on new and emerging technologies, along with the development of a strategy to make them commercially available. </w:t>
      </w:r>
    </w:p>
    <w:p w14:paraId="343B8490" w14:textId="3550B1EA" w:rsidR="00F53C61" w:rsidRPr="00F53C61" w:rsidRDefault="00F53C61" w:rsidP="00692579">
      <w:pPr>
        <w:pStyle w:val="ListParagraph"/>
        <w:numPr>
          <w:ilvl w:val="1"/>
          <w:numId w:val="10"/>
        </w:numPr>
        <w:spacing w:before="60" w:line="276" w:lineRule="auto"/>
        <w:contextualSpacing w:val="0"/>
        <w:mirrorIndents/>
        <w:rPr>
          <w:sz w:val="20"/>
          <w:szCs w:val="20"/>
        </w:rPr>
      </w:pPr>
      <w:r w:rsidRPr="00F53C61">
        <w:rPr>
          <w:sz w:val="20"/>
          <w:szCs w:val="20"/>
        </w:rPr>
        <w:t xml:space="preserve">Rapid action from the government is needed to match the escalating risk the local economy is facing from climate change to ensure the sector is well prepared to adapt. </w:t>
      </w:r>
    </w:p>
    <w:p w14:paraId="6086E87A" w14:textId="5C5CA697" w:rsidR="00B61F0B" w:rsidRPr="00B70F06" w:rsidRDefault="00B61F0B" w:rsidP="001F68C5">
      <w:pPr>
        <w:spacing w:before="60" w:line="276" w:lineRule="auto"/>
        <w:ind w:left="4320"/>
        <w:mirrorIndents/>
        <w:rPr>
          <w:b/>
          <w:bCs/>
          <w:color w:val="auto"/>
          <w:sz w:val="20"/>
          <w:szCs w:val="18"/>
          <w:lang w:val="en-AU"/>
        </w:rPr>
      </w:pPr>
      <w:r w:rsidRPr="00B61F0B">
        <w:rPr>
          <w:b/>
          <w:bCs/>
          <w:noProof/>
          <w:color w:val="auto"/>
          <w:sz w:val="20"/>
          <w:szCs w:val="18"/>
        </w:rPr>
        <w:drawing>
          <wp:inline distT="0" distB="0" distL="0" distR="0" wp14:anchorId="4AB9A5FC" wp14:editId="3BC70F02">
            <wp:extent cx="3454492" cy="1259007"/>
            <wp:effectExtent l="0" t="0" r="0" b="0"/>
            <wp:docPr id="1027" name="Picture 6" descr="Picture of Chair Alexandra Gartmann at the Council’s December 2021 Business Meeting">
              <a:extLst xmlns:a="http://schemas.openxmlformats.org/drawingml/2006/main">
                <a:ext uri="{FF2B5EF4-FFF2-40B4-BE49-F238E27FC236}">
                  <a16:creationId xmlns:a16="http://schemas.microsoft.com/office/drawing/2014/main" id="{936A4DCC-3986-3324-3CFD-C77FF9E68C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6" descr="Picture of Chair Alexandra Gartmann at the Council’s December 2021 Business Meeting">
                      <a:extLst>
                        <a:ext uri="{FF2B5EF4-FFF2-40B4-BE49-F238E27FC236}">
                          <a16:creationId xmlns:a16="http://schemas.microsoft.com/office/drawing/2014/main" id="{936A4DCC-3986-3324-3CFD-C77FF9E68C31}"/>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1353" t="5828" r="1353" b="39502"/>
                    <a:stretch/>
                  </pic:blipFill>
                  <pic:spPr>
                    <a:xfrm>
                      <a:off x="0" y="0"/>
                      <a:ext cx="3454492" cy="1259007"/>
                    </a:xfrm>
                    <a:prstGeom prst="rect">
                      <a:avLst/>
                    </a:prstGeom>
                  </pic:spPr>
                </pic:pic>
              </a:graphicData>
            </a:graphic>
          </wp:inline>
        </w:drawing>
      </w:r>
    </w:p>
    <w:p w14:paraId="1C993BDD" w14:textId="43E4E085" w:rsidR="00A950EC" w:rsidRPr="00CB1673" w:rsidRDefault="00B61F0B" w:rsidP="00692579">
      <w:pPr>
        <w:pStyle w:val="Heading3"/>
        <w:numPr>
          <w:ilvl w:val="0"/>
          <w:numId w:val="20"/>
        </w:numPr>
        <w:spacing w:before="60" w:after="120" w:line="276" w:lineRule="auto"/>
        <w:mirrorIndents/>
      </w:pPr>
      <w:r w:rsidRPr="00CB1673">
        <w:t>Increased the Council’s connections and promoted peer-to-peer learning opportunities</w:t>
      </w:r>
    </w:p>
    <w:p w14:paraId="5F6B7FD8" w14:textId="77777777" w:rsidR="00A950EC" w:rsidRPr="00A950EC" w:rsidRDefault="00A950EC" w:rsidP="00692579">
      <w:pPr>
        <w:pStyle w:val="ListParagraph"/>
        <w:numPr>
          <w:ilvl w:val="0"/>
          <w:numId w:val="8"/>
        </w:numPr>
        <w:spacing w:before="60" w:line="276" w:lineRule="auto"/>
        <w:contextualSpacing w:val="0"/>
        <w:mirrorIndents/>
        <w:rPr>
          <w:sz w:val="20"/>
          <w:szCs w:val="20"/>
          <w:lang w:val="en-AU"/>
        </w:rPr>
      </w:pPr>
      <w:r w:rsidRPr="00A950EC">
        <w:rPr>
          <w:sz w:val="20"/>
          <w:szCs w:val="20"/>
          <w:lang w:val="en-AU"/>
        </w:rPr>
        <w:t xml:space="preserve">The Council continued their engagement with counterparts in New Zealand to learn from their experiences and challenges with the He Waka Eke Noa Primary Sector Climate Action Partnership, which is currently working with primary producers to “know their emissions number” and develop a pricing mechanism as an incentive to reduce agricultural emissions. </w:t>
      </w:r>
    </w:p>
    <w:p w14:paraId="3A147A41" w14:textId="77777777" w:rsidR="00A950EC" w:rsidRPr="00A950EC" w:rsidRDefault="00A950EC" w:rsidP="00692579">
      <w:pPr>
        <w:pStyle w:val="ListParagraph"/>
        <w:numPr>
          <w:ilvl w:val="0"/>
          <w:numId w:val="8"/>
        </w:numPr>
        <w:spacing w:before="60" w:line="276" w:lineRule="auto"/>
        <w:contextualSpacing w:val="0"/>
        <w:mirrorIndents/>
        <w:rPr>
          <w:sz w:val="20"/>
          <w:szCs w:val="20"/>
          <w:lang w:val="en-AU"/>
        </w:rPr>
      </w:pPr>
      <w:r w:rsidRPr="00A950EC">
        <w:rPr>
          <w:sz w:val="20"/>
          <w:szCs w:val="20"/>
          <w:lang w:val="en-AU"/>
        </w:rPr>
        <w:t xml:space="preserve">Council members have hosted farm tours on their own properties, including Jigsaw Farms to hear about the challenges of achieving carbon neutrality. </w:t>
      </w:r>
    </w:p>
    <w:p w14:paraId="4C24A743" w14:textId="7F4A9D5B" w:rsidR="007E7956" w:rsidRDefault="00A950EC" w:rsidP="00692579">
      <w:pPr>
        <w:spacing w:before="60" w:line="276" w:lineRule="auto"/>
        <w:ind w:left="720"/>
        <w:mirrorIndents/>
        <w:rPr>
          <w:sz w:val="20"/>
          <w:szCs w:val="20"/>
          <w:lang w:val="en-AU"/>
        </w:rPr>
      </w:pPr>
      <w:r w:rsidRPr="00A950EC">
        <w:rPr>
          <w:noProof/>
          <w:sz w:val="20"/>
          <w:szCs w:val="20"/>
        </w:rPr>
        <w:lastRenderedPageBreak/>
        <w:drawing>
          <wp:inline distT="0" distB="0" distL="0" distR="0" wp14:anchorId="30B636DB" wp14:editId="36698434">
            <wp:extent cx="3863795" cy="1259007"/>
            <wp:effectExtent l="0" t="0" r="3810" b="0"/>
            <wp:docPr id="3" name="Picture 3" descr="Group of Council members  standing at Jigsaw Farms, Hamilton Victoria on the lands of the Gunditjmara People. ">
              <a:extLst xmlns:a="http://schemas.openxmlformats.org/drawingml/2006/main">
                <a:ext uri="{FF2B5EF4-FFF2-40B4-BE49-F238E27FC236}">
                  <a16:creationId xmlns:a16="http://schemas.microsoft.com/office/drawing/2014/main" id="{365C174A-A8DF-C0C1-368B-0F15DD8D0B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oup of Council members  standing at Jigsaw Farms, Hamilton Victoria on the lands of the Gunditjmara People. ">
                      <a:extLst>
                        <a:ext uri="{FF2B5EF4-FFF2-40B4-BE49-F238E27FC236}">
                          <a16:creationId xmlns:a16="http://schemas.microsoft.com/office/drawing/2014/main" id="{365C174A-A8DF-C0C1-368B-0F15DD8D0B91}"/>
                        </a:ext>
                      </a:extLst>
                    </pic:cNvPr>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4191" t="15391" r="3294" b="48790"/>
                    <a:stretch/>
                  </pic:blipFill>
                  <pic:spPr bwMode="auto">
                    <a:xfrm flipH="1">
                      <a:off x="0" y="0"/>
                      <a:ext cx="3863795" cy="1259007"/>
                    </a:xfrm>
                    <a:prstGeom prst="rect">
                      <a:avLst/>
                    </a:prstGeom>
                    <a:noFill/>
                    <a:ln>
                      <a:noFill/>
                    </a:ln>
                  </pic:spPr>
                </pic:pic>
              </a:graphicData>
            </a:graphic>
          </wp:inline>
        </w:drawing>
      </w:r>
    </w:p>
    <w:p w14:paraId="18F97679" w14:textId="31B2DD90" w:rsidR="00BB529C" w:rsidRPr="00CB1673" w:rsidRDefault="007E7956" w:rsidP="00692579">
      <w:pPr>
        <w:pStyle w:val="Heading3"/>
        <w:numPr>
          <w:ilvl w:val="0"/>
          <w:numId w:val="20"/>
        </w:numPr>
        <w:spacing w:before="60" w:after="120" w:line="276" w:lineRule="auto"/>
        <w:mirrorIndents/>
      </w:pPr>
      <w:r w:rsidRPr="00CB1673">
        <w:t>Co-delivered the Victorian Agriculture and Climate Change Statement (the Statement)</w:t>
      </w:r>
    </w:p>
    <w:p w14:paraId="2EADB520" w14:textId="77777777" w:rsidR="00BB529C" w:rsidRPr="00BB529C" w:rsidRDefault="00BB529C" w:rsidP="00692579">
      <w:pPr>
        <w:pStyle w:val="ListParagraph"/>
        <w:numPr>
          <w:ilvl w:val="0"/>
          <w:numId w:val="8"/>
        </w:numPr>
        <w:spacing w:before="60" w:line="276" w:lineRule="auto"/>
        <w:contextualSpacing w:val="0"/>
        <w:mirrorIndents/>
        <w:rPr>
          <w:sz w:val="20"/>
          <w:szCs w:val="20"/>
          <w:lang w:val="en-AU"/>
        </w:rPr>
      </w:pPr>
      <w:r w:rsidRPr="00BB529C">
        <w:rPr>
          <w:sz w:val="20"/>
          <w:szCs w:val="20"/>
          <w:lang w:val="en-AU"/>
        </w:rPr>
        <w:t>The Statement articulates a shared vision between government and industry to contribute to a climate-resilient, net-zero emissions economy and represents a collective commitment to a profitable and productive agriculture sector that takes ambitious action on climate change.</w:t>
      </w:r>
    </w:p>
    <w:p w14:paraId="590A4665" w14:textId="77777777" w:rsidR="00BB529C" w:rsidRPr="00BB529C" w:rsidRDefault="00BB529C" w:rsidP="00692579">
      <w:pPr>
        <w:pStyle w:val="ListParagraph"/>
        <w:numPr>
          <w:ilvl w:val="0"/>
          <w:numId w:val="8"/>
        </w:numPr>
        <w:spacing w:before="60" w:line="276" w:lineRule="auto"/>
        <w:contextualSpacing w:val="0"/>
        <w:mirrorIndents/>
        <w:rPr>
          <w:sz w:val="20"/>
          <w:szCs w:val="20"/>
          <w:lang w:val="en-AU"/>
        </w:rPr>
      </w:pPr>
      <w:r w:rsidRPr="00BB529C">
        <w:rPr>
          <w:sz w:val="20"/>
          <w:szCs w:val="20"/>
          <w:lang w:val="en-AU"/>
        </w:rPr>
        <w:t>The Council, along with Agriculture Victoria, facilitated many conversations on climate change with a broad cross-section of farmers, industry and community groups across Victoria, to support the development of the Statement. In total, over 90 stakeholders and 45 organisations contributed to developing the Statement and shaping the way forward.</w:t>
      </w:r>
    </w:p>
    <w:p w14:paraId="7A3B6C40" w14:textId="77777777" w:rsidR="00BB529C" w:rsidRPr="00BB529C" w:rsidRDefault="00BB529C" w:rsidP="00692579">
      <w:pPr>
        <w:pStyle w:val="ListParagraph"/>
        <w:numPr>
          <w:ilvl w:val="0"/>
          <w:numId w:val="8"/>
        </w:numPr>
        <w:spacing w:before="60" w:line="276" w:lineRule="auto"/>
        <w:contextualSpacing w:val="0"/>
        <w:mirrorIndents/>
        <w:rPr>
          <w:sz w:val="20"/>
          <w:szCs w:val="20"/>
          <w:lang w:val="en-AU"/>
        </w:rPr>
      </w:pPr>
      <w:r w:rsidRPr="00BB529C">
        <w:rPr>
          <w:sz w:val="20"/>
          <w:szCs w:val="20"/>
          <w:lang w:val="en-AU"/>
        </w:rPr>
        <w:t xml:space="preserve">Council members supported the Minister for Agriculture along with key industry stakeholders to formally launch the Statement at Ellinbank SmartFarm in September 2022.  </w:t>
      </w:r>
    </w:p>
    <w:p w14:paraId="5D06E2AE" w14:textId="5CEFA508" w:rsidR="00BB529C" w:rsidRDefault="000F0052" w:rsidP="001F68C5">
      <w:pPr>
        <w:spacing w:before="60" w:line="276" w:lineRule="auto"/>
        <w:ind w:left="720"/>
        <w:mirrorIndents/>
        <w:rPr>
          <w:sz w:val="20"/>
          <w:szCs w:val="20"/>
          <w:lang w:val="en-AU"/>
        </w:rPr>
      </w:pPr>
      <w:r w:rsidRPr="000F0052">
        <w:rPr>
          <w:noProof/>
          <w:sz w:val="20"/>
          <w:szCs w:val="20"/>
        </w:rPr>
        <w:drawing>
          <wp:inline distT="0" distB="0" distL="0" distR="0" wp14:anchorId="6E1832C3" wp14:editId="41A762A6">
            <wp:extent cx="3534180" cy="1462462"/>
            <wp:effectExtent l="0" t="0" r="9525" b="4445"/>
            <wp:docPr id="4" name="Picture 3" descr="Picture of member Gillian Hayman supporting the launch of the Victorian Agriculture and Climate Change Statement at Ellinbank SmartFarm. ">
              <a:extLst xmlns:a="http://schemas.openxmlformats.org/drawingml/2006/main">
                <a:ext uri="{FF2B5EF4-FFF2-40B4-BE49-F238E27FC236}">
                  <a16:creationId xmlns:a16="http://schemas.microsoft.com/office/drawing/2014/main" id="{C17565C2-5E89-C108-6C8F-2334BF11D7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Picture of member Gillian Hayman supporting the launch of the Victorian Agriculture and Climate Change Statement at Ellinbank SmartFarm. ">
                      <a:extLst>
                        <a:ext uri="{FF2B5EF4-FFF2-40B4-BE49-F238E27FC236}">
                          <a16:creationId xmlns:a16="http://schemas.microsoft.com/office/drawing/2014/main" id="{C17565C2-5E89-C108-6C8F-2334BF11D765}"/>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t="27230" b="41735"/>
                    <a:stretch/>
                  </pic:blipFill>
                  <pic:spPr>
                    <a:xfrm flipH="1">
                      <a:off x="0" y="0"/>
                      <a:ext cx="3534180" cy="1462462"/>
                    </a:xfrm>
                    <a:prstGeom prst="rect">
                      <a:avLst/>
                    </a:prstGeom>
                  </pic:spPr>
                </pic:pic>
              </a:graphicData>
            </a:graphic>
          </wp:inline>
        </w:drawing>
      </w:r>
    </w:p>
    <w:p w14:paraId="0FCB38E9" w14:textId="709B18F1" w:rsidR="000F0052" w:rsidRPr="00824C36" w:rsidRDefault="003E6FC1" w:rsidP="001F68C5">
      <w:pPr>
        <w:spacing w:before="60" w:line="276" w:lineRule="auto"/>
        <w:ind w:left="720"/>
        <w:mirrorIndents/>
        <w:rPr>
          <w:sz w:val="20"/>
          <w:szCs w:val="20"/>
          <w:lang w:val="en-AU"/>
        </w:rPr>
      </w:pPr>
      <w:r w:rsidRPr="00F62CAE">
        <w:rPr>
          <w:noProof/>
          <w:sz w:val="20"/>
          <w:szCs w:val="20"/>
        </w:rPr>
        <w:drawing>
          <wp:inline distT="0" distB="0" distL="0" distR="0" wp14:anchorId="72CB6E37" wp14:editId="6E5FBB61">
            <wp:extent cx="5267960" cy="3495675"/>
            <wp:effectExtent l="0" t="0" r="8890" b="9525"/>
            <wp:docPr id="1029" name="Picture 8" descr="Cover parge of the Victorian Agriculture and Climate Change Statement. ">
              <a:extLst xmlns:a="http://schemas.openxmlformats.org/drawingml/2006/main">
                <a:ext uri="{FF2B5EF4-FFF2-40B4-BE49-F238E27FC236}">
                  <a16:creationId xmlns:a16="http://schemas.microsoft.com/office/drawing/2014/main" id="{36278BCB-8366-D0D8-572B-68201C1BCD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8" descr="Cover parge of the Victorian Agriculture and Climate Change Statement. ">
                      <a:extLst>
                        <a:ext uri="{FF2B5EF4-FFF2-40B4-BE49-F238E27FC236}">
                          <a16:creationId xmlns:a16="http://schemas.microsoft.com/office/drawing/2014/main" id="{36278BCB-8366-D0D8-572B-68201C1BCDA1}"/>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267960" cy="3495675"/>
                    </a:xfrm>
                    <a:prstGeom prst="rect">
                      <a:avLst/>
                    </a:prstGeom>
                  </pic:spPr>
                </pic:pic>
              </a:graphicData>
            </a:graphic>
          </wp:inline>
        </w:drawing>
      </w:r>
    </w:p>
    <w:p w14:paraId="59F100E7" w14:textId="77777777" w:rsidR="003E6FC1" w:rsidRPr="00FD345A" w:rsidRDefault="003E6FC1" w:rsidP="00692579">
      <w:pPr>
        <w:spacing w:before="60" w:line="276" w:lineRule="auto"/>
        <w:mirrorIndents/>
        <w:rPr>
          <w:sz w:val="20"/>
          <w:szCs w:val="20"/>
          <w:lang w:val="en-AU"/>
        </w:rPr>
      </w:pPr>
    </w:p>
    <w:p w14:paraId="658C1B91" w14:textId="31A31F35" w:rsidR="00F62CAE" w:rsidRPr="00FD345A" w:rsidRDefault="00F62CAE" w:rsidP="00692579">
      <w:pPr>
        <w:spacing w:before="60" w:line="276" w:lineRule="auto"/>
        <w:mirrorIndents/>
        <w:rPr>
          <w:sz w:val="20"/>
          <w:szCs w:val="20"/>
          <w:lang w:val="en-AU"/>
        </w:rPr>
      </w:pPr>
      <w:r w:rsidRPr="00FD345A">
        <w:rPr>
          <w:sz w:val="20"/>
          <w:szCs w:val="20"/>
          <w:lang w:val="en-AU"/>
        </w:rPr>
        <w:lastRenderedPageBreak/>
        <w:t xml:space="preserve">To learn more about the Statement and about becoming a partner email </w:t>
      </w:r>
      <w:hyperlink r:id="rId24" w:history="1">
        <w:r w:rsidRPr="00FD345A">
          <w:rPr>
            <w:rStyle w:val="Hyperlink"/>
            <w:sz w:val="20"/>
            <w:szCs w:val="20"/>
            <w:lang w:val="en-AU"/>
          </w:rPr>
          <w:t>climatechange@agriculture.vic.gov.au</w:t>
        </w:r>
      </w:hyperlink>
      <w:r w:rsidRPr="00FD345A">
        <w:rPr>
          <w:sz w:val="20"/>
          <w:szCs w:val="20"/>
          <w:lang w:val="en-AU"/>
        </w:rPr>
        <w:t xml:space="preserve"> </w:t>
      </w:r>
    </w:p>
    <w:p w14:paraId="3FAA6FF0" w14:textId="4C81F1F0" w:rsidR="00AF46BC" w:rsidRPr="00980A74" w:rsidRDefault="00A657D6" w:rsidP="00692579">
      <w:pPr>
        <w:pStyle w:val="Heading1"/>
        <w:spacing w:before="60" w:after="120" w:line="276" w:lineRule="auto"/>
        <w:mirrorIndents/>
      </w:pPr>
      <w:r>
        <w:t xml:space="preserve">Section </w:t>
      </w:r>
      <w:r w:rsidR="00A66345">
        <w:t>4</w:t>
      </w:r>
      <w:r>
        <w:t xml:space="preserve"> -</w:t>
      </w:r>
      <w:r w:rsidR="00AF46BC" w:rsidRPr="00980A74">
        <w:t>202</w:t>
      </w:r>
      <w:r w:rsidR="00A66345">
        <w:t>3</w:t>
      </w:r>
      <w:r w:rsidR="00AF46BC" w:rsidRPr="00980A74">
        <w:t xml:space="preserve"> Priorities</w:t>
      </w:r>
    </w:p>
    <w:p w14:paraId="5C2F65FB" w14:textId="619F8EC6" w:rsidR="002878A6" w:rsidRPr="00FC30ED" w:rsidRDefault="002878A6" w:rsidP="00692579">
      <w:pPr>
        <w:pStyle w:val="ListParagraph"/>
        <w:numPr>
          <w:ilvl w:val="0"/>
          <w:numId w:val="8"/>
        </w:numPr>
        <w:spacing w:before="60" w:line="276" w:lineRule="auto"/>
        <w:contextualSpacing w:val="0"/>
        <w:mirrorIndents/>
        <w:rPr>
          <w:sz w:val="20"/>
          <w:szCs w:val="20"/>
          <w:lang w:val="en-AU"/>
        </w:rPr>
      </w:pPr>
      <w:r w:rsidRPr="002878A6">
        <w:rPr>
          <w:sz w:val="20"/>
          <w:szCs w:val="20"/>
          <w:lang w:val="en-AU"/>
        </w:rPr>
        <w:t xml:space="preserve">Throughout 2023, the Council will continue to play a key role in supporting the Victorian Government, industry and agricultural communities to work together to address critical climate change issues, complementing the increasing focus on climate change globally and across the sector. Priorities for 2023 have been shaped by the Council’s work through 2022, the floods impacting farmers in the same year and the commitment achieved through the Victorian Agriculture and Climate Change Statement. </w:t>
      </w:r>
      <w:r w:rsidRPr="00FC30ED">
        <w:rPr>
          <w:sz w:val="20"/>
          <w:szCs w:val="20"/>
          <w:lang w:val="en-AU"/>
        </w:rPr>
        <w:t>The Council’s priorities  for 2023 are:</w:t>
      </w:r>
    </w:p>
    <w:p w14:paraId="37E7B0E8" w14:textId="391B8268" w:rsidR="002878A6" w:rsidRPr="00CB1673" w:rsidRDefault="002878A6" w:rsidP="00692579">
      <w:pPr>
        <w:pStyle w:val="Heading4"/>
        <w:spacing w:before="60" w:after="120" w:line="276" w:lineRule="auto"/>
        <w:mirrorIndents/>
        <w:rPr>
          <w:b/>
          <w:bCs/>
          <w:color w:val="auto"/>
          <w:sz w:val="20"/>
          <w:szCs w:val="56"/>
          <w:lang w:val="en-AU"/>
        </w:rPr>
      </w:pPr>
      <w:r w:rsidRPr="00CB1673">
        <w:rPr>
          <w:b/>
          <w:bCs/>
          <w:color w:val="auto"/>
          <w:sz w:val="20"/>
          <w:szCs w:val="56"/>
          <w:lang w:val="en-AU"/>
        </w:rPr>
        <w:t>Engagement</w:t>
      </w:r>
    </w:p>
    <w:p w14:paraId="72DAACD8" w14:textId="77777777" w:rsidR="00B01BD8" w:rsidRPr="00B01BD8" w:rsidRDefault="00B01BD8" w:rsidP="00692579">
      <w:pPr>
        <w:pStyle w:val="ListParagraph"/>
        <w:numPr>
          <w:ilvl w:val="0"/>
          <w:numId w:val="8"/>
        </w:numPr>
        <w:spacing w:before="60" w:line="276" w:lineRule="auto"/>
        <w:contextualSpacing w:val="0"/>
        <w:mirrorIndents/>
        <w:rPr>
          <w:sz w:val="20"/>
          <w:szCs w:val="20"/>
          <w:lang w:val="en-AU"/>
        </w:rPr>
      </w:pPr>
      <w:r w:rsidRPr="00B01BD8">
        <w:rPr>
          <w:sz w:val="20"/>
          <w:szCs w:val="20"/>
          <w:lang w:val="en-AU"/>
        </w:rPr>
        <w:t xml:space="preserve">Support further engagement with key stakeholders to identify collaborative pathways to reduce emissions on-farms, and to meet emissions reporting requirements across the supply chain. </w:t>
      </w:r>
    </w:p>
    <w:p w14:paraId="4A25D02E" w14:textId="77777777" w:rsidR="00B01BD8" w:rsidRPr="00B01BD8" w:rsidRDefault="00B01BD8" w:rsidP="00692579">
      <w:pPr>
        <w:pStyle w:val="ListParagraph"/>
        <w:numPr>
          <w:ilvl w:val="0"/>
          <w:numId w:val="8"/>
        </w:numPr>
        <w:spacing w:before="60" w:line="276" w:lineRule="auto"/>
        <w:contextualSpacing w:val="0"/>
        <w:mirrorIndents/>
        <w:rPr>
          <w:sz w:val="20"/>
          <w:szCs w:val="20"/>
          <w:lang w:val="en-AU"/>
        </w:rPr>
      </w:pPr>
      <w:r w:rsidRPr="00B01BD8">
        <w:rPr>
          <w:sz w:val="20"/>
          <w:szCs w:val="20"/>
          <w:lang w:val="en-AU"/>
        </w:rPr>
        <w:t xml:space="preserve">Host targeted roundtables for priority working areas. </w:t>
      </w:r>
    </w:p>
    <w:p w14:paraId="01A4EB09" w14:textId="6A78AFE2" w:rsidR="00B01BD8" w:rsidRPr="00CB1673" w:rsidRDefault="00B01BD8" w:rsidP="00692579">
      <w:pPr>
        <w:pStyle w:val="ListParagraph"/>
        <w:numPr>
          <w:ilvl w:val="0"/>
          <w:numId w:val="8"/>
        </w:numPr>
        <w:spacing w:before="60" w:line="276" w:lineRule="auto"/>
        <w:contextualSpacing w:val="0"/>
        <w:mirrorIndents/>
        <w:rPr>
          <w:sz w:val="20"/>
          <w:szCs w:val="20"/>
          <w:lang w:val="en-AU"/>
        </w:rPr>
      </w:pPr>
      <w:r w:rsidRPr="00B01BD8">
        <w:rPr>
          <w:sz w:val="20"/>
          <w:szCs w:val="20"/>
          <w:lang w:val="en-AU"/>
        </w:rPr>
        <w:t>Communicate early insights from the On-Farm Emissions Action Plan Pilot program with key stakeholders.</w:t>
      </w:r>
    </w:p>
    <w:p w14:paraId="4E6F797E" w14:textId="4B193713" w:rsidR="002878A6" w:rsidRPr="00CB1673" w:rsidRDefault="002878A6" w:rsidP="00692579">
      <w:pPr>
        <w:pStyle w:val="Heading4"/>
        <w:spacing w:before="60" w:after="120" w:line="276" w:lineRule="auto"/>
        <w:mirrorIndents/>
        <w:rPr>
          <w:b/>
          <w:bCs/>
          <w:color w:val="auto"/>
          <w:sz w:val="20"/>
          <w:szCs w:val="56"/>
          <w:lang w:val="en-AU"/>
        </w:rPr>
      </w:pPr>
      <w:r w:rsidRPr="00CB1673">
        <w:rPr>
          <w:b/>
          <w:bCs/>
          <w:color w:val="auto"/>
          <w:sz w:val="20"/>
          <w:szCs w:val="56"/>
          <w:lang w:val="en-AU"/>
        </w:rPr>
        <w:t>Policy</w:t>
      </w:r>
    </w:p>
    <w:p w14:paraId="1311CF13" w14:textId="77777777" w:rsidR="00B01BD8" w:rsidRPr="00B01BD8" w:rsidRDefault="00B01BD8" w:rsidP="00692579">
      <w:pPr>
        <w:pStyle w:val="ListParagraph"/>
        <w:numPr>
          <w:ilvl w:val="0"/>
          <w:numId w:val="8"/>
        </w:numPr>
        <w:spacing w:before="60" w:line="276" w:lineRule="auto"/>
        <w:contextualSpacing w:val="0"/>
        <w:mirrorIndents/>
        <w:rPr>
          <w:sz w:val="20"/>
          <w:szCs w:val="20"/>
          <w:lang w:val="en-AU"/>
        </w:rPr>
      </w:pPr>
      <w:r w:rsidRPr="00B01BD8">
        <w:rPr>
          <w:sz w:val="20"/>
          <w:szCs w:val="20"/>
          <w:lang w:val="en-AU"/>
        </w:rPr>
        <w:t xml:space="preserve">Position adaptation as an enabler of mitigation in policy development and advocate for further commitments to deliver the Primary Production Adaption Action Plan. </w:t>
      </w:r>
    </w:p>
    <w:p w14:paraId="390001CB" w14:textId="395895F3" w:rsidR="00B01BD8" w:rsidRPr="00CB1673" w:rsidRDefault="00B01BD8" w:rsidP="00692579">
      <w:pPr>
        <w:pStyle w:val="ListParagraph"/>
        <w:numPr>
          <w:ilvl w:val="0"/>
          <w:numId w:val="8"/>
        </w:numPr>
        <w:spacing w:before="60" w:line="276" w:lineRule="auto"/>
        <w:contextualSpacing w:val="0"/>
        <w:mirrorIndents/>
        <w:rPr>
          <w:sz w:val="20"/>
          <w:szCs w:val="20"/>
          <w:lang w:val="en-AU"/>
        </w:rPr>
      </w:pPr>
      <w:r w:rsidRPr="00B01BD8">
        <w:rPr>
          <w:sz w:val="20"/>
          <w:szCs w:val="20"/>
          <w:lang w:val="en-AU"/>
        </w:rPr>
        <w:t>Support the early design of the second Agriculture Sector Pledge. </w:t>
      </w:r>
    </w:p>
    <w:p w14:paraId="64CF3FBE" w14:textId="1AE39374" w:rsidR="002878A6" w:rsidRPr="00CB1673" w:rsidRDefault="002878A6" w:rsidP="00692579">
      <w:pPr>
        <w:pStyle w:val="Heading4"/>
        <w:spacing w:before="60" w:after="120" w:line="276" w:lineRule="auto"/>
        <w:mirrorIndents/>
        <w:rPr>
          <w:b/>
          <w:bCs/>
          <w:color w:val="auto"/>
          <w:sz w:val="20"/>
          <w:szCs w:val="56"/>
          <w:lang w:val="en-AU"/>
        </w:rPr>
      </w:pPr>
      <w:r w:rsidRPr="00CB1673">
        <w:rPr>
          <w:b/>
          <w:bCs/>
          <w:color w:val="auto"/>
          <w:sz w:val="20"/>
          <w:szCs w:val="56"/>
          <w:lang w:val="en-AU"/>
        </w:rPr>
        <w:t>Science</w:t>
      </w:r>
    </w:p>
    <w:p w14:paraId="692A9030" w14:textId="35B2520B" w:rsidR="00B01BD8" w:rsidRPr="00FC30ED" w:rsidRDefault="00B01BD8" w:rsidP="00692579">
      <w:pPr>
        <w:pStyle w:val="ListParagraph"/>
        <w:numPr>
          <w:ilvl w:val="0"/>
          <w:numId w:val="8"/>
        </w:numPr>
        <w:spacing w:before="60" w:line="276" w:lineRule="auto"/>
        <w:contextualSpacing w:val="0"/>
        <w:mirrorIndents/>
        <w:rPr>
          <w:sz w:val="20"/>
          <w:szCs w:val="20"/>
          <w:lang w:val="en-AU"/>
        </w:rPr>
      </w:pPr>
      <w:r w:rsidRPr="00B01BD8">
        <w:rPr>
          <w:sz w:val="20"/>
          <w:szCs w:val="20"/>
          <w:lang w:val="en-AU"/>
        </w:rPr>
        <w:t xml:space="preserve">Identify potential opportunities to upskill stakeholders’ knowledge and understanding of climate change science, adaptation and mitigation through research. </w:t>
      </w:r>
    </w:p>
    <w:p w14:paraId="3BC40FC8" w14:textId="6C7EBA3E" w:rsidR="002878A6" w:rsidRPr="00CB1673" w:rsidRDefault="002878A6" w:rsidP="00692579">
      <w:pPr>
        <w:pStyle w:val="Heading4"/>
        <w:spacing w:before="60" w:after="120" w:line="276" w:lineRule="auto"/>
        <w:mirrorIndents/>
        <w:rPr>
          <w:b/>
          <w:bCs/>
          <w:color w:val="auto"/>
          <w:sz w:val="20"/>
          <w:szCs w:val="56"/>
          <w:lang w:val="en-AU"/>
        </w:rPr>
      </w:pPr>
      <w:r w:rsidRPr="00CB1673">
        <w:rPr>
          <w:b/>
          <w:bCs/>
          <w:color w:val="auto"/>
          <w:sz w:val="20"/>
          <w:szCs w:val="56"/>
          <w:lang w:val="en-AU"/>
        </w:rPr>
        <w:t xml:space="preserve">Coordination: </w:t>
      </w:r>
    </w:p>
    <w:p w14:paraId="0FA827B7" w14:textId="5B6C2695" w:rsidR="00B01BD8" w:rsidRPr="00FC30ED" w:rsidRDefault="00B01BD8" w:rsidP="00692579">
      <w:pPr>
        <w:pStyle w:val="ListParagraph"/>
        <w:numPr>
          <w:ilvl w:val="0"/>
          <w:numId w:val="8"/>
        </w:numPr>
        <w:spacing w:before="60" w:line="276" w:lineRule="auto"/>
        <w:contextualSpacing w:val="0"/>
        <w:mirrorIndents/>
        <w:rPr>
          <w:sz w:val="20"/>
          <w:szCs w:val="20"/>
          <w:lang w:val="en-AU"/>
        </w:rPr>
      </w:pPr>
      <w:r w:rsidRPr="00B01BD8">
        <w:rPr>
          <w:sz w:val="20"/>
          <w:szCs w:val="20"/>
          <w:lang w:val="en-AU"/>
        </w:rPr>
        <w:t xml:space="preserve">Advocate for further coordination between government departments, agricultural stakeholders, and the Australian Government to increase support for climate change action in the agriculture sector. </w:t>
      </w:r>
    </w:p>
    <w:p w14:paraId="23666C8A" w14:textId="34D29C4C" w:rsidR="00E13059" w:rsidRPr="00FC30ED" w:rsidRDefault="002878A6" w:rsidP="00692579">
      <w:pPr>
        <w:spacing w:before="60" w:line="276" w:lineRule="auto"/>
        <w:mirrorIndents/>
        <w:rPr>
          <w:sz w:val="20"/>
          <w:szCs w:val="20"/>
          <w:lang w:val="en-AU"/>
        </w:rPr>
      </w:pPr>
      <w:r w:rsidRPr="002878A6">
        <w:rPr>
          <w:sz w:val="20"/>
          <w:szCs w:val="20"/>
          <w:lang w:val="en-AU"/>
        </w:rPr>
        <w:t xml:space="preserve"> </w:t>
      </w:r>
    </w:p>
    <w:p w14:paraId="629D8692" w14:textId="439C4BBD" w:rsidR="006D40FC" w:rsidRDefault="002B4496" w:rsidP="001F68C5">
      <w:pPr>
        <w:spacing w:before="60" w:line="276" w:lineRule="auto"/>
        <w:ind w:left="720"/>
        <w:mirrorIndents/>
        <w:rPr>
          <w:lang w:val="en-AU"/>
        </w:rPr>
      </w:pPr>
      <w:r w:rsidRPr="002B4496">
        <w:rPr>
          <w:noProof/>
        </w:rPr>
        <w:lastRenderedPageBreak/>
        <w:drawing>
          <wp:inline distT="0" distB="0" distL="0" distR="0" wp14:anchorId="4EA6A40E" wp14:editId="0F703E64">
            <wp:extent cx="7381011" cy="5073673"/>
            <wp:effectExtent l="0" t="8572" r="2222" b="2223"/>
            <wp:docPr id="1030" name="Picture 1" descr="A picture containing different grains in a wooden table. &#10;&#10;">
              <a:extLst xmlns:a="http://schemas.openxmlformats.org/drawingml/2006/main">
                <a:ext uri="{FF2B5EF4-FFF2-40B4-BE49-F238E27FC236}">
                  <a16:creationId xmlns:a16="http://schemas.microsoft.com/office/drawing/2014/main" id="{0BB98F8A-41DF-151C-DDF9-23AC52703C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1" descr="A picture containing different grains in a wooden table. &#10;&#10;">
                      <a:extLst>
                        <a:ext uri="{FF2B5EF4-FFF2-40B4-BE49-F238E27FC236}">
                          <a16:creationId xmlns:a16="http://schemas.microsoft.com/office/drawing/2014/main" id="{0BB98F8A-41DF-151C-DDF9-23AC52703C72}"/>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413" t="5311" r="258" b="2611"/>
                    <a:stretch/>
                  </pic:blipFill>
                  <pic:spPr>
                    <a:xfrm rot="5400000">
                      <a:off x="0" y="0"/>
                      <a:ext cx="7394765" cy="5083127"/>
                    </a:xfrm>
                    <a:prstGeom prst="rect">
                      <a:avLst/>
                    </a:prstGeom>
                  </pic:spPr>
                </pic:pic>
              </a:graphicData>
            </a:graphic>
          </wp:inline>
        </w:drawing>
      </w:r>
    </w:p>
    <w:p w14:paraId="73ABD57D" w14:textId="2265213C" w:rsidR="00BE0022" w:rsidRDefault="00BE0022" w:rsidP="00220498">
      <w:pPr>
        <w:spacing w:line="240" w:lineRule="auto"/>
        <w:rPr>
          <w:lang w:val="en-AU"/>
        </w:rPr>
      </w:pPr>
      <w:r w:rsidRPr="00BE0022">
        <w:rPr>
          <w:noProof/>
        </w:rPr>
        <w:lastRenderedPageBreak/>
        <w:drawing>
          <wp:inline distT="0" distB="0" distL="0" distR="0" wp14:anchorId="1CB8C20E" wp14:editId="1146143F">
            <wp:extent cx="4965405" cy="7017625"/>
            <wp:effectExtent l="0" t="0" r="6985" b="0"/>
            <wp:docPr id="1031" name="Picture 2" descr="A picture containing grazing dairy cows. ">
              <a:extLst xmlns:a="http://schemas.openxmlformats.org/drawingml/2006/main">
                <a:ext uri="{FF2B5EF4-FFF2-40B4-BE49-F238E27FC236}">
                  <a16:creationId xmlns:a16="http://schemas.microsoft.com/office/drawing/2014/main" id="{C001FDD8-391B-7528-42E0-4D2A4570D0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2" descr="A picture containing grazing dairy cows. ">
                      <a:extLst>
                        <a:ext uri="{FF2B5EF4-FFF2-40B4-BE49-F238E27FC236}">
                          <a16:creationId xmlns:a16="http://schemas.microsoft.com/office/drawing/2014/main" id="{C001FDD8-391B-7528-42E0-4D2A4570D03E}"/>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t="1346" r="53462"/>
                    <a:stretch/>
                  </pic:blipFill>
                  <pic:spPr>
                    <a:xfrm>
                      <a:off x="0" y="0"/>
                      <a:ext cx="4970087" cy="7024243"/>
                    </a:xfrm>
                    <a:prstGeom prst="rect">
                      <a:avLst/>
                    </a:prstGeom>
                  </pic:spPr>
                </pic:pic>
              </a:graphicData>
            </a:graphic>
          </wp:inline>
        </w:drawing>
      </w:r>
    </w:p>
    <w:p w14:paraId="2E3B0A02" w14:textId="31EF9F33" w:rsidR="00BE0022" w:rsidRPr="000B5BDD" w:rsidRDefault="00BE0022" w:rsidP="00BE0022">
      <w:pPr>
        <w:pStyle w:val="Agtitle"/>
        <w:rPr>
          <w:color w:val="auto"/>
        </w:rPr>
      </w:pPr>
      <w:r w:rsidRPr="000B5BDD">
        <w:rPr>
          <w:color w:val="auto"/>
        </w:rPr>
        <w:t xml:space="preserve">Victorian Agriculture </w:t>
      </w:r>
      <w:r w:rsidR="00C1434A">
        <w:rPr>
          <w:color w:val="auto"/>
        </w:rPr>
        <w:t>a</w:t>
      </w:r>
      <w:r w:rsidRPr="000B5BDD">
        <w:rPr>
          <w:color w:val="auto"/>
        </w:rPr>
        <w:t>nd Climate Change Council</w:t>
      </w:r>
    </w:p>
    <w:p w14:paraId="29FBAC52" w14:textId="77777777" w:rsidR="00BE0022" w:rsidRPr="00824C36" w:rsidRDefault="00BE0022" w:rsidP="00BE0022">
      <w:pPr>
        <w:pStyle w:val="Agtitle"/>
        <w:rPr>
          <w:color w:val="auto"/>
          <w:sz w:val="36"/>
          <w:szCs w:val="36"/>
        </w:rPr>
      </w:pPr>
      <w:r w:rsidRPr="00824C36">
        <w:rPr>
          <w:color w:val="auto"/>
          <w:sz w:val="36"/>
          <w:szCs w:val="36"/>
        </w:rPr>
        <w:t xml:space="preserve">Annual Report </w:t>
      </w:r>
    </w:p>
    <w:p w14:paraId="370E851B" w14:textId="77777777" w:rsidR="00BE0022" w:rsidRPr="00824C36" w:rsidRDefault="00BE0022" w:rsidP="00BE0022">
      <w:pPr>
        <w:pStyle w:val="Agtitle"/>
        <w:rPr>
          <w:color w:val="auto"/>
          <w:sz w:val="36"/>
          <w:szCs w:val="36"/>
        </w:rPr>
      </w:pPr>
      <w:r w:rsidRPr="00824C36">
        <w:rPr>
          <w:color w:val="auto"/>
          <w:sz w:val="36"/>
          <w:szCs w:val="36"/>
        </w:rPr>
        <w:t xml:space="preserve">December </w:t>
      </w:r>
      <w:r>
        <w:rPr>
          <w:color w:val="auto"/>
          <w:sz w:val="36"/>
          <w:szCs w:val="36"/>
        </w:rPr>
        <w:t>2022</w:t>
      </w:r>
    </w:p>
    <w:p w14:paraId="7F329FCF" w14:textId="77777777" w:rsidR="00BE0022" w:rsidRPr="00477C42" w:rsidRDefault="00BE0022" w:rsidP="00220498">
      <w:pPr>
        <w:spacing w:line="240" w:lineRule="auto"/>
        <w:rPr>
          <w:lang w:val="en-AU"/>
        </w:rPr>
      </w:pPr>
    </w:p>
    <w:sectPr w:rsidR="00BE0022" w:rsidRPr="00477C42" w:rsidSect="00980A74">
      <w:headerReference w:type="default" r:id="rId27"/>
      <w:footerReference w:type="default" r:id="rId28"/>
      <w:headerReference w:type="first" r:id="rId29"/>
      <w:footerReference w:type="first" r:id="rId30"/>
      <w:pgSz w:w="11900" w:h="16840"/>
      <w:pgMar w:top="1588"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DE1523" w14:textId="77777777" w:rsidR="00D66D98" w:rsidRDefault="00D66D98" w:rsidP="00C06160">
      <w:pPr>
        <w:spacing w:after="0" w:line="240" w:lineRule="auto"/>
      </w:pPr>
      <w:r>
        <w:separator/>
      </w:r>
    </w:p>
  </w:endnote>
  <w:endnote w:type="continuationSeparator" w:id="0">
    <w:p w14:paraId="411FBF16" w14:textId="77777777" w:rsidR="00D66D98" w:rsidRDefault="00D66D98" w:rsidP="00C06160">
      <w:pPr>
        <w:spacing w:after="0" w:line="240" w:lineRule="auto"/>
      </w:pPr>
      <w:r>
        <w:continuationSeparator/>
      </w:r>
    </w:p>
  </w:endnote>
  <w:endnote w:type="continuationNotice" w:id="1">
    <w:p w14:paraId="6932FCA4" w14:textId="77777777" w:rsidR="00D66D98" w:rsidRDefault="00D66D9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VIC-SemiBold">
    <w:altName w:val="Times New Roman"/>
    <w:panose1 w:val="00000000000000000000"/>
    <w:charset w:val="4D"/>
    <w:family w:val="auto"/>
    <w:notTrueType/>
    <w:pitch w:val="variable"/>
    <w:sig w:usb0="00000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EC068" w14:textId="734DD8BE" w:rsidR="00B32A63" w:rsidRDefault="00BB7FC3">
    <w:pPr>
      <w:pStyle w:val="Footer"/>
    </w:pPr>
    <w:r>
      <w:rPr>
        <w:noProof/>
      </w:rPr>
      <mc:AlternateContent>
        <mc:Choice Requires="wps">
          <w:drawing>
            <wp:anchor distT="0" distB="0" distL="114300" distR="114300" simplePos="0" relativeHeight="251649024" behindDoc="0" locked="0" layoutInCell="0" allowOverlap="1" wp14:anchorId="0C80ED55" wp14:editId="5B663845">
              <wp:simplePos x="0" y="0"/>
              <wp:positionH relativeFrom="page">
                <wp:posOffset>0</wp:posOffset>
              </wp:positionH>
              <wp:positionV relativeFrom="page">
                <wp:posOffset>10250170</wp:posOffset>
              </wp:positionV>
              <wp:extent cx="7556500" cy="252095"/>
              <wp:effectExtent l="0" t="0" r="0" b="14605"/>
              <wp:wrapNone/>
              <wp:docPr id="1" name="MSIPCM32bd493884de384657b678bc" descr="{&quot;HashCode&quot;:376260202,&quot;Height&quot;:842.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565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5882611" w14:textId="2C930737" w:rsidR="00BB7FC3" w:rsidRPr="00BB7FC3" w:rsidRDefault="00BB7FC3" w:rsidP="00BB7FC3">
                          <w:pPr>
                            <w:spacing w:after="0"/>
                            <w:jc w:val="center"/>
                            <w:rPr>
                              <w:rFonts w:cs="Arial"/>
                              <w:color w:val="000000"/>
                              <w:sz w:val="24"/>
                            </w:rPr>
                          </w:pPr>
                          <w:r w:rsidRPr="00BB7FC3">
                            <w:rPr>
                              <w:rFonts w:cs="Arial"/>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0C80ED55" id="_x0000_t202" coordsize="21600,21600" o:spt="202" path="m,l,21600r21600,l21600,xe">
              <v:stroke joinstyle="miter"/>
              <v:path gradientshapeok="t" o:connecttype="rect"/>
            </v:shapetype>
            <v:shape id="MSIPCM32bd493884de384657b678bc" o:spid="_x0000_s1027" type="#_x0000_t202" alt="{&quot;HashCode&quot;:376260202,&quot;Height&quot;:842.0,&quot;Width&quot;:595.0,&quot;Placement&quot;:&quot;Footer&quot;,&quot;Index&quot;:&quot;Primary&quot;,&quot;Section&quot;:1,&quot;Top&quot;:0.0,&quot;Left&quot;:0.0}" style="position:absolute;margin-left:0;margin-top:807.1pt;width:595pt;height:19.85pt;z-index:25164902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" o:allowincell="f" filled="f" stroked="f" strokeweight=".5pt">
              <v:textbox inset=",0,,0">
                <w:txbxContent>
                  <w:p w14:paraId="15882611" w14:textId="2C930737" w:rsidR="00BB7FC3" w:rsidRPr="00BB7FC3" w:rsidRDefault="00BB7FC3" w:rsidP="00BB7FC3">
                    <w:pPr>
                      <w:spacing w:after="0"/>
                      <w:jc w:val="center"/>
                      <w:rPr>
                        <w:rFonts w:cs="Arial"/>
                        <w:color w:val="000000"/>
                        <w:sz w:val="24"/>
                      </w:rPr>
                    </w:pPr>
                    <w:r w:rsidRPr="00BB7FC3">
                      <w:rPr>
                        <w:rFonts w:cs="Arial"/>
                        <w:color w:val="000000"/>
                        <w:sz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EB2C3" w14:textId="69E25515" w:rsidR="00B32A63" w:rsidRDefault="00BB7FC3" w:rsidP="00462317">
    <w:pPr>
      <w:pStyle w:val="Footer"/>
      <w:spacing w:after="60"/>
    </w:pPr>
    <w:r>
      <w:rPr>
        <w:noProof/>
      </w:rPr>
      <mc:AlternateContent>
        <mc:Choice Requires="wps">
          <w:drawing>
            <wp:anchor distT="0" distB="0" distL="114300" distR="114300" simplePos="0" relativeHeight="251657216" behindDoc="0" locked="0" layoutInCell="0" allowOverlap="1" wp14:anchorId="2AE708A2" wp14:editId="55218C42">
              <wp:simplePos x="0" y="0"/>
              <wp:positionH relativeFrom="page">
                <wp:posOffset>0</wp:posOffset>
              </wp:positionH>
              <wp:positionV relativeFrom="page">
                <wp:posOffset>10250170</wp:posOffset>
              </wp:positionV>
              <wp:extent cx="7556500" cy="252095"/>
              <wp:effectExtent l="0" t="0" r="0" b="14605"/>
              <wp:wrapNone/>
              <wp:docPr id="2" name="MSIPCM207048edbf3c61deb009eed3" descr="{&quot;HashCode&quot;:376260202,&quot;Height&quot;:842.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565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6BD4AB4" w14:textId="7EA38BD2" w:rsidR="00BB7FC3" w:rsidRPr="00BB7FC3" w:rsidRDefault="00BB7FC3" w:rsidP="00BB7FC3">
                          <w:pPr>
                            <w:spacing w:after="0"/>
                            <w:jc w:val="center"/>
                            <w:rPr>
                              <w:rFonts w:cs="Arial"/>
                              <w:color w:val="000000"/>
                              <w:sz w:val="24"/>
                            </w:rPr>
                          </w:pPr>
                          <w:r w:rsidRPr="00BB7FC3">
                            <w:rPr>
                              <w:rFonts w:cs="Arial"/>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2AE708A2" id="_x0000_t202" coordsize="21600,21600" o:spt="202" path="m,l,21600r21600,l21600,xe">
              <v:stroke joinstyle="miter"/>
              <v:path gradientshapeok="t" o:connecttype="rect"/>
            </v:shapetype>
            <v:shape id="MSIPCM207048edbf3c61deb009eed3" o:spid="_x0000_s1029" type="#_x0000_t202" alt="{&quot;HashCode&quot;:376260202,&quot;Height&quot;:842.0,&quot;Width&quot;:595.0,&quot;Placement&quot;:&quot;Footer&quot;,&quot;Index&quot;:&quot;FirstPage&quot;,&quot;Section&quot;:1,&quot;Top&quot;:0.0,&quot;Left&quot;:0.0}" style="position:absolute;margin-left:0;margin-top:807.1pt;width:595pt;height:19.85pt;z-index:25165721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" o:allowincell="f" filled="f" stroked="f" strokeweight=".5pt">
              <v:textbox inset=",0,,0">
                <w:txbxContent>
                  <w:p w14:paraId="16BD4AB4" w14:textId="7EA38BD2" w:rsidR="00BB7FC3" w:rsidRPr="00BB7FC3" w:rsidRDefault="00BB7FC3" w:rsidP="00BB7FC3">
                    <w:pPr>
                      <w:spacing w:after="0"/>
                      <w:jc w:val="center"/>
                      <w:rPr>
                        <w:rFonts w:cs="Arial"/>
                        <w:color w:val="000000"/>
                        <w:sz w:val="24"/>
                      </w:rPr>
                    </w:pPr>
                    <w:r w:rsidRPr="00BB7FC3">
                      <w:rPr>
                        <w:rFonts w:cs="Arial"/>
                        <w:color w:val="000000"/>
                        <w:sz w:val="24"/>
                      </w:rPr>
                      <w:t>OFFICIAL</w:t>
                    </w:r>
                  </w:p>
                </w:txbxContent>
              </v:textbox>
              <w10:wrap anchorx="page" anchory="page"/>
            </v:shape>
          </w:pict>
        </mc:Fallback>
      </mc:AlternateContent>
    </w:r>
  </w:p>
  <w:p w14:paraId="1DB1AC6B" w14:textId="4DEBAE45" w:rsidR="00462317" w:rsidRDefault="00462317" w:rsidP="00462317">
    <w:pPr>
      <w:pStyle w:val="Footer"/>
      <w:tabs>
        <w:tab w:val="clear" w:pos="4513"/>
        <w:tab w:val="clear" w:pos="9026"/>
        <w:tab w:val="left" w:pos="7331"/>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3BD3F9" w14:textId="77777777" w:rsidR="00D66D98" w:rsidRDefault="00D66D98" w:rsidP="00C06160">
      <w:pPr>
        <w:spacing w:after="0" w:line="240" w:lineRule="auto"/>
      </w:pPr>
      <w:r>
        <w:separator/>
      </w:r>
    </w:p>
  </w:footnote>
  <w:footnote w:type="continuationSeparator" w:id="0">
    <w:p w14:paraId="766FA0BA" w14:textId="77777777" w:rsidR="00D66D98" w:rsidRDefault="00D66D98" w:rsidP="00C06160">
      <w:pPr>
        <w:spacing w:after="0" w:line="240" w:lineRule="auto"/>
      </w:pPr>
      <w:r>
        <w:continuationSeparator/>
      </w:r>
    </w:p>
  </w:footnote>
  <w:footnote w:type="continuationNotice" w:id="1">
    <w:p w14:paraId="4F277498" w14:textId="77777777" w:rsidR="00D66D98" w:rsidRDefault="00D66D9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29F0C" w14:textId="661DD6CC" w:rsidR="00DA32A2" w:rsidRDefault="00BB7FC3" w:rsidP="009D655C">
    <w:pPr>
      <w:pStyle w:val="Agtitle"/>
      <w:tabs>
        <w:tab w:val="center" w:pos="5241"/>
      </w:tabs>
    </w:pPr>
    <w:r>
      <w:rPr>
        <w:noProof/>
      </w:rPr>
      <mc:AlternateContent>
        <mc:Choice Requires="wps">
          <w:drawing>
            <wp:anchor distT="0" distB="0" distL="114300" distR="114300" simplePos="0" relativeHeight="251665408" behindDoc="0" locked="0" layoutInCell="0" allowOverlap="1" wp14:anchorId="21C630EC" wp14:editId="1823A69A">
              <wp:simplePos x="0" y="0"/>
              <wp:positionH relativeFrom="page">
                <wp:posOffset>0</wp:posOffset>
              </wp:positionH>
              <wp:positionV relativeFrom="page">
                <wp:posOffset>190500</wp:posOffset>
              </wp:positionV>
              <wp:extent cx="7556500" cy="252095"/>
              <wp:effectExtent l="0" t="0" r="0" b="14605"/>
              <wp:wrapNone/>
              <wp:docPr id="6" name="MSIPCM3cd34f32a3a1328238642068" descr="{&quot;HashCode&quot;:352122633,&quot;Height&quot;:842.0,&quot;Width&quot;:595.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565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84504A3" w14:textId="7D564FC6" w:rsidR="00BB7FC3" w:rsidRPr="00BB7FC3" w:rsidRDefault="00BB7FC3" w:rsidP="00BB7FC3">
                          <w:pPr>
                            <w:spacing w:after="0"/>
                            <w:jc w:val="center"/>
                            <w:rPr>
                              <w:rFonts w:cs="Arial"/>
                              <w:color w:val="000000"/>
                              <w:sz w:val="24"/>
                            </w:rPr>
                          </w:pPr>
                          <w:r w:rsidRPr="00BB7FC3">
                            <w:rPr>
                              <w:rFonts w:cs="Arial"/>
                              <w:color w:val="000000"/>
                              <w:sz w:val="24"/>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21C630EC" id="_x0000_t202" coordsize="21600,21600" o:spt="202" path="m,l,21600r21600,l21600,xe">
              <v:stroke joinstyle="miter"/>
              <v:path gradientshapeok="t" o:connecttype="rect"/>
            </v:shapetype>
            <v:shape id="MSIPCM3cd34f32a3a1328238642068" o:spid="_x0000_s1026" type="#_x0000_t202" alt="{&quot;HashCode&quot;:352122633,&quot;Height&quot;:842.0,&quot;Width&quot;:595.0,&quot;Placement&quot;:&quot;Header&quot;,&quot;Index&quot;:&quot;Primary&quot;,&quot;Section&quot;:1,&quot;Top&quot;:0.0,&quot;Left&quot;:0.0}" style="position:absolute;margin-left:0;margin-top:15pt;width:595pt;height:19.85pt;z-index:25166540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" o:allowincell="f" filled="f" stroked="f" strokeweight=".5pt">
              <v:textbox inset=",0,,0">
                <w:txbxContent>
                  <w:p w14:paraId="384504A3" w14:textId="7D564FC6" w:rsidR="00BB7FC3" w:rsidRPr="00BB7FC3" w:rsidRDefault="00BB7FC3" w:rsidP="00BB7FC3">
                    <w:pPr>
                      <w:spacing w:after="0"/>
                      <w:jc w:val="center"/>
                      <w:rPr>
                        <w:rFonts w:cs="Arial"/>
                        <w:color w:val="000000"/>
                        <w:sz w:val="24"/>
                      </w:rPr>
                    </w:pPr>
                    <w:r w:rsidRPr="00BB7FC3">
                      <w:rPr>
                        <w:rFonts w:cs="Arial"/>
                        <w:color w:val="000000"/>
                        <w:sz w:val="24"/>
                      </w:rPr>
                      <w:t>OFFICIAL</w:t>
                    </w:r>
                  </w:p>
                </w:txbxContent>
              </v:textbox>
              <w10:wrap anchorx="page" anchory="page"/>
            </v:shape>
          </w:pict>
        </mc:Fallback>
      </mc:AlternateContent>
    </w:r>
    <w:r w:rsidR="00DA32A2">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B518E" w14:textId="655CEB79" w:rsidR="006E1CD5" w:rsidRDefault="00BB7FC3">
    <w:pPr>
      <w:pStyle w:val="Header"/>
    </w:pPr>
    <w:r>
      <w:rPr>
        <w:noProof/>
      </w:rPr>
      <mc:AlternateContent>
        <mc:Choice Requires="wps">
          <w:drawing>
            <wp:anchor distT="0" distB="0" distL="114300" distR="114300" simplePos="0" relativeHeight="251673600" behindDoc="0" locked="0" layoutInCell="0" allowOverlap="1" wp14:anchorId="38C27EC3" wp14:editId="1B9D1995">
              <wp:simplePos x="0" y="0"/>
              <wp:positionH relativeFrom="page">
                <wp:posOffset>0</wp:posOffset>
              </wp:positionH>
              <wp:positionV relativeFrom="page">
                <wp:posOffset>190831</wp:posOffset>
              </wp:positionV>
              <wp:extent cx="7556500" cy="252095"/>
              <wp:effectExtent l="0" t="0" r="0" b="14605"/>
              <wp:wrapSquare wrapText="bothSides"/>
              <wp:docPr id="8" name="MSIPCM8da64a4591ec59c718f3664b" descr="{&quot;HashCode&quot;:352122633,&quot;Height&quot;:842.0,&quot;Width&quot;:595.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565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E22C2E9" w14:textId="70891265" w:rsidR="00BB7FC3" w:rsidRPr="00BB7FC3" w:rsidRDefault="00BB7FC3" w:rsidP="00BB7FC3">
                          <w:pPr>
                            <w:spacing w:after="0"/>
                            <w:jc w:val="center"/>
                            <w:rPr>
                              <w:rFonts w:cs="Arial"/>
                              <w:color w:val="000000"/>
                              <w:sz w:val="24"/>
                            </w:rPr>
                          </w:pPr>
                          <w:r w:rsidRPr="00BB7FC3">
                            <w:rPr>
                              <w:rFonts w:cs="Arial"/>
                              <w:color w:val="000000"/>
                              <w:sz w:val="24"/>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38C27EC3" id="_x0000_t202" coordsize="21600,21600" o:spt="202" path="m,l,21600r21600,l21600,xe">
              <v:stroke joinstyle="miter"/>
              <v:path gradientshapeok="t" o:connecttype="rect"/>
            </v:shapetype>
            <v:shape id="MSIPCM8da64a4591ec59c718f3664b" o:spid="_x0000_s1028" type="#_x0000_t202" alt="{&quot;HashCode&quot;:352122633,&quot;Height&quot;:842.0,&quot;Width&quot;:595.0,&quot;Placement&quot;:&quot;Header&quot;,&quot;Index&quot;:&quot;FirstPage&quot;,&quot;Section&quot;:1,&quot;Top&quot;:0.0,&quot;Left&quot;:0.0}" style="position:absolute;margin-left:0;margin-top:15.05pt;width:595pt;height:19.85pt;z-index:25167360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" o:allowincell="f" filled="f" stroked="f" strokeweight=".5pt">
              <v:textbox inset=",0,,0">
                <w:txbxContent>
                  <w:p w14:paraId="5E22C2E9" w14:textId="70891265" w:rsidR="00BB7FC3" w:rsidRPr="00BB7FC3" w:rsidRDefault="00BB7FC3" w:rsidP="00BB7FC3">
                    <w:pPr>
                      <w:spacing w:after="0"/>
                      <w:jc w:val="center"/>
                      <w:rPr>
                        <w:rFonts w:cs="Arial"/>
                        <w:color w:val="000000"/>
                        <w:sz w:val="24"/>
                      </w:rPr>
                    </w:pPr>
                    <w:r w:rsidRPr="00BB7FC3">
                      <w:rPr>
                        <w:rFonts w:cs="Arial"/>
                        <w:color w:val="000000"/>
                        <w:sz w:val="24"/>
                      </w:rPr>
                      <w:t>OFFICIAL</w:t>
                    </w:r>
                  </w:p>
                </w:txbxContent>
              </v:textbox>
              <w10:wrap type="square" anchorx="page" anchory="page"/>
            </v:shape>
          </w:pict>
        </mc:Fallback>
      </mc:AlternateContent>
    </w:r>
  </w:p>
</w:hdr>
</file>

<file path=word/intelligence.xml><?xml version="1.0" encoding="utf-8"?>
<int:Intelligence xmlns:int="http://schemas.microsoft.com/office/intelligence/2019/intelligence">
  <int:IntelligenceSettings/>
  <int:Manifest>
    <int:WordHash hashCode="dQXqG2YD0zDsVn" id="Fk+syehH"/>
  </int:Manifest>
  <int:Observations>
    <int:Content id="Fk+syehH">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C6612"/>
    <w:multiLevelType w:val="hybridMultilevel"/>
    <w:tmpl w:val="296A562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97B53EF"/>
    <w:multiLevelType w:val="hybridMultilevel"/>
    <w:tmpl w:val="5C2C6742"/>
    <w:lvl w:ilvl="0" w:tplc="A6B29C4A">
      <w:start w:val="1"/>
      <w:numFmt w:val="bullet"/>
      <w:lvlText w:val="•"/>
      <w:lvlJc w:val="left"/>
      <w:pPr>
        <w:tabs>
          <w:tab w:val="num" w:pos="720"/>
        </w:tabs>
        <w:ind w:left="720" w:hanging="360"/>
      </w:pPr>
      <w:rPr>
        <w:rFonts w:ascii="Arial" w:hAnsi="Arial" w:hint="default"/>
      </w:rPr>
    </w:lvl>
    <w:lvl w:ilvl="1" w:tplc="4E3A7C34">
      <w:numFmt w:val="bullet"/>
      <w:lvlText w:val="•"/>
      <w:lvlJc w:val="left"/>
      <w:pPr>
        <w:tabs>
          <w:tab w:val="num" w:pos="1440"/>
        </w:tabs>
        <w:ind w:left="1440" w:hanging="360"/>
      </w:pPr>
      <w:rPr>
        <w:rFonts w:ascii="Arial" w:hAnsi="Arial" w:hint="default"/>
      </w:rPr>
    </w:lvl>
    <w:lvl w:ilvl="2" w:tplc="7EE83128" w:tentative="1">
      <w:start w:val="1"/>
      <w:numFmt w:val="bullet"/>
      <w:lvlText w:val="•"/>
      <w:lvlJc w:val="left"/>
      <w:pPr>
        <w:tabs>
          <w:tab w:val="num" w:pos="2160"/>
        </w:tabs>
        <w:ind w:left="2160" w:hanging="360"/>
      </w:pPr>
      <w:rPr>
        <w:rFonts w:ascii="Arial" w:hAnsi="Arial" w:hint="default"/>
      </w:rPr>
    </w:lvl>
    <w:lvl w:ilvl="3" w:tplc="38581580" w:tentative="1">
      <w:start w:val="1"/>
      <w:numFmt w:val="bullet"/>
      <w:lvlText w:val="•"/>
      <w:lvlJc w:val="left"/>
      <w:pPr>
        <w:tabs>
          <w:tab w:val="num" w:pos="2880"/>
        </w:tabs>
        <w:ind w:left="2880" w:hanging="360"/>
      </w:pPr>
      <w:rPr>
        <w:rFonts w:ascii="Arial" w:hAnsi="Arial" w:hint="default"/>
      </w:rPr>
    </w:lvl>
    <w:lvl w:ilvl="4" w:tplc="359C317A" w:tentative="1">
      <w:start w:val="1"/>
      <w:numFmt w:val="bullet"/>
      <w:lvlText w:val="•"/>
      <w:lvlJc w:val="left"/>
      <w:pPr>
        <w:tabs>
          <w:tab w:val="num" w:pos="3600"/>
        </w:tabs>
        <w:ind w:left="3600" w:hanging="360"/>
      </w:pPr>
      <w:rPr>
        <w:rFonts w:ascii="Arial" w:hAnsi="Arial" w:hint="default"/>
      </w:rPr>
    </w:lvl>
    <w:lvl w:ilvl="5" w:tplc="5CF6E644" w:tentative="1">
      <w:start w:val="1"/>
      <w:numFmt w:val="bullet"/>
      <w:lvlText w:val="•"/>
      <w:lvlJc w:val="left"/>
      <w:pPr>
        <w:tabs>
          <w:tab w:val="num" w:pos="4320"/>
        </w:tabs>
        <w:ind w:left="4320" w:hanging="360"/>
      </w:pPr>
      <w:rPr>
        <w:rFonts w:ascii="Arial" w:hAnsi="Arial" w:hint="default"/>
      </w:rPr>
    </w:lvl>
    <w:lvl w:ilvl="6" w:tplc="4692C86C" w:tentative="1">
      <w:start w:val="1"/>
      <w:numFmt w:val="bullet"/>
      <w:lvlText w:val="•"/>
      <w:lvlJc w:val="left"/>
      <w:pPr>
        <w:tabs>
          <w:tab w:val="num" w:pos="5040"/>
        </w:tabs>
        <w:ind w:left="5040" w:hanging="360"/>
      </w:pPr>
      <w:rPr>
        <w:rFonts w:ascii="Arial" w:hAnsi="Arial" w:hint="default"/>
      </w:rPr>
    </w:lvl>
    <w:lvl w:ilvl="7" w:tplc="69F425DE" w:tentative="1">
      <w:start w:val="1"/>
      <w:numFmt w:val="bullet"/>
      <w:lvlText w:val="•"/>
      <w:lvlJc w:val="left"/>
      <w:pPr>
        <w:tabs>
          <w:tab w:val="num" w:pos="5760"/>
        </w:tabs>
        <w:ind w:left="5760" w:hanging="360"/>
      </w:pPr>
      <w:rPr>
        <w:rFonts w:ascii="Arial" w:hAnsi="Arial" w:hint="default"/>
      </w:rPr>
    </w:lvl>
    <w:lvl w:ilvl="8" w:tplc="25BCDF2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4327D1D"/>
    <w:multiLevelType w:val="hybridMultilevel"/>
    <w:tmpl w:val="4E5A4E2A"/>
    <w:lvl w:ilvl="0" w:tplc="F7BC922A">
      <w:start w:val="1"/>
      <w:numFmt w:val="bullet"/>
      <w:lvlText w:val=""/>
      <w:lvlJc w:val="left"/>
      <w:pPr>
        <w:tabs>
          <w:tab w:val="num" w:pos="720"/>
        </w:tabs>
        <w:ind w:left="720" w:hanging="360"/>
      </w:pPr>
      <w:rPr>
        <w:rFonts w:ascii="Symbol" w:hAnsi="Symbol" w:hint="default"/>
      </w:rPr>
    </w:lvl>
    <w:lvl w:ilvl="1" w:tplc="CB889EE4" w:tentative="1">
      <w:start w:val="1"/>
      <w:numFmt w:val="bullet"/>
      <w:lvlText w:val=""/>
      <w:lvlJc w:val="left"/>
      <w:pPr>
        <w:tabs>
          <w:tab w:val="num" w:pos="1440"/>
        </w:tabs>
        <w:ind w:left="1440" w:hanging="360"/>
      </w:pPr>
      <w:rPr>
        <w:rFonts w:ascii="Symbol" w:hAnsi="Symbol" w:hint="default"/>
      </w:rPr>
    </w:lvl>
    <w:lvl w:ilvl="2" w:tplc="F97A79FC" w:tentative="1">
      <w:start w:val="1"/>
      <w:numFmt w:val="bullet"/>
      <w:lvlText w:val=""/>
      <w:lvlJc w:val="left"/>
      <w:pPr>
        <w:tabs>
          <w:tab w:val="num" w:pos="2160"/>
        </w:tabs>
        <w:ind w:left="2160" w:hanging="360"/>
      </w:pPr>
      <w:rPr>
        <w:rFonts w:ascii="Symbol" w:hAnsi="Symbol" w:hint="default"/>
      </w:rPr>
    </w:lvl>
    <w:lvl w:ilvl="3" w:tplc="4692A8F0" w:tentative="1">
      <w:start w:val="1"/>
      <w:numFmt w:val="bullet"/>
      <w:lvlText w:val=""/>
      <w:lvlJc w:val="left"/>
      <w:pPr>
        <w:tabs>
          <w:tab w:val="num" w:pos="2880"/>
        </w:tabs>
        <w:ind w:left="2880" w:hanging="360"/>
      </w:pPr>
      <w:rPr>
        <w:rFonts w:ascii="Symbol" w:hAnsi="Symbol" w:hint="default"/>
      </w:rPr>
    </w:lvl>
    <w:lvl w:ilvl="4" w:tplc="7EA608AC" w:tentative="1">
      <w:start w:val="1"/>
      <w:numFmt w:val="bullet"/>
      <w:lvlText w:val=""/>
      <w:lvlJc w:val="left"/>
      <w:pPr>
        <w:tabs>
          <w:tab w:val="num" w:pos="3600"/>
        </w:tabs>
        <w:ind w:left="3600" w:hanging="360"/>
      </w:pPr>
      <w:rPr>
        <w:rFonts w:ascii="Symbol" w:hAnsi="Symbol" w:hint="default"/>
      </w:rPr>
    </w:lvl>
    <w:lvl w:ilvl="5" w:tplc="1FBCD8A0" w:tentative="1">
      <w:start w:val="1"/>
      <w:numFmt w:val="bullet"/>
      <w:lvlText w:val=""/>
      <w:lvlJc w:val="left"/>
      <w:pPr>
        <w:tabs>
          <w:tab w:val="num" w:pos="4320"/>
        </w:tabs>
        <w:ind w:left="4320" w:hanging="360"/>
      </w:pPr>
      <w:rPr>
        <w:rFonts w:ascii="Symbol" w:hAnsi="Symbol" w:hint="default"/>
      </w:rPr>
    </w:lvl>
    <w:lvl w:ilvl="6" w:tplc="F118BB82" w:tentative="1">
      <w:start w:val="1"/>
      <w:numFmt w:val="bullet"/>
      <w:lvlText w:val=""/>
      <w:lvlJc w:val="left"/>
      <w:pPr>
        <w:tabs>
          <w:tab w:val="num" w:pos="5040"/>
        </w:tabs>
        <w:ind w:left="5040" w:hanging="360"/>
      </w:pPr>
      <w:rPr>
        <w:rFonts w:ascii="Symbol" w:hAnsi="Symbol" w:hint="default"/>
      </w:rPr>
    </w:lvl>
    <w:lvl w:ilvl="7" w:tplc="E1B45808" w:tentative="1">
      <w:start w:val="1"/>
      <w:numFmt w:val="bullet"/>
      <w:lvlText w:val=""/>
      <w:lvlJc w:val="left"/>
      <w:pPr>
        <w:tabs>
          <w:tab w:val="num" w:pos="5760"/>
        </w:tabs>
        <w:ind w:left="5760" w:hanging="360"/>
      </w:pPr>
      <w:rPr>
        <w:rFonts w:ascii="Symbol" w:hAnsi="Symbol" w:hint="default"/>
      </w:rPr>
    </w:lvl>
    <w:lvl w:ilvl="8" w:tplc="9F84216C"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146110C5"/>
    <w:multiLevelType w:val="hybridMultilevel"/>
    <w:tmpl w:val="324E4432"/>
    <w:lvl w:ilvl="0" w:tplc="7EE8E778">
      <w:start w:val="1"/>
      <w:numFmt w:val="bullet"/>
      <w:lvlText w:val="•"/>
      <w:lvlJc w:val="left"/>
      <w:pPr>
        <w:tabs>
          <w:tab w:val="num" w:pos="720"/>
        </w:tabs>
        <w:ind w:left="720" w:hanging="360"/>
      </w:pPr>
      <w:rPr>
        <w:rFonts w:ascii="Arial" w:hAnsi="Arial" w:hint="default"/>
      </w:rPr>
    </w:lvl>
    <w:lvl w:ilvl="1" w:tplc="6D2EDBE8" w:tentative="1">
      <w:start w:val="1"/>
      <w:numFmt w:val="bullet"/>
      <w:lvlText w:val="•"/>
      <w:lvlJc w:val="left"/>
      <w:pPr>
        <w:tabs>
          <w:tab w:val="num" w:pos="1440"/>
        </w:tabs>
        <w:ind w:left="1440" w:hanging="360"/>
      </w:pPr>
      <w:rPr>
        <w:rFonts w:ascii="Arial" w:hAnsi="Arial" w:hint="default"/>
      </w:rPr>
    </w:lvl>
    <w:lvl w:ilvl="2" w:tplc="FD043B40" w:tentative="1">
      <w:start w:val="1"/>
      <w:numFmt w:val="bullet"/>
      <w:lvlText w:val="•"/>
      <w:lvlJc w:val="left"/>
      <w:pPr>
        <w:tabs>
          <w:tab w:val="num" w:pos="2160"/>
        </w:tabs>
        <w:ind w:left="2160" w:hanging="360"/>
      </w:pPr>
      <w:rPr>
        <w:rFonts w:ascii="Arial" w:hAnsi="Arial" w:hint="default"/>
      </w:rPr>
    </w:lvl>
    <w:lvl w:ilvl="3" w:tplc="56904974" w:tentative="1">
      <w:start w:val="1"/>
      <w:numFmt w:val="bullet"/>
      <w:lvlText w:val="•"/>
      <w:lvlJc w:val="left"/>
      <w:pPr>
        <w:tabs>
          <w:tab w:val="num" w:pos="2880"/>
        </w:tabs>
        <w:ind w:left="2880" w:hanging="360"/>
      </w:pPr>
      <w:rPr>
        <w:rFonts w:ascii="Arial" w:hAnsi="Arial" w:hint="default"/>
      </w:rPr>
    </w:lvl>
    <w:lvl w:ilvl="4" w:tplc="65004420" w:tentative="1">
      <w:start w:val="1"/>
      <w:numFmt w:val="bullet"/>
      <w:lvlText w:val="•"/>
      <w:lvlJc w:val="left"/>
      <w:pPr>
        <w:tabs>
          <w:tab w:val="num" w:pos="3600"/>
        </w:tabs>
        <w:ind w:left="3600" w:hanging="360"/>
      </w:pPr>
      <w:rPr>
        <w:rFonts w:ascii="Arial" w:hAnsi="Arial" w:hint="default"/>
      </w:rPr>
    </w:lvl>
    <w:lvl w:ilvl="5" w:tplc="DC541428" w:tentative="1">
      <w:start w:val="1"/>
      <w:numFmt w:val="bullet"/>
      <w:lvlText w:val="•"/>
      <w:lvlJc w:val="left"/>
      <w:pPr>
        <w:tabs>
          <w:tab w:val="num" w:pos="4320"/>
        </w:tabs>
        <w:ind w:left="4320" w:hanging="360"/>
      </w:pPr>
      <w:rPr>
        <w:rFonts w:ascii="Arial" w:hAnsi="Arial" w:hint="default"/>
      </w:rPr>
    </w:lvl>
    <w:lvl w:ilvl="6" w:tplc="98242328" w:tentative="1">
      <w:start w:val="1"/>
      <w:numFmt w:val="bullet"/>
      <w:lvlText w:val="•"/>
      <w:lvlJc w:val="left"/>
      <w:pPr>
        <w:tabs>
          <w:tab w:val="num" w:pos="5040"/>
        </w:tabs>
        <w:ind w:left="5040" w:hanging="360"/>
      </w:pPr>
      <w:rPr>
        <w:rFonts w:ascii="Arial" w:hAnsi="Arial" w:hint="default"/>
      </w:rPr>
    </w:lvl>
    <w:lvl w:ilvl="7" w:tplc="086086E6" w:tentative="1">
      <w:start w:val="1"/>
      <w:numFmt w:val="bullet"/>
      <w:lvlText w:val="•"/>
      <w:lvlJc w:val="left"/>
      <w:pPr>
        <w:tabs>
          <w:tab w:val="num" w:pos="5760"/>
        </w:tabs>
        <w:ind w:left="5760" w:hanging="360"/>
      </w:pPr>
      <w:rPr>
        <w:rFonts w:ascii="Arial" w:hAnsi="Arial" w:hint="default"/>
      </w:rPr>
    </w:lvl>
    <w:lvl w:ilvl="8" w:tplc="987AF4F4"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4AE1CDB"/>
    <w:multiLevelType w:val="hybridMultilevel"/>
    <w:tmpl w:val="6DFE185C"/>
    <w:lvl w:ilvl="0" w:tplc="C5F85AE8">
      <w:start w:val="1"/>
      <w:numFmt w:val="bullet"/>
      <w:lvlText w:val="•"/>
      <w:lvlJc w:val="left"/>
      <w:pPr>
        <w:tabs>
          <w:tab w:val="num" w:pos="720"/>
        </w:tabs>
        <w:ind w:left="720" w:hanging="360"/>
      </w:pPr>
      <w:rPr>
        <w:rFonts w:ascii="Arial" w:hAnsi="Arial" w:hint="default"/>
      </w:rPr>
    </w:lvl>
    <w:lvl w:ilvl="1" w:tplc="F8AA4A98" w:tentative="1">
      <w:start w:val="1"/>
      <w:numFmt w:val="bullet"/>
      <w:lvlText w:val="•"/>
      <w:lvlJc w:val="left"/>
      <w:pPr>
        <w:tabs>
          <w:tab w:val="num" w:pos="1440"/>
        </w:tabs>
        <w:ind w:left="1440" w:hanging="360"/>
      </w:pPr>
      <w:rPr>
        <w:rFonts w:ascii="Arial" w:hAnsi="Arial" w:hint="default"/>
      </w:rPr>
    </w:lvl>
    <w:lvl w:ilvl="2" w:tplc="2690A820" w:tentative="1">
      <w:start w:val="1"/>
      <w:numFmt w:val="bullet"/>
      <w:lvlText w:val="•"/>
      <w:lvlJc w:val="left"/>
      <w:pPr>
        <w:tabs>
          <w:tab w:val="num" w:pos="2160"/>
        </w:tabs>
        <w:ind w:left="2160" w:hanging="360"/>
      </w:pPr>
      <w:rPr>
        <w:rFonts w:ascii="Arial" w:hAnsi="Arial" w:hint="default"/>
      </w:rPr>
    </w:lvl>
    <w:lvl w:ilvl="3" w:tplc="75BE9642" w:tentative="1">
      <w:start w:val="1"/>
      <w:numFmt w:val="bullet"/>
      <w:lvlText w:val="•"/>
      <w:lvlJc w:val="left"/>
      <w:pPr>
        <w:tabs>
          <w:tab w:val="num" w:pos="2880"/>
        </w:tabs>
        <w:ind w:left="2880" w:hanging="360"/>
      </w:pPr>
      <w:rPr>
        <w:rFonts w:ascii="Arial" w:hAnsi="Arial" w:hint="default"/>
      </w:rPr>
    </w:lvl>
    <w:lvl w:ilvl="4" w:tplc="E1446934" w:tentative="1">
      <w:start w:val="1"/>
      <w:numFmt w:val="bullet"/>
      <w:lvlText w:val="•"/>
      <w:lvlJc w:val="left"/>
      <w:pPr>
        <w:tabs>
          <w:tab w:val="num" w:pos="3600"/>
        </w:tabs>
        <w:ind w:left="3600" w:hanging="360"/>
      </w:pPr>
      <w:rPr>
        <w:rFonts w:ascii="Arial" w:hAnsi="Arial" w:hint="default"/>
      </w:rPr>
    </w:lvl>
    <w:lvl w:ilvl="5" w:tplc="6D26B090" w:tentative="1">
      <w:start w:val="1"/>
      <w:numFmt w:val="bullet"/>
      <w:lvlText w:val="•"/>
      <w:lvlJc w:val="left"/>
      <w:pPr>
        <w:tabs>
          <w:tab w:val="num" w:pos="4320"/>
        </w:tabs>
        <w:ind w:left="4320" w:hanging="360"/>
      </w:pPr>
      <w:rPr>
        <w:rFonts w:ascii="Arial" w:hAnsi="Arial" w:hint="default"/>
      </w:rPr>
    </w:lvl>
    <w:lvl w:ilvl="6" w:tplc="3AF2A11C" w:tentative="1">
      <w:start w:val="1"/>
      <w:numFmt w:val="bullet"/>
      <w:lvlText w:val="•"/>
      <w:lvlJc w:val="left"/>
      <w:pPr>
        <w:tabs>
          <w:tab w:val="num" w:pos="5040"/>
        </w:tabs>
        <w:ind w:left="5040" w:hanging="360"/>
      </w:pPr>
      <w:rPr>
        <w:rFonts w:ascii="Arial" w:hAnsi="Arial" w:hint="default"/>
      </w:rPr>
    </w:lvl>
    <w:lvl w:ilvl="7" w:tplc="4A064D9C" w:tentative="1">
      <w:start w:val="1"/>
      <w:numFmt w:val="bullet"/>
      <w:lvlText w:val="•"/>
      <w:lvlJc w:val="left"/>
      <w:pPr>
        <w:tabs>
          <w:tab w:val="num" w:pos="5760"/>
        </w:tabs>
        <w:ind w:left="5760" w:hanging="360"/>
      </w:pPr>
      <w:rPr>
        <w:rFonts w:ascii="Arial" w:hAnsi="Arial" w:hint="default"/>
      </w:rPr>
    </w:lvl>
    <w:lvl w:ilvl="8" w:tplc="ADE6C44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A3636DD"/>
    <w:multiLevelType w:val="hybridMultilevel"/>
    <w:tmpl w:val="F47CE0C4"/>
    <w:lvl w:ilvl="0" w:tplc="805E290C">
      <w:start w:val="1"/>
      <w:numFmt w:val="bullet"/>
      <w:lvlText w:val="•"/>
      <w:lvlJc w:val="left"/>
      <w:pPr>
        <w:tabs>
          <w:tab w:val="num" w:pos="720"/>
        </w:tabs>
        <w:ind w:left="720" w:hanging="360"/>
      </w:pPr>
      <w:rPr>
        <w:rFonts w:ascii="Arial" w:hAnsi="Arial" w:hint="default"/>
      </w:rPr>
    </w:lvl>
    <w:lvl w:ilvl="1" w:tplc="2586D632" w:tentative="1">
      <w:start w:val="1"/>
      <w:numFmt w:val="bullet"/>
      <w:lvlText w:val="•"/>
      <w:lvlJc w:val="left"/>
      <w:pPr>
        <w:tabs>
          <w:tab w:val="num" w:pos="1440"/>
        </w:tabs>
        <w:ind w:left="1440" w:hanging="360"/>
      </w:pPr>
      <w:rPr>
        <w:rFonts w:ascii="Arial" w:hAnsi="Arial" w:hint="default"/>
      </w:rPr>
    </w:lvl>
    <w:lvl w:ilvl="2" w:tplc="B276CE86" w:tentative="1">
      <w:start w:val="1"/>
      <w:numFmt w:val="bullet"/>
      <w:lvlText w:val="•"/>
      <w:lvlJc w:val="left"/>
      <w:pPr>
        <w:tabs>
          <w:tab w:val="num" w:pos="2160"/>
        </w:tabs>
        <w:ind w:left="2160" w:hanging="360"/>
      </w:pPr>
      <w:rPr>
        <w:rFonts w:ascii="Arial" w:hAnsi="Arial" w:hint="default"/>
      </w:rPr>
    </w:lvl>
    <w:lvl w:ilvl="3" w:tplc="980A373E" w:tentative="1">
      <w:start w:val="1"/>
      <w:numFmt w:val="bullet"/>
      <w:lvlText w:val="•"/>
      <w:lvlJc w:val="left"/>
      <w:pPr>
        <w:tabs>
          <w:tab w:val="num" w:pos="2880"/>
        </w:tabs>
        <w:ind w:left="2880" w:hanging="360"/>
      </w:pPr>
      <w:rPr>
        <w:rFonts w:ascii="Arial" w:hAnsi="Arial" w:hint="default"/>
      </w:rPr>
    </w:lvl>
    <w:lvl w:ilvl="4" w:tplc="900220A4" w:tentative="1">
      <w:start w:val="1"/>
      <w:numFmt w:val="bullet"/>
      <w:lvlText w:val="•"/>
      <w:lvlJc w:val="left"/>
      <w:pPr>
        <w:tabs>
          <w:tab w:val="num" w:pos="3600"/>
        </w:tabs>
        <w:ind w:left="3600" w:hanging="360"/>
      </w:pPr>
      <w:rPr>
        <w:rFonts w:ascii="Arial" w:hAnsi="Arial" w:hint="default"/>
      </w:rPr>
    </w:lvl>
    <w:lvl w:ilvl="5" w:tplc="BF42DED6" w:tentative="1">
      <w:start w:val="1"/>
      <w:numFmt w:val="bullet"/>
      <w:lvlText w:val="•"/>
      <w:lvlJc w:val="left"/>
      <w:pPr>
        <w:tabs>
          <w:tab w:val="num" w:pos="4320"/>
        </w:tabs>
        <w:ind w:left="4320" w:hanging="360"/>
      </w:pPr>
      <w:rPr>
        <w:rFonts w:ascii="Arial" w:hAnsi="Arial" w:hint="default"/>
      </w:rPr>
    </w:lvl>
    <w:lvl w:ilvl="6" w:tplc="397CBC20" w:tentative="1">
      <w:start w:val="1"/>
      <w:numFmt w:val="bullet"/>
      <w:lvlText w:val="•"/>
      <w:lvlJc w:val="left"/>
      <w:pPr>
        <w:tabs>
          <w:tab w:val="num" w:pos="5040"/>
        </w:tabs>
        <w:ind w:left="5040" w:hanging="360"/>
      </w:pPr>
      <w:rPr>
        <w:rFonts w:ascii="Arial" w:hAnsi="Arial" w:hint="default"/>
      </w:rPr>
    </w:lvl>
    <w:lvl w:ilvl="7" w:tplc="9E6C317A" w:tentative="1">
      <w:start w:val="1"/>
      <w:numFmt w:val="bullet"/>
      <w:lvlText w:val="•"/>
      <w:lvlJc w:val="left"/>
      <w:pPr>
        <w:tabs>
          <w:tab w:val="num" w:pos="5760"/>
        </w:tabs>
        <w:ind w:left="5760" w:hanging="360"/>
      </w:pPr>
      <w:rPr>
        <w:rFonts w:ascii="Arial" w:hAnsi="Arial" w:hint="default"/>
      </w:rPr>
    </w:lvl>
    <w:lvl w:ilvl="8" w:tplc="A274AB2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A7176C6"/>
    <w:multiLevelType w:val="hybridMultilevel"/>
    <w:tmpl w:val="60A4D82A"/>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B9D56A7"/>
    <w:multiLevelType w:val="hybridMultilevel"/>
    <w:tmpl w:val="19264996"/>
    <w:lvl w:ilvl="0" w:tplc="84E47FE2">
      <w:start w:val="1"/>
      <w:numFmt w:val="bullet"/>
      <w:lvlText w:val="•"/>
      <w:lvlJc w:val="left"/>
      <w:pPr>
        <w:tabs>
          <w:tab w:val="num" w:pos="720"/>
        </w:tabs>
        <w:ind w:left="720" w:hanging="360"/>
      </w:pPr>
      <w:rPr>
        <w:rFonts w:ascii="Arial" w:hAnsi="Arial" w:hint="default"/>
      </w:rPr>
    </w:lvl>
    <w:lvl w:ilvl="1" w:tplc="9A7ABBC8" w:tentative="1">
      <w:start w:val="1"/>
      <w:numFmt w:val="bullet"/>
      <w:lvlText w:val="•"/>
      <w:lvlJc w:val="left"/>
      <w:pPr>
        <w:tabs>
          <w:tab w:val="num" w:pos="1440"/>
        </w:tabs>
        <w:ind w:left="1440" w:hanging="360"/>
      </w:pPr>
      <w:rPr>
        <w:rFonts w:ascii="Arial" w:hAnsi="Arial" w:hint="default"/>
      </w:rPr>
    </w:lvl>
    <w:lvl w:ilvl="2" w:tplc="66426D96" w:tentative="1">
      <w:start w:val="1"/>
      <w:numFmt w:val="bullet"/>
      <w:lvlText w:val="•"/>
      <w:lvlJc w:val="left"/>
      <w:pPr>
        <w:tabs>
          <w:tab w:val="num" w:pos="2160"/>
        </w:tabs>
        <w:ind w:left="2160" w:hanging="360"/>
      </w:pPr>
      <w:rPr>
        <w:rFonts w:ascii="Arial" w:hAnsi="Arial" w:hint="default"/>
      </w:rPr>
    </w:lvl>
    <w:lvl w:ilvl="3" w:tplc="87F06A8A" w:tentative="1">
      <w:start w:val="1"/>
      <w:numFmt w:val="bullet"/>
      <w:lvlText w:val="•"/>
      <w:lvlJc w:val="left"/>
      <w:pPr>
        <w:tabs>
          <w:tab w:val="num" w:pos="2880"/>
        </w:tabs>
        <w:ind w:left="2880" w:hanging="360"/>
      </w:pPr>
      <w:rPr>
        <w:rFonts w:ascii="Arial" w:hAnsi="Arial" w:hint="default"/>
      </w:rPr>
    </w:lvl>
    <w:lvl w:ilvl="4" w:tplc="A2D2D6DE" w:tentative="1">
      <w:start w:val="1"/>
      <w:numFmt w:val="bullet"/>
      <w:lvlText w:val="•"/>
      <w:lvlJc w:val="left"/>
      <w:pPr>
        <w:tabs>
          <w:tab w:val="num" w:pos="3600"/>
        </w:tabs>
        <w:ind w:left="3600" w:hanging="360"/>
      </w:pPr>
      <w:rPr>
        <w:rFonts w:ascii="Arial" w:hAnsi="Arial" w:hint="default"/>
      </w:rPr>
    </w:lvl>
    <w:lvl w:ilvl="5" w:tplc="98EE618A" w:tentative="1">
      <w:start w:val="1"/>
      <w:numFmt w:val="bullet"/>
      <w:lvlText w:val="•"/>
      <w:lvlJc w:val="left"/>
      <w:pPr>
        <w:tabs>
          <w:tab w:val="num" w:pos="4320"/>
        </w:tabs>
        <w:ind w:left="4320" w:hanging="360"/>
      </w:pPr>
      <w:rPr>
        <w:rFonts w:ascii="Arial" w:hAnsi="Arial" w:hint="default"/>
      </w:rPr>
    </w:lvl>
    <w:lvl w:ilvl="6" w:tplc="4710B2D4" w:tentative="1">
      <w:start w:val="1"/>
      <w:numFmt w:val="bullet"/>
      <w:lvlText w:val="•"/>
      <w:lvlJc w:val="left"/>
      <w:pPr>
        <w:tabs>
          <w:tab w:val="num" w:pos="5040"/>
        </w:tabs>
        <w:ind w:left="5040" w:hanging="360"/>
      </w:pPr>
      <w:rPr>
        <w:rFonts w:ascii="Arial" w:hAnsi="Arial" w:hint="default"/>
      </w:rPr>
    </w:lvl>
    <w:lvl w:ilvl="7" w:tplc="F2A69008" w:tentative="1">
      <w:start w:val="1"/>
      <w:numFmt w:val="bullet"/>
      <w:lvlText w:val="•"/>
      <w:lvlJc w:val="left"/>
      <w:pPr>
        <w:tabs>
          <w:tab w:val="num" w:pos="5760"/>
        </w:tabs>
        <w:ind w:left="5760" w:hanging="360"/>
      </w:pPr>
      <w:rPr>
        <w:rFonts w:ascii="Arial" w:hAnsi="Arial" w:hint="default"/>
      </w:rPr>
    </w:lvl>
    <w:lvl w:ilvl="8" w:tplc="F0F48902"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373523DD"/>
    <w:multiLevelType w:val="hybridMultilevel"/>
    <w:tmpl w:val="3ADEAFD0"/>
    <w:lvl w:ilvl="0" w:tplc="3E2A593E">
      <w:start w:val="1"/>
      <w:numFmt w:val="bullet"/>
      <w:lvlText w:val=""/>
      <w:lvlJc w:val="left"/>
      <w:pPr>
        <w:tabs>
          <w:tab w:val="num" w:pos="720"/>
        </w:tabs>
        <w:ind w:left="720" w:hanging="360"/>
      </w:pPr>
      <w:rPr>
        <w:rFonts w:ascii="Wingdings" w:hAnsi="Wingdings" w:hint="default"/>
      </w:rPr>
    </w:lvl>
    <w:lvl w:ilvl="1" w:tplc="2A8A59B0">
      <w:start w:val="1"/>
      <w:numFmt w:val="bullet"/>
      <w:lvlText w:val=""/>
      <w:lvlJc w:val="left"/>
      <w:pPr>
        <w:tabs>
          <w:tab w:val="num" w:pos="1440"/>
        </w:tabs>
        <w:ind w:left="1440" w:hanging="360"/>
      </w:pPr>
      <w:rPr>
        <w:rFonts w:ascii="Wingdings" w:hAnsi="Wingdings" w:hint="default"/>
      </w:rPr>
    </w:lvl>
    <w:lvl w:ilvl="2" w:tplc="2D30EE26" w:tentative="1">
      <w:start w:val="1"/>
      <w:numFmt w:val="bullet"/>
      <w:lvlText w:val=""/>
      <w:lvlJc w:val="left"/>
      <w:pPr>
        <w:tabs>
          <w:tab w:val="num" w:pos="2160"/>
        </w:tabs>
        <w:ind w:left="2160" w:hanging="360"/>
      </w:pPr>
      <w:rPr>
        <w:rFonts w:ascii="Wingdings" w:hAnsi="Wingdings" w:hint="default"/>
      </w:rPr>
    </w:lvl>
    <w:lvl w:ilvl="3" w:tplc="D7740AEC" w:tentative="1">
      <w:start w:val="1"/>
      <w:numFmt w:val="bullet"/>
      <w:lvlText w:val=""/>
      <w:lvlJc w:val="left"/>
      <w:pPr>
        <w:tabs>
          <w:tab w:val="num" w:pos="2880"/>
        </w:tabs>
        <w:ind w:left="2880" w:hanging="360"/>
      </w:pPr>
      <w:rPr>
        <w:rFonts w:ascii="Wingdings" w:hAnsi="Wingdings" w:hint="default"/>
      </w:rPr>
    </w:lvl>
    <w:lvl w:ilvl="4" w:tplc="511E40FE" w:tentative="1">
      <w:start w:val="1"/>
      <w:numFmt w:val="bullet"/>
      <w:lvlText w:val=""/>
      <w:lvlJc w:val="left"/>
      <w:pPr>
        <w:tabs>
          <w:tab w:val="num" w:pos="3600"/>
        </w:tabs>
        <w:ind w:left="3600" w:hanging="360"/>
      </w:pPr>
      <w:rPr>
        <w:rFonts w:ascii="Wingdings" w:hAnsi="Wingdings" w:hint="default"/>
      </w:rPr>
    </w:lvl>
    <w:lvl w:ilvl="5" w:tplc="ABF6884C" w:tentative="1">
      <w:start w:val="1"/>
      <w:numFmt w:val="bullet"/>
      <w:lvlText w:val=""/>
      <w:lvlJc w:val="left"/>
      <w:pPr>
        <w:tabs>
          <w:tab w:val="num" w:pos="4320"/>
        </w:tabs>
        <w:ind w:left="4320" w:hanging="360"/>
      </w:pPr>
      <w:rPr>
        <w:rFonts w:ascii="Wingdings" w:hAnsi="Wingdings" w:hint="default"/>
      </w:rPr>
    </w:lvl>
    <w:lvl w:ilvl="6" w:tplc="6E8A00FC" w:tentative="1">
      <w:start w:val="1"/>
      <w:numFmt w:val="bullet"/>
      <w:lvlText w:val=""/>
      <w:lvlJc w:val="left"/>
      <w:pPr>
        <w:tabs>
          <w:tab w:val="num" w:pos="5040"/>
        </w:tabs>
        <w:ind w:left="5040" w:hanging="360"/>
      </w:pPr>
      <w:rPr>
        <w:rFonts w:ascii="Wingdings" w:hAnsi="Wingdings" w:hint="default"/>
      </w:rPr>
    </w:lvl>
    <w:lvl w:ilvl="7" w:tplc="3CE0E328" w:tentative="1">
      <w:start w:val="1"/>
      <w:numFmt w:val="bullet"/>
      <w:lvlText w:val=""/>
      <w:lvlJc w:val="left"/>
      <w:pPr>
        <w:tabs>
          <w:tab w:val="num" w:pos="5760"/>
        </w:tabs>
        <w:ind w:left="5760" w:hanging="360"/>
      </w:pPr>
      <w:rPr>
        <w:rFonts w:ascii="Wingdings" w:hAnsi="Wingdings" w:hint="default"/>
      </w:rPr>
    </w:lvl>
    <w:lvl w:ilvl="8" w:tplc="28BAEDA4"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DB91488"/>
    <w:multiLevelType w:val="hybridMultilevel"/>
    <w:tmpl w:val="C71AB762"/>
    <w:lvl w:ilvl="0" w:tplc="D9B6B26C">
      <w:start w:val="1"/>
      <w:numFmt w:val="bullet"/>
      <w:lvlText w:val="•"/>
      <w:lvlJc w:val="left"/>
      <w:pPr>
        <w:tabs>
          <w:tab w:val="num" w:pos="720"/>
        </w:tabs>
        <w:ind w:left="720" w:hanging="360"/>
      </w:pPr>
      <w:rPr>
        <w:rFonts w:ascii="Arial" w:hAnsi="Arial" w:hint="default"/>
      </w:rPr>
    </w:lvl>
    <w:lvl w:ilvl="1" w:tplc="77A4729C">
      <w:start w:val="1"/>
      <w:numFmt w:val="bullet"/>
      <w:lvlText w:val="•"/>
      <w:lvlJc w:val="left"/>
      <w:pPr>
        <w:tabs>
          <w:tab w:val="num" w:pos="1440"/>
        </w:tabs>
        <w:ind w:left="1440" w:hanging="360"/>
      </w:pPr>
      <w:rPr>
        <w:rFonts w:ascii="Arial" w:hAnsi="Arial" w:hint="default"/>
      </w:rPr>
    </w:lvl>
    <w:lvl w:ilvl="2" w:tplc="44027000" w:tentative="1">
      <w:start w:val="1"/>
      <w:numFmt w:val="bullet"/>
      <w:lvlText w:val="•"/>
      <w:lvlJc w:val="left"/>
      <w:pPr>
        <w:tabs>
          <w:tab w:val="num" w:pos="2160"/>
        </w:tabs>
        <w:ind w:left="2160" w:hanging="360"/>
      </w:pPr>
      <w:rPr>
        <w:rFonts w:ascii="Arial" w:hAnsi="Arial" w:hint="default"/>
      </w:rPr>
    </w:lvl>
    <w:lvl w:ilvl="3" w:tplc="18D0410C" w:tentative="1">
      <w:start w:val="1"/>
      <w:numFmt w:val="bullet"/>
      <w:lvlText w:val="•"/>
      <w:lvlJc w:val="left"/>
      <w:pPr>
        <w:tabs>
          <w:tab w:val="num" w:pos="2880"/>
        </w:tabs>
        <w:ind w:left="2880" w:hanging="360"/>
      </w:pPr>
      <w:rPr>
        <w:rFonts w:ascii="Arial" w:hAnsi="Arial" w:hint="default"/>
      </w:rPr>
    </w:lvl>
    <w:lvl w:ilvl="4" w:tplc="B5CE221A" w:tentative="1">
      <w:start w:val="1"/>
      <w:numFmt w:val="bullet"/>
      <w:lvlText w:val="•"/>
      <w:lvlJc w:val="left"/>
      <w:pPr>
        <w:tabs>
          <w:tab w:val="num" w:pos="3600"/>
        </w:tabs>
        <w:ind w:left="3600" w:hanging="360"/>
      </w:pPr>
      <w:rPr>
        <w:rFonts w:ascii="Arial" w:hAnsi="Arial" w:hint="default"/>
      </w:rPr>
    </w:lvl>
    <w:lvl w:ilvl="5" w:tplc="8CC84348" w:tentative="1">
      <w:start w:val="1"/>
      <w:numFmt w:val="bullet"/>
      <w:lvlText w:val="•"/>
      <w:lvlJc w:val="left"/>
      <w:pPr>
        <w:tabs>
          <w:tab w:val="num" w:pos="4320"/>
        </w:tabs>
        <w:ind w:left="4320" w:hanging="360"/>
      </w:pPr>
      <w:rPr>
        <w:rFonts w:ascii="Arial" w:hAnsi="Arial" w:hint="default"/>
      </w:rPr>
    </w:lvl>
    <w:lvl w:ilvl="6" w:tplc="8F5AEAD2" w:tentative="1">
      <w:start w:val="1"/>
      <w:numFmt w:val="bullet"/>
      <w:lvlText w:val="•"/>
      <w:lvlJc w:val="left"/>
      <w:pPr>
        <w:tabs>
          <w:tab w:val="num" w:pos="5040"/>
        </w:tabs>
        <w:ind w:left="5040" w:hanging="360"/>
      </w:pPr>
      <w:rPr>
        <w:rFonts w:ascii="Arial" w:hAnsi="Arial" w:hint="default"/>
      </w:rPr>
    </w:lvl>
    <w:lvl w:ilvl="7" w:tplc="3006AEA6" w:tentative="1">
      <w:start w:val="1"/>
      <w:numFmt w:val="bullet"/>
      <w:lvlText w:val="•"/>
      <w:lvlJc w:val="left"/>
      <w:pPr>
        <w:tabs>
          <w:tab w:val="num" w:pos="5760"/>
        </w:tabs>
        <w:ind w:left="5760" w:hanging="360"/>
      </w:pPr>
      <w:rPr>
        <w:rFonts w:ascii="Arial" w:hAnsi="Arial" w:hint="default"/>
      </w:rPr>
    </w:lvl>
    <w:lvl w:ilvl="8" w:tplc="ACA4A8FE"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3E0F0A4D"/>
    <w:multiLevelType w:val="hybridMultilevel"/>
    <w:tmpl w:val="846EE3E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43717784"/>
    <w:multiLevelType w:val="hybridMultilevel"/>
    <w:tmpl w:val="BAF26206"/>
    <w:lvl w:ilvl="0" w:tplc="FFA617C2">
      <w:start w:val="1"/>
      <w:numFmt w:val="bullet"/>
      <w:lvlText w:val=""/>
      <w:lvlJc w:val="left"/>
      <w:pPr>
        <w:tabs>
          <w:tab w:val="num" w:pos="720"/>
        </w:tabs>
        <w:ind w:left="720" w:hanging="360"/>
      </w:pPr>
      <w:rPr>
        <w:rFonts w:ascii="Symbol" w:hAnsi="Symbol" w:hint="default"/>
      </w:rPr>
    </w:lvl>
    <w:lvl w:ilvl="1" w:tplc="F39C4E56">
      <w:numFmt w:val="bullet"/>
      <w:lvlText w:val="o"/>
      <w:lvlJc w:val="left"/>
      <w:pPr>
        <w:tabs>
          <w:tab w:val="num" w:pos="1440"/>
        </w:tabs>
        <w:ind w:left="1440" w:hanging="360"/>
      </w:pPr>
      <w:rPr>
        <w:rFonts w:ascii="Courier New" w:hAnsi="Courier New" w:hint="default"/>
      </w:rPr>
    </w:lvl>
    <w:lvl w:ilvl="2" w:tplc="BAE0C4C8" w:tentative="1">
      <w:start w:val="1"/>
      <w:numFmt w:val="bullet"/>
      <w:lvlText w:val=""/>
      <w:lvlJc w:val="left"/>
      <w:pPr>
        <w:tabs>
          <w:tab w:val="num" w:pos="2160"/>
        </w:tabs>
        <w:ind w:left="2160" w:hanging="360"/>
      </w:pPr>
      <w:rPr>
        <w:rFonts w:ascii="Symbol" w:hAnsi="Symbol" w:hint="default"/>
      </w:rPr>
    </w:lvl>
    <w:lvl w:ilvl="3" w:tplc="9E4E8DD8" w:tentative="1">
      <w:start w:val="1"/>
      <w:numFmt w:val="bullet"/>
      <w:lvlText w:val=""/>
      <w:lvlJc w:val="left"/>
      <w:pPr>
        <w:tabs>
          <w:tab w:val="num" w:pos="2880"/>
        </w:tabs>
        <w:ind w:left="2880" w:hanging="360"/>
      </w:pPr>
      <w:rPr>
        <w:rFonts w:ascii="Symbol" w:hAnsi="Symbol" w:hint="default"/>
      </w:rPr>
    </w:lvl>
    <w:lvl w:ilvl="4" w:tplc="0F2C8C36" w:tentative="1">
      <w:start w:val="1"/>
      <w:numFmt w:val="bullet"/>
      <w:lvlText w:val=""/>
      <w:lvlJc w:val="left"/>
      <w:pPr>
        <w:tabs>
          <w:tab w:val="num" w:pos="3600"/>
        </w:tabs>
        <w:ind w:left="3600" w:hanging="360"/>
      </w:pPr>
      <w:rPr>
        <w:rFonts w:ascii="Symbol" w:hAnsi="Symbol" w:hint="default"/>
      </w:rPr>
    </w:lvl>
    <w:lvl w:ilvl="5" w:tplc="62803B2C" w:tentative="1">
      <w:start w:val="1"/>
      <w:numFmt w:val="bullet"/>
      <w:lvlText w:val=""/>
      <w:lvlJc w:val="left"/>
      <w:pPr>
        <w:tabs>
          <w:tab w:val="num" w:pos="4320"/>
        </w:tabs>
        <w:ind w:left="4320" w:hanging="360"/>
      </w:pPr>
      <w:rPr>
        <w:rFonts w:ascii="Symbol" w:hAnsi="Symbol" w:hint="default"/>
      </w:rPr>
    </w:lvl>
    <w:lvl w:ilvl="6" w:tplc="60DC378E" w:tentative="1">
      <w:start w:val="1"/>
      <w:numFmt w:val="bullet"/>
      <w:lvlText w:val=""/>
      <w:lvlJc w:val="left"/>
      <w:pPr>
        <w:tabs>
          <w:tab w:val="num" w:pos="5040"/>
        </w:tabs>
        <w:ind w:left="5040" w:hanging="360"/>
      </w:pPr>
      <w:rPr>
        <w:rFonts w:ascii="Symbol" w:hAnsi="Symbol" w:hint="default"/>
      </w:rPr>
    </w:lvl>
    <w:lvl w:ilvl="7" w:tplc="B99629A0" w:tentative="1">
      <w:start w:val="1"/>
      <w:numFmt w:val="bullet"/>
      <w:lvlText w:val=""/>
      <w:lvlJc w:val="left"/>
      <w:pPr>
        <w:tabs>
          <w:tab w:val="num" w:pos="5760"/>
        </w:tabs>
        <w:ind w:left="5760" w:hanging="360"/>
      </w:pPr>
      <w:rPr>
        <w:rFonts w:ascii="Symbol" w:hAnsi="Symbol" w:hint="default"/>
      </w:rPr>
    </w:lvl>
    <w:lvl w:ilvl="8" w:tplc="3AC4DB2C" w:tentative="1">
      <w:start w:val="1"/>
      <w:numFmt w:val="bullet"/>
      <w:lvlText w:val=""/>
      <w:lvlJc w:val="left"/>
      <w:pPr>
        <w:tabs>
          <w:tab w:val="num" w:pos="6480"/>
        </w:tabs>
        <w:ind w:left="6480" w:hanging="360"/>
      </w:pPr>
      <w:rPr>
        <w:rFonts w:ascii="Symbol" w:hAnsi="Symbol" w:hint="default"/>
      </w:rPr>
    </w:lvl>
  </w:abstractNum>
  <w:abstractNum w:abstractNumId="12" w15:restartNumberingAfterBreak="0">
    <w:nsid w:val="49092EA5"/>
    <w:multiLevelType w:val="hybridMultilevel"/>
    <w:tmpl w:val="7214FDA6"/>
    <w:lvl w:ilvl="0" w:tplc="65C0F97E">
      <w:start w:val="1"/>
      <w:numFmt w:val="bullet"/>
      <w:lvlText w:val="•"/>
      <w:lvlJc w:val="left"/>
      <w:pPr>
        <w:tabs>
          <w:tab w:val="num" w:pos="720"/>
        </w:tabs>
        <w:ind w:left="720" w:hanging="360"/>
      </w:pPr>
      <w:rPr>
        <w:rFonts w:ascii="Arial" w:hAnsi="Arial" w:hint="default"/>
      </w:rPr>
    </w:lvl>
    <w:lvl w:ilvl="1" w:tplc="D7B85080" w:tentative="1">
      <w:start w:val="1"/>
      <w:numFmt w:val="bullet"/>
      <w:lvlText w:val="•"/>
      <w:lvlJc w:val="left"/>
      <w:pPr>
        <w:tabs>
          <w:tab w:val="num" w:pos="1440"/>
        </w:tabs>
        <w:ind w:left="1440" w:hanging="360"/>
      </w:pPr>
      <w:rPr>
        <w:rFonts w:ascii="Arial" w:hAnsi="Arial" w:hint="default"/>
      </w:rPr>
    </w:lvl>
    <w:lvl w:ilvl="2" w:tplc="D55A98A4" w:tentative="1">
      <w:start w:val="1"/>
      <w:numFmt w:val="bullet"/>
      <w:lvlText w:val="•"/>
      <w:lvlJc w:val="left"/>
      <w:pPr>
        <w:tabs>
          <w:tab w:val="num" w:pos="2160"/>
        </w:tabs>
        <w:ind w:left="2160" w:hanging="360"/>
      </w:pPr>
      <w:rPr>
        <w:rFonts w:ascii="Arial" w:hAnsi="Arial" w:hint="default"/>
      </w:rPr>
    </w:lvl>
    <w:lvl w:ilvl="3" w:tplc="6CF675D6" w:tentative="1">
      <w:start w:val="1"/>
      <w:numFmt w:val="bullet"/>
      <w:lvlText w:val="•"/>
      <w:lvlJc w:val="left"/>
      <w:pPr>
        <w:tabs>
          <w:tab w:val="num" w:pos="2880"/>
        </w:tabs>
        <w:ind w:left="2880" w:hanging="360"/>
      </w:pPr>
      <w:rPr>
        <w:rFonts w:ascii="Arial" w:hAnsi="Arial" w:hint="default"/>
      </w:rPr>
    </w:lvl>
    <w:lvl w:ilvl="4" w:tplc="F95490F2" w:tentative="1">
      <w:start w:val="1"/>
      <w:numFmt w:val="bullet"/>
      <w:lvlText w:val="•"/>
      <w:lvlJc w:val="left"/>
      <w:pPr>
        <w:tabs>
          <w:tab w:val="num" w:pos="3600"/>
        </w:tabs>
        <w:ind w:left="3600" w:hanging="360"/>
      </w:pPr>
      <w:rPr>
        <w:rFonts w:ascii="Arial" w:hAnsi="Arial" w:hint="default"/>
      </w:rPr>
    </w:lvl>
    <w:lvl w:ilvl="5" w:tplc="2DDA4C68" w:tentative="1">
      <w:start w:val="1"/>
      <w:numFmt w:val="bullet"/>
      <w:lvlText w:val="•"/>
      <w:lvlJc w:val="left"/>
      <w:pPr>
        <w:tabs>
          <w:tab w:val="num" w:pos="4320"/>
        </w:tabs>
        <w:ind w:left="4320" w:hanging="360"/>
      </w:pPr>
      <w:rPr>
        <w:rFonts w:ascii="Arial" w:hAnsi="Arial" w:hint="default"/>
      </w:rPr>
    </w:lvl>
    <w:lvl w:ilvl="6" w:tplc="C4CE8590" w:tentative="1">
      <w:start w:val="1"/>
      <w:numFmt w:val="bullet"/>
      <w:lvlText w:val="•"/>
      <w:lvlJc w:val="left"/>
      <w:pPr>
        <w:tabs>
          <w:tab w:val="num" w:pos="5040"/>
        </w:tabs>
        <w:ind w:left="5040" w:hanging="360"/>
      </w:pPr>
      <w:rPr>
        <w:rFonts w:ascii="Arial" w:hAnsi="Arial" w:hint="default"/>
      </w:rPr>
    </w:lvl>
    <w:lvl w:ilvl="7" w:tplc="8F4E3236" w:tentative="1">
      <w:start w:val="1"/>
      <w:numFmt w:val="bullet"/>
      <w:lvlText w:val="•"/>
      <w:lvlJc w:val="left"/>
      <w:pPr>
        <w:tabs>
          <w:tab w:val="num" w:pos="5760"/>
        </w:tabs>
        <w:ind w:left="5760" w:hanging="360"/>
      </w:pPr>
      <w:rPr>
        <w:rFonts w:ascii="Arial" w:hAnsi="Arial" w:hint="default"/>
      </w:rPr>
    </w:lvl>
    <w:lvl w:ilvl="8" w:tplc="8728AB78"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C20305D"/>
    <w:multiLevelType w:val="hybridMultilevel"/>
    <w:tmpl w:val="5EB256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3CE4D43"/>
    <w:multiLevelType w:val="hybridMultilevel"/>
    <w:tmpl w:val="B1186D7C"/>
    <w:lvl w:ilvl="0" w:tplc="969669FC">
      <w:start w:val="1"/>
      <w:numFmt w:val="bullet"/>
      <w:lvlText w:val="•"/>
      <w:lvlJc w:val="left"/>
      <w:pPr>
        <w:tabs>
          <w:tab w:val="num" w:pos="720"/>
        </w:tabs>
        <w:ind w:left="720" w:hanging="360"/>
      </w:pPr>
      <w:rPr>
        <w:rFonts w:ascii="Arial" w:hAnsi="Arial" w:hint="default"/>
      </w:rPr>
    </w:lvl>
    <w:lvl w:ilvl="1" w:tplc="4516C1A2" w:tentative="1">
      <w:start w:val="1"/>
      <w:numFmt w:val="bullet"/>
      <w:lvlText w:val="•"/>
      <w:lvlJc w:val="left"/>
      <w:pPr>
        <w:tabs>
          <w:tab w:val="num" w:pos="1440"/>
        </w:tabs>
        <w:ind w:left="1440" w:hanging="360"/>
      </w:pPr>
      <w:rPr>
        <w:rFonts w:ascii="Arial" w:hAnsi="Arial" w:hint="default"/>
      </w:rPr>
    </w:lvl>
    <w:lvl w:ilvl="2" w:tplc="19FC3CF4" w:tentative="1">
      <w:start w:val="1"/>
      <w:numFmt w:val="bullet"/>
      <w:lvlText w:val="•"/>
      <w:lvlJc w:val="left"/>
      <w:pPr>
        <w:tabs>
          <w:tab w:val="num" w:pos="2160"/>
        </w:tabs>
        <w:ind w:left="2160" w:hanging="360"/>
      </w:pPr>
      <w:rPr>
        <w:rFonts w:ascii="Arial" w:hAnsi="Arial" w:hint="default"/>
      </w:rPr>
    </w:lvl>
    <w:lvl w:ilvl="3" w:tplc="C934427A" w:tentative="1">
      <w:start w:val="1"/>
      <w:numFmt w:val="bullet"/>
      <w:lvlText w:val="•"/>
      <w:lvlJc w:val="left"/>
      <w:pPr>
        <w:tabs>
          <w:tab w:val="num" w:pos="2880"/>
        </w:tabs>
        <w:ind w:left="2880" w:hanging="360"/>
      </w:pPr>
      <w:rPr>
        <w:rFonts w:ascii="Arial" w:hAnsi="Arial" w:hint="default"/>
      </w:rPr>
    </w:lvl>
    <w:lvl w:ilvl="4" w:tplc="B8C4EAB2" w:tentative="1">
      <w:start w:val="1"/>
      <w:numFmt w:val="bullet"/>
      <w:lvlText w:val="•"/>
      <w:lvlJc w:val="left"/>
      <w:pPr>
        <w:tabs>
          <w:tab w:val="num" w:pos="3600"/>
        </w:tabs>
        <w:ind w:left="3600" w:hanging="360"/>
      </w:pPr>
      <w:rPr>
        <w:rFonts w:ascii="Arial" w:hAnsi="Arial" w:hint="default"/>
      </w:rPr>
    </w:lvl>
    <w:lvl w:ilvl="5" w:tplc="6A9A2C1E" w:tentative="1">
      <w:start w:val="1"/>
      <w:numFmt w:val="bullet"/>
      <w:lvlText w:val="•"/>
      <w:lvlJc w:val="left"/>
      <w:pPr>
        <w:tabs>
          <w:tab w:val="num" w:pos="4320"/>
        </w:tabs>
        <w:ind w:left="4320" w:hanging="360"/>
      </w:pPr>
      <w:rPr>
        <w:rFonts w:ascii="Arial" w:hAnsi="Arial" w:hint="default"/>
      </w:rPr>
    </w:lvl>
    <w:lvl w:ilvl="6" w:tplc="D1B00E20" w:tentative="1">
      <w:start w:val="1"/>
      <w:numFmt w:val="bullet"/>
      <w:lvlText w:val="•"/>
      <w:lvlJc w:val="left"/>
      <w:pPr>
        <w:tabs>
          <w:tab w:val="num" w:pos="5040"/>
        </w:tabs>
        <w:ind w:left="5040" w:hanging="360"/>
      </w:pPr>
      <w:rPr>
        <w:rFonts w:ascii="Arial" w:hAnsi="Arial" w:hint="default"/>
      </w:rPr>
    </w:lvl>
    <w:lvl w:ilvl="7" w:tplc="67DCF26E" w:tentative="1">
      <w:start w:val="1"/>
      <w:numFmt w:val="bullet"/>
      <w:lvlText w:val="•"/>
      <w:lvlJc w:val="left"/>
      <w:pPr>
        <w:tabs>
          <w:tab w:val="num" w:pos="5760"/>
        </w:tabs>
        <w:ind w:left="5760" w:hanging="360"/>
      </w:pPr>
      <w:rPr>
        <w:rFonts w:ascii="Arial" w:hAnsi="Arial" w:hint="default"/>
      </w:rPr>
    </w:lvl>
    <w:lvl w:ilvl="8" w:tplc="3116998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570808EE"/>
    <w:multiLevelType w:val="hybridMultilevel"/>
    <w:tmpl w:val="A69AE5FC"/>
    <w:lvl w:ilvl="0" w:tplc="7D909A76">
      <w:start w:val="1"/>
      <w:numFmt w:val="bullet"/>
      <w:lvlText w:val="•"/>
      <w:lvlJc w:val="left"/>
      <w:pPr>
        <w:tabs>
          <w:tab w:val="num" w:pos="720"/>
        </w:tabs>
        <w:ind w:left="720" w:hanging="360"/>
      </w:pPr>
      <w:rPr>
        <w:rFonts w:ascii="Arial" w:hAnsi="Arial" w:hint="default"/>
      </w:rPr>
    </w:lvl>
    <w:lvl w:ilvl="1" w:tplc="4E64C5A8">
      <w:start w:val="1"/>
      <w:numFmt w:val="bullet"/>
      <w:lvlText w:val="•"/>
      <w:lvlJc w:val="left"/>
      <w:pPr>
        <w:tabs>
          <w:tab w:val="num" w:pos="1440"/>
        </w:tabs>
        <w:ind w:left="1440" w:hanging="360"/>
      </w:pPr>
      <w:rPr>
        <w:rFonts w:ascii="Arial" w:hAnsi="Arial" w:hint="default"/>
      </w:rPr>
    </w:lvl>
    <w:lvl w:ilvl="2" w:tplc="4462CE0A" w:tentative="1">
      <w:start w:val="1"/>
      <w:numFmt w:val="bullet"/>
      <w:lvlText w:val="•"/>
      <w:lvlJc w:val="left"/>
      <w:pPr>
        <w:tabs>
          <w:tab w:val="num" w:pos="2160"/>
        </w:tabs>
        <w:ind w:left="2160" w:hanging="360"/>
      </w:pPr>
      <w:rPr>
        <w:rFonts w:ascii="Arial" w:hAnsi="Arial" w:hint="default"/>
      </w:rPr>
    </w:lvl>
    <w:lvl w:ilvl="3" w:tplc="E2EC1DC0" w:tentative="1">
      <w:start w:val="1"/>
      <w:numFmt w:val="bullet"/>
      <w:lvlText w:val="•"/>
      <w:lvlJc w:val="left"/>
      <w:pPr>
        <w:tabs>
          <w:tab w:val="num" w:pos="2880"/>
        </w:tabs>
        <w:ind w:left="2880" w:hanging="360"/>
      </w:pPr>
      <w:rPr>
        <w:rFonts w:ascii="Arial" w:hAnsi="Arial" w:hint="default"/>
      </w:rPr>
    </w:lvl>
    <w:lvl w:ilvl="4" w:tplc="C70479D2" w:tentative="1">
      <w:start w:val="1"/>
      <w:numFmt w:val="bullet"/>
      <w:lvlText w:val="•"/>
      <w:lvlJc w:val="left"/>
      <w:pPr>
        <w:tabs>
          <w:tab w:val="num" w:pos="3600"/>
        </w:tabs>
        <w:ind w:left="3600" w:hanging="360"/>
      </w:pPr>
      <w:rPr>
        <w:rFonts w:ascii="Arial" w:hAnsi="Arial" w:hint="default"/>
      </w:rPr>
    </w:lvl>
    <w:lvl w:ilvl="5" w:tplc="CAEE93FE" w:tentative="1">
      <w:start w:val="1"/>
      <w:numFmt w:val="bullet"/>
      <w:lvlText w:val="•"/>
      <w:lvlJc w:val="left"/>
      <w:pPr>
        <w:tabs>
          <w:tab w:val="num" w:pos="4320"/>
        </w:tabs>
        <w:ind w:left="4320" w:hanging="360"/>
      </w:pPr>
      <w:rPr>
        <w:rFonts w:ascii="Arial" w:hAnsi="Arial" w:hint="default"/>
      </w:rPr>
    </w:lvl>
    <w:lvl w:ilvl="6" w:tplc="E8580362" w:tentative="1">
      <w:start w:val="1"/>
      <w:numFmt w:val="bullet"/>
      <w:lvlText w:val="•"/>
      <w:lvlJc w:val="left"/>
      <w:pPr>
        <w:tabs>
          <w:tab w:val="num" w:pos="5040"/>
        </w:tabs>
        <w:ind w:left="5040" w:hanging="360"/>
      </w:pPr>
      <w:rPr>
        <w:rFonts w:ascii="Arial" w:hAnsi="Arial" w:hint="default"/>
      </w:rPr>
    </w:lvl>
    <w:lvl w:ilvl="7" w:tplc="404ACE20" w:tentative="1">
      <w:start w:val="1"/>
      <w:numFmt w:val="bullet"/>
      <w:lvlText w:val="•"/>
      <w:lvlJc w:val="left"/>
      <w:pPr>
        <w:tabs>
          <w:tab w:val="num" w:pos="5760"/>
        </w:tabs>
        <w:ind w:left="5760" w:hanging="360"/>
      </w:pPr>
      <w:rPr>
        <w:rFonts w:ascii="Arial" w:hAnsi="Arial" w:hint="default"/>
      </w:rPr>
    </w:lvl>
    <w:lvl w:ilvl="8" w:tplc="2932CAD2"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7727018"/>
    <w:multiLevelType w:val="hybridMultilevel"/>
    <w:tmpl w:val="1B0E32D8"/>
    <w:lvl w:ilvl="0" w:tplc="EC22861E">
      <w:start w:val="1"/>
      <w:numFmt w:val="bullet"/>
      <w:pStyle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5DB77491"/>
    <w:multiLevelType w:val="hybridMultilevel"/>
    <w:tmpl w:val="DE02AA38"/>
    <w:lvl w:ilvl="0" w:tplc="F4061334">
      <w:start w:val="1"/>
      <w:numFmt w:val="bullet"/>
      <w:pStyle w:val="Agbulletlist"/>
      <w:lvlText w:val=""/>
      <w:lvlJc w:val="left"/>
      <w:pPr>
        <w:ind w:left="284" w:hanging="284"/>
      </w:pPr>
      <w:rPr>
        <w:rFonts w:ascii="Symbol" w:hAnsi="Symbol" w:hint="default"/>
      </w:rPr>
    </w:lvl>
    <w:lvl w:ilvl="1" w:tplc="0F7A3EF2" w:tentative="1">
      <w:start w:val="1"/>
      <w:numFmt w:val="bullet"/>
      <w:lvlText w:val="o"/>
      <w:lvlJc w:val="left"/>
      <w:pPr>
        <w:ind w:left="1440" w:hanging="360"/>
      </w:pPr>
      <w:rPr>
        <w:rFonts w:ascii="Courier New" w:hAnsi="Courier New" w:cs="Courier New" w:hint="default"/>
      </w:rPr>
    </w:lvl>
    <w:lvl w:ilvl="2" w:tplc="5B32F3FC" w:tentative="1">
      <w:start w:val="1"/>
      <w:numFmt w:val="bullet"/>
      <w:lvlText w:val=""/>
      <w:lvlJc w:val="left"/>
      <w:pPr>
        <w:ind w:left="2160" w:hanging="360"/>
      </w:pPr>
      <w:rPr>
        <w:rFonts w:ascii="Wingdings" w:hAnsi="Wingdings" w:hint="default"/>
      </w:rPr>
    </w:lvl>
    <w:lvl w:ilvl="3" w:tplc="C12E9ABE" w:tentative="1">
      <w:start w:val="1"/>
      <w:numFmt w:val="bullet"/>
      <w:lvlText w:val=""/>
      <w:lvlJc w:val="left"/>
      <w:pPr>
        <w:ind w:left="2880" w:hanging="360"/>
      </w:pPr>
      <w:rPr>
        <w:rFonts w:ascii="Symbol" w:hAnsi="Symbol" w:hint="default"/>
      </w:rPr>
    </w:lvl>
    <w:lvl w:ilvl="4" w:tplc="05D4F7BE" w:tentative="1">
      <w:start w:val="1"/>
      <w:numFmt w:val="bullet"/>
      <w:lvlText w:val="o"/>
      <w:lvlJc w:val="left"/>
      <w:pPr>
        <w:ind w:left="3600" w:hanging="360"/>
      </w:pPr>
      <w:rPr>
        <w:rFonts w:ascii="Courier New" w:hAnsi="Courier New" w:cs="Courier New" w:hint="default"/>
      </w:rPr>
    </w:lvl>
    <w:lvl w:ilvl="5" w:tplc="EAC29828" w:tentative="1">
      <w:start w:val="1"/>
      <w:numFmt w:val="bullet"/>
      <w:lvlText w:val=""/>
      <w:lvlJc w:val="left"/>
      <w:pPr>
        <w:ind w:left="4320" w:hanging="360"/>
      </w:pPr>
      <w:rPr>
        <w:rFonts w:ascii="Wingdings" w:hAnsi="Wingdings" w:hint="default"/>
      </w:rPr>
    </w:lvl>
    <w:lvl w:ilvl="6" w:tplc="D1E283C4" w:tentative="1">
      <w:start w:val="1"/>
      <w:numFmt w:val="bullet"/>
      <w:lvlText w:val=""/>
      <w:lvlJc w:val="left"/>
      <w:pPr>
        <w:ind w:left="5040" w:hanging="360"/>
      </w:pPr>
      <w:rPr>
        <w:rFonts w:ascii="Symbol" w:hAnsi="Symbol" w:hint="default"/>
      </w:rPr>
    </w:lvl>
    <w:lvl w:ilvl="7" w:tplc="67DE3764" w:tentative="1">
      <w:start w:val="1"/>
      <w:numFmt w:val="bullet"/>
      <w:lvlText w:val="o"/>
      <w:lvlJc w:val="left"/>
      <w:pPr>
        <w:ind w:left="5760" w:hanging="360"/>
      </w:pPr>
      <w:rPr>
        <w:rFonts w:ascii="Courier New" w:hAnsi="Courier New" w:cs="Courier New" w:hint="default"/>
      </w:rPr>
    </w:lvl>
    <w:lvl w:ilvl="8" w:tplc="56B48CD0" w:tentative="1">
      <w:start w:val="1"/>
      <w:numFmt w:val="bullet"/>
      <w:lvlText w:val=""/>
      <w:lvlJc w:val="left"/>
      <w:pPr>
        <w:ind w:left="6480" w:hanging="360"/>
      </w:pPr>
      <w:rPr>
        <w:rFonts w:ascii="Wingdings" w:hAnsi="Wingdings" w:hint="default"/>
      </w:rPr>
    </w:lvl>
  </w:abstractNum>
  <w:abstractNum w:abstractNumId="18" w15:restartNumberingAfterBreak="0">
    <w:nsid w:val="6BFA249F"/>
    <w:multiLevelType w:val="hybridMultilevel"/>
    <w:tmpl w:val="3C1C49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7C895FC5"/>
    <w:multiLevelType w:val="hybridMultilevel"/>
    <w:tmpl w:val="B27485B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686326197">
    <w:abstractNumId w:val="17"/>
  </w:num>
  <w:num w:numId="2" w16cid:durableId="1099906643">
    <w:abstractNumId w:val="16"/>
  </w:num>
  <w:num w:numId="3" w16cid:durableId="775684510">
    <w:abstractNumId w:val="9"/>
  </w:num>
  <w:num w:numId="4" w16cid:durableId="1488983493">
    <w:abstractNumId w:val="7"/>
  </w:num>
  <w:num w:numId="5" w16cid:durableId="1918512292">
    <w:abstractNumId w:val="8"/>
  </w:num>
  <w:num w:numId="6" w16cid:durableId="1959949216">
    <w:abstractNumId w:val="11"/>
  </w:num>
  <w:num w:numId="7" w16cid:durableId="290987032">
    <w:abstractNumId w:val="2"/>
  </w:num>
  <w:num w:numId="8" w16cid:durableId="519709171">
    <w:abstractNumId w:val="13"/>
  </w:num>
  <w:num w:numId="9" w16cid:durableId="1730154191">
    <w:abstractNumId w:val="5"/>
  </w:num>
  <w:num w:numId="10" w16cid:durableId="835537962">
    <w:abstractNumId w:val="6"/>
  </w:num>
  <w:num w:numId="11" w16cid:durableId="1282108074">
    <w:abstractNumId w:val="14"/>
  </w:num>
  <w:num w:numId="12" w16cid:durableId="1208832352">
    <w:abstractNumId w:val="12"/>
  </w:num>
  <w:num w:numId="13" w16cid:durableId="1573587729">
    <w:abstractNumId w:val="3"/>
  </w:num>
  <w:num w:numId="14" w16cid:durableId="686324514">
    <w:abstractNumId w:val="0"/>
  </w:num>
  <w:num w:numId="15" w16cid:durableId="1178040245">
    <w:abstractNumId w:val="1"/>
  </w:num>
  <w:num w:numId="16" w16cid:durableId="741298856">
    <w:abstractNumId w:val="10"/>
  </w:num>
  <w:num w:numId="17" w16cid:durableId="1969822607">
    <w:abstractNumId w:val="4"/>
  </w:num>
  <w:num w:numId="18" w16cid:durableId="1449397825">
    <w:abstractNumId w:val="15"/>
  </w:num>
  <w:num w:numId="19" w16cid:durableId="684207556">
    <w:abstractNumId w:val="18"/>
  </w:num>
  <w:num w:numId="20" w16cid:durableId="939265854">
    <w:abstractNumId w:val="19"/>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6160"/>
    <w:rsid w:val="000001EC"/>
    <w:rsid w:val="000002B5"/>
    <w:rsid w:val="000004ED"/>
    <w:rsid w:val="0000080D"/>
    <w:rsid w:val="0000082D"/>
    <w:rsid w:val="00000BB8"/>
    <w:rsid w:val="00000CBD"/>
    <w:rsid w:val="00000D8C"/>
    <w:rsid w:val="00001301"/>
    <w:rsid w:val="0000164C"/>
    <w:rsid w:val="000023D1"/>
    <w:rsid w:val="000025FC"/>
    <w:rsid w:val="00002647"/>
    <w:rsid w:val="000028CA"/>
    <w:rsid w:val="000033B2"/>
    <w:rsid w:val="00003967"/>
    <w:rsid w:val="00004FC9"/>
    <w:rsid w:val="00005534"/>
    <w:rsid w:val="000056C3"/>
    <w:rsid w:val="0000599F"/>
    <w:rsid w:val="00005BAF"/>
    <w:rsid w:val="00006CBC"/>
    <w:rsid w:val="00006FB6"/>
    <w:rsid w:val="00006FC8"/>
    <w:rsid w:val="000075C8"/>
    <w:rsid w:val="0000777D"/>
    <w:rsid w:val="00010386"/>
    <w:rsid w:val="00010951"/>
    <w:rsid w:val="00011708"/>
    <w:rsid w:val="00011B67"/>
    <w:rsid w:val="00012DEC"/>
    <w:rsid w:val="0001328C"/>
    <w:rsid w:val="00013775"/>
    <w:rsid w:val="00013D16"/>
    <w:rsid w:val="00013DC4"/>
    <w:rsid w:val="00013FC8"/>
    <w:rsid w:val="0001523A"/>
    <w:rsid w:val="00015476"/>
    <w:rsid w:val="00015E19"/>
    <w:rsid w:val="000162B9"/>
    <w:rsid w:val="00016B23"/>
    <w:rsid w:val="00016C19"/>
    <w:rsid w:val="00016CA4"/>
    <w:rsid w:val="00016CDB"/>
    <w:rsid w:val="00016D20"/>
    <w:rsid w:val="00017678"/>
    <w:rsid w:val="0001779B"/>
    <w:rsid w:val="0001783C"/>
    <w:rsid w:val="000178B7"/>
    <w:rsid w:val="00017B21"/>
    <w:rsid w:val="00017EAF"/>
    <w:rsid w:val="0002068B"/>
    <w:rsid w:val="00020743"/>
    <w:rsid w:val="00020B4B"/>
    <w:rsid w:val="00020C3D"/>
    <w:rsid w:val="00020D89"/>
    <w:rsid w:val="000215FB"/>
    <w:rsid w:val="00021FAA"/>
    <w:rsid w:val="00022971"/>
    <w:rsid w:val="00022BF2"/>
    <w:rsid w:val="00022C0E"/>
    <w:rsid w:val="00023292"/>
    <w:rsid w:val="00023CA8"/>
    <w:rsid w:val="00023DED"/>
    <w:rsid w:val="00024468"/>
    <w:rsid w:val="00024701"/>
    <w:rsid w:val="0002499E"/>
    <w:rsid w:val="00027567"/>
    <w:rsid w:val="000300A2"/>
    <w:rsid w:val="00030942"/>
    <w:rsid w:val="00030CBF"/>
    <w:rsid w:val="00030D6E"/>
    <w:rsid w:val="000311C6"/>
    <w:rsid w:val="000317BD"/>
    <w:rsid w:val="00031A62"/>
    <w:rsid w:val="000332D6"/>
    <w:rsid w:val="00033346"/>
    <w:rsid w:val="00033875"/>
    <w:rsid w:val="00033E16"/>
    <w:rsid w:val="00034071"/>
    <w:rsid w:val="00034174"/>
    <w:rsid w:val="0003450A"/>
    <w:rsid w:val="0003473F"/>
    <w:rsid w:val="00034CB7"/>
    <w:rsid w:val="00034DD5"/>
    <w:rsid w:val="00035D1C"/>
    <w:rsid w:val="0003608D"/>
    <w:rsid w:val="000361A5"/>
    <w:rsid w:val="000368A4"/>
    <w:rsid w:val="0003708B"/>
    <w:rsid w:val="00037987"/>
    <w:rsid w:val="00037C8C"/>
    <w:rsid w:val="00040A9A"/>
    <w:rsid w:val="00040B19"/>
    <w:rsid w:val="00040B2C"/>
    <w:rsid w:val="00041691"/>
    <w:rsid w:val="0004237B"/>
    <w:rsid w:val="000423EA"/>
    <w:rsid w:val="000426EA"/>
    <w:rsid w:val="00042848"/>
    <w:rsid w:val="0004286E"/>
    <w:rsid w:val="00042CC6"/>
    <w:rsid w:val="00043811"/>
    <w:rsid w:val="00043E31"/>
    <w:rsid w:val="0004422F"/>
    <w:rsid w:val="0004653D"/>
    <w:rsid w:val="0004671B"/>
    <w:rsid w:val="000469BF"/>
    <w:rsid w:val="00046ACA"/>
    <w:rsid w:val="00046DE6"/>
    <w:rsid w:val="0004785F"/>
    <w:rsid w:val="00047969"/>
    <w:rsid w:val="00047C15"/>
    <w:rsid w:val="00047F53"/>
    <w:rsid w:val="000507A5"/>
    <w:rsid w:val="0005159D"/>
    <w:rsid w:val="000517CA"/>
    <w:rsid w:val="00051C09"/>
    <w:rsid w:val="00051C20"/>
    <w:rsid w:val="00051E0C"/>
    <w:rsid w:val="00051FE3"/>
    <w:rsid w:val="00052190"/>
    <w:rsid w:val="00052567"/>
    <w:rsid w:val="00052935"/>
    <w:rsid w:val="00054200"/>
    <w:rsid w:val="0005430B"/>
    <w:rsid w:val="00054B38"/>
    <w:rsid w:val="00054CED"/>
    <w:rsid w:val="000550BB"/>
    <w:rsid w:val="00055A74"/>
    <w:rsid w:val="00055B70"/>
    <w:rsid w:val="00055E7E"/>
    <w:rsid w:val="00056132"/>
    <w:rsid w:val="00056C0A"/>
    <w:rsid w:val="00056E82"/>
    <w:rsid w:val="00056F8E"/>
    <w:rsid w:val="0005710C"/>
    <w:rsid w:val="0005758A"/>
    <w:rsid w:val="00057643"/>
    <w:rsid w:val="0006026E"/>
    <w:rsid w:val="00060539"/>
    <w:rsid w:val="00060555"/>
    <w:rsid w:val="00060593"/>
    <w:rsid w:val="000606B0"/>
    <w:rsid w:val="000607D6"/>
    <w:rsid w:val="00061C71"/>
    <w:rsid w:val="00062527"/>
    <w:rsid w:val="00062BD6"/>
    <w:rsid w:val="000634A4"/>
    <w:rsid w:val="00063DA6"/>
    <w:rsid w:val="00063EF7"/>
    <w:rsid w:val="0006463A"/>
    <w:rsid w:val="0006497D"/>
    <w:rsid w:val="00064CD5"/>
    <w:rsid w:val="0006507B"/>
    <w:rsid w:val="00065908"/>
    <w:rsid w:val="000659CF"/>
    <w:rsid w:val="00065F88"/>
    <w:rsid w:val="00066339"/>
    <w:rsid w:val="000664C2"/>
    <w:rsid w:val="0006695C"/>
    <w:rsid w:val="00066D31"/>
    <w:rsid w:val="00067471"/>
    <w:rsid w:val="00067C21"/>
    <w:rsid w:val="0007003A"/>
    <w:rsid w:val="00070359"/>
    <w:rsid w:val="00070A07"/>
    <w:rsid w:val="000712D2"/>
    <w:rsid w:val="00071421"/>
    <w:rsid w:val="000714FD"/>
    <w:rsid w:val="000716CB"/>
    <w:rsid w:val="0007181A"/>
    <w:rsid w:val="00071B09"/>
    <w:rsid w:val="00071C8A"/>
    <w:rsid w:val="00071E49"/>
    <w:rsid w:val="00073150"/>
    <w:rsid w:val="0007324C"/>
    <w:rsid w:val="0007357F"/>
    <w:rsid w:val="0007441A"/>
    <w:rsid w:val="00074B23"/>
    <w:rsid w:val="00074F40"/>
    <w:rsid w:val="0007602C"/>
    <w:rsid w:val="0007637C"/>
    <w:rsid w:val="000766F5"/>
    <w:rsid w:val="00076B51"/>
    <w:rsid w:val="00077BC3"/>
    <w:rsid w:val="00077BEF"/>
    <w:rsid w:val="000803E8"/>
    <w:rsid w:val="00080F64"/>
    <w:rsid w:val="000818EC"/>
    <w:rsid w:val="00081B4D"/>
    <w:rsid w:val="00081F7F"/>
    <w:rsid w:val="000820D1"/>
    <w:rsid w:val="00082CD1"/>
    <w:rsid w:val="00083020"/>
    <w:rsid w:val="000830CF"/>
    <w:rsid w:val="000836E8"/>
    <w:rsid w:val="00083AAD"/>
    <w:rsid w:val="00083EEB"/>
    <w:rsid w:val="000840E5"/>
    <w:rsid w:val="00084405"/>
    <w:rsid w:val="00084708"/>
    <w:rsid w:val="00084DBB"/>
    <w:rsid w:val="00084EDD"/>
    <w:rsid w:val="000853A1"/>
    <w:rsid w:val="000853C6"/>
    <w:rsid w:val="00085F55"/>
    <w:rsid w:val="000865DB"/>
    <w:rsid w:val="00086B38"/>
    <w:rsid w:val="00086B97"/>
    <w:rsid w:val="0008707E"/>
    <w:rsid w:val="000874F4"/>
    <w:rsid w:val="0008782E"/>
    <w:rsid w:val="00087902"/>
    <w:rsid w:val="000901C7"/>
    <w:rsid w:val="000903E7"/>
    <w:rsid w:val="000909A0"/>
    <w:rsid w:val="00090C89"/>
    <w:rsid w:val="00090DBE"/>
    <w:rsid w:val="000911F0"/>
    <w:rsid w:val="000919F9"/>
    <w:rsid w:val="00093291"/>
    <w:rsid w:val="000933BC"/>
    <w:rsid w:val="00093CAE"/>
    <w:rsid w:val="00093EF1"/>
    <w:rsid w:val="00094059"/>
    <w:rsid w:val="00095115"/>
    <w:rsid w:val="00095DCF"/>
    <w:rsid w:val="00096715"/>
    <w:rsid w:val="00096A07"/>
    <w:rsid w:val="00096DAA"/>
    <w:rsid w:val="00097246"/>
    <w:rsid w:val="0009759D"/>
    <w:rsid w:val="00097DF7"/>
    <w:rsid w:val="000A0F6F"/>
    <w:rsid w:val="000A19A9"/>
    <w:rsid w:val="000A1D2B"/>
    <w:rsid w:val="000A20A0"/>
    <w:rsid w:val="000A2124"/>
    <w:rsid w:val="000A2323"/>
    <w:rsid w:val="000A2522"/>
    <w:rsid w:val="000A26BF"/>
    <w:rsid w:val="000A2CFC"/>
    <w:rsid w:val="000A2F49"/>
    <w:rsid w:val="000A3B7D"/>
    <w:rsid w:val="000A3D7F"/>
    <w:rsid w:val="000A4D47"/>
    <w:rsid w:val="000A500E"/>
    <w:rsid w:val="000A5156"/>
    <w:rsid w:val="000A51B3"/>
    <w:rsid w:val="000A554B"/>
    <w:rsid w:val="000A70B2"/>
    <w:rsid w:val="000A72E2"/>
    <w:rsid w:val="000A75C1"/>
    <w:rsid w:val="000A7C9A"/>
    <w:rsid w:val="000A7EF1"/>
    <w:rsid w:val="000A7EFD"/>
    <w:rsid w:val="000B04D3"/>
    <w:rsid w:val="000B0DDE"/>
    <w:rsid w:val="000B0F75"/>
    <w:rsid w:val="000B1069"/>
    <w:rsid w:val="000B14CE"/>
    <w:rsid w:val="000B156E"/>
    <w:rsid w:val="000B164A"/>
    <w:rsid w:val="000B1E83"/>
    <w:rsid w:val="000B220A"/>
    <w:rsid w:val="000B25E2"/>
    <w:rsid w:val="000B33AE"/>
    <w:rsid w:val="000B3A9A"/>
    <w:rsid w:val="000B3C52"/>
    <w:rsid w:val="000B42AE"/>
    <w:rsid w:val="000B4396"/>
    <w:rsid w:val="000B4CD4"/>
    <w:rsid w:val="000B4E8F"/>
    <w:rsid w:val="000B4FF7"/>
    <w:rsid w:val="000B5953"/>
    <w:rsid w:val="000B59A9"/>
    <w:rsid w:val="000B5BDD"/>
    <w:rsid w:val="000B5F10"/>
    <w:rsid w:val="000B6C8B"/>
    <w:rsid w:val="000B6FD6"/>
    <w:rsid w:val="000B720D"/>
    <w:rsid w:val="000B7867"/>
    <w:rsid w:val="000B7B9B"/>
    <w:rsid w:val="000B7BB2"/>
    <w:rsid w:val="000C18BC"/>
    <w:rsid w:val="000C193E"/>
    <w:rsid w:val="000C2032"/>
    <w:rsid w:val="000C2347"/>
    <w:rsid w:val="000C2380"/>
    <w:rsid w:val="000C23D1"/>
    <w:rsid w:val="000C2726"/>
    <w:rsid w:val="000C28E7"/>
    <w:rsid w:val="000C2F1F"/>
    <w:rsid w:val="000C309B"/>
    <w:rsid w:val="000C328C"/>
    <w:rsid w:val="000C3931"/>
    <w:rsid w:val="000C39BE"/>
    <w:rsid w:val="000C3A02"/>
    <w:rsid w:val="000C3A46"/>
    <w:rsid w:val="000C3C40"/>
    <w:rsid w:val="000C3D3A"/>
    <w:rsid w:val="000C3DC4"/>
    <w:rsid w:val="000C3F30"/>
    <w:rsid w:val="000C4D74"/>
    <w:rsid w:val="000C5659"/>
    <w:rsid w:val="000C5BEE"/>
    <w:rsid w:val="000C611F"/>
    <w:rsid w:val="000C6FBF"/>
    <w:rsid w:val="000C73F3"/>
    <w:rsid w:val="000C7551"/>
    <w:rsid w:val="000C7C37"/>
    <w:rsid w:val="000C7D3B"/>
    <w:rsid w:val="000C7EE1"/>
    <w:rsid w:val="000D028D"/>
    <w:rsid w:val="000D0CBC"/>
    <w:rsid w:val="000D0DD6"/>
    <w:rsid w:val="000D1045"/>
    <w:rsid w:val="000D1554"/>
    <w:rsid w:val="000D193A"/>
    <w:rsid w:val="000D1CA3"/>
    <w:rsid w:val="000D2923"/>
    <w:rsid w:val="000D2AD4"/>
    <w:rsid w:val="000D2AF8"/>
    <w:rsid w:val="000D2D59"/>
    <w:rsid w:val="000D3473"/>
    <w:rsid w:val="000D3658"/>
    <w:rsid w:val="000D39F5"/>
    <w:rsid w:val="000D3D85"/>
    <w:rsid w:val="000D4967"/>
    <w:rsid w:val="000D5293"/>
    <w:rsid w:val="000D5420"/>
    <w:rsid w:val="000D56F4"/>
    <w:rsid w:val="000D5944"/>
    <w:rsid w:val="000D5AC1"/>
    <w:rsid w:val="000D5EA0"/>
    <w:rsid w:val="000D5EA9"/>
    <w:rsid w:val="000D610A"/>
    <w:rsid w:val="000D64DC"/>
    <w:rsid w:val="000D7325"/>
    <w:rsid w:val="000D7990"/>
    <w:rsid w:val="000E002C"/>
    <w:rsid w:val="000E0D49"/>
    <w:rsid w:val="000E1235"/>
    <w:rsid w:val="000E12DE"/>
    <w:rsid w:val="000E143C"/>
    <w:rsid w:val="000E1511"/>
    <w:rsid w:val="000E1679"/>
    <w:rsid w:val="000E16C3"/>
    <w:rsid w:val="000E1904"/>
    <w:rsid w:val="000E1C41"/>
    <w:rsid w:val="000E1D4D"/>
    <w:rsid w:val="000E28FD"/>
    <w:rsid w:val="000E2A7A"/>
    <w:rsid w:val="000E2AB7"/>
    <w:rsid w:val="000E2D0E"/>
    <w:rsid w:val="000E3A71"/>
    <w:rsid w:val="000E3FBC"/>
    <w:rsid w:val="000E4D35"/>
    <w:rsid w:val="000E5268"/>
    <w:rsid w:val="000E57F5"/>
    <w:rsid w:val="000E5EF6"/>
    <w:rsid w:val="000E654A"/>
    <w:rsid w:val="000E6962"/>
    <w:rsid w:val="000E6BF2"/>
    <w:rsid w:val="000E71E7"/>
    <w:rsid w:val="000E7272"/>
    <w:rsid w:val="000E7746"/>
    <w:rsid w:val="000E7D1D"/>
    <w:rsid w:val="000F0052"/>
    <w:rsid w:val="000F053C"/>
    <w:rsid w:val="000F0CDA"/>
    <w:rsid w:val="000F0E2E"/>
    <w:rsid w:val="000F0F19"/>
    <w:rsid w:val="000F102C"/>
    <w:rsid w:val="000F1CBA"/>
    <w:rsid w:val="000F1E9B"/>
    <w:rsid w:val="000F2253"/>
    <w:rsid w:val="000F2259"/>
    <w:rsid w:val="000F2FAC"/>
    <w:rsid w:val="000F3F37"/>
    <w:rsid w:val="000F418A"/>
    <w:rsid w:val="000F45EF"/>
    <w:rsid w:val="000F5243"/>
    <w:rsid w:val="000F5DFE"/>
    <w:rsid w:val="000F5F71"/>
    <w:rsid w:val="000F60D6"/>
    <w:rsid w:val="000F6161"/>
    <w:rsid w:val="000F66DE"/>
    <w:rsid w:val="000F67B4"/>
    <w:rsid w:val="000F6C51"/>
    <w:rsid w:val="000F73F3"/>
    <w:rsid w:val="000F7801"/>
    <w:rsid w:val="0010102E"/>
    <w:rsid w:val="001026CE"/>
    <w:rsid w:val="001028D8"/>
    <w:rsid w:val="00102B95"/>
    <w:rsid w:val="00103520"/>
    <w:rsid w:val="00103D59"/>
    <w:rsid w:val="001052BF"/>
    <w:rsid w:val="00105512"/>
    <w:rsid w:val="0010564C"/>
    <w:rsid w:val="001057B5"/>
    <w:rsid w:val="001057C2"/>
    <w:rsid w:val="0010717A"/>
    <w:rsid w:val="001073D1"/>
    <w:rsid w:val="001074A6"/>
    <w:rsid w:val="00107575"/>
    <w:rsid w:val="0010786C"/>
    <w:rsid w:val="00107CC1"/>
    <w:rsid w:val="00110773"/>
    <w:rsid w:val="00110D88"/>
    <w:rsid w:val="00111925"/>
    <w:rsid w:val="00111E19"/>
    <w:rsid w:val="001130C2"/>
    <w:rsid w:val="00113616"/>
    <w:rsid w:val="0011382D"/>
    <w:rsid w:val="001144BE"/>
    <w:rsid w:val="00114D5B"/>
    <w:rsid w:val="00115F74"/>
    <w:rsid w:val="0011612E"/>
    <w:rsid w:val="0011627A"/>
    <w:rsid w:val="00116667"/>
    <w:rsid w:val="0011685E"/>
    <w:rsid w:val="00116D36"/>
    <w:rsid w:val="00116E45"/>
    <w:rsid w:val="00116FB7"/>
    <w:rsid w:val="0011742E"/>
    <w:rsid w:val="00117945"/>
    <w:rsid w:val="0012052A"/>
    <w:rsid w:val="00120906"/>
    <w:rsid w:val="00120AE4"/>
    <w:rsid w:val="001211FF"/>
    <w:rsid w:val="001219EC"/>
    <w:rsid w:val="00121A6E"/>
    <w:rsid w:val="00121AF2"/>
    <w:rsid w:val="00121D64"/>
    <w:rsid w:val="00121DC5"/>
    <w:rsid w:val="00121E03"/>
    <w:rsid w:val="00122003"/>
    <w:rsid w:val="001227CC"/>
    <w:rsid w:val="00123692"/>
    <w:rsid w:val="00123F9D"/>
    <w:rsid w:val="001242E1"/>
    <w:rsid w:val="00125347"/>
    <w:rsid w:val="001255BB"/>
    <w:rsid w:val="00125629"/>
    <w:rsid w:val="00125DA4"/>
    <w:rsid w:val="00125F06"/>
    <w:rsid w:val="00126760"/>
    <w:rsid w:val="00126C83"/>
    <w:rsid w:val="0012740A"/>
    <w:rsid w:val="00127A7B"/>
    <w:rsid w:val="0013077B"/>
    <w:rsid w:val="00130A81"/>
    <w:rsid w:val="00130B3B"/>
    <w:rsid w:val="0013109E"/>
    <w:rsid w:val="0013124A"/>
    <w:rsid w:val="001312C1"/>
    <w:rsid w:val="0013145E"/>
    <w:rsid w:val="0013151C"/>
    <w:rsid w:val="00131A71"/>
    <w:rsid w:val="00131B50"/>
    <w:rsid w:val="00131BD1"/>
    <w:rsid w:val="001320DE"/>
    <w:rsid w:val="001321B3"/>
    <w:rsid w:val="00132BA1"/>
    <w:rsid w:val="001331AA"/>
    <w:rsid w:val="00133B27"/>
    <w:rsid w:val="00133BA2"/>
    <w:rsid w:val="00133E78"/>
    <w:rsid w:val="00133F2A"/>
    <w:rsid w:val="001343A3"/>
    <w:rsid w:val="00134D22"/>
    <w:rsid w:val="001354F3"/>
    <w:rsid w:val="001355F8"/>
    <w:rsid w:val="001358FD"/>
    <w:rsid w:val="00136041"/>
    <w:rsid w:val="001361E1"/>
    <w:rsid w:val="00136C4A"/>
    <w:rsid w:val="00136D7B"/>
    <w:rsid w:val="00137028"/>
    <w:rsid w:val="00137386"/>
    <w:rsid w:val="0013799F"/>
    <w:rsid w:val="00137D71"/>
    <w:rsid w:val="001404E0"/>
    <w:rsid w:val="0014061F"/>
    <w:rsid w:val="00140663"/>
    <w:rsid w:val="00141065"/>
    <w:rsid w:val="001411F7"/>
    <w:rsid w:val="0014179B"/>
    <w:rsid w:val="00141CE4"/>
    <w:rsid w:val="001421A3"/>
    <w:rsid w:val="001424E1"/>
    <w:rsid w:val="001428A5"/>
    <w:rsid w:val="00142F23"/>
    <w:rsid w:val="00143129"/>
    <w:rsid w:val="0014357E"/>
    <w:rsid w:val="001436E5"/>
    <w:rsid w:val="00143A21"/>
    <w:rsid w:val="00143DEC"/>
    <w:rsid w:val="00144ED6"/>
    <w:rsid w:val="00145481"/>
    <w:rsid w:val="00145739"/>
    <w:rsid w:val="00145CDD"/>
    <w:rsid w:val="0014641D"/>
    <w:rsid w:val="001467D6"/>
    <w:rsid w:val="00146D93"/>
    <w:rsid w:val="00146DA3"/>
    <w:rsid w:val="00147BCC"/>
    <w:rsid w:val="00150E8D"/>
    <w:rsid w:val="001512C2"/>
    <w:rsid w:val="00151933"/>
    <w:rsid w:val="00152658"/>
    <w:rsid w:val="00152806"/>
    <w:rsid w:val="00152925"/>
    <w:rsid w:val="00152C64"/>
    <w:rsid w:val="00152D9D"/>
    <w:rsid w:val="0015350D"/>
    <w:rsid w:val="00154312"/>
    <w:rsid w:val="00154628"/>
    <w:rsid w:val="001548EC"/>
    <w:rsid w:val="00154956"/>
    <w:rsid w:val="00154F28"/>
    <w:rsid w:val="0015520D"/>
    <w:rsid w:val="00155450"/>
    <w:rsid w:val="00155BC4"/>
    <w:rsid w:val="00156638"/>
    <w:rsid w:val="001569DB"/>
    <w:rsid w:val="001576F0"/>
    <w:rsid w:val="00157B99"/>
    <w:rsid w:val="001609D8"/>
    <w:rsid w:val="0016157F"/>
    <w:rsid w:val="00161E1E"/>
    <w:rsid w:val="0016220A"/>
    <w:rsid w:val="0016258F"/>
    <w:rsid w:val="001628F3"/>
    <w:rsid w:val="00162F6E"/>
    <w:rsid w:val="001630B4"/>
    <w:rsid w:val="001632CF"/>
    <w:rsid w:val="001638D8"/>
    <w:rsid w:val="00163ACF"/>
    <w:rsid w:val="00163BAB"/>
    <w:rsid w:val="00163DFC"/>
    <w:rsid w:val="00164268"/>
    <w:rsid w:val="00164B6C"/>
    <w:rsid w:val="00164D32"/>
    <w:rsid w:val="00165812"/>
    <w:rsid w:val="00166137"/>
    <w:rsid w:val="00166471"/>
    <w:rsid w:val="00166952"/>
    <w:rsid w:val="00167111"/>
    <w:rsid w:val="001672A6"/>
    <w:rsid w:val="00170096"/>
    <w:rsid w:val="001700C0"/>
    <w:rsid w:val="001704FA"/>
    <w:rsid w:val="00170CE5"/>
    <w:rsid w:val="00171255"/>
    <w:rsid w:val="001713DE"/>
    <w:rsid w:val="00171A64"/>
    <w:rsid w:val="00172318"/>
    <w:rsid w:val="00173009"/>
    <w:rsid w:val="00173679"/>
    <w:rsid w:val="00173E52"/>
    <w:rsid w:val="001740FD"/>
    <w:rsid w:val="00174262"/>
    <w:rsid w:val="00174F59"/>
    <w:rsid w:val="00175D93"/>
    <w:rsid w:val="001773FB"/>
    <w:rsid w:val="001776FB"/>
    <w:rsid w:val="0017789D"/>
    <w:rsid w:val="0018097E"/>
    <w:rsid w:val="001810A1"/>
    <w:rsid w:val="001819E9"/>
    <w:rsid w:val="001822FC"/>
    <w:rsid w:val="00182408"/>
    <w:rsid w:val="001831E7"/>
    <w:rsid w:val="0018363E"/>
    <w:rsid w:val="00183865"/>
    <w:rsid w:val="00184147"/>
    <w:rsid w:val="0018519C"/>
    <w:rsid w:val="001852D9"/>
    <w:rsid w:val="001857B9"/>
    <w:rsid w:val="00185920"/>
    <w:rsid w:val="00185E28"/>
    <w:rsid w:val="00185EAB"/>
    <w:rsid w:val="00187137"/>
    <w:rsid w:val="001871A5"/>
    <w:rsid w:val="001879EF"/>
    <w:rsid w:val="00187A70"/>
    <w:rsid w:val="0019094F"/>
    <w:rsid w:val="00190B1A"/>
    <w:rsid w:val="00190F35"/>
    <w:rsid w:val="0019188D"/>
    <w:rsid w:val="00191AE1"/>
    <w:rsid w:val="00191EAC"/>
    <w:rsid w:val="00191F0E"/>
    <w:rsid w:val="001920E8"/>
    <w:rsid w:val="001921B5"/>
    <w:rsid w:val="001925CC"/>
    <w:rsid w:val="00192B92"/>
    <w:rsid w:val="00193E73"/>
    <w:rsid w:val="00193FF2"/>
    <w:rsid w:val="00194BA6"/>
    <w:rsid w:val="00194D5A"/>
    <w:rsid w:val="00195547"/>
    <w:rsid w:val="001955F1"/>
    <w:rsid w:val="001957BE"/>
    <w:rsid w:val="0019586D"/>
    <w:rsid w:val="001958F1"/>
    <w:rsid w:val="00195955"/>
    <w:rsid w:val="00195C0E"/>
    <w:rsid w:val="001961B6"/>
    <w:rsid w:val="00196646"/>
    <w:rsid w:val="001969ED"/>
    <w:rsid w:val="0019755D"/>
    <w:rsid w:val="001A11CB"/>
    <w:rsid w:val="001A1773"/>
    <w:rsid w:val="001A1B23"/>
    <w:rsid w:val="001A200E"/>
    <w:rsid w:val="001A236A"/>
    <w:rsid w:val="001A3319"/>
    <w:rsid w:val="001A3BD7"/>
    <w:rsid w:val="001A3D6E"/>
    <w:rsid w:val="001A45FE"/>
    <w:rsid w:val="001A478F"/>
    <w:rsid w:val="001A4D07"/>
    <w:rsid w:val="001A4E7E"/>
    <w:rsid w:val="001A4E92"/>
    <w:rsid w:val="001A4F05"/>
    <w:rsid w:val="001A50A9"/>
    <w:rsid w:val="001A5A14"/>
    <w:rsid w:val="001A5F66"/>
    <w:rsid w:val="001A6924"/>
    <w:rsid w:val="001A6BD6"/>
    <w:rsid w:val="001A6E2E"/>
    <w:rsid w:val="001A6E5B"/>
    <w:rsid w:val="001A70F6"/>
    <w:rsid w:val="001A7423"/>
    <w:rsid w:val="001B000A"/>
    <w:rsid w:val="001B0257"/>
    <w:rsid w:val="001B047F"/>
    <w:rsid w:val="001B0824"/>
    <w:rsid w:val="001B09DD"/>
    <w:rsid w:val="001B18FD"/>
    <w:rsid w:val="001B22CD"/>
    <w:rsid w:val="001B2BE8"/>
    <w:rsid w:val="001B38A8"/>
    <w:rsid w:val="001B41AE"/>
    <w:rsid w:val="001B460E"/>
    <w:rsid w:val="001B5050"/>
    <w:rsid w:val="001B5119"/>
    <w:rsid w:val="001B517A"/>
    <w:rsid w:val="001B60C0"/>
    <w:rsid w:val="001B6582"/>
    <w:rsid w:val="001B6CDB"/>
    <w:rsid w:val="001B6E7B"/>
    <w:rsid w:val="001B7205"/>
    <w:rsid w:val="001B788B"/>
    <w:rsid w:val="001B7C59"/>
    <w:rsid w:val="001C00BF"/>
    <w:rsid w:val="001C181E"/>
    <w:rsid w:val="001C1B4C"/>
    <w:rsid w:val="001C2DEF"/>
    <w:rsid w:val="001C368F"/>
    <w:rsid w:val="001C38ED"/>
    <w:rsid w:val="001C39CD"/>
    <w:rsid w:val="001C3B71"/>
    <w:rsid w:val="001C411B"/>
    <w:rsid w:val="001C41C9"/>
    <w:rsid w:val="001C4582"/>
    <w:rsid w:val="001C4B36"/>
    <w:rsid w:val="001C4BD4"/>
    <w:rsid w:val="001C4BEF"/>
    <w:rsid w:val="001C503E"/>
    <w:rsid w:val="001C553C"/>
    <w:rsid w:val="001C5C03"/>
    <w:rsid w:val="001C6D24"/>
    <w:rsid w:val="001C6FB2"/>
    <w:rsid w:val="001C7E99"/>
    <w:rsid w:val="001D0267"/>
    <w:rsid w:val="001D0F0A"/>
    <w:rsid w:val="001D179D"/>
    <w:rsid w:val="001D1993"/>
    <w:rsid w:val="001D1F85"/>
    <w:rsid w:val="001D2B5E"/>
    <w:rsid w:val="001D2FF3"/>
    <w:rsid w:val="001D3180"/>
    <w:rsid w:val="001D32F6"/>
    <w:rsid w:val="001D3481"/>
    <w:rsid w:val="001D34C7"/>
    <w:rsid w:val="001D3A4F"/>
    <w:rsid w:val="001D4BA4"/>
    <w:rsid w:val="001D51D4"/>
    <w:rsid w:val="001D5982"/>
    <w:rsid w:val="001D5E69"/>
    <w:rsid w:val="001D6705"/>
    <w:rsid w:val="001D6A58"/>
    <w:rsid w:val="001D6B87"/>
    <w:rsid w:val="001D6E8B"/>
    <w:rsid w:val="001D70A0"/>
    <w:rsid w:val="001D70DF"/>
    <w:rsid w:val="001D71A2"/>
    <w:rsid w:val="001D74E5"/>
    <w:rsid w:val="001D7AC8"/>
    <w:rsid w:val="001D7D49"/>
    <w:rsid w:val="001E02DB"/>
    <w:rsid w:val="001E0F97"/>
    <w:rsid w:val="001E1A53"/>
    <w:rsid w:val="001E2328"/>
    <w:rsid w:val="001E23DB"/>
    <w:rsid w:val="001E28CD"/>
    <w:rsid w:val="001E296D"/>
    <w:rsid w:val="001E2C93"/>
    <w:rsid w:val="001E3458"/>
    <w:rsid w:val="001E418A"/>
    <w:rsid w:val="001E4C9A"/>
    <w:rsid w:val="001E51DF"/>
    <w:rsid w:val="001E54A2"/>
    <w:rsid w:val="001E55DF"/>
    <w:rsid w:val="001E6072"/>
    <w:rsid w:val="001E61E7"/>
    <w:rsid w:val="001E62C0"/>
    <w:rsid w:val="001E63AE"/>
    <w:rsid w:val="001E6418"/>
    <w:rsid w:val="001E682F"/>
    <w:rsid w:val="001E68D7"/>
    <w:rsid w:val="001E7808"/>
    <w:rsid w:val="001F0573"/>
    <w:rsid w:val="001F069B"/>
    <w:rsid w:val="001F08A1"/>
    <w:rsid w:val="001F1100"/>
    <w:rsid w:val="001F1506"/>
    <w:rsid w:val="001F15F2"/>
    <w:rsid w:val="001F16FD"/>
    <w:rsid w:val="001F1AF2"/>
    <w:rsid w:val="001F1B84"/>
    <w:rsid w:val="001F2061"/>
    <w:rsid w:val="001F2632"/>
    <w:rsid w:val="001F3815"/>
    <w:rsid w:val="001F3D8E"/>
    <w:rsid w:val="001F44B9"/>
    <w:rsid w:val="001F48EE"/>
    <w:rsid w:val="001F493E"/>
    <w:rsid w:val="001F4B7B"/>
    <w:rsid w:val="001F4E1B"/>
    <w:rsid w:val="001F523D"/>
    <w:rsid w:val="001F612D"/>
    <w:rsid w:val="001F6196"/>
    <w:rsid w:val="001F64D2"/>
    <w:rsid w:val="001F68C5"/>
    <w:rsid w:val="001F6BB0"/>
    <w:rsid w:val="001F6DCB"/>
    <w:rsid w:val="001F72DE"/>
    <w:rsid w:val="0020022A"/>
    <w:rsid w:val="00200630"/>
    <w:rsid w:val="0020084B"/>
    <w:rsid w:val="00200BE6"/>
    <w:rsid w:val="00200D97"/>
    <w:rsid w:val="002013FF"/>
    <w:rsid w:val="0020169A"/>
    <w:rsid w:val="002021C4"/>
    <w:rsid w:val="002021EA"/>
    <w:rsid w:val="00202E11"/>
    <w:rsid w:val="0020314E"/>
    <w:rsid w:val="00203C64"/>
    <w:rsid w:val="002046FE"/>
    <w:rsid w:val="002047A6"/>
    <w:rsid w:val="00205098"/>
    <w:rsid w:val="002059B3"/>
    <w:rsid w:val="00205B29"/>
    <w:rsid w:val="00205E4B"/>
    <w:rsid w:val="00205F01"/>
    <w:rsid w:val="0020615B"/>
    <w:rsid w:val="00207556"/>
    <w:rsid w:val="00207592"/>
    <w:rsid w:val="00207ACD"/>
    <w:rsid w:val="002108E4"/>
    <w:rsid w:val="00210C98"/>
    <w:rsid w:val="00211724"/>
    <w:rsid w:val="00211DEA"/>
    <w:rsid w:val="00211EE8"/>
    <w:rsid w:val="002128E7"/>
    <w:rsid w:val="002138C8"/>
    <w:rsid w:val="00213933"/>
    <w:rsid w:val="0021395F"/>
    <w:rsid w:val="002139EB"/>
    <w:rsid w:val="00213DE9"/>
    <w:rsid w:val="00214BCF"/>
    <w:rsid w:val="0021547A"/>
    <w:rsid w:val="002154C2"/>
    <w:rsid w:val="002158F5"/>
    <w:rsid w:val="00215DF2"/>
    <w:rsid w:val="00215E80"/>
    <w:rsid w:val="00216A70"/>
    <w:rsid w:val="00216CA9"/>
    <w:rsid w:val="0021729D"/>
    <w:rsid w:val="00217810"/>
    <w:rsid w:val="00217E23"/>
    <w:rsid w:val="002200E4"/>
    <w:rsid w:val="00220498"/>
    <w:rsid w:val="002205F9"/>
    <w:rsid w:val="00220F26"/>
    <w:rsid w:val="0022101A"/>
    <w:rsid w:val="002210CF"/>
    <w:rsid w:val="00221435"/>
    <w:rsid w:val="00221757"/>
    <w:rsid w:val="002217BF"/>
    <w:rsid w:val="00221C7D"/>
    <w:rsid w:val="00222A37"/>
    <w:rsid w:val="00223075"/>
    <w:rsid w:val="002235FF"/>
    <w:rsid w:val="002236E8"/>
    <w:rsid w:val="00223D9B"/>
    <w:rsid w:val="00223EDB"/>
    <w:rsid w:val="00224559"/>
    <w:rsid w:val="00224A64"/>
    <w:rsid w:val="0022517F"/>
    <w:rsid w:val="00225ABB"/>
    <w:rsid w:val="00225CB2"/>
    <w:rsid w:val="00225F93"/>
    <w:rsid w:val="00226294"/>
    <w:rsid w:val="00226323"/>
    <w:rsid w:val="0022683C"/>
    <w:rsid w:val="00226BDE"/>
    <w:rsid w:val="00226F08"/>
    <w:rsid w:val="00227586"/>
    <w:rsid w:val="00227991"/>
    <w:rsid w:val="00227C59"/>
    <w:rsid w:val="00230146"/>
    <w:rsid w:val="00230512"/>
    <w:rsid w:val="0023069A"/>
    <w:rsid w:val="0023071B"/>
    <w:rsid w:val="00230ACA"/>
    <w:rsid w:val="00230EBA"/>
    <w:rsid w:val="00231446"/>
    <w:rsid w:val="00232231"/>
    <w:rsid w:val="00232B12"/>
    <w:rsid w:val="00232C96"/>
    <w:rsid w:val="002331D0"/>
    <w:rsid w:val="002332D6"/>
    <w:rsid w:val="00233612"/>
    <w:rsid w:val="002348E4"/>
    <w:rsid w:val="002356B4"/>
    <w:rsid w:val="00235B1C"/>
    <w:rsid w:val="00235BA6"/>
    <w:rsid w:val="00235C09"/>
    <w:rsid w:val="00235CC0"/>
    <w:rsid w:val="0023629D"/>
    <w:rsid w:val="002363FD"/>
    <w:rsid w:val="00236DD0"/>
    <w:rsid w:val="00237994"/>
    <w:rsid w:val="002400D9"/>
    <w:rsid w:val="0024167F"/>
    <w:rsid w:val="002416DC"/>
    <w:rsid w:val="00241844"/>
    <w:rsid w:val="00241D8F"/>
    <w:rsid w:val="00242145"/>
    <w:rsid w:val="0024255F"/>
    <w:rsid w:val="00242597"/>
    <w:rsid w:val="002425A7"/>
    <w:rsid w:val="0024286D"/>
    <w:rsid w:val="00242DF4"/>
    <w:rsid w:val="00243929"/>
    <w:rsid w:val="00243BEE"/>
    <w:rsid w:val="002441CA"/>
    <w:rsid w:val="00244280"/>
    <w:rsid w:val="002442F0"/>
    <w:rsid w:val="00244970"/>
    <w:rsid w:val="00245234"/>
    <w:rsid w:val="0024526C"/>
    <w:rsid w:val="00245454"/>
    <w:rsid w:val="00245BF7"/>
    <w:rsid w:val="0024601B"/>
    <w:rsid w:val="002460B7"/>
    <w:rsid w:val="00246295"/>
    <w:rsid w:val="002468D2"/>
    <w:rsid w:val="00246D22"/>
    <w:rsid w:val="002470F2"/>
    <w:rsid w:val="00247B6F"/>
    <w:rsid w:val="00247B99"/>
    <w:rsid w:val="00247DF5"/>
    <w:rsid w:val="00247FC5"/>
    <w:rsid w:val="002502A2"/>
    <w:rsid w:val="0025073D"/>
    <w:rsid w:val="00250A5F"/>
    <w:rsid w:val="00253521"/>
    <w:rsid w:val="00254436"/>
    <w:rsid w:val="0025467D"/>
    <w:rsid w:val="0025470A"/>
    <w:rsid w:val="00254E62"/>
    <w:rsid w:val="00255064"/>
    <w:rsid w:val="002558C4"/>
    <w:rsid w:val="00255EEA"/>
    <w:rsid w:val="00255F81"/>
    <w:rsid w:val="00256DBB"/>
    <w:rsid w:val="00256EB9"/>
    <w:rsid w:val="00257955"/>
    <w:rsid w:val="00257DD6"/>
    <w:rsid w:val="00260005"/>
    <w:rsid w:val="0026050A"/>
    <w:rsid w:val="002605FA"/>
    <w:rsid w:val="002608BD"/>
    <w:rsid w:val="002610EA"/>
    <w:rsid w:val="0026145F"/>
    <w:rsid w:val="002615DE"/>
    <w:rsid w:val="0026181A"/>
    <w:rsid w:val="00261D39"/>
    <w:rsid w:val="00261FEE"/>
    <w:rsid w:val="00262296"/>
    <w:rsid w:val="002630EB"/>
    <w:rsid w:val="00263432"/>
    <w:rsid w:val="00263588"/>
    <w:rsid w:val="00263B96"/>
    <w:rsid w:val="0026409C"/>
    <w:rsid w:val="00264DAC"/>
    <w:rsid w:val="00265250"/>
    <w:rsid w:val="002654B1"/>
    <w:rsid w:val="00265D6D"/>
    <w:rsid w:val="0026609E"/>
    <w:rsid w:val="0026661C"/>
    <w:rsid w:val="00267215"/>
    <w:rsid w:val="002675E4"/>
    <w:rsid w:val="00267AED"/>
    <w:rsid w:val="00267BC3"/>
    <w:rsid w:val="0027012B"/>
    <w:rsid w:val="00270394"/>
    <w:rsid w:val="002705B4"/>
    <w:rsid w:val="00271058"/>
    <w:rsid w:val="002710B4"/>
    <w:rsid w:val="00271539"/>
    <w:rsid w:val="002723CE"/>
    <w:rsid w:val="00272418"/>
    <w:rsid w:val="00272863"/>
    <w:rsid w:val="00272FB5"/>
    <w:rsid w:val="002730B4"/>
    <w:rsid w:val="00273F03"/>
    <w:rsid w:val="002748DC"/>
    <w:rsid w:val="00275EB6"/>
    <w:rsid w:val="00276B1E"/>
    <w:rsid w:val="00280273"/>
    <w:rsid w:val="0028029A"/>
    <w:rsid w:val="002804F2"/>
    <w:rsid w:val="00280B9F"/>
    <w:rsid w:val="00280E74"/>
    <w:rsid w:val="00281099"/>
    <w:rsid w:val="002810B2"/>
    <w:rsid w:val="0028140F"/>
    <w:rsid w:val="00281733"/>
    <w:rsid w:val="002819D0"/>
    <w:rsid w:val="00281B3F"/>
    <w:rsid w:val="002827D2"/>
    <w:rsid w:val="00283BFB"/>
    <w:rsid w:val="00284509"/>
    <w:rsid w:val="00285476"/>
    <w:rsid w:val="00285859"/>
    <w:rsid w:val="00285B8E"/>
    <w:rsid w:val="00285C24"/>
    <w:rsid w:val="00285F08"/>
    <w:rsid w:val="002867F2"/>
    <w:rsid w:val="002869D3"/>
    <w:rsid w:val="00286FF7"/>
    <w:rsid w:val="002878A6"/>
    <w:rsid w:val="00290145"/>
    <w:rsid w:val="002901F0"/>
    <w:rsid w:val="002903A3"/>
    <w:rsid w:val="0029140E"/>
    <w:rsid w:val="002914DA"/>
    <w:rsid w:val="00291A72"/>
    <w:rsid w:val="00291ED1"/>
    <w:rsid w:val="0029238E"/>
    <w:rsid w:val="00292A6C"/>
    <w:rsid w:val="00292FBF"/>
    <w:rsid w:val="00293103"/>
    <w:rsid w:val="00293283"/>
    <w:rsid w:val="00293C02"/>
    <w:rsid w:val="00293DD6"/>
    <w:rsid w:val="00293F2A"/>
    <w:rsid w:val="002945B2"/>
    <w:rsid w:val="002946B1"/>
    <w:rsid w:val="002953B9"/>
    <w:rsid w:val="002954A5"/>
    <w:rsid w:val="00296F3A"/>
    <w:rsid w:val="002973B5"/>
    <w:rsid w:val="002979D3"/>
    <w:rsid w:val="002A0265"/>
    <w:rsid w:val="002A06F2"/>
    <w:rsid w:val="002A07CB"/>
    <w:rsid w:val="002A1922"/>
    <w:rsid w:val="002A1B8F"/>
    <w:rsid w:val="002A25DE"/>
    <w:rsid w:val="002A27D5"/>
    <w:rsid w:val="002A2F2D"/>
    <w:rsid w:val="002A417E"/>
    <w:rsid w:val="002A4659"/>
    <w:rsid w:val="002A4B07"/>
    <w:rsid w:val="002A50A9"/>
    <w:rsid w:val="002A5228"/>
    <w:rsid w:val="002A56D7"/>
    <w:rsid w:val="002A5CBC"/>
    <w:rsid w:val="002A620D"/>
    <w:rsid w:val="002A63DA"/>
    <w:rsid w:val="002A7564"/>
    <w:rsid w:val="002A7AF0"/>
    <w:rsid w:val="002A7B86"/>
    <w:rsid w:val="002B0295"/>
    <w:rsid w:val="002B066D"/>
    <w:rsid w:val="002B0A9B"/>
    <w:rsid w:val="002B0C07"/>
    <w:rsid w:val="002B0DC5"/>
    <w:rsid w:val="002B1956"/>
    <w:rsid w:val="002B1BE3"/>
    <w:rsid w:val="002B1CA7"/>
    <w:rsid w:val="002B1F11"/>
    <w:rsid w:val="002B2285"/>
    <w:rsid w:val="002B24EF"/>
    <w:rsid w:val="002B2D45"/>
    <w:rsid w:val="002B30D6"/>
    <w:rsid w:val="002B335E"/>
    <w:rsid w:val="002B3689"/>
    <w:rsid w:val="002B3D8E"/>
    <w:rsid w:val="002B41F6"/>
    <w:rsid w:val="002B4349"/>
    <w:rsid w:val="002B4496"/>
    <w:rsid w:val="002B4B73"/>
    <w:rsid w:val="002B4D39"/>
    <w:rsid w:val="002B5DC2"/>
    <w:rsid w:val="002B5EFD"/>
    <w:rsid w:val="002B6185"/>
    <w:rsid w:val="002B6BD3"/>
    <w:rsid w:val="002B7498"/>
    <w:rsid w:val="002B7506"/>
    <w:rsid w:val="002C0285"/>
    <w:rsid w:val="002C061B"/>
    <w:rsid w:val="002C07B9"/>
    <w:rsid w:val="002C0ACB"/>
    <w:rsid w:val="002C0D1A"/>
    <w:rsid w:val="002C1B6A"/>
    <w:rsid w:val="002C2660"/>
    <w:rsid w:val="002C278F"/>
    <w:rsid w:val="002C27DA"/>
    <w:rsid w:val="002C2DA3"/>
    <w:rsid w:val="002C308D"/>
    <w:rsid w:val="002C3177"/>
    <w:rsid w:val="002C322D"/>
    <w:rsid w:val="002C3416"/>
    <w:rsid w:val="002C3BC7"/>
    <w:rsid w:val="002C3F86"/>
    <w:rsid w:val="002C4087"/>
    <w:rsid w:val="002C422D"/>
    <w:rsid w:val="002C4887"/>
    <w:rsid w:val="002C4B4B"/>
    <w:rsid w:val="002C4D73"/>
    <w:rsid w:val="002C5526"/>
    <w:rsid w:val="002C56C6"/>
    <w:rsid w:val="002C61F8"/>
    <w:rsid w:val="002C6D05"/>
    <w:rsid w:val="002C7049"/>
    <w:rsid w:val="002D01C4"/>
    <w:rsid w:val="002D0C31"/>
    <w:rsid w:val="002D0DD0"/>
    <w:rsid w:val="002D0E9D"/>
    <w:rsid w:val="002D0F01"/>
    <w:rsid w:val="002D2781"/>
    <w:rsid w:val="002D3B13"/>
    <w:rsid w:val="002D3C22"/>
    <w:rsid w:val="002D3FAE"/>
    <w:rsid w:val="002D426C"/>
    <w:rsid w:val="002D42B0"/>
    <w:rsid w:val="002D4D95"/>
    <w:rsid w:val="002D4FD4"/>
    <w:rsid w:val="002D5236"/>
    <w:rsid w:val="002D5607"/>
    <w:rsid w:val="002D5939"/>
    <w:rsid w:val="002D61D7"/>
    <w:rsid w:val="002D6647"/>
    <w:rsid w:val="002D66C9"/>
    <w:rsid w:val="002D68D9"/>
    <w:rsid w:val="002D72C5"/>
    <w:rsid w:val="002D7994"/>
    <w:rsid w:val="002D7F3A"/>
    <w:rsid w:val="002E0DFD"/>
    <w:rsid w:val="002E1279"/>
    <w:rsid w:val="002E132E"/>
    <w:rsid w:val="002E1627"/>
    <w:rsid w:val="002E3A08"/>
    <w:rsid w:val="002E3B85"/>
    <w:rsid w:val="002E3DEB"/>
    <w:rsid w:val="002E4724"/>
    <w:rsid w:val="002E47CF"/>
    <w:rsid w:val="002E57D4"/>
    <w:rsid w:val="002E60AE"/>
    <w:rsid w:val="002E66B8"/>
    <w:rsid w:val="002E6808"/>
    <w:rsid w:val="002E6F4B"/>
    <w:rsid w:val="002E7543"/>
    <w:rsid w:val="002E7611"/>
    <w:rsid w:val="002E79B2"/>
    <w:rsid w:val="002E7BF5"/>
    <w:rsid w:val="002E7EC8"/>
    <w:rsid w:val="002F0414"/>
    <w:rsid w:val="002F0A1F"/>
    <w:rsid w:val="002F0F89"/>
    <w:rsid w:val="002F18CF"/>
    <w:rsid w:val="002F3A15"/>
    <w:rsid w:val="002F3A9E"/>
    <w:rsid w:val="002F3CE9"/>
    <w:rsid w:val="002F4220"/>
    <w:rsid w:val="002F4F07"/>
    <w:rsid w:val="002F5A74"/>
    <w:rsid w:val="002F5EB8"/>
    <w:rsid w:val="002F7422"/>
    <w:rsid w:val="002F792C"/>
    <w:rsid w:val="002F7E8D"/>
    <w:rsid w:val="00300029"/>
    <w:rsid w:val="0030042B"/>
    <w:rsid w:val="00300E27"/>
    <w:rsid w:val="00300FFD"/>
    <w:rsid w:val="0030107E"/>
    <w:rsid w:val="00301253"/>
    <w:rsid w:val="00301D0D"/>
    <w:rsid w:val="00303E05"/>
    <w:rsid w:val="00304106"/>
    <w:rsid w:val="00304F01"/>
    <w:rsid w:val="0030518D"/>
    <w:rsid w:val="0030574B"/>
    <w:rsid w:val="00305A9B"/>
    <w:rsid w:val="00305AAC"/>
    <w:rsid w:val="00306400"/>
    <w:rsid w:val="00306A08"/>
    <w:rsid w:val="00306F1E"/>
    <w:rsid w:val="0030723C"/>
    <w:rsid w:val="0030739F"/>
    <w:rsid w:val="00307426"/>
    <w:rsid w:val="00307BC5"/>
    <w:rsid w:val="00307C2F"/>
    <w:rsid w:val="00310560"/>
    <w:rsid w:val="003112B3"/>
    <w:rsid w:val="003118E7"/>
    <w:rsid w:val="00312312"/>
    <w:rsid w:val="00312582"/>
    <w:rsid w:val="0031382C"/>
    <w:rsid w:val="00313A5A"/>
    <w:rsid w:val="00313B10"/>
    <w:rsid w:val="00313C70"/>
    <w:rsid w:val="00313FE0"/>
    <w:rsid w:val="0031445F"/>
    <w:rsid w:val="003144B7"/>
    <w:rsid w:val="00315282"/>
    <w:rsid w:val="003156DB"/>
    <w:rsid w:val="003158C7"/>
    <w:rsid w:val="003159F9"/>
    <w:rsid w:val="00315B2B"/>
    <w:rsid w:val="00315B98"/>
    <w:rsid w:val="003165BA"/>
    <w:rsid w:val="0031698F"/>
    <w:rsid w:val="00316DC3"/>
    <w:rsid w:val="0031716F"/>
    <w:rsid w:val="0031723B"/>
    <w:rsid w:val="00317977"/>
    <w:rsid w:val="00317AA5"/>
    <w:rsid w:val="00321829"/>
    <w:rsid w:val="00321B68"/>
    <w:rsid w:val="00321F60"/>
    <w:rsid w:val="0032221E"/>
    <w:rsid w:val="003224C5"/>
    <w:rsid w:val="00322749"/>
    <w:rsid w:val="00322A4C"/>
    <w:rsid w:val="003231E1"/>
    <w:rsid w:val="00323519"/>
    <w:rsid w:val="00323623"/>
    <w:rsid w:val="0032410E"/>
    <w:rsid w:val="0032442D"/>
    <w:rsid w:val="00324569"/>
    <w:rsid w:val="00325253"/>
    <w:rsid w:val="00325B5D"/>
    <w:rsid w:val="00325C8D"/>
    <w:rsid w:val="00326797"/>
    <w:rsid w:val="00326BD2"/>
    <w:rsid w:val="00326C6F"/>
    <w:rsid w:val="00326F66"/>
    <w:rsid w:val="00327B37"/>
    <w:rsid w:val="00330552"/>
    <w:rsid w:val="003305A6"/>
    <w:rsid w:val="0033062C"/>
    <w:rsid w:val="0033066C"/>
    <w:rsid w:val="003306B5"/>
    <w:rsid w:val="00330FA4"/>
    <w:rsid w:val="00331573"/>
    <w:rsid w:val="003318F3"/>
    <w:rsid w:val="003322EC"/>
    <w:rsid w:val="003328E1"/>
    <w:rsid w:val="0033291B"/>
    <w:rsid w:val="00332D7C"/>
    <w:rsid w:val="003334AF"/>
    <w:rsid w:val="00333638"/>
    <w:rsid w:val="003340CE"/>
    <w:rsid w:val="003346BF"/>
    <w:rsid w:val="003347AF"/>
    <w:rsid w:val="00334FED"/>
    <w:rsid w:val="003354C0"/>
    <w:rsid w:val="00335E3D"/>
    <w:rsid w:val="00336AD2"/>
    <w:rsid w:val="003376F2"/>
    <w:rsid w:val="003379EA"/>
    <w:rsid w:val="003406A9"/>
    <w:rsid w:val="003407A3"/>
    <w:rsid w:val="00340930"/>
    <w:rsid w:val="00340B09"/>
    <w:rsid w:val="00340C06"/>
    <w:rsid w:val="00341A50"/>
    <w:rsid w:val="00341B20"/>
    <w:rsid w:val="00341D5D"/>
    <w:rsid w:val="00341DEC"/>
    <w:rsid w:val="00341FD6"/>
    <w:rsid w:val="003424D8"/>
    <w:rsid w:val="00342B27"/>
    <w:rsid w:val="00342BCF"/>
    <w:rsid w:val="00342CA9"/>
    <w:rsid w:val="0034376E"/>
    <w:rsid w:val="0034391E"/>
    <w:rsid w:val="00343BF1"/>
    <w:rsid w:val="003441A2"/>
    <w:rsid w:val="00344791"/>
    <w:rsid w:val="00344CA6"/>
    <w:rsid w:val="003455D7"/>
    <w:rsid w:val="003459EE"/>
    <w:rsid w:val="00345D39"/>
    <w:rsid w:val="00345D3B"/>
    <w:rsid w:val="0034602E"/>
    <w:rsid w:val="003463F6"/>
    <w:rsid w:val="003474AB"/>
    <w:rsid w:val="00347CD6"/>
    <w:rsid w:val="00347E13"/>
    <w:rsid w:val="00347E42"/>
    <w:rsid w:val="00347FE2"/>
    <w:rsid w:val="00350386"/>
    <w:rsid w:val="003508B7"/>
    <w:rsid w:val="0035159F"/>
    <w:rsid w:val="00351C75"/>
    <w:rsid w:val="003526C6"/>
    <w:rsid w:val="003527E4"/>
    <w:rsid w:val="00352965"/>
    <w:rsid w:val="00352FD7"/>
    <w:rsid w:val="00353024"/>
    <w:rsid w:val="0035329D"/>
    <w:rsid w:val="00353C5A"/>
    <w:rsid w:val="00354187"/>
    <w:rsid w:val="00354F87"/>
    <w:rsid w:val="00355235"/>
    <w:rsid w:val="003556C3"/>
    <w:rsid w:val="00355EA3"/>
    <w:rsid w:val="00356B5C"/>
    <w:rsid w:val="00356F11"/>
    <w:rsid w:val="00356F76"/>
    <w:rsid w:val="00357442"/>
    <w:rsid w:val="00357E00"/>
    <w:rsid w:val="00360BF6"/>
    <w:rsid w:val="00360DBC"/>
    <w:rsid w:val="003614F9"/>
    <w:rsid w:val="003621E5"/>
    <w:rsid w:val="003627C4"/>
    <w:rsid w:val="003629C5"/>
    <w:rsid w:val="00362C6E"/>
    <w:rsid w:val="0036343D"/>
    <w:rsid w:val="003637EC"/>
    <w:rsid w:val="00363E7C"/>
    <w:rsid w:val="003645B2"/>
    <w:rsid w:val="00365252"/>
    <w:rsid w:val="00365724"/>
    <w:rsid w:val="0036742A"/>
    <w:rsid w:val="0036750A"/>
    <w:rsid w:val="00370B69"/>
    <w:rsid w:val="00370F27"/>
    <w:rsid w:val="003715DC"/>
    <w:rsid w:val="003716DA"/>
    <w:rsid w:val="00371E03"/>
    <w:rsid w:val="00372099"/>
    <w:rsid w:val="00372A82"/>
    <w:rsid w:val="00372DF4"/>
    <w:rsid w:val="003731C2"/>
    <w:rsid w:val="00373A9B"/>
    <w:rsid w:val="00374BD0"/>
    <w:rsid w:val="0037621A"/>
    <w:rsid w:val="003767B0"/>
    <w:rsid w:val="00376E2E"/>
    <w:rsid w:val="00377042"/>
    <w:rsid w:val="00377076"/>
    <w:rsid w:val="0037784E"/>
    <w:rsid w:val="00377BF7"/>
    <w:rsid w:val="00380489"/>
    <w:rsid w:val="0038066F"/>
    <w:rsid w:val="003808D7"/>
    <w:rsid w:val="00380C7B"/>
    <w:rsid w:val="00380F81"/>
    <w:rsid w:val="0038120B"/>
    <w:rsid w:val="0038198F"/>
    <w:rsid w:val="003819EA"/>
    <w:rsid w:val="0038203F"/>
    <w:rsid w:val="003820DD"/>
    <w:rsid w:val="00382141"/>
    <w:rsid w:val="00382BFE"/>
    <w:rsid w:val="00383112"/>
    <w:rsid w:val="003832BD"/>
    <w:rsid w:val="003839F6"/>
    <w:rsid w:val="00383E33"/>
    <w:rsid w:val="00383EE3"/>
    <w:rsid w:val="00384579"/>
    <w:rsid w:val="00384B70"/>
    <w:rsid w:val="00384B9E"/>
    <w:rsid w:val="00385571"/>
    <w:rsid w:val="00385731"/>
    <w:rsid w:val="00385BC9"/>
    <w:rsid w:val="00385BF9"/>
    <w:rsid w:val="00386056"/>
    <w:rsid w:val="0038612D"/>
    <w:rsid w:val="00386D8D"/>
    <w:rsid w:val="00386F5F"/>
    <w:rsid w:val="00387A05"/>
    <w:rsid w:val="00387C78"/>
    <w:rsid w:val="00387EEA"/>
    <w:rsid w:val="00392506"/>
    <w:rsid w:val="00392514"/>
    <w:rsid w:val="0039259C"/>
    <w:rsid w:val="003925F1"/>
    <w:rsid w:val="00392831"/>
    <w:rsid w:val="00392A2A"/>
    <w:rsid w:val="00392AEB"/>
    <w:rsid w:val="00393168"/>
    <w:rsid w:val="00393829"/>
    <w:rsid w:val="00394085"/>
    <w:rsid w:val="003945D8"/>
    <w:rsid w:val="00394CAD"/>
    <w:rsid w:val="00395019"/>
    <w:rsid w:val="00395528"/>
    <w:rsid w:val="00395661"/>
    <w:rsid w:val="00395D9A"/>
    <w:rsid w:val="00395E6D"/>
    <w:rsid w:val="00396434"/>
    <w:rsid w:val="00396905"/>
    <w:rsid w:val="00397A62"/>
    <w:rsid w:val="00397BD3"/>
    <w:rsid w:val="00397BE6"/>
    <w:rsid w:val="003A00B0"/>
    <w:rsid w:val="003A01A1"/>
    <w:rsid w:val="003A03B4"/>
    <w:rsid w:val="003A0717"/>
    <w:rsid w:val="003A0B31"/>
    <w:rsid w:val="003A10AC"/>
    <w:rsid w:val="003A168B"/>
    <w:rsid w:val="003A1A5C"/>
    <w:rsid w:val="003A32AA"/>
    <w:rsid w:val="003A3A55"/>
    <w:rsid w:val="003A430F"/>
    <w:rsid w:val="003A457E"/>
    <w:rsid w:val="003A475B"/>
    <w:rsid w:val="003A4F46"/>
    <w:rsid w:val="003A51B4"/>
    <w:rsid w:val="003A5426"/>
    <w:rsid w:val="003A548E"/>
    <w:rsid w:val="003A5B20"/>
    <w:rsid w:val="003A5BC8"/>
    <w:rsid w:val="003A5C0A"/>
    <w:rsid w:val="003A5E0B"/>
    <w:rsid w:val="003A60EC"/>
    <w:rsid w:val="003A6348"/>
    <w:rsid w:val="003A646F"/>
    <w:rsid w:val="003A65FE"/>
    <w:rsid w:val="003A68F1"/>
    <w:rsid w:val="003A6C6B"/>
    <w:rsid w:val="003A7523"/>
    <w:rsid w:val="003A7C25"/>
    <w:rsid w:val="003B0321"/>
    <w:rsid w:val="003B0A83"/>
    <w:rsid w:val="003B0C6F"/>
    <w:rsid w:val="003B25E6"/>
    <w:rsid w:val="003B2C51"/>
    <w:rsid w:val="003B324F"/>
    <w:rsid w:val="003B3443"/>
    <w:rsid w:val="003B35F5"/>
    <w:rsid w:val="003B3BA1"/>
    <w:rsid w:val="003B43BB"/>
    <w:rsid w:val="003B4D46"/>
    <w:rsid w:val="003B4E5A"/>
    <w:rsid w:val="003B5DE2"/>
    <w:rsid w:val="003B5ECD"/>
    <w:rsid w:val="003B60CA"/>
    <w:rsid w:val="003B60D1"/>
    <w:rsid w:val="003B64C9"/>
    <w:rsid w:val="003B6634"/>
    <w:rsid w:val="003B6871"/>
    <w:rsid w:val="003B6A56"/>
    <w:rsid w:val="003B6EBC"/>
    <w:rsid w:val="003B7135"/>
    <w:rsid w:val="003B78BE"/>
    <w:rsid w:val="003B7913"/>
    <w:rsid w:val="003C0157"/>
    <w:rsid w:val="003C0E7A"/>
    <w:rsid w:val="003C11DA"/>
    <w:rsid w:val="003C1941"/>
    <w:rsid w:val="003C1B1F"/>
    <w:rsid w:val="003C1BB7"/>
    <w:rsid w:val="003C1DE4"/>
    <w:rsid w:val="003C1E62"/>
    <w:rsid w:val="003C248A"/>
    <w:rsid w:val="003C26B8"/>
    <w:rsid w:val="003C2B51"/>
    <w:rsid w:val="003C31FC"/>
    <w:rsid w:val="003C3377"/>
    <w:rsid w:val="003C3924"/>
    <w:rsid w:val="003C3C71"/>
    <w:rsid w:val="003C4028"/>
    <w:rsid w:val="003C4447"/>
    <w:rsid w:val="003C444E"/>
    <w:rsid w:val="003C4755"/>
    <w:rsid w:val="003C4D0C"/>
    <w:rsid w:val="003C4ED6"/>
    <w:rsid w:val="003C51A9"/>
    <w:rsid w:val="003C534C"/>
    <w:rsid w:val="003C5392"/>
    <w:rsid w:val="003C559E"/>
    <w:rsid w:val="003C561C"/>
    <w:rsid w:val="003C5842"/>
    <w:rsid w:val="003C5A18"/>
    <w:rsid w:val="003C5CA8"/>
    <w:rsid w:val="003C5ECF"/>
    <w:rsid w:val="003C5F77"/>
    <w:rsid w:val="003C601B"/>
    <w:rsid w:val="003C6F39"/>
    <w:rsid w:val="003C7079"/>
    <w:rsid w:val="003C7172"/>
    <w:rsid w:val="003C739D"/>
    <w:rsid w:val="003C7C18"/>
    <w:rsid w:val="003D00C6"/>
    <w:rsid w:val="003D031E"/>
    <w:rsid w:val="003D0484"/>
    <w:rsid w:val="003D0781"/>
    <w:rsid w:val="003D0838"/>
    <w:rsid w:val="003D0BC0"/>
    <w:rsid w:val="003D1CD0"/>
    <w:rsid w:val="003D297E"/>
    <w:rsid w:val="003D2B3D"/>
    <w:rsid w:val="003D2D03"/>
    <w:rsid w:val="003D3780"/>
    <w:rsid w:val="003D3964"/>
    <w:rsid w:val="003D3BD2"/>
    <w:rsid w:val="003D497F"/>
    <w:rsid w:val="003D5BF5"/>
    <w:rsid w:val="003D623E"/>
    <w:rsid w:val="003D6279"/>
    <w:rsid w:val="003D6646"/>
    <w:rsid w:val="003D6EC2"/>
    <w:rsid w:val="003D6FE7"/>
    <w:rsid w:val="003D715C"/>
    <w:rsid w:val="003D7476"/>
    <w:rsid w:val="003E0259"/>
    <w:rsid w:val="003E062B"/>
    <w:rsid w:val="003E10E1"/>
    <w:rsid w:val="003E12F2"/>
    <w:rsid w:val="003E1616"/>
    <w:rsid w:val="003E1C9E"/>
    <w:rsid w:val="003E1D6F"/>
    <w:rsid w:val="003E220D"/>
    <w:rsid w:val="003E2B34"/>
    <w:rsid w:val="003E2E1E"/>
    <w:rsid w:val="003E2E1F"/>
    <w:rsid w:val="003E2F99"/>
    <w:rsid w:val="003E3242"/>
    <w:rsid w:val="003E3431"/>
    <w:rsid w:val="003E3804"/>
    <w:rsid w:val="003E4EC1"/>
    <w:rsid w:val="003E4FA8"/>
    <w:rsid w:val="003E5DFF"/>
    <w:rsid w:val="003E5EDF"/>
    <w:rsid w:val="003E6398"/>
    <w:rsid w:val="003E6CC2"/>
    <w:rsid w:val="003E6FC1"/>
    <w:rsid w:val="003E70AA"/>
    <w:rsid w:val="003E7AE6"/>
    <w:rsid w:val="003F047C"/>
    <w:rsid w:val="003F06B0"/>
    <w:rsid w:val="003F06E9"/>
    <w:rsid w:val="003F0A81"/>
    <w:rsid w:val="003F0D02"/>
    <w:rsid w:val="003F0D82"/>
    <w:rsid w:val="003F1AA9"/>
    <w:rsid w:val="003F2505"/>
    <w:rsid w:val="003F2964"/>
    <w:rsid w:val="003F2AA2"/>
    <w:rsid w:val="003F2CAB"/>
    <w:rsid w:val="003F2D47"/>
    <w:rsid w:val="003F443D"/>
    <w:rsid w:val="003F459C"/>
    <w:rsid w:val="003F4605"/>
    <w:rsid w:val="003F4B8F"/>
    <w:rsid w:val="003F5665"/>
    <w:rsid w:val="003F6060"/>
    <w:rsid w:val="003F6106"/>
    <w:rsid w:val="003F6B02"/>
    <w:rsid w:val="003F6CE4"/>
    <w:rsid w:val="003F7308"/>
    <w:rsid w:val="003F73BA"/>
    <w:rsid w:val="003F7940"/>
    <w:rsid w:val="00400361"/>
    <w:rsid w:val="00400D8F"/>
    <w:rsid w:val="00401BD5"/>
    <w:rsid w:val="00401F9A"/>
    <w:rsid w:val="00402359"/>
    <w:rsid w:val="004029BF"/>
    <w:rsid w:val="00402B10"/>
    <w:rsid w:val="00402C47"/>
    <w:rsid w:val="00402D47"/>
    <w:rsid w:val="00402DB8"/>
    <w:rsid w:val="00402DDD"/>
    <w:rsid w:val="004034CF"/>
    <w:rsid w:val="00403E85"/>
    <w:rsid w:val="00404532"/>
    <w:rsid w:val="0040477E"/>
    <w:rsid w:val="00404799"/>
    <w:rsid w:val="004047B1"/>
    <w:rsid w:val="00405225"/>
    <w:rsid w:val="00405873"/>
    <w:rsid w:val="00406488"/>
    <w:rsid w:val="0040659B"/>
    <w:rsid w:val="004065AE"/>
    <w:rsid w:val="0040709A"/>
    <w:rsid w:val="00407920"/>
    <w:rsid w:val="004079FA"/>
    <w:rsid w:val="00407B34"/>
    <w:rsid w:val="00407E87"/>
    <w:rsid w:val="00410118"/>
    <w:rsid w:val="004101E9"/>
    <w:rsid w:val="004107DC"/>
    <w:rsid w:val="00410851"/>
    <w:rsid w:val="004109FB"/>
    <w:rsid w:val="0041192C"/>
    <w:rsid w:val="00411E90"/>
    <w:rsid w:val="00411EFB"/>
    <w:rsid w:val="00412156"/>
    <w:rsid w:val="0041259E"/>
    <w:rsid w:val="004126C6"/>
    <w:rsid w:val="004126CA"/>
    <w:rsid w:val="00413FAE"/>
    <w:rsid w:val="00414240"/>
    <w:rsid w:val="00414B71"/>
    <w:rsid w:val="004162D1"/>
    <w:rsid w:val="00416340"/>
    <w:rsid w:val="00416A8B"/>
    <w:rsid w:val="00416B55"/>
    <w:rsid w:val="00416D6F"/>
    <w:rsid w:val="00416E26"/>
    <w:rsid w:val="00417002"/>
    <w:rsid w:val="004170DB"/>
    <w:rsid w:val="0041721A"/>
    <w:rsid w:val="00420201"/>
    <w:rsid w:val="00420D82"/>
    <w:rsid w:val="00420E4C"/>
    <w:rsid w:val="0042101A"/>
    <w:rsid w:val="004216E9"/>
    <w:rsid w:val="00421818"/>
    <w:rsid w:val="00421C3A"/>
    <w:rsid w:val="00423012"/>
    <w:rsid w:val="00423021"/>
    <w:rsid w:val="004232CC"/>
    <w:rsid w:val="00423893"/>
    <w:rsid w:val="0042390D"/>
    <w:rsid w:val="00424265"/>
    <w:rsid w:val="004243A4"/>
    <w:rsid w:val="00425326"/>
    <w:rsid w:val="00425622"/>
    <w:rsid w:val="0042589E"/>
    <w:rsid w:val="0042628B"/>
    <w:rsid w:val="00426731"/>
    <w:rsid w:val="00426979"/>
    <w:rsid w:val="00426B8C"/>
    <w:rsid w:val="00427E8A"/>
    <w:rsid w:val="00427EED"/>
    <w:rsid w:val="00427F7C"/>
    <w:rsid w:val="00427FA8"/>
    <w:rsid w:val="0042D374"/>
    <w:rsid w:val="00430098"/>
    <w:rsid w:val="0043029D"/>
    <w:rsid w:val="0043089C"/>
    <w:rsid w:val="00430F83"/>
    <w:rsid w:val="004315DB"/>
    <w:rsid w:val="004315E5"/>
    <w:rsid w:val="00431BB7"/>
    <w:rsid w:val="00431CFC"/>
    <w:rsid w:val="00431D8A"/>
    <w:rsid w:val="0043286E"/>
    <w:rsid w:val="004329C5"/>
    <w:rsid w:val="00432F36"/>
    <w:rsid w:val="0043391E"/>
    <w:rsid w:val="004342D3"/>
    <w:rsid w:val="004343EC"/>
    <w:rsid w:val="00435B2D"/>
    <w:rsid w:val="00435CEF"/>
    <w:rsid w:val="004361F3"/>
    <w:rsid w:val="00437A8C"/>
    <w:rsid w:val="00437C59"/>
    <w:rsid w:val="0044004E"/>
    <w:rsid w:val="0044084D"/>
    <w:rsid w:val="00440D60"/>
    <w:rsid w:val="00441C42"/>
    <w:rsid w:val="00442C6C"/>
    <w:rsid w:val="00442DFC"/>
    <w:rsid w:val="0044310A"/>
    <w:rsid w:val="004436A2"/>
    <w:rsid w:val="004439E0"/>
    <w:rsid w:val="0044447E"/>
    <w:rsid w:val="004444D2"/>
    <w:rsid w:val="00444FF3"/>
    <w:rsid w:val="0044543E"/>
    <w:rsid w:val="004459DD"/>
    <w:rsid w:val="00445C87"/>
    <w:rsid w:val="00445DFD"/>
    <w:rsid w:val="004462DF"/>
    <w:rsid w:val="004465E6"/>
    <w:rsid w:val="00446749"/>
    <w:rsid w:val="00447315"/>
    <w:rsid w:val="00447398"/>
    <w:rsid w:val="0045024D"/>
    <w:rsid w:val="0045070C"/>
    <w:rsid w:val="00450878"/>
    <w:rsid w:val="00450C2C"/>
    <w:rsid w:val="0045166D"/>
    <w:rsid w:val="00451C81"/>
    <w:rsid w:val="00451D6A"/>
    <w:rsid w:val="00451DAE"/>
    <w:rsid w:val="00452B71"/>
    <w:rsid w:val="00452F2C"/>
    <w:rsid w:val="0045312C"/>
    <w:rsid w:val="00453435"/>
    <w:rsid w:val="00453D0A"/>
    <w:rsid w:val="00455134"/>
    <w:rsid w:val="0045555D"/>
    <w:rsid w:val="00455F83"/>
    <w:rsid w:val="004562E7"/>
    <w:rsid w:val="004564F4"/>
    <w:rsid w:val="0045669E"/>
    <w:rsid w:val="0045678A"/>
    <w:rsid w:val="00457C26"/>
    <w:rsid w:val="00457EBE"/>
    <w:rsid w:val="00460532"/>
    <w:rsid w:val="0046078A"/>
    <w:rsid w:val="00460A21"/>
    <w:rsid w:val="00460A4F"/>
    <w:rsid w:val="00460EAB"/>
    <w:rsid w:val="00461130"/>
    <w:rsid w:val="004612BF"/>
    <w:rsid w:val="00462218"/>
    <w:rsid w:val="00462317"/>
    <w:rsid w:val="00462F4C"/>
    <w:rsid w:val="00463016"/>
    <w:rsid w:val="00463769"/>
    <w:rsid w:val="00463B10"/>
    <w:rsid w:val="004649F8"/>
    <w:rsid w:val="004651A2"/>
    <w:rsid w:val="004655A4"/>
    <w:rsid w:val="004659B9"/>
    <w:rsid w:val="00465C73"/>
    <w:rsid w:val="004664CA"/>
    <w:rsid w:val="004667AA"/>
    <w:rsid w:val="00466F3D"/>
    <w:rsid w:val="0046769E"/>
    <w:rsid w:val="0046770F"/>
    <w:rsid w:val="004678D3"/>
    <w:rsid w:val="00467CD6"/>
    <w:rsid w:val="0047040F"/>
    <w:rsid w:val="00470FDC"/>
    <w:rsid w:val="00471048"/>
    <w:rsid w:val="0047108F"/>
    <w:rsid w:val="004722B4"/>
    <w:rsid w:val="0047231C"/>
    <w:rsid w:val="00473C62"/>
    <w:rsid w:val="00473D8D"/>
    <w:rsid w:val="00474AAE"/>
    <w:rsid w:val="00474D30"/>
    <w:rsid w:val="004752D1"/>
    <w:rsid w:val="004755D4"/>
    <w:rsid w:val="00475852"/>
    <w:rsid w:val="00476371"/>
    <w:rsid w:val="0047780B"/>
    <w:rsid w:val="00477C42"/>
    <w:rsid w:val="00480149"/>
    <w:rsid w:val="00480A10"/>
    <w:rsid w:val="00480B06"/>
    <w:rsid w:val="00480F19"/>
    <w:rsid w:val="0048133E"/>
    <w:rsid w:val="00481B21"/>
    <w:rsid w:val="004821D9"/>
    <w:rsid w:val="004830F1"/>
    <w:rsid w:val="004835B7"/>
    <w:rsid w:val="00483AA2"/>
    <w:rsid w:val="00483F7D"/>
    <w:rsid w:val="0048438C"/>
    <w:rsid w:val="004845E8"/>
    <w:rsid w:val="004852B2"/>
    <w:rsid w:val="00485979"/>
    <w:rsid w:val="00485AC0"/>
    <w:rsid w:val="00485F25"/>
    <w:rsid w:val="00486488"/>
    <w:rsid w:val="00486E7E"/>
    <w:rsid w:val="00486F8D"/>
    <w:rsid w:val="00487388"/>
    <w:rsid w:val="00487BA3"/>
    <w:rsid w:val="004901E2"/>
    <w:rsid w:val="004905AC"/>
    <w:rsid w:val="00492841"/>
    <w:rsid w:val="00492ABC"/>
    <w:rsid w:val="00492E05"/>
    <w:rsid w:val="00492F39"/>
    <w:rsid w:val="00493345"/>
    <w:rsid w:val="00493604"/>
    <w:rsid w:val="00493759"/>
    <w:rsid w:val="00494E64"/>
    <w:rsid w:val="00495171"/>
    <w:rsid w:val="00495545"/>
    <w:rsid w:val="00495567"/>
    <w:rsid w:val="004956F7"/>
    <w:rsid w:val="00495D50"/>
    <w:rsid w:val="004967DA"/>
    <w:rsid w:val="004970A5"/>
    <w:rsid w:val="00497847"/>
    <w:rsid w:val="00497DC4"/>
    <w:rsid w:val="004A068F"/>
    <w:rsid w:val="004A06D1"/>
    <w:rsid w:val="004A0DE2"/>
    <w:rsid w:val="004A0EF2"/>
    <w:rsid w:val="004A14A5"/>
    <w:rsid w:val="004A1BD0"/>
    <w:rsid w:val="004A20FD"/>
    <w:rsid w:val="004A2425"/>
    <w:rsid w:val="004A297F"/>
    <w:rsid w:val="004A3136"/>
    <w:rsid w:val="004A32A1"/>
    <w:rsid w:val="004A3D63"/>
    <w:rsid w:val="004A3EB8"/>
    <w:rsid w:val="004A45A9"/>
    <w:rsid w:val="004A4836"/>
    <w:rsid w:val="004A4C39"/>
    <w:rsid w:val="004A4E00"/>
    <w:rsid w:val="004A540B"/>
    <w:rsid w:val="004A5B2D"/>
    <w:rsid w:val="004A5C80"/>
    <w:rsid w:val="004A5EC7"/>
    <w:rsid w:val="004A5ED2"/>
    <w:rsid w:val="004A5FEC"/>
    <w:rsid w:val="004A6E6E"/>
    <w:rsid w:val="004A7449"/>
    <w:rsid w:val="004A7BE4"/>
    <w:rsid w:val="004A7E68"/>
    <w:rsid w:val="004B0034"/>
    <w:rsid w:val="004B0166"/>
    <w:rsid w:val="004B0BC2"/>
    <w:rsid w:val="004B106B"/>
    <w:rsid w:val="004B170A"/>
    <w:rsid w:val="004B176F"/>
    <w:rsid w:val="004B1B6B"/>
    <w:rsid w:val="004B2484"/>
    <w:rsid w:val="004B2563"/>
    <w:rsid w:val="004B2BE4"/>
    <w:rsid w:val="004B2C7C"/>
    <w:rsid w:val="004B34EF"/>
    <w:rsid w:val="004B37DC"/>
    <w:rsid w:val="004B4507"/>
    <w:rsid w:val="004B467F"/>
    <w:rsid w:val="004B4B41"/>
    <w:rsid w:val="004B545B"/>
    <w:rsid w:val="004B6007"/>
    <w:rsid w:val="004B657B"/>
    <w:rsid w:val="004B682E"/>
    <w:rsid w:val="004B68AE"/>
    <w:rsid w:val="004B68B3"/>
    <w:rsid w:val="004B6BC7"/>
    <w:rsid w:val="004B6BC8"/>
    <w:rsid w:val="004B7486"/>
    <w:rsid w:val="004C1D3C"/>
    <w:rsid w:val="004C1EF0"/>
    <w:rsid w:val="004C1F8C"/>
    <w:rsid w:val="004C2092"/>
    <w:rsid w:val="004C2B90"/>
    <w:rsid w:val="004C37C4"/>
    <w:rsid w:val="004C39B8"/>
    <w:rsid w:val="004C3E45"/>
    <w:rsid w:val="004C4F39"/>
    <w:rsid w:val="004C639A"/>
    <w:rsid w:val="004C6549"/>
    <w:rsid w:val="004C793E"/>
    <w:rsid w:val="004C79BD"/>
    <w:rsid w:val="004C7CDC"/>
    <w:rsid w:val="004C7E9B"/>
    <w:rsid w:val="004C7EAB"/>
    <w:rsid w:val="004C7F41"/>
    <w:rsid w:val="004D038C"/>
    <w:rsid w:val="004D05D7"/>
    <w:rsid w:val="004D1087"/>
    <w:rsid w:val="004D11F5"/>
    <w:rsid w:val="004D1604"/>
    <w:rsid w:val="004D2146"/>
    <w:rsid w:val="004D2184"/>
    <w:rsid w:val="004D2848"/>
    <w:rsid w:val="004D341F"/>
    <w:rsid w:val="004D3AA2"/>
    <w:rsid w:val="004D41DC"/>
    <w:rsid w:val="004D4539"/>
    <w:rsid w:val="004D54D9"/>
    <w:rsid w:val="004D5B4A"/>
    <w:rsid w:val="004D62D0"/>
    <w:rsid w:val="004D66E5"/>
    <w:rsid w:val="004D6D8C"/>
    <w:rsid w:val="004E00DB"/>
    <w:rsid w:val="004E00DE"/>
    <w:rsid w:val="004E0835"/>
    <w:rsid w:val="004E15ED"/>
    <w:rsid w:val="004E19BA"/>
    <w:rsid w:val="004E1A27"/>
    <w:rsid w:val="004E1D28"/>
    <w:rsid w:val="004E1FD2"/>
    <w:rsid w:val="004E29C2"/>
    <w:rsid w:val="004E2BCF"/>
    <w:rsid w:val="004E2F9C"/>
    <w:rsid w:val="004E31E4"/>
    <w:rsid w:val="004E3554"/>
    <w:rsid w:val="004E356A"/>
    <w:rsid w:val="004E36A9"/>
    <w:rsid w:val="004E3929"/>
    <w:rsid w:val="004E3B15"/>
    <w:rsid w:val="004E3F49"/>
    <w:rsid w:val="004E46C0"/>
    <w:rsid w:val="004E60D4"/>
    <w:rsid w:val="004E6290"/>
    <w:rsid w:val="004E6B6B"/>
    <w:rsid w:val="004E6B9F"/>
    <w:rsid w:val="004E751D"/>
    <w:rsid w:val="004E7A09"/>
    <w:rsid w:val="004E7E5E"/>
    <w:rsid w:val="004F0478"/>
    <w:rsid w:val="004F0898"/>
    <w:rsid w:val="004F090E"/>
    <w:rsid w:val="004F0E79"/>
    <w:rsid w:val="004F1117"/>
    <w:rsid w:val="004F26FB"/>
    <w:rsid w:val="004F288D"/>
    <w:rsid w:val="004F3820"/>
    <w:rsid w:val="004F471D"/>
    <w:rsid w:val="004F4735"/>
    <w:rsid w:val="004F574A"/>
    <w:rsid w:val="004F60D6"/>
    <w:rsid w:val="004F76CF"/>
    <w:rsid w:val="005003E0"/>
    <w:rsid w:val="005006AE"/>
    <w:rsid w:val="00501D61"/>
    <w:rsid w:val="00502210"/>
    <w:rsid w:val="00502232"/>
    <w:rsid w:val="005022E1"/>
    <w:rsid w:val="00502659"/>
    <w:rsid w:val="005031DA"/>
    <w:rsid w:val="00503A8F"/>
    <w:rsid w:val="00503B98"/>
    <w:rsid w:val="00503C5B"/>
    <w:rsid w:val="00504B25"/>
    <w:rsid w:val="00504B65"/>
    <w:rsid w:val="0050522F"/>
    <w:rsid w:val="005057BC"/>
    <w:rsid w:val="00505E2A"/>
    <w:rsid w:val="005064AC"/>
    <w:rsid w:val="0050681D"/>
    <w:rsid w:val="00506A73"/>
    <w:rsid w:val="00507601"/>
    <w:rsid w:val="0050763A"/>
    <w:rsid w:val="00507762"/>
    <w:rsid w:val="00510005"/>
    <w:rsid w:val="0051001F"/>
    <w:rsid w:val="00510CB9"/>
    <w:rsid w:val="00511021"/>
    <w:rsid w:val="00511057"/>
    <w:rsid w:val="0051163A"/>
    <w:rsid w:val="00511FE1"/>
    <w:rsid w:val="00512103"/>
    <w:rsid w:val="00512188"/>
    <w:rsid w:val="0051231F"/>
    <w:rsid w:val="005123F7"/>
    <w:rsid w:val="00512C67"/>
    <w:rsid w:val="00512DC5"/>
    <w:rsid w:val="005140CF"/>
    <w:rsid w:val="005147E1"/>
    <w:rsid w:val="00514A33"/>
    <w:rsid w:val="00514DF1"/>
    <w:rsid w:val="00514FDF"/>
    <w:rsid w:val="005150B1"/>
    <w:rsid w:val="0051524B"/>
    <w:rsid w:val="005155D1"/>
    <w:rsid w:val="00515DC1"/>
    <w:rsid w:val="00515E57"/>
    <w:rsid w:val="0051625F"/>
    <w:rsid w:val="0051697A"/>
    <w:rsid w:val="0051744D"/>
    <w:rsid w:val="0051755E"/>
    <w:rsid w:val="00520035"/>
    <w:rsid w:val="0052006B"/>
    <w:rsid w:val="00520DA0"/>
    <w:rsid w:val="00520EC6"/>
    <w:rsid w:val="00521951"/>
    <w:rsid w:val="00521CCF"/>
    <w:rsid w:val="00522E97"/>
    <w:rsid w:val="00522FFB"/>
    <w:rsid w:val="00523063"/>
    <w:rsid w:val="005231B4"/>
    <w:rsid w:val="00524307"/>
    <w:rsid w:val="005245D8"/>
    <w:rsid w:val="00524809"/>
    <w:rsid w:val="00524F01"/>
    <w:rsid w:val="00524FDC"/>
    <w:rsid w:val="005250E5"/>
    <w:rsid w:val="0052519A"/>
    <w:rsid w:val="00525864"/>
    <w:rsid w:val="00525D2B"/>
    <w:rsid w:val="00526362"/>
    <w:rsid w:val="0052685D"/>
    <w:rsid w:val="00526899"/>
    <w:rsid w:val="005271D4"/>
    <w:rsid w:val="0053052C"/>
    <w:rsid w:val="005305CE"/>
    <w:rsid w:val="00530A66"/>
    <w:rsid w:val="00530E98"/>
    <w:rsid w:val="00531170"/>
    <w:rsid w:val="00531698"/>
    <w:rsid w:val="00531E32"/>
    <w:rsid w:val="0053200D"/>
    <w:rsid w:val="00532174"/>
    <w:rsid w:val="005326B4"/>
    <w:rsid w:val="00532BEA"/>
    <w:rsid w:val="00532D9E"/>
    <w:rsid w:val="00532E54"/>
    <w:rsid w:val="00533F1A"/>
    <w:rsid w:val="005340BD"/>
    <w:rsid w:val="005340F7"/>
    <w:rsid w:val="0053439C"/>
    <w:rsid w:val="005347F1"/>
    <w:rsid w:val="00534826"/>
    <w:rsid w:val="00534D27"/>
    <w:rsid w:val="00534F3F"/>
    <w:rsid w:val="0053567D"/>
    <w:rsid w:val="005357D9"/>
    <w:rsid w:val="00535885"/>
    <w:rsid w:val="005364A2"/>
    <w:rsid w:val="00537131"/>
    <w:rsid w:val="005371D5"/>
    <w:rsid w:val="0053725D"/>
    <w:rsid w:val="005375EF"/>
    <w:rsid w:val="0053782D"/>
    <w:rsid w:val="00537DEB"/>
    <w:rsid w:val="005402A8"/>
    <w:rsid w:val="00540874"/>
    <w:rsid w:val="005411BA"/>
    <w:rsid w:val="005413CE"/>
    <w:rsid w:val="00541640"/>
    <w:rsid w:val="00541C52"/>
    <w:rsid w:val="00541F4A"/>
    <w:rsid w:val="005420CD"/>
    <w:rsid w:val="005439AA"/>
    <w:rsid w:val="00543AF4"/>
    <w:rsid w:val="00543E92"/>
    <w:rsid w:val="00543FAA"/>
    <w:rsid w:val="00544349"/>
    <w:rsid w:val="00544752"/>
    <w:rsid w:val="00544995"/>
    <w:rsid w:val="00544AA1"/>
    <w:rsid w:val="00544FB7"/>
    <w:rsid w:val="005450D5"/>
    <w:rsid w:val="00545551"/>
    <w:rsid w:val="005462EE"/>
    <w:rsid w:val="005468CF"/>
    <w:rsid w:val="00546A33"/>
    <w:rsid w:val="00546A60"/>
    <w:rsid w:val="00546D6A"/>
    <w:rsid w:val="00546EFE"/>
    <w:rsid w:val="0054714C"/>
    <w:rsid w:val="00547523"/>
    <w:rsid w:val="00547D4A"/>
    <w:rsid w:val="00550BAE"/>
    <w:rsid w:val="00551820"/>
    <w:rsid w:val="00551AD1"/>
    <w:rsid w:val="00551D38"/>
    <w:rsid w:val="00551E1D"/>
    <w:rsid w:val="0055265E"/>
    <w:rsid w:val="005529EF"/>
    <w:rsid w:val="00552DE4"/>
    <w:rsid w:val="00552EFB"/>
    <w:rsid w:val="0055378E"/>
    <w:rsid w:val="0055432D"/>
    <w:rsid w:val="00554681"/>
    <w:rsid w:val="00554D4E"/>
    <w:rsid w:val="00555100"/>
    <w:rsid w:val="005551B9"/>
    <w:rsid w:val="005556C2"/>
    <w:rsid w:val="00555A5C"/>
    <w:rsid w:val="00555E80"/>
    <w:rsid w:val="00555EBB"/>
    <w:rsid w:val="00556E27"/>
    <w:rsid w:val="00556FE1"/>
    <w:rsid w:val="0055707E"/>
    <w:rsid w:val="00557124"/>
    <w:rsid w:val="0055714D"/>
    <w:rsid w:val="0055753D"/>
    <w:rsid w:val="00557B54"/>
    <w:rsid w:val="00557E55"/>
    <w:rsid w:val="00560213"/>
    <w:rsid w:val="00560482"/>
    <w:rsid w:val="00561258"/>
    <w:rsid w:val="005616EE"/>
    <w:rsid w:val="00561FB6"/>
    <w:rsid w:val="00562DD4"/>
    <w:rsid w:val="00562E9E"/>
    <w:rsid w:val="0056361D"/>
    <w:rsid w:val="00563DC3"/>
    <w:rsid w:val="005645EC"/>
    <w:rsid w:val="00564614"/>
    <w:rsid w:val="00564764"/>
    <w:rsid w:val="00565A35"/>
    <w:rsid w:val="0056621D"/>
    <w:rsid w:val="005662D0"/>
    <w:rsid w:val="0056661F"/>
    <w:rsid w:val="00566C72"/>
    <w:rsid w:val="00566DEF"/>
    <w:rsid w:val="00567E1A"/>
    <w:rsid w:val="00570396"/>
    <w:rsid w:val="00570858"/>
    <w:rsid w:val="0057094E"/>
    <w:rsid w:val="00571554"/>
    <w:rsid w:val="00572673"/>
    <w:rsid w:val="00572E30"/>
    <w:rsid w:val="00573149"/>
    <w:rsid w:val="00573201"/>
    <w:rsid w:val="005734FF"/>
    <w:rsid w:val="00573844"/>
    <w:rsid w:val="00573D5E"/>
    <w:rsid w:val="00573FBC"/>
    <w:rsid w:val="0057461C"/>
    <w:rsid w:val="005749E9"/>
    <w:rsid w:val="00574DD6"/>
    <w:rsid w:val="005754AF"/>
    <w:rsid w:val="005765C3"/>
    <w:rsid w:val="00577046"/>
    <w:rsid w:val="005779FB"/>
    <w:rsid w:val="00577E7C"/>
    <w:rsid w:val="00580491"/>
    <w:rsid w:val="005805C6"/>
    <w:rsid w:val="00580D33"/>
    <w:rsid w:val="00584409"/>
    <w:rsid w:val="00584761"/>
    <w:rsid w:val="00584F5D"/>
    <w:rsid w:val="00585079"/>
    <w:rsid w:val="005854F1"/>
    <w:rsid w:val="005855A8"/>
    <w:rsid w:val="00585807"/>
    <w:rsid w:val="00587013"/>
    <w:rsid w:val="005873FA"/>
    <w:rsid w:val="00587563"/>
    <w:rsid w:val="0058798F"/>
    <w:rsid w:val="00587EB1"/>
    <w:rsid w:val="005903B4"/>
    <w:rsid w:val="005904F1"/>
    <w:rsid w:val="00590864"/>
    <w:rsid w:val="005908BB"/>
    <w:rsid w:val="005918E0"/>
    <w:rsid w:val="0059194A"/>
    <w:rsid w:val="00591FFB"/>
    <w:rsid w:val="00592597"/>
    <w:rsid w:val="00593124"/>
    <w:rsid w:val="00593152"/>
    <w:rsid w:val="00593FAA"/>
    <w:rsid w:val="0059401D"/>
    <w:rsid w:val="00594527"/>
    <w:rsid w:val="00594606"/>
    <w:rsid w:val="005947A7"/>
    <w:rsid w:val="00594AB9"/>
    <w:rsid w:val="00594B78"/>
    <w:rsid w:val="00594B93"/>
    <w:rsid w:val="005953D2"/>
    <w:rsid w:val="005954F0"/>
    <w:rsid w:val="00595C20"/>
    <w:rsid w:val="00596712"/>
    <w:rsid w:val="00597258"/>
    <w:rsid w:val="005974AA"/>
    <w:rsid w:val="00597F96"/>
    <w:rsid w:val="00597FE2"/>
    <w:rsid w:val="005A259E"/>
    <w:rsid w:val="005A2936"/>
    <w:rsid w:val="005A30D5"/>
    <w:rsid w:val="005A3862"/>
    <w:rsid w:val="005A3DB1"/>
    <w:rsid w:val="005A3EAA"/>
    <w:rsid w:val="005A465E"/>
    <w:rsid w:val="005A4688"/>
    <w:rsid w:val="005A471E"/>
    <w:rsid w:val="005A50D8"/>
    <w:rsid w:val="005A5353"/>
    <w:rsid w:val="005A5A11"/>
    <w:rsid w:val="005A6261"/>
    <w:rsid w:val="005A68CA"/>
    <w:rsid w:val="005A6AC4"/>
    <w:rsid w:val="005A6E0B"/>
    <w:rsid w:val="005A7299"/>
    <w:rsid w:val="005A75E1"/>
    <w:rsid w:val="005A7AF8"/>
    <w:rsid w:val="005B0961"/>
    <w:rsid w:val="005B09B0"/>
    <w:rsid w:val="005B1B1C"/>
    <w:rsid w:val="005B3226"/>
    <w:rsid w:val="005B356E"/>
    <w:rsid w:val="005B3BE0"/>
    <w:rsid w:val="005B456F"/>
    <w:rsid w:val="005B499F"/>
    <w:rsid w:val="005B4A5D"/>
    <w:rsid w:val="005B5087"/>
    <w:rsid w:val="005B540C"/>
    <w:rsid w:val="005B549A"/>
    <w:rsid w:val="005B5683"/>
    <w:rsid w:val="005B57B9"/>
    <w:rsid w:val="005B618E"/>
    <w:rsid w:val="005B677F"/>
    <w:rsid w:val="005B67DE"/>
    <w:rsid w:val="005B6D17"/>
    <w:rsid w:val="005B6E1F"/>
    <w:rsid w:val="005B6E4C"/>
    <w:rsid w:val="005B7126"/>
    <w:rsid w:val="005B7A84"/>
    <w:rsid w:val="005B7DA9"/>
    <w:rsid w:val="005C0DC9"/>
    <w:rsid w:val="005C0FF5"/>
    <w:rsid w:val="005C107B"/>
    <w:rsid w:val="005C15BB"/>
    <w:rsid w:val="005C1628"/>
    <w:rsid w:val="005C2CDC"/>
    <w:rsid w:val="005C2D7D"/>
    <w:rsid w:val="005C3F76"/>
    <w:rsid w:val="005C427D"/>
    <w:rsid w:val="005C43D2"/>
    <w:rsid w:val="005C4537"/>
    <w:rsid w:val="005C48E5"/>
    <w:rsid w:val="005C4A81"/>
    <w:rsid w:val="005C5466"/>
    <w:rsid w:val="005C5F3D"/>
    <w:rsid w:val="005C730C"/>
    <w:rsid w:val="005D0351"/>
    <w:rsid w:val="005D039F"/>
    <w:rsid w:val="005D064F"/>
    <w:rsid w:val="005D098D"/>
    <w:rsid w:val="005D1319"/>
    <w:rsid w:val="005D1AFD"/>
    <w:rsid w:val="005D229C"/>
    <w:rsid w:val="005D2974"/>
    <w:rsid w:val="005D2E06"/>
    <w:rsid w:val="005D2F3E"/>
    <w:rsid w:val="005D48E1"/>
    <w:rsid w:val="005D50B9"/>
    <w:rsid w:val="005D52D3"/>
    <w:rsid w:val="005D541C"/>
    <w:rsid w:val="005D5798"/>
    <w:rsid w:val="005D59B2"/>
    <w:rsid w:val="005D5BAF"/>
    <w:rsid w:val="005D5F11"/>
    <w:rsid w:val="005D5FFD"/>
    <w:rsid w:val="005D6930"/>
    <w:rsid w:val="005D6B04"/>
    <w:rsid w:val="005D74AF"/>
    <w:rsid w:val="005D778C"/>
    <w:rsid w:val="005D7D71"/>
    <w:rsid w:val="005E02FB"/>
    <w:rsid w:val="005E0663"/>
    <w:rsid w:val="005E0836"/>
    <w:rsid w:val="005E17B5"/>
    <w:rsid w:val="005E1AF7"/>
    <w:rsid w:val="005E1B3E"/>
    <w:rsid w:val="005E248E"/>
    <w:rsid w:val="005E38C8"/>
    <w:rsid w:val="005E4E04"/>
    <w:rsid w:val="005E502E"/>
    <w:rsid w:val="005E57FF"/>
    <w:rsid w:val="005E582F"/>
    <w:rsid w:val="005E5A03"/>
    <w:rsid w:val="005E6073"/>
    <w:rsid w:val="005E6441"/>
    <w:rsid w:val="005E69F2"/>
    <w:rsid w:val="005E6EA8"/>
    <w:rsid w:val="005E6EDB"/>
    <w:rsid w:val="005E7276"/>
    <w:rsid w:val="005E73C3"/>
    <w:rsid w:val="005E75B3"/>
    <w:rsid w:val="005E75D7"/>
    <w:rsid w:val="005E7DFD"/>
    <w:rsid w:val="005E7E15"/>
    <w:rsid w:val="005F0001"/>
    <w:rsid w:val="005F062E"/>
    <w:rsid w:val="005F072A"/>
    <w:rsid w:val="005F0A12"/>
    <w:rsid w:val="005F0ADA"/>
    <w:rsid w:val="005F1487"/>
    <w:rsid w:val="005F1E79"/>
    <w:rsid w:val="005F25D9"/>
    <w:rsid w:val="005F264C"/>
    <w:rsid w:val="005F2A74"/>
    <w:rsid w:val="005F2E99"/>
    <w:rsid w:val="005F3079"/>
    <w:rsid w:val="005F3EB1"/>
    <w:rsid w:val="005F40B2"/>
    <w:rsid w:val="005F4CF5"/>
    <w:rsid w:val="005F4E28"/>
    <w:rsid w:val="005F526B"/>
    <w:rsid w:val="005F5BAB"/>
    <w:rsid w:val="005F5FBB"/>
    <w:rsid w:val="005F6A93"/>
    <w:rsid w:val="005F6B7F"/>
    <w:rsid w:val="005F70C5"/>
    <w:rsid w:val="005F714F"/>
    <w:rsid w:val="005F761C"/>
    <w:rsid w:val="005F7637"/>
    <w:rsid w:val="005F7F7A"/>
    <w:rsid w:val="0060003E"/>
    <w:rsid w:val="00600153"/>
    <w:rsid w:val="006003E7"/>
    <w:rsid w:val="00600A0C"/>
    <w:rsid w:val="00600C6A"/>
    <w:rsid w:val="006010D0"/>
    <w:rsid w:val="00601568"/>
    <w:rsid w:val="006017AC"/>
    <w:rsid w:val="00601DE2"/>
    <w:rsid w:val="00602518"/>
    <w:rsid w:val="00602E08"/>
    <w:rsid w:val="00603FB5"/>
    <w:rsid w:val="00604369"/>
    <w:rsid w:val="0060454D"/>
    <w:rsid w:val="006045AC"/>
    <w:rsid w:val="00605429"/>
    <w:rsid w:val="006055F9"/>
    <w:rsid w:val="006059E9"/>
    <w:rsid w:val="00605BC0"/>
    <w:rsid w:val="00605F2B"/>
    <w:rsid w:val="00606070"/>
    <w:rsid w:val="006063E4"/>
    <w:rsid w:val="00606823"/>
    <w:rsid w:val="00606DB8"/>
    <w:rsid w:val="00606ED5"/>
    <w:rsid w:val="0060733B"/>
    <w:rsid w:val="00607A68"/>
    <w:rsid w:val="00607CA6"/>
    <w:rsid w:val="0061045D"/>
    <w:rsid w:val="00611C8A"/>
    <w:rsid w:val="0061218D"/>
    <w:rsid w:val="00612222"/>
    <w:rsid w:val="0061277A"/>
    <w:rsid w:val="00612CC5"/>
    <w:rsid w:val="00613291"/>
    <w:rsid w:val="0061362C"/>
    <w:rsid w:val="00613CD4"/>
    <w:rsid w:val="00613D79"/>
    <w:rsid w:val="00613FF2"/>
    <w:rsid w:val="006148EB"/>
    <w:rsid w:val="00614C0E"/>
    <w:rsid w:val="00614C67"/>
    <w:rsid w:val="00614DCF"/>
    <w:rsid w:val="0061553F"/>
    <w:rsid w:val="006155C6"/>
    <w:rsid w:val="00615702"/>
    <w:rsid w:val="006157D6"/>
    <w:rsid w:val="00615D14"/>
    <w:rsid w:val="00615D23"/>
    <w:rsid w:val="00616C55"/>
    <w:rsid w:val="0061735C"/>
    <w:rsid w:val="00617E1F"/>
    <w:rsid w:val="0062062F"/>
    <w:rsid w:val="00620AF4"/>
    <w:rsid w:val="00621059"/>
    <w:rsid w:val="0062126D"/>
    <w:rsid w:val="00621952"/>
    <w:rsid w:val="00621D51"/>
    <w:rsid w:val="00622275"/>
    <w:rsid w:val="006226DC"/>
    <w:rsid w:val="00622917"/>
    <w:rsid w:val="00622A7D"/>
    <w:rsid w:val="00622C56"/>
    <w:rsid w:val="00622DC7"/>
    <w:rsid w:val="00622E96"/>
    <w:rsid w:val="00623233"/>
    <w:rsid w:val="006237A4"/>
    <w:rsid w:val="00623BF5"/>
    <w:rsid w:val="006240C4"/>
    <w:rsid w:val="0062493D"/>
    <w:rsid w:val="006249BC"/>
    <w:rsid w:val="00625A07"/>
    <w:rsid w:val="00625C0D"/>
    <w:rsid w:val="00625CD8"/>
    <w:rsid w:val="00626754"/>
    <w:rsid w:val="00626AB5"/>
    <w:rsid w:val="00627663"/>
    <w:rsid w:val="00627B86"/>
    <w:rsid w:val="00627E4A"/>
    <w:rsid w:val="00630317"/>
    <w:rsid w:val="00630750"/>
    <w:rsid w:val="00630997"/>
    <w:rsid w:val="00630A1F"/>
    <w:rsid w:val="00630E65"/>
    <w:rsid w:val="0063158E"/>
    <w:rsid w:val="00631A7E"/>
    <w:rsid w:val="00631B1F"/>
    <w:rsid w:val="00631E8F"/>
    <w:rsid w:val="00631F7D"/>
    <w:rsid w:val="0063281C"/>
    <w:rsid w:val="00633304"/>
    <w:rsid w:val="006337B3"/>
    <w:rsid w:val="00634431"/>
    <w:rsid w:val="00634BBD"/>
    <w:rsid w:val="00634C38"/>
    <w:rsid w:val="00634EAC"/>
    <w:rsid w:val="006353F3"/>
    <w:rsid w:val="0063567B"/>
    <w:rsid w:val="006358A9"/>
    <w:rsid w:val="00635A61"/>
    <w:rsid w:val="00635A94"/>
    <w:rsid w:val="006361AE"/>
    <w:rsid w:val="006365A8"/>
    <w:rsid w:val="00636B09"/>
    <w:rsid w:val="00636ECF"/>
    <w:rsid w:val="006370ED"/>
    <w:rsid w:val="006374B6"/>
    <w:rsid w:val="0064030F"/>
    <w:rsid w:val="00640C57"/>
    <w:rsid w:val="00640EAE"/>
    <w:rsid w:val="0064128B"/>
    <w:rsid w:val="00641486"/>
    <w:rsid w:val="006419E4"/>
    <w:rsid w:val="006420B0"/>
    <w:rsid w:val="0064241F"/>
    <w:rsid w:val="00642848"/>
    <w:rsid w:val="00642F4B"/>
    <w:rsid w:val="0064414F"/>
    <w:rsid w:val="00644504"/>
    <w:rsid w:val="006448E6"/>
    <w:rsid w:val="00645DB4"/>
    <w:rsid w:val="0064613E"/>
    <w:rsid w:val="00650145"/>
    <w:rsid w:val="0065036F"/>
    <w:rsid w:val="00650378"/>
    <w:rsid w:val="00650A0E"/>
    <w:rsid w:val="00650B95"/>
    <w:rsid w:val="006524FE"/>
    <w:rsid w:val="00652F28"/>
    <w:rsid w:val="00653184"/>
    <w:rsid w:val="00653F1A"/>
    <w:rsid w:val="00654789"/>
    <w:rsid w:val="0065481C"/>
    <w:rsid w:val="00654D37"/>
    <w:rsid w:val="0065594B"/>
    <w:rsid w:val="00655BD5"/>
    <w:rsid w:val="006568B3"/>
    <w:rsid w:val="00656974"/>
    <w:rsid w:val="0065723F"/>
    <w:rsid w:val="00657525"/>
    <w:rsid w:val="006575E8"/>
    <w:rsid w:val="006577A4"/>
    <w:rsid w:val="00657D82"/>
    <w:rsid w:val="00660569"/>
    <w:rsid w:val="00660646"/>
    <w:rsid w:val="00660E9A"/>
    <w:rsid w:val="006611DB"/>
    <w:rsid w:val="00661402"/>
    <w:rsid w:val="00661D45"/>
    <w:rsid w:val="00661E54"/>
    <w:rsid w:val="00662C62"/>
    <w:rsid w:val="0066352D"/>
    <w:rsid w:val="00663A75"/>
    <w:rsid w:val="00663C95"/>
    <w:rsid w:val="00664133"/>
    <w:rsid w:val="006645E6"/>
    <w:rsid w:val="00664756"/>
    <w:rsid w:val="00665AF0"/>
    <w:rsid w:val="00665FF2"/>
    <w:rsid w:val="00666276"/>
    <w:rsid w:val="00666336"/>
    <w:rsid w:val="006669EB"/>
    <w:rsid w:val="00667098"/>
    <w:rsid w:val="006674B8"/>
    <w:rsid w:val="0066776F"/>
    <w:rsid w:val="00667ADA"/>
    <w:rsid w:val="00667B15"/>
    <w:rsid w:val="0067023A"/>
    <w:rsid w:val="0067046D"/>
    <w:rsid w:val="0067099B"/>
    <w:rsid w:val="00670A83"/>
    <w:rsid w:val="00670DE7"/>
    <w:rsid w:val="006712AE"/>
    <w:rsid w:val="00671427"/>
    <w:rsid w:val="00671C3B"/>
    <w:rsid w:val="00672086"/>
    <w:rsid w:val="00672438"/>
    <w:rsid w:val="00673004"/>
    <w:rsid w:val="006739C6"/>
    <w:rsid w:val="006747D9"/>
    <w:rsid w:val="00674996"/>
    <w:rsid w:val="00675181"/>
    <w:rsid w:val="0067557D"/>
    <w:rsid w:val="00675AEC"/>
    <w:rsid w:val="00675D30"/>
    <w:rsid w:val="00676B8B"/>
    <w:rsid w:val="00676C61"/>
    <w:rsid w:val="00676DF8"/>
    <w:rsid w:val="006774FF"/>
    <w:rsid w:val="0067757C"/>
    <w:rsid w:val="006777C2"/>
    <w:rsid w:val="006777E5"/>
    <w:rsid w:val="00680023"/>
    <w:rsid w:val="006802F2"/>
    <w:rsid w:val="0068049D"/>
    <w:rsid w:val="00680D22"/>
    <w:rsid w:val="00681073"/>
    <w:rsid w:val="00681366"/>
    <w:rsid w:val="006820C3"/>
    <w:rsid w:val="006832A8"/>
    <w:rsid w:val="006840DF"/>
    <w:rsid w:val="00684E26"/>
    <w:rsid w:val="0068675D"/>
    <w:rsid w:val="0068788F"/>
    <w:rsid w:val="00687EBD"/>
    <w:rsid w:val="006902FA"/>
    <w:rsid w:val="00690588"/>
    <w:rsid w:val="00690C24"/>
    <w:rsid w:val="0069158C"/>
    <w:rsid w:val="00691BB3"/>
    <w:rsid w:val="0069252A"/>
    <w:rsid w:val="00692579"/>
    <w:rsid w:val="006929D4"/>
    <w:rsid w:val="00693365"/>
    <w:rsid w:val="006933F6"/>
    <w:rsid w:val="006936C3"/>
    <w:rsid w:val="006936D9"/>
    <w:rsid w:val="00693897"/>
    <w:rsid w:val="006939A9"/>
    <w:rsid w:val="00693BCF"/>
    <w:rsid w:val="006940BD"/>
    <w:rsid w:val="006946B6"/>
    <w:rsid w:val="0069478E"/>
    <w:rsid w:val="00695F52"/>
    <w:rsid w:val="006966FB"/>
    <w:rsid w:val="00696FA6"/>
    <w:rsid w:val="006973C3"/>
    <w:rsid w:val="006976B4"/>
    <w:rsid w:val="00697FEC"/>
    <w:rsid w:val="006A00B5"/>
    <w:rsid w:val="006A06D2"/>
    <w:rsid w:val="006A0C1E"/>
    <w:rsid w:val="006A2461"/>
    <w:rsid w:val="006A2631"/>
    <w:rsid w:val="006A2F5C"/>
    <w:rsid w:val="006A32FF"/>
    <w:rsid w:val="006A3952"/>
    <w:rsid w:val="006A415D"/>
    <w:rsid w:val="006A42F4"/>
    <w:rsid w:val="006A445F"/>
    <w:rsid w:val="006A4F83"/>
    <w:rsid w:val="006A5160"/>
    <w:rsid w:val="006A546B"/>
    <w:rsid w:val="006A5AF8"/>
    <w:rsid w:val="006A6473"/>
    <w:rsid w:val="006A65DD"/>
    <w:rsid w:val="006A69E0"/>
    <w:rsid w:val="006A6EB3"/>
    <w:rsid w:val="006A6F88"/>
    <w:rsid w:val="006A703B"/>
    <w:rsid w:val="006A75F7"/>
    <w:rsid w:val="006A7A00"/>
    <w:rsid w:val="006A7D8D"/>
    <w:rsid w:val="006B0591"/>
    <w:rsid w:val="006B09FC"/>
    <w:rsid w:val="006B0A8B"/>
    <w:rsid w:val="006B1804"/>
    <w:rsid w:val="006B183C"/>
    <w:rsid w:val="006B1A64"/>
    <w:rsid w:val="006B2541"/>
    <w:rsid w:val="006B33CE"/>
    <w:rsid w:val="006B49B3"/>
    <w:rsid w:val="006B4B30"/>
    <w:rsid w:val="006B4BA0"/>
    <w:rsid w:val="006B5210"/>
    <w:rsid w:val="006B543D"/>
    <w:rsid w:val="006B5832"/>
    <w:rsid w:val="006B5A8A"/>
    <w:rsid w:val="006B5C32"/>
    <w:rsid w:val="006B617A"/>
    <w:rsid w:val="006B6ED7"/>
    <w:rsid w:val="006B7B95"/>
    <w:rsid w:val="006C0ADC"/>
    <w:rsid w:val="006C1181"/>
    <w:rsid w:val="006C14D9"/>
    <w:rsid w:val="006C26FA"/>
    <w:rsid w:val="006C2D14"/>
    <w:rsid w:val="006C3531"/>
    <w:rsid w:val="006C378A"/>
    <w:rsid w:val="006C37D5"/>
    <w:rsid w:val="006C3D8D"/>
    <w:rsid w:val="006C3EBF"/>
    <w:rsid w:val="006C4905"/>
    <w:rsid w:val="006C52AF"/>
    <w:rsid w:val="006C53AF"/>
    <w:rsid w:val="006C5AB8"/>
    <w:rsid w:val="006C5B50"/>
    <w:rsid w:val="006C6004"/>
    <w:rsid w:val="006C6793"/>
    <w:rsid w:val="006C6985"/>
    <w:rsid w:val="006C6B04"/>
    <w:rsid w:val="006C7A75"/>
    <w:rsid w:val="006C7E80"/>
    <w:rsid w:val="006D0596"/>
    <w:rsid w:val="006D1CAE"/>
    <w:rsid w:val="006D1CB3"/>
    <w:rsid w:val="006D1D0A"/>
    <w:rsid w:val="006D287C"/>
    <w:rsid w:val="006D2E61"/>
    <w:rsid w:val="006D40C3"/>
    <w:rsid w:val="006D40FC"/>
    <w:rsid w:val="006D41AF"/>
    <w:rsid w:val="006D42C8"/>
    <w:rsid w:val="006D48EB"/>
    <w:rsid w:val="006D4AF0"/>
    <w:rsid w:val="006D4B55"/>
    <w:rsid w:val="006D4DE9"/>
    <w:rsid w:val="006D4F29"/>
    <w:rsid w:val="006D52DF"/>
    <w:rsid w:val="006D592A"/>
    <w:rsid w:val="006D690C"/>
    <w:rsid w:val="006D6929"/>
    <w:rsid w:val="006D6987"/>
    <w:rsid w:val="006D6B4C"/>
    <w:rsid w:val="006D72AC"/>
    <w:rsid w:val="006D740D"/>
    <w:rsid w:val="006D7427"/>
    <w:rsid w:val="006D7CDF"/>
    <w:rsid w:val="006E03EA"/>
    <w:rsid w:val="006E07D1"/>
    <w:rsid w:val="006E08FE"/>
    <w:rsid w:val="006E1040"/>
    <w:rsid w:val="006E17CA"/>
    <w:rsid w:val="006E17EC"/>
    <w:rsid w:val="006E18B8"/>
    <w:rsid w:val="006E1CD5"/>
    <w:rsid w:val="006E1D4C"/>
    <w:rsid w:val="006E2217"/>
    <w:rsid w:val="006E2D91"/>
    <w:rsid w:val="006E3373"/>
    <w:rsid w:val="006E4ADF"/>
    <w:rsid w:val="006E4C83"/>
    <w:rsid w:val="006E59EA"/>
    <w:rsid w:val="006E6709"/>
    <w:rsid w:val="006E6893"/>
    <w:rsid w:val="006E6E6A"/>
    <w:rsid w:val="006E7284"/>
    <w:rsid w:val="006E7310"/>
    <w:rsid w:val="006E749C"/>
    <w:rsid w:val="006E7D40"/>
    <w:rsid w:val="006F04A4"/>
    <w:rsid w:val="006F0773"/>
    <w:rsid w:val="006F111B"/>
    <w:rsid w:val="006F27AE"/>
    <w:rsid w:val="006F3575"/>
    <w:rsid w:val="006F37DD"/>
    <w:rsid w:val="006F3C62"/>
    <w:rsid w:val="006F3D67"/>
    <w:rsid w:val="006F4588"/>
    <w:rsid w:val="006F5DC5"/>
    <w:rsid w:val="006F5DCF"/>
    <w:rsid w:val="006F6765"/>
    <w:rsid w:val="006F6EA4"/>
    <w:rsid w:val="0070026A"/>
    <w:rsid w:val="00701E42"/>
    <w:rsid w:val="007028C1"/>
    <w:rsid w:val="00702CD6"/>
    <w:rsid w:val="00702CF1"/>
    <w:rsid w:val="00702DB8"/>
    <w:rsid w:val="00702FB8"/>
    <w:rsid w:val="0070302C"/>
    <w:rsid w:val="007035B0"/>
    <w:rsid w:val="00703711"/>
    <w:rsid w:val="00703A03"/>
    <w:rsid w:val="00703C18"/>
    <w:rsid w:val="00703CC4"/>
    <w:rsid w:val="00704526"/>
    <w:rsid w:val="0070460B"/>
    <w:rsid w:val="00704A77"/>
    <w:rsid w:val="00705214"/>
    <w:rsid w:val="0070527B"/>
    <w:rsid w:val="00705357"/>
    <w:rsid w:val="0070570A"/>
    <w:rsid w:val="00705810"/>
    <w:rsid w:val="00705AEE"/>
    <w:rsid w:val="00705C8A"/>
    <w:rsid w:val="007064FA"/>
    <w:rsid w:val="00706588"/>
    <w:rsid w:val="007068DC"/>
    <w:rsid w:val="007078DF"/>
    <w:rsid w:val="00707C20"/>
    <w:rsid w:val="00707DB3"/>
    <w:rsid w:val="0071015C"/>
    <w:rsid w:val="00710297"/>
    <w:rsid w:val="007107A0"/>
    <w:rsid w:val="00710F07"/>
    <w:rsid w:val="007116CA"/>
    <w:rsid w:val="00711779"/>
    <w:rsid w:val="00711DC4"/>
    <w:rsid w:val="00711F8C"/>
    <w:rsid w:val="00711FAF"/>
    <w:rsid w:val="007122FE"/>
    <w:rsid w:val="007123BB"/>
    <w:rsid w:val="00712A78"/>
    <w:rsid w:val="007135A2"/>
    <w:rsid w:val="00713845"/>
    <w:rsid w:val="00713941"/>
    <w:rsid w:val="00713BDA"/>
    <w:rsid w:val="00714104"/>
    <w:rsid w:val="007143C8"/>
    <w:rsid w:val="0071465C"/>
    <w:rsid w:val="00714D7B"/>
    <w:rsid w:val="00714F1A"/>
    <w:rsid w:val="007150E1"/>
    <w:rsid w:val="0071592D"/>
    <w:rsid w:val="00715B21"/>
    <w:rsid w:val="00716254"/>
    <w:rsid w:val="007162B3"/>
    <w:rsid w:val="00716EE8"/>
    <w:rsid w:val="00716FE6"/>
    <w:rsid w:val="00717498"/>
    <w:rsid w:val="00717BBC"/>
    <w:rsid w:val="00717D55"/>
    <w:rsid w:val="00717D95"/>
    <w:rsid w:val="00717E34"/>
    <w:rsid w:val="00717F14"/>
    <w:rsid w:val="007203B3"/>
    <w:rsid w:val="00720488"/>
    <w:rsid w:val="00720EE8"/>
    <w:rsid w:val="007221F3"/>
    <w:rsid w:val="0072269E"/>
    <w:rsid w:val="007229AC"/>
    <w:rsid w:val="00722B7F"/>
    <w:rsid w:val="00722C4C"/>
    <w:rsid w:val="00722D8C"/>
    <w:rsid w:val="00722E02"/>
    <w:rsid w:val="00722EE9"/>
    <w:rsid w:val="00722F57"/>
    <w:rsid w:val="00723041"/>
    <w:rsid w:val="00723240"/>
    <w:rsid w:val="0072352C"/>
    <w:rsid w:val="00723BF1"/>
    <w:rsid w:val="00724086"/>
    <w:rsid w:val="0072500B"/>
    <w:rsid w:val="007255CD"/>
    <w:rsid w:val="007262DF"/>
    <w:rsid w:val="007263ED"/>
    <w:rsid w:val="007264CB"/>
    <w:rsid w:val="007265FC"/>
    <w:rsid w:val="00726A7E"/>
    <w:rsid w:val="00727560"/>
    <w:rsid w:val="00727843"/>
    <w:rsid w:val="00730699"/>
    <w:rsid w:val="00730DAB"/>
    <w:rsid w:val="0073170A"/>
    <w:rsid w:val="00732180"/>
    <w:rsid w:val="00734077"/>
    <w:rsid w:val="0073484B"/>
    <w:rsid w:val="00734D19"/>
    <w:rsid w:val="00734F26"/>
    <w:rsid w:val="0073586C"/>
    <w:rsid w:val="00736A15"/>
    <w:rsid w:val="00737066"/>
    <w:rsid w:val="007370AC"/>
    <w:rsid w:val="00737859"/>
    <w:rsid w:val="007408EA"/>
    <w:rsid w:val="007409A8"/>
    <w:rsid w:val="007409B4"/>
    <w:rsid w:val="00741041"/>
    <w:rsid w:val="00741405"/>
    <w:rsid w:val="0074169F"/>
    <w:rsid w:val="00741E96"/>
    <w:rsid w:val="00742037"/>
    <w:rsid w:val="007427B5"/>
    <w:rsid w:val="007428D7"/>
    <w:rsid w:val="007429DC"/>
    <w:rsid w:val="0074313E"/>
    <w:rsid w:val="00743219"/>
    <w:rsid w:val="00743426"/>
    <w:rsid w:val="0074481A"/>
    <w:rsid w:val="00745277"/>
    <w:rsid w:val="00745358"/>
    <w:rsid w:val="00745D03"/>
    <w:rsid w:val="00745E66"/>
    <w:rsid w:val="00745F3B"/>
    <w:rsid w:val="00745FFF"/>
    <w:rsid w:val="00746244"/>
    <w:rsid w:val="007466A5"/>
    <w:rsid w:val="00746D19"/>
    <w:rsid w:val="00747E72"/>
    <w:rsid w:val="00747FCB"/>
    <w:rsid w:val="00750780"/>
    <w:rsid w:val="00750CE1"/>
    <w:rsid w:val="00750DF2"/>
    <w:rsid w:val="00751C83"/>
    <w:rsid w:val="00751CE8"/>
    <w:rsid w:val="00751D1B"/>
    <w:rsid w:val="007520F6"/>
    <w:rsid w:val="00752537"/>
    <w:rsid w:val="007534FC"/>
    <w:rsid w:val="007537A8"/>
    <w:rsid w:val="00753C32"/>
    <w:rsid w:val="007545E5"/>
    <w:rsid w:val="00754849"/>
    <w:rsid w:val="00754A7A"/>
    <w:rsid w:val="00755548"/>
    <w:rsid w:val="00755944"/>
    <w:rsid w:val="007569AA"/>
    <w:rsid w:val="0075722D"/>
    <w:rsid w:val="00757C53"/>
    <w:rsid w:val="007603E3"/>
    <w:rsid w:val="007606F5"/>
    <w:rsid w:val="00760B4E"/>
    <w:rsid w:val="00760B8C"/>
    <w:rsid w:val="007618EB"/>
    <w:rsid w:val="00761A0F"/>
    <w:rsid w:val="00761A93"/>
    <w:rsid w:val="00761DF6"/>
    <w:rsid w:val="00761EAF"/>
    <w:rsid w:val="007623F9"/>
    <w:rsid w:val="00762696"/>
    <w:rsid w:val="00762717"/>
    <w:rsid w:val="00762A99"/>
    <w:rsid w:val="00762E84"/>
    <w:rsid w:val="00763A34"/>
    <w:rsid w:val="0076432B"/>
    <w:rsid w:val="007647B4"/>
    <w:rsid w:val="00764826"/>
    <w:rsid w:val="00764D3D"/>
    <w:rsid w:val="0076534B"/>
    <w:rsid w:val="007653F1"/>
    <w:rsid w:val="00765E49"/>
    <w:rsid w:val="007668E1"/>
    <w:rsid w:val="00766F3F"/>
    <w:rsid w:val="00766F51"/>
    <w:rsid w:val="007677CE"/>
    <w:rsid w:val="00770ED8"/>
    <w:rsid w:val="007714A4"/>
    <w:rsid w:val="00771958"/>
    <w:rsid w:val="00771D8E"/>
    <w:rsid w:val="00772090"/>
    <w:rsid w:val="00772647"/>
    <w:rsid w:val="00772781"/>
    <w:rsid w:val="00772C94"/>
    <w:rsid w:val="00772E6C"/>
    <w:rsid w:val="007734A9"/>
    <w:rsid w:val="00773AB1"/>
    <w:rsid w:val="00773BD9"/>
    <w:rsid w:val="00773D9C"/>
    <w:rsid w:val="007742EE"/>
    <w:rsid w:val="00774E9D"/>
    <w:rsid w:val="00774F30"/>
    <w:rsid w:val="00775F2D"/>
    <w:rsid w:val="007768E3"/>
    <w:rsid w:val="00776B8D"/>
    <w:rsid w:val="007772B2"/>
    <w:rsid w:val="00777580"/>
    <w:rsid w:val="00780A80"/>
    <w:rsid w:val="00780CC2"/>
    <w:rsid w:val="00780DCC"/>
    <w:rsid w:val="00781612"/>
    <w:rsid w:val="007818A9"/>
    <w:rsid w:val="00782139"/>
    <w:rsid w:val="00783043"/>
    <w:rsid w:val="007837EB"/>
    <w:rsid w:val="00783D84"/>
    <w:rsid w:val="007851EB"/>
    <w:rsid w:val="007854E5"/>
    <w:rsid w:val="007866BB"/>
    <w:rsid w:val="00790DFD"/>
    <w:rsid w:val="007915E4"/>
    <w:rsid w:val="0079161E"/>
    <w:rsid w:val="00792968"/>
    <w:rsid w:val="00792AD3"/>
    <w:rsid w:val="007931C7"/>
    <w:rsid w:val="0079399D"/>
    <w:rsid w:val="00793A62"/>
    <w:rsid w:val="007946DF"/>
    <w:rsid w:val="00795409"/>
    <w:rsid w:val="007956A3"/>
    <w:rsid w:val="0079595B"/>
    <w:rsid w:val="0079633E"/>
    <w:rsid w:val="00797114"/>
    <w:rsid w:val="00797C76"/>
    <w:rsid w:val="007A0A4C"/>
    <w:rsid w:val="007A0EAD"/>
    <w:rsid w:val="007A10DC"/>
    <w:rsid w:val="007A15AB"/>
    <w:rsid w:val="007A15E3"/>
    <w:rsid w:val="007A163F"/>
    <w:rsid w:val="007A19B7"/>
    <w:rsid w:val="007A1F12"/>
    <w:rsid w:val="007A21BF"/>
    <w:rsid w:val="007A3094"/>
    <w:rsid w:val="007A3318"/>
    <w:rsid w:val="007A36AB"/>
    <w:rsid w:val="007A3948"/>
    <w:rsid w:val="007A3C04"/>
    <w:rsid w:val="007A3C39"/>
    <w:rsid w:val="007A42D1"/>
    <w:rsid w:val="007A4CA1"/>
    <w:rsid w:val="007A64E0"/>
    <w:rsid w:val="007A6D0D"/>
    <w:rsid w:val="007A76B1"/>
    <w:rsid w:val="007A7A81"/>
    <w:rsid w:val="007A7C7B"/>
    <w:rsid w:val="007A7CE9"/>
    <w:rsid w:val="007B063E"/>
    <w:rsid w:val="007B07BA"/>
    <w:rsid w:val="007B1A61"/>
    <w:rsid w:val="007B1F8F"/>
    <w:rsid w:val="007B254A"/>
    <w:rsid w:val="007B2680"/>
    <w:rsid w:val="007B2C31"/>
    <w:rsid w:val="007B31DC"/>
    <w:rsid w:val="007B39BB"/>
    <w:rsid w:val="007B3CFD"/>
    <w:rsid w:val="007B418A"/>
    <w:rsid w:val="007B4672"/>
    <w:rsid w:val="007B5000"/>
    <w:rsid w:val="007B546E"/>
    <w:rsid w:val="007B5718"/>
    <w:rsid w:val="007B58E1"/>
    <w:rsid w:val="007B5D65"/>
    <w:rsid w:val="007B5D70"/>
    <w:rsid w:val="007B61E7"/>
    <w:rsid w:val="007B637B"/>
    <w:rsid w:val="007B6564"/>
    <w:rsid w:val="007B6BFF"/>
    <w:rsid w:val="007B733B"/>
    <w:rsid w:val="007B79C4"/>
    <w:rsid w:val="007B7A56"/>
    <w:rsid w:val="007C0079"/>
    <w:rsid w:val="007C0564"/>
    <w:rsid w:val="007C06AB"/>
    <w:rsid w:val="007C08B4"/>
    <w:rsid w:val="007C0D25"/>
    <w:rsid w:val="007C100E"/>
    <w:rsid w:val="007C1319"/>
    <w:rsid w:val="007C1BA3"/>
    <w:rsid w:val="007C1C20"/>
    <w:rsid w:val="007C1D5A"/>
    <w:rsid w:val="007C1F3D"/>
    <w:rsid w:val="007C24A8"/>
    <w:rsid w:val="007C2631"/>
    <w:rsid w:val="007C2E5C"/>
    <w:rsid w:val="007C2E76"/>
    <w:rsid w:val="007C3294"/>
    <w:rsid w:val="007C35DF"/>
    <w:rsid w:val="007C39A8"/>
    <w:rsid w:val="007C3CE1"/>
    <w:rsid w:val="007C47C6"/>
    <w:rsid w:val="007C5642"/>
    <w:rsid w:val="007C57BC"/>
    <w:rsid w:val="007C61D0"/>
    <w:rsid w:val="007C6491"/>
    <w:rsid w:val="007C6883"/>
    <w:rsid w:val="007C7C4F"/>
    <w:rsid w:val="007D06EE"/>
    <w:rsid w:val="007D08B0"/>
    <w:rsid w:val="007D0E6D"/>
    <w:rsid w:val="007D17E7"/>
    <w:rsid w:val="007D2529"/>
    <w:rsid w:val="007D2DC3"/>
    <w:rsid w:val="007D2DDE"/>
    <w:rsid w:val="007D339E"/>
    <w:rsid w:val="007D36BC"/>
    <w:rsid w:val="007D3A79"/>
    <w:rsid w:val="007D44C8"/>
    <w:rsid w:val="007D47EB"/>
    <w:rsid w:val="007D4A2C"/>
    <w:rsid w:val="007D5716"/>
    <w:rsid w:val="007D5D7B"/>
    <w:rsid w:val="007D6A1F"/>
    <w:rsid w:val="007D6B7F"/>
    <w:rsid w:val="007D75BB"/>
    <w:rsid w:val="007D77DE"/>
    <w:rsid w:val="007D7C02"/>
    <w:rsid w:val="007E0474"/>
    <w:rsid w:val="007E108E"/>
    <w:rsid w:val="007E1C13"/>
    <w:rsid w:val="007E2118"/>
    <w:rsid w:val="007E2D02"/>
    <w:rsid w:val="007E332A"/>
    <w:rsid w:val="007E3708"/>
    <w:rsid w:val="007E3945"/>
    <w:rsid w:val="007E40B3"/>
    <w:rsid w:val="007E49C1"/>
    <w:rsid w:val="007E4AC1"/>
    <w:rsid w:val="007E4D49"/>
    <w:rsid w:val="007E4DA1"/>
    <w:rsid w:val="007E518C"/>
    <w:rsid w:val="007E526E"/>
    <w:rsid w:val="007E5AB8"/>
    <w:rsid w:val="007E5CC5"/>
    <w:rsid w:val="007E6463"/>
    <w:rsid w:val="007E65B2"/>
    <w:rsid w:val="007E6C25"/>
    <w:rsid w:val="007E71AD"/>
    <w:rsid w:val="007E7736"/>
    <w:rsid w:val="007E7949"/>
    <w:rsid w:val="007E7956"/>
    <w:rsid w:val="007E7A4F"/>
    <w:rsid w:val="007F08B6"/>
    <w:rsid w:val="007F0C37"/>
    <w:rsid w:val="007F11BB"/>
    <w:rsid w:val="007F1766"/>
    <w:rsid w:val="007F2A10"/>
    <w:rsid w:val="007F2A18"/>
    <w:rsid w:val="007F3467"/>
    <w:rsid w:val="007F4569"/>
    <w:rsid w:val="007F49FA"/>
    <w:rsid w:val="007F4C40"/>
    <w:rsid w:val="007F4E9A"/>
    <w:rsid w:val="007F634B"/>
    <w:rsid w:val="007F64AD"/>
    <w:rsid w:val="007F72F5"/>
    <w:rsid w:val="007F7766"/>
    <w:rsid w:val="007F7A97"/>
    <w:rsid w:val="008001E3"/>
    <w:rsid w:val="0080036B"/>
    <w:rsid w:val="008003D4"/>
    <w:rsid w:val="0080060D"/>
    <w:rsid w:val="00800784"/>
    <w:rsid w:val="00800875"/>
    <w:rsid w:val="00800932"/>
    <w:rsid w:val="00800BC9"/>
    <w:rsid w:val="00800C9D"/>
    <w:rsid w:val="0080163D"/>
    <w:rsid w:val="00801A15"/>
    <w:rsid w:val="008020DF"/>
    <w:rsid w:val="0080267B"/>
    <w:rsid w:val="00802D37"/>
    <w:rsid w:val="00802FD6"/>
    <w:rsid w:val="008033C6"/>
    <w:rsid w:val="00803783"/>
    <w:rsid w:val="008042AA"/>
    <w:rsid w:val="00804DCF"/>
    <w:rsid w:val="0080520A"/>
    <w:rsid w:val="00806161"/>
    <w:rsid w:val="008069A3"/>
    <w:rsid w:val="00806D3F"/>
    <w:rsid w:val="00806EB4"/>
    <w:rsid w:val="00807721"/>
    <w:rsid w:val="00807885"/>
    <w:rsid w:val="00807B65"/>
    <w:rsid w:val="0081050E"/>
    <w:rsid w:val="0081072E"/>
    <w:rsid w:val="00810D48"/>
    <w:rsid w:val="0081108F"/>
    <w:rsid w:val="00811ABA"/>
    <w:rsid w:val="00811B34"/>
    <w:rsid w:val="0081233C"/>
    <w:rsid w:val="00812C27"/>
    <w:rsid w:val="00812E42"/>
    <w:rsid w:val="00813A72"/>
    <w:rsid w:val="00813AC4"/>
    <w:rsid w:val="00813F19"/>
    <w:rsid w:val="00814B2E"/>
    <w:rsid w:val="0081515B"/>
    <w:rsid w:val="008154F2"/>
    <w:rsid w:val="00815577"/>
    <w:rsid w:val="008155BF"/>
    <w:rsid w:val="008155CA"/>
    <w:rsid w:val="008162FF"/>
    <w:rsid w:val="0081653A"/>
    <w:rsid w:val="00816B64"/>
    <w:rsid w:val="0081782B"/>
    <w:rsid w:val="00817D35"/>
    <w:rsid w:val="00817DE0"/>
    <w:rsid w:val="0082016A"/>
    <w:rsid w:val="0082017B"/>
    <w:rsid w:val="008208E7"/>
    <w:rsid w:val="00820FC2"/>
    <w:rsid w:val="00820FE1"/>
    <w:rsid w:val="008212BC"/>
    <w:rsid w:val="00821E5A"/>
    <w:rsid w:val="00822228"/>
    <w:rsid w:val="00822A3F"/>
    <w:rsid w:val="00823BC3"/>
    <w:rsid w:val="00823CC5"/>
    <w:rsid w:val="00823EF6"/>
    <w:rsid w:val="008241EF"/>
    <w:rsid w:val="00824376"/>
    <w:rsid w:val="00824973"/>
    <w:rsid w:val="00824C36"/>
    <w:rsid w:val="0082555A"/>
    <w:rsid w:val="008264E9"/>
    <w:rsid w:val="0082693F"/>
    <w:rsid w:val="00831302"/>
    <w:rsid w:val="0083199D"/>
    <w:rsid w:val="00831A8A"/>
    <w:rsid w:val="00831DC2"/>
    <w:rsid w:val="008320A5"/>
    <w:rsid w:val="00832178"/>
    <w:rsid w:val="00832353"/>
    <w:rsid w:val="008329C8"/>
    <w:rsid w:val="00832F7C"/>
    <w:rsid w:val="008332A5"/>
    <w:rsid w:val="00833710"/>
    <w:rsid w:val="00833E8E"/>
    <w:rsid w:val="008340E8"/>
    <w:rsid w:val="008344C3"/>
    <w:rsid w:val="00834534"/>
    <w:rsid w:val="00834A5C"/>
    <w:rsid w:val="00835190"/>
    <w:rsid w:val="00835A1A"/>
    <w:rsid w:val="00835D1E"/>
    <w:rsid w:val="00835D5D"/>
    <w:rsid w:val="00835E16"/>
    <w:rsid w:val="0083651D"/>
    <w:rsid w:val="00836841"/>
    <w:rsid w:val="00836F41"/>
    <w:rsid w:val="00837324"/>
    <w:rsid w:val="00837AD4"/>
    <w:rsid w:val="00837ADC"/>
    <w:rsid w:val="00837B04"/>
    <w:rsid w:val="0084039E"/>
    <w:rsid w:val="00840453"/>
    <w:rsid w:val="008408B6"/>
    <w:rsid w:val="0084096A"/>
    <w:rsid w:val="00840B05"/>
    <w:rsid w:val="008412E9"/>
    <w:rsid w:val="00841384"/>
    <w:rsid w:val="00841924"/>
    <w:rsid w:val="00841972"/>
    <w:rsid w:val="008427EC"/>
    <w:rsid w:val="008429A4"/>
    <w:rsid w:val="00842AC4"/>
    <w:rsid w:val="0084338E"/>
    <w:rsid w:val="00843B99"/>
    <w:rsid w:val="00843C8B"/>
    <w:rsid w:val="00843CC2"/>
    <w:rsid w:val="00844466"/>
    <w:rsid w:val="008444FE"/>
    <w:rsid w:val="008447F2"/>
    <w:rsid w:val="00844EEE"/>
    <w:rsid w:val="008457CC"/>
    <w:rsid w:val="00845B27"/>
    <w:rsid w:val="00845CA2"/>
    <w:rsid w:val="00845DDC"/>
    <w:rsid w:val="00845DE7"/>
    <w:rsid w:val="008460DF"/>
    <w:rsid w:val="00846237"/>
    <w:rsid w:val="008467AC"/>
    <w:rsid w:val="00846A4D"/>
    <w:rsid w:val="00846CA3"/>
    <w:rsid w:val="00846D4C"/>
    <w:rsid w:val="00846EFE"/>
    <w:rsid w:val="00847654"/>
    <w:rsid w:val="008478B7"/>
    <w:rsid w:val="00847AFF"/>
    <w:rsid w:val="00847D59"/>
    <w:rsid w:val="00847F5C"/>
    <w:rsid w:val="008501C4"/>
    <w:rsid w:val="00850F9C"/>
    <w:rsid w:val="00851A16"/>
    <w:rsid w:val="00851A95"/>
    <w:rsid w:val="008522C3"/>
    <w:rsid w:val="00852353"/>
    <w:rsid w:val="0085243F"/>
    <w:rsid w:val="00852701"/>
    <w:rsid w:val="0085277D"/>
    <w:rsid w:val="00852A36"/>
    <w:rsid w:val="00852EC0"/>
    <w:rsid w:val="008533F2"/>
    <w:rsid w:val="00853AD0"/>
    <w:rsid w:val="008541FB"/>
    <w:rsid w:val="00854B85"/>
    <w:rsid w:val="00855C56"/>
    <w:rsid w:val="00855D86"/>
    <w:rsid w:val="0085621D"/>
    <w:rsid w:val="00856333"/>
    <w:rsid w:val="0085684E"/>
    <w:rsid w:val="00856A73"/>
    <w:rsid w:val="00856D74"/>
    <w:rsid w:val="008577E7"/>
    <w:rsid w:val="00857851"/>
    <w:rsid w:val="008603B6"/>
    <w:rsid w:val="0086095D"/>
    <w:rsid w:val="00860B6B"/>
    <w:rsid w:val="00862581"/>
    <w:rsid w:val="00862886"/>
    <w:rsid w:val="00862BF5"/>
    <w:rsid w:val="00862C55"/>
    <w:rsid w:val="00862EF2"/>
    <w:rsid w:val="00863E44"/>
    <w:rsid w:val="00864599"/>
    <w:rsid w:val="008649D3"/>
    <w:rsid w:val="00864BDB"/>
    <w:rsid w:val="0086535B"/>
    <w:rsid w:val="0086536B"/>
    <w:rsid w:val="008657A0"/>
    <w:rsid w:val="008664B2"/>
    <w:rsid w:val="0086685B"/>
    <w:rsid w:val="00866E74"/>
    <w:rsid w:val="00867227"/>
    <w:rsid w:val="008679AC"/>
    <w:rsid w:val="00867ABF"/>
    <w:rsid w:val="00867BA3"/>
    <w:rsid w:val="00867E33"/>
    <w:rsid w:val="0087120D"/>
    <w:rsid w:val="00871987"/>
    <w:rsid w:val="00872969"/>
    <w:rsid w:val="00872A67"/>
    <w:rsid w:val="00872CD6"/>
    <w:rsid w:val="00873182"/>
    <w:rsid w:val="00873548"/>
    <w:rsid w:val="00873B25"/>
    <w:rsid w:val="00873FCF"/>
    <w:rsid w:val="008746BB"/>
    <w:rsid w:val="00874BF7"/>
    <w:rsid w:val="00875587"/>
    <w:rsid w:val="00875CC6"/>
    <w:rsid w:val="00876F52"/>
    <w:rsid w:val="00877A26"/>
    <w:rsid w:val="00877C4D"/>
    <w:rsid w:val="00880220"/>
    <w:rsid w:val="008802F6"/>
    <w:rsid w:val="00880793"/>
    <w:rsid w:val="00880841"/>
    <w:rsid w:val="00880990"/>
    <w:rsid w:val="008809F5"/>
    <w:rsid w:val="00880CD5"/>
    <w:rsid w:val="00880D76"/>
    <w:rsid w:val="00880F1D"/>
    <w:rsid w:val="00881460"/>
    <w:rsid w:val="00881B99"/>
    <w:rsid w:val="00881E99"/>
    <w:rsid w:val="00882990"/>
    <w:rsid w:val="00882A40"/>
    <w:rsid w:val="00883415"/>
    <w:rsid w:val="0088368B"/>
    <w:rsid w:val="008839E5"/>
    <w:rsid w:val="00883A05"/>
    <w:rsid w:val="00884056"/>
    <w:rsid w:val="008840AE"/>
    <w:rsid w:val="00885530"/>
    <w:rsid w:val="008857CF"/>
    <w:rsid w:val="00885B5E"/>
    <w:rsid w:val="008861FA"/>
    <w:rsid w:val="00886F42"/>
    <w:rsid w:val="00886FAD"/>
    <w:rsid w:val="00887233"/>
    <w:rsid w:val="00890357"/>
    <w:rsid w:val="00890856"/>
    <w:rsid w:val="00890B6D"/>
    <w:rsid w:val="00891017"/>
    <w:rsid w:val="00891544"/>
    <w:rsid w:val="00891941"/>
    <w:rsid w:val="00891D63"/>
    <w:rsid w:val="008922DD"/>
    <w:rsid w:val="008929CA"/>
    <w:rsid w:val="00892A12"/>
    <w:rsid w:val="00893149"/>
    <w:rsid w:val="00893843"/>
    <w:rsid w:val="00893A83"/>
    <w:rsid w:val="00893CC8"/>
    <w:rsid w:val="00894A56"/>
    <w:rsid w:val="00895AD9"/>
    <w:rsid w:val="00895F2E"/>
    <w:rsid w:val="00895FF6"/>
    <w:rsid w:val="008964C5"/>
    <w:rsid w:val="00896524"/>
    <w:rsid w:val="0089674B"/>
    <w:rsid w:val="00896A8D"/>
    <w:rsid w:val="00896C2B"/>
    <w:rsid w:val="00897582"/>
    <w:rsid w:val="008A0007"/>
    <w:rsid w:val="008A0115"/>
    <w:rsid w:val="008A0418"/>
    <w:rsid w:val="008A1141"/>
    <w:rsid w:val="008A1516"/>
    <w:rsid w:val="008A1E97"/>
    <w:rsid w:val="008A1ECD"/>
    <w:rsid w:val="008A229E"/>
    <w:rsid w:val="008A23A4"/>
    <w:rsid w:val="008A26E0"/>
    <w:rsid w:val="008A2745"/>
    <w:rsid w:val="008A335D"/>
    <w:rsid w:val="008A38A1"/>
    <w:rsid w:val="008A3A12"/>
    <w:rsid w:val="008A40EC"/>
    <w:rsid w:val="008A433A"/>
    <w:rsid w:val="008A4961"/>
    <w:rsid w:val="008A4D45"/>
    <w:rsid w:val="008A5205"/>
    <w:rsid w:val="008A5839"/>
    <w:rsid w:val="008A63D6"/>
    <w:rsid w:val="008A6746"/>
    <w:rsid w:val="008A6A50"/>
    <w:rsid w:val="008A7394"/>
    <w:rsid w:val="008A7972"/>
    <w:rsid w:val="008B01CA"/>
    <w:rsid w:val="008B17DB"/>
    <w:rsid w:val="008B193A"/>
    <w:rsid w:val="008B1CB0"/>
    <w:rsid w:val="008B1D6D"/>
    <w:rsid w:val="008B2EA5"/>
    <w:rsid w:val="008B2EDC"/>
    <w:rsid w:val="008B3118"/>
    <w:rsid w:val="008B378C"/>
    <w:rsid w:val="008B3B1C"/>
    <w:rsid w:val="008B4368"/>
    <w:rsid w:val="008B4A6C"/>
    <w:rsid w:val="008B4E4A"/>
    <w:rsid w:val="008B4ECA"/>
    <w:rsid w:val="008B5937"/>
    <w:rsid w:val="008B5AA0"/>
    <w:rsid w:val="008B5CAC"/>
    <w:rsid w:val="008B5D56"/>
    <w:rsid w:val="008B6039"/>
    <w:rsid w:val="008B63D1"/>
    <w:rsid w:val="008B6CA3"/>
    <w:rsid w:val="008B6DBA"/>
    <w:rsid w:val="008B6E37"/>
    <w:rsid w:val="008B6EE9"/>
    <w:rsid w:val="008B730B"/>
    <w:rsid w:val="008B7E12"/>
    <w:rsid w:val="008C00F9"/>
    <w:rsid w:val="008C01CA"/>
    <w:rsid w:val="008C0329"/>
    <w:rsid w:val="008C0AF7"/>
    <w:rsid w:val="008C0FA1"/>
    <w:rsid w:val="008C23DF"/>
    <w:rsid w:val="008C2568"/>
    <w:rsid w:val="008C27E7"/>
    <w:rsid w:val="008C2AA8"/>
    <w:rsid w:val="008C2DBD"/>
    <w:rsid w:val="008C305D"/>
    <w:rsid w:val="008C358F"/>
    <w:rsid w:val="008C3728"/>
    <w:rsid w:val="008C4C90"/>
    <w:rsid w:val="008C5E34"/>
    <w:rsid w:val="008C6761"/>
    <w:rsid w:val="008C691D"/>
    <w:rsid w:val="008C6EA1"/>
    <w:rsid w:val="008C7366"/>
    <w:rsid w:val="008C7789"/>
    <w:rsid w:val="008C799A"/>
    <w:rsid w:val="008D03E6"/>
    <w:rsid w:val="008D0919"/>
    <w:rsid w:val="008D0F33"/>
    <w:rsid w:val="008D183C"/>
    <w:rsid w:val="008D1ABB"/>
    <w:rsid w:val="008D1C4C"/>
    <w:rsid w:val="008D2065"/>
    <w:rsid w:val="008D2188"/>
    <w:rsid w:val="008D2754"/>
    <w:rsid w:val="008D2ED2"/>
    <w:rsid w:val="008D2F35"/>
    <w:rsid w:val="008D38B6"/>
    <w:rsid w:val="008D5407"/>
    <w:rsid w:val="008D60B2"/>
    <w:rsid w:val="008D69C3"/>
    <w:rsid w:val="008D6D9E"/>
    <w:rsid w:val="008D6EF2"/>
    <w:rsid w:val="008D7347"/>
    <w:rsid w:val="008E0835"/>
    <w:rsid w:val="008E10AF"/>
    <w:rsid w:val="008E12A3"/>
    <w:rsid w:val="008E1518"/>
    <w:rsid w:val="008E30AF"/>
    <w:rsid w:val="008E45C9"/>
    <w:rsid w:val="008E4718"/>
    <w:rsid w:val="008E4BAC"/>
    <w:rsid w:val="008E5030"/>
    <w:rsid w:val="008E523D"/>
    <w:rsid w:val="008E5545"/>
    <w:rsid w:val="008E5710"/>
    <w:rsid w:val="008E5925"/>
    <w:rsid w:val="008E5DDE"/>
    <w:rsid w:val="008E5DF8"/>
    <w:rsid w:val="008E6415"/>
    <w:rsid w:val="008E677A"/>
    <w:rsid w:val="008E68AB"/>
    <w:rsid w:val="008E6D79"/>
    <w:rsid w:val="008E7813"/>
    <w:rsid w:val="008F0645"/>
    <w:rsid w:val="008F0A6F"/>
    <w:rsid w:val="008F0D6A"/>
    <w:rsid w:val="008F11AB"/>
    <w:rsid w:val="008F13D2"/>
    <w:rsid w:val="008F1A63"/>
    <w:rsid w:val="008F1CB0"/>
    <w:rsid w:val="008F2916"/>
    <w:rsid w:val="008F3654"/>
    <w:rsid w:val="008F3790"/>
    <w:rsid w:val="008F3C7C"/>
    <w:rsid w:val="008F40E4"/>
    <w:rsid w:val="008F44A8"/>
    <w:rsid w:val="008F4AD4"/>
    <w:rsid w:val="008F4DC8"/>
    <w:rsid w:val="008F573A"/>
    <w:rsid w:val="008F6EE6"/>
    <w:rsid w:val="008F766B"/>
    <w:rsid w:val="008F77BA"/>
    <w:rsid w:val="0090029C"/>
    <w:rsid w:val="00900858"/>
    <w:rsid w:val="00900DFC"/>
    <w:rsid w:val="00900F01"/>
    <w:rsid w:val="0090192B"/>
    <w:rsid w:val="009026BD"/>
    <w:rsid w:val="00902A38"/>
    <w:rsid w:val="009047C6"/>
    <w:rsid w:val="00905B4E"/>
    <w:rsid w:val="00905E8B"/>
    <w:rsid w:val="0090676E"/>
    <w:rsid w:val="009073F9"/>
    <w:rsid w:val="00907B41"/>
    <w:rsid w:val="00907E7D"/>
    <w:rsid w:val="00907FA6"/>
    <w:rsid w:val="00910108"/>
    <w:rsid w:val="00910981"/>
    <w:rsid w:val="00910A73"/>
    <w:rsid w:val="00910B7C"/>
    <w:rsid w:val="00910C1A"/>
    <w:rsid w:val="00911C33"/>
    <w:rsid w:val="00911FC1"/>
    <w:rsid w:val="0091282D"/>
    <w:rsid w:val="00913256"/>
    <w:rsid w:val="0091368A"/>
    <w:rsid w:val="00913880"/>
    <w:rsid w:val="00913E23"/>
    <w:rsid w:val="0091428C"/>
    <w:rsid w:val="00915009"/>
    <w:rsid w:val="00915A93"/>
    <w:rsid w:val="00915ABC"/>
    <w:rsid w:val="00915ED2"/>
    <w:rsid w:val="00916811"/>
    <w:rsid w:val="0091710C"/>
    <w:rsid w:val="009177FA"/>
    <w:rsid w:val="00917F06"/>
    <w:rsid w:val="009206C8"/>
    <w:rsid w:val="009209D2"/>
    <w:rsid w:val="00920C4B"/>
    <w:rsid w:val="00920DDE"/>
    <w:rsid w:val="00920ED6"/>
    <w:rsid w:val="00921567"/>
    <w:rsid w:val="00921596"/>
    <w:rsid w:val="00921637"/>
    <w:rsid w:val="00921D24"/>
    <w:rsid w:val="00921F98"/>
    <w:rsid w:val="00923324"/>
    <w:rsid w:val="00923489"/>
    <w:rsid w:val="009235C2"/>
    <w:rsid w:val="009243AF"/>
    <w:rsid w:val="00924B5B"/>
    <w:rsid w:val="00925099"/>
    <w:rsid w:val="00925143"/>
    <w:rsid w:val="00925D9F"/>
    <w:rsid w:val="00925F42"/>
    <w:rsid w:val="00926428"/>
    <w:rsid w:val="00926DD8"/>
    <w:rsid w:val="009300B3"/>
    <w:rsid w:val="0093068F"/>
    <w:rsid w:val="00930BD8"/>
    <w:rsid w:val="00931731"/>
    <w:rsid w:val="00931A70"/>
    <w:rsid w:val="00931D5A"/>
    <w:rsid w:val="0093200D"/>
    <w:rsid w:val="009322E9"/>
    <w:rsid w:val="009324C6"/>
    <w:rsid w:val="00932A29"/>
    <w:rsid w:val="00932D77"/>
    <w:rsid w:val="00932D94"/>
    <w:rsid w:val="009333E8"/>
    <w:rsid w:val="009333FE"/>
    <w:rsid w:val="00933FD6"/>
    <w:rsid w:val="009344C7"/>
    <w:rsid w:val="009350A9"/>
    <w:rsid w:val="00936366"/>
    <w:rsid w:val="0093649F"/>
    <w:rsid w:val="00936909"/>
    <w:rsid w:val="00936E4C"/>
    <w:rsid w:val="009370C9"/>
    <w:rsid w:val="0093792D"/>
    <w:rsid w:val="00937F7A"/>
    <w:rsid w:val="009403E8"/>
    <w:rsid w:val="009409FA"/>
    <w:rsid w:val="00940C1E"/>
    <w:rsid w:val="00940C7D"/>
    <w:rsid w:val="00940E20"/>
    <w:rsid w:val="00940EAB"/>
    <w:rsid w:val="00941AB9"/>
    <w:rsid w:val="009429B4"/>
    <w:rsid w:val="0094315A"/>
    <w:rsid w:val="00944441"/>
    <w:rsid w:val="00944645"/>
    <w:rsid w:val="0094474A"/>
    <w:rsid w:val="00944B48"/>
    <w:rsid w:val="00944D3C"/>
    <w:rsid w:val="00945498"/>
    <w:rsid w:val="0094552F"/>
    <w:rsid w:val="00946EB4"/>
    <w:rsid w:val="00947C18"/>
    <w:rsid w:val="0095143A"/>
    <w:rsid w:val="009515D3"/>
    <w:rsid w:val="00951A7F"/>
    <w:rsid w:val="00951CD2"/>
    <w:rsid w:val="009522F3"/>
    <w:rsid w:val="009525BD"/>
    <w:rsid w:val="00952B9C"/>
    <w:rsid w:val="00952C91"/>
    <w:rsid w:val="00953735"/>
    <w:rsid w:val="00953848"/>
    <w:rsid w:val="00953AE3"/>
    <w:rsid w:val="00953E10"/>
    <w:rsid w:val="00954B52"/>
    <w:rsid w:val="00955191"/>
    <w:rsid w:val="0095557D"/>
    <w:rsid w:val="009559A4"/>
    <w:rsid w:val="009560FA"/>
    <w:rsid w:val="00956615"/>
    <w:rsid w:val="00956E8E"/>
    <w:rsid w:val="0095769C"/>
    <w:rsid w:val="00957BED"/>
    <w:rsid w:val="00957ED4"/>
    <w:rsid w:val="009609FF"/>
    <w:rsid w:val="00960B49"/>
    <w:rsid w:val="00960C3C"/>
    <w:rsid w:val="00960FBC"/>
    <w:rsid w:val="00961B77"/>
    <w:rsid w:val="00961E21"/>
    <w:rsid w:val="00962FA0"/>
    <w:rsid w:val="0096344D"/>
    <w:rsid w:val="00963955"/>
    <w:rsid w:val="009641E5"/>
    <w:rsid w:val="009645D0"/>
    <w:rsid w:val="00964AB1"/>
    <w:rsid w:val="009654BF"/>
    <w:rsid w:val="00965B0B"/>
    <w:rsid w:val="0096634F"/>
    <w:rsid w:val="00966C52"/>
    <w:rsid w:val="00967C00"/>
    <w:rsid w:val="00967E4F"/>
    <w:rsid w:val="00970600"/>
    <w:rsid w:val="00970916"/>
    <w:rsid w:val="00970A56"/>
    <w:rsid w:val="00970AEF"/>
    <w:rsid w:val="00971BC2"/>
    <w:rsid w:val="0097229E"/>
    <w:rsid w:val="009729A1"/>
    <w:rsid w:val="00972B31"/>
    <w:rsid w:val="00972BCA"/>
    <w:rsid w:val="009731D1"/>
    <w:rsid w:val="009731E2"/>
    <w:rsid w:val="00973782"/>
    <w:rsid w:val="00973785"/>
    <w:rsid w:val="00973C3B"/>
    <w:rsid w:val="00974C2C"/>
    <w:rsid w:val="00974DC9"/>
    <w:rsid w:val="009751E1"/>
    <w:rsid w:val="009754A6"/>
    <w:rsid w:val="00975531"/>
    <w:rsid w:val="0097599C"/>
    <w:rsid w:val="00975B30"/>
    <w:rsid w:val="00975C3A"/>
    <w:rsid w:val="00975D2A"/>
    <w:rsid w:val="00976096"/>
    <w:rsid w:val="00976655"/>
    <w:rsid w:val="00977456"/>
    <w:rsid w:val="009776A7"/>
    <w:rsid w:val="0098009A"/>
    <w:rsid w:val="009807EE"/>
    <w:rsid w:val="00980A74"/>
    <w:rsid w:val="0098120E"/>
    <w:rsid w:val="00981C81"/>
    <w:rsid w:val="00981F64"/>
    <w:rsid w:val="009820F9"/>
    <w:rsid w:val="009828C1"/>
    <w:rsid w:val="00982FEE"/>
    <w:rsid w:val="009830E2"/>
    <w:rsid w:val="00983129"/>
    <w:rsid w:val="0098339E"/>
    <w:rsid w:val="00983BFE"/>
    <w:rsid w:val="009843F1"/>
    <w:rsid w:val="00985127"/>
    <w:rsid w:val="009851B6"/>
    <w:rsid w:val="0098604F"/>
    <w:rsid w:val="00986444"/>
    <w:rsid w:val="00986E02"/>
    <w:rsid w:val="00987FDD"/>
    <w:rsid w:val="00990BCE"/>
    <w:rsid w:val="00990D36"/>
    <w:rsid w:val="00991713"/>
    <w:rsid w:val="00991764"/>
    <w:rsid w:val="00991CC4"/>
    <w:rsid w:val="00992173"/>
    <w:rsid w:val="009927E2"/>
    <w:rsid w:val="009928B6"/>
    <w:rsid w:val="00992B64"/>
    <w:rsid w:val="009931A8"/>
    <w:rsid w:val="00993C49"/>
    <w:rsid w:val="0099530E"/>
    <w:rsid w:val="009955D0"/>
    <w:rsid w:val="00995DB5"/>
    <w:rsid w:val="00995E6A"/>
    <w:rsid w:val="009960F7"/>
    <w:rsid w:val="009962D1"/>
    <w:rsid w:val="0099653D"/>
    <w:rsid w:val="009969D9"/>
    <w:rsid w:val="00996C30"/>
    <w:rsid w:val="009979B7"/>
    <w:rsid w:val="00997BB9"/>
    <w:rsid w:val="009A03FD"/>
    <w:rsid w:val="009A065B"/>
    <w:rsid w:val="009A16E1"/>
    <w:rsid w:val="009A1B36"/>
    <w:rsid w:val="009A2E44"/>
    <w:rsid w:val="009A334D"/>
    <w:rsid w:val="009A3BE2"/>
    <w:rsid w:val="009A3E6C"/>
    <w:rsid w:val="009A4467"/>
    <w:rsid w:val="009A4A64"/>
    <w:rsid w:val="009A4EDE"/>
    <w:rsid w:val="009A53AC"/>
    <w:rsid w:val="009A5A4B"/>
    <w:rsid w:val="009A5AA9"/>
    <w:rsid w:val="009A5E42"/>
    <w:rsid w:val="009A6DF2"/>
    <w:rsid w:val="009A6E3E"/>
    <w:rsid w:val="009A6E7D"/>
    <w:rsid w:val="009A71C9"/>
    <w:rsid w:val="009A7271"/>
    <w:rsid w:val="009A7BA1"/>
    <w:rsid w:val="009A7C61"/>
    <w:rsid w:val="009A7D0F"/>
    <w:rsid w:val="009B01EF"/>
    <w:rsid w:val="009B03AF"/>
    <w:rsid w:val="009B1128"/>
    <w:rsid w:val="009B19E3"/>
    <w:rsid w:val="009B1E9C"/>
    <w:rsid w:val="009B1EED"/>
    <w:rsid w:val="009B20C6"/>
    <w:rsid w:val="009B24BB"/>
    <w:rsid w:val="009B2BDF"/>
    <w:rsid w:val="009B31BD"/>
    <w:rsid w:val="009B35D4"/>
    <w:rsid w:val="009B375B"/>
    <w:rsid w:val="009B3CAD"/>
    <w:rsid w:val="009B3F16"/>
    <w:rsid w:val="009B4194"/>
    <w:rsid w:val="009B50E4"/>
    <w:rsid w:val="009B57AD"/>
    <w:rsid w:val="009B58AB"/>
    <w:rsid w:val="009B5ADD"/>
    <w:rsid w:val="009B5E78"/>
    <w:rsid w:val="009B619E"/>
    <w:rsid w:val="009B6396"/>
    <w:rsid w:val="009B6594"/>
    <w:rsid w:val="009B7838"/>
    <w:rsid w:val="009B7BC3"/>
    <w:rsid w:val="009C09E0"/>
    <w:rsid w:val="009C0DC7"/>
    <w:rsid w:val="009C177E"/>
    <w:rsid w:val="009C202D"/>
    <w:rsid w:val="009C2294"/>
    <w:rsid w:val="009C2996"/>
    <w:rsid w:val="009C2ABD"/>
    <w:rsid w:val="009C2FA8"/>
    <w:rsid w:val="009C42DA"/>
    <w:rsid w:val="009C4C00"/>
    <w:rsid w:val="009C4E1D"/>
    <w:rsid w:val="009C5B27"/>
    <w:rsid w:val="009C63A7"/>
    <w:rsid w:val="009C695F"/>
    <w:rsid w:val="009C6DF5"/>
    <w:rsid w:val="009C758C"/>
    <w:rsid w:val="009C758F"/>
    <w:rsid w:val="009C76D9"/>
    <w:rsid w:val="009C7885"/>
    <w:rsid w:val="009C7A8B"/>
    <w:rsid w:val="009C7B27"/>
    <w:rsid w:val="009C7EB0"/>
    <w:rsid w:val="009D0C25"/>
    <w:rsid w:val="009D0CB8"/>
    <w:rsid w:val="009D1D82"/>
    <w:rsid w:val="009D2A00"/>
    <w:rsid w:val="009D2B88"/>
    <w:rsid w:val="009D30E1"/>
    <w:rsid w:val="009D3132"/>
    <w:rsid w:val="009D3B25"/>
    <w:rsid w:val="009D3B44"/>
    <w:rsid w:val="009D4286"/>
    <w:rsid w:val="009D42B7"/>
    <w:rsid w:val="009D4548"/>
    <w:rsid w:val="009D5888"/>
    <w:rsid w:val="009D655C"/>
    <w:rsid w:val="009D76BA"/>
    <w:rsid w:val="009D777E"/>
    <w:rsid w:val="009D77EC"/>
    <w:rsid w:val="009D7AA6"/>
    <w:rsid w:val="009D7DE1"/>
    <w:rsid w:val="009E0477"/>
    <w:rsid w:val="009E0BD9"/>
    <w:rsid w:val="009E0C6C"/>
    <w:rsid w:val="009E0D1D"/>
    <w:rsid w:val="009E18A9"/>
    <w:rsid w:val="009E1BB5"/>
    <w:rsid w:val="009E2054"/>
    <w:rsid w:val="009E209E"/>
    <w:rsid w:val="009E2635"/>
    <w:rsid w:val="009E38A3"/>
    <w:rsid w:val="009E3AD0"/>
    <w:rsid w:val="009E3D68"/>
    <w:rsid w:val="009E53ED"/>
    <w:rsid w:val="009E575A"/>
    <w:rsid w:val="009E589D"/>
    <w:rsid w:val="009E5C9D"/>
    <w:rsid w:val="009E6265"/>
    <w:rsid w:val="009E66C0"/>
    <w:rsid w:val="009E6753"/>
    <w:rsid w:val="009E6816"/>
    <w:rsid w:val="009E6C57"/>
    <w:rsid w:val="009E764C"/>
    <w:rsid w:val="009E7672"/>
    <w:rsid w:val="009E78B6"/>
    <w:rsid w:val="009F00BC"/>
    <w:rsid w:val="009F025F"/>
    <w:rsid w:val="009F0271"/>
    <w:rsid w:val="009F08E8"/>
    <w:rsid w:val="009F1E4B"/>
    <w:rsid w:val="009F1F28"/>
    <w:rsid w:val="009F209B"/>
    <w:rsid w:val="009F2180"/>
    <w:rsid w:val="009F27B8"/>
    <w:rsid w:val="009F27EA"/>
    <w:rsid w:val="009F302C"/>
    <w:rsid w:val="009F3069"/>
    <w:rsid w:val="009F33AB"/>
    <w:rsid w:val="009F36E1"/>
    <w:rsid w:val="009F3AE8"/>
    <w:rsid w:val="009F3F50"/>
    <w:rsid w:val="009F4614"/>
    <w:rsid w:val="009F4BC6"/>
    <w:rsid w:val="009F4D12"/>
    <w:rsid w:val="009F58E2"/>
    <w:rsid w:val="009F5F3C"/>
    <w:rsid w:val="009F63EF"/>
    <w:rsid w:val="009F6661"/>
    <w:rsid w:val="009F7E58"/>
    <w:rsid w:val="009F7EB3"/>
    <w:rsid w:val="009F7F8B"/>
    <w:rsid w:val="00A00148"/>
    <w:rsid w:val="00A001A9"/>
    <w:rsid w:val="00A00858"/>
    <w:rsid w:val="00A00AB7"/>
    <w:rsid w:val="00A00B1B"/>
    <w:rsid w:val="00A00BD3"/>
    <w:rsid w:val="00A01978"/>
    <w:rsid w:val="00A01EC8"/>
    <w:rsid w:val="00A01ED2"/>
    <w:rsid w:val="00A02BC0"/>
    <w:rsid w:val="00A02C34"/>
    <w:rsid w:val="00A0335C"/>
    <w:rsid w:val="00A03F8A"/>
    <w:rsid w:val="00A04042"/>
    <w:rsid w:val="00A046D7"/>
    <w:rsid w:val="00A04D82"/>
    <w:rsid w:val="00A052A3"/>
    <w:rsid w:val="00A0592C"/>
    <w:rsid w:val="00A05957"/>
    <w:rsid w:val="00A05F18"/>
    <w:rsid w:val="00A07383"/>
    <w:rsid w:val="00A07428"/>
    <w:rsid w:val="00A07502"/>
    <w:rsid w:val="00A0762A"/>
    <w:rsid w:val="00A078D8"/>
    <w:rsid w:val="00A07924"/>
    <w:rsid w:val="00A07C39"/>
    <w:rsid w:val="00A07FF6"/>
    <w:rsid w:val="00A10001"/>
    <w:rsid w:val="00A1055B"/>
    <w:rsid w:val="00A11326"/>
    <w:rsid w:val="00A1139A"/>
    <w:rsid w:val="00A11450"/>
    <w:rsid w:val="00A11ADB"/>
    <w:rsid w:val="00A12D9E"/>
    <w:rsid w:val="00A1370C"/>
    <w:rsid w:val="00A13C18"/>
    <w:rsid w:val="00A14474"/>
    <w:rsid w:val="00A14A50"/>
    <w:rsid w:val="00A1515F"/>
    <w:rsid w:val="00A15757"/>
    <w:rsid w:val="00A15DDC"/>
    <w:rsid w:val="00A1742F"/>
    <w:rsid w:val="00A1779D"/>
    <w:rsid w:val="00A17986"/>
    <w:rsid w:val="00A203C1"/>
    <w:rsid w:val="00A20883"/>
    <w:rsid w:val="00A20897"/>
    <w:rsid w:val="00A20D53"/>
    <w:rsid w:val="00A20DF6"/>
    <w:rsid w:val="00A213C5"/>
    <w:rsid w:val="00A22049"/>
    <w:rsid w:val="00A223C5"/>
    <w:rsid w:val="00A224E0"/>
    <w:rsid w:val="00A22502"/>
    <w:rsid w:val="00A22529"/>
    <w:rsid w:val="00A22750"/>
    <w:rsid w:val="00A238F8"/>
    <w:rsid w:val="00A23AB8"/>
    <w:rsid w:val="00A24443"/>
    <w:rsid w:val="00A25BC9"/>
    <w:rsid w:val="00A25D52"/>
    <w:rsid w:val="00A26926"/>
    <w:rsid w:val="00A26A04"/>
    <w:rsid w:val="00A27864"/>
    <w:rsid w:val="00A30007"/>
    <w:rsid w:val="00A309E3"/>
    <w:rsid w:val="00A30AB1"/>
    <w:rsid w:val="00A31070"/>
    <w:rsid w:val="00A3152C"/>
    <w:rsid w:val="00A3172A"/>
    <w:rsid w:val="00A3172B"/>
    <w:rsid w:val="00A322A0"/>
    <w:rsid w:val="00A32D18"/>
    <w:rsid w:val="00A331FD"/>
    <w:rsid w:val="00A33C47"/>
    <w:rsid w:val="00A346D7"/>
    <w:rsid w:val="00A3490F"/>
    <w:rsid w:val="00A34935"/>
    <w:rsid w:val="00A349AC"/>
    <w:rsid w:val="00A34E7A"/>
    <w:rsid w:val="00A36251"/>
    <w:rsid w:val="00A3696E"/>
    <w:rsid w:val="00A372C5"/>
    <w:rsid w:val="00A40BFB"/>
    <w:rsid w:val="00A40FF1"/>
    <w:rsid w:val="00A413D4"/>
    <w:rsid w:val="00A41A6D"/>
    <w:rsid w:val="00A41C9B"/>
    <w:rsid w:val="00A41C9D"/>
    <w:rsid w:val="00A41F43"/>
    <w:rsid w:val="00A41F49"/>
    <w:rsid w:val="00A41F51"/>
    <w:rsid w:val="00A4214A"/>
    <w:rsid w:val="00A436B2"/>
    <w:rsid w:val="00A43A8C"/>
    <w:rsid w:val="00A43C89"/>
    <w:rsid w:val="00A440A1"/>
    <w:rsid w:val="00A44AD0"/>
    <w:rsid w:val="00A44AF1"/>
    <w:rsid w:val="00A450FD"/>
    <w:rsid w:val="00A46A3D"/>
    <w:rsid w:val="00A4738E"/>
    <w:rsid w:val="00A47E27"/>
    <w:rsid w:val="00A5045E"/>
    <w:rsid w:val="00A505A1"/>
    <w:rsid w:val="00A51252"/>
    <w:rsid w:val="00A512E1"/>
    <w:rsid w:val="00A51D8A"/>
    <w:rsid w:val="00A521F4"/>
    <w:rsid w:val="00A5288B"/>
    <w:rsid w:val="00A539C9"/>
    <w:rsid w:val="00A53A39"/>
    <w:rsid w:val="00A54732"/>
    <w:rsid w:val="00A54E16"/>
    <w:rsid w:val="00A5521E"/>
    <w:rsid w:val="00A55225"/>
    <w:rsid w:val="00A55411"/>
    <w:rsid w:val="00A55EF1"/>
    <w:rsid w:val="00A56C60"/>
    <w:rsid w:val="00A570C0"/>
    <w:rsid w:val="00A57AEA"/>
    <w:rsid w:val="00A6065A"/>
    <w:rsid w:val="00A60D7A"/>
    <w:rsid w:val="00A60DCE"/>
    <w:rsid w:val="00A61098"/>
    <w:rsid w:val="00A612B2"/>
    <w:rsid w:val="00A617FC"/>
    <w:rsid w:val="00A62637"/>
    <w:rsid w:val="00A62687"/>
    <w:rsid w:val="00A629CC"/>
    <w:rsid w:val="00A62E8D"/>
    <w:rsid w:val="00A63214"/>
    <w:rsid w:val="00A6330E"/>
    <w:rsid w:val="00A63885"/>
    <w:rsid w:val="00A63BA3"/>
    <w:rsid w:val="00A64CE3"/>
    <w:rsid w:val="00A657D6"/>
    <w:rsid w:val="00A66217"/>
    <w:rsid w:val="00A66345"/>
    <w:rsid w:val="00A663CD"/>
    <w:rsid w:val="00A664E7"/>
    <w:rsid w:val="00A67B60"/>
    <w:rsid w:val="00A67C79"/>
    <w:rsid w:val="00A67DF1"/>
    <w:rsid w:val="00A70547"/>
    <w:rsid w:val="00A7061E"/>
    <w:rsid w:val="00A70F6C"/>
    <w:rsid w:val="00A7116D"/>
    <w:rsid w:val="00A71751"/>
    <w:rsid w:val="00A71E0B"/>
    <w:rsid w:val="00A723E5"/>
    <w:rsid w:val="00A725DA"/>
    <w:rsid w:val="00A72DD6"/>
    <w:rsid w:val="00A731E2"/>
    <w:rsid w:val="00A7382B"/>
    <w:rsid w:val="00A743A7"/>
    <w:rsid w:val="00A7473E"/>
    <w:rsid w:val="00A74BE9"/>
    <w:rsid w:val="00A761AA"/>
    <w:rsid w:val="00A7631F"/>
    <w:rsid w:val="00A765D2"/>
    <w:rsid w:val="00A768CB"/>
    <w:rsid w:val="00A77BFE"/>
    <w:rsid w:val="00A80024"/>
    <w:rsid w:val="00A801F7"/>
    <w:rsid w:val="00A81964"/>
    <w:rsid w:val="00A81DC0"/>
    <w:rsid w:val="00A823CE"/>
    <w:rsid w:val="00A823E5"/>
    <w:rsid w:val="00A82CA4"/>
    <w:rsid w:val="00A83056"/>
    <w:rsid w:val="00A83622"/>
    <w:rsid w:val="00A83DC5"/>
    <w:rsid w:val="00A84288"/>
    <w:rsid w:val="00A84325"/>
    <w:rsid w:val="00A84A12"/>
    <w:rsid w:val="00A855CF"/>
    <w:rsid w:val="00A8593E"/>
    <w:rsid w:val="00A8648D"/>
    <w:rsid w:val="00A86684"/>
    <w:rsid w:val="00A86EBD"/>
    <w:rsid w:val="00A87221"/>
    <w:rsid w:val="00A87D10"/>
    <w:rsid w:val="00A908F6"/>
    <w:rsid w:val="00A90A77"/>
    <w:rsid w:val="00A90D1E"/>
    <w:rsid w:val="00A90FF8"/>
    <w:rsid w:val="00A914B5"/>
    <w:rsid w:val="00A915C4"/>
    <w:rsid w:val="00A916E1"/>
    <w:rsid w:val="00A91BE6"/>
    <w:rsid w:val="00A923C9"/>
    <w:rsid w:val="00A92885"/>
    <w:rsid w:val="00A92B10"/>
    <w:rsid w:val="00A92C38"/>
    <w:rsid w:val="00A92FA3"/>
    <w:rsid w:val="00A93C89"/>
    <w:rsid w:val="00A949F2"/>
    <w:rsid w:val="00A94B43"/>
    <w:rsid w:val="00A950EC"/>
    <w:rsid w:val="00A95BF3"/>
    <w:rsid w:val="00A96461"/>
    <w:rsid w:val="00A96520"/>
    <w:rsid w:val="00A96A7F"/>
    <w:rsid w:val="00A96C50"/>
    <w:rsid w:val="00A96DA5"/>
    <w:rsid w:val="00A9726D"/>
    <w:rsid w:val="00A978EB"/>
    <w:rsid w:val="00AA00C3"/>
    <w:rsid w:val="00AA01B8"/>
    <w:rsid w:val="00AA02D5"/>
    <w:rsid w:val="00AA0C61"/>
    <w:rsid w:val="00AA10D9"/>
    <w:rsid w:val="00AA117E"/>
    <w:rsid w:val="00AA28EF"/>
    <w:rsid w:val="00AA34C4"/>
    <w:rsid w:val="00AA3E51"/>
    <w:rsid w:val="00AA445A"/>
    <w:rsid w:val="00AA4A57"/>
    <w:rsid w:val="00AA57B8"/>
    <w:rsid w:val="00AA7411"/>
    <w:rsid w:val="00AA75F9"/>
    <w:rsid w:val="00AB0C79"/>
    <w:rsid w:val="00AB0DDF"/>
    <w:rsid w:val="00AB31BD"/>
    <w:rsid w:val="00AB38B7"/>
    <w:rsid w:val="00AB3D97"/>
    <w:rsid w:val="00AB4097"/>
    <w:rsid w:val="00AB43BE"/>
    <w:rsid w:val="00AB4608"/>
    <w:rsid w:val="00AB4AD6"/>
    <w:rsid w:val="00AB4C5F"/>
    <w:rsid w:val="00AB5724"/>
    <w:rsid w:val="00AB5CEF"/>
    <w:rsid w:val="00AB6765"/>
    <w:rsid w:val="00AB787B"/>
    <w:rsid w:val="00AB7926"/>
    <w:rsid w:val="00AB7EA3"/>
    <w:rsid w:val="00AC0A78"/>
    <w:rsid w:val="00AC0B0F"/>
    <w:rsid w:val="00AC17B4"/>
    <w:rsid w:val="00AC1E92"/>
    <w:rsid w:val="00AC1FF2"/>
    <w:rsid w:val="00AC281E"/>
    <w:rsid w:val="00AC2F2A"/>
    <w:rsid w:val="00AC338F"/>
    <w:rsid w:val="00AC33D4"/>
    <w:rsid w:val="00AC34C8"/>
    <w:rsid w:val="00AC40AC"/>
    <w:rsid w:val="00AC41D9"/>
    <w:rsid w:val="00AC421C"/>
    <w:rsid w:val="00AC4311"/>
    <w:rsid w:val="00AC4479"/>
    <w:rsid w:val="00AC4A43"/>
    <w:rsid w:val="00AC55D8"/>
    <w:rsid w:val="00AC5F90"/>
    <w:rsid w:val="00AC6B5C"/>
    <w:rsid w:val="00AC703E"/>
    <w:rsid w:val="00AD014A"/>
    <w:rsid w:val="00AD024F"/>
    <w:rsid w:val="00AD02B2"/>
    <w:rsid w:val="00AD0316"/>
    <w:rsid w:val="00AD06AA"/>
    <w:rsid w:val="00AD0C4D"/>
    <w:rsid w:val="00AD0D5F"/>
    <w:rsid w:val="00AD162C"/>
    <w:rsid w:val="00AD1ECF"/>
    <w:rsid w:val="00AD2D40"/>
    <w:rsid w:val="00AD31FD"/>
    <w:rsid w:val="00AD35EB"/>
    <w:rsid w:val="00AD3F0E"/>
    <w:rsid w:val="00AD48B4"/>
    <w:rsid w:val="00AD4953"/>
    <w:rsid w:val="00AD4DD0"/>
    <w:rsid w:val="00AD5232"/>
    <w:rsid w:val="00AD5DC3"/>
    <w:rsid w:val="00AD6184"/>
    <w:rsid w:val="00AD6349"/>
    <w:rsid w:val="00AD645F"/>
    <w:rsid w:val="00AD6466"/>
    <w:rsid w:val="00AD7663"/>
    <w:rsid w:val="00AE071B"/>
    <w:rsid w:val="00AE0EE4"/>
    <w:rsid w:val="00AE191F"/>
    <w:rsid w:val="00AE1BF3"/>
    <w:rsid w:val="00AE1E90"/>
    <w:rsid w:val="00AE207A"/>
    <w:rsid w:val="00AE2299"/>
    <w:rsid w:val="00AE265B"/>
    <w:rsid w:val="00AE2C37"/>
    <w:rsid w:val="00AE3695"/>
    <w:rsid w:val="00AE38BB"/>
    <w:rsid w:val="00AE3948"/>
    <w:rsid w:val="00AE3E8C"/>
    <w:rsid w:val="00AE4C42"/>
    <w:rsid w:val="00AE4FA8"/>
    <w:rsid w:val="00AE54B7"/>
    <w:rsid w:val="00AE55B0"/>
    <w:rsid w:val="00AE5F52"/>
    <w:rsid w:val="00AE62EE"/>
    <w:rsid w:val="00AE67F1"/>
    <w:rsid w:val="00AE6A76"/>
    <w:rsid w:val="00AE6D34"/>
    <w:rsid w:val="00AE78DF"/>
    <w:rsid w:val="00AE7D04"/>
    <w:rsid w:val="00AE7FE1"/>
    <w:rsid w:val="00AF0429"/>
    <w:rsid w:val="00AF0F84"/>
    <w:rsid w:val="00AF1AC5"/>
    <w:rsid w:val="00AF1FB0"/>
    <w:rsid w:val="00AF249A"/>
    <w:rsid w:val="00AF2783"/>
    <w:rsid w:val="00AF28A9"/>
    <w:rsid w:val="00AF297B"/>
    <w:rsid w:val="00AF2DE8"/>
    <w:rsid w:val="00AF2FCE"/>
    <w:rsid w:val="00AF30DA"/>
    <w:rsid w:val="00AF3645"/>
    <w:rsid w:val="00AF46BC"/>
    <w:rsid w:val="00AF49ED"/>
    <w:rsid w:val="00AF50B6"/>
    <w:rsid w:val="00AF5119"/>
    <w:rsid w:val="00AF5300"/>
    <w:rsid w:val="00AF5AF1"/>
    <w:rsid w:val="00AF5B20"/>
    <w:rsid w:val="00AF5C03"/>
    <w:rsid w:val="00AF5CAB"/>
    <w:rsid w:val="00AF5DC2"/>
    <w:rsid w:val="00AF6064"/>
    <w:rsid w:val="00AF678F"/>
    <w:rsid w:val="00AF73F0"/>
    <w:rsid w:val="00AF7489"/>
    <w:rsid w:val="00AF7915"/>
    <w:rsid w:val="00B00031"/>
    <w:rsid w:val="00B002A4"/>
    <w:rsid w:val="00B004CE"/>
    <w:rsid w:val="00B00714"/>
    <w:rsid w:val="00B0079C"/>
    <w:rsid w:val="00B00956"/>
    <w:rsid w:val="00B01BD8"/>
    <w:rsid w:val="00B021BF"/>
    <w:rsid w:val="00B026E6"/>
    <w:rsid w:val="00B02A01"/>
    <w:rsid w:val="00B02CA2"/>
    <w:rsid w:val="00B0356D"/>
    <w:rsid w:val="00B05ACE"/>
    <w:rsid w:val="00B05C96"/>
    <w:rsid w:val="00B05D3A"/>
    <w:rsid w:val="00B064B4"/>
    <w:rsid w:val="00B067C8"/>
    <w:rsid w:val="00B06972"/>
    <w:rsid w:val="00B07291"/>
    <w:rsid w:val="00B072C1"/>
    <w:rsid w:val="00B0732B"/>
    <w:rsid w:val="00B0761F"/>
    <w:rsid w:val="00B076C1"/>
    <w:rsid w:val="00B07DA2"/>
    <w:rsid w:val="00B1024C"/>
    <w:rsid w:val="00B1052D"/>
    <w:rsid w:val="00B10AAD"/>
    <w:rsid w:val="00B10DC7"/>
    <w:rsid w:val="00B10F01"/>
    <w:rsid w:val="00B110B6"/>
    <w:rsid w:val="00B111CB"/>
    <w:rsid w:val="00B1179C"/>
    <w:rsid w:val="00B11CF9"/>
    <w:rsid w:val="00B13459"/>
    <w:rsid w:val="00B14550"/>
    <w:rsid w:val="00B151EB"/>
    <w:rsid w:val="00B15E51"/>
    <w:rsid w:val="00B16B95"/>
    <w:rsid w:val="00B17283"/>
    <w:rsid w:val="00B17A12"/>
    <w:rsid w:val="00B17C39"/>
    <w:rsid w:val="00B17E04"/>
    <w:rsid w:val="00B2009B"/>
    <w:rsid w:val="00B2077E"/>
    <w:rsid w:val="00B21C36"/>
    <w:rsid w:val="00B21DAF"/>
    <w:rsid w:val="00B21EEA"/>
    <w:rsid w:val="00B2379D"/>
    <w:rsid w:val="00B2381C"/>
    <w:rsid w:val="00B23B4D"/>
    <w:rsid w:val="00B240C9"/>
    <w:rsid w:val="00B2429E"/>
    <w:rsid w:val="00B246B7"/>
    <w:rsid w:val="00B24C63"/>
    <w:rsid w:val="00B254E3"/>
    <w:rsid w:val="00B2561F"/>
    <w:rsid w:val="00B256E6"/>
    <w:rsid w:val="00B26373"/>
    <w:rsid w:val="00B26659"/>
    <w:rsid w:val="00B26AA0"/>
    <w:rsid w:val="00B27B94"/>
    <w:rsid w:val="00B30338"/>
    <w:rsid w:val="00B30713"/>
    <w:rsid w:val="00B308D8"/>
    <w:rsid w:val="00B30921"/>
    <w:rsid w:val="00B30965"/>
    <w:rsid w:val="00B30FD9"/>
    <w:rsid w:val="00B31786"/>
    <w:rsid w:val="00B31841"/>
    <w:rsid w:val="00B31AE5"/>
    <w:rsid w:val="00B31C46"/>
    <w:rsid w:val="00B32A63"/>
    <w:rsid w:val="00B32BED"/>
    <w:rsid w:val="00B32F9E"/>
    <w:rsid w:val="00B33346"/>
    <w:rsid w:val="00B33CB0"/>
    <w:rsid w:val="00B34193"/>
    <w:rsid w:val="00B346C0"/>
    <w:rsid w:val="00B347A2"/>
    <w:rsid w:val="00B3501F"/>
    <w:rsid w:val="00B358C6"/>
    <w:rsid w:val="00B366DA"/>
    <w:rsid w:val="00B367FA"/>
    <w:rsid w:val="00B378A6"/>
    <w:rsid w:val="00B400D9"/>
    <w:rsid w:val="00B4066F"/>
    <w:rsid w:val="00B40CE6"/>
    <w:rsid w:val="00B40F16"/>
    <w:rsid w:val="00B41C3D"/>
    <w:rsid w:val="00B41E82"/>
    <w:rsid w:val="00B431F9"/>
    <w:rsid w:val="00B43270"/>
    <w:rsid w:val="00B43624"/>
    <w:rsid w:val="00B4364E"/>
    <w:rsid w:val="00B4377D"/>
    <w:rsid w:val="00B437B4"/>
    <w:rsid w:val="00B43D25"/>
    <w:rsid w:val="00B442D8"/>
    <w:rsid w:val="00B44841"/>
    <w:rsid w:val="00B44903"/>
    <w:rsid w:val="00B44C8E"/>
    <w:rsid w:val="00B44F3C"/>
    <w:rsid w:val="00B46DDD"/>
    <w:rsid w:val="00B46EBD"/>
    <w:rsid w:val="00B47412"/>
    <w:rsid w:val="00B47A7E"/>
    <w:rsid w:val="00B47BA8"/>
    <w:rsid w:val="00B5043D"/>
    <w:rsid w:val="00B519C0"/>
    <w:rsid w:val="00B524AF"/>
    <w:rsid w:val="00B52C0D"/>
    <w:rsid w:val="00B53324"/>
    <w:rsid w:val="00B53A2A"/>
    <w:rsid w:val="00B53BD5"/>
    <w:rsid w:val="00B5435E"/>
    <w:rsid w:val="00B54798"/>
    <w:rsid w:val="00B54C9D"/>
    <w:rsid w:val="00B54EEE"/>
    <w:rsid w:val="00B55032"/>
    <w:rsid w:val="00B556F1"/>
    <w:rsid w:val="00B5587F"/>
    <w:rsid w:val="00B55BFF"/>
    <w:rsid w:val="00B569E1"/>
    <w:rsid w:val="00B56A1E"/>
    <w:rsid w:val="00B56B42"/>
    <w:rsid w:val="00B56DDB"/>
    <w:rsid w:val="00B5707A"/>
    <w:rsid w:val="00B577EA"/>
    <w:rsid w:val="00B60397"/>
    <w:rsid w:val="00B60422"/>
    <w:rsid w:val="00B6077E"/>
    <w:rsid w:val="00B6111F"/>
    <w:rsid w:val="00B617CF"/>
    <w:rsid w:val="00B61BA0"/>
    <w:rsid w:val="00B61F0B"/>
    <w:rsid w:val="00B6245B"/>
    <w:rsid w:val="00B62BC0"/>
    <w:rsid w:val="00B631B1"/>
    <w:rsid w:val="00B63490"/>
    <w:rsid w:val="00B6432A"/>
    <w:rsid w:val="00B64838"/>
    <w:rsid w:val="00B657D7"/>
    <w:rsid w:val="00B660E2"/>
    <w:rsid w:val="00B66220"/>
    <w:rsid w:val="00B664A1"/>
    <w:rsid w:val="00B668AE"/>
    <w:rsid w:val="00B66CBC"/>
    <w:rsid w:val="00B677BB"/>
    <w:rsid w:val="00B677FB"/>
    <w:rsid w:val="00B67A6C"/>
    <w:rsid w:val="00B67DBD"/>
    <w:rsid w:val="00B700F5"/>
    <w:rsid w:val="00B70F06"/>
    <w:rsid w:val="00B71A6F"/>
    <w:rsid w:val="00B71E11"/>
    <w:rsid w:val="00B71FEC"/>
    <w:rsid w:val="00B7244C"/>
    <w:rsid w:val="00B724FE"/>
    <w:rsid w:val="00B72512"/>
    <w:rsid w:val="00B72A24"/>
    <w:rsid w:val="00B72BAA"/>
    <w:rsid w:val="00B72E24"/>
    <w:rsid w:val="00B73A3D"/>
    <w:rsid w:val="00B7400C"/>
    <w:rsid w:val="00B74085"/>
    <w:rsid w:val="00B7497B"/>
    <w:rsid w:val="00B74FD2"/>
    <w:rsid w:val="00B75736"/>
    <w:rsid w:val="00B75A04"/>
    <w:rsid w:val="00B75BD5"/>
    <w:rsid w:val="00B75D01"/>
    <w:rsid w:val="00B760A4"/>
    <w:rsid w:val="00B7698B"/>
    <w:rsid w:val="00B76C3D"/>
    <w:rsid w:val="00B76D39"/>
    <w:rsid w:val="00B77795"/>
    <w:rsid w:val="00B80110"/>
    <w:rsid w:val="00B80718"/>
    <w:rsid w:val="00B81A37"/>
    <w:rsid w:val="00B81C8A"/>
    <w:rsid w:val="00B824F2"/>
    <w:rsid w:val="00B82634"/>
    <w:rsid w:val="00B8276D"/>
    <w:rsid w:val="00B8281B"/>
    <w:rsid w:val="00B82941"/>
    <w:rsid w:val="00B82D43"/>
    <w:rsid w:val="00B832EB"/>
    <w:rsid w:val="00B83330"/>
    <w:rsid w:val="00B8336B"/>
    <w:rsid w:val="00B84701"/>
    <w:rsid w:val="00B848DF"/>
    <w:rsid w:val="00B850DA"/>
    <w:rsid w:val="00B850E0"/>
    <w:rsid w:val="00B85B3A"/>
    <w:rsid w:val="00B85D69"/>
    <w:rsid w:val="00B86758"/>
    <w:rsid w:val="00B8683C"/>
    <w:rsid w:val="00B86C18"/>
    <w:rsid w:val="00B86E26"/>
    <w:rsid w:val="00B86FB1"/>
    <w:rsid w:val="00B870AD"/>
    <w:rsid w:val="00B87353"/>
    <w:rsid w:val="00B87482"/>
    <w:rsid w:val="00B9008E"/>
    <w:rsid w:val="00B9056C"/>
    <w:rsid w:val="00B90B1B"/>
    <w:rsid w:val="00B90C3D"/>
    <w:rsid w:val="00B91BFD"/>
    <w:rsid w:val="00B91C4D"/>
    <w:rsid w:val="00B91F60"/>
    <w:rsid w:val="00B9205E"/>
    <w:rsid w:val="00B9256E"/>
    <w:rsid w:val="00B92A8A"/>
    <w:rsid w:val="00B92E26"/>
    <w:rsid w:val="00B92EB0"/>
    <w:rsid w:val="00B93897"/>
    <w:rsid w:val="00B939CB"/>
    <w:rsid w:val="00B94119"/>
    <w:rsid w:val="00B9421C"/>
    <w:rsid w:val="00B94252"/>
    <w:rsid w:val="00B94A51"/>
    <w:rsid w:val="00B94A6C"/>
    <w:rsid w:val="00B95AFD"/>
    <w:rsid w:val="00B96058"/>
    <w:rsid w:val="00B9647C"/>
    <w:rsid w:val="00B968BA"/>
    <w:rsid w:val="00B96CD7"/>
    <w:rsid w:val="00B97D17"/>
    <w:rsid w:val="00B97E29"/>
    <w:rsid w:val="00BA0AC2"/>
    <w:rsid w:val="00BA0C02"/>
    <w:rsid w:val="00BA119E"/>
    <w:rsid w:val="00BA247E"/>
    <w:rsid w:val="00BA255D"/>
    <w:rsid w:val="00BA2695"/>
    <w:rsid w:val="00BA2704"/>
    <w:rsid w:val="00BA3279"/>
    <w:rsid w:val="00BA334C"/>
    <w:rsid w:val="00BA33E6"/>
    <w:rsid w:val="00BA3449"/>
    <w:rsid w:val="00BA3AC4"/>
    <w:rsid w:val="00BA3EBD"/>
    <w:rsid w:val="00BA4036"/>
    <w:rsid w:val="00BA437C"/>
    <w:rsid w:val="00BA4786"/>
    <w:rsid w:val="00BA497F"/>
    <w:rsid w:val="00BA4AD4"/>
    <w:rsid w:val="00BA4AFF"/>
    <w:rsid w:val="00BA4CCF"/>
    <w:rsid w:val="00BA4E38"/>
    <w:rsid w:val="00BA55C8"/>
    <w:rsid w:val="00BA5A18"/>
    <w:rsid w:val="00BA5E96"/>
    <w:rsid w:val="00BA5F56"/>
    <w:rsid w:val="00BA6310"/>
    <w:rsid w:val="00BA6505"/>
    <w:rsid w:val="00BA650F"/>
    <w:rsid w:val="00BA6549"/>
    <w:rsid w:val="00BA6640"/>
    <w:rsid w:val="00BA6AB4"/>
    <w:rsid w:val="00BA74C5"/>
    <w:rsid w:val="00BA75BF"/>
    <w:rsid w:val="00BA7C9A"/>
    <w:rsid w:val="00BA7ED4"/>
    <w:rsid w:val="00BB04C6"/>
    <w:rsid w:val="00BB05E6"/>
    <w:rsid w:val="00BB0EE2"/>
    <w:rsid w:val="00BB0EFD"/>
    <w:rsid w:val="00BB2E6E"/>
    <w:rsid w:val="00BB3031"/>
    <w:rsid w:val="00BB3321"/>
    <w:rsid w:val="00BB4750"/>
    <w:rsid w:val="00BB529C"/>
    <w:rsid w:val="00BB562A"/>
    <w:rsid w:val="00BB5A70"/>
    <w:rsid w:val="00BB5D85"/>
    <w:rsid w:val="00BB63BB"/>
    <w:rsid w:val="00BB6F1A"/>
    <w:rsid w:val="00BB7169"/>
    <w:rsid w:val="00BB74D4"/>
    <w:rsid w:val="00BB7527"/>
    <w:rsid w:val="00BB7C61"/>
    <w:rsid w:val="00BB7FC3"/>
    <w:rsid w:val="00BC04EA"/>
    <w:rsid w:val="00BC0986"/>
    <w:rsid w:val="00BC0F51"/>
    <w:rsid w:val="00BC10AB"/>
    <w:rsid w:val="00BC1805"/>
    <w:rsid w:val="00BC1863"/>
    <w:rsid w:val="00BC18B1"/>
    <w:rsid w:val="00BC1F77"/>
    <w:rsid w:val="00BC2AD6"/>
    <w:rsid w:val="00BC2CFC"/>
    <w:rsid w:val="00BC3AA6"/>
    <w:rsid w:val="00BC3FED"/>
    <w:rsid w:val="00BC40B7"/>
    <w:rsid w:val="00BC4365"/>
    <w:rsid w:val="00BC5141"/>
    <w:rsid w:val="00BC5675"/>
    <w:rsid w:val="00BC6068"/>
    <w:rsid w:val="00BC64A2"/>
    <w:rsid w:val="00BC6CC6"/>
    <w:rsid w:val="00BC7063"/>
    <w:rsid w:val="00BC7C11"/>
    <w:rsid w:val="00BC7F74"/>
    <w:rsid w:val="00BD0547"/>
    <w:rsid w:val="00BD0F0F"/>
    <w:rsid w:val="00BD1674"/>
    <w:rsid w:val="00BD1A8F"/>
    <w:rsid w:val="00BD1B83"/>
    <w:rsid w:val="00BD1B8E"/>
    <w:rsid w:val="00BD1C51"/>
    <w:rsid w:val="00BD1CC9"/>
    <w:rsid w:val="00BD23A4"/>
    <w:rsid w:val="00BD2895"/>
    <w:rsid w:val="00BD30EB"/>
    <w:rsid w:val="00BD38B9"/>
    <w:rsid w:val="00BD3F42"/>
    <w:rsid w:val="00BD423A"/>
    <w:rsid w:val="00BD4387"/>
    <w:rsid w:val="00BD464B"/>
    <w:rsid w:val="00BD54BC"/>
    <w:rsid w:val="00BD5A5C"/>
    <w:rsid w:val="00BD63E0"/>
    <w:rsid w:val="00BD6419"/>
    <w:rsid w:val="00BD70AE"/>
    <w:rsid w:val="00BD719D"/>
    <w:rsid w:val="00BD7DA4"/>
    <w:rsid w:val="00BE0022"/>
    <w:rsid w:val="00BE0D8A"/>
    <w:rsid w:val="00BE0EA8"/>
    <w:rsid w:val="00BE1440"/>
    <w:rsid w:val="00BE1892"/>
    <w:rsid w:val="00BE1E65"/>
    <w:rsid w:val="00BE1E73"/>
    <w:rsid w:val="00BE207E"/>
    <w:rsid w:val="00BE2089"/>
    <w:rsid w:val="00BE2E5B"/>
    <w:rsid w:val="00BE3149"/>
    <w:rsid w:val="00BE3A03"/>
    <w:rsid w:val="00BE42B6"/>
    <w:rsid w:val="00BE50BF"/>
    <w:rsid w:val="00BE53B5"/>
    <w:rsid w:val="00BE53CF"/>
    <w:rsid w:val="00BE5AA4"/>
    <w:rsid w:val="00BE65B8"/>
    <w:rsid w:val="00BE683A"/>
    <w:rsid w:val="00BE71CB"/>
    <w:rsid w:val="00BE75A3"/>
    <w:rsid w:val="00BE78C7"/>
    <w:rsid w:val="00BE7E2F"/>
    <w:rsid w:val="00BE7E30"/>
    <w:rsid w:val="00BF0078"/>
    <w:rsid w:val="00BF054A"/>
    <w:rsid w:val="00BF0701"/>
    <w:rsid w:val="00BF0874"/>
    <w:rsid w:val="00BF0AEC"/>
    <w:rsid w:val="00BF0CC9"/>
    <w:rsid w:val="00BF1060"/>
    <w:rsid w:val="00BF11E7"/>
    <w:rsid w:val="00BF23FC"/>
    <w:rsid w:val="00BF2721"/>
    <w:rsid w:val="00BF2FA4"/>
    <w:rsid w:val="00BF3125"/>
    <w:rsid w:val="00BF3182"/>
    <w:rsid w:val="00BF3A85"/>
    <w:rsid w:val="00BF5142"/>
    <w:rsid w:val="00BF54EB"/>
    <w:rsid w:val="00BF55A4"/>
    <w:rsid w:val="00BF55EA"/>
    <w:rsid w:val="00BF583F"/>
    <w:rsid w:val="00BF60DC"/>
    <w:rsid w:val="00BF6413"/>
    <w:rsid w:val="00BF6B5C"/>
    <w:rsid w:val="00BF6CF8"/>
    <w:rsid w:val="00BF6D4A"/>
    <w:rsid w:val="00BF6F7C"/>
    <w:rsid w:val="00C0011D"/>
    <w:rsid w:val="00C0021D"/>
    <w:rsid w:val="00C00C3F"/>
    <w:rsid w:val="00C01189"/>
    <w:rsid w:val="00C01271"/>
    <w:rsid w:val="00C0136B"/>
    <w:rsid w:val="00C0270E"/>
    <w:rsid w:val="00C02783"/>
    <w:rsid w:val="00C027EA"/>
    <w:rsid w:val="00C02CF3"/>
    <w:rsid w:val="00C02D67"/>
    <w:rsid w:val="00C032C6"/>
    <w:rsid w:val="00C03A18"/>
    <w:rsid w:val="00C03A2F"/>
    <w:rsid w:val="00C03B1E"/>
    <w:rsid w:val="00C03F4D"/>
    <w:rsid w:val="00C04373"/>
    <w:rsid w:val="00C048D7"/>
    <w:rsid w:val="00C04E27"/>
    <w:rsid w:val="00C0516C"/>
    <w:rsid w:val="00C051F3"/>
    <w:rsid w:val="00C05266"/>
    <w:rsid w:val="00C06160"/>
    <w:rsid w:val="00C062B9"/>
    <w:rsid w:val="00C0670C"/>
    <w:rsid w:val="00C06CCA"/>
    <w:rsid w:val="00C077D0"/>
    <w:rsid w:val="00C07953"/>
    <w:rsid w:val="00C0796A"/>
    <w:rsid w:val="00C07DB8"/>
    <w:rsid w:val="00C104D2"/>
    <w:rsid w:val="00C105AE"/>
    <w:rsid w:val="00C10A02"/>
    <w:rsid w:val="00C1121E"/>
    <w:rsid w:val="00C1271E"/>
    <w:rsid w:val="00C1434A"/>
    <w:rsid w:val="00C14959"/>
    <w:rsid w:val="00C15608"/>
    <w:rsid w:val="00C158F0"/>
    <w:rsid w:val="00C15F36"/>
    <w:rsid w:val="00C16489"/>
    <w:rsid w:val="00C168B1"/>
    <w:rsid w:val="00C17420"/>
    <w:rsid w:val="00C177CF"/>
    <w:rsid w:val="00C17E89"/>
    <w:rsid w:val="00C20596"/>
    <w:rsid w:val="00C2073C"/>
    <w:rsid w:val="00C20880"/>
    <w:rsid w:val="00C20B2F"/>
    <w:rsid w:val="00C20EBD"/>
    <w:rsid w:val="00C20FD0"/>
    <w:rsid w:val="00C218D2"/>
    <w:rsid w:val="00C21AFB"/>
    <w:rsid w:val="00C222AA"/>
    <w:rsid w:val="00C224AC"/>
    <w:rsid w:val="00C23906"/>
    <w:rsid w:val="00C23B4D"/>
    <w:rsid w:val="00C24294"/>
    <w:rsid w:val="00C24BBB"/>
    <w:rsid w:val="00C2502D"/>
    <w:rsid w:val="00C2584C"/>
    <w:rsid w:val="00C25FDD"/>
    <w:rsid w:val="00C2621E"/>
    <w:rsid w:val="00C26420"/>
    <w:rsid w:val="00C26A58"/>
    <w:rsid w:val="00C27252"/>
    <w:rsid w:val="00C2775E"/>
    <w:rsid w:val="00C279B2"/>
    <w:rsid w:val="00C27CE6"/>
    <w:rsid w:val="00C30341"/>
    <w:rsid w:val="00C304C7"/>
    <w:rsid w:val="00C31615"/>
    <w:rsid w:val="00C317B8"/>
    <w:rsid w:val="00C317CE"/>
    <w:rsid w:val="00C31E22"/>
    <w:rsid w:val="00C330C5"/>
    <w:rsid w:val="00C338B9"/>
    <w:rsid w:val="00C33CBB"/>
    <w:rsid w:val="00C33D82"/>
    <w:rsid w:val="00C34043"/>
    <w:rsid w:val="00C347AD"/>
    <w:rsid w:val="00C34B06"/>
    <w:rsid w:val="00C3533F"/>
    <w:rsid w:val="00C35B24"/>
    <w:rsid w:val="00C35BD1"/>
    <w:rsid w:val="00C35EAB"/>
    <w:rsid w:val="00C3690C"/>
    <w:rsid w:val="00C36C47"/>
    <w:rsid w:val="00C37388"/>
    <w:rsid w:val="00C3758F"/>
    <w:rsid w:val="00C37799"/>
    <w:rsid w:val="00C37DC8"/>
    <w:rsid w:val="00C40194"/>
    <w:rsid w:val="00C403B1"/>
    <w:rsid w:val="00C40C8F"/>
    <w:rsid w:val="00C4166D"/>
    <w:rsid w:val="00C41E6E"/>
    <w:rsid w:val="00C4203F"/>
    <w:rsid w:val="00C42612"/>
    <w:rsid w:val="00C429AB"/>
    <w:rsid w:val="00C430BD"/>
    <w:rsid w:val="00C432A4"/>
    <w:rsid w:val="00C4371E"/>
    <w:rsid w:val="00C43ABE"/>
    <w:rsid w:val="00C44604"/>
    <w:rsid w:val="00C44C9B"/>
    <w:rsid w:val="00C44D39"/>
    <w:rsid w:val="00C44E70"/>
    <w:rsid w:val="00C45ED1"/>
    <w:rsid w:val="00C463AE"/>
    <w:rsid w:val="00C46479"/>
    <w:rsid w:val="00C46596"/>
    <w:rsid w:val="00C46615"/>
    <w:rsid w:val="00C469C7"/>
    <w:rsid w:val="00C47959"/>
    <w:rsid w:val="00C5073B"/>
    <w:rsid w:val="00C50820"/>
    <w:rsid w:val="00C508A7"/>
    <w:rsid w:val="00C50B47"/>
    <w:rsid w:val="00C50B9B"/>
    <w:rsid w:val="00C50E66"/>
    <w:rsid w:val="00C50F12"/>
    <w:rsid w:val="00C51151"/>
    <w:rsid w:val="00C512AB"/>
    <w:rsid w:val="00C5165E"/>
    <w:rsid w:val="00C5177D"/>
    <w:rsid w:val="00C52604"/>
    <w:rsid w:val="00C5279A"/>
    <w:rsid w:val="00C527E9"/>
    <w:rsid w:val="00C5285C"/>
    <w:rsid w:val="00C533E3"/>
    <w:rsid w:val="00C53C01"/>
    <w:rsid w:val="00C54734"/>
    <w:rsid w:val="00C549B2"/>
    <w:rsid w:val="00C55435"/>
    <w:rsid w:val="00C55B11"/>
    <w:rsid w:val="00C5652E"/>
    <w:rsid w:val="00C570C0"/>
    <w:rsid w:val="00C57560"/>
    <w:rsid w:val="00C60423"/>
    <w:rsid w:val="00C60526"/>
    <w:rsid w:val="00C607A4"/>
    <w:rsid w:val="00C60979"/>
    <w:rsid w:val="00C60D92"/>
    <w:rsid w:val="00C61ADC"/>
    <w:rsid w:val="00C61F2E"/>
    <w:rsid w:val="00C628A9"/>
    <w:rsid w:val="00C629FC"/>
    <w:rsid w:val="00C63724"/>
    <w:rsid w:val="00C63D2A"/>
    <w:rsid w:val="00C645E9"/>
    <w:rsid w:val="00C648DF"/>
    <w:rsid w:val="00C64B7C"/>
    <w:rsid w:val="00C660CE"/>
    <w:rsid w:val="00C66BC4"/>
    <w:rsid w:val="00C66BF8"/>
    <w:rsid w:val="00C6704A"/>
    <w:rsid w:val="00C6709E"/>
    <w:rsid w:val="00C7028B"/>
    <w:rsid w:val="00C7049E"/>
    <w:rsid w:val="00C711D1"/>
    <w:rsid w:val="00C7195C"/>
    <w:rsid w:val="00C71B5E"/>
    <w:rsid w:val="00C71ED5"/>
    <w:rsid w:val="00C72064"/>
    <w:rsid w:val="00C72D81"/>
    <w:rsid w:val="00C73176"/>
    <w:rsid w:val="00C732E8"/>
    <w:rsid w:val="00C73C63"/>
    <w:rsid w:val="00C73C76"/>
    <w:rsid w:val="00C74106"/>
    <w:rsid w:val="00C744C5"/>
    <w:rsid w:val="00C74956"/>
    <w:rsid w:val="00C74FAF"/>
    <w:rsid w:val="00C756DA"/>
    <w:rsid w:val="00C756E2"/>
    <w:rsid w:val="00C75935"/>
    <w:rsid w:val="00C75EF1"/>
    <w:rsid w:val="00C770C7"/>
    <w:rsid w:val="00C775ED"/>
    <w:rsid w:val="00C77AE5"/>
    <w:rsid w:val="00C80178"/>
    <w:rsid w:val="00C8024A"/>
    <w:rsid w:val="00C81135"/>
    <w:rsid w:val="00C8163F"/>
    <w:rsid w:val="00C81CBF"/>
    <w:rsid w:val="00C82AD2"/>
    <w:rsid w:val="00C82E54"/>
    <w:rsid w:val="00C83194"/>
    <w:rsid w:val="00C834BE"/>
    <w:rsid w:val="00C83A8B"/>
    <w:rsid w:val="00C83BD1"/>
    <w:rsid w:val="00C84AE4"/>
    <w:rsid w:val="00C84EEE"/>
    <w:rsid w:val="00C8555C"/>
    <w:rsid w:val="00C86591"/>
    <w:rsid w:val="00C871D6"/>
    <w:rsid w:val="00C8744D"/>
    <w:rsid w:val="00C87712"/>
    <w:rsid w:val="00C87A68"/>
    <w:rsid w:val="00C90127"/>
    <w:rsid w:val="00C90710"/>
    <w:rsid w:val="00C90728"/>
    <w:rsid w:val="00C90752"/>
    <w:rsid w:val="00C90B72"/>
    <w:rsid w:val="00C91175"/>
    <w:rsid w:val="00C91614"/>
    <w:rsid w:val="00C937EB"/>
    <w:rsid w:val="00C93FDB"/>
    <w:rsid w:val="00C955B3"/>
    <w:rsid w:val="00C959FF"/>
    <w:rsid w:val="00C9646D"/>
    <w:rsid w:val="00C9783F"/>
    <w:rsid w:val="00C9792F"/>
    <w:rsid w:val="00C97CD5"/>
    <w:rsid w:val="00CA05D8"/>
    <w:rsid w:val="00CA16FB"/>
    <w:rsid w:val="00CA1C07"/>
    <w:rsid w:val="00CA1DCF"/>
    <w:rsid w:val="00CA264D"/>
    <w:rsid w:val="00CA289E"/>
    <w:rsid w:val="00CA2EB3"/>
    <w:rsid w:val="00CA367A"/>
    <w:rsid w:val="00CA36E4"/>
    <w:rsid w:val="00CA3A57"/>
    <w:rsid w:val="00CA3D51"/>
    <w:rsid w:val="00CA4884"/>
    <w:rsid w:val="00CA4AB3"/>
    <w:rsid w:val="00CA4E7C"/>
    <w:rsid w:val="00CA5786"/>
    <w:rsid w:val="00CA5F1F"/>
    <w:rsid w:val="00CA62B9"/>
    <w:rsid w:val="00CA6844"/>
    <w:rsid w:val="00CA6849"/>
    <w:rsid w:val="00CA6D84"/>
    <w:rsid w:val="00CA740E"/>
    <w:rsid w:val="00CA787D"/>
    <w:rsid w:val="00CA7E22"/>
    <w:rsid w:val="00CB114F"/>
    <w:rsid w:val="00CB1660"/>
    <w:rsid w:val="00CB1673"/>
    <w:rsid w:val="00CB16B2"/>
    <w:rsid w:val="00CB26B5"/>
    <w:rsid w:val="00CB2B12"/>
    <w:rsid w:val="00CB2EB6"/>
    <w:rsid w:val="00CB30DD"/>
    <w:rsid w:val="00CB4B9A"/>
    <w:rsid w:val="00CB5021"/>
    <w:rsid w:val="00CB5151"/>
    <w:rsid w:val="00CB52B6"/>
    <w:rsid w:val="00CB571F"/>
    <w:rsid w:val="00CB5F78"/>
    <w:rsid w:val="00CB6E90"/>
    <w:rsid w:val="00CB777D"/>
    <w:rsid w:val="00CB77A9"/>
    <w:rsid w:val="00CB7855"/>
    <w:rsid w:val="00CB7E13"/>
    <w:rsid w:val="00CC01B4"/>
    <w:rsid w:val="00CC052D"/>
    <w:rsid w:val="00CC0603"/>
    <w:rsid w:val="00CC0975"/>
    <w:rsid w:val="00CC0A4B"/>
    <w:rsid w:val="00CC0AA6"/>
    <w:rsid w:val="00CC1149"/>
    <w:rsid w:val="00CC119B"/>
    <w:rsid w:val="00CC1518"/>
    <w:rsid w:val="00CC194D"/>
    <w:rsid w:val="00CC1C8B"/>
    <w:rsid w:val="00CC1E1D"/>
    <w:rsid w:val="00CC2088"/>
    <w:rsid w:val="00CC2726"/>
    <w:rsid w:val="00CC2AF7"/>
    <w:rsid w:val="00CC3002"/>
    <w:rsid w:val="00CC30DC"/>
    <w:rsid w:val="00CC45FA"/>
    <w:rsid w:val="00CC48A7"/>
    <w:rsid w:val="00CC49A9"/>
    <w:rsid w:val="00CC4A6E"/>
    <w:rsid w:val="00CC53A2"/>
    <w:rsid w:val="00CC5FEE"/>
    <w:rsid w:val="00CC6977"/>
    <w:rsid w:val="00CC69F4"/>
    <w:rsid w:val="00CC6BCC"/>
    <w:rsid w:val="00CC78ED"/>
    <w:rsid w:val="00CD0B85"/>
    <w:rsid w:val="00CD0BC1"/>
    <w:rsid w:val="00CD0D76"/>
    <w:rsid w:val="00CD0EB5"/>
    <w:rsid w:val="00CD1B2F"/>
    <w:rsid w:val="00CD215D"/>
    <w:rsid w:val="00CD21A8"/>
    <w:rsid w:val="00CD2397"/>
    <w:rsid w:val="00CD273A"/>
    <w:rsid w:val="00CD285C"/>
    <w:rsid w:val="00CD2FB2"/>
    <w:rsid w:val="00CD319A"/>
    <w:rsid w:val="00CD3ACD"/>
    <w:rsid w:val="00CD3BCB"/>
    <w:rsid w:val="00CD4C32"/>
    <w:rsid w:val="00CD5A0B"/>
    <w:rsid w:val="00CD5E91"/>
    <w:rsid w:val="00CD6082"/>
    <w:rsid w:val="00CD64B9"/>
    <w:rsid w:val="00CD6A3D"/>
    <w:rsid w:val="00CD6DF6"/>
    <w:rsid w:val="00CD6DFD"/>
    <w:rsid w:val="00CD73C4"/>
    <w:rsid w:val="00CE0B9E"/>
    <w:rsid w:val="00CE0EA4"/>
    <w:rsid w:val="00CE1187"/>
    <w:rsid w:val="00CE1578"/>
    <w:rsid w:val="00CE1639"/>
    <w:rsid w:val="00CE1DE2"/>
    <w:rsid w:val="00CE1FD9"/>
    <w:rsid w:val="00CE243D"/>
    <w:rsid w:val="00CE279B"/>
    <w:rsid w:val="00CE281E"/>
    <w:rsid w:val="00CE3794"/>
    <w:rsid w:val="00CE457E"/>
    <w:rsid w:val="00CE45E0"/>
    <w:rsid w:val="00CE577E"/>
    <w:rsid w:val="00CE5C05"/>
    <w:rsid w:val="00CE5F9E"/>
    <w:rsid w:val="00CE644C"/>
    <w:rsid w:val="00CE699B"/>
    <w:rsid w:val="00CE69B1"/>
    <w:rsid w:val="00CE73C2"/>
    <w:rsid w:val="00CE7A19"/>
    <w:rsid w:val="00CE7DA1"/>
    <w:rsid w:val="00CF069A"/>
    <w:rsid w:val="00CF0E2E"/>
    <w:rsid w:val="00CF16F6"/>
    <w:rsid w:val="00CF1C7E"/>
    <w:rsid w:val="00CF3081"/>
    <w:rsid w:val="00CF3893"/>
    <w:rsid w:val="00CF398E"/>
    <w:rsid w:val="00CF39FE"/>
    <w:rsid w:val="00CF3ABD"/>
    <w:rsid w:val="00CF3C84"/>
    <w:rsid w:val="00CF477E"/>
    <w:rsid w:val="00CF6511"/>
    <w:rsid w:val="00CF6C4C"/>
    <w:rsid w:val="00CF7150"/>
    <w:rsid w:val="00CF72A9"/>
    <w:rsid w:val="00CF764D"/>
    <w:rsid w:val="00CF7826"/>
    <w:rsid w:val="00D00ED6"/>
    <w:rsid w:val="00D01273"/>
    <w:rsid w:val="00D0145E"/>
    <w:rsid w:val="00D01969"/>
    <w:rsid w:val="00D01DCC"/>
    <w:rsid w:val="00D0212D"/>
    <w:rsid w:val="00D0274D"/>
    <w:rsid w:val="00D02B35"/>
    <w:rsid w:val="00D034C2"/>
    <w:rsid w:val="00D03506"/>
    <w:rsid w:val="00D03A17"/>
    <w:rsid w:val="00D042CB"/>
    <w:rsid w:val="00D04522"/>
    <w:rsid w:val="00D0471D"/>
    <w:rsid w:val="00D04DC2"/>
    <w:rsid w:val="00D04DDB"/>
    <w:rsid w:val="00D056C3"/>
    <w:rsid w:val="00D05A5A"/>
    <w:rsid w:val="00D05C33"/>
    <w:rsid w:val="00D05F28"/>
    <w:rsid w:val="00D061AB"/>
    <w:rsid w:val="00D0649F"/>
    <w:rsid w:val="00D064F6"/>
    <w:rsid w:val="00D0685C"/>
    <w:rsid w:val="00D06CEF"/>
    <w:rsid w:val="00D07412"/>
    <w:rsid w:val="00D1029E"/>
    <w:rsid w:val="00D11836"/>
    <w:rsid w:val="00D11FCD"/>
    <w:rsid w:val="00D12290"/>
    <w:rsid w:val="00D13BA4"/>
    <w:rsid w:val="00D13FFB"/>
    <w:rsid w:val="00D141EB"/>
    <w:rsid w:val="00D1463C"/>
    <w:rsid w:val="00D147F2"/>
    <w:rsid w:val="00D1482F"/>
    <w:rsid w:val="00D14A7B"/>
    <w:rsid w:val="00D14C00"/>
    <w:rsid w:val="00D14CE2"/>
    <w:rsid w:val="00D150E1"/>
    <w:rsid w:val="00D15C0A"/>
    <w:rsid w:val="00D1648D"/>
    <w:rsid w:val="00D167AF"/>
    <w:rsid w:val="00D1725B"/>
    <w:rsid w:val="00D172EE"/>
    <w:rsid w:val="00D17632"/>
    <w:rsid w:val="00D1769B"/>
    <w:rsid w:val="00D212FB"/>
    <w:rsid w:val="00D21693"/>
    <w:rsid w:val="00D21984"/>
    <w:rsid w:val="00D21DC6"/>
    <w:rsid w:val="00D2259F"/>
    <w:rsid w:val="00D22E44"/>
    <w:rsid w:val="00D2366C"/>
    <w:rsid w:val="00D236D6"/>
    <w:rsid w:val="00D244AC"/>
    <w:rsid w:val="00D246E6"/>
    <w:rsid w:val="00D24CBF"/>
    <w:rsid w:val="00D24F47"/>
    <w:rsid w:val="00D2547C"/>
    <w:rsid w:val="00D2597C"/>
    <w:rsid w:val="00D26045"/>
    <w:rsid w:val="00D2618D"/>
    <w:rsid w:val="00D262FC"/>
    <w:rsid w:val="00D265DE"/>
    <w:rsid w:val="00D26852"/>
    <w:rsid w:val="00D26F63"/>
    <w:rsid w:val="00D27012"/>
    <w:rsid w:val="00D270A6"/>
    <w:rsid w:val="00D270F9"/>
    <w:rsid w:val="00D27133"/>
    <w:rsid w:val="00D27440"/>
    <w:rsid w:val="00D30429"/>
    <w:rsid w:val="00D30BA7"/>
    <w:rsid w:val="00D30DCA"/>
    <w:rsid w:val="00D31500"/>
    <w:rsid w:val="00D316DD"/>
    <w:rsid w:val="00D317DA"/>
    <w:rsid w:val="00D3338A"/>
    <w:rsid w:val="00D33552"/>
    <w:rsid w:val="00D33B5D"/>
    <w:rsid w:val="00D33C8F"/>
    <w:rsid w:val="00D347E9"/>
    <w:rsid w:val="00D34C89"/>
    <w:rsid w:val="00D35189"/>
    <w:rsid w:val="00D35A8A"/>
    <w:rsid w:val="00D36798"/>
    <w:rsid w:val="00D36857"/>
    <w:rsid w:val="00D36BB1"/>
    <w:rsid w:val="00D37188"/>
    <w:rsid w:val="00D37A2B"/>
    <w:rsid w:val="00D37EAD"/>
    <w:rsid w:val="00D37F4C"/>
    <w:rsid w:val="00D40A31"/>
    <w:rsid w:val="00D40CED"/>
    <w:rsid w:val="00D40F63"/>
    <w:rsid w:val="00D423E3"/>
    <w:rsid w:val="00D42F0D"/>
    <w:rsid w:val="00D43093"/>
    <w:rsid w:val="00D43296"/>
    <w:rsid w:val="00D4339B"/>
    <w:rsid w:val="00D43984"/>
    <w:rsid w:val="00D43BD4"/>
    <w:rsid w:val="00D43EA7"/>
    <w:rsid w:val="00D445BE"/>
    <w:rsid w:val="00D44941"/>
    <w:rsid w:val="00D44EE8"/>
    <w:rsid w:val="00D451F5"/>
    <w:rsid w:val="00D45433"/>
    <w:rsid w:val="00D455E1"/>
    <w:rsid w:val="00D45724"/>
    <w:rsid w:val="00D45EEE"/>
    <w:rsid w:val="00D466E1"/>
    <w:rsid w:val="00D467AA"/>
    <w:rsid w:val="00D473BA"/>
    <w:rsid w:val="00D50A1A"/>
    <w:rsid w:val="00D529E9"/>
    <w:rsid w:val="00D52FA6"/>
    <w:rsid w:val="00D53F0D"/>
    <w:rsid w:val="00D5405E"/>
    <w:rsid w:val="00D542EA"/>
    <w:rsid w:val="00D54594"/>
    <w:rsid w:val="00D54933"/>
    <w:rsid w:val="00D54BB6"/>
    <w:rsid w:val="00D55254"/>
    <w:rsid w:val="00D5561A"/>
    <w:rsid w:val="00D55829"/>
    <w:rsid w:val="00D5593C"/>
    <w:rsid w:val="00D55CE7"/>
    <w:rsid w:val="00D55D86"/>
    <w:rsid w:val="00D5672A"/>
    <w:rsid w:val="00D56805"/>
    <w:rsid w:val="00D569FE"/>
    <w:rsid w:val="00D56C2B"/>
    <w:rsid w:val="00D571EB"/>
    <w:rsid w:val="00D60683"/>
    <w:rsid w:val="00D61006"/>
    <w:rsid w:val="00D61845"/>
    <w:rsid w:val="00D6246A"/>
    <w:rsid w:val="00D62DFB"/>
    <w:rsid w:val="00D62E26"/>
    <w:rsid w:val="00D63FA6"/>
    <w:rsid w:val="00D642AA"/>
    <w:rsid w:val="00D64931"/>
    <w:rsid w:val="00D64B50"/>
    <w:rsid w:val="00D64DB6"/>
    <w:rsid w:val="00D65C86"/>
    <w:rsid w:val="00D65E3E"/>
    <w:rsid w:val="00D65F46"/>
    <w:rsid w:val="00D66BC0"/>
    <w:rsid w:val="00D66C70"/>
    <w:rsid w:val="00D66D98"/>
    <w:rsid w:val="00D66E18"/>
    <w:rsid w:val="00D7027F"/>
    <w:rsid w:val="00D7052D"/>
    <w:rsid w:val="00D708DA"/>
    <w:rsid w:val="00D70FD4"/>
    <w:rsid w:val="00D72034"/>
    <w:rsid w:val="00D72412"/>
    <w:rsid w:val="00D72EF7"/>
    <w:rsid w:val="00D73895"/>
    <w:rsid w:val="00D73AE1"/>
    <w:rsid w:val="00D7476A"/>
    <w:rsid w:val="00D74EF5"/>
    <w:rsid w:val="00D756DA"/>
    <w:rsid w:val="00D75811"/>
    <w:rsid w:val="00D8021B"/>
    <w:rsid w:val="00D80484"/>
    <w:rsid w:val="00D80B29"/>
    <w:rsid w:val="00D811EF"/>
    <w:rsid w:val="00D8130C"/>
    <w:rsid w:val="00D8170C"/>
    <w:rsid w:val="00D819A3"/>
    <w:rsid w:val="00D82077"/>
    <w:rsid w:val="00D821B0"/>
    <w:rsid w:val="00D824DC"/>
    <w:rsid w:val="00D82779"/>
    <w:rsid w:val="00D828B6"/>
    <w:rsid w:val="00D82E2E"/>
    <w:rsid w:val="00D82F60"/>
    <w:rsid w:val="00D8357C"/>
    <w:rsid w:val="00D83A63"/>
    <w:rsid w:val="00D847C9"/>
    <w:rsid w:val="00D84881"/>
    <w:rsid w:val="00D84928"/>
    <w:rsid w:val="00D84A79"/>
    <w:rsid w:val="00D85787"/>
    <w:rsid w:val="00D85BD3"/>
    <w:rsid w:val="00D86A3A"/>
    <w:rsid w:val="00D86B80"/>
    <w:rsid w:val="00D86C2C"/>
    <w:rsid w:val="00D86CF1"/>
    <w:rsid w:val="00D87B34"/>
    <w:rsid w:val="00D903D5"/>
    <w:rsid w:val="00D90843"/>
    <w:rsid w:val="00D9087F"/>
    <w:rsid w:val="00D91655"/>
    <w:rsid w:val="00D9181D"/>
    <w:rsid w:val="00D92CD2"/>
    <w:rsid w:val="00D92EA5"/>
    <w:rsid w:val="00D93325"/>
    <w:rsid w:val="00D934B1"/>
    <w:rsid w:val="00D93929"/>
    <w:rsid w:val="00D93CF2"/>
    <w:rsid w:val="00D94084"/>
    <w:rsid w:val="00D9444A"/>
    <w:rsid w:val="00D94764"/>
    <w:rsid w:val="00D947C7"/>
    <w:rsid w:val="00D9486D"/>
    <w:rsid w:val="00D94B2E"/>
    <w:rsid w:val="00D94D4B"/>
    <w:rsid w:val="00D95EDC"/>
    <w:rsid w:val="00D96499"/>
    <w:rsid w:val="00D9697C"/>
    <w:rsid w:val="00D96BB9"/>
    <w:rsid w:val="00D979B1"/>
    <w:rsid w:val="00D97C1B"/>
    <w:rsid w:val="00DA0602"/>
    <w:rsid w:val="00DA0630"/>
    <w:rsid w:val="00DA0A59"/>
    <w:rsid w:val="00DA16D7"/>
    <w:rsid w:val="00DA2123"/>
    <w:rsid w:val="00DA235E"/>
    <w:rsid w:val="00DA32A2"/>
    <w:rsid w:val="00DA3519"/>
    <w:rsid w:val="00DA3B23"/>
    <w:rsid w:val="00DA4200"/>
    <w:rsid w:val="00DA4D8F"/>
    <w:rsid w:val="00DA5088"/>
    <w:rsid w:val="00DA5465"/>
    <w:rsid w:val="00DA654E"/>
    <w:rsid w:val="00DA6604"/>
    <w:rsid w:val="00DB0684"/>
    <w:rsid w:val="00DB07FE"/>
    <w:rsid w:val="00DB10C8"/>
    <w:rsid w:val="00DB1649"/>
    <w:rsid w:val="00DB1AA9"/>
    <w:rsid w:val="00DB27BC"/>
    <w:rsid w:val="00DB31BD"/>
    <w:rsid w:val="00DB32E9"/>
    <w:rsid w:val="00DB34FD"/>
    <w:rsid w:val="00DB3F3B"/>
    <w:rsid w:val="00DB4112"/>
    <w:rsid w:val="00DB4598"/>
    <w:rsid w:val="00DB48DF"/>
    <w:rsid w:val="00DB4C27"/>
    <w:rsid w:val="00DB4FD5"/>
    <w:rsid w:val="00DB51E5"/>
    <w:rsid w:val="00DB5A7A"/>
    <w:rsid w:val="00DB5DF2"/>
    <w:rsid w:val="00DB623F"/>
    <w:rsid w:val="00DB642E"/>
    <w:rsid w:val="00DB6940"/>
    <w:rsid w:val="00DB7381"/>
    <w:rsid w:val="00DC129E"/>
    <w:rsid w:val="00DC2155"/>
    <w:rsid w:val="00DC245B"/>
    <w:rsid w:val="00DC271F"/>
    <w:rsid w:val="00DC2C1F"/>
    <w:rsid w:val="00DC2C57"/>
    <w:rsid w:val="00DC3557"/>
    <w:rsid w:val="00DC419A"/>
    <w:rsid w:val="00DC4A56"/>
    <w:rsid w:val="00DC4C36"/>
    <w:rsid w:val="00DC53B6"/>
    <w:rsid w:val="00DC58BD"/>
    <w:rsid w:val="00DC5AE3"/>
    <w:rsid w:val="00DC5BC8"/>
    <w:rsid w:val="00DC5CDF"/>
    <w:rsid w:val="00DC5F83"/>
    <w:rsid w:val="00DC765D"/>
    <w:rsid w:val="00DC77AA"/>
    <w:rsid w:val="00DC7B78"/>
    <w:rsid w:val="00DD0454"/>
    <w:rsid w:val="00DD054B"/>
    <w:rsid w:val="00DD05A5"/>
    <w:rsid w:val="00DD0DB1"/>
    <w:rsid w:val="00DD0ED5"/>
    <w:rsid w:val="00DD1A1C"/>
    <w:rsid w:val="00DD2858"/>
    <w:rsid w:val="00DD2ECB"/>
    <w:rsid w:val="00DD3168"/>
    <w:rsid w:val="00DD36CD"/>
    <w:rsid w:val="00DD37AD"/>
    <w:rsid w:val="00DD3B73"/>
    <w:rsid w:val="00DD4708"/>
    <w:rsid w:val="00DD57E6"/>
    <w:rsid w:val="00DD5868"/>
    <w:rsid w:val="00DD594A"/>
    <w:rsid w:val="00DD5BB7"/>
    <w:rsid w:val="00DD5FE1"/>
    <w:rsid w:val="00DD6B06"/>
    <w:rsid w:val="00DD6BDA"/>
    <w:rsid w:val="00DE09C4"/>
    <w:rsid w:val="00DE0DA8"/>
    <w:rsid w:val="00DE145E"/>
    <w:rsid w:val="00DE15EA"/>
    <w:rsid w:val="00DE16AD"/>
    <w:rsid w:val="00DE2402"/>
    <w:rsid w:val="00DE2471"/>
    <w:rsid w:val="00DE2579"/>
    <w:rsid w:val="00DE2CA7"/>
    <w:rsid w:val="00DE421A"/>
    <w:rsid w:val="00DE429F"/>
    <w:rsid w:val="00DE4340"/>
    <w:rsid w:val="00DE469E"/>
    <w:rsid w:val="00DE4C3A"/>
    <w:rsid w:val="00DE4D7C"/>
    <w:rsid w:val="00DE4F91"/>
    <w:rsid w:val="00DE5B92"/>
    <w:rsid w:val="00DE6092"/>
    <w:rsid w:val="00DE618B"/>
    <w:rsid w:val="00DE66E2"/>
    <w:rsid w:val="00DE6732"/>
    <w:rsid w:val="00DE68DA"/>
    <w:rsid w:val="00DE7674"/>
    <w:rsid w:val="00DE7BC2"/>
    <w:rsid w:val="00DE7F0A"/>
    <w:rsid w:val="00DF0433"/>
    <w:rsid w:val="00DF06F5"/>
    <w:rsid w:val="00DF0D41"/>
    <w:rsid w:val="00DF1E23"/>
    <w:rsid w:val="00DF1FB4"/>
    <w:rsid w:val="00DF2913"/>
    <w:rsid w:val="00DF2C45"/>
    <w:rsid w:val="00DF3800"/>
    <w:rsid w:val="00DF3C6C"/>
    <w:rsid w:val="00DF4127"/>
    <w:rsid w:val="00DF44CB"/>
    <w:rsid w:val="00DF4F56"/>
    <w:rsid w:val="00DF5373"/>
    <w:rsid w:val="00DF57FC"/>
    <w:rsid w:val="00DF5D97"/>
    <w:rsid w:val="00DF6444"/>
    <w:rsid w:val="00DF6EF2"/>
    <w:rsid w:val="00DF7984"/>
    <w:rsid w:val="00DF7F7B"/>
    <w:rsid w:val="00E0003C"/>
    <w:rsid w:val="00E00162"/>
    <w:rsid w:val="00E004BF"/>
    <w:rsid w:val="00E00BA5"/>
    <w:rsid w:val="00E00CE8"/>
    <w:rsid w:val="00E01168"/>
    <w:rsid w:val="00E01309"/>
    <w:rsid w:val="00E01353"/>
    <w:rsid w:val="00E0139C"/>
    <w:rsid w:val="00E015D7"/>
    <w:rsid w:val="00E023C6"/>
    <w:rsid w:val="00E02604"/>
    <w:rsid w:val="00E02D05"/>
    <w:rsid w:val="00E0300D"/>
    <w:rsid w:val="00E03790"/>
    <w:rsid w:val="00E03BF4"/>
    <w:rsid w:val="00E03C31"/>
    <w:rsid w:val="00E03C73"/>
    <w:rsid w:val="00E03D44"/>
    <w:rsid w:val="00E0405F"/>
    <w:rsid w:val="00E04227"/>
    <w:rsid w:val="00E04367"/>
    <w:rsid w:val="00E046D6"/>
    <w:rsid w:val="00E04A7B"/>
    <w:rsid w:val="00E04F9F"/>
    <w:rsid w:val="00E05226"/>
    <w:rsid w:val="00E05952"/>
    <w:rsid w:val="00E05993"/>
    <w:rsid w:val="00E05A77"/>
    <w:rsid w:val="00E05CC0"/>
    <w:rsid w:val="00E060A9"/>
    <w:rsid w:val="00E066DE"/>
    <w:rsid w:val="00E06D3F"/>
    <w:rsid w:val="00E07013"/>
    <w:rsid w:val="00E077A6"/>
    <w:rsid w:val="00E07D80"/>
    <w:rsid w:val="00E10988"/>
    <w:rsid w:val="00E1108B"/>
    <w:rsid w:val="00E11744"/>
    <w:rsid w:val="00E1177F"/>
    <w:rsid w:val="00E12139"/>
    <w:rsid w:val="00E12C8E"/>
    <w:rsid w:val="00E13059"/>
    <w:rsid w:val="00E13130"/>
    <w:rsid w:val="00E1326A"/>
    <w:rsid w:val="00E13582"/>
    <w:rsid w:val="00E1382E"/>
    <w:rsid w:val="00E13D1A"/>
    <w:rsid w:val="00E1426B"/>
    <w:rsid w:val="00E146E4"/>
    <w:rsid w:val="00E15695"/>
    <w:rsid w:val="00E156C8"/>
    <w:rsid w:val="00E157F2"/>
    <w:rsid w:val="00E15A83"/>
    <w:rsid w:val="00E15CCC"/>
    <w:rsid w:val="00E15FAC"/>
    <w:rsid w:val="00E16324"/>
    <w:rsid w:val="00E16539"/>
    <w:rsid w:val="00E168C1"/>
    <w:rsid w:val="00E16DB6"/>
    <w:rsid w:val="00E1721D"/>
    <w:rsid w:val="00E17858"/>
    <w:rsid w:val="00E17DF1"/>
    <w:rsid w:val="00E2005A"/>
    <w:rsid w:val="00E2063A"/>
    <w:rsid w:val="00E20CAB"/>
    <w:rsid w:val="00E21332"/>
    <w:rsid w:val="00E2184D"/>
    <w:rsid w:val="00E226B3"/>
    <w:rsid w:val="00E22AA9"/>
    <w:rsid w:val="00E22BCB"/>
    <w:rsid w:val="00E22D2E"/>
    <w:rsid w:val="00E22D8A"/>
    <w:rsid w:val="00E22E7F"/>
    <w:rsid w:val="00E23007"/>
    <w:rsid w:val="00E23045"/>
    <w:rsid w:val="00E243C5"/>
    <w:rsid w:val="00E24690"/>
    <w:rsid w:val="00E24ACE"/>
    <w:rsid w:val="00E24EAE"/>
    <w:rsid w:val="00E24FC7"/>
    <w:rsid w:val="00E2502C"/>
    <w:rsid w:val="00E25608"/>
    <w:rsid w:val="00E257D4"/>
    <w:rsid w:val="00E25CA1"/>
    <w:rsid w:val="00E25DAA"/>
    <w:rsid w:val="00E2600C"/>
    <w:rsid w:val="00E26B20"/>
    <w:rsid w:val="00E26C1D"/>
    <w:rsid w:val="00E2782A"/>
    <w:rsid w:val="00E30092"/>
    <w:rsid w:val="00E302A7"/>
    <w:rsid w:val="00E3078E"/>
    <w:rsid w:val="00E307A9"/>
    <w:rsid w:val="00E30F94"/>
    <w:rsid w:val="00E30FFF"/>
    <w:rsid w:val="00E3129C"/>
    <w:rsid w:val="00E313CD"/>
    <w:rsid w:val="00E31942"/>
    <w:rsid w:val="00E31F8C"/>
    <w:rsid w:val="00E321BE"/>
    <w:rsid w:val="00E32332"/>
    <w:rsid w:val="00E32A53"/>
    <w:rsid w:val="00E32B83"/>
    <w:rsid w:val="00E331CC"/>
    <w:rsid w:val="00E33693"/>
    <w:rsid w:val="00E339DC"/>
    <w:rsid w:val="00E33AF2"/>
    <w:rsid w:val="00E33C16"/>
    <w:rsid w:val="00E33FC2"/>
    <w:rsid w:val="00E345FC"/>
    <w:rsid w:val="00E346FC"/>
    <w:rsid w:val="00E34BE1"/>
    <w:rsid w:val="00E35058"/>
    <w:rsid w:val="00E35115"/>
    <w:rsid w:val="00E35212"/>
    <w:rsid w:val="00E35BAA"/>
    <w:rsid w:val="00E35D2D"/>
    <w:rsid w:val="00E36018"/>
    <w:rsid w:val="00E361F5"/>
    <w:rsid w:val="00E365BE"/>
    <w:rsid w:val="00E36A33"/>
    <w:rsid w:val="00E37417"/>
    <w:rsid w:val="00E37643"/>
    <w:rsid w:val="00E379ED"/>
    <w:rsid w:val="00E37DA6"/>
    <w:rsid w:val="00E40150"/>
    <w:rsid w:val="00E40D81"/>
    <w:rsid w:val="00E40F58"/>
    <w:rsid w:val="00E415D1"/>
    <w:rsid w:val="00E423CB"/>
    <w:rsid w:val="00E42603"/>
    <w:rsid w:val="00E427B8"/>
    <w:rsid w:val="00E43064"/>
    <w:rsid w:val="00E4333A"/>
    <w:rsid w:val="00E4367F"/>
    <w:rsid w:val="00E44549"/>
    <w:rsid w:val="00E446C9"/>
    <w:rsid w:val="00E44A63"/>
    <w:rsid w:val="00E44CE2"/>
    <w:rsid w:val="00E456F5"/>
    <w:rsid w:val="00E45A39"/>
    <w:rsid w:val="00E45D2D"/>
    <w:rsid w:val="00E46145"/>
    <w:rsid w:val="00E46340"/>
    <w:rsid w:val="00E46436"/>
    <w:rsid w:val="00E46749"/>
    <w:rsid w:val="00E46766"/>
    <w:rsid w:val="00E467B9"/>
    <w:rsid w:val="00E46D51"/>
    <w:rsid w:val="00E472CB"/>
    <w:rsid w:val="00E47945"/>
    <w:rsid w:val="00E4795F"/>
    <w:rsid w:val="00E47B8F"/>
    <w:rsid w:val="00E47C65"/>
    <w:rsid w:val="00E47D94"/>
    <w:rsid w:val="00E50752"/>
    <w:rsid w:val="00E51112"/>
    <w:rsid w:val="00E51898"/>
    <w:rsid w:val="00E5195C"/>
    <w:rsid w:val="00E51F8C"/>
    <w:rsid w:val="00E52E18"/>
    <w:rsid w:val="00E54295"/>
    <w:rsid w:val="00E548F0"/>
    <w:rsid w:val="00E554CA"/>
    <w:rsid w:val="00E562FF"/>
    <w:rsid w:val="00E56697"/>
    <w:rsid w:val="00E56DD1"/>
    <w:rsid w:val="00E57673"/>
    <w:rsid w:val="00E57AD5"/>
    <w:rsid w:val="00E57C0C"/>
    <w:rsid w:val="00E60A50"/>
    <w:rsid w:val="00E60CC7"/>
    <w:rsid w:val="00E61A41"/>
    <w:rsid w:val="00E61E89"/>
    <w:rsid w:val="00E61F85"/>
    <w:rsid w:val="00E625B9"/>
    <w:rsid w:val="00E626EC"/>
    <w:rsid w:val="00E6293F"/>
    <w:rsid w:val="00E638C2"/>
    <w:rsid w:val="00E63D1C"/>
    <w:rsid w:val="00E64113"/>
    <w:rsid w:val="00E6487C"/>
    <w:rsid w:val="00E64C53"/>
    <w:rsid w:val="00E65867"/>
    <w:rsid w:val="00E65AD5"/>
    <w:rsid w:val="00E667A7"/>
    <w:rsid w:val="00E668D1"/>
    <w:rsid w:val="00E66A4F"/>
    <w:rsid w:val="00E66E68"/>
    <w:rsid w:val="00E66F2A"/>
    <w:rsid w:val="00E67266"/>
    <w:rsid w:val="00E67309"/>
    <w:rsid w:val="00E67319"/>
    <w:rsid w:val="00E67B2E"/>
    <w:rsid w:val="00E70668"/>
    <w:rsid w:val="00E7097F"/>
    <w:rsid w:val="00E70E8D"/>
    <w:rsid w:val="00E7235E"/>
    <w:rsid w:val="00E7244C"/>
    <w:rsid w:val="00E728C2"/>
    <w:rsid w:val="00E729D0"/>
    <w:rsid w:val="00E72A3E"/>
    <w:rsid w:val="00E72C0E"/>
    <w:rsid w:val="00E7319F"/>
    <w:rsid w:val="00E73A8D"/>
    <w:rsid w:val="00E74820"/>
    <w:rsid w:val="00E74C0A"/>
    <w:rsid w:val="00E757E6"/>
    <w:rsid w:val="00E76597"/>
    <w:rsid w:val="00E77BC6"/>
    <w:rsid w:val="00E77C60"/>
    <w:rsid w:val="00E7968B"/>
    <w:rsid w:val="00E8000C"/>
    <w:rsid w:val="00E80ABE"/>
    <w:rsid w:val="00E80B32"/>
    <w:rsid w:val="00E80E68"/>
    <w:rsid w:val="00E8122A"/>
    <w:rsid w:val="00E8186B"/>
    <w:rsid w:val="00E82FE1"/>
    <w:rsid w:val="00E830B7"/>
    <w:rsid w:val="00E8319C"/>
    <w:rsid w:val="00E83DA2"/>
    <w:rsid w:val="00E840E4"/>
    <w:rsid w:val="00E8468E"/>
    <w:rsid w:val="00E850D5"/>
    <w:rsid w:val="00E852D3"/>
    <w:rsid w:val="00E858E8"/>
    <w:rsid w:val="00E863A6"/>
    <w:rsid w:val="00E8684B"/>
    <w:rsid w:val="00E86FDD"/>
    <w:rsid w:val="00E870C7"/>
    <w:rsid w:val="00E87201"/>
    <w:rsid w:val="00E8730B"/>
    <w:rsid w:val="00E87877"/>
    <w:rsid w:val="00E87922"/>
    <w:rsid w:val="00E87B57"/>
    <w:rsid w:val="00E87DF8"/>
    <w:rsid w:val="00E87E93"/>
    <w:rsid w:val="00E902A7"/>
    <w:rsid w:val="00E910AA"/>
    <w:rsid w:val="00E910AB"/>
    <w:rsid w:val="00E91BA9"/>
    <w:rsid w:val="00E921C1"/>
    <w:rsid w:val="00E92253"/>
    <w:rsid w:val="00E92676"/>
    <w:rsid w:val="00E938B5"/>
    <w:rsid w:val="00E943D3"/>
    <w:rsid w:val="00E949B1"/>
    <w:rsid w:val="00E949F3"/>
    <w:rsid w:val="00E94A44"/>
    <w:rsid w:val="00E94E10"/>
    <w:rsid w:val="00E955FB"/>
    <w:rsid w:val="00E958F3"/>
    <w:rsid w:val="00E959E4"/>
    <w:rsid w:val="00E95B92"/>
    <w:rsid w:val="00E9604B"/>
    <w:rsid w:val="00E9605F"/>
    <w:rsid w:val="00E97BEC"/>
    <w:rsid w:val="00EA01EC"/>
    <w:rsid w:val="00EA05F1"/>
    <w:rsid w:val="00EA08BD"/>
    <w:rsid w:val="00EA14A2"/>
    <w:rsid w:val="00EA14B0"/>
    <w:rsid w:val="00EA1B7C"/>
    <w:rsid w:val="00EA1EC8"/>
    <w:rsid w:val="00EA2390"/>
    <w:rsid w:val="00EA2428"/>
    <w:rsid w:val="00EA2919"/>
    <w:rsid w:val="00EA30EF"/>
    <w:rsid w:val="00EA32A0"/>
    <w:rsid w:val="00EA34A6"/>
    <w:rsid w:val="00EA40E9"/>
    <w:rsid w:val="00EA45B0"/>
    <w:rsid w:val="00EA50EB"/>
    <w:rsid w:val="00EA5667"/>
    <w:rsid w:val="00EA5735"/>
    <w:rsid w:val="00EA641D"/>
    <w:rsid w:val="00EA6CA8"/>
    <w:rsid w:val="00EA7557"/>
    <w:rsid w:val="00EA785C"/>
    <w:rsid w:val="00EA7A32"/>
    <w:rsid w:val="00EB0A90"/>
    <w:rsid w:val="00EB0D8F"/>
    <w:rsid w:val="00EB0F19"/>
    <w:rsid w:val="00EB113E"/>
    <w:rsid w:val="00EB1183"/>
    <w:rsid w:val="00EB16D8"/>
    <w:rsid w:val="00EB2476"/>
    <w:rsid w:val="00EB2797"/>
    <w:rsid w:val="00EB2B7B"/>
    <w:rsid w:val="00EB2C20"/>
    <w:rsid w:val="00EB2C72"/>
    <w:rsid w:val="00EB2DD7"/>
    <w:rsid w:val="00EB34B5"/>
    <w:rsid w:val="00EB37BD"/>
    <w:rsid w:val="00EB4BEB"/>
    <w:rsid w:val="00EB5011"/>
    <w:rsid w:val="00EB5513"/>
    <w:rsid w:val="00EB67FD"/>
    <w:rsid w:val="00EB68C2"/>
    <w:rsid w:val="00EB6A13"/>
    <w:rsid w:val="00EB6C3E"/>
    <w:rsid w:val="00EB6CED"/>
    <w:rsid w:val="00EB6F81"/>
    <w:rsid w:val="00EB7F23"/>
    <w:rsid w:val="00EC0FB4"/>
    <w:rsid w:val="00EC10EA"/>
    <w:rsid w:val="00EC2D28"/>
    <w:rsid w:val="00EC2ECA"/>
    <w:rsid w:val="00EC3E16"/>
    <w:rsid w:val="00EC3EF6"/>
    <w:rsid w:val="00EC4B6E"/>
    <w:rsid w:val="00EC4C88"/>
    <w:rsid w:val="00EC54A3"/>
    <w:rsid w:val="00EC57E7"/>
    <w:rsid w:val="00EC6140"/>
    <w:rsid w:val="00EC68A5"/>
    <w:rsid w:val="00EC7454"/>
    <w:rsid w:val="00EC7775"/>
    <w:rsid w:val="00EC77B7"/>
    <w:rsid w:val="00EC7948"/>
    <w:rsid w:val="00EC7A53"/>
    <w:rsid w:val="00EC7EFA"/>
    <w:rsid w:val="00ED0274"/>
    <w:rsid w:val="00ED0B3B"/>
    <w:rsid w:val="00ED1115"/>
    <w:rsid w:val="00ED14DE"/>
    <w:rsid w:val="00ED15F5"/>
    <w:rsid w:val="00ED186E"/>
    <w:rsid w:val="00ED18C6"/>
    <w:rsid w:val="00ED18D6"/>
    <w:rsid w:val="00ED1CB5"/>
    <w:rsid w:val="00ED294A"/>
    <w:rsid w:val="00ED2C9F"/>
    <w:rsid w:val="00ED32E3"/>
    <w:rsid w:val="00ED3729"/>
    <w:rsid w:val="00ED3DEC"/>
    <w:rsid w:val="00ED4BD1"/>
    <w:rsid w:val="00ED4D48"/>
    <w:rsid w:val="00ED5FFF"/>
    <w:rsid w:val="00ED67AC"/>
    <w:rsid w:val="00ED6E46"/>
    <w:rsid w:val="00ED73BB"/>
    <w:rsid w:val="00ED759A"/>
    <w:rsid w:val="00ED7C1B"/>
    <w:rsid w:val="00ED7DA0"/>
    <w:rsid w:val="00EE026F"/>
    <w:rsid w:val="00EE0790"/>
    <w:rsid w:val="00EE0D3B"/>
    <w:rsid w:val="00EE139E"/>
    <w:rsid w:val="00EE15B4"/>
    <w:rsid w:val="00EE15ED"/>
    <w:rsid w:val="00EE1AA7"/>
    <w:rsid w:val="00EE2078"/>
    <w:rsid w:val="00EE2CF2"/>
    <w:rsid w:val="00EE3024"/>
    <w:rsid w:val="00EE31B7"/>
    <w:rsid w:val="00EE3830"/>
    <w:rsid w:val="00EE3B13"/>
    <w:rsid w:val="00EE495D"/>
    <w:rsid w:val="00EE4D23"/>
    <w:rsid w:val="00EE4F55"/>
    <w:rsid w:val="00EE5868"/>
    <w:rsid w:val="00EE5AB7"/>
    <w:rsid w:val="00EE6EA2"/>
    <w:rsid w:val="00EE771E"/>
    <w:rsid w:val="00EF02A9"/>
    <w:rsid w:val="00EF031F"/>
    <w:rsid w:val="00EF09B0"/>
    <w:rsid w:val="00EF0ABA"/>
    <w:rsid w:val="00EF0D2F"/>
    <w:rsid w:val="00EF0E96"/>
    <w:rsid w:val="00EF0F74"/>
    <w:rsid w:val="00EF107B"/>
    <w:rsid w:val="00EF1199"/>
    <w:rsid w:val="00EF22D3"/>
    <w:rsid w:val="00EF2BA5"/>
    <w:rsid w:val="00EF307D"/>
    <w:rsid w:val="00EF3494"/>
    <w:rsid w:val="00EF3839"/>
    <w:rsid w:val="00EF3A68"/>
    <w:rsid w:val="00EF3B75"/>
    <w:rsid w:val="00EF40D7"/>
    <w:rsid w:val="00EF42A3"/>
    <w:rsid w:val="00EF42F3"/>
    <w:rsid w:val="00EF460F"/>
    <w:rsid w:val="00EF4614"/>
    <w:rsid w:val="00EF493D"/>
    <w:rsid w:val="00EF4F38"/>
    <w:rsid w:val="00EF57A2"/>
    <w:rsid w:val="00EF6C79"/>
    <w:rsid w:val="00EF745B"/>
    <w:rsid w:val="00F00693"/>
    <w:rsid w:val="00F00A69"/>
    <w:rsid w:val="00F00BC3"/>
    <w:rsid w:val="00F00D97"/>
    <w:rsid w:val="00F00FA2"/>
    <w:rsid w:val="00F0177F"/>
    <w:rsid w:val="00F020AA"/>
    <w:rsid w:val="00F02927"/>
    <w:rsid w:val="00F02F66"/>
    <w:rsid w:val="00F04186"/>
    <w:rsid w:val="00F04394"/>
    <w:rsid w:val="00F04630"/>
    <w:rsid w:val="00F04776"/>
    <w:rsid w:val="00F04A0C"/>
    <w:rsid w:val="00F054D6"/>
    <w:rsid w:val="00F05F02"/>
    <w:rsid w:val="00F05FAF"/>
    <w:rsid w:val="00F062B0"/>
    <w:rsid w:val="00F06768"/>
    <w:rsid w:val="00F06775"/>
    <w:rsid w:val="00F069EA"/>
    <w:rsid w:val="00F07132"/>
    <w:rsid w:val="00F072A8"/>
    <w:rsid w:val="00F110D2"/>
    <w:rsid w:val="00F11275"/>
    <w:rsid w:val="00F1179D"/>
    <w:rsid w:val="00F11A76"/>
    <w:rsid w:val="00F11EB3"/>
    <w:rsid w:val="00F12FE8"/>
    <w:rsid w:val="00F13802"/>
    <w:rsid w:val="00F14388"/>
    <w:rsid w:val="00F1455A"/>
    <w:rsid w:val="00F14604"/>
    <w:rsid w:val="00F1484A"/>
    <w:rsid w:val="00F149CD"/>
    <w:rsid w:val="00F14B83"/>
    <w:rsid w:val="00F152D4"/>
    <w:rsid w:val="00F15490"/>
    <w:rsid w:val="00F15685"/>
    <w:rsid w:val="00F164BF"/>
    <w:rsid w:val="00F16556"/>
    <w:rsid w:val="00F16D0D"/>
    <w:rsid w:val="00F16F81"/>
    <w:rsid w:val="00F17F12"/>
    <w:rsid w:val="00F20684"/>
    <w:rsid w:val="00F20B65"/>
    <w:rsid w:val="00F216D0"/>
    <w:rsid w:val="00F216D9"/>
    <w:rsid w:val="00F218D3"/>
    <w:rsid w:val="00F21A72"/>
    <w:rsid w:val="00F21CED"/>
    <w:rsid w:val="00F21E63"/>
    <w:rsid w:val="00F220DD"/>
    <w:rsid w:val="00F22395"/>
    <w:rsid w:val="00F2277A"/>
    <w:rsid w:val="00F2302B"/>
    <w:rsid w:val="00F23BAF"/>
    <w:rsid w:val="00F23ED4"/>
    <w:rsid w:val="00F240B4"/>
    <w:rsid w:val="00F2432A"/>
    <w:rsid w:val="00F2445F"/>
    <w:rsid w:val="00F25739"/>
    <w:rsid w:val="00F257E9"/>
    <w:rsid w:val="00F25960"/>
    <w:rsid w:val="00F25B8D"/>
    <w:rsid w:val="00F2639A"/>
    <w:rsid w:val="00F263B9"/>
    <w:rsid w:val="00F26571"/>
    <w:rsid w:val="00F26649"/>
    <w:rsid w:val="00F26718"/>
    <w:rsid w:val="00F2679D"/>
    <w:rsid w:val="00F26AFD"/>
    <w:rsid w:val="00F26F70"/>
    <w:rsid w:val="00F27200"/>
    <w:rsid w:val="00F27452"/>
    <w:rsid w:val="00F2794A"/>
    <w:rsid w:val="00F27C96"/>
    <w:rsid w:val="00F30324"/>
    <w:rsid w:val="00F305E6"/>
    <w:rsid w:val="00F30B72"/>
    <w:rsid w:val="00F30B78"/>
    <w:rsid w:val="00F30DAE"/>
    <w:rsid w:val="00F31691"/>
    <w:rsid w:val="00F317BE"/>
    <w:rsid w:val="00F3196D"/>
    <w:rsid w:val="00F31EB4"/>
    <w:rsid w:val="00F3246B"/>
    <w:rsid w:val="00F32BEF"/>
    <w:rsid w:val="00F3354B"/>
    <w:rsid w:val="00F33674"/>
    <w:rsid w:val="00F337BB"/>
    <w:rsid w:val="00F33D70"/>
    <w:rsid w:val="00F34479"/>
    <w:rsid w:val="00F34864"/>
    <w:rsid w:val="00F34C41"/>
    <w:rsid w:val="00F34D95"/>
    <w:rsid w:val="00F3582D"/>
    <w:rsid w:val="00F35EC1"/>
    <w:rsid w:val="00F36542"/>
    <w:rsid w:val="00F36600"/>
    <w:rsid w:val="00F36BEB"/>
    <w:rsid w:val="00F37387"/>
    <w:rsid w:val="00F37D87"/>
    <w:rsid w:val="00F37F60"/>
    <w:rsid w:val="00F402CD"/>
    <w:rsid w:val="00F406A0"/>
    <w:rsid w:val="00F406D3"/>
    <w:rsid w:val="00F406F8"/>
    <w:rsid w:val="00F40BA6"/>
    <w:rsid w:val="00F41860"/>
    <w:rsid w:val="00F419C6"/>
    <w:rsid w:val="00F41C08"/>
    <w:rsid w:val="00F423E4"/>
    <w:rsid w:val="00F4269F"/>
    <w:rsid w:val="00F42B59"/>
    <w:rsid w:val="00F42C05"/>
    <w:rsid w:val="00F42F27"/>
    <w:rsid w:val="00F4474F"/>
    <w:rsid w:val="00F44BF4"/>
    <w:rsid w:val="00F45596"/>
    <w:rsid w:val="00F45DD8"/>
    <w:rsid w:val="00F4639A"/>
    <w:rsid w:val="00F4695C"/>
    <w:rsid w:val="00F46E24"/>
    <w:rsid w:val="00F472BE"/>
    <w:rsid w:val="00F4770A"/>
    <w:rsid w:val="00F47820"/>
    <w:rsid w:val="00F4AD17"/>
    <w:rsid w:val="00F50539"/>
    <w:rsid w:val="00F50818"/>
    <w:rsid w:val="00F50CC4"/>
    <w:rsid w:val="00F50EAC"/>
    <w:rsid w:val="00F5131D"/>
    <w:rsid w:val="00F52C97"/>
    <w:rsid w:val="00F53009"/>
    <w:rsid w:val="00F53700"/>
    <w:rsid w:val="00F53C61"/>
    <w:rsid w:val="00F53E22"/>
    <w:rsid w:val="00F541E8"/>
    <w:rsid w:val="00F5482A"/>
    <w:rsid w:val="00F54BF5"/>
    <w:rsid w:val="00F54E82"/>
    <w:rsid w:val="00F55166"/>
    <w:rsid w:val="00F5545F"/>
    <w:rsid w:val="00F5546C"/>
    <w:rsid w:val="00F554EE"/>
    <w:rsid w:val="00F556CA"/>
    <w:rsid w:val="00F56023"/>
    <w:rsid w:val="00F56241"/>
    <w:rsid w:val="00F562F8"/>
    <w:rsid w:val="00F56BBC"/>
    <w:rsid w:val="00F570F4"/>
    <w:rsid w:val="00F57D8D"/>
    <w:rsid w:val="00F58295"/>
    <w:rsid w:val="00F60751"/>
    <w:rsid w:val="00F6080E"/>
    <w:rsid w:val="00F612C7"/>
    <w:rsid w:val="00F61518"/>
    <w:rsid w:val="00F615B2"/>
    <w:rsid w:val="00F616BA"/>
    <w:rsid w:val="00F6185E"/>
    <w:rsid w:val="00F61870"/>
    <w:rsid w:val="00F61C14"/>
    <w:rsid w:val="00F61D0E"/>
    <w:rsid w:val="00F629A6"/>
    <w:rsid w:val="00F62A48"/>
    <w:rsid w:val="00F62CAE"/>
    <w:rsid w:val="00F63138"/>
    <w:rsid w:val="00F63448"/>
    <w:rsid w:val="00F63E0C"/>
    <w:rsid w:val="00F64103"/>
    <w:rsid w:val="00F6474C"/>
    <w:rsid w:val="00F6475A"/>
    <w:rsid w:val="00F64E2A"/>
    <w:rsid w:val="00F653BF"/>
    <w:rsid w:val="00F65A48"/>
    <w:rsid w:val="00F66072"/>
    <w:rsid w:val="00F6690D"/>
    <w:rsid w:val="00F66AD7"/>
    <w:rsid w:val="00F66C5F"/>
    <w:rsid w:val="00F6799C"/>
    <w:rsid w:val="00F7014B"/>
    <w:rsid w:val="00F70242"/>
    <w:rsid w:val="00F70AA3"/>
    <w:rsid w:val="00F70DA6"/>
    <w:rsid w:val="00F71748"/>
    <w:rsid w:val="00F71968"/>
    <w:rsid w:val="00F722C7"/>
    <w:rsid w:val="00F726BF"/>
    <w:rsid w:val="00F72A2B"/>
    <w:rsid w:val="00F72E48"/>
    <w:rsid w:val="00F72F5D"/>
    <w:rsid w:val="00F73507"/>
    <w:rsid w:val="00F73837"/>
    <w:rsid w:val="00F73D10"/>
    <w:rsid w:val="00F7422E"/>
    <w:rsid w:val="00F7469C"/>
    <w:rsid w:val="00F74AC9"/>
    <w:rsid w:val="00F74F0D"/>
    <w:rsid w:val="00F74F16"/>
    <w:rsid w:val="00F75649"/>
    <w:rsid w:val="00F7566C"/>
    <w:rsid w:val="00F76831"/>
    <w:rsid w:val="00F76C25"/>
    <w:rsid w:val="00F77009"/>
    <w:rsid w:val="00F804F1"/>
    <w:rsid w:val="00F806B9"/>
    <w:rsid w:val="00F806F5"/>
    <w:rsid w:val="00F80DBA"/>
    <w:rsid w:val="00F816D3"/>
    <w:rsid w:val="00F81D03"/>
    <w:rsid w:val="00F825CE"/>
    <w:rsid w:val="00F82BF9"/>
    <w:rsid w:val="00F82F7E"/>
    <w:rsid w:val="00F832B3"/>
    <w:rsid w:val="00F83385"/>
    <w:rsid w:val="00F83E03"/>
    <w:rsid w:val="00F84205"/>
    <w:rsid w:val="00F84826"/>
    <w:rsid w:val="00F85B56"/>
    <w:rsid w:val="00F85C8B"/>
    <w:rsid w:val="00F85DFF"/>
    <w:rsid w:val="00F86421"/>
    <w:rsid w:val="00F86BFA"/>
    <w:rsid w:val="00F87980"/>
    <w:rsid w:val="00F90692"/>
    <w:rsid w:val="00F91644"/>
    <w:rsid w:val="00F917CE"/>
    <w:rsid w:val="00F91A00"/>
    <w:rsid w:val="00F93B49"/>
    <w:rsid w:val="00F93F13"/>
    <w:rsid w:val="00F948AE"/>
    <w:rsid w:val="00F94D3F"/>
    <w:rsid w:val="00F94ED1"/>
    <w:rsid w:val="00F94FC7"/>
    <w:rsid w:val="00F95085"/>
    <w:rsid w:val="00F95732"/>
    <w:rsid w:val="00F95BD8"/>
    <w:rsid w:val="00F95E31"/>
    <w:rsid w:val="00F95F62"/>
    <w:rsid w:val="00F962B0"/>
    <w:rsid w:val="00F96309"/>
    <w:rsid w:val="00F9727D"/>
    <w:rsid w:val="00F97D88"/>
    <w:rsid w:val="00FA195D"/>
    <w:rsid w:val="00FA2023"/>
    <w:rsid w:val="00FA29CD"/>
    <w:rsid w:val="00FA31B9"/>
    <w:rsid w:val="00FA34CC"/>
    <w:rsid w:val="00FA3AC7"/>
    <w:rsid w:val="00FA4158"/>
    <w:rsid w:val="00FA4365"/>
    <w:rsid w:val="00FA4583"/>
    <w:rsid w:val="00FA4723"/>
    <w:rsid w:val="00FA530C"/>
    <w:rsid w:val="00FA5493"/>
    <w:rsid w:val="00FA5896"/>
    <w:rsid w:val="00FA6E49"/>
    <w:rsid w:val="00FA7905"/>
    <w:rsid w:val="00FB01E7"/>
    <w:rsid w:val="00FB04DF"/>
    <w:rsid w:val="00FB0F64"/>
    <w:rsid w:val="00FB1060"/>
    <w:rsid w:val="00FB14F5"/>
    <w:rsid w:val="00FB1D21"/>
    <w:rsid w:val="00FB222E"/>
    <w:rsid w:val="00FB3058"/>
    <w:rsid w:val="00FB3E77"/>
    <w:rsid w:val="00FB407B"/>
    <w:rsid w:val="00FB40AA"/>
    <w:rsid w:val="00FB4D5A"/>
    <w:rsid w:val="00FB5177"/>
    <w:rsid w:val="00FB5796"/>
    <w:rsid w:val="00FB6225"/>
    <w:rsid w:val="00FB6786"/>
    <w:rsid w:val="00FB717B"/>
    <w:rsid w:val="00FB791D"/>
    <w:rsid w:val="00FB7ED9"/>
    <w:rsid w:val="00FC0000"/>
    <w:rsid w:val="00FC0884"/>
    <w:rsid w:val="00FC1379"/>
    <w:rsid w:val="00FC13A4"/>
    <w:rsid w:val="00FC1C83"/>
    <w:rsid w:val="00FC1DCA"/>
    <w:rsid w:val="00FC222C"/>
    <w:rsid w:val="00FC3059"/>
    <w:rsid w:val="00FC30ED"/>
    <w:rsid w:val="00FC380C"/>
    <w:rsid w:val="00FC391B"/>
    <w:rsid w:val="00FC3C2C"/>
    <w:rsid w:val="00FC3CF6"/>
    <w:rsid w:val="00FC42A9"/>
    <w:rsid w:val="00FC4593"/>
    <w:rsid w:val="00FC45F3"/>
    <w:rsid w:val="00FC51D6"/>
    <w:rsid w:val="00FC5B6D"/>
    <w:rsid w:val="00FC6084"/>
    <w:rsid w:val="00FC612C"/>
    <w:rsid w:val="00FC62E0"/>
    <w:rsid w:val="00FC6348"/>
    <w:rsid w:val="00FC63C5"/>
    <w:rsid w:val="00FC78F4"/>
    <w:rsid w:val="00FC7A4B"/>
    <w:rsid w:val="00FC7A6F"/>
    <w:rsid w:val="00FD07B8"/>
    <w:rsid w:val="00FD08F5"/>
    <w:rsid w:val="00FD1147"/>
    <w:rsid w:val="00FD1A19"/>
    <w:rsid w:val="00FD1A35"/>
    <w:rsid w:val="00FD1DA3"/>
    <w:rsid w:val="00FD219E"/>
    <w:rsid w:val="00FD29F2"/>
    <w:rsid w:val="00FD345A"/>
    <w:rsid w:val="00FD3699"/>
    <w:rsid w:val="00FD3FD9"/>
    <w:rsid w:val="00FD45EA"/>
    <w:rsid w:val="00FD4C18"/>
    <w:rsid w:val="00FD5215"/>
    <w:rsid w:val="00FD5967"/>
    <w:rsid w:val="00FD601A"/>
    <w:rsid w:val="00FD6532"/>
    <w:rsid w:val="00FD653E"/>
    <w:rsid w:val="00FD65E1"/>
    <w:rsid w:val="00FD6E63"/>
    <w:rsid w:val="00FD7088"/>
    <w:rsid w:val="00FD71D1"/>
    <w:rsid w:val="00FD7351"/>
    <w:rsid w:val="00FD75D8"/>
    <w:rsid w:val="00FD7740"/>
    <w:rsid w:val="00FD7BA5"/>
    <w:rsid w:val="00FD7DD6"/>
    <w:rsid w:val="00FE01F9"/>
    <w:rsid w:val="00FE1275"/>
    <w:rsid w:val="00FE1E12"/>
    <w:rsid w:val="00FE1EE6"/>
    <w:rsid w:val="00FE1F0D"/>
    <w:rsid w:val="00FE22C0"/>
    <w:rsid w:val="00FE273F"/>
    <w:rsid w:val="00FE2764"/>
    <w:rsid w:val="00FE2F72"/>
    <w:rsid w:val="00FE323E"/>
    <w:rsid w:val="00FE380F"/>
    <w:rsid w:val="00FE3C59"/>
    <w:rsid w:val="00FE3C94"/>
    <w:rsid w:val="00FE416C"/>
    <w:rsid w:val="00FE4831"/>
    <w:rsid w:val="00FE4E9A"/>
    <w:rsid w:val="00FE6E6D"/>
    <w:rsid w:val="00FE7923"/>
    <w:rsid w:val="00FE7A4E"/>
    <w:rsid w:val="00FE7BAD"/>
    <w:rsid w:val="00FE7DB2"/>
    <w:rsid w:val="00FF066B"/>
    <w:rsid w:val="00FF06E7"/>
    <w:rsid w:val="00FF0766"/>
    <w:rsid w:val="00FF0CE5"/>
    <w:rsid w:val="00FF0CFE"/>
    <w:rsid w:val="00FF18F5"/>
    <w:rsid w:val="00FF211B"/>
    <w:rsid w:val="00FF29A7"/>
    <w:rsid w:val="00FF2F49"/>
    <w:rsid w:val="00FF372A"/>
    <w:rsid w:val="00FF3AA1"/>
    <w:rsid w:val="00FF3E38"/>
    <w:rsid w:val="00FF4228"/>
    <w:rsid w:val="00FF424A"/>
    <w:rsid w:val="00FF4B67"/>
    <w:rsid w:val="00FF4C97"/>
    <w:rsid w:val="00FF54A8"/>
    <w:rsid w:val="00FF5782"/>
    <w:rsid w:val="00FF5BAB"/>
    <w:rsid w:val="00FF5F16"/>
    <w:rsid w:val="00FF6116"/>
    <w:rsid w:val="00FF6761"/>
    <w:rsid w:val="00FF692E"/>
    <w:rsid w:val="00FF6ABF"/>
    <w:rsid w:val="00FF6FA5"/>
    <w:rsid w:val="00FF721A"/>
    <w:rsid w:val="00FF7332"/>
    <w:rsid w:val="00FF7AE1"/>
    <w:rsid w:val="00FF7C3D"/>
    <w:rsid w:val="00FF7E8E"/>
    <w:rsid w:val="011208F3"/>
    <w:rsid w:val="019830FF"/>
    <w:rsid w:val="01BFD9C2"/>
    <w:rsid w:val="01D016F1"/>
    <w:rsid w:val="0205F380"/>
    <w:rsid w:val="020AC62F"/>
    <w:rsid w:val="020B6EBA"/>
    <w:rsid w:val="022EA836"/>
    <w:rsid w:val="0252F808"/>
    <w:rsid w:val="02798620"/>
    <w:rsid w:val="028BB0D3"/>
    <w:rsid w:val="02932076"/>
    <w:rsid w:val="0299D3FF"/>
    <w:rsid w:val="02C7871B"/>
    <w:rsid w:val="02D3E66A"/>
    <w:rsid w:val="02E976C0"/>
    <w:rsid w:val="03015387"/>
    <w:rsid w:val="030DB933"/>
    <w:rsid w:val="030F1607"/>
    <w:rsid w:val="03139536"/>
    <w:rsid w:val="032BC9CD"/>
    <w:rsid w:val="032DF411"/>
    <w:rsid w:val="0337C693"/>
    <w:rsid w:val="0339AE5D"/>
    <w:rsid w:val="033AB5E7"/>
    <w:rsid w:val="034FC000"/>
    <w:rsid w:val="03872709"/>
    <w:rsid w:val="038C7055"/>
    <w:rsid w:val="03CF4CB1"/>
    <w:rsid w:val="03DF9793"/>
    <w:rsid w:val="03E69336"/>
    <w:rsid w:val="04357C9C"/>
    <w:rsid w:val="0445ED2A"/>
    <w:rsid w:val="04682E48"/>
    <w:rsid w:val="049F7635"/>
    <w:rsid w:val="04BD384E"/>
    <w:rsid w:val="050E1361"/>
    <w:rsid w:val="050E4D44"/>
    <w:rsid w:val="05103C55"/>
    <w:rsid w:val="052FF077"/>
    <w:rsid w:val="053C011E"/>
    <w:rsid w:val="05600C35"/>
    <w:rsid w:val="05902AB0"/>
    <w:rsid w:val="0592AF02"/>
    <w:rsid w:val="059F3A78"/>
    <w:rsid w:val="05C5F8C5"/>
    <w:rsid w:val="05E696F8"/>
    <w:rsid w:val="05FCAFE0"/>
    <w:rsid w:val="0612832B"/>
    <w:rsid w:val="0639D848"/>
    <w:rsid w:val="06452903"/>
    <w:rsid w:val="0649F49F"/>
    <w:rsid w:val="065124FD"/>
    <w:rsid w:val="065625D8"/>
    <w:rsid w:val="0662833B"/>
    <w:rsid w:val="067070C6"/>
    <w:rsid w:val="06794D19"/>
    <w:rsid w:val="067E7176"/>
    <w:rsid w:val="0683A4D6"/>
    <w:rsid w:val="069F05C0"/>
    <w:rsid w:val="06A09576"/>
    <w:rsid w:val="06A45CF5"/>
    <w:rsid w:val="06D96F3B"/>
    <w:rsid w:val="06E013B6"/>
    <w:rsid w:val="06E6F18D"/>
    <w:rsid w:val="0714991C"/>
    <w:rsid w:val="07265354"/>
    <w:rsid w:val="0739552B"/>
    <w:rsid w:val="073D0412"/>
    <w:rsid w:val="07434EE8"/>
    <w:rsid w:val="074C9F5F"/>
    <w:rsid w:val="074E466D"/>
    <w:rsid w:val="0762F816"/>
    <w:rsid w:val="07726CE1"/>
    <w:rsid w:val="0772AA4A"/>
    <w:rsid w:val="079BE04D"/>
    <w:rsid w:val="07A7C728"/>
    <w:rsid w:val="07C95E4C"/>
    <w:rsid w:val="081A54D0"/>
    <w:rsid w:val="08340257"/>
    <w:rsid w:val="0839A017"/>
    <w:rsid w:val="083E8ECB"/>
    <w:rsid w:val="085323FD"/>
    <w:rsid w:val="087777FD"/>
    <w:rsid w:val="087E33D9"/>
    <w:rsid w:val="089B7F27"/>
    <w:rsid w:val="08AB80D2"/>
    <w:rsid w:val="08B14FA0"/>
    <w:rsid w:val="08BF4E89"/>
    <w:rsid w:val="08D96F7F"/>
    <w:rsid w:val="08DCC8B9"/>
    <w:rsid w:val="08EF2098"/>
    <w:rsid w:val="0905F867"/>
    <w:rsid w:val="0915DAAC"/>
    <w:rsid w:val="091B3AB1"/>
    <w:rsid w:val="092D936B"/>
    <w:rsid w:val="094C43C5"/>
    <w:rsid w:val="0978E6DC"/>
    <w:rsid w:val="09810694"/>
    <w:rsid w:val="09816047"/>
    <w:rsid w:val="0987C52A"/>
    <w:rsid w:val="09985CF6"/>
    <w:rsid w:val="09ABF380"/>
    <w:rsid w:val="09E2CA6B"/>
    <w:rsid w:val="09F28ACB"/>
    <w:rsid w:val="0A09DF44"/>
    <w:rsid w:val="0A248B33"/>
    <w:rsid w:val="0A2CBE4A"/>
    <w:rsid w:val="0A3922A3"/>
    <w:rsid w:val="0A6BAE0C"/>
    <w:rsid w:val="0A7AC694"/>
    <w:rsid w:val="0A7CAB7A"/>
    <w:rsid w:val="0A807F50"/>
    <w:rsid w:val="0A8B2E62"/>
    <w:rsid w:val="0AC7267C"/>
    <w:rsid w:val="0ACA0F7E"/>
    <w:rsid w:val="0ACC68CB"/>
    <w:rsid w:val="0AD12170"/>
    <w:rsid w:val="0AE30C75"/>
    <w:rsid w:val="0AF43C20"/>
    <w:rsid w:val="0B01BE3C"/>
    <w:rsid w:val="0B1564E9"/>
    <w:rsid w:val="0B16388A"/>
    <w:rsid w:val="0B29CFC1"/>
    <w:rsid w:val="0B3E3669"/>
    <w:rsid w:val="0B3F4F5D"/>
    <w:rsid w:val="0B408F60"/>
    <w:rsid w:val="0B831151"/>
    <w:rsid w:val="0BA02E1A"/>
    <w:rsid w:val="0BA361FB"/>
    <w:rsid w:val="0BB175A4"/>
    <w:rsid w:val="0BB4A5AB"/>
    <w:rsid w:val="0BC64E65"/>
    <w:rsid w:val="0BF4D816"/>
    <w:rsid w:val="0C122D7F"/>
    <w:rsid w:val="0C25E574"/>
    <w:rsid w:val="0C431E37"/>
    <w:rsid w:val="0C454362"/>
    <w:rsid w:val="0C48A08B"/>
    <w:rsid w:val="0C6750E5"/>
    <w:rsid w:val="0C92CD11"/>
    <w:rsid w:val="0CC3D440"/>
    <w:rsid w:val="0CCFCBE2"/>
    <w:rsid w:val="0CE3EC8E"/>
    <w:rsid w:val="0CF46EE4"/>
    <w:rsid w:val="0D30EF73"/>
    <w:rsid w:val="0D5DC067"/>
    <w:rsid w:val="0D6B1D39"/>
    <w:rsid w:val="0DD4A42D"/>
    <w:rsid w:val="0DEAFCB1"/>
    <w:rsid w:val="0E01934A"/>
    <w:rsid w:val="0E052B69"/>
    <w:rsid w:val="0E0F64C1"/>
    <w:rsid w:val="0E16014C"/>
    <w:rsid w:val="0E44D01B"/>
    <w:rsid w:val="0E45CC96"/>
    <w:rsid w:val="0E4D874B"/>
    <w:rsid w:val="0E6E9DF2"/>
    <w:rsid w:val="0E80791A"/>
    <w:rsid w:val="0E9B9677"/>
    <w:rsid w:val="0ED44A7A"/>
    <w:rsid w:val="0F05D610"/>
    <w:rsid w:val="0F0771A0"/>
    <w:rsid w:val="0F26F2F1"/>
    <w:rsid w:val="0F4861E8"/>
    <w:rsid w:val="0F6464B8"/>
    <w:rsid w:val="0F6D3647"/>
    <w:rsid w:val="0F72746A"/>
    <w:rsid w:val="0F7C4611"/>
    <w:rsid w:val="0F7DB13B"/>
    <w:rsid w:val="0F87299C"/>
    <w:rsid w:val="0F943BC7"/>
    <w:rsid w:val="0FC781B0"/>
    <w:rsid w:val="0FE89ED0"/>
    <w:rsid w:val="100A2DC3"/>
    <w:rsid w:val="101BF5DD"/>
    <w:rsid w:val="101FA37A"/>
    <w:rsid w:val="105CF998"/>
    <w:rsid w:val="1070780F"/>
    <w:rsid w:val="1071742E"/>
    <w:rsid w:val="10940D86"/>
    <w:rsid w:val="109E71B0"/>
    <w:rsid w:val="10C327F9"/>
    <w:rsid w:val="10DC9CE9"/>
    <w:rsid w:val="10DFBD27"/>
    <w:rsid w:val="112EEB53"/>
    <w:rsid w:val="1137DEF1"/>
    <w:rsid w:val="113FF359"/>
    <w:rsid w:val="1166E2CF"/>
    <w:rsid w:val="119AD1B8"/>
    <w:rsid w:val="11AFD5CD"/>
    <w:rsid w:val="11BA9E27"/>
    <w:rsid w:val="11CBACF9"/>
    <w:rsid w:val="11CBC9AE"/>
    <w:rsid w:val="11E11174"/>
    <w:rsid w:val="11E8AB62"/>
    <w:rsid w:val="11F08045"/>
    <w:rsid w:val="120FE0F8"/>
    <w:rsid w:val="1219F98D"/>
    <w:rsid w:val="12346E30"/>
    <w:rsid w:val="123C293C"/>
    <w:rsid w:val="12492AF7"/>
    <w:rsid w:val="1263D38B"/>
    <w:rsid w:val="129CFEDD"/>
    <w:rsid w:val="12B59181"/>
    <w:rsid w:val="12B9940B"/>
    <w:rsid w:val="12E5D1FA"/>
    <w:rsid w:val="12E81CEA"/>
    <w:rsid w:val="12F1C4E9"/>
    <w:rsid w:val="1306DB62"/>
    <w:rsid w:val="130FD366"/>
    <w:rsid w:val="13129D1C"/>
    <w:rsid w:val="131CDD15"/>
    <w:rsid w:val="132092CC"/>
    <w:rsid w:val="132C3960"/>
    <w:rsid w:val="135D2CF6"/>
    <w:rsid w:val="13755934"/>
    <w:rsid w:val="138F2560"/>
    <w:rsid w:val="1393B916"/>
    <w:rsid w:val="13ADD233"/>
    <w:rsid w:val="13B75ACB"/>
    <w:rsid w:val="13C124DE"/>
    <w:rsid w:val="13C3DB92"/>
    <w:rsid w:val="13D02919"/>
    <w:rsid w:val="13ECB512"/>
    <w:rsid w:val="13FA4594"/>
    <w:rsid w:val="14020903"/>
    <w:rsid w:val="1420FDAE"/>
    <w:rsid w:val="143399A7"/>
    <w:rsid w:val="14367A93"/>
    <w:rsid w:val="14602506"/>
    <w:rsid w:val="1464D0A1"/>
    <w:rsid w:val="14E4386A"/>
    <w:rsid w:val="14F6EE08"/>
    <w:rsid w:val="1508C5F9"/>
    <w:rsid w:val="15335DEA"/>
    <w:rsid w:val="1566AF77"/>
    <w:rsid w:val="1578607D"/>
    <w:rsid w:val="159131AF"/>
    <w:rsid w:val="15DA2F45"/>
    <w:rsid w:val="15E3D744"/>
    <w:rsid w:val="15ED5FDC"/>
    <w:rsid w:val="15F338AE"/>
    <w:rsid w:val="160DDF5D"/>
    <w:rsid w:val="160F8C17"/>
    <w:rsid w:val="16245305"/>
    <w:rsid w:val="162522BB"/>
    <w:rsid w:val="1636C81D"/>
    <w:rsid w:val="16942B1C"/>
    <w:rsid w:val="169EE64D"/>
    <w:rsid w:val="16C62EAA"/>
    <w:rsid w:val="16DD5DCE"/>
    <w:rsid w:val="16E2BAA3"/>
    <w:rsid w:val="171A855E"/>
    <w:rsid w:val="1725DED3"/>
    <w:rsid w:val="173DB74E"/>
    <w:rsid w:val="1748A91E"/>
    <w:rsid w:val="177594A4"/>
    <w:rsid w:val="177DA813"/>
    <w:rsid w:val="17C71E49"/>
    <w:rsid w:val="17C8D76D"/>
    <w:rsid w:val="17DBBCA5"/>
    <w:rsid w:val="17F639F6"/>
    <w:rsid w:val="181B41B4"/>
    <w:rsid w:val="185B712B"/>
    <w:rsid w:val="186C524F"/>
    <w:rsid w:val="187FE0A1"/>
    <w:rsid w:val="18AB18A5"/>
    <w:rsid w:val="18CBC6E3"/>
    <w:rsid w:val="18CC41A0"/>
    <w:rsid w:val="18D9B4F8"/>
    <w:rsid w:val="18DD41C8"/>
    <w:rsid w:val="18E00CCC"/>
    <w:rsid w:val="18F6402D"/>
    <w:rsid w:val="18FCFDC8"/>
    <w:rsid w:val="190AB16D"/>
    <w:rsid w:val="192DC91E"/>
    <w:rsid w:val="1932D9FB"/>
    <w:rsid w:val="1963FB26"/>
    <w:rsid w:val="196D63FA"/>
    <w:rsid w:val="1986AE3D"/>
    <w:rsid w:val="19962E3F"/>
    <w:rsid w:val="199DC441"/>
    <w:rsid w:val="19A2AE51"/>
    <w:rsid w:val="19B7DC5E"/>
    <w:rsid w:val="19BC0884"/>
    <w:rsid w:val="19BE1E3D"/>
    <w:rsid w:val="19C17D4F"/>
    <w:rsid w:val="19D53BAD"/>
    <w:rsid w:val="19E6B59B"/>
    <w:rsid w:val="19E9557D"/>
    <w:rsid w:val="1A0067FB"/>
    <w:rsid w:val="1A1DC772"/>
    <w:rsid w:val="1A455EEA"/>
    <w:rsid w:val="1A5A8ADC"/>
    <w:rsid w:val="1A5AFA77"/>
    <w:rsid w:val="1A7ACB3F"/>
    <w:rsid w:val="1A8C0836"/>
    <w:rsid w:val="1A96686B"/>
    <w:rsid w:val="1AB3BEAD"/>
    <w:rsid w:val="1ADC1315"/>
    <w:rsid w:val="1AE6785A"/>
    <w:rsid w:val="1AF27704"/>
    <w:rsid w:val="1AF4B772"/>
    <w:rsid w:val="1B0190F4"/>
    <w:rsid w:val="1B266092"/>
    <w:rsid w:val="1B305F76"/>
    <w:rsid w:val="1B402067"/>
    <w:rsid w:val="1B60C28A"/>
    <w:rsid w:val="1B7263C7"/>
    <w:rsid w:val="1BAEA3E2"/>
    <w:rsid w:val="1BBDAA44"/>
    <w:rsid w:val="1BCAE944"/>
    <w:rsid w:val="1BD13933"/>
    <w:rsid w:val="1BD8733F"/>
    <w:rsid w:val="1BE35132"/>
    <w:rsid w:val="1BE6347E"/>
    <w:rsid w:val="1BEFA79B"/>
    <w:rsid w:val="1C0BF6CA"/>
    <w:rsid w:val="1C0CF2E9"/>
    <w:rsid w:val="1C1E20A0"/>
    <w:rsid w:val="1C2E34A0"/>
    <w:rsid w:val="1C424492"/>
    <w:rsid w:val="1C4D780F"/>
    <w:rsid w:val="1C5DE0EC"/>
    <w:rsid w:val="1C6839B9"/>
    <w:rsid w:val="1C78C098"/>
    <w:rsid w:val="1C7A2EB0"/>
    <w:rsid w:val="1C830B03"/>
    <w:rsid w:val="1C8E29F3"/>
    <w:rsid w:val="1CE378AC"/>
    <w:rsid w:val="1D22AFFB"/>
    <w:rsid w:val="1D304E08"/>
    <w:rsid w:val="1D30D757"/>
    <w:rsid w:val="1D4D0CD2"/>
    <w:rsid w:val="1D522A54"/>
    <w:rsid w:val="1D634DF5"/>
    <w:rsid w:val="1D67FB97"/>
    <w:rsid w:val="1D887AC6"/>
    <w:rsid w:val="1DEA9526"/>
    <w:rsid w:val="1DFCA31F"/>
    <w:rsid w:val="1DFED4EF"/>
    <w:rsid w:val="1E154427"/>
    <w:rsid w:val="1E2412BA"/>
    <w:rsid w:val="1E25B2B0"/>
    <w:rsid w:val="1E3DF623"/>
    <w:rsid w:val="1E42EFE0"/>
    <w:rsid w:val="1E4A2C2F"/>
    <w:rsid w:val="1E51B413"/>
    <w:rsid w:val="1E5CE1E7"/>
    <w:rsid w:val="1E7047CD"/>
    <w:rsid w:val="1E7E549F"/>
    <w:rsid w:val="1E9503D4"/>
    <w:rsid w:val="1EC043E4"/>
    <w:rsid w:val="1EC8BC8C"/>
    <w:rsid w:val="1EDCC2C3"/>
    <w:rsid w:val="1F01E998"/>
    <w:rsid w:val="1F06BFF9"/>
    <w:rsid w:val="1F3D24D9"/>
    <w:rsid w:val="1F6267A6"/>
    <w:rsid w:val="1F6AD2F3"/>
    <w:rsid w:val="1F82FF31"/>
    <w:rsid w:val="1F918314"/>
    <w:rsid w:val="1F9C0114"/>
    <w:rsid w:val="1FB113D2"/>
    <w:rsid w:val="1FD176E1"/>
    <w:rsid w:val="1FDD2CAA"/>
    <w:rsid w:val="2002ADBE"/>
    <w:rsid w:val="200C0D52"/>
    <w:rsid w:val="201A366F"/>
    <w:rsid w:val="203390A2"/>
    <w:rsid w:val="20671A88"/>
    <w:rsid w:val="2068562B"/>
    <w:rsid w:val="207A8D21"/>
    <w:rsid w:val="20A2EB1C"/>
    <w:rsid w:val="20A9BE8B"/>
    <w:rsid w:val="20CA4170"/>
    <w:rsid w:val="20FECF7F"/>
    <w:rsid w:val="214ABE89"/>
    <w:rsid w:val="214D7B4F"/>
    <w:rsid w:val="215C7BAA"/>
    <w:rsid w:val="21A0D4FA"/>
    <w:rsid w:val="21AEA810"/>
    <w:rsid w:val="21C3C99F"/>
    <w:rsid w:val="21D3FF22"/>
    <w:rsid w:val="21D5ECC8"/>
    <w:rsid w:val="220424CD"/>
    <w:rsid w:val="2217BF43"/>
    <w:rsid w:val="2237B14D"/>
    <w:rsid w:val="224E7BCA"/>
    <w:rsid w:val="2276AF36"/>
    <w:rsid w:val="22D6972E"/>
    <w:rsid w:val="22D989CC"/>
    <w:rsid w:val="22E891A4"/>
    <w:rsid w:val="2320FC05"/>
    <w:rsid w:val="2329DC75"/>
    <w:rsid w:val="2369670A"/>
    <w:rsid w:val="237B497D"/>
    <w:rsid w:val="237DFFD2"/>
    <w:rsid w:val="237E3BA7"/>
    <w:rsid w:val="23A16BC3"/>
    <w:rsid w:val="23A70340"/>
    <w:rsid w:val="23B50761"/>
    <w:rsid w:val="23C0472D"/>
    <w:rsid w:val="240E86C7"/>
    <w:rsid w:val="24385816"/>
    <w:rsid w:val="244354FA"/>
    <w:rsid w:val="2456ADBD"/>
    <w:rsid w:val="247ACFB8"/>
    <w:rsid w:val="2503B359"/>
    <w:rsid w:val="250C457A"/>
    <w:rsid w:val="25112F8A"/>
    <w:rsid w:val="251DB322"/>
    <w:rsid w:val="2537D6BB"/>
    <w:rsid w:val="253AC022"/>
    <w:rsid w:val="25467660"/>
    <w:rsid w:val="259A283D"/>
    <w:rsid w:val="259CCDA5"/>
    <w:rsid w:val="25BA155F"/>
    <w:rsid w:val="25C67E7A"/>
    <w:rsid w:val="25C8A989"/>
    <w:rsid w:val="260DA078"/>
    <w:rsid w:val="262EBFF8"/>
    <w:rsid w:val="26353F0A"/>
    <w:rsid w:val="2636DD19"/>
    <w:rsid w:val="26443513"/>
    <w:rsid w:val="264B8062"/>
    <w:rsid w:val="265C6CF5"/>
    <w:rsid w:val="268D0F8E"/>
    <w:rsid w:val="26A00EBB"/>
    <w:rsid w:val="26B63528"/>
    <w:rsid w:val="26E46FB5"/>
    <w:rsid w:val="26E83B0E"/>
    <w:rsid w:val="270460A1"/>
    <w:rsid w:val="27106236"/>
    <w:rsid w:val="2716C2BD"/>
    <w:rsid w:val="27204D44"/>
    <w:rsid w:val="278876B2"/>
    <w:rsid w:val="27A72F26"/>
    <w:rsid w:val="27DEDDB4"/>
    <w:rsid w:val="27E3CAFA"/>
    <w:rsid w:val="27F18C3C"/>
    <w:rsid w:val="28411DB6"/>
    <w:rsid w:val="285B4831"/>
    <w:rsid w:val="2899CD1A"/>
    <w:rsid w:val="28D363C0"/>
    <w:rsid w:val="29BCD40C"/>
    <w:rsid w:val="29C118B5"/>
    <w:rsid w:val="29C286CD"/>
    <w:rsid w:val="29CB7069"/>
    <w:rsid w:val="29D430BB"/>
    <w:rsid w:val="29D68210"/>
    <w:rsid w:val="29D8EA88"/>
    <w:rsid w:val="29DAB30B"/>
    <w:rsid w:val="2A20ADA2"/>
    <w:rsid w:val="2A31CCC7"/>
    <w:rsid w:val="2A373DC5"/>
    <w:rsid w:val="2A503580"/>
    <w:rsid w:val="2A536358"/>
    <w:rsid w:val="2A6585A4"/>
    <w:rsid w:val="2A70C7B8"/>
    <w:rsid w:val="2A8093AB"/>
    <w:rsid w:val="2A9564EF"/>
    <w:rsid w:val="2AA7C41E"/>
    <w:rsid w:val="2ABD604A"/>
    <w:rsid w:val="2ADA0768"/>
    <w:rsid w:val="2AEEECEB"/>
    <w:rsid w:val="2B40C1C4"/>
    <w:rsid w:val="2B4F12D6"/>
    <w:rsid w:val="2B52DD38"/>
    <w:rsid w:val="2B6C6AD7"/>
    <w:rsid w:val="2B70BB2D"/>
    <w:rsid w:val="2B8EA5D5"/>
    <w:rsid w:val="2B9AEF99"/>
    <w:rsid w:val="2BA53A04"/>
    <w:rsid w:val="2BAD94D5"/>
    <w:rsid w:val="2BC6ACBC"/>
    <w:rsid w:val="2BCB1B90"/>
    <w:rsid w:val="2BFBA5DF"/>
    <w:rsid w:val="2C0365A7"/>
    <w:rsid w:val="2C1E5665"/>
    <w:rsid w:val="2C280BEC"/>
    <w:rsid w:val="2C41369F"/>
    <w:rsid w:val="2C49D583"/>
    <w:rsid w:val="2C5B0A95"/>
    <w:rsid w:val="2C609C3B"/>
    <w:rsid w:val="2CA8A437"/>
    <w:rsid w:val="2CACDA04"/>
    <w:rsid w:val="2CB0E270"/>
    <w:rsid w:val="2CE4BED3"/>
    <w:rsid w:val="2CEC788D"/>
    <w:rsid w:val="2CFF50CF"/>
    <w:rsid w:val="2D186D3D"/>
    <w:rsid w:val="2D34E072"/>
    <w:rsid w:val="2D44A0D2"/>
    <w:rsid w:val="2D91E992"/>
    <w:rsid w:val="2DC51926"/>
    <w:rsid w:val="2DCFD88E"/>
    <w:rsid w:val="2DD29557"/>
    <w:rsid w:val="2DE6EDE7"/>
    <w:rsid w:val="2E193C83"/>
    <w:rsid w:val="2E1B0D83"/>
    <w:rsid w:val="2E30E679"/>
    <w:rsid w:val="2E32A691"/>
    <w:rsid w:val="2E74C701"/>
    <w:rsid w:val="2EA69C4A"/>
    <w:rsid w:val="2EB755A5"/>
    <w:rsid w:val="2EB8BF17"/>
    <w:rsid w:val="2EF24421"/>
    <w:rsid w:val="2EF2DB99"/>
    <w:rsid w:val="2EF57802"/>
    <w:rsid w:val="2EFC7F65"/>
    <w:rsid w:val="2F468A5C"/>
    <w:rsid w:val="2F644386"/>
    <w:rsid w:val="2F818ED4"/>
    <w:rsid w:val="2FAB4BE5"/>
    <w:rsid w:val="2FAC6C3B"/>
    <w:rsid w:val="2FE3E6F9"/>
    <w:rsid w:val="2FF4B196"/>
    <w:rsid w:val="2FF4E467"/>
    <w:rsid w:val="2FFB0B29"/>
    <w:rsid w:val="30040181"/>
    <w:rsid w:val="303B0D3C"/>
    <w:rsid w:val="30431CB6"/>
    <w:rsid w:val="304CA553"/>
    <w:rsid w:val="304FB9A6"/>
    <w:rsid w:val="3073CE5E"/>
    <w:rsid w:val="3090D148"/>
    <w:rsid w:val="30AFD66E"/>
    <w:rsid w:val="30BC29B9"/>
    <w:rsid w:val="30C0D3DC"/>
    <w:rsid w:val="30C9FCA9"/>
    <w:rsid w:val="30CA8A79"/>
    <w:rsid w:val="30DF71C4"/>
    <w:rsid w:val="310C7AEA"/>
    <w:rsid w:val="31143876"/>
    <w:rsid w:val="313939F7"/>
    <w:rsid w:val="313A1D60"/>
    <w:rsid w:val="31713E0F"/>
    <w:rsid w:val="3190F231"/>
    <w:rsid w:val="31947DAA"/>
    <w:rsid w:val="3197E29D"/>
    <w:rsid w:val="31AC933A"/>
    <w:rsid w:val="31BA6160"/>
    <w:rsid w:val="31CE4B60"/>
    <w:rsid w:val="31D9CF54"/>
    <w:rsid w:val="3229585F"/>
    <w:rsid w:val="32390155"/>
    <w:rsid w:val="325987A7"/>
    <w:rsid w:val="325A91E4"/>
    <w:rsid w:val="3267207E"/>
    <w:rsid w:val="326C073D"/>
    <w:rsid w:val="326F1B56"/>
    <w:rsid w:val="329AAAC0"/>
    <w:rsid w:val="32E651CE"/>
    <w:rsid w:val="32FDB0D9"/>
    <w:rsid w:val="3342205A"/>
    <w:rsid w:val="3371B981"/>
    <w:rsid w:val="33CFAE52"/>
    <w:rsid w:val="33FE8D45"/>
    <w:rsid w:val="3400033B"/>
    <w:rsid w:val="344B4F1F"/>
    <w:rsid w:val="3471BEC1"/>
    <w:rsid w:val="347FD485"/>
    <w:rsid w:val="3489F4F8"/>
    <w:rsid w:val="348AEBA2"/>
    <w:rsid w:val="34937615"/>
    <w:rsid w:val="34C83B6F"/>
    <w:rsid w:val="34D7004F"/>
    <w:rsid w:val="34DAAFCE"/>
    <w:rsid w:val="34ECE7BF"/>
    <w:rsid w:val="34F09F8E"/>
    <w:rsid w:val="350CE6D7"/>
    <w:rsid w:val="3521C3AE"/>
    <w:rsid w:val="357528F4"/>
    <w:rsid w:val="357BBFAD"/>
    <w:rsid w:val="358CBD1B"/>
    <w:rsid w:val="358D2261"/>
    <w:rsid w:val="35953AEE"/>
    <w:rsid w:val="359B0D5A"/>
    <w:rsid w:val="35AEEC9B"/>
    <w:rsid w:val="35C80B39"/>
    <w:rsid w:val="35D6C4EE"/>
    <w:rsid w:val="35F6FE7C"/>
    <w:rsid w:val="36024122"/>
    <w:rsid w:val="3604A57D"/>
    <w:rsid w:val="361D5B18"/>
    <w:rsid w:val="3647A649"/>
    <w:rsid w:val="364DCCE9"/>
    <w:rsid w:val="367F29E0"/>
    <w:rsid w:val="36F5419E"/>
    <w:rsid w:val="370970D2"/>
    <w:rsid w:val="373ECB19"/>
    <w:rsid w:val="375C1667"/>
    <w:rsid w:val="3760B429"/>
    <w:rsid w:val="376309E9"/>
    <w:rsid w:val="3777DF00"/>
    <w:rsid w:val="37825869"/>
    <w:rsid w:val="3790FFA5"/>
    <w:rsid w:val="3794148D"/>
    <w:rsid w:val="379FB678"/>
    <w:rsid w:val="37CABF53"/>
    <w:rsid w:val="37E4C4A2"/>
    <w:rsid w:val="38019FD4"/>
    <w:rsid w:val="38151A81"/>
    <w:rsid w:val="382FF3EB"/>
    <w:rsid w:val="383186F9"/>
    <w:rsid w:val="384BC38C"/>
    <w:rsid w:val="38533E4D"/>
    <w:rsid w:val="3861CDB8"/>
    <w:rsid w:val="38822933"/>
    <w:rsid w:val="389D6D5E"/>
    <w:rsid w:val="38B5B260"/>
    <w:rsid w:val="38E176B6"/>
    <w:rsid w:val="38E347B6"/>
    <w:rsid w:val="38FF6203"/>
    <w:rsid w:val="3915234B"/>
    <w:rsid w:val="39261E2E"/>
    <w:rsid w:val="3935ED4B"/>
    <w:rsid w:val="393FA939"/>
    <w:rsid w:val="39417359"/>
    <w:rsid w:val="3962F9D8"/>
    <w:rsid w:val="397213A7"/>
    <w:rsid w:val="39898EBC"/>
    <w:rsid w:val="39B72BAA"/>
    <w:rsid w:val="39B98196"/>
    <w:rsid w:val="39EF03BA"/>
    <w:rsid w:val="3A1844B1"/>
    <w:rsid w:val="3A19337E"/>
    <w:rsid w:val="3A259A70"/>
    <w:rsid w:val="3A355A85"/>
    <w:rsid w:val="3A3F1D19"/>
    <w:rsid w:val="3A4092D2"/>
    <w:rsid w:val="3A6F23EB"/>
    <w:rsid w:val="3A6F898D"/>
    <w:rsid w:val="3A79C799"/>
    <w:rsid w:val="3A89D47B"/>
    <w:rsid w:val="3A8FCD55"/>
    <w:rsid w:val="3AABF3E6"/>
    <w:rsid w:val="3AB2D3D3"/>
    <w:rsid w:val="3ABC3B07"/>
    <w:rsid w:val="3AFA16FD"/>
    <w:rsid w:val="3B005B78"/>
    <w:rsid w:val="3B0937CB"/>
    <w:rsid w:val="3B1AED74"/>
    <w:rsid w:val="3B2C5028"/>
    <w:rsid w:val="3B3A6EC5"/>
    <w:rsid w:val="3B40EBE9"/>
    <w:rsid w:val="3BA20FF2"/>
    <w:rsid w:val="3BAE50DC"/>
    <w:rsid w:val="3BB805A2"/>
    <w:rsid w:val="3BBE6856"/>
    <w:rsid w:val="3BD75AF0"/>
    <w:rsid w:val="3BEF956D"/>
    <w:rsid w:val="3BF21B95"/>
    <w:rsid w:val="3C1E57A7"/>
    <w:rsid w:val="3C3DD01F"/>
    <w:rsid w:val="3C4D2C6E"/>
    <w:rsid w:val="3C7F932D"/>
    <w:rsid w:val="3CB6112D"/>
    <w:rsid w:val="3CBFE76E"/>
    <w:rsid w:val="3CC2396A"/>
    <w:rsid w:val="3CD8C444"/>
    <w:rsid w:val="3CDA7715"/>
    <w:rsid w:val="3CEF76EB"/>
    <w:rsid w:val="3D072FDE"/>
    <w:rsid w:val="3D0E1E8B"/>
    <w:rsid w:val="3D3B6B84"/>
    <w:rsid w:val="3D8D9862"/>
    <w:rsid w:val="3D9051B4"/>
    <w:rsid w:val="3DA3A4AF"/>
    <w:rsid w:val="3DAD107E"/>
    <w:rsid w:val="3DC40239"/>
    <w:rsid w:val="3DC509EB"/>
    <w:rsid w:val="3DE5E192"/>
    <w:rsid w:val="3DE96E2E"/>
    <w:rsid w:val="3DFEAA05"/>
    <w:rsid w:val="3E02F968"/>
    <w:rsid w:val="3E042E02"/>
    <w:rsid w:val="3E056F12"/>
    <w:rsid w:val="3E1591F0"/>
    <w:rsid w:val="3E18D3D8"/>
    <w:rsid w:val="3E19CFF7"/>
    <w:rsid w:val="3E26B8EF"/>
    <w:rsid w:val="3E49C4DD"/>
    <w:rsid w:val="3E5A88DF"/>
    <w:rsid w:val="3E5B4E3F"/>
    <w:rsid w:val="3E6975B4"/>
    <w:rsid w:val="3E725B6B"/>
    <w:rsid w:val="3E82757D"/>
    <w:rsid w:val="3E873D94"/>
    <w:rsid w:val="3E9D4350"/>
    <w:rsid w:val="3EA85061"/>
    <w:rsid w:val="3EABB6A6"/>
    <w:rsid w:val="3EB8E5CE"/>
    <w:rsid w:val="3EC41527"/>
    <w:rsid w:val="3EC8DA84"/>
    <w:rsid w:val="3EDEB541"/>
    <w:rsid w:val="3EE42DF0"/>
    <w:rsid w:val="3F02B5B6"/>
    <w:rsid w:val="3F106A02"/>
    <w:rsid w:val="3F320B6E"/>
    <w:rsid w:val="3F414CA1"/>
    <w:rsid w:val="3F4E0A52"/>
    <w:rsid w:val="3F563369"/>
    <w:rsid w:val="3F7F5F7E"/>
    <w:rsid w:val="3F97BF51"/>
    <w:rsid w:val="3FAB7FC1"/>
    <w:rsid w:val="3FC3B401"/>
    <w:rsid w:val="3FCAD69F"/>
    <w:rsid w:val="3FD5210A"/>
    <w:rsid w:val="3FF185C5"/>
    <w:rsid w:val="3FF94239"/>
    <w:rsid w:val="4013D435"/>
    <w:rsid w:val="40347982"/>
    <w:rsid w:val="403B8AB1"/>
    <w:rsid w:val="405E015A"/>
    <w:rsid w:val="40B3C7B3"/>
    <w:rsid w:val="40EF444B"/>
    <w:rsid w:val="40FBA39A"/>
    <w:rsid w:val="4108DC55"/>
    <w:rsid w:val="41153824"/>
    <w:rsid w:val="411E2ED4"/>
    <w:rsid w:val="41206318"/>
    <w:rsid w:val="4121B040"/>
    <w:rsid w:val="4138DFD4"/>
    <w:rsid w:val="41493F4F"/>
    <w:rsid w:val="414EB926"/>
    <w:rsid w:val="416E6C4D"/>
    <w:rsid w:val="4171F16B"/>
    <w:rsid w:val="4175DF01"/>
    <w:rsid w:val="4177B001"/>
    <w:rsid w:val="418D0905"/>
    <w:rsid w:val="419109BB"/>
    <w:rsid w:val="419E4689"/>
    <w:rsid w:val="41AEF7EE"/>
    <w:rsid w:val="41B41A99"/>
    <w:rsid w:val="41BB1FB0"/>
    <w:rsid w:val="41D06AA6"/>
    <w:rsid w:val="41F75318"/>
    <w:rsid w:val="420558A6"/>
    <w:rsid w:val="42079F39"/>
    <w:rsid w:val="4215ADFA"/>
    <w:rsid w:val="421AD293"/>
    <w:rsid w:val="421C15FC"/>
    <w:rsid w:val="4228C188"/>
    <w:rsid w:val="422CC877"/>
    <w:rsid w:val="4235F074"/>
    <w:rsid w:val="424AF489"/>
    <w:rsid w:val="4278F9BD"/>
    <w:rsid w:val="427FE3A4"/>
    <w:rsid w:val="428F3AE0"/>
    <w:rsid w:val="42AAD7A1"/>
    <w:rsid w:val="42C7E897"/>
    <w:rsid w:val="42CCC3AA"/>
    <w:rsid w:val="42DD535D"/>
    <w:rsid w:val="42E3991B"/>
    <w:rsid w:val="42F1154C"/>
    <w:rsid w:val="42F430E7"/>
    <w:rsid w:val="42F67AEA"/>
    <w:rsid w:val="432787FC"/>
    <w:rsid w:val="43887497"/>
    <w:rsid w:val="43CD7E84"/>
    <w:rsid w:val="43DC5341"/>
    <w:rsid w:val="43F9FBC7"/>
    <w:rsid w:val="43FE5967"/>
    <w:rsid w:val="4423E804"/>
    <w:rsid w:val="445063DD"/>
    <w:rsid w:val="449195C3"/>
    <w:rsid w:val="449E9349"/>
    <w:rsid w:val="44A46E84"/>
    <w:rsid w:val="44A4D871"/>
    <w:rsid w:val="44AE91B1"/>
    <w:rsid w:val="44CE07CB"/>
    <w:rsid w:val="44DBF436"/>
    <w:rsid w:val="44F75F5D"/>
    <w:rsid w:val="450062C1"/>
    <w:rsid w:val="4511DD1C"/>
    <w:rsid w:val="452802CF"/>
    <w:rsid w:val="452835A0"/>
    <w:rsid w:val="4555D532"/>
    <w:rsid w:val="455AD695"/>
    <w:rsid w:val="457C4490"/>
    <w:rsid w:val="45D91298"/>
    <w:rsid w:val="45D93D59"/>
    <w:rsid w:val="45FCD151"/>
    <w:rsid w:val="46241291"/>
    <w:rsid w:val="4638114E"/>
    <w:rsid w:val="4650B5D9"/>
    <w:rsid w:val="465DAE39"/>
    <w:rsid w:val="466934E5"/>
    <w:rsid w:val="467BF27C"/>
    <w:rsid w:val="469C53E5"/>
    <w:rsid w:val="46C31172"/>
    <w:rsid w:val="46CAF70C"/>
    <w:rsid w:val="46D1E6D9"/>
    <w:rsid w:val="46D90CD0"/>
    <w:rsid w:val="46DB35C4"/>
    <w:rsid w:val="46DFAE91"/>
    <w:rsid w:val="46F36375"/>
    <w:rsid w:val="471E03BF"/>
    <w:rsid w:val="472100B7"/>
    <w:rsid w:val="4742F7E1"/>
    <w:rsid w:val="47447361"/>
    <w:rsid w:val="4750F58E"/>
    <w:rsid w:val="47582B08"/>
    <w:rsid w:val="476DB566"/>
    <w:rsid w:val="476DBE6F"/>
    <w:rsid w:val="478066EC"/>
    <w:rsid w:val="4798ACE9"/>
    <w:rsid w:val="4799A908"/>
    <w:rsid w:val="47A1A087"/>
    <w:rsid w:val="47AC5158"/>
    <w:rsid w:val="47B2E97C"/>
    <w:rsid w:val="47B6D76D"/>
    <w:rsid w:val="47DE24F7"/>
    <w:rsid w:val="47F3713B"/>
    <w:rsid w:val="47F5CF1B"/>
    <w:rsid w:val="47FF5BF0"/>
    <w:rsid w:val="481A47FB"/>
    <w:rsid w:val="48331649"/>
    <w:rsid w:val="48363F36"/>
    <w:rsid w:val="4858E81C"/>
    <w:rsid w:val="48634591"/>
    <w:rsid w:val="486EFEAB"/>
    <w:rsid w:val="48762AC9"/>
    <w:rsid w:val="48862E04"/>
    <w:rsid w:val="48A468AA"/>
    <w:rsid w:val="48B0CEA1"/>
    <w:rsid w:val="48BADA65"/>
    <w:rsid w:val="48BADAD7"/>
    <w:rsid w:val="48BFF810"/>
    <w:rsid w:val="48CD282C"/>
    <w:rsid w:val="48D7D7D6"/>
    <w:rsid w:val="48DF77A7"/>
    <w:rsid w:val="4906C073"/>
    <w:rsid w:val="4916DD2E"/>
    <w:rsid w:val="497D1DD4"/>
    <w:rsid w:val="49AE82FC"/>
    <w:rsid w:val="49B46549"/>
    <w:rsid w:val="49FCD8EC"/>
    <w:rsid w:val="4A1EFBEA"/>
    <w:rsid w:val="4A228A79"/>
    <w:rsid w:val="4A480B7B"/>
    <w:rsid w:val="4A72634B"/>
    <w:rsid w:val="4A83C3A1"/>
    <w:rsid w:val="4AB79BC9"/>
    <w:rsid w:val="4AC0A570"/>
    <w:rsid w:val="4AD6C762"/>
    <w:rsid w:val="4B113D7C"/>
    <w:rsid w:val="4B16A4C1"/>
    <w:rsid w:val="4B1A3BCD"/>
    <w:rsid w:val="4B20529A"/>
    <w:rsid w:val="4B43A243"/>
    <w:rsid w:val="4B48D7DA"/>
    <w:rsid w:val="4B4ABA17"/>
    <w:rsid w:val="4B4DFA00"/>
    <w:rsid w:val="4B5FDE69"/>
    <w:rsid w:val="4B8A9EC2"/>
    <w:rsid w:val="4B9AAF97"/>
    <w:rsid w:val="4B9D0704"/>
    <w:rsid w:val="4BADAE3C"/>
    <w:rsid w:val="4BBC3B81"/>
    <w:rsid w:val="4BC35AC5"/>
    <w:rsid w:val="4BCDC2F2"/>
    <w:rsid w:val="4BCDDCCC"/>
    <w:rsid w:val="4BE55FC7"/>
    <w:rsid w:val="4BF1E421"/>
    <w:rsid w:val="4C43F0DB"/>
    <w:rsid w:val="4C6A650F"/>
    <w:rsid w:val="4C84095E"/>
    <w:rsid w:val="4C8BDC27"/>
    <w:rsid w:val="4CE4603A"/>
    <w:rsid w:val="4CFA51E6"/>
    <w:rsid w:val="4D22AEBE"/>
    <w:rsid w:val="4D35C4EB"/>
    <w:rsid w:val="4D36ADDB"/>
    <w:rsid w:val="4D44C184"/>
    <w:rsid w:val="4D6FF77E"/>
    <w:rsid w:val="4DA96C95"/>
    <w:rsid w:val="4DBBF8F7"/>
    <w:rsid w:val="4DBE3DD5"/>
    <w:rsid w:val="4DD2A9B2"/>
    <w:rsid w:val="4DE77AF6"/>
    <w:rsid w:val="4DEB3C56"/>
    <w:rsid w:val="4E20BB17"/>
    <w:rsid w:val="4E2B3B17"/>
    <w:rsid w:val="4E3E2410"/>
    <w:rsid w:val="4E4F12E2"/>
    <w:rsid w:val="4EA0CE6F"/>
    <w:rsid w:val="4EADB224"/>
    <w:rsid w:val="4EB5F028"/>
    <w:rsid w:val="4EBE371E"/>
    <w:rsid w:val="4EBE80DE"/>
    <w:rsid w:val="4EBFD54D"/>
    <w:rsid w:val="4EC1A80C"/>
    <w:rsid w:val="4ED5E114"/>
    <w:rsid w:val="4ED7CEBA"/>
    <w:rsid w:val="4EED05A0"/>
    <w:rsid w:val="4EF7500B"/>
    <w:rsid w:val="4EFE92F7"/>
    <w:rsid w:val="4F116898"/>
    <w:rsid w:val="4F360336"/>
    <w:rsid w:val="4F3FAB35"/>
    <w:rsid w:val="4F486EBC"/>
    <w:rsid w:val="4F4EC7E7"/>
    <w:rsid w:val="4F5DB9B2"/>
    <w:rsid w:val="4F5F5F57"/>
    <w:rsid w:val="4F69447C"/>
    <w:rsid w:val="4F934CA6"/>
    <w:rsid w:val="4FAD19CD"/>
    <w:rsid w:val="4FFFEFD5"/>
    <w:rsid w:val="5009A487"/>
    <w:rsid w:val="501D12EA"/>
    <w:rsid w:val="502C9E7F"/>
    <w:rsid w:val="5036D4DA"/>
    <w:rsid w:val="503C8904"/>
    <w:rsid w:val="504A756F"/>
    <w:rsid w:val="50779ACE"/>
    <w:rsid w:val="50805E55"/>
    <w:rsid w:val="5096B6D9"/>
    <w:rsid w:val="50AAF690"/>
    <w:rsid w:val="50BE00F9"/>
    <w:rsid w:val="50D85683"/>
    <w:rsid w:val="50DB0076"/>
    <w:rsid w:val="50E3A5E6"/>
    <w:rsid w:val="5120D788"/>
    <w:rsid w:val="5130E44D"/>
    <w:rsid w:val="513A3F0D"/>
    <w:rsid w:val="513B728A"/>
    <w:rsid w:val="51442CAF"/>
    <w:rsid w:val="516D238A"/>
    <w:rsid w:val="5187DC18"/>
    <w:rsid w:val="519B28BE"/>
    <w:rsid w:val="51D74CA4"/>
    <w:rsid w:val="51E42D5E"/>
    <w:rsid w:val="51FCC84C"/>
    <w:rsid w:val="520AD51E"/>
    <w:rsid w:val="52117573"/>
    <w:rsid w:val="523BE0BD"/>
    <w:rsid w:val="52445A28"/>
    <w:rsid w:val="5269DC79"/>
    <w:rsid w:val="52724821"/>
    <w:rsid w:val="5280C2A9"/>
    <w:rsid w:val="529668A1"/>
    <w:rsid w:val="529D188D"/>
    <w:rsid w:val="52BFCF17"/>
    <w:rsid w:val="52ECCC99"/>
    <w:rsid w:val="52F20230"/>
    <w:rsid w:val="530FE4F6"/>
    <w:rsid w:val="5345296E"/>
    <w:rsid w:val="535456CB"/>
    <w:rsid w:val="537A6717"/>
    <w:rsid w:val="538CBB4A"/>
    <w:rsid w:val="53D18063"/>
    <w:rsid w:val="53EBE052"/>
    <w:rsid w:val="54314E22"/>
    <w:rsid w:val="543ABD05"/>
    <w:rsid w:val="545802E1"/>
    <w:rsid w:val="54783704"/>
    <w:rsid w:val="5485D4B9"/>
    <w:rsid w:val="548F28BF"/>
    <w:rsid w:val="54A15B68"/>
    <w:rsid w:val="54E9EDB0"/>
    <w:rsid w:val="54EC8509"/>
    <w:rsid w:val="54F315DE"/>
    <w:rsid w:val="550D01B6"/>
    <w:rsid w:val="55158307"/>
    <w:rsid w:val="552B8AA0"/>
    <w:rsid w:val="55831E27"/>
    <w:rsid w:val="55A1F173"/>
    <w:rsid w:val="55A6E66F"/>
    <w:rsid w:val="55A79707"/>
    <w:rsid w:val="55AB9DAE"/>
    <w:rsid w:val="55C4F7E1"/>
    <w:rsid w:val="55DCE65A"/>
    <w:rsid w:val="55F7BB56"/>
    <w:rsid w:val="55F8AE89"/>
    <w:rsid w:val="56055150"/>
    <w:rsid w:val="5605C2AA"/>
    <w:rsid w:val="560BBC0E"/>
    <w:rsid w:val="566AD262"/>
    <w:rsid w:val="56A72BB5"/>
    <w:rsid w:val="56C3CF88"/>
    <w:rsid w:val="56E44EB7"/>
    <w:rsid w:val="570A18A2"/>
    <w:rsid w:val="570E250B"/>
    <w:rsid w:val="572A2102"/>
    <w:rsid w:val="574342E5"/>
    <w:rsid w:val="5749F32D"/>
    <w:rsid w:val="57675407"/>
    <w:rsid w:val="57B8B5D8"/>
    <w:rsid w:val="57CEB6AB"/>
    <w:rsid w:val="57D1EA8C"/>
    <w:rsid w:val="57D31761"/>
    <w:rsid w:val="57E2C1E6"/>
    <w:rsid w:val="57E8769B"/>
    <w:rsid w:val="57F0EB5C"/>
    <w:rsid w:val="58251EB0"/>
    <w:rsid w:val="583C2448"/>
    <w:rsid w:val="58425B5F"/>
    <w:rsid w:val="5842B595"/>
    <w:rsid w:val="587E0819"/>
    <w:rsid w:val="58DED322"/>
    <w:rsid w:val="58E6986F"/>
    <w:rsid w:val="58E72FE7"/>
    <w:rsid w:val="58ED5705"/>
    <w:rsid w:val="590FE282"/>
    <w:rsid w:val="591761FB"/>
    <w:rsid w:val="59246F6A"/>
    <w:rsid w:val="594AB92B"/>
    <w:rsid w:val="59A865B2"/>
    <w:rsid w:val="59B57D3C"/>
    <w:rsid w:val="59DE7B51"/>
    <w:rsid w:val="5A1A8EB3"/>
    <w:rsid w:val="5A2DD8BF"/>
    <w:rsid w:val="5A3DEA0E"/>
    <w:rsid w:val="5A4A8092"/>
    <w:rsid w:val="5A5BC442"/>
    <w:rsid w:val="5A74BB8D"/>
    <w:rsid w:val="5A9D8562"/>
    <w:rsid w:val="5AC06F53"/>
    <w:rsid w:val="5AC0C906"/>
    <w:rsid w:val="5AE14571"/>
    <w:rsid w:val="5AE3844F"/>
    <w:rsid w:val="5AFF89B0"/>
    <w:rsid w:val="5B5013B9"/>
    <w:rsid w:val="5B51FCA9"/>
    <w:rsid w:val="5B5FF8BE"/>
    <w:rsid w:val="5B693B77"/>
    <w:rsid w:val="5B70B233"/>
    <w:rsid w:val="5B710283"/>
    <w:rsid w:val="5B746100"/>
    <w:rsid w:val="5B950AA8"/>
    <w:rsid w:val="5BD62B06"/>
    <w:rsid w:val="5BE2D082"/>
    <w:rsid w:val="5C326B1F"/>
    <w:rsid w:val="5C355DBD"/>
    <w:rsid w:val="5C6177D6"/>
    <w:rsid w:val="5C77620E"/>
    <w:rsid w:val="5C80219B"/>
    <w:rsid w:val="5C8B7E14"/>
    <w:rsid w:val="5C938960"/>
    <w:rsid w:val="5C94C963"/>
    <w:rsid w:val="5CA42CBF"/>
    <w:rsid w:val="5CCDE4AB"/>
    <w:rsid w:val="5CDBA4C3"/>
    <w:rsid w:val="5CEABEB4"/>
    <w:rsid w:val="5D5B295A"/>
    <w:rsid w:val="5D6B4985"/>
    <w:rsid w:val="5D88503F"/>
    <w:rsid w:val="5DA1222A"/>
    <w:rsid w:val="5DD94605"/>
    <w:rsid w:val="5DE2F47E"/>
    <w:rsid w:val="5DEA675D"/>
    <w:rsid w:val="5DF7D250"/>
    <w:rsid w:val="5E232610"/>
    <w:rsid w:val="5E411036"/>
    <w:rsid w:val="5E6A16F3"/>
    <w:rsid w:val="5E6D037B"/>
    <w:rsid w:val="5E7E662F"/>
    <w:rsid w:val="5EA404F4"/>
    <w:rsid w:val="5F452069"/>
    <w:rsid w:val="5F4E1A72"/>
    <w:rsid w:val="5F7A15AD"/>
    <w:rsid w:val="5F816B1C"/>
    <w:rsid w:val="5FB1F86D"/>
    <w:rsid w:val="5FCB72EF"/>
    <w:rsid w:val="5FDB8CB0"/>
    <w:rsid w:val="5FEE7A56"/>
    <w:rsid w:val="5FFFE2C4"/>
    <w:rsid w:val="6015507D"/>
    <w:rsid w:val="602ADA4B"/>
    <w:rsid w:val="602E08C0"/>
    <w:rsid w:val="6036BAE8"/>
    <w:rsid w:val="60505163"/>
    <w:rsid w:val="6071329F"/>
    <w:rsid w:val="6085870F"/>
    <w:rsid w:val="608D818B"/>
    <w:rsid w:val="60A54414"/>
    <w:rsid w:val="60B20546"/>
    <w:rsid w:val="60D86866"/>
    <w:rsid w:val="60DE28D7"/>
    <w:rsid w:val="611C14CF"/>
    <w:rsid w:val="61275EAA"/>
    <w:rsid w:val="61562294"/>
    <w:rsid w:val="615C7D47"/>
    <w:rsid w:val="616FA820"/>
    <w:rsid w:val="61B0DCED"/>
    <w:rsid w:val="61E34F19"/>
    <w:rsid w:val="61E8F4E1"/>
    <w:rsid w:val="61EF5957"/>
    <w:rsid w:val="62179E02"/>
    <w:rsid w:val="623F3A35"/>
    <w:rsid w:val="6243583E"/>
    <w:rsid w:val="6258895E"/>
    <w:rsid w:val="626AC95D"/>
    <w:rsid w:val="6271EE83"/>
    <w:rsid w:val="6273E2BD"/>
    <w:rsid w:val="627CA644"/>
    <w:rsid w:val="62AF3980"/>
    <w:rsid w:val="62BF18E1"/>
    <w:rsid w:val="62D426AC"/>
    <w:rsid w:val="62D6B27D"/>
    <w:rsid w:val="6315CA08"/>
    <w:rsid w:val="631CECA6"/>
    <w:rsid w:val="63273711"/>
    <w:rsid w:val="63325601"/>
    <w:rsid w:val="638DA0B8"/>
    <w:rsid w:val="638F465D"/>
    <w:rsid w:val="639DD126"/>
    <w:rsid w:val="63A0E852"/>
    <w:rsid w:val="63B136CE"/>
    <w:rsid w:val="63C5B6E1"/>
    <w:rsid w:val="63DC679C"/>
    <w:rsid w:val="63F138E0"/>
    <w:rsid w:val="63FE26D6"/>
    <w:rsid w:val="63FFBF4E"/>
    <w:rsid w:val="640471FB"/>
    <w:rsid w:val="6404970B"/>
    <w:rsid w:val="641F167A"/>
    <w:rsid w:val="642CDDDD"/>
    <w:rsid w:val="6431924F"/>
    <w:rsid w:val="644D545B"/>
    <w:rsid w:val="644DB9A1"/>
    <w:rsid w:val="645CB6F2"/>
    <w:rsid w:val="64842A25"/>
    <w:rsid w:val="64975C2E"/>
    <w:rsid w:val="649B7417"/>
    <w:rsid w:val="649C95B5"/>
    <w:rsid w:val="64A0C654"/>
    <w:rsid w:val="64A0CF2D"/>
    <w:rsid w:val="64F44C8A"/>
    <w:rsid w:val="65010DF5"/>
    <w:rsid w:val="652F2515"/>
    <w:rsid w:val="65576EAD"/>
    <w:rsid w:val="6565B5A4"/>
    <w:rsid w:val="65A43960"/>
    <w:rsid w:val="65B6A4E6"/>
    <w:rsid w:val="65D75D19"/>
    <w:rsid w:val="65E15C8B"/>
    <w:rsid w:val="65FA2DBD"/>
    <w:rsid w:val="6611134E"/>
    <w:rsid w:val="6617BCF0"/>
    <w:rsid w:val="6626D0D4"/>
    <w:rsid w:val="662EF08C"/>
    <w:rsid w:val="6639C8CD"/>
    <w:rsid w:val="66623433"/>
    <w:rsid w:val="667248F0"/>
    <w:rsid w:val="6678A1E4"/>
    <w:rsid w:val="669B4C6D"/>
    <w:rsid w:val="66A87898"/>
    <w:rsid w:val="66D429A6"/>
    <w:rsid w:val="66EB0F25"/>
    <w:rsid w:val="66EDBD83"/>
    <w:rsid w:val="66F92252"/>
    <w:rsid w:val="66FF0608"/>
    <w:rsid w:val="6706A1FC"/>
    <w:rsid w:val="67110612"/>
    <w:rsid w:val="6711E567"/>
    <w:rsid w:val="67199804"/>
    <w:rsid w:val="672E6948"/>
    <w:rsid w:val="674A542C"/>
    <w:rsid w:val="674DEA99"/>
    <w:rsid w:val="67751074"/>
    <w:rsid w:val="677630DC"/>
    <w:rsid w:val="679DC52A"/>
    <w:rsid w:val="67CAD27C"/>
    <w:rsid w:val="67EC4B92"/>
    <w:rsid w:val="68020A99"/>
    <w:rsid w:val="680EB0C9"/>
    <w:rsid w:val="6848418B"/>
    <w:rsid w:val="68547BFA"/>
    <w:rsid w:val="687A18D6"/>
    <w:rsid w:val="68A906A5"/>
    <w:rsid w:val="68AFE04C"/>
    <w:rsid w:val="68B2A54B"/>
    <w:rsid w:val="68E51D7A"/>
    <w:rsid w:val="68EE3B10"/>
    <w:rsid w:val="68F89013"/>
    <w:rsid w:val="6935708A"/>
    <w:rsid w:val="6945DBE6"/>
    <w:rsid w:val="695E5165"/>
    <w:rsid w:val="695E99CF"/>
    <w:rsid w:val="6964E4A8"/>
    <w:rsid w:val="69F82C21"/>
    <w:rsid w:val="6A05E7E8"/>
    <w:rsid w:val="6A23FCE0"/>
    <w:rsid w:val="6A271529"/>
    <w:rsid w:val="6A383CDA"/>
    <w:rsid w:val="6A3A62B6"/>
    <w:rsid w:val="6A620402"/>
    <w:rsid w:val="6A815D76"/>
    <w:rsid w:val="6A81F1FA"/>
    <w:rsid w:val="6A92FEB3"/>
    <w:rsid w:val="6A95F151"/>
    <w:rsid w:val="6AB2B2D5"/>
    <w:rsid w:val="6ABC0918"/>
    <w:rsid w:val="6AD790FB"/>
    <w:rsid w:val="6AE3BA19"/>
    <w:rsid w:val="6AEBBF0F"/>
    <w:rsid w:val="6AF3B68E"/>
    <w:rsid w:val="6AFC91C3"/>
    <w:rsid w:val="6B1B0FCA"/>
    <w:rsid w:val="6B7E0AD2"/>
    <w:rsid w:val="6B9A9EFD"/>
    <w:rsid w:val="6BD4DCE9"/>
    <w:rsid w:val="6BEAA26E"/>
    <w:rsid w:val="6BF67EB1"/>
    <w:rsid w:val="6C0F3D9A"/>
    <w:rsid w:val="6C1CE36E"/>
    <w:rsid w:val="6C4225BF"/>
    <w:rsid w:val="6C598A64"/>
    <w:rsid w:val="6C6D8FEC"/>
    <w:rsid w:val="6C756BA8"/>
    <w:rsid w:val="6CB0E618"/>
    <w:rsid w:val="6CB3DBBB"/>
    <w:rsid w:val="6CCD8D72"/>
    <w:rsid w:val="6CE2EB83"/>
    <w:rsid w:val="6CE346DB"/>
    <w:rsid w:val="6CE6CD8A"/>
    <w:rsid w:val="6CE86121"/>
    <w:rsid w:val="6CEE0CA1"/>
    <w:rsid w:val="6D06060E"/>
    <w:rsid w:val="6D3408CD"/>
    <w:rsid w:val="6D432185"/>
    <w:rsid w:val="6D464D9C"/>
    <w:rsid w:val="6D4B5F89"/>
    <w:rsid w:val="6D567ED5"/>
    <w:rsid w:val="6D5A6136"/>
    <w:rsid w:val="6D696B75"/>
    <w:rsid w:val="6D6D5592"/>
    <w:rsid w:val="6D7111F1"/>
    <w:rsid w:val="6D7D8A25"/>
    <w:rsid w:val="6D8DA71F"/>
    <w:rsid w:val="6D9A2182"/>
    <w:rsid w:val="6DCF4355"/>
    <w:rsid w:val="6DD5D9A8"/>
    <w:rsid w:val="6DD94A96"/>
    <w:rsid w:val="6DDBD640"/>
    <w:rsid w:val="6DE5C8E9"/>
    <w:rsid w:val="6E1AD097"/>
    <w:rsid w:val="6E3FF6BE"/>
    <w:rsid w:val="6E5C4AE6"/>
    <w:rsid w:val="6E5C9F5D"/>
    <w:rsid w:val="6E68BAC8"/>
    <w:rsid w:val="6E78D401"/>
    <w:rsid w:val="6E7C908C"/>
    <w:rsid w:val="6E7FB8A6"/>
    <w:rsid w:val="6E830292"/>
    <w:rsid w:val="6E8C7591"/>
    <w:rsid w:val="6EE9B461"/>
    <w:rsid w:val="6EF714EF"/>
    <w:rsid w:val="6F13FD4B"/>
    <w:rsid w:val="6F16FCA6"/>
    <w:rsid w:val="6F1FD8F9"/>
    <w:rsid w:val="6F21ABB8"/>
    <w:rsid w:val="6F29FDE5"/>
    <w:rsid w:val="6F2C0831"/>
    <w:rsid w:val="6F6B28FB"/>
    <w:rsid w:val="6F7EB210"/>
    <w:rsid w:val="6FBE75F8"/>
    <w:rsid w:val="6FFD753E"/>
    <w:rsid w:val="70367641"/>
    <w:rsid w:val="706544C3"/>
    <w:rsid w:val="7067E00C"/>
    <w:rsid w:val="709A9F0A"/>
    <w:rsid w:val="70AA791B"/>
    <w:rsid w:val="70CCCCDD"/>
    <w:rsid w:val="70CFE3C5"/>
    <w:rsid w:val="7112BA99"/>
    <w:rsid w:val="712C09D8"/>
    <w:rsid w:val="713990FD"/>
    <w:rsid w:val="71440345"/>
    <w:rsid w:val="7159D1A3"/>
    <w:rsid w:val="716CF3E4"/>
    <w:rsid w:val="7182C3EF"/>
    <w:rsid w:val="719E093D"/>
    <w:rsid w:val="71A294A9"/>
    <w:rsid w:val="71B94A27"/>
    <w:rsid w:val="71C549FE"/>
    <w:rsid w:val="71DB08AD"/>
    <w:rsid w:val="71F84047"/>
    <w:rsid w:val="72104D25"/>
    <w:rsid w:val="72117931"/>
    <w:rsid w:val="72264A75"/>
    <w:rsid w:val="7227F71B"/>
    <w:rsid w:val="723F1BA7"/>
    <w:rsid w:val="724DF9B9"/>
    <w:rsid w:val="727CA9DD"/>
    <w:rsid w:val="727E042E"/>
    <w:rsid w:val="7288193D"/>
    <w:rsid w:val="72B8D029"/>
    <w:rsid w:val="72D336AC"/>
    <w:rsid w:val="72D5A24D"/>
    <w:rsid w:val="72E4BDB9"/>
    <w:rsid w:val="72EEB198"/>
    <w:rsid w:val="7340FE9A"/>
    <w:rsid w:val="7342DCB5"/>
    <w:rsid w:val="7357571E"/>
    <w:rsid w:val="7375076F"/>
    <w:rsid w:val="738E584A"/>
    <w:rsid w:val="73C97B52"/>
    <w:rsid w:val="73E8CCE0"/>
    <w:rsid w:val="73F6AE57"/>
    <w:rsid w:val="740CC79D"/>
    <w:rsid w:val="74176B4B"/>
    <w:rsid w:val="7425AFB2"/>
    <w:rsid w:val="7425F1E1"/>
    <w:rsid w:val="7428F45B"/>
    <w:rsid w:val="744B63B4"/>
    <w:rsid w:val="746540A8"/>
    <w:rsid w:val="7467114C"/>
    <w:rsid w:val="746F6379"/>
    <w:rsid w:val="7476C165"/>
    <w:rsid w:val="74895FBC"/>
    <w:rsid w:val="74B08F0F"/>
    <w:rsid w:val="74BB78B0"/>
    <w:rsid w:val="74BD6891"/>
    <w:rsid w:val="751211F7"/>
    <w:rsid w:val="751A3C47"/>
    <w:rsid w:val="75359172"/>
    <w:rsid w:val="754AC858"/>
    <w:rsid w:val="754DEF86"/>
    <w:rsid w:val="755CEB25"/>
    <w:rsid w:val="7570D5B2"/>
    <w:rsid w:val="7582BDB9"/>
    <w:rsid w:val="75855BA1"/>
    <w:rsid w:val="75879EF0"/>
    <w:rsid w:val="75D2EDB3"/>
    <w:rsid w:val="7611E51E"/>
    <w:rsid w:val="76228EDA"/>
    <w:rsid w:val="763EE2A0"/>
    <w:rsid w:val="76461234"/>
    <w:rsid w:val="7659FACE"/>
    <w:rsid w:val="7665C656"/>
    <w:rsid w:val="76847E5B"/>
    <w:rsid w:val="76890F26"/>
    <w:rsid w:val="76973F75"/>
    <w:rsid w:val="769BDF53"/>
    <w:rsid w:val="769EDA45"/>
    <w:rsid w:val="76DBB41C"/>
    <w:rsid w:val="77398ADE"/>
    <w:rsid w:val="77445263"/>
    <w:rsid w:val="775C53AE"/>
    <w:rsid w:val="778CB72E"/>
    <w:rsid w:val="77A34FBD"/>
    <w:rsid w:val="77BF567E"/>
    <w:rsid w:val="77D8DC01"/>
    <w:rsid w:val="77E09C1D"/>
    <w:rsid w:val="77EDA0A4"/>
    <w:rsid w:val="782B4699"/>
    <w:rsid w:val="782D075D"/>
    <w:rsid w:val="7831EE38"/>
    <w:rsid w:val="783A3CA2"/>
    <w:rsid w:val="783BFC4F"/>
    <w:rsid w:val="7843C960"/>
    <w:rsid w:val="786C9ABC"/>
    <w:rsid w:val="7874A6AA"/>
    <w:rsid w:val="788A66B8"/>
    <w:rsid w:val="78C016C9"/>
    <w:rsid w:val="78C7D61F"/>
    <w:rsid w:val="78CE10F1"/>
    <w:rsid w:val="78D5342E"/>
    <w:rsid w:val="78E6C674"/>
    <w:rsid w:val="78EA0572"/>
    <w:rsid w:val="78F8FC76"/>
    <w:rsid w:val="791D3506"/>
    <w:rsid w:val="792400BF"/>
    <w:rsid w:val="792818A8"/>
    <w:rsid w:val="7934EFF1"/>
    <w:rsid w:val="79462475"/>
    <w:rsid w:val="794C52A3"/>
    <w:rsid w:val="79781991"/>
    <w:rsid w:val="7991DB37"/>
    <w:rsid w:val="79FAF6CA"/>
    <w:rsid w:val="7A15E58F"/>
    <w:rsid w:val="7A55FC0B"/>
    <w:rsid w:val="7A744122"/>
    <w:rsid w:val="7A7C3709"/>
    <w:rsid w:val="7A9E43E9"/>
    <w:rsid w:val="7AAA843E"/>
    <w:rsid w:val="7AAA8D17"/>
    <w:rsid w:val="7AB96A0E"/>
    <w:rsid w:val="7AC337C6"/>
    <w:rsid w:val="7ACAAD13"/>
    <w:rsid w:val="7B008174"/>
    <w:rsid w:val="7B00BEDD"/>
    <w:rsid w:val="7B0392F7"/>
    <w:rsid w:val="7B0ACBDF"/>
    <w:rsid w:val="7B17572D"/>
    <w:rsid w:val="7B2C3E97"/>
    <w:rsid w:val="7B354443"/>
    <w:rsid w:val="7B35D28A"/>
    <w:rsid w:val="7B463A13"/>
    <w:rsid w:val="7B4C7367"/>
    <w:rsid w:val="7B54F865"/>
    <w:rsid w:val="7B612C97"/>
    <w:rsid w:val="7BB336FC"/>
    <w:rsid w:val="7BC70698"/>
    <w:rsid w:val="7BC74689"/>
    <w:rsid w:val="7BED948F"/>
    <w:rsid w:val="7C4EE33A"/>
    <w:rsid w:val="7C587185"/>
    <w:rsid w:val="7C6C5760"/>
    <w:rsid w:val="7C730376"/>
    <w:rsid w:val="7CA418E1"/>
    <w:rsid w:val="7CAE69DD"/>
    <w:rsid w:val="7CAF2865"/>
    <w:rsid w:val="7CE17A9A"/>
    <w:rsid w:val="7CEBD257"/>
    <w:rsid w:val="7D25398F"/>
    <w:rsid w:val="7D4FC91B"/>
    <w:rsid w:val="7D58B2C0"/>
    <w:rsid w:val="7D806C8D"/>
    <w:rsid w:val="7D8E80D5"/>
    <w:rsid w:val="7D94C00A"/>
    <w:rsid w:val="7D967854"/>
    <w:rsid w:val="7D97F3D7"/>
    <w:rsid w:val="7E2BE14C"/>
    <w:rsid w:val="7E38DBF7"/>
    <w:rsid w:val="7E492902"/>
    <w:rsid w:val="7E4A7791"/>
    <w:rsid w:val="7E55F722"/>
    <w:rsid w:val="7E7461F5"/>
    <w:rsid w:val="7E7A0AAD"/>
    <w:rsid w:val="7E81ABB1"/>
    <w:rsid w:val="7E81E91A"/>
    <w:rsid w:val="7E84D37E"/>
    <w:rsid w:val="7E8CC24F"/>
    <w:rsid w:val="7EB20EC5"/>
    <w:rsid w:val="7EC7EF05"/>
    <w:rsid w:val="7F19ED3E"/>
    <w:rsid w:val="7F1BB908"/>
    <w:rsid w:val="7F2C7C45"/>
    <w:rsid w:val="7F36D442"/>
    <w:rsid w:val="7F409864"/>
    <w:rsid w:val="7F5B402F"/>
    <w:rsid w:val="7F894B24"/>
    <w:rsid w:val="7F9D19E9"/>
    <w:rsid w:val="7FA497D4"/>
    <w:rsid w:val="7FC97815"/>
    <w:rsid w:val="7FE59F6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47CED9"/>
  <w15:chartTrackingRefBased/>
  <w15:docId w15:val="{2D627592-DF06-488F-B441-65655003FF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6160"/>
    <w:pPr>
      <w:spacing w:after="120" w:line="220" w:lineRule="exact"/>
    </w:pPr>
    <w:rPr>
      <w:rFonts w:ascii="Arial" w:hAnsi="Arial" w:cs="VIC-SemiBold"/>
      <w:color w:val="000000" w:themeColor="text1"/>
      <w:sz w:val="18"/>
      <w:szCs w:val="52"/>
      <w:lang w:val="en-US"/>
    </w:rPr>
  </w:style>
  <w:style w:type="paragraph" w:styleId="Heading1">
    <w:name w:val="heading 1"/>
    <w:basedOn w:val="Normal"/>
    <w:next w:val="Normal"/>
    <w:link w:val="Heading1Char"/>
    <w:uiPriority w:val="9"/>
    <w:qFormat/>
    <w:rsid w:val="006D42C8"/>
    <w:pPr>
      <w:spacing w:before="360" w:after="220" w:line="264" w:lineRule="auto"/>
      <w:outlineLvl w:val="0"/>
    </w:pPr>
    <w:rPr>
      <w:b/>
      <w:bCs/>
      <w:caps/>
      <w:color w:val="4C7329"/>
      <w:sz w:val="22"/>
    </w:rPr>
  </w:style>
  <w:style w:type="paragraph" w:styleId="Heading2">
    <w:name w:val="heading 2"/>
    <w:basedOn w:val="Normal"/>
    <w:next w:val="Normal"/>
    <w:link w:val="Heading2Char"/>
    <w:uiPriority w:val="9"/>
    <w:unhideWhenUsed/>
    <w:qFormat/>
    <w:rsid w:val="00C06160"/>
    <w:pPr>
      <w:spacing w:before="360" w:after="80"/>
      <w:outlineLvl w:val="1"/>
    </w:pPr>
    <w:rPr>
      <w:b/>
      <w:color w:val="7F7F7F" w:themeColor="text1" w:themeTint="80"/>
      <w:sz w:val="20"/>
      <w:szCs w:val="18"/>
    </w:rPr>
  </w:style>
  <w:style w:type="paragraph" w:styleId="Heading3">
    <w:name w:val="heading 3"/>
    <w:basedOn w:val="Normal"/>
    <w:next w:val="Normal"/>
    <w:link w:val="Heading3Char"/>
    <w:uiPriority w:val="9"/>
    <w:unhideWhenUsed/>
    <w:qFormat/>
    <w:rsid w:val="00C06160"/>
    <w:pPr>
      <w:spacing w:before="240" w:after="60" w:line="240" w:lineRule="auto"/>
      <w:outlineLvl w:val="2"/>
    </w:pPr>
    <w:rPr>
      <w:b/>
    </w:rPr>
  </w:style>
  <w:style w:type="paragraph" w:styleId="Heading4">
    <w:name w:val="heading 4"/>
    <w:basedOn w:val="Normal"/>
    <w:next w:val="Normal"/>
    <w:link w:val="Heading4Char"/>
    <w:uiPriority w:val="9"/>
    <w:unhideWhenUsed/>
    <w:qFormat/>
    <w:rsid w:val="000368A4"/>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gtitle">
    <w:name w:val="Ag title"/>
    <w:basedOn w:val="Normal"/>
    <w:qFormat/>
    <w:rsid w:val="00C06160"/>
    <w:pPr>
      <w:spacing w:after="80" w:line="440" w:lineRule="exact"/>
    </w:pPr>
    <w:rPr>
      <w:color w:val="FFFFFF" w:themeColor="background1" w:themeTint="80"/>
      <w:sz w:val="44"/>
      <w:szCs w:val="18"/>
    </w:rPr>
  </w:style>
  <w:style w:type="paragraph" w:customStyle="1" w:styleId="Agintrotext">
    <w:name w:val="Ag intro text"/>
    <w:qFormat/>
    <w:rsid w:val="00C06160"/>
    <w:pPr>
      <w:spacing w:after="480" w:line="340" w:lineRule="exact"/>
    </w:pPr>
    <w:rPr>
      <w:rFonts w:ascii="Arial" w:hAnsi="Arial" w:cs="VIC-SemiBold"/>
      <w:i/>
      <w:iCs/>
      <w:color w:val="4C7329"/>
      <w:sz w:val="28"/>
      <w:szCs w:val="52"/>
      <w:lang w:val="en-US"/>
    </w:rPr>
  </w:style>
  <w:style w:type="paragraph" w:styleId="Header">
    <w:name w:val="header"/>
    <w:basedOn w:val="Normal"/>
    <w:link w:val="HeaderChar"/>
    <w:uiPriority w:val="99"/>
    <w:unhideWhenUsed/>
    <w:rsid w:val="00C06160"/>
    <w:pPr>
      <w:tabs>
        <w:tab w:val="center" w:pos="4513"/>
        <w:tab w:val="right" w:pos="9026"/>
      </w:tabs>
    </w:pPr>
  </w:style>
  <w:style w:type="character" w:customStyle="1" w:styleId="HeaderChar">
    <w:name w:val="Header Char"/>
    <w:basedOn w:val="DefaultParagraphFont"/>
    <w:link w:val="Header"/>
    <w:uiPriority w:val="99"/>
    <w:rsid w:val="00C06160"/>
    <w:rPr>
      <w:rFonts w:ascii="Arial" w:hAnsi="Arial" w:cs="VIC-SemiBold"/>
      <w:color w:val="000000" w:themeColor="text1"/>
      <w:sz w:val="18"/>
      <w:szCs w:val="52"/>
      <w:lang w:val="en-US"/>
    </w:rPr>
  </w:style>
  <w:style w:type="table" w:styleId="TableGrid">
    <w:name w:val="Table Grid"/>
    <w:basedOn w:val="TableNormal"/>
    <w:uiPriority w:val="39"/>
    <w:rsid w:val="00C06160"/>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gbodytext">
    <w:name w:val="Ag body text"/>
    <w:basedOn w:val="Normal"/>
    <w:qFormat/>
    <w:rsid w:val="00C06160"/>
  </w:style>
  <w:style w:type="character" w:customStyle="1" w:styleId="Heading1Char">
    <w:name w:val="Heading 1 Char"/>
    <w:basedOn w:val="DefaultParagraphFont"/>
    <w:link w:val="Heading1"/>
    <w:uiPriority w:val="9"/>
    <w:rsid w:val="006D42C8"/>
    <w:rPr>
      <w:rFonts w:ascii="Arial" w:hAnsi="Arial" w:cs="VIC-SemiBold"/>
      <w:b/>
      <w:bCs/>
      <w:caps/>
      <w:color w:val="4C7329"/>
      <w:szCs w:val="52"/>
      <w:lang w:val="en-US"/>
    </w:rPr>
  </w:style>
  <w:style w:type="character" w:customStyle="1" w:styleId="Heading2Char">
    <w:name w:val="Heading 2 Char"/>
    <w:basedOn w:val="DefaultParagraphFont"/>
    <w:link w:val="Heading2"/>
    <w:uiPriority w:val="9"/>
    <w:rsid w:val="00C06160"/>
    <w:rPr>
      <w:rFonts w:ascii="Arial" w:hAnsi="Arial" w:cs="VIC-SemiBold"/>
      <w:b/>
      <w:color w:val="7F7F7F" w:themeColor="text1" w:themeTint="80"/>
      <w:sz w:val="20"/>
      <w:szCs w:val="18"/>
      <w:lang w:val="en-US"/>
    </w:rPr>
  </w:style>
  <w:style w:type="character" w:customStyle="1" w:styleId="Heading3Char">
    <w:name w:val="Heading 3 Char"/>
    <w:basedOn w:val="DefaultParagraphFont"/>
    <w:link w:val="Heading3"/>
    <w:uiPriority w:val="9"/>
    <w:rsid w:val="00C06160"/>
    <w:rPr>
      <w:rFonts w:ascii="Arial" w:hAnsi="Arial" w:cs="VIC-SemiBold"/>
      <w:b/>
      <w:color w:val="000000" w:themeColor="text1"/>
      <w:sz w:val="18"/>
      <w:szCs w:val="52"/>
      <w:lang w:val="en-US"/>
    </w:rPr>
  </w:style>
  <w:style w:type="paragraph" w:customStyle="1" w:styleId="Agbulletlist">
    <w:name w:val="Ag bullet list"/>
    <w:basedOn w:val="Normal"/>
    <w:qFormat/>
    <w:rsid w:val="00C06160"/>
    <w:pPr>
      <w:numPr>
        <w:numId w:val="1"/>
      </w:numPr>
    </w:pPr>
  </w:style>
  <w:style w:type="paragraph" w:styleId="Footer">
    <w:name w:val="footer"/>
    <w:basedOn w:val="Normal"/>
    <w:link w:val="FooterChar"/>
    <w:uiPriority w:val="99"/>
    <w:unhideWhenUsed/>
    <w:rsid w:val="00C06160"/>
    <w:pPr>
      <w:tabs>
        <w:tab w:val="center" w:pos="4513"/>
        <w:tab w:val="right" w:pos="9026"/>
      </w:tabs>
      <w:spacing w:after="0" w:line="240" w:lineRule="auto"/>
    </w:pPr>
  </w:style>
  <w:style w:type="character" w:customStyle="1" w:styleId="FooterChar">
    <w:name w:val="Footer Char"/>
    <w:basedOn w:val="DefaultParagraphFont"/>
    <w:link w:val="Footer"/>
    <w:uiPriority w:val="99"/>
    <w:rsid w:val="00C06160"/>
    <w:rPr>
      <w:rFonts w:ascii="Arial" w:hAnsi="Arial" w:cs="VIC-SemiBold"/>
      <w:color w:val="000000" w:themeColor="text1"/>
      <w:sz w:val="18"/>
      <w:szCs w:val="52"/>
      <w:lang w:val="en-US"/>
    </w:rPr>
  </w:style>
  <w:style w:type="table" w:customStyle="1" w:styleId="TableGrid1">
    <w:name w:val="Table Grid1"/>
    <w:basedOn w:val="TableNormal"/>
    <w:next w:val="TableGrid"/>
    <w:uiPriority w:val="59"/>
    <w:rsid w:val="007F0C37"/>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Numbered">
    <w:name w:val="Body Text Numbered"/>
    <w:basedOn w:val="ListParagraph"/>
    <w:qFormat/>
    <w:rsid w:val="007F0C37"/>
    <w:pPr>
      <w:spacing w:line="264" w:lineRule="auto"/>
      <w:ind w:left="0"/>
    </w:pPr>
    <w:rPr>
      <w:rFonts w:eastAsia="Times New Roman" w:cs="Arial"/>
      <w:sz w:val="24"/>
      <w:szCs w:val="24"/>
      <w:lang w:val="en-GB"/>
    </w:rPr>
  </w:style>
  <w:style w:type="paragraph" w:styleId="ListParagraph">
    <w:name w:val="List Paragraph"/>
    <w:aliases w:val="DdeM List Paragraph,Bulleted Para,Bulletr List Paragraph,CV t,CV text,Dot pt,F5 List Paragraph,FooterText,L,List Paragraph1,List Paragraph11,List Paragraph2,List Paragraph21,NFP GP Bulleted List,Paragraphe de liste1,Recommendation,列"/>
    <w:basedOn w:val="Normal"/>
    <w:link w:val="ListParagraphChar"/>
    <w:uiPriority w:val="34"/>
    <w:qFormat/>
    <w:rsid w:val="007F0C37"/>
    <w:pPr>
      <w:ind w:left="720"/>
      <w:contextualSpacing/>
    </w:pPr>
  </w:style>
  <w:style w:type="character" w:styleId="CommentReference">
    <w:name w:val="annotation reference"/>
    <w:basedOn w:val="DefaultParagraphFont"/>
    <w:uiPriority w:val="99"/>
    <w:semiHidden/>
    <w:unhideWhenUsed/>
    <w:rsid w:val="00187137"/>
    <w:rPr>
      <w:sz w:val="16"/>
      <w:szCs w:val="16"/>
    </w:rPr>
  </w:style>
  <w:style w:type="paragraph" w:styleId="CommentText">
    <w:name w:val="annotation text"/>
    <w:basedOn w:val="Normal"/>
    <w:link w:val="CommentTextChar"/>
    <w:uiPriority w:val="99"/>
    <w:unhideWhenUsed/>
    <w:rsid w:val="00187137"/>
    <w:pPr>
      <w:spacing w:line="240" w:lineRule="auto"/>
    </w:pPr>
    <w:rPr>
      <w:sz w:val="20"/>
      <w:szCs w:val="20"/>
    </w:rPr>
  </w:style>
  <w:style w:type="character" w:customStyle="1" w:styleId="CommentTextChar">
    <w:name w:val="Comment Text Char"/>
    <w:basedOn w:val="DefaultParagraphFont"/>
    <w:link w:val="CommentText"/>
    <w:uiPriority w:val="99"/>
    <w:rsid w:val="00187137"/>
    <w:rPr>
      <w:rFonts w:ascii="Arial" w:hAnsi="Arial" w:cs="VIC-SemiBold"/>
      <w:color w:val="000000" w:themeColor="text1"/>
      <w:sz w:val="20"/>
      <w:szCs w:val="20"/>
      <w:lang w:val="en-US"/>
    </w:rPr>
  </w:style>
  <w:style w:type="paragraph" w:styleId="CommentSubject">
    <w:name w:val="annotation subject"/>
    <w:basedOn w:val="CommentText"/>
    <w:next w:val="CommentText"/>
    <w:link w:val="CommentSubjectChar"/>
    <w:uiPriority w:val="99"/>
    <w:semiHidden/>
    <w:unhideWhenUsed/>
    <w:rsid w:val="00187137"/>
    <w:rPr>
      <w:b/>
      <w:bCs/>
    </w:rPr>
  </w:style>
  <w:style w:type="character" w:customStyle="1" w:styleId="CommentSubjectChar">
    <w:name w:val="Comment Subject Char"/>
    <w:basedOn w:val="CommentTextChar"/>
    <w:link w:val="CommentSubject"/>
    <w:uiPriority w:val="99"/>
    <w:semiHidden/>
    <w:rsid w:val="00187137"/>
    <w:rPr>
      <w:rFonts w:ascii="Arial" w:hAnsi="Arial" w:cs="VIC-SemiBold"/>
      <w:b/>
      <w:bCs/>
      <w:color w:val="000000" w:themeColor="text1"/>
      <w:sz w:val="20"/>
      <w:szCs w:val="20"/>
      <w:lang w:val="en-US"/>
    </w:rPr>
  </w:style>
  <w:style w:type="paragraph" w:styleId="BalloonText">
    <w:name w:val="Balloon Text"/>
    <w:basedOn w:val="Normal"/>
    <w:link w:val="BalloonTextChar"/>
    <w:uiPriority w:val="99"/>
    <w:semiHidden/>
    <w:unhideWhenUsed/>
    <w:rsid w:val="00187137"/>
    <w:pPr>
      <w:spacing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187137"/>
    <w:rPr>
      <w:rFonts w:ascii="Segoe UI" w:hAnsi="Segoe UI" w:cs="Segoe UI"/>
      <w:color w:val="000000" w:themeColor="text1"/>
      <w:sz w:val="18"/>
      <w:szCs w:val="18"/>
      <w:lang w:val="en-US"/>
    </w:rPr>
  </w:style>
  <w:style w:type="character" w:styleId="Hyperlink">
    <w:name w:val="Hyperlink"/>
    <w:basedOn w:val="DefaultParagraphFont"/>
    <w:uiPriority w:val="99"/>
    <w:unhideWhenUsed/>
    <w:rsid w:val="007837EB"/>
    <w:rPr>
      <w:color w:val="0563C1" w:themeColor="hyperlink"/>
      <w:u w:val="single"/>
    </w:rPr>
  </w:style>
  <w:style w:type="character" w:styleId="UnresolvedMention">
    <w:name w:val="Unresolved Mention"/>
    <w:basedOn w:val="DefaultParagraphFont"/>
    <w:uiPriority w:val="99"/>
    <w:unhideWhenUsed/>
    <w:rsid w:val="007837EB"/>
    <w:rPr>
      <w:color w:val="605E5C"/>
      <w:shd w:val="clear" w:color="auto" w:fill="E1DFDD"/>
    </w:rPr>
  </w:style>
  <w:style w:type="paragraph" w:styleId="NormalWeb">
    <w:name w:val="Normal (Web)"/>
    <w:basedOn w:val="Normal"/>
    <w:uiPriority w:val="99"/>
    <w:unhideWhenUsed/>
    <w:rsid w:val="00554D4E"/>
    <w:pPr>
      <w:spacing w:before="100" w:beforeAutospacing="1" w:after="100" w:afterAutospacing="1" w:line="240" w:lineRule="auto"/>
    </w:pPr>
    <w:rPr>
      <w:rFonts w:ascii="Times New Roman" w:eastAsia="Times New Roman" w:hAnsi="Times New Roman" w:cs="Times New Roman"/>
      <w:color w:val="auto"/>
      <w:sz w:val="24"/>
      <w:szCs w:val="24"/>
      <w:lang w:val="en-AU" w:eastAsia="en-AU"/>
    </w:rPr>
  </w:style>
  <w:style w:type="character" w:customStyle="1" w:styleId="normaltextrun">
    <w:name w:val="normaltextrun"/>
    <w:basedOn w:val="DefaultParagraphFont"/>
    <w:rsid w:val="003D6EC2"/>
  </w:style>
  <w:style w:type="character" w:styleId="FollowedHyperlink">
    <w:name w:val="FollowedHyperlink"/>
    <w:basedOn w:val="DefaultParagraphFont"/>
    <w:uiPriority w:val="99"/>
    <w:semiHidden/>
    <w:unhideWhenUsed/>
    <w:rsid w:val="000300A2"/>
    <w:rPr>
      <w:color w:val="954F72" w:themeColor="followedHyperlink"/>
      <w:u w:val="single"/>
    </w:rPr>
  </w:style>
  <w:style w:type="character" w:customStyle="1" w:styleId="Heading4Char">
    <w:name w:val="Heading 4 Char"/>
    <w:basedOn w:val="DefaultParagraphFont"/>
    <w:link w:val="Heading4"/>
    <w:uiPriority w:val="9"/>
    <w:rsid w:val="000368A4"/>
    <w:rPr>
      <w:rFonts w:asciiTheme="majorHAnsi" w:eastAsiaTheme="majorEastAsia" w:hAnsiTheme="majorHAnsi" w:cstheme="majorBidi"/>
      <w:i/>
      <w:iCs/>
      <w:color w:val="2F5496" w:themeColor="accent1" w:themeShade="BF"/>
      <w:sz w:val="18"/>
      <w:szCs w:val="52"/>
      <w:lang w:val="en-US"/>
    </w:rPr>
  </w:style>
  <w:style w:type="table" w:styleId="ListTable3-Accent6">
    <w:name w:val="List Table 3 Accent 6"/>
    <w:basedOn w:val="TableNormal"/>
    <w:uiPriority w:val="48"/>
    <w:rsid w:val="00A15DDC"/>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paragraph" w:styleId="Revision">
    <w:name w:val="Revision"/>
    <w:hidden/>
    <w:uiPriority w:val="99"/>
    <w:semiHidden/>
    <w:rsid w:val="00040B2C"/>
    <w:pPr>
      <w:spacing w:after="0" w:line="240" w:lineRule="auto"/>
    </w:pPr>
    <w:rPr>
      <w:rFonts w:ascii="Arial" w:hAnsi="Arial" w:cs="VIC-SemiBold"/>
      <w:color w:val="000000" w:themeColor="text1"/>
      <w:sz w:val="18"/>
      <w:szCs w:val="52"/>
      <w:lang w:val="en-US"/>
    </w:rPr>
  </w:style>
  <w:style w:type="character" w:styleId="Mention">
    <w:name w:val="Mention"/>
    <w:basedOn w:val="DefaultParagraphFont"/>
    <w:uiPriority w:val="99"/>
    <w:unhideWhenUsed/>
    <w:rsid w:val="001D2B5E"/>
    <w:rPr>
      <w:color w:val="2B579A"/>
      <w:shd w:val="clear" w:color="auto" w:fill="E1DFDD"/>
    </w:rPr>
  </w:style>
  <w:style w:type="paragraph" w:customStyle="1" w:styleId="Bullet">
    <w:name w:val="Bullet"/>
    <w:basedOn w:val="Normal"/>
    <w:qFormat/>
    <w:rsid w:val="006237A4"/>
    <w:pPr>
      <w:numPr>
        <w:numId w:val="2"/>
      </w:numPr>
      <w:spacing w:before="60" w:after="60" w:line="264" w:lineRule="auto"/>
    </w:pPr>
    <w:rPr>
      <w:rFonts w:cs="Arial"/>
      <w:color w:val="auto"/>
      <w:spacing w:val="-4"/>
      <w:sz w:val="20"/>
      <w:szCs w:val="24"/>
    </w:rPr>
  </w:style>
  <w:style w:type="paragraph" w:customStyle="1" w:styleId="Paratext">
    <w:name w:val="Para text"/>
    <w:basedOn w:val="Normal"/>
    <w:link w:val="ParatextChar"/>
    <w:qFormat/>
    <w:rsid w:val="006237A4"/>
    <w:pPr>
      <w:spacing w:before="120" w:after="200" w:line="264" w:lineRule="auto"/>
    </w:pPr>
    <w:rPr>
      <w:rFonts w:eastAsia="Times New Roman" w:cs="Times New Roman"/>
      <w:noProof/>
      <w:color w:val="auto"/>
      <w:sz w:val="20"/>
      <w:szCs w:val="20"/>
      <w:lang w:val="en-AU"/>
    </w:rPr>
  </w:style>
  <w:style w:type="character" w:customStyle="1" w:styleId="ParatextChar">
    <w:name w:val="Para text Char"/>
    <w:basedOn w:val="DefaultParagraphFont"/>
    <w:link w:val="Paratext"/>
    <w:rsid w:val="006237A4"/>
    <w:rPr>
      <w:rFonts w:ascii="Arial" w:eastAsia="Times New Roman" w:hAnsi="Arial" w:cs="Times New Roman"/>
      <w:noProof/>
      <w:sz w:val="20"/>
      <w:szCs w:val="20"/>
    </w:rPr>
  </w:style>
  <w:style w:type="paragraph" w:styleId="EndnoteText">
    <w:name w:val="endnote text"/>
    <w:basedOn w:val="Normal"/>
    <w:link w:val="EndnoteTextChar"/>
    <w:uiPriority w:val="99"/>
    <w:semiHidden/>
    <w:unhideWhenUsed/>
    <w:rsid w:val="007A0A4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A0A4C"/>
    <w:rPr>
      <w:rFonts w:ascii="Arial" w:hAnsi="Arial" w:cs="VIC-SemiBold"/>
      <w:color w:val="000000" w:themeColor="text1"/>
      <w:sz w:val="20"/>
      <w:szCs w:val="20"/>
      <w:lang w:val="en-US"/>
    </w:rPr>
  </w:style>
  <w:style w:type="character" w:styleId="EndnoteReference">
    <w:name w:val="endnote reference"/>
    <w:basedOn w:val="DefaultParagraphFont"/>
    <w:uiPriority w:val="99"/>
    <w:semiHidden/>
    <w:unhideWhenUsed/>
    <w:rsid w:val="007A0A4C"/>
    <w:rPr>
      <w:vertAlign w:val="superscript"/>
    </w:rPr>
  </w:style>
  <w:style w:type="paragraph" w:styleId="FootnoteText">
    <w:name w:val="footnote text"/>
    <w:basedOn w:val="Normal"/>
    <w:link w:val="FootnoteTextChar"/>
    <w:uiPriority w:val="99"/>
    <w:semiHidden/>
    <w:unhideWhenUsed/>
    <w:rsid w:val="007A0A4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A0A4C"/>
    <w:rPr>
      <w:rFonts w:ascii="Arial" w:hAnsi="Arial" w:cs="VIC-SemiBold"/>
      <w:color w:val="000000" w:themeColor="text1"/>
      <w:sz w:val="20"/>
      <w:szCs w:val="20"/>
      <w:lang w:val="en-US"/>
    </w:rPr>
  </w:style>
  <w:style w:type="character" w:styleId="FootnoteReference">
    <w:name w:val="footnote reference"/>
    <w:basedOn w:val="DefaultParagraphFont"/>
    <w:uiPriority w:val="99"/>
    <w:semiHidden/>
    <w:unhideWhenUsed/>
    <w:rsid w:val="007A0A4C"/>
    <w:rPr>
      <w:vertAlign w:val="superscript"/>
    </w:rPr>
  </w:style>
  <w:style w:type="character" w:customStyle="1" w:styleId="ListParagraphChar">
    <w:name w:val="List Paragraph Char"/>
    <w:aliases w:val="DdeM List Paragraph Char,Bulleted Para Char,Bulletr List Paragraph Char,CV t Char,CV text Char,Dot pt Char,F5 List Paragraph Char,FooterText Char,L Char,List Paragraph1 Char,List Paragraph11 Char,List Paragraph2 Char,列 Char"/>
    <w:basedOn w:val="DefaultParagraphFont"/>
    <w:link w:val="ListParagraph"/>
    <w:uiPriority w:val="34"/>
    <w:qFormat/>
    <w:locked/>
    <w:rsid w:val="008B63D1"/>
    <w:rPr>
      <w:rFonts w:ascii="Arial" w:hAnsi="Arial" w:cs="VIC-SemiBold"/>
      <w:color w:val="000000" w:themeColor="text1"/>
      <w:sz w:val="18"/>
      <w:szCs w:val="52"/>
      <w:lang w:val="en-US"/>
    </w:rPr>
  </w:style>
  <w:style w:type="character" w:styleId="Strong">
    <w:name w:val="Strong"/>
    <w:basedOn w:val="DefaultParagraphFont"/>
    <w:uiPriority w:val="22"/>
    <w:qFormat/>
    <w:rsid w:val="00852701"/>
    <w:rPr>
      <w:b/>
      <w:bCs/>
    </w:rPr>
  </w:style>
  <w:style w:type="character" w:styleId="Emphasis">
    <w:name w:val="Emphasis"/>
    <w:basedOn w:val="DefaultParagraphFont"/>
    <w:uiPriority w:val="20"/>
    <w:qFormat/>
    <w:rsid w:val="00852701"/>
    <w:rPr>
      <w:i/>
      <w:iCs/>
    </w:rPr>
  </w:style>
  <w:style w:type="paragraph" w:styleId="Title">
    <w:name w:val="Title"/>
    <w:basedOn w:val="Normal"/>
    <w:next w:val="Normal"/>
    <w:link w:val="TitleChar"/>
    <w:uiPriority w:val="10"/>
    <w:qFormat/>
    <w:rsid w:val="00F56241"/>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F56241"/>
    <w:rPr>
      <w:rFonts w:asciiTheme="majorHAnsi" w:eastAsiaTheme="majorEastAsia" w:hAnsiTheme="majorHAnsi" w:cstheme="majorBidi"/>
      <w:spacing w:val="-10"/>
      <w:kern w:val="28"/>
      <w:sz w:val="56"/>
      <w:szCs w:val="5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384740">
      <w:bodyDiv w:val="1"/>
      <w:marLeft w:val="0"/>
      <w:marRight w:val="0"/>
      <w:marTop w:val="0"/>
      <w:marBottom w:val="0"/>
      <w:divBdr>
        <w:top w:val="none" w:sz="0" w:space="0" w:color="auto"/>
        <w:left w:val="none" w:sz="0" w:space="0" w:color="auto"/>
        <w:bottom w:val="none" w:sz="0" w:space="0" w:color="auto"/>
        <w:right w:val="none" w:sz="0" w:space="0" w:color="auto"/>
      </w:divBdr>
    </w:div>
    <w:div w:id="136649733">
      <w:bodyDiv w:val="1"/>
      <w:marLeft w:val="0"/>
      <w:marRight w:val="0"/>
      <w:marTop w:val="0"/>
      <w:marBottom w:val="0"/>
      <w:divBdr>
        <w:top w:val="none" w:sz="0" w:space="0" w:color="auto"/>
        <w:left w:val="none" w:sz="0" w:space="0" w:color="auto"/>
        <w:bottom w:val="none" w:sz="0" w:space="0" w:color="auto"/>
        <w:right w:val="none" w:sz="0" w:space="0" w:color="auto"/>
      </w:divBdr>
    </w:div>
    <w:div w:id="156532229">
      <w:bodyDiv w:val="1"/>
      <w:marLeft w:val="0"/>
      <w:marRight w:val="0"/>
      <w:marTop w:val="0"/>
      <w:marBottom w:val="0"/>
      <w:divBdr>
        <w:top w:val="none" w:sz="0" w:space="0" w:color="auto"/>
        <w:left w:val="none" w:sz="0" w:space="0" w:color="auto"/>
        <w:bottom w:val="none" w:sz="0" w:space="0" w:color="auto"/>
        <w:right w:val="none" w:sz="0" w:space="0" w:color="auto"/>
      </w:divBdr>
    </w:div>
    <w:div w:id="163210873">
      <w:bodyDiv w:val="1"/>
      <w:marLeft w:val="0"/>
      <w:marRight w:val="0"/>
      <w:marTop w:val="0"/>
      <w:marBottom w:val="0"/>
      <w:divBdr>
        <w:top w:val="none" w:sz="0" w:space="0" w:color="auto"/>
        <w:left w:val="none" w:sz="0" w:space="0" w:color="auto"/>
        <w:bottom w:val="none" w:sz="0" w:space="0" w:color="auto"/>
        <w:right w:val="none" w:sz="0" w:space="0" w:color="auto"/>
      </w:divBdr>
    </w:div>
    <w:div w:id="167330530">
      <w:bodyDiv w:val="1"/>
      <w:marLeft w:val="0"/>
      <w:marRight w:val="0"/>
      <w:marTop w:val="0"/>
      <w:marBottom w:val="0"/>
      <w:divBdr>
        <w:top w:val="none" w:sz="0" w:space="0" w:color="auto"/>
        <w:left w:val="none" w:sz="0" w:space="0" w:color="auto"/>
        <w:bottom w:val="none" w:sz="0" w:space="0" w:color="auto"/>
        <w:right w:val="none" w:sz="0" w:space="0" w:color="auto"/>
      </w:divBdr>
      <w:divsChild>
        <w:div w:id="1789009509">
          <w:marLeft w:val="274"/>
          <w:marRight w:val="0"/>
          <w:marTop w:val="0"/>
          <w:marBottom w:val="60"/>
          <w:divBdr>
            <w:top w:val="none" w:sz="0" w:space="0" w:color="auto"/>
            <w:left w:val="none" w:sz="0" w:space="0" w:color="auto"/>
            <w:bottom w:val="none" w:sz="0" w:space="0" w:color="auto"/>
            <w:right w:val="none" w:sz="0" w:space="0" w:color="auto"/>
          </w:divBdr>
        </w:div>
        <w:div w:id="835993023">
          <w:marLeft w:val="274"/>
          <w:marRight w:val="0"/>
          <w:marTop w:val="0"/>
          <w:marBottom w:val="60"/>
          <w:divBdr>
            <w:top w:val="none" w:sz="0" w:space="0" w:color="auto"/>
            <w:left w:val="none" w:sz="0" w:space="0" w:color="auto"/>
            <w:bottom w:val="none" w:sz="0" w:space="0" w:color="auto"/>
            <w:right w:val="none" w:sz="0" w:space="0" w:color="auto"/>
          </w:divBdr>
        </w:div>
        <w:div w:id="1291202533">
          <w:marLeft w:val="274"/>
          <w:marRight w:val="0"/>
          <w:marTop w:val="0"/>
          <w:marBottom w:val="60"/>
          <w:divBdr>
            <w:top w:val="none" w:sz="0" w:space="0" w:color="auto"/>
            <w:left w:val="none" w:sz="0" w:space="0" w:color="auto"/>
            <w:bottom w:val="none" w:sz="0" w:space="0" w:color="auto"/>
            <w:right w:val="none" w:sz="0" w:space="0" w:color="auto"/>
          </w:divBdr>
        </w:div>
      </w:divsChild>
    </w:div>
    <w:div w:id="208961048">
      <w:bodyDiv w:val="1"/>
      <w:marLeft w:val="0"/>
      <w:marRight w:val="0"/>
      <w:marTop w:val="0"/>
      <w:marBottom w:val="0"/>
      <w:divBdr>
        <w:top w:val="none" w:sz="0" w:space="0" w:color="auto"/>
        <w:left w:val="none" w:sz="0" w:space="0" w:color="auto"/>
        <w:bottom w:val="none" w:sz="0" w:space="0" w:color="auto"/>
        <w:right w:val="none" w:sz="0" w:space="0" w:color="auto"/>
      </w:divBdr>
    </w:div>
    <w:div w:id="226110457">
      <w:bodyDiv w:val="1"/>
      <w:marLeft w:val="0"/>
      <w:marRight w:val="0"/>
      <w:marTop w:val="0"/>
      <w:marBottom w:val="0"/>
      <w:divBdr>
        <w:top w:val="none" w:sz="0" w:space="0" w:color="auto"/>
        <w:left w:val="none" w:sz="0" w:space="0" w:color="auto"/>
        <w:bottom w:val="none" w:sz="0" w:space="0" w:color="auto"/>
        <w:right w:val="none" w:sz="0" w:space="0" w:color="auto"/>
      </w:divBdr>
    </w:div>
    <w:div w:id="392511853">
      <w:bodyDiv w:val="1"/>
      <w:marLeft w:val="0"/>
      <w:marRight w:val="0"/>
      <w:marTop w:val="0"/>
      <w:marBottom w:val="0"/>
      <w:divBdr>
        <w:top w:val="none" w:sz="0" w:space="0" w:color="auto"/>
        <w:left w:val="none" w:sz="0" w:space="0" w:color="auto"/>
        <w:bottom w:val="none" w:sz="0" w:space="0" w:color="auto"/>
        <w:right w:val="none" w:sz="0" w:space="0" w:color="auto"/>
      </w:divBdr>
    </w:div>
    <w:div w:id="414590207">
      <w:bodyDiv w:val="1"/>
      <w:marLeft w:val="0"/>
      <w:marRight w:val="0"/>
      <w:marTop w:val="0"/>
      <w:marBottom w:val="0"/>
      <w:divBdr>
        <w:top w:val="none" w:sz="0" w:space="0" w:color="auto"/>
        <w:left w:val="none" w:sz="0" w:space="0" w:color="auto"/>
        <w:bottom w:val="none" w:sz="0" w:space="0" w:color="auto"/>
        <w:right w:val="none" w:sz="0" w:space="0" w:color="auto"/>
      </w:divBdr>
    </w:div>
    <w:div w:id="418405385">
      <w:bodyDiv w:val="1"/>
      <w:marLeft w:val="0"/>
      <w:marRight w:val="0"/>
      <w:marTop w:val="0"/>
      <w:marBottom w:val="0"/>
      <w:divBdr>
        <w:top w:val="none" w:sz="0" w:space="0" w:color="auto"/>
        <w:left w:val="none" w:sz="0" w:space="0" w:color="auto"/>
        <w:bottom w:val="none" w:sz="0" w:space="0" w:color="auto"/>
        <w:right w:val="none" w:sz="0" w:space="0" w:color="auto"/>
      </w:divBdr>
    </w:div>
    <w:div w:id="449860384">
      <w:bodyDiv w:val="1"/>
      <w:marLeft w:val="0"/>
      <w:marRight w:val="0"/>
      <w:marTop w:val="0"/>
      <w:marBottom w:val="0"/>
      <w:divBdr>
        <w:top w:val="none" w:sz="0" w:space="0" w:color="auto"/>
        <w:left w:val="none" w:sz="0" w:space="0" w:color="auto"/>
        <w:bottom w:val="none" w:sz="0" w:space="0" w:color="auto"/>
        <w:right w:val="none" w:sz="0" w:space="0" w:color="auto"/>
      </w:divBdr>
      <w:divsChild>
        <w:div w:id="2080127201">
          <w:marLeft w:val="274"/>
          <w:marRight w:val="0"/>
          <w:marTop w:val="0"/>
          <w:marBottom w:val="60"/>
          <w:divBdr>
            <w:top w:val="none" w:sz="0" w:space="0" w:color="auto"/>
            <w:left w:val="none" w:sz="0" w:space="0" w:color="auto"/>
            <w:bottom w:val="none" w:sz="0" w:space="0" w:color="auto"/>
            <w:right w:val="none" w:sz="0" w:space="0" w:color="auto"/>
          </w:divBdr>
        </w:div>
        <w:div w:id="2139298577">
          <w:marLeft w:val="274"/>
          <w:marRight w:val="0"/>
          <w:marTop w:val="0"/>
          <w:marBottom w:val="60"/>
          <w:divBdr>
            <w:top w:val="none" w:sz="0" w:space="0" w:color="auto"/>
            <w:left w:val="none" w:sz="0" w:space="0" w:color="auto"/>
            <w:bottom w:val="none" w:sz="0" w:space="0" w:color="auto"/>
            <w:right w:val="none" w:sz="0" w:space="0" w:color="auto"/>
          </w:divBdr>
        </w:div>
        <w:div w:id="1804883938">
          <w:marLeft w:val="274"/>
          <w:marRight w:val="0"/>
          <w:marTop w:val="0"/>
          <w:marBottom w:val="60"/>
          <w:divBdr>
            <w:top w:val="none" w:sz="0" w:space="0" w:color="auto"/>
            <w:left w:val="none" w:sz="0" w:space="0" w:color="auto"/>
            <w:bottom w:val="none" w:sz="0" w:space="0" w:color="auto"/>
            <w:right w:val="none" w:sz="0" w:space="0" w:color="auto"/>
          </w:divBdr>
        </w:div>
      </w:divsChild>
    </w:div>
    <w:div w:id="486364024">
      <w:bodyDiv w:val="1"/>
      <w:marLeft w:val="0"/>
      <w:marRight w:val="0"/>
      <w:marTop w:val="0"/>
      <w:marBottom w:val="0"/>
      <w:divBdr>
        <w:top w:val="none" w:sz="0" w:space="0" w:color="auto"/>
        <w:left w:val="none" w:sz="0" w:space="0" w:color="auto"/>
        <w:bottom w:val="none" w:sz="0" w:space="0" w:color="auto"/>
        <w:right w:val="none" w:sz="0" w:space="0" w:color="auto"/>
      </w:divBdr>
      <w:divsChild>
        <w:div w:id="1298336428">
          <w:marLeft w:val="274"/>
          <w:marRight w:val="0"/>
          <w:marTop w:val="0"/>
          <w:marBottom w:val="60"/>
          <w:divBdr>
            <w:top w:val="none" w:sz="0" w:space="0" w:color="auto"/>
            <w:left w:val="none" w:sz="0" w:space="0" w:color="auto"/>
            <w:bottom w:val="none" w:sz="0" w:space="0" w:color="auto"/>
            <w:right w:val="none" w:sz="0" w:space="0" w:color="auto"/>
          </w:divBdr>
        </w:div>
        <w:div w:id="1249391000">
          <w:marLeft w:val="274"/>
          <w:marRight w:val="0"/>
          <w:marTop w:val="0"/>
          <w:marBottom w:val="60"/>
          <w:divBdr>
            <w:top w:val="none" w:sz="0" w:space="0" w:color="auto"/>
            <w:left w:val="none" w:sz="0" w:space="0" w:color="auto"/>
            <w:bottom w:val="none" w:sz="0" w:space="0" w:color="auto"/>
            <w:right w:val="none" w:sz="0" w:space="0" w:color="auto"/>
          </w:divBdr>
        </w:div>
      </w:divsChild>
    </w:div>
    <w:div w:id="568343641">
      <w:bodyDiv w:val="1"/>
      <w:marLeft w:val="0"/>
      <w:marRight w:val="0"/>
      <w:marTop w:val="0"/>
      <w:marBottom w:val="0"/>
      <w:divBdr>
        <w:top w:val="none" w:sz="0" w:space="0" w:color="auto"/>
        <w:left w:val="none" w:sz="0" w:space="0" w:color="auto"/>
        <w:bottom w:val="none" w:sz="0" w:space="0" w:color="auto"/>
        <w:right w:val="none" w:sz="0" w:space="0" w:color="auto"/>
      </w:divBdr>
    </w:div>
    <w:div w:id="615214472">
      <w:bodyDiv w:val="1"/>
      <w:marLeft w:val="0"/>
      <w:marRight w:val="0"/>
      <w:marTop w:val="0"/>
      <w:marBottom w:val="0"/>
      <w:divBdr>
        <w:top w:val="none" w:sz="0" w:space="0" w:color="auto"/>
        <w:left w:val="none" w:sz="0" w:space="0" w:color="auto"/>
        <w:bottom w:val="none" w:sz="0" w:space="0" w:color="auto"/>
        <w:right w:val="none" w:sz="0" w:space="0" w:color="auto"/>
      </w:divBdr>
      <w:divsChild>
        <w:div w:id="1527253125">
          <w:marLeft w:val="893"/>
          <w:marRight w:val="0"/>
          <w:marTop w:val="0"/>
          <w:marBottom w:val="60"/>
          <w:divBdr>
            <w:top w:val="none" w:sz="0" w:space="0" w:color="auto"/>
            <w:left w:val="none" w:sz="0" w:space="0" w:color="auto"/>
            <w:bottom w:val="none" w:sz="0" w:space="0" w:color="auto"/>
            <w:right w:val="none" w:sz="0" w:space="0" w:color="auto"/>
          </w:divBdr>
        </w:div>
        <w:div w:id="820318036">
          <w:marLeft w:val="893"/>
          <w:marRight w:val="0"/>
          <w:marTop w:val="0"/>
          <w:marBottom w:val="60"/>
          <w:divBdr>
            <w:top w:val="none" w:sz="0" w:space="0" w:color="auto"/>
            <w:left w:val="none" w:sz="0" w:space="0" w:color="auto"/>
            <w:bottom w:val="none" w:sz="0" w:space="0" w:color="auto"/>
            <w:right w:val="none" w:sz="0" w:space="0" w:color="auto"/>
          </w:divBdr>
        </w:div>
      </w:divsChild>
    </w:div>
    <w:div w:id="679282315">
      <w:bodyDiv w:val="1"/>
      <w:marLeft w:val="0"/>
      <w:marRight w:val="0"/>
      <w:marTop w:val="0"/>
      <w:marBottom w:val="0"/>
      <w:divBdr>
        <w:top w:val="none" w:sz="0" w:space="0" w:color="auto"/>
        <w:left w:val="none" w:sz="0" w:space="0" w:color="auto"/>
        <w:bottom w:val="none" w:sz="0" w:space="0" w:color="auto"/>
        <w:right w:val="none" w:sz="0" w:space="0" w:color="auto"/>
      </w:divBdr>
    </w:div>
    <w:div w:id="688727056">
      <w:bodyDiv w:val="1"/>
      <w:marLeft w:val="0"/>
      <w:marRight w:val="0"/>
      <w:marTop w:val="0"/>
      <w:marBottom w:val="0"/>
      <w:divBdr>
        <w:top w:val="none" w:sz="0" w:space="0" w:color="auto"/>
        <w:left w:val="none" w:sz="0" w:space="0" w:color="auto"/>
        <w:bottom w:val="none" w:sz="0" w:space="0" w:color="auto"/>
        <w:right w:val="none" w:sz="0" w:space="0" w:color="auto"/>
      </w:divBdr>
    </w:div>
    <w:div w:id="723217501">
      <w:bodyDiv w:val="1"/>
      <w:marLeft w:val="0"/>
      <w:marRight w:val="0"/>
      <w:marTop w:val="0"/>
      <w:marBottom w:val="0"/>
      <w:divBdr>
        <w:top w:val="none" w:sz="0" w:space="0" w:color="auto"/>
        <w:left w:val="none" w:sz="0" w:space="0" w:color="auto"/>
        <w:bottom w:val="none" w:sz="0" w:space="0" w:color="auto"/>
        <w:right w:val="none" w:sz="0" w:space="0" w:color="auto"/>
      </w:divBdr>
    </w:div>
    <w:div w:id="768279524">
      <w:bodyDiv w:val="1"/>
      <w:marLeft w:val="0"/>
      <w:marRight w:val="0"/>
      <w:marTop w:val="0"/>
      <w:marBottom w:val="0"/>
      <w:divBdr>
        <w:top w:val="none" w:sz="0" w:space="0" w:color="auto"/>
        <w:left w:val="none" w:sz="0" w:space="0" w:color="auto"/>
        <w:bottom w:val="none" w:sz="0" w:space="0" w:color="auto"/>
        <w:right w:val="none" w:sz="0" w:space="0" w:color="auto"/>
      </w:divBdr>
    </w:div>
    <w:div w:id="790709914">
      <w:bodyDiv w:val="1"/>
      <w:marLeft w:val="0"/>
      <w:marRight w:val="0"/>
      <w:marTop w:val="0"/>
      <w:marBottom w:val="0"/>
      <w:divBdr>
        <w:top w:val="none" w:sz="0" w:space="0" w:color="auto"/>
        <w:left w:val="none" w:sz="0" w:space="0" w:color="auto"/>
        <w:bottom w:val="none" w:sz="0" w:space="0" w:color="auto"/>
        <w:right w:val="none" w:sz="0" w:space="0" w:color="auto"/>
      </w:divBdr>
      <w:divsChild>
        <w:div w:id="262807020">
          <w:marLeft w:val="274"/>
          <w:marRight w:val="0"/>
          <w:marTop w:val="0"/>
          <w:marBottom w:val="0"/>
          <w:divBdr>
            <w:top w:val="none" w:sz="0" w:space="0" w:color="auto"/>
            <w:left w:val="none" w:sz="0" w:space="0" w:color="auto"/>
            <w:bottom w:val="none" w:sz="0" w:space="0" w:color="auto"/>
            <w:right w:val="none" w:sz="0" w:space="0" w:color="auto"/>
          </w:divBdr>
        </w:div>
        <w:div w:id="291911982">
          <w:marLeft w:val="274"/>
          <w:marRight w:val="0"/>
          <w:marTop w:val="0"/>
          <w:marBottom w:val="0"/>
          <w:divBdr>
            <w:top w:val="none" w:sz="0" w:space="0" w:color="auto"/>
            <w:left w:val="none" w:sz="0" w:space="0" w:color="auto"/>
            <w:bottom w:val="none" w:sz="0" w:space="0" w:color="auto"/>
            <w:right w:val="none" w:sz="0" w:space="0" w:color="auto"/>
          </w:divBdr>
        </w:div>
      </w:divsChild>
    </w:div>
    <w:div w:id="792792102">
      <w:bodyDiv w:val="1"/>
      <w:marLeft w:val="0"/>
      <w:marRight w:val="0"/>
      <w:marTop w:val="0"/>
      <w:marBottom w:val="0"/>
      <w:divBdr>
        <w:top w:val="none" w:sz="0" w:space="0" w:color="auto"/>
        <w:left w:val="none" w:sz="0" w:space="0" w:color="auto"/>
        <w:bottom w:val="none" w:sz="0" w:space="0" w:color="auto"/>
        <w:right w:val="none" w:sz="0" w:space="0" w:color="auto"/>
      </w:divBdr>
      <w:divsChild>
        <w:div w:id="1390613781">
          <w:marLeft w:val="547"/>
          <w:marRight w:val="0"/>
          <w:marTop w:val="0"/>
          <w:marBottom w:val="60"/>
          <w:divBdr>
            <w:top w:val="none" w:sz="0" w:space="0" w:color="auto"/>
            <w:left w:val="none" w:sz="0" w:space="0" w:color="auto"/>
            <w:bottom w:val="none" w:sz="0" w:space="0" w:color="auto"/>
            <w:right w:val="none" w:sz="0" w:space="0" w:color="auto"/>
          </w:divBdr>
        </w:div>
        <w:div w:id="978538439">
          <w:marLeft w:val="1166"/>
          <w:marRight w:val="0"/>
          <w:marTop w:val="0"/>
          <w:marBottom w:val="60"/>
          <w:divBdr>
            <w:top w:val="none" w:sz="0" w:space="0" w:color="auto"/>
            <w:left w:val="none" w:sz="0" w:space="0" w:color="auto"/>
            <w:bottom w:val="none" w:sz="0" w:space="0" w:color="auto"/>
            <w:right w:val="none" w:sz="0" w:space="0" w:color="auto"/>
          </w:divBdr>
        </w:div>
        <w:div w:id="1147473552">
          <w:marLeft w:val="1166"/>
          <w:marRight w:val="0"/>
          <w:marTop w:val="0"/>
          <w:marBottom w:val="60"/>
          <w:divBdr>
            <w:top w:val="none" w:sz="0" w:space="0" w:color="auto"/>
            <w:left w:val="none" w:sz="0" w:space="0" w:color="auto"/>
            <w:bottom w:val="none" w:sz="0" w:space="0" w:color="auto"/>
            <w:right w:val="none" w:sz="0" w:space="0" w:color="auto"/>
          </w:divBdr>
        </w:div>
        <w:div w:id="1435244848">
          <w:marLeft w:val="1166"/>
          <w:marRight w:val="0"/>
          <w:marTop w:val="0"/>
          <w:marBottom w:val="60"/>
          <w:divBdr>
            <w:top w:val="none" w:sz="0" w:space="0" w:color="auto"/>
            <w:left w:val="none" w:sz="0" w:space="0" w:color="auto"/>
            <w:bottom w:val="none" w:sz="0" w:space="0" w:color="auto"/>
            <w:right w:val="none" w:sz="0" w:space="0" w:color="auto"/>
          </w:divBdr>
        </w:div>
        <w:div w:id="1450590266">
          <w:marLeft w:val="1166"/>
          <w:marRight w:val="0"/>
          <w:marTop w:val="0"/>
          <w:marBottom w:val="60"/>
          <w:divBdr>
            <w:top w:val="none" w:sz="0" w:space="0" w:color="auto"/>
            <w:left w:val="none" w:sz="0" w:space="0" w:color="auto"/>
            <w:bottom w:val="none" w:sz="0" w:space="0" w:color="auto"/>
            <w:right w:val="none" w:sz="0" w:space="0" w:color="auto"/>
          </w:divBdr>
        </w:div>
        <w:div w:id="1151168956">
          <w:marLeft w:val="547"/>
          <w:marRight w:val="0"/>
          <w:marTop w:val="0"/>
          <w:marBottom w:val="60"/>
          <w:divBdr>
            <w:top w:val="none" w:sz="0" w:space="0" w:color="auto"/>
            <w:left w:val="none" w:sz="0" w:space="0" w:color="auto"/>
            <w:bottom w:val="none" w:sz="0" w:space="0" w:color="auto"/>
            <w:right w:val="none" w:sz="0" w:space="0" w:color="auto"/>
          </w:divBdr>
        </w:div>
        <w:div w:id="2003657739">
          <w:marLeft w:val="547"/>
          <w:marRight w:val="0"/>
          <w:marTop w:val="0"/>
          <w:marBottom w:val="60"/>
          <w:divBdr>
            <w:top w:val="none" w:sz="0" w:space="0" w:color="auto"/>
            <w:left w:val="none" w:sz="0" w:space="0" w:color="auto"/>
            <w:bottom w:val="none" w:sz="0" w:space="0" w:color="auto"/>
            <w:right w:val="none" w:sz="0" w:space="0" w:color="auto"/>
          </w:divBdr>
        </w:div>
        <w:div w:id="1814709343">
          <w:marLeft w:val="547"/>
          <w:marRight w:val="0"/>
          <w:marTop w:val="0"/>
          <w:marBottom w:val="60"/>
          <w:divBdr>
            <w:top w:val="none" w:sz="0" w:space="0" w:color="auto"/>
            <w:left w:val="none" w:sz="0" w:space="0" w:color="auto"/>
            <w:bottom w:val="none" w:sz="0" w:space="0" w:color="auto"/>
            <w:right w:val="none" w:sz="0" w:space="0" w:color="auto"/>
          </w:divBdr>
        </w:div>
        <w:div w:id="1754741692">
          <w:marLeft w:val="547"/>
          <w:marRight w:val="0"/>
          <w:marTop w:val="0"/>
          <w:marBottom w:val="60"/>
          <w:divBdr>
            <w:top w:val="none" w:sz="0" w:space="0" w:color="auto"/>
            <w:left w:val="none" w:sz="0" w:space="0" w:color="auto"/>
            <w:bottom w:val="none" w:sz="0" w:space="0" w:color="auto"/>
            <w:right w:val="none" w:sz="0" w:space="0" w:color="auto"/>
          </w:divBdr>
        </w:div>
      </w:divsChild>
    </w:div>
    <w:div w:id="826409114">
      <w:bodyDiv w:val="1"/>
      <w:marLeft w:val="0"/>
      <w:marRight w:val="0"/>
      <w:marTop w:val="0"/>
      <w:marBottom w:val="0"/>
      <w:divBdr>
        <w:top w:val="none" w:sz="0" w:space="0" w:color="auto"/>
        <w:left w:val="none" w:sz="0" w:space="0" w:color="auto"/>
        <w:bottom w:val="none" w:sz="0" w:space="0" w:color="auto"/>
        <w:right w:val="none" w:sz="0" w:space="0" w:color="auto"/>
      </w:divBdr>
    </w:div>
    <w:div w:id="841090347">
      <w:bodyDiv w:val="1"/>
      <w:marLeft w:val="0"/>
      <w:marRight w:val="0"/>
      <w:marTop w:val="0"/>
      <w:marBottom w:val="0"/>
      <w:divBdr>
        <w:top w:val="none" w:sz="0" w:space="0" w:color="auto"/>
        <w:left w:val="none" w:sz="0" w:space="0" w:color="auto"/>
        <w:bottom w:val="none" w:sz="0" w:space="0" w:color="auto"/>
        <w:right w:val="none" w:sz="0" w:space="0" w:color="auto"/>
      </w:divBdr>
    </w:div>
    <w:div w:id="862865347">
      <w:bodyDiv w:val="1"/>
      <w:marLeft w:val="0"/>
      <w:marRight w:val="0"/>
      <w:marTop w:val="0"/>
      <w:marBottom w:val="0"/>
      <w:divBdr>
        <w:top w:val="none" w:sz="0" w:space="0" w:color="auto"/>
        <w:left w:val="none" w:sz="0" w:space="0" w:color="auto"/>
        <w:bottom w:val="none" w:sz="0" w:space="0" w:color="auto"/>
        <w:right w:val="none" w:sz="0" w:space="0" w:color="auto"/>
      </w:divBdr>
      <w:divsChild>
        <w:div w:id="15232349">
          <w:marLeft w:val="274"/>
          <w:marRight w:val="0"/>
          <w:marTop w:val="0"/>
          <w:marBottom w:val="0"/>
          <w:divBdr>
            <w:top w:val="none" w:sz="0" w:space="0" w:color="auto"/>
            <w:left w:val="none" w:sz="0" w:space="0" w:color="auto"/>
            <w:bottom w:val="none" w:sz="0" w:space="0" w:color="auto"/>
            <w:right w:val="none" w:sz="0" w:space="0" w:color="auto"/>
          </w:divBdr>
        </w:div>
        <w:div w:id="237521114">
          <w:marLeft w:val="274"/>
          <w:marRight w:val="0"/>
          <w:marTop w:val="0"/>
          <w:marBottom w:val="0"/>
          <w:divBdr>
            <w:top w:val="none" w:sz="0" w:space="0" w:color="auto"/>
            <w:left w:val="none" w:sz="0" w:space="0" w:color="auto"/>
            <w:bottom w:val="none" w:sz="0" w:space="0" w:color="auto"/>
            <w:right w:val="none" w:sz="0" w:space="0" w:color="auto"/>
          </w:divBdr>
        </w:div>
        <w:div w:id="321859149">
          <w:marLeft w:val="274"/>
          <w:marRight w:val="0"/>
          <w:marTop w:val="0"/>
          <w:marBottom w:val="0"/>
          <w:divBdr>
            <w:top w:val="none" w:sz="0" w:space="0" w:color="auto"/>
            <w:left w:val="none" w:sz="0" w:space="0" w:color="auto"/>
            <w:bottom w:val="none" w:sz="0" w:space="0" w:color="auto"/>
            <w:right w:val="none" w:sz="0" w:space="0" w:color="auto"/>
          </w:divBdr>
        </w:div>
        <w:div w:id="845171568">
          <w:marLeft w:val="274"/>
          <w:marRight w:val="0"/>
          <w:marTop w:val="0"/>
          <w:marBottom w:val="0"/>
          <w:divBdr>
            <w:top w:val="none" w:sz="0" w:space="0" w:color="auto"/>
            <w:left w:val="none" w:sz="0" w:space="0" w:color="auto"/>
            <w:bottom w:val="none" w:sz="0" w:space="0" w:color="auto"/>
            <w:right w:val="none" w:sz="0" w:space="0" w:color="auto"/>
          </w:divBdr>
        </w:div>
      </w:divsChild>
    </w:div>
    <w:div w:id="868224517">
      <w:bodyDiv w:val="1"/>
      <w:marLeft w:val="0"/>
      <w:marRight w:val="0"/>
      <w:marTop w:val="0"/>
      <w:marBottom w:val="0"/>
      <w:divBdr>
        <w:top w:val="none" w:sz="0" w:space="0" w:color="auto"/>
        <w:left w:val="none" w:sz="0" w:space="0" w:color="auto"/>
        <w:bottom w:val="none" w:sz="0" w:space="0" w:color="auto"/>
        <w:right w:val="none" w:sz="0" w:space="0" w:color="auto"/>
      </w:divBdr>
      <w:divsChild>
        <w:div w:id="2029987761">
          <w:marLeft w:val="0"/>
          <w:marRight w:val="0"/>
          <w:marTop w:val="0"/>
          <w:marBottom w:val="0"/>
          <w:divBdr>
            <w:top w:val="none" w:sz="0" w:space="0" w:color="auto"/>
            <w:left w:val="none" w:sz="0" w:space="0" w:color="auto"/>
            <w:bottom w:val="none" w:sz="0" w:space="0" w:color="auto"/>
            <w:right w:val="none" w:sz="0" w:space="0" w:color="auto"/>
          </w:divBdr>
        </w:div>
      </w:divsChild>
    </w:div>
    <w:div w:id="953052905">
      <w:bodyDiv w:val="1"/>
      <w:marLeft w:val="0"/>
      <w:marRight w:val="0"/>
      <w:marTop w:val="0"/>
      <w:marBottom w:val="0"/>
      <w:divBdr>
        <w:top w:val="none" w:sz="0" w:space="0" w:color="auto"/>
        <w:left w:val="none" w:sz="0" w:space="0" w:color="auto"/>
        <w:bottom w:val="none" w:sz="0" w:space="0" w:color="auto"/>
        <w:right w:val="none" w:sz="0" w:space="0" w:color="auto"/>
      </w:divBdr>
      <w:divsChild>
        <w:div w:id="10422353">
          <w:marLeft w:val="274"/>
          <w:marRight w:val="0"/>
          <w:marTop w:val="0"/>
          <w:marBottom w:val="0"/>
          <w:divBdr>
            <w:top w:val="none" w:sz="0" w:space="0" w:color="auto"/>
            <w:left w:val="none" w:sz="0" w:space="0" w:color="auto"/>
            <w:bottom w:val="none" w:sz="0" w:space="0" w:color="auto"/>
            <w:right w:val="none" w:sz="0" w:space="0" w:color="auto"/>
          </w:divBdr>
        </w:div>
        <w:div w:id="191383881">
          <w:marLeft w:val="274"/>
          <w:marRight w:val="0"/>
          <w:marTop w:val="0"/>
          <w:marBottom w:val="0"/>
          <w:divBdr>
            <w:top w:val="none" w:sz="0" w:space="0" w:color="auto"/>
            <w:left w:val="none" w:sz="0" w:space="0" w:color="auto"/>
            <w:bottom w:val="none" w:sz="0" w:space="0" w:color="auto"/>
            <w:right w:val="none" w:sz="0" w:space="0" w:color="auto"/>
          </w:divBdr>
        </w:div>
        <w:div w:id="318382752">
          <w:marLeft w:val="274"/>
          <w:marRight w:val="0"/>
          <w:marTop w:val="0"/>
          <w:marBottom w:val="0"/>
          <w:divBdr>
            <w:top w:val="none" w:sz="0" w:space="0" w:color="auto"/>
            <w:left w:val="none" w:sz="0" w:space="0" w:color="auto"/>
            <w:bottom w:val="none" w:sz="0" w:space="0" w:color="auto"/>
            <w:right w:val="none" w:sz="0" w:space="0" w:color="auto"/>
          </w:divBdr>
        </w:div>
        <w:div w:id="409236713">
          <w:marLeft w:val="274"/>
          <w:marRight w:val="0"/>
          <w:marTop w:val="0"/>
          <w:marBottom w:val="0"/>
          <w:divBdr>
            <w:top w:val="none" w:sz="0" w:space="0" w:color="auto"/>
            <w:left w:val="none" w:sz="0" w:space="0" w:color="auto"/>
            <w:bottom w:val="none" w:sz="0" w:space="0" w:color="auto"/>
            <w:right w:val="none" w:sz="0" w:space="0" w:color="auto"/>
          </w:divBdr>
        </w:div>
        <w:div w:id="432673782">
          <w:marLeft w:val="274"/>
          <w:marRight w:val="0"/>
          <w:marTop w:val="0"/>
          <w:marBottom w:val="0"/>
          <w:divBdr>
            <w:top w:val="none" w:sz="0" w:space="0" w:color="auto"/>
            <w:left w:val="none" w:sz="0" w:space="0" w:color="auto"/>
            <w:bottom w:val="none" w:sz="0" w:space="0" w:color="auto"/>
            <w:right w:val="none" w:sz="0" w:space="0" w:color="auto"/>
          </w:divBdr>
        </w:div>
        <w:div w:id="498276380">
          <w:marLeft w:val="274"/>
          <w:marRight w:val="0"/>
          <w:marTop w:val="0"/>
          <w:marBottom w:val="0"/>
          <w:divBdr>
            <w:top w:val="none" w:sz="0" w:space="0" w:color="auto"/>
            <w:left w:val="none" w:sz="0" w:space="0" w:color="auto"/>
            <w:bottom w:val="none" w:sz="0" w:space="0" w:color="auto"/>
            <w:right w:val="none" w:sz="0" w:space="0" w:color="auto"/>
          </w:divBdr>
        </w:div>
        <w:div w:id="546648342">
          <w:marLeft w:val="274"/>
          <w:marRight w:val="0"/>
          <w:marTop w:val="0"/>
          <w:marBottom w:val="0"/>
          <w:divBdr>
            <w:top w:val="none" w:sz="0" w:space="0" w:color="auto"/>
            <w:left w:val="none" w:sz="0" w:space="0" w:color="auto"/>
            <w:bottom w:val="none" w:sz="0" w:space="0" w:color="auto"/>
            <w:right w:val="none" w:sz="0" w:space="0" w:color="auto"/>
          </w:divBdr>
        </w:div>
        <w:div w:id="831531242">
          <w:marLeft w:val="274"/>
          <w:marRight w:val="0"/>
          <w:marTop w:val="0"/>
          <w:marBottom w:val="0"/>
          <w:divBdr>
            <w:top w:val="none" w:sz="0" w:space="0" w:color="auto"/>
            <w:left w:val="none" w:sz="0" w:space="0" w:color="auto"/>
            <w:bottom w:val="none" w:sz="0" w:space="0" w:color="auto"/>
            <w:right w:val="none" w:sz="0" w:space="0" w:color="auto"/>
          </w:divBdr>
        </w:div>
        <w:div w:id="849369904">
          <w:marLeft w:val="274"/>
          <w:marRight w:val="0"/>
          <w:marTop w:val="0"/>
          <w:marBottom w:val="0"/>
          <w:divBdr>
            <w:top w:val="none" w:sz="0" w:space="0" w:color="auto"/>
            <w:left w:val="none" w:sz="0" w:space="0" w:color="auto"/>
            <w:bottom w:val="none" w:sz="0" w:space="0" w:color="auto"/>
            <w:right w:val="none" w:sz="0" w:space="0" w:color="auto"/>
          </w:divBdr>
        </w:div>
        <w:div w:id="871382428">
          <w:marLeft w:val="274"/>
          <w:marRight w:val="0"/>
          <w:marTop w:val="0"/>
          <w:marBottom w:val="0"/>
          <w:divBdr>
            <w:top w:val="none" w:sz="0" w:space="0" w:color="auto"/>
            <w:left w:val="none" w:sz="0" w:space="0" w:color="auto"/>
            <w:bottom w:val="none" w:sz="0" w:space="0" w:color="auto"/>
            <w:right w:val="none" w:sz="0" w:space="0" w:color="auto"/>
          </w:divBdr>
        </w:div>
        <w:div w:id="909192399">
          <w:marLeft w:val="274"/>
          <w:marRight w:val="0"/>
          <w:marTop w:val="0"/>
          <w:marBottom w:val="0"/>
          <w:divBdr>
            <w:top w:val="none" w:sz="0" w:space="0" w:color="auto"/>
            <w:left w:val="none" w:sz="0" w:space="0" w:color="auto"/>
            <w:bottom w:val="none" w:sz="0" w:space="0" w:color="auto"/>
            <w:right w:val="none" w:sz="0" w:space="0" w:color="auto"/>
          </w:divBdr>
        </w:div>
        <w:div w:id="967474300">
          <w:marLeft w:val="274"/>
          <w:marRight w:val="0"/>
          <w:marTop w:val="0"/>
          <w:marBottom w:val="0"/>
          <w:divBdr>
            <w:top w:val="none" w:sz="0" w:space="0" w:color="auto"/>
            <w:left w:val="none" w:sz="0" w:space="0" w:color="auto"/>
            <w:bottom w:val="none" w:sz="0" w:space="0" w:color="auto"/>
            <w:right w:val="none" w:sz="0" w:space="0" w:color="auto"/>
          </w:divBdr>
        </w:div>
        <w:div w:id="1137525475">
          <w:marLeft w:val="274"/>
          <w:marRight w:val="0"/>
          <w:marTop w:val="0"/>
          <w:marBottom w:val="0"/>
          <w:divBdr>
            <w:top w:val="none" w:sz="0" w:space="0" w:color="auto"/>
            <w:left w:val="none" w:sz="0" w:space="0" w:color="auto"/>
            <w:bottom w:val="none" w:sz="0" w:space="0" w:color="auto"/>
            <w:right w:val="none" w:sz="0" w:space="0" w:color="auto"/>
          </w:divBdr>
        </w:div>
        <w:div w:id="1222712338">
          <w:marLeft w:val="274"/>
          <w:marRight w:val="0"/>
          <w:marTop w:val="0"/>
          <w:marBottom w:val="0"/>
          <w:divBdr>
            <w:top w:val="none" w:sz="0" w:space="0" w:color="auto"/>
            <w:left w:val="none" w:sz="0" w:space="0" w:color="auto"/>
            <w:bottom w:val="none" w:sz="0" w:space="0" w:color="auto"/>
            <w:right w:val="none" w:sz="0" w:space="0" w:color="auto"/>
          </w:divBdr>
        </w:div>
        <w:div w:id="1284770198">
          <w:marLeft w:val="274"/>
          <w:marRight w:val="0"/>
          <w:marTop w:val="0"/>
          <w:marBottom w:val="0"/>
          <w:divBdr>
            <w:top w:val="none" w:sz="0" w:space="0" w:color="auto"/>
            <w:left w:val="none" w:sz="0" w:space="0" w:color="auto"/>
            <w:bottom w:val="none" w:sz="0" w:space="0" w:color="auto"/>
            <w:right w:val="none" w:sz="0" w:space="0" w:color="auto"/>
          </w:divBdr>
        </w:div>
        <w:div w:id="1313828814">
          <w:marLeft w:val="274"/>
          <w:marRight w:val="0"/>
          <w:marTop w:val="0"/>
          <w:marBottom w:val="0"/>
          <w:divBdr>
            <w:top w:val="none" w:sz="0" w:space="0" w:color="auto"/>
            <w:left w:val="none" w:sz="0" w:space="0" w:color="auto"/>
            <w:bottom w:val="none" w:sz="0" w:space="0" w:color="auto"/>
            <w:right w:val="none" w:sz="0" w:space="0" w:color="auto"/>
          </w:divBdr>
        </w:div>
        <w:div w:id="1318536874">
          <w:marLeft w:val="274"/>
          <w:marRight w:val="0"/>
          <w:marTop w:val="0"/>
          <w:marBottom w:val="0"/>
          <w:divBdr>
            <w:top w:val="none" w:sz="0" w:space="0" w:color="auto"/>
            <w:left w:val="none" w:sz="0" w:space="0" w:color="auto"/>
            <w:bottom w:val="none" w:sz="0" w:space="0" w:color="auto"/>
            <w:right w:val="none" w:sz="0" w:space="0" w:color="auto"/>
          </w:divBdr>
        </w:div>
        <w:div w:id="1402632376">
          <w:marLeft w:val="274"/>
          <w:marRight w:val="0"/>
          <w:marTop w:val="0"/>
          <w:marBottom w:val="0"/>
          <w:divBdr>
            <w:top w:val="none" w:sz="0" w:space="0" w:color="auto"/>
            <w:left w:val="none" w:sz="0" w:space="0" w:color="auto"/>
            <w:bottom w:val="none" w:sz="0" w:space="0" w:color="auto"/>
            <w:right w:val="none" w:sz="0" w:space="0" w:color="auto"/>
          </w:divBdr>
        </w:div>
        <w:div w:id="1663656988">
          <w:marLeft w:val="274"/>
          <w:marRight w:val="0"/>
          <w:marTop w:val="0"/>
          <w:marBottom w:val="0"/>
          <w:divBdr>
            <w:top w:val="none" w:sz="0" w:space="0" w:color="auto"/>
            <w:left w:val="none" w:sz="0" w:space="0" w:color="auto"/>
            <w:bottom w:val="none" w:sz="0" w:space="0" w:color="auto"/>
            <w:right w:val="none" w:sz="0" w:space="0" w:color="auto"/>
          </w:divBdr>
        </w:div>
        <w:div w:id="1914242461">
          <w:marLeft w:val="274"/>
          <w:marRight w:val="0"/>
          <w:marTop w:val="0"/>
          <w:marBottom w:val="0"/>
          <w:divBdr>
            <w:top w:val="none" w:sz="0" w:space="0" w:color="auto"/>
            <w:left w:val="none" w:sz="0" w:space="0" w:color="auto"/>
            <w:bottom w:val="none" w:sz="0" w:space="0" w:color="auto"/>
            <w:right w:val="none" w:sz="0" w:space="0" w:color="auto"/>
          </w:divBdr>
        </w:div>
        <w:div w:id="1961913478">
          <w:marLeft w:val="274"/>
          <w:marRight w:val="0"/>
          <w:marTop w:val="0"/>
          <w:marBottom w:val="0"/>
          <w:divBdr>
            <w:top w:val="none" w:sz="0" w:space="0" w:color="auto"/>
            <w:left w:val="none" w:sz="0" w:space="0" w:color="auto"/>
            <w:bottom w:val="none" w:sz="0" w:space="0" w:color="auto"/>
            <w:right w:val="none" w:sz="0" w:space="0" w:color="auto"/>
          </w:divBdr>
        </w:div>
        <w:div w:id="2011903526">
          <w:marLeft w:val="274"/>
          <w:marRight w:val="0"/>
          <w:marTop w:val="0"/>
          <w:marBottom w:val="0"/>
          <w:divBdr>
            <w:top w:val="none" w:sz="0" w:space="0" w:color="auto"/>
            <w:left w:val="none" w:sz="0" w:space="0" w:color="auto"/>
            <w:bottom w:val="none" w:sz="0" w:space="0" w:color="auto"/>
            <w:right w:val="none" w:sz="0" w:space="0" w:color="auto"/>
          </w:divBdr>
        </w:div>
        <w:div w:id="2023192708">
          <w:marLeft w:val="274"/>
          <w:marRight w:val="0"/>
          <w:marTop w:val="0"/>
          <w:marBottom w:val="0"/>
          <w:divBdr>
            <w:top w:val="none" w:sz="0" w:space="0" w:color="auto"/>
            <w:left w:val="none" w:sz="0" w:space="0" w:color="auto"/>
            <w:bottom w:val="none" w:sz="0" w:space="0" w:color="auto"/>
            <w:right w:val="none" w:sz="0" w:space="0" w:color="auto"/>
          </w:divBdr>
        </w:div>
        <w:div w:id="2053458388">
          <w:marLeft w:val="274"/>
          <w:marRight w:val="0"/>
          <w:marTop w:val="0"/>
          <w:marBottom w:val="0"/>
          <w:divBdr>
            <w:top w:val="none" w:sz="0" w:space="0" w:color="auto"/>
            <w:left w:val="none" w:sz="0" w:space="0" w:color="auto"/>
            <w:bottom w:val="none" w:sz="0" w:space="0" w:color="auto"/>
            <w:right w:val="none" w:sz="0" w:space="0" w:color="auto"/>
          </w:divBdr>
        </w:div>
        <w:div w:id="2056731727">
          <w:marLeft w:val="274"/>
          <w:marRight w:val="0"/>
          <w:marTop w:val="0"/>
          <w:marBottom w:val="0"/>
          <w:divBdr>
            <w:top w:val="none" w:sz="0" w:space="0" w:color="auto"/>
            <w:left w:val="none" w:sz="0" w:space="0" w:color="auto"/>
            <w:bottom w:val="none" w:sz="0" w:space="0" w:color="auto"/>
            <w:right w:val="none" w:sz="0" w:space="0" w:color="auto"/>
          </w:divBdr>
        </w:div>
        <w:div w:id="2127964947">
          <w:marLeft w:val="274"/>
          <w:marRight w:val="0"/>
          <w:marTop w:val="0"/>
          <w:marBottom w:val="0"/>
          <w:divBdr>
            <w:top w:val="none" w:sz="0" w:space="0" w:color="auto"/>
            <w:left w:val="none" w:sz="0" w:space="0" w:color="auto"/>
            <w:bottom w:val="none" w:sz="0" w:space="0" w:color="auto"/>
            <w:right w:val="none" w:sz="0" w:space="0" w:color="auto"/>
          </w:divBdr>
        </w:div>
      </w:divsChild>
    </w:div>
    <w:div w:id="957444977">
      <w:bodyDiv w:val="1"/>
      <w:marLeft w:val="0"/>
      <w:marRight w:val="0"/>
      <w:marTop w:val="0"/>
      <w:marBottom w:val="0"/>
      <w:divBdr>
        <w:top w:val="none" w:sz="0" w:space="0" w:color="auto"/>
        <w:left w:val="none" w:sz="0" w:space="0" w:color="auto"/>
        <w:bottom w:val="none" w:sz="0" w:space="0" w:color="auto"/>
        <w:right w:val="none" w:sz="0" w:space="0" w:color="auto"/>
      </w:divBdr>
    </w:div>
    <w:div w:id="994988644">
      <w:bodyDiv w:val="1"/>
      <w:marLeft w:val="0"/>
      <w:marRight w:val="0"/>
      <w:marTop w:val="0"/>
      <w:marBottom w:val="0"/>
      <w:divBdr>
        <w:top w:val="none" w:sz="0" w:space="0" w:color="auto"/>
        <w:left w:val="none" w:sz="0" w:space="0" w:color="auto"/>
        <w:bottom w:val="none" w:sz="0" w:space="0" w:color="auto"/>
        <w:right w:val="none" w:sz="0" w:space="0" w:color="auto"/>
      </w:divBdr>
    </w:div>
    <w:div w:id="1001809253">
      <w:bodyDiv w:val="1"/>
      <w:marLeft w:val="0"/>
      <w:marRight w:val="0"/>
      <w:marTop w:val="0"/>
      <w:marBottom w:val="0"/>
      <w:divBdr>
        <w:top w:val="none" w:sz="0" w:space="0" w:color="auto"/>
        <w:left w:val="none" w:sz="0" w:space="0" w:color="auto"/>
        <w:bottom w:val="none" w:sz="0" w:space="0" w:color="auto"/>
        <w:right w:val="none" w:sz="0" w:space="0" w:color="auto"/>
      </w:divBdr>
    </w:div>
    <w:div w:id="1016232399">
      <w:bodyDiv w:val="1"/>
      <w:marLeft w:val="0"/>
      <w:marRight w:val="0"/>
      <w:marTop w:val="0"/>
      <w:marBottom w:val="0"/>
      <w:divBdr>
        <w:top w:val="none" w:sz="0" w:space="0" w:color="auto"/>
        <w:left w:val="none" w:sz="0" w:space="0" w:color="auto"/>
        <w:bottom w:val="none" w:sz="0" w:space="0" w:color="auto"/>
        <w:right w:val="none" w:sz="0" w:space="0" w:color="auto"/>
      </w:divBdr>
    </w:div>
    <w:div w:id="1120296518">
      <w:bodyDiv w:val="1"/>
      <w:marLeft w:val="0"/>
      <w:marRight w:val="0"/>
      <w:marTop w:val="0"/>
      <w:marBottom w:val="0"/>
      <w:divBdr>
        <w:top w:val="none" w:sz="0" w:space="0" w:color="auto"/>
        <w:left w:val="none" w:sz="0" w:space="0" w:color="auto"/>
        <w:bottom w:val="none" w:sz="0" w:space="0" w:color="auto"/>
        <w:right w:val="none" w:sz="0" w:space="0" w:color="auto"/>
      </w:divBdr>
    </w:div>
    <w:div w:id="1224372894">
      <w:bodyDiv w:val="1"/>
      <w:marLeft w:val="0"/>
      <w:marRight w:val="0"/>
      <w:marTop w:val="0"/>
      <w:marBottom w:val="0"/>
      <w:divBdr>
        <w:top w:val="none" w:sz="0" w:space="0" w:color="auto"/>
        <w:left w:val="none" w:sz="0" w:space="0" w:color="auto"/>
        <w:bottom w:val="none" w:sz="0" w:space="0" w:color="auto"/>
        <w:right w:val="none" w:sz="0" w:space="0" w:color="auto"/>
      </w:divBdr>
      <w:divsChild>
        <w:div w:id="248929319">
          <w:marLeft w:val="274"/>
          <w:marRight w:val="0"/>
          <w:marTop w:val="0"/>
          <w:marBottom w:val="0"/>
          <w:divBdr>
            <w:top w:val="none" w:sz="0" w:space="0" w:color="auto"/>
            <w:left w:val="none" w:sz="0" w:space="0" w:color="auto"/>
            <w:bottom w:val="none" w:sz="0" w:space="0" w:color="auto"/>
            <w:right w:val="none" w:sz="0" w:space="0" w:color="auto"/>
          </w:divBdr>
        </w:div>
        <w:div w:id="308094767">
          <w:marLeft w:val="274"/>
          <w:marRight w:val="0"/>
          <w:marTop w:val="0"/>
          <w:marBottom w:val="0"/>
          <w:divBdr>
            <w:top w:val="none" w:sz="0" w:space="0" w:color="auto"/>
            <w:left w:val="none" w:sz="0" w:space="0" w:color="auto"/>
            <w:bottom w:val="none" w:sz="0" w:space="0" w:color="auto"/>
            <w:right w:val="none" w:sz="0" w:space="0" w:color="auto"/>
          </w:divBdr>
        </w:div>
        <w:div w:id="1218124700">
          <w:marLeft w:val="274"/>
          <w:marRight w:val="0"/>
          <w:marTop w:val="0"/>
          <w:marBottom w:val="0"/>
          <w:divBdr>
            <w:top w:val="none" w:sz="0" w:space="0" w:color="auto"/>
            <w:left w:val="none" w:sz="0" w:space="0" w:color="auto"/>
            <w:bottom w:val="none" w:sz="0" w:space="0" w:color="auto"/>
            <w:right w:val="none" w:sz="0" w:space="0" w:color="auto"/>
          </w:divBdr>
        </w:div>
      </w:divsChild>
    </w:div>
    <w:div w:id="1333600973">
      <w:bodyDiv w:val="1"/>
      <w:marLeft w:val="0"/>
      <w:marRight w:val="0"/>
      <w:marTop w:val="0"/>
      <w:marBottom w:val="0"/>
      <w:divBdr>
        <w:top w:val="none" w:sz="0" w:space="0" w:color="auto"/>
        <w:left w:val="none" w:sz="0" w:space="0" w:color="auto"/>
        <w:bottom w:val="none" w:sz="0" w:space="0" w:color="auto"/>
        <w:right w:val="none" w:sz="0" w:space="0" w:color="auto"/>
      </w:divBdr>
      <w:divsChild>
        <w:div w:id="768232429">
          <w:marLeft w:val="274"/>
          <w:marRight w:val="0"/>
          <w:marTop w:val="0"/>
          <w:marBottom w:val="0"/>
          <w:divBdr>
            <w:top w:val="none" w:sz="0" w:space="0" w:color="auto"/>
            <w:left w:val="none" w:sz="0" w:space="0" w:color="auto"/>
            <w:bottom w:val="none" w:sz="0" w:space="0" w:color="auto"/>
            <w:right w:val="none" w:sz="0" w:space="0" w:color="auto"/>
          </w:divBdr>
        </w:div>
      </w:divsChild>
    </w:div>
    <w:div w:id="1341278232">
      <w:bodyDiv w:val="1"/>
      <w:marLeft w:val="0"/>
      <w:marRight w:val="0"/>
      <w:marTop w:val="0"/>
      <w:marBottom w:val="0"/>
      <w:divBdr>
        <w:top w:val="none" w:sz="0" w:space="0" w:color="auto"/>
        <w:left w:val="none" w:sz="0" w:space="0" w:color="auto"/>
        <w:bottom w:val="none" w:sz="0" w:space="0" w:color="auto"/>
        <w:right w:val="none" w:sz="0" w:space="0" w:color="auto"/>
      </w:divBdr>
    </w:div>
    <w:div w:id="1346707060">
      <w:bodyDiv w:val="1"/>
      <w:marLeft w:val="0"/>
      <w:marRight w:val="0"/>
      <w:marTop w:val="0"/>
      <w:marBottom w:val="0"/>
      <w:divBdr>
        <w:top w:val="none" w:sz="0" w:space="0" w:color="auto"/>
        <w:left w:val="none" w:sz="0" w:space="0" w:color="auto"/>
        <w:bottom w:val="none" w:sz="0" w:space="0" w:color="auto"/>
        <w:right w:val="none" w:sz="0" w:space="0" w:color="auto"/>
      </w:divBdr>
    </w:div>
    <w:div w:id="1370837289">
      <w:bodyDiv w:val="1"/>
      <w:marLeft w:val="0"/>
      <w:marRight w:val="0"/>
      <w:marTop w:val="0"/>
      <w:marBottom w:val="0"/>
      <w:divBdr>
        <w:top w:val="none" w:sz="0" w:space="0" w:color="auto"/>
        <w:left w:val="none" w:sz="0" w:space="0" w:color="auto"/>
        <w:bottom w:val="none" w:sz="0" w:space="0" w:color="auto"/>
        <w:right w:val="none" w:sz="0" w:space="0" w:color="auto"/>
      </w:divBdr>
      <w:divsChild>
        <w:div w:id="2024428147">
          <w:marLeft w:val="274"/>
          <w:marRight w:val="0"/>
          <w:marTop w:val="0"/>
          <w:marBottom w:val="60"/>
          <w:divBdr>
            <w:top w:val="none" w:sz="0" w:space="0" w:color="auto"/>
            <w:left w:val="none" w:sz="0" w:space="0" w:color="auto"/>
            <w:bottom w:val="none" w:sz="0" w:space="0" w:color="auto"/>
            <w:right w:val="none" w:sz="0" w:space="0" w:color="auto"/>
          </w:divBdr>
        </w:div>
        <w:div w:id="410927437">
          <w:marLeft w:val="274"/>
          <w:marRight w:val="0"/>
          <w:marTop w:val="0"/>
          <w:marBottom w:val="60"/>
          <w:divBdr>
            <w:top w:val="none" w:sz="0" w:space="0" w:color="auto"/>
            <w:left w:val="none" w:sz="0" w:space="0" w:color="auto"/>
            <w:bottom w:val="none" w:sz="0" w:space="0" w:color="auto"/>
            <w:right w:val="none" w:sz="0" w:space="0" w:color="auto"/>
          </w:divBdr>
        </w:div>
      </w:divsChild>
    </w:div>
    <w:div w:id="1374188701">
      <w:bodyDiv w:val="1"/>
      <w:marLeft w:val="0"/>
      <w:marRight w:val="0"/>
      <w:marTop w:val="0"/>
      <w:marBottom w:val="0"/>
      <w:divBdr>
        <w:top w:val="none" w:sz="0" w:space="0" w:color="auto"/>
        <w:left w:val="none" w:sz="0" w:space="0" w:color="auto"/>
        <w:bottom w:val="none" w:sz="0" w:space="0" w:color="auto"/>
        <w:right w:val="none" w:sz="0" w:space="0" w:color="auto"/>
      </w:divBdr>
      <w:divsChild>
        <w:div w:id="1372340841">
          <w:marLeft w:val="0"/>
          <w:marRight w:val="0"/>
          <w:marTop w:val="0"/>
          <w:marBottom w:val="0"/>
          <w:divBdr>
            <w:top w:val="none" w:sz="0" w:space="0" w:color="auto"/>
            <w:left w:val="none" w:sz="0" w:space="0" w:color="auto"/>
            <w:bottom w:val="none" w:sz="0" w:space="0" w:color="auto"/>
            <w:right w:val="none" w:sz="0" w:space="0" w:color="auto"/>
          </w:divBdr>
        </w:div>
      </w:divsChild>
    </w:div>
    <w:div w:id="1393117919">
      <w:bodyDiv w:val="1"/>
      <w:marLeft w:val="0"/>
      <w:marRight w:val="0"/>
      <w:marTop w:val="0"/>
      <w:marBottom w:val="0"/>
      <w:divBdr>
        <w:top w:val="none" w:sz="0" w:space="0" w:color="auto"/>
        <w:left w:val="none" w:sz="0" w:space="0" w:color="auto"/>
        <w:bottom w:val="none" w:sz="0" w:space="0" w:color="auto"/>
        <w:right w:val="none" w:sz="0" w:space="0" w:color="auto"/>
      </w:divBdr>
    </w:div>
    <w:div w:id="1399858491">
      <w:bodyDiv w:val="1"/>
      <w:marLeft w:val="0"/>
      <w:marRight w:val="0"/>
      <w:marTop w:val="0"/>
      <w:marBottom w:val="0"/>
      <w:divBdr>
        <w:top w:val="none" w:sz="0" w:space="0" w:color="auto"/>
        <w:left w:val="none" w:sz="0" w:space="0" w:color="auto"/>
        <w:bottom w:val="none" w:sz="0" w:space="0" w:color="auto"/>
        <w:right w:val="none" w:sz="0" w:space="0" w:color="auto"/>
      </w:divBdr>
    </w:div>
    <w:div w:id="1405489678">
      <w:bodyDiv w:val="1"/>
      <w:marLeft w:val="0"/>
      <w:marRight w:val="0"/>
      <w:marTop w:val="0"/>
      <w:marBottom w:val="0"/>
      <w:divBdr>
        <w:top w:val="none" w:sz="0" w:space="0" w:color="auto"/>
        <w:left w:val="none" w:sz="0" w:space="0" w:color="auto"/>
        <w:bottom w:val="none" w:sz="0" w:space="0" w:color="auto"/>
        <w:right w:val="none" w:sz="0" w:space="0" w:color="auto"/>
      </w:divBdr>
    </w:div>
    <w:div w:id="1410955296">
      <w:bodyDiv w:val="1"/>
      <w:marLeft w:val="0"/>
      <w:marRight w:val="0"/>
      <w:marTop w:val="0"/>
      <w:marBottom w:val="0"/>
      <w:divBdr>
        <w:top w:val="none" w:sz="0" w:space="0" w:color="auto"/>
        <w:left w:val="none" w:sz="0" w:space="0" w:color="auto"/>
        <w:bottom w:val="none" w:sz="0" w:space="0" w:color="auto"/>
        <w:right w:val="none" w:sz="0" w:space="0" w:color="auto"/>
      </w:divBdr>
    </w:div>
    <w:div w:id="1445689818">
      <w:bodyDiv w:val="1"/>
      <w:marLeft w:val="0"/>
      <w:marRight w:val="0"/>
      <w:marTop w:val="0"/>
      <w:marBottom w:val="0"/>
      <w:divBdr>
        <w:top w:val="none" w:sz="0" w:space="0" w:color="auto"/>
        <w:left w:val="none" w:sz="0" w:space="0" w:color="auto"/>
        <w:bottom w:val="none" w:sz="0" w:space="0" w:color="auto"/>
        <w:right w:val="none" w:sz="0" w:space="0" w:color="auto"/>
      </w:divBdr>
    </w:div>
    <w:div w:id="1503009779">
      <w:bodyDiv w:val="1"/>
      <w:marLeft w:val="0"/>
      <w:marRight w:val="0"/>
      <w:marTop w:val="0"/>
      <w:marBottom w:val="0"/>
      <w:divBdr>
        <w:top w:val="none" w:sz="0" w:space="0" w:color="auto"/>
        <w:left w:val="none" w:sz="0" w:space="0" w:color="auto"/>
        <w:bottom w:val="none" w:sz="0" w:space="0" w:color="auto"/>
        <w:right w:val="none" w:sz="0" w:space="0" w:color="auto"/>
      </w:divBdr>
      <w:divsChild>
        <w:div w:id="635598296">
          <w:marLeft w:val="274"/>
          <w:marRight w:val="0"/>
          <w:marTop w:val="0"/>
          <w:marBottom w:val="60"/>
          <w:divBdr>
            <w:top w:val="none" w:sz="0" w:space="0" w:color="auto"/>
            <w:left w:val="none" w:sz="0" w:space="0" w:color="auto"/>
            <w:bottom w:val="none" w:sz="0" w:space="0" w:color="auto"/>
            <w:right w:val="none" w:sz="0" w:space="0" w:color="auto"/>
          </w:divBdr>
        </w:div>
        <w:div w:id="1335841192">
          <w:marLeft w:val="274"/>
          <w:marRight w:val="0"/>
          <w:marTop w:val="0"/>
          <w:marBottom w:val="60"/>
          <w:divBdr>
            <w:top w:val="none" w:sz="0" w:space="0" w:color="auto"/>
            <w:left w:val="none" w:sz="0" w:space="0" w:color="auto"/>
            <w:bottom w:val="none" w:sz="0" w:space="0" w:color="auto"/>
            <w:right w:val="none" w:sz="0" w:space="0" w:color="auto"/>
          </w:divBdr>
        </w:div>
        <w:div w:id="1227958090">
          <w:marLeft w:val="893"/>
          <w:marRight w:val="0"/>
          <w:marTop w:val="0"/>
          <w:marBottom w:val="60"/>
          <w:divBdr>
            <w:top w:val="none" w:sz="0" w:space="0" w:color="auto"/>
            <w:left w:val="none" w:sz="0" w:space="0" w:color="auto"/>
            <w:bottom w:val="none" w:sz="0" w:space="0" w:color="auto"/>
            <w:right w:val="none" w:sz="0" w:space="0" w:color="auto"/>
          </w:divBdr>
        </w:div>
        <w:div w:id="114180259">
          <w:marLeft w:val="893"/>
          <w:marRight w:val="0"/>
          <w:marTop w:val="0"/>
          <w:marBottom w:val="60"/>
          <w:divBdr>
            <w:top w:val="none" w:sz="0" w:space="0" w:color="auto"/>
            <w:left w:val="none" w:sz="0" w:space="0" w:color="auto"/>
            <w:bottom w:val="none" w:sz="0" w:space="0" w:color="auto"/>
            <w:right w:val="none" w:sz="0" w:space="0" w:color="auto"/>
          </w:divBdr>
        </w:div>
        <w:div w:id="575090914">
          <w:marLeft w:val="893"/>
          <w:marRight w:val="0"/>
          <w:marTop w:val="0"/>
          <w:marBottom w:val="60"/>
          <w:divBdr>
            <w:top w:val="none" w:sz="0" w:space="0" w:color="auto"/>
            <w:left w:val="none" w:sz="0" w:space="0" w:color="auto"/>
            <w:bottom w:val="none" w:sz="0" w:space="0" w:color="auto"/>
            <w:right w:val="none" w:sz="0" w:space="0" w:color="auto"/>
          </w:divBdr>
        </w:div>
      </w:divsChild>
    </w:div>
    <w:div w:id="1512184303">
      <w:bodyDiv w:val="1"/>
      <w:marLeft w:val="0"/>
      <w:marRight w:val="0"/>
      <w:marTop w:val="0"/>
      <w:marBottom w:val="0"/>
      <w:divBdr>
        <w:top w:val="none" w:sz="0" w:space="0" w:color="auto"/>
        <w:left w:val="none" w:sz="0" w:space="0" w:color="auto"/>
        <w:bottom w:val="none" w:sz="0" w:space="0" w:color="auto"/>
        <w:right w:val="none" w:sz="0" w:space="0" w:color="auto"/>
      </w:divBdr>
    </w:div>
    <w:div w:id="1568110444">
      <w:bodyDiv w:val="1"/>
      <w:marLeft w:val="0"/>
      <w:marRight w:val="0"/>
      <w:marTop w:val="0"/>
      <w:marBottom w:val="0"/>
      <w:divBdr>
        <w:top w:val="none" w:sz="0" w:space="0" w:color="auto"/>
        <w:left w:val="none" w:sz="0" w:space="0" w:color="auto"/>
        <w:bottom w:val="none" w:sz="0" w:space="0" w:color="auto"/>
        <w:right w:val="none" w:sz="0" w:space="0" w:color="auto"/>
      </w:divBdr>
    </w:div>
    <w:div w:id="1597178177">
      <w:bodyDiv w:val="1"/>
      <w:marLeft w:val="0"/>
      <w:marRight w:val="0"/>
      <w:marTop w:val="0"/>
      <w:marBottom w:val="0"/>
      <w:divBdr>
        <w:top w:val="none" w:sz="0" w:space="0" w:color="auto"/>
        <w:left w:val="none" w:sz="0" w:space="0" w:color="auto"/>
        <w:bottom w:val="none" w:sz="0" w:space="0" w:color="auto"/>
        <w:right w:val="none" w:sz="0" w:space="0" w:color="auto"/>
      </w:divBdr>
      <w:divsChild>
        <w:div w:id="1770151992">
          <w:marLeft w:val="0"/>
          <w:marRight w:val="0"/>
          <w:marTop w:val="0"/>
          <w:marBottom w:val="0"/>
          <w:divBdr>
            <w:top w:val="none" w:sz="0" w:space="0" w:color="auto"/>
            <w:left w:val="none" w:sz="0" w:space="0" w:color="auto"/>
            <w:bottom w:val="none" w:sz="0" w:space="0" w:color="auto"/>
            <w:right w:val="none" w:sz="0" w:space="0" w:color="auto"/>
          </w:divBdr>
        </w:div>
      </w:divsChild>
    </w:div>
    <w:div w:id="1640183054">
      <w:bodyDiv w:val="1"/>
      <w:marLeft w:val="0"/>
      <w:marRight w:val="0"/>
      <w:marTop w:val="0"/>
      <w:marBottom w:val="0"/>
      <w:divBdr>
        <w:top w:val="none" w:sz="0" w:space="0" w:color="auto"/>
        <w:left w:val="none" w:sz="0" w:space="0" w:color="auto"/>
        <w:bottom w:val="none" w:sz="0" w:space="0" w:color="auto"/>
        <w:right w:val="none" w:sz="0" w:space="0" w:color="auto"/>
      </w:divBdr>
    </w:div>
    <w:div w:id="1653212386">
      <w:bodyDiv w:val="1"/>
      <w:marLeft w:val="0"/>
      <w:marRight w:val="0"/>
      <w:marTop w:val="0"/>
      <w:marBottom w:val="0"/>
      <w:divBdr>
        <w:top w:val="none" w:sz="0" w:space="0" w:color="auto"/>
        <w:left w:val="none" w:sz="0" w:space="0" w:color="auto"/>
        <w:bottom w:val="none" w:sz="0" w:space="0" w:color="auto"/>
        <w:right w:val="none" w:sz="0" w:space="0" w:color="auto"/>
      </w:divBdr>
    </w:div>
    <w:div w:id="1654329003">
      <w:bodyDiv w:val="1"/>
      <w:marLeft w:val="0"/>
      <w:marRight w:val="0"/>
      <w:marTop w:val="0"/>
      <w:marBottom w:val="0"/>
      <w:divBdr>
        <w:top w:val="none" w:sz="0" w:space="0" w:color="auto"/>
        <w:left w:val="none" w:sz="0" w:space="0" w:color="auto"/>
        <w:bottom w:val="none" w:sz="0" w:space="0" w:color="auto"/>
        <w:right w:val="none" w:sz="0" w:space="0" w:color="auto"/>
      </w:divBdr>
    </w:div>
    <w:div w:id="1702826266">
      <w:bodyDiv w:val="1"/>
      <w:marLeft w:val="0"/>
      <w:marRight w:val="0"/>
      <w:marTop w:val="0"/>
      <w:marBottom w:val="0"/>
      <w:divBdr>
        <w:top w:val="none" w:sz="0" w:space="0" w:color="auto"/>
        <w:left w:val="none" w:sz="0" w:space="0" w:color="auto"/>
        <w:bottom w:val="none" w:sz="0" w:space="0" w:color="auto"/>
        <w:right w:val="none" w:sz="0" w:space="0" w:color="auto"/>
      </w:divBdr>
    </w:div>
    <w:div w:id="1743521597">
      <w:bodyDiv w:val="1"/>
      <w:marLeft w:val="0"/>
      <w:marRight w:val="0"/>
      <w:marTop w:val="0"/>
      <w:marBottom w:val="0"/>
      <w:divBdr>
        <w:top w:val="none" w:sz="0" w:space="0" w:color="auto"/>
        <w:left w:val="none" w:sz="0" w:space="0" w:color="auto"/>
        <w:bottom w:val="none" w:sz="0" w:space="0" w:color="auto"/>
        <w:right w:val="none" w:sz="0" w:space="0" w:color="auto"/>
      </w:divBdr>
    </w:div>
    <w:div w:id="1755544539">
      <w:bodyDiv w:val="1"/>
      <w:marLeft w:val="0"/>
      <w:marRight w:val="0"/>
      <w:marTop w:val="0"/>
      <w:marBottom w:val="0"/>
      <w:divBdr>
        <w:top w:val="none" w:sz="0" w:space="0" w:color="auto"/>
        <w:left w:val="none" w:sz="0" w:space="0" w:color="auto"/>
        <w:bottom w:val="none" w:sz="0" w:space="0" w:color="auto"/>
        <w:right w:val="none" w:sz="0" w:space="0" w:color="auto"/>
      </w:divBdr>
    </w:div>
    <w:div w:id="1783652388">
      <w:bodyDiv w:val="1"/>
      <w:marLeft w:val="0"/>
      <w:marRight w:val="0"/>
      <w:marTop w:val="0"/>
      <w:marBottom w:val="0"/>
      <w:divBdr>
        <w:top w:val="none" w:sz="0" w:space="0" w:color="auto"/>
        <w:left w:val="none" w:sz="0" w:space="0" w:color="auto"/>
        <w:bottom w:val="none" w:sz="0" w:space="0" w:color="auto"/>
        <w:right w:val="none" w:sz="0" w:space="0" w:color="auto"/>
      </w:divBdr>
    </w:div>
    <w:div w:id="1843348830">
      <w:bodyDiv w:val="1"/>
      <w:marLeft w:val="0"/>
      <w:marRight w:val="0"/>
      <w:marTop w:val="0"/>
      <w:marBottom w:val="0"/>
      <w:divBdr>
        <w:top w:val="none" w:sz="0" w:space="0" w:color="auto"/>
        <w:left w:val="none" w:sz="0" w:space="0" w:color="auto"/>
        <w:bottom w:val="none" w:sz="0" w:space="0" w:color="auto"/>
        <w:right w:val="none" w:sz="0" w:space="0" w:color="auto"/>
      </w:divBdr>
    </w:div>
    <w:div w:id="1858500202">
      <w:bodyDiv w:val="1"/>
      <w:marLeft w:val="0"/>
      <w:marRight w:val="0"/>
      <w:marTop w:val="0"/>
      <w:marBottom w:val="0"/>
      <w:divBdr>
        <w:top w:val="none" w:sz="0" w:space="0" w:color="auto"/>
        <w:left w:val="none" w:sz="0" w:space="0" w:color="auto"/>
        <w:bottom w:val="none" w:sz="0" w:space="0" w:color="auto"/>
        <w:right w:val="none" w:sz="0" w:space="0" w:color="auto"/>
      </w:divBdr>
    </w:div>
    <w:div w:id="1881359269">
      <w:bodyDiv w:val="1"/>
      <w:marLeft w:val="0"/>
      <w:marRight w:val="0"/>
      <w:marTop w:val="0"/>
      <w:marBottom w:val="0"/>
      <w:divBdr>
        <w:top w:val="none" w:sz="0" w:space="0" w:color="auto"/>
        <w:left w:val="none" w:sz="0" w:space="0" w:color="auto"/>
        <w:bottom w:val="none" w:sz="0" w:space="0" w:color="auto"/>
        <w:right w:val="none" w:sz="0" w:space="0" w:color="auto"/>
      </w:divBdr>
      <w:divsChild>
        <w:div w:id="638268732">
          <w:marLeft w:val="893"/>
          <w:marRight w:val="0"/>
          <w:marTop w:val="0"/>
          <w:marBottom w:val="60"/>
          <w:divBdr>
            <w:top w:val="none" w:sz="0" w:space="0" w:color="auto"/>
            <w:left w:val="none" w:sz="0" w:space="0" w:color="auto"/>
            <w:bottom w:val="none" w:sz="0" w:space="0" w:color="auto"/>
            <w:right w:val="none" w:sz="0" w:space="0" w:color="auto"/>
          </w:divBdr>
        </w:div>
        <w:div w:id="807627387">
          <w:marLeft w:val="893"/>
          <w:marRight w:val="0"/>
          <w:marTop w:val="0"/>
          <w:marBottom w:val="60"/>
          <w:divBdr>
            <w:top w:val="none" w:sz="0" w:space="0" w:color="auto"/>
            <w:left w:val="none" w:sz="0" w:space="0" w:color="auto"/>
            <w:bottom w:val="none" w:sz="0" w:space="0" w:color="auto"/>
            <w:right w:val="none" w:sz="0" w:space="0" w:color="auto"/>
          </w:divBdr>
        </w:div>
        <w:div w:id="1818573301">
          <w:marLeft w:val="893"/>
          <w:marRight w:val="0"/>
          <w:marTop w:val="0"/>
          <w:marBottom w:val="60"/>
          <w:divBdr>
            <w:top w:val="none" w:sz="0" w:space="0" w:color="auto"/>
            <w:left w:val="none" w:sz="0" w:space="0" w:color="auto"/>
            <w:bottom w:val="none" w:sz="0" w:space="0" w:color="auto"/>
            <w:right w:val="none" w:sz="0" w:space="0" w:color="auto"/>
          </w:divBdr>
        </w:div>
        <w:div w:id="434902594">
          <w:marLeft w:val="893"/>
          <w:marRight w:val="0"/>
          <w:marTop w:val="0"/>
          <w:marBottom w:val="60"/>
          <w:divBdr>
            <w:top w:val="none" w:sz="0" w:space="0" w:color="auto"/>
            <w:left w:val="none" w:sz="0" w:space="0" w:color="auto"/>
            <w:bottom w:val="none" w:sz="0" w:space="0" w:color="auto"/>
            <w:right w:val="none" w:sz="0" w:space="0" w:color="auto"/>
          </w:divBdr>
        </w:div>
      </w:divsChild>
    </w:div>
    <w:div w:id="1882010240">
      <w:bodyDiv w:val="1"/>
      <w:marLeft w:val="0"/>
      <w:marRight w:val="0"/>
      <w:marTop w:val="0"/>
      <w:marBottom w:val="0"/>
      <w:divBdr>
        <w:top w:val="none" w:sz="0" w:space="0" w:color="auto"/>
        <w:left w:val="none" w:sz="0" w:space="0" w:color="auto"/>
        <w:bottom w:val="none" w:sz="0" w:space="0" w:color="auto"/>
        <w:right w:val="none" w:sz="0" w:space="0" w:color="auto"/>
      </w:divBdr>
    </w:div>
    <w:div w:id="1886528139">
      <w:bodyDiv w:val="1"/>
      <w:marLeft w:val="0"/>
      <w:marRight w:val="0"/>
      <w:marTop w:val="0"/>
      <w:marBottom w:val="0"/>
      <w:divBdr>
        <w:top w:val="none" w:sz="0" w:space="0" w:color="auto"/>
        <w:left w:val="none" w:sz="0" w:space="0" w:color="auto"/>
        <w:bottom w:val="none" w:sz="0" w:space="0" w:color="auto"/>
        <w:right w:val="none" w:sz="0" w:space="0" w:color="auto"/>
      </w:divBdr>
    </w:div>
    <w:div w:id="2001349041">
      <w:bodyDiv w:val="1"/>
      <w:marLeft w:val="0"/>
      <w:marRight w:val="0"/>
      <w:marTop w:val="0"/>
      <w:marBottom w:val="0"/>
      <w:divBdr>
        <w:top w:val="none" w:sz="0" w:space="0" w:color="auto"/>
        <w:left w:val="none" w:sz="0" w:space="0" w:color="auto"/>
        <w:bottom w:val="none" w:sz="0" w:space="0" w:color="auto"/>
        <w:right w:val="none" w:sz="0" w:space="0" w:color="auto"/>
      </w:divBdr>
    </w:div>
    <w:div w:id="2023388108">
      <w:bodyDiv w:val="1"/>
      <w:marLeft w:val="0"/>
      <w:marRight w:val="0"/>
      <w:marTop w:val="0"/>
      <w:marBottom w:val="0"/>
      <w:divBdr>
        <w:top w:val="none" w:sz="0" w:space="0" w:color="auto"/>
        <w:left w:val="none" w:sz="0" w:space="0" w:color="auto"/>
        <w:bottom w:val="none" w:sz="0" w:space="0" w:color="auto"/>
        <w:right w:val="none" w:sz="0" w:space="0" w:color="auto"/>
      </w:divBdr>
    </w:div>
    <w:div w:id="2040548503">
      <w:bodyDiv w:val="1"/>
      <w:marLeft w:val="0"/>
      <w:marRight w:val="0"/>
      <w:marTop w:val="0"/>
      <w:marBottom w:val="0"/>
      <w:divBdr>
        <w:top w:val="none" w:sz="0" w:space="0" w:color="auto"/>
        <w:left w:val="none" w:sz="0" w:space="0" w:color="auto"/>
        <w:bottom w:val="none" w:sz="0" w:space="0" w:color="auto"/>
        <w:right w:val="none" w:sz="0" w:space="0" w:color="auto"/>
      </w:divBdr>
      <w:divsChild>
        <w:div w:id="205916074">
          <w:marLeft w:val="893"/>
          <w:marRight w:val="0"/>
          <w:marTop w:val="0"/>
          <w:marBottom w:val="60"/>
          <w:divBdr>
            <w:top w:val="none" w:sz="0" w:space="0" w:color="auto"/>
            <w:left w:val="none" w:sz="0" w:space="0" w:color="auto"/>
            <w:bottom w:val="none" w:sz="0" w:space="0" w:color="auto"/>
            <w:right w:val="none" w:sz="0" w:space="0" w:color="auto"/>
          </w:divBdr>
        </w:div>
        <w:div w:id="1164199273">
          <w:marLeft w:val="893"/>
          <w:marRight w:val="0"/>
          <w:marTop w:val="0"/>
          <w:marBottom w:val="60"/>
          <w:divBdr>
            <w:top w:val="none" w:sz="0" w:space="0" w:color="auto"/>
            <w:left w:val="none" w:sz="0" w:space="0" w:color="auto"/>
            <w:bottom w:val="none" w:sz="0" w:space="0" w:color="auto"/>
            <w:right w:val="none" w:sz="0" w:space="0" w:color="auto"/>
          </w:divBdr>
        </w:div>
      </w:divsChild>
    </w:div>
    <w:div w:id="2115590726">
      <w:bodyDiv w:val="1"/>
      <w:marLeft w:val="0"/>
      <w:marRight w:val="0"/>
      <w:marTop w:val="0"/>
      <w:marBottom w:val="0"/>
      <w:divBdr>
        <w:top w:val="none" w:sz="0" w:space="0" w:color="auto"/>
        <w:left w:val="none" w:sz="0" w:space="0" w:color="auto"/>
        <w:bottom w:val="none" w:sz="0" w:space="0" w:color="auto"/>
        <w:right w:val="none" w:sz="0" w:space="0" w:color="auto"/>
      </w:divBdr>
    </w:div>
    <w:div w:id="2117019619">
      <w:bodyDiv w:val="1"/>
      <w:marLeft w:val="0"/>
      <w:marRight w:val="0"/>
      <w:marTop w:val="0"/>
      <w:marBottom w:val="0"/>
      <w:divBdr>
        <w:top w:val="none" w:sz="0" w:space="0" w:color="auto"/>
        <w:left w:val="none" w:sz="0" w:space="0" w:color="auto"/>
        <w:bottom w:val="none" w:sz="0" w:space="0" w:color="auto"/>
        <w:right w:val="none" w:sz="0" w:space="0" w:color="auto"/>
      </w:divBdr>
    </w:div>
    <w:div w:id="2146316198">
      <w:bodyDiv w:val="1"/>
      <w:marLeft w:val="0"/>
      <w:marRight w:val="0"/>
      <w:marTop w:val="0"/>
      <w:marBottom w:val="0"/>
      <w:divBdr>
        <w:top w:val="none" w:sz="0" w:space="0" w:color="auto"/>
        <w:left w:val="none" w:sz="0" w:space="0" w:color="auto"/>
        <w:bottom w:val="none" w:sz="0" w:space="0" w:color="auto"/>
        <w:right w:val="none" w:sz="0" w:space="0" w:color="auto"/>
      </w:divBdr>
      <w:divsChild>
        <w:div w:id="38482519">
          <w:marLeft w:val="274"/>
          <w:marRight w:val="0"/>
          <w:marTop w:val="0"/>
          <w:marBottom w:val="60"/>
          <w:divBdr>
            <w:top w:val="none" w:sz="0" w:space="0" w:color="auto"/>
            <w:left w:val="none" w:sz="0" w:space="0" w:color="auto"/>
            <w:bottom w:val="none" w:sz="0" w:space="0" w:color="auto"/>
            <w:right w:val="none" w:sz="0" w:space="0" w:color="auto"/>
          </w:divBdr>
        </w:div>
        <w:div w:id="345717292">
          <w:marLeft w:val="274"/>
          <w:marRight w:val="0"/>
          <w:marTop w:val="0"/>
          <w:marBottom w:val="60"/>
          <w:divBdr>
            <w:top w:val="none" w:sz="0" w:space="0" w:color="auto"/>
            <w:left w:val="none" w:sz="0" w:space="0" w:color="auto"/>
            <w:bottom w:val="none" w:sz="0" w:space="0" w:color="auto"/>
            <w:right w:val="none" w:sz="0" w:space="0" w:color="auto"/>
          </w:divBdr>
        </w:div>
        <w:div w:id="302198077">
          <w:marLeft w:val="274"/>
          <w:marRight w:val="0"/>
          <w:marTop w:val="0"/>
          <w:marBottom w:val="6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image" Target="media/image13.jpeg"/><Relationship Id="rId3" Type="http://schemas.openxmlformats.org/officeDocument/2006/relationships/customXml" Target="../customXml/item3.xml"/><Relationship Id="rId21" Type="http://schemas.openxmlformats.org/officeDocument/2006/relationships/image" Target="media/image9.jpeg"/><Relationship Id="Rbd527a8c42dc4a1a" Type="http://schemas.microsoft.com/office/2019/09/relationships/intelligence" Target="intelligence.xml"/><Relationship Id="rId7" Type="http://schemas.openxmlformats.org/officeDocument/2006/relationships/settings" Target="settings.xml"/><Relationship Id="rId12" Type="http://schemas.openxmlformats.org/officeDocument/2006/relationships/hyperlink" Target="mailto:vaccc@agriculture.vic.gov.au" TargetMode="External"/><Relationship Id="rId17" Type="http://schemas.openxmlformats.org/officeDocument/2006/relationships/image" Target="media/image5.png"/><Relationship Id="rId25" Type="http://schemas.openxmlformats.org/officeDocument/2006/relationships/image" Target="media/image12.jpeg"/><Relationship Id="rId2" Type="http://schemas.openxmlformats.org/officeDocument/2006/relationships/customXml" Target="../customXml/item2.xml"/><Relationship Id="rId16" Type="http://schemas.openxmlformats.org/officeDocument/2006/relationships/hyperlink" Target="https://agriculture.vic.gov.au/support-and-resources/networks/victorian-agriculture-and-climate-change-council" TargetMode="External"/><Relationship Id="rId20" Type="http://schemas.openxmlformats.org/officeDocument/2006/relationships/image" Target="media/image8.jpe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mailto:climatechange@agriculture.vic.gov.au" TargetMode="Externa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10.jpeg"/><Relationship Id="rId27" Type="http://schemas.openxmlformats.org/officeDocument/2006/relationships/header" Target="header1.xml"/><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F779345CC07CFD45B1E0E9843C021266" ma:contentTypeVersion="26" ma:contentTypeDescription="Create a new document." ma:contentTypeScope="" ma:versionID="4a5b4abb93b565043712d89d7159db68">
  <xsd:schema xmlns:xsd="http://www.w3.org/2001/XMLSchema" xmlns:xs="http://www.w3.org/2001/XMLSchema" xmlns:p="http://schemas.microsoft.com/office/2006/metadata/properties" xmlns:ns2="96ebba78-dd15-440c-8bfd-c7dbd8e191a1" xmlns:ns3="293a3892-283b-4365-b943-c074b0470200" targetNamespace="http://schemas.microsoft.com/office/2006/metadata/properties" ma:root="true" ma:fieldsID="d41c6d67ccc75491641049022f795cfd" ns2:_="" ns3:_="">
    <xsd:import namespace="96ebba78-dd15-440c-8bfd-c7dbd8e191a1"/>
    <xsd:import namespace="293a3892-283b-4365-b943-c074b0470200"/>
    <xsd:element name="properties">
      <xsd:complexType>
        <xsd:sequence>
          <xsd:element name="documentManagement">
            <xsd:complexType>
              <xsd:all>
                <xsd:element ref="ns2:Work_x0020_Stream" minOccurs="0"/>
                <xsd:element ref="ns2:Project" minOccurs="0"/>
                <xsd:element ref="ns2:Sub_x002d_Category" minOccurs="0"/>
                <xsd:element ref="ns2:LeadContact" minOccurs="0"/>
                <xsd:element ref="ns2:DocumentType" minOccurs="0"/>
                <xsd:element ref="ns2:DocumentStatus" minOccurs="0"/>
                <xsd:element ref="ns2:MediaServiceMetadata" minOccurs="0"/>
                <xsd:element ref="ns2:MediaServiceFastMetadata" minOccurs="0"/>
                <xsd:element ref="ns2:Notes" minOccurs="0"/>
                <xsd:element ref="ns3:SharedWithUsers" minOccurs="0"/>
                <xsd:element ref="ns3:SharedWithDetails" minOccurs="0"/>
                <xsd:element ref="ns2:MediaServiceAutoTags" minOccurs="0"/>
                <xsd:element ref="ns2:DirectorApprovalDue" minOccurs="0"/>
                <xsd:element ref="ns2:ManagerReviewDue" minOccurs="0"/>
                <xsd:element ref="ns2:MediaServiceAutoKeyPoints" minOccurs="0"/>
                <xsd:element ref="ns2:MediaServiceKeyPoint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ebba78-dd15-440c-8bfd-c7dbd8e191a1" elementFormDefault="qualified">
    <xsd:import namespace="http://schemas.microsoft.com/office/2006/documentManagement/types"/>
    <xsd:import namespace="http://schemas.microsoft.com/office/infopath/2007/PartnerControls"/>
    <xsd:element name="Work_x0020_Stream" ma:index="8" nillable="true" ma:displayName="Work Stream" ma:format="Dropdown" ma:indexed="true" ma:internalName="Work_x0020_Stream">
      <xsd:simpleType>
        <xsd:union memberTypes="dms:Text">
          <xsd:simpleType>
            <xsd:restriction base="dms:Choice">
              <xsd:enumeration value="Climate Change"/>
              <xsd:enumeration value="Water"/>
              <xsd:enumeration value="NRM"/>
              <xsd:enumeration value="Team Admin"/>
              <xsd:enumeration value="DJPR Coordination"/>
              <xsd:enumeration value="Agriculture Strategy"/>
            </xsd:restriction>
          </xsd:simpleType>
        </xsd:union>
      </xsd:simpleType>
    </xsd:element>
    <xsd:element name="Project" ma:index="9" nillable="true" ma:displayName="Project" ma:list="{0f82f396-9b52-4dcd-89de-07ee9364d3f0}" ma:internalName="Project" ma:showField="Title">
      <xsd:simpleType>
        <xsd:restriction base="dms:Lookup"/>
      </xsd:simpleType>
    </xsd:element>
    <xsd:element name="Sub_x002d_Category" ma:index="10" nillable="true" ma:displayName="Sub-Category" ma:format="Dropdown" ma:internalName="Sub_x002d_Category">
      <xsd:simpleType>
        <xsd:restriction base="dms:Text">
          <xsd:maxLength value="255"/>
        </xsd:restriction>
      </xsd:simpleType>
    </xsd:element>
    <xsd:element name="LeadContact" ma:index="11" nillable="true" ma:displayName="Lead Contact" ma:format="Dropdown" ma:list="UserInfo" ma:SharePointGroup="0" ma:internalName="LeadContact">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cumentType" ma:index="12" nillable="true" ma:displayName="Document Type" ma:format="Dropdown" ma:internalName="DocumentType">
      <xsd:simpleType>
        <xsd:union memberTypes="dms:Text">
          <xsd:simpleType>
            <xsd:restriction base="dms:Choice">
              <xsd:enumeration value="Briefing"/>
              <xsd:enumeration value="Report"/>
              <xsd:enumeration value="Correspondence"/>
              <xsd:enumeration value="Media"/>
              <xsd:enumeration value="Reference Document"/>
              <xsd:enumeration value="Meeting Papers"/>
              <xsd:enumeration value="Migrated Document"/>
            </xsd:restriction>
          </xsd:simpleType>
        </xsd:union>
      </xsd:simpleType>
    </xsd:element>
    <xsd:element name="DocumentStatus" ma:index="13" nillable="true" ma:displayName="Document Status" ma:format="Dropdown" ma:indexed="true" ma:internalName="DocumentStatus">
      <xsd:simpleType>
        <xsd:union memberTypes="dms:Text">
          <xsd:simpleType>
            <xsd:restriction base="dms:Choice">
              <xsd:enumeration value="Drafting"/>
              <xsd:enumeration value="For Management Review"/>
              <xsd:enumeration value="For Director Review"/>
              <xsd:enumeration value="For Director Approval"/>
              <xsd:enumeration value="Approved by Director"/>
              <xsd:enumeration value="Final"/>
            </xsd:restriction>
          </xsd:simpleType>
        </xsd:union>
      </xsd:simpleType>
    </xsd:element>
    <xsd:element name="MediaServiceMetadata" ma:index="14" nillable="true" ma:displayName="MediaServiceMetadata" ma:hidden="true" ma:internalName="MediaServiceMetadata" ma:readOnly="true">
      <xsd:simpleType>
        <xsd:restriction base="dms:Note"/>
      </xsd:simpleType>
    </xsd:element>
    <xsd:element name="MediaServiceFastMetadata" ma:index="15" nillable="true" ma:displayName="MediaServiceFastMetadata" ma:hidden="true" ma:internalName="MediaServiceFastMetadata" ma:readOnly="true">
      <xsd:simpleType>
        <xsd:restriction base="dms:Note"/>
      </xsd:simpleType>
    </xsd:element>
    <xsd:element name="Notes" ma:index="16" nillable="true" ma:displayName="Notes" ma:format="Dropdown" ma:internalName="Notes">
      <xsd:simpleType>
        <xsd:restriction base="dms:Note">
          <xsd:maxLength value="255"/>
        </xsd:restriction>
      </xsd:simpleType>
    </xsd:element>
    <xsd:element name="MediaServiceAutoTags" ma:index="19" nillable="true" ma:displayName="Tags" ma:internalName="MediaServiceAutoTags" ma:readOnly="true">
      <xsd:simpleType>
        <xsd:restriction base="dms:Text"/>
      </xsd:simpleType>
    </xsd:element>
    <xsd:element name="DirectorApprovalDue" ma:index="20" nillable="true" ma:displayName="Director Approval Due" ma:format="DateOnly" ma:indexed="true" ma:internalName="DirectorApprovalDue">
      <xsd:simpleType>
        <xsd:restriction base="dms:DateTime"/>
      </xsd:simpleType>
    </xsd:element>
    <xsd:element name="ManagerReviewDue" ma:index="21" nillable="true" ma:displayName="Manager Review Due" ma:format="DateOnly" ma:internalName="ManagerReviewDue">
      <xsd:simpleType>
        <xsd:restriction base="dms:DateTime"/>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MediaServiceDateTaken" ma:index="27" nillable="true" ma:displayName="MediaServiceDateTaken" ma:hidden="true" ma:internalName="MediaServiceDateTaken" ma:readOnly="true">
      <xsd:simpleType>
        <xsd:restriction base="dms:Text"/>
      </xsd:simpleType>
    </xsd:element>
    <xsd:element name="MediaServiceLocation" ma:index="28" nillable="true" ma:displayName="Location" ma:internalName="MediaServiceLocation" ma:readOnly="true">
      <xsd:simpleType>
        <xsd:restriction base="dms:Text"/>
      </xsd:simpleType>
    </xsd:element>
    <xsd:element name="lcf76f155ced4ddcb4097134ff3c332f" ma:index="30" nillable="true" ma:taxonomy="true" ma:internalName="lcf76f155ced4ddcb4097134ff3c332f" ma:taxonomyFieldName="MediaServiceImageTags" ma:displayName="Image Tags" ma:readOnly="false" ma:fieldId="{5cf76f15-5ced-4ddc-b409-7134ff3c332f}" ma:taxonomyMulti="true" ma:sspId="9292314e-c97d-49c1-8ae7-4cb6e1c4f97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93a3892-283b-4365-b943-c074b0470200"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31" nillable="true" ma:displayName="Taxonomy Catch All Column" ma:hidden="true" ma:list="{324ef433-6670-4ca7-8717-f8850a5f793d}" ma:internalName="TaxCatchAll" ma:showField="CatchAllData" ma:web="293a3892-283b-4365-b943-c074b047020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293a3892-283b-4365-b943-c074b0470200">
      <UserInfo>
        <DisplayName>Michelle K Bruce (DJPR)</DisplayName>
        <AccountId>22</AccountId>
        <AccountType/>
      </UserInfo>
      <UserInfo>
        <DisplayName>Anja K Bless (DJPR)</DisplayName>
        <AccountId>145</AccountId>
        <AccountType/>
      </UserInfo>
      <UserInfo>
        <DisplayName>Anthea McQueen (DJPR)</DisplayName>
        <AccountId>69</AccountId>
        <AccountType/>
      </UserInfo>
      <UserInfo>
        <DisplayName>Monica X Diaz (DJPR)</DisplayName>
        <AccountId>164</AccountId>
        <AccountType/>
      </UserInfo>
      <UserInfo>
        <DisplayName>Sebastian P Quinn (DJPR)</DisplayName>
        <AccountId>55</AccountId>
        <AccountType/>
      </UserInfo>
      <UserInfo>
        <DisplayName>Ivo B Sands (DJPR)</DisplayName>
        <AccountId>276</AccountId>
        <AccountType/>
      </UserInfo>
      <UserInfo>
        <DisplayName>Belinda M Hansen (DJPR)</DisplayName>
        <AccountId>290</AccountId>
        <AccountType/>
      </UserInfo>
      <UserInfo>
        <DisplayName>Jennifer F Duke (DJPR)</DisplayName>
        <AccountId>27</AccountId>
        <AccountType/>
      </UserInfo>
      <UserInfo>
        <DisplayName>Graeme W Anderson (DJPR)</DisplayName>
        <AccountId>251</AccountId>
        <AccountType/>
      </UserInfo>
      <UserInfo>
        <DisplayName>Megan X Higson (DJPR)</DisplayName>
        <AccountId>43</AccountId>
        <AccountType/>
      </UserInfo>
      <UserInfo>
        <DisplayName>Julie A Webb (DJPR)</DisplayName>
        <AccountId>184</AccountId>
        <AccountType/>
      </UserInfo>
      <UserInfo>
        <DisplayName>Ange Nichols (DJPR)</DisplayName>
        <AccountId>117</AccountId>
        <AccountType/>
      </UserInfo>
      <UserInfo>
        <DisplayName>Pauline M Kennedy (DJPR)</DisplayName>
        <AccountId>118</AccountId>
        <AccountType/>
      </UserInfo>
      <UserInfo>
        <DisplayName>SharingLinks.da8bd7c2-bfd0-472e-abeb-502fbf22b2e8.Flexible.c60e50dc-892c-4b8d-b963-bb8136c04258</DisplayName>
        <AccountId>150</AccountId>
        <AccountType/>
      </UserInfo>
      <UserInfo>
        <DisplayName>SharingLinks.434c9e62-4f7b-4d06-9212-50a775a728b9.Flexible.64b3b783-d5ce-4198-8fff-226f900659ae</DisplayName>
        <AccountId>122</AccountId>
        <AccountType/>
      </UserInfo>
      <UserInfo>
        <DisplayName>Sarah-Jane M McCormack (DJPR)</DisplayName>
        <AccountId>42</AccountId>
        <AccountType/>
      </UserInfo>
      <UserInfo>
        <DisplayName>SharingLinks.aa9b1bbb-345b-4109-8450-bc150e44344e.Flexible.47b7d2cc-31f8-4bf2-b73b-8e05e33fd337</DisplayName>
        <AccountId>149</AccountId>
        <AccountType/>
      </UserInfo>
      <UserInfo>
        <DisplayName>SharingLinks.dd2b716d-95e9-4812-8f39-add97fa957cc.Flexible.00346897-bd12-4d91-9004-9caf631f572b</DisplayName>
        <AccountId>250</AccountId>
        <AccountType/>
      </UserInfo>
      <UserInfo>
        <DisplayName>Anthea M Derrington (DJPR)</DisplayName>
        <AccountId>66</AccountId>
        <AccountType/>
      </UserInfo>
      <UserInfo>
        <DisplayName>Andrew Fix (DEDJTR)</DisplayName>
        <AccountId>15</AccountId>
        <AccountType/>
      </UserInfo>
      <UserInfo>
        <DisplayName>SharingLinks.41d4ce46-8a2c-4dd9-9ecd-2e0ccd2fb420.Flexible.718064ac-3d68-44a6-828a-08844557fe6c</DisplayName>
        <AccountId>228</AccountId>
        <AccountType/>
      </UserInfo>
      <UserInfo>
        <DisplayName>Ale L Lopera Gomez (DJPR)</DisplayName>
        <AccountId>698</AccountId>
        <AccountType/>
      </UserInfo>
      <UserInfo>
        <DisplayName>Jo M Hill (DJPR)</DisplayName>
        <AccountId>273</AccountId>
        <AccountType/>
      </UserInfo>
      <UserInfo>
        <DisplayName>Melinda J Knapp (DJPR)</DisplayName>
        <AccountId>59</AccountId>
        <AccountType/>
      </UserInfo>
      <UserInfo>
        <DisplayName>Teal R Petri (DJPR)</DisplayName>
        <AccountId>264</AccountId>
        <AccountType/>
      </UserInfo>
      <UserInfo>
        <DisplayName>Mara D Putnis (DJPR)</DisplayName>
        <AccountId>520</AccountId>
        <AccountType/>
      </UserInfo>
    </SharedWithUsers>
    <LeadContact xmlns="96ebba78-dd15-440c-8bfd-c7dbd8e191a1">
      <UserInfo>
        <DisplayName/>
        <AccountId>698</AccountId>
        <AccountType/>
      </UserInfo>
    </LeadContact>
    <Notes xmlns="96ebba78-dd15-440c-8bfd-c7dbd8e191a1" xsi:nil="true"/>
    <DirectorApprovalDue xmlns="96ebba78-dd15-440c-8bfd-c7dbd8e191a1" xsi:nil="true"/>
    <Sub_x002d_Category xmlns="96ebba78-dd15-440c-8bfd-c7dbd8e191a1">Governance</Sub_x002d_Category>
    <DocumentType xmlns="96ebba78-dd15-440c-8bfd-c7dbd8e191a1" xsi:nil="true"/>
    <DocumentStatus xmlns="96ebba78-dd15-440c-8bfd-c7dbd8e191a1">Drafting</DocumentStatus>
    <ManagerReviewDue xmlns="96ebba78-dd15-440c-8bfd-c7dbd8e191a1" xsi:nil="true"/>
    <Work_x0020_Stream xmlns="96ebba78-dd15-440c-8bfd-c7dbd8e191a1">Climate Change</Work_x0020_Stream>
    <Project xmlns="96ebba78-dd15-440c-8bfd-c7dbd8e191a1">5</Project>
    <lcf76f155ced4ddcb4097134ff3c332f xmlns="96ebba78-dd15-440c-8bfd-c7dbd8e191a1">
      <Terms xmlns="http://schemas.microsoft.com/office/infopath/2007/PartnerControls"/>
    </lcf76f155ced4ddcb4097134ff3c332f>
    <TaxCatchAll xmlns="293a3892-283b-4365-b943-c074b0470200"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D70011-27AA-4B53-85C1-63EEF66AB81C}">
  <ds:schemaRefs>
    <ds:schemaRef ds:uri="http://schemas.microsoft.com/sharepoint/v3/contenttype/forms"/>
  </ds:schemaRefs>
</ds:datastoreItem>
</file>

<file path=customXml/itemProps2.xml><?xml version="1.0" encoding="utf-8"?>
<ds:datastoreItem xmlns:ds="http://schemas.openxmlformats.org/officeDocument/2006/customXml" ds:itemID="{C6B395AE-90C4-4C4E-8385-460FAE1D8AF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ebba78-dd15-440c-8bfd-c7dbd8e191a1"/>
    <ds:schemaRef ds:uri="293a3892-283b-4365-b943-c074b047020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50274F0-C111-4B12-A4A8-B18F47EE7F5F}">
  <ds:schemaRefs>
    <ds:schemaRef ds:uri="http://purl.org/dc/elements/1.1/"/>
    <ds:schemaRef ds:uri="http://schemas.microsoft.com/office/2006/metadata/properties"/>
    <ds:schemaRef ds:uri="http://schemas.openxmlformats.org/package/2006/metadata/core-properties"/>
    <ds:schemaRef ds:uri="http://purl.org/dc/terms/"/>
    <ds:schemaRef ds:uri="http://schemas.microsoft.com/office/infopath/2007/PartnerControls"/>
    <ds:schemaRef ds:uri="http://schemas.microsoft.com/office/2006/documentManagement/types"/>
    <ds:schemaRef ds:uri="96ebba78-dd15-440c-8bfd-c7dbd8e191a1"/>
    <ds:schemaRef ds:uri="http://purl.org/dc/dcmitype/"/>
    <ds:schemaRef ds:uri="293a3892-283b-4365-b943-c074b0470200"/>
    <ds:schemaRef ds:uri="http://www.w3.org/XML/1998/namespace"/>
  </ds:schemaRefs>
</ds:datastoreItem>
</file>

<file path=customXml/itemProps4.xml><?xml version="1.0" encoding="utf-8"?>
<ds:datastoreItem xmlns:ds="http://schemas.openxmlformats.org/officeDocument/2006/customXml" ds:itemID="{AE1A63E1-163A-436A-9830-ACEB9B4A32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2184</Words>
  <Characters>12450</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Victorian Agriculture and Climate Change Council_x000d_
Annual Report _x000d_
December 2022</dc:title>
  <dc:subject/>
  <dc:creator>Ale L Lopera Gomez (DJPR)</dc:creator>
  <cp:keywords/>
  <dc:description/>
  <cp:lastModifiedBy>Ale L Lopera Gomez (DEECA)</cp:lastModifiedBy>
  <cp:revision>2</cp:revision>
  <cp:lastPrinted>2021-10-01T19:39:00Z</cp:lastPrinted>
  <dcterms:created xsi:type="dcterms:W3CDTF">2023-08-29T00:46:00Z</dcterms:created>
  <dcterms:modified xsi:type="dcterms:W3CDTF">2023-08-29T00:46:00Z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0x010100F779345CC07CFD45B1E0E9843C021266</vt:lpwstr>
  </property>
  <property fmtid="{D5CDD505-2E9C-101B-9397-08002B2CF9AE}" pid="3" name="MediaServiceImageTags">
    <vt:lpwstr/>
  </property>
  <property fmtid="{D5CDD505-2E9C-101B-9397-08002B2CF9AE}" pid="4" name="MSIP_Label_d00a4df9-c942-4b09-b23a-6c1023f6de27_Enabled">
    <vt:lpwstr>true</vt:lpwstr>
  </property>
  <property fmtid="{D5CDD505-2E9C-101B-9397-08002B2CF9AE}" pid="5" name="MSIP_Label_d00a4df9-c942-4b09-b23a-6c1023f6de27_SetDate">
    <vt:lpwstr>2023-08-29T00:46:28Z</vt:lpwstr>
  </property>
  <property fmtid="{D5CDD505-2E9C-101B-9397-08002B2CF9AE}" pid="6" name="MSIP_Label_d00a4df9-c942-4b09-b23a-6c1023f6de27_Method">
    <vt:lpwstr>Privileged</vt:lpwstr>
  </property>
  <property fmtid="{D5CDD505-2E9C-101B-9397-08002B2CF9AE}" pid="7" name="MSIP_Label_d00a4df9-c942-4b09-b23a-6c1023f6de27_Name">
    <vt:lpwstr>Official (DJPR)</vt:lpwstr>
  </property>
  <property fmtid="{D5CDD505-2E9C-101B-9397-08002B2CF9AE}" pid="8" name="MSIP_Label_d00a4df9-c942-4b09-b23a-6c1023f6de27_SiteId">
    <vt:lpwstr>722ea0be-3e1c-4b11-ad6f-9401d6856e24</vt:lpwstr>
  </property>
  <property fmtid="{D5CDD505-2E9C-101B-9397-08002B2CF9AE}" pid="9" name="MSIP_Label_d00a4df9-c942-4b09-b23a-6c1023f6de27_ActionId">
    <vt:lpwstr>6aa49abc-2299-4851-b541-2e5d5a944af3</vt:lpwstr>
  </property>
  <property fmtid="{D5CDD505-2E9C-101B-9397-08002B2CF9AE}" pid="10" name="MSIP_Label_d00a4df9-c942-4b09-b23a-6c1023f6de27_ContentBits">
    <vt:lpwstr>3</vt:lpwstr>
  </property>
</Properties>
</file>