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6AFA" w14:textId="75D1E36D" w:rsidR="00C51755" w:rsidRPr="00EF3405" w:rsidRDefault="00C51755" w:rsidP="00C51755">
      <w:pPr>
        <w:pStyle w:val="Heading1"/>
        <w:rPr>
          <w:color w:val="2E74B5" w:themeColor="accent5" w:themeShade="BF"/>
          <w:sz w:val="20"/>
          <w:szCs w:val="20"/>
        </w:rPr>
      </w:pPr>
      <w:r w:rsidRPr="00EF3405">
        <w:rPr>
          <w:color w:val="2E74B5" w:themeColor="accent5" w:themeShade="BF"/>
          <w:sz w:val="20"/>
          <w:szCs w:val="20"/>
        </w:rPr>
        <w:t>STATUTORY DECLARATION</w:t>
      </w:r>
    </w:p>
    <w:p w14:paraId="62C9BE5A" w14:textId="77777777" w:rsidR="00C51755" w:rsidRPr="005275BA" w:rsidRDefault="00C51755" w:rsidP="00C51755">
      <w:pPr>
        <w:shd w:val="clear" w:color="auto" w:fill="D9D9D9"/>
        <w:tabs>
          <w:tab w:val="left" w:pos="454"/>
          <w:tab w:val="left" w:pos="907"/>
          <w:tab w:val="left" w:pos="1361"/>
          <w:tab w:val="left" w:pos="1814"/>
          <w:tab w:val="left" w:pos="2722"/>
        </w:tabs>
        <w:overflowPunct w:val="0"/>
        <w:autoSpaceDE w:val="0"/>
        <w:autoSpaceDN w:val="0"/>
        <w:adjustRightInd w:val="0"/>
        <w:spacing w:before="120"/>
        <w:textAlignment w:val="baseline"/>
        <w:rPr>
          <w:b/>
          <w:sz w:val="18"/>
          <w:szCs w:val="18"/>
          <w:lang w:eastAsia="en-US"/>
        </w:rPr>
      </w:pPr>
      <w:r w:rsidRPr="005275BA">
        <w:rPr>
          <w:b/>
          <w:sz w:val="18"/>
          <w:szCs w:val="18"/>
          <w:lang w:eastAsia="en-US"/>
        </w:rPr>
        <w:t xml:space="preserve">Instructions for completing a statutory </w:t>
      </w:r>
      <w:proofErr w:type="gramStart"/>
      <w:r w:rsidRPr="005275BA">
        <w:rPr>
          <w:b/>
          <w:sz w:val="18"/>
          <w:szCs w:val="18"/>
          <w:lang w:eastAsia="en-US"/>
        </w:rPr>
        <w:t>declaration</w:t>
      </w:r>
      <w:proofErr w:type="gramEnd"/>
    </w:p>
    <w:p w14:paraId="7098721C" w14:textId="77777777" w:rsidR="00C51755" w:rsidRPr="005275BA" w:rsidRDefault="00C51755" w:rsidP="00C51755">
      <w:pPr>
        <w:shd w:val="clear" w:color="auto" w:fill="D9D9D9"/>
        <w:tabs>
          <w:tab w:val="left" w:pos="454"/>
          <w:tab w:val="left" w:pos="907"/>
          <w:tab w:val="left" w:pos="1361"/>
          <w:tab w:val="left" w:pos="1814"/>
          <w:tab w:val="left" w:pos="2722"/>
        </w:tabs>
        <w:overflowPunct w:val="0"/>
        <w:autoSpaceDE w:val="0"/>
        <w:autoSpaceDN w:val="0"/>
        <w:adjustRightInd w:val="0"/>
        <w:spacing w:before="120"/>
        <w:textAlignment w:val="baseline"/>
        <w:rPr>
          <w:i/>
          <w:sz w:val="18"/>
          <w:szCs w:val="18"/>
          <w:lang w:eastAsia="en-US"/>
        </w:rPr>
      </w:pPr>
      <w:r w:rsidRPr="005275BA">
        <w:rPr>
          <w:i/>
          <w:sz w:val="18"/>
          <w:szCs w:val="18"/>
          <w:lang w:eastAsia="en-US"/>
        </w:rPr>
        <w:t xml:space="preserve">Please complete the following form using the notes in the left-hand margin for guidance. More guidance on making statutory declarations can be found at </w:t>
      </w:r>
      <w:hyperlink r:id="rId7" w:history="1">
        <w:r w:rsidRPr="005275BA">
          <w:rPr>
            <w:i/>
            <w:color w:val="0563C1"/>
            <w:sz w:val="18"/>
            <w:szCs w:val="18"/>
            <w:u w:val="single"/>
            <w:lang w:eastAsia="en-US"/>
          </w:rPr>
          <w:t>www.justice.vic.gov.au</w:t>
        </w:r>
      </w:hyperlink>
      <w:r w:rsidRPr="005275BA">
        <w:rPr>
          <w:i/>
          <w:sz w:val="18"/>
          <w:szCs w:val="18"/>
          <w:lang w:eastAsia="en-US"/>
        </w:rPr>
        <w:t>.</w:t>
      </w:r>
    </w:p>
    <w:p w14:paraId="235EA033" w14:textId="77777777" w:rsidR="00C51755" w:rsidRPr="005275BA" w:rsidRDefault="00C51755" w:rsidP="00C51755">
      <w:pPr>
        <w:shd w:val="clear" w:color="auto" w:fill="D9D9D9"/>
        <w:tabs>
          <w:tab w:val="left" w:pos="454"/>
          <w:tab w:val="left" w:pos="907"/>
          <w:tab w:val="left" w:pos="1361"/>
          <w:tab w:val="left" w:pos="1814"/>
          <w:tab w:val="left" w:pos="2722"/>
        </w:tabs>
        <w:overflowPunct w:val="0"/>
        <w:autoSpaceDE w:val="0"/>
        <w:autoSpaceDN w:val="0"/>
        <w:adjustRightInd w:val="0"/>
        <w:spacing w:before="120"/>
        <w:textAlignment w:val="baseline"/>
        <w:rPr>
          <w:i/>
          <w:iCs/>
          <w:sz w:val="18"/>
          <w:szCs w:val="18"/>
          <w:lang w:eastAsia="en-US"/>
        </w:rPr>
      </w:pPr>
      <w:r w:rsidRPr="005275BA">
        <w:rPr>
          <w:i/>
          <w:iCs/>
          <w:sz w:val="18"/>
          <w:szCs w:val="18"/>
          <w:lang w:eastAsia="en-US"/>
        </w:rPr>
        <w:t xml:space="preserve">When making the statutory declaration the declarant must say aloud: </w:t>
      </w:r>
    </w:p>
    <w:p w14:paraId="00347A1B" w14:textId="77777777" w:rsidR="00C51755" w:rsidRPr="005275BA" w:rsidRDefault="00C51755" w:rsidP="00C51755">
      <w:pPr>
        <w:shd w:val="clear" w:color="auto" w:fill="D9D9D9"/>
        <w:tabs>
          <w:tab w:val="left" w:pos="454"/>
          <w:tab w:val="left" w:pos="907"/>
          <w:tab w:val="left" w:pos="1361"/>
          <w:tab w:val="left" w:pos="1814"/>
          <w:tab w:val="left" w:pos="2722"/>
        </w:tabs>
        <w:overflowPunct w:val="0"/>
        <w:autoSpaceDE w:val="0"/>
        <w:autoSpaceDN w:val="0"/>
        <w:adjustRightInd w:val="0"/>
        <w:spacing w:before="120"/>
        <w:textAlignment w:val="baseline"/>
        <w:rPr>
          <w:i/>
          <w:sz w:val="18"/>
          <w:szCs w:val="18"/>
          <w:lang w:eastAsia="en-US"/>
        </w:rPr>
      </w:pPr>
      <w:r w:rsidRPr="005275BA">
        <w:rPr>
          <w:iCs/>
          <w:sz w:val="18"/>
          <w:szCs w:val="18"/>
          <w:lang w:eastAsia="en-US"/>
        </w:rPr>
        <w:t>I</w:t>
      </w:r>
      <w:r w:rsidRPr="005275BA">
        <w:rPr>
          <w:i/>
          <w:iCs/>
          <w:sz w:val="18"/>
          <w:szCs w:val="18"/>
          <w:lang w:eastAsia="en-US"/>
        </w:rPr>
        <w:t xml:space="preserve">, [full name of person making declaration] </w:t>
      </w:r>
      <w:r w:rsidRPr="005275BA">
        <w:rPr>
          <w:iCs/>
          <w:sz w:val="18"/>
          <w:szCs w:val="18"/>
          <w:lang w:eastAsia="en-US"/>
        </w:rPr>
        <w:t xml:space="preserve">of </w:t>
      </w:r>
      <w:r w:rsidRPr="005275BA">
        <w:rPr>
          <w:i/>
          <w:iCs/>
          <w:sz w:val="18"/>
          <w:szCs w:val="18"/>
          <w:lang w:eastAsia="en-US"/>
        </w:rPr>
        <w:t xml:space="preserve">[address], </w:t>
      </w:r>
      <w:r w:rsidRPr="005275BA">
        <w:rPr>
          <w:iCs/>
          <w:sz w:val="18"/>
          <w:szCs w:val="18"/>
          <w:lang w:eastAsia="en-US"/>
        </w:rPr>
        <w:t>declare that the contents of this statutory declaration are true and correct.</w:t>
      </w:r>
    </w:p>
    <w:tbl>
      <w:tblPr>
        <w:tblW w:w="9356" w:type="dxa"/>
        <w:tblLook w:val="04A0" w:firstRow="1" w:lastRow="0" w:firstColumn="1" w:lastColumn="0" w:noHBand="0" w:noVBand="1"/>
      </w:tblPr>
      <w:tblGrid>
        <w:gridCol w:w="2405"/>
        <w:gridCol w:w="6951"/>
      </w:tblGrid>
      <w:tr w:rsidR="00C51755" w:rsidRPr="00C51755" w14:paraId="6AEB6813" w14:textId="77777777" w:rsidTr="00736B83">
        <w:trPr>
          <w:trHeight w:val="1886"/>
        </w:trPr>
        <w:tc>
          <w:tcPr>
            <w:tcW w:w="2405" w:type="dxa"/>
            <w:vMerge w:val="restart"/>
            <w:shd w:val="clear" w:color="auto" w:fill="auto"/>
          </w:tcPr>
          <w:p w14:paraId="783D0C69" w14:textId="77777777" w:rsidR="00C51755" w:rsidRPr="00C51755" w:rsidRDefault="00C51755" w:rsidP="00736B83">
            <w:pPr>
              <w:spacing w:before="240"/>
              <w:rPr>
                <w:rFonts w:eastAsia="Calibri"/>
                <w:sz w:val="20"/>
                <w:szCs w:val="20"/>
                <w:lang w:val="en-US" w:eastAsia="en-US"/>
              </w:rPr>
            </w:pPr>
            <w:r w:rsidRPr="00C51755">
              <w:rPr>
                <w:rFonts w:eastAsia="Calibri"/>
                <w:i/>
                <w:iCs/>
                <w:sz w:val="20"/>
                <w:szCs w:val="20"/>
                <w:lang w:val="en-US" w:eastAsia="en-US"/>
              </w:rPr>
              <w:t xml:space="preserve">Insert the name, </w:t>
            </w:r>
            <w:proofErr w:type="gramStart"/>
            <w:r w:rsidRPr="00C51755">
              <w:rPr>
                <w:rFonts w:eastAsia="Calibri"/>
                <w:i/>
                <w:iCs/>
                <w:sz w:val="20"/>
                <w:szCs w:val="20"/>
                <w:lang w:val="en-US" w:eastAsia="en-US"/>
              </w:rPr>
              <w:t>address</w:t>
            </w:r>
            <w:proofErr w:type="gramEnd"/>
            <w:r w:rsidRPr="00C51755">
              <w:rPr>
                <w:rFonts w:eastAsia="Calibri"/>
                <w:i/>
                <w:iCs/>
                <w:sz w:val="20"/>
                <w:szCs w:val="20"/>
                <w:lang w:val="en-US" w:eastAsia="en-US"/>
              </w:rPr>
              <w:t xml:space="preserve"> and occupation (or alternatively, </w:t>
            </w:r>
            <w:r w:rsidRPr="00C51755">
              <w:rPr>
                <w:rFonts w:eastAsia="Calibri"/>
                <w:iCs/>
                <w:sz w:val="20"/>
                <w:szCs w:val="20"/>
                <w:lang w:val="en-US" w:eastAsia="en-US"/>
              </w:rPr>
              <w:t>unemployed</w:t>
            </w:r>
            <w:r w:rsidRPr="00C51755">
              <w:rPr>
                <w:rFonts w:eastAsia="Calibri"/>
                <w:i/>
                <w:iCs/>
                <w:sz w:val="20"/>
                <w:szCs w:val="20"/>
                <w:lang w:val="en-US" w:eastAsia="en-US"/>
              </w:rPr>
              <w:t xml:space="preserve"> or </w:t>
            </w:r>
            <w:r w:rsidRPr="00C51755">
              <w:rPr>
                <w:rFonts w:eastAsia="Calibri"/>
                <w:iCs/>
                <w:sz w:val="20"/>
                <w:szCs w:val="20"/>
                <w:lang w:val="en-US" w:eastAsia="en-US"/>
              </w:rPr>
              <w:t>retired</w:t>
            </w:r>
            <w:r w:rsidRPr="00C51755">
              <w:rPr>
                <w:rFonts w:eastAsia="Calibri"/>
                <w:i/>
                <w:iCs/>
                <w:sz w:val="20"/>
                <w:szCs w:val="20"/>
                <w:lang w:val="en-US" w:eastAsia="en-US"/>
              </w:rPr>
              <w:t xml:space="preserve"> or </w:t>
            </w:r>
            <w:r w:rsidRPr="00C51755">
              <w:rPr>
                <w:rFonts w:eastAsia="Calibri"/>
                <w:iCs/>
                <w:sz w:val="20"/>
                <w:szCs w:val="20"/>
                <w:lang w:val="en-US" w:eastAsia="en-US"/>
              </w:rPr>
              <w:t>child</w:t>
            </w:r>
            <w:r w:rsidRPr="00C51755">
              <w:rPr>
                <w:rFonts w:eastAsia="Calibri"/>
                <w:i/>
                <w:iCs/>
                <w:sz w:val="20"/>
                <w:szCs w:val="20"/>
                <w:lang w:val="en-US" w:eastAsia="en-US"/>
              </w:rPr>
              <w:t>) of person making the statutory declaration.</w:t>
            </w:r>
          </w:p>
        </w:tc>
        <w:tc>
          <w:tcPr>
            <w:tcW w:w="6951" w:type="dxa"/>
            <w:shd w:val="clear" w:color="auto" w:fill="auto"/>
          </w:tcPr>
          <w:p w14:paraId="59121799" w14:textId="77777777" w:rsidR="00C51755" w:rsidRPr="00C51755" w:rsidRDefault="00C51755" w:rsidP="00736B83">
            <w:pPr>
              <w:spacing w:before="240"/>
              <w:rPr>
                <w:rFonts w:eastAsia="Calibri"/>
                <w:sz w:val="20"/>
                <w:szCs w:val="20"/>
                <w:lang w:val="en-US" w:eastAsia="en-US"/>
              </w:rPr>
            </w:pPr>
            <w:r w:rsidRPr="00C51755">
              <w:rPr>
                <w:rFonts w:eastAsia="Calibri"/>
                <w:sz w:val="20"/>
                <w:szCs w:val="20"/>
                <w:vertAlign w:val="superscript"/>
                <w:lang w:val="en-US" w:eastAsia="en-US"/>
              </w:rPr>
              <w:t xml:space="preserve"> </w:t>
            </w:r>
            <w:r w:rsidRPr="00C51755">
              <w:rPr>
                <w:rFonts w:eastAsia="Calibri"/>
                <w:sz w:val="20"/>
                <w:szCs w:val="20"/>
                <w:lang w:val="en-US" w:eastAsia="en-US"/>
              </w:rPr>
              <w:t>I,</w:t>
            </w:r>
          </w:p>
          <w:p w14:paraId="26202FC3" w14:textId="77777777" w:rsidR="00C51755" w:rsidRPr="00C51755" w:rsidRDefault="00C51755" w:rsidP="00736B83">
            <w:pPr>
              <w:rPr>
                <w:rFonts w:eastAsia="Calibri"/>
                <w:sz w:val="20"/>
                <w:szCs w:val="20"/>
                <w:lang w:val="en-US" w:eastAsia="en-US"/>
              </w:rPr>
            </w:pPr>
          </w:p>
          <w:p w14:paraId="3BD503E3" w14:textId="77777777" w:rsidR="00C51755" w:rsidRPr="00C51755" w:rsidRDefault="00C51755" w:rsidP="00736B83">
            <w:pPr>
              <w:rPr>
                <w:rFonts w:eastAsia="Calibri"/>
                <w:sz w:val="20"/>
                <w:szCs w:val="20"/>
                <w:lang w:val="en-US" w:eastAsia="en-US"/>
              </w:rPr>
            </w:pPr>
          </w:p>
          <w:p w14:paraId="7602F035" w14:textId="77777777" w:rsidR="00C51755" w:rsidRPr="00C51755" w:rsidRDefault="00C51755" w:rsidP="00736B83">
            <w:pPr>
              <w:rPr>
                <w:rFonts w:eastAsia="Calibri"/>
                <w:sz w:val="20"/>
                <w:szCs w:val="20"/>
                <w:lang w:val="en-US" w:eastAsia="en-US"/>
              </w:rPr>
            </w:pPr>
          </w:p>
          <w:p w14:paraId="69C60BCD" w14:textId="77777777" w:rsidR="00C51755" w:rsidRPr="00C51755" w:rsidRDefault="00C51755" w:rsidP="00736B83">
            <w:pPr>
              <w:rPr>
                <w:rFonts w:eastAsia="Calibri"/>
                <w:sz w:val="20"/>
                <w:szCs w:val="20"/>
                <w:lang w:val="en-US" w:eastAsia="en-US"/>
              </w:rPr>
            </w:pPr>
          </w:p>
          <w:p w14:paraId="6DBF9CB3" w14:textId="77777777" w:rsidR="00C51755" w:rsidRPr="00C51755" w:rsidRDefault="00C51755" w:rsidP="00736B83">
            <w:pPr>
              <w:rPr>
                <w:rFonts w:eastAsia="Calibri"/>
                <w:b/>
                <w:i/>
                <w:sz w:val="20"/>
                <w:szCs w:val="20"/>
                <w:lang w:val="en-US" w:eastAsia="en-US"/>
              </w:rPr>
            </w:pPr>
            <w:r w:rsidRPr="00C51755">
              <w:rPr>
                <w:rFonts w:eastAsia="Calibri"/>
                <w:sz w:val="20"/>
                <w:szCs w:val="20"/>
                <w:lang w:val="en-US" w:eastAsia="en-US"/>
              </w:rPr>
              <w:t xml:space="preserve">make the following statutory declaration under the </w:t>
            </w:r>
            <w:r w:rsidRPr="00C51755">
              <w:rPr>
                <w:rFonts w:eastAsia="Calibri"/>
                <w:b/>
                <w:sz w:val="20"/>
                <w:szCs w:val="20"/>
                <w:lang w:val="en-US" w:eastAsia="en-US"/>
              </w:rPr>
              <w:t>Oaths and Affirmations Act 2018:</w:t>
            </w:r>
          </w:p>
        </w:tc>
      </w:tr>
      <w:tr w:rsidR="00C51755" w:rsidRPr="00C51755" w14:paraId="6D094F8C" w14:textId="77777777" w:rsidTr="00736B83">
        <w:trPr>
          <w:trHeight w:val="267"/>
        </w:trPr>
        <w:tc>
          <w:tcPr>
            <w:tcW w:w="2405" w:type="dxa"/>
            <w:vMerge/>
            <w:shd w:val="clear" w:color="auto" w:fill="auto"/>
          </w:tcPr>
          <w:p w14:paraId="64049437" w14:textId="77777777" w:rsidR="00C51755" w:rsidRPr="00C51755" w:rsidRDefault="00C51755" w:rsidP="00736B83">
            <w:pPr>
              <w:rPr>
                <w:rFonts w:eastAsia="Calibri"/>
                <w:i/>
                <w:iCs/>
                <w:sz w:val="20"/>
                <w:szCs w:val="20"/>
                <w:lang w:val="en-US" w:eastAsia="en-US"/>
              </w:rPr>
            </w:pPr>
          </w:p>
        </w:tc>
        <w:tc>
          <w:tcPr>
            <w:tcW w:w="6951" w:type="dxa"/>
            <w:vMerge w:val="restart"/>
            <w:shd w:val="clear" w:color="auto" w:fill="FFFFFF"/>
          </w:tcPr>
          <w:p w14:paraId="1EB6F0CD" w14:textId="77777777" w:rsidR="00C51755" w:rsidRPr="00C51755" w:rsidRDefault="00C51755" w:rsidP="00736B83">
            <w:pPr>
              <w:numPr>
                <w:ilvl w:val="0"/>
                <w:numId w:val="1"/>
              </w:numPr>
              <w:spacing w:before="120" w:after="120"/>
              <w:rPr>
                <w:sz w:val="20"/>
                <w:szCs w:val="20"/>
              </w:rPr>
            </w:pPr>
            <w:r w:rsidRPr="00C51755">
              <w:rPr>
                <w:sz w:val="20"/>
                <w:szCs w:val="20"/>
              </w:rPr>
              <w:t xml:space="preserve">I am the authorised representative </w:t>
            </w:r>
            <w:proofErr w:type="gramStart"/>
            <w:r w:rsidRPr="00C51755">
              <w:rPr>
                <w:sz w:val="20"/>
                <w:szCs w:val="20"/>
              </w:rPr>
              <w:t xml:space="preserve">of  </w:t>
            </w:r>
            <w:permStart w:id="674591992" w:edGrp="everyone"/>
            <w:r w:rsidRPr="00C51755">
              <w:rPr>
                <w:i/>
                <w:sz w:val="20"/>
                <w:szCs w:val="20"/>
              </w:rPr>
              <w:t>[</w:t>
            </w:r>
            <w:proofErr w:type="gramEnd"/>
            <w:r w:rsidRPr="00C51755">
              <w:rPr>
                <w:i/>
                <w:color w:val="538135" w:themeColor="accent6" w:themeShade="BF"/>
                <w:sz w:val="20"/>
                <w:szCs w:val="20"/>
              </w:rPr>
              <w:t xml:space="preserve">insert name of </w:t>
            </w:r>
            <w:proofErr w:type="spellStart"/>
            <w:r w:rsidRPr="00C51755">
              <w:rPr>
                <w:i/>
                <w:color w:val="538135" w:themeColor="accent6" w:themeShade="BF"/>
                <w:sz w:val="20"/>
                <w:szCs w:val="20"/>
              </w:rPr>
              <w:t>Businesst</w:t>
            </w:r>
            <w:proofErr w:type="spellEnd"/>
            <w:r w:rsidRPr="00C51755">
              <w:rPr>
                <w:i/>
                <w:sz w:val="20"/>
                <w:szCs w:val="20"/>
              </w:rPr>
              <w:t>]</w:t>
            </w:r>
            <w:r w:rsidRPr="00C51755">
              <w:rPr>
                <w:sz w:val="20"/>
                <w:szCs w:val="20"/>
              </w:rPr>
              <w:t xml:space="preserve"> </w:t>
            </w:r>
            <w:permEnd w:id="674591992"/>
            <w:r w:rsidRPr="00C51755">
              <w:rPr>
                <w:sz w:val="20"/>
                <w:szCs w:val="20"/>
              </w:rPr>
              <w:t xml:space="preserve">(the </w:t>
            </w:r>
            <w:r w:rsidRPr="00C51755">
              <w:rPr>
                <w:b/>
                <w:bCs/>
                <w:sz w:val="20"/>
                <w:szCs w:val="20"/>
              </w:rPr>
              <w:t>Business</w:t>
            </w:r>
            <w:r w:rsidRPr="00C51755">
              <w:rPr>
                <w:sz w:val="20"/>
                <w:szCs w:val="20"/>
              </w:rPr>
              <w:t xml:space="preserve">). </w:t>
            </w:r>
          </w:p>
          <w:p w14:paraId="6B40B4BF" w14:textId="77777777" w:rsidR="00C51755" w:rsidRPr="00C51755" w:rsidRDefault="00C51755" w:rsidP="00736B83">
            <w:pPr>
              <w:numPr>
                <w:ilvl w:val="0"/>
                <w:numId w:val="1"/>
              </w:numPr>
              <w:spacing w:before="120" w:after="120"/>
              <w:rPr>
                <w:sz w:val="20"/>
                <w:szCs w:val="20"/>
              </w:rPr>
            </w:pPr>
            <w:r w:rsidRPr="00C51755">
              <w:rPr>
                <w:sz w:val="20"/>
                <w:szCs w:val="20"/>
              </w:rPr>
              <w:t xml:space="preserve">The Business has </w:t>
            </w:r>
            <w:permStart w:id="1459696208" w:edGrp="everyone"/>
            <w:r w:rsidRPr="00C51755">
              <w:rPr>
                <w:sz w:val="20"/>
                <w:szCs w:val="20"/>
              </w:rPr>
              <w:t xml:space="preserve">incurred $ </w:t>
            </w:r>
            <w:r w:rsidRPr="00C51755">
              <w:rPr>
                <w:i/>
                <w:sz w:val="20"/>
                <w:szCs w:val="20"/>
              </w:rPr>
              <w:t>[</w:t>
            </w:r>
            <w:r w:rsidRPr="00C51755">
              <w:rPr>
                <w:i/>
                <w:color w:val="538135" w:themeColor="accent6" w:themeShade="BF"/>
                <w:sz w:val="20"/>
                <w:szCs w:val="20"/>
              </w:rPr>
              <w:t>insert GST exclusive amount</w:t>
            </w:r>
            <w:r w:rsidRPr="00C51755">
              <w:rPr>
                <w:i/>
                <w:sz w:val="20"/>
                <w:szCs w:val="20"/>
              </w:rPr>
              <w:t>] of Expenditure as at [</w:t>
            </w:r>
            <w:r w:rsidRPr="00C51755">
              <w:rPr>
                <w:i/>
                <w:color w:val="538135" w:themeColor="accent6" w:themeShade="BF"/>
                <w:sz w:val="20"/>
                <w:szCs w:val="20"/>
              </w:rPr>
              <w:t>insert date</w:t>
            </w:r>
            <w:r w:rsidRPr="00C51755">
              <w:rPr>
                <w:i/>
                <w:sz w:val="20"/>
                <w:szCs w:val="20"/>
              </w:rPr>
              <w:t>] in accordance with the terms of the Rebate.</w:t>
            </w:r>
          </w:p>
          <w:p w14:paraId="2C630025" w14:textId="77777777" w:rsidR="00C51755" w:rsidRPr="00C51755" w:rsidRDefault="00C51755" w:rsidP="00736B83">
            <w:pPr>
              <w:numPr>
                <w:ilvl w:val="0"/>
                <w:numId w:val="1"/>
              </w:numPr>
              <w:spacing w:before="120" w:after="120"/>
              <w:rPr>
                <w:rFonts w:eastAsia="Calibri"/>
                <w:sz w:val="20"/>
                <w:szCs w:val="20"/>
                <w:lang w:val="en-US" w:eastAsia="en-US"/>
              </w:rPr>
            </w:pPr>
            <w:r w:rsidRPr="00C51755">
              <w:rPr>
                <w:sz w:val="20"/>
                <w:szCs w:val="20"/>
              </w:rPr>
              <w:t xml:space="preserve">The evidence relating to the </w:t>
            </w:r>
            <w:proofErr w:type="gramStart"/>
            <w:r w:rsidRPr="00C51755">
              <w:rPr>
                <w:sz w:val="20"/>
                <w:szCs w:val="20"/>
              </w:rPr>
              <w:t xml:space="preserve">Expenditure </w:t>
            </w:r>
            <w:permStart w:id="1345485857" w:edGrp="everyone"/>
            <w:r w:rsidRPr="00C51755">
              <w:rPr>
                <w:sz w:val="20"/>
                <w:szCs w:val="20"/>
              </w:rPr>
              <w:t xml:space="preserve"> </w:t>
            </w:r>
            <w:permEnd w:id="1459696208"/>
            <w:r w:rsidRPr="00C51755">
              <w:rPr>
                <w:sz w:val="20"/>
                <w:szCs w:val="20"/>
              </w:rPr>
              <w:t>as</w:t>
            </w:r>
            <w:proofErr w:type="gramEnd"/>
            <w:r w:rsidRPr="00C51755">
              <w:rPr>
                <w:sz w:val="20"/>
                <w:szCs w:val="20"/>
              </w:rPr>
              <w:t xml:space="preserve"> attached to this Statutory Declaration are true and correct.* </w:t>
            </w:r>
            <w:permEnd w:id="1345485857"/>
          </w:p>
        </w:tc>
      </w:tr>
      <w:tr w:rsidR="00C51755" w:rsidRPr="00C51755" w14:paraId="6C619B34" w14:textId="77777777" w:rsidTr="00736B83">
        <w:trPr>
          <w:trHeight w:val="1412"/>
        </w:trPr>
        <w:tc>
          <w:tcPr>
            <w:tcW w:w="2405" w:type="dxa"/>
            <w:shd w:val="clear" w:color="auto" w:fill="auto"/>
          </w:tcPr>
          <w:p w14:paraId="193DB256" w14:textId="494BEBDE" w:rsidR="00C51755" w:rsidRPr="00C51755" w:rsidRDefault="00C51755" w:rsidP="00736B83">
            <w:pPr>
              <w:rPr>
                <w:rFonts w:eastAsia="Calibri"/>
                <w:sz w:val="20"/>
                <w:szCs w:val="20"/>
                <w:lang w:val="en-US" w:eastAsia="en-US"/>
              </w:rPr>
            </w:pPr>
            <w:r w:rsidRPr="00C51755">
              <w:rPr>
                <w:rFonts w:eastAsia="Calibri"/>
                <w:i/>
                <w:iCs/>
                <w:sz w:val="20"/>
                <w:szCs w:val="20"/>
                <w:lang w:val="en-US" w:eastAsia="en-US"/>
              </w:rPr>
              <w:t>.</w:t>
            </w:r>
          </w:p>
        </w:tc>
        <w:tc>
          <w:tcPr>
            <w:tcW w:w="6951" w:type="dxa"/>
            <w:vMerge/>
            <w:shd w:val="clear" w:color="auto" w:fill="auto"/>
          </w:tcPr>
          <w:p w14:paraId="6EEF461C" w14:textId="77777777" w:rsidR="00C51755" w:rsidRPr="00C51755" w:rsidRDefault="00C51755" w:rsidP="00736B83">
            <w:pPr>
              <w:rPr>
                <w:rFonts w:eastAsia="Calibri"/>
                <w:sz w:val="20"/>
                <w:szCs w:val="20"/>
                <w:lang w:val="en-US" w:eastAsia="en-US"/>
              </w:rPr>
            </w:pPr>
          </w:p>
        </w:tc>
      </w:tr>
      <w:tr w:rsidR="00C51755" w:rsidRPr="00C51755" w14:paraId="617E7336" w14:textId="77777777" w:rsidTr="00736B83">
        <w:trPr>
          <w:trHeight w:val="875"/>
        </w:trPr>
        <w:tc>
          <w:tcPr>
            <w:tcW w:w="2405" w:type="dxa"/>
            <w:shd w:val="clear" w:color="auto" w:fill="auto"/>
          </w:tcPr>
          <w:p w14:paraId="778BFD9E" w14:textId="77777777" w:rsidR="00C51755" w:rsidRPr="00C51755" w:rsidRDefault="00C51755" w:rsidP="00736B83">
            <w:pPr>
              <w:rPr>
                <w:rFonts w:eastAsia="Calibri"/>
                <w:sz w:val="20"/>
                <w:szCs w:val="20"/>
                <w:lang w:val="en-US" w:eastAsia="en-US"/>
              </w:rPr>
            </w:pPr>
          </w:p>
        </w:tc>
        <w:tc>
          <w:tcPr>
            <w:tcW w:w="6951" w:type="dxa"/>
            <w:shd w:val="clear" w:color="auto" w:fill="BFBFBF"/>
            <w:vAlign w:val="center"/>
          </w:tcPr>
          <w:p w14:paraId="508D8D9C" w14:textId="77777777" w:rsidR="00C51755" w:rsidRPr="00C51755" w:rsidRDefault="00C51755" w:rsidP="00736B83">
            <w:pPr>
              <w:ind w:left="5"/>
              <w:rPr>
                <w:rFonts w:eastAsia="Calibri"/>
                <w:sz w:val="20"/>
                <w:szCs w:val="20"/>
                <w:lang w:val="en-US" w:eastAsia="en-US"/>
              </w:rPr>
            </w:pPr>
            <w:r w:rsidRPr="00C51755">
              <w:rPr>
                <w:rFonts w:eastAsia="Calibri"/>
                <w:sz w:val="20"/>
                <w:szCs w:val="20"/>
                <w:lang w:val="en-US" w:eastAsia="en-US"/>
              </w:rPr>
              <w:t xml:space="preserve"> </w:t>
            </w:r>
            <w:r w:rsidRPr="00C51755">
              <w:rPr>
                <w:rFonts w:eastAsia="Calibri"/>
                <w:b/>
                <w:bCs/>
                <w:sz w:val="20"/>
                <w:szCs w:val="20"/>
                <w:lang w:val="en-US" w:eastAsia="en-US"/>
              </w:rPr>
              <w:t>I declare that the contents of this statutory declaration are true and correct and I make it knowing that making a statutory declaration that I know to be untrue is an offence.</w:t>
            </w:r>
          </w:p>
        </w:tc>
      </w:tr>
    </w:tbl>
    <w:p w14:paraId="4B16BAC7" w14:textId="77777777" w:rsidR="00C51755" w:rsidRPr="00C51755" w:rsidRDefault="00C51755" w:rsidP="00C51755">
      <w:pPr>
        <w:rPr>
          <w:sz w:val="20"/>
          <w:szCs w:val="20"/>
        </w:rPr>
      </w:pPr>
    </w:p>
    <w:tbl>
      <w:tblPr>
        <w:tblW w:w="9700" w:type="dxa"/>
        <w:tblLook w:val="04A0" w:firstRow="1" w:lastRow="0" w:firstColumn="1" w:lastColumn="0" w:noHBand="0" w:noVBand="1"/>
      </w:tblPr>
      <w:tblGrid>
        <w:gridCol w:w="2405"/>
        <w:gridCol w:w="1701"/>
        <w:gridCol w:w="2977"/>
        <w:gridCol w:w="2617"/>
      </w:tblGrid>
      <w:tr w:rsidR="00C51755" w:rsidRPr="00C51755" w14:paraId="7866F42B" w14:textId="77777777" w:rsidTr="00736B83">
        <w:trPr>
          <w:trHeight w:val="694"/>
        </w:trPr>
        <w:tc>
          <w:tcPr>
            <w:tcW w:w="2405" w:type="dxa"/>
            <w:shd w:val="clear" w:color="auto" w:fill="auto"/>
          </w:tcPr>
          <w:p w14:paraId="42084E2B" w14:textId="77777777" w:rsidR="00C51755" w:rsidRPr="00C51755" w:rsidRDefault="00C51755" w:rsidP="00736B83">
            <w:pPr>
              <w:rPr>
                <w:rFonts w:eastAsia="Calibri"/>
                <w:i/>
                <w:iCs/>
                <w:sz w:val="20"/>
                <w:szCs w:val="20"/>
                <w:lang w:val="en-US" w:eastAsia="en-US"/>
              </w:rPr>
            </w:pPr>
            <w:r w:rsidRPr="00C51755">
              <w:rPr>
                <w:rFonts w:eastAsia="Calibri"/>
                <w:i/>
                <w:iCs/>
                <w:sz w:val="20"/>
                <w:szCs w:val="20"/>
                <w:lang w:val="en-US" w:eastAsia="en-US"/>
              </w:rPr>
              <w:t>Signature of person making the declaration</w:t>
            </w:r>
          </w:p>
        </w:tc>
        <w:tc>
          <w:tcPr>
            <w:tcW w:w="7295" w:type="dxa"/>
            <w:gridSpan w:val="3"/>
            <w:shd w:val="clear" w:color="auto" w:fill="auto"/>
            <w:vAlign w:val="center"/>
          </w:tcPr>
          <w:p w14:paraId="53AB9459" w14:textId="77777777" w:rsidR="00C51755" w:rsidRPr="00C51755" w:rsidRDefault="00C51755" w:rsidP="00736B83">
            <w:pPr>
              <w:rPr>
                <w:rFonts w:eastAsia="Calibri"/>
                <w:sz w:val="20"/>
                <w:szCs w:val="20"/>
                <w:vertAlign w:val="superscript"/>
                <w:lang w:val="en-US" w:eastAsia="en-US"/>
              </w:rPr>
            </w:pPr>
          </w:p>
        </w:tc>
      </w:tr>
      <w:tr w:rsidR="00C51755" w:rsidRPr="00C51755" w14:paraId="20D19897" w14:textId="77777777" w:rsidTr="00736B83">
        <w:trPr>
          <w:trHeight w:val="485"/>
        </w:trPr>
        <w:tc>
          <w:tcPr>
            <w:tcW w:w="2405" w:type="dxa"/>
            <w:vMerge w:val="restart"/>
            <w:shd w:val="clear" w:color="auto" w:fill="auto"/>
          </w:tcPr>
          <w:p w14:paraId="20B20DA9" w14:textId="100EBDF8" w:rsidR="00C51755" w:rsidRPr="00C51755" w:rsidRDefault="00C51755" w:rsidP="00736B83">
            <w:pPr>
              <w:spacing w:line="276" w:lineRule="auto"/>
              <w:rPr>
                <w:rFonts w:eastAsia="Calibri"/>
                <w:i/>
                <w:iCs/>
                <w:sz w:val="20"/>
                <w:szCs w:val="20"/>
                <w:lang w:val="en-US" w:eastAsia="en-US"/>
              </w:rPr>
            </w:pPr>
            <w:r w:rsidRPr="00C51755">
              <w:rPr>
                <w:rFonts w:eastAsia="Calibri"/>
                <w:i/>
                <w:iCs/>
                <w:sz w:val="20"/>
                <w:szCs w:val="20"/>
                <w:lang w:val="en-US" w:eastAsia="en-US"/>
              </w:rPr>
              <w:t xml:space="preserve">Place (City, </w:t>
            </w:r>
            <w:proofErr w:type="gramStart"/>
            <w:r w:rsidRPr="00C51755">
              <w:rPr>
                <w:rFonts w:eastAsia="Calibri"/>
                <w:i/>
                <w:iCs/>
                <w:sz w:val="20"/>
                <w:szCs w:val="20"/>
                <w:lang w:val="en-US" w:eastAsia="en-US"/>
              </w:rPr>
              <w:t>town</w:t>
            </w:r>
            <w:proofErr w:type="gramEnd"/>
            <w:r w:rsidRPr="00C51755">
              <w:rPr>
                <w:rFonts w:eastAsia="Calibri"/>
                <w:i/>
                <w:iCs/>
                <w:sz w:val="20"/>
                <w:szCs w:val="20"/>
                <w:lang w:val="en-US" w:eastAsia="en-US"/>
              </w:rPr>
              <w:t xml:space="preserve"> or suburb)</w:t>
            </w:r>
          </w:p>
          <w:p w14:paraId="69C2BF91" w14:textId="77777777" w:rsidR="00C51755" w:rsidRPr="00C51755" w:rsidRDefault="00C51755" w:rsidP="00736B83">
            <w:pPr>
              <w:rPr>
                <w:rFonts w:eastAsia="Calibri"/>
                <w:i/>
                <w:iCs/>
                <w:sz w:val="20"/>
                <w:szCs w:val="20"/>
                <w:lang w:val="en-US" w:eastAsia="en-US"/>
              </w:rPr>
            </w:pPr>
          </w:p>
        </w:tc>
        <w:tc>
          <w:tcPr>
            <w:tcW w:w="1701" w:type="dxa"/>
            <w:shd w:val="clear" w:color="auto" w:fill="BFBFBF"/>
          </w:tcPr>
          <w:p w14:paraId="6F3C2033" w14:textId="77777777" w:rsidR="00C51755" w:rsidRPr="00C51755" w:rsidRDefault="00C51755" w:rsidP="00736B83">
            <w:pPr>
              <w:spacing w:before="120" w:after="120"/>
              <w:rPr>
                <w:rFonts w:eastAsia="Calibri"/>
                <w:b/>
                <w:sz w:val="20"/>
                <w:szCs w:val="20"/>
                <w:lang w:val="en-US" w:eastAsia="en-US"/>
              </w:rPr>
            </w:pPr>
            <w:r w:rsidRPr="00C51755">
              <w:rPr>
                <w:rFonts w:eastAsia="Calibri"/>
                <w:b/>
                <w:sz w:val="20"/>
                <w:szCs w:val="20"/>
                <w:lang w:val="en-US" w:eastAsia="en-US"/>
              </w:rPr>
              <w:t>Declared at</w:t>
            </w:r>
          </w:p>
        </w:tc>
        <w:tc>
          <w:tcPr>
            <w:tcW w:w="2977" w:type="dxa"/>
            <w:shd w:val="clear" w:color="auto" w:fill="auto"/>
            <w:vAlign w:val="center"/>
          </w:tcPr>
          <w:p w14:paraId="70AC2E66" w14:textId="77777777" w:rsidR="00C51755" w:rsidRPr="00C51755" w:rsidRDefault="00C51755" w:rsidP="00736B83">
            <w:pPr>
              <w:rPr>
                <w:rFonts w:eastAsia="Calibri"/>
                <w:sz w:val="20"/>
                <w:szCs w:val="20"/>
                <w:lang w:val="en-US" w:eastAsia="en-US"/>
              </w:rPr>
            </w:pPr>
          </w:p>
          <w:p w14:paraId="187CF239" w14:textId="77777777" w:rsidR="00C51755" w:rsidRPr="00C51755" w:rsidRDefault="00C51755" w:rsidP="00736B83">
            <w:pPr>
              <w:jc w:val="right"/>
              <w:rPr>
                <w:rFonts w:eastAsia="Calibri"/>
                <w:sz w:val="20"/>
                <w:szCs w:val="20"/>
                <w:lang w:val="en-US" w:eastAsia="en-US"/>
              </w:rPr>
            </w:pPr>
          </w:p>
        </w:tc>
        <w:tc>
          <w:tcPr>
            <w:tcW w:w="2617" w:type="dxa"/>
            <w:shd w:val="clear" w:color="auto" w:fill="BFBFBF"/>
            <w:vAlign w:val="center"/>
          </w:tcPr>
          <w:p w14:paraId="0C652F3B" w14:textId="77777777" w:rsidR="00C51755" w:rsidRPr="00C51755" w:rsidRDefault="00C51755" w:rsidP="00736B83">
            <w:pPr>
              <w:rPr>
                <w:rFonts w:eastAsia="Calibri"/>
                <w:sz w:val="20"/>
                <w:szCs w:val="20"/>
                <w:lang w:val="en-US" w:eastAsia="en-US"/>
              </w:rPr>
            </w:pPr>
            <w:r w:rsidRPr="00C51755">
              <w:rPr>
                <w:rFonts w:eastAsia="Calibri"/>
                <w:b/>
                <w:sz w:val="20"/>
                <w:szCs w:val="20"/>
                <w:lang w:val="en-US" w:eastAsia="en-US"/>
              </w:rPr>
              <w:t>*</w:t>
            </w:r>
            <w:proofErr w:type="gramStart"/>
            <w:r w:rsidRPr="00C51755">
              <w:rPr>
                <w:rFonts w:eastAsia="Calibri"/>
                <w:b/>
                <w:sz w:val="20"/>
                <w:szCs w:val="20"/>
                <w:lang w:val="en-US" w:eastAsia="en-US"/>
              </w:rPr>
              <w:t>in</w:t>
            </w:r>
            <w:proofErr w:type="gramEnd"/>
            <w:r w:rsidRPr="00C51755">
              <w:rPr>
                <w:rFonts w:eastAsia="Calibri"/>
                <w:b/>
                <w:sz w:val="20"/>
                <w:szCs w:val="20"/>
                <w:lang w:val="en-US" w:eastAsia="en-US"/>
              </w:rPr>
              <w:t xml:space="preserve"> the state of Victoria</w:t>
            </w:r>
          </w:p>
        </w:tc>
      </w:tr>
      <w:tr w:rsidR="00C51755" w:rsidRPr="00C51755" w14:paraId="66841AC1" w14:textId="77777777" w:rsidTr="00736B83">
        <w:trPr>
          <w:trHeight w:val="261"/>
        </w:trPr>
        <w:tc>
          <w:tcPr>
            <w:tcW w:w="2405" w:type="dxa"/>
            <w:vMerge/>
            <w:shd w:val="clear" w:color="auto" w:fill="auto"/>
          </w:tcPr>
          <w:p w14:paraId="23D7AE80" w14:textId="77777777" w:rsidR="00C51755" w:rsidRPr="00C51755" w:rsidRDefault="00C51755" w:rsidP="00736B83">
            <w:pPr>
              <w:rPr>
                <w:rFonts w:eastAsia="Calibri"/>
                <w:i/>
                <w:iCs/>
                <w:sz w:val="20"/>
                <w:szCs w:val="20"/>
                <w:lang w:val="en-US" w:eastAsia="en-US"/>
              </w:rPr>
            </w:pPr>
          </w:p>
        </w:tc>
        <w:tc>
          <w:tcPr>
            <w:tcW w:w="7295" w:type="dxa"/>
            <w:gridSpan w:val="3"/>
            <w:shd w:val="clear" w:color="auto" w:fill="auto"/>
          </w:tcPr>
          <w:p w14:paraId="244E2F95" w14:textId="77777777" w:rsidR="00C51755" w:rsidRPr="00C51755" w:rsidRDefault="00C51755" w:rsidP="00736B83">
            <w:pPr>
              <w:rPr>
                <w:rFonts w:eastAsia="Calibri"/>
                <w:b/>
                <w:sz w:val="20"/>
                <w:szCs w:val="20"/>
                <w:lang w:val="en-US" w:eastAsia="en-US"/>
              </w:rPr>
            </w:pPr>
          </w:p>
        </w:tc>
      </w:tr>
      <w:tr w:rsidR="00C51755" w:rsidRPr="00C51755" w14:paraId="43E4791C" w14:textId="77777777" w:rsidTr="00736B83">
        <w:trPr>
          <w:trHeight w:val="336"/>
        </w:trPr>
        <w:tc>
          <w:tcPr>
            <w:tcW w:w="2405" w:type="dxa"/>
            <w:shd w:val="clear" w:color="auto" w:fill="auto"/>
          </w:tcPr>
          <w:p w14:paraId="75033DB8" w14:textId="77777777" w:rsidR="00C51755" w:rsidRPr="00C51755" w:rsidRDefault="00C51755" w:rsidP="00736B83">
            <w:pPr>
              <w:rPr>
                <w:rFonts w:eastAsia="Calibri"/>
                <w:i/>
                <w:iCs/>
                <w:sz w:val="20"/>
                <w:szCs w:val="20"/>
                <w:lang w:val="en-US" w:eastAsia="en-US"/>
              </w:rPr>
            </w:pPr>
            <w:r w:rsidRPr="00C51755">
              <w:rPr>
                <w:rFonts w:eastAsia="Calibri"/>
                <w:i/>
                <w:iCs/>
                <w:sz w:val="20"/>
                <w:szCs w:val="20"/>
                <w:lang w:val="en-US" w:eastAsia="en-US"/>
              </w:rPr>
              <w:t>Date</w:t>
            </w:r>
          </w:p>
        </w:tc>
        <w:tc>
          <w:tcPr>
            <w:tcW w:w="7295" w:type="dxa"/>
            <w:gridSpan w:val="3"/>
            <w:shd w:val="clear" w:color="auto" w:fill="auto"/>
          </w:tcPr>
          <w:p w14:paraId="1863B35B" w14:textId="77777777" w:rsidR="00C51755" w:rsidRPr="00C51755" w:rsidRDefault="00C51755" w:rsidP="00736B83">
            <w:pPr>
              <w:rPr>
                <w:rFonts w:eastAsia="Calibri"/>
                <w:sz w:val="20"/>
                <w:szCs w:val="20"/>
                <w:lang w:val="en-US" w:eastAsia="en-US"/>
              </w:rPr>
            </w:pPr>
            <w:r w:rsidRPr="00C51755">
              <w:rPr>
                <w:rFonts w:eastAsia="Calibri"/>
                <w:sz w:val="20"/>
                <w:szCs w:val="20"/>
                <w:lang w:val="en-US" w:eastAsia="en-US"/>
              </w:rPr>
              <w:t>on</w:t>
            </w:r>
          </w:p>
        </w:tc>
      </w:tr>
      <w:tr w:rsidR="00C51755" w:rsidRPr="00C51755" w14:paraId="24C24786" w14:textId="77777777" w:rsidTr="00736B83">
        <w:trPr>
          <w:trHeight w:val="1260"/>
        </w:trPr>
        <w:tc>
          <w:tcPr>
            <w:tcW w:w="2405" w:type="dxa"/>
            <w:shd w:val="clear" w:color="auto" w:fill="auto"/>
          </w:tcPr>
          <w:p w14:paraId="2F06F2DA" w14:textId="77777777" w:rsidR="00C51755" w:rsidRPr="00C51755" w:rsidRDefault="00C51755" w:rsidP="00736B83">
            <w:pPr>
              <w:rPr>
                <w:rFonts w:eastAsia="Calibri"/>
                <w:i/>
                <w:iCs/>
                <w:sz w:val="20"/>
                <w:szCs w:val="20"/>
                <w:lang w:val="en-US" w:eastAsia="en-US"/>
              </w:rPr>
            </w:pPr>
            <w:r w:rsidRPr="00C51755">
              <w:rPr>
                <w:rFonts w:eastAsia="Calibri"/>
                <w:i/>
                <w:iCs/>
                <w:sz w:val="20"/>
                <w:szCs w:val="20"/>
                <w:lang w:val="en-US" w:eastAsia="en-US"/>
              </w:rPr>
              <w:t xml:space="preserve">Signature of </w:t>
            </w:r>
            <w:proofErr w:type="spellStart"/>
            <w:r w:rsidRPr="00C51755">
              <w:rPr>
                <w:rFonts w:eastAsia="Calibri"/>
                <w:i/>
                <w:iCs/>
                <w:sz w:val="20"/>
                <w:szCs w:val="20"/>
                <w:lang w:val="en-US" w:eastAsia="en-US"/>
              </w:rPr>
              <w:t>authorised</w:t>
            </w:r>
            <w:proofErr w:type="spellEnd"/>
            <w:r w:rsidRPr="00C51755">
              <w:rPr>
                <w:rFonts w:eastAsia="Calibri"/>
                <w:i/>
                <w:iCs/>
                <w:sz w:val="20"/>
                <w:szCs w:val="20"/>
                <w:lang w:val="en-US" w:eastAsia="en-US"/>
              </w:rPr>
              <w:t xml:space="preserve"> statutory declaration </w:t>
            </w:r>
            <w:proofErr w:type="gramStart"/>
            <w:r w:rsidRPr="00C51755">
              <w:rPr>
                <w:rFonts w:eastAsia="Calibri"/>
                <w:i/>
                <w:iCs/>
                <w:sz w:val="20"/>
                <w:szCs w:val="20"/>
                <w:lang w:val="en-US" w:eastAsia="en-US"/>
              </w:rPr>
              <w:t>witness</w:t>
            </w:r>
            <w:proofErr w:type="gramEnd"/>
          </w:p>
          <w:p w14:paraId="389F5A34" w14:textId="77777777" w:rsidR="00C51755" w:rsidRPr="00C51755" w:rsidRDefault="00C51755" w:rsidP="00736B83">
            <w:pPr>
              <w:rPr>
                <w:rFonts w:eastAsia="Calibri"/>
                <w:i/>
                <w:iCs/>
                <w:sz w:val="20"/>
                <w:szCs w:val="20"/>
                <w:lang w:val="en-US" w:eastAsia="en-US"/>
              </w:rPr>
            </w:pPr>
          </w:p>
          <w:p w14:paraId="545461E5" w14:textId="77777777" w:rsidR="00C51755" w:rsidRPr="00C51755" w:rsidRDefault="00C51755" w:rsidP="00736B83">
            <w:pPr>
              <w:rPr>
                <w:rFonts w:eastAsia="Calibri"/>
                <w:i/>
                <w:iCs/>
                <w:sz w:val="20"/>
                <w:szCs w:val="20"/>
                <w:lang w:val="en-US" w:eastAsia="en-US"/>
              </w:rPr>
            </w:pPr>
          </w:p>
          <w:p w14:paraId="443C6256" w14:textId="77777777" w:rsidR="00C51755" w:rsidRPr="00C51755" w:rsidRDefault="00C51755" w:rsidP="00736B83">
            <w:pPr>
              <w:rPr>
                <w:rFonts w:eastAsia="Calibri"/>
                <w:sz w:val="20"/>
                <w:szCs w:val="20"/>
                <w:lang w:val="en-US" w:eastAsia="en-US"/>
              </w:rPr>
            </w:pPr>
          </w:p>
        </w:tc>
        <w:tc>
          <w:tcPr>
            <w:tcW w:w="7295" w:type="dxa"/>
            <w:gridSpan w:val="3"/>
            <w:shd w:val="clear" w:color="auto" w:fill="auto"/>
          </w:tcPr>
          <w:p w14:paraId="5B955668" w14:textId="77777777" w:rsidR="00C51755" w:rsidRPr="00C51755" w:rsidRDefault="00C51755" w:rsidP="00736B83">
            <w:pPr>
              <w:rPr>
                <w:rFonts w:eastAsia="Calibri"/>
                <w:b/>
                <w:sz w:val="20"/>
                <w:szCs w:val="20"/>
                <w:lang w:val="en-US" w:eastAsia="en-US"/>
              </w:rPr>
            </w:pPr>
            <w:r w:rsidRPr="00C51755">
              <w:rPr>
                <w:rFonts w:eastAsia="Calibri"/>
                <w:b/>
                <w:sz w:val="20"/>
                <w:szCs w:val="20"/>
                <w:lang w:val="en-US" w:eastAsia="en-US"/>
              </w:rPr>
              <w:t xml:space="preserve">I am an </w:t>
            </w:r>
            <w:proofErr w:type="spellStart"/>
            <w:r w:rsidRPr="00C51755">
              <w:rPr>
                <w:rFonts w:eastAsia="Calibri"/>
                <w:b/>
                <w:sz w:val="20"/>
                <w:szCs w:val="20"/>
                <w:lang w:val="en-US" w:eastAsia="en-US"/>
              </w:rPr>
              <w:t>authorised</w:t>
            </w:r>
            <w:proofErr w:type="spellEnd"/>
            <w:r w:rsidRPr="00C51755">
              <w:rPr>
                <w:rFonts w:eastAsia="Calibri"/>
                <w:b/>
                <w:sz w:val="20"/>
                <w:szCs w:val="20"/>
                <w:lang w:val="en-US" w:eastAsia="en-US"/>
              </w:rPr>
              <w:t xml:space="preserve"> statutory declaration witness and I sign this document in the presence of the person making the declaration:</w:t>
            </w:r>
          </w:p>
          <w:p w14:paraId="0B20B378" w14:textId="77777777" w:rsidR="00C51755" w:rsidRPr="00C51755" w:rsidRDefault="00C51755" w:rsidP="00736B83">
            <w:pPr>
              <w:rPr>
                <w:rFonts w:eastAsia="Calibri"/>
                <w:sz w:val="20"/>
                <w:szCs w:val="20"/>
                <w:vertAlign w:val="superscript"/>
                <w:lang w:val="en-US" w:eastAsia="en-US"/>
              </w:rPr>
            </w:pPr>
          </w:p>
          <w:p w14:paraId="0091B45A" w14:textId="77777777" w:rsidR="00C51755" w:rsidRPr="00C51755" w:rsidRDefault="00C51755" w:rsidP="00736B83">
            <w:pPr>
              <w:rPr>
                <w:rFonts w:eastAsia="Calibri"/>
                <w:sz w:val="20"/>
                <w:szCs w:val="20"/>
                <w:vertAlign w:val="superscript"/>
                <w:lang w:val="en-US" w:eastAsia="en-US"/>
              </w:rPr>
            </w:pPr>
          </w:p>
          <w:p w14:paraId="70C0852F" w14:textId="77777777" w:rsidR="00C51755" w:rsidRPr="00C51755" w:rsidRDefault="00C51755" w:rsidP="00736B83">
            <w:pPr>
              <w:rPr>
                <w:rFonts w:eastAsia="Calibri"/>
                <w:sz w:val="20"/>
                <w:szCs w:val="20"/>
                <w:lang w:val="en-US" w:eastAsia="en-US"/>
              </w:rPr>
            </w:pPr>
          </w:p>
        </w:tc>
      </w:tr>
      <w:tr w:rsidR="00C51755" w:rsidRPr="00C51755" w14:paraId="0D5E6BFC" w14:textId="77777777" w:rsidTr="00736B83">
        <w:trPr>
          <w:trHeight w:val="377"/>
        </w:trPr>
        <w:tc>
          <w:tcPr>
            <w:tcW w:w="2405" w:type="dxa"/>
            <w:shd w:val="clear" w:color="auto" w:fill="auto"/>
          </w:tcPr>
          <w:p w14:paraId="4C3EB0D4" w14:textId="77777777" w:rsidR="00C51755" w:rsidRPr="00C51755" w:rsidRDefault="00C51755" w:rsidP="00736B83">
            <w:pPr>
              <w:rPr>
                <w:rFonts w:eastAsia="Calibri"/>
                <w:i/>
                <w:iCs/>
                <w:sz w:val="20"/>
                <w:szCs w:val="20"/>
                <w:lang w:val="en-US" w:eastAsia="en-US"/>
              </w:rPr>
            </w:pPr>
            <w:r w:rsidRPr="00C51755">
              <w:rPr>
                <w:rFonts w:eastAsia="Calibri"/>
                <w:i/>
                <w:iCs/>
                <w:sz w:val="20"/>
                <w:szCs w:val="20"/>
                <w:lang w:val="en-US" w:eastAsia="en-US"/>
              </w:rPr>
              <w:t>Date</w:t>
            </w:r>
          </w:p>
        </w:tc>
        <w:tc>
          <w:tcPr>
            <w:tcW w:w="7295" w:type="dxa"/>
            <w:gridSpan w:val="3"/>
            <w:shd w:val="clear" w:color="auto" w:fill="auto"/>
          </w:tcPr>
          <w:p w14:paraId="1C1283FE" w14:textId="77777777" w:rsidR="00C51755" w:rsidRPr="00C51755" w:rsidRDefault="00C51755" w:rsidP="00736B83">
            <w:pPr>
              <w:rPr>
                <w:rFonts w:eastAsia="Calibri"/>
                <w:sz w:val="20"/>
                <w:szCs w:val="20"/>
                <w:lang w:val="en-US" w:eastAsia="en-US"/>
              </w:rPr>
            </w:pPr>
            <w:r w:rsidRPr="00C51755">
              <w:rPr>
                <w:rFonts w:eastAsia="Calibri"/>
                <w:sz w:val="20"/>
                <w:szCs w:val="20"/>
                <w:lang w:val="en-US" w:eastAsia="en-US"/>
              </w:rPr>
              <w:t>on</w:t>
            </w:r>
          </w:p>
        </w:tc>
      </w:tr>
      <w:tr w:rsidR="00C51755" w:rsidRPr="00C51755" w14:paraId="276512D7" w14:textId="77777777" w:rsidTr="00736B83">
        <w:trPr>
          <w:trHeight w:val="1695"/>
        </w:trPr>
        <w:tc>
          <w:tcPr>
            <w:tcW w:w="2405" w:type="dxa"/>
            <w:shd w:val="clear" w:color="auto" w:fill="auto"/>
          </w:tcPr>
          <w:p w14:paraId="7A616BAC" w14:textId="77777777" w:rsidR="00C51755" w:rsidRPr="00C51755" w:rsidRDefault="00C51755" w:rsidP="00736B83">
            <w:pPr>
              <w:rPr>
                <w:rFonts w:eastAsia="Calibri"/>
                <w:sz w:val="20"/>
                <w:szCs w:val="20"/>
                <w:lang w:val="en-US" w:eastAsia="en-US"/>
              </w:rPr>
            </w:pPr>
            <w:r w:rsidRPr="00C51755">
              <w:rPr>
                <w:rFonts w:eastAsia="Calibri"/>
                <w:i/>
                <w:iCs/>
                <w:sz w:val="20"/>
                <w:szCs w:val="20"/>
                <w:lang w:val="en-US" w:eastAsia="en-US"/>
              </w:rPr>
              <w:t xml:space="preserve">Name, capacity in which </w:t>
            </w:r>
            <w:proofErr w:type="spellStart"/>
            <w:r w:rsidRPr="00C51755">
              <w:rPr>
                <w:rFonts w:eastAsia="Calibri"/>
                <w:i/>
                <w:iCs/>
                <w:sz w:val="20"/>
                <w:szCs w:val="20"/>
                <w:lang w:val="en-US" w:eastAsia="en-US"/>
              </w:rPr>
              <w:t>authorised</w:t>
            </w:r>
            <w:proofErr w:type="spellEnd"/>
            <w:r w:rsidRPr="00C51755">
              <w:rPr>
                <w:rFonts w:eastAsia="Calibri"/>
                <w:i/>
                <w:iCs/>
                <w:sz w:val="20"/>
                <w:szCs w:val="20"/>
                <w:lang w:val="en-US" w:eastAsia="en-US"/>
              </w:rPr>
              <w:t xml:space="preserve"> person has authority to witness statutory declaration, and address (writing, typing or stamp)</w:t>
            </w:r>
          </w:p>
        </w:tc>
        <w:tc>
          <w:tcPr>
            <w:tcW w:w="7295" w:type="dxa"/>
            <w:gridSpan w:val="3"/>
            <w:shd w:val="clear" w:color="auto" w:fill="auto"/>
          </w:tcPr>
          <w:p w14:paraId="066CB07B" w14:textId="77777777" w:rsidR="00C51755" w:rsidRPr="00C51755" w:rsidRDefault="00C51755" w:rsidP="00736B83">
            <w:pPr>
              <w:rPr>
                <w:rFonts w:eastAsia="Calibri"/>
                <w:sz w:val="20"/>
                <w:szCs w:val="20"/>
                <w:vertAlign w:val="superscript"/>
                <w:lang w:val="en-US" w:eastAsia="en-US"/>
              </w:rPr>
            </w:pPr>
          </w:p>
          <w:p w14:paraId="12BB1010" w14:textId="77777777" w:rsidR="00C51755" w:rsidRPr="00C51755" w:rsidRDefault="00C51755" w:rsidP="00736B83">
            <w:pPr>
              <w:rPr>
                <w:rFonts w:eastAsia="Calibri"/>
                <w:sz w:val="20"/>
                <w:szCs w:val="20"/>
                <w:vertAlign w:val="superscript"/>
                <w:lang w:val="en-US" w:eastAsia="en-US"/>
              </w:rPr>
            </w:pPr>
          </w:p>
          <w:p w14:paraId="2D640430" w14:textId="77777777" w:rsidR="00C51755" w:rsidRPr="00C51755" w:rsidRDefault="00C51755" w:rsidP="00736B83">
            <w:pPr>
              <w:rPr>
                <w:rFonts w:eastAsia="Calibri"/>
                <w:sz w:val="20"/>
                <w:szCs w:val="20"/>
                <w:lang w:val="en-US" w:eastAsia="en-US"/>
              </w:rPr>
            </w:pPr>
          </w:p>
          <w:p w14:paraId="71017F20" w14:textId="77777777" w:rsidR="00C51755" w:rsidRPr="00C51755" w:rsidRDefault="00C51755" w:rsidP="00736B83">
            <w:pPr>
              <w:rPr>
                <w:rFonts w:eastAsia="Calibri"/>
                <w:sz w:val="20"/>
                <w:szCs w:val="20"/>
                <w:lang w:val="en-US" w:eastAsia="en-US"/>
              </w:rPr>
            </w:pPr>
          </w:p>
          <w:p w14:paraId="6176D8B9" w14:textId="77777777" w:rsidR="00C51755" w:rsidRPr="00C51755" w:rsidRDefault="00C51755" w:rsidP="00736B83">
            <w:pPr>
              <w:rPr>
                <w:rFonts w:eastAsia="Calibri"/>
                <w:sz w:val="20"/>
                <w:szCs w:val="20"/>
                <w:lang w:val="en-US" w:eastAsia="en-US"/>
              </w:rPr>
            </w:pPr>
            <w:r w:rsidRPr="00C51755">
              <w:rPr>
                <w:rFonts w:eastAsia="Calibri"/>
                <w:sz w:val="20"/>
                <w:szCs w:val="20"/>
                <w:lang w:val="en-US" w:eastAsia="en-US"/>
              </w:rPr>
              <w:t xml:space="preserve">A person </w:t>
            </w:r>
            <w:proofErr w:type="spellStart"/>
            <w:r w:rsidRPr="00C51755">
              <w:rPr>
                <w:rFonts w:eastAsia="Calibri"/>
                <w:sz w:val="20"/>
                <w:szCs w:val="20"/>
                <w:lang w:val="en-US" w:eastAsia="en-US"/>
              </w:rPr>
              <w:t>authorised</w:t>
            </w:r>
            <w:proofErr w:type="spellEnd"/>
            <w:r w:rsidRPr="00C51755">
              <w:rPr>
                <w:rFonts w:eastAsia="Calibri"/>
                <w:sz w:val="20"/>
                <w:szCs w:val="20"/>
                <w:lang w:val="en-US" w:eastAsia="en-US"/>
              </w:rPr>
              <w:t xml:space="preserve"> under section 30(2) of the </w:t>
            </w:r>
            <w:r w:rsidRPr="00C51755">
              <w:rPr>
                <w:rFonts w:eastAsia="Calibri"/>
                <w:b/>
                <w:sz w:val="20"/>
                <w:szCs w:val="20"/>
                <w:lang w:val="en-US" w:eastAsia="en-US"/>
              </w:rPr>
              <w:t>Oaths and Affirmations Act 2018</w:t>
            </w:r>
            <w:r w:rsidRPr="00C51755">
              <w:rPr>
                <w:rFonts w:eastAsia="Calibri"/>
                <w:sz w:val="20"/>
                <w:szCs w:val="20"/>
                <w:lang w:val="en-US" w:eastAsia="en-US"/>
              </w:rPr>
              <w:t xml:space="preserve"> to witness the signing of a statutory declaration.</w:t>
            </w:r>
          </w:p>
        </w:tc>
      </w:tr>
    </w:tbl>
    <w:tbl>
      <w:tblPr>
        <w:tblStyle w:val="TableGrid"/>
        <w:tblW w:w="0" w:type="auto"/>
        <w:tblInd w:w="2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075"/>
        <w:gridCol w:w="2084"/>
      </w:tblGrid>
      <w:tr w:rsidR="00C51755" w:rsidRPr="00C51755" w14:paraId="2A1E85BE" w14:textId="77777777" w:rsidTr="00736B83">
        <w:trPr>
          <w:trHeight w:val="408"/>
        </w:trPr>
        <w:tc>
          <w:tcPr>
            <w:tcW w:w="2084" w:type="dxa"/>
            <w:tcBorders>
              <w:bottom w:val="single" w:sz="4" w:space="0" w:color="auto"/>
            </w:tcBorders>
          </w:tcPr>
          <w:p w14:paraId="6B908F94" w14:textId="40DC13E0" w:rsidR="00C51755" w:rsidRPr="00C51755" w:rsidRDefault="00C51755" w:rsidP="00736B83">
            <w:pPr>
              <w:spacing w:after="160" w:line="259" w:lineRule="auto"/>
              <w:rPr>
                <w:rFonts w:eastAsia="Calibri"/>
                <w:lang w:val="en-US" w:eastAsia="en-US"/>
              </w:rPr>
            </w:pPr>
          </w:p>
        </w:tc>
        <w:tc>
          <w:tcPr>
            <w:tcW w:w="2075" w:type="dxa"/>
          </w:tcPr>
          <w:p w14:paraId="23E119ED" w14:textId="77777777" w:rsidR="00C51755" w:rsidRPr="00C51755" w:rsidRDefault="00C51755" w:rsidP="00736B83">
            <w:pPr>
              <w:spacing w:after="160" w:line="259" w:lineRule="auto"/>
              <w:rPr>
                <w:rFonts w:eastAsia="Calibri"/>
                <w:lang w:val="en-US" w:eastAsia="en-US"/>
              </w:rPr>
            </w:pPr>
          </w:p>
        </w:tc>
        <w:tc>
          <w:tcPr>
            <w:tcW w:w="2084" w:type="dxa"/>
            <w:tcBorders>
              <w:bottom w:val="single" w:sz="4" w:space="0" w:color="auto"/>
            </w:tcBorders>
          </w:tcPr>
          <w:p w14:paraId="0DAC6800" w14:textId="77777777" w:rsidR="00C51755" w:rsidRPr="00C51755" w:rsidRDefault="00C51755" w:rsidP="00736B83">
            <w:pPr>
              <w:spacing w:after="160" w:line="259" w:lineRule="auto"/>
              <w:rPr>
                <w:rFonts w:eastAsia="Calibri"/>
                <w:lang w:val="en-US" w:eastAsia="en-US"/>
              </w:rPr>
            </w:pPr>
          </w:p>
        </w:tc>
      </w:tr>
      <w:tr w:rsidR="00C51755" w:rsidRPr="00C51755" w14:paraId="40775EC9" w14:textId="77777777" w:rsidTr="00736B83">
        <w:trPr>
          <w:trHeight w:val="800"/>
        </w:trPr>
        <w:tc>
          <w:tcPr>
            <w:tcW w:w="2084" w:type="dxa"/>
            <w:tcBorders>
              <w:top w:val="single" w:sz="4" w:space="0" w:color="auto"/>
            </w:tcBorders>
          </w:tcPr>
          <w:p w14:paraId="6FFD9746" w14:textId="77777777" w:rsidR="00C51755" w:rsidRPr="00C51755" w:rsidRDefault="00C51755" w:rsidP="00736B83">
            <w:pPr>
              <w:spacing w:after="160" w:line="259" w:lineRule="auto"/>
              <w:rPr>
                <w:rFonts w:eastAsia="Calibri"/>
                <w:i/>
                <w:iCs/>
                <w:lang w:val="en-US" w:eastAsia="en-US"/>
              </w:rPr>
            </w:pPr>
            <w:r w:rsidRPr="00C51755">
              <w:rPr>
                <w:rFonts w:eastAsia="Calibri"/>
                <w:i/>
                <w:iCs/>
                <w:lang w:val="en-US" w:eastAsia="en-US"/>
              </w:rPr>
              <w:t>Initials of person making the statutory declaration</w:t>
            </w:r>
          </w:p>
        </w:tc>
        <w:tc>
          <w:tcPr>
            <w:tcW w:w="2075" w:type="dxa"/>
          </w:tcPr>
          <w:p w14:paraId="6EA13CAE" w14:textId="77777777" w:rsidR="00C51755" w:rsidRPr="00C51755" w:rsidRDefault="00C51755" w:rsidP="00736B83">
            <w:pPr>
              <w:spacing w:after="160" w:line="259" w:lineRule="auto"/>
              <w:rPr>
                <w:rFonts w:eastAsia="Calibri"/>
                <w:i/>
                <w:iCs/>
                <w:lang w:val="en-US" w:eastAsia="en-US"/>
              </w:rPr>
            </w:pPr>
          </w:p>
        </w:tc>
        <w:tc>
          <w:tcPr>
            <w:tcW w:w="2084" w:type="dxa"/>
            <w:tcBorders>
              <w:top w:val="single" w:sz="4" w:space="0" w:color="auto"/>
            </w:tcBorders>
          </w:tcPr>
          <w:p w14:paraId="3AA1E0EA" w14:textId="77777777" w:rsidR="00C51755" w:rsidRPr="00C51755" w:rsidRDefault="00C51755" w:rsidP="00736B83">
            <w:pPr>
              <w:rPr>
                <w:rFonts w:eastAsia="Calibri"/>
                <w:i/>
                <w:iCs/>
                <w:lang w:val="en-US" w:eastAsia="en-US"/>
              </w:rPr>
            </w:pPr>
            <w:r w:rsidRPr="00C51755">
              <w:rPr>
                <w:rFonts w:eastAsia="Calibri"/>
                <w:i/>
                <w:iCs/>
                <w:lang w:val="en-US" w:eastAsia="en-US"/>
              </w:rPr>
              <w:t xml:space="preserve">Initials of </w:t>
            </w:r>
            <w:proofErr w:type="spellStart"/>
            <w:r w:rsidRPr="00C51755">
              <w:rPr>
                <w:rFonts w:eastAsia="Calibri"/>
                <w:i/>
                <w:iCs/>
                <w:lang w:val="en-US" w:eastAsia="en-US"/>
              </w:rPr>
              <w:t>authorised</w:t>
            </w:r>
            <w:proofErr w:type="spellEnd"/>
            <w:r w:rsidRPr="00C51755">
              <w:rPr>
                <w:rFonts w:eastAsia="Calibri"/>
                <w:i/>
                <w:iCs/>
                <w:lang w:val="en-US" w:eastAsia="en-US"/>
              </w:rPr>
              <w:t xml:space="preserve"> statutory declaration </w:t>
            </w:r>
            <w:proofErr w:type="gramStart"/>
            <w:r w:rsidRPr="00C51755">
              <w:rPr>
                <w:rFonts w:eastAsia="Calibri"/>
                <w:i/>
                <w:iCs/>
                <w:lang w:val="en-US" w:eastAsia="en-US"/>
              </w:rPr>
              <w:t>witness</w:t>
            </w:r>
            <w:proofErr w:type="gramEnd"/>
          </w:p>
          <w:p w14:paraId="6F3E34AA" w14:textId="77777777" w:rsidR="00C51755" w:rsidRPr="00C51755" w:rsidRDefault="00C51755" w:rsidP="00736B83">
            <w:pPr>
              <w:spacing w:after="160" w:line="259" w:lineRule="auto"/>
              <w:rPr>
                <w:rFonts w:eastAsia="Calibri"/>
                <w:i/>
                <w:iCs/>
                <w:lang w:val="en-US" w:eastAsia="en-US"/>
              </w:rPr>
            </w:pPr>
          </w:p>
        </w:tc>
      </w:tr>
    </w:tbl>
    <w:p w14:paraId="6B050D70" w14:textId="77777777" w:rsidR="00C51755" w:rsidRDefault="00C51755" w:rsidP="00C51755">
      <w:pPr>
        <w:rPr>
          <w:iCs/>
          <w:color w:val="538135" w:themeColor="accent6" w:themeShade="BF"/>
          <w:sz w:val="20"/>
          <w:szCs w:val="20"/>
        </w:rPr>
      </w:pPr>
      <w:permStart w:id="975849204" w:edGrp="everyone"/>
      <w:r w:rsidRPr="00C51755">
        <w:rPr>
          <w:iCs/>
          <w:color w:val="538135" w:themeColor="accent6" w:themeShade="BF"/>
          <w:sz w:val="20"/>
          <w:szCs w:val="20"/>
        </w:rPr>
        <w:t>Note: The person making the declaration as well as the authorised witness must initial each page of the statutory declaration if the declaration is comprised of more than one page, which includes any exhibits to the declaration.</w:t>
      </w:r>
    </w:p>
    <w:p w14:paraId="5A93D626" w14:textId="0462B183" w:rsidR="001E2EEB" w:rsidRPr="00C51755" w:rsidRDefault="00C51755" w:rsidP="00C51755">
      <w:pPr>
        <w:spacing w:before="120"/>
        <w:rPr>
          <w:i/>
          <w:sz w:val="20"/>
          <w:szCs w:val="20"/>
        </w:rPr>
      </w:pPr>
      <w:r w:rsidRPr="00C51755">
        <w:rPr>
          <w:i/>
          <w:color w:val="538135" w:themeColor="accent6" w:themeShade="BF"/>
          <w:sz w:val="20"/>
          <w:szCs w:val="20"/>
        </w:rPr>
        <w:t>*Note: The evidence of expenditure should include copies of each purchase and proof of payment.</w:t>
      </w:r>
      <w:permEnd w:id="975849204"/>
    </w:p>
    <w:sectPr w:rsidR="001E2EEB" w:rsidRPr="00C51755">
      <w:headerReference w:type="even" r:id="rId8"/>
      <w:headerReference w:type="default" r:id="rId9"/>
      <w:footerReference w:type="even" r:id="rId10"/>
      <w:footerReference w:type="default" r:id="rId11"/>
      <w:headerReference w:type="first" r:id="rId12"/>
      <w:footerReference w:type="first" r:id="rId13"/>
      <w:pgSz w:w="11906" w:h="16838"/>
      <w:pgMar w:top="450" w:right="1440" w:bottom="63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C4EA" w14:textId="77777777" w:rsidR="003B47DF" w:rsidRDefault="003B47DF" w:rsidP="00732E48">
      <w:r>
        <w:separator/>
      </w:r>
    </w:p>
  </w:endnote>
  <w:endnote w:type="continuationSeparator" w:id="0">
    <w:p w14:paraId="21721968" w14:textId="77777777" w:rsidR="003B47DF" w:rsidRDefault="003B47DF" w:rsidP="0073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D83E" w14:textId="417385E4" w:rsidR="00732E48" w:rsidRDefault="00732E48">
    <w:pPr>
      <w:pStyle w:val="Footer"/>
    </w:pPr>
    <w:r>
      <w:rPr>
        <w:noProof/>
      </w:rPr>
      <mc:AlternateContent>
        <mc:Choice Requires="wps">
          <w:drawing>
            <wp:anchor distT="0" distB="0" distL="0" distR="0" simplePos="0" relativeHeight="251662336" behindDoc="0" locked="0" layoutInCell="1" allowOverlap="1" wp14:anchorId="07E443D7" wp14:editId="47CD426B">
              <wp:simplePos x="635" y="635"/>
              <wp:positionH relativeFrom="page">
                <wp:align>center</wp:align>
              </wp:positionH>
              <wp:positionV relativeFrom="page">
                <wp:align>bottom</wp:align>
              </wp:positionV>
              <wp:extent cx="443865" cy="443865"/>
              <wp:effectExtent l="0" t="0" r="1841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EEFAE" w14:textId="598DD27B"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E443D7"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F8EEFAE" w14:textId="598DD27B"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D4F" w14:textId="661503C9" w:rsidR="00732E48" w:rsidRDefault="00732E48">
    <w:pPr>
      <w:pStyle w:val="Footer"/>
    </w:pPr>
    <w:r>
      <w:rPr>
        <w:noProof/>
      </w:rPr>
      <mc:AlternateContent>
        <mc:Choice Requires="wps">
          <w:drawing>
            <wp:anchor distT="0" distB="0" distL="0" distR="0" simplePos="0" relativeHeight="251663360" behindDoc="0" locked="0" layoutInCell="1" allowOverlap="1" wp14:anchorId="4F3F35C6" wp14:editId="403960F6">
              <wp:simplePos x="914400" y="10083800"/>
              <wp:positionH relativeFrom="page">
                <wp:align>center</wp:align>
              </wp:positionH>
              <wp:positionV relativeFrom="page">
                <wp:align>bottom</wp:align>
              </wp:positionV>
              <wp:extent cx="443865" cy="443865"/>
              <wp:effectExtent l="0" t="0" r="1841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F6F180" w14:textId="559B7605"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3F35C6"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DF6F180" w14:textId="559B7605"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7921" w14:textId="20240665" w:rsidR="00732E48" w:rsidRDefault="00732E48">
    <w:pPr>
      <w:pStyle w:val="Footer"/>
    </w:pPr>
    <w:r>
      <w:rPr>
        <w:noProof/>
      </w:rPr>
      <mc:AlternateContent>
        <mc:Choice Requires="wps">
          <w:drawing>
            <wp:anchor distT="0" distB="0" distL="0" distR="0" simplePos="0" relativeHeight="251661312" behindDoc="0" locked="0" layoutInCell="1" allowOverlap="1" wp14:anchorId="21161B19" wp14:editId="69D4858E">
              <wp:simplePos x="635" y="635"/>
              <wp:positionH relativeFrom="page">
                <wp:align>center</wp:align>
              </wp:positionH>
              <wp:positionV relativeFrom="page">
                <wp:align>bottom</wp:align>
              </wp:positionV>
              <wp:extent cx="443865" cy="443865"/>
              <wp:effectExtent l="0" t="0" r="1841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5C67D" w14:textId="0E1C71B8"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161B19"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385C67D" w14:textId="0E1C71B8"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0AE7" w14:textId="77777777" w:rsidR="003B47DF" w:rsidRDefault="003B47DF" w:rsidP="00732E48">
      <w:r>
        <w:separator/>
      </w:r>
    </w:p>
  </w:footnote>
  <w:footnote w:type="continuationSeparator" w:id="0">
    <w:p w14:paraId="71F21B7A" w14:textId="77777777" w:rsidR="003B47DF" w:rsidRDefault="003B47DF" w:rsidP="0073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DDBC" w14:textId="33515673" w:rsidR="00732E48" w:rsidRDefault="00732E48">
    <w:pPr>
      <w:pStyle w:val="Header"/>
    </w:pPr>
    <w:r>
      <w:rPr>
        <w:noProof/>
      </w:rPr>
      <mc:AlternateContent>
        <mc:Choice Requires="wps">
          <w:drawing>
            <wp:anchor distT="0" distB="0" distL="0" distR="0" simplePos="0" relativeHeight="251659264" behindDoc="0" locked="0" layoutInCell="1" allowOverlap="1" wp14:anchorId="526E5065" wp14:editId="2E2D4068">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81D17A" w14:textId="3A4E0605"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6E506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781D17A" w14:textId="3A4E0605"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6812" w14:textId="15E861E1" w:rsidR="00732E48" w:rsidRDefault="00732E48">
    <w:pPr>
      <w:pStyle w:val="Header"/>
    </w:pPr>
    <w:r>
      <w:rPr>
        <w:noProof/>
      </w:rPr>
      <mc:AlternateContent>
        <mc:Choice Requires="wps">
          <w:drawing>
            <wp:anchor distT="0" distB="0" distL="0" distR="0" simplePos="0" relativeHeight="251660288" behindDoc="0" locked="0" layoutInCell="1" allowOverlap="1" wp14:anchorId="0EFFA1B3" wp14:editId="68FA9BC4">
              <wp:simplePos x="914400" y="450850"/>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C3B2E" w14:textId="45775350"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FFA1B3"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6FC3B2E" w14:textId="45775350"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2036" w14:textId="76FB3EE0" w:rsidR="00732E48" w:rsidRDefault="00732E48">
    <w:pPr>
      <w:pStyle w:val="Header"/>
    </w:pPr>
    <w:r>
      <w:rPr>
        <w:noProof/>
      </w:rPr>
      <mc:AlternateContent>
        <mc:Choice Requires="wps">
          <w:drawing>
            <wp:anchor distT="0" distB="0" distL="0" distR="0" simplePos="0" relativeHeight="251658240" behindDoc="0" locked="0" layoutInCell="1" allowOverlap="1" wp14:anchorId="1FA80D3D" wp14:editId="234AAE36">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007F66" w14:textId="272451CF"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A80D3D"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D007F66" w14:textId="272451CF" w:rsidR="00732E48" w:rsidRPr="00732E48" w:rsidRDefault="00732E48" w:rsidP="00732E48">
                    <w:pPr>
                      <w:rPr>
                        <w:rFonts w:eastAsia="Arial"/>
                        <w:noProof/>
                        <w:color w:val="000000"/>
                        <w:sz w:val="24"/>
                        <w:szCs w:val="24"/>
                      </w:rPr>
                    </w:pPr>
                    <w:r w:rsidRPr="00732E48">
                      <w:rPr>
                        <w:rFonts w:eastAsia="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215E8"/>
    <w:multiLevelType w:val="hybridMultilevel"/>
    <w:tmpl w:val="4FE69BFE"/>
    <w:lvl w:ilvl="0" w:tplc="ED66EA7C">
      <w:start w:val="1"/>
      <w:numFmt w:val="decimal"/>
      <w:lvlText w:val="%1."/>
      <w:lvlJc w:val="left"/>
      <w:pPr>
        <w:tabs>
          <w:tab w:val="num" w:pos="720"/>
        </w:tabs>
        <w:ind w:left="720" w:hanging="360"/>
      </w:pPr>
      <w:rPr>
        <w:color w:val="1F3864" w:themeColor="accent1" w:themeShade="8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5022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4"/>
    <w:rsid w:val="00181251"/>
    <w:rsid w:val="001E2EEB"/>
    <w:rsid w:val="00284B5D"/>
    <w:rsid w:val="002C49A6"/>
    <w:rsid w:val="00390C44"/>
    <w:rsid w:val="003B47DF"/>
    <w:rsid w:val="003F0A23"/>
    <w:rsid w:val="004146E3"/>
    <w:rsid w:val="00630A8B"/>
    <w:rsid w:val="006B5129"/>
    <w:rsid w:val="006F10B1"/>
    <w:rsid w:val="00732E48"/>
    <w:rsid w:val="007D6C79"/>
    <w:rsid w:val="0084332B"/>
    <w:rsid w:val="0091053B"/>
    <w:rsid w:val="009A36CE"/>
    <w:rsid w:val="009C2317"/>
    <w:rsid w:val="00A253B8"/>
    <w:rsid w:val="00AC290F"/>
    <w:rsid w:val="00B17ABF"/>
    <w:rsid w:val="00B17E5F"/>
    <w:rsid w:val="00C51755"/>
    <w:rsid w:val="00CA6D7A"/>
    <w:rsid w:val="00CC4A32"/>
    <w:rsid w:val="00CE4CDB"/>
    <w:rsid w:val="00D26DBB"/>
    <w:rsid w:val="00D3254D"/>
    <w:rsid w:val="00E630E4"/>
    <w:rsid w:val="00EF3692"/>
    <w:rsid w:val="00F5593C"/>
    <w:rsid w:val="00F970B0"/>
    <w:rsid w:val="00FD1E80"/>
    <w:rsid w:val="00FE1763"/>
    <w:rsid w:val="13E33735"/>
    <w:rsid w:val="50FA40D2"/>
    <w:rsid w:val="5C682A93"/>
    <w:rsid w:val="717DC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4DC5"/>
  <w15:chartTrackingRefBased/>
  <w15:docId w15:val="{5C2EA9C3-1AB2-4F65-93CE-CCADA7D7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E4"/>
    <w:pPr>
      <w:spacing w:after="0" w:line="240" w:lineRule="auto"/>
    </w:pPr>
    <w:rPr>
      <w:rFonts w:ascii="Arial" w:eastAsia="Times New Roman" w:hAnsi="Arial" w:cs="Arial"/>
      <w:lang w:eastAsia="en-AU"/>
    </w:rPr>
  </w:style>
  <w:style w:type="paragraph" w:styleId="Heading1">
    <w:name w:val="heading 1"/>
    <w:basedOn w:val="Normal"/>
    <w:next w:val="Normal"/>
    <w:link w:val="Heading1Char"/>
    <w:uiPriority w:val="9"/>
    <w:qFormat/>
    <w:rsid w:val="00E630E4"/>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0E4"/>
    <w:rPr>
      <w:rFonts w:ascii="Arial" w:eastAsia="Times New Roman" w:hAnsi="Arial" w:cs="Arial"/>
      <w:b/>
      <w:lang w:eastAsia="en-AU"/>
    </w:rPr>
  </w:style>
  <w:style w:type="table" w:styleId="TableGrid">
    <w:name w:val="Table Grid"/>
    <w:basedOn w:val="TableNormal"/>
    <w:uiPriority w:val="39"/>
    <w:rsid w:val="00E630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E48"/>
    <w:pPr>
      <w:tabs>
        <w:tab w:val="center" w:pos="4513"/>
        <w:tab w:val="right" w:pos="9026"/>
      </w:tabs>
    </w:pPr>
  </w:style>
  <w:style w:type="character" w:customStyle="1" w:styleId="HeaderChar">
    <w:name w:val="Header Char"/>
    <w:basedOn w:val="DefaultParagraphFont"/>
    <w:link w:val="Header"/>
    <w:uiPriority w:val="99"/>
    <w:rsid w:val="00732E48"/>
    <w:rPr>
      <w:rFonts w:ascii="Arial" w:eastAsia="Times New Roman" w:hAnsi="Arial" w:cs="Arial"/>
      <w:lang w:eastAsia="en-AU"/>
    </w:rPr>
  </w:style>
  <w:style w:type="paragraph" w:styleId="Footer">
    <w:name w:val="footer"/>
    <w:basedOn w:val="Normal"/>
    <w:link w:val="FooterChar"/>
    <w:uiPriority w:val="99"/>
    <w:unhideWhenUsed/>
    <w:rsid w:val="00732E48"/>
    <w:pPr>
      <w:tabs>
        <w:tab w:val="center" w:pos="4513"/>
        <w:tab w:val="right" w:pos="9026"/>
      </w:tabs>
    </w:pPr>
  </w:style>
  <w:style w:type="character" w:customStyle="1" w:styleId="FooterChar">
    <w:name w:val="Footer Char"/>
    <w:basedOn w:val="DefaultParagraphFont"/>
    <w:link w:val="Footer"/>
    <w:uiPriority w:val="99"/>
    <w:rsid w:val="00732E48"/>
    <w:rPr>
      <w:rFonts w:ascii="Arial" w:eastAsia="Times New Roman" w:hAnsi="Arial" w:cs="Arial"/>
      <w:lang w:eastAsia="en-AU"/>
    </w:r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ustice.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4</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L Otto (DJPR)</dc:creator>
  <cp:keywords/>
  <dc:description/>
  <cp:lastModifiedBy>Sharan L Otto (DEECA)</cp:lastModifiedBy>
  <cp:revision>2</cp:revision>
  <dcterms:created xsi:type="dcterms:W3CDTF">2023-11-16T04:09:00Z</dcterms:created>
  <dcterms:modified xsi:type="dcterms:W3CDTF">2023-11-16T04:09:00Z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2023-11-16T00:39:57Z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c72dc667-1305-4d75-aeeb-e955dae96451</vt:lpwstr>
  </property>
  <property fmtid="{D5CDD505-2E9C-101B-9397-08002B2CF9AE}" pid="14" name="MSIP_Label_d00a4df9-c942-4b09-b23a-6c1023f6de27_ContentBits">
    <vt:lpwstr>3</vt:lpwstr>
  </property>
</Properties>
</file>