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9EF696" w14:textId="77777777" w:rsidR="00C65616" w:rsidRDefault="00C65616" w:rsidP="009C337A"/>
    <w:p w14:paraId="340FA7DC" w14:textId="77777777" w:rsidR="00977513" w:rsidRDefault="00977513" w:rsidP="009C337A"/>
    <w:sdt>
      <w:sdtPr>
        <w:id w:val="1720404345"/>
        <w:docPartObj>
          <w:docPartGallery w:val="Cover Pages"/>
          <w:docPartUnique/>
        </w:docPartObj>
      </w:sdtPr>
      <w:sdtContent>
        <w:tbl>
          <w:tblPr>
            <w:tblStyle w:val="TableGrid"/>
            <w:tblW w:w="16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6585"/>
          </w:tblGrid>
          <w:tr w:rsidR="00984F97" w14:paraId="77A1DC24" w14:textId="77777777" w:rsidTr="00A75C2C">
            <w:tc>
              <w:tcPr>
                <w:tcW w:w="16585" w:type="dxa"/>
                <w:shd w:val="clear" w:color="auto" w:fill="00573F" w:themeFill="accent1"/>
              </w:tcPr>
              <w:p w14:paraId="7EE022BE" w14:textId="77777777" w:rsidR="00984F97" w:rsidRDefault="00984F97" w:rsidP="009C337A">
                <w:r>
                  <w:rPr>
                    <w:noProof/>
                  </w:rPr>
                  <w:drawing>
                    <wp:inline distT="0" distB="0" distL="0" distR="0" wp14:anchorId="6599A550" wp14:editId="5267D8AF">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14:paraId="39DC3038" w14:textId="77777777" w:rsidTr="00A75C2C">
            <w:tc>
              <w:tcPr>
                <w:tcW w:w="16585" w:type="dxa"/>
                <w:shd w:val="clear" w:color="auto" w:fill="00573F" w:themeFill="accent1"/>
              </w:tcPr>
              <w:p w14:paraId="17873A81" w14:textId="24415E1B" w:rsidR="00984F97" w:rsidRDefault="00984F97" w:rsidP="002F068F">
                <w:pPr>
                  <w:pStyle w:val="Title"/>
                  <w:ind w:right="55"/>
                </w:pPr>
                <w:r w:rsidRPr="005302CC">
                  <w:drawing>
                    <wp:anchor distT="0" distB="0" distL="114300" distR="114300" simplePos="0" relativeHeight="251658243" behindDoc="1" locked="0" layoutInCell="1" allowOverlap="1" wp14:anchorId="74F09D9E" wp14:editId="71EACB7E">
                      <wp:simplePos x="0" y="0"/>
                      <wp:positionH relativeFrom="page">
                        <wp:posOffset>9929152</wp:posOffset>
                      </wp:positionH>
                      <wp:positionV relativeFrom="page">
                        <wp:posOffset>-3566</wp:posOffset>
                      </wp:positionV>
                      <wp:extent cx="5373077" cy="10765155"/>
                      <wp:effectExtent l="0" t="0" r="0" b="0"/>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6881" cy="10772777"/>
                              </a:xfrm>
                              <a:prstGeom prst="rect">
                                <a:avLst/>
                              </a:prstGeom>
                            </pic:spPr>
                          </pic:pic>
                        </a:graphicData>
                      </a:graphic>
                      <wp14:sizeRelH relativeFrom="margin">
                        <wp14:pctWidth>0</wp14:pctWidth>
                      </wp14:sizeRelH>
                      <wp14:sizeRelV relativeFrom="margin">
                        <wp14:pctHeight>0</wp14:pctHeight>
                      </wp14:sizeRelV>
                    </wp:anchor>
                  </w:drawing>
                </w:r>
                <w:r w:rsidR="00C84DA8">
                  <w:t>Sheep and Goat</w:t>
                </w:r>
                <w:r w:rsidR="00322090">
                  <w:t xml:space="preserve"> Compensation Fund</w:t>
                </w:r>
              </w:p>
            </w:tc>
          </w:tr>
          <w:tr w:rsidR="00984F97" w14:paraId="65513E41" w14:textId="77777777" w:rsidTr="00A75C2C">
            <w:tc>
              <w:tcPr>
                <w:tcW w:w="16585" w:type="dxa"/>
                <w:shd w:val="clear" w:color="auto" w:fill="00573F" w:themeFill="accent1"/>
              </w:tcPr>
              <w:p w14:paraId="4F32A783" w14:textId="5E82DDA2" w:rsidR="00984F97" w:rsidRDefault="00322090" w:rsidP="009C337A">
                <w:pPr>
                  <w:pStyle w:val="Subtitle"/>
                </w:pPr>
                <w:r>
                  <w:t>202</w:t>
                </w:r>
                <w:r w:rsidR="009641CD">
                  <w:t>4</w:t>
                </w:r>
                <w:r>
                  <w:t>-2</w:t>
                </w:r>
                <w:r w:rsidR="009641CD">
                  <w:t>5</w:t>
                </w:r>
                <w:r>
                  <w:t xml:space="preserve"> </w:t>
                </w:r>
                <w:r w:rsidR="00B97D74">
                  <w:t>Outcomes S</w:t>
                </w:r>
                <w:r w:rsidR="004D576A">
                  <w:t>ummary</w:t>
                </w:r>
              </w:p>
            </w:tc>
          </w:tr>
        </w:tbl>
        <w:p w14:paraId="78CE3281" w14:textId="77777777" w:rsidR="00984F97" w:rsidRDefault="00984F97" w:rsidP="009C337A">
          <w:r>
            <w:rPr>
              <w:noProof/>
            </w:rPr>
            <w:drawing>
              <wp:anchor distT="0" distB="0" distL="114300" distR="114300" simplePos="0" relativeHeight="251658241" behindDoc="1" locked="1" layoutInCell="1" allowOverlap="1" wp14:anchorId="008BC89C" wp14:editId="6F87DF4B">
                <wp:simplePos x="0" y="0"/>
                <wp:positionH relativeFrom="page">
                  <wp:align>left</wp:align>
                </wp:positionH>
                <wp:positionV relativeFrom="page">
                  <wp:posOffset>53975</wp:posOffset>
                </wp:positionV>
                <wp:extent cx="12665075" cy="1192784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1330" cy="119434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2C009ECC" wp14:editId="67F7F559">
                <wp:simplePos x="0" y="0"/>
                <wp:positionH relativeFrom="page">
                  <wp:align>left</wp:align>
                </wp:positionH>
                <wp:positionV relativeFrom="page">
                  <wp:align>top</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19747879" w14:textId="76001FAE" w:rsidR="00C10BA7" w:rsidRDefault="00FC1AE2" w:rsidP="009C337A">
      <w:r>
        <w:rPr>
          <w:noProof/>
        </w:rPr>
        <w:drawing>
          <wp:anchor distT="0" distB="0" distL="114300" distR="114300" simplePos="0" relativeHeight="251658242" behindDoc="1" locked="1" layoutInCell="1" allowOverlap="1" wp14:anchorId="4BB53EA6" wp14:editId="45E15E48">
            <wp:simplePos x="0" y="0"/>
            <wp:positionH relativeFrom="page">
              <wp:align>left</wp:align>
            </wp:positionH>
            <wp:positionV relativeFrom="page">
              <wp:posOffset>69850</wp:posOffset>
            </wp:positionV>
            <wp:extent cx="10789920" cy="11370310"/>
            <wp:effectExtent l="0" t="0" r="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89920" cy="11370310"/>
                    </a:xfrm>
                    <a:prstGeom prst="rect">
                      <a:avLst/>
                    </a:prstGeom>
                  </pic:spPr>
                </pic:pic>
              </a:graphicData>
            </a:graphic>
            <wp14:sizeRelH relativeFrom="margin">
              <wp14:pctWidth>0</wp14:pctWidth>
            </wp14:sizeRelH>
            <wp14:sizeRelV relativeFrom="margin">
              <wp14:pctHeight>0</wp14:pctHeight>
            </wp14:sizeRelV>
          </wp:anchor>
        </w:drawing>
      </w:r>
    </w:p>
    <w:p w14:paraId="243E8C4E" w14:textId="77777777" w:rsidR="008E10F3" w:rsidRPr="002E41D6" w:rsidRDefault="008E10F3" w:rsidP="009C337A">
      <w:pPr>
        <w:pStyle w:val="Agcovertitle2"/>
        <w:sectPr w:rsidR="008E10F3" w:rsidRPr="002E41D6" w:rsidSect="00F566B6">
          <w:headerReference w:type="even" r:id="rId18"/>
          <w:headerReference w:type="default" r:id="rId19"/>
          <w:footerReference w:type="even" r:id="rId20"/>
          <w:footerReference w:type="default" r:id="rId21"/>
          <w:headerReference w:type="first" r:id="rId22"/>
          <w:footerReference w:type="first" r:id="rId23"/>
          <w:pgSz w:w="11900" w:h="16840"/>
          <w:pgMar w:top="1701" w:right="1134" w:bottom="1418" w:left="1134" w:header="709" w:footer="709" w:gutter="0"/>
          <w:pgNumType w:start="0"/>
          <w:cols w:space="708"/>
          <w:titlePg/>
          <w:docGrid w:linePitch="360"/>
        </w:sectPr>
      </w:pPr>
    </w:p>
    <w:p w14:paraId="6E342E81" w14:textId="77777777" w:rsidR="00255351" w:rsidRPr="00DE2067" w:rsidRDefault="00255351" w:rsidP="00F60074">
      <w:bookmarkStart w:id="0" w:name="_Toc182493218"/>
      <w:r w:rsidRPr="00DE2067">
        <w:lastRenderedPageBreak/>
        <w:t xml:space="preserve">Further information regarding the </w:t>
      </w:r>
      <w:r>
        <w:t>Livestock Biosecurity Funds</w:t>
      </w:r>
      <w:r w:rsidRPr="00DE2067">
        <w:t xml:space="preserve"> may be obtained from:</w:t>
      </w:r>
    </w:p>
    <w:p w14:paraId="62E8FB2E" w14:textId="4C3019FF" w:rsidR="00255351" w:rsidRPr="00DE2067" w:rsidRDefault="00A41FB4" w:rsidP="00F60074">
      <w:pPr>
        <w:rPr>
          <w:lang w:val="pt-BR"/>
        </w:rPr>
      </w:pPr>
      <w:r>
        <w:rPr>
          <w:lang w:val="pt-BR"/>
        </w:rPr>
        <w:t xml:space="preserve">The </w:t>
      </w:r>
      <w:r w:rsidR="00165BCA">
        <w:rPr>
          <w:lang w:val="pt-BR"/>
        </w:rPr>
        <w:t>Manager, Governance Support and Coordination</w:t>
      </w:r>
      <w:r w:rsidR="00255351" w:rsidRPr="00DE2067">
        <w:rPr>
          <w:lang w:val="pt-BR"/>
        </w:rPr>
        <w:br/>
        <w:t>Agriculture Victoria</w:t>
      </w:r>
      <w:r w:rsidR="00255351" w:rsidRPr="00DE2067">
        <w:rPr>
          <w:lang w:val="pt-BR"/>
        </w:rPr>
        <w:br/>
      </w:r>
      <w:r w:rsidR="00255351">
        <w:rPr>
          <w:lang w:val="pt-BR"/>
        </w:rPr>
        <w:t>475 Mickleham Road, Attwood, Victoria Australia</w:t>
      </w:r>
    </w:p>
    <w:p w14:paraId="1EF8F858" w14:textId="77777777" w:rsidR="00255351" w:rsidRPr="00DE2067" w:rsidRDefault="00255351" w:rsidP="00F60074">
      <w:pPr>
        <w:rPr>
          <w:lang w:val="pt-BR"/>
        </w:rPr>
      </w:pPr>
      <w:hyperlink r:id="rId24" w:history="1">
        <w:r w:rsidRPr="00DC4F2E">
          <w:rPr>
            <w:rStyle w:val="Hyperlink"/>
            <w:rFonts w:eastAsia="Calibri" w:cs="Arial"/>
            <w:sz w:val="20"/>
            <w:szCs w:val="20"/>
            <w:lang w:val="pt-BR"/>
          </w:rPr>
          <w:t>LivestockBiosecurityFund</w:t>
        </w:r>
        <w:r w:rsidRPr="00DE2067">
          <w:rPr>
            <w:rStyle w:val="Hyperlink"/>
            <w:rFonts w:eastAsia="Calibri" w:cs="Arial"/>
            <w:sz w:val="20"/>
            <w:szCs w:val="20"/>
            <w:lang w:val="pt-BR"/>
          </w:rPr>
          <w:t>@agriculture.vic.gov.au</w:t>
        </w:r>
      </w:hyperlink>
    </w:p>
    <w:p w14:paraId="505BF945" w14:textId="331CC67E" w:rsidR="00255351" w:rsidRPr="00DE2067" w:rsidRDefault="00255351" w:rsidP="00F60074">
      <w:r w:rsidRPr="00DE2067">
        <w:t xml:space="preserve">Authorised and published by the Victorian Government, Department of Energy, Environment and Climate Action (DEECA) </w:t>
      </w:r>
      <w:r w:rsidRPr="004F161E">
        <w:t>202</w:t>
      </w:r>
      <w:r w:rsidR="004F161E">
        <w:t>5</w:t>
      </w:r>
      <w:r w:rsidRPr="00DE2067">
        <w:t xml:space="preserve">. © The State of Victoria Department of Energy, Environment and Climate Action </w:t>
      </w:r>
      <w:r w:rsidRPr="004F161E">
        <w:t>202</w:t>
      </w:r>
      <w:r w:rsidR="004F161E" w:rsidRPr="004F161E">
        <w:t>5</w:t>
      </w:r>
      <w:r w:rsidRPr="004F161E">
        <w:t>.</w:t>
      </w:r>
    </w:p>
    <w:p w14:paraId="7376B9D5" w14:textId="77777777" w:rsidR="00255351" w:rsidRPr="00DE2067" w:rsidRDefault="00255351" w:rsidP="00F60074">
      <w:r w:rsidRPr="00DE2067">
        <w:t xml:space="preserve">This publication is copyright. No part may be reproduced by any process except in accordance with the provisions of the </w:t>
      </w:r>
      <w:r w:rsidRPr="00DE2067">
        <w:rPr>
          <w:i/>
        </w:rPr>
        <w:t>Copyright Act 1968</w:t>
      </w:r>
      <w:r w:rsidRPr="00DE2067">
        <w:t>.</w:t>
      </w:r>
    </w:p>
    <w:p w14:paraId="7BBB1EF1" w14:textId="1FCA3B36" w:rsidR="00255351" w:rsidRPr="003C4997" w:rsidRDefault="00255351" w:rsidP="00F60074">
      <w:r w:rsidRPr="00DE2067">
        <w:t>For more information contact the Agriculture Victoria Customer Service Centre on 136 186.</w:t>
      </w:r>
    </w:p>
    <w:p w14:paraId="549F0F11" w14:textId="77777777" w:rsidR="00255351" w:rsidRPr="00041A31" w:rsidRDefault="00255351" w:rsidP="00F60074">
      <w:pPr>
        <w:rPr>
          <w:b/>
          <w:szCs w:val="22"/>
        </w:rPr>
      </w:pPr>
      <w:r w:rsidRPr="00041A31">
        <w:rPr>
          <w:b/>
          <w:szCs w:val="22"/>
        </w:rPr>
        <w:t>Disclaimer</w:t>
      </w:r>
    </w:p>
    <w:p w14:paraId="7511E167" w14:textId="77777777" w:rsidR="00255351" w:rsidRPr="00DE2067" w:rsidRDefault="00255351" w:rsidP="00F60074">
      <w:r w:rsidRPr="00DE206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A0131A4" w14:textId="77777777" w:rsidR="00255351" w:rsidRPr="00041A31" w:rsidRDefault="00255351" w:rsidP="00F60074">
      <w:pPr>
        <w:rPr>
          <w:b/>
          <w:szCs w:val="22"/>
        </w:rPr>
      </w:pPr>
      <w:r w:rsidRPr="00041A31">
        <w:rPr>
          <w:b/>
          <w:szCs w:val="22"/>
        </w:rPr>
        <w:t>Accessibility</w:t>
      </w:r>
    </w:p>
    <w:p w14:paraId="2ADA38EC" w14:textId="77777777" w:rsidR="00255351" w:rsidRPr="00DE2067" w:rsidRDefault="00255351" w:rsidP="00F60074">
      <w:r w:rsidRPr="00DE2067">
        <w:t>If you would like to receive this publication in an accessible format, such as large print or audio, please telephone 136 186.</w:t>
      </w:r>
    </w:p>
    <w:p w14:paraId="10C66F22" w14:textId="77777777" w:rsidR="00255351" w:rsidRPr="00DE2067" w:rsidRDefault="00255351" w:rsidP="00F60074">
      <w:r w:rsidRPr="00DE2067">
        <w:t>Deaf, hearing impaired or speech impaired? Call us via the National Relay Service on 133 677 or visit www. relayservice.com.au</w:t>
      </w:r>
    </w:p>
    <w:p w14:paraId="27A22413" w14:textId="24FB9338" w:rsidR="00255351" w:rsidRPr="00DE2067" w:rsidRDefault="00255351" w:rsidP="00F60074">
      <w:r w:rsidRPr="00DE2067">
        <w:t xml:space="preserve">This document is also available on the </w:t>
      </w:r>
      <w:hyperlink r:id="rId25" w:history="1">
        <w:r w:rsidRPr="00DE2067">
          <w:rPr>
            <w:color w:val="0000FF"/>
            <w:u w:val="single"/>
          </w:rPr>
          <w:t>Agriculture Victoria</w:t>
        </w:r>
      </w:hyperlink>
      <w:r w:rsidRPr="00DE2067">
        <w:t xml:space="preserve"> website. </w:t>
      </w:r>
    </w:p>
    <w:p w14:paraId="3F4715CA" w14:textId="77777777" w:rsidR="00CD159E" w:rsidRDefault="00CD159E">
      <w:pPr>
        <w:spacing w:before="0" w:after="0"/>
        <w:rPr>
          <w:rFonts w:cstheme="minorBidi"/>
          <w:b/>
          <w:color w:val="00573F" w:themeColor="accent1"/>
          <w:sz w:val="44"/>
          <w:szCs w:val="44"/>
        </w:rPr>
      </w:pPr>
      <w:r>
        <w:br w:type="page"/>
      </w:r>
    </w:p>
    <w:p w14:paraId="4B4F47E5" w14:textId="075ABE66" w:rsidR="00CC6E7E" w:rsidRPr="00666A1B" w:rsidRDefault="00C84DA8" w:rsidP="009C337A">
      <w:pPr>
        <w:pStyle w:val="Heading1"/>
      </w:pPr>
      <w:r>
        <w:lastRenderedPageBreak/>
        <w:t>Sheep and Goat</w:t>
      </w:r>
      <w:r w:rsidR="00F41A62">
        <w:t xml:space="preserve"> Compensation</w:t>
      </w:r>
      <w:r w:rsidR="00CB5CCD">
        <w:t xml:space="preserve"> Advisory Committee</w:t>
      </w:r>
      <w:bookmarkEnd w:id="0"/>
    </w:p>
    <w:p w14:paraId="0E71A3FE" w14:textId="77777777" w:rsidR="00F72265" w:rsidRDefault="00840DCF" w:rsidP="00041A31">
      <w:r>
        <w:t>T</w:t>
      </w:r>
      <w:r w:rsidR="00995B11" w:rsidRPr="009C337A">
        <w:t xml:space="preserve">he </w:t>
      </w:r>
      <w:r w:rsidR="00C84DA8">
        <w:t>Sheep and Goat</w:t>
      </w:r>
      <w:r w:rsidR="00F41A62">
        <w:t xml:space="preserve"> Compensation Advisory Committee (</w:t>
      </w:r>
      <w:r w:rsidR="00C84DA8">
        <w:t>SG</w:t>
      </w:r>
      <w:r w:rsidR="00F41A62">
        <w:t>CAC)</w:t>
      </w:r>
      <w:r w:rsidR="00334B2D" w:rsidRPr="009C337A">
        <w:t xml:space="preserve"> </w:t>
      </w:r>
      <w:r w:rsidR="00182DCA">
        <w:t xml:space="preserve">provides </w:t>
      </w:r>
      <w:r w:rsidR="006D3848">
        <w:t>recommendations</w:t>
      </w:r>
      <w:r w:rsidR="00182DCA">
        <w:t xml:space="preserve"> to the Minister for Agriculture </w:t>
      </w:r>
      <w:r w:rsidR="008B13A8">
        <w:t xml:space="preserve">on the allocation of funds from </w:t>
      </w:r>
      <w:r w:rsidR="00182DCA">
        <w:t xml:space="preserve">the </w:t>
      </w:r>
      <w:r w:rsidR="00C84DA8">
        <w:t>Sheep and Goat</w:t>
      </w:r>
      <w:r w:rsidR="00F41A62">
        <w:t xml:space="preserve"> Compensation Fund (</w:t>
      </w:r>
      <w:r w:rsidR="00C84DA8">
        <w:t>S</w:t>
      </w:r>
      <w:r w:rsidR="00F41A62">
        <w:t>C</w:t>
      </w:r>
      <w:r w:rsidR="00C84DA8">
        <w:t>G</w:t>
      </w:r>
      <w:r w:rsidR="00F41A62">
        <w:t>F)</w:t>
      </w:r>
      <w:r w:rsidR="006D3848">
        <w:t xml:space="preserve">, </w:t>
      </w:r>
      <w:r w:rsidR="00493470">
        <w:t xml:space="preserve">delivered annually through </w:t>
      </w:r>
      <w:r w:rsidR="006D3848">
        <w:t xml:space="preserve">Livestock Biosecurity Funds </w:t>
      </w:r>
      <w:r w:rsidR="00F72265">
        <w:t>g</w:t>
      </w:r>
      <w:r w:rsidR="006D3848">
        <w:t xml:space="preserve">rant </w:t>
      </w:r>
      <w:r w:rsidR="00F72265">
        <w:t>p</w:t>
      </w:r>
      <w:r w:rsidR="006D3848">
        <w:t xml:space="preserve">rogram. </w:t>
      </w:r>
    </w:p>
    <w:p w14:paraId="1B3B631F" w14:textId="68AB8D4B" w:rsidR="00995B11" w:rsidRDefault="002B069B" w:rsidP="00041A31">
      <w:r>
        <w:t xml:space="preserve">Funded projects aim to prevent, monitor and control </w:t>
      </w:r>
      <w:r w:rsidR="005503AF" w:rsidRPr="005503AF">
        <w:t xml:space="preserve">diseases, thereby </w:t>
      </w:r>
      <w:r w:rsidR="000E0C7E">
        <w:t>improvin</w:t>
      </w:r>
      <w:r w:rsidR="005503AF" w:rsidRPr="005503AF">
        <w:t xml:space="preserve">g animal health, biosecurity and </w:t>
      </w:r>
      <w:r w:rsidR="004A57CE">
        <w:t xml:space="preserve">supporting </w:t>
      </w:r>
      <w:r w:rsidR="005503AF" w:rsidRPr="005503AF">
        <w:t xml:space="preserve">market access for the benefit of Victorian </w:t>
      </w:r>
      <w:r w:rsidR="00612FA7">
        <w:t>sheep and goat</w:t>
      </w:r>
      <w:r w:rsidR="00840DCF">
        <w:t xml:space="preserve"> industr</w:t>
      </w:r>
      <w:r w:rsidR="00612FA7">
        <w:t>ies</w:t>
      </w:r>
      <w:r w:rsidR="00840DCF">
        <w:t>.</w:t>
      </w:r>
    </w:p>
    <w:p w14:paraId="6C9F64C2" w14:textId="6FF40FB9" w:rsidR="007246D3" w:rsidRPr="009C337A" w:rsidRDefault="007246D3" w:rsidP="00041A31">
      <w:r>
        <w:t xml:space="preserve">The Minister for Agriculture appoints the </w:t>
      </w:r>
      <w:r w:rsidR="00C84DA8">
        <w:t>SGCAC</w:t>
      </w:r>
      <w:r>
        <w:t xml:space="preserve"> chairperson and members </w:t>
      </w:r>
      <w:r w:rsidR="002F1738">
        <w:t xml:space="preserve">based on </w:t>
      </w:r>
      <w:r>
        <w:t xml:space="preserve">their </w:t>
      </w:r>
      <w:r w:rsidR="00652E4D">
        <w:t>expertise</w:t>
      </w:r>
      <w:r w:rsidR="00D0323E">
        <w:t xml:space="preserve"> and e</w:t>
      </w:r>
      <w:r>
        <w:t xml:space="preserve">xperience in </w:t>
      </w:r>
      <w:r w:rsidR="00D0323E">
        <w:t xml:space="preserve">accordance with the requirements of the </w:t>
      </w:r>
      <w:r w:rsidRPr="007246D3">
        <w:rPr>
          <w:i/>
          <w:iCs/>
        </w:rPr>
        <w:t>Livestock Disease Control Act 1994</w:t>
      </w:r>
      <w:r w:rsidR="003F5D48" w:rsidRPr="003F5D48">
        <w:t xml:space="preserve"> (the Act)</w:t>
      </w:r>
      <w:r w:rsidRPr="003F5D48">
        <w:t xml:space="preserve">. </w:t>
      </w:r>
    </w:p>
    <w:p w14:paraId="24F461FE" w14:textId="059592D0" w:rsidR="00726FCC" w:rsidRPr="00666A1B" w:rsidRDefault="00E83A25" w:rsidP="009C337A">
      <w:pPr>
        <w:pStyle w:val="Heading1"/>
      </w:pPr>
      <w:r>
        <w:t>Activities</w:t>
      </w:r>
      <w:r w:rsidR="00726FCC">
        <w:t xml:space="preserve"> of the Committee</w:t>
      </w:r>
    </w:p>
    <w:p w14:paraId="350DDA0A" w14:textId="77777777" w:rsidR="003D724E" w:rsidRPr="00C37D7D" w:rsidRDefault="003D724E" w:rsidP="003D724E">
      <w:r>
        <w:t>During the 2024-25 financial year, SGCAC convened eight times with secretariat support provided by Agriculture Victoria.</w:t>
      </w:r>
    </w:p>
    <w:p w14:paraId="7C015315" w14:textId="50DB653A" w:rsidR="005A0874" w:rsidRPr="00E854DC" w:rsidRDefault="005A0874" w:rsidP="009C337A">
      <w:r w:rsidRPr="00E854DC">
        <w:t xml:space="preserve">Key </w:t>
      </w:r>
      <w:r w:rsidR="00E83A25" w:rsidRPr="00E854DC">
        <w:t>activities since July 202</w:t>
      </w:r>
      <w:r w:rsidR="009641CD">
        <w:t>4</w:t>
      </w:r>
      <w:r w:rsidRPr="00E854DC">
        <w:t xml:space="preserve"> include:</w:t>
      </w:r>
    </w:p>
    <w:p w14:paraId="59DD3800" w14:textId="7757C883" w:rsidR="005A0874" w:rsidRPr="00E854DC" w:rsidRDefault="003B141F" w:rsidP="009C337A">
      <w:pPr>
        <w:pStyle w:val="Agbulletlist"/>
      </w:pPr>
      <w:r>
        <w:t>Conduct</w:t>
      </w:r>
      <w:r w:rsidR="005A0874" w:rsidRPr="00E854DC">
        <w:t xml:space="preserve"> of </w:t>
      </w:r>
      <w:r>
        <w:t xml:space="preserve">the </w:t>
      </w:r>
      <w:r w:rsidR="00A85D86" w:rsidRPr="00E854DC">
        <w:t>202</w:t>
      </w:r>
      <w:r w:rsidR="009641CD">
        <w:t>5</w:t>
      </w:r>
      <w:r w:rsidR="005A0874" w:rsidRPr="00E854DC">
        <w:t xml:space="preserve"> Livestock Biosecurity Funds </w:t>
      </w:r>
      <w:r w:rsidR="00A85D86" w:rsidRPr="00E854DC">
        <w:t>grant program</w:t>
      </w:r>
      <w:r w:rsidR="005A0874" w:rsidRPr="00E854DC">
        <w:t xml:space="preserve"> and contributing to the continuous improvement of the annual grant rounds</w:t>
      </w:r>
      <w:r w:rsidR="00954168">
        <w:t>.</w:t>
      </w:r>
      <w:r w:rsidR="005A0874" w:rsidRPr="00E854DC">
        <w:t xml:space="preserve"> </w:t>
      </w:r>
    </w:p>
    <w:p w14:paraId="3E37082F" w14:textId="0A6BFE11" w:rsidR="00E97A7D" w:rsidRDefault="006448D6">
      <w:pPr>
        <w:pStyle w:val="Agbulletlist"/>
      </w:pPr>
      <w:r w:rsidRPr="00E854DC">
        <w:t xml:space="preserve">Reviewed </w:t>
      </w:r>
      <w:r w:rsidR="00706E7E">
        <w:t xml:space="preserve">and refined </w:t>
      </w:r>
      <w:r w:rsidRPr="00E854DC">
        <w:t xml:space="preserve">the strategic focus for the </w:t>
      </w:r>
      <w:r w:rsidR="00E854DC" w:rsidRPr="00E854DC">
        <w:t>202</w:t>
      </w:r>
      <w:r w:rsidR="00330FD5">
        <w:t xml:space="preserve">5 grant program to align with industry </w:t>
      </w:r>
      <w:r w:rsidR="00E97A7D">
        <w:t>priorities</w:t>
      </w:r>
      <w:r w:rsidR="00954168">
        <w:t>.</w:t>
      </w:r>
    </w:p>
    <w:p w14:paraId="2C8576D1" w14:textId="44CB6979" w:rsidR="00463247" w:rsidRPr="00C50107" w:rsidRDefault="00E97A7D">
      <w:pPr>
        <w:pStyle w:val="Agbulletlist"/>
      </w:pPr>
      <w:r>
        <w:t xml:space="preserve">Provided </w:t>
      </w:r>
      <w:r w:rsidR="00FC2315">
        <w:t>o</w:t>
      </w:r>
      <w:r w:rsidR="00895A24" w:rsidRPr="00C50107">
        <w:t xml:space="preserve">versight of the </w:t>
      </w:r>
      <w:r w:rsidR="00C84DA8">
        <w:t>S</w:t>
      </w:r>
      <w:r w:rsidR="00FC2315">
        <w:t xml:space="preserve">heep and Goat </w:t>
      </w:r>
      <w:r w:rsidR="00C84DA8">
        <w:t>C</w:t>
      </w:r>
      <w:r w:rsidR="0096524C">
        <w:t xml:space="preserve">ompensation </w:t>
      </w:r>
      <w:r w:rsidR="00C84DA8">
        <w:t>F</w:t>
      </w:r>
      <w:r w:rsidR="0096524C">
        <w:t>und (SGCF) including monitoring</w:t>
      </w:r>
      <w:r w:rsidR="00895A24" w:rsidRPr="00C50107">
        <w:t xml:space="preserve"> </w:t>
      </w:r>
      <w:r w:rsidR="00F47B28" w:rsidRPr="00C50107">
        <w:t xml:space="preserve">milestones </w:t>
      </w:r>
      <w:r w:rsidR="00F0458C">
        <w:t>and the progress of funded projects</w:t>
      </w:r>
      <w:r w:rsidR="0022264E">
        <w:t>.</w:t>
      </w:r>
    </w:p>
    <w:p w14:paraId="19955C38" w14:textId="77777777" w:rsidR="003741BF" w:rsidRDefault="003741BF" w:rsidP="003741BF">
      <w:pPr>
        <w:pStyle w:val="Heading3"/>
      </w:pPr>
      <w:r>
        <w:t xml:space="preserve">2025 </w:t>
      </w:r>
      <w:r w:rsidRPr="00162953">
        <w:t>Livestock</w:t>
      </w:r>
      <w:r>
        <w:t xml:space="preserve"> Biosecurity Funds Grant </w:t>
      </w:r>
      <w:r w:rsidRPr="00456651">
        <w:t>Program</w:t>
      </w:r>
    </w:p>
    <w:p w14:paraId="7C4473E8" w14:textId="03ABEC59" w:rsidR="008A3F8C" w:rsidRDefault="00F71AD7" w:rsidP="0039016F">
      <w:pPr>
        <w:rPr>
          <w:rStyle w:val="Hyperlink"/>
        </w:rPr>
      </w:pPr>
      <w:r w:rsidRPr="00F71AD7">
        <w:t xml:space="preserve">Since the </w:t>
      </w:r>
      <w:r w:rsidR="00F5449F">
        <w:t xml:space="preserve">previous </w:t>
      </w:r>
      <w:r w:rsidRPr="00F71AD7">
        <w:t xml:space="preserve">report, the </w:t>
      </w:r>
      <w:r w:rsidR="00C84DA8">
        <w:t>SG</w:t>
      </w:r>
      <w:r w:rsidR="00C50107">
        <w:t>CF</w:t>
      </w:r>
      <w:r w:rsidRPr="00F71AD7">
        <w:t xml:space="preserve"> has </w:t>
      </w:r>
      <w:r w:rsidR="00F5449F">
        <w:t xml:space="preserve">participated in the </w:t>
      </w:r>
      <w:r w:rsidR="006B3ABD">
        <w:t>2025 Livestock Biosecurity Funds grant program</w:t>
      </w:r>
      <w:r w:rsidR="00370614">
        <w:t>.</w:t>
      </w:r>
    </w:p>
    <w:p w14:paraId="726D0132" w14:textId="68F379F2" w:rsidR="00085F0A" w:rsidRPr="0022264E" w:rsidRDefault="008A3F8C" w:rsidP="0022264E">
      <w:pPr>
        <w:rPr>
          <w:color w:val="2B579A"/>
          <w:shd w:val="clear" w:color="auto" w:fill="E1DFDD"/>
        </w:rPr>
      </w:pPr>
      <w:bookmarkStart w:id="1" w:name="_Toc182493227"/>
      <w:r w:rsidRPr="00F14506">
        <w:t>T</w:t>
      </w:r>
      <w:r w:rsidR="00622E6E" w:rsidRPr="00F14506">
        <w:t xml:space="preserve">he </w:t>
      </w:r>
      <w:r w:rsidR="00C84DA8">
        <w:t>SGCAC</w:t>
      </w:r>
      <w:r w:rsidR="00C10DC2" w:rsidRPr="003D3EC0">
        <w:t xml:space="preserve"> </w:t>
      </w:r>
      <w:r w:rsidR="00A24D2B">
        <w:t xml:space="preserve">members individually and the Committee collectively assessed each </w:t>
      </w:r>
      <w:r w:rsidR="00C10DC2" w:rsidRPr="00F14506">
        <w:t>application received</w:t>
      </w:r>
      <w:r w:rsidR="005E7C38">
        <w:t xml:space="preserve"> against the </w:t>
      </w:r>
      <w:r w:rsidR="00722E9F" w:rsidRPr="00F14506">
        <w:t xml:space="preserve">selection criteria </w:t>
      </w:r>
      <w:r w:rsidR="00D9686C">
        <w:t>outlined</w:t>
      </w:r>
      <w:r w:rsidR="00722E9F" w:rsidRPr="00F14506">
        <w:t xml:space="preserve"> in the </w:t>
      </w:r>
      <w:r w:rsidR="00415AE4">
        <w:t xml:space="preserve">program </w:t>
      </w:r>
      <w:r w:rsidR="00722E9F" w:rsidRPr="00F14506">
        <w:t xml:space="preserve">Guidelines. In </w:t>
      </w:r>
      <w:r w:rsidR="005E7C38">
        <w:t>finalising</w:t>
      </w:r>
      <w:r w:rsidR="00545B5A">
        <w:t xml:space="preserve"> </w:t>
      </w:r>
      <w:r w:rsidR="00722E9F" w:rsidRPr="00F14506">
        <w:t>recommendation</w:t>
      </w:r>
      <w:r w:rsidR="005E7C38">
        <w:t>s</w:t>
      </w:r>
      <w:r w:rsidR="00722E9F" w:rsidRPr="00F14506">
        <w:t xml:space="preserve"> and supporting justification to the Minister, the </w:t>
      </w:r>
      <w:r w:rsidR="00C84DA8">
        <w:t>SGCAC</w:t>
      </w:r>
      <w:r w:rsidR="00722E9F" w:rsidRPr="003D3EC0">
        <w:t xml:space="preserve"> </w:t>
      </w:r>
      <w:r w:rsidR="00441AC3">
        <w:t>members</w:t>
      </w:r>
      <w:r w:rsidR="002B0506">
        <w:t>’</w:t>
      </w:r>
      <w:r w:rsidR="00441AC3">
        <w:t xml:space="preserve"> </w:t>
      </w:r>
      <w:r w:rsidR="00722E9F" w:rsidRPr="00F14506">
        <w:t xml:space="preserve">individual assessments, the available balance of the </w:t>
      </w:r>
      <w:r w:rsidR="00834769">
        <w:t xml:space="preserve">SGCF </w:t>
      </w:r>
      <w:r w:rsidR="00722E9F" w:rsidRPr="00F14506">
        <w:t xml:space="preserve">fund </w:t>
      </w:r>
      <w:r w:rsidR="00C10DC2" w:rsidRPr="00F14506">
        <w:t xml:space="preserve">and </w:t>
      </w:r>
      <w:r w:rsidR="00D66213">
        <w:t xml:space="preserve">input from an </w:t>
      </w:r>
      <w:r w:rsidR="008B3F9B" w:rsidRPr="00F14506">
        <w:t xml:space="preserve">independent assessment panel </w:t>
      </w:r>
      <w:r w:rsidR="00630E3B">
        <w:t xml:space="preserve">were considered </w:t>
      </w:r>
      <w:r w:rsidR="008B3F9B" w:rsidRPr="00F14506">
        <w:t xml:space="preserve">to determine </w:t>
      </w:r>
      <w:r w:rsidR="008C04FC">
        <w:t>recommended</w:t>
      </w:r>
      <w:r w:rsidR="00722E9F" w:rsidRPr="00F14506">
        <w:t xml:space="preserve"> </w:t>
      </w:r>
      <w:r w:rsidR="00F14506" w:rsidRPr="00F14506">
        <w:t>projects</w:t>
      </w:r>
      <w:r w:rsidR="00722E9F" w:rsidRPr="00F14506">
        <w:t>.</w:t>
      </w:r>
      <w:r w:rsidR="00E404BA" w:rsidRPr="00F14506">
        <w:t xml:space="preserve"> An independent Probity Advisor oversaw the </w:t>
      </w:r>
      <w:r w:rsidR="004B1125">
        <w:t>process, including</w:t>
      </w:r>
      <w:r w:rsidR="00C234A8">
        <w:t xml:space="preserve"> the management</w:t>
      </w:r>
      <w:r w:rsidR="0039016F">
        <w:t xml:space="preserve"> of </w:t>
      </w:r>
      <w:r w:rsidR="00F14506" w:rsidRPr="00F14506">
        <w:t>conflict-of-interest</w:t>
      </w:r>
      <w:r w:rsidR="00E404BA" w:rsidRPr="00F14506">
        <w:t xml:space="preserve"> declarations and </w:t>
      </w:r>
      <w:r w:rsidR="0039016F">
        <w:t xml:space="preserve">advised on appropriate actions </w:t>
      </w:r>
      <w:r w:rsidR="00BB5427">
        <w:t>to ensure integrity and transparency.</w:t>
      </w:r>
      <w:bookmarkEnd w:id="1"/>
    </w:p>
    <w:p w14:paraId="0D9048F5" w14:textId="77777777" w:rsidR="00384D09" w:rsidRDefault="00DF574B" w:rsidP="00384D09">
      <w:pPr>
        <w:rPr>
          <w:lang w:val="en-US"/>
        </w:rPr>
      </w:pPr>
      <w:r w:rsidRPr="6DB7B1B8">
        <w:rPr>
          <w:lang w:val="en-US"/>
        </w:rPr>
        <w:t>The 202</w:t>
      </w:r>
      <w:r w:rsidR="004714D5">
        <w:rPr>
          <w:lang w:val="en-US"/>
        </w:rPr>
        <w:t>5</w:t>
      </w:r>
      <w:r w:rsidRPr="6DB7B1B8">
        <w:rPr>
          <w:lang w:val="en-US"/>
        </w:rPr>
        <w:t xml:space="preserve"> Livestock Biosecurity Funds Grant Program was open f</w:t>
      </w:r>
      <w:r w:rsidR="007916BF">
        <w:rPr>
          <w:lang w:val="en-US"/>
        </w:rPr>
        <w:t>or applications from 7</w:t>
      </w:r>
      <w:r w:rsidR="00756324" w:rsidRPr="00202224">
        <w:rPr>
          <w:lang w:val="en-US"/>
        </w:rPr>
        <w:t xml:space="preserve"> March</w:t>
      </w:r>
      <w:r w:rsidR="006822A0" w:rsidRPr="00202224">
        <w:rPr>
          <w:lang w:val="en-US"/>
        </w:rPr>
        <w:t xml:space="preserve"> to </w:t>
      </w:r>
      <w:r w:rsidR="003A55AD">
        <w:rPr>
          <w:lang w:val="en-US"/>
        </w:rPr>
        <w:t>14</w:t>
      </w:r>
      <w:r w:rsidR="00C74D67" w:rsidRPr="00202224">
        <w:rPr>
          <w:lang w:val="en-US"/>
        </w:rPr>
        <w:t xml:space="preserve"> April</w:t>
      </w:r>
      <w:r w:rsidR="00C74D67">
        <w:rPr>
          <w:lang w:val="en-US"/>
        </w:rPr>
        <w:t xml:space="preserve"> 202</w:t>
      </w:r>
      <w:r w:rsidR="003A55AD">
        <w:rPr>
          <w:lang w:val="en-US"/>
        </w:rPr>
        <w:t>5. The round was launched with a webinar featuring presentations from all four advisory committees.</w:t>
      </w:r>
    </w:p>
    <w:p w14:paraId="15391B90" w14:textId="036F989B" w:rsidR="00DF574B" w:rsidRDefault="008308D6" w:rsidP="00384D09">
      <w:r>
        <w:lastRenderedPageBreak/>
        <w:t>In May 2025</w:t>
      </w:r>
      <w:r w:rsidR="00B316C0">
        <w:t>,</w:t>
      </w:r>
      <w:r>
        <w:t xml:space="preserve"> SGCAC as</w:t>
      </w:r>
      <w:r w:rsidR="00DF574B">
        <w:t>sessed all applications</w:t>
      </w:r>
      <w:r w:rsidR="00276EC6">
        <w:t xml:space="preserve"> </w:t>
      </w:r>
      <w:r w:rsidR="00355D36">
        <w:t>and recommend</w:t>
      </w:r>
      <w:r w:rsidR="00C57C7D">
        <w:t xml:space="preserve">ed 7 </w:t>
      </w:r>
      <w:r w:rsidR="000B18C6" w:rsidRPr="009A1592">
        <w:t xml:space="preserve">projects, </w:t>
      </w:r>
      <w:r w:rsidR="00807FDD" w:rsidRPr="009A1592">
        <w:t>totalling</w:t>
      </w:r>
      <w:r w:rsidR="000B18C6" w:rsidRPr="009A1592">
        <w:t xml:space="preserve"> $</w:t>
      </w:r>
      <w:r w:rsidR="007A1BD6" w:rsidRPr="007A1BD6">
        <w:t>6,080,</w:t>
      </w:r>
      <w:r w:rsidR="007A1BD6" w:rsidRPr="00CD1A4C">
        <w:t>460</w:t>
      </w:r>
      <w:r w:rsidR="000B18C6" w:rsidRPr="00CD1A4C">
        <w:t xml:space="preserve">, </w:t>
      </w:r>
      <w:r w:rsidR="00DF574B" w:rsidRPr="00CD1A4C">
        <w:t>to the</w:t>
      </w:r>
      <w:r w:rsidR="00DF574B" w:rsidRPr="009A1592">
        <w:t xml:space="preserve"> Minister for Agriculture for approval:</w:t>
      </w:r>
    </w:p>
    <w:p w14:paraId="0D96C1B2" w14:textId="4D1BC2BC" w:rsidR="00F721F9" w:rsidRPr="00E77A53" w:rsidRDefault="00F721F9" w:rsidP="00E77A53">
      <w:pPr>
        <w:pStyle w:val="ListBullet"/>
      </w:pPr>
      <w:r w:rsidRPr="00E77A53">
        <w:t>VFF Stock Sense Peri Urban</w:t>
      </w:r>
      <w:r w:rsidR="0022264E">
        <w:t>.</w:t>
      </w:r>
    </w:p>
    <w:p w14:paraId="05DE31B7" w14:textId="265C7955" w:rsidR="00687D19" w:rsidRPr="00E77A53" w:rsidRDefault="00F705FF" w:rsidP="00E77A53">
      <w:pPr>
        <w:pStyle w:val="ListBullet"/>
      </w:pPr>
      <w:r w:rsidRPr="00E77A53">
        <w:t>Healthy, Wealthy and Bio Wise</w:t>
      </w:r>
      <w:r w:rsidR="00373518">
        <w:t>.</w:t>
      </w:r>
    </w:p>
    <w:p w14:paraId="12427FAD" w14:textId="3D0A903F" w:rsidR="005E3190" w:rsidRPr="00E77A53" w:rsidRDefault="005E3190" w:rsidP="00E77A53">
      <w:pPr>
        <w:pStyle w:val="ListBullet"/>
      </w:pPr>
      <w:r w:rsidRPr="00E77A53">
        <w:t>Electronic National Livestock Identification System (NLIS) (Sheep) tag subsidy</w:t>
      </w:r>
      <w:r w:rsidR="0022264E">
        <w:t>.</w:t>
      </w:r>
    </w:p>
    <w:p w14:paraId="2F0F5F68" w14:textId="2DAE2E50" w:rsidR="009E090D" w:rsidRPr="00E77A53" w:rsidRDefault="00253CC8" w:rsidP="00E77A53">
      <w:pPr>
        <w:pStyle w:val="ListBullet"/>
      </w:pPr>
      <w:r w:rsidRPr="00E77A53">
        <w:t>Commerc</w:t>
      </w:r>
      <w:r w:rsidR="002B7966">
        <w:t>i</w:t>
      </w:r>
      <w:r w:rsidRPr="00E77A53">
        <w:t>al</w:t>
      </w:r>
      <w:r w:rsidR="003F5E28" w:rsidRPr="00E77A53">
        <w:t>is</w:t>
      </w:r>
      <w:r w:rsidR="00AA3C53" w:rsidRPr="00E77A53">
        <w:t xml:space="preserve">ation of a saliva test to breed worm resistence </w:t>
      </w:r>
      <w:r w:rsidR="002610B2" w:rsidRPr="00E77A53">
        <w:t>into livestock</w:t>
      </w:r>
      <w:r w:rsidR="0022264E">
        <w:t>.</w:t>
      </w:r>
    </w:p>
    <w:p w14:paraId="3CE0BAA8" w14:textId="416D6FE1" w:rsidR="002610B2" w:rsidRPr="00E77A53" w:rsidRDefault="002610B2" w:rsidP="00E77A53">
      <w:pPr>
        <w:pStyle w:val="ListBullet"/>
      </w:pPr>
      <w:r w:rsidRPr="00E77A53">
        <w:t>Ep</w:t>
      </w:r>
      <w:r w:rsidR="00483A30" w:rsidRPr="00E77A53">
        <w:t>idemological investigations of key infectious abortions in Victorian sheep</w:t>
      </w:r>
      <w:r w:rsidR="0022264E">
        <w:t>.</w:t>
      </w:r>
    </w:p>
    <w:p w14:paraId="52DE4876" w14:textId="69ECEDD8" w:rsidR="00AE79A5" w:rsidRPr="00E77A53" w:rsidRDefault="00AE79A5" w:rsidP="00E77A53">
      <w:pPr>
        <w:pStyle w:val="ListBullet"/>
      </w:pPr>
      <w:r w:rsidRPr="00E77A53">
        <w:t xml:space="preserve">Antimicrobial prescribing </w:t>
      </w:r>
      <w:r w:rsidR="006F3C27" w:rsidRPr="00E77A53">
        <w:t>guidelines for goats</w:t>
      </w:r>
      <w:r w:rsidR="0022264E">
        <w:t>.</w:t>
      </w:r>
    </w:p>
    <w:p w14:paraId="1027ECB7" w14:textId="1E69E09C" w:rsidR="004B5A93" w:rsidRPr="00E77A53" w:rsidRDefault="004B5A93" w:rsidP="00E77A53">
      <w:pPr>
        <w:pStyle w:val="ListBullet"/>
      </w:pPr>
      <w:r w:rsidRPr="00E77A53">
        <w:t>StrikeBack: Deploying Glyco-Relevant vaccines to combat flystrike on sheep</w:t>
      </w:r>
      <w:r w:rsidR="0022264E">
        <w:t>.</w:t>
      </w:r>
    </w:p>
    <w:p w14:paraId="65DE6729" w14:textId="4DEF5163" w:rsidR="00A669B9" w:rsidRPr="00A669B9" w:rsidRDefault="00FC18DA" w:rsidP="00FC18DA">
      <w:pPr>
        <w:pStyle w:val="Heading3"/>
      </w:pPr>
      <w:r>
        <w:t xml:space="preserve">Improved communications and engagement </w:t>
      </w:r>
    </w:p>
    <w:p w14:paraId="7B144F33" w14:textId="111C72DA" w:rsidR="00622E6E" w:rsidRDefault="00FC18DA" w:rsidP="0054157C">
      <w:r>
        <w:t>In 2024, t</w:t>
      </w:r>
      <w:r w:rsidR="00466E68">
        <w:t xml:space="preserve">he </w:t>
      </w:r>
      <w:r w:rsidR="00C84DA8">
        <w:t>SGCAC</w:t>
      </w:r>
      <w:r w:rsidR="00466E68">
        <w:t xml:space="preserve"> </w:t>
      </w:r>
      <w:r w:rsidR="00614330">
        <w:t>develop</w:t>
      </w:r>
      <w:r w:rsidR="0054157C">
        <w:t>ed</w:t>
      </w:r>
      <w:r w:rsidR="00614330">
        <w:t xml:space="preserve"> a </w:t>
      </w:r>
      <w:r>
        <w:t>three-year</w:t>
      </w:r>
      <w:r w:rsidR="00390783">
        <w:t xml:space="preserve"> </w:t>
      </w:r>
      <w:r w:rsidR="0054157C" w:rsidRPr="0054157C">
        <w:t>Communications and Engagement Strategy</w:t>
      </w:r>
      <w:r w:rsidR="006972E2">
        <w:t xml:space="preserve"> </w:t>
      </w:r>
      <w:r w:rsidR="00390783">
        <w:t>to guide how it pro</w:t>
      </w:r>
      <w:r w:rsidR="004934C9">
        <w:t xml:space="preserve">motes the grant program </w:t>
      </w:r>
      <w:r w:rsidR="00134BB5">
        <w:t xml:space="preserve">and shares the outcomes of funded projects with industry. The strategy outlines key tools, channels, and activities aimed at attracting high-quality </w:t>
      </w:r>
      <w:r w:rsidR="00994B8C">
        <w:t xml:space="preserve">applications and increasing awareness of the benefits delivered through </w:t>
      </w:r>
      <w:r w:rsidR="00BE7A7F">
        <w:t xml:space="preserve">Sheep and Goat Compensation Fund (SGCF) projects. </w:t>
      </w:r>
      <w:r w:rsidR="00DF39A3">
        <w:t xml:space="preserve">Implementation of the strategy commenced in 2024 and will continue over the next two grant rounds, with a formal </w:t>
      </w:r>
      <w:r w:rsidR="00FF55FB">
        <w:t xml:space="preserve">review scheduled at the end of </w:t>
      </w:r>
      <w:r w:rsidR="00FF466E">
        <w:t>the 3-year period.</w:t>
      </w:r>
    </w:p>
    <w:p w14:paraId="6C05480D" w14:textId="56E8E4CD" w:rsidR="000156CF" w:rsidRDefault="00402456" w:rsidP="00945CBA">
      <w:r>
        <w:t xml:space="preserve">As part of the </w:t>
      </w:r>
      <w:r w:rsidR="00506DFE">
        <w:t xml:space="preserve">rollout of the </w:t>
      </w:r>
      <w:r w:rsidR="00C84DA8">
        <w:t>SGCAC</w:t>
      </w:r>
      <w:r>
        <w:t xml:space="preserve"> </w:t>
      </w:r>
      <w:r w:rsidRPr="0054157C">
        <w:t>Communications and Engagement Strategy</w:t>
      </w:r>
      <w:r w:rsidR="00506DFE">
        <w:t xml:space="preserve">, </w:t>
      </w:r>
      <w:r w:rsidR="00DE72E3">
        <w:t>a</w:t>
      </w:r>
      <w:r w:rsidR="00506DFE">
        <w:t xml:space="preserve"> webinar </w:t>
      </w:r>
      <w:r w:rsidR="006655D9">
        <w:t>launching</w:t>
      </w:r>
      <w:r w:rsidR="00506DFE">
        <w:t xml:space="preserve"> the 202</w:t>
      </w:r>
      <w:r w:rsidR="0064036A">
        <w:t>5</w:t>
      </w:r>
      <w:r w:rsidR="00F5490C">
        <w:t xml:space="preserve"> LBF</w:t>
      </w:r>
      <w:r w:rsidR="00506DFE">
        <w:t xml:space="preserve"> grant </w:t>
      </w:r>
      <w:r w:rsidR="00F5490C">
        <w:t>program</w:t>
      </w:r>
      <w:r w:rsidR="00F52160">
        <w:t xml:space="preserve"> was held on </w:t>
      </w:r>
      <w:r w:rsidR="000E4263">
        <w:t>7</w:t>
      </w:r>
      <w:r w:rsidR="00506DFE">
        <w:t xml:space="preserve"> March 202</w:t>
      </w:r>
      <w:r w:rsidR="0078477F">
        <w:t>5</w:t>
      </w:r>
      <w:r w:rsidR="00506DFE">
        <w:t xml:space="preserve">. </w:t>
      </w:r>
      <w:r w:rsidR="005B2675">
        <w:t xml:space="preserve">The </w:t>
      </w:r>
      <w:r w:rsidR="00DF4205">
        <w:br/>
      </w:r>
      <w:r w:rsidR="004100A8">
        <w:t>chairpersons</w:t>
      </w:r>
      <w:r w:rsidR="00945CBA">
        <w:t xml:space="preserve"> </w:t>
      </w:r>
      <w:r w:rsidR="009D0846">
        <w:t xml:space="preserve">of the four Livestock </w:t>
      </w:r>
      <w:r w:rsidR="00243819">
        <w:t>Advisory committees presented an overview of the 2025 program</w:t>
      </w:r>
      <w:r w:rsidR="00A2702D">
        <w:t>, including each committee’s strategic focus, eligibility criteria, application process and participated in a Q&amp;A session. The reco</w:t>
      </w:r>
      <w:r w:rsidR="00712937">
        <w:t xml:space="preserve">rding of the webinar is available on the </w:t>
      </w:r>
      <w:hyperlink r:id="rId26" w:history="1">
        <w:r w:rsidR="005B2675">
          <w:rPr>
            <w:rStyle w:val="Hyperlink"/>
          </w:rPr>
          <w:t>Program Website</w:t>
        </w:r>
      </w:hyperlink>
      <w:r w:rsidR="005B2675">
        <w:t xml:space="preserve">. </w:t>
      </w:r>
    </w:p>
    <w:p w14:paraId="15848467" w14:textId="49ACAA10" w:rsidR="00622E6E" w:rsidRDefault="0094753C" w:rsidP="0094753C">
      <w:pPr>
        <w:pStyle w:val="Heading3"/>
      </w:pPr>
      <w:r>
        <w:t>Strategic focus for annual rounds</w:t>
      </w:r>
    </w:p>
    <w:p w14:paraId="734DDB81" w14:textId="33F53EC8" w:rsidR="00165919" w:rsidRDefault="007810E2" w:rsidP="00B61E68">
      <w:r>
        <w:t xml:space="preserve">The </w:t>
      </w:r>
      <w:r w:rsidR="00C84DA8">
        <w:t>SGCAC</w:t>
      </w:r>
      <w:r>
        <w:t xml:space="preserve"> reviewed the </w:t>
      </w:r>
      <w:r w:rsidR="00F00D67">
        <w:t xml:space="preserve">strategic direction for the </w:t>
      </w:r>
      <w:r w:rsidR="00C84DA8">
        <w:t>SGCF</w:t>
      </w:r>
      <w:r w:rsidR="00F00D67">
        <w:t xml:space="preserve"> in late 202</w:t>
      </w:r>
      <w:r w:rsidR="00ED6F0F">
        <w:t>4</w:t>
      </w:r>
      <w:r w:rsidR="00821DB4">
        <w:t xml:space="preserve"> and identified 5 key themes</w:t>
      </w:r>
      <w:r w:rsidR="00165919">
        <w:t>:</w:t>
      </w:r>
    </w:p>
    <w:p w14:paraId="6F1BC575" w14:textId="0773B75A" w:rsidR="00284549" w:rsidRPr="001B768E" w:rsidRDefault="00284549" w:rsidP="001B782C">
      <w:pPr>
        <w:pStyle w:val="ListBullet"/>
        <w:numPr>
          <w:ilvl w:val="0"/>
          <w:numId w:val="8"/>
        </w:numPr>
      </w:pPr>
      <w:r w:rsidRPr="001B768E">
        <w:t xml:space="preserve">Prevention </w:t>
      </w:r>
      <w:r w:rsidR="00052145" w:rsidRPr="001B768E">
        <w:t>–</w:t>
      </w:r>
      <w:r w:rsidRPr="001B768E">
        <w:t xml:space="preserve"> build ability for industry to reduce the risks of a biosecurity event.</w:t>
      </w:r>
    </w:p>
    <w:p w14:paraId="17731BA9" w14:textId="32478AFA" w:rsidR="00284549" w:rsidRPr="001B768E" w:rsidRDefault="00284549" w:rsidP="001B782C">
      <w:pPr>
        <w:pStyle w:val="ListBullet"/>
        <w:numPr>
          <w:ilvl w:val="0"/>
          <w:numId w:val="8"/>
        </w:numPr>
      </w:pPr>
      <w:r w:rsidRPr="001B768E">
        <w:t>Preparedness for response to biosecurity events – building response capability, capacity and planning</w:t>
      </w:r>
    </w:p>
    <w:p w14:paraId="35F8DA11" w14:textId="49112865" w:rsidR="00284549" w:rsidRPr="001B768E" w:rsidRDefault="00284549" w:rsidP="001B782C">
      <w:pPr>
        <w:pStyle w:val="ListBullet"/>
        <w:numPr>
          <w:ilvl w:val="0"/>
          <w:numId w:val="8"/>
        </w:numPr>
      </w:pPr>
      <w:r w:rsidRPr="001B768E">
        <w:t>Traceability and early detection – enhance system integrity and effectiveness improved surveillance and monitoring</w:t>
      </w:r>
    </w:p>
    <w:p w14:paraId="26D29671" w14:textId="7C8658FF" w:rsidR="00284549" w:rsidRPr="001B768E" w:rsidRDefault="00284549" w:rsidP="001B782C">
      <w:pPr>
        <w:pStyle w:val="ListBullet"/>
        <w:numPr>
          <w:ilvl w:val="0"/>
          <w:numId w:val="8"/>
        </w:numPr>
      </w:pPr>
      <w:r w:rsidRPr="001B768E">
        <w:t>Education – awareness and training for industry to better manage biosecurity risks</w:t>
      </w:r>
    </w:p>
    <w:p w14:paraId="44FC6583" w14:textId="42B9F103" w:rsidR="00B15D51" w:rsidRDefault="00284549" w:rsidP="001B782C">
      <w:pPr>
        <w:pStyle w:val="ListBullet"/>
        <w:numPr>
          <w:ilvl w:val="0"/>
          <w:numId w:val="8"/>
        </w:numPr>
      </w:pPr>
      <w:r w:rsidRPr="001B768E">
        <w:t>Applied research – particularly technologies for testing and treatment (</w:t>
      </w:r>
      <w:r w:rsidR="00825F9A" w:rsidRPr="001B768E">
        <w:t>e.g.</w:t>
      </w:r>
      <w:r w:rsidRPr="001B768E">
        <w:t xml:space="preserve"> vaccines</w:t>
      </w:r>
      <w:r>
        <w:t>)</w:t>
      </w:r>
      <w:r w:rsidR="00861AFD">
        <w:t>.</w:t>
      </w:r>
      <w:r w:rsidR="00DF3281">
        <w:t xml:space="preserve"> </w:t>
      </w:r>
    </w:p>
    <w:p w14:paraId="6219C2A9" w14:textId="4237002F" w:rsidR="00783B3E" w:rsidRPr="00381951" w:rsidRDefault="00706C4C" w:rsidP="00B61E68">
      <w:r w:rsidRPr="00381951">
        <w:t xml:space="preserve">In addition, the </w:t>
      </w:r>
      <w:r w:rsidR="00386BD3">
        <w:t xml:space="preserve">broad focus areas listed above the </w:t>
      </w:r>
      <w:r w:rsidR="00C84DA8">
        <w:t>SGCAC</w:t>
      </w:r>
      <w:r w:rsidRPr="00381951">
        <w:t xml:space="preserve"> identified </w:t>
      </w:r>
      <w:r w:rsidR="00E60745">
        <w:t>the following</w:t>
      </w:r>
      <w:r w:rsidRPr="00381951">
        <w:t xml:space="preserve"> tar</w:t>
      </w:r>
      <w:r w:rsidR="00783B3E" w:rsidRPr="00381951">
        <w:t xml:space="preserve">geted areas for </w:t>
      </w:r>
      <w:r w:rsidR="002957AA" w:rsidRPr="00381951">
        <w:t>202</w:t>
      </w:r>
      <w:r w:rsidR="002957AA">
        <w:t>5</w:t>
      </w:r>
      <w:r w:rsidR="00783B3E" w:rsidRPr="00381951">
        <w:t>:</w:t>
      </w:r>
    </w:p>
    <w:p w14:paraId="47A4DA05" w14:textId="3CBBED5A" w:rsidR="009345FD" w:rsidRPr="009345FD" w:rsidRDefault="009345FD" w:rsidP="00B226C8">
      <w:pPr>
        <w:pStyle w:val="Agbulletlist"/>
      </w:pPr>
      <w:r w:rsidRPr="008A1097">
        <w:rPr>
          <w:i/>
          <w:iCs/>
        </w:rPr>
        <w:lastRenderedPageBreak/>
        <w:t>Livestock veterinary capability</w:t>
      </w:r>
      <w:r w:rsidR="00A210C7">
        <w:t xml:space="preserve"> </w:t>
      </w:r>
      <w:r w:rsidR="00052145" w:rsidRPr="001B768E">
        <w:t>–</w:t>
      </w:r>
      <w:r w:rsidR="00052145">
        <w:t xml:space="preserve"> </w:t>
      </w:r>
      <w:r w:rsidRPr="009345FD">
        <w:t>Build the capacity and capability of industry</w:t>
      </w:r>
      <w:r w:rsidR="00B226C8">
        <w:t xml:space="preserve"> </w:t>
      </w:r>
      <w:r w:rsidRPr="009345FD">
        <w:t>stakeholders and key support staff across the value chain. This includes but is not limited to vet nurses, administration teams, relevant industry consultants and stock and station agents that are available and/or required to respond to an emergency disease event.</w:t>
      </w:r>
    </w:p>
    <w:p w14:paraId="0F41DCCD" w14:textId="1D7E06A0" w:rsidR="009345FD" w:rsidRPr="009345FD" w:rsidRDefault="009345FD" w:rsidP="00B226C8">
      <w:pPr>
        <w:pStyle w:val="Agbulletlist"/>
      </w:pPr>
      <w:r w:rsidRPr="008A1097">
        <w:rPr>
          <w:i/>
          <w:iCs/>
        </w:rPr>
        <w:t>Antimicrobial stewardship</w:t>
      </w:r>
      <w:r w:rsidR="00A210C7">
        <w:t xml:space="preserve"> </w:t>
      </w:r>
      <w:r w:rsidR="00052145" w:rsidRPr="001B768E">
        <w:t>–</w:t>
      </w:r>
      <w:r w:rsidR="00A210C7">
        <w:t xml:space="preserve"> </w:t>
      </w:r>
      <w:r w:rsidRPr="009345FD">
        <w:t>Preserve the effectiveness of antibiotics to support sheep and goat animal health/welfare outcomes. Minimise adverse outcomes of an emergency disease event.</w:t>
      </w:r>
    </w:p>
    <w:p w14:paraId="2B56A74D" w14:textId="16688A67" w:rsidR="009345FD" w:rsidRPr="009345FD" w:rsidRDefault="009345FD" w:rsidP="00B226C8">
      <w:pPr>
        <w:pStyle w:val="Agbulletlist"/>
      </w:pPr>
      <w:r w:rsidRPr="008A1097">
        <w:rPr>
          <w:i/>
          <w:iCs/>
        </w:rPr>
        <w:t>Data management and animal health feedback</w:t>
      </w:r>
      <w:r w:rsidR="00A210C7">
        <w:t xml:space="preserve"> </w:t>
      </w:r>
      <w:r w:rsidR="00052145" w:rsidRPr="001B768E">
        <w:t>–</w:t>
      </w:r>
      <w:r w:rsidR="00A210C7">
        <w:t xml:space="preserve"> </w:t>
      </w:r>
      <w:r w:rsidRPr="009345FD">
        <w:t>Improved sheep and goat EID management options on-farm and traceability to meet market demand.</w:t>
      </w:r>
    </w:p>
    <w:p w14:paraId="5A3CFF6D" w14:textId="75150392" w:rsidR="0094753C" w:rsidRDefault="007F7509" w:rsidP="00B226C8">
      <w:pPr>
        <w:pStyle w:val="Agbulletlist"/>
      </w:pPr>
      <w:r w:rsidRPr="008A1097">
        <w:rPr>
          <w:i/>
          <w:iCs/>
        </w:rPr>
        <w:t>S</w:t>
      </w:r>
      <w:r w:rsidR="009345FD" w:rsidRPr="008A1097">
        <w:rPr>
          <w:i/>
          <w:iCs/>
        </w:rPr>
        <w:t>heep and goat livestock treatment options and potential residues/chemical resistance issue</w:t>
      </w:r>
      <w:r w:rsidR="000277FA" w:rsidRPr="008A1097">
        <w:rPr>
          <w:i/>
          <w:iCs/>
        </w:rPr>
        <w:t>s</w:t>
      </w:r>
      <w:r w:rsidR="000277FA">
        <w:t xml:space="preserve"> </w:t>
      </w:r>
      <w:r w:rsidR="00052145" w:rsidRPr="001B768E">
        <w:t>–</w:t>
      </w:r>
      <w:r w:rsidR="00052145">
        <w:t xml:space="preserve"> </w:t>
      </w:r>
      <w:r w:rsidR="009345FD" w:rsidRPr="009345FD">
        <w:t>Preserve and improve the effectiveness of on-farm sheep and goat animal treatments, including application processes.</w:t>
      </w:r>
    </w:p>
    <w:p w14:paraId="7496D37D" w14:textId="75AC722D" w:rsidR="00304511" w:rsidRPr="00666A1B" w:rsidRDefault="00A53EE4" w:rsidP="009C337A">
      <w:pPr>
        <w:pStyle w:val="Heading1"/>
      </w:pPr>
      <w:r>
        <w:t>LBF grant program projects</w:t>
      </w:r>
    </w:p>
    <w:p w14:paraId="06E8818F" w14:textId="77777777" w:rsidR="006E799C" w:rsidRDefault="003F3FD2" w:rsidP="00D800FE">
      <w:r>
        <w:t>Milestone management of the s</w:t>
      </w:r>
      <w:r w:rsidR="009036EB">
        <w:t>uccessful projects</w:t>
      </w:r>
      <w:r w:rsidR="00071F46">
        <w:t xml:space="preserve"> is</w:t>
      </w:r>
      <w:r w:rsidR="005A67CC">
        <w:t xml:space="preserve"> oversee</w:t>
      </w:r>
      <w:r w:rsidR="00071F46">
        <w:t>n</w:t>
      </w:r>
      <w:r w:rsidR="005A67CC">
        <w:t xml:space="preserve"> by the Department of Energy, Environment and Climate Action</w:t>
      </w:r>
      <w:r w:rsidR="00B2676F">
        <w:t xml:space="preserve"> (DEECA)</w:t>
      </w:r>
      <w:r w:rsidR="00071F46">
        <w:t xml:space="preserve">, in consultation with the </w:t>
      </w:r>
      <w:r w:rsidR="00C84DA8">
        <w:t>SGCAC</w:t>
      </w:r>
      <w:r w:rsidR="00071F46">
        <w:t>.</w:t>
      </w:r>
      <w:r w:rsidR="0024435C">
        <w:t xml:space="preserve"> </w:t>
      </w:r>
    </w:p>
    <w:p w14:paraId="7C076C46" w14:textId="2294C356" w:rsidR="00DF574B" w:rsidRDefault="0024435C" w:rsidP="00D800FE">
      <w:r w:rsidRPr="00DE1FDB">
        <w:t xml:space="preserve">A summary of project activity </w:t>
      </w:r>
      <w:r w:rsidR="00C03729" w:rsidRPr="00DE1FDB">
        <w:t>to date</w:t>
      </w:r>
      <w:r w:rsidRPr="00DE1FDB">
        <w:t xml:space="preserve"> is below.</w:t>
      </w:r>
    </w:p>
    <w:p w14:paraId="08CD7675" w14:textId="6032C9E9" w:rsidR="00EE21A4" w:rsidRDefault="00EE21A4" w:rsidP="009C337A">
      <w:pPr>
        <w:pStyle w:val="Heading2"/>
      </w:pPr>
      <w:bookmarkStart w:id="2" w:name="_Toc182493230"/>
      <w:r>
        <w:t xml:space="preserve">Summary of </w:t>
      </w:r>
      <w:r w:rsidR="0030417A">
        <w:t>a</w:t>
      </w:r>
      <w:r>
        <w:t xml:space="preserve">ctive </w:t>
      </w:r>
      <w:r w:rsidR="00C84DA8">
        <w:t>SGCF</w:t>
      </w:r>
      <w:r>
        <w:t xml:space="preserve"> </w:t>
      </w:r>
      <w:r w:rsidR="0030417A">
        <w:t>p</w:t>
      </w:r>
      <w:r>
        <w:t>rojects</w:t>
      </w:r>
      <w:bookmarkEnd w:id="2"/>
    </w:p>
    <w:tbl>
      <w:tblPr>
        <w:tblStyle w:val="GridTable4-Accent3"/>
        <w:tblpPr w:leftFromText="180" w:rightFromText="180" w:vertAnchor="text" w:tblpY="1"/>
        <w:tblOverlap w:val="never"/>
        <w:tblW w:w="9918" w:type="dxa"/>
        <w:tblLook w:val="04A0" w:firstRow="1" w:lastRow="0" w:firstColumn="1" w:lastColumn="0" w:noHBand="0" w:noVBand="1"/>
      </w:tblPr>
      <w:tblGrid>
        <w:gridCol w:w="3114"/>
        <w:gridCol w:w="1276"/>
        <w:gridCol w:w="1559"/>
        <w:gridCol w:w="3969"/>
      </w:tblGrid>
      <w:tr w:rsidR="001D71EC" w:rsidRPr="00213DF8" w14:paraId="48BF5FE0" w14:textId="77777777" w:rsidTr="00EA78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1E16995C" w14:textId="646637EC" w:rsidR="00A63220" w:rsidRPr="007C2715" w:rsidRDefault="00A63220">
            <w:pPr>
              <w:pStyle w:val="Agbodytext"/>
              <w:rPr>
                <w:szCs w:val="22"/>
              </w:rPr>
            </w:pPr>
            <w:r w:rsidRPr="007C2715">
              <w:rPr>
                <w:szCs w:val="22"/>
              </w:rPr>
              <w:t>Project (Recipient)</w:t>
            </w:r>
          </w:p>
        </w:tc>
        <w:tc>
          <w:tcPr>
            <w:tcW w:w="1276" w:type="dxa"/>
          </w:tcPr>
          <w:p w14:paraId="640621B5" w14:textId="3217A1F2" w:rsidR="00A63220" w:rsidRPr="007C2715" w:rsidRDefault="004F157A">
            <w:pPr>
              <w:pStyle w:val="Agbodytext"/>
              <w:cnfStyle w:val="100000000000" w:firstRow="1" w:lastRow="0" w:firstColumn="0" w:lastColumn="0" w:oddVBand="0" w:evenVBand="0" w:oddHBand="0" w:evenHBand="0" w:firstRowFirstColumn="0" w:firstRowLastColumn="0" w:lastRowFirstColumn="0" w:lastRowLastColumn="0"/>
              <w:rPr>
                <w:szCs w:val="22"/>
              </w:rPr>
            </w:pPr>
            <w:r w:rsidRPr="007C2715">
              <w:rPr>
                <w:szCs w:val="22"/>
              </w:rPr>
              <w:t>Project Timeline</w:t>
            </w:r>
          </w:p>
        </w:tc>
        <w:tc>
          <w:tcPr>
            <w:tcW w:w="1559" w:type="dxa"/>
          </w:tcPr>
          <w:p w14:paraId="5A47FAF0" w14:textId="719D0FDE" w:rsidR="00A63220" w:rsidRPr="007C2715" w:rsidRDefault="004F157A">
            <w:pPr>
              <w:pStyle w:val="Agbodytext"/>
              <w:cnfStyle w:val="100000000000" w:firstRow="1" w:lastRow="0" w:firstColumn="0" w:lastColumn="0" w:oddVBand="0" w:evenVBand="0" w:oddHBand="0" w:evenHBand="0" w:firstRowFirstColumn="0" w:firstRowLastColumn="0" w:lastRowFirstColumn="0" w:lastRowLastColumn="0"/>
              <w:rPr>
                <w:szCs w:val="22"/>
              </w:rPr>
            </w:pPr>
            <w:r w:rsidRPr="007C2715">
              <w:rPr>
                <w:szCs w:val="22"/>
              </w:rPr>
              <w:t xml:space="preserve">Total allocated from </w:t>
            </w:r>
            <w:r w:rsidR="00C84DA8" w:rsidRPr="007C2715">
              <w:rPr>
                <w:szCs w:val="22"/>
              </w:rPr>
              <w:t>SGCF</w:t>
            </w:r>
          </w:p>
        </w:tc>
        <w:tc>
          <w:tcPr>
            <w:tcW w:w="3969" w:type="dxa"/>
          </w:tcPr>
          <w:p w14:paraId="1672AF64" w14:textId="37D147C3" w:rsidR="00A63220" w:rsidRPr="007C2715" w:rsidRDefault="00A63220">
            <w:pPr>
              <w:pStyle w:val="Agbodytext"/>
              <w:cnfStyle w:val="100000000000" w:firstRow="1" w:lastRow="0" w:firstColumn="0" w:lastColumn="0" w:oddVBand="0" w:evenVBand="0" w:oddHBand="0" w:evenHBand="0" w:firstRowFirstColumn="0" w:firstRowLastColumn="0" w:lastRowFirstColumn="0" w:lastRowLastColumn="0"/>
              <w:rPr>
                <w:szCs w:val="22"/>
              </w:rPr>
            </w:pPr>
            <w:r w:rsidRPr="007C2715">
              <w:rPr>
                <w:szCs w:val="22"/>
              </w:rPr>
              <w:t xml:space="preserve">Achievements to </w:t>
            </w:r>
            <w:r w:rsidR="00050AEF">
              <w:rPr>
                <w:szCs w:val="22"/>
              </w:rPr>
              <w:br/>
            </w:r>
            <w:r w:rsidR="00AD3C42" w:rsidRPr="007C2715">
              <w:rPr>
                <w:szCs w:val="22"/>
              </w:rPr>
              <w:t>3</w:t>
            </w:r>
            <w:r w:rsidR="00B27729">
              <w:rPr>
                <w:szCs w:val="22"/>
              </w:rPr>
              <w:t>0</w:t>
            </w:r>
            <w:r w:rsidR="00AD3C42" w:rsidRPr="007C2715">
              <w:rPr>
                <w:szCs w:val="22"/>
              </w:rPr>
              <w:t xml:space="preserve"> </w:t>
            </w:r>
            <w:r w:rsidR="00B27729">
              <w:rPr>
                <w:szCs w:val="22"/>
              </w:rPr>
              <w:t>June</w:t>
            </w:r>
            <w:r w:rsidR="00AD3C42" w:rsidRPr="007C2715">
              <w:rPr>
                <w:szCs w:val="22"/>
              </w:rPr>
              <w:t xml:space="preserve"> 202</w:t>
            </w:r>
            <w:r w:rsidR="005F1C5A">
              <w:rPr>
                <w:szCs w:val="22"/>
              </w:rPr>
              <w:t>5</w:t>
            </w:r>
          </w:p>
        </w:tc>
      </w:tr>
      <w:tr w:rsidR="005C2687" w:rsidRPr="00213DF8" w14:paraId="11DAF4A5"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F0CB40" w14:textId="77777777" w:rsidR="002028AE" w:rsidRPr="007F4EA7" w:rsidRDefault="002028AE" w:rsidP="007F4EA7">
            <w:pPr>
              <w:spacing w:after="60" w:line="240" w:lineRule="atLeast"/>
              <w:rPr>
                <w:rFonts w:eastAsia="Times New Roman" w:cs="Times New Roman"/>
                <w:color w:val="auto"/>
                <w:szCs w:val="22"/>
                <w:lang w:eastAsia="en-AU"/>
              </w:rPr>
            </w:pPr>
            <w:r w:rsidRPr="007F4EA7">
              <w:rPr>
                <w:rFonts w:eastAsia="Times New Roman" w:cs="Times New Roman"/>
                <w:color w:val="auto"/>
                <w:szCs w:val="22"/>
                <w:lang w:eastAsia="en-AU"/>
              </w:rPr>
              <w:t xml:space="preserve">25.05 Victorian Farmers Federation (VFF) Stock Sense Peri Urban </w:t>
            </w:r>
          </w:p>
          <w:p w14:paraId="5CB2260C" w14:textId="77777777" w:rsidR="002028AE" w:rsidRPr="007F4EA7" w:rsidRDefault="002028AE" w:rsidP="007F4EA7">
            <w:pPr>
              <w:spacing w:after="60" w:line="240" w:lineRule="atLeast"/>
              <w:rPr>
                <w:rFonts w:eastAsia="Times New Roman" w:cs="Times New Roman"/>
                <w:b w:val="0"/>
                <w:color w:val="auto"/>
                <w:szCs w:val="22"/>
                <w:lang w:eastAsia="en-AU"/>
              </w:rPr>
            </w:pPr>
            <w:r w:rsidRPr="007F4EA7">
              <w:rPr>
                <w:rFonts w:eastAsia="Times New Roman" w:cs="Times New Roman"/>
                <w:b w:val="0"/>
                <w:color w:val="auto"/>
                <w:szCs w:val="22"/>
                <w:lang w:eastAsia="en-AU"/>
              </w:rPr>
              <w:t>(VFF)</w:t>
            </w:r>
          </w:p>
          <w:p w14:paraId="119CB00B" w14:textId="2D013F34" w:rsidR="005F1C5A" w:rsidRPr="00793EA1" w:rsidRDefault="00F04282" w:rsidP="007F4EA7">
            <w:pPr>
              <w:pStyle w:val="BodyText"/>
              <w:spacing w:after="60"/>
              <w:rPr>
                <w:szCs w:val="22"/>
              </w:rPr>
            </w:pPr>
            <w:r w:rsidRPr="007F4EA7">
              <w:rPr>
                <w:b w:val="0"/>
                <w:sz w:val="22"/>
                <w:szCs w:val="22"/>
              </w:rPr>
              <w:t>Focuses on peri-urban livestock owners or hobby farmers to raise awareness and knowledge of key animal health and welfare issues, with a particular focus on farm biosecurity and traceability responsibilities.</w:t>
            </w:r>
          </w:p>
        </w:tc>
        <w:tc>
          <w:tcPr>
            <w:tcW w:w="1276" w:type="dxa"/>
          </w:tcPr>
          <w:p w14:paraId="431A5BD4" w14:textId="378C4172" w:rsidR="005F1C5A" w:rsidRDefault="001C658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Oct</w:t>
            </w:r>
            <w:r w:rsidR="00342EC8">
              <w:rPr>
                <w:szCs w:val="22"/>
              </w:rPr>
              <w:t xml:space="preserve"> 2025</w:t>
            </w:r>
            <w:r>
              <w:rPr>
                <w:szCs w:val="22"/>
              </w:rPr>
              <w:t xml:space="preserve"> </w:t>
            </w:r>
            <w:r w:rsidR="00342EC8">
              <w:rPr>
                <w:szCs w:val="22"/>
              </w:rPr>
              <w:t>–</w:t>
            </w:r>
            <w:r>
              <w:rPr>
                <w:szCs w:val="22"/>
              </w:rPr>
              <w:t xml:space="preserve"> </w:t>
            </w:r>
            <w:r w:rsidR="00342EC8">
              <w:rPr>
                <w:szCs w:val="22"/>
              </w:rPr>
              <w:t>Jul 2027</w:t>
            </w:r>
          </w:p>
        </w:tc>
        <w:tc>
          <w:tcPr>
            <w:tcW w:w="1559" w:type="dxa"/>
          </w:tcPr>
          <w:p w14:paraId="6541B8F1" w14:textId="761B8F18" w:rsidR="005F1C5A" w:rsidRPr="00793EA1" w:rsidRDefault="00263161">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$415,032</w:t>
            </w:r>
          </w:p>
        </w:tc>
        <w:tc>
          <w:tcPr>
            <w:tcW w:w="3969" w:type="dxa"/>
          </w:tcPr>
          <w:p w14:paraId="2560E918" w14:textId="40764DD7" w:rsidR="005F1C5A" w:rsidRDefault="002A174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Successful applicant 2025</w:t>
            </w:r>
            <w:r w:rsidR="00AB7515">
              <w:rPr>
                <w:szCs w:val="22"/>
              </w:rPr>
              <w:t xml:space="preserve"> LBF grant program</w:t>
            </w:r>
            <w:r w:rsidR="001C658A">
              <w:rPr>
                <w:szCs w:val="22"/>
              </w:rPr>
              <w:t xml:space="preserve">. </w:t>
            </w:r>
          </w:p>
        </w:tc>
      </w:tr>
      <w:tr w:rsidR="005F1C5A" w:rsidRPr="00213DF8" w14:paraId="5289FE10"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03461D72" w14:textId="77777777" w:rsidR="006F031C" w:rsidRPr="007F4EA7" w:rsidRDefault="006F031C" w:rsidP="007F4EA7">
            <w:pPr>
              <w:spacing w:after="60" w:line="240" w:lineRule="atLeast"/>
              <w:rPr>
                <w:rFonts w:eastAsia="Times New Roman" w:cs="Times New Roman"/>
                <w:color w:val="auto"/>
                <w:szCs w:val="22"/>
                <w:lang w:eastAsia="en-AU"/>
              </w:rPr>
            </w:pPr>
            <w:r w:rsidRPr="007F4EA7">
              <w:rPr>
                <w:rFonts w:eastAsia="Times New Roman" w:cs="Times New Roman"/>
                <w:color w:val="auto"/>
                <w:szCs w:val="22"/>
                <w:lang w:eastAsia="en-AU"/>
              </w:rPr>
              <w:lastRenderedPageBreak/>
              <w:t xml:space="preserve">25.07 Electronic National Livestock Identification System (NLIS) (Sheep) tag subsidy </w:t>
            </w:r>
          </w:p>
          <w:p w14:paraId="33E43F62" w14:textId="77777777" w:rsidR="006F031C" w:rsidRPr="007F4EA7" w:rsidRDefault="006F031C" w:rsidP="007F4EA7">
            <w:pPr>
              <w:spacing w:before="0" w:after="0" w:line="240" w:lineRule="atLeast"/>
              <w:rPr>
                <w:rFonts w:eastAsia="Times New Roman" w:cs="Times New Roman"/>
                <w:b w:val="0"/>
                <w:color w:val="auto"/>
                <w:szCs w:val="22"/>
                <w:lang w:eastAsia="en-AU"/>
              </w:rPr>
            </w:pPr>
            <w:r w:rsidRPr="007F4EA7">
              <w:rPr>
                <w:rFonts w:eastAsia="Times New Roman" w:cs="Times New Roman"/>
                <w:b w:val="0"/>
                <w:color w:val="auto"/>
                <w:szCs w:val="22"/>
                <w:lang w:eastAsia="en-AU"/>
              </w:rPr>
              <w:t>(Biosecurity Victoria)</w:t>
            </w:r>
          </w:p>
          <w:p w14:paraId="17E816E4" w14:textId="56606972" w:rsidR="005F1C5A" w:rsidRPr="00793EA1" w:rsidRDefault="006F031C" w:rsidP="007F4EA7">
            <w:pPr>
              <w:pStyle w:val="BodyText"/>
              <w:spacing w:after="60"/>
              <w:rPr>
                <w:szCs w:val="22"/>
              </w:rPr>
            </w:pPr>
            <w:r w:rsidRPr="007F4EA7">
              <w:rPr>
                <w:b w:val="0"/>
                <w:sz w:val="22"/>
                <w:szCs w:val="22"/>
              </w:rPr>
              <w:t>The tag subsidy provides producers access to attractively priced NLIS tags through periodic tendering and centralised tag ordering.</w:t>
            </w:r>
          </w:p>
        </w:tc>
        <w:tc>
          <w:tcPr>
            <w:tcW w:w="1276" w:type="dxa"/>
          </w:tcPr>
          <w:p w14:paraId="3DC2DE1A" w14:textId="653141B3" w:rsidR="005F1C5A" w:rsidRDefault="00342EC8">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Oct 2025 – Apr 2028</w:t>
            </w:r>
          </w:p>
        </w:tc>
        <w:tc>
          <w:tcPr>
            <w:tcW w:w="1559" w:type="dxa"/>
          </w:tcPr>
          <w:p w14:paraId="77CF6AE7" w14:textId="6712DE0B" w:rsidR="005F1C5A" w:rsidRPr="00793EA1" w:rsidRDefault="0046291D">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w:t>
            </w:r>
            <w:r w:rsidR="00263161">
              <w:rPr>
                <w:szCs w:val="22"/>
              </w:rPr>
              <w:t>3,800,000</w:t>
            </w:r>
          </w:p>
        </w:tc>
        <w:tc>
          <w:tcPr>
            <w:tcW w:w="3969" w:type="dxa"/>
          </w:tcPr>
          <w:p w14:paraId="6B45097D" w14:textId="34125F3F" w:rsidR="005F1C5A" w:rsidRDefault="001C658A">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Successful applicant 2025 LBF grant program.</w:t>
            </w:r>
          </w:p>
        </w:tc>
      </w:tr>
      <w:tr w:rsidR="005C2687" w:rsidRPr="00213DF8" w14:paraId="75A29E72"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29782B" w14:textId="77777777" w:rsidR="007F4EA7" w:rsidRPr="007F4EA7" w:rsidRDefault="007F4EA7" w:rsidP="007F4EA7">
            <w:pPr>
              <w:spacing w:after="60" w:line="240" w:lineRule="atLeast"/>
              <w:rPr>
                <w:rFonts w:eastAsia="Times New Roman" w:cs="Times New Roman"/>
                <w:color w:val="auto"/>
                <w:szCs w:val="22"/>
                <w:lang w:eastAsia="en-AU"/>
              </w:rPr>
            </w:pPr>
            <w:r w:rsidRPr="007F4EA7">
              <w:rPr>
                <w:rFonts w:eastAsia="Times New Roman" w:cs="Times New Roman"/>
                <w:color w:val="auto"/>
                <w:szCs w:val="22"/>
                <w:lang w:eastAsia="en-AU"/>
              </w:rPr>
              <w:t xml:space="preserve">25.08 Epidemiological investigations of key infectious abortions in Victorian sheep </w:t>
            </w:r>
          </w:p>
          <w:p w14:paraId="06F3CD49" w14:textId="77777777" w:rsidR="007F4EA7" w:rsidRPr="007F4EA7" w:rsidRDefault="007F4EA7" w:rsidP="007F4EA7">
            <w:pPr>
              <w:spacing w:before="0" w:after="0" w:line="240" w:lineRule="atLeast"/>
              <w:rPr>
                <w:rFonts w:eastAsia="Times New Roman" w:cs="Times New Roman"/>
                <w:b w:val="0"/>
                <w:color w:val="auto"/>
                <w:szCs w:val="22"/>
                <w:lang w:eastAsia="en-AU"/>
              </w:rPr>
            </w:pPr>
            <w:r w:rsidRPr="007F4EA7">
              <w:rPr>
                <w:rFonts w:eastAsia="Times New Roman" w:cs="Times New Roman"/>
                <w:b w:val="0"/>
                <w:bCs w:val="0"/>
                <w:color w:val="auto"/>
                <w:szCs w:val="22"/>
                <w:lang w:eastAsia="en-AU"/>
              </w:rPr>
              <w:t>(University of Melbourne)</w:t>
            </w:r>
          </w:p>
          <w:p w14:paraId="3815BEAB" w14:textId="2F336EE1" w:rsidR="005F1C5A" w:rsidRPr="0060661F" w:rsidRDefault="007F4EA7" w:rsidP="007F4EA7">
            <w:pPr>
              <w:pStyle w:val="BodyText"/>
              <w:spacing w:after="60"/>
              <w:rPr>
                <w:sz w:val="22"/>
                <w:szCs w:val="22"/>
              </w:rPr>
            </w:pPr>
            <w:r w:rsidRPr="007F4EA7">
              <w:rPr>
                <w:b w:val="0"/>
                <w:sz w:val="22"/>
                <w:szCs w:val="22"/>
              </w:rPr>
              <w:t>Facilitate improved disease management and reduce losses for Victorian sheep farmers by establishing efficient diagnostics and elucidating disease dynamics</w:t>
            </w:r>
            <w:r w:rsidR="007D3EC5">
              <w:rPr>
                <w:b w:val="0"/>
                <w:sz w:val="22"/>
                <w:szCs w:val="22"/>
              </w:rPr>
              <w:t>.</w:t>
            </w:r>
          </w:p>
        </w:tc>
        <w:tc>
          <w:tcPr>
            <w:tcW w:w="1276" w:type="dxa"/>
          </w:tcPr>
          <w:p w14:paraId="35408116" w14:textId="3AAFDE94" w:rsidR="005F1C5A" w:rsidRDefault="00342EC8">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Oct 2025 – Jun 2028</w:t>
            </w:r>
          </w:p>
        </w:tc>
        <w:tc>
          <w:tcPr>
            <w:tcW w:w="1559" w:type="dxa"/>
          </w:tcPr>
          <w:p w14:paraId="06A4F01A" w14:textId="4C94E143" w:rsidR="005F1C5A" w:rsidRPr="00793EA1" w:rsidRDefault="0046291D">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$380,444</w:t>
            </w:r>
          </w:p>
        </w:tc>
        <w:tc>
          <w:tcPr>
            <w:tcW w:w="3969" w:type="dxa"/>
          </w:tcPr>
          <w:p w14:paraId="009BD763" w14:textId="3FDCC64F" w:rsidR="005F1C5A" w:rsidRDefault="001C658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Successful applicant 2025 LBF grant program.</w:t>
            </w:r>
          </w:p>
        </w:tc>
      </w:tr>
      <w:tr w:rsidR="005F1C5A" w:rsidRPr="00213DF8" w14:paraId="75B8EE38"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06ECD427" w14:textId="77777777" w:rsidR="00B83AB2" w:rsidRPr="00B83AB2" w:rsidRDefault="00B83AB2" w:rsidP="00B83AB2">
            <w:pPr>
              <w:spacing w:before="0" w:after="0" w:line="240" w:lineRule="atLeast"/>
              <w:rPr>
                <w:rFonts w:eastAsia="Times New Roman" w:cs="Times New Roman"/>
                <w:color w:val="auto"/>
                <w:szCs w:val="22"/>
                <w:lang w:eastAsia="en-AU"/>
              </w:rPr>
            </w:pPr>
            <w:r w:rsidRPr="00B83AB2">
              <w:rPr>
                <w:rFonts w:eastAsia="Times New Roman" w:cs="Times New Roman"/>
                <w:color w:val="auto"/>
                <w:szCs w:val="22"/>
                <w:lang w:eastAsia="en-AU"/>
              </w:rPr>
              <w:t xml:space="preserve">25.09 Antimicrobial prescribing guidelines for goats </w:t>
            </w:r>
          </w:p>
          <w:p w14:paraId="46938468" w14:textId="77777777" w:rsidR="00B83AB2" w:rsidRPr="00B83AB2" w:rsidRDefault="00B83AB2" w:rsidP="00B83AB2">
            <w:pPr>
              <w:spacing w:before="0" w:after="0" w:line="240" w:lineRule="atLeast"/>
              <w:rPr>
                <w:rFonts w:eastAsia="Times New Roman" w:cs="Times New Roman"/>
                <w:b w:val="0"/>
                <w:color w:val="auto"/>
                <w:szCs w:val="22"/>
                <w:lang w:eastAsia="en-AU"/>
              </w:rPr>
            </w:pPr>
            <w:r w:rsidRPr="00B83AB2">
              <w:rPr>
                <w:rFonts w:eastAsia="Times New Roman" w:cs="Times New Roman"/>
                <w:b w:val="0"/>
                <w:color w:val="auto"/>
                <w:szCs w:val="22"/>
                <w:lang w:eastAsia="en-AU"/>
              </w:rPr>
              <w:t>(University of Melbourne)</w:t>
            </w:r>
          </w:p>
          <w:p w14:paraId="7AA55F11" w14:textId="375ABDE3" w:rsidR="005F1C5A" w:rsidRPr="007D3EC5" w:rsidRDefault="00B83AB2" w:rsidP="007D3EC5">
            <w:pPr>
              <w:spacing w:before="0" w:after="0" w:line="240" w:lineRule="atLeast"/>
              <w:rPr>
                <w:rFonts w:eastAsia="Times New Roman" w:cs="Times New Roman"/>
                <w:b w:val="0"/>
                <w:color w:val="auto"/>
                <w:szCs w:val="22"/>
                <w:lang w:eastAsia="en-AU"/>
              </w:rPr>
            </w:pPr>
            <w:r w:rsidRPr="00B83AB2">
              <w:rPr>
                <w:rFonts w:eastAsia="Times New Roman" w:cs="Times New Roman"/>
                <w:b w:val="0"/>
                <w:color w:val="auto"/>
                <w:szCs w:val="22"/>
                <w:lang w:eastAsia="en-AU"/>
              </w:rPr>
              <w:t>Surveys mixed practice veterinarians to determine which diseases to create guidelines for, create comprehensive guidelines and consult with stakeholders on the implement ability before final release.</w:t>
            </w:r>
          </w:p>
        </w:tc>
        <w:tc>
          <w:tcPr>
            <w:tcW w:w="1276" w:type="dxa"/>
          </w:tcPr>
          <w:p w14:paraId="353D0AE2" w14:textId="004D421C" w:rsidR="005F1C5A" w:rsidRDefault="00342EC8">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 xml:space="preserve">Oct 2025 </w:t>
            </w:r>
            <w:r w:rsidR="009B3716">
              <w:rPr>
                <w:szCs w:val="22"/>
              </w:rPr>
              <w:t>–</w:t>
            </w:r>
            <w:r>
              <w:rPr>
                <w:szCs w:val="22"/>
              </w:rPr>
              <w:t xml:space="preserve"> Fe</w:t>
            </w:r>
            <w:r w:rsidR="009B3716">
              <w:rPr>
                <w:szCs w:val="22"/>
              </w:rPr>
              <w:t>b 2028</w:t>
            </w:r>
          </w:p>
        </w:tc>
        <w:tc>
          <w:tcPr>
            <w:tcW w:w="1559" w:type="dxa"/>
          </w:tcPr>
          <w:p w14:paraId="01D755C0" w14:textId="232A3B40" w:rsidR="005F1C5A" w:rsidRPr="00793EA1" w:rsidRDefault="0046291D">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$254,674</w:t>
            </w:r>
          </w:p>
        </w:tc>
        <w:tc>
          <w:tcPr>
            <w:tcW w:w="3969" w:type="dxa"/>
          </w:tcPr>
          <w:p w14:paraId="3D014B77" w14:textId="13B0970C" w:rsidR="005F1C5A" w:rsidRDefault="001C658A">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Successful applicant 2025 LBF grant program.</w:t>
            </w:r>
          </w:p>
        </w:tc>
      </w:tr>
      <w:tr w:rsidR="005C2687" w:rsidRPr="00213DF8" w14:paraId="667FC5C5"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E6DBB7" w14:textId="77777777" w:rsidR="00A57E75" w:rsidRPr="00A57E75" w:rsidRDefault="00A57E75" w:rsidP="00A57E75">
            <w:pPr>
              <w:spacing w:after="60" w:line="240" w:lineRule="atLeast"/>
              <w:rPr>
                <w:rFonts w:eastAsia="Times New Roman" w:cs="Times New Roman"/>
                <w:b w:val="0"/>
                <w:color w:val="auto"/>
                <w:szCs w:val="22"/>
                <w:lang w:eastAsia="en-AU"/>
              </w:rPr>
            </w:pPr>
            <w:r w:rsidRPr="00A57E75">
              <w:rPr>
                <w:rFonts w:eastAsia="Times New Roman" w:cs="Times New Roman"/>
                <w:color w:val="auto"/>
                <w:szCs w:val="22"/>
                <w:lang w:eastAsia="en-AU"/>
              </w:rPr>
              <w:lastRenderedPageBreak/>
              <w:t xml:space="preserve">25.10 StrikeBack: Deploying Glyco-Relevant Vaccines to Combat Flystrike on Sheep </w:t>
            </w:r>
            <w:r w:rsidRPr="00A57E75">
              <w:rPr>
                <w:rFonts w:eastAsia="Times New Roman" w:cs="Times New Roman"/>
                <w:b w:val="0"/>
                <w:color w:val="auto"/>
                <w:szCs w:val="22"/>
                <w:lang w:eastAsia="en-AU"/>
              </w:rPr>
              <w:t>(CSIRO)</w:t>
            </w:r>
          </w:p>
          <w:p w14:paraId="21826684" w14:textId="1DD63568" w:rsidR="005F1C5A" w:rsidRPr="00793EA1" w:rsidRDefault="00A57E75">
            <w:pPr>
              <w:spacing w:after="60" w:line="240" w:lineRule="atLeast"/>
              <w:rPr>
                <w:rFonts w:eastAsia="Times New Roman" w:cs="Times New Roman"/>
                <w:color w:val="auto"/>
                <w:szCs w:val="22"/>
                <w:lang w:eastAsia="en-AU"/>
              </w:rPr>
            </w:pPr>
            <w:r w:rsidRPr="0072378C">
              <w:rPr>
                <w:rFonts w:eastAsia="Times New Roman" w:cs="Times New Roman"/>
                <w:b w:val="0"/>
                <w:color w:val="auto"/>
                <w:szCs w:val="22"/>
                <w:lang w:eastAsia="en-AU"/>
              </w:rPr>
              <w:t xml:space="preserve">To develop a vaccine with </w:t>
            </w:r>
            <w:r w:rsidR="00E21413" w:rsidRPr="0072378C">
              <w:rPr>
                <w:rFonts w:eastAsia="Times New Roman" w:cs="Times New Roman"/>
                <w:b w:val="0"/>
                <w:color w:val="auto"/>
                <w:szCs w:val="22"/>
                <w:lang w:eastAsia="en-AU"/>
              </w:rPr>
              <w:t>biologically relevant</w:t>
            </w:r>
            <w:r w:rsidRPr="0072378C">
              <w:rPr>
                <w:rFonts w:eastAsia="Times New Roman" w:cs="Times New Roman"/>
                <w:b w:val="0"/>
                <w:color w:val="auto"/>
                <w:szCs w:val="22"/>
                <w:lang w:eastAsia="en-AU"/>
              </w:rPr>
              <w:t xml:space="preserve"> antigens (proteins that trigger an immune response) formulated with specialised additives (adjuvants) to provide sheep protection from flystrike.</w:t>
            </w:r>
          </w:p>
        </w:tc>
        <w:tc>
          <w:tcPr>
            <w:tcW w:w="1276" w:type="dxa"/>
          </w:tcPr>
          <w:p w14:paraId="22A38D7A" w14:textId="7C007325" w:rsidR="005F1C5A" w:rsidRDefault="009B3716">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Oct 2025 – Mar 2028</w:t>
            </w:r>
          </w:p>
        </w:tc>
        <w:tc>
          <w:tcPr>
            <w:tcW w:w="1559" w:type="dxa"/>
          </w:tcPr>
          <w:p w14:paraId="77774BA5" w14:textId="153037A1" w:rsidR="005F1C5A" w:rsidRPr="00793EA1" w:rsidRDefault="00A53962">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$498,310</w:t>
            </w:r>
          </w:p>
        </w:tc>
        <w:tc>
          <w:tcPr>
            <w:tcW w:w="3969" w:type="dxa"/>
          </w:tcPr>
          <w:p w14:paraId="369E0056" w14:textId="789F72BC" w:rsidR="005F1C5A" w:rsidRDefault="001C658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Successful applicant 2025 LBF grant program.</w:t>
            </w:r>
          </w:p>
        </w:tc>
      </w:tr>
      <w:tr w:rsidR="005F1C5A" w:rsidRPr="00213DF8" w14:paraId="0B45ED2F"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3001D804" w14:textId="77777777" w:rsidR="00AE208D" w:rsidRPr="00AE208D" w:rsidRDefault="00AE208D" w:rsidP="00AE208D">
            <w:pPr>
              <w:spacing w:before="0" w:after="0" w:line="240" w:lineRule="atLeast"/>
              <w:rPr>
                <w:rFonts w:eastAsia="Times New Roman" w:cs="Times New Roman"/>
                <w:color w:val="auto"/>
                <w:szCs w:val="22"/>
                <w:lang w:eastAsia="en-AU"/>
              </w:rPr>
            </w:pPr>
            <w:r w:rsidRPr="00AE208D">
              <w:rPr>
                <w:rFonts w:eastAsia="Times New Roman" w:cs="Times New Roman"/>
                <w:color w:val="auto"/>
                <w:szCs w:val="22"/>
                <w:lang w:eastAsia="en-AU"/>
              </w:rPr>
              <w:t>25.12 Healthy Wealthy and Bio-Wise</w:t>
            </w:r>
          </w:p>
          <w:p w14:paraId="51C8E1B3" w14:textId="77777777" w:rsidR="00AE208D" w:rsidRPr="00AE208D" w:rsidRDefault="00AE208D" w:rsidP="00AE208D">
            <w:pPr>
              <w:spacing w:before="0" w:after="0" w:line="240" w:lineRule="atLeast"/>
              <w:rPr>
                <w:rFonts w:eastAsia="Times New Roman" w:cs="Times New Roman"/>
                <w:b w:val="0"/>
                <w:color w:val="auto"/>
                <w:szCs w:val="22"/>
                <w:lang w:eastAsia="en-AU"/>
              </w:rPr>
            </w:pPr>
            <w:r w:rsidRPr="00AE208D">
              <w:rPr>
                <w:rFonts w:eastAsia="Times New Roman" w:cs="Times New Roman"/>
                <w:color w:val="auto"/>
                <w:szCs w:val="22"/>
                <w:lang w:eastAsia="en-AU"/>
              </w:rPr>
              <w:t xml:space="preserve"> </w:t>
            </w:r>
            <w:r w:rsidRPr="00AE208D">
              <w:rPr>
                <w:rFonts w:eastAsia="Times New Roman" w:cs="Times New Roman"/>
                <w:b w:val="0"/>
                <w:color w:val="auto"/>
                <w:szCs w:val="22"/>
                <w:lang w:eastAsia="en-AU"/>
              </w:rPr>
              <w:t>(Biosecurity Victoria)</w:t>
            </w:r>
          </w:p>
          <w:p w14:paraId="514AE4F4" w14:textId="22877E79" w:rsidR="005F1C5A" w:rsidRPr="00793EA1" w:rsidRDefault="00AE208D">
            <w:pPr>
              <w:spacing w:after="60" w:line="240" w:lineRule="atLeast"/>
              <w:rPr>
                <w:rFonts w:eastAsia="Times New Roman" w:cs="Times New Roman"/>
                <w:color w:val="auto"/>
                <w:szCs w:val="22"/>
                <w:lang w:eastAsia="en-AU"/>
              </w:rPr>
            </w:pPr>
            <w:r w:rsidRPr="0072378C">
              <w:rPr>
                <w:rFonts w:eastAsia="Times New Roman" w:cs="Times New Roman"/>
                <w:b w:val="0"/>
                <w:color w:val="auto"/>
                <w:szCs w:val="22"/>
                <w:lang w:eastAsia="en-AU"/>
              </w:rPr>
              <w:t>To deliver a multi-session extension and education initiative that enhances biosecurity and animal health preparedness, management, planning and preventative measures.</w:t>
            </w:r>
          </w:p>
        </w:tc>
        <w:tc>
          <w:tcPr>
            <w:tcW w:w="1276" w:type="dxa"/>
          </w:tcPr>
          <w:p w14:paraId="413E3317" w14:textId="70574E1F" w:rsidR="005F1C5A" w:rsidRDefault="009B3716">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Oct 2025 – Oct 2031</w:t>
            </w:r>
          </w:p>
        </w:tc>
        <w:tc>
          <w:tcPr>
            <w:tcW w:w="1559" w:type="dxa"/>
          </w:tcPr>
          <w:p w14:paraId="0A3ADA04" w14:textId="0A1F1287" w:rsidR="005F1C5A" w:rsidRPr="00793EA1" w:rsidRDefault="00A53962">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$482,000</w:t>
            </w:r>
          </w:p>
        </w:tc>
        <w:tc>
          <w:tcPr>
            <w:tcW w:w="3969" w:type="dxa"/>
          </w:tcPr>
          <w:p w14:paraId="0ECA8B12" w14:textId="18018C29" w:rsidR="005F1C5A" w:rsidRDefault="001C658A">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Successful applicant 2025 LBF grant program.</w:t>
            </w:r>
          </w:p>
        </w:tc>
      </w:tr>
      <w:tr w:rsidR="005C2687" w:rsidRPr="00213DF8" w14:paraId="328896F9"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F79CD50" w14:textId="77777777" w:rsidR="0072378C" w:rsidRDefault="0072378C" w:rsidP="0072378C">
            <w:pPr>
              <w:spacing w:after="60" w:line="240" w:lineRule="atLeast"/>
              <w:rPr>
                <w:rFonts w:eastAsia="Times New Roman" w:cs="Times New Roman"/>
                <w:b w:val="0"/>
                <w:bCs w:val="0"/>
                <w:color w:val="auto"/>
                <w:szCs w:val="22"/>
                <w:lang w:eastAsia="en-AU"/>
              </w:rPr>
            </w:pPr>
            <w:r w:rsidRPr="0072378C">
              <w:rPr>
                <w:rFonts w:eastAsia="Times New Roman" w:cs="Times New Roman"/>
                <w:color w:val="auto"/>
                <w:szCs w:val="22"/>
                <w:lang w:eastAsia="en-AU"/>
              </w:rPr>
              <w:t xml:space="preserve">25.16 Commercialisation of a saliva test to breed worm resistance into livestock </w:t>
            </w:r>
          </w:p>
          <w:p w14:paraId="063AC6EB" w14:textId="7F753B88" w:rsidR="0072378C" w:rsidRPr="0072378C" w:rsidRDefault="0072378C" w:rsidP="0072378C">
            <w:pPr>
              <w:spacing w:after="60" w:line="240" w:lineRule="atLeast"/>
              <w:rPr>
                <w:rFonts w:eastAsia="Times New Roman" w:cs="Times New Roman"/>
                <w:b w:val="0"/>
                <w:bCs w:val="0"/>
                <w:color w:val="auto"/>
                <w:szCs w:val="22"/>
                <w:lang w:eastAsia="en-AU"/>
              </w:rPr>
            </w:pPr>
            <w:r w:rsidRPr="0072378C">
              <w:rPr>
                <w:rFonts w:eastAsia="Times New Roman" w:cs="Times New Roman"/>
                <w:b w:val="0"/>
                <w:bCs w:val="0"/>
                <w:color w:val="auto"/>
                <w:szCs w:val="22"/>
                <w:lang w:eastAsia="en-AU"/>
              </w:rPr>
              <w:t>(Swabtec Pty Ltd)</w:t>
            </w:r>
          </w:p>
          <w:p w14:paraId="5053C6E7" w14:textId="17EDDB9F" w:rsidR="005F1C5A" w:rsidRPr="0072378C" w:rsidRDefault="0072378C">
            <w:pPr>
              <w:spacing w:after="60" w:line="240" w:lineRule="atLeast"/>
              <w:rPr>
                <w:rFonts w:eastAsia="Times New Roman" w:cs="Times New Roman"/>
                <w:b w:val="0"/>
                <w:color w:val="auto"/>
                <w:szCs w:val="22"/>
                <w:lang w:eastAsia="en-AU"/>
              </w:rPr>
            </w:pPr>
            <w:r w:rsidRPr="0072378C">
              <w:rPr>
                <w:rFonts w:eastAsia="Times New Roman" w:cs="Times New Roman"/>
                <w:b w:val="0"/>
                <w:bCs w:val="0"/>
                <w:color w:val="auto"/>
                <w:szCs w:val="22"/>
                <w:lang w:eastAsia="en-AU"/>
              </w:rPr>
              <w:t>To develop a lab-based saliva test available to farmers to easily obtain breeding data to improve worm resistance in livestock.</w:t>
            </w:r>
          </w:p>
        </w:tc>
        <w:tc>
          <w:tcPr>
            <w:tcW w:w="1276" w:type="dxa"/>
          </w:tcPr>
          <w:p w14:paraId="3902653C" w14:textId="2809E81F" w:rsidR="005F1C5A" w:rsidRDefault="009B3716">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 xml:space="preserve">Oct 2025 </w:t>
            </w:r>
            <w:r w:rsidR="001C329F">
              <w:rPr>
                <w:szCs w:val="22"/>
              </w:rPr>
              <w:t>–</w:t>
            </w:r>
            <w:r>
              <w:rPr>
                <w:szCs w:val="22"/>
              </w:rPr>
              <w:t xml:space="preserve"> </w:t>
            </w:r>
            <w:r w:rsidR="001C329F">
              <w:rPr>
                <w:szCs w:val="22"/>
              </w:rPr>
              <w:t>Oct 2028</w:t>
            </w:r>
          </w:p>
        </w:tc>
        <w:tc>
          <w:tcPr>
            <w:tcW w:w="1559" w:type="dxa"/>
          </w:tcPr>
          <w:p w14:paraId="2BF2760E" w14:textId="2F2AAB49" w:rsidR="005F1C5A" w:rsidRPr="00793EA1" w:rsidRDefault="00FA3D30">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w:t>
            </w:r>
            <w:r w:rsidR="00511D6D">
              <w:rPr>
                <w:szCs w:val="22"/>
              </w:rPr>
              <w:t>250,000</w:t>
            </w:r>
          </w:p>
        </w:tc>
        <w:tc>
          <w:tcPr>
            <w:tcW w:w="3969" w:type="dxa"/>
          </w:tcPr>
          <w:p w14:paraId="0FA7C6F6" w14:textId="0E6AD019" w:rsidR="005F1C5A" w:rsidRDefault="001C658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Successful applicant 2025 LBF grant program.</w:t>
            </w:r>
          </w:p>
        </w:tc>
      </w:tr>
      <w:tr w:rsidR="00312CA5" w:rsidRPr="00213DF8" w14:paraId="60B1CEB5"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5A343EFA" w14:textId="367EDA9C" w:rsidR="0056653A" w:rsidRPr="00793EA1" w:rsidRDefault="0056653A">
            <w:pPr>
              <w:spacing w:after="60" w:line="240" w:lineRule="atLeast"/>
              <w:rPr>
                <w:rFonts w:eastAsia="Times New Roman" w:cs="Times New Roman"/>
                <w:color w:val="auto"/>
                <w:szCs w:val="22"/>
                <w:lang w:eastAsia="en-AU"/>
              </w:rPr>
            </w:pPr>
            <w:r w:rsidRPr="00793EA1">
              <w:rPr>
                <w:rFonts w:eastAsia="Times New Roman" w:cs="Times New Roman"/>
                <w:color w:val="auto"/>
                <w:szCs w:val="22"/>
                <w:lang w:eastAsia="en-AU"/>
              </w:rPr>
              <w:t xml:space="preserve">24.24 A modular program for the onfarm integration </w:t>
            </w:r>
            <w:r w:rsidRPr="00793EA1">
              <w:rPr>
                <w:rFonts w:eastAsia="Times New Roman" w:cs="Times New Roman"/>
                <w:color w:val="auto"/>
                <w:szCs w:val="22"/>
                <w:lang w:eastAsia="en-AU"/>
              </w:rPr>
              <w:lastRenderedPageBreak/>
              <w:t xml:space="preserve">of developing veterinarian </w:t>
            </w:r>
            <w:r w:rsidR="002318B4">
              <w:rPr>
                <w:rFonts w:eastAsia="Times New Roman" w:cs="Times New Roman"/>
                <w:color w:val="auto"/>
                <w:szCs w:val="22"/>
                <w:lang w:eastAsia="en-AU"/>
              </w:rPr>
              <w:br/>
            </w:r>
            <w:r w:rsidRPr="00793EA1">
              <w:rPr>
                <w:rFonts w:eastAsia="Times New Roman" w:cs="Times New Roman"/>
                <w:b w:val="0"/>
                <w:bCs w:val="0"/>
                <w:color w:val="auto"/>
                <w:szCs w:val="22"/>
                <w:lang w:eastAsia="en-AU"/>
              </w:rPr>
              <w:t>(Herd Health)</w:t>
            </w:r>
          </w:p>
          <w:p w14:paraId="188D7A7F" w14:textId="2160F2FC" w:rsidR="00312CA5" w:rsidRPr="00793EA1" w:rsidRDefault="0056653A">
            <w:pPr>
              <w:pStyle w:val="BodyText"/>
              <w:spacing w:after="60"/>
              <w:rPr>
                <w:sz w:val="22"/>
                <w:szCs w:val="22"/>
              </w:rPr>
            </w:pPr>
            <w:r w:rsidRPr="00793EA1">
              <w:rPr>
                <w:b w:val="0"/>
                <w:sz w:val="22"/>
                <w:szCs w:val="22"/>
              </w:rPr>
              <w:t>To enhance the skills of Victoria’s emerging livestock veterinarians through a modular development program focused on on-farm management, biosecurity, disease investigation, and emergency response.</w:t>
            </w:r>
          </w:p>
        </w:tc>
        <w:tc>
          <w:tcPr>
            <w:tcW w:w="1276" w:type="dxa"/>
          </w:tcPr>
          <w:p w14:paraId="06A127D7" w14:textId="243A9306" w:rsidR="00312CA5" w:rsidRPr="00793EA1" w:rsidRDefault="00793EA1">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Oct</w:t>
            </w:r>
            <w:r w:rsidR="006125DD" w:rsidRPr="00793EA1">
              <w:rPr>
                <w:szCs w:val="22"/>
              </w:rPr>
              <w:t xml:space="preserve"> 2024 – May 2026</w:t>
            </w:r>
          </w:p>
        </w:tc>
        <w:tc>
          <w:tcPr>
            <w:tcW w:w="1559" w:type="dxa"/>
          </w:tcPr>
          <w:p w14:paraId="6F822471" w14:textId="7FAD7CDD" w:rsidR="00312CA5" w:rsidRPr="00793EA1" w:rsidRDefault="009A3A73">
            <w:pPr>
              <w:pStyle w:val="Agbodytext"/>
              <w:cnfStyle w:val="000000000000" w:firstRow="0" w:lastRow="0" w:firstColumn="0" w:lastColumn="0" w:oddVBand="0" w:evenVBand="0" w:oddHBand="0" w:evenHBand="0" w:firstRowFirstColumn="0" w:firstRowLastColumn="0" w:lastRowFirstColumn="0" w:lastRowLastColumn="0"/>
              <w:rPr>
                <w:szCs w:val="22"/>
              </w:rPr>
            </w:pPr>
            <w:r w:rsidRPr="00793EA1">
              <w:rPr>
                <w:szCs w:val="22"/>
              </w:rPr>
              <w:t>$70,911.00</w:t>
            </w:r>
          </w:p>
        </w:tc>
        <w:tc>
          <w:tcPr>
            <w:tcW w:w="3969" w:type="dxa"/>
          </w:tcPr>
          <w:p w14:paraId="04247693" w14:textId="77777777" w:rsidR="00306A27" w:rsidRDefault="00235D69">
            <w:pPr>
              <w:pStyle w:val="Agbodytext"/>
              <w:cnfStyle w:val="000000000000" w:firstRow="0" w:lastRow="0" w:firstColumn="0" w:lastColumn="0" w:oddVBand="0" w:evenVBand="0" w:oddHBand="0" w:evenHBand="0" w:firstRowFirstColumn="0" w:firstRowLastColumn="0" w:lastRowFirstColumn="0" w:lastRowLastColumn="0"/>
              <w:rPr>
                <w:szCs w:val="22"/>
              </w:rPr>
            </w:pPr>
            <w:r w:rsidRPr="00235D69">
              <w:rPr>
                <w:szCs w:val="22"/>
              </w:rPr>
              <w:t xml:space="preserve">A modified Herd Health training program for rural veterinarians has been developed into a series </w:t>
            </w:r>
            <w:r w:rsidRPr="00235D69">
              <w:rPr>
                <w:szCs w:val="22"/>
              </w:rPr>
              <w:lastRenderedPageBreak/>
              <w:t>of face-to-face training modules. The program includes extensive refresher content in epidemiology, a contextual summary of AUSVETPLAN, and practical training in disease investigatio</w:t>
            </w:r>
            <w:r>
              <w:rPr>
                <w:szCs w:val="22"/>
              </w:rPr>
              <w:t>n</w:t>
            </w:r>
            <w:r w:rsidR="004B3EEC">
              <w:rPr>
                <w:szCs w:val="22"/>
              </w:rPr>
              <w:t>.</w:t>
            </w:r>
          </w:p>
          <w:p w14:paraId="158AA04B" w14:textId="77777777" w:rsidR="004B3EEC" w:rsidRDefault="004B3EEC">
            <w:pPr>
              <w:pStyle w:val="Agbodytext"/>
              <w:cnfStyle w:val="000000000000" w:firstRow="0" w:lastRow="0" w:firstColumn="0" w:lastColumn="0" w:oddVBand="0" w:evenVBand="0" w:oddHBand="0" w:evenHBand="0" w:firstRowFirstColumn="0" w:firstRowLastColumn="0" w:lastRowFirstColumn="0" w:lastRowLastColumn="0"/>
              <w:rPr>
                <w:szCs w:val="22"/>
              </w:rPr>
            </w:pPr>
            <w:r w:rsidRPr="004B3EEC">
              <w:rPr>
                <w:szCs w:val="22"/>
              </w:rPr>
              <w:t>Endemic disease case studies have been created as team exercises to integrate all learned material.</w:t>
            </w:r>
          </w:p>
          <w:p w14:paraId="6EBCEBDF" w14:textId="42CF1470" w:rsidR="00306A27" w:rsidRPr="007B6D14" w:rsidRDefault="00A50FDE">
            <w:pPr>
              <w:pStyle w:val="Agbodytext"/>
              <w:cnfStyle w:val="000000000000" w:firstRow="0" w:lastRow="0" w:firstColumn="0" w:lastColumn="0" w:oddVBand="0" w:evenVBand="0" w:oddHBand="0" w:evenHBand="0" w:firstRowFirstColumn="0" w:firstRowLastColumn="0" w:lastRowFirstColumn="0" w:lastRowLastColumn="0"/>
              <w:rPr>
                <w:szCs w:val="22"/>
              </w:rPr>
            </w:pPr>
            <w:r>
              <w:rPr>
                <w:rFonts w:eastAsia="VIC" w:cs="VIC"/>
                <w:lang w:val="en-US"/>
              </w:rPr>
              <w:t>Course</w:t>
            </w:r>
            <w:r w:rsidR="00387541" w:rsidRPr="6A75FA17">
              <w:rPr>
                <w:rFonts w:eastAsia="VIC" w:cs="VIC"/>
                <w:lang w:val="en-US"/>
              </w:rPr>
              <w:t xml:space="preserve"> flyer</w:t>
            </w:r>
            <w:r w:rsidR="00387541">
              <w:rPr>
                <w:rFonts w:eastAsia="VIC" w:cs="VIC"/>
                <w:lang w:val="en-US"/>
              </w:rPr>
              <w:t xml:space="preserve"> developed and </w:t>
            </w:r>
            <w:r w:rsidR="00387541" w:rsidRPr="6A75FA17">
              <w:rPr>
                <w:rFonts w:eastAsia="VIC" w:cs="VIC"/>
                <w:lang w:val="en-US"/>
              </w:rPr>
              <w:t xml:space="preserve">circulated. </w:t>
            </w:r>
          </w:p>
        </w:tc>
      </w:tr>
      <w:tr w:rsidR="003053EE" w:rsidRPr="00213DF8" w14:paraId="66524BE4"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6884A43" w14:textId="77777777" w:rsidR="00473B1F" w:rsidRPr="00B272E1" w:rsidRDefault="00473B1F">
            <w:pPr>
              <w:pStyle w:val="BodyText"/>
              <w:spacing w:after="60"/>
              <w:rPr>
                <w:b w:val="0"/>
                <w:bCs w:val="0"/>
                <w:sz w:val="22"/>
                <w:szCs w:val="22"/>
              </w:rPr>
            </w:pPr>
            <w:r w:rsidRPr="00B272E1">
              <w:rPr>
                <w:sz w:val="22"/>
                <w:szCs w:val="22"/>
              </w:rPr>
              <w:lastRenderedPageBreak/>
              <w:t xml:space="preserve">24.07 Animal Disease Investigation (ADI) Course </w:t>
            </w:r>
            <w:r w:rsidRPr="00B272E1">
              <w:rPr>
                <w:b w:val="0"/>
                <w:bCs w:val="0"/>
                <w:sz w:val="22"/>
                <w:szCs w:val="22"/>
              </w:rPr>
              <w:t>(Biosecurity Victoria)</w:t>
            </w:r>
          </w:p>
          <w:p w14:paraId="1E1EC9A7" w14:textId="175C7E6A" w:rsidR="00473B1F" w:rsidRPr="00B272E1" w:rsidRDefault="00473B1F">
            <w:pPr>
              <w:pStyle w:val="BodyText"/>
              <w:spacing w:after="60"/>
              <w:rPr>
                <w:b w:val="0"/>
                <w:bCs w:val="0"/>
                <w:sz w:val="22"/>
                <w:szCs w:val="22"/>
              </w:rPr>
            </w:pPr>
            <w:r w:rsidRPr="00B272E1">
              <w:rPr>
                <w:b w:val="0"/>
                <w:bCs w:val="0"/>
                <w:sz w:val="22"/>
                <w:szCs w:val="22"/>
              </w:rPr>
              <w:t>A two-day course run by Agriculture Victoria Veterinary Officers and AgriBio pathologists annually in four different regional locations across Victoria delivering training in disease investigation, field epidemiology, biosecurity, and advanced necropsy techniques for Victorian livestock veterinary practitioners</w:t>
            </w:r>
            <w:r w:rsidR="007D3EC5">
              <w:rPr>
                <w:b w:val="0"/>
                <w:bCs w:val="0"/>
                <w:sz w:val="22"/>
                <w:szCs w:val="22"/>
              </w:rPr>
              <w:t>.</w:t>
            </w:r>
          </w:p>
        </w:tc>
        <w:tc>
          <w:tcPr>
            <w:tcW w:w="1276" w:type="dxa"/>
          </w:tcPr>
          <w:p w14:paraId="1E2AC3CB" w14:textId="6522B171" w:rsidR="00473B1F" w:rsidRPr="00B272E1" w:rsidRDefault="00525E4C">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Aug</w:t>
            </w:r>
            <w:r w:rsidR="00B71EB0" w:rsidRPr="00B272E1">
              <w:rPr>
                <w:szCs w:val="22"/>
              </w:rPr>
              <w:t xml:space="preserve"> 2024 – Jun 2027</w:t>
            </w:r>
          </w:p>
        </w:tc>
        <w:tc>
          <w:tcPr>
            <w:tcW w:w="1559" w:type="dxa"/>
          </w:tcPr>
          <w:p w14:paraId="69A5F818" w14:textId="67F744EA" w:rsidR="00473B1F" w:rsidRPr="00B272E1" w:rsidRDefault="00B71EB0">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B272E1">
              <w:rPr>
                <w:sz w:val="22"/>
                <w:szCs w:val="22"/>
              </w:rPr>
              <w:t>$54,528</w:t>
            </w:r>
          </w:p>
        </w:tc>
        <w:tc>
          <w:tcPr>
            <w:tcW w:w="3969" w:type="dxa"/>
          </w:tcPr>
          <w:p w14:paraId="1F2B9726" w14:textId="4144CABE" w:rsidR="00473B1F" w:rsidRPr="00B272E1" w:rsidRDefault="00AA634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The</w:t>
            </w:r>
            <w:r w:rsidRPr="001B6193">
              <w:rPr>
                <w:szCs w:val="22"/>
              </w:rPr>
              <w:t xml:space="preserve"> </w:t>
            </w:r>
            <w:r w:rsidR="001B6193" w:rsidRPr="001B6193">
              <w:rPr>
                <w:szCs w:val="22"/>
              </w:rPr>
              <w:t>first</w:t>
            </w:r>
            <w:r>
              <w:rPr>
                <w:szCs w:val="22"/>
              </w:rPr>
              <w:t xml:space="preserve"> four</w:t>
            </w:r>
            <w:r w:rsidR="00B03899" w:rsidRPr="00B03899">
              <w:rPr>
                <w:szCs w:val="22"/>
              </w:rPr>
              <w:t xml:space="preserve"> Animal Disease Investigation (ADI) courses for veterinarians are being prepared and planned to be held </w:t>
            </w:r>
            <w:r w:rsidR="00393C0E">
              <w:rPr>
                <w:szCs w:val="22"/>
              </w:rPr>
              <w:t xml:space="preserve">across </w:t>
            </w:r>
            <w:r w:rsidR="001B6193" w:rsidRPr="001B6193">
              <w:rPr>
                <w:szCs w:val="22"/>
              </w:rPr>
              <w:t>several</w:t>
            </w:r>
            <w:r w:rsidR="00393C0E">
              <w:rPr>
                <w:szCs w:val="22"/>
              </w:rPr>
              <w:t xml:space="preserve"> locations </w:t>
            </w:r>
            <w:r w:rsidR="00C67F22">
              <w:rPr>
                <w:szCs w:val="22"/>
              </w:rPr>
              <w:t>in Vic</w:t>
            </w:r>
            <w:r w:rsidR="007B4D2A">
              <w:rPr>
                <w:szCs w:val="22"/>
              </w:rPr>
              <w:t>toria</w:t>
            </w:r>
            <w:r w:rsidR="00393C0E" w:rsidRPr="001B6193">
              <w:rPr>
                <w:szCs w:val="22"/>
              </w:rPr>
              <w:t xml:space="preserve"> </w:t>
            </w:r>
            <w:r w:rsidR="00393C0E">
              <w:rPr>
                <w:szCs w:val="22"/>
              </w:rPr>
              <w:t>including</w:t>
            </w:r>
            <w:r w:rsidR="00B03899" w:rsidRPr="00B03899">
              <w:rPr>
                <w:szCs w:val="22"/>
              </w:rPr>
              <w:t xml:space="preserve"> Ellinbank, Rutherglen, Bendigo and Hamilton. </w:t>
            </w:r>
          </w:p>
        </w:tc>
      </w:tr>
      <w:tr w:rsidR="00473B1F" w:rsidRPr="00213DF8" w14:paraId="596F13AD"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6A0C877C" w14:textId="77777777" w:rsidR="00473B1F" w:rsidRPr="009360BD" w:rsidRDefault="00473B1F">
            <w:pPr>
              <w:pStyle w:val="BodyText"/>
              <w:spacing w:after="60"/>
              <w:rPr>
                <w:b w:val="0"/>
                <w:bCs w:val="0"/>
                <w:sz w:val="22"/>
                <w:szCs w:val="22"/>
              </w:rPr>
            </w:pPr>
            <w:r w:rsidRPr="009360BD">
              <w:rPr>
                <w:sz w:val="22"/>
                <w:szCs w:val="22"/>
              </w:rPr>
              <w:t xml:space="preserve">24.11 Electronic National Livestock Identification System (NLIS) (Sheep) tag tender </w:t>
            </w:r>
            <w:r w:rsidRPr="009360BD">
              <w:rPr>
                <w:b w:val="0"/>
                <w:bCs w:val="0"/>
                <w:sz w:val="22"/>
                <w:szCs w:val="22"/>
              </w:rPr>
              <w:t>(Biosecurity Victoria)</w:t>
            </w:r>
          </w:p>
          <w:p w14:paraId="2053E9F8" w14:textId="1945F76F" w:rsidR="00473B1F" w:rsidRPr="009360BD" w:rsidRDefault="00473B1F">
            <w:pPr>
              <w:pStyle w:val="Agbodytext"/>
              <w:rPr>
                <w:szCs w:val="22"/>
              </w:rPr>
            </w:pPr>
            <w:r w:rsidRPr="009360BD">
              <w:rPr>
                <w:b w:val="0"/>
                <w:bCs w:val="0"/>
                <w:szCs w:val="22"/>
              </w:rPr>
              <w:t xml:space="preserve">Coordinate preparation of tender related material both pre, during and after. Allowing Agriculture Victoria with continued industry support to </w:t>
            </w:r>
            <w:r w:rsidRPr="009360BD">
              <w:rPr>
                <w:b w:val="0"/>
                <w:bCs w:val="0"/>
                <w:szCs w:val="22"/>
              </w:rPr>
              <w:lastRenderedPageBreak/>
              <w:t>provide attractively priced electronic NLIS ear tags to Victoria’s 50,000 active cattle producers</w:t>
            </w:r>
            <w:r w:rsidR="007D3EC5">
              <w:rPr>
                <w:b w:val="0"/>
                <w:bCs w:val="0"/>
                <w:szCs w:val="22"/>
              </w:rPr>
              <w:t>.</w:t>
            </w:r>
          </w:p>
        </w:tc>
        <w:tc>
          <w:tcPr>
            <w:tcW w:w="1276" w:type="dxa"/>
          </w:tcPr>
          <w:p w14:paraId="4E439E5E" w14:textId="28ACB601" w:rsidR="00473B1F" w:rsidRPr="009360BD" w:rsidRDefault="00B71EB0">
            <w:pPr>
              <w:pStyle w:val="Agbodytext"/>
              <w:cnfStyle w:val="000000000000" w:firstRow="0" w:lastRow="0" w:firstColumn="0" w:lastColumn="0" w:oddVBand="0" w:evenVBand="0" w:oddHBand="0" w:evenHBand="0" w:firstRowFirstColumn="0" w:firstRowLastColumn="0" w:lastRowFirstColumn="0" w:lastRowLastColumn="0"/>
              <w:rPr>
                <w:szCs w:val="22"/>
              </w:rPr>
            </w:pPr>
            <w:r w:rsidRPr="009360BD">
              <w:rPr>
                <w:szCs w:val="22"/>
              </w:rPr>
              <w:lastRenderedPageBreak/>
              <w:t>Jan 2025</w:t>
            </w:r>
            <w:r w:rsidR="00525E4C">
              <w:rPr>
                <w:szCs w:val="22"/>
              </w:rPr>
              <w:t xml:space="preserve"> </w:t>
            </w:r>
            <w:r w:rsidRPr="009360BD">
              <w:rPr>
                <w:szCs w:val="22"/>
              </w:rPr>
              <w:t>- Feb 2026</w:t>
            </w:r>
          </w:p>
        </w:tc>
        <w:tc>
          <w:tcPr>
            <w:tcW w:w="1559" w:type="dxa"/>
          </w:tcPr>
          <w:p w14:paraId="131F5CBC" w14:textId="0202050E" w:rsidR="00473B1F" w:rsidRPr="009360BD" w:rsidRDefault="00B71EB0">
            <w:pPr>
              <w:pStyle w:val="Agbodytext"/>
              <w:cnfStyle w:val="000000000000" w:firstRow="0" w:lastRow="0" w:firstColumn="0" w:lastColumn="0" w:oddVBand="0" w:evenVBand="0" w:oddHBand="0" w:evenHBand="0" w:firstRowFirstColumn="0" w:firstRowLastColumn="0" w:lastRowFirstColumn="0" w:lastRowLastColumn="0"/>
              <w:rPr>
                <w:szCs w:val="22"/>
              </w:rPr>
            </w:pPr>
            <w:r w:rsidRPr="009360BD">
              <w:rPr>
                <w:szCs w:val="22"/>
              </w:rPr>
              <w:t>$62,500</w:t>
            </w:r>
          </w:p>
        </w:tc>
        <w:tc>
          <w:tcPr>
            <w:tcW w:w="3969" w:type="dxa"/>
          </w:tcPr>
          <w:p w14:paraId="353550F2" w14:textId="2C320E54" w:rsidR="00473B1F" w:rsidRPr="009360BD" w:rsidRDefault="00473B1F">
            <w:pPr>
              <w:pStyle w:val="Agbodytext"/>
              <w:cnfStyle w:val="000000000000" w:firstRow="0" w:lastRow="0" w:firstColumn="0" w:lastColumn="0" w:oddVBand="0" w:evenVBand="0" w:oddHBand="0" w:evenHBand="0" w:firstRowFirstColumn="0" w:firstRowLastColumn="0" w:lastRowFirstColumn="0" w:lastRowLastColumn="0"/>
              <w:rPr>
                <w:szCs w:val="22"/>
              </w:rPr>
            </w:pPr>
            <w:r w:rsidRPr="009360BD">
              <w:rPr>
                <w:szCs w:val="22"/>
              </w:rPr>
              <w:t>Grant agreement executed September 2024</w:t>
            </w:r>
            <w:r w:rsidR="007D3EC5">
              <w:rPr>
                <w:szCs w:val="22"/>
              </w:rPr>
              <w:t>.</w:t>
            </w:r>
          </w:p>
        </w:tc>
      </w:tr>
      <w:tr w:rsidR="003053EE" w:rsidRPr="00213DF8" w14:paraId="7E0E193C"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C59BAE" w14:textId="4BA0A4AF" w:rsidR="000A0D8C" w:rsidRPr="00517293" w:rsidRDefault="000A0D8C">
            <w:pPr>
              <w:pStyle w:val="BodyText"/>
              <w:spacing w:after="60"/>
              <w:rPr>
                <w:b w:val="0"/>
                <w:bCs w:val="0"/>
                <w:sz w:val="22"/>
                <w:szCs w:val="22"/>
              </w:rPr>
            </w:pPr>
            <w:r w:rsidRPr="00517293">
              <w:rPr>
                <w:sz w:val="22"/>
                <w:szCs w:val="22"/>
              </w:rPr>
              <w:t>24.1</w:t>
            </w:r>
            <w:r w:rsidR="00ED46CE" w:rsidRPr="00517293">
              <w:rPr>
                <w:sz w:val="22"/>
                <w:szCs w:val="22"/>
              </w:rPr>
              <w:t>3</w:t>
            </w:r>
            <w:r w:rsidRPr="00517293">
              <w:rPr>
                <w:sz w:val="22"/>
                <w:szCs w:val="22"/>
              </w:rPr>
              <w:t xml:space="preserve"> Enhancing veterinary surveillance capability in Victoria </w:t>
            </w:r>
            <w:r w:rsidRPr="00517293">
              <w:rPr>
                <w:b w:val="0"/>
                <w:bCs w:val="0"/>
                <w:sz w:val="22"/>
                <w:szCs w:val="22"/>
              </w:rPr>
              <w:t>(Biosecurity Victoria, DEECA)</w:t>
            </w:r>
          </w:p>
          <w:p w14:paraId="1552C3CB" w14:textId="26F22C51" w:rsidR="000A0D8C" w:rsidRPr="00517293" w:rsidRDefault="000A0D8C">
            <w:pPr>
              <w:pStyle w:val="BodyText"/>
              <w:spacing w:after="60"/>
              <w:rPr>
                <w:sz w:val="22"/>
                <w:szCs w:val="22"/>
              </w:rPr>
            </w:pPr>
            <w:r w:rsidRPr="00517293">
              <w:rPr>
                <w:b w:val="0"/>
                <w:bCs w:val="0"/>
                <w:sz w:val="22"/>
                <w:szCs w:val="22"/>
              </w:rPr>
              <w:t>To evaluate and strengthen the capability of private veterinary practitioners to deliver effective surveillance for livestock diseases in Victoria.</w:t>
            </w:r>
          </w:p>
        </w:tc>
        <w:tc>
          <w:tcPr>
            <w:tcW w:w="1276" w:type="dxa"/>
          </w:tcPr>
          <w:p w14:paraId="232E0476" w14:textId="339AEB8E" w:rsidR="000A0D8C" w:rsidRPr="00517293" w:rsidRDefault="000A0D8C">
            <w:pPr>
              <w:pStyle w:val="Agbodytext"/>
              <w:cnfStyle w:val="000000100000" w:firstRow="0" w:lastRow="0" w:firstColumn="0" w:lastColumn="0" w:oddVBand="0" w:evenVBand="0" w:oddHBand="1" w:evenHBand="0" w:firstRowFirstColumn="0" w:firstRowLastColumn="0" w:lastRowFirstColumn="0" w:lastRowLastColumn="0"/>
              <w:rPr>
                <w:szCs w:val="22"/>
              </w:rPr>
            </w:pPr>
            <w:r w:rsidRPr="00517293">
              <w:rPr>
                <w:szCs w:val="22"/>
              </w:rPr>
              <w:t>Dec 2024 – Jun 2027</w:t>
            </w:r>
          </w:p>
        </w:tc>
        <w:tc>
          <w:tcPr>
            <w:tcW w:w="1559" w:type="dxa"/>
          </w:tcPr>
          <w:p w14:paraId="376DE1CF" w14:textId="0F4974EA" w:rsidR="000A0D8C" w:rsidRPr="00517293" w:rsidRDefault="000A0D8C" w:rsidP="00517293">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517293">
              <w:rPr>
                <w:sz w:val="22"/>
                <w:szCs w:val="22"/>
              </w:rPr>
              <w:t>$84,330</w:t>
            </w:r>
          </w:p>
        </w:tc>
        <w:tc>
          <w:tcPr>
            <w:tcW w:w="3969" w:type="dxa"/>
          </w:tcPr>
          <w:p w14:paraId="0D7C8BDB" w14:textId="571344DF" w:rsidR="000A0D8C" w:rsidRPr="00517293" w:rsidRDefault="008370A0">
            <w:pPr>
              <w:pStyle w:val="Agbodytext"/>
              <w:cnfStyle w:val="000000100000" w:firstRow="0" w:lastRow="0" w:firstColumn="0" w:lastColumn="0" w:oddVBand="0" w:evenVBand="0" w:oddHBand="1" w:evenHBand="0" w:firstRowFirstColumn="0" w:firstRowLastColumn="0" w:lastRowFirstColumn="0" w:lastRowLastColumn="0"/>
              <w:rPr>
                <w:szCs w:val="22"/>
              </w:rPr>
            </w:pPr>
            <w:r w:rsidRPr="009360BD">
              <w:rPr>
                <w:szCs w:val="22"/>
              </w:rPr>
              <w:t>Grant agreement executed September 2024</w:t>
            </w:r>
            <w:r w:rsidR="007D3EC5">
              <w:rPr>
                <w:szCs w:val="22"/>
              </w:rPr>
              <w:t>.</w:t>
            </w:r>
          </w:p>
        </w:tc>
      </w:tr>
      <w:tr w:rsidR="00D31AED" w:rsidRPr="00213DF8" w14:paraId="5D08FDF4"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37FBB4AA" w14:textId="3FFC84DC" w:rsidR="00D31AED" w:rsidRPr="00A91C75" w:rsidRDefault="00D31AED">
            <w:pPr>
              <w:pStyle w:val="BodyText"/>
              <w:spacing w:after="60"/>
              <w:rPr>
                <w:b w:val="0"/>
                <w:bCs w:val="0"/>
                <w:sz w:val="22"/>
                <w:szCs w:val="22"/>
              </w:rPr>
            </w:pPr>
            <w:r w:rsidRPr="00A91C75">
              <w:rPr>
                <w:sz w:val="22"/>
                <w:szCs w:val="22"/>
              </w:rPr>
              <w:t>24.2</w:t>
            </w:r>
            <w:r w:rsidR="00ED46CE" w:rsidRPr="00A91C75">
              <w:rPr>
                <w:sz w:val="22"/>
                <w:szCs w:val="22"/>
              </w:rPr>
              <w:t>8</w:t>
            </w:r>
            <w:r w:rsidRPr="00A91C75">
              <w:rPr>
                <w:sz w:val="22"/>
                <w:szCs w:val="22"/>
              </w:rPr>
              <w:t xml:space="preserve"> Infected Premises - Livestock Producers Awareness Course </w:t>
            </w:r>
            <w:r w:rsidR="00E21CB0" w:rsidRPr="00A91C75">
              <w:rPr>
                <w:sz w:val="22"/>
                <w:szCs w:val="22"/>
              </w:rPr>
              <w:br/>
            </w:r>
            <w:r w:rsidRPr="00A91C75">
              <w:rPr>
                <w:b w:val="0"/>
                <w:bCs w:val="0"/>
                <w:sz w:val="22"/>
                <w:szCs w:val="22"/>
              </w:rPr>
              <w:t>(P2r2 Consulting Pty Ltd)</w:t>
            </w:r>
          </w:p>
          <w:p w14:paraId="7DEB1A57" w14:textId="4E4EB9D8" w:rsidR="00D31AED" w:rsidRPr="00A91C75" w:rsidRDefault="00D31AED">
            <w:pPr>
              <w:pStyle w:val="Agbodytext"/>
              <w:rPr>
                <w:szCs w:val="22"/>
              </w:rPr>
            </w:pPr>
            <w:r w:rsidRPr="00A91C75">
              <w:rPr>
                <w:b w:val="0"/>
                <w:bCs w:val="0"/>
                <w:szCs w:val="22"/>
              </w:rPr>
              <w:t>To inform livestock producers as to what happens on an Infected Premises after an emergency animal disease has been diagnosed.</w:t>
            </w:r>
          </w:p>
        </w:tc>
        <w:tc>
          <w:tcPr>
            <w:tcW w:w="1276" w:type="dxa"/>
          </w:tcPr>
          <w:p w14:paraId="3F5E6C13" w14:textId="21EE552D" w:rsidR="00D31AED" w:rsidRPr="00A91C75" w:rsidRDefault="00D31AED">
            <w:pPr>
              <w:pStyle w:val="Agbodytext"/>
              <w:cnfStyle w:val="000000000000" w:firstRow="0" w:lastRow="0" w:firstColumn="0" w:lastColumn="0" w:oddVBand="0" w:evenVBand="0" w:oddHBand="0" w:evenHBand="0" w:firstRowFirstColumn="0" w:firstRowLastColumn="0" w:lastRowFirstColumn="0" w:lastRowLastColumn="0"/>
              <w:rPr>
                <w:szCs w:val="22"/>
              </w:rPr>
            </w:pPr>
            <w:r w:rsidRPr="00A91C75">
              <w:rPr>
                <w:szCs w:val="22"/>
              </w:rPr>
              <w:t xml:space="preserve">Oct 2024 – </w:t>
            </w:r>
            <w:r w:rsidR="00A91C75">
              <w:rPr>
                <w:szCs w:val="22"/>
              </w:rPr>
              <w:br/>
            </w:r>
            <w:r w:rsidRPr="00A91C75">
              <w:rPr>
                <w:szCs w:val="22"/>
              </w:rPr>
              <w:t>Dec 2025</w:t>
            </w:r>
          </w:p>
        </w:tc>
        <w:tc>
          <w:tcPr>
            <w:tcW w:w="1559" w:type="dxa"/>
          </w:tcPr>
          <w:p w14:paraId="2464E11B" w14:textId="1AFE6C42" w:rsidR="00D31AED" w:rsidRPr="00466765" w:rsidRDefault="00D31AED" w:rsidP="00A91C75">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466765">
              <w:rPr>
                <w:sz w:val="22"/>
                <w:szCs w:val="22"/>
              </w:rPr>
              <w:t>$41,060</w:t>
            </w:r>
          </w:p>
        </w:tc>
        <w:tc>
          <w:tcPr>
            <w:tcW w:w="3969" w:type="dxa"/>
          </w:tcPr>
          <w:p w14:paraId="4D1C983B" w14:textId="761198F2" w:rsidR="00D31AED" w:rsidRPr="00213DF8" w:rsidRDefault="008500A0">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8500A0">
              <w:rPr>
                <w:szCs w:val="22"/>
              </w:rPr>
              <w:t xml:space="preserve">Successful completion of an extensive stakeholder consultation program and subsequent development of training strategy session plans &amp; materials. </w:t>
            </w:r>
          </w:p>
        </w:tc>
      </w:tr>
      <w:tr w:rsidR="003053EE" w:rsidRPr="00213DF8" w14:paraId="6BBF74FC"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244E11" w14:textId="5913C3BA" w:rsidR="00ED46CE" w:rsidRPr="00A91C75" w:rsidRDefault="00ED46CE">
            <w:pPr>
              <w:pStyle w:val="BodyText"/>
              <w:spacing w:after="60"/>
              <w:rPr>
                <w:b w:val="0"/>
                <w:bCs w:val="0"/>
                <w:sz w:val="22"/>
                <w:szCs w:val="22"/>
              </w:rPr>
            </w:pPr>
            <w:r w:rsidRPr="00A91C75">
              <w:rPr>
                <w:sz w:val="22"/>
                <w:szCs w:val="22"/>
              </w:rPr>
              <w:t>24.31 Managing animal mortalities in emergencies - Training Course</w:t>
            </w:r>
            <w:r w:rsidRPr="00A91C75">
              <w:rPr>
                <w:b w:val="0"/>
                <w:bCs w:val="0"/>
                <w:sz w:val="22"/>
                <w:szCs w:val="22"/>
              </w:rPr>
              <w:t xml:space="preserve"> </w:t>
            </w:r>
            <w:r w:rsidR="00A91C75" w:rsidRPr="00A91C75">
              <w:rPr>
                <w:b w:val="0"/>
                <w:bCs w:val="0"/>
                <w:sz w:val="22"/>
                <w:szCs w:val="22"/>
              </w:rPr>
              <w:br/>
            </w:r>
            <w:r w:rsidRPr="00A91C75">
              <w:rPr>
                <w:b w:val="0"/>
                <w:bCs w:val="0"/>
                <w:sz w:val="22"/>
                <w:szCs w:val="22"/>
              </w:rPr>
              <w:t>(P2r2 Consulting Pty Ltd)</w:t>
            </w:r>
          </w:p>
          <w:p w14:paraId="3D035068" w14:textId="63D3C66E" w:rsidR="00ED46CE" w:rsidRPr="00A91C75" w:rsidRDefault="00ED46CE">
            <w:pPr>
              <w:pStyle w:val="Agbodytext"/>
              <w:rPr>
                <w:szCs w:val="22"/>
              </w:rPr>
            </w:pPr>
            <w:r w:rsidRPr="00A91C75">
              <w:rPr>
                <w:b w:val="0"/>
                <w:bCs w:val="0"/>
                <w:szCs w:val="22"/>
              </w:rPr>
              <w:t xml:space="preserve">Development of training materials, in consultation with Agriculture Victoria, on how to manage animal mortalities in emergency situations that are appropriate for livestock producers and staff </w:t>
            </w:r>
            <w:r w:rsidRPr="00A91C75">
              <w:rPr>
                <w:b w:val="0"/>
                <w:bCs w:val="0"/>
                <w:szCs w:val="22"/>
              </w:rPr>
              <w:lastRenderedPageBreak/>
              <w:t>involved in an emergency animal disease or natural disaster response</w:t>
            </w:r>
          </w:p>
        </w:tc>
        <w:tc>
          <w:tcPr>
            <w:tcW w:w="1276" w:type="dxa"/>
          </w:tcPr>
          <w:p w14:paraId="43308CA8" w14:textId="4E704526" w:rsidR="00ED46CE" w:rsidRPr="00A91C75" w:rsidRDefault="00ED46CE">
            <w:pPr>
              <w:pStyle w:val="Agbodytext"/>
              <w:cnfStyle w:val="000000100000" w:firstRow="0" w:lastRow="0" w:firstColumn="0" w:lastColumn="0" w:oddVBand="0" w:evenVBand="0" w:oddHBand="1" w:evenHBand="0" w:firstRowFirstColumn="0" w:firstRowLastColumn="0" w:lastRowFirstColumn="0" w:lastRowLastColumn="0"/>
              <w:rPr>
                <w:szCs w:val="22"/>
              </w:rPr>
            </w:pPr>
            <w:r w:rsidRPr="00A91C75">
              <w:rPr>
                <w:szCs w:val="22"/>
              </w:rPr>
              <w:lastRenderedPageBreak/>
              <w:t>Aug 2024 – Nov 2026</w:t>
            </w:r>
          </w:p>
        </w:tc>
        <w:tc>
          <w:tcPr>
            <w:tcW w:w="1559" w:type="dxa"/>
          </w:tcPr>
          <w:p w14:paraId="44199ED1" w14:textId="77777777" w:rsidR="00ED46CE" w:rsidRPr="00466765" w:rsidRDefault="00ED46CE">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466765">
              <w:rPr>
                <w:sz w:val="22"/>
                <w:szCs w:val="22"/>
              </w:rPr>
              <w:t>$78,675</w:t>
            </w:r>
          </w:p>
          <w:p w14:paraId="3890F1EE" w14:textId="5025DDC5" w:rsidR="00ED46CE" w:rsidRPr="00466765" w:rsidRDefault="00ED46CE">
            <w:pPr>
              <w:pStyle w:val="Agbodytext"/>
              <w:cnfStyle w:val="000000100000" w:firstRow="0" w:lastRow="0" w:firstColumn="0" w:lastColumn="0" w:oddVBand="0" w:evenVBand="0" w:oddHBand="1" w:evenHBand="0" w:firstRowFirstColumn="0" w:firstRowLastColumn="0" w:lastRowFirstColumn="0" w:lastRowLastColumn="0"/>
              <w:rPr>
                <w:szCs w:val="22"/>
              </w:rPr>
            </w:pPr>
          </w:p>
        </w:tc>
        <w:tc>
          <w:tcPr>
            <w:tcW w:w="3969" w:type="dxa"/>
          </w:tcPr>
          <w:p w14:paraId="2885293F" w14:textId="77777777" w:rsidR="00075A21" w:rsidRDefault="00D27211" w:rsidP="00D27211">
            <w:pPr>
              <w:pStyle w:val="Agbodytext"/>
              <w:ind w:right="-103"/>
              <w:cnfStyle w:val="000000100000" w:firstRow="0" w:lastRow="0" w:firstColumn="0" w:lastColumn="0" w:oddVBand="0" w:evenVBand="0" w:oddHBand="1" w:evenHBand="0" w:firstRowFirstColumn="0" w:firstRowLastColumn="0" w:lastRowFirstColumn="0" w:lastRowLastColumn="0"/>
              <w:rPr>
                <w:szCs w:val="22"/>
              </w:rPr>
            </w:pPr>
            <w:r>
              <w:rPr>
                <w:szCs w:val="22"/>
              </w:rPr>
              <w:t>Successful completion of</w:t>
            </w:r>
            <w:r w:rsidRPr="00D27211">
              <w:rPr>
                <w:szCs w:val="22"/>
              </w:rPr>
              <w:t xml:space="preserve"> </w:t>
            </w:r>
            <w:r w:rsidR="00075A21">
              <w:rPr>
                <w:szCs w:val="22"/>
              </w:rPr>
              <w:t>c</w:t>
            </w:r>
            <w:r w:rsidRPr="00D27211">
              <w:rPr>
                <w:szCs w:val="22"/>
              </w:rPr>
              <w:t>ourse 1 and 2 of the ‘Managing Animal Mortalities in an Emergency’ Training Course. The course participants included both state and local government representatives</w:t>
            </w:r>
            <w:r w:rsidR="00075A21">
              <w:rPr>
                <w:szCs w:val="22"/>
              </w:rPr>
              <w:t>.</w:t>
            </w:r>
            <w:r w:rsidRPr="00D27211">
              <w:rPr>
                <w:szCs w:val="22"/>
              </w:rPr>
              <w:t xml:space="preserve"> </w:t>
            </w:r>
          </w:p>
          <w:p w14:paraId="05B734C9" w14:textId="260CDDD9" w:rsidR="00D27211" w:rsidRPr="00D27211" w:rsidRDefault="00D27211" w:rsidP="00D27211">
            <w:pPr>
              <w:pStyle w:val="Agbodytext"/>
              <w:ind w:right="-103"/>
              <w:cnfStyle w:val="000000100000" w:firstRow="0" w:lastRow="0" w:firstColumn="0" w:lastColumn="0" w:oddVBand="0" w:evenVBand="0" w:oddHBand="1" w:evenHBand="0" w:firstRowFirstColumn="0" w:firstRowLastColumn="0" w:lastRowFirstColumn="0" w:lastRowLastColumn="0"/>
              <w:rPr>
                <w:szCs w:val="22"/>
              </w:rPr>
            </w:pPr>
            <w:r w:rsidRPr="00D27211">
              <w:rPr>
                <w:szCs w:val="22"/>
              </w:rPr>
              <w:t xml:space="preserve">The next two courses are planned for early August and September </w:t>
            </w:r>
            <w:r w:rsidR="00075A21">
              <w:rPr>
                <w:szCs w:val="22"/>
              </w:rPr>
              <w:t>2025.</w:t>
            </w:r>
          </w:p>
          <w:p w14:paraId="2B9E1CB1" w14:textId="7EED58FE" w:rsidR="00BB41DD" w:rsidRPr="00A91C75" w:rsidRDefault="00BB41DD" w:rsidP="00031794">
            <w:pPr>
              <w:pStyle w:val="Agbodytext"/>
              <w:ind w:right="-103"/>
              <w:cnfStyle w:val="000000100000" w:firstRow="0" w:lastRow="0" w:firstColumn="0" w:lastColumn="0" w:oddVBand="0" w:evenVBand="0" w:oddHBand="1" w:evenHBand="0" w:firstRowFirstColumn="0" w:firstRowLastColumn="0" w:lastRowFirstColumn="0" w:lastRowLastColumn="0"/>
              <w:rPr>
                <w:szCs w:val="22"/>
              </w:rPr>
            </w:pPr>
          </w:p>
        </w:tc>
      </w:tr>
      <w:tr w:rsidR="00A26795" w:rsidRPr="00213DF8" w14:paraId="23E6ADC6"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0FA26C88" w14:textId="233FEB4B" w:rsidR="00A26795" w:rsidRPr="0083231B" w:rsidRDefault="00A26795">
            <w:pPr>
              <w:pStyle w:val="BodyText"/>
              <w:spacing w:after="60"/>
              <w:rPr>
                <w:b w:val="0"/>
                <w:bCs w:val="0"/>
                <w:sz w:val="22"/>
                <w:szCs w:val="22"/>
              </w:rPr>
            </w:pPr>
            <w:r w:rsidRPr="0083231B">
              <w:rPr>
                <w:sz w:val="22"/>
                <w:szCs w:val="22"/>
              </w:rPr>
              <w:t>24.1</w:t>
            </w:r>
            <w:r w:rsidR="00F02F47" w:rsidRPr="0083231B">
              <w:rPr>
                <w:sz w:val="22"/>
                <w:szCs w:val="22"/>
              </w:rPr>
              <w:t>8</w:t>
            </w:r>
            <w:r w:rsidRPr="0083231B">
              <w:rPr>
                <w:sz w:val="22"/>
                <w:szCs w:val="22"/>
              </w:rPr>
              <w:t xml:space="preserve"> Stage 2 - Truck wash review - Addressing biosecurity risks </w:t>
            </w:r>
            <w:r w:rsidR="0083231B">
              <w:rPr>
                <w:sz w:val="22"/>
                <w:szCs w:val="22"/>
              </w:rPr>
              <w:br/>
            </w:r>
            <w:r w:rsidRPr="0083231B">
              <w:rPr>
                <w:b w:val="0"/>
                <w:bCs w:val="0"/>
                <w:sz w:val="22"/>
                <w:szCs w:val="22"/>
              </w:rPr>
              <w:t>(Biosecurity Victoria, DEECA)</w:t>
            </w:r>
          </w:p>
          <w:p w14:paraId="71D769B7" w14:textId="652A4604" w:rsidR="00A26795" w:rsidRPr="0083231B" w:rsidRDefault="00A26795">
            <w:pPr>
              <w:pStyle w:val="Agbodytext"/>
              <w:rPr>
                <w:szCs w:val="22"/>
              </w:rPr>
            </w:pPr>
            <w:r w:rsidRPr="0083231B">
              <w:rPr>
                <w:b w:val="0"/>
                <w:bCs w:val="0"/>
                <w:szCs w:val="22"/>
              </w:rPr>
              <w:t>Aims to build on the previously funded RMCG study/report in addressing the gap in Victoria's truck wash network in Melbourne's outer west.</w:t>
            </w:r>
          </w:p>
        </w:tc>
        <w:tc>
          <w:tcPr>
            <w:tcW w:w="1276" w:type="dxa"/>
          </w:tcPr>
          <w:p w14:paraId="6FFF7954" w14:textId="5AFCF657" w:rsidR="00A26795" w:rsidRPr="0083231B" w:rsidRDefault="00B748A4">
            <w:pPr>
              <w:pStyle w:val="Agbodytext"/>
              <w:cnfStyle w:val="000000000000" w:firstRow="0" w:lastRow="0" w:firstColumn="0" w:lastColumn="0" w:oddVBand="0" w:evenVBand="0" w:oddHBand="0" w:evenHBand="0" w:firstRowFirstColumn="0" w:firstRowLastColumn="0" w:lastRowFirstColumn="0" w:lastRowLastColumn="0"/>
              <w:rPr>
                <w:szCs w:val="22"/>
              </w:rPr>
            </w:pPr>
            <w:r>
              <w:t>May 2025 – Dec 2025</w:t>
            </w:r>
          </w:p>
        </w:tc>
        <w:tc>
          <w:tcPr>
            <w:tcW w:w="1559" w:type="dxa"/>
          </w:tcPr>
          <w:p w14:paraId="36DE826D" w14:textId="743E21B4" w:rsidR="00A26795" w:rsidRPr="0083231B" w:rsidRDefault="00A26795" w:rsidP="0083231B">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83231B">
              <w:rPr>
                <w:sz w:val="22"/>
                <w:szCs w:val="22"/>
              </w:rPr>
              <w:t>$</w:t>
            </w:r>
            <w:r w:rsidR="00343C4E" w:rsidRPr="0083231B">
              <w:rPr>
                <w:sz w:val="22"/>
                <w:szCs w:val="22"/>
              </w:rPr>
              <w:t>1</w:t>
            </w:r>
            <w:r w:rsidRPr="0083231B">
              <w:rPr>
                <w:sz w:val="22"/>
                <w:szCs w:val="22"/>
              </w:rPr>
              <w:t>00,000</w:t>
            </w:r>
          </w:p>
        </w:tc>
        <w:tc>
          <w:tcPr>
            <w:tcW w:w="3969" w:type="dxa"/>
          </w:tcPr>
          <w:p w14:paraId="113E73A1" w14:textId="556C62AD" w:rsidR="00A26795" w:rsidRPr="0083231B" w:rsidRDefault="00075A21">
            <w:pPr>
              <w:pStyle w:val="Agbodytext"/>
              <w:cnfStyle w:val="000000000000" w:firstRow="0" w:lastRow="0" w:firstColumn="0" w:lastColumn="0" w:oddVBand="0" w:evenVBand="0" w:oddHBand="0" w:evenHBand="0" w:firstRowFirstColumn="0" w:firstRowLastColumn="0" w:lastRowFirstColumn="0" w:lastRowLastColumn="0"/>
              <w:rPr>
                <w:szCs w:val="22"/>
              </w:rPr>
            </w:pPr>
            <w:r w:rsidRPr="009360BD">
              <w:rPr>
                <w:szCs w:val="22"/>
              </w:rPr>
              <w:t xml:space="preserve">Grant agreement executed </w:t>
            </w:r>
            <w:r w:rsidR="0094450A">
              <w:rPr>
                <w:szCs w:val="22"/>
              </w:rPr>
              <w:t>February</w:t>
            </w:r>
            <w:r w:rsidRPr="009360BD">
              <w:rPr>
                <w:szCs w:val="22"/>
              </w:rPr>
              <w:t xml:space="preserve"> 202</w:t>
            </w:r>
            <w:r w:rsidR="0094450A">
              <w:rPr>
                <w:szCs w:val="22"/>
              </w:rPr>
              <w:t>5</w:t>
            </w:r>
            <w:r w:rsidR="007D3EC5">
              <w:rPr>
                <w:szCs w:val="22"/>
              </w:rPr>
              <w:t>.</w:t>
            </w:r>
          </w:p>
        </w:tc>
      </w:tr>
      <w:tr w:rsidR="003053EE" w:rsidRPr="00213DF8" w14:paraId="247B7F9B"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5E02982" w14:textId="7F1E4C22" w:rsidR="000C4F84" w:rsidRPr="00517293" w:rsidRDefault="000C4F84">
            <w:pPr>
              <w:pStyle w:val="BodyText"/>
              <w:spacing w:after="60"/>
              <w:rPr>
                <w:b w:val="0"/>
                <w:bCs w:val="0"/>
                <w:sz w:val="22"/>
                <w:szCs w:val="22"/>
              </w:rPr>
            </w:pPr>
            <w:r w:rsidRPr="00517293">
              <w:rPr>
                <w:sz w:val="22"/>
                <w:szCs w:val="22"/>
              </w:rPr>
              <w:t>24.15 Private veterinary practitioner up-skill, online project</w:t>
            </w:r>
            <w:r w:rsidRPr="00517293">
              <w:rPr>
                <w:b w:val="0"/>
                <w:bCs w:val="0"/>
                <w:sz w:val="22"/>
                <w:szCs w:val="22"/>
              </w:rPr>
              <w:t xml:space="preserve"> (Biosecurity Victoria, DEECA)</w:t>
            </w:r>
          </w:p>
          <w:p w14:paraId="335CD163" w14:textId="460D3257" w:rsidR="000C4F84" w:rsidRPr="00517293" w:rsidRDefault="000C4F84">
            <w:pPr>
              <w:pStyle w:val="BodyText"/>
              <w:spacing w:after="60"/>
              <w:rPr>
                <w:sz w:val="22"/>
                <w:szCs w:val="22"/>
              </w:rPr>
            </w:pPr>
            <w:r w:rsidRPr="00517293">
              <w:rPr>
                <w:b w:val="0"/>
                <w:bCs w:val="0"/>
                <w:sz w:val="22"/>
                <w:szCs w:val="22"/>
              </w:rPr>
              <w:t>Aims to increase the capability and confidence of private veterinary</w:t>
            </w:r>
            <w:r w:rsidRPr="00517293">
              <w:rPr>
                <w:sz w:val="22"/>
                <w:szCs w:val="22"/>
              </w:rPr>
              <w:t xml:space="preserve"> </w:t>
            </w:r>
            <w:r w:rsidRPr="00517293">
              <w:rPr>
                <w:b w:val="0"/>
                <w:bCs w:val="0"/>
                <w:sz w:val="22"/>
                <w:szCs w:val="22"/>
              </w:rPr>
              <w:t>practitioners (PVP’s) to identify and respond appropriately to the suspicion of significant diseases (SD’s) in cattle, sheep, goats and pigs</w:t>
            </w:r>
            <w:r w:rsidR="007D3EC5">
              <w:rPr>
                <w:b w:val="0"/>
                <w:bCs w:val="0"/>
                <w:sz w:val="22"/>
                <w:szCs w:val="22"/>
              </w:rPr>
              <w:t>.</w:t>
            </w:r>
          </w:p>
        </w:tc>
        <w:tc>
          <w:tcPr>
            <w:tcW w:w="1276" w:type="dxa"/>
          </w:tcPr>
          <w:p w14:paraId="0AD986A1" w14:textId="59EA13B6" w:rsidR="000C4F84" w:rsidRPr="00517293" w:rsidRDefault="000C4F84">
            <w:pPr>
              <w:pStyle w:val="Agbodytext"/>
              <w:cnfStyle w:val="000000100000" w:firstRow="0" w:lastRow="0" w:firstColumn="0" w:lastColumn="0" w:oddVBand="0" w:evenVBand="0" w:oddHBand="1" w:evenHBand="0" w:firstRowFirstColumn="0" w:firstRowLastColumn="0" w:lastRowFirstColumn="0" w:lastRowLastColumn="0"/>
              <w:rPr>
                <w:szCs w:val="22"/>
              </w:rPr>
            </w:pPr>
            <w:r w:rsidRPr="00517293">
              <w:rPr>
                <w:szCs w:val="22"/>
              </w:rPr>
              <w:t>Dec 2024 – Dec 2026</w:t>
            </w:r>
          </w:p>
        </w:tc>
        <w:tc>
          <w:tcPr>
            <w:tcW w:w="1559" w:type="dxa"/>
          </w:tcPr>
          <w:p w14:paraId="560E82CA" w14:textId="16B59C96" w:rsidR="000C4F84" w:rsidRPr="00517293" w:rsidRDefault="000C4F84">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517293">
              <w:rPr>
                <w:sz w:val="22"/>
                <w:szCs w:val="22"/>
              </w:rPr>
              <w:t>$50,000</w:t>
            </w:r>
          </w:p>
        </w:tc>
        <w:tc>
          <w:tcPr>
            <w:tcW w:w="3969" w:type="dxa"/>
          </w:tcPr>
          <w:p w14:paraId="1F890699" w14:textId="77777777" w:rsidR="00BB16AD" w:rsidRPr="001C08F6" w:rsidRDefault="0017411C" w:rsidP="00287285">
            <w:pPr>
              <w:pStyle w:val="Agbodytext"/>
              <w:cnfStyle w:val="000000100000" w:firstRow="0" w:lastRow="0" w:firstColumn="0" w:lastColumn="0" w:oddVBand="0" w:evenVBand="0" w:oddHBand="1" w:evenHBand="0" w:firstRowFirstColumn="0" w:firstRowLastColumn="0" w:lastRowFirstColumn="0" w:lastRowLastColumn="0"/>
              <w:rPr>
                <w:szCs w:val="22"/>
              </w:rPr>
            </w:pPr>
            <w:r w:rsidRPr="001C08F6">
              <w:rPr>
                <w:szCs w:val="22"/>
              </w:rPr>
              <w:t>Engagement of</w:t>
            </w:r>
            <w:r w:rsidR="006B2C94" w:rsidRPr="001C08F6">
              <w:rPr>
                <w:szCs w:val="22"/>
              </w:rPr>
              <w:t xml:space="preserve"> species specialists to write case studies</w:t>
            </w:r>
            <w:r w:rsidR="00E11182" w:rsidRPr="001C08F6">
              <w:rPr>
                <w:szCs w:val="22"/>
              </w:rPr>
              <w:t xml:space="preserve">. </w:t>
            </w:r>
          </w:p>
          <w:p w14:paraId="28C3CADE" w14:textId="1A7DD2FB" w:rsidR="006B2C94" w:rsidRPr="001C08F6" w:rsidRDefault="006B2C94" w:rsidP="00287285">
            <w:pPr>
              <w:pStyle w:val="Agbodytext"/>
              <w:cnfStyle w:val="000000100000" w:firstRow="0" w:lastRow="0" w:firstColumn="0" w:lastColumn="0" w:oddVBand="0" w:evenVBand="0" w:oddHBand="1" w:evenHBand="0" w:firstRowFirstColumn="0" w:firstRowLastColumn="0" w:lastRowFirstColumn="0" w:lastRowLastColumn="0"/>
              <w:rPr>
                <w:szCs w:val="22"/>
              </w:rPr>
            </w:pPr>
            <w:r w:rsidRPr="001C08F6">
              <w:rPr>
                <w:szCs w:val="22"/>
              </w:rPr>
              <w:t xml:space="preserve">A set of 10 </w:t>
            </w:r>
            <w:r w:rsidR="0018114E">
              <w:rPr>
                <w:szCs w:val="22"/>
              </w:rPr>
              <w:t>case stud</w:t>
            </w:r>
            <w:r w:rsidR="002419D8">
              <w:rPr>
                <w:szCs w:val="22"/>
              </w:rPr>
              <w:t>y</w:t>
            </w:r>
            <w:r w:rsidRPr="001C08F6">
              <w:rPr>
                <w:szCs w:val="22"/>
              </w:rPr>
              <w:t xml:space="preserve"> diseases for each species group has been agreed</w:t>
            </w:r>
            <w:r>
              <w:rPr>
                <w:szCs w:val="22"/>
              </w:rPr>
              <w:t xml:space="preserve"> upon</w:t>
            </w:r>
            <w:r w:rsidRPr="001C08F6">
              <w:rPr>
                <w:szCs w:val="22"/>
              </w:rPr>
              <w:t>.</w:t>
            </w:r>
          </w:p>
          <w:p w14:paraId="0A28AC35" w14:textId="77777777" w:rsidR="00BD6CF9" w:rsidRDefault="00BD6CF9" w:rsidP="00287285">
            <w:pPr>
              <w:pStyle w:val="Agbodytext"/>
              <w:cnfStyle w:val="000000100000" w:firstRow="0" w:lastRow="0" w:firstColumn="0" w:lastColumn="0" w:oddVBand="0" w:evenVBand="0" w:oddHBand="1" w:evenHBand="0" w:firstRowFirstColumn="0" w:firstRowLastColumn="0" w:lastRowFirstColumn="0" w:lastRowLastColumn="0"/>
              <w:rPr>
                <w:szCs w:val="22"/>
              </w:rPr>
            </w:pPr>
            <w:r w:rsidRPr="00BD6CF9">
              <w:rPr>
                <w:szCs w:val="22"/>
              </w:rPr>
              <w:t>A Learning Management System Platform has been written ready for use and a case study template developed.</w:t>
            </w:r>
          </w:p>
          <w:p w14:paraId="534A8C62" w14:textId="18AB9794" w:rsidR="00BD6CF9" w:rsidRDefault="00BD6CF9" w:rsidP="00287285">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P</w:t>
            </w:r>
            <w:r w:rsidRPr="00BD6CF9">
              <w:rPr>
                <w:szCs w:val="22"/>
              </w:rPr>
              <w:t>re and post course evaluation questions developed</w:t>
            </w:r>
            <w:r w:rsidR="00B7758B">
              <w:rPr>
                <w:szCs w:val="22"/>
              </w:rPr>
              <w:t>.</w:t>
            </w:r>
          </w:p>
          <w:p w14:paraId="05BC50FC" w14:textId="3A9EAD5C" w:rsidR="006B2C94" w:rsidRPr="00517293" w:rsidRDefault="00566381" w:rsidP="00287285">
            <w:pPr>
              <w:pStyle w:val="Agbodytext"/>
              <w:cnfStyle w:val="000000100000" w:firstRow="0" w:lastRow="0" w:firstColumn="0" w:lastColumn="0" w:oddVBand="0" w:evenVBand="0" w:oddHBand="1" w:evenHBand="0" w:firstRowFirstColumn="0" w:firstRowLastColumn="0" w:lastRowFirstColumn="0" w:lastRowLastColumn="0"/>
              <w:rPr>
                <w:szCs w:val="22"/>
              </w:rPr>
            </w:pPr>
            <w:r w:rsidRPr="00566381">
              <w:rPr>
                <w:szCs w:val="22"/>
              </w:rPr>
              <w:t>A communication plan and materials have been developed and approved ready for release</w:t>
            </w:r>
            <w:r>
              <w:rPr>
                <w:szCs w:val="22"/>
              </w:rPr>
              <w:t>.</w:t>
            </w:r>
          </w:p>
        </w:tc>
      </w:tr>
      <w:tr w:rsidR="009C3E0C" w:rsidRPr="00213DF8" w14:paraId="466EE783"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09B7DD0E" w14:textId="3B17E18B" w:rsidR="009C3E0C" w:rsidRPr="003209F0" w:rsidRDefault="009C3E0C">
            <w:pPr>
              <w:pStyle w:val="Agbodytext"/>
              <w:rPr>
                <w:b w:val="0"/>
                <w:bCs w:val="0"/>
                <w:szCs w:val="22"/>
              </w:rPr>
            </w:pPr>
            <w:r w:rsidRPr="00874746">
              <w:rPr>
                <w:szCs w:val="22"/>
              </w:rPr>
              <w:t>24.37 Producer Led Extension (Stock Sense Livestock)</w:t>
            </w:r>
            <w:r w:rsidRPr="003209F0">
              <w:rPr>
                <w:szCs w:val="22"/>
              </w:rPr>
              <w:t xml:space="preserve"> </w:t>
            </w:r>
            <w:r w:rsidR="003209F0" w:rsidRPr="003209F0">
              <w:rPr>
                <w:szCs w:val="22"/>
              </w:rPr>
              <w:br/>
            </w:r>
            <w:r w:rsidRPr="003209F0">
              <w:rPr>
                <w:b w:val="0"/>
                <w:bCs w:val="0"/>
                <w:szCs w:val="22"/>
              </w:rPr>
              <w:t>(Victorian Farmers Federation)</w:t>
            </w:r>
          </w:p>
          <w:p w14:paraId="27687DD3" w14:textId="71FF8646" w:rsidR="009C3E0C" w:rsidRPr="003209F0" w:rsidRDefault="009C3E0C">
            <w:pPr>
              <w:pStyle w:val="BodyText"/>
              <w:spacing w:after="60"/>
              <w:rPr>
                <w:sz w:val="22"/>
                <w:szCs w:val="22"/>
              </w:rPr>
            </w:pPr>
            <w:r w:rsidRPr="003209F0">
              <w:rPr>
                <w:b w:val="0"/>
                <w:bCs w:val="0"/>
                <w:sz w:val="22"/>
                <w:szCs w:val="22"/>
              </w:rPr>
              <w:t xml:space="preserve">Aims to increase producer awareness and adoption of practices that improve on-farm biosecurity and </w:t>
            </w:r>
            <w:r w:rsidRPr="003209F0">
              <w:rPr>
                <w:b w:val="0"/>
                <w:bCs w:val="0"/>
                <w:sz w:val="22"/>
                <w:szCs w:val="22"/>
              </w:rPr>
              <w:lastRenderedPageBreak/>
              <w:t>animal health in Victoria with a particular focus on peri urban landholders who have been identified as the highest biosecurity risk</w:t>
            </w:r>
            <w:r w:rsidR="007D3EC5">
              <w:rPr>
                <w:b w:val="0"/>
                <w:bCs w:val="0"/>
                <w:sz w:val="22"/>
                <w:szCs w:val="22"/>
              </w:rPr>
              <w:t>.</w:t>
            </w:r>
          </w:p>
        </w:tc>
        <w:tc>
          <w:tcPr>
            <w:tcW w:w="1276" w:type="dxa"/>
          </w:tcPr>
          <w:p w14:paraId="6EAFC88A" w14:textId="1E346A37" w:rsidR="009C3E0C" w:rsidRPr="003209F0" w:rsidRDefault="009C3E0C">
            <w:pPr>
              <w:pStyle w:val="Agbodytext"/>
              <w:cnfStyle w:val="000000000000" w:firstRow="0" w:lastRow="0" w:firstColumn="0" w:lastColumn="0" w:oddVBand="0" w:evenVBand="0" w:oddHBand="0" w:evenHBand="0" w:firstRowFirstColumn="0" w:firstRowLastColumn="0" w:lastRowFirstColumn="0" w:lastRowLastColumn="0"/>
              <w:rPr>
                <w:szCs w:val="22"/>
              </w:rPr>
            </w:pPr>
            <w:r w:rsidRPr="003209F0">
              <w:rPr>
                <w:rFonts w:eastAsia="Times New Roman" w:cs="Times New Roman"/>
                <w:color w:val="auto"/>
                <w:szCs w:val="22"/>
                <w:lang w:eastAsia="en-AU"/>
              </w:rPr>
              <w:lastRenderedPageBreak/>
              <w:t xml:space="preserve">Feb 2025 – </w:t>
            </w:r>
            <w:r w:rsidR="003209F0" w:rsidRPr="003209F0">
              <w:rPr>
                <w:rFonts w:eastAsia="Times New Roman" w:cs="Times New Roman"/>
                <w:color w:val="auto"/>
                <w:szCs w:val="22"/>
                <w:lang w:eastAsia="en-AU"/>
              </w:rPr>
              <w:br/>
            </w:r>
            <w:r w:rsidRPr="003209F0">
              <w:rPr>
                <w:rFonts w:eastAsia="Times New Roman" w:cs="Times New Roman"/>
                <w:color w:val="auto"/>
                <w:szCs w:val="22"/>
                <w:lang w:eastAsia="en-AU"/>
              </w:rPr>
              <w:t>Dec 2025</w:t>
            </w:r>
          </w:p>
        </w:tc>
        <w:tc>
          <w:tcPr>
            <w:tcW w:w="1559" w:type="dxa"/>
          </w:tcPr>
          <w:p w14:paraId="68AD4925" w14:textId="22A2EB60" w:rsidR="009C3E0C" w:rsidRPr="003209F0" w:rsidRDefault="009C3E0C" w:rsidP="003209F0">
            <w:pPr>
              <w:spacing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r w:rsidRPr="003209F0">
              <w:rPr>
                <w:rFonts w:eastAsia="Times New Roman" w:cs="Times New Roman"/>
                <w:color w:val="auto"/>
                <w:szCs w:val="22"/>
                <w:lang w:eastAsia="en-AU"/>
              </w:rPr>
              <w:t>$395,000</w:t>
            </w:r>
          </w:p>
        </w:tc>
        <w:tc>
          <w:tcPr>
            <w:tcW w:w="3969" w:type="dxa"/>
          </w:tcPr>
          <w:p w14:paraId="273DE8B8" w14:textId="77777777" w:rsidR="009C3E0C" w:rsidRDefault="00381CCE" w:rsidP="006807DB">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 xml:space="preserve">8 webinars and </w:t>
            </w:r>
            <w:r w:rsidR="00E233C8">
              <w:rPr>
                <w:szCs w:val="22"/>
              </w:rPr>
              <w:t xml:space="preserve">9 face-to face workshops held to the end of June 2025. </w:t>
            </w:r>
          </w:p>
          <w:p w14:paraId="100129D6" w14:textId="77777777" w:rsidR="00A50FDE" w:rsidRDefault="00AA3ED8" w:rsidP="006807DB">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Average of </w:t>
            </w:r>
            <w:r w:rsidR="009A647F">
              <w:rPr>
                <w:szCs w:val="22"/>
              </w:rPr>
              <w:t xml:space="preserve">26 participants </w:t>
            </w:r>
            <w:r w:rsidR="006645B2">
              <w:rPr>
                <w:szCs w:val="22"/>
              </w:rPr>
              <w:t>at face-to-face</w:t>
            </w:r>
            <w:r w:rsidR="0050416E">
              <w:rPr>
                <w:szCs w:val="22"/>
              </w:rPr>
              <w:t xml:space="preserve"> events to</w:t>
            </w:r>
            <w:r w:rsidR="006140CA">
              <w:rPr>
                <w:szCs w:val="22"/>
              </w:rPr>
              <w:t xml:space="preserve"> date.</w:t>
            </w:r>
          </w:p>
          <w:p w14:paraId="5ADC09C0" w14:textId="6D41DE65" w:rsidR="009C3E0C" w:rsidRPr="003209F0" w:rsidRDefault="006140CA" w:rsidP="006807DB">
            <w:pPr>
              <w:pStyle w:val="Agbodytext"/>
              <w:cnfStyle w:val="000000000000" w:firstRow="0" w:lastRow="0" w:firstColumn="0" w:lastColumn="0" w:oddVBand="0" w:evenVBand="0" w:oddHBand="0" w:evenHBand="0" w:firstRowFirstColumn="0" w:firstRowLastColumn="0" w:lastRowFirstColumn="0" w:lastRowLastColumn="0"/>
              <w:rPr>
                <w:szCs w:val="22"/>
              </w:rPr>
            </w:pPr>
            <w:r w:rsidRPr="006140CA">
              <w:rPr>
                <w:szCs w:val="22"/>
              </w:rPr>
              <w:t xml:space="preserve">Stock Sense has a full calendar scheduled for the remainder of the </w:t>
            </w:r>
            <w:r w:rsidR="00CE31F2">
              <w:rPr>
                <w:szCs w:val="22"/>
              </w:rPr>
              <w:t>2025.</w:t>
            </w:r>
          </w:p>
        </w:tc>
      </w:tr>
      <w:tr w:rsidR="003053EE" w:rsidRPr="00213DF8" w14:paraId="7590AAEB"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4BB937D" w14:textId="77777777" w:rsidR="00A72D96" w:rsidRPr="003209F0" w:rsidRDefault="00A72D96">
            <w:pPr>
              <w:pStyle w:val="BodyText"/>
              <w:spacing w:after="60"/>
              <w:rPr>
                <w:b w:val="0"/>
                <w:bCs w:val="0"/>
                <w:sz w:val="22"/>
                <w:szCs w:val="22"/>
              </w:rPr>
            </w:pPr>
            <w:r w:rsidRPr="003209F0">
              <w:rPr>
                <w:sz w:val="22"/>
                <w:szCs w:val="22"/>
              </w:rPr>
              <w:t xml:space="preserve">24.20 Rapid multiplexed immunoassay for priority internal parasites of sheep </w:t>
            </w:r>
            <w:r w:rsidRPr="003209F0">
              <w:rPr>
                <w:b w:val="0"/>
                <w:bCs w:val="0"/>
                <w:sz w:val="22"/>
                <w:szCs w:val="22"/>
              </w:rPr>
              <w:t>(CSIRO)</w:t>
            </w:r>
          </w:p>
          <w:p w14:paraId="41810628" w14:textId="6B16077C" w:rsidR="009C3E0C" w:rsidRPr="003209F0" w:rsidRDefault="00A72D96">
            <w:pPr>
              <w:pStyle w:val="BodyText"/>
              <w:spacing w:after="60"/>
              <w:rPr>
                <w:sz w:val="22"/>
                <w:szCs w:val="22"/>
              </w:rPr>
            </w:pPr>
            <w:r w:rsidRPr="003209F0">
              <w:rPr>
                <w:b w:val="0"/>
                <w:bCs w:val="0"/>
                <w:sz w:val="22"/>
                <w:szCs w:val="22"/>
              </w:rPr>
              <w:t xml:space="preserve">Aims to improve the diagnosis of intestinal parasites through the development of a quantitative and differential ELISA-based coproantigen test that can be built into a lateral flow device with further investment. The test can be performed by an unskilled operator, multiplexed for species differential, is highly correlated with worm burden (especially for </w:t>
            </w:r>
            <w:proofErr w:type="spellStart"/>
            <w:r w:rsidRPr="003209F0">
              <w:rPr>
                <w:b w:val="0"/>
                <w:bCs w:val="0"/>
                <w:sz w:val="22"/>
                <w:szCs w:val="22"/>
              </w:rPr>
              <w:t>Teladorsagia</w:t>
            </w:r>
            <w:proofErr w:type="spellEnd"/>
            <w:r w:rsidRPr="003209F0">
              <w:rPr>
                <w:b w:val="0"/>
                <w:bCs w:val="0"/>
                <w:sz w:val="22"/>
                <w:szCs w:val="22"/>
              </w:rPr>
              <w:t>) and can detect infestations earlier.</w:t>
            </w:r>
          </w:p>
        </w:tc>
        <w:tc>
          <w:tcPr>
            <w:tcW w:w="1276" w:type="dxa"/>
          </w:tcPr>
          <w:p w14:paraId="0DD5FD4F" w14:textId="702E3573" w:rsidR="009C3E0C" w:rsidRPr="003209F0" w:rsidRDefault="007D4A8D">
            <w:pPr>
              <w:pStyle w:val="Agbodytext"/>
              <w:cnfStyle w:val="000000100000" w:firstRow="0" w:lastRow="0" w:firstColumn="0" w:lastColumn="0" w:oddVBand="0" w:evenVBand="0" w:oddHBand="1" w:evenHBand="0" w:firstRowFirstColumn="0" w:firstRowLastColumn="0" w:lastRowFirstColumn="0" w:lastRowLastColumn="0"/>
              <w:rPr>
                <w:szCs w:val="22"/>
              </w:rPr>
            </w:pPr>
            <w:r>
              <w:t>Oct 2025 – Jun 2028</w:t>
            </w:r>
          </w:p>
        </w:tc>
        <w:tc>
          <w:tcPr>
            <w:tcW w:w="1559" w:type="dxa"/>
          </w:tcPr>
          <w:p w14:paraId="65636BD4" w14:textId="259D7AF9" w:rsidR="009C3E0C" w:rsidRPr="003209F0" w:rsidRDefault="00BA389A">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209F0">
              <w:rPr>
                <w:sz w:val="22"/>
                <w:szCs w:val="22"/>
              </w:rPr>
              <w:t>$699,788.00</w:t>
            </w:r>
          </w:p>
        </w:tc>
        <w:tc>
          <w:tcPr>
            <w:tcW w:w="3969" w:type="dxa"/>
          </w:tcPr>
          <w:p w14:paraId="322CA3B2" w14:textId="14E6B6CD" w:rsidR="009C3E0C" w:rsidRPr="003209F0" w:rsidRDefault="00BA389A">
            <w:pPr>
              <w:pStyle w:val="Agbodytext"/>
              <w:cnfStyle w:val="000000100000" w:firstRow="0" w:lastRow="0" w:firstColumn="0" w:lastColumn="0" w:oddVBand="0" w:evenVBand="0" w:oddHBand="1" w:evenHBand="0" w:firstRowFirstColumn="0" w:firstRowLastColumn="0" w:lastRowFirstColumn="0" w:lastRowLastColumn="0"/>
              <w:rPr>
                <w:szCs w:val="22"/>
              </w:rPr>
            </w:pPr>
            <w:r w:rsidRPr="003209F0">
              <w:rPr>
                <w:szCs w:val="22"/>
              </w:rPr>
              <w:t xml:space="preserve">Grant agreement </w:t>
            </w:r>
            <w:r w:rsidR="00E85CFC" w:rsidRPr="009360BD">
              <w:rPr>
                <w:szCs w:val="22"/>
              </w:rPr>
              <w:t>executed September 2024</w:t>
            </w:r>
            <w:r w:rsidR="007D3EC5">
              <w:rPr>
                <w:szCs w:val="22"/>
              </w:rPr>
              <w:t>.</w:t>
            </w:r>
          </w:p>
        </w:tc>
      </w:tr>
      <w:tr w:rsidR="009C3E0C" w:rsidRPr="00213DF8" w14:paraId="4C1222A6" w14:textId="77777777" w:rsidTr="00EA78CD">
        <w:trPr>
          <w:cantSplit/>
        </w:trPr>
        <w:tc>
          <w:tcPr>
            <w:cnfStyle w:val="001000000000" w:firstRow="0" w:lastRow="0" w:firstColumn="1" w:lastColumn="0" w:oddVBand="0" w:evenVBand="0" w:oddHBand="0" w:evenHBand="0" w:firstRowFirstColumn="0" w:firstRowLastColumn="0" w:lastRowFirstColumn="0" w:lastRowLastColumn="0"/>
            <w:tcW w:w="3114" w:type="dxa"/>
          </w:tcPr>
          <w:p w14:paraId="56E2E227" w14:textId="31D6CFCF" w:rsidR="00BC0ACD" w:rsidRPr="00AE7869" w:rsidRDefault="00BC0ACD">
            <w:pPr>
              <w:pStyle w:val="BodyText"/>
              <w:spacing w:after="60"/>
              <w:rPr>
                <w:b w:val="0"/>
                <w:bCs w:val="0"/>
                <w:sz w:val="22"/>
                <w:szCs w:val="22"/>
              </w:rPr>
            </w:pPr>
            <w:r w:rsidRPr="00AE7869">
              <w:rPr>
                <w:sz w:val="22"/>
                <w:szCs w:val="22"/>
              </w:rPr>
              <w:t xml:space="preserve">24.03 Risks of potential EAD transmission between feral pigs and farmed livestock </w:t>
            </w:r>
            <w:r w:rsidR="00AE7869" w:rsidRPr="00AE7869">
              <w:rPr>
                <w:sz w:val="22"/>
                <w:szCs w:val="22"/>
              </w:rPr>
              <w:br/>
            </w:r>
            <w:r w:rsidRPr="00AE7869">
              <w:rPr>
                <w:b w:val="0"/>
                <w:bCs w:val="0"/>
                <w:sz w:val="22"/>
                <w:szCs w:val="22"/>
              </w:rPr>
              <w:t>(Arthur Rylah Institute)</w:t>
            </w:r>
          </w:p>
          <w:p w14:paraId="71BBF109" w14:textId="11696F7D" w:rsidR="009C3E0C" w:rsidRPr="00AE7869" w:rsidRDefault="00BC0ACD">
            <w:pPr>
              <w:pStyle w:val="BodyText"/>
              <w:spacing w:after="60"/>
              <w:rPr>
                <w:sz w:val="22"/>
                <w:szCs w:val="22"/>
              </w:rPr>
            </w:pPr>
            <w:r w:rsidRPr="00AE7869">
              <w:rPr>
                <w:b w:val="0"/>
                <w:bCs w:val="0"/>
                <w:sz w:val="22"/>
                <w:szCs w:val="22"/>
              </w:rPr>
              <w:t xml:space="preserve">To quantify the potential risk of EAD transmission between farmed livestock (cattle, sheep and pigs) and feral pigs by quantifying areas in Victoria where feral pigs </w:t>
            </w:r>
            <w:r w:rsidRPr="00AE7869">
              <w:rPr>
                <w:b w:val="0"/>
                <w:bCs w:val="0"/>
                <w:sz w:val="22"/>
                <w:szCs w:val="22"/>
              </w:rPr>
              <w:lastRenderedPageBreak/>
              <w:t>could pose a significant reservoir for EADs. Including identification of cost-effective strategies for managing feral pigs in the event of an EAD outbreak to eliminate the potential for disease transmission</w:t>
            </w:r>
            <w:r w:rsidR="007D3EC5">
              <w:rPr>
                <w:b w:val="0"/>
                <w:bCs w:val="0"/>
                <w:sz w:val="22"/>
                <w:szCs w:val="22"/>
              </w:rPr>
              <w:t>.</w:t>
            </w:r>
          </w:p>
        </w:tc>
        <w:tc>
          <w:tcPr>
            <w:tcW w:w="1276" w:type="dxa"/>
          </w:tcPr>
          <w:p w14:paraId="521AE246" w14:textId="1FC2A0E5" w:rsidR="009C3E0C" w:rsidRPr="00AE7869" w:rsidRDefault="00364920">
            <w:pPr>
              <w:pStyle w:val="Agbodytext"/>
              <w:cnfStyle w:val="000000000000" w:firstRow="0" w:lastRow="0" w:firstColumn="0" w:lastColumn="0" w:oddVBand="0" w:evenVBand="0" w:oddHBand="0" w:evenHBand="0" w:firstRowFirstColumn="0" w:firstRowLastColumn="0" w:lastRowFirstColumn="0" w:lastRowLastColumn="0"/>
              <w:rPr>
                <w:szCs w:val="22"/>
              </w:rPr>
            </w:pPr>
            <w:r w:rsidRPr="00AE7869">
              <w:rPr>
                <w:szCs w:val="22"/>
              </w:rPr>
              <w:lastRenderedPageBreak/>
              <w:t>Apr 2025 – Nov 2025</w:t>
            </w:r>
          </w:p>
        </w:tc>
        <w:tc>
          <w:tcPr>
            <w:tcW w:w="1559" w:type="dxa"/>
          </w:tcPr>
          <w:p w14:paraId="6C6788F2" w14:textId="004CD369" w:rsidR="009C3E0C" w:rsidRPr="00AE7869" w:rsidRDefault="004E3083">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AE7869">
              <w:rPr>
                <w:sz w:val="22"/>
                <w:szCs w:val="22"/>
              </w:rPr>
              <w:t>$100,000</w:t>
            </w:r>
          </w:p>
        </w:tc>
        <w:tc>
          <w:tcPr>
            <w:tcW w:w="3969" w:type="dxa"/>
          </w:tcPr>
          <w:p w14:paraId="5210A2BF" w14:textId="4188506E" w:rsidR="00C33736" w:rsidRDefault="008E7EC0" w:rsidP="00C33736">
            <w:pPr>
              <w:pStyle w:val="Agbodytext"/>
              <w:cnfStyle w:val="000000000000" w:firstRow="0" w:lastRow="0" w:firstColumn="0" w:lastColumn="0" w:oddVBand="0" w:evenVBand="0" w:oddHBand="0" w:evenHBand="0" w:firstRowFirstColumn="0" w:firstRowLastColumn="0" w:lastRowFirstColumn="0" w:lastRowLastColumn="0"/>
              <w:rPr>
                <w:szCs w:val="22"/>
              </w:rPr>
            </w:pPr>
            <w:r w:rsidRPr="008E7EC0">
              <w:rPr>
                <w:szCs w:val="22"/>
              </w:rPr>
              <w:t xml:space="preserve">A </w:t>
            </w:r>
            <w:r w:rsidR="00C33736" w:rsidRPr="008E7EC0">
              <w:rPr>
                <w:szCs w:val="22"/>
              </w:rPr>
              <w:t>spatially balanced</w:t>
            </w:r>
            <w:r w:rsidRPr="008E7EC0">
              <w:rPr>
                <w:szCs w:val="22"/>
              </w:rPr>
              <w:t xml:space="preserve">, random sampling design was used </w:t>
            </w:r>
            <w:r w:rsidR="00C33736">
              <w:rPr>
                <w:szCs w:val="22"/>
              </w:rPr>
              <w:t>on</w:t>
            </w:r>
            <w:r w:rsidRPr="008E7EC0">
              <w:rPr>
                <w:szCs w:val="22"/>
              </w:rPr>
              <w:t xml:space="preserve"> 166 sites across Victoria to sample feral pig densities.  At each site a heat-in-motion remote camera was deployed in suitable habitat in late March/early April and left in place for 6 weeks.  </w:t>
            </w:r>
            <w:r w:rsidR="00EA23BE">
              <w:rPr>
                <w:szCs w:val="22"/>
              </w:rPr>
              <w:t>This includes:</w:t>
            </w:r>
          </w:p>
          <w:p w14:paraId="4ED40360" w14:textId="77777777" w:rsidR="006D10AC" w:rsidRDefault="003B243A" w:rsidP="00052145">
            <w:pPr>
              <w:pStyle w:val="Agbodytext"/>
              <w:numPr>
                <w:ilvl w:val="0"/>
                <w:numId w:val="19"/>
              </w:num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Camera monitoring </w:t>
            </w:r>
            <w:r w:rsidR="00085AA4">
              <w:rPr>
                <w:szCs w:val="22"/>
              </w:rPr>
              <w:t xml:space="preserve">at </w:t>
            </w:r>
            <w:r w:rsidR="00D37593">
              <w:rPr>
                <w:szCs w:val="22"/>
              </w:rPr>
              <w:t xml:space="preserve">163 </w:t>
            </w:r>
            <w:r w:rsidR="0085768A">
              <w:rPr>
                <w:szCs w:val="22"/>
              </w:rPr>
              <w:t xml:space="preserve">sites across Victoria </w:t>
            </w:r>
            <w:r w:rsidR="00CE6CC5">
              <w:rPr>
                <w:szCs w:val="22"/>
              </w:rPr>
              <w:t>to sample</w:t>
            </w:r>
            <w:r w:rsidR="00BB5B07">
              <w:rPr>
                <w:szCs w:val="22"/>
              </w:rPr>
              <w:t xml:space="preserve"> feral pig </w:t>
            </w:r>
            <w:r w:rsidR="00E92CBB">
              <w:rPr>
                <w:szCs w:val="22"/>
              </w:rPr>
              <w:t xml:space="preserve">densities </w:t>
            </w:r>
            <w:r w:rsidR="007956D8">
              <w:rPr>
                <w:szCs w:val="22"/>
              </w:rPr>
              <w:t>completed</w:t>
            </w:r>
            <w:r w:rsidR="00A779B4">
              <w:rPr>
                <w:szCs w:val="22"/>
              </w:rPr>
              <w:t xml:space="preserve">. </w:t>
            </w:r>
          </w:p>
          <w:p w14:paraId="431F03E1" w14:textId="77777777" w:rsidR="00A779B4" w:rsidRDefault="00A779B4" w:rsidP="00052145">
            <w:pPr>
              <w:pStyle w:val="Agbodytext"/>
              <w:numPr>
                <w:ilvl w:val="0"/>
                <w:numId w:val="19"/>
              </w:numPr>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Image processing and databasing of all feral pig images complete.</w:t>
            </w:r>
          </w:p>
          <w:p w14:paraId="5AFD8CDF" w14:textId="1FCBA0C7" w:rsidR="009C3E0C" w:rsidRPr="00AE7869" w:rsidRDefault="00A779B4" w:rsidP="00052145">
            <w:pPr>
              <w:pStyle w:val="Agbodytext"/>
              <w:numPr>
                <w:ilvl w:val="0"/>
                <w:numId w:val="19"/>
              </w:numPr>
              <w:cnfStyle w:val="000000000000" w:firstRow="0" w:lastRow="0" w:firstColumn="0" w:lastColumn="0" w:oddVBand="0" w:evenVBand="0" w:oddHBand="0" w:evenHBand="0" w:firstRowFirstColumn="0" w:firstRowLastColumn="0" w:lastRowFirstColumn="0" w:lastRowLastColumn="0"/>
              <w:rPr>
                <w:szCs w:val="22"/>
              </w:rPr>
            </w:pPr>
            <w:r>
              <w:rPr>
                <w:szCs w:val="22"/>
              </w:rPr>
              <w:t>Feral pigs were detected at 24 of the 163 camera sites</w:t>
            </w:r>
            <w:r w:rsidR="00F704CC">
              <w:rPr>
                <w:szCs w:val="22"/>
              </w:rPr>
              <w:t>.</w:t>
            </w:r>
            <w:r>
              <w:rPr>
                <w:szCs w:val="22"/>
              </w:rPr>
              <w:t xml:space="preserve"> </w:t>
            </w:r>
          </w:p>
        </w:tc>
      </w:tr>
      <w:tr w:rsidR="003053EE" w:rsidRPr="00213DF8" w14:paraId="072FA1DC"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79CCD6A" w14:textId="5F2C9006" w:rsidR="00B63C81" w:rsidRPr="00365F18" w:rsidRDefault="00B63C81">
            <w:pPr>
              <w:pStyle w:val="Agbodytext"/>
              <w:rPr>
                <w:b w:val="0"/>
                <w:bCs w:val="0"/>
                <w:szCs w:val="22"/>
              </w:rPr>
            </w:pPr>
            <w:r w:rsidRPr="00365F18">
              <w:rPr>
                <w:szCs w:val="22"/>
              </w:rPr>
              <w:lastRenderedPageBreak/>
              <w:t>24.3</w:t>
            </w:r>
            <w:r w:rsidR="004E7CC5" w:rsidRPr="00365F18">
              <w:rPr>
                <w:szCs w:val="22"/>
              </w:rPr>
              <w:t>3</w:t>
            </w:r>
            <w:r w:rsidRPr="00365F18">
              <w:rPr>
                <w:szCs w:val="22"/>
              </w:rPr>
              <w:t xml:space="preserve"> Testing and optimising rapid appraisal for outbreaks in Victorian sheep and goats </w:t>
            </w:r>
            <w:r w:rsidR="003209F0" w:rsidRPr="00365F18">
              <w:rPr>
                <w:szCs w:val="22"/>
              </w:rPr>
              <w:br/>
            </w:r>
            <w:r w:rsidRPr="00365F18">
              <w:rPr>
                <w:b w:val="0"/>
                <w:bCs w:val="0"/>
                <w:szCs w:val="22"/>
              </w:rPr>
              <w:t>(University of Melbourne)</w:t>
            </w:r>
          </w:p>
          <w:p w14:paraId="004D2679" w14:textId="117DD1E8" w:rsidR="00B63C81" w:rsidRPr="00365F18" w:rsidRDefault="00B63C81">
            <w:pPr>
              <w:pStyle w:val="BodyText"/>
              <w:spacing w:after="60"/>
              <w:rPr>
                <w:sz w:val="22"/>
                <w:szCs w:val="22"/>
              </w:rPr>
            </w:pPr>
            <w:r w:rsidRPr="00365F18">
              <w:rPr>
                <w:b w:val="0"/>
                <w:bCs w:val="0"/>
                <w:sz w:val="22"/>
                <w:szCs w:val="22"/>
              </w:rPr>
              <w:t>To enhance preparedness for responding to emergency animal disease outbreaks and seek to minimise the negative impacts on</w:t>
            </w:r>
            <w:r w:rsidRPr="00365F18">
              <w:rPr>
                <w:sz w:val="22"/>
                <w:szCs w:val="22"/>
              </w:rPr>
              <w:t xml:space="preserve"> </w:t>
            </w:r>
            <w:r w:rsidRPr="00365F18">
              <w:rPr>
                <w:b w:val="0"/>
                <w:bCs w:val="0"/>
                <w:sz w:val="22"/>
                <w:szCs w:val="22"/>
              </w:rPr>
              <w:t>the Victorian sheep and goat industry from potentially devastating outbreaks.</w:t>
            </w:r>
          </w:p>
        </w:tc>
        <w:tc>
          <w:tcPr>
            <w:tcW w:w="1276" w:type="dxa"/>
          </w:tcPr>
          <w:p w14:paraId="2AC9B172" w14:textId="185E6F37" w:rsidR="00B63C81" w:rsidRPr="00365F18" w:rsidRDefault="00B63C81">
            <w:pPr>
              <w:pStyle w:val="Agbodytext"/>
              <w:cnfStyle w:val="000000100000" w:firstRow="0" w:lastRow="0" w:firstColumn="0" w:lastColumn="0" w:oddVBand="0" w:evenVBand="0" w:oddHBand="1" w:evenHBand="0" w:firstRowFirstColumn="0" w:firstRowLastColumn="0" w:lastRowFirstColumn="0" w:lastRowLastColumn="0"/>
              <w:rPr>
                <w:szCs w:val="22"/>
              </w:rPr>
            </w:pPr>
            <w:r w:rsidRPr="00365F18">
              <w:rPr>
                <w:szCs w:val="22"/>
              </w:rPr>
              <w:t>Mar 2025 – Oct 2026</w:t>
            </w:r>
          </w:p>
        </w:tc>
        <w:tc>
          <w:tcPr>
            <w:tcW w:w="1559" w:type="dxa"/>
          </w:tcPr>
          <w:p w14:paraId="16A932D1" w14:textId="36C2D28A" w:rsidR="00B63C81" w:rsidRPr="00365F18" w:rsidRDefault="00B63C8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65F18">
              <w:rPr>
                <w:sz w:val="22"/>
                <w:szCs w:val="22"/>
              </w:rPr>
              <w:t>$1</w:t>
            </w:r>
            <w:r w:rsidR="004E7CC5" w:rsidRPr="00365F18">
              <w:rPr>
                <w:sz w:val="22"/>
                <w:szCs w:val="22"/>
              </w:rPr>
              <w:t>20</w:t>
            </w:r>
            <w:r w:rsidRPr="00365F18">
              <w:rPr>
                <w:sz w:val="22"/>
                <w:szCs w:val="22"/>
              </w:rPr>
              <w:t>,000</w:t>
            </w:r>
          </w:p>
        </w:tc>
        <w:tc>
          <w:tcPr>
            <w:tcW w:w="3969" w:type="dxa"/>
          </w:tcPr>
          <w:p w14:paraId="740F39F7" w14:textId="3B5CA8A9" w:rsidR="00B63C81" w:rsidRPr="00365F18" w:rsidRDefault="00B63C81">
            <w:pPr>
              <w:pStyle w:val="Agbodytext"/>
              <w:cnfStyle w:val="000000100000" w:firstRow="0" w:lastRow="0" w:firstColumn="0" w:lastColumn="0" w:oddVBand="0" w:evenVBand="0" w:oddHBand="1" w:evenHBand="0" w:firstRowFirstColumn="0" w:firstRowLastColumn="0" w:lastRowFirstColumn="0" w:lastRowLastColumn="0"/>
              <w:rPr>
                <w:szCs w:val="22"/>
              </w:rPr>
            </w:pPr>
            <w:r w:rsidRPr="00365F18">
              <w:rPr>
                <w:szCs w:val="22"/>
              </w:rPr>
              <w:t>Grant agreement executed September 2024</w:t>
            </w:r>
            <w:r w:rsidR="00052145">
              <w:rPr>
                <w:szCs w:val="22"/>
              </w:rPr>
              <w:t>.</w:t>
            </w:r>
          </w:p>
        </w:tc>
      </w:tr>
      <w:tr w:rsidR="00B63C81" w:rsidRPr="00213DF8" w14:paraId="5D640673"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2E08A6D1" w14:textId="5CB0FF24" w:rsidR="00CA6A70" w:rsidRPr="00365F18" w:rsidRDefault="00CA6A70">
            <w:pPr>
              <w:pStyle w:val="BodyText"/>
              <w:spacing w:after="60"/>
              <w:rPr>
                <w:b w:val="0"/>
                <w:bCs w:val="0"/>
                <w:sz w:val="22"/>
                <w:szCs w:val="22"/>
              </w:rPr>
            </w:pPr>
            <w:r w:rsidRPr="00365F18">
              <w:rPr>
                <w:sz w:val="22"/>
                <w:szCs w:val="22"/>
              </w:rPr>
              <w:t>24.25 Victoria's Footrot Footprint- monitoring, awareness and education program</w:t>
            </w:r>
            <w:r w:rsidRPr="00365F18">
              <w:rPr>
                <w:b w:val="0"/>
                <w:bCs w:val="0"/>
                <w:sz w:val="22"/>
                <w:szCs w:val="22"/>
              </w:rPr>
              <w:t xml:space="preserve"> </w:t>
            </w:r>
            <w:r w:rsidR="00365F18" w:rsidRPr="00365F18">
              <w:rPr>
                <w:b w:val="0"/>
                <w:bCs w:val="0"/>
                <w:sz w:val="22"/>
                <w:szCs w:val="22"/>
              </w:rPr>
              <w:br/>
            </w:r>
            <w:r w:rsidRPr="00365F18">
              <w:rPr>
                <w:b w:val="0"/>
                <w:bCs w:val="0"/>
                <w:sz w:val="22"/>
                <w:szCs w:val="22"/>
              </w:rPr>
              <w:t>(J.T. Agri-Source Pty Ltd)</w:t>
            </w:r>
          </w:p>
          <w:p w14:paraId="49612267" w14:textId="1CF460E4" w:rsidR="00B63C81" w:rsidRPr="00365F18" w:rsidRDefault="00CA6A70">
            <w:pPr>
              <w:pStyle w:val="BodyText"/>
              <w:spacing w:after="60"/>
              <w:rPr>
                <w:sz w:val="22"/>
                <w:szCs w:val="22"/>
              </w:rPr>
            </w:pPr>
            <w:r w:rsidRPr="00365F18">
              <w:rPr>
                <w:b w:val="0"/>
                <w:bCs w:val="0"/>
                <w:sz w:val="22"/>
                <w:szCs w:val="22"/>
              </w:rPr>
              <w:t xml:space="preserve">This project aims to increase awareness amongst producers to better identify and treat </w:t>
            </w:r>
            <w:proofErr w:type="spellStart"/>
            <w:r w:rsidRPr="00365F18">
              <w:rPr>
                <w:b w:val="0"/>
                <w:bCs w:val="0"/>
                <w:sz w:val="22"/>
                <w:szCs w:val="22"/>
              </w:rPr>
              <w:t>Dichelobacter</w:t>
            </w:r>
            <w:proofErr w:type="spellEnd"/>
            <w:r w:rsidRPr="00365F18">
              <w:rPr>
                <w:b w:val="0"/>
                <w:bCs w:val="0"/>
                <w:sz w:val="22"/>
                <w:szCs w:val="22"/>
              </w:rPr>
              <w:t xml:space="preserve"> Nodosus (footrot) on farms.</w:t>
            </w:r>
          </w:p>
        </w:tc>
        <w:tc>
          <w:tcPr>
            <w:tcW w:w="1276" w:type="dxa"/>
          </w:tcPr>
          <w:p w14:paraId="2E71AD13" w14:textId="2267A571" w:rsidR="00B63C81" w:rsidRPr="00365F18" w:rsidRDefault="00C944F5">
            <w:pPr>
              <w:pStyle w:val="Agbodytext"/>
              <w:cnfStyle w:val="000000000000" w:firstRow="0" w:lastRow="0" w:firstColumn="0" w:lastColumn="0" w:oddVBand="0" w:evenVBand="0" w:oddHBand="0" w:evenHBand="0" w:firstRowFirstColumn="0" w:firstRowLastColumn="0" w:lastRowFirstColumn="0" w:lastRowLastColumn="0"/>
              <w:rPr>
                <w:szCs w:val="22"/>
              </w:rPr>
            </w:pPr>
            <w:r w:rsidRPr="00365F18">
              <w:rPr>
                <w:szCs w:val="22"/>
              </w:rPr>
              <w:t>Aug 2024 – Jul 2027</w:t>
            </w:r>
          </w:p>
        </w:tc>
        <w:tc>
          <w:tcPr>
            <w:tcW w:w="1559" w:type="dxa"/>
          </w:tcPr>
          <w:p w14:paraId="5A097BB5" w14:textId="341660D2" w:rsidR="00B63C81" w:rsidRPr="00365F18" w:rsidRDefault="00C944F5">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65F18">
              <w:rPr>
                <w:sz w:val="22"/>
                <w:szCs w:val="22"/>
              </w:rPr>
              <w:t>$398,000</w:t>
            </w:r>
          </w:p>
        </w:tc>
        <w:tc>
          <w:tcPr>
            <w:tcW w:w="3969" w:type="dxa"/>
          </w:tcPr>
          <w:p w14:paraId="2FE7ABDF" w14:textId="269053C2" w:rsidR="003B76E5" w:rsidRDefault="00B06A7C" w:rsidP="00EB4533">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Development of social research questions</w:t>
            </w:r>
            <w:r w:rsidR="00023EF8">
              <w:rPr>
                <w:szCs w:val="22"/>
              </w:rPr>
              <w:t>.</w:t>
            </w:r>
          </w:p>
          <w:p w14:paraId="51F770C7" w14:textId="3692533E" w:rsidR="003B76E5" w:rsidRDefault="003B76E5" w:rsidP="00EB4533">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 xml:space="preserve">Engagement of </w:t>
            </w:r>
            <w:r w:rsidR="003F29E3">
              <w:rPr>
                <w:szCs w:val="22"/>
              </w:rPr>
              <w:t xml:space="preserve">first 20/100 producers to </w:t>
            </w:r>
            <w:r w:rsidR="00F75675">
              <w:rPr>
                <w:szCs w:val="22"/>
              </w:rPr>
              <w:t>assess and map footrot serogroups and virulence</w:t>
            </w:r>
            <w:r w:rsidR="00023EF8">
              <w:rPr>
                <w:szCs w:val="22"/>
              </w:rPr>
              <w:t>.</w:t>
            </w:r>
          </w:p>
          <w:p w14:paraId="15D41B0B" w14:textId="37CD69AD" w:rsidR="003A363F" w:rsidRPr="003A363F" w:rsidRDefault="00F75675" w:rsidP="00EB4533">
            <w:pPr>
              <w:pStyle w:val="Agbodytext"/>
              <w:cnfStyle w:val="000000000000" w:firstRow="0" w:lastRow="0" w:firstColumn="0" w:lastColumn="0" w:oddVBand="0" w:evenVBand="0" w:oddHBand="0" w:evenHBand="0" w:firstRowFirstColumn="0" w:firstRowLastColumn="0" w:lastRowFirstColumn="0" w:lastRowLastColumn="0"/>
              <w:rPr>
                <w:szCs w:val="22"/>
              </w:rPr>
            </w:pPr>
            <w:r w:rsidRPr="003A363F">
              <w:rPr>
                <w:szCs w:val="22"/>
              </w:rPr>
              <w:t>Commenced building</w:t>
            </w:r>
            <w:r w:rsidR="001648CC" w:rsidRPr="003A363F">
              <w:rPr>
                <w:szCs w:val="22"/>
              </w:rPr>
              <w:t xml:space="preserve"> producer awareness </w:t>
            </w:r>
            <w:r w:rsidR="003A363F" w:rsidRPr="003A363F">
              <w:rPr>
                <w:szCs w:val="22"/>
              </w:rPr>
              <w:t xml:space="preserve">of Victoria’s Footrot Footprint and the most effective strategies to manage/eradicate footrot. </w:t>
            </w:r>
          </w:p>
          <w:p w14:paraId="6CF8CCF6" w14:textId="044718E2" w:rsidR="0035340D" w:rsidRDefault="00B954CD" w:rsidP="00EB4533">
            <w:pPr>
              <w:pStyle w:val="Agbodytext"/>
              <w:cnfStyle w:val="000000000000" w:firstRow="0" w:lastRow="0" w:firstColumn="0" w:lastColumn="0" w:oddVBand="0" w:evenVBand="0" w:oddHBand="0" w:evenHBand="0" w:firstRowFirstColumn="0" w:firstRowLastColumn="0" w:lastRowFirstColumn="0" w:lastRowLastColumn="0"/>
              <w:rPr>
                <w:szCs w:val="22"/>
              </w:rPr>
            </w:pPr>
            <w:r w:rsidRPr="0035340D">
              <w:rPr>
                <w:szCs w:val="22"/>
              </w:rPr>
              <w:t>R</w:t>
            </w:r>
            <w:r w:rsidR="00B05A4D" w:rsidRPr="0035340D">
              <w:rPr>
                <w:szCs w:val="22"/>
              </w:rPr>
              <w:t>efined swabbing protocol has been developed and samplers trained by Dr Bruce Jackson</w:t>
            </w:r>
            <w:r w:rsidR="00023EF8">
              <w:rPr>
                <w:szCs w:val="22"/>
              </w:rPr>
              <w:t>.</w:t>
            </w:r>
          </w:p>
          <w:p w14:paraId="38DBA55F" w14:textId="53F1F4BF" w:rsidR="001545D9" w:rsidRPr="00023EF8" w:rsidRDefault="0035340D" w:rsidP="00EB4533">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 xml:space="preserve">Recruitment of first </w:t>
            </w:r>
            <w:r w:rsidR="00F41B2D" w:rsidRPr="0035340D">
              <w:rPr>
                <w:szCs w:val="22"/>
              </w:rPr>
              <w:t xml:space="preserve">21 Victorian farms </w:t>
            </w:r>
            <w:r>
              <w:rPr>
                <w:szCs w:val="22"/>
              </w:rPr>
              <w:t>to swab</w:t>
            </w:r>
            <w:r w:rsidR="00F41B2D" w:rsidRPr="0035340D">
              <w:rPr>
                <w:szCs w:val="22"/>
              </w:rPr>
              <w:t xml:space="preserve"> feet.</w:t>
            </w:r>
          </w:p>
        </w:tc>
      </w:tr>
      <w:tr w:rsidR="003053EE" w:rsidRPr="00213DF8" w14:paraId="4FF0107E"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38827B" w14:textId="49E83F3B" w:rsidR="0058418A" w:rsidRPr="003807BA" w:rsidRDefault="0058418A">
            <w:pPr>
              <w:pStyle w:val="BodyText"/>
              <w:spacing w:after="60"/>
              <w:rPr>
                <w:b w:val="0"/>
                <w:bCs w:val="0"/>
                <w:sz w:val="22"/>
                <w:szCs w:val="22"/>
              </w:rPr>
            </w:pPr>
            <w:r w:rsidRPr="003807BA">
              <w:rPr>
                <w:sz w:val="22"/>
                <w:szCs w:val="22"/>
              </w:rPr>
              <w:lastRenderedPageBreak/>
              <w:t xml:space="preserve">22.13 Control and prevention of anthrax </w:t>
            </w:r>
            <w:r w:rsidR="0092171A">
              <w:rPr>
                <w:sz w:val="22"/>
                <w:szCs w:val="22"/>
              </w:rPr>
              <w:br/>
            </w:r>
            <w:r w:rsidRPr="003807BA">
              <w:rPr>
                <w:b w:val="0"/>
                <w:bCs w:val="0"/>
                <w:sz w:val="22"/>
                <w:szCs w:val="22"/>
              </w:rPr>
              <w:t>(Biosecurity Victoria</w:t>
            </w:r>
            <w:r w:rsidR="003807BA">
              <w:rPr>
                <w:b w:val="0"/>
                <w:bCs w:val="0"/>
                <w:sz w:val="22"/>
                <w:szCs w:val="22"/>
              </w:rPr>
              <w:t>, DEECA</w:t>
            </w:r>
            <w:r w:rsidRPr="003807BA">
              <w:rPr>
                <w:b w:val="0"/>
                <w:bCs w:val="0"/>
                <w:sz w:val="22"/>
                <w:szCs w:val="22"/>
              </w:rPr>
              <w:t>)</w:t>
            </w:r>
          </w:p>
          <w:p w14:paraId="51580EC6" w14:textId="7FF2933A" w:rsidR="0058418A" w:rsidRPr="00023EF8" w:rsidRDefault="0058418A">
            <w:pPr>
              <w:pStyle w:val="BodyText"/>
              <w:spacing w:after="60"/>
              <w:rPr>
                <w:b w:val="0"/>
                <w:bCs w:val="0"/>
                <w:sz w:val="22"/>
                <w:szCs w:val="22"/>
              </w:rPr>
            </w:pPr>
            <w:r w:rsidRPr="00023EF8">
              <w:rPr>
                <w:rFonts w:eastAsiaTheme="minorHAnsi" w:cs="VIC-SemiBold"/>
                <w:b w:val="0"/>
                <w:bCs w:val="0"/>
                <w:color w:val="000000" w:themeColor="text1"/>
                <w:sz w:val="22"/>
                <w:szCs w:val="22"/>
                <w:lang w:eastAsia="en-US"/>
              </w:rPr>
              <w:t>To support anthrax vaccination of sheep and goats on affected and high-risk properties.</w:t>
            </w:r>
            <w:r w:rsidRPr="00023EF8">
              <w:rPr>
                <w:rStyle w:val="eop"/>
                <w:rFonts w:ascii="Cambria" w:hAnsi="Cambria" w:cs="Cambria"/>
                <w:b w:val="0"/>
                <w:bCs w:val="0"/>
                <w:color w:val="000000"/>
                <w:sz w:val="22"/>
                <w:szCs w:val="22"/>
                <w:shd w:val="clear" w:color="auto" w:fill="FFFFFF"/>
              </w:rPr>
              <w:t> </w:t>
            </w:r>
          </w:p>
        </w:tc>
        <w:tc>
          <w:tcPr>
            <w:tcW w:w="1276" w:type="dxa"/>
          </w:tcPr>
          <w:p w14:paraId="3A3BA270" w14:textId="06187A16" w:rsidR="0058418A" w:rsidRPr="003807BA" w:rsidRDefault="0058418A">
            <w:pPr>
              <w:pStyle w:val="Agbodytext"/>
              <w:cnfStyle w:val="000000100000" w:firstRow="0" w:lastRow="0" w:firstColumn="0" w:lastColumn="0" w:oddVBand="0" w:evenVBand="0" w:oddHBand="1" w:evenHBand="0" w:firstRowFirstColumn="0" w:firstRowLastColumn="0" w:lastRowFirstColumn="0" w:lastRowLastColumn="0"/>
              <w:rPr>
                <w:szCs w:val="22"/>
              </w:rPr>
            </w:pPr>
            <w:r w:rsidRPr="003807BA">
              <w:rPr>
                <w:szCs w:val="22"/>
              </w:rPr>
              <w:t>Jul 2023 – Oct 2026</w:t>
            </w:r>
          </w:p>
        </w:tc>
        <w:tc>
          <w:tcPr>
            <w:tcW w:w="1559" w:type="dxa"/>
          </w:tcPr>
          <w:p w14:paraId="1CD37ABB" w14:textId="2F67F7E6" w:rsidR="0058418A" w:rsidRPr="003807BA" w:rsidRDefault="0058418A">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07BA">
              <w:rPr>
                <w:sz w:val="22"/>
                <w:szCs w:val="22"/>
              </w:rPr>
              <w:t>$75,000</w:t>
            </w:r>
          </w:p>
        </w:tc>
        <w:tc>
          <w:tcPr>
            <w:tcW w:w="3969" w:type="dxa"/>
          </w:tcPr>
          <w:p w14:paraId="5392CBC0" w14:textId="77777777" w:rsidR="002A0443" w:rsidRPr="002A0443" w:rsidRDefault="002A0443" w:rsidP="002A0443">
            <w:pPr>
              <w:pStyle w:val="Agbodytext"/>
              <w:cnfStyle w:val="000000100000" w:firstRow="0" w:lastRow="0" w:firstColumn="0" w:lastColumn="0" w:oddVBand="0" w:evenVBand="0" w:oddHBand="1" w:evenHBand="0" w:firstRowFirstColumn="0" w:firstRowLastColumn="0" w:lastRowFirstColumn="0" w:lastRowLastColumn="0"/>
              <w:rPr>
                <w:szCs w:val="22"/>
              </w:rPr>
            </w:pPr>
            <w:r w:rsidRPr="002A0443">
              <w:rPr>
                <w:szCs w:val="22"/>
              </w:rPr>
              <w:t>In the year 2024-25, preventive anthrax vaccination of 3,195 sheep and 1 goat was carried out on 12 approved properties (6 properties with sheep, 5 properties with cattle and sheep, and 1 property with sheep and goats).</w:t>
            </w:r>
            <w:r w:rsidRPr="002A0443">
              <w:rPr>
                <w:rFonts w:ascii="Cambria" w:hAnsi="Cambria" w:cs="Cambria"/>
                <w:szCs w:val="22"/>
              </w:rPr>
              <w:t>   </w:t>
            </w:r>
          </w:p>
          <w:p w14:paraId="78181BD1" w14:textId="1F89BD43" w:rsidR="0058418A" w:rsidRPr="002A0443" w:rsidRDefault="002A0443">
            <w:pPr>
              <w:pStyle w:val="Agbodytext"/>
              <w:cnfStyle w:val="000000100000" w:firstRow="0" w:lastRow="0" w:firstColumn="0" w:lastColumn="0" w:oddVBand="0" w:evenVBand="0" w:oddHBand="1" w:evenHBand="0" w:firstRowFirstColumn="0" w:firstRowLastColumn="0" w:lastRowFirstColumn="0" w:lastRowLastColumn="0"/>
              <w:rPr>
                <w:szCs w:val="22"/>
              </w:rPr>
            </w:pPr>
            <w:r w:rsidRPr="002A0443">
              <w:rPr>
                <w:szCs w:val="22"/>
              </w:rPr>
              <w:t xml:space="preserve">There were no anthrax outbreaks during this </w:t>
            </w:r>
            <w:r w:rsidR="005576F5" w:rsidRPr="002A0443">
              <w:rPr>
                <w:szCs w:val="22"/>
              </w:rPr>
              <w:t>period,</w:t>
            </w:r>
            <w:r w:rsidRPr="002A0443">
              <w:rPr>
                <w:szCs w:val="22"/>
              </w:rPr>
              <w:t xml:space="preserve"> so no response vaccination activities</w:t>
            </w:r>
            <w:r w:rsidR="00737327">
              <w:rPr>
                <w:szCs w:val="22"/>
              </w:rPr>
              <w:t xml:space="preserve"> were completed. </w:t>
            </w:r>
          </w:p>
        </w:tc>
      </w:tr>
      <w:tr w:rsidR="0058418A" w:rsidRPr="00213DF8" w14:paraId="75385CC8"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18072384" w14:textId="5D491B16" w:rsidR="0058418A" w:rsidRPr="00E0451D" w:rsidRDefault="0058418A">
            <w:pPr>
              <w:pStyle w:val="BodyText"/>
              <w:spacing w:after="60"/>
              <w:rPr>
                <w:b w:val="0"/>
                <w:bCs w:val="0"/>
                <w:color w:val="000000" w:themeColor="text1"/>
                <w:sz w:val="22"/>
                <w:szCs w:val="22"/>
              </w:rPr>
            </w:pPr>
            <w:r w:rsidRPr="00E0451D">
              <w:rPr>
                <w:color w:val="000000" w:themeColor="text1"/>
                <w:sz w:val="22"/>
                <w:szCs w:val="22"/>
              </w:rPr>
              <w:t xml:space="preserve">22.12 Significant Disease Investigation (SDI) </w:t>
            </w:r>
            <w:r w:rsidRPr="00E0451D">
              <w:rPr>
                <w:b w:val="0"/>
                <w:bCs w:val="0"/>
                <w:sz w:val="22"/>
                <w:szCs w:val="22"/>
              </w:rPr>
              <w:t>(Biosecurity Victoria</w:t>
            </w:r>
            <w:r w:rsidR="003807BA" w:rsidRPr="00E0451D">
              <w:rPr>
                <w:b w:val="0"/>
                <w:bCs w:val="0"/>
                <w:sz w:val="22"/>
                <w:szCs w:val="22"/>
              </w:rPr>
              <w:t>, DEECA</w:t>
            </w:r>
            <w:r w:rsidRPr="00E0451D">
              <w:rPr>
                <w:b w:val="0"/>
                <w:bCs w:val="0"/>
                <w:sz w:val="22"/>
                <w:szCs w:val="22"/>
              </w:rPr>
              <w:t>)</w:t>
            </w:r>
          </w:p>
          <w:p w14:paraId="5A5FAED8" w14:textId="64EA33C7" w:rsidR="0058418A" w:rsidRPr="00E0451D" w:rsidRDefault="0058418A">
            <w:pPr>
              <w:pStyle w:val="BodyText"/>
              <w:spacing w:after="60"/>
              <w:rPr>
                <w:sz w:val="22"/>
                <w:szCs w:val="22"/>
              </w:rPr>
            </w:pPr>
            <w:r w:rsidRPr="00E0451D">
              <w:rPr>
                <w:b w:val="0"/>
                <w:bCs w:val="0"/>
                <w:color w:val="000000" w:themeColor="text1"/>
                <w:sz w:val="22"/>
                <w:szCs w:val="22"/>
              </w:rPr>
              <w:t>To enhance the capacity for early detection and control of diseases in livestock that could impact human health, animal health, farm productivity and market access and trade.</w:t>
            </w:r>
          </w:p>
        </w:tc>
        <w:tc>
          <w:tcPr>
            <w:tcW w:w="1276" w:type="dxa"/>
          </w:tcPr>
          <w:p w14:paraId="23C374D4" w14:textId="7410463A" w:rsidR="0058418A" w:rsidRPr="00E0451D" w:rsidRDefault="0058418A">
            <w:pPr>
              <w:pStyle w:val="Agbodytext"/>
              <w:cnfStyle w:val="000000000000" w:firstRow="0" w:lastRow="0" w:firstColumn="0" w:lastColumn="0" w:oddVBand="0" w:evenVBand="0" w:oddHBand="0" w:evenHBand="0" w:firstRowFirstColumn="0" w:firstRowLastColumn="0" w:lastRowFirstColumn="0" w:lastRowLastColumn="0"/>
              <w:rPr>
                <w:szCs w:val="22"/>
              </w:rPr>
            </w:pPr>
            <w:r w:rsidRPr="00E0451D">
              <w:rPr>
                <w:szCs w:val="22"/>
              </w:rPr>
              <w:t>Jul 2023 - Oct 2026</w:t>
            </w:r>
          </w:p>
        </w:tc>
        <w:tc>
          <w:tcPr>
            <w:tcW w:w="1559" w:type="dxa"/>
          </w:tcPr>
          <w:p w14:paraId="1C65B31F" w14:textId="1929FF25" w:rsidR="0058418A" w:rsidRPr="00F9796D" w:rsidRDefault="0058418A">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F9796D">
              <w:rPr>
                <w:sz w:val="22"/>
                <w:szCs w:val="22"/>
              </w:rPr>
              <w:t>$360,000</w:t>
            </w:r>
          </w:p>
        </w:tc>
        <w:tc>
          <w:tcPr>
            <w:tcW w:w="3969" w:type="dxa"/>
          </w:tcPr>
          <w:p w14:paraId="04957865" w14:textId="65EBEEA6" w:rsidR="00670602" w:rsidRPr="00F9796D" w:rsidRDefault="00670602">
            <w:pPr>
              <w:pStyle w:val="Agbodytext"/>
              <w:cnfStyle w:val="000000000000" w:firstRow="0" w:lastRow="0" w:firstColumn="0" w:lastColumn="0" w:oddVBand="0" w:evenVBand="0" w:oddHBand="0" w:evenHBand="0" w:firstRowFirstColumn="0" w:firstRowLastColumn="0" w:lastRowFirstColumn="0" w:lastRowLastColumn="0"/>
              <w:rPr>
                <w:szCs w:val="22"/>
              </w:rPr>
            </w:pPr>
            <w:r w:rsidRPr="00670602">
              <w:rPr>
                <w:szCs w:val="22"/>
              </w:rPr>
              <w:t xml:space="preserve">Between 1 July </w:t>
            </w:r>
            <w:r w:rsidR="00BF32CB" w:rsidRPr="00BF32CB">
              <w:rPr>
                <w:szCs w:val="22"/>
              </w:rPr>
              <w:t>2024</w:t>
            </w:r>
            <w:r w:rsidRPr="00670602">
              <w:rPr>
                <w:szCs w:val="22"/>
              </w:rPr>
              <w:t xml:space="preserve"> and 30 June </w:t>
            </w:r>
            <w:r w:rsidR="00BF32CB" w:rsidRPr="00BF32CB">
              <w:rPr>
                <w:szCs w:val="22"/>
              </w:rPr>
              <w:t>2025</w:t>
            </w:r>
            <w:r w:rsidRPr="00670602">
              <w:rPr>
                <w:szCs w:val="22"/>
              </w:rPr>
              <w:t xml:space="preserve">, the SDI program facilitated </w:t>
            </w:r>
            <w:r w:rsidR="00BF32CB" w:rsidRPr="00BF32CB">
              <w:rPr>
                <w:szCs w:val="22"/>
              </w:rPr>
              <w:t>145</w:t>
            </w:r>
            <w:r w:rsidRPr="00670602">
              <w:rPr>
                <w:szCs w:val="22"/>
              </w:rPr>
              <w:t xml:space="preserve"> investigations in sheep and </w:t>
            </w:r>
            <w:r w:rsidR="00BF32CB" w:rsidRPr="00BF32CB">
              <w:rPr>
                <w:szCs w:val="22"/>
              </w:rPr>
              <w:t>6</w:t>
            </w:r>
            <w:r w:rsidRPr="00670602">
              <w:rPr>
                <w:szCs w:val="22"/>
              </w:rPr>
              <w:t xml:space="preserve"> investigations in goats by private veterinary practitioners across Victoria, including </w:t>
            </w:r>
            <w:r w:rsidR="00BF32CB" w:rsidRPr="00BF32CB">
              <w:rPr>
                <w:szCs w:val="22"/>
              </w:rPr>
              <w:t>14</w:t>
            </w:r>
            <w:r w:rsidRPr="00670602">
              <w:rPr>
                <w:szCs w:val="22"/>
              </w:rPr>
              <w:t xml:space="preserve"> sheep and goat investigations that excluded an emergency animal disease (EAD).</w:t>
            </w:r>
          </w:p>
        </w:tc>
      </w:tr>
      <w:tr w:rsidR="003053EE" w:rsidRPr="00213DF8" w14:paraId="7ACC6930"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420A2D6" w14:textId="64743409" w:rsidR="008A6935" w:rsidRDefault="008A6935">
            <w:pPr>
              <w:pStyle w:val="BodyText"/>
              <w:spacing w:after="60"/>
              <w:rPr>
                <w:sz w:val="22"/>
                <w:szCs w:val="22"/>
              </w:rPr>
            </w:pPr>
            <w:r w:rsidRPr="005C7D48">
              <w:rPr>
                <w:sz w:val="22"/>
                <w:szCs w:val="22"/>
              </w:rPr>
              <w:t xml:space="preserve">21.14 Risks and Records </w:t>
            </w:r>
            <w:r w:rsidRPr="005C7D48">
              <w:rPr>
                <w:b w:val="0"/>
                <w:bCs w:val="0"/>
                <w:sz w:val="22"/>
                <w:szCs w:val="22"/>
              </w:rPr>
              <w:t>(Agriculture Sector Development and Services</w:t>
            </w:r>
            <w:r w:rsidR="00FC6152" w:rsidRPr="005C7D48">
              <w:rPr>
                <w:b w:val="0"/>
                <w:bCs w:val="0"/>
                <w:sz w:val="22"/>
                <w:szCs w:val="22"/>
              </w:rPr>
              <w:t>, DEECA</w:t>
            </w:r>
            <w:r w:rsidRPr="005C7D48">
              <w:rPr>
                <w:b w:val="0"/>
                <w:bCs w:val="0"/>
                <w:sz w:val="22"/>
                <w:szCs w:val="22"/>
              </w:rPr>
              <w:t xml:space="preserve">) </w:t>
            </w:r>
          </w:p>
          <w:p w14:paraId="40565FBA" w14:textId="1224A3DC" w:rsidR="002139C4" w:rsidRPr="005C7D48" w:rsidRDefault="002139C4">
            <w:pPr>
              <w:pStyle w:val="BodyText"/>
              <w:spacing w:after="60"/>
              <w:rPr>
                <w:b w:val="0"/>
                <w:bCs w:val="0"/>
                <w:sz w:val="22"/>
                <w:szCs w:val="22"/>
              </w:rPr>
            </w:pPr>
            <w:proofErr w:type="spellStart"/>
            <w:r>
              <w:rPr>
                <w:b w:val="0"/>
                <w:bCs w:val="0"/>
                <w:sz w:val="22"/>
                <w:szCs w:val="22"/>
              </w:rPr>
              <w:t>Externsion</w:t>
            </w:r>
            <w:proofErr w:type="spellEnd"/>
            <w:r w:rsidR="008A6935">
              <w:rPr>
                <w:b w:val="0"/>
                <w:sz w:val="22"/>
                <w:szCs w:val="22"/>
              </w:rPr>
              <w:t xml:space="preserve"> program to develop livestock managers understanding, skills and confidence to implement traceability and biosecurity systems that underpin and protect Victoria’s livestock industry.</w:t>
            </w:r>
            <w:r>
              <w:rPr>
                <w:b w:val="0"/>
                <w:bCs w:val="0"/>
                <w:sz w:val="22"/>
                <w:szCs w:val="22"/>
              </w:rPr>
              <w:t xml:space="preserve"> </w:t>
            </w:r>
          </w:p>
          <w:p w14:paraId="63A546F1" w14:textId="22AEEB8A" w:rsidR="0069287A" w:rsidRPr="005C7D48" w:rsidRDefault="0069287A">
            <w:pPr>
              <w:pStyle w:val="Agbodytext"/>
              <w:rPr>
                <w:szCs w:val="22"/>
              </w:rPr>
            </w:pPr>
          </w:p>
        </w:tc>
        <w:tc>
          <w:tcPr>
            <w:tcW w:w="1276" w:type="dxa"/>
          </w:tcPr>
          <w:p w14:paraId="569F665D" w14:textId="0533E183" w:rsidR="0069287A" w:rsidRPr="005C7D48" w:rsidRDefault="00446CA5">
            <w:pPr>
              <w:pStyle w:val="Agbodytext"/>
              <w:cnfStyle w:val="000000100000" w:firstRow="0" w:lastRow="0" w:firstColumn="0" w:lastColumn="0" w:oddVBand="0" w:evenVBand="0" w:oddHBand="1" w:evenHBand="0" w:firstRowFirstColumn="0" w:firstRowLastColumn="0" w:lastRowFirstColumn="0" w:lastRowLastColumn="0"/>
              <w:rPr>
                <w:szCs w:val="22"/>
              </w:rPr>
            </w:pPr>
            <w:r w:rsidRPr="003E320A">
              <w:rPr>
                <w:szCs w:val="22"/>
              </w:rPr>
              <w:t xml:space="preserve">Jul 2022 – </w:t>
            </w:r>
            <w:r w:rsidR="003D4881">
              <w:rPr>
                <w:szCs w:val="22"/>
              </w:rPr>
              <w:t>Dec</w:t>
            </w:r>
            <w:r w:rsidRPr="003E320A">
              <w:rPr>
                <w:szCs w:val="22"/>
              </w:rPr>
              <w:t xml:space="preserve"> 2025</w:t>
            </w:r>
          </w:p>
        </w:tc>
        <w:tc>
          <w:tcPr>
            <w:tcW w:w="1559" w:type="dxa"/>
          </w:tcPr>
          <w:p w14:paraId="3C26DD52" w14:textId="2E4742DE" w:rsidR="0069287A" w:rsidRPr="005C7D48" w:rsidRDefault="00446CA5">
            <w:pPr>
              <w:pStyle w:val="Agbodytext"/>
              <w:cnfStyle w:val="000000100000" w:firstRow="0" w:lastRow="0" w:firstColumn="0" w:lastColumn="0" w:oddVBand="0" w:evenVBand="0" w:oddHBand="1" w:evenHBand="0" w:firstRowFirstColumn="0" w:firstRowLastColumn="0" w:lastRowFirstColumn="0" w:lastRowLastColumn="0"/>
              <w:rPr>
                <w:szCs w:val="22"/>
              </w:rPr>
            </w:pPr>
            <w:r w:rsidRPr="005C7D48">
              <w:rPr>
                <w:szCs w:val="22"/>
              </w:rPr>
              <w:t>$103,500</w:t>
            </w:r>
          </w:p>
        </w:tc>
        <w:tc>
          <w:tcPr>
            <w:tcW w:w="3969" w:type="dxa"/>
          </w:tcPr>
          <w:p w14:paraId="7757B17F" w14:textId="77777777" w:rsidR="00DC1F7D" w:rsidRPr="00DC1F7D" w:rsidRDefault="00DC1F7D" w:rsidP="00DC1F7D">
            <w:pPr>
              <w:pStyle w:val="Agbodytext"/>
              <w:cnfStyle w:val="000000100000" w:firstRow="0" w:lastRow="0" w:firstColumn="0" w:lastColumn="0" w:oddVBand="0" w:evenVBand="0" w:oddHBand="1" w:evenHBand="0" w:firstRowFirstColumn="0" w:firstRowLastColumn="0" w:lastRowFirstColumn="0" w:lastRowLastColumn="0"/>
              <w:rPr>
                <w:szCs w:val="22"/>
              </w:rPr>
            </w:pPr>
            <w:r w:rsidRPr="00DC1F7D">
              <w:rPr>
                <w:szCs w:val="22"/>
              </w:rPr>
              <w:t xml:space="preserve">A total of 189 participants </w:t>
            </w:r>
            <w:proofErr w:type="gramStart"/>
            <w:r w:rsidRPr="00DC1F7D">
              <w:rPr>
                <w:szCs w:val="22"/>
              </w:rPr>
              <w:t>have</w:t>
            </w:r>
            <w:proofErr w:type="gramEnd"/>
            <w:r w:rsidRPr="00DC1F7D">
              <w:rPr>
                <w:szCs w:val="22"/>
              </w:rPr>
              <w:t xml:space="preserve"> attended a Risk and Records workshop in this reporting period.  </w:t>
            </w:r>
          </w:p>
          <w:p w14:paraId="67735059" w14:textId="77777777" w:rsidR="00B90112" w:rsidRDefault="00DC1F7D" w:rsidP="00DC1F7D">
            <w:pPr>
              <w:pStyle w:val="Agbodytext"/>
              <w:cnfStyle w:val="000000100000" w:firstRow="0" w:lastRow="0" w:firstColumn="0" w:lastColumn="0" w:oddVBand="0" w:evenVBand="0" w:oddHBand="1" w:evenHBand="0" w:firstRowFirstColumn="0" w:firstRowLastColumn="0" w:lastRowFirstColumn="0" w:lastRowLastColumn="0"/>
              <w:rPr>
                <w:szCs w:val="22"/>
              </w:rPr>
            </w:pPr>
            <w:r w:rsidRPr="00DC1F7D">
              <w:rPr>
                <w:szCs w:val="22"/>
              </w:rPr>
              <w:t xml:space="preserve">Participants </w:t>
            </w:r>
            <w:r w:rsidR="00B90112">
              <w:rPr>
                <w:szCs w:val="22"/>
              </w:rPr>
              <w:t xml:space="preserve">have been equipped with skills to implement changes including: </w:t>
            </w:r>
          </w:p>
          <w:p w14:paraId="4A82A353" w14:textId="77777777" w:rsidR="00DC1F7D" w:rsidRPr="00DC1F7D" w:rsidRDefault="00DC1F7D" w:rsidP="001B782C">
            <w:pPr>
              <w:pStyle w:val="Agbodytext"/>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DC1F7D">
              <w:rPr>
                <w:szCs w:val="22"/>
              </w:rPr>
              <w:t xml:space="preserve">Enhancing farm biosecurity awareness and planning. </w:t>
            </w:r>
          </w:p>
          <w:p w14:paraId="468E4603" w14:textId="77777777" w:rsidR="00DC1F7D" w:rsidRPr="00DC1F7D" w:rsidRDefault="00DC1F7D" w:rsidP="001B782C">
            <w:pPr>
              <w:pStyle w:val="Agbodytext"/>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DC1F7D">
              <w:rPr>
                <w:szCs w:val="22"/>
              </w:rPr>
              <w:t xml:space="preserve">Updating and increasing recordkeeping. </w:t>
            </w:r>
          </w:p>
          <w:p w14:paraId="1073DC5D" w14:textId="77777777" w:rsidR="00DC1F7D" w:rsidRPr="00DC1F7D" w:rsidRDefault="00DC1F7D" w:rsidP="001B782C">
            <w:pPr>
              <w:pStyle w:val="Agbodytext"/>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DC1F7D">
              <w:rPr>
                <w:szCs w:val="22"/>
              </w:rPr>
              <w:t xml:space="preserve">Sharing information with family members. </w:t>
            </w:r>
          </w:p>
          <w:p w14:paraId="7F3A5BF1" w14:textId="77777777" w:rsidR="00DC1F7D" w:rsidRPr="00DC1F7D" w:rsidRDefault="00DC1F7D" w:rsidP="001B782C">
            <w:pPr>
              <w:pStyle w:val="Agbodytext"/>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DC1F7D">
              <w:rPr>
                <w:szCs w:val="22"/>
              </w:rPr>
              <w:t xml:space="preserve">Improving water plans and farm maps. </w:t>
            </w:r>
          </w:p>
          <w:p w14:paraId="23C30BB6" w14:textId="77777777" w:rsidR="00DC1F7D" w:rsidRDefault="00DC1F7D" w:rsidP="001B782C">
            <w:pPr>
              <w:pStyle w:val="Agbodytext"/>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DC1F7D">
              <w:rPr>
                <w:szCs w:val="22"/>
              </w:rPr>
              <w:lastRenderedPageBreak/>
              <w:t xml:space="preserve">Preparing for droughts and farm quarantine. </w:t>
            </w:r>
          </w:p>
          <w:p w14:paraId="64C6BC0D" w14:textId="5BAC5699" w:rsidR="00DC1F7D" w:rsidRPr="007260EF" w:rsidRDefault="00DC1F7D" w:rsidP="001B782C">
            <w:pPr>
              <w:pStyle w:val="Agbodytext"/>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7260EF">
              <w:rPr>
                <w:szCs w:val="22"/>
              </w:rPr>
              <w:t xml:space="preserve">Installing biosecurity signs and fencing off pits. </w:t>
            </w:r>
          </w:p>
          <w:p w14:paraId="3A055CF8" w14:textId="5F56B73B" w:rsidR="0069287A" w:rsidRPr="005C7D48" w:rsidRDefault="00DC1F7D" w:rsidP="00DC1F7D">
            <w:pPr>
              <w:pStyle w:val="Agbodytext"/>
              <w:cnfStyle w:val="000000100000" w:firstRow="0" w:lastRow="0" w:firstColumn="0" w:lastColumn="0" w:oddVBand="0" w:evenVBand="0" w:oddHBand="1" w:evenHBand="0" w:firstRowFirstColumn="0" w:firstRowLastColumn="0" w:lastRowFirstColumn="0" w:lastRowLastColumn="0"/>
              <w:rPr>
                <w:szCs w:val="22"/>
              </w:rPr>
            </w:pPr>
            <w:r w:rsidRPr="007260EF">
              <w:rPr>
                <w:szCs w:val="22"/>
              </w:rPr>
              <w:t xml:space="preserve">Seven Meat and Wool staff are now competent to deliver and facilitate Risk and Records workshops. </w:t>
            </w:r>
          </w:p>
        </w:tc>
      </w:tr>
      <w:tr w:rsidR="007D34C5" w:rsidRPr="00213DF8" w14:paraId="37340622"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77695B50" w14:textId="44821462" w:rsidR="007D34C5" w:rsidRPr="009C176A" w:rsidRDefault="007D34C5">
            <w:pPr>
              <w:pStyle w:val="BodyText"/>
              <w:spacing w:after="60"/>
              <w:rPr>
                <w:b w:val="0"/>
                <w:bCs w:val="0"/>
                <w:color w:val="000000" w:themeColor="text1"/>
                <w:sz w:val="22"/>
                <w:szCs w:val="22"/>
              </w:rPr>
            </w:pPr>
            <w:r w:rsidRPr="009C176A">
              <w:rPr>
                <w:color w:val="000000" w:themeColor="text1"/>
                <w:sz w:val="22"/>
                <w:szCs w:val="22"/>
              </w:rPr>
              <w:lastRenderedPageBreak/>
              <w:t>22.11 NLIS Sheep and Goat Tag Subsidy</w:t>
            </w:r>
            <w:r w:rsidRPr="009C176A">
              <w:rPr>
                <w:b w:val="0"/>
                <w:bCs w:val="0"/>
                <w:color w:val="000000" w:themeColor="text1"/>
                <w:sz w:val="22"/>
                <w:szCs w:val="22"/>
              </w:rPr>
              <w:t xml:space="preserve"> </w:t>
            </w:r>
            <w:r w:rsidR="00FF29F2">
              <w:rPr>
                <w:b w:val="0"/>
                <w:bCs w:val="0"/>
                <w:color w:val="000000" w:themeColor="text1"/>
                <w:sz w:val="22"/>
                <w:szCs w:val="22"/>
              </w:rPr>
              <w:br/>
            </w:r>
            <w:r w:rsidRPr="009C176A">
              <w:rPr>
                <w:b w:val="0"/>
                <w:bCs w:val="0"/>
                <w:sz w:val="22"/>
                <w:szCs w:val="22"/>
              </w:rPr>
              <w:t>(Biosecurity Victoria</w:t>
            </w:r>
            <w:r w:rsidR="00F9531F">
              <w:rPr>
                <w:b w:val="0"/>
                <w:bCs w:val="0"/>
                <w:sz w:val="22"/>
                <w:szCs w:val="22"/>
              </w:rPr>
              <w:t>, DEECA</w:t>
            </w:r>
            <w:r w:rsidRPr="009C176A">
              <w:rPr>
                <w:b w:val="0"/>
                <w:bCs w:val="0"/>
                <w:sz w:val="22"/>
                <w:szCs w:val="22"/>
              </w:rPr>
              <w:t>)</w:t>
            </w:r>
          </w:p>
          <w:p w14:paraId="69A47358" w14:textId="7BA7332F" w:rsidR="007D34C5" w:rsidRPr="009C176A" w:rsidRDefault="007D34C5">
            <w:pPr>
              <w:pStyle w:val="Agbodytext"/>
              <w:rPr>
                <w:b w:val="0"/>
                <w:bCs w:val="0"/>
                <w:szCs w:val="22"/>
              </w:rPr>
            </w:pPr>
            <w:r w:rsidRPr="009C176A">
              <w:rPr>
                <w:b w:val="0"/>
                <w:bCs w:val="0"/>
                <w:szCs w:val="22"/>
              </w:rPr>
              <w:t>Subsidies for producers when purchasing NLIS tags for sheep and goats in Victoria</w:t>
            </w:r>
            <w:r w:rsidR="00BD2DD6">
              <w:rPr>
                <w:b w:val="0"/>
                <w:bCs w:val="0"/>
                <w:szCs w:val="22"/>
              </w:rPr>
              <w:t>.</w:t>
            </w:r>
          </w:p>
        </w:tc>
        <w:tc>
          <w:tcPr>
            <w:tcW w:w="1276" w:type="dxa"/>
          </w:tcPr>
          <w:p w14:paraId="64E9DC0C" w14:textId="63EEAC8C" w:rsidR="007D34C5" w:rsidRPr="009C176A" w:rsidRDefault="007D34C5">
            <w:pPr>
              <w:pStyle w:val="Agbodytext"/>
              <w:cnfStyle w:val="000000000000" w:firstRow="0" w:lastRow="0" w:firstColumn="0" w:lastColumn="0" w:oddVBand="0" w:evenVBand="0" w:oddHBand="0" w:evenHBand="0" w:firstRowFirstColumn="0" w:firstRowLastColumn="0" w:lastRowFirstColumn="0" w:lastRowLastColumn="0"/>
              <w:rPr>
                <w:szCs w:val="22"/>
              </w:rPr>
            </w:pPr>
            <w:r w:rsidRPr="009C176A">
              <w:rPr>
                <w:szCs w:val="22"/>
              </w:rPr>
              <w:t>Jul 2024 – Mar 2026</w:t>
            </w:r>
          </w:p>
        </w:tc>
        <w:tc>
          <w:tcPr>
            <w:tcW w:w="1559" w:type="dxa"/>
          </w:tcPr>
          <w:p w14:paraId="7AAB9378" w14:textId="58CB1F9C" w:rsidR="007D34C5" w:rsidRPr="00B550E9" w:rsidRDefault="007D34C5" w:rsidP="00B550E9">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9C176A">
              <w:rPr>
                <w:color w:val="000000" w:themeColor="text1"/>
                <w:sz w:val="22"/>
                <w:szCs w:val="22"/>
              </w:rPr>
              <w:t>$2,925,000</w:t>
            </w:r>
          </w:p>
        </w:tc>
        <w:tc>
          <w:tcPr>
            <w:tcW w:w="3969" w:type="dxa"/>
          </w:tcPr>
          <w:p w14:paraId="23455E01" w14:textId="586379EC" w:rsidR="007D34C5" w:rsidRPr="009C176A" w:rsidRDefault="00FF29F2">
            <w:pPr>
              <w:pStyle w:val="Agbodytext"/>
              <w:cnfStyle w:val="000000000000" w:firstRow="0" w:lastRow="0" w:firstColumn="0" w:lastColumn="0" w:oddVBand="0" w:evenVBand="0" w:oddHBand="0" w:evenHBand="0" w:firstRowFirstColumn="0" w:firstRowLastColumn="0" w:lastRowFirstColumn="0" w:lastRowLastColumn="0"/>
              <w:rPr>
                <w:szCs w:val="22"/>
              </w:rPr>
            </w:pPr>
            <w:r w:rsidRPr="009C176A">
              <w:rPr>
                <w:szCs w:val="22"/>
              </w:rPr>
              <w:t xml:space="preserve">Continued assistance of Victorian sheep and goat producers with the identification of sheep and goats using NLIS </w:t>
            </w:r>
            <w:r w:rsidRPr="009C176A">
              <w:rPr>
                <w:bCs/>
                <w:szCs w:val="22"/>
              </w:rPr>
              <w:t>system tags</w:t>
            </w:r>
            <w:r w:rsidR="00BD2DD6">
              <w:rPr>
                <w:bCs/>
                <w:szCs w:val="22"/>
              </w:rPr>
              <w:t>.</w:t>
            </w:r>
            <w:r w:rsidRPr="009C176A">
              <w:rPr>
                <w:bCs/>
                <w:szCs w:val="22"/>
              </w:rPr>
              <w:t xml:space="preserve"> </w:t>
            </w:r>
          </w:p>
        </w:tc>
      </w:tr>
      <w:tr w:rsidR="003053EE" w:rsidRPr="00213DF8" w14:paraId="6511A730" w14:textId="037150C8"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9388C17" w14:textId="25C3EDBB" w:rsidR="007D34C5" w:rsidRPr="00612EDD" w:rsidRDefault="007D34C5">
            <w:pPr>
              <w:pStyle w:val="BodyText"/>
              <w:spacing w:after="60"/>
              <w:rPr>
                <w:b w:val="0"/>
                <w:bCs w:val="0"/>
                <w:color w:val="000000" w:themeColor="text1"/>
                <w:sz w:val="22"/>
                <w:szCs w:val="22"/>
              </w:rPr>
            </w:pPr>
            <w:r w:rsidRPr="00612EDD">
              <w:rPr>
                <w:color w:val="000000" w:themeColor="text1"/>
                <w:sz w:val="22"/>
                <w:szCs w:val="22"/>
              </w:rPr>
              <w:t>22.19 Community pig control and surveillance</w:t>
            </w:r>
            <w:r w:rsidRPr="00612EDD">
              <w:rPr>
                <w:b w:val="0"/>
                <w:bCs w:val="0"/>
                <w:color w:val="000000" w:themeColor="text1"/>
                <w:sz w:val="22"/>
                <w:szCs w:val="22"/>
              </w:rPr>
              <w:t xml:space="preserve"> </w:t>
            </w:r>
            <w:r w:rsidR="00612EDD" w:rsidRPr="00612EDD">
              <w:rPr>
                <w:b w:val="0"/>
                <w:bCs w:val="0"/>
                <w:color w:val="000000" w:themeColor="text1"/>
                <w:sz w:val="22"/>
                <w:szCs w:val="22"/>
              </w:rPr>
              <w:br/>
            </w:r>
            <w:r w:rsidRPr="00612EDD">
              <w:rPr>
                <w:b w:val="0"/>
                <w:bCs w:val="0"/>
                <w:color w:val="000000" w:themeColor="text1"/>
                <w:sz w:val="22"/>
                <w:szCs w:val="22"/>
              </w:rPr>
              <w:t>(Biosecurity Victoria</w:t>
            </w:r>
            <w:r w:rsidR="00F9531F">
              <w:rPr>
                <w:b w:val="0"/>
                <w:bCs w:val="0"/>
                <w:color w:val="000000" w:themeColor="text1"/>
                <w:sz w:val="22"/>
                <w:szCs w:val="22"/>
              </w:rPr>
              <w:t>, DEECA</w:t>
            </w:r>
            <w:r w:rsidRPr="00612EDD">
              <w:rPr>
                <w:b w:val="0"/>
                <w:bCs w:val="0"/>
                <w:color w:val="000000" w:themeColor="text1"/>
                <w:sz w:val="22"/>
                <w:szCs w:val="22"/>
              </w:rPr>
              <w:t>)</w:t>
            </w:r>
          </w:p>
          <w:p w14:paraId="61DC21EA" w14:textId="79DEB3A9" w:rsidR="007D34C5" w:rsidRPr="00612EDD" w:rsidRDefault="007D34C5">
            <w:pPr>
              <w:pStyle w:val="Agbodytext"/>
              <w:rPr>
                <w:b w:val="0"/>
                <w:bCs w:val="0"/>
                <w:szCs w:val="22"/>
              </w:rPr>
            </w:pPr>
            <w:r w:rsidRPr="00612EDD">
              <w:rPr>
                <w:b w:val="0"/>
                <w:bCs w:val="0"/>
                <w:szCs w:val="22"/>
              </w:rPr>
              <w:t>Pilot program working with producers on private and private/public interface to control feral pigs and assist in monitoring genetics and presence or proof of absence of disease.</w:t>
            </w:r>
          </w:p>
        </w:tc>
        <w:tc>
          <w:tcPr>
            <w:tcW w:w="1276" w:type="dxa"/>
          </w:tcPr>
          <w:p w14:paraId="550DE67F" w14:textId="7FD5A17D" w:rsidR="007D34C5" w:rsidRPr="00612EDD" w:rsidRDefault="00E52738">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Dec</w:t>
            </w:r>
            <w:r w:rsidR="007D34C5" w:rsidRPr="00612EDD">
              <w:rPr>
                <w:szCs w:val="22"/>
              </w:rPr>
              <w:t xml:space="preserve"> 2023 – Sep 2026</w:t>
            </w:r>
          </w:p>
        </w:tc>
        <w:tc>
          <w:tcPr>
            <w:tcW w:w="1559" w:type="dxa"/>
          </w:tcPr>
          <w:p w14:paraId="115083D6" w14:textId="5F426529" w:rsidR="007D34C5" w:rsidRPr="00B550E9" w:rsidRDefault="007D34C5" w:rsidP="00B550E9">
            <w:pPr>
              <w:pStyle w:val="BodyText"/>
              <w:spacing w:after="6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612EDD">
              <w:rPr>
                <w:color w:val="000000" w:themeColor="text1"/>
                <w:sz w:val="22"/>
                <w:szCs w:val="22"/>
              </w:rPr>
              <w:t>$118,909</w:t>
            </w:r>
          </w:p>
        </w:tc>
        <w:tc>
          <w:tcPr>
            <w:tcW w:w="3969" w:type="dxa"/>
          </w:tcPr>
          <w:p w14:paraId="5B0A2A01" w14:textId="69AF0D89" w:rsidR="007D34C5" w:rsidRPr="00581E6A" w:rsidRDefault="007E6BD5" w:rsidP="00EB4533">
            <w:pPr>
              <w:pStyle w:val="Agbodytext"/>
              <w:cnfStyle w:val="000000100000" w:firstRow="0" w:lastRow="0" w:firstColumn="0" w:lastColumn="0" w:oddVBand="0" w:evenVBand="0" w:oddHBand="1" w:evenHBand="0" w:firstRowFirstColumn="0" w:firstRowLastColumn="0" w:lastRowFirstColumn="0" w:lastRowLastColumn="0"/>
              <w:rPr>
                <w:szCs w:val="22"/>
              </w:rPr>
            </w:pPr>
            <w:r w:rsidRPr="00581E6A">
              <w:rPr>
                <w:szCs w:val="22"/>
              </w:rPr>
              <w:t xml:space="preserve">Establishment of </w:t>
            </w:r>
            <w:r w:rsidR="00405EBD" w:rsidRPr="00581E6A">
              <w:rPr>
                <w:szCs w:val="22"/>
              </w:rPr>
              <w:t>three</w:t>
            </w:r>
            <w:r w:rsidR="009D12E9" w:rsidRPr="00581E6A">
              <w:rPr>
                <w:szCs w:val="22"/>
              </w:rPr>
              <w:t xml:space="preserve"> Community Feral Pig control groups</w:t>
            </w:r>
            <w:r w:rsidR="00BD2DD6">
              <w:rPr>
                <w:szCs w:val="22"/>
              </w:rPr>
              <w:t>.</w:t>
            </w:r>
          </w:p>
          <w:p w14:paraId="40229C78" w14:textId="73E66B4B" w:rsidR="009D12E9" w:rsidRPr="00581E6A" w:rsidRDefault="009D12E9" w:rsidP="00EB4533">
            <w:pPr>
              <w:pStyle w:val="Agbodytext"/>
              <w:cnfStyle w:val="000000100000" w:firstRow="0" w:lastRow="0" w:firstColumn="0" w:lastColumn="0" w:oddVBand="0" w:evenVBand="0" w:oddHBand="1" w:evenHBand="0" w:firstRowFirstColumn="0" w:firstRowLastColumn="0" w:lastRowFirstColumn="0" w:lastRowLastColumn="0"/>
              <w:rPr>
                <w:szCs w:val="22"/>
              </w:rPr>
            </w:pPr>
            <w:r w:rsidRPr="00581E6A">
              <w:rPr>
                <w:szCs w:val="22"/>
              </w:rPr>
              <w:t xml:space="preserve">Establishment of </w:t>
            </w:r>
            <w:r w:rsidR="00405EBD" w:rsidRPr="00581E6A">
              <w:rPr>
                <w:szCs w:val="22"/>
              </w:rPr>
              <w:t>three Feral Scan community groups</w:t>
            </w:r>
            <w:r w:rsidR="00BD2DD6">
              <w:rPr>
                <w:szCs w:val="22"/>
              </w:rPr>
              <w:t>.</w:t>
            </w:r>
          </w:p>
          <w:p w14:paraId="58DE5938" w14:textId="1A37D012" w:rsidR="007D34C5" w:rsidRPr="00581E6A" w:rsidRDefault="000B2351" w:rsidP="00EB4533">
            <w:pPr>
              <w:pStyle w:val="Agbodytext"/>
              <w:cnfStyle w:val="000000100000" w:firstRow="0" w:lastRow="0" w:firstColumn="0" w:lastColumn="0" w:oddVBand="0" w:evenVBand="0" w:oddHBand="1" w:evenHBand="0" w:firstRowFirstColumn="0" w:firstRowLastColumn="0" w:lastRowFirstColumn="0" w:lastRowLastColumn="0"/>
              <w:rPr>
                <w:szCs w:val="22"/>
              </w:rPr>
            </w:pPr>
            <w:r w:rsidRPr="00581E6A">
              <w:rPr>
                <w:szCs w:val="22"/>
              </w:rPr>
              <w:t xml:space="preserve">Three group inception meetings </w:t>
            </w:r>
            <w:r w:rsidR="003044AB" w:rsidRPr="00581E6A">
              <w:rPr>
                <w:szCs w:val="22"/>
              </w:rPr>
              <w:t>and one exclusion fencing course</w:t>
            </w:r>
            <w:r w:rsidR="00BD2DD6">
              <w:rPr>
                <w:szCs w:val="22"/>
              </w:rPr>
              <w:t>.</w:t>
            </w:r>
            <w:r w:rsidR="00C72432" w:rsidRPr="00581E6A">
              <w:rPr>
                <w:szCs w:val="22"/>
              </w:rPr>
              <w:t xml:space="preserve"> </w:t>
            </w:r>
          </w:p>
        </w:tc>
      </w:tr>
      <w:tr w:rsidR="007D34C5" w:rsidRPr="00213DF8" w14:paraId="17DC0C4D"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55CE7F9C" w14:textId="1D594181" w:rsidR="007D34C5" w:rsidRPr="00A82C27" w:rsidRDefault="007D34C5">
            <w:pPr>
              <w:pStyle w:val="BodyText"/>
              <w:spacing w:after="60"/>
              <w:rPr>
                <w:b w:val="0"/>
                <w:bCs w:val="0"/>
                <w:color w:val="000000" w:themeColor="text1"/>
                <w:sz w:val="22"/>
                <w:szCs w:val="22"/>
              </w:rPr>
            </w:pPr>
            <w:r w:rsidRPr="00A82C27">
              <w:rPr>
                <w:color w:val="000000" w:themeColor="text1"/>
                <w:sz w:val="22"/>
                <w:szCs w:val="22"/>
              </w:rPr>
              <w:t>22.08 Rapid On-Farm Test of Barber's Pole Worm</w:t>
            </w:r>
            <w:r w:rsidRPr="00A82C27">
              <w:rPr>
                <w:b w:val="0"/>
                <w:bCs w:val="0"/>
                <w:color w:val="000000" w:themeColor="text1"/>
                <w:sz w:val="22"/>
                <w:szCs w:val="22"/>
              </w:rPr>
              <w:t xml:space="preserve"> </w:t>
            </w:r>
            <w:r w:rsidR="00F9531F">
              <w:rPr>
                <w:b w:val="0"/>
                <w:bCs w:val="0"/>
                <w:color w:val="000000" w:themeColor="text1"/>
                <w:sz w:val="22"/>
                <w:szCs w:val="22"/>
              </w:rPr>
              <w:br/>
            </w:r>
            <w:r w:rsidRPr="00A82C27">
              <w:rPr>
                <w:b w:val="0"/>
                <w:bCs w:val="0"/>
                <w:color w:val="000000" w:themeColor="text1"/>
                <w:sz w:val="22"/>
                <w:szCs w:val="22"/>
              </w:rPr>
              <w:t>(Federation University)</w:t>
            </w:r>
          </w:p>
          <w:p w14:paraId="525183AF" w14:textId="6E0274D0" w:rsidR="007D34C5" w:rsidRPr="00751875" w:rsidRDefault="007D34C5">
            <w:pPr>
              <w:pStyle w:val="Agbodytext"/>
              <w:rPr>
                <w:b w:val="0"/>
                <w:bCs w:val="0"/>
                <w:szCs w:val="22"/>
              </w:rPr>
            </w:pPr>
            <w:r w:rsidRPr="00751875">
              <w:rPr>
                <w:b w:val="0"/>
                <w:bCs w:val="0"/>
              </w:rPr>
              <w:t xml:space="preserve">Production of a fast, accurate and cost-effective test for farmers to implement appropriate management of Barber’s Pole and to detect early </w:t>
            </w:r>
            <w:r w:rsidRPr="00751875">
              <w:rPr>
                <w:b w:val="0"/>
                <w:bCs w:val="0"/>
              </w:rPr>
              <w:lastRenderedPageBreak/>
              <w:t>infections in sheep and goats before production loss and stock loss occurs.</w:t>
            </w:r>
            <w:r w:rsidRPr="00751875">
              <w:rPr>
                <w:rStyle w:val="eop"/>
                <w:rFonts w:ascii="Cambria" w:hAnsi="Cambria" w:cs="Cambria"/>
                <w:b w:val="0"/>
                <w:bCs w:val="0"/>
                <w:szCs w:val="22"/>
                <w:shd w:val="clear" w:color="auto" w:fill="FFFFFF"/>
              </w:rPr>
              <w:t> </w:t>
            </w:r>
          </w:p>
        </w:tc>
        <w:tc>
          <w:tcPr>
            <w:tcW w:w="1276" w:type="dxa"/>
          </w:tcPr>
          <w:p w14:paraId="1C35C0D2" w14:textId="7BD1DA15" w:rsidR="007D34C5" w:rsidRPr="00A82C27" w:rsidRDefault="007D34C5">
            <w:pPr>
              <w:pStyle w:val="Agbodytext"/>
              <w:cnfStyle w:val="000000000000" w:firstRow="0" w:lastRow="0" w:firstColumn="0" w:lastColumn="0" w:oddVBand="0" w:evenVBand="0" w:oddHBand="0" w:evenHBand="0" w:firstRowFirstColumn="0" w:firstRowLastColumn="0" w:lastRowFirstColumn="0" w:lastRowLastColumn="0"/>
              <w:rPr>
                <w:szCs w:val="22"/>
              </w:rPr>
            </w:pPr>
            <w:r w:rsidRPr="00A82C27">
              <w:rPr>
                <w:szCs w:val="22"/>
              </w:rPr>
              <w:lastRenderedPageBreak/>
              <w:t>Aug 2023 – Nov 2025</w:t>
            </w:r>
          </w:p>
        </w:tc>
        <w:tc>
          <w:tcPr>
            <w:tcW w:w="1559" w:type="dxa"/>
          </w:tcPr>
          <w:p w14:paraId="5532EF83" w14:textId="7ABDC607" w:rsidR="007D34C5" w:rsidRPr="00A82C27" w:rsidRDefault="007D34C5">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82C27">
              <w:rPr>
                <w:color w:val="000000" w:themeColor="text1"/>
                <w:sz w:val="22"/>
                <w:szCs w:val="22"/>
              </w:rPr>
              <w:t>$96,860</w:t>
            </w:r>
          </w:p>
        </w:tc>
        <w:tc>
          <w:tcPr>
            <w:tcW w:w="3969" w:type="dxa"/>
          </w:tcPr>
          <w:p w14:paraId="6F29EC95" w14:textId="160FA6C0" w:rsidR="00390FFD" w:rsidRDefault="00390FFD">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Test</w:t>
            </w:r>
            <w:r w:rsidRPr="00390FFD">
              <w:rPr>
                <w:szCs w:val="22"/>
              </w:rPr>
              <w:t xml:space="preserve"> developed </w:t>
            </w:r>
            <w:r>
              <w:rPr>
                <w:szCs w:val="22"/>
              </w:rPr>
              <w:t>to</w:t>
            </w:r>
            <w:r w:rsidRPr="00390FFD">
              <w:rPr>
                <w:szCs w:val="22"/>
              </w:rPr>
              <w:t xml:space="preserve"> rapidly detect Barbers Pole DNA in faeces or a faecal float</w:t>
            </w:r>
            <w:r w:rsidR="000A2478">
              <w:rPr>
                <w:szCs w:val="22"/>
              </w:rPr>
              <w:t xml:space="preserve"> (common test for parasitic </w:t>
            </w:r>
            <w:r w:rsidR="0030421C">
              <w:rPr>
                <w:szCs w:val="22"/>
              </w:rPr>
              <w:t>worms)</w:t>
            </w:r>
            <w:r>
              <w:rPr>
                <w:szCs w:val="22"/>
              </w:rPr>
              <w:t>.</w:t>
            </w:r>
          </w:p>
          <w:p w14:paraId="1E1B4969" w14:textId="59EC570F" w:rsidR="003E0D02" w:rsidRPr="00A82C27" w:rsidRDefault="00C41FD1">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C41FD1">
              <w:rPr>
                <w:szCs w:val="22"/>
              </w:rPr>
              <w:t xml:space="preserve">everal workshops </w:t>
            </w:r>
            <w:r>
              <w:rPr>
                <w:szCs w:val="22"/>
              </w:rPr>
              <w:t xml:space="preserve">have been conducted </w:t>
            </w:r>
            <w:r w:rsidRPr="00C41FD1">
              <w:rPr>
                <w:szCs w:val="22"/>
              </w:rPr>
              <w:t>throughout Victoria to discuss project findings and develop a commercialisation plan for th</w:t>
            </w:r>
            <w:r>
              <w:rPr>
                <w:szCs w:val="22"/>
              </w:rPr>
              <w:t xml:space="preserve">e test. </w:t>
            </w:r>
          </w:p>
        </w:tc>
      </w:tr>
      <w:tr w:rsidR="003053EE" w:rsidRPr="00D83936" w14:paraId="6B353087"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1175BE" w14:textId="2929F2DF" w:rsidR="003F079D" w:rsidRPr="00F25862" w:rsidRDefault="003F079D">
            <w:pPr>
              <w:pStyle w:val="BodyText"/>
              <w:spacing w:after="60"/>
              <w:rPr>
                <w:b w:val="0"/>
                <w:bCs w:val="0"/>
                <w:color w:val="000000" w:themeColor="text1"/>
                <w:sz w:val="22"/>
                <w:szCs w:val="22"/>
              </w:rPr>
            </w:pPr>
            <w:r w:rsidRPr="00F25862">
              <w:rPr>
                <w:color w:val="000000" w:themeColor="text1"/>
                <w:sz w:val="22"/>
                <w:szCs w:val="22"/>
              </w:rPr>
              <w:t xml:space="preserve">22.09 Sheep and goat duty reconciliation with animals transacted in Victoria </w:t>
            </w:r>
            <w:r w:rsidRPr="00F25862">
              <w:rPr>
                <w:b w:val="0"/>
                <w:bCs w:val="0"/>
                <w:sz w:val="22"/>
                <w:szCs w:val="22"/>
              </w:rPr>
              <w:t>(Biosecurity Victoria</w:t>
            </w:r>
            <w:r w:rsidR="00A82C27" w:rsidRPr="00F25862">
              <w:rPr>
                <w:b w:val="0"/>
                <w:bCs w:val="0"/>
                <w:sz w:val="22"/>
                <w:szCs w:val="22"/>
              </w:rPr>
              <w:t>, DEECA</w:t>
            </w:r>
            <w:r w:rsidRPr="00F25862">
              <w:rPr>
                <w:b w:val="0"/>
                <w:bCs w:val="0"/>
                <w:sz w:val="22"/>
                <w:szCs w:val="22"/>
              </w:rPr>
              <w:t>)</w:t>
            </w:r>
          </w:p>
          <w:p w14:paraId="6FD0A090" w14:textId="442FA7DD" w:rsidR="003F079D" w:rsidRPr="00213DF8" w:rsidRDefault="003F079D">
            <w:pPr>
              <w:pStyle w:val="BodyText"/>
              <w:spacing w:after="60"/>
              <w:rPr>
                <w:b w:val="0"/>
                <w:bCs w:val="0"/>
                <w:color w:val="000000" w:themeColor="text1"/>
                <w:sz w:val="22"/>
                <w:szCs w:val="22"/>
                <w:highlight w:val="yellow"/>
              </w:rPr>
            </w:pPr>
            <w:r w:rsidRPr="00F25862">
              <w:rPr>
                <w:b w:val="0"/>
                <w:bCs w:val="0"/>
                <w:color w:val="000000" w:themeColor="text1"/>
                <w:sz w:val="22"/>
                <w:szCs w:val="22"/>
              </w:rPr>
              <w:t>To employ a person for a 12-month period to investigate discrepancies in duties paid by Sheep and Goat producers and what was received. The position will also raise awareness of how duty related income is utilised.</w:t>
            </w:r>
          </w:p>
        </w:tc>
        <w:tc>
          <w:tcPr>
            <w:tcW w:w="1276" w:type="dxa"/>
          </w:tcPr>
          <w:p w14:paraId="31ACB62A" w14:textId="15810635" w:rsidR="003F079D" w:rsidRPr="00A82C27" w:rsidRDefault="003F079D" w:rsidP="00A82C27">
            <w:pPr>
              <w:pStyle w:val="BodyText"/>
              <w:spacing w:after="60"/>
              <w:cnfStyle w:val="000000100000" w:firstRow="0" w:lastRow="0" w:firstColumn="0" w:lastColumn="0" w:oddVBand="0" w:evenVBand="0" w:oddHBand="1" w:evenHBand="0" w:firstRowFirstColumn="0" w:firstRowLastColumn="0" w:lastRowFirstColumn="0" w:lastRowLastColumn="0"/>
              <w:rPr>
                <w:color w:val="000000" w:themeColor="text1"/>
                <w:sz w:val="22"/>
                <w:szCs w:val="22"/>
                <w:highlight w:val="yellow"/>
              </w:rPr>
            </w:pPr>
            <w:r w:rsidRPr="00453C9C">
              <w:rPr>
                <w:color w:val="000000" w:themeColor="text1"/>
                <w:sz w:val="22"/>
                <w:szCs w:val="22"/>
              </w:rPr>
              <w:t>Jul 2023 – Oct 202</w:t>
            </w:r>
            <w:r w:rsidR="00453C9C" w:rsidRPr="00453C9C">
              <w:rPr>
                <w:color w:val="000000" w:themeColor="text1"/>
                <w:sz w:val="22"/>
                <w:szCs w:val="22"/>
              </w:rPr>
              <w:t>5</w:t>
            </w:r>
          </w:p>
        </w:tc>
        <w:tc>
          <w:tcPr>
            <w:tcW w:w="1559" w:type="dxa"/>
          </w:tcPr>
          <w:p w14:paraId="59EC364F" w14:textId="77777777" w:rsidR="003F079D" w:rsidRPr="00F25862" w:rsidRDefault="003F079D">
            <w:pPr>
              <w:pStyle w:val="BodyText"/>
              <w:spacing w:after="6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25862">
              <w:rPr>
                <w:color w:val="000000" w:themeColor="text1"/>
                <w:sz w:val="22"/>
                <w:szCs w:val="22"/>
              </w:rPr>
              <w:t>$160,000</w:t>
            </w:r>
          </w:p>
          <w:p w14:paraId="49D53ADB" w14:textId="5559EAF5" w:rsidR="003F079D" w:rsidRPr="00213DF8" w:rsidRDefault="003F079D">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p>
        </w:tc>
        <w:tc>
          <w:tcPr>
            <w:tcW w:w="3969" w:type="dxa"/>
          </w:tcPr>
          <w:p w14:paraId="43F367BD" w14:textId="2504EDBF" w:rsidR="00A87FE5" w:rsidRDefault="00A87FE5" w:rsidP="00EB4533">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 xml:space="preserve">Appointment of </w:t>
            </w:r>
            <w:r w:rsidR="00D73950" w:rsidRPr="00D73950">
              <w:rPr>
                <w:szCs w:val="22"/>
              </w:rPr>
              <w:t xml:space="preserve">1 FTE </w:t>
            </w:r>
            <w:r>
              <w:rPr>
                <w:szCs w:val="22"/>
              </w:rPr>
              <w:t>p</w:t>
            </w:r>
            <w:r w:rsidRPr="00A87FE5">
              <w:rPr>
                <w:szCs w:val="22"/>
              </w:rPr>
              <w:t xml:space="preserve">roject </w:t>
            </w:r>
            <w:r>
              <w:rPr>
                <w:szCs w:val="22"/>
              </w:rPr>
              <w:t>o</w:t>
            </w:r>
            <w:r w:rsidRPr="00A87FE5">
              <w:rPr>
                <w:szCs w:val="22"/>
              </w:rPr>
              <w:t>fficer</w:t>
            </w:r>
            <w:r w:rsidR="00D73950" w:rsidRPr="00D73950">
              <w:rPr>
                <w:szCs w:val="22"/>
              </w:rPr>
              <w:t xml:space="preserve"> for a period of 12 months to undertake the investigation into where the underpayment of livestock duty to the State Revenue Office (SRO) may be occurring.</w:t>
            </w:r>
          </w:p>
          <w:p w14:paraId="143FB5FC" w14:textId="072EE49C" w:rsidR="00C3008C" w:rsidRPr="00D83936" w:rsidRDefault="00A87FE5" w:rsidP="00EB4533">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Ongoing stakeholder</w:t>
            </w:r>
            <w:r w:rsidR="00D73950" w:rsidRPr="00D73950">
              <w:rPr>
                <w:szCs w:val="22"/>
              </w:rPr>
              <w:t xml:space="preserve"> engagement </w:t>
            </w:r>
            <w:r w:rsidR="00D73950" w:rsidRPr="00504ABB">
              <w:rPr>
                <w:rFonts w:eastAsia="Times New Roman" w:cs="Segoe UI"/>
                <w:color w:val="auto"/>
                <w:sz w:val="20"/>
                <w:szCs w:val="20"/>
                <w:lang w:eastAsia="en-AU"/>
              </w:rPr>
              <w:t>to</w:t>
            </w:r>
            <w:r w:rsidR="00D73950" w:rsidRPr="00D73950">
              <w:rPr>
                <w:szCs w:val="22"/>
              </w:rPr>
              <w:t xml:space="preserve"> continue to identify and investigate discrepancies between current payments and expected duties paid.</w:t>
            </w:r>
          </w:p>
        </w:tc>
      </w:tr>
      <w:tr w:rsidR="008B58DB" w:rsidRPr="00D83936" w14:paraId="77EE9BBB" w14:textId="77777777" w:rsidTr="00EA78CD">
        <w:tc>
          <w:tcPr>
            <w:cnfStyle w:val="001000000000" w:firstRow="0" w:lastRow="0" w:firstColumn="1" w:lastColumn="0" w:oddVBand="0" w:evenVBand="0" w:oddHBand="0" w:evenHBand="0" w:firstRowFirstColumn="0" w:firstRowLastColumn="0" w:lastRowFirstColumn="0" w:lastRowLastColumn="0"/>
            <w:tcW w:w="3114" w:type="dxa"/>
          </w:tcPr>
          <w:p w14:paraId="735F4674" w14:textId="77777777" w:rsidR="008B58DB" w:rsidRPr="00A879E2" w:rsidRDefault="008B58DB" w:rsidP="008B58DB">
            <w:pPr>
              <w:pStyle w:val="BodyText"/>
              <w:spacing w:after="60"/>
              <w:rPr>
                <w:b w:val="0"/>
                <w:bCs w:val="0"/>
                <w:sz w:val="22"/>
                <w:szCs w:val="22"/>
              </w:rPr>
            </w:pPr>
            <w:r w:rsidRPr="00A879E2">
              <w:rPr>
                <w:sz w:val="22"/>
                <w:szCs w:val="22"/>
              </w:rPr>
              <w:t xml:space="preserve">21.05 Livestock AMR Practices - Industry Review and Survey </w:t>
            </w:r>
            <w:r w:rsidRPr="00A879E2">
              <w:rPr>
                <w:b w:val="0"/>
                <w:bCs w:val="0"/>
                <w:sz w:val="22"/>
                <w:szCs w:val="22"/>
              </w:rPr>
              <w:t>(Biosecurity Victoria</w:t>
            </w:r>
            <w:r>
              <w:rPr>
                <w:b w:val="0"/>
                <w:bCs w:val="0"/>
                <w:sz w:val="22"/>
                <w:szCs w:val="22"/>
              </w:rPr>
              <w:t>, DEECA</w:t>
            </w:r>
            <w:r w:rsidRPr="00A879E2">
              <w:rPr>
                <w:b w:val="0"/>
                <w:bCs w:val="0"/>
                <w:sz w:val="22"/>
                <w:szCs w:val="22"/>
              </w:rPr>
              <w:t>)</w:t>
            </w:r>
          </w:p>
          <w:p w14:paraId="291EBFDC" w14:textId="77777777" w:rsidR="008B58DB" w:rsidRDefault="008B58DB" w:rsidP="008B58DB">
            <w:pPr>
              <w:pStyle w:val="paragraph"/>
              <w:spacing w:before="0" w:beforeAutospacing="0" w:after="0" w:afterAutospacing="0"/>
              <w:textAlignment w:val="baseline"/>
              <w:rPr>
                <w:rStyle w:val="eop"/>
                <w:rFonts w:ascii="Cambria" w:hAnsi="Cambria" w:cs="Cambria"/>
                <w:color w:val="000000"/>
                <w:sz w:val="22"/>
                <w:szCs w:val="22"/>
              </w:rPr>
            </w:pPr>
            <w:r w:rsidRPr="00A879E2">
              <w:rPr>
                <w:rStyle w:val="normaltextrun"/>
                <w:rFonts w:ascii="VIC" w:hAnsi="VIC" w:cs="Segoe UI"/>
                <w:b w:val="0"/>
                <w:bCs w:val="0"/>
                <w:color w:val="000000"/>
                <w:sz w:val="22"/>
                <w:szCs w:val="22"/>
                <w:lang w:val="en-US"/>
              </w:rPr>
              <w:t xml:space="preserve">To increase awareness and support the implementation of best practice antimicrobial stewardship (AMS) and </w:t>
            </w:r>
            <w:proofErr w:type="gramStart"/>
            <w:r w:rsidRPr="00A879E2">
              <w:rPr>
                <w:rStyle w:val="normaltextrun"/>
                <w:rFonts w:ascii="VIC" w:hAnsi="VIC" w:cs="Segoe UI"/>
                <w:b w:val="0"/>
                <w:bCs w:val="0"/>
                <w:color w:val="000000"/>
                <w:sz w:val="22"/>
                <w:szCs w:val="22"/>
                <w:lang w:val="en-US"/>
              </w:rPr>
              <w:t>monitoring</w:t>
            </w:r>
            <w:proofErr w:type="gramEnd"/>
            <w:r w:rsidRPr="00A879E2">
              <w:rPr>
                <w:rStyle w:val="normaltextrun"/>
                <w:rFonts w:ascii="VIC" w:hAnsi="VIC" w:cs="Segoe UI"/>
                <w:b w:val="0"/>
                <w:bCs w:val="0"/>
                <w:color w:val="000000"/>
                <w:sz w:val="22"/>
                <w:szCs w:val="22"/>
                <w:lang w:val="en-US"/>
              </w:rPr>
              <w:t xml:space="preserve"> programs at a producer, veterinary prescriber and industry level.</w:t>
            </w:r>
            <w:r w:rsidRPr="00A879E2">
              <w:rPr>
                <w:rStyle w:val="normaltextrun"/>
                <w:rFonts w:ascii="Cambria" w:hAnsi="Cambria" w:cs="Cambria"/>
                <w:b w:val="0"/>
                <w:bCs w:val="0"/>
                <w:color w:val="000000"/>
                <w:sz w:val="22"/>
                <w:szCs w:val="22"/>
                <w:lang w:val="en-US"/>
              </w:rPr>
              <w:t> </w:t>
            </w:r>
            <w:r w:rsidRPr="00A879E2">
              <w:rPr>
                <w:rStyle w:val="eop"/>
                <w:rFonts w:ascii="Cambria" w:hAnsi="Cambria" w:cs="Cambria"/>
                <w:b w:val="0"/>
                <w:bCs w:val="0"/>
                <w:color w:val="000000"/>
                <w:sz w:val="22"/>
                <w:szCs w:val="22"/>
              </w:rPr>
              <w:t> </w:t>
            </w:r>
          </w:p>
          <w:p w14:paraId="095960BA" w14:textId="77777777" w:rsidR="00BD2DD6" w:rsidRPr="00A879E2" w:rsidRDefault="00BD2DD6" w:rsidP="008B58DB">
            <w:pPr>
              <w:pStyle w:val="paragraph"/>
              <w:spacing w:before="0" w:beforeAutospacing="0" w:after="0" w:afterAutospacing="0"/>
              <w:textAlignment w:val="baseline"/>
              <w:rPr>
                <w:rFonts w:ascii="VIC" w:hAnsi="VIC" w:cs="Segoe UI"/>
                <w:b w:val="0"/>
                <w:bCs w:val="0"/>
                <w:color w:val="000000"/>
                <w:sz w:val="22"/>
                <w:szCs w:val="22"/>
              </w:rPr>
            </w:pPr>
          </w:p>
          <w:p w14:paraId="266ED3B9" w14:textId="39C7CB11" w:rsidR="008B58DB" w:rsidRPr="00F25862" w:rsidRDefault="008B58DB" w:rsidP="009C4602">
            <w:pPr>
              <w:pStyle w:val="paragraph"/>
              <w:spacing w:before="0" w:beforeAutospacing="0" w:after="0" w:afterAutospacing="0"/>
              <w:textAlignment w:val="baseline"/>
              <w:rPr>
                <w:color w:val="000000" w:themeColor="text1"/>
                <w:sz w:val="22"/>
                <w:szCs w:val="22"/>
              </w:rPr>
            </w:pPr>
            <w:r w:rsidRPr="009C4602">
              <w:rPr>
                <w:rStyle w:val="normaltextrun"/>
                <w:rFonts w:ascii="VIC" w:hAnsi="VIC" w:cs="Segoe UI"/>
                <w:b w:val="0"/>
                <w:bCs w:val="0"/>
                <w:color w:val="000000"/>
                <w:sz w:val="22"/>
                <w:szCs w:val="22"/>
                <w:lang w:val="en-US"/>
              </w:rPr>
              <w:t>It will ensure that process guidance given on AMS practices is aligned with State and national AMR Strategy objectives</w:t>
            </w:r>
            <w:r w:rsidR="00BD2DD6">
              <w:rPr>
                <w:rStyle w:val="normaltextrun"/>
                <w:rFonts w:ascii="VIC" w:hAnsi="VIC" w:cs="Segoe UI"/>
                <w:b w:val="0"/>
                <w:bCs w:val="0"/>
                <w:color w:val="000000"/>
                <w:sz w:val="22"/>
                <w:szCs w:val="22"/>
                <w:lang w:val="en-US"/>
              </w:rPr>
              <w:t>.</w:t>
            </w:r>
            <w:r w:rsidRPr="00AB44B9">
              <w:rPr>
                <w:rStyle w:val="eop"/>
                <w:rFonts w:ascii="Cambria" w:hAnsi="Cambria" w:cs="Cambria"/>
                <w:color w:val="000000"/>
                <w:szCs w:val="22"/>
              </w:rPr>
              <w:t> </w:t>
            </w:r>
          </w:p>
        </w:tc>
        <w:tc>
          <w:tcPr>
            <w:tcW w:w="1276" w:type="dxa"/>
          </w:tcPr>
          <w:p w14:paraId="04BD21A0" w14:textId="493F5C37" w:rsidR="008B58DB" w:rsidRPr="00453C9C" w:rsidRDefault="008B58DB" w:rsidP="008B58DB">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87D46">
              <w:rPr>
                <w:szCs w:val="22"/>
              </w:rPr>
              <w:t xml:space="preserve">Jul 2022 – </w:t>
            </w:r>
            <w:r w:rsidR="00094D38">
              <w:rPr>
                <w:szCs w:val="22"/>
              </w:rPr>
              <w:t>Nov</w:t>
            </w:r>
            <w:r w:rsidRPr="00887D46">
              <w:rPr>
                <w:szCs w:val="22"/>
              </w:rPr>
              <w:t xml:space="preserve"> 202</w:t>
            </w:r>
            <w:r w:rsidR="00094D38">
              <w:rPr>
                <w:szCs w:val="22"/>
              </w:rPr>
              <w:t>5</w:t>
            </w:r>
          </w:p>
        </w:tc>
        <w:tc>
          <w:tcPr>
            <w:tcW w:w="1559" w:type="dxa"/>
          </w:tcPr>
          <w:p w14:paraId="66BF9A30" w14:textId="27C58A9A" w:rsidR="008B58DB" w:rsidRPr="00F25862" w:rsidRDefault="008B58DB" w:rsidP="008B58DB">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E7DCE">
              <w:rPr>
                <w:szCs w:val="22"/>
              </w:rPr>
              <w:t>$192,720</w:t>
            </w:r>
          </w:p>
        </w:tc>
        <w:tc>
          <w:tcPr>
            <w:tcW w:w="3969" w:type="dxa"/>
          </w:tcPr>
          <w:p w14:paraId="34652FFD" w14:textId="77777777" w:rsidR="008B58DB" w:rsidRPr="00ED6483" w:rsidRDefault="008B58DB" w:rsidP="009C4602">
            <w:pPr>
              <w:pStyle w:val="Agbodytext"/>
              <w:cnfStyle w:val="000000000000" w:firstRow="0" w:lastRow="0" w:firstColumn="0" w:lastColumn="0" w:oddVBand="0" w:evenVBand="0" w:oddHBand="0" w:evenHBand="0" w:firstRowFirstColumn="0" w:firstRowLastColumn="0" w:lastRowFirstColumn="0" w:lastRowLastColumn="0"/>
              <w:rPr>
                <w:szCs w:val="22"/>
              </w:rPr>
            </w:pPr>
            <w:r w:rsidRPr="00ED6483">
              <w:rPr>
                <w:szCs w:val="22"/>
              </w:rPr>
              <w:t xml:space="preserve">The University of Melbourne Asia Pacific Centre for Animal Health (APCAH) has entered an agreement with the Department of Energy, Environment and Climate Action to conduct a review of Antimicrobial Stewardship (AMS) practices of veterinarians servicing the sheep and goat industries in Victoria. </w:t>
            </w:r>
          </w:p>
          <w:p w14:paraId="63C36CFA" w14:textId="77777777" w:rsidR="00072A66" w:rsidRPr="00ED6483" w:rsidRDefault="00072A66" w:rsidP="009C4602">
            <w:pPr>
              <w:pStyle w:val="Agbodytext"/>
              <w:cnfStyle w:val="000000000000" w:firstRow="0" w:lastRow="0" w:firstColumn="0" w:lastColumn="0" w:oddVBand="0" w:evenVBand="0" w:oddHBand="0" w:evenHBand="0" w:firstRowFirstColumn="0" w:firstRowLastColumn="0" w:lastRowFirstColumn="0" w:lastRowLastColumn="0"/>
              <w:rPr>
                <w:szCs w:val="22"/>
                <w:lang w:val="en-US"/>
              </w:rPr>
            </w:pPr>
            <w:r w:rsidRPr="00ED6483">
              <w:rPr>
                <w:szCs w:val="22"/>
                <w:lang w:val="en-US"/>
              </w:rPr>
              <w:t>The final report, titled “</w:t>
            </w:r>
            <w:r w:rsidRPr="00ED6483">
              <w:rPr>
                <w:i/>
                <w:iCs/>
                <w:szCs w:val="22"/>
                <w:lang w:val="en-US"/>
              </w:rPr>
              <w:t>A review of antimicrobial stewardship practices of veterinarians servicing the cattle, sheep and goat industries in Victoria”</w:t>
            </w:r>
            <w:r w:rsidRPr="00ED6483">
              <w:rPr>
                <w:szCs w:val="22"/>
                <w:lang w:val="en-US"/>
              </w:rPr>
              <w:t xml:space="preserve"> was received from U</w:t>
            </w:r>
            <w:r w:rsidR="00A57FF4" w:rsidRPr="00ED6483">
              <w:rPr>
                <w:szCs w:val="22"/>
                <w:lang w:val="en-US"/>
              </w:rPr>
              <w:t xml:space="preserve">niversity of Melbourne </w:t>
            </w:r>
            <w:r w:rsidRPr="00ED6483">
              <w:rPr>
                <w:szCs w:val="22"/>
                <w:lang w:val="en-US"/>
              </w:rPr>
              <w:t>in January 2024</w:t>
            </w:r>
            <w:r w:rsidR="00A57FF4" w:rsidRPr="00ED6483">
              <w:rPr>
                <w:szCs w:val="22"/>
                <w:lang w:val="en-US"/>
              </w:rPr>
              <w:t xml:space="preserve">. </w:t>
            </w:r>
          </w:p>
          <w:p w14:paraId="31AA17E3" w14:textId="77777777" w:rsidR="00173922" w:rsidRDefault="005939EF" w:rsidP="009C4602">
            <w:pPr>
              <w:pStyle w:val="Agbodytext"/>
              <w:cnfStyle w:val="000000000000" w:firstRow="0" w:lastRow="0" w:firstColumn="0" w:lastColumn="0" w:oddVBand="0" w:evenVBand="0" w:oddHBand="0" w:evenHBand="0" w:firstRowFirstColumn="0" w:firstRowLastColumn="0" w:lastRowFirstColumn="0" w:lastRowLastColumn="0"/>
              <w:rPr>
                <w:szCs w:val="22"/>
              </w:rPr>
            </w:pPr>
            <w:r w:rsidRPr="00ED6483">
              <w:rPr>
                <w:szCs w:val="22"/>
              </w:rPr>
              <w:t xml:space="preserve">Key findings from this report were </w:t>
            </w:r>
            <w:r w:rsidR="00173922">
              <w:rPr>
                <w:szCs w:val="22"/>
              </w:rPr>
              <w:t xml:space="preserve">presented and/communicated to: </w:t>
            </w:r>
          </w:p>
          <w:p w14:paraId="2E64BA7D" w14:textId="15EC66BE" w:rsidR="00A57FF4" w:rsidRDefault="00173922" w:rsidP="001B782C">
            <w:pPr>
              <w:pStyle w:val="Agbodytext"/>
              <w:numPr>
                <w:ilvl w:val="0"/>
                <w:numId w:val="15"/>
              </w:numPr>
              <w:cnfStyle w:val="000000000000" w:firstRow="0" w:lastRow="0" w:firstColumn="0" w:lastColumn="0" w:oddVBand="0" w:evenVBand="0" w:oddHBand="0" w:evenHBand="0" w:firstRowFirstColumn="0" w:firstRowLastColumn="0" w:lastRowFirstColumn="0" w:lastRowLastColumn="0"/>
              <w:rPr>
                <w:szCs w:val="22"/>
                <w:lang w:val="en-US"/>
              </w:rPr>
            </w:pPr>
            <w:r>
              <w:rPr>
                <w:szCs w:val="22"/>
              </w:rPr>
              <w:t>C</w:t>
            </w:r>
            <w:r w:rsidR="005939EF" w:rsidRPr="00ED6483">
              <w:rPr>
                <w:szCs w:val="22"/>
              </w:rPr>
              <w:t xml:space="preserve">attle, sheep and goat veterinarians at the Australian and New </w:t>
            </w:r>
            <w:r w:rsidR="005939EF" w:rsidRPr="00ED6483">
              <w:rPr>
                <w:szCs w:val="22"/>
              </w:rPr>
              <w:lastRenderedPageBreak/>
              <w:t xml:space="preserve">Zealand College of Veterinary Scientists (ANCVS) </w:t>
            </w:r>
            <w:r w:rsidR="005939EF" w:rsidRPr="00ED6483">
              <w:rPr>
                <w:szCs w:val="22"/>
                <w:lang w:val="en-US"/>
              </w:rPr>
              <w:t>Vet Science week conference in July 2024.</w:t>
            </w:r>
          </w:p>
          <w:p w14:paraId="49F9DB8F" w14:textId="4164ECDA" w:rsidR="00ED6483" w:rsidRPr="00ED6483" w:rsidRDefault="00BE0603" w:rsidP="001B782C">
            <w:pPr>
              <w:pStyle w:val="Agbodytext"/>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BE0603">
              <w:rPr>
                <w:szCs w:val="22"/>
                <w:lang w:val="en-US"/>
              </w:rPr>
              <w:t xml:space="preserve">Animal Health Committee AMR Task Group </w:t>
            </w:r>
            <w:r w:rsidR="00173922">
              <w:rPr>
                <w:szCs w:val="22"/>
                <w:lang w:val="en-US"/>
              </w:rPr>
              <w:t xml:space="preserve">(established Oct 2024) </w:t>
            </w:r>
            <w:r w:rsidRPr="00BE0603">
              <w:rPr>
                <w:szCs w:val="22"/>
                <w:lang w:val="en-US"/>
              </w:rPr>
              <w:t>to identify national priority areas for government leadership from Australia’s Animal Sector Antimicrobial Resistance Action Plan 2023 to 2028 (Action Plan) and to provide leadership on key Plan activities.</w:t>
            </w:r>
            <w:r w:rsidRPr="00BE0603">
              <w:rPr>
                <w:rFonts w:ascii="Cambria" w:hAnsi="Cambria" w:cs="Cambria"/>
                <w:szCs w:val="22"/>
                <w:lang w:val="en-US"/>
              </w:rPr>
              <w:t> </w:t>
            </w:r>
            <w:r w:rsidRPr="00BE0603">
              <w:rPr>
                <w:rFonts w:ascii="Cambria" w:hAnsi="Cambria" w:cs="Cambria"/>
                <w:szCs w:val="22"/>
              </w:rPr>
              <w:t> </w:t>
            </w:r>
          </w:p>
          <w:p w14:paraId="5F8B23F0" w14:textId="79A55556" w:rsidR="005939EF" w:rsidRDefault="005939EF" w:rsidP="009C4602">
            <w:pPr>
              <w:pStyle w:val="Agbodytext"/>
              <w:cnfStyle w:val="000000000000" w:firstRow="0" w:lastRow="0" w:firstColumn="0" w:lastColumn="0" w:oddVBand="0" w:evenVBand="0" w:oddHBand="0" w:evenHBand="0" w:firstRowFirstColumn="0" w:firstRowLastColumn="0" w:lastRowFirstColumn="0" w:lastRowLastColumn="0"/>
              <w:rPr>
                <w:szCs w:val="22"/>
              </w:rPr>
            </w:pPr>
          </w:p>
        </w:tc>
      </w:tr>
      <w:tr w:rsidR="00BD5585" w:rsidRPr="00D83936" w14:paraId="0C4BC223" w14:textId="77777777" w:rsidTr="00EA7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23DC5A1" w14:textId="77777777" w:rsidR="00BD5585" w:rsidRPr="009C176A" w:rsidRDefault="00BD5585" w:rsidP="00BD5585">
            <w:pPr>
              <w:pStyle w:val="BodyText"/>
              <w:spacing w:after="60"/>
              <w:rPr>
                <w:b w:val="0"/>
                <w:sz w:val="22"/>
                <w:szCs w:val="22"/>
              </w:rPr>
            </w:pPr>
            <w:r w:rsidRPr="009C176A">
              <w:rPr>
                <w:sz w:val="22"/>
                <w:szCs w:val="22"/>
              </w:rPr>
              <w:lastRenderedPageBreak/>
              <w:t>21.03 Autogenous Vaccine Development</w:t>
            </w:r>
            <w:r w:rsidRPr="009C176A">
              <w:rPr>
                <w:sz w:val="22"/>
                <w:szCs w:val="22"/>
              </w:rPr>
              <w:br/>
            </w:r>
            <w:r w:rsidRPr="009C176A">
              <w:rPr>
                <w:b w:val="0"/>
                <w:bCs w:val="0"/>
                <w:sz w:val="22"/>
                <w:szCs w:val="22"/>
              </w:rPr>
              <w:t>(Biosecurity Victoria)</w:t>
            </w:r>
          </w:p>
          <w:p w14:paraId="3E6635FE" w14:textId="36A02C14" w:rsidR="00BD5585" w:rsidRPr="00BD2DD6" w:rsidRDefault="00BD5585" w:rsidP="00BD2DD6">
            <w:pPr>
              <w:pStyle w:val="Agbodytext"/>
              <w:rPr>
                <w:rFonts w:ascii="Cambria" w:hAnsi="Cambria" w:cs="Cambria"/>
                <w:b w:val="0"/>
                <w:bCs w:val="0"/>
                <w:color w:val="000000"/>
                <w:szCs w:val="22"/>
                <w:shd w:val="clear" w:color="auto" w:fill="FFFFFF"/>
              </w:rPr>
            </w:pPr>
            <w:r>
              <w:rPr>
                <w:b w:val="0"/>
                <w:bCs w:val="0"/>
                <w:szCs w:val="22"/>
              </w:rPr>
              <w:t>T</w:t>
            </w:r>
            <w:r w:rsidRPr="009C176A">
              <w:rPr>
                <w:b w:val="0"/>
                <w:bCs w:val="0"/>
                <w:szCs w:val="22"/>
              </w:rPr>
              <w:t>o eliminate the sole reliance of antibiotic treatment of a prioritised sheep disease. The research and development of an effective autogenous vaccine will enable sheep to develop immune protection against the endemic disease, reduce antibiotic treatments and improve overall animal health outcomes.</w:t>
            </w:r>
          </w:p>
        </w:tc>
        <w:tc>
          <w:tcPr>
            <w:tcW w:w="1276" w:type="dxa"/>
          </w:tcPr>
          <w:p w14:paraId="72321621" w14:textId="4A20428E" w:rsidR="00BD5585" w:rsidRPr="00887D46" w:rsidRDefault="00BD5585" w:rsidP="00BD5585">
            <w:pPr>
              <w:pStyle w:val="BodyText"/>
              <w:spacing w:after="60"/>
              <w:cnfStyle w:val="000000100000" w:firstRow="0" w:lastRow="0" w:firstColumn="0" w:lastColumn="0" w:oddVBand="0" w:evenVBand="0" w:oddHBand="1" w:evenHBand="0" w:firstRowFirstColumn="0" w:firstRowLastColumn="0" w:lastRowFirstColumn="0" w:lastRowLastColumn="0"/>
              <w:rPr>
                <w:szCs w:val="22"/>
              </w:rPr>
            </w:pPr>
            <w:r w:rsidRPr="009C176A">
              <w:rPr>
                <w:szCs w:val="22"/>
              </w:rPr>
              <w:t xml:space="preserve">Jul 2022 – </w:t>
            </w:r>
            <w:r>
              <w:rPr>
                <w:szCs w:val="22"/>
              </w:rPr>
              <w:t>Sep 2025</w:t>
            </w:r>
          </w:p>
        </w:tc>
        <w:tc>
          <w:tcPr>
            <w:tcW w:w="1559" w:type="dxa"/>
          </w:tcPr>
          <w:p w14:paraId="52A62E3B" w14:textId="77777777" w:rsidR="00BD5585" w:rsidRPr="009C176A" w:rsidRDefault="00BD5585" w:rsidP="00BD5585">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9C176A">
              <w:rPr>
                <w:sz w:val="22"/>
                <w:szCs w:val="22"/>
              </w:rPr>
              <w:t>$154,396</w:t>
            </w:r>
          </w:p>
          <w:p w14:paraId="0687ED6C" w14:textId="77777777" w:rsidR="00BD5585" w:rsidRPr="007E7DCE" w:rsidRDefault="00BD5585" w:rsidP="00BD5585">
            <w:pPr>
              <w:pStyle w:val="BodyText"/>
              <w:spacing w:after="60"/>
              <w:cnfStyle w:val="000000100000" w:firstRow="0" w:lastRow="0" w:firstColumn="0" w:lastColumn="0" w:oddVBand="0" w:evenVBand="0" w:oddHBand="1" w:evenHBand="0" w:firstRowFirstColumn="0" w:firstRowLastColumn="0" w:lastRowFirstColumn="0" w:lastRowLastColumn="0"/>
              <w:rPr>
                <w:szCs w:val="22"/>
              </w:rPr>
            </w:pPr>
          </w:p>
        </w:tc>
        <w:tc>
          <w:tcPr>
            <w:tcW w:w="3969" w:type="dxa"/>
          </w:tcPr>
          <w:p w14:paraId="4C4875CF" w14:textId="38CE2A83" w:rsidR="00BD5585" w:rsidRPr="000C4297" w:rsidRDefault="00256249" w:rsidP="00BD5585">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 xml:space="preserve">Development of </w:t>
            </w:r>
            <w:r w:rsidR="00BD5585">
              <w:rPr>
                <w:szCs w:val="22"/>
              </w:rPr>
              <w:t>p</w:t>
            </w:r>
            <w:r w:rsidR="00BD5585" w:rsidRPr="000C4297">
              <w:rPr>
                <w:szCs w:val="22"/>
              </w:rPr>
              <w:t>roject plan</w:t>
            </w:r>
            <w:r w:rsidR="00BD5585">
              <w:rPr>
                <w:szCs w:val="22"/>
              </w:rPr>
              <w:t xml:space="preserve">, </w:t>
            </w:r>
            <w:r w:rsidR="00BD5585" w:rsidRPr="000C4297">
              <w:rPr>
                <w:szCs w:val="22"/>
              </w:rPr>
              <w:t>scientific literature review</w:t>
            </w:r>
            <w:r w:rsidR="00BD5585">
              <w:rPr>
                <w:szCs w:val="22"/>
              </w:rPr>
              <w:t>,</w:t>
            </w:r>
            <w:r w:rsidR="00BD5585" w:rsidRPr="000C4297">
              <w:rPr>
                <w:szCs w:val="22"/>
              </w:rPr>
              <w:t xml:space="preserve"> and</w:t>
            </w:r>
            <w:r w:rsidR="00BD5585">
              <w:rPr>
                <w:szCs w:val="22"/>
              </w:rPr>
              <w:t xml:space="preserve"> d</w:t>
            </w:r>
            <w:r w:rsidR="00BD5585" w:rsidRPr="000C4297">
              <w:rPr>
                <w:szCs w:val="22"/>
              </w:rPr>
              <w:t>etailed manufacturing plan</w:t>
            </w:r>
            <w:r w:rsidR="00BD5585">
              <w:rPr>
                <w:szCs w:val="22"/>
              </w:rPr>
              <w:t xml:space="preserve">. </w:t>
            </w:r>
          </w:p>
          <w:p w14:paraId="27ABFE69" w14:textId="12DC6104" w:rsidR="00BD5585" w:rsidRPr="00ED6483" w:rsidRDefault="00BD5585" w:rsidP="00BD5585">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A</w:t>
            </w:r>
            <w:r w:rsidRPr="000C4297">
              <w:rPr>
                <w:szCs w:val="22"/>
              </w:rPr>
              <w:t>pplication for the APVMA permit</w:t>
            </w:r>
            <w:r>
              <w:rPr>
                <w:szCs w:val="22"/>
              </w:rPr>
              <w:t xml:space="preserve"> in progress.</w:t>
            </w:r>
          </w:p>
        </w:tc>
      </w:tr>
    </w:tbl>
    <w:p w14:paraId="7ECEC561" w14:textId="4840F545" w:rsidR="00EE21A4" w:rsidRDefault="00EE21A4" w:rsidP="009C337A">
      <w:pPr>
        <w:pStyle w:val="Heading2"/>
      </w:pPr>
      <w:bookmarkStart w:id="3" w:name="_Toc182493231"/>
      <w:r>
        <w:lastRenderedPageBreak/>
        <w:t xml:space="preserve">Summary of </w:t>
      </w:r>
      <w:r w:rsidR="00C84DA8">
        <w:t>SGCF</w:t>
      </w:r>
      <w:r>
        <w:t xml:space="preserve"> projects closed </w:t>
      </w:r>
      <w:r w:rsidR="00F25862">
        <w:t>-</w:t>
      </w:r>
      <w:r>
        <w:t xml:space="preserve"> July 202</w:t>
      </w:r>
      <w:bookmarkEnd w:id="3"/>
      <w:r w:rsidR="005B35AC">
        <w:t>4</w:t>
      </w:r>
      <w:r w:rsidR="00F25862">
        <w:t xml:space="preserve"> to June 202</w:t>
      </w:r>
      <w:r w:rsidR="005B35AC">
        <w:t>5</w:t>
      </w:r>
    </w:p>
    <w:tbl>
      <w:tblPr>
        <w:tblStyle w:val="GridTable4-Accent3"/>
        <w:tblW w:w="9918" w:type="dxa"/>
        <w:tblLayout w:type="fixed"/>
        <w:tblLook w:val="04A0" w:firstRow="1" w:lastRow="0" w:firstColumn="1" w:lastColumn="0" w:noHBand="0" w:noVBand="1"/>
      </w:tblPr>
      <w:tblGrid>
        <w:gridCol w:w="2972"/>
        <w:gridCol w:w="1432"/>
        <w:gridCol w:w="1711"/>
        <w:gridCol w:w="3803"/>
      </w:tblGrid>
      <w:tr w:rsidR="001D71EC" w14:paraId="26113A75" w14:textId="77777777" w:rsidTr="00FF7E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7C27CD7A" w14:textId="77777777" w:rsidR="004F157A" w:rsidRPr="00A63220" w:rsidRDefault="004F157A" w:rsidP="009C337A">
            <w:pPr>
              <w:pStyle w:val="Agbodytext"/>
            </w:pPr>
            <w:r w:rsidRPr="00A63220">
              <w:t>Project (Recipient)</w:t>
            </w:r>
          </w:p>
        </w:tc>
        <w:tc>
          <w:tcPr>
            <w:tcW w:w="1432" w:type="dxa"/>
          </w:tcPr>
          <w:p w14:paraId="1E02CC51" w14:textId="41B6F6EE" w:rsidR="004F157A"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 xml:space="preserve">Project </w:t>
            </w:r>
            <w:r w:rsidR="00A77184">
              <w:t>Completed</w:t>
            </w:r>
          </w:p>
        </w:tc>
        <w:tc>
          <w:tcPr>
            <w:tcW w:w="1711" w:type="dxa"/>
          </w:tcPr>
          <w:p w14:paraId="6C64F0CD" w14:textId="05993077" w:rsidR="004F157A"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 xml:space="preserve">Total </w:t>
            </w:r>
            <w:r w:rsidR="00C84DA8">
              <w:t>SGCF</w:t>
            </w:r>
            <w:r w:rsidR="00E94284">
              <w:t xml:space="preserve"> contribution</w:t>
            </w:r>
          </w:p>
        </w:tc>
        <w:tc>
          <w:tcPr>
            <w:tcW w:w="3803" w:type="dxa"/>
          </w:tcPr>
          <w:p w14:paraId="7776DD35" w14:textId="0684974C" w:rsidR="004F157A" w:rsidRPr="00A63220" w:rsidRDefault="00E94284" w:rsidP="009C337A">
            <w:pPr>
              <w:pStyle w:val="Agbodytext"/>
              <w:cnfStyle w:val="100000000000" w:firstRow="1" w:lastRow="0" w:firstColumn="0" w:lastColumn="0" w:oddVBand="0" w:evenVBand="0" w:oddHBand="0" w:evenHBand="0" w:firstRowFirstColumn="0" w:firstRowLastColumn="0" w:lastRowFirstColumn="0" w:lastRowLastColumn="0"/>
            </w:pPr>
            <w:r>
              <w:t>Outcomes</w:t>
            </w:r>
          </w:p>
        </w:tc>
      </w:tr>
      <w:tr w:rsidR="00CD4BF8" w14:paraId="15F0AA79" w14:textId="21831989" w:rsidTr="009F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8F6F2"/>
          </w:tcPr>
          <w:p w14:paraId="4E78E0FC" w14:textId="6DE3F185" w:rsidR="00CD4BF8" w:rsidRPr="005C71BC" w:rsidRDefault="00CD4BF8" w:rsidP="00CD4BF8">
            <w:pPr>
              <w:pStyle w:val="BodyText"/>
              <w:spacing w:after="60"/>
              <w:rPr>
                <w:b w:val="0"/>
                <w:bCs w:val="0"/>
                <w:sz w:val="22"/>
                <w:szCs w:val="22"/>
              </w:rPr>
            </w:pPr>
            <w:r w:rsidRPr="005C71BC">
              <w:rPr>
                <w:sz w:val="22"/>
                <w:szCs w:val="22"/>
              </w:rPr>
              <w:t xml:space="preserve">20.10 eNVD Uptake - Whole Supply Chain </w:t>
            </w:r>
            <w:r>
              <w:rPr>
                <w:sz w:val="22"/>
                <w:szCs w:val="22"/>
              </w:rPr>
              <w:br/>
            </w:r>
            <w:r w:rsidRPr="005C71BC">
              <w:rPr>
                <w:b w:val="0"/>
                <w:bCs w:val="0"/>
                <w:sz w:val="22"/>
                <w:szCs w:val="22"/>
              </w:rPr>
              <w:t>(Agrinous)</w:t>
            </w:r>
          </w:p>
          <w:p w14:paraId="7DFC6C3F" w14:textId="5AD4013F" w:rsidR="00CD4BF8" w:rsidRPr="00AA1DEF" w:rsidRDefault="00CD4BF8" w:rsidP="00CD4BF8">
            <w:pPr>
              <w:pStyle w:val="Agbodytext"/>
              <w:rPr>
                <w:b w:val="0"/>
                <w:bCs w:val="0"/>
              </w:rPr>
            </w:pPr>
            <w:r w:rsidRPr="005C71BC">
              <w:rPr>
                <w:b w:val="0"/>
                <w:bCs w:val="0"/>
                <w:szCs w:val="22"/>
              </w:rPr>
              <w:t>To eliminate inefficiencies in manual handling of paper NVD's and to ensure product integrity and enhanced biosecurity.</w:t>
            </w:r>
          </w:p>
        </w:tc>
        <w:tc>
          <w:tcPr>
            <w:tcW w:w="1432" w:type="dxa"/>
            <w:shd w:val="clear" w:color="auto" w:fill="F8F6F2"/>
          </w:tcPr>
          <w:p w14:paraId="57D1B39B" w14:textId="0C7F9FBD" w:rsidR="00CD4BF8" w:rsidRDefault="00CD4BF8" w:rsidP="00CD4BF8">
            <w:pPr>
              <w:pStyle w:val="Agbodytext"/>
              <w:cnfStyle w:val="000000100000" w:firstRow="0" w:lastRow="0" w:firstColumn="0" w:lastColumn="0" w:oddVBand="0" w:evenVBand="0" w:oddHBand="1" w:evenHBand="0" w:firstRowFirstColumn="0" w:firstRowLastColumn="0" w:lastRowFirstColumn="0" w:lastRowLastColumn="0"/>
            </w:pPr>
            <w:r w:rsidRPr="00621822">
              <w:rPr>
                <w:szCs w:val="22"/>
              </w:rPr>
              <w:t xml:space="preserve">Oct 2020 – </w:t>
            </w:r>
            <w:r w:rsidR="00066546">
              <w:rPr>
                <w:szCs w:val="22"/>
              </w:rPr>
              <w:t>NA</w:t>
            </w:r>
          </w:p>
        </w:tc>
        <w:tc>
          <w:tcPr>
            <w:tcW w:w="1711" w:type="dxa"/>
            <w:shd w:val="clear" w:color="auto" w:fill="F8F6F2"/>
          </w:tcPr>
          <w:p w14:paraId="22E431EE" w14:textId="55D6D796" w:rsidR="00CD4BF8" w:rsidRPr="00AB44B9" w:rsidRDefault="00CD4BF8" w:rsidP="00CD4BF8">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5C71BC">
              <w:rPr>
                <w:szCs w:val="22"/>
              </w:rPr>
              <w:t>$66,046</w:t>
            </w:r>
          </w:p>
        </w:tc>
        <w:tc>
          <w:tcPr>
            <w:tcW w:w="3803" w:type="dxa"/>
            <w:shd w:val="clear" w:color="auto" w:fill="F8F6F2"/>
          </w:tcPr>
          <w:p w14:paraId="275C2B2A" w14:textId="38AE993D" w:rsidR="00CD4BF8" w:rsidRPr="00B725BE" w:rsidRDefault="00460EBA" w:rsidP="00CD4BF8">
            <w:pPr>
              <w:pStyle w:val="Agbodytext"/>
              <w:cnfStyle w:val="000000100000" w:firstRow="0" w:lastRow="0" w:firstColumn="0" w:lastColumn="0" w:oddVBand="0" w:evenVBand="0" w:oddHBand="1" w:evenHBand="0" w:firstRowFirstColumn="0" w:firstRowLastColumn="0" w:lastRowFirstColumn="0" w:lastRowLastColumn="0"/>
            </w:pPr>
            <w:r>
              <w:rPr>
                <w:bCs/>
                <w:szCs w:val="22"/>
              </w:rPr>
              <w:t>Project withdrawn from grant program</w:t>
            </w:r>
            <w:r w:rsidR="009E2D46">
              <w:rPr>
                <w:bCs/>
                <w:szCs w:val="22"/>
              </w:rPr>
              <w:t xml:space="preserve"> due to significant delays </w:t>
            </w:r>
            <w:r w:rsidR="00066546">
              <w:rPr>
                <w:bCs/>
                <w:szCs w:val="22"/>
              </w:rPr>
              <w:t xml:space="preserve">attributed to pandemic. </w:t>
            </w:r>
          </w:p>
        </w:tc>
      </w:tr>
      <w:tr w:rsidR="00CD4BF8" w14:paraId="1686C3CB"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41A68DB3" w14:textId="77777777" w:rsidR="00CD4BF8" w:rsidRPr="005F26BC" w:rsidRDefault="00CD4BF8" w:rsidP="00CD4BF8">
            <w:pPr>
              <w:pStyle w:val="BodyText"/>
              <w:spacing w:line="240" w:lineRule="auto"/>
              <w:rPr>
                <w:b w:val="0"/>
                <w:bCs w:val="0"/>
                <w:sz w:val="22"/>
                <w:szCs w:val="22"/>
              </w:rPr>
            </w:pPr>
            <w:r w:rsidRPr="005F26BC">
              <w:rPr>
                <w:sz w:val="22"/>
                <w:szCs w:val="22"/>
              </w:rPr>
              <w:t xml:space="preserve">20.19 Point of Care (POC) testing for worm control </w:t>
            </w:r>
            <w:r w:rsidRPr="005F26BC">
              <w:rPr>
                <w:sz w:val="22"/>
                <w:szCs w:val="22"/>
              </w:rPr>
              <w:br/>
            </w:r>
            <w:r w:rsidRPr="005F26BC">
              <w:rPr>
                <w:b w:val="0"/>
                <w:bCs w:val="0"/>
                <w:sz w:val="22"/>
                <w:szCs w:val="22"/>
              </w:rPr>
              <w:t>(Federation University)</w:t>
            </w:r>
          </w:p>
          <w:p w14:paraId="212E5CE5" w14:textId="0DEBBCFB" w:rsidR="00CD4BF8" w:rsidRPr="00D748B3" w:rsidRDefault="00CD4BF8" w:rsidP="00D748B3">
            <w:pPr>
              <w:pStyle w:val="BodyText"/>
              <w:spacing w:line="240" w:lineRule="auto"/>
              <w:rPr>
                <w:sz w:val="22"/>
                <w:szCs w:val="22"/>
              </w:rPr>
            </w:pPr>
            <w:r w:rsidRPr="005F26BC">
              <w:rPr>
                <w:b w:val="0"/>
                <w:bCs w:val="0"/>
                <w:sz w:val="22"/>
                <w:szCs w:val="22"/>
              </w:rPr>
              <w:t>The development of a diagnostic test (POC test) for producers to easily identify worm-resistant sheep for selective breeding.</w:t>
            </w:r>
          </w:p>
        </w:tc>
        <w:tc>
          <w:tcPr>
            <w:tcW w:w="1432" w:type="dxa"/>
          </w:tcPr>
          <w:p w14:paraId="0AAE8D12" w14:textId="1313EF45" w:rsidR="00CD4BF8" w:rsidRPr="00502D85" w:rsidRDefault="00CD4BF8" w:rsidP="00CD4BF8">
            <w:pPr>
              <w:pStyle w:val="Agbodytext"/>
              <w:cnfStyle w:val="000000000000" w:firstRow="0" w:lastRow="0" w:firstColumn="0" w:lastColumn="0" w:oddVBand="0" w:evenVBand="0" w:oddHBand="0" w:evenHBand="0" w:firstRowFirstColumn="0" w:firstRowLastColumn="0" w:lastRowFirstColumn="0" w:lastRowLastColumn="0"/>
              <w:rPr>
                <w:szCs w:val="22"/>
              </w:rPr>
            </w:pPr>
            <w:r w:rsidRPr="005F26BC">
              <w:rPr>
                <w:szCs w:val="22"/>
              </w:rPr>
              <w:t>Jan 2021 – Jun 2025</w:t>
            </w:r>
          </w:p>
        </w:tc>
        <w:tc>
          <w:tcPr>
            <w:tcW w:w="1711" w:type="dxa"/>
          </w:tcPr>
          <w:p w14:paraId="656690C7" w14:textId="7ECEDDD7" w:rsidR="00CD4BF8" w:rsidRPr="00502D85" w:rsidRDefault="00CD4BF8" w:rsidP="00CD4BF8">
            <w:pPr>
              <w:pStyle w:val="Agbodytext"/>
              <w:cnfStyle w:val="000000000000" w:firstRow="0" w:lastRow="0" w:firstColumn="0" w:lastColumn="0" w:oddVBand="0" w:evenVBand="0" w:oddHBand="0" w:evenHBand="0" w:firstRowFirstColumn="0" w:firstRowLastColumn="0" w:lastRowFirstColumn="0" w:lastRowLastColumn="0"/>
              <w:rPr>
                <w:szCs w:val="22"/>
              </w:rPr>
            </w:pPr>
            <w:r w:rsidRPr="005F26BC">
              <w:rPr>
                <w:szCs w:val="22"/>
              </w:rPr>
              <w:t>$90,542</w:t>
            </w:r>
          </w:p>
        </w:tc>
        <w:tc>
          <w:tcPr>
            <w:tcW w:w="3803" w:type="dxa"/>
          </w:tcPr>
          <w:p w14:paraId="4C03FD91" w14:textId="77777777" w:rsidR="002C5AF2" w:rsidRDefault="002F4F5A" w:rsidP="00CD4BF8">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Development of</w:t>
            </w:r>
            <w:r w:rsidR="00CD4BF8" w:rsidRPr="00173378">
              <w:rPr>
                <w:szCs w:val="22"/>
              </w:rPr>
              <w:t xml:space="preserve"> a saliva-based test prototype for farmers to breed worm resistant sheep. This prototype test is now in on-farm validation trials on 30 properties. </w:t>
            </w:r>
          </w:p>
          <w:p w14:paraId="2ACD06B3" w14:textId="7B12779E" w:rsidR="00CD4BF8" w:rsidRDefault="00CD4BF8" w:rsidP="00CD4BF8">
            <w:pPr>
              <w:pStyle w:val="Agbodytext"/>
              <w:cnfStyle w:val="000000000000" w:firstRow="0" w:lastRow="0" w:firstColumn="0" w:lastColumn="0" w:oddVBand="0" w:evenVBand="0" w:oddHBand="0" w:evenHBand="0" w:firstRowFirstColumn="0" w:firstRowLastColumn="0" w:lastRowFirstColumn="0" w:lastRowLastColumn="0"/>
              <w:rPr>
                <w:szCs w:val="22"/>
              </w:rPr>
            </w:pPr>
            <w:r w:rsidRPr="00173378">
              <w:rPr>
                <w:szCs w:val="22"/>
              </w:rPr>
              <w:t xml:space="preserve">A new company called </w:t>
            </w:r>
            <w:proofErr w:type="spellStart"/>
            <w:r w:rsidRPr="00173378">
              <w:rPr>
                <w:szCs w:val="22"/>
              </w:rPr>
              <w:t>SwabTec</w:t>
            </w:r>
            <w:proofErr w:type="spellEnd"/>
            <w:r w:rsidRPr="00173378">
              <w:rPr>
                <w:szCs w:val="22"/>
              </w:rPr>
              <w:t xml:space="preserve"> has been launched who will bring the test to market once the trait has Sheep Genetics approval. </w:t>
            </w:r>
          </w:p>
        </w:tc>
      </w:tr>
      <w:tr w:rsidR="00B61E68" w14:paraId="66A47A25" w14:textId="77777777" w:rsidTr="004F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9C973C" w14:textId="77777777" w:rsidR="00CD4BF8" w:rsidRPr="00502D85" w:rsidRDefault="00CD4BF8" w:rsidP="00CD4BF8">
            <w:pPr>
              <w:pStyle w:val="BodyText"/>
              <w:spacing w:after="60"/>
              <w:rPr>
                <w:b w:val="0"/>
                <w:bCs w:val="0"/>
                <w:color w:val="000000" w:themeColor="text1"/>
                <w:sz w:val="22"/>
                <w:szCs w:val="22"/>
              </w:rPr>
            </w:pPr>
            <w:r w:rsidRPr="00502D85">
              <w:rPr>
                <w:color w:val="000000" w:themeColor="text1"/>
                <w:sz w:val="22"/>
                <w:szCs w:val="22"/>
              </w:rPr>
              <w:t xml:space="preserve">22.14 Stock Sense Livestock </w:t>
            </w:r>
            <w:r w:rsidRPr="00502D85">
              <w:rPr>
                <w:color w:val="000000" w:themeColor="text1"/>
                <w:sz w:val="22"/>
                <w:szCs w:val="22"/>
              </w:rPr>
              <w:br/>
            </w:r>
            <w:r w:rsidRPr="00502D85">
              <w:rPr>
                <w:b w:val="0"/>
                <w:bCs w:val="0"/>
                <w:color w:val="000000" w:themeColor="text1"/>
                <w:sz w:val="22"/>
                <w:szCs w:val="22"/>
              </w:rPr>
              <w:t>(Victorian Farmers Federation)</w:t>
            </w:r>
          </w:p>
          <w:p w14:paraId="4CC8B0FC" w14:textId="2A62C78B" w:rsidR="00CD4BF8" w:rsidRDefault="00CD4BF8" w:rsidP="00CD4BF8">
            <w:pPr>
              <w:pStyle w:val="Agbodytext"/>
            </w:pPr>
            <w:r w:rsidRPr="00502D85">
              <w:rPr>
                <w:b w:val="0"/>
                <w:bCs w:val="0"/>
                <w:szCs w:val="22"/>
              </w:rPr>
              <w:t>Providing livestock producers with an information source including events, accessing information online and asking industry related questions, with the purpose of improving animal welfare.</w:t>
            </w:r>
          </w:p>
        </w:tc>
        <w:tc>
          <w:tcPr>
            <w:tcW w:w="1432" w:type="dxa"/>
          </w:tcPr>
          <w:p w14:paraId="4A3A82E5" w14:textId="2A8DE4F5" w:rsidR="00CD4BF8" w:rsidRDefault="00CD4BF8" w:rsidP="00CD4BF8">
            <w:pPr>
              <w:pStyle w:val="Agbodytext"/>
              <w:cnfStyle w:val="000000100000" w:firstRow="0" w:lastRow="0" w:firstColumn="0" w:lastColumn="0" w:oddVBand="0" w:evenVBand="0" w:oddHBand="1" w:evenHBand="0" w:firstRowFirstColumn="0" w:firstRowLastColumn="0" w:lastRowFirstColumn="0" w:lastRowLastColumn="0"/>
            </w:pPr>
            <w:r w:rsidRPr="00502D85">
              <w:rPr>
                <w:szCs w:val="22"/>
              </w:rPr>
              <w:t>Jan 2024 – Dec 2024</w:t>
            </w:r>
          </w:p>
        </w:tc>
        <w:tc>
          <w:tcPr>
            <w:tcW w:w="1711" w:type="dxa"/>
          </w:tcPr>
          <w:p w14:paraId="41BC72BE" w14:textId="20954D18" w:rsidR="00CD4BF8" w:rsidRPr="00AB44B9" w:rsidRDefault="00CD4BF8" w:rsidP="00CD4BF8">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502D85">
              <w:rPr>
                <w:szCs w:val="22"/>
              </w:rPr>
              <w:t>$365,000</w:t>
            </w:r>
          </w:p>
        </w:tc>
        <w:tc>
          <w:tcPr>
            <w:tcW w:w="3803" w:type="dxa"/>
            <w:shd w:val="clear" w:color="auto" w:fill="F8F6F2"/>
          </w:tcPr>
          <w:p w14:paraId="75ED4163" w14:textId="4B5AB54A" w:rsidR="00983337" w:rsidRDefault="00983337" w:rsidP="00CD4BF8">
            <w:pPr>
              <w:pStyle w:val="Agbodytext"/>
              <w:cnfStyle w:val="000000100000" w:firstRow="0" w:lastRow="0" w:firstColumn="0" w:lastColumn="0" w:oddVBand="0" w:evenVBand="0" w:oddHBand="1" w:evenHBand="0" w:firstRowFirstColumn="0" w:firstRowLastColumn="0" w:lastRowFirstColumn="0" w:lastRowLastColumn="0"/>
            </w:pPr>
            <w:r>
              <w:t xml:space="preserve">In total the Stock Sense project reached </w:t>
            </w:r>
            <w:r w:rsidR="00D83F7C">
              <w:t xml:space="preserve">over 800 producers at face-to-face workshops across 53 events since 2022. </w:t>
            </w:r>
          </w:p>
          <w:p w14:paraId="09552313" w14:textId="7A2B6D61" w:rsidR="00DE017B" w:rsidRDefault="00DE017B" w:rsidP="00CD4BF8">
            <w:pPr>
              <w:pStyle w:val="Agbodytext"/>
              <w:cnfStyle w:val="000000100000" w:firstRow="0" w:lastRow="0" w:firstColumn="0" w:lastColumn="0" w:oddVBand="0" w:evenVBand="0" w:oddHBand="1" w:evenHBand="0" w:firstRowFirstColumn="0" w:firstRowLastColumn="0" w:lastRowFirstColumn="0" w:lastRowLastColumn="0"/>
            </w:pPr>
            <w:r>
              <w:t>Between 2021-2024 Stock sense held 18 we</w:t>
            </w:r>
            <w:r w:rsidR="00E50C47">
              <w:t>binars and had close to 100</w:t>
            </w:r>
            <w:r w:rsidR="00064D05">
              <w:t>0</w:t>
            </w:r>
            <w:r w:rsidR="00E50C47">
              <w:t xml:space="preserve"> people attending. Recordings</w:t>
            </w:r>
            <w:r w:rsidR="00031904">
              <w:t xml:space="preserve"> of these events</w:t>
            </w:r>
            <w:r w:rsidR="00E50C47">
              <w:t xml:space="preserve"> on YouTube </w:t>
            </w:r>
            <w:r w:rsidR="008B2625">
              <w:t xml:space="preserve">have reached 3000 views across the 18 webinars. </w:t>
            </w:r>
          </w:p>
          <w:p w14:paraId="758ABDE9" w14:textId="5DF46AEA" w:rsidR="00CD4BF8" w:rsidRDefault="00F257B8" w:rsidP="00CD4BF8">
            <w:pPr>
              <w:pStyle w:val="Agbodytext"/>
              <w:cnfStyle w:val="000000100000" w:firstRow="0" w:lastRow="0" w:firstColumn="0" w:lastColumn="0" w:oddVBand="0" w:evenVBand="0" w:oddHBand="1" w:evenHBand="0" w:firstRowFirstColumn="0" w:firstRowLastColumn="0" w:lastRowFirstColumn="0" w:lastRowLastColumn="0"/>
            </w:pPr>
            <w:r>
              <w:t>The</w:t>
            </w:r>
            <w:r w:rsidR="004B3074">
              <w:t xml:space="preserve"> average number of participants in</w:t>
            </w:r>
            <w:r w:rsidR="009E0E0D">
              <w:t xml:space="preserve"> sheep and goat </w:t>
            </w:r>
            <w:r>
              <w:t xml:space="preserve">specific </w:t>
            </w:r>
            <w:r w:rsidR="009E0E0D">
              <w:t>workshops increased from 13</w:t>
            </w:r>
            <w:r>
              <w:t xml:space="preserve"> in 2023</w:t>
            </w:r>
            <w:r w:rsidR="009E0E0D">
              <w:t xml:space="preserve"> </w:t>
            </w:r>
            <w:r>
              <w:t>to 21 participants in 2024</w:t>
            </w:r>
            <w:r w:rsidR="001515F5">
              <w:t xml:space="preserve">. </w:t>
            </w:r>
          </w:p>
        </w:tc>
      </w:tr>
      <w:tr w:rsidR="00DE1FDB" w14:paraId="32B9035B"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1831CF5B" w14:textId="77777777" w:rsidR="00BB447C" w:rsidRPr="009C176A" w:rsidRDefault="00BB447C" w:rsidP="00BB447C">
            <w:pPr>
              <w:pStyle w:val="BodyText"/>
              <w:spacing w:after="60"/>
              <w:rPr>
                <w:bCs w:val="0"/>
                <w:sz w:val="22"/>
                <w:szCs w:val="22"/>
              </w:rPr>
            </w:pPr>
            <w:r w:rsidRPr="009C176A">
              <w:rPr>
                <w:sz w:val="22"/>
                <w:szCs w:val="22"/>
              </w:rPr>
              <w:t xml:space="preserve">21.19 Validation of In-field detection of Sheep lice </w:t>
            </w:r>
            <w:r w:rsidRPr="009C176A">
              <w:rPr>
                <w:sz w:val="22"/>
                <w:szCs w:val="22"/>
              </w:rPr>
              <w:br/>
            </w:r>
            <w:r w:rsidRPr="009C176A">
              <w:rPr>
                <w:b w:val="0"/>
                <w:bCs w:val="0"/>
                <w:sz w:val="22"/>
                <w:szCs w:val="22"/>
              </w:rPr>
              <w:t>(La Trobe University)</w:t>
            </w:r>
          </w:p>
          <w:p w14:paraId="31995EB2" w14:textId="49EC9932" w:rsidR="00BB447C" w:rsidRPr="008E647C" w:rsidRDefault="00BB447C" w:rsidP="00BB447C">
            <w:pPr>
              <w:pStyle w:val="Agbodytext"/>
              <w:rPr>
                <w:szCs w:val="22"/>
              </w:rPr>
            </w:pPr>
            <w:r w:rsidRPr="009C176A">
              <w:rPr>
                <w:b w:val="0"/>
                <w:bCs w:val="0"/>
                <w:szCs w:val="22"/>
              </w:rPr>
              <w:lastRenderedPageBreak/>
              <w:t>To develop a rapid, highly sensitive field-based, early identification technology to detect sheep lice (</w:t>
            </w:r>
            <w:proofErr w:type="spellStart"/>
            <w:r w:rsidRPr="009C176A">
              <w:rPr>
                <w:b w:val="0"/>
                <w:bCs w:val="0"/>
                <w:szCs w:val="22"/>
              </w:rPr>
              <w:t>Bovicola</w:t>
            </w:r>
            <w:proofErr w:type="spellEnd"/>
            <w:r w:rsidRPr="009C176A">
              <w:rPr>
                <w:b w:val="0"/>
                <w:bCs w:val="0"/>
                <w:szCs w:val="22"/>
              </w:rPr>
              <w:t xml:space="preserve"> </w:t>
            </w:r>
            <w:proofErr w:type="spellStart"/>
            <w:r w:rsidRPr="009C176A">
              <w:rPr>
                <w:b w:val="0"/>
                <w:bCs w:val="0"/>
                <w:szCs w:val="22"/>
              </w:rPr>
              <w:t>ovis</w:t>
            </w:r>
            <w:proofErr w:type="spellEnd"/>
            <w:r w:rsidRPr="009C176A">
              <w:rPr>
                <w:b w:val="0"/>
                <w:bCs w:val="0"/>
                <w:szCs w:val="22"/>
              </w:rPr>
              <w:t>), potentially resulting in a significant saving in the sheep industry.</w:t>
            </w:r>
          </w:p>
        </w:tc>
        <w:tc>
          <w:tcPr>
            <w:tcW w:w="1432" w:type="dxa"/>
          </w:tcPr>
          <w:p w14:paraId="63D2B2DF" w14:textId="14BDE36A" w:rsidR="00BB447C" w:rsidRDefault="00BB447C" w:rsidP="00BB447C">
            <w:pPr>
              <w:pStyle w:val="Agbodytext"/>
              <w:cnfStyle w:val="000000000000" w:firstRow="0" w:lastRow="0" w:firstColumn="0" w:lastColumn="0" w:oddVBand="0" w:evenVBand="0" w:oddHBand="0" w:evenHBand="0" w:firstRowFirstColumn="0" w:firstRowLastColumn="0" w:lastRowFirstColumn="0" w:lastRowLastColumn="0"/>
            </w:pPr>
            <w:r w:rsidRPr="009C176A">
              <w:rPr>
                <w:szCs w:val="22"/>
              </w:rPr>
              <w:lastRenderedPageBreak/>
              <w:t xml:space="preserve">Oct </w:t>
            </w:r>
            <w:r w:rsidRPr="005108AF">
              <w:rPr>
                <w:szCs w:val="22"/>
              </w:rPr>
              <w:t>2022 – Nov 2024</w:t>
            </w:r>
          </w:p>
        </w:tc>
        <w:tc>
          <w:tcPr>
            <w:tcW w:w="1711" w:type="dxa"/>
          </w:tcPr>
          <w:p w14:paraId="53CA2197" w14:textId="77777777" w:rsidR="00BB447C" w:rsidRPr="00B76A7C" w:rsidRDefault="00BB447C" w:rsidP="00BB447C">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B76A7C">
              <w:rPr>
                <w:sz w:val="22"/>
                <w:szCs w:val="22"/>
              </w:rPr>
              <w:t>$58,080</w:t>
            </w:r>
          </w:p>
          <w:p w14:paraId="2524F78B" w14:textId="19909D68" w:rsidR="00BB447C" w:rsidRPr="00AB44B9" w:rsidRDefault="00BB447C" w:rsidP="00BB447C">
            <w:pPr>
              <w:pStyle w:val="BodyText"/>
              <w:spacing w:after="60"/>
              <w:cnfStyle w:val="000000000000" w:firstRow="0" w:lastRow="0" w:firstColumn="0" w:lastColumn="0" w:oddVBand="0" w:evenVBand="0" w:oddHBand="0" w:evenHBand="0" w:firstRowFirstColumn="0" w:firstRowLastColumn="0" w:lastRowFirstColumn="0" w:lastRowLastColumn="0"/>
              <w:rPr>
                <w:highlight w:val="yellow"/>
              </w:rPr>
            </w:pPr>
          </w:p>
        </w:tc>
        <w:tc>
          <w:tcPr>
            <w:tcW w:w="3803" w:type="dxa"/>
          </w:tcPr>
          <w:p w14:paraId="163963DE" w14:textId="2CE2CB23" w:rsidR="002E0B4A" w:rsidRPr="001E02BE" w:rsidRDefault="005A2FEA" w:rsidP="00702FEE">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lang w:val="en-US"/>
              </w:rPr>
              <w:t>Validation of</w:t>
            </w:r>
            <w:r w:rsidRPr="005A2FEA">
              <w:rPr>
                <w:szCs w:val="22"/>
                <w:lang w:val="en-US"/>
              </w:rPr>
              <w:t xml:space="preserve"> an in-field diagnostic tool for detecting sheep lice with high sensitivity and specificity. The assay's </w:t>
            </w:r>
            <w:r w:rsidRPr="005A2FEA">
              <w:rPr>
                <w:szCs w:val="22"/>
                <w:lang w:val="en-US"/>
              </w:rPr>
              <w:lastRenderedPageBreak/>
              <w:t>ability to confirm infection can significantly impact sheep lice management by providing a clear decision on treatment.</w:t>
            </w:r>
            <w:r w:rsidRPr="005A2FEA">
              <w:rPr>
                <w:rFonts w:ascii="Cambria" w:hAnsi="Cambria" w:cs="Cambria"/>
                <w:szCs w:val="22"/>
                <w:lang w:val="en-US"/>
              </w:rPr>
              <w:t>  </w:t>
            </w:r>
            <w:r w:rsidRPr="005A2FEA">
              <w:rPr>
                <w:rFonts w:ascii="Cambria" w:hAnsi="Cambria" w:cs="Cambria"/>
                <w:szCs w:val="22"/>
              </w:rPr>
              <w:t> </w:t>
            </w:r>
          </w:p>
        </w:tc>
      </w:tr>
    </w:tbl>
    <w:p w14:paraId="3F6B76D1" w14:textId="04B6808F" w:rsidR="00995B11" w:rsidRDefault="00995B11" w:rsidP="009C337A">
      <w:pPr>
        <w:pStyle w:val="Heading1"/>
      </w:pPr>
      <w:r>
        <w:lastRenderedPageBreak/>
        <w:t>Background</w:t>
      </w:r>
    </w:p>
    <w:p w14:paraId="71F977D0" w14:textId="6BB3D143" w:rsidR="00E83B74" w:rsidRDefault="00A6037D" w:rsidP="00E83B74">
      <w:pPr>
        <w:pStyle w:val="Heading2"/>
      </w:pPr>
      <w:r>
        <w:t>Sheep and Goat</w:t>
      </w:r>
      <w:r w:rsidR="00BA17E1">
        <w:t xml:space="preserve"> Compensation Fund</w:t>
      </w:r>
      <w:r w:rsidR="00AD1AD4">
        <w:t xml:space="preserve"> (SGCF)</w:t>
      </w:r>
    </w:p>
    <w:p w14:paraId="7304FE7F" w14:textId="77777777" w:rsidR="00EC58A2" w:rsidRDefault="00995B11" w:rsidP="00336745">
      <w:pPr>
        <w:pStyle w:val="Agbodytext"/>
        <w:rPr>
          <w:lang w:val="en-US"/>
        </w:rPr>
      </w:pPr>
      <w:r w:rsidRPr="00130086">
        <w:t xml:space="preserve">Victoria's </w:t>
      </w:r>
      <w:r w:rsidR="00A6037D" w:rsidRPr="00130086">
        <w:t>Sheep and Goat</w:t>
      </w:r>
      <w:r w:rsidR="00BA17E1" w:rsidRPr="00130086">
        <w:t xml:space="preserve"> Compensation </w:t>
      </w:r>
      <w:r w:rsidRPr="00130086">
        <w:t xml:space="preserve">Fund </w:t>
      </w:r>
      <w:r w:rsidR="006023DD" w:rsidRPr="00130086">
        <w:t>(</w:t>
      </w:r>
      <w:r w:rsidR="00C84DA8" w:rsidRPr="00130086">
        <w:t>SGCF</w:t>
      </w:r>
      <w:r w:rsidRPr="00130086">
        <w:t xml:space="preserve">) is </w:t>
      </w:r>
      <w:r w:rsidR="008F2C55" w:rsidRPr="00130086">
        <w:t>under the Livestock Disease Control Act 1994 (the Act) and is funded through duties collected on the sale of pigs or pig carcasses</w:t>
      </w:r>
      <w:r w:rsidR="00EC58A2" w:rsidRPr="00EC58A2">
        <w:rPr>
          <w:lang w:val="en-US"/>
        </w:rPr>
        <w:t>.</w:t>
      </w:r>
    </w:p>
    <w:p w14:paraId="6E8B18E8" w14:textId="0DBEE699" w:rsidR="00267B7E" w:rsidRDefault="00620CAC" w:rsidP="00130086">
      <w:r>
        <w:t>A duty of</w:t>
      </w:r>
      <w:r w:rsidR="00267B7E" w:rsidRPr="00267B7E">
        <w:t xml:space="preserve"> 35 cents ($0.35) </w:t>
      </w:r>
      <w:r w:rsidR="00E632D3">
        <w:t xml:space="preserve">is payable for </w:t>
      </w:r>
      <w:r w:rsidR="00267B7E" w:rsidRPr="00267B7E">
        <w:t xml:space="preserve">each sheep or goat, or each carcass, sold from </w:t>
      </w:r>
      <w:r w:rsidR="00041920">
        <w:t xml:space="preserve">01 </w:t>
      </w:r>
      <w:r w:rsidR="00267B7E" w:rsidRPr="00267B7E">
        <w:t>January 2023</w:t>
      </w:r>
      <w:r w:rsidR="00267B7E">
        <w:t>.</w:t>
      </w:r>
    </w:p>
    <w:p w14:paraId="5CEAC346" w14:textId="20F72C68" w:rsidR="00995B11" w:rsidRDefault="00995B11" w:rsidP="00130086">
      <w:r w:rsidRPr="6DB7B1B8">
        <w:rPr>
          <w:lang w:val="en-US"/>
        </w:rPr>
        <w:t xml:space="preserve">The Act </w:t>
      </w:r>
      <w:r w:rsidR="00DB070D">
        <w:rPr>
          <w:lang w:val="en-US"/>
        </w:rPr>
        <w:t xml:space="preserve">outlines </w:t>
      </w:r>
      <w:r w:rsidR="0023585C">
        <w:rPr>
          <w:lang w:val="en-US"/>
        </w:rPr>
        <w:t xml:space="preserve">the permitted uses </w:t>
      </w:r>
      <w:r w:rsidR="006C1C9C">
        <w:rPr>
          <w:lang w:val="en-US"/>
        </w:rPr>
        <w:t xml:space="preserve">of funds from the </w:t>
      </w:r>
      <w:r w:rsidR="00434419">
        <w:rPr>
          <w:lang w:val="en-US"/>
        </w:rPr>
        <w:t>Sheep and Goat Compensation Fund (SGCF)</w:t>
      </w:r>
      <w:r w:rsidR="00FD5E74">
        <w:rPr>
          <w:lang w:val="en-US"/>
        </w:rPr>
        <w:t xml:space="preserve">. These funds are generally allocated to support projects and programs that benefit the Victorian </w:t>
      </w:r>
      <w:r w:rsidR="00267B7E">
        <w:rPr>
          <w:lang w:val="en-US"/>
        </w:rPr>
        <w:t>sheep and goat</w:t>
      </w:r>
      <w:r w:rsidRPr="00336745">
        <w:rPr>
          <w:lang w:val="en-US"/>
        </w:rPr>
        <w:t xml:space="preserve"> </w:t>
      </w:r>
      <w:r w:rsidRPr="6DB7B1B8">
        <w:rPr>
          <w:lang w:val="en-US"/>
        </w:rPr>
        <w:t>industr</w:t>
      </w:r>
      <w:r w:rsidR="004E2901">
        <w:rPr>
          <w:lang w:val="en-US"/>
        </w:rPr>
        <w:t>ies</w:t>
      </w:r>
      <w:r w:rsidRPr="6DB7B1B8">
        <w:rPr>
          <w:lang w:val="en-US"/>
        </w:rPr>
        <w:t xml:space="preserve">, compensation for specified endemic diseases and </w:t>
      </w:r>
      <w:r w:rsidR="00C90A09">
        <w:rPr>
          <w:lang w:val="en-US"/>
        </w:rPr>
        <w:t xml:space="preserve">cover the </w:t>
      </w:r>
      <w:r w:rsidRPr="6DB7B1B8">
        <w:rPr>
          <w:lang w:val="en-US"/>
        </w:rPr>
        <w:t xml:space="preserve">administration of </w:t>
      </w:r>
      <w:r w:rsidR="00C84DA8">
        <w:rPr>
          <w:lang w:val="en-US"/>
        </w:rPr>
        <w:t>SGCF</w:t>
      </w:r>
      <w:r w:rsidR="006023DD">
        <w:rPr>
          <w:lang w:val="en-US"/>
        </w:rPr>
        <w:t>.</w:t>
      </w:r>
    </w:p>
    <w:p w14:paraId="35523D8E" w14:textId="3BACCE14" w:rsidR="00995B11" w:rsidRDefault="00995B11" w:rsidP="00130086">
      <w:r>
        <w:t xml:space="preserve">All expenditure from the funds require approval from the Minister for Agriculture, </w:t>
      </w:r>
      <w:r w:rsidR="006E5D07">
        <w:t>following</w:t>
      </w:r>
      <w:r>
        <w:t xml:space="preserve"> consider</w:t>
      </w:r>
      <w:r w:rsidR="006E5D07">
        <w:t>ation of</w:t>
      </w:r>
      <w:r w:rsidR="00D63703">
        <w:t xml:space="preserve"> </w:t>
      </w:r>
      <w:r>
        <w:t xml:space="preserve">advice from the </w:t>
      </w:r>
      <w:r w:rsidR="00C84DA8">
        <w:t>S</w:t>
      </w:r>
      <w:r w:rsidR="00D63703">
        <w:t xml:space="preserve">heep </w:t>
      </w:r>
      <w:r w:rsidR="00C84DA8">
        <w:t>G</w:t>
      </w:r>
      <w:r w:rsidR="00D63703">
        <w:t xml:space="preserve">oat </w:t>
      </w:r>
      <w:r w:rsidR="00C84DA8">
        <w:t>C</w:t>
      </w:r>
      <w:r w:rsidR="00332BFA">
        <w:t xml:space="preserve">ompensation </w:t>
      </w:r>
      <w:r w:rsidR="00C84DA8">
        <w:t>A</w:t>
      </w:r>
      <w:r w:rsidR="00332BFA">
        <w:t xml:space="preserve">dvisory </w:t>
      </w:r>
      <w:r w:rsidR="00C84DA8">
        <w:t>C</w:t>
      </w:r>
      <w:r w:rsidR="00CA4C4A">
        <w:t>ommittee (SGCAC).</w:t>
      </w:r>
    </w:p>
    <w:p w14:paraId="6651DD51" w14:textId="4D0F780B" w:rsidR="00D44FA2" w:rsidRDefault="00D44FA2" w:rsidP="00D44FA2">
      <w:pPr>
        <w:pStyle w:val="Heading2"/>
      </w:pPr>
      <w:r>
        <w:t xml:space="preserve">Livestock Biosecurity Funds </w:t>
      </w:r>
      <w:r w:rsidR="00130086">
        <w:t>g</w:t>
      </w:r>
      <w:r>
        <w:t xml:space="preserve">rant </w:t>
      </w:r>
      <w:r w:rsidR="00130086">
        <w:t>p</w:t>
      </w:r>
      <w:r>
        <w:t>rogram</w:t>
      </w:r>
    </w:p>
    <w:p w14:paraId="09B767A1" w14:textId="66CC94FB" w:rsidR="00D44FA2" w:rsidRDefault="00706462" w:rsidP="00D44FA2">
      <w:pPr>
        <w:rPr>
          <w:lang w:val="en-GB"/>
        </w:rPr>
      </w:pPr>
      <w:r w:rsidRPr="00706462">
        <w:rPr>
          <w:lang w:val="en-GB"/>
        </w:rPr>
        <w:t xml:space="preserve">The Livestock Biosecurity Funds </w:t>
      </w:r>
      <w:r w:rsidR="00130086">
        <w:rPr>
          <w:lang w:val="en-GB"/>
        </w:rPr>
        <w:t>g</w:t>
      </w:r>
      <w:r w:rsidRPr="00706462">
        <w:rPr>
          <w:lang w:val="en-GB"/>
        </w:rPr>
        <w:t xml:space="preserve">rant </w:t>
      </w:r>
      <w:r w:rsidR="00130086">
        <w:rPr>
          <w:lang w:val="en-GB"/>
        </w:rPr>
        <w:t>p</w:t>
      </w:r>
      <w:r w:rsidR="001A47F9" w:rsidRPr="00706462">
        <w:rPr>
          <w:lang w:val="en-GB"/>
        </w:rPr>
        <w:t>rogram</w:t>
      </w:r>
      <w:r w:rsidR="00486FC9">
        <w:rPr>
          <w:lang w:val="en-GB"/>
        </w:rPr>
        <w:t xml:space="preserve"> </w:t>
      </w:r>
      <w:r w:rsidR="001A47F9" w:rsidRPr="00706462">
        <w:rPr>
          <w:lang w:val="en-GB"/>
        </w:rPr>
        <w:t>is</w:t>
      </w:r>
      <w:r w:rsidRPr="00706462">
        <w:rPr>
          <w:lang w:val="en-GB"/>
        </w:rPr>
        <w:t xml:space="preserve"> administered by the Department of Energy, Environment and Climate Action</w:t>
      </w:r>
      <w:r w:rsidR="00EA5D13">
        <w:rPr>
          <w:lang w:val="en-GB"/>
        </w:rPr>
        <w:t xml:space="preserve">, </w:t>
      </w:r>
      <w:r w:rsidR="00070C34">
        <w:rPr>
          <w:lang w:val="en-GB"/>
        </w:rPr>
        <w:t xml:space="preserve">with funding from the respective </w:t>
      </w:r>
      <w:r w:rsidR="00EA5D13">
        <w:rPr>
          <w:lang w:val="en-GB"/>
        </w:rPr>
        <w:t>fund:</w:t>
      </w:r>
    </w:p>
    <w:p w14:paraId="288A2466" w14:textId="454B8267" w:rsidR="00EA5D13" w:rsidRPr="00E77A53" w:rsidRDefault="00EA5D13" w:rsidP="00E77A53">
      <w:pPr>
        <w:pStyle w:val="ListBullet"/>
      </w:pPr>
      <w:r w:rsidRPr="00E77A53">
        <w:t>Cattle Compensation Fund</w:t>
      </w:r>
    </w:p>
    <w:p w14:paraId="56A322D0" w14:textId="7CD68248" w:rsidR="00EA5D13" w:rsidRPr="00E77A53" w:rsidRDefault="00EA5D13" w:rsidP="00E77A53">
      <w:pPr>
        <w:pStyle w:val="ListBullet"/>
      </w:pPr>
      <w:r w:rsidRPr="00E77A53">
        <w:t>Sheep and Goat Compensation Fund</w:t>
      </w:r>
    </w:p>
    <w:p w14:paraId="4B7B6386" w14:textId="4C50EE54" w:rsidR="00EA5D13" w:rsidRPr="00E77A53" w:rsidRDefault="00EA5D13" w:rsidP="00E77A53">
      <w:pPr>
        <w:pStyle w:val="ListBullet"/>
      </w:pPr>
      <w:r w:rsidRPr="00E77A53">
        <w:t>Swine Compensation Fund</w:t>
      </w:r>
    </w:p>
    <w:p w14:paraId="0AC5CB81" w14:textId="57D3F530" w:rsidR="00EA5D13" w:rsidRPr="00E77A53" w:rsidRDefault="00EA5D13" w:rsidP="00E77A53">
      <w:pPr>
        <w:pStyle w:val="ListBullet"/>
      </w:pPr>
      <w:r w:rsidRPr="00E77A53">
        <w:t>Honey Bee Compensation and Industry Development Fund.</w:t>
      </w:r>
    </w:p>
    <w:p w14:paraId="70ADAF59" w14:textId="6F6583E1" w:rsidR="001A47F9" w:rsidRPr="001A47F9" w:rsidRDefault="001A47F9" w:rsidP="001A47F9">
      <w:r w:rsidRPr="001A47F9">
        <w:rPr>
          <w:lang w:val="en-GB"/>
        </w:rPr>
        <w:t xml:space="preserve">The </w:t>
      </w:r>
      <w:r w:rsidRPr="00706462">
        <w:rPr>
          <w:lang w:val="en-GB"/>
        </w:rPr>
        <w:t xml:space="preserve">Livestock Biosecurity Funds </w:t>
      </w:r>
      <w:r w:rsidR="00130086">
        <w:rPr>
          <w:lang w:val="en-GB"/>
        </w:rPr>
        <w:t>g</w:t>
      </w:r>
      <w:r w:rsidRPr="00706462">
        <w:rPr>
          <w:lang w:val="en-GB"/>
        </w:rPr>
        <w:t xml:space="preserve">rant </w:t>
      </w:r>
      <w:r w:rsidR="00130086">
        <w:rPr>
          <w:lang w:val="en-GB"/>
        </w:rPr>
        <w:t>p</w:t>
      </w:r>
      <w:r w:rsidRPr="00706462">
        <w:rPr>
          <w:lang w:val="en-GB"/>
        </w:rPr>
        <w:t xml:space="preserve">rogram </w:t>
      </w:r>
      <w:r w:rsidRPr="001A47F9">
        <w:rPr>
          <w:lang w:val="en-GB"/>
        </w:rPr>
        <w:t xml:space="preserve">aims to </w:t>
      </w:r>
      <w:r w:rsidR="00DE56FD">
        <w:rPr>
          <w:lang w:val="en-GB"/>
        </w:rPr>
        <w:t>support</w:t>
      </w:r>
      <w:r w:rsidRPr="001A47F9">
        <w:rPr>
          <w:lang w:val="en-GB"/>
        </w:rPr>
        <w:t xml:space="preserve"> projects and programs that prevent, monitor, and control diseases, thereby </w:t>
      </w:r>
      <w:r w:rsidR="003B40D8">
        <w:rPr>
          <w:lang w:val="en-GB"/>
        </w:rPr>
        <w:t>improving</w:t>
      </w:r>
      <w:r w:rsidRPr="001A47F9">
        <w:rPr>
          <w:lang w:val="en-GB"/>
        </w:rPr>
        <w:t xml:space="preserve"> animal health, </w:t>
      </w:r>
      <w:r w:rsidR="00A41FB4" w:rsidRPr="001A47F9">
        <w:rPr>
          <w:lang w:val="en-GB"/>
        </w:rPr>
        <w:t>biosecurity,</w:t>
      </w:r>
      <w:r w:rsidRPr="001A47F9">
        <w:rPr>
          <w:lang w:val="en-GB"/>
        </w:rPr>
        <w:t xml:space="preserve"> </w:t>
      </w:r>
      <w:r w:rsidRPr="001A47F9">
        <w:rPr>
          <w:lang w:val="en-GB"/>
        </w:rPr>
        <w:lastRenderedPageBreak/>
        <w:t>and market access for the benefit of Victorian</w:t>
      </w:r>
      <w:r w:rsidR="006E1F93">
        <w:rPr>
          <w:lang w:val="en-GB"/>
        </w:rPr>
        <w:t>’s</w:t>
      </w:r>
      <w:r w:rsidRPr="001A47F9">
        <w:rPr>
          <w:lang w:val="en-GB"/>
        </w:rPr>
        <w:t xml:space="preserve"> cattle, sheep, goat, </w:t>
      </w:r>
      <w:r w:rsidR="00A41FB4" w:rsidRPr="001A47F9">
        <w:rPr>
          <w:lang w:val="en-GB"/>
        </w:rPr>
        <w:t>swine,</w:t>
      </w:r>
      <w:r w:rsidRPr="001A47F9">
        <w:rPr>
          <w:lang w:val="en-GB"/>
        </w:rPr>
        <w:t xml:space="preserve"> and honey bee industries.</w:t>
      </w:r>
    </w:p>
    <w:p w14:paraId="1F97E37D" w14:textId="694DAEE5" w:rsidR="001A47F9" w:rsidRPr="001A47F9" w:rsidRDefault="00423CC9" w:rsidP="001A47F9">
      <w:r>
        <w:rPr>
          <w:lang w:val="en-GB"/>
        </w:rPr>
        <w:t xml:space="preserve">Funds from the </w:t>
      </w:r>
      <w:r w:rsidR="001A47F9" w:rsidRPr="00706462">
        <w:rPr>
          <w:lang w:val="en-GB"/>
        </w:rPr>
        <w:t xml:space="preserve">Livestock Biosecurity Funds </w:t>
      </w:r>
      <w:r w:rsidR="00851BE6">
        <w:rPr>
          <w:lang w:val="en-GB"/>
        </w:rPr>
        <w:t>g</w:t>
      </w:r>
      <w:r w:rsidR="001A47F9" w:rsidRPr="00706462">
        <w:rPr>
          <w:lang w:val="en-GB"/>
        </w:rPr>
        <w:t xml:space="preserve">rant </w:t>
      </w:r>
      <w:r w:rsidR="00851BE6">
        <w:rPr>
          <w:lang w:val="en-GB"/>
        </w:rPr>
        <w:t>p</w:t>
      </w:r>
      <w:r w:rsidR="001A47F9" w:rsidRPr="00706462">
        <w:rPr>
          <w:lang w:val="en-GB"/>
        </w:rPr>
        <w:t xml:space="preserve">rogram </w:t>
      </w:r>
      <w:r w:rsidR="001A47F9" w:rsidRPr="001A47F9">
        <w:rPr>
          <w:lang w:val="en-GB"/>
        </w:rPr>
        <w:t xml:space="preserve">are </w:t>
      </w:r>
      <w:r w:rsidR="008F56AF">
        <w:rPr>
          <w:lang w:val="en-GB"/>
        </w:rPr>
        <w:t xml:space="preserve">allocated </w:t>
      </w:r>
      <w:r w:rsidR="00527717">
        <w:rPr>
          <w:lang w:val="en-GB"/>
        </w:rPr>
        <w:t xml:space="preserve">to </w:t>
      </w:r>
      <w:r w:rsidR="001A47F9" w:rsidRPr="001A47F9">
        <w:rPr>
          <w:lang w:val="en-GB"/>
        </w:rPr>
        <w:t xml:space="preserve">projects </w:t>
      </w:r>
      <w:r w:rsidR="009F0D47">
        <w:rPr>
          <w:lang w:val="en-GB"/>
        </w:rPr>
        <w:t xml:space="preserve">that deliver </w:t>
      </w:r>
      <w:r w:rsidR="00CD2623">
        <w:rPr>
          <w:lang w:val="en-GB"/>
        </w:rPr>
        <w:t>o</w:t>
      </w:r>
      <w:r w:rsidR="001A47F9" w:rsidRPr="001A47F9">
        <w:rPr>
          <w:lang w:val="en-GB"/>
        </w:rPr>
        <w:t>utcomes</w:t>
      </w:r>
      <w:r w:rsidR="00D10E02">
        <w:rPr>
          <w:lang w:val="en-GB"/>
        </w:rPr>
        <w:t xml:space="preserve"> aligned with </w:t>
      </w:r>
      <w:r w:rsidR="001A47F9" w:rsidRPr="001A47F9">
        <w:rPr>
          <w:lang w:val="en-GB"/>
        </w:rPr>
        <w:t xml:space="preserve">the Act, </w:t>
      </w:r>
      <w:r w:rsidR="00D10E02">
        <w:rPr>
          <w:lang w:val="en-GB"/>
        </w:rPr>
        <w:t xml:space="preserve">and </w:t>
      </w:r>
      <w:r w:rsidR="00A61E14">
        <w:rPr>
          <w:lang w:val="en-GB"/>
        </w:rPr>
        <w:t xml:space="preserve">demonstrate </w:t>
      </w:r>
      <w:r w:rsidR="00432454">
        <w:rPr>
          <w:lang w:val="en-GB"/>
        </w:rPr>
        <w:t>the</w:t>
      </w:r>
      <w:r w:rsidR="001A47F9" w:rsidRPr="001A47F9">
        <w:rPr>
          <w:lang w:val="en-GB"/>
        </w:rPr>
        <w:t xml:space="preserve"> following principles:</w:t>
      </w:r>
      <w:r w:rsidR="001A47F9" w:rsidRPr="001A47F9">
        <w:rPr>
          <w:rFonts w:ascii="Cambria" w:hAnsi="Cambria" w:cs="Cambria"/>
        </w:rPr>
        <w:t> </w:t>
      </w:r>
    </w:p>
    <w:p w14:paraId="20FEECB5" w14:textId="77777777" w:rsidR="001A47F9" w:rsidRPr="00E77A53" w:rsidRDefault="001A47F9" w:rsidP="00E77A53">
      <w:pPr>
        <w:pStyle w:val="ListBullet"/>
      </w:pPr>
      <w:r w:rsidRPr="00E77A53">
        <w:t>Innovative solutions and emerging technologies for unsolved livestock biosecurity issues, needs or gaps.</w:t>
      </w:r>
      <w:r w:rsidRPr="00E77A53">
        <w:rPr>
          <w:rFonts w:ascii="Cambria" w:hAnsi="Cambria" w:cs="Cambria"/>
        </w:rPr>
        <w:t> </w:t>
      </w:r>
    </w:p>
    <w:p w14:paraId="6ECB9B5E" w14:textId="77777777" w:rsidR="001A47F9" w:rsidRPr="00E77A53" w:rsidRDefault="001A47F9" w:rsidP="00E77A53">
      <w:pPr>
        <w:pStyle w:val="ListBullet"/>
      </w:pPr>
      <w:r w:rsidRPr="00E77A53">
        <w:t>Collaboration where possible across value chains.</w:t>
      </w:r>
      <w:r w:rsidRPr="00E77A53">
        <w:rPr>
          <w:rFonts w:ascii="Cambria" w:hAnsi="Cambria" w:cs="Cambria"/>
        </w:rPr>
        <w:t> </w:t>
      </w:r>
    </w:p>
    <w:p w14:paraId="14144728" w14:textId="77777777" w:rsidR="001A47F9" w:rsidRPr="00E77A53" w:rsidRDefault="001A47F9" w:rsidP="00E77A53">
      <w:pPr>
        <w:pStyle w:val="ListBullet"/>
      </w:pPr>
      <w:r w:rsidRPr="00E77A53">
        <w:t>Quantifiable benefits to the whole of the livestock industries, which are measured and evaluated with evidence and data.</w:t>
      </w:r>
      <w:r w:rsidRPr="00E77A53">
        <w:rPr>
          <w:rFonts w:ascii="Cambria" w:hAnsi="Cambria" w:cs="Cambria"/>
        </w:rPr>
        <w:t> </w:t>
      </w:r>
    </w:p>
    <w:p w14:paraId="1514DDB9" w14:textId="1063A295" w:rsidR="001A47F9" w:rsidRDefault="00730272" w:rsidP="000845F6">
      <w:r w:rsidRPr="00730272">
        <w:t xml:space="preserve">Each fund has a statement of strategic intent, </w:t>
      </w:r>
      <w:r w:rsidR="000E2C99">
        <w:t xml:space="preserve">that </w:t>
      </w:r>
      <w:r w:rsidRPr="00730272">
        <w:t>outlin</w:t>
      </w:r>
      <w:r w:rsidR="000E2C99">
        <w:t xml:space="preserve">es priority </w:t>
      </w:r>
      <w:r w:rsidRPr="00730272">
        <w:t xml:space="preserve">investment </w:t>
      </w:r>
      <w:r w:rsidR="000E2C99">
        <w:t xml:space="preserve">areas </w:t>
      </w:r>
      <w:r w:rsidRPr="00730272">
        <w:t xml:space="preserve">and </w:t>
      </w:r>
      <w:r w:rsidR="000E2C99">
        <w:t xml:space="preserve">desired </w:t>
      </w:r>
      <w:r w:rsidRPr="00730272">
        <w:t xml:space="preserve">outcomes </w:t>
      </w:r>
      <w:r w:rsidR="00DA484B">
        <w:t xml:space="preserve">aligned </w:t>
      </w:r>
      <w:r w:rsidRPr="00730272">
        <w:t>with the purpose and objectives of the Act.</w:t>
      </w:r>
      <w:r>
        <w:t xml:space="preserve"> These </w:t>
      </w:r>
      <w:r w:rsidR="00A86C23">
        <w:t xml:space="preserve">statements </w:t>
      </w:r>
      <w:r w:rsidR="00C73E82">
        <w:t xml:space="preserve">are incorporated into </w:t>
      </w:r>
      <w:r>
        <w:t xml:space="preserve">the Guidelines </w:t>
      </w:r>
      <w:r w:rsidR="00E66681">
        <w:t>annually</w:t>
      </w:r>
      <w:r>
        <w:t>.</w:t>
      </w:r>
    </w:p>
    <w:p w14:paraId="5274FCC1" w14:textId="65AD7AE6" w:rsidR="00F34D3A" w:rsidRPr="00D44FA2" w:rsidRDefault="001D063F" w:rsidP="00D44FA2">
      <w:r>
        <w:t xml:space="preserve">For more information on the Program, see </w:t>
      </w:r>
      <w:hyperlink r:id="rId27" w:history="1">
        <w:r w:rsidRPr="007675B1">
          <w:rPr>
            <w:rStyle w:val="Hyperlink"/>
          </w:rPr>
          <w:t>agriculture.vic.gov.au/support-and-resources/funds-grants-programs/livestock-biosecurity-funds</w:t>
        </w:r>
      </w:hyperlink>
      <w:r>
        <w:rPr>
          <w:rStyle w:val="Hyperlink"/>
        </w:rPr>
        <w:t>.</w:t>
      </w:r>
    </w:p>
    <w:p w14:paraId="71D87E95" w14:textId="77777777" w:rsidR="00F76241" w:rsidRPr="00CF28A4" w:rsidRDefault="00F76241" w:rsidP="00946E34">
      <w:pPr>
        <w:pStyle w:val="Heading1"/>
      </w:pPr>
      <w:bookmarkStart w:id="4" w:name="_Toc182493219"/>
      <w:bookmarkStart w:id="5" w:name="_Toc182493223"/>
      <w:r w:rsidRPr="00CF28A4">
        <w:t xml:space="preserve">Current </w:t>
      </w:r>
      <w:r>
        <w:t>m</w:t>
      </w:r>
      <w:r w:rsidRPr="00CF28A4">
        <w:t>embership</w:t>
      </w:r>
      <w:bookmarkEnd w:id="4"/>
    </w:p>
    <w:p w14:paraId="17869F76" w14:textId="1BE9660A" w:rsidR="00165CAF" w:rsidRDefault="00267B7E" w:rsidP="00E77A53">
      <w:pPr>
        <w:pStyle w:val="ListBullet"/>
      </w:pPr>
      <w:r w:rsidRPr="000845F6">
        <w:rPr>
          <w:b/>
          <w:bCs/>
        </w:rPr>
        <w:t>Kaylene Baird</w:t>
      </w:r>
      <w:r w:rsidR="00F76241" w:rsidRPr="000845F6">
        <w:t xml:space="preserve"> (chairperson) </w:t>
      </w:r>
      <w:r w:rsidR="00165CAF" w:rsidRPr="000845F6">
        <w:t>is a dedicated professional who seamlessly balances her roles as a critical care registered nurse and a commercial farmer. Alongside her husband Bill, she manages Weeroona Boers, a modest Boer goat and cattle farm in Victoria’s Western District. Kaylene’s passion for agriculture is matched by her</w:t>
      </w:r>
      <w:r w:rsidR="00165CAF">
        <w:t xml:space="preserve"> commitment to healthcare, and rural communities, where she serves as a critical care nurse in Ballarat.</w:t>
      </w:r>
    </w:p>
    <w:p w14:paraId="22A0323C" w14:textId="1A3DD06C" w:rsidR="00165CAF" w:rsidRDefault="00165CAF" w:rsidP="00D21612">
      <w:pPr>
        <w:pStyle w:val="ListBullet"/>
        <w:numPr>
          <w:ilvl w:val="0"/>
          <w:numId w:val="0"/>
        </w:numPr>
        <w:ind w:left="357"/>
      </w:pPr>
      <w:r>
        <w:t>Kaylene is a long-standing member of the Royal Australian Nursing Corps Reserve, currently posted to the Royal Victoria Regiment (Infantry).</w:t>
      </w:r>
    </w:p>
    <w:p w14:paraId="6E204F5E" w14:textId="2CE25B20" w:rsidR="00F76241" w:rsidRPr="000845F6" w:rsidRDefault="00267B7E" w:rsidP="00E77A53">
      <w:pPr>
        <w:pStyle w:val="ListBullet"/>
      </w:pPr>
      <w:r w:rsidRPr="000845F6">
        <w:rPr>
          <w:b/>
          <w:bCs/>
        </w:rPr>
        <w:t>Peter Baldwin</w:t>
      </w:r>
      <w:r w:rsidR="00F76241" w:rsidRPr="000845F6">
        <w:t xml:space="preserve"> (member) </w:t>
      </w:r>
      <w:r w:rsidR="00D16E76" w:rsidRPr="000845F6">
        <w:t>is one of Australia’s finest Property Auctioneers Peter has enjoyed a phenomenal career in the Property and Livestock industry Australia wide having auctioned over 38,000 properties with an aggregate value of over $15 Billion.</w:t>
      </w:r>
      <w:r w:rsidR="00D16E76" w:rsidRPr="000845F6">
        <w:rPr>
          <w:rFonts w:ascii="Times New Roman" w:hAnsi="Times New Roman" w:cs="Times New Roman"/>
        </w:rPr>
        <w:t>​</w:t>
      </w:r>
      <w:r w:rsidR="00D16E76" w:rsidRPr="000845F6">
        <w:t>Peter Holds a Bachelor of Business majoring in Valuation, is a Class 1 Licensed Stock &amp; Station Agent, Real Estate Agent in NSW, registered valuer, Licensed Estate Agent, General Auctioneer, Chattel Auctioneer, Queensland and Licensed Estate Agent Victoria.</w:t>
      </w:r>
      <w:r w:rsidR="00D16E76" w:rsidRPr="000845F6">
        <w:rPr>
          <w:rFonts w:ascii="Times New Roman" w:hAnsi="Times New Roman" w:cs="Times New Roman"/>
        </w:rPr>
        <w:t>​</w:t>
      </w:r>
    </w:p>
    <w:p w14:paraId="663E99D5" w14:textId="337EC953" w:rsidR="004951FA" w:rsidRPr="000845F6" w:rsidRDefault="00267B7E" w:rsidP="00E77A53">
      <w:pPr>
        <w:pStyle w:val="ListBullet"/>
      </w:pPr>
      <w:r w:rsidRPr="000845F6">
        <w:rPr>
          <w:b/>
          <w:bCs/>
        </w:rPr>
        <w:t>Georgina Gubbins</w:t>
      </w:r>
      <w:r w:rsidR="00F76241" w:rsidRPr="000845F6">
        <w:t xml:space="preserve"> (member) </w:t>
      </w:r>
      <w:r w:rsidR="00AF642B" w:rsidRPr="000845F6">
        <w:t>is a progressive red meat producer farming in Southwest Victoria.</w:t>
      </w:r>
      <w:r w:rsidR="006E73AC" w:rsidRPr="000845F6">
        <w:t xml:space="preserve"> Georgina has a Masters of Agribusiness from </w:t>
      </w:r>
      <w:r w:rsidR="00CE55C1" w:rsidRPr="000845F6">
        <w:t>t</w:t>
      </w:r>
      <w:r w:rsidR="006E73AC" w:rsidRPr="000845F6">
        <w:t xml:space="preserve">he University of Melbourne, a Fellow of the Australian Institute of Company Directors (FAICD), and a past Livestock Councillor for the Victorian Farmers Federation. </w:t>
      </w:r>
      <w:r w:rsidR="00615DED" w:rsidRPr="000845F6">
        <w:t>Georgina was awarded an Order of Australia Medal for services to agriculture and the community in January 2024.</w:t>
      </w:r>
    </w:p>
    <w:p w14:paraId="388ADA09" w14:textId="32A45608" w:rsidR="00F76241" w:rsidRPr="000845F6" w:rsidRDefault="00267B7E" w:rsidP="00E77A53">
      <w:pPr>
        <w:pStyle w:val="ListBullet"/>
      </w:pPr>
      <w:r w:rsidRPr="000845F6">
        <w:rPr>
          <w:b/>
          <w:bCs/>
        </w:rPr>
        <w:t>Celia Scott</w:t>
      </w:r>
      <w:r w:rsidR="00F76241" w:rsidRPr="000845F6">
        <w:t xml:space="preserve"> (member) </w:t>
      </w:r>
      <w:r w:rsidR="007176D1" w:rsidRPr="000845F6">
        <w:t>is a farmer in South West Victoria, running self-replacing composite sheep and seedstock cattle enterprises. This is</w:t>
      </w:r>
      <w:r w:rsidR="0023227F" w:rsidRPr="000845F6">
        <w:t xml:space="preserve"> Celia’s</w:t>
      </w:r>
      <w:r w:rsidR="007176D1" w:rsidRPr="000845F6">
        <w:t xml:space="preserve"> second sitting on the SGCAC and in recent years </w:t>
      </w:r>
      <w:r w:rsidR="0023227F" w:rsidRPr="000845F6">
        <w:t>has</w:t>
      </w:r>
      <w:r w:rsidR="007176D1" w:rsidRPr="000845F6">
        <w:t xml:space="preserve"> been a </w:t>
      </w:r>
      <w:r w:rsidR="0023227F" w:rsidRPr="000845F6">
        <w:t>VFF</w:t>
      </w:r>
      <w:r w:rsidR="007176D1" w:rsidRPr="000845F6">
        <w:t xml:space="preserve"> livestock councillor for the Glenelg region and sat on the Sheep Producers Australia Policy Council. </w:t>
      </w:r>
    </w:p>
    <w:p w14:paraId="41DB693B" w14:textId="3B363D89" w:rsidR="00F76241" w:rsidRPr="000845F6" w:rsidRDefault="00B9085D" w:rsidP="00E77A53">
      <w:pPr>
        <w:pStyle w:val="ListBullet"/>
      </w:pPr>
      <w:r w:rsidRPr="000845F6">
        <w:rPr>
          <w:b/>
          <w:bCs/>
        </w:rPr>
        <w:lastRenderedPageBreak/>
        <w:t>Mark Inglis</w:t>
      </w:r>
      <w:r w:rsidR="00F76241" w:rsidRPr="000845F6">
        <w:t xml:space="preserve"> (member)</w:t>
      </w:r>
      <w:r w:rsidR="009C19C8" w:rsidRPr="000845F6">
        <w:t xml:space="preserve"> is experience in animal husbandry and animal production working on and managing a broad range of livestock orientated properties including cattle properties in Western Australia’s Kimberley, sheep properties both wool and meat in Victoria and establishing a 900-sow outdoor free range pig breeding operation.</w:t>
      </w:r>
      <w:r w:rsidR="00A40914" w:rsidRPr="000845F6">
        <w:t xml:space="preserve"> Mark spent 7 years working for MLA/MSA with producers, stock agents, saleyards, feedlots and livestock buyers to gain a greater understanding of the pathways into both the cattle and sheep MSA programs.</w:t>
      </w:r>
      <w:r w:rsidR="00A40914" w:rsidRPr="000845F6">
        <w:rPr>
          <w:rFonts w:ascii="Times New Roman" w:hAnsi="Times New Roman" w:cs="Times New Roman"/>
        </w:rPr>
        <w:t>​</w:t>
      </w:r>
    </w:p>
    <w:p w14:paraId="1960CDBC" w14:textId="5DDC1F23" w:rsidR="00F76241" w:rsidRPr="000845F6" w:rsidRDefault="00CE55C1" w:rsidP="00E77A53">
      <w:pPr>
        <w:pStyle w:val="ListBullet"/>
      </w:pPr>
      <w:r w:rsidRPr="000845F6">
        <w:rPr>
          <w:b/>
          <w:bCs/>
        </w:rPr>
        <w:t>Liz</w:t>
      </w:r>
      <w:r w:rsidR="00B9085D" w:rsidRPr="000845F6">
        <w:rPr>
          <w:b/>
          <w:bCs/>
        </w:rPr>
        <w:t xml:space="preserve"> Mann</w:t>
      </w:r>
      <w:r w:rsidR="00B9085D" w:rsidRPr="000845F6">
        <w:t xml:space="preserve"> </w:t>
      </w:r>
      <w:r w:rsidR="00F76241" w:rsidRPr="000845F6">
        <w:t xml:space="preserve">(member) </w:t>
      </w:r>
      <w:r w:rsidR="00651C79" w:rsidRPr="000845F6">
        <w:t xml:space="preserve">owns and operates a Poll Dorset Stud in Northern Victoria. </w:t>
      </w:r>
      <w:r w:rsidR="00BD79D4" w:rsidRPr="000845F6">
        <w:t>Liz</w:t>
      </w:r>
      <w:r w:rsidR="00651C79" w:rsidRPr="000845F6">
        <w:t xml:space="preserve"> is actively involved in the Poll Dorset Association being secretary of the Goulburn Valley Region, Secretary of the Vic State, and also a Federal Board Member.</w:t>
      </w:r>
      <w:r w:rsidR="00651C79" w:rsidRPr="000845F6">
        <w:rPr>
          <w:rFonts w:ascii="Times New Roman" w:hAnsi="Times New Roman" w:cs="Times New Roman"/>
        </w:rPr>
        <w:t>​</w:t>
      </w:r>
      <w:r w:rsidR="00BD79D4" w:rsidRPr="000845F6">
        <w:t xml:space="preserve"> Liz has a Bachelor of Agricultural Science (Honours), Graduate Diploma in Agricultural Management &amp; Extension, and Diploma from the Australian Institute of Company Directors.</w:t>
      </w:r>
    </w:p>
    <w:p w14:paraId="75110924" w14:textId="7A1B18CB" w:rsidR="00F67D55" w:rsidRPr="000845F6" w:rsidRDefault="00B9085D" w:rsidP="00E77A53">
      <w:pPr>
        <w:pStyle w:val="ListBullet"/>
      </w:pPr>
      <w:r w:rsidRPr="000845F6">
        <w:rPr>
          <w:b/>
          <w:bCs/>
        </w:rPr>
        <w:t>Thomas Gooden</w:t>
      </w:r>
      <w:r w:rsidR="00F67D55" w:rsidRPr="000845F6">
        <w:t xml:space="preserve"> (member) </w:t>
      </w:r>
      <w:r w:rsidR="009D2FEC" w:rsidRPr="000845F6">
        <w:t xml:space="preserve">has </w:t>
      </w:r>
      <w:r w:rsidR="19E1F961" w:rsidRPr="000845F6">
        <w:t>1</w:t>
      </w:r>
      <w:r w:rsidR="009D2FEC" w:rsidRPr="000845F6">
        <w:t>6 years of experience in the livestock industry, with a decade spent at Growth Farms Australia, leading to his current role as Group Agricultural Manager for Burgess Rural. Thomas has managed large-scale grazing operations in prime lamb, wool, and beef enterprises across New South Wales and Victoria.</w:t>
      </w:r>
      <w:bookmarkEnd w:id="5"/>
    </w:p>
    <w:sectPr w:rsidR="00F67D55" w:rsidRPr="000845F6" w:rsidSect="00F566B6">
      <w:headerReference w:type="default" r:id="rId28"/>
      <w:footerReference w:type="even" r:id="rId29"/>
      <w:footerReference w:type="default" r:id="rId30"/>
      <w:footerReference w:type="first" r:id="rId31"/>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EB944" w14:textId="77777777" w:rsidR="0077403F" w:rsidRDefault="0077403F" w:rsidP="009C337A">
      <w:r>
        <w:separator/>
      </w:r>
    </w:p>
  </w:endnote>
  <w:endnote w:type="continuationSeparator" w:id="0">
    <w:p w14:paraId="70B08304" w14:textId="77777777" w:rsidR="0077403F" w:rsidRDefault="0077403F" w:rsidP="009C337A">
      <w:r>
        <w:continuationSeparator/>
      </w:r>
    </w:p>
  </w:endnote>
  <w:endnote w:type="continuationNotice" w:id="1">
    <w:p w14:paraId="78129435" w14:textId="77777777" w:rsidR="0077403F" w:rsidRDefault="0077403F"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9C56" w14:textId="0491EF39" w:rsidR="00CC6E7E" w:rsidRDefault="001B2506" w:rsidP="009C337A">
    <w:pPr>
      <w:rPr>
        <w:rStyle w:val="PageNumber"/>
      </w:rPr>
    </w:pPr>
    <w:r>
      <w:rPr>
        <w:noProof/>
      </w:rPr>
      <mc:AlternateContent>
        <mc:Choice Requires="wps">
          <w:drawing>
            <wp:anchor distT="0" distB="0" distL="0" distR="0" simplePos="0" relativeHeight="251658245" behindDoc="0" locked="0" layoutInCell="1" allowOverlap="1" wp14:anchorId="6D931B12" wp14:editId="63C6E76D">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0956406" w14:textId="2E2B1F8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31B12"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70956406" w14:textId="2E2B1F8F" w:rsidR="001B2506" w:rsidRPr="001B2506" w:rsidRDefault="001B2506" w:rsidP="009C337A">
                    <w:pPr>
                      <w:rPr>
                        <w:noProof/>
                      </w:rPr>
                    </w:pPr>
                    <w:r w:rsidRPr="001B2506">
                      <w:rPr>
                        <w:noProof/>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E46578C" w14:textId="77777777" w:rsidR="00CC6E7E" w:rsidRDefault="00CC6E7E"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C4F2" w14:textId="53B57D5B" w:rsidR="00CC6E7E" w:rsidRDefault="001B2506" w:rsidP="009C337A">
    <w:r>
      <w:rPr>
        <w:noProof/>
      </w:rPr>
      <mc:AlternateContent>
        <mc:Choice Requires="wps">
          <w:drawing>
            <wp:anchor distT="0" distB="0" distL="0" distR="0" simplePos="0" relativeHeight="251658246" behindDoc="0" locked="0" layoutInCell="1" allowOverlap="1" wp14:anchorId="7496FA20" wp14:editId="2D7BA7B4">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3FC9FFD7" w14:textId="4368AF1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6FA20"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3FC9FFD7" w14:textId="4368AF1A" w:rsidR="001B2506" w:rsidRPr="001B2506" w:rsidRDefault="001B2506" w:rsidP="009C337A">
                    <w:pPr>
                      <w:rPr>
                        <w:noProof/>
                      </w:rPr>
                    </w:pPr>
                    <w:r w:rsidRPr="001B2506">
                      <w:rPr>
                        <w:noProof/>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7EC8" w14:textId="49427232" w:rsidR="001B2506" w:rsidRDefault="001B2506" w:rsidP="009C337A">
    <w:pPr>
      <w:pStyle w:val="Footer"/>
    </w:pPr>
    <w:r>
      <w:rPr>
        <w:noProof/>
      </w:rPr>
      <mc:AlternateContent>
        <mc:Choice Requires="wps">
          <w:drawing>
            <wp:anchor distT="0" distB="0" distL="0" distR="0" simplePos="0" relativeHeight="251658244" behindDoc="0" locked="0" layoutInCell="1" allowOverlap="1" wp14:anchorId="1523CDEB" wp14:editId="39F11839">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2EA99DDC" w14:textId="3C19DC2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3CDEB"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2EA99DDC" w14:textId="3C19DC2F"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EA29" w14:textId="77667B70" w:rsidR="001B2506" w:rsidRDefault="001B2506" w:rsidP="009C337A">
    <w:pPr>
      <w:pStyle w:val="Footer"/>
    </w:pPr>
    <w:r>
      <w:rPr>
        <w:noProof/>
      </w:rPr>
      <mc:AlternateContent>
        <mc:Choice Requires="wps">
          <w:drawing>
            <wp:anchor distT="0" distB="0" distL="0" distR="0" simplePos="0" relativeHeight="251658248"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6DE5" w14:textId="1CE3356C" w:rsidR="001B2506" w:rsidRDefault="001B2506" w:rsidP="009C337A">
    <w:pPr>
      <w:pStyle w:val="Footer"/>
    </w:pPr>
    <w:r>
      <w:rPr>
        <w:noProof/>
      </w:rPr>
      <mc:AlternateContent>
        <mc:Choice Requires="wps">
          <w:drawing>
            <wp:anchor distT="0" distB="0" distL="0" distR="0" simplePos="0" relativeHeight="251658249"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4485" w14:textId="0247049D" w:rsidR="001B2506" w:rsidRDefault="001B2506" w:rsidP="009C337A">
    <w:pPr>
      <w:pStyle w:val="Footer"/>
    </w:pPr>
    <w:r>
      <w:rPr>
        <w:noProof/>
      </w:rPr>
      <mc:AlternateContent>
        <mc:Choice Requires="wps">
          <w:drawing>
            <wp:anchor distT="0" distB="0" distL="0" distR="0" simplePos="0" relativeHeight="251658247"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2F5FD" w14:textId="77777777" w:rsidR="0077403F" w:rsidRDefault="0077403F" w:rsidP="009C337A">
      <w:r>
        <w:separator/>
      </w:r>
    </w:p>
  </w:footnote>
  <w:footnote w:type="continuationSeparator" w:id="0">
    <w:p w14:paraId="684C62DE" w14:textId="77777777" w:rsidR="0077403F" w:rsidRDefault="0077403F" w:rsidP="009C337A">
      <w:r>
        <w:continuationSeparator/>
      </w:r>
    </w:p>
  </w:footnote>
  <w:footnote w:type="continuationNotice" w:id="1">
    <w:p w14:paraId="3DD1D51A" w14:textId="77777777" w:rsidR="0077403F" w:rsidRDefault="0077403F"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F5E8" w14:textId="77777777" w:rsidR="001B782C" w:rsidRDefault="001B78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6F49" w14:textId="77777777" w:rsidR="00CC6E7E" w:rsidRDefault="00703599" w:rsidP="009C337A">
    <w:r>
      <w:rPr>
        <w:noProof/>
      </w:rPr>
      <mc:AlternateContent>
        <mc:Choice Requires="wps">
          <w:drawing>
            <wp:anchor distT="0" distB="0" distL="114300" distR="114300" simplePos="0" relativeHeight="251658243" behindDoc="0" locked="0" layoutInCell="1" allowOverlap="1" wp14:anchorId="1E779DB6" wp14:editId="6DEA0D88">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79DB6"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47160002" wp14:editId="320B3241">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7293C62C" wp14:editId="2A2668AB">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8F5E" w14:textId="77777777" w:rsidR="00F566B6" w:rsidRDefault="00F566B6" w:rsidP="009C337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021E" w14:textId="77777777" w:rsidR="00306B4E" w:rsidRDefault="0069611C" w:rsidP="009C337A">
    <w:r w:rsidRPr="00D62D1E">
      <w:rPr>
        <w:noProof/>
        <w:lang w:eastAsia="en-AU"/>
      </w:rPr>
      <w:drawing>
        <wp:anchor distT="0" distB="0" distL="114300" distR="114300" simplePos="0" relativeHeight="251658241"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F803B7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45B57"/>
    <w:multiLevelType w:val="hybridMultilevel"/>
    <w:tmpl w:val="FFFFFFFF"/>
    <w:lvl w:ilvl="0" w:tplc="7F66F4C8">
      <w:start w:val="1"/>
      <w:numFmt w:val="bullet"/>
      <w:lvlText w:val=""/>
      <w:lvlJc w:val="left"/>
      <w:pPr>
        <w:ind w:left="720" w:hanging="360"/>
      </w:pPr>
      <w:rPr>
        <w:rFonts w:ascii="Symbol" w:hAnsi="Symbol" w:hint="default"/>
      </w:rPr>
    </w:lvl>
    <w:lvl w:ilvl="1" w:tplc="4F76F292">
      <w:start w:val="1"/>
      <w:numFmt w:val="bullet"/>
      <w:lvlText w:val="o"/>
      <w:lvlJc w:val="left"/>
      <w:pPr>
        <w:ind w:left="1440" w:hanging="360"/>
      </w:pPr>
      <w:rPr>
        <w:rFonts w:ascii="Courier New" w:hAnsi="Courier New" w:hint="default"/>
      </w:rPr>
    </w:lvl>
    <w:lvl w:ilvl="2" w:tplc="69B498FE">
      <w:start w:val="1"/>
      <w:numFmt w:val="bullet"/>
      <w:lvlText w:val=""/>
      <w:lvlJc w:val="left"/>
      <w:pPr>
        <w:ind w:left="2160" w:hanging="360"/>
      </w:pPr>
      <w:rPr>
        <w:rFonts w:ascii="Wingdings" w:hAnsi="Wingdings" w:hint="default"/>
      </w:rPr>
    </w:lvl>
    <w:lvl w:ilvl="3" w:tplc="C942643A">
      <w:start w:val="1"/>
      <w:numFmt w:val="bullet"/>
      <w:lvlText w:val=""/>
      <w:lvlJc w:val="left"/>
      <w:pPr>
        <w:ind w:left="2880" w:hanging="360"/>
      </w:pPr>
      <w:rPr>
        <w:rFonts w:ascii="Symbol" w:hAnsi="Symbol" w:hint="default"/>
      </w:rPr>
    </w:lvl>
    <w:lvl w:ilvl="4" w:tplc="62D8898A">
      <w:start w:val="1"/>
      <w:numFmt w:val="bullet"/>
      <w:lvlText w:val="o"/>
      <w:lvlJc w:val="left"/>
      <w:pPr>
        <w:ind w:left="3600" w:hanging="360"/>
      </w:pPr>
      <w:rPr>
        <w:rFonts w:ascii="Courier New" w:hAnsi="Courier New" w:hint="default"/>
      </w:rPr>
    </w:lvl>
    <w:lvl w:ilvl="5" w:tplc="E974BE04">
      <w:start w:val="1"/>
      <w:numFmt w:val="bullet"/>
      <w:lvlText w:val=""/>
      <w:lvlJc w:val="left"/>
      <w:pPr>
        <w:ind w:left="4320" w:hanging="360"/>
      </w:pPr>
      <w:rPr>
        <w:rFonts w:ascii="Wingdings" w:hAnsi="Wingdings" w:hint="default"/>
      </w:rPr>
    </w:lvl>
    <w:lvl w:ilvl="6" w:tplc="54DCF87C">
      <w:start w:val="1"/>
      <w:numFmt w:val="bullet"/>
      <w:lvlText w:val=""/>
      <w:lvlJc w:val="left"/>
      <w:pPr>
        <w:ind w:left="5040" w:hanging="360"/>
      </w:pPr>
      <w:rPr>
        <w:rFonts w:ascii="Symbol" w:hAnsi="Symbol" w:hint="default"/>
      </w:rPr>
    </w:lvl>
    <w:lvl w:ilvl="7" w:tplc="3DFC57C8">
      <w:start w:val="1"/>
      <w:numFmt w:val="bullet"/>
      <w:lvlText w:val="o"/>
      <w:lvlJc w:val="left"/>
      <w:pPr>
        <w:ind w:left="5760" w:hanging="360"/>
      </w:pPr>
      <w:rPr>
        <w:rFonts w:ascii="Courier New" w:hAnsi="Courier New" w:hint="default"/>
      </w:rPr>
    </w:lvl>
    <w:lvl w:ilvl="8" w:tplc="2B360D6E">
      <w:start w:val="1"/>
      <w:numFmt w:val="bullet"/>
      <w:lvlText w:val=""/>
      <w:lvlJc w:val="left"/>
      <w:pPr>
        <w:ind w:left="6480" w:hanging="360"/>
      </w:pPr>
      <w:rPr>
        <w:rFonts w:ascii="Wingdings" w:hAnsi="Wingdings" w:hint="default"/>
      </w:rPr>
    </w:lvl>
  </w:abstractNum>
  <w:abstractNum w:abstractNumId="3" w15:restartNumberingAfterBreak="0">
    <w:nsid w:val="11A765AF"/>
    <w:multiLevelType w:val="hybridMultilevel"/>
    <w:tmpl w:val="4A12F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DF37CA"/>
    <w:multiLevelType w:val="hybridMultilevel"/>
    <w:tmpl w:val="FF481E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746ACC"/>
    <w:multiLevelType w:val="hybridMultilevel"/>
    <w:tmpl w:val="E594E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F11269"/>
    <w:multiLevelType w:val="hybridMultilevel"/>
    <w:tmpl w:val="CECC0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47E4182"/>
    <w:multiLevelType w:val="hybridMultilevel"/>
    <w:tmpl w:val="CCAC5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418B2"/>
    <w:multiLevelType w:val="hybridMultilevel"/>
    <w:tmpl w:val="57A608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C7B2C54"/>
    <w:multiLevelType w:val="hybridMultilevel"/>
    <w:tmpl w:val="854E8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65A04"/>
    <w:multiLevelType w:val="hybridMultilevel"/>
    <w:tmpl w:val="F0440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227578"/>
    <w:multiLevelType w:val="hybridMultilevel"/>
    <w:tmpl w:val="A55E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EB40BF"/>
    <w:multiLevelType w:val="hybridMultilevel"/>
    <w:tmpl w:val="2E6EA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DB77491"/>
    <w:multiLevelType w:val="hybridMultilevel"/>
    <w:tmpl w:val="DE02AA38"/>
    <w:styleLink w:val="MyListNumbering"/>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6F18D9"/>
    <w:multiLevelType w:val="hybridMultilevel"/>
    <w:tmpl w:val="DE305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621781"/>
    <w:multiLevelType w:val="hybridMultilevel"/>
    <w:tmpl w:val="B9463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D0A49"/>
    <w:multiLevelType w:val="hybridMultilevel"/>
    <w:tmpl w:val="6EC2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1793616">
    <w:abstractNumId w:val="0"/>
  </w:num>
  <w:num w:numId="2" w16cid:durableId="554897678">
    <w:abstractNumId w:val="1"/>
  </w:num>
  <w:num w:numId="3" w16cid:durableId="736510800">
    <w:abstractNumId w:val="14"/>
  </w:num>
  <w:num w:numId="4" w16cid:durableId="1680958874">
    <w:abstractNumId w:val="8"/>
  </w:num>
  <w:num w:numId="5" w16cid:durableId="1700933768">
    <w:abstractNumId w:val="17"/>
  </w:num>
  <w:num w:numId="6" w16cid:durableId="711930263">
    <w:abstractNumId w:val="2"/>
  </w:num>
  <w:num w:numId="7" w16cid:durableId="1726879399">
    <w:abstractNumId w:val="10"/>
  </w:num>
  <w:num w:numId="8" w16cid:durableId="957570988">
    <w:abstractNumId w:val="4"/>
  </w:num>
  <w:num w:numId="9" w16cid:durableId="1613631776">
    <w:abstractNumId w:val="11"/>
  </w:num>
  <w:num w:numId="10" w16cid:durableId="223764252">
    <w:abstractNumId w:val="3"/>
  </w:num>
  <w:num w:numId="11" w16cid:durableId="1663697903">
    <w:abstractNumId w:val="9"/>
  </w:num>
  <w:num w:numId="12" w16cid:durableId="1275866610">
    <w:abstractNumId w:val="15"/>
  </w:num>
  <w:num w:numId="13" w16cid:durableId="1286236524">
    <w:abstractNumId w:val="6"/>
  </w:num>
  <w:num w:numId="14" w16cid:durableId="1686903327">
    <w:abstractNumId w:val="13"/>
  </w:num>
  <w:num w:numId="15" w16cid:durableId="1764493551">
    <w:abstractNumId w:val="16"/>
  </w:num>
  <w:num w:numId="16" w16cid:durableId="1752459092">
    <w:abstractNumId w:val="12"/>
  </w:num>
  <w:num w:numId="17" w16cid:durableId="1876964726">
    <w:abstractNumId w:val="7"/>
  </w:num>
  <w:num w:numId="18" w16cid:durableId="1068117651">
    <w:abstractNumId w:val="18"/>
  </w:num>
  <w:num w:numId="19" w16cid:durableId="208903263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1426"/>
    <w:rsid w:val="0000381E"/>
    <w:rsid w:val="00006B38"/>
    <w:rsid w:val="00006B52"/>
    <w:rsid w:val="00006DC1"/>
    <w:rsid w:val="00006EC9"/>
    <w:rsid w:val="00007C77"/>
    <w:rsid w:val="00007C9A"/>
    <w:rsid w:val="00010D2C"/>
    <w:rsid w:val="000114D7"/>
    <w:rsid w:val="00011F1F"/>
    <w:rsid w:val="000156CF"/>
    <w:rsid w:val="0001747A"/>
    <w:rsid w:val="0002018F"/>
    <w:rsid w:val="00020304"/>
    <w:rsid w:val="000217C6"/>
    <w:rsid w:val="00021EB3"/>
    <w:rsid w:val="00022241"/>
    <w:rsid w:val="0002296E"/>
    <w:rsid w:val="00023EBC"/>
    <w:rsid w:val="00023EF8"/>
    <w:rsid w:val="00024450"/>
    <w:rsid w:val="00024C08"/>
    <w:rsid w:val="00025664"/>
    <w:rsid w:val="00025CE4"/>
    <w:rsid w:val="00026979"/>
    <w:rsid w:val="00026FC0"/>
    <w:rsid w:val="000274D8"/>
    <w:rsid w:val="00027647"/>
    <w:rsid w:val="000277FA"/>
    <w:rsid w:val="0002784E"/>
    <w:rsid w:val="00027922"/>
    <w:rsid w:val="00030064"/>
    <w:rsid w:val="00031794"/>
    <w:rsid w:val="00031904"/>
    <w:rsid w:val="000327D1"/>
    <w:rsid w:val="000329AC"/>
    <w:rsid w:val="00032DEE"/>
    <w:rsid w:val="00033FF7"/>
    <w:rsid w:val="0003425A"/>
    <w:rsid w:val="000355DB"/>
    <w:rsid w:val="000356FF"/>
    <w:rsid w:val="00035E87"/>
    <w:rsid w:val="00036D6A"/>
    <w:rsid w:val="000375A0"/>
    <w:rsid w:val="00037B58"/>
    <w:rsid w:val="0004076A"/>
    <w:rsid w:val="00041920"/>
    <w:rsid w:val="00041A31"/>
    <w:rsid w:val="0004243D"/>
    <w:rsid w:val="000426F2"/>
    <w:rsid w:val="00044589"/>
    <w:rsid w:val="000449F8"/>
    <w:rsid w:val="0004541E"/>
    <w:rsid w:val="000457BF"/>
    <w:rsid w:val="000471DA"/>
    <w:rsid w:val="00050AEF"/>
    <w:rsid w:val="00051E50"/>
    <w:rsid w:val="00052145"/>
    <w:rsid w:val="00052BCF"/>
    <w:rsid w:val="00053631"/>
    <w:rsid w:val="000538AB"/>
    <w:rsid w:val="00053C6A"/>
    <w:rsid w:val="00053EF0"/>
    <w:rsid w:val="00055C19"/>
    <w:rsid w:val="00056803"/>
    <w:rsid w:val="00056D75"/>
    <w:rsid w:val="00057086"/>
    <w:rsid w:val="00060D28"/>
    <w:rsid w:val="0006187C"/>
    <w:rsid w:val="000630B0"/>
    <w:rsid w:val="00063581"/>
    <w:rsid w:val="00063F9F"/>
    <w:rsid w:val="00064D05"/>
    <w:rsid w:val="00065914"/>
    <w:rsid w:val="00065A8B"/>
    <w:rsid w:val="00066546"/>
    <w:rsid w:val="00066E24"/>
    <w:rsid w:val="00066F1C"/>
    <w:rsid w:val="0006780D"/>
    <w:rsid w:val="00070640"/>
    <w:rsid w:val="000709B7"/>
    <w:rsid w:val="00070BA8"/>
    <w:rsid w:val="00070C34"/>
    <w:rsid w:val="000714DC"/>
    <w:rsid w:val="00071F46"/>
    <w:rsid w:val="00072A66"/>
    <w:rsid w:val="00073518"/>
    <w:rsid w:val="00073C5A"/>
    <w:rsid w:val="0007466B"/>
    <w:rsid w:val="00074CE3"/>
    <w:rsid w:val="00075822"/>
    <w:rsid w:val="00075A21"/>
    <w:rsid w:val="0007679A"/>
    <w:rsid w:val="00076804"/>
    <w:rsid w:val="00081532"/>
    <w:rsid w:val="00082A8C"/>
    <w:rsid w:val="00083C06"/>
    <w:rsid w:val="000845F6"/>
    <w:rsid w:val="00084C41"/>
    <w:rsid w:val="00085AA4"/>
    <w:rsid w:val="00085D7E"/>
    <w:rsid w:val="00085EC9"/>
    <w:rsid w:val="00085F0A"/>
    <w:rsid w:val="000866FC"/>
    <w:rsid w:val="00086A18"/>
    <w:rsid w:val="00087B33"/>
    <w:rsid w:val="000904D4"/>
    <w:rsid w:val="00090556"/>
    <w:rsid w:val="0009174B"/>
    <w:rsid w:val="00091C1A"/>
    <w:rsid w:val="00092A10"/>
    <w:rsid w:val="00092F7D"/>
    <w:rsid w:val="00093161"/>
    <w:rsid w:val="00094D38"/>
    <w:rsid w:val="00094E1E"/>
    <w:rsid w:val="0009683A"/>
    <w:rsid w:val="00096B2C"/>
    <w:rsid w:val="00097EF8"/>
    <w:rsid w:val="000A033B"/>
    <w:rsid w:val="000A0C55"/>
    <w:rsid w:val="000A0D8C"/>
    <w:rsid w:val="000A2478"/>
    <w:rsid w:val="000A2FCF"/>
    <w:rsid w:val="000A304D"/>
    <w:rsid w:val="000A4838"/>
    <w:rsid w:val="000A5718"/>
    <w:rsid w:val="000A7983"/>
    <w:rsid w:val="000B18C6"/>
    <w:rsid w:val="000B2351"/>
    <w:rsid w:val="000B2F0E"/>
    <w:rsid w:val="000B3FA6"/>
    <w:rsid w:val="000B48E8"/>
    <w:rsid w:val="000B4B0C"/>
    <w:rsid w:val="000B517A"/>
    <w:rsid w:val="000B52A3"/>
    <w:rsid w:val="000B5320"/>
    <w:rsid w:val="000B6A30"/>
    <w:rsid w:val="000B719E"/>
    <w:rsid w:val="000B7886"/>
    <w:rsid w:val="000B7ED9"/>
    <w:rsid w:val="000C0202"/>
    <w:rsid w:val="000C16B7"/>
    <w:rsid w:val="000C20A4"/>
    <w:rsid w:val="000C290C"/>
    <w:rsid w:val="000C2BF0"/>
    <w:rsid w:val="000C35AB"/>
    <w:rsid w:val="000C4297"/>
    <w:rsid w:val="000C49C4"/>
    <w:rsid w:val="000C4F84"/>
    <w:rsid w:val="000C5C23"/>
    <w:rsid w:val="000C5C3F"/>
    <w:rsid w:val="000C65BE"/>
    <w:rsid w:val="000C6951"/>
    <w:rsid w:val="000D0D85"/>
    <w:rsid w:val="000D182B"/>
    <w:rsid w:val="000D5155"/>
    <w:rsid w:val="000D681B"/>
    <w:rsid w:val="000D7E2A"/>
    <w:rsid w:val="000E0AFA"/>
    <w:rsid w:val="000E0C7E"/>
    <w:rsid w:val="000E116D"/>
    <w:rsid w:val="000E2C99"/>
    <w:rsid w:val="000E3643"/>
    <w:rsid w:val="000E3F0F"/>
    <w:rsid w:val="000E4263"/>
    <w:rsid w:val="000E4E9B"/>
    <w:rsid w:val="000E54CA"/>
    <w:rsid w:val="000E57A7"/>
    <w:rsid w:val="000E6276"/>
    <w:rsid w:val="000E75C6"/>
    <w:rsid w:val="000F0381"/>
    <w:rsid w:val="000F10AC"/>
    <w:rsid w:val="000F141F"/>
    <w:rsid w:val="000F2B92"/>
    <w:rsid w:val="000F3D40"/>
    <w:rsid w:val="000F3DDB"/>
    <w:rsid w:val="000F4B53"/>
    <w:rsid w:val="000F50D5"/>
    <w:rsid w:val="000F524A"/>
    <w:rsid w:val="000F6AD8"/>
    <w:rsid w:val="000F7A5D"/>
    <w:rsid w:val="00100560"/>
    <w:rsid w:val="001006BC"/>
    <w:rsid w:val="00100F47"/>
    <w:rsid w:val="001010FD"/>
    <w:rsid w:val="0010193A"/>
    <w:rsid w:val="00101D01"/>
    <w:rsid w:val="001024A3"/>
    <w:rsid w:val="001036C0"/>
    <w:rsid w:val="0010454B"/>
    <w:rsid w:val="0010465D"/>
    <w:rsid w:val="0010571F"/>
    <w:rsid w:val="00106881"/>
    <w:rsid w:val="00106ED6"/>
    <w:rsid w:val="0010720A"/>
    <w:rsid w:val="0010721C"/>
    <w:rsid w:val="0010756C"/>
    <w:rsid w:val="001076EA"/>
    <w:rsid w:val="00107DBC"/>
    <w:rsid w:val="0011091A"/>
    <w:rsid w:val="0011092D"/>
    <w:rsid w:val="00110B9D"/>
    <w:rsid w:val="00111FD8"/>
    <w:rsid w:val="00113D7D"/>
    <w:rsid w:val="00113EA9"/>
    <w:rsid w:val="00114574"/>
    <w:rsid w:val="00117890"/>
    <w:rsid w:val="00117A3C"/>
    <w:rsid w:val="00120B18"/>
    <w:rsid w:val="00122498"/>
    <w:rsid w:val="001251F3"/>
    <w:rsid w:val="00125D0F"/>
    <w:rsid w:val="001263E8"/>
    <w:rsid w:val="001264DD"/>
    <w:rsid w:val="00126848"/>
    <w:rsid w:val="00127156"/>
    <w:rsid w:val="0012746D"/>
    <w:rsid w:val="00130086"/>
    <w:rsid w:val="00130E49"/>
    <w:rsid w:val="0013115E"/>
    <w:rsid w:val="001312A8"/>
    <w:rsid w:val="001314DA"/>
    <w:rsid w:val="001323E0"/>
    <w:rsid w:val="001325F8"/>
    <w:rsid w:val="00133657"/>
    <w:rsid w:val="00134BB5"/>
    <w:rsid w:val="00136DD8"/>
    <w:rsid w:val="00137F92"/>
    <w:rsid w:val="00140881"/>
    <w:rsid w:val="0014209F"/>
    <w:rsid w:val="00142936"/>
    <w:rsid w:val="00145F20"/>
    <w:rsid w:val="0014714A"/>
    <w:rsid w:val="001510C1"/>
    <w:rsid w:val="001515F5"/>
    <w:rsid w:val="0015324F"/>
    <w:rsid w:val="001545D9"/>
    <w:rsid w:val="001557D4"/>
    <w:rsid w:val="001566A9"/>
    <w:rsid w:val="00157AB4"/>
    <w:rsid w:val="00157F28"/>
    <w:rsid w:val="00160A59"/>
    <w:rsid w:val="00160D3A"/>
    <w:rsid w:val="00161FF0"/>
    <w:rsid w:val="00162953"/>
    <w:rsid w:val="00164840"/>
    <w:rsid w:val="001648CC"/>
    <w:rsid w:val="00164DB5"/>
    <w:rsid w:val="00165919"/>
    <w:rsid w:val="00165BCA"/>
    <w:rsid w:val="00165CAF"/>
    <w:rsid w:val="001705D5"/>
    <w:rsid w:val="00170BAD"/>
    <w:rsid w:val="001715C0"/>
    <w:rsid w:val="00171746"/>
    <w:rsid w:val="00172B71"/>
    <w:rsid w:val="00172E0C"/>
    <w:rsid w:val="001731CD"/>
    <w:rsid w:val="00173378"/>
    <w:rsid w:val="001733A8"/>
    <w:rsid w:val="0017378A"/>
    <w:rsid w:val="0017386D"/>
    <w:rsid w:val="00173922"/>
    <w:rsid w:val="0017411C"/>
    <w:rsid w:val="00174A8E"/>
    <w:rsid w:val="0017568F"/>
    <w:rsid w:val="001769B4"/>
    <w:rsid w:val="001775C1"/>
    <w:rsid w:val="001803BE"/>
    <w:rsid w:val="001809A0"/>
    <w:rsid w:val="00180AE6"/>
    <w:rsid w:val="0018114E"/>
    <w:rsid w:val="00181282"/>
    <w:rsid w:val="00181C32"/>
    <w:rsid w:val="00182A57"/>
    <w:rsid w:val="00182DCA"/>
    <w:rsid w:val="00183402"/>
    <w:rsid w:val="00183A69"/>
    <w:rsid w:val="001845B0"/>
    <w:rsid w:val="00184DD7"/>
    <w:rsid w:val="00186387"/>
    <w:rsid w:val="00187E3A"/>
    <w:rsid w:val="00190989"/>
    <w:rsid w:val="00191074"/>
    <w:rsid w:val="001934DA"/>
    <w:rsid w:val="0019645A"/>
    <w:rsid w:val="0019690C"/>
    <w:rsid w:val="001A0D49"/>
    <w:rsid w:val="001A11A9"/>
    <w:rsid w:val="001A31D9"/>
    <w:rsid w:val="001A47F9"/>
    <w:rsid w:val="001A4A76"/>
    <w:rsid w:val="001A4F56"/>
    <w:rsid w:val="001A5EE3"/>
    <w:rsid w:val="001A62A9"/>
    <w:rsid w:val="001B00F1"/>
    <w:rsid w:val="001B1BDE"/>
    <w:rsid w:val="001B22CA"/>
    <w:rsid w:val="001B246C"/>
    <w:rsid w:val="001B2506"/>
    <w:rsid w:val="001B2F7A"/>
    <w:rsid w:val="001B57A5"/>
    <w:rsid w:val="001B6193"/>
    <w:rsid w:val="001B6D28"/>
    <w:rsid w:val="001B6E7F"/>
    <w:rsid w:val="001B6E95"/>
    <w:rsid w:val="001B768E"/>
    <w:rsid w:val="001B782C"/>
    <w:rsid w:val="001C044D"/>
    <w:rsid w:val="001C0865"/>
    <w:rsid w:val="001C08F6"/>
    <w:rsid w:val="001C0A79"/>
    <w:rsid w:val="001C1CD5"/>
    <w:rsid w:val="001C20F3"/>
    <w:rsid w:val="001C211B"/>
    <w:rsid w:val="001C329F"/>
    <w:rsid w:val="001C32A4"/>
    <w:rsid w:val="001C3F77"/>
    <w:rsid w:val="001C5371"/>
    <w:rsid w:val="001C551B"/>
    <w:rsid w:val="001C658A"/>
    <w:rsid w:val="001C69B5"/>
    <w:rsid w:val="001C6BA7"/>
    <w:rsid w:val="001D063F"/>
    <w:rsid w:val="001D1BCE"/>
    <w:rsid w:val="001D2310"/>
    <w:rsid w:val="001D26C4"/>
    <w:rsid w:val="001D326C"/>
    <w:rsid w:val="001D3F28"/>
    <w:rsid w:val="001D4206"/>
    <w:rsid w:val="001D48B4"/>
    <w:rsid w:val="001D5039"/>
    <w:rsid w:val="001D593F"/>
    <w:rsid w:val="001D71EC"/>
    <w:rsid w:val="001D73AD"/>
    <w:rsid w:val="001D7573"/>
    <w:rsid w:val="001D7654"/>
    <w:rsid w:val="001D7B7C"/>
    <w:rsid w:val="001E02BE"/>
    <w:rsid w:val="001E0EF6"/>
    <w:rsid w:val="001E258B"/>
    <w:rsid w:val="001E3EA0"/>
    <w:rsid w:val="001E4D96"/>
    <w:rsid w:val="001E6650"/>
    <w:rsid w:val="001E67FB"/>
    <w:rsid w:val="001E7B0E"/>
    <w:rsid w:val="001F2376"/>
    <w:rsid w:val="001F298E"/>
    <w:rsid w:val="001F3136"/>
    <w:rsid w:val="001F471F"/>
    <w:rsid w:val="001F51BC"/>
    <w:rsid w:val="001F62EC"/>
    <w:rsid w:val="001F778F"/>
    <w:rsid w:val="001F7884"/>
    <w:rsid w:val="00200ED0"/>
    <w:rsid w:val="0020104C"/>
    <w:rsid w:val="0020157E"/>
    <w:rsid w:val="0020184E"/>
    <w:rsid w:val="00202224"/>
    <w:rsid w:val="002028AE"/>
    <w:rsid w:val="00202E7B"/>
    <w:rsid w:val="0020323B"/>
    <w:rsid w:val="0020683A"/>
    <w:rsid w:val="00211C06"/>
    <w:rsid w:val="00212A2A"/>
    <w:rsid w:val="002139C4"/>
    <w:rsid w:val="00213DF8"/>
    <w:rsid w:val="00215C96"/>
    <w:rsid w:val="00216033"/>
    <w:rsid w:val="00216FA1"/>
    <w:rsid w:val="0022068A"/>
    <w:rsid w:val="0022264E"/>
    <w:rsid w:val="00223549"/>
    <w:rsid w:val="002238BE"/>
    <w:rsid w:val="00224C26"/>
    <w:rsid w:val="0022562F"/>
    <w:rsid w:val="002257EA"/>
    <w:rsid w:val="00226267"/>
    <w:rsid w:val="002262A5"/>
    <w:rsid w:val="002273E8"/>
    <w:rsid w:val="002318B4"/>
    <w:rsid w:val="0023227F"/>
    <w:rsid w:val="00232C7E"/>
    <w:rsid w:val="00233429"/>
    <w:rsid w:val="00233F19"/>
    <w:rsid w:val="00233F50"/>
    <w:rsid w:val="002343D7"/>
    <w:rsid w:val="00234E7D"/>
    <w:rsid w:val="0023585C"/>
    <w:rsid w:val="00235D69"/>
    <w:rsid w:val="00236CC1"/>
    <w:rsid w:val="00237C9A"/>
    <w:rsid w:val="00237E68"/>
    <w:rsid w:val="002404CB"/>
    <w:rsid w:val="002412BB"/>
    <w:rsid w:val="002417A1"/>
    <w:rsid w:val="002419D8"/>
    <w:rsid w:val="00242ADA"/>
    <w:rsid w:val="00242B45"/>
    <w:rsid w:val="00243819"/>
    <w:rsid w:val="00244199"/>
    <w:rsid w:val="00244238"/>
    <w:rsid w:val="0024435C"/>
    <w:rsid w:val="00245A38"/>
    <w:rsid w:val="00247044"/>
    <w:rsid w:val="00247054"/>
    <w:rsid w:val="002471FD"/>
    <w:rsid w:val="002475C2"/>
    <w:rsid w:val="00250446"/>
    <w:rsid w:val="00251DD0"/>
    <w:rsid w:val="00251F53"/>
    <w:rsid w:val="00253CC8"/>
    <w:rsid w:val="00253CEC"/>
    <w:rsid w:val="002545A6"/>
    <w:rsid w:val="00255351"/>
    <w:rsid w:val="00256021"/>
    <w:rsid w:val="00256249"/>
    <w:rsid w:val="00256F3D"/>
    <w:rsid w:val="00256FC9"/>
    <w:rsid w:val="00257C7B"/>
    <w:rsid w:val="00260180"/>
    <w:rsid w:val="00260A0B"/>
    <w:rsid w:val="002610B2"/>
    <w:rsid w:val="00261B15"/>
    <w:rsid w:val="00261DC5"/>
    <w:rsid w:val="00263161"/>
    <w:rsid w:val="00263A75"/>
    <w:rsid w:val="002642A6"/>
    <w:rsid w:val="00265742"/>
    <w:rsid w:val="00265D5E"/>
    <w:rsid w:val="00266274"/>
    <w:rsid w:val="00266670"/>
    <w:rsid w:val="00267082"/>
    <w:rsid w:val="002676D4"/>
    <w:rsid w:val="00267B7E"/>
    <w:rsid w:val="0027074C"/>
    <w:rsid w:val="00271767"/>
    <w:rsid w:val="002723D6"/>
    <w:rsid w:val="00272648"/>
    <w:rsid w:val="0027394B"/>
    <w:rsid w:val="00274B7A"/>
    <w:rsid w:val="00274F76"/>
    <w:rsid w:val="0027518B"/>
    <w:rsid w:val="00275313"/>
    <w:rsid w:val="00275322"/>
    <w:rsid w:val="0027542A"/>
    <w:rsid w:val="002760DD"/>
    <w:rsid w:val="002764F1"/>
    <w:rsid w:val="00276EC6"/>
    <w:rsid w:val="00277064"/>
    <w:rsid w:val="00277870"/>
    <w:rsid w:val="00277A1D"/>
    <w:rsid w:val="00277E24"/>
    <w:rsid w:val="00283840"/>
    <w:rsid w:val="00283B4D"/>
    <w:rsid w:val="00284549"/>
    <w:rsid w:val="00284BC8"/>
    <w:rsid w:val="00284F6D"/>
    <w:rsid w:val="00284FEB"/>
    <w:rsid w:val="00286CAB"/>
    <w:rsid w:val="00287285"/>
    <w:rsid w:val="002874EA"/>
    <w:rsid w:val="002879E5"/>
    <w:rsid w:val="00290B77"/>
    <w:rsid w:val="00292A48"/>
    <w:rsid w:val="002930FA"/>
    <w:rsid w:val="00293955"/>
    <w:rsid w:val="002939D3"/>
    <w:rsid w:val="00293A13"/>
    <w:rsid w:val="00294D54"/>
    <w:rsid w:val="00294EE3"/>
    <w:rsid w:val="00295318"/>
    <w:rsid w:val="002954D4"/>
    <w:rsid w:val="002957AA"/>
    <w:rsid w:val="0029611B"/>
    <w:rsid w:val="0029671D"/>
    <w:rsid w:val="002A0443"/>
    <w:rsid w:val="002A0E3C"/>
    <w:rsid w:val="002A0F02"/>
    <w:rsid w:val="002A174A"/>
    <w:rsid w:val="002A1EEA"/>
    <w:rsid w:val="002A27F2"/>
    <w:rsid w:val="002A2BB7"/>
    <w:rsid w:val="002A2FD4"/>
    <w:rsid w:val="002A35D1"/>
    <w:rsid w:val="002A399A"/>
    <w:rsid w:val="002A58BE"/>
    <w:rsid w:val="002A613A"/>
    <w:rsid w:val="002A62B2"/>
    <w:rsid w:val="002A6F33"/>
    <w:rsid w:val="002A758A"/>
    <w:rsid w:val="002A7F4D"/>
    <w:rsid w:val="002B0506"/>
    <w:rsid w:val="002B069B"/>
    <w:rsid w:val="002B0BB1"/>
    <w:rsid w:val="002B0C9A"/>
    <w:rsid w:val="002B1922"/>
    <w:rsid w:val="002B23AC"/>
    <w:rsid w:val="002B2408"/>
    <w:rsid w:val="002B255A"/>
    <w:rsid w:val="002B2B99"/>
    <w:rsid w:val="002B3579"/>
    <w:rsid w:val="002B40FE"/>
    <w:rsid w:val="002B4C21"/>
    <w:rsid w:val="002B7966"/>
    <w:rsid w:val="002B7CA4"/>
    <w:rsid w:val="002C230F"/>
    <w:rsid w:val="002C3139"/>
    <w:rsid w:val="002C33CC"/>
    <w:rsid w:val="002C3E6C"/>
    <w:rsid w:val="002C4AD9"/>
    <w:rsid w:val="002C5234"/>
    <w:rsid w:val="002C592D"/>
    <w:rsid w:val="002C5AF2"/>
    <w:rsid w:val="002C7701"/>
    <w:rsid w:val="002D1FB4"/>
    <w:rsid w:val="002D1FB8"/>
    <w:rsid w:val="002D2B55"/>
    <w:rsid w:val="002D2D7F"/>
    <w:rsid w:val="002D37EC"/>
    <w:rsid w:val="002D4392"/>
    <w:rsid w:val="002D4648"/>
    <w:rsid w:val="002D5A2B"/>
    <w:rsid w:val="002E0B4A"/>
    <w:rsid w:val="002E3096"/>
    <w:rsid w:val="002E41D6"/>
    <w:rsid w:val="002E4BFB"/>
    <w:rsid w:val="002E5DDE"/>
    <w:rsid w:val="002E6D52"/>
    <w:rsid w:val="002E75D1"/>
    <w:rsid w:val="002F068F"/>
    <w:rsid w:val="002F08EC"/>
    <w:rsid w:val="002F0A15"/>
    <w:rsid w:val="002F1738"/>
    <w:rsid w:val="002F1E6B"/>
    <w:rsid w:val="002F494B"/>
    <w:rsid w:val="002F4F5A"/>
    <w:rsid w:val="002F5225"/>
    <w:rsid w:val="002F52EF"/>
    <w:rsid w:val="002F559E"/>
    <w:rsid w:val="002F5938"/>
    <w:rsid w:val="002F6397"/>
    <w:rsid w:val="002F6EFD"/>
    <w:rsid w:val="00300BBB"/>
    <w:rsid w:val="00300D99"/>
    <w:rsid w:val="00303BD9"/>
    <w:rsid w:val="0030417A"/>
    <w:rsid w:val="0030421C"/>
    <w:rsid w:val="003044AB"/>
    <w:rsid w:val="00304511"/>
    <w:rsid w:val="003053EE"/>
    <w:rsid w:val="003055FC"/>
    <w:rsid w:val="003063EA"/>
    <w:rsid w:val="00306A27"/>
    <w:rsid w:val="00306B4E"/>
    <w:rsid w:val="00306F16"/>
    <w:rsid w:val="003077E1"/>
    <w:rsid w:val="0031096E"/>
    <w:rsid w:val="00311BD9"/>
    <w:rsid w:val="0031273E"/>
    <w:rsid w:val="00312CA5"/>
    <w:rsid w:val="00314413"/>
    <w:rsid w:val="003150E8"/>
    <w:rsid w:val="00315D4D"/>
    <w:rsid w:val="0031664A"/>
    <w:rsid w:val="003209F0"/>
    <w:rsid w:val="00320B43"/>
    <w:rsid w:val="00321F07"/>
    <w:rsid w:val="00322090"/>
    <w:rsid w:val="003224E9"/>
    <w:rsid w:val="00322533"/>
    <w:rsid w:val="00323B2F"/>
    <w:rsid w:val="00323CED"/>
    <w:rsid w:val="00323D9B"/>
    <w:rsid w:val="00324E79"/>
    <w:rsid w:val="00327578"/>
    <w:rsid w:val="00330FD5"/>
    <w:rsid w:val="00332BFA"/>
    <w:rsid w:val="00332ECD"/>
    <w:rsid w:val="003336FA"/>
    <w:rsid w:val="00334551"/>
    <w:rsid w:val="00334B2D"/>
    <w:rsid w:val="0033633C"/>
    <w:rsid w:val="00336745"/>
    <w:rsid w:val="00336E33"/>
    <w:rsid w:val="0033711D"/>
    <w:rsid w:val="003378AE"/>
    <w:rsid w:val="0034043C"/>
    <w:rsid w:val="00340C5D"/>
    <w:rsid w:val="00342EC8"/>
    <w:rsid w:val="00342EF0"/>
    <w:rsid w:val="00343C4E"/>
    <w:rsid w:val="00344307"/>
    <w:rsid w:val="00345B68"/>
    <w:rsid w:val="00345B76"/>
    <w:rsid w:val="00347446"/>
    <w:rsid w:val="0034754C"/>
    <w:rsid w:val="00347566"/>
    <w:rsid w:val="00347F86"/>
    <w:rsid w:val="00350402"/>
    <w:rsid w:val="00350B30"/>
    <w:rsid w:val="003510E3"/>
    <w:rsid w:val="00351A58"/>
    <w:rsid w:val="003528CF"/>
    <w:rsid w:val="003530AE"/>
    <w:rsid w:val="0035340D"/>
    <w:rsid w:val="00353EF3"/>
    <w:rsid w:val="00354B5C"/>
    <w:rsid w:val="003556BE"/>
    <w:rsid w:val="00355BA4"/>
    <w:rsid w:val="00355BB2"/>
    <w:rsid w:val="00355D36"/>
    <w:rsid w:val="0035611B"/>
    <w:rsid w:val="00357630"/>
    <w:rsid w:val="00360594"/>
    <w:rsid w:val="0036138F"/>
    <w:rsid w:val="003613B6"/>
    <w:rsid w:val="00362562"/>
    <w:rsid w:val="00363C89"/>
    <w:rsid w:val="00364920"/>
    <w:rsid w:val="00364C21"/>
    <w:rsid w:val="00365058"/>
    <w:rsid w:val="00365F18"/>
    <w:rsid w:val="003660F0"/>
    <w:rsid w:val="00366E8D"/>
    <w:rsid w:val="00367361"/>
    <w:rsid w:val="00367636"/>
    <w:rsid w:val="0037020A"/>
    <w:rsid w:val="00370614"/>
    <w:rsid w:val="0037222A"/>
    <w:rsid w:val="00373063"/>
    <w:rsid w:val="00373518"/>
    <w:rsid w:val="00373B07"/>
    <w:rsid w:val="003741BF"/>
    <w:rsid w:val="003747B0"/>
    <w:rsid w:val="00375B6A"/>
    <w:rsid w:val="00377AF9"/>
    <w:rsid w:val="00377CAF"/>
    <w:rsid w:val="003807BA"/>
    <w:rsid w:val="00380FEE"/>
    <w:rsid w:val="003818D3"/>
    <w:rsid w:val="00381951"/>
    <w:rsid w:val="00381CCE"/>
    <w:rsid w:val="00382B02"/>
    <w:rsid w:val="0038466F"/>
    <w:rsid w:val="00384B8E"/>
    <w:rsid w:val="00384D09"/>
    <w:rsid w:val="00384F5F"/>
    <w:rsid w:val="003857DD"/>
    <w:rsid w:val="00385F81"/>
    <w:rsid w:val="00386BD3"/>
    <w:rsid w:val="00387541"/>
    <w:rsid w:val="003877FD"/>
    <w:rsid w:val="0039016F"/>
    <w:rsid w:val="00390783"/>
    <w:rsid w:val="00390AA6"/>
    <w:rsid w:val="00390BA1"/>
    <w:rsid w:val="00390FFD"/>
    <w:rsid w:val="00392710"/>
    <w:rsid w:val="00393C0E"/>
    <w:rsid w:val="0039514C"/>
    <w:rsid w:val="00395226"/>
    <w:rsid w:val="003957E6"/>
    <w:rsid w:val="003967C1"/>
    <w:rsid w:val="00397B59"/>
    <w:rsid w:val="00397B9B"/>
    <w:rsid w:val="003A0AFB"/>
    <w:rsid w:val="003A0C46"/>
    <w:rsid w:val="003A18C2"/>
    <w:rsid w:val="003A2768"/>
    <w:rsid w:val="003A363F"/>
    <w:rsid w:val="003A36A6"/>
    <w:rsid w:val="003A3AA7"/>
    <w:rsid w:val="003A3CEC"/>
    <w:rsid w:val="003A4FA7"/>
    <w:rsid w:val="003A55AD"/>
    <w:rsid w:val="003A5FDD"/>
    <w:rsid w:val="003A6377"/>
    <w:rsid w:val="003A63C5"/>
    <w:rsid w:val="003A7505"/>
    <w:rsid w:val="003A7D57"/>
    <w:rsid w:val="003B00FB"/>
    <w:rsid w:val="003B141F"/>
    <w:rsid w:val="003B190E"/>
    <w:rsid w:val="003B243A"/>
    <w:rsid w:val="003B40D8"/>
    <w:rsid w:val="003B4BC7"/>
    <w:rsid w:val="003B5D6F"/>
    <w:rsid w:val="003B669E"/>
    <w:rsid w:val="003B75FF"/>
    <w:rsid w:val="003B76E5"/>
    <w:rsid w:val="003B79F8"/>
    <w:rsid w:val="003C116C"/>
    <w:rsid w:val="003C1A13"/>
    <w:rsid w:val="003C1C50"/>
    <w:rsid w:val="003C1C6A"/>
    <w:rsid w:val="003C2E56"/>
    <w:rsid w:val="003C360E"/>
    <w:rsid w:val="003C3B07"/>
    <w:rsid w:val="003C4997"/>
    <w:rsid w:val="003C4A74"/>
    <w:rsid w:val="003C4B9E"/>
    <w:rsid w:val="003C5885"/>
    <w:rsid w:val="003D032C"/>
    <w:rsid w:val="003D0925"/>
    <w:rsid w:val="003D1FC6"/>
    <w:rsid w:val="003D3734"/>
    <w:rsid w:val="003D3EC0"/>
    <w:rsid w:val="003D4881"/>
    <w:rsid w:val="003D4EDB"/>
    <w:rsid w:val="003D5E8C"/>
    <w:rsid w:val="003D724E"/>
    <w:rsid w:val="003E02BD"/>
    <w:rsid w:val="003E065E"/>
    <w:rsid w:val="003E06BC"/>
    <w:rsid w:val="003E0A4E"/>
    <w:rsid w:val="003E0BFA"/>
    <w:rsid w:val="003E0D02"/>
    <w:rsid w:val="003E1FD5"/>
    <w:rsid w:val="003E22DF"/>
    <w:rsid w:val="003E2C60"/>
    <w:rsid w:val="003E320A"/>
    <w:rsid w:val="003E4FCB"/>
    <w:rsid w:val="003E52E2"/>
    <w:rsid w:val="003E59F9"/>
    <w:rsid w:val="003E5D74"/>
    <w:rsid w:val="003E6B9F"/>
    <w:rsid w:val="003F079D"/>
    <w:rsid w:val="003F24C6"/>
    <w:rsid w:val="003F29E3"/>
    <w:rsid w:val="003F2DEB"/>
    <w:rsid w:val="003F31B4"/>
    <w:rsid w:val="003F31FD"/>
    <w:rsid w:val="003F37B8"/>
    <w:rsid w:val="003F39F1"/>
    <w:rsid w:val="003F3FD2"/>
    <w:rsid w:val="003F46A4"/>
    <w:rsid w:val="003F49C8"/>
    <w:rsid w:val="003F4F35"/>
    <w:rsid w:val="003F5D48"/>
    <w:rsid w:val="003F5E28"/>
    <w:rsid w:val="00400D2F"/>
    <w:rsid w:val="00402456"/>
    <w:rsid w:val="00403238"/>
    <w:rsid w:val="00404238"/>
    <w:rsid w:val="00404379"/>
    <w:rsid w:val="0040497A"/>
    <w:rsid w:val="00405EBD"/>
    <w:rsid w:val="00406313"/>
    <w:rsid w:val="004100A8"/>
    <w:rsid w:val="00413F9F"/>
    <w:rsid w:val="00415AE4"/>
    <w:rsid w:val="00415B4A"/>
    <w:rsid w:val="00416217"/>
    <w:rsid w:val="00416ACB"/>
    <w:rsid w:val="00416C26"/>
    <w:rsid w:val="00416ECA"/>
    <w:rsid w:val="00417EDF"/>
    <w:rsid w:val="00420DE6"/>
    <w:rsid w:val="00422173"/>
    <w:rsid w:val="00422640"/>
    <w:rsid w:val="00422983"/>
    <w:rsid w:val="00422D56"/>
    <w:rsid w:val="00422F98"/>
    <w:rsid w:val="00423CC9"/>
    <w:rsid w:val="00424069"/>
    <w:rsid w:val="00424943"/>
    <w:rsid w:val="0042567E"/>
    <w:rsid w:val="00426A2F"/>
    <w:rsid w:val="00427155"/>
    <w:rsid w:val="004276AC"/>
    <w:rsid w:val="00427913"/>
    <w:rsid w:val="00427D94"/>
    <w:rsid w:val="0043102E"/>
    <w:rsid w:val="00432454"/>
    <w:rsid w:val="004324A6"/>
    <w:rsid w:val="00433D1A"/>
    <w:rsid w:val="00434419"/>
    <w:rsid w:val="00434A60"/>
    <w:rsid w:val="0043518D"/>
    <w:rsid w:val="00435F35"/>
    <w:rsid w:val="00436C3E"/>
    <w:rsid w:val="00437058"/>
    <w:rsid w:val="004378BA"/>
    <w:rsid w:val="004404D7"/>
    <w:rsid w:val="00441777"/>
    <w:rsid w:val="00441AC3"/>
    <w:rsid w:val="00441E22"/>
    <w:rsid w:val="0044331A"/>
    <w:rsid w:val="00443FCC"/>
    <w:rsid w:val="0044406C"/>
    <w:rsid w:val="00445648"/>
    <w:rsid w:val="00445B96"/>
    <w:rsid w:val="00445C01"/>
    <w:rsid w:val="0044601B"/>
    <w:rsid w:val="00446CA5"/>
    <w:rsid w:val="004517B3"/>
    <w:rsid w:val="00453C9C"/>
    <w:rsid w:val="00455A04"/>
    <w:rsid w:val="00457BD4"/>
    <w:rsid w:val="00460EBA"/>
    <w:rsid w:val="004612C5"/>
    <w:rsid w:val="00461875"/>
    <w:rsid w:val="00461BA5"/>
    <w:rsid w:val="0046291D"/>
    <w:rsid w:val="00463247"/>
    <w:rsid w:val="00463276"/>
    <w:rsid w:val="00463A8F"/>
    <w:rsid w:val="00465B7B"/>
    <w:rsid w:val="00465F04"/>
    <w:rsid w:val="00466765"/>
    <w:rsid w:val="00466A86"/>
    <w:rsid w:val="00466E68"/>
    <w:rsid w:val="00466ECF"/>
    <w:rsid w:val="0046742D"/>
    <w:rsid w:val="00467CAC"/>
    <w:rsid w:val="00470A5B"/>
    <w:rsid w:val="004712EA"/>
    <w:rsid w:val="004714D5"/>
    <w:rsid w:val="004718FE"/>
    <w:rsid w:val="004728E3"/>
    <w:rsid w:val="00472F9D"/>
    <w:rsid w:val="00473B1F"/>
    <w:rsid w:val="00473EF1"/>
    <w:rsid w:val="00474630"/>
    <w:rsid w:val="00474925"/>
    <w:rsid w:val="004756AB"/>
    <w:rsid w:val="00475723"/>
    <w:rsid w:val="0047595C"/>
    <w:rsid w:val="00475C7A"/>
    <w:rsid w:val="0047692D"/>
    <w:rsid w:val="004773B2"/>
    <w:rsid w:val="0047754C"/>
    <w:rsid w:val="00480069"/>
    <w:rsid w:val="00480133"/>
    <w:rsid w:val="00480586"/>
    <w:rsid w:val="00480715"/>
    <w:rsid w:val="004826DA"/>
    <w:rsid w:val="0048274A"/>
    <w:rsid w:val="00482E32"/>
    <w:rsid w:val="00483A30"/>
    <w:rsid w:val="00483E47"/>
    <w:rsid w:val="00484A3F"/>
    <w:rsid w:val="00486623"/>
    <w:rsid w:val="00486975"/>
    <w:rsid w:val="00486FC9"/>
    <w:rsid w:val="00487B6E"/>
    <w:rsid w:val="00487DBC"/>
    <w:rsid w:val="00490569"/>
    <w:rsid w:val="004911ED"/>
    <w:rsid w:val="004925EF"/>
    <w:rsid w:val="00493470"/>
    <w:rsid w:val="004934C9"/>
    <w:rsid w:val="004949F7"/>
    <w:rsid w:val="004951FA"/>
    <w:rsid w:val="00495D4E"/>
    <w:rsid w:val="00496DE0"/>
    <w:rsid w:val="0049723C"/>
    <w:rsid w:val="004A0504"/>
    <w:rsid w:val="004A1195"/>
    <w:rsid w:val="004A13E4"/>
    <w:rsid w:val="004A2968"/>
    <w:rsid w:val="004A2C57"/>
    <w:rsid w:val="004A35FF"/>
    <w:rsid w:val="004A459C"/>
    <w:rsid w:val="004A4D1A"/>
    <w:rsid w:val="004A4FD5"/>
    <w:rsid w:val="004A52E7"/>
    <w:rsid w:val="004A57CE"/>
    <w:rsid w:val="004A61A8"/>
    <w:rsid w:val="004B03C0"/>
    <w:rsid w:val="004B04A0"/>
    <w:rsid w:val="004B0647"/>
    <w:rsid w:val="004B1125"/>
    <w:rsid w:val="004B3074"/>
    <w:rsid w:val="004B3129"/>
    <w:rsid w:val="004B3566"/>
    <w:rsid w:val="004B3EEC"/>
    <w:rsid w:val="004B3FDE"/>
    <w:rsid w:val="004B522A"/>
    <w:rsid w:val="004B5318"/>
    <w:rsid w:val="004B5A93"/>
    <w:rsid w:val="004C2FA4"/>
    <w:rsid w:val="004C3825"/>
    <w:rsid w:val="004C413A"/>
    <w:rsid w:val="004C4776"/>
    <w:rsid w:val="004C58E9"/>
    <w:rsid w:val="004C6CA8"/>
    <w:rsid w:val="004C700B"/>
    <w:rsid w:val="004C730C"/>
    <w:rsid w:val="004C7388"/>
    <w:rsid w:val="004C7C40"/>
    <w:rsid w:val="004C7C89"/>
    <w:rsid w:val="004D304F"/>
    <w:rsid w:val="004D363F"/>
    <w:rsid w:val="004D43DC"/>
    <w:rsid w:val="004D4657"/>
    <w:rsid w:val="004D51E6"/>
    <w:rsid w:val="004D54FB"/>
    <w:rsid w:val="004D576A"/>
    <w:rsid w:val="004D6060"/>
    <w:rsid w:val="004D66BB"/>
    <w:rsid w:val="004D68EE"/>
    <w:rsid w:val="004D76CF"/>
    <w:rsid w:val="004D7874"/>
    <w:rsid w:val="004E259C"/>
    <w:rsid w:val="004E2901"/>
    <w:rsid w:val="004E3083"/>
    <w:rsid w:val="004E3A3C"/>
    <w:rsid w:val="004E3CEB"/>
    <w:rsid w:val="004E406F"/>
    <w:rsid w:val="004E4150"/>
    <w:rsid w:val="004E487F"/>
    <w:rsid w:val="004E5C18"/>
    <w:rsid w:val="004E5E29"/>
    <w:rsid w:val="004E734B"/>
    <w:rsid w:val="004E7CC5"/>
    <w:rsid w:val="004F08FF"/>
    <w:rsid w:val="004F0B7E"/>
    <w:rsid w:val="004F0CA1"/>
    <w:rsid w:val="004F157A"/>
    <w:rsid w:val="004F161E"/>
    <w:rsid w:val="004F1C76"/>
    <w:rsid w:val="004F2425"/>
    <w:rsid w:val="004F4246"/>
    <w:rsid w:val="004F477C"/>
    <w:rsid w:val="004F56BB"/>
    <w:rsid w:val="004F718C"/>
    <w:rsid w:val="004F7582"/>
    <w:rsid w:val="004F7BEE"/>
    <w:rsid w:val="00501498"/>
    <w:rsid w:val="00501F49"/>
    <w:rsid w:val="00502D85"/>
    <w:rsid w:val="0050416E"/>
    <w:rsid w:val="00504ABB"/>
    <w:rsid w:val="00505824"/>
    <w:rsid w:val="00505E74"/>
    <w:rsid w:val="00506DFE"/>
    <w:rsid w:val="005108AF"/>
    <w:rsid w:val="00511D6D"/>
    <w:rsid w:val="00511F4A"/>
    <w:rsid w:val="00512EBF"/>
    <w:rsid w:val="0051351C"/>
    <w:rsid w:val="00514C4B"/>
    <w:rsid w:val="00515090"/>
    <w:rsid w:val="0051520C"/>
    <w:rsid w:val="005155DF"/>
    <w:rsid w:val="005156ED"/>
    <w:rsid w:val="0051585C"/>
    <w:rsid w:val="00515AFC"/>
    <w:rsid w:val="00517293"/>
    <w:rsid w:val="0051740F"/>
    <w:rsid w:val="00520967"/>
    <w:rsid w:val="0052098A"/>
    <w:rsid w:val="00520A0F"/>
    <w:rsid w:val="00520F23"/>
    <w:rsid w:val="005224A6"/>
    <w:rsid w:val="00522E74"/>
    <w:rsid w:val="00525789"/>
    <w:rsid w:val="00525892"/>
    <w:rsid w:val="00525E4C"/>
    <w:rsid w:val="00526429"/>
    <w:rsid w:val="00527717"/>
    <w:rsid w:val="00527E3F"/>
    <w:rsid w:val="005302CC"/>
    <w:rsid w:val="00532853"/>
    <w:rsid w:val="005329BC"/>
    <w:rsid w:val="0053442A"/>
    <w:rsid w:val="0053489D"/>
    <w:rsid w:val="00535B13"/>
    <w:rsid w:val="0053664D"/>
    <w:rsid w:val="00536D78"/>
    <w:rsid w:val="00540286"/>
    <w:rsid w:val="0054050C"/>
    <w:rsid w:val="00540CEE"/>
    <w:rsid w:val="0054157C"/>
    <w:rsid w:val="00541FD4"/>
    <w:rsid w:val="0054376D"/>
    <w:rsid w:val="00544526"/>
    <w:rsid w:val="00545B5A"/>
    <w:rsid w:val="005472A6"/>
    <w:rsid w:val="005478FC"/>
    <w:rsid w:val="00547BF9"/>
    <w:rsid w:val="005503AF"/>
    <w:rsid w:val="00550A47"/>
    <w:rsid w:val="00550F08"/>
    <w:rsid w:val="00552155"/>
    <w:rsid w:val="0055258D"/>
    <w:rsid w:val="00554F04"/>
    <w:rsid w:val="005566F4"/>
    <w:rsid w:val="00556C21"/>
    <w:rsid w:val="005576F5"/>
    <w:rsid w:val="00560D9A"/>
    <w:rsid w:val="005632B9"/>
    <w:rsid w:val="00563B28"/>
    <w:rsid w:val="00565951"/>
    <w:rsid w:val="00566381"/>
    <w:rsid w:val="0056653A"/>
    <w:rsid w:val="00566998"/>
    <w:rsid w:val="00566B9B"/>
    <w:rsid w:val="00566C24"/>
    <w:rsid w:val="00566EDC"/>
    <w:rsid w:val="00567AF4"/>
    <w:rsid w:val="00571129"/>
    <w:rsid w:val="005715B8"/>
    <w:rsid w:val="0057183D"/>
    <w:rsid w:val="0057391A"/>
    <w:rsid w:val="00573DE3"/>
    <w:rsid w:val="00573E15"/>
    <w:rsid w:val="00576676"/>
    <w:rsid w:val="005779A4"/>
    <w:rsid w:val="00577BC7"/>
    <w:rsid w:val="0058062C"/>
    <w:rsid w:val="00580B9B"/>
    <w:rsid w:val="00580C0F"/>
    <w:rsid w:val="00581BAF"/>
    <w:rsid w:val="00581BC7"/>
    <w:rsid w:val="00581E6A"/>
    <w:rsid w:val="005821C9"/>
    <w:rsid w:val="005835AE"/>
    <w:rsid w:val="00583890"/>
    <w:rsid w:val="00583CE2"/>
    <w:rsid w:val="0058418A"/>
    <w:rsid w:val="00584CEB"/>
    <w:rsid w:val="00586EC7"/>
    <w:rsid w:val="00587C4E"/>
    <w:rsid w:val="005909D0"/>
    <w:rsid w:val="00590E4A"/>
    <w:rsid w:val="00592537"/>
    <w:rsid w:val="0059272B"/>
    <w:rsid w:val="005939EF"/>
    <w:rsid w:val="00594F47"/>
    <w:rsid w:val="00595D2A"/>
    <w:rsid w:val="00596CA3"/>
    <w:rsid w:val="005A0417"/>
    <w:rsid w:val="005A0874"/>
    <w:rsid w:val="005A1036"/>
    <w:rsid w:val="005A2532"/>
    <w:rsid w:val="005A27E6"/>
    <w:rsid w:val="005A2FEA"/>
    <w:rsid w:val="005A44AC"/>
    <w:rsid w:val="005A67CC"/>
    <w:rsid w:val="005A7980"/>
    <w:rsid w:val="005B006E"/>
    <w:rsid w:val="005B02D6"/>
    <w:rsid w:val="005B0706"/>
    <w:rsid w:val="005B1D27"/>
    <w:rsid w:val="005B23D1"/>
    <w:rsid w:val="005B2675"/>
    <w:rsid w:val="005B35AC"/>
    <w:rsid w:val="005B575D"/>
    <w:rsid w:val="005B580E"/>
    <w:rsid w:val="005B5C41"/>
    <w:rsid w:val="005B5D28"/>
    <w:rsid w:val="005B626D"/>
    <w:rsid w:val="005B773E"/>
    <w:rsid w:val="005B77FC"/>
    <w:rsid w:val="005B796C"/>
    <w:rsid w:val="005C02FB"/>
    <w:rsid w:val="005C0545"/>
    <w:rsid w:val="005C0A0F"/>
    <w:rsid w:val="005C20F3"/>
    <w:rsid w:val="005C2687"/>
    <w:rsid w:val="005C54F4"/>
    <w:rsid w:val="005C5BA2"/>
    <w:rsid w:val="005C71BC"/>
    <w:rsid w:val="005C71E0"/>
    <w:rsid w:val="005C7998"/>
    <w:rsid w:val="005C7D48"/>
    <w:rsid w:val="005D012D"/>
    <w:rsid w:val="005D0161"/>
    <w:rsid w:val="005D061B"/>
    <w:rsid w:val="005D0FF7"/>
    <w:rsid w:val="005D191E"/>
    <w:rsid w:val="005D20EB"/>
    <w:rsid w:val="005D35C4"/>
    <w:rsid w:val="005D37DA"/>
    <w:rsid w:val="005D4EDB"/>
    <w:rsid w:val="005D5B24"/>
    <w:rsid w:val="005D5B63"/>
    <w:rsid w:val="005D5FD1"/>
    <w:rsid w:val="005D6280"/>
    <w:rsid w:val="005D6D23"/>
    <w:rsid w:val="005D735D"/>
    <w:rsid w:val="005D77B7"/>
    <w:rsid w:val="005D7D62"/>
    <w:rsid w:val="005E077F"/>
    <w:rsid w:val="005E07E2"/>
    <w:rsid w:val="005E0FFE"/>
    <w:rsid w:val="005E2205"/>
    <w:rsid w:val="005E30CC"/>
    <w:rsid w:val="005E3190"/>
    <w:rsid w:val="005E3B9F"/>
    <w:rsid w:val="005E4B33"/>
    <w:rsid w:val="005E6083"/>
    <w:rsid w:val="005E6C99"/>
    <w:rsid w:val="005E78F4"/>
    <w:rsid w:val="005E7997"/>
    <w:rsid w:val="005E7C38"/>
    <w:rsid w:val="005F0188"/>
    <w:rsid w:val="005F10F2"/>
    <w:rsid w:val="005F1C5A"/>
    <w:rsid w:val="005F2413"/>
    <w:rsid w:val="005F26BC"/>
    <w:rsid w:val="005F2A97"/>
    <w:rsid w:val="005F2C87"/>
    <w:rsid w:val="005F3268"/>
    <w:rsid w:val="005F3DC7"/>
    <w:rsid w:val="005F437B"/>
    <w:rsid w:val="005F44C1"/>
    <w:rsid w:val="005F4AFA"/>
    <w:rsid w:val="005F6C81"/>
    <w:rsid w:val="005F7468"/>
    <w:rsid w:val="006018F4"/>
    <w:rsid w:val="00601D2A"/>
    <w:rsid w:val="00602311"/>
    <w:rsid w:val="006023DD"/>
    <w:rsid w:val="00602925"/>
    <w:rsid w:val="00604881"/>
    <w:rsid w:val="0060661F"/>
    <w:rsid w:val="006101CC"/>
    <w:rsid w:val="006101E2"/>
    <w:rsid w:val="006102C6"/>
    <w:rsid w:val="006102F8"/>
    <w:rsid w:val="006104A5"/>
    <w:rsid w:val="006125DD"/>
    <w:rsid w:val="00612EDD"/>
    <w:rsid w:val="00612FA7"/>
    <w:rsid w:val="006139BB"/>
    <w:rsid w:val="006139D0"/>
    <w:rsid w:val="00613D09"/>
    <w:rsid w:val="006140CA"/>
    <w:rsid w:val="00614330"/>
    <w:rsid w:val="00615DED"/>
    <w:rsid w:val="00616773"/>
    <w:rsid w:val="00620643"/>
    <w:rsid w:val="00620CAC"/>
    <w:rsid w:val="00620E00"/>
    <w:rsid w:val="00621822"/>
    <w:rsid w:val="0062187B"/>
    <w:rsid w:val="00621BED"/>
    <w:rsid w:val="00622E6E"/>
    <w:rsid w:val="00622F36"/>
    <w:rsid w:val="0062376B"/>
    <w:rsid w:val="00623E36"/>
    <w:rsid w:val="006240C8"/>
    <w:rsid w:val="00624341"/>
    <w:rsid w:val="00624BBC"/>
    <w:rsid w:val="006263B4"/>
    <w:rsid w:val="00626593"/>
    <w:rsid w:val="00626D00"/>
    <w:rsid w:val="00627EEC"/>
    <w:rsid w:val="00630E3B"/>
    <w:rsid w:val="00631B9C"/>
    <w:rsid w:val="0063237A"/>
    <w:rsid w:val="00632C8A"/>
    <w:rsid w:val="006351F3"/>
    <w:rsid w:val="00635F2E"/>
    <w:rsid w:val="006375D4"/>
    <w:rsid w:val="00637821"/>
    <w:rsid w:val="0064036A"/>
    <w:rsid w:val="0064078D"/>
    <w:rsid w:val="00641571"/>
    <w:rsid w:val="00641CD0"/>
    <w:rsid w:val="00641D28"/>
    <w:rsid w:val="0064221D"/>
    <w:rsid w:val="0064271D"/>
    <w:rsid w:val="006428F7"/>
    <w:rsid w:val="00642D88"/>
    <w:rsid w:val="00643A32"/>
    <w:rsid w:val="00643D0C"/>
    <w:rsid w:val="00643E73"/>
    <w:rsid w:val="00644115"/>
    <w:rsid w:val="00644719"/>
    <w:rsid w:val="006448D6"/>
    <w:rsid w:val="00644F13"/>
    <w:rsid w:val="0064523E"/>
    <w:rsid w:val="006457F7"/>
    <w:rsid w:val="006460D2"/>
    <w:rsid w:val="00647AED"/>
    <w:rsid w:val="00650AA9"/>
    <w:rsid w:val="00651678"/>
    <w:rsid w:val="00651C79"/>
    <w:rsid w:val="006522BA"/>
    <w:rsid w:val="00652E4D"/>
    <w:rsid w:val="0065355A"/>
    <w:rsid w:val="00654BA4"/>
    <w:rsid w:val="006556BD"/>
    <w:rsid w:val="006559A3"/>
    <w:rsid w:val="00661968"/>
    <w:rsid w:val="00662373"/>
    <w:rsid w:val="0066292A"/>
    <w:rsid w:val="006645B2"/>
    <w:rsid w:val="0066469A"/>
    <w:rsid w:val="006652E5"/>
    <w:rsid w:val="006655D9"/>
    <w:rsid w:val="00665F8E"/>
    <w:rsid w:val="00666959"/>
    <w:rsid w:val="00666A1B"/>
    <w:rsid w:val="0066799A"/>
    <w:rsid w:val="00667D31"/>
    <w:rsid w:val="00670602"/>
    <w:rsid w:val="00671247"/>
    <w:rsid w:val="00671813"/>
    <w:rsid w:val="00672597"/>
    <w:rsid w:val="00672C29"/>
    <w:rsid w:val="006735E3"/>
    <w:rsid w:val="0067393C"/>
    <w:rsid w:val="00673E2A"/>
    <w:rsid w:val="006742CB"/>
    <w:rsid w:val="006745B9"/>
    <w:rsid w:val="00676155"/>
    <w:rsid w:val="00677A82"/>
    <w:rsid w:val="006802CD"/>
    <w:rsid w:val="006807DB"/>
    <w:rsid w:val="006808D6"/>
    <w:rsid w:val="00680985"/>
    <w:rsid w:val="00680AB3"/>
    <w:rsid w:val="00680D66"/>
    <w:rsid w:val="006820F8"/>
    <w:rsid w:val="00682175"/>
    <w:rsid w:val="006822A0"/>
    <w:rsid w:val="00683986"/>
    <w:rsid w:val="00685B7E"/>
    <w:rsid w:val="006871ED"/>
    <w:rsid w:val="00687D19"/>
    <w:rsid w:val="0069052C"/>
    <w:rsid w:val="00690D1F"/>
    <w:rsid w:val="0069148E"/>
    <w:rsid w:val="0069287A"/>
    <w:rsid w:val="00693919"/>
    <w:rsid w:val="00693A6F"/>
    <w:rsid w:val="00694091"/>
    <w:rsid w:val="006940F8"/>
    <w:rsid w:val="0069611C"/>
    <w:rsid w:val="006965AA"/>
    <w:rsid w:val="0069715E"/>
    <w:rsid w:val="006972E2"/>
    <w:rsid w:val="006975D0"/>
    <w:rsid w:val="006A277C"/>
    <w:rsid w:val="006A2B9D"/>
    <w:rsid w:val="006A2FC2"/>
    <w:rsid w:val="006A48F6"/>
    <w:rsid w:val="006A5561"/>
    <w:rsid w:val="006A59F9"/>
    <w:rsid w:val="006A5C71"/>
    <w:rsid w:val="006A622A"/>
    <w:rsid w:val="006A6409"/>
    <w:rsid w:val="006A690E"/>
    <w:rsid w:val="006A698E"/>
    <w:rsid w:val="006A71E7"/>
    <w:rsid w:val="006B05B3"/>
    <w:rsid w:val="006B2404"/>
    <w:rsid w:val="006B2C94"/>
    <w:rsid w:val="006B2DF7"/>
    <w:rsid w:val="006B2EB0"/>
    <w:rsid w:val="006B3ABD"/>
    <w:rsid w:val="006B4A17"/>
    <w:rsid w:val="006B52A4"/>
    <w:rsid w:val="006C17AE"/>
    <w:rsid w:val="006C1C9C"/>
    <w:rsid w:val="006C30EA"/>
    <w:rsid w:val="006C35F5"/>
    <w:rsid w:val="006C4A80"/>
    <w:rsid w:val="006C5381"/>
    <w:rsid w:val="006C5FDD"/>
    <w:rsid w:val="006C67D2"/>
    <w:rsid w:val="006D06C4"/>
    <w:rsid w:val="006D07C3"/>
    <w:rsid w:val="006D10AC"/>
    <w:rsid w:val="006D13E5"/>
    <w:rsid w:val="006D1DCE"/>
    <w:rsid w:val="006D3848"/>
    <w:rsid w:val="006D4075"/>
    <w:rsid w:val="006D5DA0"/>
    <w:rsid w:val="006D7448"/>
    <w:rsid w:val="006E073A"/>
    <w:rsid w:val="006E10A7"/>
    <w:rsid w:val="006E1F93"/>
    <w:rsid w:val="006E2573"/>
    <w:rsid w:val="006E3481"/>
    <w:rsid w:val="006E4949"/>
    <w:rsid w:val="006E5253"/>
    <w:rsid w:val="006E5D07"/>
    <w:rsid w:val="006E73A2"/>
    <w:rsid w:val="006E73AC"/>
    <w:rsid w:val="006E77CC"/>
    <w:rsid w:val="006E799C"/>
    <w:rsid w:val="006F031C"/>
    <w:rsid w:val="006F13EE"/>
    <w:rsid w:val="006F24A1"/>
    <w:rsid w:val="006F250D"/>
    <w:rsid w:val="006F25F6"/>
    <w:rsid w:val="006F2763"/>
    <w:rsid w:val="006F3A65"/>
    <w:rsid w:val="006F3C27"/>
    <w:rsid w:val="006F4214"/>
    <w:rsid w:val="006F4E8A"/>
    <w:rsid w:val="006F56C0"/>
    <w:rsid w:val="006F7470"/>
    <w:rsid w:val="007009D2"/>
    <w:rsid w:val="00700FBD"/>
    <w:rsid w:val="00701BF5"/>
    <w:rsid w:val="007026F8"/>
    <w:rsid w:val="00702FEE"/>
    <w:rsid w:val="00703599"/>
    <w:rsid w:val="00703C80"/>
    <w:rsid w:val="007058ED"/>
    <w:rsid w:val="00705C1E"/>
    <w:rsid w:val="00706462"/>
    <w:rsid w:val="00706C4C"/>
    <w:rsid w:val="00706E7E"/>
    <w:rsid w:val="007071C1"/>
    <w:rsid w:val="007076C1"/>
    <w:rsid w:val="00710233"/>
    <w:rsid w:val="007102D3"/>
    <w:rsid w:val="00710813"/>
    <w:rsid w:val="00710E78"/>
    <w:rsid w:val="00711C46"/>
    <w:rsid w:val="00711EF4"/>
    <w:rsid w:val="00711FFD"/>
    <w:rsid w:val="00712937"/>
    <w:rsid w:val="00714089"/>
    <w:rsid w:val="007148AF"/>
    <w:rsid w:val="007148ED"/>
    <w:rsid w:val="00714F09"/>
    <w:rsid w:val="00715647"/>
    <w:rsid w:val="0071681D"/>
    <w:rsid w:val="00716DEE"/>
    <w:rsid w:val="007176D1"/>
    <w:rsid w:val="00717C2D"/>
    <w:rsid w:val="00721020"/>
    <w:rsid w:val="007219EC"/>
    <w:rsid w:val="0072247B"/>
    <w:rsid w:val="00722792"/>
    <w:rsid w:val="00722E9F"/>
    <w:rsid w:val="0072369F"/>
    <w:rsid w:val="0072378C"/>
    <w:rsid w:val="00723D7C"/>
    <w:rsid w:val="007246D3"/>
    <w:rsid w:val="00725018"/>
    <w:rsid w:val="0072525E"/>
    <w:rsid w:val="007260EF"/>
    <w:rsid w:val="007262A1"/>
    <w:rsid w:val="00726729"/>
    <w:rsid w:val="00726FCC"/>
    <w:rsid w:val="00730272"/>
    <w:rsid w:val="007322B0"/>
    <w:rsid w:val="00734A06"/>
    <w:rsid w:val="00735596"/>
    <w:rsid w:val="0073577E"/>
    <w:rsid w:val="00737327"/>
    <w:rsid w:val="00740148"/>
    <w:rsid w:val="00740F17"/>
    <w:rsid w:val="0074186E"/>
    <w:rsid w:val="00741DB3"/>
    <w:rsid w:val="00742348"/>
    <w:rsid w:val="007428C9"/>
    <w:rsid w:val="0074385E"/>
    <w:rsid w:val="00744034"/>
    <w:rsid w:val="007441EF"/>
    <w:rsid w:val="0074435C"/>
    <w:rsid w:val="00744975"/>
    <w:rsid w:val="007468F1"/>
    <w:rsid w:val="007469F2"/>
    <w:rsid w:val="00746A7B"/>
    <w:rsid w:val="0074724A"/>
    <w:rsid w:val="00750FC3"/>
    <w:rsid w:val="00751875"/>
    <w:rsid w:val="00756324"/>
    <w:rsid w:val="00756795"/>
    <w:rsid w:val="0075796D"/>
    <w:rsid w:val="0076002F"/>
    <w:rsid w:val="00760650"/>
    <w:rsid w:val="0076187E"/>
    <w:rsid w:val="007619BA"/>
    <w:rsid w:val="00761A4B"/>
    <w:rsid w:val="00763661"/>
    <w:rsid w:val="00763A68"/>
    <w:rsid w:val="00763B94"/>
    <w:rsid w:val="00763F9D"/>
    <w:rsid w:val="00764AEC"/>
    <w:rsid w:val="00764FF6"/>
    <w:rsid w:val="007668BA"/>
    <w:rsid w:val="00766AE4"/>
    <w:rsid w:val="007675B1"/>
    <w:rsid w:val="00767FCD"/>
    <w:rsid w:val="007700C5"/>
    <w:rsid w:val="00770109"/>
    <w:rsid w:val="00770E12"/>
    <w:rsid w:val="00770E67"/>
    <w:rsid w:val="00771E53"/>
    <w:rsid w:val="00772FCA"/>
    <w:rsid w:val="0077337A"/>
    <w:rsid w:val="00773ACE"/>
    <w:rsid w:val="0077403F"/>
    <w:rsid w:val="007745A2"/>
    <w:rsid w:val="0077497F"/>
    <w:rsid w:val="00775564"/>
    <w:rsid w:val="00775C11"/>
    <w:rsid w:val="00776574"/>
    <w:rsid w:val="00780074"/>
    <w:rsid w:val="00780234"/>
    <w:rsid w:val="007810E2"/>
    <w:rsid w:val="00781174"/>
    <w:rsid w:val="00781E36"/>
    <w:rsid w:val="007838CC"/>
    <w:rsid w:val="00783B3E"/>
    <w:rsid w:val="0078477F"/>
    <w:rsid w:val="007855CC"/>
    <w:rsid w:val="00785ACE"/>
    <w:rsid w:val="007862D8"/>
    <w:rsid w:val="00786355"/>
    <w:rsid w:val="007874B8"/>
    <w:rsid w:val="0078758D"/>
    <w:rsid w:val="00787A07"/>
    <w:rsid w:val="00790FC8"/>
    <w:rsid w:val="0079158E"/>
    <w:rsid w:val="007916BF"/>
    <w:rsid w:val="0079177A"/>
    <w:rsid w:val="00792085"/>
    <w:rsid w:val="00792B44"/>
    <w:rsid w:val="00793EA1"/>
    <w:rsid w:val="0079432C"/>
    <w:rsid w:val="0079568E"/>
    <w:rsid w:val="007956D8"/>
    <w:rsid w:val="00795A5C"/>
    <w:rsid w:val="00796C99"/>
    <w:rsid w:val="007A0010"/>
    <w:rsid w:val="007A09FA"/>
    <w:rsid w:val="007A1372"/>
    <w:rsid w:val="007A1ABC"/>
    <w:rsid w:val="007A1BD6"/>
    <w:rsid w:val="007A2B32"/>
    <w:rsid w:val="007A36D4"/>
    <w:rsid w:val="007A396E"/>
    <w:rsid w:val="007A3E68"/>
    <w:rsid w:val="007A4F31"/>
    <w:rsid w:val="007A51D6"/>
    <w:rsid w:val="007A5305"/>
    <w:rsid w:val="007A5359"/>
    <w:rsid w:val="007A61FC"/>
    <w:rsid w:val="007A762E"/>
    <w:rsid w:val="007B0A94"/>
    <w:rsid w:val="007B1BCA"/>
    <w:rsid w:val="007B316C"/>
    <w:rsid w:val="007B4D2A"/>
    <w:rsid w:val="007B5BC2"/>
    <w:rsid w:val="007B6D14"/>
    <w:rsid w:val="007C141A"/>
    <w:rsid w:val="007C1805"/>
    <w:rsid w:val="007C2715"/>
    <w:rsid w:val="007C31A0"/>
    <w:rsid w:val="007C3C15"/>
    <w:rsid w:val="007C49BD"/>
    <w:rsid w:val="007C4CE2"/>
    <w:rsid w:val="007C56F5"/>
    <w:rsid w:val="007C5863"/>
    <w:rsid w:val="007C6062"/>
    <w:rsid w:val="007C6524"/>
    <w:rsid w:val="007C6EB2"/>
    <w:rsid w:val="007C732A"/>
    <w:rsid w:val="007D1FD0"/>
    <w:rsid w:val="007D2BC8"/>
    <w:rsid w:val="007D34C5"/>
    <w:rsid w:val="007D37B9"/>
    <w:rsid w:val="007D3DFE"/>
    <w:rsid w:val="007D3EC5"/>
    <w:rsid w:val="007D4A8D"/>
    <w:rsid w:val="007D4ABA"/>
    <w:rsid w:val="007D5AF7"/>
    <w:rsid w:val="007D6D70"/>
    <w:rsid w:val="007D7B7A"/>
    <w:rsid w:val="007E198A"/>
    <w:rsid w:val="007E2546"/>
    <w:rsid w:val="007E2FA7"/>
    <w:rsid w:val="007E549F"/>
    <w:rsid w:val="007E55C5"/>
    <w:rsid w:val="007E6548"/>
    <w:rsid w:val="007E69A2"/>
    <w:rsid w:val="007E69D3"/>
    <w:rsid w:val="007E6A79"/>
    <w:rsid w:val="007E6BD5"/>
    <w:rsid w:val="007E6C0B"/>
    <w:rsid w:val="007E7040"/>
    <w:rsid w:val="007E7DCE"/>
    <w:rsid w:val="007F018A"/>
    <w:rsid w:val="007F0F13"/>
    <w:rsid w:val="007F0F68"/>
    <w:rsid w:val="007F117B"/>
    <w:rsid w:val="007F1203"/>
    <w:rsid w:val="007F14F4"/>
    <w:rsid w:val="007F4EA7"/>
    <w:rsid w:val="007F5488"/>
    <w:rsid w:val="007F610A"/>
    <w:rsid w:val="007F7509"/>
    <w:rsid w:val="00804507"/>
    <w:rsid w:val="00805BAF"/>
    <w:rsid w:val="00805C9C"/>
    <w:rsid w:val="00807FDD"/>
    <w:rsid w:val="008103D8"/>
    <w:rsid w:val="00812703"/>
    <w:rsid w:val="0081369F"/>
    <w:rsid w:val="00814CD1"/>
    <w:rsid w:val="00816386"/>
    <w:rsid w:val="00816FC0"/>
    <w:rsid w:val="008178DF"/>
    <w:rsid w:val="00820568"/>
    <w:rsid w:val="00820D6B"/>
    <w:rsid w:val="00820F59"/>
    <w:rsid w:val="00821473"/>
    <w:rsid w:val="00821C9E"/>
    <w:rsid w:val="00821DB4"/>
    <w:rsid w:val="00823F73"/>
    <w:rsid w:val="00824949"/>
    <w:rsid w:val="008250AC"/>
    <w:rsid w:val="008251D9"/>
    <w:rsid w:val="00825323"/>
    <w:rsid w:val="008259F0"/>
    <w:rsid w:val="00825F9A"/>
    <w:rsid w:val="00826048"/>
    <w:rsid w:val="00827973"/>
    <w:rsid w:val="008279BF"/>
    <w:rsid w:val="0083059A"/>
    <w:rsid w:val="008308D6"/>
    <w:rsid w:val="008315FF"/>
    <w:rsid w:val="00831F4B"/>
    <w:rsid w:val="0083231B"/>
    <w:rsid w:val="00833E2D"/>
    <w:rsid w:val="00834769"/>
    <w:rsid w:val="00835C03"/>
    <w:rsid w:val="0083676D"/>
    <w:rsid w:val="00836ADD"/>
    <w:rsid w:val="00836B71"/>
    <w:rsid w:val="008370A0"/>
    <w:rsid w:val="00837428"/>
    <w:rsid w:val="00837B01"/>
    <w:rsid w:val="00840DCF"/>
    <w:rsid w:val="00841526"/>
    <w:rsid w:val="0084155B"/>
    <w:rsid w:val="00841B79"/>
    <w:rsid w:val="00842186"/>
    <w:rsid w:val="00842727"/>
    <w:rsid w:val="00843F0D"/>
    <w:rsid w:val="00844A11"/>
    <w:rsid w:val="00845BD7"/>
    <w:rsid w:val="00846511"/>
    <w:rsid w:val="008474AD"/>
    <w:rsid w:val="008500A0"/>
    <w:rsid w:val="00850852"/>
    <w:rsid w:val="008509BA"/>
    <w:rsid w:val="00851BE6"/>
    <w:rsid w:val="00851C2D"/>
    <w:rsid w:val="00851D8C"/>
    <w:rsid w:val="00852704"/>
    <w:rsid w:val="0085295D"/>
    <w:rsid w:val="00852C38"/>
    <w:rsid w:val="0085300B"/>
    <w:rsid w:val="00856B32"/>
    <w:rsid w:val="00856E05"/>
    <w:rsid w:val="0085768A"/>
    <w:rsid w:val="0085780C"/>
    <w:rsid w:val="00857F69"/>
    <w:rsid w:val="00860D73"/>
    <w:rsid w:val="008610AC"/>
    <w:rsid w:val="008610B6"/>
    <w:rsid w:val="0086129D"/>
    <w:rsid w:val="00861AFD"/>
    <w:rsid w:val="008650FD"/>
    <w:rsid w:val="0086544F"/>
    <w:rsid w:val="0086582E"/>
    <w:rsid w:val="00866AE5"/>
    <w:rsid w:val="008700B0"/>
    <w:rsid w:val="0087252A"/>
    <w:rsid w:val="008726C9"/>
    <w:rsid w:val="00874746"/>
    <w:rsid w:val="00876B3C"/>
    <w:rsid w:val="00876DB2"/>
    <w:rsid w:val="00877861"/>
    <w:rsid w:val="0088002C"/>
    <w:rsid w:val="008805EF"/>
    <w:rsid w:val="008819A8"/>
    <w:rsid w:val="00882A53"/>
    <w:rsid w:val="0088367C"/>
    <w:rsid w:val="0088414E"/>
    <w:rsid w:val="0088444D"/>
    <w:rsid w:val="0088486C"/>
    <w:rsid w:val="00886DB5"/>
    <w:rsid w:val="00887D46"/>
    <w:rsid w:val="00887F4C"/>
    <w:rsid w:val="00891C88"/>
    <w:rsid w:val="00891E6E"/>
    <w:rsid w:val="00894CD9"/>
    <w:rsid w:val="0089546F"/>
    <w:rsid w:val="008954B2"/>
    <w:rsid w:val="00895A24"/>
    <w:rsid w:val="00897D2D"/>
    <w:rsid w:val="008A03D9"/>
    <w:rsid w:val="008A1097"/>
    <w:rsid w:val="008A1367"/>
    <w:rsid w:val="008A143E"/>
    <w:rsid w:val="008A17F4"/>
    <w:rsid w:val="008A3E21"/>
    <w:rsid w:val="008A3F8C"/>
    <w:rsid w:val="008A4138"/>
    <w:rsid w:val="008A4148"/>
    <w:rsid w:val="008A565D"/>
    <w:rsid w:val="008A58F2"/>
    <w:rsid w:val="008A6935"/>
    <w:rsid w:val="008A7196"/>
    <w:rsid w:val="008B13A8"/>
    <w:rsid w:val="008B17EC"/>
    <w:rsid w:val="008B1BA0"/>
    <w:rsid w:val="008B2625"/>
    <w:rsid w:val="008B298B"/>
    <w:rsid w:val="008B3F9B"/>
    <w:rsid w:val="008B4CF3"/>
    <w:rsid w:val="008B58DB"/>
    <w:rsid w:val="008B722B"/>
    <w:rsid w:val="008B7B9E"/>
    <w:rsid w:val="008C04FC"/>
    <w:rsid w:val="008C10B3"/>
    <w:rsid w:val="008C1BDA"/>
    <w:rsid w:val="008C209A"/>
    <w:rsid w:val="008C24AD"/>
    <w:rsid w:val="008C2EE6"/>
    <w:rsid w:val="008C3084"/>
    <w:rsid w:val="008C3756"/>
    <w:rsid w:val="008C3BE8"/>
    <w:rsid w:val="008C4FA1"/>
    <w:rsid w:val="008C53B0"/>
    <w:rsid w:val="008C5739"/>
    <w:rsid w:val="008C5966"/>
    <w:rsid w:val="008C6DC1"/>
    <w:rsid w:val="008D04F6"/>
    <w:rsid w:val="008D29E1"/>
    <w:rsid w:val="008D2A20"/>
    <w:rsid w:val="008D2E5D"/>
    <w:rsid w:val="008D30D4"/>
    <w:rsid w:val="008D3887"/>
    <w:rsid w:val="008D4C62"/>
    <w:rsid w:val="008D4ED0"/>
    <w:rsid w:val="008D5A4D"/>
    <w:rsid w:val="008D67CA"/>
    <w:rsid w:val="008D70A6"/>
    <w:rsid w:val="008E10F3"/>
    <w:rsid w:val="008E1C8A"/>
    <w:rsid w:val="008E1FFF"/>
    <w:rsid w:val="008E2DD3"/>
    <w:rsid w:val="008E3DC3"/>
    <w:rsid w:val="008E4C23"/>
    <w:rsid w:val="008E647C"/>
    <w:rsid w:val="008E7BE2"/>
    <w:rsid w:val="008E7EC0"/>
    <w:rsid w:val="008F2C55"/>
    <w:rsid w:val="008F3F3C"/>
    <w:rsid w:val="008F4427"/>
    <w:rsid w:val="008F5408"/>
    <w:rsid w:val="008F56AF"/>
    <w:rsid w:val="008F5F8A"/>
    <w:rsid w:val="008F5F95"/>
    <w:rsid w:val="008F65B7"/>
    <w:rsid w:val="008F7D29"/>
    <w:rsid w:val="00900379"/>
    <w:rsid w:val="00900B9E"/>
    <w:rsid w:val="00900DA3"/>
    <w:rsid w:val="0090204F"/>
    <w:rsid w:val="009023D2"/>
    <w:rsid w:val="0090246B"/>
    <w:rsid w:val="009024AB"/>
    <w:rsid w:val="00902B90"/>
    <w:rsid w:val="00902BDB"/>
    <w:rsid w:val="00902DB8"/>
    <w:rsid w:val="00903465"/>
    <w:rsid w:val="009036EB"/>
    <w:rsid w:val="009054F4"/>
    <w:rsid w:val="00905DBF"/>
    <w:rsid w:val="0090687B"/>
    <w:rsid w:val="009071AF"/>
    <w:rsid w:val="00907953"/>
    <w:rsid w:val="00910DEB"/>
    <w:rsid w:val="009116CD"/>
    <w:rsid w:val="00912CD5"/>
    <w:rsid w:val="00914A1C"/>
    <w:rsid w:val="00915015"/>
    <w:rsid w:val="0091592C"/>
    <w:rsid w:val="00915FB8"/>
    <w:rsid w:val="0092074A"/>
    <w:rsid w:val="009216BD"/>
    <w:rsid w:val="0092171A"/>
    <w:rsid w:val="009220F5"/>
    <w:rsid w:val="009226CE"/>
    <w:rsid w:val="009248FB"/>
    <w:rsid w:val="00924910"/>
    <w:rsid w:val="0092615F"/>
    <w:rsid w:val="00926938"/>
    <w:rsid w:val="009276FB"/>
    <w:rsid w:val="00927BC3"/>
    <w:rsid w:val="00931180"/>
    <w:rsid w:val="009317D4"/>
    <w:rsid w:val="00932654"/>
    <w:rsid w:val="00933213"/>
    <w:rsid w:val="00934518"/>
    <w:rsid w:val="009345FD"/>
    <w:rsid w:val="00934BE6"/>
    <w:rsid w:val="00934C67"/>
    <w:rsid w:val="009360BD"/>
    <w:rsid w:val="009362EB"/>
    <w:rsid w:val="0093666F"/>
    <w:rsid w:val="009370B8"/>
    <w:rsid w:val="00940E00"/>
    <w:rsid w:val="00943565"/>
    <w:rsid w:val="009437F7"/>
    <w:rsid w:val="00943882"/>
    <w:rsid w:val="0094450A"/>
    <w:rsid w:val="00944F5C"/>
    <w:rsid w:val="00945448"/>
    <w:rsid w:val="00945A2D"/>
    <w:rsid w:val="00945CBA"/>
    <w:rsid w:val="00945F03"/>
    <w:rsid w:val="009462C1"/>
    <w:rsid w:val="00946E34"/>
    <w:rsid w:val="0094753C"/>
    <w:rsid w:val="00947A69"/>
    <w:rsid w:val="009502EE"/>
    <w:rsid w:val="00950A50"/>
    <w:rsid w:val="00950D05"/>
    <w:rsid w:val="00952B98"/>
    <w:rsid w:val="00954168"/>
    <w:rsid w:val="009546C1"/>
    <w:rsid w:val="009549A5"/>
    <w:rsid w:val="00954FAA"/>
    <w:rsid w:val="00955389"/>
    <w:rsid w:val="009558E8"/>
    <w:rsid w:val="00956029"/>
    <w:rsid w:val="00956336"/>
    <w:rsid w:val="0095795C"/>
    <w:rsid w:val="00960332"/>
    <w:rsid w:val="00960B3D"/>
    <w:rsid w:val="00960CB4"/>
    <w:rsid w:val="0096201F"/>
    <w:rsid w:val="009620FD"/>
    <w:rsid w:val="00963913"/>
    <w:rsid w:val="00963CAB"/>
    <w:rsid w:val="00964098"/>
    <w:rsid w:val="00964152"/>
    <w:rsid w:val="009641CD"/>
    <w:rsid w:val="009646DB"/>
    <w:rsid w:val="00964A03"/>
    <w:rsid w:val="0096524C"/>
    <w:rsid w:val="00965E45"/>
    <w:rsid w:val="0096721D"/>
    <w:rsid w:val="009705D9"/>
    <w:rsid w:val="00973A63"/>
    <w:rsid w:val="009765AE"/>
    <w:rsid w:val="00976D11"/>
    <w:rsid w:val="00977513"/>
    <w:rsid w:val="00977EE3"/>
    <w:rsid w:val="00980445"/>
    <w:rsid w:val="00981A26"/>
    <w:rsid w:val="009824A6"/>
    <w:rsid w:val="00982D7C"/>
    <w:rsid w:val="00983337"/>
    <w:rsid w:val="00983392"/>
    <w:rsid w:val="009843E8"/>
    <w:rsid w:val="00984EFE"/>
    <w:rsid w:val="00984F97"/>
    <w:rsid w:val="0098714A"/>
    <w:rsid w:val="0098785F"/>
    <w:rsid w:val="00990733"/>
    <w:rsid w:val="00990DA9"/>
    <w:rsid w:val="009913CA"/>
    <w:rsid w:val="009914A7"/>
    <w:rsid w:val="00991E12"/>
    <w:rsid w:val="00993B27"/>
    <w:rsid w:val="00993EFF"/>
    <w:rsid w:val="00994112"/>
    <w:rsid w:val="009942ED"/>
    <w:rsid w:val="00994B8C"/>
    <w:rsid w:val="00994F35"/>
    <w:rsid w:val="00994FB6"/>
    <w:rsid w:val="00995B11"/>
    <w:rsid w:val="00996AEC"/>
    <w:rsid w:val="009A05CA"/>
    <w:rsid w:val="009A07A6"/>
    <w:rsid w:val="009A1592"/>
    <w:rsid w:val="009A1696"/>
    <w:rsid w:val="009A2011"/>
    <w:rsid w:val="009A256D"/>
    <w:rsid w:val="009A33B1"/>
    <w:rsid w:val="009A3A73"/>
    <w:rsid w:val="009A3B1A"/>
    <w:rsid w:val="009A46C2"/>
    <w:rsid w:val="009A4D07"/>
    <w:rsid w:val="009A647F"/>
    <w:rsid w:val="009A6B05"/>
    <w:rsid w:val="009A6C18"/>
    <w:rsid w:val="009A6EFE"/>
    <w:rsid w:val="009B0469"/>
    <w:rsid w:val="009B06F2"/>
    <w:rsid w:val="009B1DDC"/>
    <w:rsid w:val="009B3716"/>
    <w:rsid w:val="009B3A16"/>
    <w:rsid w:val="009B697C"/>
    <w:rsid w:val="009B782C"/>
    <w:rsid w:val="009B7BD1"/>
    <w:rsid w:val="009C0217"/>
    <w:rsid w:val="009C05E2"/>
    <w:rsid w:val="009C0616"/>
    <w:rsid w:val="009C176A"/>
    <w:rsid w:val="009C19C8"/>
    <w:rsid w:val="009C2C5E"/>
    <w:rsid w:val="009C2CA6"/>
    <w:rsid w:val="009C2D59"/>
    <w:rsid w:val="009C316F"/>
    <w:rsid w:val="009C337A"/>
    <w:rsid w:val="009C3E0C"/>
    <w:rsid w:val="009C4602"/>
    <w:rsid w:val="009C4E6D"/>
    <w:rsid w:val="009C6D3C"/>
    <w:rsid w:val="009D0846"/>
    <w:rsid w:val="009D095C"/>
    <w:rsid w:val="009D0A91"/>
    <w:rsid w:val="009D12E9"/>
    <w:rsid w:val="009D2F90"/>
    <w:rsid w:val="009D2FEC"/>
    <w:rsid w:val="009D3AA4"/>
    <w:rsid w:val="009D4A51"/>
    <w:rsid w:val="009D56D3"/>
    <w:rsid w:val="009D5F7E"/>
    <w:rsid w:val="009D6336"/>
    <w:rsid w:val="009D6C6E"/>
    <w:rsid w:val="009D70B4"/>
    <w:rsid w:val="009E090D"/>
    <w:rsid w:val="009E0E0D"/>
    <w:rsid w:val="009E10B0"/>
    <w:rsid w:val="009E2D46"/>
    <w:rsid w:val="009E444C"/>
    <w:rsid w:val="009E44AD"/>
    <w:rsid w:val="009E6685"/>
    <w:rsid w:val="009E7D56"/>
    <w:rsid w:val="009E7F45"/>
    <w:rsid w:val="009F014B"/>
    <w:rsid w:val="009F0D47"/>
    <w:rsid w:val="009F0ECA"/>
    <w:rsid w:val="009F0F3E"/>
    <w:rsid w:val="009F183A"/>
    <w:rsid w:val="009F1E2B"/>
    <w:rsid w:val="009F1E60"/>
    <w:rsid w:val="009F36A7"/>
    <w:rsid w:val="009F38B2"/>
    <w:rsid w:val="009F41DB"/>
    <w:rsid w:val="009F467C"/>
    <w:rsid w:val="009F46CF"/>
    <w:rsid w:val="009F583C"/>
    <w:rsid w:val="009F6424"/>
    <w:rsid w:val="009F7A00"/>
    <w:rsid w:val="00A001DA"/>
    <w:rsid w:val="00A021A1"/>
    <w:rsid w:val="00A024AF"/>
    <w:rsid w:val="00A04F9F"/>
    <w:rsid w:val="00A05070"/>
    <w:rsid w:val="00A05257"/>
    <w:rsid w:val="00A05EE6"/>
    <w:rsid w:val="00A062F0"/>
    <w:rsid w:val="00A101EB"/>
    <w:rsid w:val="00A10463"/>
    <w:rsid w:val="00A117C7"/>
    <w:rsid w:val="00A1311A"/>
    <w:rsid w:val="00A1338D"/>
    <w:rsid w:val="00A13C23"/>
    <w:rsid w:val="00A1528A"/>
    <w:rsid w:val="00A210C7"/>
    <w:rsid w:val="00A227C6"/>
    <w:rsid w:val="00A23135"/>
    <w:rsid w:val="00A23578"/>
    <w:rsid w:val="00A24D2B"/>
    <w:rsid w:val="00A24F11"/>
    <w:rsid w:val="00A254A9"/>
    <w:rsid w:val="00A262DD"/>
    <w:rsid w:val="00A26795"/>
    <w:rsid w:val="00A2702D"/>
    <w:rsid w:val="00A30EE4"/>
    <w:rsid w:val="00A314C5"/>
    <w:rsid w:val="00A32397"/>
    <w:rsid w:val="00A32767"/>
    <w:rsid w:val="00A332E4"/>
    <w:rsid w:val="00A3413C"/>
    <w:rsid w:val="00A36048"/>
    <w:rsid w:val="00A36505"/>
    <w:rsid w:val="00A37430"/>
    <w:rsid w:val="00A379A4"/>
    <w:rsid w:val="00A400B4"/>
    <w:rsid w:val="00A40914"/>
    <w:rsid w:val="00A41FB4"/>
    <w:rsid w:val="00A437B2"/>
    <w:rsid w:val="00A43C23"/>
    <w:rsid w:val="00A4491D"/>
    <w:rsid w:val="00A47959"/>
    <w:rsid w:val="00A47A5B"/>
    <w:rsid w:val="00A47C38"/>
    <w:rsid w:val="00A50FDE"/>
    <w:rsid w:val="00A51FA7"/>
    <w:rsid w:val="00A530D8"/>
    <w:rsid w:val="00A53962"/>
    <w:rsid w:val="00A53EE4"/>
    <w:rsid w:val="00A56CF2"/>
    <w:rsid w:val="00A57E75"/>
    <w:rsid w:val="00A57FF4"/>
    <w:rsid w:val="00A6037D"/>
    <w:rsid w:val="00A61E14"/>
    <w:rsid w:val="00A622A6"/>
    <w:rsid w:val="00A63220"/>
    <w:rsid w:val="00A6382D"/>
    <w:rsid w:val="00A63F09"/>
    <w:rsid w:val="00A64714"/>
    <w:rsid w:val="00A64A09"/>
    <w:rsid w:val="00A64AD5"/>
    <w:rsid w:val="00A65106"/>
    <w:rsid w:val="00A66082"/>
    <w:rsid w:val="00A669B9"/>
    <w:rsid w:val="00A66BC3"/>
    <w:rsid w:val="00A66CDD"/>
    <w:rsid w:val="00A70375"/>
    <w:rsid w:val="00A70BA8"/>
    <w:rsid w:val="00A72763"/>
    <w:rsid w:val="00A72873"/>
    <w:rsid w:val="00A72D96"/>
    <w:rsid w:val="00A73315"/>
    <w:rsid w:val="00A741E3"/>
    <w:rsid w:val="00A7444E"/>
    <w:rsid w:val="00A7452E"/>
    <w:rsid w:val="00A74ABA"/>
    <w:rsid w:val="00A75A5A"/>
    <w:rsid w:val="00A75C2C"/>
    <w:rsid w:val="00A76BBA"/>
    <w:rsid w:val="00A76E28"/>
    <w:rsid w:val="00A77184"/>
    <w:rsid w:val="00A779B4"/>
    <w:rsid w:val="00A80964"/>
    <w:rsid w:val="00A80D43"/>
    <w:rsid w:val="00A82267"/>
    <w:rsid w:val="00A82C27"/>
    <w:rsid w:val="00A85D86"/>
    <w:rsid w:val="00A86135"/>
    <w:rsid w:val="00A86C23"/>
    <w:rsid w:val="00A879E2"/>
    <w:rsid w:val="00A87FE5"/>
    <w:rsid w:val="00A90202"/>
    <w:rsid w:val="00A90BD7"/>
    <w:rsid w:val="00A91466"/>
    <w:rsid w:val="00A91C75"/>
    <w:rsid w:val="00A9300D"/>
    <w:rsid w:val="00A93F43"/>
    <w:rsid w:val="00A93FB6"/>
    <w:rsid w:val="00A956F5"/>
    <w:rsid w:val="00A95BCB"/>
    <w:rsid w:val="00A965DE"/>
    <w:rsid w:val="00A97413"/>
    <w:rsid w:val="00AA1830"/>
    <w:rsid w:val="00AA19FB"/>
    <w:rsid w:val="00AA1DC3"/>
    <w:rsid w:val="00AA1DEF"/>
    <w:rsid w:val="00AA273D"/>
    <w:rsid w:val="00AA2F2C"/>
    <w:rsid w:val="00AA3202"/>
    <w:rsid w:val="00AA3C53"/>
    <w:rsid w:val="00AA3ED8"/>
    <w:rsid w:val="00AA53A3"/>
    <w:rsid w:val="00AA634A"/>
    <w:rsid w:val="00AA6FEB"/>
    <w:rsid w:val="00AA7418"/>
    <w:rsid w:val="00AB01FD"/>
    <w:rsid w:val="00AB120C"/>
    <w:rsid w:val="00AB3B08"/>
    <w:rsid w:val="00AB425D"/>
    <w:rsid w:val="00AB44B9"/>
    <w:rsid w:val="00AB61E3"/>
    <w:rsid w:val="00AB7515"/>
    <w:rsid w:val="00AB7A35"/>
    <w:rsid w:val="00AB7D71"/>
    <w:rsid w:val="00AC0D92"/>
    <w:rsid w:val="00AC3BD5"/>
    <w:rsid w:val="00AC4642"/>
    <w:rsid w:val="00AC4721"/>
    <w:rsid w:val="00AC4977"/>
    <w:rsid w:val="00AC6DDB"/>
    <w:rsid w:val="00AD1AD4"/>
    <w:rsid w:val="00AD362A"/>
    <w:rsid w:val="00AD3C42"/>
    <w:rsid w:val="00AD43FC"/>
    <w:rsid w:val="00AD480D"/>
    <w:rsid w:val="00AD667A"/>
    <w:rsid w:val="00AD7619"/>
    <w:rsid w:val="00AD7A8E"/>
    <w:rsid w:val="00AD7BF0"/>
    <w:rsid w:val="00AD7E62"/>
    <w:rsid w:val="00AE15A4"/>
    <w:rsid w:val="00AE1E93"/>
    <w:rsid w:val="00AE208D"/>
    <w:rsid w:val="00AE38A6"/>
    <w:rsid w:val="00AE42B2"/>
    <w:rsid w:val="00AE474F"/>
    <w:rsid w:val="00AE520F"/>
    <w:rsid w:val="00AE6FE2"/>
    <w:rsid w:val="00AE7859"/>
    <w:rsid w:val="00AE7869"/>
    <w:rsid w:val="00AE78E9"/>
    <w:rsid w:val="00AE79A5"/>
    <w:rsid w:val="00AF0E9C"/>
    <w:rsid w:val="00AF11A0"/>
    <w:rsid w:val="00AF2254"/>
    <w:rsid w:val="00AF62E2"/>
    <w:rsid w:val="00AF642B"/>
    <w:rsid w:val="00AF7A72"/>
    <w:rsid w:val="00B00EE7"/>
    <w:rsid w:val="00B023E6"/>
    <w:rsid w:val="00B02FEC"/>
    <w:rsid w:val="00B03281"/>
    <w:rsid w:val="00B032A4"/>
    <w:rsid w:val="00B034BF"/>
    <w:rsid w:val="00B03899"/>
    <w:rsid w:val="00B04C56"/>
    <w:rsid w:val="00B0590F"/>
    <w:rsid w:val="00B05A4D"/>
    <w:rsid w:val="00B05BD5"/>
    <w:rsid w:val="00B06A37"/>
    <w:rsid w:val="00B06A7C"/>
    <w:rsid w:val="00B06CF3"/>
    <w:rsid w:val="00B077D8"/>
    <w:rsid w:val="00B10364"/>
    <w:rsid w:val="00B11C98"/>
    <w:rsid w:val="00B11E8D"/>
    <w:rsid w:val="00B11FEA"/>
    <w:rsid w:val="00B12518"/>
    <w:rsid w:val="00B12840"/>
    <w:rsid w:val="00B13C36"/>
    <w:rsid w:val="00B1401E"/>
    <w:rsid w:val="00B14F3E"/>
    <w:rsid w:val="00B15D51"/>
    <w:rsid w:val="00B179B3"/>
    <w:rsid w:val="00B2105E"/>
    <w:rsid w:val="00B226C8"/>
    <w:rsid w:val="00B23E8F"/>
    <w:rsid w:val="00B24C69"/>
    <w:rsid w:val="00B255E3"/>
    <w:rsid w:val="00B25961"/>
    <w:rsid w:val="00B2676F"/>
    <w:rsid w:val="00B272E1"/>
    <w:rsid w:val="00B276B8"/>
    <w:rsid w:val="00B27729"/>
    <w:rsid w:val="00B27BB7"/>
    <w:rsid w:val="00B30285"/>
    <w:rsid w:val="00B315F0"/>
    <w:rsid w:val="00B316C0"/>
    <w:rsid w:val="00B3190E"/>
    <w:rsid w:val="00B326E8"/>
    <w:rsid w:val="00B332B2"/>
    <w:rsid w:val="00B34326"/>
    <w:rsid w:val="00B347F1"/>
    <w:rsid w:val="00B364DB"/>
    <w:rsid w:val="00B37ED3"/>
    <w:rsid w:val="00B40512"/>
    <w:rsid w:val="00B405D9"/>
    <w:rsid w:val="00B41996"/>
    <w:rsid w:val="00B4279F"/>
    <w:rsid w:val="00B42E6C"/>
    <w:rsid w:val="00B438DC"/>
    <w:rsid w:val="00B43AEA"/>
    <w:rsid w:val="00B43DB8"/>
    <w:rsid w:val="00B44194"/>
    <w:rsid w:val="00B44FB3"/>
    <w:rsid w:val="00B46B8B"/>
    <w:rsid w:val="00B46C2D"/>
    <w:rsid w:val="00B47936"/>
    <w:rsid w:val="00B47D37"/>
    <w:rsid w:val="00B507DE"/>
    <w:rsid w:val="00B52232"/>
    <w:rsid w:val="00B53576"/>
    <w:rsid w:val="00B54B12"/>
    <w:rsid w:val="00B550E9"/>
    <w:rsid w:val="00B5588E"/>
    <w:rsid w:val="00B55A6E"/>
    <w:rsid w:val="00B572CF"/>
    <w:rsid w:val="00B5765B"/>
    <w:rsid w:val="00B61E68"/>
    <w:rsid w:val="00B62570"/>
    <w:rsid w:val="00B62CC1"/>
    <w:rsid w:val="00B630BF"/>
    <w:rsid w:val="00B63C81"/>
    <w:rsid w:val="00B6445E"/>
    <w:rsid w:val="00B64D7F"/>
    <w:rsid w:val="00B668A8"/>
    <w:rsid w:val="00B66A96"/>
    <w:rsid w:val="00B66DD3"/>
    <w:rsid w:val="00B6767E"/>
    <w:rsid w:val="00B70000"/>
    <w:rsid w:val="00B71EB0"/>
    <w:rsid w:val="00B725BE"/>
    <w:rsid w:val="00B73251"/>
    <w:rsid w:val="00B73572"/>
    <w:rsid w:val="00B73AB0"/>
    <w:rsid w:val="00B74110"/>
    <w:rsid w:val="00B748A4"/>
    <w:rsid w:val="00B7555B"/>
    <w:rsid w:val="00B76A7C"/>
    <w:rsid w:val="00B7758B"/>
    <w:rsid w:val="00B7785B"/>
    <w:rsid w:val="00B77FCF"/>
    <w:rsid w:val="00B81522"/>
    <w:rsid w:val="00B83AB2"/>
    <w:rsid w:val="00B8534C"/>
    <w:rsid w:val="00B85ED2"/>
    <w:rsid w:val="00B85F9F"/>
    <w:rsid w:val="00B869D8"/>
    <w:rsid w:val="00B86AF8"/>
    <w:rsid w:val="00B90112"/>
    <w:rsid w:val="00B90171"/>
    <w:rsid w:val="00B90380"/>
    <w:rsid w:val="00B9085D"/>
    <w:rsid w:val="00B90C47"/>
    <w:rsid w:val="00B9108A"/>
    <w:rsid w:val="00B9351D"/>
    <w:rsid w:val="00B937F1"/>
    <w:rsid w:val="00B954CD"/>
    <w:rsid w:val="00B95769"/>
    <w:rsid w:val="00B958F5"/>
    <w:rsid w:val="00B959F8"/>
    <w:rsid w:val="00B95B7A"/>
    <w:rsid w:val="00B96A08"/>
    <w:rsid w:val="00B9720C"/>
    <w:rsid w:val="00B97735"/>
    <w:rsid w:val="00B97D74"/>
    <w:rsid w:val="00BA040A"/>
    <w:rsid w:val="00BA0F26"/>
    <w:rsid w:val="00BA11A5"/>
    <w:rsid w:val="00BA17E1"/>
    <w:rsid w:val="00BA1A68"/>
    <w:rsid w:val="00BA2162"/>
    <w:rsid w:val="00BA389A"/>
    <w:rsid w:val="00BA395B"/>
    <w:rsid w:val="00BA459B"/>
    <w:rsid w:val="00BA4674"/>
    <w:rsid w:val="00BA6AC1"/>
    <w:rsid w:val="00BA6EA0"/>
    <w:rsid w:val="00BB16AD"/>
    <w:rsid w:val="00BB23E6"/>
    <w:rsid w:val="00BB2607"/>
    <w:rsid w:val="00BB2B6A"/>
    <w:rsid w:val="00BB2E70"/>
    <w:rsid w:val="00BB3CA2"/>
    <w:rsid w:val="00BB41DD"/>
    <w:rsid w:val="00BB447C"/>
    <w:rsid w:val="00BB53CA"/>
    <w:rsid w:val="00BB5427"/>
    <w:rsid w:val="00BB598A"/>
    <w:rsid w:val="00BB5B07"/>
    <w:rsid w:val="00BC08BA"/>
    <w:rsid w:val="00BC0ACD"/>
    <w:rsid w:val="00BC328C"/>
    <w:rsid w:val="00BC4362"/>
    <w:rsid w:val="00BC5A1D"/>
    <w:rsid w:val="00BC6147"/>
    <w:rsid w:val="00BC65BB"/>
    <w:rsid w:val="00BC7343"/>
    <w:rsid w:val="00BC7943"/>
    <w:rsid w:val="00BC7C5B"/>
    <w:rsid w:val="00BC7E45"/>
    <w:rsid w:val="00BD2DD6"/>
    <w:rsid w:val="00BD4FAE"/>
    <w:rsid w:val="00BD5585"/>
    <w:rsid w:val="00BD58AD"/>
    <w:rsid w:val="00BD5FAC"/>
    <w:rsid w:val="00BD6016"/>
    <w:rsid w:val="00BD601F"/>
    <w:rsid w:val="00BD63F8"/>
    <w:rsid w:val="00BD6CF9"/>
    <w:rsid w:val="00BD7040"/>
    <w:rsid w:val="00BD729F"/>
    <w:rsid w:val="00BD79D4"/>
    <w:rsid w:val="00BD7C8F"/>
    <w:rsid w:val="00BE0603"/>
    <w:rsid w:val="00BE0948"/>
    <w:rsid w:val="00BE1F92"/>
    <w:rsid w:val="00BE28E8"/>
    <w:rsid w:val="00BE290F"/>
    <w:rsid w:val="00BE3F4D"/>
    <w:rsid w:val="00BE49BA"/>
    <w:rsid w:val="00BE6B66"/>
    <w:rsid w:val="00BE7A7F"/>
    <w:rsid w:val="00BF232F"/>
    <w:rsid w:val="00BF24B5"/>
    <w:rsid w:val="00BF3027"/>
    <w:rsid w:val="00BF32CB"/>
    <w:rsid w:val="00BF349F"/>
    <w:rsid w:val="00BF48BD"/>
    <w:rsid w:val="00BF513F"/>
    <w:rsid w:val="00BF54CD"/>
    <w:rsid w:val="00BF5B91"/>
    <w:rsid w:val="00BF739D"/>
    <w:rsid w:val="00C00387"/>
    <w:rsid w:val="00C0087A"/>
    <w:rsid w:val="00C00C6C"/>
    <w:rsid w:val="00C00F2A"/>
    <w:rsid w:val="00C01CFE"/>
    <w:rsid w:val="00C02281"/>
    <w:rsid w:val="00C03074"/>
    <w:rsid w:val="00C035A1"/>
    <w:rsid w:val="00C03729"/>
    <w:rsid w:val="00C0389D"/>
    <w:rsid w:val="00C04DAE"/>
    <w:rsid w:val="00C058C4"/>
    <w:rsid w:val="00C0722A"/>
    <w:rsid w:val="00C07B4D"/>
    <w:rsid w:val="00C10A8B"/>
    <w:rsid w:val="00C10BA7"/>
    <w:rsid w:val="00C10DAA"/>
    <w:rsid w:val="00C10DC2"/>
    <w:rsid w:val="00C10F1B"/>
    <w:rsid w:val="00C127F3"/>
    <w:rsid w:val="00C1351C"/>
    <w:rsid w:val="00C14C9B"/>
    <w:rsid w:val="00C14E78"/>
    <w:rsid w:val="00C15251"/>
    <w:rsid w:val="00C16EE7"/>
    <w:rsid w:val="00C17427"/>
    <w:rsid w:val="00C17D7A"/>
    <w:rsid w:val="00C2081C"/>
    <w:rsid w:val="00C21C0E"/>
    <w:rsid w:val="00C21C7A"/>
    <w:rsid w:val="00C226AD"/>
    <w:rsid w:val="00C22B83"/>
    <w:rsid w:val="00C2330A"/>
    <w:rsid w:val="00C2345A"/>
    <w:rsid w:val="00C234A8"/>
    <w:rsid w:val="00C244EF"/>
    <w:rsid w:val="00C2504A"/>
    <w:rsid w:val="00C26DA5"/>
    <w:rsid w:val="00C26ED4"/>
    <w:rsid w:val="00C3008C"/>
    <w:rsid w:val="00C32204"/>
    <w:rsid w:val="00C33736"/>
    <w:rsid w:val="00C33A86"/>
    <w:rsid w:val="00C346A6"/>
    <w:rsid w:val="00C357A3"/>
    <w:rsid w:val="00C37195"/>
    <w:rsid w:val="00C37417"/>
    <w:rsid w:val="00C37D7D"/>
    <w:rsid w:val="00C37EDD"/>
    <w:rsid w:val="00C41FD1"/>
    <w:rsid w:val="00C4236A"/>
    <w:rsid w:val="00C433B1"/>
    <w:rsid w:val="00C43425"/>
    <w:rsid w:val="00C4418A"/>
    <w:rsid w:val="00C44299"/>
    <w:rsid w:val="00C4525A"/>
    <w:rsid w:val="00C45B22"/>
    <w:rsid w:val="00C47745"/>
    <w:rsid w:val="00C50107"/>
    <w:rsid w:val="00C515D3"/>
    <w:rsid w:val="00C5266E"/>
    <w:rsid w:val="00C54C0C"/>
    <w:rsid w:val="00C5561A"/>
    <w:rsid w:val="00C573B7"/>
    <w:rsid w:val="00C5752C"/>
    <w:rsid w:val="00C57C7D"/>
    <w:rsid w:val="00C60DF6"/>
    <w:rsid w:val="00C60FFD"/>
    <w:rsid w:val="00C61162"/>
    <w:rsid w:val="00C613E0"/>
    <w:rsid w:val="00C638D0"/>
    <w:rsid w:val="00C638EF"/>
    <w:rsid w:val="00C646DA"/>
    <w:rsid w:val="00C64AC0"/>
    <w:rsid w:val="00C64CC5"/>
    <w:rsid w:val="00C65616"/>
    <w:rsid w:val="00C6675C"/>
    <w:rsid w:val="00C66989"/>
    <w:rsid w:val="00C67F22"/>
    <w:rsid w:val="00C704DC"/>
    <w:rsid w:val="00C7101F"/>
    <w:rsid w:val="00C71BDD"/>
    <w:rsid w:val="00C720EF"/>
    <w:rsid w:val="00C72432"/>
    <w:rsid w:val="00C726E5"/>
    <w:rsid w:val="00C73391"/>
    <w:rsid w:val="00C73E82"/>
    <w:rsid w:val="00C7444E"/>
    <w:rsid w:val="00C74B29"/>
    <w:rsid w:val="00C74D67"/>
    <w:rsid w:val="00C74EF1"/>
    <w:rsid w:val="00C7799B"/>
    <w:rsid w:val="00C80195"/>
    <w:rsid w:val="00C8262B"/>
    <w:rsid w:val="00C83A8D"/>
    <w:rsid w:val="00C83B89"/>
    <w:rsid w:val="00C84DA8"/>
    <w:rsid w:val="00C85030"/>
    <w:rsid w:val="00C85827"/>
    <w:rsid w:val="00C85A0B"/>
    <w:rsid w:val="00C863A7"/>
    <w:rsid w:val="00C86A07"/>
    <w:rsid w:val="00C905ED"/>
    <w:rsid w:val="00C9083E"/>
    <w:rsid w:val="00C90A09"/>
    <w:rsid w:val="00C92BE2"/>
    <w:rsid w:val="00C92D3E"/>
    <w:rsid w:val="00C944F5"/>
    <w:rsid w:val="00C94AAE"/>
    <w:rsid w:val="00C96BD3"/>
    <w:rsid w:val="00C97F40"/>
    <w:rsid w:val="00CA06A0"/>
    <w:rsid w:val="00CA29A0"/>
    <w:rsid w:val="00CA29CE"/>
    <w:rsid w:val="00CA2B0B"/>
    <w:rsid w:val="00CA38DB"/>
    <w:rsid w:val="00CA4833"/>
    <w:rsid w:val="00CA4C4A"/>
    <w:rsid w:val="00CA4CFA"/>
    <w:rsid w:val="00CA57BD"/>
    <w:rsid w:val="00CA58B9"/>
    <w:rsid w:val="00CA63CF"/>
    <w:rsid w:val="00CA6610"/>
    <w:rsid w:val="00CA6891"/>
    <w:rsid w:val="00CA6A70"/>
    <w:rsid w:val="00CB0AF3"/>
    <w:rsid w:val="00CB1985"/>
    <w:rsid w:val="00CB212D"/>
    <w:rsid w:val="00CB2A28"/>
    <w:rsid w:val="00CB2E4B"/>
    <w:rsid w:val="00CB32FB"/>
    <w:rsid w:val="00CB3DBB"/>
    <w:rsid w:val="00CB4554"/>
    <w:rsid w:val="00CB4C11"/>
    <w:rsid w:val="00CB4CE8"/>
    <w:rsid w:val="00CB535A"/>
    <w:rsid w:val="00CB5B1B"/>
    <w:rsid w:val="00CB5B2B"/>
    <w:rsid w:val="00CB5CCD"/>
    <w:rsid w:val="00CB7758"/>
    <w:rsid w:val="00CC01E5"/>
    <w:rsid w:val="00CC1168"/>
    <w:rsid w:val="00CC14B2"/>
    <w:rsid w:val="00CC169F"/>
    <w:rsid w:val="00CC1ABC"/>
    <w:rsid w:val="00CC205D"/>
    <w:rsid w:val="00CC23A3"/>
    <w:rsid w:val="00CC345F"/>
    <w:rsid w:val="00CC4BD7"/>
    <w:rsid w:val="00CC6379"/>
    <w:rsid w:val="00CC693C"/>
    <w:rsid w:val="00CC6CA6"/>
    <w:rsid w:val="00CC6DC8"/>
    <w:rsid w:val="00CC6E7E"/>
    <w:rsid w:val="00CC6F93"/>
    <w:rsid w:val="00CC72F6"/>
    <w:rsid w:val="00CC78ED"/>
    <w:rsid w:val="00CD00AB"/>
    <w:rsid w:val="00CD0EC4"/>
    <w:rsid w:val="00CD159E"/>
    <w:rsid w:val="00CD1A4C"/>
    <w:rsid w:val="00CD1BB5"/>
    <w:rsid w:val="00CD1D8F"/>
    <w:rsid w:val="00CD1EB4"/>
    <w:rsid w:val="00CD2623"/>
    <w:rsid w:val="00CD3487"/>
    <w:rsid w:val="00CD366F"/>
    <w:rsid w:val="00CD3904"/>
    <w:rsid w:val="00CD488D"/>
    <w:rsid w:val="00CD4BF8"/>
    <w:rsid w:val="00CD4C61"/>
    <w:rsid w:val="00CD4C79"/>
    <w:rsid w:val="00CD55CE"/>
    <w:rsid w:val="00CD566D"/>
    <w:rsid w:val="00CD56D6"/>
    <w:rsid w:val="00CD5A8D"/>
    <w:rsid w:val="00CD5CAF"/>
    <w:rsid w:val="00CD701B"/>
    <w:rsid w:val="00CE11BA"/>
    <w:rsid w:val="00CE1CAB"/>
    <w:rsid w:val="00CE31F2"/>
    <w:rsid w:val="00CE40AB"/>
    <w:rsid w:val="00CE53BB"/>
    <w:rsid w:val="00CE55C1"/>
    <w:rsid w:val="00CE6CC5"/>
    <w:rsid w:val="00CE77A5"/>
    <w:rsid w:val="00CE7E7D"/>
    <w:rsid w:val="00CF0624"/>
    <w:rsid w:val="00CF114D"/>
    <w:rsid w:val="00CF28A4"/>
    <w:rsid w:val="00CF39DD"/>
    <w:rsid w:val="00CF54FB"/>
    <w:rsid w:val="00CF68E6"/>
    <w:rsid w:val="00D01C8F"/>
    <w:rsid w:val="00D0261B"/>
    <w:rsid w:val="00D02F71"/>
    <w:rsid w:val="00D0323E"/>
    <w:rsid w:val="00D032D9"/>
    <w:rsid w:val="00D03724"/>
    <w:rsid w:val="00D037ED"/>
    <w:rsid w:val="00D0414E"/>
    <w:rsid w:val="00D0747B"/>
    <w:rsid w:val="00D10127"/>
    <w:rsid w:val="00D10572"/>
    <w:rsid w:val="00D10E02"/>
    <w:rsid w:val="00D11332"/>
    <w:rsid w:val="00D114B3"/>
    <w:rsid w:val="00D15E18"/>
    <w:rsid w:val="00D16E76"/>
    <w:rsid w:val="00D17766"/>
    <w:rsid w:val="00D203E5"/>
    <w:rsid w:val="00D21612"/>
    <w:rsid w:val="00D22B46"/>
    <w:rsid w:val="00D261D4"/>
    <w:rsid w:val="00D266D1"/>
    <w:rsid w:val="00D2680B"/>
    <w:rsid w:val="00D27211"/>
    <w:rsid w:val="00D27A5B"/>
    <w:rsid w:val="00D27C6F"/>
    <w:rsid w:val="00D3123B"/>
    <w:rsid w:val="00D31AED"/>
    <w:rsid w:val="00D3224A"/>
    <w:rsid w:val="00D32FE4"/>
    <w:rsid w:val="00D33A77"/>
    <w:rsid w:val="00D33AFD"/>
    <w:rsid w:val="00D34263"/>
    <w:rsid w:val="00D34BB5"/>
    <w:rsid w:val="00D35174"/>
    <w:rsid w:val="00D35680"/>
    <w:rsid w:val="00D35FD8"/>
    <w:rsid w:val="00D36199"/>
    <w:rsid w:val="00D37593"/>
    <w:rsid w:val="00D43026"/>
    <w:rsid w:val="00D43083"/>
    <w:rsid w:val="00D43582"/>
    <w:rsid w:val="00D43EF6"/>
    <w:rsid w:val="00D44DC9"/>
    <w:rsid w:val="00D44FA2"/>
    <w:rsid w:val="00D4540A"/>
    <w:rsid w:val="00D45979"/>
    <w:rsid w:val="00D4598F"/>
    <w:rsid w:val="00D503F1"/>
    <w:rsid w:val="00D5120D"/>
    <w:rsid w:val="00D5245C"/>
    <w:rsid w:val="00D52656"/>
    <w:rsid w:val="00D52781"/>
    <w:rsid w:val="00D52E4D"/>
    <w:rsid w:val="00D53133"/>
    <w:rsid w:val="00D54442"/>
    <w:rsid w:val="00D54EBB"/>
    <w:rsid w:val="00D55C02"/>
    <w:rsid w:val="00D55D23"/>
    <w:rsid w:val="00D57847"/>
    <w:rsid w:val="00D57D05"/>
    <w:rsid w:val="00D6077E"/>
    <w:rsid w:val="00D607FD"/>
    <w:rsid w:val="00D6124C"/>
    <w:rsid w:val="00D612C4"/>
    <w:rsid w:val="00D6140E"/>
    <w:rsid w:val="00D61E50"/>
    <w:rsid w:val="00D63703"/>
    <w:rsid w:val="00D63752"/>
    <w:rsid w:val="00D63E7D"/>
    <w:rsid w:val="00D64991"/>
    <w:rsid w:val="00D65AF0"/>
    <w:rsid w:val="00D66213"/>
    <w:rsid w:val="00D70C97"/>
    <w:rsid w:val="00D71706"/>
    <w:rsid w:val="00D71D96"/>
    <w:rsid w:val="00D71DF4"/>
    <w:rsid w:val="00D71E3C"/>
    <w:rsid w:val="00D724BD"/>
    <w:rsid w:val="00D73950"/>
    <w:rsid w:val="00D73EF3"/>
    <w:rsid w:val="00D74259"/>
    <w:rsid w:val="00D748B3"/>
    <w:rsid w:val="00D762DB"/>
    <w:rsid w:val="00D76FB3"/>
    <w:rsid w:val="00D7789D"/>
    <w:rsid w:val="00D800FE"/>
    <w:rsid w:val="00D80112"/>
    <w:rsid w:val="00D81479"/>
    <w:rsid w:val="00D815B8"/>
    <w:rsid w:val="00D81667"/>
    <w:rsid w:val="00D81A24"/>
    <w:rsid w:val="00D81ADE"/>
    <w:rsid w:val="00D83936"/>
    <w:rsid w:val="00D83AE5"/>
    <w:rsid w:val="00D83F7C"/>
    <w:rsid w:val="00D84752"/>
    <w:rsid w:val="00D84840"/>
    <w:rsid w:val="00D84925"/>
    <w:rsid w:val="00D85865"/>
    <w:rsid w:val="00D86B92"/>
    <w:rsid w:val="00D8771F"/>
    <w:rsid w:val="00D91C48"/>
    <w:rsid w:val="00D93465"/>
    <w:rsid w:val="00D95FDB"/>
    <w:rsid w:val="00D9686C"/>
    <w:rsid w:val="00D97AEF"/>
    <w:rsid w:val="00DA0DDF"/>
    <w:rsid w:val="00DA12BF"/>
    <w:rsid w:val="00DA1E4F"/>
    <w:rsid w:val="00DA311D"/>
    <w:rsid w:val="00DA385C"/>
    <w:rsid w:val="00DA484B"/>
    <w:rsid w:val="00DA5CE6"/>
    <w:rsid w:val="00DA5F05"/>
    <w:rsid w:val="00DA5F17"/>
    <w:rsid w:val="00DA7AFE"/>
    <w:rsid w:val="00DB070D"/>
    <w:rsid w:val="00DB0CB2"/>
    <w:rsid w:val="00DB1483"/>
    <w:rsid w:val="00DB1CA4"/>
    <w:rsid w:val="00DB3302"/>
    <w:rsid w:val="00DB3430"/>
    <w:rsid w:val="00DB6D38"/>
    <w:rsid w:val="00DB76C2"/>
    <w:rsid w:val="00DB77F7"/>
    <w:rsid w:val="00DC0C9A"/>
    <w:rsid w:val="00DC1062"/>
    <w:rsid w:val="00DC1320"/>
    <w:rsid w:val="00DC1D42"/>
    <w:rsid w:val="00DC1F7D"/>
    <w:rsid w:val="00DC2505"/>
    <w:rsid w:val="00DC2A9C"/>
    <w:rsid w:val="00DC2B41"/>
    <w:rsid w:val="00DC3B24"/>
    <w:rsid w:val="00DC3C90"/>
    <w:rsid w:val="00DC4764"/>
    <w:rsid w:val="00DC7BC8"/>
    <w:rsid w:val="00DC7BE4"/>
    <w:rsid w:val="00DC7C31"/>
    <w:rsid w:val="00DD1073"/>
    <w:rsid w:val="00DD1A73"/>
    <w:rsid w:val="00DD1AFC"/>
    <w:rsid w:val="00DD1B8E"/>
    <w:rsid w:val="00DD243D"/>
    <w:rsid w:val="00DD267B"/>
    <w:rsid w:val="00DD27E2"/>
    <w:rsid w:val="00DD3113"/>
    <w:rsid w:val="00DD377D"/>
    <w:rsid w:val="00DD4B21"/>
    <w:rsid w:val="00DD77E8"/>
    <w:rsid w:val="00DD7A4B"/>
    <w:rsid w:val="00DD7AB1"/>
    <w:rsid w:val="00DE017B"/>
    <w:rsid w:val="00DE02CB"/>
    <w:rsid w:val="00DE1FDB"/>
    <w:rsid w:val="00DE3ED9"/>
    <w:rsid w:val="00DE4095"/>
    <w:rsid w:val="00DE56FD"/>
    <w:rsid w:val="00DE5A01"/>
    <w:rsid w:val="00DE6192"/>
    <w:rsid w:val="00DE7249"/>
    <w:rsid w:val="00DE72E3"/>
    <w:rsid w:val="00DF0063"/>
    <w:rsid w:val="00DF01D4"/>
    <w:rsid w:val="00DF17B4"/>
    <w:rsid w:val="00DF196B"/>
    <w:rsid w:val="00DF1BA9"/>
    <w:rsid w:val="00DF25ED"/>
    <w:rsid w:val="00DF3281"/>
    <w:rsid w:val="00DF358B"/>
    <w:rsid w:val="00DF39A3"/>
    <w:rsid w:val="00DF4205"/>
    <w:rsid w:val="00DF574B"/>
    <w:rsid w:val="00DF585A"/>
    <w:rsid w:val="00DF7F77"/>
    <w:rsid w:val="00E00565"/>
    <w:rsid w:val="00E00AAA"/>
    <w:rsid w:val="00E015F9"/>
    <w:rsid w:val="00E030AB"/>
    <w:rsid w:val="00E0451D"/>
    <w:rsid w:val="00E0528E"/>
    <w:rsid w:val="00E05443"/>
    <w:rsid w:val="00E11182"/>
    <w:rsid w:val="00E115FB"/>
    <w:rsid w:val="00E1195A"/>
    <w:rsid w:val="00E11F70"/>
    <w:rsid w:val="00E120AB"/>
    <w:rsid w:val="00E146DA"/>
    <w:rsid w:val="00E1535A"/>
    <w:rsid w:val="00E15584"/>
    <w:rsid w:val="00E15B63"/>
    <w:rsid w:val="00E16212"/>
    <w:rsid w:val="00E176FC"/>
    <w:rsid w:val="00E17751"/>
    <w:rsid w:val="00E2090E"/>
    <w:rsid w:val="00E21413"/>
    <w:rsid w:val="00E21BB1"/>
    <w:rsid w:val="00E21CB0"/>
    <w:rsid w:val="00E21EE4"/>
    <w:rsid w:val="00E2208F"/>
    <w:rsid w:val="00E233C8"/>
    <w:rsid w:val="00E24AB5"/>
    <w:rsid w:val="00E25A70"/>
    <w:rsid w:val="00E2769A"/>
    <w:rsid w:val="00E312FA"/>
    <w:rsid w:val="00E31CC4"/>
    <w:rsid w:val="00E329C4"/>
    <w:rsid w:val="00E330A8"/>
    <w:rsid w:val="00E33EF7"/>
    <w:rsid w:val="00E35AD2"/>
    <w:rsid w:val="00E404BA"/>
    <w:rsid w:val="00E40C9C"/>
    <w:rsid w:val="00E41E00"/>
    <w:rsid w:val="00E41F8E"/>
    <w:rsid w:val="00E4528A"/>
    <w:rsid w:val="00E45995"/>
    <w:rsid w:val="00E46538"/>
    <w:rsid w:val="00E50170"/>
    <w:rsid w:val="00E508AA"/>
    <w:rsid w:val="00E50C47"/>
    <w:rsid w:val="00E52738"/>
    <w:rsid w:val="00E551B7"/>
    <w:rsid w:val="00E5550A"/>
    <w:rsid w:val="00E55A88"/>
    <w:rsid w:val="00E55B1A"/>
    <w:rsid w:val="00E565FB"/>
    <w:rsid w:val="00E56F4B"/>
    <w:rsid w:val="00E60321"/>
    <w:rsid w:val="00E60745"/>
    <w:rsid w:val="00E60C61"/>
    <w:rsid w:val="00E618C3"/>
    <w:rsid w:val="00E61C07"/>
    <w:rsid w:val="00E632D3"/>
    <w:rsid w:val="00E645DF"/>
    <w:rsid w:val="00E64EDB"/>
    <w:rsid w:val="00E65663"/>
    <w:rsid w:val="00E657CC"/>
    <w:rsid w:val="00E659D2"/>
    <w:rsid w:val="00E66681"/>
    <w:rsid w:val="00E67472"/>
    <w:rsid w:val="00E678CA"/>
    <w:rsid w:val="00E67BA6"/>
    <w:rsid w:val="00E711FB"/>
    <w:rsid w:val="00E7121E"/>
    <w:rsid w:val="00E713AB"/>
    <w:rsid w:val="00E71C7F"/>
    <w:rsid w:val="00E722B5"/>
    <w:rsid w:val="00E73B2B"/>
    <w:rsid w:val="00E74110"/>
    <w:rsid w:val="00E747B3"/>
    <w:rsid w:val="00E7681B"/>
    <w:rsid w:val="00E76851"/>
    <w:rsid w:val="00E76F0D"/>
    <w:rsid w:val="00E7701B"/>
    <w:rsid w:val="00E77A53"/>
    <w:rsid w:val="00E800B2"/>
    <w:rsid w:val="00E80239"/>
    <w:rsid w:val="00E804A8"/>
    <w:rsid w:val="00E80534"/>
    <w:rsid w:val="00E8053E"/>
    <w:rsid w:val="00E80BA5"/>
    <w:rsid w:val="00E810CF"/>
    <w:rsid w:val="00E8143B"/>
    <w:rsid w:val="00E81FCC"/>
    <w:rsid w:val="00E833BA"/>
    <w:rsid w:val="00E836FB"/>
    <w:rsid w:val="00E83A25"/>
    <w:rsid w:val="00E83B74"/>
    <w:rsid w:val="00E840B1"/>
    <w:rsid w:val="00E8471E"/>
    <w:rsid w:val="00E854DC"/>
    <w:rsid w:val="00E85CFC"/>
    <w:rsid w:val="00E8617F"/>
    <w:rsid w:val="00E877F6"/>
    <w:rsid w:val="00E87A8A"/>
    <w:rsid w:val="00E87B88"/>
    <w:rsid w:val="00E90577"/>
    <w:rsid w:val="00E91391"/>
    <w:rsid w:val="00E9146D"/>
    <w:rsid w:val="00E9169C"/>
    <w:rsid w:val="00E92CBB"/>
    <w:rsid w:val="00E9338C"/>
    <w:rsid w:val="00E93EBF"/>
    <w:rsid w:val="00E94284"/>
    <w:rsid w:val="00E94BCA"/>
    <w:rsid w:val="00E95D30"/>
    <w:rsid w:val="00E96089"/>
    <w:rsid w:val="00E967D4"/>
    <w:rsid w:val="00E96FAA"/>
    <w:rsid w:val="00E9741D"/>
    <w:rsid w:val="00E97929"/>
    <w:rsid w:val="00E97A7D"/>
    <w:rsid w:val="00EA1919"/>
    <w:rsid w:val="00EA1DA4"/>
    <w:rsid w:val="00EA2186"/>
    <w:rsid w:val="00EA23BE"/>
    <w:rsid w:val="00EA2517"/>
    <w:rsid w:val="00EA5191"/>
    <w:rsid w:val="00EA5D13"/>
    <w:rsid w:val="00EA78CD"/>
    <w:rsid w:val="00EB1ACA"/>
    <w:rsid w:val="00EB2B80"/>
    <w:rsid w:val="00EB2C5C"/>
    <w:rsid w:val="00EB4533"/>
    <w:rsid w:val="00EB4A65"/>
    <w:rsid w:val="00EC0057"/>
    <w:rsid w:val="00EC0DA4"/>
    <w:rsid w:val="00EC25B3"/>
    <w:rsid w:val="00EC3C04"/>
    <w:rsid w:val="00EC45EF"/>
    <w:rsid w:val="00EC4A7B"/>
    <w:rsid w:val="00EC56EC"/>
    <w:rsid w:val="00EC58A2"/>
    <w:rsid w:val="00EC6163"/>
    <w:rsid w:val="00EC6236"/>
    <w:rsid w:val="00EC64E3"/>
    <w:rsid w:val="00ED0659"/>
    <w:rsid w:val="00ED11A1"/>
    <w:rsid w:val="00ED3136"/>
    <w:rsid w:val="00ED345C"/>
    <w:rsid w:val="00ED3484"/>
    <w:rsid w:val="00ED4504"/>
    <w:rsid w:val="00ED46CE"/>
    <w:rsid w:val="00ED6483"/>
    <w:rsid w:val="00ED652F"/>
    <w:rsid w:val="00ED6F0F"/>
    <w:rsid w:val="00ED7D88"/>
    <w:rsid w:val="00EE041B"/>
    <w:rsid w:val="00EE1C8C"/>
    <w:rsid w:val="00EE1FC5"/>
    <w:rsid w:val="00EE21A4"/>
    <w:rsid w:val="00EE294C"/>
    <w:rsid w:val="00EE2C22"/>
    <w:rsid w:val="00EE3002"/>
    <w:rsid w:val="00EE387B"/>
    <w:rsid w:val="00EE3DF1"/>
    <w:rsid w:val="00EE4BD4"/>
    <w:rsid w:val="00EE6BE3"/>
    <w:rsid w:val="00EE7113"/>
    <w:rsid w:val="00EE7B15"/>
    <w:rsid w:val="00EF18E2"/>
    <w:rsid w:val="00EF3DC4"/>
    <w:rsid w:val="00EF4825"/>
    <w:rsid w:val="00EF49CF"/>
    <w:rsid w:val="00EF5C5B"/>
    <w:rsid w:val="00F00642"/>
    <w:rsid w:val="00F00D67"/>
    <w:rsid w:val="00F0157F"/>
    <w:rsid w:val="00F02F47"/>
    <w:rsid w:val="00F0327A"/>
    <w:rsid w:val="00F0367E"/>
    <w:rsid w:val="00F04282"/>
    <w:rsid w:val="00F0458C"/>
    <w:rsid w:val="00F04B37"/>
    <w:rsid w:val="00F0647F"/>
    <w:rsid w:val="00F069A0"/>
    <w:rsid w:val="00F0710F"/>
    <w:rsid w:val="00F100DA"/>
    <w:rsid w:val="00F10E52"/>
    <w:rsid w:val="00F11C08"/>
    <w:rsid w:val="00F12D65"/>
    <w:rsid w:val="00F12E41"/>
    <w:rsid w:val="00F13971"/>
    <w:rsid w:val="00F13BC6"/>
    <w:rsid w:val="00F13EB2"/>
    <w:rsid w:val="00F14468"/>
    <w:rsid w:val="00F14506"/>
    <w:rsid w:val="00F15010"/>
    <w:rsid w:val="00F15028"/>
    <w:rsid w:val="00F1733A"/>
    <w:rsid w:val="00F17481"/>
    <w:rsid w:val="00F21194"/>
    <w:rsid w:val="00F222ED"/>
    <w:rsid w:val="00F2296B"/>
    <w:rsid w:val="00F2443B"/>
    <w:rsid w:val="00F250EA"/>
    <w:rsid w:val="00F25442"/>
    <w:rsid w:val="00F257B8"/>
    <w:rsid w:val="00F25862"/>
    <w:rsid w:val="00F2700B"/>
    <w:rsid w:val="00F33E01"/>
    <w:rsid w:val="00F3426D"/>
    <w:rsid w:val="00F342F4"/>
    <w:rsid w:val="00F34D24"/>
    <w:rsid w:val="00F34D3A"/>
    <w:rsid w:val="00F355E3"/>
    <w:rsid w:val="00F357F5"/>
    <w:rsid w:val="00F35FF5"/>
    <w:rsid w:val="00F36682"/>
    <w:rsid w:val="00F36F98"/>
    <w:rsid w:val="00F379B9"/>
    <w:rsid w:val="00F40517"/>
    <w:rsid w:val="00F405D6"/>
    <w:rsid w:val="00F4069D"/>
    <w:rsid w:val="00F41A62"/>
    <w:rsid w:val="00F41B2D"/>
    <w:rsid w:val="00F42C67"/>
    <w:rsid w:val="00F43267"/>
    <w:rsid w:val="00F46A66"/>
    <w:rsid w:val="00F46C86"/>
    <w:rsid w:val="00F47B28"/>
    <w:rsid w:val="00F5075F"/>
    <w:rsid w:val="00F52160"/>
    <w:rsid w:val="00F527CE"/>
    <w:rsid w:val="00F5392E"/>
    <w:rsid w:val="00F541F6"/>
    <w:rsid w:val="00F5449F"/>
    <w:rsid w:val="00F5490C"/>
    <w:rsid w:val="00F55434"/>
    <w:rsid w:val="00F56535"/>
    <w:rsid w:val="00F566B6"/>
    <w:rsid w:val="00F60074"/>
    <w:rsid w:val="00F6026C"/>
    <w:rsid w:val="00F604E3"/>
    <w:rsid w:val="00F60988"/>
    <w:rsid w:val="00F61297"/>
    <w:rsid w:val="00F61516"/>
    <w:rsid w:val="00F61871"/>
    <w:rsid w:val="00F6205A"/>
    <w:rsid w:val="00F62EC9"/>
    <w:rsid w:val="00F63690"/>
    <w:rsid w:val="00F669E8"/>
    <w:rsid w:val="00F6741A"/>
    <w:rsid w:val="00F675CB"/>
    <w:rsid w:val="00F678A9"/>
    <w:rsid w:val="00F67D55"/>
    <w:rsid w:val="00F703F3"/>
    <w:rsid w:val="00F704CC"/>
    <w:rsid w:val="00F705FF"/>
    <w:rsid w:val="00F70AEE"/>
    <w:rsid w:val="00F70F97"/>
    <w:rsid w:val="00F71AD7"/>
    <w:rsid w:val="00F71C5D"/>
    <w:rsid w:val="00F721AD"/>
    <w:rsid w:val="00F721F9"/>
    <w:rsid w:val="00F72265"/>
    <w:rsid w:val="00F7492C"/>
    <w:rsid w:val="00F753B1"/>
    <w:rsid w:val="00F75675"/>
    <w:rsid w:val="00F761B3"/>
    <w:rsid w:val="00F76241"/>
    <w:rsid w:val="00F77BCF"/>
    <w:rsid w:val="00F80257"/>
    <w:rsid w:val="00F8131E"/>
    <w:rsid w:val="00F8279F"/>
    <w:rsid w:val="00F8313F"/>
    <w:rsid w:val="00F840A6"/>
    <w:rsid w:val="00F841C6"/>
    <w:rsid w:val="00F848EE"/>
    <w:rsid w:val="00F854DD"/>
    <w:rsid w:val="00F86CA9"/>
    <w:rsid w:val="00F87DDD"/>
    <w:rsid w:val="00F9189D"/>
    <w:rsid w:val="00F926CC"/>
    <w:rsid w:val="00F93A13"/>
    <w:rsid w:val="00F9531F"/>
    <w:rsid w:val="00F95DC1"/>
    <w:rsid w:val="00F9796D"/>
    <w:rsid w:val="00F97B86"/>
    <w:rsid w:val="00FA03E9"/>
    <w:rsid w:val="00FA0C12"/>
    <w:rsid w:val="00FA1F26"/>
    <w:rsid w:val="00FA251C"/>
    <w:rsid w:val="00FA3C58"/>
    <w:rsid w:val="00FA3D30"/>
    <w:rsid w:val="00FA4D72"/>
    <w:rsid w:val="00FA53EA"/>
    <w:rsid w:val="00FA54B2"/>
    <w:rsid w:val="00FA5D66"/>
    <w:rsid w:val="00FA63DD"/>
    <w:rsid w:val="00FA6A03"/>
    <w:rsid w:val="00FA6C37"/>
    <w:rsid w:val="00FA6D80"/>
    <w:rsid w:val="00FA77E6"/>
    <w:rsid w:val="00FA7C3D"/>
    <w:rsid w:val="00FB240C"/>
    <w:rsid w:val="00FB3C29"/>
    <w:rsid w:val="00FB4347"/>
    <w:rsid w:val="00FB4A0F"/>
    <w:rsid w:val="00FB4E16"/>
    <w:rsid w:val="00FB55F0"/>
    <w:rsid w:val="00FB5799"/>
    <w:rsid w:val="00FB64CA"/>
    <w:rsid w:val="00FB6E92"/>
    <w:rsid w:val="00FC03F8"/>
    <w:rsid w:val="00FC0718"/>
    <w:rsid w:val="00FC100B"/>
    <w:rsid w:val="00FC18DA"/>
    <w:rsid w:val="00FC1AE2"/>
    <w:rsid w:val="00FC2315"/>
    <w:rsid w:val="00FC2956"/>
    <w:rsid w:val="00FC2B2E"/>
    <w:rsid w:val="00FC2FCC"/>
    <w:rsid w:val="00FC33A2"/>
    <w:rsid w:val="00FC6145"/>
    <w:rsid w:val="00FC6152"/>
    <w:rsid w:val="00FC673A"/>
    <w:rsid w:val="00FC6AC9"/>
    <w:rsid w:val="00FC6E52"/>
    <w:rsid w:val="00FD256B"/>
    <w:rsid w:val="00FD3AD5"/>
    <w:rsid w:val="00FD4DA5"/>
    <w:rsid w:val="00FD5B61"/>
    <w:rsid w:val="00FD5E74"/>
    <w:rsid w:val="00FD69C1"/>
    <w:rsid w:val="00FD6C5A"/>
    <w:rsid w:val="00FD6C5E"/>
    <w:rsid w:val="00FD6FC3"/>
    <w:rsid w:val="00FD7A3B"/>
    <w:rsid w:val="00FE0CE0"/>
    <w:rsid w:val="00FE16DF"/>
    <w:rsid w:val="00FE18ED"/>
    <w:rsid w:val="00FE40C4"/>
    <w:rsid w:val="00FE462D"/>
    <w:rsid w:val="00FE46D9"/>
    <w:rsid w:val="00FE52C0"/>
    <w:rsid w:val="00FE64D1"/>
    <w:rsid w:val="00FE738D"/>
    <w:rsid w:val="00FF064D"/>
    <w:rsid w:val="00FF1C09"/>
    <w:rsid w:val="00FF29F2"/>
    <w:rsid w:val="00FF42D6"/>
    <w:rsid w:val="00FF44C0"/>
    <w:rsid w:val="00FF466E"/>
    <w:rsid w:val="00FF50FD"/>
    <w:rsid w:val="00FF55FB"/>
    <w:rsid w:val="00FF6076"/>
    <w:rsid w:val="00FF7E5D"/>
    <w:rsid w:val="019844D6"/>
    <w:rsid w:val="03AC216F"/>
    <w:rsid w:val="044B4F56"/>
    <w:rsid w:val="04D2FB50"/>
    <w:rsid w:val="05B84627"/>
    <w:rsid w:val="06C17EAC"/>
    <w:rsid w:val="0843610E"/>
    <w:rsid w:val="0D4B9801"/>
    <w:rsid w:val="0E8FA66A"/>
    <w:rsid w:val="0ECAF5B6"/>
    <w:rsid w:val="0F3002FD"/>
    <w:rsid w:val="114C4C3C"/>
    <w:rsid w:val="12151990"/>
    <w:rsid w:val="12696878"/>
    <w:rsid w:val="130B6FE6"/>
    <w:rsid w:val="1313DDEF"/>
    <w:rsid w:val="13CA2045"/>
    <w:rsid w:val="16D5CBC1"/>
    <w:rsid w:val="187BCC08"/>
    <w:rsid w:val="19E1F961"/>
    <w:rsid w:val="1B9983A2"/>
    <w:rsid w:val="1C09381C"/>
    <w:rsid w:val="1DD83B26"/>
    <w:rsid w:val="1EC50350"/>
    <w:rsid w:val="206FD3EF"/>
    <w:rsid w:val="20B4C7AB"/>
    <w:rsid w:val="20D68E34"/>
    <w:rsid w:val="215FDA2F"/>
    <w:rsid w:val="2536E503"/>
    <w:rsid w:val="25A20207"/>
    <w:rsid w:val="25AFF74C"/>
    <w:rsid w:val="260B41F4"/>
    <w:rsid w:val="260C2343"/>
    <w:rsid w:val="277D42F7"/>
    <w:rsid w:val="2A8E5CA7"/>
    <w:rsid w:val="2AF691F5"/>
    <w:rsid w:val="2C97937D"/>
    <w:rsid w:val="2EFECFA1"/>
    <w:rsid w:val="2F65B77D"/>
    <w:rsid w:val="2F9A97EF"/>
    <w:rsid w:val="304E862C"/>
    <w:rsid w:val="30F928DE"/>
    <w:rsid w:val="32494A04"/>
    <w:rsid w:val="347AEA21"/>
    <w:rsid w:val="3490E2BB"/>
    <w:rsid w:val="371C4F27"/>
    <w:rsid w:val="37565120"/>
    <w:rsid w:val="3794AD1E"/>
    <w:rsid w:val="39731FCC"/>
    <w:rsid w:val="3A8E4510"/>
    <w:rsid w:val="3D345CFF"/>
    <w:rsid w:val="3D7183F2"/>
    <w:rsid w:val="401AB5E4"/>
    <w:rsid w:val="412A12B6"/>
    <w:rsid w:val="41F54A66"/>
    <w:rsid w:val="42BE3838"/>
    <w:rsid w:val="43FA9564"/>
    <w:rsid w:val="445DBF9B"/>
    <w:rsid w:val="454965DF"/>
    <w:rsid w:val="45E4F7B7"/>
    <w:rsid w:val="47B57633"/>
    <w:rsid w:val="49DFC90C"/>
    <w:rsid w:val="49F7D14B"/>
    <w:rsid w:val="49FE090E"/>
    <w:rsid w:val="4ACBE6C8"/>
    <w:rsid w:val="4CA821C6"/>
    <w:rsid w:val="4F4F71A9"/>
    <w:rsid w:val="5C4F6B85"/>
    <w:rsid w:val="5D96EA28"/>
    <w:rsid w:val="616795E4"/>
    <w:rsid w:val="63940A4E"/>
    <w:rsid w:val="641D0B97"/>
    <w:rsid w:val="642CE7EF"/>
    <w:rsid w:val="651C01EE"/>
    <w:rsid w:val="665391BA"/>
    <w:rsid w:val="683EAF82"/>
    <w:rsid w:val="68AD8F4D"/>
    <w:rsid w:val="68E0348E"/>
    <w:rsid w:val="690BAB5C"/>
    <w:rsid w:val="6958E342"/>
    <w:rsid w:val="6A131232"/>
    <w:rsid w:val="6A85B6B5"/>
    <w:rsid w:val="6C5A0705"/>
    <w:rsid w:val="6DB7B1B8"/>
    <w:rsid w:val="6FA25D7E"/>
    <w:rsid w:val="70628DA9"/>
    <w:rsid w:val="709FB497"/>
    <w:rsid w:val="70F5582B"/>
    <w:rsid w:val="725FDDEE"/>
    <w:rsid w:val="72B9B781"/>
    <w:rsid w:val="73813EEF"/>
    <w:rsid w:val="768FB764"/>
    <w:rsid w:val="77B65685"/>
    <w:rsid w:val="77DEB7D5"/>
    <w:rsid w:val="7C8C34B7"/>
    <w:rsid w:val="7E726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72555C8B-4536-405F-AA2D-BC2B395D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E21A4"/>
    <w:pPr>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E21A4"/>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4"/>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2"/>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5"/>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qFormat/>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character" w:styleId="Mention">
    <w:name w:val="Mention"/>
    <w:basedOn w:val="DefaultParagraphFont"/>
    <w:uiPriority w:val="99"/>
    <w:rsid w:val="009B0469"/>
    <w:rPr>
      <w:color w:val="2B579A"/>
      <w:shd w:val="clear" w:color="auto" w:fill="E1DFDD"/>
    </w:rPr>
  </w:style>
  <w:style w:type="paragraph" w:styleId="ListBullet2">
    <w:name w:val="List Bullet 2"/>
    <w:basedOn w:val="Normal"/>
    <w:uiPriority w:val="99"/>
    <w:semiHidden/>
    <w:unhideWhenUsed/>
    <w:rsid w:val="00566C24"/>
    <w:pPr>
      <w:numPr>
        <w:numId w:val="1"/>
      </w:numPr>
      <w:contextualSpacing/>
    </w:pPr>
  </w:style>
  <w:style w:type="numbering" w:customStyle="1" w:styleId="MyListNumbering">
    <w:name w:val="MyListNumbering"/>
    <w:uiPriority w:val="99"/>
    <w:rsid w:val="00483E47"/>
    <w:pPr>
      <w:numPr>
        <w:numId w:val="3"/>
      </w:numPr>
    </w:pPr>
  </w:style>
  <w:style w:type="table" w:customStyle="1" w:styleId="PullOutBoxTable">
    <w:name w:val="Pull Out Box Table"/>
    <w:basedOn w:val="TableNormal"/>
    <w:uiPriority w:val="99"/>
    <w:rsid w:val="009843E8"/>
    <w:pPr>
      <w:spacing w:before="70" w:after="70" w:line="240" w:lineRule="atLeast"/>
    </w:pPr>
    <w:rPr>
      <w:rFonts w:eastAsia="Times New Roman" w:cs="Times New Roman"/>
      <w:sz w:val="20"/>
      <w:szCs w:val="20"/>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character" w:customStyle="1" w:styleId="normaltextrun">
    <w:name w:val="normaltextrun"/>
    <w:basedOn w:val="DefaultParagraphFont"/>
    <w:rsid w:val="00366E8D"/>
  </w:style>
  <w:style w:type="character" w:customStyle="1" w:styleId="eop">
    <w:name w:val="eop"/>
    <w:basedOn w:val="DefaultParagraphFont"/>
    <w:rsid w:val="00366E8D"/>
  </w:style>
  <w:style w:type="paragraph" w:customStyle="1" w:styleId="Agsubtitle">
    <w:name w:val="Ag subtitle"/>
    <w:basedOn w:val="Normal"/>
    <w:qFormat/>
    <w:rsid w:val="00B12840"/>
    <w:pPr>
      <w:widowControl w:val="0"/>
      <w:suppressAutoHyphens/>
      <w:autoSpaceDE w:val="0"/>
      <w:autoSpaceDN w:val="0"/>
      <w:adjustRightInd w:val="0"/>
      <w:spacing w:before="0" w:after="0" w:line="360" w:lineRule="atLeast"/>
      <w:textAlignment w:val="center"/>
    </w:pPr>
    <w:rPr>
      <w:rFonts w:cs="Arial"/>
      <w:caps/>
      <w:color w:val="FFFFFF" w:themeColor="background1"/>
      <w:spacing w:val="-10"/>
      <w:sz w:val="38"/>
      <w:szCs w:val="38"/>
    </w:rPr>
  </w:style>
  <w:style w:type="character" w:customStyle="1" w:styleId="findhit">
    <w:name w:val="findhit"/>
    <w:basedOn w:val="DefaultParagraphFont"/>
    <w:rsid w:val="00322533"/>
  </w:style>
  <w:style w:type="paragraph" w:styleId="Revision">
    <w:name w:val="Revision"/>
    <w:hidden/>
    <w:uiPriority w:val="99"/>
    <w:semiHidden/>
    <w:rsid w:val="00F80257"/>
    <w:rPr>
      <w:rFonts w:ascii="VIC" w:hAnsi="VIC" w:cs="VIC-SemiBold"/>
      <w:color w:val="000000" w:themeColor="text1"/>
      <w:sz w:val="22"/>
      <w:szCs w:val="52"/>
      <w:lang w:val="en-AU"/>
    </w:rPr>
  </w:style>
  <w:style w:type="paragraph" w:customStyle="1" w:styleId="paragraph">
    <w:name w:val="paragraph"/>
    <w:basedOn w:val="Normal"/>
    <w:rsid w:val="00786355"/>
    <w:pPr>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C92BE2"/>
    <w:rPr>
      <w:color w:val="954F72" w:themeColor="followedHyperlink"/>
      <w:u w:val="single"/>
    </w:rPr>
  </w:style>
  <w:style w:type="paragraph" w:styleId="NoSpacing">
    <w:name w:val="No Spacing"/>
    <w:uiPriority w:val="1"/>
    <w:qFormat/>
    <w:rsid w:val="0039016F"/>
    <w:rPr>
      <w:rFonts w:ascii="VIC" w:hAnsi="VIC" w:cs="VIC-SemiBold"/>
      <w:color w:val="000000" w:themeColor="text1"/>
      <w:sz w:val="22"/>
      <w:szCs w:val="5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9777">
      <w:bodyDiv w:val="1"/>
      <w:marLeft w:val="0"/>
      <w:marRight w:val="0"/>
      <w:marTop w:val="0"/>
      <w:marBottom w:val="0"/>
      <w:divBdr>
        <w:top w:val="none" w:sz="0" w:space="0" w:color="auto"/>
        <w:left w:val="none" w:sz="0" w:space="0" w:color="auto"/>
        <w:bottom w:val="none" w:sz="0" w:space="0" w:color="auto"/>
        <w:right w:val="none" w:sz="0" w:space="0" w:color="auto"/>
      </w:divBdr>
      <w:divsChild>
        <w:div w:id="332689162">
          <w:marLeft w:val="0"/>
          <w:marRight w:val="0"/>
          <w:marTop w:val="0"/>
          <w:marBottom w:val="0"/>
          <w:divBdr>
            <w:top w:val="none" w:sz="0" w:space="0" w:color="auto"/>
            <w:left w:val="none" w:sz="0" w:space="0" w:color="auto"/>
            <w:bottom w:val="none" w:sz="0" w:space="0" w:color="auto"/>
            <w:right w:val="none" w:sz="0" w:space="0" w:color="auto"/>
          </w:divBdr>
        </w:div>
        <w:div w:id="798457336">
          <w:marLeft w:val="0"/>
          <w:marRight w:val="0"/>
          <w:marTop w:val="0"/>
          <w:marBottom w:val="0"/>
          <w:divBdr>
            <w:top w:val="none" w:sz="0" w:space="0" w:color="auto"/>
            <w:left w:val="none" w:sz="0" w:space="0" w:color="auto"/>
            <w:bottom w:val="none" w:sz="0" w:space="0" w:color="auto"/>
            <w:right w:val="none" w:sz="0" w:space="0" w:color="auto"/>
          </w:divBdr>
        </w:div>
        <w:div w:id="1171722115">
          <w:marLeft w:val="0"/>
          <w:marRight w:val="0"/>
          <w:marTop w:val="0"/>
          <w:marBottom w:val="0"/>
          <w:divBdr>
            <w:top w:val="none" w:sz="0" w:space="0" w:color="auto"/>
            <w:left w:val="none" w:sz="0" w:space="0" w:color="auto"/>
            <w:bottom w:val="none" w:sz="0" w:space="0" w:color="auto"/>
            <w:right w:val="none" w:sz="0" w:space="0" w:color="auto"/>
          </w:divBdr>
        </w:div>
      </w:divsChild>
    </w:div>
    <w:div w:id="34501639">
      <w:bodyDiv w:val="1"/>
      <w:marLeft w:val="0"/>
      <w:marRight w:val="0"/>
      <w:marTop w:val="0"/>
      <w:marBottom w:val="0"/>
      <w:divBdr>
        <w:top w:val="none" w:sz="0" w:space="0" w:color="auto"/>
        <w:left w:val="none" w:sz="0" w:space="0" w:color="auto"/>
        <w:bottom w:val="none" w:sz="0" w:space="0" w:color="auto"/>
        <w:right w:val="none" w:sz="0" w:space="0" w:color="auto"/>
      </w:divBdr>
    </w:div>
    <w:div w:id="46876817">
      <w:bodyDiv w:val="1"/>
      <w:marLeft w:val="0"/>
      <w:marRight w:val="0"/>
      <w:marTop w:val="0"/>
      <w:marBottom w:val="0"/>
      <w:divBdr>
        <w:top w:val="none" w:sz="0" w:space="0" w:color="auto"/>
        <w:left w:val="none" w:sz="0" w:space="0" w:color="auto"/>
        <w:bottom w:val="none" w:sz="0" w:space="0" w:color="auto"/>
        <w:right w:val="none" w:sz="0" w:space="0" w:color="auto"/>
      </w:divBdr>
    </w:div>
    <w:div w:id="53240728">
      <w:bodyDiv w:val="1"/>
      <w:marLeft w:val="0"/>
      <w:marRight w:val="0"/>
      <w:marTop w:val="0"/>
      <w:marBottom w:val="0"/>
      <w:divBdr>
        <w:top w:val="none" w:sz="0" w:space="0" w:color="auto"/>
        <w:left w:val="none" w:sz="0" w:space="0" w:color="auto"/>
        <w:bottom w:val="none" w:sz="0" w:space="0" w:color="auto"/>
        <w:right w:val="none" w:sz="0" w:space="0" w:color="auto"/>
      </w:divBdr>
    </w:div>
    <w:div w:id="121534033">
      <w:bodyDiv w:val="1"/>
      <w:marLeft w:val="0"/>
      <w:marRight w:val="0"/>
      <w:marTop w:val="0"/>
      <w:marBottom w:val="0"/>
      <w:divBdr>
        <w:top w:val="none" w:sz="0" w:space="0" w:color="auto"/>
        <w:left w:val="none" w:sz="0" w:space="0" w:color="auto"/>
        <w:bottom w:val="none" w:sz="0" w:space="0" w:color="auto"/>
        <w:right w:val="none" w:sz="0" w:space="0" w:color="auto"/>
      </w:divBdr>
    </w:div>
    <w:div w:id="153183747">
      <w:bodyDiv w:val="1"/>
      <w:marLeft w:val="0"/>
      <w:marRight w:val="0"/>
      <w:marTop w:val="0"/>
      <w:marBottom w:val="0"/>
      <w:divBdr>
        <w:top w:val="none" w:sz="0" w:space="0" w:color="auto"/>
        <w:left w:val="none" w:sz="0" w:space="0" w:color="auto"/>
        <w:bottom w:val="none" w:sz="0" w:space="0" w:color="auto"/>
        <w:right w:val="none" w:sz="0" w:space="0" w:color="auto"/>
      </w:divBdr>
    </w:div>
    <w:div w:id="167251303">
      <w:bodyDiv w:val="1"/>
      <w:marLeft w:val="0"/>
      <w:marRight w:val="0"/>
      <w:marTop w:val="0"/>
      <w:marBottom w:val="0"/>
      <w:divBdr>
        <w:top w:val="none" w:sz="0" w:space="0" w:color="auto"/>
        <w:left w:val="none" w:sz="0" w:space="0" w:color="auto"/>
        <w:bottom w:val="none" w:sz="0" w:space="0" w:color="auto"/>
        <w:right w:val="none" w:sz="0" w:space="0" w:color="auto"/>
      </w:divBdr>
      <w:divsChild>
        <w:div w:id="543637386">
          <w:marLeft w:val="0"/>
          <w:marRight w:val="0"/>
          <w:marTop w:val="0"/>
          <w:marBottom w:val="0"/>
          <w:divBdr>
            <w:top w:val="none" w:sz="0" w:space="0" w:color="auto"/>
            <w:left w:val="none" w:sz="0" w:space="0" w:color="auto"/>
            <w:bottom w:val="none" w:sz="0" w:space="0" w:color="auto"/>
            <w:right w:val="none" w:sz="0" w:space="0" w:color="auto"/>
          </w:divBdr>
        </w:div>
        <w:div w:id="606012059">
          <w:marLeft w:val="0"/>
          <w:marRight w:val="0"/>
          <w:marTop w:val="0"/>
          <w:marBottom w:val="0"/>
          <w:divBdr>
            <w:top w:val="none" w:sz="0" w:space="0" w:color="auto"/>
            <w:left w:val="none" w:sz="0" w:space="0" w:color="auto"/>
            <w:bottom w:val="none" w:sz="0" w:space="0" w:color="auto"/>
            <w:right w:val="none" w:sz="0" w:space="0" w:color="auto"/>
          </w:divBdr>
        </w:div>
      </w:divsChild>
    </w:div>
    <w:div w:id="355036313">
      <w:bodyDiv w:val="1"/>
      <w:marLeft w:val="0"/>
      <w:marRight w:val="0"/>
      <w:marTop w:val="0"/>
      <w:marBottom w:val="0"/>
      <w:divBdr>
        <w:top w:val="none" w:sz="0" w:space="0" w:color="auto"/>
        <w:left w:val="none" w:sz="0" w:space="0" w:color="auto"/>
        <w:bottom w:val="none" w:sz="0" w:space="0" w:color="auto"/>
        <w:right w:val="none" w:sz="0" w:space="0" w:color="auto"/>
      </w:divBdr>
    </w:div>
    <w:div w:id="450898388">
      <w:bodyDiv w:val="1"/>
      <w:marLeft w:val="0"/>
      <w:marRight w:val="0"/>
      <w:marTop w:val="0"/>
      <w:marBottom w:val="0"/>
      <w:divBdr>
        <w:top w:val="none" w:sz="0" w:space="0" w:color="auto"/>
        <w:left w:val="none" w:sz="0" w:space="0" w:color="auto"/>
        <w:bottom w:val="none" w:sz="0" w:space="0" w:color="auto"/>
        <w:right w:val="none" w:sz="0" w:space="0" w:color="auto"/>
      </w:divBdr>
    </w:div>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34385586">
      <w:bodyDiv w:val="1"/>
      <w:marLeft w:val="0"/>
      <w:marRight w:val="0"/>
      <w:marTop w:val="0"/>
      <w:marBottom w:val="0"/>
      <w:divBdr>
        <w:top w:val="none" w:sz="0" w:space="0" w:color="auto"/>
        <w:left w:val="none" w:sz="0" w:space="0" w:color="auto"/>
        <w:bottom w:val="none" w:sz="0" w:space="0" w:color="auto"/>
        <w:right w:val="none" w:sz="0" w:space="0" w:color="auto"/>
      </w:divBdr>
      <w:divsChild>
        <w:div w:id="62224590">
          <w:marLeft w:val="0"/>
          <w:marRight w:val="0"/>
          <w:marTop w:val="0"/>
          <w:marBottom w:val="0"/>
          <w:divBdr>
            <w:top w:val="none" w:sz="0" w:space="0" w:color="auto"/>
            <w:left w:val="none" w:sz="0" w:space="0" w:color="auto"/>
            <w:bottom w:val="none" w:sz="0" w:space="0" w:color="auto"/>
            <w:right w:val="none" w:sz="0" w:space="0" w:color="auto"/>
          </w:divBdr>
        </w:div>
        <w:div w:id="180363298">
          <w:marLeft w:val="0"/>
          <w:marRight w:val="0"/>
          <w:marTop w:val="0"/>
          <w:marBottom w:val="0"/>
          <w:divBdr>
            <w:top w:val="none" w:sz="0" w:space="0" w:color="auto"/>
            <w:left w:val="none" w:sz="0" w:space="0" w:color="auto"/>
            <w:bottom w:val="none" w:sz="0" w:space="0" w:color="auto"/>
            <w:right w:val="none" w:sz="0" w:space="0" w:color="auto"/>
          </w:divBdr>
        </w:div>
        <w:div w:id="359169635">
          <w:marLeft w:val="0"/>
          <w:marRight w:val="0"/>
          <w:marTop w:val="0"/>
          <w:marBottom w:val="0"/>
          <w:divBdr>
            <w:top w:val="none" w:sz="0" w:space="0" w:color="auto"/>
            <w:left w:val="none" w:sz="0" w:space="0" w:color="auto"/>
            <w:bottom w:val="none" w:sz="0" w:space="0" w:color="auto"/>
            <w:right w:val="none" w:sz="0" w:space="0" w:color="auto"/>
          </w:divBdr>
        </w:div>
        <w:div w:id="1315330635">
          <w:marLeft w:val="0"/>
          <w:marRight w:val="0"/>
          <w:marTop w:val="0"/>
          <w:marBottom w:val="0"/>
          <w:divBdr>
            <w:top w:val="none" w:sz="0" w:space="0" w:color="auto"/>
            <w:left w:val="none" w:sz="0" w:space="0" w:color="auto"/>
            <w:bottom w:val="none" w:sz="0" w:space="0" w:color="auto"/>
            <w:right w:val="none" w:sz="0" w:space="0" w:color="auto"/>
          </w:divBdr>
        </w:div>
        <w:div w:id="1407268764">
          <w:marLeft w:val="0"/>
          <w:marRight w:val="0"/>
          <w:marTop w:val="0"/>
          <w:marBottom w:val="0"/>
          <w:divBdr>
            <w:top w:val="none" w:sz="0" w:space="0" w:color="auto"/>
            <w:left w:val="none" w:sz="0" w:space="0" w:color="auto"/>
            <w:bottom w:val="none" w:sz="0" w:space="0" w:color="auto"/>
            <w:right w:val="none" w:sz="0" w:space="0" w:color="auto"/>
          </w:divBdr>
        </w:div>
        <w:div w:id="1473674029">
          <w:marLeft w:val="0"/>
          <w:marRight w:val="0"/>
          <w:marTop w:val="0"/>
          <w:marBottom w:val="0"/>
          <w:divBdr>
            <w:top w:val="none" w:sz="0" w:space="0" w:color="auto"/>
            <w:left w:val="none" w:sz="0" w:space="0" w:color="auto"/>
            <w:bottom w:val="none" w:sz="0" w:space="0" w:color="auto"/>
            <w:right w:val="none" w:sz="0" w:space="0" w:color="auto"/>
          </w:divBdr>
        </w:div>
        <w:div w:id="1937251967">
          <w:marLeft w:val="0"/>
          <w:marRight w:val="0"/>
          <w:marTop w:val="0"/>
          <w:marBottom w:val="0"/>
          <w:divBdr>
            <w:top w:val="none" w:sz="0" w:space="0" w:color="auto"/>
            <w:left w:val="none" w:sz="0" w:space="0" w:color="auto"/>
            <w:bottom w:val="none" w:sz="0" w:space="0" w:color="auto"/>
            <w:right w:val="none" w:sz="0" w:space="0" w:color="auto"/>
          </w:divBdr>
        </w:div>
        <w:div w:id="2041780198">
          <w:marLeft w:val="0"/>
          <w:marRight w:val="0"/>
          <w:marTop w:val="0"/>
          <w:marBottom w:val="0"/>
          <w:divBdr>
            <w:top w:val="none" w:sz="0" w:space="0" w:color="auto"/>
            <w:left w:val="none" w:sz="0" w:space="0" w:color="auto"/>
            <w:bottom w:val="none" w:sz="0" w:space="0" w:color="auto"/>
            <w:right w:val="none" w:sz="0" w:space="0" w:color="auto"/>
          </w:divBdr>
        </w:div>
        <w:div w:id="2125344071">
          <w:marLeft w:val="0"/>
          <w:marRight w:val="0"/>
          <w:marTop w:val="0"/>
          <w:marBottom w:val="0"/>
          <w:divBdr>
            <w:top w:val="none" w:sz="0" w:space="0" w:color="auto"/>
            <w:left w:val="none" w:sz="0" w:space="0" w:color="auto"/>
            <w:bottom w:val="none" w:sz="0" w:space="0" w:color="auto"/>
            <w:right w:val="none" w:sz="0" w:space="0" w:color="auto"/>
          </w:divBdr>
        </w:div>
      </w:divsChild>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595134275">
      <w:bodyDiv w:val="1"/>
      <w:marLeft w:val="0"/>
      <w:marRight w:val="0"/>
      <w:marTop w:val="0"/>
      <w:marBottom w:val="0"/>
      <w:divBdr>
        <w:top w:val="none" w:sz="0" w:space="0" w:color="auto"/>
        <w:left w:val="none" w:sz="0" w:space="0" w:color="auto"/>
        <w:bottom w:val="none" w:sz="0" w:space="0" w:color="auto"/>
        <w:right w:val="none" w:sz="0" w:space="0" w:color="auto"/>
      </w:divBdr>
    </w:div>
    <w:div w:id="650521646">
      <w:bodyDiv w:val="1"/>
      <w:marLeft w:val="0"/>
      <w:marRight w:val="0"/>
      <w:marTop w:val="0"/>
      <w:marBottom w:val="0"/>
      <w:divBdr>
        <w:top w:val="none" w:sz="0" w:space="0" w:color="auto"/>
        <w:left w:val="none" w:sz="0" w:space="0" w:color="auto"/>
        <w:bottom w:val="none" w:sz="0" w:space="0" w:color="auto"/>
        <w:right w:val="none" w:sz="0" w:space="0" w:color="auto"/>
      </w:divBdr>
    </w:div>
    <w:div w:id="847410059">
      <w:bodyDiv w:val="1"/>
      <w:marLeft w:val="0"/>
      <w:marRight w:val="0"/>
      <w:marTop w:val="0"/>
      <w:marBottom w:val="0"/>
      <w:divBdr>
        <w:top w:val="none" w:sz="0" w:space="0" w:color="auto"/>
        <w:left w:val="none" w:sz="0" w:space="0" w:color="auto"/>
        <w:bottom w:val="none" w:sz="0" w:space="0" w:color="auto"/>
        <w:right w:val="none" w:sz="0" w:space="0" w:color="auto"/>
      </w:divBdr>
      <w:divsChild>
        <w:div w:id="115490287">
          <w:marLeft w:val="0"/>
          <w:marRight w:val="0"/>
          <w:marTop w:val="0"/>
          <w:marBottom w:val="0"/>
          <w:divBdr>
            <w:top w:val="none" w:sz="0" w:space="0" w:color="auto"/>
            <w:left w:val="none" w:sz="0" w:space="0" w:color="auto"/>
            <w:bottom w:val="none" w:sz="0" w:space="0" w:color="auto"/>
            <w:right w:val="none" w:sz="0" w:space="0" w:color="auto"/>
          </w:divBdr>
        </w:div>
        <w:div w:id="546793627">
          <w:marLeft w:val="0"/>
          <w:marRight w:val="0"/>
          <w:marTop w:val="0"/>
          <w:marBottom w:val="0"/>
          <w:divBdr>
            <w:top w:val="none" w:sz="0" w:space="0" w:color="auto"/>
            <w:left w:val="none" w:sz="0" w:space="0" w:color="auto"/>
            <w:bottom w:val="none" w:sz="0" w:space="0" w:color="auto"/>
            <w:right w:val="none" w:sz="0" w:space="0" w:color="auto"/>
          </w:divBdr>
        </w:div>
        <w:div w:id="915019743">
          <w:marLeft w:val="0"/>
          <w:marRight w:val="0"/>
          <w:marTop w:val="0"/>
          <w:marBottom w:val="0"/>
          <w:divBdr>
            <w:top w:val="none" w:sz="0" w:space="0" w:color="auto"/>
            <w:left w:val="none" w:sz="0" w:space="0" w:color="auto"/>
            <w:bottom w:val="none" w:sz="0" w:space="0" w:color="auto"/>
            <w:right w:val="none" w:sz="0" w:space="0" w:color="auto"/>
          </w:divBdr>
        </w:div>
        <w:div w:id="1555584084">
          <w:marLeft w:val="0"/>
          <w:marRight w:val="0"/>
          <w:marTop w:val="0"/>
          <w:marBottom w:val="0"/>
          <w:divBdr>
            <w:top w:val="none" w:sz="0" w:space="0" w:color="auto"/>
            <w:left w:val="none" w:sz="0" w:space="0" w:color="auto"/>
            <w:bottom w:val="none" w:sz="0" w:space="0" w:color="auto"/>
            <w:right w:val="none" w:sz="0" w:space="0" w:color="auto"/>
          </w:divBdr>
        </w:div>
      </w:divsChild>
    </w:div>
    <w:div w:id="931279175">
      <w:bodyDiv w:val="1"/>
      <w:marLeft w:val="0"/>
      <w:marRight w:val="0"/>
      <w:marTop w:val="0"/>
      <w:marBottom w:val="0"/>
      <w:divBdr>
        <w:top w:val="none" w:sz="0" w:space="0" w:color="auto"/>
        <w:left w:val="none" w:sz="0" w:space="0" w:color="auto"/>
        <w:bottom w:val="none" w:sz="0" w:space="0" w:color="auto"/>
        <w:right w:val="none" w:sz="0" w:space="0" w:color="auto"/>
      </w:divBdr>
      <w:divsChild>
        <w:div w:id="448743537">
          <w:marLeft w:val="0"/>
          <w:marRight w:val="0"/>
          <w:marTop w:val="0"/>
          <w:marBottom w:val="0"/>
          <w:divBdr>
            <w:top w:val="none" w:sz="0" w:space="0" w:color="auto"/>
            <w:left w:val="none" w:sz="0" w:space="0" w:color="auto"/>
            <w:bottom w:val="none" w:sz="0" w:space="0" w:color="auto"/>
            <w:right w:val="none" w:sz="0" w:space="0" w:color="auto"/>
          </w:divBdr>
        </w:div>
        <w:div w:id="1052070956">
          <w:marLeft w:val="0"/>
          <w:marRight w:val="0"/>
          <w:marTop w:val="0"/>
          <w:marBottom w:val="0"/>
          <w:divBdr>
            <w:top w:val="none" w:sz="0" w:space="0" w:color="auto"/>
            <w:left w:val="none" w:sz="0" w:space="0" w:color="auto"/>
            <w:bottom w:val="none" w:sz="0" w:space="0" w:color="auto"/>
            <w:right w:val="none" w:sz="0" w:space="0" w:color="auto"/>
          </w:divBdr>
        </w:div>
        <w:div w:id="1135221058">
          <w:marLeft w:val="0"/>
          <w:marRight w:val="0"/>
          <w:marTop w:val="0"/>
          <w:marBottom w:val="0"/>
          <w:divBdr>
            <w:top w:val="none" w:sz="0" w:space="0" w:color="auto"/>
            <w:left w:val="none" w:sz="0" w:space="0" w:color="auto"/>
            <w:bottom w:val="none" w:sz="0" w:space="0" w:color="auto"/>
            <w:right w:val="none" w:sz="0" w:space="0" w:color="auto"/>
          </w:divBdr>
        </w:div>
      </w:divsChild>
    </w:div>
    <w:div w:id="1110970204">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447238504">
      <w:bodyDiv w:val="1"/>
      <w:marLeft w:val="0"/>
      <w:marRight w:val="0"/>
      <w:marTop w:val="0"/>
      <w:marBottom w:val="0"/>
      <w:divBdr>
        <w:top w:val="none" w:sz="0" w:space="0" w:color="auto"/>
        <w:left w:val="none" w:sz="0" w:space="0" w:color="auto"/>
        <w:bottom w:val="none" w:sz="0" w:space="0" w:color="auto"/>
        <w:right w:val="none" w:sz="0" w:space="0" w:color="auto"/>
      </w:divBdr>
      <w:divsChild>
        <w:div w:id="2026663650">
          <w:marLeft w:val="0"/>
          <w:marRight w:val="0"/>
          <w:marTop w:val="0"/>
          <w:marBottom w:val="0"/>
          <w:divBdr>
            <w:top w:val="none" w:sz="0" w:space="0" w:color="auto"/>
            <w:left w:val="none" w:sz="0" w:space="0" w:color="auto"/>
            <w:bottom w:val="none" w:sz="0" w:space="0" w:color="auto"/>
            <w:right w:val="none" w:sz="0" w:space="0" w:color="auto"/>
          </w:divBdr>
        </w:div>
        <w:div w:id="2139838062">
          <w:marLeft w:val="0"/>
          <w:marRight w:val="0"/>
          <w:marTop w:val="0"/>
          <w:marBottom w:val="0"/>
          <w:divBdr>
            <w:top w:val="none" w:sz="0" w:space="0" w:color="auto"/>
            <w:left w:val="none" w:sz="0" w:space="0" w:color="auto"/>
            <w:bottom w:val="none" w:sz="0" w:space="0" w:color="auto"/>
            <w:right w:val="none" w:sz="0" w:space="0" w:color="auto"/>
          </w:divBdr>
        </w:div>
      </w:divsChild>
    </w:div>
    <w:div w:id="1608540711">
      <w:bodyDiv w:val="1"/>
      <w:marLeft w:val="0"/>
      <w:marRight w:val="0"/>
      <w:marTop w:val="0"/>
      <w:marBottom w:val="0"/>
      <w:divBdr>
        <w:top w:val="none" w:sz="0" w:space="0" w:color="auto"/>
        <w:left w:val="none" w:sz="0" w:space="0" w:color="auto"/>
        <w:bottom w:val="none" w:sz="0" w:space="0" w:color="auto"/>
        <w:right w:val="none" w:sz="0" w:space="0" w:color="auto"/>
      </w:divBdr>
      <w:divsChild>
        <w:div w:id="1572423077">
          <w:marLeft w:val="0"/>
          <w:marRight w:val="0"/>
          <w:marTop w:val="0"/>
          <w:marBottom w:val="0"/>
          <w:divBdr>
            <w:top w:val="none" w:sz="0" w:space="0" w:color="auto"/>
            <w:left w:val="none" w:sz="0" w:space="0" w:color="auto"/>
            <w:bottom w:val="none" w:sz="0" w:space="0" w:color="auto"/>
            <w:right w:val="none" w:sz="0" w:space="0" w:color="auto"/>
          </w:divBdr>
        </w:div>
        <w:div w:id="1969781100">
          <w:marLeft w:val="0"/>
          <w:marRight w:val="0"/>
          <w:marTop w:val="0"/>
          <w:marBottom w:val="0"/>
          <w:divBdr>
            <w:top w:val="none" w:sz="0" w:space="0" w:color="auto"/>
            <w:left w:val="none" w:sz="0" w:space="0" w:color="auto"/>
            <w:bottom w:val="none" w:sz="0" w:space="0" w:color="auto"/>
            <w:right w:val="none" w:sz="0" w:space="0" w:color="auto"/>
          </w:divBdr>
        </w:div>
      </w:divsChild>
    </w:div>
    <w:div w:id="1691833483">
      <w:bodyDiv w:val="1"/>
      <w:marLeft w:val="0"/>
      <w:marRight w:val="0"/>
      <w:marTop w:val="0"/>
      <w:marBottom w:val="0"/>
      <w:divBdr>
        <w:top w:val="none" w:sz="0" w:space="0" w:color="auto"/>
        <w:left w:val="none" w:sz="0" w:space="0" w:color="auto"/>
        <w:bottom w:val="none" w:sz="0" w:space="0" w:color="auto"/>
        <w:right w:val="none" w:sz="0" w:space="0" w:color="auto"/>
      </w:divBdr>
      <w:divsChild>
        <w:div w:id="186213015">
          <w:marLeft w:val="0"/>
          <w:marRight w:val="0"/>
          <w:marTop w:val="0"/>
          <w:marBottom w:val="0"/>
          <w:divBdr>
            <w:top w:val="none" w:sz="0" w:space="0" w:color="auto"/>
            <w:left w:val="none" w:sz="0" w:space="0" w:color="auto"/>
            <w:bottom w:val="none" w:sz="0" w:space="0" w:color="auto"/>
            <w:right w:val="none" w:sz="0" w:space="0" w:color="auto"/>
          </w:divBdr>
        </w:div>
        <w:div w:id="650603590">
          <w:marLeft w:val="0"/>
          <w:marRight w:val="0"/>
          <w:marTop w:val="0"/>
          <w:marBottom w:val="0"/>
          <w:divBdr>
            <w:top w:val="none" w:sz="0" w:space="0" w:color="auto"/>
            <w:left w:val="none" w:sz="0" w:space="0" w:color="auto"/>
            <w:bottom w:val="none" w:sz="0" w:space="0" w:color="auto"/>
            <w:right w:val="none" w:sz="0" w:space="0" w:color="auto"/>
          </w:divBdr>
        </w:div>
        <w:div w:id="1179855272">
          <w:marLeft w:val="0"/>
          <w:marRight w:val="0"/>
          <w:marTop w:val="0"/>
          <w:marBottom w:val="0"/>
          <w:divBdr>
            <w:top w:val="none" w:sz="0" w:space="0" w:color="auto"/>
            <w:left w:val="none" w:sz="0" w:space="0" w:color="auto"/>
            <w:bottom w:val="none" w:sz="0" w:space="0" w:color="auto"/>
            <w:right w:val="none" w:sz="0" w:space="0" w:color="auto"/>
          </w:divBdr>
        </w:div>
        <w:div w:id="1342662312">
          <w:marLeft w:val="0"/>
          <w:marRight w:val="0"/>
          <w:marTop w:val="0"/>
          <w:marBottom w:val="0"/>
          <w:divBdr>
            <w:top w:val="none" w:sz="0" w:space="0" w:color="auto"/>
            <w:left w:val="none" w:sz="0" w:space="0" w:color="auto"/>
            <w:bottom w:val="none" w:sz="0" w:space="0" w:color="auto"/>
            <w:right w:val="none" w:sz="0" w:space="0" w:color="auto"/>
          </w:divBdr>
        </w:div>
        <w:div w:id="1364480232">
          <w:marLeft w:val="0"/>
          <w:marRight w:val="0"/>
          <w:marTop w:val="0"/>
          <w:marBottom w:val="0"/>
          <w:divBdr>
            <w:top w:val="none" w:sz="0" w:space="0" w:color="auto"/>
            <w:left w:val="none" w:sz="0" w:space="0" w:color="auto"/>
            <w:bottom w:val="none" w:sz="0" w:space="0" w:color="auto"/>
            <w:right w:val="none" w:sz="0" w:space="0" w:color="auto"/>
          </w:divBdr>
        </w:div>
        <w:div w:id="1459646879">
          <w:marLeft w:val="0"/>
          <w:marRight w:val="0"/>
          <w:marTop w:val="0"/>
          <w:marBottom w:val="0"/>
          <w:divBdr>
            <w:top w:val="none" w:sz="0" w:space="0" w:color="auto"/>
            <w:left w:val="none" w:sz="0" w:space="0" w:color="auto"/>
            <w:bottom w:val="none" w:sz="0" w:space="0" w:color="auto"/>
            <w:right w:val="none" w:sz="0" w:space="0" w:color="auto"/>
          </w:divBdr>
        </w:div>
        <w:div w:id="1833177648">
          <w:marLeft w:val="0"/>
          <w:marRight w:val="0"/>
          <w:marTop w:val="0"/>
          <w:marBottom w:val="0"/>
          <w:divBdr>
            <w:top w:val="none" w:sz="0" w:space="0" w:color="auto"/>
            <w:left w:val="none" w:sz="0" w:space="0" w:color="auto"/>
            <w:bottom w:val="none" w:sz="0" w:space="0" w:color="auto"/>
            <w:right w:val="none" w:sz="0" w:space="0" w:color="auto"/>
          </w:divBdr>
        </w:div>
        <w:div w:id="1919168328">
          <w:marLeft w:val="0"/>
          <w:marRight w:val="0"/>
          <w:marTop w:val="0"/>
          <w:marBottom w:val="0"/>
          <w:divBdr>
            <w:top w:val="none" w:sz="0" w:space="0" w:color="auto"/>
            <w:left w:val="none" w:sz="0" w:space="0" w:color="auto"/>
            <w:bottom w:val="none" w:sz="0" w:space="0" w:color="auto"/>
            <w:right w:val="none" w:sz="0" w:space="0" w:color="auto"/>
          </w:divBdr>
        </w:div>
        <w:div w:id="1953632532">
          <w:marLeft w:val="0"/>
          <w:marRight w:val="0"/>
          <w:marTop w:val="0"/>
          <w:marBottom w:val="0"/>
          <w:divBdr>
            <w:top w:val="none" w:sz="0" w:space="0" w:color="auto"/>
            <w:left w:val="none" w:sz="0" w:space="0" w:color="auto"/>
            <w:bottom w:val="none" w:sz="0" w:space="0" w:color="auto"/>
            <w:right w:val="none" w:sz="0" w:space="0" w:color="auto"/>
          </w:divBdr>
        </w:div>
      </w:divsChild>
    </w:div>
    <w:div w:id="1710764598">
      <w:bodyDiv w:val="1"/>
      <w:marLeft w:val="0"/>
      <w:marRight w:val="0"/>
      <w:marTop w:val="0"/>
      <w:marBottom w:val="0"/>
      <w:divBdr>
        <w:top w:val="none" w:sz="0" w:space="0" w:color="auto"/>
        <w:left w:val="none" w:sz="0" w:space="0" w:color="auto"/>
        <w:bottom w:val="none" w:sz="0" w:space="0" w:color="auto"/>
        <w:right w:val="none" w:sz="0" w:space="0" w:color="auto"/>
      </w:divBdr>
      <w:divsChild>
        <w:div w:id="1255628175">
          <w:marLeft w:val="0"/>
          <w:marRight w:val="0"/>
          <w:marTop w:val="0"/>
          <w:marBottom w:val="0"/>
          <w:divBdr>
            <w:top w:val="none" w:sz="0" w:space="0" w:color="auto"/>
            <w:left w:val="none" w:sz="0" w:space="0" w:color="auto"/>
            <w:bottom w:val="none" w:sz="0" w:space="0" w:color="auto"/>
            <w:right w:val="none" w:sz="0" w:space="0" w:color="auto"/>
          </w:divBdr>
        </w:div>
        <w:div w:id="1771314210">
          <w:marLeft w:val="0"/>
          <w:marRight w:val="0"/>
          <w:marTop w:val="0"/>
          <w:marBottom w:val="0"/>
          <w:divBdr>
            <w:top w:val="none" w:sz="0" w:space="0" w:color="auto"/>
            <w:left w:val="none" w:sz="0" w:space="0" w:color="auto"/>
            <w:bottom w:val="none" w:sz="0" w:space="0" w:color="auto"/>
            <w:right w:val="none" w:sz="0" w:space="0" w:color="auto"/>
          </w:divBdr>
        </w:div>
      </w:divsChild>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0782329">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 w:id="1898085474">
      <w:bodyDiv w:val="1"/>
      <w:marLeft w:val="0"/>
      <w:marRight w:val="0"/>
      <w:marTop w:val="0"/>
      <w:marBottom w:val="0"/>
      <w:divBdr>
        <w:top w:val="none" w:sz="0" w:space="0" w:color="auto"/>
        <w:left w:val="none" w:sz="0" w:space="0" w:color="auto"/>
        <w:bottom w:val="none" w:sz="0" w:space="0" w:color="auto"/>
        <w:right w:val="none" w:sz="0" w:space="0" w:color="auto"/>
      </w:divBdr>
    </w:div>
    <w:div w:id="19340466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https://agriculture.vic.gov.au/support-and-resources/funds-grants-programs/livestock-biosecurity-fund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agriculture.vic.gov.au/support-and-resources/funds-grants-programs/sheep-and-goat-compensation-fund"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LivestockBiosecurityFund@agriculture.vic.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https://agriculture.vic.gov.au/support-and-resources/funds-grants-programs/livestock-biosecurity-funds" TargetMode="External"/><Relationship Id="rId30" Type="http://schemas.openxmlformats.org/officeDocument/2006/relationships/footer" Target="footer5.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05bd79f208a407db67995dd77812e30 xmlns="887eca38-3000-431a-91c1-a3c0b60f7d3d" xsi:nil="true"/>
    <e4da834bacf8456d94e18d5d66490b90 xmlns="887eca38-3000-431a-91c1-a3c0b60f7d3d" xsi:nil="true"/>
    <d8b18ebf729c4d56932fa517449ed5cb xmlns="887eca38-3000-431a-91c1-a3c0b60f7d3d" xsi:nil="true"/>
    <lcf76f155ced4ddcb4097134ff3c332f xmlns="377cf958-089d-4f3f-8c1f-11f66ba6b60d">
      <Terms xmlns="http://schemas.microsoft.com/office/infopath/2007/PartnerControls"/>
    </lcf76f155ced4ddcb4097134ff3c332f>
    <TaxCatchAll xmlns="887eca38-3000-431a-91c1-a3c0b60f7d3d" xsi:nil="true"/>
    <be9de15831a746f4b3f0ba041df97669 xmlns="887eca38-3000-431a-91c1-a3c0b60f7d3d" xsi:nil="true"/>
    <f3ed7f362db545f782d865836adbb2f0 xmlns="887eca38-3000-431a-91c1-a3c0b60f7d3d" xsi:nil="true"/>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04F2E3FE-0B48-4B75-9D3B-29660825C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377cf958-089d-4f3f-8c1f-11f66ba6b60d"/>
  </ds:schemaRefs>
</ds:datastoreItem>
</file>

<file path=customXml/itemProps4.xml><?xml version="1.0" encoding="utf-8"?>
<ds:datastoreItem xmlns:ds="http://schemas.openxmlformats.org/officeDocument/2006/customXml" ds:itemID="{8545188D-0FD1-40CB-A66C-310E058F66D2}">
  <ds:schemaRefs>
    <ds:schemaRef ds:uri="http://schemas.microsoft.com/sharepoint/events"/>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FEB5E4FC-02AA-47E9-901C-C0AF69D885D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4328</Words>
  <Characters>25869</Characters>
  <Application>Microsoft Office Word</Application>
  <DocSecurity>0</DocSecurity>
  <Lines>1046</Lines>
  <Paragraphs>301</Paragraphs>
  <ScaleCrop>false</ScaleCrop>
  <Company>Victorian Government</Company>
  <LinksUpToDate>false</LinksUpToDate>
  <CharactersWithSpaces>30064</CharactersWithSpaces>
  <SharedDoc>false</SharedDoc>
  <HLinks>
    <vt:vector size="24" baseType="variant">
      <vt:variant>
        <vt:i4>7340068</vt:i4>
      </vt:variant>
      <vt:variant>
        <vt:i4>9</vt:i4>
      </vt:variant>
      <vt:variant>
        <vt:i4>0</vt:i4>
      </vt:variant>
      <vt:variant>
        <vt:i4>5</vt:i4>
      </vt:variant>
      <vt:variant>
        <vt:lpwstr>https://agriculture.vic.gov.au/support-and-resources/funds-grants-programs/livestock-biosecurity-funds</vt:lpwstr>
      </vt:variant>
      <vt:variant>
        <vt:lpwstr/>
      </vt:variant>
      <vt:variant>
        <vt:i4>7340068</vt:i4>
      </vt:variant>
      <vt:variant>
        <vt:i4>6</vt:i4>
      </vt:variant>
      <vt:variant>
        <vt:i4>0</vt:i4>
      </vt:variant>
      <vt:variant>
        <vt:i4>5</vt:i4>
      </vt:variant>
      <vt:variant>
        <vt:lpwstr>https://agriculture.vic.gov.au/support-and-resources/funds-grants-programs/livestock-biosecurity-funds</vt:lpwstr>
      </vt:variant>
      <vt:variant>
        <vt:lpwstr/>
      </vt:variant>
      <vt:variant>
        <vt:i4>3932274</vt:i4>
      </vt:variant>
      <vt:variant>
        <vt:i4>3</vt:i4>
      </vt:variant>
      <vt:variant>
        <vt:i4>0</vt:i4>
      </vt:variant>
      <vt:variant>
        <vt:i4>5</vt:i4>
      </vt:variant>
      <vt:variant>
        <vt:lpwstr>https://agriculture.vic.gov.au/support-and-resources/funds-grants-programs/sheep-and-goat-compensation-fund</vt:lpwstr>
      </vt:variant>
      <vt:variant>
        <vt:lpwstr/>
      </vt:variant>
      <vt:variant>
        <vt:i4>1572900</vt:i4>
      </vt:variant>
      <vt:variant>
        <vt:i4>0</vt:i4>
      </vt:variant>
      <vt:variant>
        <vt:i4>0</vt:i4>
      </vt:variant>
      <vt:variant>
        <vt:i4>5</vt:i4>
      </vt:variant>
      <vt:variant>
        <vt:lpwstr>mailto:LivestockBiosecurityFund@agriculture.vic.gov.au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Yasemin Maranzano (DEECA)</cp:lastModifiedBy>
  <cp:revision>4</cp:revision>
  <cp:lastPrinted>2025-07-22T02:26:00Z</cp:lastPrinted>
  <dcterms:created xsi:type="dcterms:W3CDTF">2025-10-31T03:20:00Z</dcterms:created>
  <dcterms:modified xsi:type="dcterms:W3CDTF">2025-11-03T01:23:00Z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ies>
</file>