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BE853" w14:textId="518B26D0" w:rsidR="00615C32" w:rsidRDefault="00615C32" w:rsidP="00615C32">
      <w:pPr>
        <w:pStyle w:val="Heading1"/>
      </w:pPr>
      <w:r w:rsidRPr="00615C32">
        <w:t>Guide to managing chestnut</w:t>
      </w:r>
      <w:r>
        <w:t xml:space="preserve"> </w:t>
      </w:r>
      <w:r w:rsidRPr="00615C32">
        <w:t>blight</w:t>
      </w:r>
    </w:p>
    <w:p w14:paraId="212F052D" w14:textId="77777777" w:rsidR="00615C32" w:rsidRDefault="00615C32" w:rsidP="00615C32">
      <w:pPr>
        <w:pStyle w:val="Heading2"/>
        <w:ind w:right="679"/>
        <w:rPr>
          <w:color w:val="auto"/>
        </w:rPr>
      </w:pPr>
    </w:p>
    <w:p w14:paraId="3E1284D8" w14:textId="625CE7A1" w:rsidR="00FE0326" w:rsidRPr="003E2CD3" w:rsidRDefault="00FE0326" w:rsidP="00615C32">
      <w:pPr>
        <w:pStyle w:val="Heading2"/>
        <w:ind w:right="679"/>
        <w:rPr>
          <w:color w:val="auto"/>
        </w:rPr>
      </w:pPr>
      <w:r w:rsidRPr="003E2CD3">
        <w:rPr>
          <w:color w:val="auto"/>
        </w:rPr>
        <w:t>Summary</w:t>
      </w:r>
    </w:p>
    <w:p w14:paraId="58D01774" w14:textId="77777777" w:rsidR="00CB7CEF" w:rsidRPr="003E2CD3" w:rsidRDefault="00CB7CEF" w:rsidP="00FE0326">
      <w:pPr>
        <w:pStyle w:val="Heading3"/>
        <w:ind w:right="679"/>
        <w:rPr>
          <w:b w:val="0"/>
          <w:bCs w:val="0"/>
          <w:color w:val="auto"/>
        </w:rPr>
      </w:pPr>
    </w:p>
    <w:p w14:paraId="677F2B8E" w14:textId="08BD14B5" w:rsidR="00FE0326" w:rsidRPr="003E2CD3" w:rsidRDefault="00FE0326" w:rsidP="00FE0326">
      <w:pPr>
        <w:pStyle w:val="Heading3"/>
        <w:ind w:right="679"/>
        <w:rPr>
          <w:b w:val="0"/>
          <w:bCs w:val="0"/>
          <w:color w:val="auto"/>
        </w:rPr>
      </w:pPr>
      <w:r w:rsidRPr="003E2CD3">
        <w:rPr>
          <w:b w:val="0"/>
          <w:bCs w:val="0"/>
          <w:color w:val="auto"/>
        </w:rPr>
        <w:t>About the disease</w:t>
      </w:r>
    </w:p>
    <w:p w14:paraId="14B6E5AB" w14:textId="087B43BE"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Chestnut blight is a declared exotic plant disease of chestnut and oak trees that is present in Victoria.</w:t>
      </w:r>
    </w:p>
    <w:p w14:paraId="479586FF" w14:textId="7BE2843F"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Chestnut blight poses a significant risk to Australia’s chestnut industry, approximately 70 per cent of which is produced in Victoria.</w:t>
      </w:r>
    </w:p>
    <w:p w14:paraId="4E68AF1D" w14:textId="11F3E74D" w:rsidR="00FE0326" w:rsidRPr="003E2CD3" w:rsidRDefault="00FE0326" w:rsidP="00FE0326">
      <w:pPr>
        <w:pStyle w:val="Dots1Last"/>
        <w:ind w:right="679"/>
        <w:rPr>
          <w:rFonts w:ascii="Arial" w:hAnsi="Arial" w:cs="Arial"/>
          <w:color w:val="auto"/>
        </w:rPr>
      </w:pPr>
      <w:r w:rsidRPr="003E2CD3">
        <w:rPr>
          <w:rFonts w:ascii="Arial" w:hAnsi="Arial" w:cs="Arial"/>
          <w:color w:val="auto"/>
        </w:rPr>
        <w:t>•</w:t>
      </w:r>
      <w:r w:rsidRPr="003E2CD3">
        <w:rPr>
          <w:rFonts w:ascii="Arial" w:hAnsi="Arial" w:cs="Arial"/>
          <w:color w:val="auto"/>
        </w:rPr>
        <w:tab/>
        <w:t>Chestnut blight is spread through direct contact with the fungus inside an infected plant (</w:t>
      </w:r>
      <w:proofErr w:type="gramStart"/>
      <w:r w:rsidRPr="003E2CD3">
        <w:rPr>
          <w:rFonts w:ascii="Arial" w:hAnsi="Arial" w:cs="Arial"/>
          <w:color w:val="auto"/>
        </w:rPr>
        <w:t>e.g</w:t>
      </w:r>
      <w:r w:rsidR="002B6199">
        <w:rPr>
          <w:rFonts w:ascii="Arial" w:hAnsi="Arial" w:cs="Arial"/>
          <w:color w:val="auto"/>
        </w:rPr>
        <w:t>.</w:t>
      </w:r>
      <w:proofErr w:type="gramEnd"/>
      <w:r w:rsidR="002B6199">
        <w:rPr>
          <w:rFonts w:ascii="Arial" w:hAnsi="Arial" w:cs="Arial"/>
          <w:color w:val="auto"/>
        </w:rPr>
        <w:t xml:space="preserve"> </w:t>
      </w:r>
      <w:r w:rsidRPr="003E2CD3">
        <w:rPr>
          <w:rFonts w:ascii="Arial" w:hAnsi="Arial" w:cs="Arial"/>
          <w:color w:val="auto"/>
        </w:rPr>
        <w:t xml:space="preserve">via pruning) or by spores released into the environment from orange stroma formed on infected material. It can easily spread via infected cuttings and budwood, </w:t>
      </w:r>
      <w:r w:rsidRPr="003E2CD3">
        <w:rPr>
          <w:rFonts w:ascii="Arial" w:hAnsi="Arial" w:cs="Arial"/>
          <w:color w:val="auto"/>
        </w:rPr>
        <w:br/>
        <w:t>so only source these from disease free suppliers.</w:t>
      </w:r>
    </w:p>
    <w:p w14:paraId="2112DA82" w14:textId="77777777" w:rsidR="00FE0326" w:rsidRPr="003E2CD3" w:rsidRDefault="00FE0326" w:rsidP="00FE0326">
      <w:pPr>
        <w:pStyle w:val="Heading3"/>
        <w:ind w:right="679"/>
        <w:rPr>
          <w:b w:val="0"/>
          <w:bCs w:val="0"/>
          <w:color w:val="auto"/>
        </w:rPr>
      </w:pPr>
      <w:r w:rsidRPr="003E2CD3">
        <w:rPr>
          <w:b w:val="0"/>
          <w:bCs w:val="0"/>
          <w:color w:val="auto"/>
        </w:rPr>
        <w:t>Survey your trees</w:t>
      </w:r>
    </w:p>
    <w:p w14:paraId="6B556113" w14:textId="4018A208"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Every three months, inspect all host trees on your property, looking for chestnut blight symptoms, which can be difficult to detect.</w:t>
      </w:r>
    </w:p>
    <w:p w14:paraId="457A0A6A" w14:textId="0C0CF1D7"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 xml:space="preserve">If you suspect that you have found chestnut blight, photograph symptoms, mark the tree and exit your orchard immediately. </w:t>
      </w:r>
    </w:p>
    <w:p w14:paraId="75EE6FBA" w14:textId="67A66BEB" w:rsidR="00FE0326" w:rsidRPr="003E2CD3" w:rsidRDefault="00FE0326" w:rsidP="00FE0326">
      <w:pPr>
        <w:pStyle w:val="Dots1Last"/>
        <w:ind w:right="679"/>
        <w:rPr>
          <w:rFonts w:ascii="Arial" w:hAnsi="Arial" w:cs="Arial"/>
          <w:color w:val="auto"/>
        </w:rPr>
      </w:pPr>
      <w:r w:rsidRPr="003E2CD3">
        <w:rPr>
          <w:rFonts w:ascii="Arial" w:hAnsi="Arial" w:cs="Arial"/>
          <w:color w:val="auto"/>
        </w:rPr>
        <w:t>•</w:t>
      </w:r>
      <w:r w:rsidRPr="003E2CD3">
        <w:rPr>
          <w:rFonts w:ascii="Arial" w:hAnsi="Arial" w:cs="Arial"/>
          <w:color w:val="auto"/>
        </w:rPr>
        <w:tab/>
        <w:t xml:space="preserve">Report suspected detections to Chestnuts Australia Incorporated at </w:t>
      </w:r>
      <w:r w:rsidRPr="003E2CD3">
        <w:rPr>
          <w:rFonts w:ascii="Arial" w:hAnsi="Arial" w:cs="Arial"/>
          <w:color w:val="auto"/>
        </w:rPr>
        <w:br/>
      </w:r>
      <w:r w:rsidRPr="003E2CD3">
        <w:rPr>
          <w:rStyle w:val="Medium"/>
          <w:rFonts w:ascii="Arial" w:hAnsi="Arial" w:cs="Arial"/>
          <w:color w:val="auto"/>
        </w:rPr>
        <w:t>ibo@chestnutsaustralia.com.au</w:t>
      </w:r>
      <w:r w:rsidRPr="003E2CD3">
        <w:rPr>
          <w:rFonts w:ascii="Arial" w:hAnsi="Arial" w:cs="Arial"/>
          <w:color w:val="auto"/>
        </w:rPr>
        <w:t xml:space="preserve"> (in Victoria) or the Exotic Plant Pest Hotline </w:t>
      </w:r>
      <w:r w:rsidRPr="003E2CD3">
        <w:rPr>
          <w:rFonts w:ascii="Arial" w:hAnsi="Arial" w:cs="Arial"/>
          <w:color w:val="auto"/>
        </w:rPr>
        <w:br/>
        <w:t>on 1800 084 881 (outside Victoria).</w:t>
      </w:r>
    </w:p>
    <w:p w14:paraId="57413000" w14:textId="77777777" w:rsidR="00FE0326" w:rsidRPr="003E2CD3" w:rsidRDefault="00FE0326" w:rsidP="00FE0326">
      <w:pPr>
        <w:pStyle w:val="Heading3"/>
        <w:ind w:right="679"/>
        <w:rPr>
          <w:b w:val="0"/>
          <w:bCs w:val="0"/>
          <w:color w:val="auto"/>
        </w:rPr>
      </w:pPr>
      <w:r w:rsidRPr="003E2CD3">
        <w:rPr>
          <w:b w:val="0"/>
          <w:bCs w:val="0"/>
          <w:color w:val="auto"/>
        </w:rPr>
        <w:t>Destroy infected trees</w:t>
      </w:r>
    </w:p>
    <w:p w14:paraId="7ADB4C88" w14:textId="7686F3A7"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 xml:space="preserve">In Victoria, the landholder is responsible for managing chestnut blight on their property. </w:t>
      </w:r>
    </w:p>
    <w:p w14:paraId="4A140A1F" w14:textId="323E5357"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 xml:space="preserve">Where the presence of chestnut blight is suspected or known, and not managed by the landholder, Agriculture Victoria can place the property under quarantine and stop all movements of plant material, machinery and equipment until infected trees are destroyed and equipment decontaminated. </w:t>
      </w:r>
    </w:p>
    <w:p w14:paraId="7DD525E5" w14:textId="2EB285FC"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To manage chestnut blight, you will need to destroy infected plant material by burning it to ash. In Victoria, destruction should occur within 14 days of detection (where weather conditions allow).</w:t>
      </w:r>
    </w:p>
    <w:p w14:paraId="751BABD6" w14:textId="53F4E4A0"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 xml:space="preserve">Where possible, use a saw to cut down trees to avoid the need to decontaminate heavy machinery.  </w:t>
      </w:r>
    </w:p>
    <w:p w14:paraId="419C3571" w14:textId="77777777"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 xml:space="preserve">Stumps should be removed and burnt with the tree. </w:t>
      </w:r>
    </w:p>
    <w:p w14:paraId="20BAFDE7" w14:textId="2DC404B2"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 xml:space="preserve">Make a burn pile with minimal air space suitable for an intense fire that will burn </w:t>
      </w:r>
      <w:r w:rsidRPr="003E2CD3">
        <w:rPr>
          <w:rFonts w:ascii="Arial" w:hAnsi="Arial" w:cs="Arial"/>
          <w:color w:val="auto"/>
        </w:rPr>
        <w:br/>
        <w:t>green and wet infected plant material.</w:t>
      </w:r>
    </w:p>
    <w:p w14:paraId="40AB5631" w14:textId="74F39E4C"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Chestnut blight spores can still be actively produced from felled trees, so if burning is delayed it is important to cover infected plant material to prevent disease spread.</w:t>
      </w:r>
    </w:p>
    <w:p w14:paraId="08167663" w14:textId="410CB116" w:rsidR="00FE0326" w:rsidRPr="003E2CD3" w:rsidRDefault="00FE0326" w:rsidP="00FE0326">
      <w:pPr>
        <w:pStyle w:val="Dots1Last"/>
        <w:ind w:right="679"/>
        <w:rPr>
          <w:rFonts w:ascii="Arial" w:hAnsi="Arial" w:cs="Arial"/>
          <w:color w:val="auto"/>
        </w:rPr>
      </w:pPr>
      <w:r w:rsidRPr="003E2CD3">
        <w:rPr>
          <w:rFonts w:ascii="Arial" w:hAnsi="Arial" w:cs="Arial"/>
          <w:color w:val="auto"/>
        </w:rPr>
        <w:lastRenderedPageBreak/>
        <w:t>•</w:t>
      </w:r>
      <w:r w:rsidRPr="003E2CD3">
        <w:rPr>
          <w:rFonts w:ascii="Arial" w:hAnsi="Arial" w:cs="Arial"/>
          <w:color w:val="auto"/>
        </w:rPr>
        <w:tab/>
        <w:t>Every three months, look for plant regrowth at the remains of destroyed trees.</w:t>
      </w:r>
    </w:p>
    <w:p w14:paraId="60C86C9C" w14:textId="77777777" w:rsidR="00FE0326" w:rsidRPr="003E2CD3" w:rsidRDefault="00FE0326" w:rsidP="00FE0326">
      <w:pPr>
        <w:pStyle w:val="Heading3"/>
        <w:ind w:right="679"/>
        <w:rPr>
          <w:b w:val="0"/>
          <w:bCs w:val="0"/>
          <w:color w:val="auto"/>
        </w:rPr>
      </w:pPr>
      <w:r w:rsidRPr="003E2CD3">
        <w:rPr>
          <w:b w:val="0"/>
          <w:bCs w:val="0"/>
          <w:color w:val="auto"/>
        </w:rPr>
        <w:t>Decontaminate</w:t>
      </w:r>
    </w:p>
    <w:p w14:paraId="03FB82CE" w14:textId="1EF26CFD"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It is important to practice good farm hygiene to avoid spreading chestnut blight to other trees or properties.</w:t>
      </w:r>
    </w:p>
    <w:p w14:paraId="62D5BC0D" w14:textId="554BF123"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Wear an outer layer of clean, protective clothing such as coveralls that can be removed during decontamination and washed after use.</w:t>
      </w:r>
    </w:p>
    <w:p w14:paraId="3C9C26CC" w14:textId="5D6EB3A4"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 xml:space="preserve">A disinfectant solution will be required to decontaminate your shoes, tools, equipment, </w:t>
      </w:r>
      <w:proofErr w:type="gramStart"/>
      <w:r w:rsidRPr="003E2CD3">
        <w:rPr>
          <w:rFonts w:ascii="Arial" w:hAnsi="Arial" w:cs="Arial"/>
          <w:color w:val="auto"/>
        </w:rPr>
        <w:t>machinery</w:t>
      </w:r>
      <w:proofErr w:type="gramEnd"/>
      <w:r w:rsidRPr="003E2CD3">
        <w:rPr>
          <w:rFonts w:ascii="Arial" w:hAnsi="Arial" w:cs="Arial"/>
          <w:color w:val="auto"/>
        </w:rPr>
        <w:t xml:space="preserve"> and vehicles.</w:t>
      </w:r>
    </w:p>
    <w:p w14:paraId="4D894569" w14:textId="7AEE71F1"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Where possible, remove organic matter before spraying or dipping tools and equipment into disinfectant.</w:t>
      </w:r>
    </w:p>
    <w:p w14:paraId="2638BD2A" w14:textId="289622D0"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Always use chemicals safely and responsibly.</w:t>
      </w:r>
    </w:p>
    <w:p w14:paraId="2F06245F" w14:textId="4374005B" w:rsidR="00FE0326" w:rsidRPr="003E2CD3" w:rsidRDefault="00FE0326" w:rsidP="00CB7CEF">
      <w:pPr>
        <w:pStyle w:val="Dots1Last"/>
        <w:ind w:right="679"/>
        <w:rPr>
          <w:rFonts w:ascii="Arial" w:hAnsi="Arial" w:cs="Arial"/>
          <w:color w:val="auto"/>
        </w:rPr>
      </w:pPr>
      <w:r w:rsidRPr="003E2CD3">
        <w:rPr>
          <w:rFonts w:ascii="Arial" w:hAnsi="Arial" w:cs="Arial"/>
          <w:color w:val="auto"/>
        </w:rPr>
        <w:t>•</w:t>
      </w:r>
      <w:r w:rsidRPr="003E2CD3">
        <w:rPr>
          <w:rFonts w:ascii="Arial" w:hAnsi="Arial" w:cs="Arial"/>
          <w:color w:val="auto"/>
        </w:rPr>
        <w:tab/>
        <w:t>Regularly wash your hands with soap and water throughout the decontamination process, particularly after handling dirty items and before touching clean items.</w:t>
      </w:r>
    </w:p>
    <w:p w14:paraId="620F870E" w14:textId="77777777" w:rsidR="00CB7CEF" w:rsidRPr="003E2CD3" w:rsidRDefault="00CB7CEF" w:rsidP="00FE0326">
      <w:pPr>
        <w:pStyle w:val="Heading2"/>
        <w:ind w:right="679"/>
        <w:rPr>
          <w:color w:val="auto"/>
        </w:rPr>
      </w:pPr>
    </w:p>
    <w:p w14:paraId="19AE1A8B" w14:textId="6EEF013E" w:rsidR="00FE0326" w:rsidRPr="003E2CD3" w:rsidRDefault="00FE0326" w:rsidP="00FE0326">
      <w:pPr>
        <w:pStyle w:val="Heading2"/>
        <w:ind w:right="679"/>
        <w:rPr>
          <w:color w:val="auto"/>
        </w:rPr>
      </w:pPr>
      <w:r w:rsidRPr="003E2CD3">
        <w:rPr>
          <w:color w:val="auto"/>
        </w:rPr>
        <w:t xml:space="preserve">About chestnut blight </w:t>
      </w:r>
    </w:p>
    <w:p w14:paraId="473D0BA8" w14:textId="26284E1F"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Chestnut blight is a disease of chestnut and oak trees that is present in Victoria. It is caused by a fungus (</w:t>
      </w:r>
      <w:proofErr w:type="spellStart"/>
      <w:r w:rsidRPr="003E2CD3">
        <w:rPr>
          <w:rStyle w:val="LightItalic"/>
          <w:rFonts w:ascii="Arial" w:hAnsi="Arial" w:cs="Arial"/>
          <w:color w:val="auto"/>
          <w:spacing w:val="0"/>
          <w:sz w:val="22"/>
          <w:szCs w:val="22"/>
        </w:rPr>
        <w:t>Cryphonectria</w:t>
      </w:r>
      <w:proofErr w:type="spellEnd"/>
      <w:r w:rsidRPr="003E2CD3">
        <w:rPr>
          <w:rStyle w:val="LightItalic"/>
          <w:rFonts w:ascii="Arial" w:hAnsi="Arial" w:cs="Arial"/>
          <w:color w:val="auto"/>
          <w:spacing w:val="0"/>
          <w:sz w:val="22"/>
          <w:szCs w:val="22"/>
        </w:rPr>
        <w:t xml:space="preserve"> </w:t>
      </w:r>
      <w:proofErr w:type="spellStart"/>
      <w:r w:rsidRPr="003E2CD3">
        <w:rPr>
          <w:rStyle w:val="LightItalic"/>
          <w:rFonts w:ascii="Arial" w:hAnsi="Arial" w:cs="Arial"/>
          <w:color w:val="auto"/>
          <w:spacing w:val="0"/>
          <w:sz w:val="22"/>
          <w:szCs w:val="22"/>
        </w:rPr>
        <w:t>parasitica</w:t>
      </w:r>
      <w:proofErr w:type="spellEnd"/>
      <w:r w:rsidRPr="003E2CD3">
        <w:rPr>
          <w:rFonts w:ascii="Arial" w:hAnsi="Arial" w:cs="Arial"/>
          <w:color w:val="auto"/>
          <w:spacing w:val="0"/>
          <w:sz w:val="22"/>
          <w:szCs w:val="22"/>
        </w:rPr>
        <w:t xml:space="preserve">) that grows underneath the bark, resulting in degraded or dead tissue (cankers) that slowly develop and surround the infected trunk, </w:t>
      </w:r>
      <w:proofErr w:type="gramStart"/>
      <w:r w:rsidRPr="003E2CD3">
        <w:rPr>
          <w:rFonts w:ascii="Arial" w:hAnsi="Arial" w:cs="Arial"/>
          <w:color w:val="auto"/>
          <w:spacing w:val="0"/>
          <w:sz w:val="22"/>
          <w:szCs w:val="22"/>
        </w:rPr>
        <w:t>stem</w:t>
      </w:r>
      <w:proofErr w:type="gramEnd"/>
      <w:r w:rsidRPr="003E2CD3">
        <w:rPr>
          <w:rFonts w:ascii="Arial" w:hAnsi="Arial" w:cs="Arial"/>
          <w:color w:val="auto"/>
          <w:spacing w:val="0"/>
          <w:sz w:val="22"/>
          <w:szCs w:val="22"/>
        </w:rPr>
        <w:t xml:space="preserve"> or branch. Once a tree is infected, the prognosis is bleak – the tree will eventually die.</w:t>
      </w:r>
    </w:p>
    <w:p w14:paraId="0BF4F89D" w14:textId="3D4762B6"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In Australia, chestnut blight primarily infects chestnut and oak trees. These are referred</w:t>
      </w:r>
      <w:r w:rsidR="00CB7CEF" w:rsidRPr="003E2CD3">
        <w:rPr>
          <w:rFonts w:ascii="Arial" w:hAnsi="Arial" w:cs="Arial"/>
          <w:color w:val="auto"/>
          <w:spacing w:val="0"/>
          <w:sz w:val="22"/>
          <w:szCs w:val="22"/>
        </w:rPr>
        <w:t xml:space="preserve"> </w:t>
      </w:r>
      <w:r w:rsidRPr="003E2CD3">
        <w:rPr>
          <w:rFonts w:ascii="Arial" w:hAnsi="Arial" w:cs="Arial"/>
          <w:color w:val="auto"/>
          <w:spacing w:val="0"/>
          <w:sz w:val="22"/>
          <w:szCs w:val="22"/>
        </w:rPr>
        <w:t>to as “host” trees.</w:t>
      </w:r>
    </w:p>
    <w:p w14:paraId="4FF24493"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Chestnut blight poses a significant risk to Australia’s chestnut industry, approximately </w:t>
      </w:r>
      <w:r w:rsidRPr="003E2CD3">
        <w:rPr>
          <w:rFonts w:ascii="Arial" w:hAnsi="Arial" w:cs="Arial"/>
          <w:color w:val="auto"/>
          <w:spacing w:val="0"/>
          <w:sz w:val="22"/>
          <w:szCs w:val="22"/>
        </w:rPr>
        <w:br/>
        <w:t xml:space="preserve">70 per cent of which is produced in Victoria. Once present, the disease can remain dormant for many years before symptoms become visible, making it very difficult to detect and eradicate. </w:t>
      </w:r>
    </w:p>
    <w:p w14:paraId="1C3D9552"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The Industry Biosecurity Officer (Chestnuts Australia Incorporated) can provide support to chestnut growers across Australia regarding surveillance, suspected </w:t>
      </w:r>
      <w:proofErr w:type="gramStart"/>
      <w:r w:rsidRPr="003E2CD3">
        <w:rPr>
          <w:rFonts w:ascii="Arial" w:hAnsi="Arial" w:cs="Arial"/>
          <w:color w:val="auto"/>
          <w:spacing w:val="0"/>
          <w:sz w:val="22"/>
          <w:szCs w:val="22"/>
        </w:rPr>
        <w:t>detections</w:t>
      </w:r>
      <w:proofErr w:type="gramEnd"/>
      <w:r w:rsidRPr="003E2CD3">
        <w:rPr>
          <w:rFonts w:ascii="Arial" w:hAnsi="Arial" w:cs="Arial"/>
          <w:color w:val="auto"/>
          <w:spacing w:val="0"/>
          <w:sz w:val="22"/>
          <w:szCs w:val="22"/>
        </w:rPr>
        <w:t xml:space="preserve"> and management of chestnut blight. Growers are encouraged to contact the Industry Biosecurity Officer for further advice. </w:t>
      </w:r>
    </w:p>
    <w:p w14:paraId="01961D12" w14:textId="77777777" w:rsidR="00FE0326" w:rsidRPr="003E2CD3" w:rsidRDefault="00FE0326" w:rsidP="00FE0326">
      <w:pPr>
        <w:pStyle w:val="Heading3"/>
        <w:ind w:right="679"/>
        <w:rPr>
          <w:rStyle w:val="White"/>
          <w:b w:val="0"/>
          <w:bCs w:val="0"/>
          <w:sz w:val="22"/>
          <w:szCs w:val="22"/>
          <w14:textOutline w14:w="9525" w14:cap="flat" w14:cmpd="sng" w14:algn="ctr">
            <w14:noFill/>
            <w14:prstDash w14:val="solid"/>
            <w14:round/>
          </w14:textOutline>
          <w14:textFill>
            <w14:solidFill>
              <w14:srgbClr w14:val="000000"/>
            </w14:solidFill>
          </w14:textFill>
        </w:rPr>
      </w:pPr>
      <w:r w:rsidRPr="003E2CD3">
        <w:rPr>
          <w:rStyle w:val="White"/>
          <w:b w:val="0"/>
          <w:bCs w:val="0"/>
          <w:sz w:val="22"/>
          <w:szCs w:val="22"/>
          <w14:textOutline w14:w="9525" w14:cap="flat" w14:cmpd="sng" w14:algn="ctr">
            <w14:noFill/>
            <w14:prstDash w14:val="solid"/>
            <w14:round/>
          </w14:textOutline>
          <w14:textFill>
            <w14:solidFill>
              <w14:srgbClr w14:val="000000"/>
            </w14:solidFill>
          </w14:textFill>
        </w:rPr>
        <w:t xml:space="preserve">Growers are our first line of defence </w:t>
      </w:r>
    </w:p>
    <w:p w14:paraId="76E5EA71" w14:textId="77777777" w:rsidR="00FE0326" w:rsidRPr="003E2CD3" w:rsidRDefault="00FE0326" w:rsidP="00FE0326">
      <w:pPr>
        <w:pStyle w:val="BeforeDots0"/>
        <w:ind w:right="679"/>
        <w:rPr>
          <w:rFonts w:ascii="Arial" w:hAnsi="Arial" w:cs="Arial"/>
          <w:color w:val="auto"/>
        </w:rPr>
      </w:pPr>
      <w:r w:rsidRPr="003E2CD3">
        <w:rPr>
          <w:rFonts w:ascii="Arial" w:hAnsi="Arial" w:cs="Arial"/>
          <w:color w:val="auto"/>
        </w:rPr>
        <w:t>All chestnut growers are asked to remain vigilant and survey their chestnut and oak trees every three months for signs of this devastating disease. If you suspect that you have found chestnut blight, report it immediately to:</w:t>
      </w:r>
    </w:p>
    <w:p w14:paraId="6D5FE603" w14:textId="77777777"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 xml:space="preserve">the Industry Biosecurity Officer (Chestnuts Australia Incorporated) at </w:t>
      </w:r>
      <w:r w:rsidRPr="003E2CD3">
        <w:rPr>
          <w:rFonts w:ascii="Arial" w:hAnsi="Arial" w:cs="Arial"/>
          <w:color w:val="auto"/>
        </w:rPr>
        <w:br/>
      </w:r>
      <w:r w:rsidRPr="003E2CD3">
        <w:rPr>
          <w:rStyle w:val="MediumWhite"/>
          <w:rFonts w:ascii="Arial" w:hAnsi="Arial" w:cs="Arial"/>
          <w14:textOutline w14:w="9525" w14:cap="flat" w14:cmpd="sng" w14:algn="ctr">
            <w14:noFill/>
            <w14:prstDash w14:val="solid"/>
            <w14:round/>
          </w14:textOutline>
          <w14:textFill>
            <w14:solidFill>
              <w14:srgbClr w14:val="000000"/>
            </w14:solidFill>
          </w14:textFill>
        </w:rPr>
        <w:t>ibo@chestnutsaustralia.com.au</w:t>
      </w:r>
      <w:r w:rsidRPr="003E2CD3">
        <w:rPr>
          <w:rStyle w:val="MediumGreen"/>
          <w:rFonts w:ascii="Arial" w:hAnsi="Arial" w:cs="Arial"/>
          <w:color w:val="auto"/>
        </w:rPr>
        <w:t xml:space="preserve"> </w:t>
      </w:r>
      <w:r w:rsidRPr="003E2CD3">
        <w:rPr>
          <w:rFonts w:ascii="Arial" w:hAnsi="Arial" w:cs="Arial"/>
          <w:color w:val="auto"/>
        </w:rPr>
        <w:t>(if you are located within Victoria), or</w:t>
      </w:r>
    </w:p>
    <w:p w14:paraId="1307FB4D" w14:textId="16003957" w:rsidR="00FE0326" w:rsidRPr="003E2CD3" w:rsidRDefault="00FE0326" w:rsidP="00FE0326">
      <w:pPr>
        <w:pStyle w:val="Dots1Last"/>
        <w:ind w:right="679"/>
        <w:rPr>
          <w:rFonts w:ascii="Arial" w:hAnsi="Arial" w:cs="Arial"/>
          <w:color w:val="auto"/>
        </w:rPr>
      </w:pPr>
      <w:r w:rsidRPr="003E2CD3">
        <w:rPr>
          <w:rFonts w:ascii="Arial" w:hAnsi="Arial" w:cs="Arial"/>
          <w:color w:val="auto"/>
        </w:rPr>
        <w:t>•</w:t>
      </w:r>
      <w:r w:rsidRPr="003E2CD3">
        <w:rPr>
          <w:rFonts w:ascii="Arial" w:hAnsi="Arial" w:cs="Arial"/>
          <w:color w:val="auto"/>
        </w:rPr>
        <w:tab/>
        <w:t>the Exotic Plant Pest Hotline on 1800 084 881 (if you are located outside Victoria).</w:t>
      </w:r>
    </w:p>
    <w:p w14:paraId="34407657" w14:textId="56018D8F" w:rsidR="00FE0326" w:rsidRPr="0059033C" w:rsidRDefault="0059033C" w:rsidP="00FE0326">
      <w:pPr>
        <w:pStyle w:val="Bodycopy"/>
        <w:ind w:right="679"/>
        <w:rPr>
          <w:rFonts w:ascii="Arial" w:hAnsi="Arial" w:cs="Arial"/>
          <w:color w:val="auto"/>
          <w:spacing w:val="0"/>
          <w:sz w:val="22"/>
          <w:szCs w:val="22"/>
        </w:rPr>
      </w:pPr>
      <w:r w:rsidRPr="0059033C">
        <w:rPr>
          <w:rFonts w:ascii="Arial" w:hAnsi="Arial" w:cs="Arial"/>
          <w:noProof/>
          <w:color w:val="auto"/>
          <w:sz w:val="22"/>
          <w:szCs w:val="22"/>
        </w:rPr>
        <w:lastRenderedPageBreak/>
        <w:drawing>
          <wp:anchor distT="0" distB="0" distL="114300" distR="114300" simplePos="0" relativeHeight="251658240" behindDoc="0" locked="0" layoutInCell="1" allowOverlap="1" wp14:anchorId="2ADFE893" wp14:editId="5A3A0022">
            <wp:simplePos x="0" y="0"/>
            <wp:positionH relativeFrom="column">
              <wp:posOffset>-3175</wp:posOffset>
            </wp:positionH>
            <wp:positionV relativeFrom="paragraph">
              <wp:posOffset>400685</wp:posOffset>
            </wp:positionV>
            <wp:extent cx="5850890" cy="2955925"/>
            <wp:effectExtent l="0" t="0" r="0" b="0"/>
            <wp:wrapSquare wrapText="bothSides"/>
            <wp:docPr id="9" name="Picture 9" descr="Close up of a chestnut tree trunk in an orchard, with splitting and cracking red to purple bark, orange st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lose up of a chestnut tree trunk in an orchard, with splitting and cracking red to purple bark, orange stroma."/>
                    <pic:cNvPicPr/>
                  </pic:nvPicPr>
                  <pic:blipFill>
                    <a:blip r:embed="rId11" cstate="screen">
                      <a:extLst>
                        <a:ext uri="{28A0092B-C50C-407E-A947-70E740481C1C}">
                          <a14:useLocalDpi xmlns:a14="http://schemas.microsoft.com/office/drawing/2010/main"/>
                        </a:ext>
                      </a:extLst>
                    </a:blip>
                    <a:stretch>
                      <a:fillRect/>
                    </a:stretch>
                  </pic:blipFill>
                  <pic:spPr>
                    <a:xfrm>
                      <a:off x="0" y="0"/>
                      <a:ext cx="5850890" cy="2955925"/>
                    </a:xfrm>
                    <a:prstGeom prst="rect">
                      <a:avLst/>
                    </a:prstGeom>
                  </pic:spPr>
                </pic:pic>
              </a:graphicData>
            </a:graphic>
          </wp:anchor>
        </w:drawing>
      </w:r>
      <w:r w:rsidR="00FE0326" w:rsidRPr="0059033C">
        <w:rPr>
          <w:rFonts w:ascii="Arial" w:hAnsi="Arial" w:cs="Arial"/>
          <w:color w:val="auto"/>
          <w:spacing w:val="0"/>
          <w:sz w:val="22"/>
          <w:szCs w:val="22"/>
        </w:rPr>
        <w:t xml:space="preserve">Early detection allows for early intervention and management of the disease. This is critical to </w:t>
      </w:r>
      <w:proofErr w:type="spellStart"/>
      <w:r w:rsidR="00FE0326" w:rsidRPr="0059033C">
        <w:rPr>
          <w:rFonts w:ascii="Arial" w:hAnsi="Arial" w:cs="Arial"/>
          <w:color w:val="auto"/>
          <w:spacing w:val="0"/>
          <w:sz w:val="22"/>
          <w:szCs w:val="22"/>
        </w:rPr>
        <w:t>minimising</w:t>
      </w:r>
      <w:proofErr w:type="spellEnd"/>
      <w:r w:rsidR="00FE0326" w:rsidRPr="0059033C">
        <w:rPr>
          <w:rFonts w:ascii="Arial" w:hAnsi="Arial" w:cs="Arial"/>
          <w:color w:val="auto"/>
          <w:spacing w:val="0"/>
          <w:sz w:val="22"/>
          <w:szCs w:val="22"/>
        </w:rPr>
        <w:t xml:space="preserve"> the spread of chestnut blight.</w:t>
      </w:r>
    </w:p>
    <w:p w14:paraId="4B5E725A" w14:textId="77777777" w:rsidR="00CB7CEF" w:rsidRPr="003E2CD3" w:rsidRDefault="00CB7CEF">
      <w:pPr>
        <w:rPr>
          <w:rFonts w:ascii="Arial" w:hAnsi="Arial" w:cs="Arial"/>
          <w:sz w:val="42"/>
          <w:szCs w:val="42"/>
          <w:lang w:val="en-GB"/>
        </w:rPr>
      </w:pPr>
      <w:r w:rsidRPr="003E2CD3">
        <w:rPr>
          <w:rFonts w:ascii="Arial" w:hAnsi="Arial" w:cs="Arial"/>
        </w:rPr>
        <w:br w:type="page"/>
      </w:r>
    </w:p>
    <w:p w14:paraId="2808B861" w14:textId="63E10A8B" w:rsidR="00FE0326" w:rsidRPr="003E2CD3" w:rsidRDefault="00FE0326" w:rsidP="00FE0326">
      <w:pPr>
        <w:pStyle w:val="Heading2"/>
        <w:ind w:right="679"/>
        <w:rPr>
          <w:color w:val="auto"/>
        </w:rPr>
      </w:pPr>
      <w:r w:rsidRPr="003E2CD3">
        <w:rPr>
          <w:color w:val="auto"/>
        </w:rPr>
        <w:lastRenderedPageBreak/>
        <w:t>Disease symptoms</w:t>
      </w:r>
    </w:p>
    <w:p w14:paraId="719633BB" w14:textId="4220A3B8"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Chestnut blight symptoms can be difficult to detect. Infected trees are likely to have some or </w:t>
      </w:r>
      <w:proofErr w:type="gramStart"/>
      <w:r w:rsidRPr="003E2CD3">
        <w:rPr>
          <w:rFonts w:ascii="Arial" w:hAnsi="Arial" w:cs="Arial"/>
          <w:color w:val="auto"/>
          <w:spacing w:val="0"/>
          <w:sz w:val="22"/>
          <w:szCs w:val="22"/>
        </w:rPr>
        <w:t>all of</w:t>
      </w:r>
      <w:proofErr w:type="gramEnd"/>
      <w:r w:rsidRPr="003E2CD3">
        <w:rPr>
          <w:rFonts w:ascii="Arial" w:hAnsi="Arial" w:cs="Arial"/>
          <w:color w:val="auto"/>
          <w:spacing w:val="0"/>
          <w:sz w:val="22"/>
          <w:szCs w:val="22"/>
        </w:rPr>
        <w:t xml:space="preserve"> the following symptoms.</w:t>
      </w:r>
    </w:p>
    <w:p w14:paraId="793596DE" w14:textId="7C52890B" w:rsidR="00CB7CEF" w:rsidRPr="003E2CD3" w:rsidRDefault="00CB7CEF" w:rsidP="00FE0326">
      <w:pPr>
        <w:pStyle w:val="Bodycopy"/>
        <w:ind w:right="679"/>
        <w:rPr>
          <w:rFonts w:ascii="Arial" w:hAnsi="Arial" w:cs="Arial"/>
          <w:color w:val="auto"/>
          <w:spacing w:val="0"/>
        </w:rPr>
      </w:pPr>
      <w:r w:rsidRPr="003E2CD3">
        <w:rPr>
          <w:rFonts w:ascii="Arial" w:hAnsi="Arial" w:cs="Arial"/>
          <w:noProof/>
          <w:color w:val="auto"/>
          <w:spacing w:val="0"/>
        </w:rPr>
        <w:drawing>
          <wp:inline distT="0" distB="0" distL="0" distR="0" wp14:anchorId="05607338" wp14:editId="614EC690">
            <wp:extent cx="5850890" cy="4391025"/>
            <wp:effectExtent l="0" t="0" r="3810" b="3175"/>
            <wp:docPr id="10" name="Picture 10" descr="Disease symp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sease symptoms"/>
                    <pic:cNvPicPr/>
                  </pic:nvPicPr>
                  <pic:blipFill>
                    <a:blip r:embed="rId12" cstate="screen">
                      <a:extLst>
                        <a:ext uri="{28A0092B-C50C-407E-A947-70E740481C1C}">
                          <a14:useLocalDpi xmlns:a14="http://schemas.microsoft.com/office/drawing/2010/main"/>
                        </a:ext>
                      </a:extLst>
                    </a:blip>
                    <a:stretch>
                      <a:fillRect/>
                    </a:stretch>
                  </pic:blipFill>
                  <pic:spPr>
                    <a:xfrm>
                      <a:off x="0" y="0"/>
                      <a:ext cx="5850890" cy="4391025"/>
                    </a:xfrm>
                    <a:prstGeom prst="rect">
                      <a:avLst/>
                    </a:prstGeom>
                  </pic:spPr>
                </pic:pic>
              </a:graphicData>
            </a:graphic>
          </wp:inline>
        </w:drawing>
      </w:r>
    </w:p>
    <w:p w14:paraId="2A4B8C9D" w14:textId="77777777" w:rsidR="00FE0326" w:rsidRPr="003E2CD3" w:rsidRDefault="00FE0326" w:rsidP="00FE0326">
      <w:pPr>
        <w:pStyle w:val="Number1"/>
        <w:ind w:right="679"/>
        <w:rPr>
          <w:rFonts w:ascii="Arial" w:hAnsi="Arial" w:cs="Arial"/>
          <w:color w:val="auto"/>
        </w:rPr>
      </w:pPr>
      <w:r w:rsidRPr="003E2CD3">
        <w:rPr>
          <w:rStyle w:val="Medium"/>
          <w:rFonts w:ascii="Arial" w:hAnsi="Arial" w:cs="Arial"/>
          <w:color w:val="auto"/>
        </w:rPr>
        <w:t>1.</w:t>
      </w:r>
      <w:r w:rsidRPr="003E2CD3">
        <w:rPr>
          <w:rStyle w:val="Medium"/>
          <w:rFonts w:ascii="Arial" w:hAnsi="Arial" w:cs="Arial"/>
          <w:color w:val="auto"/>
        </w:rPr>
        <w:tab/>
      </w:r>
      <w:r w:rsidRPr="003E2CD3">
        <w:rPr>
          <w:rFonts w:ascii="Arial" w:hAnsi="Arial" w:cs="Arial"/>
          <w:color w:val="auto"/>
        </w:rPr>
        <w:t xml:space="preserve">Cankers (degraded or dead tissue) on the trunk, </w:t>
      </w:r>
      <w:proofErr w:type="gramStart"/>
      <w:r w:rsidRPr="003E2CD3">
        <w:rPr>
          <w:rFonts w:ascii="Arial" w:hAnsi="Arial" w:cs="Arial"/>
          <w:color w:val="auto"/>
        </w:rPr>
        <w:t>stems</w:t>
      </w:r>
      <w:proofErr w:type="gramEnd"/>
      <w:r w:rsidRPr="003E2CD3">
        <w:rPr>
          <w:rFonts w:ascii="Arial" w:hAnsi="Arial" w:cs="Arial"/>
          <w:color w:val="auto"/>
        </w:rPr>
        <w:t xml:space="preserve"> or branches.</w:t>
      </w:r>
    </w:p>
    <w:p w14:paraId="2F5E2A4B" w14:textId="77777777" w:rsidR="00FE0326" w:rsidRPr="003E2CD3" w:rsidRDefault="00FE0326" w:rsidP="00FE0326">
      <w:pPr>
        <w:pStyle w:val="Number1"/>
        <w:ind w:right="679"/>
        <w:rPr>
          <w:rFonts w:ascii="Arial" w:hAnsi="Arial" w:cs="Arial"/>
          <w:color w:val="auto"/>
        </w:rPr>
      </w:pPr>
      <w:r w:rsidRPr="003E2CD3">
        <w:rPr>
          <w:rStyle w:val="Medium"/>
          <w:rFonts w:ascii="Arial" w:hAnsi="Arial" w:cs="Arial"/>
          <w:color w:val="auto"/>
        </w:rPr>
        <w:t>2.</w:t>
      </w:r>
      <w:r w:rsidRPr="003E2CD3">
        <w:rPr>
          <w:rStyle w:val="Medium"/>
          <w:rFonts w:ascii="Arial" w:hAnsi="Arial" w:cs="Arial"/>
          <w:color w:val="auto"/>
        </w:rPr>
        <w:tab/>
      </w:r>
      <w:proofErr w:type="spellStart"/>
      <w:r w:rsidRPr="003E2CD3">
        <w:rPr>
          <w:rFonts w:ascii="Arial" w:hAnsi="Arial" w:cs="Arial"/>
          <w:color w:val="auto"/>
        </w:rPr>
        <w:t>Discolouration</w:t>
      </w:r>
      <w:proofErr w:type="spellEnd"/>
      <w:r w:rsidRPr="003E2CD3">
        <w:rPr>
          <w:rFonts w:ascii="Arial" w:hAnsi="Arial" w:cs="Arial"/>
          <w:color w:val="auto"/>
        </w:rPr>
        <w:t xml:space="preserve">, cracking, peeling, sinking, </w:t>
      </w:r>
      <w:proofErr w:type="gramStart"/>
      <w:r w:rsidRPr="003E2CD3">
        <w:rPr>
          <w:rFonts w:ascii="Arial" w:hAnsi="Arial" w:cs="Arial"/>
          <w:color w:val="auto"/>
        </w:rPr>
        <w:t>shedding</w:t>
      </w:r>
      <w:proofErr w:type="gramEnd"/>
      <w:r w:rsidRPr="003E2CD3">
        <w:rPr>
          <w:rFonts w:ascii="Arial" w:hAnsi="Arial" w:cs="Arial"/>
          <w:color w:val="auto"/>
        </w:rPr>
        <w:t xml:space="preserve"> or swelling of the bark.</w:t>
      </w:r>
    </w:p>
    <w:p w14:paraId="4A894F1F" w14:textId="77777777" w:rsidR="00FE0326" w:rsidRPr="003E2CD3" w:rsidRDefault="00FE0326" w:rsidP="00FE0326">
      <w:pPr>
        <w:pStyle w:val="Number1"/>
        <w:ind w:right="679"/>
        <w:rPr>
          <w:rFonts w:ascii="Arial" w:hAnsi="Arial" w:cs="Arial"/>
          <w:color w:val="auto"/>
        </w:rPr>
      </w:pPr>
      <w:r w:rsidRPr="003E2CD3">
        <w:rPr>
          <w:rStyle w:val="Medium"/>
          <w:rFonts w:ascii="Arial" w:hAnsi="Arial" w:cs="Arial"/>
          <w:color w:val="auto"/>
        </w:rPr>
        <w:t>3.</w:t>
      </w:r>
      <w:r w:rsidRPr="003E2CD3">
        <w:rPr>
          <w:rStyle w:val="Medium"/>
          <w:rFonts w:ascii="Arial" w:hAnsi="Arial" w:cs="Arial"/>
          <w:color w:val="auto"/>
        </w:rPr>
        <w:tab/>
      </w:r>
      <w:r w:rsidRPr="003E2CD3">
        <w:rPr>
          <w:rFonts w:ascii="Arial" w:hAnsi="Arial" w:cs="Arial"/>
          <w:color w:val="auto"/>
        </w:rPr>
        <w:t>Orange stroma (</w:t>
      </w:r>
      <w:proofErr w:type="gramStart"/>
      <w:r w:rsidRPr="003E2CD3">
        <w:rPr>
          <w:rFonts w:ascii="Arial" w:hAnsi="Arial" w:cs="Arial"/>
          <w:color w:val="auto"/>
        </w:rPr>
        <w:t xml:space="preserve">1-3 </w:t>
      </w:r>
      <w:proofErr w:type="spellStart"/>
      <w:r w:rsidRPr="003E2CD3">
        <w:rPr>
          <w:rFonts w:ascii="Arial" w:hAnsi="Arial" w:cs="Arial"/>
          <w:color w:val="auto"/>
        </w:rPr>
        <w:t>millimetre</w:t>
      </w:r>
      <w:proofErr w:type="spellEnd"/>
      <w:proofErr w:type="gramEnd"/>
      <w:r w:rsidRPr="003E2CD3">
        <w:rPr>
          <w:rFonts w:ascii="Arial" w:hAnsi="Arial" w:cs="Arial"/>
          <w:color w:val="auto"/>
        </w:rPr>
        <w:t xml:space="preserve"> diameter structures that contain spores) on the bark. This is the most distinctive symptom of chestnut blight. The </w:t>
      </w:r>
      <w:proofErr w:type="spellStart"/>
      <w:r w:rsidRPr="003E2CD3">
        <w:rPr>
          <w:rFonts w:ascii="Arial" w:hAnsi="Arial" w:cs="Arial"/>
          <w:color w:val="auto"/>
        </w:rPr>
        <w:t>colour</w:t>
      </w:r>
      <w:proofErr w:type="spellEnd"/>
      <w:r w:rsidRPr="003E2CD3">
        <w:rPr>
          <w:rFonts w:ascii="Arial" w:hAnsi="Arial" w:cs="Arial"/>
          <w:color w:val="auto"/>
        </w:rPr>
        <w:t xml:space="preserve"> indicates that the fungus is actively producing spores. Note: orange stroma </w:t>
      </w:r>
      <w:proofErr w:type="gramStart"/>
      <w:r w:rsidRPr="003E2CD3">
        <w:rPr>
          <w:rFonts w:ascii="Arial" w:hAnsi="Arial" w:cs="Arial"/>
          <w:color w:val="auto"/>
        </w:rPr>
        <w:t>do</w:t>
      </w:r>
      <w:proofErr w:type="gramEnd"/>
      <w:r w:rsidRPr="003E2CD3">
        <w:rPr>
          <w:rFonts w:ascii="Arial" w:hAnsi="Arial" w:cs="Arial"/>
          <w:color w:val="auto"/>
        </w:rPr>
        <w:t xml:space="preserve"> not have to be visible for </w:t>
      </w:r>
      <w:r w:rsidRPr="003E2CD3">
        <w:rPr>
          <w:rFonts w:ascii="Arial" w:hAnsi="Arial" w:cs="Arial"/>
          <w:color w:val="auto"/>
        </w:rPr>
        <w:br/>
        <w:t>a tree to be infected with chestnut blight.</w:t>
      </w:r>
    </w:p>
    <w:p w14:paraId="10AD23DE" w14:textId="77777777" w:rsidR="00FE0326" w:rsidRPr="003E2CD3" w:rsidRDefault="00FE0326" w:rsidP="00FE0326">
      <w:pPr>
        <w:pStyle w:val="Number1"/>
        <w:ind w:right="679"/>
        <w:rPr>
          <w:rFonts w:ascii="Arial" w:hAnsi="Arial" w:cs="Arial"/>
          <w:color w:val="auto"/>
        </w:rPr>
      </w:pPr>
      <w:r w:rsidRPr="003E2CD3">
        <w:rPr>
          <w:rStyle w:val="Medium"/>
          <w:rFonts w:ascii="Arial" w:hAnsi="Arial" w:cs="Arial"/>
          <w:color w:val="auto"/>
        </w:rPr>
        <w:t>4.</w:t>
      </w:r>
      <w:r w:rsidRPr="003E2CD3">
        <w:rPr>
          <w:rStyle w:val="Medium"/>
          <w:rFonts w:ascii="Arial" w:hAnsi="Arial" w:cs="Arial"/>
          <w:color w:val="auto"/>
        </w:rPr>
        <w:tab/>
      </w:r>
      <w:r w:rsidRPr="003E2CD3">
        <w:rPr>
          <w:rFonts w:ascii="Arial" w:hAnsi="Arial" w:cs="Arial"/>
          <w:color w:val="auto"/>
        </w:rPr>
        <w:t xml:space="preserve">Red to purple </w:t>
      </w:r>
      <w:proofErr w:type="spellStart"/>
      <w:r w:rsidRPr="003E2CD3">
        <w:rPr>
          <w:rFonts w:ascii="Arial" w:hAnsi="Arial" w:cs="Arial"/>
          <w:color w:val="auto"/>
        </w:rPr>
        <w:t>discolouration</w:t>
      </w:r>
      <w:proofErr w:type="spellEnd"/>
      <w:r w:rsidRPr="003E2CD3">
        <w:rPr>
          <w:rFonts w:ascii="Arial" w:hAnsi="Arial" w:cs="Arial"/>
          <w:color w:val="auto"/>
        </w:rPr>
        <w:t xml:space="preserve"> on young bark, often accompanying cankers. Orange </w:t>
      </w:r>
      <w:proofErr w:type="gramStart"/>
      <w:r w:rsidRPr="003E2CD3">
        <w:rPr>
          <w:rFonts w:ascii="Arial" w:hAnsi="Arial" w:cs="Arial"/>
          <w:color w:val="auto"/>
        </w:rPr>
        <w:t>stroma</w:t>
      </w:r>
      <w:proofErr w:type="gramEnd"/>
      <w:r w:rsidRPr="003E2CD3">
        <w:rPr>
          <w:rFonts w:ascii="Arial" w:hAnsi="Arial" w:cs="Arial"/>
          <w:color w:val="auto"/>
        </w:rPr>
        <w:t xml:space="preserve"> are also depicted here. </w:t>
      </w:r>
    </w:p>
    <w:p w14:paraId="5D45B9B0" w14:textId="77777777" w:rsidR="00FE0326" w:rsidRPr="003E2CD3" w:rsidRDefault="00FE0326" w:rsidP="00FE0326">
      <w:pPr>
        <w:pStyle w:val="Number1"/>
        <w:ind w:right="679"/>
        <w:rPr>
          <w:rFonts w:ascii="Arial" w:hAnsi="Arial" w:cs="Arial"/>
          <w:color w:val="auto"/>
        </w:rPr>
      </w:pPr>
      <w:r w:rsidRPr="003E2CD3">
        <w:rPr>
          <w:rStyle w:val="Medium"/>
          <w:rFonts w:ascii="Arial" w:hAnsi="Arial" w:cs="Arial"/>
          <w:color w:val="auto"/>
        </w:rPr>
        <w:t>5.</w:t>
      </w:r>
      <w:r w:rsidRPr="003E2CD3">
        <w:rPr>
          <w:rStyle w:val="Medium"/>
          <w:rFonts w:ascii="Arial" w:hAnsi="Arial" w:cs="Arial"/>
          <w:color w:val="auto"/>
        </w:rPr>
        <w:tab/>
      </w:r>
      <w:r w:rsidRPr="003E2CD3">
        <w:rPr>
          <w:rFonts w:ascii="Arial" w:hAnsi="Arial" w:cs="Arial"/>
          <w:color w:val="auto"/>
        </w:rPr>
        <w:t xml:space="preserve">New growth below a canker (as pictured) or from the base of a tree (referred to as “water shoots”). </w:t>
      </w:r>
    </w:p>
    <w:p w14:paraId="56F17E10" w14:textId="77777777" w:rsidR="00FE0326" w:rsidRPr="003E2CD3" w:rsidRDefault="00FE0326" w:rsidP="00FE0326">
      <w:pPr>
        <w:pStyle w:val="Number1"/>
        <w:ind w:right="679"/>
        <w:rPr>
          <w:rFonts w:ascii="Arial" w:hAnsi="Arial" w:cs="Arial"/>
          <w:color w:val="auto"/>
        </w:rPr>
      </w:pPr>
      <w:r w:rsidRPr="003E2CD3">
        <w:rPr>
          <w:rStyle w:val="Medium"/>
          <w:rFonts w:ascii="Arial" w:hAnsi="Arial" w:cs="Arial"/>
          <w:color w:val="auto"/>
        </w:rPr>
        <w:t>6.</w:t>
      </w:r>
      <w:r w:rsidRPr="003E2CD3">
        <w:rPr>
          <w:rStyle w:val="Medium"/>
          <w:rFonts w:ascii="Arial" w:hAnsi="Arial" w:cs="Arial"/>
          <w:color w:val="auto"/>
        </w:rPr>
        <w:tab/>
      </w:r>
      <w:r w:rsidRPr="003E2CD3">
        <w:rPr>
          <w:rFonts w:ascii="Arial" w:hAnsi="Arial" w:cs="Arial"/>
          <w:color w:val="auto"/>
        </w:rPr>
        <w:t xml:space="preserve">Dead leaves, </w:t>
      </w:r>
      <w:proofErr w:type="gramStart"/>
      <w:r w:rsidRPr="003E2CD3">
        <w:rPr>
          <w:rFonts w:ascii="Arial" w:hAnsi="Arial" w:cs="Arial"/>
          <w:color w:val="auto"/>
        </w:rPr>
        <w:t>branches</w:t>
      </w:r>
      <w:proofErr w:type="gramEnd"/>
      <w:r w:rsidRPr="003E2CD3">
        <w:rPr>
          <w:rFonts w:ascii="Arial" w:hAnsi="Arial" w:cs="Arial"/>
          <w:color w:val="auto"/>
        </w:rPr>
        <w:t xml:space="preserve"> or whole trees. Cankers cause leaves to wilt and die, ultimately killing branches. The leaves generally stay attached to the dead branch, resulting </w:t>
      </w:r>
      <w:r w:rsidRPr="003E2CD3">
        <w:rPr>
          <w:rFonts w:ascii="Arial" w:hAnsi="Arial" w:cs="Arial"/>
          <w:color w:val="auto"/>
        </w:rPr>
        <w:br/>
        <w:t xml:space="preserve">in a distinctive ‘flag’ of yellow-brown leaves in contrast with healthy green leaves. </w:t>
      </w:r>
      <w:r w:rsidRPr="003E2CD3">
        <w:rPr>
          <w:rFonts w:ascii="Arial" w:hAnsi="Arial" w:cs="Arial"/>
          <w:color w:val="auto"/>
        </w:rPr>
        <w:br/>
        <w:t xml:space="preserve">This image shows dead leaves alongside water shoots on a chestnut </w:t>
      </w:r>
      <w:r w:rsidRPr="003E2CD3">
        <w:rPr>
          <w:rFonts w:ascii="Arial" w:hAnsi="Arial" w:cs="Arial"/>
          <w:color w:val="auto"/>
        </w:rPr>
        <w:br/>
        <w:t xml:space="preserve">blight-infected tree. </w:t>
      </w:r>
    </w:p>
    <w:p w14:paraId="097DFF96"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lastRenderedPageBreak/>
        <w:t>Symptoms can appear at any time. However, it is very important to look at your trees in autumn and spring when the weather is moist and warm, and the orange stroma are most likely to be present.</w:t>
      </w:r>
    </w:p>
    <w:p w14:paraId="41C2D3D1" w14:textId="77777777" w:rsidR="00FE0326" w:rsidRPr="003E2CD3" w:rsidRDefault="00FE0326" w:rsidP="00FE0326">
      <w:pPr>
        <w:pStyle w:val="Heading2"/>
        <w:ind w:right="679"/>
        <w:rPr>
          <w:color w:val="auto"/>
        </w:rPr>
      </w:pPr>
      <w:r w:rsidRPr="003E2CD3">
        <w:rPr>
          <w:color w:val="auto"/>
        </w:rPr>
        <w:t>How it spreads</w:t>
      </w:r>
    </w:p>
    <w:p w14:paraId="6A44C6D9" w14:textId="77777777" w:rsidR="00FE0326" w:rsidRPr="003E2CD3" w:rsidRDefault="00FE0326" w:rsidP="00FE0326">
      <w:pPr>
        <w:pStyle w:val="BeforeDots0"/>
        <w:ind w:right="679"/>
        <w:rPr>
          <w:rFonts w:ascii="Arial" w:hAnsi="Arial" w:cs="Arial"/>
          <w:color w:val="auto"/>
        </w:rPr>
      </w:pPr>
      <w:r w:rsidRPr="003E2CD3">
        <w:rPr>
          <w:rFonts w:ascii="Arial" w:hAnsi="Arial" w:cs="Arial"/>
          <w:color w:val="auto"/>
        </w:rPr>
        <w:t>Chestnut blight is spread through direct contact with the fungus inside an infected plant (</w:t>
      </w:r>
      <w:proofErr w:type="gramStart"/>
      <w:r w:rsidRPr="003E2CD3">
        <w:rPr>
          <w:rFonts w:ascii="Arial" w:hAnsi="Arial" w:cs="Arial"/>
          <w:color w:val="auto"/>
        </w:rPr>
        <w:t>e.g.</w:t>
      </w:r>
      <w:proofErr w:type="gramEnd"/>
      <w:r w:rsidRPr="003E2CD3">
        <w:rPr>
          <w:rFonts w:ascii="Arial" w:hAnsi="Arial" w:cs="Arial"/>
          <w:color w:val="auto"/>
        </w:rPr>
        <w:t xml:space="preserve"> via pruning) or by spores released into the environment from orange stroma formed on infected material. If the fungus or spores </w:t>
      </w:r>
      <w:proofErr w:type="gramStart"/>
      <w:r w:rsidRPr="003E2CD3">
        <w:rPr>
          <w:rFonts w:ascii="Arial" w:hAnsi="Arial" w:cs="Arial"/>
          <w:color w:val="auto"/>
        </w:rPr>
        <w:t>come into contact with</w:t>
      </w:r>
      <w:proofErr w:type="gramEnd"/>
      <w:r w:rsidRPr="003E2CD3">
        <w:rPr>
          <w:rFonts w:ascii="Arial" w:hAnsi="Arial" w:cs="Arial"/>
          <w:color w:val="auto"/>
        </w:rPr>
        <w:t xml:space="preserve"> a host tree, they can cause infection. The fungus and spores can be transported by anything that they </w:t>
      </w:r>
      <w:proofErr w:type="gramStart"/>
      <w:r w:rsidRPr="003E2CD3">
        <w:rPr>
          <w:rFonts w:ascii="Arial" w:hAnsi="Arial" w:cs="Arial"/>
          <w:color w:val="auto"/>
        </w:rPr>
        <w:t>come into contact with</w:t>
      </w:r>
      <w:proofErr w:type="gramEnd"/>
      <w:r w:rsidRPr="003E2CD3">
        <w:rPr>
          <w:rFonts w:ascii="Arial" w:hAnsi="Arial" w:cs="Arial"/>
          <w:color w:val="auto"/>
        </w:rPr>
        <w:t>, such as:</w:t>
      </w:r>
    </w:p>
    <w:p w14:paraId="6B8D6F6F" w14:textId="77777777"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r>
      <w:r w:rsidRPr="003E2CD3">
        <w:rPr>
          <w:rFonts w:ascii="Arial" w:hAnsi="Arial" w:cs="Arial"/>
          <w:color w:val="auto"/>
        </w:rPr>
        <w:tab/>
        <w:t>wind</w:t>
      </w:r>
    </w:p>
    <w:p w14:paraId="2BF8F827" w14:textId="77777777"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r>
      <w:r w:rsidRPr="003E2CD3">
        <w:rPr>
          <w:rFonts w:ascii="Arial" w:hAnsi="Arial" w:cs="Arial"/>
          <w:color w:val="auto"/>
        </w:rPr>
        <w:tab/>
        <w:t>water and rain-splash</w:t>
      </w:r>
    </w:p>
    <w:p w14:paraId="0954A958" w14:textId="77777777"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r>
      <w:r w:rsidRPr="003E2CD3">
        <w:rPr>
          <w:rFonts w:ascii="Arial" w:hAnsi="Arial" w:cs="Arial"/>
          <w:color w:val="auto"/>
        </w:rPr>
        <w:tab/>
        <w:t xml:space="preserve">humans, </w:t>
      </w:r>
      <w:proofErr w:type="gramStart"/>
      <w:r w:rsidRPr="003E2CD3">
        <w:rPr>
          <w:rFonts w:ascii="Arial" w:hAnsi="Arial" w:cs="Arial"/>
          <w:color w:val="auto"/>
        </w:rPr>
        <w:t>animals</w:t>
      </w:r>
      <w:proofErr w:type="gramEnd"/>
      <w:r w:rsidRPr="003E2CD3">
        <w:rPr>
          <w:rFonts w:ascii="Arial" w:hAnsi="Arial" w:cs="Arial"/>
          <w:color w:val="auto"/>
        </w:rPr>
        <w:t xml:space="preserve"> and insects</w:t>
      </w:r>
    </w:p>
    <w:p w14:paraId="0FF138CA" w14:textId="77777777" w:rsidR="00FE0326" w:rsidRPr="003E2CD3" w:rsidRDefault="00FE0326" w:rsidP="00FE0326">
      <w:pPr>
        <w:pStyle w:val="Dots1Last"/>
        <w:ind w:right="679"/>
        <w:rPr>
          <w:rFonts w:ascii="Arial" w:hAnsi="Arial" w:cs="Arial"/>
          <w:color w:val="auto"/>
        </w:rPr>
      </w:pPr>
      <w:r w:rsidRPr="003E2CD3">
        <w:rPr>
          <w:rFonts w:ascii="Arial" w:hAnsi="Arial" w:cs="Arial"/>
          <w:color w:val="auto"/>
        </w:rPr>
        <w:t>•</w:t>
      </w:r>
      <w:r w:rsidRPr="003E2CD3">
        <w:rPr>
          <w:rFonts w:ascii="Arial" w:hAnsi="Arial" w:cs="Arial"/>
          <w:color w:val="auto"/>
        </w:rPr>
        <w:tab/>
      </w:r>
      <w:r w:rsidRPr="003E2CD3">
        <w:rPr>
          <w:rFonts w:ascii="Arial" w:hAnsi="Arial" w:cs="Arial"/>
          <w:color w:val="auto"/>
        </w:rPr>
        <w:tab/>
        <w:t xml:space="preserve">equipment, machinery, </w:t>
      </w:r>
      <w:proofErr w:type="gramStart"/>
      <w:r w:rsidRPr="003E2CD3">
        <w:rPr>
          <w:rFonts w:ascii="Arial" w:hAnsi="Arial" w:cs="Arial"/>
          <w:color w:val="auto"/>
        </w:rPr>
        <w:t>clothing</w:t>
      </w:r>
      <w:proofErr w:type="gramEnd"/>
      <w:r w:rsidRPr="003E2CD3">
        <w:rPr>
          <w:rFonts w:ascii="Arial" w:hAnsi="Arial" w:cs="Arial"/>
          <w:color w:val="auto"/>
        </w:rPr>
        <w:t xml:space="preserve"> and packaging.</w:t>
      </w:r>
    </w:p>
    <w:p w14:paraId="341C4A1E"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Chestnut blight can easily spread via infected cuttings and budwood, so only source these from disease free suppliers. </w:t>
      </w:r>
    </w:p>
    <w:p w14:paraId="3C54253C" w14:textId="77777777" w:rsidR="00FE0326" w:rsidRPr="003E2CD3" w:rsidRDefault="00FE0326" w:rsidP="00FE0326">
      <w:pPr>
        <w:pStyle w:val="Bodycopy"/>
        <w:ind w:right="679"/>
        <w:rPr>
          <w:rFonts w:ascii="Arial" w:hAnsi="Arial" w:cs="Arial"/>
          <w:color w:val="auto"/>
          <w:spacing w:val="0"/>
          <w:sz w:val="22"/>
          <w:szCs w:val="22"/>
        </w:rPr>
      </w:pPr>
      <w:r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Did you know?</w:t>
      </w:r>
      <w:r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br/>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Chestnut blight spores can remain viable on clothing and equipment </w:t>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br/>
        <w:t>for several days and be produced in dead wood for at least a year.</w:t>
      </w:r>
    </w:p>
    <w:p w14:paraId="368441FD" w14:textId="77777777" w:rsidR="00CB7CEF" w:rsidRPr="003E2CD3" w:rsidRDefault="00CB7CEF" w:rsidP="00CB7CEF">
      <w:pPr>
        <w:pStyle w:val="Heading2"/>
        <w:ind w:right="679"/>
        <w:rPr>
          <w:color w:val="auto"/>
        </w:rPr>
      </w:pPr>
    </w:p>
    <w:p w14:paraId="46667DA6" w14:textId="7FD2012E" w:rsidR="00FE0326" w:rsidRPr="003E2CD3" w:rsidRDefault="00FE0326" w:rsidP="00CB7CEF">
      <w:pPr>
        <w:pStyle w:val="Heading2"/>
        <w:ind w:right="679"/>
        <w:rPr>
          <w:color w:val="auto"/>
        </w:rPr>
      </w:pPr>
      <w:r w:rsidRPr="003E2CD3">
        <w:rPr>
          <w:color w:val="auto"/>
        </w:rPr>
        <w:t>Looking for chestnut blight on your property</w:t>
      </w:r>
    </w:p>
    <w:p w14:paraId="64EF1F19" w14:textId="29A551E9"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Chestnut blight can be difficult to detect because it can grow for years in trees without showing obvious symptoms. Every three months, growers should survey their chestnut and oak trees for chestnut blight symptoms (as well as other pests and diseases). </w:t>
      </w:r>
    </w:p>
    <w:p w14:paraId="3D234226" w14:textId="77777777" w:rsidR="00CB7CEF" w:rsidRPr="003E2CD3" w:rsidRDefault="00CB7CEF" w:rsidP="00CB7CEF">
      <w:pPr>
        <w:pStyle w:val="Heading4"/>
        <w:ind w:right="679"/>
        <w:rPr>
          <w:rStyle w:val="MediumGreen"/>
          <w:rFonts w:ascii="Arial" w:hAnsi="Arial" w:cs="Arial"/>
          <w:b w:val="0"/>
          <w:bCs w:val="0"/>
          <w:color w:val="auto"/>
          <w:sz w:val="22"/>
          <w:szCs w:val="22"/>
        </w:rPr>
      </w:pPr>
      <w:r w:rsidRPr="003E2CD3">
        <w:rPr>
          <w:rStyle w:val="MediumGreen"/>
          <w:rFonts w:ascii="Arial" w:hAnsi="Arial" w:cs="Arial"/>
          <w:b w:val="0"/>
          <w:bCs w:val="0"/>
          <w:color w:val="auto"/>
          <w:sz w:val="22"/>
          <w:szCs w:val="22"/>
        </w:rPr>
        <w:t>1. Survey your trees for symptoms</w:t>
      </w:r>
    </w:p>
    <w:p w14:paraId="0CAD747D" w14:textId="77777777" w:rsidR="00CB7CEF" w:rsidRPr="003E2CD3" w:rsidRDefault="00CB7CEF" w:rsidP="00CB7CEF">
      <w:pPr>
        <w:pStyle w:val="Heading4"/>
        <w:ind w:right="679"/>
        <w:rPr>
          <w:rStyle w:val="MediumGreen"/>
          <w:rFonts w:ascii="Arial" w:hAnsi="Arial" w:cs="Arial"/>
          <w:b w:val="0"/>
          <w:bCs w:val="0"/>
          <w:color w:val="auto"/>
          <w:sz w:val="22"/>
          <w:szCs w:val="22"/>
        </w:rPr>
      </w:pPr>
      <w:r w:rsidRPr="003E2CD3">
        <w:rPr>
          <w:rStyle w:val="MediumGreen"/>
          <w:rFonts w:ascii="Arial" w:hAnsi="Arial" w:cs="Arial"/>
          <w:b w:val="0"/>
          <w:bCs w:val="0"/>
          <w:color w:val="auto"/>
          <w:sz w:val="22"/>
          <w:szCs w:val="22"/>
        </w:rPr>
        <w:t>2. Report any suspect symptoms</w:t>
      </w:r>
    </w:p>
    <w:p w14:paraId="755A9A3A" w14:textId="77777777" w:rsidR="00CB7CEF" w:rsidRPr="003E2CD3" w:rsidRDefault="00CB7CEF" w:rsidP="00CB7CEF">
      <w:pPr>
        <w:pStyle w:val="Heading4"/>
        <w:ind w:right="679"/>
        <w:rPr>
          <w:rStyle w:val="MediumGreen"/>
          <w:rFonts w:ascii="Arial" w:hAnsi="Arial" w:cs="Arial"/>
          <w:b w:val="0"/>
          <w:bCs w:val="0"/>
          <w:color w:val="auto"/>
          <w:sz w:val="22"/>
          <w:szCs w:val="22"/>
        </w:rPr>
      </w:pPr>
      <w:r w:rsidRPr="003E2CD3">
        <w:rPr>
          <w:rStyle w:val="MediumGreen"/>
          <w:rFonts w:ascii="Arial" w:hAnsi="Arial" w:cs="Arial"/>
          <w:b w:val="0"/>
          <w:bCs w:val="0"/>
          <w:color w:val="auto"/>
          <w:sz w:val="22"/>
          <w:szCs w:val="22"/>
        </w:rPr>
        <w:t>3. Start a new survey</w:t>
      </w:r>
    </w:p>
    <w:p w14:paraId="2FDB9377" w14:textId="77777777" w:rsidR="00CB7CEF" w:rsidRPr="003E2CD3" w:rsidRDefault="00CB7CEF" w:rsidP="00CB7CEF">
      <w:pPr>
        <w:pStyle w:val="Heading4"/>
        <w:ind w:right="679"/>
        <w:rPr>
          <w:rStyle w:val="MediumGreen"/>
          <w:rFonts w:ascii="Arial" w:hAnsi="Arial" w:cs="Arial"/>
          <w:b w:val="0"/>
          <w:bCs w:val="0"/>
          <w:color w:val="auto"/>
          <w:sz w:val="22"/>
          <w:szCs w:val="22"/>
        </w:rPr>
      </w:pPr>
      <w:r w:rsidRPr="003E2CD3">
        <w:rPr>
          <w:rStyle w:val="MediumGreen"/>
          <w:rFonts w:ascii="Arial" w:hAnsi="Arial" w:cs="Arial"/>
          <w:b w:val="0"/>
          <w:bCs w:val="0"/>
          <w:color w:val="auto"/>
          <w:sz w:val="22"/>
          <w:szCs w:val="22"/>
        </w:rPr>
        <w:t>5: Survey the sites of destroyed trees</w:t>
      </w:r>
    </w:p>
    <w:p w14:paraId="15B50164" w14:textId="77777777" w:rsidR="00CB7CEF" w:rsidRPr="003E2CD3" w:rsidRDefault="00CB7CEF" w:rsidP="00CB7CEF">
      <w:pPr>
        <w:pStyle w:val="Heading4"/>
        <w:ind w:right="679"/>
        <w:rPr>
          <w:rStyle w:val="MediumGreen"/>
          <w:rFonts w:ascii="Arial" w:hAnsi="Arial" w:cs="Arial"/>
          <w:b w:val="0"/>
          <w:bCs w:val="0"/>
          <w:color w:val="auto"/>
          <w:sz w:val="22"/>
          <w:szCs w:val="22"/>
        </w:rPr>
      </w:pPr>
      <w:r w:rsidRPr="003E2CD3">
        <w:rPr>
          <w:rStyle w:val="MediumGreen"/>
          <w:rFonts w:ascii="Arial" w:hAnsi="Arial" w:cs="Arial"/>
          <w:b w:val="0"/>
          <w:bCs w:val="0"/>
          <w:color w:val="auto"/>
          <w:sz w:val="22"/>
          <w:szCs w:val="22"/>
        </w:rPr>
        <w:t>4. Destroy infected trees</w:t>
      </w:r>
    </w:p>
    <w:p w14:paraId="46441696" w14:textId="77777777" w:rsidR="00CB7CEF" w:rsidRPr="003E2CD3" w:rsidRDefault="00CB7CEF" w:rsidP="00FE0326">
      <w:pPr>
        <w:pStyle w:val="Bodycopy"/>
        <w:ind w:right="679"/>
        <w:rPr>
          <w:rFonts w:ascii="Arial" w:hAnsi="Arial" w:cs="Arial"/>
          <w:color w:val="auto"/>
          <w:spacing w:val="0"/>
          <w:sz w:val="22"/>
          <w:szCs w:val="22"/>
        </w:rPr>
      </w:pPr>
    </w:p>
    <w:p w14:paraId="5C66785C" w14:textId="1E6F29DA" w:rsidR="00CB7CEF" w:rsidRPr="003E2CD3" w:rsidRDefault="00CB7CEF" w:rsidP="00FE0326">
      <w:pPr>
        <w:pStyle w:val="Bodycopy"/>
        <w:ind w:right="679"/>
        <w:rPr>
          <w:rFonts w:ascii="Arial" w:hAnsi="Arial" w:cs="Arial"/>
          <w:color w:val="auto"/>
          <w:spacing w:val="0"/>
        </w:rPr>
      </w:pPr>
      <w:r w:rsidRPr="003E2CD3">
        <w:rPr>
          <w:rFonts w:ascii="Arial" w:hAnsi="Arial" w:cs="Arial"/>
          <w:noProof/>
          <w:color w:val="auto"/>
          <w:spacing w:val="0"/>
        </w:rPr>
        <w:lastRenderedPageBreak/>
        <w:drawing>
          <wp:inline distT="0" distB="0" distL="0" distR="0" wp14:anchorId="0DB07B18" wp14:editId="45496AC1">
            <wp:extent cx="5850890" cy="2760980"/>
            <wp:effectExtent l="0" t="0" r="3810" b="0"/>
            <wp:docPr id="11" name="Picture 11" descr="Steps to look for and manage chestnut blight on your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eps to look for and manage chestnut blight on your property"/>
                    <pic:cNvPicPr/>
                  </pic:nvPicPr>
                  <pic:blipFill>
                    <a:blip r:embed="rId13" cstate="screen">
                      <a:extLst>
                        <a:ext uri="{28A0092B-C50C-407E-A947-70E740481C1C}">
                          <a14:useLocalDpi xmlns:a14="http://schemas.microsoft.com/office/drawing/2010/main"/>
                        </a:ext>
                      </a:extLst>
                    </a:blip>
                    <a:stretch>
                      <a:fillRect/>
                    </a:stretch>
                  </pic:blipFill>
                  <pic:spPr>
                    <a:xfrm>
                      <a:off x="0" y="0"/>
                      <a:ext cx="5850890" cy="2760980"/>
                    </a:xfrm>
                    <a:prstGeom prst="rect">
                      <a:avLst/>
                    </a:prstGeom>
                  </pic:spPr>
                </pic:pic>
              </a:graphicData>
            </a:graphic>
          </wp:inline>
        </w:drawing>
      </w:r>
    </w:p>
    <w:p w14:paraId="4488F21A" w14:textId="77777777" w:rsidR="00FE0326" w:rsidRPr="003E2CD3" w:rsidRDefault="00FE0326" w:rsidP="00FE0326">
      <w:pPr>
        <w:pStyle w:val="Bodycopy"/>
        <w:ind w:right="679"/>
        <w:rPr>
          <w:rFonts w:ascii="Arial" w:hAnsi="Arial" w:cs="Arial"/>
          <w:color w:val="auto"/>
          <w:spacing w:val="0"/>
        </w:rPr>
      </w:pPr>
      <w:r w:rsidRPr="003E2CD3">
        <w:rPr>
          <w:rStyle w:val="LightItalic"/>
          <w:rFonts w:ascii="Arial" w:hAnsi="Arial" w:cs="Arial"/>
          <w:color w:val="auto"/>
          <w:spacing w:val="0"/>
        </w:rPr>
        <w:t>Follow these steps to look for and manage chestnut blight on your property</w:t>
      </w:r>
    </w:p>
    <w:p w14:paraId="54BC9820"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Remember to always practice good farm hygiene and decontaminate when moving between orchards/blocks to avoid spreading disease to other trees or properties.</w:t>
      </w:r>
    </w:p>
    <w:p w14:paraId="6224E4CE" w14:textId="77777777" w:rsidR="00FE0326" w:rsidRPr="003E2CD3" w:rsidRDefault="00FE0326" w:rsidP="00FE0326">
      <w:pPr>
        <w:pStyle w:val="Heading3"/>
        <w:ind w:right="679"/>
        <w:rPr>
          <w:b w:val="0"/>
          <w:bCs w:val="0"/>
          <w:color w:val="auto"/>
          <w:sz w:val="22"/>
          <w:szCs w:val="22"/>
        </w:rPr>
      </w:pPr>
      <w:r w:rsidRPr="003E2CD3">
        <w:rPr>
          <w:b w:val="0"/>
          <w:bCs w:val="0"/>
          <w:color w:val="auto"/>
          <w:sz w:val="22"/>
          <w:szCs w:val="22"/>
        </w:rPr>
        <w:t>Survey your trees for chestnut blight</w:t>
      </w:r>
    </w:p>
    <w:p w14:paraId="3C6AA33B"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Every three months, inspect all host trees on your property, looking for chestnut blight symptoms. This is known as “targeted surveillance”. Doing this quarterly provides more opportunities to detect the disease early, to the benefit of your business and the entire chestnut industry. </w:t>
      </w:r>
    </w:p>
    <w:p w14:paraId="6204D397"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Symptoms can appear from ground level up to the highest branches; look low to the ground and above head height. Carefully inspect the trunk, branches, wound sites and immediately below any dead branches, pruning sites and graft unions for signs of infection. As a guide, inspect each tree for a few minutes. It may take several days to survey your entire property.</w:t>
      </w:r>
    </w:p>
    <w:p w14:paraId="6E363ACB"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Take a camera and something to mark trees with (</w:t>
      </w:r>
      <w:proofErr w:type="gramStart"/>
      <w:r w:rsidRPr="003E2CD3">
        <w:rPr>
          <w:rFonts w:ascii="Arial" w:hAnsi="Arial" w:cs="Arial"/>
          <w:color w:val="auto"/>
          <w:spacing w:val="0"/>
          <w:sz w:val="22"/>
          <w:szCs w:val="22"/>
        </w:rPr>
        <w:t>e.g.</w:t>
      </w:r>
      <w:proofErr w:type="gramEnd"/>
      <w:r w:rsidRPr="003E2CD3">
        <w:rPr>
          <w:rFonts w:ascii="Arial" w:hAnsi="Arial" w:cs="Arial"/>
          <w:color w:val="auto"/>
          <w:spacing w:val="0"/>
          <w:sz w:val="22"/>
          <w:szCs w:val="22"/>
        </w:rPr>
        <w:t xml:space="preserve"> spray paint) in case you find symptoms. Decontaminate your shoes in a footbath and wear different clean clothes when moving between orchards/blocks.</w:t>
      </w:r>
    </w:p>
    <w:p w14:paraId="317A7003" w14:textId="66250B1B" w:rsidR="00FE0326" w:rsidRPr="003E2CD3" w:rsidRDefault="00FE0326" w:rsidP="00FE0326">
      <w:pPr>
        <w:pStyle w:val="Bodycopy"/>
        <w:ind w:right="679"/>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pPr>
      <w:r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Tip</w:t>
      </w:r>
      <w:r w:rsidR="00CB7CEF"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 </w:t>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Avoid conducting surveys when trees are damp or wet, as spores are likely to be released and spread disease via hands, footwear, </w:t>
      </w:r>
      <w:proofErr w:type="gramStart"/>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equipment</w:t>
      </w:r>
      <w:proofErr w:type="gramEnd"/>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 and clothing.</w:t>
      </w:r>
    </w:p>
    <w:p w14:paraId="4127FD14" w14:textId="77777777" w:rsidR="00FE0326" w:rsidRPr="003E2CD3" w:rsidRDefault="00FE0326" w:rsidP="00FE0326">
      <w:pPr>
        <w:pStyle w:val="Heading3"/>
        <w:ind w:right="679"/>
        <w:rPr>
          <w:b w:val="0"/>
          <w:bCs w:val="0"/>
          <w:color w:val="auto"/>
          <w:sz w:val="22"/>
          <w:szCs w:val="22"/>
        </w:rPr>
      </w:pPr>
      <w:r w:rsidRPr="003E2CD3">
        <w:rPr>
          <w:b w:val="0"/>
          <w:bCs w:val="0"/>
          <w:color w:val="auto"/>
          <w:sz w:val="22"/>
          <w:szCs w:val="22"/>
        </w:rPr>
        <w:t>Record survey results</w:t>
      </w:r>
    </w:p>
    <w:p w14:paraId="3624C7E0" w14:textId="36280265"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Use the </w:t>
      </w:r>
      <w:r w:rsidRPr="003E2CD3">
        <w:rPr>
          <w:rStyle w:val="LightItalic"/>
          <w:rFonts w:ascii="Arial" w:hAnsi="Arial" w:cs="Arial"/>
          <w:color w:val="auto"/>
          <w:spacing w:val="0"/>
          <w:sz w:val="22"/>
          <w:szCs w:val="22"/>
        </w:rPr>
        <w:t>Chestnut blight surveillance form</w:t>
      </w:r>
      <w:r w:rsidRPr="003E2CD3">
        <w:rPr>
          <w:rFonts w:ascii="Arial" w:hAnsi="Arial" w:cs="Arial"/>
          <w:color w:val="auto"/>
          <w:spacing w:val="0"/>
          <w:sz w:val="22"/>
          <w:szCs w:val="22"/>
        </w:rPr>
        <w:t xml:space="preserve"> (see back of booklet) to record your findings, even if you do not find any symptoms. It is important to record the absence of disease to build up confidence that an area is free of chestnut blight. Send the surveillance form to Chestnuts Australia Incorporated at </w:t>
      </w:r>
      <w:r w:rsidRPr="003E2CD3">
        <w:rPr>
          <w:rStyle w:val="Medium"/>
          <w:rFonts w:ascii="Arial" w:hAnsi="Arial" w:cs="Arial"/>
          <w:color w:val="auto"/>
          <w:spacing w:val="0"/>
          <w:sz w:val="22"/>
          <w:szCs w:val="22"/>
        </w:rPr>
        <w:t>ibo@chestnutsaustralia.com.au</w:t>
      </w:r>
      <w:r w:rsidRPr="003E2CD3">
        <w:rPr>
          <w:rFonts w:ascii="Arial" w:hAnsi="Arial" w:cs="Arial"/>
          <w:color w:val="auto"/>
          <w:spacing w:val="0"/>
          <w:sz w:val="22"/>
          <w:szCs w:val="22"/>
        </w:rPr>
        <w:t xml:space="preserve">. </w:t>
      </w:r>
    </w:p>
    <w:p w14:paraId="37F0B2A3" w14:textId="69C0C357" w:rsidR="00CB7CEF" w:rsidRPr="003E2CD3" w:rsidRDefault="00CB7CEF" w:rsidP="00FE0326">
      <w:pPr>
        <w:pStyle w:val="Bodycopy"/>
        <w:ind w:right="679"/>
        <w:rPr>
          <w:rFonts w:ascii="Arial" w:hAnsi="Arial" w:cs="Arial"/>
          <w:color w:val="auto"/>
          <w:spacing w:val="0"/>
          <w:sz w:val="22"/>
          <w:szCs w:val="22"/>
        </w:rPr>
      </w:pPr>
      <w:r w:rsidRPr="003E2CD3">
        <w:rPr>
          <w:rFonts w:ascii="Arial" w:hAnsi="Arial" w:cs="Arial"/>
          <w:noProof/>
          <w:color w:val="auto"/>
          <w:spacing w:val="0"/>
          <w:sz w:val="22"/>
          <w:szCs w:val="22"/>
        </w:rPr>
        <w:lastRenderedPageBreak/>
        <w:drawing>
          <wp:inline distT="0" distB="0" distL="0" distR="0" wp14:anchorId="2312C1B7" wp14:editId="283AAC5D">
            <wp:extent cx="5850890" cy="3211195"/>
            <wp:effectExtent l="0" t="0" r="3810" b="1905"/>
            <wp:docPr id="12" name="Picture 12" descr="Close up of tree trunk base meeting the ground, with soil and leaf l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lose up of tree trunk base meeting the ground, with soil and leaf litter."/>
                    <pic:cNvPicPr/>
                  </pic:nvPicPr>
                  <pic:blipFill>
                    <a:blip r:embed="rId14" cstate="screen">
                      <a:extLst>
                        <a:ext uri="{28A0092B-C50C-407E-A947-70E740481C1C}">
                          <a14:useLocalDpi xmlns:a14="http://schemas.microsoft.com/office/drawing/2010/main"/>
                        </a:ext>
                      </a:extLst>
                    </a:blip>
                    <a:stretch>
                      <a:fillRect/>
                    </a:stretch>
                  </pic:blipFill>
                  <pic:spPr>
                    <a:xfrm>
                      <a:off x="0" y="0"/>
                      <a:ext cx="5850890" cy="3211195"/>
                    </a:xfrm>
                    <a:prstGeom prst="rect">
                      <a:avLst/>
                    </a:prstGeom>
                  </pic:spPr>
                </pic:pic>
              </a:graphicData>
            </a:graphic>
          </wp:inline>
        </w:drawing>
      </w:r>
    </w:p>
    <w:p w14:paraId="3C14AD86" w14:textId="77777777" w:rsidR="00FE0326" w:rsidRPr="003E2CD3" w:rsidRDefault="00FE0326" w:rsidP="00FE0326">
      <w:pPr>
        <w:pStyle w:val="Bodycopy"/>
        <w:ind w:right="679"/>
        <w:rPr>
          <w:rStyle w:val="LightItalic"/>
          <w:rFonts w:ascii="Arial" w:hAnsi="Arial" w:cs="Arial"/>
          <w:color w:val="auto"/>
          <w:spacing w:val="0"/>
        </w:rPr>
      </w:pPr>
      <w:r w:rsidRPr="003E2CD3">
        <w:rPr>
          <w:rStyle w:val="LightItalic"/>
          <w:rFonts w:ascii="Arial" w:hAnsi="Arial" w:cs="Arial"/>
          <w:color w:val="auto"/>
          <w:spacing w:val="0"/>
        </w:rPr>
        <w:t>This tree is infected with chestnut blight; note the orange stroma at the base of the trunk</w:t>
      </w:r>
    </w:p>
    <w:p w14:paraId="533AE8C2" w14:textId="77777777" w:rsidR="00CB7CEF" w:rsidRPr="003E2CD3" w:rsidRDefault="00CB7CEF" w:rsidP="00CB7CEF">
      <w:pPr>
        <w:rPr>
          <w:rFonts w:ascii="Arial" w:hAnsi="Arial" w:cs="Arial"/>
          <w:lang w:val="en-GB"/>
        </w:rPr>
      </w:pPr>
    </w:p>
    <w:p w14:paraId="4BE3BC94" w14:textId="77777777" w:rsidR="00FE0326" w:rsidRPr="003E2CD3" w:rsidRDefault="00FE0326" w:rsidP="00FE0326">
      <w:pPr>
        <w:pStyle w:val="Heading3"/>
        <w:ind w:right="679"/>
        <w:rPr>
          <w:b w:val="0"/>
          <w:bCs w:val="0"/>
          <w:color w:val="auto"/>
        </w:rPr>
      </w:pPr>
      <w:r w:rsidRPr="003E2CD3">
        <w:rPr>
          <w:b w:val="0"/>
          <w:bCs w:val="0"/>
          <w:color w:val="auto"/>
        </w:rPr>
        <w:t>Suspect symptoms found</w:t>
      </w:r>
    </w:p>
    <w:p w14:paraId="7AC64EA8"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If you suspect that you have found chestnut blight, photograph symptoms, mark the </w:t>
      </w:r>
      <w:r w:rsidRPr="003E2CD3">
        <w:rPr>
          <w:rFonts w:ascii="Arial" w:hAnsi="Arial" w:cs="Arial"/>
          <w:color w:val="auto"/>
          <w:spacing w:val="0"/>
          <w:sz w:val="22"/>
          <w:szCs w:val="22"/>
        </w:rPr>
        <w:br/>
        <w:t xml:space="preserve">tree and exit your orchard immediately, decontaminating your shoes on the way out </w:t>
      </w:r>
      <w:r w:rsidRPr="003E2CD3">
        <w:rPr>
          <w:rFonts w:ascii="Arial" w:hAnsi="Arial" w:cs="Arial"/>
          <w:color w:val="auto"/>
          <w:spacing w:val="0"/>
          <w:sz w:val="22"/>
          <w:szCs w:val="22"/>
        </w:rPr>
        <w:br/>
        <w:t xml:space="preserve">(see </w:t>
      </w:r>
      <w:r w:rsidRPr="003E2CD3">
        <w:rPr>
          <w:rStyle w:val="LightItalic"/>
          <w:rFonts w:ascii="Arial" w:hAnsi="Arial" w:cs="Arial"/>
          <w:color w:val="auto"/>
          <w:spacing w:val="0"/>
          <w:sz w:val="22"/>
          <w:szCs w:val="22"/>
        </w:rPr>
        <w:t>Hygiene station</w:t>
      </w:r>
      <w:r w:rsidRPr="003E2CD3">
        <w:rPr>
          <w:rFonts w:ascii="Arial" w:hAnsi="Arial" w:cs="Arial"/>
          <w:color w:val="auto"/>
          <w:spacing w:val="0"/>
          <w:sz w:val="22"/>
          <w:szCs w:val="22"/>
        </w:rPr>
        <w:t xml:space="preserve">). Wash your clothes at minimum 50 ºC (where possible) and report the suspect detection of chestnut blight. </w:t>
      </w:r>
    </w:p>
    <w:p w14:paraId="24C47B85" w14:textId="75A9F569" w:rsidR="00FE0326" w:rsidRPr="003E2CD3" w:rsidRDefault="00FE0326" w:rsidP="00FE0326">
      <w:pPr>
        <w:pStyle w:val="Bodycopy"/>
        <w:ind w:right="679"/>
        <w:rPr>
          <w:rFonts w:ascii="Arial" w:hAnsi="Arial" w:cs="Arial"/>
          <w:color w:val="auto"/>
          <w:spacing w:val="0"/>
          <w:sz w:val="22"/>
          <w:szCs w:val="22"/>
        </w:rPr>
      </w:pPr>
      <w:r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Tip</w:t>
      </w:r>
      <w:r w:rsidR="00CB7CEF"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 </w:t>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Do not collect samples of suspected chestnut blight. Avoid contact with any trees showing symptoms, as handling could spread the disease. </w:t>
      </w:r>
    </w:p>
    <w:p w14:paraId="20C353CB" w14:textId="77777777" w:rsidR="00FE0326" w:rsidRPr="003E2CD3" w:rsidRDefault="00FE0326" w:rsidP="00FE0326">
      <w:pPr>
        <w:pStyle w:val="Heading3"/>
        <w:ind w:right="679"/>
        <w:rPr>
          <w:b w:val="0"/>
          <w:bCs w:val="0"/>
          <w:color w:val="auto"/>
          <w:sz w:val="22"/>
          <w:szCs w:val="22"/>
        </w:rPr>
      </w:pPr>
      <w:r w:rsidRPr="003E2CD3">
        <w:rPr>
          <w:b w:val="0"/>
          <w:bCs w:val="0"/>
          <w:color w:val="auto"/>
          <w:sz w:val="22"/>
          <w:szCs w:val="22"/>
        </w:rPr>
        <w:t xml:space="preserve">Report suspected detections </w:t>
      </w:r>
    </w:p>
    <w:p w14:paraId="00724840" w14:textId="77777777" w:rsidR="00FE0326" w:rsidRPr="003E2CD3" w:rsidRDefault="00FE0326" w:rsidP="00FE0326">
      <w:pPr>
        <w:pStyle w:val="BeforeDots0"/>
        <w:ind w:right="679"/>
        <w:rPr>
          <w:rFonts w:ascii="Arial" w:hAnsi="Arial" w:cs="Arial"/>
          <w:color w:val="auto"/>
        </w:rPr>
      </w:pPr>
      <w:r w:rsidRPr="003E2CD3">
        <w:rPr>
          <w:rFonts w:ascii="Arial" w:hAnsi="Arial" w:cs="Arial"/>
          <w:color w:val="auto"/>
        </w:rPr>
        <w:t>If you suspect that you have found chestnut blight, report it immediately to:</w:t>
      </w:r>
    </w:p>
    <w:p w14:paraId="3B4A66E3" w14:textId="0AE45F8E" w:rsidR="00FE0326" w:rsidRPr="003E2CD3" w:rsidRDefault="00FE0326" w:rsidP="00FE0326">
      <w:pPr>
        <w:pStyle w:val="Dots1"/>
        <w:ind w:right="679"/>
        <w:rPr>
          <w:rFonts w:ascii="Arial" w:hAnsi="Arial" w:cs="Arial"/>
          <w:color w:val="auto"/>
        </w:rPr>
      </w:pPr>
      <w:r w:rsidRPr="003E2CD3">
        <w:rPr>
          <w:rFonts w:ascii="Arial" w:hAnsi="Arial" w:cs="Arial"/>
          <w:color w:val="auto"/>
        </w:rPr>
        <w:t>•</w:t>
      </w:r>
      <w:r w:rsidRPr="003E2CD3">
        <w:rPr>
          <w:rFonts w:ascii="Arial" w:hAnsi="Arial" w:cs="Arial"/>
          <w:color w:val="auto"/>
        </w:rPr>
        <w:tab/>
        <w:t xml:space="preserve">the Industry Biosecurity Officer (Chestnuts Australia Incorporated) at </w:t>
      </w:r>
      <w:r w:rsidRPr="003E2CD3">
        <w:rPr>
          <w:rFonts w:ascii="Arial" w:hAnsi="Arial" w:cs="Arial"/>
          <w:color w:val="auto"/>
        </w:rPr>
        <w:br/>
      </w:r>
      <w:r w:rsidRPr="003E2CD3">
        <w:rPr>
          <w:rStyle w:val="Medium"/>
          <w:rFonts w:ascii="Arial" w:hAnsi="Arial" w:cs="Arial"/>
          <w:color w:val="auto"/>
        </w:rPr>
        <w:t>ibo@chestnutsaustralia.com.au</w:t>
      </w:r>
      <w:r w:rsidRPr="003E2CD3">
        <w:rPr>
          <w:rFonts w:ascii="Arial" w:hAnsi="Arial" w:cs="Arial"/>
          <w:color w:val="auto"/>
        </w:rPr>
        <w:t xml:space="preserve"> (if you are located within Victoria), or</w:t>
      </w:r>
    </w:p>
    <w:p w14:paraId="3059EFAE" w14:textId="7632797D" w:rsidR="00FE0326" w:rsidRPr="003E2CD3" w:rsidRDefault="00FE0326" w:rsidP="00FE0326">
      <w:pPr>
        <w:pStyle w:val="Dots1Last"/>
        <w:ind w:right="679"/>
        <w:rPr>
          <w:rFonts w:ascii="Arial" w:hAnsi="Arial" w:cs="Arial"/>
          <w:color w:val="auto"/>
        </w:rPr>
      </w:pPr>
      <w:r w:rsidRPr="003E2CD3">
        <w:rPr>
          <w:rFonts w:ascii="Arial" w:hAnsi="Arial" w:cs="Arial"/>
          <w:color w:val="auto"/>
        </w:rPr>
        <w:t>•</w:t>
      </w:r>
      <w:r w:rsidRPr="003E2CD3">
        <w:rPr>
          <w:rFonts w:ascii="Arial" w:hAnsi="Arial" w:cs="Arial"/>
          <w:color w:val="auto"/>
        </w:rPr>
        <w:tab/>
        <w:t>the Exotic Plant Pest Hotline on 1800 084 881 (if you are located outside Victoria).</w:t>
      </w:r>
    </w:p>
    <w:p w14:paraId="054CA3A8"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In Victoria, the landholder is responsible for managing chestnut blight on their property. It is vital to begin a new survey to determine the full extent of the infection, so that the disease can be effectively managed.</w:t>
      </w:r>
    </w:p>
    <w:p w14:paraId="682F1568" w14:textId="77777777" w:rsidR="00FE0326" w:rsidRPr="003E2CD3" w:rsidRDefault="00FE0326" w:rsidP="00FE0326">
      <w:pPr>
        <w:pStyle w:val="Heading3"/>
        <w:ind w:right="679"/>
        <w:rPr>
          <w:b w:val="0"/>
          <w:bCs w:val="0"/>
          <w:color w:val="auto"/>
        </w:rPr>
      </w:pPr>
      <w:r w:rsidRPr="003E2CD3">
        <w:rPr>
          <w:b w:val="0"/>
          <w:bCs w:val="0"/>
          <w:color w:val="auto"/>
        </w:rPr>
        <w:t>Start a new survey to identify trees for destruction</w:t>
      </w:r>
    </w:p>
    <w:p w14:paraId="71552B84"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Using the same survey approach outlined above, survey all host trees on your property, marking any with symptoms. You should also mark trees that are touching or very near to infected trees, as they too may be infected but not yet be showing symptoms. Use the surveillance form to record your findings.</w:t>
      </w:r>
    </w:p>
    <w:p w14:paraId="6B736701"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Practice good farm hygiene when surveying your trees to avoid spreading disease when moving between orchards/blocks (see </w:t>
      </w:r>
      <w:r w:rsidRPr="003E2CD3">
        <w:rPr>
          <w:rStyle w:val="LightItalic"/>
          <w:rFonts w:ascii="Arial" w:hAnsi="Arial" w:cs="Arial"/>
          <w:color w:val="auto"/>
          <w:spacing w:val="0"/>
          <w:sz w:val="22"/>
          <w:szCs w:val="22"/>
        </w:rPr>
        <w:t>Hygiene station</w:t>
      </w:r>
      <w:r w:rsidRPr="003E2CD3">
        <w:rPr>
          <w:rFonts w:ascii="Arial" w:hAnsi="Arial" w:cs="Arial"/>
          <w:color w:val="auto"/>
          <w:spacing w:val="0"/>
          <w:sz w:val="22"/>
          <w:szCs w:val="22"/>
        </w:rPr>
        <w:t>).</w:t>
      </w:r>
    </w:p>
    <w:p w14:paraId="45437B89" w14:textId="319FDE0E" w:rsidR="00FE0326" w:rsidRPr="003E2CD3" w:rsidRDefault="00FE0326" w:rsidP="00FE0326">
      <w:pPr>
        <w:pStyle w:val="Bodycopy"/>
        <w:ind w:right="679"/>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pPr>
      <w:r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Tip</w:t>
      </w:r>
      <w:r w:rsidR="00CB7CEF"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 </w:t>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Survey suspect or known infected orchards/blocks last to avoid spreading the </w:t>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lastRenderedPageBreak/>
        <w:t>disease to healthy trees.</w:t>
      </w:r>
    </w:p>
    <w:p w14:paraId="48E71F72"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In Victoria, where the presence of chestnut blight is suspected or known, and not managed by the landholder, Agriculture Victoria can place the property under quarantine and stop all movements of plant material, machinery and equipment until infected trees are destroyed and equipment decontaminated. </w:t>
      </w:r>
    </w:p>
    <w:p w14:paraId="65AE28BC" w14:textId="77777777" w:rsidR="00FE0326" w:rsidRPr="003E2CD3" w:rsidRDefault="00FE0326" w:rsidP="00FE0326">
      <w:pPr>
        <w:pStyle w:val="Bodycopy"/>
        <w:ind w:right="679"/>
        <w:rPr>
          <w:rFonts w:ascii="Arial" w:hAnsi="Arial" w:cs="Arial"/>
          <w:color w:val="auto"/>
          <w:spacing w:val="0"/>
        </w:rPr>
      </w:pPr>
    </w:p>
    <w:p w14:paraId="655DA9B5" w14:textId="77777777" w:rsidR="00FE0326" w:rsidRPr="003E2CD3" w:rsidRDefault="00FE0326" w:rsidP="00FE0326">
      <w:pPr>
        <w:pStyle w:val="Heading2"/>
        <w:ind w:right="679"/>
        <w:rPr>
          <w:color w:val="auto"/>
        </w:rPr>
      </w:pPr>
      <w:r w:rsidRPr="003E2CD3">
        <w:rPr>
          <w:color w:val="auto"/>
        </w:rPr>
        <w:t>Destroying infected trees</w:t>
      </w:r>
    </w:p>
    <w:p w14:paraId="554476CB"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To manage chestnut blight, you will need to destroy infected plant material by burning it to ash. In Victoria, destruction should occur within 14 days of detection (where weather conditions allow). Ensure to practice good farm hygiene when you are entering and exiting an infected orchard/block (see </w:t>
      </w:r>
      <w:r w:rsidRPr="003E2CD3">
        <w:rPr>
          <w:rStyle w:val="LightItalic"/>
          <w:rFonts w:ascii="Arial" w:hAnsi="Arial" w:cs="Arial"/>
          <w:color w:val="auto"/>
          <w:spacing w:val="0"/>
          <w:sz w:val="22"/>
          <w:szCs w:val="22"/>
        </w:rPr>
        <w:t>Hygiene station</w:t>
      </w:r>
      <w:r w:rsidRPr="003E2CD3">
        <w:rPr>
          <w:rFonts w:ascii="Arial" w:hAnsi="Arial" w:cs="Arial"/>
          <w:color w:val="auto"/>
          <w:spacing w:val="0"/>
          <w:sz w:val="22"/>
          <w:szCs w:val="22"/>
        </w:rPr>
        <w:t>).</w:t>
      </w:r>
    </w:p>
    <w:p w14:paraId="3E8E351E" w14:textId="77777777" w:rsidR="00FE0326" w:rsidRPr="003E2CD3" w:rsidRDefault="00FE0326" w:rsidP="00FE0326">
      <w:pPr>
        <w:pStyle w:val="Heading3"/>
        <w:ind w:right="679"/>
        <w:rPr>
          <w:b w:val="0"/>
          <w:bCs w:val="0"/>
          <w:color w:val="auto"/>
        </w:rPr>
      </w:pPr>
      <w:r w:rsidRPr="003E2CD3">
        <w:rPr>
          <w:b w:val="0"/>
          <w:bCs w:val="0"/>
          <w:color w:val="auto"/>
        </w:rPr>
        <w:t>Preparing to destroy infected trees</w:t>
      </w:r>
    </w:p>
    <w:p w14:paraId="7098A4E6"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Select a site on your property for infected wood and other plant material to be piled and burnt. Preferably burn at the site of the infected tree. If this is not possible, then the burn site should be close to the original location of the infected trees so that infected material does not have to be carried through the orchard/block, where it could spread disease.</w:t>
      </w:r>
    </w:p>
    <w:p w14:paraId="2AFB0610"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Gather a supply of dry wood to make the fire hot enough to completely burn green or wet infected wood. </w:t>
      </w:r>
    </w:p>
    <w:p w14:paraId="7B246D0C"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As part of your planning, check and comply with requirements of fire authorities and your local council to ensure the necessary conditions, registration and permits for burning are met. Wear appropriate personal protective equipment to protect yourself from the risks posed by wood cutting and fire.</w:t>
      </w:r>
    </w:p>
    <w:p w14:paraId="3F787260" w14:textId="18E19CB2" w:rsidR="00FE0326" w:rsidRPr="003E2CD3" w:rsidRDefault="00FE0326" w:rsidP="00FE0326">
      <w:pPr>
        <w:pStyle w:val="Bodycopy"/>
        <w:ind w:right="679"/>
        <w:rPr>
          <w:rFonts w:ascii="Arial" w:hAnsi="Arial" w:cs="Arial"/>
          <w:color w:val="auto"/>
          <w:spacing w:val="0"/>
          <w:sz w:val="22"/>
          <w:szCs w:val="22"/>
        </w:rPr>
      </w:pPr>
      <w:r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Tip</w:t>
      </w:r>
      <w:r w:rsidR="00CB7CEF"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 </w:t>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Copper fungicide spray can be used to kill chestnut blight spores on the bark surface. It may also help to protect healthy trees against infection </w:t>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br/>
        <w:t>by providing a barrier between the bark and spores in the air.</w:t>
      </w:r>
    </w:p>
    <w:p w14:paraId="0AC8A106"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Where possible, spray infected trees with a copper fungicide before cutting them down and spray healthy trees near to or surrounding infected trees. Note copper fungicide will not kill chestnut blight within the tree nor slow the infection if it is already present in a tree.</w:t>
      </w:r>
    </w:p>
    <w:p w14:paraId="4DD615FB" w14:textId="572B7CA5"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Refer to the Australian Pesticides and Veterinary Medicines Authority to choose an appropriate copper fungicide spray product that can be used for chestnut blight on chestnut trees. Always read the safety data sheet before use and follow instructions </w:t>
      </w:r>
      <w:r w:rsidRPr="003E2CD3">
        <w:rPr>
          <w:rFonts w:ascii="Arial" w:hAnsi="Arial" w:cs="Arial"/>
          <w:color w:val="auto"/>
          <w:spacing w:val="0"/>
          <w:sz w:val="22"/>
          <w:szCs w:val="22"/>
        </w:rPr>
        <w:br/>
        <w:t>on the label.</w:t>
      </w:r>
    </w:p>
    <w:p w14:paraId="3A59ABB2" w14:textId="6D1D6D85" w:rsidR="003E2CD3" w:rsidRPr="003E2CD3" w:rsidRDefault="003E2CD3" w:rsidP="00FE0326">
      <w:pPr>
        <w:pStyle w:val="Bodycopy"/>
        <w:ind w:right="679"/>
        <w:rPr>
          <w:rFonts w:ascii="Arial" w:hAnsi="Arial" w:cs="Arial"/>
          <w:color w:val="auto"/>
          <w:spacing w:val="0"/>
          <w:sz w:val="22"/>
          <w:szCs w:val="22"/>
        </w:rPr>
      </w:pPr>
      <w:r w:rsidRPr="003E2CD3">
        <w:rPr>
          <w:rFonts w:ascii="Arial" w:hAnsi="Arial" w:cs="Arial"/>
          <w:noProof/>
          <w:color w:val="auto"/>
          <w:spacing w:val="0"/>
          <w:sz w:val="22"/>
          <w:szCs w:val="22"/>
        </w:rPr>
        <w:lastRenderedPageBreak/>
        <w:drawing>
          <wp:inline distT="0" distB="0" distL="0" distR="0" wp14:anchorId="1CFF6AC0" wp14:editId="61400978">
            <wp:extent cx="5850890" cy="2323465"/>
            <wp:effectExtent l="0" t="0" r="3810" b="635"/>
            <wp:docPr id="14" name="Picture 14" descr="A pile of wood (mostly branches) for burning on a patch of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le of wood (mostly branches) for burning on a patch of grass."/>
                    <pic:cNvPicPr/>
                  </pic:nvPicPr>
                  <pic:blipFill>
                    <a:blip r:embed="rId15" cstate="screen">
                      <a:extLst>
                        <a:ext uri="{28A0092B-C50C-407E-A947-70E740481C1C}">
                          <a14:useLocalDpi xmlns:a14="http://schemas.microsoft.com/office/drawing/2010/main"/>
                        </a:ext>
                      </a:extLst>
                    </a:blip>
                    <a:stretch>
                      <a:fillRect/>
                    </a:stretch>
                  </pic:blipFill>
                  <pic:spPr>
                    <a:xfrm>
                      <a:off x="0" y="0"/>
                      <a:ext cx="5850890" cy="2323465"/>
                    </a:xfrm>
                    <a:prstGeom prst="rect">
                      <a:avLst/>
                    </a:prstGeom>
                  </pic:spPr>
                </pic:pic>
              </a:graphicData>
            </a:graphic>
          </wp:inline>
        </w:drawing>
      </w:r>
    </w:p>
    <w:p w14:paraId="29161DDE" w14:textId="77777777" w:rsidR="00FE0326" w:rsidRPr="003E2CD3" w:rsidRDefault="00FE0326" w:rsidP="00FE0326">
      <w:pPr>
        <w:pStyle w:val="Bodycopy"/>
        <w:ind w:right="679"/>
        <w:rPr>
          <w:rStyle w:val="LightItalic"/>
          <w:rFonts w:ascii="Arial" w:hAnsi="Arial" w:cs="Arial"/>
          <w:color w:val="auto"/>
          <w:spacing w:val="0"/>
        </w:rPr>
      </w:pPr>
      <w:r w:rsidRPr="003E2CD3">
        <w:rPr>
          <w:rStyle w:val="LightItalic"/>
          <w:rFonts w:ascii="Arial" w:hAnsi="Arial" w:cs="Arial"/>
          <w:color w:val="auto"/>
          <w:spacing w:val="0"/>
        </w:rPr>
        <w:t>Example of a fire site</w:t>
      </w:r>
    </w:p>
    <w:p w14:paraId="5084A5C3" w14:textId="77777777" w:rsidR="00FE0326" w:rsidRPr="003E2CD3" w:rsidRDefault="00FE0326" w:rsidP="00FE0326">
      <w:pPr>
        <w:pStyle w:val="Heading3"/>
        <w:ind w:right="679"/>
        <w:rPr>
          <w:b w:val="0"/>
          <w:bCs w:val="0"/>
          <w:color w:val="auto"/>
        </w:rPr>
      </w:pPr>
      <w:r w:rsidRPr="003E2CD3">
        <w:rPr>
          <w:b w:val="0"/>
          <w:bCs w:val="0"/>
          <w:color w:val="auto"/>
        </w:rPr>
        <w:t>Cutting down infected trees</w:t>
      </w:r>
    </w:p>
    <w:p w14:paraId="0BD81B0F" w14:textId="70B82D50"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Where possible, use a saw to cut down trees to avoid the need to decontaminate heavy machinery.  </w:t>
      </w:r>
    </w:p>
    <w:p w14:paraId="7C92D388" w14:textId="64AF456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Where practicable, use a pruning saw to cut up trees as it generates less dust. Collect sawdust, leaves, sticks, </w:t>
      </w:r>
      <w:proofErr w:type="gramStart"/>
      <w:r w:rsidRPr="003E2CD3">
        <w:rPr>
          <w:rFonts w:ascii="Arial" w:hAnsi="Arial" w:cs="Arial"/>
          <w:color w:val="auto"/>
          <w:spacing w:val="0"/>
          <w:sz w:val="22"/>
          <w:szCs w:val="22"/>
        </w:rPr>
        <w:t>burrs</w:t>
      </w:r>
      <w:proofErr w:type="gramEnd"/>
      <w:r w:rsidRPr="003E2CD3">
        <w:rPr>
          <w:rFonts w:ascii="Arial" w:hAnsi="Arial" w:cs="Arial"/>
          <w:color w:val="auto"/>
          <w:spacing w:val="0"/>
          <w:sz w:val="22"/>
          <w:szCs w:val="22"/>
        </w:rPr>
        <w:t xml:space="preserve"> and nuts from the ground for burning.</w:t>
      </w:r>
    </w:p>
    <w:p w14:paraId="27C9F461"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Remove tree stumps and cut out all major roots, and as many smaller roots as possible to reduce the risk of regrowth.</w:t>
      </w:r>
    </w:p>
    <w:p w14:paraId="09B0FD57" w14:textId="33067DA0"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If you are driving infected wood to the fire site, ensure it is fully contained (</w:t>
      </w:r>
      <w:proofErr w:type="gramStart"/>
      <w:r w:rsidRPr="003E2CD3">
        <w:rPr>
          <w:rFonts w:ascii="Arial" w:hAnsi="Arial" w:cs="Arial"/>
          <w:color w:val="auto"/>
          <w:spacing w:val="0"/>
          <w:sz w:val="22"/>
          <w:szCs w:val="22"/>
        </w:rPr>
        <w:t>e.g.</w:t>
      </w:r>
      <w:proofErr w:type="gramEnd"/>
      <w:r w:rsidRPr="003E2CD3">
        <w:rPr>
          <w:rFonts w:ascii="Arial" w:hAnsi="Arial" w:cs="Arial"/>
          <w:color w:val="auto"/>
          <w:spacing w:val="0"/>
          <w:sz w:val="22"/>
          <w:szCs w:val="22"/>
        </w:rPr>
        <w:t xml:space="preserve"> under a tarp) during transport.</w:t>
      </w:r>
    </w:p>
    <w:p w14:paraId="65F3ACBF" w14:textId="5CEA6E98" w:rsidR="00FE0326" w:rsidRPr="003E2CD3" w:rsidRDefault="00FE0326" w:rsidP="00FE0326">
      <w:pPr>
        <w:pStyle w:val="Bodycopy"/>
        <w:ind w:right="679"/>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pPr>
      <w:r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Did you know?</w:t>
      </w:r>
      <w:r w:rsidR="003E2CD3"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 </w:t>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Chippers should not be used to destroy chestnut blight infected </w:t>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br/>
        <w:t>wood because they create clouds of wood particles that can spread chestnut blight.</w:t>
      </w:r>
    </w:p>
    <w:p w14:paraId="28A1A2C0" w14:textId="3B53C198" w:rsidR="003E2CD3" w:rsidRPr="003E2CD3" w:rsidRDefault="003E2CD3" w:rsidP="00FE0326">
      <w:pPr>
        <w:pStyle w:val="Bodycopy"/>
        <w:ind w:right="679"/>
        <w:rPr>
          <w:rFonts w:ascii="Arial" w:hAnsi="Arial" w:cs="Arial"/>
          <w:color w:val="auto"/>
          <w:spacing w:val="0"/>
          <w:sz w:val="22"/>
          <w:szCs w:val="22"/>
        </w:rPr>
      </w:pPr>
      <w:r w:rsidRPr="003E2CD3">
        <w:rPr>
          <w:rFonts w:ascii="Arial" w:hAnsi="Arial" w:cs="Arial"/>
          <w:noProof/>
          <w:color w:val="auto"/>
          <w:spacing w:val="0"/>
          <w:sz w:val="22"/>
          <w:szCs w:val="22"/>
        </w:rPr>
        <w:drawing>
          <wp:inline distT="0" distB="0" distL="0" distR="0" wp14:anchorId="1736C687" wp14:editId="708B9929">
            <wp:extent cx="5850890" cy="3114040"/>
            <wp:effectExtent l="0" t="0" r="3810" b="0"/>
            <wp:docPr id="18" name="Picture 18" descr="Cut up wood and dug up ground around the tree st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t up wood and dug up ground around the tree stump."/>
                    <pic:cNvPicPr/>
                  </pic:nvPicPr>
                  <pic:blipFill>
                    <a:blip r:embed="rId16" cstate="screen">
                      <a:extLst>
                        <a:ext uri="{28A0092B-C50C-407E-A947-70E740481C1C}">
                          <a14:useLocalDpi xmlns:a14="http://schemas.microsoft.com/office/drawing/2010/main"/>
                        </a:ext>
                      </a:extLst>
                    </a:blip>
                    <a:stretch>
                      <a:fillRect/>
                    </a:stretch>
                  </pic:blipFill>
                  <pic:spPr>
                    <a:xfrm>
                      <a:off x="0" y="0"/>
                      <a:ext cx="5850890" cy="3114040"/>
                    </a:xfrm>
                    <a:prstGeom prst="rect">
                      <a:avLst/>
                    </a:prstGeom>
                  </pic:spPr>
                </pic:pic>
              </a:graphicData>
            </a:graphic>
          </wp:inline>
        </w:drawing>
      </w:r>
    </w:p>
    <w:p w14:paraId="503719CA" w14:textId="77777777" w:rsidR="00FE0326" w:rsidRPr="003E2CD3" w:rsidRDefault="00FE0326" w:rsidP="00FE0326">
      <w:pPr>
        <w:pStyle w:val="Bodycopy"/>
        <w:ind w:right="679"/>
        <w:rPr>
          <w:rStyle w:val="LightItalic"/>
          <w:rFonts w:ascii="Arial" w:hAnsi="Arial" w:cs="Arial"/>
          <w:color w:val="auto"/>
          <w:spacing w:val="0"/>
        </w:rPr>
      </w:pPr>
      <w:r w:rsidRPr="003E2CD3">
        <w:rPr>
          <w:rStyle w:val="LightItalic"/>
          <w:rFonts w:ascii="Arial" w:hAnsi="Arial" w:cs="Arial"/>
          <w:color w:val="auto"/>
          <w:spacing w:val="0"/>
        </w:rPr>
        <w:t>Chestnut trees cut up and ready for burning</w:t>
      </w:r>
    </w:p>
    <w:p w14:paraId="6CE544A1" w14:textId="77777777" w:rsidR="00FE0326" w:rsidRPr="003E2CD3" w:rsidRDefault="00FE0326" w:rsidP="00FE0326">
      <w:pPr>
        <w:pStyle w:val="Heading3"/>
        <w:ind w:right="679"/>
        <w:rPr>
          <w:b w:val="0"/>
          <w:bCs w:val="0"/>
          <w:color w:val="auto"/>
        </w:rPr>
      </w:pPr>
      <w:r w:rsidRPr="003E2CD3">
        <w:rPr>
          <w:b w:val="0"/>
          <w:bCs w:val="0"/>
          <w:color w:val="auto"/>
        </w:rPr>
        <w:lastRenderedPageBreak/>
        <w:t>Burning infected trees</w:t>
      </w:r>
    </w:p>
    <w:p w14:paraId="3286C40F" w14:textId="66D97A8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Make a burn pile with minimal air space suitable for an intense fire that will burn green and wet infected plant material. Do not wait for the wood to dry before burning as</w:t>
      </w:r>
      <w:r w:rsidR="003E2CD3" w:rsidRPr="003E2CD3">
        <w:rPr>
          <w:rFonts w:ascii="Arial" w:hAnsi="Arial" w:cs="Arial"/>
          <w:color w:val="auto"/>
          <w:spacing w:val="0"/>
          <w:sz w:val="22"/>
          <w:szCs w:val="22"/>
        </w:rPr>
        <w:t xml:space="preserve"> </w:t>
      </w:r>
      <w:r w:rsidRPr="003E2CD3">
        <w:rPr>
          <w:rFonts w:ascii="Arial" w:hAnsi="Arial" w:cs="Arial"/>
          <w:color w:val="auto"/>
          <w:spacing w:val="0"/>
          <w:sz w:val="22"/>
          <w:szCs w:val="22"/>
        </w:rPr>
        <w:t xml:space="preserve">chestnut blight spores could spread and infect other trees. </w:t>
      </w:r>
    </w:p>
    <w:p w14:paraId="771C38C1"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Destruction is complete when the pile is completely burnt to ash, which no longer poses </w:t>
      </w:r>
      <w:r w:rsidRPr="003E2CD3">
        <w:rPr>
          <w:rFonts w:ascii="Arial" w:hAnsi="Arial" w:cs="Arial"/>
          <w:color w:val="auto"/>
          <w:spacing w:val="0"/>
          <w:sz w:val="22"/>
          <w:szCs w:val="22"/>
        </w:rPr>
        <w:br/>
        <w:t>a biosecurity risk.</w:t>
      </w:r>
    </w:p>
    <w:p w14:paraId="10BA44FE" w14:textId="39C9268D" w:rsidR="00FE0326" w:rsidRPr="003E2CD3" w:rsidRDefault="00FE0326" w:rsidP="00FE0326">
      <w:pPr>
        <w:pStyle w:val="Bodycopy"/>
        <w:ind w:right="679"/>
        <w:rPr>
          <w:rFonts w:ascii="Arial" w:hAnsi="Arial" w:cs="Arial"/>
          <w:color w:val="auto"/>
          <w:spacing w:val="0"/>
          <w:sz w:val="22"/>
          <w:szCs w:val="22"/>
        </w:rPr>
      </w:pPr>
      <w:r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Did you know?</w:t>
      </w:r>
      <w:r w:rsidR="003E2CD3"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 </w:t>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Chestnut blight can survive on partially burnt or buried material. </w:t>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br/>
        <w:t xml:space="preserve">Thus, it is important to ensure all plant material is completely burnt. </w:t>
      </w:r>
    </w:p>
    <w:p w14:paraId="54F587EF" w14:textId="77777777" w:rsidR="00FE0326" w:rsidRPr="003E2CD3" w:rsidRDefault="00FE0326" w:rsidP="00FE0326">
      <w:pPr>
        <w:pStyle w:val="Heading3"/>
        <w:ind w:right="679"/>
        <w:rPr>
          <w:b w:val="0"/>
          <w:bCs w:val="0"/>
          <w:color w:val="auto"/>
        </w:rPr>
      </w:pPr>
      <w:r w:rsidRPr="003E2CD3">
        <w:rPr>
          <w:b w:val="0"/>
          <w:bCs w:val="0"/>
          <w:color w:val="auto"/>
        </w:rPr>
        <w:t>If burning is delayed</w:t>
      </w:r>
    </w:p>
    <w:p w14:paraId="6A6CB67C"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If you cannot burn straight away (</w:t>
      </w:r>
      <w:proofErr w:type="gramStart"/>
      <w:r w:rsidRPr="003E2CD3">
        <w:rPr>
          <w:rFonts w:ascii="Arial" w:hAnsi="Arial" w:cs="Arial"/>
          <w:color w:val="auto"/>
          <w:spacing w:val="0"/>
          <w:sz w:val="22"/>
          <w:szCs w:val="22"/>
        </w:rPr>
        <w:t>e.g.</w:t>
      </w:r>
      <w:proofErr w:type="gramEnd"/>
      <w:r w:rsidRPr="003E2CD3">
        <w:rPr>
          <w:rFonts w:ascii="Arial" w:hAnsi="Arial" w:cs="Arial"/>
          <w:color w:val="auto"/>
          <w:spacing w:val="0"/>
          <w:sz w:val="22"/>
          <w:szCs w:val="22"/>
        </w:rPr>
        <w:t xml:space="preserve"> due to fire restrictions), carry out the work outlined above up to and including making a burn pile. Spray the burn pile with a copper fungicide and then cover it with a tarp, securing the tarp in place. In Victoria, this should occur within 14 days of detection.</w:t>
      </w:r>
    </w:p>
    <w:p w14:paraId="67A1AB01"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Chestnut blight spores can still be actively produced from felled trees, so it is important </w:t>
      </w:r>
      <w:r w:rsidRPr="003E2CD3">
        <w:rPr>
          <w:rFonts w:ascii="Arial" w:hAnsi="Arial" w:cs="Arial"/>
          <w:color w:val="auto"/>
          <w:spacing w:val="0"/>
          <w:sz w:val="22"/>
          <w:szCs w:val="22"/>
        </w:rPr>
        <w:br/>
        <w:t>to cover infected plant material to prevent disease spread.</w:t>
      </w:r>
    </w:p>
    <w:p w14:paraId="402A3E26"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Burn the infected plant material as soon as possible. When removing the tarp, carefully fold it in on itself (there are likely to be spores on the inside) for later decontamination </w:t>
      </w:r>
      <w:r w:rsidRPr="003E2CD3">
        <w:rPr>
          <w:rFonts w:ascii="Arial" w:hAnsi="Arial" w:cs="Arial"/>
          <w:color w:val="auto"/>
          <w:spacing w:val="0"/>
          <w:sz w:val="22"/>
          <w:szCs w:val="22"/>
        </w:rPr>
        <w:br/>
        <w:t>or disposal.</w:t>
      </w:r>
    </w:p>
    <w:p w14:paraId="2F9F0A27" w14:textId="77777777" w:rsidR="00FE0326" w:rsidRPr="003E2CD3" w:rsidRDefault="00FE0326" w:rsidP="00FE0326">
      <w:pPr>
        <w:pStyle w:val="Bodycopy"/>
        <w:ind w:right="679"/>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pPr>
      <w:r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Did you know?</w:t>
      </w:r>
      <w:r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br/>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Sawdust may contain chestnut blight and contaminate nearby objects, which then become sources of infection. Decontaminate yourself and any equipment or machinery used to avoid spreading disease.</w:t>
      </w:r>
    </w:p>
    <w:p w14:paraId="0355458D" w14:textId="3C559499" w:rsidR="00FE0326" w:rsidRPr="003E2CD3" w:rsidRDefault="003E2CD3" w:rsidP="00FE0326">
      <w:pPr>
        <w:pStyle w:val="Bodycopy"/>
        <w:ind w:right="679"/>
        <w:rPr>
          <w:rStyle w:val="White"/>
          <w:rFonts w:ascii="Arial" w:hAnsi="Arial" w:cs="Arial"/>
          <w:spacing w:val="0"/>
          <w14:textOutline w14:w="9525" w14:cap="flat" w14:cmpd="sng" w14:algn="ctr">
            <w14:noFill/>
            <w14:prstDash w14:val="solid"/>
            <w14:round/>
          </w14:textOutline>
          <w14:textFill>
            <w14:solidFill>
              <w14:srgbClr w14:val="000000"/>
            </w14:solidFill>
          </w14:textFill>
        </w:rPr>
      </w:pPr>
      <w:r w:rsidRPr="003E2CD3">
        <w:rPr>
          <w:rFonts w:ascii="Arial" w:hAnsi="Arial" w:cs="Arial"/>
          <w:noProof/>
          <w:color w:val="auto"/>
          <w:spacing w:val="0"/>
        </w:rPr>
        <w:drawing>
          <wp:inline distT="0" distB="0" distL="0" distR="0" wp14:anchorId="3A3275D8" wp14:editId="51810D92">
            <wp:extent cx="5850890" cy="3758565"/>
            <wp:effectExtent l="0" t="0" r="3810" b="635"/>
            <wp:docPr id="31" name="Picture 31" descr="A pile of burning wood with some branches turning to a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le of burning wood with some branches turning to ash.&#10;"/>
                    <pic:cNvPicPr/>
                  </pic:nvPicPr>
                  <pic:blipFill>
                    <a:blip r:embed="rId17" cstate="screen">
                      <a:extLst>
                        <a:ext uri="{28A0092B-C50C-407E-A947-70E740481C1C}">
                          <a14:useLocalDpi xmlns:a14="http://schemas.microsoft.com/office/drawing/2010/main"/>
                        </a:ext>
                      </a:extLst>
                    </a:blip>
                    <a:stretch>
                      <a:fillRect/>
                    </a:stretch>
                  </pic:blipFill>
                  <pic:spPr>
                    <a:xfrm>
                      <a:off x="0" y="0"/>
                      <a:ext cx="5850890" cy="3758565"/>
                    </a:xfrm>
                    <a:prstGeom prst="rect">
                      <a:avLst/>
                    </a:prstGeom>
                  </pic:spPr>
                </pic:pic>
              </a:graphicData>
            </a:graphic>
          </wp:inline>
        </w:drawing>
      </w:r>
    </w:p>
    <w:p w14:paraId="7959DB5B" w14:textId="77777777" w:rsidR="00FE0326" w:rsidRPr="003E2CD3" w:rsidRDefault="00FE0326" w:rsidP="00FE0326">
      <w:pPr>
        <w:pStyle w:val="Bodycopy"/>
        <w:ind w:right="679"/>
        <w:rPr>
          <w:rStyle w:val="LightItalic"/>
          <w:rFonts w:ascii="Arial" w:hAnsi="Arial" w:cs="Arial"/>
          <w:color w:val="auto"/>
          <w:spacing w:val="0"/>
        </w:rPr>
      </w:pPr>
      <w:r w:rsidRPr="003E2CD3">
        <w:rPr>
          <w:rStyle w:val="LightItalic"/>
          <w:rFonts w:ascii="Arial" w:hAnsi="Arial" w:cs="Arial"/>
          <w:color w:val="auto"/>
          <w:spacing w:val="0"/>
        </w:rPr>
        <w:t>Destroy infected plant material by burning it to ash</w:t>
      </w:r>
    </w:p>
    <w:p w14:paraId="0741278D" w14:textId="77777777" w:rsidR="00FE0326" w:rsidRPr="003E2CD3" w:rsidRDefault="00FE0326" w:rsidP="00FE0326">
      <w:pPr>
        <w:pStyle w:val="Heading2"/>
        <w:ind w:right="679"/>
        <w:rPr>
          <w:color w:val="auto"/>
        </w:rPr>
      </w:pPr>
      <w:r w:rsidRPr="003E2CD3">
        <w:rPr>
          <w:color w:val="auto"/>
        </w:rPr>
        <w:lastRenderedPageBreak/>
        <w:t>Ongoing monitoring after destruction</w:t>
      </w:r>
    </w:p>
    <w:p w14:paraId="69970F95" w14:textId="003FC297" w:rsidR="00FE0326" w:rsidRPr="003E2CD3" w:rsidRDefault="00FE0326" w:rsidP="00FE0326">
      <w:pPr>
        <w:pStyle w:val="Bodycopy"/>
        <w:ind w:right="679"/>
        <w:rPr>
          <w:rFonts w:ascii="Arial" w:hAnsi="Arial" w:cs="Arial"/>
          <w:color w:val="auto"/>
          <w:spacing w:val="0"/>
          <w:sz w:val="22"/>
          <w:szCs w:val="22"/>
        </w:rPr>
      </w:pPr>
      <w:r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Did you know?</w:t>
      </w:r>
      <w:r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br/>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Even after destruction, there is no guarantee that chestnut blight is absent from your property. It is possible for roots very deep in the soil to survive and produce new infected growth.</w:t>
      </w:r>
    </w:p>
    <w:p w14:paraId="633DAC48" w14:textId="38E6D696"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Every three months, look for plant regrowth at the remains of destroyed trees. This</w:t>
      </w:r>
      <w:r w:rsidR="003E2CD3" w:rsidRPr="003E2CD3">
        <w:rPr>
          <w:rFonts w:ascii="Arial" w:hAnsi="Arial" w:cs="Arial"/>
          <w:color w:val="auto"/>
          <w:spacing w:val="0"/>
          <w:sz w:val="22"/>
          <w:szCs w:val="22"/>
        </w:rPr>
        <w:t xml:space="preserve"> </w:t>
      </w:r>
      <w:r w:rsidRPr="003E2CD3">
        <w:rPr>
          <w:rFonts w:ascii="Arial" w:hAnsi="Arial" w:cs="Arial"/>
          <w:color w:val="auto"/>
          <w:spacing w:val="0"/>
          <w:sz w:val="22"/>
          <w:szCs w:val="22"/>
        </w:rPr>
        <w:t xml:space="preserve">should be done as part of the regular targeted surveillance of all host trees on your property. Record details on the chestnut blight surveillance form. </w:t>
      </w:r>
    </w:p>
    <w:p w14:paraId="5007283D"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Burn any regrowth found and treat the roots with an appropriate herbicide. Check with your local chemical retailer for an appropriate herbicide to use. </w:t>
      </w:r>
    </w:p>
    <w:p w14:paraId="3D9F7D15"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You may replant in this area following two years of no regrowth.</w:t>
      </w:r>
    </w:p>
    <w:p w14:paraId="2A8E6F10" w14:textId="77777777" w:rsidR="00FE0326" w:rsidRPr="003E2CD3" w:rsidRDefault="00FE0326" w:rsidP="00FE0326">
      <w:pPr>
        <w:pStyle w:val="Bodycopy"/>
        <w:ind w:right="679"/>
        <w:rPr>
          <w:rFonts w:ascii="Arial" w:hAnsi="Arial" w:cs="Arial"/>
          <w:color w:val="auto"/>
          <w:spacing w:val="0"/>
        </w:rPr>
      </w:pPr>
    </w:p>
    <w:p w14:paraId="354789E3" w14:textId="77777777" w:rsidR="00FE0326" w:rsidRPr="003E2CD3" w:rsidRDefault="00FE0326" w:rsidP="00FE0326">
      <w:pPr>
        <w:pStyle w:val="Heading2"/>
        <w:ind w:right="679"/>
        <w:rPr>
          <w:color w:val="auto"/>
        </w:rPr>
      </w:pPr>
      <w:r w:rsidRPr="003E2CD3">
        <w:rPr>
          <w:color w:val="auto"/>
        </w:rPr>
        <w:t>Practice good farm hygiene</w:t>
      </w:r>
    </w:p>
    <w:p w14:paraId="14819179"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It is important to practice good farm hygiene to avoid spreading chestnut blight to other trees or properties. Setting up a hygiene station will provide you with a place to decontaminate when leaving the orchard/block.</w:t>
      </w:r>
    </w:p>
    <w:p w14:paraId="49B697C9" w14:textId="77777777" w:rsidR="00FE0326" w:rsidRPr="003E2CD3" w:rsidRDefault="00FE0326" w:rsidP="00FE0326">
      <w:pPr>
        <w:pStyle w:val="Heading3"/>
        <w:ind w:right="679"/>
        <w:rPr>
          <w:b w:val="0"/>
          <w:bCs w:val="0"/>
          <w:color w:val="auto"/>
        </w:rPr>
      </w:pPr>
      <w:r w:rsidRPr="003E2CD3">
        <w:rPr>
          <w:b w:val="0"/>
          <w:bCs w:val="0"/>
          <w:color w:val="auto"/>
        </w:rPr>
        <w:t>Hygiene station</w:t>
      </w:r>
    </w:p>
    <w:p w14:paraId="7CE9E923" w14:textId="2A72B5F2"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You will need to enter and exit the infected orchard/block via the hygiene station. It should be away from infected and susceptible trees, but still on your property, preferably on a hard surface. If you are using vehicles or machinery, ensure there is space to park them for washdown and if available, use high pressure washdown facilities. </w:t>
      </w:r>
    </w:p>
    <w:p w14:paraId="0DBAE127" w14:textId="53CE2BE9" w:rsidR="003E2CD3" w:rsidRPr="003E2CD3" w:rsidRDefault="003E2CD3" w:rsidP="00FE0326">
      <w:pPr>
        <w:pStyle w:val="Bodycopy"/>
        <w:ind w:right="679"/>
        <w:rPr>
          <w:rFonts w:ascii="Arial" w:hAnsi="Arial" w:cs="Arial"/>
          <w:color w:val="auto"/>
          <w:spacing w:val="0"/>
          <w:sz w:val="22"/>
          <w:szCs w:val="22"/>
        </w:rPr>
      </w:pPr>
      <w:r w:rsidRPr="003E2CD3">
        <w:rPr>
          <w:rFonts w:ascii="Arial" w:hAnsi="Arial" w:cs="Arial"/>
          <w:noProof/>
          <w:color w:val="auto"/>
          <w:spacing w:val="0"/>
          <w:sz w:val="22"/>
          <w:szCs w:val="22"/>
        </w:rPr>
        <w:drawing>
          <wp:inline distT="0" distB="0" distL="0" distR="0" wp14:anchorId="277763DC" wp14:editId="7D27590F">
            <wp:extent cx="5850890" cy="2858770"/>
            <wp:effectExtent l="0" t="0" r="3810" b="0"/>
            <wp:docPr id="42" name="Picture 42" descr="Hygiene station contents: paper towel, plastic bags, plastic tub, container of wipes, spray bottle, cloth and two br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Hygiene station contents: paper towel, plastic bags, plastic tub, container of wipes, spray bottle, cloth and two brushes)"/>
                    <pic:cNvPicPr/>
                  </pic:nvPicPr>
                  <pic:blipFill>
                    <a:blip r:embed="rId18" cstate="screen">
                      <a:extLst>
                        <a:ext uri="{28A0092B-C50C-407E-A947-70E740481C1C}">
                          <a14:useLocalDpi xmlns:a14="http://schemas.microsoft.com/office/drawing/2010/main"/>
                        </a:ext>
                      </a:extLst>
                    </a:blip>
                    <a:stretch>
                      <a:fillRect/>
                    </a:stretch>
                  </pic:blipFill>
                  <pic:spPr>
                    <a:xfrm>
                      <a:off x="0" y="0"/>
                      <a:ext cx="5850890" cy="2858770"/>
                    </a:xfrm>
                    <a:prstGeom prst="rect">
                      <a:avLst/>
                    </a:prstGeom>
                  </pic:spPr>
                </pic:pic>
              </a:graphicData>
            </a:graphic>
          </wp:inline>
        </w:drawing>
      </w:r>
    </w:p>
    <w:p w14:paraId="34A1CBDE" w14:textId="77777777" w:rsidR="00FE0326" w:rsidRPr="003E2CD3" w:rsidRDefault="00FE0326" w:rsidP="00FE0326">
      <w:pPr>
        <w:pStyle w:val="Bodycopy"/>
        <w:ind w:right="679"/>
        <w:rPr>
          <w:rStyle w:val="LightItalic"/>
          <w:rFonts w:ascii="Arial" w:hAnsi="Arial" w:cs="Arial"/>
          <w:color w:val="auto"/>
          <w:spacing w:val="0"/>
        </w:rPr>
      </w:pPr>
      <w:r w:rsidRPr="003E2CD3">
        <w:rPr>
          <w:rStyle w:val="LightItalic"/>
          <w:rFonts w:ascii="Arial" w:hAnsi="Arial" w:cs="Arial"/>
          <w:color w:val="auto"/>
          <w:spacing w:val="0"/>
        </w:rPr>
        <w:t>These are some of the contents of a hygiene kit</w:t>
      </w:r>
    </w:p>
    <w:p w14:paraId="3E16C9B5" w14:textId="77777777" w:rsidR="00FE0326" w:rsidRPr="003E2CD3" w:rsidRDefault="00FE0326" w:rsidP="00FE0326">
      <w:pPr>
        <w:pStyle w:val="Bodycopy"/>
        <w:ind w:right="679"/>
        <w:rPr>
          <w:rStyle w:val="LightItalic"/>
          <w:rFonts w:ascii="Arial" w:hAnsi="Arial" w:cs="Arial"/>
          <w:color w:val="auto"/>
          <w:spacing w:val="0"/>
        </w:rPr>
      </w:pPr>
    </w:p>
    <w:p w14:paraId="6E244020" w14:textId="77777777" w:rsidR="003E2CD3" w:rsidRPr="003E2CD3" w:rsidRDefault="003E2CD3">
      <w:pPr>
        <w:rPr>
          <w:rFonts w:ascii="Arial" w:hAnsi="Arial" w:cs="Arial"/>
          <w:sz w:val="28"/>
          <w:szCs w:val="28"/>
          <w:lang w:val="en-GB"/>
        </w:rPr>
      </w:pPr>
      <w:r w:rsidRPr="003E2CD3">
        <w:rPr>
          <w:b/>
          <w:bCs/>
        </w:rPr>
        <w:br w:type="page"/>
      </w:r>
    </w:p>
    <w:p w14:paraId="0B44F83A" w14:textId="18396D56" w:rsidR="00FE0326" w:rsidRPr="003E2CD3" w:rsidRDefault="00FE0326" w:rsidP="00FE0326">
      <w:pPr>
        <w:pStyle w:val="Heading3"/>
        <w:ind w:right="679"/>
        <w:rPr>
          <w:b w:val="0"/>
          <w:bCs w:val="0"/>
          <w:color w:val="auto"/>
        </w:rPr>
      </w:pPr>
      <w:r w:rsidRPr="003E2CD3">
        <w:rPr>
          <w:b w:val="0"/>
          <w:bCs w:val="0"/>
          <w:color w:val="auto"/>
        </w:rPr>
        <w:lastRenderedPageBreak/>
        <w:t>Contents for your hygiene kit</w:t>
      </w:r>
    </w:p>
    <w:tbl>
      <w:tblPr>
        <w:tblStyle w:val="TableGrid"/>
        <w:tblW w:w="0" w:type="auto"/>
        <w:tblLayout w:type="fixed"/>
        <w:tblLook w:val="0020" w:firstRow="1" w:lastRow="0" w:firstColumn="0" w:lastColumn="0" w:noHBand="0" w:noVBand="0"/>
      </w:tblPr>
      <w:tblGrid>
        <w:gridCol w:w="4819"/>
        <w:gridCol w:w="4819"/>
      </w:tblGrid>
      <w:tr w:rsidR="002255EB" w:rsidRPr="002255EB" w14:paraId="545E5355" w14:textId="77777777" w:rsidTr="002255EB">
        <w:trPr>
          <w:trHeight w:val="60"/>
        </w:trPr>
        <w:tc>
          <w:tcPr>
            <w:tcW w:w="4819" w:type="dxa"/>
          </w:tcPr>
          <w:p w14:paraId="6FF389E1" w14:textId="77777777" w:rsidR="00FE0326" w:rsidRPr="002255EB" w:rsidRDefault="00FE0326" w:rsidP="00AF7409">
            <w:pPr>
              <w:pStyle w:val="Bodycopy"/>
              <w:ind w:right="679"/>
              <w:rPr>
                <w:rFonts w:ascii="Arial" w:hAnsi="Arial" w:cs="Arial"/>
                <w:b/>
                <w:bCs/>
                <w:color w:val="auto"/>
                <w:spacing w:val="0"/>
                <w:sz w:val="22"/>
                <w:szCs w:val="22"/>
              </w:rPr>
            </w:pPr>
            <w:r w:rsidRPr="002255EB">
              <w:rPr>
                <w:rStyle w:val="MediumWhite"/>
                <w:rFonts w:ascii="Arial" w:hAnsi="Arial" w:cs="Arial"/>
                <w:b/>
                <w:bCs/>
                <w:spacing w:val="0"/>
                <w:sz w:val="22"/>
                <w:szCs w:val="22"/>
                <w14:textOutline w14:w="9525" w14:cap="flat" w14:cmpd="sng" w14:algn="ctr">
                  <w14:noFill/>
                  <w14:prstDash w14:val="solid"/>
                  <w14:round/>
                </w14:textOutline>
                <w14:textFill>
                  <w14:solidFill>
                    <w14:srgbClr w14:val="000000"/>
                  </w14:solidFill>
                </w14:textFill>
              </w:rPr>
              <w:t>Item</w:t>
            </w:r>
          </w:p>
        </w:tc>
        <w:tc>
          <w:tcPr>
            <w:tcW w:w="4819" w:type="dxa"/>
          </w:tcPr>
          <w:p w14:paraId="6CFD8182" w14:textId="77777777" w:rsidR="00FE0326" w:rsidRPr="002255EB" w:rsidRDefault="00FE0326" w:rsidP="00AF7409">
            <w:pPr>
              <w:pStyle w:val="Bodycopy"/>
              <w:ind w:right="679"/>
              <w:rPr>
                <w:rFonts w:ascii="Arial" w:hAnsi="Arial" w:cs="Arial"/>
                <w:b/>
                <w:bCs/>
                <w:color w:val="auto"/>
                <w:spacing w:val="0"/>
                <w:sz w:val="22"/>
                <w:szCs w:val="22"/>
              </w:rPr>
            </w:pPr>
            <w:r w:rsidRPr="002255EB">
              <w:rPr>
                <w:rStyle w:val="MediumWhite"/>
                <w:rFonts w:ascii="Arial" w:hAnsi="Arial" w:cs="Arial"/>
                <w:b/>
                <w:bCs/>
                <w:spacing w:val="0"/>
                <w:sz w:val="22"/>
                <w:szCs w:val="22"/>
                <w14:textOutline w14:w="9525" w14:cap="flat" w14:cmpd="sng" w14:algn="ctr">
                  <w14:noFill/>
                  <w14:prstDash w14:val="solid"/>
                  <w14:round/>
                </w14:textOutline>
                <w14:textFill>
                  <w14:solidFill>
                    <w14:srgbClr w14:val="000000"/>
                  </w14:solidFill>
                </w14:textFill>
              </w:rPr>
              <w:t>Reason</w:t>
            </w:r>
          </w:p>
        </w:tc>
      </w:tr>
      <w:tr w:rsidR="00FE0326" w:rsidRPr="003E2CD3" w14:paraId="49C601DA" w14:textId="77777777" w:rsidTr="002255EB">
        <w:trPr>
          <w:trHeight w:val="60"/>
        </w:trPr>
        <w:tc>
          <w:tcPr>
            <w:tcW w:w="4819" w:type="dxa"/>
          </w:tcPr>
          <w:p w14:paraId="41AFCE81"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Disposable gloves (multiple) to fit</w:t>
            </w:r>
          </w:p>
        </w:tc>
        <w:tc>
          <w:tcPr>
            <w:tcW w:w="4819" w:type="dxa"/>
          </w:tcPr>
          <w:p w14:paraId="1091F08D"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handle dirty items and protect your hands</w:t>
            </w:r>
          </w:p>
        </w:tc>
      </w:tr>
      <w:tr w:rsidR="00FE0326" w:rsidRPr="003E2CD3" w14:paraId="40EC4364" w14:textId="77777777" w:rsidTr="002255EB">
        <w:trPr>
          <w:trHeight w:val="60"/>
        </w:trPr>
        <w:tc>
          <w:tcPr>
            <w:tcW w:w="4819" w:type="dxa"/>
          </w:tcPr>
          <w:p w14:paraId="4C41DD9D"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Clean protective clothing like coveralls that can be washed after each use</w:t>
            </w:r>
          </w:p>
        </w:tc>
        <w:tc>
          <w:tcPr>
            <w:tcW w:w="4819" w:type="dxa"/>
          </w:tcPr>
          <w:p w14:paraId="15DFAC93"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For protection and to have an outer layer that can </w:t>
            </w:r>
            <w:r w:rsidRPr="003E2CD3">
              <w:rPr>
                <w:rFonts w:ascii="Arial" w:hAnsi="Arial" w:cs="Arial"/>
                <w:color w:val="auto"/>
                <w:spacing w:val="0"/>
              </w:rPr>
              <w:br/>
              <w:t xml:space="preserve">be removed during decontamination </w:t>
            </w:r>
          </w:p>
        </w:tc>
      </w:tr>
      <w:tr w:rsidR="00FE0326" w:rsidRPr="003E2CD3" w14:paraId="13E567DC" w14:textId="77777777" w:rsidTr="002255EB">
        <w:trPr>
          <w:trHeight w:val="60"/>
        </w:trPr>
        <w:tc>
          <w:tcPr>
            <w:tcW w:w="4819" w:type="dxa"/>
          </w:tcPr>
          <w:p w14:paraId="42E231D0" w14:textId="77777777" w:rsidR="00FE0326" w:rsidRPr="003E2CD3" w:rsidRDefault="00FE0326" w:rsidP="00AF7409">
            <w:pPr>
              <w:pStyle w:val="TableBody"/>
              <w:ind w:right="679"/>
              <w:rPr>
                <w:rFonts w:ascii="Arial" w:hAnsi="Arial" w:cs="Arial"/>
                <w:color w:val="auto"/>
              </w:rPr>
            </w:pPr>
            <w:r w:rsidRPr="003E2CD3">
              <w:rPr>
                <w:rFonts w:ascii="Arial" w:hAnsi="Arial" w:cs="Arial"/>
                <w:color w:val="auto"/>
              </w:rPr>
              <w:t>Spare clothing and a second pair of clean shoes to change into (optional)</w:t>
            </w:r>
          </w:p>
        </w:tc>
        <w:tc>
          <w:tcPr>
            <w:tcW w:w="4819" w:type="dxa"/>
          </w:tcPr>
          <w:p w14:paraId="7A9DD445"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For your comfort</w:t>
            </w:r>
          </w:p>
        </w:tc>
      </w:tr>
      <w:tr w:rsidR="00FE0326" w:rsidRPr="003E2CD3" w14:paraId="772FF7E6" w14:textId="77777777" w:rsidTr="002255EB">
        <w:trPr>
          <w:trHeight w:val="60"/>
        </w:trPr>
        <w:tc>
          <w:tcPr>
            <w:tcW w:w="4819" w:type="dxa"/>
          </w:tcPr>
          <w:p w14:paraId="62CE2216"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Waterproof footwear </w:t>
            </w:r>
          </w:p>
        </w:tc>
        <w:tc>
          <w:tcPr>
            <w:tcW w:w="4819" w:type="dxa"/>
          </w:tcPr>
          <w:p w14:paraId="18FE848E"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be rinsed in disinfectant</w:t>
            </w:r>
          </w:p>
        </w:tc>
      </w:tr>
      <w:tr w:rsidR="00FE0326" w:rsidRPr="003E2CD3" w14:paraId="6C3E5ED6" w14:textId="77777777" w:rsidTr="002255EB">
        <w:trPr>
          <w:trHeight w:val="60"/>
        </w:trPr>
        <w:tc>
          <w:tcPr>
            <w:tcW w:w="4819" w:type="dxa"/>
          </w:tcPr>
          <w:p w14:paraId="06463B3A"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Scrubbing brush</w:t>
            </w:r>
          </w:p>
        </w:tc>
        <w:tc>
          <w:tcPr>
            <w:tcW w:w="4819" w:type="dxa"/>
          </w:tcPr>
          <w:p w14:paraId="4F5ADF89"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remove soil and organic matter from your shoes</w:t>
            </w:r>
          </w:p>
        </w:tc>
      </w:tr>
      <w:tr w:rsidR="00FE0326" w:rsidRPr="003E2CD3" w14:paraId="70A1D2E7" w14:textId="77777777" w:rsidTr="002255EB">
        <w:trPr>
          <w:trHeight w:val="60"/>
        </w:trPr>
        <w:tc>
          <w:tcPr>
            <w:tcW w:w="4819" w:type="dxa"/>
          </w:tcPr>
          <w:p w14:paraId="2FC9304E"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Screwdriver or similar implement </w:t>
            </w:r>
          </w:p>
        </w:tc>
        <w:tc>
          <w:tcPr>
            <w:tcW w:w="4819" w:type="dxa"/>
          </w:tcPr>
          <w:p w14:paraId="544EDDDA"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remove tough dirt and mud off shoes</w:t>
            </w:r>
          </w:p>
        </w:tc>
      </w:tr>
      <w:tr w:rsidR="00FE0326" w:rsidRPr="003E2CD3" w14:paraId="061B86D5" w14:textId="77777777" w:rsidTr="002255EB">
        <w:trPr>
          <w:trHeight w:val="380"/>
        </w:trPr>
        <w:tc>
          <w:tcPr>
            <w:tcW w:w="4819" w:type="dxa"/>
          </w:tcPr>
          <w:p w14:paraId="0B24D88A"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Two plastic tubs suitable for stepping into </w:t>
            </w:r>
          </w:p>
        </w:tc>
        <w:tc>
          <w:tcPr>
            <w:tcW w:w="4819" w:type="dxa"/>
          </w:tcPr>
          <w:p w14:paraId="1F93D9E9"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These will become the footbaths</w:t>
            </w:r>
          </w:p>
        </w:tc>
      </w:tr>
      <w:tr w:rsidR="00FE0326" w:rsidRPr="003E2CD3" w14:paraId="209A1889" w14:textId="77777777" w:rsidTr="002255EB">
        <w:trPr>
          <w:trHeight w:val="60"/>
        </w:trPr>
        <w:tc>
          <w:tcPr>
            <w:tcW w:w="4819" w:type="dxa"/>
          </w:tcPr>
          <w:p w14:paraId="69103BEB"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Disinfectant in appropriate lidded containers </w:t>
            </w:r>
          </w:p>
        </w:tc>
        <w:tc>
          <w:tcPr>
            <w:tcW w:w="4819" w:type="dxa"/>
          </w:tcPr>
          <w:p w14:paraId="2ED79C76"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In case you need to refill spray bottles or to pour </w:t>
            </w:r>
            <w:r w:rsidRPr="003E2CD3">
              <w:rPr>
                <w:rFonts w:ascii="Arial" w:hAnsi="Arial" w:cs="Arial"/>
                <w:color w:val="auto"/>
                <w:spacing w:val="0"/>
              </w:rPr>
              <w:br/>
              <w:t>into buckets for equipment decontamination</w:t>
            </w:r>
          </w:p>
        </w:tc>
      </w:tr>
      <w:tr w:rsidR="00FE0326" w:rsidRPr="003E2CD3" w14:paraId="0776DEE6" w14:textId="77777777" w:rsidTr="002255EB">
        <w:trPr>
          <w:trHeight w:val="60"/>
        </w:trPr>
        <w:tc>
          <w:tcPr>
            <w:tcW w:w="4819" w:type="dxa"/>
          </w:tcPr>
          <w:p w14:paraId="52AC060D"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Spray bottles filled with disinfectant and at least </w:t>
            </w:r>
            <w:r w:rsidRPr="003E2CD3">
              <w:rPr>
                <w:rFonts w:ascii="Arial" w:hAnsi="Arial" w:cs="Arial"/>
                <w:color w:val="auto"/>
                <w:spacing w:val="0"/>
              </w:rPr>
              <w:br/>
              <w:t xml:space="preserve">one filled with water </w:t>
            </w:r>
          </w:p>
        </w:tc>
        <w:tc>
          <w:tcPr>
            <w:tcW w:w="4819" w:type="dxa"/>
          </w:tcPr>
          <w:p w14:paraId="2C710919"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disinfect and rinse</w:t>
            </w:r>
          </w:p>
        </w:tc>
      </w:tr>
      <w:tr w:rsidR="00FE0326" w:rsidRPr="003E2CD3" w14:paraId="7D4403FE" w14:textId="77777777" w:rsidTr="002255EB">
        <w:trPr>
          <w:trHeight w:val="60"/>
        </w:trPr>
        <w:tc>
          <w:tcPr>
            <w:tcW w:w="4819" w:type="dxa"/>
          </w:tcPr>
          <w:p w14:paraId="7651D6B9"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Buckets </w:t>
            </w:r>
          </w:p>
        </w:tc>
        <w:tc>
          <w:tcPr>
            <w:tcW w:w="4819" w:type="dxa"/>
          </w:tcPr>
          <w:p w14:paraId="3CA767C0"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dip equipment into for decontamination</w:t>
            </w:r>
          </w:p>
        </w:tc>
      </w:tr>
      <w:tr w:rsidR="00FE0326" w:rsidRPr="003E2CD3" w14:paraId="1D069673" w14:textId="77777777" w:rsidTr="002255EB">
        <w:trPr>
          <w:trHeight w:val="60"/>
        </w:trPr>
        <w:tc>
          <w:tcPr>
            <w:tcW w:w="4819" w:type="dxa"/>
          </w:tcPr>
          <w:p w14:paraId="355A1FE9"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Permanent marker</w:t>
            </w:r>
          </w:p>
        </w:tc>
        <w:tc>
          <w:tcPr>
            <w:tcW w:w="4819" w:type="dxa"/>
          </w:tcPr>
          <w:p w14:paraId="5D86F234"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label containers and footbaths</w:t>
            </w:r>
          </w:p>
        </w:tc>
      </w:tr>
      <w:tr w:rsidR="00FE0326" w:rsidRPr="003E2CD3" w14:paraId="42A56223" w14:textId="77777777" w:rsidTr="002255EB">
        <w:trPr>
          <w:trHeight w:val="60"/>
        </w:trPr>
        <w:tc>
          <w:tcPr>
            <w:tcW w:w="4819" w:type="dxa"/>
          </w:tcPr>
          <w:p w14:paraId="20C68049"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A copy of the safety data sheet and the label for </w:t>
            </w:r>
            <w:r w:rsidRPr="003E2CD3">
              <w:rPr>
                <w:rFonts w:ascii="Arial" w:hAnsi="Arial" w:cs="Arial"/>
                <w:color w:val="auto"/>
                <w:spacing w:val="0"/>
              </w:rPr>
              <w:br/>
              <w:t>the chemicals being used</w:t>
            </w:r>
          </w:p>
        </w:tc>
        <w:tc>
          <w:tcPr>
            <w:tcW w:w="4819" w:type="dxa"/>
          </w:tcPr>
          <w:p w14:paraId="7A34476F"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have safety information on hand</w:t>
            </w:r>
          </w:p>
        </w:tc>
      </w:tr>
      <w:tr w:rsidR="00FE0326" w:rsidRPr="003E2CD3" w14:paraId="7435A24E" w14:textId="77777777" w:rsidTr="002255EB">
        <w:trPr>
          <w:trHeight w:val="60"/>
        </w:trPr>
        <w:tc>
          <w:tcPr>
            <w:tcW w:w="4819" w:type="dxa"/>
          </w:tcPr>
          <w:p w14:paraId="5DB2B972"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Any personal protective equipment recommended </w:t>
            </w:r>
            <w:r w:rsidRPr="003E2CD3">
              <w:rPr>
                <w:rFonts w:ascii="Arial" w:hAnsi="Arial" w:cs="Arial"/>
                <w:color w:val="auto"/>
                <w:spacing w:val="0"/>
              </w:rPr>
              <w:br/>
              <w:t>in the safety data sheet and the label</w:t>
            </w:r>
          </w:p>
        </w:tc>
        <w:tc>
          <w:tcPr>
            <w:tcW w:w="4819" w:type="dxa"/>
          </w:tcPr>
          <w:p w14:paraId="2C81375C"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For your personal safety</w:t>
            </w:r>
          </w:p>
        </w:tc>
      </w:tr>
      <w:tr w:rsidR="00FE0326" w:rsidRPr="003E2CD3" w14:paraId="462F95DC" w14:textId="77777777" w:rsidTr="002255EB">
        <w:trPr>
          <w:trHeight w:val="60"/>
        </w:trPr>
        <w:tc>
          <w:tcPr>
            <w:tcW w:w="4819" w:type="dxa"/>
          </w:tcPr>
          <w:p w14:paraId="48A07B07"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A copy of this document</w:t>
            </w:r>
          </w:p>
        </w:tc>
        <w:tc>
          <w:tcPr>
            <w:tcW w:w="4819" w:type="dxa"/>
          </w:tcPr>
          <w:p w14:paraId="4F9C9C93"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have instructions on hand</w:t>
            </w:r>
          </w:p>
        </w:tc>
      </w:tr>
      <w:tr w:rsidR="00FE0326" w:rsidRPr="003E2CD3" w14:paraId="28D57522" w14:textId="77777777" w:rsidTr="002255EB">
        <w:trPr>
          <w:trHeight w:val="60"/>
        </w:trPr>
        <w:tc>
          <w:tcPr>
            <w:tcW w:w="4819" w:type="dxa"/>
          </w:tcPr>
          <w:p w14:paraId="2A94E653"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Large plastic ground sheet (multiple)</w:t>
            </w:r>
          </w:p>
        </w:tc>
        <w:tc>
          <w:tcPr>
            <w:tcW w:w="4819" w:type="dxa"/>
          </w:tcPr>
          <w:p w14:paraId="2D54C9FB"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lay on the ground for the hygiene station</w:t>
            </w:r>
          </w:p>
        </w:tc>
      </w:tr>
      <w:tr w:rsidR="00FE0326" w:rsidRPr="003E2CD3" w14:paraId="3CC28510" w14:textId="77777777" w:rsidTr="002255EB">
        <w:trPr>
          <w:trHeight w:val="60"/>
        </w:trPr>
        <w:tc>
          <w:tcPr>
            <w:tcW w:w="4819" w:type="dxa"/>
          </w:tcPr>
          <w:p w14:paraId="1FFB4FC0"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Large garbage bags (strong, plenty)</w:t>
            </w:r>
          </w:p>
        </w:tc>
        <w:tc>
          <w:tcPr>
            <w:tcW w:w="4819" w:type="dxa"/>
          </w:tcPr>
          <w:p w14:paraId="072F4DA6"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collect items for disposal</w:t>
            </w:r>
          </w:p>
        </w:tc>
      </w:tr>
      <w:tr w:rsidR="00FE0326" w:rsidRPr="003E2CD3" w14:paraId="1919F6A0" w14:textId="77777777" w:rsidTr="002255EB">
        <w:trPr>
          <w:trHeight w:val="60"/>
        </w:trPr>
        <w:tc>
          <w:tcPr>
            <w:tcW w:w="4819" w:type="dxa"/>
          </w:tcPr>
          <w:p w14:paraId="0D7793A7"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A large bin, lined with two garbage bags</w:t>
            </w:r>
          </w:p>
        </w:tc>
        <w:tc>
          <w:tcPr>
            <w:tcW w:w="4819" w:type="dxa"/>
          </w:tcPr>
          <w:p w14:paraId="3F68232B"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collect items for disposal</w:t>
            </w:r>
          </w:p>
        </w:tc>
      </w:tr>
      <w:tr w:rsidR="00FE0326" w:rsidRPr="003E2CD3" w14:paraId="2BC3F7DF" w14:textId="77777777" w:rsidTr="002255EB">
        <w:trPr>
          <w:trHeight w:val="60"/>
        </w:trPr>
        <w:tc>
          <w:tcPr>
            <w:tcW w:w="4819" w:type="dxa"/>
          </w:tcPr>
          <w:p w14:paraId="14170EFA"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Zip lock bags (multiple) </w:t>
            </w:r>
          </w:p>
        </w:tc>
        <w:tc>
          <w:tcPr>
            <w:tcW w:w="4819" w:type="dxa"/>
          </w:tcPr>
          <w:p w14:paraId="53A63ECC"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separately contain your camera and/or mobile phone</w:t>
            </w:r>
          </w:p>
        </w:tc>
      </w:tr>
      <w:tr w:rsidR="00FE0326" w:rsidRPr="003E2CD3" w14:paraId="19DC8D5E" w14:textId="77777777" w:rsidTr="002255EB">
        <w:trPr>
          <w:trHeight w:val="60"/>
        </w:trPr>
        <w:tc>
          <w:tcPr>
            <w:tcW w:w="4819" w:type="dxa"/>
          </w:tcPr>
          <w:p w14:paraId="1808DEBC"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Face and hand wash bowl or face wipes</w:t>
            </w:r>
          </w:p>
        </w:tc>
        <w:tc>
          <w:tcPr>
            <w:tcW w:w="4819" w:type="dxa"/>
          </w:tcPr>
          <w:p w14:paraId="27559908"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For personal hygiene</w:t>
            </w:r>
          </w:p>
        </w:tc>
      </w:tr>
      <w:tr w:rsidR="00FE0326" w:rsidRPr="003E2CD3" w14:paraId="7931652D" w14:textId="77777777" w:rsidTr="002255EB">
        <w:trPr>
          <w:trHeight w:val="60"/>
        </w:trPr>
        <w:tc>
          <w:tcPr>
            <w:tcW w:w="4819" w:type="dxa"/>
          </w:tcPr>
          <w:p w14:paraId="3D28113C"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Soap </w:t>
            </w:r>
          </w:p>
        </w:tc>
        <w:tc>
          <w:tcPr>
            <w:tcW w:w="4819" w:type="dxa"/>
          </w:tcPr>
          <w:p w14:paraId="452A0C94"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wash your hands</w:t>
            </w:r>
          </w:p>
        </w:tc>
      </w:tr>
      <w:tr w:rsidR="00FE0326" w:rsidRPr="003E2CD3" w14:paraId="6BFBB9D4" w14:textId="77777777" w:rsidTr="002255EB">
        <w:trPr>
          <w:trHeight w:val="60"/>
        </w:trPr>
        <w:tc>
          <w:tcPr>
            <w:tcW w:w="4819" w:type="dxa"/>
          </w:tcPr>
          <w:p w14:paraId="77036043"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Paper towel</w:t>
            </w:r>
          </w:p>
        </w:tc>
        <w:tc>
          <w:tcPr>
            <w:tcW w:w="4819" w:type="dxa"/>
          </w:tcPr>
          <w:p w14:paraId="5790E05A"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dry your hands and equipment</w:t>
            </w:r>
          </w:p>
        </w:tc>
      </w:tr>
      <w:tr w:rsidR="00FE0326" w:rsidRPr="003E2CD3" w14:paraId="08C15CF1" w14:textId="77777777" w:rsidTr="002255EB">
        <w:trPr>
          <w:trHeight w:val="60"/>
        </w:trPr>
        <w:tc>
          <w:tcPr>
            <w:tcW w:w="4819" w:type="dxa"/>
          </w:tcPr>
          <w:p w14:paraId="3314F1C1"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Brush </w:t>
            </w:r>
          </w:p>
        </w:tc>
        <w:tc>
          <w:tcPr>
            <w:tcW w:w="4819" w:type="dxa"/>
          </w:tcPr>
          <w:p w14:paraId="458B36C7"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clean wood chips and soil off equipment</w:t>
            </w:r>
          </w:p>
        </w:tc>
      </w:tr>
      <w:tr w:rsidR="00FE0326" w:rsidRPr="003E2CD3" w14:paraId="71B6E128" w14:textId="77777777" w:rsidTr="002255EB">
        <w:trPr>
          <w:trHeight w:val="60"/>
        </w:trPr>
        <w:tc>
          <w:tcPr>
            <w:tcW w:w="4819" w:type="dxa"/>
          </w:tcPr>
          <w:p w14:paraId="7D174B8F"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Cloth </w:t>
            </w:r>
          </w:p>
        </w:tc>
        <w:tc>
          <w:tcPr>
            <w:tcW w:w="4819" w:type="dxa"/>
          </w:tcPr>
          <w:p w14:paraId="01BAAE21"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be soaked in disinfectant and used to clean equipment</w:t>
            </w:r>
          </w:p>
        </w:tc>
      </w:tr>
      <w:tr w:rsidR="00FE0326" w:rsidRPr="003E2CD3" w14:paraId="5F66A480" w14:textId="77777777" w:rsidTr="002255EB">
        <w:trPr>
          <w:trHeight w:val="60"/>
        </w:trPr>
        <w:tc>
          <w:tcPr>
            <w:tcW w:w="4819" w:type="dxa"/>
          </w:tcPr>
          <w:p w14:paraId="0FE8AC14"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Tools </w:t>
            </w:r>
          </w:p>
        </w:tc>
        <w:tc>
          <w:tcPr>
            <w:tcW w:w="4819" w:type="dxa"/>
          </w:tcPr>
          <w:p w14:paraId="6C1E3F13"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To disassemble and reassemble equipment like </w:t>
            </w:r>
            <w:r w:rsidRPr="003E2CD3">
              <w:rPr>
                <w:rFonts w:ascii="Arial" w:hAnsi="Arial" w:cs="Arial"/>
                <w:color w:val="auto"/>
                <w:spacing w:val="0"/>
              </w:rPr>
              <w:br/>
            </w:r>
            <w:r w:rsidRPr="003E2CD3">
              <w:rPr>
                <w:rFonts w:ascii="Arial" w:hAnsi="Arial" w:cs="Arial"/>
                <w:color w:val="auto"/>
                <w:spacing w:val="0"/>
              </w:rPr>
              <w:lastRenderedPageBreak/>
              <w:t>a chainsaw</w:t>
            </w:r>
          </w:p>
        </w:tc>
      </w:tr>
      <w:tr w:rsidR="00FE0326" w:rsidRPr="003E2CD3" w14:paraId="357E5068" w14:textId="77777777" w:rsidTr="002255EB">
        <w:trPr>
          <w:trHeight w:val="60"/>
        </w:trPr>
        <w:tc>
          <w:tcPr>
            <w:tcW w:w="4819" w:type="dxa"/>
          </w:tcPr>
          <w:p w14:paraId="7FC1B237"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lastRenderedPageBreak/>
              <w:t>Containers of water (maximum 10 L each for manual handling, at least 20 L is recommended)</w:t>
            </w:r>
          </w:p>
        </w:tc>
        <w:tc>
          <w:tcPr>
            <w:tcW w:w="4819" w:type="dxa"/>
          </w:tcPr>
          <w:p w14:paraId="44DEE184"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For rinsing equipment and hand washing</w:t>
            </w:r>
          </w:p>
        </w:tc>
      </w:tr>
      <w:tr w:rsidR="00FE0326" w:rsidRPr="003E2CD3" w14:paraId="47C886A2" w14:textId="77777777" w:rsidTr="002255EB">
        <w:trPr>
          <w:trHeight w:val="60"/>
        </w:trPr>
        <w:tc>
          <w:tcPr>
            <w:tcW w:w="4819" w:type="dxa"/>
          </w:tcPr>
          <w:p w14:paraId="49DF7C40"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A plastic tub with lid </w:t>
            </w:r>
          </w:p>
        </w:tc>
        <w:tc>
          <w:tcPr>
            <w:tcW w:w="4819" w:type="dxa"/>
          </w:tcPr>
          <w:p w14:paraId="1DAE6E41"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contain saws and other small tree cutting/burning equipment for transport to the hygiene station</w:t>
            </w:r>
          </w:p>
        </w:tc>
      </w:tr>
      <w:tr w:rsidR="00FE0326" w:rsidRPr="003E2CD3" w14:paraId="46161C90" w14:textId="77777777" w:rsidTr="002255EB">
        <w:trPr>
          <w:trHeight w:val="60"/>
        </w:trPr>
        <w:tc>
          <w:tcPr>
            <w:tcW w:w="4819" w:type="dxa"/>
          </w:tcPr>
          <w:p w14:paraId="72E1D894"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 xml:space="preserve">A strong container </w:t>
            </w:r>
          </w:p>
        </w:tc>
        <w:tc>
          <w:tcPr>
            <w:tcW w:w="4819" w:type="dxa"/>
          </w:tcPr>
          <w:p w14:paraId="5D3E9CE6" w14:textId="77777777" w:rsidR="00FE0326" w:rsidRPr="003E2CD3" w:rsidRDefault="00FE0326" w:rsidP="00AF7409">
            <w:pPr>
              <w:pStyle w:val="Bodycopy"/>
              <w:ind w:right="679"/>
              <w:rPr>
                <w:rFonts w:ascii="Arial" w:hAnsi="Arial" w:cs="Arial"/>
                <w:color w:val="auto"/>
                <w:spacing w:val="0"/>
              </w:rPr>
            </w:pPr>
            <w:r w:rsidRPr="003E2CD3">
              <w:rPr>
                <w:rFonts w:ascii="Arial" w:hAnsi="Arial" w:cs="Arial"/>
                <w:color w:val="auto"/>
                <w:spacing w:val="0"/>
              </w:rPr>
              <w:t>To transport contents of the hygiene kit</w:t>
            </w:r>
          </w:p>
        </w:tc>
      </w:tr>
    </w:tbl>
    <w:p w14:paraId="5952A790" w14:textId="77777777" w:rsidR="00FE0326" w:rsidRPr="003E2CD3" w:rsidRDefault="00FE0326" w:rsidP="00FE0326">
      <w:pPr>
        <w:pStyle w:val="Heading3"/>
        <w:ind w:right="679"/>
        <w:rPr>
          <w:b w:val="0"/>
          <w:bCs w:val="0"/>
          <w:color w:val="auto"/>
        </w:rPr>
      </w:pPr>
    </w:p>
    <w:p w14:paraId="52F324B1" w14:textId="77777777" w:rsidR="00FE0326" w:rsidRPr="003E2CD3" w:rsidRDefault="00FE0326" w:rsidP="00FE0326">
      <w:pPr>
        <w:pStyle w:val="Heading3"/>
        <w:ind w:right="679"/>
        <w:rPr>
          <w:b w:val="0"/>
          <w:bCs w:val="0"/>
          <w:color w:val="auto"/>
        </w:rPr>
      </w:pPr>
    </w:p>
    <w:p w14:paraId="54D36AEC"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Wear an outer layer of clean, protective clothing such as coveralls that can be removed during decontamination and washed after use. </w:t>
      </w:r>
    </w:p>
    <w:p w14:paraId="4DB9CAA8" w14:textId="77777777" w:rsidR="00FE0326" w:rsidRPr="003E2CD3" w:rsidRDefault="00FE0326" w:rsidP="00FE0326">
      <w:pPr>
        <w:pStyle w:val="Bodycopy"/>
        <w:ind w:right="679"/>
        <w:rPr>
          <w:rFonts w:ascii="Arial" w:hAnsi="Arial" w:cs="Arial"/>
          <w:color w:val="auto"/>
          <w:spacing w:val="0"/>
          <w:sz w:val="22"/>
          <w:szCs w:val="22"/>
        </w:rPr>
      </w:pPr>
      <w:r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Tip</w:t>
      </w:r>
      <w:r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br/>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Machinery, equipment and vehicles take time and effort to decontaminate, so reduce the number used in the infected orchard/block where practical.</w:t>
      </w:r>
    </w:p>
    <w:p w14:paraId="6BA07096" w14:textId="77777777" w:rsidR="00FE0326" w:rsidRPr="003E2CD3" w:rsidRDefault="00FE0326" w:rsidP="00FE0326">
      <w:pPr>
        <w:pStyle w:val="Heading3"/>
        <w:ind w:right="679"/>
        <w:rPr>
          <w:b w:val="0"/>
          <w:bCs w:val="0"/>
          <w:color w:val="auto"/>
        </w:rPr>
      </w:pPr>
      <w:r w:rsidRPr="003E2CD3">
        <w:rPr>
          <w:b w:val="0"/>
          <w:bCs w:val="0"/>
          <w:color w:val="auto"/>
        </w:rPr>
        <w:t xml:space="preserve">Chemical safety </w:t>
      </w:r>
    </w:p>
    <w:p w14:paraId="050C175E"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Always use chemicals safely and responsibly. Read and follow the directions for use on </w:t>
      </w:r>
      <w:r w:rsidRPr="003E2CD3">
        <w:rPr>
          <w:rFonts w:ascii="Arial" w:hAnsi="Arial" w:cs="Arial"/>
          <w:color w:val="auto"/>
          <w:spacing w:val="0"/>
          <w:sz w:val="22"/>
          <w:szCs w:val="22"/>
        </w:rPr>
        <w:br/>
        <w:t>the approved product label and safety data sheet before preparing or using a chemical. Wear the recommended personal protective equipment and check the product’s expiration date to ensure the active ingredients are still effective.</w:t>
      </w:r>
    </w:p>
    <w:p w14:paraId="3BE921C7" w14:textId="2303F2AA"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For further information on your legal obligations when using agricultural chemicals, including record keeping and licensing requirements, please contact your relevant state or territory government agency. In Victoria, contact Agriculture Victoria on </w:t>
      </w:r>
      <w:r w:rsidR="00BA73AA">
        <w:rPr>
          <w:rFonts w:ascii="Arial" w:hAnsi="Arial" w:cs="Arial"/>
          <w:color w:val="auto"/>
          <w:spacing w:val="0"/>
          <w:sz w:val="22"/>
          <w:szCs w:val="22"/>
        </w:rPr>
        <w:t>1300</w:t>
      </w:r>
      <w:r w:rsidR="00B12FED">
        <w:rPr>
          <w:rFonts w:ascii="Arial" w:hAnsi="Arial" w:cs="Arial"/>
          <w:color w:val="auto"/>
          <w:spacing w:val="0"/>
          <w:sz w:val="22"/>
          <w:szCs w:val="22"/>
        </w:rPr>
        <w:t xml:space="preserve"> 502 656</w:t>
      </w:r>
      <w:r w:rsidRPr="003E2CD3">
        <w:rPr>
          <w:rFonts w:ascii="Arial" w:hAnsi="Arial" w:cs="Arial"/>
          <w:color w:val="auto"/>
          <w:spacing w:val="0"/>
          <w:sz w:val="22"/>
          <w:szCs w:val="22"/>
        </w:rPr>
        <w:t xml:space="preserve"> or </w:t>
      </w:r>
      <w:r w:rsidRPr="003E2CD3">
        <w:rPr>
          <w:rStyle w:val="Medium"/>
          <w:rFonts w:ascii="Arial" w:hAnsi="Arial" w:cs="Arial"/>
          <w:color w:val="auto"/>
          <w:spacing w:val="0"/>
          <w:sz w:val="22"/>
          <w:szCs w:val="22"/>
        </w:rPr>
        <w:t xml:space="preserve">chemical.standards@agriculture.vic.gov.au. </w:t>
      </w:r>
    </w:p>
    <w:p w14:paraId="79C1A4B5" w14:textId="77777777" w:rsidR="00FE0326" w:rsidRPr="003E2CD3" w:rsidRDefault="00FE0326" w:rsidP="00FE0326">
      <w:pPr>
        <w:pStyle w:val="Heading3"/>
        <w:ind w:right="679"/>
        <w:rPr>
          <w:b w:val="0"/>
          <w:bCs w:val="0"/>
          <w:color w:val="auto"/>
        </w:rPr>
      </w:pPr>
      <w:r w:rsidRPr="003E2CD3">
        <w:rPr>
          <w:b w:val="0"/>
          <w:bCs w:val="0"/>
          <w:color w:val="auto"/>
        </w:rPr>
        <w:t>Prepare disinfectant solutions</w:t>
      </w:r>
    </w:p>
    <w:p w14:paraId="14D8B6A8"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A disinfectant solution will be required to decontaminate your shoes, tools, equipment, </w:t>
      </w:r>
      <w:proofErr w:type="gramStart"/>
      <w:r w:rsidRPr="003E2CD3">
        <w:rPr>
          <w:rFonts w:ascii="Arial" w:hAnsi="Arial" w:cs="Arial"/>
          <w:color w:val="auto"/>
          <w:spacing w:val="0"/>
          <w:sz w:val="22"/>
          <w:szCs w:val="22"/>
        </w:rPr>
        <w:t>machinery</w:t>
      </w:r>
      <w:proofErr w:type="gramEnd"/>
      <w:r w:rsidRPr="003E2CD3">
        <w:rPr>
          <w:rFonts w:ascii="Arial" w:hAnsi="Arial" w:cs="Arial"/>
          <w:color w:val="auto"/>
          <w:spacing w:val="0"/>
          <w:sz w:val="22"/>
          <w:szCs w:val="22"/>
        </w:rPr>
        <w:t xml:space="preserve"> and vehicles. Use a product containing 100 g/L benzalkonium chloride approved for use as a disinfectant for general horticultural use (</w:t>
      </w:r>
      <w:proofErr w:type="gramStart"/>
      <w:r w:rsidRPr="003E2CD3">
        <w:rPr>
          <w:rFonts w:ascii="Arial" w:hAnsi="Arial" w:cs="Arial"/>
          <w:color w:val="auto"/>
          <w:spacing w:val="0"/>
          <w:sz w:val="22"/>
          <w:szCs w:val="22"/>
        </w:rPr>
        <w:t>e.g.</w:t>
      </w:r>
      <w:proofErr w:type="gramEnd"/>
      <w:r w:rsidRPr="003E2CD3">
        <w:rPr>
          <w:rFonts w:ascii="Arial" w:hAnsi="Arial" w:cs="Arial"/>
          <w:color w:val="auto"/>
          <w:spacing w:val="0"/>
          <w:sz w:val="22"/>
          <w:szCs w:val="22"/>
        </w:rPr>
        <w:t xml:space="preserve"> </w:t>
      </w:r>
      <w:proofErr w:type="spellStart"/>
      <w:r w:rsidRPr="003E2CD3">
        <w:rPr>
          <w:rFonts w:ascii="Arial" w:hAnsi="Arial" w:cs="Arial"/>
          <w:color w:val="auto"/>
          <w:spacing w:val="0"/>
          <w:sz w:val="22"/>
          <w:szCs w:val="22"/>
        </w:rPr>
        <w:t>Phytoclean</w:t>
      </w:r>
      <w:proofErr w:type="spellEnd"/>
      <w:r w:rsidRPr="003E2CD3">
        <w:rPr>
          <w:rFonts w:ascii="Arial" w:hAnsi="Arial" w:cs="Arial"/>
          <w:color w:val="auto"/>
          <w:spacing w:val="0"/>
          <w:sz w:val="22"/>
          <w:szCs w:val="22"/>
        </w:rPr>
        <w:t>).</w:t>
      </w:r>
    </w:p>
    <w:p w14:paraId="58E40B18"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Pour disinfectant into suitable lidded plastic containers no greater than 10 </w:t>
      </w:r>
      <w:proofErr w:type="spellStart"/>
      <w:r w:rsidRPr="003E2CD3">
        <w:rPr>
          <w:rFonts w:ascii="Arial" w:hAnsi="Arial" w:cs="Arial"/>
          <w:color w:val="auto"/>
          <w:spacing w:val="0"/>
          <w:sz w:val="22"/>
          <w:szCs w:val="22"/>
        </w:rPr>
        <w:t>litres</w:t>
      </w:r>
      <w:proofErr w:type="spellEnd"/>
      <w:r w:rsidRPr="003E2CD3">
        <w:rPr>
          <w:rFonts w:ascii="Arial" w:hAnsi="Arial" w:cs="Arial"/>
          <w:color w:val="auto"/>
          <w:spacing w:val="0"/>
          <w:sz w:val="22"/>
          <w:szCs w:val="22"/>
        </w:rPr>
        <w:t xml:space="preserve"> (for manual handling) and into spray bottles or washdown equipment, where applicable. Clearly label containers with a permanent marker. </w:t>
      </w:r>
    </w:p>
    <w:p w14:paraId="3F8A7D2C"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Disinfectant is most effective when organic matter (</w:t>
      </w:r>
      <w:proofErr w:type="gramStart"/>
      <w:r w:rsidRPr="003E2CD3">
        <w:rPr>
          <w:rFonts w:ascii="Arial" w:hAnsi="Arial" w:cs="Arial"/>
          <w:color w:val="auto"/>
          <w:spacing w:val="0"/>
          <w:sz w:val="22"/>
          <w:szCs w:val="22"/>
        </w:rPr>
        <w:t>e.g.</w:t>
      </w:r>
      <w:proofErr w:type="gramEnd"/>
      <w:r w:rsidRPr="003E2CD3">
        <w:rPr>
          <w:rFonts w:ascii="Arial" w:hAnsi="Arial" w:cs="Arial"/>
          <w:color w:val="auto"/>
          <w:spacing w:val="0"/>
          <w:sz w:val="22"/>
          <w:szCs w:val="22"/>
        </w:rPr>
        <w:t xml:space="preserve"> soil) is avoided. Clean organic matter from shoes and equipment before applying disinfectant.</w:t>
      </w:r>
    </w:p>
    <w:p w14:paraId="3EF0D893" w14:textId="3210ABDA" w:rsidR="00FE0326" w:rsidRPr="003E2CD3" w:rsidRDefault="00FE0326" w:rsidP="00FE0326">
      <w:pPr>
        <w:pStyle w:val="Bodycopy"/>
        <w:ind w:right="679"/>
        <w:rPr>
          <w:rFonts w:ascii="Arial" w:hAnsi="Arial" w:cs="Arial"/>
          <w:color w:val="auto"/>
          <w:spacing w:val="0"/>
          <w:sz w:val="22"/>
          <w:szCs w:val="22"/>
        </w:rPr>
      </w:pPr>
      <w:r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Did you know?</w:t>
      </w:r>
      <w:r w:rsidR="003E2CD3"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 </w:t>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Decontaminating footwear also protects your property against the introduction or spread of </w:t>
      </w:r>
      <w:r w:rsidRPr="003E2CD3">
        <w:rPr>
          <w:rStyle w:val="LightItalic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Phytophthora </w:t>
      </w:r>
      <w:proofErr w:type="spellStart"/>
      <w:r w:rsidRPr="003E2CD3">
        <w:rPr>
          <w:rStyle w:val="LightItalic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cinnamomi</w:t>
      </w:r>
      <w:proofErr w:type="spellEnd"/>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a chestnut tree pathogen.</w:t>
      </w:r>
    </w:p>
    <w:p w14:paraId="38B16634" w14:textId="77777777" w:rsidR="00FE0326" w:rsidRPr="003E2CD3" w:rsidRDefault="00FE0326" w:rsidP="00FE0326">
      <w:pPr>
        <w:pStyle w:val="Heading3"/>
        <w:ind w:right="679"/>
        <w:rPr>
          <w:b w:val="0"/>
          <w:bCs w:val="0"/>
          <w:color w:val="auto"/>
        </w:rPr>
      </w:pPr>
      <w:r w:rsidRPr="003E2CD3">
        <w:rPr>
          <w:b w:val="0"/>
          <w:bCs w:val="0"/>
          <w:color w:val="auto"/>
        </w:rPr>
        <w:t>Set up the hygiene station prior to entering the infected orchard/block</w:t>
      </w:r>
    </w:p>
    <w:p w14:paraId="08AABAD3" w14:textId="0FFD727A" w:rsidR="00FE0326" w:rsidRPr="003E2CD3" w:rsidRDefault="003E2CD3" w:rsidP="00FE0326">
      <w:pPr>
        <w:pStyle w:val="Number1"/>
        <w:ind w:right="679"/>
        <w:rPr>
          <w:rFonts w:ascii="Arial" w:hAnsi="Arial" w:cs="Arial"/>
          <w:color w:val="auto"/>
        </w:rPr>
      </w:pPr>
      <w:r w:rsidRPr="003E2CD3">
        <w:rPr>
          <w:rStyle w:val="Medium"/>
          <w:rFonts w:ascii="Arial" w:hAnsi="Arial" w:cs="Arial"/>
          <w:color w:val="auto"/>
        </w:rPr>
        <w:t>1</w:t>
      </w:r>
      <w:r w:rsidR="00FE0326" w:rsidRPr="003E2CD3">
        <w:rPr>
          <w:rStyle w:val="Medium"/>
          <w:rFonts w:ascii="Arial" w:hAnsi="Arial" w:cs="Arial"/>
          <w:color w:val="auto"/>
        </w:rPr>
        <w:t>.</w:t>
      </w:r>
      <w:r w:rsidR="00FE0326" w:rsidRPr="003E2CD3">
        <w:rPr>
          <w:rStyle w:val="Medium"/>
          <w:rFonts w:ascii="Arial" w:hAnsi="Arial" w:cs="Arial"/>
          <w:color w:val="auto"/>
        </w:rPr>
        <w:tab/>
      </w:r>
      <w:r w:rsidR="00FE0326" w:rsidRPr="003E2CD3">
        <w:rPr>
          <w:rFonts w:ascii="Arial" w:hAnsi="Arial" w:cs="Arial"/>
          <w:color w:val="auto"/>
        </w:rPr>
        <w:t xml:space="preserve">Lay out a plastic sheet on the ground and place the footbaths on top. </w:t>
      </w:r>
    </w:p>
    <w:p w14:paraId="18CDF3A4" w14:textId="47F3D37D" w:rsidR="00FE0326" w:rsidRPr="003E2CD3" w:rsidRDefault="003E2CD3" w:rsidP="00FE0326">
      <w:pPr>
        <w:pStyle w:val="Number1"/>
        <w:ind w:right="679"/>
        <w:rPr>
          <w:rFonts w:ascii="Arial" w:hAnsi="Arial" w:cs="Arial"/>
          <w:color w:val="auto"/>
        </w:rPr>
      </w:pPr>
      <w:r w:rsidRPr="003E2CD3">
        <w:rPr>
          <w:rStyle w:val="Medium"/>
          <w:rFonts w:ascii="Arial" w:hAnsi="Arial" w:cs="Arial"/>
          <w:color w:val="auto"/>
        </w:rPr>
        <w:t>2</w:t>
      </w:r>
      <w:r w:rsidR="00FE0326" w:rsidRPr="003E2CD3">
        <w:rPr>
          <w:rStyle w:val="Medium"/>
          <w:rFonts w:ascii="Arial" w:hAnsi="Arial" w:cs="Arial"/>
          <w:color w:val="auto"/>
        </w:rPr>
        <w:t>.</w:t>
      </w:r>
      <w:r w:rsidR="00FE0326" w:rsidRPr="003E2CD3">
        <w:rPr>
          <w:rStyle w:val="Medium"/>
          <w:rFonts w:ascii="Arial" w:hAnsi="Arial" w:cs="Arial"/>
          <w:color w:val="auto"/>
        </w:rPr>
        <w:tab/>
      </w:r>
      <w:r w:rsidR="00FE0326" w:rsidRPr="003E2CD3">
        <w:rPr>
          <w:rFonts w:ascii="Arial" w:hAnsi="Arial" w:cs="Arial"/>
          <w:color w:val="auto"/>
        </w:rPr>
        <w:t xml:space="preserve">Fill and label one footbath with water and one with disinfectant. Fill the footbaths with enough liquid to cover the base and a few </w:t>
      </w:r>
      <w:proofErr w:type="spellStart"/>
      <w:r w:rsidR="00FE0326" w:rsidRPr="003E2CD3">
        <w:rPr>
          <w:rFonts w:ascii="Arial" w:hAnsi="Arial" w:cs="Arial"/>
          <w:color w:val="auto"/>
        </w:rPr>
        <w:t>centimetres</w:t>
      </w:r>
      <w:proofErr w:type="spellEnd"/>
      <w:r w:rsidR="00FE0326" w:rsidRPr="003E2CD3">
        <w:rPr>
          <w:rFonts w:ascii="Arial" w:hAnsi="Arial" w:cs="Arial"/>
          <w:color w:val="auto"/>
        </w:rPr>
        <w:t xml:space="preserve"> up the sides of your shoes. Have some spare bottles of water and disinfectant on hand to refill the footbaths as needed.</w:t>
      </w:r>
    </w:p>
    <w:p w14:paraId="30089CE4" w14:textId="1366BA9E" w:rsidR="00FE0326" w:rsidRPr="003E2CD3" w:rsidRDefault="003E2CD3" w:rsidP="00FE0326">
      <w:pPr>
        <w:pStyle w:val="Number1"/>
        <w:ind w:right="679"/>
        <w:rPr>
          <w:rFonts w:ascii="Arial" w:hAnsi="Arial" w:cs="Arial"/>
          <w:color w:val="auto"/>
        </w:rPr>
      </w:pPr>
      <w:r w:rsidRPr="003E2CD3">
        <w:rPr>
          <w:rStyle w:val="Medium"/>
          <w:rFonts w:ascii="Arial" w:hAnsi="Arial" w:cs="Arial"/>
          <w:color w:val="auto"/>
        </w:rPr>
        <w:lastRenderedPageBreak/>
        <w:t>3</w:t>
      </w:r>
      <w:r w:rsidR="00FE0326" w:rsidRPr="003E2CD3">
        <w:rPr>
          <w:rStyle w:val="Medium"/>
          <w:rFonts w:ascii="Arial" w:hAnsi="Arial" w:cs="Arial"/>
          <w:color w:val="auto"/>
        </w:rPr>
        <w:t>.</w:t>
      </w:r>
      <w:r w:rsidR="00FE0326" w:rsidRPr="003E2CD3">
        <w:rPr>
          <w:rStyle w:val="Medium"/>
          <w:rFonts w:ascii="Arial" w:hAnsi="Arial" w:cs="Arial"/>
          <w:color w:val="auto"/>
        </w:rPr>
        <w:tab/>
      </w:r>
      <w:r w:rsidR="00FE0326" w:rsidRPr="003E2CD3">
        <w:rPr>
          <w:rFonts w:ascii="Arial" w:hAnsi="Arial" w:cs="Arial"/>
          <w:color w:val="auto"/>
        </w:rPr>
        <w:t>Lay out the other items of your hygiene kit on or near the plastic sheet, ensuring you can reach them from the side nearest to the infected orchard (the “dirty” side).</w:t>
      </w:r>
    </w:p>
    <w:p w14:paraId="5577A726" w14:textId="35015FAC" w:rsidR="00FE0326" w:rsidRPr="003E2CD3" w:rsidRDefault="003E2CD3" w:rsidP="00FE0326">
      <w:pPr>
        <w:pStyle w:val="Number1"/>
        <w:ind w:right="679"/>
        <w:rPr>
          <w:rFonts w:ascii="Arial" w:hAnsi="Arial" w:cs="Arial"/>
          <w:color w:val="auto"/>
        </w:rPr>
      </w:pPr>
      <w:r w:rsidRPr="003E2CD3">
        <w:rPr>
          <w:rStyle w:val="Medium"/>
          <w:rFonts w:ascii="Arial" w:hAnsi="Arial" w:cs="Arial"/>
          <w:color w:val="auto"/>
        </w:rPr>
        <w:t>4</w:t>
      </w:r>
      <w:r w:rsidR="00FE0326" w:rsidRPr="003E2CD3">
        <w:rPr>
          <w:rStyle w:val="Medium"/>
          <w:rFonts w:ascii="Arial" w:hAnsi="Arial" w:cs="Arial"/>
          <w:color w:val="auto"/>
        </w:rPr>
        <w:t>.</w:t>
      </w:r>
      <w:r w:rsidR="00FE0326" w:rsidRPr="003E2CD3">
        <w:rPr>
          <w:rStyle w:val="Medium"/>
          <w:rFonts w:ascii="Arial" w:hAnsi="Arial" w:cs="Arial"/>
          <w:color w:val="auto"/>
        </w:rPr>
        <w:tab/>
      </w:r>
      <w:r w:rsidR="00FE0326" w:rsidRPr="003E2CD3">
        <w:rPr>
          <w:rFonts w:ascii="Arial" w:hAnsi="Arial" w:cs="Arial"/>
          <w:color w:val="auto"/>
        </w:rPr>
        <w:t>Place your camera and/or mobile phone inside a zip lock bag so they can be used without removing.</w:t>
      </w:r>
    </w:p>
    <w:p w14:paraId="6A545237" w14:textId="449DA9E1" w:rsidR="00FE0326" w:rsidRPr="003E2CD3" w:rsidRDefault="003E2CD3" w:rsidP="00FE0326">
      <w:pPr>
        <w:pStyle w:val="Number1"/>
        <w:ind w:right="679"/>
        <w:rPr>
          <w:rFonts w:ascii="Arial" w:hAnsi="Arial" w:cs="Arial"/>
          <w:color w:val="auto"/>
        </w:rPr>
      </w:pPr>
      <w:r w:rsidRPr="003E2CD3">
        <w:rPr>
          <w:rStyle w:val="Medium"/>
          <w:rFonts w:ascii="Arial" w:hAnsi="Arial" w:cs="Arial"/>
          <w:color w:val="auto"/>
        </w:rPr>
        <w:t>5</w:t>
      </w:r>
      <w:r w:rsidR="00FE0326" w:rsidRPr="003E2CD3">
        <w:rPr>
          <w:rStyle w:val="Medium"/>
          <w:rFonts w:ascii="Arial" w:hAnsi="Arial" w:cs="Arial"/>
          <w:color w:val="auto"/>
        </w:rPr>
        <w:t>.</w:t>
      </w:r>
      <w:r w:rsidR="00FE0326" w:rsidRPr="003E2CD3">
        <w:rPr>
          <w:rStyle w:val="Medium"/>
          <w:rFonts w:ascii="Arial" w:hAnsi="Arial" w:cs="Arial"/>
          <w:color w:val="auto"/>
        </w:rPr>
        <w:tab/>
      </w:r>
      <w:r w:rsidR="00FE0326" w:rsidRPr="003E2CD3">
        <w:rPr>
          <w:rFonts w:ascii="Arial" w:hAnsi="Arial" w:cs="Arial"/>
          <w:color w:val="auto"/>
        </w:rPr>
        <w:t>As shown in the image below, it may help to imagine a line splitting the hygiene station into two sections, where one side is “dirty” (the side toward the infected orchard/block) and the other side is “clean”.</w:t>
      </w:r>
    </w:p>
    <w:p w14:paraId="6F8AF4DA" w14:textId="7613E7AA" w:rsidR="003E2CD3" w:rsidRPr="003E2CD3" w:rsidRDefault="003E2CD3" w:rsidP="00FE0326">
      <w:pPr>
        <w:pStyle w:val="Number1"/>
        <w:ind w:right="679"/>
        <w:rPr>
          <w:rFonts w:ascii="Arial" w:hAnsi="Arial" w:cs="Arial"/>
          <w:color w:val="auto"/>
        </w:rPr>
      </w:pPr>
      <w:r w:rsidRPr="003E2CD3">
        <w:rPr>
          <w:rFonts w:ascii="Arial" w:hAnsi="Arial" w:cs="Arial"/>
          <w:noProof/>
          <w:color w:val="auto"/>
        </w:rPr>
        <w:drawing>
          <wp:inline distT="0" distB="0" distL="0" distR="0" wp14:anchorId="74AB57B2" wp14:editId="5C2FF4EF">
            <wp:extent cx="5850890" cy="2992120"/>
            <wp:effectExtent l="0" t="0" r="3810" b="5080"/>
            <wp:docPr id="43" name="Picture 43" descr="Hygiene station laid out on top of black plastic with grassy ground underneath. Left to right: Plastic bags, gloves, water, two blue plastic tubs, phytoclean, two brushes, spray bottle. Horizontal line drawn through the middle. Top of line is marked 'clean' and is where the person exits the property. Bottom of line is marked 'dirty' and is where the person enters the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ygiene station laid out on top of black plastic with grassy ground underneath. Left to right: Plastic bags, gloves, water, two blue plastic tubs, phytoclean, two brushes, spray bottle. Horizontal line drawn through the middle. Top of line is marked 'clean' and is where the person exits the property. Bottom of line is marked 'dirty' and is where the person enters the property."/>
                    <pic:cNvPicPr/>
                  </pic:nvPicPr>
                  <pic:blipFill>
                    <a:blip r:embed="rId19" cstate="screen">
                      <a:extLst>
                        <a:ext uri="{28A0092B-C50C-407E-A947-70E740481C1C}">
                          <a14:useLocalDpi xmlns:a14="http://schemas.microsoft.com/office/drawing/2010/main"/>
                        </a:ext>
                      </a:extLst>
                    </a:blip>
                    <a:stretch>
                      <a:fillRect/>
                    </a:stretch>
                  </pic:blipFill>
                  <pic:spPr>
                    <a:xfrm>
                      <a:off x="0" y="0"/>
                      <a:ext cx="5850890" cy="2992120"/>
                    </a:xfrm>
                    <a:prstGeom prst="rect">
                      <a:avLst/>
                    </a:prstGeom>
                  </pic:spPr>
                </pic:pic>
              </a:graphicData>
            </a:graphic>
          </wp:inline>
        </w:drawing>
      </w:r>
    </w:p>
    <w:p w14:paraId="3FE2FA06" w14:textId="10816AC9" w:rsidR="00FE0326" w:rsidRPr="003E2CD3" w:rsidRDefault="00FE0326" w:rsidP="00FE0326">
      <w:pPr>
        <w:pStyle w:val="Bodycopy"/>
        <w:ind w:right="679"/>
        <w:rPr>
          <w:rFonts w:ascii="Arial" w:hAnsi="Arial" w:cs="Arial"/>
          <w:color w:val="auto"/>
          <w:spacing w:val="0"/>
          <w:sz w:val="22"/>
          <w:szCs w:val="22"/>
        </w:rPr>
      </w:pPr>
      <w:r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Tip</w:t>
      </w:r>
      <w:r w:rsidR="003E2CD3" w:rsidRPr="003E2CD3">
        <w:rPr>
          <w:rStyle w:val="Medium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 xml:space="preserve">: </w:t>
      </w:r>
      <w:r w:rsidRPr="003E2CD3">
        <w:rPr>
          <w:rStyle w:val="White"/>
          <w:rFonts w:ascii="Arial" w:hAnsi="Arial" w:cs="Arial"/>
          <w:spacing w:val="0"/>
          <w:sz w:val="22"/>
          <w:szCs w:val="22"/>
          <w14:textOutline w14:w="9525" w14:cap="flat" w14:cmpd="sng" w14:algn="ctr">
            <w14:noFill/>
            <w14:prstDash w14:val="solid"/>
            <w14:round/>
          </w14:textOutline>
          <w14:textFill>
            <w14:solidFill>
              <w14:srgbClr w14:val="000000"/>
            </w14:solidFill>
          </w14:textFill>
        </w:rPr>
        <w:t>Before crossing over to the “dirty” side, ensure you have all the equipment you need. If you forget something, you will need to decontaminate (using the hygiene station) before returning to the clean side.</w:t>
      </w:r>
    </w:p>
    <w:p w14:paraId="019E7D31"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Return to the hygiene station after exiting the infected orchard/block.</w:t>
      </w:r>
    </w:p>
    <w:p w14:paraId="38357F71"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If working with others (recommended), one person should decontaminate themself first, while the second person decontaminates equipment and passes it to the first person for clean storage.</w:t>
      </w:r>
    </w:p>
    <w:p w14:paraId="7766E632"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If you are working alone, decontaminate equipment first and then yourself. </w:t>
      </w:r>
    </w:p>
    <w:p w14:paraId="4199F0CB" w14:textId="77777777" w:rsidR="00FE0326" w:rsidRPr="003E2CD3" w:rsidRDefault="00FE0326" w:rsidP="00FE0326">
      <w:pPr>
        <w:pStyle w:val="Heading3"/>
        <w:ind w:right="679"/>
        <w:rPr>
          <w:b w:val="0"/>
          <w:bCs w:val="0"/>
          <w:color w:val="auto"/>
        </w:rPr>
      </w:pPr>
      <w:r w:rsidRPr="003E2CD3">
        <w:rPr>
          <w:b w:val="0"/>
          <w:bCs w:val="0"/>
          <w:color w:val="auto"/>
        </w:rPr>
        <w:t>How to decontaminate yourself</w:t>
      </w:r>
    </w:p>
    <w:p w14:paraId="49B7737D" w14:textId="77777777" w:rsidR="00FE0326" w:rsidRPr="00382E22" w:rsidRDefault="00FE0326" w:rsidP="00FE0326">
      <w:pPr>
        <w:pStyle w:val="Bodycopy"/>
        <w:ind w:right="679"/>
        <w:rPr>
          <w:rFonts w:ascii="Arial" w:hAnsi="Arial" w:cs="Arial"/>
          <w:color w:val="auto"/>
          <w:spacing w:val="0"/>
          <w:sz w:val="22"/>
          <w:szCs w:val="22"/>
        </w:rPr>
      </w:pPr>
      <w:r w:rsidRPr="00382E22">
        <w:rPr>
          <w:rFonts w:ascii="Arial" w:hAnsi="Arial" w:cs="Arial"/>
          <w:color w:val="auto"/>
          <w:spacing w:val="0"/>
          <w:sz w:val="22"/>
          <w:szCs w:val="22"/>
        </w:rPr>
        <w:t>Regularly wash your hands with soap and water throughout the decontamination process, particularly after handling dirty items and before touching clean items. Alternatively, you can wear disposable gloves and change them regularly throughout the process.</w:t>
      </w:r>
    </w:p>
    <w:p w14:paraId="1DD650CA" w14:textId="7CE7B498" w:rsidR="00FE0326" w:rsidRPr="003E2CD3" w:rsidRDefault="003E2CD3" w:rsidP="00FE0326">
      <w:pPr>
        <w:pStyle w:val="Number1"/>
        <w:ind w:right="679"/>
        <w:rPr>
          <w:rFonts w:ascii="Arial" w:hAnsi="Arial" w:cs="Arial"/>
          <w:color w:val="auto"/>
        </w:rPr>
      </w:pPr>
      <w:r w:rsidRPr="003E2CD3">
        <w:rPr>
          <w:rStyle w:val="Medium"/>
          <w:rFonts w:ascii="Arial" w:hAnsi="Arial" w:cs="Arial"/>
          <w:color w:val="auto"/>
        </w:rPr>
        <w:t xml:space="preserve">1. </w:t>
      </w:r>
      <w:r w:rsidR="00FE0326" w:rsidRPr="003E2CD3">
        <w:rPr>
          <w:rFonts w:ascii="Arial" w:hAnsi="Arial" w:cs="Arial"/>
          <w:color w:val="auto"/>
        </w:rPr>
        <w:t xml:space="preserve">Remove your outer layer of protective clothing and put it in a plastic bag for washing </w:t>
      </w:r>
      <w:proofErr w:type="gramStart"/>
      <w:r w:rsidR="00FE0326" w:rsidRPr="003E2CD3">
        <w:rPr>
          <w:rFonts w:ascii="Arial" w:hAnsi="Arial" w:cs="Arial"/>
          <w:color w:val="auto"/>
        </w:rPr>
        <w:t>later on</w:t>
      </w:r>
      <w:proofErr w:type="gramEnd"/>
      <w:r w:rsidR="00FE0326" w:rsidRPr="003E2CD3">
        <w:rPr>
          <w:rFonts w:ascii="Arial" w:hAnsi="Arial" w:cs="Arial"/>
          <w:color w:val="auto"/>
        </w:rPr>
        <w:t>.</w:t>
      </w:r>
    </w:p>
    <w:p w14:paraId="41E608B5" w14:textId="4B24829A" w:rsidR="00FE0326" w:rsidRPr="003E2CD3" w:rsidRDefault="003E2CD3" w:rsidP="00FE0326">
      <w:pPr>
        <w:pStyle w:val="Number1"/>
        <w:ind w:right="679"/>
        <w:rPr>
          <w:rFonts w:ascii="Arial" w:hAnsi="Arial" w:cs="Arial"/>
          <w:color w:val="auto"/>
        </w:rPr>
      </w:pPr>
      <w:r w:rsidRPr="003E2CD3">
        <w:rPr>
          <w:rStyle w:val="Medium"/>
          <w:rFonts w:ascii="Arial" w:hAnsi="Arial" w:cs="Arial"/>
          <w:color w:val="auto"/>
        </w:rPr>
        <w:t>2</w:t>
      </w:r>
      <w:r w:rsidR="00FE0326" w:rsidRPr="003E2CD3">
        <w:rPr>
          <w:rStyle w:val="Medium"/>
          <w:rFonts w:ascii="Arial" w:hAnsi="Arial" w:cs="Arial"/>
          <w:color w:val="auto"/>
        </w:rPr>
        <w:t>.</w:t>
      </w:r>
      <w:r w:rsidR="00FE0326" w:rsidRPr="003E2CD3">
        <w:rPr>
          <w:rStyle w:val="Medium"/>
          <w:rFonts w:ascii="Arial" w:hAnsi="Arial" w:cs="Arial"/>
          <w:color w:val="auto"/>
        </w:rPr>
        <w:tab/>
      </w:r>
      <w:r w:rsidR="00FE0326" w:rsidRPr="003E2CD3">
        <w:rPr>
          <w:rFonts w:ascii="Arial" w:hAnsi="Arial" w:cs="Arial"/>
          <w:color w:val="auto"/>
        </w:rPr>
        <w:t>Step into the first footbath (water) and thoroughly scrub off any soil and organic matter from the outside and base of your shoes.</w:t>
      </w:r>
    </w:p>
    <w:p w14:paraId="30E8F1DB" w14:textId="52B32E27" w:rsidR="00FE0326" w:rsidRPr="003E2CD3" w:rsidRDefault="003E2CD3" w:rsidP="00FE0326">
      <w:pPr>
        <w:pStyle w:val="Number1"/>
        <w:ind w:right="679"/>
        <w:rPr>
          <w:rFonts w:ascii="Arial" w:hAnsi="Arial" w:cs="Arial"/>
          <w:color w:val="auto"/>
        </w:rPr>
      </w:pPr>
      <w:r w:rsidRPr="003E2CD3">
        <w:rPr>
          <w:rStyle w:val="Medium"/>
          <w:rFonts w:ascii="Arial" w:hAnsi="Arial" w:cs="Arial"/>
          <w:color w:val="auto"/>
        </w:rPr>
        <w:t>3</w:t>
      </w:r>
      <w:r w:rsidR="00FE0326" w:rsidRPr="003E2CD3">
        <w:rPr>
          <w:rStyle w:val="Medium"/>
          <w:rFonts w:ascii="Arial" w:hAnsi="Arial" w:cs="Arial"/>
          <w:color w:val="auto"/>
        </w:rPr>
        <w:t>.</w:t>
      </w:r>
      <w:r w:rsidR="00FE0326" w:rsidRPr="003E2CD3">
        <w:rPr>
          <w:rStyle w:val="Medium"/>
          <w:rFonts w:ascii="Arial" w:hAnsi="Arial" w:cs="Arial"/>
          <w:color w:val="auto"/>
        </w:rPr>
        <w:tab/>
      </w:r>
      <w:r w:rsidR="00FE0326" w:rsidRPr="003E2CD3">
        <w:rPr>
          <w:rFonts w:ascii="Arial" w:hAnsi="Arial" w:cs="Arial"/>
          <w:color w:val="auto"/>
        </w:rPr>
        <w:t xml:space="preserve">Step into the second footbath (disinfectant) for the recommended amount of time </w:t>
      </w:r>
      <w:r w:rsidR="00FE0326" w:rsidRPr="003E2CD3">
        <w:rPr>
          <w:rFonts w:ascii="Arial" w:hAnsi="Arial" w:cs="Arial"/>
          <w:color w:val="auto"/>
        </w:rPr>
        <w:br/>
        <w:t>to kill the fungus (refer to the label).</w:t>
      </w:r>
    </w:p>
    <w:p w14:paraId="739319D3" w14:textId="3EFE70B3" w:rsidR="00FE0326" w:rsidRPr="003E2CD3" w:rsidRDefault="003E2CD3" w:rsidP="00FE0326">
      <w:pPr>
        <w:pStyle w:val="Number1"/>
        <w:ind w:right="679"/>
        <w:rPr>
          <w:rFonts w:ascii="Arial" w:hAnsi="Arial" w:cs="Arial"/>
          <w:color w:val="auto"/>
        </w:rPr>
      </w:pPr>
      <w:r w:rsidRPr="003E2CD3">
        <w:rPr>
          <w:rStyle w:val="Medium"/>
          <w:rFonts w:ascii="Arial" w:hAnsi="Arial" w:cs="Arial"/>
          <w:color w:val="auto"/>
        </w:rPr>
        <w:t>4</w:t>
      </w:r>
      <w:r w:rsidR="00FE0326" w:rsidRPr="003E2CD3">
        <w:rPr>
          <w:rStyle w:val="Medium"/>
          <w:rFonts w:ascii="Arial" w:hAnsi="Arial" w:cs="Arial"/>
          <w:color w:val="auto"/>
        </w:rPr>
        <w:t>.</w:t>
      </w:r>
      <w:r w:rsidR="00FE0326" w:rsidRPr="003E2CD3">
        <w:rPr>
          <w:rStyle w:val="Medium"/>
          <w:rFonts w:ascii="Arial" w:hAnsi="Arial" w:cs="Arial"/>
          <w:color w:val="auto"/>
        </w:rPr>
        <w:tab/>
      </w:r>
      <w:r w:rsidR="00FE0326" w:rsidRPr="003E2CD3">
        <w:rPr>
          <w:rFonts w:ascii="Arial" w:hAnsi="Arial" w:cs="Arial"/>
          <w:color w:val="auto"/>
        </w:rPr>
        <w:t>Step out of the footbath and onto the clean side of the hygiene station.</w:t>
      </w:r>
    </w:p>
    <w:p w14:paraId="6D52A77D" w14:textId="42365766" w:rsidR="00FE0326" w:rsidRPr="003E2CD3" w:rsidRDefault="003E2CD3" w:rsidP="00FE0326">
      <w:pPr>
        <w:pStyle w:val="Number1"/>
        <w:ind w:right="679"/>
        <w:rPr>
          <w:rFonts w:ascii="Arial" w:hAnsi="Arial" w:cs="Arial"/>
          <w:color w:val="auto"/>
        </w:rPr>
      </w:pPr>
      <w:r w:rsidRPr="003E2CD3">
        <w:rPr>
          <w:rStyle w:val="Medium"/>
          <w:rFonts w:ascii="Arial" w:hAnsi="Arial" w:cs="Arial"/>
          <w:color w:val="auto"/>
        </w:rPr>
        <w:lastRenderedPageBreak/>
        <w:t>5</w:t>
      </w:r>
      <w:r w:rsidR="00FE0326" w:rsidRPr="003E2CD3">
        <w:rPr>
          <w:rStyle w:val="Medium"/>
          <w:rFonts w:ascii="Arial" w:hAnsi="Arial" w:cs="Arial"/>
          <w:color w:val="auto"/>
        </w:rPr>
        <w:t>.</w:t>
      </w:r>
      <w:r w:rsidR="00FE0326" w:rsidRPr="003E2CD3">
        <w:rPr>
          <w:rStyle w:val="Medium"/>
          <w:rFonts w:ascii="Arial" w:hAnsi="Arial" w:cs="Arial"/>
          <w:color w:val="auto"/>
        </w:rPr>
        <w:tab/>
      </w:r>
      <w:r w:rsidR="00FE0326" w:rsidRPr="003E2CD3">
        <w:rPr>
          <w:rFonts w:ascii="Arial" w:hAnsi="Arial" w:cs="Arial"/>
          <w:color w:val="auto"/>
        </w:rPr>
        <w:t>If practicable, take off your decontaminated shoes and put on the spare pair of clean shoes (the decontaminated shoes can be packed away clean or left to dry).</w:t>
      </w:r>
    </w:p>
    <w:p w14:paraId="16F05FB9" w14:textId="22A12B2A" w:rsidR="00FE0326" w:rsidRPr="003E2CD3" w:rsidRDefault="003E2CD3" w:rsidP="00FE0326">
      <w:pPr>
        <w:pStyle w:val="Number1"/>
        <w:ind w:right="679"/>
        <w:rPr>
          <w:rFonts w:ascii="Arial" w:hAnsi="Arial" w:cs="Arial"/>
          <w:color w:val="auto"/>
        </w:rPr>
      </w:pPr>
      <w:r w:rsidRPr="003E2CD3">
        <w:rPr>
          <w:rStyle w:val="Medium"/>
          <w:rFonts w:ascii="Arial" w:hAnsi="Arial" w:cs="Arial"/>
          <w:color w:val="auto"/>
        </w:rPr>
        <w:t>6</w:t>
      </w:r>
      <w:r w:rsidR="00FE0326" w:rsidRPr="003E2CD3">
        <w:rPr>
          <w:rStyle w:val="Medium"/>
          <w:rFonts w:ascii="Arial" w:hAnsi="Arial" w:cs="Arial"/>
          <w:color w:val="auto"/>
        </w:rPr>
        <w:t>.</w:t>
      </w:r>
      <w:r w:rsidR="00FE0326" w:rsidRPr="003E2CD3">
        <w:rPr>
          <w:rStyle w:val="Medium"/>
          <w:rFonts w:ascii="Arial" w:hAnsi="Arial" w:cs="Arial"/>
          <w:color w:val="auto"/>
        </w:rPr>
        <w:tab/>
      </w:r>
      <w:r w:rsidR="00FE0326" w:rsidRPr="003E2CD3">
        <w:rPr>
          <w:rFonts w:ascii="Arial" w:hAnsi="Arial" w:cs="Arial"/>
          <w:color w:val="auto"/>
        </w:rPr>
        <w:t xml:space="preserve">With clean hands, remove your mobile phone from inside the </w:t>
      </w:r>
      <w:proofErr w:type="spellStart"/>
      <w:r w:rsidR="00FE0326" w:rsidRPr="003E2CD3">
        <w:rPr>
          <w:rFonts w:ascii="Arial" w:hAnsi="Arial" w:cs="Arial"/>
          <w:color w:val="auto"/>
        </w:rPr>
        <w:t>ziplock</w:t>
      </w:r>
      <w:proofErr w:type="spellEnd"/>
      <w:r w:rsidR="00FE0326" w:rsidRPr="003E2CD3">
        <w:rPr>
          <w:rFonts w:ascii="Arial" w:hAnsi="Arial" w:cs="Arial"/>
          <w:color w:val="auto"/>
        </w:rPr>
        <w:t xml:space="preserve"> bag and dispose of the </w:t>
      </w:r>
      <w:proofErr w:type="spellStart"/>
      <w:r w:rsidR="00FE0326" w:rsidRPr="003E2CD3">
        <w:rPr>
          <w:rFonts w:ascii="Arial" w:hAnsi="Arial" w:cs="Arial"/>
          <w:color w:val="auto"/>
        </w:rPr>
        <w:t>ziplock</w:t>
      </w:r>
      <w:proofErr w:type="spellEnd"/>
      <w:r w:rsidR="00FE0326" w:rsidRPr="003E2CD3">
        <w:rPr>
          <w:rFonts w:ascii="Arial" w:hAnsi="Arial" w:cs="Arial"/>
          <w:color w:val="auto"/>
        </w:rPr>
        <w:t xml:space="preserve"> bag.</w:t>
      </w:r>
    </w:p>
    <w:p w14:paraId="1C019D23" w14:textId="6D9DE25B" w:rsidR="003E2CD3" w:rsidRPr="003E2CD3" w:rsidRDefault="003E2CD3" w:rsidP="00FE0326">
      <w:pPr>
        <w:pStyle w:val="Number1"/>
        <w:ind w:right="679"/>
        <w:rPr>
          <w:rFonts w:ascii="Arial" w:hAnsi="Arial" w:cs="Arial"/>
          <w:color w:val="auto"/>
        </w:rPr>
      </w:pPr>
      <w:r w:rsidRPr="003E2CD3">
        <w:rPr>
          <w:rFonts w:ascii="Arial" w:hAnsi="Arial" w:cs="Arial"/>
          <w:noProof/>
          <w:color w:val="auto"/>
        </w:rPr>
        <w:drawing>
          <wp:inline distT="0" distB="0" distL="0" distR="0" wp14:anchorId="5D01AEA6" wp14:editId="21C595AC">
            <wp:extent cx="5850890" cy="3114040"/>
            <wp:effectExtent l="0" t="0" r="3810" b="0"/>
            <wp:docPr id="44" name="Picture 44" descr="Legs of a person wearing navy blue overalls and light blue gloves, standing in a plastic bucket and cleaning the base of their shoe with a scrubbing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egs of a person wearing navy blue overalls and light blue gloves, standing in a plastic bucket and cleaning the base of their shoe with a scrubbing brush."/>
                    <pic:cNvPicPr/>
                  </pic:nvPicPr>
                  <pic:blipFill>
                    <a:blip r:embed="rId20" cstate="screen">
                      <a:extLst>
                        <a:ext uri="{28A0092B-C50C-407E-A947-70E740481C1C}">
                          <a14:useLocalDpi xmlns:a14="http://schemas.microsoft.com/office/drawing/2010/main"/>
                        </a:ext>
                      </a:extLst>
                    </a:blip>
                    <a:stretch>
                      <a:fillRect/>
                    </a:stretch>
                  </pic:blipFill>
                  <pic:spPr>
                    <a:xfrm>
                      <a:off x="0" y="0"/>
                      <a:ext cx="5850890" cy="3114040"/>
                    </a:xfrm>
                    <a:prstGeom prst="rect">
                      <a:avLst/>
                    </a:prstGeom>
                  </pic:spPr>
                </pic:pic>
              </a:graphicData>
            </a:graphic>
          </wp:inline>
        </w:drawing>
      </w:r>
    </w:p>
    <w:p w14:paraId="1E94F2AF" w14:textId="77777777" w:rsidR="00FE0326" w:rsidRPr="003E2CD3" w:rsidRDefault="00FE0326" w:rsidP="00FE0326">
      <w:pPr>
        <w:pStyle w:val="Bodycopy"/>
        <w:ind w:right="679"/>
        <w:rPr>
          <w:rFonts w:ascii="Arial" w:hAnsi="Arial" w:cs="Arial"/>
          <w:color w:val="auto"/>
          <w:spacing w:val="0"/>
        </w:rPr>
      </w:pPr>
      <w:r w:rsidRPr="003E2CD3">
        <w:rPr>
          <w:rStyle w:val="LightItalic"/>
          <w:rFonts w:ascii="Arial" w:hAnsi="Arial" w:cs="Arial"/>
          <w:color w:val="auto"/>
          <w:spacing w:val="0"/>
        </w:rPr>
        <w:t>Scrub your shoes to remove soil and organic matter in the first footbath (water)</w:t>
      </w:r>
    </w:p>
    <w:p w14:paraId="532ED912" w14:textId="77777777" w:rsidR="00FE0326" w:rsidRPr="003E2CD3" w:rsidRDefault="00FE0326" w:rsidP="00FE0326">
      <w:pPr>
        <w:pStyle w:val="Heading3"/>
        <w:ind w:right="679"/>
        <w:rPr>
          <w:b w:val="0"/>
          <w:bCs w:val="0"/>
          <w:color w:val="auto"/>
        </w:rPr>
      </w:pPr>
      <w:r w:rsidRPr="003E2CD3">
        <w:rPr>
          <w:b w:val="0"/>
          <w:bCs w:val="0"/>
          <w:color w:val="auto"/>
        </w:rPr>
        <w:t>Decontaminating tools and equipment</w:t>
      </w:r>
    </w:p>
    <w:p w14:paraId="474A7BE7"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Where possible, remove organic matter before spraying or dipping tools and equipment into disinfectant. Allow disinfectant to remain on surfaces for the recommended amount of time to kill the fungus (refer to the label) before rinsing or wiping off.</w:t>
      </w:r>
    </w:p>
    <w:p w14:paraId="0F802A22" w14:textId="36D45DA6"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Once disinfected, put reusable equipment on the clean side of the hygiene station. </w:t>
      </w:r>
      <w:r w:rsidRPr="003E2CD3">
        <w:rPr>
          <w:rFonts w:ascii="Arial" w:hAnsi="Arial" w:cs="Arial"/>
          <w:color w:val="auto"/>
          <w:spacing w:val="0"/>
          <w:sz w:val="22"/>
          <w:szCs w:val="22"/>
        </w:rPr>
        <w:br/>
        <w:t xml:space="preserve">Put any single use items into a rubbish bag/bin for later disposal. </w:t>
      </w:r>
    </w:p>
    <w:p w14:paraId="0C198791" w14:textId="27843D7A" w:rsidR="003E2CD3" w:rsidRPr="003E2CD3" w:rsidRDefault="003E2CD3" w:rsidP="00FE0326">
      <w:pPr>
        <w:pStyle w:val="Bodycopy"/>
        <w:ind w:right="679"/>
        <w:rPr>
          <w:rFonts w:ascii="Arial" w:hAnsi="Arial" w:cs="Arial"/>
          <w:color w:val="auto"/>
          <w:spacing w:val="0"/>
          <w:sz w:val="22"/>
          <w:szCs w:val="22"/>
        </w:rPr>
      </w:pPr>
      <w:r w:rsidRPr="003E2CD3">
        <w:rPr>
          <w:rFonts w:ascii="Arial" w:hAnsi="Arial" w:cs="Arial"/>
          <w:noProof/>
          <w:color w:val="auto"/>
          <w:spacing w:val="0"/>
          <w:sz w:val="22"/>
          <w:szCs w:val="22"/>
        </w:rPr>
        <w:drawing>
          <wp:inline distT="0" distB="0" distL="0" distR="0" wp14:anchorId="17372F4A" wp14:editId="3B7075CB">
            <wp:extent cx="5850890" cy="2943860"/>
            <wp:effectExtent l="0" t="0" r="3810" b="2540"/>
            <wp:docPr id="45" name="Picture 45" descr="Close up of a person's gloved hands holding a handsaw and spraying it with a spray bottle of disinfec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lose up of a person's gloved hands holding a handsaw and spraying it with a spray bottle of disinfectant."/>
                    <pic:cNvPicPr/>
                  </pic:nvPicPr>
                  <pic:blipFill>
                    <a:blip r:embed="rId21" cstate="screen">
                      <a:extLst>
                        <a:ext uri="{28A0092B-C50C-407E-A947-70E740481C1C}">
                          <a14:useLocalDpi xmlns:a14="http://schemas.microsoft.com/office/drawing/2010/main"/>
                        </a:ext>
                      </a:extLst>
                    </a:blip>
                    <a:stretch>
                      <a:fillRect/>
                    </a:stretch>
                  </pic:blipFill>
                  <pic:spPr>
                    <a:xfrm>
                      <a:off x="0" y="0"/>
                      <a:ext cx="5850890" cy="2943860"/>
                    </a:xfrm>
                    <a:prstGeom prst="rect">
                      <a:avLst/>
                    </a:prstGeom>
                  </pic:spPr>
                </pic:pic>
              </a:graphicData>
            </a:graphic>
          </wp:inline>
        </w:drawing>
      </w:r>
    </w:p>
    <w:p w14:paraId="42DD0C54" w14:textId="77777777" w:rsidR="00FE0326" w:rsidRPr="003E2CD3" w:rsidRDefault="00FE0326" w:rsidP="00FE0326">
      <w:pPr>
        <w:pStyle w:val="Bodycopy"/>
        <w:ind w:right="679"/>
        <w:rPr>
          <w:rStyle w:val="LightItalic"/>
          <w:rFonts w:ascii="Arial" w:hAnsi="Arial" w:cs="Arial"/>
          <w:color w:val="auto"/>
          <w:spacing w:val="0"/>
        </w:rPr>
      </w:pPr>
      <w:r w:rsidRPr="003E2CD3">
        <w:rPr>
          <w:rStyle w:val="LightItalic"/>
          <w:rFonts w:ascii="Arial" w:hAnsi="Arial" w:cs="Arial"/>
          <w:color w:val="auto"/>
          <w:spacing w:val="0"/>
        </w:rPr>
        <w:lastRenderedPageBreak/>
        <w:t>Spraying disinfectant onto a handsaw</w:t>
      </w:r>
    </w:p>
    <w:p w14:paraId="352ED246" w14:textId="77777777" w:rsidR="00FE0326" w:rsidRPr="003E2CD3" w:rsidRDefault="00FE0326" w:rsidP="00FE0326">
      <w:pPr>
        <w:pStyle w:val="Bodycopy"/>
        <w:ind w:right="679"/>
        <w:rPr>
          <w:rFonts w:ascii="Arial" w:hAnsi="Arial" w:cs="Arial"/>
          <w:color w:val="auto"/>
          <w:spacing w:val="0"/>
        </w:rPr>
      </w:pPr>
    </w:p>
    <w:p w14:paraId="6045A683" w14:textId="77777777" w:rsidR="00FE0326" w:rsidRPr="003E2CD3" w:rsidRDefault="00FE0326" w:rsidP="00FE0326">
      <w:pPr>
        <w:pStyle w:val="Heading3"/>
        <w:ind w:right="679"/>
        <w:rPr>
          <w:b w:val="0"/>
          <w:bCs w:val="0"/>
          <w:color w:val="auto"/>
        </w:rPr>
      </w:pPr>
      <w:r w:rsidRPr="003E2CD3">
        <w:rPr>
          <w:b w:val="0"/>
          <w:bCs w:val="0"/>
          <w:color w:val="auto"/>
        </w:rPr>
        <w:t>Decontaminating a chainsaw</w:t>
      </w:r>
    </w:p>
    <w:p w14:paraId="6B11DCAF" w14:textId="13AB576F" w:rsidR="00FE0326" w:rsidRPr="003E2CD3" w:rsidRDefault="003E2CD3" w:rsidP="00FE0326">
      <w:pPr>
        <w:pStyle w:val="Number1"/>
        <w:ind w:right="679"/>
        <w:rPr>
          <w:rFonts w:ascii="Arial" w:hAnsi="Arial" w:cs="Arial"/>
          <w:color w:val="auto"/>
        </w:rPr>
      </w:pPr>
      <w:r w:rsidRPr="003E2CD3">
        <w:rPr>
          <w:rStyle w:val="Medium"/>
          <w:rFonts w:ascii="Arial" w:hAnsi="Arial" w:cs="Arial"/>
          <w:color w:val="auto"/>
        </w:rPr>
        <w:t>1</w:t>
      </w:r>
      <w:r w:rsidR="00FE0326" w:rsidRPr="003E2CD3">
        <w:rPr>
          <w:rStyle w:val="Medium"/>
          <w:rFonts w:ascii="Arial" w:hAnsi="Arial" w:cs="Arial"/>
          <w:color w:val="auto"/>
        </w:rPr>
        <w:t>.</w:t>
      </w:r>
      <w:r w:rsidR="00FE0326" w:rsidRPr="003E2CD3">
        <w:rPr>
          <w:rStyle w:val="Medium"/>
          <w:rFonts w:ascii="Arial" w:hAnsi="Arial" w:cs="Arial"/>
          <w:color w:val="auto"/>
        </w:rPr>
        <w:tab/>
      </w:r>
      <w:r w:rsidR="00FE0326" w:rsidRPr="003E2CD3">
        <w:rPr>
          <w:rFonts w:ascii="Arial" w:hAnsi="Arial" w:cs="Arial"/>
          <w:color w:val="auto"/>
        </w:rPr>
        <w:t xml:space="preserve">Once the chainsaw has cooled, disassemble the chain and </w:t>
      </w:r>
      <w:proofErr w:type="gramStart"/>
      <w:r w:rsidR="00FE0326" w:rsidRPr="003E2CD3">
        <w:rPr>
          <w:rFonts w:ascii="Arial" w:hAnsi="Arial" w:cs="Arial"/>
          <w:color w:val="auto"/>
        </w:rPr>
        <w:t>bar</w:t>
      </w:r>
      <w:proofErr w:type="gramEnd"/>
      <w:r w:rsidR="00FE0326" w:rsidRPr="003E2CD3">
        <w:rPr>
          <w:rFonts w:ascii="Arial" w:hAnsi="Arial" w:cs="Arial"/>
          <w:color w:val="auto"/>
        </w:rPr>
        <w:t xml:space="preserve"> and remove all </w:t>
      </w:r>
      <w:r w:rsidR="00FE0326" w:rsidRPr="003E2CD3">
        <w:rPr>
          <w:rFonts w:ascii="Arial" w:hAnsi="Arial" w:cs="Arial"/>
          <w:color w:val="auto"/>
        </w:rPr>
        <w:br/>
        <w:t xml:space="preserve">wood chips. </w:t>
      </w:r>
    </w:p>
    <w:p w14:paraId="274C1166" w14:textId="2F45F286" w:rsidR="00FE0326" w:rsidRPr="003E2CD3" w:rsidRDefault="003E2CD3" w:rsidP="00FE0326">
      <w:pPr>
        <w:pStyle w:val="Number1"/>
        <w:ind w:right="679"/>
        <w:rPr>
          <w:rFonts w:ascii="Arial" w:hAnsi="Arial" w:cs="Arial"/>
          <w:color w:val="auto"/>
        </w:rPr>
      </w:pPr>
      <w:r w:rsidRPr="003E2CD3">
        <w:rPr>
          <w:rStyle w:val="Medium"/>
          <w:rFonts w:ascii="Arial" w:hAnsi="Arial" w:cs="Arial"/>
          <w:color w:val="auto"/>
        </w:rPr>
        <w:t>2</w:t>
      </w:r>
      <w:r w:rsidR="00FE0326" w:rsidRPr="003E2CD3">
        <w:rPr>
          <w:rStyle w:val="Medium"/>
          <w:rFonts w:ascii="Arial" w:hAnsi="Arial" w:cs="Arial"/>
          <w:color w:val="auto"/>
        </w:rPr>
        <w:t>.</w:t>
      </w:r>
      <w:r w:rsidR="00FE0326" w:rsidRPr="003E2CD3">
        <w:rPr>
          <w:rStyle w:val="Medium"/>
          <w:rFonts w:ascii="Arial" w:hAnsi="Arial" w:cs="Arial"/>
          <w:color w:val="auto"/>
        </w:rPr>
        <w:tab/>
      </w:r>
      <w:r w:rsidR="00FE0326" w:rsidRPr="003E2CD3">
        <w:rPr>
          <w:rFonts w:ascii="Arial" w:hAnsi="Arial" w:cs="Arial"/>
          <w:color w:val="auto"/>
        </w:rPr>
        <w:t>Brush out the air filter and clean the fuel filter.</w:t>
      </w:r>
    </w:p>
    <w:p w14:paraId="2C443838" w14:textId="1ADB1648" w:rsidR="00FE0326" w:rsidRPr="003E2CD3" w:rsidRDefault="003E2CD3" w:rsidP="00FE0326">
      <w:pPr>
        <w:pStyle w:val="Number1"/>
        <w:ind w:right="679"/>
        <w:rPr>
          <w:rFonts w:ascii="Arial" w:hAnsi="Arial" w:cs="Arial"/>
          <w:color w:val="auto"/>
        </w:rPr>
      </w:pPr>
      <w:r w:rsidRPr="003E2CD3">
        <w:rPr>
          <w:rStyle w:val="Medium"/>
          <w:rFonts w:ascii="Arial" w:hAnsi="Arial" w:cs="Arial"/>
          <w:color w:val="auto"/>
        </w:rPr>
        <w:t>3</w:t>
      </w:r>
      <w:r w:rsidR="00FE0326" w:rsidRPr="003E2CD3">
        <w:rPr>
          <w:rStyle w:val="Medium"/>
          <w:rFonts w:ascii="Arial" w:hAnsi="Arial" w:cs="Arial"/>
          <w:color w:val="auto"/>
        </w:rPr>
        <w:t>.</w:t>
      </w:r>
      <w:r w:rsidR="00FE0326" w:rsidRPr="003E2CD3">
        <w:rPr>
          <w:rStyle w:val="Medium"/>
          <w:rFonts w:ascii="Arial" w:hAnsi="Arial" w:cs="Arial"/>
          <w:color w:val="auto"/>
        </w:rPr>
        <w:tab/>
      </w:r>
      <w:r w:rsidR="00FE0326" w:rsidRPr="003E2CD3">
        <w:rPr>
          <w:rFonts w:ascii="Arial" w:hAnsi="Arial" w:cs="Arial"/>
          <w:color w:val="auto"/>
        </w:rPr>
        <w:t>When free of debris, wipe down the outside of the chainsaw with a cloth soaked in disinfectant. There is no need to wipe the chain, as the heat would have killed the fungal spores.</w:t>
      </w:r>
    </w:p>
    <w:p w14:paraId="61F275DC" w14:textId="77777777" w:rsidR="003E2CD3" w:rsidRPr="003E2CD3" w:rsidRDefault="003E2CD3" w:rsidP="00FE0326">
      <w:pPr>
        <w:pStyle w:val="Number1"/>
        <w:ind w:right="679"/>
        <w:rPr>
          <w:rFonts w:ascii="Arial" w:hAnsi="Arial" w:cs="Arial"/>
          <w:color w:val="auto"/>
        </w:rPr>
      </w:pPr>
    </w:p>
    <w:p w14:paraId="502D7EBB" w14:textId="477D4C44" w:rsidR="00FE0326" w:rsidRPr="003E2CD3" w:rsidRDefault="003E2CD3" w:rsidP="00FE0326">
      <w:pPr>
        <w:pStyle w:val="Bodycopy"/>
        <w:ind w:right="679"/>
        <w:rPr>
          <w:rFonts w:ascii="Arial" w:hAnsi="Arial" w:cs="Arial"/>
          <w:color w:val="auto"/>
          <w:spacing w:val="0"/>
        </w:rPr>
      </w:pPr>
      <w:r w:rsidRPr="003E2CD3">
        <w:rPr>
          <w:rFonts w:ascii="Arial" w:hAnsi="Arial" w:cs="Arial"/>
          <w:noProof/>
          <w:color w:val="auto"/>
          <w:spacing w:val="0"/>
        </w:rPr>
        <w:drawing>
          <wp:inline distT="0" distB="0" distL="0" distR="0" wp14:anchorId="2CE3BA8D" wp14:editId="2E3AA510">
            <wp:extent cx="5850890" cy="2943860"/>
            <wp:effectExtent l="0" t="0" r="3810" b="2540"/>
            <wp:docPr id="46" name="Picture 46" descr="Close up of a person's gloved hands, wiping the flat side of a chainsaw blade with paper towel and disinfec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lose up of a person's gloved hands, wiping the flat side of a chainsaw blade with paper towel and disinfectant."/>
                    <pic:cNvPicPr/>
                  </pic:nvPicPr>
                  <pic:blipFill>
                    <a:blip r:embed="rId22" cstate="screen">
                      <a:extLst>
                        <a:ext uri="{28A0092B-C50C-407E-A947-70E740481C1C}">
                          <a14:useLocalDpi xmlns:a14="http://schemas.microsoft.com/office/drawing/2010/main"/>
                        </a:ext>
                      </a:extLst>
                    </a:blip>
                    <a:stretch>
                      <a:fillRect/>
                    </a:stretch>
                  </pic:blipFill>
                  <pic:spPr>
                    <a:xfrm>
                      <a:off x="0" y="0"/>
                      <a:ext cx="5850890" cy="2943860"/>
                    </a:xfrm>
                    <a:prstGeom prst="rect">
                      <a:avLst/>
                    </a:prstGeom>
                  </pic:spPr>
                </pic:pic>
              </a:graphicData>
            </a:graphic>
          </wp:inline>
        </w:drawing>
      </w:r>
    </w:p>
    <w:p w14:paraId="1579B300" w14:textId="7EBCAF46" w:rsidR="00FE0326" w:rsidRPr="003E2CD3" w:rsidRDefault="00FE0326" w:rsidP="00FE0326">
      <w:pPr>
        <w:pStyle w:val="Bodycopy"/>
        <w:ind w:right="679"/>
        <w:rPr>
          <w:rFonts w:ascii="Arial" w:hAnsi="Arial" w:cs="Arial"/>
          <w:color w:val="auto"/>
          <w:spacing w:val="0"/>
        </w:rPr>
      </w:pPr>
      <w:r w:rsidRPr="003E2CD3">
        <w:rPr>
          <w:rFonts w:ascii="Arial" w:hAnsi="Arial" w:cs="Arial"/>
          <w:color w:val="auto"/>
          <w:spacing w:val="0"/>
        </w:rPr>
        <w:t xml:space="preserve"> </w:t>
      </w:r>
      <w:r w:rsidRPr="003E2CD3">
        <w:rPr>
          <w:rStyle w:val="LightItalic"/>
          <w:rFonts w:ascii="Arial" w:hAnsi="Arial" w:cs="Arial"/>
          <w:color w:val="auto"/>
          <w:spacing w:val="0"/>
        </w:rPr>
        <w:t>Wiping down a chainsaw with disinfectant</w:t>
      </w:r>
    </w:p>
    <w:p w14:paraId="78D4D30D" w14:textId="77777777" w:rsidR="00FE0326" w:rsidRPr="003E2CD3" w:rsidRDefault="00FE0326" w:rsidP="00FE0326">
      <w:pPr>
        <w:pStyle w:val="Heading3"/>
        <w:ind w:right="679"/>
        <w:rPr>
          <w:b w:val="0"/>
          <w:bCs w:val="0"/>
          <w:color w:val="auto"/>
        </w:rPr>
      </w:pPr>
      <w:r w:rsidRPr="003E2CD3">
        <w:rPr>
          <w:b w:val="0"/>
          <w:bCs w:val="0"/>
          <w:color w:val="auto"/>
        </w:rPr>
        <w:t>Decontaminating vehicles and machinery</w:t>
      </w:r>
    </w:p>
    <w:p w14:paraId="17B18193"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Clean the interior by spraying disinfectant on surfaces and wiping with paper towel. </w:t>
      </w:r>
    </w:p>
    <w:p w14:paraId="0FC4B4F4"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 xml:space="preserve">Clean the exterior by removing debris and apply disinfectant, paying attention to the </w:t>
      </w:r>
      <w:proofErr w:type="spellStart"/>
      <w:r w:rsidRPr="003E2CD3">
        <w:rPr>
          <w:rFonts w:ascii="Arial" w:hAnsi="Arial" w:cs="Arial"/>
          <w:color w:val="auto"/>
          <w:spacing w:val="0"/>
          <w:sz w:val="22"/>
          <w:szCs w:val="22"/>
        </w:rPr>
        <w:t>tyres</w:t>
      </w:r>
      <w:proofErr w:type="spellEnd"/>
      <w:r w:rsidRPr="003E2CD3">
        <w:rPr>
          <w:rFonts w:ascii="Arial" w:hAnsi="Arial" w:cs="Arial"/>
          <w:color w:val="auto"/>
          <w:spacing w:val="0"/>
          <w:sz w:val="22"/>
          <w:szCs w:val="22"/>
        </w:rPr>
        <w:t xml:space="preserve">, undercarriage and hard to reach areas. </w:t>
      </w:r>
    </w:p>
    <w:p w14:paraId="085EB23C" w14:textId="77777777" w:rsidR="00FE0326" w:rsidRPr="003E2CD3" w:rsidRDefault="00FE0326" w:rsidP="00FE0326">
      <w:pPr>
        <w:pStyle w:val="Heading3"/>
        <w:ind w:right="679"/>
        <w:rPr>
          <w:b w:val="0"/>
          <w:bCs w:val="0"/>
          <w:color w:val="auto"/>
        </w:rPr>
      </w:pPr>
      <w:r w:rsidRPr="003E2CD3">
        <w:rPr>
          <w:b w:val="0"/>
          <w:bCs w:val="0"/>
          <w:color w:val="auto"/>
        </w:rPr>
        <w:t>Packing up the hygiene station</w:t>
      </w:r>
    </w:p>
    <w:p w14:paraId="33E8671D"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Dispose of footbath liquids away from host trees (refer to the label for advice on disposal).</w:t>
      </w:r>
    </w:p>
    <w:p w14:paraId="75C889AA"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Double bag all rubbish including the plastic ground sheet, spray the bags with disinfectant and dispose of in household/council rubbish bins. If you are located outside of Victoria, check with your biosecurity department as to the appropriate means of disposal.</w:t>
      </w:r>
    </w:p>
    <w:p w14:paraId="29563F90" w14:textId="77777777" w:rsidR="00FE0326" w:rsidRPr="003E2CD3" w:rsidRDefault="00FE0326" w:rsidP="00FE0326">
      <w:pPr>
        <w:pStyle w:val="Bodycopy"/>
        <w:ind w:right="679"/>
        <w:rPr>
          <w:rFonts w:ascii="Arial" w:hAnsi="Arial" w:cs="Arial"/>
          <w:color w:val="auto"/>
          <w:spacing w:val="0"/>
          <w:sz w:val="22"/>
          <w:szCs w:val="22"/>
        </w:rPr>
      </w:pPr>
      <w:r w:rsidRPr="003E2CD3">
        <w:rPr>
          <w:rFonts w:ascii="Arial" w:hAnsi="Arial" w:cs="Arial"/>
          <w:color w:val="auto"/>
          <w:spacing w:val="0"/>
          <w:sz w:val="22"/>
          <w:szCs w:val="22"/>
        </w:rPr>
        <w:t>Restock your hygiene kit and wash your clothing at minimum 50 ºC (where possible).</w:t>
      </w:r>
    </w:p>
    <w:p w14:paraId="6CD13414" w14:textId="77777777" w:rsidR="00FE0326" w:rsidRPr="002B6199" w:rsidRDefault="00FE0326" w:rsidP="00FE0326">
      <w:pPr>
        <w:pStyle w:val="Heading2"/>
        <w:ind w:right="679"/>
        <w:rPr>
          <w:color w:val="auto"/>
          <w:sz w:val="28"/>
          <w:szCs w:val="28"/>
        </w:rPr>
      </w:pPr>
      <w:r w:rsidRPr="002B6199">
        <w:rPr>
          <w:color w:val="auto"/>
          <w:sz w:val="28"/>
          <w:szCs w:val="28"/>
        </w:rPr>
        <w:t>Together we can prevent the spread of chestnut blight</w:t>
      </w:r>
    </w:p>
    <w:p w14:paraId="30C7C905" w14:textId="77777777" w:rsidR="00FE0326" w:rsidRPr="003E2CD3" w:rsidRDefault="00FE0326" w:rsidP="00FE0326">
      <w:pPr>
        <w:pStyle w:val="Heading2"/>
        <w:ind w:right="679"/>
        <w:rPr>
          <w:color w:val="auto"/>
        </w:rPr>
      </w:pPr>
    </w:p>
    <w:p w14:paraId="7B779210" w14:textId="37115E20" w:rsidR="00FE0326" w:rsidRPr="003E2CD3" w:rsidRDefault="00FE0326" w:rsidP="00FE0326">
      <w:pPr>
        <w:pStyle w:val="Heading2"/>
        <w:ind w:right="679"/>
        <w:rPr>
          <w:color w:val="auto"/>
        </w:rPr>
      </w:pPr>
      <w:r w:rsidRPr="003E2CD3">
        <w:rPr>
          <w:color w:val="auto"/>
        </w:rPr>
        <w:t>Chestnut blight surveillance form</w:t>
      </w:r>
    </w:p>
    <w:p w14:paraId="352B7A6E" w14:textId="77777777" w:rsidR="00FE0326" w:rsidRPr="003E2CD3" w:rsidRDefault="00FE0326" w:rsidP="00FE0326">
      <w:pPr>
        <w:pStyle w:val="Bodycopy"/>
        <w:spacing w:after="57"/>
        <w:ind w:right="679"/>
        <w:rPr>
          <w:rStyle w:val="Medium"/>
          <w:rFonts w:ascii="Arial" w:hAnsi="Arial" w:cs="Arial"/>
          <w:color w:val="auto"/>
          <w:spacing w:val="0"/>
        </w:rPr>
      </w:pPr>
      <w:r w:rsidRPr="003E2CD3">
        <w:rPr>
          <w:rStyle w:val="Medium"/>
          <w:rFonts w:ascii="Arial" w:hAnsi="Arial" w:cs="Arial"/>
          <w:color w:val="auto"/>
          <w:spacing w:val="0"/>
        </w:rPr>
        <w:t>INSTRUCTIONS</w:t>
      </w:r>
    </w:p>
    <w:p w14:paraId="6004A94C" w14:textId="2DA0717C" w:rsidR="00FE0326" w:rsidRPr="003E2CD3" w:rsidRDefault="00FE0326" w:rsidP="00FE0326">
      <w:pPr>
        <w:pStyle w:val="Dots1"/>
        <w:ind w:right="679"/>
        <w:rPr>
          <w:rFonts w:ascii="Arial" w:hAnsi="Arial" w:cs="Arial"/>
          <w:color w:val="auto"/>
          <w:sz w:val="18"/>
          <w:szCs w:val="18"/>
        </w:rPr>
      </w:pPr>
      <w:r w:rsidRPr="003E2CD3">
        <w:rPr>
          <w:rFonts w:ascii="Arial" w:hAnsi="Arial" w:cs="Arial"/>
          <w:color w:val="auto"/>
          <w:sz w:val="18"/>
          <w:szCs w:val="18"/>
        </w:rPr>
        <w:t>•</w:t>
      </w:r>
      <w:r w:rsidRPr="003E2CD3">
        <w:rPr>
          <w:rFonts w:ascii="Arial" w:hAnsi="Arial" w:cs="Arial"/>
          <w:color w:val="auto"/>
          <w:sz w:val="18"/>
          <w:szCs w:val="18"/>
        </w:rPr>
        <w:tab/>
        <w:t xml:space="preserve">Use one survey form for each survey date. This form is available for download at </w:t>
      </w:r>
      <w:r w:rsidRPr="003E2CD3">
        <w:rPr>
          <w:rFonts w:ascii="Arial" w:hAnsi="Arial" w:cs="Arial"/>
          <w:color w:val="auto"/>
          <w:sz w:val="18"/>
          <w:szCs w:val="18"/>
        </w:rPr>
        <w:br/>
      </w:r>
      <w:r w:rsidRPr="003E2CD3">
        <w:rPr>
          <w:rStyle w:val="Medium"/>
          <w:rFonts w:ascii="Arial" w:hAnsi="Arial" w:cs="Arial"/>
          <w:color w:val="auto"/>
          <w:sz w:val="18"/>
          <w:szCs w:val="18"/>
        </w:rPr>
        <w:t>www.chestnutsaustraliainc.com.au</w:t>
      </w:r>
      <w:r w:rsidRPr="003E2CD3">
        <w:rPr>
          <w:rFonts w:ascii="Arial" w:hAnsi="Arial" w:cs="Arial"/>
          <w:color w:val="auto"/>
          <w:sz w:val="18"/>
          <w:szCs w:val="18"/>
        </w:rPr>
        <w:t xml:space="preserve">. </w:t>
      </w:r>
    </w:p>
    <w:p w14:paraId="2DDFB28F" w14:textId="7F2E5F7C" w:rsidR="00FE0326" w:rsidRPr="003E2CD3" w:rsidRDefault="00FE0326" w:rsidP="00FE0326">
      <w:pPr>
        <w:pStyle w:val="Dots1"/>
        <w:ind w:right="679"/>
        <w:rPr>
          <w:rFonts w:ascii="Arial" w:hAnsi="Arial" w:cs="Arial"/>
          <w:color w:val="auto"/>
          <w:sz w:val="18"/>
          <w:szCs w:val="18"/>
        </w:rPr>
      </w:pPr>
      <w:r w:rsidRPr="003E2CD3">
        <w:rPr>
          <w:rFonts w:ascii="Arial" w:hAnsi="Arial" w:cs="Arial"/>
          <w:color w:val="auto"/>
          <w:sz w:val="18"/>
          <w:szCs w:val="18"/>
        </w:rPr>
        <w:t>•</w:t>
      </w:r>
      <w:r w:rsidRPr="003E2CD3">
        <w:rPr>
          <w:rFonts w:ascii="Arial" w:hAnsi="Arial" w:cs="Arial"/>
          <w:color w:val="auto"/>
          <w:sz w:val="18"/>
          <w:szCs w:val="18"/>
        </w:rPr>
        <w:tab/>
        <w:t xml:space="preserve">All fields are mandatory. </w:t>
      </w:r>
    </w:p>
    <w:p w14:paraId="79D1EBA4" w14:textId="31121627" w:rsidR="00FE0326" w:rsidRPr="003E2CD3" w:rsidRDefault="00FE0326" w:rsidP="00FE0326">
      <w:pPr>
        <w:pStyle w:val="Dots1"/>
        <w:ind w:right="679"/>
        <w:rPr>
          <w:rFonts w:ascii="Arial" w:hAnsi="Arial" w:cs="Arial"/>
          <w:color w:val="auto"/>
          <w:sz w:val="18"/>
          <w:szCs w:val="18"/>
        </w:rPr>
      </w:pPr>
      <w:r w:rsidRPr="003E2CD3">
        <w:rPr>
          <w:rFonts w:ascii="Arial" w:hAnsi="Arial" w:cs="Arial"/>
          <w:color w:val="auto"/>
          <w:sz w:val="18"/>
          <w:szCs w:val="18"/>
        </w:rPr>
        <w:t>•</w:t>
      </w:r>
      <w:r w:rsidRPr="003E2CD3">
        <w:rPr>
          <w:rFonts w:ascii="Arial" w:hAnsi="Arial" w:cs="Arial"/>
          <w:color w:val="auto"/>
          <w:sz w:val="18"/>
          <w:szCs w:val="18"/>
        </w:rPr>
        <w:tab/>
        <w:t xml:space="preserve">Submit forms to the Industry Biosecurity Officer (Chestnuts Australia Incorporated) </w:t>
      </w:r>
      <w:r w:rsidRPr="003E2CD3">
        <w:rPr>
          <w:rFonts w:ascii="Arial" w:hAnsi="Arial" w:cs="Arial"/>
          <w:color w:val="auto"/>
          <w:sz w:val="18"/>
          <w:szCs w:val="18"/>
        </w:rPr>
        <w:br/>
      </w:r>
      <w:r w:rsidRPr="003E2CD3">
        <w:rPr>
          <w:rStyle w:val="Medium"/>
          <w:rFonts w:ascii="Arial" w:hAnsi="Arial" w:cs="Arial"/>
          <w:color w:val="auto"/>
          <w:sz w:val="18"/>
          <w:szCs w:val="18"/>
        </w:rPr>
        <w:t>ibo@chestnutsaustralia.com.au</w:t>
      </w:r>
      <w:r w:rsidRPr="003E2CD3">
        <w:rPr>
          <w:rFonts w:ascii="Arial" w:hAnsi="Arial" w:cs="Arial"/>
          <w:color w:val="auto"/>
          <w:sz w:val="18"/>
          <w:szCs w:val="18"/>
        </w:rPr>
        <w:t>.</w:t>
      </w:r>
    </w:p>
    <w:tbl>
      <w:tblPr>
        <w:tblStyle w:val="TableGrid"/>
        <w:tblW w:w="0" w:type="auto"/>
        <w:tblLayout w:type="fixed"/>
        <w:tblLook w:val="0020" w:firstRow="1" w:lastRow="0" w:firstColumn="0" w:lastColumn="0" w:noHBand="0" w:noVBand="0"/>
      </w:tblPr>
      <w:tblGrid>
        <w:gridCol w:w="4819"/>
        <w:gridCol w:w="4819"/>
      </w:tblGrid>
      <w:tr w:rsidR="002255EB" w:rsidRPr="002255EB" w14:paraId="6F3913EB" w14:textId="77777777" w:rsidTr="002255EB">
        <w:trPr>
          <w:trHeight w:val="60"/>
        </w:trPr>
        <w:tc>
          <w:tcPr>
            <w:tcW w:w="4819" w:type="dxa"/>
          </w:tcPr>
          <w:p w14:paraId="0549EEAA" w14:textId="77777777" w:rsidR="00FE0326" w:rsidRPr="002255EB" w:rsidRDefault="00FE0326" w:rsidP="00AF7409">
            <w:pPr>
              <w:pStyle w:val="TableBody"/>
              <w:ind w:right="679"/>
              <w:rPr>
                <w:rFonts w:ascii="Arial" w:hAnsi="Arial" w:cs="Arial"/>
                <w:b/>
                <w:bCs/>
                <w:color w:val="auto"/>
              </w:rPr>
            </w:pPr>
            <w:r w:rsidRPr="002255EB">
              <w:rPr>
                <w:rStyle w:val="MediumWhite"/>
                <w:rFonts w:ascii="Arial" w:hAnsi="Arial" w:cs="Arial"/>
                <w:b/>
                <w:bCs/>
                <w14:textOutline w14:w="9525" w14:cap="flat" w14:cmpd="sng" w14:algn="ctr">
                  <w14:noFill/>
                  <w14:prstDash w14:val="solid"/>
                  <w14:round/>
                </w14:textOutline>
                <w14:textFill>
                  <w14:solidFill>
                    <w14:srgbClr w14:val="000000"/>
                  </w14:solidFill>
                </w14:textFill>
              </w:rPr>
              <w:t>Property details</w:t>
            </w:r>
          </w:p>
        </w:tc>
        <w:tc>
          <w:tcPr>
            <w:tcW w:w="4819" w:type="dxa"/>
          </w:tcPr>
          <w:p w14:paraId="00559B72" w14:textId="77777777" w:rsidR="00FE0326" w:rsidRPr="002255EB" w:rsidRDefault="00FE0326" w:rsidP="00AF7409">
            <w:pPr>
              <w:pStyle w:val="NoParagraphStyle"/>
              <w:spacing w:line="240" w:lineRule="auto"/>
              <w:ind w:right="679"/>
              <w:textAlignment w:val="auto"/>
              <w:rPr>
                <w:rFonts w:ascii="Arial" w:hAnsi="Arial" w:cs="Arial"/>
                <w:color w:val="auto"/>
                <w:lang w:val="en-GB"/>
              </w:rPr>
            </w:pPr>
          </w:p>
        </w:tc>
      </w:tr>
      <w:tr w:rsidR="002255EB" w:rsidRPr="002255EB" w14:paraId="513EFF6C" w14:textId="77777777" w:rsidTr="002255EB">
        <w:trPr>
          <w:trHeight w:val="60"/>
        </w:trPr>
        <w:tc>
          <w:tcPr>
            <w:tcW w:w="4819" w:type="dxa"/>
          </w:tcPr>
          <w:p w14:paraId="7BBDFE5A" w14:textId="77777777" w:rsidR="00FE0326" w:rsidRPr="002255EB" w:rsidRDefault="00FE0326" w:rsidP="00AF7409">
            <w:pPr>
              <w:pStyle w:val="TableBody"/>
              <w:ind w:right="679"/>
              <w:rPr>
                <w:rFonts w:ascii="Arial" w:hAnsi="Arial" w:cs="Arial"/>
                <w:color w:val="auto"/>
              </w:rPr>
            </w:pPr>
            <w:r w:rsidRPr="002255EB">
              <w:rPr>
                <w:rFonts w:ascii="Arial" w:hAnsi="Arial" w:cs="Arial"/>
                <w:color w:val="auto"/>
              </w:rPr>
              <w:t>Property Identification Code (PIC)</w:t>
            </w:r>
          </w:p>
        </w:tc>
        <w:tc>
          <w:tcPr>
            <w:tcW w:w="4819" w:type="dxa"/>
          </w:tcPr>
          <w:p w14:paraId="42D3C525" w14:textId="77777777" w:rsidR="00FE0326" w:rsidRPr="002255EB" w:rsidRDefault="00FE0326" w:rsidP="00AF7409">
            <w:pPr>
              <w:pStyle w:val="NoParagraphStyle"/>
              <w:spacing w:line="240" w:lineRule="auto"/>
              <w:ind w:right="679"/>
              <w:textAlignment w:val="auto"/>
              <w:rPr>
                <w:rFonts w:ascii="Arial" w:hAnsi="Arial" w:cs="Arial"/>
                <w:color w:val="auto"/>
                <w:lang w:val="en-GB"/>
              </w:rPr>
            </w:pPr>
          </w:p>
        </w:tc>
      </w:tr>
      <w:tr w:rsidR="002255EB" w:rsidRPr="002255EB" w14:paraId="0C8683D3" w14:textId="77777777" w:rsidTr="002255EB">
        <w:trPr>
          <w:trHeight w:val="60"/>
        </w:trPr>
        <w:tc>
          <w:tcPr>
            <w:tcW w:w="4819" w:type="dxa"/>
          </w:tcPr>
          <w:p w14:paraId="78D9AA0C" w14:textId="77777777" w:rsidR="00FE0326" w:rsidRPr="002255EB" w:rsidRDefault="00FE0326" w:rsidP="00AF7409">
            <w:pPr>
              <w:pStyle w:val="TableBody"/>
              <w:ind w:right="679"/>
              <w:rPr>
                <w:rFonts w:ascii="Arial" w:hAnsi="Arial" w:cs="Arial"/>
                <w:color w:val="auto"/>
              </w:rPr>
            </w:pPr>
            <w:r w:rsidRPr="002255EB">
              <w:rPr>
                <w:rFonts w:ascii="Arial" w:hAnsi="Arial" w:cs="Arial"/>
                <w:color w:val="auto"/>
              </w:rPr>
              <w:t>Property address or ID</w:t>
            </w:r>
          </w:p>
        </w:tc>
        <w:tc>
          <w:tcPr>
            <w:tcW w:w="4819" w:type="dxa"/>
          </w:tcPr>
          <w:p w14:paraId="515D8A11" w14:textId="77777777" w:rsidR="00FE0326" w:rsidRPr="002255EB" w:rsidRDefault="00FE0326" w:rsidP="00AF7409">
            <w:pPr>
              <w:pStyle w:val="NoParagraphStyle"/>
              <w:spacing w:line="240" w:lineRule="auto"/>
              <w:ind w:right="679"/>
              <w:textAlignment w:val="auto"/>
              <w:rPr>
                <w:rFonts w:ascii="Arial" w:hAnsi="Arial" w:cs="Arial"/>
                <w:color w:val="auto"/>
                <w:lang w:val="en-GB"/>
              </w:rPr>
            </w:pPr>
          </w:p>
        </w:tc>
      </w:tr>
      <w:tr w:rsidR="002255EB" w:rsidRPr="002255EB" w14:paraId="41AB7853" w14:textId="77777777" w:rsidTr="002255EB">
        <w:trPr>
          <w:trHeight w:val="60"/>
        </w:trPr>
        <w:tc>
          <w:tcPr>
            <w:tcW w:w="4819" w:type="dxa"/>
          </w:tcPr>
          <w:p w14:paraId="1F7BDA5F" w14:textId="77777777" w:rsidR="00FE0326" w:rsidRPr="002255EB" w:rsidRDefault="00FE0326" w:rsidP="00AF7409">
            <w:pPr>
              <w:pStyle w:val="TableBody"/>
              <w:ind w:right="679"/>
              <w:rPr>
                <w:rFonts w:ascii="Arial" w:hAnsi="Arial" w:cs="Arial"/>
                <w:color w:val="auto"/>
              </w:rPr>
            </w:pPr>
            <w:r w:rsidRPr="002255EB">
              <w:rPr>
                <w:rFonts w:ascii="Arial" w:hAnsi="Arial" w:cs="Arial"/>
                <w:color w:val="auto"/>
              </w:rPr>
              <w:t>Latitude</w:t>
            </w:r>
          </w:p>
        </w:tc>
        <w:tc>
          <w:tcPr>
            <w:tcW w:w="4819" w:type="dxa"/>
          </w:tcPr>
          <w:p w14:paraId="6D752223" w14:textId="77777777" w:rsidR="00FE0326" w:rsidRPr="002255EB" w:rsidRDefault="00FE0326" w:rsidP="00AF7409">
            <w:pPr>
              <w:pStyle w:val="NoParagraphStyle"/>
              <w:spacing w:line="240" w:lineRule="auto"/>
              <w:ind w:right="679"/>
              <w:textAlignment w:val="auto"/>
              <w:rPr>
                <w:rFonts w:ascii="Arial" w:hAnsi="Arial" w:cs="Arial"/>
                <w:color w:val="auto"/>
                <w:lang w:val="en-GB"/>
              </w:rPr>
            </w:pPr>
          </w:p>
        </w:tc>
      </w:tr>
      <w:tr w:rsidR="002255EB" w:rsidRPr="002255EB" w14:paraId="210387FD" w14:textId="77777777" w:rsidTr="002255EB">
        <w:trPr>
          <w:trHeight w:val="60"/>
        </w:trPr>
        <w:tc>
          <w:tcPr>
            <w:tcW w:w="4819" w:type="dxa"/>
          </w:tcPr>
          <w:p w14:paraId="6A33D94C" w14:textId="77777777" w:rsidR="00FE0326" w:rsidRPr="002255EB" w:rsidRDefault="00FE0326" w:rsidP="00AF7409">
            <w:pPr>
              <w:pStyle w:val="TableBody"/>
              <w:ind w:right="679"/>
              <w:rPr>
                <w:rFonts w:ascii="Arial" w:hAnsi="Arial" w:cs="Arial"/>
                <w:color w:val="auto"/>
              </w:rPr>
            </w:pPr>
            <w:r w:rsidRPr="002255EB">
              <w:rPr>
                <w:rFonts w:ascii="Arial" w:hAnsi="Arial" w:cs="Arial"/>
                <w:color w:val="auto"/>
              </w:rPr>
              <w:t>Longitude</w:t>
            </w:r>
          </w:p>
        </w:tc>
        <w:tc>
          <w:tcPr>
            <w:tcW w:w="4819" w:type="dxa"/>
          </w:tcPr>
          <w:p w14:paraId="62242DF2" w14:textId="77777777" w:rsidR="00FE0326" w:rsidRPr="002255EB" w:rsidRDefault="00FE0326" w:rsidP="00AF7409">
            <w:pPr>
              <w:pStyle w:val="NoParagraphStyle"/>
              <w:spacing w:line="240" w:lineRule="auto"/>
              <w:ind w:right="679"/>
              <w:textAlignment w:val="auto"/>
              <w:rPr>
                <w:rFonts w:ascii="Arial" w:hAnsi="Arial" w:cs="Arial"/>
                <w:color w:val="auto"/>
                <w:lang w:val="en-GB"/>
              </w:rPr>
            </w:pPr>
          </w:p>
        </w:tc>
      </w:tr>
      <w:tr w:rsidR="002255EB" w:rsidRPr="002255EB" w14:paraId="13A86402" w14:textId="77777777" w:rsidTr="002255EB">
        <w:trPr>
          <w:trHeight w:val="60"/>
        </w:trPr>
        <w:tc>
          <w:tcPr>
            <w:tcW w:w="4819" w:type="dxa"/>
          </w:tcPr>
          <w:p w14:paraId="1F84BE0B" w14:textId="77777777" w:rsidR="00FE0326" w:rsidRPr="002255EB" w:rsidRDefault="00FE0326" w:rsidP="00AF7409">
            <w:pPr>
              <w:pStyle w:val="TableBody"/>
              <w:ind w:right="679"/>
              <w:rPr>
                <w:rFonts w:ascii="Arial" w:hAnsi="Arial" w:cs="Arial"/>
                <w:color w:val="auto"/>
              </w:rPr>
            </w:pPr>
            <w:r w:rsidRPr="002255EB">
              <w:rPr>
                <w:rFonts w:ascii="Arial" w:hAnsi="Arial" w:cs="Arial"/>
                <w:color w:val="auto"/>
              </w:rPr>
              <w:t>Number of trees on property</w:t>
            </w:r>
          </w:p>
        </w:tc>
        <w:tc>
          <w:tcPr>
            <w:tcW w:w="4819" w:type="dxa"/>
          </w:tcPr>
          <w:p w14:paraId="427B6A43" w14:textId="77777777" w:rsidR="00FE0326" w:rsidRPr="002255EB" w:rsidRDefault="00FE0326" w:rsidP="00AF7409">
            <w:pPr>
              <w:pStyle w:val="NoParagraphStyle"/>
              <w:spacing w:line="240" w:lineRule="auto"/>
              <w:ind w:right="679"/>
              <w:textAlignment w:val="auto"/>
              <w:rPr>
                <w:rFonts w:ascii="Arial" w:hAnsi="Arial" w:cs="Arial"/>
                <w:color w:val="auto"/>
                <w:lang w:val="en-GB"/>
              </w:rPr>
            </w:pPr>
          </w:p>
        </w:tc>
      </w:tr>
      <w:tr w:rsidR="002255EB" w:rsidRPr="002255EB" w14:paraId="4890149E" w14:textId="77777777" w:rsidTr="002255EB">
        <w:trPr>
          <w:trHeight w:val="60"/>
        </w:trPr>
        <w:tc>
          <w:tcPr>
            <w:tcW w:w="4819" w:type="dxa"/>
          </w:tcPr>
          <w:p w14:paraId="3E116822" w14:textId="77777777" w:rsidR="00FE0326" w:rsidRPr="002255EB" w:rsidRDefault="00FE0326" w:rsidP="00AF7409">
            <w:pPr>
              <w:pStyle w:val="TableBody"/>
              <w:ind w:right="679"/>
              <w:rPr>
                <w:rFonts w:ascii="Arial" w:hAnsi="Arial" w:cs="Arial"/>
                <w:b/>
                <w:bCs/>
                <w:color w:val="auto"/>
              </w:rPr>
            </w:pPr>
            <w:r w:rsidRPr="002255EB">
              <w:rPr>
                <w:rStyle w:val="MediumWhite"/>
                <w:rFonts w:ascii="Arial" w:hAnsi="Arial" w:cs="Arial"/>
                <w:b/>
                <w:bCs/>
                <w14:textOutline w14:w="9525" w14:cap="flat" w14:cmpd="sng" w14:algn="ctr">
                  <w14:noFill/>
                  <w14:prstDash w14:val="solid"/>
                  <w14:round/>
                </w14:textOutline>
                <w14:textFill>
                  <w14:solidFill>
                    <w14:srgbClr w14:val="000000"/>
                  </w14:solidFill>
                </w14:textFill>
              </w:rPr>
              <w:t>Details of person/s conducting the survey</w:t>
            </w:r>
          </w:p>
        </w:tc>
        <w:tc>
          <w:tcPr>
            <w:tcW w:w="4819" w:type="dxa"/>
          </w:tcPr>
          <w:p w14:paraId="3CD4BE2A" w14:textId="77777777" w:rsidR="00FE0326" w:rsidRPr="002255EB" w:rsidRDefault="00FE0326" w:rsidP="00AF7409">
            <w:pPr>
              <w:pStyle w:val="NoParagraphStyle"/>
              <w:spacing w:line="240" w:lineRule="auto"/>
              <w:ind w:right="679"/>
              <w:textAlignment w:val="auto"/>
              <w:rPr>
                <w:rFonts w:ascii="Arial" w:hAnsi="Arial" w:cs="Arial"/>
                <w:color w:val="auto"/>
                <w:lang w:val="en-GB"/>
              </w:rPr>
            </w:pPr>
          </w:p>
        </w:tc>
      </w:tr>
      <w:tr w:rsidR="002255EB" w:rsidRPr="002255EB" w14:paraId="36D69E42" w14:textId="77777777" w:rsidTr="002255EB">
        <w:trPr>
          <w:trHeight w:val="60"/>
        </w:trPr>
        <w:tc>
          <w:tcPr>
            <w:tcW w:w="4819" w:type="dxa"/>
          </w:tcPr>
          <w:p w14:paraId="5A73D68D" w14:textId="77777777" w:rsidR="00FE0326" w:rsidRPr="002255EB" w:rsidRDefault="00FE0326" w:rsidP="00AF7409">
            <w:pPr>
              <w:pStyle w:val="TableBody"/>
              <w:ind w:right="679"/>
              <w:rPr>
                <w:rFonts w:ascii="Arial" w:hAnsi="Arial" w:cs="Arial"/>
                <w:color w:val="auto"/>
              </w:rPr>
            </w:pPr>
            <w:r w:rsidRPr="002255EB">
              <w:rPr>
                <w:rFonts w:ascii="Arial" w:hAnsi="Arial" w:cs="Arial"/>
                <w:color w:val="auto"/>
              </w:rPr>
              <w:t>Name/s</w:t>
            </w:r>
          </w:p>
        </w:tc>
        <w:tc>
          <w:tcPr>
            <w:tcW w:w="4819" w:type="dxa"/>
          </w:tcPr>
          <w:p w14:paraId="28FAC14E" w14:textId="77777777" w:rsidR="00FE0326" w:rsidRPr="002255EB" w:rsidRDefault="00FE0326" w:rsidP="00AF7409">
            <w:pPr>
              <w:pStyle w:val="NoParagraphStyle"/>
              <w:spacing w:line="240" w:lineRule="auto"/>
              <w:ind w:right="679"/>
              <w:textAlignment w:val="auto"/>
              <w:rPr>
                <w:rFonts w:ascii="Arial" w:hAnsi="Arial" w:cs="Arial"/>
                <w:color w:val="auto"/>
                <w:lang w:val="en-GB"/>
              </w:rPr>
            </w:pPr>
          </w:p>
        </w:tc>
      </w:tr>
      <w:tr w:rsidR="002255EB" w:rsidRPr="002255EB" w14:paraId="78975F59" w14:textId="77777777" w:rsidTr="002255EB">
        <w:trPr>
          <w:trHeight w:val="60"/>
        </w:trPr>
        <w:tc>
          <w:tcPr>
            <w:tcW w:w="4819" w:type="dxa"/>
          </w:tcPr>
          <w:p w14:paraId="62822A68" w14:textId="77777777" w:rsidR="00FE0326" w:rsidRPr="002255EB" w:rsidRDefault="00FE0326" w:rsidP="00AF7409">
            <w:pPr>
              <w:pStyle w:val="TableBody"/>
              <w:ind w:right="679"/>
              <w:rPr>
                <w:rFonts w:ascii="Arial" w:hAnsi="Arial" w:cs="Arial"/>
                <w:color w:val="auto"/>
              </w:rPr>
            </w:pPr>
            <w:r w:rsidRPr="002255EB">
              <w:rPr>
                <w:rFonts w:ascii="Arial" w:hAnsi="Arial" w:cs="Arial"/>
                <w:color w:val="auto"/>
              </w:rPr>
              <w:t>Position</w:t>
            </w:r>
          </w:p>
        </w:tc>
        <w:tc>
          <w:tcPr>
            <w:tcW w:w="4819" w:type="dxa"/>
          </w:tcPr>
          <w:p w14:paraId="36A1CF38" w14:textId="77777777" w:rsidR="00FE0326" w:rsidRPr="002255EB" w:rsidRDefault="00FE0326" w:rsidP="00AF7409">
            <w:pPr>
              <w:pStyle w:val="NoParagraphStyle"/>
              <w:spacing w:line="240" w:lineRule="auto"/>
              <w:ind w:right="679"/>
              <w:textAlignment w:val="auto"/>
              <w:rPr>
                <w:rFonts w:ascii="Arial" w:hAnsi="Arial" w:cs="Arial"/>
                <w:color w:val="auto"/>
                <w:lang w:val="en-GB"/>
              </w:rPr>
            </w:pPr>
          </w:p>
        </w:tc>
      </w:tr>
      <w:tr w:rsidR="002255EB" w:rsidRPr="002255EB" w14:paraId="6E599942" w14:textId="77777777" w:rsidTr="002255EB">
        <w:trPr>
          <w:trHeight w:val="60"/>
        </w:trPr>
        <w:tc>
          <w:tcPr>
            <w:tcW w:w="4819" w:type="dxa"/>
          </w:tcPr>
          <w:p w14:paraId="6231C886" w14:textId="77777777" w:rsidR="00FE0326" w:rsidRPr="002255EB" w:rsidRDefault="00FE0326" w:rsidP="00AF7409">
            <w:pPr>
              <w:pStyle w:val="TableBody"/>
              <w:ind w:right="679"/>
              <w:rPr>
                <w:rFonts w:ascii="Arial" w:hAnsi="Arial" w:cs="Arial"/>
                <w:color w:val="auto"/>
              </w:rPr>
            </w:pPr>
            <w:r w:rsidRPr="002255EB">
              <w:rPr>
                <w:rFonts w:ascii="Arial" w:hAnsi="Arial" w:cs="Arial"/>
                <w:color w:val="auto"/>
              </w:rPr>
              <w:t>Phone</w:t>
            </w:r>
          </w:p>
        </w:tc>
        <w:tc>
          <w:tcPr>
            <w:tcW w:w="4819" w:type="dxa"/>
          </w:tcPr>
          <w:p w14:paraId="2AE6ABCD" w14:textId="77777777" w:rsidR="00FE0326" w:rsidRPr="002255EB" w:rsidRDefault="00FE0326" w:rsidP="00AF7409">
            <w:pPr>
              <w:pStyle w:val="NoParagraphStyle"/>
              <w:spacing w:line="240" w:lineRule="auto"/>
              <w:ind w:right="679"/>
              <w:textAlignment w:val="auto"/>
              <w:rPr>
                <w:rFonts w:ascii="Arial" w:hAnsi="Arial" w:cs="Arial"/>
                <w:color w:val="auto"/>
                <w:lang w:val="en-GB"/>
              </w:rPr>
            </w:pPr>
          </w:p>
        </w:tc>
      </w:tr>
      <w:tr w:rsidR="002255EB" w:rsidRPr="002255EB" w14:paraId="52B68105" w14:textId="77777777" w:rsidTr="002255EB">
        <w:trPr>
          <w:trHeight w:val="60"/>
        </w:trPr>
        <w:tc>
          <w:tcPr>
            <w:tcW w:w="4819" w:type="dxa"/>
          </w:tcPr>
          <w:p w14:paraId="7E59653F" w14:textId="77777777" w:rsidR="00FE0326" w:rsidRPr="002255EB" w:rsidRDefault="00FE0326" w:rsidP="00AF7409">
            <w:pPr>
              <w:pStyle w:val="TableBody"/>
              <w:ind w:right="679"/>
              <w:rPr>
                <w:rFonts w:ascii="Arial" w:hAnsi="Arial" w:cs="Arial"/>
                <w:color w:val="auto"/>
              </w:rPr>
            </w:pPr>
            <w:r w:rsidRPr="002255EB">
              <w:rPr>
                <w:rFonts w:ascii="Arial" w:hAnsi="Arial" w:cs="Arial"/>
                <w:color w:val="auto"/>
              </w:rPr>
              <w:t>Email</w:t>
            </w:r>
          </w:p>
        </w:tc>
        <w:tc>
          <w:tcPr>
            <w:tcW w:w="4819" w:type="dxa"/>
          </w:tcPr>
          <w:p w14:paraId="468E0DDC" w14:textId="77777777" w:rsidR="00FE0326" w:rsidRPr="002255EB" w:rsidRDefault="00FE0326" w:rsidP="00AF7409">
            <w:pPr>
              <w:pStyle w:val="NoParagraphStyle"/>
              <w:spacing w:line="240" w:lineRule="auto"/>
              <w:ind w:right="679"/>
              <w:textAlignment w:val="auto"/>
              <w:rPr>
                <w:rFonts w:ascii="Arial" w:hAnsi="Arial" w:cs="Arial"/>
                <w:color w:val="auto"/>
                <w:lang w:val="en-GB"/>
              </w:rPr>
            </w:pPr>
          </w:p>
        </w:tc>
      </w:tr>
      <w:tr w:rsidR="002255EB" w:rsidRPr="002255EB" w14:paraId="661E8F0C" w14:textId="77777777" w:rsidTr="002255EB">
        <w:trPr>
          <w:trHeight w:val="60"/>
        </w:trPr>
        <w:tc>
          <w:tcPr>
            <w:tcW w:w="4819" w:type="dxa"/>
          </w:tcPr>
          <w:p w14:paraId="3E807D53" w14:textId="77777777" w:rsidR="00FE0326" w:rsidRPr="002255EB" w:rsidRDefault="00FE0326" w:rsidP="00AF7409">
            <w:pPr>
              <w:pStyle w:val="TableBody"/>
              <w:ind w:right="679"/>
              <w:rPr>
                <w:rFonts w:ascii="Arial" w:hAnsi="Arial" w:cs="Arial"/>
                <w:b/>
                <w:bCs/>
                <w:color w:val="auto"/>
              </w:rPr>
            </w:pPr>
            <w:r w:rsidRPr="002255EB">
              <w:rPr>
                <w:rStyle w:val="MediumWhite"/>
                <w:rFonts w:ascii="Arial" w:hAnsi="Arial" w:cs="Arial"/>
                <w:b/>
                <w:bCs/>
                <w14:textOutline w14:w="9525" w14:cap="flat" w14:cmpd="sng" w14:algn="ctr">
                  <w14:noFill/>
                  <w14:prstDash w14:val="solid"/>
                  <w14:round/>
                </w14:textOutline>
                <w14:textFill>
                  <w14:solidFill>
                    <w14:srgbClr w14:val="000000"/>
                  </w14:solidFill>
                </w14:textFill>
              </w:rPr>
              <w:t>Survey details</w:t>
            </w:r>
          </w:p>
        </w:tc>
        <w:tc>
          <w:tcPr>
            <w:tcW w:w="4819" w:type="dxa"/>
          </w:tcPr>
          <w:p w14:paraId="6254B131" w14:textId="77777777" w:rsidR="00FE0326" w:rsidRPr="002255EB" w:rsidRDefault="00FE0326" w:rsidP="00AF7409">
            <w:pPr>
              <w:pStyle w:val="NoParagraphStyle"/>
              <w:spacing w:line="240" w:lineRule="auto"/>
              <w:ind w:right="679"/>
              <w:textAlignment w:val="auto"/>
              <w:rPr>
                <w:rFonts w:ascii="Arial" w:hAnsi="Arial" w:cs="Arial"/>
                <w:color w:val="auto"/>
                <w:lang w:val="en-GB"/>
              </w:rPr>
            </w:pPr>
          </w:p>
        </w:tc>
      </w:tr>
      <w:tr w:rsidR="002255EB" w:rsidRPr="002255EB" w14:paraId="0B2A7136" w14:textId="77777777" w:rsidTr="002255EB">
        <w:trPr>
          <w:trHeight w:val="60"/>
        </w:trPr>
        <w:tc>
          <w:tcPr>
            <w:tcW w:w="4819" w:type="dxa"/>
          </w:tcPr>
          <w:p w14:paraId="3D62AEEE" w14:textId="77777777" w:rsidR="00FE0326" w:rsidRPr="002255EB" w:rsidRDefault="00FE0326" w:rsidP="00AF7409">
            <w:pPr>
              <w:pStyle w:val="TableBody"/>
              <w:ind w:right="679"/>
              <w:rPr>
                <w:rFonts w:ascii="Arial" w:hAnsi="Arial" w:cs="Arial"/>
                <w:color w:val="auto"/>
              </w:rPr>
            </w:pPr>
            <w:r w:rsidRPr="002255EB">
              <w:rPr>
                <w:rFonts w:ascii="Arial" w:hAnsi="Arial" w:cs="Arial"/>
                <w:color w:val="auto"/>
              </w:rPr>
              <w:t>Date of survey</w:t>
            </w:r>
          </w:p>
        </w:tc>
        <w:tc>
          <w:tcPr>
            <w:tcW w:w="4819" w:type="dxa"/>
          </w:tcPr>
          <w:p w14:paraId="0DDDA5B3" w14:textId="77777777" w:rsidR="00FE0326" w:rsidRPr="002255EB" w:rsidRDefault="00FE0326" w:rsidP="00AF7409">
            <w:pPr>
              <w:pStyle w:val="NoParagraphStyle"/>
              <w:spacing w:line="240" w:lineRule="auto"/>
              <w:ind w:right="679"/>
              <w:textAlignment w:val="auto"/>
              <w:rPr>
                <w:rFonts w:ascii="Arial" w:hAnsi="Arial" w:cs="Arial"/>
                <w:color w:val="auto"/>
                <w:lang w:val="en-GB"/>
              </w:rPr>
            </w:pPr>
          </w:p>
        </w:tc>
      </w:tr>
      <w:tr w:rsidR="002255EB" w:rsidRPr="002255EB" w14:paraId="31A7082A" w14:textId="77777777" w:rsidTr="002255EB">
        <w:trPr>
          <w:trHeight w:val="60"/>
        </w:trPr>
        <w:tc>
          <w:tcPr>
            <w:tcW w:w="4819" w:type="dxa"/>
          </w:tcPr>
          <w:p w14:paraId="7645EC65" w14:textId="77777777" w:rsidR="00FE0326" w:rsidRPr="002255EB" w:rsidRDefault="00FE0326" w:rsidP="00AF7409">
            <w:pPr>
              <w:pStyle w:val="TableBody"/>
              <w:ind w:right="679"/>
              <w:rPr>
                <w:rFonts w:ascii="Arial" w:hAnsi="Arial" w:cs="Arial"/>
                <w:color w:val="auto"/>
              </w:rPr>
            </w:pPr>
            <w:r w:rsidRPr="002255EB">
              <w:rPr>
                <w:rFonts w:ascii="Arial" w:hAnsi="Arial" w:cs="Arial"/>
                <w:color w:val="auto"/>
              </w:rPr>
              <w:t>Host name</w:t>
            </w:r>
          </w:p>
        </w:tc>
        <w:tc>
          <w:tcPr>
            <w:tcW w:w="4819" w:type="dxa"/>
          </w:tcPr>
          <w:p w14:paraId="738ADF57" w14:textId="77777777" w:rsidR="00FE0326" w:rsidRPr="002255EB" w:rsidRDefault="00FE0326" w:rsidP="00AF7409">
            <w:pPr>
              <w:pStyle w:val="NoParagraphStyle"/>
              <w:spacing w:line="240" w:lineRule="auto"/>
              <w:ind w:right="679"/>
              <w:textAlignment w:val="auto"/>
              <w:rPr>
                <w:rFonts w:ascii="Arial" w:hAnsi="Arial" w:cs="Arial"/>
                <w:color w:val="auto"/>
                <w:lang w:val="en-GB"/>
              </w:rPr>
            </w:pPr>
          </w:p>
        </w:tc>
      </w:tr>
      <w:tr w:rsidR="002255EB" w:rsidRPr="002255EB" w14:paraId="34DA30F7" w14:textId="77777777" w:rsidTr="002255EB">
        <w:trPr>
          <w:trHeight w:val="60"/>
        </w:trPr>
        <w:tc>
          <w:tcPr>
            <w:tcW w:w="4819" w:type="dxa"/>
          </w:tcPr>
          <w:p w14:paraId="6FF0FAF6" w14:textId="77777777" w:rsidR="00FE0326" w:rsidRPr="002255EB" w:rsidRDefault="00FE0326" w:rsidP="00AF7409">
            <w:pPr>
              <w:pStyle w:val="TableBody"/>
              <w:ind w:right="679"/>
              <w:rPr>
                <w:rFonts w:ascii="Arial" w:hAnsi="Arial" w:cs="Arial"/>
                <w:color w:val="auto"/>
              </w:rPr>
            </w:pPr>
            <w:r w:rsidRPr="002255EB">
              <w:rPr>
                <w:rFonts w:ascii="Arial" w:hAnsi="Arial" w:cs="Arial"/>
                <w:color w:val="auto"/>
              </w:rPr>
              <w:t>Number of trees inspected</w:t>
            </w:r>
          </w:p>
        </w:tc>
        <w:tc>
          <w:tcPr>
            <w:tcW w:w="4819" w:type="dxa"/>
          </w:tcPr>
          <w:p w14:paraId="0AD8A90E" w14:textId="77777777" w:rsidR="00FE0326" w:rsidRPr="002255EB" w:rsidRDefault="00FE0326" w:rsidP="00AF7409">
            <w:pPr>
              <w:pStyle w:val="NoParagraphStyle"/>
              <w:spacing w:line="240" w:lineRule="auto"/>
              <w:ind w:right="679"/>
              <w:textAlignment w:val="auto"/>
              <w:rPr>
                <w:rFonts w:ascii="Arial" w:hAnsi="Arial" w:cs="Arial"/>
                <w:color w:val="auto"/>
                <w:lang w:val="en-GB"/>
              </w:rPr>
            </w:pPr>
          </w:p>
        </w:tc>
      </w:tr>
      <w:tr w:rsidR="002255EB" w:rsidRPr="002255EB" w14:paraId="547631CA" w14:textId="77777777" w:rsidTr="002255EB">
        <w:trPr>
          <w:trHeight w:val="60"/>
        </w:trPr>
        <w:tc>
          <w:tcPr>
            <w:tcW w:w="4819" w:type="dxa"/>
          </w:tcPr>
          <w:p w14:paraId="31953405" w14:textId="77777777" w:rsidR="00FE0326" w:rsidRPr="002255EB" w:rsidRDefault="00FE0326" w:rsidP="00AF7409">
            <w:pPr>
              <w:pStyle w:val="TableBody"/>
              <w:ind w:right="679"/>
              <w:rPr>
                <w:rFonts w:ascii="Arial" w:hAnsi="Arial" w:cs="Arial"/>
                <w:color w:val="auto"/>
              </w:rPr>
            </w:pPr>
            <w:r w:rsidRPr="002255EB">
              <w:rPr>
                <w:rFonts w:ascii="Arial" w:hAnsi="Arial" w:cs="Arial"/>
                <w:color w:val="auto"/>
              </w:rPr>
              <w:t xml:space="preserve">Pest status* </w:t>
            </w:r>
          </w:p>
        </w:tc>
        <w:tc>
          <w:tcPr>
            <w:tcW w:w="4819" w:type="dxa"/>
          </w:tcPr>
          <w:p w14:paraId="15AC2509" w14:textId="77777777" w:rsidR="00382E22" w:rsidRDefault="00FE0326" w:rsidP="00382E22">
            <w:pPr>
              <w:pStyle w:val="TableBody"/>
              <w:numPr>
                <w:ilvl w:val="0"/>
                <w:numId w:val="8"/>
              </w:numPr>
              <w:spacing w:after="0"/>
              <w:ind w:right="679"/>
              <w:rPr>
                <w:rFonts w:ascii="Arial" w:hAnsi="Arial" w:cs="Arial"/>
                <w:color w:val="auto"/>
              </w:rPr>
            </w:pPr>
            <w:r w:rsidRPr="002255EB">
              <w:rPr>
                <w:rFonts w:ascii="Arial" w:hAnsi="Arial" w:cs="Arial"/>
                <w:color w:val="auto"/>
              </w:rPr>
              <w:t>Present</w:t>
            </w:r>
          </w:p>
          <w:p w14:paraId="0BF7C24F" w14:textId="77777777" w:rsidR="00382E22" w:rsidRDefault="00FE0326" w:rsidP="00382E22">
            <w:pPr>
              <w:pStyle w:val="TableBody"/>
              <w:numPr>
                <w:ilvl w:val="0"/>
                <w:numId w:val="8"/>
              </w:numPr>
              <w:spacing w:after="0"/>
              <w:ind w:right="679"/>
              <w:rPr>
                <w:rFonts w:ascii="Arial" w:hAnsi="Arial" w:cs="Arial"/>
                <w:color w:val="auto"/>
              </w:rPr>
            </w:pPr>
            <w:r w:rsidRPr="002255EB">
              <w:rPr>
                <w:rFonts w:ascii="Arial" w:hAnsi="Arial" w:cs="Arial"/>
                <w:color w:val="auto"/>
              </w:rPr>
              <w:t xml:space="preserve">Inconclusive (suspect) </w:t>
            </w:r>
          </w:p>
          <w:p w14:paraId="43F977D0" w14:textId="43FAEA35" w:rsidR="00FE0326" w:rsidRPr="002255EB" w:rsidRDefault="00FE0326" w:rsidP="00382E22">
            <w:pPr>
              <w:pStyle w:val="TableBody"/>
              <w:numPr>
                <w:ilvl w:val="0"/>
                <w:numId w:val="8"/>
              </w:numPr>
              <w:spacing w:after="0"/>
              <w:ind w:right="679"/>
              <w:rPr>
                <w:rFonts w:ascii="Arial" w:hAnsi="Arial" w:cs="Arial"/>
                <w:color w:val="auto"/>
              </w:rPr>
            </w:pPr>
            <w:r w:rsidRPr="002255EB">
              <w:rPr>
                <w:rFonts w:ascii="Arial" w:hAnsi="Arial" w:cs="Arial"/>
                <w:color w:val="auto"/>
              </w:rPr>
              <w:t>Absent</w:t>
            </w:r>
          </w:p>
        </w:tc>
      </w:tr>
    </w:tbl>
    <w:p w14:paraId="5560FA4F" w14:textId="77777777" w:rsidR="00FE0326" w:rsidRPr="003E2CD3" w:rsidRDefault="00FE0326" w:rsidP="00FE0326">
      <w:pPr>
        <w:pStyle w:val="Heading3"/>
        <w:ind w:right="679"/>
        <w:rPr>
          <w:b w:val="0"/>
          <w:bCs w:val="0"/>
          <w:color w:val="auto"/>
        </w:rPr>
      </w:pPr>
    </w:p>
    <w:p w14:paraId="046F8012" w14:textId="77777777" w:rsidR="00FE0326" w:rsidRPr="003E2CD3" w:rsidRDefault="00FE0326" w:rsidP="00FE0326">
      <w:pPr>
        <w:pStyle w:val="Imprint"/>
        <w:ind w:right="679"/>
        <w:rPr>
          <w:rFonts w:ascii="Arial" w:hAnsi="Arial" w:cs="Arial"/>
          <w:color w:val="auto"/>
          <w:sz w:val="16"/>
          <w:szCs w:val="16"/>
        </w:rPr>
      </w:pPr>
      <w:r w:rsidRPr="003E2CD3">
        <w:rPr>
          <w:rFonts w:ascii="Arial" w:hAnsi="Arial" w:cs="Arial"/>
          <w:color w:val="auto"/>
          <w:sz w:val="16"/>
          <w:szCs w:val="16"/>
        </w:rPr>
        <w:t xml:space="preserve">*If you marked inconclusive, report symptoms to the Industry Biosecurity Officer </w:t>
      </w:r>
      <w:r w:rsidRPr="003E2CD3">
        <w:rPr>
          <w:rStyle w:val="Medium"/>
          <w:rFonts w:ascii="Arial" w:hAnsi="Arial" w:cs="Arial"/>
          <w:color w:val="auto"/>
          <w:sz w:val="16"/>
          <w:szCs w:val="16"/>
        </w:rPr>
        <w:t xml:space="preserve">ibo@chestnutsaustralia.com.au </w:t>
      </w:r>
      <w:r w:rsidRPr="003E2CD3">
        <w:rPr>
          <w:rFonts w:ascii="Arial" w:hAnsi="Arial" w:cs="Arial"/>
          <w:color w:val="auto"/>
          <w:sz w:val="16"/>
          <w:szCs w:val="16"/>
        </w:rPr>
        <w:t>(within VIC) or the Exotic Plant Pest Hotline on 1800 084 881 (outside VIC). Professional diagnosis is required before present pest status can be known/marked. If you marked present or inconclusive, provide the coordinates (where possible), mark and number the location of any suspect or infected trees.</w:t>
      </w:r>
    </w:p>
    <w:tbl>
      <w:tblPr>
        <w:tblStyle w:val="TableGrid"/>
        <w:tblW w:w="0" w:type="auto"/>
        <w:tblLayout w:type="fixed"/>
        <w:tblLook w:val="0020" w:firstRow="1" w:lastRow="0" w:firstColumn="0" w:lastColumn="0" w:noHBand="0" w:noVBand="0"/>
      </w:tblPr>
      <w:tblGrid>
        <w:gridCol w:w="4762"/>
        <w:gridCol w:w="2438"/>
        <w:gridCol w:w="2438"/>
      </w:tblGrid>
      <w:tr w:rsidR="002255EB" w:rsidRPr="002255EB" w14:paraId="4867A42F" w14:textId="77777777" w:rsidTr="002255EB">
        <w:trPr>
          <w:trHeight w:val="60"/>
        </w:trPr>
        <w:tc>
          <w:tcPr>
            <w:tcW w:w="4762" w:type="dxa"/>
          </w:tcPr>
          <w:p w14:paraId="4490DE13" w14:textId="77777777" w:rsidR="00FE0326" w:rsidRPr="002255EB" w:rsidRDefault="00FE0326" w:rsidP="00AF7409">
            <w:pPr>
              <w:pStyle w:val="TableBody"/>
              <w:ind w:right="679"/>
              <w:rPr>
                <w:rFonts w:ascii="Arial" w:hAnsi="Arial" w:cs="Arial"/>
                <w:b/>
                <w:bCs/>
                <w:color w:val="auto"/>
              </w:rPr>
            </w:pPr>
            <w:r w:rsidRPr="002255EB">
              <w:rPr>
                <w:rStyle w:val="MediumWhite"/>
                <w:rFonts w:ascii="Arial" w:hAnsi="Arial" w:cs="Arial"/>
                <w:b/>
                <w:bCs/>
                <w14:textOutline w14:w="9525" w14:cap="flat" w14:cmpd="sng" w14:algn="ctr">
                  <w14:noFill/>
                  <w14:prstDash w14:val="solid"/>
                  <w14:round/>
                </w14:textOutline>
                <w14:textFill>
                  <w14:solidFill>
                    <w14:srgbClr w14:val="000000"/>
                  </w14:solidFill>
                </w14:textFill>
              </w:rPr>
              <w:t>Suspect/infected tree number</w:t>
            </w:r>
          </w:p>
        </w:tc>
        <w:tc>
          <w:tcPr>
            <w:tcW w:w="2438" w:type="dxa"/>
          </w:tcPr>
          <w:p w14:paraId="04A446D6" w14:textId="77777777" w:rsidR="00FE0326" w:rsidRPr="002255EB" w:rsidRDefault="00FE0326" w:rsidP="00AF7409">
            <w:pPr>
              <w:pStyle w:val="TableBody"/>
              <w:ind w:right="679"/>
              <w:rPr>
                <w:rFonts w:ascii="Arial" w:hAnsi="Arial" w:cs="Arial"/>
                <w:b/>
                <w:bCs/>
                <w:color w:val="auto"/>
              </w:rPr>
            </w:pPr>
            <w:r w:rsidRPr="002255EB">
              <w:rPr>
                <w:rStyle w:val="MediumWhite"/>
                <w:rFonts w:ascii="Arial" w:hAnsi="Arial" w:cs="Arial"/>
                <w:b/>
                <w:bCs/>
                <w14:textOutline w14:w="9525" w14:cap="flat" w14:cmpd="sng" w14:algn="ctr">
                  <w14:noFill/>
                  <w14:prstDash w14:val="solid"/>
                  <w14:round/>
                </w14:textOutline>
                <w14:textFill>
                  <w14:solidFill>
                    <w14:srgbClr w14:val="000000"/>
                  </w14:solidFill>
                </w14:textFill>
              </w:rPr>
              <w:t>Latitude</w:t>
            </w:r>
          </w:p>
        </w:tc>
        <w:tc>
          <w:tcPr>
            <w:tcW w:w="2438" w:type="dxa"/>
          </w:tcPr>
          <w:p w14:paraId="2D3E419B" w14:textId="77777777" w:rsidR="00FE0326" w:rsidRPr="002255EB" w:rsidRDefault="00FE0326" w:rsidP="00AF7409">
            <w:pPr>
              <w:pStyle w:val="TableBody"/>
              <w:ind w:right="679"/>
              <w:rPr>
                <w:rFonts w:ascii="Arial" w:hAnsi="Arial" w:cs="Arial"/>
                <w:b/>
                <w:bCs/>
                <w:color w:val="auto"/>
              </w:rPr>
            </w:pPr>
            <w:r w:rsidRPr="002255EB">
              <w:rPr>
                <w:rStyle w:val="MediumWhite"/>
                <w:rFonts w:ascii="Arial" w:hAnsi="Arial" w:cs="Arial"/>
                <w:b/>
                <w:bCs/>
                <w14:textOutline w14:w="9525" w14:cap="flat" w14:cmpd="sng" w14:algn="ctr">
                  <w14:noFill/>
                  <w14:prstDash w14:val="solid"/>
                  <w14:round/>
                </w14:textOutline>
                <w14:textFill>
                  <w14:solidFill>
                    <w14:srgbClr w14:val="000000"/>
                  </w14:solidFill>
                </w14:textFill>
              </w:rPr>
              <w:t>Longitude</w:t>
            </w:r>
          </w:p>
        </w:tc>
      </w:tr>
      <w:tr w:rsidR="00FE0326" w:rsidRPr="003E2CD3" w14:paraId="4250ADE3" w14:textId="77777777" w:rsidTr="002255EB">
        <w:trPr>
          <w:trHeight w:val="60"/>
        </w:trPr>
        <w:tc>
          <w:tcPr>
            <w:tcW w:w="4762" w:type="dxa"/>
          </w:tcPr>
          <w:p w14:paraId="4B1286D9" w14:textId="77777777" w:rsidR="00FE0326" w:rsidRPr="003E2CD3" w:rsidRDefault="00FE0326" w:rsidP="00AF7409">
            <w:pPr>
              <w:pStyle w:val="TableBody"/>
              <w:ind w:right="679"/>
              <w:rPr>
                <w:rFonts w:ascii="Arial" w:hAnsi="Arial" w:cs="Arial"/>
                <w:color w:val="auto"/>
              </w:rPr>
            </w:pPr>
            <w:r w:rsidRPr="003E2CD3">
              <w:rPr>
                <w:rFonts w:ascii="Arial" w:hAnsi="Arial" w:cs="Arial"/>
                <w:color w:val="auto"/>
              </w:rPr>
              <w:t>1</w:t>
            </w:r>
          </w:p>
        </w:tc>
        <w:tc>
          <w:tcPr>
            <w:tcW w:w="2438" w:type="dxa"/>
          </w:tcPr>
          <w:p w14:paraId="20CC22A1" w14:textId="77777777" w:rsidR="00FE0326" w:rsidRPr="003E2CD3" w:rsidRDefault="00FE0326" w:rsidP="00AF7409">
            <w:pPr>
              <w:pStyle w:val="NoParagraphStyle"/>
              <w:spacing w:line="240" w:lineRule="auto"/>
              <w:ind w:right="679"/>
              <w:textAlignment w:val="auto"/>
              <w:rPr>
                <w:rFonts w:ascii="Arial" w:hAnsi="Arial" w:cs="Arial"/>
                <w:color w:val="auto"/>
                <w:lang w:val="en-GB"/>
              </w:rPr>
            </w:pPr>
          </w:p>
        </w:tc>
        <w:tc>
          <w:tcPr>
            <w:tcW w:w="2438" w:type="dxa"/>
          </w:tcPr>
          <w:p w14:paraId="52592E43" w14:textId="77777777" w:rsidR="00FE0326" w:rsidRPr="003E2CD3" w:rsidRDefault="00FE0326" w:rsidP="00AF7409">
            <w:pPr>
              <w:pStyle w:val="NoParagraphStyle"/>
              <w:spacing w:line="240" w:lineRule="auto"/>
              <w:ind w:right="679"/>
              <w:textAlignment w:val="auto"/>
              <w:rPr>
                <w:rFonts w:ascii="Arial" w:hAnsi="Arial" w:cs="Arial"/>
                <w:color w:val="auto"/>
                <w:lang w:val="en-GB"/>
              </w:rPr>
            </w:pPr>
          </w:p>
        </w:tc>
      </w:tr>
      <w:tr w:rsidR="00FE0326" w:rsidRPr="003E2CD3" w14:paraId="2E27F24D" w14:textId="77777777" w:rsidTr="002255EB">
        <w:trPr>
          <w:trHeight w:val="60"/>
        </w:trPr>
        <w:tc>
          <w:tcPr>
            <w:tcW w:w="4762" w:type="dxa"/>
          </w:tcPr>
          <w:p w14:paraId="2C2BA65F" w14:textId="77777777" w:rsidR="00FE0326" w:rsidRPr="003E2CD3" w:rsidRDefault="00FE0326" w:rsidP="00AF7409">
            <w:pPr>
              <w:pStyle w:val="TableBody"/>
              <w:ind w:right="679"/>
              <w:rPr>
                <w:rFonts w:ascii="Arial" w:hAnsi="Arial" w:cs="Arial"/>
                <w:color w:val="auto"/>
              </w:rPr>
            </w:pPr>
            <w:r w:rsidRPr="003E2CD3">
              <w:rPr>
                <w:rFonts w:ascii="Arial" w:hAnsi="Arial" w:cs="Arial"/>
                <w:color w:val="auto"/>
              </w:rPr>
              <w:t>2</w:t>
            </w:r>
          </w:p>
        </w:tc>
        <w:tc>
          <w:tcPr>
            <w:tcW w:w="2438" w:type="dxa"/>
          </w:tcPr>
          <w:p w14:paraId="219A5A3D" w14:textId="77777777" w:rsidR="00FE0326" w:rsidRPr="003E2CD3" w:rsidRDefault="00FE0326" w:rsidP="00AF7409">
            <w:pPr>
              <w:pStyle w:val="NoParagraphStyle"/>
              <w:spacing w:line="240" w:lineRule="auto"/>
              <w:ind w:right="679"/>
              <w:textAlignment w:val="auto"/>
              <w:rPr>
                <w:rFonts w:ascii="Arial" w:hAnsi="Arial" w:cs="Arial"/>
                <w:color w:val="auto"/>
                <w:lang w:val="en-GB"/>
              </w:rPr>
            </w:pPr>
          </w:p>
        </w:tc>
        <w:tc>
          <w:tcPr>
            <w:tcW w:w="2438" w:type="dxa"/>
          </w:tcPr>
          <w:p w14:paraId="398493D4" w14:textId="77777777" w:rsidR="00FE0326" w:rsidRPr="003E2CD3" w:rsidRDefault="00FE0326" w:rsidP="00AF7409">
            <w:pPr>
              <w:pStyle w:val="NoParagraphStyle"/>
              <w:spacing w:line="240" w:lineRule="auto"/>
              <w:ind w:right="679"/>
              <w:textAlignment w:val="auto"/>
              <w:rPr>
                <w:rFonts w:ascii="Arial" w:hAnsi="Arial" w:cs="Arial"/>
                <w:color w:val="auto"/>
                <w:lang w:val="en-GB"/>
              </w:rPr>
            </w:pPr>
          </w:p>
        </w:tc>
      </w:tr>
      <w:tr w:rsidR="00FE0326" w:rsidRPr="003E2CD3" w14:paraId="5840A02F" w14:textId="77777777" w:rsidTr="002255EB">
        <w:trPr>
          <w:trHeight w:val="60"/>
        </w:trPr>
        <w:tc>
          <w:tcPr>
            <w:tcW w:w="4762" w:type="dxa"/>
          </w:tcPr>
          <w:p w14:paraId="4D8735FC" w14:textId="77777777" w:rsidR="00FE0326" w:rsidRPr="003E2CD3" w:rsidRDefault="00FE0326" w:rsidP="00AF7409">
            <w:pPr>
              <w:pStyle w:val="TableBody"/>
              <w:ind w:right="679"/>
              <w:rPr>
                <w:rFonts w:ascii="Arial" w:hAnsi="Arial" w:cs="Arial"/>
                <w:color w:val="auto"/>
              </w:rPr>
            </w:pPr>
            <w:r w:rsidRPr="003E2CD3">
              <w:rPr>
                <w:rFonts w:ascii="Arial" w:hAnsi="Arial" w:cs="Arial"/>
                <w:color w:val="auto"/>
              </w:rPr>
              <w:t>3</w:t>
            </w:r>
          </w:p>
        </w:tc>
        <w:tc>
          <w:tcPr>
            <w:tcW w:w="2438" w:type="dxa"/>
          </w:tcPr>
          <w:p w14:paraId="572EDF5C" w14:textId="77777777" w:rsidR="00FE0326" w:rsidRPr="003E2CD3" w:rsidRDefault="00FE0326" w:rsidP="00AF7409">
            <w:pPr>
              <w:pStyle w:val="NoParagraphStyle"/>
              <w:spacing w:line="240" w:lineRule="auto"/>
              <w:ind w:right="679"/>
              <w:textAlignment w:val="auto"/>
              <w:rPr>
                <w:rFonts w:ascii="Arial" w:hAnsi="Arial" w:cs="Arial"/>
                <w:color w:val="auto"/>
                <w:lang w:val="en-GB"/>
              </w:rPr>
            </w:pPr>
          </w:p>
        </w:tc>
        <w:tc>
          <w:tcPr>
            <w:tcW w:w="2438" w:type="dxa"/>
          </w:tcPr>
          <w:p w14:paraId="3C3BABF5" w14:textId="77777777" w:rsidR="00FE0326" w:rsidRPr="003E2CD3" w:rsidRDefault="00FE0326" w:rsidP="00AF7409">
            <w:pPr>
              <w:pStyle w:val="NoParagraphStyle"/>
              <w:spacing w:line="240" w:lineRule="auto"/>
              <w:ind w:right="679"/>
              <w:textAlignment w:val="auto"/>
              <w:rPr>
                <w:rFonts w:ascii="Arial" w:hAnsi="Arial" w:cs="Arial"/>
                <w:color w:val="auto"/>
                <w:lang w:val="en-GB"/>
              </w:rPr>
            </w:pPr>
          </w:p>
        </w:tc>
      </w:tr>
      <w:tr w:rsidR="00FE0326" w:rsidRPr="003E2CD3" w14:paraId="7193F1EB" w14:textId="77777777" w:rsidTr="002255EB">
        <w:trPr>
          <w:trHeight w:val="60"/>
        </w:trPr>
        <w:tc>
          <w:tcPr>
            <w:tcW w:w="4762" w:type="dxa"/>
          </w:tcPr>
          <w:p w14:paraId="424DFE2B" w14:textId="77777777" w:rsidR="00FE0326" w:rsidRPr="003E2CD3" w:rsidRDefault="00FE0326" w:rsidP="00AF7409">
            <w:pPr>
              <w:pStyle w:val="TableBody"/>
              <w:ind w:right="679"/>
              <w:rPr>
                <w:rFonts w:ascii="Arial" w:hAnsi="Arial" w:cs="Arial"/>
                <w:color w:val="auto"/>
              </w:rPr>
            </w:pPr>
            <w:r w:rsidRPr="003E2CD3">
              <w:rPr>
                <w:rFonts w:ascii="Arial" w:hAnsi="Arial" w:cs="Arial"/>
                <w:color w:val="auto"/>
              </w:rPr>
              <w:t>4</w:t>
            </w:r>
          </w:p>
        </w:tc>
        <w:tc>
          <w:tcPr>
            <w:tcW w:w="2438" w:type="dxa"/>
          </w:tcPr>
          <w:p w14:paraId="451CA252" w14:textId="77777777" w:rsidR="00FE0326" w:rsidRPr="003E2CD3" w:rsidRDefault="00FE0326" w:rsidP="00AF7409">
            <w:pPr>
              <w:pStyle w:val="NoParagraphStyle"/>
              <w:spacing w:line="240" w:lineRule="auto"/>
              <w:ind w:right="679"/>
              <w:textAlignment w:val="auto"/>
              <w:rPr>
                <w:rFonts w:ascii="Arial" w:hAnsi="Arial" w:cs="Arial"/>
                <w:color w:val="auto"/>
                <w:lang w:val="en-GB"/>
              </w:rPr>
            </w:pPr>
          </w:p>
        </w:tc>
        <w:tc>
          <w:tcPr>
            <w:tcW w:w="2438" w:type="dxa"/>
          </w:tcPr>
          <w:p w14:paraId="768BF070" w14:textId="77777777" w:rsidR="00FE0326" w:rsidRPr="003E2CD3" w:rsidRDefault="00FE0326" w:rsidP="00AF7409">
            <w:pPr>
              <w:pStyle w:val="NoParagraphStyle"/>
              <w:spacing w:line="240" w:lineRule="auto"/>
              <w:ind w:right="679"/>
              <w:textAlignment w:val="auto"/>
              <w:rPr>
                <w:rFonts w:ascii="Arial" w:hAnsi="Arial" w:cs="Arial"/>
                <w:color w:val="auto"/>
                <w:lang w:val="en-GB"/>
              </w:rPr>
            </w:pPr>
          </w:p>
        </w:tc>
      </w:tr>
      <w:tr w:rsidR="00FE0326" w:rsidRPr="003E2CD3" w14:paraId="5E3709D1" w14:textId="77777777" w:rsidTr="002255EB">
        <w:trPr>
          <w:trHeight w:val="60"/>
        </w:trPr>
        <w:tc>
          <w:tcPr>
            <w:tcW w:w="4762" w:type="dxa"/>
          </w:tcPr>
          <w:p w14:paraId="53B4C0AD" w14:textId="77777777" w:rsidR="00FE0326" w:rsidRPr="003E2CD3" w:rsidRDefault="00FE0326" w:rsidP="00AF7409">
            <w:pPr>
              <w:pStyle w:val="TableBody"/>
              <w:ind w:right="679"/>
              <w:rPr>
                <w:rFonts w:ascii="Arial" w:hAnsi="Arial" w:cs="Arial"/>
                <w:color w:val="auto"/>
              </w:rPr>
            </w:pPr>
            <w:r w:rsidRPr="003E2CD3">
              <w:rPr>
                <w:rFonts w:ascii="Arial" w:hAnsi="Arial" w:cs="Arial"/>
                <w:color w:val="auto"/>
              </w:rPr>
              <w:t>5</w:t>
            </w:r>
          </w:p>
        </w:tc>
        <w:tc>
          <w:tcPr>
            <w:tcW w:w="2438" w:type="dxa"/>
          </w:tcPr>
          <w:p w14:paraId="585093DF" w14:textId="77777777" w:rsidR="00FE0326" w:rsidRPr="003E2CD3" w:rsidRDefault="00FE0326" w:rsidP="00AF7409">
            <w:pPr>
              <w:pStyle w:val="NoParagraphStyle"/>
              <w:spacing w:line="240" w:lineRule="auto"/>
              <w:ind w:right="679"/>
              <w:textAlignment w:val="auto"/>
              <w:rPr>
                <w:rFonts w:ascii="Arial" w:hAnsi="Arial" w:cs="Arial"/>
                <w:color w:val="auto"/>
                <w:lang w:val="en-GB"/>
              </w:rPr>
            </w:pPr>
          </w:p>
        </w:tc>
        <w:tc>
          <w:tcPr>
            <w:tcW w:w="2438" w:type="dxa"/>
          </w:tcPr>
          <w:p w14:paraId="2645C8DA" w14:textId="77777777" w:rsidR="00FE0326" w:rsidRPr="003E2CD3" w:rsidRDefault="00FE0326" w:rsidP="00AF7409">
            <w:pPr>
              <w:pStyle w:val="NoParagraphStyle"/>
              <w:spacing w:line="240" w:lineRule="auto"/>
              <w:ind w:right="679"/>
              <w:textAlignment w:val="auto"/>
              <w:rPr>
                <w:rFonts w:ascii="Arial" w:hAnsi="Arial" w:cs="Arial"/>
                <w:color w:val="auto"/>
                <w:lang w:val="en-GB"/>
              </w:rPr>
            </w:pPr>
          </w:p>
        </w:tc>
      </w:tr>
      <w:tr w:rsidR="00FE0326" w:rsidRPr="003E2CD3" w14:paraId="10D35616" w14:textId="77777777" w:rsidTr="002255EB">
        <w:trPr>
          <w:trHeight w:val="60"/>
        </w:trPr>
        <w:tc>
          <w:tcPr>
            <w:tcW w:w="4762" w:type="dxa"/>
          </w:tcPr>
          <w:p w14:paraId="008080BB" w14:textId="77777777" w:rsidR="00FE0326" w:rsidRPr="003E2CD3" w:rsidRDefault="00FE0326" w:rsidP="00AF7409">
            <w:pPr>
              <w:pStyle w:val="TableBody"/>
              <w:ind w:right="679"/>
              <w:rPr>
                <w:rFonts w:ascii="Arial" w:hAnsi="Arial" w:cs="Arial"/>
                <w:color w:val="auto"/>
              </w:rPr>
            </w:pPr>
            <w:r w:rsidRPr="003E2CD3">
              <w:rPr>
                <w:rFonts w:ascii="Arial" w:hAnsi="Arial" w:cs="Arial"/>
                <w:color w:val="auto"/>
              </w:rPr>
              <w:lastRenderedPageBreak/>
              <w:t>6</w:t>
            </w:r>
          </w:p>
        </w:tc>
        <w:tc>
          <w:tcPr>
            <w:tcW w:w="2438" w:type="dxa"/>
          </w:tcPr>
          <w:p w14:paraId="5CD72554" w14:textId="77777777" w:rsidR="00FE0326" w:rsidRPr="003E2CD3" w:rsidRDefault="00FE0326" w:rsidP="00AF7409">
            <w:pPr>
              <w:pStyle w:val="NoParagraphStyle"/>
              <w:spacing w:line="240" w:lineRule="auto"/>
              <w:ind w:right="679"/>
              <w:textAlignment w:val="auto"/>
              <w:rPr>
                <w:rFonts w:ascii="Arial" w:hAnsi="Arial" w:cs="Arial"/>
                <w:color w:val="auto"/>
                <w:lang w:val="en-GB"/>
              </w:rPr>
            </w:pPr>
          </w:p>
        </w:tc>
        <w:tc>
          <w:tcPr>
            <w:tcW w:w="2438" w:type="dxa"/>
          </w:tcPr>
          <w:p w14:paraId="44BFE57A" w14:textId="77777777" w:rsidR="00FE0326" w:rsidRPr="003E2CD3" w:rsidRDefault="00FE0326" w:rsidP="00AF7409">
            <w:pPr>
              <w:pStyle w:val="NoParagraphStyle"/>
              <w:spacing w:line="240" w:lineRule="auto"/>
              <w:ind w:right="679"/>
              <w:textAlignment w:val="auto"/>
              <w:rPr>
                <w:rFonts w:ascii="Arial" w:hAnsi="Arial" w:cs="Arial"/>
                <w:color w:val="auto"/>
                <w:lang w:val="en-GB"/>
              </w:rPr>
            </w:pPr>
          </w:p>
        </w:tc>
      </w:tr>
      <w:tr w:rsidR="00FE0326" w:rsidRPr="003E2CD3" w14:paraId="37718190" w14:textId="77777777" w:rsidTr="002255EB">
        <w:trPr>
          <w:trHeight w:val="60"/>
        </w:trPr>
        <w:tc>
          <w:tcPr>
            <w:tcW w:w="4762" w:type="dxa"/>
          </w:tcPr>
          <w:p w14:paraId="169A3887" w14:textId="77777777" w:rsidR="00FE0326" w:rsidRPr="003E2CD3" w:rsidRDefault="00FE0326" w:rsidP="00AF7409">
            <w:pPr>
              <w:pStyle w:val="TableBody"/>
              <w:ind w:right="679"/>
              <w:rPr>
                <w:rFonts w:ascii="Arial" w:hAnsi="Arial" w:cs="Arial"/>
                <w:color w:val="auto"/>
              </w:rPr>
            </w:pPr>
            <w:r w:rsidRPr="003E2CD3">
              <w:rPr>
                <w:rFonts w:ascii="Arial" w:hAnsi="Arial" w:cs="Arial"/>
                <w:color w:val="auto"/>
              </w:rPr>
              <w:t>7</w:t>
            </w:r>
          </w:p>
        </w:tc>
        <w:tc>
          <w:tcPr>
            <w:tcW w:w="2438" w:type="dxa"/>
          </w:tcPr>
          <w:p w14:paraId="35773ECD" w14:textId="77777777" w:rsidR="00FE0326" w:rsidRPr="003E2CD3" w:rsidRDefault="00FE0326" w:rsidP="00AF7409">
            <w:pPr>
              <w:pStyle w:val="NoParagraphStyle"/>
              <w:spacing w:line="240" w:lineRule="auto"/>
              <w:ind w:right="679"/>
              <w:textAlignment w:val="auto"/>
              <w:rPr>
                <w:rFonts w:ascii="Arial" w:hAnsi="Arial" w:cs="Arial"/>
                <w:color w:val="auto"/>
                <w:lang w:val="en-GB"/>
              </w:rPr>
            </w:pPr>
          </w:p>
        </w:tc>
        <w:tc>
          <w:tcPr>
            <w:tcW w:w="2438" w:type="dxa"/>
          </w:tcPr>
          <w:p w14:paraId="3AB11B4F" w14:textId="77777777" w:rsidR="00FE0326" w:rsidRPr="003E2CD3" w:rsidRDefault="00FE0326" w:rsidP="00AF7409">
            <w:pPr>
              <w:pStyle w:val="NoParagraphStyle"/>
              <w:spacing w:line="240" w:lineRule="auto"/>
              <w:ind w:right="679"/>
              <w:textAlignment w:val="auto"/>
              <w:rPr>
                <w:rFonts w:ascii="Arial" w:hAnsi="Arial" w:cs="Arial"/>
                <w:color w:val="auto"/>
                <w:lang w:val="en-GB"/>
              </w:rPr>
            </w:pPr>
          </w:p>
        </w:tc>
      </w:tr>
      <w:tr w:rsidR="00FE0326" w:rsidRPr="003E2CD3" w14:paraId="6784AB53" w14:textId="77777777" w:rsidTr="002255EB">
        <w:trPr>
          <w:trHeight w:val="60"/>
        </w:trPr>
        <w:tc>
          <w:tcPr>
            <w:tcW w:w="4762" w:type="dxa"/>
          </w:tcPr>
          <w:p w14:paraId="18843F51" w14:textId="77777777" w:rsidR="00FE0326" w:rsidRPr="003E2CD3" w:rsidRDefault="00FE0326" w:rsidP="00AF7409">
            <w:pPr>
              <w:pStyle w:val="TableBody"/>
              <w:ind w:right="679"/>
              <w:rPr>
                <w:rFonts w:ascii="Arial" w:hAnsi="Arial" w:cs="Arial"/>
                <w:color w:val="auto"/>
              </w:rPr>
            </w:pPr>
            <w:r w:rsidRPr="003E2CD3">
              <w:rPr>
                <w:rFonts w:ascii="Arial" w:hAnsi="Arial" w:cs="Arial"/>
                <w:color w:val="auto"/>
              </w:rPr>
              <w:t>8</w:t>
            </w:r>
          </w:p>
        </w:tc>
        <w:tc>
          <w:tcPr>
            <w:tcW w:w="2438" w:type="dxa"/>
          </w:tcPr>
          <w:p w14:paraId="247DBD46" w14:textId="77777777" w:rsidR="00FE0326" w:rsidRPr="003E2CD3" w:rsidRDefault="00FE0326" w:rsidP="00AF7409">
            <w:pPr>
              <w:pStyle w:val="NoParagraphStyle"/>
              <w:spacing w:line="240" w:lineRule="auto"/>
              <w:ind w:right="679"/>
              <w:textAlignment w:val="auto"/>
              <w:rPr>
                <w:rFonts w:ascii="Arial" w:hAnsi="Arial" w:cs="Arial"/>
                <w:color w:val="auto"/>
                <w:lang w:val="en-GB"/>
              </w:rPr>
            </w:pPr>
          </w:p>
        </w:tc>
        <w:tc>
          <w:tcPr>
            <w:tcW w:w="2438" w:type="dxa"/>
          </w:tcPr>
          <w:p w14:paraId="06D2FEC6" w14:textId="77777777" w:rsidR="00FE0326" w:rsidRPr="003E2CD3" w:rsidRDefault="00FE0326" w:rsidP="00AF7409">
            <w:pPr>
              <w:pStyle w:val="NoParagraphStyle"/>
              <w:spacing w:line="240" w:lineRule="auto"/>
              <w:ind w:right="679"/>
              <w:textAlignment w:val="auto"/>
              <w:rPr>
                <w:rFonts w:ascii="Arial" w:hAnsi="Arial" w:cs="Arial"/>
                <w:color w:val="auto"/>
                <w:lang w:val="en-GB"/>
              </w:rPr>
            </w:pPr>
          </w:p>
        </w:tc>
      </w:tr>
    </w:tbl>
    <w:p w14:paraId="67AD6E3C" w14:textId="77777777" w:rsidR="00FE0326" w:rsidRPr="003E2CD3" w:rsidRDefault="00FE0326" w:rsidP="00FE0326">
      <w:pPr>
        <w:pStyle w:val="Heading3"/>
        <w:ind w:right="679"/>
        <w:rPr>
          <w:b w:val="0"/>
          <w:bCs w:val="0"/>
          <w:color w:val="auto"/>
        </w:rPr>
      </w:pPr>
    </w:p>
    <w:p w14:paraId="036AE0E6" w14:textId="45598AEF" w:rsidR="00FE0326" w:rsidRPr="003E2CD3" w:rsidRDefault="00FE0326" w:rsidP="00FE0326">
      <w:pPr>
        <w:pStyle w:val="Footer"/>
        <w:ind w:right="679"/>
        <w:rPr>
          <w:rFonts w:ascii="Arial" w:hAnsi="Arial" w:cs="Arial"/>
        </w:rPr>
      </w:pPr>
    </w:p>
    <w:tbl>
      <w:tblPr>
        <w:tblStyle w:val="TableGrid"/>
        <w:tblW w:w="9638" w:type="dxa"/>
        <w:tblLayout w:type="fixed"/>
        <w:tblLook w:val="0020" w:firstRow="1" w:lastRow="0" w:firstColumn="0" w:lastColumn="0" w:noHBand="0" w:noVBand="0"/>
      </w:tblPr>
      <w:tblGrid>
        <w:gridCol w:w="4819"/>
        <w:gridCol w:w="4819"/>
      </w:tblGrid>
      <w:tr w:rsidR="002255EB" w:rsidRPr="002255EB" w14:paraId="48E01BE5" w14:textId="77777777" w:rsidTr="002255EB">
        <w:trPr>
          <w:trHeight w:val="60"/>
        </w:trPr>
        <w:tc>
          <w:tcPr>
            <w:tcW w:w="4819" w:type="dxa"/>
          </w:tcPr>
          <w:p w14:paraId="364276A7" w14:textId="77777777" w:rsidR="00FE0326" w:rsidRPr="002255EB" w:rsidRDefault="00FE0326" w:rsidP="00AF7409">
            <w:pPr>
              <w:pStyle w:val="TableBody"/>
              <w:ind w:right="679"/>
              <w:rPr>
                <w:rFonts w:ascii="Arial" w:hAnsi="Arial" w:cs="Arial"/>
                <w:b/>
                <w:bCs/>
                <w:color w:val="auto"/>
              </w:rPr>
            </w:pPr>
            <w:r w:rsidRPr="002255EB">
              <w:rPr>
                <w:rStyle w:val="MediumWhite"/>
                <w:rFonts w:ascii="Arial" w:hAnsi="Arial" w:cs="Arial"/>
                <w:b/>
                <w:bCs/>
                <w14:textOutline w14:w="9525" w14:cap="flat" w14:cmpd="sng" w14:algn="ctr">
                  <w14:noFill/>
                  <w14:prstDash w14:val="solid"/>
                  <w14:round/>
                </w14:textOutline>
                <w14:textFill>
                  <w14:solidFill>
                    <w14:srgbClr w14:val="000000"/>
                  </w14:solidFill>
                </w14:textFill>
              </w:rPr>
              <w:t>Sign off</w:t>
            </w:r>
          </w:p>
        </w:tc>
        <w:tc>
          <w:tcPr>
            <w:tcW w:w="4819" w:type="dxa"/>
          </w:tcPr>
          <w:p w14:paraId="2ECEA6C2" w14:textId="77777777" w:rsidR="00FE0326" w:rsidRPr="002255EB" w:rsidRDefault="00FE0326" w:rsidP="00AF7409">
            <w:pPr>
              <w:pStyle w:val="NoParagraphStyle"/>
              <w:spacing w:line="240" w:lineRule="auto"/>
              <w:ind w:right="679"/>
              <w:textAlignment w:val="auto"/>
              <w:rPr>
                <w:rFonts w:ascii="Arial" w:hAnsi="Arial" w:cs="Arial"/>
                <w:color w:val="auto"/>
                <w:lang w:val="en-GB"/>
              </w:rPr>
            </w:pPr>
          </w:p>
        </w:tc>
      </w:tr>
      <w:tr w:rsidR="00FE0326" w:rsidRPr="003E2CD3" w14:paraId="11D974DD" w14:textId="77777777" w:rsidTr="002255EB">
        <w:trPr>
          <w:trHeight w:val="737"/>
        </w:trPr>
        <w:tc>
          <w:tcPr>
            <w:tcW w:w="4819" w:type="dxa"/>
          </w:tcPr>
          <w:p w14:paraId="589AFB9A" w14:textId="77777777" w:rsidR="00FE0326" w:rsidRPr="003E2CD3" w:rsidRDefault="00FE0326" w:rsidP="00AF7409">
            <w:pPr>
              <w:pStyle w:val="TableBody"/>
              <w:ind w:right="679"/>
              <w:rPr>
                <w:rFonts w:ascii="Arial" w:hAnsi="Arial" w:cs="Arial"/>
                <w:color w:val="auto"/>
              </w:rPr>
            </w:pPr>
            <w:r w:rsidRPr="003E2CD3">
              <w:rPr>
                <w:rFonts w:ascii="Arial" w:hAnsi="Arial" w:cs="Arial"/>
                <w:color w:val="auto"/>
              </w:rPr>
              <w:t>Signature</w:t>
            </w:r>
          </w:p>
        </w:tc>
        <w:tc>
          <w:tcPr>
            <w:tcW w:w="4819" w:type="dxa"/>
          </w:tcPr>
          <w:p w14:paraId="4CB333DD" w14:textId="77777777" w:rsidR="00FE0326" w:rsidRPr="003E2CD3" w:rsidRDefault="00FE0326" w:rsidP="00AF7409">
            <w:pPr>
              <w:pStyle w:val="TableBody"/>
              <w:ind w:right="679"/>
              <w:rPr>
                <w:rFonts w:ascii="Arial" w:hAnsi="Arial" w:cs="Arial"/>
                <w:color w:val="auto"/>
              </w:rPr>
            </w:pPr>
            <w:r w:rsidRPr="003E2CD3">
              <w:rPr>
                <w:rFonts w:ascii="Arial" w:hAnsi="Arial" w:cs="Arial"/>
                <w:color w:val="auto"/>
              </w:rPr>
              <w:t>Date</w:t>
            </w:r>
          </w:p>
        </w:tc>
      </w:tr>
      <w:tr w:rsidR="002255EB" w:rsidRPr="002255EB" w14:paraId="61A551FA" w14:textId="77777777" w:rsidTr="002255EB">
        <w:trPr>
          <w:trHeight w:val="60"/>
        </w:trPr>
        <w:tc>
          <w:tcPr>
            <w:tcW w:w="4819" w:type="dxa"/>
          </w:tcPr>
          <w:p w14:paraId="130CF9CD" w14:textId="73D7E930" w:rsidR="002255EB" w:rsidRPr="002255EB" w:rsidRDefault="002255EB" w:rsidP="00AF7409">
            <w:pPr>
              <w:pStyle w:val="TableBody"/>
              <w:ind w:right="679"/>
              <w:rPr>
                <w:rFonts w:ascii="Arial" w:hAnsi="Arial" w:cs="Arial"/>
                <w:b/>
                <w:bCs/>
                <w:color w:val="auto"/>
              </w:rPr>
            </w:pPr>
            <w:r w:rsidRPr="002255EB">
              <w:rPr>
                <w:rStyle w:val="MediumWhite"/>
                <w:rFonts w:ascii="Arial" w:hAnsi="Arial" w:cs="Arial"/>
                <w:b/>
                <w:bCs/>
                <w14:textOutline w14:w="9525" w14:cap="flat" w14:cmpd="sng" w14:algn="ctr">
                  <w14:noFill/>
                  <w14:prstDash w14:val="solid"/>
                  <w14:round/>
                </w14:textOutline>
                <w14:textFill>
                  <w14:solidFill>
                    <w14:srgbClr w14:val="000000"/>
                  </w14:solidFill>
                </w14:textFill>
              </w:rPr>
              <w:t xml:space="preserve">Industry Biosecurity Officer - This data has been uploaded into </w:t>
            </w:r>
            <w:proofErr w:type="spellStart"/>
            <w:r w:rsidRPr="002255EB">
              <w:rPr>
                <w:rStyle w:val="MediumWhite"/>
                <w:rFonts w:ascii="Arial" w:hAnsi="Arial" w:cs="Arial"/>
                <w:b/>
                <w:bCs/>
                <w14:textOutline w14:w="9525" w14:cap="flat" w14:cmpd="sng" w14:algn="ctr">
                  <w14:noFill/>
                  <w14:prstDash w14:val="solid"/>
                  <w14:round/>
                </w14:textOutline>
                <w14:textFill>
                  <w14:solidFill>
                    <w14:srgbClr w14:val="000000"/>
                  </w14:solidFill>
                </w14:textFill>
              </w:rPr>
              <w:t>AUSPestCheck</w:t>
            </w:r>
            <w:proofErr w:type="spellEnd"/>
          </w:p>
        </w:tc>
        <w:tc>
          <w:tcPr>
            <w:tcW w:w="4819" w:type="dxa"/>
          </w:tcPr>
          <w:p w14:paraId="5E64F203" w14:textId="0DEB32EA" w:rsidR="002255EB" w:rsidRPr="002255EB" w:rsidRDefault="002255EB" w:rsidP="00AF7409">
            <w:pPr>
              <w:pStyle w:val="TableBody"/>
              <w:ind w:right="679"/>
              <w:rPr>
                <w:rFonts w:ascii="Arial" w:hAnsi="Arial" w:cs="Arial"/>
                <w:b/>
                <w:bCs/>
                <w:color w:val="auto"/>
              </w:rPr>
            </w:pPr>
          </w:p>
        </w:tc>
      </w:tr>
      <w:tr w:rsidR="00FE0326" w:rsidRPr="003E2CD3" w14:paraId="66185772" w14:textId="77777777" w:rsidTr="002255EB">
        <w:trPr>
          <w:trHeight w:val="737"/>
        </w:trPr>
        <w:tc>
          <w:tcPr>
            <w:tcW w:w="4819" w:type="dxa"/>
          </w:tcPr>
          <w:p w14:paraId="1E46CB73" w14:textId="77777777" w:rsidR="00FE0326" w:rsidRPr="003E2CD3" w:rsidRDefault="00FE0326" w:rsidP="00AF7409">
            <w:pPr>
              <w:pStyle w:val="TableBody"/>
              <w:ind w:right="679"/>
              <w:rPr>
                <w:rFonts w:ascii="Arial" w:hAnsi="Arial" w:cs="Arial"/>
                <w:color w:val="auto"/>
              </w:rPr>
            </w:pPr>
            <w:r w:rsidRPr="003E2CD3">
              <w:rPr>
                <w:rFonts w:ascii="Arial" w:hAnsi="Arial" w:cs="Arial"/>
                <w:color w:val="auto"/>
              </w:rPr>
              <w:t>Signature</w:t>
            </w:r>
          </w:p>
        </w:tc>
        <w:tc>
          <w:tcPr>
            <w:tcW w:w="4819" w:type="dxa"/>
          </w:tcPr>
          <w:p w14:paraId="1CF7B646" w14:textId="77777777" w:rsidR="00FE0326" w:rsidRPr="003E2CD3" w:rsidRDefault="00FE0326" w:rsidP="00AF7409">
            <w:pPr>
              <w:pStyle w:val="TableBody"/>
              <w:ind w:right="679"/>
              <w:rPr>
                <w:rFonts w:ascii="Arial" w:hAnsi="Arial" w:cs="Arial"/>
                <w:color w:val="auto"/>
              </w:rPr>
            </w:pPr>
            <w:r w:rsidRPr="003E2CD3">
              <w:rPr>
                <w:rFonts w:ascii="Arial" w:hAnsi="Arial" w:cs="Arial"/>
                <w:color w:val="auto"/>
              </w:rPr>
              <w:t>Date</w:t>
            </w:r>
          </w:p>
        </w:tc>
      </w:tr>
    </w:tbl>
    <w:p w14:paraId="4EDF9D36" w14:textId="77777777" w:rsidR="00FE0326" w:rsidRPr="003E2CD3" w:rsidRDefault="00FE0326" w:rsidP="00FE0326">
      <w:pPr>
        <w:pStyle w:val="Heading3"/>
        <w:ind w:right="679"/>
        <w:rPr>
          <w:b w:val="0"/>
          <w:bCs w:val="0"/>
          <w:color w:val="auto"/>
        </w:rPr>
      </w:pPr>
    </w:p>
    <w:p w14:paraId="739EF090" w14:textId="77777777" w:rsidR="00FE0326" w:rsidRPr="003E2CD3" w:rsidRDefault="00FE0326" w:rsidP="00FE0326">
      <w:pPr>
        <w:pStyle w:val="Imprint"/>
        <w:ind w:right="679"/>
        <w:rPr>
          <w:rFonts w:ascii="Arial" w:hAnsi="Arial" w:cs="Arial"/>
          <w:color w:val="auto"/>
          <w:sz w:val="16"/>
          <w:szCs w:val="16"/>
        </w:rPr>
      </w:pPr>
      <w:r w:rsidRPr="003E2CD3">
        <w:rPr>
          <w:rFonts w:ascii="Arial" w:hAnsi="Arial" w:cs="Arial"/>
          <w:color w:val="auto"/>
          <w:sz w:val="16"/>
          <w:szCs w:val="16"/>
        </w:rPr>
        <w:t>PRIVACY STATEMENT</w:t>
      </w:r>
    </w:p>
    <w:p w14:paraId="337FBD3F" w14:textId="77777777" w:rsidR="00FE0326" w:rsidRPr="003E2CD3" w:rsidRDefault="00FE0326" w:rsidP="00FE0326">
      <w:pPr>
        <w:pStyle w:val="Imprint"/>
        <w:ind w:right="679"/>
        <w:rPr>
          <w:rFonts w:ascii="Arial" w:hAnsi="Arial" w:cs="Arial"/>
          <w:color w:val="auto"/>
          <w:sz w:val="16"/>
          <w:szCs w:val="16"/>
        </w:rPr>
      </w:pPr>
      <w:r w:rsidRPr="003E2CD3">
        <w:rPr>
          <w:rFonts w:ascii="Arial" w:hAnsi="Arial" w:cs="Arial"/>
          <w:color w:val="auto"/>
          <w:sz w:val="16"/>
          <w:szCs w:val="16"/>
        </w:rPr>
        <w:t xml:space="preserve">The data collected in this form will be </w:t>
      </w:r>
      <w:proofErr w:type="spellStart"/>
      <w:r w:rsidRPr="003E2CD3">
        <w:rPr>
          <w:rFonts w:ascii="Arial" w:hAnsi="Arial" w:cs="Arial"/>
          <w:color w:val="auto"/>
          <w:sz w:val="16"/>
          <w:szCs w:val="16"/>
        </w:rPr>
        <w:t>utilised</w:t>
      </w:r>
      <w:proofErr w:type="spellEnd"/>
      <w:r w:rsidRPr="003E2CD3">
        <w:rPr>
          <w:rFonts w:ascii="Arial" w:hAnsi="Arial" w:cs="Arial"/>
          <w:color w:val="auto"/>
          <w:sz w:val="16"/>
          <w:szCs w:val="16"/>
        </w:rPr>
        <w:t xml:space="preserve"> in the management of chestnut blight. Chestnuts Australia Incorporated will manage and upload the data into </w:t>
      </w:r>
      <w:proofErr w:type="spellStart"/>
      <w:r w:rsidRPr="003E2CD3">
        <w:rPr>
          <w:rFonts w:ascii="Arial" w:hAnsi="Arial" w:cs="Arial"/>
          <w:color w:val="auto"/>
          <w:sz w:val="16"/>
          <w:szCs w:val="16"/>
        </w:rPr>
        <w:t>AUSPestCheck</w:t>
      </w:r>
      <w:proofErr w:type="spellEnd"/>
      <w:r w:rsidRPr="003E2CD3">
        <w:rPr>
          <w:rFonts w:ascii="Arial" w:hAnsi="Arial" w:cs="Arial"/>
          <w:color w:val="auto"/>
          <w:sz w:val="16"/>
          <w:szCs w:val="16"/>
        </w:rPr>
        <w:t xml:space="preserve">, a national database for plant pest surveillance data. The data, and summaries of that data, may be shared with government agencies, industry partners, and other </w:t>
      </w:r>
      <w:proofErr w:type="spellStart"/>
      <w:r w:rsidRPr="003E2CD3">
        <w:rPr>
          <w:rFonts w:ascii="Arial" w:hAnsi="Arial" w:cs="Arial"/>
          <w:color w:val="auto"/>
          <w:sz w:val="16"/>
          <w:szCs w:val="16"/>
        </w:rPr>
        <w:t>organisations</w:t>
      </w:r>
      <w:proofErr w:type="spellEnd"/>
      <w:r w:rsidRPr="003E2CD3">
        <w:rPr>
          <w:rFonts w:ascii="Arial" w:hAnsi="Arial" w:cs="Arial"/>
          <w:color w:val="auto"/>
          <w:sz w:val="16"/>
          <w:szCs w:val="16"/>
        </w:rPr>
        <w:t xml:space="preserve"> involved in biosecurity to support the management of chestnut blight, including advice and statements relating to the presence and absence of chestnut blight.</w:t>
      </w:r>
    </w:p>
    <w:p w14:paraId="468BFA52" w14:textId="77777777" w:rsidR="00FE0326" w:rsidRPr="003E2CD3" w:rsidRDefault="00FE0326" w:rsidP="00FE0326">
      <w:pPr>
        <w:pStyle w:val="Imprint"/>
        <w:ind w:right="679"/>
        <w:rPr>
          <w:rFonts w:ascii="Arial" w:hAnsi="Arial" w:cs="Arial"/>
          <w:color w:val="auto"/>
          <w:sz w:val="16"/>
          <w:szCs w:val="16"/>
        </w:rPr>
      </w:pPr>
      <w:r w:rsidRPr="003E2CD3">
        <w:rPr>
          <w:rFonts w:ascii="Arial" w:hAnsi="Arial" w:cs="Arial"/>
          <w:color w:val="auto"/>
          <w:sz w:val="16"/>
          <w:szCs w:val="16"/>
        </w:rPr>
        <w:t xml:space="preserve">Chestnuts Australia Incorporated collects and administers a range of personal information for the purposes of managing the affairs of the </w:t>
      </w:r>
      <w:proofErr w:type="spellStart"/>
      <w:r w:rsidRPr="003E2CD3">
        <w:rPr>
          <w:rFonts w:ascii="Arial" w:hAnsi="Arial" w:cs="Arial"/>
          <w:color w:val="auto"/>
          <w:sz w:val="16"/>
          <w:szCs w:val="16"/>
        </w:rPr>
        <w:t>organisation</w:t>
      </w:r>
      <w:proofErr w:type="spellEnd"/>
      <w:r w:rsidRPr="003E2CD3">
        <w:rPr>
          <w:rFonts w:ascii="Arial" w:hAnsi="Arial" w:cs="Arial"/>
          <w:color w:val="auto"/>
          <w:sz w:val="16"/>
          <w:szCs w:val="16"/>
        </w:rPr>
        <w:t xml:space="preserve"> and promoting the Australian Chestnut Industry. The </w:t>
      </w:r>
      <w:proofErr w:type="spellStart"/>
      <w:r w:rsidRPr="003E2CD3">
        <w:rPr>
          <w:rFonts w:ascii="Arial" w:hAnsi="Arial" w:cs="Arial"/>
          <w:color w:val="auto"/>
          <w:sz w:val="16"/>
          <w:szCs w:val="16"/>
        </w:rPr>
        <w:t>organisation</w:t>
      </w:r>
      <w:proofErr w:type="spellEnd"/>
      <w:r w:rsidRPr="003E2CD3">
        <w:rPr>
          <w:rFonts w:ascii="Arial" w:hAnsi="Arial" w:cs="Arial"/>
          <w:color w:val="auto"/>
          <w:sz w:val="16"/>
          <w:szCs w:val="16"/>
        </w:rPr>
        <w:t xml:space="preserve"> is committed to protecting the privacy of personal information it collects, </w:t>
      </w:r>
      <w:proofErr w:type="gramStart"/>
      <w:r w:rsidRPr="003E2CD3">
        <w:rPr>
          <w:rFonts w:ascii="Arial" w:hAnsi="Arial" w:cs="Arial"/>
          <w:color w:val="auto"/>
          <w:sz w:val="16"/>
          <w:szCs w:val="16"/>
        </w:rPr>
        <w:t>holds</w:t>
      </w:r>
      <w:proofErr w:type="gramEnd"/>
      <w:r w:rsidRPr="003E2CD3">
        <w:rPr>
          <w:rFonts w:ascii="Arial" w:hAnsi="Arial" w:cs="Arial"/>
          <w:color w:val="auto"/>
          <w:sz w:val="16"/>
          <w:szCs w:val="16"/>
        </w:rPr>
        <w:t xml:space="preserve"> and administers. </w:t>
      </w:r>
    </w:p>
    <w:p w14:paraId="030EECDE" w14:textId="77777777" w:rsidR="00FE0326" w:rsidRPr="003E2CD3" w:rsidRDefault="00FE0326" w:rsidP="00FE0326">
      <w:pPr>
        <w:pStyle w:val="Imprint"/>
        <w:ind w:right="679"/>
        <w:rPr>
          <w:rFonts w:ascii="Arial" w:hAnsi="Arial" w:cs="Arial"/>
          <w:color w:val="auto"/>
          <w:sz w:val="16"/>
          <w:szCs w:val="16"/>
        </w:rPr>
      </w:pPr>
      <w:r w:rsidRPr="003E2CD3">
        <w:rPr>
          <w:rFonts w:ascii="Arial" w:hAnsi="Arial" w:cs="Arial"/>
          <w:color w:val="auto"/>
          <w:sz w:val="16"/>
          <w:szCs w:val="16"/>
        </w:rPr>
        <w:t xml:space="preserve">Chestnuts Australia Incorporated </w:t>
      </w:r>
      <w:proofErr w:type="spellStart"/>
      <w:r w:rsidRPr="003E2CD3">
        <w:rPr>
          <w:rFonts w:ascii="Arial" w:hAnsi="Arial" w:cs="Arial"/>
          <w:color w:val="auto"/>
          <w:sz w:val="16"/>
          <w:szCs w:val="16"/>
        </w:rPr>
        <w:t>recognises</w:t>
      </w:r>
      <w:proofErr w:type="spellEnd"/>
      <w:r w:rsidRPr="003E2CD3">
        <w:rPr>
          <w:rFonts w:ascii="Arial" w:hAnsi="Arial" w:cs="Arial"/>
          <w:color w:val="auto"/>
          <w:sz w:val="16"/>
          <w:szCs w:val="16"/>
        </w:rPr>
        <w:t xml:space="preserve"> the essential right of individuals to have their information administered </w:t>
      </w:r>
      <w:r w:rsidRPr="003E2CD3">
        <w:rPr>
          <w:rFonts w:ascii="Arial" w:hAnsi="Arial" w:cs="Arial"/>
          <w:color w:val="auto"/>
          <w:sz w:val="16"/>
          <w:szCs w:val="16"/>
        </w:rPr>
        <w:br/>
        <w:t xml:space="preserve">in ways which they would reasonably expect – protected on one </w:t>
      </w:r>
      <w:proofErr w:type="gramStart"/>
      <w:r w:rsidRPr="003E2CD3">
        <w:rPr>
          <w:rFonts w:ascii="Arial" w:hAnsi="Arial" w:cs="Arial"/>
          <w:color w:val="auto"/>
          <w:sz w:val="16"/>
          <w:szCs w:val="16"/>
        </w:rPr>
        <w:t>hand, and</w:t>
      </w:r>
      <w:proofErr w:type="gramEnd"/>
      <w:r w:rsidRPr="003E2CD3">
        <w:rPr>
          <w:rFonts w:ascii="Arial" w:hAnsi="Arial" w:cs="Arial"/>
          <w:color w:val="auto"/>
          <w:sz w:val="16"/>
          <w:szCs w:val="16"/>
        </w:rPr>
        <w:t xml:space="preserve"> made accessible to them on the other. </w:t>
      </w:r>
      <w:r w:rsidRPr="003E2CD3">
        <w:rPr>
          <w:rFonts w:ascii="Arial" w:hAnsi="Arial" w:cs="Arial"/>
          <w:color w:val="auto"/>
          <w:sz w:val="16"/>
          <w:szCs w:val="16"/>
        </w:rPr>
        <w:br/>
        <w:t xml:space="preserve">These privacy values are reflected in and supported by our core values and philosophies. </w:t>
      </w:r>
    </w:p>
    <w:p w14:paraId="6EA1A24A" w14:textId="77777777" w:rsidR="00FE0326" w:rsidRPr="003E2CD3" w:rsidRDefault="00FE0326" w:rsidP="00FE0326">
      <w:pPr>
        <w:pStyle w:val="Imprint"/>
        <w:ind w:right="679"/>
        <w:rPr>
          <w:rFonts w:ascii="Arial" w:hAnsi="Arial" w:cs="Arial"/>
          <w:color w:val="auto"/>
          <w:sz w:val="16"/>
          <w:szCs w:val="16"/>
        </w:rPr>
      </w:pPr>
      <w:r w:rsidRPr="003E2CD3">
        <w:rPr>
          <w:rFonts w:ascii="Arial" w:hAnsi="Arial" w:cs="Arial"/>
          <w:color w:val="auto"/>
          <w:sz w:val="16"/>
          <w:szCs w:val="16"/>
        </w:rPr>
        <w:t xml:space="preserve">Chestnuts Australia Incorporated is bound by laws which impose specific obligations when it comes to handling information. The </w:t>
      </w:r>
      <w:proofErr w:type="spellStart"/>
      <w:r w:rsidRPr="003E2CD3">
        <w:rPr>
          <w:rFonts w:ascii="Arial" w:hAnsi="Arial" w:cs="Arial"/>
          <w:color w:val="auto"/>
          <w:sz w:val="16"/>
          <w:szCs w:val="16"/>
        </w:rPr>
        <w:t>organisation</w:t>
      </w:r>
      <w:proofErr w:type="spellEnd"/>
      <w:r w:rsidRPr="003E2CD3">
        <w:rPr>
          <w:rFonts w:ascii="Arial" w:hAnsi="Arial" w:cs="Arial"/>
          <w:color w:val="auto"/>
          <w:sz w:val="16"/>
          <w:szCs w:val="16"/>
        </w:rPr>
        <w:t xml:space="preserve"> has adopted the principles as minimum standards in relation to handling personal information.</w:t>
      </w:r>
    </w:p>
    <w:p w14:paraId="49DBE014" w14:textId="77777777" w:rsidR="00FE0326" w:rsidRPr="003E2CD3" w:rsidRDefault="00FE0326" w:rsidP="00FE0326">
      <w:pPr>
        <w:pStyle w:val="Imprint"/>
        <w:ind w:right="679"/>
        <w:rPr>
          <w:rFonts w:ascii="Arial" w:hAnsi="Arial" w:cs="Arial"/>
          <w:color w:val="auto"/>
          <w:sz w:val="16"/>
          <w:szCs w:val="16"/>
        </w:rPr>
      </w:pPr>
      <w:r w:rsidRPr="003E2CD3">
        <w:rPr>
          <w:rFonts w:ascii="Arial" w:hAnsi="Arial" w:cs="Arial"/>
          <w:color w:val="auto"/>
          <w:sz w:val="16"/>
          <w:szCs w:val="16"/>
        </w:rPr>
        <w:t xml:space="preserve">Enquiries about access to information should be directed to the Chestnut Blight Response Coordinator </w:t>
      </w:r>
      <w:r w:rsidRPr="003E2CD3">
        <w:rPr>
          <w:rFonts w:ascii="Arial" w:hAnsi="Arial" w:cs="Arial"/>
          <w:color w:val="auto"/>
          <w:sz w:val="16"/>
          <w:szCs w:val="16"/>
        </w:rPr>
        <w:br/>
        <w:t xml:space="preserve">(Chestnuts Australia Incorporated) by emailing </w:t>
      </w:r>
      <w:r w:rsidRPr="003E2CD3">
        <w:rPr>
          <w:rStyle w:val="Medium"/>
          <w:rFonts w:ascii="Arial" w:hAnsi="Arial" w:cs="Arial"/>
          <w:color w:val="auto"/>
          <w:sz w:val="16"/>
          <w:szCs w:val="16"/>
        </w:rPr>
        <w:t>ibo@chestnutsaustralia.com.au</w:t>
      </w:r>
      <w:r w:rsidRPr="003E2CD3">
        <w:rPr>
          <w:rFonts w:ascii="Arial" w:hAnsi="Arial" w:cs="Arial"/>
          <w:color w:val="auto"/>
          <w:sz w:val="16"/>
          <w:szCs w:val="16"/>
        </w:rPr>
        <w:t>.</w:t>
      </w:r>
    </w:p>
    <w:p w14:paraId="13303F1A" w14:textId="77777777" w:rsidR="00FE0326" w:rsidRPr="003E2CD3" w:rsidRDefault="00FE0326" w:rsidP="00FE0326">
      <w:pPr>
        <w:pStyle w:val="Footer"/>
        <w:ind w:right="679"/>
        <w:jc w:val="right"/>
        <w:rPr>
          <w:rFonts w:ascii="Arial" w:hAnsi="Arial" w:cs="Arial"/>
        </w:rPr>
      </w:pPr>
    </w:p>
    <w:p w14:paraId="3CF18823" w14:textId="77777777" w:rsidR="00FE0326" w:rsidRPr="003E2CD3" w:rsidRDefault="00FE0326" w:rsidP="00FE0326">
      <w:pPr>
        <w:pStyle w:val="Bodycopy"/>
        <w:ind w:right="679"/>
        <w:rPr>
          <w:rStyle w:val="Medium"/>
          <w:rFonts w:ascii="Arial" w:hAnsi="Arial" w:cs="Arial"/>
          <w:color w:val="auto"/>
          <w:spacing w:val="0"/>
        </w:rPr>
      </w:pPr>
      <w:r w:rsidRPr="003E2CD3">
        <w:rPr>
          <w:rStyle w:val="Medium"/>
          <w:rFonts w:ascii="Arial" w:hAnsi="Arial" w:cs="Arial"/>
          <w:color w:val="auto"/>
          <w:spacing w:val="0"/>
        </w:rPr>
        <w:t xml:space="preserve">This booklet has been developed by Agriculture Victoria and Chestnuts Australia Incorporated to help growers look for and manage chestnut blight, a disease which poses a serious threat to Australia's chestnut industry. </w:t>
      </w:r>
    </w:p>
    <w:p w14:paraId="19006954" w14:textId="77777777" w:rsidR="00FE0326" w:rsidRPr="003E2CD3" w:rsidRDefault="00FE0326" w:rsidP="00FE0326">
      <w:pPr>
        <w:pStyle w:val="Bodycopy"/>
        <w:ind w:right="679"/>
        <w:rPr>
          <w:rFonts w:ascii="Arial" w:hAnsi="Arial" w:cs="Arial"/>
          <w:color w:val="auto"/>
          <w:spacing w:val="0"/>
        </w:rPr>
      </w:pPr>
      <w:r w:rsidRPr="003E2CD3">
        <w:rPr>
          <w:rStyle w:val="Medium"/>
          <w:rFonts w:ascii="Arial" w:hAnsi="Arial" w:cs="Arial"/>
          <w:color w:val="auto"/>
          <w:spacing w:val="0"/>
        </w:rPr>
        <w:t>Chestnut blight is a declared exotic plant disease in Victoria. This booklet has been developed</w:t>
      </w:r>
      <w:r w:rsidRPr="003E2CD3">
        <w:rPr>
          <w:rStyle w:val="Medium"/>
          <w:rFonts w:ascii="Arial" w:hAnsi="Arial" w:cs="Arial"/>
          <w:color w:val="auto"/>
          <w:spacing w:val="0"/>
        </w:rPr>
        <w:br/>
        <w:t>to comply with the Victorian</w:t>
      </w:r>
      <w:r w:rsidRPr="003E2CD3">
        <w:rPr>
          <w:rStyle w:val="MediumItalic"/>
          <w:rFonts w:ascii="Arial" w:hAnsi="Arial" w:cs="Arial"/>
          <w:color w:val="auto"/>
          <w:spacing w:val="0"/>
        </w:rPr>
        <w:t xml:space="preserve"> Plant Biosecurity Act 2010</w:t>
      </w:r>
      <w:r w:rsidRPr="003E2CD3">
        <w:rPr>
          <w:rStyle w:val="Medium"/>
          <w:rFonts w:ascii="Arial" w:hAnsi="Arial" w:cs="Arial"/>
          <w:color w:val="auto"/>
          <w:spacing w:val="0"/>
        </w:rPr>
        <w:t xml:space="preserve">. If you are located outside of Victoria </w:t>
      </w:r>
      <w:r w:rsidRPr="003E2CD3">
        <w:rPr>
          <w:rStyle w:val="Medium"/>
          <w:rFonts w:ascii="Arial" w:hAnsi="Arial" w:cs="Arial"/>
          <w:color w:val="auto"/>
          <w:spacing w:val="0"/>
        </w:rPr>
        <w:br/>
        <w:t>and suspect that you have detected chestnut blight, report it to the Exotic Plant Pest Hotline on 1800 084 881.</w:t>
      </w:r>
    </w:p>
    <w:p w14:paraId="7CD01842" w14:textId="69909CD1" w:rsidR="00FE0326" w:rsidRPr="003E2CD3" w:rsidRDefault="00FE0326" w:rsidP="00FE0326">
      <w:pPr>
        <w:pStyle w:val="Bodycopy"/>
        <w:ind w:right="679"/>
        <w:rPr>
          <w:rFonts w:ascii="Arial" w:hAnsi="Arial" w:cs="Arial"/>
          <w:color w:val="auto"/>
          <w:spacing w:val="0"/>
        </w:rPr>
      </w:pPr>
      <w:r w:rsidRPr="003E2CD3">
        <w:rPr>
          <w:rFonts w:ascii="Arial" w:hAnsi="Arial" w:cs="Arial"/>
          <w:color w:val="auto"/>
          <w:spacing w:val="0"/>
        </w:rPr>
        <w:t>Authorised and published by the Victorian Department of Jobs, Precincts and Regions, 1 Spring Street, Melbourne, November 2020</w:t>
      </w:r>
    </w:p>
    <w:p w14:paraId="563F8F84" w14:textId="77777777" w:rsidR="00FE0326" w:rsidRPr="003E2CD3" w:rsidRDefault="00FE0326" w:rsidP="00FE0326">
      <w:pPr>
        <w:pStyle w:val="Imprint"/>
        <w:ind w:right="679"/>
        <w:rPr>
          <w:rFonts w:ascii="Arial" w:hAnsi="Arial" w:cs="Arial"/>
          <w:color w:val="auto"/>
        </w:rPr>
      </w:pPr>
      <w:r w:rsidRPr="003E2CD3">
        <w:rPr>
          <w:rFonts w:ascii="Arial" w:hAnsi="Arial" w:cs="Arial"/>
          <w:color w:val="auto"/>
        </w:rPr>
        <w:t>© The State of Victoria Department of Jobs, Precincts and Regions, 2020</w:t>
      </w:r>
    </w:p>
    <w:p w14:paraId="5F719863" w14:textId="77777777" w:rsidR="00FE0326" w:rsidRPr="003E2CD3" w:rsidRDefault="00FE0326" w:rsidP="00FE0326">
      <w:pPr>
        <w:pStyle w:val="Imprint"/>
        <w:ind w:right="679"/>
        <w:rPr>
          <w:rFonts w:ascii="Arial" w:hAnsi="Arial" w:cs="Arial"/>
          <w:color w:val="auto"/>
        </w:rPr>
      </w:pPr>
      <w:r w:rsidRPr="003E2CD3">
        <w:rPr>
          <w:rFonts w:ascii="Arial" w:hAnsi="Arial" w:cs="Arial"/>
          <w:color w:val="auto"/>
        </w:rPr>
        <w:t xml:space="preserve">This publication is copyright. No part may be reproduced by any process except in accordance with the provisions of the Copyright Act 1968. </w:t>
      </w:r>
    </w:p>
    <w:p w14:paraId="23EFFB36" w14:textId="77777777" w:rsidR="00FE0326" w:rsidRPr="003E2CD3" w:rsidRDefault="00FE0326" w:rsidP="00FE0326">
      <w:pPr>
        <w:pStyle w:val="Imprint"/>
        <w:ind w:right="679"/>
        <w:rPr>
          <w:rFonts w:ascii="Arial" w:hAnsi="Arial" w:cs="Arial"/>
          <w:color w:val="auto"/>
        </w:rPr>
      </w:pPr>
      <w:r w:rsidRPr="003E2CD3">
        <w:rPr>
          <w:rFonts w:ascii="Arial" w:hAnsi="Arial" w:cs="Arial"/>
          <w:color w:val="auto"/>
        </w:rPr>
        <w:lastRenderedPageBreak/>
        <w:t xml:space="preserve">Print managed by </w:t>
      </w:r>
      <w:proofErr w:type="spellStart"/>
      <w:r w:rsidRPr="003E2CD3">
        <w:rPr>
          <w:rFonts w:ascii="Arial" w:hAnsi="Arial" w:cs="Arial"/>
          <w:color w:val="auto"/>
        </w:rPr>
        <w:t>Finsbury</w:t>
      </w:r>
      <w:proofErr w:type="spellEnd"/>
      <w:r w:rsidRPr="003E2CD3">
        <w:rPr>
          <w:rFonts w:ascii="Arial" w:hAnsi="Arial" w:cs="Arial"/>
          <w:color w:val="auto"/>
        </w:rPr>
        <w:t xml:space="preserve"> Green, November 2020</w:t>
      </w:r>
      <w:r w:rsidRPr="003E2CD3">
        <w:rPr>
          <w:rFonts w:ascii="Arial" w:hAnsi="Arial" w:cs="Arial"/>
          <w:color w:val="auto"/>
        </w:rPr>
        <w:br/>
        <w:t>ISBN 978-1-76090-407-4 (Print)</w:t>
      </w:r>
      <w:r w:rsidRPr="003E2CD3">
        <w:rPr>
          <w:rFonts w:ascii="Arial" w:hAnsi="Arial" w:cs="Arial"/>
          <w:color w:val="auto"/>
        </w:rPr>
        <w:br/>
        <w:t>ISBN 978-1-76090-408-1 (pdf/online/MS word)</w:t>
      </w:r>
    </w:p>
    <w:p w14:paraId="48851A03" w14:textId="2C6E2926" w:rsidR="00FE0326" w:rsidRPr="003E2CD3" w:rsidRDefault="00FE0326" w:rsidP="00FE0326">
      <w:pPr>
        <w:pStyle w:val="Bodycopy"/>
        <w:ind w:right="679"/>
        <w:rPr>
          <w:rFonts w:ascii="Arial" w:hAnsi="Arial" w:cs="Arial"/>
          <w:color w:val="auto"/>
          <w:spacing w:val="0"/>
        </w:rPr>
      </w:pPr>
      <w:r w:rsidRPr="003E2CD3">
        <w:rPr>
          <w:rStyle w:val="Medium"/>
          <w:rFonts w:ascii="Arial" w:hAnsi="Arial" w:cs="Arial"/>
          <w:color w:val="auto"/>
          <w:spacing w:val="0"/>
        </w:rPr>
        <w:t>Accessibility</w:t>
      </w:r>
      <w:r w:rsidRPr="003E2CD3">
        <w:rPr>
          <w:rStyle w:val="Medium"/>
          <w:rFonts w:ascii="Arial" w:hAnsi="Arial" w:cs="Arial"/>
          <w:color w:val="auto"/>
          <w:spacing w:val="0"/>
        </w:rPr>
        <w:br/>
      </w:r>
      <w:r w:rsidRPr="003E2CD3">
        <w:rPr>
          <w:rFonts w:ascii="Arial" w:hAnsi="Arial" w:cs="Arial"/>
          <w:color w:val="auto"/>
          <w:spacing w:val="0"/>
        </w:rPr>
        <w:t xml:space="preserve">If you would like to receive this publication in an alternative format, please telephone the DJPR Customer Service Centre on </w:t>
      </w:r>
      <w:r w:rsidR="00C35DD8">
        <w:rPr>
          <w:rFonts w:ascii="Arial" w:hAnsi="Arial" w:cs="Arial"/>
          <w:color w:val="auto"/>
          <w:spacing w:val="0"/>
        </w:rPr>
        <w:t>1300 502 656</w:t>
      </w:r>
      <w:r w:rsidRPr="003E2CD3">
        <w:rPr>
          <w:rFonts w:ascii="Arial" w:hAnsi="Arial" w:cs="Arial"/>
          <w:color w:val="auto"/>
          <w:spacing w:val="0"/>
        </w:rPr>
        <w:t xml:space="preserve">, email </w:t>
      </w:r>
      <w:r w:rsidR="00C35DD8">
        <w:rPr>
          <w:rFonts w:ascii="Arial" w:hAnsi="Arial" w:cs="Arial"/>
          <w:color w:val="auto"/>
          <w:spacing w:val="0"/>
        </w:rPr>
        <w:t>info@agriculture</w:t>
      </w:r>
      <w:r w:rsidRPr="003E2CD3">
        <w:rPr>
          <w:rFonts w:ascii="Arial" w:hAnsi="Arial" w:cs="Arial"/>
          <w:color w:val="auto"/>
          <w:spacing w:val="0"/>
        </w:rPr>
        <w:t>.vic.gov.au or via the National Relay Service on 133 677, www.relayservice.com.au. This document is also available in PDF and accessible Word formats on the internet at www.chestnutsaustraliainc.com.au.</w:t>
      </w:r>
    </w:p>
    <w:p w14:paraId="2125B160" w14:textId="1DE8A49F" w:rsidR="00FE0326" w:rsidRPr="003E2CD3" w:rsidRDefault="00FE0326" w:rsidP="003E2CD3">
      <w:pPr>
        <w:pStyle w:val="Bodycopy"/>
        <w:ind w:right="679"/>
        <w:rPr>
          <w:rFonts w:ascii="Arial" w:hAnsi="Arial" w:cs="Arial"/>
          <w:color w:val="auto"/>
          <w:spacing w:val="0"/>
        </w:rPr>
      </w:pPr>
      <w:r w:rsidRPr="003E2CD3">
        <w:rPr>
          <w:rStyle w:val="Medium"/>
          <w:rFonts w:ascii="Arial" w:hAnsi="Arial" w:cs="Arial"/>
          <w:color w:val="auto"/>
          <w:spacing w:val="0"/>
        </w:rPr>
        <w:t>Disclaimer</w:t>
      </w:r>
      <w:r w:rsidRPr="003E2CD3">
        <w:rPr>
          <w:rStyle w:val="Medium"/>
          <w:rFonts w:ascii="Arial" w:hAnsi="Arial" w:cs="Arial"/>
          <w:color w:val="auto"/>
          <w:spacing w:val="0"/>
        </w:rPr>
        <w:br/>
      </w:r>
      <w:r w:rsidRPr="003E2CD3">
        <w:rPr>
          <w:rFonts w:ascii="Arial" w:hAnsi="Arial" w:cs="Arial"/>
          <w:color w:val="auto"/>
          <w:spacing w:val="0"/>
        </w:rPr>
        <w:t xml:space="preserve">This publication may be of assistance to </w:t>
      </w:r>
      <w:proofErr w:type="gramStart"/>
      <w:r w:rsidRPr="003E2CD3">
        <w:rPr>
          <w:rFonts w:ascii="Arial" w:hAnsi="Arial" w:cs="Arial"/>
          <w:color w:val="auto"/>
          <w:spacing w:val="0"/>
        </w:rPr>
        <w:t>you</w:t>
      </w:r>
      <w:proofErr w:type="gramEnd"/>
      <w:r w:rsidRPr="003E2CD3">
        <w:rPr>
          <w:rFonts w:ascii="Arial" w:hAnsi="Arial" w:cs="Arial"/>
          <w:color w:val="auto"/>
          <w:spacing w:val="0"/>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sectPr w:rsidR="00FE0326" w:rsidRPr="003E2CD3" w:rsidSect="00A115DC">
      <w:headerReference w:type="default" r:id="rId23"/>
      <w:footerReference w:type="default" r:id="rId24"/>
      <w:headerReference w:type="first" r:id="rId25"/>
      <w:footerReference w:type="first" r:id="rId26"/>
      <w:pgSz w:w="11900" w:h="16840"/>
      <w:pgMar w:top="-1574" w:right="1466" w:bottom="1640" w:left="1220" w:header="0" w:footer="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A2D5F" w14:textId="77777777" w:rsidR="003B4055" w:rsidRDefault="003B4055" w:rsidP="0076269D">
      <w:r>
        <w:separator/>
      </w:r>
    </w:p>
  </w:endnote>
  <w:endnote w:type="continuationSeparator" w:id="0">
    <w:p w14:paraId="0A9F03C5" w14:textId="77777777" w:rsidR="003B4055" w:rsidRDefault="003B4055" w:rsidP="00762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VIC Medium">
    <w:panose1 w:val="000006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22A96" w14:textId="6F5C54F0" w:rsidR="009F0130" w:rsidRDefault="009F0130">
    <w:pPr>
      <w:pStyle w:val="Footer"/>
    </w:pPr>
    <w:r>
      <w:rPr>
        <w:noProof/>
      </w:rPr>
      <mc:AlternateContent>
        <mc:Choice Requires="wps">
          <w:drawing>
            <wp:anchor distT="0" distB="0" distL="114300" distR="114300" simplePos="0" relativeHeight="251659264" behindDoc="0" locked="0" layoutInCell="0" allowOverlap="1" wp14:anchorId="44336908" wp14:editId="1550639D">
              <wp:simplePos x="0" y="0"/>
              <wp:positionH relativeFrom="page">
                <wp:posOffset>0</wp:posOffset>
              </wp:positionH>
              <wp:positionV relativeFrom="page">
                <wp:posOffset>10229215</wp:posOffset>
              </wp:positionV>
              <wp:extent cx="7556500" cy="273050"/>
              <wp:effectExtent l="0" t="0" r="0" b="12700"/>
              <wp:wrapNone/>
              <wp:docPr id="1" name="MSIPCMc1f34620955ab372327724a1"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2BE158" w14:textId="096DE3D7" w:rsidR="009F0130" w:rsidRPr="009F0130" w:rsidRDefault="009F0130" w:rsidP="009F0130">
                          <w:pPr>
                            <w:jc w:val="center"/>
                            <w:rPr>
                              <w:rFonts w:ascii="Calibri" w:hAnsi="Calibri" w:cs="Calibri"/>
                              <w:color w:val="000000"/>
                            </w:rPr>
                          </w:pPr>
                          <w:r w:rsidRPr="009F0130">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4336908" id="_x0000_t202" coordsize="21600,21600" o:spt="202" path="m,l,21600r21600,l21600,xe">
              <v:stroke joinstyle="miter"/>
              <v:path gradientshapeok="t" o:connecttype="rect"/>
            </v:shapetype>
            <v:shape id="MSIPCMc1f34620955ab372327724a1" o:spid="_x0000_s1027" type="#_x0000_t202" alt="{&quot;HashCode&quot;:-1264680268,&quot;Height&quot;:842.0,&quot;Width&quot;:595.0,&quot;Placement&quot;:&quot;Footer&quot;,&quot;Index&quot;:&quot;Primary&quot;,&quot;Section&quot;:1,&quot;Top&quot;:0.0,&quot;Left&quot;:0.0}" style="position:absolute;margin-left:0;margin-top:805.45pt;width:59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322BE158" w14:textId="096DE3D7" w:rsidR="009F0130" w:rsidRPr="009F0130" w:rsidRDefault="009F0130" w:rsidP="009F0130">
                    <w:pPr>
                      <w:jc w:val="center"/>
                      <w:rPr>
                        <w:rFonts w:ascii="Calibri" w:hAnsi="Calibri" w:cs="Calibri"/>
                        <w:color w:val="000000"/>
                      </w:rPr>
                    </w:pPr>
                    <w:r w:rsidRPr="009F0130">
                      <w:rPr>
                        <w:rFonts w:ascii="Calibri" w:hAnsi="Calibri" w:cs="Calibri"/>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9E99" w14:textId="49202B83" w:rsidR="009F0130" w:rsidRDefault="009F0130">
    <w:pPr>
      <w:pStyle w:val="Footer"/>
    </w:pPr>
    <w:r>
      <w:rPr>
        <w:noProof/>
      </w:rPr>
      <mc:AlternateContent>
        <mc:Choice Requires="wps">
          <w:drawing>
            <wp:anchor distT="0" distB="0" distL="114300" distR="114300" simplePos="0" relativeHeight="251660288" behindDoc="0" locked="0" layoutInCell="0" allowOverlap="1" wp14:anchorId="7232273D" wp14:editId="013939C5">
              <wp:simplePos x="0" y="0"/>
              <wp:positionH relativeFrom="page">
                <wp:posOffset>0</wp:posOffset>
              </wp:positionH>
              <wp:positionV relativeFrom="page">
                <wp:posOffset>10229215</wp:posOffset>
              </wp:positionV>
              <wp:extent cx="7556500" cy="273050"/>
              <wp:effectExtent l="0" t="0" r="0" b="12700"/>
              <wp:wrapNone/>
              <wp:docPr id="2" name="MSIPCM749347e78ed8829f767c5037"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74224B" w14:textId="5D42C5AC" w:rsidR="009F0130" w:rsidRPr="009F0130" w:rsidRDefault="009F0130" w:rsidP="009F0130">
                          <w:pPr>
                            <w:jc w:val="center"/>
                            <w:rPr>
                              <w:rFonts w:ascii="Calibri" w:hAnsi="Calibri" w:cs="Calibri"/>
                              <w:color w:val="000000"/>
                            </w:rPr>
                          </w:pPr>
                          <w:r w:rsidRPr="009F0130">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32273D" id="_x0000_t202" coordsize="21600,21600" o:spt="202" path="m,l,21600r21600,l21600,xe">
              <v:stroke joinstyle="miter"/>
              <v:path gradientshapeok="t" o:connecttype="rect"/>
            </v:shapetype>
            <v:shape id="MSIPCM749347e78ed8829f767c5037" o:spid="_x0000_s1029" type="#_x0000_t202" alt="{&quot;HashCode&quot;:-1264680268,&quot;Height&quot;:842.0,&quot;Width&quot;:595.0,&quot;Placement&quot;:&quot;Footer&quot;,&quot;Index&quot;:&quot;FirstPage&quot;,&quot;Section&quot;:1,&quot;Top&quot;:0.0,&quot;Left&quot;:0.0}" style="position:absolute;margin-left:0;margin-top:805.45pt;width:595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MplDhcCAAArBAAADgAAAAAAAAAAAAAAAAAuAgAAZHJzL2Uyb0RvYy54bWxQSwECLQAUAAYA&#10;CAAAACEArHvBjN4AAAALAQAADwAAAAAAAAAAAAAAAABxBAAAZHJzL2Rvd25yZXYueG1sUEsFBgAA&#10;AAAEAAQA8wAAAHwFAAAAAA==&#10;" o:allowincell="f" filled="f" stroked="f" strokeweight=".5pt">
              <v:textbox inset=",0,,0">
                <w:txbxContent>
                  <w:p w14:paraId="5A74224B" w14:textId="5D42C5AC" w:rsidR="009F0130" w:rsidRPr="009F0130" w:rsidRDefault="009F0130" w:rsidP="009F0130">
                    <w:pPr>
                      <w:jc w:val="center"/>
                      <w:rPr>
                        <w:rFonts w:ascii="Calibri" w:hAnsi="Calibri" w:cs="Calibri"/>
                        <w:color w:val="000000"/>
                      </w:rPr>
                    </w:pPr>
                    <w:r w:rsidRPr="009F0130">
                      <w:rPr>
                        <w:rFonts w:ascii="Calibri" w:hAnsi="Calibri" w:cs="Calibri"/>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7E9A7" w14:textId="77777777" w:rsidR="003B4055" w:rsidRDefault="003B4055" w:rsidP="0076269D">
      <w:r>
        <w:separator/>
      </w:r>
    </w:p>
  </w:footnote>
  <w:footnote w:type="continuationSeparator" w:id="0">
    <w:p w14:paraId="253999C3" w14:textId="77777777" w:rsidR="003B4055" w:rsidRDefault="003B4055" w:rsidP="00762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65650" w14:textId="793FD4C7" w:rsidR="00F00D58" w:rsidRDefault="009F0130" w:rsidP="0076269D">
    <w:pPr>
      <w:pStyle w:val="Header"/>
      <w:ind w:left="-1220"/>
    </w:pPr>
    <w:r>
      <w:rPr>
        <w:noProof/>
      </w:rPr>
      <mc:AlternateContent>
        <mc:Choice Requires="wps">
          <w:drawing>
            <wp:anchor distT="0" distB="0" distL="114300" distR="114300" simplePos="0" relativeHeight="251661312" behindDoc="0" locked="0" layoutInCell="0" allowOverlap="1" wp14:anchorId="20D2DE07" wp14:editId="60C37AD5">
              <wp:simplePos x="0" y="0"/>
              <wp:positionH relativeFrom="page">
                <wp:posOffset>0</wp:posOffset>
              </wp:positionH>
              <wp:positionV relativeFrom="page">
                <wp:posOffset>190500</wp:posOffset>
              </wp:positionV>
              <wp:extent cx="7556500" cy="273050"/>
              <wp:effectExtent l="0" t="0" r="0" b="12700"/>
              <wp:wrapNone/>
              <wp:docPr id="3" name="MSIPCM13494bcfbac9caa9653eb4dd" descr="{&quot;HashCode&quot;:-128881783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245568" w14:textId="4EB62948" w:rsidR="009F0130" w:rsidRPr="009F0130" w:rsidRDefault="009F0130" w:rsidP="009F0130">
                          <w:pPr>
                            <w:jc w:val="center"/>
                            <w:rPr>
                              <w:rFonts w:ascii="Calibri" w:hAnsi="Calibri" w:cs="Calibri"/>
                              <w:color w:val="000000"/>
                            </w:rPr>
                          </w:pPr>
                          <w:r w:rsidRPr="009F0130">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D2DE07" id="_x0000_t202" coordsize="21600,21600" o:spt="202" path="m,l,21600r21600,l21600,xe">
              <v:stroke joinstyle="miter"/>
              <v:path gradientshapeok="t" o:connecttype="rect"/>
            </v:shapetype>
            <v:shape id="MSIPCM13494bcfbac9caa9653eb4dd" o:spid="_x0000_s1026" type="#_x0000_t202" alt="{&quot;HashCode&quot;:-1288817837,&quot;Height&quot;:842.0,&quot;Width&quot;:595.0,&quot;Placement&quot;:&quot;Header&quot;,&quot;Index&quot;:&quot;Primary&quot;,&quot;Section&quot;:1,&quot;Top&quot;:0.0,&quot;Left&quot;:0.0}" style="position:absolute;left:0;text-align:left;margin-left:0;margin-top:15pt;width:59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33245568" w14:textId="4EB62948" w:rsidR="009F0130" w:rsidRPr="009F0130" w:rsidRDefault="009F0130" w:rsidP="009F0130">
                    <w:pPr>
                      <w:jc w:val="center"/>
                      <w:rPr>
                        <w:rFonts w:ascii="Calibri" w:hAnsi="Calibri" w:cs="Calibri"/>
                        <w:color w:val="000000"/>
                      </w:rPr>
                    </w:pPr>
                    <w:r w:rsidRPr="009F0130">
                      <w:rPr>
                        <w:rFonts w:ascii="Calibri" w:hAnsi="Calibri" w:cs="Calibri"/>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916F0" w14:textId="721A9A61" w:rsidR="00F00D58" w:rsidRDefault="009F0130" w:rsidP="0076269D">
    <w:pPr>
      <w:pStyle w:val="Header"/>
      <w:ind w:left="-1220"/>
    </w:pPr>
    <w:r>
      <w:rPr>
        <w:noProof/>
      </w:rPr>
      <mc:AlternateContent>
        <mc:Choice Requires="wps">
          <w:drawing>
            <wp:anchor distT="0" distB="0" distL="114300" distR="114300" simplePos="0" relativeHeight="251662336" behindDoc="0" locked="0" layoutInCell="0" allowOverlap="1" wp14:anchorId="01A182B6" wp14:editId="491DF812">
              <wp:simplePos x="0" y="0"/>
              <wp:positionH relativeFrom="page">
                <wp:posOffset>0</wp:posOffset>
              </wp:positionH>
              <wp:positionV relativeFrom="page">
                <wp:posOffset>190500</wp:posOffset>
              </wp:positionV>
              <wp:extent cx="7556500" cy="273050"/>
              <wp:effectExtent l="0" t="0" r="0" b="12700"/>
              <wp:wrapNone/>
              <wp:docPr id="4" name="MSIPCM9e8b4e73bf45ddcb249f39dd" descr="{&quot;HashCode&quot;:-1288817837,&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D25BFA" w14:textId="371D38B5" w:rsidR="009F0130" w:rsidRPr="009F0130" w:rsidRDefault="009F0130" w:rsidP="009F0130">
                          <w:pPr>
                            <w:jc w:val="center"/>
                            <w:rPr>
                              <w:rFonts w:ascii="Calibri" w:hAnsi="Calibri" w:cs="Calibri"/>
                              <w:color w:val="000000"/>
                            </w:rPr>
                          </w:pPr>
                          <w:r w:rsidRPr="009F0130">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1A182B6" id="_x0000_t202" coordsize="21600,21600" o:spt="202" path="m,l,21600r21600,l21600,xe">
              <v:stroke joinstyle="miter"/>
              <v:path gradientshapeok="t" o:connecttype="rect"/>
            </v:shapetype>
            <v:shape id="MSIPCM9e8b4e73bf45ddcb249f39dd" o:spid="_x0000_s1028" type="#_x0000_t202" alt="{&quot;HashCode&quot;:-1288817837,&quot;Height&quot;:842.0,&quot;Width&quot;:595.0,&quot;Placement&quot;:&quot;Header&quot;,&quot;Index&quot;:&quot;FirstPage&quot;,&quot;Section&quot;:1,&quot;Top&quot;:0.0,&quot;Left&quot;:0.0}" style="position:absolute;left:0;text-align:left;margin-left:0;margin-top:1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D/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obXA/xcCAAArBAAADgAAAAAAAAAAAAAAAAAuAgAAZHJzL2Uyb0RvYy54bWxQSwECLQAUAAYACAAA&#10;ACEAjH9QWtsAAAAHAQAADwAAAAAAAAAAAAAAAABxBAAAZHJzL2Rvd25yZXYueG1sUEsFBgAAAAAE&#10;AAQA8wAAAHkFAAAAAA==&#10;" o:allowincell="f" filled="f" stroked="f" strokeweight=".5pt">
              <v:textbox inset=",0,,0">
                <w:txbxContent>
                  <w:p w14:paraId="50D25BFA" w14:textId="371D38B5" w:rsidR="009F0130" w:rsidRPr="009F0130" w:rsidRDefault="009F0130" w:rsidP="009F0130">
                    <w:pPr>
                      <w:jc w:val="center"/>
                      <w:rPr>
                        <w:rFonts w:ascii="Calibri" w:hAnsi="Calibri" w:cs="Calibri"/>
                        <w:color w:val="000000"/>
                      </w:rPr>
                    </w:pPr>
                    <w:r w:rsidRPr="009F0130">
                      <w:rPr>
                        <w:rFonts w:ascii="Calibri" w:hAnsi="Calibri" w:cs="Calibri"/>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AA650B"/>
    <w:multiLevelType w:val="hybridMultilevel"/>
    <w:tmpl w:val="7EB69E9C"/>
    <w:lvl w:ilvl="0" w:tplc="E2BE37C8">
      <w:start w:val="1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63B77"/>
    <w:multiLevelType w:val="hybridMultilevel"/>
    <w:tmpl w:val="FD9CE544"/>
    <w:lvl w:ilvl="0" w:tplc="867489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7D6D1C"/>
    <w:multiLevelType w:val="hybridMultilevel"/>
    <w:tmpl w:val="4704D0A4"/>
    <w:lvl w:ilvl="0" w:tplc="867489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DA62CA6"/>
    <w:multiLevelType w:val="hybridMultilevel"/>
    <w:tmpl w:val="17D47274"/>
    <w:lvl w:ilvl="0" w:tplc="8674898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5355C64"/>
    <w:multiLevelType w:val="hybridMultilevel"/>
    <w:tmpl w:val="61CC2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615D3D"/>
    <w:multiLevelType w:val="hybridMultilevel"/>
    <w:tmpl w:val="BADC449C"/>
    <w:lvl w:ilvl="0" w:tplc="CE9A810A">
      <w:start w:val="1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006F1D"/>
    <w:multiLevelType w:val="hybridMultilevel"/>
    <w:tmpl w:val="CFFED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7"/>
  </w:num>
  <w:num w:numId="5">
    <w:abstractNumId w:val="5"/>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05E"/>
    <w:rsid w:val="00015C94"/>
    <w:rsid w:val="00031F96"/>
    <w:rsid w:val="00056CAA"/>
    <w:rsid w:val="0008419B"/>
    <w:rsid w:val="0008790E"/>
    <w:rsid w:val="000A406E"/>
    <w:rsid w:val="000C1F89"/>
    <w:rsid w:val="00182C73"/>
    <w:rsid w:val="002255EB"/>
    <w:rsid w:val="00252610"/>
    <w:rsid w:val="002B6199"/>
    <w:rsid w:val="002C0C62"/>
    <w:rsid w:val="002E37DB"/>
    <w:rsid w:val="003162E4"/>
    <w:rsid w:val="00382E22"/>
    <w:rsid w:val="00385C14"/>
    <w:rsid w:val="003A0AC4"/>
    <w:rsid w:val="003B4055"/>
    <w:rsid w:val="003E2CD3"/>
    <w:rsid w:val="00434700"/>
    <w:rsid w:val="00460B8F"/>
    <w:rsid w:val="004878F0"/>
    <w:rsid w:val="004F0F95"/>
    <w:rsid w:val="0054662B"/>
    <w:rsid w:val="00553B2D"/>
    <w:rsid w:val="0059033C"/>
    <w:rsid w:val="00615C32"/>
    <w:rsid w:val="006A1EAD"/>
    <w:rsid w:val="006F5A9D"/>
    <w:rsid w:val="0076269D"/>
    <w:rsid w:val="009F0130"/>
    <w:rsid w:val="00A115DC"/>
    <w:rsid w:val="00A41600"/>
    <w:rsid w:val="00B12FED"/>
    <w:rsid w:val="00BA73AA"/>
    <w:rsid w:val="00BB596F"/>
    <w:rsid w:val="00C35DD8"/>
    <w:rsid w:val="00C53789"/>
    <w:rsid w:val="00CB0DD8"/>
    <w:rsid w:val="00CB7CEF"/>
    <w:rsid w:val="00D03DCD"/>
    <w:rsid w:val="00D63077"/>
    <w:rsid w:val="00D84E17"/>
    <w:rsid w:val="00E1074E"/>
    <w:rsid w:val="00E50279"/>
    <w:rsid w:val="00F00D58"/>
    <w:rsid w:val="00F0464C"/>
    <w:rsid w:val="00F6405E"/>
    <w:rsid w:val="00FE03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70F356"/>
  <w14:defaultImageDpi w14:val="0"/>
  <w15:docId w15:val="{FA113108-087D-6045-8603-E9E7AFE72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Frontcovertitle"/>
    <w:next w:val="Normal"/>
    <w:link w:val="Heading1Char"/>
    <w:uiPriority w:val="9"/>
    <w:qFormat/>
    <w:rsid w:val="003A0AC4"/>
    <w:pPr>
      <w:jc w:val="left"/>
      <w:outlineLvl w:val="0"/>
    </w:pPr>
    <w:rPr>
      <w:rFonts w:ascii="Arial" w:hAnsi="Arial" w:cs="Arial"/>
      <w:color w:val="000000" w:themeColor="text1"/>
      <w:lang w:val="en-GB"/>
    </w:rPr>
  </w:style>
  <w:style w:type="paragraph" w:styleId="Heading2">
    <w:name w:val="heading 2"/>
    <w:basedOn w:val="HeadA"/>
    <w:next w:val="Normal"/>
    <w:link w:val="Heading2Char"/>
    <w:uiPriority w:val="9"/>
    <w:unhideWhenUsed/>
    <w:qFormat/>
    <w:rsid w:val="003A0AC4"/>
    <w:pPr>
      <w:ind w:left="0" w:firstLine="0"/>
      <w:outlineLvl w:val="1"/>
    </w:pPr>
    <w:rPr>
      <w:rFonts w:ascii="Arial" w:hAnsi="Arial" w:cs="Arial"/>
      <w:color w:val="000000" w:themeColor="text1"/>
      <w:lang w:val="en-GB"/>
    </w:rPr>
  </w:style>
  <w:style w:type="paragraph" w:styleId="Heading3">
    <w:name w:val="heading 3"/>
    <w:basedOn w:val="HeadingB"/>
    <w:next w:val="Normal"/>
    <w:link w:val="Heading3Char"/>
    <w:uiPriority w:val="9"/>
    <w:unhideWhenUsed/>
    <w:qFormat/>
    <w:rsid w:val="003A0AC4"/>
    <w:pPr>
      <w:ind w:left="0" w:firstLine="0"/>
      <w:outlineLvl w:val="2"/>
    </w:pPr>
    <w:rPr>
      <w:rFonts w:ascii="Arial" w:hAnsi="Arial" w:cs="Arial"/>
      <w:color w:val="000000" w:themeColor="text1"/>
      <w:lang w:val="en-GB"/>
    </w:rPr>
  </w:style>
  <w:style w:type="paragraph" w:styleId="Heading4">
    <w:name w:val="heading 4"/>
    <w:basedOn w:val="HeadingC"/>
    <w:next w:val="Normal"/>
    <w:link w:val="Heading4Char"/>
    <w:uiPriority w:val="9"/>
    <w:unhideWhenUsed/>
    <w:qFormat/>
    <w:rsid w:val="003A0AC4"/>
    <w:pPr>
      <w:ind w:left="0" w:firstLine="0"/>
      <w:outlineLvl w:val="3"/>
    </w:pPr>
    <w:rPr>
      <w:rFonts w:ascii="Arial" w:hAnsi="Arial" w:cs="Arial"/>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405E"/>
    <w:rPr>
      <w:color w:val="0563C1" w:themeColor="hyperlink"/>
      <w:u w:val="single"/>
    </w:rPr>
  </w:style>
  <w:style w:type="character" w:styleId="UnresolvedMention">
    <w:name w:val="Unresolved Mention"/>
    <w:basedOn w:val="DefaultParagraphFont"/>
    <w:uiPriority w:val="99"/>
    <w:semiHidden/>
    <w:unhideWhenUsed/>
    <w:rsid w:val="00F6405E"/>
    <w:rPr>
      <w:color w:val="605E5C"/>
      <w:shd w:val="clear" w:color="auto" w:fill="E1DFDD"/>
    </w:rPr>
  </w:style>
  <w:style w:type="paragraph" w:styleId="ListParagraph">
    <w:name w:val="List Paragraph"/>
    <w:basedOn w:val="Normal"/>
    <w:uiPriority w:val="34"/>
    <w:qFormat/>
    <w:rsid w:val="00031F96"/>
    <w:pPr>
      <w:ind w:left="720"/>
      <w:contextualSpacing/>
    </w:pPr>
  </w:style>
  <w:style w:type="paragraph" w:styleId="Header">
    <w:name w:val="header"/>
    <w:basedOn w:val="Normal"/>
    <w:link w:val="HeaderChar"/>
    <w:uiPriority w:val="99"/>
    <w:unhideWhenUsed/>
    <w:rsid w:val="0076269D"/>
    <w:pPr>
      <w:tabs>
        <w:tab w:val="center" w:pos="4680"/>
        <w:tab w:val="right" w:pos="9360"/>
      </w:tabs>
    </w:pPr>
  </w:style>
  <w:style w:type="character" w:customStyle="1" w:styleId="HeaderChar">
    <w:name w:val="Header Char"/>
    <w:basedOn w:val="DefaultParagraphFont"/>
    <w:link w:val="Header"/>
    <w:uiPriority w:val="99"/>
    <w:rsid w:val="0076269D"/>
  </w:style>
  <w:style w:type="paragraph" w:styleId="Footer">
    <w:name w:val="footer"/>
    <w:basedOn w:val="Normal"/>
    <w:link w:val="FooterChar"/>
    <w:uiPriority w:val="99"/>
    <w:unhideWhenUsed/>
    <w:rsid w:val="0076269D"/>
    <w:pPr>
      <w:tabs>
        <w:tab w:val="center" w:pos="4680"/>
        <w:tab w:val="right" w:pos="9360"/>
      </w:tabs>
    </w:pPr>
  </w:style>
  <w:style w:type="character" w:customStyle="1" w:styleId="FooterChar">
    <w:name w:val="Footer Char"/>
    <w:basedOn w:val="DefaultParagraphFont"/>
    <w:link w:val="Footer"/>
    <w:uiPriority w:val="99"/>
    <w:rsid w:val="0076269D"/>
  </w:style>
  <w:style w:type="character" w:customStyle="1" w:styleId="Heading1Char">
    <w:name w:val="Heading 1 Char"/>
    <w:basedOn w:val="DefaultParagraphFont"/>
    <w:link w:val="Heading1"/>
    <w:uiPriority w:val="9"/>
    <w:rsid w:val="003A0AC4"/>
    <w:rPr>
      <w:rFonts w:ascii="Arial" w:hAnsi="Arial" w:cs="Arial"/>
      <w:b/>
      <w:bCs/>
      <w:color w:val="000000" w:themeColor="text1"/>
      <w:spacing w:val="-4"/>
      <w:sz w:val="42"/>
      <w:szCs w:val="42"/>
      <w:lang w:val="en-GB"/>
    </w:rPr>
  </w:style>
  <w:style w:type="paragraph" w:customStyle="1" w:styleId="Frontcovertitle">
    <w:name w:val="Front cover title"/>
    <w:basedOn w:val="NoParagraphStyle"/>
    <w:uiPriority w:val="99"/>
    <w:rsid w:val="003A0AC4"/>
    <w:pPr>
      <w:tabs>
        <w:tab w:val="left" w:pos="450"/>
      </w:tabs>
      <w:suppressAutoHyphens/>
      <w:spacing w:after="170" w:line="480" w:lineRule="atLeast"/>
      <w:jc w:val="right"/>
    </w:pPr>
    <w:rPr>
      <w:rFonts w:ascii="VIC SemiBold" w:hAnsi="VIC SemiBold" w:cs="VIC SemiBold"/>
      <w:b/>
      <w:bCs/>
      <w:color w:val="FFFFFF"/>
      <w:spacing w:val="-4"/>
      <w:sz w:val="42"/>
      <w:szCs w:val="42"/>
    </w:rPr>
  </w:style>
  <w:style w:type="paragraph" w:customStyle="1" w:styleId="NoParagraphStyle">
    <w:name w:val="[No Paragraph Style]"/>
    <w:rsid w:val="003A0AC4"/>
    <w:pPr>
      <w:widowControl w:val="0"/>
      <w:autoSpaceDE w:val="0"/>
      <w:autoSpaceDN w:val="0"/>
      <w:adjustRightInd w:val="0"/>
      <w:spacing w:line="288" w:lineRule="auto"/>
      <w:textAlignment w:val="center"/>
    </w:pPr>
    <w:rPr>
      <w:rFonts w:ascii="Minion Pro" w:hAnsi="Minion Pro" w:cs="Minion Pro"/>
      <w:color w:val="000000"/>
      <w:lang w:val="en-US"/>
    </w:rPr>
  </w:style>
  <w:style w:type="character" w:customStyle="1" w:styleId="Heading2Char">
    <w:name w:val="Heading 2 Char"/>
    <w:basedOn w:val="DefaultParagraphFont"/>
    <w:link w:val="Heading2"/>
    <w:uiPriority w:val="9"/>
    <w:rsid w:val="003A0AC4"/>
    <w:rPr>
      <w:rFonts w:ascii="Arial" w:hAnsi="Arial" w:cs="Arial"/>
      <w:color w:val="000000" w:themeColor="text1"/>
      <w:sz w:val="42"/>
      <w:szCs w:val="42"/>
      <w:lang w:val="en-GB"/>
    </w:rPr>
  </w:style>
  <w:style w:type="paragraph" w:customStyle="1" w:styleId="HeadA">
    <w:name w:val="Head A"/>
    <w:basedOn w:val="NoParagraphStyle"/>
    <w:uiPriority w:val="99"/>
    <w:rsid w:val="003A0AC4"/>
    <w:pPr>
      <w:tabs>
        <w:tab w:val="left" w:pos="567"/>
      </w:tabs>
      <w:spacing w:line="480" w:lineRule="atLeast"/>
      <w:ind w:left="567" w:hanging="567"/>
    </w:pPr>
    <w:rPr>
      <w:rFonts w:ascii="VIC Medium" w:hAnsi="VIC Medium" w:cs="VIC Medium"/>
      <w:color w:val="4C7229"/>
      <w:sz w:val="42"/>
      <w:szCs w:val="42"/>
    </w:rPr>
  </w:style>
  <w:style w:type="character" w:customStyle="1" w:styleId="Heading3Char">
    <w:name w:val="Heading 3 Char"/>
    <w:basedOn w:val="DefaultParagraphFont"/>
    <w:link w:val="Heading3"/>
    <w:uiPriority w:val="9"/>
    <w:rsid w:val="003A0AC4"/>
    <w:rPr>
      <w:rFonts w:ascii="Arial" w:hAnsi="Arial" w:cs="Arial"/>
      <w:b/>
      <w:bCs/>
      <w:color w:val="000000" w:themeColor="text1"/>
      <w:sz w:val="28"/>
      <w:szCs w:val="28"/>
      <w:lang w:val="en-GB"/>
    </w:rPr>
  </w:style>
  <w:style w:type="paragraph" w:customStyle="1" w:styleId="HeadingB">
    <w:name w:val="Heading B"/>
    <w:basedOn w:val="NoParagraphStyle"/>
    <w:uiPriority w:val="99"/>
    <w:rsid w:val="003A0AC4"/>
    <w:pPr>
      <w:tabs>
        <w:tab w:val="left" w:pos="560"/>
      </w:tabs>
      <w:suppressAutoHyphens/>
      <w:spacing w:after="57" w:line="320" w:lineRule="atLeast"/>
      <w:ind w:left="560" w:hanging="560"/>
    </w:pPr>
    <w:rPr>
      <w:rFonts w:ascii="VIC SemiBold" w:hAnsi="VIC SemiBold" w:cs="VIC SemiBold"/>
      <w:b/>
      <w:bCs/>
      <w:sz w:val="28"/>
      <w:szCs w:val="28"/>
    </w:rPr>
  </w:style>
  <w:style w:type="character" w:customStyle="1" w:styleId="Heading4Char">
    <w:name w:val="Heading 4 Char"/>
    <w:basedOn w:val="DefaultParagraphFont"/>
    <w:link w:val="Heading4"/>
    <w:uiPriority w:val="9"/>
    <w:rsid w:val="003A0AC4"/>
    <w:rPr>
      <w:rFonts w:ascii="Arial" w:hAnsi="Arial" w:cs="Arial"/>
      <w:b/>
      <w:bCs/>
      <w:color w:val="000000" w:themeColor="text1"/>
      <w:sz w:val="21"/>
      <w:szCs w:val="21"/>
      <w:lang w:val="en-GB"/>
    </w:rPr>
  </w:style>
  <w:style w:type="paragraph" w:customStyle="1" w:styleId="HeadingC">
    <w:name w:val="Heading C"/>
    <w:basedOn w:val="HeadingB"/>
    <w:uiPriority w:val="99"/>
    <w:rsid w:val="003A0AC4"/>
    <w:pPr>
      <w:spacing w:before="113" w:after="28" w:line="240" w:lineRule="atLeast"/>
    </w:pPr>
    <w:rPr>
      <w:sz w:val="21"/>
      <w:szCs w:val="21"/>
      <w:lang w:val="en-GB"/>
    </w:rPr>
  </w:style>
  <w:style w:type="character" w:customStyle="1" w:styleId="TitleChar">
    <w:name w:val="Title Char"/>
    <w:basedOn w:val="DefaultParagraphFont"/>
    <w:link w:val="Title"/>
    <w:uiPriority w:val="10"/>
    <w:rsid w:val="003A0AC4"/>
    <w:rPr>
      <w:rFonts w:ascii="Arial" w:hAnsi="Arial" w:cs="Arial"/>
      <w:color w:val="000000" w:themeColor="text1"/>
      <w:sz w:val="42"/>
      <w:szCs w:val="42"/>
      <w:lang w:val="en-GB"/>
    </w:rPr>
  </w:style>
  <w:style w:type="paragraph" w:styleId="Title">
    <w:name w:val="Title"/>
    <w:basedOn w:val="Heading2"/>
    <w:next w:val="Normal"/>
    <w:link w:val="TitleChar"/>
    <w:uiPriority w:val="10"/>
    <w:qFormat/>
    <w:rsid w:val="003A0AC4"/>
  </w:style>
  <w:style w:type="paragraph" w:customStyle="1" w:styleId="Bodycopy">
    <w:name w:val="Body copy"/>
    <w:basedOn w:val="NoParagraphStyle"/>
    <w:uiPriority w:val="99"/>
    <w:rsid w:val="003A0AC4"/>
    <w:pPr>
      <w:tabs>
        <w:tab w:val="left" w:pos="450"/>
      </w:tabs>
      <w:suppressAutoHyphens/>
      <w:spacing w:after="170" w:line="240" w:lineRule="atLeast"/>
    </w:pPr>
    <w:rPr>
      <w:rFonts w:ascii="VIC Light" w:hAnsi="VIC Light" w:cs="VIC Light"/>
      <w:spacing w:val="-2"/>
      <w:sz w:val="18"/>
      <w:szCs w:val="18"/>
    </w:rPr>
  </w:style>
  <w:style w:type="character" w:customStyle="1" w:styleId="bodyitalic">
    <w:name w:val="body italic"/>
    <w:uiPriority w:val="99"/>
    <w:rsid w:val="003A0AC4"/>
    <w:rPr>
      <w:i/>
      <w:iCs/>
    </w:rPr>
  </w:style>
  <w:style w:type="character" w:customStyle="1" w:styleId="bodysemibold">
    <w:name w:val="body semi bold"/>
    <w:basedOn w:val="boldbody"/>
    <w:uiPriority w:val="99"/>
    <w:rsid w:val="003A0AC4"/>
    <w:rPr>
      <w:b/>
      <w:bCs/>
    </w:rPr>
  </w:style>
  <w:style w:type="character" w:customStyle="1" w:styleId="boldbody">
    <w:name w:val="bold body"/>
    <w:uiPriority w:val="99"/>
    <w:rsid w:val="003A0AC4"/>
    <w:rPr>
      <w:b/>
      <w:bCs/>
    </w:rPr>
  </w:style>
  <w:style w:type="paragraph" w:customStyle="1" w:styleId="Beforedots">
    <w:name w:val="Before dots"/>
    <w:basedOn w:val="Bodycopy"/>
    <w:uiPriority w:val="99"/>
    <w:rsid w:val="003A0AC4"/>
    <w:pPr>
      <w:spacing w:after="57"/>
    </w:pPr>
    <w:rPr>
      <w:spacing w:val="0"/>
    </w:rPr>
  </w:style>
  <w:style w:type="paragraph" w:customStyle="1" w:styleId="dots">
    <w:name w:val="dots"/>
    <w:basedOn w:val="NoParagraphStyle"/>
    <w:uiPriority w:val="99"/>
    <w:rsid w:val="003A0AC4"/>
    <w:pPr>
      <w:suppressAutoHyphens/>
      <w:spacing w:after="57" w:line="240" w:lineRule="atLeast"/>
      <w:ind w:left="180" w:hanging="180"/>
      <w:textAlignment w:val="baseline"/>
    </w:pPr>
    <w:rPr>
      <w:rFonts w:ascii="VIC Light" w:hAnsi="VIC Light" w:cs="VIC Light"/>
      <w:sz w:val="18"/>
      <w:szCs w:val="18"/>
      <w:lang w:val="en-AU"/>
    </w:rPr>
  </w:style>
  <w:style w:type="paragraph" w:customStyle="1" w:styleId="lastdot">
    <w:name w:val="last dot"/>
    <w:basedOn w:val="dots"/>
    <w:uiPriority w:val="99"/>
    <w:rsid w:val="003A0AC4"/>
    <w:pPr>
      <w:spacing w:after="170"/>
    </w:pPr>
  </w:style>
  <w:style w:type="paragraph" w:customStyle="1" w:styleId="Figuretitle">
    <w:name w:val="Figure title"/>
    <w:basedOn w:val="Bodycopy"/>
    <w:uiPriority w:val="99"/>
    <w:rsid w:val="003A0AC4"/>
    <w:pPr>
      <w:spacing w:before="170" w:after="57"/>
    </w:pPr>
    <w:rPr>
      <w:rFonts w:ascii="VIC SemiBold" w:hAnsi="VIC SemiBold" w:cs="VIC SemiBold"/>
      <w:b/>
      <w:bCs/>
    </w:rPr>
  </w:style>
  <w:style w:type="paragraph" w:customStyle="1" w:styleId="tableheading">
    <w:name w:val="table heading"/>
    <w:basedOn w:val="Bodycopy"/>
    <w:uiPriority w:val="99"/>
    <w:rsid w:val="003A0AC4"/>
    <w:pPr>
      <w:spacing w:line="200" w:lineRule="atLeast"/>
      <w:jc w:val="both"/>
    </w:pPr>
    <w:rPr>
      <w:rFonts w:ascii="VIC SemiBold" w:hAnsi="VIC SemiBold" w:cs="VIC SemiBold"/>
      <w:b/>
      <w:bCs/>
      <w:color w:val="FFFFFF"/>
    </w:rPr>
  </w:style>
  <w:style w:type="paragraph" w:customStyle="1" w:styleId="Tabletext">
    <w:name w:val="Table text"/>
    <w:basedOn w:val="Bodycopy"/>
    <w:uiPriority w:val="99"/>
    <w:rsid w:val="003A0AC4"/>
    <w:pPr>
      <w:spacing w:after="85" w:line="200" w:lineRule="atLeast"/>
    </w:pPr>
    <w:rPr>
      <w:sz w:val="17"/>
      <w:szCs w:val="17"/>
    </w:rPr>
  </w:style>
  <w:style w:type="paragraph" w:customStyle="1" w:styleId="tablenote">
    <w:name w:val="table note"/>
    <w:basedOn w:val="Bodycopy"/>
    <w:uiPriority w:val="99"/>
    <w:rsid w:val="003A0AC4"/>
    <w:pPr>
      <w:spacing w:before="57" w:line="160" w:lineRule="atLeast"/>
    </w:pPr>
    <w:rPr>
      <w:spacing w:val="-1"/>
      <w:sz w:val="14"/>
      <w:szCs w:val="14"/>
    </w:rPr>
  </w:style>
  <w:style w:type="paragraph" w:customStyle="1" w:styleId="pullouttext">
    <w:name w:val="pull out text"/>
    <w:basedOn w:val="Bodycopy"/>
    <w:uiPriority w:val="99"/>
    <w:rsid w:val="003A0AC4"/>
    <w:pPr>
      <w:ind w:left="170" w:right="170"/>
    </w:pPr>
    <w:rPr>
      <w:rFonts w:ascii="VIC Medium" w:hAnsi="VIC Medium" w:cs="VIC Medium"/>
      <w:color w:val="FFFFFF"/>
    </w:rPr>
  </w:style>
  <w:style w:type="paragraph" w:customStyle="1" w:styleId="numberedbody">
    <w:name w:val="numbered body"/>
    <w:basedOn w:val="Bodycopy"/>
    <w:uiPriority w:val="99"/>
    <w:rsid w:val="003A0AC4"/>
    <w:pPr>
      <w:spacing w:after="57"/>
      <w:ind w:left="283" w:hanging="283"/>
    </w:pPr>
  </w:style>
  <w:style w:type="character" w:customStyle="1" w:styleId="WordImportedListStyle4StylesforWordRTFImportedLists">
    <w:name w:val="Word Imported List Style4 (Styles for Word/RTF Imported Lists)"/>
    <w:uiPriority w:val="99"/>
    <w:rsid w:val="003A0AC4"/>
  </w:style>
  <w:style w:type="paragraph" w:customStyle="1" w:styleId="numberedbodylast">
    <w:name w:val="numbered body last"/>
    <w:basedOn w:val="numberedbody"/>
    <w:uiPriority w:val="99"/>
    <w:rsid w:val="003A0AC4"/>
    <w:pPr>
      <w:spacing w:after="170"/>
    </w:pPr>
  </w:style>
  <w:style w:type="character" w:styleId="CommentReference">
    <w:name w:val="annotation reference"/>
    <w:basedOn w:val="DefaultParagraphFont"/>
    <w:uiPriority w:val="99"/>
    <w:rsid w:val="003A0AC4"/>
    <w:rPr>
      <w:w w:val="100"/>
      <w:sz w:val="16"/>
      <w:szCs w:val="16"/>
    </w:rPr>
  </w:style>
  <w:style w:type="paragraph" w:customStyle="1" w:styleId="dots2">
    <w:name w:val="dots 2"/>
    <w:basedOn w:val="dots"/>
    <w:uiPriority w:val="99"/>
    <w:rsid w:val="003A0AC4"/>
    <w:pPr>
      <w:ind w:left="360"/>
    </w:pPr>
  </w:style>
  <w:style w:type="paragraph" w:styleId="Caption">
    <w:name w:val="caption"/>
    <w:basedOn w:val="Bodycopy"/>
    <w:uiPriority w:val="99"/>
    <w:qFormat/>
    <w:rsid w:val="003A0AC4"/>
    <w:pPr>
      <w:spacing w:line="220" w:lineRule="atLeast"/>
    </w:pPr>
    <w:rPr>
      <w:rFonts w:ascii="VIC Light Italic" w:hAnsi="VIC Light Italic" w:cs="VIC Light Italic"/>
      <w:i/>
      <w:iCs/>
    </w:rPr>
  </w:style>
  <w:style w:type="paragraph" w:customStyle="1" w:styleId="tabletextnumbered">
    <w:name w:val="table text numbered"/>
    <w:basedOn w:val="NoParagraphStyle"/>
    <w:uiPriority w:val="99"/>
    <w:rsid w:val="003A0AC4"/>
    <w:pPr>
      <w:tabs>
        <w:tab w:val="left" w:pos="450"/>
      </w:tabs>
      <w:suppressAutoHyphens/>
      <w:spacing w:after="57" w:line="200" w:lineRule="atLeast"/>
      <w:ind w:left="283" w:hanging="283"/>
    </w:pPr>
    <w:rPr>
      <w:rFonts w:ascii="VIC Light" w:hAnsi="VIC Light" w:cs="VIC Light"/>
      <w:spacing w:val="-2"/>
      <w:sz w:val="17"/>
      <w:szCs w:val="17"/>
    </w:rPr>
  </w:style>
  <w:style w:type="paragraph" w:customStyle="1" w:styleId="Imprinttext">
    <w:name w:val="Imprint text"/>
    <w:basedOn w:val="Bodycopy"/>
    <w:uiPriority w:val="99"/>
    <w:rsid w:val="003A0AC4"/>
    <w:pPr>
      <w:spacing w:after="113" w:line="288" w:lineRule="auto"/>
    </w:pPr>
    <w:rPr>
      <w:spacing w:val="-1"/>
      <w:sz w:val="14"/>
      <w:szCs w:val="14"/>
    </w:rPr>
  </w:style>
  <w:style w:type="paragraph" w:customStyle="1" w:styleId="Imprint">
    <w:name w:val="Imprint"/>
    <w:basedOn w:val="Bodycopy"/>
    <w:uiPriority w:val="99"/>
    <w:rsid w:val="00FE0326"/>
    <w:pPr>
      <w:tabs>
        <w:tab w:val="clear" w:pos="450"/>
      </w:tabs>
      <w:spacing w:line="220" w:lineRule="atLeast"/>
    </w:pPr>
    <w:rPr>
      <w:spacing w:val="0"/>
    </w:rPr>
  </w:style>
  <w:style w:type="paragraph" w:customStyle="1" w:styleId="Dots1">
    <w:name w:val="Dots 1"/>
    <w:basedOn w:val="Bodycopy"/>
    <w:uiPriority w:val="99"/>
    <w:rsid w:val="00FE0326"/>
    <w:pPr>
      <w:tabs>
        <w:tab w:val="clear" w:pos="450"/>
      </w:tabs>
      <w:spacing w:after="85" w:line="280" w:lineRule="atLeast"/>
      <w:ind w:left="340" w:hanging="340"/>
    </w:pPr>
    <w:rPr>
      <w:spacing w:val="0"/>
      <w:sz w:val="22"/>
      <w:szCs w:val="22"/>
    </w:rPr>
  </w:style>
  <w:style w:type="paragraph" w:customStyle="1" w:styleId="Dots1Last">
    <w:name w:val="Dots 1 Last"/>
    <w:basedOn w:val="Dots1"/>
    <w:uiPriority w:val="99"/>
    <w:rsid w:val="00FE0326"/>
    <w:pPr>
      <w:spacing w:after="170"/>
    </w:pPr>
  </w:style>
  <w:style w:type="paragraph" w:customStyle="1" w:styleId="BeforeDots0">
    <w:name w:val="Before Dots"/>
    <w:basedOn w:val="Bodycopy"/>
    <w:uiPriority w:val="99"/>
    <w:rsid w:val="00FE0326"/>
    <w:pPr>
      <w:tabs>
        <w:tab w:val="clear" w:pos="450"/>
      </w:tabs>
      <w:spacing w:after="85" w:line="280" w:lineRule="atLeast"/>
    </w:pPr>
    <w:rPr>
      <w:spacing w:val="0"/>
      <w:sz w:val="22"/>
      <w:szCs w:val="22"/>
    </w:rPr>
  </w:style>
  <w:style w:type="paragraph" w:customStyle="1" w:styleId="Number1">
    <w:name w:val="Number 1"/>
    <w:basedOn w:val="Bodycopy"/>
    <w:uiPriority w:val="99"/>
    <w:rsid w:val="00FE0326"/>
    <w:pPr>
      <w:tabs>
        <w:tab w:val="clear" w:pos="450"/>
        <w:tab w:val="left" w:pos="0"/>
        <w:tab w:val="left" w:pos="680"/>
      </w:tabs>
      <w:spacing w:after="85" w:line="280" w:lineRule="atLeast"/>
      <w:ind w:left="340" w:hanging="340"/>
    </w:pPr>
    <w:rPr>
      <w:spacing w:val="0"/>
      <w:sz w:val="22"/>
      <w:szCs w:val="22"/>
    </w:rPr>
  </w:style>
  <w:style w:type="paragraph" w:customStyle="1" w:styleId="TableBody">
    <w:name w:val="Table Body"/>
    <w:basedOn w:val="Bodycopy"/>
    <w:uiPriority w:val="99"/>
    <w:rsid w:val="00FE0326"/>
    <w:pPr>
      <w:tabs>
        <w:tab w:val="clear" w:pos="450"/>
      </w:tabs>
      <w:spacing w:line="220" w:lineRule="atLeast"/>
    </w:pPr>
    <w:rPr>
      <w:spacing w:val="0"/>
    </w:rPr>
  </w:style>
  <w:style w:type="character" w:customStyle="1" w:styleId="Medium">
    <w:name w:val="Medium"/>
    <w:uiPriority w:val="99"/>
    <w:rsid w:val="00FE0326"/>
    <w:rPr>
      <w:rFonts w:ascii="VIC Medium" w:hAnsi="VIC Medium" w:cs="VIC Medium"/>
    </w:rPr>
  </w:style>
  <w:style w:type="character" w:customStyle="1" w:styleId="MediumItalic">
    <w:name w:val="Medium Italic"/>
    <w:basedOn w:val="Medium"/>
    <w:uiPriority w:val="99"/>
    <w:rsid w:val="00FE0326"/>
    <w:rPr>
      <w:rFonts w:ascii="VIC Medium Italic" w:hAnsi="VIC Medium Italic" w:cs="VIC Medium Italic"/>
      <w:i/>
      <w:iCs/>
      <w:sz w:val="18"/>
      <w:szCs w:val="18"/>
    </w:rPr>
  </w:style>
  <w:style w:type="character" w:customStyle="1" w:styleId="LightItalic">
    <w:name w:val="Light Italic"/>
    <w:uiPriority w:val="99"/>
    <w:rsid w:val="00FE0326"/>
    <w:rPr>
      <w:rFonts w:ascii="VIC Light Italic" w:hAnsi="VIC Light Italic" w:cs="VIC Light Italic"/>
      <w:i/>
      <w:iCs/>
    </w:rPr>
  </w:style>
  <w:style w:type="character" w:customStyle="1" w:styleId="White">
    <w:name w:val="White"/>
    <w:uiPriority w:val="99"/>
    <w:rsid w:val="00FE0326"/>
    <w:rPr>
      <w:outline/>
      <w:color w:val="000000"/>
      <w14:textOutline w14:w="9525" w14:cap="flat" w14:cmpd="sng" w14:algn="ctr">
        <w14:solidFill>
          <w14:srgbClr w14:val="000000"/>
        </w14:solidFill>
        <w14:prstDash w14:val="solid"/>
        <w14:round/>
      </w14:textOutline>
      <w14:textFill>
        <w14:noFill/>
      </w14:textFill>
    </w:rPr>
  </w:style>
  <w:style w:type="character" w:customStyle="1" w:styleId="MediumWhite">
    <w:name w:val="Medium White"/>
    <w:basedOn w:val="White"/>
    <w:uiPriority w:val="99"/>
    <w:rsid w:val="00FE0326"/>
    <w:rPr>
      <w:rFonts w:ascii="VIC Medium" w:hAnsi="VIC Medium" w:cs="VIC Medium"/>
      <w:outline/>
      <w:color w:val="000000"/>
      <w14:textOutline w14:w="9525" w14:cap="flat" w14:cmpd="sng" w14:algn="ctr">
        <w14:solidFill>
          <w14:srgbClr w14:val="000000"/>
        </w14:solidFill>
        <w14:prstDash w14:val="solid"/>
        <w14:round/>
      </w14:textOutline>
      <w14:textFill>
        <w14:noFill/>
      </w14:textFill>
    </w:rPr>
  </w:style>
  <w:style w:type="character" w:customStyle="1" w:styleId="MediumGreen">
    <w:name w:val="Medium Green"/>
    <w:uiPriority w:val="99"/>
    <w:rsid w:val="00FE0326"/>
    <w:rPr>
      <w:rFonts w:ascii="VIC Medium" w:hAnsi="VIC Medium" w:cs="VIC Medium"/>
      <w:color w:val="005033"/>
    </w:rPr>
  </w:style>
  <w:style w:type="character" w:customStyle="1" w:styleId="LightItalicWhite">
    <w:name w:val="Light Italic White"/>
    <w:basedOn w:val="LightItalic"/>
    <w:uiPriority w:val="99"/>
    <w:rsid w:val="00FE0326"/>
    <w:rPr>
      <w:rFonts w:ascii="VIC Light Italic" w:hAnsi="VIC Light Italic" w:cs="VIC Light Italic"/>
      <w:i/>
      <w:iCs/>
      <w:outline/>
      <w:color w:val="000000"/>
      <w14:textOutline w14:w="9525" w14:cap="flat" w14:cmpd="sng" w14:algn="ctr">
        <w14:solidFill>
          <w14:srgbClr w14:val="000000"/>
        </w14:solidFill>
        <w14:prstDash w14:val="solid"/>
        <w14:round/>
      </w14:textOutline>
      <w14:textFill>
        <w14:noFill/>
      </w14:textFill>
    </w:rPr>
  </w:style>
  <w:style w:type="paragraph" w:customStyle="1" w:styleId="Title1rev">
    <w:name w:val="&gt;Title1 rev"/>
    <w:basedOn w:val="NoParagraphStyle"/>
    <w:uiPriority w:val="99"/>
    <w:rsid w:val="00FE0326"/>
    <w:pPr>
      <w:suppressAutoHyphens/>
      <w:spacing w:after="283" w:line="620" w:lineRule="atLeast"/>
      <w:jc w:val="right"/>
    </w:pPr>
    <w:rPr>
      <w:rFonts w:ascii="VIC SemiBold" w:hAnsi="VIC SemiBold" w:cs="VIC SemiBold"/>
      <w:b/>
      <w:bCs/>
      <w:color w:val="FFFFFF"/>
      <w:sz w:val="52"/>
      <w:szCs w:val="52"/>
    </w:rPr>
  </w:style>
  <w:style w:type="table" w:styleId="TableGrid">
    <w:name w:val="Table Grid"/>
    <w:basedOn w:val="TableNormal"/>
    <w:uiPriority w:val="39"/>
    <w:rsid w:val="002255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40380">
      <w:bodyDiv w:val="1"/>
      <w:marLeft w:val="0"/>
      <w:marRight w:val="0"/>
      <w:marTop w:val="0"/>
      <w:marBottom w:val="0"/>
      <w:divBdr>
        <w:top w:val="none" w:sz="0" w:space="0" w:color="auto"/>
        <w:left w:val="none" w:sz="0" w:space="0" w:color="auto"/>
        <w:bottom w:val="none" w:sz="0" w:space="0" w:color="auto"/>
        <w:right w:val="none" w:sz="0" w:space="0" w:color="auto"/>
      </w:divBdr>
    </w:div>
    <w:div w:id="147406091">
      <w:bodyDiv w:val="1"/>
      <w:marLeft w:val="0"/>
      <w:marRight w:val="0"/>
      <w:marTop w:val="0"/>
      <w:marBottom w:val="0"/>
      <w:divBdr>
        <w:top w:val="none" w:sz="0" w:space="0" w:color="auto"/>
        <w:left w:val="none" w:sz="0" w:space="0" w:color="auto"/>
        <w:bottom w:val="none" w:sz="0" w:space="0" w:color="auto"/>
        <w:right w:val="none" w:sz="0" w:space="0" w:color="auto"/>
      </w:divBdr>
    </w:div>
    <w:div w:id="132612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56496A2DC9E8AF4CB15EAE11C01843D6" ma:contentTypeVersion="29" ma:contentTypeDescription="DEDJTR Document" ma:contentTypeScope="" ma:versionID="12cf22151fb13dd5b1a11df8ddb5eedc">
  <xsd:schema xmlns:xsd="http://www.w3.org/2001/XMLSchema" xmlns:xs="http://www.w3.org/2001/XMLSchema" xmlns:p="http://schemas.microsoft.com/office/2006/metadata/properties" xmlns:ns2="1970f3ff-c7c3-4b73-8f0c-0bc260d159f3" xmlns:ns3="16bd8042-bf8e-4613-8e29-220ef7b83b98" xmlns:ns4="a49775e5-75db-4c44-8f8a-604736ac7c5c" targetNamespace="http://schemas.microsoft.com/office/2006/metadata/properties" ma:root="true" ma:fieldsID="055be28db177f8c031c640af2cdbdb03" ns2:_="" ns3:_="" ns4:_="">
    <xsd:import namespace="1970f3ff-c7c3-4b73-8f0c-0bc260d159f3"/>
    <xsd:import namespace="16bd8042-bf8e-4613-8e29-220ef7b83b98"/>
    <xsd:import namespace="a49775e5-75db-4c44-8f8a-604736ac7c5c"/>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element ref="ns4:MediaLengthInSeconds" minOccurs="0"/>
                <xsd:element ref="ns4:_Flow_SignoffStatu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6bd8042-bf8e-4613-8e29-220ef7b83b9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45b8d72-002f-463d-91bf-c9344013acdf}" ma:internalName="TaxCatchAll" ma:showField="CatchAllData" ma:web="16bd8042-bf8e-4613-8e29-220ef7b83b9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45b8d72-002f-463d-91bf-c9344013acdf}" ma:internalName="TaxCatchAllLabel" ma:readOnly="true" ma:showField="CatchAllDataLabel" ma:web="16bd8042-bf8e-4613-8e29-220ef7b83b98">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9775e5-75db-4c44-8f8a-604736ac7c5c"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Length (seconds)" ma:internalName="MediaLengthInSeconds" ma:readOnly="true">
      <xsd:simpleType>
        <xsd:restriction base="dms:Unknown"/>
      </xsd:simpleType>
    </xsd:element>
    <xsd:element name="_Flow_SignoffStatus" ma:index="33" nillable="true" ma:displayName="Sign-off status" ma:internalName="Sign_x002d_off_x0020_status">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4605c5f9d584382a57fb8476d85f713>
    <TaxCatchAll xmlns="16bd8042-bf8e-4613-8e29-220ef7b83b98">
      <Value>2</Value>
      <Value>1</Value>
    </TaxCatchAll>
    <g46a9f61d38540a784cfecbd3da27bca xmlns="1970f3ff-c7c3-4b73-8f0c-0bc260d159f3">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g46a9f61d38540a784cfecbd3da27bca>
    <_Flow_SignoffStatus xmlns="a49775e5-75db-4c44-8f8a-604736ac7c5c" xsi:nil="true"/>
    <lcf76f155ced4ddcb4097134ff3c332f xmlns="a49775e5-75db-4c44-8f8a-604736ac7c5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6B4CF-B3EF-4043-BB03-D0D5FF31C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16bd8042-bf8e-4613-8e29-220ef7b83b98"/>
    <ds:schemaRef ds:uri="a49775e5-75db-4c44-8f8a-604736ac7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C79E43-6E62-435F-A0B2-7C7450AC5FC5}">
  <ds:schemaRefs>
    <ds:schemaRef ds:uri="http://schemas.microsoft.com/office/2006/metadata/properties"/>
    <ds:schemaRef ds:uri="http://schemas.microsoft.com/office/infopath/2007/PartnerControls"/>
    <ds:schemaRef ds:uri="1970f3ff-c7c3-4b73-8f0c-0bc260d159f3"/>
    <ds:schemaRef ds:uri="16bd8042-bf8e-4613-8e29-220ef7b83b98"/>
    <ds:schemaRef ds:uri="a49775e5-75db-4c44-8f8a-604736ac7c5c"/>
  </ds:schemaRefs>
</ds:datastoreItem>
</file>

<file path=customXml/itemProps3.xml><?xml version="1.0" encoding="utf-8"?>
<ds:datastoreItem xmlns:ds="http://schemas.openxmlformats.org/officeDocument/2006/customXml" ds:itemID="{10E99EFD-6B12-4E2B-A660-282482EC1FCD}">
  <ds:schemaRefs>
    <ds:schemaRef ds:uri="http://schemas.microsoft.com/sharepoint/v3/contenttype/forms"/>
  </ds:schemaRefs>
</ds:datastoreItem>
</file>

<file path=customXml/itemProps4.xml><?xml version="1.0" encoding="utf-8"?>
<ds:datastoreItem xmlns:ds="http://schemas.openxmlformats.org/officeDocument/2006/customXml" ds:itemID="{3B871F87-3F8A-4089-8F64-392679906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19</Pages>
  <Words>4341</Words>
  <Characters>24750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Griffin</dc:creator>
  <cp:keywords/>
  <dc:description/>
  <cp:lastModifiedBy>Mee-Yung Shin (DJPR)</cp:lastModifiedBy>
  <cp:revision>7</cp:revision>
  <cp:lastPrinted>2022-08-23T06:17:00Z</cp:lastPrinted>
  <dcterms:created xsi:type="dcterms:W3CDTF">2020-12-16T02:06:00Z</dcterms:created>
  <dcterms:modified xsi:type="dcterms:W3CDTF">2022-08-23T06:17:00Z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0x010100611F6414DFB111E7BA88F9DF1743E3170056496A2DC9E8AF4CB15EAE11C01843D6</vt:lpwstr>
  </property>
  <property fmtid="{D5CDD505-2E9C-101B-9397-08002B2CF9AE}" pid="3" name="DEDJTRDivision">
    <vt:lpwstr>2;#Agriculture Victoria|aa595c92-527f-46eb-8130-f23c3634d9e6</vt:lpwstr>
  </property>
  <property fmtid="{D5CDD505-2E9C-101B-9397-08002B2CF9AE}" pid="4" name="DEDJTRBranch">
    <vt:lpwstr/>
  </property>
  <property fmtid="{D5CDD505-2E9C-101B-9397-08002B2CF9AE}" pid="5" name="DEDJTRSection">
    <vt:lpwstr/>
  </property>
  <property fmtid="{D5CDD505-2E9C-101B-9397-08002B2CF9AE}" pid="6" name="DEDJTRGroup">
    <vt:lpwstr>1;#Employment Investment and Trade|55ce1999-68b6-4f37-bdce-009ad410cd2a</vt:lpwstr>
  </property>
  <property fmtid="{D5CDD505-2E9C-101B-9397-08002B2CF9AE}" pid="7" name="DEDJTRSecurityClassification">
    <vt:lpwstr/>
  </property>
  <property fmtid="{D5CDD505-2E9C-101B-9397-08002B2CF9AE}" pid="8" name="MediaServiceImageTags">
    <vt:lpwstr/>
  </property>
  <property fmtid="{D5CDD505-2E9C-101B-9397-08002B2CF9AE}" pid="9" name="MSIP_Label_d00a4df9-c942-4b09-b23a-6c1023f6de27_Enabled">
    <vt:lpwstr>true</vt:lpwstr>
  </property>
  <property fmtid="{D5CDD505-2E9C-101B-9397-08002B2CF9AE}" pid="10" name="MSIP_Label_d00a4df9-c942-4b09-b23a-6c1023f6de27_SetDate">
    <vt:lpwstr>2022-08-23T06:17:25Z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3f10c7e4-ace3-48a2-a079-08a40cace904</vt:lpwstr>
  </property>
  <property fmtid="{D5CDD505-2E9C-101B-9397-08002B2CF9AE}" pid="15" name="MSIP_Label_d00a4df9-c942-4b09-b23a-6c1023f6de27_ContentBits">
    <vt:lpwstr>3</vt:lpwstr>
  </property>
</Properties>
</file>