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50FF" w14:textId="3843BCED" w:rsidR="00575D13" w:rsidRDefault="00D02853" w:rsidP="00575D13">
      <w:pPr>
        <w:autoSpaceDE w:val="0"/>
        <w:autoSpaceDN w:val="0"/>
        <w:adjustRightInd w:val="0"/>
        <w:spacing w:after="0" w:line="240" w:lineRule="auto"/>
        <w:rPr>
          <w:rFonts w:ascii="Helvetica-Bold" w:hAnsi="Helvetica-Bold" w:cs="Helvetica-Bold"/>
          <w:b/>
          <w:bCs/>
          <w:color w:val="201547"/>
          <w:kern w:val="0"/>
          <w:sz w:val="44"/>
          <w:szCs w:val="44"/>
        </w:rPr>
      </w:pPr>
      <w:r>
        <w:rPr>
          <w:rFonts w:ascii="Helvetica-Bold" w:hAnsi="Helvetica-Bold" w:cs="Helvetica-Bold"/>
          <w:b/>
          <w:bCs/>
          <w:color w:val="201547"/>
          <w:kern w:val="0"/>
          <w:sz w:val="44"/>
          <w:szCs w:val="44"/>
        </w:rPr>
        <w:t>Cultivating Futures in Farming</w:t>
      </w:r>
      <w:r w:rsidR="00575D13">
        <w:rPr>
          <w:rFonts w:ascii="Helvetica-Bold" w:hAnsi="Helvetica-Bold" w:cs="Helvetica-Bold"/>
          <w:b/>
          <w:bCs/>
          <w:color w:val="201547"/>
          <w:kern w:val="0"/>
          <w:sz w:val="44"/>
          <w:szCs w:val="44"/>
        </w:rPr>
        <w:t xml:space="preserve"> Mentoring</w:t>
      </w:r>
    </w:p>
    <w:p w14:paraId="48B854C7" w14:textId="1B299DC5" w:rsidR="00575D13" w:rsidRDefault="00575D13" w:rsidP="00575D13">
      <w:pPr>
        <w:autoSpaceDE w:val="0"/>
        <w:autoSpaceDN w:val="0"/>
        <w:adjustRightInd w:val="0"/>
        <w:spacing w:after="0" w:line="240" w:lineRule="auto"/>
        <w:rPr>
          <w:rFonts w:ascii="Helvetica-Bold" w:hAnsi="Helvetica-Bold" w:cs="Helvetica-Bold"/>
          <w:b/>
          <w:bCs/>
          <w:color w:val="201547"/>
          <w:kern w:val="0"/>
          <w:sz w:val="44"/>
          <w:szCs w:val="44"/>
        </w:rPr>
      </w:pPr>
      <w:r>
        <w:rPr>
          <w:rFonts w:ascii="Helvetica-Bold" w:hAnsi="Helvetica-Bold" w:cs="Helvetica-Bold"/>
          <w:b/>
          <w:bCs/>
          <w:color w:val="201547"/>
          <w:kern w:val="0"/>
          <w:sz w:val="44"/>
          <w:szCs w:val="44"/>
        </w:rPr>
        <w:t>Program Guidelines 202</w:t>
      </w:r>
      <w:r w:rsidR="00D02853">
        <w:rPr>
          <w:rFonts w:ascii="Helvetica-Bold" w:hAnsi="Helvetica-Bold" w:cs="Helvetica-Bold"/>
          <w:b/>
          <w:bCs/>
          <w:color w:val="201547"/>
          <w:kern w:val="0"/>
          <w:sz w:val="44"/>
          <w:szCs w:val="44"/>
        </w:rPr>
        <w:t>4</w:t>
      </w:r>
    </w:p>
    <w:p w14:paraId="06B88F5E" w14:textId="77777777" w:rsidR="00575D13" w:rsidRDefault="00575D13" w:rsidP="00575D13">
      <w:pPr>
        <w:autoSpaceDE w:val="0"/>
        <w:autoSpaceDN w:val="0"/>
        <w:adjustRightInd w:val="0"/>
        <w:spacing w:after="0" w:line="240" w:lineRule="auto"/>
        <w:rPr>
          <w:rFonts w:ascii="Helvetica-Bold" w:hAnsi="Helvetica-Bold" w:cs="Helvetica-Bold"/>
          <w:b/>
          <w:bCs/>
          <w:color w:val="201547"/>
          <w:kern w:val="0"/>
          <w:sz w:val="24"/>
          <w:szCs w:val="24"/>
        </w:rPr>
      </w:pPr>
    </w:p>
    <w:p w14:paraId="62991FCC" w14:textId="36E1925B"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Program Overview</w:t>
      </w:r>
    </w:p>
    <w:p w14:paraId="2765B638" w14:textId="7FA20C29" w:rsidR="008D1871" w:rsidRPr="005E6B53" w:rsidRDefault="00575D13" w:rsidP="008D1871">
      <w:pPr>
        <w:autoSpaceDE w:val="0"/>
        <w:autoSpaceDN w:val="0"/>
        <w:adjustRightInd w:val="0"/>
        <w:spacing w:after="0" w:line="276" w:lineRule="auto"/>
        <w:rPr>
          <w:rFonts w:ascii="Helvetica" w:hAnsi="Helvetica" w:cs="Helvetica"/>
          <w:color w:val="000000"/>
          <w:kern w:val="0"/>
        </w:rPr>
      </w:pPr>
      <w:r w:rsidRPr="005E6B53">
        <w:rPr>
          <w:rFonts w:ascii="Helvetica" w:hAnsi="Helvetica" w:cs="Helvetica"/>
          <w:color w:val="000000"/>
          <w:kern w:val="0"/>
        </w:rPr>
        <w:t xml:space="preserve">The </w:t>
      </w:r>
      <w:r w:rsidR="00D02853" w:rsidRPr="005E6B53">
        <w:rPr>
          <w:rFonts w:ascii="Helvetica" w:hAnsi="Helvetica" w:cs="Helvetica"/>
          <w:color w:val="000000"/>
          <w:kern w:val="0"/>
        </w:rPr>
        <w:t>Cultivating Futures in Farming</w:t>
      </w:r>
      <w:r w:rsidRPr="005E6B53">
        <w:rPr>
          <w:rFonts w:ascii="Helvetica" w:hAnsi="Helvetica" w:cs="Helvetica"/>
          <w:color w:val="000000"/>
          <w:kern w:val="0"/>
        </w:rPr>
        <w:t xml:space="preserve"> Mentoring Program provides young farmers </w:t>
      </w:r>
      <w:r w:rsidR="008D1871" w:rsidRPr="005E6B53">
        <w:rPr>
          <w:rFonts w:ascii="Helvetica" w:hAnsi="Helvetica" w:cs="Helvetica"/>
          <w:color w:val="000000"/>
          <w:kern w:val="0"/>
        </w:rPr>
        <w:t>with</w:t>
      </w:r>
    </w:p>
    <w:p w14:paraId="65CF700F" w14:textId="0840590D" w:rsidR="00575D13" w:rsidRDefault="00575D13" w:rsidP="00575D13">
      <w:pPr>
        <w:autoSpaceDE w:val="0"/>
        <w:autoSpaceDN w:val="0"/>
        <w:adjustRightInd w:val="0"/>
        <w:spacing w:after="0" w:line="276" w:lineRule="auto"/>
        <w:rPr>
          <w:rFonts w:ascii="Helvetica" w:hAnsi="Helvetica" w:cs="Helvetica"/>
          <w:color w:val="000000"/>
          <w:kern w:val="0"/>
        </w:rPr>
      </w:pPr>
      <w:r w:rsidRPr="005E6B53">
        <w:rPr>
          <w:rFonts w:ascii="Helvetica" w:hAnsi="Helvetica" w:cs="Helvetica"/>
          <w:color w:val="000000"/>
          <w:kern w:val="0"/>
        </w:rPr>
        <w:t xml:space="preserve">the opportunity to </w:t>
      </w:r>
      <w:r w:rsidR="005E6B53" w:rsidRPr="005E6B53">
        <w:rPr>
          <w:rFonts w:ascii="Helvetica" w:hAnsi="Helvetica" w:cs="Helvetica"/>
          <w:color w:val="000000"/>
          <w:kern w:val="0"/>
        </w:rPr>
        <w:t>work with their</w:t>
      </w:r>
      <w:r w:rsidRPr="005E6B53">
        <w:rPr>
          <w:rFonts w:ascii="Helvetica" w:hAnsi="Helvetica" w:cs="Helvetica"/>
          <w:color w:val="000000"/>
          <w:kern w:val="0"/>
        </w:rPr>
        <w:t xml:space="preserve"> mentor to assist them</w:t>
      </w:r>
      <w:r w:rsidR="005E6B53" w:rsidRPr="005E6B53">
        <w:rPr>
          <w:rFonts w:ascii="Helvetica" w:hAnsi="Helvetica" w:cs="Helvetica"/>
          <w:color w:val="000000"/>
          <w:kern w:val="0"/>
        </w:rPr>
        <w:t xml:space="preserve"> </w:t>
      </w:r>
      <w:r w:rsidRPr="005E6B53">
        <w:rPr>
          <w:rFonts w:ascii="Helvetica" w:hAnsi="Helvetica" w:cs="Helvetica"/>
          <w:color w:val="000000"/>
          <w:kern w:val="0"/>
        </w:rPr>
        <w:t>in:</w:t>
      </w:r>
    </w:p>
    <w:p w14:paraId="3B675C01" w14:textId="5123C492" w:rsidR="00274065" w:rsidRPr="00274065" w:rsidRDefault="00274065" w:rsidP="00274065">
      <w:pPr>
        <w:pStyle w:val="ListParagraph"/>
        <w:numPr>
          <w:ilvl w:val="0"/>
          <w:numId w:val="1"/>
        </w:numPr>
        <w:autoSpaceDE w:val="0"/>
        <w:autoSpaceDN w:val="0"/>
        <w:adjustRightInd w:val="0"/>
        <w:spacing w:after="0" w:line="276" w:lineRule="auto"/>
        <w:rPr>
          <w:rFonts w:ascii="Helvetica" w:hAnsi="Helvetica" w:cs="Helvetica"/>
          <w:color w:val="000000"/>
          <w:kern w:val="0"/>
        </w:rPr>
      </w:pPr>
      <w:r w:rsidRPr="00274065">
        <w:rPr>
          <w:rFonts w:ascii="Helvetica" w:hAnsi="Helvetica" w:cs="Helvetica"/>
          <w:color w:val="000000"/>
          <w:kern w:val="0"/>
        </w:rPr>
        <w:t>gain</w:t>
      </w:r>
      <w:r>
        <w:rPr>
          <w:rFonts w:ascii="Helvetica" w:hAnsi="Helvetica" w:cs="Helvetica"/>
          <w:color w:val="000000"/>
          <w:kern w:val="0"/>
        </w:rPr>
        <w:t>ing</w:t>
      </w:r>
      <w:r w:rsidRPr="00274065">
        <w:rPr>
          <w:rFonts w:ascii="Helvetica" w:hAnsi="Helvetica" w:cs="Helvetica"/>
          <w:color w:val="000000"/>
          <w:kern w:val="0"/>
        </w:rPr>
        <w:t xml:space="preserve"> key financial, business and people management skills required to run a successful and professional farm business.</w:t>
      </w:r>
    </w:p>
    <w:p w14:paraId="2F65E606" w14:textId="0012E95C" w:rsidR="00274065" w:rsidRPr="00274065" w:rsidRDefault="00274065" w:rsidP="00274065">
      <w:pPr>
        <w:pStyle w:val="ListParagraph"/>
        <w:numPr>
          <w:ilvl w:val="0"/>
          <w:numId w:val="1"/>
        </w:numPr>
        <w:autoSpaceDE w:val="0"/>
        <w:autoSpaceDN w:val="0"/>
        <w:adjustRightInd w:val="0"/>
        <w:spacing w:after="0" w:line="276" w:lineRule="auto"/>
        <w:rPr>
          <w:rFonts w:ascii="Helvetica" w:hAnsi="Helvetica" w:cs="Helvetica"/>
          <w:color w:val="000000"/>
          <w:kern w:val="0"/>
        </w:rPr>
      </w:pPr>
      <w:r w:rsidRPr="00274065">
        <w:rPr>
          <w:rFonts w:ascii="Helvetica" w:hAnsi="Helvetica" w:cs="Helvetica"/>
          <w:color w:val="000000"/>
          <w:kern w:val="0"/>
        </w:rPr>
        <w:t>develop</w:t>
      </w:r>
      <w:r>
        <w:rPr>
          <w:rFonts w:ascii="Helvetica" w:hAnsi="Helvetica" w:cs="Helvetica"/>
          <w:color w:val="000000"/>
          <w:kern w:val="0"/>
        </w:rPr>
        <w:t>ing</w:t>
      </w:r>
      <w:r w:rsidRPr="00274065">
        <w:rPr>
          <w:rFonts w:ascii="Helvetica" w:hAnsi="Helvetica" w:cs="Helvetica"/>
          <w:color w:val="000000"/>
          <w:kern w:val="0"/>
        </w:rPr>
        <w:t xml:space="preserve"> their business skills to become an effective manager and leader.</w:t>
      </w:r>
    </w:p>
    <w:p w14:paraId="2398E3C9" w14:textId="7E7908C2" w:rsidR="00274065" w:rsidRPr="00274065" w:rsidRDefault="00274065" w:rsidP="00575D13">
      <w:pPr>
        <w:pStyle w:val="ListParagraph"/>
        <w:numPr>
          <w:ilvl w:val="0"/>
          <w:numId w:val="1"/>
        </w:numPr>
        <w:autoSpaceDE w:val="0"/>
        <w:autoSpaceDN w:val="0"/>
        <w:adjustRightInd w:val="0"/>
        <w:spacing w:after="0" w:line="276" w:lineRule="auto"/>
        <w:rPr>
          <w:rFonts w:ascii="Helvetica" w:hAnsi="Helvetica" w:cs="Helvetica"/>
          <w:color w:val="000000"/>
          <w:kern w:val="0"/>
        </w:rPr>
      </w:pPr>
      <w:r w:rsidRPr="00274065">
        <w:rPr>
          <w:rFonts w:ascii="Helvetica" w:hAnsi="Helvetica" w:cs="Helvetica"/>
          <w:color w:val="000000"/>
          <w:kern w:val="0"/>
        </w:rPr>
        <w:t>gaining confidence in decision making and improving farm management skills.</w:t>
      </w:r>
    </w:p>
    <w:p w14:paraId="3FD62B58" w14:textId="56164E72" w:rsidR="00274065" w:rsidRPr="00274065" w:rsidRDefault="00274065" w:rsidP="00274065">
      <w:pPr>
        <w:pStyle w:val="ListParagraph"/>
        <w:numPr>
          <w:ilvl w:val="0"/>
          <w:numId w:val="1"/>
        </w:numPr>
        <w:autoSpaceDE w:val="0"/>
        <w:autoSpaceDN w:val="0"/>
        <w:adjustRightInd w:val="0"/>
        <w:spacing w:after="0" w:line="276" w:lineRule="auto"/>
        <w:rPr>
          <w:rFonts w:ascii="Helvetica" w:hAnsi="Helvetica" w:cs="Helvetica"/>
          <w:color w:val="000000"/>
          <w:kern w:val="0"/>
        </w:rPr>
      </w:pPr>
      <w:r w:rsidRPr="00274065">
        <w:rPr>
          <w:rFonts w:ascii="Helvetica" w:hAnsi="Helvetica" w:cs="Helvetica"/>
          <w:color w:val="000000"/>
          <w:kern w:val="0"/>
        </w:rPr>
        <w:t>benchmarking business and management performance to review and improve.</w:t>
      </w:r>
    </w:p>
    <w:p w14:paraId="560C7608" w14:textId="349FB489" w:rsidR="00274065" w:rsidRPr="00274065" w:rsidRDefault="00274065" w:rsidP="00274065">
      <w:pPr>
        <w:pStyle w:val="ListParagraph"/>
        <w:numPr>
          <w:ilvl w:val="0"/>
          <w:numId w:val="1"/>
        </w:numPr>
        <w:autoSpaceDE w:val="0"/>
        <w:autoSpaceDN w:val="0"/>
        <w:adjustRightInd w:val="0"/>
        <w:spacing w:after="0" w:line="276" w:lineRule="auto"/>
        <w:rPr>
          <w:rFonts w:ascii="Helvetica" w:hAnsi="Helvetica" w:cs="Helvetica"/>
          <w:color w:val="000000"/>
          <w:kern w:val="0"/>
        </w:rPr>
      </w:pPr>
      <w:r w:rsidRPr="00274065">
        <w:rPr>
          <w:rFonts w:ascii="Helvetica" w:hAnsi="Helvetica" w:cs="Helvetica"/>
          <w:color w:val="000000"/>
          <w:kern w:val="0"/>
        </w:rPr>
        <w:t>developing strategies to build resilience and achieve their business goals.</w:t>
      </w:r>
    </w:p>
    <w:p w14:paraId="3C417991" w14:textId="77777777" w:rsidR="00575D13" w:rsidRPr="00575D13" w:rsidRDefault="00575D13" w:rsidP="00575D13">
      <w:pPr>
        <w:pStyle w:val="ListParagraph"/>
        <w:autoSpaceDE w:val="0"/>
        <w:autoSpaceDN w:val="0"/>
        <w:adjustRightInd w:val="0"/>
        <w:spacing w:after="0" w:line="276" w:lineRule="auto"/>
        <w:rPr>
          <w:rFonts w:ascii="Helvetica" w:hAnsi="Helvetica" w:cs="Helvetica"/>
          <w:color w:val="000000"/>
          <w:kern w:val="0"/>
        </w:rPr>
      </w:pPr>
    </w:p>
    <w:p w14:paraId="132B0D2C" w14:textId="2597277F" w:rsidR="005E6B53" w:rsidRPr="005E6B53" w:rsidRDefault="00575D13" w:rsidP="005E6B53">
      <w:pPr>
        <w:autoSpaceDE w:val="0"/>
        <w:autoSpaceDN w:val="0"/>
        <w:adjustRightInd w:val="0"/>
        <w:spacing w:after="0" w:line="276" w:lineRule="auto"/>
        <w:rPr>
          <w:rFonts w:ascii="Helvetica" w:hAnsi="Helvetica" w:cs="Helvetica"/>
          <w:color w:val="000000"/>
          <w:kern w:val="0"/>
        </w:rPr>
      </w:pPr>
      <w:r w:rsidRPr="005E6B53">
        <w:rPr>
          <w:rFonts w:ascii="Helvetica" w:hAnsi="Helvetica" w:cs="Helvetica"/>
          <w:color w:val="000000"/>
          <w:kern w:val="0"/>
        </w:rPr>
        <w:t xml:space="preserve">The program will be facilitated by a farm business consultant who will </w:t>
      </w:r>
      <w:r w:rsidR="005E6B53" w:rsidRPr="005E6B53">
        <w:rPr>
          <w:rFonts w:ascii="Helvetica" w:hAnsi="Helvetica" w:cs="Helvetica"/>
          <w:color w:val="000000"/>
          <w:kern w:val="0"/>
        </w:rPr>
        <w:t xml:space="preserve">take </w:t>
      </w:r>
      <w:r w:rsidRPr="005E6B53">
        <w:rPr>
          <w:rFonts w:ascii="Helvetica" w:hAnsi="Helvetica" w:cs="Helvetica"/>
          <w:color w:val="000000"/>
          <w:kern w:val="0"/>
        </w:rPr>
        <w:t>mentee</w:t>
      </w:r>
      <w:r w:rsidR="005E6B53" w:rsidRPr="005E6B53">
        <w:rPr>
          <w:rFonts w:ascii="Helvetica" w:hAnsi="Helvetica" w:cs="Helvetica"/>
          <w:color w:val="000000"/>
          <w:kern w:val="0"/>
        </w:rPr>
        <w:t xml:space="preserve">s </w:t>
      </w:r>
      <w:r w:rsidR="005E6B53">
        <w:rPr>
          <w:rFonts w:ascii="Helvetica" w:hAnsi="Helvetica" w:cs="Helvetica"/>
          <w:color w:val="000000"/>
          <w:kern w:val="0"/>
        </w:rPr>
        <w:t>through the program, developing their personal and business goals with the support of</w:t>
      </w:r>
      <w:r w:rsidR="005E6B53" w:rsidRPr="005E6B53">
        <w:rPr>
          <w:rFonts w:ascii="Helvetica" w:hAnsi="Helvetica" w:cs="Helvetica"/>
          <w:color w:val="000000"/>
          <w:kern w:val="0"/>
        </w:rPr>
        <w:t xml:space="preserve"> their mentors</w:t>
      </w:r>
      <w:r w:rsidR="005E6B53">
        <w:rPr>
          <w:rFonts w:ascii="Helvetica" w:hAnsi="Helvetica" w:cs="Helvetica"/>
          <w:color w:val="000000"/>
          <w:kern w:val="0"/>
        </w:rPr>
        <w:t>.</w:t>
      </w:r>
    </w:p>
    <w:p w14:paraId="1BFC90B9"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34308CBC" w14:textId="064EE6E5"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The purpose of the program is to assist the mentee in building professional networks,</w:t>
      </w:r>
    </w:p>
    <w:p w14:paraId="4593E429"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utilising trusted sources of advice and information, and developing competency in setting</w:t>
      </w:r>
    </w:p>
    <w:p w14:paraId="55A4C6E5"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business goals and assessing risks.</w:t>
      </w:r>
    </w:p>
    <w:p w14:paraId="58DA32FA"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2D6F1C67" w14:textId="2ED10412" w:rsidR="00575D13" w:rsidRDefault="005E6B5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The program will run from June 2024 until March 2025 and a</w:t>
      </w:r>
      <w:r w:rsidR="00575D13">
        <w:rPr>
          <w:rFonts w:ascii="Helvetica" w:hAnsi="Helvetica" w:cs="Helvetica"/>
          <w:color w:val="000000"/>
          <w:kern w:val="0"/>
        </w:rPr>
        <w:t xml:space="preserve"> minimum of eight mentorships will be awarded.</w:t>
      </w:r>
    </w:p>
    <w:p w14:paraId="1F14F9B6"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3EE2B93C" w14:textId="65B34BA6" w:rsidR="00575D13" w:rsidRDefault="00575D13" w:rsidP="00575D13">
      <w:pPr>
        <w:autoSpaceDE w:val="0"/>
        <w:autoSpaceDN w:val="0"/>
        <w:adjustRightInd w:val="0"/>
        <w:spacing w:after="0" w:line="276" w:lineRule="auto"/>
        <w:rPr>
          <w:rFonts w:ascii="Helvetica-Bold" w:hAnsi="Helvetica-Bold" w:cs="Helvetica-Bold"/>
          <w:b/>
          <w:bCs/>
          <w:color w:val="000000"/>
          <w:kern w:val="0"/>
        </w:rPr>
      </w:pPr>
      <w:r>
        <w:rPr>
          <w:rFonts w:ascii="Helvetica" w:hAnsi="Helvetica" w:cs="Helvetica"/>
          <w:color w:val="000000"/>
          <w:kern w:val="0"/>
        </w:rPr>
        <w:t xml:space="preserve">The application period opens on </w:t>
      </w:r>
      <w:r w:rsidR="007567DF" w:rsidRPr="005E6B53">
        <w:rPr>
          <w:rFonts w:ascii="Helvetica-Bold" w:hAnsi="Helvetica-Bold" w:cs="Helvetica-Bold"/>
          <w:b/>
          <w:bCs/>
          <w:color w:val="000000"/>
          <w:kern w:val="0"/>
        </w:rPr>
        <w:t>Monday</w:t>
      </w:r>
      <w:r w:rsidRPr="005E6B53">
        <w:rPr>
          <w:rFonts w:ascii="Helvetica-Bold" w:hAnsi="Helvetica-Bold" w:cs="Helvetica-Bold"/>
          <w:b/>
          <w:bCs/>
          <w:color w:val="000000"/>
          <w:kern w:val="0"/>
        </w:rPr>
        <w:t xml:space="preserve"> </w:t>
      </w:r>
      <w:r w:rsidR="005E6B53" w:rsidRPr="005E6B53">
        <w:rPr>
          <w:rFonts w:ascii="Helvetica-Bold" w:hAnsi="Helvetica-Bold" w:cs="Helvetica-Bold"/>
          <w:b/>
          <w:bCs/>
          <w:color w:val="000000"/>
          <w:kern w:val="0"/>
        </w:rPr>
        <w:t>15</w:t>
      </w:r>
      <w:r w:rsidRPr="005E6B53">
        <w:rPr>
          <w:rFonts w:ascii="Helvetica-Bold" w:hAnsi="Helvetica-Bold" w:cs="Helvetica-Bold"/>
          <w:b/>
          <w:bCs/>
          <w:color w:val="000000"/>
          <w:kern w:val="0"/>
        </w:rPr>
        <w:t xml:space="preserve"> </w:t>
      </w:r>
      <w:r w:rsidR="007567DF" w:rsidRPr="005E6B53">
        <w:rPr>
          <w:rFonts w:ascii="Helvetica-Bold" w:hAnsi="Helvetica-Bold" w:cs="Helvetica-Bold"/>
          <w:b/>
          <w:bCs/>
          <w:color w:val="000000"/>
          <w:kern w:val="0"/>
        </w:rPr>
        <w:t>April</w:t>
      </w:r>
      <w:r w:rsidRPr="005E6B53">
        <w:rPr>
          <w:rFonts w:ascii="Helvetica-Bold" w:hAnsi="Helvetica-Bold" w:cs="Helvetica-Bold"/>
          <w:b/>
          <w:bCs/>
          <w:color w:val="000000"/>
          <w:kern w:val="0"/>
        </w:rPr>
        <w:t xml:space="preserve"> until midnight </w:t>
      </w:r>
      <w:r w:rsidR="007567DF" w:rsidRPr="005E6B53">
        <w:rPr>
          <w:rFonts w:ascii="Helvetica-Bold" w:hAnsi="Helvetica-Bold" w:cs="Helvetica-Bold"/>
          <w:b/>
          <w:bCs/>
          <w:color w:val="000000"/>
          <w:kern w:val="0"/>
        </w:rPr>
        <w:t>Thursday</w:t>
      </w:r>
      <w:r w:rsidRPr="005E6B53">
        <w:rPr>
          <w:rFonts w:ascii="Helvetica-Bold" w:hAnsi="Helvetica-Bold" w:cs="Helvetica-Bold"/>
          <w:b/>
          <w:bCs/>
          <w:color w:val="000000"/>
          <w:kern w:val="0"/>
        </w:rPr>
        <w:t xml:space="preserve"> </w:t>
      </w:r>
      <w:r w:rsidR="007567DF" w:rsidRPr="005E6B53">
        <w:rPr>
          <w:rFonts w:ascii="Helvetica-Bold" w:hAnsi="Helvetica-Bold" w:cs="Helvetica-Bold"/>
          <w:b/>
          <w:bCs/>
          <w:color w:val="000000"/>
          <w:kern w:val="0"/>
        </w:rPr>
        <w:t>30</w:t>
      </w:r>
      <w:r w:rsidR="005E6B53">
        <w:rPr>
          <w:rFonts w:ascii="Helvetica-Bold" w:hAnsi="Helvetica-Bold" w:cs="Helvetica-Bold"/>
          <w:b/>
          <w:bCs/>
          <w:color w:val="000000"/>
          <w:kern w:val="0"/>
        </w:rPr>
        <w:t xml:space="preserve"> </w:t>
      </w:r>
      <w:r w:rsidR="007567DF" w:rsidRPr="005E6B53">
        <w:rPr>
          <w:rFonts w:ascii="Helvetica-Bold" w:hAnsi="Helvetica-Bold" w:cs="Helvetica-Bold"/>
          <w:b/>
          <w:bCs/>
          <w:color w:val="000000"/>
          <w:kern w:val="0"/>
        </w:rPr>
        <w:t>May</w:t>
      </w:r>
      <w:r w:rsidRPr="005E6B53">
        <w:rPr>
          <w:rFonts w:ascii="Helvetica-Bold" w:hAnsi="Helvetica-Bold" w:cs="Helvetica-Bold"/>
          <w:b/>
          <w:bCs/>
          <w:color w:val="000000"/>
          <w:kern w:val="0"/>
        </w:rPr>
        <w:t xml:space="preserve"> 202</w:t>
      </w:r>
      <w:r w:rsidR="007567DF" w:rsidRPr="005E6B53">
        <w:rPr>
          <w:rFonts w:ascii="Helvetica-Bold" w:hAnsi="Helvetica-Bold" w:cs="Helvetica-Bold"/>
          <w:b/>
          <w:bCs/>
          <w:color w:val="000000"/>
          <w:kern w:val="0"/>
        </w:rPr>
        <w:t>4</w:t>
      </w:r>
      <w:r w:rsidRPr="005E6B53">
        <w:rPr>
          <w:rFonts w:ascii="Helvetica-Bold" w:hAnsi="Helvetica-Bold" w:cs="Helvetica-Bold"/>
          <w:b/>
          <w:bCs/>
          <w:color w:val="000000"/>
          <w:kern w:val="0"/>
        </w:rPr>
        <w:t>.</w:t>
      </w:r>
    </w:p>
    <w:p w14:paraId="1563C6EF"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75FB1B98" w14:textId="1A69DFF1" w:rsidR="0071727F" w:rsidRDefault="0071727F" w:rsidP="0071727F">
      <w:pPr>
        <w:autoSpaceDE w:val="0"/>
        <w:autoSpaceDN w:val="0"/>
        <w:adjustRightInd w:val="0"/>
        <w:spacing w:after="0" w:line="276" w:lineRule="auto"/>
        <w:rPr>
          <w:rFonts w:ascii="Helvetica" w:hAnsi="Helvetica" w:cs="Helvetica"/>
          <w:color w:val="000000"/>
          <w:kern w:val="0"/>
        </w:rPr>
      </w:pPr>
      <w:r w:rsidRPr="0071727F">
        <w:rPr>
          <w:rFonts w:ascii="Helvetica" w:hAnsi="Helvetica" w:cs="Helvetica"/>
          <w:color w:val="000000"/>
          <w:kern w:val="0"/>
        </w:rPr>
        <w:t>The Cultivating Futures in Farming Mentor Program is provided by Agriculture Victoria’s Young Farmer Network as a part of the Farm Business Resilience Program.</w:t>
      </w:r>
      <w:r>
        <w:rPr>
          <w:rFonts w:ascii="Helvetica" w:hAnsi="Helvetica" w:cs="Helvetica"/>
          <w:color w:val="000000"/>
          <w:kern w:val="0"/>
        </w:rPr>
        <w:t xml:space="preserve"> </w:t>
      </w:r>
      <w:r w:rsidRPr="0071727F">
        <w:rPr>
          <w:rFonts w:ascii="Helvetica" w:hAnsi="Helvetica" w:cs="Helvetica"/>
          <w:color w:val="000000"/>
          <w:kern w:val="0"/>
        </w:rPr>
        <w:t>The Farm Business Resilience Program is jointly funded through the Australian Government’s Future Drought Fund and the Victorian Government’s Future Agriculture Skills Capacity Fund</w:t>
      </w:r>
    </w:p>
    <w:p w14:paraId="5CA70A3A"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7A5FD1D5" w14:textId="2FD36A70"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Requirements of Mentorship Participants</w:t>
      </w:r>
    </w:p>
    <w:p w14:paraId="4901C433" w14:textId="672A0816"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On successful application for a 202</w:t>
      </w:r>
      <w:r w:rsidR="007567DF">
        <w:rPr>
          <w:rFonts w:ascii="Helvetica" w:hAnsi="Helvetica" w:cs="Helvetica"/>
          <w:color w:val="000000"/>
          <w:kern w:val="0"/>
        </w:rPr>
        <w:t>4</w:t>
      </w:r>
      <w:r>
        <w:rPr>
          <w:rFonts w:ascii="Helvetica" w:hAnsi="Helvetica" w:cs="Helvetica"/>
          <w:color w:val="000000"/>
          <w:kern w:val="0"/>
        </w:rPr>
        <w:t xml:space="preserve"> </w:t>
      </w:r>
      <w:r w:rsidR="007567DF" w:rsidRPr="007567DF">
        <w:rPr>
          <w:rFonts w:ascii="Helvetica" w:hAnsi="Helvetica" w:cs="Helvetica"/>
          <w:color w:val="000000"/>
          <w:kern w:val="0"/>
        </w:rPr>
        <w:t>Cultivating Futures in Farming Mentoring Program</w:t>
      </w:r>
      <w:r>
        <w:rPr>
          <w:rFonts w:ascii="Helvetica" w:hAnsi="Helvetica" w:cs="Helvetica"/>
          <w:color w:val="000000"/>
          <w:kern w:val="0"/>
        </w:rPr>
        <w:t>,</w:t>
      </w:r>
    </w:p>
    <w:p w14:paraId="63D0C10D"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participants are required to fulfil the following over the period of the program:</w:t>
      </w:r>
    </w:p>
    <w:p w14:paraId="103EF724" w14:textId="77777777" w:rsidR="00575D13" w:rsidRDefault="00575D13" w:rsidP="00575D13">
      <w:pPr>
        <w:pStyle w:val="ListParagraph"/>
        <w:numPr>
          <w:ilvl w:val="0"/>
          <w:numId w:val="2"/>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Maintain regular contact with both their mentor and farm business consultant</w:t>
      </w:r>
      <w:r>
        <w:rPr>
          <w:rFonts w:ascii="Helvetica" w:hAnsi="Helvetica" w:cs="Helvetica"/>
          <w:color w:val="000000"/>
          <w:kern w:val="0"/>
        </w:rPr>
        <w:t xml:space="preserve"> </w:t>
      </w:r>
      <w:r w:rsidRPr="00575D13">
        <w:rPr>
          <w:rFonts w:ascii="Helvetica" w:hAnsi="Helvetica" w:cs="Helvetica"/>
          <w:color w:val="000000"/>
          <w:kern w:val="0"/>
        </w:rPr>
        <w:t>facilitator, and keep both parties informed of any changes in circumstance relevant to</w:t>
      </w:r>
      <w:r>
        <w:rPr>
          <w:rFonts w:ascii="Helvetica" w:hAnsi="Helvetica" w:cs="Helvetica"/>
          <w:color w:val="000000"/>
          <w:kern w:val="0"/>
        </w:rPr>
        <w:t xml:space="preserve"> </w:t>
      </w:r>
      <w:r w:rsidRPr="00575D13">
        <w:rPr>
          <w:rFonts w:ascii="Helvetica" w:hAnsi="Helvetica" w:cs="Helvetica"/>
          <w:color w:val="000000"/>
          <w:kern w:val="0"/>
        </w:rPr>
        <w:t>the program.</w:t>
      </w:r>
    </w:p>
    <w:p w14:paraId="1B3B8740" w14:textId="2B6ED591" w:rsidR="00575D13" w:rsidRPr="006B4910" w:rsidRDefault="00575D13" w:rsidP="00575D13">
      <w:pPr>
        <w:pStyle w:val="ListParagraph"/>
        <w:numPr>
          <w:ilvl w:val="0"/>
          <w:numId w:val="2"/>
        </w:numPr>
        <w:autoSpaceDE w:val="0"/>
        <w:autoSpaceDN w:val="0"/>
        <w:adjustRightInd w:val="0"/>
        <w:spacing w:after="0" w:line="276" w:lineRule="auto"/>
        <w:rPr>
          <w:rFonts w:ascii="Helvetica" w:hAnsi="Helvetica" w:cs="Helvetica"/>
          <w:color w:val="000000"/>
          <w:kern w:val="0"/>
        </w:rPr>
      </w:pPr>
      <w:r w:rsidRPr="006B4910">
        <w:rPr>
          <w:rFonts w:ascii="Helvetica" w:hAnsi="Helvetica" w:cs="Helvetica"/>
          <w:color w:val="000000"/>
          <w:kern w:val="0"/>
        </w:rPr>
        <w:t xml:space="preserve">To </w:t>
      </w:r>
      <w:r w:rsidR="005A71F5" w:rsidRPr="006B4910">
        <w:rPr>
          <w:rFonts w:ascii="Helvetica" w:hAnsi="Helvetica" w:cs="Helvetica"/>
          <w:color w:val="000000"/>
          <w:kern w:val="0"/>
        </w:rPr>
        <w:t xml:space="preserve">attend both in person and virtual </w:t>
      </w:r>
      <w:r w:rsidR="007E4890" w:rsidRPr="006B4910">
        <w:rPr>
          <w:rFonts w:ascii="Helvetica" w:hAnsi="Helvetica" w:cs="Helvetica"/>
          <w:color w:val="000000"/>
          <w:kern w:val="0"/>
        </w:rPr>
        <w:t xml:space="preserve">sessions throughout the mentor program. Optional </w:t>
      </w:r>
      <w:r w:rsidR="006B4910" w:rsidRPr="006B4910">
        <w:rPr>
          <w:rFonts w:ascii="Helvetica" w:hAnsi="Helvetica" w:cs="Helvetica"/>
          <w:color w:val="000000"/>
          <w:kern w:val="0"/>
        </w:rPr>
        <w:t xml:space="preserve">meetings between mentees and mentors can be held outside of the required sessions of the program. </w:t>
      </w:r>
    </w:p>
    <w:p w14:paraId="332505B3" w14:textId="5EB349A0" w:rsidR="00575D13" w:rsidRPr="00575D13" w:rsidRDefault="00575D13" w:rsidP="00575D13">
      <w:pPr>
        <w:pStyle w:val="ListParagraph"/>
        <w:numPr>
          <w:ilvl w:val="0"/>
          <w:numId w:val="2"/>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 xml:space="preserve">Demonstrate evidence of goal setting and actions taken </w:t>
      </w:r>
      <w:proofErr w:type="gramStart"/>
      <w:r w:rsidR="00D106B1">
        <w:rPr>
          <w:rFonts w:ascii="Helvetica" w:hAnsi="Helvetica" w:cs="Helvetica"/>
          <w:color w:val="000000"/>
          <w:kern w:val="0"/>
        </w:rPr>
        <w:t xml:space="preserve">as a result </w:t>
      </w:r>
      <w:r w:rsidRPr="00575D13">
        <w:rPr>
          <w:rFonts w:ascii="Helvetica" w:hAnsi="Helvetica" w:cs="Helvetica"/>
          <w:color w:val="000000"/>
          <w:kern w:val="0"/>
        </w:rPr>
        <w:t>of</w:t>
      </w:r>
      <w:proofErr w:type="gramEnd"/>
      <w:r w:rsidRPr="00575D13">
        <w:rPr>
          <w:rFonts w:ascii="Helvetica" w:hAnsi="Helvetica" w:cs="Helvetica"/>
          <w:color w:val="000000"/>
          <w:kern w:val="0"/>
        </w:rPr>
        <w:t xml:space="preserve"> mentoring</w:t>
      </w:r>
      <w:r>
        <w:rPr>
          <w:rFonts w:ascii="Helvetica" w:hAnsi="Helvetica" w:cs="Helvetica"/>
          <w:color w:val="000000"/>
          <w:kern w:val="0"/>
        </w:rPr>
        <w:t xml:space="preserve"> </w:t>
      </w:r>
      <w:r w:rsidRPr="00575D13">
        <w:rPr>
          <w:rFonts w:ascii="Helvetica" w:hAnsi="Helvetica" w:cs="Helvetica"/>
          <w:color w:val="000000"/>
          <w:kern w:val="0"/>
        </w:rPr>
        <w:t>sessions. In addition, mentorship participants are expected to do the following:</w:t>
      </w:r>
    </w:p>
    <w:p w14:paraId="02877CF0" w14:textId="5F9BB252" w:rsidR="00575D13" w:rsidRPr="006B4910" w:rsidRDefault="00575D13" w:rsidP="00575D13">
      <w:pPr>
        <w:pStyle w:val="ListParagraph"/>
        <w:numPr>
          <w:ilvl w:val="1"/>
          <w:numId w:val="2"/>
        </w:numPr>
        <w:autoSpaceDE w:val="0"/>
        <w:autoSpaceDN w:val="0"/>
        <w:adjustRightInd w:val="0"/>
        <w:spacing w:after="0" w:line="276" w:lineRule="auto"/>
        <w:rPr>
          <w:rFonts w:ascii="Helvetica" w:hAnsi="Helvetica" w:cs="Helvetica"/>
          <w:color w:val="000000"/>
          <w:kern w:val="0"/>
        </w:rPr>
      </w:pPr>
      <w:r w:rsidRPr="006B4910">
        <w:rPr>
          <w:rFonts w:ascii="Helvetica" w:hAnsi="Helvetica" w:cs="Helvetica"/>
          <w:color w:val="000000"/>
          <w:kern w:val="0"/>
        </w:rPr>
        <w:t>Share learnings and experiences with other young farmers as part of the mentorship program (i.e., share with local community or farming groups, write articles, present at events, mentor future scholarship recipients)</w:t>
      </w:r>
    </w:p>
    <w:p w14:paraId="22D0BB9C" w14:textId="7901A589" w:rsidR="00575D13" w:rsidRDefault="00575D13" w:rsidP="00575D13">
      <w:pPr>
        <w:pStyle w:val="ListParagraph"/>
        <w:numPr>
          <w:ilvl w:val="1"/>
          <w:numId w:val="2"/>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 xml:space="preserve">Provide feedback as part of the program evaluation </w:t>
      </w:r>
      <w:proofErr w:type="gramStart"/>
      <w:r w:rsidRPr="00575D13">
        <w:rPr>
          <w:rFonts w:ascii="Helvetica" w:hAnsi="Helvetica" w:cs="Helvetica"/>
          <w:color w:val="000000"/>
          <w:kern w:val="0"/>
        </w:rPr>
        <w:t>process</w:t>
      </w:r>
      <w:proofErr w:type="gramEnd"/>
    </w:p>
    <w:p w14:paraId="6D7C2253" w14:textId="77777777" w:rsidR="006B4910" w:rsidRPr="006B4910" w:rsidRDefault="006B4910" w:rsidP="006B4910">
      <w:pPr>
        <w:autoSpaceDE w:val="0"/>
        <w:autoSpaceDN w:val="0"/>
        <w:adjustRightInd w:val="0"/>
        <w:spacing w:after="0" w:line="276" w:lineRule="auto"/>
        <w:rPr>
          <w:rFonts w:ascii="Helvetica" w:hAnsi="Helvetica" w:cs="Helvetica"/>
          <w:color w:val="000000"/>
          <w:kern w:val="0"/>
        </w:rPr>
      </w:pPr>
    </w:p>
    <w:p w14:paraId="3C99756D" w14:textId="77777777" w:rsidR="007567DF" w:rsidRPr="00575D13" w:rsidRDefault="007567DF" w:rsidP="007567DF">
      <w:pPr>
        <w:pStyle w:val="ListParagraph"/>
        <w:autoSpaceDE w:val="0"/>
        <w:autoSpaceDN w:val="0"/>
        <w:adjustRightInd w:val="0"/>
        <w:spacing w:after="0" w:line="276" w:lineRule="auto"/>
        <w:ind w:left="1440"/>
        <w:rPr>
          <w:rFonts w:ascii="Helvetica" w:hAnsi="Helvetica" w:cs="Helvetica"/>
          <w:color w:val="000000"/>
          <w:kern w:val="0"/>
        </w:rPr>
      </w:pPr>
    </w:p>
    <w:p w14:paraId="4FB1A533" w14:textId="77777777" w:rsidR="007567DF" w:rsidRDefault="00575D13" w:rsidP="007567DF">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 xml:space="preserve">Proposed Timeframe for 2022 </w:t>
      </w:r>
      <w:r w:rsidR="007567DF" w:rsidRPr="007567DF">
        <w:rPr>
          <w:rFonts w:ascii="Helvetica-Bold" w:hAnsi="Helvetica-Bold" w:cs="Helvetica-Bold"/>
          <w:b/>
          <w:bCs/>
          <w:color w:val="201547"/>
          <w:kern w:val="0"/>
          <w:sz w:val="24"/>
          <w:szCs w:val="24"/>
        </w:rPr>
        <w:t xml:space="preserve">Cultivating Futures in Farming Mentoring Program </w:t>
      </w:r>
    </w:p>
    <w:p w14:paraId="14605847" w14:textId="3BB94BEB" w:rsidR="00575D13" w:rsidRPr="007567DF" w:rsidRDefault="00AF40DE" w:rsidP="007567DF">
      <w:pPr>
        <w:pStyle w:val="ListParagraph"/>
        <w:numPr>
          <w:ilvl w:val="0"/>
          <w:numId w:val="7"/>
        </w:num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Successful mentees</w:t>
      </w:r>
      <w:r w:rsidR="00575D13" w:rsidRPr="007567DF">
        <w:rPr>
          <w:rFonts w:ascii="Helvetica" w:hAnsi="Helvetica" w:cs="Helvetica"/>
          <w:color w:val="000000"/>
          <w:kern w:val="0"/>
        </w:rPr>
        <w:t xml:space="preserve"> selected by </w:t>
      </w:r>
      <w:r w:rsidR="007567DF">
        <w:rPr>
          <w:rFonts w:ascii="Helvetica" w:hAnsi="Helvetica" w:cs="Helvetica"/>
          <w:color w:val="000000"/>
          <w:kern w:val="0"/>
        </w:rPr>
        <w:t>5</w:t>
      </w:r>
      <w:r w:rsidR="00575D13" w:rsidRPr="007567DF">
        <w:rPr>
          <w:rFonts w:ascii="Helvetica" w:hAnsi="Helvetica" w:cs="Helvetica"/>
          <w:color w:val="000000"/>
          <w:kern w:val="0"/>
        </w:rPr>
        <w:t xml:space="preserve"> </w:t>
      </w:r>
      <w:r w:rsidR="007567DF">
        <w:rPr>
          <w:rFonts w:ascii="Helvetica" w:hAnsi="Helvetica" w:cs="Helvetica"/>
          <w:color w:val="000000"/>
          <w:kern w:val="0"/>
        </w:rPr>
        <w:t>June</w:t>
      </w:r>
      <w:r w:rsidR="00575D13" w:rsidRPr="007567DF">
        <w:rPr>
          <w:rFonts w:ascii="Helvetica" w:hAnsi="Helvetica" w:cs="Helvetica"/>
          <w:color w:val="000000"/>
          <w:kern w:val="0"/>
        </w:rPr>
        <w:t xml:space="preserve"> 202</w:t>
      </w:r>
      <w:r>
        <w:rPr>
          <w:rFonts w:ascii="Helvetica" w:hAnsi="Helvetica" w:cs="Helvetica"/>
          <w:color w:val="000000"/>
          <w:kern w:val="0"/>
        </w:rPr>
        <w:t>4</w:t>
      </w:r>
    </w:p>
    <w:p w14:paraId="332CCF53" w14:textId="0DAAB0E0" w:rsidR="00575D13" w:rsidRPr="00575D13" w:rsidRDefault="00575D13" w:rsidP="00575D13">
      <w:pPr>
        <w:pStyle w:val="ListParagraph"/>
        <w:numPr>
          <w:ilvl w:val="0"/>
          <w:numId w:val="3"/>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 xml:space="preserve">First mentoring meeting to occur </w:t>
      </w:r>
      <w:r w:rsidR="00AF40DE">
        <w:rPr>
          <w:rFonts w:ascii="Helvetica" w:hAnsi="Helvetica" w:cs="Helvetica"/>
          <w:color w:val="000000"/>
          <w:kern w:val="0"/>
        </w:rPr>
        <w:t>18-19</w:t>
      </w:r>
      <w:r w:rsidRPr="00575D13">
        <w:rPr>
          <w:rFonts w:ascii="Helvetica" w:hAnsi="Helvetica" w:cs="Helvetica"/>
          <w:color w:val="000000"/>
          <w:kern w:val="0"/>
        </w:rPr>
        <w:t xml:space="preserve"> </w:t>
      </w:r>
      <w:r w:rsidR="00AF40DE">
        <w:rPr>
          <w:rFonts w:ascii="Helvetica" w:hAnsi="Helvetica" w:cs="Helvetica"/>
          <w:color w:val="000000"/>
          <w:kern w:val="0"/>
        </w:rPr>
        <w:t>June</w:t>
      </w:r>
      <w:r w:rsidRPr="00575D13">
        <w:rPr>
          <w:rFonts w:ascii="Helvetica" w:hAnsi="Helvetica" w:cs="Helvetica"/>
          <w:color w:val="000000"/>
          <w:kern w:val="0"/>
        </w:rPr>
        <w:t xml:space="preserve"> 202</w:t>
      </w:r>
      <w:r w:rsidR="00AF40DE">
        <w:rPr>
          <w:rFonts w:ascii="Helvetica" w:hAnsi="Helvetica" w:cs="Helvetica"/>
          <w:color w:val="000000"/>
          <w:kern w:val="0"/>
        </w:rPr>
        <w:t>4. This session will be face-to-face, based in Horsham, Victoria.</w:t>
      </w:r>
    </w:p>
    <w:p w14:paraId="0FC18C75" w14:textId="57F038D7" w:rsidR="00575D13" w:rsidRPr="000F5FB4" w:rsidRDefault="000F5FB4" w:rsidP="00575D13">
      <w:pPr>
        <w:pStyle w:val="ListParagraph"/>
        <w:numPr>
          <w:ilvl w:val="0"/>
          <w:numId w:val="3"/>
        </w:numPr>
        <w:autoSpaceDE w:val="0"/>
        <w:autoSpaceDN w:val="0"/>
        <w:adjustRightInd w:val="0"/>
        <w:spacing w:after="0" w:line="276" w:lineRule="auto"/>
        <w:rPr>
          <w:rFonts w:ascii="Helvetica" w:hAnsi="Helvetica" w:cs="Helvetica"/>
          <w:color w:val="000000"/>
          <w:kern w:val="0"/>
        </w:rPr>
      </w:pPr>
      <w:r w:rsidRPr="000F5FB4">
        <w:rPr>
          <w:rFonts w:ascii="Helvetica" w:hAnsi="Helvetica" w:cs="Helvetica"/>
          <w:color w:val="000000"/>
          <w:kern w:val="0"/>
        </w:rPr>
        <w:t>Five virtually held mentor program sessions between July 2024 and February 2025.</w:t>
      </w:r>
    </w:p>
    <w:p w14:paraId="0F361AE8" w14:textId="2B644908" w:rsidR="00575D13" w:rsidRPr="000F5FB4" w:rsidRDefault="000F5FB4" w:rsidP="00575D13">
      <w:pPr>
        <w:pStyle w:val="ListParagraph"/>
        <w:numPr>
          <w:ilvl w:val="0"/>
          <w:numId w:val="3"/>
        </w:numPr>
        <w:autoSpaceDE w:val="0"/>
        <w:autoSpaceDN w:val="0"/>
        <w:adjustRightInd w:val="0"/>
        <w:spacing w:after="0" w:line="276" w:lineRule="auto"/>
        <w:rPr>
          <w:rFonts w:ascii="Helvetica" w:hAnsi="Helvetica" w:cs="Helvetica"/>
          <w:color w:val="000000"/>
          <w:kern w:val="0"/>
        </w:rPr>
      </w:pPr>
      <w:r w:rsidRPr="000F5FB4">
        <w:rPr>
          <w:rFonts w:ascii="Helvetica" w:hAnsi="Helvetica" w:cs="Helvetica"/>
          <w:color w:val="000000"/>
          <w:kern w:val="0"/>
        </w:rPr>
        <w:t>F</w:t>
      </w:r>
      <w:r w:rsidR="00575D13" w:rsidRPr="000F5FB4">
        <w:rPr>
          <w:rFonts w:ascii="Helvetica" w:hAnsi="Helvetica" w:cs="Helvetica"/>
          <w:color w:val="000000"/>
          <w:kern w:val="0"/>
        </w:rPr>
        <w:t xml:space="preserve">eedback collected </w:t>
      </w:r>
      <w:r w:rsidRPr="000F5FB4">
        <w:rPr>
          <w:rFonts w:ascii="Helvetica" w:hAnsi="Helvetica" w:cs="Helvetica"/>
          <w:color w:val="000000"/>
          <w:kern w:val="0"/>
        </w:rPr>
        <w:t>after each session</w:t>
      </w:r>
      <w:r>
        <w:rPr>
          <w:rFonts w:ascii="Helvetica" w:hAnsi="Helvetica" w:cs="Helvetica"/>
          <w:color w:val="000000"/>
          <w:kern w:val="0"/>
        </w:rPr>
        <w:t xml:space="preserve"> throughout the program.</w:t>
      </w:r>
    </w:p>
    <w:p w14:paraId="29B2E4D0" w14:textId="7A2384AA" w:rsidR="00575D13" w:rsidRPr="00575D13" w:rsidRDefault="00575D13" w:rsidP="00575D13">
      <w:pPr>
        <w:pStyle w:val="ListParagraph"/>
        <w:numPr>
          <w:ilvl w:val="0"/>
          <w:numId w:val="3"/>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Conclusion of program</w:t>
      </w:r>
      <w:r w:rsidR="000F5FB4">
        <w:rPr>
          <w:rFonts w:ascii="Helvetica" w:hAnsi="Helvetica" w:cs="Helvetica"/>
          <w:color w:val="000000"/>
          <w:kern w:val="0"/>
        </w:rPr>
        <w:t xml:space="preserve"> by</w:t>
      </w:r>
      <w:r w:rsidRPr="00575D13">
        <w:rPr>
          <w:rFonts w:ascii="Helvetica" w:hAnsi="Helvetica" w:cs="Helvetica"/>
          <w:color w:val="000000"/>
          <w:kern w:val="0"/>
        </w:rPr>
        <w:t xml:space="preserve"> </w:t>
      </w:r>
      <w:r w:rsidR="00AF40DE">
        <w:rPr>
          <w:rFonts w:ascii="Helvetica" w:hAnsi="Helvetica" w:cs="Helvetica"/>
          <w:color w:val="000000"/>
          <w:kern w:val="0"/>
        </w:rPr>
        <w:t>31</w:t>
      </w:r>
      <w:r w:rsidRPr="00575D13">
        <w:rPr>
          <w:rFonts w:ascii="Helvetica" w:hAnsi="Helvetica" w:cs="Helvetica"/>
          <w:color w:val="000000"/>
          <w:kern w:val="0"/>
        </w:rPr>
        <w:t xml:space="preserve"> </w:t>
      </w:r>
      <w:r w:rsidR="00AF40DE">
        <w:rPr>
          <w:rFonts w:ascii="Helvetica" w:hAnsi="Helvetica" w:cs="Helvetica"/>
          <w:color w:val="000000"/>
          <w:kern w:val="0"/>
        </w:rPr>
        <w:t>March</w:t>
      </w:r>
      <w:r w:rsidRPr="00575D13">
        <w:rPr>
          <w:rFonts w:ascii="Helvetica" w:hAnsi="Helvetica" w:cs="Helvetica"/>
          <w:color w:val="000000"/>
          <w:kern w:val="0"/>
        </w:rPr>
        <w:t xml:space="preserve"> 202</w:t>
      </w:r>
      <w:r w:rsidR="00AF40DE">
        <w:rPr>
          <w:rFonts w:ascii="Helvetica" w:hAnsi="Helvetica" w:cs="Helvetica"/>
          <w:color w:val="000000"/>
          <w:kern w:val="0"/>
        </w:rPr>
        <w:t>5.</w:t>
      </w:r>
    </w:p>
    <w:p w14:paraId="049977B1"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4F00D1AF" w14:textId="7314EB72"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Eligibility</w:t>
      </w:r>
    </w:p>
    <w:p w14:paraId="6D790368"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Applicants must:</w:t>
      </w:r>
    </w:p>
    <w:p w14:paraId="5684AF01" w14:textId="6E7C73A3" w:rsidR="00575D13" w:rsidRPr="00575D13" w:rsidRDefault="00AF40DE" w:rsidP="00575D13">
      <w:pPr>
        <w:pStyle w:val="ListParagraph"/>
        <w:numPr>
          <w:ilvl w:val="0"/>
          <w:numId w:val="4"/>
        </w:num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B</w:t>
      </w:r>
      <w:r w:rsidR="00575D13" w:rsidRPr="00575D13">
        <w:rPr>
          <w:rFonts w:ascii="Helvetica" w:hAnsi="Helvetica" w:cs="Helvetica"/>
          <w:color w:val="000000"/>
          <w:kern w:val="0"/>
        </w:rPr>
        <w:t xml:space="preserve">e aged between 18 </w:t>
      </w:r>
      <w:r w:rsidR="00575D13" w:rsidRPr="00E806DD">
        <w:rPr>
          <w:rFonts w:ascii="Helvetica" w:hAnsi="Helvetica" w:cs="Helvetica"/>
          <w:color w:val="000000"/>
          <w:kern w:val="0"/>
        </w:rPr>
        <w:t xml:space="preserve">and </w:t>
      </w:r>
      <w:r w:rsidR="00980D52">
        <w:rPr>
          <w:rFonts w:ascii="Helvetica" w:hAnsi="Helvetica" w:cs="Helvetica"/>
          <w:color w:val="000000"/>
          <w:kern w:val="0"/>
        </w:rPr>
        <w:t xml:space="preserve">40 </w:t>
      </w:r>
      <w:r w:rsidR="00575D13" w:rsidRPr="00575D13">
        <w:rPr>
          <w:rFonts w:ascii="Helvetica" w:hAnsi="Helvetica" w:cs="Helvetica"/>
          <w:color w:val="000000"/>
          <w:kern w:val="0"/>
        </w:rPr>
        <w:t>years at the time of the application close date</w:t>
      </w:r>
      <w:r>
        <w:rPr>
          <w:rFonts w:ascii="Helvetica" w:hAnsi="Helvetica" w:cs="Helvetica"/>
          <w:color w:val="000000"/>
          <w:kern w:val="0"/>
        </w:rPr>
        <w:t>.</w:t>
      </w:r>
    </w:p>
    <w:p w14:paraId="33744F51" w14:textId="2E477BCE" w:rsidR="00AF40DE" w:rsidRDefault="00AF40DE" w:rsidP="00AF40DE">
      <w:pPr>
        <w:pStyle w:val="ListParagraph"/>
        <w:numPr>
          <w:ilvl w:val="0"/>
          <w:numId w:val="4"/>
        </w:num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B</w:t>
      </w:r>
      <w:r w:rsidR="00575D13" w:rsidRPr="00575D13">
        <w:rPr>
          <w:rFonts w:ascii="Helvetica" w:hAnsi="Helvetica" w:cs="Helvetica"/>
          <w:color w:val="000000"/>
          <w:kern w:val="0"/>
        </w:rPr>
        <w:t xml:space="preserve">e </w:t>
      </w:r>
      <w:r w:rsidR="00575D13" w:rsidRPr="00C768EF">
        <w:rPr>
          <w:rFonts w:ascii="Helvetica" w:hAnsi="Helvetica" w:cs="Helvetica"/>
          <w:color w:val="000000"/>
          <w:kern w:val="0"/>
        </w:rPr>
        <w:t>working in a food and fibre farm business in Victoria at least three days per week for the past three months</w:t>
      </w:r>
      <w:r w:rsidRPr="00C768EF">
        <w:rPr>
          <w:rFonts w:ascii="Helvetica" w:hAnsi="Helvetica" w:cs="Helvetica"/>
          <w:color w:val="000000"/>
          <w:kern w:val="0"/>
        </w:rPr>
        <w:t>.</w:t>
      </w:r>
    </w:p>
    <w:p w14:paraId="483B84A7" w14:textId="77777777" w:rsidR="00AF40DE" w:rsidRDefault="00AF40DE" w:rsidP="00AF40DE">
      <w:pPr>
        <w:pStyle w:val="ListParagraph"/>
        <w:numPr>
          <w:ilvl w:val="0"/>
          <w:numId w:val="4"/>
        </w:num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H</w:t>
      </w:r>
      <w:r w:rsidR="00575D13" w:rsidRPr="00AF40DE">
        <w:rPr>
          <w:rFonts w:ascii="Helvetica" w:hAnsi="Helvetica" w:cs="Helvetica"/>
          <w:color w:val="000000"/>
          <w:kern w:val="0"/>
        </w:rPr>
        <w:t>ave at least two years of total experience on-farm</w:t>
      </w:r>
    </w:p>
    <w:p w14:paraId="1B4E43CE" w14:textId="1FD10E5D" w:rsidR="00575D13" w:rsidRPr="00AF40DE" w:rsidRDefault="00AF40DE" w:rsidP="00AF40DE">
      <w:pPr>
        <w:pStyle w:val="ListParagraph"/>
        <w:numPr>
          <w:ilvl w:val="0"/>
          <w:numId w:val="4"/>
        </w:num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B</w:t>
      </w:r>
      <w:r w:rsidR="00575D13" w:rsidRPr="00AF40DE">
        <w:rPr>
          <w:rFonts w:ascii="Helvetica" w:hAnsi="Helvetica" w:cs="Helvetica"/>
          <w:color w:val="000000"/>
          <w:kern w:val="0"/>
        </w:rPr>
        <w:t>e an Australian citizen or permanent resident currently residing in Victoria.</w:t>
      </w:r>
    </w:p>
    <w:p w14:paraId="7E92B871"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248BE784" w14:textId="0E917DC5"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Selection Criteria</w:t>
      </w:r>
    </w:p>
    <w:p w14:paraId="263D76D7" w14:textId="72811B41"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Applicants must demonstrate the following to successful</w:t>
      </w:r>
      <w:r w:rsidR="00D106B1">
        <w:rPr>
          <w:rFonts w:ascii="Helvetica" w:hAnsi="Helvetica" w:cs="Helvetica"/>
          <w:color w:val="000000"/>
          <w:kern w:val="0"/>
        </w:rPr>
        <w:t>ly</w:t>
      </w:r>
      <w:r>
        <w:rPr>
          <w:rFonts w:ascii="Helvetica" w:hAnsi="Helvetica" w:cs="Helvetica"/>
          <w:color w:val="000000"/>
          <w:kern w:val="0"/>
        </w:rPr>
        <w:t xml:space="preserve"> address the selection criteria:</w:t>
      </w:r>
    </w:p>
    <w:p w14:paraId="18F7C54D" w14:textId="11DFBEA9" w:rsidR="00575D13" w:rsidRPr="00575D13" w:rsidRDefault="00575D13" w:rsidP="00575D13">
      <w:pPr>
        <w:pStyle w:val="ListParagraph"/>
        <w:numPr>
          <w:ilvl w:val="0"/>
          <w:numId w:val="5"/>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an interest in building skills and boosting your food and fibre agricultural career</w:t>
      </w:r>
      <w:r>
        <w:rPr>
          <w:rFonts w:ascii="Helvetica" w:hAnsi="Helvetica" w:cs="Helvetica"/>
          <w:color w:val="000000"/>
          <w:kern w:val="0"/>
        </w:rPr>
        <w:t xml:space="preserve"> </w:t>
      </w:r>
      <w:proofErr w:type="gramStart"/>
      <w:r w:rsidRPr="00575D13">
        <w:rPr>
          <w:rFonts w:ascii="Helvetica" w:hAnsi="Helvetica" w:cs="Helvetica"/>
          <w:color w:val="000000"/>
          <w:kern w:val="0"/>
        </w:rPr>
        <w:t>prospects</w:t>
      </w:r>
      <w:proofErr w:type="gramEnd"/>
    </w:p>
    <w:p w14:paraId="0D036E51" w14:textId="4A152636" w:rsidR="00CA0418" w:rsidRDefault="00575D13" w:rsidP="00CA0418">
      <w:pPr>
        <w:pStyle w:val="ListParagraph"/>
        <w:numPr>
          <w:ilvl w:val="0"/>
          <w:numId w:val="5"/>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a desire to commit to working with the mentor and facilitator to build the relationship</w:t>
      </w:r>
      <w:r>
        <w:rPr>
          <w:rFonts w:ascii="Helvetica" w:hAnsi="Helvetica" w:cs="Helvetica"/>
          <w:color w:val="000000"/>
          <w:kern w:val="0"/>
        </w:rPr>
        <w:t xml:space="preserve"> </w:t>
      </w:r>
      <w:r w:rsidRPr="00575D13">
        <w:rPr>
          <w:rFonts w:ascii="Helvetica" w:hAnsi="Helvetica" w:cs="Helvetica"/>
          <w:color w:val="000000"/>
          <w:kern w:val="0"/>
        </w:rPr>
        <w:t xml:space="preserve">and achieve desired program </w:t>
      </w:r>
      <w:proofErr w:type="gramStart"/>
      <w:r w:rsidRPr="00575D13">
        <w:rPr>
          <w:rFonts w:ascii="Helvetica" w:hAnsi="Helvetica" w:cs="Helvetica"/>
          <w:color w:val="000000"/>
          <w:kern w:val="0"/>
        </w:rPr>
        <w:t>outcomes</w:t>
      </w:r>
      <w:proofErr w:type="gramEnd"/>
    </w:p>
    <w:p w14:paraId="578B485E" w14:textId="0BD27233" w:rsidR="00575D13" w:rsidRPr="00CA0418" w:rsidRDefault="00CA0418" w:rsidP="00CA0418">
      <w:pPr>
        <w:pStyle w:val="ListParagraph"/>
        <w:numPr>
          <w:ilvl w:val="0"/>
          <w:numId w:val="5"/>
        </w:num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a</w:t>
      </w:r>
      <w:r w:rsidR="5EC3AA17" w:rsidRPr="00CA0418">
        <w:rPr>
          <w:rFonts w:ascii="Helvetica" w:hAnsi="Helvetica" w:cs="Helvetica"/>
          <w:color w:val="000000"/>
          <w:kern w:val="0"/>
        </w:rPr>
        <w:t xml:space="preserve">n </w:t>
      </w:r>
      <w:r>
        <w:rPr>
          <w:rFonts w:ascii="Helvetica" w:hAnsi="Helvetica" w:cs="Helvetica"/>
          <w:color w:val="000000"/>
          <w:kern w:val="0"/>
        </w:rPr>
        <w:t xml:space="preserve">outline of how </w:t>
      </w:r>
      <w:r w:rsidR="5EC3AA17" w:rsidRPr="00CA0418">
        <w:rPr>
          <w:rFonts w:ascii="Helvetica" w:hAnsi="Helvetica" w:cs="Helvetica"/>
          <w:color w:val="000000"/>
          <w:kern w:val="0"/>
        </w:rPr>
        <w:t xml:space="preserve">the program </w:t>
      </w:r>
      <w:r w:rsidR="00575D13" w:rsidRPr="00CA0418">
        <w:rPr>
          <w:rFonts w:ascii="Helvetica" w:hAnsi="Helvetica" w:cs="Helvetica"/>
          <w:color w:val="000000"/>
          <w:kern w:val="0"/>
        </w:rPr>
        <w:t>will help you to manage your farm business, identify risks and build resilience to achieve your business goals.</w:t>
      </w:r>
    </w:p>
    <w:p w14:paraId="620A93E4"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156435D0" w14:textId="5DBACAFF"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Application, Assessment and Award Process</w:t>
      </w:r>
    </w:p>
    <w:p w14:paraId="67621105"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0"/>
          <w:szCs w:val="20"/>
        </w:rPr>
      </w:pPr>
    </w:p>
    <w:p w14:paraId="4071231C" w14:textId="3B52826B" w:rsidR="00575D13" w:rsidRDefault="00575D13" w:rsidP="00575D13">
      <w:pPr>
        <w:autoSpaceDE w:val="0"/>
        <w:autoSpaceDN w:val="0"/>
        <w:adjustRightInd w:val="0"/>
        <w:spacing w:after="0" w:line="276" w:lineRule="auto"/>
        <w:rPr>
          <w:rFonts w:ascii="Helvetica-Bold" w:hAnsi="Helvetica-Bold" w:cs="Helvetica-Bold"/>
          <w:b/>
          <w:bCs/>
          <w:color w:val="201547"/>
          <w:kern w:val="0"/>
          <w:sz w:val="20"/>
          <w:szCs w:val="20"/>
        </w:rPr>
      </w:pPr>
      <w:r>
        <w:rPr>
          <w:rFonts w:ascii="Helvetica-Bold" w:hAnsi="Helvetica-Bold" w:cs="Helvetica-Bold"/>
          <w:b/>
          <w:bCs/>
          <w:color w:val="201547"/>
          <w:kern w:val="0"/>
          <w:sz w:val="20"/>
          <w:szCs w:val="20"/>
        </w:rPr>
        <w:t>Stage 1 – Expression of interest (EOI) process</w:t>
      </w:r>
    </w:p>
    <w:p w14:paraId="4F5CCC00"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The Young Farmer Coordinator is available to assist applicants to develop their application.</w:t>
      </w:r>
    </w:p>
    <w:p w14:paraId="360B0C3E" w14:textId="2C70F160"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For assistance, please email </w:t>
      </w:r>
      <w:hyperlink r:id="rId7" w:history="1">
        <w:r w:rsidR="00221E48" w:rsidRPr="001E563A">
          <w:rPr>
            <w:rStyle w:val="Hyperlink"/>
            <w:rFonts w:ascii="Helvetica" w:hAnsi="Helvetica" w:cs="Helvetica"/>
            <w:kern w:val="0"/>
          </w:rPr>
          <w:t>tanya.dobrijevic@agriculture.vic.gov.au</w:t>
        </w:r>
      </w:hyperlink>
      <w:r w:rsidR="00221E48">
        <w:rPr>
          <w:rFonts w:ascii="Helvetica" w:hAnsi="Helvetica" w:cs="Helvetica"/>
          <w:color w:val="000000"/>
          <w:kern w:val="0"/>
        </w:rPr>
        <w:t>.</w:t>
      </w:r>
    </w:p>
    <w:p w14:paraId="20AA2D62"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60E1841B" w14:textId="617A01F6"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All applicants are required to read and accept the Program Guidelines before applying. By</w:t>
      </w:r>
    </w:p>
    <w:p w14:paraId="4695FAFE" w14:textId="77777777" w:rsidR="00575D13" w:rsidRDefault="00575D13" w:rsidP="00575D13">
      <w:pPr>
        <w:autoSpaceDE w:val="0"/>
        <w:autoSpaceDN w:val="0"/>
        <w:adjustRightInd w:val="0"/>
        <w:spacing w:after="0" w:line="276" w:lineRule="auto"/>
        <w:rPr>
          <w:rFonts w:ascii="Helvetica" w:hAnsi="Helvetica" w:cs="Helvetica"/>
          <w:color w:val="000000"/>
          <w:kern w:val="0"/>
        </w:rPr>
      </w:pPr>
      <w:proofErr w:type="gramStart"/>
      <w:r>
        <w:rPr>
          <w:rFonts w:ascii="Helvetica" w:hAnsi="Helvetica" w:cs="Helvetica"/>
          <w:color w:val="000000"/>
          <w:kern w:val="0"/>
        </w:rPr>
        <w:t>submitting an application</w:t>
      </w:r>
      <w:proofErr w:type="gramEnd"/>
      <w:r>
        <w:rPr>
          <w:rFonts w:ascii="Helvetica" w:hAnsi="Helvetica" w:cs="Helvetica"/>
          <w:color w:val="000000"/>
          <w:kern w:val="0"/>
        </w:rPr>
        <w:t>, applicants are deemed to have accepted the Program Guidelines</w:t>
      </w:r>
    </w:p>
    <w:p w14:paraId="02CAAD6E" w14:textId="3B9BDB79"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and agreed to be bound by them.</w:t>
      </w:r>
    </w:p>
    <w:p w14:paraId="058ACCF4"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5E0D2A9F" w14:textId="1D567B0A" w:rsidR="00575D13" w:rsidRPr="00C768EF" w:rsidRDefault="00575D13" w:rsidP="00575D13">
      <w:pPr>
        <w:autoSpaceDE w:val="0"/>
        <w:autoSpaceDN w:val="0"/>
        <w:adjustRightInd w:val="0"/>
        <w:spacing w:after="0" w:line="276" w:lineRule="auto"/>
        <w:rPr>
          <w:rFonts w:ascii="Helvetica" w:hAnsi="Helvetica" w:cs="Helvetica"/>
          <w:color w:val="0563C2"/>
          <w:kern w:val="0"/>
        </w:rPr>
      </w:pPr>
      <w:r>
        <w:rPr>
          <w:rFonts w:ascii="Helvetica" w:hAnsi="Helvetica" w:cs="Helvetica"/>
          <w:color w:val="000000"/>
          <w:kern w:val="0"/>
        </w:rPr>
        <w:t xml:space="preserve">Applicants may </w:t>
      </w:r>
      <w:proofErr w:type="gramStart"/>
      <w:r>
        <w:rPr>
          <w:rFonts w:ascii="Helvetica" w:hAnsi="Helvetica" w:cs="Helvetica"/>
          <w:color w:val="000000"/>
          <w:kern w:val="0"/>
        </w:rPr>
        <w:t>submit an application</w:t>
      </w:r>
      <w:proofErr w:type="gramEnd"/>
      <w:r>
        <w:rPr>
          <w:rFonts w:ascii="Helvetica" w:hAnsi="Helvetica" w:cs="Helvetica"/>
          <w:color w:val="000000"/>
          <w:kern w:val="0"/>
        </w:rPr>
        <w:t xml:space="preserve"> form online at </w:t>
      </w:r>
      <w:hyperlink r:id="rId8" w:history="1">
        <w:r w:rsidR="00C768EF" w:rsidRPr="001E563A">
          <w:rPr>
            <w:rStyle w:val="Hyperlink"/>
            <w:rFonts w:ascii="Helvetica" w:hAnsi="Helvetica" w:cs="Helvetica"/>
            <w:kern w:val="0"/>
          </w:rPr>
          <w:t>https://forms.office.com/r/9whU6ES8rc</w:t>
        </w:r>
      </w:hyperlink>
      <w:r w:rsidR="00C768EF">
        <w:rPr>
          <w:rFonts w:ascii="Helvetica" w:hAnsi="Helvetica" w:cs="Helvetica"/>
          <w:color w:val="000000"/>
          <w:kern w:val="0"/>
        </w:rPr>
        <w:t xml:space="preserve">. </w:t>
      </w:r>
      <w:r>
        <w:rPr>
          <w:rFonts w:ascii="Helvetica" w:hAnsi="Helvetica" w:cs="Helvetica"/>
          <w:color w:val="000000"/>
          <w:kern w:val="0"/>
        </w:rPr>
        <w:t>Receipt of applications will be confirmed via email.</w:t>
      </w:r>
    </w:p>
    <w:p w14:paraId="703EFBE5"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0"/>
          <w:szCs w:val="20"/>
        </w:rPr>
      </w:pPr>
    </w:p>
    <w:p w14:paraId="54A99329" w14:textId="77777777" w:rsidR="00AF40DE" w:rsidRDefault="00AF40DE" w:rsidP="00575D13">
      <w:pPr>
        <w:autoSpaceDE w:val="0"/>
        <w:autoSpaceDN w:val="0"/>
        <w:adjustRightInd w:val="0"/>
        <w:spacing w:after="0" w:line="276" w:lineRule="auto"/>
        <w:rPr>
          <w:rFonts w:ascii="Helvetica-Bold" w:hAnsi="Helvetica-Bold" w:cs="Helvetica-Bold"/>
          <w:b/>
          <w:bCs/>
          <w:color w:val="201547"/>
          <w:kern w:val="0"/>
          <w:sz w:val="20"/>
          <w:szCs w:val="20"/>
        </w:rPr>
      </w:pPr>
    </w:p>
    <w:p w14:paraId="53007023" w14:textId="4AD88A50" w:rsidR="00575D13" w:rsidRDefault="00575D13" w:rsidP="00575D13">
      <w:pPr>
        <w:autoSpaceDE w:val="0"/>
        <w:autoSpaceDN w:val="0"/>
        <w:adjustRightInd w:val="0"/>
        <w:spacing w:after="0" w:line="276" w:lineRule="auto"/>
        <w:rPr>
          <w:rFonts w:ascii="Helvetica-Bold" w:hAnsi="Helvetica-Bold" w:cs="Helvetica-Bold"/>
          <w:b/>
          <w:bCs/>
          <w:color w:val="201547"/>
          <w:kern w:val="0"/>
          <w:sz w:val="20"/>
          <w:szCs w:val="20"/>
        </w:rPr>
      </w:pPr>
      <w:r>
        <w:rPr>
          <w:rFonts w:ascii="Helvetica-Bold" w:hAnsi="Helvetica-Bold" w:cs="Helvetica-Bold"/>
          <w:b/>
          <w:bCs/>
          <w:color w:val="201547"/>
          <w:kern w:val="0"/>
          <w:sz w:val="20"/>
          <w:szCs w:val="20"/>
        </w:rPr>
        <w:t>Stage 2 – Shortlisting process</w:t>
      </w:r>
    </w:p>
    <w:p w14:paraId="52DAD691" w14:textId="77777777" w:rsidR="00575D13" w:rsidRDefault="00575D13" w:rsidP="00575D13">
      <w:pPr>
        <w:autoSpaceDE w:val="0"/>
        <w:autoSpaceDN w:val="0"/>
        <w:adjustRightInd w:val="0"/>
        <w:spacing w:after="0" w:line="276" w:lineRule="auto"/>
        <w:rPr>
          <w:rFonts w:ascii="Helvetica" w:hAnsi="Helvetica" w:cs="Helvetica"/>
          <w:color w:val="000000"/>
          <w:kern w:val="0"/>
        </w:rPr>
      </w:pPr>
      <w:r w:rsidRPr="006F5408">
        <w:rPr>
          <w:rFonts w:ascii="Helvetica" w:hAnsi="Helvetica" w:cs="Helvetica"/>
          <w:color w:val="000000"/>
          <w:kern w:val="0"/>
        </w:rPr>
        <w:t>The Program Selection Committee (the Committee) a</w:t>
      </w:r>
      <w:r>
        <w:rPr>
          <w:rFonts w:ascii="Helvetica" w:hAnsi="Helvetica" w:cs="Helvetica"/>
          <w:color w:val="000000"/>
          <w:kern w:val="0"/>
        </w:rPr>
        <w:t xml:space="preserve">ssesses all applications and </w:t>
      </w:r>
      <w:proofErr w:type="gramStart"/>
      <w:r>
        <w:rPr>
          <w:rFonts w:ascii="Helvetica" w:hAnsi="Helvetica" w:cs="Helvetica"/>
          <w:color w:val="000000"/>
          <w:kern w:val="0"/>
        </w:rPr>
        <w:t>shortlists</w:t>
      </w:r>
      <w:proofErr w:type="gramEnd"/>
    </w:p>
    <w:p w14:paraId="5F0E33EB" w14:textId="2B9048E0"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suitable applicants</w:t>
      </w:r>
      <w:r w:rsidR="006F5408">
        <w:rPr>
          <w:rFonts w:ascii="Helvetica" w:hAnsi="Helvetica" w:cs="Helvetica"/>
          <w:color w:val="000000"/>
          <w:kern w:val="0"/>
        </w:rPr>
        <w:t xml:space="preserve">. </w:t>
      </w:r>
      <w:r>
        <w:rPr>
          <w:rFonts w:ascii="Helvetica" w:hAnsi="Helvetica" w:cs="Helvetica"/>
          <w:color w:val="000000"/>
          <w:kern w:val="0"/>
        </w:rPr>
        <w:t>Those who are not shortlisted will be notified by email.</w:t>
      </w:r>
    </w:p>
    <w:p w14:paraId="0970B5A4"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3EEAAC4B" w14:textId="00AD0A4C"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The decision of the Committee as to which applicants will be interviewed will be final and no</w:t>
      </w:r>
    </w:p>
    <w:p w14:paraId="4BE07EA1"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correspondence will be entered into.</w:t>
      </w:r>
    </w:p>
    <w:p w14:paraId="708F7857" w14:textId="235A095D" w:rsidR="00F767AC" w:rsidRDefault="00F767AC" w:rsidP="00575D13">
      <w:pPr>
        <w:autoSpaceDE w:val="0"/>
        <w:autoSpaceDN w:val="0"/>
        <w:adjustRightInd w:val="0"/>
        <w:spacing w:after="0" w:line="276" w:lineRule="auto"/>
        <w:rPr>
          <w:rFonts w:ascii="Helvetica" w:hAnsi="Helvetica" w:cs="Helvetica"/>
          <w:color w:val="000000"/>
          <w:kern w:val="0"/>
        </w:rPr>
      </w:pPr>
      <w:r w:rsidRPr="00567E45">
        <w:rPr>
          <w:rFonts w:ascii="Helvetica" w:hAnsi="Helvetica" w:cs="Helvetica"/>
          <w:color w:val="000000"/>
          <w:kern w:val="0"/>
        </w:rPr>
        <w:t xml:space="preserve">Shortlisted applicants </w:t>
      </w:r>
      <w:r>
        <w:rPr>
          <w:rFonts w:ascii="Helvetica" w:hAnsi="Helvetica" w:cs="Helvetica"/>
          <w:color w:val="000000"/>
          <w:kern w:val="0"/>
        </w:rPr>
        <w:t>will</w:t>
      </w:r>
      <w:r w:rsidRPr="00567E45">
        <w:rPr>
          <w:rFonts w:ascii="Helvetica" w:hAnsi="Helvetica" w:cs="Helvetica"/>
          <w:color w:val="000000"/>
          <w:kern w:val="0"/>
        </w:rPr>
        <w:t xml:space="preserve"> be notified</w:t>
      </w:r>
      <w:r>
        <w:rPr>
          <w:rFonts w:ascii="Helvetica" w:hAnsi="Helvetica" w:cs="Helvetica"/>
          <w:color w:val="000000"/>
          <w:kern w:val="0"/>
        </w:rPr>
        <w:t xml:space="preserve"> of the outcome of their application by email or phone. Successful applicants will be offered a mentee position.</w:t>
      </w:r>
    </w:p>
    <w:p w14:paraId="2CBE21AE"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7E66C7F7" w14:textId="43F5189D"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Note: The Department considers diversity criteria when assessing applications to ensure that</w:t>
      </w:r>
    </w:p>
    <w:p w14:paraId="48125AFF"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each year’s cohort includes a diverse range of scholarship recipients, </w:t>
      </w:r>
      <w:proofErr w:type="gramStart"/>
      <w:r>
        <w:rPr>
          <w:rFonts w:ascii="Helvetica" w:hAnsi="Helvetica" w:cs="Helvetica"/>
          <w:color w:val="000000"/>
          <w:kern w:val="0"/>
        </w:rPr>
        <w:t>including</w:t>
      </w:r>
      <w:proofErr w:type="gramEnd"/>
    </w:p>
    <w:p w14:paraId="0339C3AE"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geographic location, industry, gender, cultural background, and professional experience.</w:t>
      </w:r>
    </w:p>
    <w:p w14:paraId="2D2D8CCA" w14:textId="38BA08E9" w:rsidR="00575D13" w:rsidRDefault="00575D13" w:rsidP="663BDA05">
      <w:pPr>
        <w:autoSpaceDE w:val="0"/>
        <w:autoSpaceDN w:val="0"/>
        <w:adjustRightInd w:val="0"/>
        <w:spacing w:after="0" w:line="276" w:lineRule="auto"/>
        <w:rPr>
          <w:rFonts w:ascii="Helvetica" w:hAnsi="Helvetica" w:cs="Helvetica"/>
          <w:color w:val="000000" w:themeColor="text1"/>
          <w:kern w:val="0"/>
        </w:rPr>
      </w:pPr>
    </w:p>
    <w:p w14:paraId="5B8DDC77" w14:textId="59D00C98" w:rsidR="00575D13" w:rsidRDefault="00575D13" w:rsidP="00575D13">
      <w:pPr>
        <w:autoSpaceDE w:val="0"/>
        <w:autoSpaceDN w:val="0"/>
        <w:adjustRightInd w:val="0"/>
        <w:spacing w:after="0" w:line="276" w:lineRule="auto"/>
        <w:rPr>
          <w:rFonts w:ascii="Helvetica-Bold" w:hAnsi="Helvetica-Bold" w:cs="Helvetica-Bold"/>
          <w:b/>
          <w:bCs/>
          <w:color w:val="201547"/>
          <w:kern w:val="0"/>
          <w:sz w:val="20"/>
          <w:szCs w:val="20"/>
        </w:rPr>
      </w:pPr>
      <w:r>
        <w:rPr>
          <w:rFonts w:ascii="Helvetica-Bold" w:hAnsi="Helvetica-Bold" w:cs="Helvetica-Bold"/>
          <w:b/>
          <w:bCs/>
          <w:color w:val="201547"/>
          <w:kern w:val="0"/>
          <w:sz w:val="20"/>
          <w:szCs w:val="20"/>
        </w:rPr>
        <w:t xml:space="preserve">Stage </w:t>
      </w:r>
      <w:r w:rsidR="00F767AC">
        <w:rPr>
          <w:rFonts w:ascii="Helvetica-Bold" w:hAnsi="Helvetica-Bold" w:cs="Helvetica-Bold"/>
          <w:b/>
          <w:bCs/>
          <w:color w:val="201547"/>
          <w:kern w:val="0"/>
          <w:sz w:val="20"/>
          <w:szCs w:val="20"/>
        </w:rPr>
        <w:t>3</w:t>
      </w:r>
      <w:r>
        <w:rPr>
          <w:rFonts w:ascii="Helvetica-Bold" w:hAnsi="Helvetica-Bold" w:cs="Helvetica-Bold"/>
          <w:b/>
          <w:bCs/>
          <w:color w:val="201547"/>
          <w:kern w:val="0"/>
          <w:sz w:val="20"/>
          <w:szCs w:val="20"/>
        </w:rPr>
        <w:t xml:space="preserve"> – Award of mentorship</w:t>
      </w:r>
    </w:p>
    <w:p w14:paraId="6C4F9C31"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Successful applications will be required to sign a </w:t>
      </w:r>
      <w:r w:rsidRPr="62433BCD">
        <w:rPr>
          <w:rFonts w:ascii="Helvetica" w:hAnsi="Helvetica" w:cs="Helvetica"/>
          <w:color w:val="000000"/>
          <w:kern w:val="0"/>
        </w:rPr>
        <w:t>Letter of Agreement</w:t>
      </w:r>
      <w:r>
        <w:rPr>
          <w:rFonts w:ascii="Helvetica" w:hAnsi="Helvetica" w:cs="Helvetica"/>
          <w:color w:val="000000"/>
          <w:kern w:val="0"/>
        </w:rPr>
        <w:t xml:space="preserve"> with the Department to</w:t>
      </w:r>
    </w:p>
    <w:p w14:paraId="4C546FB9" w14:textId="5E4EDB41"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accept their position as a mentee. The Letter of Agreement will identify:</w:t>
      </w:r>
    </w:p>
    <w:p w14:paraId="285FCC71" w14:textId="085DA6DB" w:rsidR="00575D13" w:rsidRPr="00575D13" w:rsidRDefault="00575D13" w:rsidP="00575D13">
      <w:pPr>
        <w:pStyle w:val="ListParagraph"/>
        <w:numPr>
          <w:ilvl w:val="0"/>
          <w:numId w:val="6"/>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name and contact details of mentor</w:t>
      </w:r>
    </w:p>
    <w:p w14:paraId="7E32E5DC" w14:textId="4D9B58B9" w:rsidR="00575D13" w:rsidRPr="00575D13" w:rsidRDefault="00575D13" w:rsidP="00575D13">
      <w:pPr>
        <w:pStyle w:val="ListParagraph"/>
        <w:numPr>
          <w:ilvl w:val="0"/>
          <w:numId w:val="6"/>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name and contact details of mentee</w:t>
      </w:r>
    </w:p>
    <w:p w14:paraId="01A92ED3" w14:textId="45CA7A51" w:rsidR="00575D13" w:rsidRPr="00575D13" w:rsidRDefault="00575D13" w:rsidP="00575D13">
      <w:pPr>
        <w:pStyle w:val="ListParagraph"/>
        <w:numPr>
          <w:ilvl w:val="0"/>
          <w:numId w:val="6"/>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name and contact details of facilitator</w:t>
      </w:r>
    </w:p>
    <w:p w14:paraId="5275F88B" w14:textId="753AE717" w:rsidR="00575D13" w:rsidRPr="00575D13" w:rsidRDefault="00575D13" w:rsidP="00575D13">
      <w:pPr>
        <w:pStyle w:val="ListParagraph"/>
        <w:numPr>
          <w:ilvl w:val="0"/>
          <w:numId w:val="6"/>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 xml:space="preserve">planned start date/end </w:t>
      </w:r>
      <w:proofErr w:type="gramStart"/>
      <w:r w:rsidRPr="00575D13">
        <w:rPr>
          <w:rFonts w:ascii="Helvetica" w:hAnsi="Helvetica" w:cs="Helvetica"/>
          <w:color w:val="000000"/>
          <w:kern w:val="0"/>
        </w:rPr>
        <w:t>date</w:t>
      </w:r>
      <w:proofErr w:type="gramEnd"/>
    </w:p>
    <w:p w14:paraId="12CCC690" w14:textId="401FFC26" w:rsidR="00575D13" w:rsidRDefault="00575D13" w:rsidP="00575D13">
      <w:pPr>
        <w:pStyle w:val="ListParagraph"/>
        <w:numPr>
          <w:ilvl w:val="0"/>
          <w:numId w:val="6"/>
        </w:numPr>
        <w:autoSpaceDE w:val="0"/>
        <w:autoSpaceDN w:val="0"/>
        <w:adjustRightInd w:val="0"/>
        <w:spacing w:after="0" w:line="276" w:lineRule="auto"/>
        <w:rPr>
          <w:rFonts w:ascii="Helvetica" w:hAnsi="Helvetica" w:cs="Helvetica"/>
          <w:color w:val="000000"/>
          <w:kern w:val="0"/>
        </w:rPr>
      </w:pPr>
      <w:r w:rsidRPr="00575D13">
        <w:rPr>
          <w:rFonts w:ascii="Helvetica" w:hAnsi="Helvetica" w:cs="Helvetica"/>
          <w:color w:val="000000"/>
          <w:kern w:val="0"/>
        </w:rPr>
        <w:t>agreement of privacy policy.</w:t>
      </w:r>
    </w:p>
    <w:p w14:paraId="78F67809"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6F8D4A09" w14:textId="11E5E9DE" w:rsidR="00575D13" w:rsidRPr="004C45B6" w:rsidRDefault="00575D13" w:rsidP="62433BCD">
      <w:pPr>
        <w:autoSpaceDE w:val="0"/>
        <w:autoSpaceDN w:val="0"/>
        <w:adjustRightInd w:val="0"/>
        <w:spacing w:after="0" w:line="276" w:lineRule="auto"/>
        <w:rPr>
          <w:rFonts w:ascii="Helvetica" w:hAnsi="Helvetica" w:cs="Helvetica"/>
          <w:color w:val="000000"/>
          <w:kern w:val="0"/>
        </w:rPr>
      </w:pPr>
      <w:r w:rsidRPr="62433BCD">
        <w:rPr>
          <w:rFonts w:ascii="Helvetica" w:hAnsi="Helvetica" w:cs="Helvetica"/>
          <w:color w:val="000000" w:themeColor="text1"/>
        </w:rPr>
        <w:t xml:space="preserve">If a mentee wishes to raise an issue relating to their facilitator, they </w:t>
      </w:r>
      <w:proofErr w:type="gramStart"/>
      <w:r w:rsidRPr="004C45B6">
        <w:rPr>
          <w:rFonts w:ascii="Helvetica" w:hAnsi="Helvetica" w:cs="Helvetica"/>
          <w:color w:val="000000"/>
          <w:kern w:val="0"/>
        </w:rPr>
        <w:t>must</w:t>
      </w:r>
      <w:proofErr w:type="gramEnd"/>
    </w:p>
    <w:p w14:paraId="2C0283F2" w14:textId="4C2668AC" w:rsidR="00575D13" w:rsidRPr="004C45B6" w:rsidRDefault="00575D13" w:rsidP="00575D13">
      <w:pPr>
        <w:autoSpaceDE w:val="0"/>
        <w:autoSpaceDN w:val="0"/>
        <w:adjustRightInd w:val="0"/>
        <w:spacing w:after="0" w:line="276" w:lineRule="auto"/>
        <w:rPr>
          <w:rFonts w:ascii="Helvetica" w:hAnsi="Helvetica" w:cs="Helvetica"/>
          <w:color w:val="000000"/>
          <w:kern w:val="0"/>
        </w:rPr>
      </w:pPr>
      <w:r w:rsidRPr="004C45B6">
        <w:rPr>
          <w:rFonts w:ascii="Helvetica" w:hAnsi="Helvetica" w:cs="Helvetica"/>
          <w:color w:val="000000"/>
          <w:kern w:val="0"/>
        </w:rPr>
        <w:t>first contact the Young Farmer Project Coordinator at</w:t>
      </w:r>
      <w:r w:rsidR="004C45B6" w:rsidRPr="004C45B6">
        <w:rPr>
          <w:rFonts w:ascii="Helvetica" w:hAnsi="Helvetica" w:cs="Helvetica"/>
          <w:color w:val="000000"/>
          <w:kern w:val="0"/>
        </w:rPr>
        <w:t xml:space="preserve"> </w:t>
      </w:r>
      <w:hyperlink r:id="rId9" w:history="1">
        <w:r w:rsidR="004C45B6" w:rsidRPr="004C45B6">
          <w:rPr>
            <w:rStyle w:val="Hyperlink"/>
            <w:rFonts w:ascii="Helvetica" w:hAnsi="Helvetica" w:cs="Helvetica"/>
            <w:kern w:val="0"/>
          </w:rPr>
          <w:t>tanya.dobrijevic@agriculture.vic.gov.au</w:t>
        </w:r>
      </w:hyperlink>
      <w:r w:rsidR="004C45B6" w:rsidRPr="004C45B6">
        <w:rPr>
          <w:rFonts w:ascii="Helvetica" w:hAnsi="Helvetica" w:cs="Helvetica"/>
          <w:color w:val="000000"/>
          <w:kern w:val="0"/>
        </w:rPr>
        <w:t>.</w:t>
      </w:r>
    </w:p>
    <w:p w14:paraId="0A53CD5D"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0"/>
          <w:szCs w:val="20"/>
        </w:rPr>
      </w:pPr>
    </w:p>
    <w:p w14:paraId="778C9A9A" w14:textId="544F60C6" w:rsidR="00575D13" w:rsidRDefault="00575D13" w:rsidP="00575D13">
      <w:pPr>
        <w:autoSpaceDE w:val="0"/>
        <w:autoSpaceDN w:val="0"/>
        <w:adjustRightInd w:val="0"/>
        <w:spacing w:after="0" w:line="276" w:lineRule="auto"/>
        <w:rPr>
          <w:rFonts w:ascii="Helvetica-Bold" w:hAnsi="Helvetica-Bold" w:cs="Helvetica-Bold"/>
          <w:b/>
          <w:bCs/>
          <w:color w:val="201547"/>
          <w:kern w:val="0"/>
          <w:sz w:val="20"/>
          <w:szCs w:val="20"/>
        </w:rPr>
      </w:pPr>
      <w:r>
        <w:rPr>
          <w:rFonts w:ascii="Helvetica-Bold" w:hAnsi="Helvetica-Bold" w:cs="Helvetica-Bold"/>
          <w:b/>
          <w:bCs/>
          <w:color w:val="201547"/>
          <w:kern w:val="0"/>
          <w:sz w:val="20"/>
          <w:szCs w:val="20"/>
        </w:rPr>
        <w:t xml:space="preserve">Stage </w:t>
      </w:r>
      <w:r w:rsidR="00F767AC">
        <w:rPr>
          <w:rFonts w:ascii="Helvetica-Bold" w:hAnsi="Helvetica-Bold" w:cs="Helvetica-Bold"/>
          <w:b/>
          <w:bCs/>
          <w:color w:val="201547"/>
          <w:kern w:val="0"/>
          <w:sz w:val="20"/>
          <w:szCs w:val="20"/>
        </w:rPr>
        <w:t>4</w:t>
      </w:r>
      <w:r>
        <w:rPr>
          <w:rFonts w:ascii="Helvetica-Bold" w:hAnsi="Helvetica-Bold" w:cs="Helvetica-Bold"/>
          <w:b/>
          <w:bCs/>
          <w:color w:val="201547"/>
          <w:kern w:val="0"/>
          <w:sz w:val="20"/>
          <w:szCs w:val="20"/>
        </w:rPr>
        <w:t xml:space="preserve"> – Progress updates</w:t>
      </w:r>
    </w:p>
    <w:p w14:paraId="6813EEEB"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Participants will be asked to provide regular updates detailing their experience with the</w:t>
      </w:r>
    </w:p>
    <w:p w14:paraId="5FC199A4" w14:textId="1DC1FDD4" w:rsidR="00575D13" w:rsidRDefault="0053402A"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p</w:t>
      </w:r>
      <w:r w:rsidR="00575D13">
        <w:rPr>
          <w:rFonts w:ascii="Helvetica" w:hAnsi="Helvetica" w:cs="Helvetica"/>
          <w:color w:val="000000"/>
          <w:kern w:val="0"/>
        </w:rPr>
        <w:t>rogram to the Department.</w:t>
      </w:r>
    </w:p>
    <w:p w14:paraId="5501292D"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2130147A" w14:textId="4BFA1B96"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They may also be asked to take part in promotional activities, social media activities and</w:t>
      </w:r>
    </w:p>
    <w:p w14:paraId="4C8E5560"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events (online and/or live) associated with the program and other Victorian Government</w:t>
      </w:r>
    </w:p>
    <w:p w14:paraId="0B6E218A"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Young Farmer initiatives.</w:t>
      </w:r>
    </w:p>
    <w:p w14:paraId="1DC188B1" w14:textId="77777777" w:rsidR="00AF40DE" w:rsidRDefault="00AF40DE" w:rsidP="00575D13">
      <w:pPr>
        <w:autoSpaceDE w:val="0"/>
        <w:autoSpaceDN w:val="0"/>
        <w:adjustRightInd w:val="0"/>
        <w:spacing w:after="0" w:line="276" w:lineRule="auto"/>
        <w:rPr>
          <w:rFonts w:ascii="Helvetica" w:hAnsi="Helvetica" w:cs="Helvetica"/>
          <w:color w:val="000000"/>
          <w:kern w:val="0"/>
        </w:rPr>
      </w:pPr>
    </w:p>
    <w:p w14:paraId="0255D44C" w14:textId="77777777" w:rsidR="00AF40DE" w:rsidRDefault="00AF40DE" w:rsidP="00575D13">
      <w:pPr>
        <w:autoSpaceDE w:val="0"/>
        <w:autoSpaceDN w:val="0"/>
        <w:adjustRightInd w:val="0"/>
        <w:spacing w:after="0" w:line="276" w:lineRule="auto"/>
        <w:rPr>
          <w:rFonts w:ascii="Helvetica" w:hAnsi="Helvetica" w:cs="Helvetica"/>
          <w:color w:val="000000"/>
          <w:kern w:val="0"/>
        </w:rPr>
      </w:pPr>
    </w:p>
    <w:p w14:paraId="51CA14FB" w14:textId="352B4CA3" w:rsidR="00575D13" w:rsidRDefault="00575D13" w:rsidP="00575D13">
      <w:pPr>
        <w:autoSpaceDE w:val="0"/>
        <w:autoSpaceDN w:val="0"/>
        <w:adjustRightInd w:val="0"/>
        <w:spacing w:after="0" w:line="276" w:lineRule="auto"/>
        <w:rPr>
          <w:rFonts w:ascii="Helvetica-Bold" w:hAnsi="Helvetica-Bold" w:cs="Helvetica-Bold"/>
          <w:b/>
          <w:bCs/>
          <w:color w:val="201547"/>
          <w:kern w:val="0"/>
          <w:sz w:val="20"/>
          <w:szCs w:val="20"/>
        </w:rPr>
      </w:pPr>
      <w:r>
        <w:rPr>
          <w:rFonts w:ascii="Helvetica-Bold" w:hAnsi="Helvetica-Bold" w:cs="Helvetica-Bold"/>
          <w:b/>
          <w:bCs/>
          <w:color w:val="201547"/>
          <w:kern w:val="0"/>
          <w:sz w:val="20"/>
          <w:szCs w:val="20"/>
        </w:rPr>
        <w:t xml:space="preserve">Stage </w:t>
      </w:r>
      <w:r w:rsidR="00F767AC">
        <w:rPr>
          <w:rFonts w:ascii="Helvetica-Bold" w:hAnsi="Helvetica-Bold" w:cs="Helvetica-Bold"/>
          <w:b/>
          <w:bCs/>
          <w:color w:val="201547"/>
          <w:kern w:val="0"/>
          <w:sz w:val="20"/>
          <w:szCs w:val="20"/>
        </w:rPr>
        <w:t>5</w:t>
      </w:r>
      <w:r>
        <w:rPr>
          <w:rFonts w:ascii="Helvetica-Bold" w:hAnsi="Helvetica-Bold" w:cs="Helvetica-Bold"/>
          <w:b/>
          <w:bCs/>
          <w:color w:val="201547"/>
          <w:kern w:val="0"/>
          <w:sz w:val="20"/>
          <w:szCs w:val="20"/>
        </w:rPr>
        <w:t xml:space="preserve"> – Evaluation/ Completion of the Young Farmer Mentoring Program</w:t>
      </w:r>
    </w:p>
    <w:p w14:paraId="65E12FA6" w14:textId="096F2E04" w:rsidR="00575D13" w:rsidRPr="00D87820" w:rsidRDefault="00575D13" w:rsidP="00575D13">
      <w:pPr>
        <w:autoSpaceDE w:val="0"/>
        <w:autoSpaceDN w:val="0"/>
        <w:adjustRightInd w:val="0"/>
        <w:spacing w:after="0" w:line="276" w:lineRule="auto"/>
        <w:rPr>
          <w:rFonts w:ascii="Helvetica" w:hAnsi="Helvetica" w:cs="Helvetica"/>
          <w:color w:val="000000"/>
          <w:kern w:val="0"/>
        </w:rPr>
      </w:pPr>
      <w:r w:rsidRPr="00D87820">
        <w:rPr>
          <w:rFonts w:ascii="Helvetica" w:hAnsi="Helvetica" w:cs="Helvetica"/>
          <w:color w:val="000000"/>
          <w:kern w:val="0"/>
        </w:rPr>
        <w:t>On completion of the mentoring program, each participant will be required to</w:t>
      </w:r>
      <w:r w:rsidR="00D87820" w:rsidRPr="00D87820">
        <w:rPr>
          <w:rFonts w:ascii="Helvetica" w:hAnsi="Helvetica" w:cs="Helvetica"/>
          <w:color w:val="000000"/>
          <w:kern w:val="0"/>
        </w:rPr>
        <w:t xml:space="preserve"> </w:t>
      </w:r>
      <w:r w:rsidRPr="00D87820">
        <w:rPr>
          <w:rFonts w:ascii="Helvetica" w:hAnsi="Helvetica" w:cs="Helvetica"/>
          <w:color w:val="000000"/>
          <w:kern w:val="0"/>
        </w:rPr>
        <w:t>complete a short written, or video report on their experience and learnings. A template and</w:t>
      </w:r>
      <w:r w:rsidR="00D87820" w:rsidRPr="00D87820">
        <w:rPr>
          <w:rFonts w:ascii="Helvetica" w:hAnsi="Helvetica" w:cs="Helvetica"/>
          <w:color w:val="000000"/>
          <w:kern w:val="0"/>
        </w:rPr>
        <w:t xml:space="preserve"> </w:t>
      </w:r>
      <w:r w:rsidRPr="00D87820">
        <w:rPr>
          <w:rFonts w:ascii="Helvetica" w:hAnsi="Helvetica" w:cs="Helvetica"/>
          <w:color w:val="000000"/>
          <w:kern w:val="0"/>
        </w:rPr>
        <w:t>questions will be provided at the appropriate time.</w:t>
      </w:r>
    </w:p>
    <w:p w14:paraId="09AE4F16"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0AEDE6FF" w14:textId="28957B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Assessment of Expression of Interest</w:t>
      </w:r>
    </w:p>
    <w:p w14:paraId="63C3897E"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Applications will be assessed against the eligibility and selection criteria set out in the</w:t>
      </w:r>
    </w:p>
    <w:p w14:paraId="5F7EA434"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program guidelines.</w:t>
      </w:r>
    </w:p>
    <w:p w14:paraId="7A7CF8E1"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186E3B48" w14:textId="58F64334"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Assessment of applications is based on merit taking into consideration diversity.</w:t>
      </w:r>
    </w:p>
    <w:p w14:paraId="60E089DA"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496076E9" w14:textId="7C7DDF5C" w:rsidR="00575D13" w:rsidRDefault="00575D13" w:rsidP="00575D13">
      <w:pPr>
        <w:autoSpaceDE w:val="0"/>
        <w:autoSpaceDN w:val="0"/>
        <w:adjustRightInd w:val="0"/>
        <w:spacing w:after="0" w:line="276" w:lineRule="auto"/>
        <w:rPr>
          <w:rFonts w:ascii="Helvetica" w:hAnsi="Helvetica" w:cs="Helvetica"/>
          <w:color w:val="000000"/>
          <w:kern w:val="0"/>
        </w:rPr>
      </w:pPr>
      <w:r w:rsidRPr="00D87820">
        <w:rPr>
          <w:rFonts w:ascii="Helvetica" w:hAnsi="Helvetica" w:cs="Helvetica"/>
          <w:color w:val="000000"/>
          <w:kern w:val="0"/>
        </w:rPr>
        <w:t>The Department aims to ensure the program includes a diversity of mentorship recipients,</w:t>
      </w:r>
      <w:r w:rsidR="00D87820">
        <w:rPr>
          <w:rFonts w:ascii="Helvetica" w:hAnsi="Helvetica" w:cs="Helvetica"/>
          <w:color w:val="000000"/>
          <w:kern w:val="0"/>
        </w:rPr>
        <w:t xml:space="preserve"> </w:t>
      </w:r>
      <w:r w:rsidRPr="00D87820">
        <w:rPr>
          <w:rFonts w:ascii="Helvetica" w:hAnsi="Helvetica" w:cs="Helvetica"/>
          <w:color w:val="000000"/>
          <w:kern w:val="0"/>
        </w:rPr>
        <w:t>including geographic location, industry, gender, cultural background, and farming</w:t>
      </w:r>
      <w:r w:rsidR="00D87820">
        <w:rPr>
          <w:rFonts w:ascii="Helvetica" w:hAnsi="Helvetica" w:cs="Helvetica"/>
          <w:color w:val="000000"/>
          <w:kern w:val="0"/>
        </w:rPr>
        <w:t xml:space="preserve"> </w:t>
      </w:r>
      <w:r w:rsidRPr="00D87820">
        <w:rPr>
          <w:rFonts w:ascii="Helvetica" w:hAnsi="Helvetica" w:cs="Helvetica"/>
          <w:color w:val="000000"/>
          <w:kern w:val="0"/>
        </w:rPr>
        <w:t>experience. An objective scoring process is used to assist in assessing applications to</w:t>
      </w:r>
      <w:r w:rsidR="00D87820">
        <w:rPr>
          <w:rFonts w:ascii="Helvetica" w:hAnsi="Helvetica" w:cs="Helvetica"/>
          <w:color w:val="000000"/>
          <w:kern w:val="0"/>
        </w:rPr>
        <w:t xml:space="preserve"> </w:t>
      </w:r>
      <w:r w:rsidRPr="00D87820">
        <w:rPr>
          <w:rFonts w:ascii="Helvetica" w:hAnsi="Helvetica" w:cs="Helvetica"/>
          <w:color w:val="000000"/>
          <w:kern w:val="0"/>
        </w:rPr>
        <w:t>represent diversity across mentorship recipients.</w:t>
      </w:r>
    </w:p>
    <w:p w14:paraId="4AA61758"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0D9AF8E1" w14:textId="14B3D908"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Individuals who identify as Aboriginal or Torres Strait Islander are encouraged to apply.</w:t>
      </w:r>
    </w:p>
    <w:p w14:paraId="682D798D" w14:textId="77777777" w:rsidR="00F767AC" w:rsidRPr="00986D70" w:rsidRDefault="00F767AC" w:rsidP="00575D13">
      <w:pPr>
        <w:autoSpaceDE w:val="0"/>
        <w:autoSpaceDN w:val="0"/>
        <w:adjustRightInd w:val="0"/>
        <w:spacing w:after="0" w:line="276" w:lineRule="auto"/>
        <w:rPr>
          <w:rFonts w:ascii="Helvetica" w:hAnsi="Helvetica" w:cs="Helvetica"/>
          <w:color w:val="000000"/>
          <w:kern w:val="0"/>
        </w:rPr>
      </w:pPr>
    </w:p>
    <w:p w14:paraId="729707C2" w14:textId="7F1CC413"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Selection Committee</w:t>
      </w:r>
    </w:p>
    <w:p w14:paraId="27118122"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Members of the Committee are appointed by the Department.</w:t>
      </w:r>
    </w:p>
    <w:p w14:paraId="7D22F776"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6593BF4E" w14:textId="0D4A797A"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Complaints Process</w:t>
      </w:r>
    </w:p>
    <w:p w14:paraId="701EF7E3"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Complaints, enquiries, and feedback in relation to the processing of applications should </w:t>
      </w:r>
      <w:proofErr w:type="gramStart"/>
      <w:r>
        <w:rPr>
          <w:rFonts w:ascii="Helvetica" w:hAnsi="Helvetica" w:cs="Helvetica"/>
          <w:color w:val="000000"/>
          <w:kern w:val="0"/>
        </w:rPr>
        <w:t>be</w:t>
      </w:r>
      <w:proofErr w:type="gramEnd"/>
    </w:p>
    <w:p w14:paraId="6F18B686" w14:textId="5C63BEF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sent </w:t>
      </w:r>
      <w:r w:rsidRPr="00537F1A">
        <w:rPr>
          <w:rFonts w:ascii="Helvetica" w:hAnsi="Helvetica" w:cs="Helvetica"/>
          <w:color w:val="000000"/>
          <w:kern w:val="0"/>
        </w:rPr>
        <w:t>to</w:t>
      </w:r>
      <w:r w:rsidR="00D87820">
        <w:rPr>
          <w:rFonts w:ascii="Helvetica" w:hAnsi="Helvetica" w:cs="Helvetica"/>
          <w:color w:val="000000"/>
          <w:kern w:val="0"/>
        </w:rPr>
        <w:t xml:space="preserve"> </w:t>
      </w:r>
      <w:hyperlink r:id="rId10" w:history="1">
        <w:r w:rsidR="00D87820" w:rsidRPr="001E563A">
          <w:rPr>
            <w:rStyle w:val="Hyperlink"/>
            <w:rFonts w:ascii="Helvetica" w:hAnsi="Helvetica" w:cs="Helvetica"/>
            <w:kern w:val="0"/>
          </w:rPr>
          <w:t>tanya.dobrijevic@agriculture.vic.gov.au</w:t>
        </w:r>
      </w:hyperlink>
      <w:r w:rsidR="00D87820">
        <w:rPr>
          <w:rFonts w:ascii="Helvetica" w:hAnsi="Helvetica" w:cs="Helvetica"/>
          <w:color w:val="000000"/>
          <w:kern w:val="0"/>
        </w:rPr>
        <w:t xml:space="preserve">. </w:t>
      </w:r>
    </w:p>
    <w:p w14:paraId="42B5F149" w14:textId="77777777" w:rsidR="00575D13" w:rsidRDefault="00575D13" w:rsidP="00575D13">
      <w:pPr>
        <w:autoSpaceDE w:val="0"/>
        <w:autoSpaceDN w:val="0"/>
        <w:adjustRightInd w:val="0"/>
        <w:spacing w:after="0" w:line="276" w:lineRule="auto"/>
        <w:rPr>
          <w:rFonts w:ascii="Helvetica" w:hAnsi="Helvetica" w:cs="Helvetica"/>
          <w:color w:val="000000"/>
          <w:kern w:val="0"/>
        </w:rPr>
      </w:pPr>
    </w:p>
    <w:p w14:paraId="1FCDB26C" w14:textId="050C44BE"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If an applicant, or any other person, continues to be dissatisfied with the administration of </w:t>
      </w:r>
      <w:proofErr w:type="spellStart"/>
      <w:r>
        <w:rPr>
          <w:rFonts w:ascii="Helvetica" w:hAnsi="Helvetica" w:cs="Helvetica"/>
          <w:color w:val="000000"/>
          <w:kern w:val="0"/>
        </w:rPr>
        <w:t>the</w:t>
      </w:r>
      <w:r w:rsidR="0053402A" w:rsidRPr="62433BCD">
        <w:rPr>
          <w:rFonts w:ascii="Helvetica" w:hAnsi="Helvetica" w:cs="Helvetica"/>
          <w:color w:val="000000"/>
          <w:kern w:val="0"/>
        </w:rPr>
        <w:t>p</w:t>
      </w:r>
      <w:r w:rsidRPr="62433BCD">
        <w:rPr>
          <w:rFonts w:ascii="Helvetica" w:hAnsi="Helvetica" w:cs="Helvetica"/>
          <w:color w:val="000000"/>
          <w:kern w:val="0"/>
        </w:rPr>
        <w:t>rogram</w:t>
      </w:r>
      <w:proofErr w:type="spellEnd"/>
      <w:r w:rsidRPr="62433BCD">
        <w:rPr>
          <w:rFonts w:ascii="Helvetica" w:hAnsi="Helvetica" w:cs="Helvetica"/>
          <w:color w:val="000000"/>
          <w:kern w:val="0"/>
        </w:rPr>
        <w:t xml:space="preserve"> they may raise their concerns with the Victorian Ombudsman.</w:t>
      </w:r>
    </w:p>
    <w:p w14:paraId="3142A2F7" w14:textId="71C51009" w:rsidR="00575D13" w:rsidRDefault="00575D13" w:rsidP="62433BCD">
      <w:pPr>
        <w:autoSpaceDE w:val="0"/>
        <w:autoSpaceDN w:val="0"/>
        <w:adjustRightInd w:val="0"/>
        <w:spacing w:after="0" w:line="276" w:lineRule="auto"/>
        <w:rPr>
          <w:rStyle w:val="Hyperlink"/>
          <w:rFonts w:ascii="Arial" w:eastAsia="Arial" w:hAnsi="Arial" w:cs="Arial"/>
          <w:kern w:val="0"/>
          <w:sz w:val="25"/>
          <w:szCs w:val="25"/>
        </w:rPr>
      </w:pPr>
      <w:r w:rsidRPr="62433BCD">
        <w:rPr>
          <w:rFonts w:ascii="Helvetica" w:hAnsi="Helvetica" w:cs="Helvetica"/>
          <w:color w:val="000000"/>
          <w:kern w:val="0"/>
        </w:rPr>
        <w:t>The Victorian Ombudsman may be contacted by telephone on</w:t>
      </w:r>
      <w:r w:rsidR="720E0775" w:rsidRPr="62433BCD">
        <w:rPr>
          <w:rFonts w:ascii="Helvetica" w:hAnsi="Helvetica" w:cs="Helvetica"/>
          <w:color w:val="000000"/>
          <w:kern w:val="0"/>
        </w:rPr>
        <w:t xml:space="preserve"> 1800 806 314.</w:t>
      </w:r>
    </w:p>
    <w:p w14:paraId="5CB90963"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6472AD61" w14:textId="417C6845"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Responsibility of Mentees</w:t>
      </w:r>
    </w:p>
    <w:p w14:paraId="1E723F4D" w14:textId="77777777" w:rsidR="00575D13" w:rsidRPr="00221E48"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Mentees </w:t>
      </w:r>
      <w:r w:rsidRPr="00221E48">
        <w:rPr>
          <w:rFonts w:ascii="Helvetica" w:hAnsi="Helvetica" w:cs="Helvetica"/>
          <w:color w:val="000000"/>
          <w:kern w:val="0"/>
        </w:rPr>
        <w:t xml:space="preserve">are expected to manage all communications with their facilitators and </w:t>
      </w:r>
      <w:proofErr w:type="gramStart"/>
      <w:r w:rsidRPr="00221E48">
        <w:rPr>
          <w:rFonts w:ascii="Helvetica" w:hAnsi="Helvetica" w:cs="Helvetica"/>
          <w:color w:val="000000"/>
          <w:kern w:val="0"/>
        </w:rPr>
        <w:t>mentors</w:t>
      </w:r>
      <w:proofErr w:type="gramEnd"/>
    </w:p>
    <w:p w14:paraId="1FF33761" w14:textId="77777777" w:rsidR="00575D13" w:rsidRPr="00221E48" w:rsidRDefault="00575D13" w:rsidP="00575D13">
      <w:pPr>
        <w:autoSpaceDE w:val="0"/>
        <w:autoSpaceDN w:val="0"/>
        <w:adjustRightInd w:val="0"/>
        <w:spacing w:after="0" w:line="276" w:lineRule="auto"/>
        <w:rPr>
          <w:rFonts w:ascii="Helvetica" w:hAnsi="Helvetica" w:cs="Helvetica"/>
          <w:color w:val="000000"/>
          <w:kern w:val="0"/>
        </w:rPr>
      </w:pPr>
      <w:r w:rsidRPr="00221E48">
        <w:rPr>
          <w:rFonts w:ascii="Helvetica" w:hAnsi="Helvetica" w:cs="Helvetica"/>
          <w:color w:val="000000"/>
          <w:kern w:val="0"/>
        </w:rPr>
        <w:t>independently.</w:t>
      </w:r>
    </w:p>
    <w:p w14:paraId="50A045E0" w14:textId="77777777" w:rsidR="00575D13" w:rsidRPr="00221E48" w:rsidRDefault="00575D13" w:rsidP="00575D13">
      <w:pPr>
        <w:autoSpaceDE w:val="0"/>
        <w:autoSpaceDN w:val="0"/>
        <w:adjustRightInd w:val="0"/>
        <w:spacing w:after="0" w:line="276" w:lineRule="auto"/>
        <w:rPr>
          <w:rFonts w:ascii="Helvetica" w:hAnsi="Helvetica" w:cs="Helvetica"/>
          <w:color w:val="000000"/>
          <w:kern w:val="0"/>
        </w:rPr>
      </w:pPr>
      <w:r w:rsidRPr="00221E48">
        <w:rPr>
          <w:rFonts w:ascii="Helvetica" w:hAnsi="Helvetica" w:cs="Helvetica"/>
          <w:color w:val="000000"/>
          <w:kern w:val="0"/>
        </w:rPr>
        <w:t xml:space="preserve">You must notify your facilitator of any changes to contact details or circumstances </w:t>
      </w:r>
      <w:proofErr w:type="gramStart"/>
      <w:r w:rsidRPr="00221E48">
        <w:rPr>
          <w:rFonts w:ascii="Helvetica" w:hAnsi="Helvetica" w:cs="Helvetica"/>
          <w:color w:val="000000"/>
          <w:kern w:val="0"/>
        </w:rPr>
        <w:t>effecting</w:t>
      </w:r>
      <w:proofErr w:type="gramEnd"/>
    </w:p>
    <w:p w14:paraId="2FA580B6" w14:textId="77777777" w:rsidR="00575D13" w:rsidRDefault="00575D13" w:rsidP="00575D13">
      <w:pPr>
        <w:autoSpaceDE w:val="0"/>
        <w:autoSpaceDN w:val="0"/>
        <w:adjustRightInd w:val="0"/>
        <w:spacing w:after="0" w:line="276" w:lineRule="auto"/>
        <w:rPr>
          <w:rFonts w:ascii="Helvetica" w:hAnsi="Helvetica" w:cs="Helvetica"/>
          <w:color w:val="000000"/>
          <w:kern w:val="0"/>
        </w:rPr>
      </w:pPr>
      <w:r w:rsidRPr="00221E48">
        <w:rPr>
          <w:rFonts w:ascii="Helvetica" w:hAnsi="Helvetica" w:cs="Helvetica"/>
          <w:color w:val="000000"/>
          <w:kern w:val="0"/>
        </w:rPr>
        <w:t>your ability to complete</w:t>
      </w:r>
      <w:r>
        <w:rPr>
          <w:rFonts w:ascii="Helvetica" w:hAnsi="Helvetica" w:cs="Helvetica"/>
          <w:color w:val="000000"/>
          <w:kern w:val="0"/>
        </w:rPr>
        <w:t xml:space="preserve"> the program as soon as possible.</w:t>
      </w:r>
    </w:p>
    <w:p w14:paraId="346E42FA"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7B4793E4" w14:textId="41AA1180"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Special Considerations</w:t>
      </w:r>
    </w:p>
    <w:p w14:paraId="04018080"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If you are experiencing financial hardship or there are special circumstances which may</w:t>
      </w:r>
    </w:p>
    <w:p w14:paraId="48AB6CEA"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impact your ability to accept your place in this mentorship program as per the </w:t>
      </w:r>
      <w:proofErr w:type="gramStart"/>
      <w:r>
        <w:rPr>
          <w:rFonts w:ascii="Helvetica" w:hAnsi="Helvetica" w:cs="Helvetica"/>
          <w:color w:val="000000"/>
          <w:kern w:val="0"/>
        </w:rPr>
        <w:t>Program</w:t>
      </w:r>
      <w:proofErr w:type="gramEnd"/>
    </w:p>
    <w:p w14:paraId="737E329C" w14:textId="77777777" w:rsidR="00575D13" w:rsidRDefault="00575D13"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Guidelines, please contact the Department.</w:t>
      </w:r>
    </w:p>
    <w:p w14:paraId="35A207A4"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4B687033" w14:textId="60DA66AE"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Review and Amendments</w:t>
      </w:r>
    </w:p>
    <w:p w14:paraId="5CA8958B" w14:textId="639E36F2" w:rsidR="00575D13" w:rsidRDefault="00575D13" w:rsidP="00D87820">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 xml:space="preserve">The Department in its absolute discretion may review and amend the </w:t>
      </w:r>
      <w:r w:rsidR="00D87820">
        <w:rPr>
          <w:rFonts w:ascii="Helvetica" w:hAnsi="Helvetica" w:cs="Helvetica"/>
          <w:color w:val="000000"/>
          <w:kern w:val="0"/>
        </w:rPr>
        <w:t xml:space="preserve">Cultivating Futures in Farming </w:t>
      </w:r>
      <w:r>
        <w:rPr>
          <w:rFonts w:ascii="Helvetica" w:hAnsi="Helvetica" w:cs="Helvetica"/>
          <w:color w:val="000000"/>
          <w:kern w:val="0"/>
        </w:rPr>
        <w:t>Mentoring Program Guidelines.</w:t>
      </w:r>
    </w:p>
    <w:p w14:paraId="7643C0B6" w14:textId="77777777"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p>
    <w:p w14:paraId="4A7DD3AF" w14:textId="240BDDAB" w:rsidR="00575D13" w:rsidRDefault="00575D13" w:rsidP="00575D13">
      <w:pPr>
        <w:autoSpaceDE w:val="0"/>
        <w:autoSpaceDN w:val="0"/>
        <w:adjustRightInd w:val="0"/>
        <w:spacing w:after="0" w:line="276" w:lineRule="auto"/>
        <w:rPr>
          <w:rFonts w:ascii="Helvetica-Bold" w:hAnsi="Helvetica-Bold" w:cs="Helvetica-Bold"/>
          <w:b/>
          <w:bCs/>
          <w:color w:val="201547"/>
          <w:kern w:val="0"/>
          <w:sz w:val="24"/>
          <w:szCs w:val="24"/>
        </w:rPr>
      </w:pPr>
      <w:r>
        <w:rPr>
          <w:rFonts w:ascii="Helvetica-Bold" w:hAnsi="Helvetica-Bold" w:cs="Helvetica-Bold"/>
          <w:b/>
          <w:bCs/>
          <w:color w:val="201547"/>
          <w:kern w:val="0"/>
          <w:sz w:val="24"/>
          <w:szCs w:val="24"/>
        </w:rPr>
        <w:t>Contact</w:t>
      </w:r>
    </w:p>
    <w:p w14:paraId="0F41D54E" w14:textId="4A4BF28D" w:rsidR="00575D13" w:rsidRDefault="00AF40DE" w:rsidP="00575D13">
      <w:p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Tanya Dobrijevic</w:t>
      </w:r>
      <w:r w:rsidR="00575D13">
        <w:rPr>
          <w:rFonts w:ascii="Helvetica" w:hAnsi="Helvetica" w:cs="Helvetica"/>
          <w:color w:val="000000"/>
          <w:kern w:val="0"/>
        </w:rPr>
        <w:t>, Young Farmer Project Coordinator</w:t>
      </w:r>
      <w:r w:rsidR="00D87820">
        <w:rPr>
          <w:rFonts w:ascii="Helvetica" w:hAnsi="Helvetica" w:cs="Helvetica"/>
          <w:color w:val="000000"/>
          <w:kern w:val="0"/>
        </w:rPr>
        <w:t xml:space="preserve"> at </w:t>
      </w:r>
      <w:hyperlink r:id="rId11" w:history="1">
        <w:r w:rsidR="00D87820" w:rsidRPr="001E563A">
          <w:rPr>
            <w:rStyle w:val="Hyperlink"/>
            <w:rFonts w:ascii="Helvetica" w:hAnsi="Helvetica" w:cs="Helvetica"/>
            <w:kern w:val="0"/>
          </w:rPr>
          <w:t>tanya.dobrijevic@agriculture.vic.gov.au</w:t>
        </w:r>
      </w:hyperlink>
      <w:r w:rsidR="00D87820">
        <w:rPr>
          <w:rFonts w:ascii="Helvetica" w:hAnsi="Helvetica" w:cs="Helvetica"/>
          <w:color w:val="000000"/>
          <w:kern w:val="0"/>
        </w:rPr>
        <w:t>.</w:t>
      </w:r>
    </w:p>
    <w:p w14:paraId="3FCD7665" w14:textId="77777777" w:rsidR="00D87820" w:rsidRDefault="00D87820" w:rsidP="00575D13">
      <w:pPr>
        <w:autoSpaceDE w:val="0"/>
        <w:autoSpaceDN w:val="0"/>
        <w:adjustRightInd w:val="0"/>
        <w:spacing w:after="0" w:line="276" w:lineRule="auto"/>
        <w:rPr>
          <w:rFonts w:ascii="Helvetica" w:hAnsi="Helvetica" w:cs="Helvetica"/>
          <w:color w:val="000000"/>
          <w:kern w:val="0"/>
        </w:rPr>
      </w:pPr>
    </w:p>
    <w:p w14:paraId="305EEAB6"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0D3CACFF"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0CE00FBF"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5674DD43"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661B38E1"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71FF90C7"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05B10C25" w14:textId="77777777" w:rsidR="003E35AA" w:rsidRDefault="003E35AA" w:rsidP="00575D13">
      <w:pPr>
        <w:autoSpaceDE w:val="0"/>
        <w:autoSpaceDN w:val="0"/>
        <w:adjustRightInd w:val="0"/>
        <w:spacing w:after="0" w:line="276" w:lineRule="auto"/>
        <w:rPr>
          <w:rFonts w:ascii="Helvetica" w:hAnsi="Helvetica" w:cs="Helvetica"/>
          <w:color w:val="000000"/>
          <w:kern w:val="0"/>
        </w:rPr>
      </w:pPr>
    </w:p>
    <w:p w14:paraId="492AAC4D" w14:textId="77777777" w:rsidR="003E35AA" w:rsidRDefault="003E35AA" w:rsidP="00575D13">
      <w:pPr>
        <w:autoSpaceDE w:val="0"/>
        <w:autoSpaceDN w:val="0"/>
        <w:adjustRightInd w:val="0"/>
        <w:spacing w:after="0" w:line="276" w:lineRule="auto"/>
        <w:rPr>
          <w:rFonts w:ascii="Helvetica" w:hAnsi="Helvetica" w:cs="Helvetica"/>
          <w:color w:val="000000"/>
          <w:kern w:val="0"/>
        </w:rPr>
      </w:pPr>
    </w:p>
    <w:p w14:paraId="57BB914E" w14:textId="77777777" w:rsidR="003E35AA" w:rsidRDefault="003E35AA" w:rsidP="00575D13">
      <w:pPr>
        <w:autoSpaceDE w:val="0"/>
        <w:autoSpaceDN w:val="0"/>
        <w:adjustRightInd w:val="0"/>
        <w:spacing w:after="0" w:line="276" w:lineRule="auto"/>
        <w:rPr>
          <w:rFonts w:ascii="Helvetica" w:hAnsi="Helvetica" w:cs="Helvetica"/>
          <w:color w:val="000000"/>
          <w:kern w:val="0"/>
        </w:rPr>
      </w:pPr>
    </w:p>
    <w:p w14:paraId="23C2BFE6" w14:textId="77777777" w:rsidR="003E35AA" w:rsidRDefault="003E35AA" w:rsidP="00575D13">
      <w:pPr>
        <w:autoSpaceDE w:val="0"/>
        <w:autoSpaceDN w:val="0"/>
        <w:adjustRightInd w:val="0"/>
        <w:spacing w:after="0" w:line="276" w:lineRule="auto"/>
        <w:rPr>
          <w:rFonts w:ascii="Helvetica" w:hAnsi="Helvetica" w:cs="Helvetica"/>
          <w:color w:val="000000"/>
          <w:kern w:val="0"/>
        </w:rPr>
      </w:pPr>
    </w:p>
    <w:p w14:paraId="5BCD68EA" w14:textId="77777777" w:rsidR="003E35AA" w:rsidRDefault="003E35AA" w:rsidP="00575D13">
      <w:pPr>
        <w:autoSpaceDE w:val="0"/>
        <w:autoSpaceDN w:val="0"/>
        <w:adjustRightInd w:val="0"/>
        <w:spacing w:after="0" w:line="276" w:lineRule="auto"/>
        <w:rPr>
          <w:rFonts w:ascii="Helvetica" w:hAnsi="Helvetica" w:cs="Helvetica"/>
          <w:color w:val="000000"/>
          <w:kern w:val="0"/>
        </w:rPr>
      </w:pPr>
    </w:p>
    <w:p w14:paraId="6E9E9B15" w14:textId="77777777" w:rsidR="003E35AA" w:rsidRDefault="003E35AA" w:rsidP="00575D13">
      <w:pPr>
        <w:autoSpaceDE w:val="0"/>
        <w:autoSpaceDN w:val="0"/>
        <w:adjustRightInd w:val="0"/>
        <w:spacing w:after="0" w:line="276" w:lineRule="auto"/>
        <w:rPr>
          <w:rFonts w:ascii="Helvetica" w:hAnsi="Helvetica" w:cs="Helvetica"/>
          <w:color w:val="000000"/>
          <w:kern w:val="0"/>
        </w:rPr>
      </w:pPr>
    </w:p>
    <w:p w14:paraId="71DE0A62"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72AA42BF" w14:textId="77777777" w:rsidR="00986D70" w:rsidRDefault="00986D70" w:rsidP="00575D13">
      <w:pPr>
        <w:autoSpaceDE w:val="0"/>
        <w:autoSpaceDN w:val="0"/>
        <w:adjustRightInd w:val="0"/>
        <w:spacing w:after="0" w:line="276" w:lineRule="auto"/>
        <w:rPr>
          <w:rFonts w:ascii="Helvetica" w:hAnsi="Helvetica" w:cs="Helvetica"/>
          <w:color w:val="000000"/>
          <w:kern w:val="0"/>
        </w:rPr>
      </w:pPr>
    </w:p>
    <w:p w14:paraId="5A22E6A2"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21922032" w14:textId="77777777" w:rsidR="00F04BB3" w:rsidRDefault="00F04BB3" w:rsidP="00575D13">
      <w:pPr>
        <w:autoSpaceDE w:val="0"/>
        <w:autoSpaceDN w:val="0"/>
        <w:adjustRightInd w:val="0"/>
        <w:spacing w:after="0" w:line="276" w:lineRule="auto"/>
        <w:rPr>
          <w:rFonts w:ascii="Helvetica" w:hAnsi="Helvetica" w:cs="Helvetica"/>
          <w:color w:val="000000"/>
          <w:kern w:val="0"/>
        </w:rPr>
      </w:pPr>
    </w:p>
    <w:p w14:paraId="2FC1EF7E" w14:textId="77777777" w:rsidR="00F04BB3" w:rsidRPr="00D87820" w:rsidRDefault="00F04BB3" w:rsidP="00575D13">
      <w:pPr>
        <w:autoSpaceDE w:val="0"/>
        <w:autoSpaceDN w:val="0"/>
        <w:adjustRightInd w:val="0"/>
        <w:spacing w:after="0" w:line="276" w:lineRule="auto"/>
        <w:rPr>
          <w:rFonts w:ascii="Helvetica" w:hAnsi="Helvetica" w:cs="Helvetica"/>
          <w:color w:val="000000"/>
          <w:kern w:val="0"/>
        </w:rPr>
      </w:pPr>
    </w:p>
    <w:p w14:paraId="02E39D0E" w14:textId="11EB13B3" w:rsidR="0EE17DBB" w:rsidRDefault="0EE17DBB" w:rsidP="62433BCD">
      <w:pPr>
        <w:spacing w:after="0" w:line="276" w:lineRule="auto"/>
        <w:rPr>
          <w:rFonts w:ascii="Helvetica-Bold" w:eastAsia="Helvetica-Bold" w:hAnsi="Helvetica-Bold" w:cs="Helvetica-Bold"/>
          <w:b/>
          <w:bCs/>
          <w:color w:val="201547"/>
        </w:rPr>
      </w:pPr>
      <w:r w:rsidRPr="5EEA2081">
        <w:rPr>
          <w:rFonts w:ascii="Helvetica-Bold" w:eastAsia="Helvetica-Bold" w:hAnsi="Helvetica-Bold" w:cs="Helvetica-Bold"/>
          <w:b/>
          <w:bCs/>
          <w:color w:val="201547"/>
        </w:rPr>
        <w:t>© The State of Victoria Department of Energy, Environment and Climate Action 2024.</w:t>
      </w:r>
    </w:p>
    <w:p w14:paraId="2CD11368" w14:textId="1E469666" w:rsidR="0EE17DBB" w:rsidRDefault="0EE17DBB" w:rsidP="5EEA2081">
      <w:pPr>
        <w:spacing w:after="0" w:line="276" w:lineRule="auto"/>
        <w:rPr>
          <w:rFonts w:ascii="Helvetica" w:eastAsia="Helvetica" w:hAnsi="Helvetica" w:cs="Helvetica"/>
          <w:color w:val="201547"/>
        </w:rPr>
      </w:pPr>
      <w:r w:rsidRPr="5EEA2081">
        <w:rPr>
          <w:rFonts w:ascii="Helvetica" w:eastAsia="Helvetica" w:hAnsi="Helvetica" w:cs="Helvetica"/>
          <w:color w:val="201547"/>
        </w:rPr>
        <w:t xml:space="preserve"> </w:t>
      </w:r>
    </w:p>
    <w:p w14:paraId="40F84638" w14:textId="7BF47CBB" w:rsidR="0EE17DBB" w:rsidRDefault="0EE17DBB" w:rsidP="5EEA2081">
      <w:pPr>
        <w:spacing w:after="0" w:line="276" w:lineRule="auto"/>
        <w:rPr>
          <w:rFonts w:ascii="Helvetica" w:eastAsia="Helvetica" w:hAnsi="Helvetica" w:cs="Helvetica"/>
          <w:b/>
          <w:bCs/>
          <w:color w:val="201547"/>
        </w:rPr>
      </w:pPr>
      <w:r w:rsidRPr="5EEA2081">
        <w:rPr>
          <w:rFonts w:ascii="Helvetica" w:eastAsia="Helvetica" w:hAnsi="Helvetica" w:cs="Helvetica"/>
          <w:b/>
          <w:bCs/>
          <w:color w:val="201547"/>
        </w:rPr>
        <w:t>Creative Commons</w:t>
      </w:r>
    </w:p>
    <w:p w14:paraId="312E32DC" w14:textId="52F3DD85" w:rsidR="0EE17DBB" w:rsidRDefault="0EE17DBB" w:rsidP="5EEA2081">
      <w:pPr>
        <w:spacing w:after="0" w:line="276" w:lineRule="auto"/>
        <w:rPr>
          <w:rFonts w:ascii="Helvetica" w:eastAsia="Helvetica" w:hAnsi="Helvetica" w:cs="Helvetica"/>
          <w:color w:val="000000" w:themeColor="text1"/>
        </w:rPr>
      </w:pPr>
      <w:r w:rsidRPr="62433BCD">
        <w:rPr>
          <w:rFonts w:ascii="Helvetica" w:eastAsia="Helvetica" w:hAnsi="Helvetica" w:cs="Helvetica"/>
          <w:color w:val="000000" w:themeColor="text1"/>
        </w:rPr>
        <w:t>This work is licensed under a Creative Commons Attribution 4.0 International licence, visit the Creative Commons website (</w:t>
      </w:r>
      <w:hyperlink r:id="rId12" w:history="1">
        <w:r w:rsidRPr="62433BCD">
          <w:rPr>
            <w:rStyle w:val="Hyperlink"/>
            <w:rFonts w:ascii="Helvetica" w:eastAsia="Helvetica" w:hAnsi="Helvetica" w:cs="Helvetica"/>
          </w:rPr>
          <w:t>http://creativecommons.org/licenses/by/4.0/</w:t>
        </w:r>
      </w:hyperlink>
      <w:r w:rsidRPr="62433BCD">
        <w:rPr>
          <w:rFonts w:ascii="Helvetica" w:eastAsia="Helvetica" w:hAnsi="Helvetica" w:cs="Helvetica"/>
          <w:color w:val="000000" w:themeColor="text1"/>
        </w:rPr>
        <w:t xml:space="preserve">). You are free to re-use the work under that licence, on the condition that you credit the State of Victoria as author. The licence does not apply to any images, </w:t>
      </w:r>
      <w:proofErr w:type="gramStart"/>
      <w:r w:rsidRPr="62433BCD">
        <w:rPr>
          <w:rFonts w:ascii="Helvetica" w:eastAsia="Helvetica" w:hAnsi="Helvetica" w:cs="Helvetica"/>
          <w:color w:val="000000" w:themeColor="text1"/>
        </w:rPr>
        <w:t>photographs</w:t>
      </w:r>
      <w:proofErr w:type="gramEnd"/>
      <w:r w:rsidRPr="62433BCD">
        <w:rPr>
          <w:rFonts w:ascii="Helvetica" w:eastAsia="Helvetica" w:hAnsi="Helvetica" w:cs="Helvetica"/>
          <w:color w:val="000000" w:themeColor="text1"/>
        </w:rPr>
        <w:t xml:space="preserve"> or branding, including the Victorian Coat of Arms, and the Victorian Government and Department logos.</w:t>
      </w:r>
    </w:p>
    <w:p w14:paraId="593D4BBE" w14:textId="76C68FF7" w:rsidR="0EE17DBB" w:rsidRDefault="0EE17DBB" w:rsidP="5EEA2081">
      <w:pPr>
        <w:spacing w:after="0" w:line="276" w:lineRule="auto"/>
        <w:rPr>
          <w:rFonts w:ascii="Calibri" w:eastAsia="Calibri" w:hAnsi="Calibri" w:cs="Calibri"/>
          <w:b/>
          <w:bCs/>
          <w:color w:val="000000" w:themeColor="text1"/>
        </w:rPr>
      </w:pPr>
      <w:r w:rsidRPr="5EEA2081">
        <w:rPr>
          <w:rFonts w:ascii="Calibri" w:eastAsia="Calibri" w:hAnsi="Calibri" w:cs="Calibri"/>
          <w:b/>
          <w:bCs/>
          <w:color w:val="000000" w:themeColor="text1"/>
        </w:rPr>
        <w:t xml:space="preserve"> </w:t>
      </w:r>
    </w:p>
    <w:p w14:paraId="1BE14C70" w14:textId="1EEED455" w:rsidR="0EE17DBB" w:rsidRDefault="0EE17DBB" w:rsidP="5EEA2081">
      <w:pPr>
        <w:spacing w:after="0" w:line="276" w:lineRule="auto"/>
        <w:rPr>
          <w:rFonts w:ascii="Helvetica-Bold" w:eastAsia="Helvetica-Bold" w:hAnsi="Helvetica-Bold" w:cs="Helvetica-Bold"/>
          <w:b/>
          <w:bCs/>
          <w:color w:val="201547"/>
        </w:rPr>
      </w:pPr>
      <w:r w:rsidRPr="5EEA2081">
        <w:rPr>
          <w:rFonts w:ascii="Helvetica-Bold" w:eastAsia="Helvetica-Bold" w:hAnsi="Helvetica-Bold" w:cs="Helvetica-Bold"/>
          <w:b/>
          <w:bCs/>
          <w:color w:val="201547"/>
        </w:rPr>
        <w:t>Disclaimer</w:t>
      </w:r>
    </w:p>
    <w:p w14:paraId="5A83ACB4" w14:textId="3AB6545A" w:rsidR="0EE17DBB" w:rsidRDefault="0EE17DBB" w:rsidP="5EEA2081">
      <w:pPr>
        <w:spacing w:after="0" w:line="276" w:lineRule="auto"/>
        <w:rPr>
          <w:rFonts w:ascii="Helvetica" w:eastAsia="Helvetica" w:hAnsi="Helvetica" w:cs="Helvetica"/>
          <w:color w:val="000000" w:themeColor="text1"/>
        </w:rPr>
      </w:pPr>
      <w:r w:rsidRPr="5EEA2081">
        <w:rPr>
          <w:rFonts w:ascii="Helvetica" w:eastAsia="Helvetica" w:hAnsi="Helvetica" w:cs="Helvetica"/>
          <w:color w:val="000000" w:themeColor="text1"/>
        </w:rPr>
        <w:t xml:space="preserve">This publication may be of assistance to </w:t>
      </w:r>
      <w:proofErr w:type="gramStart"/>
      <w:r w:rsidRPr="5EEA2081">
        <w:rPr>
          <w:rFonts w:ascii="Helvetica" w:eastAsia="Helvetica" w:hAnsi="Helvetica" w:cs="Helvetica"/>
          <w:color w:val="000000" w:themeColor="text1"/>
        </w:rPr>
        <w:t>you</w:t>
      </w:r>
      <w:proofErr w:type="gramEnd"/>
      <w:r w:rsidRPr="5EEA2081">
        <w:rPr>
          <w:rFonts w:ascii="Helvetica" w:eastAsia="Helvetica" w:hAnsi="Helvetica" w:cs="Helvetica"/>
          <w:color w:val="000000" w:themeColor="text1"/>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5599060" w14:textId="134DA419" w:rsidR="0EE17DBB" w:rsidRDefault="0EE17DBB" w:rsidP="5EEA2081">
      <w:pPr>
        <w:spacing w:after="0" w:line="276" w:lineRule="auto"/>
        <w:rPr>
          <w:rFonts w:ascii="Calibri" w:eastAsia="Calibri" w:hAnsi="Calibri" w:cs="Calibri"/>
          <w:b/>
          <w:bCs/>
          <w:color w:val="000000" w:themeColor="text1"/>
        </w:rPr>
      </w:pPr>
      <w:r w:rsidRPr="5EEA2081">
        <w:rPr>
          <w:rFonts w:ascii="Calibri" w:eastAsia="Calibri" w:hAnsi="Calibri" w:cs="Calibri"/>
          <w:b/>
          <w:bCs/>
          <w:color w:val="000000" w:themeColor="text1"/>
        </w:rPr>
        <w:t xml:space="preserve"> </w:t>
      </w:r>
    </w:p>
    <w:p w14:paraId="0B21093B" w14:textId="6469B4A3" w:rsidR="0EE17DBB" w:rsidRDefault="0EE17DBB" w:rsidP="5EEA2081">
      <w:pPr>
        <w:spacing w:after="0" w:line="276" w:lineRule="auto"/>
        <w:rPr>
          <w:rFonts w:ascii="Helvetica-Bold" w:eastAsia="Helvetica-Bold" w:hAnsi="Helvetica-Bold" w:cs="Helvetica-Bold"/>
          <w:b/>
          <w:bCs/>
          <w:color w:val="201547"/>
        </w:rPr>
      </w:pPr>
      <w:r w:rsidRPr="5EEA2081">
        <w:rPr>
          <w:rFonts w:ascii="Helvetica-Bold" w:eastAsia="Helvetica-Bold" w:hAnsi="Helvetica-Bold" w:cs="Helvetica-Bold"/>
          <w:b/>
          <w:bCs/>
          <w:color w:val="201547"/>
        </w:rPr>
        <w:t>Accessibility</w:t>
      </w:r>
    </w:p>
    <w:p w14:paraId="4A5E0FB4" w14:textId="1D8A37E5" w:rsidR="0EE17DBB" w:rsidRDefault="0EE17DBB" w:rsidP="5EEA2081">
      <w:pPr>
        <w:spacing w:after="0" w:line="276" w:lineRule="auto"/>
        <w:rPr>
          <w:rFonts w:ascii="Helvetica" w:eastAsia="Helvetica" w:hAnsi="Helvetica" w:cs="Helvetica"/>
          <w:color w:val="000000" w:themeColor="text1"/>
        </w:rPr>
      </w:pPr>
      <w:r w:rsidRPr="62433BCD">
        <w:rPr>
          <w:rFonts w:ascii="Helvetica" w:eastAsia="Helvetica" w:hAnsi="Helvetica" w:cs="Helvetica"/>
          <w:color w:val="000000" w:themeColor="text1"/>
        </w:rPr>
        <w:t xml:space="preserve">To receive this document in an alternative format, phone the Customer Service Centre on 136 186, email </w:t>
      </w:r>
      <w:hyperlink r:id="rId13" w:history="1">
        <w:r w:rsidRPr="62433BCD">
          <w:rPr>
            <w:rStyle w:val="Hyperlink"/>
            <w:rFonts w:ascii="Helvetica" w:eastAsia="Helvetica" w:hAnsi="Helvetica" w:cs="Helvetica"/>
          </w:rPr>
          <w:t>customer.service@delwp.vic.gov.au</w:t>
        </w:r>
      </w:hyperlink>
      <w:r w:rsidRPr="62433BCD">
        <w:rPr>
          <w:rFonts w:ascii="Helvetica" w:eastAsia="Helvetica" w:hAnsi="Helvetica" w:cs="Helvetica"/>
          <w:color w:val="000000" w:themeColor="text1"/>
        </w:rPr>
        <w:t>, or contact National Relay Service on 133 677. Available at DEECA website (</w:t>
      </w:r>
      <w:hyperlink r:id="rId14" w:history="1">
        <w:r w:rsidRPr="62433BCD">
          <w:rPr>
            <w:rStyle w:val="Hyperlink"/>
            <w:rFonts w:ascii="Helvetica" w:eastAsia="Helvetica" w:hAnsi="Helvetica" w:cs="Helvetica"/>
          </w:rPr>
          <w:t>www.deeca.vic.gov.au</w:t>
        </w:r>
      </w:hyperlink>
      <w:r w:rsidRPr="62433BCD">
        <w:rPr>
          <w:rFonts w:ascii="Helvetica" w:eastAsia="Helvetica" w:hAnsi="Helvetica" w:cs="Helvetica"/>
          <w:color w:val="000000" w:themeColor="text1"/>
        </w:rPr>
        <w:t>).</w:t>
      </w:r>
    </w:p>
    <w:p w14:paraId="3806A011" w14:textId="43965B4A" w:rsidR="0EE17DBB" w:rsidRDefault="0EE17DBB" w:rsidP="5EEA2081">
      <w:pPr>
        <w:spacing w:line="276" w:lineRule="auto"/>
        <w:rPr>
          <w:rFonts w:ascii="Helvetica" w:hAnsi="Helvetica" w:cs="Helvetica"/>
        </w:rPr>
      </w:pPr>
      <w:r w:rsidRPr="5EEA2081">
        <w:rPr>
          <w:rFonts w:ascii="Helvetica" w:hAnsi="Helvetica" w:cs="Helvetica"/>
        </w:rPr>
        <w:t xml:space="preserve"> </w:t>
      </w:r>
    </w:p>
    <w:p w14:paraId="11D4AB3A" w14:textId="0BD3096B" w:rsidR="62433BCD" w:rsidRDefault="62433BCD" w:rsidP="62433BCD">
      <w:pPr>
        <w:spacing w:line="276" w:lineRule="auto"/>
        <w:rPr>
          <w:rFonts w:ascii="Helvetica" w:hAnsi="Helvetica" w:cs="Helvetica"/>
        </w:rPr>
      </w:pPr>
    </w:p>
    <w:sectPr w:rsidR="62433BCD">
      <w:headerReference w:type="default" r:id="rId15"/>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91B3" w14:textId="77777777" w:rsidR="00D02853" w:rsidRDefault="00D02853" w:rsidP="00D02853">
      <w:pPr>
        <w:spacing w:after="0" w:line="240" w:lineRule="auto"/>
      </w:pPr>
      <w:r>
        <w:separator/>
      </w:r>
    </w:p>
  </w:endnote>
  <w:endnote w:type="continuationSeparator" w:id="0">
    <w:p w14:paraId="63CEBEB9" w14:textId="77777777" w:rsidR="00D02853" w:rsidRDefault="00D02853" w:rsidP="00D02853">
      <w:pPr>
        <w:spacing w:after="0" w:line="240" w:lineRule="auto"/>
      </w:pPr>
      <w:r>
        <w:continuationSeparator/>
      </w:r>
    </w:p>
  </w:endnote>
  <w:endnote w:type="continuationNotice" w:id="1">
    <w:p w14:paraId="62B37E9C" w14:textId="77777777" w:rsidR="0090667A" w:rsidRDefault="00906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E19B" w14:textId="28199107" w:rsidR="00D02853" w:rsidRDefault="00D02853">
    <w:pPr>
      <w:pStyle w:val="Footer"/>
    </w:pPr>
    <w:r>
      <w:rPr>
        <w:noProof/>
      </w:rPr>
      <mc:AlternateContent>
        <mc:Choice Requires="wps">
          <w:drawing>
            <wp:anchor distT="0" distB="0" distL="0" distR="0" simplePos="0" relativeHeight="251658242" behindDoc="0" locked="0" layoutInCell="1" allowOverlap="1" wp14:anchorId="77DD7E06" wp14:editId="6B0F41D1">
              <wp:simplePos x="635" y="635"/>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94299" w14:textId="7CFCB56E" w:rsidR="00D02853" w:rsidRPr="00D02853" w:rsidRDefault="00D02853" w:rsidP="00D02853">
                          <w:pPr>
                            <w:spacing w:after="0"/>
                            <w:rPr>
                              <w:rFonts w:ascii="Calibri" w:eastAsia="Calibri" w:hAnsi="Calibri" w:cs="Calibri"/>
                              <w:noProof/>
                              <w:color w:val="000000"/>
                              <w:sz w:val="24"/>
                              <w:szCs w:val="24"/>
                            </w:rPr>
                          </w:pPr>
                          <w:r w:rsidRPr="00D0285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DD7E06"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E794299" w14:textId="7CFCB56E" w:rsidR="00D02853" w:rsidRPr="00D02853" w:rsidRDefault="00D02853" w:rsidP="00D02853">
                    <w:pPr>
                      <w:spacing w:after="0"/>
                      <w:rPr>
                        <w:rFonts w:ascii="Calibri" w:eastAsia="Calibri" w:hAnsi="Calibri" w:cs="Calibri"/>
                        <w:noProof/>
                        <w:color w:val="000000"/>
                        <w:sz w:val="24"/>
                        <w:szCs w:val="24"/>
                      </w:rPr>
                    </w:pPr>
                    <w:r w:rsidRPr="00D02853">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FC6F" w14:textId="22DA5639" w:rsidR="00D02853" w:rsidRDefault="007567DF" w:rsidP="007567DF">
    <w:pPr>
      <w:pStyle w:val="Footer"/>
      <w:jc w:val="center"/>
    </w:pPr>
    <w:r>
      <w:rPr>
        <w:rFonts w:ascii="Helvetica" w:hAnsi="Helvetica" w:cs="Helvetica"/>
        <w:color w:val="000000"/>
        <w:kern w:val="0"/>
      </w:rPr>
      <w:t>Cultivating Futures in Farming Mentoring Program</w:t>
    </w:r>
    <w:r w:rsidR="008D1871">
      <w:rPr>
        <w:rFonts w:ascii="Helvetica" w:hAnsi="Helvetica" w:cs="Helvetica"/>
        <w:color w:val="000000"/>
        <w:kern w:val="0"/>
      </w:rPr>
      <w:t xml:space="preserve"> Guidelines 2024</w:t>
    </w:r>
    <w:r w:rsidR="00D02853">
      <w:rPr>
        <w:noProof/>
      </w:rPr>
      <mc:AlternateContent>
        <mc:Choice Requires="wps">
          <w:drawing>
            <wp:anchor distT="0" distB="0" distL="0" distR="0" simplePos="0" relativeHeight="251658243" behindDoc="0" locked="0" layoutInCell="1" allowOverlap="1" wp14:anchorId="61CA33EE" wp14:editId="19DA543A">
              <wp:simplePos x="914400" y="1007615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1B7F70" w14:textId="7BF4BAF5" w:rsidR="00D02853" w:rsidRPr="00D02853" w:rsidRDefault="00D02853" w:rsidP="00D02853">
                          <w:pPr>
                            <w:spacing w:after="0"/>
                            <w:rPr>
                              <w:rFonts w:ascii="Calibri" w:eastAsia="Calibri" w:hAnsi="Calibri" w:cs="Calibri"/>
                              <w:noProof/>
                              <w:color w:val="000000"/>
                              <w:sz w:val="24"/>
                              <w:szCs w:val="24"/>
                            </w:rPr>
                          </w:pPr>
                          <w:r w:rsidRPr="00D0285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CA33EE"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A1B7F70" w14:textId="7BF4BAF5" w:rsidR="00D02853" w:rsidRPr="00D02853" w:rsidRDefault="00D02853" w:rsidP="00D02853">
                    <w:pPr>
                      <w:spacing w:after="0"/>
                      <w:rPr>
                        <w:rFonts w:ascii="Calibri" w:eastAsia="Calibri" w:hAnsi="Calibri" w:cs="Calibri"/>
                        <w:noProof/>
                        <w:color w:val="000000"/>
                        <w:sz w:val="24"/>
                        <w:szCs w:val="24"/>
                      </w:rPr>
                    </w:pPr>
                    <w:r w:rsidRPr="00D02853">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BD91" w14:textId="0E0BBEFE" w:rsidR="00D02853" w:rsidRDefault="00D02853">
    <w:pPr>
      <w:pStyle w:val="Footer"/>
    </w:pPr>
    <w:r>
      <w:rPr>
        <w:noProof/>
      </w:rPr>
      <mc:AlternateContent>
        <mc:Choice Requires="wps">
          <w:drawing>
            <wp:anchor distT="0" distB="0" distL="0" distR="0" simplePos="0" relativeHeight="251658241" behindDoc="0" locked="0" layoutInCell="1" allowOverlap="1" wp14:anchorId="73AADF8D" wp14:editId="5CDB1464">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3374E" w14:textId="550D5E96" w:rsidR="00D02853" w:rsidRPr="00D02853" w:rsidRDefault="00D02853" w:rsidP="00D02853">
                          <w:pPr>
                            <w:spacing w:after="0"/>
                            <w:rPr>
                              <w:rFonts w:ascii="Calibri" w:eastAsia="Calibri" w:hAnsi="Calibri" w:cs="Calibri"/>
                              <w:noProof/>
                              <w:color w:val="000000"/>
                              <w:sz w:val="24"/>
                              <w:szCs w:val="24"/>
                            </w:rPr>
                          </w:pPr>
                          <w:r w:rsidRPr="00D0285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AADF8D"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F23374E" w14:textId="550D5E96" w:rsidR="00D02853" w:rsidRPr="00D02853" w:rsidRDefault="00D02853" w:rsidP="00D02853">
                    <w:pPr>
                      <w:spacing w:after="0"/>
                      <w:rPr>
                        <w:rFonts w:ascii="Calibri" w:eastAsia="Calibri" w:hAnsi="Calibri" w:cs="Calibri"/>
                        <w:noProof/>
                        <w:color w:val="000000"/>
                        <w:sz w:val="24"/>
                        <w:szCs w:val="24"/>
                      </w:rPr>
                    </w:pPr>
                    <w:r w:rsidRPr="00D02853">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55CE" w14:textId="77777777" w:rsidR="00D02853" w:rsidRDefault="00D02853" w:rsidP="00D02853">
      <w:pPr>
        <w:spacing w:after="0" w:line="240" w:lineRule="auto"/>
      </w:pPr>
      <w:r>
        <w:separator/>
      </w:r>
    </w:p>
  </w:footnote>
  <w:footnote w:type="continuationSeparator" w:id="0">
    <w:p w14:paraId="138F7E53" w14:textId="77777777" w:rsidR="00D02853" w:rsidRDefault="00D02853" w:rsidP="00D02853">
      <w:pPr>
        <w:spacing w:after="0" w:line="240" w:lineRule="auto"/>
      </w:pPr>
      <w:r>
        <w:continuationSeparator/>
      </w:r>
    </w:p>
  </w:footnote>
  <w:footnote w:type="continuationNotice" w:id="1">
    <w:p w14:paraId="7C5F6695" w14:textId="77777777" w:rsidR="0090667A" w:rsidRDefault="00906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6913" w14:textId="615B3B35" w:rsidR="00D02853" w:rsidRDefault="00D02853" w:rsidP="00D02853">
    <w:pPr>
      <w:pStyle w:val="Header"/>
      <w:tabs>
        <w:tab w:val="clear" w:pos="4513"/>
        <w:tab w:val="clear" w:pos="9026"/>
        <w:tab w:val="left" w:pos="8263"/>
      </w:tabs>
    </w:pPr>
    <w:r>
      <w:rPr>
        <w:noProof/>
      </w:rPr>
      <w:drawing>
        <wp:anchor distT="0" distB="0" distL="114300" distR="114300" simplePos="0" relativeHeight="251658240" behindDoc="0" locked="0" layoutInCell="1" allowOverlap="1" wp14:anchorId="411C4146" wp14:editId="24F02D9B">
          <wp:simplePos x="0" y="0"/>
          <wp:positionH relativeFrom="column">
            <wp:posOffset>3112369</wp:posOffset>
          </wp:positionH>
          <wp:positionV relativeFrom="paragraph">
            <wp:posOffset>-245745</wp:posOffset>
          </wp:positionV>
          <wp:extent cx="3187065" cy="505460"/>
          <wp:effectExtent l="0" t="0" r="0" b="8890"/>
          <wp:wrapSquare wrapText="bothSides"/>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7065" cy="50546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0A"/>
    <w:multiLevelType w:val="hybridMultilevel"/>
    <w:tmpl w:val="A0D48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C453C"/>
    <w:multiLevelType w:val="hybridMultilevel"/>
    <w:tmpl w:val="C696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B5027"/>
    <w:multiLevelType w:val="hybridMultilevel"/>
    <w:tmpl w:val="BD202D2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2C083F"/>
    <w:multiLevelType w:val="hybridMultilevel"/>
    <w:tmpl w:val="F70A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1431F8"/>
    <w:multiLevelType w:val="hybridMultilevel"/>
    <w:tmpl w:val="8564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4E6DCB"/>
    <w:multiLevelType w:val="hybridMultilevel"/>
    <w:tmpl w:val="889C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1111B5"/>
    <w:multiLevelType w:val="hybridMultilevel"/>
    <w:tmpl w:val="23D6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EC5E89"/>
    <w:multiLevelType w:val="hybridMultilevel"/>
    <w:tmpl w:val="C812D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837176">
    <w:abstractNumId w:val="1"/>
  </w:num>
  <w:num w:numId="2" w16cid:durableId="964121218">
    <w:abstractNumId w:val="7"/>
  </w:num>
  <w:num w:numId="3" w16cid:durableId="1599095854">
    <w:abstractNumId w:val="6"/>
  </w:num>
  <w:num w:numId="4" w16cid:durableId="678122663">
    <w:abstractNumId w:val="5"/>
  </w:num>
  <w:num w:numId="5" w16cid:durableId="1516188476">
    <w:abstractNumId w:val="4"/>
  </w:num>
  <w:num w:numId="6" w16cid:durableId="1705785135">
    <w:abstractNumId w:val="3"/>
  </w:num>
  <w:num w:numId="7" w16cid:durableId="751246160">
    <w:abstractNumId w:val="0"/>
  </w:num>
  <w:num w:numId="8" w16cid:durableId="492454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3"/>
    <w:rsid w:val="000459AF"/>
    <w:rsid w:val="0007457A"/>
    <w:rsid w:val="000F5FB4"/>
    <w:rsid w:val="001B155B"/>
    <w:rsid w:val="00221E48"/>
    <w:rsid w:val="00252457"/>
    <w:rsid w:val="00274065"/>
    <w:rsid w:val="00310D9C"/>
    <w:rsid w:val="003E35AA"/>
    <w:rsid w:val="00467CE1"/>
    <w:rsid w:val="004C45B6"/>
    <w:rsid w:val="0053402A"/>
    <w:rsid w:val="00537F1A"/>
    <w:rsid w:val="00545AC6"/>
    <w:rsid w:val="0056158A"/>
    <w:rsid w:val="00567E45"/>
    <w:rsid w:val="00575D13"/>
    <w:rsid w:val="005A71F5"/>
    <w:rsid w:val="005E6B53"/>
    <w:rsid w:val="00682F2F"/>
    <w:rsid w:val="006A5884"/>
    <w:rsid w:val="006B4910"/>
    <w:rsid w:val="006F5408"/>
    <w:rsid w:val="0071727F"/>
    <w:rsid w:val="007567DF"/>
    <w:rsid w:val="007B4660"/>
    <w:rsid w:val="007E4890"/>
    <w:rsid w:val="008D1871"/>
    <w:rsid w:val="0090667A"/>
    <w:rsid w:val="00975016"/>
    <w:rsid w:val="00980D52"/>
    <w:rsid w:val="00986D70"/>
    <w:rsid w:val="00AF40DE"/>
    <w:rsid w:val="00AF717D"/>
    <w:rsid w:val="00B10B40"/>
    <w:rsid w:val="00B3614A"/>
    <w:rsid w:val="00B973B5"/>
    <w:rsid w:val="00C768EF"/>
    <w:rsid w:val="00CA0418"/>
    <w:rsid w:val="00CB652B"/>
    <w:rsid w:val="00D02853"/>
    <w:rsid w:val="00D106B1"/>
    <w:rsid w:val="00D87820"/>
    <w:rsid w:val="00DE6685"/>
    <w:rsid w:val="00DF5385"/>
    <w:rsid w:val="00E806DD"/>
    <w:rsid w:val="00ED36D5"/>
    <w:rsid w:val="00F04BB3"/>
    <w:rsid w:val="00F46EA8"/>
    <w:rsid w:val="00F767AC"/>
    <w:rsid w:val="00FA2761"/>
    <w:rsid w:val="00FE5E17"/>
    <w:rsid w:val="00FF6EDD"/>
    <w:rsid w:val="0EE17DBB"/>
    <w:rsid w:val="154F8BFA"/>
    <w:rsid w:val="15DA75F7"/>
    <w:rsid w:val="2D78AF2F"/>
    <w:rsid w:val="2EC81F07"/>
    <w:rsid w:val="309FAC92"/>
    <w:rsid w:val="422BF84E"/>
    <w:rsid w:val="44D8AF13"/>
    <w:rsid w:val="45639910"/>
    <w:rsid w:val="489B39D2"/>
    <w:rsid w:val="4B71BC53"/>
    <w:rsid w:val="5BFFC8DB"/>
    <w:rsid w:val="5EC3AA17"/>
    <w:rsid w:val="5EEA2081"/>
    <w:rsid w:val="6004CA15"/>
    <w:rsid w:val="62433BCD"/>
    <w:rsid w:val="663BDA05"/>
    <w:rsid w:val="66C640B5"/>
    <w:rsid w:val="720E0775"/>
    <w:rsid w:val="74ECBC29"/>
    <w:rsid w:val="75FDA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F72E0C"/>
  <w15:chartTrackingRefBased/>
  <w15:docId w15:val="{A503E86B-3A0A-4C26-B999-F82A47D8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13"/>
    <w:pPr>
      <w:ind w:left="720"/>
      <w:contextualSpacing/>
    </w:pPr>
  </w:style>
  <w:style w:type="paragraph" w:styleId="Header">
    <w:name w:val="header"/>
    <w:basedOn w:val="Normal"/>
    <w:link w:val="HeaderChar"/>
    <w:uiPriority w:val="99"/>
    <w:unhideWhenUsed/>
    <w:rsid w:val="00D02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853"/>
  </w:style>
  <w:style w:type="paragraph" w:styleId="Footer">
    <w:name w:val="footer"/>
    <w:basedOn w:val="Normal"/>
    <w:link w:val="FooterChar"/>
    <w:uiPriority w:val="99"/>
    <w:unhideWhenUsed/>
    <w:rsid w:val="00D02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853"/>
  </w:style>
  <w:style w:type="character" w:styleId="CommentReference">
    <w:name w:val="annotation reference"/>
    <w:basedOn w:val="DefaultParagraphFont"/>
    <w:uiPriority w:val="99"/>
    <w:semiHidden/>
    <w:unhideWhenUsed/>
    <w:rsid w:val="008D1871"/>
    <w:rPr>
      <w:sz w:val="16"/>
      <w:szCs w:val="16"/>
    </w:rPr>
  </w:style>
  <w:style w:type="paragraph" w:styleId="CommentText">
    <w:name w:val="annotation text"/>
    <w:basedOn w:val="Normal"/>
    <w:link w:val="CommentTextChar"/>
    <w:uiPriority w:val="99"/>
    <w:unhideWhenUsed/>
    <w:rsid w:val="008D1871"/>
    <w:pPr>
      <w:spacing w:line="240" w:lineRule="auto"/>
    </w:pPr>
    <w:rPr>
      <w:sz w:val="20"/>
      <w:szCs w:val="20"/>
    </w:rPr>
  </w:style>
  <w:style w:type="character" w:customStyle="1" w:styleId="CommentTextChar">
    <w:name w:val="Comment Text Char"/>
    <w:basedOn w:val="DefaultParagraphFont"/>
    <w:link w:val="CommentText"/>
    <w:uiPriority w:val="99"/>
    <w:rsid w:val="008D1871"/>
    <w:rPr>
      <w:sz w:val="20"/>
      <w:szCs w:val="20"/>
    </w:rPr>
  </w:style>
  <w:style w:type="paragraph" w:styleId="CommentSubject">
    <w:name w:val="annotation subject"/>
    <w:basedOn w:val="CommentText"/>
    <w:next w:val="CommentText"/>
    <w:link w:val="CommentSubjectChar"/>
    <w:uiPriority w:val="99"/>
    <w:semiHidden/>
    <w:unhideWhenUsed/>
    <w:rsid w:val="008D1871"/>
    <w:rPr>
      <w:b/>
      <w:bCs/>
    </w:rPr>
  </w:style>
  <w:style w:type="character" w:customStyle="1" w:styleId="CommentSubjectChar">
    <w:name w:val="Comment Subject Char"/>
    <w:basedOn w:val="CommentTextChar"/>
    <w:link w:val="CommentSubject"/>
    <w:uiPriority w:val="99"/>
    <w:semiHidden/>
    <w:rsid w:val="008D1871"/>
    <w:rPr>
      <w:b/>
      <w:bCs/>
      <w:sz w:val="20"/>
      <w:szCs w:val="20"/>
    </w:rPr>
  </w:style>
  <w:style w:type="character" w:styleId="Hyperlink">
    <w:name w:val="Hyperlink"/>
    <w:basedOn w:val="DefaultParagraphFont"/>
    <w:uiPriority w:val="99"/>
    <w:unhideWhenUsed/>
    <w:rsid w:val="00537F1A"/>
    <w:rPr>
      <w:color w:val="0563C1" w:themeColor="hyperlink"/>
      <w:u w:val="single"/>
    </w:rPr>
  </w:style>
  <w:style w:type="character" w:styleId="UnresolvedMention">
    <w:name w:val="Unresolved Mention"/>
    <w:basedOn w:val="DefaultParagraphFont"/>
    <w:uiPriority w:val="99"/>
    <w:semiHidden/>
    <w:unhideWhenUsed/>
    <w:rsid w:val="00537F1A"/>
    <w:rPr>
      <w:color w:val="605E5C"/>
      <w:shd w:val="clear" w:color="auto" w:fill="E1DFDD"/>
    </w:rPr>
  </w:style>
  <w:style w:type="paragraph" w:styleId="Revision">
    <w:name w:val="Revision"/>
    <w:hidden/>
    <w:uiPriority w:val="99"/>
    <w:semiHidden/>
    <w:rsid w:val="00D10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9whU6ES8rc" TargetMode="External"/><Relationship Id="rId13" Type="http://schemas.openxmlformats.org/officeDocument/2006/relationships/hyperlink" Target="mailto:customer.service@delwp.vic.gov.a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nya.dobrijevic@agriculture.vic.gov.au" TargetMode="Externa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ya.dobrijevic@agriculture.vic.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anya.dobrijevic@agriculture.vic.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nya.dobrijevic@agriculture.vic.gov.au" TargetMode="External"/><Relationship Id="rId14" Type="http://schemas.openxmlformats.org/officeDocument/2006/relationships/hyperlink" Target="http://www.deec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Links>
    <vt:vector size="60" baseType="variant">
      <vt:variant>
        <vt:i4>65547</vt:i4>
      </vt:variant>
      <vt:variant>
        <vt:i4>21</vt:i4>
      </vt:variant>
      <vt:variant>
        <vt:i4>0</vt:i4>
      </vt:variant>
      <vt:variant>
        <vt:i4>5</vt:i4>
      </vt:variant>
      <vt:variant>
        <vt:lpwstr>http://www.deeca.vic.gov.au/</vt:lpwstr>
      </vt:variant>
      <vt:variant>
        <vt:lpwstr/>
      </vt:variant>
      <vt:variant>
        <vt:i4>2687044</vt:i4>
      </vt:variant>
      <vt:variant>
        <vt:i4>18</vt:i4>
      </vt:variant>
      <vt:variant>
        <vt:i4>0</vt:i4>
      </vt:variant>
      <vt:variant>
        <vt:i4>5</vt:i4>
      </vt:variant>
      <vt:variant>
        <vt:lpwstr>mailto:customer.service@delwp.vic.gov.au</vt:lpwstr>
      </vt:variant>
      <vt:variant>
        <vt:lpwstr/>
      </vt:variant>
      <vt:variant>
        <vt:i4>6488166</vt:i4>
      </vt:variant>
      <vt:variant>
        <vt:i4>15</vt:i4>
      </vt:variant>
      <vt:variant>
        <vt:i4>0</vt:i4>
      </vt:variant>
      <vt:variant>
        <vt:i4>5</vt:i4>
      </vt:variant>
      <vt:variant>
        <vt:lpwstr>http://creativecommons.org/licenses/by/4.0/</vt:lpwstr>
      </vt:variant>
      <vt:variant>
        <vt:lpwstr/>
      </vt:variant>
      <vt:variant>
        <vt:i4>1704055</vt:i4>
      </vt:variant>
      <vt:variant>
        <vt:i4>12</vt:i4>
      </vt:variant>
      <vt:variant>
        <vt:i4>0</vt:i4>
      </vt:variant>
      <vt:variant>
        <vt:i4>5</vt:i4>
      </vt:variant>
      <vt:variant>
        <vt:lpwstr>mailto:tanya.dobrijevic@agriculture.vic.gov.au</vt:lpwstr>
      </vt:variant>
      <vt:variant>
        <vt:lpwstr/>
      </vt:variant>
      <vt:variant>
        <vt:i4>1704055</vt:i4>
      </vt:variant>
      <vt:variant>
        <vt:i4>9</vt:i4>
      </vt:variant>
      <vt:variant>
        <vt:i4>0</vt:i4>
      </vt:variant>
      <vt:variant>
        <vt:i4>5</vt:i4>
      </vt:variant>
      <vt:variant>
        <vt:lpwstr>mailto:tanya.dobrijevic@agriculture.vic.gov.au</vt:lpwstr>
      </vt:variant>
      <vt:variant>
        <vt:lpwstr/>
      </vt:variant>
      <vt:variant>
        <vt:i4>1704055</vt:i4>
      </vt:variant>
      <vt:variant>
        <vt:i4>6</vt:i4>
      </vt:variant>
      <vt:variant>
        <vt:i4>0</vt:i4>
      </vt:variant>
      <vt:variant>
        <vt:i4>5</vt:i4>
      </vt:variant>
      <vt:variant>
        <vt:lpwstr>mailto:tanya.dobrijevic@agriculture.vic.gov.au</vt:lpwstr>
      </vt:variant>
      <vt:variant>
        <vt:lpwstr/>
      </vt:variant>
      <vt:variant>
        <vt:i4>5046355</vt:i4>
      </vt:variant>
      <vt:variant>
        <vt:i4>3</vt:i4>
      </vt:variant>
      <vt:variant>
        <vt:i4>0</vt:i4>
      </vt:variant>
      <vt:variant>
        <vt:i4>5</vt:i4>
      </vt:variant>
      <vt:variant>
        <vt:lpwstr>https://forms.office.com/r/9whU6ES8rc</vt:lpwstr>
      </vt:variant>
      <vt:variant>
        <vt:lpwstr/>
      </vt:variant>
      <vt:variant>
        <vt:i4>1704055</vt:i4>
      </vt:variant>
      <vt:variant>
        <vt:i4>0</vt:i4>
      </vt:variant>
      <vt:variant>
        <vt:i4>0</vt:i4>
      </vt:variant>
      <vt:variant>
        <vt:i4>5</vt:i4>
      </vt:variant>
      <vt:variant>
        <vt:lpwstr>mailto:tanya.dobrijevic@agriculture.vic.gov.au</vt:lpwstr>
      </vt:variant>
      <vt:variant>
        <vt:lpwstr/>
      </vt:variant>
      <vt:variant>
        <vt:i4>2031695</vt:i4>
      </vt:variant>
      <vt:variant>
        <vt:i4>3</vt:i4>
      </vt:variant>
      <vt:variant>
        <vt:i4>0</vt:i4>
      </vt:variant>
      <vt:variant>
        <vt:i4>5</vt:i4>
      </vt:variant>
      <vt:variant>
        <vt:lpwstr>https://www.ombudsman.vic.gov.au/</vt:lpwstr>
      </vt:variant>
      <vt:variant>
        <vt:lpwstr/>
      </vt:variant>
      <vt:variant>
        <vt:i4>2031695</vt:i4>
      </vt:variant>
      <vt:variant>
        <vt:i4>0</vt:i4>
      </vt:variant>
      <vt:variant>
        <vt:i4>0</vt:i4>
      </vt:variant>
      <vt:variant>
        <vt:i4>5</vt:i4>
      </vt:variant>
      <vt:variant>
        <vt:lpwstr>https://www.ombudsman.vic.gov.au/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Dobrijevic (DEECA)</dc:creator>
  <cp:keywords/>
  <dc:description/>
  <cp:lastModifiedBy>Tanya Dobrijevic (DEECA)</cp:lastModifiedBy>
  <cp:revision>2</cp:revision>
  <dcterms:created xsi:type="dcterms:W3CDTF">2024-04-17T00:33:00Z</dcterms:created>
  <dcterms:modified xsi:type="dcterms:W3CDTF">2024-04-17T00:33:00Z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2024-03-22T01:07:05Z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5e93b39d-31b4-4a82-b796-56fbe3765a1c</vt:lpwstr>
  </property>
  <property fmtid="{D5CDD505-2E9C-101B-9397-08002B2CF9AE}" pid="11" name="MSIP_Label_4257e2ab-f512-40e2-9c9a-c64247360765_ContentBits">
    <vt:lpwstr>2</vt:lpwstr>
  </property>
</Properties>
</file>