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EC595" w14:textId="7D72ACC2" w:rsidR="007D48AB" w:rsidRPr="007D48AB" w:rsidRDefault="007D48AB" w:rsidP="007D48AB">
      <w:pPr>
        <w:jc w:val="center"/>
        <w:rPr>
          <w:rFonts w:ascii="Calibri" w:hAnsi="Calibri" w:cs="Calibri"/>
          <w:b/>
          <w:bCs/>
          <w:sz w:val="22"/>
        </w:rPr>
      </w:pPr>
      <w:r w:rsidRPr="007D48AB">
        <w:rPr>
          <w:rFonts w:ascii="Calibri" w:hAnsi="Calibri" w:cs="Calibri"/>
          <w:b/>
          <w:bCs/>
          <w:sz w:val="22"/>
        </w:rPr>
        <w:t>Pollination Agreement</w:t>
      </w:r>
    </w:p>
    <w:p w14:paraId="08BEB455" w14:textId="77777777" w:rsidR="007D48AB" w:rsidRPr="007D48AB" w:rsidRDefault="007D48AB" w:rsidP="007D48AB">
      <w:pPr>
        <w:rPr>
          <w:rFonts w:ascii="Calibri" w:hAnsi="Calibri" w:cs="Calibri"/>
          <w:sz w:val="22"/>
        </w:rPr>
      </w:pPr>
    </w:p>
    <w:p w14:paraId="1718D422" w14:textId="0F875E64" w:rsidR="007D48AB" w:rsidRPr="007D48AB" w:rsidRDefault="007D48AB" w:rsidP="007D48AB">
      <w:pPr>
        <w:rPr>
          <w:rFonts w:ascii="Calibri" w:hAnsi="Calibri" w:cs="Calibri"/>
          <w:sz w:val="22"/>
        </w:rPr>
      </w:pPr>
      <w:r w:rsidRPr="007D48AB">
        <w:rPr>
          <w:rFonts w:ascii="Calibri" w:hAnsi="Calibri" w:cs="Calibri"/>
          <w:sz w:val="22"/>
        </w:rPr>
        <w:t xml:space="preserve">This </w:t>
      </w:r>
      <w:r>
        <w:rPr>
          <w:rFonts w:ascii="Calibri" w:hAnsi="Calibri" w:cs="Calibri"/>
          <w:sz w:val="22"/>
        </w:rPr>
        <w:t>A</w:t>
      </w:r>
      <w:r w:rsidRPr="007D48AB">
        <w:rPr>
          <w:rFonts w:ascii="Calibri" w:hAnsi="Calibri" w:cs="Calibri"/>
          <w:sz w:val="22"/>
        </w:rPr>
        <w:t xml:space="preserve">greement is made on the </w:t>
      </w:r>
      <w:r>
        <w:rPr>
          <w:rFonts w:ascii="Calibri" w:hAnsi="Calibri" w:cs="Calibri"/>
          <w:sz w:val="22"/>
        </w:rPr>
        <w:t>_____________________________</w:t>
      </w:r>
      <w:r w:rsidRPr="007D48AB">
        <w:rPr>
          <w:rFonts w:ascii="Calibri" w:hAnsi="Calibri" w:cs="Calibri"/>
          <w:sz w:val="22"/>
        </w:rPr>
        <w:tab/>
        <w:t>(date)</w:t>
      </w:r>
    </w:p>
    <w:p w14:paraId="2E8ED91F" w14:textId="77777777" w:rsidR="007D48AB" w:rsidRPr="007D48AB" w:rsidRDefault="007D48AB" w:rsidP="007D48AB">
      <w:pPr>
        <w:rPr>
          <w:rFonts w:ascii="Calibri" w:hAnsi="Calibri" w:cs="Calibri"/>
          <w:sz w:val="22"/>
        </w:rPr>
      </w:pPr>
      <w:r w:rsidRPr="007D48AB">
        <w:rPr>
          <w:rFonts w:ascii="Calibri" w:hAnsi="Calibri" w:cs="Calibri"/>
          <w:sz w:val="22"/>
        </w:rPr>
        <w:t xml:space="preserve">BETWEEN  </w:t>
      </w:r>
    </w:p>
    <w:p w14:paraId="392C39A7" w14:textId="449166D4" w:rsidR="007D48AB" w:rsidRPr="007D48AB" w:rsidRDefault="007D48AB" w:rsidP="007D48AB">
      <w:pPr>
        <w:rPr>
          <w:rFonts w:ascii="Calibri" w:hAnsi="Calibri" w:cs="Calibri"/>
          <w:sz w:val="22"/>
        </w:rPr>
      </w:pPr>
      <w:r>
        <w:rPr>
          <w:rFonts w:ascii="Calibri" w:hAnsi="Calibri" w:cs="Calibri"/>
          <w:sz w:val="22"/>
        </w:rPr>
        <w:t xml:space="preserve"> (</w:t>
      </w:r>
      <w:r w:rsidRPr="007D48AB">
        <w:rPr>
          <w:rFonts w:ascii="Calibri" w:hAnsi="Calibri" w:cs="Calibri"/>
          <w:sz w:val="22"/>
        </w:rPr>
        <w:t>“Grower”</w:t>
      </w:r>
      <w:r>
        <w:rPr>
          <w:rFonts w:ascii="Calibri" w:hAnsi="Calibri" w:cs="Calibri"/>
          <w:sz w:val="22"/>
        </w:rPr>
        <w:t>)</w:t>
      </w:r>
    </w:p>
    <w:p w14:paraId="72B26CA2" w14:textId="77777777" w:rsidR="00742BDA" w:rsidRDefault="007D48AB" w:rsidP="007D48AB">
      <w:pPr>
        <w:rPr>
          <w:rFonts w:ascii="Calibri" w:hAnsi="Calibri" w:cs="Calibri"/>
          <w:sz w:val="22"/>
        </w:rPr>
      </w:pPr>
      <w:r w:rsidRPr="007D48AB">
        <w:rPr>
          <w:rFonts w:ascii="Calibri" w:hAnsi="Calibri" w:cs="Calibri"/>
          <w:sz w:val="22"/>
        </w:rPr>
        <w:t xml:space="preserve">AND </w:t>
      </w:r>
      <w:r w:rsidRPr="007D48AB">
        <w:rPr>
          <w:rFonts w:ascii="Calibri" w:hAnsi="Calibri" w:cs="Calibri"/>
          <w:sz w:val="22"/>
        </w:rPr>
        <w:tab/>
      </w:r>
    </w:p>
    <w:p w14:paraId="7144D866" w14:textId="7C1CA9FE" w:rsidR="007D48AB" w:rsidRDefault="007D48AB" w:rsidP="007D48AB">
      <w:pPr>
        <w:rPr>
          <w:rFonts w:ascii="Calibri" w:hAnsi="Calibri" w:cs="Calibri"/>
          <w:sz w:val="22"/>
        </w:rPr>
      </w:pPr>
      <w:r>
        <w:rPr>
          <w:rFonts w:ascii="Calibri" w:hAnsi="Calibri" w:cs="Calibri"/>
          <w:sz w:val="22"/>
        </w:rPr>
        <w:t>___________________________________________________ of __________________________________________________________________</w:t>
      </w:r>
    </w:p>
    <w:p w14:paraId="2607C3E3" w14:textId="36F155D3" w:rsidR="007D48AB" w:rsidRPr="007D48AB" w:rsidRDefault="007D48AB" w:rsidP="007D48AB">
      <w:pPr>
        <w:rPr>
          <w:rFonts w:ascii="Calibri" w:hAnsi="Calibri" w:cs="Calibri"/>
          <w:sz w:val="22"/>
        </w:rPr>
      </w:pPr>
      <w:r>
        <w:rPr>
          <w:rFonts w:ascii="Calibri" w:hAnsi="Calibri" w:cs="Calibri"/>
          <w:sz w:val="22"/>
        </w:rPr>
        <w:t>___________________________________________________________________ (‘Beekeeper”)</w:t>
      </w:r>
    </w:p>
    <w:p w14:paraId="12F29889" w14:textId="77777777" w:rsidR="007D48AB" w:rsidRPr="007D48AB" w:rsidRDefault="007D48AB" w:rsidP="007D48AB">
      <w:pPr>
        <w:rPr>
          <w:rFonts w:ascii="Calibri" w:hAnsi="Calibri" w:cs="Calibri"/>
          <w:sz w:val="22"/>
        </w:rPr>
      </w:pPr>
    </w:p>
    <w:p w14:paraId="7FD274AA" w14:textId="77777777" w:rsidR="007D48AB" w:rsidRPr="00742BDA" w:rsidRDefault="007D48AB" w:rsidP="007D48AB">
      <w:pPr>
        <w:rPr>
          <w:rFonts w:ascii="Calibri" w:hAnsi="Calibri" w:cs="Calibri"/>
          <w:b/>
          <w:bCs/>
          <w:sz w:val="22"/>
        </w:rPr>
      </w:pPr>
      <w:r w:rsidRPr="00742BDA">
        <w:rPr>
          <w:rFonts w:ascii="Calibri" w:hAnsi="Calibri" w:cs="Calibri"/>
          <w:b/>
          <w:bCs/>
          <w:sz w:val="22"/>
        </w:rPr>
        <w:t>TERM OF AGREEMENT</w:t>
      </w:r>
    </w:p>
    <w:p w14:paraId="7CA811EC" w14:textId="04C97EEB" w:rsidR="00243B8F" w:rsidRPr="007D48AB" w:rsidRDefault="007D48AB" w:rsidP="0A6DF7F2">
      <w:pPr>
        <w:rPr>
          <w:rFonts w:ascii="Calibri" w:hAnsi="Calibri" w:cs="Calibri"/>
          <w:sz w:val="22"/>
        </w:rPr>
      </w:pPr>
      <w:r w:rsidRPr="0A6DF7F2">
        <w:rPr>
          <w:rFonts w:ascii="Calibri" w:hAnsi="Calibri" w:cs="Calibri"/>
          <w:sz w:val="22"/>
        </w:rPr>
        <w:t xml:space="preserve">The term of this </w:t>
      </w:r>
      <w:r w:rsidR="00742BDA" w:rsidRPr="0A6DF7F2">
        <w:rPr>
          <w:rFonts w:ascii="Calibri" w:hAnsi="Calibri" w:cs="Calibri"/>
          <w:sz w:val="22"/>
        </w:rPr>
        <w:t>A</w:t>
      </w:r>
      <w:r w:rsidRPr="0A6DF7F2">
        <w:rPr>
          <w:rFonts w:ascii="Calibri" w:hAnsi="Calibri" w:cs="Calibri"/>
          <w:sz w:val="22"/>
        </w:rPr>
        <w:t xml:space="preserve">greement shall be for the </w:t>
      </w:r>
      <w:r w:rsidR="00EB2263" w:rsidRPr="0A6DF7F2">
        <w:rPr>
          <w:rFonts w:ascii="Calibri" w:hAnsi="Calibri" w:cs="Calibri"/>
          <w:b/>
          <w:bCs/>
          <w:sz w:val="22"/>
        </w:rPr>
        <w:t xml:space="preserve">(insert </w:t>
      </w:r>
      <w:r w:rsidR="002C5393" w:rsidRPr="0A6DF7F2">
        <w:rPr>
          <w:rFonts w:ascii="Calibri" w:hAnsi="Calibri" w:cs="Calibri"/>
          <w:b/>
          <w:bCs/>
          <w:sz w:val="22"/>
        </w:rPr>
        <w:t>growing season</w:t>
      </w:r>
      <w:r w:rsidR="00EB2263" w:rsidRPr="0A6DF7F2">
        <w:rPr>
          <w:rFonts w:ascii="Calibri" w:hAnsi="Calibri" w:cs="Calibri"/>
          <w:b/>
          <w:bCs/>
          <w:sz w:val="22"/>
        </w:rPr>
        <w:t xml:space="preserve"> year)</w:t>
      </w:r>
      <w:r w:rsidRPr="0A6DF7F2">
        <w:rPr>
          <w:rFonts w:ascii="Calibri" w:hAnsi="Calibri" w:cs="Calibri"/>
          <w:sz w:val="22"/>
        </w:rPr>
        <w:t xml:space="preserve"> growing season, covering </w:t>
      </w:r>
      <w:r>
        <w:tab/>
      </w:r>
      <w:r w:rsidR="00AD52C8" w:rsidRPr="0A6DF7F2">
        <w:rPr>
          <w:rFonts w:ascii="Calibri" w:hAnsi="Calibri" w:cs="Calibri"/>
          <w:sz w:val="22"/>
        </w:rPr>
        <w:t xml:space="preserve"> </w:t>
      </w:r>
      <w:r w:rsidR="002C5393" w:rsidRPr="0A6DF7F2">
        <w:rPr>
          <w:rFonts w:ascii="Calibri" w:hAnsi="Calibri" w:cs="Calibri"/>
          <w:sz w:val="22"/>
        </w:rPr>
        <w:t>(insert date)</w:t>
      </w:r>
      <w:r w:rsidRPr="0A6DF7F2">
        <w:rPr>
          <w:rFonts w:ascii="Calibri" w:hAnsi="Calibri" w:cs="Calibri"/>
          <w:sz w:val="22"/>
        </w:rPr>
        <w:t xml:space="preserve"> to </w:t>
      </w:r>
      <w:r w:rsidR="002C5393" w:rsidRPr="0A6DF7F2">
        <w:rPr>
          <w:rFonts w:ascii="Calibri" w:hAnsi="Calibri" w:cs="Calibri"/>
          <w:sz w:val="22"/>
        </w:rPr>
        <w:t>(insert</w:t>
      </w:r>
      <w:r w:rsidR="00F500B1" w:rsidRPr="0A6DF7F2">
        <w:rPr>
          <w:rFonts w:ascii="Calibri" w:hAnsi="Calibri" w:cs="Calibri"/>
          <w:sz w:val="22"/>
        </w:rPr>
        <w:t xml:space="preserve"> date</w:t>
      </w:r>
      <w:r w:rsidR="002C5393" w:rsidRPr="0A6DF7F2">
        <w:rPr>
          <w:rFonts w:ascii="Calibri" w:hAnsi="Calibri" w:cs="Calibri"/>
          <w:sz w:val="22"/>
        </w:rPr>
        <w:t>)</w:t>
      </w:r>
      <w:r w:rsidRPr="0A6DF7F2">
        <w:rPr>
          <w:rFonts w:ascii="Calibri" w:hAnsi="Calibri" w:cs="Calibri"/>
          <w:sz w:val="22"/>
        </w:rPr>
        <w:t xml:space="preserve">. </w:t>
      </w:r>
      <w:r w:rsidR="00243B8F" w:rsidRPr="0A6DF7F2">
        <w:rPr>
          <w:rFonts w:ascii="Calibri" w:hAnsi="Calibri" w:cs="Calibri"/>
          <w:sz w:val="22"/>
        </w:rPr>
        <w:t>Growers</w:t>
      </w:r>
      <w:proofErr w:type="gramStart"/>
      <w:r w:rsidR="00243B8F" w:rsidRPr="0A6DF7F2">
        <w:rPr>
          <w:rFonts w:ascii="Calibri" w:hAnsi="Calibri" w:cs="Calibri"/>
          <w:sz w:val="22"/>
        </w:rPr>
        <w:t>’  orchard</w:t>
      </w:r>
      <w:proofErr w:type="gramEnd"/>
      <w:r w:rsidR="00243B8F" w:rsidRPr="0A6DF7F2">
        <w:rPr>
          <w:rFonts w:ascii="Calibri" w:hAnsi="Calibri" w:cs="Calibri"/>
          <w:sz w:val="22"/>
        </w:rPr>
        <w:t xml:space="preserve">, being </w:t>
      </w:r>
      <w:r w:rsidR="002C5393" w:rsidRPr="0A6DF7F2">
        <w:rPr>
          <w:rFonts w:ascii="Calibri" w:hAnsi="Calibri" w:cs="Calibri"/>
          <w:b/>
          <w:bCs/>
          <w:sz w:val="22"/>
        </w:rPr>
        <w:t>(insert</w:t>
      </w:r>
      <w:r w:rsidR="008E26F3" w:rsidRPr="0A6DF7F2">
        <w:rPr>
          <w:rFonts w:ascii="Calibri" w:hAnsi="Calibri" w:cs="Calibri"/>
          <w:b/>
          <w:bCs/>
          <w:sz w:val="22"/>
        </w:rPr>
        <w:t xml:space="preserve"> orchard</w:t>
      </w:r>
      <w:r w:rsidR="002C5393" w:rsidRPr="0A6DF7F2">
        <w:rPr>
          <w:rFonts w:ascii="Calibri" w:hAnsi="Calibri" w:cs="Calibri"/>
          <w:b/>
          <w:bCs/>
          <w:sz w:val="22"/>
        </w:rPr>
        <w:t xml:space="preserve"> name)</w:t>
      </w:r>
      <w:r w:rsidR="00243B8F" w:rsidRPr="0A6DF7F2">
        <w:rPr>
          <w:rFonts w:ascii="Calibri" w:hAnsi="Calibri" w:cs="Calibri"/>
          <w:sz w:val="22"/>
        </w:rPr>
        <w:t>.</w:t>
      </w:r>
    </w:p>
    <w:p w14:paraId="768831D3" w14:textId="3896F39B" w:rsidR="007D48AB" w:rsidRPr="00443675" w:rsidRDefault="007D48AB" w:rsidP="007D48AB">
      <w:pPr>
        <w:rPr>
          <w:rFonts w:ascii="Calibri" w:hAnsi="Calibri" w:cs="Calibri"/>
          <w:b/>
          <w:bCs/>
          <w:sz w:val="22"/>
        </w:rPr>
      </w:pPr>
      <w:r w:rsidRPr="00243B8F">
        <w:rPr>
          <w:rFonts w:ascii="Calibri" w:hAnsi="Calibri" w:cs="Calibri"/>
          <w:b/>
          <w:bCs/>
          <w:sz w:val="22"/>
        </w:rPr>
        <w:t xml:space="preserve">SECTION A:  </w:t>
      </w:r>
      <w:r w:rsidR="00443675">
        <w:rPr>
          <w:rFonts w:ascii="Calibri" w:hAnsi="Calibri" w:cs="Calibri"/>
          <w:b/>
          <w:bCs/>
          <w:sz w:val="22"/>
        </w:rPr>
        <w:t xml:space="preserve">BEEKEEPER </w:t>
      </w:r>
      <w:r w:rsidRPr="00243B8F">
        <w:rPr>
          <w:rFonts w:ascii="Calibri" w:hAnsi="Calibri" w:cs="Calibri"/>
          <w:b/>
          <w:bCs/>
          <w:sz w:val="22"/>
        </w:rPr>
        <w:t>RESPONSIBILITIES</w:t>
      </w:r>
    </w:p>
    <w:p w14:paraId="471AABFD" w14:textId="0CF7376A" w:rsidR="007D48AB" w:rsidRPr="007D48AB" w:rsidRDefault="007D48AB" w:rsidP="001326D4">
      <w:pPr>
        <w:ind w:left="720" w:hanging="720"/>
        <w:rPr>
          <w:rFonts w:ascii="Calibri" w:hAnsi="Calibri" w:cs="Calibri"/>
          <w:sz w:val="22"/>
        </w:rPr>
      </w:pPr>
      <w:r w:rsidRPr="007D48AB">
        <w:rPr>
          <w:rFonts w:ascii="Calibri" w:hAnsi="Calibri" w:cs="Calibri"/>
          <w:sz w:val="22"/>
        </w:rPr>
        <w:t>1.</w:t>
      </w:r>
      <w:r w:rsidRPr="007D48AB">
        <w:rPr>
          <w:rFonts w:ascii="Calibri" w:hAnsi="Calibri" w:cs="Calibri"/>
          <w:sz w:val="22"/>
        </w:rPr>
        <w:tab/>
        <w:t xml:space="preserve">Supply proof of current beekeeper registration with relevant State government department (e.g. Victorian Department of </w:t>
      </w:r>
      <w:r w:rsidR="003C0498">
        <w:rPr>
          <w:rFonts w:ascii="Calibri" w:hAnsi="Calibri" w:cs="Calibri"/>
          <w:sz w:val="22"/>
        </w:rPr>
        <w:t>Energy, Environment and Climate Action</w:t>
      </w:r>
      <w:r w:rsidRPr="007D48AB">
        <w:rPr>
          <w:rFonts w:ascii="Calibri" w:hAnsi="Calibri" w:cs="Calibri"/>
          <w:sz w:val="22"/>
        </w:rPr>
        <w:t>, Primary Industries and Resources SA, NSW Department of Primary Industries</w:t>
      </w:r>
      <w:r w:rsidR="007D47E4">
        <w:rPr>
          <w:rFonts w:ascii="Calibri" w:hAnsi="Calibri" w:cs="Calibri"/>
          <w:sz w:val="22"/>
        </w:rPr>
        <w:t xml:space="preserve"> and Regional Development</w:t>
      </w:r>
      <w:r w:rsidRPr="007D48AB">
        <w:rPr>
          <w:rFonts w:ascii="Calibri" w:hAnsi="Calibri" w:cs="Calibri"/>
          <w:sz w:val="22"/>
        </w:rPr>
        <w:t>)</w:t>
      </w:r>
      <w:r w:rsidR="00B47FF7">
        <w:rPr>
          <w:rFonts w:ascii="Calibri" w:hAnsi="Calibri" w:cs="Calibri"/>
          <w:sz w:val="22"/>
        </w:rPr>
        <w:t>.</w:t>
      </w:r>
    </w:p>
    <w:p w14:paraId="6544DDBA" w14:textId="3E53493A" w:rsidR="007D48AB" w:rsidRPr="007D48AB" w:rsidRDefault="007D48AB" w:rsidP="001326D4">
      <w:pPr>
        <w:ind w:left="720" w:hanging="720"/>
        <w:rPr>
          <w:rFonts w:ascii="Calibri" w:hAnsi="Calibri" w:cs="Calibri"/>
          <w:sz w:val="22"/>
        </w:rPr>
      </w:pPr>
      <w:r w:rsidRPr="007D48AB">
        <w:rPr>
          <w:rFonts w:ascii="Calibri" w:hAnsi="Calibri" w:cs="Calibri"/>
          <w:sz w:val="22"/>
        </w:rPr>
        <w:t>2.</w:t>
      </w:r>
      <w:r w:rsidRPr="007D48AB">
        <w:rPr>
          <w:rFonts w:ascii="Calibri" w:hAnsi="Calibri" w:cs="Calibri"/>
          <w:sz w:val="22"/>
        </w:rPr>
        <w:tab/>
        <w:t xml:space="preserve">To supply the Grower with </w:t>
      </w:r>
      <w:r w:rsidR="00EB2263">
        <w:rPr>
          <w:rFonts w:ascii="Calibri" w:hAnsi="Calibri" w:cs="Calibri"/>
          <w:b/>
          <w:bCs/>
          <w:sz w:val="22"/>
        </w:rPr>
        <w:t>(insert number)</w:t>
      </w:r>
      <w:r w:rsidRPr="007D48AB">
        <w:rPr>
          <w:rFonts w:ascii="Calibri" w:hAnsi="Calibri" w:cs="Calibri"/>
          <w:sz w:val="22"/>
        </w:rPr>
        <w:t xml:space="preserve"> hives of European honeybee</w:t>
      </w:r>
      <w:r w:rsidR="00463D0F">
        <w:rPr>
          <w:rFonts w:ascii="Calibri" w:hAnsi="Calibri" w:cs="Calibri"/>
          <w:sz w:val="22"/>
        </w:rPr>
        <w:t xml:space="preserve"> delivered to the Property</w:t>
      </w:r>
      <w:r w:rsidRPr="007D48AB">
        <w:rPr>
          <w:rFonts w:ascii="Calibri" w:hAnsi="Calibri" w:cs="Calibri"/>
          <w:sz w:val="22"/>
        </w:rPr>
        <w:t>:</w:t>
      </w:r>
    </w:p>
    <w:p w14:paraId="75A28CEE" w14:textId="0AC337F3" w:rsidR="00FC7790" w:rsidRDefault="00FC7790" w:rsidP="3729DC82">
      <w:pPr>
        <w:ind w:left="1003" w:hanging="283"/>
      </w:pPr>
      <w:r w:rsidRPr="3729DC82">
        <w:rPr>
          <w:rFonts w:ascii="Calibri" w:hAnsi="Calibri" w:cs="Calibri"/>
          <w:sz w:val="22"/>
        </w:rPr>
        <w:t>a</w:t>
      </w:r>
      <w:r w:rsidR="007D48AB" w:rsidRPr="3729DC82">
        <w:rPr>
          <w:rFonts w:ascii="Calibri" w:hAnsi="Calibri" w:cs="Calibri"/>
          <w:sz w:val="22"/>
        </w:rPr>
        <w:t>.</w:t>
      </w:r>
      <w:r>
        <w:tab/>
      </w:r>
      <w:r w:rsidR="007D48AB" w:rsidRPr="3729DC82">
        <w:rPr>
          <w:rFonts w:ascii="Calibri" w:hAnsi="Calibri" w:cs="Calibri"/>
          <w:sz w:val="22"/>
        </w:rPr>
        <w:t>To deliver hives each containing a minimum of</w:t>
      </w:r>
      <w:r w:rsidRPr="3729DC82">
        <w:rPr>
          <w:rFonts w:ascii="Calibri" w:hAnsi="Calibri" w:cs="Calibri"/>
          <w:sz w:val="22"/>
        </w:rPr>
        <w:t xml:space="preserve"> </w:t>
      </w:r>
      <w:r w:rsidR="007D48AB" w:rsidRPr="3729DC82">
        <w:rPr>
          <w:rFonts w:ascii="Calibri" w:hAnsi="Calibri" w:cs="Calibri"/>
          <w:sz w:val="22"/>
        </w:rPr>
        <w:t>(higher standards may be negotiated)</w:t>
      </w:r>
      <w:r w:rsidRPr="3729DC82">
        <w:rPr>
          <w:rFonts w:ascii="Calibri" w:hAnsi="Calibri" w:cs="Calibri"/>
          <w:sz w:val="22"/>
        </w:rPr>
        <w:t xml:space="preserve"> </w:t>
      </w:r>
      <w:r w:rsidR="007D48AB" w:rsidRPr="3729DC82">
        <w:rPr>
          <w:rFonts w:ascii="Calibri" w:hAnsi="Calibri" w:cs="Calibri"/>
          <w:sz w:val="22"/>
        </w:rPr>
        <w:t>eight standard frames well-covered with bees (three quarters covered at 15°C)</w:t>
      </w:r>
      <w:r w:rsidRPr="3729DC82">
        <w:rPr>
          <w:rFonts w:ascii="Calibri" w:hAnsi="Calibri" w:cs="Calibri"/>
          <w:sz w:val="22"/>
        </w:rPr>
        <w:t>;</w:t>
      </w:r>
    </w:p>
    <w:p w14:paraId="00B44FBB" w14:textId="2F5BA0B1" w:rsidR="007D48AB" w:rsidRPr="007D48AB" w:rsidRDefault="7C7E05F6" w:rsidP="3729DC82">
      <w:pPr>
        <w:ind w:left="283" w:hanging="283"/>
        <w:rPr>
          <w:rFonts w:ascii="Calibri" w:hAnsi="Calibri" w:cs="Calibri"/>
          <w:sz w:val="22"/>
        </w:rPr>
      </w:pPr>
      <w:r w:rsidRPr="3729DC82">
        <w:rPr>
          <w:rFonts w:ascii="Calibri" w:hAnsi="Calibri" w:cs="Calibri"/>
          <w:sz w:val="22"/>
        </w:rPr>
        <w:t xml:space="preserve">              </w:t>
      </w:r>
      <w:r w:rsidR="007D48AB" w:rsidRPr="3729DC82">
        <w:rPr>
          <w:rFonts w:ascii="Calibri" w:hAnsi="Calibri" w:cs="Calibri"/>
          <w:sz w:val="22"/>
        </w:rPr>
        <w:t>b.</w:t>
      </w:r>
      <w:r w:rsidR="20B4B3FB" w:rsidRPr="3729DC82">
        <w:rPr>
          <w:rFonts w:ascii="Calibri" w:hAnsi="Calibri" w:cs="Calibri"/>
          <w:sz w:val="22"/>
        </w:rPr>
        <w:t xml:space="preserve">   </w:t>
      </w:r>
      <w:r w:rsidR="007D48AB" w:rsidRPr="3729DC82">
        <w:rPr>
          <w:rFonts w:ascii="Calibri" w:hAnsi="Calibri" w:cs="Calibri"/>
          <w:sz w:val="22"/>
        </w:rPr>
        <w:t>brood in all stages</w:t>
      </w:r>
      <w:r w:rsidR="00FC7790" w:rsidRPr="3729DC82">
        <w:rPr>
          <w:rFonts w:ascii="Calibri" w:hAnsi="Calibri" w:cs="Calibri"/>
          <w:sz w:val="22"/>
        </w:rPr>
        <w:t>;</w:t>
      </w:r>
    </w:p>
    <w:p w14:paraId="20635E06" w14:textId="5CCF7158" w:rsidR="007D48AB" w:rsidRPr="007D48AB" w:rsidRDefault="45F4F0B9" w:rsidP="3729DC82">
      <w:pPr>
        <w:ind w:left="283" w:hanging="283"/>
        <w:rPr>
          <w:rFonts w:ascii="Calibri" w:hAnsi="Calibri" w:cs="Calibri"/>
          <w:sz w:val="22"/>
        </w:rPr>
      </w:pPr>
      <w:r w:rsidRPr="3729DC82">
        <w:rPr>
          <w:rFonts w:ascii="Calibri" w:hAnsi="Calibri" w:cs="Calibri"/>
          <w:sz w:val="22"/>
        </w:rPr>
        <w:t xml:space="preserve">              </w:t>
      </w:r>
      <w:r w:rsidR="007D48AB" w:rsidRPr="3729DC82">
        <w:rPr>
          <w:rFonts w:ascii="Calibri" w:hAnsi="Calibri" w:cs="Calibri"/>
          <w:sz w:val="22"/>
        </w:rPr>
        <w:t>c.</w:t>
      </w:r>
      <w:r w:rsidR="392DDF9B" w:rsidRPr="3729DC82">
        <w:rPr>
          <w:rFonts w:ascii="Calibri" w:hAnsi="Calibri" w:cs="Calibri"/>
          <w:sz w:val="22"/>
        </w:rPr>
        <w:t xml:space="preserve">    </w:t>
      </w:r>
      <w:r w:rsidR="007D48AB" w:rsidRPr="3729DC82">
        <w:rPr>
          <w:rFonts w:ascii="Calibri" w:hAnsi="Calibri" w:cs="Calibri"/>
          <w:sz w:val="22"/>
        </w:rPr>
        <w:t>frames of honey</w:t>
      </w:r>
      <w:r w:rsidR="00FC7790" w:rsidRPr="3729DC82">
        <w:rPr>
          <w:rFonts w:ascii="Calibri" w:hAnsi="Calibri" w:cs="Calibri"/>
          <w:sz w:val="22"/>
        </w:rPr>
        <w:t>;</w:t>
      </w:r>
    </w:p>
    <w:p w14:paraId="1F1AE2A7" w14:textId="7D0A3684" w:rsidR="007D48AB" w:rsidRPr="007D48AB" w:rsidRDefault="563BD826" w:rsidP="3729DC82">
      <w:pPr>
        <w:ind w:left="283" w:hanging="283"/>
        <w:rPr>
          <w:rFonts w:ascii="Calibri" w:hAnsi="Calibri" w:cs="Calibri"/>
          <w:sz w:val="22"/>
        </w:rPr>
      </w:pPr>
      <w:r w:rsidRPr="3729DC82">
        <w:rPr>
          <w:rFonts w:ascii="Calibri" w:hAnsi="Calibri" w:cs="Calibri"/>
          <w:sz w:val="22"/>
        </w:rPr>
        <w:t xml:space="preserve">              </w:t>
      </w:r>
      <w:r w:rsidR="007D48AB" w:rsidRPr="3729DC82">
        <w:rPr>
          <w:rFonts w:ascii="Calibri" w:hAnsi="Calibri" w:cs="Calibri"/>
          <w:sz w:val="22"/>
        </w:rPr>
        <w:t>d.</w:t>
      </w:r>
      <w:r w:rsidR="3AC85C51" w:rsidRPr="3729DC82">
        <w:rPr>
          <w:rFonts w:ascii="Calibri" w:hAnsi="Calibri" w:cs="Calibri"/>
          <w:sz w:val="22"/>
        </w:rPr>
        <w:t xml:space="preserve">   </w:t>
      </w:r>
      <w:r w:rsidR="007D48AB" w:rsidRPr="3729DC82">
        <w:rPr>
          <w:rFonts w:ascii="Calibri" w:hAnsi="Calibri" w:cs="Calibri"/>
          <w:sz w:val="22"/>
        </w:rPr>
        <w:t>active laying queen (not drone laying queen)</w:t>
      </w:r>
      <w:r w:rsidR="00FC7790" w:rsidRPr="3729DC82">
        <w:rPr>
          <w:rFonts w:ascii="Calibri" w:hAnsi="Calibri" w:cs="Calibri"/>
          <w:sz w:val="22"/>
        </w:rPr>
        <w:t>;</w:t>
      </w:r>
    </w:p>
    <w:p w14:paraId="6575D0CF" w14:textId="68CB9A2F" w:rsidR="007D48AB" w:rsidRPr="007D48AB" w:rsidRDefault="07FD343B" w:rsidP="3729DC82">
      <w:pPr>
        <w:ind w:left="283" w:hanging="283"/>
        <w:rPr>
          <w:rFonts w:ascii="Calibri" w:hAnsi="Calibri" w:cs="Calibri"/>
          <w:sz w:val="22"/>
        </w:rPr>
      </w:pPr>
      <w:r w:rsidRPr="3729DC82">
        <w:rPr>
          <w:rFonts w:ascii="Calibri" w:hAnsi="Calibri" w:cs="Calibri"/>
          <w:sz w:val="22"/>
        </w:rPr>
        <w:t xml:space="preserve">              </w:t>
      </w:r>
      <w:r w:rsidR="007D48AB" w:rsidRPr="3729DC82">
        <w:rPr>
          <w:rFonts w:ascii="Calibri" w:hAnsi="Calibri" w:cs="Calibri"/>
          <w:sz w:val="22"/>
        </w:rPr>
        <w:t>e.</w:t>
      </w:r>
      <w:r w:rsidR="6D574DDF" w:rsidRPr="3729DC82">
        <w:rPr>
          <w:rFonts w:ascii="Calibri" w:hAnsi="Calibri" w:cs="Calibri"/>
          <w:sz w:val="22"/>
        </w:rPr>
        <w:t xml:space="preserve">   </w:t>
      </w:r>
      <w:r w:rsidR="007D48AB" w:rsidRPr="3729DC82">
        <w:rPr>
          <w:rFonts w:ascii="Calibri" w:hAnsi="Calibri" w:cs="Calibri"/>
          <w:sz w:val="22"/>
        </w:rPr>
        <w:t>sufficient room for colony expansion</w:t>
      </w:r>
      <w:r w:rsidR="00FC7790" w:rsidRPr="3729DC82">
        <w:rPr>
          <w:rFonts w:ascii="Calibri" w:hAnsi="Calibri" w:cs="Calibri"/>
          <w:sz w:val="22"/>
        </w:rPr>
        <w:t>.</w:t>
      </w:r>
    </w:p>
    <w:p w14:paraId="525506C0" w14:textId="5217CA05" w:rsidR="007D48AB" w:rsidRPr="007D48AB" w:rsidRDefault="00FC7790" w:rsidP="001326D4">
      <w:pPr>
        <w:ind w:left="720" w:hanging="720"/>
        <w:rPr>
          <w:rFonts w:ascii="Calibri" w:hAnsi="Calibri" w:cs="Calibri"/>
          <w:sz w:val="22"/>
        </w:rPr>
      </w:pPr>
      <w:r>
        <w:rPr>
          <w:rFonts w:ascii="Calibri" w:hAnsi="Calibri" w:cs="Calibri"/>
          <w:sz w:val="22"/>
        </w:rPr>
        <w:t>3</w:t>
      </w:r>
      <w:r w:rsidR="007D48AB" w:rsidRPr="007D48AB">
        <w:rPr>
          <w:rFonts w:ascii="Calibri" w:hAnsi="Calibri" w:cs="Calibri"/>
          <w:sz w:val="22"/>
        </w:rPr>
        <w:t>.</w:t>
      </w:r>
      <w:r w:rsidR="007D48AB" w:rsidRPr="007D48AB">
        <w:rPr>
          <w:rFonts w:ascii="Calibri" w:hAnsi="Calibri" w:cs="Calibri"/>
          <w:sz w:val="22"/>
        </w:rPr>
        <w:tab/>
      </w:r>
      <w:r w:rsidR="009930E9">
        <w:rPr>
          <w:rFonts w:ascii="Calibri" w:hAnsi="Calibri" w:cs="Calibri"/>
          <w:sz w:val="22"/>
        </w:rPr>
        <w:t xml:space="preserve">Beekeeper must </w:t>
      </w:r>
      <w:r w:rsidR="00B97E50" w:rsidRPr="00B97E50">
        <w:rPr>
          <w:rFonts w:ascii="Calibri" w:hAnsi="Calibri" w:cs="Calibri"/>
          <w:sz w:val="22"/>
        </w:rPr>
        <w:t xml:space="preserve">be satisfied that the hives are disease free (including free of symptoms of American foulbrood, European foulbrood, Chalkbrood, varroa mite and small live beetle). Copies of registration and health certifications to be provided to </w:t>
      </w:r>
      <w:r w:rsidR="009930E9">
        <w:rPr>
          <w:rFonts w:ascii="Calibri" w:hAnsi="Calibri" w:cs="Calibri"/>
          <w:sz w:val="22"/>
        </w:rPr>
        <w:t xml:space="preserve">Grower </w:t>
      </w:r>
      <w:r w:rsidR="00B97E50" w:rsidRPr="00B97E50">
        <w:rPr>
          <w:rFonts w:ascii="Calibri" w:hAnsi="Calibri" w:cs="Calibri"/>
          <w:sz w:val="22"/>
        </w:rPr>
        <w:t>on request.</w:t>
      </w:r>
    </w:p>
    <w:p w14:paraId="0EE8BF0B" w14:textId="15E50747" w:rsidR="007D48AB" w:rsidRPr="007D48AB" w:rsidRDefault="00463D0F" w:rsidP="001326D4">
      <w:pPr>
        <w:ind w:left="720" w:hanging="720"/>
        <w:rPr>
          <w:rFonts w:ascii="Calibri" w:hAnsi="Calibri" w:cs="Calibri"/>
          <w:sz w:val="22"/>
        </w:rPr>
      </w:pPr>
      <w:r>
        <w:rPr>
          <w:rFonts w:ascii="Calibri" w:hAnsi="Calibri" w:cs="Calibri"/>
          <w:sz w:val="22"/>
        </w:rPr>
        <w:t>4</w:t>
      </w:r>
      <w:r w:rsidR="007D48AB" w:rsidRPr="007D48AB">
        <w:rPr>
          <w:rFonts w:ascii="Calibri" w:hAnsi="Calibri" w:cs="Calibri"/>
          <w:sz w:val="22"/>
        </w:rPr>
        <w:t>.</w:t>
      </w:r>
      <w:r w:rsidR="007D48AB" w:rsidRPr="007D48AB">
        <w:rPr>
          <w:rFonts w:ascii="Calibri" w:hAnsi="Calibri" w:cs="Calibri"/>
          <w:sz w:val="22"/>
        </w:rPr>
        <w:tab/>
        <w:t xml:space="preserve">To deliver hives to the </w:t>
      </w:r>
      <w:r>
        <w:rPr>
          <w:rFonts w:ascii="Calibri" w:hAnsi="Calibri" w:cs="Calibri"/>
          <w:sz w:val="22"/>
        </w:rPr>
        <w:t>P</w:t>
      </w:r>
      <w:r w:rsidR="007D48AB" w:rsidRPr="007D48AB">
        <w:rPr>
          <w:rFonts w:ascii="Calibri" w:hAnsi="Calibri" w:cs="Calibri"/>
          <w:sz w:val="22"/>
        </w:rPr>
        <w:t>roperty within 7 days of first signs of green tip (bloom stage of almonds) or as agreed at the time of bloom.</w:t>
      </w:r>
    </w:p>
    <w:p w14:paraId="11F5BDD3" w14:textId="61FBEF42" w:rsidR="007D48AB" w:rsidRPr="007D48AB" w:rsidRDefault="00463D0F" w:rsidP="001326D4">
      <w:pPr>
        <w:ind w:left="720" w:hanging="720"/>
        <w:rPr>
          <w:rFonts w:ascii="Calibri" w:hAnsi="Calibri" w:cs="Calibri"/>
          <w:sz w:val="22"/>
        </w:rPr>
      </w:pPr>
      <w:r>
        <w:rPr>
          <w:rFonts w:ascii="Calibri" w:hAnsi="Calibri" w:cs="Calibri"/>
          <w:sz w:val="22"/>
        </w:rPr>
        <w:t>5</w:t>
      </w:r>
      <w:r w:rsidR="007D48AB" w:rsidRPr="007D48AB">
        <w:rPr>
          <w:rFonts w:ascii="Calibri" w:hAnsi="Calibri" w:cs="Calibri"/>
          <w:sz w:val="22"/>
        </w:rPr>
        <w:t>.</w:t>
      </w:r>
      <w:r w:rsidR="007D48AB" w:rsidRPr="007D48AB">
        <w:rPr>
          <w:rFonts w:ascii="Calibri" w:hAnsi="Calibri" w:cs="Calibri"/>
          <w:sz w:val="22"/>
        </w:rPr>
        <w:tab/>
        <w:t>To place hives in positions decided in previous consultation with the Grower or as agreed</w:t>
      </w:r>
      <w:r w:rsidR="003252D9">
        <w:rPr>
          <w:rFonts w:ascii="Calibri" w:hAnsi="Calibri" w:cs="Calibri"/>
          <w:sz w:val="22"/>
        </w:rPr>
        <w:t xml:space="preserve"> and carry out any additional services as list at Schedule 1 of this Agreement</w:t>
      </w:r>
      <w:r w:rsidR="007D48AB" w:rsidRPr="007D48AB">
        <w:rPr>
          <w:rFonts w:ascii="Calibri" w:hAnsi="Calibri" w:cs="Calibri"/>
          <w:sz w:val="22"/>
        </w:rPr>
        <w:t>.</w:t>
      </w:r>
    </w:p>
    <w:p w14:paraId="18254EEA" w14:textId="146F6678" w:rsidR="007D48AB" w:rsidRDefault="00463D0F" w:rsidP="001326D4">
      <w:pPr>
        <w:ind w:left="720" w:hanging="720"/>
        <w:rPr>
          <w:rFonts w:ascii="Calibri" w:hAnsi="Calibri" w:cs="Calibri"/>
          <w:sz w:val="22"/>
        </w:rPr>
      </w:pPr>
      <w:r>
        <w:rPr>
          <w:rFonts w:ascii="Calibri" w:hAnsi="Calibri" w:cs="Calibri"/>
          <w:sz w:val="22"/>
        </w:rPr>
        <w:t>6</w:t>
      </w:r>
      <w:r w:rsidR="007D48AB" w:rsidRPr="007D48AB">
        <w:rPr>
          <w:rFonts w:ascii="Calibri" w:hAnsi="Calibri" w:cs="Calibri"/>
          <w:sz w:val="22"/>
        </w:rPr>
        <w:t>.</w:t>
      </w:r>
      <w:r w:rsidR="007D48AB" w:rsidRPr="007D48AB">
        <w:rPr>
          <w:rFonts w:ascii="Calibri" w:hAnsi="Calibri" w:cs="Calibri"/>
          <w:sz w:val="22"/>
        </w:rPr>
        <w:tab/>
        <w:t>At the beginning of bloom and with reasonable notice from the Grower to open and demonstrate bee colony strength of any hives specified by the Grower.</w:t>
      </w:r>
    </w:p>
    <w:p w14:paraId="0025D153" w14:textId="77777777" w:rsidR="00C62296" w:rsidRPr="007D48AB" w:rsidRDefault="00C62296" w:rsidP="001326D4">
      <w:pPr>
        <w:ind w:left="720" w:hanging="720"/>
        <w:rPr>
          <w:rFonts w:ascii="Calibri" w:hAnsi="Calibri" w:cs="Calibri"/>
          <w:sz w:val="22"/>
        </w:rPr>
      </w:pPr>
    </w:p>
    <w:p w14:paraId="43B70120" w14:textId="1620E17D" w:rsidR="007D48AB" w:rsidRPr="007D48AB" w:rsidRDefault="00463D0F" w:rsidP="001326D4">
      <w:pPr>
        <w:ind w:left="720" w:hanging="720"/>
        <w:rPr>
          <w:rFonts w:ascii="Calibri" w:hAnsi="Calibri" w:cs="Calibri"/>
          <w:sz w:val="22"/>
        </w:rPr>
      </w:pPr>
      <w:r>
        <w:rPr>
          <w:rFonts w:ascii="Calibri" w:hAnsi="Calibri" w:cs="Calibri"/>
          <w:sz w:val="22"/>
        </w:rPr>
        <w:t>7</w:t>
      </w:r>
      <w:r w:rsidR="007D48AB" w:rsidRPr="007D48AB">
        <w:rPr>
          <w:rFonts w:ascii="Calibri" w:hAnsi="Calibri" w:cs="Calibri"/>
          <w:sz w:val="22"/>
        </w:rPr>
        <w:t>.</w:t>
      </w:r>
      <w:r w:rsidR="007D48AB" w:rsidRPr="007D48AB">
        <w:rPr>
          <w:rFonts w:ascii="Calibri" w:hAnsi="Calibri" w:cs="Calibri"/>
          <w:sz w:val="22"/>
        </w:rPr>
        <w:tab/>
        <w:t>If required, to provide permission to an auditor nominated by the Grower to audit the strength of the colonies if requested by the Grower (such request not to be made unreasonably).</w:t>
      </w:r>
    </w:p>
    <w:p w14:paraId="144742D8" w14:textId="5F4C8DE4" w:rsidR="007D48AB" w:rsidRPr="007D48AB" w:rsidRDefault="00463D0F" w:rsidP="001326D4">
      <w:pPr>
        <w:ind w:left="720" w:hanging="720"/>
        <w:rPr>
          <w:rFonts w:ascii="Calibri" w:hAnsi="Calibri" w:cs="Calibri"/>
          <w:sz w:val="22"/>
        </w:rPr>
      </w:pPr>
      <w:r>
        <w:rPr>
          <w:rFonts w:ascii="Calibri" w:hAnsi="Calibri" w:cs="Calibri"/>
          <w:sz w:val="22"/>
        </w:rPr>
        <w:t>8</w:t>
      </w:r>
      <w:r w:rsidR="007D48AB" w:rsidRPr="007D48AB">
        <w:rPr>
          <w:rFonts w:ascii="Calibri" w:hAnsi="Calibri" w:cs="Calibri"/>
          <w:sz w:val="22"/>
        </w:rPr>
        <w:t>.</w:t>
      </w:r>
      <w:r w:rsidR="007D48AB" w:rsidRPr="007D48AB">
        <w:rPr>
          <w:rFonts w:ascii="Calibri" w:hAnsi="Calibri" w:cs="Calibri"/>
          <w:sz w:val="22"/>
        </w:rPr>
        <w:tab/>
        <w:t xml:space="preserve">To supply within 5 days additional hive(s) to compensate for any hive found to be below the minimum standard, at no extra cost to the Grower. </w:t>
      </w:r>
    </w:p>
    <w:p w14:paraId="74358CE1" w14:textId="1A66664D" w:rsidR="007D48AB" w:rsidRPr="007D48AB" w:rsidRDefault="00463D0F" w:rsidP="001326D4">
      <w:pPr>
        <w:ind w:left="720" w:hanging="720"/>
        <w:rPr>
          <w:rFonts w:ascii="Calibri" w:hAnsi="Calibri" w:cs="Calibri"/>
          <w:sz w:val="22"/>
        </w:rPr>
      </w:pPr>
      <w:r>
        <w:rPr>
          <w:rFonts w:ascii="Calibri" w:hAnsi="Calibri" w:cs="Calibri"/>
          <w:sz w:val="22"/>
        </w:rPr>
        <w:t>9</w:t>
      </w:r>
      <w:r w:rsidR="007D48AB" w:rsidRPr="007D48AB">
        <w:rPr>
          <w:rFonts w:ascii="Calibri" w:hAnsi="Calibri" w:cs="Calibri"/>
          <w:sz w:val="22"/>
        </w:rPr>
        <w:t>.</w:t>
      </w:r>
      <w:r w:rsidR="007D48AB" w:rsidRPr="007D48AB">
        <w:rPr>
          <w:rFonts w:ascii="Calibri" w:hAnsi="Calibri" w:cs="Calibri"/>
          <w:sz w:val="22"/>
        </w:rPr>
        <w:tab/>
        <w:t xml:space="preserve">To remove the hives </w:t>
      </w:r>
      <w:r>
        <w:rPr>
          <w:rFonts w:ascii="Calibri" w:hAnsi="Calibri" w:cs="Calibri"/>
          <w:sz w:val="22"/>
        </w:rPr>
        <w:t xml:space="preserve">from the Property </w:t>
      </w:r>
      <w:r w:rsidR="007D48AB" w:rsidRPr="007D48AB">
        <w:rPr>
          <w:rFonts w:ascii="Calibri" w:hAnsi="Calibri" w:cs="Calibri"/>
          <w:sz w:val="22"/>
        </w:rPr>
        <w:t>within 7 days of being notified by the Grower that they are no longer required.</w:t>
      </w:r>
    </w:p>
    <w:p w14:paraId="24C8B594" w14:textId="46FE14AE" w:rsidR="007D48AB" w:rsidRPr="007D48AB" w:rsidRDefault="00463D0F" w:rsidP="001326D4">
      <w:pPr>
        <w:ind w:left="720" w:hanging="720"/>
        <w:rPr>
          <w:rFonts w:ascii="Calibri" w:hAnsi="Calibri" w:cs="Calibri"/>
          <w:sz w:val="22"/>
        </w:rPr>
      </w:pPr>
      <w:r>
        <w:rPr>
          <w:rFonts w:ascii="Calibri" w:hAnsi="Calibri" w:cs="Calibri"/>
          <w:sz w:val="22"/>
        </w:rPr>
        <w:t>10</w:t>
      </w:r>
      <w:r w:rsidR="007D48AB" w:rsidRPr="007D48AB">
        <w:rPr>
          <w:rFonts w:ascii="Calibri" w:hAnsi="Calibri" w:cs="Calibri"/>
          <w:sz w:val="22"/>
        </w:rPr>
        <w:t>.</w:t>
      </w:r>
      <w:r w:rsidR="007D48AB" w:rsidRPr="007D48AB">
        <w:rPr>
          <w:rFonts w:ascii="Calibri" w:hAnsi="Calibri" w:cs="Calibri"/>
          <w:sz w:val="22"/>
        </w:rPr>
        <w:tab/>
        <w:t xml:space="preserve">To take all reasonable measures to reduce the number of field bees left behind in the </w:t>
      </w:r>
      <w:r>
        <w:rPr>
          <w:rFonts w:ascii="Calibri" w:hAnsi="Calibri" w:cs="Calibri"/>
          <w:sz w:val="22"/>
        </w:rPr>
        <w:t>P</w:t>
      </w:r>
      <w:r w:rsidR="007D48AB" w:rsidRPr="007D48AB">
        <w:rPr>
          <w:rFonts w:ascii="Calibri" w:hAnsi="Calibri" w:cs="Calibri"/>
          <w:sz w:val="22"/>
        </w:rPr>
        <w:t xml:space="preserve">roperty when hives are removed. </w:t>
      </w:r>
    </w:p>
    <w:p w14:paraId="40F6F852" w14:textId="2274E31C" w:rsidR="007D48AB" w:rsidRPr="007D48AB" w:rsidRDefault="00463D0F" w:rsidP="001326D4">
      <w:pPr>
        <w:ind w:left="720" w:hanging="720"/>
        <w:rPr>
          <w:rFonts w:ascii="Calibri" w:hAnsi="Calibri" w:cs="Calibri"/>
          <w:sz w:val="22"/>
        </w:rPr>
      </w:pPr>
      <w:r>
        <w:rPr>
          <w:rFonts w:ascii="Calibri" w:hAnsi="Calibri" w:cs="Calibri"/>
          <w:sz w:val="22"/>
        </w:rPr>
        <w:t>11</w:t>
      </w:r>
      <w:r w:rsidR="007D48AB" w:rsidRPr="007D48AB">
        <w:rPr>
          <w:rFonts w:ascii="Calibri" w:hAnsi="Calibri" w:cs="Calibri"/>
          <w:sz w:val="22"/>
        </w:rPr>
        <w:t>.</w:t>
      </w:r>
      <w:r w:rsidR="007D48AB" w:rsidRPr="007D48AB">
        <w:rPr>
          <w:rFonts w:ascii="Calibri" w:hAnsi="Calibri" w:cs="Calibri"/>
          <w:sz w:val="22"/>
        </w:rPr>
        <w:tab/>
        <w:t>To collect any bee swarms in the property during the flowering period as requested by the Grower.</w:t>
      </w:r>
    </w:p>
    <w:p w14:paraId="0E7935A7" w14:textId="4450CAD2" w:rsidR="007D48AB" w:rsidRPr="007D48AB" w:rsidRDefault="00463D0F" w:rsidP="001326D4">
      <w:pPr>
        <w:ind w:left="720" w:hanging="720"/>
        <w:rPr>
          <w:rFonts w:ascii="Calibri" w:hAnsi="Calibri" w:cs="Calibri"/>
          <w:sz w:val="22"/>
        </w:rPr>
      </w:pPr>
      <w:r>
        <w:rPr>
          <w:rFonts w:ascii="Calibri" w:hAnsi="Calibri" w:cs="Calibri"/>
          <w:sz w:val="22"/>
        </w:rPr>
        <w:t>12</w:t>
      </w:r>
      <w:r w:rsidR="007D48AB" w:rsidRPr="007D48AB">
        <w:rPr>
          <w:rFonts w:ascii="Calibri" w:hAnsi="Calibri" w:cs="Calibri"/>
          <w:sz w:val="22"/>
        </w:rPr>
        <w:t>.</w:t>
      </w:r>
      <w:r w:rsidR="007D48AB" w:rsidRPr="007D48AB">
        <w:rPr>
          <w:rFonts w:ascii="Calibri" w:hAnsi="Calibri" w:cs="Calibri"/>
          <w:sz w:val="22"/>
        </w:rPr>
        <w:tab/>
        <w:t>Successfully complete and abide by the Contractors Induction Pack</w:t>
      </w:r>
      <w:r w:rsidR="00B47FF7">
        <w:rPr>
          <w:rFonts w:ascii="Calibri" w:hAnsi="Calibri" w:cs="Calibri"/>
          <w:sz w:val="22"/>
        </w:rPr>
        <w:t>, including Schedule 2 of this Agreement</w:t>
      </w:r>
      <w:r w:rsidR="007D48AB" w:rsidRPr="007D48AB">
        <w:rPr>
          <w:rFonts w:ascii="Calibri" w:hAnsi="Calibri" w:cs="Calibri"/>
          <w:sz w:val="22"/>
        </w:rPr>
        <w:t>.</w:t>
      </w:r>
    </w:p>
    <w:p w14:paraId="78240FCA" w14:textId="0C9C1927" w:rsidR="007D48AB" w:rsidRPr="007D48AB" w:rsidRDefault="00463D0F" w:rsidP="001326D4">
      <w:pPr>
        <w:ind w:left="720" w:hanging="720"/>
        <w:rPr>
          <w:rFonts w:ascii="Calibri" w:hAnsi="Calibri" w:cs="Calibri"/>
          <w:sz w:val="22"/>
        </w:rPr>
      </w:pPr>
      <w:r>
        <w:rPr>
          <w:rFonts w:ascii="Calibri" w:hAnsi="Calibri" w:cs="Calibri"/>
          <w:sz w:val="22"/>
        </w:rPr>
        <w:t>13</w:t>
      </w:r>
      <w:r w:rsidR="007D48AB" w:rsidRPr="007D48AB">
        <w:rPr>
          <w:rFonts w:ascii="Calibri" w:hAnsi="Calibri" w:cs="Calibri"/>
          <w:sz w:val="22"/>
        </w:rPr>
        <w:t>.</w:t>
      </w:r>
      <w:r w:rsidR="007D48AB" w:rsidRPr="007D48AB">
        <w:rPr>
          <w:rFonts w:ascii="Calibri" w:hAnsi="Calibri" w:cs="Calibri"/>
          <w:sz w:val="22"/>
        </w:rPr>
        <w:tab/>
        <w:t xml:space="preserve">To inspect the </w:t>
      </w:r>
      <w:r>
        <w:rPr>
          <w:rFonts w:ascii="Calibri" w:hAnsi="Calibri" w:cs="Calibri"/>
          <w:sz w:val="22"/>
        </w:rPr>
        <w:t>P</w:t>
      </w:r>
      <w:r w:rsidR="007D48AB" w:rsidRPr="007D48AB">
        <w:rPr>
          <w:rFonts w:ascii="Calibri" w:hAnsi="Calibri" w:cs="Calibri"/>
          <w:sz w:val="22"/>
        </w:rPr>
        <w:t xml:space="preserve">roperty and any hazards identified by the Grower under Section B, such inspection to be in daylight before delivery of hives. </w:t>
      </w:r>
    </w:p>
    <w:p w14:paraId="0765A7BB" w14:textId="6FD4DD8A" w:rsidR="007D48AB" w:rsidRPr="007D48AB" w:rsidRDefault="00443675" w:rsidP="007D48AB">
      <w:pPr>
        <w:rPr>
          <w:rFonts w:ascii="Calibri" w:hAnsi="Calibri" w:cs="Calibri"/>
          <w:sz w:val="22"/>
        </w:rPr>
      </w:pPr>
      <w:r>
        <w:rPr>
          <w:rFonts w:ascii="Calibri" w:hAnsi="Calibri" w:cs="Calibri"/>
          <w:sz w:val="22"/>
        </w:rPr>
        <w:t>14</w:t>
      </w:r>
      <w:r w:rsidR="007D48AB" w:rsidRPr="007D48AB">
        <w:rPr>
          <w:rFonts w:ascii="Calibri" w:hAnsi="Calibri" w:cs="Calibri"/>
          <w:sz w:val="22"/>
        </w:rPr>
        <w:t>.</w:t>
      </w:r>
      <w:r w:rsidR="007D48AB" w:rsidRPr="007D48AB">
        <w:rPr>
          <w:rFonts w:ascii="Calibri" w:hAnsi="Calibri" w:cs="Calibri"/>
          <w:sz w:val="22"/>
        </w:rPr>
        <w:tab/>
        <w:t xml:space="preserve">Carry out any sanitation of vehicles as required by the Grower. </w:t>
      </w:r>
    </w:p>
    <w:p w14:paraId="0D0600B0" w14:textId="77777777" w:rsidR="007D48AB" w:rsidRPr="00443675" w:rsidRDefault="007D48AB" w:rsidP="007D48AB">
      <w:pPr>
        <w:rPr>
          <w:rFonts w:ascii="Calibri" w:hAnsi="Calibri" w:cs="Calibri"/>
          <w:b/>
          <w:bCs/>
          <w:sz w:val="22"/>
        </w:rPr>
      </w:pPr>
      <w:r w:rsidRPr="00443675">
        <w:rPr>
          <w:rFonts w:ascii="Calibri" w:hAnsi="Calibri" w:cs="Calibri"/>
          <w:b/>
          <w:bCs/>
          <w:sz w:val="22"/>
        </w:rPr>
        <w:t>SECTION B:  GROWER RESPONSIBILITIES</w:t>
      </w:r>
    </w:p>
    <w:p w14:paraId="6ED0846A" w14:textId="0A612EDD" w:rsidR="007D48AB" w:rsidRDefault="00443675" w:rsidP="001326D4">
      <w:pPr>
        <w:ind w:left="720" w:hanging="720"/>
        <w:rPr>
          <w:rFonts w:ascii="Calibri" w:hAnsi="Calibri" w:cs="Calibri"/>
          <w:sz w:val="22"/>
        </w:rPr>
      </w:pPr>
      <w:r>
        <w:rPr>
          <w:rFonts w:ascii="Calibri" w:hAnsi="Calibri" w:cs="Calibri"/>
          <w:sz w:val="22"/>
        </w:rPr>
        <w:t>15</w:t>
      </w:r>
      <w:r w:rsidR="007D48AB" w:rsidRPr="007D48AB">
        <w:rPr>
          <w:rFonts w:ascii="Calibri" w:hAnsi="Calibri" w:cs="Calibri"/>
          <w:sz w:val="22"/>
        </w:rPr>
        <w:t>.</w:t>
      </w:r>
      <w:r w:rsidR="007D48AB" w:rsidRPr="007D48AB">
        <w:rPr>
          <w:rFonts w:ascii="Calibri" w:hAnsi="Calibri" w:cs="Calibri"/>
          <w:sz w:val="22"/>
        </w:rPr>
        <w:tab/>
        <w:t xml:space="preserve">To pay a rental sum of </w:t>
      </w:r>
      <w:r w:rsidR="007D48AB" w:rsidRPr="002C5393">
        <w:rPr>
          <w:rFonts w:ascii="Calibri" w:hAnsi="Calibri" w:cs="Calibri"/>
          <w:b/>
          <w:bCs/>
          <w:sz w:val="22"/>
        </w:rPr>
        <w:t>$</w:t>
      </w:r>
      <w:r w:rsidR="002C5393" w:rsidRPr="002C5393">
        <w:rPr>
          <w:rFonts w:ascii="Calibri" w:hAnsi="Calibri" w:cs="Calibri"/>
          <w:b/>
          <w:bCs/>
          <w:sz w:val="22"/>
        </w:rPr>
        <w:t xml:space="preserve">(insert </w:t>
      </w:r>
      <w:proofErr w:type="gramStart"/>
      <w:r w:rsidR="002C5393" w:rsidRPr="002C5393">
        <w:rPr>
          <w:rFonts w:ascii="Calibri" w:hAnsi="Calibri" w:cs="Calibri"/>
          <w:b/>
          <w:bCs/>
          <w:sz w:val="22"/>
        </w:rPr>
        <w:t>rate)</w:t>
      </w:r>
      <w:r w:rsidR="002C5393" w:rsidRPr="0087388B">
        <w:rPr>
          <w:rFonts w:ascii="Calibri" w:hAnsi="Calibri" w:cs="Calibri"/>
          <w:sz w:val="22"/>
        </w:rPr>
        <w:t xml:space="preserve"> </w:t>
      </w:r>
      <w:r w:rsidR="008E26F3">
        <w:rPr>
          <w:rFonts w:ascii="Calibri" w:hAnsi="Calibri" w:cs="Calibri"/>
          <w:sz w:val="22"/>
        </w:rPr>
        <w:t xml:space="preserve"> </w:t>
      </w:r>
      <w:r w:rsidR="007D48AB" w:rsidRPr="007D48AB">
        <w:rPr>
          <w:rFonts w:ascii="Calibri" w:hAnsi="Calibri" w:cs="Calibri"/>
          <w:sz w:val="22"/>
        </w:rPr>
        <w:t>per</w:t>
      </w:r>
      <w:proofErr w:type="gramEnd"/>
      <w:r w:rsidR="007D48AB" w:rsidRPr="007D48AB">
        <w:rPr>
          <w:rFonts w:ascii="Calibri" w:hAnsi="Calibri" w:cs="Calibri"/>
          <w:sz w:val="22"/>
        </w:rPr>
        <w:t xml:space="preserve"> hive</w:t>
      </w:r>
      <w:r w:rsidR="006E2B5D">
        <w:rPr>
          <w:rFonts w:ascii="Calibri" w:hAnsi="Calibri" w:cs="Calibri"/>
          <w:sz w:val="22"/>
        </w:rPr>
        <w:t xml:space="preserve"> (Base Frame Assumption)</w:t>
      </w:r>
      <w:r w:rsidR="007D48AB" w:rsidRPr="007D48AB">
        <w:rPr>
          <w:rFonts w:ascii="Calibri" w:hAnsi="Calibri" w:cs="Calibri"/>
          <w:sz w:val="22"/>
        </w:rPr>
        <w:t xml:space="preserve"> for a total of</w:t>
      </w:r>
      <w:r w:rsidR="00C229A1">
        <w:rPr>
          <w:rFonts w:ascii="Calibri" w:hAnsi="Calibri" w:cs="Calibri"/>
          <w:sz w:val="22"/>
        </w:rPr>
        <w:t xml:space="preserve"> </w:t>
      </w:r>
      <w:r w:rsidR="002C5393">
        <w:rPr>
          <w:rFonts w:ascii="Calibri" w:hAnsi="Calibri" w:cs="Calibri"/>
          <w:b/>
          <w:bCs/>
          <w:sz w:val="22"/>
        </w:rPr>
        <w:t>(insert number)</w:t>
      </w:r>
      <w:r w:rsidR="00C229A1" w:rsidRPr="00AD52C8">
        <w:rPr>
          <w:rFonts w:ascii="Calibri" w:hAnsi="Calibri" w:cs="Calibri"/>
          <w:b/>
          <w:bCs/>
          <w:sz w:val="22"/>
        </w:rPr>
        <w:t xml:space="preserve"> </w:t>
      </w:r>
      <w:r w:rsidR="007D48AB" w:rsidRPr="00AD52C8">
        <w:rPr>
          <w:rFonts w:ascii="Calibri" w:hAnsi="Calibri" w:cs="Calibri"/>
          <w:b/>
          <w:bCs/>
          <w:sz w:val="22"/>
        </w:rPr>
        <w:t>hives</w:t>
      </w:r>
      <w:r w:rsidR="007D48AB" w:rsidRPr="007D48AB">
        <w:rPr>
          <w:rFonts w:ascii="Calibri" w:hAnsi="Calibri" w:cs="Calibri"/>
          <w:sz w:val="22"/>
        </w:rPr>
        <w:t xml:space="preserve">.  GST is to be added to all payments. </w:t>
      </w:r>
    </w:p>
    <w:p w14:paraId="14C0A6C1" w14:textId="43621FEA" w:rsidR="00DD0924" w:rsidRPr="0087388B" w:rsidRDefault="00DD0924" w:rsidP="43E83D32">
      <w:pPr>
        <w:ind w:left="720"/>
        <w:rPr>
          <w:rFonts w:ascii="Calibri" w:hAnsi="Calibri" w:cs="Calibri"/>
          <w:sz w:val="22"/>
        </w:rPr>
      </w:pPr>
      <w:r w:rsidRPr="0087388B">
        <w:rPr>
          <w:rFonts w:ascii="Calibri" w:hAnsi="Calibri" w:cs="Calibri"/>
          <w:sz w:val="22"/>
        </w:rPr>
        <w:t>The price is $</w:t>
      </w:r>
      <w:r w:rsidR="002C5393">
        <w:rPr>
          <w:rFonts w:ascii="Calibri" w:hAnsi="Calibri" w:cs="Calibri"/>
          <w:sz w:val="22"/>
        </w:rPr>
        <w:t>(insert rate)</w:t>
      </w:r>
      <w:r w:rsidR="006E01D3">
        <w:rPr>
          <w:rFonts w:ascii="Calibri" w:hAnsi="Calibri" w:cs="Calibri"/>
          <w:sz w:val="22"/>
        </w:rPr>
        <w:t xml:space="preserve"> </w:t>
      </w:r>
      <w:r w:rsidRPr="0087388B">
        <w:rPr>
          <w:rFonts w:ascii="Calibri" w:hAnsi="Calibri" w:cs="Calibri"/>
          <w:sz w:val="22"/>
        </w:rPr>
        <w:t>/ 8 frame hive. There will be an additional $</w:t>
      </w:r>
      <w:r w:rsidR="006E01D3">
        <w:rPr>
          <w:rFonts w:ascii="Calibri" w:hAnsi="Calibri" w:cs="Calibri"/>
          <w:sz w:val="22"/>
        </w:rPr>
        <w:t xml:space="preserve"> </w:t>
      </w:r>
      <w:r w:rsidR="006E01D3" w:rsidRPr="00422D20">
        <w:rPr>
          <w:rFonts w:ascii="Calibri" w:hAnsi="Calibri" w:cs="Calibri"/>
          <w:i/>
          <w:iCs/>
          <w:sz w:val="22"/>
        </w:rPr>
        <w:t>(insert rate</w:t>
      </w:r>
      <w:r w:rsidR="00422D20">
        <w:rPr>
          <w:rFonts w:ascii="Calibri" w:hAnsi="Calibri" w:cs="Calibri"/>
          <w:i/>
          <w:iCs/>
          <w:sz w:val="22"/>
        </w:rPr>
        <w:t>)</w:t>
      </w:r>
      <w:r w:rsidRPr="0087388B">
        <w:rPr>
          <w:rFonts w:ascii="Calibri" w:hAnsi="Calibri" w:cs="Calibri"/>
          <w:sz w:val="22"/>
        </w:rPr>
        <w:t>/frame over the base 8</w:t>
      </w:r>
      <w:r w:rsidR="0087388B">
        <w:rPr>
          <w:rFonts w:ascii="Calibri" w:hAnsi="Calibri" w:cs="Calibri"/>
          <w:sz w:val="22"/>
        </w:rPr>
        <w:t>-</w:t>
      </w:r>
      <w:r w:rsidRPr="0087388B">
        <w:rPr>
          <w:rFonts w:ascii="Calibri" w:hAnsi="Calibri" w:cs="Calibri"/>
          <w:sz w:val="22"/>
        </w:rPr>
        <w:t xml:space="preserve"> frame for $</w:t>
      </w:r>
      <w:r w:rsidR="006E01D3">
        <w:rPr>
          <w:rFonts w:ascii="Calibri" w:hAnsi="Calibri" w:cs="Calibri"/>
          <w:sz w:val="22"/>
        </w:rPr>
        <w:t>(insert rate)</w:t>
      </w:r>
      <w:r w:rsidRPr="0087388B">
        <w:rPr>
          <w:rFonts w:ascii="Calibri" w:hAnsi="Calibri" w:cs="Calibri"/>
          <w:sz w:val="22"/>
        </w:rPr>
        <w:t xml:space="preserve"> up to a </w:t>
      </w:r>
      <w:r w:rsidR="00543609" w:rsidRPr="0087388B">
        <w:rPr>
          <w:rFonts w:ascii="Calibri" w:hAnsi="Calibri" w:cs="Calibri"/>
          <w:sz w:val="22"/>
        </w:rPr>
        <w:t>cap</w:t>
      </w:r>
      <w:r w:rsidRPr="0087388B">
        <w:rPr>
          <w:rFonts w:ascii="Calibri" w:hAnsi="Calibri" w:cs="Calibri"/>
          <w:sz w:val="22"/>
        </w:rPr>
        <w:t xml:space="preserve"> of $</w:t>
      </w:r>
      <w:r w:rsidR="006E01D3">
        <w:rPr>
          <w:rFonts w:ascii="Calibri" w:hAnsi="Calibri" w:cs="Calibri"/>
          <w:sz w:val="22"/>
        </w:rPr>
        <w:t xml:space="preserve"> </w:t>
      </w:r>
      <w:r w:rsidR="006E01D3" w:rsidRPr="00422D20">
        <w:rPr>
          <w:rFonts w:ascii="Calibri" w:hAnsi="Calibri" w:cs="Calibri"/>
          <w:i/>
          <w:iCs/>
          <w:sz w:val="22"/>
        </w:rPr>
        <w:t>(insert rate)</w:t>
      </w:r>
      <w:r w:rsidRPr="0087388B">
        <w:rPr>
          <w:rFonts w:ascii="Calibri" w:hAnsi="Calibri" w:cs="Calibri"/>
          <w:sz w:val="22"/>
        </w:rPr>
        <w:t xml:space="preserve"> for </w:t>
      </w:r>
      <w:r w:rsidR="00422D20" w:rsidRPr="00422D20">
        <w:rPr>
          <w:rFonts w:ascii="Calibri" w:hAnsi="Calibri" w:cs="Calibri"/>
          <w:i/>
          <w:iCs/>
          <w:sz w:val="22"/>
        </w:rPr>
        <w:t>(insert number)</w:t>
      </w:r>
      <w:r w:rsidRPr="00422D20">
        <w:rPr>
          <w:rFonts w:ascii="Calibri" w:hAnsi="Calibri" w:cs="Calibri"/>
          <w:i/>
          <w:iCs/>
          <w:sz w:val="22"/>
        </w:rPr>
        <w:t xml:space="preserve"> </w:t>
      </w:r>
      <w:r w:rsidRPr="0087388B">
        <w:rPr>
          <w:rFonts w:ascii="Calibri" w:hAnsi="Calibri" w:cs="Calibri"/>
          <w:sz w:val="22"/>
        </w:rPr>
        <w:t xml:space="preserve">frames. </w:t>
      </w:r>
    </w:p>
    <w:p w14:paraId="12384BCD" w14:textId="5649B2EA" w:rsidR="00DD0924" w:rsidRPr="0087388B" w:rsidRDefault="00DD0924" w:rsidP="00DD0924">
      <w:pPr>
        <w:ind w:left="720" w:hanging="720"/>
        <w:rPr>
          <w:rFonts w:ascii="Calibri" w:hAnsi="Calibri" w:cs="Calibri"/>
          <w:sz w:val="22"/>
        </w:rPr>
      </w:pPr>
      <w:r w:rsidRPr="0087388B">
        <w:rPr>
          <w:rFonts w:ascii="Calibri" w:hAnsi="Calibri" w:cs="Calibri"/>
          <w:sz w:val="22"/>
        </w:rPr>
        <w:tab/>
      </w:r>
    </w:p>
    <w:p w14:paraId="6414AF4F" w14:textId="3FD905BA" w:rsidR="00DD0924" w:rsidRPr="0087388B" w:rsidRDefault="00443675" w:rsidP="00C80B17">
      <w:pPr>
        <w:ind w:left="720" w:hanging="720"/>
        <w:rPr>
          <w:rFonts w:ascii="Calibri" w:hAnsi="Calibri" w:cs="Calibri"/>
          <w:sz w:val="22"/>
        </w:rPr>
      </w:pPr>
      <w:r w:rsidRPr="0087388B">
        <w:rPr>
          <w:rFonts w:ascii="Calibri" w:hAnsi="Calibri" w:cs="Calibri"/>
          <w:sz w:val="22"/>
        </w:rPr>
        <w:t>16</w:t>
      </w:r>
      <w:r w:rsidR="007D48AB" w:rsidRPr="0087388B">
        <w:rPr>
          <w:rFonts w:ascii="Calibri" w:hAnsi="Calibri" w:cs="Calibri"/>
          <w:sz w:val="22"/>
        </w:rPr>
        <w:t>.</w:t>
      </w:r>
      <w:r w:rsidR="007D48AB" w:rsidRPr="0087388B">
        <w:rPr>
          <w:rFonts w:ascii="Calibri" w:hAnsi="Calibri" w:cs="Calibri"/>
          <w:sz w:val="22"/>
        </w:rPr>
        <w:tab/>
        <w:t xml:space="preserve">The rental payment is </w:t>
      </w:r>
      <w:r w:rsidR="007D48AB" w:rsidRPr="00AD52C8">
        <w:rPr>
          <w:rFonts w:ascii="Calibri" w:hAnsi="Calibri" w:cs="Calibri"/>
          <w:b/>
          <w:bCs/>
          <w:sz w:val="22"/>
        </w:rPr>
        <w:t>$</w:t>
      </w:r>
      <w:r w:rsidR="00846F41" w:rsidRPr="00DB2D8A">
        <w:rPr>
          <w:rFonts w:ascii="Calibri" w:hAnsi="Calibri" w:cs="Calibri"/>
          <w:i/>
          <w:iCs/>
          <w:sz w:val="22"/>
        </w:rPr>
        <w:t>(insert rate)</w:t>
      </w:r>
      <w:r w:rsidR="007D48AB" w:rsidRPr="00DB2D8A">
        <w:rPr>
          <w:rFonts w:ascii="Calibri" w:hAnsi="Calibri" w:cs="Calibri"/>
          <w:i/>
          <w:iCs/>
          <w:sz w:val="22"/>
        </w:rPr>
        <w:t xml:space="preserve">.  </w:t>
      </w:r>
      <w:r w:rsidR="007D48AB" w:rsidRPr="0087388B">
        <w:rPr>
          <w:rFonts w:ascii="Calibri" w:hAnsi="Calibri" w:cs="Calibri"/>
          <w:sz w:val="22"/>
        </w:rPr>
        <w:t xml:space="preserve">This is payable as </w:t>
      </w:r>
      <w:r w:rsidR="007D48AB" w:rsidRPr="00AD52C8">
        <w:rPr>
          <w:rFonts w:ascii="Calibri" w:hAnsi="Calibri" w:cs="Calibri"/>
          <w:b/>
          <w:bCs/>
          <w:sz w:val="22"/>
        </w:rPr>
        <w:t>$</w:t>
      </w:r>
      <w:r w:rsidR="00846F41" w:rsidRPr="00422D20">
        <w:rPr>
          <w:rFonts w:ascii="Calibri" w:hAnsi="Calibri" w:cs="Calibri"/>
          <w:i/>
          <w:iCs/>
          <w:sz w:val="22"/>
        </w:rPr>
        <w:t>(insert rate)</w:t>
      </w:r>
      <w:r w:rsidR="00846F41" w:rsidRPr="0087388B">
        <w:rPr>
          <w:rFonts w:ascii="Calibri" w:hAnsi="Calibri" w:cs="Calibri"/>
          <w:sz w:val="22"/>
        </w:rPr>
        <w:t xml:space="preserve"> </w:t>
      </w:r>
      <w:r w:rsidR="007D48AB" w:rsidRPr="0087388B">
        <w:rPr>
          <w:rFonts w:ascii="Calibri" w:hAnsi="Calibri" w:cs="Calibri"/>
          <w:sz w:val="22"/>
        </w:rPr>
        <w:t>including GST on or by</w:t>
      </w:r>
      <w:r w:rsidR="008E26F3">
        <w:rPr>
          <w:rFonts w:ascii="Calibri" w:hAnsi="Calibri" w:cs="Calibri"/>
          <w:sz w:val="22"/>
        </w:rPr>
        <w:t xml:space="preserve"> </w:t>
      </w:r>
      <w:r w:rsidR="00EB2263" w:rsidRPr="00DB2D8A">
        <w:rPr>
          <w:rFonts w:ascii="Calibri" w:hAnsi="Calibri" w:cs="Calibri"/>
          <w:i/>
          <w:iCs/>
          <w:sz w:val="22"/>
        </w:rPr>
        <w:t>(insert</w:t>
      </w:r>
      <w:r w:rsidR="00EC3588" w:rsidRPr="00DB2D8A">
        <w:rPr>
          <w:rFonts w:ascii="Calibri" w:hAnsi="Calibri" w:cs="Calibri"/>
          <w:i/>
          <w:iCs/>
          <w:sz w:val="22"/>
        </w:rPr>
        <w:t xml:space="preserve"> date</w:t>
      </w:r>
      <w:r w:rsidR="00EB2263" w:rsidRPr="00DB2D8A">
        <w:rPr>
          <w:rFonts w:ascii="Calibri" w:hAnsi="Calibri" w:cs="Calibri"/>
          <w:i/>
          <w:iCs/>
          <w:sz w:val="22"/>
        </w:rPr>
        <w:t>)</w:t>
      </w:r>
      <w:r w:rsidR="008E26F3">
        <w:rPr>
          <w:rFonts w:ascii="Calibri" w:hAnsi="Calibri" w:cs="Calibri"/>
          <w:sz w:val="22"/>
        </w:rPr>
        <w:t xml:space="preserve"> </w:t>
      </w:r>
      <w:r w:rsidR="007D48AB" w:rsidRPr="0087388B">
        <w:rPr>
          <w:rFonts w:ascii="Calibri" w:hAnsi="Calibri" w:cs="Calibri"/>
          <w:sz w:val="22"/>
        </w:rPr>
        <w:t xml:space="preserve">of the month following removal of hives from the </w:t>
      </w:r>
      <w:r w:rsidRPr="0087388B">
        <w:rPr>
          <w:rFonts w:ascii="Calibri" w:hAnsi="Calibri" w:cs="Calibri"/>
          <w:sz w:val="22"/>
        </w:rPr>
        <w:t>P</w:t>
      </w:r>
      <w:r w:rsidR="007D48AB" w:rsidRPr="0087388B">
        <w:rPr>
          <w:rFonts w:ascii="Calibri" w:hAnsi="Calibri" w:cs="Calibri"/>
          <w:sz w:val="22"/>
        </w:rPr>
        <w:t xml:space="preserve">roperty. </w:t>
      </w:r>
    </w:p>
    <w:p w14:paraId="4E747ECF" w14:textId="77777777" w:rsidR="0019439D" w:rsidRPr="0087388B" w:rsidRDefault="0019439D" w:rsidP="000D0F13">
      <w:pPr>
        <w:ind w:left="720"/>
        <w:rPr>
          <w:rFonts w:ascii="Calibri" w:hAnsi="Calibri" w:cs="Calibri"/>
          <w:sz w:val="22"/>
        </w:rPr>
      </w:pPr>
      <w:r w:rsidRPr="0087388B">
        <w:rPr>
          <w:rFonts w:ascii="Calibri" w:hAnsi="Calibri" w:cs="Calibri"/>
          <w:sz w:val="22"/>
        </w:rPr>
        <w:t>The rental sum will be payable in two instalments as follows:</w:t>
      </w:r>
    </w:p>
    <w:p w14:paraId="6631A3B0" w14:textId="401C25D4" w:rsidR="0019439D" w:rsidRPr="0087388B" w:rsidRDefault="0019439D" w:rsidP="000D0F13">
      <w:pPr>
        <w:ind w:left="720"/>
        <w:rPr>
          <w:rFonts w:ascii="Calibri" w:hAnsi="Calibri" w:cs="Calibri"/>
          <w:sz w:val="22"/>
        </w:rPr>
      </w:pPr>
      <w:r w:rsidRPr="0087388B">
        <w:rPr>
          <w:rFonts w:ascii="Calibri" w:hAnsi="Calibri" w:cs="Calibri"/>
          <w:sz w:val="22"/>
        </w:rPr>
        <w:t>(a) Initial Instalment:</w:t>
      </w:r>
      <w:r w:rsidRPr="0087388B">
        <w:rPr>
          <w:rFonts w:ascii="Calibri" w:hAnsi="Calibri" w:cs="Calibri"/>
          <w:sz w:val="22"/>
        </w:rPr>
        <w:br/>
        <w:t>An initial payment of up to 50% of the estimated rental sum, calculated based on the Base Frame Assumption of 8 frames at $</w:t>
      </w:r>
      <w:r w:rsidR="00846F41" w:rsidRPr="00DB2D8A">
        <w:rPr>
          <w:rFonts w:ascii="Calibri" w:hAnsi="Calibri" w:cs="Calibri"/>
          <w:i/>
          <w:iCs/>
          <w:sz w:val="22"/>
        </w:rPr>
        <w:t>(insert rate)</w:t>
      </w:r>
      <w:r w:rsidRPr="00DB2D8A">
        <w:rPr>
          <w:rFonts w:ascii="Calibri" w:hAnsi="Calibri" w:cs="Calibri"/>
          <w:i/>
          <w:iCs/>
          <w:sz w:val="22"/>
        </w:rPr>
        <w:t xml:space="preserve"> </w:t>
      </w:r>
      <w:r w:rsidRPr="0087388B">
        <w:rPr>
          <w:rFonts w:ascii="Calibri" w:hAnsi="Calibri" w:cs="Calibri"/>
          <w:sz w:val="22"/>
        </w:rPr>
        <w:t>per hive, payable prior to delivery (or as otherwise agreed).</w:t>
      </w:r>
    </w:p>
    <w:p w14:paraId="196184A3" w14:textId="52AC41C3" w:rsidR="0019439D" w:rsidRPr="0087388B" w:rsidRDefault="0019439D" w:rsidP="43E83D32">
      <w:pPr>
        <w:ind w:left="720"/>
        <w:rPr>
          <w:rFonts w:ascii="Calibri" w:hAnsi="Calibri" w:cs="Calibri"/>
          <w:sz w:val="22"/>
        </w:rPr>
      </w:pPr>
      <w:r w:rsidRPr="0087388B">
        <w:rPr>
          <w:rFonts w:ascii="Calibri" w:hAnsi="Calibri" w:cs="Calibri"/>
          <w:sz w:val="22"/>
        </w:rPr>
        <w:t>(b) Final Instalment (</w:t>
      </w:r>
      <w:r w:rsidR="1CE541F8" w:rsidRPr="0087388B">
        <w:rPr>
          <w:rFonts w:ascii="Calibri" w:hAnsi="Calibri" w:cs="Calibri"/>
          <w:sz w:val="22"/>
        </w:rPr>
        <w:t>Post Assessment</w:t>
      </w:r>
      <w:r w:rsidRPr="0087388B">
        <w:rPr>
          <w:rFonts w:ascii="Calibri" w:hAnsi="Calibri" w:cs="Calibri"/>
          <w:sz w:val="22"/>
        </w:rPr>
        <w:t xml:space="preserve"> </w:t>
      </w:r>
      <w:r w:rsidR="39FE985E" w:rsidRPr="0087388B">
        <w:rPr>
          <w:rFonts w:ascii="Calibri" w:hAnsi="Calibri" w:cs="Calibri"/>
          <w:sz w:val="22"/>
        </w:rPr>
        <w:t>True Up</w:t>
      </w:r>
      <w:r w:rsidRPr="0087388B">
        <w:rPr>
          <w:rFonts w:ascii="Calibri" w:hAnsi="Calibri" w:cs="Calibri"/>
          <w:sz w:val="22"/>
        </w:rPr>
        <w:t>):</w:t>
      </w:r>
      <w:r w:rsidRPr="0087388B">
        <w:br/>
      </w:r>
      <w:r w:rsidRPr="0087388B">
        <w:rPr>
          <w:rFonts w:ascii="Calibri" w:hAnsi="Calibri" w:cs="Calibri"/>
          <w:sz w:val="22"/>
        </w:rPr>
        <w:t>Following completion of pollination services and postdelivery assessment of average hive frame strength, the balance of the rental sum will be paid.</w:t>
      </w:r>
    </w:p>
    <w:p w14:paraId="4A176B9C" w14:textId="6134E813" w:rsidR="003B6AF9" w:rsidRDefault="0019439D" w:rsidP="0087388B">
      <w:pPr>
        <w:ind w:left="720"/>
        <w:rPr>
          <w:rFonts w:ascii="Calibri" w:hAnsi="Calibri" w:cs="Calibri"/>
          <w:sz w:val="22"/>
        </w:rPr>
      </w:pPr>
      <w:r w:rsidRPr="0087388B">
        <w:rPr>
          <w:rFonts w:ascii="Calibri" w:hAnsi="Calibri" w:cs="Calibri"/>
          <w:sz w:val="22"/>
        </w:rPr>
        <w:t xml:space="preserve">The final instalment will include a </w:t>
      </w:r>
      <w:r w:rsidR="75DE360E" w:rsidRPr="0087388B">
        <w:rPr>
          <w:rFonts w:ascii="Calibri" w:hAnsi="Calibri" w:cs="Calibri"/>
          <w:sz w:val="22"/>
        </w:rPr>
        <w:t>true up</w:t>
      </w:r>
      <w:r w:rsidRPr="0087388B">
        <w:rPr>
          <w:rFonts w:ascii="Calibri" w:hAnsi="Calibri" w:cs="Calibri"/>
          <w:sz w:val="22"/>
        </w:rPr>
        <w:t xml:space="preserve"> adjustment to reflect the difference between the Base Frame Assumption and the assessed average frame strength, calculated at $</w:t>
      </w:r>
      <w:r w:rsidR="00422D20" w:rsidRPr="00422D20">
        <w:rPr>
          <w:rFonts w:ascii="Calibri" w:hAnsi="Calibri" w:cs="Calibri"/>
          <w:i/>
          <w:iCs/>
          <w:sz w:val="22"/>
        </w:rPr>
        <w:t>(insert rate)</w:t>
      </w:r>
      <w:r w:rsidRPr="0087388B">
        <w:rPr>
          <w:rFonts w:ascii="Calibri" w:hAnsi="Calibri" w:cs="Calibri"/>
          <w:sz w:val="22"/>
        </w:rPr>
        <w:t xml:space="preserve"> per frame per hive, applied to the total number of hives delivered. This adjustment may result in either an increase or decrease to the </w:t>
      </w:r>
      <w:r w:rsidR="371FAA7E" w:rsidRPr="0087388B">
        <w:rPr>
          <w:rFonts w:ascii="Calibri" w:hAnsi="Calibri" w:cs="Calibri"/>
          <w:sz w:val="22"/>
        </w:rPr>
        <w:t>rental sum</w:t>
      </w:r>
      <w:r w:rsidRPr="0087388B">
        <w:rPr>
          <w:rFonts w:ascii="Calibri" w:hAnsi="Calibri" w:cs="Calibri"/>
          <w:sz w:val="22"/>
        </w:rPr>
        <w:t xml:space="preserve"> payable.</w:t>
      </w:r>
    </w:p>
    <w:p w14:paraId="2D8A78FC" w14:textId="4329B751" w:rsidR="007D48AB" w:rsidRPr="007D48AB" w:rsidRDefault="00443675" w:rsidP="001326D4">
      <w:pPr>
        <w:ind w:left="720" w:hanging="720"/>
        <w:rPr>
          <w:rFonts w:ascii="Calibri" w:hAnsi="Calibri" w:cs="Calibri"/>
          <w:sz w:val="22"/>
        </w:rPr>
      </w:pPr>
      <w:r>
        <w:rPr>
          <w:rFonts w:ascii="Calibri" w:hAnsi="Calibri" w:cs="Calibri"/>
          <w:sz w:val="22"/>
        </w:rPr>
        <w:t>17.</w:t>
      </w:r>
      <w:r w:rsidR="007D48AB" w:rsidRPr="007D48AB">
        <w:rPr>
          <w:rFonts w:ascii="Calibri" w:hAnsi="Calibri" w:cs="Calibri"/>
          <w:sz w:val="22"/>
        </w:rPr>
        <w:tab/>
        <w:t xml:space="preserve">To liaise with the Beekeeper well in advance of hive delivery and allow Beekeeper prior inspection of the </w:t>
      </w:r>
      <w:r>
        <w:rPr>
          <w:rFonts w:ascii="Calibri" w:hAnsi="Calibri" w:cs="Calibri"/>
          <w:sz w:val="22"/>
        </w:rPr>
        <w:t>P</w:t>
      </w:r>
      <w:r w:rsidR="007D48AB" w:rsidRPr="007D48AB">
        <w:rPr>
          <w:rFonts w:ascii="Calibri" w:hAnsi="Calibri" w:cs="Calibri"/>
          <w:sz w:val="22"/>
        </w:rPr>
        <w:t>roperty in daylight.</w:t>
      </w:r>
    </w:p>
    <w:p w14:paraId="345034F0" w14:textId="42270904" w:rsidR="007D48AB" w:rsidRPr="007D48AB" w:rsidRDefault="00443675" w:rsidP="001326D4">
      <w:pPr>
        <w:ind w:left="720" w:hanging="720"/>
        <w:rPr>
          <w:rFonts w:ascii="Calibri" w:hAnsi="Calibri" w:cs="Calibri"/>
          <w:sz w:val="22"/>
        </w:rPr>
      </w:pPr>
      <w:r>
        <w:rPr>
          <w:rFonts w:ascii="Calibri" w:hAnsi="Calibri" w:cs="Calibri"/>
          <w:sz w:val="22"/>
        </w:rPr>
        <w:t>18</w:t>
      </w:r>
      <w:r w:rsidR="007D48AB" w:rsidRPr="007D48AB">
        <w:rPr>
          <w:rFonts w:ascii="Calibri" w:hAnsi="Calibri" w:cs="Calibri"/>
          <w:sz w:val="22"/>
        </w:rPr>
        <w:t>.</w:t>
      </w:r>
      <w:r w:rsidR="007D48AB" w:rsidRPr="007D48AB">
        <w:rPr>
          <w:rFonts w:ascii="Calibri" w:hAnsi="Calibri" w:cs="Calibri"/>
          <w:sz w:val="22"/>
        </w:rPr>
        <w:tab/>
        <w:t>To provide a suitable place to locate hives.  This site must provide all weather access to a truck or other vehicles used in handling and servicing the colonies and be in a sheltered, sunny position.</w:t>
      </w:r>
    </w:p>
    <w:p w14:paraId="4E6F1342" w14:textId="2E5B34EE" w:rsidR="007D48AB" w:rsidRPr="007D48AB" w:rsidRDefault="00443675" w:rsidP="00763DAE">
      <w:pPr>
        <w:ind w:left="720" w:hanging="720"/>
        <w:rPr>
          <w:rFonts w:ascii="Calibri" w:hAnsi="Calibri" w:cs="Calibri"/>
          <w:sz w:val="22"/>
        </w:rPr>
      </w:pPr>
      <w:r>
        <w:rPr>
          <w:rFonts w:ascii="Calibri" w:hAnsi="Calibri" w:cs="Calibri"/>
          <w:sz w:val="22"/>
        </w:rPr>
        <w:t>19</w:t>
      </w:r>
      <w:r w:rsidR="007D48AB" w:rsidRPr="007D48AB">
        <w:rPr>
          <w:rFonts w:ascii="Calibri" w:hAnsi="Calibri" w:cs="Calibri"/>
          <w:sz w:val="22"/>
        </w:rPr>
        <w:t>.</w:t>
      </w:r>
      <w:r w:rsidR="007D48AB" w:rsidRPr="007D48AB">
        <w:rPr>
          <w:rFonts w:ascii="Calibri" w:hAnsi="Calibri" w:cs="Calibri"/>
          <w:sz w:val="22"/>
        </w:rPr>
        <w:tab/>
        <w:t xml:space="preserve">To provide the Beekeeper with a map of the </w:t>
      </w:r>
      <w:r>
        <w:rPr>
          <w:rFonts w:ascii="Calibri" w:hAnsi="Calibri" w:cs="Calibri"/>
          <w:sz w:val="22"/>
        </w:rPr>
        <w:t>P</w:t>
      </w:r>
      <w:r w:rsidR="007D48AB" w:rsidRPr="007D48AB">
        <w:rPr>
          <w:rFonts w:ascii="Calibri" w:hAnsi="Calibri" w:cs="Calibri"/>
          <w:sz w:val="22"/>
        </w:rPr>
        <w:t>roperty well before delivery of hives showing the positions in which hives are to be placed, and the number of hives to be placed at each location.  The positions will be as agreed under clause 6.</w:t>
      </w:r>
    </w:p>
    <w:p w14:paraId="6CB68437" w14:textId="6B8A8B51" w:rsidR="007D48AB" w:rsidRPr="007D48AB" w:rsidRDefault="008B0958" w:rsidP="00763DAE">
      <w:pPr>
        <w:ind w:left="720" w:hanging="720"/>
        <w:rPr>
          <w:rFonts w:ascii="Calibri" w:hAnsi="Calibri" w:cs="Calibri"/>
          <w:sz w:val="22"/>
        </w:rPr>
      </w:pPr>
      <w:r>
        <w:rPr>
          <w:rFonts w:ascii="Calibri" w:hAnsi="Calibri" w:cs="Calibri"/>
          <w:sz w:val="22"/>
        </w:rPr>
        <w:t>20</w:t>
      </w:r>
      <w:r w:rsidR="007D48AB" w:rsidRPr="007D48AB">
        <w:rPr>
          <w:rFonts w:ascii="Calibri" w:hAnsi="Calibri" w:cs="Calibri"/>
          <w:sz w:val="22"/>
        </w:rPr>
        <w:t>.</w:t>
      </w:r>
      <w:r w:rsidR="007D48AB" w:rsidRPr="007D48AB">
        <w:rPr>
          <w:rFonts w:ascii="Calibri" w:hAnsi="Calibri" w:cs="Calibri"/>
          <w:sz w:val="22"/>
        </w:rPr>
        <w:tab/>
        <w:t>To be present, or nominate an appropriate person to be present, when the Beekeeper inspects under Section A, and when hives are delivered and removed (to assist with locating sites).</w:t>
      </w:r>
    </w:p>
    <w:p w14:paraId="2F200E11" w14:textId="7C1D6044" w:rsidR="007D48AB" w:rsidRPr="007D48AB" w:rsidRDefault="008B0958" w:rsidP="00763DAE">
      <w:pPr>
        <w:ind w:left="720" w:hanging="720"/>
        <w:rPr>
          <w:rFonts w:ascii="Calibri" w:hAnsi="Calibri" w:cs="Calibri"/>
          <w:sz w:val="22"/>
        </w:rPr>
      </w:pPr>
      <w:r>
        <w:rPr>
          <w:rFonts w:ascii="Calibri" w:hAnsi="Calibri" w:cs="Calibri"/>
          <w:sz w:val="22"/>
        </w:rPr>
        <w:t>21</w:t>
      </w:r>
      <w:r w:rsidR="007D48AB" w:rsidRPr="007D48AB">
        <w:rPr>
          <w:rFonts w:ascii="Calibri" w:hAnsi="Calibri" w:cs="Calibri"/>
          <w:sz w:val="22"/>
        </w:rPr>
        <w:t>.</w:t>
      </w:r>
      <w:r w:rsidR="007D48AB" w:rsidRPr="007D48AB">
        <w:rPr>
          <w:rFonts w:ascii="Calibri" w:hAnsi="Calibri" w:cs="Calibri"/>
          <w:sz w:val="22"/>
        </w:rPr>
        <w:tab/>
        <w:t xml:space="preserve">To advise the Beekeeper in writing of any </w:t>
      </w:r>
      <w:r>
        <w:rPr>
          <w:rFonts w:ascii="Calibri" w:hAnsi="Calibri" w:cs="Calibri"/>
          <w:sz w:val="22"/>
        </w:rPr>
        <w:t>P</w:t>
      </w:r>
      <w:r w:rsidR="007D48AB" w:rsidRPr="007D48AB">
        <w:rPr>
          <w:rFonts w:ascii="Calibri" w:hAnsi="Calibri" w:cs="Calibri"/>
          <w:sz w:val="22"/>
        </w:rPr>
        <w:t xml:space="preserve">roperty hazards including drains, orchard wires, fences, ditches, irrigation pipes, and any other hazard, and to clearly identify the location and nature of such hazards. </w:t>
      </w:r>
    </w:p>
    <w:p w14:paraId="509BCD0E" w14:textId="393B8415" w:rsidR="007D48AB" w:rsidRPr="007D48AB" w:rsidRDefault="008B0958" w:rsidP="00763DAE">
      <w:pPr>
        <w:ind w:left="720" w:hanging="720"/>
        <w:rPr>
          <w:rFonts w:ascii="Calibri" w:hAnsi="Calibri" w:cs="Calibri"/>
          <w:sz w:val="22"/>
        </w:rPr>
      </w:pPr>
      <w:r>
        <w:rPr>
          <w:rFonts w:ascii="Calibri" w:hAnsi="Calibri" w:cs="Calibri"/>
          <w:sz w:val="22"/>
        </w:rPr>
        <w:t>22.</w:t>
      </w:r>
      <w:r w:rsidR="007D48AB" w:rsidRPr="007D48AB">
        <w:rPr>
          <w:rFonts w:ascii="Calibri" w:hAnsi="Calibri" w:cs="Calibri"/>
          <w:sz w:val="22"/>
        </w:rPr>
        <w:tab/>
        <w:t xml:space="preserve">To allow the Beekeeper entry onto the </w:t>
      </w:r>
      <w:r>
        <w:rPr>
          <w:rFonts w:ascii="Calibri" w:hAnsi="Calibri" w:cs="Calibri"/>
          <w:sz w:val="22"/>
        </w:rPr>
        <w:t>P</w:t>
      </w:r>
      <w:r w:rsidR="007D48AB" w:rsidRPr="007D48AB">
        <w:rPr>
          <w:rFonts w:ascii="Calibri" w:hAnsi="Calibri" w:cs="Calibri"/>
          <w:sz w:val="22"/>
        </w:rPr>
        <w:t>roperty at a reasonable time whenever necessary to service the bees.</w:t>
      </w:r>
    </w:p>
    <w:p w14:paraId="041663B0" w14:textId="341D7ABB" w:rsidR="007D48AB" w:rsidRPr="007D48AB" w:rsidRDefault="008B0958" w:rsidP="00763DAE">
      <w:pPr>
        <w:ind w:left="720" w:hanging="720"/>
        <w:rPr>
          <w:rFonts w:ascii="Calibri" w:hAnsi="Calibri" w:cs="Calibri"/>
          <w:sz w:val="22"/>
        </w:rPr>
      </w:pPr>
      <w:r>
        <w:rPr>
          <w:rFonts w:ascii="Calibri" w:hAnsi="Calibri" w:cs="Calibri"/>
          <w:sz w:val="22"/>
        </w:rPr>
        <w:t>23</w:t>
      </w:r>
      <w:r w:rsidR="007D48AB" w:rsidRPr="007D48AB">
        <w:rPr>
          <w:rFonts w:ascii="Calibri" w:hAnsi="Calibri" w:cs="Calibri"/>
          <w:sz w:val="22"/>
        </w:rPr>
        <w:t>.</w:t>
      </w:r>
      <w:r w:rsidR="007D48AB" w:rsidRPr="007D48AB">
        <w:rPr>
          <w:rFonts w:ascii="Calibri" w:hAnsi="Calibri" w:cs="Calibri"/>
          <w:sz w:val="22"/>
        </w:rPr>
        <w:tab/>
        <w:t xml:space="preserve">To give the Beekeeper at least 7 days’ notice that hives are required to be placed in the </w:t>
      </w:r>
      <w:r>
        <w:rPr>
          <w:rFonts w:ascii="Calibri" w:hAnsi="Calibri" w:cs="Calibri"/>
          <w:sz w:val="22"/>
        </w:rPr>
        <w:t>P</w:t>
      </w:r>
      <w:r w:rsidR="007D48AB" w:rsidRPr="007D48AB">
        <w:rPr>
          <w:rFonts w:ascii="Calibri" w:hAnsi="Calibri" w:cs="Calibri"/>
          <w:sz w:val="22"/>
        </w:rPr>
        <w:t>roperty.</w:t>
      </w:r>
    </w:p>
    <w:p w14:paraId="5DAEC2FB" w14:textId="48B5732D" w:rsidR="007D48AB" w:rsidRPr="007D48AB" w:rsidRDefault="008B0958" w:rsidP="00763DAE">
      <w:pPr>
        <w:ind w:left="720" w:hanging="720"/>
        <w:rPr>
          <w:rFonts w:ascii="Calibri" w:hAnsi="Calibri" w:cs="Calibri"/>
          <w:sz w:val="22"/>
        </w:rPr>
      </w:pPr>
      <w:r>
        <w:rPr>
          <w:rFonts w:ascii="Calibri" w:hAnsi="Calibri" w:cs="Calibri"/>
          <w:sz w:val="22"/>
        </w:rPr>
        <w:t>24</w:t>
      </w:r>
      <w:r w:rsidR="007D48AB" w:rsidRPr="007D48AB">
        <w:rPr>
          <w:rFonts w:ascii="Calibri" w:hAnsi="Calibri" w:cs="Calibri"/>
          <w:sz w:val="22"/>
        </w:rPr>
        <w:t>.</w:t>
      </w:r>
      <w:r w:rsidR="007D48AB" w:rsidRPr="007D48AB">
        <w:rPr>
          <w:rFonts w:ascii="Calibri" w:hAnsi="Calibri" w:cs="Calibri"/>
          <w:sz w:val="22"/>
        </w:rPr>
        <w:tab/>
        <w:t xml:space="preserve">Not to shift, examine, or disrupt bee access to or from hives without the Beekeeper’s approval. </w:t>
      </w:r>
    </w:p>
    <w:p w14:paraId="4F123B99" w14:textId="7A6FA020" w:rsidR="007D48AB" w:rsidRPr="007D48AB" w:rsidRDefault="008B0958" w:rsidP="007D48AB">
      <w:pPr>
        <w:rPr>
          <w:rFonts w:ascii="Calibri" w:hAnsi="Calibri" w:cs="Calibri"/>
          <w:sz w:val="22"/>
        </w:rPr>
      </w:pPr>
      <w:r>
        <w:rPr>
          <w:rFonts w:ascii="Calibri" w:hAnsi="Calibri" w:cs="Calibri"/>
          <w:sz w:val="22"/>
        </w:rPr>
        <w:t>25</w:t>
      </w:r>
      <w:r w:rsidR="007D48AB" w:rsidRPr="007D48AB">
        <w:rPr>
          <w:rFonts w:ascii="Calibri" w:hAnsi="Calibri" w:cs="Calibri"/>
          <w:sz w:val="22"/>
        </w:rPr>
        <w:t>.</w:t>
      </w:r>
      <w:r w:rsidR="007D48AB" w:rsidRPr="007D48AB">
        <w:rPr>
          <w:rFonts w:ascii="Calibri" w:hAnsi="Calibri" w:cs="Calibri"/>
          <w:sz w:val="22"/>
        </w:rPr>
        <w:tab/>
        <w:t xml:space="preserve">To give the Beekeeper at least 7 days’ notice to remove hives from the </w:t>
      </w:r>
      <w:r>
        <w:rPr>
          <w:rFonts w:ascii="Calibri" w:hAnsi="Calibri" w:cs="Calibri"/>
          <w:sz w:val="22"/>
        </w:rPr>
        <w:t>P</w:t>
      </w:r>
      <w:r w:rsidR="007D48AB" w:rsidRPr="007D48AB">
        <w:rPr>
          <w:rFonts w:ascii="Calibri" w:hAnsi="Calibri" w:cs="Calibri"/>
          <w:sz w:val="22"/>
        </w:rPr>
        <w:t>roperty.</w:t>
      </w:r>
    </w:p>
    <w:p w14:paraId="45D8DD4E" w14:textId="01665327" w:rsidR="007D48AB" w:rsidRPr="007D48AB" w:rsidRDefault="008B0958" w:rsidP="007D48AB">
      <w:pPr>
        <w:rPr>
          <w:rFonts w:ascii="Calibri" w:hAnsi="Calibri" w:cs="Calibri"/>
          <w:sz w:val="22"/>
        </w:rPr>
      </w:pPr>
      <w:r>
        <w:rPr>
          <w:rFonts w:ascii="Calibri" w:hAnsi="Calibri" w:cs="Calibri"/>
          <w:sz w:val="22"/>
        </w:rPr>
        <w:t>26</w:t>
      </w:r>
      <w:r w:rsidR="007D48AB" w:rsidRPr="007D48AB">
        <w:rPr>
          <w:rFonts w:ascii="Calibri" w:hAnsi="Calibri" w:cs="Calibri"/>
          <w:sz w:val="22"/>
        </w:rPr>
        <w:t>.</w:t>
      </w:r>
      <w:r w:rsidR="007D48AB" w:rsidRPr="007D48AB">
        <w:rPr>
          <w:rFonts w:ascii="Calibri" w:hAnsi="Calibri" w:cs="Calibri"/>
          <w:sz w:val="22"/>
        </w:rPr>
        <w:tab/>
        <w:t>To abide by the appropriate country and/or state pesticide legislation.</w:t>
      </w:r>
    </w:p>
    <w:p w14:paraId="2BAEDEB7" w14:textId="74D049F7" w:rsidR="007D48AB" w:rsidRPr="007D48AB" w:rsidRDefault="008B0958" w:rsidP="007D48AB">
      <w:pPr>
        <w:rPr>
          <w:rFonts w:ascii="Calibri" w:hAnsi="Calibri" w:cs="Calibri"/>
          <w:sz w:val="22"/>
        </w:rPr>
      </w:pPr>
      <w:r>
        <w:rPr>
          <w:rFonts w:ascii="Calibri" w:hAnsi="Calibri" w:cs="Calibri"/>
          <w:sz w:val="22"/>
        </w:rPr>
        <w:t>27</w:t>
      </w:r>
      <w:r w:rsidR="007D48AB" w:rsidRPr="007D48AB">
        <w:rPr>
          <w:rFonts w:ascii="Calibri" w:hAnsi="Calibri" w:cs="Calibri"/>
          <w:sz w:val="22"/>
        </w:rPr>
        <w:t>.</w:t>
      </w:r>
      <w:r w:rsidR="007D48AB" w:rsidRPr="007D48AB">
        <w:rPr>
          <w:rFonts w:ascii="Calibri" w:hAnsi="Calibri" w:cs="Calibri"/>
          <w:sz w:val="22"/>
        </w:rPr>
        <w:tab/>
        <w:t xml:space="preserve">To comply with bee toxicity warnings on agrichemical labels. </w:t>
      </w:r>
    </w:p>
    <w:p w14:paraId="6B91C2C7" w14:textId="443B8F7A" w:rsidR="007D48AB" w:rsidRPr="007D48AB" w:rsidRDefault="008B0958" w:rsidP="00763DAE">
      <w:pPr>
        <w:ind w:left="720" w:hanging="720"/>
        <w:rPr>
          <w:rFonts w:ascii="Calibri" w:hAnsi="Calibri" w:cs="Calibri"/>
          <w:sz w:val="22"/>
        </w:rPr>
      </w:pPr>
      <w:r>
        <w:rPr>
          <w:rFonts w:ascii="Calibri" w:hAnsi="Calibri" w:cs="Calibri"/>
          <w:sz w:val="22"/>
        </w:rPr>
        <w:t>28</w:t>
      </w:r>
      <w:r w:rsidR="007D48AB" w:rsidRPr="007D48AB">
        <w:rPr>
          <w:rFonts w:ascii="Calibri" w:hAnsi="Calibri" w:cs="Calibri"/>
          <w:sz w:val="22"/>
        </w:rPr>
        <w:t>.</w:t>
      </w:r>
      <w:r w:rsidR="007D48AB" w:rsidRPr="007D48AB">
        <w:rPr>
          <w:rFonts w:ascii="Calibri" w:hAnsi="Calibri" w:cs="Calibri"/>
          <w:sz w:val="22"/>
        </w:rPr>
        <w:tab/>
        <w:t>Ensure while hives are present that equipment and tank fill areas are clean of any bee-toxic chemical spills.</w:t>
      </w:r>
    </w:p>
    <w:p w14:paraId="22AE0B18" w14:textId="3403D0C6" w:rsidR="007D48AB" w:rsidRPr="007D48AB" w:rsidRDefault="008B0958" w:rsidP="00763DAE">
      <w:pPr>
        <w:ind w:left="720" w:hanging="720"/>
        <w:rPr>
          <w:rFonts w:ascii="Calibri" w:hAnsi="Calibri" w:cs="Calibri"/>
          <w:sz w:val="22"/>
        </w:rPr>
      </w:pPr>
      <w:r>
        <w:rPr>
          <w:rFonts w:ascii="Calibri" w:hAnsi="Calibri" w:cs="Calibri"/>
          <w:sz w:val="22"/>
        </w:rPr>
        <w:t>29</w:t>
      </w:r>
      <w:r w:rsidR="007D48AB" w:rsidRPr="007D48AB">
        <w:rPr>
          <w:rFonts w:ascii="Calibri" w:hAnsi="Calibri" w:cs="Calibri"/>
          <w:sz w:val="22"/>
        </w:rPr>
        <w:t>.</w:t>
      </w:r>
      <w:r w:rsidR="007D48AB" w:rsidRPr="007D48AB">
        <w:rPr>
          <w:rFonts w:ascii="Calibri" w:hAnsi="Calibri" w:cs="Calibri"/>
          <w:sz w:val="22"/>
        </w:rPr>
        <w:tab/>
        <w:t xml:space="preserve">Not to spray any bee-toxic chemical while the hives are on the </w:t>
      </w:r>
      <w:r>
        <w:rPr>
          <w:rFonts w:ascii="Calibri" w:hAnsi="Calibri" w:cs="Calibri"/>
          <w:sz w:val="22"/>
        </w:rPr>
        <w:t>P</w:t>
      </w:r>
      <w:r w:rsidR="007D48AB" w:rsidRPr="007D48AB">
        <w:rPr>
          <w:rFonts w:ascii="Calibri" w:hAnsi="Calibri" w:cs="Calibri"/>
          <w:sz w:val="22"/>
        </w:rPr>
        <w:t>roperty in so far as is reasonably practicable.</w:t>
      </w:r>
    </w:p>
    <w:p w14:paraId="4D93FAB8" w14:textId="19256BD9" w:rsidR="007D48AB" w:rsidRPr="007D48AB" w:rsidRDefault="008B0958" w:rsidP="00763DAE">
      <w:pPr>
        <w:ind w:left="720" w:hanging="720"/>
        <w:rPr>
          <w:rFonts w:ascii="Calibri" w:hAnsi="Calibri" w:cs="Calibri"/>
          <w:sz w:val="22"/>
        </w:rPr>
      </w:pPr>
      <w:r>
        <w:rPr>
          <w:rFonts w:ascii="Calibri" w:hAnsi="Calibri" w:cs="Calibri"/>
          <w:sz w:val="22"/>
        </w:rPr>
        <w:t>30</w:t>
      </w:r>
      <w:r w:rsidR="007D48AB" w:rsidRPr="007D48AB">
        <w:rPr>
          <w:rFonts w:ascii="Calibri" w:hAnsi="Calibri" w:cs="Calibri"/>
          <w:sz w:val="22"/>
        </w:rPr>
        <w:t>.</w:t>
      </w:r>
      <w:r w:rsidR="007D48AB" w:rsidRPr="007D48AB">
        <w:rPr>
          <w:rFonts w:ascii="Calibri" w:hAnsi="Calibri" w:cs="Calibri"/>
          <w:sz w:val="22"/>
        </w:rPr>
        <w:tab/>
        <w:t>If spraying a chemical is required, the chemical is to be discussed and approved by the Beekeeper.</w:t>
      </w:r>
    </w:p>
    <w:p w14:paraId="25E2054B" w14:textId="136E614E" w:rsidR="007D48AB" w:rsidRPr="007D48AB" w:rsidRDefault="008B0958" w:rsidP="00763DAE">
      <w:pPr>
        <w:ind w:left="720" w:hanging="720"/>
        <w:rPr>
          <w:rFonts w:ascii="Calibri" w:hAnsi="Calibri" w:cs="Calibri"/>
          <w:sz w:val="22"/>
        </w:rPr>
      </w:pPr>
      <w:r>
        <w:rPr>
          <w:rFonts w:ascii="Calibri" w:hAnsi="Calibri" w:cs="Calibri"/>
          <w:sz w:val="22"/>
        </w:rPr>
        <w:t>31</w:t>
      </w:r>
      <w:r w:rsidR="007D48AB" w:rsidRPr="007D48AB">
        <w:rPr>
          <w:rFonts w:ascii="Calibri" w:hAnsi="Calibri" w:cs="Calibri"/>
          <w:sz w:val="22"/>
        </w:rPr>
        <w:t>.</w:t>
      </w:r>
      <w:r w:rsidR="007D48AB" w:rsidRPr="007D48AB">
        <w:rPr>
          <w:rFonts w:ascii="Calibri" w:hAnsi="Calibri" w:cs="Calibri"/>
          <w:sz w:val="22"/>
        </w:rPr>
        <w:tab/>
        <w:t>To avoid spraying any agrichemicals between 08:00 and 17:00 hours when large numbers of bees are foraging.</w:t>
      </w:r>
    </w:p>
    <w:p w14:paraId="5B4D9D97" w14:textId="4A67261F" w:rsidR="007D48AB" w:rsidRPr="007D48AB" w:rsidRDefault="008B0958" w:rsidP="00763DAE">
      <w:pPr>
        <w:ind w:left="720" w:hanging="720"/>
        <w:rPr>
          <w:rFonts w:ascii="Calibri" w:hAnsi="Calibri" w:cs="Calibri"/>
          <w:sz w:val="22"/>
        </w:rPr>
      </w:pPr>
      <w:r>
        <w:rPr>
          <w:rFonts w:ascii="Calibri" w:hAnsi="Calibri" w:cs="Calibri"/>
          <w:sz w:val="22"/>
        </w:rPr>
        <w:t>32</w:t>
      </w:r>
      <w:r w:rsidR="007D48AB" w:rsidRPr="007D48AB">
        <w:rPr>
          <w:rFonts w:ascii="Calibri" w:hAnsi="Calibri" w:cs="Calibri"/>
          <w:sz w:val="22"/>
        </w:rPr>
        <w:t>.</w:t>
      </w:r>
      <w:r w:rsidR="007D48AB" w:rsidRPr="007D48AB">
        <w:rPr>
          <w:rFonts w:ascii="Calibri" w:hAnsi="Calibri" w:cs="Calibri"/>
          <w:sz w:val="22"/>
        </w:rPr>
        <w:tab/>
        <w:t>Upon request, provide the Beekeeper a copy of the orchard spray diary with the spray activities that occurred whilst the hives were on the orchard, thereby facilitating a Maximum Residue Limit (MRL) audit of honey.</w:t>
      </w:r>
    </w:p>
    <w:p w14:paraId="5A36DE63" w14:textId="71911BBD" w:rsidR="007D48AB" w:rsidRPr="007D48AB" w:rsidRDefault="008B0958" w:rsidP="00763DAE">
      <w:pPr>
        <w:ind w:left="720" w:hanging="720"/>
        <w:rPr>
          <w:rFonts w:ascii="Calibri" w:hAnsi="Calibri" w:cs="Calibri"/>
          <w:sz w:val="22"/>
        </w:rPr>
      </w:pPr>
      <w:r>
        <w:rPr>
          <w:rFonts w:ascii="Calibri" w:hAnsi="Calibri" w:cs="Calibri"/>
          <w:sz w:val="22"/>
        </w:rPr>
        <w:t>33</w:t>
      </w:r>
      <w:r w:rsidR="007D48AB" w:rsidRPr="007D48AB">
        <w:rPr>
          <w:rFonts w:ascii="Calibri" w:hAnsi="Calibri" w:cs="Calibri"/>
          <w:sz w:val="22"/>
        </w:rPr>
        <w:t>.</w:t>
      </w:r>
      <w:r w:rsidR="007D48AB" w:rsidRPr="007D48AB">
        <w:rPr>
          <w:rFonts w:ascii="Calibri" w:hAnsi="Calibri" w:cs="Calibri"/>
          <w:sz w:val="22"/>
        </w:rPr>
        <w:tab/>
        <w:t>To give adjoining landowners notice of intent to bring in hives at least ten days before the hives are moved into the property and notice of the full period that the hives may be present.</w:t>
      </w:r>
    </w:p>
    <w:p w14:paraId="0C19EFE3" w14:textId="755F5A7C" w:rsidR="007D48AB" w:rsidRPr="007D48AB" w:rsidRDefault="008B0958" w:rsidP="00763DAE">
      <w:pPr>
        <w:ind w:left="720" w:hanging="720"/>
        <w:rPr>
          <w:rFonts w:ascii="Calibri" w:hAnsi="Calibri" w:cs="Calibri"/>
          <w:sz w:val="22"/>
        </w:rPr>
      </w:pPr>
      <w:r>
        <w:rPr>
          <w:rFonts w:ascii="Calibri" w:hAnsi="Calibri" w:cs="Calibri"/>
          <w:sz w:val="22"/>
        </w:rPr>
        <w:t>34</w:t>
      </w:r>
      <w:r w:rsidR="007D48AB" w:rsidRPr="007D48AB">
        <w:rPr>
          <w:rFonts w:ascii="Calibri" w:hAnsi="Calibri" w:cs="Calibri"/>
          <w:sz w:val="22"/>
        </w:rPr>
        <w:t>.</w:t>
      </w:r>
      <w:r w:rsidR="007D48AB" w:rsidRPr="007D48AB">
        <w:rPr>
          <w:rFonts w:ascii="Calibri" w:hAnsi="Calibri" w:cs="Calibri"/>
          <w:sz w:val="22"/>
        </w:rPr>
        <w:tab/>
        <w:t xml:space="preserve">To advise the Beekeeper within 12 hours if a significant number (one cup or more) of dead bees are seen near the entrance of any hive. </w:t>
      </w:r>
    </w:p>
    <w:p w14:paraId="3338C558" w14:textId="77777777" w:rsidR="00160433" w:rsidRDefault="00160433" w:rsidP="007D48AB">
      <w:pPr>
        <w:rPr>
          <w:rFonts w:ascii="Calibri" w:hAnsi="Calibri" w:cs="Calibri"/>
          <w:b/>
          <w:bCs/>
          <w:sz w:val="22"/>
        </w:rPr>
      </w:pPr>
      <w:r>
        <w:rPr>
          <w:rFonts w:ascii="Calibri" w:hAnsi="Calibri" w:cs="Calibri"/>
          <w:b/>
          <w:bCs/>
          <w:sz w:val="22"/>
        </w:rPr>
        <w:t>INSURANCE</w:t>
      </w:r>
    </w:p>
    <w:p w14:paraId="6A1DC9D9" w14:textId="2BA45D29" w:rsidR="00160433" w:rsidRDefault="00540006" w:rsidP="00763DAE">
      <w:pPr>
        <w:ind w:left="720" w:hanging="720"/>
        <w:rPr>
          <w:rFonts w:ascii="Calibri" w:hAnsi="Calibri" w:cs="Calibri"/>
          <w:b/>
          <w:bCs/>
          <w:sz w:val="22"/>
        </w:rPr>
      </w:pPr>
      <w:r w:rsidRPr="00540006">
        <w:rPr>
          <w:rFonts w:ascii="Calibri" w:hAnsi="Calibri" w:cs="Calibri"/>
          <w:sz w:val="22"/>
        </w:rPr>
        <w:t>3</w:t>
      </w:r>
      <w:r w:rsidR="00027A40">
        <w:rPr>
          <w:rFonts w:ascii="Calibri" w:hAnsi="Calibri" w:cs="Calibri"/>
          <w:sz w:val="22"/>
        </w:rPr>
        <w:t>5</w:t>
      </w:r>
      <w:r>
        <w:rPr>
          <w:rFonts w:ascii="Calibri" w:hAnsi="Calibri" w:cs="Calibri"/>
          <w:b/>
          <w:bCs/>
          <w:sz w:val="22"/>
        </w:rPr>
        <w:t xml:space="preserve">. </w:t>
      </w:r>
      <w:r>
        <w:rPr>
          <w:rFonts w:ascii="Calibri" w:hAnsi="Calibri" w:cs="Calibri"/>
          <w:b/>
          <w:bCs/>
          <w:sz w:val="22"/>
        </w:rPr>
        <w:tab/>
      </w:r>
      <w:r w:rsidR="00874ED3">
        <w:rPr>
          <w:rFonts w:ascii="Calibri" w:hAnsi="Calibri" w:cs="Calibri"/>
          <w:sz w:val="22"/>
        </w:rPr>
        <w:t xml:space="preserve">Beekeeper </w:t>
      </w:r>
      <w:r w:rsidR="00874ED3" w:rsidRPr="00540006">
        <w:rPr>
          <w:rFonts w:ascii="Calibri" w:hAnsi="Calibri" w:cs="Calibri"/>
          <w:sz w:val="22"/>
        </w:rPr>
        <w:t>must</w:t>
      </w:r>
      <w:r w:rsidRPr="00540006">
        <w:rPr>
          <w:rFonts w:ascii="Calibri" w:hAnsi="Calibri" w:cs="Calibri"/>
          <w:sz w:val="22"/>
        </w:rPr>
        <w:t xml:space="preserve"> have in force and maintain, or effect and maintain, with a reputable insurer(s), public liability insurance for the type of work to be carried out and for an amount of no less than $</w:t>
      </w:r>
      <w:r w:rsidR="00DB2D8A" w:rsidRPr="00804C65">
        <w:rPr>
          <w:rFonts w:ascii="Calibri" w:hAnsi="Calibri" w:cs="Calibri"/>
          <w:i/>
          <w:iCs/>
          <w:sz w:val="22"/>
        </w:rPr>
        <w:t xml:space="preserve">(insert </w:t>
      </w:r>
      <w:r w:rsidR="00804C65" w:rsidRPr="00804C65">
        <w:rPr>
          <w:rFonts w:ascii="Calibri" w:hAnsi="Calibri" w:cs="Calibri"/>
          <w:i/>
          <w:iCs/>
          <w:sz w:val="22"/>
        </w:rPr>
        <w:t xml:space="preserve">public liability </w:t>
      </w:r>
      <w:r w:rsidR="00DB2D8A" w:rsidRPr="00804C65">
        <w:rPr>
          <w:rFonts w:ascii="Calibri" w:hAnsi="Calibri" w:cs="Calibri"/>
          <w:i/>
          <w:iCs/>
          <w:sz w:val="22"/>
        </w:rPr>
        <w:t>figure)</w:t>
      </w:r>
      <w:r w:rsidRPr="00804C65">
        <w:rPr>
          <w:rFonts w:ascii="Calibri" w:hAnsi="Calibri" w:cs="Calibri"/>
          <w:i/>
          <w:iCs/>
          <w:sz w:val="22"/>
        </w:rPr>
        <w:t xml:space="preserve"> </w:t>
      </w:r>
      <w:r w:rsidRPr="00540006">
        <w:rPr>
          <w:rFonts w:ascii="Calibri" w:hAnsi="Calibri" w:cs="Calibri"/>
          <w:sz w:val="22"/>
        </w:rPr>
        <w:t xml:space="preserve">for any one event including cover for third party property and </w:t>
      </w:r>
      <w:proofErr w:type="gramStart"/>
      <w:r w:rsidRPr="00540006">
        <w:rPr>
          <w:rFonts w:ascii="Calibri" w:hAnsi="Calibri" w:cs="Calibri"/>
          <w:sz w:val="22"/>
        </w:rPr>
        <w:t>third party</w:t>
      </w:r>
      <w:proofErr w:type="gramEnd"/>
      <w:r w:rsidRPr="00540006">
        <w:rPr>
          <w:rFonts w:ascii="Calibri" w:hAnsi="Calibri" w:cs="Calibri"/>
          <w:sz w:val="22"/>
        </w:rPr>
        <w:t xml:space="preserve"> personal injury and any other insurance required by law.</w:t>
      </w:r>
    </w:p>
    <w:p w14:paraId="0598F9D2" w14:textId="23F787B4" w:rsidR="007D48AB" w:rsidRPr="00E738AB" w:rsidRDefault="007D48AB" w:rsidP="007D48AB">
      <w:pPr>
        <w:rPr>
          <w:rFonts w:ascii="Calibri" w:hAnsi="Calibri" w:cs="Calibri"/>
          <w:b/>
          <w:bCs/>
          <w:sz w:val="22"/>
        </w:rPr>
      </w:pPr>
      <w:r w:rsidRPr="00E738AB">
        <w:rPr>
          <w:rFonts w:ascii="Calibri" w:hAnsi="Calibri" w:cs="Calibri"/>
          <w:b/>
          <w:bCs/>
          <w:sz w:val="22"/>
        </w:rPr>
        <w:t>PERFORMANCE</w:t>
      </w:r>
    </w:p>
    <w:p w14:paraId="58B4A064" w14:textId="7F16AF64" w:rsidR="007D48AB" w:rsidRPr="007D48AB" w:rsidRDefault="008B0958" w:rsidP="00763DAE">
      <w:pPr>
        <w:ind w:left="720" w:hanging="720"/>
        <w:rPr>
          <w:rFonts w:ascii="Calibri" w:hAnsi="Calibri" w:cs="Calibri"/>
          <w:sz w:val="22"/>
        </w:rPr>
      </w:pPr>
      <w:r>
        <w:rPr>
          <w:rFonts w:ascii="Calibri" w:hAnsi="Calibri" w:cs="Calibri"/>
          <w:sz w:val="22"/>
        </w:rPr>
        <w:t>36.</w:t>
      </w:r>
      <w:r>
        <w:rPr>
          <w:rFonts w:ascii="Calibri" w:hAnsi="Calibri" w:cs="Calibri"/>
          <w:sz w:val="22"/>
        </w:rPr>
        <w:tab/>
      </w:r>
      <w:r w:rsidR="007D48AB" w:rsidRPr="007D48AB">
        <w:rPr>
          <w:rFonts w:ascii="Calibri" w:hAnsi="Calibri" w:cs="Calibri"/>
          <w:sz w:val="22"/>
        </w:rPr>
        <w:t xml:space="preserve">Neither party shall be responsible for failure to comply with the terms of this </w:t>
      </w:r>
      <w:r>
        <w:rPr>
          <w:rFonts w:ascii="Calibri" w:hAnsi="Calibri" w:cs="Calibri"/>
          <w:sz w:val="22"/>
        </w:rPr>
        <w:t>A</w:t>
      </w:r>
      <w:r w:rsidR="007D48AB" w:rsidRPr="007D48AB">
        <w:rPr>
          <w:rFonts w:ascii="Calibri" w:hAnsi="Calibri" w:cs="Calibri"/>
          <w:sz w:val="22"/>
        </w:rPr>
        <w:t>greement where such failure to comply results from causes beyond the reasonable control of that party</w:t>
      </w:r>
      <w:r w:rsidR="006230C7">
        <w:rPr>
          <w:rFonts w:ascii="Calibri" w:hAnsi="Calibri" w:cs="Calibri"/>
          <w:sz w:val="22"/>
        </w:rPr>
        <w:t xml:space="preserve"> (including the </w:t>
      </w:r>
      <w:r w:rsidR="00942550">
        <w:rPr>
          <w:rFonts w:ascii="Calibri" w:hAnsi="Calibri" w:cs="Calibri"/>
          <w:sz w:val="22"/>
        </w:rPr>
        <w:t>Beekeeper’s hives suffering from a disease)</w:t>
      </w:r>
      <w:r w:rsidR="007D48AB" w:rsidRPr="007D48AB">
        <w:rPr>
          <w:rFonts w:ascii="Calibri" w:hAnsi="Calibri" w:cs="Calibri"/>
          <w:sz w:val="22"/>
        </w:rPr>
        <w:t xml:space="preserve">, provided however that this shall not relieve the Grower from liability to make payment for services performed. </w:t>
      </w:r>
    </w:p>
    <w:p w14:paraId="750AAC06" w14:textId="7E5B05C6" w:rsidR="003E6E6A" w:rsidRPr="003E6E6A" w:rsidRDefault="003E6E6A" w:rsidP="003E6E6A">
      <w:pPr>
        <w:rPr>
          <w:rFonts w:ascii="Calibri" w:hAnsi="Calibri" w:cs="Calibri"/>
          <w:b/>
          <w:bCs/>
          <w:sz w:val="22"/>
        </w:rPr>
      </w:pPr>
      <w:r>
        <w:rPr>
          <w:rFonts w:ascii="Calibri" w:hAnsi="Calibri" w:cs="Calibri"/>
          <w:b/>
          <w:bCs/>
          <w:sz w:val="22"/>
        </w:rPr>
        <w:t>TERMINATION</w:t>
      </w:r>
    </w:p>
    <w:p w14:paraId="3576568B" w14:textId="651A7CA3" w:rsidR="003E6E6A" w:rsidRPr="00AA4B42" w:rsidRDefault="003E6E6A" w:rsidP="00763DAE">
      <w:pPr>
        <w:ind w:left="720" w:hanging="720"/>
        <w:rPr>
          <w:rFonts w:ascii="Calibri" w:hAnsi="Calibri" w:cs="Calibri"/>
          <w:sz w:val="22"/>
        </w:rPr>
      </w:pPr>
      <w:r w:rsidRPr="00AA4B42">
        <w:rPr>
          <w:rFonts w:ascii="Calibri" w:hAnsi="Calibri" w:cs="Calibri"/>
          <w:sz w:val="22"/>
        </w:rPr>
        <w:t>37</w:t>
      </w:r>
      <w:r w:rsidRPr="00AA4B42">
        <w:rPr>
          <w:rFonts w:ascii="Calibri" w:hAnsi="Calibri" w:cs="Calibri"/>
          <w:sz w:val="22"/>
        </w:rPr>
        <w:tab/>
        <w:t>Grower may terminate this Agreement by giving written notice effective immediately if at any time:</w:t>
      </w:r>
    </w:p>
    <w:p w14:paraId="17E2EFC9" w14:textId="255DA8DA" w:rsidR="003E6E6A" w:rsidRPr="00AA4B42" w:rsidRDefault="003E6E6A" w:rsidP="00027A40">
      <w:pPr>
        <w:ind w:left="720"/>
        <w:rPr>
          <w:rFonts w:ascii="Calibri" w:hAnsi="Calibri" w:cs="Calibri"/>
          <w:sz w:val="22"/>
        </w:rPr>
      </w:pPr>
      <w:r w:rsidRPr="00AA4B42">
        <w:rPr>
          <w:rFonts w:ascii="Calibri" w:hAnsi="Calibri" w:cs="Calibri"/>
          <w:sz w:val="22"/>
        </w:rPr>
        <w:t>(a)</w:t>
      </w:r>
      <w:r w:rsidRPr="00AA4B42">
        <w:rPr>
          <w:rFonts w:ascii="Calibri" w:hAnsi="Calibri" w:cs="Calibri"/>
          <w:sz w:val="22"/>
        </w:rPr>
        <w:tab/>
        <w:t xml:space="preserve">Beekeeper is or becomes in breach of any of the terms of this Agreement in a material way, which breach is not rectified by Beekeeper within 14 days of Grower providing notice to the Beekeeper of the breach; </w:t>
      </w:r>
    </w:p>
    <w:p w14:paraId="7815AAF6" w14:textId="78AFAC8F" w:rsidR="003E6E6A" w:rsidRPr="00AA4B42" w:rsidRDefault="003E6E6A" w:rsidP="00027A40">
      <w:pPr>
        <w:ind w:left="720"/>
        <w:rPr>
          <w:rFonts w:ascii="Calibri" w:hAnsi="Calibri" w:cs="Calibri"/>
          <w:sz w:val="22"/>
        </w:rPr>
      </w:pPr>
      <w:r w:rsidRPr="00AA4B42">
        <w:rPr>
          <w:rFonts w:ascii="Calibri" w:hAnsi="Calibri" w:cs="Calibri"/>
          <w:sz w:val="22"/>
        </w:rPr>
        <w:t>(b)</w:t>
      </w:r>
      <w:r w:rsidRPr="00AA4B42">
        <w:rPr>
          <w:rFonts w:ascii="Calibri" w:hAnsi="Calibri" w:cs="Calibri"/>
          <w:sz w:val="22"/>
        </w:rPr>
        <w:tab/>
        <w:t>Beekeeper goes into liquidation or bankruptcy, or makes a composition or arrangement with creditors generally, or takes advantage of any statute for the relief of insolvent debtors; or</w:t>
      </w:r>
    </w:p>
    <w:p w14:paraId="724CA15D" w14:textId="2C86FBF4" w:rsidR="003E6E6A" w:rsidRPr="00AA4B42" w:rsidRDefault="003E6E6A" w:rsidP="00027A40">
      <w:pPr>
        <w:ind w:firstLine="720"/>
        <w:rPr>
          <w:rFonts w:ascii="Calibri" w:hAnsi="Calibri" w:cs="Calibri"/>
          <w:sz w:val="22"/>
        </w:rPr>
      </w:pPr>
      <w:r w:rsidRPr="00AA4B42">
        <w:rPr>
          <w:rFonts w:ascii="Calibri" w:hAnsi="Calibri" w:cs="Calibri"/>
          <w:sz w:val="22"/>
        </w:rPr>
        <w:t>(c)</w:t>
      </w:r>
      <w:r w:rsidRPr="00AA4B42">
        <w:rPr>
          <w:rFonts w:ascii="Calibri" w:hAnsi="Calibri" w:cs="Calibri"/>
          <w:sz w:val="22"/>
        </w:rPr>
        <w:tab/>
      </w:r>
      <w:bookmarkStart w:id="0" w:name="_Hlk223446486"/>
      <w:r w:rsidRPr="00AA4B42">
        <w:rPr>
          <w:rFonts w:ascii="Calibri" w:hAnsi="Calibri" w:cs="Calibri"/>
          <w:sz w:val="22"/>
        </w:rPr>
        <w:t>Beekeeper</w:t>
      </w:r>
      <w:bookmarkEnd w:id="0"/>
      <w:r w:rsidRPr="00AA4B42">
        <w:rPr>
          <w:rFonts w:ascii="Calibri" w:hAnsi="Calibri" w:cs="Calibri"/>
          <w:sz w:val="22"/>
        </w:rPr>
        <w:t xml:space="preserve"> engages in fraud or serious misconduct. </w:t>
      </w:r>
    </w:p>
    <w:p w14:paraId="00D772B0" w14:textId="3BB38127" w:rsidR="003E6E6A" w:rsidRPr="00AA4B42" w:rsidRDefault="003E6E6A" w:rsidP="00763DAE">
      <w:pPr>
        <w:ind w:left="720" w:hanging="720"/>
        <w:rPr>
          <w:rFonts w:ascii="Calibri" w:hAnsi="Calibri" w:cs="Calibri"/>
          <w:sz w:val="22"/>
        </w:rPr>
      </w:pPr>
      <w:r w:rsidRPr="00AA4B42">
        <w:rPr>
          <w:rFonts w:ascii="Calibri" w:hAnsi="Calibri" w:cs="Calibri"/>
          <w:sz w:val="22"/>
        </w:rPr>
        <w:t>38.</w:t>
      </w:r>
      <w:r w:rsidRPr="00AA4B42">
        <w:rPr>
          <w:rFonts w:ascii="Calibri" w:hAnsi="Calibri" w:cs="Calibri"/>
          <w:sz w:val="22"/>
        </w:rPr>
        <w:tab/>
        <w:t xml:space="preserve">In the event of Grower terminating this Agreement in accordance with clause </w:t>
      </w:r>
      <w:r w:rsidR="00763DAE" w:rsidRPr="00AA4B42">
        <w:rPr>
          <w:rFonts w:ascii="Calibri" w:hAnsi="Calibri" w:cs="Calibri"/>
          <w:sz w:val="22"/>
        </w:rPr>
        <w:t>37 the</w:t>
      </w:r>
      <w:r w:rsidRPr="00AA4B42">
        <w:rPr>
          <w:rFonts w:ascii="Calibri" w:hAnsi="Calibri" w:cs="Calibri"/>
          <w:sz w:val="22"/>
        </w:rPr>
        <w:t xml:space="preserve"> Beekeeper will be liable to refund any Payment Instalment made up to the date of the termination.</w:t>
      </w:r>
    </w:p>
    <w:p w14:paraId="64576DD4" w14:textId="553A8C5A" w:rsidR="003E6E6A" w:rsidRPr="00AA4B42" w:rsidRDefault="00AA4B42" w:rsidP="00763DAE">
      <w:pPr>
        <w:ind w:left="720" w:hanging="720"/>
        <w:rPr>
          <w:rFonts w:ascii="Calibri" w:hAnsi="Calibri" w:cs="Calibri"/>
          <w:sz w:val="22"/>
        </w:rPr>
      </w:pPr>
      <w:r w:rsidRPr="00AA4B42">
        <w:rPr>
          <w:rFonts w:ascii="Calibri" w:hAnsi="Calibri" w:cs="Calibri"/>
          <w:sz w:val="22"/>
        </w:rPr>
        <w:t>39</w:t>
      </w:r>
      <w:r w:rsidR="003E6E6A" w:rsidRPr="00AA4B42">
        <w:rPr>
          <w:rFonts w:ascii="Calibri" w:hAnsi="Calibri" w:cs="Calibri"/>
          <w:sz w:val="22"/>
        </w:rPr>
        <w:tab/>
      </w:r>
      <w:r w:rsidRPr="00AA4B42">
        <w:rPr>
          <w:rFonts w:ascii="Calibri" w:hAnsi="Calibri" w:cs="Calibri"/>
          <w:sz w:val="22"/>
        </w:rPr>
        <w:t>Beekeeper</w:t>
      </w:r>
      <w:r w:rsidR="003E6E6A" w:rsidRPr="00AA4B42">
        <w:rPr>
          <w:rFonts w:ascii="Calibri" w:hAnsi="Calibri" w:cs="Calibri"/>
          <w:sz w:val="22"/>
        </w:rPr>
        <w:t xml:space="preserve"> may terminate this Agreement by giving written notice to </w:t>
      </w:r>
      <w:r w:rsidRPr="00AA4B42">
        <w:rPr>
          <w:rFonts w:ascii="Calibri" w:hAnsi="Calibri" w:cs="Calibri"/>
          <w:sz w:val="22"/>
        </w:rPr>
        <w:t>Grower</w:t>
      </w:r>
      <w:r w:rsidR="003E6E6A" w:rsidRPr="00AA4B42">
        <w:rPr>
          <w:rFonts w:ascii="Calibri" w:hAnsi="Calibri" w:cs="Calibri"/>
          <w:sz w:val="22"/>
        </w:rPr>
        <w:t xml:space="preserve"> effective immediately if at any time: </w:t>
      </w:r>
    </w:p>
    <w:p w14:paraId="091D3816" w14:textId="598F9826" w:rsidR="003E6E6A" w:rsidRPr="00AA4B42" w:rsidRDefault="003E6E6A" w:rsidP="00027A40">
      <w:pPr>
        <w:ind w:left="720"/>
        <w:rPr>
          <w:rFonts w:ascii="Calibri" w:hAnsi="Calibri" w:cs="Calibri"/>
          <w:sz w:val="22"/>
        </w:rPr>
      </w:pPr>
      <w:r w:rsidRPr="00AA4B42">
        <w:rPr>
          <w:rFonts w:ascii="Calibri" w:hAnsi="Calibri" w:cs="Calibri"/>
          <w:sz w:val="22"/>
        </w:rPr>
        <w:t>(a)</w:t>
      </w:r>
      <w:r w:rsidRPr="00AA4B42">
        <w:rPr>
          <w:rFonts w:ascii="Calibri" w:hAnsi="Calibri" w:cs="Calibri"/>
          <w:sz w:val="22"/>
        </w:rPr>
        <w:tab/>
      </w:r>
      <w:r w:rsidR="00AA4B42" w:rsidRPr="00AA4B42">
        <w:rPr>
          <w:rFonts w:ascii="Calibri" w:hAnsi="Calibri" w:cs="Calibri"/>
          <w:sz w:val="22"/>
        </w:rPr>
        <w:t>Grower</w:t>
      </w:r>
      <w:r w:rsidRPr="00AA4B42">
        <w:rPr>
          <w:rFonts w:ascii="Calibri" w:hAnsi="Calibri" w:cs="Calibri"/>
          <w:sz w:val="22"/>
        </w:rPr>
        <w:t xml:space="preserve"> goes into liquidation or bankruptcy, or makes a composition or arrangement with its creditors generally, or takes advantage of any statute for the relief of insolvent debtors; </w:t>
      </w:r>
    </w:p>
    <w:p w14:paraId="40FD494F" w14:textId="393DDA5A" w:rsidR="003E6E6A" w:rsidRPr="00AA4B42" w:rsidRDefault="003E6E6A" w:rsidP="00027A40">
      <w:pPr>
        <w:ind w:left="720"/>
        <w:rPr>
          <w:rFonts w:ascii="Calibri" w:hAnsi="Calibri" w:cs="Calibri"/>
          <w:sz w:val="22"/>
        </w:rPr>
      </w:pPr>
      <w:r w:rsidRPr="00AA4B42">
        <w:rPr>
          <w:rFonts w:ascii="Calibri" w:hAnsi="Calibri" w:cs="Calibri"/>
          <w:sz w:val="22"/>
        </w:rPr>
        <w:t>(b)</w:t>
      </w:r>
      <w:r w:rsidRPr="00AA4B42">
        <w:rPr>
          <w:rFonts w:ascii="Calibri" w:hAnsi="Calibri" w:cs="Calibri"/>
          <w:sz w:val="22"/>
        </w:rPr>
        <w:tab/>
      </w:r>
      <w:r w:rsidR="00AA4B42" w:rsidRPr="00AA4B42">
        <w:rPr>
          <w:rFonts w:ascii="Calibri" w:hAnsi="Calibri" w:cs="Calibri"/>
          <w:sz w:val="22"/>
        </w:rPr>
        <w:t>Grower</w:t>
      </w:r>
      <w:r w:rsidRPr="00AA4B42">
        <w:rPr>
          <w:rFonts w:ascii="Calibri" w:hAnsi="Calibri" w:cs="Calibri"/>
          <w:sz w:val="22"/>
        </w:rPr>
        <w:t xml:space="preserve"> is or becomes in breach of any of the terms of this Agreement in a material way, and that breach is not remedied within a period of 14 days of </w:t>
      </w:r>
      <w:r w:rsidR="00AA4B42" w:rsidRPr="00AA4B42">
        <w:rPr>
          <w:rFonts w:ascii="Calibri" w:hAnsi="Calibri" w:cs="Calibri"/>
          <w:sz w:val="22"/>
        </w:rPr>
        <w:t>Beekeeper</w:t>
      </w:r>
      <w:r w:rsidRPr="00AA4B42">
        <w:rPr>
          <w:rFonts w:ascii="Calibri" w:hAnsi="Calibri" w:cs="Calibri"/>
          <w:sz w:val="22"/>
        </w:rPr>
        <w:t xml:space="preserve"> giving </w:t>
      </w:r>
      <w:r w:rsidR="00AA4B42" w:rsidRPr="00AA4B42">
        <w:rPr>
          <w:rFonts w:ascii="Calibri" w:hAnsi="Calibri" w:cs="Calibri"/>
          <w:sz w:val="22"/>
        </w:rPr>
        <w:t>Grower</w:t>
      </w:r>
      <w:r w:rsidRPr="00AA4B42">
        <w:rPr>
          <w:rFonts w:ascii="Calibri" w:hAnsi="Calibri" w:cs="Calibri"/>
          <w:sz w:val="22"/>
        </w:rPr>
        <w:t xml:space="preserve"> notice of the breach;</w:t>
      </w:r>
    </w:p>
    <w:p w14:paraId="4FF220B5" w14:textId="10B3C0B5" w:rsidR="003E6E6A" w:rsidRPr="00AA4B42" w:rsidRDefault="003E6E6A" w:rsidP="00027A40">
      <w:pPr>
        <w:ind w:left="720"/>
        <w:rPr>
          <w:rFonts w:ascii="Calibri" w:hAnsi="Calibri" w:cs="Calibri"/>
          <w:sz w:val="22"/>
        </w:rPr>
      </w:pPr>
      <w:r w:rsidRPr="00AA4B42">
        <w:rPr>
          <w:rFonts w:ascii="Calibri" w:hAnsi="Calibri" w:cs="Calibri"/>
          <w:sz w:val="22"/>
        </w:rPr>
        <w:t>(c)</w:t>
      </w:r>
      <w:r w:rsidRPr="00AA4B42">
        <w:rPr>
          <w:rFonts w:ascii="Calibri" w:hAnsi="Calibri" w:cs="Calibri"/>
          <w:sz w:val="22"/>
        </w:rPr>
        <w:tab/>
      </w:r>
      <w:r w:rsidR="00AA4B42" w:rsidRPr="00AA4B42">
        <w:rPr>
          <w:rFonts w:ascii="Calibri" w:hAnsi="Calibri" w:cs="Calibri"/>
          <w:sz w:val="22"/>
        </w:rPr>
        <w:t>Grower</w:t>
      </w:r>
      <w:r w:rsidRPr="00AA4B42">
        <w:rPr>
          <w:rFonts w:ascii="Calibri" w:hAnsi="Calibri" w:cs="Calibri"/>
          <w:sz w:val="22"/>
        </w:rPr>
        <w:t xml:space="preserve"> fails to make a payment that is due to </w:t>
      </w:r>
      <w:r w:rsidR="00AA4B42" w:rsidRPr="00AA4B42">
        <w:rPr>
          <w:rFonts w:ascii="Calibri" w:hAnsi="Calibri" w:cs="Calibri"/>
          <w:sz w:val="22"/>
        </w:rPr>
        <w:t>Beekeeper</w:t>
      </w:r>
      <w:r w:rsidRPr="00AA4B42">
        <w:rPr>
          <w:rFonts w:ascii="Calibri" w:hAnsi="Calibri" w:cs="Calibri"/>
          <w:sz w:val="22"/>
        </w:rPr>
        <w:t xml:space="preserve"> under this Agreement within 30 days of</w:t>
      </w:r>
      <w:r w:rsidR="00AA4B42" w:rsidRPr="00AA4B42">
        <w:t xml:space="preserve"> </w:t>
      </w:r>
      <w:r w:rsidR="00AA4B42" w:rsidRPr="00AA4B42">
        <w:rPr>
          <w:rFonts w:ascii="Calibri" w:hAnsi="Calibri" w:cs="Calibri"/>
          <w:sz w:val="22"/>
        </w:rPr>
        <w:t xml:space="preserve">Beekeeper </w:t>
      </w:r>
      <w:r w:rsidRPr="00AA4B42">
        <w:rPr>
          <w:rFonts w:ascii="Calibri" w:hAnsi="Calibri" w:cs="Calibri"/>
          <w:sz w:val="22"/>
        </w:rPr>
        <w:t xml:space="preserve">providing notice to </w:t>
      </w:r>
      <w:r w:rsidR="00AA4B42" w:rsidRPr="00AA4B42">
        <w:rPr>
          <w:rFonts w:ascii="Calibri" w:hAnsi="Calibri" w:cs="Calibri"/>
          <w:sz w:val="22"/>
        </w:rPr>
        <w:t>Grower</w:t>
      </w:r>
      <w:r w:rsidRPr="00AA4B42">
        <w:rPr>
          <w:rFonts w:ascii="Calibri" w:hAnsi="Calibri" w:cs="Calibri"/>
          <w:sz w:val="22"/>
        </w:rPr>
        <w:t xml:space="preserve"> of this failure to make payment; or</w:t>
      </w:r>
    </w:p>
    <w:p w14:paraId="5BF7B510" w14:textId="6F622583" w:rsidR="003E6E6A" w:rsidRPr="00027A40" w:rsidRDefault="003E6E6A" w:rsidP="00027A40">
      <w:pPr>
        <w:ind w:firstLine="720"/>
        <w:rPr>
          <w:rFonts w:ascii="Calibri" w:hAnsi="Calibri" w:cs="Calibri"/>
          <w:sz w:val="22"/>
        </w:rPr>
      </w:pPr>
      <w:r w:rsidRPr="00AA4B42">
        <w:rPr>
          <w:rFonts w:ascii="Calibri" w:hAnsi="Calibri" w:cs="Calibri"/>
          <w:sz w:val="22"/>
        </w:rPr>
        <w:t>(d)</w:t>
      </w:r>
      <w:r w:rsidRPr="00AA4B42">
        <w:rPr>
          <w:rFonts w:ascii="Calibri" w:hAnsi="Calibri" w:cs="Calibri"/>
          <w:sz w:val="22"/>
        </w:rPr>
        <w:tab/>
      </w:r>
      <w:r w:rsidR="00AA4B42" w:rsidRPr="00AA4B42">
        <w:rPr>
          <w:rFonts w:ascii="Calibri" w:hAnsi="Calibri" w:cs="Calibri"/>
          <w:sz w:val="22"/>
        </w:rPr>
        <w:t>Grower</w:t>
      </w:r>
      <w:r w:rsidRPr="00AA4B42">
        <w:rPr>
          <w:rFonts w:ascii="Calibri" w:hAnsi="Calibri" w:cs="Calibri"/>
          <w:sz w:val="22"/>
        </w:rPr>
        <w:t xml:space="preserve"> engages in fraud or serious misconduct. </w:t>
      </w:r>
    </w:p>
    <w:p w14:paraId="7533694F" w14:textId="7A020E70" w:rsidR="007D48AB" w:rsidRPr="00E738AB" w:rsidRDefault="007D48AB" w:rsidP="007D48AB">
      <w:pPr>
        <w:rPr>
          <w:rFonts w:ascii="Calibri" w:hAnsi="Calibri" w:cs="Calibri"/>
          <w:b/>
          <w:bCs/>
          <w:sz w:val="22"/>
        </w:rPr>
      </w:pPr>
      <w:r w:rsidRPr="00E738AB">
        <w:rPr>
          <w:rFonts w:ascii="Calibri" w:hAnsi="Calibri" w:cs="Calibri"/>
          <w:b/>
          <w:bCs/>
          <w:sz w:val="22"/>
        </w:rPr>
        <w:t>ARBITRATION</w:t>
      </w:r>
    </w:p>
    <w:p w14:paraId="71D635F1" w14:textId="1D353DA4" w:rsidR="007D48AB" w:rsidRPr="007D48AB" w:rsidRDefault="00027A40" w:rsidP="00763DAE">
      <w:pPr>
        <w:ind w:left="720" w:hanging="720"/>
        <w:rPr>
          <w:rFonts w:ascii="Calibri" w:hAnsi="Calibri" w:cs="Calibri"/>
          <w:sz w:val="22"/>
        </w:rPr>
      </w:pPr>
      <w:r>
        <w:rPr>
          <w:rFonts w:ascii="Calibri" w:hAnsi="Calibri" w:cs="Calibri"/>
          <w:sz w:val="22"/>
        </w:rPr>
        <w:t>40</w:t>
      </w:r>
      <w:r w:rsidR="008B6FB8">
        <w:rPr>
          <w:rFonts w:ascii="Calibri" w:hAnsi="Calibri" w:cs="Calibri"/>
          <w:sz w:val="22"/>
        </w:rPr>
        <w:t>.</w:t>
      </w:r>
      <w:r w:rsidR="008B6FB8">
        <w:rPr>
          <w:rFonts w:ascii="Calibri" w:hAnsi="Calibri" w:cs="Calibri"/>
          <w:sz w:val="22"/>
        </w:rPr>
        <w:tab/>
      </w:r>
      <w:r w:rsidR="007D48AB" w:rsidRPr="007D48AB">
        <w:rPr>
          <w:rFonts w:ascii="Calibri" w:hAnsi="Calibri" w:cs="Calibri"/>
          <w:sz w:val="22"/>
        </w:rPr>
        <w:t xml:space="preserve">If the Grower is dissatisfied with the quality of hives suppled his/her first recourse shall be to the Beekeeper. Such complaints shall be lodged as soon as possible and in no case after the hives are removed from the </w:t>
      </w:r>
      <w:r w:rsidR="008B6FB8">
        <w:rPr>
          <w:rFonts w:ascii="Calibri" w:hAnsi="Calibri" w:cs="Calibri"/>
          <w:sz w:val="22"/>
        </w:rPr>
        <w:t>P</w:t>
      </w:r>
      <w:r w:rsidR="007D48AB" w:rsidRPr="007D48AB">
        <w:rPr>
          <w:rFonts w:ascii="Calibri" w:hAnsi="Calibri" w:cs="Calibri"/>
          <w:sz w:val="22"/>
        </w:rPr>
        <w:t>roperty.</w:t>
      </w:r>
      <w:r w:rsidR="008B6FB8">
        <w:rPr>
          <w:rFonts w:ascii="Calibri" w:hAnsi="Calibri" w:cs="Calibri"/>
          <w:sz w:val="22"/>
        </w:rPr>
        <w:t xml:space="preserve"> </w:t>
      </w:r>
      <w:r w:rsidR="007D48AB" w:rsidRPr="007D48AB">
        <w:rPr>
          <w:rFonts w:ascii="Calibri" w:hAnsi="Calibri" w:cs="Calibri"/>
          <w:sz w:val="22"/>
        </w:rPr>
        <w:t xml:space="preserve">In the event of any unsettled dispute between the Beekeeper and Grower both parties agree to abide by the decision of a mutually agreed upon independent arbitrator. </w:t>
      </w:r>
    </w:p>
    <w:p w14:paraId="41E04BCC" w14:textId="77777777" w:rsidR="007D48AB" w:rsidRPr="003124F3" w:rsidRDefault="007D48AB" w:rsidP="007D48AB">
      <w:pPr>
        <w:rPr>
          <w:rFonts w:ascii="Calibri" w:hAnsi="Calibri" w:cs="Calibri"/>
          <w:b/>
          <w:bCs/>
          <w:sz w:val="22"/>
        </w:rPr>
      </w:pPr>
      <w:r w:rsidRPr="003124F3">
        <w:rPr>
          <w:rFonts w:ascii="Calibri" w:hAnsi="Calibri" w:cs="Calibri"/>
          <w:b/>
          <w:bCs/>
          <w:sz w:val="22"/>
        </w:rPr>
        <w:t>ASSIGNMENT OR TRANSFER</w:t>
      </w:r>
    </w:p>
    <w:p w14:paraId="54C8A4A7" w14:textId="01E98139" w:rsidR="007D48AB" w:rsidRPr="007D48AB" w:rsidRDefault="00027A40" w:rsidP="00763DAE">
      <w:pPr>
        <w:ind w:left="720" w:hanging="720"/>
        <w:rPr>
          <w:rFonts w:ascii="Calibri" w:hAnsi="Calibri" w:cs="Calibri"/>
          <w:sz w:val="22"/>
        </w:rPr>
      </w:pPr>
      <w:r>
        <w:rPr>
          <w:rFonts w:ascii="Calibri" w:hAnsi="Calibri" w:cs="Calibri"/>
          <w:sz w:val="22"/>
        </w:rPr>
        <w:t>41.</w:t>
      </w:r>
      <w:r w:rsidR="008B6FB8">
        <w:rPr>
          <w:rFonts w:ascii="Calibri" w:hAnsi="Calibri" w:cs="Calibri"/>
          <w:sz w:val="22"/>
        </w:rPr>
        <w:tab/>
      </w:r>
      <w:r w:rsidR="007D48AB" w:rsidRPr="007D48AB">
        <w:rPr>
          <w:rFonts w:ascii="Calibri" w:hAnsi="Calibri" w:cs="Calibri"/>
          <w:sz w:val="22"/>
        </w:rPr>
        <w:t xml:space="preserve">This </w:t>
      </w:r>
      <w:r w:rsidR="008B6FB8">
        <w:rPr>
          <w:rFonts w:ascii="Calibri" w:hAnsi="Calibri" w:cs="Calibri"/>
          <w:sz w:val="22"/>
        </w:rPr>
        <w:t>A</w:t>
      </w:r>
      <w:r w:rsidR="007D48AB" w:rsidRPr="007D48AB">
        <w:rPr>
          <w:rFonts w:ascii="Calibri" w:hAnsi="Calibri" w:cs="Calibri"/>
          <w:sz w:val="22"/>
        </w:rPr>
        <w:t>greement is not assignable or transferable by either party, except that the terms hereof shall be binding upon a successor by operation of law to the interest of either party.</w:t>
      </w:r>
    </w:p>
    <w:p w14:paraId="306188D0" w14:textId="77777777" w:rsidR="007D48AB" w:rsidRPr="007D48AB" w:rsidRDefault="007D48AB" w:rsidP="007D48AB">
      <w:pPr>
        <w:rPr>
          <w:rFonts w:ascii="Calibri" w:hAnsi="Calibri" w:cs="Calibri"/>
          <w:sz w:val="22"/>
        </w:rPr>
      </w:pPr>
    </w:p>
    <w:p w14:paraId="28CA6DDA" w14:textId="2A697CED" w:rsidR="007D48AB" w:rsidRPr="007D48AB" w:rsidRDefault="007D48AB" w:rsidP="007D48AB">
      <w:pPr>
        <w:rPr>
          <w:rFonts w:ascii="Calibri" w:hAnsi="Calibri" w:cs="Calibri"/>
          <w:sz w:val="22"/>
        </w:rPr>
      </w:pPr>
      <w:r w:rsidRPr="007D48AB">
        <w:rPr>
          <w:rFonts w:ascii="Calibri" w:hAnsi="Calibri" w:cs="Calibri"/>
          <w:sz w:val="22"/>
        </w:rPr>
        <w:t xml:space="preserve">IN WITNESS THEREOF, the parties hereto have executed this </w:t>
      </w:r>
      <w:r w:rsidR="008B6FB8">
        <w:rPr>
          <w:rFonts w:ascii="Calibri" w:hAnsi="Calibri" w:cs="Calibri"/>
          <w:sz w:val="22"/>
        </w:rPr>
        <w:t>A</w:t>
      </w:r>
      <w:r w:rsidRPr="007D48AB">
        <w:rPr>
          <w:rFonts w:ascii="Calibri" w:hAnsi="Calibri" w:cs="Calibri"/>
          <w:sz w:val="22"/>
        </w:rPr>
        <w:t xml:space="preserve">greement the day and year above. </w:t>
      </w:r>
    </w:p>
    <w:p w14:paraId="78E51950" w14:textId="77777777" w:rsidR="007D48AB" w:rsidRPr="007D48AB" w:rsidRDefault="007D48AB" w:rsidP="007D48AB">
      <w:pPr>
        <w:rPr>
          <w:rFonts w:ascii="Calibri" w:hAnsi="Calibri" w:cs="Calibri"/>
          <w:sz w:val="22"/>
        </w:rPr>
      </w:pPr>
    </w:p>
    <w:p w14:paraId="0808F918" w14:textId="77777777" w:rsidR="007D48AB" w:rsidRPr="007D48AB" w:rsidRDefault="007D48AB" w:rsidP="007D48AB">
      <w:pPr>
        <w:rPr>
          <w:rFonts w:ascii="Calibri" w:hAnsi="Calibri" w:cs="Calibri"/>
          <w:sz w:val="22"/>
        </w:rPr>
      </w:pPr>
    </w:p>
    <w:p w14:paraId="3E0B1FF8" w14:textId="43220D0F" w:rsidR="007D48AB" w:rsidRPr="007D48AB" w:rsidRDefault="007D48AB" w:rsidP="007D48AB">
      <w:pPr>
        <w:rPr>
          <w:rFonts w:ascii="Calibri" w:hAnsi="Calibri" w:cs="Calibri"/>
          <w:sz w:val="22"/>
        </w:rPr>
      </w:pPr>
      <w:proofErr w:type="gramStart"/>
      <w:r w:rsidRPr="007D48AB">
        <w:rPr>
          <w:rFonts w:ascii="Calibri" w:hAnsi="Calibri" w:cs="Calibri"/>
          <w:sz w:val="22"/>
        </w:rPr>
        <w:t>Grower:</w:t>
      </w:r>
      <w:r w:rsidR="00E738AB">
        <w:rPr>
          <w:rFonts w:ascii="Calibri" w:hAnsi="Calibri" w:cs="Calibri"/>
          <w:sz w:val="22"/>
        </w:rPr>
        <w:t>_</w:t>
      </w:r>
      <w:proofErr w:type="gramEnd"/>
      <w:r w:rsidR="00E738AB">
        <w:rPr>
          <w:rFonts w:ascii="Calibri" w:hAnsi="Calibri" w:cs="Calibri"/>
          <w:sz w:val="22"/>
        </w:rPr>
        <w:t>______________________________________</w:t>
      </w:r>
      <w:r w:rsidRPr="007D48AB">
        <w:rPr>
          <w:rFonts w:ascii="Calibri" w:hAnsi="Calibri" w:cs="Calibri"/>
          <w:sz w:val="22"/>
        </w:rPr>
        <w:tab/>
      </w:r>
      <w:r w:rsidRPr="007D48AB">
        <w:rPr>
          <w:rFonts w:ascii="Calibri" w:hAnsi="Calibri" w:cs="Calibri"/>
          <w:sz w:val="22"/>
        </w:rPr>
        <w:tab/>
      </w:r>
      <w:r w:rsidRPr="007D48AB">
        <w:rPr>
          <w:rFonts w:ascii="Calibri" w:hAnsi="Calibri" w:cs="Calibri"/>
          <w:sz w:val="22"/>
        </w:rPr>
        <w:tab/>
      </w:r>
      <w:r w:rsidRPr="007D48AB">
        <w:rPr>
          <w:rFonts w:ascii="Calibri" w:hAnsi="Calibri" w:cs="Calibri"/>
          <w:sz w:val="22"/>
        </w:rPr>
        <w:tab/>
      </w:r>
    </w:p>
    <w:p w14:paraId="4BD652D9" w14:textId="2EC4223B" w:rsidR="007D48AB" w:rsidRPr="007D48AB" w:rsidRDefault="00E738AB" w:rsidP="007D48AB">
      <w:pPr>
        <w:rPr>
          <w:rFonts w:ascii="Calibri" w:hAnsi="Calibri" w:cs="Calibri"/>
          <w:sz w:val="22"/>
        </w:rPr>
      </w:pPr>
      <w:r>
        <w:rPr>
          <w:rFonts w:ascii="Calibri" w:hAnsi="Calibri" w:cs="Calibri"/>
          <w:sz w:val="22"/>
        </w:rPr>
        <w:t>(email)</w:t>
      </w:r>
      <w:r w:rsidR="007D48AB" w:rsidRPr="007D48AB">
        <w:rPr>
          <w:rFonts w:ascii="Calibri" w:hAnsi="Calibri" w:cs="Calibri"/>
          <w:sz w:val="22"/>
        </w:rPr>
        <w:tab/>
      </w:r>
      <w:r w:rsidR="007D48AB" w:rsidRPr="007D48AB">
        <w:rPr>
          <w:rFonts w:ascii="Calibri" w:hAnsi="Calibri" w:cs="Calibri"/>
          <w:sz w:val="22"/>
        </w:rPr>
        <w:tab/>
      </w:r>
    </w:p>
    <w:p w14:paraId="78351BEE" w14:textId="77777777" w:rsidR="007D48AB" w:rsidRPr="007D48AB" w:rsidRDefault="007D48AB" w:rsidP="007D48AB">
      <w:pPr>
        <w:rPr>
          <w:rFonts w:ascii="Calibri" w:hAnsi="Calibri" w:cs="Calibri"/>
          <w:sz w:val="22"/>
        </w:rPr>
      </w:pPr>
      <w:r w:rsidRPr="007D48AB">
        <w:rPr>
          <w:rFonts w:ascii="Calibri" w:hAnsi="Calibri" w:cs="Calibri"/>
          <w:sz w:val="22"/>
        </w:rPr>
        <w:t>(mobile)</w:t>
      </w:r>
      <w:r w:rsidRPr="007D48AB">
        <w:rPr>
          <w:rFonts w:ascii="Calibri" w:hAnsi="Calibri" w:cs="Calibri"/>
          <w:sz w:val="22"/>
        </w:rPr>
        <w:tab/>
      </w:r>
      <w:r w:rsidRPr="007D48AB">
        <w:rPr>
          <w:rFonts w:ascii="Calibri" w:hAnsi="Calibri" w:cs="Calibri"/>
          <w:sz w:val="22"/>
        </w:rPr>
        <w:tab/>
      </w:r>
    </w:p>
    <w:p w14:paraId="287D7625" w14:textId="77777777" w:rsidR="007D48AB" w:rsidRPr="007D48AB" w:rsidRDefault="007D48AB" w:rsidP="007D48AB">
      <w:pPr>
        <w:rPr>
          <w:rFonts w:ascii="Calibri" w:hAnsi="Calibri" w:cs="Calibri"/>
          <w:sz w:val="22"/>
        </w:rPr>
      </w:pPr>
    </w:p>
    <w:p w14:paraId="702A2681" w14:textId="77777777" w:rsidR="007D48AB" w:rsidRPr="007D48AB" w:rsidRDefault="007D48AB" w:rsidP="007D48AB">
      <w:pPr>
        <w:rPr>
          <w:rFonts w:ascii="Calibri" w:hAnsi="Calibri" w:cs="Calibri"/>
          <w:sz w:val="22"/>
        </w:rPr>
      </w:pPr>
    </w:p>
    <w:p w14:paraId="4BC8B28A" w14:textId="5CC2B2F2" w:rsidR="007D48AB" w:rsidRPr="007D48AB" w:rsidRDefault="007D48AB" w:rsidP="007D48AB">
      <w:pPr>
        <w:rPr>
          <w:rFonts w:ascii="Calibri" w:hAnsi="Calibri" w:cs="Calibri"/>
          <w:sz w:val="22"/>
        </w:rPr>
      </w:pPr>
      <w:r w:rsidRPr="007D48AB">
        <w:rPr>
          <w:rFonts w:ascii="Calibri" w:hAnsi="Calibri" w:cs="Calibri"/>
          <w:sz w:val="22"/>
        </w:rPr>
        <w:t>Beekeeper:</w:t>
      </w:r>
      <w:r w:rsidR="00E738AB">
        <w:rPr>
          <w:rFonts w:ascii="Calibri" w:hAnsi="Calibri" w:cs="Calibri"/>
          <w:sz w:val="22"/>
        </w:rPr>
        <w:t xml:space="preserve"> ____________________________________</w:t>
      </w:r>
      <w:r w:rsidRPr="007D48AB">
        <w:rPr>
          <w:rFonts w:ascii="Calibri" w:hAnsi="Calibri" w:cs="Calibri"/>
          <w:sz w:val="22"/>
        </w:rPr>
        <w:tab/>
      </w:r>
      <w:r w:rsidRPr="007D48AB">
        <w:rPr>
          <w:rFonts w:ascii="Calibri" w:hAnsi="Calibri" w:cs="Calibri"/>
          <w:sz w:val="22"/>
        </w:rPr>
        <w:tab/>
      </w:r>
      <w:r w:rsidRPr="007D48AB">
        <w:rPr>
          <w:rFonts w:ascii="Calibri" w:hAnsi="Calibri" w:cs="Calibri"/>
          <w:sz w:val="22"/>
        </w:rPr>
        <w:tab/>
      </w:r>
      <w:r w:rsidRPr="007D48AB">
        <w:rPr>
          <w:rFonts w:ascii="Calibri" w:hAnsi="Calibri" w:cs="Calibri"/>
          <w:sz w:val="22"/>
        </w:rPr>
        <w:tab/>
      </w:r>
    </w:p>
    <w:p w14:paraId="392A6DA6" w14:textId="6533761A" w:rsidR="007D48AB" w:rsidRPr="007D48AB" w:rsidRDefault="007D48AB" w:rsidP="007D48AB">
      <w:pPr>
        <w:rPr>
          <w:rFonts w:ascii="Calibri" w:hAnsi="Calibri" w:cs="Calibri"/>
          <w:sz w:val="22"/>
        </w:rPr>
      </w:pPr>
      <w:r w:rsidRPr="007D48AB">
        <w:rPr>
          <w:rFonts w:ascii="Calibri" w:hAnsi="Calibri" w:cs="Calibri"/>
          <w:sz w:val="22"/>
        </w:rPr>
        <w:t>Address:</w:t>
      </w:r>
      <w:r w:rsidRPr="007D48AB">
        <w:rPr>
          <w:rFonts w:ascii="Calibri" w:hAnsi="Calibri" w:cs="Calibri"/>
          <w:sz w:val="22"/>
        </w:rPr>
        <w:tab/>
      </w:r>
      <w:r w:rsidRPr="007D48AB">
        <w:rPr>
          <w:rFonts w:ascii="Calibri" w:hAnsi="Calibri" w:cs="Calibri"/>
          <w:sz w:val="22"/>
        </w:rPr>
        <w:tab/>
      </w:r>
      <w:r w:rsidRPr="007D48AB">
        <w:rPr>
          <w:rFonts w:ascii="Calibri" w:hAnsi="Calibri" w:cs="Calibri"/>
          <w:sz w:val="22"/>
        </w:rPr>
        <w:tab/>
      </w:r>
      <w:r w:rsidRPr="007D48AB">
        <w:rPr>
          <w:rFonts w:ascii="Calibri" w:hAnsi="Calibri" w:cs="Calibri"/>
          <w:sz w:val="22"/>
        </w:rPr>
        <w:tab/>
      </w:r>
    </w:p>
    <w:p w14:paraId="2BBD576B" w14:textId="53BB542E" w:rsidR="007D48AB" w:rsidRPr="007D48AB" w:rsidRDefault="00E738AB" w:rsidP="007D48AB">
      <w:pPr>
        <w:rPr>
          <w:rFonts w:ascii="Calibri" w:hAnsi="Calibri" w:cs="Calibri"/>
          <w:sz w:val="22"/>
        </w:rPr>
      </w:pPr>
      <w:r>
        <w:rPr>
          <w:rFonts w:ascii="Calibri" w:hAnsi="Calibri" w:cs="Calibri"/>
          <w:sz w:val="22"/>
        </w:rPr>
        <w:t>(email)</w:t>
      </w:r>
      <w:r w:rsidR="007D48AB" w:rsidRPr="007D48AB">
        <w:rPr>
          <w:rFonts w:ascii="Calibri" w:hAnsi="Calibri" w:cs="Calibri"/>
          <w:sz w:val="22"/>
        </w:rPr>
        <w:t>:</w:t>
      </w:r>
      <w:r w:rsidR="007D48AB" w:rsidRPr="007D48AB">
        <w:rPr>
          <w:rFonts w:ascii="Calibri" w:hAnsi="Calibri" w:cs="Calibri"/>
          <w:sz w:val="22"/>
        </w:rPr>
        <w:tab/>
      </w:r>
      <w:r w:rsidR="007D48AB" w:rsidRPr="007D48AB">
        <w:rPr>
          <w:rFonts w:ascii="Calibri" w:hAnsi="Calibri" w:cs="Calibri"/>
          <w:sz w:val="22"/>
        </w:rPr>
        <w:tab/>
      </w:r>
    </w:p>
    <w:p w14:paraId="0BC826F0" w14:textId="5E43344F" w:rsidR="007D48AB" w:rsidRPr="007D48AB" w:rsidRDefault="007D48AB" w:rsidP="007D48AB">
      <w:pPr>
        <w:rPr>
          <w:rFonts w:ascii="Calibri" w:hAnsi="Calibri" w:cs="Calibri"/>
          <w:sz w:val="22"/>
        </w:rPr>
      </w:pPr>
      <w:r w:rsidRPr="007D48AB">
        <w:rPr>
          <w:rFonts w:ascii="Calibri" w:hAnsi="Calibri" w:cs="Calibri"/>
          <w:sz w:val="22"/>
        </w:rPr>
        <w:t>(mobile)</w:t>
      </w:r>
      <w:r w:rsidRPr="007D48AB">
        <w:rPr>
          <w:rFonts w:ascii="Calibri" w:hAnsi="Calibri" w:cs="Calibri"/>
          <w:sz w:val="22"/>
        </w:rPr>
        <w:tab/>
      </w:r>
      <w:r w:rsidRPr="007D48AB">
        <w:rPr>
          <w:rFonts w:ascii="Calibri" w:hAnsi="Calibri" w:cs="Calibri"/>
          <w:sz w:val="22"/>
        </w:rPr>
        <w:tab/>
      </w:r>
    </w:p>
    <w:p w14:paraId="5EE9458A" w14:textId="1C97CEC3" w:rsidR="00E62404" w:rsidRDefault="007D48AB" w:rsidP="007D48AB">
      <w:pPr>
        <w:rPr>
          <w:rFonts w:ascii="Calibri" w:hAnsi="Calibri" w:cs="Calibri"/>
          <w:sz w:val="22"/>
        </w:rPr>
        <w:sectPr w:rsidR="00E62404" w:rsidSect="00E52703">
          <w:headerReference w:type="default" r:id="rId13"/>
          <w:footerReference w:type="even" r:id="rId14"/>
          <w:footerReference w:type="default" r:id="rId15"/>
          <w:headerReference w:type="first" r:id="rId16"/>
          <w:footerReference w:type="first" r:id="rId17"/>
          <w:pgSz w:w="11906" w:h="16838" w:code="9"/>
          <w:pgMar w:top="1474" w:right="1474" w:bottom="1474" w:left="1474" w:header="709" w:footer="170" w:gutter="0"/>
          <w:cols w:space="708"/>
          <w:titlePg/>
          <w:docGrid w:linePitch="360"/>
        </w:sectPr>
      </w:pPr>
      <w:r w:rsidRPr="007D48AB">
        <w:rPr>
          <w:rFonts w:ascii="Calibri" w:hAnsi="Calibri" w:cs="Calibri"/>
          <w:sz w:val="22"/>
        </w:rPr>
        <w:t>(One signed copy each to be retained by the Grower and by the Beekeeper</w:t>
      </w:r>
      <w:r w:rsidR="003124F3">
        <w:rPr>
          <w:rFonts w:ascii="Calibri" w:hAnsi="Calibri" w:cs="Calibri"/>
          <w:sz w:val="22"/>
        </w:rPr>
        <w:t>)</w:t>
      </w:r>
    </w:p>
    <w:p w14:paraId="0189907D" w14:textId="2B311F17" w:rsidR="00E62404" w:rsidRPr="00E62404" w:rsidRDefault="00E62404" w:rsidP="00E62404">
      <w:pPr>
        <w:spacing w:before="0" w:line="240" w:lineRule="atLeast"/>
        <w:rPr>
          <w:rFonts w:ascii="Arial" w:eastAsia="Times New Roman" w:hAnsi="Arial" w:cs="Angsana New"/>
          <w:sz w:val="20"/>
          <w:lang w:eastAsia="zh-CN" w:bidi="th-TH"/>
        </w:rPr>
      </w:pPr>
    </w:p>
    <w:p w14:paraId="1578AE8E" w14:textId="40872D0C" w:rsidR="00E62404" w:rsidRPr="00E62404" w:rsidRDefault="00E62404" w:rsidP="00E62404">
      <w:pPr>
        <w:numPr>
          <w:ilvl w:val="0"/>
          <w:numId w:val="23"/>
        </w:numPr>
        <w:tabs>
          <w:tab w:val="num" w:pos="360"/>
        </w:tabs>
        <w:spacing w:before="0" w:after="360" w:line="480" w:lineRule="exact"/>
        <w:ind w:left="0" w:firstLine="0"/>
        <w:outlineLvl w:val="0"/>
        <w:rPr>
          <w:rFonts w:ascii="Arial" w:eastAsia="Times New Roman" w:hAnsi="Arial" w:cs="Angsana New"/>
          <w:spacing w:val="-6"/>
          <w:sz w:val="48"/>
          <w:lang w:eastAsia="zh-CN" w:bidi="th-TH"/>
        </w:rPr>
      </w:pPr>
      <w:r w:rsidRPr="00E62404">
        <w:rPr>
          <w:rFonts w:ascii="Arial" w:eastAsia="Times New Roman" w:hAnsi="Arial" w:cs="Angsana New"/>
          <w:spacing w:val="-6"/>
          <w:sz w:val="48"/>
          <w:lang w:eastAsia="zh-CN" w:bidi="th-TH"/>
        </w:rPr>
        <w:t xml:space="preserve"> </w:t>
      </w:r>
      <w:bookmarkStart w:id="1" w:name="_Ref191409582"/>
      <w:bookmarkStart w:id="2" w:name="_Toc215494542"/>
      <w:r w:rsidR="003124F3">
        <w:rPr>
          <w:rFonts w:ascii="Arial" w:eastAsia="Times New Roman" w:hAnsi="Arial" w:cs="Angsana New"/>
          <w:spacing w:val="-6"/>
          <w:sz w:val="48"/>
          <w:lang w:eastAsia="zh-CN" w:bidi="th-TH"/>
        </w:rPr>
        <w:t xml:space="preserve">Schedule 1 </w:t>
      </w:r>
      <w:r w:rsidRPr="00E62404">
        <w:rPr>
          <w:rFonts w:ascii="Arial" w:eastAsia="Times New Roman" w:hAnsi="Arial" w:cs="Angsana New"/>
          <w:spacing w:val="-6"/>
          <w:sz w:val="48"/>
          <w:lang w:eastAsia="zh-CN" w:bidi="th-TH"/>
        </w:rPr>
        <w:t>– Services</w:t>
      </w:r>
      <w:bookmarkEnd w:id="1"/>
      <w:bookmarkEnd w:id="2"/>
      <w:r w:rsidRPr="00E62404">
        <w:rPr>
          <w:rFonts w:ascii="Arial" w:eastAsia="Times New Roman" w:hAnsi="Arial" w:cs="Angsana New"/>
          <w:spacing w:val="-6"/>
          <w:sz w:val="48"/>
          <w:lang w:eastAsia="zh-CN" w:bidi="th-TH"/>
        </w:rPr>
        <w:t xml:space="preserve"> </w:t>
      </w:r>
    </w:p>
    <w:p w14:paraId="51CD3855" w14:textId="371FE153" w:rsidR="00E62404" w:rsidRPr="00E62404" w:rsidRDefault="00E62404" w:rsidP="00E62404">
      <w:pPr>
        <w:spacing w:before="0" w:line="240" w:lineRule="atLeast"/>
        <w:rPr>
          <w:rFonts w:ascii="Arial" w:eastAsia="Times New Roman" w:hAnsi="Arial" w:cs="Angsana New"/>
          <w:sz w:val="20"/>
          <w:lang w:eastAsia="zh-CN" w:bidi="th-TH"/>
        </w:rPr>
      </w:pPr>
      <w:r w:rsidRPr="00E62404">
        <w:rPr>
          <w:rFonts w:ascii="Arial" w:eastAsia="Times New Roman" w:hAnsi="Arial" w:cs="Angsana New"/>
          <w:sz w:val="20"/>
          <w:lang w:eastAsia="zh-CN" w:bidi="th-TH"/>
        </w:rPr>
        <w:t>[</w:t>
      </w:r>
      <w:r w:rsidRPr="00E62404">
        <w:rPr>
          <w:rFonts w:ascii="Arial" w:eastAsia="Times New Roman" w:hAnsi="Arial" w:cs="Angsana New"/>
          <w:b/>
          <w:bCs/>
          <w:i/>
          <w:iCs/>
          <w:sz w:val="20"/>
          <w:lang w:eastAsia="zh-CN" w:bidi="th-TH"/>
        </w:rPr>
        <w:t xml:space="preserve">Provide further details on the exact services </w:t>
      </w:r>
      <w:r w:rsidR="003124F3">
        <w:rPr>
          <w:rFonts w:ascii="Arial" w:eastAsia="Times New Roman" w:hAnsi="Arial" w:cs="Angsana New"/>
          <w:b/>
          <w:bCs/>
          <w:i/>
          <w:iCs/>
          <w:sz w:val="20"/>
          <w:lang w:eastAsia="zh-CN" w:bidi="th-TH"/>
        </w:rPr>
        <w:t xml:space="preserve">Beekeeper </w:t>
      </w:r>
      <w:r w:rsidRPr="00E62404">
        <w:rPr>
          <w:rFonts w:ascii="Arial" w:eastAsia="Times New Roman" w:hAnsi="Arial" w:cs="Angsana New"/>
          <w:b/>
          <w:bCs/>
          <w:i/>
          <w:iCs/>
          <w:sz w:val="20"/>
          <w:lang w:eastAsia="zh-CN" w:bidi="th-TH"/>
        </w:rPr>
        <w:t>will provide</w:t>
      </w:r>
      <w:r w:rsidRPr="00E62404">
        <w:rPr>
          <w:rFonts w:ascii="Arial" w:eastAsia="Times New Roman" w:hAnsi="Arial" w:cs="Angsana New"/>
          <w:sz w:val="20"/>
          <w:lang w:eastAsia="zh-CN" w:bidi="th-TH"/>
        </w:rPr>
        <w:t xml:space="preserve">] </w:t>
      </w:r>
    </w:p>
    <w:p w14:paraId="48F6E371" w14:textId="3854279B" w:rsidR="00E62404" w:rsidRDefault="00E62404" w:rsidP="00E62404">
      <w:pPr>
        <w:spacing w:before="0" w:line="240" w:lineRule="atLeast"/>
        <w:rPr>
          <w:rFonts w:ascii="Arial" w:eastAsia="Times New Roman" w:hAnsi="Arial" w:cs="Angsana New"/>
          <w:sz w:val="20"/>
          <w:lang w:eastAsia="zh-CN" w:bidi="th-TH"/>
        </w:rPr>
      </w:pPr>
      <w:r w:rsidRPr="00E62404">
        <w:rPr>
          <w:rFonts w:ascii="Arial" w:eastAsia="Times New Roman" w:hAnsi="Arial" w:cs="Angsana New"/>
          <w:sz w:val="20"/>
          <w:lang w:eastAsia="zh-CN" w:bidi="th-TH"/>
        </w:rPr>
        <w:t>Pollination service to provide</w:t>
      </w:r>
      <w:r w:rsidR="00AD52C8">
        <w:rPr>
          <w:rFonts w:ascii="Arial" w:eastAsia="Times New Roman" w:hAnsi="Arial" w:cs="Angsana New"/>
          <w:sz w:val="20"/>
          <w:lang w:eastAsia="zh-CN" w:bidi="th-TH"/>
        </w:rPr>
        <w:t xml:space="preserve"> </w:t>
      </w:r>
      <w:r w:rsidR="00804C65">
        <w:rPr>
          <w:rFonts w:ascii="Arial" w:eastAsia="Times New Roman" w:hAnsi="Arial" w:cs="Angsana New"/>
          <w:b/>
          <w:bCs/>
          <w:i/>
          <w:iCs/>
          <w:sz w:val="20"/>
          <w:lang w:eastAsia="zh-CN" w:bidi="th-TH"/>
        </w:rPr>
        <w:t>(insert number)</w:t>
      </w:r>
      <w:r w:rsidR="00AD52C8">
        <w:rPr>
          <w:rFonts w:ascii="Arial" w:eastAsia="Times New Roman" w:hAnsi="Arial" w:cs="Angsana New"/>
          <w:sz w:val="20"/>
          <w:lang w:eastAsia="zh-CN" w:bidi="th-TH"/>
        </w:rPr>
        <w:t xml:space="preserve"> </w:t>
      </w:r>
      <w:r w:rsidRPr="00E62404">
        <w:rPr>
          <w:rFonts w:ascii="Arial" w:eastAsia="Times New Roman" w:hAnsi="Arial" w:cs="Angsana New"/>
          <w:sz w:val="20"/>
          <w:lang w:eastAsia="zh-CN" w:bidi="th-TH"/>
        </w:rPr>
        <w:t xml:space="preserve">beehives at an average of </w:t>
      </w:r>
      <w:bookmarkStart w:id="3" w:name="_Ref491436832"/>
      <w:r w:rsidRPr="00E62404">
        <w:rPr>
          <w:rFonts w:ascii="Arial" w:eastAsia="Times New Roman" w:hAnsi="Arial" w:cs="Angsana New"/>
          <w:sz w:val="20"/>
          <w:lang w:eastAsia="zh-CN" w:bidi="th-TH"/>
        </w:rPr>
        <w:t xml:space="preserve">8 frames per hive in drops of </w:t>
      </w:r>
      <w:r w:rsidR="00804C65">
        <w:rPr>
          <w:rFonts w:ascii="Arial" w:eastAsia="Times New Roman" w:hAnsi="Arial" w:cs="Angsana New"/>
          <w:b/>
          <w:bCs/>
          <w:i/>
          <w:iCs/>
          <w:sz w:val="20"/>
          <w:lang w:eastAsia="zh-CN" w:bidi="th-TH"/>
        </w:rPr>
        <w:t xml:space="preserve">(insert number </w:t>
      </w:r>
      <w:proofErr w:type="gramStart"/>
      <w:r w:rsidR="00804C65">
        <w:rPr>
          <w:rFonts w:ascii="Arial" w:eastAsia="Times New Roman" w:hAnsi="Arial" w:cs="Angsana New"/>
          <w:b/>
          <w:bCs/>
          <w:i/>
          <w:iCs/>
          <w:sz w:val="20"/>
          <w:lang w:eastAsia="zh-CN" w:bidi="th-TH"/>
        </w:rPr>
        <w:t xml:space="preserve">drops) </w:t>
      </w:r>
      <w:r w:rsidR="00AD52C8">
        <w:rPr>
          <w:rFonts w:ascii="Arial" w:eastAsia="Times New Roman" w:hAnsi="Arial" w:cs="Angsana New"/>
          <w:sz w:val="20"/>
          <w:lang w:eastAsia="zh-CN" w:bidi="th-TH"/>
        </w:rPr>
        <w:t xml:space="preserve"> </w:t>
      </w:r>
      <w:r w:rsidRPr="00E62404">
        <w:rPr>
          <w:rFonts w:ascii="Arial" w:eastAsia="Times New Roman" w:hAnsi="Arial" w:cs="Angsana New"/>
          <w:sz w:val="20"/>
          <w:lang w:eastAsia="zh-CN" w:bidi="th-TH"/>
        </w:rPr>
        <w:t>across</w:t>
      </w:r>
      <w:proofErr w:type="gramEnd"/>
      <w:r w:rsidRPr="00E62404">
        <w:rPr>
          <w:rFonts w:ascii="Arial" w:eastAsia="Times New Roman" w:hAnsi="Arial" w:cs="Angsana New"/>
          <w:sz w:val="20"/>
          <w:lang w:eastAsia="zh-CN" w:bidi="th-TH"/>
        </w:rPr>
        <w:t xml:space="preserve"> the </w:t>
      </w:r>
      <w:r w:rsidR="006230C7">
        <w:rPr>
          <w:rFonts w:ascii="Arial" w:eastAsia="Times New Roman" w:hAnsi="Arial" w:cs="Angsana New"/>
          <w:sz w:val="20"/>
          <w:lang w:eastAsia="zh-CN" w:bidi="th-TH"/>
        </w:rPr>
        <w:t xml:space="preserve">Property </w:t>
      </w:r>
      <w:r w:rsidRPr="00E62404">
        <w:rPr>
          <w:rFonts w:ascii="Arial" w:eastAsia="Times New Roman" w:hAnsi="Arial" w:cs="Angsana New"/>
          <w:sz w:val="20"/>
          <w:lang w:eastAsia="zh-CN" w:bidi="th-TH"/>
        </w:rPr>
        <w:t>as per bee map.</w:t>
      </w:r>
    </w:p>
    <w:p w14:paraId="52772A89" w14:textId="60E5A6BF" w:rsidR="00E82AC5" w:rsidRPr="00E82AC5" w:rsidRDefault="00E82AC5" w:rsidP="00E62404">
      <w:pPr>
        <w:spacing w:before="0" w:line="240" w:lineRule="atLeast"/>
        <w:rPr>
          <w:rFonts w:ascii="Arial" w:eastAsia="Times New Roman" w:hAnsi="Arial" w:cs="Angsana New"/>
          <w:b/>
          <w:bCs/>
          <w:sz w:val="20"/>
          <w:lang w:eastAsia="zh-CN" w:bidi="th-TH"/>
        </w:rPr>
      </w:pPr>
    </w:p>
    <w:p w14:paraId="42803E04" w14:textId="77777777" w:rsidR="00E62404" w:rsidRPr="00E62404" w:rsidRDefault="00E62404" w:rsidP="00E62404">
      <w:pPr>
        <w:spacing w:before="0" w:line="240" w:lineRule="atLeast"/>
        <w:rPr>
          <w:rFonts w:ascii="Arial" w:eastAsia="Times New Roman" w:hAnsi="Arial" w:cs="Angsana New"/>
          <w:sz w:val="20"/>
          <w:lang w:eastAsia="zh-CN" w:bidi="th-TH"/>
        </w:rPr>
      </w:pPr>
    </w:p>
    <w:p w14:paraId="4CD802BC" w14:textId="77777777" w:rsidR="00E62404" w:rsidRPr="00E62404" w:rsidRDefault="00E62404" w:rsidP="00E62404">
      <w:pPr>
        <w:spacing w:before="0" w:line="240" w:lineRule="atLeast"/>
        <w:rPr>
          <w:rFonts w:ascii="Arial" w:eastAsia="Times New Roman" w:hAnsi="Arial" w:cs="Angsana New"/>
          <w:sz w:val="20"/>
          <w:lang w:eastAsia="zh-CN" w:bidi="th-TH"/>
        </w:rPr>
      </w:pPr>
    </w:p>
    <w:bookmarkEnd w:id="3"/>
    <w:p w14:paraId="695320C5" w14:textId="77777777" w:rsidR="00905840" w:rsidRPr="0001240B" w:rsidRDefault="00905840" w:rsidP="0001240B">
      <w:pPr>
        <w:spacing w:before="0" w:line="240" w:lineRule="atLeast"/>
        <w:rPr>
          <w:rFonts w:ascii="Arial" w:eastAsia="Times New Roman" w:hAnsi="Arial" w:cs="Angsana New"/>
          <w:sz w:val="20"/>
          <w:lang w:eastAsia="zh-CN" w:bidi="th-TH"/>
        </w:rPr>
      </w:pPr>
    </w:p>
    <w:sectPr w:rsidR="00905840" w:rsidRPr="0001240B" w:rsidSect="00E52703">
      <w:footerReference w:type="default" r:id="rId18"/>
      <w:pgSz w:w="11906" w:h="16838" w:code="9"/>
      <w:pgMar w:top="1474" w:right="1474" w:bottom="1474" w:left="1474"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0914B" w14:textId="77777777" w:rsidR="00AD76BA" w:rsidRDefault="00AD76BA" w:rsidP="00C37A29">
      <w:pPr>
        <w:spacing w:after="0"/>
      </w:pPr>
      <w:r>
        <w:separator/>
      </w:r>
    </w:p>
  </w:endnote>
  <w:endnote w:type="continuationSeparator" w:id="0">
    <w:p w14:paraId="6D438DAB" w14:textId="77777777" w:rsidR="00AD76BA" w:rsidRDefault="00AD76BA" w:rsidP="00C37A29">
      <w:pPr>
        <w:spacing w:after="0"/>
      </w:pPr>
      <w:r>
        <w:continuationSeparator/>
      </w:r>
    </w:p>
  </w:endnote>
  <w:endnote w:type="continuationNotice" w:id="1">
    <w:p w14:paraId="0F0CE206" w14:textId="77777777" w:rsidR="00AD76BA" w:rsidRDefault="00AD76B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Arial Narrow">
    <w:charset w:val="00"/>
    <w:family w:val="swiss"/>
    <w:pitch w:val="variable"/>
    <w:sig w:usb0="00000287" w:usb1="00000800" w:usb2="00000000" w:usb3="00000000" w:csb0="0000009F" w:csb1="00000000"/>
  </w:font>
  <w:font w:name="Times New (W1)">
    <w:altName w:val="Times New Roman"/>
    <w:charset w:val="00"/>
    <w:family w:val="roman"/>
    <w:pitch w:val="variable"/>
    <w:sig w:usb0="E0002AFF" w:usb1="C0007841" w:usb2="00000009" w:usb3="00000000" w:csb0="000001FF" w:csb1="00000000"/>
  </w:font>
  <w:font w:name="Aptos">
    <w:altName w:val="Calibri"/>
    <w:panose1 w:val="00000000000000000000"/>
    <w:charset w:val="00"/>
    <w:family w:val="roman"/>
    <w:notTrueType/>
    <w:pitch w:val="default"/>
  </w:font>
  <w:font w:name="Angsana New">
    <w:panose1 w:val="02020603050405020304"/>
    <w:charset w:val="DE"/>
    <w:family w:val="roman"/>
    <w:pitch w:val="variable"/>
    <w:sig w:usb0="01000001"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7E91" w14:textId="6113DCE9" w:rsidR="00AE1F23" w:rsidRDefault="00AE1F23">
    <w:pPr>
      <w:pStyle w:val="Footer"/>
    </w:pPr>
    <w:r>
      <w:rPr>
        <w:noProof/>
      </w:rPr>
      <mc:AlternateContent>
        <mc:Choice Requires="wps">
          <w:drawing>
            <wp:anchor distT="0" distB="0" distL="0" distR="0" simplePos="0" relativeHeight="251658241" behindDoc="0" locked="0" layoutInCell="1" allowOverlap="1" wp14:anchorId="520ECF34" wp14:editId="32E32D8E">
              <wp:simplePos x="635" y="635"/>
              <wp:positionH relativeFrom="page">
                <wp:align>center</wp:align>
              </wp:positionH>
              <wp:positionV relativeFrom="page">
                <wp:align>bottom</wp:align>
              </wp:positionV>
              <wp:extent cx="622300" cy="471170"/>
              <wp:effectExtent l="0" t="0" r="6350" b="0"/>
              <wp:wrapNone/>
              <wp:docPr id="51995514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1170"/>
                      </a:xfrm>
                      <a:prstGeom prst="rect">
                        <a:avLst/>
                      </a:prstGeom>
                      <a:noFill/>
                      <a:ln>
                        <a:noFill/>
                      </a:ln>
                    </wps:spPr>
                    <wps:txbx>
                      <w:txbxContent>
                        <w:p w14:paraId="78C40127" w14:textId="126D3539" w:rsidR="00AE1F23" w:rsidRPr="00AE1F23" w:rsidRDefault="00AE1F23" w:rsidP="00AE1F23">
                          <w:pPr>
                            <w:spacing w:after="0"/>
                            <w:rPr>
                              <w:rFonts w:ascii="Aptos" w:eastAsia="Aptos" w:hAnsi="Aptos" w:cs="Aptos"/>
                              <w:noProof/>
                              <w:color w:val="000000"/>
                              <w:sz w:val="24"/>
                              <w:szCs w:val="24"/>
                            </w:rPr>
                          </w:pPr>
                          <w:r w:rsidRPr="00AE1F23">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2561ED9D">
            <v:shapetype id="_x0000_t202" coordsize="21600,21600" o:spt="202" path="m,l,21600r21600,l21600,xe" w14:anchorId="520ECF34">
              <v:stroke joinstyle="miter"/>
              <v:path gradientshapeok="t" o:connecttype="rect"/>
            </v:shapetype>
            <v:shape id="Text Box 3" style="position:absolute;margin-left:0;margin-top:0;width:49pt;height:37.1pt;z-index:251659264;visibility:visible;mso-wrap-style:none;mso-wrap-distance-left:0;mso-wrap-distance-top:0;mso-wrap-distance-right:0;mso-wrap-distance-bottom:0;mso-position-horizontal:center;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">
              <v:textbox style="mso-fit-shape-to-text:t" inset="0,0,0,15pt">
                <w:txbxContent>
                  <w:p w:rsidRPr="00AE1F23" w:rsidR="00AE1F23" w:rsidP="00AE1F23" w:rsidRDefault="00AE1F23" w14:paraId="09E77742" w14:textId="126D3539">
                    <w:pPr>
                      <w:spacing w:after="0"/>
                      <w:rPr>
                        <w:rFonts w:ascii="Aptos" w:hAnsi="Aptos" w:eastAsia="Aptos" w:cs="Aptos"/>
                        <w:noProof/>
                        <w:color w:val="000000"/>
                        <w:sz w:val="24"/>
                        <w:szCs w:val="24"/>
                      </w:rPr>
                    </w:pPr>
                    <w:r w:rsidRPr="00AE1F23">
                      <w:rPr>
                        <w:rFonts w:ascii="Aptos" w:hAnsi="Aptos" w:eastAsia="Aptos" w:cs="Aptos"/>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6F76A" w14:textId="1DF69549" w:rsidR="00FB33DF" w:rsidRDefault="00AE1F23" w:rsidP="00E343A1">
    <w:pPr>
      <w:pStyle w:val="FooterRight"/>
      <w:framePr w:wrap="around"/>
    </w:pPr>
    <w:r>
      <w:rPr>
        <w:noProof/>
      </w:rPr>
      <mc:AlternateContent>
        <mc:Choice Requires="wps">
          <w:drawing>
            <wp:anchor distT="0" distB="0" distL="0" distR="0" simplePos="0" relativeHeight="251658242" behindDoc="0" locked="0" layoutInCell="1" allowOverlap="1" wp14:anchorId="1004BF15" wp14:editId="1C8EAD62">
              <wp:simplePos x="635" y="635"/>
              <wp:positionH relativeFrom="page">
                <wp:align>center</wp:align>
              </wp:positionH>
              <wp:positionV relativeFrom="page">
                <wp:align>bottom</wp:align>
              </wp:positionV>
              <wp:extent cx="622300" cy="471170"/>
              <wp:effectExtent l="0" t="0" r="6350" b="0"/>
              <wp:wrapNone/>
              <wp:docPr id="136677160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1170"/>
                      </a:xfrm>
                      <a:prstGeom prst="rect">
                        <a:avLst/>
                      </a:prstGeom>
                      <a:noFill/>
                      <a:ln>
                        <a:noFill/>
                      </a:ln>
                    </wps:spPr>
                    <wps:txbx>
                      <w:txbxContent>
                        <w:p w14:paraId="7C2F5825" w14:textId="3F557F4C" w:rsidR="00AE1F23" w:rsidRPr="00AE1F23" w:rsidRDefault="00AE1F23" w:rsidP="00AE1F23">
                          <w:pPr>
                            <w:spacing w:after="0"/>
                            <w:rPr>
                              <w:rFonts w:ascii="Aptos" w:eastAsia="Aptos" w:hAnsi="Aptos" w:cs="Aptos"/>
                              <w:noProof/>
                              <w:color w:val="000000"/>
                              <w:sz w:val="24"/>
                              <w:szCs w:val="24"/>
                            </w:rPr>
                          </w:pPr>
                          <w:r w:rsidRPr="00AE1F23">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34A41848">
            <v:shapetype id="_x0000_t202" coordsize="21600,21600" o:spt="202" path="m,l,21600r21600,l21600,xe" w14:anchorId="1004BF15">
              <v:stroke joinstyle="miter"/>
              <v:path gradientshapeok="t" o:connecttype="rect"/>
            </v:shapetype>
            <v:shape id="Text Box 4" style="position:absolute;left:0;text-align:left;margin-left:0;margin-top:0;width:49pt;height:37.1pt;z-index:251660288;visibility:visible;mso-wrap-style:none;mso-wrap-distance-left:0;mso-wrap-distance-top:0;mso-wrap-distance-right:0;mso-wrap-distance-bottom:0;mso-position-horizontal:center;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">
              <v:textbox style="mso-fit-shape-to-text:t" inset="0,0,0,15pt">
                <w:txbxContent>
                  <w:p w:rsidRPr="00AE1F23" w:rsidR="00AE1F23" w:rsidP="00AE1F23" w:rsidRDefault="00AE1F23" w14:paraId="08CE8BEA" w14:textId="3F557F4C">
                    <w:pPr>
                      <w:spacing w:after="0"/>
                      <w:rPr>
                        <w:rFonts w:ascii="Aptos" w:hAnsi="Aptos" w:eastAsia="Aptos" w:cs="Aptos"/>
                        <w:noProof/>
                        <w:color w:val="000000"/>
                        <w:sz w:val="24"/>
                        <w:szCs w:val="24"/>
                      </w:rPr>
                    </w:pPr>
                    <w:r w:rsidRPr="00AE1F23">
                      <w:rPr>
                        <w:rFonts w:ascii="Aptos" w:hAnsi="Aptos" w:eastAsia="Aptos" w:cs="Aptos"/>
                        <w:noProof/>
                        <w:color w:val="000000"/>
                        <w:sz w:val="24"/>
                        <w:szCs w:val="24"/>
                      </w:rPr>
                      <w:t>OFFICIAL</w:t>
                    </w:r>
                  </w:p>
                </w:txbxContent>
              </v:textbox>
              <w10:wrap anchorx="page" anchory="page"/>
            </v:shape>
          </w:pict>
        </mc:Fallback>
      </mc:AlternateContent>
    </w:r>
  </w:p>
  <w:p w14:paraId="79CE87D9" w14:textId="77777777" w:rsidR="00621CFE" w:rsidRDefault="00621CFE"/>
  <w:p w14:paraId="20DEC5BF" w14:textId="78AA3C7C" w:rsidR="0001240B" w:rsidRPr="00E343A1" w:rsidRDefault="0001240B" w:rsidP="0001240B">
    <w:pPr>
      <w:pStyle w:val="Footer"/>
    </w:pPr>
  </w:p>
  <w:p w14:paraId="2127B586" w14:textId="77777777" w:rsidR="00621CFE" w:rsidRDefault="00621C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Blank"/>
      <w:tblW w:w="10052" w:type="dxa"/>
      <w:tblLook w:val="04A0" w:firstRow="1" w:lastRow="0" w:firstColumn="1" w:lastColumn="0" w:noHBand="0" w:noVBand="1"/>
    </w:tblPr>
    <w:tblGrid>
      <w:gridCol w:w="8954"/>
      <w:gridCol w:w="1098"/>
    </w:tblGrid>
    <w:tr w:rsidR="00E52703" w14:paraId="22D65FF0" w14:textId="77777777" w:rsidTr="0001240B">
      <w:trPr>
        <w:trHeight w:val="1150"/>
      </w:trPr>
      <w:tc>
        <w:tcPr>
          <w:tcW w:w="3944" w:type="dxa"/>
        </w:tcPr>
        <w:p w14:paraId="79CFBBC7" w14:textId="66AB4D2E" w:rsidR="00E52703" w:rsidRDefault="0001240B" w:rsidP="00E52703">
          <w:pPr>
            <w:pStyle w:val="Footeraddress"/>
          </w:pPr>
          <w:r w:rsidRPr="0001240B">
            <w:rPr>
              <w:rFonts w:cstheme="minorHAnsi"/>
              <w:noProof/>
              <w:szCs w:val="18"/>
            </w:rPr>
            <w:drawing>
              <wp:inline distT="0" distB="0" distL="0" distR="0" wp14:anchorId="2531A70F" wp14:editId="06E94B2E">
                <wp:extent cx="5685790" cy="725170"/>
                <wp:effectExtent l="0" t="0" r="0" b="0"/>
                <wp:docPr id="11077608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5790" cy="725170"/>
                        </a:xfrm>
                        <a:prstGeom prst="rect">
                          <a:avLst/>
                        </a:prstGeom>
                        <a:noFill/>
                        <a:ln>
                          <a:noFill/>
                        </a:ln>
                      </pic:spPr>
                    </pic:pic>
                  </a:graphicData>
                </a:graphic>
              </wp:inline>
            </w:drawing>
          </w:r>
        </w:p>
      </w:tc>
      <w:tc>
        <w:tcPr>
          <w:tcW w:w="6108" w:type="dxa"/>
        </w:tcPr>
        <w:p w14:paraId="01292754" w14:textId="1A29D2A5" w:rsidR="00E52703" w:rsidRDefault="00E52703" w:rsidP="00E52703">
          <w:pPr>
            <w:pStyle w:val="Footeraddress"/>
          </w:pPr>
        </w:p>
      </w:tc>
    </w:tr>
  </w:tbl>
  <w:p w14:paraId="152B4A4A" w14:textId="77777777" w:rsidR="00254EA3" w:rsidRDefault="00254E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261"/>
    </w:tblGrid>
    <w:tr w:rsidR="00E62404" w14:paraId="5B1490CE" w14:textId="77777777" w:rsidTr="00FC1F88">
      <w:trPr>
        <w:trHeight w:val="425"/>
      </w:trPr>
      <w:tc>
        <w:tcPr>
          <w:tcW w:w="6345" w:type="dxa"/>
          <w:vAlign w:val="bottom"/>
        </w:tcPr>
        <w:p w14:paraId="0E0C5AD3" w14:textId="1183F767" w:rsidR="00E62404" w:rsidRDefault="00AE1F23" w:rsidP="00FC1F88">
          <w:pPr>
            <w:pStyle w:val="Footer"/>
          </w:pPr>
          <w:r>
            <w:rPr>
              <w:noProof/>
            </w:rPr>
            <mc:AlternateContent>
              <mc:Choice Requires="wps">
                <w:drawing>
                  <wp:anchor distT="0" distB="0" distL="0" distR="0" simplePos="0" relativeHeight="251658243" behindDoc="0" locked="0" layoutInCell="1" allowOverlap="1" wp14:anchorId="7DBD76AA" wp14:editId="1B88252B">
                    <wp:simplePos x="635" y="635"/>
                    <wp:positionH relativeFrom="page">
                      <wp:align>center</wp:align>
                    </wp:positionH>
                    <wp:positionV relativeFrom="page">
                      <wp:align>bottom</wp:align>
                    </wp:positionV>
                    <wp:extent cx="622300" cy="471170"/>
                    <wp:effectExtent l="0" t="0" r="6350" b="0"/>
                    <wp:wrapNone/>
                    <wp:docPr id="84182810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1170"/>
                            </a:xfrm>
                            <a:prstGeom prst="rect">
                              <a:avLst/>
                            </a:prstGeom>
                            <a:noFill/>
                            <a:ln>
                              <a:noFill/>
                            </a:ln>
                          </wps:spPr>
                          <wps:txbx>
                            <w:txbxContent>
                              <w:p w14:paraId="4F60883E" w14:textId="45578877" w:rsidR="00AE1F23" w:rsidRPr="00AE1F23" w:rsidRDefault="00AE1F23" w:rsidP="00AE1F23">
                                <w:pPr>
                                  <w:spacing w:after="0"/>
                                  <w:rPr>
                                    <w:rFonts w:ascii="Aptos" w:eastAsia="Aptos" w:hAnsi="Aptos" w:cs="Aptos"/>
                                    <w:noProof/>
                                    <w:color w:val="000000"/>
                                    <w:sz w:val="24"/>
                                    <w:szCs w:val="24"/>
                                  </w:rPr>
                                </w:pPr>
                                <w:r w:rsidRPr="00AE1F23">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700107A6">
                  <v:shapetype id="_x0000_t202" coordsize="21600,21600" o:spt="202" path="m,l,21600r21600,l21600,xe" w14:anchorId="7DBD76AA">
                    <v:stroke joinstyle="miter"/>
                    <v:path gradientshapeok="t" o:connecttype="rect"/>
                  </v:shapetype>
                  <v:shape id="Text Box 5" style="position:absolute;margin-left:0;margin-top:0;width:49pt;height:37.1pt;z-index:251661312;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">
                    <v:textbox style="mso-fit-shape-to-text:t" inset="0,0,0,15pt">
                      <w:txbxContent>
                        <w:p w:rsidRPr="00AE1F23" w:rsidR="00AE1F23" w:rsidP="00AE1F23" w:rsidRDefault="00AE1F23" w14:paraId="75F360E3" w14:textId="45578877">
                          <w:pPr>
                            <w:spacing w:after="0"/>
                            <w:rPr>
                              <w:rFonts w:ascii="Aptos" w:hAnsi="Aptos" w:eastAsia="Aptos" w:cs="Aptos"/>
                              <w:noProof/>
                              <w:color w:val="000000"/>
                              <w:sz w:val="24"/>
                              <w:szCs w:val="24"/>
                            </w:rPr>
                          </w:pPr>
                          <w:r w:rsidRPr="00AE1F23">
                            <w:rPr>
                              <w:rFonts w:ascii="Aptos" w:hAnsi="Aptos" w:eastAsia="Aptos" w:cs="Aptos"/>
                              <w:noProof/>
                              <w:color w:val="000000"/>
                              <w:sz w:val="24"/>
                              <w:szCs w:val="24"/>
                            </w:rPr>
                            <w:t>OFFICIAL</w:t>
                          </w:r>
                        </w:p>
                      </w:txbxContent>
                    </v:textbox>
                    <w10:wrap anchorx="page" anchory="page"/>
                  </v:shape>
                </w:pict>
              </mc:Fallback>
            </mc:AlternateContent>
          </w:r>
        </w:p>
      </w:tc>
      <w:tc>
        <w:tcPr>
          <w:tcW w:w="3261" w:type="dxa"/>
          <w:vAlign w:val="bottom"/>
        </w:tcPr>
        <w:p w14:paraId="0B05081A" w14:textId="3D7A7566" w:rsidR="00E62404" w:rsidRDefault="00E62404" w:rsidP="00FC1F88">
          <w:pPr>
            <w:pStyle w:val="Footer"/>
            <w:jc w:val="right"/>
            <w:rPr>
              <w:b/>
            </w:rPr>
          </w:pPr>
        </w:p>
      </w:tc>
    </w:tr>
  </w:tbl>
  <w:p w14:paraId="3F0413FD" w14:textId="77777777" w:rsidR="00E62404" w:rsidRDefault="00E62404" w:rsidP="00FC1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4D557" w14:textId="77777777" w:rsidR="00AD76BA" w:rsidRDefault="00AD76BA" w:rsidP="00C37A29">
      <w:pPr>
        <w:spacing w:after="0"/>
      </w:pPr>
      <w:r>
        <w:separator/>
      </w:r>
    </w:p>
  </w:footnote>
  <w:footnote w:type="continuationSeparator" w:id="0">
    <w:p w14:paraId="0885885B" w14:textId="77777777" w:rsidR="00AD76BA" w:rsidRDefault="00AD76BA" w:rsidP="00C37A29">
      <w:pPr>
        <w:spacing w:after="0"/>
      </w:pPr>
      <w:r>
        <w:continuationSeparator/>
      </w:r>
    </w:p>
  </w:footnote>
  <w:footnote w:type="continuationNotice" w:id="1">
    <w:p w14:paraId="1854FADC" w14:textId="77777777" w:rsidR="00AD76BA" w:rsidRDefault="00AD76B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005F" w14:textId="3B3E2D6D" w:rsidR="000A3F3A" w:rsidRDefault="008D63B2" w:rsidP="008D63B2">
    <w:pPr>
      <w:pStyle w:val="Header"/>
      <w:jc w:val="right"/>
    </w:pPr>
    <w:r>
      <w:rPr>
        <w:noProof/>
      </w:rPr>
      <mc:AlternateContent>
        <mc:Choice Requires="wps">
          <w:drawing>
            <wp:anchor distT="0" distB="0" distL="114300" distR="114300" simplePos="0" relativeHeight="251658240" behindDoc="0" locked="0" layoutInCell="1" allowOverlap="1" wp14:anchorId="189641BD" wp14:editId="5B61734E">
              <wp:simplePos x="0" y="0"/>
              <wp:positionH relativeFrom="column">
                <wp:posOffset>6442814</wp:posOffset>
              </wp:positionH>
              <wp:positionV relativeFrom="paragraph">
                <wp:posOffset>-450215</wp:posOffset>
              </wp:positionV>
              <wp:extent cx="180148" cy="180159"/>
              <wp:effectExtent l="0" t="0" r="0" b="0"/>
              <wp:wrapTopAndBottom/>
              <wp:docPr id="571753021" name="Rectangle 2"/>
              <wp:cNvGraphicFramePr/>
              <a:graphic xmlns:a="http://schemas.openxmlformats.org/drawingml/2006/main">
                <a:graphicData uri="http://schemas.microsoft.com/office/word/2010/wordprocessingShape">
                  <wps:wsp>
                    <wps:cNvSpPr/>
                    <wps:spPr>
                      <a:xfrm>
                        <a:off x="0" y="0"/>
                        <a:ext cx="180148" cy="18015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xmlns:a="http://schemas.openxmlformats.org/drawingml/2006/main" xmlns:arto="http://schemas.microsoft.com/office/word/2006/arto">
          <w:pict w14:anchorId="119CEFFD">
            <v:rect id="Rectangle 2" style="position:absolute;margin-left:507.3pt;margin-top:-35.45pt;width:14.2pt;height:14.2pt;z-index:2516572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6C316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">
              <w10:wrap type="topAndBottom"/>
            </v:rect>
          </w:pict>
        </mc:Fallback>
      </mc:AlternateContent>
    </w:r>
  </w:p>
  <w:p w14:paraId="433AB3D0" w14:textId="77777777" w:rsidR="00621CFE" w:rsidRDefault="00621CFE"/>
  <w:p w14:paraId="280E5066" w14:textId="77777777" w:rsidR="00621CFE" w:rsidRDefault="00621CF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599E7" w14:textId="39DBAB0F" w:rsidR="00E548A7" w:rsidRPr="00E548A7" w:rsidRDefault="00E548A7" w:rsidP="008D63B2">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k3fu9YREwuDVto" int2:id="CTlJBSI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A5C0E1E"/>
    <w:multiLevelType w:val="multilevel"/>
    <w:tmpl w:val="A1248AE4"/>
    <w:numStyleLink w:val="ListHeadings"/>
  </w:abstractNum>
  <w:abstractNum w:abstractNumId="12" w15:restartNumberingAfterBreak="0">
    <w:nsid w:val="0AC2735F"/>
    <w:multiLevelType w:val="multilevel"/>
    <w:tmpl w:val="A1248AE4"/>
    <w:styleLink w:val="ListHeadings"/>
    <w:lvl w:ilvl="0">
      <w:start w:val="1"/>
      <w:numFmt w:val="decimal"/>
      <w:pStyle w:val="Heading1"/>
      <w:suff w:val="space"/>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1646C884"/>
    <w:numStyleLink w:val="Bullets"/>
  </w:abstractNum>
  <w:abstractNum w:abstractNumId="15"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32D53ED"/>
    <w:multiLevelType w:val="multilevel"/>
    <w:tmpl w:val="97DAEA0E"/>
    <w:numStyleLink w:val="Numbering"/>
  </w:abstractNum>
  <w:abstractNum w:abstractNumId="17"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6E7532A"/>
    <w:multiLevelType w:val="hybridMultilevel"/>
    <w:tmpl w:val="5906CF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322B09"/>
    <w:multiLevelType w:val="multilevel"/>
    <w:tmpl w:val="97DAEA0E"/>
    <w:numStyleLink w:val="Numbering"/>
  </w:abstractNum>
  <w:abstractNum w:abstractNumId="20" w15:restartNumberingAfterBreak="0">
    <w:nsid w:val="315953A2"/>
    <w:multiLevelType w:val="hybridMultilevel"/>
    <w:tmpl w:val="8F5EB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1F1D0F"/>
    <w:multiLevelType w:val="multilevel"/>
    <w:tmpl w:val="1646C884"/>
    <w:numStyleLink w:val="Bullets"/>
  </w:abstractNum>
  <w:abstractNum w:abstractNumId="22" w15:restartNumberingAfterBreak="0">
    <w:nsid w:val="40A250F2"/>
    <w:multiLevelType w:val="multilevel"/>
    <w:tmpl w:val="A1248AE4"/>
    <w:numStyleLink w:val="ListHeadings"/>
  </w:abstractNum>
  <w:abstractNum w:abstractNumId="23" w15:restartNumberingAfterBreak="0">
    <w:nsid w:val="41397427"/>
    <w:multiLevelType w:val="multilevel"/>
    <w:tmpl w:val="97DAEA0E"/>
    <w:numStyleLink w:val="Numbering"/>
  </w:abstractNum>
  <w:abstractNum w:abstractNumId="24" w15:restartNumberingAfterBreak="0">
    <w:nsid w:val="48483929"/>
    <w:multiLevelType w:val="hybridMultilevel"/>
    <w:tmpl w:val="6B900852"/>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6" w15:restartNumberingAfterBreak="0">
    <w:nsid w:val="4E7F1CD0"/>
    <w:multiLevelType w:val="multilevel"/>
    <w:tmpl w:val="97DAEA0E"/>
    <w:numStyleLink w:val="Numbering"/>
  </w:abstractNum>
  <w:abstractNum w:abstractNumId="27" w15:restartNumberingAfterBreak="0">
    <w:nsid w:val="58B73D84"/>
    <w:multiLevelType w:val="multilevel"/>
    <w:tmpl w:val="A1248AE4"/>
    <w:numStyleLink w:val="ListHeadings"/>
  </w:abstractNum>
  <w:abstractNum w:abstractNumId="28" w15:restartNumberingAfterBreak="0">
    <w:nsid w:val="596A0C8C"/>
    <w:multiLevelType w:val="multilevel"/>
    <w:tmpl w:val="97DAEA0E"/>
    <w:numStyleLink w:val="Numbering"/>
  </w:abstractNum>
  <w:abstractNum w:abstractNumId="29" w15:restartNumberingAfterBreak="0">
    <w:nsid w:val="60E1502C"/>
    <w:multiLevelType w:val="multilevel"/>
    <w:tmpl w:val="1646C884"/>
    <w:styleLink w:val="Bullets"/>
    <w:lvl w:ilvl="0">
      <w:start w:val="1"/>
      <w:numFmt w:val="bullet"/>
      <w:pStyle w:val="ListBullet"/>
      <w:lvlText w:val=""/>
      <w:lvlJc w:val="left"/>
      <w:pPr>
        <w:ind w:left="284" w:hanging="284"/>
      </w:pPr>
      <w:rPr>
        <w:rFonts w:ascii="Symbol" w:hAnsi="Symbol" w:cs="Times New Roman" w:hint="default"/>
        <w:color w:val="auto"/>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0" w15:restartNumberingAfterBreak="0">
    <w:nsid w:val="643520E2"/>
    <w:multiLevelType w:val="multilevel"/>
    <w:tmpl w:val="1646C884"/>
    <w:numStyleLink w:val="Bullets"/>
  </w:abstractNum>
  <w:abstractNum w:abstractNumId="31" w15:restartNumberingAfterBreak="0">
    <w:nsid w:val="65FD7897"/>
    <w:multiLevelType w:val="hybridMultilevel"/>
    <w:tmpl w:val="D0B44748"/>
    <w:lvl w:ilvl="0" w:tplc="67209432">
      <w:start w:val="2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0D51AD"/>
    <w:multiLevelType w:val="multilevel"/>
    <w:tmpl w:val="97DAEA0E"/>
    <w:numStyleLink w:val="Numbering"/>
  </w:abstractNum>
  <w:abstractNum w:abstractNumId="33" w15:restartNumberingAfterBreak="0">
    <w:nsid w:val="725F7D00"/>
    <w:multiLevelType w:val="hybridMultilevel"/>
    <w:tmpl w:val="728A72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40A6473"/>
    <w:multiLevelType w:val="hybridMultilevel"/>
    <w:tmpl w:val="2D185B8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44D0736"/>
    <w:multiLevelType w:val="multilevel"/>
    <w:tmpl w:val="97DAEA0E"/>
    <w:numStyleLink w:val="Numbering"/>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29"/>
  </w:num>
  <w:num w:numId="12" w16cid:durableId="1261796759">
    <w:abstractNumId w:val="30"/>
  </w:num>
  <w:num w:numId="13" w16cid:durableId="1043405154">
    <w:abstractNumId w:val="21"/>
  </w:num>
  <w:num w:numId="14" w16cid:durableId="846598071">
    <w:abstractNumId w:val="15"/>
  </w:num>
  <w:num w:numId="15" w16cid:durableId="1311640227">
    <w:abstractNumId w:val="35"/>
  </w:num>
  <w:num w:numId="16" w16cid:durableId="881941196">
    <w:abstractNumId w:val="26"/>
  </w:num>
  <w:num w:numId="17" w16cid:durableId="533617442">
    <w:abstractNumId w:val="32"/>
  </w:num>
  <w:num w:numId="18" w16cid:durableId="250312982">
    <w:abstractNumId w:val="10"/>
  </w:num>
  <w:num w:numId="19" w16cid:durableId="385955825">
    <w:abstractNumId w:val="13"/>
  </w:num>
  <w:num w:numId="20" w16cid:durableId="1408189744">
    <w:abstractNumId w:val="23"/>
  </w:num>
  <w:num w:numId="21" w16cid:durableId="1370494809">
    <w:abstractNumId w:val="16"/>
  </w:num>
  <w:num w:numId="22" w16cid:durableId="659580476">
    <w:abstractNumId w:val="12"/>
  </w:num>
  <w:num w:numId="23" w16cid:durableId="2036539326">
    <w:abstractNumId w:val="14"/>
  </w:num>
  <w:num w:numId="24" w16cid:durableId="1303265532">
    <w:abstractNumId w:val="19"/>
  </w:num>
  <w:num w:numId="25" w16cid:durableId="1737582058">
    <w:abstractNumId w:val="28"/>
  </w:num>
  <w:num w:numId="26" w16cid:durableId="974717717">
    <w:abstractNumId w:val="27"/>
  </w:num>
  <w:num w:numId="27" w16cid:durableId="444039133">
    <w:abstractNumId w:val="17"/>
  </w:num>
  <w:num w:numId="28" w16cid:durableId="1536448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5"/>
  </w:num>
  <w:num w:numId="30" w16cid:durableId="1340277287">
    <w:abstractNumId w:val="22"/>
  </w:num>
  <w:num w:numId="31" w16cid:durableId="388774265">
    <w:abstractNumId w:val="11"/>
  </w:num>
  <w:num w:numId="32" w16cid:durableId="279118381">
    <w:abstractNumId w:val="24"/>
  </w:num>
  <w:num w:numId="33" w16cid:durableId="122895547">
    <w:abstractNumId w:val="18"/>
  </w:num>
  <w:num w:numId="34" w16cid:durableId="1850020147">
    <w:abstractNumId w:val="34"/>
  </w:num>
  <w:num w:numId="35" w16cid:durableId="1582326399">
    <w:abstractNumId w:val="33"/>
  </w:num>
  <w:num w:numId="36" w16cid:durableId="1670206146">
    <w:abstractNumId w:val="31"/>
  </w:num>
  <w:num w:numId="37" w16cid:durableId="21044520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227"/>
    <w:rsid w:val="0001240B"/>
    <w:rsid w:val="0002152C"/>
    <w:rsid w:val="00027A40"/>
    <w:rsid w:val="000300AF"/>
    <w:rsid w:val="000312C1"/>
    <w:rsid w:val="000347C3"/>
    <w:rsid w:val="00034D9B"/>
    <w:rsid w:val="00036C59"/>
    <w:rsid w:val="00050587"/>
    <w:rsid w:val="000649D0"/>
    <w:rsid w:val="00064A45"/>
    <w:rsid w:val="0006742C"/>
    <w:rsid w:val="000724AE"/>
    <w:rsid w:val="00076DD8"/>
    <w:rsid w:val="00077966"/>
    <w:rsid w:val="0008037D"/>
    <w:rsid w:val="000803EB"/>
    <w:rsid w:val="00096239"/>
    <w:rsid w:val="00097D5F"/>
    <w:rsid w:val="000A3F3A"/>
    <w:rsid w:val="000B3A65"/>
    <w:rsid w:val="000B497F"/>
    <w:rsid w:val="000C6487"/>
    <w:rsid w:val="000D0CBF"/>
    <w:rsid w:val="000D0F13"/>
    <w:rsid w:val="000D5507"/>
    <w:rsid w:val="000D7EE8"/>
    <w:rsid w:val="000F30C8"/>
    <w:rsid w:val="000F54EA"/>
    <w:rsid w:val="000F6196"/>
    <w:rsid w:val="00105F1E"/>
    <w:rsid w:val="0010692C"/>
    <w:rsid w:val="00107AFF"/>
    <w:rsid w:val="00112E8F"/>
    <w:rsid w:val="001249B8"/>
    <w:rsid w:val="001268BC"/>
    <w:rsid w:val="001326D4"/>
    <w:rsid w:val="00141C61"/>
    <w:rsid w:val="00157D93"/>
    <w:rsid w:val="00160433"/>
    <w:rsid w:val="00165B7E"/>
    <w:rsid w:val="00170FDB"/>
    <w:rsid w:val="00184F67"/>
    <w:rsid w:val="0019439D"/>
    <w:rsid w:val="001A0D77"/>
    <w:rsid w:val="001A3419"/>
    <w:rsid w:val="001A5586"/>
    <w:rsid w:val="001A5E84"/>
    <w:rsid w:val="001B2A00"/>
    <w:rsid w:val="001B3DD5"/>
    <w:rsid w:val="001C599F"/>
    <w:rsid w:val="001C5AA4"/>
    <w:rsid w:val="001C6BFF"/>
    <w:rsid w:val="001C7835"/>
    <w:rsid w:val="001D06C5"/>
    <w:rsid w:val="001D61CC"/>
    <w:rsid w:val="001D7DC1"/>
    <w:rsid w:val="001E3FD6"/>
    <w:rsid w:val="001E4C19"/>
    <w:rsid w:val="001E786F"/>
    <w:rsid w:val="001F13C1"/>
    <w:rsid w:val="001F446D"/>
    <w:rsid w:val="001F5FB8"/>
    <w:rsid w:val="001F6314"/>
    <w:rsid w:val="001F6A79"/>
    <w:rsid w:val="00203711"/>
    <w:rsid w:val="002068CA"/>
    <w:rsid w:val="00221AB7"/>
    <w:rsid w:val="00223708"/>
    <w:rsid w:val="00225F39"/>
    <w:rsid w:val="002300A7"/>
    <w:rsid w:val="00243B8F"/>
    <w:rsid w:val="00244515"/>
    <w:rsid w:val="00246435"/>
    <w:rsid w:val="00246BCF"/>
    <w:rsid w:val="00251401"/>
    <w:rsid w:val="00254EA3"/>
    <w:rsid w:val="0027079E"/>
    <w:rsid w:val="00270834"/>
    <w:rsid w:val="002747AB"/>
    <w:rsid w:val="002814E6"/>
    <w:rsid w:val="00283D43"/>
    <w:rsid w:val="00283E8C"/>
    <w:rsid w:val="00285483"/>
    <w:rsid w:val="002965C0"/>
    <w:rsid w:val="00297297"/>
    <w:rsid w:val="002A12D3"/>
    <w:rsid w:val="002B497B"/>
    <w:rsid w:val="002C0CFC"/>
    <w:rsid w:val="002C5393"/>
    <w:rsid w:val="002E0EDA"/>
    <w:rsid w:val="002E1F71"/>
    <w:rsid w:val="002E281E"/>
    <w:rsid w:val="002E6491"/>
    <w:rsid w:val="002E7A9E"/>
    <w:rsid w:val="002F1547"/>
    <w:rsid w:val="002F3DEA"/>
    <w:rsid w:val="00305171"/>
    <w:rsid w:val="00305364"/>
    <w:rsid w:val="003124F3"/>
    <w:rsid w:val="00314CE9"/>
    <w:rsid w:val="003232ED"/>
    <w:rsid w:val="003252D9"/>
    <w:rsid w:val="0032588E"/>
    <w:rsid w:val="00331FB1"/>
    <w:rsid w:val="00332DDE"/>
    <w:rsid w:val="0034107A"/>
    <w:rsid w:val="00344B9E"/>
    <w:rsid w:val="0034680A"/>
    <w:rsid w:val="00351190"/>
    <w:rsid w:val="0035259B"/>
    <w:rsid w:val="00355C48"/>
    <w:rsid w:val="00356EDD"/>
    <w:rsid w:val="00363FF8"/>
    <w:rsid w:val="00374847"/>
    <w:rsid w:val="00375DA5"/>
    <w:rsid w:val="003771C4"/>
    <w:rsid w:val="0037721D"/>
    <w:rsid w:val="0038102A"/>
    <w:rsid w:val="00383C2A"/>
    <w:rsid w:val="003B6AF9"/>
    <w:rsid w:val="003B70BF"/>
    <w:rsid w:val="003C0498"/>
    <w:rsid w:val="003C0773"/>
    <w:rsid w:val="003C1E87"/>
    <w:rsid w:val="003D2260"/>
    <w:rsid w:val="003D23A3"/>
    <w:rsid w:val="003D3729"/>
    <w:rsid w:val="003D5856"/>
    <w:rsid w:val="003E6E6A"/>
    <w:rsid w:val="003F1CBD"/>
    <w:rsid w:val="003F55DF"/>
    <w:rsid w:val="00401052"/>
    <w:rsid w:val="0040187A"/>
    <w:rsid w:val="00402C6C"/>
    <w:rsid w:val="00404E4F"/>
    <w:rsid w:val="00410A12"/>
    <w:rsid w:val="0041200D"/>
    <w:rsid w:val="00412CDA"/>
    <w:rsid w:val="004132C4"/>
    <w:rsid w:val="0041673A"/>
    <w:rsid w:val="00420C18"/>
    <w:rsid w:val="00422D20"/>
    <w:rsid w:val="0042339A"/>
    <w:rsid w:val="0042508F"/>
    <w:rsid w:val="00425B38"/>
    <w:rsid w:val="00441C07"/>
    <w:rsid w:val="00442335"/>
    <w:rsid w:val="00443675"/>
    <w:rsid w:val="00443C5A"/>
    <w:rsid w:val="00444070"/>
    <w:rsid w:val="00457C5F"/>
    <w:rsid w:val="004635FD"/>
    <w:rsid w:val="00463D0F"/>
    <w:rsid w:val="00467227"/>
    <w:rsid w:val="00470C2D"/>
    <w:rsid w:val="00483E77"/>
    <w:rsid w:val="00484BB3"/>
    <w:rsid w:val="00490131"/>
    <w:rsid w:val="0049243E"/>
    <w:rsid w:val="004936CE"/>
    <w:rsid w:val="0049428B"/>
    <w:rsid w:val="004A6026"/>
    <w:rsid w:val="004B0AB6"/>
    <w:rsid w:val="004B510A"/>
    <w:rsid w:val="004B609E"/>
    <w:rsid w:val="004B75DC"/>
    <w:rsid w:val="004D0322"/>
    <w:rsid w:val="004D2D48"/>
    <w:rsid w:val="004E0833"/>
    <w:rsid w:val="004E2011"/>
    <w:rsid w:val="004E28C6"/>
    <w:rsid w:val="004E3A4F"/>
    <w:rsid w:val="004F138F"/>
    <w:rsid w:val="004F4764"/>
    <w:rsid w:val="00500C61"/>
    <w:rsid w:val="00500EB6"/>
    <w:rsid w:val="00502144"/>
    <w:rsid w:val="00503A32"/>
    <w:rsid w:val="0050670B"/>
    <w:rsid w:val="00510D22"/>
    <w:rsid w:val="005141E8"/>
    <w:rsid w:val="00520F38"/>
    <w:rsid w:val="005224CF"/>
    <w:rsid w:val="005237EA"/>
    <w:rsid w:val="00534D4F"/>
    <w:rsid w:val="00540006"/>
    <w:rsid w:val="00543609"/>
    <w:rsid w:val="00547356"/>
    <w:rsid w:val="00550C99"/>
    <w:rsid w:val="00553413"/>
    <w:rsid w:val="00555ECC"/>
    <w:rsid w:val="00560DEC"/>
    <w:rsid w:val="00577E2E"/>
    <w:rsid w:val="0058369E"/>
    <w:rsid w:val="00593314"/>
    <w:rsid w:val="00594496"/>
    <w:rsid w:val="005A5C80"/>
    <w:rsid w:val="005B621A"/>
    <w:rsid w:val="005B7114"/>
    <w:rsid w:val="005C5848"/>
    <w:rsid w:val="005C6618"/>
    <w:rsid w:val="005D14F2"/>
    <w:rsid w:val="005D2369"/>
    <w:rsid w:val="005E794B"/>
    <w:rsid w:val="005F3CDC"/>
    <w:rsid w:val="00602C13"/>
    <w:rsid w:val="00603482"/>
    <w:rsid w:val="00603FD5"/>
    <w:rsid w:val="00604544"/>
    <w:rsid w:val="006054B4"/>
    <w:rsid w:val="00606C0C"/>
    <w:rsid w:val="00616DC8"/>
    <w:rsid w:val="006203A8"/>
    <w:rsid w:val="00621CFE"/>
    <w:rsid w:val="006230C7"/>
    <w:rsid w:val="00640288"/>
    <w:rsid w:val="00641B0E"/>
    <w:rsid w:val="006421C4"/>
    <w:rsid w:val="0064525F"/>
    <w:rsid w:val="00652183"/>
    <w:rsid w:val="006548AA"/>
    <w:rsid w:val="00654AA1"/>
    <w:rsid w:val="0067014A"/>
    <w:rsid w:val="0067614C"/>
    <w:rsid w:val="0068724F"/>
    <w:rsid w:val="00693358"/>
    <w:rsid w:val="00694CD2"/>
    <w:rsid w:val="00694E30"/>
    <w:rsid w:val="00694F4D"/>
    <w:rsid w:val="006A1DEF"/>
    <w:rsid w:val="006A6559"/>
    <w:rsid w:val="006A6C28"/>
    <w:rsid w:val="006C4227"/>
    <w:rsid w:val="006C4AF4"/>
    <w:rsid w:val="006D3F2F"/>
    <w:rsid w:val="006D51F9"/>
    <w:rsid w:val="006E01D3"/>
    <w:rsid w:val="006E2B5D"/>
    <w:rsid w:val="006E3536"/>
    <w:rsid w:val="006E5EC2"/>
    <w:rsid w:val="006F3EA7"/>
    <w:rsid w:val="006F3FE5"/>
    <w:rsid w:val="0070342B"/>
    <w:rsid w:val="00714488"/>
    <w:rsid w:val="007254A7"/>
    <w:rsid w:val="007272C9"/>
    <w:rsid w:val="007357A9"/>
    <w:rsid w:val="00735E95"/>
    <w:rsid w:val="0073622E"/>
    <w:rsid w:val="00742BDA"/>
    <w:rsid w:val="007470A4"/>
    <w:rsid w:val="007610D2"/>
    <w:rsid w:val="00762E0D"/>
    <w:rsid w:val="0076313D"/>
    <w:rsid w:val="00763DAE"/>
    <w:rsid w:val="0077051D"/>
    <w:rsid w:val="007753CC"/>
    <w:rsid w:val="00781730"/>
    <w:rsid w:val="007909BA"/>
    <w:rsid w:val="0079431B"/>
    <w:rsid w:val="007949BA"/>
    <w:rsid w:val="007A0363"/>
    <w:rsid w:val="007A075B"/>
    <w:rsid w:val="007A27DB"/>
    <w:rsid w:val="007A6747"/>
    <w:rsid w:val="007B5EAF"/>
    <w:rsid w:val="007C2E93"/>
    <w:rsid w:val="007C535D"/>
    <w:rsid w:val="007D47E4"/>
    <w:rsid w:val="007D48AB"/>
    <w:rsid w:val="007E45B2"/>
    <w:rsid w:val="007E5AE3"/>
    <w:rsid w:val="007F307D"/>
    <w:rsid w:val="007F461C"/>
    <w:rsid w:val="00804C65"/>
    <w:rsid w:val="00810319"/>
    <w:rsid w:val="00810698"/>
    <w:rsid w:val="0081533C"/>
    <w:rsid w:val="00816424"/>
    <w:rsid w:val="008214D4"/>
    <w:rsid w:val="0082506F"/>
    <w:rsid w:val="00831BE5"/>
    <w:rsid w:val="008372E5"/>
    <w:rsid w:val="00841F0F"/>
    <w:rsid w:val="00846F41"/>
    <w:rsid w:val="0085439B"/>
    <w:rsid w:val="0087388B"/>
    <w:rsid w:val="00874ED3"/>
    <w:rsid w:val="00883EC2"/>
    <w:rsid w:val="00886A8D"/>
    <w:rsid w:val="0089026B"/>
    <w:rsid w:val="00894D6C"/>
    <w:rsid w:val="00897EC4"/>
    <w:rsid w:val="008A4A3E"/>
    <w:rsid w:val="008A4CBF"/>
    <w:rsid w:val="008A620A"/>
    <w:rsid w:val="008B05C3"/>
    <w:rsid w:val="008B0958"/>
    <w:rsid w:val="008B279F"/>
    <w:rsid w:val="008B387A"/>
    <w:rsid w:val="008B4965"/>
    <w:rsid w:val="008B6FB8"/>
    <w:rsid w:val="008D1ABD"/>
    <w:rsid w:val="008D63B2"/>
    <w:rsid w:val="008E26F3"/>
    <w:rsid w:val="008F2991"/>
    <w:rsid w:val="008F70D1"/>
    <w:rsid w:val="0090137A"/>
    <w:rsid w:val="00902363"/>
    <w:rsid w:val="00904C61"/>
    <w:rsid w:val="00905840"/>
    <w:rsid w:val="00922B74"/>
    <w:rsid w:val="00925CAA"/>
    <w:rsid w:val="00930E7C"/>
    <w:rsid w:val="00936068"/>
    <w:rsid w:val="00942222"/>
    <w:rsid w:val="00942550"/>
    <w:rsid w:val="00942788"/>
    <w:rsid w:val="009436B3"/>
    <w:rsid w:val="0094528F"/>
    <w:rsid w:val="009517CC"/>
    <w:rsid w:val="00952948"/>
    <w:rsid w:val="00957436"/>
    <w:rsid w:val="00957807"/>
    <w:rsid w:val="00957F98"/>
    <w:rsid w:val="009615D4"/>
    <w:rsid w:val="00964D81"/>
    <w:rsid w:val="009651FB"/>
    <w:rsid w:val="00966C3C"/>
    <w:rsid w:val="00974677"/>
    <w:rsid w:val="009930E9"/>
    <w:rsid w:val="009977DD"/>
    <w:rsid w:val="009A2F17"/>
    <w:rsid w:val="009A6E99"/>
    <w:rsid w:val="009B6CE6"/>
    <w:rsid w:val="009B70DE"/>
    <w:rsid w:val="009C5432"/>
    <w:rsid w:val="009D24F5"/>
    <w:rsid w:val="009E2E54"/>
    <w:rsid w:val="009E4BD6"/>
    <w:rsid w:val="009E53D5"/>
    <w:rsid w:val="00A03F78"/>
    <w:rsid w:val="00A13664"/>
    <w:rsid w:val="00A1676C"/>
    <w:rsid w:val="00A24EF4"/>
    <w:rsid w:val="00A302C0"/>
    <w:rsid w:val="00A33747"/>
    <w:rsid w:val="00A368DF"/>
    <w:rsid w:val="00A41378"/>
    <w:rsid w:val="00A53A49"/>
    <w:rsid w:val="00A56C24"/>
    <w:rsid w:val="00A57935"/>
    <w:rsid w:val="00A61469"/>
    <w:rsid w:val="00A65023"/>
    <w:rsid w:val="00A67049"/>
    <w:rsid w:val="00A738CC"/>
    <w:rsid w:val="00A739B2"/>
    <w:rsid w:val="00A80322"/>
    <w:rsid w:val="00A818BF"/>
    <w:rsid w:val="00A90151"/>
    <w:rsid w:val="00A9359B"/>
    <w:rsid w:val="00AA04F1"/>
    <w:rsid w:val="00AA163B"/>
    <w:rsid w:val="00AA4B42"/>
    <w:rsid w:val="00AA7A1E"/>
    <w:rsid w:val="00AB2B49"/>
    <w:rsid w:val="00AB5F12"/>
    <w:rsid w:val="00AC0558"/>
    <w:rsid w:val="00AD401C"/>
    <w:rsid w:val="00AD52C8"/>
    <w:rsid w:val="00AD76BA"/>
    <w:rsid w:val="00AE0E48"/>
    <w:rsid w:val="00AE1F23"/>
    <w:rsid w:val="00AF2097"/>
    <w:rsid w:val="00B01CAD"/>
    <w:rsid w:val="00B153EB"/>
    <w:rsid w:val="00B17666"/>
    <w:rsid w:val="00B225CC"/>
    <w:rsid w:val="00B23603"/>
    <w:rsid w:val="00B24B55"/>
    <w:rsid w:val="00B255CB"/>
    <w:rsid w:val="00B2757E"/>
    <w:rsid w:val="00B32D6C"/>
    <w:rsid w:val="00B3749D"/>
    <w:rsid w:val="00B442DC"/>
    <w:rsid w:val="00B47FF7"/>
    <w:rsid w:val="00B531FB"/>
    <w:rsid w:val="00B65DAA"/>
    <w:rsid w:val="00B66B2F"/>
    <w:rsid w:val="00B71911"/>
    <w:rsid w:val="00B71E39"/>
    <w:rsid w:val="00B74F7F"/>
    <w:rsid w:val="00B75B08"/>
    <w:rsid w:val="00B7761C"/>
    <w:rsid w:val="00B874FB"/>
    <w:rsid w:val="00B87859"/>
    <w:rsid w:val="00B91D12"/>
    <w:rsid w:val="00B91D47"/>
    <w:rsid w:val="00B95560"/>
    <w:rsid w:val="00B96D5F"/>
    <w:rsid w:val="00B97005"/>
    <w:rsid w:val="00B97E50"/>
    <w:rsid w:val="00BA3CB8"/>
    <w:rsid w:val="00BA7623"/>
    <w:rsid w:val="00BB2ABF"/>
    <w:rsid w:val="00BB330B"/>
    <w:rsid w:val="00BB5260"/>
    <w:rsid w:val="00BB52D4"/>
    <w:rsid w:val="00BB6540"/>
    <w:rsid w:val="00BC3463"/>
    <w:rsid w:val="00BD29AA"/>
    <w:rsid w:val="00BD3820"/>
    <w:rsid w:val="00BF0724"/>
    <w:rsid w:val="00BF4ABF"/>
    <w:rsid w:val="00BF4FEF"/>
    <w:rsid w:val="00BF68C8"/>
    <w:rsid w:val="00C00E09"/>
    <w:rsid w:val="00C0147D"/>
    <w:rsid w:val="00C01DC3"/>
    <w:rsid w:val="00C01E68"/>
    <w:rsid w:val="00C02BEC"/>
    <w:rsid w:val="00C03A19"/>
    <w:rsid w:val="00C079CC"/>
    <w:rsid w:val="00C07C4F"/>
    <w:rsid w:val="00C103F5"/>
    <w:rsid w:val="00C11924"/>
    <w:rsid w:val="00C229A1"/>
    <w:rsid w:val="00C22EC1"/>
    <w:rsid w:val="00C326F9"/>
    <w:rsid w:val="00C37A29"/>
    <w:rsid w:val="00C40B2A"/>
    <w:rsid w:val="00C416D4"/>
    <w:rsid w:val="00C41DED"/>
    <w:rsid w:val="00C55C51"/>
    <w:rsid w:val="00C62296"/>
    <w:rsid w:val="00C6379A"/>
    <w:rsid w:val="00C65D03"/>
    <w:rsid w:val="00C707C2"/>
    <w:rsid w:val="00C70EFC"/>
    <w:rsid w:val="00C74909"/>
    <w:rsid w:val="00C80B17"/>
    <w:rsid w:val="00C865D6"/>
    <w:rsid w:val="00C926E5"/>
    <w:rsid w:val="00C932F3"/>
    <w:rsid w:val="00C942A9"/>
    <w:rsid w:val="00CA2F7D"/>
    <w:rsid w:val="00CA6C3B"/>
    <w:rsid w:val="00CC1924"/>
    <w:rsid w:val="00CD259D"/>
    <w:rsid w:val="00CD61EB"/>
    <w:rsid w:val="00CE7C9E"/>
    <w:rsid w:val="00CF02F0"/>
    <w:rsid w:val="00D12E7E"/>
    <w:rsid w:val="00D16F74"/>
    <w:rsid w:val="00D21806"/>
    <w:rsid w:val="00D24055"/>
    <w:rsid w:val="00D27BB7"/>
    <w:rsid w:val="00D34F54"/>
    <w:rsid w:val="00D4044A"/>
    <w:rsid w:val="00D4492F"/>
    <w:rsid w:val="00D51491"/>
    <w:rsid w:val="00D53AC7"/>
    <w:rsid w:val="00D567C3"/>
    <w:rsid w:val="00D57F19"/>
    <w:rsid w:val="00D60649"/>
    <w:rsid w:val="00D61CAB"/>
    <w:rsid w:val="00D61E88"/>
    <w:rsid w:val="00D75B81"/>
    <w:rsid w:val="00D807A8"/>
    <w:rsid w:val="00D80BD4"/>
    <w:rsid w:val="00D813EF"/>
    <w:rsid w:val="00D82889"/>
    <w:rsid w:val="00D83923"/>
    <w:rsid w:val="00D91FCD"/>
    <w:rsid w:val="00D9419D"/>
    <w:rsid w:val="00DB1761"/>
    <w:rsid w:val="00DB2D8A"/>
    <w:rsid w:val="00DB65D4"/>
    <w:rsid w:val="00DD0924"/>
    <w:rsid w:val="00DD0E1D"/>
    <w:rsid w:val="00DF1AC4"/>
    <w:rsid w:val="00DF4E3E"/>
    <w:rsid w:val="00E0453D"/>
    <w:rsid w:val="00E05FA6"/>
    <w:rsid w:val="00E07655"/>
    <w:rsid w:val="00E158E4"/>
    <w:rsid w:val="00E211E0"/>
    <w:rsid w:val="00E25474"/>
    <w:rsid w:val="00E25819"/>
    <w:rsid w:val="00E30720"/>
    <w:rsid w:val="00E32F93"/>
    <w:rsid w:val="00E3352E"/>
    <w:rsid w:val="00E343A1"/>
    <w:rsid w:val="00E42533"/>
    <w:rsid w:val="00E42E3C"/>
    <w:rsid w:val="00E44E0B"/>
    <w:rsid w:val="00E50EFC"/>
    <w:rsid w:val="00E52703"/>
    <w:rsid w:val="00E5311F"/>
    <w:rsid w:val="00E548A7"/>
    <w:rsid w:val="00E54B2B"/>
    <w:rsid w:val="00E62404"/>
    <w:rsid w:val="00E738AB"/>
    <w:rsid w:val="00E8079C"/>
    <w:rsid w:val="00E82AC5"/>
    <w:rsid w:val="00E83A55"/>
    <w:rsid w:val="00E86D1C"/>
    <w:rsid w:val="00E93E14"/>
    <w:rsid w:val="00E97775"/>
    <w:rsid w:val="00EA1068"/>
    <w:rsid w:val="00EA1943"/>
    <w:rsid w:val="00EB1FA1"/>
    <w:rsid w:val="00EB2263"/>
    <w:rsid w:val="00EB6835"/>
    <w:rsid w:val="00EC0983"/>
    <w:rsid w:val="00EC1F54"/>
    <w:rsid w:val="00EC3588"/>
    <w:rsid w:val="00EC6432"/>
    <w:rsid w:val="00EE6F14"/>
    <w:rsid w:val="00EE7514"/>
    <w:rsid w:val="00EF11D4"/>
    <w:rsid w:val="00EF2082"/>
    <w:rsid w:val="00EF3F23"/>
    <w:rsid w:val="00EF5732"/>
    <w:rsid w:val="00EF71AE"/>
    <w:rsid w:val="00EF7603"/>
    <w:rsid w:val="00EF7A9B"/>
    <w:rsid w:val="00F066ED"/>
    <w:rsid w:val="00F06973"/>
    <w:rsid w:val="00F162D4"/>
    <w:rsid w:val="00F17CAB"/>
    <w:rsid w:val="00F331C7"/>
    <w:rsid w:val="00F35AA9"/>
    <w:rsid w:val="00F4010B"/>
    <w:rsid w:val="00F43A81"/>
    <w:rsid w:val="00F46CBD"/>
    <w:rsid w:val="00F4702C"/>
    <w:rsid w:val="00F500B1"/>
    <w:rsid w:val="00F505B8"/>
    <w:rsid w:val="00F53397"/>
    <w:rsid w:val="00F54DAC"/>
    <w:rsid w:val="00F634F6"/>
    <w:rsid w:val="00F64343"/>
    <w:rsid w:val="00F72F62"/>
    <w:rsid w:val="00F738E9"/>
    <w:rsid w:val="00F87B07"/>
    <w:rsid w:val="00F93598"/>
    <w:rsid w:val="00F94880"/>
    <w:rsid w:val="00FB0D65"/>
    <w:rsid w:val="00FB1464"/>
    <w:rsid w:val="00FB33DF"/>
    <w:rsid w:val="00FB4A9F"/>
    <w:rsid w:val="00FB5C1C"/>
    <w:rsid w:val="00FC1F88"/>
    <w:rsid w:val="00FC2D8B"/>
    <w:rsid w:val="00FC7790"/>
    <w:rsid w:val="00FD2EC9"/>
    <w:rsid w:val="00FD3306"/>
    <w:rsid w:val="00FD4434"/>
    <w:rsid w:val="00FE57D8"/>
    <w:rsid w:val="00FF50E8"/>
    <w:rsid w:val="05C98B33"/>
    <w:rsid w:val="07FD343B"/>
    <w:rsid w:val="0A6DF7F2"/>
    <w:rsid w:val="17C9614B"/>
    <w:rsid w:val="19D136D2"/>
    <w:rsid w:val="19D9ED22"/>
    <w:rsid w:val="1CE541F8"/>
    <w:rsid w:val="1F29AA5A"/>
    <w:rsid w:val="1F7B30AD"/>
    <w:rsid w:val="20B4B3FB"/>
    <w:rsid w:val="2F6FD8FA"/>
    <w:rsid w:val="371FAA7E"/>
    <w:rsid w:val="3729DC82"/>
    <w:rsid w:val="392DDF9B"/>
    <w:rsid w:val="39FE985E"/>
    <w:rsid w:val="3AC85C51"/>
    <w:rsid w:val="3DDE7F11"/>
    <w:rsid w:val="3F5BB3D7"/>
    <w:rsid w:val="43E83D32"/>
    <w:rsid w:val="45D2FF91"/>
    <w:rsid w:val="45F4F0B9"/>
    <w:rsid w:val="4BA6BB40"/>
    <w:rsid w:val="4F427639"/>
    <w:rsid w:val="54871856"/>
    <w:rsid w:val="55E28709"/>
    <w:rsid w:val="563BD826"/>
    <w:rsid w:val="58EFF5FC"/>
    <w:rsid w:val="63C91A54"/>
    <w:rsid w:val="6B18EE52"/>
    <w:rsid w:val="6D574DDF"/>
    <w:rsid w:val="75DE360E"/>
    <w:rsid w:val="7C7E05F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32558"/>
  <w15:chartTrackingRefBased/>
  <w15:docId w15:val="{14AAE8D2-8534-4CC9-BF0C-504EDD4A6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6"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3" w:unhideWhenUsed="1"/>
    <w:lsdException w:name="List 4" w:semiHidden="1" w:uiPriority="3" w:unhideWhenUsed="1"/>
    <w:lsdException w:name="List 5" w:semiHidden="1" w:uiPriority="3"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D12"/>
    <w:pPr>
      <w:spacing w:before="120" w:after="120" w:line="264" w:lineRule="auto"/>
    </w:pPr>
    <w:rPr>
      <w:sz w:val="18"/>
    </w:rPr>
  </w:style>
  <w:style w:type="paragraph" w:styleId="Heading1">
    <w:name w:val="heading 1"/>
    <w:basedOn w:val="Normal"/>
    <w:next w:val="Normal"/>
    <w:link w:val="Heading1Char"/>
    <w:uiPriority w:val="9"/>
    <w:qFormat/>
    <w:rsid w:val="006E5EC2"/>
    <w:pPr>
      <w:keepNext/>
      <w:keepLines/>
      <w:numPr>
        <w:numId w:val="31"/>
      </w:numPr>
      <w:spacing w:before="0" w:after="60"/>
      <w:outlineLvl w:val="0"/>
    </w:pPr>
    <w:rPr>
      <w:rFonts w:asciiTheme="majorHAnsi" w:eastAsiaTheme="majorEastAsia" w:hAnsiTheme="majorHAnsi" w:cstheme="majorBidi"/>
      <w:b/>
      <w:sz w:val="20"/>
      <w:szCs w:val="32"/>
    </w:rPr>
  </w:style>
  <w:style w:type="paragraph" w:styleId="Heading2">
    <w:name w:val="heading 2"/>
    <w:basedOn w:val="Normal"/>
    <w:next w:val="Normal"/>
    <w:link w:val="Heading2Char"/>
    <w:uiPriority w:val="9"/>
    <w:unhideWhenUsed/>
    <w:qFormat/>
    <w:rsid w:val="00E97775"/>
    <w:pPr>
      <w:keepNext/>
      <w:keepLines/>
      <w:numPr>
        <w:ilvl w:val="1"/>
        <w:numId w:val="31"/>
      </w:numPr>
      <w:spacing w:after="60"/>
      <w:outlineLvl w:val="1"/>
    </w:pPr>
    <w:rPr>
      <w:rFonts w:asciiTheme="majorHAnsi" w:eastAsiaTheme="majorEastAsia" w:hAnsiTheme="majorHAnsi" w:cstheme="majorBidi"/>
      <w:b/>
      <w:color w:val="2D3C29" w:themeColor="text2"/>
      <w:szCs w:val="26"/>
    </w:rPr>
  </w:style>
  <w:style w:type="paragraph" w:styleId="Heading3">
    <w:name w:val="heading 3"/>
    <w:basedOn w:val="Normal"/>
    <w:next w:val="Normal"/>
    <w:link w:val="Heading3Char"/>
    <w:uiPriority w:val="9"/>
    <w:unhideWhenUsed/>
    <w:qFormat/>
    <w:rsid w:val="00F53397"/>
    <w:pPr>
      <w:keepNext/>
      <w:keepLines/>
      <w:spacing w:after="60"/>
      <w:outlineLvl w:val="2"/>
    </w:pPr>
    <w:rPr>
      <w:rFonts w:asciiTheme="majorHAnsi" w:eastAsiaTheme="majorEastAsia" w:hAnsiTheme="majorHAnsi" w:cstheme="majorBidi"/>
      <w:b/>
      <w:color w:val="2D3C29" w:themeColor="text2"/>
      <w:szCs w:val="24"/>
    </w:rPr>
  </w:style>
  <w:style w:type="paragraph" w:styleId="Heading4">
    <w:name w:val="heading 4"/>
    <w:basedOn w:val="Normal"/>
    <w:next w:val="Normal"/>
    <w:link w:val="Heading4Char"/>
    <w:uiPriority w:val="9"/>
    <w:semiHidden/>
    <w:qFormat/>
    <w:rsid w:val="00F53397"/>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9D24F5"/>
    <w:pPr>
      <w:keepNext/>
      <w:keepLines/>
      <w:spacing w:after="60"/>
      <w:outlineLvl w:val="4"/>
    </w:pPr>
    <w:rPr>
      <w:rFonts w:asciiTheme="majorHAnsi" w:eastAsiaTheme="majorEastAsia" w:hAnsiTheme="majorHAnsi" w:cstheme="majorBid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97775"/>
    <w:pPr>
      <w:spacing w:after="0" w:line="264" w:lineRule="auto"/>
    </w:pPr>
    <w:rPr>
      <w:sz w:val="18"/>
    </w:rPr>
  </w:style>
  <w:style w:type="paragraph" w:styleId="ListBullet">
    <w:name w:val="List Bullet"/>
    <w:basedOn w:val="Normal"/>
    <w:uiPriority w:val="3"/>
    <w:unhideWhenUsed/>
    <w:qFormat/>
    <w:rsid w:val="000B3A65"/>
    <w:pPr>
      <w:numPr>
        <w:numId w:val="23"/>
      </w:numPr>
      <w:spacing w:before="80" w:after="80"/>
    </w:pPr>
  </w:style>
  <w:style w:type="paragraph" w:styleId="ListBullet2">
    <w:name w:val="List Bullet 2"/>
    <w:basedOn w:val="Normal"/>
    <w:uiPriority w:val="3"/>
    <w:unhideWhenUsed/>
    <w:qFormat/>
    <w:rsid w:val="000B3A65"/>
    <w:pPr>
      <w:numPr>
        <w:ilvl w:val="1"/>
        <w:numId w:val="23"/>
      </w:numPr>
      <w:spacing w:before="80" w:after="80"/>
      <w:ind w:left="568" w:hanging="284"/>
    </w:pPr>
  </w:style>
  <w:style w:type="paragraph" w:styleId="ListNumber">
    <w:name w:val="List Number"/>
    <w:basedOn w:val="Normal"/>
    <w:uiPriority w:val="3"/>
    <w:unhideWhenUsed/>
    <w:qFormat/>
    <w:rsid w:val="00D16F74"/>
    <w:pPr>
      <w:numPr>
        <w:numId w:val="25"/>
      </w:numPr>
      <w:contextualSpacing/>
    </w:pPr>
  </w:style>
  <w:style w:type="numbering" w:customStyle="1" w:styleId="Bullets">
    <w:name w:val="Bullets"/>
    <w:uiPriority w:val="99"/>
    <w:rsid w:val="00D83923"/>
    <w:pPr>
      <w:numPr>
        <w:numId w:val="11"/>
      </w:numPr>
    </w:pPr>
  </w:style>
  <w:style w:type="character" w:customStyle="1" w:styleId="Heading1Char">
    <w:name w:val="Heading 1 Char"/>
    <w:basedOn w:val="DefaultParagraphFont"/>
    <w:link w:val="Heading1"/>
    <w:uiPriority w:val="9"/>
    <w:rsid w:val="006E5EC2"/>
    <w:rPr>
      <w:rFonts w:asciiTheme="majorHAnsi" w:eastAsiaTheme="majorEastAsia" w:hAnsiTheme="majorHAnsi" w:cstheme="majorBidi"/>
      <w:b/>
      <w:sz w:val="20"/>
      <w:szCs w:val="32"/>
    </w:rPr>
  </w:style>
  <w:style w:type="paragraph" w:styleId="ListNumber2">
    <w:name w:val="List Number 2"/>
    <w:basedOn w:val="Normal"/>
    <w:uiPriority w:val="3"/>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E97775"/>
    <w:rPr>
      <w:rFonts w:asciiTheme="majorHAnsi" w:eastAsiaTheme="majorEastAsia" w:hAnsiTheme="majorHAnsi" w:cstheme="majorBidi"/>
      <w:b/>
      <w:color w:val="2D3C29" w:themeColor="text2"/>
      <w:sz w:val="18"/>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C37A29"/>
    <w:pPr>
      <w:tabs>
        <w:tab w:val="center" w:pos="4513"/>
        <w:tab w:val="right" w:pos="9026"/>
      </w:tabs>
      <w:spacing w:after="0"/>
    </w:pPr>
  </w:style>
  <w:style w:type="character" w:customStyle="1" w:styleId="HeaderChar">
    <w:name w:val="Header Char"/>
    <w:basedOn w:val="DefaultParagraphFont"/>
    <w:link w:val="Header"/>
    <w:uiPriority w:val="99"/>
    <w:rsid w:val="00C37A29"/>
  </w:style>
  <w:style w:type="paragraph" w:styleId="Footer">
    <w:name w:val="footer"/>
    <w:basedOn w:val="Normal"/>
    <w:link w:val="FooterChar"/>
    <w:uiPriority w:val="99"/>
    <w:rsid w:val="00BB6540"/>
    <w:pPr>
      <w:tabs>
        <w:tab w:val="center" w:pos="4513"/>
        <w:tab w:val="right" w:pos="9026"/>
      </w:tabs>
      <w:spacing w:before="60" w:after="60"/>
    </w:pPr>
  </w:style>
  <w:style w:type="character" w:customStyle="1" w:styleId="FooterChar">
    <w:name w:val="Footer Char"/>
    <w:basedOn w:val="DefaultParagraphFont"/>
    <w:link w:val="Footer"/>
    <w:uiPriority w:val="99"/>
    <w:rsid w:val="00BB6540"/>
    <w:rPr>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3"/>
    <w:unhideWhenUsed/>
    <w:rsid w:val="00D83923"/>
    <w:pPr>
      <w:numPr>
        <w:ilvl w:val="2"/>
        <w:numId w:val="23"/>
      </w:numPr>
      <w:contextualSpacing/>
    </w:pPr>
  </w:style>
  <w:style w:type="paragraph" w:styleId="ListContinue2">
    <w:name w:val="List Continue 2"/>
    <w:basedOn w:val="Normal"/>
    <w:uiPriority w:val="3"/>
    <w:unhideWhenUsed/>
    <w:qFormat/>
    <w:rsid w:val="004635FD"/>
    <w:pPr>
      <w:ind w:left="566"/>
      <w:contextualSpacing/>
    </w:pPr>
  </w:style>
  <w:style w:type="paragraph" w:styleId="ListNumber3">
    <w:name w:val="List Number 3"/>
    <w:basedOn w:val="Normal"/>
    <w:uiPriority w:val="3"/>
    <w:unhideWhenUsed/>
    <w:qFormat/>
    <w:rsid w:val="00D16F74"/>
    <w:pPr>
      <w:numPr>
        <w:ilvl w:val="2"/>
        <w:numId w:val="25"/>
      </w:numPr>
      <w:contextualSpacing/>
    </w:pPr>
  </w:style>
  <w:style w:type="paragraph" w:styleId="ListNumber4">
    <w:name w:val="List Number 4"/>
    <w:basedOn w:val="Normal"/>
    <w:uiPriority w:val="3"/>
    <w:unhideWhenUsed/>
    <w:qFormat/>
    <w:rsid w:val="00D16F74"/>
    <w:pPr>
      <w:numPr>
        <w:ilvl w:val="3"/>
        <w:numId w:val="25"/>
      </w:numPr>
      <w:contextualSpacing/>
    </w:pPr>
  </w:style>
  <w:style w:type="paragraph" w:styleId="ListNumber5">
    <w:name w:val="List Number 5"/>
    <w:basedOn w:val="Normal"/>
    <w:uiPriority w:val="3"/>
    <w:unhideWhenUsed/>
    <w:rsid w:val="00D16F74"/>
    <w:pPr>
      <w:numPr>
        <w:ilvl w:val="4"/>
        <w:numId w:val="25"/>
      </w:numPr>
      <w:contextualSpacing/>
    </w:pPr>
  </w:style>
  <w:style w:type="paragraph" w:styleId="ListContinue">
    <w:name w:val="List Continue"/>
    <w:basedOn w:val="Normal"/>
    <w:uiPriority w:val="3"/>
    <w:unhideWhenUsed/>
    <w:qFormat/>
    <w:rsid w:val="00B91D47"/>
    <w:pPr>
      <w:ind w:left="283"/>
      <w:contextualSpacing/>
    </w:pPr>
  </w:style>
  <w:style w:type="paragraph" w:styleId="ListContinue3">
    <w:name w:val="List Continue 3"/>
    <w:basedOn w:val="Normal"/>
    <w:uiPriority w:val="3"/>
    <w:unhideWhenUsed/>
    <w:qFormat/>
    <w:rsid w:val="00974677"/>
    <w:pPr>
      <w:ind w:left="849"/>
      <w:contextualSpacing/>
    </w:pPr>
  </w:style>
  <w:style w:type="paragraph" w:styleId="ListContinue4">
    <w:name w:val="List Continue 4"/>
    <w:basedOn w:val="Normal"/>
    <w:uiPriority w:val="3"/>
    <w:unhideWhenUsed/>
    <w:qFormat/>
    <w:rsid w:val="00974677"/>
    <w:pPr>
      <w:ind w:left="1132"/>
      <w:contextualSpacing/>
    </w:pPr>
  </w:style>
  <w:style w:type="character" w:customStyle="1" w:styleId="Heading3Char">
    <w:name w:val="Heading 3 Char"/>
    <w:basedOn w:val="DefaultParagraphFont"/>
    <w:link w:val="Heading3"/>
    <w:uiPriority w:val="9"/>
    <w:rsid w:val="00F53397"/>
    <w:rPr>
      <w:rFonts w:asciiTheme="majorHAnsi" w:eastAsiaTheme="majorEastAsia" w:hAnsiTheme="majorHAnsi" w:cstheme="majorBidi"/>
      <w:b/>
      <w:color w:val="2D3C29" w:themeColor="text2"/>
      <w:szCs w:val="24"/>
    </w:rPr>
  </w:style>
  <w:style w:type="character" w:customStyle="1" w:styleId="Heading4Char">
    <w:name w:val="Heading 4 Char"/>
    <w:basedOn w:val="DefaultParagraphFont"/>
    <w:link w:val="Heading4"/>
    <w:uiPriority w:val="9"/>
    <w:semiHidden/>
    <w:rsid w:val="00D53AC7"/>
    <w:rPr>
      <w:rFonts w:asciiTheme="majorHAnsi" w:eastAsiaTheme="majorEastAsia" w:hAnsiTheme="majorHAnsi" w:cstheme="majorBidi"/>
      <w:b/>
      <w:iCs/>
      <w:sz w:val="18"/>
    </w:rPr>
  </w:style>
  <w:style w:type="character" w:customStyle="1" w:styleId="Heading5Char">
    <w:name w:val="Heading 5 Char"/>
    <w:basedOn w:val="DefaultParagraphFont"/>
    <w:link w:val="Heading5"/>
    <w:uiPriority w:val="9"/>
    <w:semiHidden/>
    <w:rsid w:val="00D53AC7"/>
    <w:rPr>
      <w:rFonts w:asciiTheme="majorHAnsi" w:eastAsiaTheme="majorEastAsia" w:hAnsiTheme="majorHAnsi" w:cstheme="majorBidi"/>
      <w:b/>
      <w:sz w:val="18"/>
    </w:rPr>
  </w:style>
  <w:style w:type="numbering" w:customStyle="1" w:styleId="ListHeadings">
    <w:name w:val="List Headings"/>
    <w:uiPriority w:val="99"/>
    <w:rsid w:val="006F3FE5"/>
    <w:pPr>
      <w:numPr>
        <w:numId w:val="22"/>
      </w:numPr>
    </w:pPr>
  </w:style>
  <w:style w:type="paragraph" w:styleId="Title">
    <w:name w:val="Title"/>
    <w:basedOn w:val="Normal"/>
    <w:next w:val="Normal"/>
    <w:link w:val="TitleChar"/>
    <w:uiPriority w:val="10"/>
    <w:rsid w:val="00902363"/>
    <w:pPr>
      <w:spacing w:line="240" w:lineRule="auto"/>
      <w:contextualSpacing/>
    </w:pPr>
    <w:rPr>
      <w:rFonts w:asciiTheme="majorHAnsi" w:eastAsiaTheme="majorEastAsia" w:hAnsiTheme="majorHAnsi" w:cstheme="majorBidi"/>
      <w:b/>
      <w:color w:val="CADFB8" w:themeColor="background2"/>
      <w:spacing w:val="-10"/>
      <w:kern w:val="28"/>
      <w:sz w:val="50"/>
      <w:szCs w:val="56"/>
    </w:rPr>
  </w:style>
  <w:style w:type="character" w:customStyle="1" w:styleId="TitleChar">
    <w:name w:val="Title Char"/>
    <w:basedOn w:val="DefaultParagraphFont"/>
    <w:link w:val="Title"/>
    <w:uiPriority w:val="10"/>
    <w:rsid w:val="00902363"/>
    <w:rPr>
      <w:rFonts w:asciiTheme="majorHAnsi" w:eastAsiaTheme="majorEastAsia" w:hAnsiTheme="majorHAnsi" w:cstheme="majorBidi"/>
      <w:b/>
      <w:color w:val="CADFB8" w:themeColor="background2"/>
      <w:spacing w:val="-10"/>
      <w:kern w:val="28"/>
      <w:sz w:val="50"/>
      <w:szCs w:val="56"/>
    </w:rPr>
  </w:style>
  <w:style w:type="paragraph" w:customStyle="1" w:styleId="Pull-outQuote">
    <w:name w:val="Pull-out Quote"/>
    <w:basedOn w:val="Normal"/>
    <w:link w:val="Pull-outQuoteChar"/>
    <w:uiPriority w:val="11"/>
    <w:semiHidden/>
    <w:rsid w:val="009D24F5"/>
    <w:pPr>
      <w:pBdr>
        <w:top w:val="single" w:sz="4" w:space="4" w:color="2D3C29" w:themeColor="text2"/>
        <w:left w:val="single" w:sz="4" w:space="4" w:color="2D3C29" w:themeColor="text2"/>
        <w:bottom w:val="single" w:sz="4" w:space="4" w:color="2D3C29" w:themeColor="text2"/>
        <w:right w:val="single" w:sz="4" w:space="4" w:color="2D3C29" w:themeColor="text2"/>
      </w:pBdr>
      <w:shd w:val="clear" w:color="auto" w:fill="2D3C2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11"/>
    <w:semiHidden/>
    <w:rsid w:val="004B609E"/>
    <w:rPr>
      <w:b/>
    </w:rPr>
  </w:style>
  <w:style w:type="character" w:customStyle="1" w:styleId="Pull-outQuoteChar">
    <w:name w:val="Pull-out Quote Char"/>
    <w:basedOn w:val="DefaultParagraphFont"/>
    <w:link w:val="Pull-outQuote"/>
    <w:uiPriority w:val="11"/>
    <w:semiHidden/>
    <w:rsid w:val="00107AFF"/>
    <w:rPr>
      <w:color w:val="FFFFFF" w:themeColor="background1"/>
      <w:shd w:val="clear" w:color="auto" w:fill="2D3C29" w:themeFill="text2"/>
    </w:rPr>
  </w:style>
  <w:style w:type="character" w:customStyle="1" w:styleId="Pull-outQuoteHeadingChar">
    <w:name w:val="Pull-out Quote Heading Char"/>
    <w:basedOn w:val="Pull-outQuoteChar"/>
    <w:link w:val="Pull-outQuoteHeading"/>
    <w:uiPriority w:val="11"/>
    <w:semiHidden/>
    <w:rsid w:val="00107AFF"/>
    <w:rPr>
      <w:b/>
      <w:color w:val="FFFFFF" w:themeColor="background1"/>
      <w:shd w:val="clear" w:color="auto" w:fill="2D3C29" w:themeFill="text2"/>
    </w:rPr>
  </w:style>
  <w:style w:type="paragraph" w:customStyle="1" w:styleId="Heading1-nonumber">
    <w:name w:val="Heading 1-no number"/>
    <w:basedOn w:val="Heading1"/>
    <w:next w:val="Normal"/>
    <w:link w:val="Heading1-nonumberChar"/>
    <w:uiPriority w:val="9"/>
    <w:rsid w:val="00402C6C"/>
    <w:pPr>
      <w:numPr>
        <w:numId w:val="0"/>
      </w:numPr>
      <w:spacing w:before="240" w:after="120"/>
    </w:pPr>
  </w:style>
  <w:style w:type="paragraph" w:customStyle="1" w:styleId="Heading2-nonumber">
    <w:name w:val="Heading 2-no number"/>
    <w:basedOn w:val="Heading2"/>
    <w:next w:val="Normal"/>
    <w:link w:val="Heading2-nonumberChar"/>
    <w:uiPriority w:val="9"/>
    <w:rsid w:val="000B3A65"/>
    <w:pPr>
      <w:numPr>
        <w:ilvl w:val="0"/>
        <w:numId w:val="0"/>
      </w:numPr>
      <w:spacing w:before="240"/>
    </w:pPr>
  </w:style>
  <w:style w:type="character" w:customStyle="1" w:styleId="Heading1-nonumberChar">
    <w:name w:val="Heading 1-no number Char"/>
    <w:basedOn w:val="Heading1Char"/>
    <w:link w:val="Heading1-nonumber"/>
    <w:uiPriority w:val="9"/>
    <w:rsid w:val="00402C6C"/>
    <w:rPr>
      <w:rFonts w:asciiTheme="majorHAnsi" w:eastAsiaTheme="majorEastAsia" w:hAnsiTheme="majorHAnsi" w:cstheme="majorBidi"/>
      <w:b/>
      <w:sz w:val="20"/>
      <w:szCs w:val="32"/>
    </w:rPr>
  </w:style>
  <w:style w:type="character" w:customStyle="1" w:styleId="Heading2-nonumberChar">
    <w:name w:val="Heading 2-no number Char"/>
    <w:basedOn w:val="Heading2Char"/>
    <w:link w:val="Heading2-nonumber"/>
    <w:uiPriority w:val="9"/>
    <w:rsid w:val="000B3A65"/>
    <w:rPr>
      <w:rFonts w:asciiTheme="majorHAnsi" w:eastAsiaTheme="majorEastAsia" w:hAnsiTheme="majorHAnsi" w:cstheme="majorBidi"/>
      <w:b/>
      <w:color w:val="2D3C29" w:themeColor="text2"/>
      <w:sz w:val="18"/>
      <w:szCs w:val="26"/>
    </w:rPr>
  </w:style>
  <w:style w:type="paragraph" w:styleId="ListContinue5">
    <w:name w:val="List Continue 5"/>
    <w:basedOn w:val="Normal"/>
    <w:uiPriority w:val="3"/>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EF3F23"/>
    <w:pPr>
      <w:spacing w:after="240"/>
    </w:pPr>
    <w:rPr>
      <w:i/>
      <w:iCs/>
      <w:color w:val="2D3C29" w:themeColor="text2"/>
      <w:szCs w:val="18"/>
    </w:rPr>
  </w:style>
  <w:style w:type="paragraph" w:styleId="List">
    <w:name w:val="List"/>
    <w:basedOn w:val="Normal"/>
    <w:uiPriority w:val="3"/>
    <w:unhideWhenUsed/>
    <w:qFormat/>
    <w:rsid w:val="00E25474"/>
    <w:pPr>
      <w:numPr>
        <w:numId w:val="27"/>
      </w:numPr>
      <w:contextualSpacing/>
    </w:pPr>
  </w:style>
  <w:style w:type="paragraph" w:styleId="List2">
    <w:name w:val="List 2"/>
    <w:basedOn w:val="Normal"/>
    <w:uiPriority w:val="3"/>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semiHidden/>
    <w:rsid w:val="002814E6"/>
    <w:pPr>
      <w:numPr>
        <w:ilvl w:val="1"/>
      </w:numPr>
      <w:spacing w:after="160"/>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444070"/>
    <w:rPr>
      <w:rFonts w:eastAsiaTheme="minorEastAsia"/>
      <w:color w:val="5A5A5A" w:themeColor="text1" w:themeTint="A5"/>
    </w:rPr>
  </w:style>
  <w:style w:type="paragraph" w:styleId="TOCHeading">
    <w:name w:val="TOC Heading"/>
    <w:basedOn w:val="Heading1"/>
    <w:next w:val="Normal"/>
    <w:uiPriority w:val="39"/>
    <w:semiHidden/>
    <w:rsid w:val="00A24EF4"/>
    <w:pPr>
      <w:spacing w:after="0" w:line="259" w:lineRule="auto"/>
      <w:outlineLvl w:val="9"/>
    </w:pPr>
    <w:rPr>
      <w:sz w:val="32"/>
      <w:lang w:val="en-US"/>
    </w:rPr>
  </w:style>
  <w:style w:type="paragraph" w:styleId="TOC1">
    <w:name w:val="toc 1"/>
    <w:basedOn w:val="Normal"/>
    <w:next w:val="Normal"/>
    <w:autoRedefine/>
    <w:uiPriority w:val="39"/>
    <w:semiHidden/>
    <w:rsid w:val="004E0833"/>
    <w:pPr>
      <w:spacing w:before="240" w:after="100"/>
    </w:pPr>
    <w:rPr>
      <w:b/>
    </w:rPr>
  </w:style>
  <w:style w:type="paragraph" w:styleId="TOC2">
    <w:name w:val="toc 2"/>
    <w:basedOn w:val="Normal"/>
    <w:next w:val="Normal"/>
    <w:autoRedefine/>
    <w:uiPriority w:val="39"/>
    <w:semiHidden/>
    <w:rsid w:val="00A24EF4"/>
    <w:pPr>
      <w:spacing w:after="100"/>
    </w:pPr>
  </w:style>
  <w:style w:type="paragraph" w:styleId="TOC3">
    <w:name w:val="toc 3"/>
    <w:basedOn w:val="Normal"/>
    <w:next w:val="Normal"/>
    <w:autoRedefine/>
    <w:uiPriority w:val="39"/>
    <w:semiHidden/>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563C1"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rsid w:val="00E343A1"/>
    <w:pPr>
      <w:framePr w:w="1134" w:h="964" w:hRule="exact" w:wrap="around" w:vAnchor="page" w:hAnchor="page" w:xAlign="right"/>
      <w:pBdr>
        <w:top w:val="none" w:sz="0" w:space="0" w:color="auto"/>
      </w:pBdr>
      <w:spacing w:before="0"/>
      <w:ind w:right="454"/>
      <w:jc w:val="right"/>
    </w:pPr>
    <w:rPr>
      <w:color w:val="2D3C29" w:themeColor="text2"/>
    </w:rPr>
  </w:style>
  <w:style w:type="character" w:customStyle="1" w:styleId="Bold">
    <w:name w:val="Bold"/>
    <w:basedOn w:val="DefaultParagraphFont"/>
    <w:uiPriority w:val="1"/>
    <w:qFormat/>
    <w:rsid w:val="00374847"/>
    <w:rPr>
      <w:b/>
    </w:rPr>
  </w:style>
  <w:style w:type="paragraph" w:customStyle="1" w:styleId="Banner">
    <w:name w:val="Banner"/>
    <w:uiPriority w:val="99"/>
    <w:semiHidden/>
    <w:rsid w:val="00DB65D4"/>
    <w:pPr>
      <w:framePr w:w="11907" w:h="3935" w:vSpace="113" w:wrap="around" w:vAnchor="page" w:hAnchor="page" w:yAlign="top" w:anchorLock="1"/>
      <w:spacing w:after="0" w:line="240" w:lineRule="auto"/>
    </w:pPr>
  </w:style>
  <w:style w:type="paragraph" w:customStyle="1" w:styleId="Details">
    <w:name w:val="Details"/>
    <w:basedOn w:val="NoSpacing"/>
    <w:uiPriority w:val="29"/>
    <w:rsid w:val="00E548A7"/>
    <w:pPr>
      <w:spacing w:after="120"/>
      <w:contextualSpacing/>
    </w:pPr>
    <w:rPr>
      <w:color w:val="CADFB8" w:themeColor="background2"/>
      <w:sz w:val="17"/>
    </w:rPr>
  </w:style>
  <w:style w:type="table" w:customStyle="1" w:styleId="Defaulttablestyle">
    <w:name w:val="Default table style"/>
    <w:basedOn w:val="TableNormal"/>
    <w:uiPriority w:val="99"/>
    <w:rsid w:val="00FB33DF"/>
    <w:pPr>
      <w:spacing w:after="0" w:line="240" w:lineRule="auto"/>
    </w:pPr>
    <w:rPr>
      <w:color w:val="2D3C29" w:themeColor="text2"/>
    </w:rPr>
    <w:tblPr>
      <w:tblBorders>
        <w:top w:val="single" w:sz="4" w:space="0" w:color="2D3C29" w:themeColor="text2"/>
        <w:bottom w:val="single" w:sz="4" w:space="0" w:color="2D3C29" w:themeColor="text2"/>
        <w:insideH w:val="single" w:sz="4" w:space="0" w:color="2D3C29" w:themeColor="text2"/>
        <w:insideV w:val="single" w:sz="4" w:space="0" w:color="2D3C29" w:themeColor="text2"/>
      </w:tblBorders>
      <w:tblCellMar>
        <w:left w:w="85" w:type="dxa"/>
        <w:right w:w="85" w:type="dxa"/>
      </w:tblCellMar>
    </w:tblPr>
    <w:tblStylePr w:type="firstRow">
      <w:rPr>
        <w:b/>
        <w:color w:val="FFFFFF" w:themeColor="background1"/>
      </w:rPr>
      <w:tblPr/>
      <w:tcPr>
        <w:shd w:val="clear" w:color="auto" w:fill="2D3C29" w:themeFill="text2"/>
      </w:tcPr>
    </w:tblStylePr>
    <w:tblStylePr w:type="firstCol">
      <w:rPr>
        <w:b/>
      </w:rPr>
    </w:tblStylePr>
  </w:style>
  <w:style w:type="paragraph" w:customStyle="1" w:styleId="Address">
    <w:name w:val="Address"/>
    <w:basedOn w:val="Date"/>
    <w:uiPriority w:val="99"/>
    <w:rsid w:val="00402C6C"/>
    <w:pPr>
      <w:spacing w:before="80" w:after="840" w:line="240" w:lineRule="auto"/>
      <w:contextualSpacing/>
    </w:pPr>
  </w:style>
  <w:style w:type="paragraph" w:customStyle="1" w:styleId="Footeraddress">
    <w:name w:val="Footer address"/>
    <w:basedOn w:val="Footer"/>
    <w:rsid w:val="00E52703"/>
    <w:pPr>
      <w:spacing w:before="0" w:after="0" w:line="247" w:lineRule="auto"/>
      <w:contextualSpacing/>
    </w:pPr>
  </w:style>
  <w:style w:type="character" w:styleId="UnresolvedMention">
    <w:name w:val="Unresolved Mention"/>
    <w:basedOn w:val="DefaultParagraphFont"/>
    <w:uiPriority w:val="99"/>
    <w:semiHidden/>
    <w:unhideWhenUsed/>
    <w:rsid w:val="006C4227"/>
    <w:rPr>
      <w:color w:val="605E5C"/>
      <w:shd w:val="clear" w:color="auto" w:fill="E1DFDD"/>
    </w:rPr>
  </w:style>
  <w:style w:type="paragraph" w:styleId="BodyText">
    <w:name w:val="Body Text"/>
    <w:basedOn w:val="Normal"/>
    <w:link w:val="BodyTextChar"/>
    <w:rsid w:val="006C4227"/>
    <w:pPr>
      <w:spacing w:before="0" w:line="276" w:lineRule="auto"/>
    </w:pPr>
    <w:rPr>
      <w:rFonts w:ascii="Arial Narrow" w:eastAsia="Calibri" w:hAnsi="Arial Narrow" w:cs="Times New Roman"/>
      <w:sz w:val="22"/>
    </w:rPr>
  </w:style>
  <w:style w:type="character" w:customStyle="1" w:styleId="BodyTextChar">
    <w:name w:val="Body Text Char"/>
    <w:basedOn w:val="DefaultParagraphFont"/>
    <w:link w:val="BodyText"/>
    <w:rsid w:val="006C4227"/>
    <w:rPr>
      <w:rFonts w:ascii="Arial Narrow" w:eastAsia="Calibri" w:hAnsi="Arial Narrow" w:cs="Times New Roman"/>
    </w:rPr>
  </w:style>
  <w:style w:type="character" w:styleId="FollowedHyperlink">
    <w:name w:val="FollowedHyperlink"/>
    <w:basedOn w:val="DefaultParagraphFont"/>
    <w:uiPriority w:val="99"/>
    <w:semiHidden/>
    <w:unhideWhenUsed/>
    <w:rsid w:val="006C4227"/>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103F5"/>
    <w:pPr>
      <w:spacing w:after="0" w:line="240" w:lineRule="auto"/>
    </w:pPr>
    <w:rPr>
      <w:sz w:val="18"/>
    </w:rPr>
  </w:style>
  <w:style w:type="paragraph" w:styleId="CommentSubject">
    <w:name w:val="annotation subject"/>
    <w:basedOn w:val="CommentText"/>
    <w:next w:val="CommentText"/>
    <w:link w:val="CommentSubjectChar"/>
    <w:uiPriority w:val="99"/>
    <w:semiHidden/>
    <w:unhideWhenUsed/>
    <w:rsid w:val="005D2369"/>
    <w:rPr>
      <w:b/>
      <w:bCs/>
    </w:rPr>
  </w:style>
  <w:style w:type="character" w:customStyle="1" w:styleId="CommentSubjectChar">
    <w:name w:val="Comment Subject Char"/>
    <w:basedOn w:val="CommentTextChar"/>
    <w:link w:val="CommentSubject"/>
    <w:uiPriority w:val="99"/>
    <w:semiHidden/>
    <w:rsid w:val="005D2369"/>
    <w:rPr>
      <w:b/>
      <w:bCs/>
      <w:sz w:val="20"/>
      <w:szCs w:val="20"/>
    </w:rPr>
  </w:style>
  <w:style w:type="paragraph" w:styleId="FootnoteText">
    <w:name w:val="footnote text"/>
    <w:basedOn w:val="Normal"/>
    <w:link w:val="FootnoteTextChar"/>
    <w:uiPriority w:val="99"/>
    <w:semiHidden/>
    <w:unhideWhenUsed/>
    <w:rsid w:val="00E6240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E62404"/>
    <w:rPr>
      <w:sz w:val="20"/>
      <w:szCs w:val="20"/>
    </w:rPr>
  </w:style>
  <w:style w:type="character" w:styleId="PageNumber">
    <w:name w:val="page number"/>
    <w:basedOn w:val="DefaultParagraphFont"/>
    <w:uiPriority w:val="6"/>
    <w:rsid w:val="00E62404"/>
    <w:rPr>
      <w:rFonts w:ascii="Arial" w:hAnsi="Arial"/>
      <w:b/>
      <w:color w:val="404040"/>
      <w:sz w:val="14"/>
    </w:rPr>
  </w:style>
  <w:style w:type="character" w:styleId="FootnoteReference">
    <w:name w:val="footnote reference"/>
    <w:basedOn w:val="DefaultParagraphFont"/>
    <w:semiHidden/>
    <w:rsid w:val="00E62404"/>
    <w:rPr>
      <w:vertAlign w:val="superscript"/>
    </w:rPr>
  </w:style>
  <w:style w:type="table" w:customStyle="1" w:styleId="TableGrid1">
    <w:name w:val="Table Grid1"/>
    <w:basedOn w:val="TableNormal"/>
    <w:next w:val="TableGrid"/>
    <w:rsid w:val="00E62404"/>
    <w:pPr>
      <w:spacing w:after="140" w:line="280" w:lineRule="atLeast"/>
    </w:pPr>
    <w:rPr>
      <w:rFonts w:ascii="Times New (W1)" w:eastAsia="Times New Roman" w:hAnsi="Times New (W1)"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92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rnheim\Downloads\Select%20Harvests%20Letterhead%20Template%20%5beditable%20footer%5d%20(3).dotx" TargetMode="External"/></Relationships>
</file>

<file path=word/theme/theme1.xml><?xml version="1.0" encoding="utf-8"?>
<a:theme xmlns:a="http://schemas.openxmlformats.org/drawingml/2006/main" name="Office Theme">
  <a:themeElements>
    <a:clrScheme name="Select Harvests">
      <a:dk1>
        <a:sysClr val="windowText" lastClr="000000"/>
      </a:dk1>
      <a:lt1>
        <a:sysClr val="window" lastClr="FFFFFF"/>
      </a:lt1>
      <a:dk2>
        <a:srgbClr val="2D3C29"/>
      </a:dk2>
      <a:lt2>
        <a:srgbClr val="CADFB8"/>
      </a:lt2>
      <a:accent1>
        <a:srgbClr val="2D3C29"/>
      </a:accent1>
      <a:accent2>
        <a:srgbClr val="CADFB8"/>
      </a:accent2>
      <a:accent3>
        <a:srgbClr val="666666"/>
      </a:accent3>
      <a:accent4>
        <a:srgbClr val="999999"/>
      </a:accent4>
      <a:accent5>
        <a:srgbClr val="CCCCCC"/>
      </a:accent5>
      <a:accent6>
        <a:srgbClr val="E5E5E5"/>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97aeec6-0273-40f2-ab3e-beee73212332" ContentTypeId="0x0101" PreviousValue="false" LastSyncTimeStamp="2018-05-31T04:53:04.507Z"/>
</file>

<file path=customXml/item2.xml><?xml version="1.0" encoding="utf-8"?>
<ct:contentTypeSchema xmlns:ct="http://schemas.microsoft.com/office/2006/metadata/contentType" xmlns:ma="http://schemas.microsoft.com/office/2006/metadata/properties/metaAttributes" ct:_="" ma:_="" ma:contentTypeName="DEDJTR Document" ma:contentTypeID="0x01010003D52C102F2AF24AAB5B6DCE8DCA3411009833E6EDC8B2894A8B2EAA1D54A2F6E9" ma:contentTypeVersion="33" ma:contentTypeDescription="DEDJTR Document" ma:contentTypeScope="" ma:versionID="0223ed4c4017c077dedbd8d3b6383995">
  <xsd:schema xmlns:xsd="http://www.w3.org/2001/XMLSchema" xmlns:xs="http://www.w3.org/2001/XMLSchema" xmlns:p="http://schemas.microsoft.com/office/2006/metadata/properties" xmlns:ns2="887eca38-3000-431a-91c1-a3c0b60f7d3d" xmlns:ns3="b0050d39-6fe1-4b9f-9f34-c9adedf52779" xmlns:ns4="a5f32de4-e402-4188-b034-e71ca7d22e54" targetNamespace="http://schemas.microsoft.com/office/2006/metadata/properties" ma:root="true" ma:fieldsID="21145d698c5376b2f64afa3becce8020" ns2:_="" ns3:_="" ns4:_="">
    <xsd:import namespace="887eca38-3000-431a-91c1-a3c0b60f7d3d"/>
    <xsd:import namespace="b0050d39-6fe1-4b9f-9f34-c9adedf52779"/>
    <xsd:import namespace="a5f32de4-e402-4188-b034-e71ca7d22e54"/>
    <xsd:element name="properties">
      <xsd:complexType>
        <xsd:sequence>
          <xsd:element name="documentManagement">
            <xsd:complexType>
              <xsd:all>
                <xsd:element ref="ns2:g46a9f61d38540a784cfecbd3da27bca" minOccurs="0"/>
                <xsd:element ref="ns2:TaxCatchAll" minOccurs="0"/>
                <xsd:element ref="ns2:TaxCatchAllLabel" minOccurs="0"/>
                <xsd:element ref="ns2:b4605c5f9d584382a57fb8476d85f713" minOccurs="0"/>
                <xsd:element ref="ns2:p31afe295eb448f092f13ab8c2af2c33" minOccurs="0"/>
                <xsd:element ref="ns2:hcae176ec3a54dbeadeeec1b38baec58" minOccurs="0"/>
                <xsd:element ref="ns2:lf5681727d5b4cc1a5c417fcf66e2a7b"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element ref="ns4:_dlc_DocId" minOccurs="0"/>
                <xsd:element ref="ns4:_dlc_DocIdUrl" minOccurs="0"/>
                <xsd:element ref="ns4:_dlc_DocIdPersistI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eca38-3000-431a-91c1-a3c0b60f7d3d" elementFormDefault="qualified">
    <xsd:import namespace="http://schemas.microsoft.com/office/2006/documentManagement/types"/>
    <xsd:import namespace="http://schemas.microsoft.com/office/infopath/2007/PartnerControls"/>
    <xsd:element name="g46a9f61d38540a784cfecbd3da27bca" ma:index="4" nillable="true" ma:displayName="Group_0" ma:hidden="true" ma:internalName="g46a9f61d38540a784cfecbd3da27bca" ma:readOnly="false">
      <xsd:simpleType>
        <xsd:restriction base="dms:Note"/>
      </xsd:simpleType>
    </xsd:element>
    <xsd:element name="TaxCatchAll" ma:index="5" nillable="true" ma:displayName="Taxonomy Catch All Column" ma:hidden="true" ma:list="{3e939099-7407-4bc1-9508-4ecf242d684a}" ma:internalName="TaxCatchAll" ma:readOnly="false" ma:showField="CatchAllData"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e939099-7407-4bc1-9508-4ecf242d684a}" ma:internalName="TaxCatchAllLabel" ma:readOnly="true" ma:showField="CatchAllDataLabel"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b4605c5f9d584382a57fb8476d85f713" ma:index="7" nillable="true" ma:displayName="Division_0" ma:hidden="true" ma:internalName="b4605c5f9d584382a57fb8476d85f713" ma:readOnly="false">
      <xsd:simpleType>
        <xsd:restriction base="dms:Note"/>
      </xsd:simpleType>
    </xsd:element>
    <xsd:element name="p31afe295eb448f092f13ab8c2af2c33" ma:index="8" nillable="true" ma:displayName="Branch_0" ma:hidden="true" ma:internalName="p31afe295eb448f092f13ab8c2af2c33" ma:readOnly="false">
      <xsd:simpleType>
        <xsd:restriction base="dms:Note"/>
      </xsd:simpleType>
    </xsd:element>
    <xsd:element name="hcae176ec3a54dbeadeeec1b38baec58" ma:index="9" nillable="true" ma:displayName="Section_0" ma:hidden="true" ma:internalName="hcae176ec3a54dbeadeeec1b38baec58" ma:readOnly="false">
      <xsd:simpleType>
        <xsd:restriction base="dms:Note"/>
      </xsd:simpleType>
    </xsd:element>
    <xsd:element name="lf5681727d5b4cc1a5c417fcf66e2a7b" ma:index="10" nillable="true" ma:displayName="Security Classification_0" ma:hidden="true" ma:internalName="lf5681727d5b4cc1a5c417fcf66e2a7b"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050d39-6fe1-4b9f-9f34-c9adedf5277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ternalName="MediaServiceLocation" ma:readOnly="true">
      <xsd:simpleType>
        <xsd:restriction base="dms:Text"/>
      </xsd:simpleType>
    </xsd:element>
    <xsd:element name="MediaLengthInSeconds" ma:index="21" nillable="true" ma:displayName="MediaLengthInSeconds" ma:description=""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87eca38-3000-431a-91c1-a3c0b60f7d3d" xsi:nil="true"/>
    <lcf76f155ced4ddcb4097134ff3c332f xmlns="b0050d39-6fe1-4b9f-9f34-c9adedf52779">
      <Terms xmlns="http://schemas.microsoft.com/office/infopath/2007/PartnerControls"/>
    </lcf76f155ced4ddcb4097134ff3c332f>
    <g46a9f61d38540a784cfecbd3da27bca xmlns="887eca38-3000-431a-91c1-a3c0b60f7d3d" xsi:nil="true"/>
    <p31afe295eb448f092f13ab8c2af2c33 xmlns="887eca38-3000-431a-91c1-a3c0b60f7d3d" xsi:nil="true"/>
    <hcae176ec3a54dbeadeeec1b38baec58 xmlns="887eca38-3000-431a-91c1-a3c0b60f7d3d" xsi:nil="true"/>
    <b4605c5f9d584382a57fb8476d85f713 xmlns="887eca38-3000-431a-91c1-a3c0b60f7d3d" xsi:nil="true"/>
    <lf5681727d5b4cc1a5c417fcf66e2a7b xmlns="887eca38-3000-431a-91c1-a3c0b60f7d3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77346-7E94-41C9-881A-9591811293C8}">
  <ds:schemaRefs>
    <ds:schemaRef ds:uri="Microsoft.SharePoint.Taxonomy.ContentTypeSync"/>
  </ds:schemaRefs>
</ds:datastoreItem>
</file>

<file path=customXml/itemProps2.xml><?xml version="1.0" encoding="utf-8"?>
<ds:datastoreItem xmlns:ds="http://schemas.openxmlformats.org/officeDocument/2006/customXml" ds:itemID="{3CEF6791-0531-4328-BDE0-6F17BF1C6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eca38-3000-431a-91c1-a3c0b60f7d3d"/>
    <ds:schemaRef ds:uri="b0050d39-6fe1-4b9f-9f34-c9adedf52779"/>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2277AE-FAA4-4F17-8896-ECDE029084AF}">
  <ds:schemaRefs>
    <ds:schemaRef ds:uri="http://schemas.microsoft.com/office/2006/metadata/properties"/>
    <ds:schemaRef ds:uri="http://schemas.microsoft.com/office/infopath/2007/PartnerControls"/>
    <ds:schemaRef ds:uri="887eca38-3000-431a-91c1-a3c0b60f7d3d"/>
    <ds:schemaRef ds:uri="b0050d39-6fe1-4b9f-9f34-c9adedf52779"/>
  </ds:schemaRefs>
</ds:datastoreItem>
</file>

<file path=customXml/itemProps4.xml><?xml version="1.0" encoding="utf-8"?>
<ds:datastoreItem xmlns:ds="http://schemas.openxmlformats.org/officeDocument/2006/customXml" ds:itemID="{997799B1-1AE5-4517-AA1C-147AD6A3CCB4}">
  <ds:schemaRefs>
    <ds:schemaRef ds:uri="http://schemas.microsoft.com/sharepoint/v3/contenttype/forms"/>
  </ds:schemaRefs>
</ds:datastoreItem>
</file>

<file path=customXml/itemProps5.xml><?xml version="1.0" encoding="utf-8"?>
<ds:datastoreItem xmlns:ds="http://schemas.openxmlformats.org/officeDocument/2006/customXml" ds:itemID="{C724E6B2-71F0-49E7-A9BF-DDA4CAC2AFB1}">
  <ds:schemaRefs>
    <ds:schemaRef ds:uri="http://schemas.microsoft.com/sharepoint/events"/>
  </ds:schemaRefs>
</ds:datastoreItem>
</file>

<file path=customXml/itemProps6.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Select Harvests Letterhead Template [editable footer] (3).dotx</Template>
  <TotalTime>13</TotalTime>
  <Pages>1</Pages>
  <Words>1548</Words>
  <Characters>8829</Characters>
  <DocSecurity>4</DocSecurity>
  <Lines>73</Lines>
  <Paragraphs>20</Paragraphs>
  <ScaleCrop>false</ScaleCrop>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ASX Announcement</dc:title>
  <dc:subject/>
  <cp:keywords/>
  <dc:description/>
  <cp:lastPrinted>2026-03-03T19:31:00Z</cp:lastPrinted>
  <dcterms:created xsi:type="dcterms:W3CDTF">2026-07-23T23:40:00Z</dcterms:created>
  <dcterms:modified xsi:type="dcterms:W3CDTF">2026-08-10T02:26:00Z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aaafa32d-c936-466b-85d1-411b9e073e6d</vt:lpwstr>
  </property>
  <property fmtid="{D5CDD505-2E9C-101B-9397-08002B2CF9AE}" pid="3" name="MediaServiceImageTags">
    <vt:lpwstr/>
  </property>
  <property fmtid="{D5CDD505-2E9C-101B-9397-08002B2CF9AE}" pid="4" name="ContentTypeId">
    <vt:lpwstr>0x01010003D52C102F2AF24AAB5B6DCE8DCA3411009833E6EDC8B2894A8B2EAA1D54A2F6E9</vt:lpwstr>
  </property>
  <property fmtid="{D5CDD505-2E9C-101B-9397-08002B2CF9AE}" pid="5" name="docLang">
    <vt:lpwstr>en</vt:lpwstr>
  </property>
  <property fmtid="{D5CDD505-2E9C-101B-9397-08002B2CF9AE}" pid="6" name="ClassificationContentMarkingFooterShapeIds">
    <vt:lpwstr>282e6b74,1efde2c4,51774796,322d4706</vt:lpwstr>
  </property>
  <property fmtid="{D5CDD505-2E9C-101B-9397-08002B2CF9AE}" pid="7" name="ClassificationContentMarkingFooterFontProps">
    <vt:lpwstr>#000000,12,Aptos</vt:lpwstr>
  </property>
  <property fmtid="{D5CDD505-2E9C-101B-9397-08002B2CF9AE}" pid="8" name="ClassificationContentMarkingFooterText">
    <vt:lpwstr>OFFICIAL</vt:lpwstr>
  </property>
  <property fmtid="{D5CDD505-2E9C-101B-9397-08002B2CF9AE}" pid="9" name="MSIP_Label_4257e2ab-f512-40e2-9c9a-c64247360765_Enabled">
    <vt:lpwstr>true</vt:lpwstr>
  </property>
  <property fmtid="{D5CDD505-2E9C-101B-9397-08002B2CF9AE}" pid="10" name="MSIP_Label_4257e2ab-f512-40e2-9c9a-c64247360765_SetDate">
    <vt:lpwstr>2026-07-23T06:39:47Z</vt:lpwstr>
  </property>
  <property fmtid="{D5CDD505-2E9C-101B-9397-08002B2CF9AE}" pid="11" name="MSIP_Label_4257e2ab-f512-40e2-9c9a-c64247360765_Method">
    <vt:lpwstr>Privileged</vt:lpwstr>
  </property>
  <property fmtid="{D5CDD505-2E9C-101B-9397-08002B2CF9AE}" pid="12" name="MSIP_Label_4257e2ab-f512-40e2-9c9a-c64247360765_Name">
    <vt:lpwstr>OFFICIAL</vt:lpwstr>
  </property>
  <property fmtid="{D5CDD505-2E9C-101B-9397-08002B2CF9AE}" pid="13" name="MSIP_Label_4257e2ab-f512-40e2-9c9a-c64247360765_SiteId">
    <vt:lpwstr>e8bdd6f7-fc18-4e48-a554-7f547927223b</vt:lpwstr>
  </property>
  <property fmtid="{D5CDD505-2E9C-101B-9397-08002B2CF9AE}" pid="14" name="MSIP_Label_4257e2ab-f512-40e2-9c9a-c64247360765_ActionId">
    <vt:lpwstr>93d58a99-4e57-46e7-ade0-c0d20014c9c9</vt:lpwstr>
  </property>
  <property fmtid="{D5CDD505-2E9C-101B-9397-08002B2CF9AE}" pid="15" name="MSIP_Label_4257e2ab-f512-40e2-9c9a-c64247360765_ContentBits">
    <vt:lpwstr>2</vt:lpwstr>
  </property>
  <property fmtid="{D5CDD505-2E9C-101B-9397-08002B2CF9AE}" pid="16" name="MSIP_Label_4257e2ab-f512-40e2-9c9a-c64247360765_Tag">
    <vt:lpwstr>10, 0, 1, 1</vt:lpwstr>
  </property>
</Properties>
</file>