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D497F6" w14:textId="77777777" w:rsidR="00BD5E36" w:rsidRDefault="009E661F" w:rsidP="00DD35EE">
      <w:pPr>
        <w:pStyle w:val="Agintrotext"/>
        <w:sectPr w:rsidR="00BD5E36" w:rsidSect="006D2421"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1843" w:right="709" w:bottom="1701" w:left="709" w:header="709" w:footer="709" w:gutter="0"/>
          <w:cols w:space="708"/>
          <w:titlePg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EC647" wp14:editId="58195F58">
                <wp:simplePos x="0" y="0"/>
                <wp:positionH relativeFrom="column">
                  <wp:posOffset>27940</wp:posOffset>
                </wp:positionH>
                <wp:positionV relativeFrom="paragraph">
                  <wp:posOffset>-730933</wp:posOffset>
                </wp:positionV>
                <wp:extent cx="4670473" cy="787791"/>
                <wp:effectExtent l="0" t="0" r="15875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473" cy="787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7AFA" w14:textId="77777777" w:rsidR="00E043DE" w:rsidRPr="00E043DE" w:rsidRDefault="00E043DE" w:rsidP="00E043DE">
                            <w:pPr>
                              <w:tabs>
                                <w:tab w:val="center" w:pos="4513"/>
                              </w:tabs>
                              <w:suppressAutoHyphens/>
                              <w:ind w:right="48"/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E043DE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APPLICATION AND LICENCE T</w:t>
                            </w:r>
                            <w:r w:rsidR="00546D40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 INTRODUCE DISEASED LIVESTOCK INT</w:t>
                            </w:r>
                            <w:r w:rsidRPr="00E043DE">
                              <w:rPr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 VICTORIAN TO AN APPROVED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EC647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.2pt;margin-top:-57.55pt;width:367.75pt;height:6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" filled="f" stroked="f">
                <v:textbox inset="0,0,0,0">
                  <w:txbxContent>
                    <w:p w14:paraId="62B07AFA" w14:textId="77777777" w:rsidR="00E043DE" w:rsidRPr="00E043DE" w:rsidRDefault="00E043DE" w:rsidP="00E043DE">
                      <w:pPr>
                        <w:tabs>
                          <w:tab w:val="center" w:pos="4513"/>
                        </w:tabs>
                        <w:suppressAutoHyphens/>
                        <w:ind w:right="48"/>
                        <w:rPr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</w:pPr>
                      <w:r w:rsidRPr="00E043DE">
                        <w:rPr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APPLICATION AND LICENCE T</w:t>
                      </w:r>
                      <w:r w:rsidR="00546D40">
                        <w:rPr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 INTRODUCE DISEASED LIVESTOCK INT</w:t>
                      </w:r>
                      <w:r w:rsidRPr="00E043DE">
                        <w:rPr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 VICTORIAN TO AN APPROVED PROPERTY</w:t>
                      </w:r>
                    </w:p>
                  </w:txbxContent>
                </v:textbox>
              </v:shape>
            </w:pict>
          </mc:Fallback>
        </mc:AlternateContent>
      </w:r>
    </w:p>
    <w:p w14:paraId="60D69DAB" w14:textId="4B236E6D" w:rsidR="00E043DE" w:rsidRDefault="00E043DE" w:rsidP="00E043DE">
      <w:pPr>
        <w:tabs>
          <w:tab w:val="center" w:pos="4513"/>
        </w:tabs>
        <w:suppressAutoHyphens/>
        <w:ind w:right="48"/>
        <w:jc w:val="center"/>
        <w:rPr>
          <w:b/>
          <w:sz w:val="20"/>
        </w:rPr>
      </w:pPr>
      <w:bookmarkStart w:id="1" w:name="_Hlk520279349"/>
      <w:r w:rsidRPr="001C0BBE">
        <w:rPr>
          <w:b/>
          <w:sz w:val="20"/>
        </w:rPr>
        <w:t>Livestock Disease Control Act (1994)</w:t>
      </w:r>
      <w:r w:rsidR="005E02CD">
        <w:rPr>
          <w:b/>
          <w:sz w:val="20"/>
        </w:rPr>
        <w:t xml:space="preserve"> section 10</w:t>
      </w:r>
    </w:p>
    <w:bookmarkEnd w:id="1"/>
    <w:p w14:paraId="246B9924" w14:textId="77777777" w:rsidR="00E043DE" w:rsidRPr="00E40476" w:rsidRDefault="00E043DE" w:rsidP="00E043DE">
      <w:pPr>
        <w:tabs>
          <w:tab w:val="left" w:pos="-720"/>
          <w:tab w:val="left" w:pos="0"/>
          <w:tab w:val="left" w:pos="720"/>
        </w:tabs>
        <w:suppressAutoHyphens/>
        <w:spacing w:before="90"/>
        <w:ind w:left="1440" w:right="48" w:hanging="1440"/>
        <w:jc w:val="center"/>
        <w:rPr>
          <w:b/>
          <w:spacing w:val="-2"/>
          <w:sz w:val="16"/>
          <w:szCs w:val="16"/>
        </w:rPr>
      </w:pPr>
      <w:r w:rsidRPr="00E40476">
        <w:rPr>
          <w:b/>
          <w:spacing w:val="-2"/>
          <w:sz w:val="16"/>
          <w:szCs w:val="16"/>
        </w:rPr>
        <w:t>N</w:t>
      </w:r>
      <w:r w:rsidR="00E40476">
        <w:rPr>
          <w:b/>
          <w:spacing w:val="-2"/>
          <w:sz w:val="16"/>
          <w:szCs w:val="16"/>
        </w:rPr>
        <w:t>ote:</w:t>
      </w:r>
      <w:r w:rsidRPr="00E40476">
        <w:rPr>
          <w:b/>
          <w:spacing w:val="-2"/>
          <w:sz w:val="16"/>
          <w:szCs w:val="16"/>
        </w:rPr>
        <w:t xml:space="preserve"> Cattle infected with paratuberculosis (Johne’s disease) may be introduced into Victoria without this </w:t>
      </w:r>
      <w:r w:rsidR="00D6306E" w:rsidRPr="00E40476">
        <w:rPr>
          <w:b/>
          <w:spacing w:val="-2"/>
          <w:sz w:val="16"/>
          <w:szCs w:val="16"/>
        </w:rPr>
        <w:t>license</w:t>
      </w:r>
    </w:p>
    <w:p w14:paraId="4EDEC2C2" w14:textId="77777777" w:rsidR="00E043DE" w:rsidRPr="00185321" w:rsidRDefault="00E043DE" w:rsidP="00E043DE">
      <w:pPr>
        <w:tabs>
          <w:tab w:val="left" w:pos="390"/>
        </w:tabs>
        <w:spacing w:line="480" w:lineRule="auto"/>
        <w:rPr>
          <w:b/>
          <w:sz w:val="20"/>
        </w:rPr>
      </w:pPr>
      <w:r w:rsidRPr="00185321">
        <w:rPr>
          <w:b/>
          <w:sz w:val="20"/>
        </w:rPr>
        <w:t>1.</w:t>
      </w:r>
      <w:r w:rsidRPr="00185321">
        <w:rPr>
          <w:b/>
          <w:sz w:val="20"/>
        </w:rPr>
        <w:tab/>
        <w:t>Application</w:t>
      </w:r>
    </w:p>
    <w:p w14:paraId="52E26DA8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 w:rsidRPr="00381FFB">
        <w:rPr>
          <w:b/>
          <w:sz w:val="20"/>
        </w:rPr>
        <w:t>Name and address of owner of livestock</w:t>
      </w:r>
      <w:r w:rsidRPr="00185321">
        <w:rPr>
          <w:sz w:val="20"/>
        </w:rPr>
        <w:t xml:space="preserve">: </w:t>
      </w:r>
      <w:r w:rsidRPr="00185321">
        <w:rPr>
          <w:sz w:val="20"/>
        </w:rPr>
        <w:tab/>
      </w:r>
    </w:p>
    <w:p w14:paraId="5395B66C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 w:rsidRPr="00185321">
        <w:rPr>
          <w:sz w:val="20"/>
        </w:rPr>
        <w:tab/>
      </w:r>
    </w:p>
    <w:p w14:paraId="318438C2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>Authorised agent of owner (if any):</w:t>
      </w:r>
      <w:r w:rsidRPr="00185321">
        <w:rPr>
          <w:sz w:val="20"/>
        </w:rPr>
        <w:tab/>
      </w:r>
    </w:p>
    <w:p w14:paraId="3882370E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 w:rsidRPr="00185321">
        <w:rPr>
          <w:sz w:val="20"/>
        </w:rPr>
        <w:tab/>
      </w:r>
    </w:p>
    <w:p w14:paraId="7686DFFC" w14:textId="77777777" w:rsidR="00E043DE" w:rsidRPr="00381FFB" w:rsidRDefault="00E043DE" w:rsidP="00E043DE">
      <w:pPr>
        <w:tabs>
          <w:tab w:val="right" w:leader="dot" w:pos="10608"/>
        </w:tabs>
        <w:spacing w:line="480" w:lineRule="auto"/>
        <w:ind w:right="48"/>
        <w:rPr>
          <w:b/>
          <w:sz w:val="20"/>
        </w:rPr>
      </w:pPr>
      <w:r w:rsidRPr="00381FFB">
        <w:rPr>
          <w:b/>
          <w:sz w:val="20"/>
        </w:rPr>
        <w:t xml:space="preserve">Nature of disease: </w:t>
      </w:r>
      <w:r w:rsidRPr="00381FFB">
        <w:rPr>
          <w:sz w:val="20"/>
        </w:rPr>
        <w:tab/>
      </w:r>
    </w:p>
    <w:p w14:paraId="2F4BC6D3" w14:textId="77777777" w:rsidR="00E043DE" w:rsidRDefault="00E043DE" w:rsidP="00E043DE">
      <w:pPr>
        <w:tabs>
          <w:tab w:val="left" w:leader="dot" w:pos="3354"/>
          <w:tab w:val="left" w:leader="dot" w:pos="7098"/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Number: </w:t>
      </w:r>
      <w:r>
        <w:rPr>
          <w:sz w:val="20"/>
        </w:rPr>
        <w:tab/>
        <w:t xml:space="preserve"> Species: </w:t>
      </w:r>
      <w:r>
        <w:rPr>
          <w:sz w:val="20"/>
        </w:rPr>
        <w:tab/>
        <w:t xml:space="preserve"> Sex: </w:t>
      </w:r>
      <w:r>
        <w:rPr>
          <w:sz w:val="20"/>
        </w:rPr>
        <w:tab/>
      </w:r>
    </w:p>
    <w:p w14:paraId="0917654C" w14:textId="77777777" w:rsidR="00E043DE" w:rsidRDefault="00E043DE" w:rsidP="00E043DE">
      <w:pPr>
        <w:tabs>
          <w:tab w:val="left" w:leader="dot" w:pos="3354"/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Brands: </w:t>
      </w:r>
      <w:r>
        <w:rPr>
          <w:sz w:val="20"/>
        </w:rPr>
        <w:tab/>
        <w:t xml:space="preserve"> Description: </w:t>
      </w:r>
      <w:r>
        <w:rPr>
          <w:sz w:val="20"/>
        </w:rPr>
        <w:tab/>
      </w:r>
    </w:p>
    <w:p w14:paraId="6195C383" w14:textId="77777777" w:rsidR="00E043DE" w:rsidRPr="00381FFB" w:rsidRDefault="00E043DE" w:rsidP="00E043DE">
      <w:pPr>
        <w:tabs>
          <w:tab w:val="right" w:leader="dot" w:pos="10608"/>
        </w:tabs>
        <w:spacing w:line="480" w:lineRule="auto"/>
        <w:ind w:right="48"/>
        <w:rPr>
          <w:b/>
          <w:sz w:val="20"/>
        </w:rPr>
      </w:pPr>
      <w:r w:rsidRPr="00381FFB">
        <w:rPr>
          <w:b/>
          <w:sz w:val="20"/>
        </w:rPr>
        <w:t xml:space="preserve">PIC / Tattoo: </w:t>
      </w:r>
      <w:r w:rsidRPr="00381FFB">
        <w:rPr>
          <w:sz w:val="20"/>
        </w:rPr>
        <w:tab/>
      </w:r>
    </w:p>
    <w:p w14:paraId="497A6D8D" w14:textId="77777777" w:rsidR="00E043DE" w:rsidRPr="00185321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Method of transport: </w:t>
      </w:r>
      <w:r>
        <w:rPr>
          <w:sz w:val="20"/>
        </w:rPr>
        <w:tab/>
      </w:r>
    </w:p>
    <w:p w14:paraId="78C9A8D0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Person in charge during transport: </w:t>
      </w:r>
      <w:r w:rsidRPr="00185321">
        <w:rPr>
          <w:sz w:val="20"/>
        </w:rPr>
        <w:tab/>
      </w:r>
    </w:p>
    <w:p w14:paraId="6B5E37A9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Place and date of intended introduction: </w:t>
      </w:r>
      <w:r>
        <w:rPr>
          <w:sz w:val="20"/>
        </w:rPr>
        <w:tab/>
      </w:r>
    </w:p>
    <w:p w14:paraId="188A313A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Name and address of consignee’s agent (if any) </w:t>
      </w:r>
      <w:r>
        <w:rPr>
          <w:sz w:val="20"/>
        </w:rPr>
        <w:tab/>
      </w:r>
    </w:p>
    <w:p w14:paraId="088F4807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ab/>
      </w:r>
    </w:p>
    <w:p w14:paraId="7BCAF2BB" w14:textId="77777777" w:rsidR="00E043DE" w:rsidRPr="00381FFB" w:rsidRDefault="00E043DE" w:rsidP="00E043DE">
      <w:pPr>
        <w:tabs>
          <w:tab w:val="right" w:leader="dot" w:pos="10608"/>
        </w:tabs>
        <w:spacing w:line="480" w:lineRule="auto"/>
        <w:ind w:right="48"/>
        <w:rPr>
          <w:b/>
          <w:sz w:val="20"/>
        </w:rPr>
      </w:pPr>
      <w:r w:rsidRPr="00381FFB">
        <w:rPr>
          <w:b/>
          <w:sz w:val="20"/>
        </w:rPr>
        <w:t>The diseased livestock are to be consigned to:</w:t>
      </w:r>
    </w:p>
    <w:p w14:paraId="33CEE6FF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Property Owner: </w:t>
      </w:r>
      <w:r>
        <w:rPr>
          <w:sz w:val="20"/>
        </w:rPr>
        <w:tab/>
      </w:r>
    </w:p>
    <w:p w14:paraId="2380903E" w14:textId="77777777" w:rsidR="001B58D6" w:rsidRDefault="001B58D6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>Property Identification Code (PIC): ………………….</w:t>
      </w:r>
    </w:p>
    <w:p w14:paraId="162A5891" w14:textId="77777777" w:rsidR="00E043DE" w:rsidRDefault="00E043DE" w:rsidP="00E043DE">
      <w:pPr>
        <w:tabs>
          <w:tab w:val="right" w:leader="dot" w:pos="10608"/>
        </w:tabs>
        <w:spacing w:line="480" w:lineRule="auto"/>
        <w:ind w:right="48"/>
        <w:rPr>
          <w:sz w:val="20"/>
        </w:rPr>
      </w:pPr>
      <w:r>
        <w:rPr>
          <w:sz w:val="20"/>
        </w:rPr>
        <w:t xml:space="preserve">Property Address: </w:t>
      </w:r>
      <w:r>
        <w:rPr>
          <w:sz w:val="20"/>
        </w:rPr>
        <w:tab/>
      </w:r>
    </w:p>
    <w:p w14:paraId="7194756F" w14:textId="77777777" w:rsidR="00E043DE" w:rsidRDefault="00E043DE" w:rsidP="00E043DE">
      <w:pPr>
        <w:tabs>
          <w:tab w:val="right" w:leader="dot" w:pos="6318"/>
          <w:tab w:val="left" w:pos="6630"/>
          <w:tab w:val="right" w:leader="dot" w:pos="10608"/>
        </w:tabs>
        <w:ind w:right="48"/>
        <w:rPr>
          <w:sz w:val="20"/>
        </w:rPr>
      </w:pPr>
      <w:r w:rsidRPr="00185321">
        <w:rPr>
          <w:sz w:val="20"/>
        </w:rPr>
        <w:t xml:space="preserve">Signed: </w:t>
      </w:r>
      <w:r w:rsidRPr="00185321">
        <w:rPr>
          <w:sz w:val="20"/>
        </w:rPr>
        <w:tab/>
      </w:r>
      <w:r w:rsidRPr="00185321">
        <w:rPr>
          <w:sz w:val="20"/>
        </w:rPr>
        <w:tab/>
        <w:t xml:space="preserve">Date: </w:t>
      </w:r>
      <w:r w:rsidRPr="00185321">
        <w:rPr>
          <w:sz w:val="20"/>
        </w:rPr>
        <w:tab/>
      </w:r>
    </w:p>
    <w:p w14:paraId="676A1D75" w14:textId="77777777" w:rsidR="00E043DE" w:rsidRDefault="00E043DE" w:rsidP="00E043DE">
      <w:pPr>
        <w:tabs>
          <w:tab w:val="left" w:pos="2262"/>
          <w:tab w:val="right" w:leader="dot" w:pos="6318"/>
          <w:tab w:val="left" w:pos="6630"/>
          <w:tab w:val="right" w:leader="dot" w:pos="10296"/>
        </w:tabs>
        <w:ind w:right="48"/>
        <w:rPr>
          <w:sz w:val="20"/>
        </w:rPr>
      </w:pPr>
      <w:r>
        <w:rPr>
          <w:i/>
          <w:sz w:val="16"/>
          <w:szCs w:val="16"/>
        </w:rPr>
        <w:tab/>
        <w:t>(Owner or Agent</w:t>
      </w:r>
      <w:r w:rsidRPr="00EC464D">
        <w:rPr>
          <w:i/>
          <w:sz w:val="16"/>
          <w:szCs w:val="16"/>
        </w:rPr>
        <w:t>)</w:t>
      </w:r>
    </w:p>
    <w:p w14:paraId="6CF8EE56" w14:textId="4A5DB009" w:rsidR="00E043DE" w:rsidRPr="00185321" w:rsidRDefault="00E043DE" w:rsidP="00712936">
      <w:pPr>
        <w:tabs>
          <w:tab w:val="right" w:leader="dot" w:pos="10348"/>
        </w:tabs>
        <w:ind w:right="48"/>
        <w:rPr>
          <w:sz w:val="20"/>
        </w:rPr>
      </w:pPr>
      <w:r>
        <w:rPr>
          <w:sz w:val="20"/>
        </w:rPr>
        <w:t>Return Fax Numbe</w:t>
      </w:r>
      <w:r w:rsidR="00712936">
        <w:rPr>
          <w:sz w:val="20"/>
        </w:rPr>
        <w:t>r or Email address</w:t>
      </w:r>
      <w:r>
        <w:rPr>
          <w:sz w:val="20"/>
        </w:rPr>
        <w:t xml:space="preserve">: </w:t>
      </w:r>
      <w:r>
        <w:rPr>
          <w:sz w:val="20"/>
        </w:rPr>
        <w:tab/>
      </w:r>
    </w:p>
    <w:p w14:paraId="24DC5B78" w14:textId="77777777" w:rsidR="00E043DE" w:rsidRPr="001C0BBE" w:rsidRDefault="00E043DE" w:rsidP="00E043DE">
      <w:pPr>
        <w:pBdr>
          <w:top w:val="single" w:sz="4" w:space="1" w:color="auto"/>
        </w:pBdr>
        <w:ind w:right="48"/>
        <w:rPr>
          <w:sz w:val="22"/>
          <w:szCs w:val="22"/>
        </w:rPr>
      </w:pPr>
    </w:p>
    <w:p w14:paraId="34ADD8BF" w14:textId="77777777" w:rsidR="00E108BC" w:rsidRDefault="00E108BC" w:rsidP="00E043DE">
      <w:pPr>
        <w:tabs>
          <w:tab w:val="left" w:pos="390"/>
        </w:tabs>
        <w:ind w:right="48"/>
        <w:rPr>
          <w:b/>
          <w:sz w:val="20"/>
        </w:rPr>
      </w:pPr>
    </w:p>
    <w:p w14:paraId="0C60DC2D" w14:textId="77777777" w:rsidR="00B32037" w:rsidRDefault="00E043DE" w:rsidP="00E043DE">
      <w:pPr>
        <w:tabs>
          <w:tab w:val="left" w:pos="390"/>
        </w:tabs>
        <w:ind w:right="48"/>
        <w:rPr>
          <w:b/>
          <w:sz w:val="20"/>
        </w:rPr>
      </w:pPr>
      <w:r w:rsidRPr="00DB4730">
        <w:rPr>
          <w:b/>
          <w:sz w:val="20"/>
        </w:rPr>
        <w:t>2.</w:t>
      </w:r>
      <w:r w:rsidRPr="00DB4730">
        <w:rPr>
          <w:b/>
          <w:sz w:val="20"/>
        </w:rPr>
        <w:tab/>
      </w:r>
      <w:r w:rsidR="003C2D53" w:rsidRPr="00DB4730">
        <w:rPr>
          <w:b/>
          <w:sz w:val="20"/>
        </w:rPr>
        <w:t>License</w:t>
      </w:r>
      <w:r w:rsidRPr="00DB4730">
        <w:rPr>
          <w:b/>
          <w:sz w:val="20"/>
        </w:rPr>
        <w:t xml:space="preserve"> </w:t>
      </w:r>
      <w:r w:rsidR="003C2D53">
        <w:rPr>
          <w:b/>
          <w:sz w:val="20"/>
        </w:rPr>
        <w:t>to i</w:t>
      </w:r>
      <w:r w:rsidR="00B32037">
        <w:rPr>
          <w:b/>
          <w:sz w:val="20"/>
        </w:rPr>
        <w:t>ntroduce diseased livestock into Victoria to an Approved Property</w:t>
      </w:r>
      <w:r w:rsidR="005E02CD">
        <w:rPr>
          <w:b/>
          <w:sz w:val="20"/>
        </w:rPr>
        <w:t xml:space="preserve"> </w:t>
      </w:r>
    </w:p>
    <w:p w14:paraId="7AEB5414" w14:textId="7B158623" w:rsidR="00E043DE" w:rsidRPr="00B32037" w:rsidRDefault="00E043DE" w:rsidP="00E043DE">
      <w:pPr>
        <w:tabs>
          <w:tab w:val="left" w:pos="390"/>
        </w:tabs>
        <w:ind w:right="48"/>
        <w:rPr>
          <w:b/>
          <w:i/>
          <w:sz w:val="20"/>
          <w:u w:val="single"/>
        </w:rPr>
      </w:pPr>
      <w:r w:rsidRPr="00B32037">
        <w:rPr>
          <w:b/>
          <w:i/>
          <w:sz w:val="20"/>
        </w:rPr>
        <w:t>(To be completed by specified Victorian DJ</w:t>
      </w:r>
      <w:r w:rsidR="005E02CD">
        <w:rPr>
          <w:b/>
          <w:i/>
          <w:sz w:val="20"/>
        </w:rPr>
        <w:t>P</w:t>
      </w:r>
      <w:r w:rsidRPr="00B32037">
        <w:rPr>
          <w:b/>
          <w:i/>
          <w:sz w:val="20"/>
        </w:rPr>
        <w:t>R Officers only)</w:t>
      </w:r>
    </w:p>
    <w:p w14:paraId="31058A23" w14:textId="77777777" w:rsidR="00E043DE" w:rsidRDefault="00E043DE" w:rsidP="00E043DE">
      <w:pPr>
        <w:ind w:right="48"/>
        <w:rPr>
          <w:sz w:val="20"/>
        </w:rPr>
      </w:pPr>
      <w:r>
        <w:rPr>
          <w:sz w:val="20"/>
        </w:rPr>
        <w:t>Permission is granted for the livestock described above to be introduced into State of Victoria direct to the specified property, subject to the following:</w:t>
      </w:r>
    </w:p>
    <w:p w14:paraId="3C9138C2" w14:textId="77777777" w:rsidR="00B32037" w:rsidRDefault="00B32037" w:rsidP="00B32037">
      <w:pPr>
        <w:tabs>
          <w:tab w:val="right" w:leader="dot" w:pos="10348"/>
        </w:tabs>
        <w:spacing w:before="120" w:line="360" w:lineRule="auto"/>
        <w:ind w:right="48"/>
        <w:rPr>
          <w:sz w:val="20"/>
        </w:rPr>
      </w:pPr>
      <w:r>
        <w:rPr>
          <w:sz w:val="20"/>
        </w:rPr>
        <w:t xml:space="preserve">Additional conditions (if applicable) </w:t>
      </w:r>
      <w:r>
        <w:rPr>
          <w:sz w:val="20"/>
        </w:rPr>
        <w:tab/>
      </w:r>
    </w:p>
    <w:p w14:paraId="2A3B2E5D" w14:textId="77777777" w:rsidR="00B32037" w:rsidRDefault="00B32037" w:rsidP="00B32037">
      <w:pPr>
        <w:tabs>
          <w:tab w:val="right" w:leader="dot" w:pos="10348"/>
        </w:tabs>
        <w:spacing w:line="360" w:lineRule="auto"/>
        <w:ind w:right="48"/>
        <w:rPr>
          <w:sz w:val="20"/>
        </w:rPr>
      </w:pPr>
      <w:r>
        <w:rPr>
          <w:sz w:val="20"/>
        </w:rPr>
        <w:tab/>
      </w:r>
    </w:p>
    <w:p w14:paraId="3B6E6EFE" w14:textId="77777777" w:rsidR="00B32037" w:rsidRDefault="00B32037" w:rsidP="00B32037">
      <w:pPr>
        <w:tabs>
          <w:tab w:val="right" w:leader="dot" w:pos="10348"/>
        </w:tabs>
        <w:spacing w:line="360" w:lineRule="auto"/>
        <w:ind w:right="48"/>
        <w:rPr>
          <w:sz w:val="20"/>
        </w:rPr>
      </w:pPr>
      <w:r>
        <w:rPr>
          <w:sz w:val="20"/>
        </w:rPr>
        <w:tab/>
      </w:r>
    </w:p>
    <w:p w14:paraId="16A4CB83" w14:textId="77777777" w:rsidR="00B32037" w:rsidRPr="00381FFB" w:rsidRDefault="00B32037" w:rsidP="00B32037">
      <w:pPr>
        <w:tabs>
          <w:tab w:val="right" w:leader="dot" w:pos="5226"/>
        </w:tabs>
        <w:suppressAutoHyphens/>
        <w:spacing w:before="100"/>
        <w:ind w:left="720" w:right="45" w:hanging="720"/>
        <w:rPr>
          <w:spacing w:val="-2"/>
          <w:szCs w:val="18"/>
        </w:rPr>
      </w:pPr>
      <w:r w:rsidRPr="00381FFB">
        <w:rPr>
          <w:spacing w:val="-2"/>
          <w:szCs w:val="18"/>
        </w:rPr>
        <w:t>Victorian:</w:t>
      </w:r>
    </w:p>
    <w:p w14:paraId="4B200DC5" w14:textId="77777777" w:rsidR="00B32037" w:rsidRDefault="00B32037" w:rsidP="00B32037">
      <w:pPr>
        <w:tabs>
          <w:tab w:val="left" w:leader="dot" w:pos="312"/>
          <w:tab w:val="left" w:pos="4395"/>
        </w:tabs>
        <w:suppressAutoHyphens/>
        <w:spacing w:before="100" w:beforeAutospacing="1" w:line="240" w:lineRule="auto"/>
        <w:ind w:left="720" w:right="45" w:hanging="720"/>
        <w:rPr>
          <w:spacing w:val="-2"/>
          <w:szCs w:val="18"/>
        </w:rPr>
      </w:pPr>
      <w:r w:rsidRPr="00381FFB">
        <w:rPr>
          <w:spacing w:val="-2"/>
          <w:szCs w:val="18"/>
        </w:rPr>
        <w:sym w:font="Webdings" w:char="F063"/>
      </w:r>
      <w:r w:rsidRPr="00381FFB">
        <w:rPr>
          <w:spacing w:val="-2"/>
          <w:szCs w:val="18"/>
        </w:rPr>
        <w:tab/>
      </w:r>
      <w:r>
        <w:rPr>
          <w:spacing w:val="-2"/>
          <w:szCs w:val="18"/>
        </w:rPr>
        <w:t>Chief Veterinary Officer</w:t>
      </w:r>
      <w:r>
        <w:rPr>
          <w:spacing w:val="-2"/>
          <w:szCs w:val="18"/>
        </w:rPr>
        <w:tab/>
      </w:r>
      <w:r w:rsidRPr="00381FFB">
        <w:rPr>
          <w:spacing w:val="-2"/>
          <w:szCs w:val="18"/>
        </w:rPr>
        <w:sym w:font="Webdings" w:char="F063"/>
      </w:r>
      <w:r w:rsidRPr="00381FFB">
        <w:rPr>
          <w:spacing w:val="-2"/>
          <w:szCs w:val="18"/>
        </w:rPr>
        <w:tab/>
        <w:t>Principal Veterinary Officer</w:t>
      </w:r>
    </w:p>
    <w:p w14:paraId="27BD2CB6" w14:textId="77777777" w:rsidR="00B32037" w:rsidRDefault="00B32037" w:rsidP="00B32037">
      <w:pPr>
        <w:tabs>
          <w:tab w:val="left" w:leader="dot" w:pos="312"/>
          <w:tab w:val="left" w:pos="4395"/>
        </w:tabs>
        <w:suppressAutoHyphens/>
        <w:spacing w:before="100" w:beforeAutospacing="1" w:line="240" w:lineRule="auto"/>
        <w:ind w:left="720" w:right="45" w:hanging="720"/>
        <w:rPr>
          <w:spacing w:val="-2"/>
          <w:szCs w:val="18"/>
        </w:rPr>
      </w:pPr>
      <w:r w:rsidRPr="00381FFB">
        <w:rPr>
          <w:spacing w:val="-2"/>
          <w:szCs w:val="18"/>
        </w:rPr>
        <w:sym w:font="Webdings" w:char="F063"/>
      </w:r>
      <w:r w:rsidRPr="00381FFB">
        <w:rPr>
          <w:spacing w:val="-2"/>
          <w:szCs w:val="18"/>
        </w:rPr>
        <w:tab/>
        <w:t>Principal Animal Health Officer</w:t>
      </w:r>
      <w:r>
        <w:rPr>
          <w:spacing w:val="-2"/>
          <w:szCs w:val="18"/>
        </w:rPr>
        <w:tab/>
      </w:r>
      <w:r w:rsidRPr="00381FFB">
        <w:rPr>
          <w:spacing w:val="-2"/>
          <w:szCs w:val="18"/>
        </w:rPr>
        <w:sym w:font="Webdings" w:char="F063"/>
      </w:r>
      <w:r w:rsidRPr="00381FFB">
        <w:rPr>
          <w:spacing w:val="-2"/>
          <w:szCs w:val="18"/>
        </w:rPr>
        <w:tab/>
      </w:r>
      <w:r>
        <w:rPr>
          <w:spacing w:val="-2"/>
          <w:szCs w:val="18"/>
        </w:rPr>
        <w:t>Director Biosecurity Operations</w:t>
      </w:r>
    </w:p>
    <w:p w14:paraId="1F691C68" w14:textId="77777777" w:rsidR="00B32037" w:rsidRDefault="00B32037" w:rsidP="00B32037">
      <w:pPr>
        <w:tabs>
          <w:tab w:val="left" w:leader="dot" w:pos="312"/>
          <w:tab w:val="left" w:pos="4395"/>
        </w:tabs>
        <w:suppressAutoHyphens/>
        <w:spacing w:before="100" w:beforeAutospacing="1" w:line="240" w:lineRule="auto"/>
        <w:ind w:left="720" w:right="45" w:hanging="720"/>
        <w:rPr>
          <w:spacing w:val="-2"/>
          <w:szCs w:val="18"/>
        </w:rPr>
      </w:pPr>
      <w:r w:rsidRPr="00381FFB">
        <w:rPr>
          <w:spacing w:val="-2"/>
          <w:szCs w:val="18"/>
        </w:rPr>
        <w:sym w:font="Webdings" w:char="F063"/>
      </w:r>
      <w:r>
        <w:rPr>
          <w:spacing w:val="-2"/>
          <w:szCs w:val="18"/>
        </w:rPr>
        <w:tab/>
        <w:t>Director Animal Health &amp; Welfare</w:t>
      </w:r>
      <w:r>
        <w:rPr>
          <w:spacing w:val="-2"/>
          <w:szCs w:val="18"/>
        </w:rPr>
        <w:tab/>
      </w:r>
      <w:r w:rsidRPr="00381FFB">
        <w:rPr>
          <w:spacing w:val="-2"/>
          <w:szCs w:val="18"/>
        </w:rPr>
        <w:sym w:font="Webdings" w:char="F063"/>
      </w:r>
      <w:r>
        <w:rPr>
          <w:spacing w:val="-2"/>
          <w:szCs w:val="18"/>
        </w:rPr>
        <w:tab/>
        <w:t>Manager Veterinary Science</w:t>
      </w:r>
    </w:p>
    <w:p w14:paraId="1E7396E7" w14:textId="77777777" w:rsidR="00B32037" w:rsidRDefault="00B32037" w:rsidP="00B32037">
      <w:pPr>
        <w:tabs>
          <w:tab w:val="left" w:leader="dot" w:pos="312"/>
          <w:tab w:val="right" w:leader="dot" w:pos="6804"/>
          <w:tab w:val="left" w:pos="7088"/>
          <w:tab w:val="right" w:leader="dot" w:pos="10348"/>
        </w:tabs>
        <w:suppressAutoHyphens/>
        <w:spacing w:before="100" w:beforeAutospacing="1" w:line="240" w:lineRule="auto"/>
        <w:ind w:left="720" w:right="45" w:hanging="720"/>
        <w:rPr>
          <w:spacing w:val="-2"/>
          <w:szCs w:val="18"/>
        </w:rPr>
      </w:pPr>
      <w:r w:rsidRPr="00381FFB">
        <w:rPr>
          <w:spacing w:val="-2"/>
          <w:szCs w:val="18"/>
        </w:rPr>
        <w:sym w:font="Webdings" w:char="F063"/>
      </w:r>
      <w:r>
        <w:rPr>
          <w:spacing w:val="-2"/>
          <w:szCs w:val="18"/>
        </w:rPr>
        <w:tab/>
        <w:t>Manager Epidemiology and Risk</w:t>
      </w:r>
    </w:p>
    <w:p w14:paraId="5370DC95" w14:textId="77777777" w:rsidR="00B32037" w:rsidRDefault="00B32037" w:rsidP="00B32037">
      <w:pPr>
        <w:tabs>
          <w:tab w:val="left" w:leader="dot" w:pos="312"/>
          <w:tab w:val="right" w:leader="dot" w:pos="4962"/>
          <w:tab w:val="left" w:pos="5103"/>
          <w:tab w:val="right" w:leader="dot" w:pos="10348"/>
        </w:tabs>
        <w:suppressAutoHyphens/>
        <w:spacing w:before="480" w:after="0" w:line="240" w:lineRule="auto"/>
        <w:ind w:left="720" w:right="45" w:hanging="720"/>
        <w:rPr>
          <w:spacing w:val="-2"/>
          <w:szCs w:val="18"/>
        </w:rPr>
      </w:pPr>
      <w:r>
        <w:rPr>
          <w:spacing w:val="-2"/>
          <w:szCs w:val="18"/>
        </w:rPr>
        <w:t xml:space="preserve">Name </w:t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  <w:r>
        <w:rPr>
          <w:spacing w:val="-2"/>
          <w:szCs w:val="18"/>
        </w:rPr>
        <w:tab/>
      </w:r>
    </w:p>
    <w:p w14:paraId="2BCB109A" w14:textId="77777777" w:rsidR="00B32037" w:rsidRPr="00381FFB" w:rsidRDefault="00B32037" w:rsidP="00B32037">
      <w:pPr>
        <w:tabs>
          <w:tab w:val="left" w:pos="2127"/>
          <w:tab w:val="left" w:pos="7088"/>
          <w:tab w:val="right" w:leader="dot" w:pos="10348"/>
        </w:tabs>
        <w:suppressAutoHyphens/>
        <w:spacing w:after="0" w:line="240" w:lineRule="auto"/>
        <w:ind w:right="45"/>
        <w:rPr>
          <w:spacing w:val="-2"/>
          <w:szCs w:val="18"/>
        </w:rPr>
      </w:pPr>
      <w:r>
        <w:rPr>
          <w:i/>
          <w:spacing w:val="-2"/>
          <w:szCs w:val="12"/>
        </w:rPr>
        <w:tab/>
        <w:t>(Print)</w:t>
      </w:r>
      <w:r>
        <w:rPr>
          <w:spacing w:val="-2"/>
          <w:szCs w:val="18"/>
        </w:rPr>
        <w:tab/>
        <w:t>(</w:t>
      </w:r>
      <w:r w:rsidRPr="00381FFB">
        <w:rPr>
          <w:i/>
          <w:spacing w:val="-2"/>
          <w:szCs w:val="12"/>
        </w:rPr>
        <w:t>Signature)</w:t>
      </w:r>
    </w:p>
    <w:p w14:paraId="2848C0EF" w14:textId="77777777" w:rsidR="00B32037" w:rsidRDefault="00B32037" w:rsidP="00B32037">
      <w:pPr>
        <w:tabs>
          <w:tab w:val="right" w:leader="dot" w:pos="2835"/>
        </w:tabs>
        <w:suppressAutoHyphens/>
        <w:spacing w:before="100" w:beforeAutospacing="1" w:after="0" w:line="240" w:lineRule="auto"/>
        <w:ind w:right="45"/>
        <w:rPr>
          <w:spacing w:val="-2"/>
          <w:szCs w:val="18"/>
        </w:rPr>
      </w:pPr>
      <w:r w:rsidRPr="00381FFB">
        <w:rPr>
          <w:spacing w:val="-2"/>
          <w:szCs w:val="18"/>
        </w:rPr>
        <w:t xml:space="preserve">Date: </w:t>
      </w:r>
      <w:r>
        <w:rPr>
          <w:spacing w:val="-2"/>
          <w:szCs w:val="18"/>
        </w:rPr>
        <w:tab/>
      </w:r>
    </w:p>
    <w:p w14:paraId="0A1E5443" w14:textId="77777777" w:rsidR="00B32037" w:rsidRPr="00381FFB" w:rsidRDefault="00B32037" w:rsidP="00B32037">
      <w:pPr>
        <w:tabs>
          <w:tab w:val="right" w:leader="dot" w:pos="2835"/>
        </w:tabs>
        <w:suppressAutoHyphens/>
        <w:spacing w:before="100" w:beforeAutospacing="1" w:after="0" w:line="240" w:lineRule="auto"/>
        <w:ind w:right="45"/>
        <w:rPr>
          <w:spacing w:val="-2"/>
          <w:szCs w:val="18"/>
        </w:rPr>
      </w:pPr>
    </w:p>
    <w:p w14:paraId="48935419" w14:textId="77777777" w:rsidR="00B32037" w:rsidRDefault="00B32037" w:rsidP="00B32037">
      <w:pPr>
        <w:pStyle w:val="Agbodytext"/>
      </w:pPr>
    </w:p>
    <w:p w14:paraId="570E210B" w14:textId="77777777" w:rsidR="00B32037" w:rsidRPr="00446E6C" w:rsidRDefault="00B32037" w:rsidP="00B32037">
      <w:pPr>
        <w:pStyle w:val="Agbodytext"/>
        <w:rPr>
          <w:b/>
        </w:rPr>
      </w:pPr>
      <w:r w:rsidRPr="00446E6C">
        <w:rPr>
          <w:b/>
        </w:rPr>
        <w:t>Please Forward Copy to:</w:t>
      </w:r>
    </w:p>
    <w:p w14:paraId="5416744B" w14:textId="77777777" w:rsidR="00B32037" w:rsidRPr="00E6303C" w:rsidRDefault="00B32037" w:rsidP="00B32037">
      <w:pPr>
        <w:pStyle w:val="Agbodytext"/>
        <w:rPr>
          <w:szCs w:val="18"/>
        </w:rPr>
      </w:pPr>
      <w:r w:rsidRPr="00E6303C">
        <w:rPr>
          <w:szCs w:val="18"/>
        </w:rPr>
        <w:t>Chief Veterinary Officer’s Unit</w:t>
      </w:r>
    </w:p>
    <w:p w14:paraId="7C783E27" w14:textId="29547AF3" w:rsidR="00B32037" w:rsidRPr="00E6303C" w:rsidRDefault="00B32037" w:rsidP="00B32037">
      <w:pPr>
        <w:pStyle w:val="Agbodytext"/>
        <w:rPr>
          <w:szCs w:val="18"/>
        </w:rPr>
      </w:pPr>
      <w:r w:rsidRPr="00E6303C">
        <w:rPr>
          <w:szCs w:val="18"/>
        </w:rPr>
        <w:t xml:space="preserve">Department </w:t>
      </w:r>
      <w:r w:rsidR="00FE1762">
        <w:rPr>
          <w:szCs w:val="18"/>
        </w:rPr>
        <w:t>Jobs, Precincts and Regions</w:t>
      </w:r>
    </w:p>
    <w:p w14:paraId="2BF5675D" w14:textId="711E561C" w:rsidR="00B32037" w:rsidRPr="00E6303C" w:rsidRDefault="000211E0" w:rsidP="00B32037">
      <w:pPr>
        <w:pStyle w:val="Agbodytext"/>
        <w:rPr>
          <w:szCs w:val="18"/>
        </w:rPr>
      </w:pPr>
      <w:bookmarkStart w:id="2" w:name="_Hlk34212232"/>
      <w:r>
        <w:rPr>
          <w:szCs w:val="18"/>
        </w:rPr>
        <w:t xml:space="preserve">475-485 </w:t>
      </w:r>
      <w:proofErr w:type="spellStart"/>
      <w:r>
        <w:rPr>
          <w:szCs w:val="18"/>
        </w:rPr>
        <w:t>Mickleham</w:t>
      </w:r>
      <w:proofErr w:type="spellEnd"/>
      <w:r>
        <w:rPr>
          <w:szCs w:val="18"/>
        </w:rPr>
        <w:t xml:space="preserve"> Rd, Attwood VIC 3049</w:t>
      </w:r>
    </w:p>
    <w:bookmarkEnd w:id="2"/>
    <w:p w14:paraId="008B24BE" w14:textId="74FA6522" w:rsidR="00B32037" w:rsidRPr="00E6303C" w:rsidRDefault="00B32037" w:rsidP="00B32037">
      <w:pPr>
        <w:pStyle w:val="Agbodytext"/>
        <w:rPr>
          <w:szCs w:val="18"/>
        </w:rPr>
      </w:pPr>
      <w:r w:rsidRPr="00E6303C">
        <w:rPr>
          <w:szCs w:val="18"/>
        </w:rPr>
        <w:t>Email:</w:t>
      </w:r>
      <w:r w:rsidR="0019769D">
        <w:rPr>
          <w:szCs w:val="18"/>
        </w:rPr>
        <w:t xml:space="preserve"> </w:t>
      </w:r>
      <w:bookmarkStart w:id="3" w:name="_Hlk34213884"/>
      <w:r w:rsidR="0019769D">
        <w:rPr>
          <w:szCs w:val="18"/>
        </w:rPr>
        <w:t>cvo.victoria@agriculture.vic.gov.au</w:t>
      </w:r>
      <w:bookmarkEnd w:id="3"/>
    </w:p>
    <w:p w14:paraId="750D4B36" w14:textId="77777777" w:rsidR="00B32037" w:rsidRDefault="00B32037" w:rsidP="00B32037">
      <w:pPr>
        <w:tabs>
          <w:tab w:val="left" w:pos="-1440"/>
          <w:tab w:val="left" w:pos="-720"/>
          <w:tab w:val="left" w:pos="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uto"/>
        <w:ind w:left="858" w:right="48"/>
        <w:rPr>
          <w:spacing w:val="-2"/>
          <w:sz w:val="16"/>
          <w:szCs w:val="16"/>
          <w:lang w:val="en-AU"/>
        </w:rPr>
      </w:pPr>
    </w:p>
    <w:p w14:paraId="1A0B4DAF" w14:textId="77777777" w:rsidR="00BD5DD1" w:rsidRDefault="00BD5DD1" w:rsidP="00B32037">
      <w:pPr>
        <w:tabs>
          <w:tab w:val="left" w:pos="-1440"/>
          <w:tab w:val="left" w:pos="-720"/>
          <w:tab w:val="left" w:pos="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uto"/>
        <w:ind w:left="858" w:right="48" w:hanging="858"/>
        <w:rPr>
          <w:sz w:val="16"/>
          <w:szCs w:val="16"/>
          <w:lang w:val="en-AU"/>
        </w:rPr>
      </w:pPr>
    </w:p>
    <w:p w14:paraId="3EAFE35A" w14:textId="77777777" w:rsidR="00B32037" w:rsidRPr="00821AA9" w:rsidRDefault="00B32037" w:rsidP="00B32037">
      <w:pPr>
        <w:tabs>
          <w:tab w:val="left" w:pos="-1440"/>
          <w:tab w:val="left" w:pos="-720"/>
          <w:tab w:val="left" w:pos="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360" w:lineRule="auto"/>
        <w:ind w:left="858" w:right="48" w:hanging="858"/>
        <w:rPr>
          <w:sz w:val="16"/>
          <w:szCs w:val="16"/>
          <w:lang w:val="en-AU"/>
        </w:rPr>
      </w:pPr>
      <w:r w:rsidRPr="00821AA9">
        <w:rPr>
          <w:sz w:val="16"/>
          <w:szCs w:val="16"/>
          <w:lang w:val="en-AU"/>
        </w:rPr>
        <w:t>Privacy Statement</w:t>
      </w:r>
    </w:p>
    <w:p w14:paraId="7CB1D70C" w14:textId="53357503" w:rsidR="00B32037" w:rsidRPr="00821AA9" w:rsidRDefault="00B32037" w:rsidP="00B32037">
      <w:pPr>
        <w:tabs>
          <w:tab w:val="left" w:pos="-1440"/>
          <w:tab w:val="left" w:pos="-720"/>
          <w:tab w:val="left" w:pos="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45"/>
        <w:rPr>
          <w:rFonts w:ascii="Segoe UI" w:hAnsi="Segoe UI" w:cs="Segoe UI"/>
          <w:color w:val="444444"/>
          <w:sz w:val="16"/>
          <w:szCs w:val="16"/>
        </w:rPr>
      </w:pPr>
      <w:r w:rsidRPr="00821AA9">
        <w:rPr>
          <w:rFonts w:ascii="Segoe UI" w:hAnsi="Segoe UI" w:cs="Segoe UI"/>
          <w:color w:val="444444"/>
          <w:sz w:val="16"/>
          <w:szCs w:val="16"/>
        </w:rPr>
        <w:t xml:space="preserve">The Department of </w:t>
      </w:r>
      <w:r w:rsidR="00FE1762">
        <w:rPr>
          <w:rFonts w:ascii="Segoe UI" w:hAnsi="Segoe UI" w:cs="Segoe UI"/>
          <w:color w:val="444444"/>
          <w:sz w:val="16"/>
          <w:szCs w:val="16"/>
        </w:rPr>
        <w:t>Jobs, Precincts and Regions</w:t>
      </w:r>
      <w:r w:rsidRPr="00821AA9">
        <w:rPr>
          <w:rFonts w:ascii="Segoe UI" w:hAnsi="Segoe UI" w:cs="Segoe UI"/>
          <w:color w:val="444444"/>
          <w:sz w:val="16"/>
          <w:szCs w:val="16"/>
        </w:rPr>
        <w:t xml:space="preserve"> (the department) is committed to protecting your privacy. All personal information will be handled in accordance with the department's Privacy Policy and the </w:t>
      </w:r>
      <w:r w:rsidRPr="00821AA9">
        <w:rPr>
          <w:rStyle w:val="Emphasis"/>
          <w:rFonts w:ascii="Segoe UI" w:hAnsi="Segoe UI" w:cs="Segoe UI"/>
          <w:color w:val="444444"/>
          <w:sz w:val="16"/>
          <w:szCs w:val="16"/>
        </w:rPr>
        <w:t>Privacy and Data Protection Act 2014</w:t>
      </w:r>
      <w:r w:rsidRPr="00821AA9">
        <w:rPr>
          <w:rFonts w:ascii="Segoe UI" w:hAnsi="Segoe UI" w:cs="Segoe UI"/>
          <w:color w:val="444444"/>
          <w:sz w:val="16"/>
          <w:szCs w:val="16"/>
        </w:rPr>
        <w:t xml:space="preserve"> (Vic). For more information, a copy of our privacy statement is located at </w:t>
      </w:r>
      <w:hyperlink r:id="rId14" w:history="1">
        <w:r w:rsidR="00FE1762" w:rsidRPr="00C97EBC">
          <w:rPr>
            <w:rStyle w:val="Hyperlink"/>
            <w:rFonts w:ascii="Segoe UI" w:hAnsi="Segoe UI" w:cs="Segoe UI"/>
            <w:sz w:val="16"/>
            <w:szCs w:val="16"/>
          </w:rPr>
          <w:t>www. djpr.vic.gov.au/privacy</w:t>
        </w:r>
      </w:hyperlink>
      <w:r w:rsidR="00FE1762" w:rsidRPr="00C97EBC">
        <w:rPr>
          <w:rFonts w:ascii="Segoe UI" w:hAnsi="Segoe UI" w:cs="Segoe UI"/>
          <w:b/>
          <w:bCs/>
          <w:sz w:val="16"/>
          <w:szCs w:val="16"/>
        </w:rPr>
        <w:t>.</w:t>
      </w:r>
      <w:r w:rsidR="00FE1762">
        <w:rPr>
          <w:b/>
          <w:bCs/>
        </w:rPr>
        <w:t xml:space="preserve"> </w:t>
      </w:r>
      <w:r w:rsidR="00FE1762" w:rsidRPr="00821AA9">
        <w:rPr>
          <w:rFonts w:ascii="Segoe UI" w:hAnsi="Segoe UI" w:cs="Segoe UI"/>
          <w:color w:val="0000FF"/>
          <w:sz w:val="16"/>
          <w:szCs w:val="16"/>
        </w:rPr>
        <w:t xml:space="preserve"> </w:t>
      </w:r>
      <w:r w:rsidR="00FE1762" w:rsidRPr="00821AA9">
        <w:rPr>
          <w:rFonts w:ascii="Segoe UI" w:hAnsi="Segoe UI" w:cs="Segoe UI"/>
          <w:color w:val="444444"/>
          <w:sz w:val="16"/>
          <w:szCs w:val="16"/>
        </w:rPr>
        <w:t xml:space="preserve">Enquiries about access to information should be directed to the Department's Privacy officer by email </w:t>
      </w:r>
      <w:hyperlink r:id="rId15" w:history="1">
        <w:r w:rsidR="00FE1762" w:rsidRPr="00FB4A7F">
          <w:rPr>
            <w:rStyle w:val="Hyperlink"/>
            <w:rFonts w:ascii="Segoe UI" w:hAnsi="Segoe UI" w:cs="Segoe UI"/>
            <w:sz w:val="16"/>
            <w:szCs w:val="16"/>
          </w:rPr>
          <w:t>foi@ecodev.vic.gov.au</w:t>
        </w:r>
      </w:hyperlink>
      <w:r w:rsidR="00FE1762">
        <w:rPr>
          <w:rFonts w:ascii="Segoe UI" w:hAnsi="Segoe UI" w:cs="Segoe UI"/>
          <w:color w:val="444444"/>
          <w:sz w:val="16"/>
          <w:szCs w:val="16"/>
        </w:rPr>
        <w:t>.</w:t>
      </w:r>
    </w:p>
    <w:p w14:paraId="4D93E204" w14:textId="77777777" w:rsidR="00B32037" w:rsidRPr="00821AA9" w:rsidRDefault="00B32037" w:rsidP="00B32037">
      <w:pPr>
        <w:tabs>
          <w:tab w:val="left" w:pos="-1440"/>
          <w:tab w:val="left" w:pos="-720"/>
          <w:tab w:val="left" w:pos="0"/>
          <w:tab w:val="left" w:pos="85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45"/>
        <w:rPr>
          <w:rFonts w:ascii="Segoe UI" w:hAnsi="Segoe UI" w:cs="Segoe UI"/>
          <w:color w:val="444444"/>
          <w:sz w:val="16"/>
          <w:szCs w:val="16"/>
        </w:rPr>
      </w:pPr>
      <w:r w:rsidRPr="00821AA9">
        <w:rPr>
          <w:rFonts w:ascii="Segoe UI" w:hAnsi="Segoe UI" w:cs="Segoe UI"/>
          <w:color w:val="444444"/>
          <w:sz w:val="16"/>
          <w:szCs w:val="16"/>
        </w:rPr>
        <w:t xml:space="preserve">Information collected will not be given to any other third party except where required by law under the Livestock Disease Control Act 1994. </w:t>
      </w:r>
    </w:p>
    <w:p w14:paraId="3D529AA1" w14:textId="77777777" w:rsidR="00B32037" w:rsidRDefault="00B32037" w:rsidP="00B32037">
      <w:pPr>
        <w:pStyle w:val="Agbodytext"/>
      </w:pPr>
    </w:p>
    <w:p w14:paraId="2502F0E6" w14:textId="77777777" w:rsidR="00B32037" w:rsidRDefault="00B32037" w:rsidP="00B32037">
      <w:pPr>
        <w:pStyle w:val="Agbodytext"/>
      </w:pPr>
    </w:p>
    <w:p w14:paraId="7CE07C4C" w14:textId="77777777" w:rsidR="00E043DE" w:rsidRDefault="00E043DE" w:rsidP="00E043DE">
      <w:pPr>
        <w:pStyle w:val="Agbodytext"/>
      </w:pPr>
    </w:p>
    <w:p w14:paraId="4B0D5A28" w14:textId="77777777" w:rsidR="006C1415" w:rsidRDefault="006C1415" w:rsidP="005A777D">
      <w:pPr>
        <w:pStyle w:val="Agbodytext"/>
      </w:pPr>
    </w:p>
    <w:p w14:paraId="5A4895C2" w14:textId="77777777" w:rsidR="006C1415" w:rsidRDefault="006C1415" w:rsidP="005A777D">
      <w:pPr>
        <w:pStyle w:val="Agbodytext"/>
      </w:pPr>
    </w:p>
    <w:p w14:paraId="2DA61C87" w14:textId="77777777" w:rsidR="006C1415" w:rsidRDefault="006C1415" w:rsidP="005A777D">
      <w:pPr>
        <w:pStyle w:val="Agbodytext"/>
      </w:pPr>
    </w:p>
    <w:p w14:paraId="58A133D8" w14:textId="77777777" w:rsidR="006C1415" w:rsidRPr="00D55D23" w:rsidRDefault="006C1415" w:rsidP="005A777D">
      <w:pPr>
        <w:pStyle w:val="Agbodytext"/>
      </w:pPr>
    </w:p>
    <w:sectPr w:rsidR="006C1415" w:rsidRPr="00D55D23" w:rsidSect="00CF6B8B">
      <w:type w:val="continuous"/>
      <w:pgSz w:w="11900" w:h="16840"/>
      <w:pgMar w:top="1418" w:right="709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7F14" w14:textId="77777777" w:rsidR="00362869" w:rsidRDefault="00362869" w:rsidP="008954B2">
      <w:r>
        <w:separator/>
      </w:r>
    </w:p>
  </w:endnote>
  <w:endnote w:type="continuationSeparator" w:id="0">
    <w:p w14:paraId="617A282F" w14:textId="77777777" w:rsidR="00362869" w:rsidRDefault="00362869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7757" w14:textId="74458C9C" w:rsidR="00FE1762" w:rsidRPr="00FE1762" w:rsidRDefault="00546D40" w:rsidP="00546D40">
    <w:pPr>
      <w:pStyle w:val="Footer"/>
      <w:tabs>
        <w:tab w:val="clear" w:pos="9026"/>
        <w:tab w:val="right" w:pos="10348"/>
      </w:tabs>
      <w:rPr>
        <w:sz w:val="16"/>
        <w:szCs w:val="16"/>
      </w:rPr>
    </w:pPr>
    <w:r>
      <w:tab/>
    </w:r>
    <w:r>
      <w:tab/>
    </w:r>
    <w:r w:rsidRPr="00FE1762">
      <w:rPr>
        <w:sz w:val="16"/>
        <w:szCs w:val="16"/>
      </w:rPr>
      <w:tab/>
    </w:r>
    <w:r w:rsidRPr="00FE1762">
      <w:rPr>
        <w:sz w:val="16"/>
        <w:szCs w:val="16"/>
      </w:rPr>
      <w:tab/>
    </w:r>
    <w:r w:rsidR="00FE1762" w:rsidRPr="00FE1762">
      <w:rPr>
        <w:sz w:val="16"/>
        <w:szCs w:val="16"/>
      </w:rPr>
      <w:t>F02.73</w:t>
    </w:r>
  </w:p>
  <w:p w14:paraId="0FE0F361" w14:textId="1C92A389" w:rsidR="00F5477C" w:rsidRPr="00546D40" w:rsidRDefault="00FE1762" w:rsidP="00546D40">
    <w:pPr>
      <w:pStyle w:val="Footer"/>
      <w:tabs>
        <w:tab w:val="clear" w:pos="9026"/>
        <w:tab w:val="right" w:pos="10348"/>
      </w:tabs>
      <w:rPr>
        <w:sz w:val="16"/>
        <w:szCs w:val="16"/>
      </w:rPr>
    </w:pPr>
    <w:r>
      <w:tab/>
    </w:r>
    <w:r>
      <w:tab/>
    </w:r>
    <w:r w:rsidR="00546D40" w:rsidRPr="00546D40">
      <w:rPr>
        <w:sz w:val="16"/>
        <w:szCs w:val="16"/>
      </w:rPr>
      <w:t xml:space="preserve">Version: </w:t>
    </w:r>
    <w:r>
      <w:rPr>
        <w:sz w:val="16"/>
        <w:szCs w:val="16"/>
      </w:rPr>
      <w:t>3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047A8" w14:textId="77777777" w:rsidR="00362869" w:rsidRDefault="00362869" w:rsidP="008954B2">
      <w:r>
        <w:separator/>
      </w:r>
    </w:p>
  </w:footnote>
  <w:footnote w:type="continuationSeparator" w:id="0">
    <w:p w14:paraId="3E4D97C9" w14:textId="77777777" w:rsidR="00362869" w:rsidRDefault="00362869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5E3A" w14:textId="3D031222" w:rsidR="00306B4E" w:rsidRDefault="00FE1762" w:rsidP="00EF3DC4">
    <w:pPr>
      <w:pStyle w:val="Agtit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B7F57" wp14:editId="13DDDA25">
          <wp:simplePos x="0" y="0"/>
          <wp:positionH relativeFrom="page">
            <wp:posOffset>31115</wp:posOffset>
          </wp:positionH>
          <wp:positionV relativeFrom="page">
            <wp:posOffset>-64770</wp:posOffset>
          </wp:positionV>
          <wp:extent cx="7560000" cy="1068564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1C57" w14:textId="03389CA0" w:rsidR="00147114" w:rsidRDefault="00FE17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D5E79" wp14:editId="322DF0D8">
          <wp:simplePos x="0" y="0"/>
          <wp:positionH relativeFrom="page">
            <wp:posOffset>-35560</wp:posOffset>
          </wp:positionH>
          <wp:positionV relativeFrom="page">
            <wp:posOffset>-121920</wp:posOffset>
          </wp:positionV>
          <wp:extent cx="7558768" cy="10683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21"/>
    <w:rsid w:val="00002759"/>
    <w:rsid w:val="00016684"/>
    <w:rsid w:val="000211E0"/>
    <w:rsid w:val="0002784E"/>
    <w:rsid w:val="000356FF"/>
    <w:rsid w:val="00044589"/>
    <w:rsid w:val="00051E50"/>
    <w:rsid w:val="00055C19"/>
    <w:rsid w:val="00081FFD"/>
    <w:rsid w:val="000909F0"/>
    <w:rsid w:val="000C0272"/>
    <w:rsid w:val="000C35AB"/>
    <w:rsid w:val="00133657"/>
    <w:rsid w:val="00147114"/>
    <w:rsid w:val="001731CD"/>
    <w:rsid w:val="0018080B"/>
    <w:rsid w:val="00180AE6"/>
    <w:rsid w:val="0019769D"/>
    <w:rsid w:val="001B58D6"/>
    <w:rsid w:val="00255DF1"/>
    <w:rsid w:val="00257C7B"/>
    <w:rsid w:val="00262B0D"/>
    <w:rsid w:val="00275313"/>
    <w:rsid w:val="00283833"/>
    <w:rsid w:val="002B0C9A"/>
    <w:rsid w:val="00306B4E"/>
    <w:rsid w:val="00320B43"/>
    <w:rsid w:val="00321F07"/>
    <w:rsid w:val="00340905"/>
    <w:rsid w:val="00362869"/>
    <w:rsid w:val="003825E7"/>
    <w:rsid w:val="00397B9B"/>
    <w:rsid w:val="003A0AFB"/>
    <w:rsid w:val="003A0C46"/>
    <w:rsid w:val="003A2768"/>
    <w:rsid w:val="003A63C5"/>
    <w:rsid w:val="003B79F8"/>
    <w:rsid w:val="003C2D53"/>
    <w:rsid w:val="003C2E56"/>
    <w:rsid w:val="003C4A74"/>
    <w:rsid w:val="003D032C"/>
    <w:rsid w:val="003E59F9"/>
    <w:rsid w:val="003F24C6"/>
    <w:rsid w:val="00403238"/>
    <w:rsid w:val="00403738"/>
    <w:rsid w:val="00413B4D"/>
    <w:rsid w:val="00416217"/>
    <w:rsid w:val="00445648"/>
    <w:rsid w:val="00480133"/>
    <w:rsid w:val="004A2968"/>
    <w:rsid w:val="00546D40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2CD"/>
    <w:rsid w:val="005E07E2"/>
    <w:rsid w:val="00624BBC"/>
    <w:rsid w:val="006351F3"/>
    <w:rsid w:val="006522BA"/>
    <w:rsid w:val="0066292A"/>
    <w:rsid w:val="00675601"/>
    <w:rsid w:val="00694091"/>
    <w:rsid w:val="006A6409"/>
    <w:rsid w:val="006C1415"/>
    <w:rsid w:val="006D07C3"/>
    <w:rsid w:val="006D2421"/>
    <w:rsid w:val="006E7FA1"/>
    <w:rsid w:val="00712936"/>
    <w:rsid w:val="007219EC"/>
    <w:rsid w:val="00731FF4"/>
    <w:rsid w:val="0073577E"/>
    <w:rsid w:val="0074385E"/>
    <w:rsid w:val="00743978"/>
    <w:rsid w:val="00763A68"/>
    <w:rsid w:val="007708AC"/>
    <w:rsid w:val="00775C11"/>
    <w:rsid w:val="00792085"/>
    <w:rsid w:val="007B43D8"/>
    <w:rsid w:val="007F610A"/>
    <w:rsid w:val="00804CDA"/>
    <w:rsid w:val="00833E2D"/>
    <w:rsid w:val="0086129D"/>
    <w:rsid w:val="00886DB5"/>
    <w:rsid w:val="00892D1E"/>
    <w:rsid w:val="008954B2"/>
    <w:rsid w:val="008B3D9D"/>
    <w:rsid w:val="008B7B9E"/>
    <w:rsid w:val="008C3756"/>
    <w:rsid w:val="008C5966"/>
    <w:rsid w:val="008D04F6"/>
    <w:rsid w:val="00901EEA"/>
    <w:rsid w:val="0093666F"/>
    <w:rsid w:val="00980445"/>
    <w:rsid w:val="009A3F3E"/>
    <w:rsid w:val="009A6C18"/>
    <w:rsid w:val="009B6C6B"/>
    <w:rsid w:val="009D2F90"/>
    <w:rsid w:val="009D6336"/>
    <w:rsid w:val="009E093A"/>
    <w:rsid w:val="009E17E2"/>
    <w:rsid w:val="009E661F"/>
    <w:rsid w:val="00A038AC"/>
    <w:rsid w:val="00A1528A"/>
    <w:rsid w:val="00A314C5"/>
    <w:rsid w:val="00A47C38"/>
    <w:rsid w:val="00A80AF4"/>
    <w:rsid w:val="00A93FB6"/>
    <w:rsid w:val="00AB7D71"/>
    <w:rsid w:val="00AE3162"/>
    <w:rsid w:val="00AE78E9"/>
    <w:rsid w:val="00B01D4C"/>
    <w:rsid w:val="00B179B3"/>
    <w:rsid w:val="00B32037"/>
    <w:rsid w:val="00B347F1"/>
    <w:rsid w:val="00B43DB8"/>
    <w:rsid w:val="00B47936"/>
    <w:rsid w:val="00B54184"/>
    <w:rsid w:val="00B67908"/>
    <w:rsid w:val="00B7028A"/>
    <w:rsid w:val="00B96FE4"/>
    <w:rsid w:val="00BA6DA6"/>
    <w:rsid w:val="00BC7343"/>
    <w:rsid w:val="00BD58AD"/>
    <w:rsid w:val="00BD5DD1"/>
    <w:rsid w:val="00BD5E36"/>
    <w:rsid w:val="00C01CFE"/>
    <w:rsid w:val="00C124F1"/>
    <w:rsid w:val="00C14E78"/>
    <w:rsid w:val="00C21C0E"/>
    <w:rsid w:val="00C35141"/>
    <w:rsid w:val="00C433B1"/>
    <w:rsid w:val="00C44299"/>
    <w:rsid w:val="00C45B22"/>
    <w:rsid w:val="00C73391"/>
    <w:rsid w:val="00CA63CF"/>
    <w:rsid w:val="00CD0EC4"/>
    <w:rsid w:val="00CD566D"/>
    <w:rsid w:val="00CF0624"/>
    <w:rsid w:val="00CF6B8B"/>
    <w:rsid w:val="00D2759D"/>
    <w:rsid w:val="00D33A77"/>
    <w:rsid w:val="00D35FD8"/>
    <w:rsid w:val="00D55D23"/>
    <w:rsid w:val="00D6306E"/>
    <w:rsid w:val="00DC3C90"/>
    <w:rsid w:val="00DD35EE"/>
    <w:rsid w:val="00DE4095"/>
    <w:rsid w:val="00DF01D4"/>
    <w:rsid w:val="00E043DE"/>
    <w:rsid w:val="00E108BC"/>
    <w:rsid w:val="00E21EE4"/>
    <w:rsid w:val="00E32B62"/>
    <w:rsid w:val="00E40476"/>
    <w:rsid w:val="00E55B1A"/>
    <w:rsid w:val="00E565FB"/>
    <w:rsid w:val="00E713AB"/>
    <w:rsid w:val="00E776E5"/>
    <w:rsid w:val="00E833BA"/>
    <w:rsid w:val="00E9080D"/>
    <w:rsid w:val="00EC56EC"/>
    <w:rsid w:val="00EC7A31"/>
    <w:rsid w:val="00EF3DC4"/>
    <w:rsid w:val="00F069A0"/>
    <w:rsid w:val="00F15010"/>
    <w:rsid w:val="00F42C67"/>
    <w:rsid w:val="00F5477C"/>
    <w:rsid w:val="00F6072B"/>
    <w:rsid w:val="00F63690"/>
    <w:rsid w:val="00F71FEF"/>
    <w:rsid w:val="00F7492C"/>
    <w:rsid w:val="00F90540"/>
    <w:rsid w:val="00FA5D66"/>
    <w:rsid w:val="00FD3AD5"/>
    <w:rsid w:val="00FE1762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2D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CF6B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6B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E1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01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1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foi@ecodev.vic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r11\AppData\Local\Microsoft\Windows\INetCache\Content.Outlook\YK7L4GIW\djpr.vic.gov.au\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AFAFBDCDC7D71347938511C3C4848CA3" ma:contentTypeVersion="25" ma:contentTypeDescription="DEDJTR Document" ma:contentTypeScope="" ma:versionID="af4c7d47f840b0b63174be40ad40f1ff">
  <xsd:schema xmlns:xsd="http://www.w3.org/2001/XMLSchema" xmlns:xs="http://www.w3.org/2001/XMLSchema" xmlns:p="http://schemas.microsoft.com/office/2006/metadata/properties" xmlns:ns2="1970f3ff-c7c3-4b73-8f0c-0bc260d159f3" xmlns:ns3="da64ec77-7161-4cde-a776-08231bf8527a" xmlns:ns4="955f3791-a18d-4bfc-b1a1-bbf594d74ac8" targetNamespace="http://schemas.microsoft.com/office/2006/metadata/properties" ma:root="true" ma:fieldsID="3bbd7f2134ce97a3fa02ccfa2f58f297" ns2:_="" ns3:_="" ns4:_="">
    <xsd:import namespace="1970f3ff-c7c3-4b73-8f0c-0bc260d159f3"/>
    <xsd:import namespace="da64ec77-7161-4cde-a776-08231bf8527a"/>
    <xsd:import namespace="955f3791-a18d-4bfc-b1a1-bbf594d74ac8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4ec77-7161-4cde-a776-08231bf8527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e3c3087-bbd1-48fd-bcfa-fdcb9251170f}" ma:internalName="TaxCatchAll" ma:showField="CatchAllData" ma:web="da64ec77-7161-4cde-a776-08231bf8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3c3087-bbd1-48fd-bcfa-fdcb9251170f}" ma:internalName="TaxCatchAllLabel" ma:readOnly="true" ma:showField="CatchAllDataLabel" ma:web="da64ec77-7161-4cde-a776-08231bf8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f3791-a18d-4bfc-b1a1-bbf594d74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4ec77-7161-4cde-a776-08231bf8527a">
      <Value>2</Value>
      <Value>1</Value>
    </TaxCatchAll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8B6777-BCE6-4177-BBE6-3401A2AC1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da64ec77-7161-4cde-a776-08231bf8527a"/>
    <ds:schemaRef ds:uri="955f3791-a18d-4bfc-b1a1-bbf594d74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6F1D4-9138-45ED-AFE0-B3D6A22C62AB}">
  <ds:schemaRefs>
    <ds:schemaRef ds:uri="http://schemas.microsoft.com/office/2006/metadata/properties"/>
    <ds:schemaRef ds:uri="http://schemas.microsoft.com/office/infopath/2007/PartnerControls"/>
    <ds:schemaRef ds:uri="da64ec77-7161-4cde-a776-08231bf8527a"/>
    <ds:schemaRef ds:uri="1970f3ff-c7c3-4b73-8f0c-0bc260d159f3"/>
  </ds:schemaRefs>
</ds:datastoreItem>
</file>

<file path=customXml/itemProps3.xml><?xml version="1.0" encoding="utf-8"?>
<ds:datastoreItem xmlns:ds="http://schemas.openxmlformats.org/officeDocument/2006/customXml" ds:itemID="{12C2C4C2-D138-4950-852F-83F8224E3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FEC5E-A21E-A940-9855-3C954DAE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1775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Application and licence to introduce diseased livestock into Victoria to an approved property</vt:lpstr>
    </vt:vector>
  </TitlesOfParts>
  <Manager/>
  <Company/>
  <LinksUpToDate>false</LinksUpToDate>
  <CharactersWithSpaces>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Application and licence to introduce diseased livestock into Victoria to an approved property</dc:title>
  <dc:subject/>
  <dc:creator/>
  <cp:keywords/>
  <dc:description/>
  <cp:lastModifiedBy/>
  <cp:revision>1</cp:revision>
  <dcterms:created xsi:type="dcterms:W3CDTF">2020-03-05T01:37:00Z</dcterms:created>
  <dcterms:modified xsi:type="dcterms:W3CDTF">2020-03-05T01:38:00Z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0x010100611F6414DFB111E7BA88F9DF1743E31700AFAFBDCDC7D71347938511C3C4848CA3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Group">
    <vt:lpwstr>1;#Employment Investment and Trade|55ce1999-68b6-4f37-bdce-009ad410cd2a</vt:lpwstr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File Type0">
    <vt:lpwstr>368;#Form|08c053ba-592d-4745-9335-299177ede106</vt:lpwstr>
  </property>
  <property fmtid="{D5CDD505-2E9C-101B-9397-08002B2CF9AE}" pid="9" name="EAD Category">
    <vt:lpwstr/>
  </property>
  <property fmtid="{D5CDD505-2E9C-101B-9397-08002B2CF9AE}" pid="10" name="Project Name">
    <vt:lpwstr>504;#Interstate Movement|84eec541-88c8-4cef-aa07-342519e77061</vt:lpwstr>
  </property>
  <property fmtid="{D5CDD505-2E9C-101B-9397-08002B2CF9AE}" pid="11" name="Acts">
    <vt:lpwstr>429;#LDCA|618445c2-e7b9-49b7-bbd2-f03a88e70b50</vt:lpwstr>
  </property>
  <property fmtid="{D5CDD505-2E9C-101B-9397-08002B2CF9AE}" pid="12" name="Disease">
    <vt:lpwstr/>
  </property>
</Properties>
</file>