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DF0C" w14:textId="11837F73" w:rsidR="00AF0A29" w:rsidRPr="00B84AAC" w:rsidRDefault="00AF0A29" w:rsidP="003E4888">
      <w:pPr>
        <w:pStyle w:val="Heading1"/>
        <w:rPr>
          <w:rFonts w:ascii="VIC" w:hAnsi="VIC"/>
          <w:b/>
          <w:color w:val="385623" w:themeColor="accent6" w:themeShade="80"/>
          <w:sz w:val="52"/>
          <w:szCs w:val="52"/>
        </w:rPr>
      </w:pPr>
      <w:r w:rsidRPr="00B84AAC">
        <w:rPr>
          <w:rFonts w:ascii="VIC" w:hAnsi="VIC"/>
          <w:b/>
          <w:color w:val="385623" w:themeColor="accent6" w:themeShade="80"/>
          <w:sz w:val="52"/>
          <w:szCs w:val="52"/>
        </w:rPr>
        <w:t xml:space="preserve">Livestock Farm Monitor Project </w:t>
      </w:r>
    </w:p>
    <w:p w14:paraId="1034B1E4" w14:textId="4FD4F740" w:rsidR="00AF0A29" w:rsidRPr="003910BE" w:rsidRDefault="00AF0A29" w:rsidP="003E4888">
      <w:pPr>
        <w:pStyle w:val="Heading1"/>
        <w:rPr>
          <w:rFonts w:ascii="VIC" w:hAnsi="VIC"/>
          <w:b/>
          <w:color w:val="385623" w:themeColor="accent6" w:themeShade="80"/>
        </w:rPr>
      </w:pPr>
      <w:r w:rsidRPr="003910BE">
        <w:rPr>
          <w:rFonts w:ascii="VIC" w:hAnsi="VIC"/>
          <w:b/>
          <w:color w:val="385623" w:themeColor="accent6" w:themeShade="80"/>
        </w:rPr>
        <w:t xml:space="preserve">Victoria </w:t>
      </w:r>
      <w:r w:rsidRPr="003910BE">
        <w:rPr>
          <w:rFonts w:ascii="Times New Roman" w:hAnsi="Times New Roman" w:cs="Times New Roman"/>
          <w:b/>
          <w:color w:val="385623" w:themeColor="accent6" w:themeShade="80"/>
        </w:rPr>
        <w:t>│</w:t>
      </w:r>
      <w:r w:rsidRPr="003910BE">
        <w:rPr>
          <w:rFonts w:ascii="VIC" w:hAnsi="VIC"/>
          <w:b/>
          <w:color w:val="385623" w:themeColor="accent6" w:themeShade="80"/>
        </w:rPr>
        <w:t xml:space="preserve"> Annual Report </w:t>
      </w:r>
    </w:p>
    <w:p w14:paraId="381E239F" w14:textId="24ED8E3E" w:rsidR="00AF0A29" w:rsidRPr="003910BE" w:rsidRDefault="00AF0A29" w:rsidP="003E4888">
      <w:pPr>
        <w:pStyle w:val="Heading1"/>
        <w:rPr>
          <w:rFonts w:ascii="VIC" w:hAnsi="VIC"/>
          <w:b/>
          <w:color w:val="385623" w:themeColor="accent6" w:themeShade="80"/>
        </w:rPr>
      </w:pPr>
      <w:r w:rsidRPr="003910BE">
        <w:rPr>
          <w:rFonts w:ascii="VIC" w:hAnsi="VIC"/>
          <w:b/>
          <w:color w:val="385623" w:themeColor="accent6" w:themeShade="80"/>
        </w:rPr>
        <w:t>20</w:t>
      </w:r>
      <w:r w:rsidR="00A85078" w:rsidRPr="003910BE">
        <w:rPr>
          <w:rFonts w:ascii="VIC" w:hAnsi="VIC"/>
          <w:b/>
          <w:color w:val="385623" w:themeColor="accent6" w:themeShade="80"/>
        </w:rPr>
        <w:t>2</w:t>
      </w:r>
      <w:r w:rsidR="001E625E">
        <w:rPr>
          <w:rFonts w:ascii="VIC" w:hAnsi="VIC"/>
          <w:b/>
          <w:color w:val="385623" w:themeColor="accent6" w:themeShade="80"/>
        </w:rPr>
        <w:t>2</w:t>
      </w:r>
      <w:r w:rsidR="00AA709C">
        <w:rPr>
          <w:rFonts w:ascii="VIC" w:hAnsi="VIC"/>
          <w:b/>
          <w:color w:val="385623" w:themeColor="accent6" w:themeShade="80"/>
        </w:rPr>
        <w:t>-</w:t>
      </w:r>
      <w:r w:rsidRPr="003910BE">
        <w:rPr>
          <w:rFonts w:ascii="VIC" w:hAnsi="VIC"/>
          <w:b/>
          <w:color w:val="385623" w:themeColor="accent6" w:themeShade="80"/>
        </w:rPr>
        <w:t>2</w:t>
      </w:r>
      <w:r w:rsidR="001E625E">
        <w:rPr>
          <w:rFonts w:ascii="VIC" w:hAnsi="VIC"/>
          <w:b/>
          <w:color w:val="385623" w:themeColor="accent6" w:themeShade="80"/>
        </w:rPr>
        <w:t>3</w:t>
      </w:r>
    </w:p>
    <w:p w14:paraId="03EA57A3" w14:textId="2550E9D6" w:rsidR="00AF0A29" w:rsidRPr="003910BE" w:rsidRDefault="00AF0A29" w:rsidP="00E81489">
      <w:pPr>
        <w:rPr>
          <w:b/>
          <w:szCs w:val="20"/>
        </w:rPr>
      </w:pPr>
    </w:p>
    <w:p w14:paraId="7581863C" w14:textId="77777777" w:rsidR="00B401A5" w:rsidRDefault="00B401A5">
      <w:pPr>
        <w:rPr>
          <w:szCs w:val="20"/>
        </w:rPr>
      </w:pPr>
      <w:bookmarkStart w:id="0" w:name="_Hlk86229903"/>
      <w:r>
        <w:rPr>
          <w:szCs w:val="20"/>
        </w:rPr>
        <w:br w:type="page"/>
      </w:r>
    </w:p>
    <w:p w14:paraId="05079467" w14:textId="7B32EAEB" w:rsidR="00B401A5" w:rsidRPr="003910BE" w:rsidRDefault="00B401A5" w:rsidP="00B401A5">
      <w:pPr>
        <w:rPr>
          <w:b/>
          <w:szCs w:val="20"/>
        </w:rPr>
      </w:pPr>
      <w:r w:rsidRPr="003910BE">
        <w:rPr>
          <w:b/>
          <w:szCs w:val="20"/>
        </w:rPr>
        <w:lastRenderedPageBreak/>
        <w:t xml:space="preserve">Further information regarding the </w:t>
      </w:r>
      <w:r w:rsidR="00F905B6">
        <w:rPr>
          <w:b/>
          <w:szCs w:val="20"/>
        </w:rPr>
        <w:t xml:space="preserve">Livestock </w:t>
      </w:r>
      <w:r w:rsidR="00BD4745">
        <w:rPr>
          <w:b/>
          <w:szCs w:val="20"/>
        </w:rPr>
        <w:t>Farm</w:t>
      </w:r>
      <w:r w:rsidR="00D20B1E">
        <w:rPr>
          <w:b/>
          <w:szCs w:val="20"/>
        </w:rPr>
        <w:t xml:space="preserve"> Monitor Project (</w:t>
      </w:r>
      <w:r w:rsidRPr="003910BE">
        <w:rPr>
          <w:b/>
          <w:szCs w:val="20"/>
        </w:rPr>
        <w:t>LFMP</w:t>
      </w:r>
      <w:r w:rsidR="00D20B1E">
        <w:rPr>
          <w:b/>
          <w:szCs w:val="20"/>
        </w:rPr>
        <w:t>)</w:t>
      </w:r>
      <w:r w:rsidRPr="003910BE">
        <w:rPr>
          <w:b/>
          <w:szCs w:val="20"/>
        </w:rPr>
        <w:t xml:space="preserve"> may be obtained from:</w:t>
      </w:r>
    </w:p>
    <w:p w14:paraId="22CCE7BB" w14:textId="7FF03ABB" w:rsidR="00B401A5" w:rsidRPr="003A0B2A" w:rsidRDefault="00B401A5" w:rsidP="00B401A5">
      <w:pPr>
        <w:rPr>
          <w:szCs w:val="20"/>
          <w:lang w:val="pt-BR"/>
        </w:rPr>
      </w:pPr>
      <w:r w:rsidRPr="00D44F98">
        <w:rPr>
          <w:szCs w:val="20"/>
          <w:lang w:val="pt-BR"/>
        </w:rPr>
        <w:t>Sam Henty</w:t>
      </w:r>
      <w:r w:rsidR="000C2A6B" w:rsidRPr="00D44F98">
        <w:rPr>
          <w:szCs w:val="20"/>
          <w:lang w:val="pt-BR"/>
        </w:rPr>
        <w:br/>
      </w:r>
      <w:r w:rsidRPr="00D44F98">
        <w:rPr>
          <w:szCs w:val="20"/>
          <w:lang w:val="pt-BR"/>
        </w:rPr>
        <w:t>Agriculture Victoria</w:t>
      </w:r>
      <w:r w:rsidR="000C2A6B" w:rsidRPr="00D44F98">
        <w:rPr>
          <w:szCs w:val="20"/>
          <w:lang w:val="pt-BR"/>
        </w:rPr>
        <w:br/>
      </w:r>
      <w:r w:rsidR="006F7127" w:rsidRPr="006F7127">
        <w:rPr>
          <w:szCs w:val="20"/>
          <w:lang w:val="pt-BR"/>
        </w:rPr>
        <w:t>195-229 Lyttleton Terrace, Bendigo, Victoria, 3550</w:t>
      </w:r>
    </w:p>
    <w:p w14:paraId="29E2B977" w14:textId="77777777" w:rsidR="00B401A5" w:rsidRPr="003A0B2A" w:rsidRDefault="00333063" w:rsidP="00B401A5">
      <w:pPr>
        <w:rPr>
          <w:szCs w:val="20"/>
          <w:lang w:val="pt-BR"/>
        </w:rPr>
      </w:pPr>
      <w:hyperlink r:id="rId11" w:history="1">
        <w:r w:rsidR="00B401A5" w:rsidRPr="003A0B2A">
          <w:rPr>
            <w:rStyle w:val="Hyperlink"/>
            <w:szCs w:val="20"/>
            <w:lang w:val="pt-BR"/>
          </w:rPr>
          <w:t>sam.henty@agriculture.vic.gov.au</w:t>
        </w:r>
      </w:hyperlink>
    </w:p>
    <w:p w14:paraId="79F1DD79" w14:textId="42FB29B7" w:rsidR="00B401A5" w:rsidRPr="003910BE" w:rsidRDefault="00B401A5" w:rsidP="00B401A5">
      <w:pPr>
        <w:rPr>
          <w:szCs w:val="20"/>
        </w:rPr>
      </w:pPr>
      <w:r w:rsidRPr="003A0B2A">
        <w:rPr>
          <w:szCs w:val="20"/>
        </w:rPr>
        <w:t xml:space="preserve">Authorised and published by the Victorian Government, Department of </w:t>
      </w:r>
      <w:r w:rsidR="002B3A8F" w:rsidRPr="003A0B2A">
        <w:rPr>
          <w:szCs w:val="20"/>
        </w:rPr>
        <w:t>Energy</w:t>
      </w:r>
      <w:r w:rsidRPr="003A0B2A">
        <w:rPr>
          <w:szCs w:val="20"/>
        </w:rPr>
        <w:t xml:space="preserve">, </w:t>
      </w:r>
      <w:r w:rsidR="002B3A8F" w:rsidRPr="003A0B2A">
        <w:rPr>
          <w:szCs w:val="20"/>
        </w:rPr>
        <w:t>Environment and Climate Action</w:t>
      </w:r>
      <w:r w:rsidRPr="003A0B2A">
        <w:rPr>
          <w:szCs w:val="20"/>
        </w:rPr>
        <w:t xml:space="preserve"> </w:t>
      </w:r>
      <w:r w:rsidR="00053A23" w:rsidRPr="003A0B2A">
        <w:rPr>
          <w:szCs w:val="20"/>
        </w:rPr>
        <w:t>(</w:t>
      </w:r>
      <w:r w:rsidR="002B3A8F" w:rsidRPr="003A0B2A">
        <w:rPr>
          <w:szCs w:val="20"/>
        </w:rPr>
        <w:t>DEECA</w:t>
      </w:r>
      <w:r w:rsidR="00053A23" w:rsidRPr="003A0B2A">
        <w:rPr>
          <w:szCs w:val="20"/>
        </w:rPr>
        <w:t xml:space="preserve">) </w:t>
      </w:r>
      <w:r w:rsidRPr="003A0B2A">
        <w:rPr>
          <w:szCs w:val="20"/>
        </w:rPr>
        <w:t>202</w:t>
      </w:r>
      <w:r w:rsidR="002B3A8F" w:rsidRPr="003A0B2A">
        <w:rPr>
          <w:szCs w:val="20"/>
        </w:rPr>
        <w:t>3</w:t>
      </w:r>
      <w:r w:rsidRPr="003A0B2A">
        <w:rPr>
          <w:szCs w:val="20"/>
        </w:rPr>
        <w:t xml:space="preserve">. © The State of Victoria </w:t>
      </w:r>
      <w:r w:rsidR="003A0B2A" w:rsidRPr="003A0B2A">
        <w:rPr>
          <w:szCs w:val="20"/>
        </w:rPr>
        <w:t xml:space="preserve">Department of Energy, Environment and Climate Action </w:t>
      </w:r>
      <w:r w:rsidRPr="003A0B2A">
        <w:rPr>
          <w:szCs w:val="20"/>
        </w:rPr>
        <w:t>202</w:t>
      </w:r>
      <w:r w:rsidR="003A0B2A" w:rsidRPr="003A0B2A">
        <w:rPr>
          <w:szCs w:val="20"/>
        </w:rPr>
        <w:t>3</w:t>
      </w:r>
      <w:r w:rsidRPr="003A0B2A">
        <w:rPr>
          <w:szCs w:val="20"/>
        </w:rPr>
        <w:t>.</w:t>
      </w:r>
    </w:p>
    <w:p w14:paraId="4ECA6397" w14:textId="77777777" w:rsidR="00B401A5" w:rsidRPr="003910BE" w:rsidRDefault="00B401A5" w:rsidP="00B401A5">
      <w:pPr>
        <w:rPr>
          <w:szCs w:val="20"/>
        </w:rPr>
      </w:pPr>
      <w:r w:rsidRPr="003910BE">
        <w:rPr>
          <w:szCs w:val="20"/>
        </w:rPr>
        <w:t xml:space="preserve">This publication is copyright. No part may be reproduced by any process except in accordance with the provisions of the </w:t>
      </w:r>
      <w:r w:rsidRPr="00EE3D1B">
        <w:rPr>
          <w:i/>
          <w:szCs w:val="20"/>
        </w:rPr>
        <w:t>Copyright Act 1968</w:t>
      </w:r>
      <w:r w:rsidRPr="003910BE">
        <w:rPr>
          <w:szCs w:val="20"/>
        </w:rPr>
        <w:t>.</w:t>
      </w:r>
    </w:p>
    <w:p w14:paraId="455B82C7" w14:textId="6732B0A6" w:rsidR="00B401A5" w:rsidRPr="003910BE" w:rsidRDefault="00B401A5" w:rsidP="00B401A5">
      <w:pPr>
        <w:rPr>
          <w:szCs w:val="20"/>
        </w:rPr>
      </w:pPr>
      <w:r w:rsidRPr="003910BE">
        <w:rPr>
          <w:szCs w:val="20"/>
        </w:rPr>
        <w:t xml:space="preserve">For more information contact the </w:t>
      </w:r>
      <w:r w:rsidR="00532D76">
        <w:rPr>
          <w:szCs w:val="20"/>
        </w:rPr>
        <w:t>Agriculture Victoria</w:t>
      </w:r>
      <w:r w:rsidR="00532D76" w:rsidRPr="003910BE">
        <w:rPr>
          <w:szCs w:val="20"/>
        </w:rPr>
        <w:t xml:space="preserve"> </w:t>
      </w:r>
      <w:r w:rsidRPr="003910BE">
        <w:rPr>
          <w:szCs w:val="20"/>
        </w:rPr>
        <w:t xml:space="preserve">Customer Service Centre </w:t>
      </w:r>
      <w:r w:rsidR="00532D76">
        <w:rPr>
          <w:szCs w:val="20"/>
        </w:rPr>
        <w:t xml:space="preserve">on </w:t>
      </w:r>
      <w:r w:rsidRPr="003910BE">
        <w:rPr>
          <w:szCs w:val="20"/>
        </w:rPr>
        <w:t>136 186.</w:t>
      </w:r>
    </w:p>
    <w:p w14:paraId="62B4EDD9" w14:textId="77777777" w:rsidR="00B401A5" w:rsidRDefault="00B401A5" w:rsidP="00B401A5">
      <w:pPr>
        <w:rPr>
          <w:rStyle w:val="Strong"/>
        </w:rPr>
      </w:pPr>
    </w:p>
    <w:p w14:paraId="52158AB4" w14:textId="77777777" w:rsidR="00B401A5" w:rsidRDefault="00B401A5" w:rsidP="00B401A5">
      <w:pPr>
        <w:rPr>
          <w:rStyle w:val="Strong"/>
        </w:rPr>
      </w:pPr>
    </w:p>
    <w:p w14:paraId="1F76F24F" w14:textId="77777777" w:rsidR="00B401A5" w:rsidRDefault="00B401A5" w:rsidP="00B401A5">
      <w:pPr>
        <w:rPr>
          <w:rStyle w:val="Strong"/>
        </w:rPr>
      </w:pPr>
    </w:p>
    <w:p w14:paraId="313A8F26" w14:textId="77777777" w:rsidR="00B401A5" w:rsidRDefault="00B401A5" w:rsidP="00B401A5">
      <w:pPr>
        <w:rPr>
          <w:rStyle w:val="Strong"/>
        </w:rPr>
      </w:pPr>
    </w:p>
    <w:p w14:paraId="2E928577" w14:textId="77777777" w:rsidR="00B401A5" w:rsidRDefault="00B401A5" w:rsidP="00B401A5">
      <w:pPr>
        <w:rPr>
          <w:rStyle w:val="Strong"/>
        </w:rPr>
      </w:pPr>
    </w:p>
    <w:p w14:paraId="4616E5D8" w14:textId="77777777" w:rsidR="00B401A5" w:rsidRDefault="00B401A5" w:rsidP="00B401A5">
      <w:pPr>
        <w:rPr>
          <w:rStyle w:val="Strong"/>
        </w:rPr>
      </w:pPr>
    </w:p>
    <w:p w14:paraId="777C7179" w14:textId="77777777" w:rsidR="00B401A5" w:rsidRDefault="00B401A5" w:rsidP="00B401A5">
      <w:pPr>
        <w:rPr>
          <w:rStyle w:val="Strong"/>
        </w:rPr>
      </w:pPr>
    </w:p>
    <w:p w14:paraId="7C1A1F45" w14:textId="77777777" w:rsidR="00B401A5" w:rsidRDefault="00B401A5" w:rsidP="00B401A5">
      <w:pPr>
        <w:rPr>
          <w:rStyle w:val="Strong"/>
        </w:rPr>
      </w:pPr>
    </w:p>
    <w:p w14:paraId="112EA510" w14:textId="77777777" w:rsidR="00B401A5" w:rsidRDefault="00B401A5" w:rsidP="00B401A5">
      <w:pPr>
        <w:rPr>
          <w:rStyle w:val="Strong"/>
        </w:rPr>
      </w:pPr>
    </w:p>
    <w:p w14:paraId="457F0831" w14:textId="77777777" w:rsidR="00B401A5" w:rsidRDefault="00B401A5" w:rsidP="00B401A5">
      <w:pPr>
        <w:rPr>
          <w:rStyle w:val="Strong"/>
        </w:rPr>
      </w:pPr>
    </w:p>
    <w:p w14:paraId="356A0E2D" w14:textId="77777777" w:rsidR="00B401A5" w:rsidRDefault="00B401A5" w:rsidP="00B401A5">
      <w:pPr>
        <w:rPr>
          <w:rStyle w:val="Strong"/>
        </w:rPr>
      </w:pPr>
    </w:p>
    <w:p w14:paraId="40AEAE09" w14:textId="77777777" w:rsidR="00B401A5" w:rsidRDefault="00B401A5" w:rsidP="00B401A5">
      <w:pPr>
        <w:rPr>
          <w:rStyle w:val="Strong"/>
        </w:rPr>
      </w:pPr>
    </w:p>
    <w:p w14:paraId="0857795F" w14:textId="77777777" w:rsidR="00B401A5" w:rsidRDefault="00B401A5" w:rsidP="00B401A5">
      <w:pPr>
        <w:rPr>
          <w:rStyle w:val="Strong"/>
        </w:rPr>
      </w:pPr>
    </w:p>
    <w:p w14:paraId="1ED7ECC8" w14:textId="77777777" w:rsidR="00B401A5" w:rsidRDefault="00B401A5" w:rsidP="00B401A5">
      <w:pPr>
        <w:rPr>
          <w:rStyle w:val="Strong"/>
        </w:rPr>
      </w:pPr>
    </w:p>
    <w:p w14:paraId="5CA38221" w14:textId="77777777" w:rsidR="00B401A5" w:rsidRDefault="00B401A5" w:rsidP="00B401A5">
      <w:pPr>
        <w:rPr>
          <w:rStyle w:val="Strong"/>
        </w:rPr>
      </w:pPr>
    </w:p>
    <w:p w14:paraId="332F8AA0" w14:textId="08AD0D2A" w:rsidR="00B401A5" w:rsidRPr="003910BE" w:rsidRDefault="00B401A5" w:rsidP="00B401A5">
      <w:pPr>
        <w:rPr>
          <w:rStyle w:val="Strong"/>
        </w:rPr>
      </w:pPr>
      <w:r w:rsidRPr="003910BE">
        <w:rPr>
          <w:rStyle w:val="Strong"/>
        </w:rPr>
        <w:t>Disclaimer</w:t>
      </w:r>
    </w:p>
    <w:p w14:paraId="41E5ED7F" w14:textId="77777777" w:rsidR="00B401A5" w:rsidRPr="003910BE" w:rsidRDefault="00B401A5" w:rsidP="00B401A5">
      <w:pPr>
        <w:rPr>
          <w:szCs w:val="20"/>
        </w:rPr>
      </w:pPr>
      <w:r w:rsidRPr="003910BE">
        <w:rPr>
          <w:szCs w:val="20"/>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2CD50505" w14:textId="77777777" w:rsidR="00B401A5" w:rsidRPr="003910BE" w:rsidRDefault="00B401A5" w:rsidP="00B401A5">
      <w:pPr>
        <w:rPr>
          <w:rStyle w:val="Strong"/>
        </w:rPr>
      </w:pPr>
      <w:r w:rsidRPr="003910BE">
        <w:rPr>
          <w:rStyle w:val="Strong"/>
        </w:rPr>
        <w:t>Accessibility</w:t>
      </w:r>
    </w:p>
    <w:p w14:paraId="032E492B" w14:textId="77777777" w:rsidR="00B401A5" w:rsidRPr="003910BE" w:rsidRDefault="00B401A5" w:rsidP="00B401A5">
      <w:pPr>
        <w:rPr>
          <w:szCs w:val="20"/>
        </w:rPr>
      </w:pPr>
      <w:r w:rsidRPr="003910BE">
        <w:rPr>
          <w:szCs w:val="20"/>
        </w:rPr>
        <w:t>If you would like to receive this publication in an accessible format, such as large print or audio, please telephone 136 186.</w:t>
      </w:r>
    </w:p>
    <w:p w14:paraId="21B99A84" w14:textId="77777777" w:rsidR="00B401A5" w:rsidRPr="003910BE" w:rsidRDefault="00B401A5" w:rsidP="00B401A5">
      <w:pPr>
        <w:rPr>
          <w:szCs w:val="20"/>
        </w:rPr>
      </w:pPr>
      <w:r w:rsidRPr="003910BE">
        <w:rPr>
          <w:szCs w:val="20"/>
        </w:rPr>
        <w:t>Deaf, hearing impaired or speech impaired? Call us via the National Relay Service on 133 677 or visit www. relayservice.com.au</w:t>
      </w:r>
    </w:p>
    <w:p w14:paraId="68696DA7" w14:textId="3C99A00D" w:rsidR="00B401A5" w:rsidRPr="003910BE" w:rsidRDefault="00B401A5" w:rsidP="00B401A5">
      <w:pPr>
        <w:rPr>
          <w:szCs w:val="20"/>
        </w:rPr>
      </w:pPr>
      <w:r w:rsidRPr="003910BE">
        <w:rPr>
          <w:szCs w:val="20"/>
        </w:rPr>
        <w:t xml:space="preserve">This document is also available on the </w:t>
      </w:r>
      <w:hyperlink r:id="rId12" w:history="1">
        <w:r w:rsidRPr="003910BE">
          <w:rPr>
            <w:rStyle w:val="Hyperlink"/>
            <w:szCs w:val="20"/>
          </w:rPr>
          <w:t>Agriculture Victoria</w:t>
        </w:r>
      </w:hyperlink>
      <w:r w:rsidRPr="003910BE">
        <w:rPr>
          <w:szCs w:val="20"/>
        </w:rPr>
        <w:t xml:space="preserve"> website. </w:t>
      </w:r>
    </w:p>
    <w:p w14:paraId="2FA09D40" w14:textId="77777777" w:rsidR="00B401A5" w:rsidRPr="003910BE" w:rsidRDefault="00B401A5" w:rsidP="00B401A5">
      <w:pPr>
        <w:rPr>
          <w:szCs w:val="20"/>
        </w:rPr>
      </w:pPr>
    </w:p>
    <w:p w14:paraId="7DC9C111" w14:textId="77777777" w:rsidR="00B469C5" w:rsidRDefault="0011151A" w:rsidP="005D328B">
      <w:pPr>
        <w:rPr>
          <w:szCs w:val="20"/>
        </w:rPr>
      </w:pPr>
      <w:r>
        <w:rPr>
          <w:szCs w:val="20"/>
        </w:rPr>
        <w:br w:type="page"/>
      </w:r>
    </w:p>
    <w:p w14:paraId="3F52D5F9" w14:textId="0D49C0B7" w:rsidR="002A206B" w:rsidRDefault="002A206B" w:rsidP="005D328B">
      <w:pPr>
        <w:rPr>
          <w:szCs w:val="20"/>
        </w:rPr>
      </w:pPr>
    </w:p>
    <w:p w14:paraId="4AEF8BC1" w14:textId="55E9BC36" w:rsidR="005D328B" w:rsidRDefault="00A25C26" w:rsidP="005D328B">
      <w:pPr>
        <w:rPr>
          <w:szCs w:val="20"/>
        </w:rPr>
      </w:pPr>
      <w:r>
        <w:rPr>
          <w:noProof/>
        </w:rPr>
        <w:drawing>
          <wp:inline distT="0" distB="0" distL="0" distR="0" wp14:anchorId="02E65284" wp14:editId="717222C5">
            <wp:extent cx="3370270" cy="2257425"/>
            <wp:effectExtent l="0" t="0" r="1905" b="0"/>
            <wp:docPr id="10" name="Picture 10" descr="Map of victoria with a dot for each location of the LFMP farms used in thi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 of victoria with a dot for each location of the LFMP farms used in this repor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6703" cy="2268432"/>
                    </a:xfrm>
                    <a:prstGeom prst="rect">
                      <a:avLst/>
                    </a:prstGeom>
                  </pic:spPr>
                </pic:pic>
              </a:graphicData>
            </a:graphic>
          </wp:inline>
        </w:drawing>
      </w:r>
      <w:r w:rsidR="005D328B" w:rsidRPr="003910BE">
        <w:rPr>
          <w:szCs w:val="20"/>
        </w:rPr>
        <w:t>In 202</w:t>
      </w:r>
      <w:r w:rsidR="006B406F">
        <w:rPr>
          <w:szCs w:val="20"/>
        </w:rPr>
        <w:t>2</w:t>
      </w:r>
      <w:r w:rsidR="006C7AE8">
        <w:t>-</w:t>
      </w:r>
      <w:r w:rsidR="005D328B" w:rsidRPr="003910BE">
        <w:rPr>
          <w:szCs w:val="20"/>
        </w:rPr>
        <w:t>2</w:t>
      </w:r>
      <w:r w:rsidR="006B406F">
        <w:rPr>
          <w:szCs w:val="20"/>
        </w:rPr>
        <w:t>3</w:t>
      </w:r>
      <w:r w:rsidR="005D328B" w:rsidRPr="003910BE">
        <w:rPr>
          <w:szCs w:val="20"/>
        </w:rPr>
        <w:t xml:space="preserve">, the Livestock Farm Monitor Project (LFMP) </w:t>
      </w:r>
      <w:r w:rsidR="005D328B" w:rsidRPr="00856694">
        <w:rPr>
          <w:szCs w:val="20"/>
        </w:rPr>
        <w:t>provided 1</w:t>
      </w:r>
      <w:r w:rsidR="008278BD" w:rsidRPr="00856694">
        <w:rPr>
          <w:szCs w:val="20"/>
        </w:rPr>
        <w:t>24</w:t>
      </w:r>
      <w:r w:rsidR="005D328B" w:rsidRPr="00856694">
        <w:rPr>
          <w:szCs w:val="20"/>
        </w:rPr>
        <w:t xml:space="preserve"> Victorian</w:t>
      </w:r>
      <w:r w:rsidR="005D328B" w:rsidRPr="003910BE">
        <w:rPr>
          <w:szCs w:val="20"/>
        </w:rPr>
        <w:t xml:space="preserve"> sheep, beef and </w:t>
      </w:r>
      <w:r w:rsidR="00EE241B">
        <w:rPr>
          <w:szCs w:val="20"/>
        </w:rPr>
        <w:t>mixed farming</w:t>
      </w:r>
      <w:r w:rsidR="00C844F5">
        <w:rPr>
          <w:szCs w:val="20"/>
        </w:rPr>
        <w:t>,</w:t>
      </w:r>
      <w:r w:rsidR="00EE241B">
        <w:rPr>
          <w:szCs w:val="20"/>
        </w:rPr>
        <w:t xml:space="preserve"> including </w:t>
      </w:r>
      <w:r w:rsidR="005D328B" w:rsidRPr="003910BE">
        <w:rPr>
          <w:szCs w:val="20"/>
        </w:rPr>
        <w:t>cropping</w:t>
      </w:r>
      <w:r w:rsidR="00C844F5">
        <w:rPr>
          <w:szCs w:val="20"/>
        </w:rPr>
        <w:t>,</w:t>
      </w:r>
      <w:r w:rsidR="005D328B" w:rsidRPr="003910BE">
        <w:rPr>
          <w:szCs w:val="20"/>
        </w:rPr>
        <w:t xml:space="preserve"> </w:t>
      </w:r>
      <w:r w:rsidR="0013579A">
        <w:rPr>
          <w:szCs w:val="20"/>
        </w:rPr>
        <w:t>farmers</w:t>
      </w:r>
      <w:r w:rsidR="0013579A" w:rsidRPr="003910BE">
        <w:rPr>
          <w:szCs w:val="20"/>
        </w:rPr>
        <w:t xml:space="preserve"> </w:t>
      </w:r>
      <w:r w:rsidR="005D328B" w:rsidRPr="003910BE">
        <w:rPr>
          <w:szCs w:val="20"/>
        </w:rPr>
        <w:t xml:space="preserve">with detailed financial and production performance information. </w:t>
      </w:r>
      <w:bookmarkEnd w:id="0"/>
      <w:r w:rsidR="008715A4" w:rsidRPr="003910BE">
        <w:rPr>
          <w:szCs w:val="20"/>
        </w:rPr>
        <w:t>Agriculture Victoria</w:t>
      </w:r>
      <w:r w:rsidR="005D328B" w:rsidRPr="003910BE">
        <w:rPr>
          <w:szCs w:val="20"/>
        </w:rPr>
        <w:t xml:space="preserve"> collated the individual business performance information of all surveyed farms to provide insights </w:t>
      </w:r>
      <w:r w:rsidR="008715A4" w:rsidRPr="003910BE" w:rsidDel="009E5C7A">
        <w:rPr>
          <w:szCs w:val="20"/>
        </w:rPr>
        <w:t xml:space="preserve">in </w:t>
      </w:r>
      <w:r w:rsidR="008715A4" w:rsidRPr="003910BE">
        <w:rPr>
          <w:szCs w:val="20"/>
        </w:rPr>
        <w:t xml:space="preserve">this </w:t>
      </w:r>
      <w:r w:rsidR="005D328B" w:rsidRPr="003910BE">
        <w:rPr>
          <w:szCs w:val="20"/>
        </w:rPr>
        <w:t xml:space="preserve">report. </w:t>
      </w:r>
    </w:p>
    <w:p w14:paraId="46FE97C1" w14:textId="251E32CF" w:rsidR="00D91BA4" w:rsidRPr="003910BE" w:rsidRDefault="00D91BA4" w:rsidP="00F5518C">
      <w:pPr>
        <w:rPr>
          <w:szCs w:val="20"/>
        </w:rPr>
      </w:pPr>
      <w:bookmarkStart w:id="1" w:name="_Hlk86229778"/>
      <w:r w:rsidRPr="003910BE">
        <w:rPr>
          <w:szCs w:val="20"/>
        </w:rPr>
        <w:t>The LFMP is Agriculture Victoria’s primary source of farm</w:t>
      </w:r>
      <w:r w:rsidR="001B1437">
        <w:rPr>
          <w:szCs w:val="20"/>
        </w:rPr>
        <w:t>-</w:t>
      </w:r>
      <w:r w:rsidRPr="003910BE">
        <w:rPr>
          <w:szCs w:val="20"/>
        </w:rPr>
        <w:t>level information for sheep</w:t>
      </w:r>
      <w:r w:rsidR="00C844F5">
        <w:rPr>
          <w:szCs w:val="20"/>
        </w:rPr>
        <w:t xml:space="preserve"> and</w:t>
      </w:r>
      <w:r w:rsidRPr="003910BE">
        <w:rPr>
          <w:szCs w:val="20"/>
        </w:rPr>
        <w:t xml:space="preserve"> beef production practices, resource use, and economic</w:t>
      </w:r>
      <w:r w:rsidR="00A71286">
        <w:rPr>
          <w:szCs w:val="20"/>
        </w:rPr>
        <w:t xml:space="preserve"> data</w:t>
      </w:r>
      <w:r w:rsidRPr="003910BE">
        <w:rPr>
          <w:szCs w:val="20"/>
        </w:rPr>
        <w:t>.</w:t>
      </w:r>
    </w:p>
    <w:p w14:paraId="389BA075" w14:textId="73762F0D" w:rsidR="002A206B" w:rsidRPr="00EF2D77" w:rsidRDefault="00D91BA4" w:rsidP="00F5518C">
      <w:r>
        <w:t>The results of this</w:t>
      </w:r>
      <w:r w:rsidR="00652E11">
        <w:t xml:space="preserve"> annual</w:t>
      </w:r>
      <w:r>
        <w:t xml:space="preserve"> survey </w:t>
      </w:r>
      <w:r w:rsidDel="00757C6E">
        <w:t xml:space="preserve">provide farm-level data to </w:t>
      </w:r>
      <w:r>
        <w:t>inform Agriculture Victoria</w:t>
      </w:r>
      <w:r w:rsidR="00061577">
        <w:t>’</w:t>
      </w:r>
      <w:r w:rsidR="00086D5A">
        <w:t>s</w:t>
      </w:r>
      <w:r>
        <w:t xml:space="preserve"> decisions that</w:t>
      </w:r>
      <w:r w:rsidR="00061577">
        <w:t xml:space="preserve"> impact at a </w:t>
      </w:r>
      <w:r>
        <w:t>farm level</w:t>
      </w:r>
      <w:r w:rsidR="00862C00">
        <w:t>,</w:t>
      </w:r>
      <w:r>
        <w:t xml:space="preserve"> and to inform the direction of future policy design, research themes and </w:t>
      </w:r>
      <w:r w:rsidR="00652E11">
        <w:t>service delivery</w:t>
      </w:r>
      <w:r>
        <w:t xml:space="preserve"> programs.</w:t>
      </w:r>
    </w:p>
    <w:p w14:paraId="290B5912" w14:textId="53C9172B" w:rsidR="002A206B" w:rsidRDefault="002A206B" w:rsidP="00F5518C">
      <w:pPr>
        <w:rPr>
          <w:szCs w:val="20"/>
        </w:rPr>
      </w:pPr>
    </w:p>
    <w:p w14:paraId="423DBC01" w14:textId="77777777" w:rsidR="006B406F" w:rsidRDefault="006B406F" w:rsidP="00F5518C">
      <w:pPr>
        <w:rPr>
          <w:szCs w:val="20"/>
        </w:rPr>
      </w:pPr>
    </w:p>
    <w:p w14:paraId="366B8010" w14:textId="77777777" w:rsidR="006B406F" w:rsidRDefault="006B406F" w:rsidP="00F5518C">
      <w:pPr>
        <w:rPr>
          <w:szCs w:val="20"/>
        </w:rPr>
      </w:pPr>
    </w:p>
    <w:p w14:paraId="3F18E411" w14:textId="77777777" w:rsidR="002A206B" w:rsidRDefault="002A206B" w:rsidP="00F5518C">
      <w:pPr>
        <w:rPr>
          <w:szCs w:val="20"/>
        </w:rPr>
      </w:pPr>
    </w:p>
    <w:p w14:paraId="4026F76F" w14:textId="56B56DF8" w:rsidR="002A206B" w:rsidRDefault="002A206B" w:rsidP="00F5518C">
      <w:pPr>
        <w:rPr>
          <w:szCs w:val="20"/>
        </w:rPr>
      </w:pPr>
    </w:p>
    <w:p w14:paraId="42A5469A" w14:textId="743B176C" w:rsidR="002A206B" w:rsidRDefault="002A206B" w:rsidP="00F5518C">
      <w:pPr>
        <w:rPr>
          <w:szCs w:val="20"/>
        </w:rPr>
      </w:pPr>
    </w:p>
    <w:p w14:paraId="5C821A97" w14:textId="77777777" w:rsidR="002A206B" w:rsidRDefault="002A206B" w:rsidP="00F5518C">
      <w:pPr>
        <w:rPr>
          <w:szCs w:val="20"/>
        </w:rPr>
      </w:pPr>
    </w:p>
    <w:p w14:paraId="5267E45A" w14:textId="29BC25D5" w:rsidR="002A206B" w:rsidRDefault="002A206B" w:rsidP="00F5518C">
      <w:pPr>
        <w:rPr>
          <w:szCs w:val="20"/>
        </w:rPr>
      </w:pPr>
    </w:p>
    <w:p w14:paraId="5DCA2D8C" w14:textId="77777777" w:rsidR="002A206B" w:rsidRDefault="002A206B" w:rsidP="00F5518C">
      <w:pPr>
        <w:rPr>
          <w:szCs w:val="20"/>
        </w:rPr>
      </w:pPr>
    </w:p>
    <w:p w14:paraId="2BEF94ED" w14:textId="77777777" w:rsidR="00FC7BFA" w:rsidRDefault="00FC7BFA" w:rsidP="00F5518C">
      <w:pPr>
        <w:rPr>
          <w:szCs w:val="20"/>
        </w:rPr>
      </w:pPr>
    </w:p>
    <w:p w14:paraId="74268EE9" w14:textId="77777777" w:rsidR="00FC7BFA" w:rsidRDefault="00FC7BFA" w:rsidP="00F5518C">
      <w:pPr>
        <w:rPr>
          <w:szCs w:val="20"/>
        </w:rPr>
      </w:pPr>
    </w:p>
    <w:p w14:paraId="3098772C" w14:textId="77777777" w:rsidR="00FC7BFA" w:rsidRDefault="00FC7BFA" w:rsidP="00F5518C">
      <w:pPr>
        <w:rPr>
          <w:szCs w:val="20"/>
        </w:rPr>
      </w:pPr>
    </w:p>
    <w:p w14:paraId="5034BEA2" w14:textId="77777777" w:rsidR="00FC7BFA" w:rsidRDefault="00FC7BFA" w:rsidP="00F5518C">
      <w:pPr>
        <w:rPr>
          <w:szCs w:val="20"/>
        </w:rPr>
      </w:pPr>
    </w:p>
    <w:p w14:paraId="24C894D9" w14:textId="77777777" w:rsidR="00FC7BFA" w:rsidRDefault="00FC7BFA" w:rsidP="00F5518C">
      <w:pPr>
        <w:rPr>
          <w:szCs w:val="20"/>
        </w:rPr>
      </w:pPr>
    </w:p>
    <w:p w14:paraId="158D3DBE" w14:textId="77777777" w:rsidR="00FC7BFA" w:rsidRDefault="00FC7BFA" w:rsidP="00F5518C">
      <w:pPr>
        <w:rPr>
          <w:szCs w:val="20"/>
        </w:rPr>
      </w:pPr>
    </w:p>
    <w:p w14:paraId="4BA1B4A0" w14:textId="77777777" w:rsidR="00FC7BFA" w:rsidRDefault="00FC7BFA" w:rsidP="00F5518C">
      <w:pPr>
        <w:rPr>
          <w:szCs w:val="20"/>
        </w:rPr>
      </w:pPr>
    </w:p>
    <w:p w14:paraId="5C928A0A" w14:textId="77777777" w:rsidR="00B93EEA" w:rsidRDefault="00B93EEA" w:rsidP="00F5518C">
      <w:pPr>
        <w:rPr>
          <w:szCs w:val="20"/>
        </w:rPr>
      </w:pPr>
    </w:p>
    <w:p w14:paraId="6B33D180" w14:textId="77777777" w:rsidR="00B469C5" w:rsidRDefault="00B469C5" w:rsidP="00F5518C">
      <w:pPr>
        <w:rPr>
          <w:szCs w:val="20"/>
        </w:rPr>
      </w:pPr>
    </w:p>
    <w:p w14:paraId="598B4025" w14:textId="7399B7F9" w:rsidR="00D91BA4" w:rsidRPr="003910BE" w:rsidRDefault="00D91BA4" w:rsidP="00F5518C">
      <w:pPr>
        <w:rPr>
          <w:szCs w:val="20"/>
        </w:rPr>
      </w:pPr>
      <w:r w:rsidRPr="003910BE">
        <w:rPr>
          <w:szCs w:val="20"/>
        </w:rPr>
        <w:t>Farmers who participate in the project increase their understanding of their farm business</w:t>
      </w:r>
      <w:r w:rsidR="008C7A83">
        <w:rPr>
          <w:szCs w:val="20"/>
        </w:rPr>
        <w:t>,</w:t>
      </w:r>
      <w:r w:rsidRPr="003910BE">
        <w:rPr>
          <w:szCs w:val="20"/>
        </w:rPr>
        <w:t xml:space="preserve"> which builds resilience and improves their ability to adapt to change.</w:t>
      </w:r>
    </w:p>
    <w:bookmarkEnd w:id="1"/>
    <w:p w14:paraId="0CF137F0" w14:textId="7BC5EF30" w:rsidR="00D91BA4" w:rsidRPr="003910BE" w:rsidRDefault="00D91BA4" w:rsidP="00F5518C">
      <w:pPr>
        <w:rPr>
          <w:szCs w:val="20"/>
        </w:rPr>
      </w:pPr>
      <w:r w:rsidRPr="003910BE">
        <w:rPr>
          <w:szCs w:val="20"/>
        </w:rPr>
        <w:t xml:space="preserve">Results published in this report are not </w:t>
      </w:r>
      <w:r w:rsidR="002022E8" w:rsidRPr="003910BE">
        <w:rPr>
          <w:szCs w:val="20"/>
        </w:rPr>
        <w:t xml:space="preserve">statistically </w:t>
      </w:r>
      <w:r w:rsidRPr="003910BE">
        <w:rPr>
          <w:szCs w:val="20"/>
        </w:rPr>
        <w:t>representative of an industry or a region.</w:t>
      </w:r>
    </w:p>
    <w:p w14:paraId="7D5CD8EF" w14:textId="3B780E9B" w:rsidR="00D91BA4" w:rsidRPr="003910BE" w:rsidRDefault="00D91BA4" w:rsidP="00F5518C">
      <w:pPr>
        <w:rPr>
          <w:szCs w:val="20"/>
        </w:rPr>
      </w:pPr>
      <w:r w:rsidRPr="003910BE">
        <w:rPr>
          <w:szCs w:val="20"/>
        </w:rPr>
        <w:t>Agriculture Victoria staff are grateful for the cooperation of the farmers who contributed their data to this project.</w:t>
      </w:r>
    </w:p>
    <w:p w14:paraId="36A4AB87" w14:textId="0CA6850C" w:rsidR="00D91BA4" w:rsidRPr="003910BE" w:rsidRDefault="00D91BA4" w:rsidP="00F5518C">
      <w:pPr>
        <w:rPr>
          <w:szCs w:val="20"/>
        </w:rPr>
      </w:pPr>
      <w:r w:rsidRPr="003910BE">
        <w:rPr>
          <w:szCs w:val="20"/>
        </w:rPr>
        <w:t>This report has been funded by Agriculture Victoria.</w:t>
      </w:r>
    </w:p>
    <w:p w14:paraId="2A711B78" w14:textId="4B47A752" w:rsidR="00652EFA" w:rsidRDefault="00652EFA" w:rsidP="00F5518C">
      <w:pPr>
        <w:rPr>
          <w:b/>
          <w:szCs w:val="20"/>
        </w:rPr>
      </w:pPr>
    </w:p>
    <w:p w14:paraId="00EE5089" w14:textId="1079F695" w:rsidR="00652EFA" w:rsidRDefault="00652EFA" w:rsidP="00F5518C">
      <w:pPr>
        <w:rPr>
          <w:b/>
          <w:szCs w:val="20"/>
        </w:rPr>
      </w:pPr>
    </w:p>
    <w:p w14:paraId="418A7C63" w14:textId="33E6F2BC" w:rsidR="00652EFA" w:rsidRDefault="00652EFA" w:rsidP="00F5518C">
      <w:pPr>
        <w:rPr>
          <w:b/>
          <w:szCs w:val="20"/>
        </w:rPr>
      </w:pPr>
    </w:p>
    <w:p w14:paraId="63E925F0" w14:textId="5738F270" w:rsidR="008272D9" w:rsidRPr="003910BE" w:rsidRDefault="00F42DC8" w:rsidP="00E31C47">
      <w:pPr>
        <w:pStyle w:val="Heading2"/>
        <w:rPr>
          <w:b w:val="0"/>
          <w:bCs/>
        </w:rPr>
      </w:pPr>
      <w:r w:rsidRPr="00F42DC8">
        <w:rPr>
          <w:noProof/>
          <w:szCs w:val="20"/>
        </w:rPr>
        <w:lastRenderedPageBreak/>
        <mc:AlternateContent>
          <mc:Choice Requires="wps">
            <w:drawing>
              <wp:inline distT="0" distB="0" distL="0" distR="0" wp14:anchorId="22AA4F1C" wp14:editId="3BC40937">
                <wp:extent cx="5514975" cy="3509645"/>
                <wp:effectExtent l="0" t="0" r="28575" b="1460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510256"/>
                        </a:xfrm>
                        <a:prstGeom prst="rect">
                          <a:avLst/>
                        </a:prstGeom>
                        <a:solidFill>
                          <a:schemeClr val="accent6">
                            <a:lumMod val="20000"/>
                            <a:lumOff val="80000"/>
                          </a:schemeClr>
                        </a:solidFill>
                        <a:ln w="9525">
                          <a:solidFill>
                            <a:srgbClr val="000000"/>
                          </a:solidFill>
                          <a:miter lim="800000"/>
                          <a:headEnd/>
                          <a:tailEnd/>
                        </a:ln>
                      </wps:spPr>
                      <wps:txbx>
                        <w:txbxContent>
                          <w:p w14:paraId="148FAC54" w14:textId="77777777" w:rsidR="00F42DC8" w:rsidRDefault="00F42DC8" w:rsidP="00F42DC8">
                            <w:r>
                              <w:t>Key points</w:t>
                            </w:r>
                          </w:p>
                          <w:p w14:paraId="20F57E4D" w14:textId="7A628E56" w:rsidR="00030BAA" w:rsidRDefault="00A47A24" w:rsidP="00B9695B">
                            <w:pPr>
                              <w:pStyle w:val="ListParagraph"/>
                              <w:numPr>
                                <w:ilvl w:val="0"/>
                                <w:numId w:val="10"/>
                              </w:numPr>
                            </w:pPr>
                            <w:r>
                              <w:t xml:space="preserve">The decline </w:t>
                            </w:r>
                            <w:r w:rsidR="00313C3D">
                              <w:t xml:space="preserve">in red meat and wool </w:t>
                            </w:r>
                            <w:r w:rsidR="00A05ADC">
                              <w:t>prices</w:t>
                            </w:r>
                            <w:r w:rsidR="00800C95">
                              <w:t xml:space="preserve"> </w:t>
                            </w:r>
                            <w:r w:rsidR="00E42CC5">
                              <w:t>lower</w:t>
                            </w:r>
                            <w:r w:rsidR="00AB3AC2">
                              <w:t>ed</w:t>
                            </w:r>
                            <w:r w:rsidR="00A05ADC">
                              <w:t xml:space="preserve"> farm incomes </w:t>
                            </w:r>
                            <w:r w:rsidR="00AB3AC2">
                              <w:t>across the state</w:t>
                            </w:r>
                            <w:r>
                              <w:t xml:space="preserve"> in 2022-23</w:t>
                            </w:r>
                            <w:r w:rsidR="00AB3AC2">
                              <w:t>.</w:t>
                            </w:r>
                          </w:p>
                          <w:p w14:paraId="13C7665D" w14:textId="718FFD22" w:rsidR="00660A2B" w:rsidRDefault="002734D8" w:rsidP="003A6646">
                            <w:pPr>
                              <w:pStyle w:val="ListParagraph"/>
                              <w:numPr>
                                <w:ilvl w:val="0"/>
                                <w:numId w:val="10"/>
                              </w:numPr>
                            </w:pPr>
                            <w:r>
                              <w:t>Variable and overhead costs</w:t>
                            </w:r>
                            <w:r w:rsidR="00660A2B" w:rsidRPr="00660A2B">
                              <w:t xml:space="preserve"> remained </w:t>
                            </w:r>
                            <w:r w:rsidR="0079125E">
                              <w:t xml:space="preserve">high but </w:t>
                            </w:r>
                            <w:r w:rsidR="00660A2B" w:rsidRPr="00660A2B">
                              <w:t>at similar levels to 2021-22</w:t>
                            </w:r>
                            <w:r w:rsidR="0079125E">
                              <w:t>.</w:t>
                            </w:r>
                          </w:p>
                          <w:p w14:paraId="42820CD6" w14:textId="4FAB7630" w:rsidR="00556928" w:rsidRDefault="00247644" w:rsidP="003A6646">
                            <w:pPr>
                              <w:pStyle w:val="ListParagraph"/>
                              <w:numPr>
                                <w:ilvl w:val="0"/>
                                <w:numId w:val="10"/>
                              </w:numPr>
                            </w:pPr>
                            <w:r>
                              <w:t>High</w:t>
                            </w:r>
                            <w:r w:rsidRPr="00247644">
                              <w:t xml:space="preserve"> fertiliser prices</w:t>
                            </w:r>
                            <w:r>
                              <w:t xml:space="preserve"> and</w:t>
                            </w:r>
                            <w:r w:rsidRPr="00247644">
                              <w:t xml:space="preserve"> very wet conditions</w:t>
                            </w:r>
                            <w:r>
                              <w:t xml:space="preserve"> led to </w:t>
                            </w:r>
                            <w:r w:rsidR="00907A7E">
                              <w:t xml:space="preserve">a </w:t>
                            </w:r>
                            <w:r w:rsidR="00A47A24">
                              <w:t xml:space="preserve">reduction </w:t>
                            </w:r>
                            <w:r w:rsidR="00907A7E">
                              <w:t xml:space="preserve">in </w:t>
                            </w:r>
                            <w:r>
                              <w:t>p</w:t>
                            </w:r>
                            <w:r w:rsidR="00CF3F5C">
                              <w:t xml:space="preserve">hosphorus application </w:t>
                            </w:r>
                            <w:r w:rsidR="00CF3F5C" w:rsidDel="003C5F99">
                              <w:t xml:space="preserve">rates </w:t>
                            </w:r>
                            <w:r w:rsidR="00CF3F5C">
                              <w:t xml:space="preserve">to </w:t>
                            </w:r>
                            <w:r w:rsidR="006334B6">
                              <w:t>the lowest</w:t>
                            </w:r>
                            <w:r w:rsidR="00907A7E">
                              <w:t xml:space="preserve"> </w:t>
                            </w:r>
                            <w:r w:rsidR="00A47A24">
                              <w:t xml:space="preserve">levels </w:t>
                            </w:r>
                            <w:r w:rsidR="00907A7E">
                              <w:t>recorded</w:t>
                            </w:r>
                            <w:r w:rsidR="006334B6">
                              <w:t xml:space="preserve"> in a decade</w:t>
                            </w:r>
                            <w:r w:rsidR="00556928">
                              <w:t xml:space="preserve">. </w:t>
                            </w:r>
                          </w:p>
                          <w:p w14:paraId="54A9ECA9" w14:textId="431C12C6" w:rsidR="00556928" w:rsidRDefault="006675AD" w:rsidP="001A1C16">
                            <w:pPr>
                              <w:pStyle w:val="ListParagraph"/>
                              <w:numPr>
                                <w:ilvl w:val="0"/>
                                <w:numId w:val="10"/>
                              </w:numPr>
                            </w:pPr>
                            <w:r w:rsidRPr="006675AD">
                              <w:t xml:space="preserve">Supplementary feeding rates and expenditure increased as a result of wet conditions, water logged paddocks and </w:t>
                            </w:r>
                            <w:r w:rsidR="00C31C7C">
                              <w:t>challenging</w:t>
                            </w:r>
                            <w:r w:rsidR="00C31C7C" w:rsidRPr="006675AD">
                              <w:t xml:space="preserve"> </w:t>
                            </w:r>
                            <w:r w:rsidR="005C1296">
                              <w:t xml:space="preserve">pasture management </w:t>
                            </w:r>
                            <w:r w:rsidRPr="006675AD">
                              <w:t>conditions.</w:t>
                            </w:r>
                          </w:p>
                          <w:p w14:paraId="3217F924" w14:textId="43B55EF9" w:rsidR="00FE605B" w:rsidRDefault="00030BAA" w:rsidP="003A6646">
                            <w:pPr>
                              <w:pStyle w:val="ListParagraph"/>
                              <w:numPr>
                                <w:ilvl w:val="0"/>
                                <w:numId w:val="10"/>
                              </w:numPr>
                            </w:pPr>
                            <w:r>
                              <w:t>M</w:t>
                            </w:r>
                            <w:r w:rsidRPr="00030BAA">
                              <w:t xml:space="preserve">ore than 60% of </w:t>
                            </w:r>
                            <w:r>
                              <w:t>farms</w:t>
                            </w:r>
                            <w:r w:rsidRPr="00030BAA">
                              <w:t xml:space="preserve"> in each region purchas</w:t>
                            </w:r>
                            <w:r>
                              <w:t>ed</w:t>
                            </w:r>
                            <w:r w:rsidRPr="00030BAA">
                              <w:t xml:space="preserve"> new machinery during 2022-23</w:t>
                            </w:r>
                            <w:r w:rsidR="00450E6C">
                              <w:t>.</w:t>
                            </w:r>
                            <w:r w:rsidR="0043450D">
                              <w:t xml:space="preserve"> </w:t>
                            </w:r>
                          </w:p>
                          <w:p w14:paraId="72F56072" w14:textId="27DEE9B6" w:rsidR="00596619" w:rsidDel="00352560" w:rsidRDefault="00E37F81" w:rsidP="003A6646">
                            <w:pPr>
                              <w:pStyle w:val="ListParagraph"/>
                              <w:numPr>
                                <w:ilvl w:val="0"/>
                                <w:numId w:val="10"/>
                              </w:numPr>
                            </w:pPr>
                            <w:r w:rsidDel="00352560">
                              <w:t>Higher interest rates and lower incomes meant t</w:t>
                            </w:r>
                            <w:r w:rsidR="00607F84" w:rsidDel="00352560">
                              <w:t>otal i</w:t>
                            </w:r>
                            <w:r w:rsidR="006E50BD" w:rsidRPr="00596619" w:rsidDel="00352560">
                              <w:t xml:space="preserve">nterest </w:t>
                            </w:r>
                            <w:r w:rsidR="001965EA" w:rsidDel="00352560">
                              <w:t>costs</w:t>
                            </w:r>
                            <w:r w:rsidR="00B63384" w:rsidDel="00352560">
                              <w:t xml:space="preserve"> </w:t>
                            </w:r>
                            <w:r w:rsidR="005F0BA3" w:rsidDel="00352560">
                              <w:t xml:space="preserve">made </w:t>
                            </w:r>
                            <w:r w:rsidR="005605E2" w:rsidDel="00352560">
                              <w:t xml:space="preserve">up </w:t>
                            </w:r>
                            <w:r w:rsidR="006E50BD" w:rsidDel="00352560">
                              <w:t xml:space="preserve">7% </w:t>
                            </w:r>
                            <w:r w:rsidR="005605E2" w:rsidDel="00352560">
                              <w:t xml:space="preserve">of </w:t>
                            </w:r>
                            <w:r w:rsidR="00596619" w:rsidRPr="00596619" w:rsidDel="00352560">
                              <w:t>farm</w:t>
                            </w:r>
                            <w:r w:rsidR="00EC07BF" w:rsidDel="00352560">
                              <w:t xml:space="preserve"> </w:t>
                            </w:r>
                            <w:r w:rsidR="00596619" w:rsidRPr="00596619" w:rsidDel="00352560">
                              <w:t>income</w:t>
                            </w:r>
                            <w:r w:rsidR="005605E2" w:rsidDel="00352560">
                              <w:t xml:space="preserve">, </w:t>
                            </w:r>
                            <w:r w:rsidDel="00352560">
                              <w:t xml:space="preserve">more than double </w:t>
                            </w:r>
                            <w:r w:rsidR="002D5B2F" w:rsidDel="00352560">
                              <w:t>recorded in 2021-22.</w:t>
                            </w:r>
                          </w:p>
                          <w:p w14:paraId="298F4BC1" w14:textId="6E2A5AB7" w:rsidR="00F62BB0" w:rsidRPr="00973774" w:rsidRDefault="00247CB1" w:rsidP="00973774">
                            <w:pPr>
                              <w:pStyle w:val="ListParagraph"/>
                              <w:numPr>
                                <w:ilvl w:val="0"/>
                                <w:numId w:val="10"/>
                              </w:numPr>
                              <w:rPr>
                                <w:szCs w:val="20"/>
                              </w:rPr>
                            </w:pPr>
                            <w:r>
                              <w:t xml:space="preserve">Larger farms </w:t>
                            </w:r>
                            <w:r w:rsidR="0048050A" w:rsidRPr="00973774">
                              <w:rPr>
                                <w:szCs w:val="20"/>
                              </w:rPr>
                              <w:t>were able to</w:t>
                            </w:r>
                            <w:r w:rsidR="00F62BB0" w:rsidRPr="00973774">
                              <w:rPr>
                                <w:szCs w:val="20"/>
                              </w:rPr>
                              <w:t xml:space="preserve"> reduce their costs by spreading overhead costs over more output</w:t>
                            </w:r>
                            <w:r w:rsidR="005943B1" w:rsidRPr="00973774">
                              <w:rPr>
                                <w:szCs w:val="20"/>
                              </w:rPr>
                              <w:t xml:space="preserve"> and </w:t>
                            </w:r>
                            <w:r w:rsidR="00973774" w:rsidRPr="00973774">
                              <w:rPr>
                                <w:szCs w:val="20"/>
                              </w:rPr>
                              <w:t>tended to have a higher return on assets than smaller farms</w:t>
                            </w:r>
                            <w:r w:rsidR="00627D8F">
                              <w:rPr>
                                <w:szCs w:val="20"/>
                              </w:rPr>
                              <w:t>.</w:t>
                            </w:r>
                          </w:p>
                          <w:p w14:paraId="1B08541B" w14:textId="77777777" w:rsidR="00F62BB0" w:rsidRDefault="00F62BB0" w:rsidP="00247CB1">
                            <w:pPr>
                              <w:pStyle w:val="ListParagraph"/>
                            </w:pPr>
                          </w:p>
                        </w:txbxContent>
                      </wps:txbx>
                      <wps:bodyPr rot="0" vert="horz" wrap="square" lIns="91440" tIns="45720" rIns="91440" bIns="45720" anchor="t" anchorCtr="0">
                        <a:noAutofit/>
                      </wps:bodyPr>
                    </wps:wsp>
                  </a:graphicData>
                </a:graphic>
              </wp:inline>
            </w:drawing>
          </mc:Choice>
          <mc:Fallback>
            <w:pict>
              <v:shapetype w14:anchorId="22AA4F1C" id="_x0000_t202" coordsize="21600,21600" o:spt="202" path="m,l,21600r21600,l21600,xe">
                <v:stroke joinstyle="miter"/>
                <v:path gradientshapeok="t" o:connecttype="rect"/>
              </v:shapetype>
              <v:shape id="Text Box 217" o:spid="_x0000_s1026" type="#_x0000_t202" style="width:434.25pt;height:27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" fillcolor="#e2efd9 [665]">
                <v:textbox>
                  <w:txbxContent>
                    <w:p w14:paraId="148FAC54" w14:textId="77777777" w:rsidR="00F42DC8" w:rsidRDefault="00F42DC8" w:rsidP="00F42DC8">
                      <w:r>
                        <w:t>Key points</w:t>
                      </w:r>
                    </w:p>
                    <w:p w14:paraId="20F57E4D" w14:textId="7A628E56" w:rsidR="00030BAA" w:rsidRDefault="00A47A24" w:rsidP="00B9695B">
                      <w:pPr>
                        <w:pStyle w:val="ListParagraph"/>
                        <w:numPr>
                          <w:ilvl w:val="0"/>
                          <w:numId w:val="10"/>
                        </w:numPr>
                      </w:pPr>
                      <w:r>
                        <w:t xml:space="preserve">The decline </w:t>
                      </w:r>
                      <w:r w:rsidR="00313C3D">
                        <w:t xml:space="preserve">in red meat and wool </w:t>
                      </w:r>
                      <w:r w:rsidR="00A05ADC">
                        <w:t>prices</w:t>
                      </w:r>
                      <w:r w:rsidR="00800C95">
                        <w:t xml:space="preserve"> </w:t>
                      </w:r>
                      <w:r w:rsidR="00E42CC5">
                        <w:t>lower</w:t>
                      </w:r>
                      <w:r w:rsidR="00AB3AC2">
                        <w:t>ed</w:t>
                      </w:r>
                      <w:r w:rsidR="00A05ADC">
                        <w:t xml:space="preserve"> farm incomes </w:t>
                      </w:r>
                      <w:r w:rsidR="00AB3AC2">
                        <w:t>across the state</w:t>
                      </w:r>
                      <w:r>
                        <w:t xml:space="preserve"> in 2022-23</w:t>
                      </w:r>
                      <w:r w:rsidR="00AB3AC2">
                        <w:t>.</w:t>
                      </w:r>
                    </w:p>
                    <w:p w14:paraId="13C7665D" w14:textId="718FFD22" w:rsidR="00660A2B" w:rsidRDefault="002734D8" w:rsidP="003A6646">
                      <w:pPr>
                        <w:pStyle w:val="ListParagraph"/>
                        <w:numPr>
                          <w:ilvl w:val="0"/>
                          <w:numId w:val="10"/>
                        </w:numPr>
                      </w:pPr>
                      <w:r>
                        <w:t>Variable and overhead costs</w:t>
                      </w:r>
                      <w:r w:rsidR="00660A2B" w:rsidRPr="00660A2B">
                        <w:t xml:space="preserve"> remained </w:t>
                      </w:r>
                      <w:r w:rsidR="0079125E">
                        <w:t xml:space="preserve">high but </w:t>
                      </w:r>
                      <w:r w:rsidR="00660A2B" w:rsidRPr="00660A2B">
                        <w:t>at similar levels to 2021-22</w:t>
                      </w:r>
                      <w:r w:rsidR="0079125E">
                        <w:t>.</w:t>
                      </w:r>
                    </w:p>
                    <w:p w14:paraId="42820CD6" w14:textId="4FAB7630" w:rsidR="00556928" w:rsidRDefault="00247644" w:rsidP="003A6646">
                      <w:pPr>
                        <w:pStyle w:val="ListParagraph"/>
                        <w:numPr>
                          <w:ilvl w:val="0"/>
                          <w:numId w:val="10"/>
                        </w:numPr>
                      </w:pPr>
                      <w:r>
                        <w:t>High</w:t>
                      </w:r>
                      <w:r w:rsidRPr="00247644">
                        <w:t xml:space="preserve"> fertiliser prices</w:t>
                      </w:r>
                      <w:r>
                        <w:t xml:space="preserve"> and</w:t>
                      </w:r>
                      <w:r w:rsidRPr="00247644">
                        <w:t xml:space="preserve"> very wet conditions</w:t>
                      </w:r>
                      <w:r>
                        <w:t xml:space="preserve"> led to </w:t>
                      </w:r>
                      <w:r w:rsidR="00907A7E">
                        <w:t xml:space="preserve">a </w:t>
                      </w:r>
                      <w:r w:rsidR="00A47A24">
                        <w:t xml:space="preserve">reduction </w:t>
                      </w:r>
                      <w:r w:rsidR="00907A7E">
                        <w:t xml:space="preserve">in </w:t>
                      </w:r>
                      <w:r>
                        <w:t>p</w:t>
                      </w:r>
                      <w:r w:rsidR="00CF3F5C">
                        <w:t xml:space="preserve">hosphorus application </w:t>
                      </w:r>
                      <w:r w:rsidR="00CF3F5C" w:rsidDel="003C5F99">
                        <w:t xml:space="preserve">rates </w:t>
                      </w:r>
                      <w:r w:rsidR="00CF3F5C">
                        <w:t xml:space="preserve">to </w:t>
                      </w:r>
                      <w:r w:rsidR="006334B6">
                        <w:t>the lowest</w:t>
                      </w:r>
                      <w:r w:rsidR="00907A7E">
                        <w:t xml:space="preserve"> </w:t>
                      </w:r>
                      <w:r w:rsidR="00A47A24">
                        <w:t xml:space="preserve">levels </w:t>
                      </w:r>
                      <w:r w:rsidR="00907A7E">
                        <w:t>recorded</w:t>
                      </w:r>
                      <w:r w:rsidR="006334B6">
                        <w:t xml:space="preserve"> in a decade</w:t>
                      </w:r>
                      <w:r w:rsidR="00556928">
                        <w:t xml:space="preserve">. </w:t>
                      </w:r>
                    </w:p>
                    <w:p w14:paraId="54A9ECA9" w14:textId="431C12C6" w:rsidR="00556928" w:rsidRDefault="006675AD" w:rsidP="001A1C16">
                      <w:pPr>
                        <w:pStyle w:val="ListParagraph"/>
                        <w:numPr>
                          <w:ilvl w:val="0"/>
                          <w:numId w:val="10"/>
                        </w:numPr>
                      </w:pPr>
                      <w:r w:rsidRPr="006675AD">
                        <w:t xml:space="preserve">Supplementary feeding rates and expenditure increased as a result of wet conditions, water logged paddocks and </w:t>
                      </w:r>
                      <w:r w:rsidR="00C31C7C">
                        <w:t>challenging</w:t>
                      </w:r>
                      <w:r w:rsidR="00C31C7C" w:rsidRPr="006675AD">
                        <w:t xml:space="preserve"> </w:t>
                      </w:r>
                      <w:r w:rsidR="005C1296">
                        <w:t xml:space="preserve">pasture management </w:t>
                      </w:r>
                      <w:r w:rsidRPr="006675AD">
                        <w:t>conditions.</w:t>
                      </w:r>
                    </w:p>
                    <w:p w14:paraId="3217F924" w14:textId="43B55EF9" w:rsidR="00FE605B" w:rsidRDefault="00030BAA" w:rsidP="003A6646">
                      <w:pPr>
                        <w:pStyle w:val="ListParagraph"/>
                        <w:numPr>
                          <w:ilvl w:val="0"/>
                          <w:numId w:val="10"/>
                        </w:numPr>
                      </w:pPr>
                      <w:r>
                        <w:t>M</w:t>
                      </w:r>
                      <w:r w:rsidRPr="00030BAA">
                        <w:t xml:space="preserve">ore than 60% of </w:t>
                      </w:r>
                      <w:r>
                        <w:t>farms</w:t>
                      </w:r>
                      <w:r w:rsidRPr="00030BAA">
                        <w:t xml:space="preserve"> in each region purchas</w:t>
                      </w:r>
                      <w:r>
                        <w:t>ed</w:t>
                      </w:r>
                      <w:r w:rsidRPr="00030BAA">
                        <w:t xml:space="preserve"> new machinery during 2022-23</w:t>
                      </w:r>
                      <w:r w:rsidR="00450E6C">
                        <w:t>.</w:t>
                      </w:r>
                      <w:r w:rsidR="0043450D">
                        <w:t xml:space="preserve"> </w:t>
                      </w:r>
                    </w:p>
                    <w:p w14:paraId="72F56072" w14:textId="27DEE9B6" w:rsidR="00596619" w:rsidDel="00352560" w:rsidRDefault="00E37F81" w:rsidP="003A6646">
                      <w:pPr>
                        <w:pStyle w:val="ListParagraph"/>
                        <w:numPr>
                          <w:ilvl w:val="0"/>
                          <w:numId w:val="10"/>
                        </w:numPr>
                      </w:pPr>
                      <w:r w:rsidDel="00352560">
                        <w:t>Higher interest rates and lower incomes meant t</w:t>
                      </w:r>
                      <w:r w:rsidR="00607F84" w:rsidDel="00352560">
                        <w:t>otal i</w:t>
                      </w:r>
                      <w:r w:rsidR="006E50BD" w:rsidRPr="00596619" w:rsidDel="00352560">
                        <w:t xml:space="preserve">nterest </w:t>
                      </w:r>
                      <w:r w:rsidR="001965EA" w:rsidDel="00352560">
                        <w:t>costs</w:t>
                      </w:r>
                      <w:r w:rsidR="00B63384" w:rsidDel="00352560">
                        <w:t xml:space="preserve"> </w:t>
                      </w:r>
                      <w:r w:rsidR="005F0BA3" w:rsidDel="00352560">
                        <w:t xml:space="preserve">made </w:t>
                      </w:r>
                      <w:r w:rsidR="005605E2" w:rsidDel="00352560">
                        <w:t xml:space="preserve">up </w:t>
                      </w:r>
                      <w:r w:rsidR="006E50BD" w:rsidDel="00352560">
                        <w:t xml:space="preserve">7% </w:t>
                      </w:r>
                      <w:r w:rsidR="005605E2" w:rsidDel="00352560">
                        <w:t xml:space="preserve">of </w:t>
                      </w:r>
                      <w:r w:rsidR="00596619" w:rsidRPr="00596619" w:rsidDel="00352560">
                        <w:t>farm</w:t>
                      </w:r>
                      <w:r w:rsidR="00EC07BF" w:rsidDel="00352560">
                        <w:t xml:space="preserve"> </w:t>
                      </w:r>
                      <w:r w:rsidR="00596619" w:rsidRPr="00596619" w:rsidDel="00352560">
                        <w:t>income</w:t>
                      </w:r>
                      <w:r w:rsidR="005605E2" w:rsidDel="00352560">
                        <w:t xml:space="preserve">, </w:t>
                      </w:r>
                      <w:r w:rsidDel="00352560">
                        <w:t xml:space="preserve">more than double </w:t>
                      </w:r>
                      <w:r w:rsidR="002D5B2F" w:rsidDel="00352560">
                        <w:t>recorded in 2021-22.</w:t>
                      </w:r>
                    </w:p>
                    <w:p w14:paraId="298F4BC1" w14:textId="6E2A5AB7" w:rsidR="00F62BB0" w:rsidRPr="00973774" w:rsidRDefault="00247CB1" w:rsidP="00973774">
                      <w:pPr>
                        <w:pStyle w:val="ListParagraph"/>
                        <w:numPr>
                          <w:ilvl w:val="0"/>
                          <w:numId w:val="10"/>
                        </w:numPr>
                        <w:rPr>
                          <w:szCs w:val="20"/>
                        </w:rPr>
                      </w:pPr>
                      <w:r>
                        <w:t xml:space="preserve">Larger farms </w:t>
                      </w:r>
                      <w:r w:rsidR="0048050A" w:rsidRPr="00973774">
                        <w:rPr>
                          <w:szCs w:val="20"/>
                        </w:rPr>
                        <w:t>were able to</w:t>
                      </w:r>
                      <w:r w:rsidR="00F62BB0" w:rsidRPr="00973774">
                        <w:rPr>
                          <w:szCs w:val="20"/>
                        </w:rPr>
                        <w:t xml:space="preserve"> reduce their costs by spreading overhead costs over more output</w:t>
                      </w:r>
                      <w:r w:rsidR="005943B1" w:rsidRPr="00973774">
                        <w:rPr>
                          <w:szCs w:val="20"/>
                        </w:rPr>
                        <w:t xml:space="preserve"> and </w:t>
                      </w:r>
                      <w:r w:rsidR="00973774" w:rsidRPr="00973774">
                        <w:rPr>
                          <w:szCs w:val="20"/>
                        </w:rPr>
                        <w:t>tended to have a higher return on assets than smaller farms</w:t>
                      </w:r>
                      <w:r w:rsidR="00627D8F">
                        <w:rPr>
                          <w:szCs w:val="20"/>
                        </w:rPr>
                        <w:t>.</w:t>
                      </w:r>
                    </w:p>
                    <w:p w14:paraId="1B08541B" w14:textId="77777777" w:rsidR="00F62BB0" w:rsidRDefault="00F62BB0" w:rsidP="00247CB1">
                      <w:pPr>
                        <w:pStyle w:val="ListParagraph"/>
                      </w:pPr>
                    </w:p>
                  </w:txbxContent>
                </v:textbox>
                <w10:anchorlock/>
              </v:shape>
            </w:pict>
          </mc:Fallback>
        </mc:AlternateContent>
      </w:r>
      <w:r w:rsidR="008272D9" w:rsidRPr="003910BE">
        <w:t>Stat</w:t>
      </w:r>
      <w:r w:rsidR="003960C2" w:rsidRPr="003910BE">
        <w:rPr>
          <w:bCs/>
        </w:rPr>
        <w:t>e</w:t>
      </w:r>
      <w:r w:rsidR="008272D9" w:rsidRPr="003910BE">
        <w:rPr>
          <w:bCs/>
        </w:rPr>
        <w:t xml:space="preserve"> summary</w:t>
      </w:r>
    </w:p>
    <w:p w14:paraId="702A3BB9" w14:textId="5A99060B" w:rsidR="001E6BE7" w:rsidRPr="003910BE" w:rsidRDefault="001E6BE7" w:rsidP="001E6BE7">
      <w:pPr>
        <w:rPr>
          <w:szCs w:val="20"/>
        </w:rPr>
      </w:pPr>
    </w:p>
    <w:tbl>
      <w:tblPr>
        <w:tblStyle w:val="TableGrid"/>
        <w:tblpPr w:leftFromText="180" w:rightFromText="180" w:vertAnchor="text" w:horzAnchor="margin" w:tblpXSpec="center" w:tblpY="258"/>
        <w:tblW w:w="8789" w:type="dxa"/>
        <w:tblLook w:val="04A0" w:firstRow="1" w:lastRow="0" w:firstColumn="1" w:lastColumn="0" w:noHBand="0" w:noVBand="1"/>
      </w:tblPr>
      <w:tblGrid>
        <w:gridCol w:w="2835"/>
        <w:gridCol w:w="1134"/>
        <w:gridCol w:w="993"/>
        <w:gridCol w:w="1134"/>
        <w:gridCol w:w="850"/>
        <w:gridCol w:w="1134"/>
        <w:gridCol w:w="829"/>
      </w:tblGrid>
      <w:tr w:rsidR="00571B52" w:rsidRPr="0065281E" w14:paraId="4CC9489B" w14:textId="77777777" w:rsidTr="00A25C26">
        <w:trPr>
          <w:trHeight w:val="420"/>
        </w:trPr>
        <w:tc>
          <w:tcPr>
            <w:tcW w:w="2835" w:type="dxa"/>
            <w:noWrap/>
            <w:hideMark/>
          </w:tcPr>
          <w:p w14:paraId="5B6CB8F9" w14:textId="77777777" w:rsidR="00571B52" w:rsidRPr="0065281E" w:rsidRDefault="00571B52" w:rsidP="00571B52">
            <w:pPr>
              <w:rPr>
                <w:rFonts w:ascii="Calibri" w:eastAsia="Times New Roman" w:hAnsi="Calibri" w:cs="Calibri"/>
                <w:b/>
                <w:bCs/>
                <w:color w:val="000000"/>
                <w:sz w:val="32"/>
                <w:szCs w:val="32"/>
                <w:lang w:eastAsia="en-AU"/>
              </w:rPr>
            </w:pPr>
            <w:r w:rsidRPr="0065281E">
              <w:rPr>
                <w:rFonts w:ascii="Calibri" w:eastAsia="Times New Roman" w:hAnsi="Calibri" w:cs="Calibri"/>
                <w:b/>
                <w:bCs/>
                <w:color w:val="000000"/>
                <w:sz w:val="32"/>
                <w:szCs w:val="32"/>
                <w:lang w:eastAsia="en-AU"/>
              </w:rPr>
              <w:t>State summary</w:t>
            </w:r>
          </w:p>
        </w:tc>
        <w:tc>
          <w:tcPr>
            <w:tcW w:w="1134" w:type="dxa"/>
            <w:noWrap/>
            <w:hideMark/>
          </w:tcPr>
          <w:p w14:paraId="7501194C" w14:textId="77777777" w:rsidR="00571B52" w:rsidRPr="0065281E" w:rsidRDefault="00571B52" w:rsidP="00571B52">
            <w:pPr>
              <w:jc w:val="center"/>
              <w:rPr>
                <w:rFonts w:ascii="Calibri" w:eastAsia="Times New Roman" w:hAnsi="Calibri" w:cs="Calibri"/>
                <w:b/>
                <w:bCs/>
                <w:color w:val="000000"/>
                <w:sz w:val="32"/>
                <w:szCs w:val="32"/>
                <w:lang w:eastAsia="en-AU"/>
              </w:rPr>
            </w:pPr>
            <w:r w:rsidRPr="0065281E">
              <w:rPr>
                <w:rFonts w:ascii="Calibri" w:eastAsia="Times New Roman" w:hAnsi="Calibri" w:cs="Calibri"/>
                <w:b/>
                <w:bCs/>
                <w:color w:val="000000"/>
                <w:sz w:val="32"/>
                <w:szCs w:val="32"/>
                <w:lang w:eastAsia="en-AU"/>
              </w:rPr>
              <w:t> </w:t>
            </w:r>
          </w:p>
        </w:tc>
        <w:tc>
          <w:tcPr>
            <w:tcW w:w="993" w:type="dxa"/>
            <w:noWrap/>
            <w:hideMark/>
          </w:tcPr>
          <w:p w14:paraId="46346794"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w:t>
            </w:r>
          </w:p>
        </w:tc>
        <w:tc>
          <w:tcPr>
            <w:tcW w:w="1134" w:type="dxa"/>
            <w:noWrap/>
            <w:hideMark/>
          </w:tcPr>
          <w:p w14:paraId="6376730D"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w:t>
            </w:r>
          </w:p>
        </w:tc>
        <w:tc>
          <w:tcPr>
            <w:tcW w:w="850" w:type="dxa"/>
            <w:noWrap/>
            <w:hideMark/>
          </w:tcPr>
          <w:p w14:paraId="5228B534"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w:t>
            </w:r>
          </w:p>
        </w:tc>
        <w:tc>
          <w:tcPr>
            <w:tcW w:w="1134" w:type="dxa"/>
            <w:noWrap/>
            <w:hideMark/>
          </w:tcPr>
          <w:p w14:paraId="7EBC72EA"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w:t>
            </w:r>
          </w:p>
        </w:tc>
        <w:tc>
          <w:tcPr>
            <w:tcW w:w="709" w:type="dxa"/>
            <w:noWrap/>
            <w:hideMark/>
          </w:tcPr>
          <w:p w14:paraId="1E9171D9"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w:t>
            </w:r>
          </w:p>
        </w:tc>
      </w:tr>
      <w:tr w:rsidR="00571B52" w:rsidRPr="0065281E" w14:paraId="67D4D26A" w14:textId="77777777" w:rsidTr="00A25C26">
        <w:trPr>
          <w:trHeight w:val="300"/>
        </w:trPr>
        <w:tc>
          <w:tcPr>
            <w:tcW w:w="2835" w:type="dxa"/>
            <w:noWrap/>
            <w:hideMark/>
          </w:tcPr>
          <w:p w14:paraId="60F333AE" w14:textId="77777777"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w:t>
            </w:r>
          </w:p>
        </w:tc>
        <w:tc>
          <w:tcPr>
            <w:tcW w:w="1134" w:type="dxa"/>
            <w:noWrap/>
            <w:hideMark/>
          </w:tcPr>
          <w:p w14:paraId="6D127E17"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G</w:t>
            </w:r>
          </w:p>
        </w:tc>
        <w:tc>
          <w:tcPr>
            <w:tcW w:w="993" w:type="dxa"/>
            <w:noWrap/>
            <w:hideMark/>
          </w:tcPr>
          <w:p w14:paraId="797C1710"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G</w:t>
            </w:r>
          </w:p>
        </w:tc>
        <w:tc>
          <w:tcPr>
            <w:tcW w:w="1134" w:type="dxa"/>
            <w:noWrap/>
            <w:hideMark/>
          </w:tcPr>
          <w:p w14:paraId="288DB16E"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N</w:t>
            </w:r>
          </w:p>
        </w:tc>
        <w:tc>
          <w:tcPr>
            <w:tcW w:w="850" w:type="dxa"/>
            <w:noWrap/>
            <w:hideMark/>
          </w:tcPr>
          <w:p w14:paraId="5EDCA319"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N</w:t>
            </w:r>
          </w:p>
        </w:tc>
        <w:tc>
          <w:tcPr>
            <w:tcW w:w="1134" w:type="dxa"/>
            <w:noWrap/>
            <w:hideMark/>
          </w:tcPr>
          <w:p w14:paraId="5169E3A0"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SW</w:t>
            </w:r>
          </w:p>
        </w:tc>
        <w:tc>
          <w:tcPr>
            <w:tcW w:w="709" w:type="dxa"/>
            <w:noWrap/>
            <w:hideMark/>
          </w:tcPr>
          <w:p w14:paraId="664E6064"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SW</w:t>
            </w:r>
          </w:p>
        </w:tc>
      </w:tr>
      <w:tr w:rsidR="00571B52" w:rsidRPr="0065281E" w14:paraId="1F470740" w14:textId="77777777" w:rsidTr="00A25C26">
        <w:trPr>
          <w:trHeight w:val="300"/>
        </w:trPr>
        <w:tc>
          <w:tcPr>
            <w:tcW w:w="2835" w:type="dxa"/>
            <w:noWrap/>
            <w:hideMark/>
          </w:tcPr>
          <w:p w14:paraId="6A991089" w14:textId="77777777" w:rsidR="00571B52" w:rsidRPr="0065281E" w:rsidRDefault="00571B52" w:rsidP="00571B52">
            <w:pP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Financial parameter bars:</w:t>
            </w:r>
          </w:p>
        </w:tc>
        <w:tc>
          <w:tcPr>
            <w:tcW w:w="1134" w:type="dxa"/>
            <w:noWrap/>
            <w:hideMark/>
          </w:tcPr>
          <w:p w14:paraId="0D1C446B"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10-yr average</w:t>
            </w:r>
          </w:p>
        </w:tc>
        <w:tc>
          <w:tcPr>
            <w:tcW w:w="993" w:type="dxa"/>
            <w:noWrap/>
            <w:hideMark/>
          </w:tcPr>
          <w:p w14:paraId="10797EE3" w14:textId="77777777" w:rsidR="00571B52" w:rsidRPr="0065281E" w:rsidRDefault="00571B52" w:rsidP="00571B52">
            <w:pPr>
              <w:jc w:val="center"/>
              <w:rPr>
                <w:rFonts w:ascii="Calibri" w:eastAsia="Times New Roman" w:hAnsi="Calibri" w:cs="Calibri"/>
                <w:b/>
                <w:bCs/>
                <w:color w:val="000000"/>
                <w:sz w:val="18"/>
                <w:szCs w:val="18"/>
                <w:lang w:eastAsia="en-AU"/>
              </w:rPr>
            </w:pPr>
            <w:r w:rsidRPr="0065281E">
              <w:rPr>
                <w:rFonts w:ascii="Calibri" w:eastAsia="Times New Roman" w:hAnsi="Calibri" w:cs="Calibri"/>
                <w:b/>
                <w:bCs/>
                <w:color w:val="000000"/>
                <w:sz w:val="18"/>
                <w:szCs w:val="18"/>
                <w:lang w:eastAsia="en-AU"/>
              </w:rPr>
              <w:t>2022-23</w:t>
            </w:r>
          </w:p>
        </w:tc>
        <w:tc>
          <w:tcPr>
            <w:tcW w:w="1134" w:type="dxa"/>
            <w:noWrap/>
            <w:hideMark/>
          </w:tcPr>
          <w:p w14:paraId="20057EEB"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10-yr average</w:t>
            </w:r>
          </w:p>
        </w:tc>
        <w:tc>
          <w:tcPr>
            <w:tcW w:w="850" w:type="dxa"/>
            <w:noWrap/>
            <w:hideMark/>
          </w:tcPr>
          <w:p w14:paraId="0DE2B68B" w14:textId="77777777" w:rsidR="00571B52" w:rsidRPr="0065281E" w:rsidRDefault="00571B52" w:rsidP="00571B52">
            <w:pPr>
              <w:jc w:val="center"/>
              <w:rPr>
                <w:rFonts w:ascii="Calibri" w:eastAsia="Times New Roman" w:hAnsi="Calibri" w:cs="Calibri"/>
                <w:b/>
                <w:bCs/>
                <w:color w:val="000000"/>
                <w:sz w:val="18"/>
                <w:szCs w:val="18"/>
                <w:lang w:eastAsia="en-AU"/>
              </w:rPr>
            </w:pPr>
            <w:r w:rsidRPr="0065281E">
              <w:rPr>
                <w:rFonts w:ascii="Calibri" w:eastAsia="Times New Roman" w:hAnsi="Calibri" w:cs="Calibri"/>
                <w:b/>
                <w:bCs/>
                <w:color w:val="000000"/>
                <w:sz w:val="18"/>
                <w:szCs w:val="18"/>
                <w:lang w:eastAsia="en-AU"/>
              </w:rPr>
              <w:t>2022-23</w:t>
            </w:r>
          </w:p>
        </w:tc>
        <w:tc>
          <w:tcPr>
            <w:tcW w:w="1134" w:type="dxa"/>
            <w:noWrap/>
            <w:hideMark/>
          </w:tcPr>
          <w:p w14:paraId="4D81BCAD"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10-yr average</w:t>
            </w:r>
          </w:p>
        </w:tc>
        <w:tc>
          <w:tcPr>
            <w:tcW w:w="709" w:type="dxa"/>
            <w:noWrap/>
            <w:hideMark/>
          </w:tcPr>
          <w:p w14:paraId="05300BF2" w14:textId="77777777" w:rsidR="00571B52" w:rsidRPr="0065281E" w:rsidRDefault="00571B52" w:rsidP="00571B52">
            <w:pPr>
              <w:jc w:val="center"/>
              <w:rPr>
                <w:rFonts w:ascii="Calibri" w:eastAsia="Times New Roman" w:hAnsi="Calibri" w:cs="Calibri"/>
                <w:b/>
                <w:bCs/>
                <w:color w:val="000000"/>
                <w:sz w:val="18"/>
                <w:szCs w:val="18"/>
                <w:lang w:eastAsia="en-AU"/>
              </w:rPr>
            </w:pPr>
            <w:r w:rsidRPr="0065281E">
              <w:rPr>
                <w:rFonts w:ascii="Calibri" w:eastAsia="Times New Roman" w:hAnsi="Calibri" w:cs="Calibri"/>
                <w:b/>
                <w:bCs/>
                <w:color w:val="000000"/>
                <w:sz w:val="18"/>
                <w:szCs w:val="18"/>
                <w:lang w:eastAsia="en-AU"/>
              </w:rPr>
              <w:t>2022-23</w:t>
            </w:r>
          </w:p>
        </w:tc>
      </w:tr>
      <w:tr w:rsidR="00571B52" w:rsidRPr="0065281E" w14:paraId="1ADF380E" w14:textId="77777777" w:rsidTr="00A25C26">
        <w:trPr>
          <w:trHeight w:val="300"/>
        </w:trPr>
        <w:tc>
          <w:tcPr>
            <w:tcW w:w="2835" w:type="dxa"/>
            <w:noWrap/>
            <w:hideMark/>
          </w:tcPr>
          <w:p w14:paraId="02EDEEE8" w14:textId="5E297A21"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xml:space="preserve">Gross </w:t>
            </w:r>
            <w:r w:rsidR="001D184D">
              <w:rPr>
                <w:rFonts w:ascii="Calibri" w:eastAsia="Times New Roman" w:hAnsi="Calibri" w:cs="Calibri"/>
                <w:color w:val="000000"/>
                <w:sz w:val="22"/>
                <w:lang w:eastAsia="en-AU"/>
              </w:rPr>
              <w:t>f</w:t>
            </w:r>
            <w:r w:rsidRPr="0065281E">
              <w:rPr>
                <w:rFonts w:ascii="Calibri" w:eastAsia="Times New Roman" w:hAnsi="Calibri" w:cs="Calibri"/>
                <w:color w:val="000000"/>
                <w:sz w:val="22"/>
                <w:lang w:eastAsia="en-AU"/>
              </w:rPr>
              <w:t xml:space="preserve">arm </w:t>
            </w:r>
            <w:r w:rsidR="001D184D">
              <w:rPr>
                <w:rFonts w:ascii="Calibri" w:eastAsia="Times New Roman" w:hAnsi="Calibri" w:cs="Calibri"/>
                <w:color w:val="000000"/>
                <w:sz w:val="22"/>
                <w:lang w:eastAsia="en-AU"/>
              </w:rPr>
              <w:t>i</w:t>
            </w:r>
            <w:r w:rsidRPr="0065281E">
              <w:rPr>
                <w:rFonts w:ascii="Calibri" w:eastAsia="Times New Roman" w:hAnsi="Calibri" w:cs="Calibri"/>
                <w:color w:val="000000"/>
                <w:sz w:val="22"/>
                <w:lang w:eastAsia="en-AU"/>
              </w:rPr>
              <w:t>ncome ($/ha)</w:t>
            </w:r>
          </w:p>
        </w:tc>
        <w:tc>
          <w:tcPr>
            <w:tcW w:w="1134" w:type="dxa"/>
            <w:noWrap/>
            <w:hideMark/>
          </w:tcPr>
          <w:p w14:paraId="7CF2E6C9"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$1,147</w:t>
            </w:r>
          </w:p>
        </w:tc>
        <w:tc>
          <w:tcPr>
            <w:tcW w:w="993" w:type="dxa"/>
            <w:noWrap/>
            <w:hideMark/>
          </w:tcPr>
          <w:p w14:paraId="0D8CA92E"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$1,160</w:t>
            </w:r>
          </w:p>
        </w:tc>
        <w:tc>
          <w:tcPr>
            <w:tcW w:w="1134" w:type="dxa"/>
            <w:noWrap/>
            <w:hideMark/>
          </w:tcPr>
          <w:p w14:paraId="6843135D"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$844</w:t>
            </w:r>
          </w:p>
        </w:tc>
        <w:tc>
          <w:tcPr>
            <w:tcW w:w="850" w:type="dxa"/>
            <w:noWrap/>
            <w:hideMark/>
          </w:tcPr>
          <w:p w14:paraId="704AC5D4"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$961</w:t>
            </w:r>
          </w:p>
        </w:tc>
        <w:tc>
          <w:tcPr>
            <w:tcW w:w="1134" w:type="dxa"/>
            <w:noWrap/>
            <w:hideMark/>
          </w:tcPr>
          <w:p w14:paraId="7F943732"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$1,184</w:t>
            </w:r>
          </w:p>
        </w:tc>
        <w:tc>
          <w:tcPr>
            <w:tcW w:w="709" w:type="dxa"/>
            <w:noWrap/>
            <w:hideMark/>
          </w:tcPr>
          <w:p w14:paraId="741669A1"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$1,227</w:t>
            </w:r>
          </w:p>
        </w:tc>
      </w:tr>
      <w:tr w:rsidR="00571B52" w:rsidRPr="0065281E" w14:paraId="4FF0F5EA" w14:textId="77777777" w:rsidTr="00A25C26">
        <w:trPr>
          <w:trHeight w:val="300"/>
        </w:trPr>
        <w:tc>
          <w:tcPr>
            <w:tcW w:w="2835" w:type="dxa"/>
            <w:noWrap/>
            <w:hideMark/>
          </w:tcPr>
          <w:p w14:paraId="00764097" w14:textId="77777777"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Variable costs ($/ha)</w:t>
            </w:r>
          </w:p>
        </w:tc>
        <w:tc>
          <w:tcPr>
            <w:tcW w:w="1134" w:type="dxa"/>
            <w:noWrap/>
            <w:hideMark/>
          </w:tcPr>
          <w:p w14:paraId="5398899E"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$430</w:t>
            </w:r>
          </w:p>
        </w:tc>
        <w:tc>
          <w:tcPr>
            <w:tcW w:w="993" w:type="dxa"/>
            <w:noWrap/>
            <w:hideMark/>
          </w:tcPr>
          <w:p w14:paraId="1DE4450C"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$446</w:t>
            </w:r>
          </w:p>
        </w:tc>
        <w:tc>
          <w:tcPr>
            <w:tcW w:w="1134" w:type="dxa"/>
            <w:noWrap/>
            <w:hideMark/>
          </w:tcPr>
          <w:p w14:paraId="5939A9B6"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$310</w:t>
            </w:r>
          </w:p>
        </w:tc>
        <w:tc>
          <w:tcPr>
            <w:tcW w:w="850" w:type="dxa"/>
            <w:noWrap/>
            <w:hideMark/>
          </w:tcPr>
          <w:p w14:paraId="1430887B"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$380</w:t>
            </w:r>
          </w:p>
        </w:tc>
        <w:tc>
          <w:tcPr>
            <w:tcW w:w="1134" w:type="dxa"/>
            <w:noWrap/>
            <w:hideMark/>
          </w:tcPr>
          <w:p w14:paraId="24F09699"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$453</w:t>
            </w:r>
          </w:p>
        </w:tc>
        <w:tc>
          <w:tcPr>
            <w:tcW w:w="709" w:type="dxa"/>
            <w:noWrap/>
            <w:hideMark/>
          </w:tcPr>
          <w:p w14:paraId="3CCE4319"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$581</w:t>
            </w:r>
          </w:p>
        </w:tc>
      </w:tr>
      <w:tr w:rsidR="00571B52" w:rsidRPr="0065281E" w14:paraId="0AAA31A4" w14:textId="77777777" w:rsidTr="00A25C26">
        <w:trPr>
          <w:trHeight w:val="300"/>
        </w:trPr>
        <w:tc>
          <w:tcPr>
            <w:tcW w:w="2835" w:type="dxa"/>
            <w:noWrap/>
            <w:hideMark/>
          </w:tcPr>
          <w:p w14:paraId="6A16F80F" w14:textId="77777777"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Overhead costs ($/ha)</w:t>
            </w:r>
          </w:p>
        </w:tc>
        <w:tc>
          <w:tcPr>
            <w:tcW w:w="1134" w:type="dxa"/>
            <w:noWrap/>
            <w:hideMark/>
          </w:tcPr>
          <w:p w14:paraId="0E37406D"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$512</w:t>
            </w:r>
          </w:p>
        </w:tc>
        <w:tc>
          <w:tcPr>
            <w:tcW w:w="993" w:type="dxa"/>
            <w:noWrap/>
            <w:hideMark/>
          </w:tcPr>
          <w:p w14:paraId="78AF5B6D"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$575</w:t>
            </w:r>
          </w:p>
        </w:tc>
        <w:tc>
          <w:tcPr>
            <w:tcW w:w="1134" w:type="dxa"/>
            <w:noWrap/>
            <w:hideMark/>
          </w:tcPr>
          <w:p w14:paraId="7A536FE3"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$356</w:t>
            </w:r>
          </w:p>
        </w:tc>
        <w:tc>
          <w:tcPr>
            <w:tcW w:w="850" w:type="dxa"/>
            <w:noWrap/>
            <w:hideMark/>
          </w:tcPr>
          <w:p w14:paraId="6DF84B14"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$400</w:t>
            </w:r>
          </w:p>
        </w:tc>
        <w:tc>
          <w:tcPr>
            <w:tcW w:w="1134" w:type="dxa"/>
            <w:noWrap/>
            <w:hideMark/>
          </w:tcPr>
          <w:p w14:paraId="69652298"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$343</w:t>
            </w:r>
          </w:p>
        </w:tc>
        <w:tc>
          <w:tcPr>
            <w:tcW w:w="709" w:type="dxa"/>
            <w:noWrap/>
            <w:hideMark/>
          </w:tcPr>
          <w:p w14:paraId="67ED0373"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$360</w:t>
            </w:r>
          </w:p>
        </w:tc>
      </w:tr>
      <w:tr w:rsidR="00571B52" w:rsidRPr="0065281E" w14:paraId="3DF4483F" w14:textId="77777777" w:rsidTr="00A25C26">
        <w:trPr>
          <w:trHeight w:val="300"/>
        </w:trPr>
        <w:tc>
          <w:tcPr>
            <w:tcW w:w="2835" w:type="dxa"/>
            <w:noWrap/>
            <w:hideMark/>
          </w:tcPr>
          <w:p w14:paraId="3E3F1268" w14:textId="783F1F9F"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xml:space="preserve">Earnings before </w:t>
            </w:r>
            <w:r w:rsidR="006075E1">
              <w:rPr>
                <w:rFonts w:ascii="Calibri" w:eastAsia="Times New Roman" w:hAnsi="Calibri" w:cs="Calibri"/>
                <w:color w:val="000000"/>
                <w:sz w:val="22"/>
                <w:lang w:eastAsia="en-AU"/>
              </w:rPr>
              <w:t>i</w:t>
            </w:r>
            <w:r w:rsidRPr="0065281E">
              <w:rPr>
                <w:rFonts w:ascii="Calibri" w:eastAsia="Times New Roman" w:hAnsi="Calibri" w:cs="Calibri"/>
                <w:color w:val="000000"/>
                <w:sz w:val="22"/>
                <w:lang w:eastAsia="en-AU"/>
              </w:rPr>
              <w:t>nterest and Tax (EBIT) ($/ha)</w:t>
            </w:r>
          </w:p>
        </w:tc>
        <w:tc>
          <w:tcPr>
            <w:tcW w:w="1134" w:type="dxa"/>
            <w:noWrap/>
            <w:hideMark/>
          </w:tcPr>
          <w:p w14:paraId="14B1F19B"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$205</w:t>
            </w:r>
          </w:p>
        </w:tc>
        <w:tc>
          <w:tcPr>
            <w:tcW w:w="993" w:type="dxa"/>
            <w:noWrap/>
            <w:hideMark/>
          </w:tcPr>
          <w:p w14:paraId="098E8846"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$138</w:t>
            </w:r>
          </w:p>
        </w:tc>
        <w:tc>
          <w:tcPr>
            <w:tcW w:w="1134" w:type="dxa"/>
            <w:noWrap/>
            <w:hideMark/>
          </w:tcPr>
          <w:p w14:paraId="3C0EAB6A"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$178</w:t>
            </w:r>
          </w:p>
        </w:tc>
        <w:tc>
          <w:tcPr>
            <w:tcW w:w="850" w:type="dxa"/>
            <w:noWrap/>
            <w:hideMark/>
          </w:tcPr>
          <w:p w14:paraId="19D2CE03"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$181</w:t>
            </w:r>
          </w:p>
        </w:tc>
        <w:tc>
          <w:tcPr>
            <w:tcW w:w="1134" w:type="dxa"/>
            <w:noWrap/>
            <w:hideMark/>
          </w:tcPr>
          <w:p w14:paraId="47360E06"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$387</w:t>
            </w:r>
          </w:p>
        </w:tc>
        <w:tc>
          <w:tcPr>
            <w:tcW w:w="709" w:type="dxa"/>
            <w:noWrap/>
            <w:hideMark/>
          </w:tcPr>
          <w:p w14:paraId="7FC4DA36"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$286</w:t>
            </w:r>
          </w:p>
        </w:tc>
      </w:tr>
      <w:tr w:rsidR="00571B52" w:rsidRPr="0065281E" w14:paraId="3819B8F5" w14:textId="77777777" w:rsidTr="00A25C26">
        <w:trPr>
          <w:trHeight w:val="300"/>
        </w:trPr>
        <w:tc>
          <w:tcPr>
            <w:tcW w:w="2835" w:type="dxa"/>
            <w:noWrap/>
            <w:hideMark/>
          </w:tcPr>
          <w:p w14:paraId="5F8471D3" w14:textId="28AD1C96"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xml:space="preserve">Return on </w:t>
            </w:r>
            <w:r w:rsidR="006075E1">
              <w:rPr>
                <w:rFonts w:ascii="Calibri" w:eastAsia="Times New Roman" w:hAnsi="Calibri" w:cs="Calibri"/>
                <w:color w:val="000000"/>
                <w:sz w:val="22"/>
                <w:lang w:eastAsia="en-AU"/>
              </w:rPr>
              <w:t>a</w:t>
            </w:r>
            <w:r w:rsidRPr="0065281E">
              <w:rPr>
                <w:rFonts w:ascii="Calibri" w:eastAsia="Times New Roman" w:hAnsi="Calibri" w:cs="Calibri"/>
                <w:color w:val="000000"/>
                <w:sz w:val="22"/>
                <w:lang w:eastAsia="en-AU"/>
              </w:rPr>
              <w:t>ssets (%)</w:t>
            </w:r>
          </w:p>
        </w:tc>
        <w:tc>
          <w:tcPr>
            <w:tcW w:w="1134" w:type="dxa"/>
            <w:noWrap/>
            <w:hideMark/>
          </w:tcPr>
          <w:p w14:paraId="770F9CCB"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1.6%</w:t>
            </w:r>
          </w:p>
        </w:tc>
        <w:tc>
          <w:tcPr>
            <w:tcW w:w="993" w:type="dxa"/>
            <w:noWrap/>
            <w:hideMark/>
          </w:tcPr>
          <w:p w14:paraId="2CFEFC3A"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0.6%</w:t>
            </w:r>
          </w:p>
        </w:tc>
        <w:tc>
          <w:tcPr>
            <w:tcW w:w="1134" w:type="dxa"/>
            <w:noWrap/>
            <w:hideMark/>
          </w:tcPr>
          <w:p w14:paraId="4D1F06E0"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1.9%</w:t>
            </w:r>
          </w:p>
        </w:tc>
        <w:tc>
          <w:tcPr>
            <w:tcW w:w="850" w:type="dxa"/>
            <w:noWrap/>
            <w:hideMark/>
          </w:tcPr>
          <w:p w14:paraId="3A5795FE"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0.8%</w:t>
            </w:r>
          </w:p>
        </w:tc>
        <w:tc>
          <w:tcPr>
            <w:tcW w:w="1134" w:type="dxa"/>
            <w:noWrap/>
            <w:hideMark/>
          </w:tcPr>
          <w:p w14:paraId="4D220A36"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3.7%</w:t>
            </w:r>
          </w:p>
        </w:tc>
        <w:tc>
          <w:tcPr>
            <w:tcW w:w="709" w:type="dxa"/>
            <w:noWrap/>
            <w:hideMark/>
          </w:tcPr>
          <w:p w14:paraId="2DEEAAC3"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1.5%</w:t>
            </w:r>
          </w:p>
        </w:tc>
      </w:tr>
      <w:tr w:rsidR="00571B52" w:rsidRPr="0065281E" w14:paraId="4DF634A8" w14:textId="77777777" w:rsidTr="00A25C26">
        <w:trPr>
          <w:trHeight w:val="300"/>
        </w:trPr>
        <w:tc>
          <w:tcPr>
            <w:tcW w:w="2835" w:type="dxa"/>
            <w:noWrap/>
            <w:hideMark/>
          </w:tcPr>
          <w:p w14:paraId="4DD958BC" w14:textId="142E69DB"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xml:space="preserve">Return on </w:t>
            </w:r>
            <w:r w:rsidR="006075E1">
              <w:rPr>
                <w:rFonts w:ascii="Calibri" w:eastAsia="Times New Roman" w:hAnsi="Calibri" w:cs="Calibri"/>
                <w:color w:val="000000"/>
                <w:sz w:val="22"/>
                <w:lang w:eastAsia="en-AU"/>
              </w:rPr>
              <w:t>e</w:t>
            </w:r>
            <w:r w:rsidRPr="0065281E">
              <w:rPr>
                <w:rFonts w:ascii="Calibri" w:eastAsia="Times New Roman" w:hAnsi="Calibri" w:cs="Calibri"/>
                <w:color w:val="000000"/>
                <w:sz w:val="22"/>
                <w:lang w:eastAsia="en-AU"/>
              </w:rPr>
              <w:t>quity (%)</w:t>
            </w:r>
          </w:p>
        </w:tc>
        <w:tc>
          <w:tcPr>
            <w:tcW w:w="1134" w:type="dxa"/>
            <w:noWrap/>
            <w:hideMark/>
          </w:tcPr>
          <w:p w14:paraId="262DF3F3"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1.4%</w:t>
            </w:r>
          </w:p>
        </w:tc>
        <w:tc>
          <w:tcPr>
            <w:tcW w:w="993" w:type="dxa"/>
            <w:noWrap/>
            <w:hideMark/>
          </w:tcPr>
          <w:p w14:paraId="4BF467F9"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-0.4%</w:t>
            </w:r>
          </w:p>
        </w:tc>
        <w:tc>
          <w:tcPr>
            <w:tcW w:w="1134" w:type="dxa"/>
            <w:noWrap/>
            <w:hideMark/>
          </w:tcPr>
          <w:p w14:paraId="7A45AC39"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1.6%</w:t>
            </w:r>
          </w:p>
        </w:tc>
        <w:tc>
          <w:tcPr>
            <w:tcW w:w="850" w:type="dxa"/>
            <w:noWrap/>
            <w:hideMark/>
          </w:tcPr>
          <w:p w14:paraId="5DECEEB5"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1.3%</w:t>
            </w:r>
          </w:p>
        </w:tc>
        <w:tc>
          <w:tcPr>
            <w:tcW w:w="1134" w:type="dxa"/>
            <w:noWrap/>
            <w:hideMark/>
          </w:tcPr>
          <w:p w14:paraId="658E7416"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4.7%</w:t>
            </w:r>
          </w:p>
        </w:tc>
        <w:tc>
          <w:tcPr>
            <w:tcW w:w="709" w:type="dxa"/>
            <w:noWrap/>
            <w:hideMark/>
          </w:tcPr>
          <w:p w14:paraId="25086422"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1.4%</w:t>
            </w:r>
          </w:p>
        </w:tc>
      </w:tr>
      <w:tr w:rsidR="00571B52" w:rsidRPr="0065281E" w14:paraId="1AAB7775" w14:textId="77777777" w:rsidTr="00A25C26">
        <w:trPr>
          <w:trHeight w:val="300"/>
        </w:trPr>
        <w:tc>
          <w:tcPr>
            <w:tcW w:w="2835" w:type="dxa"/>
            <w:noWrap/>
            <w:hideMark/>
          </w:tcPr>
          <w:p w14:paraId="794EF5BB" w14:textId="77777777"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 </w:t>
            </w:r>
          </w:p>
        </w:tc>
        <w:tc>
          <w:tcPr>
            <w:tcW w:w="1134" w:type="dxa"/>
            <w:noWrap/>
            <w:hideMark/>
          </w:tcPr>
          <w:p w14:paraId="65360BEE"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G</w:t>
            </w:r>
          </w:p>
        </w:tc>
        <w:tc>
          <w:tcPr>
            <w:tcW w:w="993" w:type="dxa"/>
            <w:noWrap/>
            <w:hideMark/>
          </w:tcPr>
          <w:p w14:paraId="6574932F"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G</w:t>
            </w:r>
          </w:p>
        </w:tc>
        <w:tc>
          <w:tcPr>
            <w:tcW w:w="1134" w:type="dxa"/>
            <w:noWrap/>
            <w:hideMark/>
          </w:tcPr>
          <w:p w14:paraId="443F573A"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N</w:t>
            </w:r>
          </w:p>
        </w:tc>
        <w:tc>
          <w:tcPr>
            <w:tcW w:w="850" w:type="dxa"/>
            <w:noWrap/>
            <w:hideMark/>
          </w:tcPr>
          <w:p w14:paraId="4D022E27"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N</w:t>
            </w:r>
          </w:p>
        </w:tc>
        <w:tc>
          <w:tcPr>
            <w:tcW w:w="1134" w:type="dxa"/>
            <w:noWrap/>
            <w:hideMark/>
          </w:tcPr>
          <w:p w14:paraId="67B15F17"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SW</w:t>
            </w:r>
          </w:p>
        </w:tc>
        <w:tc>
          <w:tcPr>
            <w:tcW w:w="709" w:type="dxa"/>
            <w:noWrap/>
            <w:hideMark/>
          </w:tcPr>
          <w:p w14:paraId="1A99D5CA"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SW</w:t>
            </w:r>
          </w:p>
        </w:tc>
      </w:tr>
      <w:tr w:rsidR="00571B52" w:rsidRPr="0065281E" w14:paraId="407279ED" w14:textId="77777777" w:rsidTr="00A25C26">
        <w:trPr>
          <w:trHeight w:val="300"/>
        </w:trPr>
        <w:tc>
          <w:tcPr>
            <w:tcW w:w="2835" w:type="dxa"/>
            <w:noWrap/>
            <w:hideMark/>
          </w:tcPr>
          <w:p w14:paraId="3F128B83" w14:textId="77777777" w:rsidR="00571B52" w:rsidRPr="0065281E" w:rsidRDefault="00571B52" w:rsidP="00571B52">
            <w:pP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Physical parameter bars:</w:t>
            </w:r>
          </w:p>
        </w:tc>
        <w:tc>
          <w:tcPr>
            <w:tcW w:w="1134" w:type="dxa"/>
            <w:noWrap/>
            <w:hideMark/>
          </w:tcPr>
          <w:p w14:paraId="457EE96C"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10-yr average</w:t>
            </w:r>
          </w:p>
        </w:tc>
        <w:tc>
          <w:tcPr>
            <w:tcW w:w="993" w:type="dxa"/>
            <w:noWrap/>
            <w:hideMark/>
          </w:tcPr>
          <w:p w14:paraId="30CD9CFE" w14:textId="77777777" w:rsidR="00571B52" w:rsidRPr="0065281E" w:rsidRDefault="00571B52" w:rsidP="00571B52">
            <w:pPr>
              <w:jc w:val="center"/>
              <w:rPr>
                <w:rFonts w:ascii="Calibri" w:eastAsia="Times New Roman" w:hAnsi="Calibri" w:cs="Calibri"/>
                <w:b/>
                <w:bCs/>
                <w:color w:val="000000"/>
                <w:sz w:val="18"/>
                <w:szCs w:val="18"/>
                <w:lang w:eastAsia="en-AU"/>
              </w:rPr>
            </w:pPr>
            <w:r w:rsidRPr="0065281E">
              <w:rPr>
                <w:rFonts w:ascii="Calibri" w:eastAsia="Times New Roman" w:hAnsi="Calibri" w:cs="Calibri"/>
                <w:b/>
                <w:bCs/>
                <w:color w:val="000000"/>
                <w:sz w:val="18"/>
                <w:szCs w:val="18"/>
                <w:lang w:eastAsia="en-AU"/>
              </w:rPr>
              <w:t>2022-23</w:t>
            </w:r>
          </w:p>
        </w:tc>
        <w:tc>
          <w:tcPr>
            <w:tcW w:w="1134" w:type="dxa"/>
            <w:noWrap/>
            <w:hideMark/>
          </w:tcPr>
          <w:p w14:paraId="5B0C7E0F"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10-yr average</w:t>
            </w:r>
          </w:p>
        </w:tc>
        <w:tc>
          <w:tcPr>
            <w:tcW w:w="850" w:type="dxa"/>
            <w:noWrap/>
            <w:hideMark/>
          </w:tcPr>
          <w:p w14:paraId="094CF1B9" w14:textId="77777777" w:rsidR="00571B52" w:rsidRPr="0065281E" w:rsidRDefault="00571B52" w:rsidP="00571B52">
            <w:pPr>
              <w:jc w:val="center"/>
              <w:rPr>
                <w:rFonts w:ascii="Calibri" w:eastAsia="Times New Roman" w:hAnsi="Calibri" w:cs="Calibri"/>
                <w:b/>
                <w:bCs/>
                <w:color w:val="000000"/>
                <w:sz w:val="18"/>
                <w:szCs w:val="18"/>
                <w:lang w:eastAsia="en-AU"/>
              </w:rPr>
            </w:pPr>
            <w:r w:rsidRPr="0065281E">
              <w:rPr>
                <w:rFonts w:ascii="Calibri" w:eastAsia="Times New Roman" w:hAnsi="Calibri" w:cs="Calibri"/>
                <w:b/>
                <w:bCs/>
                <w:color w:val="000000"/>
                <w:sz w:val="18"/>
                <w:szCs w:val="18"/>
                <w:lang w:eastAsia="en-AU"/>
              </w:rPr>
              <w:t>2022-23</w:t>
            </w:r>
          </w:p>
        </w:tc>
        <w:tc>
          <w:tcPr>
            <w:tcW w:w="1134" w:type="dxa"/>
            <w:noWrap/>
            <w:hideMark/>
          </w:tcPr>
          <w:p w14:paraId="67E20BBD" w14:textId="77777777" w:rsidR="00571B52" w:rsidRPr="0065281E" w:rsidRDefault="00571B52" w:rsidP="00571B52">
            <w:pPr>
              <w:jc w:val="center"/>
              <w:rPr>
                <w:rFonts w:ascii="Calibri" w:eastAsia="Times New Roman" w:hAnsi="Calibri" w:cs="Calibri"/>
                <w:b/>
                <w:bCs/>
                <w:color w:val="000000"/>
                <w:sz w:val="22"/>
                <w:lang w:eastAsia="en-AU"/>
              </w:rPr>
            </w:pPr>
            <w:r w:rsidRPr="0065281E">
              <w:rPr>
                <w:rFonts w:ascii="Calibri" w:eastAsia="Times New Roman" w:hAnsi="Calibri" w:cs="Calibri"/>
                <w:b/>
                <w:bCs/>
                <w:color w:val="000000"/>
                <w:sz w:val="22"/>
                <w:lang w:eastAsia="en-AU"/>
              </w:rPr>
              <w:t>10-yr average</w:t>
            </w:r>
          </w:p>
        </w:tc>
        <w:tc>
          <w:tcPr>
            <w:tcW w:w="709" w:type="dxa"/>
            <w:noWrap/>
            <w:hideMark/>
          </w:tcPr>
          <w:p w14:paraId="65E94114" w14:textId="77777777" w:rsidR="00571B52" w:rsidRPr="0065281E" w:rsidRDefault="00571B52" w:rsidP="00571B52">
            <w:pPr>
              <w:jc w:val="center"/>
              <w:rPr>
                <w:rFonts w:ascii="Calibri" w:eastAsia="Times New Roman" w:hAnsi="Calibri" w:cs="Calibri"/>
                <w:b/>
                <w:bCs/>
                <w:color w:val="000000"/>
                <w:sz w:val="18"/>
                <w:szCs w:val="18"/>
                <w:lang w:eastAsia="en-AU"/>
              </w:rPr>
            </w:pPr>
            <w:r w:rsidRPr="0065281E">
              <w:rPr>
                <w:rFonts w:ascii="Calibri" w:eastAsia="Times New Roman" w:hAnsi="Calibri" w:cs="Calibri"/>
                <w:b/>
                <w:bCs/>
                <w:color w:val="000000"/>
                <w:sz w:val="18"/>
                <w:szCs w:val="18"/>
                <w:lang w:eastAsia="en-AU"/>
              </w:rPr>
              <w:t>2022-23</w:t>
            </w:r>
          </w:p>
        </w:tc>
      </w:tr>
      <w:tr w:rsidR="00571B52" w:rsidRPr="0065281E" w14:paraId="2B74E161" w14:textId="77777777" w:rsidTr="00A25C26">
        <w:trPr>
          <w:trHeight w:val="300"/>
        </w:trPr>
        <w:tc>
          <w:tcPr>
            <w:tcW w:w="2835" w:type="dxa"/>
            <w:noWrap/>
            <w:hideMark/>
          </w:tcPr>
          <w:p w14:paraId="02BC54E4" w14:textId="77777777"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Effective area (ha)</w:t>
            </w:r>
          </w:p>
        </w:tc>
        <w:tc>
          <w:tcPr>
            <w:tcW w:w="1134" w:type="dxa"/>
            <w:noWrap/>
            <w:hideMark/>
          </w:tcPr>
          <w:p w14:paraId="0E114F80"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750</w:t>
            </w:r>
          </w:p>
        </w:tc>
        <w:tc>
          <w:tcPr>
            <w:tcW w:w="993" w:type="dxa"/>
            <w:noWrap/>
            <w:hideMark/>
          </w:tcPr>
          <w:p w14:paraId="49239C78" w14:textId="77777777" w:rsidR="00571B52" w:rsidRPr="0065281E" w:rsidRDefault="00571B52" w:rsidP="00571B52">
            <w:pPr>
              <w:jc w:val="center"/>
              <w:rPr>
                <w:rFonts w:ascii="Calibri" w:eastAsia="Times New Roman" w:hAnsi="Calibri" w:cs="Calibri"/>
                <w:sz w:val="22"/>
                <w:lang w:eastAsia="en-AU"/>
              </w:rPr>
            </w:pPr>
            <w:r w:rsidRPr="0065281E">
              <w:rPr>
                <w:rFonts w:ascii="Calibri" w:eastAsia="Times New Roman" w:hAnsi="Calibri" w:cs="Calibri"/>
                <w:sz w:val="22"/>
                <w:lang w:eastAsia="en-AU"/>
              </w:rPr>
              <w:t>637</w:t>
            </w:r>
          </w:p>
        </w:tc>
        <w:tc>
          <w:tcPr>
            <w:tcW w:w="1134" w:type="dxa"/>
            <w:noWrap/>
            <w:hideMark/>
          </w:tcPr>
          <w:p w14:paraId="7636968F"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896</w:t>
            </w:r>
          </w:p>
        </w:tc>
        <w:tc>
          <w:tcPr>
            <w:tcW w:w="850" w:type="dxa"/>
            <w:noWrap/>
            <w:hideMark/>
          </w:tcPr>
          <w:p w14:paraId="273AEC87" w14:textId="77777777" w:rsidR="00571B52" w:rsidRPr="0065281E" w:rsidRDefault="00571B52" w:rsidP="00571B52">
            <w:pPr>
              <w:jc w:val="center"/>
              <w:rPr>
                <w:rFonts w:ascii="Calibri" w:eastAsia="Times New Roman" w:hAnsi="Calibri" w:cs="Calibri"/>
                <w:sz w:val="22"/>
                <w:lang w:eastAsia="en-AU"/>
              </w:rPr>
            </w:pPr>
            <w:r w:rsidRPr="0065281E">
              <w:rPr>
                <w:rFonts w:ascii="Calibri" w:eastAsia="Times New Roman" w:hAnsi="Calibri" w:cs="Calibri"/>
                <w:sz w:val="22"/>
                <w:lang w:eastAsia="en-AU"/>
              </w:rPr>
              <w:t>822</w:t>
            </w:r>
          </w:p>
        </w:tc>
        <w:tc>
          <w:tcPr>
            <w:tcW w:w="1134" w:type="dxa"/>
            <w:noWrap/>
            <w:hideMark/>
          </w:tcPr>
          <w:p w14:paraId="1A90C532"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1,216</w:t>
            </w:r>
          </w:p>
        </w:tc>
        <w:tc>
          <w:tcPr>
            <w:tcW w:w="709" w:type="dxa"/>
            <w:noWrap/>
            <w:hideMark/>
          </w:tcPr>
          <w:p w14:paraId="3EE9D3F3" w14:textId="77777777" w:rsidR="00571B52" w:rsidRPr="0065281E" w:rsidRDefault="00571B52" w:rsidP="00571B52">
            <w:pPr>
              <w:jc w:val="center"/>
              <w:rPr>
                <w:rFonts w:ascii="Calibri" w:eastAsia="Times New Roman" w:hAnsi="Calibri" w:cs="Calibri"/>
                <w:sz w:val="22"/>
                <w:lang w:eastAsia="en-AU"/>
              </w:rPr>
            </w:pPr>
            <w:r w:rsidRPr="0065281E">
              <w:rPr>
                <w:rFonts w:ascii="Calibri" w:eastAsia="Times New Roman" w:hAnsi="Calibri" w:cs="Calibri"/>
                <w:sz w:val="22"/>
                <w:lang w:eastAsia="en-AU"/>
              </w:rPr>
              <w:t>1,658</w:t>
            </w:r>
          </w:p>
        </w:tc>
      </w:tr>
      <w:tr w:rsidR="00571B52" w:rsidRPr="0065281E" w14:paraId="693540B9" w14:textId="77777777" w:rsidTr="00A25C26">
        <w:trPr>
          <w:trHeight w:val="300"/>
        </w:trPr>
        <w:tc>
          <w:tcPr>
            <w:tcW w:w="2835" w:type="dxa"/>
            <w:noWrap/>
            <w:hideMark/>
          </w:tcPr>
          <w:p w14:paraId="3DF70062" w14:textId="77777777" w:rsidR="00571B52" w:rsidRPr="0065281E" w:rsidRDefault="00571B52" w:rsidP="00571B52">
            <w:pPr>
              <w:rPr>
                <w:rFonts w:ascii="Calibri" w:eastAsia="Times New Roman" w:hAnsi="Calibri" w:cs="Calibri"/>
                <w:sz w:val="22"/>
                <w:lang w:eastAsia="en-AU"/>
              </w:rPr>
            </w:pPr>
            <w:r w:rsidRPr="0065281E">
              <w:rPr>
                <w:rFonts w:ascii="Calibri" w:eastAsia="Times New Roman" w:hAnsi="Calibri" w:cs="Calibri"/>
                <w:sz w:val="22"/>
                <w:lang w:eastAsia="en-AU"/>
              </w:rPr>
              <w:t>Stocking rate (DSE/ha)</w:t>
            </w:r>
          </w:p>
        </w:tc>
        <w:tc>
          <w:tcPr>
            <w:tcW w:w="1134" w:type="dxa"/>
            <w:noWrap/>
            <w:hideMark/>
          </w:tcPr>
          <w:p w14:paraId="47D687A4"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16.7</w:t>
            </w:r>
          </w:p>
        </w:tc>
        <w:tc>
          <w:tcPr>
            <w:tcW w:w="993" w:type="dxa"/>
            <w:noWrap/>
            <w:hideMark/>
          </w:tcPr>
          <w:p w14:paraId="0C1E88D4"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17.5</w:t>
            </w:r>
          </w:p>
        </w:tc>
        <w:tc>
          <w:tcPr>
            <w:tcW w:w="1134" w:type="dxa"/>
            <w:noWrap/>
            <w:hideMark/>
          </w:tcPr>
          <w:p w14:paraId="0A73F639"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10.5</w:t>
            </w:r>
          </w:p>
        </w:tc>
        <w:tc>
          <w:tcPr>
            <w:tcW w:w="850" w:type="dxa"/>
            <w:noWrap/>
            <w:hideMark/>
          </w:tcPr>
          <w:p w14:paraId="1DB9ADF1"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12.1</w:t>
            </w:r>
          </w:p>
        </w:tc>
        <w:tc>
          <w:tcPr>
            <w:tcW w:w="1134" w:type="dxa"/>
            <w:noWrap/>
            <w:hideMark/>
          </w:tcPr>
          <w:p w14:paraId="7752CA18"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15.4</w:t>
            </w:r>
          </w:p>
        </w:tc>
        <w:tc>
          <w:tcPr>
            <w:tcW w:w="709" w:type="dxa"/>
            <w:noWrap/>
            <w:hideMark/>
          </w:tcPr>
          <w:p w14:paraId="3E1FE8DD"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15.7</w:t>
            </w:r>
          </w:p>
        </w:tc>
      </w:tr>
      <w:tr w:rsidR="00571B52" w:rsidRPr="0065281E" w14:paraId="77F69722" w14:textId="77777777" w:rsidTr="00A25C26">
        <w:trPr>
          <w:trHeight w:val="300"/>
        </w:trPr>
        <w:tc>
          <w:tcPr>
            <w:tcW w:w="2835" w:type="dxa"/>
            <w:noWrap/>
            <w:hideMark/>
          </w:tcPr>
          <w:p w14:paraId="3B00DC43" w14:textId="77777777"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Sheep (head)</w:t>
            </w:r>
          </w:p>
        </w:tc>
        <w:tc>
          <w:tcPr>
            <w:tcW w:w="1134" w:type="dxa"/>
            <w:noWrap/>
            <w:hideMark/>
          </w:tcPr>
          <w:p w14:paraId="2B0ED520"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2,682</w:t>
            </w:r>
          </w:p>
        </w:tc>
        <w:tc>
          <w:tcPr>
            <w:tcW w:w="993" w:type="dxa"/>
            <w:noWrap/>
            <w:hideMark/>
          </w:tcPr>
          <w:p w14:paraId="7312FDD8"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1,458</w:t>
            </w:r>
          </w:p>
        </w:tc>
        <w:tc>
          <w:tcPr>
            <w:tcW w:w="1134" w:type="dxa"/>
            <w:noWrap/>
            <w:hideMark/>
          </w:tcPr>
          <w:p w14:paraId="3AA143C7"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3,352</w:t>
            </w:r>
          </w:p>
        </w:tc>
        <w:tc>
          <w:tcPr>
            <w:tcW w:w="850" w:type="dxa"/>
            <w:noWrap/>
            <w:hideMark/>
          </w:tcPr>
          <w:p w14:paraId="57B1E9F4"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2,840</w:t>
            </w:r>
          </w:p>
        </w:tc>
        <w:tc>
          <w:tcPr>
            <w:tcW w:w="1134" w:type="dxa"/>
            <w:noWrap/>
            <w:hideMark/>
          </w:tcPr>
          <w:p w14:paraId="5F692C7A"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6,996</w:t>
            </w:r>
          </w:p>
        </w:tc>
        <w:tc>
          <w:tcPr>
            <w:tcW w:w="709" w:type="dxa"/>
            <w:noWrap/>
            <w:hideMark/>
          </w:tcPr>
          <w:p w14:paraId="60DC214E"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9,641</w:t>
            </w:r>
          </w:p>
        </w:tc>
      </w:tr>
      <w:tr w:rsidR="00571B52" w:rsidRPr="0065281E" w14:paraId="1428B2D2" w14:textId="77777777" w:rsidTr="00A25C26">
        <w:trPr>
          <w:trHeight w:val="300"/>
        </w:trPr>
        <w:tc>
          <w:tcPr>
            <w:tcW w:w="2835" w:type="dxa"/>
            <w:noWrap/>
            <w:hideMark/>
          </w:tcPr>
          <w:p w14:paraId="4A10DF79" w14:textId="77777777" w:rsidR="00571B52" w:rsidRPr="0065281E" w:rsidRDefault="00571B52" w:rsidP="00571B52">
            <w:pP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Cattle (head)</w:t>
            </w:r>
          </w:p>
        </w:tc>
        <w:tc>
          <w:tcPr>
            <w:tcW w:w="1134" w:type="dxa"/>
            <w:noWrap/>
            <w:hideMark/>
          </w:tcPr>
          <w:p w14:paraId="045A02FF"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540</w:t>
            </w:r>
          </w:p>
        </w:tc>
        <w:tc>
          <w:tcPr>
            <w:tcW w:w="993" w:type="dxa"/>
            <w:noWrap/>
            <w:hideMark/>
          </w:tcPr>
          <w:p w14:paraId="0C31A28B"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680</w:t>
            </w:r>
          </w:p>
        </w:tc>
        <w:tc>
          <w:tcPr>
            <w:tcW w:w="1134" w:type="dxa"/>
            <w:noWrap/>
            <w:hideMark/>
          </w:tcPr>
          <w:p w14:paraId="673560EC"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377</w:t>
            </w:r>
          </w:p>
        </w:tc>
        <w:tc>
          <w:tcPr>
            <w:tcW w:w="850" w:type="dxa"/>
            <w:noWrap/>
            <w:hideMark/>
          </w:tcPr>
          <w:p w14:paraId="05D420F1"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411</w:t>
            </w:r>
          </w:p>
        </w:tc>
        <w:tc>
          <w:tcPr>
            <w:tcW w:w="1134" w:type="dxa"/>
            <w:noWrap/>
            <w:hideMark/>
          </w:tcPr>
          <w:p w14:paraId="360083E9"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297</w:t>
            </w:r>
          </w:p>
        </w:tc>
        <w:tc>
          <w:tcPr>
            <w:tcW w:w="709" w:type="dxa"/>
            <w:noWrap/>
            <w:hideMark/>
          </w:tcPr>
          <w:p w14:paraId="4CD14AA0" w14:textId="77777777" w:rsidR="00571B52" w:rsidRPr="0065281E" w:rsidRDefault="00571B52" w:rsidP="00571B52">
            <w:pPr>
              <w:jc w:val="center"/>
              <w:rPr>
                <w:rFonts w:ascii="Calibri" w:eastAsia="Times New Roman" w:hAnsi="Calibri" w:cs="Calibri"/>
                <w:color w:val="000000"/>
                <w:sz w:val="22"/>
                <w:lang w:eastAsia="en-AU"/>
              </w:rPr>
            </w:pPr>
            <w:r w:rsidRPr="0065281E">
              <w:rPr>
                <w:rFonts w:ascii="Calibri" w:eastAsia="Times New Roman" w:hAnsi="Calibri" w:cs="Calibri"/>
                <w:color w:val="000000"/>
                <w:sz w:val="22"/>
                <w:lang w:eastAsia="en-AU"/>
              </w:rPr>
              <w:t>414</w:t>
            </w:r>
          </w:p>
        </w:tc>
      </w:tr>
    </w:tbl>
    <w:p w14:paraId="35871ADD" w14:textId="3E4983AB" w:rsidR="00937933" w:rsidRDefault="00937933">
      <w:pPr>
        <w:rPr>
          <w:szCs w:val="20"/>
        </w:rPr>
      </w:pPr>
    </w:p>
    <w:p w14:paraId="7CF9B3EE" w14:textId="781BEE14" w:rsidR="00937933" w:rsidRDefault="00937933">
      <w:pPr>
        <w:rPr>
          <w:szCs w:val="20"/>
        </w:rPr>
      </w:pPr>
    </w:p>
    <w:p w14:paraId="615A33A6" w14:textId="40357F46" w:rsidR="00937933" w:rsidRDefault="00937933">
      <w:pPr>
        <w:rPr>
          <w:szCs w:val="20"/>
        </w:rPr>
      </w:pPr>
      <w:r>
        <w:rPr>
          <w:szCs w:val="20"/>
        </w:rPr>
        <w:br w:type="page"/>
      </w:r>
    </w:p>
    <w:p w14:paraId="1A44E19C" w14:textId="1DFC470E" w:rsidR="00C82ADB" w:rsidRPr="002968F6" w:rsidRDefault="00C82ADB" w:rsidP="002968F6">
      <w:pPr>
        <w:pStyle w:val="Heading3"/>
        <w:rPr>
          <w:b/>
          <w:bCs/>
        </w:rPr>
      </w:pPr>
      <w:r w:rsidRPr="002968F6">
        <w:rPr>
          <w:b/>
          <w:bCs/>
        </w:rPr>
        <w:lastRenderedPageBreak/>
        <w:t xml:space="preserve">Business </w:t>
      </w:r>
      <w:r w:rsidR="00AC75A9">
        <w:rPr>
          <w:b/>
          <w:bCs/>
        </w:rPr>
        <w:t>p</w:t>
      </w:r>
      <w:r w:rsidRPr="002968F6">
        <w:rPr>
          <w:b/>
          <w:bCs/>
        </w:rPr>
        <w:t>rofit and returns</w:t>
      </w:r>
    </w:p>
    <w:p w14:paraId="2A9239C7" w14:textId="3267967A" w:rsidR="0036147B" w:rsidRDefault="00086A8D" w:rsidP="00E81489">
      <w:pPr>
        <w:rPr>
          <w:szCs w:val="20"/>
        </w:rPr>
      </w:pPr>
      <w:r>
        <w:rPr>
          <w:szCs w:val="20"/>
        </w:rPr>
        <w:t>F</w:t>
      </w:r>
      <w:r w:rsidR="008E59C3">
        <w:rPr>
          <w:szCs w:val="20"/>
        </w:rPr>
        <w:t xml:space="preserve">arm </w:t>
      </w:r>
      <w:r w:rsidR="00BC66DD">
        <w:rPr>
          <w:szCs w:val="20"/>
        </w:rPr>
        <w:t>profi</w:t>
      </w:r>
      <w:r w:rsidR="008E59C3">
        <w:rPr>
          <w:szCs w:val="20"/>
        </w:rPr>
        <w:t>t</w:t>
      </w:r>
      <w:r w:rsidR="00BC66DD">
        <w:rPr>
          <w:szCs w:val="20"/>
        </w:rPr>
        <w:t xml:space="preserve"> </w:t>
      </w:r>
      <w:r w:rsidR="000D4E32">
        <w:rPr>
          <w:szCs w:val="20"/>
        </w:rPr>
        <w:t>declined</w:t>
      </w:r>
      <w:r w:rsidR="009170A4">
        <w:rPr>
          <w:szCs w:val="20"/>
        </w:rPr>
        <w:t xml:space="preserve"> </w:t>
      </w:r>
      <w:r w:rsidR="00F717DB">
        <w:rPr>
          <w:szCs w:val="20"/>
        </w:rPr>
        <w:t xml:space="preserve">across the state </w:t>
      </w:r>
      <w:r w:rsidR="009170A4">
        <w:rPr>
          <w:szCs w:val="20"/>
        </w:rPr>
        <w:t>in 202</w:t>
      </w:r>
      <w:r w:rsidR="00575C19">
        <w:rPr>
          <w:szCs w:val="20"/>
        </w:rPr>
        <w:t>2</w:t>
      </w:r>
      <w:r w:rsidR="009170A4">
        <w:rPr>
          <w:szCs w:val="20"/>
        </w:rPr>
        <w:t>-2</w:t>
      </w:r>
      <w:r w:rsidR="00575C19">
        <w:rPr>
          <w:szCs w:val="20"/>
        </w:rPr>
        <w:t>3</w:t>
      </w:r>
      <w:r w:rsidR="00D5722B">
        <w:rPr>
          <w:szCs w:val="20"/>
        </w:rPr>
        <w:t>.</w:t>
      </w:r>
      <w:r w:rsidR="002C752A">
        <w:rPr>
          <w:szCs w:val="20"/>
        </w:rPr>
        <w:t xml:space="preserve"> </w:t>
      </w:r>
      <w:r w:rsidR="00F717DB">
        <w:rPr>
          <w:szCs w:val="20"/>
        </w:rPr>
        <w:t>Gippsland and</w:t>
      </w:r>
      <w:r w:rsidR="00BA2161">
        <w:rPr>
          <w:szCs w:val="20"/>
        </w:rPr>
        <w:t xml:space="preserve"> South West </w:t>
      </w:r>
      <w:r w:rsidR="00C72704">
        <w:rPr>
          <w:szCs w:val="20"/>
        </w:rPr>
        <w:t xml:space="preserve">farm business </w:t>
      </w:r>
      <w:r w:rsidR="00CE1DA1">
        <w:rPr>
          <w:szCs w:val="20"/>
        </w:rPr>
        <w:t xml:space="preserve">profits </w:t>
      </w:r>
      <w:r w:rsidR="00395E3C">
        <w:rPr>
          <w:szCs w:val="20"/>
        </w:rPr>
        <w:t xml:space="preserve">decreased to </w:t>
      </w:r>
      <w:r w:rsidR="002F54FF">
        <w:rPr>
          <w:szCs w:val="20"/>
        </w:rPr>
        <w:t xml:space="preserve">below the </w:t>
      </w:r>
      <w:r w:rsidR="00874839">
        <w:rPr>
          <w:szCs w:val="20"/>
        </w:rPr>
        <w:t xml:space="preserve">respective regional </w:t>
      </w:r>
      <w:r w:rsidR="002F54FF">
        <w:rPr>
          <w:szCs w:val="20"/>
        </w:rPr>
        <w:t>10</w:t>
      </w:r>
      <w:r w:rsidR="00BA2161">
        <w:rPr>
          <w:szCs w:val="20"/>
        </w:rPr>
        <w:t>-</w:t>
      </w:r>
      <w:r w:rsidR="002F54FF">
        <w:rPr>
          <w:szCs w:val="20"/>
        </w:rPr>
        <w:t>year average</w:t>
      </w:r>
      <w:r w:rsidR="00874839">
        <w:rPr>
          <w:szCs w:val="20"/>
        </w:rPr>
        <w:t>s</w:t>
      </w:r>
      <w:r w:rsidR="00DD4F38">
        <w:rPr>
          <w:szCs w:val="20"/>
        </w:rPr>
        <w:t>, with the South West recording</w:t>
      </w:r>
      <w:r w:rsidR="002F54FF">
        <w:rPr>
          <w:szCs w:val="20"/>
        </w:rPr>
        <w:t xml:space="preserve"> </w:t>
      </w:r>
      <w:r w:rsidR="00395E3C">
        <w:rPr>
          <w:szCs w:val="20"/>
        </w:rPr>
        <w:t xml:space="preserve">the </w:t>
      </w:r>
      <w:r w:rsidR="00C72704">
        <w:rPr>
          <w:szCs w:val="20"/>
        </w:rPr>
        <w:t>lowest</w:t>
      </w:r>
      <w:r w:rsidR="00EB19AC">
        <w:rPr>
          <w:szCs w:val="20"/>
        </w:rPr>
        <w:t xml:space="preserve"> result since</w:t>
      </w:r>
      <w:r w:rsidR="00BA2161">
        <w:rPr>
          <w:szCs w:val="20"/>
        </w:rPr>
        <w:t xml:space="preserve"> 201</w:t>
      </w:r>
      <w:r w:rsidR="00AB48BB">
        <w:rPr>
          <w:szCs w:val="20"/>
        </w:rPr>
        <w:t>5</w:t>
      </w:r>
      <w:r w:rsidR="00BA2161">
        <w:rPr>
          <w:szCs w:val="20"/>
        </w:rPr>
        <w:t>-1</w:t>
      </w:r>
      <w:r w:rsidR="00AB48BB">
        <w:rPr>
          <w:szCs w:val="20"/>
        </w:rPr>
        <w:t>6</w:t>
      </w:r>
      <w:r w:rsidR="00BA2161">
        <w:rPr>
          <w:szCs w:val="20"/>
        </w:rPr>
        <w:t xml:space="preserve"> </w:t>
      </w:r>
      <w:r w:rsidR="00ED48FA">
        <w:rPr>
          <w:szCs w:val="20"/>
        </w:rPr>
        <w:t>(</w:t>
      </w:r>
      <w:r w:rsidR="00E558ED">
        <w:rPr>
          <w:szCs w:val="20"/>
        </w:rPr>
        <w:fldChar w:fldCharType="begin"/>
      </w:r>
      <w:r w:rsidR="00E558ED">
        <w:rPr>
          <w:szCs w:val="20"/>
        </w:rPr>
        <w:instrText xml:space="preserve"> REF _Ref148952141 \h </w:instrText>
      </w:r>
      <w:r w:rsidR="00E558ED">
        <w:rPr>
          <w:szCs w:val="20"/>
        </w:rPr>
      </w:r>
      <w:r w:rsidR="00E558ED">
        <w:rPr>
          <w:szCs w:val="20"/>
        </w:rPr>
        <w:fldChar w:fldCharType="separate"/>
      </w:r>
      <w:r w:rsidR="00DA1800">
        <w:t xml:space="preserve">Figure </w:t>
      </w:r>
      <w:r w:rsidR="00DA1800">
        <w:rPr>
          <w:noProof/>
        </w:rPr>
        <w:t>1</w:t>
      </w:r>
      <w:r w:rsidR="00E558ED">
        <w:rPr>
          <w:szCs w:val="20"/>
        </w:rPr>
        <w:fldChar w:fldCharType="end"/>
      </w:r>
      <w:r w:rsidR="00ED48FA">
        <w:rPr>
          <w:szCs w:val="20"/>
        </w:rPr>
        <w:t>)</w:t>
      </w:r>
      <w:r w:rsidR="00CE6B95" w:rsidRPr="00C4563C">
        <w:rPr>
          <w:szCs w:val="20"/>
        </w:rPr>
        <w:t>.</w:t>
      </w:r>
      <w:r w:rsidR="00F717DB">
        <w:rPr>
          <w:szCs w:val="20"/>
        </w:rPr>
        <w:t xml:space="preserve"> </w:t>
      </w:r>
      <w:r w:rsidR="00DD4F38">
        <w:rPr>
          <w:szCs w:val="20"/>
        </w:rPr>
        <w:t>Northern Victoria</w:t>
      </w:r>
      <w:r w:rsidR="00F717DB">
        <w:rPr>
          <w:szCs w:val="20"/>
        </w:rPr>
        <w:t xml:space="preserve"> </w:t>
      </w:r>
      <w:r w:rsidR="00CE1DA1">
        <w:rPr>
          <w:szCs w:val="20"/>
        </w:rPr>
        <w:t xml:space="preserve">profits </w:t>
      </w:r>
      <w:r w:rsidR="00F717DB">
        <w:rPr>
          <w:szCs w:val="20"/>
        </w:rPr>
        <w:t>remained above the 10-year</w:t>
      </w:r>
      <w:r w:rsidR="00F717DB" w:rsidRPr="00C4563C">
        <w:rPr>
          <w:szCs w:val="20"/>
        </w:rPr>
        <w:t xml:space="preserve"> average </w:t>
      </w:r>
      <w:r w:rsidR="00F717DB">
        <w:rPr>
          <w:szCs w:val="20"/>
        </w:rPr>
        <w:t>earnings</w:t>
      </w:r>
      <w:r w:rsidR="00F717DB" w:rsidRPr="00C4563C">
        <w:rPr>
          <w:szCs w:val="20"/>
        </w:rPr>
        <w:t xml:space="preserve"> </w:t>
      </w:r>
      <w:r w:rsidR="00F717DB">
        <w:rPr>
          <w:szCs w:val="20"/>
        </w:rPr>
        <w:t>before interest and tax (EBIT)</w:t>
      </w:r>
      <w:r w:rsidR="00B70854">
        <w:rPr>
          <w:szCs w:val="20"/>
        </w:rPr>
        <w:t>.</w:t>
      </w:r>
      <w:r w:rsidR="00E11DB8">
        <w:rPr>
          <w:szCs w:val="20"/>
        </w:rPr>
        <w:t xml:space="preserve"> Gross farm income </w:t>
      </w:r>
      <w:r w:rsidR="00B7089E">
        <w:rPr>
          <w:szCs w:val="20"/>
        </w:rPr>
        <w:t xml:space="preserve">decreased significantly </w:t>
      </w:r>
      <w:r w:rsidR="003D366F">
        <w:rPr>
          <w:szCs w:val="20"/>
        </w:rPr>
        <w:t xml:space="preserve">in each region </w:t>
      </w:r>
      <w:r w:rsidR="00B7089E">
        <w:rPr>
          <w:szCs w:val="20"/>
        </w:rPr>
        <w:t>but remained a</w:t>
      </w:r>
      <w:r w:rsidR="00B74648">
        <w:rPr>
          <w:szCs w:val="20"/>
        </w:rPr>
        <w:t>bove the 10-year average</w:t>
      </w:r>
      <w:r w:rsidR="005E0BE7">
        <w:rPr>
          <w:szCs w:val="20"/>
        </w:rPr>
        <w:t>s</w:t>
      </w:r>
      <w:r w:rsidR="008268C2">
        <w:rPr>
          <w:szCs w:val="20"/>
        </w:rPr>
        <w:t xml:space="preserve">, while </w:t>
      </w:r>
      <w:r w:rsidR="00A90D7D">
        <w:rPr>
          <w:szCs w:val="20"/>
        </w:rPr>
        <w:t xml:space="preserve">variable and overhead costs remained at similar levels to 2021-22 </w:t>
      </w:r>
      <w:r w:rsidR="009C2D94">
        <w:rPr>
          <w:szCs w:val="20"/>
        </w:rPr>
        <w:t>and above the 10-year averages.</w:t>
      </w:r>
      <w:r w:rsidR="00A90D7D">
        <w:rPr>
          <w:szCs w:val="20"/>
        </w:rPr>
        <w:t xml:space="preserve"> </w:t>
      </w:r>
    </w:p>
    <w:p w14:paraId="6DBB9D89" w14:textId="5D45FF90" w:rsidR="00FA3176" w:rsidRDefault="00AE7182" w:rsidP="00E81489">
      <w:pPr>
        <w:rPr>
          <w:szCs w:val="20"/>
        </w:rPr>
      </w:pPr>
      <w:r>
        <w:rPr>
          <w:noProof/>
          <w:szCs w:val="20"/>
        </w:rPr>
        <w:drawing>
          <wp:inline distT="0" distB="0" distL="0" distR="0" wp14:anchorId="352FE713" wp14:editId="33F854DE">
            <wp:extent cx="2638425" cy="1565910"/>
            <wp:effectExtent l="0" t="0" r="9525" b="0"/>
            <wp:docPr id="3" name="Picture 3" descr="Line graph presenting ebIt for each region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ne graph presenting ebIt for each region over ti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8425" cy="1565910"/>
                    </a:xfrm>
                    <a:prstGeom prst="rect">
                      <a:avLst/>
                    </a:prstGeom>
                    <a:noFill/>
                  </pic:spPr>
                </pic:pic>
              </a:graphicData>
            </a:graphic>
          </wp:inline>
        </w:drawing>
      </w:r>
    </w:p>
    <w:p w14:paraId="1A34BA73" w14:textId="3785DBC6" w:rsidR="004E4B2E" w:rsidRDefault="004E4B2E" w:rsidP="004E4B2E">
      <w:pPr>
        <w:pStyle w:val="Caption"/>
      </w:pPr>
      <w:bookmarkStart w:id="2" w:name="_Ref148952141"/>
      <w:r>
        <w:t xml:space="preserve">Figure </w:t>
      </w:r>
      <w:r>
        <w:fldChar w:fldCharType="begin"/>
      </w:r>
      <w:r>
        <w:instrText>SEQ Figure \* ARABIC</w:instrText>
      </w:r>
      <w:r>
        <w:fldChar w:fldCharType="separate"/>
      </w:r>
      <w:r w:rsidR="00DA1800">
        <w:rPr>
          <w:noProof/>
        </w:rPr>
        <w:t>1</w:t>
      </w:r>
      <w:r>
        <w:fldChar w:fldCharType="end"/>
      </w:r>
      <w:bookmarkEnd w:id="2"/>
      <w:r>
        <w:t>.</w:t>
      </w:r>
      <w:r w:rsidRPr="004E4B2E">
        <w:t xml:space="preserve"> </w:t>
      </w:r>
      <w:r w:rsidRPr="000A6AD7">
        <w:t>Regional profitability over time</w:t>
      </w:r>
    </w:p>
    <w:p w14:paraId="07A02EA3" w14:textId="7C86D1E8" w:rsidR="0004253B" w:rsidRDefault="00F56EF6" w:rsidP="004331E4">
      <w:pPr>
        <w:rPr>
          <w:szCs w:val="20"/>
        </w:rPr>
      </w:pPr>
      <w:r w:rsidRPr="00C4563C">
        <w:rPr>
          <w:szCs w:val="20"/>
        </w:rPr>
        <w:t xml:space="preserve">In </w:t>
      </w:r>
      <w:r w:rsidR="00C82ED7">
        <w:rPr>
          <w:szCs w:val="20"/>
        </w:rPr>
        <w:t>202</w:t>
      </w:r>
      <w:r w:rsidR="00BD5D1A">
        <w:rPr>
          <w:szCs w:val="20"/>
        </w:rPr>
        <w:t>2</w:t>
      </w:r>
      <w:r w:rsidR="00CE5B4A">
        <w:t>-</w:t>
      </w:r>
      <w:r w:rsidR="00C82ED7">
        <w:rPr>
          <w:szCs w:val="20"/>
        </w:rPr>
        <w:t>2</w:t>
      </w:r>
      <w:r w:rsidR="00BD5D1A">
        <w:rPr>
          <w:szCs w:val="20"/>
        </w:rPr>
        <w:t>3</w:t>
      </w:r>
      <w:r w:rsidRPr="00C4563C">
        <w:rPr>
          <w:szCs w:val="20"/>
        </w:rPr>
        <w:t xml:space="preserve">, </w:t>
      </w:r>
      <w:r w:rsidR="00C65D22" w:rsidRPr="00E026FA">
        <w:rPr>
          <w:szCs w:val="20"/>
        </w:rPr>
        <w:t xml:space="preserve">average </w:t>
      </w:r>
      <w:r w:rsidR="006E70EC" w:rsidRPr="00E026FA">
        <w:rPr>
          <w:szCs w:val="20"/>
        </w:rPr>
        <w:t>r</w:t>
      </w:r>
      <w:r w:rsidRPr="00E026FA">
        <w:rPr>
          <w:szCs w:val="20"/>
        </w:rPr>
        <w:t xml:space="preserve">eturn on </w:t>
      </w:r>
      <w:r w:rsidR="006E70EC" w:rsidRPr="00E026FA">
        <w:rPr>
          <w:szCs w:val="20"/>
        </w:rPr>
        <w:t>a</w:t>
      </w:r>
      <w:r w:rsidRPr="00E026FA">
        <w:rPr>
          <w:szCs w:val="20"/>
        </w:rPr>
        <w:t>ssets</w:t>
      </w:r>
      <w:r w:rsidR="006F7FBE" w:rsidRPr="00E026FA">
        <w:rPr>
          <w:szCs w:val="20"/>
        </w:rPr>
        <w:t xml:space="preserve"> (</w:t>
      </w:r>
      <w:proofErr w:type="spellStart"/>
      <w:r w:rsidR="006F7FBE" w:rsidRPr="00E026FA">
        <w:rPr>
          <w:szCs w:val="20"/>
        </w:rPr>
        <w:t>RoA</w:t>
      </w:r>
      <w:proofErr w:type="spellEnd"/>
      <w:r w:rsidR="006F7FBE" w:rsidRPr="00E026FA">
        <w:rPr>
          <w:szCs w:val="20"/>
        </w:rPr>
        <w:t>)</w:t>
      </w:r>
      <w:r w:rsidRPr="00C4563C">
        <w:rPr>
          <w:szCs w:val="20"/>
        </w:rPr>
        <w:t xml:space="preserve"> </w:t>
      </w:r>
      <w:r w:rsidR="00565A39">
        <w:rPr>
          <w:szCs w:val="20"/>
        </w:rPr>
        <w:t>was</w:t>
      </w:r>
      <w:r w:rsidR="00565A39" w:rsidRPr="00C4563C">
        <w:rPr>
          <w:szCs w:val="20"/>
        </w:rPr>
        <w:t xml:space="preserve"> </w:t>
      </w:r>
      <w:r w:rsidR="00B70854">
        <w:rPr>
          <w:szCs w:val="20"/>
        </w:rPr>
        <w:t>below</w:t>
      </w:r>
      <w:r w:rsidRPr="00C4563C">
        <w:rPr>
          <w:szCs w:val="20"/>
        </w:rPr>
        <w:t xml:space="preserve"> the </w:t>
      </w:r>
      <w:r w:rsidR="00ED48FA">
        <w:rPr>
          <w:szCs w:val="20"/>
        </w:rPr>
        <w:t>10-year</w:t>
      </w:r>
      <w:r w:rsidRPr="00C4563C">
        <w:rPr>
          <w:szCs w:val="20"/>
        </w:rPr>
        <w:t xml:space="preserve"> average in all regions. Surveyed farms located in South West Victoria recorded the highest </w:t>
      </w:r>
      <w:r w:rsidR="005E0BE7">
        <w:rPr>
          <w:szCs w:val="20"/>
        </w:rPr>
        <w:t xml:space="preserve">2022-23 </w:t>
      </w:r>
      <w:r w:rsidRPr="00C4563C">
        <w:rPr>
          <w:szCs w:val="20"/>
        </w:rPr>
        <w:t xml:space="preserve">average </w:t>
      </w:r>
      <w:proofErr w:type="spellStart"/>
      <w:r w:rsidR="006F7FBE">
        <w:rPr>
          <w:szCs w:val="20"/>
        </w:rPr>
        <w:t>RoA</w:t>
      </w:r>
      <w:proofErr w:type="spellEnd"/>
      <w:r w:rsidR="006F7FBE" w:rsidRPr="00C4563C">
        <w:rPr>
          <w:szCs w:val="20"/>
        </w:rPr>
        <w:t xml:space="preserve"> </w:t>
      </w:r>
      <w:r w:rsidRPr="00C4563C">
        <w:rPr>
          <w:szCs w:val="20"/>
        </w:rPr>
        <w:t>for the state</w:t>
      </w:r>
      <w:r w:rsidR="00DF5C2D">
        <w:rPr>
          <w:szCs w:val="20"/>
        </w:rPr>
        <w:t xml:space="preserve"> (1.5%)</w:t>
      </w:r>
      <w:r w:rsidR="008708DA">
        <w:rPr>
          <w:szCs w:val="20"/>
        </w:rPr>
        <w:t>.</w:t>
      </w:r>
      <w:r w:rsidR="007B7ECB">
        <w:rPr>
          <w:szCs w:val="20"/>
        </w:rPr>
        <w:t xml:space="preserve"> </w:t>
      </w:r>
      <w:r w:rsidR="007B7ECB" w:rsidRPr="00C4563C">
        <w:rPr>
          <w:szCs w:val="20"/>
        </w:rPr>
        <w:t>Regardless of the average, each region had participant farms that recorded high returns and negative returns</w:t>
      </w:r>
      <w:r w:rsidR="007B7ECB">
        <w:rPr>
          <w:szCs w:val="20"/>
        </w:rPr>
        <w:t xml:space="preserve"> (Appendix B1, C1, D1)</w:t>
      </w:r>
      <w:r w:rsidR="007B7ECB" w:rsidRPr="00C4563C">
        <w:rPr>
          <w:szCs w:val="20"/>
        </w:rPr>
        <w:t xml:space="preserve">. </w:t>
      </w:r>
    </w:p>
    <w:p w14:paraId="11B1AE1F" w14:textId="4B1FB20A" w:rsidR="00A81ACD" w:rsidRDefault="008A7446" w:rsidP="00A81ACD">
      <w:pPr>
        <w:pStyle w:val="Caption"/>
      </w:pPr>
      <w:r>
        <w:rPr>
          <w:noProof/>
        </w:rPr>
        <w:drawing>
          <wp:inline distT="0" distB="0" distL="0" distR="0" wp14:anchorId="5BBF600C" wp14:editId="1E6344F6">
            <wp:extent cx="2286000" cy="1387641"/>
            <wp:effectExtent l="0" t="0" r="0" b="3175"/>
            <wp:docPr id="5" name="Picture 5" descr="Column graph presenting return on assets for each business type. Data presented in 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n graph presenting return on assets for each business type. Data presented in Tabl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1806" cy="1403306"/>
                    </a:xfrm>
                    <a:prstGeom prst="rect">
                      <a:avLst/>
                    </a:prstGeom>
                    <a:noFill/>
                  </pic:spPr>
                </pic:pic>
              </a:graphicData>
            </a:graphic>
          </wp:inline>
        </w:drawing>
      </w:r>
    </w:p>
    <w:p w14:paraId="7EA8B110" w14:textId="5B2FA02C" w:rsidR="009B117C" w:rsidRPr="00C4563C" w:rsidRDefault="00A81ACD" w:rsidP="00A81ACD">
      <w:pPr>
        <w:pStyle w:val="Caption"/>
      </w:pPr>
      <w:bookmarkStart w:id="3" w:name="_Ref148953679"/>
      <w:r>
        <w:t xml:space="preserve">Figure </w:t>
      </w:r>
      <w:r>
        <w:fldChar w:fldCharType="begin"/>
      </w:r>
      <w:r>
        <w:instrText>SEQ Figure \* ARABIC</w:instrText>
      </w:r>
      <w:r>
        <w:fldChar w:fldCharType="separate"/>
      </w:r>
      <w:r w:rsidR="00816614">
        <w:rPr>
          <w:noProof/>
        </w:rPr>
        <w:t>2</w:t>
      </w:r>
      <w:r>
        <w:fldChar w:fldCharType="end"/>
      </w:r>
      <w:bookmarkEnd w:id="3"/>
      <w:r>
        <w:t>. 2022</w:t>
      </w:r>
      <w:r w:rsidR="00CE5B4A">
        <w:t>-</w:t>
      </w:r>
      <w:r>
        <w:t>23 return on assets for each business type</w:t>
      </w:r>
    </w:p>
    <w:p w14:paraId="3CFC9341" w14:textId="4D20B198" w:rsidR="00D02195" w:rsidRDefault="008708DA" w:rsidP="004331E4">
      <w:pPr>
        <w:rPr>
          <w:szCs w:val="20"/>
        </w:rPr>
      </w:pPr>
      <w:r>
        <w:rPr>
          <w:szCs w:val="20"/>
        </w:rPr>
        <w:t>When the data</w:t>
      </w:r>
      <w:r w:rsidDel="006F7FBE">
        <w:rPr>
          <w:szCs w:val="20"/>
        </w:rPr>
        <w:t>set</w:t>
      </w:r>
      <w:r>
        <w:rPr>
          <w:szCs w:val="20"/>
        </w:rPr>
        <w:t xml:space="preserve"> </w:t>
      </w:r>
      <w:r w:rsidDel="006F7FBE">
        <w:rPr>
          <w:szCs w:val="20"/>
        </w:rPr>
        <w:t>was</w:t>
      </w:r>
      <w:r w:rsidR="006F7FBE">
        <w:rPr>
          <w:szCs w:val="20"/>
        </w:rPr>
        <w:t xml:space="preserve"> </w:t>
      </w:r>
      <w:r>
        <w:rPr>
          <w:szCs w:val="20"/>
        </w:rPr>
        <w:t>separated into</w:t>
      </w:r>
      <w:r w:rsidR="00644C74">
        <w:rPr>
          <w:szCs w:val="20"/>
        </w:rPr>
        <w:t xml:space="preserve"> farm business types</w:t>
      </w:r>
      <w:r w:rsidR="006B2E8D">
        <w:rPr>
          <w:szCs w:val="20"/>
        </w:rPr>
        <w:t xml:space="preserve"> (see glossary for def</w:t>
      </w:r>
      <w:r w:rsidR="009A4ACD">
        <w:rPr>
          <w:szCs w:val="20"/>
        </w:rPr>
        <w:t xml:space="preserve">initions), </w:t>
      </w:r>
      <w:r w:rsidR="007427BD">
        <w:rPr>
          <w:szCs w:val="20"/>
        </w:rPr>
        <w:t>sheep</w:t>
      </w:r>
      <w:r w:rsidR="00936BE7">
        <w:rPr>
          <w:szCs w:val="20"/>
        </w:rPr>
        <w:t xml:space="preserve"> and </w:t>
      </w:r>
      <w:r w:rsidR="007427BD">
        <w:rPr>
          <w:szCs w:val="20"/>
        </w:rPr>
        <w:t>grain</w:t>
      </w:r>
      <w:r w:rsidR="00936BE7">
        <w:rPr>
          <w:szCs w:val="20"/>
        </w:rPr>
        <w:t>,</w:t>
      </w:r>
      <w:r w:rsidR="007427BD">
        <w:rPr>
          <w:szCs w:val="20"/>
        </w:rPr>
        <w:t xml:space="preserve"> </w:t>
      </w:r>
      <w:r w:rsidR="00CD0B7C">
        <w:rPr>
          <w:szCs w:val="20"/>
        </w:rPr>
        <w:t xml:space="preserve">and </w:t>
      </w:r>
      <w:r w:rsidR="009A4ACD">
        <w:rPr>
          <w:szCs w:val="20"/>
        </w:rPr>
        <w:t xml:space="preserve">specialist beef </w:t>
      </w:r>
      <w:r w:rsidR="007427BD">
        <w:rPr>
          <w:szCs w:val="20"/>
        </w:rPr>
        <w:t xml:space="preserve">businesses </w:t>
      </w:r>
      <w:r w:rsidR="00CD0B7C">
        <w:rPr>
          <w:szCs w:val="20"/>
        </w:rPr>
        <w:t xml:space="preserve">had </w:t>
      </w:r>
      <w:r w:rsidR="00915139">
        <w:rPr>
          <w:szCs w:val="20"/>
        </w:rPr>
        <w:t>the highest annual returns</w:t>
      </w:r>
      <w:r w:rsidR="009B117C">
        <w:rPr>
          <w:szCs w:val="20"/>
        </w:rPr>
        <w:t xml:space="preserve"> (</w:t>
      </w:r>
      <w:r w:rsidR="00DB3571">
        <w:rPr>
          <w:szCs w:val="20"/>
        </w:rPr>
        <w:fldChar w:fldCharType="begin"/>
      </w:r>
      <w:r w:rsidR="00DB3571">
        <w:rPr>
          <w:szCs w:val="20"/>
        </w:rPr>
        <w:instrText xml:space="preserve"> REF _Ref148953679 \h </w:instrText>
      </w:r>
      <w:r w:rsidR="00DB3571">
        <w:rPr>
          <w:szCs w:val="20"/>
        </w:rPr>
      </w:r>
      <w:r w:rsidR="00DB3571">
        <w:rPr>
          <w:szCs w:val="20"/>
        </w:rPr>
        <w:fldChar w:fldCharType="separate"/>
      </w:r>
      <w:r w:rsidR="00DA1800">
        <w:t xml:space="preserve">Figure </w:t>
      </w:r>
      <w:r w:rsidR="00DA1800">
        <w:rPr>
          <w:noProof/>
        </w:rPr>
        <w:t>2</w:t>
      </w:r>
      <w:r w:rsidR="00DB3571">
        <w:rPr>
          <w:szCs w:val="20"/>
        </w:rPr>
        <w:fldChar w:fldCharType="end"/>
      </w:r>
      <w:r w:rsidR="009B117C">
        <w:rPr>
          <w:szCs w:val="20"/>
        </w:rPr>
        <w:t>)</w:t>
      </w:r>
      <w:r w:rsidR="00915139">
        <w:rPr>
          <w:szCs w:val="20"/>
        </w:rPr>
        <w:t xml:space="preserve">. </w:t>
      </w:r>
      <w:r w:rsidR="00F900AA">
        <w:rPr>
          <w:szCs w:val="20"/>
        </w:rPr>
        <w:t>Businesses specialising in sheep had the lowest average return on assets</w:t>
      </w:r>
      <w:r>
        <w:rPr>
          <w:szCs w:val="20"/>
        </w:rPr>
        <w:t xml:space="preserve"> </w:t>
      </w:r>
      <w:r w:rsidR="007B7ECB">
        <w:rPr>
          <w:szCs w:val="20"/>
        </w:rPr>
        <w:t>in 2022-23</w:t>
      </w:r>
      <w:r w:rsidR="009C145B">
        <w:rPr>
          <w:szCs w:val="20"/>
        </w:rPr>
        <w:t xml:space="preserve">. This result was because specialist sheep </w:t>
      </w:r>
      <w:r w:rsidR="000E6DFB">
        <w:rPr>
          <w:szCs w:val="20"/>
        </w:rPr>
        <w:t>businesses</w:t>
      </w:r>
      <w:r w:rsidR="00955D6F">
        <w:rPr>
          <w:szCs w:val="20"/>
        </w:rPr>
        <w:t xml:space="preserve"> recorded the lowest average gross farm income</w:t>
      </w:r>
      <w:r w:rsidR="00204922">
        <w:rPr>
          <w:szCs w:val="20"/>
        </w:rPr>
        <w:t xml:space="preserve"> ($975/ha)</w:t>
      </w:r>
      <w:r w:rsidR="00F80A3A">
        <w:rPr>
          <w:szCs w:val="20"/>
        </w:rPr>
        <w:t xml:space="preserve"> </w:t>
      </w:r>
      <w:r w:rsidR="00B4551B">
        <w:rPr>
          <w:szCs w:val="20"/>
        </w:rPr>
        <w:t>of all the business types</w:t>
      </w:r>
      <w:r w:rsidR="009100B7">
        <w:rPr>
          <w:szCs w:val="20"/>
        </w:rPr>
        <w:t xml:space="preserve"> (</w:t>
      </w:r>
      <w:r w:rsidR="00A81ACD">
        <w:rPr>
          <w:szCs w:val="20"/>
        </w:rPr>
        <w:fldChar w:fldCharType="begin"/>
      </w:r>
      <w:r w:rsidR="00A81ACD">
        <w:rPr>
          <w:szCs w:val="20"/>
        </w:rPr>
        <w:instrText xml:space="preserve"> REF _Ref148952260 \h </w:instrText>
      </w:r>
      <w:r w:rsidR="00A81ACD">
        <w:rPr>
          <w:szCs w:val="20"/>
        </w:rPr>
      </w:r>
      <w:r w:rsidR="00A81ACD">
        <w:rPr>
          <w:szCs w:val="20"/>
        </w:rPr>
        <w:fldChar w:fldCharType="separate"/>
      </w:r>
      <w:r w:rsidR="00DA1800">
        <w:t xml:space="preserve">Table </w:t>
      </w:r>
      <w:r w:rsidR="00DA1800">
        <w:rPr>
          <w:noProof/>
        </w:rPr>
        <w:t>1</w:t>
      </w:r>
      <w:r w:rsidR="00A81ACD">
        <w:rPr>
          <w:szCs w:val="20"/>
        </w:rPr>
        <w:fldChar w:fldCharType="end"/>
      </w:r>
      <w:r w:rsidR="004B3323">
        <w:rPr>
          <w:szCs w:val="20"/>
        </w:rPr>
        <w:t xml:space="preserve">). </w:t>
      </w:r>
      <w:r w:rsidR="00A12784">
        <w:rPr>
          <w:szCs w:val="20"/>
        </w:rPr>
        <w:t>Specialist beef businesses recor</w:t>
      </w:r>
      <w:r w:rsidR="006F6D4D">
        <w:rPr>
          <w:szCs w:val="20"/>
        </w:rPr>
        <w:t>d</w:t>
      </w:r>
      <w:r w:rsidR="00A12784">
        <w:rPr>
          <w:szCs w:val="20"/>
        </w:rPr>
        <w:t xml:space="preserve">ed the highest average farm income </w:t>
      </w:r>
      <w:r w:rsidR="006F6D4D">
        <w:rPr>
          <w:szCs w:val="20"/>
        </w:rPr>
        <w:t>but also recorded the highest average operating (variable plus overhead) costs</w:t>
      </w:r>
      <w:r w:rsidR="00CC1551">
        <w:rPr>
          <w:szCs w:val="20"/>
        </w:rPr>
        <w:t>.</w:t>
      </w:r>
    </w:p>
    <w:tbl>
      <w:tblPr>
        <w:tblStyle w:val="TableGrid"/>
        <w:tblW w:w="5000" w:type="pct"/>
        <w:tblLook w:val="04A0" w:firstRow="1" w:lastRow="0" w:firstColumn="1" w:lastColumn="0" w:noHBand="0" w:noVBand="1"/>
      </w:tblPr>
      <w:tblGrid>
        <w:gridCol w:w="1016"/>
        <w:gridCol w:w="601"/>
        <w:gridCol w:w="618"/>
        <w:gridCol w:w="689"/>
        <w:gridCol w:w="640"/>
        <w:gridCol w:w="585"/>
      </w:tblGrid>
      <w:tr w:rsidR="0030165F" w:rsidRPr="0030165F" w14:paraId="1F158163" w14:textId="77777777" w:rsidTr="00A25C26">
        <w:trPr>
          <w:trHeight w:val="498"/>
        </w:trPr>
        <w:tc>
          <w:tcPr>
            <w:tcW w:w="1250" w:type="pct"/>
            <w:noWrap/>
            <w:hideMark/>
          </w:tcPr>
          <w:p w14:paraId="3FFE240C" w14:textId="77777777" w:rsidR="0030165F" w:rsidRPr="0030165F" w:rsidRDefault="0030165F" w:rsidP="0030165F">
            <w:pPr>
              <w:jc w:val="center"/>
              <w:rPr>
                <w:rFonts w:ascii="Calibri" w:eastAsia="Times New Roman" w:hAnsi="Calibri" w:cs="Calibri"/>
                <w:b/>
                <w:bCs/>
                <w:color w:val="000000"/>
                <w:sz w:val="12"/>
                <w:szCs w:val="12"/>
                <w:lang w:eastAsia="en-AU"/>
              </w:rPr>
            </w:pPr>
            <w:r w:rsidRPr="0030165F">
              <w:rPr>
                <w:rFonts w:ascii="Calibri" w:eastAsia="Times New Roman" w:hAnsi="Calibri" w:cs="Calibri"/>
                <w:b/>
                <w:bCs/>
                <w:color w:val="000000"/>
                <w:sz w:val="12"/>
                <w:szCs w:val="12"/>
                <w:lang w:eastAsia="en-AU"/>
              </w:rPr>
              <w:t>Business type</w:t>
            </w:r>
          </w:p>
        </w:tc>
        <w:tc>
          <w:tcPr>
            <w:tcW w:w="750" w:type="pct"/>
            <w:hideMark/>
          </w:tcPr>
          <w:p w14:paraId="13B9BD46" w14:textId="001C3430" w:rsidR="0030165F" w:rsidRPr="0030165F" w:rsidRDefault="0030165F" w:rsidP="0030165F">
            <w:pPr>
              <w:jc w:val="center"/>
              <w:rPr>
                <w:rFonts w:ascii="Calibri" w:eastAsia="Times New Roman" w:hAnsi="Calibri" w:cs="Calibri"/>
                <w:b/>
                <w:bCs/>
                <w:color w:val="000000"/>
                <w:sz w:val="12"/>
                <w:szCs w:val="12"/>
                <w:lang w:eastAsia="en-AU"/>
              </w:rPr>
            </w:pPr>
            <w:r w:rsidRPr="0030165F">
              <w:rPr>
                <w:rFonts w:ascii="Calibri" w:eastAsia="Times New Roman" w:hAnsi="Calibri" w:cs="Calibri"/>
                <w:b/>
                <w:bCs/>
                <w:color w:val="000000"/>
                <w:sz w:val="12"/>
                <w:szCs w:val="12"/>
                <w:lang w:eastAsia="en-AU"/>
              </w:rPr>
              <w:t xml:space="preserve">Gross </w:t>
            </w:r>
            <w:r w:rsidR="00C6726B">
              <w:rPr>
                <w:rFonts w:ascii="Calibri" w:eastAsia="Times New Roman" w:hAnsi="Calibri" w:cs="Calibri"/>
                <w:b/>
                <w:bCs/>
                <w:color w:val="000000"/>
                <w:sz w:val="12"/>
                <w:szCs w:val="12"/>
                <w:lang w:eastAsia="en-AU"/>
              </w:rPr>
              <w:t>f</w:t>
            </w:r>
            <w:r w:rsidRPr="0030165F">
              <w:rPr>
                <w:rFonts w:ascii="Calibri" w:eastAsia="Times New Roman" w:hAnsi="Calibri" w:cs="Calibri"/>
                <w:b/>
                <w:bCs/>
                <w:color w:val="000000"/>
                <w:sz w:val="12"/>
                <w:szCs w:val="12"/>
                <w:lang w:eastAsia="en-AU"/>
              </w:rPr>
              <w:t xml:space="preserve">arm </w:t>
            </w:r>
            <w:r w:rsidR="00C6726B">
              <w:rPr>
                <w:rFonts w:ascii="Calibri" w:eastAsia="Times New Roman" w:hAnsi="Calibri" w:cs="Calibri"/>
                <w:b/>
                <w:bCs/>
                <w:color w:val="000000"/>
                <w:sz w:val="12"/>
                <w:szCs w:val="12"/>
                <w:lang w:eastAsia="en-AU"/>
              </w:rPr>
              <w:t>i</w:t>
            </w:r>
            <w:r w:rsidRPr="0030165F">
              <w:rPr>
                <w:rFonts w:ascii="Calibri" w:eastAsia="Times New Roman" w:hAnsi="Calibri" w:cs="Calibri"/>
                <w:b/>
                <w:bCs/>
                <w:color w:val="000000"/>
                <w:sz w:val="12"/>
                <w:szCs w:val="12"/>
                <w:lang w:eastAsia="en-AU"/>
              </w:rPr>
              <w:t xml:space="preserve">ncome </w:t>
            </w:r>
          </w:p>
        </w:tc>
        <w:tc>
          <w:tcPr>
            <w:tcW w:w="750" w:type="pct"/>
            <w:hideMark/>
          </w:tcPr>
          <w:p w14:paraId="579EE2E5" w14:textId="550AC2C5" w:rsidR="0030165F" w:rsidRPr="0030165F" w:rsidRDefault="0030165F" w:rsidP="0030165F">
            <w:pPr>
              <w:jc w:val="center"/>
              <w:rPr>
                <w:rFonts w:ascii="Calibri" w:eastAsia="Times New Roman" w:hAnsi="Calibri" w:cs="Calibri"/>
                <w:b/>
                <w:bCs/>
                <w:color w:val="000000"/>
                <w:sz w:val="12"/>
                <w:szCs w:val="12"/>
                <w:lang w:eastAsia="en-AU"/>
              </w:rPr>
            </w:pPr>
            <w:r w:rsidRPr="0030165F">
              <w:rPr>
                <w:rFonts w:ascii="Calibri" w:eastAsia="Times New Roman" w:hAnsi="Calibri" w:cs="Calibri"/>
                <w:b/>
                <w:bCs/>
                <w:color w:val="000000"/>
                <w:sz w:val="12"/>
                <w:szCs w:val="12"/>
                <w:lang w:eastAsia="en-AU"/>
              </w:rPr>
              <w:t xml:space="preserve">Total </w:t>
            </w:r>
            <w:r w:rsidR="00C6726B">
              <w:rPr>
                <w:rFonts w:ascii="Calibri" w:eastAsia="Times New Roman" w:hAnsi="Calibri" w:cs="Calibri"/>
                <w:b/>
                <w:bCs/>
                <w:color w:val="000000"/>
                <w:sz w:val="12"/>
                <w:szCs w:val="12"/>
                <w:lang w:eastAsia="en-AU"/>
              </w:rPr>
              <w:t>v</w:t>
            </w:r>
            <w:r w:rsidRPr="0030165F">
              <w:rPr>
                <w:rFonts w:ascii="Calibri" w:eastAsia="Times New Roman" w:hAnsi="Calibri" w:cs="Calibri"/>
                <w:b/>
                <w:bCs/>
                <w:color w:val="000000"/>
                <w:sz w:val="12"/>
                <w:szCs w:val="12"/>
                <w:lang w:eastAsia="en-AU"/>
              </w:rPr>
              <w:t xml:space="preserve">ariable costs </w:t>
            </w:r>
          </w:p>
        </w:tc>
        <w:tc>
          <w:tcPr>
            <w:tcW w:w="750" w:type="pct"/>
            <w:hideMark/>
          </w:tcPr>
          <w:p w14:paraId="05735B70" w14:textId="18DED54A" w:rsidR="0030165F" w:rsidRPr="0030165F" w:rsidRDefault="0030165F" w:rsidP="0030165F">
            <w:pPr>
              <w:jc w:val="center"/>
              <w:rPr>
                <w:rFonts w:ascii="Calibri" w:eastAsia="Times New Roman" w:hAnsi="Calibri" w:cs="Calibri"/>
                <w:b/>
                <w:bCs/>
                <w:color w:val="000000"/>
                <w:sz w:val="12"/>
                <w:szCs w:val="12"/>
                <w:lang w:eastAsia="en-AU"/>
              </w:rPr>
            </w:pPr>
            <w:r w:rsidRPr="0030165F">
              <w:rPr>
                <w:rFonts w:ascii="Calibri" w:eastAsia="Times New Roman" w:hAnsi="Calibri" w:cs="Calibri"/>
                <w:b/>
                <w:bCs/>
                <w:color w:val="000000"/>
                <w:sz w:val="12"/>
                <w:szCs w:val="12"/>
                <w:lang w:eastAsia="en-AU"/>
              </w:rPr>
              <w:t xml:space="preserve">Total </w:t>
            </w:r>
            <w:r w:rsidR="00C6726B">
              <w:rPr>
                <w:rFonts w:ascii="Calibri" w:eastAsia="Times New Roman" w:hAnsi="Calibri" w:cs="Calibri"/>
                <w:b/>
                <w:bCs/>
                <w:color w:val="000000"/>
                <w:sz w:val="12"/>
                <w:szCs w:val="12"/>
                <w:lang w:eastAsia="en-AU"/>
              </w:rPr>
              <w:t>o</w:t>
            </w:r>
            <w:r w:rsidRPr="0030165F">
              <w:rPr>
                <w:rFonts w:ascii="Calibri" w:eastAsia="Times New Roman" w:hAnsi="Calibri" w:cs="Calibri"/>
                <w:b/>
                <w:bCs/>
                <w:color w:val="000000"/>
                <w:sz w:val="12"/>
                <w:szCs w:val="12"/>
                <w:lang w:eastAsia="en-AU"/>
              </w:rPr>
              <w:t xml:space="preserve">verhead costs </w:t>
            </w:r>
          </w:p>
        </w:tc>
        <w:tc>
          <w:tcPr>
            <w:tcW w:w="750" w:type="pct"/>
            <w:hideMark/>
          </w:tcPr>
          <w:p w14:paraId="35878EE9" w14:textId="70EE2EB6" w:rsidR="0030165F" w:rsidRPr="0030165F" w:rsidRDefault="0030165F" w:rsidP="0030165F">
            <w:pPr>
              <w:jc w:val="center"/>
              <w:rPr>
                <w:rFonts w:ascii="Calibri" w:eastAsia="Times New Roman" w:hAnsi="Calibri" w:cs="Calibri"/>
                <w:b/>
                <w:bCs/>
                <w:color w:val="000000"/>
                <w:sz w:val="12"/>
                <w:szCs w:val="12"/>
                <w:lang w:eastAsia="en-AU"/>
              </w:rPr>
            </w:pPr>
            <w:r w:rsidRPr="0030165F">
              <w:rPr>
                <w:rFonts w:ascii="Calibri" w:eastAsia="Times New Roman" w:hAnsi="Calibri" w:cs="Calibri"/>
                <w:b/>
                <w:bCs/>
                <w:color w:val="000000"/>
                <w:sz w:val="12"/>
                <w:szCs w:val="12"/>
                <w:lang w:eastAsia="en-AU"/>
              </w:rPr>
              <w:t xml:space="preserve">Earnings before </w:t>
            </w:r>
            <w:r w:rsidR="00C6726B">
              <w:rPr>
                <w:rFonts w:ascii="Calibri" w:eastAsia="Times New Roman" w:hAnsi="Calibri" w:cs="Calibri"/>
                <w:b/>
                <w:bCs/>
                <w:color w:val="000000"/>
                <w:sz w:val="12"/>
                <w:szCs w:val="12"/>
                <w:lang w:eastAsia="en-AU"/>
              </w:rPr>
              <w:t>i</w:t>
            </w:r>
            <w:r w:rsidRPr="0030165F">
              <w:rPr>
                <w:rFonts w:ascii="Calibri" w:eastAsia="Times New Roman" w:hAnsi="Calibri" w:cs="Calibri"/>
                <w:b/>
                <w:bCs/>
                <w:color w:val="000000"/>
                <w:sz w:val="12"/>
                <w:szCs w:val="12"/>
                <w:lang w:eastAsia="en-AU"/>
              </w:rPr>
              <w:t xml:space="preserve">nterest and </w:t>
            </w:r>
            <w:r w:rsidR="00C6726B">
              <w:rPr>
                <w:rFonts w:ascii="Calibri" w:eastAsia="Times New Roman" w:hAnsi="Calibri" w:cs="Calibri"/>
                <w:b/>
                <w:bCs/>
                <w:color w:val="000000"/>
                <w:sz w:val="12"/>
                <w:szCs w:val="12"/>
                <w:lang w:eastAsia="en-AU"/>
              </w:rPr>
              <w:t>t</w:t>
            </w:r>
            <w:r w:rsidRPr="0030165F">
              <w:rPr>
                <w:rFonts w:ascii="Calibri" w:eastAsia="Times New Roman" w:hAnsi="Calibri" w:cs="Calibri"/>
                <w:b/>
                <w:bCs/>
                <w:color w:val="000000"/>
                <w:sz w:val="12"/>
                <w:szCs w:val="12"/>
                <w:lang w:eastAsia="en-AU"/>
              </w:rPr>
              <w:t xml:space="preserve">ax </w:t>
            </w:r>
          </w:p>
        </w:tc>
        <w:tc>
          <w:tcPr>
            <w:tcW w:w="750" w:type="pct"/>
            <w:hideMark/>
          </w:tcPr>
          <w:p w14:paraId="2C825577" w14:textId="77777777" w:rsidR="0030165F" w:rsidRPr="0030165F" w:rsidRDefault="0030165F" w:rsidP="0030165F">
            <w:pPr>
              <w:jc w:val="center"/>
              <w:rPr>
                <w:rFonts w:ascii="Calibri" w:eastAsia="Times New Roman" w:hAnsi="Calibri" w:cs="Calibri"/>
                <w:b/>
                <w:bCs/>
                <w:color w:val="000000"/>
                <w:sz w:val="12"/>
                <w:szCs w:val="12"/>
                <w:lang w:eastAsia="en-AU"/>
              </w:rPr>
            </w:pPr>
            <w:r w:rsidRPr="0030165F">
              <w:rPr>
                <w:rFonts w:ascii="Calibri" w:eastAsia="Times New Roman" w:hAnsi="Calibri" w:cs="Calibri"/>
                <w:b/>
                <w:bCs/>
                <w:color w:val="000000"/>
                <w:sz w:val="12"/>
                <w:szCs w:val="12"/>
                <w:lang w:eastAsia="en-AU"/>
              </w:rPr>
              <w:t>Return on Assets</w:t>
            </w:r>
          </w:p>
        </w:tc>
      </w:tr>
      <w:tr w:rsidR="0030165F" w:rsidRPr="0030165F" w14:paraId="012A27F5" w14:textId="77777777" w:rsidTr="00A25C26">
        <w:trPr>
          <w:trHeight w:val="300"/>
        </w:trPr>
        <w:tc>
          <w:tcPr>
            <w:tcW w:w="1250" w:type="pct"/>
            <w:noWrap/>
            <w:hideMark/>
          </w:tcPr>
          <w:p w14:paraId="17116D90"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 </w:t>
            </w:r>
          </w:p>
        </w:tc>
        <w:tc>
          <w:tcPr>
            <w:tcW w:w="750" w:type="pct"/>
            <w:hideMark/>
          </w:tcPr>
          <w:p w14:paraId="12A4E271"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$/ha</w:t>
            </w:r>
          </w:p>
        </w:tc>
        <w:tc>
          <w:tcPr>
            <w:tcW w:w="750" w:type="pct"/>
            <w:hideMark/>
          </w:tcPr>
          <w:p w14:paraId="5A8FB435"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$/ha</w:t>
            </w:r>
          </w:p>
        </w:tc>
        <w:tc>
          <w:tcPr>
            <w:tcW w:w="750" w:type="pct"/>
            <w:hideMark/>
          </w:tcPr>
          <w:p w14:paraId="56014712"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$/ha</w:t>
            </w:r>
          </w:p>
        </w:tc>
        <w:tc>
          <w:tcPr>
            <w:tcW w:w="750" w:type="pct"/>
            <w:hideMark/>
          </w:tcPr>
          <w:p w14:paraId="0A105403"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$/ha</w:t>
            </w:r>
          </w:p>
        </w:tc>
        <w:tc>
          <w:tcPr>
            <w:tcW w:w="750" w:type="pct"/>
            <w:hideMark/>
          </w:tcPr>
          <w:p w14:paraId="2F739BBB"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w:t>
            </w:r>
          </w:p>
        </w:tc>
      </w:tr>
      <w:tr w:rsidR="0030165F" w:rsidRPr="0030165F" w14:paraId="4C454745" w14:textId="77777777" w:rsidTr="00A25C26">
        <w:trPr>
          <w:trHeight w:val="300"/>
        </w:trPr>
        <w:tc>
          <w:tcPr>
            <w:tcW w:w="1250" w:type="pct"/>
            <w:noWrap/>
            <w:hideMark/>
          </w:tcPr>
          <w:p w14:paraId="494B9F5F" w14:textId="7C82EA7C"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 xml:space="preserve">Sheep and </w:t>
            </w:r>
            <w:r w:rsidR="00E019F6">
              <w:rPr>
                <w:rFonts w:ascii="Calibri" w:eastAsia="Times New Roman" w:hAnsi="Calibri" w:cs="Calibri"/>
                <w:color w:val="000000"/>
                <w:sz w:val="12"/>
                <w:szCs w:val="12"/>
                <w:lang w:eastAsia="en-AU"/>
              </w:rPr>
              <w:t>b</w:t>
            </w:r>
            <w:r w:rsidRPr="0030165F">
              <w:rPr>
                <w:rFonts w:ascii="Calibri" w:eastAsia="Times New Roman" w:hAnsi="Calibri" w:cs="Calibri"/>
                <w:color w:val="000000"/>
                <w:sz w:val="12"/>
                <w:szCs w:val="12"/>
                <w:lang w:eastAsia="en-AU"/>
              </w:rPr>
              <w:t>eef</w:t>
            </w:r>
          </w:p>
        </w:tc>
        <w:tc>
          <w:tcPr>
            <w:tcW w:w="750" w:type="pct"/>
            <w:noWrap/>
            <w:hideMark/>
          </w:tcPr>
          <w:p w14:paraId="752DD048"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1,057</w:t>
            </w:r>
          </w:p>
        </w:tc>
        <w:tc>
          <w:tcPr>
            <w:tcW w:w="750" w:type="pct"/>
            <w:noWrap/>
            <w:hideMark/>
          </w:tcPr>
          <w:p w14:paraId="799C5E7A"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468</w:t>
            </w:r>
          </w:p>
        </w:tc>
        <w:tc>
          <w:tcPr>
            <w:tcW w:w="750" w:type="pct"/>
            <w:noWrap/>
            <w:hideMark/>
          </w:tcPr>
          <w:p w14:paraId="7EE16621"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357</w:t>
            </w:r>
          </w:p>
        </w:tc>
        <w:tc>
          <w:tcPr>
            <w:tcW w:w="750" w:type="pct"/>
            <w:noWrap/>
            <w:hideMark/>
          </w:tcPr>
          <w:p w14:paraId="2817EAEA"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232</w:t>
            </w:r>
          </w:p>
        </w:tc>
        <w:tc>
          <w:tcPr>
            <w:tcW w:w="750" w:type="pct"/>
            <w:noWrap/>
            <w:hideMark/>
          </w:tcPr>
          <w:p w14:paraId="389BCE47" w14:textId="456A8651"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1.</w:t>
            </w:r>
            <w:r w:rsidR="00E026FA">
              <w:rPr>
                <w:rFonts w:ascii="Calibri" w:eastAsia="Times New Roman" w:hAnsi="Calibri" w:cs="Calibri"/>
                <w:color w:val="000000"/>
                <w:sz w:val="12"/>
                <w:szCs w:val="12"/>
                <w:lang w:eastAsia="en-AU"/>
              </w:rPr>
              <w:t>0</w:t>
            </w:r>
            <w:r w:rsidRPr="0030165F">
              <w:rPr>
                <w:rFonts w:ascii="Calibri" w:eastAsia="Times New Roman" w:hAnsi="Calibri" w:cs="Calibri"/>
                <w:color w:val="000000"/>
                <w:sz w:val="12"/>
                <w:szCs w:val="12"/>
                <w:lang w:eastAsia="en-AU"/>
              </w:rPr>
              <w:t>%</w:t>
            </w:r>
          </w:p>
        </w:tc>
      </w:tr>
      <w:tr w:rsidR="0030165F" w:rsidRPr="0030165F" w14:paraId="62577340" w14:textId="77777777" w:rsidTr="00A25C26">
        <w:trPr>
          <w:trHeight w:val="300"/>
        </w:trPr>
        <w:tc>
          <w:tcPr>
            <w:tcW w:w="1250" w:type="pct"/>
            <w:noWrap/>
            <w:hideMark/>
          </w:tcPr>
          <w:p w14:paraId="18CBF4DD" w14:textId="22AFA13A"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 xml:space="preserve">Specialist </w:t>
            </w:r>
            <w:r w:rsidR="00E019F6">
              <w:rPr>
                <w:rFonts w:ascii="Calibri" w:eastAsia="Times New Roman" w:hAnsi="Calibri" w:cs="Calibri"/>
                <w:color w:val="000000"/>
                <w:sz w:val="12"/>
                <w:szCs w:val="12"/>
                <w:lang w:eastAsia="en-AU"/>
              </w:rPr>
              <w:t>s</w:t>
            </w:r>
            <w:r w:rsidRPr="0030165F">
              <w:rPr>
                <w:rFonts w:ascii="Calibri" w:eastAsia="Times New Roman" w:hAnsi="Calibri" w:cs="Calibri"/>
                <w:color w:val="000000"/>
                <w:sz w:val="12"/>
                <w:szCs w:val="12"/>
                <w:lang w:eastAsia="en-AU"/>
              </w:rPr>
              <w:t>heep</w:t>
            </w:r>
          </w:p>
        </w:tc>
        <w:tc>
          <w:tcPr>
            <w:tcW w:w="750" w:type="pct"/>
            <w:noWrap/>
            <w:hideMark/>
          </w:tcPr>
          <w:p w14:paraId="637D911C"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975</w:t>
            </w:r>
          </w:p>
        </w:tc>
        <w:tc>
          <w:tcPr>
            <w:tcW w:w="750" w:type="pct"/>
            <w:noWrap/>
            <w:hideMark/>
          </w:tcPr>
          <w:p w14:paraId="6334BC4E"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494</w:t>
            </w:r>
          </w:p>
        </w:tc>
        <w:tc>
          <w:tcPr>
            <w:tcW w:w="750" w:type="pct"/>
            <w:noWrap/>
            <w:hideMark/>
          </w:tcPr>
          <w:p w14:paraId="7928F411"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337</w:t>
            </w:r>
          </w:p>
        </w:tc>
        <w:tc>
          <w:tcPr>
            <w:tcW w:w="750" w:type="pct"/>
            <w:noWrap/>
            <w:hideMark/>
          </w:tcPr>
          <w:p w14:paraId="33283A6B"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144</w:t>
            </w:r>
          </w:p>
        </w:tc>
        <w:tc>
          <w:tcPr>
            <w:tcW w:w="750" w:type="pct"/>
            <w:noWrap/>
            <w:hideMark/>
          </w:tcPr>
          <w:p w14:paraId="2955F9A8"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0.9%</w:t>
            </w:r>
          </w:p>
        </w:tc>
      </w:tr>
      <w:tr w:rsidR="0030165F" w:rsidRPr="0030165F" w14:paraId="58CF597D" w14:textId="77777777" w:rsidTr="00A25C26">
        <w:trPr>
          <w:trHeight w:val="300"/>
        </w:trPr>
        <w:tc>
          <w:tcPr>
            <w:tcW w:w="1250" w:type="pct"/>
            <w:noWrap/>
            <w:hideMark/>
          </w:tcPr>
          <w:p w14:paraId="4FED5A8E" w14:textId="46C8F2B4"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 xml:space="preserve">Specialist </w:t>
            </w:r>
            <w:r w:rsidR="00E019F6">
              <w:rPr>
                <w:rFonts w:ascii="Calibri" w:eastAsia="Times New Roman" w:hAnsi="Calibri" w:cs="Calibri"/>
                <w:color w:val="000000"/>
                <w:sz w:val="12"/>
                <w:szCs w:val="12"/>
                <w:lang w:eastAsia="en-AU"/>
              </w:rPr>
              <w:t>b</w:t>
            </w:r>
            <w:r w:rsidRPr="0030165F">
              <w:rPr>
                <w:rFonts w:ascii="Calibri" w:eastAsia="Times New Roman" w:hAnsi="Calibri" w:cs="Calibri"/>
                <w:color w:val="000000"/>
                <w:sz w:val="12"/>
                <w:szCs w:val="12"/>
                <w:lang w:eastAsia="en-AU"/>
              </w:rPr>
              <w:t>eef</w:t>
            </w:r>
          </w:p>
        </w:tc>
        <w:tc>
          <w:tcPr>
            <w:tcW w:w="750" w:type="pct"/>
            <w:noWrap/>
            <w:hideMark/>
          </w:tcPr>
          <w:p w14:paraId="5FB7E089"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1,359</w:t>
            </w:r>
          </w:p>
        </w:tc>
        <w:tc>
          <w:tcPr>
            <w:tcW w:w="750" w:type="pct"/>
            <w:noWrap/>
            <w:hideMark/>
          </w:tcPr>
          <w:p w14:paraId="2C2DD7A4"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493</w:t>
            </w:r>
          </w:p>
        </w:tc>
        <w:tc>
          <w:tcPr>
            <w:tcW w:w="750" w:type="pct"/>
            <w:noWrap/>
            <w:hideMark/>
          </w:tcPr>
          <w:p w14:paraId="75B66952"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568</w:t>
            </w:r>
          </w:p>
        </w:tc>
        <w:tc>
          <w:tcPr>
            <w:tcW w:w="750" w:type="pct"/>
            <w:noWrap/>
            <w:hideMark/>
          </w:tcPr>
          <w:p w14:paraId="71F35836"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298</w:t>
            </w:r>
          </w:p>
        </w:tc>
        <w:tc>
          <w:tcPr>
            <w:tcW w:w="750" w:type="pct"/>
            <w:noWrap/>
            <w:hideMark/>
          </w:tcPr>
          <w:p w14:paraId="1F8BFF56"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1.4%</w:t>
            </w:r>
          </w:p>
        </w:tc>
      </w:tr>
      <w:tr w:rsidR="0030165F" w:rsidRPr="0030165F" w14:paraId="3BB618E5" w14:textId="77777777" w:rsidTr="00A25C26">
        <w:trPr>
          <w:trHeight w:val="300"/>
        </w:trPr>
        <w:tc>
          <w:tcPr>
            <w:tcW w:w="1250" w:type="pct"/>
            <w:noWrap/>
            <w:hideMark/>
          </w:tcPr>
          <w:p w14:paraId="25A8E2AF"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Sheep and grain</w:t>
            </w:r>
          </w:p>
        </w:tc>
        <w:tc>
          <w:tcPr>
            <w:tcW w:w="750" w:type="pct"/>
            <w:noWrap/>
            <w:hideMark/>
          </w:tcPr>
          <w:p w14:paraId="5B0D17FC"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1,264</w:t>
            </w:r>
          </w:p>
        </w:tc>
        <w:tc>
          <w:tcPr>
            <w:tcW w:w="750" w:type="pct"/>
            <w:noWrap/>
            <w:hideMark/>
          </w:tcPr>
          <w:p w14:paraId="205DF22B"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573</w:t>
            </w:r>
          </w:p>
        </w:tc>
        <w:tc>
          <w:tcPr>
            <w:tcW w:w="750" w:type="pct"/>
            <w:noWrap/>
            <w:hideMark/>
          </w:tcPr>
          <w:p w14:paraId="4F202A5F"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366</w:t>
            </w:r>
          </w:p>
        </w:tc>
        <w:tc>
          <w:tcPr>
            <w:tcW w:w="750" w:type="pct"/>
            <w:noWrap/>
            <w:hideMark/>
          </w:tcPr>
          <w:p w14:paraId="200654AE"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325</w:t>
            </w:r>
          </w:p>
        </w:tc>
        <w:tc>
          <w:tcPr>
            <w:tcW w:w="750" w:type="pct"/>
            <w:noWrap/>
            <w:hideMark/>
          </w:tcPr>
          <w:p w14:paraId="2DEB6CB5" w14:textId="77777777" w:rsidR="0030165F" w:rsidRPr="0030165F" w:rsidRDefault="0030165F" w:rsidP="0030165F">
            <w:pPr>
              <w:jc w:val="center"/>
              <w:rPr>
                <w:rFonts w:ascii="Calibri" w:eastAsia="Times New Roman" w:hAnsi="Calibri" w:cs="Calibri"/>
                <w:color w:val="000000"/>
                <w:sz w:val="12"/>
                <w:szCs w:val="12"/>
                <w:lang w:eastAsia="en-AU"/>
              </w:rPr>
            </w:pPr>
            <w:r w:rsidRPr="0030165F">
              <w:rPr>
                <w:rFonts w:ascii="Calibri" w:eastAsia="Times New Roman" w:hAnsi="Calibri" w:cs="Calibri"/>
                <w:color w:val="000000"/>
                <w:sz w:val="12"/>
                <w:szCs w:val="12"/>
                <w:lang w:eastAsia="en-AU"/>
              </w:rPr>
              <w:t>1.7%</w:t>
            </w:r>
          </w:p>
        </w:tc>
      </w:tr>
    </w:tbl>
    <w:p w14:paraId="32D672CA" w14:textId="01869C3C" w:rsidR="00E558ED" w:rsidRDefault="00E558ED" w:rsidP="00E558ED">
      <w:pPr>
        <w:pStyle w:val="Caption"/>
      </w:pPr>
      <w:bookmarkStart w:id="4" w:name="_Ref148952260"/>
      <w:r>
        <w:t xml:space="preserve">Table </w:t>
      </w:r>
      <w:r>
        <w:fldChar w:fldCharType="begin"/>
      </w:r>
      <w:r>
        <w:instrText>SEQ Table \* ARABIC</w:instrText>
      </w:r>
      <w:r>
        <w:fldChar w:fldCharType="separate"/>
      </w:r>
      <w:r w:rsidR="00DA1800">
        <w:rPr>
          <w:noProof/>
        </w:rPr>
        <w:t>1</w:t>
      </w:r>
      <w:r>
        <w:fldChar w:fldCharType="end"/>
      </w:r>
      <w:bookmarkEnd w:id="4"/>
      <w:r w:rsidR="0077110C">
        <w:t>.</w:t>
      </w:r>
      <w:r w:rsidRPr="00E558ED">
        <w:t xml:space="preserve"> </w:t>
      </w:r>
      <w:r>
        <w:t>Average performance measures for each business type for the 2022-23 LFMP dataset.</w:t>
      </w:r>
    </w:p>
    <w:p w14:paraId="6B6730F8" w14:textId="5611F0F5" w:rsidR="00B83D29" w:rsidRPr="002968F6" w:rsidRDefault="00B83D29" w:rsidP="002968F6">
      <w:pPr>
        <w:pStyle w:val="Heading3"/>
        <w:rPr>
          <w:b/>
          <w:bCs/>
        </w:rPr>
      </w:pPr>
      <w:r w:rsidRPr="002968F6">
        <w:rPr>
          <w:b/>
          <w:bCs/>
        </w:rPr>
        <w:t>Scale</w:t>
      </w:r>
    </w:p>
    <w:p w14:paraId="17672DCF" w14:textId="42746D7F" w:rsidR="007D01C9" w:rsidRDefault="00F56EF6" w:rsidP="005E1F2A">
      <w:pPr>
        <w:rPr>
          <w:noProof/>
          <w:szCs w:val="20"/>
        </w:rPr>
      </w:pPr>
      <w:r w:rsidRPr="00C4563C">
        <w:rPr>
          <w:szCs w:val="20"/>
        </w:rPr>
        <w:t xml:space="preserve">When the LFMP dataset was </w:t>
      </w:r>
      <w:r w:rsidR="00FE2EED" w:rsidRPr="00C4563C">
        <w:rPr>
          <w:szCs w:val="20"/>
        </w:rPr>
        <w:t>separated</w:t>
      </w:r>
      <w:r w:rsidRPr="00C4563C">
        <w:rPr>
          <w:szCs w:val="20"/>
        </w:rPr>
        <w:t xml:space="preserve"> by </w:t>
      </w:r>
      <w:r w:rsidR="00FE2EED" w:rsidRPr="00C4563C">
        <w:rPr>
          <w:szCs w:val="20"/>
        </w:rPr>
        <w:t xml:space="preserve">business </w:t>
      </w:r>
      <w:r w:rsidRPr="00C4563C">
        <w:rPr>
          <w:szCs w:val="20"/>
        </w:rPr>
        <w:t>scale</w:t>
      </w:r>
      <w:r w:rsidR="00864DB7">
        <w:rPr>
          <w:szCs w:val="20"/>
        </w:rPr>
        <w:t xml:space="preserve"> based on total cash income</w:t>
      </w:r>
      <w:r w:rsidRPr="00C4563C">
        <w:rPr>
          <w:szCs w:val="20"/>
        </w:rPr>
        <w:t>, there were farms with good returns across all farm sizes</w:t>
      </w:r>
      <w:r w:rsidR="00E16F28">
        <w:rPr>
          <w:szCs w:val="20"/>
        </w:rPr>
        <w:t xml:space="preserve">. </w:t>
      </w:r>
      <w:r w:rsidR="00DB3571">
        <w:rPr>
          <w:szCs w:val="20"/>
        </w:rPr>
        <w:fldChar w:fldCharType="begin"/>
      </w:r>
      <w:r w:rsidR="00DB3571">
        <w:rPr>
          <w:szCs w:val="20"/>
        </w:rPr>
        <w:instrText xml:space="preserve"> REF _Ref148953613 \h </w:instrText>
      </w:r>
      <w:r w:rsidR="00DB3571">
        <w:rPr>
          <w:szCs w:val="20"/>
        </w:rPr>
      </w:r>
      <w:r w:rsidR="00DB3571">
        <w:rPr>
          <w:szCs w:val="20"/>
        </w:rPr>
        <w:fldChar w:fldCharType="separate"/>
      </w:r>
      <w:r w:rsidR="00DA1800">
        <w:t xml:space="preserve">Figure </w:t>
      </w:r>
      <w:r w:rsidR="00DA1800">
        <w:rPr>
          <w:noProof/>
        </w:rPr>
        <w:t>3</w:t>
      </w:r>
      <w:r w:rsidR="00DB3571">
        <w:rPr>
          <w:szCs w:val="20"/>
        </w:rPr>
        <w:fldChar w:fldCharType="end"/>
      </w:r>
      <w:r w:rsidR="00DB3571">
        <w:rPr>
          <w:szCs w:val="20"/>
        </w:rPr>
        <w:t xml:space="preserve"> </w:t>
      </w:r>
      <w:r w:rsidR="00E16F28">
        <w:rPr>
          <w:szCs w:val="20"/>
        </w:rPr>
        <w:t xml:space="preserve">shows </w:t>
      </w:r>
      <w:r w:rsidRPr="00C4563C">
        <w:rPr>
          <w:szCs w:val="20"/>
        </w:rPr>
        <w:t>larger farms tend</w:t>
      </w:r>
      <w:r w:rsidR="00E16F28">
        <w:rPr>
          <w:szCs w:val="20"/>
        </w:rPr>
        <w:t>ed</w:t>
      </w:r>
      <w:r w:rsidRPr="00C4563C">
        <w:rPr>
          <w:szCs w:val="20"/>
        </w:rPr>
        <w:t xml:space="preserve"> to have</w:t>
      </w:r>
      <w:r w:rsidR="006075E1">
        <w:rPr>
          <w:szCs w:val="20"/>
        </w:rPr>
        <w:t xml:space="preserve"> a</w:t>
      </w:r>
      <w:r w:rsidRPr="00C4563C">
        <w:rPr>
          <w:szCs w:val="20"/>
        </w:rPr>
        <w:t xml:space="preserve"> higher </w:t>
      </w:r>
      <w:r w:rsidR="005E07EB">
        <w:rPr>
          <w:szCs w:val="20"/>
        </w:rPr>
        <w:t xml:space="preserve">average </w:t>
      </w:r>
      <w:r w:rsidRPr="00C4563C">
        <w:rPr>
          <w:szCs w:val="20"/>
        </w:rPr>
        <w:t>return on assets than smaller farms</w:t>
      </w:r>
      <w:r w:rsidR="009E031E">
        <w:rPr>
          <w:szCs w:val="20"/>
        </w:rPr>
        <w:t xml:space="preserve">. </w:t>
      </w:r>
      <w:r w:rsidRPr="00C4563C">
        <w:rPr>
          <w:szCs w:val="20"/>
        </w:rPr>
        <w:t>Surveyed farms with cash income less than $</w:t>
      </w:r>
      <w:r w:rsidR="00B11691" w:rsidRPr="00C4563C">
        <w:rPr>
          <w:szCs w:val="20"/>
        </w:rPr>
        <w:t>4</w:t>
      </w:r>
      <w:r w:rsidR="004E7869">
        <w:rPr>
          <w:szCs w:val="20"/>
        </w:rPr>
        <w:t>7</w:t>
      </w:r>
      <w:r w:rsidR="00B11691" w:rsidRPr="00C4563C">
        <w:rPr>
          <w:szCs w:val="20"/>
        </w:rPr>
        <w:t>8</w:t>
      </w:r>
      <w:r w:rsidRPr="00C4563C">
        <w:rPr>
          <w:szCs w:val="20"/>
        </w:rPr>
        <w:t xml:space="preserve">,000 had the lowest average </w:t>
      </w:r>
      <w:proofErr w:type="spellStart"/>
      <w:r w:rsidR="00B962AF">
        <w:rPr>
          <w:szCs w:val="20"/>
        </w:rPr>
        <w:t>RoA</w:t>
      </w:r>
      <w:proofErr w:type="spellEnd"/>
      <w:r w:rsidRPr="00C4563C">
        <w:rPr>
          <w:szCs w:val="20"/>
        </w:rPr>
        <w:t>.</w:t>
      </w:r>
    </w:p>
    <w:p w14:paraId="73791D7C" w14:textId="78B9DC31" w:rsidR="00A67F82" w:rsidRPr="00C4563C" w:rsidRDefault="008A7446" w:rsidP="005E1F2A">
      <w:pPr>
        <w:rPr>
          <w:szCs w:val="20"/>
        </w:rPr>
      </w:pPr>
      <w:r>
        <w:rPr>
          <w:noProof/>
          <w:szCs w:val="20"/>
        </w:rPr>
        <w:lastRenderedPageBreak/>
        <w:drawing>
          <wp:inline distT="0" distB="0" distL="0" distR="0" wp14:anchorId="358EC0D0" wp14:editId="5A5D8443">
            <wp:extent cx="2895600" cy="1368082"/>
            <wp:effectExtent l="0" t="0" r="0" b="3810"/>
            <wp:docPr id="8" name="Picture 8" descr="Scatter plot demonstrating the variance around the mean for the return on assets in each scale quar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atter plot demonstrating the variance around the mean for the return on assets in each scale quarti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9705" cy="1370021"/>
                    </a:xfrm>
                    <a:prstGeom prst="rect">
                      <a:avLst/>
                    </a:prstGeom>
                    <a:noFill/>
                  </pic:spPr>
                </pic:pic>
              </a:graphicData>
            </a:graphic>
          </wp:inline>
        </w:drawing>
      </w:r>
    </w:p>
    <w:p w14:paraId="74275E96" w14:textId="5FAEF142" w:rsidR="00D1053A" w:rsidRDefault="006D62F8" w:rsidP="006D62F8">
      <w:pPr>
        <w:pStyle w:val="Caption"/>
      </w:pPr>
      <w:bookmarkStart w:id="5" w:name="_Ref148953613"/>
      <w:r>
        <w:t xml:space="preserve">Figure </w:t>
      </w:r>
      <w:r>
        <w:fldChar w:fldCharType="begin"/>
      </w:r>
      <w:r>
        <w:instrText>SEQ Figure \* ARABIC</w:instrText>
      </w:r>
      <w:r>
        <w:fldChar w:fldCharType="separate"/>
      </w:r>
      <w:r w:rsidR="00DA1800">
        <w:rPr>
          <w:noProof/>
        </w:rPr>
        <w:t>3</w:t>
      </w:r>
      <w:r>
        <w:fldChar w:fldCharType="end"/>
      </w:r>
      <w:bookmarkEnd w:id="5"/>
      <w:r>
        <w:t>. 2022–23 farm scale as defined by total cash income and return on assets</w:t>
      </w:r>
    </w:p>
    <w:p w14:paraId="6AD22120" w14:textId="07996D31" w:rsidR="00A67F82" w:rsidRDefault="002F6851" w:rsidP="003C1367">
      <w:pPr>
        <w:rPr>
          <w:szCs w:val="20"/>
        </w:rPr>
      </w:pPr>
      <w:r>
        <w:rPr>
          <w:szCs w:val="20"/>
        </w:rPr>
        <w:fldChar w:fldCharType="begin"/>
      </w:r>
      <w:r>
        <w:rPr>
          <w:szCs w:val="20"/>
        </w:rPr>
        <w:instrText xml:space="preserve"> REF _Ref148953526 \h </w:instrText>
      </w:r>
      <w:r>
        <w:rPr>
          <w:szCs w:val="20"/>
        </w:rPr>
      </w:r>
      <w:r>
        <w:rPr>
          <w:szCs w:val="20"/>
        </w:rPr>
        <w:fldChar w:fldCharType="separate"/>
      </w:r>
      <w:r w:rsidR="00EE0C7F">
        <w:t xml:space="preserve">Figure </w:t>
      </w:r>
      <w:r w:rsidR="00EE0C7F">
        <w:rPr>
          <w:noProof/>
        </w:rPr>
        <w:t>4</w:t>
      </w:r>
      <w:r>
        <w:rPr>
          <w:szCs w:val="20"/>
        </w:rPr>
        <w:fldChar w:fldCharType="end"/>
      </w:r>
      <w:r>
        <w:rPr>
          <w:szCs w:val="20"/>
        </w:rPr>
        <w:t xml:space="preserve"> </w:t>
      </w:r>
      <w:r w:rsidR="003C1367" w:rsidRPr="003C1367">
        <w:rPr>
          <w:szCs w:val="20"/>
        </w:rPr>
        <w:t>show</w:t>
      </w:r>
      <w:r w:rsidR="00D72065">
        <w:rPr>
          <w:szCs w:val="20"/>
        </w:rPr>
        <w:t>s the</w:t>
      </w:r>
      <w:r w:rsidR="003C1367" w:rsidRPr="003C1367">
        <w:rPr>
          <w:szCs w:val="20"/>
        </w:rPr>
        <w:t xml:space="preserve"> major</w:t>
      </w:r>
      <w:r w:rsidR="00176AA0">
        <w:rPr>
          <w:szCs w:val="20"/>
        </w:rPr>
        <w:t xml:space="preserve"> </w:t>
      </w:r>
      <w:r w:rsidR="003C1367" w:rsidRPr="003C1367">
        <w:rPr>
          <w:szCs w:val="20"/>
        </w:rPr>
        <w:t>sources of scale economies</w:t>
      </w:r>
      <w:r w:rsidR="005B1796">
        <w:rPr>
          <w:szCs w:val="20"/>
        </w:rPr>
        <w:t xml:space="preserve"> </w:t>
      </w:r>
      <w:r w:rsidR="003C1367" w:rsidRPr="003C1367">
        <w:rPr>
          <w:szCs w:val="20"/>
        </w:rPr>
        <w:t xml:space="preserve">in </w:t>
      </w:r>
      <w:r w:rsidR="00176AA0">
        <w:rPr>
          <w:szCs w:val="20"/>
        </w:rPr>
        <w:t xml:space="preserve">Victorian sheep and cattle </w:t>
      </w:r>
      <w:r w:rsidR="003C1367" w:rsidRPr="003C1367">
        <w:rPr>
          <w:szCs w:val="20"/>
        </w:rPr>
        <w:t xml:space="preserve">production </w:t>
      </w:r>
      <w:r w:rsidR="002F3987">
        <w:rPr>
          <w:szCs w:val="20"/>
        </w:rPr>
        <w:t>we</w:t>
      </w:r>
      <w:r w:rsidR="003C1367" w:rsidRPr="003C1367">
        <w:rPr>
          <w:szCs w:val="20"/>
        </w:rPr>
        <w:t xml:space="preserve">re in overhead costs. </w:t>
      </w:r>
      <w:r w:rsidR="002D6646">
        <w:rPr>
          <w:szCs w:val="20"/>
        </w:rPr>
        <w:t>When s</w:t>
      </w:r>
      <w:r w:rsidR="00C807A3">
        <w:rPr>
          <w:szCs w:val="20"/>
        </w:rPr>
        <w:t xml:space="preserve">pecialist beef and specialist sheep </w:t>
      </w:r>
      <w:r w:rsidR="00452F9A">
        <w:rPr>
          <w:szCs w:val="20"/>
        </w:rPr>
        <w:t>businesses</w:t>
      </w:r>
      <w:r w:rsidR="00C807A3" w:rsidRPr="00C4563C">
        <w:rPr>
          <w:szCs w:val="20"/>
        </w:rPr>
        <w:t xml:space="preserve"> w</w:t>
      </w:r>
      <w:r w:rsidR="00C807A3">
        <w:rPr>
          <w:szCs w:val="20"/>
        </w:rPr>
        <w:t>ere</w:t>
      </w:r>
      <w:r w:rsidR="00C807A3" w:rsidRPr="00C4563C">
        <w:rPr>
          <w:szCs w:val="20"/>
        </w:rPr>
        <w:t xml:space="preserve"> separated by scale</w:t>
      </w:r>
      <w:r w:rsidR="00C807A3">
        <w:rPr>
          <w:szCs w:val="20"/>
        </w:rPr>
        <w:t xml:space="preserve"> based on total</w:t>
      </w:r>
      <w:r w:rsidR="0062332F">
        <w:rPr>
          <w:szCs w:val="20"/>
        </w:rPr>
        <w:t xml:space="preserve"> dry sheep equivalent</w:t>
      </w:r>
      <w:r w:rsidR="00C807A3">
        <w:rPr>
          <w:szCs w:val="20"/>
        </w:rPr>
        <w:t xml:space="preserve"> </w:t>
      </w:r>
      <w:r w:rsidR="0062332F">
        <w:rPr>
          <w:szCs w:val="20"/>
        </w:rPr>
        <w:t>(</w:t>
      </w:r>
      <w:r w:rsidR="00C807A3">
        <w:rPr>
          <w:szCs w:val="20"/>
        </w:rPr>
        <w:t>DSE</w:t>
      </w:r>
      <w:r w:rsidR="0062332F">
        <w:rPr>
          <w:szCs w:val="20"/>
        </w:rPr>
        <w:t>)</w:t>
      </w:r>
      <w:r w:rsidR="006075E1">
        <w:rPr>
          <w:szCs w:val="20"/>
        </w:rPr>
        <w:t>,</w:t>
      </w:r>
      <w:r w:rsidR="00E45DA3">
        <w:rPr>
          <w:szCs w:val="20"/>
        </w:rPr>
        <w:t xml:space="preserve"> there were</w:t>
      </w:r>
      <w:r w:rsidR="00C807A3">
        <w:rPr>
          <w:szCs w:val="20"/>
        </w:rPr>
        <w:t xml:space="preserve"> </w:t>
      </w:r>
      <w:r w:rsidR="003C1367" w:rsidRPr="003C1367">
        <w:rPr>
          <w:szCs w:val="20"/>
        </w:rPr>
        <w:t>significant differences among each of the size group overhead cost</w:t>
      </w:r>
      <w:r w:rsidR="009E324E">
        <w:rPr>
          <w:szCs w:val="20"/>
        </w:rPr>
        <w:t>s</w:t>
      </w:r>
      <w:r w:rsidR="003C1367" w:rsidRPr="003C1367">
        <w:rPr>
          <w:szCs w:val="20"/>
        </w:rPr>
        <w:t xml:space="preserve">, but </w:t>
      </w:r>
      <w:r w:rsidR="00E45DA3">
        <w:rPr>
          <w:szCs w:val="20"/>
        </w:rPr>
        <w:t>less differences</w:t>
      </w:r>
      <w:r w:rsidR="003C1367" w:rsidRPr="003C1367">
        <w:rPr>
          <w:szCs w:val="20"/>
        </w:rPr>
        <w:t xml:space="preserve"> for </w:t>
      </w:r>
      <w:r w:rsidR="00E45DA3">
        <w:rPr>
          <w:szCs w:val="20"/>
        </w:rPr>
        <w:t>variable</w:t>
      </w:r>
      <w:r w:rsidR="003C1367" w:rsidRPr="003C1367">
        <w:rPr>
          <w:szCs w:val="20"/>
        </w:rPr>
        <w:t xml:space="preserve"> costs</w:t>
      </w:r>
      <w:r w:rsidR="00E45DA3">
        <w:rPr>
          <w:szCs w:val="20"/>
        </w:rPr>
        <w:t>. This result highlights that l</w:t>
      </w:r>
      <w:r w:rsidR="00A67F82" w:rsidRPr="00C4563C">
        <w:rPr>
          <w:szCs w:val="20"/>
        </w:rPr>
        <w:t>arger farms can reduce their costs through scale by spreading overhead costs over more output.</w:t>
      </w:r>
    </w:p>
    <w:p w14:paraId="523D0C19" w14:textId="262E5D25" w:rsidR="00A81ACD" w:rsidRDefault="003C1367" w:rsidP="00A81ACD">
      <w:pPr>
        <w:keepNext/>
      </w:pPr>
      <w:r>
        <w:rPr>
          <w:b/>
          <w:bCs/>
          <w:noProof/>
        </w:rPr>
        <w:drawing>
          <wp:inline distT="0" distB="0" distL="0" distR="0" wp14:anchorId="55FE6E78" wp14:editId="506211F7">
            <wp:extent cx="2667000" cy="1514304"/>
            <wp:effectExtent l="0" t="0" r="0" b="0"/>
            <wp:docPr id="9" name="Picture 9" descr="Stacked column graph presenting the variable and overhead costs per DSE for 4 different scale ranges with the specialist sheep and specialist beef business types. Scale is defined by total d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cked column graph presenting the variable and overhead costs per DSE for 4 different scale ranges with the specialist sheep and specialist beef business types. Scale is defined by total dse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5256" cy="1518991"/>
                    </a:xfrm>
                    <a:prstGeom prst="rect">
                      <a:avLst/>
                    </a:prstGeom>
                    <a:noFill/>
                  </pic:spPr>
                </pic:pic>
              </a:graphicData>
            </a:graphic>
          </wp:inline>
        </w:drawing>
      </w:r>
    </w:p>
    <w:p w14:paraId="7B8F59AD" w14:textId="5CD9D26D" w:rsidR="00893C60" w:rsidRPr="00597149" w:rsidRDefault="00A81ACD" w:rsidP="00A81ACD">
      <w:pPr>
        <w:pStyle w:val="Caption"/>
      </w:pPr>
      <w:bookmarkStart w:id="6" w:name="_Ref148953526"/>
      <w:r>
        <w:t xml:space="preserve">Figure </w:t>
      </w:r>
      <w:r>
        <w:fldChar w:fldCharType="begin"/>
      </w:r>
      <w:r>
        <w:instrText>SEQ Figure \* ARABIC</w:instrText>
      </w:r>
      <w:r>
        <w:fldChar w:fldCharType="separate"/>
      </w:r>
      <w:r w:rsidR="00DA1800">
        <w:rPr>
          <w:noProof/>
        </w:rPr>
        <w:t>4</w:t>
      </w:r>
      <w:r>
        <w:fldChar w:fldCharType="end"/>
      </w:r>
      <w:bookmarkEnd w:id="6"/>
      <w:r>
        <w:t>.</w:t>
      </w:r>
      <w:r w:rsidRPr="00A81ACD">
        <w:t xml:space="preserve"> </w:t>
      </w:r>
      <w:r>
        <w:t>Variable and overhead costs ($/DSE) for specialist beef and specialist sheep businesses</w:t>
      </w:r>
      <w:r w:rsidRPr="00C4563C">
        <w:t xml:space="preserve"> </w:t>
      </w:r>
      <w:r>
        <w:t>when</w:t>
      </w:r>
      <w:r w:rsidRPr="00C4563C">
        <w:t xml:space="preserve"> separated by scale</w:t>
      </w:r>
      <w:r>
        <w:t xml:space="preserve"> based on total DSE</w:t>
      </w:r>
    </w:p>
    <w:p w14:paraId="571C0CE2" w14:textId="6792889A" w:rsidR="00757CFB" w:rsidRPr="002968F6" w:rsidRDefault="00757CFB" w:rsidP="002968F6">
      <w:pPr>
        <w:pStyle w:val="Heading3"/>
        <w:rPr>
          <w:b/>
          <w:bCs/>
        </w:rPr>
      </w:pPr>
      <w:r w:rsidRPr="002968F6">
        <w:rPr>
          <w:b/>
          <w:bCs/>
        </w:rPr>
        <w:t>Capital expenditure</w:t>
      </w:r>
    </w:p>
    <w:p w14:paraId="40E9DF80" w14:textId="4BA093CA" w:rsidR="00572429" w:rsidRDefault="007A6944" w:rsidP="00B83D29">
      <w:pPr>
        <w:rPr>
          <w:szCs w:val="20"/>
        </w:rPr>
      </w:pPr>
      <w:r>
        <w:rPr>
          <w:szCs w:val="20"/>
        </w:rPr>
        <w:t xml:space="preserve">The most popular capital </w:t>
      </w:r>
      <w:r w:rsidR="00B061F3">
        <w:rPr>
          <w:szCs w:val="20"/>
        </w:rPr>
        <w:t>expense</w:t>
      </w:r>
      <w:r w:rsidR="0002588A">
        <w:rPr>
          <w:szCs w:val="20"/>
        </w:rPr>
        <w:t xml:space="preserve"> </w:t>
      </w:r>
      <w:r w:rsidR="005B72FB">
        <w:rPr>
          <w:szCs w:val="20"/>
        </w:rPr>
        <w:t xml:space="preserve">was </w:t>
      </w:r>
      <w:r w:rsidR="00A37ABF">
        <w:rPr>
          <w:szCs w:val="20"/>
        </w:rPr>
        <w:t>new machinery</w:t>
      </w:r>
      <w:r w:rsidR="00B06D8C">
        <w:rPr>
          <w:szCs w:val="20"/>
        </w:rPr>
        <w:t>. M</w:t>
      </w:r>
      <w:r w:rsidR="00DC2874">
        <w:rPr>
          <w:szCs w:val="20"/>
        </w:rPr>
        <w:t xml:space="preserve">ore than 60% of </w:t>
      </w:r>
      <w:r w:rsidR="003B1389">
        <w:rPr>
          <w:szCs w:val="20"/>
        </w:rPr>
        <w:t>farm businesses</w:t>
      </w:r>
      <w:r w:rsidR="00DC2874">
        <w:rPr>
          <w:szCs w:val="20"/>
        </w:rPr>
        <w:t xml:space="preserve"> in each r</w:t>
      </w:r>
      <w:r w:rsidR="008A3F79">
        <w:rPr>
          <w:szCs w:val="20"/>
        </w:rPr>
        <w:t>egion</w:t>
      </w:r>
      <w:r w:rsidR="00DC2874">
        <w:rPr>
          <w:szCs w:val="20"/>
        </w:rPr>
        <w:t xml:space="preserve"> purchas</w:t>
      </w:r>
      <w:r w:rsidR="00B06D8C">
        <w:rPr>
          <w:szCs w:val="20"/>
        </w:rPr>
        <w:t>ed</w:t>
      </w:r>
      <w:r w:rsidR="00DC2874">
        <w:rPr>
          <w:szCs w:val="20"/>
        </w:rPr>
        <w:t xml:space="preserve"> new machinery during 2022-23</w:t>
      </w:r>
      <w:r w:rsidR="00865405">
        <w:rPr>
          <w:szCs w:val="20"/>
        </w:rPr>
        <w:t xml:space="preserve"> (</w:t>
      </w:r>
      <w:r w:rsidR="002F6851">
        <w:rPr>
          <w:szCs w:val="20"/>
        </w:rPr>
        <w:fldChar w:fldCharType="begin"/>
      </w:r>
      <w:r w:rsidR="002F6851">
        <w:rPr>
          <w:szCs w:val="20"/>
        </w:rPr>
        <w:instrText xml:space="preserve"> REF _Ref148953507 \h </w:instrText>
      </w:r>
      <w:r w:rsidR="002F6851">
        <w:rPr>
          <w:szCs w:val="20"/>
        </w:rPr>
      </w:r>
      <w:r w:rsidR="002F6851">
        <w:rPr>
          <w:szCs w:val="20"/>
        </w:rPr>
        <w:fldChar w:fldCharType="separate"/>
      </w:r>
      <w:r w:rsidR="00CF4160">
        <w:t xml:space="preserve">Figure </w:t>
      </w:r>
      <w:r w:rsidR="00CF4160">
        <w:rPr>
          <w:noProof/>
        </w:rPr>
        <w:t>5</w:t>
      </w:r>
      <w:r w:rsidR="002F6851">
        <w:rPr>
          <w:szCs w:val="20"/>
        </w:rPr>
        <w:fldChar w:fldCharType="end"/>
      </w:r>
      <w:r w:rsidR="00865405">
        <w:rPr>
          <w:szCs w:val="20"/>
        </w:rPr>
        <w:t>)</w:t>
      </w:r>
      <w:r w:rsidR="00DC2874">
        <w:rPr>
          <w:szCs w:val="20"/>
        </w:rPr>
        <w:t xml:space="preserve">. </w:t>
      </w:r>
      <w:r w:rsidR="00705C78">
        <w:rPr>
          <w:szCs w:val="20"/>
        </w:rPr>
        <w:t>Many factors influence the decision to i</w:t>
      </w:r>
      <w:r w:rsidR="00572429" w:rsidRPr="00572429">
        <w:rPr>
          <w:szCs w:val="20"/>
        </w:rPr>
        <w:t>nvest in machinery</w:t>
      </w:r>
      <w:r w:rsidR="00877924">
        <w:rPr>
          <w:szCs w:val="20"/>
        </w:rPr>
        <w:t xml:space="preserve"> such </w:t>
      </w:r>
      <w:r w:rsidR="009902E1">
        <w:rPr>
          <w:szCs w:val="20"/>
        </w:rPr>
        <w:t>as</w:t>
      </w:r>
      <w:r w:rsidR="00572429" w:rsidRPr="00572429">
        <w:rPr>
          <w:szCs w:val="20"/>
        </w:rPr>
        <w:t xml:space="preserve"> changes to</w:t>
      </w:r>
      <w:r w:rsidR="00572429">
        <w:rPr>
          <w:szCs w:val="20"/>
        </w:rPr>
        <w:t xml:space="preserve"> </w:t>
      </w:r>
      <w:r w:rsidR="00572429" w:rsidRPr="00572429">
        <w:rPr>
          <w:szCs w:val="20"/>
        </w:rPr>
        <w:t>farming practices, farm scale expansion,</w:t>
      </w:r>
      <w:r w:rsidR="00572429">
        <w:rPr>
          <w:szCs w:val="20"/>
        </w:rPr>
        <w:t xml:space="preserve"> </w:t>
      </w:r>
      <w:r w:rsidR="00572429" w:rsidRPr="00572429">
        <w:rPr>
          <w:szCs w:val="20"/>
        </w:rPr>
        <w:t>labour skills and availability, family and</w:t>
      </w:r>
      <w:r w:rsidR="00572429">
        <w:rPr>
          <w:szCs w:val="20"/>
        </w:rPr>
        <w:t xml:space="preserve"> </w:t>
      </w:r>
      <w:r w:rsidR="00572429" w:rsidRPr="00572429">
        <w:rPr>
          <w:szCs w:val="20"/>
        </w:rPr>
        <w:t>lifestyle needs</w:t>
      </w:r>
      <w:r w:rsidR="003171BE">
        <w:rPr>
          <w:szCs w:val="20"/>
        </w:rPr>
        <w:t xml:space="preserve"> and</w:t>
      </w:r>
      <w:r w:rsidR="00572429" w:rsidRPr="00572429">
        <w:rPr>
          <w:szCs w:val="20"/>
        </w:rPr>
        <w:t xml:space="preserve"> the importance placed on</w:t>
      </w:r>
      <w:r w:rsidR="00953024">
        <w:rPr>
          <w:szCs w:val="20"/>
        </w:rPr>
        <w:t xml:space="preserve"> </w:t>
      </w:r>
      <w:r w:rsidR="00953024" w:rsidRPr="00953024">
        <w:rPr>
          <w:szCs w:val="20"/>
        </w:rPr>
        <w:t>machinery relative to other aspects of the</w:t>
      </w:r>
      <w:r w:rsidR="00953024">
        <w:rPr>
          <w:szCs w:val="20"/>
        </w:rPr>
        <w:t xml:space="preserve"> </w:t>
      </w:r>
      <w:r w:rsidR="00953024" w:rsidRPr="00953024">
        <w:rPr>
          <w:szCs w:val="20"/>
        </w:rPr>
        <w:t>business</w:t>
      </w:r>
      <w:r w:rsidR="00527DE1">
        <w:rPr>
          <w:szCs w:val="20"/>
        </w:rPr>
        <w:t>.</w:t>
      </w:r>
      <w:r w:rsidR="00CB633E">
        <w:rPr>
          <w:szCs w:val="20"/>
        </w:rPr>
        <w:t xml:space="preserve"> </w:t>
      </w:r>
      <w:r w:rsidR="00FA1C77">
        <w:rPr>
          <w:szCs w:val="20"/>
        </w:rPr>
        <w:t>F</w:t>
      </w:r>
      <w:r w:rsidR="008A65AF" w:rsidRPr="008A65AF">
        <w:rPr>
          <w:szCs w:val="20"/>
        </w:rPr>
        <w:t>arm machinery has allowed</w:t>
      </w:r>
      <w:r w:rsidR="008A65AF">
        <w:rPr>
          <w:szCs w:val="20"/>
        </w:rPr>
        <w:t xml:space="preserve"> </w:t>
      </w:r>
      <w:r w:rsidR="008A65AF" w:rsidRPr="008A65AF">
        <w:rPr>
          <w:szCs w:val="20"/>
        </w:rPr>
        <w:t xml:space="preserve">many </w:t>
      </w:r>
      <w:r w:rsidR="008A65AF">
        <w:rPr>
          <w:szCs w:val="20"/>
        </w:rPr>
        <w:t>producers</w:t>
      </w:r>
      <w:r w:rsidR="008A65AF" w:rsidRPr="008A65AF">
        <w:rPr>
          <w:szCs w:val="20"/>
        </w:rPr>
        <w:t xml:space="preserve"> to</w:t>
      </w:r>
      <w:r w:rsidR="00CB633E">
        <w:rPr>
          <w:szCs w:val="20"/>
        </w:rPr>
        <w:t xml:space="preserve"> </w:t>
      </w:r>
      <w:r w:rsidR="00FA1C77">
        <w:rPr>
          <w:szCs w:val="20"/>
        </w:rPr>
        <w:t xml:space="preserve">increase </w:t>
      </w:r>
      <w:r w:rsidR="00FA1C77" w:rsidRPr="00FA1C77">
        <w:rPr>
          <w:szCs w:val="20"/>
        </w:rPr>
        <w:t>productivity and</w:t>
      </w:r>
      <w:r w:rsidR="00FA1C77">
        <w:rPr>
          <w:szCs w:val="20"/>
        </w:rPr>
        <w:t xml:space="preserve"> </w:t>
      </w:r>
      <w:r w:rsidR="00FA1C77" w:rsidRPr="00FA1C77">
        <w:rPr>
          <w:szCs w:val="20"/>
        </w:rPr>
        <w:t>efficiency</w:t>
      </w:r>
      <w:r w:rsidR="00A02CB0">
        <w:rPr>
          <w:szCs w:val="20"/>
        </w:rPr>
        <w:t>.</w:t>
      </w:r>
      <w:r w:rsidR="00FA1C77" w:rsidRPr="00FA1C77">
        <w:rPr>
          <w:szCs w:val="20"/>
        </w:rPr>
        <w:t xml:space="preserve"> </w:t>
      </w:r>
      <w:r w:rsidR="008A65AF" w:rsidRPr="008A65AF">
        <w:rPr>
          <w:szCs w:val="20"/>
        </w:rPr>
        <w:t>However, higher</w:t>
      </w:r>
      <w:r w:rsidR="008A65AF">
        <w:rPr>
          <w:szCs w:val="20"/>
        </w:rPr>
        <w:t xml:space="preserve"> </w:t>
      </w:r>
      <w:r w:rsidR="008A65AF" w:rsidRPr="008A65AF">
        <w:rPr>
          <w:szCs w:val="20"/>
        </w:rPr>
        <w:t xml:space="preserve">machinery investment and </w:t>
      </w:r>
      <w:r w:rsidR="0002516E">
        <w:rPr>
          <w:szCs w:val="20"/>
        </w:rPr>
        <w:t xml:space="preserve">debt, and </w:t>
      </w:r>
      <w:r w:rsidR="008A65AF" w:rsidRPr="008A65AF">
        <w:rPr>
          <w:szCs w:val="20"/>
        </w:rPr>
        <w:t>costs have the</w:t>
      </w:r>
      <w:r w:rsidR="008A65AF">
        <w:rPr>
          <w:szCs w:val="20"/>
        </w:rPr>
        <w:t xml:space="preserve"> </w:t>
      </w:r>
      <w:r w:rsidR="008A65AF" w:rsidRPr="008A65AF">
        <w:rPr>
          <w:szCs w:val="20"/>
        </w:rPr>
        <w:t>potential to erode farm profits.</w:t>
      </w:r>
    </w:p>
    <w:p w14:paraId="0AA07C6B" w14:textId="1343FB68" w:rsidR="00A81ACD" w:rsidRDefault="009B2191" w:rsidP="00A81ACD">
      <w:pPr>
        <w:keepNext/>
      </w:pPr>
      <w:r w:rsidDel="00A81ACD">
        <w:rPr>
          <w:b/>
          <w:bCs/>
          <w:noProof/>
          <w:szCs w:val="20"/>
        </w:rPr>
        <w:drawing>
          <wp:inline distT="0" distB="0" distL="0" distR="0" wp14:anchorId="1A2C3B0C" wp14:editId="7EB7154C">
            <wp:extent cx="2981325" cy="1743002"/>
            <wp:effectExtent l="0" t="0" r="0" b="0"/>
            <wp:docPr id="14" name="Picture 14" descr="proportion of farms from each region that made capital purchases from a range of different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roportion of farms from each region that made capital purchases from a range of different item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87608" cy="1746675"/>
                    </a:xfrm>
                    <a:prstGeom prst="rect">
                      <a:avLst/>
                    </a:prstGeom>
                    <a:noFill/>
                  </pic:spPr>
                </pic:pic>
              </a:graphicData>
            </a:graphic>
          </wp:inline>
        </w:drawing>
      </w:r>
    </w:p>
    <w:p w14:paraId="70CDBBB7" w14:textId="2889A08F" w:rsidR="002968F6" w:rsidRPr="00FD5DCD" w:rsidRDefault="00A81ACD" w:rsidP="00A81ACD">
      <w:pPr>
        <w:pStyle w:val="Caption"/>
        <w:rPr>
          <w:b/>
          <w:bCs/>
          <w:noProof/>
        </w:rPr>
      </w:pPr>
      <w:bookmarkStart w:id="7" w:name="_Ref148953507"/>
      <w:r>
        <w:t xml:space="preserve">Figure </w:t>
      </w:r>
      <w:r>
        <w:fldChar w:fldCharType="begin"/>
      </w:r>
      <w:r>
        <w:instrText>SEQ Figure \* ARABIC</w:instrText>
      </w:r>
      <w:r>
        <w:fldChar w:fldCharType="separate"/>
      </w:r>
      <w:r w:rsidR="00DA1800">
        <w:rPr>
          <w:noProof/>
        </w:rPr>
        <w:t>5</w:t>
      </w:r>
      <w:r>
        <w:fldChar w:fldCharType="end"/>
      </w:r>
      <w:bookmarkEnd w:id="7"/>
      <w:r>
        <w:t>. The proportion of farms in each region that made capital additions</w:t>
      </w:r>
    </w:p>
    <w:p w14:paraId="4D58E94D" w14:textId="654C36DC" w:rsidR="004A1741" w:rsidRPr="002968F6" w:rsidRDefault="00B83D29" w:rsidP="002968F6">
      <w:pPr>
        <w:pStyle w:val="Heading3"/>
        <w:rPr>
          <w:b/>
          <w:bCs/>
        </w:rPr>
      </w:pPr>
      <w:r w:rsidRPr="002968F6">
        <w:rPr>
          <w:b/>
          <w:bCs/>
        </w:rPr>
        <w:t>Debt</w:t>
      </w:r>
    </w:p>
    <w:p w14:paraId="7A932475" w14:textId="3C11AFCD" w:rsidR="00B22439" w:rsidRDefault="00654868" w:rsidP="00757CFB">
      <w:pPr>
        <w:rPr>
          <w:szCs w:val="20"/>
        </w:rPr>
      </w:pPr>
      <w:r>
        <w:rPr>
          <w:szCs w:val="20"/>
        </w:rPr>
        <w:t>Over half</w:t>
      </w:r>
      <w:r w:rsidR="00122136" w:rsidRPr="00C4563C">
        <w:rPr>
          <w:szCs w:val="20"/>
        </w:rPr>
        <w:t xml:space="preserve"> of </w:t>
      </w:r>
      <w:r w:rsidR="00256E23">
        <w:rPr>
          <w:szCs w:val="20"/>
        </w:rPr>
        <w:t xml:space="preserve">South West </w:t>
      </w:r>
      <w:r w:rsidR="00225D60">
        <w:rPr>
          <w:szCs w:val="20"/>
        </w:rPr>
        <w:t xml:space="preserve">Victorian </w:t>
      </w:r>
      <w:r w:rsidR="001D1680" w:rsidRPr="00C4563C">
        <w:rPr>
          <w:szCs w:val="20"/>
        </w:rPr>
        <w:t>farm</w:t>
      </w:r>
      <w:r w:rsidR="00C174AF">
        <w:rPr>
          <w:szCs w:val="20"/>
        </w:rPr>
        <w:t>s</w:t>
      </w:r>
      <w:r>
        <w:rPr>
          <w:szCs w:val="20"/>
        </w:rPr>
        <w:t xml:space="preserve"> </w:t>
      </w:r>
      <w:r w:rsidR="00B811A9">
        <w:rPr>
          <w:szCs w:val="20"/>
        </w:rPr>
        <w:t>increased the</w:t>
      </w:r>
      <w:r w:rsidR="00992568">
        <w:rPr>
          <w:szCs w:val="20"/>
        </w:rPr>
        <w:t>ir</w:t>
      </w:r>
      <w:r w:rsidR="00B811A9" w:rsidRPr="00C4563C">
        <w:rPr>
          <w:szCs w:val="20"/>
        </w:rPr>
        <w:t xml:space="preserve"> </w:t>
      </w:r>
      <w:r w:rsidR="001D1680" w:rsidRPr="00C4563C">
        <w:rPr>
          <w:szCs w:val="20"/>
        </w:rPr>
        <w:t xml:space="preserve">debt </w:t>
      </w:r>
      <w:r w:rsidR="00DD19CF">
        <w:rPr>
          <w:szCs w:val="20"/>
        </w:rPr>
        <w:t>during</w:t>
      </w:r>
      <w:r w:rsidR="008D7497">
        <w:rPr>
          <w:szCs w:val="20"/>
        </w:rPr>
        <w:t xml:space="preserve"> </w:t>
      </w:r>
      <w:r w:rsidR="00915F5E">
        <w:rPr>
          <w:szCs w:val="20"/>
        </w:rPr>
        <w:t>2022-23</w:t>
      </w:r>
      <w:r w:rsidR="00256E23">
        <w:rPr>
          <w:szCs w:val="20"/>
        </w:rPr>
        <w:t xml:space="preserve"> </w:t>
      </w:r>
      <w:r w:rsidR="003465C8">
        <w:rPr>
          <w:szCs w:val="20"/>
        </w:rPr>
        <w:t>(</w:t>
      </w:r>
      <w:r w:rsidR="00225D60">
        <w:rPr>
          <w:szCs w:val="20"/>
        </w:rPr>
        <w:fldChar w:fldCharType="begin"/>
      </w:r>
      <w:r w:rsidR="00225D60">
        <w:rPr>
          <w:szCs w:val="20"/>
        </w:rPr>
        <w:instrText xml:space="preserve"> REF _Ref148966874 \h </w:instrText>
      </w:r>
      <w:r w:rsidR="00225D60">
        <w:rPr>
          <w:szCs w:val="20"/>
        </w:rPr>
      </w:r>
      <w:r w:rsidR="00225D60">
        <w:rPr>
          <w:szCs w:val="20"/>
        </w:rPr>
        <w:fldChar w:fldCharType="separate"/>
      </w:r>
      <w:r w:rsidR="00225D60">
        <w:t xml:space="preserve">Figure </w:t>
      </w:r>
      <w:r w:rsidR="00225D60">
        <w:rPr>
          <w:noProof/>
        </w:rPr>
        <w:t>6</w:t>
      </w:r>
      <w:r w:rsidR="00225D60">
        <w:rPr>
          <w:szCs w:val="20"/>
        </w:rPr>
        <w:fldChar w:fldCharType="end"/>
      </w:r>
      <w:r w:rsidR="003465C8">
        <w:rPr>
          <w:szCs w:val="20"/>
        </w:rPr>
        <w:t>)</w:t>
      </w:r>
      <w:r w:rsidR="008D7497">
        <w:rPr>
          <w:szCs w:val="20"/>
        </w:rPr>
        <w:t xml:space="preserve">. </w:t>
      </w:r>
      <w:r w:rsidR="0014611C">
        <w:rPr>
          <w:szCs w:val="20"/>
        </w:rPr>
        <w:t>This was mostly for ca</w:t>
      </w:r>
      <w:r w:rsidR="00BB225B">
        <w:rPr>
          <w:szCs w:val="20"/>
        </w:rPr>
        <w:t>pital improvements</w:t>
      </w:r>
      <w:r w:rsidR="001D1680" w:rsidRPr="00C4563C">
        <w:rPr>
          <w:szCs w:val="20"/>
        </w:rPr>
        <w:t xml:space="preserve"> as managers chose to invest in land,</w:t>
      </w:r>
      <w:r w:rsidR="004370DE">
        <w:rPr>
          <w:szCs w:val="20"/>
        </w:rPr>
        <w:t xml:space="preserve"> machinery</w:t>
      </w:r>
      <w:r w:rsidR="00485A42">
        <w:rPr>
          <w:szCs w:val="20"/>
        </w:rPr>
        <w:t xml:space="preserve"> </w:t>
      </w:r>
      <w:r w:rsidR="00B47014">
        <w:rPr>
          <w:szCs w:val="20"/>
        </w:rPr>
        <w:t xml:space="preserve">and </w:t>
      </w:r>
      <w:r w:rsidR="001D1680" w:rsidRPr="00C4563C">
        <w:rPr>
          <w:szCs w:val="20"/>
        </w:rPr>
        <w:t>other on-farm improvements</w:t>
      </w:r>
      <w:r w:rsidR="000A0F27" w:rsidRPr="00C4563C">
        <w:rPr>
          <w:szCs w:val="20"/>
        </w:rPr>
        <w:t>.</w:t>
      </w:r>
      <w:r w:rsidR="00256E23">
        <w:rPr>
          <w:szCs w:val="20"/>
        </w:rPr>
        <w:t xml:space="preserve"> </w:t>
      </w:r>
      <w:r w:rsidR="00D11D30">
        <w:rPr>
          <w:szCs w:val="20"/>
        </w:rPr>
        <w:t xml:space="preserve">This </w:t>
      </w:r>
      <w:r w:rsidR="006075E1">
        <w:rPr>
          <w:szCs w:val="20"/>
        </w:rPr>
        <w:t>contrasted with</w:t>
      </w:r>
      <w:r w:rsidR="00D11D30">
        <w:rPr>
          <w:szCs w:val="20"/>
        </w:rPr>
        <w:t xml:space="preserve"> Gippsland where </w:t>
      </w:r>
      <w:r w:rsidR="00CC2904">
        <w:rPr>
          <w:szCs w:val="20"/>
        </w:rPr>
        <w:t>only 18% of farms increased</w:t>
      </w:r>
      <w:r w:rsidR="00E16F70">
        <w:rPr>
          <w:szCs w:val="20"/>
        </w:rPr>
        <w:t xml:space="preserve"> debt</w:t>
      </w:r>
      <w:r w:rsidR="00CC2904">
        <w:rPr>
          <w:szCs w:val="20"/>
        </w:rPr>
        <w:t xml:space="preserve"> </w:t>
      </w:r>
      <w:r w:rsidR="00F84607">
        <w:rPr>
          <w:szCs w:val="20"/>
        </w:rPr>
        <w:t xml:space="preserve">but </w:t>
      </w:r>
      <w:r w:rsidR="00D11D30">
        <w:rPr>
          <w:szCs w:val="20"/>
        </w:rPr>
        <w:t xml:space="preserve">40% reduced debt </w:t>
      </w:r>
      <w:r w:rsidR="00F84607">
        <w:rPr>
          <w:szCs w:val="20"/>
        </w:rPr>
        <w:t>throughout 2022-23.</w:t>
      </w:r>
      <w:r w:rsidR="00F35022">
        <w:rPr>
          <w:szCs w:val="20"/>
        </w:rPr>
        <w:t xml:space="preserve"> </w:t>
      </w:r>
    </w:p>
    <w:p w14:paraId="6A2723E6" w14:textId="492DCFF7" w:rsidR="00757CFB" w:rsidRPr="00C4563C" w:rsidRDefault="00757CFB" w:rsidP="00757CFB">
      <w:pPr>
        <w:rPr>
          <w:b/>
          <w:bCs/>
          <w:szCs w:val="20"/>
        </w:rPr>
      </w:pPr>
      <w:r w:rsidRPr="00C4563C">
        <w:rPr>
          <w:szCs w:val="20"/>
        </w:rPr>
        <w:t xml:space="preserve">Debt was part of the business structures for </w:t>
      </w:r>
      <w:r w:rsidR="000D0CD1">
        <w:rPr>
          <w:szCs w:val="20"/>
        </w:rPr>
        <w:t>many</w:t>
      </w:r>
      <w:r w:rsidRPr="00C4563C">
        <w:rPr>
          <w:szCs w:val="20"/>
        </w:rPr>
        <w:t xml:space="preserve"> of</w:t>
      </w:r>
      <w:r w:rsidR="000D0CD1">
        <w:rPr>
          <w:szCs w:val="20"/>
        </w:rPr>
        <w:t xml:space="preserve"> the</w:t>
      </w:r>
      <w:r w:rsidRPr="00C4563C">
        <w:rPr>
          <w:szCs w:val="20"/>
        </w:rPr>
        <w:t xml:space="preserve"> surveyed farms. The use of debt increases the obligatory costs of farm businesses as principal and interest repayments must be paid in good and poor years. For this reason, farm management strategies employed throughout the year </w:t>
      </w:r>
      <w:r w:rsidR="005405F2">
        <w:rPr>
          <w:szCs w:val="20"/>
        </w:rPr>
        <w:t>can be</w:t>
      </w:r>
      <w:r w:rsidRPr="00C4563C">
        <w:rPr>
          <w:szCs w:val="20"/>
        </w:rPr>
        <w:t xml:space="preserve"> influenced by the level of debt held by the business. </w:t>
      </w:r>
    </w:p>
    <w:p w14:paraId="43DAA62E" w14:textId="6FE4F2FF" w:rsidR="004D7625" w:rsidRPr="00C4563C" w:rsidRDefault="00C65D22" w:rsidP="00790315">
      <w:pPr>
        <w:rPr>
          <w:b/>
          <w:bCs/>
          <w:szCs w:val="20"/>
        </w:rPr>
      </w:pPr>
      <w:r>
        <w:rPr>
          <w:noProof/>
          <w:szCs w:val="20"/>
        </w:rPr>
        <w:lastRenderedPageBreak/>
        <w:drawing>
          <wp:inline distT="0" distB="0" distL="0" distR="0" wp14:anchorId="46E427B3" wp14:editId="63F67008">
            <wp:extent cx="3112157" cy="2038350"/>
            <wp:effectExtent l="0" t="0" r="0" b="0"/>
            <wp:docPr id="15" name="Picture 15" descr="column graph presenting the proportion of farms from each region categorised by the debt activity for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lumn graph presenting the proportion of farms from each region categorised by the debt activity for the yea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25038" cy="2046787"/>
                    </a:xfrm>
                    <a:prstGeom prst="rect">
                      <a:avLst/>
                    </a:prstGeom>
                    <a:noFill/>
                  </pic:spPr>
                </pic:pic>
              </a:graphicData>
            </a:graphic>
          </wp:inline>
        </w:drawing>
      </w:r>
    </w:p>
    <w:p w14:paraId="6C53E1A1" w14:textId="42B30E3D" w:rsidR="00B312A2" w:rsidRDefault="00B3621A" w:rsidP="00B3621A">
      <w:pPr>
        <w:pStyle w:val="Caption"/>
      </w:pPr>
      <w:bookmarkStart w:id="8" w:name="_Ref148966874"/>
      <w:r>
        <w:t xml:space="preserve">Figure </w:t>
      </w:r>
      <w:r>
        <w:fldChar w:fldCharType="begin"/>
      </w:r>
      <w:r>
        <w:instrText>SEQ Figure \* ARABIC</w:instrText>
      </w:r>
      <w:r>
        <w:fldChar w:fldCharType="separate"/>
      </w:r>
      <w:r w:rsidR="00DA1800">
        <w:rPr>
          <w:noProof/>
        </w:rPr>
        <w:t>6</w:t>
      </w:r>
      <w:r>
        <w:fldChar w:fldCharType="end"/>
      </w:r>
      <w:bookmarkEnd w:id="8"/>
      <w:r>
        <w:t>.</w:t>
      </w:r>
      <w:r w:rsidRPr="00B3621A">
        <w:t xml:space="preserve"> </w:t>
      </w:r>
      <w:r>
        <w:t>Debt activity from 1 July 202</w:t>
      </w:r>
      <w:r w:rsidR="00861CA7">
        <w:t>2</w:t>
      </w:r>
      <w:r>
        <w:t xml:space="preserve"> to 30 June 202</w:t>
      </w:r>
      <w:r w:rsidR="00861CA7">
        <w:t>3</w:t>
      </w:r>
    </w:p>
    <w:p w14:paraId="52E3ED69" w14:textId="77777777" w:rsidR="00241D7C" w:rsidRPr="00F97206" w:rsidRDefault="00241D7C" w:rsidP="00F97206">
      <w:pPr>
        <w:pStyle w:val="Heading3"/>
        <w:rPr>
          <w:b/>
          <w:bCs/>
        </w:rPr>
      </w:pPr>
      <w:r w:rsidRPr="00F97206">
        <w:rPr>
          <w:b/>
          <w:bCs/>
        </w:rPr>
        <w:t>Debt servicing</w:t>
      </w:r>
    </w:p>
    <w:p w14:paraId="0D17BFEC" w14:textId="3978E0DA" w:rsidR="00241D7C" w:rsidRPr="003349C7" w:rsidRDefault="00A41F75" w:rsidP="00241D7C">
      <w:r w:rsidRPr="003349C7">
        <w:t>S</w:t>
      </w:r>
      <w:r w:rsidR="00241D7C" w:rsidRPr="003349C7">
        <w:t xml:space="preserve">ervicing debt consists of making interest payments and </w:t>
      </w:r>
      <w:r w:rsidR="00C316AB">
        <w:t>re</w:t>
      </w:r>
      <w:r w:rsidR="00241D7C" w:rsidRPr="003349C7">
        <w:t xml:space="preserve">paying principal. The proportion of farm cash income spent on interest </w:t>
      </w:r>
      <w:r w:rsidR="0098452D">
        <w:t>expenses</w:t>
      </w:r>
      <w:r w:rsidR="00CC35F5">
        <w:t xml:space="preserve"> (interest </w:t>
      </w:r>
      <w:r w:rsidR="00153CEA">
        <w:t>expense</w:t>
      </w:r>
      <w:r w:rsidR="003070CF">
        <w:t xml:space="preserve"> </w:t>
      </w:r>
      <w:r w:rsidR="00CC35F5">
        <w:t>ratio)</w:t>
      </w:r>
      <w:r w:rsidR="00241D7C" w:rsidRPr="003349C7">
        <w:t xml:space="preserve"> is useful </w:t>
      </w:r>
      <w:r w:rsidR="00675E69" w:rsidRPr="003349C7">
        <w:t>to determine</w:t>
      </w:r>
      <w:r w:rsidR="00241D7C" w:rsidRPr="003349C7">
        <w:t xml:space="preserve"> </w:t>
      </w:r>
      <w:r w:rsidR="003349C7" w:rsidRPr="003349C7">
        <w:t>the</w:t>
      </w:r>
      <w:r w:rsidR="00675E69" w:rsidRPr="003349C7">
        <w:t xml:space="preserve"> capacity</w:t>
      </w:r>
      <w:r w:rsidR="003349C7" w:rsidRPr="003349C7">
        <w:t xml:space="preserve"> of a farm business</w:t>
      </w:r>
      <w:r w:rsidR="00675E69" w:rsidRPr="003349C7">
        <w:t xml:space="preserve"> to service debt.</w:t>
      </w:r>
      <w:r w:rsidR="003349C7" w:rsidRPr="003349C7">
        <w:t xml:space="preserve"> </w:t>
      </w:r>
      <w:r w:rsidR="0033569B">
        <w:rPr>
          <w:b/>
          <w:bCs/>
          <w:noProof/>
        </w:rPr>
        <w:drawing>
          <wp:inline distT="0" distB="0" distL="0" distR="0" wp14:anchorId="7E5702F3" wp14:editId="08FFFB6A">
            <wp:extent cx="2640965" cy="1285875"/>
            <wp:effectExtent l="0" t="0" r="6985" b="9525"/>
            <wp:docPr id="13" name="Picture 13" descr="Line graph presenting interest costs as a proportion of total income since 20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ine graph presenting interest costs as a proportion of total income since 2019-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0965" cy="1285875"/>
                    </a:xfrm>
                    <a:prstGeom prst="rect">
                      <a:avLst/>
                    </a:prstGeom>
                    <a:noFill/>
                  </pic:spPr>
                </pic:pic>
              </a:graphicData>
            </a:graphic>
          </wp:inline>
        </w:drawing>
      </w:r>
    </w:p>
    <w:p w14:paraId="38E697D6" w14:textId="63D2A186" w:rsidR="0082574E" w:rsidRDefault="0082574E" w:rsidP="0082574E">
      <w:pPr>
        <w:pStyle w:val="Caption"/>
      </w:pPr>
      <w:bookmarkStart w:id="9" w:name="_Ref148954079"/>
      <w:r>
        <w:t xml:space="preserve">Figure </w:t>
      </w:r>
      <w:r>
        <w:fldChar w:fldCharType="begin"/>
      </w:r>
      <w:r>
        <w:instrText>SEQ Figure \* ARABIC</w:instrText>
      </w:r>
      <w:r>
        <w:fldChar w:fldCharType="separate"/>
      </w:r>
      <w:r w:rsidR="00DA1800">
        <w:rPr>
          <w:noProof/>
        </w:rPr>
        <w:t>7</w:t>
      </w:r>
      <w:r>
        <w:fldChar w:fldCharType="end"/>
      </w:r>
      <w:bookmarkEnd w:id="9"/>
      <w:r w:rsidR="001F0B78">
        <w:t>.</w:t>
      </w:r>
      <w:r w:rsidR="001F0B78" w:rsidRPr="001F0B78">
        <w:t xml:space="preserve"> </w:t>
      </w:r>
      <w:r w:rsidR="001F0B78">
        <w:t xml:space="preserve">The </w:t>
      </w:r>
      <w:r w:rsidR="001F0B78" w:rsidRPr="003349C7">
        <w:t>proportion of farm cash income spent on interest payments</w:t>
      </w:r>
      <w:r w:rsidR="001F0B78">
        <w:t xml:space="preserve"> from 2019-20 to 2022-23.</w:t>
      </w:r>
    </w:p>
    <w:p w14:paraId="75DCC7F3" w14:textId="6D56D945" w:rsidR="00383BEF" w:rsidRDefault="00241D7C" w:rsidP="006253C5">
      <w:r w:rsidRPr="00AA42C5">
        <w:t>In 202</w:t>
      </w:r>
      <w:r w:rsidR="003349C7" w:rsidRPr="00AA42C5">
        <w:t>2</w:t>
      </w:r>
      <w:r w:rsidR="006F09ED">
        <w:t>-</w:t>
      </w:r>
      <w:r w:rsidRPr="00AA42C5">
        <w:t>2</w:t>
      </w:r>
      <w:r w:rsidR="003349C7" w:rsidRPr="00AA42C5">
        <w:t>3</w:t>
      </w:r>
      <w:r w:rsidRPr="00AA42C5">
        <w:t xml:space="preserve"> the average </w:t>
      </w:r>
      <w:r w:rsidR="00CC35F5" w:rsidRPr="00AA42C5">
        <w:t xml:space="preserve">interest </w:t>
      </w:r>
      <w:r w:rsidR="00153CEA" w:rsidRPr="00AA42C5">
        <w:t xml:space="preserve">expense </w:t>
      </w:r>
      <w:r w:rsidR="00CC35F5" w:rsidRPr="00AA42C5">
        <w:t>ratio</w:t>
      </w:r>
      <w:r w:rsidR="003349C7" w:rsidRPr="00AA42C5">
        <w:t xml:space="preserve"> </w:t>
      </w:r>
      <w:r w:rsidR="007B5A71" w:rsidRPr="00AA42C5">
        <w:t xml:space="preserve">for LFMP participants </w:t>
      </w:r>
      <w:r w:rsidRPr="00AA42C5">
        <w:t xml:space="preserve">was </w:t>
      </w:r>
      <w:r w:rsidR="00D44B7C" w:rsidRPr="00AA42C5">
        <w:t>7</w:t>
      </w:r>
      <w:r w:rsidRPr="00AA42C5">
        <w:t>%</w:t>
      </w:r>
      <w:r w:rsidR="00487712">
        <w:t xml:space="preserve"> (</w:t>
      </w:r>
      <w:r w:rsidR="001F0B78">
        <w:fldChar w:fldCharType="begin"/>
      </w:r>
      <w:r w:rsidR="001F0B78">
        <w:instrText xml:space="preserve"> REF _Ref148954079 \h </w:instrText>
      </w:r>
      <w:r w:rsidR="001F0B78">
        <w:fldChar w:fldCharType="separate"/>
      </w:r>
      <w:r w:rsidR="00225D60">
        <w:t xml:space="preserve">Figure </w:t>
      </w:r>
      <w:r w:rsidR="00225D60">
        <w:rPr>
          <w:noProof/>
        </w:rPr>
        <w:t>7</w:t>
      </w:r>
      <w:r w:rsidR="001F0B78">
        <w:fldChar w:fldCharType="end"/>
      </w:r>
      <w:r w:rsidR="00487712">
        <w:t>)</w:t>
      </w:r>
      <w:r w:rsidRPr="00AA42C5">
        <w:t xml:space="preserve">. </w:t>
      </w:r>
      <w:r w:rsidR="00807541">
        <w:t>The</w:t>
      </w:r>
      <w:r w:rsidR="00130597">
        <w:t xml:space="preserve"> large</w:t>
      </w:r>
      <w:r w:rsidR="004578A6">
        <w:t xml:space="preserve"> increase</w:t>
      </w:r>
      <w:r w:rsidR="00233C31">
        <w:t xml:space="preserve"> in </w:t>
      </w:r>
      <w:r w:rsidR="00487CAF">
        <w:t>interest expense ratio</w:t>
      </w:r>
      <w:r w:rsidR="004578A6">
        <w:t xml:space="preserve"> </w:t>
      </w:r>
      <w:r w:rsidR="00C10348">
        <w:t xml:space="preserve">was </w:t>
      </w:r>
      <w:r w:rsidR="00AA42C5" w:rsidRPr="00AA42C5">
        <w:t>cau</w:t>
      </w:r>
      <w:r w:rsidR="00233C31">
        <w:t>s</w:t>
      </w:r>
      <w:r w:rsidR="00AA42C5" w:rsidRPr="00AA42C5">
        <w:t>ed</w:t>
      </w:r>
      <w:r w:rsidRPr="00AA42C5">
        <w:t xml:space="preserve"> by </w:t>
      </w:r>
      <w:r w:rsidR="007B37A6">
        <w:t>an increase in borrowing</w:t>
      </w:r>
      <w:r w:rsidR="00596E13">
        <w:t>,</w:t>
      </w:r>
      <w:r w:rsidRPr="00AA42C5">
        <w:t xml:space="preserve"> </w:t>
      </w:r>
      <w:r w:rsidR="0002026A">
        <w:t xml:space="preserve">falling </w:t>
      </w:r>
      <w:r w:rsidRPr="00AA42C5">
        <w:t xml:space="preserve">incomes and </w:t>
      </w:r>
      <w:r w:rsidR="001065E5">
        <w:t xml:space="preserve">rising </w:t>
      </w:r>
      <w:r w:rsidRPr="00AA42C5">
        <w:t>interest rates</w:t>
      </w:r>
      <w:r w:rsidR="00487CAF">
        <w:t xml:space="preserve"> in 2022-23.</w:t>
      </w:r>
    </w:p>
    <w:p w14:paraId="4FA259D9" w14:textId="77777777" w:rsidR="00B058E7" w:rsidRDefault="00B058E7" w:rsidP="006253C5"/>
    <w:p w14:paraId="01DF06D9" w14:textId="77777777" w:rsidR="00B058E7" w:rsidRDefault="00B058E7" w:rsidP="006253C5"/>
    <w:p w14:paraId="492F0415" w14:textId="77777777" w:rsidR="00B058E7" w:rsidRDefault="00B058E7" w:rsidP="006253C5"/>
    <w:p w14:paraId="778135F2" w14:textId="77777777" w:rsidR="00B058E7" w:rsidRPr="00CC1551" w:rsidRDefault="00B058E7" w:rsidP="006253C5"/>
    <w:p w14:paraId="371493E6" w14:textId="37DA103F" w:rsidR="00790315" w:rsidRDefault="008B0F91" w:rsidP="002968F6">
      <w:pPr>
        <w:pStyle w:val="Heading3"/>
        <w:rPr>
          <w:b/>
          <w:bCs/>
        </w:rPr>
      </w:pPr>
      <w:r w:rsidRPr="00E84331">
        <w:rPr>
          <w:b/>
          <w:bCs/>
        </w:rPr>
        <w:t xml:space="preserve">Comparing </w:t>
      </w:r>
      <w:r w:rsidR="000A76D8" w:rsidRPr="00E84331">
        <w:rPr>
          <w:b/>
          <w:bCs/>
        </w:rPr>
        <w:t>enterprise performance based on lambing and calving season</w:t>
      </w:r>
    </w:p>
    <w:p w14:paraId="6ACC77CD" w14:textId="77BD22C0" w:rsidR="00FD6667" w:rsidRDefault="00BA5641" w:rsidP="00FD6667">
      <w:pPr>
        <w:rPr>
          <w:szCs w:val="20"/>
        </w:rPr>
      </w:pPr>
      <w:r>
        <w:rPr>
          <w:szCs w:val="20"/>
        </w:rPr>
        <w:br/>
      </w:r>
      <w:r w:rsidR="007647E9">
        <w:rPr>
          <w:szCs w:val="20"/>
        </w:rPr>
        <w:t>A commonly asked question is</w:t>
      </w:r>
      <w:r w:rsidR="00F445B5">
        <w:rPr>
          <w:szCs w:val="20"/>
        </w:rPr>
        <w:t xml:space="preserve"> </w:t>
      </w:r>
      <w:r>
        <w:rPr>
          <w:szCs w:val="20"/>
        </w:rPr>
        <w:t>“</w:t>
      </w:r>
      <w:r w:rsidR="002D179D">
        <w:rPr>
          <w:szCs w:val="20"/>
        </w:rPr>
        <w:t>how does</w:t>
      </w:r>
      <w:r w:rsidR="00556742">
        <w:rPr>
          <w:szCs w:val="20"/>
        </w:rPr>
        <w:t xml:space="preserve"> the timing of</w:t>
      </w:r>
      <w:r w:rsidR="002D179D">
        <w:rPr>
          <w:szCs w:val="20"/>
        </w:rPr>
        <w:t xml:space="preserve"> </w:t>
      </w:r>
      <w:r w:rsidR="00AC424B">
        <w:rPr>
          <w:szCs w:val="20"/>
        </w:rPr>
        <w:t xml:space="preserve">lambing </w:t>
      </w:r>
      <w:r w:rsidR="00EE05A2">
        <w:rPr>
          <w:szCs w:val="20"/>
        </w:rPr>
        <w:t>and</w:t>
      </w:r>
      <w:r w:rsidR="00AC424B">
        <w:rPr>
          <w:szCs w:val="20"/>
        </w:rPr>
        <w:t xml:space="preserve"> calving </w:t>
      </w:r>
      <w:r w:rsidR="00CF4FEC">
        <w:rPr>
          <w:szCs w:val="20"/>
        </w:rPr>
        <w:t>effect</w:t>
      </w:r>
      <w:r w:rsidR="00AC424B">
        <w:rPr>
          <w:szCs w:val="20"/>
        </w:rPr>
        <w:t xml:space="preserve"> enterprise performance</w:t>
      </w:r>
      <w:r>
        <w:rPr>
          <w:szCs w:val="20"/>
        </w:rPr>
        <w:t>?”</w:t>
      </w:r>
      <w:r w:rsidR="00A131A1">
        <w:rPr>
          <w:szCs w:val="20"/>
        </w:rPr>
        <w:t>.</w:t>
      </w:r>
      <w:r w:rsidR="00FD458F">
        <w:rPr>
          <w:szCs w:val="20"/>
        </w:rPr>
        <w:t xml:space="preserve"> </w:t>
      </w:r>
      <w:r w:rsidR="0094451F">
        <w:rPr>
          <w:szCs w:val="20"/>
        </w:rPr>
        <w:t xml:space="preserve">This section looks </w:t>
      </w:r>
      <w:r w:rsidR="0015198E">
        <w:rPr>
          <w:szCs w:val="20"/>
        </w:rPr>
        <w:t xml:space="preserve">at the characteristics of beef, wool sheep and prime lamb enterprises </w:t>
      </w:r>
      <w:r w:rsidR="001518E3">
        <w:rPr>
          <w:szCs w:val="20"/>
        </w:rPr>
        <w:t xml:space="preserve">lambing and calving </w:t>
      </w:r>
      <w:r w:rsidR="000F711E">
        <w:rPr>
          <w:szCs w:val="20"/>
        </w:rPr>
        <w:t xml:space="preserve">across the </w:t>
      </w:r>
      <w:r w:rsidR="006075E1">
        <w:rPr>
          <w:szCs w:val="20"/>
        </w:rPr>
        <w:t>w</w:t>
      </w:r>
      <w:r w:rsidR="000F711E">
        <w:rPr>
          <w:szCs w:val="20"/>
        </w:rPr>
        <w:t xml:space="preserve">inter, </w:t>
      </w:r>
      <w:r w:rsidR="006075E1">
        <w:rPr>
          <w:szCs w:val="20"/>
        </w:rPr>
        <w:t>s</w:t>
      </w:r>
      <w:r w:rsidR="000F711E">
        <w:rPr>
          <w:szCs w:val="20"/>
        </w:rPr>
        <w:t xml:space="preserve">pring and </w:t>
      </w:r>
      <w:r w:rsidR="006075E1">
        <w:rPr>
          <w:szCs w:val="20"/>
        </w:rPr>
        <w:t>a</w:t>
      </w:r>
      <w:r w:rsidR="000F711E">
        <w:rPr>
          <w:szCs w:val="20"/>
        </w:rPr>
        <w:t>utum</w:t>
      </w:r>
      <w:r w:rsidR="00285458">
        <w:rPr>
          <w:szCs w:val="20"/>
        </w:rPr>
        <w:t>n</w:t>
      </w:r>
      <w:r w:rsidR="00911C84">
        <w:rPr>
          <w:szCs w:val="20"/>
        </w:rPr>
        <w:t xml:space="preserve"> </w:t>
      </w:r>
      <w:r w:rsidR="000E6DFB">
        <w:rPr>
          <w:szCs w:val="20"/>
        </w:rPr>
        <w:t xml:space="preserve">seasons. </w:t>
      </w:r>
      <w:r w:rsidR="00B3621A">
        <w:rPr>
          <w:szCs w:val="20"/>
        </w:rPr>
        <w:fldChar w:fldCharType="begin"/>
      </w:r>
      <w:r w:rsidR="00B3621A">
        <w:rPr>
          <w:szCs w:val="20"/>
        </w:rPr>
        <w:instrText xml:space="preserve"> REF _Ref148953431 \h </w:instrText>
      </w:r>
      <w:r w:rsidR="00B3621A">
        <w:rPr>
          <w:szCs w:val="20"/>
        </w:rPr>
      </w:r>
      <w:r w:rsidR="00B3621A">
        <w:rPr>
          <w:szCs w:val="20"/>
        </w:rPr>
        <w:fldChar w:fldCharType="separate"/>
      </w:r>
      <w:r w:rsidR="00DA1800">
        <w:t xml:space="preserve">Table </w:t>
      </w:r>
      <w:r w:rsidR="00DA1800">
        <w:rPr>
          <w:noProof/>
        </w:rPr>
        <w:t>2</w:t>
      </w:r>
      <w:r w:rsidR="00B3621A">
        <w:rPr>
          <w:szCs w:val="20"/>
        </w:rPr>
        <w:fldChar w:fldCharType="end"/>
      </w:r>
      <w:r w:rsidR="00B3621A">
        <w:rPr>
          <w:szCs w:val="20"/>
        </w:rPr>
        <w:t xml:space="preserve"> </w:t>
      </w:r>
      <w:r w:rsidR="00FD6667">
        <w:rPr>
          <w:szCs w:val="20"/>
        </w:rPr>
        <w:t xml:space="preserve">shows selected performance measures for 2022-23 LFMP enterprises separated by season of lambing and calving. </w:t>
      </w:r>
    </w:p>
    <w:tbl>
      <w:tblPr>
        <w:tblStyle w:val="TableGrid"/>
        <w:tblW w:w="5000" w:type="pct"/>
        <w:tblLook w:val="04A0" w:firstRow="1" w:lastRow="0" w:firstColumn="1" w:lastColumn="0" w:noHBand="0" w:noVBand="1"/>
      </w:tblPr>
      <w:tblGrid>
        <w:gridCol w:w="732"/>
        <w:gridCol w:w="700"/>
        <w:gridCol w:w="621"/>
        <w:gridCol w:w="756"/>
        <w:gridCol w:w="655"/>
        <w:gridCol w:w="685"/>
      </w:tblGrid>
      <w:tr w:rsidR="00174F8C" w:rsidRPr="00174F8C" w14:paraId="4B7F6C6A" w14:textId="77777777" w:rsidTr="00A25C26">
        <w:trPr>
          <w:trHeight w:val="383"/>
        </w:trPr>
        <w:tc>
          <w:tcPr>
            <w:tcW w:w="920" w:type="pct"/>
            <w:hideMark/>
          </w:tcPr>
          <w:p w14:paraId="74096AB0" w14:textId="77777777" w:rsidR="00174F8C" w:rsidRPr="00174F8C" w:rsidRDefault="00174F8C" w:rsidP="00174F8C">
            <w:pPr>
              <w:jc w:val="center"/>
              <w:rPr>
                <w:rFonts w:ascii="Calibri" w:eastAsia="Times New Roman" w:hAnsi="Calibri" w:cs="Calibri"/>
                <w:b/>
                <w:bCs/>
                <w:color w:val="000000"/>
                <w:sz w:val="10"/>
                <w:szCs w:val="10"/>
                <w:lang w:eastAsia="en-AU"/>
              </w:rPr>
            </w:pPr>
            <w:r w:rsidRPr="00174F8C">
              <w:rPr>
                <w:rFonts w:ascii="Calibri" w:eastAsia="Times New Roman" w:hAnsi="Calibri" w:cs="Calibri"/>
                <w:b/>
                <w:bCs/>
                <w:color w:val="000000"/>
                <w:sz w:val="10"/>
                <w:szCs w:val="10"/>
                <w:lang w:eastAsia="en-AU"/>
              </w:rPr>
              <w:t>Calving/ lambing season</w:t>
            </w:r>
          </w:p>
        </w:tc>
        <w:tc>
          <w:tcPr>
            <w:tcW w:w="880" w:type="pct"/>
            <w:noWrap/>
            <w:hideMark/>
          </w:tcPr>
          <w:p w14:paraId="284EC7C4" w14:textId="77777777" w:rsidR="00174F8C" w:rsidRPr="00174F8C" w:rsidRDefault="00174F8C" w:rsidP="00174F8C">
            <w:pPr>
              <w:jc w:val="center"/>
              <w:rPr>
                <w:rFonts w:ascii="Calibri" w:eastAsia="Times New Roman" w:hAnsi="Calibri" w:cs="Calibri"/>
                <w:b/>
                <w:bCs/>
                <w:color w:val="000000"/>
                <w:sz w:val="10"/>
                <w:szCs w:val="10"/>
                <w:lang w:eastAsia="en-AU"/>
              </w:rPr>
            </w:pPr>
            <w:r w:rsidRPr="00174F8C">
              <w:rPr>
                <w:rFonts w:ascii="Calibri" w:eastAsia="Times New Roman" w:hAnsi="Calibri" w:cs="Calibri"/>
                <w:b/>
                <w:bCs/>
                <w:color w:val="000000"/>
                <w:sz w:val="10"/>
                <w:szCs w:val="10"/>
                <w:lang w:eastAsia="en-AU"/>
              </w:rPr>
              <w:t>Enterprise</w:t>
            </w:r>
          </w:p>
        </w:tc>
        <w:tc>
          <w:tcPr>
            <w:tcW w:w="787" w:type="pct"/>
            <w:hideMark/>
          </w:tcPr>
          <w:p w14:paraId="71527E58" w14:textId="77777777" w:rsidR="00174F8C" w:rsidRPr="00174F8C" w:rsidRDefault="00174F8C" w:rsidP="00174F8C">
            <w:pPr>
              <w:jc w:val="center"/>
              <w:rPr>
                <w:rFonts w:ascii="Calibri" w:eastAsia="Times New Roman" w:hAnsi="Calibri" w:cs="Calibri"/>
                <w:b/>
                <w:bCs/>
                <w:color w:val="000000"/>
                <w:sz w:val="10"/>
                <w:szCs w:val="10"/>
                <w:lang w:eastAsia="en-AU"/>
              </w:rPr>
            </w:pPr>
            <w:r w:rsidRPr="00174F8C">
              <w:rPr>
                <w:rFonts w:ascii="Calibri" w:eastAsia="Times New Roman" w:hAnsi="Calibri" w:cs="Calibri"/>
                <w:b/>
                <w:bCs/>
                <w:color w:val="000000"/>
                <w:sz w:val="10"/>
                <w:szCs w:val="10"/>
                <w:lang w:eastAsia="en-AU"/>
              </w:rPr>
              <w:t>Stocking rate</w:t>
            </w:r>
          </w:p>
        </w:tc>
        <w:tc>
          <w:tcPr>
            <w:tcW w:w="947" w:type="pct"/>
            <w:hideMark/>
          </w:tcPr>
          <w:p w14:paraId="04C5F580" w14:textId="77777777" w:rsidR="00174F8C" w:rsidRPr="00174F8C" w:rsidRDefault="00174F8C" w:rsidP="00174F8C">
            <w:pPr>
              <w:jc w:val="center"/>
              <w:rPr>
                <w:rFonts w:ascii="Calibri" w:eastAsia="Times New Roman" w:hAnsi="Calibri" w:cs="Calibri"/>
                <w:b/>
                <w:bCs/>
                <w:color w:val="000000"/>
                <w:sz w:val="10"/>
                <w:szCs w:val="10"/>
                <w:lang w:eastAsia="en-AU"/>
              </w:rPr>
            </w:pPr>
            <w:r w:rsidRPr="00174F8C">
              <w:rPr>
                <w:rFonts w:ascii="Calibri" w:eastAsia="Times New Roman" w:hAnsi="Calibri" w:cs="Calibri"/>
                <w:b/>
                <w:bCs/>
                <w:color w:val="000000"/>
                <w:sz w:val="10"/>
                <w:szCs w:val="10"/>
                <w:lang w:eastAsia="en-AU"/>
              </w:rPr>
              <w:t>Supp feeding rate</w:t>
            </w:r>
          </w:p>
        </w:tc>
        <w:tc>
          <w:tcPr>
            <w:tcW w:w="733" w:type="pct"/>
            <w:hideMark/>
          </w:tcPr>
          <w:p w14:paraId="3967E8F9" w14:textId="77777777" w:rsidR="00174F8C" w:rsidRPr="00174F8C" w:rsidRDefault="00174F8C" w:rsidP="00174F8C">
            <w:pPr>
              <w:jc w:val="center"/>
              <w:rPr>
                <w:rFonts w:ascii="Calibri" w:eastAsia="Times New Roman" w:hAnsi="Calibri" w:cs="Calibri"/>
                <w:b/>
                <w:bCs/>
                <w:color w:val="000000"/>
                <w:sz w:val="10"/>
                <w:szCs w:val="10"/>
                <w:lang w:eastAsia="en-AU"/>
              </w:rPr>
            </w:pPr>
            <w:r w:rsidRPr="00174F8C">
              <w:rPr>
                <w:rFonts w:ascii="Calibri" w:eastAsia="Times New Roman" w:hAnsi="Calibri" w:cs="Calibri"/>
                <w:b/>
                <w:bCs/>
                <w:color w:val="000000"/>
                <w:sz w:val="10"/>
                <w:szCs w:val="10"/>
                <w:lang w:eastAsia="en-AU"/>
              </w:rPr>
              <w:t>Average sale weight</w:t>
            </w:r>
          </w:p>
        </w:tc>
        <w:tc>
          <w:tcPr>
            <w:tcW w:w="733" w:type="pct"/>
            <w:hideMark/>
          </w:tcPr>
          <w:p w14:paraId="62615825" w14:textId="77777777" w:rsidR="00174F8C" w:rsidRPr="00174F8C" w:rsidRDefault="00174F8C" w:rsidP="00174F8C">
            <w:pPr>
              <w:jc w:val="center"/>
              <w:rPr>
                <w:rFonts w:ascii="Calibri" w:eastAsia="Times New Roman" w:hAnsi="Calibri" w:cs="Calibri"/>
                <w:b/>
                <w:bCs/>
                <w:color w:val="000000"/>
                <w:sz w:val="10"/>
                <w:szCs w:val="10"/>
                <w:lang w:eastAsia="en-AU"/>
              </w:rPr>
            </w:pPr>
            <w:r w:rsidRPr="00174F8C">
              <w:rPr>
                <w:rFonts w:ascii="Calibri" w:eastAsia="Times New Roman" w:hAnsi="Calibri" w:cs="Calibri"/>
                <w:b/>
                <w:bCs/>
                <w:color w:val="000000"/>
                <w:sz w:val="10"/>
                <w:szCs w:val="10"/>
                <w:lang w:eastAsia="en-AU"/>
              </w:rPr>
              <w:t>Price received</w:t>
            </w:r>
          </w:p>
        </w:tc>
      </w:tr>
      <w:tr w:rsidR="00174F8C" w:rsidRPr="00174F8C" w14:paraId="462B5626" w14:textId="77777777" w:rsidTr="00A25C26">
        <w:trPr>
          <w:trHeight w:val="300"/>
        </w:trPr>
        <w:tc>
          <w:tcPr>
            <w:tcW w:w="920" w:type="pct"/>
            <w:noWrap/>
            <w:hideMark/>
          </w:tcPr>
          <w:p w14:paraId="726F0AB4" w14:textId="77777777" w:rsidR="00174F8C" w:rsidRPr="00174F8C" w:rsidRDefault="00174F8C" w:rsidP="00174F8C">
            <w:pP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 </w:t>
            </w:r>
          </w:p>
        </w:tc>
        <w:tc>
          <w:tcPr>
            <w:tcW w:w="880" w:type="pct"/>
            <w:noWrap/>
            <w:hideMark/>
          </w:tcPr>
          <w:p w14:paraId="28FA8052" w14:textId="77777777" w:rsidR="00174F8C" w:rsidRPr="00174F8C" w:rsidRDefault="00174F8C" w:rsidP="00174F8C">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 </w:t>
            </w:r>
          </w:p>
        </w:tc>
        <w:tc>
          <w:tcPr>
            <w:tcW w:w="787" w:type="pct"/>
            <w:noWrap/>
            <w:hideMark/>
          </w:tcPr>
          <w:p w14:paraId="2D19970B" w14:textId="77777777" w:rsidR="00174F8C" w:rsidRPr="00174F8C" w:rsidRDefault="00174F8C" w:rsidP="00174F8C">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DSE/ha</w:t>
            </w:r>
          </w:p>
        </w:tc>
        <w:tc>
          <w:tcPr>
            <w:tcW w:w="947" w:type="pct"/>
            <w:noWrap/>
            <w:hideMark/>
          </w:tcPr>
          <w:p w14:paraId="49C43EE3" w14:textId="77777777" w:rsidR="00174F8C" w:rsidRPr="00174F8C" w:rsidRDefault="00174F8C" w:rsidP="00174F8C">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ME fed/DSE</w:t>
            </w:r>
          </w:p>
        </w:tc>
        <w:tc>
          <w:tcPr>
            <w:tcW w:w="733" w:type="pct"/>
            <w:noWrap/>
            <w:hideMark/>
          </w:tcPr>
          <w:p w14:paraId="08AD65A8" w14:textId="77777777" w:rsidR="00174F8C" w:rsidRPr="00174F8C" w:rsidRDefault="00174F8C" w:rsidP="00174F8C">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kg LWT/</w:t>
            </w:r>
            <w:proofErr w:type="spellStart"/>
            <w:r w:rsidRPr="00174F8C">
              <w:rPr>
                <w:rFonts w:ascii="Calibri" w:eastAsia="Times New Roman" w:hAnsi="Calibri" w:cs="Calibri"/>
                <w:color w:val="000000"/>
                <w:sz w:val="10"/>
                <w:szCs w:val="10"/>
                <w:lang w:eastAsia="en-AU"/>
              </w:rPr>
              <w:t>hd</w:t>
            </w:r>
            <w:proofErr w:type="spellEnd"/>
          </w:p>
        </w:tc>
        <w:tc>
          <w:tcPr>
            <w:tcW w:w="733" w:type="pct"/>
            <w:noWrap/>
            <w:hideMark/>
          </w:tcPr>
          <w:p w14:paraId="7F2193AD" w14:textId="77777777" w:rsidR="00174F8C" w:rsidRPr="00174F8C" w:rsidRDefault="00174F8C" w:rsidP="00174F8C">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$/kg LWT</w:t>
            </w:r>
          </w:p>
        </w:tc>
      </w:tr>
      <w:tr w:rsidR="00174F8C" w:rsidRPr="00174F8C" w14:paraId="4A060FAD" w14:textId="77777777" w:rsidTr="00A25C26">
        <w:trPr>
          <w:trHeight w:val="300"/>
        </w:trPr>
        <w:tc>
          <w:tcPr>
            <w:tcW w:w="920" w:type="pct"/>
            <w:noWrap/>
            <w:hideMark/>
          </w:tcPr>
          <w:p w14:paraId="0794C4DA"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Winter</w:t>
            </w:r>
          </w:p>
        </w:tc>
        <w:tc>
          <w:tcPr>
            <w:tcW w:w="880" w:type="pct"/>
            <w:noWrap/>
            <w:hideMark/>
          </w:tcPr>
          <w:p w14:paraId="715098E3"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Beef</w:t>
            </w:r>
          </w:p>
        </w:tc>
        <w:tc>
          <w:tcPr>
            <w:tcW w:w="787" w:type="pct"/>
            <w:noWrap/>
            <w:hideMark/>
          </w:tcPr>
          <w:p w14:paraId="3C06376C"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16.3</w:t>
            </w:r>
          </w:p>
        </w:tc>
        <w:tc>
          <w:tcPr>
            <w:tcW w:w="947" w:type="pct"/>
            <w:noWrap/>
            <w:hideMark/>
          </w:tcPr>
          <w:p w14:paraId="558906EB"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277</w:t>
            </w:r>
          </w:p>
        </w:tc>
        <w:tc>
          <w:tcPr>
            <w:tcW w:w="733" w:type="pct"/>
            <w:noWrap/>
            <w:hideMark/>
          </w:tcPr>
          <w:p w14:paraId="04DB59AA"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436</w:t>
            </w:r>
          </w:p>
        </w:tc>
        <w:tc>
          <w:tcPr>
            <w:tcW w:w="733" w:type="pct"/>
            <w:noWrap/>
            <w:hideMark/>
          </w:tcPr>
          <w:p w14:paraId="6E0B7EA2"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4.6</w:t>
            </w:r>
          </w:p>
        </w:tc>
      </w:tr>
      <w:tr w:rsidR="00174F8C" w:rsidRPr="00174F8C" w14:paraId="0735B29C" w14:textId="77777777" w:rsidTr="00A25C26">
        <w:trPr>
          <w:trHeight w:val="300"/>
        </w:trPr>
        <w:tc>
          <w:tcPr>
            <w:tcW w:w="920" w:type="pct"/>
            <w:noWrap/>
            <w:hideMark/>
          </w:tcPr>
          <w:p w14:paraId="65943F61"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Spring</w:t>
            </w:r>
          </w:p>
        </w:tc>
        <w:tc>
          <w:tcPr>
            <w:tcW w:w="880" w:type="pct"/>
            <w:noWrap/>
            <w:hideMark/>
          </w:tcPr>
          <w:p w14:paraId="03505CC9"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Beef</w:t>
            </w:r>
          </w:p>
        </w:tc>
        <w:tc>
          <w:tcPr>
            <w:tcW w:w="787" w:type="pct"/>
            <w:noWrap/>
            <w:hideMark/>
          </w:tcPr>
          <w:p w14:paraId="3D0437C1"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17.7</w:t>
            </w:r>
          </w:p>
        </w:tc>
        <w:tc>
          <w:tcPr>
            <w:tcW w:w="947" w:type="pct"/>
            <w:noWrap/>
            <w:hideMark/>
          </w:tcPr>
          <w:p w14:paraId="65DBAB73"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297</w:t>
            </w:r>
          </w:p>
        </w:tc>
        <w:tc>
          <w:tcPr>
            <w:tcW w:w="733" w:type="pct"/>
            <w:noWrap/>
            <w:hideMark/>
          </w:tcPr>
          <w:p w14:paraId="374D3E6F"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471</w:t>
            </w:r>
          </w:p>
        </w:tc>
        <w:tc>
          <w:tcPr>
            <w:tcW w:w="733" w:type="pct"/>
            <w:noWrap/>
            <w:hideMark/>
          </w:tcPr>
          <w:p w14:paraId="2960F221"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4.3</w:t>
            </w:r>
          </w:p>
        </w:tc>
      </w:tr>
      <w:tr w:rsidR="00174F8C" w:rsidRPr="00174F8C" w14:paraId="4A1EC84E" w14:textId="77777777" w:rsidTr="00A25C26">
        <w:trPr>
          <w:trHeight w:val="300"/>
        </w:trPr>
        <w:tc>
          <w:tcPr>
            <w:tcW w:w="920" w:type="pct"/>
            <w:noWrap/>
            <w:hideMark/>
          </w:tcPr>
          <w:p w14:paraId="3211BD40" w14:textId="279D13D8"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Autumn</w:t>
            </w:r>
          </w:p>
        </w:tc>
        <w:tc>
          <w:tcPr>
            <w:tcW w:w="880" w:type="pct"/>
            <w:noWrap/>
            <w:hideMark/>
          </w:tcPr>
          <w:p w14:paraId="6D960B07"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Beef</w:t>
            </w:r>
          </w:p>
        </w:tc>
        <w:tc>
          <w:tcPr>
            <w:tcW w:w="787" w:type="pct"/>
            <w:noWrap/>
            <w:hideMark/>
          </w:tcPr>
          <w:p w14:paraId="3031F006"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15.2</w:t>
            </w:r>
          </w:p>
        </w:tc>
        <w:tc>
          <w:tcPr>
            <w:tcW w:w="947" w:type="pct"/>
            <w:noWrap/>
            <w:hideMark/>
          </w:tcPr>
          <w:p w14:paraId="06D1DFFD"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362</w:t>
            </w:r>
          </w:p>
        </w:tc>
        <w:tc>
          <w:tcPr>
            <w:tcW w:w="733" w:type="pct"/>
            <w:noWrap/>
            <w:hideMark/>
          </w:tcPr>
          <w:p w14:paraId="3C8A9D2A"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500</w:t>
            </w:r>
          </w:p>
        </w:tc>
        <w:tc>
          <w:tcPr>
            <w:tcW w:w="733" w:type="pct"/>
            <w:noWrap/>
            <w:hideMark/>
          </w:tcPr>
          <w:p w14:paraId="2CBC2D33"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4.4</w:t>
            </w:r>
          </w:p>
        </w:tc>
      </w:tr>
      <w:tr w:rsidR="00174F8C" w:rsidRPr="00174F8C" w14:paraId="409F1493" w14:textId="77777777" w:rsidTr="00A25C26">
        <w:trPr>
          <w:trHeight w:val="300"/>
        </w:trPr>
        <w:tc>
          <w:tcPr>
            <w:tcW w:w="920" w:type="pct"/>
            <w:noWrap/>
            <w:hideMark/>
          </w:tcPr>
          <w:p w14:paraId="19F73CD1" w14:textId="500F109F" w:rsidR="00174F8C" w:rsidRPr="00174F8C" w:rsidRDefault="00174F8C" w:rsidP="007262B9">
            <w:pPr>
              <w:jc w:val="center"/>
              <w:rPr>
                <w:rFonts w:ascii="Calibri" w:eastAsia="Times New Roman" w:hAnsi="Calibri" w:cs="Calibri"/>
                <w:color w:val="000000"/>
                <w:sz w:val="10"/>
                <w:szCs w:val="10"/>
                <w:lang w:eastAsia="en-AU"/>
              </w:rPr>
            </w:pPr>
          </w:p>
        </w:tc>
        <w:tc>
          <w:tcPr>
            <w:tcW w:w="880" w:type="pct"/>
            <w:noWrap/>
            <w:hideMark/>
          </w:tcPr>
          <w:p w14:paraId="3CE4E7A8" w14:textId="6CFD84B7" w:rsidR="00174F8C" w:rsidRPr="00174F8C" w:rsidRDefault="00174F8C" w:rsidP="007262B9">
            <w:pPr>
              <w:jc w:val="center"/>
              <w:rPr>
                <w:rFonts w:ascii="Calibri" w:eastAsia="Times New Roman" w:hAnsi="Calibri" w:cs="Calibri"/>
                <w:color w:val="000000"/>
                <w:sz w:val="10"/>
                <w:szCs w:val="10"/>
                <w:lang w:eastAsia="en-AU"/>
              </w:rPr>
            </w:pPr>
          </w:p>
        </w:tc>
        <w:tc>
          <w:tcPr>
            <w:tcW w:w="787" w:type="pct"/>
            <w:noWrap/>
            <w:hideMark/>
          </w:tcPr>
          <w:p w14:paraId="3497E7AE" w14:textId="54D96255" w:rsidR="00174F8C" w:rsidRPr="00174F8C" w:rsidRDefault="00174F8C" w:rsidP="007262B9">
            <w:pPr>
              <w:jc w:val="center"/>
              <w:rPr>
                <w:rFonts w:ascii="Calibri" w:eastAsia="Times New Roman" w:hAnsi="Calibri" w:cs="Calibri"/>
                <w:color w:val="000000"/>
                <w:sz w:val="10"/>
                <w:szCs w:val="10"/>
                <w:lang w:eastAsia="en-AU"/>
              </w:rPr>
            </w:pPr>
          </w:p>
        </w:tc>
        <w:tc>
          <w:tcPr>
            <w:tcW w:w="947" w:type="pct"/>
            <w:noWrap/>
            <w:hideMark/>
          </w:tcPr>
          <w:p w14:paraId="429FDB46" w14:textId="329E287A" w:rsidR="00174F8C" w:rsidRPr="00174F8C" w:rsidRDefault="00174F8C" w:rsidP="007262B9">
            <w:pPr>
              <w:jc w:val="center"/>
              <w:rPr>
                <w:rFonts w:ascii="Calibri" w:eastAsia="Times New Roman" w:hAnsi="Calibri" w:cs="Calibri"/>
                <w:color w:val="000000"/>
                <w:sz w:val="10"/>
                <w:szCs w:val="10"/>
                <w:lang w:eastAsia="en-AU"/>
              </w:rPr>
            </w:pPr>
          </w:p>
        </w:tc>
        <w:tc>
          <w:tcPr>
            <w:tcW w:w="733" w:type="pct"/>
            <w:noWrap/>
            <w:hideMark/>
          </w:tcPr>
          <w:p w14:paraId="09ABD6D6" w14:textId="7883A2BD" w:rsidR="00174F8C" w:rsidRPr="00174F8C" w:rsidRDefault="00174F8C" w:rsidP="007262B9">
            <w:pPr>
              <w:jc w:val="center"/>
              <w:rPr>
                <w:rFonts w:ascii="Calibri" w:eastAsia="Times New Roman" w:hAnsi="Calibri" w:cs="Calibri"/>
                <w:color w:val="000000"/>
                <w:sz w:val="10"/>
                <w:szCs w:val="10"/>
                <w:lang w:eastAsia="en-AU"/>
              </w:rPr>
            </w:pPr>
          </w:p>
        </w:tc>
        <w:tc>
          <w:tcPr>
            <w:tcW w:w="733" w:type="pct"/>
            <w:noWrap/>
            <w:hideMark/>
          </w:tcPr>
          <w:p w14:paraId="205D9162"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$/kg CWT</w:t>
            </w:r>
          </w:p>
        </w:tc>
      </w:tr>
      <w:tr w:rsidR="00174F8C" w:rsidRPr="00174F8C" w14:paraId="129F3283" w14:textId="77777777" w:rsidTr="00A25C26">
        <w:trPr>
          <w:trHeight w:val="300"/>
        </w:trPr>
        <w:tc>
          <w:tcPr>
            <w:tcW w:w="920" w:type="pct"/>
            <w:noWrap/>
            <w:hideMark/>
          </w:tcPr>
          <w:p w14:paraId="31E5192E"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Winter</w:t>
            </w:r>
          </w:p>
        </w:tc>
        <w:tc>
          <w:tcPr>
            <w:tcW w:w="880" w:type="pct"/>
            <w:noWrap/>
            <w:hideMark/>
          </w:tcPr>
          <w:p w14:paraId="3D03C204" w14:textId="43AE152E"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 xml:space="preserve">Prime </w:t>
            </w:r>
            <w:r w:rsidR="009C3C5B">
              <w:rPr>
                <w:rFonts w:ascii="Calibri" w:eastAsia="Times New Roman" w:hAnsi="Calibri" w:cs="Calibri"/>
                <w:color w:val="000000"/>
                <w:sz w:val="10"/>
                <w:szCs w:val="10"/>
                <w:lang w:eastAsia="en-AU"/>
              </w:rPr>
              <w:t>l</w:t>
            </w:r>
            <w:r w:rsidRPr="00174F8C">
              <w:rPr>
                <w:rFonts w:ascii="Calibri" w:eastAsia="Times New Roman" w:hAnsi="Calibri" w:cs="Calibri"/>
                <w:color w:val="000000"/>
                <w:sz w:val="10"/>
                <w:szCs w:val="10"/>
                <w:lang w:eastAsia="en-AU"/>
              </w:rPr>
              <w:t>amb</w:t>
            </w:r>
          </w:p>
        </w:tc>
        <w:tc>
          <w:tcPr>
            <w:tcW w:w="787" w:type="pct"/>
            <w:noWrap/>
            <w:hideMark/>
          </w:tcPr>
          <w:p w14:paraId="5436F828"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14.9</w:t>
            </w:r>
          </w:p>
        </w:tc>
        <w:tc>
          <w:tcPr>
            <w:tcW w:w="947" w:type="pct"/>
            <w:noWrap/>
            <w:hideMark/>
          </w:tcPr>
          <w:p w14:paraId="5BDAF52A"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331</w:t>
            </w:r>
          </w:p>
        </w:tc>
        <w:tc>
          <w:tcPr>
            <w:tcW w:w="733" w:type="pct"/>
            <w:noWrap/>
            <w:hideMark/>
          </w:tcPr>
          <w:p w14:paraId="79FC35E7"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49</w:t>
            </w:r>
          </w:p>
        </w:tc>
        <w:tc>
          <w:tcPr>
            <w:tcW w:w="733" w:type="pct"/>
            <w:noWrap/>
            <w:hideMark/>
          </w:tcPr>
          <w:p w14:paraId="5BACE377"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7.2</w:t>
            </w:r>
          </w:p>
        </w:tc>
      </w:tr>
      <w:tr w:rsidR="00174F8C" w:rsidRPr="00174F8C" w14:paraId="0E24230D" w14:textId="77777777" w:rsidTr="00A25C26">
        <w:trPr>
          <w:trHeight w:val="300"/>
        </w:trPr>
        <w:tc>
          <w:tcPr>
            <w:tcW w:w="920" w:type="pct"/>
            <w:noWrap/>
            <w:hideMark/>
          </w:tcPr>
          <w:p w14:paraId="00617CBF"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Spring</w:t>
            </w:r>
          </w:p>
        </w:tc>
        <w:tc>
          <w:tcPr>
            <w:tcW w:w="880" w:type="pct"/>
            <w:noWrap/>
            <w:hideMark/>
          </w:tcPr>
          <w:p w14:paraId="36FB64DC" w14:textId="086F6CD1"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 xml:space="preserve">Prime </w:t>
            </w:r>
            <w:r w:rsidR="009C3C5B">
              <w:rPr>
                <w:rFonts w:ascii="Calibri" w:eastAsia="Times New Roman" w:hAnsi="Calibri" w:cs="Calibri"/>
                <w:color w:val="000000"/>
                <w:sz w:val="10"/>
                <w:szCs w:val="10"/>
                <w:lang w:eastAsia="en-AU"/>
              </w:rPr>
              <w:t>l</w:t>
            </w:r>
            <w:r w:rsidRPr="00174F8C">
              <w:rPr>
                <w:rFonts w:ascii="Calibri" w:eastAsia="Times New Roman" w:hAnsi="Calibri" w:cs="Calibri"/>
                <w:color w:val="000000"/>
                <w:sz w:val="10"/>
                <w:szCs w:val="10"/>
                <w:lang w:eastAsia="en-AU"/>
              </w:rPr>
              <w:t>amb</w:t>
            </w:r>
          </w:p>
        </w:tc>
        <w:tc>
          <w:tcPr>
            <w:tcW w:w="787" w:type="pct"/>
            <w:noWrap/>
            <w:hideMark/>
          </w:tcPr>
          <w:p w14:paraId="65590B9C"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15.0</w:t>
            </w:r>
          </w:p>
        </w:tc>
        <w:tc>
          <w:tcPr>
            <w:tcW w:w="947" w:type="pct"/>
            <w:noWrap/>
            <w:hideMark/>
          </w:tcPr>
          <w:p w14:paraId="241F5709"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422</w:t>
            </w:r>
          </w:p>
        </w:tc>
        <w:tc>
          <w:tcPr>
            <w:tcW w:w="733" w:type="pct"/>
            <w:noWrap/>
            <w:hideMark/>
          </w:tcPr>
          <w:p w14:paraId="615AB54E"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50</w:t>
            </w:r>
          </w:p>
        </w:tc>
        <w:tc>
          <w:tcPr>
            <w:tcW w:w="733" w:type="pct"/>
            <w:noWrap/>
            <w:hideMark/>
          </w:tcPr>
          <w:p w14:paraId="6FEA64A6"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7.8</w:t>
            </w:r>
          </w:p>
        </w:tc>
      </w:tr>
      <w:tr w:rsidR="00174F8C" w:rsidRPr="00174F8C" w14:paraId="6701B74B" w14:textId="77777777" w:rsidTr="00A25C26">
        <w:trPr>
          <w:trHeight w:val="300"/>
        </w:trPr>
        <w:tc>
          <w:tcPr>
            <w:tcW w:w="920" w:type="pct"/>
            <w:noWrap/>
            <w:hideMark/>
          </w:tcPr>
          <w:p w14:paraId="1B616F2F" w14:textId="6D07255E"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Autumn</w:t>
            </w:r>
          </w:p>
        </w:tc>
        <w:tc>
          <w:tcPr>
            <w:tcW w:w="880" w:type="pct"/>
            <w:noWrap/>
            <w:hideMark/>
          </w:tcPr>
          <w:p w14:paraId="03F3202A" w14:textId="35AE3F01"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 xml:space="preserve">Prime </w:t>
            </w:r>
            <w:r w:rsidR="009C3C5B">
              <w:rPr>
                <w:rFonts w:ascii="Calibri" w:eastAsia="Times New Roman" w:hAnsi="Calibri" w:cs="Calibri"/>
                <w:color w:val="000000"/>
                <w:sz w:val="10"/>
                <w:szCs w:val="10"/>
                <w:lang w:eastAsia="en-AU"/>
              </w:rPr>
              <w:t>l</w:t>
            </w:r>
            <w:r w:rsidRPr="00174F8C">
              <w:rPr>
                <w:rFonts w:ascii="Calibri" w:eastAsia="Times New Roman" w:hAnsi="Calibri" w:cs="Calibri"/>
                <w:color w:val="000000"/>
                <w:sz w:val="10"/>
                <w:szCs w:val="10"/>
                <w:lang w:eastAsia="en-AU"/>
              </w:rPr>
              <w:t>amb</w:t>
            </w:r>
          </w:p>
        </w:tc>
        <w:tc>
          <w:tcPr>
            <w:tcW w:w="787" w:type="pct"/>
            <w:noWrap/>
            <w:hideMark/>
          </w:tcPr>
          <w:p w14:paraId="2125A6AE"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9.3</w:t>
            </w:r>
          </w:p>
        </w:tc>
        <w:tc>
          <w:tcPr>
            <w:tcW w:w="947" w:type="pct"/>
            <w:noWrap/>
            <w:hideMark/>
          </w:tcPr>
          <w:p w14:paraId="3C781643"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476</w:t>
            </w:r>
          </w:p>
        </w:tc>
        <w:tc>
          <w:tcPr>
            <w:tcW w:w="733" w:type="pct"/>
            <w:noWrap/>
            <w:hideMark/>
          </w:tcPr>
          <w:p w14:paraId="65FAD2E4"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56</w:t>
            </w:r>
          </w:p>
        </w:tc>
        <w:tc>
          <w:tcPr>
            <w:tcW w:w="733" w:type="pct"/>
            <w:noWrap/>
            <w:hideMark/>
          </w:tcPr>
          <w:p w14:paraId="62796AC3"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7.6</w:t>
            </w:r>
          </w:p>
        </w:tc>
      </w:tr>
      <w:tr w:rsidR="00174F8C" w:rsidRPr="00174F8C" w14:paraId="753D2426" w14:textId="77777777" w:rsidTr="00A25C26">
        <w:trPr>
          <w:trHeight w:val="300"/>
        </w:trPr>
        <w:tc>
          <w:tcPr>
            <w:tcW w:w="920" w:type="pct"/>
            <w:noWrap/>
            <w:hideMark/>
          </w:tcPr>
          <w:p w14:paraId="47E1AD22" w14:textId="463178F7" w:rsidR="00174F8C" w:rsidRPr="00174F8C" w:rsidRDefault="00174F8C" w:rsidP="007262B9">
            <w:pPr>
              <w:jc w:val="center"/>
              <w:rPr>
                <w:rFonts w:ascii="Calibri" w:eastAsia="Times New Roman" w:hAnsi="Calibri" w:cs="Calibri"/>
                <w:color w:val="000000"/>
                <w:sz w:val="10"/>
                <w:szCs w:val="10"/>
                <w:lang w:eastAsia="en-AU"/>
              </w:rPr>
            </w:pPr>
          </w:p>
        </w:tc>
        <w:tc>
          <w:tcPr>
            <w:tcW w:w="880" w:type="pct"/>
            <w:noWrap/>
            <w:hideMark/>
          </w:tcPr>
          <w:p w14:paraId="37BBD8FA" w14:textId="72FA7245" w:rsidR="00174F8C" w:rsidRPr="00174F8C" w:rsidRDefault="00174F8C" w:rsidP="007262B9">
            <w:pPr>
              <w:jc w:val="center"/>
              <w:rPr>
                <w:rFonts w:ascii="Calibri" w:eastAsia="Times New Roman" w:hAnsi="Calibri" w:cs="Calibri"/>
                <w:color w:val="000000"/>
                <w:sz w:val="10"/>
                <w:szCs w:val="10"/>
                <w:lang w:eastAsia="en-AU"/>
              </w:rPr>
            </w:pPr>
          </w:p>
        </w:tc>
        <w:tc>
          <w:tcPr>
            <w:tcW w:w="787" w:type="pct"/>
            <w:noWrap/>
            <w:hideMark/>
          </w:tcPr>
          <w:p w14:paraId="3C7FD0AD" w14:textId="0CFEB968" w:rsidR="00174F8C" w:rsidRPr="00174F8C" w:rsidRDefault="00174F8C" w:rsidP="007262B9">
            <w:pPr>
              <w:jc w:val="center"/>
              <w:rPr>
                <w:rFonts w:ascii="Calibri" w:eastAsia="Times New Roman" w:hAnsi="Calibri" w:cs="Calibri"/>
                <w:color w:val="000000"/>
                <w:sz w:val="10"/>
                <w:szCs w:val="10"/>
                <w:lang w:eastAsia="en-AU"/>
              </w:rPr>
            </w:pPr>
          </w:p>
        </w:tc>
        <w:tc>
          <w:tcPr>
            <w:tcW w:w="947" w:type="pct"/>
            <w:noWrap/>
            <w:hideMark/>
          </w:tcPr>
          <w:p w14:paraId="0E755F3B" w14:textId="231B7378" w:rsidR="00174F8C" w:rsidRPr="00174F8C" w:rsidRDefault="00174F8C" w:rsidP="007262B9">
            <w:pPr>
              <w:jc w:val="center"/>
              <w:rPr>
                <w:rFonts w:ascii="Calibri" w:eastAsia="Times New Roman" w:hAnsi="Calibri" w:cs="Calibri"/>
                <w:color w:val="000000"/>
                <w:sz w:val="10"/>
                <w:szCs w:val="10"/>
                <w:lang w:eastAsia="en-AU"/>
              </w:rPr>
            </w:pPr>
          </w:p>
        </w:tc>
        <w:tc>
          <w:tcPr>
            <w:tcW w:w="733" w:type="pct"/>
            <w:noWrap/>
            <w:hideMark/>
          </w:tcPr>
          <w:p w14:paraId="47D320DE" w14:textId="6F298E45" w:rsidR="00174F8C" w:rsidRPr="00174F8C" w:rsidRDefault="00174F8C" w:rsidP="007262B9">
            <w:pPr>
              <w:jc w:val="center"/>
              <w:rPr>
                <w:rFonts w:ascii="Calibri" w:eastAsia="Times New Roman" w:hAnsi="Calibri" w:cs="Calibri"/>
                <w:color w:val="000000"/>
                <w:sz w:val="10"/>
                <w:szCs w:val="10"/>
                <w:lang w:eastAsia="en-AU"/>
              </w:rPr>
            </w:pPr>
          </w:p>
        </w:tc>
        <w:tc>
          <w:tcPr>
            <w:tcW w:w="733" w:type="pct"/>
            <w:noWrap/>
            <w:hideMark/>
          </w:tcPr>
          <w:p w14:paraId="09A0B49A"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$/kg greasy</w:t>
            </w:r>
          </w:p>
        </w:tc>
      </w:tr>
      <w:tr w:rsidR="00174F8C" w:rsidRPr="00174F8C" w14:paraId="31D0CEA2" w14:textId="77777777" w:rsidTr="00A25C26">
        <w:trPr>
          <w:trHeight w:val="300"/>
        </w:trPr>
        <w:tc>
          <w:tcPr>
            <w:tcW w:w="920" w:type="pct"/>
            <w:noWrap/>
            <w:hideMark/>
          </w:tcPr>
          <w:p w14:paraId="45A0CC73"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Winter</w:t>
            </w:r>
          </w:p>
        </w:tc>
        <w:tc>
          <w:tcPr>
            <w:tcW w:w="880" w:type="pct"/>
            <w:noWrap/>
            <w:hideMark/>
          </w:tcPr>
          <w:p w14:paraId="44D0415A" w14:textId="78B3E23A"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 xml:space="preserve">Wool </w:t>
            </w:r>
            <w:r w:rsidR="009C3C5B">
              <w:rPr>
                <w:rFonts w:ascii="Calibri" w:eastAsia="Times New Roman" w:hAnsi="Calibri" w:cs="Calibri"/>
                <w:color w:val="000000"/>
                <w:sz w:val="10"/>
                <w:szCs w:val="10"/>
                <w:lang w:eastAsia="en-AU"/>
              </w:rPr>
              <w:t>s</w:t>
            </w:r>
            <w:r w:rsidRPr="00174F8C">
              <w:rPr>
                <w:rFonts w:ascii="Calibri" w:eastAsia="Times New Roman" w:hAnsi="Calibri" w:cs="Calibri"/>
                <w:color w:val="000000"/>
                <w:sz w:val="10"/>
                <w:szCs w:val="10"/>
                <w:lang w:eastAsia="en-AU"/>
              </w:rPr>
              <w:t>heep</w:t>
            </w:r>
          </w:p>
        </w:tc>
        <w:tc>
          <w:tcPr>
            <w:tcW w:w="787" w:type="pct"/>
            <w:noWrap/>
            <w:hideMark/>
          </w:tcPr>
          <w:p w14:paraId="0467F0EA"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12.3</w:t>
            </w:r>
          </w:p>
        </w:tc>
        <w:tc>
          <w:tcPr>
            <w:tcW w:w="947" w:type="pct"/>
            <w:noWrap/>
            <w:hideMark/>
          </w:tcPr>
          <w:p w14:paraId="229204F8"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189</w:t>
            </w:r>
          </w:p>
        </w:tc>
        <w:tc>
          <w:tcPr>
            <w:tcW w:w="733" w:type="pct"/>
            <w:noWrap/>
            <w:hideMark/>
          </w:tcPr>
          <w:p w14:paraId="56D56E44"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46</w:t>
            </w:r>
          </w:p>
        </w:tc>
        <w:tc>
          <w:tcPr>
            <w:tcW w:w="733" w:type="pct"/>
            <w:noWrap/>
            <w:hideMark/>
          </w:tcPr>
          <w:p w14:paraId="54F40E2E"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11.3</w:t>
            </w:r>
          </w:p>
        </w:tc>
      </w:tr>
      <w:tr w:rsidR="00174F8C" w:rsidRPr="00174F8C" w14:paraId="169F1341" w14:textId="77777777" w:rsidTr="00A25C26">
        <w:trPr>
          <w:trHeight w:val="300"/>
        </w:trPr>
        <w:tc>
          <w:tcPr>
            <w:tcW w:w="920" w:type="pct"/>
            <w:noWrap/>
            <w:hideMark/>
          </w:tcPr>
          <w:p w14:paraId="3293E11D"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Spring</w:t>
            </w:r>
          </w:p>
        </w:tc>
        <w:tc>
          <w:tcPr>
            <w:tcW w:w="880" w:type="pct"/>
            <w:noWrap/>
            <w:hideMark/>
          </w:tcPr>
          <w:p w14:paraId="6E2FDB37" w14:textId="27FAB53F"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 xml:space="preserve">Wool </w:t>
            </w:r>
            <w:r w:rsidR="009C3C5B">
              <w:rPr>
                <w:rFonts w:ascii="Calibri" w:eastAsia="Times New Roman" w:hAnsi="Calibri" w:cs="Calibri"/>
                <w:color w:val="000000"/>
                <w:sz w:val="10"/>
                <w:szCs w:val="10"/>
                <w:lang w:eastAsia="en-AU"/>
              </w:rPr>
              <w:t>s</w:t>
            </w:r>
            <w:r w:rsidRPr="00174F8C">
              <w:rPr>
                <w:rFonts w:ascii="Calibri" w:eastAsia="Times New Roman" w:hAnsi="Calibri" w:cs="Calibri"/>
                <w:color w:val="000000"/>
                <w:sz w:val="10"/>
                <w:szCs w:val="10"/>
                <w:lang w:eastAsia="en-AU"/>
              </w:rPr>
              <w:t>heep</w:t>
            </w:r>
          </w:p>
        </w:tc>
        <w:tc>
          <w:tcPr>
            <w:tcW w:w="787" w:type="pct"/>
            <w:noWrap/>
            <w:hideMark/>
          </w:tcPr>
          <w:p w14:paraId="3CF9CA56"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16.2</w:t>
            </w:r>
          </w:p>
        </w:tc>
        <w:tc>
          <w:tcPr>
            <w:tcW w:w="947" w:type="pct"/>
            <w:noWrap/>
            <w:hideMark/>
          </w:tcPr>
          <w:p w14:paraId="55D41ABC"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250</w:t>
            </w:r>
          </w:p>
        </w:tc>
        <w:tc>
          <w:tcPr>
            <w:tcW w:w="733" w:type="pct"/>
            <w:noWrap/>
            <w:hideMark/>
          </w:tcPr>
          <w:p w14:paraId="451281CD"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50</w:t>
            </w:r>
          </w:p>
        </w:tc>
        <w:tc>
          <w:tcPr>
            <w:tcW w:w="733" w:type="pct"/>
            <w:noWrap/>
            <w:hideMark/>
          </w:tcPr>
          <w:p w14:paraId="720A77B3"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14.2</w:t>
            </w:r>
          </w:p>
        </w:tc>
      </w:tr>
      <w:tr w:rsidR="00174F8C" w:rsidRPr="00174F8C" w14:paraId="0365FE25" w14:textId="77777777" w:rsidTr="00A25C26">
        <w:trPr>
          <w:trHeight w:val="300"/>
        </w:trPr>
        <w:tc>
          <w:tcPr>
            <w:tcW w:w="920" w:type="pct"/>
            <w:noWrap/>
            <w:hideMark/>
          </w:tcPr>
          <w:p w14:paraId="6FB25696" w14:textId="2843D871"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Autumn</w:t>
            </w:r>
          </w:p>
        </w:tc>
        <w:tc>
          <w:tcPr>
            <w:tcW w:w="880" w:type="pct"/>
            <w:noWrap/>
            <w:hideMark/>
          </w:tcPr>
          <w:p w14:paraId="27B0BE9E" w14:textId="5807F432"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 xml:space="preserve">Wool </w:t>
            </w:r>
            <w:r w:rsidR="009C3C5B">
              <w:rPr>
                <w:rFonts w:ascii="Calibri" w:eastAsia="Times New Roman" w:hAnsi="Calibri" w:cs="Calibri"/>
                <w:color w:val="000000"/>
                <w:sz w:val="10"/>
                <w:szCs w:val="10"/>
                <w:lang w:eastAsia="en-AU"/>
              </w:rPr>
              <w:t>s</w:t>
            </w:r>
            <w:r w:rsidRPr="00174F8C">
              <w:rPr>
                <w:rFonts w:ascii="Calibri" w:eastAsia="Times New Roman" w:hAnsi="Calibri" w:cs="Calibri"/>
                <w:color w:val="000000"/>
                <w:sz w:val="10"/>
                <w:szCs w:val="10"/>
                <w:lang w:eastAsia="en-AU"/>
              </w:rPr>
              <w:t>heep</w:t>
            </w:r>
          </w:p>
        </w:tc>
        <w:tc>
          <w:tcPr>
            <w:tcW w:w="787" w:type="pct"/>
            <w:noWrap/>
            <w:hideMark/>
          </w:tcPr>
          <w:p w14:paraId="428D6C45"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10.3</w:t>
            </w:r>
          </w:p>
        </w:tc>
        <w:tc>
          <w:tcPr>
            <w:tcW w:w="947" w:type="pct"/>
            <w:noWrap/>
            <w:hideMark/>
          </w:tcPr>
          <w:p w14:paraId="467F67BC"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207</w:t>
            </w:r>
          </w:p>
        </w:tc>
        <w:tc>
          <w:tcPr>
            <w:tcW w:w="733" w:type="pct"/>
            <w:noWrap/>
            <w:hideMark/>
          </w:tcPr>
          <w:p w14:paraId="20BB7AE1"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51</w:t>
            </w:r>
          </w:p>
        </w:tc>
        <w:tc>
          <w:tcPr>
            <w:tcW w:w="733" w:type="pct"/>
            <w:noWrap/>
            <w:hideMark/>
          </w:tcPr>
          <w:p w14:paraId="5365CC93" w14:textId="77777777" w:rsidR="00174F8C" w:rsidRPr="00174F8C" w:rsidRDefault="00174F8C" w:rsidP="007262B9">
            <w:pPr>
              <w:jc w:val="center"/>
              <w:rPr>
                <w:rFonts w:ascii="Calibri" w:eastAsia="Times New Roman" w:hAnsi="Calibri" w:cs="Calibri"/>
                <w:color w:val="000000"/>
                <w:sz w:val="10"/>
                <w:szCs w:val="10"/>
                <w:lang w:eastAsia="en-AU"/>
              </w:rPr>
            </w:pPr>
            <w:r w:rsidRPr="00174F8C">
              <w:rPr>
                <w:rFonts w:ascii="Calibri" w:eastAsia="Times New Roman" w:hAnsi="Calibri" w:cs="Calibri"/>
                <w:color w:val="000000"/>
                <w:sz w:val="10"/>
                <w:szCs w:val="10"/>
                <w:lang w:eastAsia="en-AU"/>
              </w:rPr>
              <w:t>10.4</w:t>
            </w:r>
          </w:p>
        </w:tc>
      </w:tr>
    </w:tbl>
    <w:p w14:paraId="587C250C" w14:textId="6FFA5FA6" w:rsidR="00A81ACD" w:rsidRDefault="00A81ACD" w:rsidP="00A81ACD">
      <w:pPr>
        <w:pStyle w:val="Caption"/>
      </w:pPr>
      <w:bookmarkStart w:id="10" w:name="_Ref148953431"/>
      <w:r>
        <w:t xml:space="preserve">Table </w:t>
      </w:r>
      <w:r>
        <w:fldChar w:fldCharType="begin"/>
      </w:r>
      <w:r>
        <w:instrText>SEQ Table \* ARABIC</w:instrText>
      </w:r>
      <w:r>
        <w:fldChar w:fldCharType="separate"/>
      </w:r>
      <w:r w:rsidR="00DA1800">
        <w:rPr>
          <w:noProof/>
        </w:rPr>
        <w:t>2</w:t>
      </w:r>
      <w:r>
        <w:fldChar w:fldCharType="end"/>
      </w:r>
      <w:bookmarkEnd w:id="10"/>
      <w:r>
        <w:t>.</w:t>
      </w:r>
      <w:r w:rsidRPr="00A81ACD">
        <w:t xml:space="preserve"> </w:t>
      </w:r>
      <w:r>
        <w:t>Various measures in 2022-23 for enterprises across winter, spring and autumn lambing and calving.</w:t>
      </w:r>
    </w:p>
    <w:p w14:paraId="10D76DA3" w14:textId="7CB54F39" w:rsidR="005F5AA4" w:rsidRPr="008B1661" w:rsidRDefault="005F5AA4" w:rsidP="00E84331">
      <w:pPr>
        <w:pStyle w:val="Heading4"/>
        <w:rPr>
          <w:b/>
          <w:bCs/>
          <w:i w:val="0"/>
          <w:iCs w:val="0"/>
        </w:rPr>
      </w:pPr>
      <w:r w:rsidRPr="008B1661">
        <w:rPr>
          <w:b/>
          <w:bCs/>
          <w:i w:val="0"/>
          <w:iCs w:val="0"/>
        </w:rPr>
        <w:t>Stocking rate</w:t>
      </w:r>
    </w:p>
    <w:p w14:paraId="56D57BE9" w14:textId="2C57759D" w:rsidR="00A12CFD" w:rsidRDefault="006C72A9" w:rsidP="00790315">
      <w:pPr>
        <w:rPr>
          <w:szCs w:val="20"/>
        </w:rPr>
      </w:pPr>
      <w:r>
        <w:rPr>
          <w:szCs w:val="20"/>
        </w:rPr>
        <w:t>A</w:t>
      </w:r>
      <w:r w:rsidR="00904C1A">
        <w:rPr>
          <w:szCs w:val="20"/>
        </w:rPr>
        <w:t>ll a</w:t>
      </w:r>
      <w:r>
        <w:rPr>
          <w:szCs w:val="20"/>
        </w:rPr>
        <w:t xml:space="preserve">utumn </w:t>
      </w:r>
      <w:r w:rsidR="00904C1A">
        <w:rPr>
          <w:szCs w:val="20"/>
        </w:rPr>
        <w:t>calving or lambing e</w:t>
      </w:r>
      <w:r w:rsidR="007977CA">
        <w:rPr>
          <w:szCs w:val="20"/>
        </w:rPr>
        <w:t>nterprises had the</w:t>
      </w:r>
      <w:r w:rsidR="006D42BA">
        <w:rPr>
          <w:szCs w:val="20"/>
        </w:rPr>
        <w:t xml:space="preserve"> lowest</w:t>
      </w:r>
      <w:r w:rsidR="007977CA">
        <w:rPr>
          <w:szCs w:val="20"/>
        </w:rPr>
        <w:t xml:space="preserve"> average</w:t>
      </w:r>
      <w:r w:rsidR="006D42BA">
        <w:rPr>
          <w:szCs w:val="20"/>
        </w:rPr>
        <w:t xml:space="preserve"> stocking rates</w:t>
      </w:r>
      <w:r w:rsidR="00DE1C75">
        <w:rPr>
          <w:szCs w:val="20"/>
        </w:rPr>
        <w:t>.</w:t>
      </w:r>
      <w:r w:rsidR="000243A7">
        <w:rPr>
          <w:szCs w:val="20"/>
        </w:rPr>
        <w:t xml:space="preserve"> </w:t>
      </w:r>
      <w:r w:rsidR="00182177">
        <w:rPr>
          <w:szCs w:val="20"/>
        </w:rPr>
        <w:t>Whereas</w:t>
      </w:r>
      <w:r w:rsidR="00A027E7">
        <w:rPr>
          <w:szCs w:val="20"/>
        </w:rPr>
        <w:t xml:space="preserve"> s</w:t>
      </w:r>
      <w:r w:rsidR="000243A7">
        <w:rPr>
          <w:szCs w:val="20"/>
        </w:rPr>
        <w:t>pring enterprises had the highest stocking rates.</w:t>
      </w:r>
      <w:r w:rsidR="00F54DEA">
        <w:rPr>
          <w:szCs w:val="20"/>
        </w:rPr>
        <w:t xml:space="preserve"> </w:t>
      </w:r>
      <w:r w:rsidR="001742AD">
        <w:rPr>
          <w:szCs w:val="20"/>
        </w:rPr>
        <w:t xml:space="preserve">Autumn </w:t>
      </w:r>
      <w:r w:rsidR="000E6DFB">
        <w:rPr>
          <w:szCs w:val="20"/>
        </w:rPr>
        <w:t>enterprises</w:t>
      </w:r>
      <w:r w:rsidR="001742AD">
        <w:rPr>
          <w:szCs w:val="20"/>
        </w:rPr>
        <w:t xml:space="preserve"> tended to be in</w:t>
      </w:r>
      <w:r w:rsidR="00E92DFC">
        <w:rPr>
          <w:szCs w:val="20"/>
        </w:rPr>
        <w:t xml:space="preserve"> location</w:t>
      </w:r>
      <w:r w:rsidR="00750CFC">
        <w:rPr>
          <w:szCs w:val="20"/>
        </w:rPr>
        <w:t>s where</w:t>
      </w:r>
      <w:r w:rsidR="00721C9D">
        <w:rPr>
          <w:szCs w:val="20"/>
        </w:rPr>
        <w:t xml:space="preserve"> </w:t>
      </w:r>
      <w:r w:rsidR="00A131A1">
        <w:rPr>
          <w:szCs w:val="20"/>
        </w:rPr>
        <w:t>a</w:t>
      </w:r>
      <w:r w:rsidR="00F54DEA">
        <w:rPr>
          <w:szCs w:val="20"/>
        </w:rPr>
        <w:t>verage annual rainfall</w:t>
      </w:r>
      <w:r w:rsidR="007D5924">
        <w:rPr>
          <w:szCs w:val="20"/>
        </w:rPr>
        <w:t xml:space="preserve"> </w:t>
      </w:r>
      <w:r w:rsidR="00721C9D">
        <w:rPr>
          <w:szCs w:val="20"/>
        </w:rPr>
        <w:t>and carr</w:t>
      </w:r>
      <w:r w:rsidR="009C7CE2">
        <w:rPr>
          <w:szCs w:val="20"/>
        </w:rPr>
        <w:t>y</w:t>
      </w:r>
      <w:r w:rsidR="00721C9D">
        <w:rPr>
          <w:szCs w:val="20"/>
        </w:rPr>
        <w:t>ing capacity</w:t>
      </w:r>
      <w:r w:rsidR="00750CFC">
        <w:rPr>
          <w:szCs w:val="20"/>
        </w:rPr>
        <w:t xml:space="preserve"> </w:t>
      </w:r>
      <w:r w:rsidR="005744BE">
        <w:rPr>
          <w:szCs w:val="20"/>
        </w:rPr>
        <w:t xml:space="preserve">were </w:t>
      </w:r>
      <w:r w:rsidR="00750CFC">
        <w:rPr>
          <w:szCs w:val="20"/>
        </w:rPr>
        <w:t>lower than</w:t>
      </w:r>
      <w:r w:rsidR="00913BA7">
        <w:rPr>
          <w:szCs w:val="20"/>
        </w:rPr>
        <w:t xml:space="preserve"> </w:t>
      </w:r>
      <w:r w:rsidR="00750CFC">
        <w:rPr>
          <w:szCs w:val="20"/>
        </w:rPr>
        <w:t>s</w:t>
      </w:r>
      <w:r w:rsidR="00913BA7">
        <w:rPr>
          <w:szCs w:val="20"/>
        </w:rPr>
        <w:t>pring</w:t>
      </w:r>
      <w:r w:rsidR="00182177">
        <w:rPr>
          <w:szCs w:val="20"/>
        </w:rPr>
        <w:t xml:space="preserve"> and </w:t>
      </w:r>
      <w:r w:rsidR="00750CFC">
        <w:rPr>
          <w:szCs w:val="20"/>
        </w:rPr>
        <w:t>w</w:t>
      </w:r>
      <w:r w:rsidR="00913BA7">
        <w:rPr>
          <w:szCs w:val="20"/>
        </w:rPr>
        <w:t>inter</w:t>
      </w:r>
      <w:r w:rsidR="00DE1C75">
        <w:rPr>
          <w:szCs w:val="20"/>
        </w:rPr>
        <w:t xml:space="preserve"> enterprises.</w:t>
      </w:r>
      <w:r w:rsidR="00285458">
        <w:rPr>
          <w:szCs w:val="20"/>
        </w:rPr>
        <w:t xml:space="preserve"> </w:t>
      </w:r>
    </w:p>
    <w:p w14:paraId="23D51EBA" w14:textId="1FEAAF19" w:rsidR="00330665" w:rsidRPr="008B1661" w:rsidRDefault="009D2FD1" w:rsidP="00903B81">
      <w:pPr>
        <w:pStyle w:val="Heading4"/>
        <w:rPr>
          <w:b/>
          <w:bCs/>
          <w:i w:val="0"/>
          <w:iCs w:val="0"/>
        </w:rPr>
      </w:pPr>
      <w:r w:rsidRPr="008B1661">
        <w:rPr>
          <w:b/>
          <w:bCs/>
          <w:i w:val="0"/>
          <w:iCs w:val="0"/>
        </w:rPr>
        <w:t>Sales and price</w:t>
      </w:r>
    </w:p>
    <w:p w14:paraId="5737187A" w14:textId="07AEC2B6" w:rsidR="002A33D7" w:rsidRDefault="00A12CFD" w:rsidP="00790315">
      <w:pPr>
        <w:rPr>
          <w:szCs w:val="20"/>
        </w:rPr>
      </w:pPr>
      <w:r>
        <w:rPr>
          <w:szCs w:val="20"/>
        </w:rPr>
        <w:t xml:space="preserve">There </w:t>
      </w:r>
      <w:r w:rsidR="005744BE">
        <w:rPr>
          <w:szCs w:val="20"/>
        </w:rPr>
        <w:t xml:space="preserve">were </w:t>
      </w:r>
      <w:r>
        <w:rPr>
          <w:szCs w:val="20"/>
        </w:rPr>
        <w:t>minimal</w:t>
      </w:r>
      <w:r w:rsidR="00EE4129">
        <w:rPr>
          <w:szCs w:val="20"/>
        </w:rPr>
        <w:t xml:space="preserve"> </w:t>
      </w:r>
      <w:r>
        <w:rPr>
          <w:szCs w:val="20"/>
        </w:rPr>
        <w:t>difference</w:t>
      </w:r>
      <w:r w:rsidR="005744BE">
        <w:rPr>
          <w:szCs w:val="20"/>
        </w:rPr>
        <w:t>s</w:t>
      </w:r>
      <w:r>
        <w:rPr>
          <w:szCs w:val="20"/>
        </w:rPr>
        <w:t xml:space="preserve"> in</w:t>
      </w:r>
      <w:r w:rsidRPr="00A12CFD">
        <w:rPr>
          <w:szCs w:val="20"/>
        </w:rPr>
        <w:t xml:space="preserve"> price</w:t>
      </w:r>
      <w:r w:rsidR="005744BE">
        <w:rPr>
          <w:szCs w:val="20"/>
        </w:rPr>
        <w:t>s</w:t>
      </w:r>
      <w:r>
        <w:rPr>
          <w:szCs w:val="20"/>
        </w:rPr>
        <w:t xml:space="preserve"> </w:t>
      </w:r>
      <w:r w:rsidR="009C7CE2">
        <w:rPr>
          <w:szCs w:val="20"/>
        </w:rPr>
        <w:t>received</w:t>
      </w:r>
      <w:r w:rsidRPr="00A12CFD">
        <w:rPr>
          <w:szCs w:val="20"/>
        </w:rPr>
        <w:t xml:space="preserve"> </w:t>
      </w:r>
      <w:r w:rsidR="00EE4129">
        <w:rPr>
          <w:szCs w:val="20"/>
        </w:rPr>
        <w:t xml:space="preserve">for </w:t>
      </w:r>
      <w:r w:rsidRPr="00A12CFD">
        <w:rPr>
          <w:szCs w:val="20"/>
        </w:rPr>
        <w:t xml:space="preserve">beef </w:t>
      </w:r>
      <w:r w:rsidR="00D627F9">
        <w:rPr>
          <w:szCs w:val="20"/>
        </w:rPr>
        <w:t>or</w:t>
      </w:r>
      <w:r w:rsidR="00D627F9" w:rsidRPr="00A12CFD">
        <w:rPr>
          <w:szCs w:val="20"/>
        </w:rPr>
        <w:t xml:space="preserve"> </w:t>
      </w:r>
      <w:r w:rsidRPr="00A12CFD">
        <w:rPr>
          <w:szCs w:val="20"/>
        </w:rPr>
        <w:t>lamb</w:t>
      </w:r>
      <w:r w:rsidR="00330665">
        <w:rPr>
          <w:szCs w:val="20"/>
        </w:rPr>
        <w:t xml:space="preserve"> across the </w:t>
      </w:r>
      <w:r w:rsidR="00526EF0">
        <w:rPr>
          <w:szCs w:val="20"/>
        </w:rPr>
        <w:t>seasons</w:t>
      </w:r>
      <w:r w:rsidRPr="00A12CFD">
        <w:rPr>
          <w:szCs w:val="20"/>
        </w:rPr>
        <w:t xml:space="preserve"> but </w:t>
      </w:r>
      <w:r w:rsidR="00D627F9">
        <w:rPr>
          <w:szCs w:val="20"/>
        </w:rPr>
        <w:t xml:space="preserve">for </w:t>
      </w:r>
      <w:r w:rsidRPr="00A12CFD">
        <w:rPr>
          <w:szCs w:val="20"/>
        </w:rPr>
        <w:t xml:space="preserve">wool there </w:t>
      </w:r>
      <w:r w:rsidR="00EE4129">
        <w:rPr>
          <w:szCs w:val="20"/>
        </w:rPr>
        <w:t>was a large range</w:t>
      </w:r>
      <w:r w:rsidRPr="00A12CFD">
        <w:rPr>
          <w:szCs w:val="20"/>
        </w:rPr>
        <w:t xml:space="preserve">. </w:t>
      </w:r>
      <w:r w:rsidR="00EE4129">
        <w:rPr>
          <w:szCs w:val="20"/>
        </w:rPr>
        <w:t>This c</w:t>
      </w:r>
      <w:r w:rsidRPr="00A12CFD">
        <w:rPr>
          <w:szCs w:val="20"/>
        </w:rPr>
        <w:t xml:space="preserve">ould be </w:t>
      </w:r>
      <w:r w:rsidR="00863C69">
        <w:rPr>
          <w:szCs w:val="20"/>
        </w:rPr>
        <w:t>the influence of time of lambing on</w:t>
      </w:r>
      <w:r w:rsidR="00526EF0">
        <w:rPr>
          <w:szCs w:val="20"/>
        </w:rPr>
        <w:t xml:space="preserve"> the</w:t>
      </w:r>
      <w:r w:rsidR="00863C69">
        <w:rPr>
          <w:szCs w:val="20"/>
        </w:rPr>
        <w:t xml:space="preserve"> </w:t>
      </w:r>
      <w:r w:rsidRPr="00A12CFD">
        <w:rPr>
          <w:szCs w:val="20"/>
        </w:rPr>
        <w:t>time of shearing</w:t>
      </w:r>
      <w:r w:rsidR="008F7CF8">
        <w:rPr>
          <w:szCs w:val="20"/>
        </w:rPr>
        <w:t xml:space="preserve"> and therefore</w:t>
      </w:r>
      <w:r w:rsidRPr="00A12CFD">
        <w:rPr>
          <w:szCs w:val="20"/>
        </w:rPr>
        <w:t xml:space="preserve"> time of sale</w:t>
      </w:r>
      <w:r w:rsidR="008F7CF8">
        <w:rPr>
          <w:szCs w:val="20"/>
        </w:rPr>
        <w:t xml:space="preserve">, with </w:t>
      </w:r>
      <w:r w:rsidR="00CA598E">
        <w:rPr>
          <w:szCs w:val="20"/>
        </w:rPr>
        <w:t xml:space="preserve">sales later in </w:t>
      </w:r>
      <w:r w:rsidR="00CA598E">
        <w:rPr>
          <w:szCs w:val="20"/>
        </w:rPr>
        <w:lastRenderedPageBreak/>
        <w:t xml:space="preserve">the year </w:t>
      </w:r>
      <w:r w:rsidR="00526EF0">
        <w:rPr>
          <w:szCs w:val="20"/>
        </w:rPr>
        <w:t>more</w:t>
      </w:r>
      <w:r w:rsidR="00CA598E">
        <w:rPr>
          <w:szCs w:val="20"/>
        </w:rPr>
        <w:t xml:space="preserve"> exposed </w:t>
      </w:r>
      <w:r w:rsidRPr="00A12CFD">
        <w:rPr>
          <w:szCs w:val="20"/>
        </w:rPr>
        <w:t>to downward price trend</w:t>
      </w:r>
      <w:r w:rsidR="00D627F9">
        <w:rPr>
          <w:szCs w:val="20"/>
        </w:rPr>
        <w:t>s</w:t>
      </w:r>
      <w:r w:rsidRPr="00A12CFD">
        <w:rPr>
          <w:szCs w:val="20"/>
        </w:rPr>
        <w:t xml:space="preserve"> </w:t>
      </w:r>
      <w:r w:rsidR="00CA598E">
        <w:rPr>
          <w:szCs w:val="20"/>
        </w:rPr>
        <w:t>experienced across 2022-23.</w:t>
      </w:r>
      <w:r w:rsidR="00C642A4">
        <w:rPr>
          <w:szCs w:val="20"/>
        </w:rPr>
        <w:t xml:space="preserve"> </w:t>
      </w:r>
      <w:r w:rsidR="003A48C1">
        <w:rPr>
          <w:szCs w:val="20"/>
        </w:rPr>
        <w:t xml:space="preserve">All </w:t>
      </w:r>
      <w:r w:rsidR="006075E1">
        <w:rPr>
          <w:szCs w:val="20"/>
        </w:rPr>
        <w:t>a</w:t>
      </w:r>
      <w:r w:rsidR="003A48C1">
        <w:rPr>
          <w:szCs w:val="20"/>
        </w:rPr>
        <w:t>utumn enterprises had the h</w:t>
      </w:r>
      <w:r w:rsidR="00906B9E">
        <w:rPr>
          <w:szCs w:val="20"/>
        </w:rPr>
        <w:t xml:space="preserve">eaviest </w:t>
      </w:r>
      <w:r w:rsidR="003A48C1">
        <w:rPr>
          <w:szCs w:val="20"/>
        </w:rPr>
        <w:t>average</w:t>
      </w:r>
      <w:r w:rsidR="000B1C51">
        <w:rPr>
          <w:szCs w:val="20"/>
        </w:rPr>
        <w:t xml:space="preserve"> stock</w:t>
      </w:r>
      <w:r w:rsidR="003A48C1">
        <w:rPr>
          <w:szCs w:val="20"/>
        </w:rPr>
        <w:t xml:space="preserve"> sale weights</w:t>
      </w:r>
      <w:r w:rsidR="000B1C51">
        <w:rPr>
          <w:szCs w:val="20"/>
        </w:rPr>
        <w:t xml:space="preserve"> and </w:t>
      </w:r>
      <w:r w:rsidR="00906B9E">
        <w:rPr>
          <w:szCs w:val="20"/>
        </w:rPr>
        <w:t>winter enterprises had the lightest</w:t>
      </w:r>
      <w:r w:rsidR="0046254D">
        <w:rPr>
          <w:szCs w:val="20"/>
        </w:rPr>
        <w:t xml:space="preserve"> sale weights</w:t>
      </w:r>
      <w:r w:rsidR="00C642A4">
        <w:rPr>
          <w:szCs w:val="20"/>
        </w:rPr>
        <w:t>.</w:t>
      </w:r>
    </w:p>
    <w:p w14:paraId="2B82DAE0" w14:textId="5B20BE61" w:rsidR="00526EF0" w:rsidRPr="008B1661" w:rsidRDefault="00526EF0" w:rsidP="00903B81">
      <w:pPr>
        <w:pStyle w:val="Heading4"/>
        <w:rPr>
          <w:b/>
          <w:bCs/>
          <w:i w:val="0"/>
          <w:iCs w:val="0"/>
        </w:rPr>
      </w:pPr>
      <w:r w:rsidRPr="008B1661">
        <w:rPr>
          <w:b/>
          <w:bCs/>
          <w:i w:val="0"/>
          <w:iCs w:val="0"/>
        </w:rPr>
        <w:t>Supplementary feeding</w:t>
      </w:r>
    </w:p>
    <w:p w14:paraId="4217E351" w14:textId="54835FAE" w:rsidR="00742FB5" w:rsidRDefault="00EC167F" w:rsidP="00790315">
      <w:pPr>
        <w:rPr>
          <w:szCs w:val="20"/>
        </w:rPr>
      </w:pPr>
      <w:r>
        <w:rPr>
          <w:szCs w:val="20"/>
        </w:rPr>
        <w:t>Autumn beef and prime lamb enterprises had the highest reliance on supplementary feed</w:t>
      </w:r>
      <w:r w:rsidR="00D908B9">
        <w:rPr>
          <w:szCs w:val="20"/>
        </w:rPr>
        <w:t>. Their</w:t>
      </w:r>
      <w:r w:rsidR="0004187A">
        <w:rPr>
          <w:szCs w:val="20"/>
        </w:rPr>
        <w:t xml:space="preserve"> supp</w:t>
      </w:r>
      <w:r w:rsidR="00285458">
        <w:rPr>
          <w:szCs w:val="20"/>
        </w:rPr>
        <w:t>lementary feeding rates</w:t>
      </w:r>
      <w:r w:rsidR="009C2CF2">
        <w:rPr>
          <w:szCs w:val="20"/>
        </w:rPr>
        <w:t xml:space="preserve"> </w:t>
      </w:r>
      <w:r w:rsidR="00D908B9">
        <w:rPr>
          <w:szCs w:val="20"/>
        </w:rPr>
        <w:t xml:space="preserve">were </w:t>
      </w:r>
      <w:r w:rsidR="009C2CF2">
        <w:rPr>
          <w:szCs w:val="20"/>
        </w:rPr>
        <w:t>the highest.</w:t>
      </w:r>
      <w:r w:rsidR="00645C4C">
        <w:rPr>
          <w:szCs w:val="20"/>
        </w:rPr>
        <w:t xml:space="preserve"> </w:t>
      </w:r>
      <w:r w:rsidR="00FB42B0">
        <w:rPr>
          <w:szCs w:val="20"/>
        </w:rPr>
        <w:t>Winter enterprises had the</w:t>
      </w:r>
      <w:r w:rsidR="008336B6">
        <w:rPr>
          <w:szCs w:val="20"/>
        </w:rPr>
        <w:t xml:space="preserve"> least reliance on supplementary feed </w:t>
      </w:r>
      <w:r w:rsidR="002A33D7">
        <w:rPr>
          <w:szCs w:val="20"/>
        </w:rPr>
        <w:t>recording the</w:t>
      </w:r>
      <w:r w:rsidR="00FB42B0">
        <w:rPr>
          <w:szCs w:val="20"/>
        </w:rPr>
        <w:t xml:space="preserve"> lowest </w:t>
      </w:r>
      <w:r w:rsidR="002A33D7">
        <w:rPr>
          <w:szCs w:val="20"/>
        </w:rPr>
        <w:t xml:space="preserve">average </w:t>
      </w:r>
      <w:r w:rsidR="00FB42B0">
        <w:rPr>
          <w:szCs w:val="20"/>
        </w:rPr>
        <w:t>supplementary feeding rates a</w:t>
      </w:r>
      <w:r w:rsidR="002A33D7">
        <w:rPr>
          <w:szCs w:val="20"/>
        </w:rPr>
        <w:t>cross all enterprises.</w:t>
      </w:r>
      <w:r w:rsidR="00FB42B0">
        <w:rPr>
          <w:szCs w:val="20"/>
        </w:rPr>
        <w:t xml:space="preserve"> </w:t>
      </w:r>
    </w:p>
    <w:p w14:paraId="19022455" w14:textId="6E863184" w:rsidR="00827E9E" w:rsidRPr="008B1661" w:rsidRDefault="00B641F3" w:rsidP="00903B81">
      <w:pPr>
        <w:pStyle w:val="Heading4"/>
        <w:rPr>
          <w:b/>
          <w:bCs/>
          <w:i w:val="0"/>
          <w:iCs w:val="0"/>
        </w:rPr>
      </w:pPr>
      <w:r w:rsidRPr="008B1661">
        <w:rPr>
          <w:b/>
          <w:bCs/>
          <w:i w:val="0"/>
          <w:iCs w:val="0"/>
        </w:rPr>
        <w:t xml:space="preserve">Comparing risk </w:t>
      </w:r>
      <w:r w:rsidR="005404A7" w:rsidRPr="008B1661">
        <w:rPr>
          <w:b/>
          <w:bCs/>
          <w:i w:val="0"/>
          <w:iCs w:val="0"/>
        </w:rPr>
        <w:t xml:space="preserve">and </w:t>
      </w:r>
      <w:r w:rsidR="008B1661">
        <w:rPr>
          <w:b/>
          <w:bCs/>
          <w:i w:val="0"/>
          <w:iCs w:val="0"/>
        </w:rPr>
        <w:t>gross margins</w:t>
      </w:r>
      <w:r w:rsidR="002F660E" w:rsidRPr="008B1661">
        <w:rPr>
          <w:b/>
          <w:bCs/>
          <w:i w:val="0"/>
          <w:iCs w:val="0"/>
        </w:rPr>
        <w:t xml:space="preserve"> of enterprises</w:t>
      </w:r>
    </w:p>
    <w:p w14:paraId="713178FC" w14:textId="5974407B" w:rsidR="00A71CA1" w:rsidRDefault="00C01408" w:rsidP="00146224">
      <w:pPr>
        <w:rPr>
          <w:szCs w:val="20"/>
        </w:rPr>
      </w:pPr>
      <w:r>
        <w:rPr>
          <w:szCs w:val="20"/>
        </w:rPr>
        <w:t>A</w:t>
      </w:r>
      <w:r w:rsidR="00FA3214">
        <w:rPr>
          <w:szCs w:val="20"/>
        </w:rPr>
        <w:t xml:space="preserve">verage gross margins </w:t>
      </w:r>
      <w:r w:rsidR="00755CC1">
        <w:rPr>
          <w:szCs w:val="20"/>
        </w:rPr>
        <w:t>w</w:t>
      </w:r>
      <w:r>
        <w:rPr>
          <w:szCs w:val="20"/>
        </w:rPr>
        <w:t>ere</w:t>
      </w:r>
      <w:r w:rsidR="00755CC1">
        <w:rPr>
          <w:szCs w:val="20"/>
        </w:rPr>
        <w:t xml:space="preserve"> </w:t>
      </w:r>
      <w:r w:rsidR="00932EE6">
        <w:rPr>
          <w:szCs w:val="20"/>
        </w:rPr>
        <w:t>calculated</w:t>
      </w:r>
      <w:r w:rsidR="00755CC1">
        <w:rPr>
          <w:szCs w:val="20"/>
        </w:rPr>
        <w:t xml:space="preserve"> </w:t>
      </w:r>
      <w:r w:rsidR="00FA3214">
        <w:rPr>
          <w:szCs w:val="20"/>
        </w:rPr>
        <w:t>for each enterprise for each season</w:t>
      </w:r>
      <w:r w:rsidR="00FA3214" w:rsidRPr="00C4563C">
        <w:rPr>
          <w:szCs w:val="20"/>
        </w:rPr>
        <w:t xml:space="preserve"> over the last </w:t>
      </w:r>
      <w:r w:rsidR="00FA3214">
        <w:rPr>
          <w:szCs w:val="20"/>
        </w:rPr>
        <w:t>4</w:t>
      </w:r>
      <w:r w:rsidR="00FA3214" w:rsidRPr="00C4563C">
        <w:rPr>
          <w:szCs w:val="20"/>
        </w:rPr>
        <w:t xml:space="preserve"> years</w:t>
      </w:r>
      <w:r w:rsidR="00FA3214">
        <w:rPr>
          <w:szCs w:val="20"/>
        </w:rPr>
        <w:t xml:space="preserve">. </w:t>
      </w:r>
      <w:r w:rsidR="00D61DB6">
        <w:rPr>
          <w:szCs w:val="20"/>
        </w:rPr>
        <w:t xml:space="preserve">The criteria used to </w:t>
      </w:r>
      <w:r w:rsidR="00F12DC0">
        <w:rPr>
          <w:szCs w:val="20"/>
        </w:rPr>
        <w:t>compare</w:t>
      </w:r>
      <w:r w:rsidR="006A5B72">
        <w:rPr>
          <w:szCs w:val="20"/>
        </w:rPr>
        <w:t xml:space="preserve"> the enterprises</w:t>
      </w:r>
      <w:r w:rsidR="00F12DC0">
        <w:rPr>
          <w:szCs w:val="20"/>
        </w:rPr>
        <w:t xml:space="preserve"> </w:t>
      </w:r>
      <w:r w:rsidR="009F7B07">
        <w:rPr>
          <w:szCs w:val="20"/>
        </w:rPr>
        <w:t xml:space="preserve">were </w:t>
      </w:r>
      <w:r w:rsidR="00D61DB6">
        <w:rPr>
          <w:szCs w:val="20"/>
        </w:rPr>
        <w:t>t</w:t>
      </w:r>
      <w:r w:rsidR="00FA3214">
        <w:rPr>
          <w:szCs w:val="20"/>
        </w:rPr>
        <w:t xml:space="preserve">he </w:t>
      </w:r>
      <w:r w:rsidR="00CE6084" w:rsidRPr="00CE6084">
        <w:rPr>
          <w:szCs w:val="20"/>
        </w:rPr>
        <w:t xml:space="preserve">size of </w:t>
      </w:r>
      <w:r w:rsidR="00FA3214">
        <w:rPr>
          <w:szCs w:val="20"/>
        </w:rPr>
        <w:t>gross margin</w:t>
      </w:r>
      <w:r w:rsidR="005F4C64">
        <w:rPr>
          <w:szCs w:val="20"/>
        </w:rPr>
        <w:t xml:space="preserve"> (return</w:t>
      </w:r>
      <w:r w:rsidR="00FA3214">
        <w:rPr>
          <w:szCs w:val="20"/>
        </w:rPr>
        <w:t>)</w:t>
      </w:r>
      <w:r w:rsidR="00CE6084" w:rsidRPr="00CE6084">
        <w:rPr>
          <w:szCs w:val="20"/>
        </w:rPr>
        <w:t xml:space="preserve"> and the variability in </w:t>
      </w:r>
      <w:r w:rsidR="005F4C64">
        <w:rPr>
          <w:szCs w:val="20"/>
        </w:rPr>
        <w:t>gross margin</w:t>
      </w:r>
      <w:r>
        <w:rPr>
          <w:szCs w:val="20"/>
        </w:rPr>
        <w:t xml:space="preserve"> </w:t>
      </w:r>
      <w:r w:rsidR="00CE6084" w:rsidRPr="00CE6084">
        <w:rPr>
          <w:szCs w:val="20"/>
        </w:rPr>
        <w:t>(risk)</w:t>
      </w:r>
      <w:r w:rsidR="00D61DB6">
        <w:rPr>
          <w:szCs w:val="20"/>
        </w:rPr>
        <w:t>.</w:t>
      </w:r>
    </w:p>
    <w:p w14:paraId="042FF509" w14:textId="15688C02" w:rsidR="001433E4" w:rsidRDefault="00115172" w:rsidP="00146224">
      <w:pPr>
        <w:rPr>
          <w:szCs w:val="20"/>
        </w:rPr>
      </w:pPr>
      <w:r>
        <w:rPr>
          <w:szCs w:val="20"/>
        </w:rPr>
        <w:t>Risk</w:t>
      </w:r>
      <w:r w:rsidR="009B6218">
        <w:rPr>
          <w:szCs w:val="20"/>
        </w:rPr>
        <w:t xml:space="preserve"> </w:t>
      </w:r>
      <w:r w:rsidR="006E0F9F">
        <w:rPr>
          <w:szCs w:val="20"/>
        </w:rPr>
        <w:t xml:space="preserve">was measured by </w:t>
      </w:r>
      <w:r w:rsidR="007D2C3B">
        <w:rPr>
          <w:szCs w:val="20"/>
        </w:rPr>
        <w:t xml:space="preserve">the </w:t>
      </w:r>
      <w:r w:rsidR="000A58C6">
        <w:rPr>
          <w:szCs w:val="20"/>
        </w:rPr>
        <w:t>standard deviation</w:t>
      </w:r>
      <w:r w:rsidR="006E0F9F">
        <w:rPr>
          <w:szCs w:val="20"/>
        </w:rPr>
        <w:t xml:space="preserve"> in </w:t>
      </w:r>
      <w:r w:rsidR="00515722">
        <w:rPr>
          <w:szCs w:val="20"/>
        </w:rPr>
        <w:t>gross margin</w:t>
      </w:r>
      <w:r w:rsidR="006D2BCD">
        <w:rPr>
          <w:szCs w:val="20"/>
        </w:rPr>
        <w:t xml:space="preserve"> across the time period 201</w:t>
      </w:r>
      <w:r w:rsidR="00515722">
        <w:rPr>
          <w:szCs w:val="20"/>
        </w:rPr>
        <w:t>9</w:t>
      </w:r>
      <w:r w:rsidR="006661C8">
        <w:t>-</w:t>
      </w:r>
      <w:r w:rsidR="00515722">
        <w:rPr>
          <w:szCs w:val="20"/>
        </w:rPr>
        <w:t>20</w:t>
      </w:r>
      <w:r w:rsidR="006D2BCD">
        <w:rPr>
          <w:szCs w:val="20"/>
        </w:rPr>
        <w:t xml:space="preserve"> to 202</w:t>
      </w:r>
      <w:r w:rsidR="00515722">
        <w:rPr>
          <w:szCs w:val="20"/>
        </w:rPr>
        <w:t>2</w:t>
      </w:r>
      <w:r w:rsidR="006661C8">
        <w:t>-</w:t>
      </w:r>
      <w:r w:rsidR="006D2BCD">
        <w:rPr>
          <w:szCs w:val="20"/>
        </w:rPr>
        <w:t>2</w:t>
      </w:r>
      <w:r w:rsidR="00515722">
        <w:rPr>
          <w:szCs w:val="20"/>
        </w:rPr>
        <w:t>3</w:t>
      </w:r>
      <w:r w:rsidR="006D2BCD">
        <w:rPr>
          <w:szCs w:val="20"/>
        </w:rPr>
        <w:t>.</w:t>
      </w:r>
      <w:r w:rsidR="004E7676">
        <w:rPr>
          <w:szCs w:val="20"/>
        </w:rPr>
        <w:t xml:space="preserve"> </w:t>
      </w:r>
      <w:r w:rsidR="00EF6C7A">
        <w:rPr>
          <w:szCs w:val="20"/>
        </w:rPr>
        <w:t>Gross margins</w:t>
      </w:r>
      <w:r w:rsidR="001433E4">
        <w:rPr>
          <w:szCs w:val="20"/>
        </w:rPr>
        <w:t xml:space="preserve"> that</w:t>
      </w:r>
      <w:r w:rsidR="00790315" w:rsidRPr="00C4563C">
        <w:rPr>
          <w:szCs w:val="20"/>
        </w:rPr>
        <w:t xml:space="preserve"> </w:t>
      </w:r>
      <w:r w:rsidRPr="00C4563C">
        <w:rPr>
          <w:szCs w:val="20"/>
        </w:rPr>
        <w:t>fall</w:t>
      </w:r>
      <w:r w:rsidR="00790315" w:rsidRPr="00C4563C">
        <w:rPr>
          <w:szCs w:val="20"/>
        </w:rPr>
        <w:t xml:space="preserve"> toward</w:t>
      </w:r>
      <w:r w:rsidR="00AB060E" w:rsidRPr="00C4563C">
        <w:rPr>
          <w:szCs w:val="20"/>
        </w:rPr>
        <w:t xml:space="preserve"> </w:t>
      </w:r>
      <w:r w:rsidR="00790315" w:rsidRPr="00C4563C">
        <w:rPr>
          <w:szCs w:val="20"/>
        </w:rPr>
        <w:t>the right</w:t>
      </w:r>
      <w:r w:rsidR="009B43AA">
        <w:rPr>
          <w:szCs w:val="20"/>
        </w:rPr>
        <w:t>-</w:t>
      </w:r>
      <w:r w:rsidR="00790315" w:rsidRPr="00C4563C">
        <w:rPr>
          <w:szCs w:val="20"/>
        </w:rPr>
        <w:t xml:space="preserve">hand side of </w:t>
      </w:r>
      <w:r w:rsidR="00683FE6">
        <w:rPr>
          <w:szCs w:val="20"/>
        </w:rPr>
        <w:fldChar w:fldCharType="begin"/>
      </w:r>
      <w:r w:rsidR="00683FE6">
        <w:rPr>
          <w:szCs w:val="20"/>
        </w:rPr>
        <w:instrText xml:space="preserve"> REF _Ref148967388 \h </w:instrText>
      </w:r>
      <w:r w:rsidR="00683FE6">
        <w:rPr>
          <w:szCs w:val="20"/>
        </w:rPr>
      </w:r>
      <w:r w:rsidR="00683FE6">
        <w:rPr>
          <w:szCs w:val="20"/>
        </w:rPr>
        <w:fldChar w:fldCharType="separate"/>
      </w:r>
      <w:r w:rsidR="00683FE6">
        <w:t xml:space="preserve">Figure </w:t>
      </w:r>
      <w:r w:rsidR="00683FE6">
        <w:rPr>
          <w:noProof/>
        </w:rPr>
        <w:t>8</w:t>
      </w:r>
      <w:r w:rsidR="00683FE6">
        <w:rPr>
          <w:szCs w:val="20"/>
        </w:rPr>
        <w:fldChar w:fldCharType="end"/>
      </w:r>
      <w:r w:rsidR="00683FE6">
        <w:rPr>
          <w:szCs w:val="20"/>
        </w:rPr>
        <w:t xml:space="preserve"> </w:t>
      </w:r>
      <w:r w:rsidR="00790315" w:rsidRPr="00C4563C">
        <w:rPr>
          <w:szCs w:val="20"/>
        </w:rPr>
        <w:t>are considered</w:t>
      </w:r>
      <w:r w:rsidR="00AB060E" w:rsidRPr="00C4563C">
        <w:rPr>
          <w:szCs w:val="20"/>
        </w:rPr>
        <w:t xml:space="preserve"> </w:t>
      </w:r>
      <w:r w:rsidR="00790315" w:rsidRPr="00C4563C">
        <w:rPr>
          <w:szCs w:val="20"/>
        </w:rPr>
        <w:t>‘riskier’ than those indicated by points toward the</w:t>
      </w:r>
      <w:r w:rsidR="00E907FC" w:rsidRPr="00C4563C">
        <w:rPr>
          <w:szCs w:val="20"/>
        </w:rPr>
        <w:t xml:space="preserve"> </w:t>
      </w:r>
      <w:r w:rsidR="00790315" w:rsidRPr="00C4563C">
        <w:rPr>
          <w:szCs w:val="20"/>
        </w:rPr>
        <w:t>left</w:t>
      </w:r>
      <w:r w:rsidR="00E27842">
        <w:rPr>
          <w:szCs w:val="20"/>
        </w:rPr>
        <w:t>-</w:t>
      </w:r>
      <w:r w:rsidR="00790315" w:rsidRPr="00C4563C">
        <w:rPr>
          <w:szCs w:val="20"/>
        </w:rPr>
        <w:t xml:space="preserve">hand side. </w:t>
      </w:r>
    </w:p>
    <w:p w14:paraId="5CEB907E" w14:textId="2FB56F45" w:rsidR="00375206" w:rsidRDefault="00A71CA1" w:rsidP="00146224">
      <w:pPr>
        <w:rPr>
          <w:szCs w:val="20"/>
        </w:rPr>
      </w:pPr>
      <w:r w:rsidRPr="00134FCB">
        <w:rPr>
          <w:szCs w:val="20"/>
        </w:rPr>
        <w:t xml:space="preserve">Autumn and </w:t>
      </w:r>
      <w:r w:rsidR="006075E1">
        <w:rPr>
          <w:szCs w:val="20"/>
        </w:rPr>
        <w:t>w</w:t>
      </w:r>
      <w:r w:rsidRPr="00134FCB">
        <w:rPr>
          <w:szCs w:val="20"/>
        </w:rPr>
        <w:t>inter calving beef enterprises had the highest average gross margins</w:t>
      </w:r>
      <w:r>
        <w:rPr>
          <w:szCs w:val="20"/>
        </w:rPr>
        <w:t xml:space="preserve"> but were also </w:t>
      </w:r>
      <w:r w:rsidR="00C644C4">
        <w:rPr>
          <w:szCs w:val="20"/>
        </w:rPr>
        <w:t xml:space="preserve">among </w:t>
      </w:r>
      <w:r>
        <w:rPr>
          <w:szCs w:val="20"/>
        </w:rPr>
        <w:t xml:space="preserve">the riskiest enterprises. </w:t>
      </w:r>
      <w:r w:rsidR="00175F48">
        <w:rPr>
          <w:szCs w:val="20"/>
        </w:rPr>
        <w:t>All sheep enterprises were less risky than the beef enter</w:t>
      </w:r>
      <w:r w:rsidR="008D4353">
        <w:rPr>
          <w:szCs w:val="20"/>
        </w:rPr>
        <w:t xml:space="preserve">prises except for </w:t>
      </w:r>
      <w:r w:rsidR="001301F4">
        <w:rPr>
          <w:szCs w:val="20"/>
        </w:rPr>
        <w:t>a</w:t>
      </w:r>
      <w:r w:rsidR="008D4353">
        <w:rPr>
          <w:szCs w:val="20"/>
        </w:rPr>
        <w:t xml:space="preserve">utumn prime lamb which had the most </w:t>
      </w:r>
      <w:r w:rsidR="008E34C5">
        <w:rPr>
          <w:szCs w:val="20"/>
        </w:rPr>
        <w:t>risk</w:t>
      </w:r>
      <w:r w:rsidR="00373798">
        <w:rPr>
          <w:szCs w:val="20"/>
        </w:rPr>
        <w:t xml:space="preserve"> </w:t>
      </w:r>
      <w:r w:rsidR="008E34C5">
        <w:rPr>
          <w:szCs w:val="20"/>
        </w:rPr>
        <w:t>of</w:t>
      </w:r>
      <w:r w:rsidR="00373798">
        <w:rPr>
          <w:szCs w:val="20"/>
        </w:rPr>
        <w:t xml:space="preserve"> all enterprises. </w:t>
      </w:r>
      <w:r w:rsidR="007B2558">
        <w:rPr>
          <w:szCs w:val="20"/>
        </w:rPr>
        <w:t xml:space="preserve">Prime lamb winter and spring </w:t>
      </w:r>
      <w:r w:rsidR="00E635F1">
        <w:rPr>
          <w:szCs w:val="20"/>
        </w:rPr>
        <w:t xml:space="preserve">lambing </w:t>
      </w:r>
      <w:r w:rsidR="007B2558">
        <w:rPr>
          <w:szCs w:val="20"/>
        </w:rPr>
        <w:t xml:space="preserve">enterprises </w:t>
      </w:r>
      <w:r w:rsidR="00426C7B">
        <w:rPr>
          <w:szCs w:val="20"/>
        </w:rPr>
        <w:t>were</w:t>
      </w:r>
      <w:r w:rsidR="00E635F1">
        <w:rPr>
          <w:szCs w:val="20"/>
        </w:rPr>
        <w:t xml:space="preserve"> </w:t>
      </w:r>
      <w:r w:rsidR="007B2558">
        <w:rPr>
          <w:szCs w:val="20"/>
        </w:rPr>
        <w:t xml:space="preserve">the highest gross margins of the sheep enterprises. Both had similar gross margins and </w:t>
      </w:r>
      <w:r w:rsidR="00E635F1">
        <w:rPr>
          <w:szCs w:val="20"/>
        </w:rPr>
        <w:t>risks</w:t>
      </w:r>
      <w:r w:rsidR="007B2558">
        <w:rPr>
          <w:szCs w:val="20"/>
        </w:rPr>
        <w:t>. Wool sheep spring enterprises had almost half the risk and 40% higher gross margin than wool sheep winter enterprises.</w:t>
      </w:r>
    </w:p>
    <w:p w14:paraId="6FCEC954" w14:textId="675BD582" w:rsidR="002F0786" w:rsidRPr="004E1F3E" w:rsidRDefault="00B47D4C" w:rsidP="0030590A">
      <w:pPr>
        <w:rPr>
          <w:szCs w:val="20"/>
        </w:rPr>
      </w:pPr>
      <w:r w:rsidRPr="0030590A">
        <w:rPr>
          <w:szCs w:val="20"/>
        </w:rPr>
        <w:t>Th</w:t>
      </w:r>
      <w:r>
        <w:rPr>
          <w:szCs w:val="20"/>
        </w:rPr>
        <w:t>is</w:t>
      </w:r>
      <w:r w:rsidRPr="0030590A">
        <w:rPr>
          <w:szCs w:val="20"/>
        </w:rPr>
        <w:t xml:space="preserve"> </w:t>
      </w:r>
      <w:r w:rsidR="0030590A" w:rsidRPr="0030590A">
        <w:rPr>
          <w:szCs w:val="20"/>
        </w:rPr>
        <w:t>analysis shows the</w:t>
      </w:r>
      <w:r w:rsidR="0030590A">
        <w:rPr>
          <w:szCs w:val="20"/>
        </w:rPr>
        <w:t xml:space="preserve"> </w:t>
      </w:r>
      <w:r w:rsidR="0030590A" w:rsidRPr="0030590A">
        <w:rPr>
          <w:szCs w:val="20"/>
        </w:rPr>
        <w:t>relationship between risk and return for the different</w:t>
      </w:r>
      <w:r w:rsidR="0030590A">
        <w:rPr>
          <w:szCs w:val="20"/>
        </w:rPr>
        <w:t xml:space="preserve"> </w:t>
      </w:r>
      <w:r w:rsidR="00DB23F3">
        <w:rPr>
          <w:szCs w:val="20"/>
        </w:rPr>
        <w:t>enterprises and different seasons</w:t>
      </w:r>
      <w:r w:rsidR="0030590A" w:rsidRPr="0030590A">
        <w:rPr>
          <w:szCs w:val="20"/>
        </w:rPr>
        <w:t xml:space="preserve">. </w:t>
      </w:r>
      <w:r w:rsidR="00DB23F3">
        <w:rPr>
          <w:szCs w:val="20"/>
        </w:rPr>
        <w:t>Enterprises</w:t>
      </w:r>
      <w:r w:rsidR="0030590A" w:rsidRPr="0030590A">
        <w:rPr>
          <w:szCs w:val="20"/>
        </w:rPr>
        <w:t xml:space="preserve"> with higher </w:t>
      </w:r>
      <w:r w:rsidR="00DB23F3">
        <w:rPr>
          <w:szCs w:val="20"/>
        </w:rPr>
        <w:t>gross margins</w:t>
      </w:r>
      <w:r w:rsidR="0030590A" w:rsidRPr="0030590A">
        <w:rPr>
          <w:szCs w:val="20"/>
        </w:rPr>
        <w:t xml:space="preserve"> </w:t>
      </w:r>
      <w:r w:rsidR="001B5F96">
        <w:rPr>
          <w:szCs w:val="20"/>
        </w:rPr>
        <w:t xml:space="preserve">tended to have </w:t>
      </w:r>
      <w:r w:rsidR="0030590A" w:rsidRPr="0030590A">
        <w:rPr>
          <w:szCs w:val="20"/>
        </w:rPr>
        <w:t>higher risk.</w:t>
      </w:r>
    </w:p>
    <w:p w14:paraId="79648F47" w14:textId="5E83CE78" w:rsidR="007D1DE6" w:rsidRPr="004E1F3E" w:rsidRDefault="006D6573" w:rsidP="006D6573">
      <w:pPr>
        <w:rPr>
          <w:szCs w:val="20"/>
        </w:rPr>
      </w:pPr>
      <w:r w:rsidRPr="006D6573">
        <w:rPr>
          <w:szCs w:val="20"/>
        </w:rPr>
        <w:t xml:space="preserve">Managing the volatility </w:t>
      </w:r>
      <w:r w:rsidR="00123383">
        <w:rPr>
          <w:szCs w:val="20"/>
        </w:rPr>
        <w:t>of an enterprise</w:t>
      </w:r>
      <w:r w:rsidRPr="006D6573">
        <w:rPr>
          <w:szCs w:val="20"/>
        </w:rPr>
        <w:t xml:space="preserve"> over time is</w:t>
      </w:r>
      <w:r>
        <w:rPr>
          <w:szCs w:val="20"/>
        </w:rPr>
        <w:t xml:space="preserve"> </w:t>
      </w:r>
      <w:r w:rsidRPr="006D6573">
        <w:rPr>
          <w:szCs w:val="20"/>
        </w:rPr>
        <w:t>a characteristic of good farm managers. They will</w:t>
      </w:r>
      <w:r>
        <w:rPr>
          <w:szCs w:val="20"/>
        </w:rPr>
        <w:t xml:space="preserve"> </w:t>
      </w:r>
      <w:r w:rsidR="00541C3D">
        <w:rPr>
          <w:szCs w:val="20"/>
        </w:rPr>
        <w:t>choose a seasonal enterprise</w:t>
      </w:r>
      <w:r w:rsidRPr="006D6573">
        <w:rPr>
          <w:szCs w:val="20"/>
        </w:rPr>
        <w:t xml:space="preserve"> so the risk-return mix suits</w:t>
      </w:r>
      <w:r>
        <w:rPr>
          <w:szCs w:val="20"/>
        </w:rPr>
        <w:t xml:space="preserve"> </w:t>
      </w:r>
      <w:r w:rsidRPr="006D6573">
        <w:rPr>
          <w:szCs w:val="20"/>
        </w:rPr>
        <w:t>their business</w:t>
      </w:r>
      <w:r w:rsidR="0002544F">
        <w:rPr>
          <w:szCs w:val="20"/>
        </w:rPr>
        <w:t xml:space="preserve"> location,</w:t>
      </w:r>
      <w:r w:rsidRPr="006D6573">
        <w:rPr>
          <w:szCs w:val="20"/>
        </w:rPr>
        <w:t xml:space="preserve"> goals and objectives.</w:t>
      </w:r>
    </w:p>
    <w:p w14:paraId="4BA13C35" w14:textId="0BE54585" w:rsidR="00D55C56" w:rsidRDefault="000A58C6" w:rsidP="000A6AD7">
      <w:pPr>
        <w:pStyle w:val="Caption"/>
        <w:rPr>
          <w:noProof/>
        </w:rPr>
      </w:pPr>
      <w:r>
        <w:rPr>
          <w:noProof/>
        </w:rPr>
        <w:drawing>
          <wp:inline distT="0" distB="0" distL="0" distR="0" wp14:anchorId="11F7892D" wp14:editId="00FD5D44">
            <wp:extent cx="2661818" cy="1639090"/>
            <wp:effectExtent l="0" t="0" r="5715" b="0"/>
            <wp:docPr id="205" name="Picture 205" descr="Average and standard deviation of gross margins from wool sheep, prime lamb and beef enterprises reproducing across different seasons (2019-20 to 2022-23) presented as a scatter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Average and standard deviation of gross margins from wool sheep, prime lamb and beef enterprises reproducing across different seasons (2019-20 to 2022-23) presented as a scatter plo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79218" cy="1649805"/>
                    </a:xfrm>
                    <a:prstGeom prst="rect">
                      <a:avLst/>
                    </a:prstGeom>
                    <a:noFill/>
                  </pic:spPr>
                </pic:pic>
              </a:graphicData>
            </a:graphic>
          </wp:inline>
        </w:drawing>
      </w:r>
    </w:p>
    <w:p w14:paraId="7BB49A8E" w14:textId="1D69BEEB" w:rsidR="001F0B78" w:rsidRDefault="001F0B78" w:rsidP="001F0B78">
      <w:pPr>
        <w:pStyle w:val="Caption"/>
      </w:pPr>
      <w:bookmarkStart w:id="11" w:name="_Ref148967388"/>
      <w:r>
        <w:t xml:space="preserve">Figure </w:t>
      </w:r>
      <w:r>
        <w:fldChar w:fldCharType="begin"/>
      </w:r>
      <w:r>
        <w:instrText>SEQ Figure \* ARABIC</w:instrText>
      </w:r>
      <w:r>
        <w:fldChar w:fldCharType="separate"/>
      </w:r>
      <w:r w:rsidR="00DA1800">
        <w:rPr>
          <w:noProof/>
        </w:rPr>
        <w:t>8</w:t>
      </w:r>
      <w:r>
        <w:fldChar w:fldCharType="end"/>
      </w:r>
      <w:bookmarkEnd w:id="11"/>
      <w:r>
        <w:t>. Return versus risk: Average and standard deviation of gross margins from wool sheep, prime lamb and beef enterprises reproducing across different seasons (2019</w:t>
      </w:r>
      <w:r w:rsidR="00AB3A0B">
        <w:t>-</w:t>
      </w:r>
      <w:r>
        <w:t>20 to 2022</w:t>
      </w:r>
      <w:r w:rsidR="00AB3A0B">
        <w:t>-</w:t>
      </w:r>
      <w:r>
        <w:t>23).</w:t>
      </w:r>
    </w:p>
    <w:p w14:paraId="620A0DB3" w14:textId="77777777" w:rsidR="001B22CE" w:rsidRDefault="001B22CE">
      <w:pPr>
        <w:rPr>
          <w:rFonts w:cs="VIC-SemiBold"/>
          <w:b/>
          <w:sz w:val="28"/>
          <w:szCs w:val="18"/>
          <w:lang w:val="en-US"/>
        </w:rPr>
      </w:pPr>
      <w:r>
        <w:br w:type="page"/>
      </w:r>
    </w:p>
    <w:p w14:paraId="29D0C0BF" w14:textId="0994F344" w:rsidR="00B96E74" w:rsidRPr="0064154B" w:rsidRDefault="00002085" w:rsidP="00681A15">
      <w:pPr>
        <w:pStyle w:val="Heading2"/>
        <w:rPr>
          <w:bCs/>
        </w:rPr>
      </w:pPr>
      <w:r w:rsidRPr="0064154B">
        <w:rPr>
          <w:bCs/>
        </w:rPr>
        <w:lastRenderedPageBreak/>
        <w:t>Gippsland</w:t>
      </w:r>
      <w:r w:rsidR="00794343" w:rsidRPr="0064154B">
        <w:rPr>
          <w:bCs/>
        </w:rPr>
        <w:t xml:space="preserve"> </w:t>
      </w:r>
    </w:p>
    <w:p w14:paraId="06575F1E" w14:textId="33D8533A" w:rsidR="00B96E74" w:rsidRPr="002968F6" w:rsidRDefault="00B96E74" w:rsidP="002968F6">
      <w:pPr>
        <w:pStyle w:val="Heading3"/>
        <w:rPr>
          <w:b/>
          <w:bCs/>
        </w:rPr>
      </w:pPr>
      <w:r w:rsidRPr="002968F6">
        <w:rPr>
          <w:b/>
          <w:bCs/>
        </w:rPr>
        <w:t xml:space="preserve">Price </w:t>
      </w:r>
      <w:r w:rsidR="009C7CE2">
        <w:rPr>
          <w:b/>
          <w:bCs/>
        </w:rPr>
        <w:t>r</w:t>
      </w:r>
      <w:r w:rsidR="009C7CE2" w:rsidRPr="002968F6">
        <w:rPr>
          <w:b/>
          <w:bCs/>
        </w:rPr>
        <w:t>eceived</w:t>
      </w:r>
    </w:p>
    <w:p w14:paraId="5B072F99" w14:textId="7A3632CF" w:rsidR="00B96E74" w:rsidRDefault="00B96E74" w:rsidP="00A50700">
      <w:pPr>
        <w:pStyle w:val="Caption"/>
      </w:pPr>
      <w:r w:rsidRPr="00443122">
        <w:t xml:space="preserve">***Infographic </w:t>
      </w:r>
      <w:r w:rsidR="0055088B">
        <w:t>1</w:t>
      </w:r>
      <w:r w:rsidRPr="00443122">
        <w:t>**</w:t>
      </w:r>
      <w:r w:rsidR="006067AD" w:rsidRPr="00443122">
        <w:t xml:space="preserve"> </w:t>
      </w:r>
      <w:r w:rsidRPr="00443122">
        <w:br/>
        <w:t xml:space="preserve">Beef ($/kg LWT) </w:t>
      </w:r>
    </w:p>
    <w:p w14:paraId="1E422FCE" w14:textId="13A3225C" w:rsidR="00B96E74" w:rsidRDefault="00B96E74" w:rsidP="00A50700">
      <w:pPr>
        <w:pStyle w:val="Caption"/>
      </w:pPr>
      <w:r w:rsidRPr="00443122">
        <w:t xml:space="preserve">***Infographic </w:t>
      </w:r>
      <w:r w:rsidR="00A85D25">
        <w:t>2</w:t>
      </w:r>
      <w:r w:rsidRPr="00443122">
        <w:t>**</w:t>
      </w:r>
      <w:r w:rsidR="006067AD" w:rsidRPr="00443122">
        <w:t xml:space="preserve"> </w:t>
      </w:r>
      <w:r w:rsidRPr="00443122">
        <w:br/>
        <w:t>Lamb  ($/kg CWT)</w:t>
      </w:r>
    </w:p>
    <w:p w14:paraId="6C30B50B" w14:textId="72346342" w:rsidR="00B96E74" w:rsidRPr="00443122" w:rsidRDefault="00B96E74" w:rsidP="006067AD">
      <w:pPr>
        <w:pStyle w:val="Caption"/>
      </w:pPr>
      <w:r w:rsidRPr="00443122">
        <w:t xml:space="preserve">***Infographic </w:t>
      </w:r>
      <w:r w:rsidR="00A85D25">
        <w:t>3</w:t>
      </w:r>
      <w:r w:rsidRPr="00443122">
        <w:t>**</w:t>
      </w:r>
      <w:r w:rsidR="006067AD" w:rsidRPr="00443122">
        <w:t xml:space="preserve"> </w:t>
      </w:r>
      <w:r w:rsidRPr="00443122">
        <w:br/>
        <w:t>Fine wool ($/kg greasy)</w:t>
      </w:r>
    </w:p>
    <w:p w14:paraId="7C012171" w14:textId="66080491" w:rsidR="009C49E4" w:rsidRDefault="00FD6667" w:rsidP="00ED067E">
      <w:pPr>
        <w:pStyle w:val="Caption"/>
        <w:rPr>
          <w:color w:val="FF0000"/>
        </w:rPr>
      </w:pPr>
      <w:r>
        <w:rPr>
          <w:noProof/>
        </w:rPr>
        <w:drawing>
          <wp:inline distT="0" distB="0" distL="0" distR="0" wp14:anchorId="52F98580" wp14:editId="75DEE214">
            <wp:extent cx="2640965" cy="1564906"/>
            <wp:effectExtent l="0" t="0" r="6985" b="0"/>
            <wp:docPr id="18" name="Picture 18" descr="Gippsland average income and costs (2012-13 to 2022-23). Costs are presented as a stacked column for variable and overhead. Income is presented as a 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ippsland average income and costs (2012-13 to 2022-23). Costs are presented as a stacked column for variable and overhead. Income is presented as a line grap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40965" cy="1564906"/>
                    </a:xfrm>
                    <a:prstGeom prst="rect">
                      <a:avLst/>
                    </a:prstGeom>
                    <a:noFill/>
                  </pic:spPr>
                </pic:pic>
              </a:graphicData>
            </a:graphic>
          </wp:inline>
        </w:drawing>
      </w:r>
    </w:p>
    <w:p w14:paraId="60BF3E2E" w14:textId="58C50D65" w:rsidR="00ED067E" w:rsidRDefault="00ED067E" w:rsidP="00ED067E">
      <w:pPr>
        <w:pStyle w:val="Caption"/>
      </w:pPr>
      <w:bookmarkStart w:id="12" w:name="_Ref148955262"/>
      <w:r>
        <w:t xml:space="preserve">Figure </w:t>
      </w:r>
      <w:r>
        <w:fldChar w:fldCharType="begin"/>
      </w:r>
      <w:r>
        <w:instrText>SEQ Figure \* ARABIC</w:instrText>
      </w:r>
      <w:r>
        <w:fldChar w:fldCharType="separate"/>
      </w:r>
      <w:r w:rsidR="00DA1800">
        <w:rPr>
          <w:noProof/>
        </w:rPr>
        <w:t>9</w:t>
      </w:r>
      <w:r>
        <w:fldChar w:fldCharType="end"/>
      </w:r>
      <w:bookmarkEnd w:id="12"/>
      <w:r>
        <w:t>. Gippsland</w:t>
      </w:r>
      <w:r w:rsidRPr="0013594D">
        <w:t xml:space="preserve"> </w:t>
      </w:r>
      <w:r>
        <w:t>average income and costs (2012-13 to 2022-23)</w:t>
      </w:r>
    </w:p>
    <w:p w14:paraId="2247E11F" w14:textId="757CBFF6" w:rsidR="00EA6E61" w:rsidRPr="007D6123" w:rsidRDefault="00EF3B87" w:rsidP="00EA6E61">
      <w:pPr>
        <w:rPr>
          <w:szCs w:val="20"/>
        </w:rPr>
      </w:pPr>
      <w:r>
        <w:rPr>
          <w:szCs w:val="20"/>
        </w:rPr>
        <w:t>B</w:t>
      </w:r>
      <w:r w:rsidR="00EA6E61" w:rsidRPr="007D6123">
        <w:rPr>
          <w:szCs w:val="20"/>
        </w:rPr>
        <w:t xml:space="preserve">eef </w:t>
      </w:r>
      <w:r w:rsidR="00676837">
        <w:rPr>
          <w:szCs w:val="20"/>
        </w:rPr>
        <w:t>was</w:t>
      </w:r>
      <w:r w:rsidR="00EA6E61" w:rsidRPr="007D6123">
        <w:rPr>
          <w:szCs w:val="20"/>
        </w:rPr>
        <w:t xml:space="preserve"> the dominant enterprise of the</w:t>
      </w:r>
      <w:r w:rsidR="003416D7">
        <w:rPr>
          <w:szCs w:val="20"/>
        </w:rPr>
        <w:t xml:space="preserve"> Gippsland</w:t>
      </w:r>
      <w:r w:rsidR="00EA6E61" w:rsidRPr="007D6123">
        <w:rPr>
          <w:szCs w:val="20"/>
        </w:rPr>
        <w:t xml:space="preserve"> region</w:t>
      </w:r>
      <w:r w:rsidR="008E1CBF">
        <w:rPr>
          <w:szCs w:val="20"/>
        </w:rPr>
        <w:t xml:space="preserve"> (</w:t>
      </w:r>
      <w:r w:rsidR="006712B0">
        <w:rPr>
          <w:szCs w:val="20"/>
        </w:rPr>
        <w:t>Appendix</w:t>
      </w:r>
      <w:r w:rsidR="00220656">
        <w:rPr>
          <w:szCs w:val="20"/>
        </w:rPr>
        <w:t xml:space="preserve"> D3</w:t>
      </w:r>
      <w:r w:rsidR="008E1CBF">
        <w:rPr>
          <w:szCs w:val="20"/>
        </w:rPr>
        <w:t>)</w:t>
      </w:r>
      <w:r w:rsidR="001B3B5F">
        <w:rPr>
          <w:szCs w:val="20"/>
        </w:rPr>
        <w:t xml:space="preserve"> and</w:t>
      </w:r>
      <w:r w:rsidR="00B2451E">
        <w:rPr>
          <w:szCs w:val="20"/>
        </w:rPr>
        <w:t xml:space="preserve"> </w:t>
      </w:r>
      <w:r w:rsidR="001B3B5F">
        <w:rPr>
          <w:szCs w:val="20"/>
        </w:rPr>
        <w:t>m</w:t>
      </w:r>
      <w:r w:rsidR="00BB1E41" w:rsidRPr="00BB1E41">
        <w:rPr>
          <w:szCs w:val="20"/>
        </w:rPr>
        <w:t xml:space="preserve">any participant farms were </w:t>
      </w:r>
      <w:r w:rsidR="006106C3">
        <w:rPr>
          <w:szCs w:val="20"/>
        </w:rPr>
        <w:t>exposed</w:t>
      </w:r>
      <w:r w:rsidR="00BB1E41" w:rsidRPr="00BB1E41">
        <w:rPr>
          <w:szCs w:val="20"/>
        </w:rPr>
        <w:t xml:space="preserve"> to </w:t>
      </w:r>
      <w:r w:rsidR="006106C3">
        <w:rPr>
          <w:szCs w:val="20"/>
        </w:rPr>
        <w:t xml:space="preserve">the falling </w:t>
      </w:r>
      <w:r w:rsidR="00BB1E41" w:rsidRPr="00BB1E41">
        <w:rPr>
          <w:szCs w:val="20"/>
        </w:rPr>
        <w:t>beef price</w:t>
      </w:r>
      <w:r w:rsidR="00B47D4C">
        <w:rPr>
          <w:szCs w:val="20"/>
        </w:rPr>
        <w:t>s</w:t>
      </w:r>
      <w:r w:rsidR="00DD322D">
        <w:rPr>
          <w:szCs w:val="20"/>
        </w:rPr>
        <w:t xml:space="preserve"> in 2022-23</w:t>
      </w:r>
      <w:r w:rsidR="00345E92">
        <w:rPr>
          <w:szCs w:val="20"/>
        </w:rPr>
        <w:t xml:space="preserve">. As a result, </w:t>
      </w:r>
      <w:r w:rsidR="007478AD">
        <w:rPr>
          <w:szCs w:val="20"/>
        </w:rPr>
        <w:t>regional</w:t>
      </w:r>
      <w:r w:rsidR="0033529C">
        <w:rPr>
          <w:szCs w:val="20"/>
        </w:rPr>
        <w:t xml:space="preserve"> average</w:t>
      </w:r>
      <w:r w:rsidR="00BB1E41" w:rsidRPr="00BB1E41">
        <w:rPr>
          <w:szCs w:val="20"/>
        </w:rPr>
        <w:t xml:space="preserve"> gross farm income</w:t>
      </w:r>
      <w:r w:rsidR="006106C3">
        <w:rPr>
          <w:szCs w:val="20"/>
        </w:rPr>
        <w:t xml:space="preserve"> decreased</w:t>
      </w:r>
      <w:r w:rsidR="00DD322D">
        <w:rPr>
          <w:szCs w:val="20"/>
        </w:rPr>
        <w:t xml:space="preserve"> by </w:t>
      </w:r>
      <w:r w:rsidR="00F05E2B">
        <w:rPr>
          <w:szCs w:val="20"/>
        </w:rPr>
        <w:t>2</w:t>
      </w:r>
      <w:r w:rsidR="0033529C">
        <w:rPr>
          <w:szCs w:val="20"/>
        </w:rPr>
        <w:t>3</w:t>
      </w:r>
      <w:r w:rsidR="00F05E2B">
        <w:rPr>
          <w:szCs w:val="20"/>
        </w:rPr>
        <w:t>%</w:t>
      </w:r>
      <w:r w:rsidR="0033529C">
        <w:rPr>
          <w:szCs w:val="20"/>
        </w:rPr>
        <w:t xml:space="preserve"> (</w:t>
      </w:r>
      <w:r w:rsidR="00653CDB">
        <w:rPr>
          <w:szCs w:val="20"/>
        </w:rPr>
        <w:fldChar w:fldCharType="begin"/>
      </w:r>
      <w:r w:rsidR="00653CDB">
        <w:rPr>
          <w:szCs w:val="20"/>
        </w:rPr>
        <w:instrText xml:space="preserve"> REF _Ref148955262 \h </w:instrText>
      </w:r>
      <w:r w:rsidR="00653CDB">
        <w:rPr>
          <w:szCs w:val="20"/>
        </w:rPr>
      </w:r>
      <w:r w:rsidR="00653CDB">
        <w:rPr>
          <w:szCs w:val="20"/>
        </w:rPr>
        <w:fldChar w:fldCharType="separate"/>
      </w:r>
      <w:r w:rsidR="00DA1800">
        <w:t xml:space="preserve">Figure </w:t>
      </w:r>
      <w:r w:rsidR="00DA1800">
        <w:rPr>
          <w:noProof/>
        </w:rPr>
        <w:t>9</w:t>
      </w:r>
      <w:r w:rsidR="00653CDB">
        <w:rPr>
          <w:szCs w:val="20"/>
        </w:rPr>
        <w:fldChar w:fldCharType="end"/>
      </w:r>
      <w:r w:rsidR="0033529C">
        <w:rPr>
          <w:szCs w:val="20"/>
        </w:rPr>
        <w:t>)</w:t>
      </w:r>
      <w:r w:rsidR="009E5B27">
        <w:rPr>
          <w:szCs w:val="20"/>
        </w:rPr>
        <w:t>. Gippsland farmers</w:t>
      </w:r>
      <w:r w:rsidR="00ED3C34">
        <w:rPr>
          <w:szCs w:val="20"/>
        </w:rPr>
        <w:t xml:space="preserve"> </w:t>
      </w:r>
      <w:r w:rsidR="005C5F4A">
        <w:rPr>
          <w:szCs w:val="20"/>
        </w:rPr>
        <w:t>cut expenditure</w:t>
      </w:r>
      <w:r w:rsidR="00AE00F1">
        <w:rPr>
          <w:szCs w:val="20"/>
        </w:rPr>
        <w:t xml:space="preserve"> in 2022-23 </w:t>
      </w:r>
      <w:r w:rsidR="005C5F4A">
        <w:rPr>
          <w:szCs w:val="20"/>
        </w:rPr>
        <w:t>resulting</w:t>
      </w:r>
      <w:r w:rsidR="004E55D5">
        <w:rPr>
          <w:szCs w:val="20"/>
        </w:rPr>
        <w:t xml:space="preserve"> </w:t>
      </w:r>
      <w:r w:rsidR="00555684">
        <w:rPr>
          <w:szCs w:val="20"/>
        </w:rPr>
        <w:t xml:space="preserve">in </w:t>
      </w:r>
      <w:r w:rsidR="0050171E">
        <w:rPr>
          <w:szCs w:val="20"/>
        </w:rPr>
        <w:t xml:space="preserve">small </w:t>
      </w:r>
      <w:r w:rsidR="004E55D5">
        <w:rPr>
          <w:szCs w:val="20"/>
        </w:rPr>
        <w:t>annual decreases</w:t>
      </w:r>
      <w:r w:rsidR="005C5F4A">
        <w:rPr>
          <w:szCs w:val="20"/>
        </w:rPr>
        <w:t xml:space="preserve"> in</w:t>
      </w:r>
      <w:r w:rsidR="00C93335">
        <w:rPr>
          <w:szCs w:val="20"/>
        </w:rPr>
        <w:t xml:space="preserve"> </w:t>
      </w:r>
      <w:r w:rsidR="00D4766F">
        <w:rPr>
          <w:szCs w:val="20"/>
        </w:rPr>
        <w:t>both</w:t>
      </w:r>
      <w:r w:rsidR="00C93335">
        <w:rPr>
          <w:szCs w:val="20"/>
        </w:rPr>
        <w:t xml:space="preserve"> </w:t>
      </w:r>
      <w:r w:rsidR="00C068C1">
        <w:rPr>
          <w:szCs w:val="20"/>
        </w:rPr>
        <w:t xml:space="preserve">regional </w:t>
      </w:r>
      <w:r w:rsidR="00C93335">
        <w:rPr>
          <w:szCs w:val="20"/>
        </w:rPr>
        <w:t>average</w:t>
      </w:r>
      <w:r w:rsidR="00460ADD">
        <w:rPr>
          <w:szCs w:val="20"/>
        </w:rPr>
        <w:t xml:space="preserve"> </w:t>
      </w:r>
      <w:r w:rsidR="005C60EB">
        <w:rPr>
          <w:szCs w:val="20"/>
        </w:rPr>
        <w:t xml:space="preserve">variable and </w:t>
      </w:r>
      <w:r w:rsidR="00555684">
        <w:rPr>
          <w:szCs w:val="20"/>
        </w:rPr>
        <w:t xml:space="preserve">overhead </w:t>
      </w:r>
      <w:r w:rsidR="005C5F4A">
        <w:rPr>
          <w:szCs w:val="20"/>
        </w:rPr>
        <w:t>cost</w:t>
      </w:r>
      <w:r w:rsidR="004E55D5">
        <w:rPr>
          <w:szCs w:val="20"/>
        </w:rPr>
        <w:t>s</w:t>
      </w:r>
      <w:r w:rsidR="00C3688E">
        <w:rPr>
          <w:szCs w:val="20"/>
        </w:rPr>
        <w:t xml:space="preserve"> (Figure 9).</w:t>
      </w:r>
    </w:p>
    <w:p w14:paraId="6B63B90C" w14:textId="198D48F4" w:rsidR="00EA6E61" w:rsidRPr="00D44F98" w:rsidRDefault="00EA6E61" w:rsidP="00FA7E68">
      <w:pPr>
        <w:pStyle w:val="Heading3"/>
        <w:rPr>
          <w:b/>
          <w:bCs/>
          <w:lang w:val="fr-FR"/>
        </w:rPr>
      </w:pPr>
      <w:r w:rsidRPr="00D44F98">
        <w:rPr>
          <w:b/>
          <w:bCs/>
          <w:lang w:val="fr-FR"/>
        </w:rPr>
        <w:t xml:space="preserve">Fertiliser </w:t>
      </w:r>
    </w:p>
    <w:p w14:paraId="378DF0A0" w14:textId="32F76BB1" w:rsidR="009E5EF5" w:rsidRPr="00D44F98" w:rsidRDefault="00EA6E61" w:rsidP="006067AD">
      <w:pPr>
        <w:pStyle w:val="Caption"/>
        <w:rPr>
          <w:lang w:val="fr-FR"/>
        </w:rPr>
      </w:pPr>
      <w:r w:rsidRPr="00D44F98">
        <w:rPr>
          <w:lang w:val="fr-FR"/>
        </w:rPr>
        <w:t>***</w:t>
      </w:r>
      <w:proofErr w:type="spellStart"/>
      <w:r w:rsidRPr="00D44F98">
        <w:rPr>
          <w:lang w:val="fr-FR"/>
        </w:rPr>
        <w:t>Infographic</w:t>
      </w:r>
      <w:proofErr w:type="spellEnd"/>
      <w:r w:rsidRPr="00D44F98">
        <w:rPr>
          <w:lang w:val="fr-FR"/>
        </w:rPr>
        <w:t xml:space="preserve"> </w:t>
      </w:r>
      <w:r w:rsidR="00A85D25" w:rsidRPr="00D44F98">
        <w:rPr>
          <w:lang w:val="fr-FR"/>
        </w:rPr>
        <w:t>4</w:t>
      </w:r>
      <w:r w:rsidRPr="00D44F98">
        <w:rPr>
          <w:lang w:val="fr-FR"/>
        </w:rPr>
        <w:t>**</w:t>
      </w:r>
      <w:r w:rsidR="00474887" w:rsidDel="00474887">
        <w:t xml:space="preserve"> </w:t>
      </w:r>
      <w:r w:rsidRPr="00D44F98">
        <w:rPr>
          <w:lang w:val="fr-FR"/>
        </w:rPr>
        <w:br/>
        <w:t>Superphosphate ($/t)</w:t>
      </w:r>
    </w:p>
    <w:p w14:paraId="0E223A6A" w14:textId="5008261C" w:rsidR="00A80E31" w:rsidRDefault="00EA6E61" w:rsidP="006067AD">
      <w:pPr>
        <w:pStyle w:val="Caption"/>
        <w:rPr>
          <w:lang w:val="fr-FR"/>
        </w:rPr>
      </w:pPr>
      <w:r w:rsidRPr="00D44F98">
        <w:rPr>
          <w:lang w:val="fr-FR"/>
        </w:rPr>
        <w:t>***</w:t>
      </w:r>
      <w:proofErr w:type="spellStart"/>
      <w:r w:rsidRPr="00D44F98">
        <w:rPr>
          <w:lang w:val="fr-FR"/>
        </w:rPr>
        <w:t>Infographic</w:t>
      </w:r>
      <w:proofErr w:type="spellEnd"/>
      <w:r w:rsidRPr="00D44F98">
        <w:rPr>
          <w:lang w:val="fr-FR"/>
        </w:rPr>
        <w:t xml:space="preserve"> </w:t>
      </w:r>
      <w:r w:rsidR="00A85D25" w:rsidRPr="00D44F98">
        <w:rPr>
          <w:lang w:val="fr-FR"/>
        </w:rPr>
        <w:t>5</w:t>
      </w:r>
      <w:r w:rsidRPr="00D44F98">
        <w:rPr>
          <w:lang w:val="fr-FR"/>
        </w:rPr>
        <w:t>**</w:t>
      </w:r>
      <w:r w:rsidR="00474887" w:rsidDel="00474887">
        <w:t xml:space="preserve"> </w:t>
      </w:r>
      <w:r w:rsidRPr="00D44F98">
        <w:rPr>
          <w:lang w:val="fr-FR"/>
        </w:rPr>
        <w:br/>
        <w:t>Lime ($/t)</w:t>
      </w:r>
    </w:p>
    <w:p w14:paraId="2EEA51B8" w14:textId="77777777" w:rsidR="00E30C02" w:rsidRPr="00D44F98" w:rsidRDefault="00E30C02" w:rsidP="00EA6E61">
      <w:pPr>
        <w:rPr>
          <w:szCs w:val="20"/>
          <w:lang w:val="fr-FR"/>
        </w:rPr>
      </w:pPr>
    </w:p>
    <w:p w14:paraId="2BAAC7E6" w14:textId="34A048DF" w:rsidR="00653CDB" w:rsidRDefault="00E30C02" w:rsidP="006067AD">
      <w:pPr>
        <w:keepNext/>
      </w:pPr>
      <w:r>
        <w:rPr>
          <w:noProof/>
        </w:rPr>
        <w:drawing>
          <wp:inline distT="0" distB="0" distL="0" distR="0" wp14:anchorId="4428D07C" wp14:editId="05E8ED5C">
            <wp:extent cx="2381250" cy="1520282"/>
            <wp:effectExtent l="0" t="0" r="0" b="3810"/>
            <wp:docPr id="7" name="Picture 7" descr="Average cost of fertiliser applied to pasture ($/ha) presented as a line graph over time for the last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verage cost of fertiliser applied to pasture ($/ha) presented as a line graph over time for the last 10 year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23374" cy="1547176"/>
                    </a:xfrm>
                    <a:prstGeom prst="rect">
                      <a:avLst/>
                    </a:prstGeom>
                    <a:noFill/>
                  </pic:spPr>
                </pic:pic>
              </a:graphicData>
            </a:graphic>
          </wp:inline>
        </w:drawing>
      </w:r>
    </w:p>
    <w:p w14:paraId="53691E2A" w14:textId="02AEC1DF" w:rsidR="00576EF0" w:rsidRPr="00E30C02" w:rsidRDefault="00653CDB" w:rsidP="006067AD">
      <w:pPr>
        <w:pStyle w:val="Caption"/>
      </w:pPr>
      <w:r>
        <w:t xml:space="preserve">Figure </w:t>
      </w:r>
      <w:r>
        <w:fldChar w:fldCharType="begin"/>
      </w:r>
      <w:r>
        <w:instrText>SEQ Figure \* ARABIC</w:instrText>
      </w:r>
      <w:r>
        <w:fldChar w:fldCharType="separate"/>
      </w:r>
      <w:r w:rsidR="00DA1800">
        <w:rPr>
          <w:noProof/>
        </w:rPr>
        <w:t>10</w:t>
      </w:r>
      <w:r>
        <w:fldChar w:fldCharType="end"/>
      </w:r>
      <w:r w:rsidRPr="000A6AD7">
        <w:t>. Average cost of fertiliser applied to pasture</w:t>
      </w:r>
    </w:p>
    <w:p w14:paraId="68468C27" w14:textId="537DB8C7" w:rsidR="00BA5CEB" w:rsidRDefault="001A2786" w:rsidP="002F2AC7">
      <w:pPr>
        <w:rPr>
          <w:szCs w:val="20"/>
        </w:rPr>
      </w:pPr>
      <w:r>
        <w:rPr>
          <w:szCs w:val="20"/>
        </w:rPr>
        <w:t xml:space="preserve">Gippsland was subject to the significant unit price increase of all </w:t>
      </w:r>
      <w:r w:rsidR="00555684">
        <w:rPr>
          <w:szCs w:val="20"/>
        </w:rPr>
        <w:t>fertilisers</w:t>
      </w:r>
      <w:r>
        <w:rPr>
          <w:szCs w:val="20"/>
        </w:rPr>
        <w:t xml:space="preserve"> experienced across the state in 2022-23. Additional freight costs to the region meant </w:t>
      </w:r>
      <w:r w:rsidRPr="00D97FD7">
        <w:rPr>
          <w:szCs w:val="20"/>
        </w:rPr>
        <w:t>Gippsland farm</w:t>
      </w:r>
      <w:r>
        <w:rPr>
          <w:szCs w:val="20"/>
        </w:rPr>
        <w:t>er</w:t>
      </w:r>
      <w:r w:rsidRPr="00D97FD7">
        <w:rPr>
          <w:szCs w:val="20"/>
        </w:rPr>
        <w:t xml:space="preserve">s paid more per unit of fertiliser </w:t>
      </w:r>
      <w:r>
        <w:rPr>
          <w:szCs w:val="20"/>
        </w:rPr>
        <w:t xml:space="preserve">than their </w:t>
      </w:r>
      <w:r w:rsidR="0016684C">
        <w:rPr>
          <w:szCs w:val="20"/>
        </w:rPr>
        <w:t>N</w:t>
      </w:r>
      <w:r>
        <w:rPr>
          <w:szCs w:val="20"/>
        </w:rPr>
        <w:t>orthern</w:t>
      </w:r>
      <w:r w:rsidR="00661044">
        <w:rPr>
          <w:szCs w:val="20"/>
        </w:rPr>
        <w:t xml:space="preserve"> </w:t>
      </w:r>
      <w:r>
        <w:rPr>
          <w:szCs w:val="20"/>
        </w:rPr>
        <w:t xml:space="preserve">and </w:t>
      </w:r>
      <w:r w:rsidR="0016684C">
        <w:rPr>
          <w:szCs w:val="20"/>
        </w:rPr>
        <w:t>S</w:t>
      </w:r>
      <w:r>
        <w:rPr>
          <w:szCs w:val="20"/>
        </w:rPr>
        <w:t xml:space="preserve">outh </w:t>
      </w:r>
      <w:r w:rsidR="0016684C">
        <w:rPr>
          <w:szCs w:val="20"/>
        </w:rPr>
        <w:t>W</w:t>
      </w:r>
      <w:r>
        <w:rPr>
          <w:szCs w:val="20"/>
        </w:rPr>
        <w:t>est</w:t>
      </w:r>
      <w:r w:rsidR="004138BC">
        <w:rPr>
          <w:szCs w:val="20"/>
        </w:rPr>
        <w:t xml:space="preserve"> Victoria</w:t>
      </w:r>
      <w:r>
        <w:rPr>
          <w:szCs w:val="20"/>
        </w:rPr>
        <w:t xml:space="preserve"> counterparts</w:t>
      </w:r>
      <w:r w:rsidR="004138BC">
        <w:rPr>
          <w:szCs w:val="20"/>
        </w:rPr>
        <w:t xml:space="preserve"> (Appendix F1)</w:t>
      </w:r>
      <w:r>
        <w:rPr>
          <w:szCs w:val="20"/>
        </w:rPr>
        <w:t>.</w:t>
      </w:r>
    </w:p>
    <w:p w14:paraId="636FFBED" w14:textId="48729FB9" w:rsidR="004349B5" w:rsidRDefault="00EA555F" w:rsidP="002F2AC7">
      <w:pPr>
        <w:rPr>
          <w:szCs w:val="20"/>
        </w:rPr>
      </w:pPr>
      <w:r>
        <w:rPr>
          <w:szCs w:val="20"/>
        </w:rPr>
        <w:t>Gippsland f</w:t>
      </w:r>
      <w:r w:rsidR="00BA5CEB">
        <w:rPr>
          <w:szCs w:val="20"/>
        </w:rPr>
        <w:t xml:space="preserve">armers responded </w:t>
      </w:r>
      <w:r w:rsidR="008223B9">
        <w:rPr>
          <w:szCs w:val="20"/>
        </w:rPr>
        <w:t>to high fertiliser prices and very wet condition</w:t>
      </w:r>
      <w:r w:rsidR="00FC64C1">
        <w:rPr>
          <w:szCs w:val="20"/>
        </w:rPr>
        <w:t>s</w:t>
      </w:r>
      <w:r w:rsidR="008223B9">
        <w:rPr>
          <w:szCs w:val="20"/>
        </w:rPr>
        <w:t xml:space="preserve"> </w:t>
      </w:r>
      <w:r w:rsidR="00CD0846">
        <w:rPr>
          <w:szCs w:val="20"/>
        </w:rPr>
        <w:t xml:space="preserve">with a </w:t>
      </w:r>
      <w:r w:rsidR="008C12D7">
        <w:rPr>
          <w:szCs w:val="20"/>
        </w:rPr>
        <w:t xml:space="preserve">26% annual </w:t>
      </w:r>
      <w:r w:rsidR="00B43CD3">
        <w:rPr>
          <w:szCs w:val="20"/>
        </w:rPr>
        <w:t>reduc</w:t>
      </w:r>
      <w:r w:rsidR="008C12D7">
        <w:rPr>
          <w:szCs w:val="20"/>
        </w:rPr>
        <w:t>tion in</w:t>
      </w:r>
      <w:r w:rsidR="00B43CD3">
        <w:rPr>
          <w:szCs w:val="20"/>
        </w:rPr>
        <w:t xml:space="preserve"> </w:t>
      </w:r>
      <w:r w:rsidR="00AB3E05">
        <w:rPr>
          <w:szCs w:val="20"/>
        </w:rPr>
        <w:t>avera</w:t>
      </w:r>
      <w:r w:rsidR="00332FFF">
        <w:rPr>
          <w:szCs w:val="20"/>
        </w:rPr>
        <w:t>g</w:t>
      </w:r>
      <w:r w:rsidR="00AB3E05">
        <w:rPr>
          <w:szCs w:val="20"/>
        </w:rPr>
        <w:t xml:space="preserve">e </w:t>
      </w:r>
      <w:r w:rsidR="00B43CD3">
        <w:rPr>
          <w:szCs w:val="20"/>
        </w:rPr>
        <w:t>phosphorus</w:t>
      </w:r>
      <w:r w:rsidR="00423598">
        <w:rPr>
          <w:szCs w:val="20"/>
        </w:rPr>
        <w:t xml:space="preserve"> application</w:t>
      </w:r>
      <w:r w:rsidR="00AB3E05">
        <w:rPr>
          <w:szCs w:val="20"/>
        </w:rPr>
        <w:t xml:space="preserve"> rates</w:t>
      </w:r>
      <w:r w:rsidR="0059454B">
        <w:rPr>
          <w:szCs w:val="20"/>
        </w:rPr>
        <w:t xml:space="preserve">. </w:t>
      </w:r>
      <w:r w:rsidR="00F50C7E">
        <w:rPr>
          <w:szCs w:val="20"/>
        </w:rPr>
        <w:t xml:space="preserve">In </w:t>
      </w:r>
      <w:r w:rsidR="0059454B">
        <w:rPr>
          <w:szCs w:val="20"/>
        </w:rPr>
        <w:t>2022-23</w:t>
      </w:r>
      <w:r w:rsidR="00F50C7E">
        <w:rPr>
          <w:szCs w:val="20"/>
        </w:rPr>
        <w:t>, it</w:t>
      </w:r>
      <w:r w:rsidR="0059454B">
        <w:rPr>
          <w:szCs w:val="20"/>
        </w:rPr>
        <w:t xml:space="preserve"> was</w:t>
      </w:r>
      <w:r w:rsidR="008C12D7">
        <w:rPr>
          <w:szCs w:val="20"/>
        </w:rPr>
        <w:t xml:space="preserve"> the</w:t>
      </w:r>
      <w:r w:rsidR="00AB3E05">
        <w:rPr>
          <w:szCs w:val="20"/>
        </w:rPr>
        <w:t xml:space="preserve"> third consecutive year</w:t>
      </w:r>
      <w:r w:rsidR="008C12D7">
        <w:rPr>
          <w:szCs w:val="20"/>
        </w:rPr>
        <w:t xml:space="preserve"> of</w:t>
      </w:r>
      <w:r w:rsidR="0059454B">
        <w:rPr>
          <w:szCs w:val="20"/>
        </w:rPr>
        <w:t xml:space="preserve"> cuts to phosphorus application rate</w:t>
      </w:r>
      <w:r w:rsidR="00F50C7E">
        <w:rPr>
          <w:szCs w:val="20"/>
        </w:rPr>
        <w:t>s</w:t>
      </w:r>
      <w:r w:rsidR="0059454B">
        <w:rPr>
          <w:szCs w:val="20"/>
        </w:rPr>
        <w:t xml:space="preserve"> and</w:t>
      </w:r>
      <w:r w:rsidR="00CA7226">
        <w:rPr>
          <w:szCs w:val="20"/>
        </w:rPr>
        <w:t xml:space="preserve"> was</w:t>
      </w:r>
      <w:r w:rsidR="00423598">
        <w:rPr>
          <w:szCs w:val="20"/>
        </w:rPr>
        <w:t xml:space="preserve"> the lowest </w:t>
      </w:r>
      <w:r w:rsidR="00F50C7E">
        <w:rPr>
          <w:szCs w:val="20"/>
        </w:rPr>
        <w:t xml:space="preserve">average rate </w:t>
      </w:r>
      <w:r w:rsidR="00FF4D39">
        <w:rPr>
          <w:szCs w:val="20"/>
        </w:rPr>
        <w:t xml:space="preserve">recorded </w:t>
      </w:r>
      <w:r w:rsidR="00423598">
        <w:rPr>
          <w:szCs w:val="20"/>
        </w:rPr>
        <w:t xml:space="preserve">in </w:t>
      </w:r>
      <w:r w:rsidR="00D35B67">
        <w:rPr>
          <w:szCs w:val="20"/>
        </w:rPr>
        <w:t xml:space="preserve">10 </w:t>
      </w:r>
      <w:r w:rsidR="00423598">
        <w:rPr>
          <w:szCs w:val="20"/>
        </w:rPr>
        <w:t>years</w:t>
      </w:r>
      <w:r w:rsidR="00165622">
        <w:rPr>
          <w:szCs w:val="20"/>
        </w:rPr>
        <w:t xml:space="preserve"> (</w:t>
      </w:r>
      <w:r w:rsidR="00F50C7E">
        <w:rPr>
          <w:szCs w:val="20"/>
        </w:rPr>
        <w:fldChar w:fldCharType="begin"/>
      </w:r>
      <w:r w:rsidR="00F50C7E">
        <w:rPr>
          <w:szCs w:val="20"/>
        </w:rPr>
        <w:instrText xml:space="preserve"> REF _Ref148967921 \h </w:instrText>
      </w:r>
      <w:r w:rsidR="00F50C7E">
        <w:rPr>
          <w:szCs w:val="20"/>
        </w:rPr>
      </w:r>
      <w:r w:rsidR="00F50C7E">
        <w:rPr>
          <w:szCs w:val="20"/>
        </w:rPr>
        <w:fldChar w:fldCharType="separate"/>
      </w:r>
      <w:r w:rsidR="00F50C7E">
        <w:t xml:space="preserve">Figure </w:t>
      </w:r>
      <w:r w:rsidR="00F50C7E">
        <w:rPr>
          <w:noProof/>
        </w:rPr>
        <w:t>11</w:t>
      </w:r>
      <w:r w:rsidR="00F50C7E">
        <w:rPr>
          <w:szCs w:val="20"/>
        </w:rPr>
        <w:fldChar w:fldCharType="end"/>
      </w:r>
      <w:r w:rsidR="00165622">
        <w:rPr>
          <w:szCs w:val="20"/>
        </w:rPr>
        <w:t>)</w:t>
      </w:r>
      <w:r w:rsidR="00784F0C">
        <w:rPr>
          <w:szCs w:val="20"/>
        </w:rPr>
        <w:t xml:space="preserve">. No fertiliser was applied </w:t>
      </w:r>
      <w:r w:rsidR="00AC68A7">
        <w:rPr>
          <w:szCs w:val="20"/>
        </w:rPr>
        <w:t>on</w:t>
      </w:r>
      <w:r>
        <w:rPr>
          <w:szCs w:val="20"/>
        </w:rPr>
        <w:t xml:space="preserve"> </w:t>
      </w:r>
      <w:r w:rsidR="00CD2E10">
        <w:rPr>
          <w:szCs w:val="20"/>
        </w:rPr>
        <w:t>9% of</w:t>
      </w:r>
      <w:r w:rsidR="00784F0C">
        <w:rPr>
          <w:szCs w:val="20"/>
        </w:rPr>
        <w:t xml:space="preserve"> Gippsland</w:t>
      </w:r>
      <w:r w:rsidR="00CD2E10">
        <w:rPr>
          <w:szCs w:val="20"/>
        </w:rPr>
        <w:t xml:space="preserve"> participant</w:t>
      </w:r>
      <w:r w:rsidR="00784F0C">
        <w:rPr>
          <w:szCs w:val="20"/>
        </w:rPr>
        <w:t xml:space="preserve"> farms</w:t>
      </w:r>
      <w:r w:rsidR="008F611E">
        <w:rPr>
          <w:szCs w:val="20"/>
        </w:rPr>
        <w:t>. D</w:t>
      </w:r>
      <w:r w:rsidR="00766CFD">
        <w:rPr>
          <w:szCs w:val="20"/>
        </w:rPr>
        <w:t xml:space="preserve">espite the </w:t>
      </w:r>
      <w:r w:rsidR="00B36247">
        <w:rPr>
          <w:szCs w:val="20"/>
        </w:rPr>
        <w:t xml:space="preserve">reduced application rates </w:t>
      </w:r>
      <w:r w:rsidR="00576EF0" w:rsidRPr="00283270">
        <w:rPr>
          <w:szCs w:val="20"/>
        </w:rPr>
        <w:t>fertiliser was the largest cost item on Gippsland farms</w:t>
      </w:r>
      <w:r w:rsidR="00332FFF">
        <w:rPr>
          <w:szCs w:val="20"/>
        </w:rPr>
        <w:t xml:space="preserve"> in 2022-23</w:t>
      </w:r>
      <w:r w:rsidR="000402FB">
        <w:rPr>
          <w:szCs w:val="20"/>
        </w:rPr>
        <w:t xml:space="preserve">, on average making up </w:t>
      </w:r>
      <w:r w:rsidR="003224E9">
        <w:rPr>
          <w:szCs w:val="20"/>
        </w:rPr>
        <w:t xml:space="preserve">16% of total </w:t>
      </w:r>
      <w:r w:rsidR="00587F0B">
        <w:rPr>
          <w:szCs w:val="20"/>
        </w:rPr>
        <w:t>cash operating costs</w:t>
      </w:r>
      <w:r w:rsidR="0089017C">
        <w:rPr>
          <w:szCs w:val="20"/>
        </w:rPr>
        <w:t>.</w:t>
      </w:r>
    </w:p>
    <w:p w14:paraId="18468240" w14:textId="4EAEC742" w:rsidR="001D55E5" w:rsidRDefault="000E0824" w:rsidP="002F2AC7">
      <w:pPr>
        <w:rPr>
          <w:szCs w:val="20"/>
        </w:rPr>
      </w:pPr>
      <w:r>
        <w:rPr>
          <w:noProof/>
          <w:szCs w:val="20"/>
        </w:rPr>
        <w:drawing>
          <wp:inline distT="0" distB="0" distL="0" distR="0" wp14:anchorId="38809CDE" wp14:editId="2F1DB1F0">
            <wp:extent cx="2731135" cy="1675898"/>
            <wp:effectExtent l="0" t="0" r="0" b="635"/>
            <wp:docPr id="22" name="Picture 22" descr="Average phosphorus application rates kg/ha (left hand axis) and kg/DSE (right hand axis) from 2012-13 to 2022-23 presented as two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verage phosphorus application rates kg/ha (left hand axis) and kg/DSE (right hand axis) from 2012-13 to 2022-23 presented as two lines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3248" cy="1683331"/>
                    </a:xfrm>
                    <a:prstGeom prst="rect">
                      <a:avLst/>
                    </a:prstGeom>
                    <a:noFill/>
                  </pic:spPr>
                </pic:pic>
              </a:graphicData>
            </a:graphic>
          </wp:inline>
        </w:drawing>
      </w:r>
    </w:p>
    <w:p w14:paraId="49592FF2" w14:textId="23C8BBF6" w:rsidR="00ED067E" w:rsidRDefault="00ED067E" w:rsidP="00ED067E">
      <w:pPr>
        <w:pStyle w:val="Caption"/>
      </w:pPr>
      <w:bookmarkStart w:id="13" w:name="_Ref148967921"/>
      <w:r>
        <w:t xml:space="preserve">Figure </w:t>
      </w:r>
      <w:r>
        <w:fldChar w:fldCharType="begin"/>
      </w:r>
      <w:r>
        <w:instrText>SEQ Figure \* ARABIC</w:instrText>
      </w:r>
      <w:r>
        <w:fldChar w:fldCharType="separate"/>
      </w:r>
      <w:r w:rsidR="00DA1800">
        <w:rPr>
          <w:noProof/>
        </w:rPr>
        <w:t>11</w:t>
      </w:r>
      <w:r>
        <w:fldChar w:fldCharType="end"/>
      </w:r>
      <w:bookmarkEnd w:id="13"/>
      <w:r w:rsidRPr="000A6AD7">
        <w:t>.</w:t>
      </w:r>
      <w:r>
        <w:t xml:space="preserve"> Average phosphorus application rates kg/ha (left hand axis) and kg/DSE (right hand axis)</w:t>
      </w:r>
      <w:r w:rsidRPr="000A6AD7">
        <w:t xml:space="preserve"> </w:t>
      </w:r>
      <w:r>
        <w:t xml:space="preserve">from </w:t>
      </w:r>
      <w:r w:rsidRPr="000A6AD7">
        <w:t>201</w:t>
      </w:r>
      <w:r>
        <w:t>2</w:t>
      </w:r>
      <w:r w:rsidR="00D71AEE">
        <w:t>-</w:t>
      </w:r>
      <w:r>
        <w:t>13</w:t>
      </w:r>
      <w:r w:rsidRPr="000A6AD7">
        <w:t xml:space="preserve"> to 202</w:t>
      </w:r>
      <w:r>
        <w:t>2</w:t>
      </w:r>
      <w:r w:rsidR="00D71AEE">
        <w:t>-</w:t>
      </w:r>
      <w:r w:rsidRPr="000A6AD7">
        <w:t>2</w:t>
      </w:r>
      <w:r>
        <w:t>3.</w:t>
      </w:r>
    </w:p>
    <w:p w14:paraId="3BE97D7D" w14:textId="07BAA2C4" w:rsidR="007F220B" w:rsidRDefault="007F220B">
      <w:pPr>
        <w:rPr>
          <w:rFonts w:asciiTheme="majorHAnsi" w:eastAsiaTheme="majorEastAsia" w:hAnsiTheme="majorHAnsi" w:cstheme="majorBidi"/>
          <w:b/>
          <w:bCs/>
          <w:color w:val="1F3763" w:themeColor="accent1" w:themeShade="7F"/>
          <w:sz w:val="24"/>
          <w:szCs w:val="24"/>
        </w:rPr>
      </w:pPr>
      <w:r>
        <w:rPr>
          <w:b/>
          <w:bCs/>
        </w:rPr>
        <w:br w:type="page"/>
      </w:r>
    </w:p>
    <w:p w14:paraId="36B732CC" w14:textId="339A277C" w:rsidR="00B96E74" w:rsidRPr="00FA7E68" w:rsidRDefault="00B96E74" w:rsidP="00FA7E68">
      <w:pPr>
        <w:pStyle w:val="Heading3"/>
        <w:rPr>
          <w:b/>
          <w:bCs/>
        </w:rPr>
      </w:pPr>
      <w:r w:rsidRPr="00FA7E68">
        <w:rPr>
          <w:b/>
          <w:bCs/>
        </w:rPr>
        <w:lastRenderedPageBreak/>
        <w:t xml:space="preserve">Gross </w:t>
      </w:r>
      <w:r w:rsidR="00074500">
        <w:rPr>
          <w:b/>
          <w:bCs/>
        </w:rPr>
        <w:t>m</w:t>
      </w:r>
      <w:r w:rsidRPr="00FA7E68">
        <w:rPr>
          <w:b/>
          <w:bCs/>
        </w:rPr>
        <w:t>argins</w:t>
      </w:r>
    </w:p>
    <w:p w14:paraId="104C7317" w14:textId="5A4BA293" w:rsidR="00010C6F" w:rsidRDefault="00010C6F" w:rsidP="00A50700">
      <w:pPr>
        <w:pStyle w:val="Caption"/>
      </w:pPr>
      <w:r>
        <w:t>Infographic 6: Beef gross margin ($/ha)</w:t>
      </w:r>
      <w:r w:rsidR="00ED067E">
        <w:t xml:space="preserve"> </w:t>
      </w:r>
    </w:p>
    <w:p w14:paraId="5FE7E0D7" w14:textId="112B9DD6" w:rsidR="00010C6F" w:rsidRDefault="00010C6F" w:rsidP="00A50700">
      <w:pPr>
        <w:pStyle w:val="Caption"/>
      </w:pPr>
      <w:r>
        <w:t>Infographic 7: Prime Lamb gross margin ($/ha)</w:t>
      </w:r>
    </w:p>
    <w:p w14:paraId="5DA98DBE" w14:textId="726D389D" w:rsidR="00010C6F" w:rsidRDefault="00010C6F" w:rsidP="00A50700">
      <w:pPr>
        <w:pStyle w:val="Caption"/>
      </w:pPr>
      <w:r>
        <w:t xml:space="preserve">Infographic 8: Wool Sheep gross margin ($/ha) </w:t>
      </w:r>
    </w:p>
    <w:p w14:paraId="1E98D682" w14:textId="66DF8D54" w:rsidR="002234D4" w:rsidRPr="00D71719" w:rsidRDefault="00B96E74">
      <w:pPr>
        <w:rPr>
          <w:szCs w:val="20"/>
        </w:rPr>
      </w:pPr>
      <w:r w:rsidRPr="00D71719">
        <w:rPr>
          <w:szCs w:val="20"/>
        </w:rPr>
        <w:t xml:space="preserve">Beef gross margins </w:t>
      </w:r>
      <w:r w:rsidR="00BB21FE">
        <w:rPr>
          <w:szCs w:val="20"/>
        </w:rPr>
        <w:t>on Gippsland participant farms</w:t>
      </w:r>
      <w:r w:rsidRPr="00D71719">
        <w:rPr>
          <w:szCs w:val="20"/>
        </w:rPr>
        <w:t xml:space="preserve"> </w:t>
      </w:r>
      <w:r w:rsidR="00FD1486">
        <w:rPr>
          <w:szCs w:val="20"/>
        </w:rPr>
        <w:t xml:space="preserve">decreased from the highs of 2021-22 and </w:t>
      </w:r>
      <w:r w:rsidR="009E3505">
        <w:rPr>
          <w:szCs w:val="20"/>
        </w:rPr>
        <w:t xml:space="preserve">were </w:t>
      </w:r>
      <w:r w:rsidR="00D734D0">
        <w:rPr>
          <w:szCs w:val="20"/>
        </w:rPr>
        <w:t>13%</w:t>
      </w:r>
      <w:r w:rsidR="009E3505">
        <w:rPr>
          <w:szCs w:val="20"/>
        </w:rPr>
        <w:t xml:space="preserve"> </w:t>
      </w:r>
      <w:r w:rsidR="00D734D0">
        <w:rPr>
          <w:szCs w:val="20"/>
        </w:rPr>
        <w:t xml:space="preserve">below </w:t>
      </w:r>
      <w:r w:rsidR="00C4714E" w:rsidRPr="00942C08">
        <w:rPr>
          <w:szCs w:val="20"/>
        </w:rPr>
        <w:t xml:space="preserve">the </w:t>
      </w:r>
      <w:r w:rsidR="00B85A58">
        <w:rPr>
          <w:szCs w:val="20"/>
        </w:rPr>
        <w:t>three</w:t>
      </w:r>
      <w:r w:rsidR="007B0800" w:rsidRPr="00942C08">
        <w:rPr>
          <w:szCs w:val="20"/>
        </w:rPr>
        <w:t xml:space="preserve">-year </w:t>
      </w:r>
      <w:r w:rsidR="00020BB3" w:rsidRPr="00942C08">
        <w:rPr>
          <w:szCs w:val="20"/>
        </w:rPr>
        <w:t xml:space="preserve">average </w:t>
      </w:r>
      <w:r w:rsidR="009E3505" w:rsidRPr="00942C08">
        <w:rPr>
          <w:szCs w:val="20"/>
        </w:rPr>
        <w:t>in 202</w:t>
      </w:r>
      <w:r w:rsidR="00E811C8">
        <w:rPr>
          <w:szCs w:val="20"/>
        </w:rPr>
        <w:t>2</w:t>
      </w:r>
      <w:r w:rsidR="00D71AEE">
        <w:t>-</w:t>
      </w:r>
      <w:r w:rsidR="009E3505" w:rsidRPr="00942C08">
        <w:rPr>
          <w:szCs w:val="20"/>
        </w:rPr>
        <w:t>2</w:t>
      </w:r>
      <w:r w:rsidR="00E811C8">
        <w:rPr>
          <w:szCs w:val="20"/>
        </w:rPr>
        <w:t>3</w:t>
      </w:r>
      <w:r w:rsidR="00D71AEE">
        <w:rPr>
          <w:szCs w:val="20"/>
        </w:rPr>
        <w:t>.</w:t>
      </w:r>
      <w:r w:rsidR="00DC4EFA">
        <w:rPr>
          <w:szCs w:val="20"/>
        </w:rPr>
        <w:t xml:space="preserve"> </w:t>
      </w:r>
    </w:p>
    <w:p w14:paraId="4E8D9975" w14:textId="39CCF100" w:rsidR="002F2AC7" w:rsidRPr="001A2F51" w:rsidRDefault="00D22517" w:rsidP="001A2F51">
      <w:pPr>
        <w:pStyle w:val="Heading3"/>
        <w:rPr>
          <w:b/>
          <w:bCs/>
        </w:rPr>
      </w:pPr>
      <w:r w:rsidRPr="00FA7E68">
        <w:rPr>
          <w:b/>
          <w:bCs/>
        </w:rPr>
        <w:t xml:space="preserve">Calving and </w:t>
      </w:r>
      <w:r w:rsidR="00074500">
        <w:rPr>
          <w:b/>
          <w:bCs/>
        </w:rPr>
        <w:t>l</w:t>
      </w:r>
      <w:r w:rsidRPr="00FA7E68">
        <w:rPr>
          <w:b/>
          <w:bCs/>
        </w:rPr>
        <w:t>ambing pattern</w:t>
      </w:r>
    </w:p>
    <w:p w14:paraId="542E927C" w14:textId="77647D15" w:rsidR="00B01593" w:rsidRDefault="00D7041A" w:rsidP="00A50700">
      <w:pPr>
        <w:keepNext/>
      </w:pPr>
      <w:r>
        <w:rPr>
          <w:noProof/>
          <w:color w:val="FF0000"/>
          <w:szCs w:val="20"/>
        </w:rPr>
        <w:drawing>
          <wp:inline distT="0" distB="0" distL="0" distR="0" wp14:anchorId="498E9555" wp14:editId="78A7E09D">
            <wp:extent cx="2727448" cy="1695450"/>
            <wp:effectExtent l="0" t="0" r="0" b="0"/>
            <wp:docPr id="20" name="Picture 20" descr="2022-23 calving and lambing pattern presnted as two lines and the proportion of sheep and cattle calving from gippsland in each month of the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2022-23 calving and lambing pattern presnted as two lines and the proportion of sheep and cattle calving from gippsland in each month of the year.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27448" cy="1695450"/>
                    </a:xfrm>
                    <a:prstGeom prst="rect">
                      <a:avLst/>
                    </a:prstGeom>
                    <a:noFill/>
                  </pic:spPr>
                </pic:pic>
              </a:graphicData>
            </a:graphic>
          </wp:inline>
        </w:drawing>
      </w:r>
    </w:p>
    <w:p w14:paraId="44C77937" w14:textId="293DBBDD" w:rsidR="00AD0698" w:rsidRPr="00D7041A" w:rsidRDefault="00B01593" w:rsidP="00474887">
      <w:pPr>
        <w:pStyle w:val="Caption"/>
        <w:rPr>
          <w:color w:val="FF0000"/>
        </w:rPr>
      </w:pPr>
      <w:r>
        <w:t xml:space="preserve">Figure </w:t>
      </w:r>
      <w:r>
        <w:fldChar w:fldCharType="begin"/>
      </w:r>
      <w:r>
        <w:instrText>SEQ Figure \* ARABIC</w:instrText>
      </w:r>
      <w:r>
        <w:fldChar w:fldCharType="separate"/>
      </w:r>
      <w:r w:rsidR="00F50C7E">
        <w:rPr>
          <w:noProof/>
        </w:rPr>
        <w:t>12</w:t>
      </w:r>
      <w:r>
        <w:fldChar w:fldCharType="end"/>
      </w:r>
      <w:r w:rsidRPr="000A6AD7">
        <w:t>. 202</w:t>
      </w:r>
      <w:r>
        <w:t>2</w:t>
      </w:r>
      <w:r w:rsidR="00D71AEE">
        <w:t>-</w:t>
      </w:r>
      <w:r w:rsidRPr="000A6AD7">
        <w:t>2</w:t>
      </w:r>
      <w:r>
        <w:t>3</w:t>
      </w:r>
      <w:r w:rsidRPr="000A6AD7">
        <w:t xml:space="preserve"> calving and lambing pattern</w:t>
      </w:r>
    </w:p>
    <w:p w14:paraId="38DCB144" w14:textId="3406911C" w:rsidR="000F06FF" w:rsidRDefault="002F2AC7" w:rsidP="002F2AC7">
      <w:pPr>
        <w:rPr>
          <w:szCs w:val="20"/>
        </w:rPr>
      </w:pPr>
      <w:r w:rsidRPr="00560BD4">
        <w:t xml:space="preserve">July and </w:t>
      </w:r>
      <w:r w:rsidR="004760C9" w:rsidRPr="00560BD4">
        <w:t>August</w:t>
      </w:r>
      <w:r w:rsidRPr="00560BD4">
        <w:t xml:space="preserve"> were the peak months for lambing in sheep enterprises</w:t>
      </w:r>
      <w:r w:rsidR="00F50C7E">
        <w:t>,</w:t>
      </w:r>
      <w:r w:rsidRPr="00560BD4">
        <w:t xml:space="preserve"> while September was the peak month for calving in beef enterprises. Consequently, </w:t>
      </w:r>
      <w:r w:rsidR="008C2F44">
        <w:t xml:space="preserve">late winter </w:t>
      </w:r>
      <w:r w:rsidR="00CF00E5">
        <w:t xml:space="preserve">and </w:t>
      </w:r>
      <w:r w:rsidRPr="00560BD4">
        <w:t xml:space="preserve">spring </w:t>
      </w:r>
      <w:r w:rsidR="00C337F6">
        <w:t>202</w:t>
      </w:r>
      <w:r w:rsidR="008C2F44">
        <w:t>2</w:t>
      </w:r>
      <w:r w:rsidR="00C337F6">
        <w:t xml:space="preserve"> </w:t>
      </w:r>
      <w:r w:rsidRPr="00560BD4">
        <w:t xml:space="preserve">represented the </w:t>
      </w:r>
      <w:r w:rsidR="00CF00E5">
        <w:t>times</w:t>
      </w:r>
      <w:r w:rsidRPr="00560BD4">
        <w:t xml:space="preserve"> of highest feed demand. </w:t>
      </w:r>
      <w:r w:rsidR="00E56FD3">
        <w:t>On average Gippsland farms</w:t>
      </w:r>
      <w:r w:rsidR="00944C74">
        <w:t xml:space="preserve"> received </w:t>
      </w:r>
      <w:r w:rsidR="00E56FD3">
        <w:t>1</w:t>
      </w:r>
      <w:r w:rsidR="0019745E">
        <w:t>2</w:t>
      </w:r>
      <w:r w:rsidR="00E56FD3">
        <w:t>5</w:t>
      </w:r>
      <w:r w:rsidR="0019745E">
        <w:t>%</w:t>
      </w:r>
      <w:r w:rsidR="00E56FD3">
        <w:t xml:space="preserve"> </w:t>
      </w:r>
      <w:r w:rsidR="003B065D" w:rsidRPr="003B065D">
        <w:t xml:space="preserve">of </w:t>
      </w:r>
      <w:r w:rsidR="00931F0C">
        <w:t xml:space="preserve">their </w:t>
      </w:r>
      <w:r w:rsidR="003B065D" w:rsidRPr="003B065D">
        <w:t>long</w:t>
      </w:r>
      <w:r w:rsidR="00E073EF">
        <w:t>-</w:t>
      </w:r>
      <w:r w:rsidR="003B065D" w:rsidRPr="003B065D">
        <w:t xml:space="preserve">term average spring rainfall (Appendix </w:t>
      </w:r>
      <w:r w:rsidR="0019745E">
        <w:t>D</w:t>
      </w:r>
      <w:r w:rsidR="003B065D" w:rsidRPr="003B065D">
        <w:t>2)</w:t>
      </w:r>
      <w:r w:rsidR="003B065D">
        <w:t xml:space="preserve"> which </w:t>
      </w:r>
      <w:r w:rsidRPr="00560BD4">
        <w:t>left some soils saturated</w:t>
      </w:r>
      <w:r w:rsidR="00560BD4" w:rsidRPr="00560BD4">
        <w:t xml:space="preserve">, </w:t>
      </w:r>
      <w:r w:rsidR="002613A0">
        <w:t>particularly</w:t>
      </w:r>
      <w:r w:rsidR="002613A0" w:rsidRPr="00560BD4">
        <w:t xml:space="preserve"> </w:t>
      </w:r>
      <w:r w:rsidR="00560BD4" w:rsidRPr="00560BD4">
        <w:t xml:space="preserve">in </w:t>
      </w:r>
      <w:r w:rsidR="00DC78D5">
        <w:t>s</w:t>
      </w:r>
      <w:r w:rsidR="00560BD4" w:rsidRPr="00560BD4">
        <w:t xml:space="preserve">outh and </w:t>
      </w:r>
      <w:r w:rsidR="00DC78D5">
        <w:t>w</w:t>
      </w:r>
      <w:r w:rsidR="00560BD4" w:rsidRPr="00560BD4">
        <w:t>est Gippsland</w:t>
      </w:r>
      <w:r w:rsidR="00AE0FCC">
        <w:t>.</w:t>
      </w:r>
      <w:r w:rsidR="00560BD4" w:rsidRPr="00560BD4">
        <w:t xml:space="preserve"> </w:t>
      </w:r>
      <w:r w:rsidR="008475C2" w:rsidRPr="008475C2">
        <w:t xml:space="preserve">Wet conditions provided a challenge to harvest pasture for conservation thereby reducing the quantities of fodder harvested from the previous year. As a result, hay and silage making costs decreased compared to the previous year. </w:t>
      </w:r>
    </w:p>
    <w:p w14:paraId="75C81BD9" w14:textId="5F0B32A1" w:rsidR="008229B3" w:rsidRDefault="00805C12" w:rsidP="000F06FF">
      <w:pPr>
        <w:rPr>
          <w:szCs w:val="20"/>
        </w:rPr>
      </w:pPr>
      <w:r>
        <w:rPr>
          <w:szCs w:val="20"/>
        </w:rPr>
        <w:t xml:space="preserve">Wet conditions </w:t>
      </w:r>
      <w:r w:rsidR="00B80689">
        <w:rPr>
          <w:szCs w:val="20"/>
        </w:rPr>
        <w:t>meant s</w:t>
      </w:r>
      <w:r w:rsidR="005D5748">
        <w:rPr>
          <w:szCs w:val="20"/>
        </w:rPr>
        <w:t>upplementary feeding rates</w:t>
      </w:r>
      <w:r w:rsidR="00941FA6">
        <w:rPr>
          <w:szCs w:val="20"/>
        </w:rPr>
        <w:t xml:space="preserve"> and expenditure</w:t>
      </w:r>
      <w:r w:rsidR="005D5748">
        <w:rPr>
          <w:szCs w:val="20"/>
        </w:rPr>
        <w:t xml:space="preserve"> increased across all </w:t>
      </w:r>
      <w:r w:rsidR="009C7CE2">
        <w:rPr>
          <w:szCs w:val="20"/>
        </w:rPr>
        <w:t>enterprises</w:t>
      </w:r>
      <w:r w:rsidR="005D5748">
        <w:rPr>
          <w:szCs w:val="20"/>
        </w:rPr>
        <w:t xml:space="preserve"> </w:t>
      </w:r>
      <w:r w:rsidR="00876CCC">
        <w:rPr>
          <w:szCs w:val="20"/>
        </w:rPr>
        <w:t>in</w:t>
      </w:r>
      <w:r w:rsidR="00076EBE">
        <w:rPr>
          <w:szCs w:val="20"/>
        </w:rPr>
        <w:t xml:space="preserve"> 202</w:t>
      </w:r>
      <w:r w:rsidR="00876CCC">
        <w:rPr>
          <w:szCs w:val="20"/>
        </w:rPr>
        <w:t>2</w:t>
      </w:r>
      <w:r w:rsidR="00B1620A">
        <w:t>–</w:t>
      </w:r>
      <w:r w:rsidR="00076EBE">
        <w:rPr>
          <w:szCs w:val="20"/>
        </w:rPr>
        <w:t>2</w:t>
      </w:r>
      <w:r w:rsidR="00876CCC">
        <w:rPr>
          <w:szCs w:val="20"/>
        </w:rPr>
        <w:t>3</w:t>
      </w:r>
      <w:r w:rsidR="00076EBE">
        <w:rPr>
          <w:szCs w:val="20"/>
        </w:rPr>
        <w:t xml:space="preserve">. </w:t>
      </w:r>
      <w:r w:rsidR="007528DD">
        <w:rPr>
          <w:szCs w:val="20"/>
        </w:rPr>
        <w:t>Beef enter</w:t>
      </w:r>
      <w:r w:rsidR="00941FA6">
        <w:rPr>
          <w:szCs w:val="20"/>
        </w:rPr>
        <w:t xml:space="preserve">prises were most reliant on </w:t>
      </w:r>
      <w:r w:rsidR="009C7CE2">
        <w:rPr>
          <w:szCs w:val="20"/>
        </w:rPr>
        <w:t>supplementary</w:t>
      </w:r>
      <w:r w:rsidR="00941FA6">
        <w:rPr>
          <w:szCs w:val="20"/>
        </w:rPr>
        <w:t xml:space="preserve"> feed (</w:t>
      </w:r>
      <w:r w:rsidR="00A93905">
        <w:rPr>
          <w:szCs w:val="20"/>
        </w:rPr>
        <w:t xml:space="preserve">241 ME fed per DSE). </w:t>
      </w:r>
      <w:r w:rsidR="00710B8D">
        <w:rPr>
          <w:szCs w:val="20"/>
        </w:rPr>
        <w:t xml:space="preserve">Homegrown </w:t>
      </w:r>
      <w:r w:rsidR="0085473D">
        <w:rPr>
          <w:szCs w:val="20"/>
        </w:rPr>
        <w:t xml:space="preserve">hay was the most common form of supplementary feed </w:t>
      </w:r>
      <w:r w:rsidR="000814E0">
        <w:rPr>
          <w:szCs w:val="20"/>
        </w:rPr>
        <w:t xml:space="preserve">fed </w:t>
      </w:r>
      <w:r w:rsidR="0085473D">
        <w:rPr>
          <w:szCs w:val="20"/>
        </w:rPr>
        <w:t xml:space="preserve">to </w:t>
      </w:r>
      <w:r w:rsidR="003D1D6B">
        <w:rPr>
          <w:szCs w:val="20"/>
        </w:rPr>
        <w:t>beef enterprises in Gippsland.</w:t>
      </w:r>
    </w:p>
    <w:p w14:paraId="2170F80A" w14:textId="4AFC3504" w:rsidR="000F06FF" w:rsidRPr="00FA7E68" w:rsidRDefault="00F40C56" w:rsidP="00FA7E68">
      <w:pPr>
        <w:pStyle w:val="Heading3"/>
        <w:rPr>
          <w:b/>
          <w:bCs/>
        </w:rPr>
      </w:pPr>
      <w:r>
        <w:rPr>
          <w:b/>
          <w:bCs/>
        </w:rPr>
        <w:t>Capital structure</w:t>
      </w:r>
    </w:p>
    <w:p w14:paraId="05E86915" w14:textId="3F32DA71" w:rsidR="000F06FF" w:rsidRPr="00443122" w:rsidRDefault="000F06FF" w:rsidP="00474887">
      <w:pPr>
        <w:pStyle w:val="Caption"/>
      </w:pPr>
      <w:r w:rsidRPr="00443122">
        <w:t xml:space="preserve">***Infographic </w:t>
      </w:r>
      <w:r w:rsidR="002613BD">
        <w:t>9</w:t>
      </w:r>
      <w:r w:rsidRPr="00443122">
        <w:t>**</w:t>
      </w:r>
      <w:r w:rsidR="00474887" w:rsidRPr="00443122">
        <w:t xml:space="preserve"> </w:t>
      </w:r>
      <w:r w:rsidRPr="00443122">
        <w:br/>
        <w:t>Farmland value ($/ha)</w:t>
      </w:r>
    </w:p>
    <w:p w14:paraId="76046A6E" w14:textId="44B5C853" w:rsidR="00AD0698" w:rsidRPr="00FE1F9F" w:rsidRDefault="00A23147" w:rsidP="002F2AC7">
      <w:pPr>
        <w:rPr>
          <w:color w:val="FF0000"/>
          <w:szCs w:val="20"/>
        </w:rPr>
      </w:pPr>
      <w:r>
        <w:rPr>
          <w:szCs w:val="20"/>
        </w:rPr>
        <w:t xml:space="preserve">Gippsland </w:t>
      </w:r>
      <w:r w:rsidR="000F06FF" w:rsidRPr="00AA5C0A">
        <w:rPr>
          <w:szCs w:val="20"/>
        </w:rPr>
        <w:t xml:space="preserve">farmland </w:t>
      </w:r>
      <w:r w:rsidR="00035D7F">
        <w:rPr>
          <w:szCs w:val="20"/>
        </w:rPr>
        <w:t>values</w:t>
      </w:r>
      <w:r>
        <w:rPr>
          <w:szCs w:val="20"/>
        </w:rPr>
        <w:t xml:space="preserve"> continued to rise</w:t>
      </w:r>
      <w:r w:rsidR="00BA666D">
        <w:rPr>
          <w:szCs w:val="20"/>
        </w:rPr>
        <w:t xml:space="preserve"> </w:t>
      </w:r>
      <w:r w:rsidR="007175DB">
        <w:rPr>
          <w:szCs w:val="20"/>
        </w:rPr>
        <w:t xml:space="preserve">resulting </w:t>
      </w:r>
      <w:r w:rsidR="00C646D8">
        <w:rPr>
          <w:szCs w:val="20"/>
        </w:rPr>
        <w:t>in</w:t>
      </w:r>
      <w:r w:rsidR="00BA666D">
        <w:rPr>
          <w:szCs w:val="20"/>
        </w:rPr>
        <w:t xml:space="preserve"> Gippsland </w:t>
      </w:r>
      <w:r w:rsidR="00C646D8">
        <w:rPr>
          <w:szCs w:val="20"/>
        </w:rPr>
        <w:t>farms</w:t>
      </w:r>
      <w:r w:rsidR="000F06FF" w:rsidRPr="00AA5C0A">
        <w:rPr>
          <w:szCs w:val="20"/>
        </w:rPr>
        <w:t xml:space="preserve"> managing the highest value</w:t>
      </w:r>
      <w:r w:rsidR="0037762B">
        <w:rPr>
          <w:szCs w:val="20"/>
        </w:rPr>
        <w:t xml:space="preserve"> of</w:t>
      </w:r>
      <w:r w:rsidR="000F06FF" w:rsidRPr="00AA5C0A">
        <w:rPr>
          <w:szCs w:val="20"/>
        </w:rPr>
        <w:t xml:space="preserve"> total assets per hectare</w:t>
      </w:r>
      <w:r w:rsidR="0037762B">
        <w:rPr>
          <w:szCs w:val="20"/>
        </w:rPr>
        <w:t xml:space="preserve"> of the LFMP regions</w:t>
      </w:r>
      <w:r w:rsidR="0032083B">
        <w:rPr>
          <w:szCs w:val="20"/>
        </w:rPr>
        <w:t xml:space="preserve"> (</w:t>
      </w:r>
      <w:r w:rsidR="00B37759">
        <w:rPr>
          <w:szCs w:val="20"/>
        </w:rPr>
        <w:t>$20,448/ha)</w:t>
      </w:r>
      <w:r w:rsidR="000F06FF" w:rsidRPr="00AA5C0A">
        <w:rPr>
          <w:szCs w:val="20"/>
        </w:rPr>
        <w:t>.</w:t>
      </w:r>
      <w:r w:rsidR="000F06FF" w:rsidRPr="00F73ED4">
        <w:rPr>
          <w:color w:val="FF0000"/>
        </w:rPr>
        <w:t xml:space="preserve"> </w:t>
      </w:r>
      <w:r w:rsidR="000F06FF" w:rsidRPr="00AA5C0A">
        <w:rPr>
          <w:szCs w:val="20"/>
        </w:rPr>
        <w:t xml:space="preserve">Increases in land </w:t>
      </w:r>
      <w:r>
        <w:rPr>
          <w:szCs w:val="20"/>
        </w:rPr>
        <w:t>values</w:t>
      </w:r>
      <w:r w:rsidR="000F06FF" w:rsidRPr="00AA5C0A">
        <w:rPr>
          <w:szCs w:val="20"/>
        </w:rPr>
        <w:t xml:space="preserve"> </w:t>
      </w:r>
      <w:r w:rsidR="00C80D96">
        <w:rPr>
          <w:szCs w:val="20"/>
        </w:rPr>
        <w:t>offset</w:t>
      </w:r>
      <w:r w:rsidR="000F06FF" w:rsidRPr="00AA5C0A">
        <w:rPr>
          <w:szCs w:val="20"/>
        </w:rPr>
        <w:t xml:space="preserve"> the </w:t>
      </w:r>
      <w:r w:rsidR="00210040">
        <w:rPr>
          <w:szCs w:val="20"/>
        </w:rPr>
        <w:t xml:space="preserve">increase in </w:t>
      </w:r>
      <w:r w:rsidR="000F06FF" w:rsidRPr="00AA5C0A">
        <w:rPr>
          <w:szCs w:val="20"/>
        </w:rPr>
        <w:t xml:space="preserve">debt levels </w:t>
      </w:r>
      <w:r w:rsidR="001800C0">
        <w:rPr>
          <w:szCs w:val="20"/>
        </w:rPr>
        <w:t>leading to</w:t>
      </w:r>
      <w:r w:rsidR="000F06FF" w:rsidRPr="00AA5C0A">
        <w:rPr>
          <w:szCs w:val="20"/>
        </w:rPr>
        <w:t xml:space="preserve"> an average annual addition to farmers wealth (equity) of </w:t>
      </w:r>
      <w:r w:rsidR="000F06FF" w:rsidRPr="00E75009">
        <w:rPr>
          <w:szCs w:val="20"/>
        </w:rPr>
        <w:t>$</w:t>
      </w:r>
      <w:r w:rsidR="002966E9">
        <w:rPr>
          <w:szCs w:val="20"/>
        </w:rPr>
        <w:t>1</w:t>
      </w:r>
      <w:r w:rsidR="001F37D5" w:rsidRPr="00E75009">
        <w:rPr>
          <w:szCs w:val="20"/>
        </w:rPr>
        <w:t>,</w:t>
      </w:r>
      <w:r w:rsidR="002966E9">
        <w:rPr>
          <w:szCs w:val="20"/>
        </w:rPr>
        <w:t>12</w:t>
      </w:r>
      <w:r w:rsidR="001F37D5" w:rsidRPr="00E75009">
        <w:rPr>
          <w:szCs w:val="20"/>
        </w:rPr>
        <w:t>4</w:t>
      </w:r>
      <w:r w:rsidR="000F06FF" w:rsidRPr="00E75009">
        <w:rPr>
          <w:szCs w:val="20"/>
        </w:rPr>
        <w:t xml:space="preserve">/ha. </w:t>
      </w:r>
    </w:p>
    <w:p w14:paraId="40C63415" w14:textId="6BC7CC1B" w:rsidR="000F06FF" w:rsidRPr="00FA7E68" w:rsidRDefault="000F06FF" w:rsidP="00FA7E68">
      <w:pPr>
        <w:pStyle w:val="Heading3"/>
        <w:rPr>
          <w:b/>
          <w:bCs/>
          <w:color w:val="FF0000"/>
          <w:szCs w:val="20"/>
        </w:rPr>
      </w:pPr>
      <w:r w:rsidRPr="00FA7E68">
        <w:rPr>
          <w:b/>
          <w:bCs/>
          <w:noProof/>
        </w:rPr>
        <w:t xml:space="preserve">Return on </w:t>
      </w:r>
      <w:r w:rsidR="00074500">
        <w:rPr>
          <w:b/>
          <w:bCs/>
          <w:noProof/>
        </w:rPr>
        <w:t>a</w:t>
      </w:r>
      <w:r w:rsidRPr="00FA7E68">
        <w:rPr>
          <w:b/>
          <w:bCs/>
          <w:noProof/>
        </w:rPr>
        <w:t>ssets</w:t>
      </w:r>
    </w:p>
    <w:p w14:paraId="21A9EFA2" w14:textId="40BEC7B4" w:rsidR="00B01593" w:rsidRDefault="004E04F3" w:rsidP="00B01593">
      <w:pPr>
        <w:keepNext/>
      </w:pPr>
      <w:r>
        <w:rPr>
          <w:noProof/>
          <w:color w:val="FF0000"/>
          <w:szCs w:val="20"/>
        </w:rPr>
        <w:drawing>
          <wp:inline distT="0" distB="0" distL="0" distR="0" wp14:anchorId="2BA94D88" wp14:editId="19B00858">
            <wp:extent cx="3007360" cy="1772702"/>
            <wp:effectExtent l="0" t="0" r="2540" b="0"/>
            <wp:docPr id="21" name="Picture 21" descr="Gippsland return on assets since 2013-14 presented as a column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ippsland return on assets since 2013-14 presented as a column graph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07360" cy="1772702"/>
                    </a:xfrm>
                    <a:prstGeom prst="rect">
                      <a:avLst/>
                    </a:prstGeom>
                    <a:noFill/>
                  </pic:spPr>
                </pic:pic>
              </a:graphicData>
            </a:graphic>
          </wp:inline>
        </w:drawing>
      </w:r>
    </w:p>
    <w:p w14:paraId="08A4FC2B" w14:textId="0CD2F9CA" w:rsidR="00B01593" w:rsidRDefault="00B01593" w:rsidP="00B01593">
      <w:pPr>
        <w:keepNext/>
      </w:pPr>
      <w:bookmarkStart w:id="14" w:name="_Ref148955136"/>
      <w:r>
        <w:t xml:space="preserve">Figure </w:t>
      </w:r>
      <w:r>
        <w:fldChar w:fldCharType="begin"/>
      </w:r>
      <w:r>
        <w:instrText>SEQ Figure \* ARABIC</w:instrText>
      </w:r>
      <w:r>
        <w:fldChar w:fldCharType="separate"/>
      </w:r>
      <w:r w:rsidR="00DA1800">
        <w:rPr>
          <w:noProof/>
        </w:rPr>
        <w:t>13</w:t>
      </w:r>
      <w:r>
        <w:fldChar w:fldCharType="end"/>
      </w:r>
      <w:bookmarkEnd w:id="14"/>
      <w:r w:rsidRPr="000A6AD7">
        <w:t xml:space="preserve">. </w:t>
      </w:r>
      <w:r>
        <w:t xml:space="preserve">Gippsland </w:t>
      </w:r>
      <w:r w:rsidRPr="000A6AD7">
        <w:t xml:space="preserve">return on assets </w:t>
      </w:r>
    </w:p>
    <w:p w14:paraId="72BB39DD" w14:textId="14C56180" w:rsidR="00C03064" w:rsidRDefault="009D17A0" w:rsidP="00752FA4">
      <w:pPr>
        <w:rPr>
          <w:szCs w:val="20"/>
        </w:rPr>
      </w:pPr>
      <w:r>
        <w:rPr>
          <w:szCs w:val="20"/>
        </w:rPr>
        <w:t>Decreases</w:t>
      </w:r>
      <w:r w:rsidR="004C1AED">
        <w:rPr>
          <w:szCs w:val="20"/>
        </w:rPr>
        <w:t xml:space="preserve"> in farm profits </w:t>
      </w:r>
      <w:r>
        <w:rPr>
          <w:szCs w:val="20"/>
        </w:rPr>
        <w:t>coupled with</w:t>
      </w:r>
      <w:r w:rsidR="004C1AED">
        <w:rPr>
          <w:szCs w:val="20"/>
        </w:rPr>
        <w:t xml:space="preserve"> the </w:t>
      </w:r>
      <w:r w:rsidR="00C03064" w:rsidRPr="00AA5C0A">
        <w:rPr>
          <w:szCs w:val="20"/>
        </w:rPr>
        <w:t>increase in the value of total assets managed</w:t>
      </w:r>
      <w:r w:rsidR="000B2FFE">
        <w:rPr>
          <w:szCs w:val="20"/>
        </w:rPr>
        <w:t xml:space="preserve"> </w:t>
      </w:r>
      <w:r w:rsidR="00ED0B91">
        <w:rPr>
          <w:szCs w:val="20"/>
        </w:rPr>
        <w:t>meant that</w:t>
      </w:r>
      <w:r w:rsidR="00622B7A" w:rsidRPr="002864A8">
        <w:rPr>
          <w:szCs w:val="20"/>
        </w:rPr>
        <w:t xml:space="preserve"> </w:t>
      </w:r>
      <w:proofErr w:type="spellStart"/>
      <w:r w:rsidR="00BB27C2">
        <w:rPr>
          <w:szCs w:val="20"/>
        </w:rPr>
        <w:t>RoA</w:t>
      </w:r>
      <w:proofErr w:type="spellEnd"/>
      <w:r w:rsidR="00622B7A">
        <w:rPr>
          <w:szCs w:val="20"/>
        </w:rPr>
        <w:t xml:space="preserve"> </w:t>
      </w:r>
      <w:r w:rsidR="005E0628">
        <w:rPr>
          <w:szCs w:val="20"/>
        </w:rPr>
        <w:t>for</w:t>
      </w:r>
      <w:r w:rsidR="00622B7A" w:rsidRPr="002864A8">
        <w:rPr>
          <w:szCs w:val="20"/>
        </w:rPr>
        <w:t xml:space="preserve"> Gippsland farms </w:t>
      </w:r>
      <w:r w:rsidR="000B2FFE">
        <w:rPr>
          <w:szCs w:val="20"/>
        </w:rPr>
        <w:t xml:space="preserve">were </w:t>
      </w:r>
      <w:r w:rsidR="00B244F3">
        <w:rPr>
          <w:szCs w:val="20"/>
        </w:rPr>
        <w:t xml:space="preserve">more than half </w:t>
      </w:r>
      <w:r w:rsidR="00E8416C">
        <w:rPr>
          <w:szCs w:val="20"/>
        </w:rPr>
        <w:t>the 10-year</w:t>
      </w:r>
      <w:r w:rsidR="00622B7A" w:rsidRPr="002864A8">
        <w:rPr>
          <w:szCs w:val="20"/>
        </w:rPr>
        <w:t xml:space="preserve"> average and was the second </w:t>
      </w:r>
      <w:r w:rsidR="00DB347A">
        <w:rPr>
          <w:szCs w:val="20"/>
        </w:rPr>
        <w:t>lowest</w:t>
      </w:r>
      <w:r w:rsidR="00622B7A" w:rsidRPr="002864A8">
        <w:rPr>
          <w:szCs w:val="20"/>
        </w:rPr>
        <w:t xml:space="preserve"> recorded in </w:t>
      </w:r>
      <w:r w:rsidR="00622B7A">
        <w:rPr>
          <w:szCs w:val="20"/>
        </w:rPr>
        <w:t>the last decade (</w:t>
      </w:r>
      <w:r w:rsidR="00B01593">
        <w:rPr>
          <w:szCs w:val="20"/>
        </w:rPr>
        <w:fldChar w:fldCharType="begin"/>
      </w:r>
      <w:r w:rsidR="00B01593">
        <w:rPr>
          <w:szCs w:val="20"/>
        </w:rPr>
        <w:instrText xml:space="preserve"> REF _Ref148955136 \h </w:instrText>
      </w:r>
      <w:r w:rsidR="00B01593">
        <w:rPr>
          <w:szCs w:val="20"/>
        </w:rPr>
      </w:r>
      <w:r w:rsidR="00B01593">
        <w:rPr>
          <w:szCs w:val="20"/>
        </w:rPr>
        <w:fldChar w:fldCharType="separate"/>
      </w:r>
      <w:r w:rsidR="00DA1800">
        <w:t xml:space="preserve">Figure </w:t>
      </w:r>
      <w:r w:rsidR="00DA1800">
        <w:rPr>
          <w:noProof/>
        </w:rPr>
        <w:t>13</w:t>
      </w:r>
      <w:r w:rsidR="00B01593">
        <w:rPr>
          <w:szCs w:val="20"/>
        </w:rPr>
        <w:fldChar w:fldCharType="end"/>
      </w:r>
      <w:r w:rsidR="00622B7A">
        <w:rPr>
          <w:szCs w:val="20"/>
        </w:rPr>
        <w:t>).</w:t>
      </w:r>
    </w:p>
    <w:p w14:paraId="105CE585" w14:textId="77777777" w:rsidR="00A25C26" w:rsidRDefault="00A25C26" w:rsidP="00752FA4">
      <w:pPr>
        <w:rPr>
          <w:szCs w:val="20"/>
        </w:rPr>
      </w:pPr>
    </w:p>
    <w:p w14:paraId="18A173C3" w14:textId="77777777" w:rsidR="00A25C26" w:rsidRDefault="00A25C26" w:rsidP="00752FA4">
      <w:pPr>
        <w:rPr>
          <w:szCs w:val="20"/>
        </w:rPr>
      </w:pPr>
    </w:p>
    <w:p w14:paraId="0BD19064" w14:textId="77777777" w:rsidR="00A25C26" w:rsidRDefault="00A25C26" w:rsidP="00752FA4">
      <w:pPr>
        <w:rPr>
          <w:szCs w:val="20"/>
        </w:rPr>
      </w:pPr>
    </w:p>
    <w:p w14:paraId="7D36E8B7" w14:textId="77777777" w:rsidR="00A25C26" w:rsidRDefault="00A25C26" w:rsidP="00752FA4">
      <w:pPr>
        <w:rPr>
          <w:szCs w:val="20"/>
        </w:rPr>
      </w:pPr>
    </w:p>
    <w:p w14:paraId="183C838B" w14:textId="77777777" w:rsidR="001F749A" w:rsidRDefault="00842DD0" w:rsidP="000E65DA">
      <w:pPr>
        <w:pStyle w:val="Caption"/>
        <w:rPr>
          <w:color w:val="FF0000"/>
        </w:rPr>
        <w:sectPr w:rsidR="001F749A" w:rsidSect="0011151A">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num="2" w:space="708"/>
          <w:docGrid w:linePitch="360"/>
        </w:sectPr>
      </w:pPr>
      <w:r w:rsidRPr="00842DD0">
        <w:rPr>
          <w:noProof/>
          <w:color w:val="FF0000"/>
        </w:rPr>
        <w:lastRenderedPageBreak/>
        <mc:AlternateContent>
          <mc:Choice Requires="wps">
            <w:drawing>
              <wp:inline distT="0" distB="0" distL="0" distR="0" wp14:anchorId="3983EBE1" wp14:editId="7FD02CD7">
                <wp:extent cx="5762625" cy="1485900"/>
                <wp:effectExtent l="0" t="0" r="28575" b="19050"/>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85900"/>
                        </a:xfrm>
                        <a:prstGeom prst="rect">
                          <a:avLst/>
                        </a:prstGeom>
                        <a:solidFill>
                          <a:schemeClr val="accent1">
                            <a:lumMod val="20000"/>
                            <a:lumOff val="80000"/>
                          </a:schemeClr>
                        </a:solidFill>
                        <a:ln w="9525">
                          <a:solidFill>
                            <a:srgbClr val="000000"/>
                          </a:solidFill>
                          <a:miter lim="800000"/>
                          <a:headEnd/>
                          <a:tailEnd/>
                        </a:ln>
                      </wps:spPr>
                      <wps:txbx>
                        <w:txbxContent>
                          <w:p w14:paraId="4286F5EE" w14:textId="4830117B" w:rsidR="00842DD0" w:rsidRPr="00CB4E11" w:rsidRDefault="00FA5538" w:rsidP="00842DD0">
                            <w:pPr>
                              <w:pStyle w:val="Caption"/>
                            </w:pPr>
                            <w:r>
                              <w:t>Gippsland r</w:t>
                            </w:r>
                            <w:r w:rsidR="00842DD0" w:rsidRPr="00CB4E11">
                              <w:t xml:space="preserve">egional </w:t>
                            </w:r>
                            <w:r>
                              <w:t>s</w:t>
                            </w:r>
                            <w:r w:rsidR="00842DD0" w:rsidRPr="00CB4E11">
                              <w:t>ummary</w:t>
                            </w:r>
                          </w:p>
                          <w:p w14:paraId="38910C16" w14:textId="41A4B3E2" w:rsidR="00ED1EA5" w:rsidRPr="00CB4E11" w:rsidRDefault="00F9401B" w:rsidP="00842DD0">
                            <w:pPr>
                              <w:pStyle w:val="ListParagraph"/>
                              <w:numPr>
                                <w:ilvl w:val="0"/>
                                <w:numId w:val="8"/>
                              </w:numPr>
                              <w:rPr>
                                <w:szCs w:val="20"/>
                              </w:rPr>
                            </w:pPr>
                            <w:r w:rsidRPr="00CB4E11">
                              <w:rPr>
                                <w:szCs w:val="20"/>
                              </w:rPr>
                              <w:t xml:space="preserve">Beef </w:t>
                            </w:r>
                            <w:r w:rsidR="00ED1EA5" w:rsidRPr="00CB4E11">
                              <w:rPr>
                                <w:szCs w:val="20"/>
                              </w:rPr>
                              <w:t>sales</w:t>
                            </w:r>
                            <w:r w:rsidRPr="00CB4E11">
                              <w:rPr>
                                <w:szCs w:val="20"/>
                              </w:rPr>
                              <w:t xml:space="preserve"> </w:t>
                            </w:r>
                            <w:r w:rsidR="00B4417B">
                              <w:rPr>
                                <w:szCs w:val="20"/>
                              </w:rPr>
                              <w:t>were</w:t>
                            </w:r>
                            <w:r w:rsidRPr="00CB4E11">
                              <w:rPr>
                                <w:szCs w:val="20"/>
                              </w:rPr>
                              <w:t xml:space="preserve"> 7</w:t>
                            </w:r>
                            <w:r w:rsidR="00F443C2">
                              <w:rPr>
                                <w:szCs w:val="20"/>
                              </w:rPr>
                              <w:t>3</w:t>
                            </w:r>
                            <w:r w:rsidR="00D35B67">
                              <w:rPr>
                                <w:szCs w:val="20"/>
                              </w:rPr>
                              <w:t>%</w:t>
                            </w:r>
                            <w:r w:rsidR="00ED1EA5" w:rsidRPr="00CB4E11">
                              <w:rPr>
                                <w:szCs w:val="20"/>
                              </w:rPr>
                              <w:t xml:space="preserve"> of cash income</w:t>
                            </w:r>
                            <w:r w:rsidR="000B4E73">
                              <w:rPr>
                                <w:szCs w:val="20"/>
                              </w:rPr>
                              <w:t xml:space="preserve"> </w:t>
                            </w:r>
                            <w:r w:rsidR="005F0234">
                              <w:rPr>
                                <w:szCs w:val="20"/>
                              </w:rPr>
                              <w:t>for LFMP farms in Gippsland</w:t>
                            </w:r>
                          </w:p>
                          <w:p w14:paraId="2D755EE2" w14:textId="11478A24" w:rsidR="00915F28" w:rsidRPr="00CB4E11" w:rsidRDefault="00C6403C" w:rsidP="00842DD0">
                            <w:pPr>
                              <w:pStyle w:val="ListParagraph"/>
                              <w:numPr>
                                <w:ilvl w:val="0"/>
                                <w:numId w:val="8"/>
                              </w:numPr>
                              <w:rPr>
                                <w:szCs w:val="20"/>
                              </w:rPr>
                            </w:pPr>
                            <w:r>
                              <w:rPr>
                                <w:szCs w:val="20"/>
                              </w:rPr>
                              <w:t>B</w:t>
                            </w:r>
                            <w:r w:rsidR="00661044">
                              <w:rPr>
                                <w:szCs w:val="20"/>
                              </w:rPr>
                              <w:t xml:space="preserve">eef </w:t>
                            </w:r>
                            <w:r w:rsidR="000C009B">
                              <w:rPr>
                                <w:szCs w:val="20"/>
                              </w:rPr>
                              <w:t>prices</w:t>
                            </w:r>
                            <w:r w:rsidR="00661044">
                              <w:rPr>
                                <w:szCs w:val="20"/>
                              </w:rPr>
                              <w:t xml:space="preserve"> </w:t>
                            </w:r>
                            <w:r w:rsidR="00F443C2">
                              <w:rPr>
                                <w:szCs w:val="20"/>
                              </w:rPr>
                              <w:t>dropped by</w:t>
                            </w:r>
                            <w:r w:rsidR="009E7A10">
                              <w:rPr>
                                <w:szCs w:val="20"/>
                              </w:rPr>
                              <w:t xml:space="preserve"> an average of</w:t>
                            </w:r>
                            <w:r w:rsidR="00F443C2">
                              <w:rPr>
                                <w:szCs w:val="20"/>
                              </w:rPr>
                              <w:t xml:space="preserve"> 21%</w:t>
                            </w:r>
                            <w:r w:rsidR="00865C5B">
                              <w:rPr>
                                <w:szCs w:val="20"/>
                              </w:rPr>
                              <w:t xml:space="preserve"> </w:t>
                            </w:r>
                            <w:r w:rsidR="00E346FB">
                              <w:rPr>
                                <w:szCs w:val="20"/>
                              </w:rPr>
                              <w:t>from 2021-22 le</w:t>
                            </w:r>
                            <w:r w:rsidR="00665954">
                              <w:rPr>
                                <w:szCs w:val="20"/>
                              </w:rPr>
                              <w:t>vels</w:t>
                            </w:r>
                            <w:r w:rsidR="00865C5B">
                              <w:rPr>
                                <w:szCs w:val="20"/>
                              </w:rPr>
                              <w:t xml:space="preserve"> </w:t>
                            </w:r>
                          </w:p>
                          <w:p w14:paraId="37D1F2A5" w14:textId="75668E62" w:rsidR="00700DD1" w:rsidRPr="00CB4E11" w:rsidRDefault="00152CEF" w:rsidP="008F7E10">
                            <w:pPr>
                              <w:pStyle w:val="ListParagraph"/>
                              <w:numPr>
                                <w:ilvl w:val="0"/>
                                <w:numId w:val="8"/>
                              </w:numPr>
                              <w:rPr>
                                <w:szCs w:val="20"/>
                              </w:rPr>
                            </w:pPr>
                            <w:r>
                              <w:rPr>
                                <w:szCs w:val="20"/>
                              </w:rPr>
                              <w:t>Lowest</w:t>
                            </w:r>
                            <w:r w:rsidR="00FD0217" w:rsidRPr="00CB4E11">
                              <w:rPr>
                                <w:szCs w:val="20"/>
                              </w:rPr>
                              <w:t xml:space="preserve"> </w:t>
                            </w:r>
                            <w:r w:rsidR="007D3CA0" w:rsidRPr="00CB4E11">
                              <w:rPr>
                                <w:szCs w:val="20"/>
                              </w:rPr>
                              <w:t xml:space="preserve">average </w:t>
                            </w:r>
                            <w:r w:rsidR="00FD0217" w:rsidRPr="00CB4E11">
                              <w:rPr>
                                <w:szCs w:val="20"/>
                              </w:rPr>
                              <w:t xml:space="preserve">gross farm income </w:t>
                            </w:r>
                            <w:r>
                              <w:rPr>
                                <w:szCs w:val="20"/>
                              </w:rPr>
                              <w:t>since 2018-19</w:t>
                            </w:r>
                            <w:r w:rsidR="007D48D1" w:rsidRPr="0004164F">
                              <w:rPr>
                                <w:szCs w:val="20"/>
                              </w:rPr>
                              <w:t xml:space="preserve"> combined with </w:t>
                            </w:r>
                            <w:r w:rsidR="007D2214" w:rsidRPr="0004164F">
                              <w:rPr>
                                <w:szCs w:val="20"/>
                              </w:rPr>
                              <w:t xml:space="preserve">high and rising </w:t>
                            </w:r>
                            <w:r w:rsidR="0004164F" w:rsidRPr="0004164F">
                              <w:rPr>
                                <w:szCs w:val="20"/>
                              </w:rPr>
                              <w:t xml:space="preserve">variable costs to </w:t>
                            </w:r>
                            <w:r w:rsidR="00C95B18">
                              <w:rPr>
                                <w:szCs w:val="20"/>
                              </w:rPr>
                              <w:t>reduce farm margins</w:t>
                            </w:r>
                            <w:r w:rsidR="0004164F" w:rsidRPr="0004164F">
                              <w:rPr>
                                <w:szCs w:val="20"/>
                              </w:rPr>
                              <w:t xml:space="preserve"> </w:t>
                            </w:r>
                            <w:r>
                              <w:rPr>
                                <w:szCs w:val="20"/>
                              </w:rPr>
                              <w:t>Second lowest</w:t>
                            </w:r>
                            <w:r w:rsidR="00700DD1">
                              <w:rPr>
                                <w:szCs w:val="20"/>
                              </w:rPr>
                              <w:t xml:space="preserve"> return on assets </w:t>
                            </w:r>
                            <w:r w:rsidR="00861E49">
                              <w:rPr>
                                <w:szCs w:val="20"/>
                              </w:rPr>
                              <w:t>in the last 10 years</w:t>
                            </w:r>
                          </w:p>
                          <w:p w14:paraId="1D7D31BC" w14:textId="7A713AB6" w:rsidR="002130EC" w:rsidRPr="005E6142" w:rsidRDefault="007D3CA0" w:rsidP="00842DD0">
                            <w:pPr>
                              <w:pStyle w:val="ListParagraph"/>
                              <w:numPr>
                                <w:ilvl w:val="0"/>
                                <w:numId w:val="8"/>
                              </w:numPr>
                              <w:rPr>
                                <w:szCs w:val="20"/>
                              </w:rPr>
                            </w:pPr>
                            <w:r w:rsidRPr="005E6142">
                              <w:rPr>
                                <w:szCs w:val="20"/>
                              </w:rPr>
                              <w:t xml:space="preserve">Average </w:t>
                            </w:r>
                            <w:r w:rsidR="0079572E" w:rsidRPr="005E6142">
                              <w:rPr>
                                <w:szCs w:val="20"/>
                              </w:rPr>
                              <w:t xml:space="preserve">annual </w:t>
                            </w:r>
                            <w:r w:rsidR="00BA42C2" w:rsidRPr="005E6142">
                              <w:rPr>
                                <w:szCs w:val="20"/>
                              </w:rPr>
                              <w:t>increase</w:t>
                            </w:r>
                            <w:r w:rsidR="002E6141" w:rsidRPr="005E6142">
                              <w:rPr>
                                <w:szCs w:val="20"/>
                              </w:rPr>
                              <w:t xml:space="preserve"> </w:t>
                            </w:r>
                            <w:r w:rsidR="00B4417B">
                              <w:rPr>
                                <w:szCs w:val="20"/>
                              </w:rPr>
                              <w:t>in</w:t>
                            </w:r>
                            <w:r w:rsidR="00B4417B" w:rsidRPr="005E6142">
                              <w:rPr>
                                <w:szCs w:val="20"/>
                              </w:rPr>
                              <w:t xml:space="preserve"> </w:t>
                            </w:r>
                            <w:r w:rsidR="00F9723E" w:rsidRPr="005E6142">
                              <w:rPr>
                                <w:szCs w:val="20"/>
                              </w:rPr>
                              <w:t>equity</w:t>
                            </w:r>
                            <w:r w:rsidR="002E6141" w:rsidRPr="005E6142">
                              <w:rPr>
                                <w:szCs w:val="20"/>
                              </w:rPr>
                              <w:t xml:space="preserve"> (</w:t>
                            </w:r>
                            <w:r w:rsidR="00F9723E" w:rsidRPr="005E6142">
                              <w:rPr>
                                <w:szCs w:val="20"/>
                              </w:rPr>
                              <w:t>net worth</w:t>
                            </w:r>
                            <w:r w:rsidR="002E6141" w:rsidRPr="005E6142">
                              <w:rPr>
                                <w:szCs w:val="20"/>
                              </w:rPr>
                              <w:t>) of $</w:t>
                            </w:r>
                            <w:r w:rsidR="00427B09" w:rsidRPr="005E6142">
                              <w:rPr>
                                <w:szCs w:val="20"/>
                              </w:rPr>
                              <w:t>1</w:t>
                            </w:r>
                            <w:r w:rsidR="00621A8C" w:rsidRPr="005E6142">
                              <w:rPr>
                                <w:szCs w:val="20"/>
                              </w:rPr>
                              <w:t>,12</w:t>
                            </w:r>
                            <w:r w:rsidR="002E6141" w:rsidRPr="005E6142">
                              <w:rPr>
                                <w:szCs w:val="20"/>
                              </w:rPr>
                              <w:t>4/ha</w:t>
                            </w:r>
                            <w:r w:rsidR="00627D8F">
                              <w:rPr>
                                <w:szCs w:val="20"/>
                              </w:rPr>
                              <w:t>.</w:t>
                            </w:r>
                            <w:r w:rsidR="002E6141" w:rsidRPr="005E6142">
                              <w:rPr>
                                <w:szCs w:val="20"/>
                              </w:rPr>
                              <w:t xml:space="preserve"> </w:t>
                            </w:r>
                          </w:p>
                          <w:p w14:paraId="48C31A59" w14:textId="77777777" w:rsidR="00782800" w:rsidRPr="00AD0698" w:rsidRDefault="00782800" w:rsidP="00AD0698">
                            <w:pPr>
                              <w:ind w:left="360"/>
                              <w:rPr>
                                <w:color w:val="FF0000"/>
                                <w:szCs w:val="20"/>
                              </w:rPr>
                            </w:pPr>
                          </w:p>
                          <w:p w14:paraId="7B4F92BE" w14:textId="0062D84A" w:rsidR="00842DD0" w:rsidRDefault="00842DD0"/>
                        </w:txbxContent>
                      </wps:txbx>
                      <wps:bodyPr rot="0" vert="horz" wrap="square" lIns="91440" tIns="45720" rIns="91440" bIns="45720" anchor="t" anchorCtr="0">
                        <a:noAutofit/>
                      </wps:bodyPr>
                    </wps:wsp>
                  </a:graphicData>
                </a:graphic>
              </wp:inline>
            </w:drawing>
          </mc:Choice>
          <mc:Fallback>
            <w:pict>
              <v:shape w14:anchorId="3983EBE1" id="Text Box 197" o:spid="_x0000_s1027" type="#_x0000_t202" style="width:453.7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" fillcolor="#d9e2f3 [660]">
                <v:textbox>
                  <w:txbxContent>
                    <w:p w14:paraId="4286F5EE" w14:textId="4830117B" w:rsidR="00842DD0" w:rsidRPr="00CB4E11" w:rsidRDefault="00FA5538" w:rsidP="00842DD0">
                      <w:pPr>
                        <w:pStyle w:val="Caption"/>
                      </w:pPr>
                      <w:r>
                        <w:t>Gippsland r</w:t>
                      </w:r>
                      <w:r w:rsidR="00842DD0" w:rsidRPr="00CB4E11">
                        <w:t xml:space="preserve">egional </w:t>
                      </w:r>
                      <w:r>
                        <w:t>s</w:t>
                      </w:r>
                      <w:r w:rsidR="00842DD0" w:rsidRPr="00CB4E11">
                        <w:t>ummary</w:t>
                      </w:r>
                    </w:p>
                    <w:p w14:paraId="38910C16" w14:textId="41A4B3E2" w:rsidR="00ED1EA5" w:rsidRPr="00CB4E11" w:rsidRDefault="00F9401B" w:rsidP="00842DD0">
                      <w:pPr>
                        <w:pStyle w:val="ListParagraph"/>
                        <w:numPr>
                          <w:ilvl w:val="0"/>
                          <w:numId w:val="8"/>
                        </w:numPr>
                        <w:rPr>
                          <w:szCs w:val="20"/>
                        </w:rPr>
                      </w:pPr>
                      <w:r w:rsidRPr="00CB4E11">
                        <w:rPr>
                          <w:szCs w:val="20"/>
                        </w:rPr>
                        <w:t xml:space="preserve">Beef </w:t>
                      </w:r>
                      <w:r w:rsidR="00ED1EA5" w:rsidRPr="00CB4E11">
                        <w:rPr>
                          <w:szCs w:val="20"/>
                        </w:rPr>
                        <w:t>sales</w:t>
                      </w:r>
                      <w:r w:rsidRPr="00CB4E11">
                        <w:rPr>
                          <w:szCs w:val="20"/>
                        </w:rPr>
                        <w:t xml:space="preserve"> </w:t>
                      </w:r>
                      <w:r w:rsidR="00B4417B">
                        <w:rPr>
                          <w:szCs w:val="20"/>
                        </w:rPr>
                        <w:t>were</w:t>
                      </w:r>
                      <w:r w:rsidRPr="00CB4E11">
                        <w:rPr>
                          <w:szCs w:val="20"/>
                        </w:rPr>
                        <w:t xml:space="preserve"> 7</w:t>
                      </w:r>
                      <w:r w:rsidR="00F443C2">
                        <w:rPr>
                          <w:szCs w:val="20"/>
                        </w:rPr>
                        <w:t>3</w:t>
                      </w:r>
                      <w:r w:rsidR="00D35B67">
                        <w:rPr>
                          <w:szCs w:val="20"/>
                        </w:rPr>
                        <w:t>%</w:t>
                      </w:r>
                      <w:r w:rsidR="00ED1EA5" w:rsidRPr="00CB4E11">
                        <w:rPr>
                          <w:szCs w:val="20"/>
                        </w:rPr>
                        <w:t xml:space="preserve"> of cash income</w:t>
                      </w:r>
                      <w:r w:rsidR="000B4E73">
                        <w:rPr>
                          <w:szCs w:val="20"/>
                        </w:rPr>
                        <w:t xml:space="preserve"> </w:t>
                      </w:r>
                      <w:r w:rsidR="005F0234">
                        <w:rPr>
                          <w:szCs w:val="20"/>
                        </w:rPr>
                        <w:t>for LFMP farms in Gippsland</w:t>
                      </w:r>
                    </w:p>
                    <w:p w14:paraId="2D755EE2" w14:textId="11478A24" w:rsidR="00915F28" w:rsidRPr="00CB4E11" w:rsidRDefault="00C6403C" w:rsidP="00842DD0">
                      <w:pPr>
                        <w:pStyle w:val="ListParagraph"/>
                        <w:numPr>
                          <w:ilvl w:val="0"/>
                          <w:numId w:val="8"/>
                        </w:numPr>
                        <w:rPr>
                          <w:szCs w:val="20"/>
                        </w:rPr>
                      </w:pPr>
                      <w:r>
                        <w:rPr>
                          <w:szCs w:val="20"/>
                        </w:rPr>
                        <w:t>B</w:t>
                      </w:r>
                      <w:r w:rsidR="00661044">
                        <w:rPr>
                          <w:szCs w:val="20"/>
                        </w:rPr>
                        <w:t xml:space="preserve">eef </w:t>
                      </w:r>
                      <w:r w:rsidR="000C009B">
                        <w:rPr>
                          <w:szCs w:val="20"/>
                        </w:rPr>
                        <w:t>prices</w:t>
                      </w:r>
                      <w:r w:rsidR="00661044">
                        <w:rPr>
                          <w:szCs w:val="20"/>
                        </w:rPr>
                        <w:t xml:space="preserve"> </w:t>
                      </w:r>
                      <w:r w:rsidR="00F443C2">
                        <w:rPr>
                          <w:szCs w:val="20"/>
                        </w:rPr>
                        <w:t>dropped by</w:t>
                      </w:r>
                      <w:r w:rsidR="009E7A10">
                        <w:rPr>
                          <w:szCs w:val="20"/>
                        </w:rPr>
                        <w:t xml:space="preserve"> an average of</w:t>
                      </w:r>
                      <w:r w:rsidR="00F443C2">
                        <w:rPr>
                          <w:szCs w:val="20"/>
                        </w:rPr>
                        <w:t xml:space="preserve"> 21%</w:t>
                      </w:r>
                      <w:r w:rsidR="00865C5B">
                        <w:rPr>
                          <w:szCs w:val="20"/>
                        </w:rPr>
                        <w:t xml:space="preserve"> </w:t>
                      </w:r>
                      <w:r w:rsidR="00E346FB">
                        <w:rPr>
                          <w:szCs w:val="20"/>
                        </w:rPr>
                        <w:t>from 2021-22 le</w:t>
                      </w:r>
                      <w:r w:rsidR="00665954">
                        <w:rPr>
                          <w:szCs w:val="20"/>
                        </w:rPr>
                        <w:t>vels</w:t>
                      </w:r>
                      <w:r w:rsidR="00865C5B">
                        <w:rPr>
                          <w:szCs w:val="20"/>
                        </w:rPr>
                        <w:t xml:space="preserve"> </w:t>
                      </w:r>
                    </w:p>
                    <w:p w14:paraId="37D1F2A5" w14:textId="75668E62" w:rsidR="00700DD1" w:rsidRPr="00CB4E11" w:rsidRDefault="00152CEF" w:rsidP="008F7E10">
                      <w:pPr>
                        <w:pStyle w:val="ListParagraph"/>
                        <w:numPr>
                          <w:ilvl w:val="0"/>
                          <w:numId w:val="8"/>
                        </w:numPr>
                        <w:rPr>
                          <w:szCs w:val="20"/>
                        </w:rPr>
                      </w:pPr>
                      <w:r>
                        <w:rPr>
                          <w:szCs w:val="20"/>
                        </w:rPr>
                        <w:t>Lowest</w:t>
                      </w:r>
                      <w:r w:rsidR="00FD0217" w:rsidRPr="00CB4E11">
                        <w:rPr>
                          <w:szCs w:val="20"/>
                        </w:rPr>
                        <w:t xml:space="preserve"> </w:t>
                      </w:r>
                      <w:r w:rsidR="007D3CA0" w:rsidRPr="00CB4E11">
                        <w:rPr>
                          <w:szCs w:val="20"/>
                        </w:rPr>
                        <w:t xml:space="preserve">average </w:t>
                      </w:r>
                      <w:r w:rsidR="00FD0217" w:rsidRPr="00CB4E11">
                        <w:rPr>
                          <w:szCs w:val="20"/>
                        </w:rPr>
                        <w:t xml:space="preserve">gross farm income </w:t>
                      </w:r>
                      <w:r>
                        <w:rPr>
                          <w:szCs w:val="20"/>
                        </w:rPr>
                        <w:t>since 2018-19</w:t>
                      </w:r>
                      <w:r w:rsidR="007D48D1" w:rsidRPr="0004164F">
                        <w:rPr>
                          <w:szCs w:val="20"/>
                        </w:rPr>
                        <w:t xml:space="preserve"> combined with </w:t>
                      </w:r>
                      <w:r w:rsidR="007D2214" w:rsidRPr="0004164F">
                        <w:rPr>
                          <w:szCs w:val="20"/>
                        </w:rPr>
                        <w:t xml:space="preserve">high and rising </w:t>
                      </w:r>
                      <w:r w:rsidR="0004164F" w:rsidRPr="0004164F">
                        <w:rPr>
                          <w:szCs w:val="20"/>
                        </w:rPr>
                        <w:t xml:space="preserve">variable costs to </w:t>
                      </w:r>
                      <w:r w:rsidR="00C95B18">
                        <w:rPr>
                          <w:szCs w:val="20"/>
                        </w:rPr>
                        <w:t>reduce farm margins</w:t>
                      </w:r>
                      <w:r w:rsidR="0004164F" w:rsidRPr="0004164F">
                        <w:rPr>
                          <w:szCs w:val="20"/>
                        </w:rPr>
                        <w:t xml:space="preserve"> </w:t>
                      </w:r>
                      <w:r>
                        <w:rPr>
                          <w:szCs w:val="20"/>
                        </w:rPr>
                        <w:t>Second lowest</w:t>
                      </w:r>
                      <w:r w:rsidR="00700DD1">
                        <w:rPr>
                          <w:szCs w:val="20"/>
                        </w:rPr>
                        <w:t xml:space="preserve"> return on assets </w:t>
                      </w:r>
                      <w:r w:rsidR="00861E49">
                        <w:rPr>
                          <w:szCs w:val="20"/>
                        </w:rPr>
                        <w:t>in the last 10 years</w:t>
                      </w:r>
                    </w:p>
                    <w:p w14:paraId="1D7D31BC" w14:textId="7A713AB6" w:rsidR="002130EC" w:rsidRPr="005E6142" w:rsidRDefault="007D3CA0" w:rsidP="00842DD0">
                      <w:pPr>
                        <w:pStyle w:val="ListParagraph"/>
                        <w:numPr>
                          <w:ilvl w:val="0"/>
                          <w:numId w:val="8"/>
                        </w:numPr>
                        <w:rPr>
                          <w:szCs w:val="20"/>
                        </w:rPr>
                      </w:pPr>
                      <w:r w:rsidRPr="005E6142">
                        <w:rPr>
                          <w:szCs w:val="20"/>
                        </w:rPr>
                        <w:t xml:space="preserve">Average </w:t>
                      </w:r>
                      <w:r w:rsidR="0079572E" w:rsidRPr="005E6142">
                        <w:rPr>
                          <w:szCs w:val="20"/>
                        </w:rPr>
                        <w:t xml:space="preserve">annual </w:t>
                      </w:r>
                      <w:r w:rsidR="00BA42C2" w:rsidRPr="005E6142">
                        <w:rPr>
                          <w:szCs w:val="20"/>
                        </w:rPr>
                        <w:t>increase</w:t>
                      </w:r>
                      <w:r w:rsidR="002E6141" w:rsidRPr="005E6142">
                        <w:rPr>
                          <w:szCs w:val="20"/>
                        </w:rPr>
                        <w:t xml:space="preserve"> </w:t>
                      </w:r>
                      <w:r w:rsidR="00B4417B">
                        <w:rPr>
                          <w:szCs w:val="20"/>
                        </w:rPr>
                        <w:t>in</w:t>
                      </w:r>
                      <w:r w:rsidR="00B4417B" w:rsidRPr="005E6142">
                        <w:rPr>
                          <w:szCs w:val="20"/>
                        </w:rPr>
                        <w:t xml:space="preserve"> </w:t>
                      </w:r>
                      <w:r w:rsidR="00F9723E" w:rsidRPr="005E6142">
                        <w:rPr>
                          <w:szCs w:val="20"/>
                        </w:rPr>
                        <w:t>equity</w:t>
                      </w:r>
                      <w:r w:rsidR="002E6141" w:rsidRPr="005E6142">
                        <w:rPr>
                          <w:szCs w:val="20"/>
                        </w:rPr>
                        <w:t xml:space="preserve"> (</w:t>
                      </w:r>
                      <w:r w:rsidR="00F9723E" w:rsidRPr="005E6142">
                        <w:rPr>
                          <w:szCs w:val="20"/>
                        </w:rPr>
                        <w:t>net worth</w:t>
                      </w:r>
                      <w:r w:rsidR="002E6141" w:rsidRPr="005E6142">
                        <w:rPr>
                          <w:szCs w:val="20"/>
                        </w:rPr>
                        <w:t>) of $</w:t>
                      </w:r>
                      <w:r w:rsidR="00427B09" w:rsidRPr="005E6142">
                        <w:rPr>
                          <w:szCs w:val="20"/>
                        </w:rPr>
                        <w:t>1</w:t>
                      </w:r>
                      <w:r w:rsidR="00621A8C" w:rsidRPr="005E6142">
                        <w:rPr>
                          <w:szCs w:val="20"/>
                        </w:rPr>
                        <w:t>,12</w:t>
                      </w:r>
                      <w:r w:rsidR="002E6141" w:rsidRPr="005E6142">
                        <w:rPr>
                          <w:szCs w:val="20"/>
                        </w:rPr>
                        <w:t>4/ha</w:t>
                      </w:r>
                      <w:r w:rsidR="00627D8F">
                        <w:rPr>
                          <w:szCs w:val="20"/>
                        </w:rPr>
                        <w:t>.</w:t>
                      </w:r>
                      <w:r w:rsidR="002E6141" w:rsidRPr="005E6142">
                        <w:rPr>
                          <w:szCs w:val="20"/>
                        </w:rPr>
                        <w:t xml:space="preserve"> </w:t>
                      </w:r>
                    </w:p>
                    <w:p w14:paraId="48C31A59" w14:textId="77777777" w:rsidR="00782800" w:rsidRPr="00AD0698" w:rsidRDefault="00782800" w:rsidP="00AD0698">
                      <w:pPr>
                        <w:ind w:left="360"/>
                        <w:rPr>
                          <w:color w:val="FF0000"/>
                          <w:szCs w:val="20"/>
                        </w:rPr>
                      </w:pPr>
                    </w:p>
                    <w:p w14:paraId="7B4F92BE" w14:textId="0062D84A" w:rsidR="00842DD0" w:rsidRDefault="00842DD0"/>
                  </w:txbxContent>
                </v:textbox>
                <w10:anchorlock/>
              </v:shape>
            </w:pict>
          </mc:Fallback>
        </mc:AlternateContent>
      </w:r>
    </w:p>
    <w:tbl>
      <w:tblPr>
        <w:tblStyle w:val="TableGrid"/>
        <w:tblW w:w="5000" w:type="pct"/>
        <w:tblLook w:val="04A0" w:firstRow="1" w:lastRow="0" w:firstColumn="1" w:lastColumn="0" w:noHBand="0" w:noVBand="1"/>
      </w:tblPr>
      <w:tblGrid>
        <w:gridCol w:w="6400"/>
        <w:gridCol w:w="1383"/>
        <w:gridCol w:w="1233"/>
      </w:tblGrid>
      <w:tr w:rsidR="004A3427" w:rsidRPr="004A3427" w14:paraId="44171FCE" w14:textId="77777777" w:rsidTr="00A75C38">
        <w:trPr>
          <w:trHeight w:val="420"/>
        </w:trPr>
        <w:tc>
          <w:tcPr>
            <w:tcW w:w="3549" w:type="pct"/>
            <w:noWrap/>
            <w:hideMark/>
          </w:tcPr>
          <w:p w14:paraId="6FF0AB69" w14:textId="77777777" w:rsidR="004A3427" w:rsidRPr="004A3427" w:rsidRDefault="004A3427" w:rsidP="004A3427">
            <w:pPr>
              <w:rPr>
                <w:rFonts w:ascii="Calibri" w:eastAsia="Times New Roman" w:hAnsi="Calibri" w:cs="Calibri"/>
                <w:b/>
                <w:bCs/>
                <w:color w:val="000000"/>
                <w:sz w:val="32"/>
                <w:szCs w:val="32"/>
                <w:lang w:eastAsia="en-AU"/>
              </w:rPr>
            </w:pPr>
            <w:r w:rsidRPr="004A3427">
              <w:rPr>
                <w:rFonts w:ascii="Calibri" w:eastAsia="Times New Roman" w:hAnsi="Calibri" w:cs="Calibri"/>
                <w:b/>
                <w:bCs/>
                <w:color w:val="000000"/>
                <w:sz w:val="32"/>
                <w:szCs w:val="32"/>
                <w:lang w:eastAsia="en-AU"/>
              </w:rPr>
              <w:t>Regional summary</w:t>
            </w:r>
          </w:p>
        </w:tc>
        <w:tc>
          <w:tcPr>
            <w:tcW w:w="767" w:type="pct"/>
            <w:noWrap/>
            <w:hideMark/>
          </w:tcPr>
          <w:p w14:paraId="7EECDBDE" w14:textId="77777777" w:rsidR="004A3427" w:rsidRPr="004A3427" w:rsidRDefault="004A3427" w:rsidP="004A3427">
            <w:pPr>
              <w:jc w:val="center"/>
              <w:rPr>
                <w:rFonts w:ascii="Calibri" w:eastAsia="Times New Roman" w:hAnsi="Calibri" w:cs="Calibri"/>
                <w:b/>
                <w:bCs/>
                <w:color w:val="000000"/>
                <w:sz w:val="32"/>
                <w:szCs w:val="32"/>
                <w:lang w:eastAsia="en-AU"/>
              </w:rPr>
            </w:pPr>
            <w:r w:rsidRPr="004A3427">
              <w:rPr>
                <w:rFonts w:ascii="Calibri" w:eastAsia="Times New Roman" w:hAnsi="Calibri" w:cs="Calibri"/>
                <w:b/>
                <w:bCs/>
                <w:color w:val="000000"/>
                <w:sz w:val="32"/>
                <w:szCs w:val="32"/>
                <w:lang w:eastAsia="en-AU"/>
              </w:rPr>
              <w:t> </w:t>
            </w:r>
          </w:p>
        </w:tc>
        <w:tc>
          <w:tcPr>
            <w:tcW w:w="684" w:type="pct"/>
            <w:noWrap/>
            <w:hideMark/>
          </w:tcPr>
          <w:p w14:paraId="5FBBD63F" w14:textId="77777777" w:rsidR="004A3427" w:rsidRPr="004A3427" w:rsidRDefault="004A3427" w:rsidP="004A3427">
            <w:pPr>
              <w:jc w:val="cente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G</w:t>
            </w:r>
          </w:p>
        </w:tc>
      </w:tr>
      <w:tr w:rsidR="004A3427" w:rsidRPr="004A3427" w14:paraId="59686233" w14:textId="77777777" w:rsidTr="00A75C38">
        <w:trPr>
          <w:trHeight w:val="300"/>
        </w:trPr>
        <w:tc>
          <w:tcPr>
            <w:tcW w:w="3549" w:type="pct"/>
            <w:noWrap/>
            <w:hideMark/>
          </w:tcPr>
          <w:p w14:paraId="462BF169" w14:textId="77777777" w:rsidR="004A3427" w:rsidRPr="004A3427" w:rsidRDefault="004A3427" w:rsidP="004A3427">
            <w:pP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 </w:t>
            </w:r>
          </w:p>
        </w:tc>
        <w:tc>
          <w:tcPr>
            <w:tcW w:w="767" w:type="pct"/>
            <w:noWrap/>
            <w:hideMark/>
          </w:tcPr>
          <w:p w14:paraId="1ED91F3D" w14:textId="77777777" w:rsidR="004A3427" w:rsidRPr="004A3427" w:rsidRDefault="004A3427" w:rsidP="004A3427">
            <w:pPr>
              <w:jc w:val="cente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3-yr average</w:t>
            </w:r>
          </w:p>
        </w:tc>
        <w:tc>
          <w:tcPr>
            <w:tcW w:w="684" w:type="pct"/>
            <w:noWrap/>
            <w:hideMark/>
          </w:tcPr>
          <w:p w14:paraId="0A9035B0" w14:textId="77777777" w:rsidR="004A3427" w:rsidRPr="004A3427" w:rsidRDefault="004A3427" w:rsidP="004A3427">
            <w:pPr>
              <w:jc w:val="cente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2022-23</w:t>
            </w:r>
          </w:p>
        </w:tc>
      </w:tr>
      <w:tr w:rsidR="004A3427" w:rsidRPr="004A3427" w14:paraId="0E52AB23" w14:textId="77777777" w:rsidTr="00A75C38">
        <w:trPr>
          <w:trHeight w:val="300"/>
        </w:trPr>
        <w:tc>
          <w:tcPr>
            <w:tcW w:w="3549" w:type="pct"/>
            <w:noWrap/>
            <w:hideMark/>
          </w:tcPr>
          <w:p w14:paraId="148C2063" w14:textId="77777777" w:rsidR="004A3427" w:rsidRPr="004A3427" w:rsidRDefault="004A3427" w:rsidP="004A3427">
            <w:pP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 </w:t>
            </w:r>
          </w:p>
        </w:tc>
        <w:tc>
          <w:tcPr>
            <w:tcW w:w="767" w:type="pct"/>
            <w:noWrap/>
            <w:hideMark/>
          </w:tcPr>
          <w:p w14:paraId="5EC331FB" w14:textId="77777777" w:rsidR="004A3427" w:rsidRPr="004A3427" w:rsidRDefault="004A3427" w:rsidP="004A3427">
            <w:pPr>
              <w:jc w:val="cente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 </w:t>
            </w:r>
          </w:p>
        </w:tc>
        <w:tc>
          <w:tcPr>
            <w:tcW w:w="684" w:type="pct"/>
            <w:noWrap/>
            <w:hideMark/>
          </w:tcPr>
          <w:p w14:paraId="016156FC" w14:textId="77777777" w:rsidR="004A3427" w:rsidRPr="004A3427" w:rsidRDefault="004A3427" w:rsidP="004A3427">
            <w:pPr>
              <w:jc w:val="cente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 </w:t>
            </w:r>
          </w:p>
        </w:tc>
      </w:tr>
      <w:tr w:rsidR="004A3427" w:rsidRPr="004A3427" w14:paraId="00B8F426" w14:textId="77777777" w:rsidTr="00A75C38">
        <w:trPr>
          <w:trHeight w:val="300"/>
        </w:trPr>
        <w:tc>
          <w:tcPr>
            <w:tcW w:w="3549" w:type="pct"/>
            <w:noWrap/>
            <w:hideMark/>
          </w:tcPr>
          <w:p w14:paraId="147C09ED" w14:textId="77777777" w:rsidR="004A3427" w:rsidRPr="004A3427" w:rsidRDefault="004A3427" w:rsidP="004A3427">
            <w:pP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Enterprise income</w:t>
            </w:r>
          </w:p>
        </w:tc>
        <w:tc>
          <w:tcPr>
            <w:tcW w:w="767" w:type="pct"/>
            <w:noWrap/>
            <w:hideMark/>
          </w:tcPr>
          <w:p w14:paraId="75958E84" w14:textId="77777777" w:rsidR="004A3427" w:rsidRPr="004A3427" w:rsidRDefault="004A3427" w:rsidP="004A3427">
            <w:pPr>
              <w:jc w:val="cente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 </w:t>
            </w:r>
          </w:p>
        </w:tc>
        <w:tc>
          <w:tcPr>
            <w:tcW w:w="684" w:type="pct"/>
            <w:noWrap/>
            <w:hideMark/>
          </w:tcPr>
          <w:p w14:paraId="0589561B" w14:textId="77777777" w:rsidR="004A3427" w:rsidRPr="004A3427" w:rsidRDefault="004A3427" w:rsidP="004A3427">
            <w:pPr>
              <w:jc w:val="cente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 </w:t>
            </w:r>
          </w:p>
        </w:tc>
      </w:tr>
      <w:tr w:rsidR="004A3427" w:rsidRPr="004A3427" w14:paraId="23F49F7E" w14:textId="77777777" w:rsidTr="00A75C38">
        <w:trPr>
          <w:trHeight w:val="300"/>
        </w:trPr>
        <w:tc>
          <w:tcPr>
            <w:tcW w:w="3549" w:type="pct"/>
            <w:noWrap/>
            <w:hideMark/>
          </w:tcPr>
          <w:p w14:paraId="527AFAF8"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Beef income ($/ha)</w:t>
            </w:r>
          </w:p>
        </w:tc>
        <w:tc>
          <w:tcPr>
            <w:tcW w:w="767" w:type="pct"/>
            <w:noWrap/>
            <w:hideMark/>
          </w:tcPr>
          <w:p w14:paraId="52FAD988"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1326</w:t>
            </w:r>
          </w:p>
        </w:tc>
        <w:tc>
          <w:tcPr>
            <w:tcW w:w="684" w:type="pct"/>
            <w:noWrap/>
            <w:hideMark/>
          </w:tcPr>
          <w:p w14:paraId="7C7808C0" w14:textId="77777777" w:rsidR="004A3427" w:rsidRPr="004A3427" w:rsidRDefault="004A3427"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1,205</w:t>
            </w:r>
          </w:p>
        </w:tc>
      </w:tr>
      <w:tr w:rsidR="004A3427" w:rsidRPr="004A3427" w14:paraId="0CEF80D6" w14:textId="77777777" w:rsidTr="00A75C38">
        <w:trPr>
          <w:trHeight w:val="300"/>
        </w:trPr>
        <w:tc>
          <w:tcPr>
            <w:tcW w:w="3549" w:type="pct"/>
            <w:noWrap/>
            <w:hideMark/>
          </w:tcPr>
          <w:p w14:paraId="7A97746B" w14:textId="2417A040"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xml:space="preserve">Prime </w:t>
            </w:r>
            <w:r w:rsidR="00DC78D5">
              <w:rPr>
                <w:rFonts w:ascii="Calibri" w:eastAsia="Times New Roman" w:hAnsi="Calibri" w:cs="Calibri"/>
                <w:color w:val="000000"/>
                <w:sz w:val="22"/>
                <w:lang w:eastAsia="en-AU"/>
              </w:rPr>
              <w:t>l</w:t>
            </w:r>
            <w:r w:rsidRPr="004A3427">
              <w:rPr>
                <w:rFonts w:ascii="Calibri" w:eastAsia="Times New Roman" w:hAnsi="Calibri" w:cs="Calibri"/>
                <w:color w:val="000000"/>
                <w:sz w:val="22"/>
                <w:lang w:eastAsia="en-AU"/>
              </w:rPr>
              <w:t>amb income ($/ha)</w:t>
            </w:r>
          </w:p>
        </w:tc>
        <w:tc>
          <w:tcPr>
            <w:tcW w:w="767" w:type="pct"/>
            <w:noWrap/>
            <w:hideMark/>
          </w:tcPr>
          <w:p w14:paraId="1F5A304C" w14:textId="77777777" w:rsidR="004A3427" w:rsidRPr="004A3427" w:rsidRDefault="004A3427"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921</w:t>
            </w:r>
          </w:p>
        </w:tc>
        <w:tc>
          <w:tcPr>
            <w:tcW w:w="684" w:type="pct"/>
            <w:noWrap/>
            <w:hideMark/>
          </w:tcPr>
          <w:p w14:paraId="61FB9E29" w14:textId="77777777" w:rsidR="004A3427" w:rsidRPr="004A3427" w:rsidRDefault="004A3427"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861</w:t>
            </w:r>
          </w:p>
        </w:tc>
      </w:tr>
      <w:tr w:rsidR="004A3427" w:rsidRPr="004A3427" w14:paraId="4C68AB8E" w14:textId="77777777" w:rsidTr="00A75C38">
        <w:trPr>
          <w:trHeight w:val="300"/>
        </w:trPr>
        <w:tc>
          <w:tcPr>
            <w:tcW w:w="3549" w:type="pct"/>
            <w:noWrap/>
            <w:hideMark/>
          </w:tcPr>
          <w:p w14:paraId="5B2E4178" w14:textId="396B8E64"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xml:space="preserve">Wool </w:t>
            </w:r>
            <w:r w:rsidR="00DC78D5">
              <w:rPr>
                <w:rFonts w:ascii="Calibri" w:eastAsia="Times New Roman" w:hAnsi="Calibri" w:cs="Calibri"/>
                <w:color w:val="000000"/>
                <w:sz w:val="22"/>
                <w:lang w:eastAsia="en-AU"/>
              </w:rPr>
              <w:t>s</w:t>
            </w:r>
            <w:r w:rsidRPr="004A3427">
              <w:rPr>
                <w:rFonts w:ascii="Calibri" w:eastAsia="Times New Roman" w:hAnsi="Calibri" w:cs="Calibri"/>
                <w:color w:val="000000"/>
                <w:sz w:val="22"/>
                <w:lang w:eastAsia="en-AU"/>
              </w:rPr>
              <w:t>heep income ($/ha)</w:t>
            </w:r>
          </w:p>
        </w:tc>
        <w:tc>
          <w:tcPr>
            <w:tcW w:w="767" w:type="pct"/>
            <w:noWrap/>
            <w:hideMark/>
          </w:tcPr>
          <w:p w14:paraId="18928D7C"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724</w:t>
            </w:r>
          </w:p>
        </w:tc>
        <w:tc>
          <w:tcPr>
            <w:tcW w:w="684" w:type="pct"/>
            <w:noWrap/>
            <w:hideMark/>
          </w:tcPr>
          <w:p w14:paraId="494A8F4F"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602</w:t>
            </w:r>
          </w:p>
        </w:tc>
      </w:tr>
      <w:tr w:rsidR="004A3427" w:rsidRPr="004A3427" w14:paraId="07085CD9" w14:textId="77777777" w:rsidTr="00A75C38">
        <w:trPr>
          <w:trHeight w:val="300"/>
        </w:trPr>
        <w:tc>
          <w:tcPr>
            <w:tcW w:w="3549" w:type="pct"/>
            <w:noWrap/>
            <w:hideMark/>
          </w:tcPr>
          <w:p w14:paraId="668A48F7"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767" w:type="pct"/>
            <w:noWrap/>
            <w:hideMark/>
          </w:tcPr>
          <w:p w14:paraId="621E1886"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684" w:type="pct"/>
            <w:noWrap/>
            <w:hideMark/>
          </w:tcPr>
          <w:p w14:paraId="379FC2FE"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r>
      <w:tr w:rsidR="004A3427" w:rsidRPr="004A3427" w14:paraId="05A41A96" w14:textId="77777777" w:rsidTr="00A75C38">
        <w:trPr>
          <w:trHeight w:val="300"/>
        </w:trPr>
        <w:tc>
          <w:tcPr>
            <w:tcW w:w="3549" w:type="pct"/>
            <w:noWrap/>
            <w:hideMark/>
          </w:tcPr>
          <w:p w14:paraId="66DEAAC0" w14:textId="77777777" w:rsidR="004A3427" w:rsidRPr="004A3427" w:rsidRDefault="004A3427" w:rsidP="004A3427">
            <w:pP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Variable costs</w:t>
            </w:r>
          </w:p>
        </w:tc>
        <w:tc>
          <w:tcPr>
            <w:tcW w:w="767" w:type="pct"/>
            <w:noWrap/>
            <w:hideMark/>
          </w:tcPr>
          <w:p w14:paraId="07497141"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684" w:type="pct"/>
            <w:noWrap/>
            <w:hideMark/>
          </w:tcPr>
          <w:p w14:paraId="278A7480"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r>
      <w:tr w:rsidR="004A3427" w:rsidRPr="004A3427" w14:paraId="04AC2047" w14:textId="77777777" w:rsidTr="00A75C38">
        <w:trPr>
          <w:trHeight w:val="300"/>
        </w:trPr>
        <w:tc>
          <w:tcPr>
            <w:tcW w:w="3549" w:type="pct"/>
            <w:noWrap/>
            <w:hideMark/>
          </w:tcPr>
          <w:p w14:paraId="039C95EE"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Beef variable costs ($/ha)</w:t>
            </w:r>
          </w:p>
        </w:tc>
        <w:tc>
          <w:tcPr>
            <w:tcW w:w="767" w:type="pct"/>
            <w:noWrap/>
            <w:hideMark/>
          </w:tcPr>
          <w:p w14:paraId="29309019" w14:textId="77777777" w:rsidR="004A3427" w:rsidRPr="004A3427" w:rsidRDefault="004A3427"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533</w:t>
            </w:r>
          </w:p>
        </w:tc>
        <w:tc>
          <w:tcPr>
            <w:tcW w:w="684" w:type="pct"/>
            <w:noWrap/>
            <w:hideMark/>
          </w:tcPr>
          <w:p w14:paraId="4714D13E"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514</w:t>
            </w:r>
          </w:p>
        </w:tc>
      </w:tr>
      <w:tr w:rsidR="004A3427" w:rsidRPr="004A3427" w14:paraId="64F2510D" w14:textId="77777777" w:rsidTr="00A75C38">
        <w:trPr>
          <w:trHeight w:val="300"/>
        </w:trPr>
        <w:tc>
          <w:tcPr>
            <w:tcW w:w="3549" w:type="pct"/>
            <w:noWrap/>
            <w:hideMark/>
          </w:tcPr>
          <w:p w14:paraId="5A5EF4B8" w14:textId="6E4275AE"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xml:space="preserve">Prime </w:t>
            </w:r>
            <w:r w:rsidR="00DC78D5">
              <w:rPr>
                <w:rFonts w:ascii="Calibri" w:eastAsia="Times New Roman" w:hAnsi="Calibri" w:cs="Calibri"/>
                <w:color w:val="000000"/>
                <w:sz w:val="22"/>
                <w:lang w:eastAsia="en-AU"/>
              </w:rPr>
              <w:t>l</w:t>
            </w:r>
            <w:r w:rsidRPr="004A3427">
              <w:rPr>
                <w:rFonts w:ascii="Calibri" w:eastAsia="Times New Roman" w:hAnsi="Calibri" w:cs="Calibri"/>
                <w:color w:val="000000"/>
                <w:sz w:val="22"/>
                <w:lang w:eastAsia="en-AU"/>
              </w:rPr>
              <w:t>amb variable costs ($/ha)</w:t>
            </w:r>
          </w:p>
        </w:tc>
        <w:tc>
          <w:tcPr>
            <w:tcW w:w="767" w:type="pct"/>
            <w:noWrap/>
            <w:hideMark/>
          </w:tcPr>
          <w:p w14:paraId="07DF2824"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397</w:t>
            </w:r>
          </w:p>
        </w:tc>
        <w:tc>
          <w:tcPr>
            <w:tcW w:w="684" w:type="pct"/>
            <w:noWrap/>
            <w:hideMark/>
          </w:tcPr>
          <w:p w14:paraId="171392C5"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431</w:t>
            </w:r>
          </w:p>
        </w:tc>
      </w:tr>
      <w:tr w:rsidR="004A3427" w:rsidRPr="004A3427" w14:paraId="4973C9AE" w14:textId="77777777" w:rsidTr="00A75C38">
        <w:trPr>
          <w:trHeight w:val="300"/>
        </w:trPr>
        <w:tc>
          <w:tcPr>
            <w:tcW w:w="3549" w:type="pct"/>
            <w:noWrap/>
            <w:hideMark/>
          </w:tcPr>
          <w:p w14:paraId="3F1C567C" w14:textId="06A98EDF"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xml:space="preserve">Wool </w:t>
            </w:r>
            <w:r w:rsidR="00DC78D5">
              <w:rPr>
                <w:rFonts w:ascii="Calibri" w:eastAsia="Times New Roman" w:hAnsi="Calibri" w:cs="Calibri"/>
                <w:color w:val="000000"/>
                <w:sz w:val="22"/>
                <w:lang w:eastAsia="en-AU"/>
              </w:rPr>
              <w:t>s</w:t>
            </w:r>
            <w:r w:rsidRPr="004A3427">
              <w:rPr>
                <w:rFonts w:ascii="Calibri" w:eastAsia="Times New Roman" w:hAnsi="Calibri" w:cs="Calibri"/>
                <w:color w:val="000000"/>
                <w:sz w:val="22"/>
                <w:lang w:eastAsia="en-AU"/>
              </w:rPr>
              <w:t>heep variable costs ($/ha)</w:t>
            </w:r>
          </w:p>
        </w:tc>
        <w:tc>
          <w:tcPr>
            <w:tcW w:w="767" w:type="pct"/>
            <w:noWrap/>
            <w:hideMark/>
          </w:tcPr>
          <w:p w14:paraId="3D2EA911"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303</w:t>
            </w:r>
          </w:p>
        </w:tc>
        <w:tc>
          <w:tcPr>
            <w:tcW w:w="684" w:type="pct"/>
            <w:noWrap/>
            <w:hideMark/>
          </w:tcPr>
          <w:p w14:paraId="4218B8BC" w14:textId="77777777" w:rsidR="004A3427" w:rsidRPr="004A3427" w:rsidRDefault="004A3427"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329</w:t>
            </w:r>
          </w:p>
        </w:tc>
      </w:tr>
      <w:tr w:rsidR="004A3427" w:rsidRPr="004A3427" w14:paraId="42A71289" w14:textId="77777777" w:rsidTr="00A75C38">
        <w:trPr>
          <w:trHeight w:val="300"/>
        </w:trPr>
        <w:tc>
          <w:tcPr>
            <w:tcW w:w="3549" w:type="pct"/>
            <w:noWrap/>
            <w:hideMark/>
          </w:tcPr>
          <w:p w14:paraId="7A0CF9B0"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767" w:type="pct"/>
            <w:noWrap/>
            <w:hideMark/>
          </w:tcPr>
          <w:p w14:paraId="5ED3E134"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684" w:type="pct"/>
            <w:noWrap/>
            <w:hideMark/>
          </w:tcPr>
          <w:p w14:paraId="017362EF"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r>
      <w:tr w:rsidR="004A3427" w:rsidRPr="004A3427" w14:paraId="47863AE6" w14:textId="77777777" w:rsidTr="00A75C38">
        <w:trPr>
          <w:trHeight w:val="300"/>
        </w:trPr>
        <w:tc>
          <w:tcPr>
            <w:tcW w:w="3549" w:type="pct"/>
            <w:noWrap/>
            <w:hideMark/>
          </w:tcPr>
          <w:p w14:paraId="1E7EF5F4" w14:textId="77777777" w:rsidR="004A3427" w:rsidRPr="004A3427" w:rsidRDefault="004A3427" w:rsidP="004A3427">
            <w:pP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Production</w:t>
            </w:r>
          </w:p>
        </w:tc>
        <w:tc>
          <w:tcPr>
            <w:tcW w:w="767" w:type="pct"/>
            <w:noWrap/>
            <w:hideMark/>
          </w:tcPr>
          <w:p w14:paraId="07AE4AF7" w14:textId="77777777" w:rsidR="004A3427" w:rsidRPr="004A3427" w:rsidRDefault="004A3427" w:rsidP="004A3427">
            <w:pPr>
              <w:jc w:val="cente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 </w:t>
            </w:r>
          </w:p>
        </w:tc>
        <w:tc>
          <w:tcPr>
            <w:tcW w:w="684" w:type="pct"/>
            <w:noWrap/>
            <w:hideMark/>
          </w:tcPr>
          <w:p w14:paraId="447E977C" w14:textId="77777777" w:rsidR="004A3427" w:rsidRPr="004A3427" w:rsidRDefault="004A3427" w:rsidP="004A3427">
            <w:pPr>
              <w:jc w:val="center"/>
              <w:rPr>
                <w:rFonts w:ascii="Calibri" w:eastAsia="Times New Roman" w:hAnsi="Calibri" w:cs="Calibri"/>
                <w:b/>
                <w:bCs/>
                <w:sz w:val="22"/>
                <w:lang w:eastAsia="en-AU"/>
              </w:rPr>
            </w:pPr>
            <w:r w:rsidRPr="004A3427">
              <w:rPr>
                <w:rFonts w:ascii="Calibri" w:eastAsia="Times New Roman" w:hAnsi="Calibri" w:cs="Calibri"/>
                <w:b/>
                <w:bCs/>
                <w:sz w:val="22"/>
                <w:lang w:eastAsia="en-AU"/>
              </w:rPr>
              <w:t> </w:t>
            </w:r>
          </w:p>
        </w:tc>
      </w:tr>
      <w:tr w:rsidR="004A3427" w:rsidRPr="004A3427" w14:paraId="54E8B439" w14:textId="77777777" w:rsidTr="00A75C38">
        <w:trPr>
          <w:trHeight w:val="300"/>
        </w:trPr>
        <w:tc>
          <w:tcPr>
            <w:tcW w:w="3549" w:type="pct"/>
            <w:noWrap/>
            <w:hideMark/>
          </w:tcPr>
          <w:p w14:paraId="038E7502"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xml:space="preserve">Beef sold (kg </w:t>
            </w:r>
            <w:proofErr w:type="spellStart"/>
            <w:r w:rsidRPr="004A3427">
              <w:rPr>
                <w:rFonts w:ascii="Calibri" w:eastAsia="Times New Roman" w:hAnsi="Calibri" w:cs="Calibri"/>
                <w:color w:val="000000"/>
                <w:sz w:val="22"/>
                <w:lang w:eastAsia="en-AU"/>
              </w:rPr>
              <w:t>lwt</w:t>
            </w:r>
            <w:proofErr w:type="spellEnd"/>
            <w:r w:rsidRPr="004A3427">
              <w:rPr>
                <w:rFonts w:ascii="Calibri" w:eastAsia="Times New Roman" w:hAnsi="Calibri" w:cs="Calibri"/>
                <w:color w:val="000000"/>
                <w:sz w:val="22"/>
                <w:lang w:eastAsia="en-AU"/>
              </w:rPr>
              <w:t>/ha)</w:t>
            </w:r>
          </w:p>
        </w:tc>
        <w:tc>
          <w:tcPr>
            <w:tcW w:w="767" w:type="pct"/>
            <w:noWrap/>
            <w:hideMark/>
          </w:tcPr>
          <w:p w14:paraId="0B2B6CFA"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329</w:t>
            </w:r>
          </w:p>
        </w:tc>
        <w:tc>
          <w:tcPr>
            <w:tcW w:w="684" w:type="pct"/>
            <w:noWrap/>
            <w:hideMark/>
          </w:tcPr>
          <w:p w14:paraId="1C005C7C"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305</w:t>
            </w:r>
          </w:p>
        </w:tc>
      </w:tr>
      <w:tr w:rsidR="004A3427" w:rsidRPr="004A3427" w14:paraId="5C311C7D" w14:textId="77777777" w:rsidTr="00A75C38">
        <w:trPr>
          <w:trHeight w:val="300"/>
        </w:trPr>
        <w:tc>
          <w:tcPr>
            <w:tcW w:w="3549" w:type="pct"/>
            <w:noWrap/>
            <w:hideMark/>
          </w:tcPr>
          <w:p w14:paraId="7E56CADE"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Lamb sold (kg cwt/ha)</w:t>
            </w:r>
          </w:p>
        </w:tc>
        <w:tc>
          <w:tcPr>
            <w:tcW w:w="767" w:type="pct"/>
            <w:noWrap/>
            <w:hideMark/>
          </w:tcPr>
          <w:p w14:paraId="62B19085"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94</w:t>
            </w:r>
          </w:p>
        </w:tc>
        <w:tc>
          <w:tcPr>
            <w:tcW w:w="684" w:type="pct"/>
            <w:noWrap/>
            <w:hideMark/>
          </w:tcPr>
          <w:p w14:paraId="5102317B" w14:textId="77777777" w:rsidR="004A3427" w:rsidRPr="004A3427" w:rsidRDefault="004A3427"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109</w:t>
            </w:r>
          </w:p>
        </w:tc>
      </w:tr>
      <w:tr w:rsidR="004A3427" w:rsidRPr="004A3427" w14:paraId="103E086B" w14:textId="77777777" w:rsidTr="00A75C38">
        <w:trPr>
          <w:trHeight w:val="285"/>
        </w:trPr>
        <w:tc>
          <w:tcPr>
            <w:tcW w:w="3549" w:type="pct"/>
            <w:noWrap/>
            <w:hideMark/>
          </w:tcPr>
          <w:p w14:paraId="631EDB53"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Wool sheep wool cut (kg Gr./ha)</w:t>
            </w:r>
          </w:p>
        </w:tc>
        <w:tc>
          <w:tcPr>
            <w:tcW w:w="767" w:type="pct"/>
            <w:noWrap/>
            <w:hideMark/>
          </w:tcPr>
          <w:p w14:paraId="31D0D8EB"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38</w:t>
            </w:r>
          </w:p>
        </w:tc>
        <w:tc>
          <w:tcPr>
            <w:tcW w:w="684" w:type="pct"/>
            <w:noWrap/>
            <w:hideMark/>
          </w:tcPr>
          <w:p w14:paraId="341E7A13" w14:textId="77777777" w:rsidR="004A3427" w:rsidRPr="004A3427" w:rsidRDefault="004A3427"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38</w:t>
            </w:r>
          </w:p>
        </w:tc>
      </w:tr>
      <w:tr w:rsidR="004A3427" w:rsidRPr="004A3427" w14:paraId="6267D8E5" w14:textId="77777777" w:rsidTr="00A75C38">
        <w:trPr>
          <w:trHeight w:val="285"/>
        </w:trPr>
        <w:tc>
          <w:tcPr>
            <w:tcW w:w="3549" w:type="pct"/>
            <w:noWrap/>
            <w:hideMark/>
          </w:tcPr>
          <w:p w14:paraId="36D5985C" w14:textId="77777777" w:rsidR="004A3427" w:rsidRPr="004A3427" w:rsidRDefault="004A3427" w:rsidP="004A3427">
            <w:pPr>
              <w:rPr>
                <w:rFonts w:ascii="Calibri" w:eastAsia="Times New Roman" w:hAnsi="Calibri" w:cs="Calibri"/>
                <w:color w:val="FF0000"/>
                <w:sz w:val="22"/>
                <w:lang w:eastAsia="en-AU"/>
              </w:rPr>
            </w:pPr>
            <w:r w:rsidRPr="004A3427">
              <w:rPr>
                <w:rFonts w:ascii="Calibri" w:eastAsia="Times New Roman" w:hAnsi="Calibri" w:cs="Calibri"/>
                <w:color w:val="FF0000"/>
                <w:sz w:val="22"/>
                <w:lang w:eastAsia="en-AU"/>
              </w:rPr>
              <w:t> </w:t>
            </w:r>
          </w:p>
        </w:tc>
        <w:tc>
          <w:tcPr>
            <w:tcW w:w="767" w:type="pct"/>
            <w:noWrap/>
            <w:hideMark/>
          </w:tcPr>
          <w:p w14:paraId="3B42D0B2" w14:textId="77777777" w:rsidR="004A3427" w:rsidRPr="004A3427" w:rsidRDefault="004A3427" w:rsidP="004A3427">
            <w:pPr>
              <w:jc w:val="center"/>
              <w:rPr>
                <w:rFonts w:ascii="Calibri" w:eastAsia="Times New Roman" w:hAnsi="Calibri" w:cs="Calibri"/>
                <w:color w:val="FF0000"/>
                <w:sz w:val="22"/>
                <w:lang w:eastAsia="en-AU"/>
              </w:rPr>
            </w:pPr>
            <w:r w:rsidRPr="004A3427">
              <w:rPr>
                <w:rFonts w:ascii="Calibri" w:eastAsia="Times New Roman" w:hAnsi="Calibri" w:cs="Calibri"/>
                <w:color w:val="FF0000"/>
                <w:sz w:val="22"/>
                <w:lang w:eastAsia="en-AU"/>
              </w:rPr>
              <w:t> </w:t>
            </w:r>
          </w:p>
        </w:tc>
        <w:tc>
          <w:tcPr>
            <w:tcW w:w="684" w:type="pct"/>
            <w:noWrap/>
            <w:hideMark/>
          </w:tcPr>
          <w:p w14:paraId="0D4D1D40" w14:textId="77777777" w:rsidR="004A3427" w:rsidRPr="004A3427" w:rsidRDefault="004A3427" w:rsidP="004A3427">
            <w:pPr>
              <w:jc w:val="center"/>
              <w:rPr>
                <w:rFonts w:ascii="Calibri" w:eastAsia="Times New Roman" w:hAnsi="Calibri" w:cs="Calibri"/>
                <w:color w:val="FF0000"/>
                <w:sz w:val="22"/>
                <w:lang w:eastAsia="en-AU"/>
              </w:rPr>
            </w:pPr>
            <w:r w:rsidRPr="004A3427">
              <w:rPr>
                <w:rFonts w:ascii="Calibri" w:eastAsia="Times New Roman" w:hAnsi="Calibri" w:cs="Calibri"/>
                <w:color w:val="FF0000"/>
                <w:sz w:val="22"/>
                <w:lang w:eastAsia="en-AU"/>
              </w:rPr>
              <w:t> </w:t>
            </w:r>
          </w:p>
        </w:tc>
      </w:tr>
      <w:tr w:rsidR="004A3427" w:rsidRPr="004A3427" w14:paraId="4AE20C02" w14:textId="77777777" w:rsidTr="00A75C38">
        <w:trPr>
          <w:trHeight w:val="285"/>
        </w:trPr>
        <w:tc>
          <w:tcPr>
            <w:tcW w:w="3549" w:type="pct"/>
            <w:noWrap/>
            <w:hideMark/>
          </w:tcPr>
          <w:p w14:paraId="44F8AF52" w14:textId="77777777" w:rsidR="004A3427" w:rsidRPr="004A3427" w:rsidRDefault="004A3427" w:rsidP="004A3427">
            <w:pP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Labour</w:t>
            </w:r>
          </w:p>
        </w:tc>
        <w:tc>
          <w:tcPr>
            <w:tcW w:w="767" w:type="pct"/>
            <w:noWrap/>
            <w:hideMark/>
          </w:tcPr>
          <w:p w14:paraId="136AA65F" w14:textId="77777777" w:rsidR="004A3427" w:rsidRPr="004A3427" w:rsidRDefault="004A3427" w:rsidP="004A3427">
            <w:pPr>
              <w:jc w:val="center"/>
              <w:rPr>
                <w:rFonts w:ascii="Calibri" w:eastAsia="Times New Roman" w:hAnsi="Calibri" w:cs="Calibri"/>
                <w:color w:val="FF0000"/>
                <w:sz w:val="22"/>
                <w:lang w:eastAsia="en-AU"/>
              </w:rPr>
            </w:pPr>
            <w:r w:rsidRPr="004A3427">
              <w:rPr>
                <w:rFonts w:ascii="Calibri" w:eastAsia="Times New Roman" w:hAnsi="Calibri" w:cs="Calibri"/>
                <w:color w:val="FF0000"/>
                <w:sz w:val="22"/>
                <w:lang w:eastAsia="en-AU"/>
              </w:rPr>
              <w:t> </w:t>
            </w:r>
          </w:p>
        </w:tc>
        <w:tc>
          <w:tcPr>
            <w:tcW w:w="684" w:type="pct"/>
            <w:noWrap/>
            <w:hideMark/>
          </w:tcPr>
          <w:p w14:paraId="7D7D4C38" w14:textId="77777777" w:rsidR="004A3427" w:rsidRPr="004A3427" w:rsidRDefault="004A3427" w:rsidP="004A3427">
            <w:pPr>
              <w:jc w:val="center"/>
              <w:rPr>
                <w:rFonts w:ascii="Calibri" w:eastAsia="Times New Roman" w:hAnsi="Calibri" w:cs="Calibri"/>
                <w:color w:val="FF0000"/>
                <w:sz w:val="22"/>
                <w:lang w:eastAsia="en-AU"/>
              </w:rPr>
            </w:pPr>
            <w:r w:rsidRPr="004A3427">
              <w:rPr>
                <w:rFonts w:ascii="Calibri" w:eastAsia="Times New Roman" w:hAnsi="Calibri" w:cs="Calibri"/>
                <w:color w:val="FF0000"/>
                <w:sz w:val="22"/>
                <w:lang w:eastAsia="en-AU"/>
              </w:rPr>
              <w:t> </w:t>
            </w:r>
          </w:p>
        </w:tc>
      </w:tr>
      <w:tr w:rsidR="004A3427" w:rsidRPr="004A3427" w14:paraId="1EAFCC74" w14:textId="77777777" w:rsidTr="00A75C38">
        <w:trPr>
          <w:trHeight w:val="300"/>
        </w:trPr>
        <w:tc>
          <w:tcPr>
            <w:tcW w:w="3549" w:type="pct"/>
            <w:noWrap/>
            <w:hideMark/>
          </w:tcPr>
          <w:p w14:paraId="5CF398BE"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Labour use (FTE/farm)</w:t>
            </w:r>
          </w:p>
        </w:tc>
        <w:tc>
          <w:tcPr>
            <w:tcW w:w="767" w:type="pct"/>
            <w:noWrap/>
            <w:hideMark/>
          </w:tcPr>
          <w:p w14:paraId="0837A012"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1.9</w:t>
            </w:r>
          </w:p>
        </w:tc>
        <w:tc>
          <w:tcPr>
            <w:tcW w:w="684" w:type="pct"/>
            <w:noWrap/>
            <w:hideMark/>
          </w:tcPr>
          <w:p w14:paraId="59048D5B"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1.9</w:t>
            </w:r>
          </w:p>
        </w:tc>
      </w:tr>
      <w:tr w:rsidR="004A3427" w:rsidRPr="004A3427" w14:paraId="6AD49389" w14:textId="77777777" w:rsidTr="00A75C38">
        <w:trPr>
          <w:trHeight w:val="300"/>
        </w:trPr>
        <w:tc>
          <w:tcPr>
            <w:tcW w:w="3549" w:type="pct"/>
            <w:noWrap/>
            <w:hideMark/>
          </w:tcPr>
          <w:p w14:paraId="5943434C"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Labour use efficiency (ha/FTE)</w:t>
            </w:r>
          </w:p>
        </w:tc>
        <w:tc>
          <w:tcPr>
            <w:tcW w:w="767" w:type="pct"/>
            <w:noWrap/>
            <w:hideMark/>
          </w:tcPr>
          <w:p w14:paraId="0479AD8E"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310</w:t>
            </w:r>
          </w:p>
        </w:tc>
        <w:tc>
          <w:tcPr>
            <w:tcW w:w="684" w:type="pct"/>
            <w:noWrap/>
            <w:hideMark/>
          </w:tcPr>
          <w:p w14:paraId="4B03C620"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321</w:t>
            </w:r>
          </w:p>
        </w:tc>
      </w:tr>
      <w:tr w:rsidR="004A3427" w:rsidRPr="004A3427" w14:paraId="267FB50F" w14:textId="77777777" w:rsidTr="00A75C38">
        <w:trPr>
          <w:trHeight w:val="300"/>
        </w:trPr>
        <w:tc>
          <w:tcPr>
            <w:tcW w:w="3549" w:type="pct"/>
            <w:noWrap/>
            <w:hideMark/>
          </w:tcPr>
          <w:p w14:paraId="782CEDC5"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Labour use efficiency (DSE/FTE)</w:t>
            </w:r>
          </w:p>
        </w:tc>
        <w:tc>
          <w:tcPr>
            <w:tcW w:w="767" w:type="pct"/>
            <w:noWrap/>
            <w:hideMark/>
          </w:tcPr>
          <w:p w14:paraId="6EAA9A45"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4,933</w:t>
            </w:r>
          </w:p>
        </w:tc>
        <w:tc>
          <w:tcPr>
            <w:tcW w:w="684" w:type="pct"/>
            <w:noWrap/>
            <w:hideMark/>
          </w:tcPr>
          <w:p w14:paraId="21ED4513" w14:textId="77777777" w:rsidR="004A3427" w:rsidRPr="004A3427" w:rsidRDefault="004A3427"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5,272</w:t>
            </w:r>
          </w:p>
        </w:tc>
      </w:tr>
      <w:tr w:rsidR="004A3427" w:rsidRPr="004A3427" w14:paraId="09FFAA7F" w14:textId="77777777" w:rsidTr="00A75C38">
        <w:trPr>
          <w:trHeight w:val="300"/>
        </w:trPr>
        <w:tc>
          <w:tcPr>
            <w:tcW w:w="3549" w:type="pct"/>
            <w:noWrap/>
            <w:hideMark/>
          </w:tcPr>
          <w:p w14:paraId="0C51BB0C"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767" w:type="pct"/>
            <w:noWrap/>
            <w:hideMark/>
          </w:tcPr>
          <w:p w14:paraId="3681707C"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684" w:type="pct"/>
            <w:noWrap/>
            <w:hideMark/>
          </w:tcPr>
          <w:p w14:paraId="1EC51692"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r>
      <w:tr w:rsidR="004A3427" w:rsidRPr="004A3427" w14:paraId="597B3E8A" w14:textId="77777777" w:rsidTr="00A75C38">
        <w:trPr>
          <w:trHeight w:val="300"/>
        </w:trPr>
        <w:tc>
          <w:tcPr>
            <w:tcW w:w="3549" w:type="pct"/>
            <w:noWrap/>
            <w:hideMark/>
          </w:tcPr>
          <w:p w14:paraId="303C7A3E" w14:textId="77777777" w:rsidR="004A3427" w:rsidRPr="004A3427" w:rsidRDefault="004A3427" w:rsidP="004A3427">
            <w:pPr>
              <w:rPr>
                <w:rFonts w:ascii="Calibri" w:eastAsia="Times New Roman" w:hAnsi="Calibri" w:cs="Calibri"/>
                <w:b/>
                <w:bCs/>
                <w:color w:val="000000"/>
                <w:sz w:val="22"/>
                <w:lang w:eastAsia="en-AU"/>
              </w:rPr>
            </w:pPr>
            <w:r w:rsidRPr="004A3427">
              <w:rPr>
                <w:rFonts w:ascii="Calibri" w:eastAsia="Times New Roman" w:hAnsi="Calibri" w:cs="Calibri"/>
                <w:b/>
                <w:bCs/>
                <w:color w:val="000000"/>
                <w:sz w:val="22"/>
                <w:lang w:eastAsia="en-AU"/>
              </w:rPr>
              <w:t>Nutrient application</w:t>
            </w:r>
          </w:p>
        </w:tc>
        <w:tc>
          <w:tcPr>
            <w:tcW w:w="767" w:type="pct"/>
            <w:noWrap/>
            <w:hideMark/>
          </w:tcPr>
          <w:p w14:paraId="1B2A6787"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684" w:type="pct"/>
            <w:noWrap/>
            <w:hideMark/>
          </w:tcPr>
          <w:p w14:paraId="44D27910"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r>
      <w:tr w:rsidR="004A3427" w:rsidRPr="004A3427" w14:paraId="3B6888BF" w14:textId="77777777" w:rsidTr="00A75C38">
        <w:trPr>
          <w:trHeight w:val="300"/>
        </w:trPr>
        <w:tc>
          <w:tcPr>
            <w:tcW w:w="3549" w:type="pct"/>
            <w:noWrap/>
            <w:hideMark/>
          </w:tcPr>
          <w:p w14:paraId="681B2B44"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Nitrogen applied to pasture (kg/ha)</w:t>
            </w:r>
          </w:p>
        </w:tc>
        <w:tc>
          <w:tcPr>
            <w:tcW w:w="767" w:type="pct"/>
            <w:noWrap/>
            <w:hideMark/>
          </w:tcPr>
          <w:p w14:paraId="7557C88F"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13</w:t>
            </w:r>
          </w:p>
        </w:tc>
        <w:tc>
          <w:tcPr>
            <w:tcW w:w="684" w:type="pct"/>
            <w:noWrap/>
            <w:hideMark/>
          </w:tcPr>
          <w:p w14:paraId="43B615A1"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15</w:t>
            </w:r>
          </w:p>
        </w:tc>
      </w:tr>
      <w:tr w:rsidR="004A3427" w:rsidRPr="004A3427" w14:paraId="3FE946C4" w14:textId="77777777" w:rsidTr="00A75C38">
        <w:trPr>
          <w:trHeight w:val="300"/>
        </w:trPr>
        <w:tc>
          <w:tcPr>
            <w:tcW w:w="3549" w:type="pct"/>
            <w:noWrap/>
            <w:hideMark/>
          </w:tcPr>
          <w:p w14:paraId="3452D743"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Phosphorus applied to pasture (kg/ha)</w:t>
            </w:r>
          </w:p>
        </w:tc>
        <w:tc>
          <w:tcPr>
            <w:tcW w:w="767" w:type="pct"/>
            <w:noWrap/>
            <w:hideMark/>
          </w:tcPr>
          <w:p w14:paraId="6918F0F1"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11</w:t>
            </w:r>
          </w:p>
        </w:tc>
        <w:tc>
          <w:tcPr>
            <w:tcW w:w="684" w:type="pct"/>
            <w:noWrap/>
            <w:hideMark/>
          </w:tcPr>
          <w:p w14:paraId="7CE031F4"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8</w:t>
            </w:r>
          </w:p>
        </w:tc>
      </w:tr>
      <w:tr w:rsidR="004A3427" w:rsidRPr="004A3427" w14:paraId="236AC656" w14:textId="77777777" w:rsidTr="00A75C38">
        <w:trPr>
          <w:trHeight w:val="300"/>
        </w:trPr>
        <w:tc>
          <w:tcPr>
            <w:tcW w:w="3549" w:type="pct"/>
            <w:noWrap/>
            <w:hideMark/>
          </w:tcPr>
          <w:p w14:paraId="734CA10C"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Potassium applied to pasture (kg/ha)</w:t>
            </w:r>
          </w:p>
        </w:tc>
        <w:tc>
          <w:tcPr>
            <w:tcW w:w="767" w:type="pct"/>
            <w:noWrap/>
            <w:hideMark/>
          </w:tcPr>
          <w:p w14:paraId="5DCB2D03"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12</w:t>
            </w:r>
          </w:p>
        </w:tc>
        <w:tc>
          <w:tcPr>
            <w:tcW w:w="684" w:type="pct"/>
            <w:noWrap/>
            <w:hideMark/>
          </w:tcPr>
          <w:p w14:paraId="568ABC68"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13</w:t>
            </w:r>
          </w:p>
        </w:tc>
      </w:tr>
      <w:tr w:rsidR="004A3427" w:rsidRPr="004A3427" w14:paraId="5B2CC245" w14:textId="77777777" w:rsidTr="00A75C38">
        <w:trPr>
          <w:trHeight w:val="300"/>
        </w:trPr>
        <w:tc>
          <w:tcPr>
            <w:tcW w:w="3549" w:type="pct"/>
            <w:noWrap/>
            <w:hideMark/>
          </w:tcPr>
          <w:p w14:paraId="5247A1F0" w14:textId="51909772" w:rsidR="004A3427" w:rsidRPr="004A3427" w:rsidRDefault="00CF0036"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Sulphur</w:t>
            </w:r>
            <w:r w:rsidR="004A3427" w:rsidRPr="004A3427">
              <w:rPr>
                <w:rFonts w:ascii="Calibri" w:eastAsia="Times New Roman" w:hAnsi="Calibri" w:cs="Calibri"/>
                <w:color w:val="000000"/>
                <w:sz w:val="22"/>
                <w:lang w:eastAsia="en-AU"/>
              </w:rPr>
              <w:t xml:space="preserve"> applied to pasture (kg/ha)</w:t>
            </w:r>
          </w:p>
        </w:tc>
        <w:tc>
          <w:tcPr>
            <w:tcW w:w="767" w:type="pct"/>
            <w:noWrap/>
            <w:hideMark/>
          </w:tcPr>
          <w:p w14:paraId="211C6615"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10</w:t>
            </w:r>
          </w:p>
        </w:tc>
        <w:tc>
          <w:tcPr>
            <w:tcW w:w="684" w:type="pct"/>
            <w:noWrap/>
            <w:hideMark/>
          </w:tcPr>
          <w:p w14:paraId="5984EAB3"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8</w:t>
            </w:r>
          </w:p>
        </w:tc>
      </w:tr>
      <w:tr w:rsidR="004A3427" w:rsidRPr="004A3427" w14:paraId="59A44882" w14:textId="77777777" w:rsidTr="00A75C38">
        <w:trPr>
          <w:trHeight w:val="300"/>
        </w:trPr>
        <w:tc>
          <w:tcPr>
            <w:tcW w:w="3549" w:type="pct"/>
            <w:noWrap/>
            <w:hideMark/>
          </w:tcPr>
          <w:p w14:paraId="5F25CAD3"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767" w:type="pct"/>
            <w:noWrap/>
            <w:hideMark/>
          </w:tcPr>
          <w:p w14:paraId="47E2E0DC"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684" w:type="pct"/>
            <w:noWrap/>
            <w:hideMark/>
          </w:tcPr>
          <w:p w14:paraId="65D93A73"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r>
      <w:tr w:rsidR="00A75C38" w:rsidRPr="004A3427" w14:paraId="0C6CFAB4" w14:textId="77777777" w:rsidTr="00A75C38">
        <w:trPr>
          <w:trHeight w:val="300"/>
        </w:trPr>
        <w:tc>
          <w:tcPr>
            <w:tcW w:w="3549" w:type="pct"/>
            <w:noWrap/>
            <w:hideMark/>
          </w:tcPr>
          <w:p w14:paraId="1315CE57" w14:textId="77777777" w:rsidR="00A75C38" w:rsidRPr="004A3427" w:rsidRDefault="00A75C38" w:rsidP="004A3427">
            <w:pPr>
              <w:rPr>
                <w:rFonts w:ascii="Calibri" w:eastAsia="Times New Roman" w:hAnsi="Calibri" w:cs="Calibri"/>
                <w:b/>
                <w:bCs/>
                <w:sz w:val="22"/>
                <w:lang w:eastAsia="en-AU"/>
              </w:rPr>
            </w:pPr>
            <w:r w:rsidRPr="004A3427">
              <w:rPr>
                <w:rFonts w:ascii="Calibri" w:eastAsia="Times New Roman" w:hAnsi="Calibri" w:cs="Calibri"/>
                <w:b/>
                <w:bCs/>
                <w:sz w:val="22"/>
                <w:lang w:eastAsia="en-AU"/>
              </w:rPr>
              <w:t>Top 5 costs (Proportion of total cash operating costs)</w:t>
            </w:r>
          </w:p>
        </w:tc>
        <w:tc>
          <w:tcPr>
            <w:tcW w:w="767" w:type="pct"/>
          </w:tcPr>
          <w:p w14:paraId="0E7E914D" w14:textId="35BF9DCF" w:rsidR="00A75C38" w:rsidRPr="004A3427" w:rsidRDefault="00A75C38" w:rsidP="004A3427">
            <w:pPr>
              <w:rPr>
                <w:rFonts w:ascii="Calibri" w:eastAsia="Times New Roman" w:hAnsi="Calibri" w:cs="Calibri"/>
                <w:b/>
                <w:bCs/>
                <w:sz w:val="22"/>
                <w:lang w:eastAsia="en-AU"/>
              </w:rPr>
            </w:pPr>
          </w:p>
        </w:tc>
        <w:tc>
          <w:tcPr>
            <w:tcW w:w="684" w:type="pct"/>
            <w:noWrap/>
            <w:hideMark/>
          </w:tcPr>
          <w:p w14:paraId="2898E3EE" w14:textId="77777777" w:rsidR="00A75C38" w:rsidRPr="004A3427" w:rsidRDefault="00A75C38"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 </w:t>
            </w:r>
          </w:p>
        </w:tc>
      </w:tr>
      <w:tr w:rsidR="004A3427" w:rsidRPr="004A3427" w14:paraId="3182B89C" w14:textId="77777777" w:rsidTr="00A75C38">
        <w:trPr>
          <w:trHeight w:val="300"/>
        </w:trPr>
        <w:tc>
          <w:tcPr>
            <w:tcW w:w="3549" w:type="pct"/>
            <w:noWrap/>
            <w:hideMark/>
          </w:tcPr>
          <w:p w14:paraId="4BDA8BAE" w14:textId="77777777" w:rsidR="004A3427" w:rsidRPr="004A3427" w:rsidRDefault="004A3427" w:rsidP="004A3427">
            <w:pPr>
              <w:rPr>
                <w:rFonts w:ascii="Calibri" w:eastAsia="Times New Roman" w:hAnsi="Calibri" w:cs="Calibri"/>
                <w:sz w:val="22"/>
                <w:lang w:eastAsia="en-AU"/>
              </w:rPr>
            </w:pPr>
            <w:r w:rsidRPr="004A3427">
              <w:rPr>
                <w:rFonts w:ascii="Calibri" w:eastAsia="Times New Roman" w:hAnsi="Calibri" w:cs="Calibri"/>
                <w:sz w:val="22"/>
                <w:lang w:eastAsia="en-AU"/>
              </w:rPr>
              <w:t>Pasture fertiliser costs (%)</w:t>
            </w:r>
          </w:p>
        </w:tc>
        <w:tc>
          <w:tcPr>
            <w:tcW w:w="767" w:type="pct"/>
            <w:noWrap/>
            <w:hideMark/>
          </w:tcPr>
          <w:p w14:paraId="1A2D6635" w14:textId="77777777" w:rsidR="004A3427" w:rsidRPr="004A3427" w:rsidRDefault="004A3427" w:rsidP="004A3427">
            <w:pPr>
              <w:rPr>
                <w:rFonts w:ascii="Calibri" w:eastAsia="Times New Roman" w:hAnsi="Calibri" w:cs="Calibri"/>
                <w:sz w:val="22"/>
                <w:lang w:eastAsia="en-AU"/>
              </w:rPr>
            </w:pPr>
            <w:r w:rsidRPr="004A3427">
              <w:rPr>
                <w:rFonts w:ascii="Calibri" w:eastAsia="Times New Roman" w:hAnsi="Calibri" w:cs="Calibri"/>
                <w:sz w:val="22"/>
                <w:lang w:eastAsia="en-AU"/>
              </w:rPr>
              <w:t> </w:t>
            </w:r>
          </w:p>
        </w:tc>
        <w:tc>
          <w:tcPr>
            <w:tcW w:w="684" w:type="pct"/>
            <w:noWrap/>
            <w:hideMark/>
          </w:tcPr>
          <w:p w14:paraId="5AB6CA7B" w14:textId="77777777" w:rsidR="004A3427" w:rsidRPr="004A3427" w:rsidRDefault="004A3427"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16%</w:t>
            </w:r>
          </w:p>
        </w:tc>
      </w:tr>
      <w:tr w:rsidR="004A3427" w:rsidRPr="004A3427" w14:paraId="207E7957" w14:textId="77777777" w:rsidTr="00A75C38">
        <w:trPr>
          <w:trHeight w:val="300"/>
        </w:trPr>
        <w:tc>
          <w:tcPr>
            <w:tcW w:w="3549" w:type="pct"/>
            <w:noWrap/>
            <w:hideMark/>
          </w:tcPr>
          <w:p w14:paraId="7EF11009" w14:textId="31DAC1D3" w:rsidR="004A3427" w:rsidRPr="004A3427" w:rsidRDefault="004A3427" w:rsidP="004A3427">
            <w:pPr>
              <w:rPr>
                <w:rFonts w:ascii="Calibri" w:eastAsia="Times New Roman" w:hAnsi="Calibri" w:cs="Calibri"/>
                <w:sz w:val="22"/>
                <w:lang w:eastAsia="en-AU"/>
              </w:rPr>
            </w:pPr>
            <w:r w:rsidRPr="004A3427">
              <w:rPr>
                <w:rFonts w:ascii="Calibri" w:eastAsia="Times New Roman" w:hAnsi="Calibri" w:cs="Calibri"/>
                <w:sz w:val="22"/>
                <w:lang w:eastAsia="en-AU"/>
              </w:rPr>
              <w:t xml:space="preserve">Livestock </w:t>
            </w:r>
            <w:r w:rsidR="00DC78D5">
              <w:rPr>
                <w:rFonts w:ascii="Calibri" w:eastAsia="Times New Roman" w:hAnsi="Calibri" w:cs="Calibri"/>
                <w:sz w:val="22"/>
                <w:lang w:eastAsia="en-AU"/>
              </w:rPr>
              <w:t>s</w:t>
            </w:r>
            <w:r w:rsidRPr="004A3427">
              <w:rPr>
                <w:rFonts w:ascii="Calibri" w:eastAsia="Times New Roman" w:hAnsi="Calibri" w:cs="Calibri"/>
                <w:sz w:val="22"/>
                <w:lang w:eastAsia="en-AU"/>
              </w:rPr>
              <w:t>elling costs (%)</w:t>
            </w:r>
          </w:p>
        </w:tc>
        <w:tc>
          <w:tcPr>
            <w:tcW w:w="767" w:type="pct"/>
            <w:noWrap/>
            <w:hideMark/>
          </w:tcPr>
          <w:p w14:paraId="01012189" w14:textId="77777777" w:rsidR="004A3427" w:rsidRPr="004A3427" w:rsidRDefault="004A3427" w:rsidP="004A3427">
            <w:pPr>
              <w:rPr>
                <w:rFonts w:ascii="Calibri" w:eastAsia="Times New Roman" w:hAnsi="Calibri" w:cs="Calibri"/>
                <w:sz w:val="22"/>
                <w:lang w:eastAsia="en-AU"/>
              </w:rPr>
            </w:pPr>
            <w:r w:rsidRPr="004A3427">
              <w:rPr>
                <w:rFonts w:ascii="Calibri" w:eastAsia="Times New Roman" w:hAnsi="Calibri" w:cs="Calibri"/>
                <w:sz w:val="22"/>
                <w:lang w:eastAsia="en-AU"/>
              </w:rPr>
              <w:t> </w:t>
            </w:r>
          </w:p>
        </w:tc>
        <w:tc>
          <w:tcPr>
            <w:tcW w:w="684" w:type="pct"/>
            <w:noWrap/>
            <w:hideMark/>
          </w:tcPr>
          <w:p w14:paraId="2370266A" w14:textId="77777777" w:rsidR="004A3427" w:rsidRPr="004A3427" w:rsidRDefault="004A3427" w:rsidP="004A3427">
            <w:pPr>
              <w:jc w:val="center"/>
              <w:rPr>
                <w:rFonts w:ascii="Calibri" w:eastAsia="Times New Roman" w:hAnsi="Calibri" w:cs="Calibri"/>
                <w:sz w:val="22"/>
                <w:lang w:eastAsia="en-AU"/>
              </w:rPr>
            </w:pPr>
            <w:r w:rsidRPr="004A3427">
              <w:rPr>
                <w:rFonts w:ascii="Calibri" w:eastAsia="Times New Roman" w:hAnsi="Calibri" w:cs="Calibri"/>
                <w:sz w:val="22"/>
                <w:lang w:eastAsia="en-AU"/>
              </w:rPr>
              <w:t>8%</w:t>
            </w:r>
          </w:p>
        </w:tc>
      </w:tr>
      <w:tr w:rsidR="004A3427" w:rsidRPr="004A3427" w14:paraId="3A902ED5" w14:textId="77777777" w:rsidTr="00A75C38">
        <w:trPr>
          <w:trHeight w:val="300"/>
        </w:trPr>
        <w:tc>
          <w:tcPr>
            <w:tcW w:w="3549" w:type="pct"/>
            <w:noWrap/>
            <w:hideMark/>
          </w:tcPr>
          <w:p w14:paraId="2F01D2DD" w14:textId="304A9A10"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xml:space="preserve">Animal </w:t>
            </w:r>
            <w:r w:rsidR="00DC78D5">
              <w:rPr>
                <w:rFonts w:ascii="Calibri" w:eastAsia="Times New Roman" w:hAnsi="Calibri" w:cs="Calibri"/>
                <w:color w:val="000000"/>
                <w:sz w:val="22"/>
                <w:lang w:eastAsia="en-AU"/>
              </w:rPr>
              <w:t>h</w:t>
            </w:r>
            <w:r w:rsidRPr="004A3427">
              <w:rPr>
                <w:rFonts w:ascii="Calibri" w:eastAsia="Times New Roman" w:hAnsi="Calibri" w:cs="Calibri"/>
                <w:color w:val="000000"/>
                <w:sz w:val="22"/>
                <w:lang w:eastAsia="en-AU"/>
              </w:rPr>
              <w:t>ealth (%)</w:t>
            </w:r>
          </w:p>
        </w:tc>
        <w:tc>
          <w:tcPr>
            <w:tcW w:w="767" w:type="pct"/>
            <w:noWrap/>
            <w:hideMark/>
          </w:tcPr>
          <w:p w14:paraId="740338B8"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684" w:type="pct"/>
            <w:noWrap/>
            <w:hideMark/>
          </w:tcPr>
          <w:p w14:paraId="3AA3D787"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7%</w:t>
            </w:r>
          </w:p>
        </w:tc>
      </w:tr>
      <w:tr w:rsidR="004A3427" w:rsidRPr="004A3427" w14:paraId="33C38D0A" w14:textId="77777777" w:rsidTr="00A75C38">
        <w:trPr>
          <w:trHeight w:val="300"/>
        </w:trPr>
        <w:tc>
          <w:tcPr>
            <w:tcW w:w="3549" w:type="pct"/>
            <w:noWrap/>
            <w:hideMark/>
          </w:tcPr>
          <w:p w14:paraId="48618495"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Wages for permanent staff (%)</w:t>
            </w:r>
          </w:p>
        </w:tc>
        <w:tc>
          <w:tcPr>
            <w:tcW w:w="767" w:type="pct"/>
            <w:noWrap/>
            <w:hideMark/>
          </w:tcPr>
          <w:p w14:paraId="602834D9"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684" w:type="pct"/>
            <w:noWrap/>
            <w:hideMark/>
          </w:tcPr>
          <w:p w14:paraId="0180582E"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6%</w:t>
            </w:r>
          </w:p>
        </w:tc>
      </w:tr>
      <w:tr w:rsidR="004A3427" w:rsidRPr="004A3427" w14:paraId="38D9CE69" w14:textId="77777777" w:rsidTr="00A75C38">
        <w:trPr>
          <w:trHeight w:val="300"/>
        </w:trPr>
        <w:tc>
          <w:tcPr>
            <w:tcW w:w="3549" w:type="pct"/>
            <w:noWrap/>
            <w:hideMark/>
          </w:tcPr>
          <w:p w14:paraId="7006988A" w14:textId="77777777" w:rsidR="004A3427" w:rsidRPr="004A3427" w:rsidRDefault="004A3427" w:rsidP="004A3427">
            <w:pP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Rates (%)</w:t>
            </w:r>
          </w:p>
        </w:tc>
        <w:tc>
          <w:tcPr>
            <w:tcW w:w="767" w:type="pct"/>
            <w:noWrap/>
            <w:hideMark/>
          </w:tcPr>
          <w:p w14:paraId="4816DEA8" w14:textId="1CD91D36"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 </w:t>
            </w:r>
          </w:p>
        </w:tc>
        <w:tc>
          <w:tcPr>
            <w:tcW w:w="684" w:type="pct"/>
            <w:noWrap/>
            <w:hideMark/>
          </w:tcPr>
          <w:p w14:paraId="3068A049" w14:textId="77777777" w:rsidR="004A3427" w:rsidRPr="004A3427" w:rsidRDefault="004A3427" w:rsidP="004A3427">
            <w:pPr>
              <w:jc w:val="center"/>
              <w:rPr>
                <w:rFonts w:ascii="Calibri" w:eastAsia="Times New Roman" w:hAnsi="Calibri" w:cs="Calibri"/>
                <w:color w:val="000000"/>
                <w:sz w:val="22"/>
                <w:lang w:eastAsia="en-AU"/>
              </w:rPr>
            </w:pPr>
            <w:r w:rsidRPr="004A3427">
              <w:rPr>
                <w:rFonts w:ascii="Calibri" w:eastAsia="Times New Roman" w:hAnsi="Calibri" w:cs="Calibri"/>
                <w:color w:val="000000"/>
                <w:sz w:val="22"/>
                <w:lang w:eastAsia="en-AU"/>
              </w:rPr>
              <w:t>6%</w:t>
            </w:r>
          </w:p>
        </w:tc>
      </w:tr>
    </w:tbl>
    <w:p w14:paraId="63EABF93" w14:textId="77777777" w:rsidR="00D12059" w:rsidRDefault="00D12059">
      <w:pPr>
        <w:rPr>
          <w:b/>
          <w:color w:val="FF0000"/>
          <w:szCs w:val="20"/>
        </w:rPr>
      </w:pPr>
      <w:r>
        <w:rPr>
          <w:b/>
          <w:color w:val="FF0000"/>
          <w:szCs w:val="20"/>
        </w:rPr>
        <w:br w:type="page"/>
      </w:r>
    </w:p>
    <w:p w14:paraId="648F3599" w14:textId="77777777" w:rsidR="001F749A" w:rsidRDefault="001F749A" w:rsidP="00D12059">
      <w:pPr>
        <w:pStyle w:val="Heading2"/>
        <w:rPr>
          <w:bCs/>
        </w:rPr>
        <w:sectPr w:rsidR="001F749A" w:rsidSect="001F749A">
          <w:type w:val="continuous"/>
          <w:pgSz w:w="11906" w:h="16838"/>
          <w:pgMar w:top="1440" w:right="1440" w:bottom="1440" w:left="1440" w:header="708" w:footer="708" w:gutter="0"/>
          <w:cols w:space="708"/>
          <w:docGrid w:linePitch="360"/>
        </w:sectPr>
      </w:pPr>
    </w:p>
    <w:p w14:paraId="26A5ECCB" w14:textId="11546231" w:rsidR="00D12059" w:rsidRPr="0064154B" w:rsidRDefault="00D12059" w:rsidP="00D12059">
      <w:pPr>
        <w:pStyle w:val="Heading2"/>
        <w:rPr>
          <w:bCs/>
        </w:rPr>
      </w:pPr>
      <w:r w:rsidRPr="0064154B">
        <w:rPr>
          <w:bCs/>
        </w:rPr>
        <w:lastRenderedPageBreak/>
        <w:t>Nort</w:t>
      </w:r>
      <w:r w:rsidR="00692A86" w:rsidRPr="0064154B">
        <w:rPr>
          <w:bCs/>
        </w:rPr>
        <w:t>hern Victoria</w:t>
      </w:r>
    </w:p>
    <w:p w14:paraId="51598C23" w14:textId="49EA7522" w:rsidR="00D12059" w:rsidRPr="000A6AD7" w:rsidRDefault="00D12059" w:rsidP="000A6AD7">
      <w:pPr>
        <w:pStyle w:val="Heading3"/>
        <w:rPr>
          <w:b/>
          <w:bCs/>
        </w:rPr>
      </w:pPr>
      <w:r w:rsidRPr="000A6AD7">
        <w:rPr>
          <w:b/>
          <w:bCs/>
        </w:rPr>
        <w:t xml:space="preserve">Price </w:t>
      </w:r>
      <w:r w:rsidR="00CF0036">
        <w:rPr>
          <w:b/>
          <w:bCs/>
        </w:rPr>
        <w:t>r</w:t>
      </w:r>
      <w:r w:rsidR="00CF0036" w:rsidRPr="000A6AD7">
        <w:rPr>
          <w:b/>
          <w:bCs/>
        </w:rPr>
        <w:t>eceived</w:t>
      </w:r>
    </w:p>
    <w:p w14:paraId="73620629" w14:textId="087EDF57" w:rsidR="00D12059" w:rsidRDefault="00D12059" w:rsidP="00A50700">
      <w:pPr>
        <w:pStyle w:val="Caption"/>
      </w:pPr>
      <w:r w:rsidRPr="00443122">
        <w:t xml:space="preserve">***Infographic </w:t>
      </w:r>
      <w:r w:rsidR="00C902BD">
        <w:t>10</w:t>
      </w:r>
      <w:r w:rsidRPr="00443122">
        <w:t>**</w:t>
      </w:r>
      <w:r w:rsidR="00474887" w:rsidRPr="00443122">
        <w:t xml:space="preserve"> </w:t>
      </w:r>
      <w:r w:rsidRPr="00443122">
        <w:br/>
        <w:t xml:space="preserve">Beef ($/kg LWT) </w:t>
      </w:r>
    </w:p>
    <w:p w14:paraId="12933EDF" w14:textId="5A044EA8" w:rsidR="00D12059" w:rsidRDefault="00D12059" w:rsidP="00A50700">
      <w:pPr>
        <w:pStyle w:val="Caption"/>
      </w:pPr>
      <w:r w:rsidRPr="00443122">
        <w:t>***Infographic</w:t>
      </w:r>
      <w:r w:rsidR="00C902BD">
        <w:t xml:space="preserve"> 11</w:t>
      </w:r>
      <w:r w:rsidRPr="00443122">
        <w:t xml:space="preserve"> **</w:t>
      </w:r>
      <w:r w:rsidR="00474887" w:rsidRPr="00443122">
        <w:t xml:space="preserve"> </w:t>
      </w:r>
      <w:r w:rsidRPr="00443122">
        <w:br/>
        <w:t>Lamb  ($/kg CWT)</w:t>
      </w:r>
    </w:p>
    <w:p w14:paraId="35DF9ABF" w14:textId="15D2DC12" w:rsidR="00D12059" w:rsidRPr="00443122" w:rsidRDefault="00D12059" w:rsidP="00A50700">
      <w:pPr>
        <w:pStyle w:val="Caption"/>
      </w:pPr>
      <w:r w:rsidRPr="00443122">
        <w:t xml:space="preserve">***Infographic </w:t>
      </w:r>
      <w:r w:rsidR="00C902BD">
        <w:t>12</w:t>
      </w:r>
      <w:r w:rsidRPr="00443122">
        <w:t>**</w:t>
      </w:r>
      <w:r w:rsidR="00474887" w:rsidRPr="00443122">
        <w:t xml:space="preserve"> </w:t>
      </w:r>
      <w:r w:rsidRPr="00443122">
        <w:br/>
        <w:t>Fine wool ($/kg greasy)</w:t>
      </w:r>
    </w:p>
    <w:p w14:paraId="58635AEF" w14:textId="251B0C17" w:rsidR="000C2335" w:rsidRDefault="00FD6667" w:rsidP="000C2335">
      <w:pPr>
        <w:pStyle w:val="Caption"/>
      </w:pPr>
      <w:r>
        <w:rPr>
          <w:noProof/>
          <w:color w:val="FF0000"/>
        </w:rPr>
        <w:drawing>
          <wp:inline distT="0" distB="0" distL="0" distR="0" wp14:anchorId="5BD64331" wp14:editId="30DFD95B">
            <wp:extent cx="2562225" cy="1556314"/>
            <wp:effectExtent l="0" t="0" r="0" b="6350"/>
            <wp:docPr id="23" name="Picture 23" descr="Northern average income and costs (2012-13 to 2022-23). Costs are presented as a stacked column for variable and overhead. Income is presented as a 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Northern average income and costs (2012-13 to 2022-23). Costs are presented as a stacked column for variable and overhead. Income is presented as a line graph"/>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65786" cy="1558477"/>
                    </a:xfrm>
                    <a:prstGeom prst="rect">
                      <a:avLst/>
                    </a:prstGeom>
                    <a:noFill/>
                  </pic:spPr>
                </pic:pic>
              </a:graphicData>
            </a:graphic>
          </wp:inline>
        </w:drawing>
      </w:r>
    </w:p>
    <w:p w14:paraId="0E007132" w14:textId="23C99BF7" w:rsidR="00A852A0" w:rsidRDefault="000C2335" w:rsidP="000C2335">
      <w:pPr>
        <w:pStyle w:val="Caption"/>
      </w:pPr>
      <w:bookmarkStart w:id="15" w:name="_Ref148954871"/>
      <w:r>
        <w:t xml:space="preserve">Figure </w:t>
      </w:r>
      <w:r>
        <w:fldChar w:fldCharType="begin"/>
      </w:r>
      <w:r>
        <w:instrText>SEQ Figure \* ARABIC</w:instrText>
      </w:r>
      <w:r>
        <w:fldChar w:fldCharType="separate"/>
      </w:r>
      <w:r w:rsidR="00DA1800">
        <w:rPr>
          <w:noProof/>
        </w:rPr>
        <w:t>14</w:t>
      </w:r>
      <w:r>
        <w:fldChar w:fldCharType="end"/>
      </w:r>
      <w:bookmarkEnd w:id="15"/>
      <w:r>
        <w:t>.</w:t>
      </w:r>
      <w:r w:rsidRPr="0013594D">
        <w:t xml:space="preserve"> </w:t>
      </w:r>
      <w:r>
        <w:t>Northern</w:t>
      </w:r>
      <w:r w:rsidRPr="00FD55B0">
        <w:t xml:space="preserve"> average income and costs (2012-13 to 2022-23)</w:t>
      </w:r>
    </w:p>
    <w:p w14:paraId="368FAD4F" w14:textId="3F02891F" w:rsidR="00D9211E" w:rsidRPr="00082114" w:rsidRDefault="00664B1C" w:rsidP="00635028">
      <w:pPr>
        <w:pStyle w:val="Caption"/>
      </w:pPr>
      <w:r>
        <w:t>Cattle</w:t>
      </w:r>
      <w:r w:rsidR="000174FD">
        <w:t xml:space="preserve"> (29%)</w:t>
      </w:r>
      <w:r>
        <w:t xml:space="preserve"> and sheep sales</w:t>
      </w:r>
      <w:r w:rsidR="000174FD">
        <w:t xml:space="preserve"> (17%)</w:t>
      </w:r>
      <w:r>
        <w:t xml:space="preserve"> </w:t>
      </w:r>
      <w:r w:rsidR="001E32B1">
        <w:t>were</w:t>
      </w:r>
      <w:r>
        <w:t xml:space="preserve"> the major components of farm </w:t>
      </w:r>
      <w:r w:rsidR="00DD720E">
        <w:t xml:space="preserve">cash </w:t>
      </w:r>
      <w:r>
        <w:t>income in Northern Victoria (Appendix C5). A</w:t>
      </w:r>
      <w:r w:rsidR="00D11A2E" w:rsidRPr="00560FE2">
        <w:t xml:space="preserve"> combination of </w:t>
      </w:r>
      <w:r w:rsidR="0054609C">
        <w:t>decli</w:t>
      </w:r>
      <w:r w:rsidR="009951C5">
        <w:t>ni</w:t>
      </w:r>
      <w:r w:rsidR="0054609C">
        <w:t>ng</w:t>
      </w:r>
      <w:r w:rsidR="00686B2C">
        <w:t xml:space="preserve"> </w:t>
      </w:r>
      <w:r w:rsidR="0054609C">
        <w:t>beef, lamb and mutton</w:t>
      </w:r>
      <w:r w:rsidR="00686B2C">
        <w:t xml:space="preserve"> prices</w:t>
      </w:r>
      <w:r w:rsidR="00F32860">
        <w:t xml:space="preserve">, </w:t>
      </w:r>
      <w:r w:rsidR="00F157E5">
        <w:t xml:space="preserve">sales quantities and </w:t>
      </w:r>
      <w:r w:rsidR="004E06DE">
        <w:t xml:space="preserve">very wet conditions </w:t>
      </w:r>
      <w:r w:rsidR="00853917">
        <w:t>resulted in</w:t>
      </w:r>
      <w:r w:rsidR="00F157E5">
        <w:t xml:space="preserve"> a 19%</w:t>
      </w:r>
      <w:r w:rsidR="00091C66">
        <w:t xml:space="preserve"> </w:t>
      </w:r>
      <w:r w:rsidR="00635028">
        <w:t xml:space="preserve">annual </w:t>
      </w:r>
      <w:r w:rsidR="00091C66">
        <w:t>d</w:t>
      </w:r>
      <w:r w:rsidR="00F157E5">
        <w:t>e</w:t>
      </w:r>
      <w:r w:rsidR="00091C66">
        <w:t>creas</w:t>
      </w:r>
      <w:r w:rsidR="00F157E5">
        <w:t>e</w:t>
      </w:r>
      <w:r w:rsidR="00B42566">
        <w:t xml:space="preserve"> in</w:t>
      </w:r>
      <w:r w:rsidR="00F157E5">
        <w:t xml:space="preserve"> </w:t>
      </w:r>
      <w:r w:rsidR="00D2442F" w:rsidRPr="00D2442F">
        <w:t xml:space="preserve">gross farm income </w:t>
      </w:r>
      <w:r w:rsidR="00853917">
        <w:t xml:space="preserve">in Northern Victoria </w:t>
      </w:r>
      <w:r w:rsidR="00D2442F" w:rsidRPr="003B757C">
        <w:t>(</w:t>
      </w:r>
      <w:r w:rsidR="000C2335">
        <w:fldChar w:fldCharType="begin"/>
      </w:r>
      <w:r w:rsidR="000C2335">
        <w:instrText xml:space="preserve"> REF _Ref148954871 \h </w:instrText>
      </w:r>
      <w:r w:rsidR="000C2335">
        <w:fldChar w:fldCharType="separate"/>
      </w:r>
      <w:r w:rsidR="007F2E2C">
        <w:t xml:space="preserve">Figure </w:t>
      </w:r>
      <w:r w:rsidR="007F2E2C">
        <w:rPr>
          <w:noProof/>
        </w:rPr>
        <w:t>14</w:t>
      </w:r>
      <w:r w:rsidR="000C2335">
        <w:fldChar w:fldCharType="end"/>
      </w:r>
      <w:r w:rsidR="00D2442F" w:rsidRPr="003B757C">
        <w:t>)</w:t>
      </w:r>
      <w:r w:rsidR="00C716DF" w:rsidRPr="003B757C">
        <w:t>.</w:t>
      </w:r>
      <w:r w:rsidR="00D2442F" w:rsidRPr="003B757C">
        <w:t xml:space="preserve"> </w:t>
      </w:r>
      <w:r w:rsidR="001712A4">
        <w:t>R</w:t>
      </w:r>
      <w:r w:rsidR="00920A29" w:rsidRPr="00082114">
        <w:t xml:space="preserve">egional average variable and </w:t>
      </w:r>
      <w:r w:rsidR="00AF32F8">
        <w:t>overhead</w:t>
      </w:r>
      <w:r w:rsidR="00AF32F8" w:rsidRPr="00082114">
        <w:t xml:space="preserve"> </w:t>
      </w:r>
      <w:r w:rsidR="00920A29" w:rsidRPr="00082114">
        <w:t>costs</w:t>
      </w:r>
      <w:r w:rsidR="002008F7">
        <w:t xml:space="preserve"> remain</w:t>
      </w:r>
      <w:r w:rsidR="001712A4">
        <w:t>ed</w:t>
      </w:r>
      <w:r w:rsidR="002008F7">
        <w:t xml:space="preserve"> </w:t>
      </w:r>
      <w:r w:rsidR="008E5B5C">
        <w:t>at similar levels record</w:t>
      </w:r>
      <w:r w:rsidR="00CF2C00">
        <w:t>ed</w:t>
      </w:r>
      <w:r w:rsidR="008E5B5C">
        <w:t xml:space="preserve"> in 2021-22</w:t>
      </w:r>
      <w:r w:rsidR="00590382">
        <w:t>. Gross farm income</w:t>
      </w:r>
      <w:r w:rsidR="00924F76">
        <w:t>, variable costs</w:t>
      </w:r>
      <w:r w:rsidR="00AF32F8">
        <w:t xml:space="preserve"> </w:t>
      </w:r>
      <w:r w:rsidR="00924F76">
        <w:t>and overhead costs all remained</w:t>
      </w:r>
      <w:r w:rsidR="008E5B5C">
        <w:t xml:space="preserve"> </w:t>
      </w:r>
      <w:r w:rsidR="00460913">
        <w:t xml:space="preserve">above the </w:t>
      </w:r>
      <w:r w:rsidR="00924F76">
        <w:t xml:space="preserve">regional </w:t>
      </w:r>
      <w:r w:rsidR="00460913">
        <w:t>10-year average.</w:t>
      </w:r>
    </w:p>
    <w:p w14:paraId="5A6A8EEF" w14:textId="32F973F0" w:rsidR="00D12059" w:rsidRPr="00F04BDF" w:rsidRDefault="00D12059" w:rsidP="00F04BDF">
      <w:pPr>
        <w:pStyle w:val="Heading3"/>
        <w:rPr>
          <w:b/>
          <w:bCs/>
          <w:lang w:val="fr-FR"/>
        </w:rPr>
      </w:pPr>
      <w:r w:rsidRPr="00F04BDF">
        <w:rPr>
          <w:b/>
          <w:bCs/>
          <w:lang w:val="fr-FR"/>
        </w:rPr>
        <w:t>Fertiliser</w:t>
      </w:r>
    </w:p>
    <w:p w14:paraId="44FA4010" w14:textId="193DFE71" w:rsidR="00D12059" w:rsidRPr="00D44F98" w:rsidRDefault="00D12059" w:rsidP="00474887">
      <w:pPr>
        <w:pStyle w:val="Caption"/>
        <w:rPr>
          <w:lang w:val="fr-FR"/>
        </w:rPr>
      </w:pPr>
      <w:r w:rsidRPr="00D44F98">
        <w:rPr>
          <w:lang w:val="fr-FR"/>
        </w:rPr>
        <w:t>***</w:t>
      </w:r>
      <w:proofErr w:type="spellStart"/>
      <w:r w:rsidRPr="00D44F98">
        <w:rPr>
          <w:lang w:val="fr-FR"/>
        </w:rPr>
        <w:t>Infographic</w:t>
      </w:r>
      <w:proofErr w:type="spellEnd"/>
      <w:r w:rsidRPr="00D44F98">
        <w:rPr>
          <w:lang w:val="fr-FR"/>
        </w:rPr>
        <w:t xml:space="preserve"> </w:t>
      </w:r>
      <w:r w:rsidR="00C902BD" w:rsidRPr="00D44F98">
        <w:rPr>
          <w:lang w:val="fr-FR"/>
        </w:rPr>
        <w:t>13</w:t>
      </w:r>
      <w:r w:rsidRPr="00D44F98">
        <w:rPr>
          <w:lang w:val="fr-FR"/>
        </w:rPr>
        <w:t>**</w:t>
      </w:r>
      <w:r w:rsidR="00474887" w:rsidRPr="00D44F98">
        <w:rPr>
          <w:lang w:val="fr-FR"/>
        </w:rPr>
        <w:t xml:space="preserve"> </w:t>
      </w:r>
      <w:r w:rsidRPr="00D44F98">
        <w:rPr>
          <w:lang w:val="fr-FR"/>
        </w:rPr>
        <w:br/>
        <w:t>Superphosphate ($/t)</w:t>
      </w:r>
    </w:p>
    <w:p w14:paraId="0968B267" w14:textId="40B25F76" w:rsidR="00EF07C6" w:rsidRPr="00EF07C6" w:rsidRDefault="00D12059" w:rsidP="00474887">
      <w:pPr>
        <w:pStyle w:val="Caption"/>
        <w:rPr>
          <w:lang w:val="fr-FR"/>
        </w:rPr>
      </w:pPr>
      <w:r w:rsidRPr="00D44F98">
        <w:rPr>
          <w:lang w:val="fr-FR"/>
        </w:rPr>
        <w:t>***</w:t>
      </w:r>
      <w:proofErr w:type="spellStart"/>
      <w:r w:rsidRPr="00D44F98">
        <w:rPr>
          <w:lang w:val="fr-FR"/>
        </w:rPr>
        <w:t>Infographic</w:t>
      </w:r>
      <w:proofErr w:type="spellEnd"/>
      <w:r w:rsidRPr="00D44F98">
        <w:rPr>
          <w:lang w:val="fr-FR"/>
        </w:rPr>
        <w:t xml:space="preserve"> </w:t>
      </w:r>
      <w:r w:rsidR="00C902BD" w:rsidRPr="00D44F98">
        <w:rPr>
          <w:lang w:val="fr-FR"/>
        </w:rPr>
        <w:t>14</w:t>
      </w:r>
      <w:r w:rsidRPr="00D44F98">
        <w:rPr>
          <w:lang w:val="fr-FR"/>
        </w:rPr>
        <w:t>**</w:t>
      </w:r>
      <w:r w:rsidR="00474887" w:rsidRPr="00D44F98">
        <w:rPr>
          <w:lang w:val="fr-FR"/>
        </w:rPr>
        <w:t xml:space="preserve"> </w:t>
      </w:r>
      <w:r w:rsidRPr="00D44F98">
        <w:rPr>
          <w:lang w:val="fr-FR"/>
        </w:rPr>
        <w:br/>
        <w:t>Lime ($/t)</w:t>
      </w:r>
    </w:p>
    <w:p w14:paraId="7198BC67" w14:textId="7A2A23FE" w:rsidR="00EF07C6" w:rsidRPr="000A6AD7" w:rsidRDefault="00EF07C6" w:rsidP="00474887">
      <w:pPr>
        <w:keepNext/>
      </w:pPr>
      <w:r>
        <w:rPr>
          <w:noProof/>
        </w:rPr>
        <w:drawing>
          <wp:inline distT="0" distB="0" distL="0" distR="0" wp14:anchorId="0B80ACF0" wp14:editId="672770EE">
            <wp:extent cx="2600325" cy="1671029"/>
            <wp:effectExtent l="0" t="0" r="0" b="5715"/>
            <wp:docPr id="25" name="Picture 25" descr="Northern Average cost of fertiliser applied to pasture ($/ha) presented as a line graph over time for the last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Northern Average cost of fertiliser applied to pasture ($/ha) presented as a line graph over time for the last 10 year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23297" cy="1685791"/>
                    </a:xfrm>
                    <a:prstGeom prst="rect">
                      <a:avLst/>
                    </a:prstGeom>
                    <a:noFill/>
                  </pic:spPr>
                </pic:pic>
              </a:graphicData>
            </a:graphic>
          </wp:inline>
        </w:drawing>
      </w:r>
    </w:p>
    <w:p w14:paraId="53B49436" w14:textId="5F534EAA" w:rsidR="000C2335" w:rsidRDefault="000C2335" w:rsidP="000C2335">
      <w:pPr>
        <w:pStyle w:val="Caption"/>
      </w:pPr>
      <w:bookmarkStart w:id="16" w:name="_Ref148954954"/>
      <w:r>
        <w:t xml:space="preserve">Figure </w:t>
      </w:r>
      <w:r>
        <w:fldChar w:fldCharType="begin"/>
      </w:r>
      <w:r>
        <w:instrText>SEQ Figure \* ARABIC</w:instrText>
      </w:r>
      <w:r>
        <w:fldChar w:fldCharType="separate"/>
      </w:r>
      <w:r w:rsidR="00DA1800">
        <w:rPr>
          <w:noProof/>
        </w:rPr>
        <w:t>15</w:t>
      </w:r>
      <w:r>
        <w:fldChar w:fldCharType="end"/>
      </w:r>
      <w:bookmarkEnd w:id="16"/>
      <w:r w:rsidRPr="000A6AD7">
        <w:t>. Average cost of fertiliser applied to pasture</w:t>
      </w:r>
    </w:p>
    <w:p w14:paraId="5C38C3DE" w14:textId="19FDB8E3" w:rsidR="00B24D87" w:rsidRDefault="00B85DE5" w:rsidP="653995BA">
      <w:pPr>
        <w:rPr>
          <w:color w:val="000000" w:themeColor="text1"/>
        </w:rPr>
      </w:pPr>
      <w:r w:rsidRPr="653995BA">
        <w:rPr>
          <w:color w:val="000000" w:themeColor="text1"/>
        </w:rPr>
        <w:t>Fertiliser application rates remained similar to 2021-22 but the price of most fertilisers increased</w:t>
      </w:r>
      <w:r w:rsidR="00AF32F8" w:rsidRPr="653995BA">
        <w:rPr>
          <w:color w:val="000000" w:themeColor="text1"/>
        </w:rPr>
        <w:t>,</w:t>
      </w:r>
      <w:r w:rsidRPr="653995BA">
        <w:rPr>
          <w:color w:val="000000" w:themeColor="text1"/>
        </w:rPr>
        <w:t xml:space="preserve"> resulting in </w:t>
      </w:r>
      <w:r w:rsidR="00727040" w:rsidRPr="653995BA">
        <w:rPr>
          <w:color w:val="000000" w:themeColor="text1"/>
        </w:rPr>
        <w:t xml:space="preserve">an increase of </w:t>
      </w:r>
      <w:r w:rsidRPr="653995BA">
        <w:rPr>
          <w:color w:val="000000" w:themeColor="text1"/>
        </w:rPr>
        <w:t>a</w:t>
      </w:r>
      <w:r w:rsidR="00A77770" w:rsidRPr="653995BA">
        <w:rPr>
          <w:color w:val="000000" w:themeColor="text1"/>
        </w:rPr>
        <w:t xml:space="preserve">verage </w:t>
      </w:r>
      <w:r w:rsidR="00216C77" w:rsidRPr="653995BA">
        <w:rPr>
          <w:color w:val="000000" w:themeColor="text1"/>
        </w:rPr>
        <w:t>expenditure on</w:t>
      </w:r>
      <w:r w:rsidR="00A77770" w:rsidRPr="653995BA">
        <w:rPr>
          <w:color w:val="000000" w:themeColor="text1"/>
        </w:rPr>
        <w:t xml:space="preserve"> </w:t>
      </w:r>
      <w:r w:rsidRPr="653995BA">
        <w:rPr>
          <w:color w:val="000000" w:themeColor="text1"/>
        </w:rPr>
        <w:t>pas</w:t>
      </w:r>
      <w:r w:rsidR="00727040" w:rsidRPr="653995BA">
        <w:rPr>
          <w:color w:val="000000" w:themeColor="text1"/>
        </w:rPr>
        <w:t xml:space="preserve">ture </w:t>
      </w:r>
      <w:r w:rsidR="004B25F5" w:rsidRPr="653995BA">
        <w:rPr>
          <w:color w:val="000000" w:themeColor="text1"/>
        </w:rPr>
        <w:t>fertilise</w:t>
      </w:r>
      <w:r w:rsidR="00727040" w:rsidRPr="653995BA">
        <w:rPr>
          <w:color w:val="000000" w:themeColor="text1"/>
        </w:rPr>
        <w:t>r</w:t>
      </w:r>
      <w:r w:rsidR="00C53804" w:rsidRPr="653995BA">
        <w:rPr>
          <w:color w:val="000000" w:themeColor="text1"/>
        </w:rPr>
        <w:t xml:space="preserve"> in 2022-23</w:t>
      </w:r>
      <w:r w:rsidR="00792969" w:rsidRPr="653995BA">
        <w:rPr>
          <w:color w:val="000000" w:themeColor="text1"/>
        </w:rPr>
        <w:t xml:space="preserve"> (</w:t>
      </w:r>
      <w:r w:rsidR="00087679" w:rsidRPr="653995BA">
        <w:rPr>
          <w:color w:val="000000" w:themeColor="text1"/>
        </w:rPr>
        <w:fldChar w:fldCharType="begin"/>
      </w:r>
      <w:r w:rsidR="00087679" w:rsidRPr="653995BA">
        <w:rPr>
          <w:color w:val="000000" w:themeColor="text1"/>
        </w:rPr>
        <w:instrText xml:space="preserve"> REF _Ref148954954 \h </w:instrText>
      </w:r>
      <w:r w:rsidR="00087679" w:rsidRPr="653995BA">
        <w:rPr>
          <w:color w:val="000000" w:themeColor="text1"/>
        </w:rPr>
      </w:r>
      <w:r w:rsidR="00087679" w:rsidRPr="653995BA">
        <w:rPr>
          <w:color w:val="000000" w:themeColor="text1"/>
        </w:rPr>
        <w:fldChar w:fldCharType="separate"/>
      </w:r>
      <w:r w:rsidR="00DA1800">
        <w:t xml:space="preserve">Figure </w:t>
      </w:r>
      <w:r w:rsidR="00DA1800">
        <w:rPr>
          <w:noProof/>
        </w:rPr>
        <w:t>15</w:t>
      </w:r>
      <w:r w:rsidR="00087679" w:rsidRPr="653995BA">
        <w:rPr>
          <w:color w:val="000000" w:themeColor="text1"/>
        </w:rPr>
        <w:fldChar w:fldCharType="end"/>
      </w:r>
      <w:r w:rsidR="001F44F9" w:rsidRPr="653995BA">
        <w:rPr>
          <w:color w:val="000000" w:themeColor="text1"/>
        </w:rPr>
        <w:t>)</w:t>
      </w:r>
      <w:r w:rsidR="004B25F5" w:rsidRPr="653995BA">
        <w:rPr>
          <w:color w:val="000000" w:themeColor="text1"/>
        </w:rPr>
        <w:t>.</w:t>
      </w:r>
      <w:r w:rsidR="005E01EF" w:rsidRPr="005E01EF">
        <w:t xml:space="preserve"> </w:t>
      </w:r>
      <w:r w:rsidR="00AE48C4">
        <w:t xml:space="preserve">There was </w:t>
      </w:r>
      <w:r w:rsidR="0088327F">
        <w:t xml:space="preserve">also </w:t>
      </w:r>
      <w:r w:rsidR="00AE48C4">
        <w:t xml:space="preserve">an increase in the number of farms applying </w:t>
      </w:r>
      <w:r w:rsidR="0088327F">
        <w:t xml:space="preserve">fertiliser. </w:t>
      </w:r>
      <w:r w:rsidR="005E01EF" w:rsidRPr="653995BA">
        <w:rPr>
          <w:color w:val="000000" w:themeColor="text1"/>
        </w:rPr>
        <w:t xml:space="preserve">No fertiliser was applied </w:t>
      </w:r>
      <w:r w:rsidR="00AE35FD" w:rsidRPr="653995BA">
        <w:rPr>
          <w:color w:val="000000" w:themeColor="text1"/>
        </w:rPr>
        <w:t>on</w:t>
      </w:r>
      <w:r w:rsidR="005E01EF" w:rsidRPr="653995BA">
        <w:rPr>
          <w:color w:val="000000" w:themeColor="text1"/>
        </w:rPr>
        <w:t xml:space="preserve"> 11% of </w:t>
      </w:r>
      <w:r w:rsidR="463C59A0" w:rsidRPr="653995BA">
        <w:rPr>
          <w:color w:val="000000" w:themeColor="text1"/>
        </w:rPr>
        <w:t>n</w:t>
      </w:r>
      <w:r w:rsidR="005E01EF" w:rsidRPr="653995BA">
        <w:rPr>
          <w:color w:val="000000" w:themeColor="text1"/>
        </w:rPr>
        <w:t xml:space="preserve">orthern </w:t>
      </w:r>
      <w:r w:rsidR="00846FF0" w:rsidRPr="653995BA">
        <w:rPr>
          <w:color w:val="000000" w:themeColor="text1"/>
        </w:rPr>
        <w:t xml:space="preserve">Victorian </w:t>
      </w:r>
      <w:r w:rsidR="005E01EF" w:rsidRPr="653995BA">
        <w:rPr>
          <w:color w:val="000000" w:themeColor="text1"/>
        </w:rPr>
        <w:t>farms</w:t>
      </w:r>
      <w:r w:rsidR="00970960" w:rsidRPr="653995BA">
        <w:rPr>
          <w:color w:val="000000" w:themeColor="text1"/>
        </w:rPr>
        <w:t xml:space="preserve"> in 2022-23</w:t>
      </w:r>
      <w:r w:rsidR="0062748E" w:rsidRPr="653995BA">
        <w:rPr>
          <w:color w:val="000000" w:themeColor="text1"/>
        </w:rPr>
        <w:t>, a decrease from 19% in 2021-22.</w:t>
      </w:r>
    </w:p>
    <w:p w14:paraId="6591DEC2" w14:textId="1A8BFCF5" w:rsidR="00670BEA" w:rsidRDefault="00CF0036" w:rsidP="00670BEA">
      <w:r>
        <w:rPr>
          <w:color w:val="000000" w:themeColor="text1"/>
          <w:szCs w:val="20"/>
        </w:rPr>
        <w:t>Phosphorus</w:t>
      </w:r>
      <w:r w:rsidR="00576794">
        <w:rPr>
          <w:color w:val="000000" w:themeColor="text1"/>
          <w:szCs w:val="20"/>
        </w:rPr>
        <w:t xml:space="preserve"> </w:t>
      </w:r>
      <w:r w:rsidR="00AB7917">
        <w:rPr>
          <w:color w:val="000000" w:themeColor="text1"/>
          <w:szCs w:val="20"/>
        </w:rPr>
        <w:t xml:space="preserve">application rates </w:t>
      </w:r>
      <w:r w:rsidR="000F2DDE">
        <w:rPr>
          <w:color w:val="000000" w:themeColor="text1"/>
          <w:szCs w:val="20"/>
        </w:rPr>
        <w:t>reduced by 5%</w:t>
      </w:r>
      <w:r w:rsidR="00AB7917">
        <w:rPr>
          <w:color w:val="000000" w:themeColor="text1"/>
          <w:szCs w:val="20"/>
        </w:rPr>
        <w:t xml:space="preserve"> in 2022-23 (</w:t>
      </w:r>
      <w:r w:rsidR="00B01593">
        <w:rPr>
          <w:color w:val="000000" w:themeColor="text1"/>
          <w:szCs w:val="20"/>
        </w:rPr>
        <w:fldChar w:fldCharType="begin"/>
      </w:r>
      <w:r w:rsidR="00B01593">
        <w:rPr>
          <w:color w:val="000000" w:themeColor="text1"/>
          <w:szCs w:val="20"/>
        </w:rPr>
        <w:instrText xml:space="preserve"> REF _Ref148955044 \h </w:instrText>
      </w:r>
      <w:r w:rsidR="00B01593">
        <w:rPr>
          <w:color w:val="000000" w:themeColor="text1"/>
          <w:szCs w:val="20"/>
        </w:rPr>
      </w:r>
      <w:r w:rsidR="00B01593">
        <w:rPr>
          <w:color w:val="000000" w:themeColor="text1"/>
          <w:szCs w:val="20"/>
        </w:rPr>
        <w:fldChar w:fldCharType="separate"/>
      </w:r>
      <w:r w:rsidR="00DA1800">
        <w:t xml:space="preserve">Figure </w:t>
      </w:r>
      <w:r w:rsidR="00DA1800">
        <w:rPr>
          <w:noProof/>
        </w:rPr>
        <w:t>16</w:t>
      </w:r>
      <w:r w:rsidR="00B01593">
        <w:rPr>
          <w:color w:val="000000" w:themeColor="text1"/>
          <w:szCs w:val="20"/>
        </w:rPr>
        <w:fldChar w:fldCharType="end"/>
      </w:r>
      <w:r w:rsidR="00AB7917">
        <w:rPr>
          <w:color w:val="000000" w:themeColor="text1"/>
          <w:szCs w:val="20"/>
        </w:rPr>
        <w:t xml:space="preserve">) but </w:t>
      </w:r>
      <w:r>
        <w:rPr>
          <w:color w:val="000000" w:themeColor="text1"/>
          <w:szCs w:val="20"/>
        </w:rPr>
        <w:t>phosphorus</w:t>
      </w:r>
      <w:r w:rsidR="00AB7917">
        <w:rPr>
          <w:color w:val="000000" w:themeColor="text1"/>
          <w:szCs w:val="20"/>
        </w:rPr>
        <w:t xml:space="preserve"> remained</w:t>
      </w:r>
      <w:r w:rsidR="000F2DDE">
        <w:rPr>
          <w:color w:val="000000" w:themeColor="text1"/>
          <w:szCs w:val="20"/>
        </w:rPr>
        <w:t xml:space="preserve"> </w:t>
      </w:r>
      <w:r w:rsidR="00576794">
        <w:rPr>
          <w:color w:val="000000" w:themeColor="text1"/>
          <w:szCs w:val="20"/>
        </w:rPr>
        <w:t>the most commonly applied nutrient on Northern</w:t>
      </w:r>
      <w:r w:rsidR="00B24D87" w:rsidRPr="00B24D87">
        <w:rPr>
          <w:color w:val="000000" w:themeColor="text1"/>
          <w:szCs w:val="20"/>
        </w:rPr>
        <w:t xml:space="preserve"> far</w:t>
      </w:r>
      <w:r w:rsidR="00576794">
        <w:rPr>
          <w:color w:val="000000" w:themeColor="text1"/>
          <w:szCs w:val="20"/>
        </w:rPr>
        <w:t>ms.</w:t>
      </w:r>
      <w:r w:rsidR="009A7CAE">
        <w:rPr>
          <w:color w:val="000000" w:themeColor="text1"/>
          <w:szCs w:val="20"/>
        </w:rPr>
        <w:t xml:space="preserve"> </w:t>
      </w:r>
      <w:r w:rsidR="00E75F21">
        <w:rPr>
          <w:color w:val="000000" w:themeColor="text1"/>
          <w:szCs w:val="20"/>
        </w:rPr>
        <w:t>P</w:t>
      </w:r>
      <w:r w:rsidR="00E75F21" w:rsidRPr="00B24D87">
        <w:rPr>
          <w:color w:val="000000" w:themeColor="text1"/>
          <w:szCs w:val="20"/>
        </w:rPr>
        <w:t>hosphorus application rate</w:t>
      </w:r>
      <w:r w:rsidR="00E75F21">
        <w:rPr>
          <w:color w:val="000000" w:themeColor="text1"/>
          <w:szCs w:val="20"/>
        </w:rPr>
        <w:t xml:space="preserve">s decreased for </w:t>
      </w:r>
      <w:r w:rsidR="00E75F21" w:rsidRPr="00B24D87">
        <w:rPr>
          <w:color w:val="000000" w:themeColor="text1"/>
          <w:szCs w:val="20"/>
        </w:rPr>
        <w:t>the third consecutive year</w:t>
      </w:r>
      <w:r w:rsidR="00E75F21">
        <w:rPr>
          <w:color w:val="000000" w:themeColor="text1"/>
          <w:szCs w:val="20"/>
        </w:rPr>
        <w:t xml:space="preserve"> in</w:t>
      </w:r>
      <w:r w:rsidR="00E75F21" w:rsidRPr="00B24D87">
        <w:rPr>
          <w:color w:val="000000" w:themeColor="text1"/>
          <w:szCs w:val="20"/>
        </w:rPr>
        <w:t xml:space="preserve"> </w:t>
      </w:r>
      <w:r w:rsidR="00543476" w:rsidRPr="00B24D87">
        <w:rPr>
          <w:color w:val="000000" w:themeColor="text1"/>
          <w:szCs w:val="20"/>
        </w:rPr>
        <w:t xml:space="preserve">2022-23 </w:t>
      </w:r>
      <w:r w:rsidR="00E75F21">
        <w:rPr>
          <w:color w:val="000000" w:themeColor="text1"/>
          <w:szCs w:val="20"/>
        </w:rPr>
        <w:t>and</w:t>
      </w:r>
      <w:r w:rsidR="00543476" w:rsidRPr="00B24D87">
        <w:rPr>
          <w:color w:val="000000" w:themeColor="text1"/>
          <w:szCs w:val="20"/>
        </w:rPr>
        <w:t xml:space="preserve"> the lowest rates</w:t>
      </w:r>
      <w:r w:rsidR="00FD7C24">
        <w:rPr>
          <w:color w:val="000000" w:themeColor="text1"/>
          <w:szCs w:val="20"/>
        </w:rPr>
        <w:t xml:space="preserve"> (kg P/DSE) </w:t>
      </w:r>
      <w:r w:rsidR="00AB7917">
        <w:rPr>
          <w:color w:val="000000" w:themeColor="text1"/>
          <w:szCs w:val="20"/>
        </w:rPr>
        <w:t xml:space="preserve">recorded </w:t>
      </w:r>
      <w:r w:rsidR="00FD7C24">
        <w:rPr>
          <w:color w:val="000000" w:themeColor="text1"/>
          <w:szCs w:val="20"/>
        </w:rPr>
        <w:t xml:space="preserve">since 2012-13 </w:t>
      </w:r>
      <w:r w:rsidR="00543476" w:rsidRPr="00B24D87">
        <w:rPr>
          <w:color w:val="000000" w:themeColor="text1"/>
          <w:szCs w:val="20"/>
        </w:rPr>
        <w:t>(</w:t>
      </w:r>
      <w:r w:rsidR="00B01593">
        <w:rPr>
          <w:color w:val="000000" w:themeColor="text1"/>
          <w:szCs w:val="20"/>
        </w:rPr>
        <w:fldChar w:fldCharType="begin"/>
      </w:r>
      <w:r w:rsidR="00B01593">
        <w:rPr>
          <w:color w:val="000000" w:themeColor="text1"/>
          <w:szCs w:val="20"/>
        </w:rPr>
        <w:instrText xml:space="preserve"> REF _Ref148955044 \h </w:instrText>
      </w:r>
      <w:r w:rsidR="00B01593">
        <w:rPr>
          <w:color w:val="000000" w:themeColor="text1"/>
          <w:szCs w:val="20"/>
        </w:rPr>
      </w:r>
      <w:r w:rsidR="00B01593">
        <w:rPr>
          <w:color w:val="000000" w:themeColor="text1"/>
          <w:szCs w:val="20"/>
        </w:rPr>
        <w:fldChar w:fldCharType="separate"/>
      </w:r>
      <w:r w:rsidR="00DA1800">
        <w:t xml:space="preserve">Figure </w:t>
      </w:r>
      <w:r w:rsidR="00DA1800">
        <w:rPr>
          <w:noProof/>
        </w:rPr>
        <w:t>16</w:t>
      </w:r>
      <w:r w:rsidR="00B01593">
        <w:rPr>
          <w:color w:val="000000" w:themeColor="text1"/>
          <w:szCs w:val="20"/>
        </w:rPr>
        <w:fldChar w:fldCharType="end"/>
      </w:r>
      <w:r w:rsidR="00543476" w:rsidRPr="00B24D87">
        <w:rPr>
          <w:color w:val="000000" w:themeColor="text1"/>
          <w:szCs w:val="20"/>
        </w:rPr>
        <w:t>).</w:t>
      </w:r>
      <w:r w:rsidR="004E721D">
        <w:rPr>
          <w:color w:val="000000" w:themeColor="text1"/>
          <w:szCs w:val="20"/>
        </w:rPr>
        <w:t xml:space="preserve"> </w:t>
      </w:r>
      <w:r w:rsidR="00265687">
        <w:rPr>
          <w:color w:val="000000" w:themeColor="text1"/>
          <w:szCs w:val="20"/>
        </w:rPr>
        <w:t>For some farmers</w:t>
      </w:r>
      <w:r w:rsidR="0061588D">
        <w:rPr>
          <w:color w:val="000000" w:themeColor="text1"/>
          <w:szCs w:val="20"/>
        </w:rPr>
        <w:t xml:space="preserve"> </w:t>
      </w:r>
      <w:r w:rsidR="00265687">
        <w:rPr>
          <w:color w:val="000000" w:themeColor="text1"/>
          <w:szCs w:val="20"/>
        </w:rPr>
        <w:t xml:space="preserve">the wet conditions experienced throughout the year made fertiliser application to paddocks very difficult </w:t>
      </w:r>
      <w:r w:rsidR="003E2AEA">
        <w:rPr>
          <w:color w:val="000000" w:themeColor="text1"/>
          <w:szCs w:val="20"/>
        </w:rPr>
        <w:t xml:space="preserve">and application rates were </w:t>
      </w:r>
      <w:r w:rsidR="00026C18">
        <w:rPr>
          <w:color w:val="000000" w:themeColor="text1"/>
          <w:szCs w:val="20"/>
        </w:rPr>
        <w:t xml:space="preserve">lower </w:t>
      </w:r>
      <w:r w:rsidR="00F014A4">
        <w:rPr>
          <w:color w:val="000000" w:themeColor="text1"/>
          <w:szCs w:val="20"/>
        </w:rPr>
        <w:t>as a result.</w:t>
      </w:r>
      <w:r w:rsidR="00B24D87" w:rsidRPr="00B24D87">
        <w:rPr>
          <w:color w:val="000000" w:themeColor="text1"/>
          <w:szCs w:val="20"/>
        </w:rPr>
        <w:t xml:space="preserve"> </w:t>
      </w:r>
      <w:r w:rsidR="0061588D">
        <w:rPr>
          <w:color w:val="000000" w:themeColor="text1"/>
          <w:szCs w:val="20"/>
        </w:rPr>
        <w:t xml:space="preserve">Farm managers also decreased phosphorus application to help offset the higher fertiliser prices. </w:t>
      </w:r>
      <w:r w:rsidR="00B24D87" w:rsidRPr="00B24D87">
        <w:rPr>
          <w:color w:val="000000" w:themeColor="text1"/>
          <w:szCs w:val="20"/>
        </w:rPr>
        <w:t>Despite the reduced application rates</w:t>
      </w:r>
      <w:r w:rsidR="00E91D59">
        <w:rPr>
          <w:color w:val="000000" w:themeColor="text1"/>
          <w:szCs w:val="20"/>
        </w:rPr>
        <w:t>,</w:t>
      </w:r>
      <w:r w:rsidR="00B24D87" w:rsidRPr="00B24D87">
        <w:rPr>
          <w:color w:val="000000" w:themeColor="text1"/>
          <w:szCs w:val="20"/>
        </w:rPr>
        <w:t xml:space="preserve"> fertiliser was the largest </w:t>
      </w:r>
      <w:r w:rsidR="00B24D87" w:rsidRPr="00B24D87">
        <w:rPr>
          <w:color w:val="000000" w:themeColor="text1"/>
          <w:szCs w:val="20"/>
        </w:rPr>
        <w:lastRenderedPageBreak/>
        <w:t xml:space="preserve">cost item on </w:t>
      </w:r>
      <w:r w:rsidR="00BC32C5">
        <w:rPr>
          <w:color w:val="000000" w:themeColor="text1"/>
          <w:szCs w:val="20"/>
        </w:rPr>
        <w:t>Northern</w:t>
      </w:r>
      <w:r w:rsidR="00B24D87" w:rsidRPr="00B24D87">
        <w:rPr>
          <w:color w:val="000000" w:themeColor="text1"/>
          <w:szCs w:val="20"/>
        </w:rPr>
        <w:t xml:space="preserve"> farms in 2022-23, on average making up 1</w:t>
      </w:r>
      <w:r w:rsidR="00BC32C5">
        <w:rPr>
          <w:color w:val="000000" w:themeColor="text1"/>
          <w:szCs w:val="20"/>
        </w:rPr>
        <w:t>0</w:t>
      </w:r>
      <w:r w:rsidR="00B24D87" w:rsidRPr="00B24D87">
        <w:rPr>
          <w:color w:val="000000" w:themeColor="text1"/>
          <w:szCs w:val="20"/>
        </w:rPr>
        <w:t>% of total cash operating costs.</w:t>
      </w:r>
      <w:r w:rsidR="00670BEA" w:rsidRPr="00670BEA">
        <w:t xml:space="preserve"> </w:t>
      </w:r>
    </w:p>
    <w:p w14:paraId="6EA10FD6" w14:textId="5A08919A" w:rsidR="00FE48E8" w:rsidRDefault="00D14149" w:rsidP="00FE48E8">
      <w:pPr>
        <w:rPr>
          <w:b/>
          <w:bCs/>
          <w:szCs w:val="20"/>
        </w:rPr>
      </w:pPr>
      <w:r>
        <w:rPr>
          <w:b/>
          <w:bCs/>
          <w:noProof/>
          <w:szCs w:val="20"/>
        </w:rPr>
        <w:drawing>
          <wp:inline distT="0" distB="0" distL="0" distR="0" wp14:anchorId="61C2BCCD" wp14:editId="0CBFFB1A">
            <wp:extent cx="2897248" cy="1743075"/>
            <wp:effectExtent l="0" t="0" r="0" b="0"/>
            <wp:docPr id="26" name="Picture 26" descr="Average phosphorus application rates kg/ha (left hand axis) and kg/DSE (right hand axis) from 2012-13 to 2022-23 presented as two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verage phosphorus application rates kg/ha (left hand axis) and kg/DSE (right hand axis) from 2012-13 to 2022-23 presented as two lines "/>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05851" cy="1748251"/>
                    </a:xfrm>
                    <a:prstGeom prst="rect">
                      <a:avLst/>
                    </a:prstGeom>
                    <a:noFill/>
                  </pic:spPr>
                </pic:pic>
              </a:graphicData>
            </a:graphic>
          </wp:inline>
        </w:drawing>
      </w:r>
    </w:p>
    <w:p w14:paraId="4F0B67A6" w14:textId="69C1FE85" w:rsidR="009501D1" w:rsidRDefault="009501D1" w:rsidP="009501D1">
      <w:pPr>
        <w:pStyle w:val="Caption"/>
      </w:pPr>
      <w:bookmarkStart w:id="17" w:name="_Ref148955044"/>
      <w:r>
        <w:t xml:space="preserve">Figure </w:t>
      </w:r>
      <w:fldSimple w:instr=" SEQ Figure \* ARABIC ">
        <w:r w:rsidR="00DA1800">
          <w:rPr>
            <w:noProof/>
          </w:rPr>
          <w:t>16</w:t>
        </w:r>
      </w:fldSimple>
      <w:bookmarkEnd w:id="17"/>
      <w:r>
        <w:t xml:space="preserve">. </w:t>
      </w:r>
      <w:r w:rsidRPr="00FA0012">
        <w:t>Average phosphorus application rates kg/ha (left hand axis) and kg/DSE (right hand axis) from 2012</w:t>
      </w:r>
      <w:r w:rsidR="00011AF1">
        <w:t>-</w:t>
      </w:r>
      <w:r>
        <w:t>1</w:t>
      </w:r>
      <w:r w:rsidRPr="00FA0012">
        <w:t>3 to 202</w:t>
      </w:r>
      <w:r>
        <w:t>2</w:t>
      </w:r>
      <w:r w:rsidR="00011AF1">
        <w:t>-</w:t>
      </w:r>
      <w:r w:rsidRPr="00FA0012">
        <w:t>2</w:t>
      </w:r>
      <w:r>
        <w:t>3</w:t>
      </w:r>
      <w:r w:rsidRPr="00FA0012">
        <w:t>.</w:t>
      </w:r>
    </w:p>
    <w:p w14:paraId="1FF6096D" w14:textId="0B3B6EFC" w:rsidR="00D12059" w:rsidRPr="000A6AD7" w:rsidRDefault="00D12059" w:rsidP="000A6AD7">
      <w:pPr>
        <w:pStyle w:val="Heading3"/>
        <w:rPr>
          <w:b/>
          <w:bCs/>
        </w:rPr>
      </w:pPr>
      <w:r w:rsidRPr="000A6AD7">
        <w:rPr>
          <w:b/>
          <w:bCs/>
        </w:rPr>
        <w:t xml:space="preserve">Gross </w:t>
      </w:r>
      <w:r w:rsidR="001B5E52">
        <w:rPr>
          <w:b/>
          <w:bCs/>
        </w:rPr>
        <w:t>m</w:t>
      </w:r>
      <w:r w:rsidRPr="000A6AD7">
        <w:rPr>
          <w:b/>
          <w:bCs/>
        </w:rPr>
        <w:t>argins</w:t>
      </w:r>
    </w:p>
    <w:p w14:paraId="241BB183" w14:textId="2342538F" w:rsidR="00D12059" w:rsidRPr="004477CE" w:rsidRDefault="002510DF" w:rsidP="00A50700">
      <w:pPr>
        <w:pStyle w:val="Caption"/>
      </w:pPr>
      <w:r w:rsidRPr="00443122">
        <w:t xml:space="preserve">***Infographic </w:t>
      </w:r>
      <w:r w:rsidR="00C902BD">
        <w:t>15</w:t>
      </w:r>
      <w:r w:rsidRPr="00443122">
        <w:t>**</w:t>
      </w:r>
      <w:r w:rsidR="00474887" w:rsidRPr="00443122">
        <w:t xml:space="preserve"> </w:t>
      </w:r>
      <w:r w:rsidRPr="00443122">
        <w:br/>
      </w:r>
      <w:r w:rsidR="004477CE">
        <w:t>Beef gross margin ($/ha)</w:t>
      </w:r>
      <w:r w:rsidR="004477CE">
        <w:br/>
      </w:r>
      <w:r w:rsidRPr="00443122">
        <w:t xml:space="preserve">***Infographic </w:t>
      </w:r>
      <w:r w:rsidR="00C902BD">
        <w:t>16</w:t>
      </w:r>
      <w:r w:rsidRPr="00443122">
        <w:t>**</w:t>
      </w:r>
      <w:r w:rsidR="00474887" w:rsidRPr="00443122">
        <w:t xml:space="preserve"> </w:t>
      </w:r>
      <w:r w:rsidRPr="00443122">
        <w:br/>
      </w:r>
      <w:r w:rsidR="004477CE">
        <w:t>Prime lamb gross margin ($/ha)</w:t>
      </w:r>
      <w:r w:rsidR="004477CE">
        <w:br/>
      </w:r>
      <w:r w:rsidR="004477CE" w:rsidRPr="00443122">
        <w:t xml:space="preserve">***Infographic </w:t>
      </w:r>
      <w:r w:rsidR="00C902BD">
        <w:t>17</w:t>
      </w:r>
      <w:r w:rsidR="004477CE" w:rsidRPr="00443122">
        <w:t>**</w:t>
      </w:r>
      <w:r w:rsidR="00474887" w:rsidRPr="00443122">
        <w:t xml:space="preserve"> </w:t>
      </w:r>
      <w:r w:rsidR="004477CE" w:rsidRPr="00443122">
        <w:br/>
      </w:r>
      <w:r w:rsidR="004477CE">
        <w:t>Wool sheep gross margin ($/ha)</w:t>
      </w:r>
    </w:p>
    <w:p w14:paraId="2E1729CF" w14:textId="7C478266" w:rsidR="00DC4EFA" w:rsidRDefault="007410D0" w:rsidP="00D12059">
      <w:pPr>
        <w:rPr>
          <w:color w:val="000000" w:themeColor="text1"/>
          <w:szCs w:val="20"/>
        </w:rPr>
      </w:pPr>
      <w:r>
        <w:rPr>
          <w:color w:val="000000" w:themeColor="text1"/>
          <w:szCs w:val="20"/>
        </w:rPr>
        <w:t>Falling</w:t>
      </w:r>
      <w:r w:rsidR="00BB7554" w:rsidRPr="00DC4EFA">
        <w:rPr>
          <w:color w:val="000000" w:themeColor="text1"/>
          <w:szCs w:val="20"/>
        </w:rPr>
        <w:t xml:space="preserve"> </w:t>
      </w:r>
      <w:r w:rsidR="00D84C92">
        <w:rPr>
          <w:color w:val="000000" w:themeColor="text1"/>
          <w:szCs w:val="20"/>
        </w:rPr>
        <w:t>commodity prices</w:t>
      </w:r>
      <w:r w:rsidR="00BB7554" w:rsidRPr="00DC4EFA">
        <w:rPr>
          <w:color w:val="000000" w:themeColor="text1"/>
          <w:szCs w:val="20"/>
        </w:rPr>
        <w:t xml:space="preserve"> </w:t>
      </w:r>
      <w:r w:rsidR="00D704C8">
        <w:rPr>
          <w:color w:val="000000" w:themeColor="text1"/>
          <w:szCs w:val="20"/>
        </w:rPr>
        <w:t xml:space="preserve">and incomes </w:t>
      </w:r>
      <w:r w:rsidR="00155B0D">
        <w:rPr>
          <w:color w:val="000000" w:themeColor="text1"/>
          <w:szCs w:val="20"/>
        </w:rPr>
        <w:t>across all enterprises</w:t>
      </w:r>
      <w:r w:rsidR="00D07425">
        <w:rPr>
          <w:color w:val="000000" w:themeColor="text1"/>
          <w:szCs w:val="20"/>
        </w:rPr>
        <w:t xml:space="preserve"> </w:t>
      </w:r>
      <w:r w:rsidR="00582DEB">
        <w:rPr>
          <w:color w:val="000000" w:themeColor="text1"/>
          <w:szCs w:val="20"/>
        </w:rPr>
        <w:t>meant</w:t>
      </w:r>
      <w:r>
        <w:rPr>
          <w:color w:val="000000" w:themeColor="text1"/>
          <w:szCs w:val="20"/>
        </w:rPr>
        <w:t xml:space="preserve"> </w:t>
      </w:r>
      <w:r w:rsidR="007A0D43">
        <w:rPr>
          <w:color w:val="000000" w:themeColor="text1"/>
          <w:szCs w:val="20"/>
        </w:rPr>
        <w:t>gross ma</w:t>
      </w:r>
      <w:r w:rsidR="00D704C8">
        <w:rPr>
          <w:color w:val="000000" w:themeColor="text1"/>
          <w:szCs w:val="20"/>
        </w:rPr>
        <w:t>r</w:t>
      </w:r>
      <w:r w:rsidR="007A0D43">
        <w:rPr>
          <w:color w:val="000000" w:themeColor="text1"/>
          <w:szCs w:val="20"/>
        </w:rPr>
        <w:t xml:space="preserve">gins </w:t>
      </w:r>
      <w:r w:rsidR="00582DEB">
        <w:rPr>
          <w:color w:val="000000" w:themeColor="text1"/>
          <w:szCs w:val="20"/>
        </w:rPr>
        <w:t xml:space="preserve">recorded </w:t>
      </w:r>
      <w:r w:rsidR="006A2629">
        <w:rPr>
          <w:color w:val="000000" w:themeColor="text1"/>
          <w:szCs w:val="20"/>
        </w:rPr>
        <w:t>by Northern farms</w:t>
      </w:r>
      <w:r w:rsidR="00582DEB">
        <w:rPr>
          <w:color w:val="000000" w:themeColor="text1"/>
          <w:szCs w:val="20"/>
        </w:rPr>
        <w:t xml:space="preserve"> were </w:t>
      </w:r>
      <w:r w:rsidR="007A0D43">
        <w:rPr>
          <w:color w:val="000000" w:themeColor="text1"/>
          <w:szCs w:val="20"/>
        </w:rPr>
        <w:t>below the 3-year average</w:t>
      </w:r>
      <w:r w:rsidR="00D96C0B">
        <w:rPr>
          <w:color w:val="000000" w:themeColor="text1"/>
          <w:szCs w:val="20"/>
        </w:rPr>
        <w:t xml:space="preserve"> for each</w:t>
      </w:r>
      <w:r w:rsidR="00BB7554" w:rsidRPr="00DC4EFA">
        <w:rPr>
          <w:color w:val="000000" w:themeColor="text1"/>
          <w:szCs w:val="20"/>
        </w:rPr>
        <w:t xml:space="preserve"> </w:t>
      </w:r>
      <w:r w:rsidR="00481C73">
        <w:rPr>
          <w:color w:val="000000" w:themeColor="text1"/>
          <w:szCs w:val="20"/>
        </w:rPr>
        <w:t xml:space="preserve">of the livestock </w:t>
      </w:r>
      <w:r w:rsidR="00BB7554" w:rsidRPr="00DC4EFA">
        <w:rPr>
          <w:color w:val="000000" w:themeColor="text1"/>
          <w:szCs w:val="20"/>
        </w:rPr>
        <w:t>enterprise</w:t>
      </w:r>
      <w:r w:rsidR="00481C73">
        <w:rPr>
          <w:color w:val="000000" w:themeColor="text1"/>
          <w:szCs w:val="20"/>
        </w:rPr>
        <w:t>s</w:t>
      </w:r>
      <w:r w:rsidR="00582DEB">
        <w:rPr>
          <w:color w:val="000000" w:themeColor="text1"/>
          <w:szCs w:val="20"/>
        </w:rPr>
        <w:t xml:space="preserve">. </w:t>
      </w:r>
    </w:p>
    <w:p w14:paraId="2D07BF91" w14:textId="605034CC" w:rsidR="00D12059" w:rsidRPr="000A6AD7" w:rsidRDefault="00D12059" w:rsidP="000A6AD7">
      <w:pPr>
        <w:pStyle w:val="Heading3"/>
        <w:rPr>
          <w:b/>
          <w:bCs/>
        </w:rPr>
      </w:pPr>
      <w:r w:rsidRPr="000A6AD7">
        <w:rPr>
          <w:b/>
          <w:bCs/>
        </w:rPr>
        <w:t xml:space="preserve">Calving and </w:t>
      </w:r>
      <w:r w:rsidR="001B5E52">
        <w:rPr>
          <w:b/>
          <w:bCs/>
        </w:rPr>
        <w:t>l</w:t>
      </w:r>
      <w:r w:rsidRPr="000A6AD7">
        <w:rPr>
          <w:b/>
          <w:bCs/>
        </w:rPr>
        <w:t>ambing pattern</w:t>
      </w:r>
    </w:p>
    <w:p w14:paraId="455896C5" w14:textId="4A4A9136" w:rsidR="00B33F3C" w:rsidRDefault="00B33F3C" w:rsidP="00B33F3C"/>
    <w:p w14:paraId="560F17CC" w14:textId="623FDC3C" w:rsidR="003027D6" w:rsidRDefault="00AD0E0C" w:rsidP="00B33F3C">
      <w:r>
        <w:rPr>
          <w:noProof/>
        </w:rPr>
        <w:drawing>
          <wp:inline distT="0" distB="0" distL="0" distR="0" wp14:anchorId="16F644C7" wp14:editId="7BE29B7D">
            <wp:extent cx="2657475" cy="1651953"/>
            <wp:effectExtent l="0" t="0" r="0" b="5715"/>
            <wp:docPr id="30" name="Picture 30" descr="2022-23 calving and lambing pattern presnted as two lines and the proportion of sheep and cattle calving from northern victoria in each month of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2022-23 calving and lambing pattern presnted as two lines and the proportion of sheep and cattle calving from northern victoria in each month of the yea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74566" cy="1662577"/>
                    </a:xfrm>
                    <a:prstGeom prst="rect">
                      <a:avLst/>
                    </a:prstGeom>
                    <a:noFill/>
                  </pic:spPr>
                </pic:pic>
              </a:graphicData>
            </a:graphic>
          </wp:inline>
        </w:drawing>
      </w:r>
    </w:p>
    <w:p w14:paraId="4EA458CB" w14:textId="5F4340B9" w:rsidR="006876A4" w:rsidRDefault="006876A4" w:rsidP="006876A4">
      <w:pPr>
        <w:pStyle w:val="Caption"/>
      </w:pPr>
      <w:bookmarkStart w:id="18" w:name="_Ref148954697"/>
      <w:r>
        <w:t xml:space="preserve">Figure </w:t>
      </w:r>
      <w:fldSimple w:instr=" SEQ Figure \* ARABIC ">
        <w:r w:rsidR="00DA1800">
          <w:rPr>
            <w:noProof/>
          </w:rPr>
          <w:t>17</w:t>
        </w:r>
      </w:fldSimple>
      <w:bookmarkEnd w:id="18"/>
      <w:r>
        <w:t xml:space="preserve">. </w:t>
      </w:r>
      <w:r w:rsidRPr="0013594D">
        <w:t>202</w:t>
      </w:r>
      <w:r w:rsidR="002D13DA">
        <w:t>2</w:t>
      </w:r>
      <w:r w:rsidR="00011AF1">
        <w:t>-</w:t>
      </w:r>
      <w:r w:rsidRPr="0013594D">
        <w:t>2</w:t>
      </w:r>
      <w:r w:rsidR="002D13DA">
        <w:t>3</w:t>
      </w:r>
      <w:r w:rsidRPr="0013594D">
        <w:t xml:space="preserve"> calving and lambing</w:t>
      </w:r>
    </w:p>
    <w:p w14:paraId="51A3417E" w14:textId="611D698C" w:rsidR="001D7F0A" w:rsidRDefault="00B3083F" w:rsidP="00D927AE">
      <w:pPr>
        <w:rPr>
          <w:color w:val="FF0000"/>
        </w:rPr>
      </w:pPr>
      <w:r>
        <w:t>N</w:t>
      </w:r>
      <w:r w:rsidR="00BE019B" w:rsidRPr="007C137D">
        <w:t>orthern Victoria</w:t>
      </w:r>
      <w:r w:rsidR="004A0E0D">
        <w:t xml:space="preserve"> was characterised by</w:t>
      </w:r>
      <w:r w:rsidR="00877368">
        <w:t xml:space="preserve"> </w:t>
      </w:r>
      <w:r w:rsidR="007E37CD">
        <w:t xml:space="preserve">tight time frames for </w:t>
      </w:r>
      <w:r w:rsidR="00BC61CD">
        <w:t>lambing and</w:t>
      </w:r>
      <w:r w:rsidR="00B109F3">
        <w:t xml:space="preserve"> </w:t>
      </w:r>
      <w:r w:rsidR="00D927AE" w:rsidRPr="00036BD5">
        <w:t>calving</w:t>
      </w:r>
      <w:r w:rsidR="001159C9">
        <w:t>, w</w:t>
      </w:r>
      <w:r w:rsidR="008B1B73" w:rsidRPr="00036BD5">
        <w:t xml:space="preserve">ith </w:t>
      </w:r>
      <w:r w:rsidR="007A1820" w:rsidRPr="00036BD5">
        <w:t>8</w:t>
      </w:r>
      <w:r w:rsidR="00015BF1">
        <w:t>5</w:t>
      </w:r>
      <w:r w:rsidR="00BC61CD">
        <w:t xml:space="preserve">% </w:t>
      </w:r>
      <w:r w:rsidR="007A1820" w:rsidRPr="00036BD5">
        <w:t xml:space="preserve">of </w:t>
      </w:r>
      <w:r w:rsidR="007F3C4C">
        <w:t xml:space="preserve">all </w:t>
      </w:r>
      <w:r w:rsidR="006D77A7" w:rsidRPr="00036BD5">
        <w:t xml:space="preserve">calving occurring </w:t>
      </w:r>
      <w:r w:rsidR="00C35E5F">
        <w:t>in</w:t>
      </w:r>
      <w:r w:rsidR="006D77A7" w:rsidRPr="00036BD5">
        <w:t xml:space="preserve"> August </w:t>
      </w:r>
      <w:r w:rsidR="006D77A7" w:rsidRPr="00036BD5">
        <w:t>and September</w:t>
      </w:r>
      <w:r w:rsidR="00C35E5F">
        <w:t xml:space="preserve"> and </w:t>
      </w:r>
      <w:r w:rsidR="00015BF1">
        <w:t>75% of lambing occurring in July and August</w:t>
      </w:r>
      <w:r w:rsidR="00786F27">
        <w:t xml:space="preserve"> (</w:t>
      </w:r>
      <w:r w:rsidR="006876A4">
        <w:fldChar w:fldCharType="begin"/>
      </w:r>
      <w:r w:rsidR="006876A4">
        <w:instrText xml:space="preserve"> REF _Ref148954697 \h </w:instrText>
      </w:r>
      <w:r w:rsidR="006876A4">
        <w:fldChar w:fldCharType="separate"/>
      </w:r>
      <w:r w:rsidR="00DA1800">
        <w:t xml:space="preserve">Figure </w:t>
      </w:r>
      <w:r w:rsidR="00DA1800">
        <w:rPr>
          <w:noProof/>
        </w:rPr>
        <w:t>17</w:t>
      </w:r>
      <w:r w:rsidR="006876A4">
        <w:fldChar w:fldCharType="end"/>
      </w:r>
      <w:r w:rsidR="00786F27">
        <w:t>)</w:t>
      </w:r>
      <w:r w:rsidR="006D77A7" w:rsidRPr="00235B4B">
        <w:rPr>
          <w:color w:val="000000" w:themeColor="text1"/>
        </w:rPr>
        <w:t>.</w:t>
      </w:r>
      <w:r w:rsidR="009027B8">
        <w:rPr>
          <w:color w:val="FF0000"/>
        </w:rPr>
        <w:t xml:space="preserve"> </w:t>
      </w:r>
    </w:p>
    <w:p w14:paraId="0F84C72B" w14:textId="6A52979A" w:rsidR="001B32F9" w:rsidRDefault="004B5B9F" w:rsidP="001B32F9">
      <w:pPr>
        <w:rPr>
          <w:color w:val="FF0000"/>
        </w:rPr>
      </w:pPr>
      <w:r>
        <w:t>The wet conditions were exemplified by a</w:t>
      </w:r>
      <w:r w:rsidR="001B32F9" w:rsidDel="00670BEA">
        <w:t>ll</w:t>
      </w:r>
      <w:r w:rsidR="001B32F9" w:rsidRPr="00560FE2">
        <w:t xml:space="preserve"> </w:t>
      </w:r>
      <w:r w:rsidR="001B32F9">
        <w:t>N</w:t>
      </w:r>
      <w:r w:rsidR="001B32F9" w:rsidRPr="00560FE2">
        <w:t xml:space="preserve">orthern participants </w:t>
      </w:r>
      <w:r w:rsidR="001B32F9" w:rsidRPr="00560FE2" w:rsidDel="00670BEA">
        <w:t>r</w:t>
      </w:r>
      <w:r w:rsidR="001B32F9" w:rsidDel="00670BEA">
        <w:t>e</w:t>
      </w:r>
      <w:r w:rsidR="001B32F9" w:rsidRPr="00560FE2" w:rsidDel="00670BEA">
        <w:t>ceiv</w:t>
      </w:r>
      <w:r w:rsidR="00011AF1">
        <w:t>ing</w:t>
      </w:r>
      <w:r w:rsidR="001B32F9" w:rsidRPr="00560FE2">
        <w:t xml:space="preserve"> higher than</w:t>
      </w:r>
      <w:r w:rsidR="001B32F9">
        <w:t xml:space="preserve"> </w:t>
      </w:r>
      <w:r w:rsidR="001B32F9" w:rsidRPr="00560FE2">
        <w:t xml:space="preserve">average </w:t>
      </w:r>
      <w:r w:rsidR="001B32F9">
        <w:t xml:space="preserve">annual </w:t>
      </w:r>
      <w:r w:rsidR="001B32F9" w:rsidRPr="00560FE2">
        <w:t>rainfall in 20</w:t>
      </w:r>
      <w:r w:rsidR="001B32F9">
        <w:t>22</w:t>
      </w:r>
      <w:r w:rsidR="00011AF1">
        <w:t>-</w:t>
      </w:r>
      <w:r w:rsidR="001B32F9">
        <w:t>23</w:t>
      </w:r>
      <w:r w:rsidR="00011AF1">
        <w:t>. O</w:t>
      </w:r>
      <w:r w:rsidR="001B32F9" w:rsidDel="00670BEA">
        <w:t>ver</w:t>
      </w:r>
      <w:r w:rsidR="001B32F9" w:rsidRPr="00560FE2">
        <w:t xml:space="preserve"> </w:t>
      </w:r>
      <w:r w:rsidR="001B32F9">
        <w:t>half</w:t>
      </w:r>
      <w:r w:rsidR="001B32F9" w:rsidRPr="00560FE2">
        <w:t xml:space="preserve"> of </w:t>
      </w:r>
      <w:r w:rsidR="001B32F9">
        <w:t xml:space="preserve">the </w:t>
      </w:r>
      <w:r w:rsidR="001B32F9" w:rsidRPr="00560FE2">
        <w:t>farms received more</w:t>
      </w:r>
      <w:r w:rsidR="001B32F9">
        <w:t xml:space="preserve"> </w:t>
      </w:r>
      <w:r w:rsidR="001B32F9" w:rsidRPr="00560FE2">
        <w:t xml:space="preserve">than </w:t>
      </w:r>
      <w:r w:rsidR="001B32F9">
        <w:t>250%</w:t>
      </w:r>
      <w:r w:rsidR="001B32F9" w:rsidRPr="00560FE2">
        <w:t xml:space="preserve"> of</w:t>
      </w:r>
      <w:r w:rsidR="001B32F9">
        <w:t xml:space="preserve"> the</w:t>
      </w:r>
      <w:r w:rsidR="001B32F9" w:rsidRPr="00560FE2">
        <w:t xml:space="preserve"> long</w:t>
      </w:r>
      <w:r w:rsidR="001B32F9">
        <w:t>-</w:t>
      </w:r>
      <w:r w:rsidR="001B32F9" w:rsidRPr="00560FE2">
        <w:t>term</w:t>
      </w:r>
      <w:r w:rsidR="001B32F9">
        <w:t xml:space="preserve"> </w:t>
      </w:r>
      <w:r w:rsidR="001B32F9" w:rsidRPr="00560FE2">
        <w:t>average</w:t>
      </w:r>
      <w:r w:rsidR="001B32F9">
        <w:t xml:space="preserve"> spring</w:t>
      </w:r>
      <w:r w:rsidR="001B32F9" w:rsidRPr="00560FE2">
        <w:t xml:space="preserve"> rainfall</w:t>
      </w:r>
      <w:r w:rsidR="001B32F9">
        <w:t xml:space="preserve"> (Appendix C2)</w:t>
      </w:r>
      <w:r w:rsidR="001B32F9" w:rsidRPr="00560FE2">
        <w:t>.</w:t>
      </w:r>
    </w:p>
    <w:p w14:paraId="222384BF" w14:textId="3C726476" w:rsidR="00D12059" w:rsidRPr="000A6AD7" w:rsidRDefault="00F40C56" w:rsidP="000A6AD7">
      <w:pPr>
        <w:pStyle w:val="Heading3"/>
        <w:rPr>
          <w:b/>
          <w:bCs/>
        </w:rPr>
      </w:pPr>
      <w:r>
        <w:rPr>
          <w:b/>
          <w:bCs/>
        </w:rPr>
        <w:t>Capital structure</w:t>
      </w:r>
    </w:p>
    <w:p w14:paraId="47A8680E" w14:textId="5CE43145" w:rsidR="00D12059" w:rsidRPr="00443122" w:rsidRDefault="00D12059" w:rsidP="00A50700">
      <w:pPr>
        <w:pStyle w:val="Caption"/>
      </w:pPr>
      <w:r w:rsidRPr="00443122">
        <w:t xml:space="preserve">***Infographic </w:t>
      </w:r>
      <w:r w:rsidR="00C902BD">
        <w:t>18</w:t>
      </w:r>
      <w:r w:rsidRPr="00443122">
        <w:t>**</w:t>
      </w:r>
      <w:r w:rsidR="00474887" w:rsidRPr="00443122">
        <w:t xml:space="preserve"> </w:t>
      </w:r>
      <w:r w:rsidRPr="00443122">
        <w:br/>
        <w:t>Farmland value ($/ha)</w:t>
      </w:r>
    </w:p>
    <w:p w14:paraId="31C30300" w14:textId="58E7F503" w:rsidR="006876A4" w:rsidRDefault="00EC4FBB" w:rsidP="00C628D7">
      <w:pPr>
        <w:rPr>
          <w:b/>
          <w:bCs/>
          <w:noProof/>
        </w:rPr>
      </w:pPr>
      <w:r>
        <w:t xml:space="preserve">The </w:t>
      </w:r>
      <w:r w:rsidR="00B62BFD">
        <w:t xml:space="preserve">average </w:t>
      </w:r>
      <w:r w:rsidR="00217C90">
        <w:t xml:space="preserve">amount of farm </w:t>
      </w:r>
      <w:r w:rsidR="0005755A">
        <w:t>debt</w:t>
      </w:r>
      <w:r w:rsidR="00B62BFD">
        <w:t xml:space="preserve"> </w:t>
      </w:r>
      <w:r w:rsidR="00A57FC7">
        <w:t xml:space="preserve">owed </w:t>
      </w:r>
      <w:r w:rsidR="00B62BFD">
        <w:t>increased by</w:t>
      </w:r>
      <w:r w:rsidR="00914082">
        <w:t xml:space="preserve"> </w:t>
      </w:r>
      <w:r w:rsidR="00B62BFD">
        <w:t>15%</w:t>
      </w:r>
      <w:r w:rsidR="0005755A">
        <w:t xml:space="preserve"> to $1,023/ha </w:t>
      </w:r>
      <w:r w:rsidR="00B62BFD">
        <w:t>in 2022-23</w:t>
      </w:r>
      <w:r w:rsidR="00EC77F7">
        <w:t xml:space="preserve"> (Appendix A6)</w:t>
      </w:r>
      <w:r w:rsidR="00914082">
        <w:t>.</w:t>
      </w:r>
      <w:r w:rsidR="007C3695">
        <w:t xml:space="preserve"> </w:t>
      </w:r>
      <w:r w:rsidR="004C4E66">
        <w:t>However,</w:t>
      </w:r>
      <w:r w:rsidR="007C3695">
        <w:t xml:space="preserve"> th</w:t>
      </w:r>
      <w:r w:rsidR="00914082">
        <w:t>e</w:t>
      </w:r>
      <w:r w:rsidR="007C3695">
        <w:t xml:space="preserve"> increase in </w:t>
      </w:r>
      <w:r w:rsidR="00914082">
        <w:t xml:space="preserve">farm </w:t>
      </w:r>
      <w:r w:rsidR="007C3695">
        <w:t xml:space="preserve">debt </w:t>
      </w:r>
      <w:r w:rsidR="0005755A">
        <w:t>was off</w:t>
      </w:r>
      <w:r w:rsidR="007C3695">
        <w:t>set by the</w:t>
      </w:r>
      <w:r w:rsidR="00914082">
        <w:t xml:space="preserve"> continued</w:t>
      </w:r>
      <w:r w:rsidR="007C3695">
        <w:t xml:space="preserve"> rise in the average</w:t>
      </w:r>
      <w:r w:rsidR="00F64481" w:rsidRPr="00786F27">
        <w:t xml:space="preserve"> total </w:t>
      </w:r>
      <w:r w:rsidR="00C9401B">
        <w:t xml:space="preserve">farm </w:t>
      </w:r>
      <w:r w:rsidR="00F64481" w:rsidRPr="00786F27">
        <w:t>asse</w:t>
      </w:r>
      <w:r w:rsidR="00585C8B">
        <w:t>ts</w:t>
      </w:r>
      <w:r w:rsidR="00EF4709">
        <w:t xml:space="preserve"> and </w:t>
      </w:r>
      <w:r w:rsidR="00CA41A1">
        <w:t xml:space="preserve">resulted in </w:t>
      </w:r>
      <w:r w:rsidR="00EF4709">
        <w:t>equity remain</w:t>
      </w:r>
      <w:r w:rsidR="006B19DB">
        <w:t>ing</w:t>
      </w:r>
      <w:r w:rsidR="00EF4709">
        <w:t xml:space="preserve"> high (</w:t>
      </w:r>
      <w:r w:rsidR="00340646">
        <w:t>92%)</w:t>
      </w:r>
      <w:r w:rsidR="00C80940">
        <w:t xml:space="preserve"> </w:t>
      </w:r>
      <w:r w:rsidR="002F0AF9">
        <w:t xml:space="preserve">with the average increase </w:t>
      </w:r>
      <w:r w:rsidR="00A46686">
        <w:t>in farmers'</w:t>
      </w:r>
      <w:r w:rsidR="002F0AF9">
        <w:t xml:space="preserve"> wealth (equity) </w:t>
      </w:r>
      <w:r w:rsidR="00065AAC">
        <w:t>of</w:t>
      </w:r>
      <w:r w:rsidR="0096314D">
        <w:t xml:space="preserve"> </w:t>
      </w:r>
      <w:r w:rsidR="00DA4449">
        <w:t>$1,450/ha.</w:t>
      </w:r>
      <w:r w:rsidR="00340646">
        <w:t xml:space="preserve"> </w:t>
      </w:r>
      <w:r w:rsidR="00EF4709">
        <w:t>I</w:t>
      </w:r>
      <w:r w:rsidR="00EF4709" w:rsidRPr="00786F27">
        <w:t xml:space="preserve">ncreases in farmland values across </w:t>
      </w:r>
      <w:r w:rsidR="00EF4709">
        <w:t>N</w:t>
      </w:r>
      <w:r w:rsidR="00EF4709" w:rsidRPr="00786F27">
        <w:t>orthern Victoria</w:t>
      </w:r>
      <w:r w:rsidR="00EF4709">
        <w:t xml:space="preserve"> was the major influence on the increase</w:t>
      </w:r>
      <w:r w:rsidR="00340646">
        <w:t xml:space="preserve">s in farm assets </w:t>
      </w:r>
      <w:r w:rsidR="00C80940">
        <w:t>and</w:t>
      </w:r>
      <w:r w:rsidR="0035099B">
        <w:t xml:space="preserve"> </w:t>
      </w:r>
      <w:r w:rsidR="00DA4449">
        <w:t>therefore to</w:t>
      </w:r>
      <w:r w:rsidR="00EF4709">
        <w:t xml:space="preserve"> farmers </w:t>
      </w:r>
      <w:r w:rsidR="00DA4449">
        <w:t>net worth</w:t>
      </w:r>
      <w:r w:rsidR="00EF4709">
        <w:t>.</w:t>
      </w:r>
      <w:r w:rsidR="006876A4" w:rsidRPr="006876A4">
        <w:rPr>
          <w:b/>
          <w:bCs/>
          <w:noProof/>
        </w:rPr>
        <w:t xml:space="preserve"> </w:t>
      </w:r>
    </w:p>
    <w:p w14:paraId="568DE656" w14:textId="4EABD97A" w:rsidR="00882A5E" w:rsidRPr="001F60D6" w:rsidRDefault="006876A4" w:rsidP="00C628D7">
      <w:r w:rsidRPr="000A6AD7">
        <w:rPr>
          <w:b/>
          <w:bCs/>
          <w:noProof/>
        </w:rPr>
        <w:t xml:space="preserve">Return on </w:t>
      </w:r>
      <w:r>
        <w:rPr>
          <w:b/>
          <w:bCs/>
          <w:noProof/>
        </w:rPr>
        <w:t>a</w:t>
      </w:r>
      <w:r w:rsidRPr="000A6AD7">
        <w:rPr>
          <w:b/>
          <w:bCs/>
          <w:noProof/>
        </w:rPr>
        <w:t>ssets</w:t>
      </w:r>
    </w:p>
    <w:p w14:paraId="2D090FBE" w14:textId="08C84D9E" w:rsidR="00D12059" w:rsidRPr="000A6AD7" w:rsidRDefault="00D17043" w:rsidP="000A6AD7">
      <w:pPr>
        <w:pStyle w:val="Heading3"/>
        <w:rPr>
          <w:b/>
          <w:bCs/>
          <w:color w:val="FF0000"/>
          <w:szCs w:val="20"/>
        </w:rPr>
      </w:pPr>
      <w:r>
        <w:rPr>
          <w:noProof/>
          <w:color w:val="FF0000"/>
          <w:szCs w:val="20"/>
        </w:rPr>
        <w:drawing>
          <wp:inline distT="0" distB="0" distL="0" distR="0" wp14:anchorId="483058F8" wp14:editId="5415C4D4">
            <wp:extent cx="3133725" cy="1790065"/>
            <wp:effectExtent l="0" t="0" r="9525" b="635"/>
            <wp:docPr id="29" name="Picture 29" descr="Northern return on assets since 2013-14 presented as a column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Northern return on assets since 2013-14 presented as a column graph "/>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33725" cy="1790065"/>
                    </a:xfrm>
                    <a:prstGeom prst="rect">
                      <a:avLst/>
                    </a:prstGeom>
                    <a:noFill/>
                  </pic:spPr>
                </pic:pic>
              </a:graphicData>
            </a:graphic>
          </wp:inline>
        </w:drawing>
      </w:r>
    </w:p>
    <w:p w14:paraId="0842113E" w14:textId="1988E4B1" w:rsidR="006876A4" w:rsidRDefault="006876A4" w:rsidP="006876A4">
      <w:pPr>
        <w:pStyle w:val="Caption"/>
      </w:pPr>
      <w:bookmarkStart w:id="19" w:name="_Ref148983423"/>
      <w:r>
        <w:t xml:space="preserve">Figure </w:t>
      </w:r>
      <w:r>
        <w:fldChar w:fldCharType="begin"/>
      </w:r>
      <w:r>
        <w:instrText>SEQ Figure \* ARABIC</w:instrText>
      </w:r>
      <w:r>
        <w:fldChar w:fldCharType="separate"/>
      </w:r>
      <w:r w:rsidR="00DA1800">
        <w:rPr>
          <w:noProof/>
        </w:rPr>
        <w:t>18</w:t>
      </w:r>
      <w:r>
        <w:fldChar w:fldCharType="end"/>
      </w:r>
      <w:bookmarkEnd w:id="19"/>
      <w:r>
        <w:t xml:space="preserve">. </w:t>
      </w:r>
      <w:r w:rsidR="00BE4388">
        <w:t>Norther</w:t>
      </w:r>
      <w:r w:rsidR="004A07A8">
        <w:t>n</w:t>
      </w:r>
      <w:r>
        <w:t xml:space="preserve"> return on assets </w:t>
      </w:r>
    </w:p>
    <w:p w14:paraId="6F4C7B25" w14:textId="7D8EEC5F" w:rsidR="00FF19F2" w:rsidRDefault="0094063C" w:rsidP="006B6FB2">
      <w:pPr>
        <w:rPr>
          <w:szCs w:val="20"/>
        </w:rPr>
      </w:pPr>
      <w:r>
        <w:t>In 2022-23</w:t>
      </w:r>
      <w:r w:rsidR="00EB15E9">
        <w:t>,</w:t>
      </w:r>
      <w:r>
        <w:t xml:space="preserve"> </w:t>
      </w:r>
      <w:r w:rsidR="00EB15E9">
        <w:t>N</w:t>
      </w:r>
      <w:r w:rsidR="00711AC7">
        <w:t>orthern</w:t>
      </w:r>
      <w:r>
        <w:t xml:space="preserve"> return on assets</w:t>
      </w:r>
      <w:r w:rsidR="00E15580">
        <w:t xml:space="preserve"> fell below the 10-year average to</w:t>
      </w:r>
      <w:r w:rsidR="00B97869">
        <w:t xml:space="preserve"> 0.8%</w:t>
      </w:r>
      <w:r w:rsidR="00B272D8">
        <w:t xml:space="preserve"> (</w:t>
      </w:r>
      <w:r w:rsidR="00BB57E8">
        <w:fldChar w:fldCharType="begin"/>
      </w:r>
      <w:r w:rsidR="00BB57E8">
        <w:instrText xml:space="preserve"> REF _Ref148983423 \h </w:instrText>
      </w:r>
      <w:r w:rsidR="00BB57E8">
        <w:fldChar w:fldCharType="separate"/>
      </w:r>
      <w:r w:rsidR="00BB57E8">
        <w:t xml:space="preserve">Figure </w:t>
      </w:r>
      <w:r w:rsidR="00BB57E8">
        <w:rPr>
          <w:noProof/>
        </w:rPr>
        <w:t>18</w:t>
      </w:r>
      <w:r w:rsidR="00BB57E8">
        <w:fldChar w:fldCharType="end"/>
      </w:r>
      <w:r w:rsidR="00B272D8">
        <w:t>)</w:t>
      </w:r>
      <w:r w:rsidR="003E2433">
        <w:t>.</w:t>
      </w:r>
      <w:r w:rsidR="003B2FC9" w:rsidRPr="005B59B7">
        <w:rPr>
          <w:szCs w:val="20"/>
        </w:rPr>
        <w:t xml:space="preserve"> </w:t>
      </w:r>
      <w:r w:rsidR="00B16A43">
        <w:rPr>
          <w:szCs w:val="20"/>
        </w:rPr>
        <w:t>The main factor contributing to the decrease in return on assets was the d</w:t>
      </w:r>
      <w:r w:rsidR="00B32396">
        <w:rPr>
          <w:szCs w:val="20"/>
        </w:rPr>
        <w:t>eclining</w:t>
      </w:r>
      <w:r w:rsidR="00B16A43">
        <w:rPr>
          <w:szCs w:val="20"/>
        </w:rPr>
        <w:t xml:space="preserve"> comm</w:t>
      </w:r>
      <w:r w:rsidR="008551BB">
        <w:rPr>
          <w:szCs w:val="20"/>
        </w:rPr>
        <w:t>odity prices</w:t>
      </w:r>
      <w:r w:rsidR="00D97ABC">
        <w:rPr>
          <w:szCs w:val="20"/>
        </w:rPr>
        <w:t xml:space="preserve"> and</w:t>
      </w:r>
      <w:r w:rsidR="008551BB">
        <w:rPr>
          <w:szCs w:val="20"/>
        </w:rPr>
        <w:t xml:space="preserve"> farm income</w:t>
      </w:r>
      <w:r w:rsidR="00B32396">
        <w:rPr>
          <w:szCs w:val="20"/>
        </w:rPr>
        <w:t>s.</w:t>
      </w:r>
      <w:r w:rsidR="00D97ABC">
        <w:rPr>
          <w:szCs w:val="20"/>
        </w:rPr>
        <w:t xml:space="preserve"> </w:t>
      </w:r>
      <w:r w:rsidR="00B32396">
        <w:rPr>
          <w:szCs w:val="20"/>
        </w:rPr>
        <w:t>H</w:t>
      </w:r>
      <w:r w:rsidR="00D97ABC">
        <w:rPr>
          <w:szCs w:val="20"/>
        </w:rPr>
        <w:t>owever</w:t>
      </w:r>
      <w:r w:rsidR="00B32396">
        <w:rPr>
          <w:szCs w:val="20"/>
        </w:rPr>
        <w:t>,</w:t>
      </w:r>
      <w:r w:rsidR="009C6905">
        <w:rPr>
          <w:szCs w:val="20"/>
        </w:rPr>
        <w:t xml:space="preserve"> </w:t>
      </w:r>
      <w:r w:rsidR="008B0520">
        <w:rPr>
          <w:szCs w:val="20"/>
        </w:rPr>
        <w:t xml:space="preserve">the </w:t>
      </w:r>
      <w:r w:rsidR="00500355">
        <w:rPr>
          <w:szCs w:val="20"/>
        </w:rPr>
        <w:t>continued</w:t>
      </w:r>
      <w:r w:rsidR="008C6579">
        <w:rPr>
          <w:szCs w:val="20"/>
        </w:rPr>
        <w:t xml:space="preserve"> </w:t>
      </w:r>
      <w:r w:rsidR="00500355">
        <w:rPr>
          <w:szCs w:val="20"/>
        </w:rPr>
        <w:t>increase in asset values</w:t>
      </w:r>
      <w:r w:rsidR="008C3F80">
        <w:rPr>
          <w:szCs w:val="20"/>
        </w:rPr>
        <w:t xml:space="preserve"> also</w:t>
      </w:r>
      <w:r w:rsidR="00EC6842">
        <w:rPr>
          <w:szCs w:val="20"/>
        </w:rPr>
        <w:t xml:space="preserve"> influenced</w:t>
      </w:r>
      <w:r w:rsidR="00707424">
        <w:rPr>
          <w:szCs w:val="20"/>
        </w:rPr>
        <w:t xml:space="preserve"> the lower</w:t>
      </w:r>
      <w:r w:rsidR="008C3F80">
        <w:rPr>
          <w:szCs w:val="20"/>
        </w:rPr>
        <w:t xml:space="preserve"> returns </w:t>
      </w:r>
      <w:r w:rsidR="00E96D09">
        <w:rPr>
          <w:szCs w:val="20"/>
        </w:rPr>
        <w:t xml:space="preserve">as </w:t>
      </w:r>
      <w:r w:rsidR="00C94A2D">
        <w:rPr>
          <w:szCs w:val="20"/>
        </w:rPr>
        <w:t>less</w:t>
      </w:r>
      <w:r w:rsidR="00E96D09">
        <w:rPr>
          <w:szCs w:val="20"/>
        </w:rPr>
        <w:t xml:space="preserve"> profit w</w:t>
      </w:r>
      <w:r w:rsidR="00C94A2D">
        <w:rPr>
          <w:szCs w:val="20"/>
        </w:rPr>
        <w:t>as</w:t>
      </w:r>
      <w:r w:rsidR="00E96D09">
        <w:rPr>
          <w:szCs w:val="20"/>
        </w:rPr>
        <w:t xml:space="preserve"> made from more valuable assets.</w:t>
      </w:r>
      <w:r w:rsidR="00EC6842">
        <w:rPr>
          <w:szCs w:val="20"/>
        </w:rPr>
        <w:t xml:space="preserve"> </w:t>
      </w:r>
    </w:p>
    <w:p w14:paraId="5164C732" w14:textId="77777777" w:rsidR="00FF19F2" w:rsidRDefault="00FF19F2">
      <w:pPr>
        <w:rPr>
          <w:szCs w:val="20"/>
        </w:rPr>
      </w:pPr>
      <w:r>
        <w:rPr>
          <w:szCs w:val="20"/>
        </w:rPr>
        <w:lastRenderedPageBreak/>
        <w:br w:type="page"/>
      </w:r>
    </w:p>
    <w:p w14:paraId="21262683" w14:textId="778DECBB" w:rsidR="00CC267D" w:rsidRDefault="00FF19F2" w:rsidP="006B6FB2">
      <w:pPr>
        <w:rPr>
          <w:szCs w:val="20"/>
        </w:rPr>
      </w:pPr>
      <w:r w:rsidRPr="00842DD0">
        <w:rPr>
          <w:noProof/>
          <w:color w:val="FF0000"/>
        </w:rPr>
        <w:lastRenderedPageBreak/>
        <mc:AlternateContent>
          <mc:Choice Requires="wps">
            <w:drawing>
              <wp:inline distT="0" distB="0" distL="0" distR="0" wp14:anchorId="1ABFA883" wp14:editId="011AF8B0">
                <wp:extent cx="5791200" cy="192405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924050"/>
                        </a:xfrm>
                        <a:prstGeom prst="rect">
                          <a:avLst/>
                        </a:prstGeom>
                        <a:solidFill>
                          <a:schemeClr val="accent2">
                            <a:lumMod val="40000"/>
                            <a:lumOff val="60000"/>
                          </a:schemeClr>
                        </a:solidFill>
                        <a:ln w="9525">
                          <a:solidFill>
                            <a:srgbClr val="000000"/>
                          </a:solidFill>
                          <a:miter lim="800000"/>
                          <a:headEnd/>
                          <a:tailEnd/>
                        </a:ln>
                      </wps:spPr>
                      <wps:txbx>
                        <w:txbxContent>
                          <w:p w14:paraId="5B062029" w14:textId="77777777" w:rsidR="00FF19F2" w:rsidRPr="00CB4E11" w:rsidRDefault="00FF19F2" w:rsidP="00311C0E">
                            <w:pPr>
                              <w:pStyle w:val="Caption"/>
                            </w:pPr>
                            <w:r>
                              <w:t>Northern Victoria r</w:t>
                            </w:r>
                            <w:r w:rsidRPr="00CB4E11">
                              <w:t xml:space="preserve">egional </w:t>
                            </w:r>
                            <w:r>
                              <w:t>s</w:t>
                            </w:r>
                            <w:r w:rsidRPr="00CB4E11">
                              <w:t>ummary</w:t>
                            </w:r>
                          </w:p>
                          <w:p w14:paraId="4F770A8C" w14:textId="2D33F4F7" w:rsidR="00C71977" w:rsidRPr="00C71977" w:rsidRDefault="00C71977" w:rsidP="00311C0E">
                            <w:pPr>
                              <w:pStyle w:val="ListParagraph"/>
                              <w:numPr>
                                <w:ilvl w:val="0"/>
                                <w:numId w:val="9"/>
                              </w:numPr>
                              <w:spacing w:line="240" w:lineRule="auto"/>
                              <w:rPr>
                                <w:szCs w:val="20"/>
                              </w:rPr>
                            </w:pPr>
                            <w:r>
                              <w:rPr>
                                <w:szCs w:val="20"/>
                              </w:rPr>
                              <w:t>Majority of</w:t>
                            </w:r>
                            <w:r w:rsidRPr="002C5050">
                              <w:rPr>
                                <w:szCs w:val="20"/>
                              </w:rPr>
                              <w:t xml:space="preserve"> farms received more than 250% of the long-term average</w:t>
                            </w:r>
                            <w:r>
                              <w:rPr>
                                <w:szCs w:val="20"/>
                              </w:rPr>
                              <w:t xml:space="preserve"> </w:t>
                            </w:r>
                            <w:r w:rsidRPr="002C5050">
                              <w:rPr>
                                <w:szCs w:val="20"/>
                              </w:rPr>
                              <w:t xml:space="preserve">spring rainfall </w:t>
                            </w:r>
                          </w:p>
                          <w:p w14:paraId="31F4E066" w14:textId="3E6BFA88" w:rsidR="00C416C7" w:rsidRDefault="00C416C7" w:rsidP="00311C0E">
                            <w:pPr>
                              <w:pStyle w:val="ListParagraph"/>
                              <w:numPr>
                                <w:ilvl w:val="0"/>
                                <w:numId w:val="9"/>
                              </w:numPr>
                              <w:spacing w:line="240" w:lineRule="auto"/>
                              <w:rPr>
                                <w:szCs w:val="20"/>
                              </w:rPr>
                            </w:pPr>
                            <w:r>
                              <w:rPr>
                                <w:szCs w:val="20"/>
                              </w:rPr>
                              <w:t>D</w:t>
                            </w:r>
                            <w:r w:rsidRPr="00C416C7">
                              <w:rPr>
                                <w:szCs w:val="20"/>
                              </w:rPr>
                              <w:t>eclining beef, lamb and mutton prices</w:t>
                            </w:r>
                            <w:r>
                              <w:rPr>
                                <w:szCs w:val="20"/>
                              </w:rPr>
                              <w:t xml:space="preserve"> r</w:t>
                            </w:r>
                            <w:r w:rsidRPr="00C416C7">
                              <w:rPr>
                                <w:szCs w:val="20"/>
                              </w:rPr>
                              <w:t>esulted in a 19% annual decrease in gross farm income</w:t>
                            </w:r>
                          </w:p>
                          <w:p w14:paraId="604BD5E1" w14:textId="1F0EDDA7" w:rsidR="00FC4C6A" w:rsidRDefault="00FC4C6A" w:rsidP="00311C0E">
                            <w:pPr>
                              <w:pStyle w:val="ListParagraph"/>
                              <w:numPr>
                                <w:ilvl w:val="0"/>
                                <w:numId w:val="9"/>
                              </w:numPr>
                              <w:spacing w:line="240" w:lineRule="auto"/>
                              <w:rPr>
                                <w:szCs w:val="20"/>
                              </w:rPr>
                            </w:pPr>
                            <w:r>
                              <w:rPr>
                                <w:szCs w:val="20"/>
                              </w:rPr>
                              <w:t>A</w:t>
                            </w:r>
                            <w:r w:rsidRPr="00FC4C6A">
                              <w:rPr>
                                <w:szCs w:val="20"/>
                              </w:rPr>
                              <w:t>ll enterprise gross margins were below the 3-year average</w:t>
                            </w:r>
                          </w:p>
                          <w:p w14:paraId="036A94DC" w14:textId="0E44A857" w:rsidR="001C2712" w:rsidRDefault="001C2712" w:rsidP="00311C0E">
                            <w:pPr>
                              <w:pStyle w:val="ListParagraph"/>
                              <w:numPr>
                                <w:ilvl w:val="0"/>
                                <w:numId w:val="9"/>
                              </w:numPr>
                              <w:spacing w:line="240" w:lineRule="auto"/>
                              <w:rPr>
                                <w:szCs w:val="20"/>
                              </w:rPr>
                            </w:pPr>
                            <w:r>
                              <w:rPr>
                                <w:szCs w:val="20"/>
                              </w:rPr>
                              <w:t>R</w:t>
                            </w:r>
                            <w:r w:rsidRPr="001C2712">
                              <w:rPr>
                                <w:szCs w:val="20"/>
                              </w:rPr>
                              <w:t xml:space="preserve">eturn on assets fell </w:t>
                            </w:r>
                            <w:r w:rsidR="00311C0E">
                              <w:rPr>
                                <w:szCs w:val="20"/>
                              </w:rPr>
                              <w:t xml:space="preserve">to </w:t>
                            </w:r>
                            <w:r w:rsidRPr="001C2712">
                              <w:rPr>
                                <w:szCs w:val="20"/>
                              </w:rPr>
                              <w:t>0.8%</w:t>
                            </w:r>
                            <w:r w:rsidR="00311C0E">
                              <w:rPr>
                                <w:szCs w:val="20"/>
                              </w:rPr>
                              <w:t xml:space="preserve">, </w:t>
                            </w:r>
                            <w:r w:rsidR="00B828AD">
                              <w:rPr>
                                <w:szCs w:val="20"/>
                              </w:rPr>
                              <w:t xml:space="preserve">and was </w:t>
                            </w:r>
                            <w:r w:rsidR="00311C0E">
                              <w:rPr>
                                <w:szCs w:val="20"/>
                              </w:rPr>
                              <w:t xml:space="preserve">below </w:t>
                            </w:r>
                            <w:r w:rsidR="00311C0E" w:rsidRPr="001C2712">
                              <w:rPr>
                                <w:szCs w:val="20"/>
                              </w:rPr>
                              <w:t>the 10-year average</w:t>
                            </w:r>
                          </w:p>
                          <w:p w14:paraId="449CC99E" w14:textId="373A6583" w:rsidR="00FF19F2" w:rsidRPr="00C71977" w:rsidRDefault="00FF19F2" w:rsidP="00311C0E">
                            <w:pPr>
                              <w:pStyle w:val="ListParagraph"/>
                              <w:numPr>
                                <w:ilvl w:val="0"/>
                                <w:numId w:val="9"/>
                              </w:numPr>
                              <w:spacing w:line="240" w:lineRule="auto"/>
                              <w:rPr>
                                <w:szCs w:val="20"/>
                              </w:rPr>
                            </w:pPr>
                            <w:r w:rsidRPr="00CB4E11">
                              <w:rPr>
                                <w:szCs w:val="20"/>
                              </w:rPr>
                              <w:t xml:space="preserve">Average annual increase </w:t>
                            </w:r>
                            <w:r w:rsidR="00CF6AE9">
                              <w:rPr>
                                <w:szCs w:val="20"/>
                              </w:rPr>
                              <w:t>in</w:t>
                            </w:r>
                            <w:r w:rsidRPr="00CB4E11">
                              <w:rPr>
                                <w:szCs w:val="20"/>
                              </w:rPr>
                              <w:t xml:space="preserve"> equity (net worth) of $1,</w:t>
                            </w:r>
                            <w:r w:rsidR="00BF7FEE">
                              <w:rPr>
                                <w:szCs w:val="20"/>
                              </w:rPr>
                              <w:t>450</w:t>
                            </w:r>
                            <w:r w:rsidRPr="00CB4E11">
                              <w:rPr>
                                <w:szCs w:val="20"/>
                              </w:rPr>
                              <w:t>/ha</w:t>
                            </w:r>
                            <w:r w:rsidR="00627D8F">
                              <w:rPr>
                                <w:szCs w:val="20"/>
                              </w:rPr>
                              <w:t>.</w:t>
                            </w:r>
                            <w:r w:rsidRPr="00CB4E11">
                              <w:rPr>
                                <w:szCs w:val="20"/>
                              </w:rPr>
                              <w:t xml:space="preserve"> </w:t>
                            </w:r>
                          </w:p>
                          <w:p w14:paraId="4DEF7CA7" w14:textId="77777777" w:rsidR="00FF19F2" w:rsidRDefault="00FF19F2" w:rsidP="00FF19F2"/>
                        </w:txbxContent>
                      </wps:txbx>
                      <wps:bodyPr rot="0" vert="horz" wrap="square" lIns="91440" tIns="45720" rIns="91440" bIns="45720" anchor="t" anchorCtr="0">
                        <a:noAutofit/>
                      </wps:bodyPr>
                    </wps:wsp>
                  </a:graphicData>
                </a:graphic>
              </wp:inline>
            </w:drawing>
          </mc:Choice>
          <mc:Fallback>
            <w:pict>
              <v:shape w14:anchorId="1ABFA883" id="Text Box 1" o:spid="_x0000_s1028" type="#_x0000_t202" style="width:456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" fillcolor="#f7caac [1301]">
                <v:textbox>
                  <w:txbxContent>
                    <w:p w14:paraId="5B062029" w14:textId="77777777" w:rsidR="00FF19F2" w:rsidRPr="00CB4E11" w:rsidRDefault="00FF19F2" w:rsidP="00311C0E">
                      <w:pPr>
                        <w:pStyle w:val="Caption"/>
                      </w:pPr>
                      <w:r>
                        <w:t>Northern Victoria r</w:t>
                      </w:r>
                      <w:r w:rsidRPr="00CB4E11">
                        <w:t xml:space="preserve">egional </w:t>
                      </w:r>
                      <w:r>
                        <w:t>s</w:t>
                      </w:r>
                      <w:r w:rsidRPr="00CB4E11">
                        <w:t>ummary</w:t>
                      </w:r>
                    </w:p>
                    <w:p w14:paraId="4F770A8C" w14:textId="2D33F4F7" w:rsidR="00C71977" w:rsidRPr="00C71977" w:rsidRDefault="00C71977" w:rsidP="00311C0E">
                      <w:pPr>
                        <w:pStyle w:val="ListParagraph"/>
                        <w:numPr>
                          <w:ilvl w:val="0"/>
                          <w:numId w:val="9"/>
                        </w:numPr>
                        <w:spacing w:line="240" w:lineRule="auto"/>
                        <w:rPr>
                          <w:szCs w:val="20"/>
                        </w:rPr>
                      </w:pPr>
                      <w:r>
                        <w:rPr>
                          <w:szCs w:val="20"/>
                        </w:rPr>
                        <w:t>Majority of</w:t>
                      </w:r>
                      <w:r w:rsidRPr="002C5050">
                        <w:rPr>
                          <w:szCs w:val="20"/>
                        </w:rPr>
                        <w:t xml:space="preserve"> farms received more than 250% of the long-term average</w:t>
                      </w:r>
                      <w:r>
                        <w:rPr>
                          <w:szCs w:val="20"/>
                        </w:rPr>
                        <w:t xml:space="preserve"> </w:t>
                      </w:r>
                      <w:r w:rsidRPr="002C5050">
                        <w:rPr>
                          <w:szCs w:val="20"/>
                        </w:rPr>
                        <w:t xml:space="preserve">spring rainfall </w:t>
                      </w:r>
                    </w:p>
                    <w:p w14:paraId="31F4E066" w14:textId="3E6BFA88" w:rsidR="00C416C7" w:rsidRDefault="00C416C7" w:rsidP="00311C0E">
                      <w:pPr>
                        <w:pStyle w:val="ListParagraph"/>
                        <w:numPr>
                          <w:ilvl w:val="0"/>
                          <w:numId w:val="9"/>
                        </w:numPr>
                        <w:spacing w:line="240" w:lineRule="auto"/>
                        <w:rPr>
                          <w:szCs w:val="20"/>
                        </w:rPr>
                      </w:pPr>
                      <w:r>
                        <w:rPr>
                          <w:szCs w:val="20"/>
                        </w:rPr>
                        <w:t>D</w:t>
                      </w:r>
                      <w:r w:rsidRPr="00C416C7">
                        <w:rPr>
                          <w:szCs w:val="20"/>
                        </w:rPr>
                        <w:t>eclining beef, lamb and mutton prices</w:t>
                      </w:r>
                      <w:r>
                        <w:rPr>
                          <w:szCs w:val="20"/>
                        </w:rPr>
                        <w:t xml:space="preserve"> r</w:t>
                      </w:r>
                      <w:r w:rsidRPr="00C416C7">
                        <w:rPr>
                          <w:szCs w:val="20"/>
                        </w:rPr>
                        <w:t>esulted in a 19% annual decrease in gross farm income</w:t>
                      </w:r>
                    </w:p>
                    <w:p w14:paraId="604BD5E1" w14:textId="1F0EDDA7" w:rsidR="00FC4C6A" w:rsidRDefault="00FC4C6A" w:rsidP="00311C0E">
                      <w:pPr>
                        <w:pStyle w:val="ListParagraph"/>
                        <w:numPr>
                          <w:ilvl w:val="0"/>
                          <w:numId w:val="9"/>
                        </w:numPr>
                        <w:spacing w:line="240" w:lineRule="auto"/>
                        <w:rPr>
                          <w:szCs w:val="20"/>
                        </w:rPr>
                      </w:pPr>
                      <w:r>
                        <w:rPr>
                          <w:szCs w:val="20"/>
                        </w:rPr>
                        <w:t>A</w:t>
                      </w:r>
                      <w:r w:rsidRPr="00FC4C6A">
                        <w:rPr>
                          <w:szCs w:val="20"/>
                        </w:rPr>
                        <w:t>ll enterprise gross margins were below the 3-year average</w:t>
                      </w:r>
                    </w:p>
                    <w:p w14:paraId="036A94DC" w14:textId="0E44A857" w:rsidR="001C2712" w:rsidRDefault="001C2712" w:rsidP="00311C0E">
                      <w:pPr>
                        <w:pStyle w:val="ListParagraph"/>
                        <w:numPr>
                          <w:ilvl w:val="0"/>
                          <w:numId w:val="9"/>
                        </w:numPr>
                        <w:spacing w:line="240" w:lineRule="auto"/>
                        <w:rPr>
                          <w:szCs w:val="20"/>
                        </w:rPr>
                      </w:pPr>
                      <w:r>
                        <w:rPr>
                          <w:szCs w:val="20"/>
                        </w:rPr>
                        <w:t>R</w:t>
                      </w:r>
                      <w:r w:rsidRPr="001C2712">
                        <w:rPr>
                          <w:szCs w:val="20"/>
                        </w:rPr>
                        <w:t xml:space="preserve">eturn on assets fell </w:t>
                      </w:r>
                      <w:r w:rsidR="00311C0E">
                        <w:rPr>
                          <w:szCs w:val="20"/>
                        </w:rPr>
                        <w:t xml:space="preserve">to </w:t>
                      </w:r>
                      <w:r w:rsidRPr="001C2712">
                        <w:rPr>
                          <w:szCs w:val="20"/>
                        </w:rPr>
                        <w:t>0.8%</w:t>
                      </w:r>
                      <w:r w:rsidR="00311C0E">
                        <w:rPr>
                          <w:szCs w:val="20"/>
                        </w:rPr>
                        <w:t xml:space="preserve">, </w:t>
                      </w:r>
                      <w:r w:rsidR="00B828AD">
                        <w:rPr>
                          <w:szCs w:val="20"/>
                        </w:rPr>
                        <w:t xml:space="preserve">and was </w:t>
                      </w:r>
                      <w:r w:rsidR="00311C0E">
                        <w:rPr>
                          <w:szCs w:val="20"/>
                        </w:rPr>
                        <w:t xml:space="preserve">below </w:t>
                      </w:r>
                      <w:r w:rsidR="00311C0E" w:rsidRPr="001C2712">
                        <w:rPr>
                          <w:szCs w:val="20"/>
                        </w:rPr>
                        <w:t>the 10-year average</w:t>
                      </w:r>
                    </w:p>
                    <w:p w14:paraId="449CC99E" w14:textId="373A6583" w:rsidR="00FF19F2" w:rsidRPr="00C71977" w:rsidRDefault="00FF19F2" w:rsidP="00311C0E">
                      <w:pPr>
                        <w:pStyle w:val="ListParagraph"/>
                        <w:numPr>
                          <w:ilvl w:val="0"/>
                          <w:numId w:val="9"/>
                        </w:numPr>
                        <w:spacing w:line="240" w:lineRule="auto"/>
                        <w:rPr>
                          <w:szCs w:val="20"/>
                        </w:rPr>
                      </w:pPr>
                      <w:r w:rsidRPr="00CB4E11">
                        <w:rPr>
                          <w:szCs w:val="20"/>
                        </w:rPr>
                        <w:t xml:space="preserve">Average annual increase </w:t>
                      </w:r>
                      <w:r w:rsidR="00CF6AE9">
                        <w:rPr>
                          <w:szCs w:val="20"/>
                        </w:rPr>
                        <w:t>in</w:t>
                      </w:r>
                      <w:r w:rsidRPr="00CB4E11">
                        <w:rPr>
                          <w:szCs w:val="20"/>
                        </w:rPr>
                        <w:t xml:space="preserve"> equity (net worth) of $1,</w:t>
                      </w:r>
                      <w:r w:rsidR="00BF7FEE">
                        <w:rPr>
                          <w:szCs w:val="20"/>
                        </w:rPr>
                        <w:t>450</w:t>
                      </w:r>
                      <w:r w:rsidRPr="00CB4E11">
                        <w:rPr>
                          <w:szCs w:val="20"/>
                        </w:rPr>
                        <w:t>/ha</w:t>
                      </w:r>
                      <w:r w:rsidR="00627D8F">
                        <w:rPr>
                          <w:szCs w:val="20"/>
                        </w:rPr>
                        <w:t>.</w:t>
                      </w:r>
                      <w:r w:rsidRPr="00CB4E11">
                        <w:rPr>
                          <w:szCs w:val="20"/>
                        </w:rPr>
                        <w:t xml:space="preserve"> </w:t>
                      </w:r>
                    </w:p>
                    <w:p w14:paraId="4DEF7CA7" w14:textId="77777777" w:rsidR="00FF19F2" w:rsidRDefault="00FF19F2" w:rsidP="00FF19F2"/>
                  </w:txbxContent>
                </v:textbox>
                <w10:anchorlock/>
              </v:shape>
            </w:pict>
          </mc:Fallback>
        </mc:AlternateContent>
      </w:r>
    </w:p>
    <w:p w14:paraId="3E006E86" w14:textId="77777777" w:rsidR="006B6FB2" w:rsidRDefault="006B6FB2" w:rsidP="006B6FB2">
      <w:pPr>
        <w:rPr>
          <w:szCs w:val="20"/>
        </w:rPr>
      </w:pPr>
    </w:p>
    <w:p w14:paraId="6C71C438" w14:textId="2F0A6CE6" w:rsidR="00FE1883" w:rsidRPr="00CC267D" w:rsidRDefault="00FE1883" w:rsidP="006B6FB2">
      <w:pPr>
        <w:rPr>
          <w:szCs w:val="20"/>
        </w:rPr>
        <w:sectPr w:rsidR="00FE1883" w:rsidRPr="00CC267D" w:rsidSect="001F749A">
          <w:type w:val="continuous"/>
          <w:pgSz w:w="11906" w:h="16838"/>
          <w:pgMar w:top="1440" w:right="1440" w:bottom="1440" w:left="1440" w:header="708" w:footer="708" w:gutter="0"/>
          <w:cols w:num="2" w:space="708"/>
          <w:docGrid w:linePitch="360"/>
        </w:sectPr>
      </w:pPr>
    </w:p>
    <w:tbl>
      <w:tblPr>
        <w:tblStyle w:val="TableGrid"/>
        <w:tblW w:w="7180" w:type="dxa"/>
        <w:tblLook w:val="04A0" w:firstRow="1" w:lastRow="0" w:firstColumn="1" w:lastColumn="0" w:noHBand="0" w:noVBand="1"/>
      </w:tblPr>
      <w:tblGrid>
        <w:gridCol w:w="4640"/>
        <w:gridCol w:w="1360"/>
        <w:gridCol w:w="1180"/>
      </w:tblGrid>
      <w:tr w:rsidR="005B6212" w:rsidRPr="005B6212" w14:paraId="0C7E9E55" w14:textId="77777777" w:rsidTr="00A25C26">
        <w:trPr>
          <w:trHeight w:val="420"/>
        </w:trPr>
        <w:tc>
          <w:tcPr>
            <w:tcW w:w="4640" w:type="dxa"/>
            <w:noWrap/>
            <w:hideMark/>
          </w:tcPr>
          <w:p w14:paraId="75CC534E" w14:textId="26CDE3C3" w:rsidR="005B6212" w:rsidRPr="005B6212" w:rsidRDefault="005B6212" w:rsidP="005B6212">
            <w:pPr>
              <w:rPr>
                <w:rFonts w:ascii="Calibri" w:eastAsia="Times New Roman" w:hAnsi="Calibri" w:cs="Calibri"/>
                <w:b/>
                <w:bCs/>
                <w:color w:val="000000"/>
                <w:sz w:val="32"/>
                <w:szCs w:val="32"/>
                <w:lang w:eastAsia="en-AU"/>
              </w:rPr>
            </w:pPr>
            <w:r w:rsidRPr="005B6212">
              <w:rPr>
                <w:rFonts w:ascii="Calibri" w:eastAsia="Times New Roman" w:hAnsi="Calibri" w:cs="Calibri"/>
                <w:b/>
                <w:bCs/>
                <w:color w:val="000000"/>
                <w:sz w:val="32"/>
                <w:szCs w:val="32"/>
                <w:lang w:eastAsia="en-AU"/>
              </w:rPr>
              <w:t>Regional summary</w:t>
            </w:r>
          </w:p>
        </w:tc>
        <w:tc>
          <w:tcPr>
            <w:tcW w:w="1360" w:type="dxa"/>
            <w:noWrap/>
            <w:hideMark/>
          </w:tcPr>
          <w:p w14:paraId="3AA4D8AA"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180" w:type="dxa"/>
            <w:noWrap/>
            <w:hideMark/>
          </w:tcPr>
          <w:p w14:paraId="6118B903" w14:textId="77777777" w:rsidR="005B6212" w:rsidRPr="005B6212" w:rsidRDefault="005B6212" w:rsidP="005B6212">
            <w:pPr>
              <w:jc w:val="cente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N</w:t>
            </w:r>
          </w:p>
        </w:tc>
      </w:tr>
      <w:tr w:rsidR="005B6212" w:rsidRPr="005B6212" w14:paraId="0EC1FCDB" w14:textId="77777777" w:rsidTr="00A25C26">
        <w:trPr>
          <w:trHeight w:val="300"/>
        </w:trPr>
        <w:tc>
          <w:tcPr>
            <w:tcW w:w="4640" w:type="dxa"/>
            <w:noWrap/>
            <w:hideMark/>
          </w:tcPr>
          <w:p w14:paraId="708CC81E" w14:textId="77777777" w:rsidR="005B6212" w:rsidRPr="005B6212" w:rsidRDefault="005B6212" w:rsidP="005B6212">
            <w:pPr>
              <w:jc w:val="cente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 </w:t>
            </w:r>
          </w:p>
        </w:tc>
        <w:tc>
          <w:tcPr>
            <w:tcW w:w="1360" w:type="dxa"/>
            <w:noWrap/>
            <w:hideMark/>
          </w:tcPr>
          <w:p w14:paraId="63E60B4D" w14:textId="77777777" w:rsidR="005B6212" w:rsidRPr="005B6212" w:rsidRDefault="005B6212" w:rsidP="005B6212">
            <w:pPr>
              <w:jc w:val="cente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3-yr average</w:t>
            </w:r>
          </w:p>
        </w:tc>
        <w:tc>
          <w:tcPr>
            <w:tcW w:w="1180" w:type="dxa"/>
            <w:noWrap/>
            <w:hideMark/>
          </w:tcPr>
          <w:p w14:paraId="0B4C721A" w14:textId="77777777" w:rsidR="005B6212" w:rsidRPr="005B6212" w:rsidRDefault="005B6212" w:rsidP="005B6212">
            <w:pPr>
              <w:jc w:val="cente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2022-23</w:t>
            </w:r>
          </w:p>
        </w:tc>
      </w:tr>
      <w:tr w:rsidR="005B6212" w:rsidRPr="005B6212" w14:paraId="1681807C" w14:textId="77777777" w:rsidTr="00A25C26">
        <w:trPr>
          <w:trHeight w:val="300"/>
        </w:trPr>
        <w:tc>
          <w:tcPr>
            <w:tcW w:w="4640" w:type="dxa"/>
            <w:noWrap/>
            <w:hideMark/>
          </w:tcPr>
          <w:p w14:paraId="430E13E2" w14:textId="77777777" w:rsidR="005B6212" w:rsidRPr="005B6212" w:rsidRDefault="005B6212" w:rsidP="005B6212">
            <w:pPr>
              <w:jc w:val="cente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 </w:t>
            </w:r>
          </w:p>
        </w:tc>
        <w:tc>
          <w:tcPr>
            <w:tcW w:w="1360" w:type="dxa"/>
            <w:noWrap/>
            <w:hideMark/>
          </w:tcPr>
          <w:p w14:paraId="0E1D9308" w14:textId="77777777" w:rsidR="005B6212" w:rsidRPr="005B6212" w:rsidRDefault="005B6212" w:rsidP="005B6212">
            <w:pPr>
              <w:jc w:val="cente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 </w:t>
            </w:r>
          </w:p>
        </w:tc>
        <w:tc>
          <w:tcPr>
            <w:tcW w:w="1180" w:type="dxa"/>
            <w:noWrap/>
            <w:hideMark/>
          </w:tcPr>
          <w:p w14:paraId="1F9E49CA" w14:textId="77777777" w:rsidR="005B6212" w:rsidRPr="005B6212" w:rsidRDefault="005B6212" w:rsidP="005B6212">
            <w:pPr>
              <w:jc w:val="cente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 </w:t>
            </w:r>
          </w:p>
        </w:tc>
      </w:tr>
      <w:tr w:rsidR="005B6212" w:rsidRPr="005B6212" w14:paraId="4B2D10B0" w14:textId="77777777" w:rsidTr="00A25C26">
        <w:trPr>
          <w:trHeight w:val="300"/>
        </w:trPr>
        <w:tc>
          <w:tcPr>
            <w:tcW w:w="4640" w:type="dxa"/>
            <w:noWrap/>
            <w:hideMark/>
          </w:tcPr>
          <w:p w14:paraId="012ACE12" w14:textId="77777777" w:rsidR="005B6212" w:rsidRPr="005B6212" w:rsidRDefault="005B6212" w:rsidP="005B6212">
            <w:pP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Enterprise income</w:t>
            </w:r>
          </w:p>
        </w:tc>
        <w:tc>
          <w:tcPr>
            <w:tcW w:w="1360" w:type="dxa"/>
            <w:noWrap/>
            <w:hideMark/>
          </w:tcPr>
          <w:p w14:paraId="623044C8" w14:textId="77777777" w:rsidR="005B6212" w:rsidRPr="005B6212" w:rsidRDefault="005B6212" w:rsidP="005B6212">
            <w:pPr>
              <w:jc w:val="cente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 </w:t>
            </w:r>
          </w:p>
        </w:tc>
        <w:tc>
          <w:tcPr>
            <w:tcW w:w="1180" w:type="dxa"/>
            <w:noWrap/>
            <w:hideMark/>
          </w:tcPr>
          <w:p w14:paraId="70CB87FE" w14:textId="77777777" w:rsidR="005B6212" w:rsidRPr="005B6212" w:rsidRDefault="005B6212" w:rsidP="005B6212">
            <w:pPr>
              <w:jc w:val="cente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 </w:t>
            </w:r>
          </w:p>
        </w:tc>
      </w:tr>
      <w:tr w:rsidR="005B6212" w:rsidRPr="005B6212" w14:paraId="0B48FE5F" w14:textId="77777777" w:rsidTr="00A25C26">
        <w:trPr>
          <w:trHeight w:val="300"/>
        </w:trPr>
        <w:tc>
          <w:tcPr>
            <w:tcW w:w="4640" w:type="dxa"/>
            <w:noWrap/>
            <w:hideMark/>
          </w:tcPr>
          <w:p w14:paraId="1AE5FBB1"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Beef income ($/ha)</w:t>
            </w:r>
          </w:p>
        </w:tc>
        <w:tc>
          <w:tcPr>
            <w:tcW w:w="1360" w:type="dxa"/>
            <w:noWrap/>
            <w:hideMark/>
          </w:tcPr>
          <w:p w14:paraId="03F58148" w14:textId="18BB66F1"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1</w:t>
            </w:r>
            <w:r w:rsidR="00FB295A">
              <w:rPr>
                <w:rFonts w:ascii="Calibri" w:eastAsia="Times New Roman" w:hAnsi="Calibri" w:cs="Calibri"/>
                <w:color w:val="000000"/>
                <w:sz w:val="22"/>
                <w:lang w:eastAsia="en-AU"/>
              </w:rPr>
              <w:t>,</w:t>
            </w:r>
            <w:r w:rsidRPr="005B6212">
              <w:rPr>
                <w:rFonts w:ascii="Calibri" w:eastAsia="Times New Roman" w:hAnsi="Calibri" w:cs="Calibri"/>
                <w:color w:val="000000"/>
                <w:sz w:val="22"/>
                <w:lang w:eastAsia="en-AU"/>
              </w:rPr>
              <w:t>084</w:t>
            </w:r>
          </w:p>
        </w:tc>
        <w:tc>
          <w:tcPr>
            <w:tcW w:w="1180" w:type="dxa"/>
            <w:noWrap/>
            <w:hideMark/>
          </w:tcPr>
          <w:p w14:paraId="7C6D61AC" w14:textId="77777777" w:rsidR="005B6212" w:rsidRPr="005B6212" w:rsidRDefault="005B6212"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1,019</w:t>
            </w:r>
          </w:p>
        </w:tc>
      </w:tr>
      <w:tr w:rsidR="005B6212" w:rsidRPr="005B6212" w14:paraId="2ED06630" w14:textId="77777777" w:rsidTr="00A25C26">
        <w:trPr>
          <w:trHeight w:val="300"/>
        </w:trPr>
        <w:tc>
          <w:tcPr>
            <w:tcW w:w="4640" w:type="dxa"/>
            <w:noWrap/>
            <w:hideMark/>
          </w:tcPr>
          <w:p w14:paraId="0A5331CC" w14:textId="7475B36D"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xml:space="preserve">Prime </w:t>
            </w:r>
            <w:r w:rsidR="00627D8F">
              <w:rPr>
                <w:rFonts w:ascii="Calibri" w:eastAsia="Times New Roman" w:hAnsi="Calibri" w:cs="Calibri"/>
                <w:color w:val="000000"/>
                <w:sz w:val="22"/>
                <w:lang w:eastAsia="en-AU"/>
              </w:rPr>
              <w:t>l</w:t>
            </w:r>
            <w:r w:rsidRPr="005B6212">
              <w:rPr>
                <w:rFonts w:ascii="Calibri" w:eastAsia="Times New Roman" w:hAnsi="Calibri" w:cs="Calibri"/>
                <w:color w:val="000000"/>
                <w:sz w:val="22"/>
                <w:lang w:eastAsia="en-AU"/>
              </w:rPr>
              <w:t>amb income ($/ha)</w:t>
            </w:r>
          </w:p>
        </w:tc>
        <w:tc>
          <w:tcPr>
            <w:tcW w:w="1360" w:type="dxa"/>
            <w:noWrap/>
            <w:hideMark/>
          </w:tcPr>
          <w:p w14:paraId="34AA03D3" w14:textId="77777777" w:rsidR="005B6212" w:rsidRPr="005B6212" w:rsidRDefault="005B6212"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964</w:t>
            </w:r>
          </w:p>
        </w:tc>
        <w:tc>
          <w:tcPr>
            <w:tcW w:w="1180" w:type="dxa"/>
            <w:noWrap/>
            <w:hideMark/>
          </w:tcPr>
          <w:p w14:paraId="79618FA3" w14:textId="77777777" w:rsidR="005B6212" w:rsidRPr="005B6212" w:rsidRDefault="005B6212"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877</w:t>
            </w:r>
          </w:p>
        </w:tc>
      </w:tr>
      <w:tr w:rsidR="005B6212" w:rsidRPr="005B6212" w14:paraId="787EDA76" w14:textId="77777777" w:rsidTr="00A25C26">
        <w:trPr>
          <w:trHeight w:val="300"/>
        </w:trPr>
        <w:tc>
          <w:tcPr>
            <w:tcW w:w="4640" w:type="dxa"/>
            <w:noWrap/>
            <w:hideMark/>
          </w:tcPr>
          <w:p w14:paraId="0BED1097" w14:textId="62715E12"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xml:space="preserve">Wool </w:t>
            </w:r>
            <w:r w:rsidR="00627D8F">
              <w:rPr>
                <w:rFonts w:ascii="Calibri" w:eastAsia="Times New Roman" w:hAnsi="Calibri" w:cs="Calibri"/>
                <w:color w:val="000000"/>
                <w:sz w:val="22"/>
                <w:lang w:eastAsia="en-AU"/>
              </w:rPr>
              <w:t>s</w:t>
            </w:r>
            <w:r w:rsidRPr="005B6212">
              <w:rPr>
                <w:rFonts w:ascii="Calibri" w:eastAsia="Times New Roman" w:hAnsi="Calibri" w:cs="Calibri"/>
                <w:color w:val="000000"/>
                <w:sz w:val="22"/>
                <w:lang w:eastAsia="en-AU"/>
              </w:rPr>
              <w:t>heep income ($/ha)</w:t>
            </w:r>
          </w:p>
        </w:tc>
        <w:tc>
          <w:tcPr>
            <w:tcW w:w="1360" w:type="dxa"/>
            <w:noWrap/>
            <w:hideMark/>
          </w:tcPr>
          <w:p w14:paraId="20A21978"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848</w:t>
            </w:r>
          </w:p>
        </w:tc>
        <w:tc>
          <w:tcPr>
            <w:tcW w:w="1180" w:type="dxa"/>
            <w:noWrap/>
            <w:hideMark/>
          </w:tcPr>
          <w:p w14:paraId="05B7D54F"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743</w:t>
            </w:r>
          </w:p>
        </w:tc>
      </w:tr>
      <w:tr w:rsidR="005B6212" w:rsidRPr="005B6212" w14:paraId="6CDC3830" w14:textId="77777777" w:rsidTr="00A25C26">
        <w:trPr>
          <w:trHeight w:val="300"/>
        </w:trPr>
        <w:tc>
          <w:tcPr>
            <w:tcW w:w="4640" w:type="dxa"/>
            <w:noWrap/>
            <w:hideMark/>
          </w:tcPr>
          <w:p w14:paraId="358FEBDC"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360" w:type="dxa"/>
            <w:noWrap/>
            <w:hideMark/>
          </w:tcPr>
          <w:p w14:paraId="6D582EA9"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180" w:type="dxa"/>
            <w:noWrap/>
            <w:hideMark/>
          </w:tcPr>
          <w:p w14:paraId="6B02FE21"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r>
      <w:tr w:rsidR="005B6212" w:rsidRPr="005B6212" w14:paraId="42EC9FCC" w14:textId="77777777" w:rsidTr="00A25C26">
        <w:trPr>
          <w:trHeight w:val="300"/>
        </w:trPr>
        <w:tc>
          <w:tcPr>
            <w:tcW w:w="4640" w:type="dxa"/>
            <w:noWrap/>
            <w:hideMark/>
          </w:tcPr>
          <w:p w14:paraId="5764818C" w14:textId="77777777" w:rsidR="005B6212" w:rsidRPr="005B6212" w:rsidRDefault="005B6212" w:rsidP="005B6212">
            <w:pP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Variable costs</w:t>
            </w:r>
          </w:p>
        </w:tc>
        <w:tc>
          <w:tcPr>
            <w:tcW w:w="1360" w:type="dxa"/>
            <w:noWrap/>
            <w:hideMark/>
          </w:tcPr>
          <w:p w14:paraId="45CAB84B"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180" w:type="dxa"/>
            <w:noWrap/>
            <w:hideMark/>
          </w:tcPr>
          <w:p w14:paraId="0D0CE652"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r>
      <w:tr w:rsidR="005B6212" w:rsidRPr="005B6212" w14:paraId="7220E051" w14:textId="77777777" w:rsidTr="00A25C26">
        <w:trPr>
          <w:trHeight w:val="300"/>
        </w:trPr>
        <w:tc>
          <w:tcPr>
            <w:tcW w:w="4640" w:type="dxa"/>
            <w:noWrap/>
            <w:hideMark/>
          </w:tcPr>
          <w:p w14:paraId="0ABB1DF1" w14:textId="453EB83C"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Beef variable costs ($/ha)</w:t>
            </w:r>
          </w:p>
        </w:tc>
        <w:tc>
          <w:tcPr>
            <w:tcW w:w="1360" w:type="dxa"/>
            <w:noWrap/>
            <w:hideMark/>
          </w:tcPr>
          <w:p w14:paraId="47786F4E" w14:textId="77777777" w:rsidR="005B6212" w:rsidRPr="005B6212" w:rsidRDefault="005B6212"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377</w:t>
            </w:r>
          </w:p>
        </w:tc>
        <w:tc>
          <w:tcPr>
            <w:tcW w:w="1180" w:type="dxa"/>
            <w:noWrap/>
            <w:hideMark/>
          </w:tcPr>
          <w:p w14:paraId="7252EB7C"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398</w:t>
            </w:r>
          </w:p>
        </w:tc>
      </w:tr>
      <w:tr w:rsidR="005B6212" w:rsidRPr="005B6212" w14:paraId="45F748C2" w14:textId="77777777" w:rsidTr="00A25C26">
        <w:trPr>
          <w:trHeight w:val="300"/>
        </w:trPr>
        <w:tc>
          <w:tcPr>
            <w:tcW w:w="4640" w:type="dxa"/>
            <w:noWrap/>
            <w:hideMark/>
          </w:tcPr>
          <w:p w14:paraId="724A6F65" w14:textId="3232D3F2"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xml:space="preserve">Prime </w:t>
            </w:r>
            <w:r w:rsidR="00627D8F">
              <w:rPr>
                <w:rFonts w:ascii="Calibri" w:eastAsia="Times New Roman" w:hAnsi="Calibri" w:cs="Calibri"/>
                <w:color w:val="000000"/>
                <w:sz w:val="22"/>
                <w:lang w:eastAsia="en-AU"/>
              </w:rPr>
              <w:t>l</w:t>
            </w:r>
            <w:r w:rsidRPr="005B6212">
              <w:rPr>
                <w:rFonts w:ascii="Calibri" w:eastAsia="Times New Roman" w:hAnsi="Calibri" w:cs="Calibri"/>
                <w:color w:val="000000"/>
                <w:sz w:val="22"/>
                <w:lang w:eastAsia="en-AU"/>
              </w:rPr>
              <w:t>amb variable costs ($/ha)</w:t>
            </w:r>
          </w:p>
        </w:tc>
        <w:tc>
          <w:tcPr>
            <w:tcW w:w="1360" w:type="dxa"/>
            <w:noWrap/>
            <w:hideMark/>
          </w:tcPr>
          <w:p w14:paraId="2CA06C28"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467</w:t>
            </w:r>
          </w:p>
        </w:tc>
        <w:tc>
          <w:tcPr>
            <w:tcW w:w="1180" w:type="dxa"/>
            <w:noWrap/>
            <w:hideMark/>
          </w:tcPr>
          <w:p w14:paraId="2161F4C1"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458</w:t>
            </w:r>
          </w:p>
        </w:tc>
      </w:tr>
      <w:tr w:rsidR="005B6212" w:rsidRPr="005B6212" w14:paraId="6B1E4A82" w14:textId="77777777" w:rsidTr="00A25C26">
        <w:trPr>
          <w:trHeight w:val="300"/>
        </w:trPr>
        <w:tc>
          <w:tcPr>
            <w:tcW w:w="4640" w:type="dxa"/>
            <w:noWrap/>
            <w:hideMark/>
          </w:tcPr>
          <w:p w14:paraId="3AAF209B" w14:textId="62F9CAF8"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xml:space="preserve">Wool </w:t>
            </w:r>
            <w:r w:rsidR="00627D8F">
              <w:rPr>
                <w:rFonts w:ascii="Calibri" w:eastAsia="Times New Roman" w:hAnsi="Calibri" w:cs="Calibri"/>
                <w:color w:val="000000"/>
                <w:sz w:val="22"/>
                <w:lang w:eastAsia="en-AU"/>
              </w:rPr>
              <w:t>s</w:t>
            </w:r>
            <w:r w:rsidRPr="005B6212">
              <w:rPr>
                <w:rFonts w:ascii="Calibri" w:eastAsia="Times New Roman" w:hAnsi="Calibri" w:cs="Calibri"/>
                <w:color w:val="000000"/>
                <w:sz w:val="22"/>
                <w:lang w:eastAsia="en-AU"/>
              </w:rPr>
              <w:t>heep variable costs ($/ha)</w:t>
            </w:r>
          </w:p>
        </w:tc>
        <w:tc>
          <w:tcPr>
            <w:tcW w:w="1360" w:type="dxa"/>
            <w:noWrap/>
            <w:hideMark/>
          </w:tcPr>
          <w:p w14:paraId="6B82A3E3"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317</w:t>
            </w:r>
          </w:p>
        </w:tc>
        <w:tc>
          <w:tcPr>
            <w:tcW w:w="1180" w:type="dxa"/>
            <w:noWrap/>
            <w:hideMark/>
          </w:tcPr>
          <w:p w14:paraId="0DD6238B" w14:textId="77777777" w:rsidR="005B6212" w:rsidRPr="005B6212" w:rsidRDefault="005B6212"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322</w:t>
            </w:r>
          </w:p>
        </w:tc>
      </w:tr>
      <w:tr w:rsidR="005B6212" w:rsidRPr="005B6212" w14:paraId="6FBD75F5" w14:textId="77777777" w:rsidTr="00A25C26">
        <w:trPr>
          <w:trHeight w:val="300"/>
        </w:trPr>
        <w:tc>
          <w:tcPr>
            <w:tcW w:w="4640" w:type="dxa"/>
            <w:noWrap/>
            <w:hideMark/>
          </w:tcPr>
          <w:p w14:paraId="041D5437"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360" w:type="dxa"/>
            <w:noWrap/>
            <w:hideMark/>
          </w:tcPr>
          <w:p w14:paraId="74348689"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180" w:type="dxa"/>
            <w:noWrap/>
            <w:hideMark/>
          </w:tcPr>
          <w:p w14:paraId="1E1A3DB1"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r>
      <w:tr w:rsidR="005B6212" w:rsidRPr="005B6212" w14:paraId="6E743668" w14:textId="77777777" w:rsidTr="00A25C26">
        <w:trPr>
          <w:trHeight w:val="300"/>
        </w:trPr>
        <w:tc>
          <w:tcPr>
            <w:tcW w:w="4640" w:type="dxa"/>
            <w:noWrap/>
            <w:hideMark/>
          </w:tcPr>
          <w:p w14:paraId="52631CDB" w14:textId="77777777" w:rsidR="005B6212" w:rsidRPr="005B6212" w:rsidRDefault="005B6212" w:rsidP="005B6212">
            <w:pP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Production</w:t>
            </w:r>
          </w:p>
        </w:tc>
        <w:tc>
          <w:tcPr>
            <w:tcW w:w="1360" w:type="dxa"/>
            <w:noWrap/>
            <w:hideMark/>
          </w:tcPr>
          <w:p w14:paraId="3F56EA48" w14:textId="77777777" w:rsidR="005B6212" w:rsidRPr="005B6212" w:rsidRDefault="005B6212" w:rsidP="005B6212">
            <w:pPr>
              <w:jc w:val="center"/>
              <w:rPr>
                <w:rFonts w:ascii="Calibri" w:eastAsia="Times New Roman" w:hAnsi="Calibri" w:cs="Calibri"/>
                <w:b/>
                <w:bCs/>
                <w:sz w:val="22"/>
                <w:lang w:eastAsia="en-AU"/>
              </w:rPr>
            </w:pPr>
            <w:r w:rsidRPr="005B6212">
              <w:rPr>
                <w:rFonts w:ascii="Calibri" w:eastAsia="Times New Roman" w:hAnsi="Calibri" w:cs="Calibri"/>
                <w:b/>
                <w:bCs/>
                <w:sz w:val="22"/>
                <w:lang w:eastAsia="en-AU"/>
              </w:rPr>
              <w:t> </w:t>
            </w:r>
          </w:p>
        </w:tc>
        <w:tc>
          <w:tcPr>
            <w:tcW w:w="1180" w:type="dxa"/>
            <w:noWrap/>
            <w:hideMark/>
          </w:tcPr>
          <w:p w14:paraId="04669524" w14:textId="77777777" w:rsidR="005B6212" w:rsidRPr="005B6212" w:rsidRDefault="005B6212" w:rsidP="005B6212">
            <w:pPr>
              <w:jc w:val="center"/>
              <w:rPr>
                <w:rFonts w:ascii="Calibri" w:eastAsia="Times New Roman" w:hAnsi="Calibri" w:cs="Calibri"/>
                <w:b/>
                <w:bCs/>
                <w:sz w:val="22"/>
                <w:lang w:eastAsia="en-AU"/>
              </w:rPr>
            </w:pPr>
            <w:r w:rsidRPr="005B6212">
              <w:rPr>
                <w:rFonts w:ascii="Calibri" w:eastAsia="Times New Roman" w:hAnsi="Calibri" w:cs="Calibri"/>
                <w:b/>
                <w:bCs/>
                <w:sz w:val="22"/>
                <w:lang w:eastAsia="en-AU"/>
              </w:rPr>
              <w:t> </w:t>
            </w:r>
          </w:p>
        </w:tc>
      </w:tr>
      <w:tr w:rsidR="005B6212" w:rsidRPr="005B6212" w14:paraId="42BEF813" w14:textId="77777777" w:rsidTr="00A25C26">
        <w:trPr>
          <w:trHeight w:val="300"/>
        </w:trPr>
        <w:tc>
          <w:tcPr>
            <w:tcW w:w="4640" w:type="dxa"/>
            <w:noWrap/>
            <w:hideMark/>
          </w:tcPr>
          <w:p w14:paraId="7B5813B0"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xml:space="preserve">Beef sold (kg </w:t>
            </w:r>
            <w:proofErr w:type="spellStart"/>
            <w:r w:rsidRPr="005B6212">
              <w:rPr>
                <w:rFonts w:ascii="Calibri" w:eastAsia="Times New Roman" w:hAnsi="Calibri" w:cs="Calibri"/>
                <w:color w:val="000000"/>
                <w:sz w:val="22"/>
                <w:lang w:eastAsia="en-AU"/>
              </w:rPr>
              <w:t>lwt</w:t>
            </w:r>
            <w:proofErr w:type="spellEnd"/>
            <w:r w:rsidRPr="005B6212">
              <w:rPr>
                <w:rFonts w:ascii="Calibri" w:eastAsia="Times New Roman" w:hAnsi="Calibri" w:cs="Calibri"/>
                <w:color w:val="000000"/>
                <w:sz w:val="22"/>
                <w:lang w:eastAsia="en-AU"/>
              </w:rPr>
              <w:t>/ha)</w:t>
            </w:r>
          </w:p>
        </w:tc>
        <w:tc>
          <w:tcPr>
            <w:tcW w:w="1360" w:type="dxa"/>
            <w:noWrap/>
            <w:hideMark/>
          </w:tcPr>
          <w:p w14:paraId="7CF833F4"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270</w:t>
            </w:r>
          </w:p>
        </w:tc>
        <w:tc>
          <w:tcPr>
            <w:tcW w:w="1180" w:type="dxa"/>
            <w:noWrap/>
            <w:hideMark/>
          </w:tcPr>
          <w:p w14:paraId="58EE22EE"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274</w:t>
            </w:r>
          </w:p>
        </w:tc>
      </w:tr>
      <w:tr w:rsidR="005B6212" w:rsidRPr="005B6212" w14:paraId="79DA2D7E" w14:textId="77777777" w:rsidTr="00A25C26">
        <w:trPr>
          <w:trHeight w:val="300"/>
        </w:trPr>
        <w:tc>
          <w:tcPr>
            <w:tcW w:w="4640" w:type="dxa"/>
            <w:noWrap/>
            <w:hideMark/>
          </w:tcPr>
          <w:p w14:paraId="333FD528"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Lamb sold (kg cwt/ha)</w:t>
            </w:r>
          </w:p>
        </w:tc>
        <w:tc>
          <w:tcPr>
            <w:tcW w:w="1360" w:type="dxa"/>
            <w:noWrap/>
            <w:hideMark/>
          </w:tcPr>
          <w:p w14:paraId="32E13AB8"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146</w:t>
            </w:r>
          </w:p>
        </w:tc>
        <w:tc>
          <w:tcPr>
            <w:tcW w:w="1180" w:type="dxa"/>
            <w:noWrap/>
            <w:hideMark/>
          </w:tcPr>
          <w:p w14:paraId="059680DC" w14:textId="77777777" w:rsidR="005B6212" w:rsidRPr="005B6212" w:rsidRDefault="005B6212"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118</w:t>
            </w:r>
          </w:p>
        </w:tc>
      </w:tr>
      <w:tr w:rsidR="005B6212" w:rsidRPr="005B6212" w14:paraId="28CC2917" w14:textId="77777777" w:rsidTr="00A25C26">
        <w:trPr>
          <w:trHeight w:val="285"/>
        </w:trPr>
        <w:tc>
          <w:tcPr>
            <w:tcW w:w="4640" w:type="dxa"/>
            <w:noWrap/>
            <w:hideMark/>
          </w:tcPr>
          <w:p w14:paraId="4210361B"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Wool sheep wool cut (kg Gr./ha)</w:t>
            </w:r>
          </w:p>
        </w:tc>
        <w:tc>
          <w:tcPr>
            <w:tcW w:w="1360" w:type="dxa"/>
            <w:noWrap/>
            <w:hideMark/>
          </w:tcPr>
          <w:p w14:paraId="02F8830D"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37</w:t>
            </w:r>
          </w:p>
        </w:tc>
        <w:tc>
          <w:tcPr>
            <w:tcW w:w="1180" w:type="dxa"/>
            <w:noWrap/>
            <w:hideMark/>
          </w:tcPr>
          <w:p w14:paraId="12C84A04" w14:textId="77777777" w:rsidR="005B6212" w:rsidRPr="005B6212" w:rsidRDefault="005B6212"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38</w:t>
            </w:r>
          </w:p>
        </w:tc>
      </w:tr>
      <w:tr w:rsidR="005B6212" w:rsidRPr="005B6212" w14:paraId="2A2AF079" w14:textId="77777777" w:rsidTr="00A25C26">
        <w:trPr>
          <w:trHeight w:val="285"/>
        </w:trPr>
        <w:tc>
          <w:tcPr>
            <w:tcW w:w="4640" w:type="dxa"/>
            <w:noWrap/>
            <w:hideMark/>
          </w:tcPr>
          <w:p w14:paraId="3B511339" w14:textId="77777777" w:rsidR="005B6212" w:rsidRPr="005B6212" w:rsidRDefault="005B6212" w:rsidP="005B6212">
            <w:pPr>
              <w:rPr>
                <w:rFonts w:ascii="Calibri" w:eastAsia="Times New Roman" w:hAnsi="Calibri" w:cs="Calibri"/>
                <w:color w:val="FF0000"/>
                <w:sz w:val="22"/>
                <w:lang w:eastAsia="en-AU"/>
              </w:rPr>
            </w:pPr>
            <w:r w:rsidRPr="005B6212">
              <w:rPr>
                <w:rFonts w:ascii="Calibri" w:eastAsia="Times New Roman" w:hAnsi="Calibri" w:cs="Calibri"/>
                <w:color w:val="FF0000"/>
                <w:sz w:val="22"/>
                <w:lang w:eastAsia="en-AU"/>
              </w:rPr>
              <w:t> </w:t>
            </w:r>
          </w:p>
        </w:tc>
        <w:tc>
          <w:tcPr>
            <w:tcW w:w="1360" w:type="dxa"/>
            <w:noWrap/>
            <w:hideMark/>
          </w:tcPr>
          <w:p w14:paraId="305B5091" w14:textId="77777777" w:rsidR="005B6212" w:rsidRPr="005B6212" w:rsidRDefault="005B6212" w:rsidP="005B6212">
            <w:pPr>
              <w:jc w:val="center"/>
              <w:rPr>
                <w:rFonts w:ascii="Calibri" w:eastAsia="Times New Roman" w:hAnsi="Calibri" w:cs="Calibri"/>
                <w:color w:val="FF0000"/>
                <w:sz w:val="22"/>
                <w:lang w:eastAsia="en-AU"/>
              </w:rPr>
            </w:pPr>
            <w:r w:rsidRPr="005B6212">
              <w:rPr>
                <w:rFonts w:ascii="Calibri" w:eastAsia="Times New Roman" w:hAnsi="Calibri" w:cs="Calibri"/>
                <w:color w:val="FF0000"/>
                <w:sz w:val="22"/>
                <w:lang w:eastAsia="en-AU"/>
              </w:rPr>
              <w:t> </w:t>
            </w:r>
          </w:p>
        </w:tc>
        <w:tc>
          <w:tcPr>
            <w:tcW w:w="1180" w:type="dxa"/>
            <w:noWrap/>
            <w:hideMark/>
          </w:tcPr>
          <w:p w14:paraId="3A2EA2DE" w14:textId="77777777" w:rsidR="005B6212" w:rsidRPr="005B6212" w:rsidRDefault="005B6212" w:rsidP="005B6212">
            <w:pPr>
              <w:jc w:val="center"/>
              <w:rPr>
                <w:rFonts w:ascii="Calibri" w:eastAsia="Times New Roman" w:hAnsi="Calibri" w:cs="Calibri"/>
                <w:color w:val="FF0000"/>
                <w:sz w:val="22"/>
                <w:lang w:eastAsia="en-AU"/>
              </w:rPr>
            </w:pPr>
            <w:r w:rsidRPr="005B6212">
              <w:rPr>
                <w:rFonts w:ascii="Calibri" w:eastAsia="Times New Roman" w:hAnsi="Calibri" w:cs="Calibri"/>
                <w:color w:val="FF0000"/>
                <w:sz w:val="22"/>
                <w:lang w:eastAsia="en-AU"/>
              </w:rPr>
              <w:t> </w:t>
            </w:r>
          </w:p>
        </w:tc>
      </w:tr>
      <w:tr w:rsidR="005B6212" w:rsidRPr="005B6212" w14:paraId="18497345" w14:textId="77777777" w:rsidTr="00A25C26">
        <w:trPr>
          <w:trHeight w:val="285"/>
        </w:trPr>
        <w:tc>
          <w:tcPr>
            <w:tcW w:w="4640" w:type="dxa"/>
            <w:noWrap/>
            <w:hideMark/>
          </w:tcPr>
          <w:p w14:paraId="4C5812EB" w14:textId="77777777" w:rsidR="005B6212" w:rsidRPr="005B6212" w:rsidRDefault="005B6212" w:rsidP="005B6212">
            <w:pP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Labour</w:t>
            </w:r>
          </w:p>
        </w:tc>
        <w:tc>
          <w:tcPr>
            <w:tcW w:w="1360" w:type="dxa"/>
            <w:noWrap/>
            <w:hideMark/>
          </w:tcPr>
          <w:p w14:paraId="69DAADB7" w14:textId="77777777" w:rsidR="005B6212" w:rsidRPr="005B6212" w:rsidRDefault="005B6212" w:rsidP="005B6212">
            <w:pPr>
              <w:jc w:val="center"/>
              <w:rPr>
                <w:rFonts w:ascii="Calibri" w:eastAsia="Times New Roman" w:hAnsi="Calibri" w:cs="Calibri"/>
                <w:color w:val="FF0000"/>
                <w:sz w:val="22"/>
                <w:lang w:eastAsia="en-AU"/>
              </w:rPr>
            </w:pPr>
            <w:r w:rsidRPr="005B6212">
              <w:rPr>
                <w:rFonts w:ascii="Calibri" w:eastAsia="Times New Roman" w:hAnsi="Calibri" w:cs="Calibri"/>
                <w:color w:val="FF0000"/>
                <w:sz w:val="22"/>
                <w:lang w:eastAsia="en-AU"/>
              </w:rPr>
              <w:t> </w:t>
            </w:r>
          </w:p>
        </w:tc>
        <w:tc>
          <w:tcPr>
            <w:tcW w:w="1180" w:type="dxa"/>
            <w:noWrap/>
            <w:hideMark/>
          </w:tcPr>
          <w:p w14:paraId="05473859" w14:textId="77777777" w:rsidR="005B6212" w:rsidRPr="005B6212" w:rsidRDefault="005B6212" w:rsidP="005B6212">
            <w:pPr>
              <w:jc w:val="center"/>
              <w:rPr>
                <w:rFonts w:ascii="Calibri" w:eastAsia="Times New Roman" w:hAnsi="Calibri" w:cs="Calibri"/>
                <w:color w:val="FF0000"/>
                <w:sz w:val="22"/>
                <w:lang w:eastAsia="en-AU"/>
              </w:rPr>
            </w:pPr>
            <w:r w:rsidRPr="005B6212">
              <w:rPr>
                <w:rFonts w:ascii="Calibri" w:eastAsia="Times New Roman" w:hAnsi="Calibri" w:cs="Calibri"/>
                <w:color w:val="FF0000"/>
                <w:sz w:val="22"/>
                <w:lang w:eastAsia="en-AU"/>
              </w:rPr>
              <w:t> </w:t>
            </w:r>
          </w:p>
        </w:tc>
      </w:tr>
      <w:tr w:rsidR="005B6212" w:rsidRPr="005B6212" w14:paraId="0C5B76C0" w14:textId="77777777" w:rsidTr="00A25C26">
        <w:trPr>
          <w:trHeight w:val="300"/>
        </w:trPr>
        <w:tc>
          <w:tcPr>
            <w:tcW w:w="4640" w:type="dxa"/>
            <w:noWrap/>
            <w:hideMark/>
          </w:tcPr>
          <w:p w14:paraId="54D7D5BD"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Labour use (FTE/farm)</w:t>
            </w:r>
          </w:p>
        </w:tc>
        <w:tc>
          <w:tcPr>
            <w:tcW w:w="1360" w:type="dxa"/>
            <w:noWrap/>
            <w:hideMark/>
          </w:tcPr>
          <w:p w14:paraId="772F8BEC"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2.0</w:t>
            </w:r>
          </w:p>
        </w:tc>
        <w:tc>
          <w:tcPr>
            <w:tcW w:w="1180" w:type="dxa"/>
            <w:noWrap/>
            <w:hideMark/>
          </w:tcPr>
          <w:p w14:paraId="7617DBE2"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2.1</w:t>
            </w:r>
          </w:p>
        </w:tc>
      </w:tr>
      <w:tr w:rsidR="005B6212" w:rsidRPr="005B6212" w14:paraId="67293E12" w14:textId="77777777" w:rsidTr="00A25C26">
        <w:trPr>
          <w:trHeight w:val="300"/>
        </w:trPr>
        <w:tc>
          <w:tcPr>
            <w:tcW w:w="4640" w:type="dxa"/>
            <w:noWrap/>
            <w:hideMark/>
          </w:tcPr>
          <w:p w14:paraId="2BE74ACA"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Labour use efficiency (ha/FTE)</w:t>
            </w:r>
          </w:p>
        </w:tc>
        <w:tc>
          <w:tcPr>
            <w:tcW w:w="1360" w:type="dxa"/>
            <w:noWrap/>
            <w:hideMark/>
          </w:tcPr>
          <w:p w14:paraId="632CF335"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424</w:t>
            </w:r>
          </w:p>
        </w:tc>
        <w:tc>
          <w:tcPr>
            <w:tcW w:w="1180" w:type="dxa"/>
            <w:noWrap/>
            <w:hideMark/>
          </w:tcPr>
          <w:p w14:paraId="4E7B3190"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427</w:t>
            </w:r>
          </w:p>
        </w:tc>
      </w:tr>
      <w:tr w:rsidR="005B6212" w:rsidRPr="005B6212" w14:paraId="12AB1A02" w14:textId="77777777" w:rsidTr="00A25C26">
        <w:trPr>
          <w:trHeight w:val="300"/>
        </w:trPr>
        <w:tc>
          <w:tcPr>
            <w:tcW w:w="4640" w:type="dxa"/>
            <w:noWrap/>
            <w:hideMark/>
          </w:tcPr>
          <w:p w14:paraId="343F33CC"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Labour use efficiency (DSE/FTE)</w:t>
            </w:r>
          </w:p>
        </w:tc>
        <w:tc>
          <w:tcPr>
            <w:tcW w:w="1360" w:type="dxa"/>
            <w:noWrap/>
            <w:hideMark/>
          </w:tcPr>
          <w:p w14:paraId="77B2EB3A"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4,786</w:t>
            </w:r>
          </w:p>
        </w:tc>
        <w:tc>
          <w:tcPr>
            <w:tcW w:w="1180" w:type="dxa"/>
            <w:noWrap/>
            <w:hideMark/>
          </w:tcPr>
          <w:p w14:paraId="25F71346" w14:textId="77777777" w:rsidR="005B6212" w:rsidRPr="005B6212" w:rsidRDefault="005B6212"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4,677</w:t>
            </w:r>
          </w:p>
        </w:tc>
      </w:tr>
      <w:tr w:rsidR="005B6212" w:rsidRPr="005B6212" w14:paraId="1F38B970" w14:textId="77777777" w:rsidTr="00A25C26">
        <w:trPr>
          <w:trHeight w:val="300"/>
        </w:trPr>
        <w:tc>
          <w:tcPr>
            <w:tcW w:w="4640" w:type="dxa"/>
            <w:noWrap/>
            <w:hideMark/>
          </w:tcPr>
          <w:p w14:paraId="49116D55"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360" w:type="dxa"/>
            <w:noWrap/>
            <w:hideMark/>
          </w:tcPr>
          <w:p w14:paraId="3C9C2EF8"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180" w:type="dxa"/>
            <w:noWrap/>
            <w:hideMark/>
          </w:tcPr>
          <w:p w14:paraId="4EC2B8CF"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r>
      <w:tr w:rsidR="005B6212" w:rsidRPr="005B6212" w14:paraId="19A1AFAC" w14:textId="77777777" w:rsidTr="00A25C26">
        <w:trPr>
          <w:trHeight w:val="300"/>
        </w:trPr>
        <w:tc>
          <w:tcPr>
            <w:tcW w:w="4640" w:type="dxa"/>
            <w:noWrap/>
            <w:hideMark/>
          </w:tcPr>
          <w:p w14:paraId="5E2EC82A" w14:textId="77777777" w:rsidR="005B6212" w:rsidRPr="005B6212" w:rsidRDefault="005B6212" w:rsidP="005B6212">
            <w:pPr>
              <w:rPr>
                <w:rFonts w:ascii="Calibri" w:eastAsia="Times New Roman" w:hAnsi="Calibri" w:cs="Calibri"/>
                <w:b/>
                <w:bCs/>
                <w:color w:val="000000"/>
                <w:sz w:val="22"/>
                <w:lang w:eastAsia="en-AU"/>
              </w:rPr>
            </w:pPr>
            <w:r w:rsidRPr="005B6212">
              <w:rPr>
                <w:rFonts w:ascii="Calibri" w:eastAsia="Times New Roman" w:hAnsi="Calibri" w:cs="Calibri"/>
                <w:b/>
                <w:bCs/>
                <w:color w:val="000000"/>
                <w:sz w:val="22"/>
                <w:lang w:eastAsia="en-AU"/>
              </w:rPr>
              <w:t>Nutrient application</w:t>
            </w:r>
          </w:p>
        </w:tc>
        <w:tc>
          <w:tcPr>
            <w:tcW w:w="1360" w:type="dxa"/>
            <w:noWrap/>
            <w:hideMark/>
          </w:tcPr>
          <w:p w14:paraId="43C1E23A"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180" w:type="dxa"/>
            <w:noWrap/>
            <w:hideMark/>
          </w:tcPr>
          <w:p w14:paraId="0010A54A"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r>
      <w:tr w:rsidR="005B6212" w:rsidRPr="005B6212" w14:paraId="50E2F597" w14:textId="77777777" w:rsidTr="00A25C26">
        <w:trPr>
          <w:trHeight w:val="300"/>
        </w:trPr>
        <w:tc>
          <w:tcPr>
            <w:tcW w:w="4640" w:type="dxa"/>
            <w:noWrap/>
            <w:hideMark/>
          </w:tcPr>
          <w:p w14:paraId="6ADD1E45"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Nitrogen applied to pasture (kg/ha)</w:t>
            </w:r>
          </w:p>
        </w:tc>
        <w:tc>
          <w:tcPr>
            <w:tcW w:w="1360" w:type="dxa"/>
            <w:noWrap/>
            <w:hideMark/>
          </w:tcPr>
          <w:p w14:paraId="3FDF1AD2"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6</w:t>
            </w:r>
          </w:p>
        </w:tc>
        <w:tc>
          <w:tcPr>
            <w:tcW w:w="1180" w:type="dxa"/>
            <w:noWrap/>
            <w:hideMark/>
          </w:tcPr>
          <w:p w14:paraId="6D14C553"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6</w:t>
            </w:r>
          </w:p>
        </w:tc>
      </w:tr>
      <w:tr w:rsidR="005B6212" w:rsidRPr="005B6212" w14:paraId="56089277" w14:textId="77777777" w:rsidTr="00A25C26">
        <w:trPr>
          <w:trHeight w:val="300"/>
        </w:trPr>
        <w:tc>
          <w:tcPr>
            <w:tcW w:w="4640" w:type="dxa"/>
            <w:noWrap/>
            <w:hideMark/>
          </w:tcPr>
          <w:p w14:paraId="2DF48630"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Phosphorus applied to pasture (kg/ha)</w:t>
            </w:r>
          </w:p>
        </w:tc>
        <w:tc>
          <w:tcPr>
            <w:tcW w:w="1360" w:type="dxa"/>
            <w:noWrap/>
            <w:hideMark/>
          </w:tcPr>
          <w:p w14:paraId="18CC9B3C"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10</w:t>
            </w:r>
          </w:p>
        </w:tc>
        <w:tc>
          <w:tcPr>
            <w:tcW w:w="1180" w:type="dxa"/>
            <w:noWrap/>
            <w:hideMark/>
          </w:tcPr>
          <w:p w14:paraId="7C6BFE52"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7</w:t>
            </w:r>
          </w:p>
        </w:tc>
      </w:tr>
      <w:tr w:rsidR="005B6212" w:rsidRPr="005B6212" w14:paraId="78BCD23D" w14:textId="77777777" w:rsidTr="00A25C26">
        <w:trPr>
          <w:trHeight w:val="300"/>
        </w:trPr>
        <w:tc>
          <w:tcPr>
            <w:tcW w:w="4640" w:type="dxa"/>
            <w:noWrap/>
            <w:hideMark/>
          </w:tcPr>
          <w:p w14:paraId="21E7B0AE"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Potassium applied to pasture (kg/ha)</w:t>
            </w:r>
          </w:p>
        </w:tc>
        <w:tc>
          <w:tcPr>
            <w:tcW w:w="1360" w:type="dxa"/>
            <w:noWrap/>
            <w:hideMark/>
          </w:tcPr>
          <w:p w14:paraId="5071C7B2"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3</w:t>
            </w:r>
          </w:p>
        </w:tc>
        <w:tc>
          <w:tcPr>
            <w:tcW w:w="1180" w:type="dxa"/>
            <w:noWrap/>
            <w:hideMark/>
          </w:tcPr>
          <w:p w14:paraId="3806D241"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4</w:t>
            </w:r>
          </w:p>
        </w:tc>
      </w:tr>
      <w:tr w:rsidR="005B6212" w:rsidRPr="005B6212" w14:paraId="267C8C42" w14:textId="77777777" w:rsidTr="00A25C26">
        <w:trPr>
          <w:trHeight w:val="300"/>
        </w:trPr>
        <w:tc>
          <w:tcPr>
            <w:tcW w:w="4640" w:type="dxa"/>
            <w:noWrap/>
            <w:hideMark/>
          </w:tcPr>
          <w:p w14:paraId="7EDA6B10" w14:textId="2AFE1E03" w:rsidR="005B6212" w:rsidRPr="005B6212" w:rsidRDefault="00CF0036"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Sulphur</w:t>
            </w:r>
            <w:r w:rsidR="005B6212" w:rsidRPr="005B6212">
              <w:rPr>
                <w:rFonts w:ascii="Calibri" w:eastAsia="Times New Roman" w:hAnsi="Calibri" w:cs="Calibri"/>
                <w:color w:val="000000"/>
                <w:sz w:val="22"/>
                <w:lang w:eastAsia="en-AU"/>
              </w:rPr>
              <w:t xml:space="preserve"> applied to pasture (kg/ha)</w:t>
            </w:r>
          </w:p>
        </w:tc>
        <w:tc>
          <w:tcPr>
            <w:tcW w:w="1360" w:type="dxa"/>
            <w:noWrap/>
            <w:hideMark/>
          </w:tcPr>
          <w:p w14:paraId="1C4A3D3A"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8</w:t>
            </w:r>
          </w:p>
        </w:tc>
        <w:tc>
          <w:tcPr>
            <w:tcW w:w="1180" w:type="dxa"/>
            <w:noWrap/>
            <w:hideMark/>
          </w:tcPr>
          <w:p w14:paraId="671B89A6"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6</w:t>
            </w:r>
          </w:p>
        </w:tc>
      </w:tr>
      <w:tr w:rsidR="005B6212" w:rsidRPr="005B6212" w14:paraId="1A33388F" w14:textId="77777777" w:rsidTr="00A25C26">
        <w:trPr>
          <w:trHeight w:val="300"/>
        </w:trPr>
        <w:tc>
          <w:tcPr>
            <w:tcW w:w="4640" w:type="dxa"/>
            <w:noWrap/>
            <w:hideMark/>
          </w:tcPr>
          <w:p w14:paraId="131D897C"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360" w:type="dxa"/>
            <w:noWrap/>
            <w:hideMark/>
          </w:tcPr>
          <w:p w14:paraId="6F3014CA"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180" w:type="dxa"/>
            <w:noWrap/>
            <w:hideMark/>
          </w:tcPr>
          <w:p w14:paraId="229A72CF"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r>
      <w:tr w:rsidR="00A75C38" w:rsidRPr="005B6212" w14:paraId="3FE68C30" w14:textId="77777777" w:rsidTr="00A75C38">
        <w:trPr>
          <w:trHeight w:val="300"/>
        </w:trPr>
        <w:tc>
          <w:tcPr>
            <w:tcW w:w="4640" w:type="dxa"/>
            <w:noWrap/>
            <w:hideMark/>
          </w:tcPr>
          <w:p w14:paraId="32580AF4" w14:textId="77777777" w:rsidR="00A75C38" w:rsidRPr="005B6212" w:rsidRDefault="00A75C38" w:rsidP="005B6212">
            <w:pPr>
              <w:rPr>
                <w:rFonts w:ascii="Calibri" w:eastAsia="Times New Roman" w:hAnsi="Calibri" w:cs="Calibri"/>
                <w:b/>
                <w:bCs/>
                <w:sz w:val="22"/>
                <w:lang w:eastAsia="en-AU"/>
              </w:rPr>
            </w:pPr>
            <w:r w:rsidRPr="005B6212">
              <w:rPr>
                <w:rFonts w:ascii="Calibri" w:eastAsia="Times New Roman" w:hAnsi="Calibri" w:cs="Calibri"/>
                <w:b/>
                <w:bCs/>
                <w:sz w:val="22"/>
                <w:lang w:eastAsia="en-AU"/>
              </w:rPr>
              <w:t>Top 5 costs (Proportion of total cash operating costs)</w:t>
            </w:r>
          </w:p>
        </w:tc>
        <w:tc>
          <w:tcPr>
            <w:tcW w:w="1360" w:type="dxa"/>
          </w:tcPr>
          <w:p w14:paraId="3A0D72C2" w14:textId="051FDC6E" w:rsidR="00A75C38" w:rsidRPr="005B6212" w:rsidRDefault="00A75C38" w:rsidP="005B6212">
            <w:pPr>
              <w:rPr>
                <w:rFonts w:ascii="Calibri" w:eastAsia="Times New Roman" w:hAnsi="Calibri" w:cs="Calibri"/>
                <w:b/>
                <w:bCs/>
                <w:sz w:val="22"/>
                <w:lang w:eastAsia="en-AU"/>
              </w:rPr>
            </w:pPr>
          </w:p>
        </w:tc>
        <w:tc>
          <w:tcPr>
            <w:tcW w:w="1180" w:type="dxa"/>
            <w:noWrap/>
            <w:hideMark/>
          </w:tcPr>
          <w:p w14:paraId="30F847C8" w14:textId="77777777" w:rsidR="00A75C38" w:rsidRPr="005B6212" w:rsidRDefault="00A75C38"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 </w:t>
            </w:r>
          </w:p>
        </w:tc>
      </w:tr>
      <w:tr w:rsidR="005B6212" w:rsidRPr="005B6212" w14:paraId="7136A624" w14:textId="77777777" w:rsidTr="00A25C26">
        <w:trPr>
          <w:trHeight w:val="300"/>
        </w:trPr>
        <w:tc>
          <w:tcPr>
            <w:tcW w:w="4640" w:type="dxa"/>
            <w:noWrap/>
            <w:hideMark/>
          </w:tcPr>
          <w:p w14:paraId="0A9CE0B0" w14:textId="77777777" w:rsidR="005B6212" w:rsidRPr="005B6212" w:rsidRDefault="005B6212" w:rsidP="005B6212">
            <w:pPr>
              <w:rPr>
                <w:rFonts w:ascii="Calibri" w:eastAsia="Times New Roman" w:hAnsi="Calibri" w:cs="Calibri"/>
                <w:sz w:val="22"/>
                <w:lang w:eastAsia="en-AU"/>
              </w:rPr>
            </w:pPr>
            <w:r w:rsidRPr="005B6212">
              <w:rPr>
                <w:rFonts w:ascii="Calibri" w:eastAsia="Times New Roman" w:hAnsi="Calibri" w:cs="Calibri"/>
                <w:sz w:val="22"/>
                <w:lang w:eastAsia="en-AU"/>
              </w:rPr>
              <w:t>Pasture fertiliser costs (%)</w:t>
            </w:r>
          </w:p>
        </w:tc>
        <w:tc>
          <w:tcPr>
            <w:tcW w:w="1360" w:type="dxa"/>
            <w:noWrap/>
            <w:hideMark/>
          </w:tcPr>
          <w:p w14:paraId="3F646BD9" w14:textId="77777777" w:rsidR="005B6212" w:rsidRPr="005B6212" w:rsidRDefault="005B6212"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 </w:t>
            </w:r>
          </w:p>
        </w:tc>
        <w:tc>
          <w:tcPr>
            <w:tcW w:w="1180" w:type="dxa"/>
            <w:noWrap/>
            <w:hideMark/>
          </w:tcPr>
          <w:p w14:paraId="0A8A283F"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10%</w:t>
            </w:r>
          </w:p>
        </w:tc>
      </w:tr>
      <w:tr w:rsidR="005B6212" w:rsidRPr="005B6212" w14:paraId="479107E3" w14:textId="77777777" w:rsidTr="00A25C26">
        <w:trPr>
          <w:trHeight w:val="300"/>
        </w:trPr>
        <w:tc>
          <w:tcPr>
            <w:tcW w:w="4640" w:type="dxa"/>
            <w:noWrap/>
            <w:hideMark/>
          </w:tcPr>
          <w:p w14:paraId="5890A831" w14:textId="23EC870E" w:rsidR="005B6212" w:rsidRPr="005B6212" w:rsidRDefault="005B6212" w:rsidP="005B6212">
            <w:pPr>
              <w:rPr>
                <w:rFonts w:ascii="Calibri" w:eastAsia="Times New Roman" w:hAnsi="Calibri" w:cs="Calibri"/>
                <w:sz w:val="22"/>
                <w:lang w:eastAsia="en-AU"/>
              </w:rPr>
            </w:pPr>
            <w:r w:rsidRPr="005B6212">
              <w:rPr>
                <w:rFonts w:ascii="Calibri" w:eastAsia="Times New Roman" w:hAnsi="Calibri" w:cs="Calibri"/>
                <w:sz w:val="22"/>
                <w:lang w:eastAsia="en-AU"/>
              </w:rPr>
              <w:t xml:space="preserve">Livestock </w:t>
            </w:r>
            <w:r w:rsidR="0016684C">
              <w:rPr>
                <w:rFonts w:ascii="Calibri" w:eastAsia="Times New Roman" w:hAnsi="Calibri" w:cs="Calibri"/>
                <w:sz w:val="22"/>
                <w:lang w:eastAsia="en-AU"/>
              </w:rPr>
              <w:t>s</w:t>
            </w:r>
            <w:r w:rsidRPr="005B6212">
              <w:rPr>
                <w:rFonts w:ascii="Calibri" w:eastAsia="Times New Roman" w:hAnsi="Calibri" w:cs="Calibri"/>
                <w:sz w:val="22"/>
                <w:lang w:eastAsia="en-AU"/>
              </w:rPr>
              <w:t>elling costs (%)</w:t>
            </w:r>
          </w:p>
        </w:tc>
        <w:tc>
          <w:tcPr>
            <w:tcW w:w="1360" w:type="dxa"/>
            <w:noWrap/>
            <w:hideMark/>
          </w:tcPr>
          <w:p w14:paraId="4091360B" w14:textId="77777777" w:rsidR="005B6212" w:rsidRPr="005B6212" w:rsidRDefault="005B6212" w:rsidP="005B6212">
            <w:pPr>
              <w:jc w:val="center"/>
              <w:rPr>
                <w:rFonts w:ascii="Calibri" w:eastAsia="Times New Roman" w:hAnsi="Calibri" w:cs="Calibri"/>
                <w:sz w:val="22"/>
                <w:lang w:eastAsia="en-AU"/>
              </w:rPr>
            </w:pPr>
            <w:r w:rsidRPr="005B6212">
              <w:rPr>
                <w:rFonts w:ascii="Calibri" w:eastAsia="Times New Roman" w:hAnsi="Calibri" w:cs="Calibri"/>
                <w:sz w:val="22"/>
                <w:lang w:eastAsia="en-AU"/>
              </w:rPr>
              <w:t> </w:t>
            </w:r>
          </w:p>
        </w:tc>
        <w:tc>
          <w:tcPr>
            <w:tcW w:w="1180" w:type="dxa"/>
            <w:noWrap/>
            <w:hideMark/>
          </w:tcPr>
          <w:p w14:paraId="1DD32076"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8%</w:t>
            </w:r>
          </w:p>
        </w:tc>
      </w:tr>
      <w:tr w:rsidR="005B6212" w:rsidRPr="005B6212" w14:paraId="0726E200" w14:textId="77777777" w:rsidTr="00A25C26">
        <w:trPr>
          <w:trHeight w:val="300"/>
        </w:trPr>
        <w:tc>
          <w:tcPr>
            <w:tcW w:w="4640" w:type="dxa"/>
            <w:noWrap/>
            <w:hideMark/>
          </w:tcPr>
          <w:p w14:paraId="21E87213" w14:textId="4405DA56"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xml:space="preserve">Animal </w:t>
            </w:r>
            <w:r w:rsidR="0016684C">
              <w:rPr>
                <w:rFonts w:ascii="Calibri" w:eastAsia="Times New Roman" w:hAnsi="Calibri" w:cs="Calibri"/>
                <w:color w:val="000000"/>
                <w:sz w:val="22"/>
                <w:lang w:eastAsia="en-AU"/>
              </w:rPr>
              <w:t>h</w:t>
            </w:r>
            <w:r w:rsidRPr="005B6212">
              <w:rPr>
                <w:rFonts w:ascii="Calibri" w:eastAsia="Times New Roman" w:hAnsi="Calibri" w:cs="Calibri"/>
                <w:color w:val="000000"/>
                <w:sz w:val="22"/>
                <w:lang w:eastAsia="en-AU"/>
              </w:rPr>
              <w:t>ealth (%)</w:t>
            </w:r>
          </w:p>
        </w:tc>
        <w:tc>
          <w:tcPr>
            <w:tcW w:w="1360" w:type="dxa"/>
            <w:noWrap/>
            <w:hideMark/>
          </w:tcPr>
          <w:p w14:paraId="6D6CF7E0"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180" w:type="dxa"/>
            <w:noWrap/>
            <w:hideMark/>
          </w:tcPr>
          <w:p w14:paraId="086E3654"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7%</w:t>
            </w:r>
          </w:p>
        </w:tc>
      </w:tr>
      <w:tr w:rsidR="005B6212" w:rsidRPr="005B6212" w14:paraId="5AEE796A" w14:textId="77777777" w:rsidTr="00A25C26">
        <w:trPr>
          <w:trHeight w:val="300"/>
        </w:trPr>
        <w:tc>
          <w:tcPr>
            <w:tcW w:w="4640" w:type="dxa"/>
            <w:noWrap/>
            <w:hideMark/>
          </w:tcPr>
          <w:p w14:paraId="79B8D74A"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lastRenderedPageBreak/>
              <w:t>Wages for permanent staff (%)</w:t>
            </w:r>
          </w:p>
        </w:tc>
        <w:tc>
          <w:tcPr>
            <w:tcW w:w="1360" w:type="dxa"/>
            <w:noWrap/>
            <w:hideMark/>
          </w:tcPr>
          <w:p w14:paraId="4328220D"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180" w:type="dxa"/>
            <w:noWrap/>
            <w:hideMark/>
          </w:tcPr>
          <w:p w14:paraId="75AF2369"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6%</w:t>
            </w:r>
          </w:p>
        </w:tc>
      </w:tr>
      <w:tr w:rsidR="005B6212" w:rsidRPr="005B6212" w14:paraId="55ED6E52" w14:textId="77777777" w:rsidTr="00A25C26">
        <w:trPr>
          <w:trHeight w:val="300"/>
        </w:trPr>
        <w:tc>
          <w:tcPr>
            <w:tcW w:w="4640" w:type="dxa"/>
            <w:noWrap/>
            <w:hideMark/>
          </w:tcPr>
          <w:p w14:paraId="09B4C488" w14:textId="77777777" w:rsidR="005B6212" w:rsidRPr="005B6212" w:rsidRDefault="005B6212" w:rsidP="005B6212">
            <w:pP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Rates (%)</w:t>
            </w:r>
          </w:p>
        </w:tc>
        <w:tc>
          <w:tcPr>
            <w:tcW w:w="1360" w:type="dxa"/>
            <w:noWrap/>
            <w:hideMark/>
          </w:tcPr>
          <w:p w14:paraId="76E453E5"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 </w:t>
            </w:r>
          </w:p>
        </w:tc>
        <w:tc>
          <w:tcPr>
            <w:tcW w:w="1180" w:type="dxa"/>
            <w:noWrap/>
            <w:hideMark/>
          </w:tcPr>
          <w:p w14:paraId="307364C4" w14:textId="77777777" w:rsidR="005B6212" w:rsidRPr="005B6212" w:rsidRDefault="005B6212" w:rsidP="005B6212">
            <w:pPr>
              <w:jc w:val="center"/>
              <w:rPr>
                <w:rFonts w:ascii="Calibri" w:eastAsia="Times New Roman" w:hAnsi="Calibri" w:cs="Calibri"/>
                <w:color w:val="000000"/>
                <w:sz w:val="22"/>
                <w:lang w:eastAsia="en-AU"/>
              </w:rPr>
            </w:pPr>
            <w:r w:rsidRPr="005B6212">
              <w:rPr>
                <w:rFonts w:ascii="Calibri" w:eastAsia="Times New Roman" w:hAnsi="Calibri" w:cs="Calibri"/>
                <w:color w:val="000000"/>
                <w:sz w:val="22"/>
                <w:lang w:eastAsia="en-AU"/>
              </w:rPr>
              <w:t>6%</w:t>
            </w:r>
          </w:p>
        </w:tc>
      </w:tr>
    </w:tbl>
    <w:p w14:paraId="63819A7E" w14:textId="77777777" w:rsidR="005B6212" w:rsidRDefault="005B6212" w:rsidP="00D12059">
      <w:pPr>
        <w:sectPr w:rsidR="005B6212" w:rsidSect="005B6212">
          <w:type w:val="continuous"/>
          <w:pgSz w:w="11906" w:h="16838"/>
          <w:pgMar w:top="1440" w:right="1440" w:bottom="1440" w:left="1440" w:header="708" w:footer="708" w:gutter="0"/>
          <w:cols w:space="708"/>
          <w:docGrid w:linePitch="360"/>
        </w:sectPr>
      </w:pPr>
    </w:p>
    <w:p w14:paraId="119C83C5" w14:textId="6A1E6FE3" w:rsidR="00D12059" w:rsidRPr="0064154B" w:rsidRDefault="007179B4" w:rsidP="007E2ECC">
      <w:pPr>
        <w:pStyle w:val="Heading2"/>
        <w:rPr>
          <w:bCs/>
        </w:rPr>
      </w:pPr>
      <w:proofErr w:type="gramStart"/>
      <w:r w:rsidRPr="0064154B">
        <w:rPr>
          <w:bCs/>
        </w:rPr>
        <w:t>South West</w:t>
      </w:r>
      <w:proofErr w:type="gramEnd"/>
      <w:r w:rsidR="001D7E69">
        <w:rPr>
          <w:bCs/>
        </w:rPr>
        <w:t xml:space="preserve"> Victoria</w:t>
      </w:r>
    </w:p>
    <w:p w14:paraId="3C77DF1A" w14:textId="03367685" w:rsidR="00D12059" w:rsidRPr="007E2ECC" w:rsidRDefault="00D12059" w:rsidP="007E2ECC">
      <w:pPr>
        <w:pStyle w:val="Heading3"/>
        <w:rPr>
          <w:b/>
          <w:bCs/>
        </w:rPr>
      </w:pPr>
      <w:r w:rsidRPr="007E2ECC">
        <w:rPr>
          <w:b/>
          <w:bCs/>
        </w:rPr>
        <w:t xml:space="preserve">Price </w:t>
      </w:r>
      <w:r w:rsidR="00CF0036">
        <w:rPr>
          <w:b/>
          <w:bCs/>
        </w:rPr>
        <w:t>r</w:t>
      </w:r>
      <w:r w:rsidR="00CF0036" w:rsidRPr="007E2ECC">
        <w:rPr>
          <w:b/>
          <w:bCs/>
        </w:rPr>
        <w:t>eceived</w:t>
      </w:r>
    </w:p>
    <w:p w14:paraId="5DB6CDAC" w14:textId="48C40A24" w:rsidR="00D12059" w:rsidRDefault="00D12059" w:rsidP="00A50700">
      <w:pPr>
        <w:pStyle w:val="Caption"/>
      </w:pPr>
      <w:r w:rsidRPr="00443122">
        <w:t xml:space="preserve">***Infographic </w:t>
      </w:r>
      <w:r w:rsidR="00C902BD">
        <w:t>19</w:t>
      </w:r>
      <w:r w:rsidRPr="00443122">
        <w:t>**</w:t>
      </w:r>
      <w:r w:rsidR="00474887" w:rsidRPr="00443122">
        <w:t xml:space="preserve"> </w:t>
      </w:r>
      <w:r w:rsidRPr="00443122">
        <w:br/>
        <w:t xml:space="preserve">Beef ($/kg LWT) </w:t>
      </w:r>
    </w:p>
    <w:p w14:paraId="48FD2889" w14:textId="2BB0BCAC" w:rsidR="00D12059" w:rsidRDefault="00D12059" w:rsidP="00A50700">
      <w:pPr>
        <w:pStyle w:val="Caption"/>
      </w:pPr>
      <w:r w:rsidRPr="00443122">
        <w:t xml:space="preserve">***Infographic </w:t>
      </w:r>
      <w:r w:rsidR="00C902BD">
        <w:t>20</w:t>
      </w:r>
      <w:r w:rsidRPr="00443122">
        <w:t>**</w:t>
      </w:r>
      <w:r w:rsidR="00474887" w:rsidRPr="00443122">
        <w:t xml:space="preserve"> </w:t>
      </w:r>
      <w:r w:rsidRPr="00443122">
        <w:br/>
        <w:t>Lamb  ($/kg CWT)</w:t>
      </w:r>
    </w:p>
    <w:p w14:paraId="3308DC92" w14:textId="498181E1" w:rsidR="00D12059" w:rsidRPr="00443122" w:rsidRDefault="00D12059" w:rsidP="00A50700">
      <w:pPr>
        <w:pStyle w:val="Caption"/>
      </w:pPr>
      <w:r w:rsidRPr="00443122">
        <w:t xml:space="preserve">***Infographic </w:t>
      </w:r>
      <w:r w:rsidR="00C902BD">
        <w:t>21</w:t>
      </w:r>
      <w:r w:rsidRPr="00443122">
        <w:t>**</w:t>
      </w:r>
      <w:r w:rsidR="00474887" w:rsidRPr="00443122">
        <w:t xml:space="preserve"> </w:t>
      </w:r>
      <w:r w:rsidRPr="00443122">
        <w:br/>
        <w:t>Fine wool ($/kg greasy)</w:t>
      </w:r>
    </w:p>
    <w:p w14:paraId="7602ADD8" w14:textId="4EA4E3C2" w:rsidR="00D12059" w:rsidRDefault="00F878D4" w:rsidP="00D12059">
      <w:pPr>
        <w:rPr>
          <w:color w:val="FF0000"/>
          <w:szCs w:val="20"/>
        </w:rPr>
      </w:pPr>
      <w:r>
        <w:rPr>
          <w:noProof/>
          <w:color w:val="FF0000"/>
          <w:szCs w:val="20"/>
        </w:rPr>
        <w:drawing>
          <wp:inline distT="0" distB="0" distL="0" distR="0" wp14:anchorId="69BD6C8D" wp14:editId="115F0199">
            <wp:extent cx="2476500" cy="1469110"/>
            <wp:effectExtent l="0" t="0" r="0" b="0"/>
            <wp:docPr id="31" name="Picture 31" descr="South West average income and costs (2012-13 to 2022-23). Costs are presented as a stacked column for variable and overhead. Income is presented as a 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outh West average income and costs (2012-13 to 2022-23). Costs are presented as a stacked column for variable and overhead. Income is presented as a line graph"/>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87450" cy="1475606"/>
                    </a:xfrm>
                    <a:prstGeom prst="rect">
                      <a:avLst/>
                    </a:prstGeom>
                    <a:noFill/>
                  </pic:spPr>
                </pic:pic>
              </a:graphicData>
            </a:graphic>
          </wp:inline>
        </w:drawing>
      </w:r>
    </w:p>
    <w:p w14:paraId="107A571A" w14:textId="269A1CEF" w:rsidR="001F0B78" w:rsidRDefault="001F0B78" w:rsidP="001F0B78">
      <w:pPr>
        <w:pStyle w:val="Caption"/>
      </w:pPr>
      <w:bookmarkStart w:id="20" w:name="_Ref148954515"/>
      <w:r>
        <w:t xml:space="preserve">Figure </w:t>
      </w:r>
      <w:r>
        <w:fldChar w:fldCharType="begin"/>
      </w:r>
      <w:r>
        <w:instrText>SEQ Figure \* ARABIC</w:instrText>
      </w:r>
      <w:r>
        <w:fldChar w:fldCharType="separate"/>
      </w:r>
      <w:r w:rsidR="00B14613">
        <w:rPr>
          <w:noProof/>
        </w:rPr>
        <w:t>19</w:t>
      </w:r>
      <w:r>
        <w:fldChar w:fldCharType="end"/>
      </w:r>
      <w:bookmarkEnd w:id="20"/>
      <w:r>
        <w:t>. South West</w:t>
      </w:r>
      <w:r w:rsidRPr="004F3312">
        <w:t xml:space="preserve"> average income and costs (2012-13 to 2022-23)</w:t>
      </w:r>
    </w:p>
    <w:p w14:paraId="186F4CB4" w14:textId="18AB3899" w:rsidR="00D12059" w:rsidRPr="00CA747C" w:rsidRDefault="00843D9A" w:rsidP="004F3312">
      <w:pPr>
        <w:pStyle w:val="Caption"/>
      </w:pPr>
      <w:r>
        <w:t>In 2022-23, t</w:t>
      </w:r>
      <w:r w:rsidR="005F34AB">
        <w:t xml:space="preserve">he </w:t>
      </w:r>
      <w:r w:rsidR="00A15D1E">
        <w:t>S</w:t>
      </w:r>
      <w:r w:rsidR="005F34AB">
        <w:t xml:space="preserve">outh </w:t>
      </w:r>
      <w:r w:rsidR="00A15D1E">
        <w:t>W</w:t>
      </w:r>
      <w:r w:rsidR="005F34AB">
        <w:t xml:space="preserve">est experienced the first decrease in average gross farm income in </w:t>
      </w:r>
      <w:r>
        <w:t>a decade</w:t>
      </w:r>
      <w:r w:rsidR="00BE13D3">
        <w:t xml:space="preserve"> (</w:t>
      </w:r>
      <w:r w:rsidR="00B242EC">
        <w:fldChar w:fldCharType="begin"/>
      </w:r>
      <w:r w:rsidR="00B242EC">
        <w:instrText xml:space="preserve"> REF _Ref148954515 \h </w:instrText>
      </w:r>
      <w:r w:rsidR="00B242EC">
        <w:fldChar w:fldCharType="separate"/>
      </w:r>
      <w:r w:rsidR="00DA1800">
        <w:t xml:space="preserve">Figure </w:t>
      </w:r>
      <w:r w:rsidR="00DA1800">
        <w:rPr>
          <w:noProof/>
        </w:rPr>
        <w:t>19</w:t>
      </w:r>
      <w:r w:rsidR="00B242EC">
        <w:fldChar w:fldCharType="end"/>
      </w:r>
      <w:r w:rsidR="00087C4F">
        <w:t>)</w:t>
      </w:r>
      <w:r>
        <w:t>.</w:t>
      </w:r>
      <w:r w:rsidR="00EB5962">
        <w:t xml:space="preserve"> </w:t>
      </w:r>
      <w:r w:rsidR="0010362B">
        <w:t xml:space="preserve">South </w:t>
      </w:r>
      <w:r w:rsidR="00627D8F">
        <w:t>W</w:t>
      </w:r>
      <w:r w:rsidR="0010362B">
        <w:t>est</w:t>
      </w:r>
      <w:r w:rsidR="00CA0CF1">
        <w:t xml:space="preserve"> </w:t>
      </w:r>
      <w:r w:rsidR="00EB5962">
        <w:t xml:space="preserve">gross farm income decreased by </w:t>
      </w:r>
      <w:r w:rsidR="00CA0CF1">
        <w:t>20%</w:t>
      </w:r>
      <w:r w:rsidR="0010362B">
        <w:t xml:space="preserve"> but remained above the </w:t>
      </w:r>
      <w:r w:rsidR="004E7788">
        <w:t xml:space="preserve">regional </w:t>
      </w:r>
      <w:r w:rsidR="0010362B">
        <w:t>10-year average</w:t>
      </w:r>
      <w:r w:rsidR="004E7788">
        <w:t>.</w:t>
      </w:r>
      <w:r w:rsidR="00EB5962">
        <w:t xml:space="preserve"> </w:t>
      </w:r>
      <w:r w:rsidR="004E4C7B">
        <w:t>S</w:t>
      </w:r>
      <w:r w:rsidR="00BA3590" w:rsidRPr="00CA747C">
        <w:t xml:space="preserve">heep enterprises </w:t>
      </w:r>
      <w:r w:rsidR="008C172C" w:rsidRPr="00CA747C">
        <w:t>were</w:t>
      </w:r>
      <w:r w:rsidR="00BA3590" w:rsidRPr="00CA747C">
        <w:t xml:space="preserve"> the dominant </w:t>
      </w:r>
      <w:r w:rsidR="00A2140E" w:rsidRPr="00CA747C">
        <w:t>businesses</w:t>
      </w:r>
      <w:r w:rsidR="00BA3590" w:rsidRPr="00CA747C">
        <w:t xml:space="preserve"> in the </w:t>
      </w:r>
      <w:r w:rsidR="00A15D1E">
        <w:t>S</w:t>
      </w:r>
      <w:r w:rsidR="00BA3590" w:rsidRPr="00CA747C">
        <w:t xml:space="preserve">outh </w:t>
      </w:r>
      <w:r w:rsidR="00A15D1E">
        <w:t>W</w:t>
      </w:r>
      <w:r w:rsidR="00BA3590" w:rsidRPr="00CA747C">
        <w:t>est</w:t>
      </w:r>
      <w:r w:rsidR="005517BE" w:rsidRPr="00CA747C">
        <w:t>.</w:t>
      </w:r>
      <w:r w:rsidR="00170C42" w:rsidRPr="00CA747C">
        <w:t xml:space="preserve"> </w:t>
      </w:r>
      <w:r w:rsidR="00990D7F">
        <w:t xml:space="preserve">Sheep </w:t>
      </w:r>
      <w:r w:rsidR="006B59B4">
        <w:t xml:space="preserve">(42%) </w:t>
      </w:r>
      <w:r w:rsidR="00990D7F">
        <w:t>and wool sales</w:t>
      </w:r>
      <w:r w:rsidR="006B59B4">
        <w:t xml:space="preserve"> (20%)</w:t>
      </w:r>
      <w:r w:rsidR="0046478E" w:rsidRPr="00CA747C">
        <w:t xml:space="preserve"> made up</w:t>
      </w:r>
      <w:r w:rsidR="00EF7D11">
        <w:t xml:space="preserve"> </w:t>
      </w:r>
      <w:r w:rsidR="00044107">
        <w:t>the majority of</w:t>
      </w:r>
      <w:r w:rsidR="00BE13D3">
        <w:t xml:space="preserve"> total</w:t>
      </w:r>
      <w:r w:rsidR="00044107">
        <w:t xml:space="preserve"> farm</w:t>
      </w:r>
      <w:r w:rsidR="00170C42" w:rsidRPr="00CA747C">
        <w:t xml:space="preserve"> income</w:t>
      </w:r>
      <w:r w:rsidR="004922BE">
        <w:t xml:space="preserve"> (Appendix </w:t>
      </w:r>
      <w:r w:rsidR="00F336FE">
        <w:t>B5)</w:t>
      </w:r>
      <w:r w:rsidR="00BA3590" w:rsidRPr="00CA747C">
        <w:t xml:space="preserve">. </w:t>
      </w:r>
      <w:r w:rsidR="00C97BB1">
        <w:t>In 202</w:t>
      </w:r>
      <w:r w:rsidR="00F336FE">
        <w:t>2</w:t>
      </w:r>
      <w:r w:rsidR="00EF3175">
        <w:t>–</w:t>
      </w:r>
      <w:r w:rsidR="00C97BB1">
        <w:t>2</w:t>
      </w:r>
      <w:r w:rsidR="00F336FE">
        <w:t>3</w:t>
      </w:r>
      <w:r w:rsidR="00C97BB1">
        <w:t>,</w:t>
      </w:r>
      <w:r w:rsidR="00B904F0">
        <w:t xml:space="preserve"> </w:t>
      </w:r>
      <w:r w:rsidR="005814F3">
        <w:t>prices for</w:t>
      </w:r>
      <w:r w:rsidR="00B904F0">
        <w:t xml:space="preserve"> all </w:t>
      </w:r>
      <w:r w:rsidR="00724737">
        <w:t xml:space="preserve">red meat and wool </w:t>
      </w:r>
      <w:r w:rsidR="00C379B4">
        <w:t>decrease</w:t>
      </w:r>
      <w:r w:rsidR="00D51A08">
        <w:t>d</w:t>
      </w:r>
      <w:r w:rsidR="00C379B4">
        <w:t xml:space="preserve"> below</w:t>
      </w:r>
      <w:r w:rsidR="00C4468E">
        <w:t xml:space="preserve"> </w:t>
      </w:r>
      <w:r w:rsidR="00C379B4">
        <w:t xml:space="preserve">each </w:t>
      </w:r>
      <w:r w:rsidR="00C4468E">
        <w:t>respective 3-year average price</w:t>
      </w:r>
      <w:r w:rsidR="00812D31">
        <w:t xml:space="preserve">. </w:t>
      </w:r>
      <w:r w:rsidR="0076631D">
        <w:t>R</w:t>
      </w:r>
      <w:r w:rsidR="0076631D" w:rsidRPr="00082114">
        <w:t>egional variable</w:t>
      </w:r>
      <w:r w:rsidR="0076631D">
        <w:t xml:space="preserve"> costs</w:t>
      </w:r>
      <w:r w:rsidR="0076631D" w:rsidRPr="00082114">
        <w:t xml:space="preserve"> </w:t>
      </w:r>
      <w:r w:rsidR="0076631D">
        <w:t xml:space="preserve">remained at </w:t>
      </w:r>
      <w:r w:rsidR="00146198">
        <w:t xml:space="preserve">the </w:t>
      </w:r>
      <w:r w:rsidR="00227998">
        <w:t>same levels recorded in</w:t>
      </w:r>
      <w:r w:rsidR="0076631D">
        <w:t xml:space="preserve"> 2021-22 and </w:t>
      </w:r>
      <w:r w:rsidR="00F86282">
        <w:t>the second highest reco</w:t>
      </w:r>
      <w:r w:rsidR="004F1BCF">
        <w:t>r</w:t>
      </w:r>
      <w:r w:rsidR="00F86282">
        <w:t>ded in the past decade.</w:t>
      </w:r>
      <w:r w:rsidR="0076631D">
        <w:t xml:space="preserve"> </w:t>
      </w:r>
    </w:p>
    <w:p w14:paraId="00DE42F4" w14:textId="1B866F4E" w:rsidR="00D12059" w:rsidRPr="00D44F98" w:rsidRDefault="00D12059" w:rsidP="007E2ECC">
      <w:pPr>
        <w:pStyle w:val="Heading3"/>
        <w:rPr>
          <w:b/>
          <w:bCs/>
          <w:lang w:val="fr-FR"/>
        </w:rPr>
      </w:pPr>
      <w:r w:rsidRPr="00D44F98">
        <w:rPr>
          <w:b/>
          <w:bCs/>
          <w:lang w:val="fr-FR"/>
        </w:rPr>
        <w:t>Fertiliser</w:t>
      </w:r>
    </w:p>
    <w:p w14:paraId="69BB2889" w14:textId="52E63048" w:rsidR="00D12059" w:rsidRPr="00D44F98" w:rsidRDefault="00D12059" w:rsidP="00D12059">
      <w:pPr>
        <w:rPr>
          <w:szCs w:val="20"/>
          <w:lang w:val="fr-FR"/>
        </w:rPr>
      </w:pPr>
      <w:r w:rsidRPr="00D44F98">
        <w:rPr>
          <w:szCs w:val="20"/>
          <w:lang w:val="fr-FR"/>
        </w:rPr>
        <w:t>***</w:t>
      </w:r>
      <w:proofErr w:type="spellStart"/>
      <w:r w:rsidRPr="00D44F98">
        <w:rPr>
          <w:szCs w:val="20"/>
          <w:lang w:val="fr-FR"/>
        </w:rPr>
        <w:t>Infographic</w:t>
      </w:r>
      <w:proofErr w:type="spellEnd"/>
      <w:r w:rsidRPr="00D44F98">
        <w:rPr>
          <w:szCs w:val="20"/>
          <w:lang w:val="fr-FR"/>
        </w:rPr>
        <w:t xml:space="preserve"> </w:t>
      </w:r>
      <w:r w:rsidR="00C902BD" w:rsidRPr="00D44F98">
        <w:rPr>
          <w:szCs w:val="20"/>
          <w:lang w:val="fr-FR"/>
        </w:rPr>
        <w:t>22</w:t>
      </w:r>
      <w:r w:rsidRPr="00D44F98">
        <w:rPr>
          <w:szCs w:val="20"/>
          <w:lang w:val="fr-FR"/>
        </w:rPr>
        <w:t>**</w:t>
      </w:r>
      <w:r w:rsidRPr="00D44F98">
        <w:rPr>
          <w:szCs w:val="20"/>
          <w:lang w:val="fr-FR"/>
        </w:rPr>
        <w:br/>
        <w:t>Superphosphate ($/t)</w:t>
      </w:r>
    </w:p>
    <w:p w14:paraId="4C0EFBD1" w14:textId="4CFEB11E" w:rsidR="00D12059" w:rsidRPr="00D44F98" w:rsidRDefault="00D12059" w:rsidP="00D12059">
      <w:pPr>
        <w:rPr>
          <w:szCs w:val="20"/>
          <w:lang w:val="fr-FR"/>
        </w:rPr>
      </w:pPr>
      <w:r w:rsidRPr="00D44F98">
        <w:rPr>
          <w:szCs w:val="20"/>
          <w:lang w:val="fr-FR"/>
        </w:rPr>
        <w:t>***</w:t>
      </w:r>
      <w:proofErr w:type="spellStart"/>
      <w:r w:rsidRPr="00D44F98">
        <w:rPr>
          <w:szCs w:val="20"/>
          <w:lang w:val="fr-FR"/>
        </w:rPr>
        <w:t>Infographic</w:t>
      </w:r>
      <w:proofErr w:type="spellEnd"/>
      <w:r w:rsidRPr="00D44F98">
        <w:rPr>
          <w:szCs w:val="20"/>
          <w:lang w:val="fr-FR"/>
        </w:rPr>
        <w:t xml:space="preserve"> </w:t>
      </w:r>
      <w:r w:rsidR="00C902BD" w:rsidRPr="00D44F98">
        <w:rPr>
          <w:szCs w:val="20"/>
          <w:lang w:val="fr-FR"/>
        </w:rPr>
        <w:t>23</w:t>
      </w:r>
      <w:r w:rsidRPr="00D44F98">
        <w:rPr>
          <w:szCs w:val="20"/>
          <w:lang w:val="fr-FR"/>
        </w:rPr>
        <w:t>**</w:t>
      </w:r>
      <w:r w:rsidRPr="00D44F98">
        <w:rPr>
          <w:szCs w:val="20"/>
          <w:lang w:val="fr-FR"/>
        </w:rPr>
        <w:br/>
        <w:t>Lime ($/t)</w:t>
      </w:r>
    </w:p>
    <w:p w14:paraId="461EDAA9" w14:textId="18BB15B3" w:rsidR="001F0B78" w:rsidRDefault="002A17A8" w:rsidP="001F0B78">
      <w:pPr>
        <w:pStyle w:val="Caption"/>
      </w:pPr>
      <w:r>
        <w:rPr>
          <w:b/>
          <w:bCs/>
          <w:noProof/>
        </w:rPr>
        <w:drawing>
          <wp:inline distT="0" distB="0" distL="0" distR="0" wp14:anchorId="097BF3D9" wp14:editId="1626CEFC">
            <wp:extent cx="2252655" cy="1438275"/>
            <wp:effectExtent l="0" t="0" r="0" b="0"/>
            <wp:docPr id="192" name="Picture 192" descr="South West average cost of fertiliser applied to pasture ($/ha) presented as a line graph over time for the last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South West average cost of fertiliser applied to pasture ($/ha) presented as a line graph over time for the last 10 year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65325" cy="1446364"/>
                    </a:xfrm>
                    <a:prstGeom prst="rect">
                      <a:avLst/>
                    </a:prstGeom>
                    <a:noFill/>
                  </pic:spPr>
                </pic:pic>
              </a:graphicData>
            </a:graphic>
          </wp:inline>
        </w:drawing>
      </w:r>
      <w:r>
        <w:t xml:space="preserve"> </w:t>
      </w:r>
    </w:p>
    <w:p w14:paraId="59C94EB9" w14:textId="7BA700D9" w:rsidR="002A17A8" w:rsidRDefault="001F0B78" w:rsidP="001F0B78">
      <w:pPr>
        <w:pStyle w:val="Caption"/>
      </w:pPr>
      <w:bookmarkStart w:id="21" w:name="_Ref148983639"/>
      <w:r>
        <w:t xml:space="preserve">Figure </w:t>
      </w:r>
      <w:fldSimple w:instr=" SEQ Figure \* ARABIC ">
        <w:r w:rsidR="00B14613" w:rsidRPr="653995BA">
          <w:rPr>
            <w:noProof/>
          </w:rPr>
          <w:t>20</w:t>
        </w:r>
      </w:fldSimple>
      <w:bookmarkEnd w:id="21"/>
      <w:r>
        <w:t>. Average cost of pasture fertiliser (2012-13 to 2022-23)</w:t>
      </w:r>
    </w:p>
    <w:p w14:paraId="2BB20B50" w14:textId="1B9A316F" w:rsidR="002A17A8" w:rsidRPr="000F74B8" w:rsidRDefault="00AF154D" w:rsidP="00D12059">
      <w:pPr>
        <w:rPr>
          <w:color w:val="000000" w:themeColor="text1"/>
          <w:szCs w:val="20"/>
        </w:rPr>
      </w:pPr>
      <w:r>
        <w:rPr>
          <w:szCs w:val="20"/>
        </w:rPr>
        <w:t>In 2022-23</w:t>
      </w:r>
      <w:r w:rsidR="00D57A87">
        <w:rPr>
          <w:szCs w:val="20"/>
        </w:rPr>
        <w:t>,</w:t>
      </w:r>
      <w:r>
        <w:rPr>
          <w:szCs w:val="20"/>
        </w:rPr>
        <w:t xml:space="preserve"> </w:t>
      </w:r>
      <w:r w:rsidR="00145DDF">
        <w:rPr>
          <w:szCs w:val="20"/>
        </w:rPr>
        <w:t>t</w:t>
      </w:r>
      <w:r w:rsidR="00FE700F">
        <w:rPr>
          <w:szCs w:val="20"/>
        </w:rPr>
        <w:t xml:space="preserve">here was a sharp annual decline in the </w:t>
      </w:r>
      <w:r w:rsidR="00145DDF">
        <w:rPr>
          <w:szCs w:val="20"/>
        </w:rPr>
        <w:t xml:space="preserve">average expenditure on </w:t>
      </w:r>
      <w:r w:rsidR="00D950F2">
        <w:rPr>
          <w:szCs w:val="20"/>
        </w:rPr>
        <w:t xml:space="preserve">pasture </w:t>
      </w:r>
      <w:r w:rsidR="00145DDF">
        <w:rPr>
          <w:szCs w:val="20"/>
        </w:rPr>
        <w:t>f</w:t>
      </w:r>
      <w:r w:rsidR="000C2028" w:rsidRPr="002E2BD6">
        <w:rPr>
          <w:szCs w:val="20"/>
        </w:rPr>
        <w:t>ertiliser</w:t>
      </w:r>
      <w:r w:rsidR="00E71696">
        <w:rPr>
          <w:szCs w:val="20"/>
        </w:rPr>
        <w:t xml:space="preserve"> (</w:t>
      </w:r>
      <w:r w:rsidR="00A2140E">
        <w:rPr>
          <w:szCs w:val="20"/>
        </w:rPr>
        <w:fldChar w:fldCharType="begin"/>
      </w:r>
      <w:r w:rsidR="00A2140E">
        <w:rPr>
          <w:szCs w:val="20"/>
        </w:rPr>
        <w:instrText xml:space="preserve"> REF _Ref148983639 \h </w:instrText>
      </w:r>
      <w:r w:rsidR="00A2140E">
        <w:rPr>
          <w:szCs w:val="20"/>
        </w:rPr>
      </w:r>
      <w:r w:rsidR="00A2140E">
        <w:rPr>
          <w:szCs w:val="20"/>
        </w:rPr>
        <w:fldChar w:fldCharType="separate"/>
      </w:r>
      <w:r w:rsidR="00A2140E">
        <w:t xml:space="preserve">Figure </w:t>
      </w:r>
      <w:r w:rsidR="00A2140E">
        <w:rPr>
          <w:noProof/>
        </w:rPr>
        <w:t>20</w:t>
      </w:r>
      <w:r w:rsidR="00A2140E">
        <w:rPr>
          <w:szCs w:val="20"/>
        </w:rPr>
        <w:fldChar w:fldCharType="end"/>
      </w:r>
      <w:r w:rsidR="00ED730D">
        <w:rPr>
          <w:szCs w:val="20"/>
        </w:rPr>
        <w:t>,</w:t>
      </w:r>
      <w:r w:rsidR="00E71696">
        <w:rPr>
          <w:szCs w:val="20"/>
        </w:rPr>
        <w:t>)</w:t>
      </w:r>
      <w:r w:rsidR="00145DDF">
        <w:rPr>
          <w:szCs w:val="20"/>
        </w:rPr>
        <w:t>.</w:t>
      </w:r>
      <w:r w:rsidR="00E71696">
        <w:rPr>
          <w:szCs w:val="20"/>
        </w:rPr>
        <w:t xml:space="preserve"> </w:t>
      </w:r>
      <w:r w:rsidR="00210CA6">
        <w:rPr>
          <w:szCs w:val="20"/>
        </w:rPr>
        <w:t>S</w:t>
      </w:r>
      <w:r w:rsidR="00903D33">
        <w:rPr>
          <w:szCs w:val="20"/>
        </w:rPr>
        <w:t xml:space="preserve">outh </w:t>
      </w:r>
      <w:r w:rsidR="00210CA6">
        <w:rPr>
          <w:szCs w:val="20"/>
        </w:rPr>
        <w:t>W</w:t>
      </w:r>
      <w:r w:rsidR="00903D33">
        <w:rPr>
          <w:szCs w:val="20"/>
        </w:rPr>
        <w:t xml:space="preserve">est farmers </w:t>
      </w:r>
      <w:r w:rsidR="0098010E">
        <w:rPr>
          <w:szCs w:val="20"/>
        </w:rPr>
        <w:t>decrease</w:t>
      </w:r>
      <w:r w:rsidR="00903D33">
        <w:rPr>
          <w:szCs w:val="20"/>
        </w:rPr>
        <w:t>d</w:t>
      </w:r>
      <w:r w:rsidR="0098010E">
        <w:rPr>
          <w:szCs w:val="20"/>
        </w:rPr>
        <w:t xml:space="preserve"> </w:t>
      </w:r>
      <w:r w:rsidR="00D34741">
        <w:rPr>
          <w:szCs w:val="20"/>
        </w:rPr>
        <w:t xml:space="preserve">application rates of </w:t>
      </w:r>
      <w:r w:rsidR="00362C8F">
        <w:rPr>
          <w:szCs w:val="20"/>
        </w:rPr>
        <w:t>nit</w:t>
      </w:r>
      <w:r w:rsidR="00D34741">
        <w:rPr>
          <w:szCs w:val="20"/>
        </w:rPr>
        <w:t>r</w:t>
      </w:r>
      <w:r w:rsidR="00362C8F">
        <w:rPr>
          <w:szCs w:val="20"/>
        </w:rPr>
        <w:t>ogen</w:t>
      </w:r>
      <w:r w:rsidR="00F2712C">
        <w:rPr>
          <w:szCs w:val="20"/>
        </w:rPr>
        <w:t>,</w:t>
      </w:r>
      <w:r w:rsidR="00362C8F">
        <w:rPr>
          <w:szCs w:val="20"/>
        </w:rPr>
        <w:t xml:space="preserve"> </w:t>
      </w:r>
      <w:r w:rsidR="00CF0036">
        <w:rPr>
          <w:szCs w:val="20"/>
        </w:rPr>
        <w:t>phosphorus</w:t>
      </w:r>
      <w:r w:rsidR="00F2712C">
        <w:rPr>
          <w:szCs w:val="20"/>
        </w:rPr>
        <w:t>, potassium</w:t>
      </w:r>
      <w:r w:rsidR="00362C8F">
        <w:rPr>
          <w:szCs w:val="20"/>
        </w:rPr>
        <w:t xml:space="preserve"> and sulphur</w:t>
      </w:r>
      <w:r w:rsidR="0098010E">
        <w:rPr>
          <w:szCs w:val="20"/>
        </w:rPr>
        <w:t xml:space="preserve"> </w:t>
      </w:r>
      <w:r w:rsidR="00362C8F">
        <w:rPr>
          <w:szCs w:val="20"/>
        </w:rPr>
        <w:t xml:space="preserve">to well below the </w:t>
      </w:r>
      <w:r w:rsidR="000464CA">
        <w:rPr>
          <w:szCs w:val="20"/>
        </w:rPr>
        <w:t>regional 3-year average</w:t>
      </w:r>
      <w:r w:rsidR="006027CA">
        <w:rPr>
          <w:szCs w:val="20"/>
        </w:rPr>
        <w:t>. Application rates were decreased</w:t>
      </w:r>
      <w:r w:rsidR="00A46597">
        <w:rPr>
          <w:szCs w:val="20"/>
        </w:rPr>
        <w:t xml:space="preserve"> in response to a combination of high</w:t>
      </w:r>
      <w:r w:rsidR="00ED730D">
        <w:rPr>
          <w:szCs w:val="20"/>
        </w:rPr>
        <w:t>,</w:t>
      </w:r>
      <w:r w:rsidR="00A46597">
        <w:rPr>
          <w:szCs w:val="20"/>
        </w:rPr>
        <w:t xml:space="preserve"> and rising</w:t>
      </w:r>
      <w:r w:rsidR="00ED730D">
        <w:rPr>
          <w:szCs w:val="20"/>
        </w:rPr>
        <w:t>,</w:t>
      </w:r>
      <w:r w:rsidR="00A46597">
        <w:rPr>
          <w:szCs w:val="20"/>
        </w:rPr>
        <w:t xml:space="preserve"> fertiliser prices (Appendix F1) </w:t>
      </w:r>
      <w:r w:rsidR="00A46597">
        <w:rPr>
          <w:color w:val="000000" w:themeColor="text1"/>
          <w:szCs w:val="20"/>
        </w:rPr>
        <w:t>and very wet conditions</w:t>
      </w:r>
      <w:r w:rsidR="000464CA">
        <w:rPr>
          <w:szCs w:val="20"/>
        </w:rPr>
        <w:t xml:space="preserve">. </w:t>
      </w:r>
      <w:r w:rsidR="00A46597">
        <w:rPr>
          <w:szCs w:val="20"/>
        </w:rPr>
        <w:t xml:space="preserve">Even with </w:t>
      </w:r>
      <w:r w:rsidR="000F6EB3">
        <w:rPr>
          <w:szCs w:val="20"/>
        </w:rPr>
        <w:t xml:space="preserve">the </w:t>
      </w:r>
      <w:r w:rsidR="00ED730D">
        <w:rPr>
          <w:szCs w:val="20"/>
        </w:rPr>
        <w:t>reduction in</w:t>
      </w:r>
      <w:r w:rsidR="000F6EB3">
        <w:rPr>
          <w:szCs w:val="20"/>
        </w:rPr>
        <w:t xml:space="preserve"> fertiliser application, </w:t>
      </w:r>
      <w:r w:rsidR="009A7321">
        <w:rPr>
          <w:color w:val="000000" w:themeColor="text1"/>
          <w:szCs w:val="20"/>
        </w:rPr>
        <w:t>p</w:t>
      </w:r>
      <w:r w:rsidR="004968CD">
        <w:rPr>
          <w:color w:val="000000" w:themeColor="text1"/>
          <w:szCs w:val="20"/>
        </w:rPr>
        <w:t xml:space="preserve">asture </w:t>
      </w:r>
      <w:r w:rsidR="009A7321">
        <w:rPr>
          <w:color w:val="000000" w:themeColor="text1"/>
          <w:szCs w:val="20"/>
        </w:rPr>
        <w:t xml:space="preserve">fertiliser costs </w:t>
      </w:r>
      <w:r w:rsidR="001927B1" w:rsidRPr="00B24D87">
        <w:rPr>
          <w:color w:val="000000" w:themeColor="text1"/>
          <w:szCs w:val="20"/>
        </w:rPr>
        <w:t>were</w:t>
      </w:r>
      <w:r w:rsidR="004968CD" w:rsidRPr="00B24D87">
        <w:rPr>
          <w:color w:val="000000" w:themeColor="text1"/>
          <w:szCs w:val="20"/>
        </w:rPr>
        <w:t xml:space="preserve"> the largest cost item on </w:t>
      </w:r>
      <w:r w:rsidR="009A7321">
        <w:rPr>
          <w:color w:val="000000" w:themeColor="text1"/>
          <w:szCs w:val="20"/>
        </w:rPr>
        <w:t>South West</w:t>
      </w:r>
      <w:r w:rsidR="004968CD" w:rsidRPr="00B24D87">
        <w:rPr>
          <w:color w:val="000000" w:themeColor="text1"/>
          <w:szCs w:val="20"/>
        </w:rPr>
        <w:t xml:space="preserve"> farms, on average making up 1</w:t>
      </w:r>
      <w:r w:rsidR="004968CD">
        <w:rPr>
          <w:color w:val="000000" w:themeColor="text1"/>
          <w:szCs w:val="20"/>
        </w:rPr>
        <w:t>0</w:t>
      </w:r>
      <w:r w:rsidR="004968CD" w:rsidRPr="00B24D87">
        <w:rPr>
          <w:color w:val="000000" w:themeColor="text1"/>
          <w:szCs w:val="20"/>
        </w:rPr>
        <w:t xml:space="preserve">% of total cash operating </w:t>
      </w:r>
      <w:r w:rsidR="00CF0036" w:rsidRPr="00B24D87">
        <w:rPr>
          <w:color w:val="000000" w:themeColor="text1"/>
          <w:szCs w:val="20"/>
        </w:rPr>
        <w:t>costs.</w:t>
      </w:r>
      <w:r w:rsidR="00CF0036">
        <w:rPr>
          <w:color w:val="000000" w:themeColor="text1"/>
          <w:szCs w:val="20"/>
        </w:rPr>
        <w:t xml:space="preserve"> </w:t>
      </w:r>
      <w:r w:rsidR="00CF0036">
        <w:rPr>
          <w:szCs w:val="20"/>
        </w:rPr>
        <w:t>There</w:t>
      </w:r>
      <w:r>
        <w:rPr>
          <w:szCs w:val="20"/>
        </w:rPr>
        <w:t xml:space="preserve"> was </w:t>
      </w:r>
      <w:r w:rsidR="000464CA">
        <w:rPr>
          <w:szCs w:val="20"/>
        </w:rPr>
        <w:t xml:space="preserve">also a </w:t>
      </w:r>
      <w:r w:rsidR="00611EF2">
        <w:rPr>
          <w:szCs w:val="20"/>
        </w:rPr>
        <w:t xml:space="preserve">rise in farms not applying any fertiliser. </w:t>
      </w:r>
      <w:r w:rsidR="00DC3152" w:rsidRPr="00DC3152">
        <w:rPr>
          <w:szCs w:val="20"/>
        </w:rPr>
        <w:t xml:space="preserve">No fertiliser was applied </w:t>
      </w:r>
      <w:r w:rsidR="00E235FA">
        <w:rPr>
          <w:szCs w:val="20"/>
        </w:rPr>
        <w:t>on</w:t>
      </w:r>
      <w:r w:rsidR="00DC3152" w:rsidRPr="00DC3152">
        <w:rPr>
          <w:szCs w:val="20"/>
        </w:rPr>
        <w:t xml:space="preserve"> </w:t>
      </w:r>
      <w:r w:rsidR="00DC3152">
        <w:rPr>
          <w:szCs w:val="20"/>
        </w:rPr>
        <w:t>9</w:t>
      </w:r>
      <w:r w:rsidR="00DC3152" w:rsidRPr="00DC3152">
        <w:rPr>
          <w:szCs w:val="20"/>
        </w:rPr>
        <w:t xml:space="preserve">% of </w:t>
      </w:r>
      <w:r w:rsidR="00DC3152">
        <w:rPr>
          <w:szCs w:val="20"/>
        </w:rPr>
        <w:t>South West</w:t>
      </w:r>
      <w:r w:rsidR="00DC3152" w:rsidRPr="00DC3152">
        <w:rPr>
          <w:szCs w:val="20"/>
        </w:rPr>
        <w:t xml:space="preserve"> farms in 2022-23</w:t>
      </w:r>
      <w:r w:rsidR="00270B14">
        <w:rPr>
          <w:szCs w:val="20"/>
        </w:rPr>
        <w:t xml:space="preserve"> (Appendix B3)</w:t>
      </w:r>
      <w:r w:rsidR="00DC3152" w:rsidRPr="00DC3152">
        <w:rPr>
          <w:szCs w:val="20"/>
        </w:rPr>
        <w:t>, a</w:t>
      </w:r>
      <w:r w:rsidR="00DC3152">
        <w:rPr>
          <w:szCs w:val="20"/>
        </w:rPr>
        <w:t>n</w:t>
      </w:r>
      <w:r w:rsidR="00DC3152" w:rsidRPr="00DC3152">
        <w:rPr>
          <w:szCs w:val="20"/>
        </w:rPr>
        <w:t xml:space="preserve"> </w:t>
      </w:r>
      <w:r w:rsidR="002A17A8">
        <w:rPr>
          <w:szCs w:val="20"/>
        </w:rPr>
        <w:t xml:space="preserve">increase </w:t>
      </w:r>
      <w:r w:rsidR="00DC3152" w:rsidRPr="00DC3152">
        <w:rPr>
          <w:szCs w:val="20"/>
        </w:rPr>
        <w:t xml:space="preserve">from </w:t>
      </w:r>
      <w:r w:rsidR="00DC3152">
        <w:rPr>
          <w:szCs w:val="20"/>
        </w:rPr>
        <w:t>2</w:t>
      </w:r>
      <w:r w:rsidR="00DC3152" w:rsidRPr="00DC3152">
        <w:rPr>
          <w:szCs w:val="20"/>
        </w:rPr>
        <w:t xml:space="preserve">% </w:t>
      </w:r>
      <w:r w:rsidR="00D57A87">
        <w:rPr>
          <w:szCs w:val="20"/>
        </w:rPr>
        <w:t xml:space="preserve">of farms </w:t>
      </w:r>
      <w:r w:rsidR="00DC3152" w:rsidRPr="00DC3152">
        <w:rPr>
          <w:szCs w:val="20"/>
        </w:rPr>
        <w:t>in 2021-22.</w:t>
      </w:r>
      <w:r w:rsidR="00DC3152">
        <w:rPr>
          <w:szCs w:val="20"/>
        </w:rPr>
        <w:t xml:space="preserve"> </w:t>
      </w:r>
    </w:p>
    <w:p w14:paraId="7E0E4117" w14:textId="611EFF19" w:rsidR="00E235FA" w:rsidRDefault="004B7C52" w:rsidP="00E235FA">
      <w:pPr>
        <w:rPr>
          <w:b/>
          <w:bCs/>
          <w:szCs w:val="20"/>
        </w:rPr>
      </w:pPr>
      <w:r>
        <w:rPr>
          <w:color w:val="000000" w:themeColor="text1"/>
          <w:szCs w:val="20"/>
        </w:rPr>
        <w:t>Phosphorus</w:t>
      </w:r>
      <w:r w:rsidR="002A17A8">
        <w:rPr>
          <w:color w:val="000000" w:themeColor="text1"/>
          <w:szCs w:val="20"/>
        </w:rPr>
        <w:t xml:space="preserve"> </w:t>
      </w:r>
      <w:r w:rsidR="00A15D1E">
        <w:rPr>
          <w:color w:val="000000" w:themeColor="text1"/>
          <w:szCs w:val="20"/>
        </w:rPr>
        <w:t>was</w:t>
      </w:r>
      <w:r w:rsidR="002A17A8">
        <w:rPr>
          <w:color w:val="000000" w:themeColor="text1"/>
          <w:szCs w:val="20"/>
        </w:rPr>
        <w:t xml:space="preserve"> the most commonly applied nutrient on </w:t>
      </w:r>
      <w:r w:rsidR="00A15D1E">
        <w:rPr>
          <w:color w:val="000000" w:themeColor="text1"/>
          <w:szCs w:val="20"/>
        </w:rPr>
        <w:t>South West</w:t>
      </w:r>
      <w:r w:rsidR="002A17A8" w:rsidRPr="00B24D87">
        <w:rPr>
          <w:color w:val="000000" w:themeColor="text1"/>
          <w:szCs w:val="20"/>
        </w:rPr>
        <w:t xml:space="preserve"> far</w:t>
      </w:r>
      <w:r w:rsidR="002A17A8">
        <w:rPr>
          <w:color w:val="000000" w:themeColor="text1"/>
          <w:szCs w:val="20"/>
        </w:rPr>
        <w:t xml:space="preserve">ms. </w:t>
      </w:r>
      <w:r>
        <w:rPr>
          <w:color w:val="000000" w:themeColor="text1"/>
          <w:szCs w:val="20"/>
        </w:rPr>
        <w:t>Phosphorus</w:t>
      </w:r>
      <w:r w:rsidR="002A17A8">
        <w:rPr>
          <w:color w:val="000000" w:themeColor="text1"/>
          <w:szCs w:val="20"/>
        </w:rPr>
        <w:t xml:space="preserve"> application rates </w:t>
      </w:r>
      <w:r w:rsidR="00CA72F4">
        <w:rPr>
          <w:color w:val="000000" w:themeColor="text1"/>
          <w:szCs w:val="20"/>
        </w:rPr>
        <w:t xml:space="preserve">were </w:t>
      </w:r>
      <w:r w:rsidR="002A17A8">
        <w:rPr>
          <w:color w:val="000000" w:themeColor="text1"/>
          <w:szCs w:val="20"/>
        </w:rPr>
        <w:t xml:space="preserve">reduced </w:t>
      </w:r>
      <w:r w:rsidR="004A373C">
        <w:rPr>
          <w:color w:val="000000" w:themeColor="text1"/>
          <w:szCs w:val="20"/>
        </w:rPr>
        <w:t>by 30% from 2021-22 levels and for</w:t>
      </w:r>
      <w:r w:rsidR="009F19C1">
        <w:rPr>
          <w:color w:val="000000" w:themeColor="text1"/>
          <w:szCs w:val="20"/>
        </w:rPr>
        <w:t xml:space="preserve"> the fourth consecutive year </w:t>
      </w:r>
      <w:r w:rsidR="002A17A8">
        <w:rPr>
          <w:color w:val="000000" w:themeColor="text1"/>
          <w:szCs w:val="20"/>
        </w:rPr>
        <w:t>(</w:t>
      </w:r>
      <w:r w:rsidR="001F0B78">
        <w:rPr>
          <w:color w:val="000000" w:themeColor="text1"/>
          <w:szCs w:val="20"/>
        </w:rPr>
        <w:fldChar w:fldCharType="begin"/>
      </w:r>
      <w:r w:rsidR="001F0B78">
        <w:rPr>
          <w:color w:val="000000" w:themeColor="text1"/>
          <w:szCs w:val="20"/>
        </w:rPr>
        <w:instrText xml:space="preserve"> REF _Ref148954209 \h </w:instrText>
      </w:r>
      <w:r w:rsidR="001F0B78">
        <w:rPr>
          <w:color w:val="000000" w:themeColor="text1"/>
          <w:szCs w:val="20"/>
        </w:rPr>
      </w:r>
      <w:r w:rsidR="001F0B78">
        <w:rPr>
          <w:color w:val="000000" w:themeColor="text1"/>
          <w:szCs w:val="20"/>
        </w:rPr>
        <w:fldChar w:fldCharType="separate"/>
      </w:r>
      <w:r w:rsidR="00DA1800">
        <w:t xml:space="preserve">Figure </w:t>
      </w:r>
      <w:r w:rsidR="00DA1800">
        <w:rPr>
          <w:noProof/>
        </w:rPr>
        <w:t>21</w:t>
      </w:r>
      <w:r w:rsidR="001F0B78">
        <w:rPr>
          <w:color w:val="000000" w:themeColor="text1"/>
          <w:szCs w:val="20"/>
        </w:rPr>
        <w:fldChar w:fldCharType="end"/>
      </w:r>
      <w:r w:rsidR="002A17A8">
        <w:rPr>
          <w:color w:val="000000" w:themeColor="text1"/>
          <w:szCs w:val="20"/>
        </w:rPr>
        <w:t>)</w:t>
      </w:r>
      <w:r w:rsidR="009F19C1">
        <w:rPr>
          <w:color w:val="000000" w:themeColor="text1"/>
          <w:szCs w:val="20"/>
        </w:rPr>
        <w:t>.</w:t>
      </w:r>
      <w:r w:rsidR="004A373C">
        <w:rPr>
          <w:color w:val="000000" w:themeColor="text1"/>
          <w:szCs w:val="20"/>
        </w:rPr>
        <w:t xml:space="preserve"> </w:t>
      </w:r>
      <w:r w:rsidR="00E81A3E">
        <w:rPr>
          <w:color w:val="000000" w:themeColor="text1"/>
          <w:szCs w:val="20"/>
        </w:rPr>
        <w:t>In</w:t>
      </w:r>
      <w:r w:rsidR="004A373C">
        <w:rPr>
          <w:color w:val="000000" w:themeColor="text1"/>
          <w:szCs w:val="20"/>
        </w:rPr>
        <w:t xml:space="preserve"> </w:t>
      </w:r>
      <w:r w:rsidR="0040570A">
        <w:rPr>
          <w:color w:val="000000" w:themeColor="text1"/>
          <w:szCs w:val="20"/>
        </w:rPr>
        <w:t xml:space="preserve">2022-23 the </w:t>
      </w:r>
      <w:r w:rsidR="002A17A8" w:rsidRPr="00B24D87">
        <w:rPr>
          <w:color w:val="000000" w:themeColor="text1"/>
          <w:szCs w:val="20"/>
        </w:rPr>
        <w:t xml:space="preserve">lowest </w:t>
      </w:r>
      <w:r w:rsidR="00E81A3E">
        <w:rPr>
          <w:color w:val="000000" w:themeColor="text1"/>
          <w:szCs w:val="20"/>
        </w:rPr>
        <w:t xml:space="preserve">average </w:t>
      </w:r>
      <w:r w:rsidR="00123FCD">
        <w:rPr>
          <w:color w:val="000000" w:themeColor="text1"/>
          <w:szCs w:val="20"/>
        </w:rPr>
        <w:t xml:space="preserve">phosphorus application </w:t>
      </w:r>
      <w:r w:rsidR="002A17A8" w:rsidRPr="00B24D87">
        <w:rPr>
          <w:color w:val="000000" w:themeColor="text1"/>
          <w:szCs w:val="20"/>
        </w:rPr>
        <w:t>rates</w:t>
      </w:r>
      <w:r w:rsidR="005D1D4A">
        <w:rPr>
          <w:color w:val="000000" w:themeColor="text1"/>
          <w:szCs w:val="20"/>
        </w:rPr>
        <w:t xml:space="preserve"> were recorded</w:t>
      </w:r>
      <w:r w:rsidR="002A17A8">
        <w:rPr>
          <w:color w:val="000000" w:themeColor="text1"/>
          <w:szCs w:val="20"/>
        </w:rPr>
        <w:t xml:space="preserve"> since 201</w:t>
      </w:r>
      <w:r w:rsidR="00895A96">
        <w:rPr>
          <w:color w:val="000000" w:themeColor="text1"/>
          <w:szCs w:val="20"/>
        </w:rPr>
        <w:t>3</w:t>
      </w:r>
      <w:r w:rsidR="002A17A8">
        <w:rPr>
          <w:color w:val="000000" w:themeColor="text1"/>
          <w:szCs w:val="20"/>
        </w:rPr>
        <w:t>-1</w:t>
      </w:r>
      <w:r w:rsidR="00895A96">
        <w:rPr>
          <w:color w:val="000000" w:themeColor="text1"/>
          <w:szCs w:val="20"/>
        </w:rPr>
        <w:t>4</w:t>
      </w:r>
      <w:r w:rsidR="002A17A8" w:rsidRPr="00B24D87">
        <w:rPr>
          <w:color w:val="000000" w:themeColor="text1"/>
          <w:szCs w:val="20"/>
        </w:rPr>
        <w:t>.</w:t>
      </w:r>
      <w:r w:rsidR="002A17A8">
        <w:rPr>
          <w:color w:val="000000" w:themeColor="text1"/>
          <w:szCs w:val="20"/>
        </w:rPr>
        <w:t xml:space="preserve"> </w:t>
      </w:r>
      <w:r w:rsidR="00712E59">
        <w:rPr>
          <w:color w:val="000000" w:themeColor="text1"/>
          <w:szCs w:val="20"/>
        </w:rPr>
        <w:t>Despite the reduced application rates, South West phosphorus application rates were highe</w:t>
      </w:r>
      <w:r w:rsidR="00641E31">
        <w:rPr>
          <w:color w:val="000000" w:themeColor="text1"/>
          <w:szCs w:val="20"/>
        </w:rPr>
        <w:t>r than other</w:t>
      </w:r>
      <w:r w:rsidR="00B15AD3">
        <w:rPr>
          <w:color w:val="000000" w:themeColor="text1"/>
          <w:szCs w:val="20"/>
        </w:rPr>
        <w:t xml:space="preserve"> </w:t>
      </w:r>
      <w:r w:rsidR="00641E31">
        <w:rPr>
          <w:color w:val="000000" w:themeColor="text1"/>
          <w:szCs w:val="20"/>
        </w:rPr>
        <w:t>regions</w:t>
      </w:r>
      <w:r w:rsidR="00712E59">
        <w:rPr>
          <w:color w:val="000000" w:themeColor="text1"/>
          <w:szCs w:val="20"/>
        </w:rPr>
        <w:t xml:space="preserve"> in </w:t>
      </w:r>
      <w:r w:rsidR="00712E59">
        <w:rPr>
          <w:color w:val="000000" w:themeColor="text1"/>
          <w:szCs w:val="20"/>
        </w:rPr>
        <w:lastRenderedPageBreak/>
        <w:t>the state</w:t>
      </w:r>
      <w:r w:rsidR="00585635">
        <w:rPr>
          <w:color w:val="000000" w:themeColor="text1"/>
          <w:szCs w:val="20"/>
        </w:rPr>
        <w:t xml:space="preserve">. </w:t>
      </w:r>
      <w:r w:rsidR="00E235FA">
        <w:rPr>
          <w:b/>
          <w:bCs/>
          <w:noProof/>
          <w:szCs w:val="20"/>
        </w:rPr>
        <w:drawing>
          <wp:inline distT="0" distB="0" distL="0" distR="0" wp14:anchorId="3D969417" wp14:editId="37FF20D1">
            <wp:extent cx="2560523" cy="1533525"/>
            <wp:effectExtent l="0" t="0" r="0" b="0"/>
            <wp:docPr id="195" name="Picture 195" descr="Average phosphorus application rates kg/ha (left hand axis) and kg/DSE (right hand axis) from 2012-13 to 2022-23 presented as two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Average phosphorus application rates kg/ha (left hand axis) and kg/DSE (right hand axis) from 2012-13 to 2022-23 presented as two lines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81443" cy="1546054"/>
                    </a:xfrm>
                    <a:prstGeom prst="rect">
                      <a:avLst/>
                    </a:prstGeom>
                    <a:noFill/>
                  </pic:spPr>
                </pic:pic>
              </a:graphicData>
            </a:graphic>
          </wp:inline>
        </w:drawing>
      </w:r>
    </w:p>
    <w:p w14:paraId="68D42659" w14:textId="1AE6EDF6" w:rsidR="002339E4" w:rsidRPr="00F86282" w:rsidRDefault="001F0B78" w:rsidP="001F0B78">
      <w:pPr>
        <w:pStyle w:val="Caption"/>
        <w:rPr>
          <w:color w:val="000000" w:themeColor="text1"/>
        </w:rPr>
      </w:pPr>
      <w:bookmarkStart w:id="22" w:name="_Ref148954209"/>
      <w:r>
        <w:t xml:space="preserve">Figure </w:t>
      </w:r>
      <w:r>
        <w:fldChar w:fldCharType="begin"/>
      </w:r>
      <w:r>
        <w:instrText>SEQ Figure \* ARABIC</w:instrText>
      </w:r>
      <w:r>
        <w:fldChar w:fldCharType="separate"/>
      </w:r>
      <w:r w:rsidR="00B14613">
        <w:rPr>
          <w:noProof/>
        </w:rPr>
        <w:t>21</w:t>
      </w:r>
      <w:r>
        <w:fldChar w:fldCharType="end"/>
      </w:r>
      <w:bookmarkEnd w:id="22"/>
      <w:r>
        <w:t xml:space="preserve">. </w:t>
      </w:r>
      <w:r w:rsidRPr="00E235FA">
        <w:t>Average phosphorus application rates kg/ha (left hand axis) and kg/DSE (right hand axis) from 2012–13 to 2022–23.</w:t>
      </w:r>
    </w:p>
    <w:p w14:paraId="61BD0645" w14:textId="73F763A5" w:rsidR="00D12059" w:rsidRPr="007E2ECC" w:rsidRDefault="00D12059" w:rsidP="007E2ECC">
      <w:pPr>
        <w:pStyle w:val="Heading3"/>
        <w:rPr>
          <w:b/>
          <w:bCs/>
        </w:rPr>
      </w:pPr>
      <w:r w:rsidRPr="007E2ECC">
        <w:rPr>
          <w:b/>
          <w:bCs/>
        </w:rPr>
        <w:t xml:space="preserve">Gross </w:t>
      </w:r>
      <w:r w:rsidR="001B5E52">
        <w:rPr>
          <w:b/>
          <w:bCs/>
        </w:rPr>
        <w:t>m</w:t>
      </w:r>
      <w:r w:rsidRPr="007E2ECC">
        <w:rPr>
          <w:b/>
          <w:bCs/>
        </w:rPr>
        <w:t>argins</w:t>
      </w:r>
    </w:p>
    <w:p w14:paraId="2FDBAB07" w14:textId="25650D67" w:rsidR="004477CE" w:rsidRPr="004477CE" w:rsidRDefault="004477CE" w:rsidP="004477CE">
      <w:pPr>
        <w:rPr>
          <w:szCs w:val="20"/>
        </w:rPr>
      </w:pPr>
      <w:r w:rsidRPr="00443122">
        <w:rPr>
          <w:szCs w:val="20"/>
        </w:rPr>
        <w:t xml:space="preserve">***Infographic </w:t>
      </w:r>
      <w:r w:rsidR="00C902BD">
        <w:rPr>
          <w:szCs w:val="20"/>
        </w:rPr>
        <w:t>24</w:t>
      </w:r>
      <w:r w:rsidRPr="00443122">
        <w:rPr>
          <w:szCs w:val="20"/>
        </w:rPr>
        <w:t>**</w:t>
      </w:r>
      <w:r w:rsidRPr="00443122">
        <w:rPr>
          <w:szCs w:val="20"/>
        </w:rPr>
        <w:br/>
      </w:r>
      <w:r>
        <w:rPr>
          <w:szCs w:val="20"/>
        </w:rPr>
        <w:t>Beef gross margin ($/ha)</w:t>
      </w:r>
      <w:r>
        <w:rPr>
          <w:szCs w:val="20"/>
        </w:rPr>
        <w:br/>
      </w:r>
      <w:r w:rsidRPr="00443122">
        <w:rPr>
          <w:szCs w:val="20"/>
        </w:rPr>
        <w:t xml:space="preserve">***Infographic </w:t>
      </w:r>
      <w:r w:rsidR="00C902BD">
        <w:rPr>
          <w:szCs w:val="20"/>
        </w:rPr>
        <w:t>25</w:t>
      </w:r>
      <w:r w:rsidRPr="00443122">
        <w:rPr>
          <w:szCs w:val="20"/>
        </w:rPr>
        <w:t>**</w:t>
      </w:r>
      <w:r w:rsidRPr="00443122">
        <w:rPr>
          <w:szCs w:val="20"/>
        </w:rPr>
        <w:br/>
      </w:r>
      <w:r>
        <w:rPr>
          <w:szCs w:val="20"/>
        </w:rPr>
        <w:t>Prime lamb gross margin ($/ha)</w:t>
      </w:r>
      <w:r>
        <w:rPr>
          <w:szCs w:val="20"/>
        </w:rPr>
        <w:br/>
      </w:r>
      <w:r w:rsidRPr="00443122">
        <w:rPr>
          <w:szCs w:val="20"/>
        </w:rPr>
        <w:t xml:space="preserve">***Infographic </w:t>
      </w:r>
      <w:r w:rsidR="00C902BD">
        <w:rPr>
          <w:szCs w:val="20"/>
        </w:rPr>
        <w:t>26</w:t>
      </w:r>
      <w:r w:rsidRPr="00443122">
        <w:rPr>
          <w:szCs w:val="20"/>
        </w:rPr>
        <w:t>**</w:t>
      </w:r>
      <w:r w:rsidRPr="00443122">
        <w:rPr>
          <w:szCs w:val="20"/>
        </w:rPr>
        <w:br/>
      </w:r>
      <w:r>
        <w:rPr>
          <w:szCs w:val="20"/>
        </w:rPr>
        <w:t>Wool sheep gross margin ($/ha)</w:t>
      </w:r>
    </w:p>
    <w:p w14:paraId="3C72E87C" w14:textId="1E1CAE2F" w:rsidR="00D12059" w:rsidRDefault="00071514" w:rsidP="00D12059">
      <w:pPr>
        <w:rPr>
          <w:color w:val="FF0000"/>
          <w:szCs w:val="20"/>
        </w:rPr>
      </w:pPr>
      <w:r>
        <w:rPr>
          <w:szCs w:val="20"/>
        </w:rPr>
        <w:t xml:space="preserve">Decreased </w:t>
      </w:r>
      <w:r w:rsidR="009B07CE">
        <w:rPr>
          <w:szCs w:val="20"/>
        </w:rPr>
        <w:t xml:space="preserve">enterprise </w:t>
      </w:r>
      <w:r>
        <w:rPr>
          <w:szCs w:val="20"/>
        </w:rPr>
        <w:t xml:space="preserve">income </w:t>
      </w:r>
      <w:r w:rsidR="007012AE">
        <w:rPr>
          <w:szCs w:val="20"/>
        </w:rPr>
        <w:t xml:space="preserve">coupled </w:t>
      </w:r>
      <w:r w:rsidR="00B36D25">
        <w:rPr>
          <w:szCs w:val="20"/>
        </w:rPr>
        <w:t xml:space="preserve">with </w:t>
      </w:r>
      <w:r w:rsidR="00E238F0">
        <w:rPr>
          <w:szCs w:val="20"/>
        </w:rPr>
        <w:t xml:space="preserve">no change to </w:t>
      </w:r>
      <w:r w:rsidR="00B36D25">
        <w:rPr>
          <w:szCs w:val="20"/>
        </w:rPr>
        <w:t xml:space="preserve">variable costs </w:t>
      </w:r>
      <w:r w:rsidR="00FA4E7C">
        <w:rPr>
          <w:szCs w:val="20"/>
        </w:rPr>
        <w:t xml:space="preserve">meant </w:t>
      </w:r>
      <w:r w:rsidR="009B07CE">
        <w:rPr>
          <w:szCs w:val="20"/>
        </w:rPr>
        <w:t>a</w:t>
      </w:r>
      <w:r w:rsidR="00F21678">
        <w:rPr>
          <w:szCs w:val="20"/>
        </w:rPr>
        <w:t xml:space="preserve">ll livestock gross margins decreased in </w:t>
      </w:r>
      <w:r w:rsidR="00225005">
        <w:rPr>
          <w:szCs w:val="20"/>
        </w:rPr>
        <w:t>20</w:t>
      </w:r>
      <w:r w:rsidR="00AE63B7">
        <w:rPr>
          <w:szCs w:val="20"/>
        </w:rPr>
        <w:t>2</w:t>
      </w:r>
      <w:r w:rsidR="00225005">
        <w:rPr>
          <w:szCs w:val="20"/>
        </w:rPr>
        <w:t>2-23</w:t>
      </w:r>
      <w:r w:rsidR="00B36D25">
        <w:rPr>
          <w:szCs w:val="20"/>
        </w:rPr>
        <w:t>.</w:t>
      </w:r>
      <w:r w:rsidR="00225005">
        <w:rPr>
          <w:szCs w:val="20"/>
        </w:rPr>
        <w:t xml:space="preserve"> </w:t>
      </w:r>
      <w:r w:rsidR="009C6CF4">
        <w:rPr>
          <w:szCs w:val="20"/>
        </w:rPr>
        <w:t xml:space="preserve">Lamb prices and wool prices </w:t>
      </w:r>
      <w:r w:rsidR="004D514E">
        <w:rPr>
          <w:szCs w:val="20"/>
        </w:rPr>
        <w:t>d</w:t>
      </w:r>
      <w:r w:rsidR="00E8063B">
        <w:rPr>
          <w:szCs w:val="20"/>
        </w:rPr>
        <w:t>rop</w:t>
      </w:r>
      <w:r w:rsidR="004D514E">
        <w:rPr>
          <w:szCs w:val="20"/>
        </w:rPr>
        <w:t>ped</w:t>
      </w:r>
      <w:r w:rsidR="0099688B">
        <w:rPr>
          <w:szCs w:val="20"/>
        </w:rPr>
        <w:t xml:space="preserve"> further than beef prices</w:t>
      </w:r>
      <w:r w:rsidR="00E8063B">
        <w:rPr>
          <w:szCs w:val="20"/>
        </w:rPr>
        <w:t xml:space="preserve"> and consequen</w:t>
      </w:r>
      <w:r w:rsidR="00E238F0">
        <w:rPr>
          <w:szCs w:val="20"/>
        </w:rPr>
        <w:t>tly</w:t>
      </w:r>
      <w:r w:rsidR="001E7754">
        <w:rPr>
          <w:szCs w:val="20"/>
        </w:rPr>
        <w:t>,</w:t>
      </w:r>
      <w:r w:rsidR="00E8063B">
        <w:rPr>
          <w:szCs w:val="20"/>
        </w:rPr>
        <w:t xml:space="preserve"> p</w:t>
      </w:r>
      <w:r w:rsidR="001E6ACE" w:rsidRPr="00943B94">
        <w:rPr>
          <w:szCs w:val="20"/>
        </w:rPr>
        <w:t>rim</w:t>
      </w:r>
      <w:r w:rsidR="00EC1E76" w:rsidRPr="00943B94">
        <w:rPr>
          <w:szCs w:val="20"/>
        </w:rPr>
        <w:t>e</w:t>
      </w:r>
      <w:r w:rsidR="001E6ACE" w:rsidRPr="00943B94">
        <w:rPr>
          <w:szCs w:val="20"/>
        </w:rPr>
        <w:t xml:space="preserve"> lamb</w:t>
      </w:r>
      <w:r w:rsidR="00D12059" w:rsidRPr="00943B94">
        <w:rPr>
          <w:szCs w:val="20"/>
        </w:rPr>
        <w:t xml:space="preserve"> </w:t>
      </w:r>
      <w:r w:rsidR="00225005">
        <w:rPr>
          <w:szCs w:val="20"/>
        </w:rPr>
        <w:t xml:space="preserve">and wool sheep </w:t>
      </w:r>
      <w:r w:rsidR="00D12059" w:rsidRPr="00943B94">
        <w:rPr>
          <w:szCs w:val="20"/>
        </w:rPr>
        <w:t>gross margi</w:t>
      </w:r>
      <w:r w:rsidR="003C5AA1" w:rsidRPr="00943B94">
        <w:rPr>
          <w:szCs w:val="20"/>
        </w:rPr>
        <w:t xml:space="preserve">ns </w:t>
      </w:r>
      <w:r w:rsidR="00225005">
        <w:rPr>
          <w:szCs w:val="20"/>
        </w:rPr>
        <w:t>f</w:t>
      </w:r>
      <w:r w:rsidR="004F2171">
        <w:rPr>
          <w:szCs w:val="20"/>
        </w:rPr>
        <w:t>ell</w:t>
      </w:r>
      <w:r w:rsidR="00225005">
        <w:rPr>
          <w:szCs w:val="20"/>
        </w:rPr>
        <w:t xml:space="preserve"> </w:t>
      </w:r>
      <w:r w:rsidR="00BD7620">
        <w:rPr>
          <w:szCs w:val="20"/>
        </w:rPr>
        <w:t>28% below</w:t>
      </w:r>
      <w:r w:rsidR="003857FF" w:rsidRPr="00943B94">
        <w:rPr>
          <w:szCs w:val="20"/>
        </w:rPr>
        <w:t xml:space="preserve"> the </w:t>
      </w:r>
      <w:r w:rsidR="00BD7620">
        <w:rPr>
          <w:szCs w:val="20"/>
        </w:rPr>
        <w:t>3</w:t>
      </w:r>
      <w:r w:rsidR="003857FF" w:rsidRPr="00943B94">
        <w:rPr>
          <w:szCs w:val="20"/>
        </w:rPr>
        <w:t>-year average</w:t>
      </w:r>
      <w:r w:rsidR="00D52202" w:rsidRPr="00943B94">
        <w:rPr>
          <w:szCs w:val="20"/>
        </w:rPr>
        <w:t xml:space="preserve">. </w:t>
      </w:r>
    </w:p>
    <w:p w14:paraId="15FCBF20" w14:textId="6E4B691C" w:rsidR="00D12059" w:rsidRPr="007E2ECC" w:rsidRDefault="00D12059" w:rsidP="007E2ECC">
      <w:pPr>
        <w:pStyle w:val="Heading3"/>
        <w:rPr>
          <w:b/>
          <w:bCs/>
        </w:rPr>
      </w:pPr>
      <w:r w:rsidRPr="007E2ECC">
        <w:rPr>
          <w:b/>
          <w:bCs/>
        </w:rPr>
        <w:t xml:space="preserve">Calving and </w:t>
      </w:r>
      <w:r w:rsidR="001B5E52">
        <w:rPr>
          <w:b/>
          <w:bCs/>
        </w:rPr>
        <w:t>l</w:t>
      </w:r>
      <w:r w:rsidRPr="007E2ECC">
        <w:rPr>
          <w:b/>
          <w:bCs/>
        </w:rPr>
        <w:t>ambing pattern</w:t>
      </w:r>
    </w:p>
    <w:p w14:paraId="1C3CF955" w14:textId="34F3230C" w:rsidR="00D12059" w:rsidRDefault="00AD4D00" w:rsidP="00D12059">
      <w:pPr>
        <w:rPr>
          <w:color w:val="FF0000"/>
          <w:szCs w:val="20"/>
        </w:rPr>
      </w:pPr>
      <w:r>
        <w:rPr>
          <w:noProof/>
          <w:color w:val="FF0000"/>
          <w:szCs w:val="20"/>
        </w:rPr>
        <w:drawing>
          <wp:inline distT="0" distB="0" distL="0" distR="0" wp14:anchorId="573072BA" wp14:editId="43530656">
            <wp:extent cx="2713990" cy="1658644"/>
            <wp:effectExtent l="0" t="0" r="0" b="0"/>
            <wp:docPr id="201" name="Picture 201" descr="2022-23 calving and lambing pattern presnted as two lines and the proportion of sheep and cattle calving from south west victoria in each month of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descr="2022-23 calving and lambing pattern presnted as two lines and the proportion of sheep and cattle calving from south west victoria in each month of the yea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22761" cy="1664004"/>
                    </a:xfrm>
                    <a:prstGeom prst="rect">
                      <a:avLst/>
                    </a:prstGeom>
                    <a:noFill/>
                  </pic:spPr>
                </pic:pic>
              </a:graphicData>
            </a:graphic>
          </wp:inline>
        </w:drawing>
      </w:r>
    </w:p>
    <w:p w14:paraId="79AC5E6F" w14:textId="783A3838" w:rsidR="008444CA" w:rsidRDefault="008444CA" w:rsidP="008444CA">
      <w:pPr>
        <w:pStyle w:val="Caption"/>
      </w:pPr>
      <w:r>
        <w:t xml:space="preserve">Figure </w:t>
      </w:r>
      <w:r w:rsidR="00AD4D00">
        <w:t>22</w:t>
      </w:r>
      <w:r>
        <w:t xml:space="preserve">. </w:t>
      </w:r>
    </w:p>
    <w:p w14:paraId="57B28241" w14:textId="495FCC8D" w:rsidR="00B14613" w:rsidRDefault="00B14613" w:rsidP="00B14613">
      <w:pPr>
        <w:pStyle w:val="Caption"/>
      </w:pPr>
      <w:r>
        <w:t xml:space="preserve">Figure </w:t>
      </w:r>
      <w:fldSimple w:instr=" SEQ Figure \* ARABIC ">
        <w:r>
          <w:rPr>
            <w:noProof/>
          </w:rPr>
          <w:t>22</w:t>
        </w:r>
      </w:fldSimple>
      <w:r>
        <w:t xml:space="preserve">. </w:t>
      </w:r>
      <w:r w:rsidR="006A3108">
        <w:t xml:space="preserve">South West </w:t>
      </w:r>
      <w:r w:rsidRPr="008444CA">
        <w:t>202</w:t>
      </w:r>
      <w:r>
        <w:t>2–</w:t>
      </w:r>
      <w:r w:rsidRPr="008444CA">
        <w:t>2</w:t>
      </w:r>
      <w:r>
        <w:t>3</w:t>
      </w:r>
      <w:r w:rsidRPr="008444CA">
        <w:t xml:space="preserve"> calving and lambing pattern</w:t>
      </w:r>
    </w:p>
    <w:p w14:paraId="3F4AD065" w14:textId="6F0EFB42" w:rsidR="00B56795" w:rsidRDefault="00B90806" w:rsidP="0094263C">
      <w:r>
        <w:t>In the South West, m</w:t>
      </w:r>
      <w:r w:rsidR="005D1C98">
        <w:t>ost</w:t>
      </w:r>
      <w:r w:rsidR="008E7F2C">
        <w:t xml:space="preserve"> (85%)</w:t>
      </w:r>
      <w:r w:rsidR="001E7754">
        <w:t xml:space="preserve"> </w:t>
      </w:r>
      <w:r w:rsidR="008E7F2C">
        <w:t>lambing in</w:t>
      </w:r>
      <w:r w:rsidR="005D1C98">
        <w:t xml:space="preserve"> </w:t>
      </w:r>
      <w:r w:rsidR="002B1DC3">
        <w:t>wool sheep and prime lamb</w:t>
      </w:r>
      <w:r w:rsidR="008E7F2C">
        <w:t xml:space="preserve"> enterprises</w:t>
      </w:r>
      <w:r>
        <w:t xml:space="preserve"> </w:t>
      </w:r>
      <w:r w:rsidR="005D1C98">
        <w:t>occurred during</w:t>
      </w:r>
      <w:r w:rsidR="00595EE2">
        <w:t xml:space="preserve"> the</w:t>
      </w:r>
      <w:r w:rsidR="005D1C98">
        <w:t xml:space="preserve"> winter</w:t>
      </w:r>
      <w:r w:rsidR="00595EE2">
        <w:t xml:space="preserve"> month</w:t>
      </w:r>
      <w:r w:rsidR="001C6565">
        <w:t xml:space="preserve">s. Beef </w:t>
      </w:r>
      <w:r w:rsidR="001C6565">
        <w:t xml:space="preserve">enterprises </w:t>
      </w:r>
      <w:r w:rsidR="003874E1">
        <w:t xml:space="preserve">had </w:t>
      </w:r>
      <w:r w:rsidR="001C6565">
        <w:t>a larger spread of calving dates</w:t>
      </w:r>
      <w:r w:rsidR="00346968">
        <w:t xml:space="preserve"> with </w:t>
      </w:r>
      <w:r w:rsidR="00CF1D38">
        <w:t xml:space="preserve">approximately 50% of calving </w:t>
      </w:r>
      <w:r w:rsidR="004B7C52">
        <w:t>occurring</w:t>
      </w:r>
      <w:r w:rsidR="00CF1D38">
        <w:t xml:space="preserve"> in winter, 25% in spring and 25% in </w:t>
      </w:r>
      <w:r w:rsidR="00D54AC5">
        <w:t xml:space="preserve">autumn. </w:t>
      </w:r>
      <w:r w:rsidR="00E42516">
        <w:t xml:space="preserve">South </w:t>
      </w:r>
      <w:r w:rsidR="001927B1">
        <w:t>W</w:t>
      </w:r>
      <w:r w:rsidR="00E42516">
        <w:t>est</w:t>
      </w:r>
      <w:r w:rsidR="00CE6A44" w:rsidRPr="00560FE2">
        <w:t xml:space="preserve"> participants receiv</w:t>
      </w:r>
      <w:r w:rsidR="00E84F3A">
        <w:t>ed</w:t>
      </w:r>
      <w:r w:rsidR="00CE6A44">
        <w:t xml:space="preserve"> </w:t>
      </w:r>
      <w:r w:rsidR="005B5FC8">
        <w:t xml:space="preserve">an average of </w:t>
      </w:r>
      <w:r w:rsidR="00F30C56">
        <w:t>130%</w:t>
      </w:r>
      <w:r w:rsidR="00CE6A44" w:rsidRPr="00560FE2">
        <w:t xml:space="preserve"> </w:t>
      </w:r>
      <w:r w:rsidR="00F30C56">
        <w:t xml:space="preserve">of </w:t>
      </w:r>
      <w:r w:rsidR="00CE6A44">
        <w:t>annual</w:t>
      </w:r>
      <w:r w:rsidR="00E42516">
        <w:t xml:space="preserve"> </w:t>
      </w:r>
      <w:r w:rsidR="00F30C56">
        <w:t xml:space="preserve">rainfall </w:t>
      </w:r>
      <w:r w:rsidR="00AB2980">
        <w:t xml:space="preserve">and </w:t>
      </w:r>
      <w:r w:rsidR="00F30C56">
        <w:t xml:space="preserve">200% of </w:t>
      </w:r>
      <w:r w:rsidR="00AB2980">
        <w:t xml:space="preserve">spring </w:t>
      </w:r>
      <w:r w:rsidR="00CE6A44" w:rsidRPr="00560FE2">
        <w:t>rainfall</w:t>
      </w:r>
      <w:r w:rsidR="0005254F">
        <w:t xml:space="preserve"> </w:t>
      </w:r>
      <w:r w:rsidR="00CE6A44">
        <w:t xml:space="preserve">(Appendix </w:t>
      </w:r>
      <w:r w:rsidR="0005254F">
        <w:t>B</w:t>
      </w:r>
      <w:r w:rsidR="00CE6A44">
        <w:t>2)</w:t>
      </w:r>
      <w:r w:rsidR="000425E9">
        <w:t xml:space="preserve">. </w:t>
      </w:r>
    </w:p>
    <w:p w14:paraId="75C3619D" w14:textId="56A0FA1B" w:rsidR="004C7D2C" w:rsidRDefault="00EE4AF7" w:rsidP="0094263C">
      <w:r>
        <w:t>S</w:t>
      </w:r>
      <w:r w:rsidRPr="004C7D2C">
        <w:t>upplementary feeding rates and expenditure increased</w:t>
      </w:r>
      <w:r>
        <w:t xml:space="preserve"> as a result</w:t>
      </w:r>
      <w:r w:rsidR="001B32F9">
        <w:t xml:space="preserve"> of wet conditions, </w:t>
      </w:r>
      <w:r w:rsidR="005A1671">
        <w:t>water-logged</w:t>
      </w:r>
      <w:r w:rsidR="001B32F9">
        <w:t xml:space="preserve"> paddocks and difficult</w:t>
      </w:r>
      <w:r>
        <w:t xml:space="preserve"> operating </w:t>
      </w:r>
      <w:r w:rsidR="004B7C52">
        <w:t>conditions. Prime</w:t>
      </w:r>
      <w:r w:rsidR="005C6A4D">
        <w:t xml:space="preserve"> lamb </w:t>
      </w:r>
      <w:r w:rsidR="004C7D2C" w:rsidRPr="004C7D2C">
        <w:t>enterprises were</w:t>
      </w:r>
      <w:r w:rsidR="004F149F">
        <w:t xml:space="preserve"> the</w:t>
      </w:r>
      <w:r w:rsidR="004C7D2C" w:rsidRPr="004C7D2C">
        <w:t xml:space="preserve"> most reliant on </w:t>
      </w:r>
      <w:r w:rsidR="004B7C52" w:rsidRPr="004C7D2C">
        <w:t>supplementary</w:t>
      </w:r>
      <w:r w:rsidR="004C7D2C" w:rsidRPr="004C7D2C">
        <w:t xml:space="preserve"> feed (</w:t>
      </w:r>
      <w:r w:rsidR="004F149F">
        <w:t>35</w:t>
      </w:r>
      <w:r w:rsidR="00CC102B">
        <w:t>6</w:t>
      </w:r>
      <w:r w:rsidR="004C7D2C" w:rsidRPr="004C7D2C">
        <w:t xml:space="preserve"> ME fed per DSE)</w:t>
      </w:r>
      <w:r w:rsidR="00ED70EF">
        <w:t xml:space="preserve"> followed by</w:t>
      </w:r>
      <w:r w:rsidR="00101141">
        <w:t xml:space="preserve"> </w:t>
      </w:r>
      <w:r w:rsidR="00AB653A">
        <w:t>wool sheep</w:t>
      </w:r>
      <w:r w:rsidR="00ED70EF">
        <w:t xml:space="preserve"> </w:t>
      </w:r>
      <w:r w:rsidR="00AB653A">
        <w:t>(268 ME per DSE)</w:t>
      </w:r>
      <w:r w:rsidR="004C7D2C" w:rsidRPr="004C7D2C">
        <w:t xml:space="preserve">. </w:t>
      </w:r>
      <w:r w:rsidR="005176A3">
        <w:t xml:space="preserve">Grain and concentrates </w:t>
      </w:r>
      <w:r w:rsidR="001927B1" w:rsidRPr="004C7D2C">
        <w:t>were</w:t>
      </w:r>
      <w:r w:rsidR="004C7D2C" w:rsidRPr="004C7D2C">
        <w:t xml:space="preserve"> the most common form of supplement</w:t>
      </w:r>
      <w:r w:rsidR="00AB653A">
        <w:t xml:space="preserve"> fed</w:t>
      </w:r>
      <w:r w:rsidR="004C7D2C" w:rsidRPr="004C7D2C">
        <w:t xml:space="preserve"> to </w:t>
      </w:r>
      <w:r w:rsidR="00CC102B">
        <w:t>prime lamb</w:t>
      </w:r>
      <w:r w:rsidR="00AB653A">
        <w:t xml:space="preserve"> and wool sheep enterprises</w:t>
      </w:r>
      <w:r w:rsidR="004C7D2C" w:rsidRPr="004C7D2C">
        <w:t xml:space="preserve"> in</w:t>
      </w:r>
      <w:r w:rsidR="005176A3">
        <w:t xml:space="preserve"> the South West</w:t>
      </w:r>
      <w:r w:rsidR="004C7D2C" w:rsidRPr="004C7D2C">
        <w:t>.</w:t>
      </w:r>
    </w:p>
    <w:p w14:paraId="35174BC1" w14:textId="4E53F743" w:rsidR="00D12059" w:rsidRPr="00E02D5B" w:rsidRDefault="00200075" w:rsidP="00E02D5B">
      <w:pPr>
        <w:pStyle w:val="Heading3"/>
        <w:rPr>
          <w:b/>
          <w:bCs/>
        </w:rPr>
      </w:pPr>
      <w:r>
        <w:rPr>
          <w:b/>
          <w:bCs/>
        </w:rPr>
        <w:t>Capital structure</w:t>
      </w:r>
    </w:p>
    <w:p w14:paraId="59C1F045" w14:textId="4E325188" w:rsidR="00D12059" w:rsidRDefault="00D12059" w:rsidP="00D12059">
      <w:pPr>
        <w:rPr>
          <w:szCs w:val="20"/>
        </w:rPr>
      </w:pPr>
      <w:r w:rsidRPr="00443122">
        <w:rPr>
          <w:szCs w:val="20"/>
        </w:rPr>
        <w:t xml:space="preserve">***Infographic </w:t>
      </w:r>
      <w:r w:rsidR="00C902BD">
        <w:rPr>
          <w:szCs w:val="20"/>
        </w:rPr>
        <w:t>27</w:t>
      </w:r>
      <w:r w:rsidRPr="00443122">
        <w:rPr>
          <w:szCs w:val="20"/>
        </w:rPr>
        <w:t>**</w:t>
      </w:r>
      <w:r w:rsidRPr="00443122">
        <w:rPr>
          <w:szCs w:val="20"/>
        </w:rPr>
        <w:br/>
        <w:t>Farmland value ($/ha)</w:t>
      </w:r>
    </w:p>
    <w:p w14:paraId="432F8D78" w14:textId="78A7AF8D" w:rsidR="00441B18" w:rsidRDefault="00766B62" w:rsidP="00441B18">
      <w:pPr>
        <w:rPr>
          <w:szCs w:val="20"/>
        </w:rPr>
      </w:pPr>
      <w:r w:rsidRPr="003C4BE8">
        <w:rPr>
          <w:szCs w:val="20"/>
        </w:rPr>
        <w:t>F</w:t>
      </w:r>
      <w:r w:rsidR="00CE70D5" w:rsidRPr="003C4BE8">
        <w:rPr>
          <w:szCs w:val="20"/>
        </w:rPr>
        <w:t xml:space="preserve">armland </w:t>
      </w:r>
      <w:r w:rsidR="000468DE">
        <w:rPr>
          <w:szCs w:val="20"/>
        </w:rPr>
        <w:t xml:space="preserve">values </w:t>
      </w:r>
      <w:r w:rsidR="00D03C0D" w:rsidRPr="003C4BE8">
        <w:rPr>
          <w:szCs w:val="20"/>
        </w:rPr>
        <w:t>continued to ri</w:t>
      </w:r>
      <w:r w:rsidR="00636D14" w:rsidRPr="003C4BE8">
        <w:rPr>
          <w:szCs w:val="20"/>
        </w:rPr>
        <w:t>s</w:t>
      </w:r>
      <w:r w:rsidR="00D03C0D" w:rsidRPr="003C4BE8">
        <w:rPr>
          <w:szCs w:val="20"/>
        </w:rPr>
        <w:t>e</w:t>
      </w:r>
      <w:r w:rsidR="00CE70D5" w:rsidRPr="003C4BE8">
        <w:rPr>
          <w:szCs w:val="20"/>
        </w:rPr>
        <w:t xml:space="preserve"> across </w:t>
      </w:r>
      <w:r w:rsidR="00D03C0D" w:rsidRPr="003C4BE8">
        <w:rPr>
          <w:szCs w:val="20"/>
        </w:rPr>
        <w:t>South West</w:t>
      </w:r>
      <w:r w:rsidR="00CE70D5" w:rsidRPr="003C4BE8">
        <w:rPr>
          <w:szCs w:val="20"/>
        </w:rPr>
        <w:t xml:space="preserve"> Victoria</w:t>
      </w:r>
      <w:r w:rsidR="00D03C0D" w:rsidRPr="003C4BE8">
        <w:rPr>
          <w:szCs w:val="20"/>
        </w:rPr>
        <w:t>. T</w:t>
      </w:r>
      <w:r w:rsidR="00CE70D5" w:rsidRPr="003C4BE8">
        <w:rPr>
          <w:szCs w:val="20"/>
        </w:rPr>
        <w:t>he</w:t>
      </w:r>
      <w:r w:rsidR="00D03C0D" w:rsidRPr="003C4BE8">
        <w:rPr>
          <w:szCs w:val="20"/>
        </w:rPr>
        <w:t xml:space="preserve"> subsequent increase in</w:t>
      </w:r>
      <w:r w:rsidR="00CE70D5" w:rsidRPr="003C4BE8">
        <w:rPr>
          <w:szCs w:val="20"/>
        </w:rPr>
        <w:t xml:space="preserve"> </w:t>
      </w:r>
      <w:r w:rsidR="0055286C">
        <w:rPr>
          <w:szCs w:val="20"/>
        </w:rPr>
        <w:t xml:space="preserve">the </w:t>
      </w:r>
      <w:r w:rsidR="00CE70D5" w:rsidRPr="003C4BE8">
        <w:rPr>
          <w:szCs w:val="20"/>
        </w:rPr>
        <w:t>value of total farm assets offset the</w:t>
      </w:r>
      <w:r w:rsidR="00D41C2C">
        <w:rPr>
          <w:szCs w:val="20"/>
        </w:rPr>
        <w:t xml:space="preserve"> 24%</w:t>
      </w:r>
      <w:r w:rsidR="00CE70D5" w:rsidRPr="003C4BE8">
        <w:rPr>
          <w:szCs w:val="20"/>
        </w:rPr>
        <w:t xml:space="preserve"> </w:t>
      </w:r>
      <w:r w:rsidR="00D92E1A" w:rsidRPr="003C4BE8">
        <w:rPr>
          <w:szCs w:val="20"/>
        </w:rPr>
        <w:t>increase</w:t>
      </w:r>
      <w:r w:rsidR="00CE70D5" w:rsidRPr="003C4BE8">
        <w:rPr>
          <w:szCs w:val="20"/>
        </w:rPr>
        <w:t xml:space="preserve"> </w:t>
      </w:r>
      <w:r w:rsidR="00E914C5">
        <w:rPr>
          <w:szCs w:val="20"/>
        </w:rPr>
        <w:t xml:space="preserve">in </w:t>
      </w:r>
      <w:r w:rsidR="00CE70D5" w:rsidRPr="003C4BE8">
        <w:rPr>
          <w:szCs w:val="20"/>
        </w:rPr>
        <w:t>debt</w:t>
      </w:r>
      <w:r w:rsidR="00B72CA6" w:rsidRPr="003C4BE8">
        <w:rPr>
          <w:szCs w:val="20"/>
        </w:rPr>
        <w:t xml:space="preserve"> levels</w:t>
      </w:r>
      <w:r w:rsidR="0014683C" w:rsidRPr="003C4BE8">
        <w:rPr>
          <w:szCs w:val="20"/>
        </w:rPr>
        <w:t xml:space="preserve"> and</w:t>
      </w:r>
      <w:r w:rsidR="00CE70D5" w:rsidRPr="003C4BE8">
        <w:rPr>
          <w:szCs w:val="20"/>
        </w:rPr>
        <w:t xml:space="preserve"> resulted in an average annual addition to farmers</w:t>
      </w:r>
      <w:r w:rsidR="00201857">
        <w:rPr>
          <w:szCs w:val="20"/>
        </w:rPr>
        <w:t>’</w:t>
      </w:r>
      <w:r w:rsidR="00CE70D5" w:rsidRPr="003C4BE8">
        <w:rPr>
          <w:szCs w:val="20"/>
        </w:rPr>
        <w:t xml:space="preserve"> wealth (equity) of $</w:t>
      </w:r>
      <w:r w:rsidR="003A5589">
        <w:rPr>
          <w:szCs w:val="20"/>
        </w:rPr>
        <w:t>787</w:t>
      </w:r>
      <w:r w:rsidR="00CE70D5" w:rsidRPr="003C4BE8">
        <w:rPr>
          <w:szCs w:val="20"/>
        </w:rPr>
        <w:t>/ha</w:t>
      </w:r>
      <w:r w:rsidR="00B72CA6" w:rsidRPr="003C4BE8">
        <w:rPr>
          <w:szCs w:val="20"/>
        </w:rPr>
        <w:t>.</w:t>
      </w:r>
    </w:p>
    <w:p w14:paraId="21AB7C68" w14:textId="72DDD489" w:rsidR="00D12059" w:rsidRPr="00441B18" w:rsidRDefault="00D12059" w:rsidP="00441B18">
      <w:pPr>
        <w:pStyle w:val="Heading3"/>
        <w:rPr>
          <w:b/>
          <w:bCs/>
          <w:color w:val="auto"/>
          <w:szCs w:val="20"/>
        </w:rPr>
      </w:pPr>
      <w:r w:rsidRPr="00441B18">
        <w:rPr>
          <w:b/>
          <w:bCs/>
          <w:noProof/>
        </w:rPr>
        <w:t xml:space="preserve">Return on </w:t>
      </w:r>
      <w:r w:rsidR="001B5E52" w:rsidRPr="00441B18">
        <w:rPr>
          <w:b/>
          <w:bCs/>
          <w:noProof/>
        </w:rPr>
        <w:t>a</w:t>
      </w:r>
      <w:r w:rsidRPr="00441B18">
        <w:rPr>
          <w:b/>
          <w:bCs/>
          <w:noProof/>
        </w:rPr>
        <w:t>ssets</w:t>
      </w:r>
    </w:p>
    <w:p w14:paraId="4AD06272" w14:textId="0973C61B" w:rsidR="00D12059" w:rsidRDefault="0069047E" w:rsidP="00D12059">
      <w:pPr>
        <w:rPr>
          <w:color w:val="FF0000"/>
          <w:szCs w:val="20"/>
        </w:rPr>
      </w:pPr>
      <w:r>
        <w:rPr>
          <w:noProof/>
          <w:color w:val="FF0000"/>
          <w:szCs w:val="20"/>
        </w:rPr>
        <w:drawing>
          <wp:inline distT="0" distB="0" distL="0" distR="0" wp14:anchorId="740B0839" wp14:editId="590DECE4">
            <wp:extent cx="2987675" cy="1768989"/>
            <wp:effectExtent l="0" t="0" r="3175" b="3175"/>
            <wp:docPr id="204" name="Picture 204" descr="South West return on assets since 2013-14 presented as a column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South West return on assets since 2013-14 presented as a column graph "/>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03082" cy="1778112"/>
                    </a:xfrm>
                    <a:prstGeom prst="rect">
                      <a:avLst/>
                    </a:prstGeom>
                    <a:noFill/>
                  </pic:spPr>
                </pic:pic>
              </a:graphicData>
            </a:graphic>
          </wp:inline>
        </w:drawing>
      </w:r>
    </w:p>
    <w:p w14:paraId="0798287D" w14:textId="749F62DB" w:rsidR="00B14613" w:rsidRDefault="00B14613" w:rsidP="00B14613">
      <w:pPr>
        <w:pStyle w:val="Caption"/>
      </w:pPr>
      <w:bookmarkStart w:id="23" w:name="_Ref148984101"/>
      <w:r>
        <w:t xml:space="preserve">Figure </w:t>
      </w:r>
      <w:fldSimple w:instr=" SEQ Figure \* ARABIC ">
        <w:r>
          <w:rPr>
            <w:noProof/>
          </w:rPr>
          <w:t>23</w:t>
        </w:r>
      </w:fldSimple>
      <w:bookmarkEnd w:id="23"/>
      <w:r>
        <w:t>.</w:t>
      </w:r>
      <w:r w:rsidRPr="00B14613">
        <w:t xml:space="preserve"> </w:t>
      </w:r>
      <w:r>
        <w:t xml:space="preserve">South West return on assets </w:t>
      </w:r>
    </w:p>
    <w:p w14:paraId="648DB9E2" w14:textId="2125173E" w:rsidR="00C52434" w:rsidRDefault="00C84FA9" w:rsidP="00F7744D">
      <w:pPr>
        <w:rPr>
          <w:szCs w:val="20"/>
        </w:rPr>
      </w:pPr>
      <w:r>
        <w:rPr>
          <w:szCs w:val="20"/>
        </w:rPr>
        <w:t>A</w:t>
      </w:r>
      <w:r w:rsidRPr="00F72577">
        <w:rPr>
          <w:szCs w:val="20"/>
        </w:rPr>
        <w:t>verage EB</w:t>
      </w:r>
      <w:r>
        <w:rPr>
          <w:szCs w:val="20"/>
        </w:rPr>
        <w:t>IT</w:t>
      </w:r>
      <w:r w:rsidRPr="00F72577">
        <w:rPr>
          <w:szCs w:val="20"/>
        </w:rPr>
        <w:t xml:space="preserve"> on </w:t>
      </w:r>
      <w:r>
        <w:rPr>
          <w:szCs w:val="20"/>
        </w:rPr>
        <w:t>S</w:t>
      </w:r>
      <w:r w:rsidRPr="00F72577">
        <w:rPr>
          <w:szCs w:val="20"/>
        </w:rPr>
        <w:t xml:space="preserve">outh </w:t>
      </w:r>
      <w:r>
        <w:rPr>
          <w:szCs w:val="20"/>
        </w:rPr>
        <w:t>W</w:t>
      </w:r>
      <w:r w:rsidRPr="00F72577">
        <w:rPr>
          <w:szCs w:val="20"/>
        </w:rPr>
        <w:t xml:space="preserve">est farms </w:t>
      </w:r>
      <w:r>
        <w:rPr>
          <w:szCs w:val="20"/>
        </w:rPr>
        <w:t>halved in 2022-23</w:t>
      </w:r>
      <w:r w:rsidR="00D37BC5">
        <w:rPr>
          <w:szCs w:val="20"/>
        </w:rPr>
        <w:t>,</w:t>
      </w:r>
      <w:r>
        <w:rPr>
          <w:szCs w:val="20"/>
        </w:rPr>
        <w:t xml:space="preserve"> from the record highs of 2021-22</w:t>
      </w:r>
      <w:r w:rsidR="00063007">
        <w:rPr>
          <w:szCs w:val="20"/>
        </w:rPr>
        <w:t xml:space="preserve">. </w:t>
      </w:r>
      <w:r w:rsidR="00917DC7">
        <w:rPr>
          <w:szCs w:val="20"/>
        </w:rPr>
        <w:t xml:space="preserve">Lower profit was made using more valuable assets resulting </w:t>
      </w:r>
      <w:r w:rsidR="00D37BC5">
        <w:rPr>
          <w:szCs w:val="20"/>
        </w:rPr>
        <w:t xml:space="preserve">in </w:t>
      </w:r>
      <w:r w:rsidR="00917DC7">
        <w:rPr>
          <w:szCs w:val="20"/>
        </w:rPr>
        <w:t>the</w:t>
      </w:r>
      <w:r w:rsidR="00917DC7" w:rsidRPr="00F72577">
        <w:t xml:space="preserve"> </w:t>
      </w:r>
      <w:r w:rsidR="0097117B">
        <w:t>r</w:t>
      </w:r>
      <w:r w:rsidR="00746E5D" w:rsidRPr="00F72577">
        <w:t>eturn on assets de</w:t>
      </w:r>
      <w:r w:rsidR="0097117B">
        <w:t>clin</w:t>
      </w:r>
      <w:r>
        <w:t>in</w:t>
      </w:r>
      <w:r w:rsidR="0097117B">
        <w:t xml:space="preserve">g </w:t>
      </w:r>
      <w:r w:rsidR="00746E5D" w:rsidRPr="00F72577">
        <w:t xml:space="preserve">for the </w:t>
      </w:r>
      <w:r w:rsidR="00BC3908">
        <w:t>third</w:t>
      </w:r>
      <w:r w:rsidR="00746E5D" w:rsidRPr="00F72577">
        <w:t xml:space="preserve"> consecutive </w:t>
      </w:r>
      <w:r w:rsidR="00746E5D" w:rsidRPr="00F72577">
        <w:lastRenderedPageBreak/>
        <w:t xml:space="preserve">year to </w:t>
      </w:r>
      <w:r w:rsidR="00DE5EFD">
        <w:t>1.5%</w:t>
      </w:r>
      <w:r>
        <w:t>,</w:t>
      </w:r>
      <w:r w:rsidR="00746E5D" w:rsidRPr="00F72577">
        <w:t xml:space="preserve"> the lowest </w:t>
      </w:r>
      <w:r>
        <w:t>returns</w:t>
      </w:r>
      <w:r w:rsidR="00746E5D" w:rsidRPr="00F72577">
        <w:t xml:space="preserve"> recorded since 20</w:t>
      </w:r>
      <w:r w:rsidR="008D4A6F">
        <w:t>13-14 and well below the 10-year regional average</w:t>
      </w:r>
      <w:r w:rsidR="001128A4">
        <w:t xml:space="preserve"> (</w:t>
      </w:r>
      <w:r w:rsidR="00D37BC5">
        <w:fldChar w:fldCharType="begin"/>
      </w:r>
      <w:r w:rsidR="00D37BC5">
        <w:instrText xml:space="preserve"> REF _Ref148984101 \h </w:instrText>
      </w:r>
      <w:r w:rsidR="00D37BC5">
        <w:fldChar w:fldCharType="separate"/>
      </w:r>
      <w:r w:rsidR="00D37BC5">
        <w:t xml:space="preserve">Figure </w:t>
      </w:r>
      <w:r w:rsidR="00D37BC5">
        <w:rPr>
          <w:noProof/>
        </w:rPr>
        <w:t>23</w:t>
      </w:r>
      <w:r w:rsidR="00D37BC5">
        <w:fldChar w:fldCharType="end"/>
      </w:r>
      <w:r w:rsidR="00ED28E5">
        <w:t>)</w:t>
      </w:r>
      <w:r w:rsidR="008D4A6F">
        <w:t>.</w:t>
      </w:r>
      <w:r w:rsidR="00746E5D" w:rsidRPr="00F72577">
        <w:rPr>
          <w:szCs w:val="20"/>
        </w:rPr>
        <w:t xml:space="preserve"> </w:t>
      </w:r>
    </w:p>
    <w:p w14:paraId="57055B45" w14:textId="1E62E6E6" w:rsidR="00204510" w:rsidRDefault="00C52434" w:rsidP="00746E5D">
      <w:pPr>
        <w:rPr>
          <w:szCs w:val="20"/>
        </w:rPr>
      </w:pPr>
      <w:r>
        <w:rPr>
          <w:szCs w:val="20"/>
        </w:rPr>
        <w:br w:type="page"/>
      </w:r>
    </w:p>
    <w:p w14:paraId="29E8ED10" w14:textId="5CC0479A" w:rsidR="00436118" w:rsidRPr="00436118" w:rsidRDefault="00436118" w:rsidP="00436118">
      <w:pPr>
        <w:rPr>
          <w:szCs w:val="20"/>
        </w:rPr>
        <w:sectPr w:rsidR="00436118" w:rsidRPr="00436118" w:rsidSect="001F749A">
          <w:type w:val="continuous"/>
          <w:pgSz w:w="11906" w:h="16838"/>
          <w:pgMar w:top="1440" w:right="1440" w:bottom="1440" w:left="1440" w:header="708" w:footer="708" w:gutter="0"/>
          <w:cols w:num="2" w:space="708"/>
          <w:docGrid w:linePitch="360"/>
        </w:sectPr>
      </w:pPr>
      <w:r w:rsidRPr="00842DD0">
        <w:rPr>
          <w:noProof/>
          <w:color w:val="FF0000"/>
        </w:rPr>
        <w:lastRenderedPageBreak/>
        <mc:AlternateContent>
          <mc:Choice Requires="wps">
            <w:drawing>
              <wp:inline distT="0" distB="0" distL="0" distR="0" wp14:anchorId="7CE517FB" wp14:editId="530430BD">
                <wp:extent cx="5810250" cy="2109788"/>
                <wp:effectExtent l="0" t="0" r="19050" b="241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109788"/>
                        </a:xfrm>
                        <a:prstGeom prst="rect">
                          <a:avLst/>
                        </a:prstGeom>
                        <a:solidFill>
                          <a:schemeClr val="accent6">
                            <a:lumMod val="20000"/>
                            <a:lumOff val="80000"/>
                          </a:schemeClr>
                        </a:solidFill>
                        <a:ln w="9525">
                          <a:solidFill>
                            <a:srgbClr val="000000"/>
                          </a:solidFill>
                          <a:miter lim="800000"/>
                          <a:headEnd/>
                          <a:tailEnd/>
                        </a:ln>
                      </wps:spPr>
                      <wps:txbx>
                        <w:txbxContent>
                          <w:p w14:paraId="18C4FF25" w14:textId="77777777" w:rsidR="00436118" w:rsidRPr="00CB4E11" w:rsidRDefault="00436118" w:rsidP="00436118">
                            <w:pPr>
                              <w:pStyle w:val="Caption"/>
                            </w:pPr>
                            <w:r>
                              <w:t>South West Victoria r</w:t>
                            </w:r>
                            <w:r w:rsidRPr="00CB4E11">
                              <w:t xml:space="preserve">egional </w:t>
                            </w:r>
                            <w:r>
                              <w:t>s</w:t>
                            </w:r>
                            <w:r w:rsidRPr="00CB4E11">
                              <w:t>ummary</w:t>
                            </w:r>
                          </w:p>
                          <w:p w14:paraId="587CE237" w14:textId="77777777" w:rsidR="00436118" w:rsidRPr="00CB4E11" w:rsidRDefault="00436118" w:rsidP="00436118">
                            <w:pPr>
                              <w:pStyle w:val="ListParagraph"/>
                              <w:numPr>
                                <w:ilvl w:val="0"/>
                                <w:numId w:val="9"/>
                              </w:numPr>
                              <w:rPr>
                                <w:szCs w:val="20"/>
                              </w:rPr>
                            </w:pPr>
                            <w:r>
                              <w:rPr>
                                <w:szCs w:val="20"/>
                              </w:rPr>
                              <w:t>Gross farm income decreased for the first time in 10 years</w:t>
                            </w:r>
                          </w:p>
                          <w:p w14:paraId="49FF4586" w14:textId="77DAA352" w:rsidR="00436118" w:rsidRDefault="005640FB" w:rsidP="00436118">
                            <w:pPr>
                              <w:pStyle w:val="ListParagraph"/>
                              <w:numPr>
                                <w:ilvl w:val="0"/>
                                <w:numId w:val="9"/>
                              </w:numPr>
                              <w:rPr>
                                <w:szCs w:val="20"/>
                              </w:rPr>
                            </w:pPr>
                            <w:r>
                              <w:rPr>
                                <w:szCs w:val="20"/>
                              </w:rPr>
                              <w:t>Second h</w:t>
                            </w:r>
                            <w:r w:rsidR="00436118" w:rsidRPr="00CB4E11">
                              <w:rPr>
                                <w:szCs w:val="20"/>
                              </w:rPr>
                              <w:t xml:space="preserve">ighest </w:t>
                            </w:r>
                            <w:r w:rsidR="009324AD">
                              <w:rPr>
                                <w:szCs w:val="20"/>
                              </w:rPr>
                              <w:t>regional</w:t>
                            </w:r>
                            <w:r w:rsidR="00436118" w:rsidRPr="00CB4E11">
                              <w:rPr>
                                <w:szCs w:val="20"/>
                              </w:rPr>
                              <w:t xml:space="preserve"> variable costs in </w:t>
                            </w:r>
                            <w:r w:rsidR="00436118">
                              <w:rPr>
                                <w:szCs w:val="20"/>
                              </w:rPr>
                              <w:t>18</w:t>
                            </w:r>
                            <w:r w:rsidR="00436118" w:rsidRPr="00CB4E11">
                              <w:rPr>
                                <w:szCs w:val="20"/>
                              </w:rPr>
                              <w:t xml:space="preserve"> years</w:t>
                            </w:r>
                          </w:p>
                          <w:p w14:paraId="0E1E42A4" w14:textId="6A8BDB3F" w:rsidR="009324AD" w:rsidRPr="00CB4E11" w:rsidRDefault="009324AD" w:rsidP="00436118">
                            <w:pPr>
                              <w:pStyle w:val="ListParagraph"/>
                              <w:numPr>
                                <w:ilvl w:val="0"/>
                                <w:numId w:val="9"/>
                              </w:numPr>
                              <w:rPr>
                                <w:szCs w:val="20"/>
                              </w:rPr>
                            </w:pPr>
                            <w:r>
                              <w:rPr>
                                <w:szCs w:val="20"/>
                              </w:rPr>
                              <w:t>P</w:t>
                            </w:r>
                            <w:r w:rsidRPr="00943B94">
                              <w:rPr>
                                <w:szCs w:val="20"/>
                              </w:rPr>
                              <w:t xml:space="preserve">rime lamb </w:t>
                            </w:r>
                            <w:r>
                              <w:rPr>
                                <w:szCs w:val="20"/>
                              </w:rPr>
                              <w:t xml:space="preserve">and wool sheep </w:t>
                            </w:r>
                            <w:r w:rsidRPr="00943B94">
                              <w:rPr>
                                <w:szCs w:val="20"/>
                              </w:rPr>
                              <w:t xml:space="preserve">gross margins </w:t>
                            </w:r>
                            <w:r>
                              <w:rPr>
                                <w:szCs w:val="20"/>
                              </w:rPr>
                              <w:t xml:space="preserve">fell 28% </w:t>
                            </w:r>
                            <w:r w:rsidR="002B3B97">
                              <w:rPr>
                                <w:szCs w:val="20"/>
                              </w:rPr>
                              <w:t>and was</w:t>
                            </w:r>
                            <w:r>
                              <w:rPr>
                                <w:szCs w:val="20"/>
                              </w:rPr>
                              <w:t xml:space="preserve"> below</w:t>
                            </w:r>
                            <w:r w:rsidRPr="00943B94">
                              <w:rPr>
                                <w:szCs w:val="20"/>
                              </w:rPr>
                              <w:t xml:space="preserve"> the </w:t>
                            </w:r>
                            <w:r>
                              <w:rPr>
                                <w:szCs w:val="20"/>
                              </w:rPr>
                              <w:t>3</w:t>
                            </w:r>
                            <w:r w:rsidRPr="00943B94">
                              <w:rPr>
                                <w:szCs w:val="20"/>
                              </w:rPr>
                              <w:t>-year average</w:t>
                            </w:r>
                          </w:p>
                          <w:p w14:paraId="4C337681" w14:textId="44320093" w:rsidR="00817A6B" w:rsidRDefault="002C7FB4" w:rsidP="00436118">
                            <w:pPr>
                              <w:pStyle w:val="ListParagraph"/>
                              <w:numPr>
                                <w:ilvl w:val="0"/>
                                <w:numId w:val="9"/>
                              </w:numPr>
                              <w:rPr>
                                <w:szCs w:val="20"/>
                              </w:rPr>
                            </w:pPr>
                            <w:r>
                              <w:rPr>
                                <w:color w:val="000000" w:themeColor="text1"/>
                                <w:szCs w:val="20"/>
                              </w:rPr>
                              <w:t>Phosphorus</w:t>
                            </w:r>
                            <w:r w:rsidR="00817A6B">
                              <w:rPr>
                                <w:color w:val="000000" w:themeColor="text1"/>
                                <w:szCs w:val="20"/>
                              </w:rPr>
                              <w:t xml:space="preserve"> application rates to pasture reduced by 30% from 2021-22 levels and for the fourth consecutive year</w:t>
                            </w:r>
                          </w:p>
                          <w:p w14:paraId="35E77D87" w14:textId="21C71E01" w:rsidR="00274501" w:rsidRDefault="00274501" w:rsidP="00436118">
                            <w:pPr>
                              <w:pStyle w:val="ListParagraph"/>
                              <w:numPr>
                                <w:ilvl w:val="0"/>
                                <w:numId w:val="9"/>
                              </w:numPr>
                              <w:rPr>
                                <w:szCs w:val="20"/>
                              </w:rPr>
                            </w:pPr>
                            <w:r>
                              <w:rPr>
                                <w:szCs w:val="20"/>
                              </w:rPr>
                              <w:t xml:space="preserve">Earnings </w:t>
                            </w:r>
                            <w:r w:rsidR="001927B1">
                              <w:rPr>
                                <w:szCs w:val="20"/>
                              </w:rPr>
                              <w:t>b</w:t>
                            </w:r>
                            <w:r>
                              <w:rPr>
                                <w:szCs w:val="20"/>
                              </w:rPr>
                              <w:t xml:space="preserve">efore </w:t>
                            </w:r>
                            <w:r w:rsidR="001927B1">
                              <w:rPr>
                                <w:szCs w:val="20"/>
                              </w:rPr>
                              <w:t>i</w:t>
                            </w:r>
                            <w:r>
                              <w:rPr>
                                <w:szCs w:val="20"/>
                              </w:rPr>
                              <w:t xml:space="preserve">nterest and </w:t>
                            </w:r>
                            <w:r w:rsidR="00661044">
                              <w:rPr>
                                <w:szCs w:val="20"/>
                              </w:rPr>
                              <w:t>t</w:t>
                            </w:r>
                            <w:r>
                              <w:rPr>
                                <w:szCs w:val="20"/>
                              </w:rPr>
                              <w:t>ax</w:t>
                            </w:r>
                            <w:r w:rsidR="00661044">
                              <w:rPr>
                                <w:szCs w:val="20"/>
                              </w:rPr>
                              <w:t xml:space="preserve"> (EBIT)</w:t>
                            </w:r>
                            <w:r>
                              <w:rPr>
                                <w:szCs w:val="20"/>
                              </w:rPr>
                              <w:t xml:space="preserve"> </w:t>
                            </w:r>
                            <w:r w:rsidRPr="00274501">
                              <w:rPr>
                                <w:szCs w:val="20"/>
                              </w:rPr>
                              <w:t>halved from the record highs of 2021-22.</w:t>
                            </w:r>
                          </w:p>
                          <w:p w14:paraId="7291AA07" w14:textId="1937F06F" w:rsidR="00436118" w:rsidRDefault="00436118" w:rsidP="00436118">
                            <w:pPr>
                              <w:pStyle w:val="ListParagraph"/>
                              <w:numPr>
                                <w:ilvl w:val="0"/>
                                <w:numId w:val="9"/>
                              </w:numPr>
                              <w:rPr>
                                <w:szCs w:val="20"/>
                              </w:rPr>
                            </w:pPr>
                            <w:r w:rsidRPr="00CB4E11">
                              <w:rPr>
                                <w:szCs w:val="20"/>
                              </w:rPr>
                              <w:t xml:space="preserve">Average annual increase </w:t>
                            </w:r>
                            <w:r w:rsidR="002B3B97">
                              <w:rPr>
                                <w:szCs w:val="20"/>
                              </w:rPr>
                              <w:t>in</w:t>
                            </w:r>
                            <w:r w:rsidR="002B3B97" w:rsidRPr="00CB4E11">
                              <w:rPr>
                                <w:szCs w:val="20"/>
                              </w:rPr>
                              <w:t xml:space="preserve"> </w:t>
                            </w:r>
                            <w:r w:rsidRPr="00CB4E11">
                              <w:rPr>
                                <w:szCs w:val="20"/>
                              </w:rPr>
                              <w:t xml:space="preserve">equity (net worth) </w:t>
                            </w:r>
                            <w:r w:rsidR="002B3B97">
                              <w:rPr>
                                <w:szCs w:val="20"/>
                              </w:rPr>
                              <w:t>by</w:t>
                            </w:r>
                            <w:r w:rsidR="002B3B97" w:rsidRPr="00CB4E11">
                              <w:rPr>
                                <w:szCs w:val="20"/>
                              </w:rPr>
                              <w:t xml:space="preserve"> </w:t>
                            </w:r>
                            <w:r w:rsidRPr="00CB4E11">
                              <w:rPr>
                                <w:szCs w:val="20"/>
                              </w:rPr>
                              <w:t>$</w:t>
                            </w:r>
                            <w:r w:rsidR="00D34D84">
                              <w:rPr>
                                <w:szCs w:val="20"/>
                              </w:rPr>
                              <w:t>787</w:t>
                            </w:r>
                            <w:r w:rsidRPr="00CB4E11">
                              <w:rPr>
                                <w:szCs w:val="20"/>
                              </w:rPr>
                              <w:t>/ha</w:t>
                            </w:r>
                            <w:r w:rsidR="00627D8F">
                              <w:rPr>
                                <w:szCs w:val="20"/>
                              </w:rPr>
                              <w:t>.</w:t>
                            </w:r>
                            <w:r w:rsidRPr="00CB4E11">
                              <w:rPr>
                                <w:szCs w:val="20"/>
                              </w:rPr>
                              <w:t xml:space="preserve"> </w:t>
                            </w:r>
                          </w:p>
                          <w:p w14:paraId="2340A15A" w14:textId="77777777" w:rsidR="006E0E4A" w:rsidRPr="00CB4E11" w:rsidRDefault="006E0E4A" w:rsidP="00A50700">
                            <w:pPr>
                              <w:rPr>
                                <w:szCs w:val="20"/>
                              </w:rPr>
                            </w:pPr>
                          </w:p>
                          <w:p w14:paraId="5934BB30" w14:textId="77777777" w:rsidR="00436118" w:rsidRPr="00F54B71" w:rsidRDefault="00436118" w:rsidP="00436118">
                            <w:pPr>
                              <w:ind w:left="720"/>
                              <w:rPr>
                                <w:color w:val="FF0000"/>
                                <w:szCs w:val="20"/>
                              </w:rPr>
                            </w:pPr>
                          </w:p>
                          <w:p w14:paraId="56FE08F6" w14:textId="77777777" w:rsidR="00436118" w:rsidRPr="00350974" w:rsidRDefault="00436118" w:rsidP="00436118"/>
                          <w:p w14:paraId="6AAAAE1D" w14:textId="77777777" w:rsidR="00436118" w:rsidRPr="00AD0698" w:rsidRDefault="00436118" w:rsidP="00436118">
                            <w:pPr>
                              <w:ind w:left="360"/>
                              <w:rPr>
                                <w:color w:val="FF0000"/>
                                <w:szCs w:val="20"/>
                              </w:rPr>
                            </w:pPr>
                          </w:p>
                          <w:p w14:paraId="30E68C31" w14:textId="77777777" w:rsidR="00436118" w:rsidRDefault="00436118" w:rsidP="00436118"/>
                        </w:txbxContent>
                      </wps:txbx>
                      <wps:bodyPr rot="0" vert="horz" wrap="square" lIns="91440" tIns="45720" rIns="91440" bIns="45720" anchor="t" anchorCtr="0">
                        <a:noAutofit/>
                      </wps:bodyPr>
                    </wps:wsp>
                  </a:graphicData>
                </a:graphic>
              </wp:inline>
            </w:drawing>
          </mc:Choice>
          <mc:Fallback>
            <w:pict>
              <v:shape w14:anchorId="7CE517FB" id="Text Box 17" o:spid="_x0000_s1029" type="#_x0000_t202" style="width:457.5pt;height:16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" fillcolor="#e2efd9 [665]">
                <v:textbox>
                  <w:txbxContent>
                    <w:p w14:paraId="18C4FF25" w14:textId="77777777" w:rsidR="00436118" w:rsidRPr="00CB4E11" w:rsidRDefault="00436118" w:rsidP="00436118">
                      <w:pPr>
                        <w:pStyle w:val="Caption"/>
                      </w:pPr>
                      <w:r>
                        <w:t>South West Victoria r</w:t>
                      </w:r>
                      <w:r w:rsidRPr="00CB4E11">
                        <w:t xml:space="preserve">egional </w:t>
                      </w:r>
                      <w:r>
                        <w:t>s</w:t>
                      </w:r>
                      <w:r w:rsidRPr="00CB4E11">
                        <w:t>ummary</w:t>
                      </w:r>
                    </w:p>
                    <w:p w14:paraId="587CE237" w14:textId="77777777" w:rsidR="00436118" w:rsidRPr="00CB4E11" w:rsidRDefault="00436118" w:rsidP="00436118">
                      <w:pPr>
                        <w:pStyle w:val="ListParagraph"/>
                        <w:numPr>
                          <w:ilvl w:val="0"/>
                          <w:numId w:val="9"/>
                        </w:numPr>
                        <w:rPr>
                          <w:szCs w:val="20"/>
                        </w:rPr>
                      </w:pPr>
                      <w:r>
                        <w:rPr>
                          <w:szCs w:val="20"/>
                        </w:rPr>
                        <w:t>Gross farm income decreased for the first time in 10 years</w:t>
                      </w:r>
                    </w:p>
                    <w:p w14:paraId="49FF4586" w14:textId="77DAA352" w:rsidR="00436118" w:rsidRDefault="005640FB" w:rsidP="00436118">
                      <w:pPr>
                        <w:pStyle w:val="ListParagraph"/>
                        <w:numPr>
                          <w:ilvl w:val="0"/>
                          <w:numId w:val="9"/>
                        </w:numPr>
                        <w:rPr>
                          <w:szCs w:val="20"/>
                        </w:rPr>
                      </w:pPr>
                      <w:r>
                        <w:rPr>
                          <w:szCs w:val="20"/>
                        </w:rPr>
                        <w:t>Second h</w:t>
                      </w:r>
                      <w:r w:rsidR="00436118" w:rsidRPr="00CB4E11">
                        <w:rPr>
                          <w:szCs w:val="20"/>
                        </w:rPr>
                        <w:t xml:space="preserve">ighest </w:t>
                      </w:r>
                      <w:r w:rsidR="009324AD">
                        <w:rPr>
                          <w:szCs w:val="20"/>
                        </w:rPr>
                        <w:t>regional</w:t>
                      </w:r>
                      <w:r w:rsidR="00436118" w:rsidRPr="00CB4E11">
                        <w:rPr>
                          <w:szCs w:val="20"/>
                        </w:rPr>
                        <w:t xml:space="preserve"> variable costs in </w:t>
                      </w:r>
                      <w:r w:rsidR="00436118">
                        <w:rPr>
                          <w:szCs w:val="20"/>
                        </w:rPr>
                        <w:t>18</w:t>
                      </w:r>
                      <w:r w:rsidR="00436118" w:rsidRPr="00CB4E11">
                        <w:rPr>
                          <w:szCs w:val="20"/>
                        </w:rPr>
                        <w:t xml:space="preserve"> years</w:t>
                      </w:r>
                    </w:p>
                    <w:p w14:paraId="0E1E42A4" w14:textId="6A8BDB3F" w:rsidR="009324AD" w:rsidRPr="00CB4E11" w:rsidRDefault="009324AD" w:rsidP="00436118">
                      <w:pPr>
                        <w:pStyle w:val="ListParagraph"/>
                        <w:numPr>
                          <w:ilvl w:val="0"/>
                          <w:numId w:val="9"/>
                        </w:numPr>
                        <w:rPr>
                          <w:szCs w:val="20"/>
                        </w:rPr>
                      </w:pPr>
                      <w:r>
                        <w:rPr>
                          <w:szCs w:val="20"/>
                        </w:rPr>
                        <w:t>P</w:t>
                      </w:r>
                      <w:r w:rsidRPr="00943B94">
                        <w:rPr>
                          <w:szCs w:val="20"/>
                        </w:rPr>
                        <w:t xml:space="preserve">rime lamb </w:t>
                      </w:r>
                      <w:r>
                        <w:rPr>
                          <w:szCs w:val="20"/>
                        </w:rPr>
                        <w:t xml:space="preserve">and wool sheep </w:t>
                      </w:r>
                      <w:r w:rsidRPr="00943B94">
                        <w:rPr>
                          <w:szCs w:val="20"/>
                        </w:rPr>
                        <w:t xml:space="preserve">gross margins </w:t>
                      </w:r>
                      <w:r>
                        <w:rPr>
                          <w:szCs w:val="20"/>
                        </w:rPr>
                        <w:t xml:space="preserve">fell 28% </w:t>
                      </w:r>
                      <w:r w:rsidR="002B3B97">
                        <w:rPr>
                          <w:szCs w:val="20"/>
                        </w:rPr>
                        <w:t>and was</w:t>
                      </w:r>
                      <w:r>
                        <w:rPr>
                          <w:szCs w:val="20"/>
                        </w:rPr>
                        <w:t xml:space="preserve"> below</w:t>
                      </w:r>
                      <w:r w:rsidRPr="00943B94">
                        <w:rPr>
                          <w:szCs w:val="20"/>
                        </w:rPr>
                        <w:t xml:space="preserve"> the </w:t>
                      </w:r>
                      <w:r>
                        <w:rPr>
                          <w:szCs w:val="20"/>
                        </w:rPr>
                        <w:t>3</w:t>
                      </w:r>
                      <w:r w:rsidRPr="00943B94">
                        <w:rPr>
                          <w:szCs w:val="20"/>
                        </w:rPr>
                        <w:t>-year average</w:t>
                      </w:r>
                    </w:p>
                    <w:p w14:paraId="4C337681" w14:textId="44320093" w:rsidR="00817A6B" w:rsidRDefault="002C7FB4" w:rsidP="00436118">
                      <w:pPr>
                        <w:pStyle w:val="ListParagraph"/>
                        <w:numPr>
                          <w:ilvl w:val="0"/>
                          <w:numId w:val="9"/>
                        </w:numPr>
                        <w:rPr>
                          <w:szCs w:val="20"/>
                        </w:rPr>
                      </w:pPr>
                      <w:r>
                        <w:rPr>
                          <w:color w:val="000000" w:themeColor="text1"/>
                          <w:szCs w:val="20"/>
                        </w:rPr>
                        <w:t>Phosphorus</w:t>
                      </w:r>
                      <w:r w:rsidR="00817A6B">
                        <w:rPr>
                          <w:color w:val="000000" w:themeColor="text1"/>
                          <w:szCs w:val="20"/>
                        </w:rPr>
                        <w:t xml:space="preserve"> application rates to pasture reduced by 30% from 2021-22 levels and for the fourth consecutive year</w:t>
                      </w:r>
                    </w:p>
                    <w:p w14:paraId="35E77D87" w14:textId="21C71E01" w:rsidR="00274501" w:rsidRDefault="00274501" w:rsidP="00436118">
                      <w:pPr>
                        <w:pStyle w:val="ListParagraph"/>
                        <w:numPr>
                          <w:ilvl w:val="0"/>
                          <w:numId w:val="9"/>
                        </w:numPr>
                        <w:rPr>
                          <w:szCs w:val="20"/>
                        </w:rPr>
                      </w:pPr>
                      <w:r>
                        <w:rPr>
                          <w:szCs w:val="20"/>
                        </w:rPr>
                        <w:t xml:space="preserve">Earnings </w:t>
                      </w:r>
                      <w:r w:rsidR="001927B1">
                        <w:rPr>
                          <w:szCs w:val="20"/>
                        </w:rPr>
                        <w:t>b</w:t>
                      </w:r>
                      <w:r>
                        <w:rPr>
                          <w:szCs w:val="20"/>
                        </w:rPr>
                        <w:t xml:space="preserve">efore </w:t>
                      </w:r>
                      <w:r w:rsidR="001927B1">
                        <w:rPr>
                          <w:szCs w:val="20"/>
                        </w:rPr>
                        <w:t>i</w:t>
                      </w:r>
                      <w:r>
                        <w:rPr>
                          <w:szCs w:val="20"/>
                        </w:rPr>
                        <w:t xml:space="preserve">nterest and </w:t>
                      </w:r>
                      <w:r w:rsidR="00661044">
                        <w:rPr>
                          <w:szCs w:val="20"/>
                        </w:rPr>
                        <w:t>t</w:t>
                      </w:r>
                      <w:r>
                        <w:rPr>
                          <w:szCs w:val="20"/>
                        </w:rPr>
                        <w:t>ax</w:t>
                      </w:r>
                      <w:r w:rsidR="00661044">
                        <w:rPr>
                          <w:szCs w:val="20"/>
                        </w:rPr>
                        <w:t xml:space="preserve"> (EBIT)</w:t>
                      </w:r>
                      <w:r>
                        <w:rPr>
                          <w:szCs w:val="20"/>
                        </w:rPr>
                        <w:t xml:space="preserve"> </w:t>
                      </w:r>
                      <w:r w:rsidRPr="00274501">
                        <w:rPr>
                          <w:szCs w:val="20"/>
                        </w:rPr>
                        <w:t>halved from the record highs of 2021-22.</w:t>
                      </w:r>
                    </w:p>
                    <w:p w14:paraId="7291AA07" w14:textId="1937F06F" w:rsidR="00436118" w:rsidRDefault="00436118" w:rsidP="00436118">
                      <w:pPr>
                        <w:pStyle w:val="ListParagraph"/>
                        <w:numPr>
                          <w:ilvl w:val="0"/>
                          <w:numId w:val="9"/>
                        </w:numPr>
                        <w:rPr>
                          <w:szCs w:val="20"/>
                        </w:rPr>
                      </w:pPr>
                      <w:r w:rsidRPr="00CB4E11">
                        <w:rPr>
                          <w:szCs w:val="20"/>
                        </w:rPr>
                        <w:t xml:space="preserve">Average annual increase </w:t>
                      </w:r>
                      <w:r w:rsidR="002B3B97">
                        <w:rPr>
                          <w:szCs w:val="20"/>
                        </w:rPr>
                        <w:t>in</w:t>
                      </w:r>
                      <w:r w:rsidR="002B3B97" w:rsidRPr="00CB4E11">
                        <w:rPr>
                          <w:szCs w:val="20"/>
                        </w:rPr>
                        <w:t xml:space="preserve"> </w:t>
                      </w:r>
                      <w:r w:rsidRPr="00CB4E11">
                        <w:rPr>
                          <w:szCs w:val="20"/>
                        </w:rPr>
                        <w:t xml:space="preserve">equity (net worth) </w:t>
                      </w:r>
                      <w:r w:rsidR="002B3B97">
                        <w:rPr>
                          <w:szCs w:val="20"/>
                        </w:rPr>
                        <w:t>by</w:t>
                      </w:r>
                      <w:r w:rsidR="002B3B97" w:rsidRPr="00CB4E11">
                        <w:rPr>
                          <w:szCs w:val="20"/>
                        </w:rPr>
                        <w:t xml:space="preserve"> </w:t>
                      </w:r>
                      <w:r w:rsidRPr="00CB4E11">
                        <w:rPr>
                          <w:szCs w:val="20"/>
                        </w:rPr>
                        <w:t>$</w:t>
                      </w:r>
                      <w:r w:rsidR="00D34D84">
                        <w:rPr>
                          <w:szCs w:val="20"/>
                        </w:rPr>
                        <w:t>787</w:t>
                      </w:r>
                      <w:r w:rsidRPr="00CB4E11">
                        <w:rPr>
                          <w:szCs w:val="20"/>
                        </w:rPr>
                        <w:t>/ha</w:t>
                      </w:r>
                      <w:r w:rsidR="00627D8F">
                        <w:rPr>
                          <w:szCs w:val="20"/>
                        </w:rPr>
                        <w:t>.</w:t>
                      </w:r>
                      <w:r w:rsidRPr="00CB4E11">
                        <w:rPr>
                          <w:szCs w:val="20"/>
                        </w:rPr>
                        <w:t xml:space="preserve"> </w:t>
                      </w:r>
                    </w:p>
                    <w:p w14:paraId="2340A15A" w14:textId="77777777" w:rsidR="006E0E4A" w:rsidRPr="00CB4E11" w:rsidRDefault="006E0E4A" w:rsidP="00A50700">
                      <w:pPr>
                        <w:rPr>
                          <w:szCs w:val="20"/>
                        </w:rPr>
                      </w:pPr>
                    </w:p>
                    <w:p w14:paraId="5934BB30" w14:textId="77777777" w:rsidR="00436118" w:rsidRPr="00F54B71" w:rsidRDefault="00436118" w:rsidP="00436118">
                      <w:pPr>
                        <w:ind w:left="720"/>
                        <w:rPr>
                          <w:color w:val="FF0000"/>
                          <w:szCs w:val="20"/>
                        </w:rPr>
                      </w:pPr>
                    </w:p>
                    <w:p w14:paraId="56FE08F6" w14:textId="77777777" w:rsidR="00436118" w:rsidRPr="00350974" w:rsidRDefault="00436118" w:rsidP="00436118"/>
                    <w:p w14:paraId="6AAAAE1D" w14:textId="77777777" w:rsidR="00436118" w:rsidRPr="00AD0698" w:rsidRDefault="00436118" w:rsidP="00436118">
                      <w:pPr>
                        <w:ind w:left="360"/>
                        <w:rPr>
                          <w:color w:val="FF0000"/>
                          <w:szCs w:val="20"/>
                        </w:rPr>
                      </w:pPr>
                    </w:p>
                    <w:p w14:paraId="30E68C31" w14:textId="77777777" w:rsidR="00436118" w:rsidRDefault="00436118" w:rsidP="00436118"/>
                  </w:txbxContent>
                </v:textbox>
                <w10:anchorlock/>
              </v:shape>
            </w:pict>
          </mc:Fallback>
        </mc:AlternateContent>
      </w:r>
    </w:p>
    <w:tbl>
      <w:tblPr>
        <w:tblStyle w:val="TableGrid"/>
        <w:tblW w:w="6600" w:type="dxa"/>
        <w:tblLook w:val="04A0" w:firstRow="1" w:lastRow="0" w:firstColumn="1" w:lastColumn="0" w:noHBand="0" w:noVBand="1"/>
      </w:tblPr>
      <w:tblGrid>
        <w:gridCol w:w="3900"/>
        <w:gridCol w:w="1520"/>
        <w:gridCol w:w="1180"/>
      </w:tblGrid>
      <w:tr w:rsidR="008A3BD2" w:rsidRPr="008A3BD2" w14:paraId="1AE1573C" w14:textId="77777777" w:rsidTr="00A25C26">
        <w:trPr>
          <w:trHeight w:val="420"/>
        </w:trPr>
        <w:tc>
          <w:tcPr>
            <w:tcW w:w="3900" w:type="dxa"/>
            <w:noWrap/>
            <w:hideMark/>
          </w:tcPr>
          <w:p w14:paraId="60E25CBD" w14:textId="61834EEE" w:rsidR="008A3BD2" w:rsidRPr="008A3BD2" w:rsidRDefault="008A3BD2" w:rsidP="008A3BD2">
            <w:pPr>
              <w:rPr>
                <w:rFonts w:ascii="Calibri" w:eastAsia="Times New Roman" w:hAnsi="Calibri" w:cs="Calibri"/>
                <w:b/>
                <w:bCs/>
                <w:color w:val="000000"/>
                <w:sz w:val="32"/>
                <w:szCs w:val="32"/>
                <w:lang w:eastAsia="en-AU"/>
              </w:rPr>
            </w:pPr>
            <w:r w:rsidRPr="008A3BD2">
              <w:rPr>
                <w:rFonts w:ascii="Calibri" w:eastAsia="Times New Roman" w:hAnsi="Calibri" w:cs="Calibri"/>
                <w:b/>
                <w:bCs/>
                <w:color w:val="000000"/>
                <w:sz w:val="32"/>
                <w:szCs w:val="32"/>
                <w:lang w:eastAsia="en-AU"/>
              </w:rPr>
              <w:t>Regional summary</w:t>
            </w:r>
          </w:p>
        </w:tc>
        <w:tc>
          <w:tcPr>
            <w:tcW w:w="1520" w:type="dxa"/>
            <w:noWrap/>
            <w:hideMark/>
          </w:tcPr>
          <w:p w14:paraId="670CB81E"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180" w:type="dxa"/>
            <w:noWrap/>
            <w:hideMark/>
          </w:tcPr>
          <w:p w14:paraId="6E004198" w14:textId="77777777" w:rsidR="008A3BD2" w:rsidRPr="008A3BD2" w:rsidRDefault="008A3BD2" w:rsidP="008A3BD2">
            <w:pPr>
              <w:jc w:val="cente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SW</w:t>
            </w:r>
          </w:p>
        </w:tc>
      </w:tr>
      <w:tr w:rsidR="008A3BD2" w:rsidRPr="008A3BD2" w14:paraId="19F6FE22" w14:textId="77777777" w:rsidTr="00A25C26">
        <w:trPr>
          <w:trHeight w:val="300"/>
        </w:trPr>
        <w:tc>
          <w:tcPr>
            <w:tcW w:w="3900" w:type="dxa"/>
            <w:noWrap/>
            <w:hideMark/>
          </w:tcPr>
          <w:p w14:paraId="51DC6BBE" w14:textId="77777777" w:rsidR="008A3BD2" w:rsidRPr="008A3BD2" w:rsidRDefault="008A3BD2" w:rsidP="008A3BD2">
            <w:pPr>
              <w:jc w:val="cente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 </w:t>
            </w:r>
          </w:p>
        </w:tc>
        <w:tc>
          <w:tcPr>
            <w:tcW w:w="1520" w:type="dxa"/>
            <w:noWrap/>
            <w:hideMark/>
          </w:tcPr>
          <w:p w14:paraId="101E34CA" w14:textId="77777777" w:rsidR="008A3BD2" w:rsidRPr="008A3BD2" w:rsidRDefault="008A3BD2" w:rsidP="008A3BD2">
            <w:pPr>
              <w:jc w:val="cente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3-yr average</w:t>
            </w:r>
          </w:p>
        </w:tc>
        <w:tc>
          <w:tcPr>
            <w:tcW w:w="1180" w:type="dxa"/>
            <w:noWrap/>
            <w:hideMark/>
          </w:tcPr>
          <w:p w14:paraId="71DBD7E9" w14:textId="77777777" w:rsidR="008A3BD2" w:rsidRPr="008A3BD2" w:rsidRDefault="008A3BD2" w:rsidP="008A3BD2">
            <w:pPr>
              <w:jc w:val="cente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2022-23</w:t>
            </w:r>
          </w:p>
        </w:tc>
      </w:tr>
      <w:tr w:rsidR="008A3BD2" w:rsidRPr="008A3BD2" w14:paraId="316514B9" w14:textId="77777777" w:rsidTr="00A25C26">
        <w:trPr>
          <w:trHeight w:val="300"/>
        </w:trPr>
        <w:tc>
          <w:tcPr>
            <w:tcW w:w="3900" w:type="dxa"/>
            <w:noWrap/>
            <w:hideMark/>
          </w:tcPr>
          <w:p w14:paraId="40B0CF89" w14:textId="77777777" w:rsidR="008A3BD2" w:rsidRPr="008A3BD2" w:rsidRDefault="008A3BD2" w:rsidP="008A3BD2">
            <w:pP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Enterprise income</w:t>
            </w:r>
          </w:p>
        </w:tc>
        <w:tc>
          <w:tcPr>
            <w:tcW w:w="1520" w:type="dxa"/>
            <w:noWrap/>
            <w:hideMark/>
          </w:tcPr>
          <w:p w14:paraId="5A169A87" w14:textId="77777777" w:rsidR="008A3BD2" w:rsidRPr="008A3BD2" w:rsidRDefault="008A3BD2" w:rsidP="008A3BD2">
            <w:pPr>
              <w:jc w:val="cente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 </w:t>
            </w:r>
          </w:p>
        </w:tc>
        <w:tc>
          <w:tcPr>
            <w:tcW w:w="1180" w:type="dxa"/>
            <w:noWrap/>
            <w:hideMark/>
          </w:tcPr>
          <w:p w14:paraId="30330C21" w14:textId="77777777" w:rsidR="008A3BD2" w:rsidRPr="008A3BD2" w:rsidRDefault="008A3BD2" w:rsidP="008A3BD2">
            <w:pPr>
              <w:jc w:val="cente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 </w:t>
            </w:r>
          </w:p>
        </w:tc>
      </w:tr>
      <w:tr w:rsidR="008A3BD2" w:rsidRPr="008A3BD2" w14:paraId="513997AE" w14:textId="77777777" w:rsidTr="00A25C26">
        <w:trPr>
          <w:trHeight w:val="300"/>
        </w:trPr>
        <w:tc>
          <w:tcPr>
            <w:tcW w:w="3900" w:type="dxa"/>
            <w:noWrap/>
            <w:hideMark/>
          </w:tcPr>
          <w:p w14:paraId="0DD8C2AB"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Beef income ($/ha)</w:t>
            </w:r>
          </w:p>
        </w:tc>
        <w:tc>
          <w:tcPr>
            <w:tcW w:w="1520" w:type="dxa"/>
            <w:noWrap/>
            <w:hideMark/>
          </w:tcPr>
          <w:p w14:paraId="4FB0DC35" w14:textId="5484F5D8"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1</w:t>
            </w:r>
            <w:r w:rsidR="009C5966">
              <w:rPr>
                <w:rFonts w:ascii="Calibri" w:eastAsia="Times New Roman" w:hAnsi="Calibri" w:cs="Calibri"/>
                <w:color w:val="000000"/>
                <w:sz w:val="22"/>
                <w:lang w:eastAsia="en-AU"/>
              </w:rPr>
              <w:t>,</w:t>
            </w:r>
            <w:r w:rsidRPr="008A3BD2">
              <w:rPr>
                <w:rFonts w:ascii="Calibri" w:eastAsia="Times New Roman" w:hAnsi="Calibri" w:cs="Calibri"/>
                <w:color w:val="000000"/>
                <w:sz w:val="22"/>
                <w:lang w:eastAsia="en-AU"/>
              </w:rPr>
              <w:t>396</w:t>
            </w:r>
          </w:p>
        </w:tc>
        <w:tc>
          <w:tcPr>
            <w:tcW w:w="1180" w:type="dxa"/>
            <w:noWrap/>
            <w:hideMark/>
          </w:tcPr>
          <w:p w14:paraId="4EFCBF09" w14:textId="77777777" w:rsidR="008A3BD2" w:rsidRPr="008A3BD2" w:rsidRDefault="008A3BD2" w:rsidP="008A3BD2">
            <w:pPr>
              <w:jc w:val="center"/>
              <w:rPr>
                <w:rFonts w:ascii="Calibri" w:eastAsia="Times New Roman" w:hAnsi="Calibri" w:cs="Calibri"/>
                <w:sz w:val="22"/>
                <w:lang w:eastAsia="en-AU"/>
              </w:rPr>
            </w:pPr>
            <w:r w:rsidRPr="008A3BD2">
              <w:rPr>
                <w:rFonts w:ascii="Calibri" w:eastAsia="Times New Roman" w:hAnsi="Calibri" w:cs="Calibri"/>
                <w:sz w:val="22"/>
                <w:lang w:eastAsia="en-AU"/>
              </w:rPr>
              <w:t>1,175</w:t>
            </w:r>
          </w:p>
        </w:tc>
      </w:tr>
      <w:tr w:rsidR="008A3BD2" w:rsidRPr="008A3BD2" w14:paraId="186ECA4F" w14:textId="77777777" w:rsidTr="00A25C26">
        <w:trPr>
          <w:trHeight w:val="300"/>
        </w:trPr>
        <w:tc>
          <w:tcPr>
            <w:tcW w:w="3900" w:type="dxa"/>
            <w:noWrap/>
            <w:hideMark/>
          </w:tcPr>
          <w:p w14:paraId="297CDF21" w14:textId="1759DB0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xml:space="preserve">Prime </w:t>
            </w:r>
            <w:r w:rsidR="001927B1">
              <w:rPr>
                <w:rFonts w:ascii="Calibri" w:eastAsia="Times New Roman" w:hAnsi="Calibri" w:cs="Calibri"/>
                <w:color w:val="000000"/>
                <w:sz w:val="22"/>
                <w:lang w:eastAsia="en-AU"/>
              </w:rPr>
              <w:t>l</w:t>
            </w:r>
            <w:r w:rsidRPr="008A3BD2">
              <w:rPr>
                <w:rFonts w:ascii="Calibri" w:eastAsia="Times New Roman" w:hAnsi="Calibri" w:cs="Calibri"/>
                <w:color w:val="000000"/>
                <w:sz w:val="22"/>
                <w:lang w:eastAsia="en-AU"/>
              </w:rPr>
              <w:t>amb income ($/ha)</w:t>
            </w:r>
          </w:p>
        </w:tc>
        <w:tc>
          <w:tcPr>
            <w:tcW w:w="1520" w:type="dxa"/>
            <w:noWrap/>
            <w:hideMark/>
          </w:tcPr>
          <w:p w14:paraId="3688C490" w14:textId="77777777" w:rsidR="008A3BD2" w:rsidRPr="008A3BD2" w:rsidRDefault="008A3BD2" w:rsidP="008A3BD2">
            <w:pPr>
              <w:jc w:val="center"/>
              <w:rPr>
                <w:rFonts w:ascii="Calibri" w:eastAsia="Times New Roman" w:hAnsi="Calibri" w:cs="Calibri"/>
                <w:sz w:val="22"/>
                <w:lang w:eastAsia="en-AU"/>
              </w:rPr>
            </w:pPr>
            <w:r w:rsidRPr="008A3BD2">
              <w:rPr>
                <w:rFonts w:ascii="Calibri" w:eastAsia="Times New Roman" w:hAnsi="Calibri" w:cs="Calibri"/>
                <w:sz w:val="22"/>
                <w:lang w:eastAsia="en-AU"/>
              </w:rPr>
              <w:t>1,356</w:t>
            </w:r>
          </w:p>
        </w:tc>
        <w:tc>
          <w:tcPr>
            <w:tcW w:w="1180" w:type="dxa"/>
            <w:noWrap/>
            <w:hideMark/>
          </w:tcPr>
          <w:p w14:paraId="37E99E68" w14:textId="02595319" w:rsidR="008A3BD2" w:rsidRPr="008A3BD2" w:rsidRDefault="008A3BD2" w:rsidP="008A3BD2">
            <w:pPr>
              <w:jc w:val="center"/>
              <w:rPr>
                <w:rFonts w:ascii="Calibri" w:eastAsia="Times New Roman" w:hAnsi="Calibri" w:cs="Calibri"/>
                <w:sz w:val="22"/>
                <w:lang w:eastAsia="en-AU"/>
              </w:rPr>
            </w:pPr>
            <w:r w:rsidRPr="008A3BD2">
              <w:rPr>
                <w:rFonts w:ascii="Calibri" w:eastAsia="Times New Roman" w:hAnsi="Calibri" w:cs="Calibri"/>
                <w:sz w:val="22"/>
                <w:lang w:eastAsia="en-AU"/>
              </w:rPr>
              <w:t>1</w:t>
            </w:r>
            <w:r w:rsidR="009C5966">
              <w:rPr>
                <w:rFonts w:ascii="Calibri" w:eastAsia="Times New Roman" w:hAnsi="Calibri" w:cs="Calibri"/>
                <w:sz w:val="22"/>
                <w:lang w:eastAsia="en-AU"/>
              </w:rPr>
              <w:t>,</w:t>
            </w:r>
            <w:r w:rsidRPr="008A3BD2">
              <w:rPr>
                <w:rFonts w:ascii="Calibri" w:eastAsia="Times New Roman" w:hAnsi="Calibri" w:cs="Calibri"/>
                <w:sz w:val="22"/>
                <w:lang w:eastAsia="en-AU"/>
              </w:rPr>
              <w:t>168</w:t>
            </w:r>
          </w:p>
        </w:tc>
      </w:tr>
      <w:tr w:rsidR="008A3BD2" w:rsidRPr="008A3BD2" w14:paraId="2D4A6588" w14:textId="77777777" w:rsidTr="00A25C26">
        <w:trPr>
          <w:trHeight w:val="300"/>
        </w:trPr>
        <w:tc>
          <w:tcPr>
            <w:tcW w:w="3900" w:type="dxa"/>
            <w:noWrap/>
            <w:hideMark/>
          </w:tcPr>
          <w:p w14:paraId="6D53F9F6" w14:textId="6D344A5F"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xml:space="preserve">Wool </w:t>
            </w:r>
            <w:r w:rsidR="001927B1">
              <w:rPr>
                <w:rFonts w:ascii="Calibri" w:eastAsia="Times New Roman" w:hAnsi="Calibri" w:cs="Calibri"/>
                <w:color w:val="000000"/>
                <w:sz w:val="22"/>
                <w:lang w:eastAsia="en-AU"/>
              </w:rPr>
              <w:t>s</w:t>
            </w:r>
            <w:r w:rsidRPr="008A3BD2">
              <w:rPr>
                <w:rFonts w:ascii="Calibri" w:eastAsia="Times New Roman" w:hAnsi="Calibri" w:cs="Calibri"/>
                <w:color w:val="000000"/>
                <w:sz w:val="22"/>
                <w:lang w:eastAsia="en-AU"/>
              </w:rPr>
              <w:t>heep income ($/ha)</w:t>
            </w:r>
          </w:p>
        </w:tc>
        <w:tc>
          <w:tcPr>
            <w:tcW w:w="1520" w:type="dxa"/>
            <w:noWrap/>
            <w:hideMark/>
          </w:tcPr>
          <w:p w14:paraId="49A93439" w14:textId="1DB51C02"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1</w:t>
            </w:r>
            <w:r w:rsidR="009C5966">
              <w:rPr>
                <w:rFonts w:ascii="Calibri" w:eastAsia="Times New Roman" w:hAnsi="Calibri" w:cs="Calibri"/>
                <w:color w:val="000000"/>
                <w:sz w:val="22"/>
                <w:lang w:eastAsia="en-AU"/>
              </w:rPr>
              <w:t>,</w:t>
            </w:r>
            <w:r w:rsidRPr="008A3BD2">
              <w:rPr>
                <w:rFonts w:ascii="Calibri" w:eastAsia="Times New Roman" w:hAnsi="Calibri" w:cs="Calibri"/>
                <w:color w:val="000000"/>
                <w:sz w:val="22"/>
                <w:lang w:eastAsia="en-AU"/>
              </w:rPr>
              <w:t>081</w:t>
            </w:r>
          </w:p>
        </w:tc>
        <w:tc>
          <w:tcPr>
            <w:tcW w:w="1180" w:type="dxa"/>
            <w:noWrap/>
            <w:hideMark/>
          </w:tcPr>
          <w:p w14:paraId="7B45513C"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915</w:t>
            </w:r>
          </w:p>
        </w:tc>
      </w:tr>
      <w:tr w:rsidR="008A3BD2" w:rsidRPr="008A3BD2" w14:paraId="0DDDE02C" w14:textId="77777777" w:rsidTr="00A25C26">
        <w:trPr>
          <w:trHeight w:val="300"/>
        </w:trPr>
        <w:tc>
          <w:tcPr>
            <w:tcW w:w="3900" w:type="dxa"/>
            <w:noWrap/>
            <w:hideMark/>
          </w:tcPr>
          <w:p w14:paraId="1A25DA44"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520" w:type="dxa"/>
            <w:noWrap/>
            <w:hideMark/>
          </w:tcPr>
          <w:p w14:paraId="39331D99"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180" w:type="dxa"/>
            <w:noWrap/>
            <w:hideMark/>
          </w:tcPr>
          <w:p w14:paraId="79034794"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r>
      <w:tr w:rsidR="008A3BD2" w:rsidRPr="008A3BD2" w14:paraId="0AC1E208" w14:textId="77777777" w:rsidTr="00A25C26">
        <w:trPr>
          <w:trHeight w:val="300"/>
        </w:trPr>
        <w:tc>
          <w:tcPr>
            <w:tcW w:w="3900" w:type="dxa"/>
            <w:noWrap/>
            <w:hideMark/>
          </w:tcPr>
          <w:p w14:paraId="13ED9E93" w14:textId="77777777" w:rsidR="008A3BD2" w:rsidRPr="008A3BD2" w:rsidRDefault="008A3BD2" w:rsidP="008A3BD2">
            <w:pP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Variable costs</w:t>
            </w:r>
          </w:p>
        </w:tc>
        <w:tc>
          <w:tcPr>
            <w:tcW w:w="1520" w:type="dxa"/>
            <w:noWrap/>
            <w:hideMark/>
          </w:tcPr>
          <w:p w14:paraId="1DE935C9"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180" w:type="dxa"/>
            <w:noWrap/>
            <w:hideMark/>
          </w:tcPr>
          <w:p w14:paraId="16C12555"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r>
      <w:tr w:rsidR="008A3BD2" w:rsidRPr="008A3BD2" w14:paraId="06D07951" w14:textId="77777777" w:rsidTr="00A25C26">
        <w:trPr>
          <w:trHeight w:val="300"/>
        </w:trPr>
        <w:tc>
          <w:tcPr>
            <w:tcW w:w="3900" w:type="dxa"/>
            <w:noWrap/>
            <w:hideMark/>
          </w:tcPr>
          <w:p w14:paraId="4B091091"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Beef variable costs ($/ha)</w:t>
            </w:r>
          </w:p>
        </w:tc>
        <w:tc>
          <w:tcPr>
            <w:tcW w:w="1520" w:type="dxa"/>
            <w:noWrap/>
            <w:hideMark/>
          </w:tcPr>
          <w:p w14:paraId="35CD6557" w14:textId="77777777" w:rsidR="008A3BD2" w:rsidRPr="008A3BD2" w:rsidRDefault="008A3BD2" w:rsidP="008A3BD2">
            <w:pPr>
              <w:jc w:val="center"/>
              <w:rPr>
                <w:rFonts w:ascii="Calibri" w:eastAsia="Times New Roman" w:hAnsi="Calibri" w:cs="Calibri"/>
                <w:sz w:val="22"/>
                <w:lang w:eastAsia="en-AU"/>
              </w:rPr>
            </w:pPr>
            <w:r w:rsidRPr="008A3BD2">
              <w:rPr>
                <w:rFonts w:ascii="Calibri" w:eastAsia="Times New Roman" w:hAnsi="Calibri" w:cs="Calibri"/>
                <w:sz w:val="22"/>
                <w:lang w:eastAsia="en-AU"/>
              </w:rPr>
              <w:t>497</w:t>
            </w:r>
          </w:p>
        </w:tc>
        <w:tc>
          <w:tcPr>
            <w:tcW w:w="1180" w:type="dxa"/>
            <w:noWrap/>
            <w:hideMark/>
          </w:tcPr>
          <w:p w14:paraId="23B58C34"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506</w:t>
            </w:r>
          </w:p>
        </w:tc>
      </w:tr>
      <w:tr w:rsidR="008A3BD2" w:rsidRPr="008A3BD2" w14:paraId="01055AD7" w14:textId="77777777" w:rsidTr="00A25C26">
        <w:trPr>
          <w:trHeight w:val="300"/>
        </w:trPr>
        <w:tc>
          <w:tcPr>
            <w:tcW w:w="3900" w:type="dxa"/>
            <w:noWrap/>
            <w:hideMark/>
          </w:tcPr>
          <w:p w14:paraId="06CAC46A" w14:textId="0A160C83"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xml:space="preserve">Prime </w:t>
            </w:r>
            <w:r w:rsidR="001927B1">
              <w:rPr>
                <w:rFonts w:ascii="Calibri" w:eastAsia="Times New Roman" w:hAnsi="Calibri" w:cs="Calibri"/>
                <w:color w:val="000000"/>
                <w:sz w:val="22"/>
                <w:lang w:eastAsia="en-AU"/>
              </w:rPr>
              <w:t>l</w:t>
            </w:r>
            <w:r w:rsidRPr="008A3BD2">
              <w:rPr>
                <w:rFonts w:ascii="Calibri" w:eastAsia="Times New Roman" w:hAnsi="Calibri" w:cs="Calibri"/>
                <w:color w:val="000000"/>
                <w:sz w:val="22"/>
                <w:lang w:eastAsia="en-AU"/>
              </w:rPr>
              <w:t>amb variable costs ($/ha)</w:t>
            </w:r>
          </w:p>
        </w:tc>
        <w:tc>
          <w:tcPr>
            <w:tcW w:w="1520" w:type="dxa"/>
            <w:noWrap/>
            <w:hideMark/>
          </w:tcPr>
          <w:p w14:paraId="2BDDBB86"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597</w:t>
            </w:r>
          </w:p>
        </w:tc>
        <w:tc>
          <w:tcPr>
            <w:tcW w:w="1180" w:type="dxa"/>
            <w:noWrap/>
            <w:hideMark/>
          </w:tcPr>
          <w:p w14:paraId="746FD32D"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623</w:t>
            </w:r>
          </w:p>
        </w:tc>
      </w:tr>
      <w:tr w:rsidR="008A3BD2" w:rsidRPr="008A3BD2" w14:paraId="1F977043" w14:textId="77777777" w:rsidTr="00A25C26">
        <w:trPr>
          <w:trHeight w:val="300"/>
        </w:trPr>
        <w:tc>
          <w:tcPr>
            <w:tcW w:w="3900" w:type="dxa"/>
            <w:noWrap/>
            <w:hideMark/>
          </w:tcPr>
          <w:p w14:paraId="457A9663" w14:textId="0AEAA395"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xml:space="preserve">Wool </w:t>
            </w:r>
            <w:r w:rsidR="001927B1">
              <w:rPr>
                <w:rFonts w:ascii="Calibri" w:eastAsia="Times New Roman" w:hAnsi="Calibri" w:cs="Calibri"/>
                <w:color w:val="000000"/>
                <w:sz w:val="22"/>
                <w:lang w:eastAsia="en-AU"/>
              </w:rPr>
              <w:t>s</w:t>
            </w:r>
            <w:r w:rsidRPr="008A3BD2">
              <w:rPr>
                <w:rFonts w:ascii="Calibri" w:eastAsia="Times New Roman" w:hAnsi="Calibri" w:cs="Calibri"/>
                <w:color w:val="000000"/>
                <w:sz w:val="22"/>
                <w:lang w:eastAsia="en-AU"/>
              </w:rPr>
              <w:t>heep variable costs ($/ha)</w:t>
            </w:r>
          </w:p>
        </w:tc>
        <w:tc>
          <w:tcPr>
            <w:tcW w:w="1520" w:type="dxa"/>
            <w:noWrap/>
            <w:hideMark/>
          </w:tcPr>
          <w:p w14:paraId="0AE83B39"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529</w:t>
            </w:r>
          </w:p>
        </w:tc>
        <w:tc>
          <w:tcPr>
            <w:tcW w:w="1180" w:type="dxa"/>
            <w:noWrap/>
            <w:hideMark/>
          </w:tcPr>
          <w:p w14:paraId="0A349DD3" w14:textId="77777777" w:rsidR="008A3BD2" w:rsidRPr="008A3BD2" w:rsidRDefault="008A3BD2" w:rsidP="008A3BD2">
            <w:pPr>
              <w:jc w:val="center"/>
              <w:rPr>
                <w:rFonts w:ascii="Calibri" w:eastAsia="Times New Roman" w:hAnsi="Calibri" w:cs="Calibri"/>
                <w:sz w:val="22"/>
                <w:lang w:eastAsia="en-AU"/>
              </w:rPr>
            </w:pPr>
            <w:r w:rsidRPr="008A3BD2">
              <w:rPr>
                <w:rFonts w:ascii="Calibri" w:eastAsia="Times New Roman" w:hAnsi="Calibri" w:cs="Calibri"/>
                <w:sz w:val="22"/>
                <w:lang w:eastAsia="en-AU"/>
              </w:rPr>
              <w:t>519</w:t>
            </w:r>
          </w:p>
        </w:tc>
      </w:tr>
      <w:tr w:rsidR="008A3BD2" w:rsidRPr="008A3BD2" w14:paraId="2A5D39D9" w14:textId="77777777" w:rsidTr="00A25C26">
        <w:trPr>
          <w:trHeight w:val="300"/>
        </w:trPr>
        <w:tc>
          <w:tcPr>
            <w:tcW w:w="3900" w:type="dxa"/>
            <w:noWrap/>
            <w:hideMark/>
          </w:tcPr>
          <w:p w14:paraId="0FBA6E32"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520" w:type="dxa"/>
            <w:noWrap/>
            <w:hideMark/>
          </w:tcPr>
          <w:p w14:paraId="7E221BF3"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180" w:type="dxa"/>
            <w:noWrap/>
            <w:hideMark/>
          </w:tcPr>
          <w:p w14:paraId="7D97246C"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r>
      <w:tr w:rsidR="008A3BD2" w:rsidRPr="008A3BD2" w14:paraId="157B0E1C" w14:textId="77777777" w:rsidTr="00A25C26">
        <w:trPr>
          <w:trHeight w:val="300"/>
        </w:trPr>
        <w:tc>
          <w:tcPr>
            <w:tcW w:w="3900" w:type="dxa"/>
            <w:noWrap/>
            <w:hideMark/>
          </w:tcPr>
          <w:p w14:paraId="558101FD" w14:textId="77777777" w:rsidR="008A3BD2" w:rsidRPr="008A3BD2" w:rsidRDefault="008A3BD2" w:rsidP="008A3BD2">
            <w:pP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Production</w:t>
            </w:r>
          </w:p>
        </w:tc>
        <w:tc>
          <w:tcPr>
            <w:tcW w:w="1520" w:type="dxa"/>
            <w:noWrap/>
            <w:hideMark/>
          </w:tcPr>
          <w:p w14:paraId="51361DAD" w14:textId="77777777" w:rsidR="008A3BD2" w:rsidRPr="008A3BD2" w:rsidRDefault="008A3BD2" w:rsidP="008A3BD2">
            <w:pPr>
              <w:jc w:val="center"/>
              <w:rPr>
                <w:rFonts w:ascii="Calibri" w:eastAsia="Times New Roman" w:hAnsi="Calibri" w:cs="Calibri"/>
                <w:b/>
                <w:bCs/>
                <w:sz w:val="22"/>
                <w:lang w:eastAsia="en-AU"/>
              </w:rPr>
            </w:pPr>
            <w:r w:rsidRPr="008A3BD2">
              <w:rPr>
                <w:rFonts w:ascii="Calibri" w:eastAsia="Times New Roman" w:hAnsi="Calibri" w:cs="Calibri"/>
                <w:b/>
                <w:bCs/>
                <w:sz w:val="22"/>
                <w:lang w:eastAsia="en-AU"/>
              </w:rPr>
              <w:t> </w:t>
            </w:r>
          </w:p>
        </w:tc>
        <w:tc>
          <w:tcPr>
            <w:tcW w:w="1180" w:type="dxa"/>
            <w:noWrap/>
            <w:hideMark/>
          </w:tcPr>
          <w:p w14:paraId="241D5CBA" w14:textId="77777777" w:rsidR="008A3BD2" w:rsidRPr="008A3BD2" w:rsidRDefault="008A3BD2" w:rsidP="008A3BD2">
            <w:pPr>
              <w:jc w:val="center"/>
              <w:rPr>
                <w:rFonts w:ascii="Calibri" w:eastAsia="Times New Roman" w:hAnsi="Calibri" w:cs="Calibri"/>
                <w:b/>
                <w:bCs/>
                <w:sz w:val="22"/>
                <w:lang w:eastAsia="en-AU"/>
              </w:rPr>
            </w:pPr>
            <w:r w:rsidRPr="008A3BD2">
              <w:rPr>
                <w:rFonts w:ascii="Calibri" w:eastAsia="Times New Roman" w:hAnsi="Calibri" w:cs="Calibri"/>
                <w:b/>
                <w:bCs/>
                <w:sz w:val="22"/>
                <w:lang w:eastAsia="en-AU"/>
              </w:rPr>
              <w:t> </w:t>
            </w:r>
          </w:p>
        </w:tc>
      </w:tr>
      <w:tr w:rsidR="008A3BD2" w:rsidRPr="008A3BD2" w14:paraId="622574A9" w14:textId="77777777" w:rsidTr="00A25C26">
        <w:trPr>
          <w:trHeight w:val="300"/>
        </w:trPr>
        <w:tc>
          <w:tcPr>
            <w:tcW w:w="3900" w:type="dxa"/>
            <w:noWrap/>
            <w:hideMark/>
          </w:tcPr>
          <w:p w14:paraId="2CD9070A"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xml:space="preserve">Beef sold (kg </w:t>
            </w:r>
            <w:proofErr w:type="spellStart"/>
            <w:r w:rsidRPr="008A3BD2">
              <w:rPr>
                <w:rFonts w:ascii="Calibri" w:eastAsia="Times New Roman" w:hAnsi="Calibri" w:cs="Calibri"/>
                <w:color w:val="000000"/>
                <w:sz w:val="22"/>
                <w:lang w:eastAsia="en-AU"/>
              </w:rPr>
              <w:t>lwt</w:t>
            </w:r>
            <w:proofErr w:type="spellEnd"/>
            <w:r w:rsidRPr="008A3BD2">
              <w:rPr>
                <w:rFonts w:ascii="Calibri" w:eastAsia="Times New Roman" w:hAnsi="Calibri" w:cs="Calibri"/>
                <w:color w:val="000000"/>
                <w:sz w:val="22"/>
                <w:lang w:eastAsia="en-AU"/>
              </w:rPr>
              <w:t>/ha)</w:t>
            </w:r>
          </w:p>
        </w:tc>
        <w:tc>
          <w:tcPr>
            <w:tcW w:w="1520" w:type="dxa"/>
            <w:noWrap/>
            <w:hideMark/>
          </w:tcPr>
          <w:p w14:paraId="1CEFCD52"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580</w:t>
            </w:r>
          </w:p>
        </w:tc>
        <w:tc>
          <w:tcPr>
            <w:tcW w:w="1180" w:type="dxa"/>
            <w:noWrap/>
            <w:hideMark/>
          </w:tcPr>
          <w:p w14:paraId="36A48F97"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455</w:t>
            </w:r>
          </w:p>
        </w:tc>
      </w:tr>
      <w:tr w:rsidR="008A3BD2" w:rsidRPr="008A3BD2" w14:paraId="77B3B855" w14:textId="77777777" w:rsidTr="00A25C26">
        <w:trPr>
          <w:trHeight w:val="300"/>
        </w:trPr>
        <w:tc>
          <w:tcPr>
            <w:tcW w:w="3900" w:type="dxa"/>
            <w:noWrap/>
            <w:hideMark/>
          </w:tcPr>
          <w:p w14:paraId="51F96B4F"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Lamb sold (kg cwt/ha)</w:t>
            </w:r>
          </w:p>
        </w:tc>
        <w:tc>
          <w:tcPr>
            <w:tcW w:w="1520" w:type="dxa"/>
            <w:noWrap/>
            <w:hideMark/>
          </w:tcPr>
          <w:p w14:paraId="68968F76"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120</w:t>
            </w:r>
          </w:p>
        </w:tc>
        <w:tc>
          <w:tcPr>
            <w:tcW w:w="1180" w:type="dxa"/>
            <w:noWrap/>
            <w:hideMark/>
          </w:tcPr>
          <w:p w14:paraId="730A92EE" w14:textId="77777777" w:rsidR="008A3BD2" w:rsidRPr="008A3BD2" w:rsidRDefault="008A3BD2" w:rsidP="008A3BD2">
            <w:pPr>
              <w:jc w:val="center"/>
              <w:rPr>
                <w:rFonts w:ascii="Calibri" w:eastAsia="Times New Roman" w:hAnsi="Calibri" w:cs="Calibri"/>
                <w:sz w:val="22"/>
                <w:lang w:eastAsia="en-AU"/>
              </w:rPr>
            </w:pPr>
            <w:r w:rsidRPr="008A3BD2">
              <w:rPr>
                <w:rFonts w:ascii="Calibri" w:eastAsia="Times New Roman" w:hAnsi="Calibri" w:cs="Calibri"/>
                <w:sz w:val="22"/>
                <w:lang w:eastAsia="en-AU"/>
              </w:rPr>
              <w:t>121</w:t>
            </w:r>
          </w:p>
        </w:tc>
      </w:tr>
      <w:tr w:rsidR="008A3BD2" w:rsidRPr="008A3BD2" w14:paraId="350AD676" w14:textId="77777777" w:rsidTr="00A25C26">
        <w:trPr>
          <w:trHeight w:val="285"/>
        </w:trPr>
        <w:tc>
          <w:tcPr>
            <w:tcW w:w="3900" w:type="dxa"/>
            <w:noWrap/>
            <w:hideMark/>
          </w:tcPr>
          <w:p w14:paraId="44B38918"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Wool sheep wool cut (kg Gr./ha)</w:t>
            </w:r>
          </w:p>
        </w:tc>
        <w:tc>
          <w:tcPr>
            <w:tcW w:w="1520" w:type="dxa"/>
            <w:noWrap/>
            <w:hideMark/>
          </w:tcPr>
          <w:p w14:paraId="369F2D12"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48</w:t>
            </w:r>
          </w:p>
        </w:tc>
        <w:tc>
          <w:tcPr>
            <w:tcW w:w="1180" w:type="dxa"/>
            <w:noWrap/>
            <w:hideMark/>
          </w:tcPr>
          <w:p w14:paraId="1390CCBB" w14:textId="77777777" w:rsidR="008A3BD2" w:rsidRPr="008A3BD2" w:rsidRDefault="008A3BD2" w:rsidP="008A3BD2">
            <w:pPr>
              <w:jc w:val="center"/>
              <w:rPr>
                <w:rFonts w:ascii="Calibri" w:eastAsia="Times New Roman" w:hAnsi="Calibri" w:cs="Calibri"/>
                <w:sz w:val="22"/>
                <w:lang w:eastAsia="en-AU"/>
              </w:rPr>
            </w:pPr>
            <w:r w:rsidRPr="008A3BD2">
              <w:rPr>
                <w:rFonts w:ascii="Calibri" w:eastAsia="Times New Roman" w:hAnsi="Calibri" w:cs="Calibri"/>
                <w:sz w:val="22"/>
                <w:lang w:eastAsia="en-AU"/>
              </w:rPr>
              <w:t>48</w:t>
            </w:r>
          </w:p>
        </w:tc>
      </w:tr>
      <w:tr w:rsidR="008A3BD2" w:rsidRPr="008A3BD2" w14:paraId="60786F75" w14:textId="77777777" w:rsidTr="00A25C26">
        <w:trPr>
          <w:trHeight w:val="285"/>
        </w:trPr>
        <w:tc>
          <w:tcPr>
            <w:tcW w:w="3900" w:type="dxa"/>
            <w:noWrap/>
            <w:hideMark/>
          </w:tcPr>
          <w:p w14:paraId="7BD22D01" w14:textId="77777777" w:rsidR="008A3BD2" w:rsidRPr="008A3BD2" w:rsidRDefault="008A3BD2" w:rsidP="008A3BD2">
            <w:pPr>
              <w:rPr>
                <w:rFonts w:ascii="Calibri" w:eastAsia="Times New Roman" w:hAnsi="Calibri" w:cs="Calibri"/>
                <w:color w:val="FF0000"/>
                <w:sz w:val="22"/>
                <w:lang w:eastAsia="en-AU"/>
              </w:rPr>
            </w:pPr>
            <w:r w:rsidRPr="008A3BD2">
              <w:rPr>
                <w:rFonts w:ascii="Calibri" w:eastAsia="Times New Roman" w:hAnsi="Calibri" w:cs="Calibri"/>
                <w:color w:val="FF0000"/>
                <w:sz w:val="22"/>
                <w:lang w:eastAsia="en-AU"/>
              </w:rPr>
              <w:t> </w:t>
            </w:r>
          </w:p>
        </w:tc>
        <w:tc>
          <w:tcPr>
            <w:tcW w:w="1520" w:type="dxa"/>
            <w:noWrap/>
            <w:hideMark/>
          </w:tcPr>
          <w:p w14:paraId="49156BC9" w14:textId="77777777" w:rsidR="008A3BD2" w:rsidRPr="008A3BD2" w:rsidRDefault="008A3BD2" w:rsidP="008A3BD2">
            <w:pPr>
              <w:jc w:val="center"/>
              <w:rPr>
                <w:rFonts w:ascii="Calibri" w:eastAsia="Times New Roman" w:hAnsi="Calibri" w:cs="Calibri"/>
                <w:color w:val="FF0000"/>
                <w:sz w:val="22"/>
                <w:lang w:eastAsia="en-AU"/>
              </w:rPr>
            </w:pPr>
            <w:r w:rsidRPr="008A3BD2">
              <w:rPr>
                <w:rFonts w:ascii="Calibri" w:eastAsia="Times New Roman" w:hAnsi="Calibri" w:cs="Calibri"/>
                <w:color w:val="FF0000"/>
                <w:sz w:val="22"/>
                <w:lang w:eastAsia="en-AU"/>
              </w:rPr>
              <w:t> </w:t>
            </w:r>
          </w:p>
        </w:tc>
        <w:tc>
          <w:tcPr>
            <w:tcW w:w="1180" w:type="dxa"/>
            <w:noWrap/>
            <w:hideMark/>
          </w:tcPr>
          <w:p w14:paraId="55D4D190" w14:textId="77777777" w:rsidR="008A3BD2" w:rsidRPr="008A3BD2" w:rsidRDefault="008A3BD2" w:rsidP="008A3BD2">
            <w:pPr>
              <w:jc w:val="center"/>
              <w:rPr>
                <w:rFonts w:ascii="Calibri" w:eastAsia="Times New Roman" w:hAnsi="Calibri" w:cs="Calibri"/>
                <w:color w:val="FF0000"/>
                <w:sz w:val="22"/>
                <w:lang w:eastAsia="en-AU"/>
              </w:rPr>
            </w:pPr>
            <w:r w:rsidRPr="008A3BD2">
              <w:rPr>
                <w:rFonts w:ascii="Calibri" w:eastAsia="Times New Roman" w:hAnsi="Calibri" w:cs="Calibri"/>
                <w:color w:val="FF0000"/>
                <w:sz w:val="22"/>
                <w:lang w:eastAsia="en-AU"/>
              </w:rPr>
              <w:t> </w:t>
            </w:r>
          </w:p>
        </w:tc>
      </w:tr>
      <w:tr w:rsidR="008A3BD2" w:rsidRPr="008A3BD2" w14:paraId="73E7679C" w14:textId="77777777" w:rsidTr="00A25C26">
        <w:trPr>
          <w:trHeight w:val="285"/>
        </w:trPr>
        <w:tc>
          <w:tcPr>
            <w:tcW w:w="3900" w:type="dxa"/>
            <w:noWrap/>
            <w:hideMark/>
          </w:tcPr>
          <w:p w14:paraId="0758B5CC" w14:textId="77777777" w:rsidR="008A3BD2" w:rsidRPr="008A3BD2" w:rsidRDefault="008A3BD2" w:rsidP="008A3BD2">
            <w:pP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Labour</w:t>
            </w:r>
          </w:p>
        </w:tc>
        <w:tc>
          <w:tcPr>
            <w:tcW w:w="1520" w:type="dxa"/>
            <w:noWrap/>
            <w:hideMark/>
          </w:tcPr>
          <w:p w14:paraId="714301DD" w14:textId="77777777" w:rsidR="008A3BD2" w:rsidRPr="008A3BD2" w:rsidRDefault="008A3BD2" w:rsidP="008A3BD2">
            <w:pPr>
              <w:jc w:val="center"/>
              <w:rPr>
                <w:rFonts w:ascii="Calibri" w:eastAsia="Times New Roman" w:hAnsi="Calibri" w:cs="Calibri"/>
                <w:color w:val="FF0000"/>
                <w:sz w:val="22"/>
                <w:lang w:eastAsia="en-AU"/>
              </w:rPr>
            </w:pPr>
            <w:r w:rsidRPr="008A3BD2">
              <w:rPr>
                <w:rFonts w:ascii="Calibri" w:eastAsia="Times New Roman" w:hAnsi="Calibri" w:cs="Calibri"/>
                <w:color w:val="FF0000"/>
                <w:sz w:val="22"/>
                <w:lang w:eastAsia="en-AU"/>
              </w:rPr>
              <w:t> </w:t>
            </w:r>
          </w:p>
        </w:tc>
        <w:tc>
          <w:tcPr>
            <w:tcW w:w="1180" w:type="dxa"/>
            <w:noWrap/>
            <w:hideMark/>
          </w:tcPr>
          <w:p w14:paraId="32AB6250" w14:textId="77777777" w:rsidR="008A3BD2" w:rsidRPr="008A3BD2" w:rsidRDefault="008A3BD2" w:rsidP="008A3BD2">
            <w:pPr>
              <w:jc w:val="center"/>
              <w:rPr>
                <w:rFonts w:ascii="Calibri" w:eastAsia="Times New Roman" w:hAnsi="Calibri" w:cs="Calibri"/>
                <w:color w:val="FF0000"/>
                <w:sz w:val="22"/>
                <w:lang w:eastAsia="en-AU"/>
              </w:rPr>
            </w:pPr>
            <w:r w:rsidRPr="008A3BD2">
              <w:rPr>
                <w:rFonts w:ascii="Calibri" w:eastAsia="Times New Roman" w:hAnsi="Calibri" w:cs="Calibri"/>
                <w:color w:val="FF0000"/>
                <w:sz w:val="22"/>
                <w:lang w:eastAsia="en-AU"/>
              </w:rPr>
              <w:t> </w:t>
            </w:r>
          </w:p>
        </w:tc>
      </w:tr>
      <w:tr w:rsidR="008A3BD2" w:rsidRPr="008A3BD2" w14:paraId="3DB8EE50" w14:textId="77777777" w:rsidTr="00A25C26">
        <w:trPr>
          <w:trHeight w:val="300"/>
        </w:trPr>
        <w:tc>
          <w:tcPr>
            <w:tcW w:w="3900" w:type="dxa"/>
            <w:noWrap/>
            <w:hideMark/>
          </w:tcPr>
          <w:p w14:paraId="0F7EAFA1"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Labour use (FTE/farm)</w:t>
            </w:r>
          </w:p>
        </w:tc>
        <w:tc>
          <w:tcPr>
            <w:tcW w:w="1520" w:type="dxa"/>
            <w:noWrap/>
            <w:hideMark/>
          </w:tcPr>
          <w:p w14:paraId="0A2472F5"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3.5</w:t>
            </w:r>
          </w:p>
        </w:tc>
        <w:tc>
          <w:tcPr>
            <w:tcW w:w="1180" w:type="dxa"/>
            <w:noWrap/>
            <w:hideMark/>
          </w:tcPr>
          <w:p w14:paraId="335ACEB6"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3.8</w:t>
            </w:r>
          </w:p>
        </w:tc>
      </w:tr>
      <w:tr w:rsidR="008A3BD2" w:rsidRPr="008A3BD2" w14:paraId="7C57BEF2" w14:textId="77777777" w:rsidTr="00A25C26">
        <w:trPr>
          <w:trHeight w:val="300"/>
        </w:trPr>
        <w:tc>
          <w:tcPr>
            <w:tcW w:w="3900" w:type="dxa"/>
            <w:noWrap/>
            <w:hideMark/>
          </w:tcPr>
          <w:p w14:paraId="7A9B56DD"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Labour use efficiency (ha/FTE)</w:t>
            </w:r>
          </w:p>
        </w:tc>
        <w:tc>
          <w:tcPr>
            <w:tcW w:w="1520" w:type="dxa"/>
            <w:noWrap/>
            <w:hideMark/>
          </w:tcPr>
          <w:p w14:paraId="34605A64"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421</w:t>
            </w:r>
          </w:p>
        </w:tc>
        <w:tc>
          <w:tcPr>
            <w:tcW w:w="1180" w:type="dxa"/>
            <w:noWrap/>
            <w:hideMark/>
          </w:tcPr>
          <w:p w14:paraId="6F787CC7"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425</w:t>
            </w:r>
          </w:p>
        </w:tc>
      </w:tr>
      <w:tr w:rsidR="008A3BD2" w:rsidRPr="008A3BD2" w14:paraId="0452E97C" w14:textId="77777777" w:rsidTr="00A25C26">
        <w:trPr>
          <w:trHeight w:val="300"/>
        </w:trPr>
        <w:tc>
          <w:tcPr>
            <w:tcW w:w="3900" w:type="dxa"/>
            <w:noWrap/>
            <w:hideMark/>
          </w:tcPr>
          <w:p w14:paraId="4D455667"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Labour use efficiency (DSE/FTE)</w:t>
            </w:r>
          </w:p>
        </w:tc>
        <w:tc>
          <w:tcPr>
            <w:tcW w:w="1520" w:type="dxa"/>
            <w:noWrap/>
            <w:hideMark/>
          </w:tcPr>
          <w:p w14:paraId="78109D6F"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6,245</w:t>
            </w:r>
          </w:p>
        </w:tc>
        <w:tc>
          <w:tcPr>
            <w:tcW w:w="1180" w:type="dxa"/>
            <w:noWrap/>
            <w:hideMark/>
          </w:tcPr>
          <w:p w14:paraId="30749A5F" w14:textId="77777777" w:rsidR="008A3BD2" w:rsidRPr="008A3BD2" w:rsidRDefault="008A3BD2" w:rsidP="008A3BD2">
            <w:pPr>
              <w:jc w:val="center"/>
              <w:rPr>
                <w:rFonts w:ascii="Calibri" w:eastAsia="Times New Roman" w:hAnsi="Calibri" w:cs="Calibri"/>
                <w:sz w:val="22"/>
                <w:lang w:eastAsia="en-AU"/>
              </w:rPr>
            </w:pPr>
            <w:r w:rsidRPr="008A3BD2">
              <w:rPr>
                <w:rFonts w:ascii="Calibri" w:eastAsia="Times New Roman" w:hAnsi="Calibri" w:cs="Calibri"/>
                <w:sz w:val="22"/>
                <w:lang w:eastAsia="en-AU"/>
              </w:rPr>
              <w:t>5,870</w:t>
            </w:r>
          </w:p>
        </w:tc>
      </w:tr>
      <w:tr w:rsidR="008A3BD2" w:rsidRPr="008A3BD2" w14:paraId="0DE29A06" w14:textId="77777777" w:rsidTr="00A25C26">
        <w:trPr>
          <w:trHeight w:val="300"/>
        </w:trPr>
        <w:tc>
          <w:tcPr>
            <w:tcW w:w="3900" w:type="dxa"/>
            <w:noWrap/>
            <w:hideMark/>
          </w:tcPr>
          <w:p w14:paraId="7BD3EBA5"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520" w:type="dxa"/>
            <w:noWrap/>
            <w:hideMark/>
          </w:tcPr>
          <w:p w14:paraId="0C042297"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180" w:type="dxa"/>
            <w:noWrap/>
            <w:hideMark/>
          </w:tcPr>
          <w:p w14:paraId="15AFA1E5"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r>
      <w:tr w:rsidR="008A3BD2" w:rsidRPr="008A3BD2" w14:paraId="157D633B" w14:textId="77777777" w:rsidTr="00A25C26">
        <w:trPr>
          <w:trHeight w:val="300"/>
        </w:trPr>
        <w:tc>
          <w:tcPr>
            <w:tcW w:w="3900" w:type="dxa"/>
            <w:noWrap/>
            <w:hideMark/>
          </w:tcPr>
          <w:p w14:paraId="493B84C3" w14:textId="77777777" w:rsidR="008A3BD2" w:rsidRPr="008A3BD2" w:rsidRDefault="008A3BD2" w:rsidP="008A3BD2">
            <w:pPr>
              <w:rPr>
                <w:rFonts w:ascii="Calibri" w:eastAsia="Times New Roman" w:hAnsi="Calibri" w:cs="Calibri"/>
                <w:b/>
                <w:bCs/>
                <w:color w:val="000000"/>
                <w:sz w:val="22"/>
                <w:lang w:eastAsia="en-AU"/>
              </w:rPr>
            </w:pPr>
            <w:r w:rsidRPr="008A3BD2">
              <w:rPr>
                <w:rFonts w:ascii="Calibri" w:eastAsia="Times New Roman" w:hAnsi="Calibri" w:cs="Calibri"/>
                <w:b/>
                <w:bCs/>
                <w:color w:val="000000"/>
                <w:sz w:val="22"/>
                <w:lang w:eastAsia="en-AU"/>
              </w:rPr>
              <w:t>Nutrient application</w:t>
            </w:r>
          </w:p>
        </w:tc>
        <w:tc>
          <w:tcPr>
            <w:tcW w:w="1520" w:type="dxa"/>
            <w:noWrap/>
            <w:hideMark/>
          </w:tcPr>
          <w:p w14:paraId="0B61099B"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180" w:type="dxa"/>
            <w:noWrap/>
            <w:hideMark/>
          </w:tcPr>
          <w:p w14:paraId="24BA2DD7"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r>
      <w:tr w:rsidR="008A3BD2" w:rsidRPr="008A3BD2" w14:paraId="7E495555" w14:textId="77777777" w:rsidTr="00A25C26">
        <w:trPr>
          <w:trHeight w:val="300"/>
        </w:trPr>
        <w:tc>
          <w:tcPr>
            <w:tcW w:w="3900" w:type="dxa"/>
            <w:noWrap/>
            <w:hideMark/>
          </w:tcPr>
          <w:p w14:paraId="065484E9"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Nitrogen applied to pasture (kg/ha)</w:t>
            </w:r>
          </w:p>
        </w:tc>
        <w:tc>
          <w:tcPr>
            <w:tcW w:w="1520" w:type="dxa"/>
            <w:noWrap/>
            <w:hideMark/>
          </w:tcPr>
          <w:p w14:paraId="737B9424"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8</w:t>
            </w:r>
          </w:p>
        </w:tc>
        <w:tc>
          <w:tcPr>
            <w:tcW w:w="1180" w:type="dxa"/>
            <w:noWrap/>
            <w:hideMark/>
          </w:tcPr>
          <w:p w14:paraId="66EF1D71"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4</w:t>
            </w:r>
          </w:p>
        </w:tc>
      </w:tr>
      <w:tr w:rsidR="008A3BD2" w:rsidRPr="008A3BD2" w14:paraId="798998F5" w14:textId="77777777" w:rsidTr="00A25C26">
        <w:trPr>
          <w:trHeight w:val="300"/>
        </w:trPr>
        <w:tc>
          <w:tcPr>
            <w:tcW w:w="3900" w:type="dxa"/>
            <w:noWrap/>
            <w:hideMark/>
          </w:tcPr>
          <w:p w14:paraId="5E5BA38D"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Phosphorus applied to pasture (kg/ha)</w:t>
            </w:r>
          </w:p>
        </w:tc>
        <w:tc>
          <w:tcPr>
            <w:tcW w:w="1520" w:type="dxa"/>
            <w:noWrap/>
            <w:hideMark/>
          </w:tcPr>
          <w:p w14:paraId="7C9E33DB"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12</w:t>
            </w:r>
          </w:p>
        </w:tc>
        <w:tc>
          <w:tcPr>
            <w:tcW w:w="1180" w:type="dxa"/>
            <w:noWrap/>
            <w:hideMark/>
          </w:tcPr>
          <w:p w14:paraId="5C385E61"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9</w:t>
            </w:r>
          </w:p>
        </w:tc>
      </w:tr>
      <w:tr w:rsidR="008A3BD2" w:rsidRPr="008A3BD2" w14:paraId="1603720A" w14:textId="77777777" w:rsidTr="00A25C26">
        <w:trPr>
          <w:trHeight w:val="300"/>
        </w:trPr>
        <w:tc>
          <w:tcPr>
            <w:tcW w:w="3900" w:type="dxa"/>
            <w:noWrap/>
            <w:hideMark/>
          </w:tcPr>
          <w:p w14:paraId="2EBDFA86" w14:textId="77777777" w:rsidR="008A3BD2" w:rsidRPr="008A3BD2" w:rsidRDefault="008A3BD2"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Potassium applied to pasture (kg/ha)</w:t>
            </w:r>
          </w:p>
        </w:tc>
        <w:tc>
          <w:tcPr>
            <w:tcW w:w="1520" w:type="dxa"/>
            <w:noWrap/>
            <w:hideMark/>
          </w:tcPr>
          <w:p w14:paraId="4940A28C"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13</w:t>
            </w:r>
          </w:p>
        </w:tc>
        <w:tc>
          <w:tcPr>
            <w:tcW w:w="1180" w:type="dxa"/>
            <w:noWrap/>
            <w:hideMark/>
          </w:tcPr>
          <w:p w14:paraId="4FA8B3B8"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5</w:t>
            </w:r>
          </w:p>
        </w:tc>
      </w:tr>
      <w:tr w:rsidR="008A3BD2" w:rsidRPr="008A3BD2" w14:paraId="203EA79A" w14:textId="77777777" w:rsidTr="00A25C26">
        <w:trPr>
          <w:trHeight w:val="300"/>
        </w:trPr>
        <w:tc>
          <w:tcPr>
            <w:tcW w:w="3900" w:type="dxa"/>
            <w:noWrap/>
            <w:hideMark/>
          </w:tcPr>
          <w:p w14:paraId="1D3A9518" w14:textId="2818AD9E" w:rsidR="008A3BD2" w:rsidRPr="008A3BD2" w:rsidRDefault="002C7FB4" w:rsidP="008A3BD2">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Sulphur</w:t>
            </w:r>
            <w:r w:rsidR="008A3BD2" w:rsidRPr="008A3BD2">
              <w:rPr>
                <w:rFonts w:ascii="Calibri" w:eastAsia="Times New Roman" w:hAnsi="Calibri" w:cs="Calibri"/>
                <w:color w:val="000000"/>
                <w:sz w:val="22"/>
                <w:lang w:eastAsia="en-AU"/>
              </w:rPr>
              <w:t xml:space="preserve"> applied to pasture (kg/ha)</w:t>
            </w:r>
          </w:p>
        </w:tc>
        <w:tc>
          <w:tcPr>
            <w:tcW w:w="1520" w:type="dxa"/>
            <w:noWrap/>
            <w:hideMark/>
          </w:tcPr>
          <w:p w14:paraId="6B767AAE"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12</w:t>
            </w:r>
          </w:p>
        </w:tc>
        <w:tc>
          <w:tcPr>
            <w:tcW w:w="1180" w:type="dxa"/>
            <w:noWrap/>
            <w:hideMark/>
          </w:tcPr>
          <w:p w14:paraId="3B4D518F" w14:textId="77777777" w:rsidR="008A3BD2" w:rsidRPr="008A3BD2" w:rsidRDefault="008A3BD2" w:rsidP="008A3BD2">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8</w:t>
            </w:r>
          </w:p>
        </w:tc>
      </w:tr>
      <w:tr w:rsidR="00A75C38" w:rsidRPr="008A3BD2" w14:paraId="0DEF1CAC" w14:textId="77777777" w:rsidTr="00A25C26">
        <w:trPr>
          <w:trHeight w:val="300"/>
        </w:trPr>
        <w:tc>
          <w:tcPr>
            <w:tcW w:w="3900" w:type="dxa"/>
            <w:noWrap/>
            <w:hideMark/>
          </w:tcPr>
          <w:p w14:paraId="1EB091D2" w14:textId="6E89BED9" w:rsidR="00A75C38" w:rsidRPr="008A3BD2" w:rsidRDefault="00A75C38" w:rsidP="00A75C38">
            <w:pPr>
              <w:rPr>
                <w:rFonts w:ascii="Calibri" w:eastAsia="Times New Roman" w:hAnsi="Calibri" w:cs="Calibri"/>
                <w:color w:val="000000"/>
                <w:sz w:val="22"/>
                <w:lang w:eastAsia="en-AU"/>
              </w:rPr>
            </w:pPr>
            <w:r w:rsidRPr="008A3BD2">
              <w:rPr>
                <w:rFonts w:ascii="Calibri" w:eastAsia="Times New Roman" w:hAnsi="Calibri" w:cs="Calibri"/>
                <w:b/>
                <w:bCs/>
                <w:sz w:val="22"/>
                <w:lang w:eastAsia="en-AU"/>
              </w:rPr>
              <w:t>Top 5 costs (Proportion of total cash operating costs)</w:t>
            </w:r>
          </w:p>
        </w:tc>
        <w:tc>
          <w:tcPr>
            <w:tcW w:w="1520" w:type="dxa"/>
            <w:noWrap/>
            <w:hideMark/>
          </w:tcPr>
          <w:p w14:paraId="76D6D4B7" w14:textId="78183D27" w:rsidR="00A75C38" w:rsidRPr="008A3BD2" w:rsidRDefault="00A75C38" w:rsidP="00A75C38">
            <w:pPr>
              <w:jc w:val="center"/>
              <w:rPr>
                <w:rFonts w:ascii="Calibri" w:eastAsia="Times New Roman" w:hAnsi="Calibri" w:cs="Calibri"/>
                <w:color w:val="000000"/>
                <w:sz w:val="22"/>
                <w:lang w:eastAsia="en-AU"/>
              </w:rPr>
            </w:pPr>
            <w:r w:rsidRPr="008A3BD2">
              <w:rPr>
                <w:rFonts w:ascii="Calibri" w:eastAsia="Times New Roman" w:hAnsi="Calibri" w:cs="Calibri"/>
                <w:sz w:val="22"/>
                <w:lang w:eastAsia="en-AU"/>
              </w:rPr>
              <w:t> </w:t>
            </w:r>
          </w:p>
        </w:tc>
        <w:tc>
          <w:tcPr>
            <w:tcW w:w="1180" w:type="dxa"/>
            <w:noWrap/>
            <w:hideMark/>
          </w:tcPr>
          <w:p w14:paraId="2AAB6FDC" w14:textId="77777777" w:rsidR="00A75C38" w:rsidRPr="008A3BD2" w:rsidRDefault="00A75C38" w:rsidP="00A75C38">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r>
      <w:tr w:rsidR="00A75C38" w:rsidRPr="008A3BD2" w14:paraId="2B0FD499" w14:textId="77777777" w:rsidTr="00A25C26">
        <w:trPr>
          <w:trHeight w:val="300"/>
        </w:trPr>
        <w:tc>
          <w:tcPr>
            <w:tcW w:w="3900" w:type="dxa"/>
            <w:noWrap/>
            <w:hideMark/>
          </w:tcPr>
          <w:p w14:paraId="2E60EB0C" w14:textId="77777777" w:rsidR="00A75C38" w:rsidRPr="008A3BD2" w:rsidRDefault="00A75C38" w:rsidP="00A75C38">
            <w:pPr>
              <w:rPr>
                <w:rFonts w:ascii="Calibri" w:eastAsia="Times New Roman" w:hAnsi="Calibri" w:cs="Calibri"/>
                <w:sz w:val="22"/>
                <w:lang w:eastAsia="en-AU"/>
              </w:rPr>
            </w:pPr>
            <w:r w:rsidRPr="008A3BD2">
              <w:rPr>
                <w:rFonts w:ascii="Calibri" w:eastAsia="Times New Roman" w:hAnsi="Calibri" w:cs="Calibri"/>
                <w:sz w:val="22"/>
                <w:lang w:eastAsia="en-AU"/>
              </w:rPr>
              <w:t>Pasture fertiliser costs (%)</w:t>
            </w:r>
          </w:p>
        </w:tc>
        <w:tc>
          <w:tcPr>
            <w:tcW w:w="1520" w:type="dxa"/>
            <w:noWrap/>
            <w:hideMark/>
          </w:tcPr>
          <w:p w14:paraId="5725F7B6" w14:textId="77777777" w:rsidR="00A75C38" w:rsidRPr="008A3BD2" w:rsidRDefault="00A75C38" w:rsidP="00A75C38">
            <w:pPr>
              <w:jc w:val="center"/>
              <w:rPr>
                <w:rFonts w:ascii="Calibri" w:eastAsia="Times New Roman" w:hAnsi="Calibri" w:cs="Calibri"/>
                <w:sz w:val="22"/>
                <w:lang w:eastAsia="en-AU"/>
              </w:rPr>
            </w:pPr>
            <w:r w:rsidRPr="008A3BD2">
              <w:rPr>
                <w:rFonts w:ascii="Calibri" w:eastAsia="Times New Roman" w:hAnsi="Calibri" w:cs="Calibri"/>
                <w:sz w:val="22"/>
                <w:lang w:eastAsia="en-AU"/>
              </w:rPr>
              <w:t> </w:t>
            </w:r>
          </w:p>
        </w:tc>
        <w:tc>
          <w:tcPr>
            <w:tcW w:w="1180" w:type="dxa"/>
            <w:noWrap/>
            <w:hideMark/>
          </w:tcPr>
          <w:p w14:paraId="669CDE7A" w14:textId="77777777" w:rsidR="00A75C38" w:rsidRPr="008A3BD2" w:rsidRDefault="00A75C38" w:rsidP="00A75C38">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10%</w:t>
            </w:r>
          </w:p>
        </w:tc>
      </w:tr>
      <w:tr w:rsidR="00A75C38" w:rsidRPr="008A3BD2" w14:paraId="5FAADE92" w14:textId="77777777" w:rsidTr="00A25C26">
        <w:trPr>
          <w:trHeight w:val="300"/>
        </w:trPr>
        <w:tc>
          <w:tcPr>
            <w:tcW w:w="3900" w:type="dxa"/>
            <w:noWrap/>
            <w:hideMark/>
          </w:tcPr>
          <w:p w14:paraId="195BC91A" w14:textId="77777777" w:rsidR="00A75C38" w:rsidRPr="008A3BD2" w:rsidRDefault="00A75C38" w:rsidP="00A75C38">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Contract shearing and crutching (%)</w:t>
            </w:r>
          </w:p>
        </w:tc>
        <w:tc>
          <w:tcPr>
            <w:tcW w:w="1520" w:type="dxa"/>
            <w:noWrap/>
            <w:hideMark/>
          </w:tcPr>
          <w:p w14:paraId="713EA3EA" w14:textId="77777777" w:rsidR="00A75C38" w:rsidRPr="008A3BD2" w:rsidRDefault="00A75C38" w:rsidP="00A75C38">
            <w:pPr>
              <w:jc w:val="center"/>
              <w:rPr>
                <w:rFonts w:ascii="Calibri" w:eastAsia="Times New Roman" w:hAnsi="Calibri" w:cs="Calibri"/>
                <w:sz w:val="22"/>
                <w:lang w:eastAsia="en-AU"/>
              </w:rPr>
            </w:pPr>
            <w:r w:rsidRPr="008A3BD2">
              <w:rPr>
                <w:rFonts w:ascii="Calibri" w:eastAsia="Times New Roman" w:hAnsi="Calibri" w:cs="Calibri"/>
                <w:sz w:val="22"/>
                <w:lang w:eastAsia="en-AU"/>
              </w:rPr>
              <w:t> </w:t>
            </w:r>
          </w:p>
        </w:tc>
        <w:tc>
          <w:tcPr>
            <w:tcW w:w="1180" w:type="dxa"/>
            <w:noWrap/>
            <w:hideMark/>
          </w:tcPr>
          <w:p w14:paraId="0B232E10" w14:textId="77777777" w:rsidR="00A75C38" w:rsidRPr="008A3BD2" w:rsidRDefault="00A75C38" w:rsidP="00A75C38">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10%</w:t>
            </w:r>
          </w:p>
        </w:tc>
      </w:tr>
      <w:tr w:rsidR="00A75C38" w:rsidRPr="008A3BD2" w14:paraId="1F514B1A" w14:textId="77777777" w:rsidTr="00A25C26">
        <w:trPr>
          <w:trHeight w:val="300"/>
        </w:trPr>
        <w:tc>
          <w:tcPr>
            <w:tcW w:w="3900" w:type="dxa"/>
            <w:noWrap/>
          </w:tcPr>
          <w:p w14:paraId="0F4FB9ED" w14:textId="0CBAD723" w:rsidR="00A75C38" w:rsidRPr="008A3BD2" w:rsidRDefault="00A75C38" w:rsidP="00A75C38">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Purchased supplementary grain and pellets (%)</w:t>
            </w:r>
          </w:p>
        </w:tc>
        <w:tc>
          <w:tcPr>
            <w:tcW w:w="1520" w:type="dxa"/>
            <w:noWrap/>
          </w:tcPr>
          <w:p w14:paraId="009C7BCA" w14:textId="77777777" w:rsidR="00A75C38" w:rsidRPr="008A3BD2" w:rsidRDefault="00A75C38" w:rsidP="00A75C38">
            <w:pPr>
              <w:jc w:val="center"/>
              <w:rPr>
                <w:rFonts w:ascii="Calibri" w:eastAsia="Times New Roman" w:hAnsi="Calibri" w:cs="Calibri"/>
                <w:color w:val="000000"/>
                <w:sz w:val="22"/>
                <w:lang w:eastAsia="en-AU"/>
              </w:rPr>
            </w:pPr>
          </w:p>
        </w:tc>
        <w:tc>
          <w:tcPr>
            <w:tcW w:w="1180" w:type="dxa"/>
            <w:noWrap/>
          </w:tcPr>
          <w:p w14:paraId="0E459AD3" w14:textId="2E327EB3" w:rsidR="00A75C38" w:rsidRPr="008A3BD2" w:rsidRDefault="00A75C38" w:rsidP="00A75C38">
            <w:pPr>
              <w:jc w:val="center"/>
              <w:rPr>
                <w:rFonts w:ascii="Calibri" w:eastAsia="Times New Roman" w:hAnsi="Calibri" w:cs="Calibri"/>
                <w:color w:val="000000"/>
                <w:sz w:val="22"/>
                <w:lang w:eastAsia="en-AU"/>
              </w:rPr>
            </w:pPr>
            <w:r>
              <w:rPr>
                <w:rFonts w:ascii="Calibri" w:eastAsia="Times New Roman" w:hAnsi="Calibri" w:cs="Calibri"/>
                <w:color w:val="000000"/>
                <w:sz w:val="22"/>
                <w:lang w:eastAsia="en-AU"/>
              </w:rPr>
              <w:t>9%</w:t>
            </w:r>
          </w:p>
        </w:tc>
      </w:tr>
      <w:tr w:rsidR="00A75C38" w:rsidRPr="008A3BD2" w14:paraId="3868D0CA" w14:textId="77777777" w:rsidTr="00A25C26">
        <w:trPr>
          <w:trHeight w:val="300"/>
        </w:trPr>
        <w:tc>
          <w:tcPr>
            <w:tcW w:w="3900" w:type="dxa"/>
            <w:noWrap/>
            <w:hideMark/>
          </w:tcPr>
          <w:p w14:paraId="3A99EF63" w14:textId="66924220" w:rsidR="00A75C38" w:rsidRPr="008A3BD2" w:rsidRDefault="00A75C38" w:rsidP="00A75C38">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lastRenderedPageBreak/>
              <w:t xml:space="preserve">Animal </w:t>
            </w:r>
            <w:r>
              <w:rPr>
                <w:rFonts w:ascii="Calibri" w:eastAsia="Times New Roman" w:hAnsi="Calibri" w:cs="Calibri"/>
                <w:color w:val="000000"/>
                <w:sz w:val="22"/>
                <w:lang w:eastAsia="en-AU"/>
              </w:rPr>
              <w:t>h</w:t>
            </w:r>
            <w:r w:rsidRPr="008A3BD2">
              <w:rPr>
                <w:rFonts w:ascii="Calibri" w:eastAsia="Times New Roman" w:hAnsi="Calibri" w:cs="Calibri"/>
                <w:color w:val="000000"/>
                <w:sz w:val="22"/>
                <w:lang w:eastAsia="en-AU"/>
              </w:rPr>
              <w:t>ealth (%)</w:t>
            </w:r>
          </w:p>
        </w:tc>
        <w:tc>
          <w:tcPr>
            <w:tcW w:w="1520" w:type="dxa"/>
            <w:noWrap/>
            <w:hideMark/>
          </w:tcPr>
          <w:p w14:paraId="3E81856D" w14:textId="77777777" w:rsidR="00A75C38" w:rsidRPr="008A3BD2" w:rsidRDefault="00A75C38" w:rsidP="00A75C38">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180" w:type="dxa"/>
            <w:noWrap/>
            <w:hideMark/>
          </w:tcPr>
          <w:p w14:paraId="09E885FC" w14:textId="77777777" w:rsidR="00A75C38" w:rsidRPr="008A3BD2" w:rsidRDefault="00A75C38" w:rsidP="00A75C38">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8%</w:t>
            </w:r>
          </w:p>
        </w:tc>
      </w:tr>
      <w:tr w:rsidR="00A75C38" w:rsidRPr="008A3BD2" w14:paraId="719C73C4" w14:textId="77777777" w:rsidTr="00A25C26">
        <w:trPr>
          <w:trHeight w:val="300"/>
        </w:trPr>
        <w:tc>
          <w:tcPr>
            <w:tcW w:w="3900" w:type="dxa"/>
            <w:noWrap/>
            <w:hideMark/>
          </w:tcPr>
          <w:p w14:paraId="281EB0B9" w14:textId="77777777" w:rsidR="00A75C38" w:rsidRPr="008A3BD2" w:rsidRDefault="00A75C38" w:rsidP="00A75C38">
            <w:pP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Wages for permanent staff (%)</w:t>
            </w:r>
          </w:p>
        </w:tc>
        <w:tc>
          <w:tcPr>
            <w:tcW w:w="1520" w:type="dxa"/>
            <w:noWrap/>
            <w:hideMark/>
          </w:tcPr>
          <w:p w14:paraId="3C6E6CCB" w14:textId="77777777" w:rsidR="00A75C38" w:rsidRPr="008A3BD2" w:rsidRDefault="00A75C38" w:rsidP="00A75C38">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 </w:t>
            </w:r>
          </w:p>
        </w:tc>
        <w:tc>
          <w:tcPr>
            <w:tcW w:w="1180" w:type="dxa"/>
            <w:noWrap/>
            <w:hideMark/>
          </w:tcPr>
          <w:p w14:paraId="73507B70" w14:textId="77777777" w:rsidR="00A75C38" w:rsidRPr="008A3BD2" w:rsidRDefault="00A75C38" w:rsidP="00A75C38">
            <w:pPr>
              <w:jc w:val="center"/>
              <w:rPr>
                <w:rFonts w:ascii="Calibri" w:eastAsia="Times New Roman" w:hAnsi="Calibri" w:cs="Calibri"/>
                <w:color w:val="000000"/>
                <w:sz w:val="22"/>
                <w:lang w:eastAsia="en-AU"/>
              </w:rPr>
            </w:pPr>
            <w:r w:rsidRPr="008A3BD2">
              <w:rPr>
                <w:rFonts w:ascii="Calibri" w:eastAsia="Times New Roman" w:hAnsi="Calibri" w:cs="Calibri"/>
                <w:color w:val="000000"/>
                <w:sz w:val="22"/>
                <w:lang w:eastAsia="en-AU"/>
              </w:rPr>
              <w:t>6%</w:t>
            </w:r>
          </w:p>
        </w:tc>
      </w:tr>
    </w:tbl>
    <w:p w14:paraId="069EF026" w14:textId="77777777" w:rsidR="008A3BD2" w:rsidRDefault="008A3BD2" w:rsidP="00161888">
      <w:pPr>
        <w:rPr>
          <w:color w:val="FF0000"/>
        </w:rPr>
        <w:sectPr w:rsidR="008A3BD2" w:rsidSect="008A3BD2">
          <w:type w:val="continuous"/>
          <w:pgSz w:w="11906" w:h="16838"/>
          <w:pgMar w:top="1440" w:right="1440" w:bottom="1440" w:left="1440" w:header="708" w:footer="708" w:gutter="0"/>
          <w:cols w:space="708"/>
          <w:docGrid w:linePitch="360"/>
        </w:sectPr>
      </w:pPr>
    </w:p>
    <w:p w14:paraId="598BBB86" w14:textId="372D44C9" w:rsidR="00B86DAB" w:rsidRPr="0064154B" w:rsidRDefault="00B70C76" w:rsidP="00B86DAB">
      <w:pPr>
        <w:pStyle w:val="Heading1"/>
        <w:keepNext w:val="0"/>
        <w:keepLines w:val="0"/>
        <w:spacing w:before="0" w:after="220" w:line="240" w:lineRule="auto"/>
        <w:rPr>
          <w:rFonts w:ascii="VIC" w:eastAsiaTheme="minorHAnsi" w:hAnsi="VIC" w:cs="VIC-SemiBold"/>
          <w:b/>
          <w:bCs/>
          <w:color w:val="4C7329"/>
          <w:sz w:val="28"/>
          <w:szCs w:val="18"/>
          <w:lang w:val="en-US"/>
        </w:rPr>
      </w:pPr>
      <w:r w:rsidRPr="0064154B">
        <w:rPr>
          <w:rFonts w:ascii="VIC" w:eastAsiaTheme="minorHAnsi" w:hAnsi="VIC" w:cs="VIC-SemiBold"/>
          <w:b/>
          <w:bCs/>
          <w:color w:val="4C7329"/>
          <w:sz w:val="28"/>
          <w:szCs w:val="18"/>
          <w:lang w:val="en-US"/>
        </w:rPr>
        <w:t>Glossary</w:t>
      </w:r>
    </w:p>
    <w:p w14:paraId="710E676D" w14:textId="77777777" w:rsidR="00B70C76" w:rsidRPr="0086214D" w:rsidRDefault="00B70C76" w:rsidP="00B70C76">
      <w:pPr>
        <w:spacing w:after="29"/>
        <w:rPr>
          <w:szCs w:val="20"/>
        </w:rPr>
      </w:pPr>
      <w:r w:rsidRPr="0086214D">
        <w:rPr>
          <w:b/>
          <w:szCs w:val="20"/>
        </w:rPr>
        <w:t xml:space="preserve">Appreciation </w:t>
      </w:r>
    </w:p>
    <w:p w14:paraId="0BD46C5D" w14:textId="5472122E" w:rsidR="00B70C76" w:rsidRPr="0086214D" w:rsidRDefault="00B70C76" w:rsidP="00161888">
      <w:pPr>
        <w:spacing w:after="12"/>
        <w:rPr>
          <w:szCs w:val="20"/>
        </w:rPr>
      </w:pPr>
      <w:r w:rsidRPr="0086214D">
        <w:rPr>
          <w:szCs w:val="20"/>
        </w:rPr>
        <w:t xml:space="preserve">An increase in the value of an asset in the marketplace. </w:t>
      </w:r>
      <w:r w:rsidR="009540A1">
        <w:rPr>
          <w:szCs w:val="20"/>
        </w:rPr>
        <w:t>O</w:t>
      </w:r>
      <w:r w:rsidRPr="0086214D">
        <w:rPr>
          <w:szCs w:val="20"/>
        </w:rPr>
        <w:t>ften only applicable to land value.</w:t>
      </w:r>
    </w:p>
    <w:p w14:paraId="6F4DF390" w14:textId="77777777" w:rsidR="00B70C76" w:rsidRPr="0086214D" w:rsidRDefault="00B70C76" w:rsidP="00B70C76">
      <w:pPr>
        <w:spacing w:after="29"/>
        <w:rPr>
          <w:szCs w:val="20"/>
        </w:rPr>
      </w:pPr>
      <w:r w:rsidRPr="0086214D">
        <w:rPr>
          <w:b/>
          <w:szCs w:val="20"/>
        </w:rPr>
        <w:t>Asset</w:t>
      </w:r>
    </w:p>
    <w:p w14:paraId="1C85DBF8" w14:textId="373057B0" w:rsidR="00B70C76" w:rsidRPr="0086214D" w:rsidRDefault="00B70C76" w:rsidP="00B70C76">
      <w:pPr>
        <w:spacing w:after="207"/>
        <w:rPr>
          <w:szCs w:val="20"/>
        </w:rPr>
      </w:pPr>
      <w:r w:rsidRPr="0086214D">
        <w:rPr>
          <w:szCs w:val="20"/>
        </w:rPr>
        <w:t>Anything managed by the farm, whether it is owned or not. Assets include owned land and buildings, leased land, plant and machinery, fixtures and fittings, trading stock, farm investments (</w:t>
      </w:r>
      <w:r w:rsidR="004C0BB9" w:rsidRPr="0086214D">
        <w:rPr>
          <w:szCs w:val="20"/>
        </w:rPr>
        <w:t>i.e.,</w:t>
      </w:r>
      <w:r w:rsidRPr="0086214D">
        <w:rPr>
          <w:szCs w:val="20"/>
        </w:rPr>
        <w:t xml:space="preserve"> Farm Management Deposits), debtors and cash. </w:t>
      </w:r>
    </w:p>
    <w:p w14:paraId="565467EC" w14:textId="77777777" w:rsidR="00B70C76" w:rsidRPr="0086214D" w:rsidRDefault="00B70C76" w:rsidP="00B70C76">
      <w:pPr>
        <w:spacing w:after="29"/>
        <w:rPr>
          <w:b/>
          <w:szCs w:val="20"/>
        </w:rPr>
      </w:pPr>
      <w:r w:rsidRPr="0086214D">
        <w:rPr>
          <w:b/>
          <w:szCs w:val="20"/>
        </w:rPr>
        <w:t>Average</w:t>
      </w:r>
    </w:p>
    <w:p w14:paraId="7F23B6BA" w14:textId="43E178C3" w:rsidR="00B70C76" w:rsidRDefault="00B70C76" w:rsidP="00B70C76">
      <w:pPr>
        <w:spacing w:after="29"/>
        <w:rPr>
          <w:bCs/>
          <w:szCs w:val="20"/>
        </w:rPr>
      </w:pPr>
      <w:r w:rsidRPr="0086214D">
        <w:rPr>
          <w:bCs/>
          <w:szCs w:val="20"/>
        </w:rPr>
        <w:t>The sum of a collection of numbers divided by the count of numbers in the collection</w:t>
      </w:r>
      <w:r w:rsidR="00F21990">
        <w:rPr>
          <w:bCs/>
          <w:szCs w:val="20"/>
        </w:rPr>
        <w:t>.</w:t>
      </w:r>
    </w:p>
    <w:p w14:paraId="7A5F7F21" w14:textId="77777777" w:rsidR="00127CDB" w:rsidRPr="0086214D" w:rsidRDefault="00127CDB" w:rsidP="00B70C76">
      <w:pPr>
        <w:spacing w:after="29"/>
        <w:rPr>
          <w:bCs/>
          <w:szCs w:val="20"/>
        </w:rPr>
      </w:pPr>
    </w:p>
    <w:p w14:paraId="1825F04A" w14:textId="0D97D4F1" w:rsidR="00B70C76" w:rsidRPr="00127CDB" w:rsidRDefault="00127CDB" w:rsidP="00B70C76">
      <w:pPr>
        <w:spacing w:after="29"/>
        <w:rPr>
          <w:b/>
          <w:szCs w:val="20"/>
        </w:rPr>
      </w:pPr>
      <w:r w:rsidRPr="00C52434">
        <w:rPr>
          <w:b/>
          <w:szCs w:val="20"/>
        </w:rPr>
        <w:t>Business type</w:t>
      </w:r>
    </w:p>
    <w:p w14:paraId="02772AE4" w14:textId="26F97134" w:rsidR="00052F90" w:rsidRDefault="00052F90" w:rsidP="00B70C76">
      <w:pPr>
        <w:spacing w:after="29"/>
        <w:rPr>
          <w:bCs/>
          <w:szCs w:val="20"/>
          <w:u w:val="single"/>
        </w:rPr>
      </w:pPr>
      <w:r w:rsidRPr="005347B6">
        <w:rPr>
          <w:bCs/>
          <w:szCs w:val="20"/>
          <w:u w:val="single"/>
        </w:rPr>
        <w:t xml:space="preserve">Specialist </w:t>
      </w:r>
      <w:r w:rsidR="004B548A">
        <w:rPr>
          <w:bCs/>
          <w:szCs w:val="20"/>
          <w:u w:val="single"/>
        </w:rPr>
        <w:t>s</w:t>
      </w:r>
      <w:r w:rsidRPr="005347B6">
        <w:rPr>
          <w:bCs/>
          <w:szCs w:val="20"/>
          <w:u w:val="single"/>
        </w:rPr>
        <w:t>heep</w:t>
      </w:r>
    </w:p>
    <w:p w14:paraId="61F82565" w14:textId="36043B41" w:rsidR="005347B6" w:rsidRPr="00F82AA1" w:rsidRDefault="00F82AA1" w:rsidP="00B70C76">
      <w:pPr>
        <w:spacing w:after="29"/>
        <w:rPr>
          <w:bCs/>
          <w:szCs w:val="20"/>
        </w:rPr>
      </w:pPr>
      <w:r>
        <w:rPr>
          <w:bCs/>
          <w:szCs w:val="20"/>
        </w:rPr>
        <w:t>Businesses with more than 85% of DSE</w:t>
      </w:r>
      <w:r w:rsidR="0009489F">
        <w:rPr>
          <w:bCs/>
          <w:szCs w:val="20"/>
        </w:rPr>
        <w:t xml:space="preserve"> coming from sheep</w:t>
      </w:r>
      <w:r w:rsidR="00BA4B3C">
        <w:rPr>
          <w:bCs/>
          <w:szCs w:val="20"/>
        </w:rPr>
        <w:t xml:space="preserve"> and less than 30% income coming from </w:t>
      </w:r>
      <w:r w:rsidR="00D2321B">
        <w:rPr>
          <w:bCs/>
          <w:szCs w:val="20"/>
        </w:rPr>
        <w:t>grain and cropping.</w:t>
      </w:r>
    </w:p>
    <w:p w14:paraId="01A5065E" w14:textId="77777777" w:rsidR="00052F90" w:rsidRDefault="00052F90" w:rsidP="00B70C76">
      <w:pPr>
        <w:spacing w:after="29"/>
        <w:rPr>
          <w:bCs/>
          <w:szCs w:val="20"/>
          <w:u w:val="single"/>
        </w:rPr>
      </w:pPr>
      <w:r w:rsidRPr="0009489F">
        <w:rPr>
          <w:bCs/>
          <w:szCs w:val="20"/>
          <w:u w:val="single"/>
        </w:rPr>
        <w:t>Specialist beef</w:t>
      </w:r>
    </w:p>
    <w:p w14:paraId="07D2451B" w14:textId="7271ABA9" w:rsidR="0009489F" w:rsidRPr="0009489F" w:rsidRDefault="0009489F" w:rsidP="00B70C76">
      <w:pPr>
        <w:spacing w:after="29"/>
        <w:rPr>
          <w:bCs/>
          <w:szCs w:val="20"/>
          <w:u w:val="single"/>
        </w:rPr>
      </w:pPr>
      <w:r>
        <w:rPr>
          <w:bCs/>
          <w:szCs w:val="20"/>
        </w:rPr>
        <w:t>Businesses with more than 85% of DSE coming from beef</w:t>
      </w:r>
      <w:r w:rsidR="00D2321B">
        <w:rPr>
          <w:bCs/>
          <w:szCs w:val="20"/>
        </w:rPr>
        <w:t xml:space="preserve"> and less than 30% income coming from grain and cropping.</w:t>
      </w:r>
    </w:p>
    <w:p w14:paraId="2C32CD09" w14:textId="4A789CE6" w:rsidR="005347B6" w:rsidRDefault="005347B6" w:rsidP="00B70C76">
      <w:pPr>
        <w:spacing w:after="29"/>
        <w:rPr>
          <w:bCs/>
          <w:szCs w:val="20"/>
          <w:u w:val="single"/>
        </w:rPr>
      </w:pPr>
      <w:r w:rsidRPr="0009489F">
        <w:rPr>
          <w:bCs/>
          <w:szCs w:val="20"/>
          <w:u w:val="single"/>
        </w:rPr>
        <w:t xml:space="preserve">Sheep and </w:t>
      </w:r>
      <w:r w:rsidR="004B548A">
        <w:rPr>
          <w:bCs/>
          <w:szCs w:val="20"/>
          <w:u w:val="single"/>
        </w:rPr>
        <w:t>b</w:t>
      </w:r>
      <w:r w:rsidRPr="0009489F">
        <w:rPr>
          <w:bCs/>
          <w:szCs w:val="20"/>
          <w:u w:val="single"/>
        </w:rPr>
        <w:t>eef</w:t>
      </w:r>
    </w:p>
    <w:p w14:paraId="4D8DEEEC" w14:textId="270DD7AA" w:rsidR="0009489F" w:rsidRPr="0009489F" w:rsidRDefault="0009489F" w:rsidP="00B70C76">
      <w:pPr>
        <w:spacing w:after="29"/>
        <w:rPr>
          <w:bCs/>
          <w:szCs w:val="20"/>
          <w:u w:val="single"/>
        </w:rPr>
      </w:pPr>
      <w:r>
        <w:rPr>
          <w:bCs/>
          <w:szCs w:val="20"/>
        </w:rPr>
        <w:t xml:space="preserve">Businesses with less than 85% of DSE coming from beef, less than 85% DSE </w:t>
      </w:r>
      <w:r w:rsidR="004027AE">
        <w:rPr>
          <w:bCs/>
          <w:szCs w:val="20"/>
        </w:rPr>
        <w:t>coming from sheep and less than</w:t>
      </w:r>
      <w:r w:rsidR="00403A5B">
        <w:rPr>
          <w:bCs/>
          <w:szCs w:val="20"/>
        </w:rPr>
        <w:t xml:space="preserve"> 30% income coming from grain</w:t>
      </w:r>
      <w:r w:rsidR="002B3B97">
        <w:rPr>
          <w:bCs/>
          <w:szCs w:val="20"/>
        </w:rPr>
        <w:t>.</w:t>
      </w:r>
    </w:p>
    <w:p w14:paraId="13C48F4D" w14:textId="77777777" w:rsidR="005347B6" w:rsidRPr="004027AE" w:rsidRDefault="005347B6" w:rsidP="00B70C76">
      <w:pPr>
        <w:spacing w:after="29"/>
        <w:rPr>
          <w:bCs/>
          <w:szCs w:val="20"/>
          <w:u w:val="single"/>
        </w:rPr>
      </w:pPr>
      <w:r w:rsidRPr="004027AE">
        <w:rPr>
          <w:bCs/>
          <w:szCs w:val="20"/>
          <w:u w:val="single"/>
        </w:rPr>
        <w:t>Sheep and grain</w:t>
      </w:r>
    </w:p>
    <w:p w14:paraId="38FD6248" w14:textId="78ED9375" w:rsidR="00403A5B" w:rsidRPr="00C52434" w:rsidRDefault="00357263" w:rsidP="00B70C76">
      <w:pPr>
        <w:spacing w:after="29"/>
        <w:rPr>
          <w:bCs/>
          <w:szCs w:val="20"/>
        </w:rPr>
      </w:pPr>
      <w:r>
        <w:rPr>
          <w:bCs/>
          <w:szCs w:val="20"/>
        </w:rPr>
        <w:t>Businesses with more than 30% of income coming from grain</w:t>
      </w:r>
      <w:r w:rsidR="00BE45AF">
        <w:rPr>
          <w:bCs/>
          <w:szCs w:val="20"/>
        </w:rPr>
        <w:t xml:space="preserve"> and cropping </w:t>
      </w:r>
      <w:r>
        <w:rPr>
          <w:bCs/>
          <w:szCs w:val="20"/>
        </w:rPr>
        <w:t>sales</w:t>
      </w:r>
      <w:r w:rsidR="007D42D5">
        <w:rPr>
          <w:bCs/>
          <w:szCs w:val="20"/>
        </w:rPr>
        <w:t xml:space="preserve"> and </w:t>
      </w:r>
      <w:r w:rsidR="00C52434">
        <w:rPr>
          <w:bCs/>
          <w:szCs w:val="20"/>
        </w:rPr>
        <w:t>greater than zero sheep DSE.</w:t>
      </w:r>
    </w:p>
    <w:p w14:paraId="03A1175E" w14:textId="77777777" w:rsidR="00C52434" w:rsidRDefault="00C52434" w:rsidP="00B70C76">
      <w:pPr>
        <w:spacing w:after="29"/>
        <w:rPr>
          <w:b/>
          <w:szCs w:val="20"/>
        </w:rPr>
      </w:pPr>
    </w:p>
    <w:p w14:paraId="46297FF1" w14:textId="4D3EF746" w:rsidR="00ED2E2F" w:rsidRPr="0086214D" w:rsidRDefault="00ED2E2F" w:rsidP="00B70C76">
      <w:pPr>
        <w:spacing w:after="29"/>
        <w:rPr>
          <w:b/>
          <w:szCs w:val="20"/>
        </w:rPr>
      </w:pPr>
      <w:r w:rsidRPr="0086214D">
        <w:rPr>
          <w:b/>
          <w:szCs w:val="20"/>
        </w:rPr>
        <w:t>Cash Income</w:t>
      </w:r>
    </w:p>
    <w:p w14:paraId="1F61AAAB" w14:textId="15BAFFA6" w:rsidR="00ED2E2F" w:rsidRPr="0086214D" w:rsidRDefault="007F1D5A" w:rsidP="00B70C76">
      <w:pPr>
        <w:spacing w:after="29"/>
        <w:rPr>
          <w:bCs/>
          <w:szCs w:val="20"/>
        </w:rPr>
      </w:pPr>
      <w:r w:rsidRPr="0086214D">
        <w:rPr>
          <w:bCs/>
          <w:szCs w:val="20"/>
        </w:rPr>
        <w:t>The sum of all cash</w:t>
      </w:r>
      <w:r w:rsidR="00F3529B" w:rsidRPr="0086214D">
        <w:rPr>
          <w:bCs/>
          <w:szCs w:val="20"/>
        </w:rPr>
        <w:t xml:space="preserve"> income related to the operation of the farm</w:t>
      </w:r>
      <w:r w:rsidR="0046476D" w:rsidRPr="0086214D">
        <w:rPr>
          <w:bCs/>
          <w:szCs w:val="20"/>
        </w:rPr>
        <w:t>/enterprise.</w:t>
      </w:r>
      <w:r w:rsidR="00132F39">
        <w:rPr>
          <w:bCs/>
          <w:szCs w:val="20"/>
        </w:rPr>
        <w:t xml:space="preserve"> Does not include</w:t>
      </w:r>
      <w:r w:rsidR="001927B1">
        <w:rPr>
          <w:bCs/>
          <w:szCs w:val="20"/>
        </w:rPr>
        <w:t>.</w:t>
      </w:r>
    </w:p>
    <w:p w14:paraId="3D0C474D" w14:textId="77777777" w:rsidR="00ED2E2F" w:rsidRPr="0086214D" w:rsidRDefault="00ED2E2F" w:rsidP="00B70C76">
      <w:pPr>
        <w:spacing w:after="29"/>
        <w:rPr>
          <w:b/>
          <w:szCs w:val="20"/>
        </w:rPr>
      </w:pPr>
    </w:p>
    <w:p w14:paraId="027FFDF6" w14:textId="1DCFC0F0" w:rsidR="00B70C76" w:rsidRPr="0086214D" w:rsidRDefault="00B70C76" w:rsidP="00B70C76">
      <w:pPr>
        <w:spacing w:after="29"/>
        <w:rPr>
          <w:szCs w:val="20"/>
        </w:rPr>
      </w:pPr>
      <w:r w:rsidRPr="0086214D">
        <w:rPr>
          <w:b/>
          <w:szCs w:val="20"/>
        </w:rPr>
        <w:t xml:space="preserve">Cash overheads </w:t>
      </w:r>
    </w:p>
    <w:p w14:paraId="033E66E4" w14:textId="04724797" w:rsidR="00B70C76" w:rsidRPr="0086214D" w:rsidRDefault="00B70C76" w:rsidP="00B70C76">
      <w:pPr>
        <w:spacing w:after="207"/>
        <w:rPr>
          <w:szCs w:val="20"/>
        </w:rPr>
      </w:pPr>
      <w:r w:rsidRPr="0086214D">
        <w:rPr>
          <w:szCs w:val="20"/>
        </w:rPr>
        <w:t>All fixed costs have a cash cost to the business. Includes all overhead costs except imputed labour costs and depreciation.</w:t>
      </w:r>
    </w:p>
    <w:p w14:paraId="0BFDE5DE" w14:textId="2F311F08" w:rsidR="00B70C76" w:rsidRPr="0086214D" w:rsidRDefault="00B70C76" w:rsidP="00B70C76">
      <w:pPr>
        <w:spacing w:after="207"/>
        <w:rPr>
          <w:b/>
          <w:bCs/>
          <w:szCs w:val="20"/>
        </w:rPr>
      </w:pPr>
      <w:r w:rsidRPr="0086214D">
        <w:rPr>
          <w:b/>
          <w:bCs/>
          <w:szCs w:val="20"/>
        </w:rPr>
        <w:t xml:space="preserve">Casual </w:t>
      </w:r>
      <w:r w:rsidR="006225D4">
        <w:rPr>
          <w:b/>
          <w:bCs/>
          <w:szCs w:val="20"/>
        </w:rPr>
        <w:t>l</w:t>
      </w:r>
      <w:r w:rsidRPr="0086214D">
        <w:rPr>
          <w:b/>
          <w:bCs/>
          <w:szCs w:val="20"/>
        </w:rPr>
        <w:t>abour</w:t>
      </w:r>
    </w:p>
    <w:p w14:paraId="26682021" w14:textId="612CC531" w:rsidR="00B70C76" w:rsidRPr="0086214D" w:rsidRDefault="00B70C76" w:rsidP="00B70C76">
      <w:pPr>
        <w:spacing w:after="207"/>
        <w:rPr>
          <w:szCs w:val="20"/>
        </w:rPr>
      </w:pPr>
      <w:r w:rsidRPr="0086214D">
        <w:rPr>
          <w:szCs w:val="20"/>
        </w:rPr>
        <w:t>A casual employee is an employee engaged casually and paid by the hour. Casual loading is paid instead of annual leave,</w:t>
      </w:r>
      <w:r w:rsidR="00607149">
        <w:rPr>
          <w:szCs w:val="20"/>
        </w:rPr>
        <w:t xml:space="preserve"> a</w:t>
      </w:r>
      <w:r w:rsidRPr="0086214D">
        <w:rPr>
          <w:szCs w:val="20"/>
        </w:rPr>
        <w:t xml:space="preserve"> notice of termination, redundancy benefits and other attributes of permanent</w:t>
      </w:r>
      <w:r w:rsidR="00E314B2">
        <w:rPr>
          <w:szCs w:val="20"/>
        </w:rPr>
        <w:t xml:space="preserve"> labour.</w:t>
      </w:r>
    </w:p>
    <w:p w14:paraId="03A563D5" w14:textId="54A0C0C5" w:rsidR="00B70C76" w:rsidRPr="0086214D" w:rsidRDefault="00B70C76" w:rsidP="00B70C76">
      <w:pPr>
        <w:spacing w:after="207"/>
        <w:rPr>
          <w:b/>
          <w:bCs/>
          <w:szCs w:val="20"/>
        </w:rPr>
      </w:pPr>
      <w:r w:rsidRPr="0086214D">
        <w:rPr>
          <w:b/>
          <w:bCs/>
          <w:szCs w:val="20"/>
        </w:rPr>
        <w:t xml:space="preserve">Contract </w:t>
      </w:r>
      <w:r w:rsidR="00E314B2">
        <w:rPr>
          <w:b/>
          <w:bCs/>
          <w:szCs w:val="20"/>
        </w:rPr>
        <w:t>l</w:t>
      </w:r>
      <w:r w:rsidRPr="0086214D">
        <w:rPr>
          <w:b/>
          <w:bCs/>
          <w:szCs w:val="20"/>
        </w:rPr>
        <w:t>abour</w:t>
      </w:r>
    </w:p>
    <w:p w14:paraId="57D48CEE" w14:textId="13FFABE8" w:rsidR="0074280E" w:rsidRPr="0086214D" w:rsidRDefault="00B70C76" w:rsidP="00B30DB3">
      <w:pPr>
        <w:spacing w:after="207"/>
        <w:rPr>
          <w:b/>
          <w:szCs w:val="20"/>
        </w:rPr>
      </w:pPr>
      <w:r w:rsidRPr="0086214D">
        <w:rPr>
          <w:szCs w:val="20"/>
        </w:rPr>
        <w:t>A contractor controls the work to be done and how it is to be performed. They can employ their own staff and can</w:t>
      </w:r>
      <w:r w:rsidR="00607149">
        <w:rPr>
          <w:szCs w:val="20"/>
        </w:rPr>
        <w:t xml:space="preserve"> subcontract</w:t>
      </w:r>
      <w:r w:rsidRPr="0086214D">
        <w:rPr>
          <w:szCs w:val="20"/>
        </w:rPr>
        <w:t xml:space="preserve"> or delegate.</w:t>
      </w:r>
    </w:p>
    <w:p w14:paraId="12C525EE" w14:textId="5A67B696" w:rsidR="00B70C76" w:rsidRPr="0086214D" w:rsidRDefault="00B70C76" w:rsidP="00B70C76">
      <w:pPr>
        <w:spacing w:after="29"/>
        <w:rPr>
          <w:b/>
          <w:szCs w:val="20"/>
        </w:rPr>
      </w:pPr>
      <w:r w:rsidRPr="0086214D">
        <w:rPr>
          <w:b/>
          <w:szCs w:val="20"/>
        </w:rPr>
        <w:t>Concentrate</w:t>
      </w:r>
    </w:p>
    <w:p w14:paraId="304CD8D4" w14:textId="367A4488" w:rsidR="00B70C76" w:rsidRPr="0086214D" w:rsidRDefault="00B70C76" w:rsidP="00B70C76">
      <w:pPr>
        <w:spacing w:after="29"/>
        <w:rPr>
          <w:bCs/>
          <w:szCs w:val="20"/>
        </w:rPr>
      </w:pPr>
      <w:r w:rsidRPr="0086214D">
        <w:rPr>
          <w:bCs/>
          <w:szCs w:val="20"/>
        </w:rPr>
        <w:t>Category of feed that includes grains, oilseeds</w:t>
      </w:r>
      <w:r w:rsidR="4F94930D" w:rsidRPr="0086214D">
        <w:rPr>
          <w:szCs w:val="20"/>
        </w:rPr>
        <w:t>,</w:t>
      </w:r>
      <w:r w:rsidRPr="0086214D">
        <w:rPr>
          <w:bCs/>
          <w:szCs w:val="20"/>
        </w:rPr>
        <w:t xml:space="preserve"> and pellets</w:t>
      </w:r>
      <w:r w:rsidR="00073B93">
        <w:rPr>
          <w:bCs/>
          <w:szCs w:val="20"/>
        </w:rPr>
        <w:t>.</w:t>
      </w:r>
    </w:p>
    <w:p w14:paraId="6848D0E0" w14:textId="77777777" w:rsidR="00B70C76" w:rsidRPr="0086214D" w:rsidRDefault="00B70C76" w:rsidP="00B70C76">
      <w:pPr>
        <w:spacing w:after="29"/>
        <w:rPr>
          <w:szCs w:val="20"/>
        </w:rPr>
      </w:pPr>
      <w:r w:rsidRPr="0086214D">
        <w:rPr>
          <w:b/>
          <w:szCs w:val="20"/>
        </w:rPr>
        <w:t xml:space="preserve">Depreciation </w:t>
      </w:r>
    </w:p>
    <w:p w14:paraId="4C82210D" w14:textId="77777777" w:rsidR="00B70C76" w:rsidRPr="0086214D" w:rsidRDefault="00B70C76" w:rsidP="00B70C76">
      <w:pPr>
        <w:spacing w:after="207"/>
        <w:rPr>
          <w:szCs w:val="20"/>
        </w:rPr>
      </w:pPr>
      <w:r w:rsidRPr="0086214D">
        <w:rPr>
          <w:szCs w:val="20"/>
        </w:rPr>
        <w:t xml:space="preserve">Decrease in value over time of capital asset, usually as a result of using the asset. Depreciation is a non-cash cost of the business but reduces the book value of the asset and is therefore a cost. </w:t>
      </w:r>
    </w:p>
    <w:p w14:paraId="373ADD58" w14:textId="253B1751" w:rsidR="00B70C76" w:rsidRPr="0086214D" w:rsidRDefault="00B70C76" w:rsidP="00B70C76">
      <w:pPr>
        <w:spacing w:after="29"/>
        <w:rPr>
          <w:b/>
          <w:szCs w:val="20"/>
        </w:rPr>
      </w:pPr>
      <w:r w:rsidRPr="0086214D">
        <w:rPr>
          <w:b/>
          <w:szCs w:val="20"/>
        </w:rPr>
        <w:t xml:space="preserve">Dry </w:t>
      </w:r>
      <w:r w:rsidR="00F97995">
        <w:rPr>
          <w:b/>
          <w:szCs w:val="20"/>
        </w:rPr>
        <w:t>s</w:t>
      </w:r>
      <w:r w:rsidRPr="0086214D">
        <w:rPr>
          <w:b/>
          <w:szCs w:val="20"/>
        </w:rPr>
        <w:t xml:space="preserve">heep </w:t>
      </w:r>
      <w:r w:rsidR="00F97995">
        <w:rPr>
          <w:b/>
          <w:szCs w:val="20"/>
        </w:rPr>
        <w:t>e</w:t>
      </w:r>
      <w:r w:rsidRPr="0086214D">
        <w:rPr>
          <w:b/>
          <w:szCs w:val="20"/>
        </w:rPr>
        <w:t>quivalent (DSE)</w:t>
      </w:r>
    </w:p>
    <w:p w14:paraId="684A48D7" w14:textId="764215EE" w:rsidR="00B70C76" w:rsidRPr="0086214D" w:rsidRDefault="00D73484" w:rsidP="00B70C76">
      <w:pPr>
        <w:spacing w:after="29"/>
        <w:rPr>
          <w:bCs/>
          <w:szCs w:val="20"/>
        </w:rPr>
      </w:pPr>
      <w:r>
        <w:rPr>
          <w:bCs/>
          <w:szCs w:val="20"/>
        </w:rPr>
        <w:t>The standard</w:t>
      </w:r>
      <w:r w:rsidRPr="0086214D">
        <w:rPr>
          <w:bCs/>
          <w:szCs w:val="20"/>
        </w:rPr>
        <w:t xml:space="preserve"> </w:t>
      </w:r>
      <w:r w:rsidR="00B70C76" w:rsidRPr="0086214D">
        <w:rPr>
          <w:bCs/>
          <w:szCs w:val="20"/>
        </w:rPr>
        <w:t xml:space="preserve">unit used to compare the </w:t>
      </w:r>
      <w:proofErr w:type="spellStart"/>
      <w:r w:rsidR="00EE3D1B">
        <w:rPr>
          <w:bCs/>
          <w:szCs w:val="20"/>
        </w:rPr>
        <w:t>meta</w:t>
      </w:r>
      <w:r w:rsidR="00450D41">
        <w:rPr>
          <w:bCs/>
          <w:szCs w:val="20"/>
        </w:rPr>
        <w:t>bolisble</w:t>
      </w:r>
      <w:proofErr w:type="spellEnd"/>
      <w:r w:rsidR="00450D41">
        <w:rPr>
          <w:bCs/>
          <w:szCs w:val="20"/>
        </w:rPr>
        <w:t xml:space="preserve"> energy (ME)</w:t>
      </w:r>
      <w:r w:rsidR="00B70C76" w:rsidRPr="0086214D">
        <w:rPr>
          <w:bCs/>
          <w:szCs w:val="20"/>
        </w:rPr>
        <w:t xml:space="preserve"> requirements of different classes of stock for feed budgeting purposes</w:t>
      </w:r>
      <w:r w:rsidR="00073B93">
        <w:rPr>
          <w:bCs/>
          <w:szCs w:val="20"/>
        </w:rPr>
        <w:t>.</w:t>
      </w:r>
    </w:p>
    <w:p w14:paraId="202E60F2" w14:textId="761D4D36" w:rsidR="00B70C76" w:rsidRPr="0086214D" w:rsidRDefault="00B70C76" w:rsidP="00B70C76">
      <w:pPr>
        <w:spacing w:after="29"/>
        <w:rPr>
          <w:szCs w:val="20"/>
        </w:rPr>
      </w:pPr>
      <w:r w:rsidRPr="0086214D">
        <w:rPr>
          <w:b/>
          <w:szCs w:val="20"/>
        </w:rPr>
        <w:t xml:space="preserve">Earnings before interest </w:t>
      </w:r>
      <w:r w:rsidR="00073B93">
        <w:rPr>
          <w:b/>
          <w:szCs w:val="20"/>
        </w:rPr>
        <w:t>and</w:t>
      </w:r>
      <w:r w:rsidRPr="0086214D">
        <w:rPr>
          <w:b/>
          <w:szCs w:val="20"/>
        </w:rPr>
        <w:t xml:space="preserve"> tax (EBIT) </w:t>
      </w:r>
    </w:p>
    <w:p w14:paraId="2E49E6AD" w14:textId="40FAE054" w:rsidR="00B70C76" w:rsidRPr="0086214D" w:rsidRDefault="00B70C76" w:rsidP="00B70C76">
      <w:pPr>
        <w:spacing w:after="207"/>
        <w:rPr>
          <w:szCs w:val="20"/>
        </w:rPr>
      </w:pPr>
      <w:r w:rsidRPr="0086214D">
        <w:rPr>
          <w:szCs w:val="20"/>
        </w:rPr>
        <w:t>Also known as ‘Operating Profit</w:t>
      </w:r>
      <w:r w:rsidR="3E639AD7" w:rsidRPr="0086214D">
        <w:rPr>
          <w:szCs w:val="20"/>
        </w:rPr>
        <w:t>’</w:t>
      </w:r>
      <w:r w:rsidR="002A2C7D" w:rsidRPr="0086214D">
        <w:rPr>
          <w:szCs w:val="20"/>
        </w:rPr>
        <w:t xml:space="preserve"> or</w:t>
      </w:r>
      <w:r w:rsidR="00221B7F" w:rsidRPr="0086214D">
        <w:rPr>
          <w:szCs w:val="20"/>
        </w:rPr>
        <w:t xml:space="preserve"> ‘Profit’</w:t>
      </w:r>
      <w:r w:rsidRPr="0086214D">
        <w:rPr>
          <w:szCs w:val="20"/>
        </w:rPr>
        <w:t xml:space="preserve"> is the return on all the capital used in the business</w:t>
      </w:r>
      <w:r w:rsidR="00736393" w:rsidRPr="0086214D">
        <w:rPr>
          <w:szCs w:val="20"/>
        </w:rPr>
        <w:t xml:space="preserve"> before </w:t>
      </w:r>
      <w:r w:rsidR="002C5D32" w:rsidRPr="0086214D">
        <w:rPr>
          <w:szCs w:val="20"/>
        </w:rPr>
        <w:t>accounting for finance costs.</w:t>
      </w:r>
      <w:r w:rsidRPr="0086214D">
        <w:rPr>
          <w:szCs w:val="20"/>
        </w:rPr>
        <w:t xml:space="preserve"> Calculated as gross farm income minus total variable and total overhead costs.</w:t>
      </w:r>
    </w:p>
    <w:p w14:paraId="64234E9E" w14:textId="77777777" w:rsidR="00B70C76" w:rsidRPr="0086214D" w:rsidRDefault="00B70C76" w:rsidP="00B70C76">
      <w:pPr>
        <w:spacing w:after="29"/>
        <w:rPr>
          <w:szCs w:val="20"/>
        </w:rPr>
      </w:pPr>
      <w:r w:rsidRPr="0086214D">
        <w:rPr>
          <w:b/>
          <w:szCs w:val="20"/>
        </w:rPr>
        <w:lastRenderedPageBreak/>
        <w:t xml:space="preserve">Effective area </w:t>
      </w:r>
    </w:p>
    <w:p w14:paraId="398BE016" w14:textId="77777777" w:rsidR="00B70C76" w:rsidRPr="0086214D" w:rsidRDefault="00B70C76" w:rsidP="00B70C76">
      <w:pPr>
        <w:spacing w:after="207"/>
        <w:rPr>
          <w:szCs w:val="20"/>
        </w:rPr>
      </w:pPr>
      <w:r w:rsidRPr="0086214D">
        <w:rPr>
          <w:szCs w:val="20"/>
        </w:rPr>
        <w:t xml:space="preserve">Total hectares managed minus the area of land which is of little or no value for livestock or crop production. </w:t>
      </w:r>
    </w:p>
    <w:p w14:paraId="1730F60A" w14:textId="4F1A4F65" w:rsidR="006A2FD4" w:rsidRDefault="006A2FD4" w:rsidP="00B70C76">
      <w:pPr>
        <w:spacing w:after="29"/>
        <w:rPr>
          <w:b/>
          <w:bCs/>
          <w:szCs w:val="20"/>
        </w:rPr>
      </w:pPr>
      <w:r w:rsidRPr="006A2FD4">
        <w:rPr>
          <w:b/>
          <w:bCs/>
          <w:szCs w:val="20"/>
        </w:rPr>
        <w:t>Enterprise income</w:t>
      </w:r>
    </w:p>
    <w:p w14:paraId="139AD27F" w14:textId="54D86405" w:rsidR="006A2FD4" w:rsidRPr="003668DD" w:rsidRDefault="003668DD" w:rsidP="00B70C76">
      <w:pPr>
        <w:spacing w:after="29"/>
        <w:rPr>
          <w:szCs w:val="20"/>
        </w:rPr>
      </w:pPr>
      <w:r w:rsidRPr="003668DD">
        <w:rPr>
          <w:szCs w:val="20"/>
        </w:rPr>
        <w:t>The total income received from a</w:t>
      </w:r>
      <w:r>
        <w:rPr>
          <w:szCs w:val="20"/>
        </w:rPr>
        <w:t>n enterprise</w:t>
      </w:r>
      <w:r w:rsidRPr="003668DD">
        <w:rPr>
          <w:szCs w:val="20"/>
        </w:rPr>
        <w:t xml:space="preserve"> before any expenses are paid. Includes cash all receipts</w:t>
      </w:r>
      <w:r>
        <w:rPr>
          <w:szCs w:val="20"/>
        </w:rPr>
        <w:t xml:space="preserve"> relevant to that enterprise</w:t>
      </w:r>
      <w:r w:rsidRPr="003668DD">
        <w:rPr>
          <w:szCs w:val="20"/>
        </w:rPr>
        <w:t xml:space="preserve"> and the value of changes in inventory</w:t>
      </w:r>
      <w:r w:rsidR="000651EC">
        <w:rPr>
          <w:szCs w:val="20"/>
        </w:rPr>
        <w:t xml:space="preserve"> relevant to that enterprise</w:t>
      </w:r>
      <w:r w:rsidR="001927B1">
        <w:rPr>
          <w:szCs w:val="20"/>
        </w:rPr>
        <w:t>.</w:t>
      </w:r>
    </w:p>
    <w:p w14:paraId="374F7304" w14:textId="77777777" w:rsidR="000651EC" w:rsidRDefault="000651EC" w:rsidP="00B70C76">
      <w:pPr>
        <w:spacing w:after="29"/>
        <w:rPr>
          <w:b/>
          <w:szCs w:val="20"/>
        </w:rPr>
      </w:pPr>
    </w:p>
    <w:p w14:paraId="462079EB" w14:textId="430F26C7" w:rsidR="00B70C76" w:rsidRPr="0086214D" w:rsidRDefault="00B70C76" w:rsidP="00B70C76">
      <w:pPr>
        <w:spacing w:after="29"/>
        <w:rPr>
          <w:szCs w:val="20"/>
        </w:rPr>
      </w:pPr>
      <w:r w:rsidRPr="0086214D">
        <w:rPr>
          <w:b/>
          <w:szCs w:val="20"/>
        </w:rPr>
        <w:t xml:space="preserve">Equity </w:t>
      </w:r>
    </w:p>
    <w:p w14:paraId="66F2029D" w14:textId="647AFF73" w:rsidR="00B70C76" w:rsidRPr="0086214D" w:rsidRDefault="00B70C76" w:rsidP="00B70C76">
      <w:pPr>
        <w:spacing w:after="207"/>
        <w:rPr>
          <w:szCs w:val="20"/>
        </w:rPr>
      </w:pPr>
      <w:r w:rsidRPr="0086214D">
        <w:rPr>
          <w:szCs w:val="20"/>
        </w:rPr>
        <w:t>Total assets minus total liabilities. Equal to the total value of capital invested in the farm business by the owner/operator(s).</w:t>
      </w:r>
    </w:p>
    <w:p w14:paraId="6D5B1D7F" w14:textId="77777777" w:rsidR="00B70C76" w:rsidRPr="0086214D" w:rsidRDefault="00B70C76" w:rsidP="00B70C76">
      <w:pPr>
        <w:spacing w:after="29"/>
        <w:rPr>
          <w:szCs w:val="20"/>
        </w:rPr>
      </w:pPr>
      <w:r w:rsidRPr="0086214D">
        <w:rPr>
          <w:b/>
          <w:szCs w:val="20"/>
        </w:rPr>
        <w:t xml:space="preserve">Equity % </w:t>
      </w:r>
    </w:p>
    <w:p w14:paraId="5B877085" w14:textId="77777777" w:rsidR="00B70C76" w:rsidRPr="0086214D" w:rsidRDefault="00B70C76" w:rsidP="00B70C76">
      <w:pPr>
        <w:spacing w:after="12"/>
        <w:rPr>
          <w:szCs w:val="20"/>
        </w:rPr>
      </w:pPr>
      <w:r w:rsidRPr="0086214D">
        <w:rPr>
          <w:szCs w:val="20"/>
        </w:rPr>
        <w:t xml:space="preserve">Total equity as a percentage of the total assets owned. </w:t>
      </w:r>
    </w:p>
    <w:p w14:paraId="75F480FE" w14:textId="77777777" w:rsidR="00B70C76" w:rsidRPr="0086214D" w:rsidRDefault="00B70C76" w:rsidP="00B70C76">
      <w:pPr>
        <w:spacing w:after="200"/>
        <w:rPr>
          <w:szCs w:val="20"/>
        </w:rPr>
      </w:pPr>
      <w:r w:rsidRPr="0086214D">
        <w:rPr>
          <w:szCs w:val="20"/>
        </w:rPr>
        <w:t>The proportion of the total assets owned by the business.</w:t>
      </w:r>
    </w:p>
    <w:p w14:paraId="400598F1" w14:textId="694D9A9F" w:rsidR="00B70C76" w:rsidRPr="0086214D" w:rsidRDefault="00B70C76" w:rsidP="00B70C76">
      <w:pPr>
        <w:spacing w:after="29"/>
        <w:rPr>
          <w:szCs w:val="20"/>
        </w:rPr>
      </w:pPr>
      <w:r w:rsidRPr="0086214D">
        <w:rPr>
          <w:b/>
          <w:szCs w:val="20"/>
        </w:rPr>
        <w:t>Feed inventory change</w:t>
      </w:r>
    </w:p>
    <w:p w14:paraId="31C93B61" w14:textId="24F91D02" w:rsidR="00B70C76" w:rsidRPr="0086214D" w:rsidRDefault="00B70C76" w:rsidP="00B70C76">
      <w:pPr>
        <w:spacing w:after="207"/>
        <w:rPr>
          <w:szCs w:val="20"/>
        </w:rPr>
      </w:pPr>
      <w:r w:rsidRPr="0086214D">
        <w:rPr>
          <w:szCs w:val="20"/>
        </w:rPr>
        <w:t>An estimate of the</w:t>
      </w:r>
      <w:r w:rsidR="003668DD">
        <w:rPr>
          <w:szCs w:val="20"/>
        </w:rPr>
        <w:t xml:space="preserve"> quantity and value of</w:t>
      </w:r>
      <w:r w:rsidRPr="0086214D">
        <w:rPr>
          <w:szCs w:val="20"/>
        </w:rPr>
        <w:t xml:space="preserve"> </w:t>
      </w:r>
      <w:r w:rsidR="003668DD">
        <w:rPr>
          <w:szCs w:val="20"/>
        </w:rPr>
        <w:t>grain, hay and silage</w:t>
      </w:r>
      <w:r w:rsidRPr="0086214D">
        <w:rPr>
          <w:szCs w:val="20"/>
        </w:rPr>
        <w:t xml:space="preserve"> on hand at the start and end of the financial year.</w:t>
      </w:r>
    </w:p>
    <w:p w14:paraId="0FF7CC50" w14:textId="7BE574F3" w:rsidR="00B70C76" w:rsidRPr="0086214D" w:rsidRDefault="00B70C76" w:rsidP="00B70C76">
      <w:pPr>
        <w:spacing w:after="29"/>
        <w:rPr>
          <w:szCs w:val="20"/>
        </w:rPr>
      </w:pPr>
      <w:r w:rsidRPr="0086214D">
        <w:rPr>
          <w:b/>
          <w:szCs w:val="20"/>
        </w:rPr>
        <w:t>Full time equivalent (FTE)</w:t>
      </w:r>
    </w:p>
    <w:p w14:paraId="3065C4E6" w14:textId="77777777" w:rsidR="00B70C76" w:rsidRPr="0086214D" w:rsidRDefault="00B70C76" w:rsidP="00B70C76">
      <w:pPr>
        <w:spacing w:after="12"/>
        <w:rPr>
          <w:szCs w:val="20"/>
        </w:rPr>
      </w:pPr>
      <w:r w:rsidRPr="0086214D">
        <w:rPr>
          <w:szCs w:val="20"/>
        </w:rPr>
        <w:t xml:space="preserve">Standardised labour unit. Equal to 1,920 hours a year. </w:t>
      </w:r>
    </w:p>
    <w:p w14:paraId="4B3F68FF" w14:textId="77777777" w:rsidR="00B70C76" w:rsidRPr="0086214D" w:rsidRDefault="00B70C76" w:rsidP="00B70C76">
      <w:pPr>
        <w:spacing w:after="200"/>
        <w:rPr>
          <w:szCs w:val="20"/>
        </w:rPr>
      </w:pPr>
      <w:r w:rsidRPr="0086214D">
        <w:rPr>
          <w:szCs w:val="20"/>
        </w:rPr>
        <w:t xml:space="preserve">Calculated as 48 hours a week for 40 weeks a year. </w:t>
      </w:r>
    </w:p>
    <w:p w14:paraId="5AABD660" w14:textId="77777777" w:rsidR="00B70C76" w:rsidRPr="0086214D" w:rsidRDefault="00B70C76" w:rsidP="00B70C76">
      <w:pPr>
        <w:spacing w:after="29"/>
        <w:rPr>
          <w:b/>
          <w:szCs w:val="20"/>
        </w:rPr>
      </w:pPr>
      <w:r w:rsidRPr="0086214D">
        <w:rPr>
          <w:b/>
          <w:szCs w:val="20"/>
        </w:rPr>
        <w:t>Grazed area</w:t>
      </w:r>
    </w:p>
    <w:p w14:paraId="0D4C159E" w14:textId="68FDE90B" w:rsidR="00B70C76" w:rsidRPr="006E2A27" w:rsidRDefault="00B70C76" w:rsidP="006E2A27">
      <w:pPr>
        <w:spacing w:after="207"/>
        <w:rPr>
          <w:szCs w:val="20"/>
        </w:rPr>
      </w:pPr>
      <w:r w:rsidRPr="006E2A27">
        <w:rPr>
          <w:szCs w:val="20"/>
        </w:rPr>
        <w:t xml:space="preserve">Pasture area plus an estimate of annual cropping area grazed. If a farm has multiple livestock enterprises, </w:t>
      </w:r>
      <w:r w:rsidR="00BF6C3A">
        <w:rPr>
          <w:szCs w:val="20"/>
        </w:rPr>
        <w:t xml:space="preserve">the </w:t>
      </w:r>
      <w:r w:rsidRPr="006E2A27">
        <w:rPr>
          <w:szCs w:val="20"/>
        </w:rPr>
        <w:t xml:space="preserve">grazed area is apportioned based on the total annual ME demand of each enterprise. </w:t>
      </w:r>
    </w:p>
    <w:p w14:paraId="24DD004F" w14:textId="47D3D884" w:rsidR="00B70C76" w:rsidRPr="006E2A27" w:rsidRDefault="00B70C76" w:rsidP="006E2A27">
      <w:pPr>
        <w:spacing w:after="29"/>
        <w:rPr>
          <w:b/>
          <w:szCs w:val="20"/>
        </w:rPr>
      </w:pPr>
      <w:r w:rsidRPr="006E2A27">
        <w:rPr>
          <w:b/>
          <w:szCs w:val="20"/>
        </w:rPr>
        <w:t xml:space="preserve">Grazed </w:t>
      </w:r>
      <w:r w:rsidR="00F17900" w:rsidRPr="006E2A27">
        <w:rPr>
          <w:b/>
          <w:szCs w:val="20"/>
        </w:rPr>
        <w:t>pasture utilised</w:t>
      </w:r>
    </w:p>
    <w:p w14:paraId="4D6191F8" w14:textId="65C02663" w:rsidR="00B70C76" w:rsidRPr="0086214D" w:rsidRDefault="00B70C76" w:rsidP="00B70C76">
      <w:pPr>
        <w:rPr>
          <w:szCs w:val="20"/>
        </w:rPr>
      </w:pPr>
      <w:r w:rsidRPr="0086214D">
        <w:rPr>
          <w:szCs w:val="20"/>
        </w:rPr>
        <w:t xml:space="preserve">Calculated using the back-calculation approach. Grazed feed is calculated as the difference between </w:t>
      </w:r>
      <w:r w:rsidR="00BF6C3A">
        <w:rPr>
          <w:szCs w:val="20"/>
        </w:rPr>
        <w:t xml:space="preserve">the </w:t>
      </w:r>
      <w:r w:rsidRPr="0086214D">
        <w:rPr>
          <w:szCs w:val="20"/>
        </w:rPr>
        <w:t xml:space="preserve">total </w:t>
      </w:r>
      <w:proofErr w:type="spellStart"/>
      <w:r w:rsidRPr="0086214D">
        <w:rPr>
          <w:szCs w:val="20"/>
        </w:rPr>
        <w:t>metabolisable</w:t>
      </w:r>
      <w:proofErr w:type="spellEnd"/>
      <w:r w:rsidRPr="0086214D">
        <w:rPr>
          <w:szCs w:val="20"/>
        </w:rPr>
        <w:t xml:space="preserve"> energy required by livestock over the year and</w:t>
      </w:r>
      <w:r w:rsidR="00BF6C3A">
        <w:rPr>
          <w:szCs w:val="20"/>
        </w:rPr>
        <w:t xml:space="preserve"> the</w:t>
      </w:r>
      <w:r w:rsidRPr="0086214D">
        <w:rPr>
          <w:szCs w:val="20"/>
        </w:rPr>
        <w:t xml:space="preserve"> amount of </w:t>
      </w:r>
      <w:proofErr w:type="spellStart"/>
      <w:r w:rsidRPr="0086214D">
        <w:rPr>
          <w:szCs w:val="20"/>
        </w:rPr>
        <w:t>metabolisable</w:t>
      </w:r>
      <w:proofErr w:type="spellEnd"/>
      <w:r w:rsidRPr="0086214D">
        <w:rPr>
          <w:szCs w:val="20"/>
        </w:rPr>
        <w:t xml:space="preserve"> energy consumed from </w:t>
      </w:r>
      <w:r w:rsidRPr="0086214D">
        <w:rPr>
          <w:szCs w:val="20"/>
        </w:rPr>
        <w:t>other sources (hay, silage, grain</w:t>
      </w:r>
      <w:r w:rsidR="45DF3AE2" w:rsidRPr="0086214D">
        <w:rPr>
          <w:szCs w:val="20"/>
        </w:rPr>
        <w:t>,</w:t>
      </w:r>
      <w:r w:rsidRPr="0086214D">
        <w:rPr>
          <w:szCs w:val="20"/>
        </w:rPr>
        <w:t xml:space="preserve"> and concentrates). </w:t>
      </w:r>
    </w:p>
    <w:p w14:paraId="3329A492" w14:textId="5DA6B89D" w:rsidR="00B70C76" w:rsidRPr="0086214D" w:rsidRDefault="00CB63F2" w:rsidP="00B70C76">
      <w:pPr>
        <w:rPr>
          <w:szCs w:val="20"/>
        </w:rPr>
      </w:pPr>
      <w:r>
        <w:rPr>
          <w:szCs w:val="20"/>
        </w:rPr>
        <w:t>The total</w:t>
      </w:r>
      <w:r w:rsidRPr="0086214D">
        <w:rPr>
          <w:szCs w:val="20"/>
        </w:rPr>
        <w:t xml:space="preserve"> </w:t>
      </w:r>
      <w:proofErr w:type="spellStart"/>
      <w:r w:rsidR="00B70C76" w:rsidRPr="0086214D">
        <w:rPr>
          <w:szCs w:val="20"/>
        </w:rPr>
        <w:t>metabolisable</w:t>
      </w:r>
      <w:proofErr w:type="spellEnd"/>
      <w:r w:rsidR="00B70C76" w:rsidRPr="0086214D">
        <w:rPr>
          <w:szCs w:val="20"/>
        </w:rPr>
        <w:t xml:space="preserve"> energy required by livestock is a factor of age, weight, growth rate, pregnancy and lactation requirements and </w:t>
      </w:r>
      <w:r>
        <w:rPr>
          <w:szCs w:val="20"/>
        </w:rPr>
        <w:t xml:space="preserve">the </w:t>
      </w:r>
      <w:r w:rsidR="00B70C76" w:rsidRPr="0086214D">
        <w:rPr>
          <w:szCs w:val="20"/>
        </w:rPr>
        <w:t xml:space="preserve">number of animals. </w:t>
      </w:r>
    </w:p>
    <w:p w14:paraId="5F9B47D5" w14:textId="217619C3" w:rsidR="00B70C76" w:rsidRPr="0086214D" w:rsidRDefault="00B70C76" w:rsidP="00B70C76">
      <w:pPr>
        <w:spacing w:after="29"/>
        <w:rPr>
          <w:szCs w:val="20"/>
        </w:rPr>
      </w:pPr>
      <w:r w:rsidRPr="0086214D">
        <w:rPr>
          <w:b/>
          <w:szCs w:val="20"/>
        </w:rPr>
        <w:t xml:space="preserve">Gross </w:t>
      </w:r>
      <w:r w:rsidR="003054DA">
        <w:rPr>
          <w:b/>
          <w:szCs w:val="20"/>
        </w:rPr>
        <w:t>f</w:t>
      </w:r>
      <w:r w:rsidR="00307CD8">
        <w:rPr>
          <w:b/>
          <w:szCs w:val="20"/>
        </w:rPr>
        <w:t xml:space="preserve">arm </w:t>
      </w:r>
      <w:r w:rsidR="003054DA">
        <w:rPr>
          <w:b/>
          <w:szCs w:val="20"/>
        </w:rPr>
        <w:t>i</w:t>
      </w:r>
      <w:r w:rsidRPr="0086214D">
        <w:rPr>
          <w:b/>
          <w:szCs w:val="20"/>
        </w:rPr>
        <w:t>ncome</w:t>
      </w:r>
    </w:p>
    <w:p w14:paraId="631FAB91" w14:textId="54F4AC14" w:rsidR="00B70C76" w:rsidRPr="0086214D" w:rsidRDefault="00B70C76" w:rsidP="00B70C76">
      <w:pPr>
        <w:spacing w:after="207"/>
        <w:rPr>
          <w:szCs w:val="20"/>
        </w:rPr>
      </w:pPr>
      <w:r w:rsidRPr="0086214D">
        <w:rPr>
          <w:szCs w:val="20"/>
        </w:rPr>
        <w:t>The total income</w:t>
      </w:r>
      <w:r w:rsidR="00390C01">
        <w:rPr>
          <w:szCs w:val="20"/>
        </w:rPr>
        <w:t xml:space="preserve"> </w:t>
      </w:r>
      <w:r w:rsidRPr="0086214D">
        <w:rPr>
          <w:szCs w:val="20"/>
        </w:rPr>
        <w:t>received from a farm.</w:t>
      </w:r>
      <w:r w:rsidR="00390C01">
        <w:rPr>
          <w:szCs w:val="20"/>
        </w:rPr>
        <w:t xml:space="preserve"> Includes </w:t>
      </w:r>
      <w:r w:rsidR="00F3089B">
        <w:rPr>
          <w:szCs w:val="20"/>
        </w:rPr>
        <w:t xml:space="preserve">all </w:t>
      </w:r>
      <w:r w:rsidR="00390C01">
        <w:rPr>
          <w:szCs w:val="20"/>
        </w:rPr>
        <w:t>cash receipts and the value of changes in stock</w:t>
      </w:r>
      <w:r w:rsidR="0027260A">
        <w:rPr>
          <w:szCs w:val="20"/>
        </w:rPr>
        <w:t xml:space="preserve">, feed, and wool </w:t>
      </w:r>
      <w:r w:rsidR="00390C01">
        <w:rPr>
          <w:szCs w:val="20"/>
        </w:rPr>
        <w:t>inventory</w:t>
      </w:r>
      <w:r w:rsidR="00F3089B">
        <w:rPr>
          <w:szCs w:val="20"/>
        </w:rPr>
        <w:t>.</w:t>
      </w:r>
      <w:r w:rsidR="00390C01">
        <w:rPr>
          <w:szCs w:val="20"/>
        </w:rPr>
        <w:t xml:space="preserve"> </w:t>
      </w:r>
    </w:p>
    <w:p w14:paraId="5105B6D0" w14:textId="77777777" w:rsidR="00B70C76" w:rsidRPr="0086214D" w:rsidRDefault="00B70C76" w:rsidP="00B70C76">
      <w:pPr>
        <w:spacing w:after="29"/>
        <w:rPr>
          <w:szCs w:val="20"/>
        </w:rPr>
      </w:pPr>
      <w:r w:rsidRPr="0086214D">
        <w:rPr>
          <w:b/>
          <w:szCs w:val="20"/>
        </w:rPr>
        <w:t xml:space="preserve">Gross margin </w:t>
      </w:r>
    </w:p>
    <w:p w14:paraId="63431AEF" w14:textId="6D7F3019" w:rsidR="00B70C76" w:rsidRPr="0086214D" w:rsidRDefault="006A2FD4" w:rsidP="00B70C76">
      <w:pPr>
        <w:spacing w:after="200"/>
        <w:rPr>
          <w:szCs w:val="20"/>
        </w:rPr>
      </w:pPr>
      <w:r>
        <w:rPr>
          <w:szCs w:val="20"/>
        </w:rPr>
        <w:t>Enterprise income</w:t>
      </w:r>
      <w:r w:rsidR="00B70C76" w:rsidRPr="0086214D">
        <w:rPr>
          <w:szCs w:val="20"/>
        </w:rPr>
        <w:t xml:space="preserve"> minus </w:t>
      </w:r>
      <w:r>
        <w:rPr>
          <w:szCs w:val="20"/>
        </w:rPr>
        <w:t>enterprise</w:t>
      </w:r>
      <w:r w:rsidR="00B70C76" w:rsidRPr="0086214D">
        <w:rPr>
          <w:szCs w:val="20"/>
        </w:rPr>
        <w:t xml:space="preserve"> variable costs.</w:t>
      </w:r>
    </w:p>
    <w:p w14:paraId="5989261D" w14:textId="77777777" w:rsidR="00041712" w:rsidRPr="0086214D" w:rsidRDefault="00041712" w:rsidP="00041712">
      <w:pPr>
        <w:spacing w:after="29"/>
        <w:rPr>
          <w:szCs w:val="20"/>
        </w:rPr>
      </w:pPr>
      <w:r w:rsidRPr="0086214D">
        <w:rPr>
          <w:b/>
          <w:szCs w:val="20"/>
        </w:rPr>
        <w:t>Imputed</w:t>
      </w:r>
    </w:p>
    <w:p w14:paraId="7D87FE33" w14:textId="327A08ED" w:rsidR="00041712" w:rsidRPr="0086214D" w:rsidRDefault="00041712" w:rsidP="00041712">
      <w:pPr>
        <w:rPr>
          <w:szCs w:val="20"/>
        </w:rPr>
      </w:pPr>
      <w:r w:rsidRPr="0086214D">
        <w:rPr>
          <w:szCs w:val="20"/>
        </w:rPr>
        <w:t>An estimated amount</w:t>
      </w:r>
      <w:r w:rsidR="00CB63F2">
        <w:rPr>
          <w:szCs w:val="20"/>
        </w:rPr>
        <w:t xml:space="preserve"> is</w:t>
      </w:r>
      <w:r w:rsidRPr="0086214D">
        <w:rPr>
          <w:szCs w:val="20"/>
        </w:rPr>
        <w:t xml:space="preserve"> introduced into economic management analysis to allow reasonable comparisons between years and between other businesses.</w:t>
      </w:r>
    </w:p>
    <w:p w14:paraId="652FD84C" w14:textId="77777777" w:rsidR="00041712" w:rsidRPr="0086214D" w:rsidRDefault="00041712" w:rsidP="00041712">
      <w:pPr>
        <w:spacing w:after="29"/>
        <w:rPr>
          <w:szCs w:val="20"/>
        </w:rPr>
      </w:pPr>
      <w:r w:rsidRPr="0086214D">
        <w:rPr>
          <w:b/>
          <w:szCs w:val="20"/>
        </w:rPr>
        <w:t>Interest and lease costs</w:t>
      </w:r>
    </w:p>
    <w:p w14:paraId="7789B97E" w14:textId="5C7899B0" w:rsidR="00041712" w:rsidRPr="0086214D" w:rsidRDefault="00041712" w:rsidP="00041712">
      <w:pPr>
        <w:spacing w:after="200"/>
        <w:rPr>
          <w:szCs w:val="20"/>
        </w:rPr>
      </w:pPr>
      <w:r w:rsidRPr="0086214D">
        <w:rPr>
          <w:szCs w:val="20"/>
        </w:rPr>
        <w:t xml:space="preserve">Total interest plus total lease costs paid. Also known as </w:t>
      </w:r>
      <w:r w:rsidR="0040067F">
        <w:rPr>
          <w:szCs w:val="20"/>
        </w:rPr>
        <w:t>‘</w:t>
      </w:r>
      <w:r w:rsidRPr="0086214D">
        <w:rPr>
          <w:szCs w:val="20"/>
        </w:rPr>
        <w:t xml:space="preserve">finance </w:t>
      </w:r>
      <w:proofErr w:type="gramStart"/>
      <w:r w:rsidRPr="0086214D">
        <w:rPr>
          <w:szCs w:val="20"/>
        </w:rPr>
        <w:t>cost</w:t>
      </w:r>
      <w:r w:rsidR="327C5DAF" w:rsidRPr="0086214D">
        <w:rPr>
          <w:szCs w:val="20"/>
        </w:rPr>
        <w:t>s</w:t>
      </w:r>
      <w:r w:rsidR="0024144A">
        <w:rPr>
          <w:szCs w:val="20"/>
        </w:rPr>
        <w:t>’</w:t>
      </w:r>
      <w:proofErr w:type="gramEnd"/>
      <w:r w:rsidR="007C5E5A">
        <w:rPr>
          <w:szCs w:val="20"/>
        </w:rPr>
        <w:t>.</w:t>
      </w:r>
    </w:p>
    <w:p w14:paraId="799E0776" w14:textId="77777777" w:rsidR="00041712" w:rsidRPr="0086214D" w:rsidRDefault="00041712" w:rsidP="00041712">
      <w:pPr>
        <w:spacing w:after="29"/>
        <w:rPr>
          <w:szCs w:val="20"/>
        </w:rPr>
      </w:pPr>
      <w:r w:rsidRPr="0086214D">
        <w:rPr>
          <w:b/>
          <w:szCs w:val="20"/>
        </w:rPr>
        <w:t>Liability</w:t>
      </w:r>
    </w:p>
    <w:p w14:paraId="4BBC5BD7" w14:textId="45D10098" w:rsidR="00BC6C55" w:rsidRPr="008E00AE" w:rsidRDefault="00041712" w:rsidP="008E00AE">
      <w:pPr>
        <w:spacing w:after="207"/>
        <w:rPr>
          <w:szCs w:val="20"/>
        </w:rPr>
      </w:pPr>
      <w:r w:rsidRPr="0086214D">
        <w:rPr>
          <w:szCs w:val="20"/>
        </w:rPr>
        <w:t xml:space="preserve">Money owed to someone else, </w:t>
      </w:r>
      <w:r w:rsidR="00F67FEA" w:rsidRPr="0086214D">
        <w:rPr>
          <w:szCs w:val="20"/>
        </w:rPr>
        <w:t>e.g.,</w:t>
      </w:r>
      <w:r w:rsidRPr="0086214D">
        <w:rPr>
          <w:szCs w:val="20"/>
        </w:rPr>
        <w:t xml:space="preserve"> family or a financial institution. </w:t>
      </w:r>
    </w:p>
    <w:p w14:paraId="658189DE" w14:textId="54834A0B" w:rsidR="00041712" w:rsidRPr="0086214D" w:rsidRDefault="00041712" w:rsidP="00041712">
      <w:pPr>
        <w:spacing w:after="29"/>
        <w:rPr>
          <w:szCs w:val="20"/>
        </w:rPr>
      </w:pPr>
      <w:r w:rsidRPr="0086214D">
        <w:rPr>
          <w:b/>
          <w:szCs w:val="20"/>
        </w:rPr>
        <w:t>Livestock trading profit</w:t>
      </w:r>
    </w:p>
    <w:p w14:paraId="35930462" w14:textId="264DB018" w:rsidR="00041712" w:rsidRPr="0086214D" w:rsidRDefault="00041712" w:rsidP="00041712">
      <w:pPr>
        <w:spacing w:after="207"/>
        <w:rPr>
          <w:szCs w:val="20"/>
        </w:rPr>
      </w:pPr>
      <w:r w:rsidRPr="0086214D">
        <w:rPr>
          <w:szCs w:val="20"/>
        </w:rPr>
        <w:t xml:space="preserve">An estimate of the annual contribution to gross farm income by accounting for the changes in the number and value of livestock during the year. It is calculated as the trading income from sales minus purchases, plus changes in the value and number of livestock on hand at the start and end of the year, and accounting for births and deaths. An increase in livestock trading indicates there was an appreciation </w:t>
      </w:r>
      <w:r w:rsidR="00F91275" w:rsidRPr="0086214D">
        <w:rPr>
          <w:szCs w:val="20"/>
        </w:rPr>
        <w:t xml:space="preserve">in the value </w:t>
      </w:r>
      <w:r w:rsidRPr="0086214D">
        <w:rPr>
          <w:szCs w:val="20"/>
        </w:rPr>
        <w:t xml:space="preserve">of livestock </w:t>
      </w:r>
      <w:r w:rsidR="00F91275" w:rsidRPr="0086214D">
        <w:rPr>
          <w:szCs w:val="20"/>
        </w:rPr>
        <w:t xml:space="preserve">per head </w:t>
      </w:r>
      <w:r w:rsidRPr="0086214D">
        <w:rPr>
          <w:szCs w:val="20"/>
        </w:rPr>
        <w:t>or an increase in livestock numbers over the year.</w:t>
      </w:r>
    </w:p>
    <w:p w14:paraId="641BEB4E" w14:textId="505288D3" w:rsidR="00041712" w:rsidRPr="0086214D" w:rsidRDefault="00041712" w:rsidP="32BC08B8">
      <w:pPr>
        <w:spacing w:after="29"/>
        <w:rPr>
          <w:b/>
          <w:bCs/>
        </w:rPr>
      </w:pPr>
      <w:proofErr w:type="spellStart"/>
      <w:r w:rsidRPr="0086214D">
        <w:rPr>
          <w:b/>
          <w:bCs/>
        </w:rPr>
        <w:t>Me</w:t>
      </w:r>
      <w:r w:rsidR="00786081" w:rsidRPr="0086214D">
        <w:rPr>
          <w:b/>
          <w:bCs/>
        </w:rPr>
        <w:t>tabolis</w:t>
      </w:r>
      <w:r w:rsidR="38C13BDB" w:rsidRPr="0086214D">
        <w:rPr>
          <w:b/>
          <w:bCs/>
        </w:rPr>
        <w:t>a</w:t>
      </w:r>
      <w:r w:rsidR="00786081" w:rsidRPr="0086214D">
        <w:rPr>
          <w:b/>
          <w:bCs/>
        </w:rPr>
        <w:t>ble</w:t>
      </w:r>
      <w:proofErr w:type="spellEnd"/>
      <w:r w:rsidR="00786081" w:rsidRPr="0086214D">
        <w:rPr>
          <w:b/>
          <w:bCs/>
        </w:rPr>
        <w:t xml:space="preserve"> energy (ME)</w:t>
      </w:r>
    </w:p>
    <w:p w14:paraId="27A9DE0F" w14:textId="5D281670" w:rsidR="00041712" w:rsidRPr="006E2A27" w:rsidRDefault="00786081" w:rsidP="006E2A27">
      <w:pPr>
        <w:spacing w:after="207"/>
        <w:rPr>
          <w:szCs w:val="20"/>
        </w:rPr>
      </w:pPr>
      <w:r w:rsidRPr="0086214D">
        <w:rPr>
          <w:bCs/>
          <w:szCs w:val="20"/>
        </w:rPr>
        <w:t xml:space="preserve">The energy available for use by the </w:t>
      </w:r>
      <w:r w:rsidR="000A15D9" w:rsidRPr="0086214D">
        <w:rPr>
          <w:bCs/>
          <w:szCs w:val="20"/>
        </w:rPr>
        <w:t>animal</w:t>
      </w:r>
      <w:r w:rsidR="00540905" w:rsidRPr="0086214D">
        <w:rPr>
          <w:bCs/>
          <w:szCs w:val="20"/>
        </w:rPr>
        <w:t>.</w:t>
      </w:r>
      <w:r w:rsidRPr="0086214D">
        <w:rPr>
          <w:bCs/>
          <w:szCs w:val="20"/>
        </w:rPr>
        <w:t xml:space="preserve"> </w:t>
      </w:r>
      <w:r w:rsidR="00540905" w:rsidRPr="0086214D">
        <w:rPr>
          <w:bCs/>
          <w:szCs w:val="20"/>
        </w:rPr>
        <w:t>I</w:t>
      </w:r>
      <w:r w:rsidRPr="0086214D">
        <w:rPr>
          <w:bCs/>
          <w:szCs w:val="20"/>
        </w:rPr>
        <w:t xml:space="preserve">t is the energy used for </w:t>
      </w:r>
      <w:r w:rsidRPr="0086214D">
        <w:rPr>
          <w:bCs/>
          <w:szCs w:val="20"/>
        </w:rPr>
        <w:lastRenderedPageBreak/>
        <w:t>maintenance of body systems, activity, milk production, pregnancy and weight gain</w:t>
      </w:r>
      <w:r w:rsidR="00540905" w:rsidRPr="0086214D">
        <w:rPr>
          <w:bCs/>
          <w:szCs w:val="20"/>
        </w:rPr>
        <w:t xml:space="preserve">. </w:t>
      </w:r>
      <w:proofErr w:type="spellStart"/>
      <w:r w:rsidR="007E6F2C" w:rsidRPr="0086214D">
        <w:rPr>
          <w:bCs/>
          <w:szCs w:val="20"/>
        </w:rPr>
        <w:t>Metabolisable</w:t>
      </w:r>
      <w:proofErr w:type="spellEnd"/>
      <w:r w:rsidR="00540905" w:rsidRPr="0086214D">
        <w:rPr>
          <w:bCs/>
          <w:szCs w:val="20"/>
        </w:rPr>
        <w:t xml:space="preserve"> </w:t>
      </w:r>
      <w:r w:rsidR="007E6F2C" w:rsidRPr="0086214D">
        <w:rPr>
          <w:bCs/>
          <w:szCs w:val="20"/>
        </w:rPr>
        <w:t>is</w:t>
      </w:r>
      <w:r w:rsidR="00540905" w:rsidRPr="0086214D">
        <w:rPr>
          <w:bCs/>
          <w:szCs w:val="20"/>
        </w:rPr>
        <w:t xml:space="preserve"> net of</w:t>
      </w:r>
      <w:r w:rsidR="00C109B0" w:rsidRPr="0086214D">
        <w:rPr>
          <w:bCs/>
          <w:szCs w:val="20"/>
        </w:rPr>
        <w:t xml:space="preserve"> energy lost in the form of urine and methane gas </w:t>
      </w:r>
      <w:r w:rsidR="00C109B0" w:rsidRPr="006E2A27">
        <w:rPr>
          <w:szCs w:val="20"/>
        </w:rPr>
        <w:t>released by rumen and hind</w:t>
      </w:r>
      <w:r w:rsidR="00643F76" w:rsidRPr="006E2A27">
        <w:rPr>
          <w:szCs w:val="20"/>
        </w:rPr>
        <w:t>-</w:t>
      </w:r>
      <w:r w:rsidR="00C109B0" w:rsidRPr="006E2A27">
        <w:rPr>
          <w:szCs w:val="20"/>
        </w:rPr>
        <w:t>gut microbes</w:t>
      </w:r>
      <w:r w:rsidR="00A5146B" w:rsidRPr="006E2A27">
        <w:rPr>
          <w:szCs w:val="20"/>
        </w:rPr>
        <w:t>.</w:t>
      </w:r>
    </w:p>
    <w:p w14:paraId="3AB8A5BD" w14:textId="77777777" w:rsidR="00041712" w:rsidRPr="006E2A27" w:rsidRDefault="00041712" w:rsidP="006E2A27">
      <w:pPr>
        <w:spacing w:after="29"/>
        <w:rPr>
          <w:b/>
          <w:szCs w:val="20"/>
        </w:rPr>
      </w:pPr>
      <w:r w:rsidRPr="006E2A27">
        <w:rPr>
          <w:b/>
          <w:szCs w:val="20"/>
        </w:rPr>
        <w:t>Net farm income</w:t>
      </w:r>
    </w:p>
    <w:p w14:paraId="58BB17A7" w14:textId="77777777" w:rsidR="00041712" w:rsidRPr="0086214D" w:rsidRDefault="00041712" w:rsidP="00041712">
      <w:pPr>
        <w:spacing w:after="207"/>
        <w:rPr>
          <w:szCs w:val="20"/>
        </w:rPr>
      </w:pPr>
      <w:r w:rsidRPr="0086214D">
        <w:rPr>
          <w:szCs w:val="20"/>
        </w:rPr>
        <w:t xml:space="preserve">Earnings before interest and tax (EBIT) minus interest and lease costs. The amount of profit available for capital investment, loan principal repayments and tax. </w:t>
      </w:r>
    </w:p>
    <w:p w14:paraId="1C875343" w14:textId="77777777" w:rsidR="00041712" w:rsidRPr="0086214D" w:rsidRDefault="00041712" w:rsidP="00041712">
      <w:pPr>
        <w:spacing w:after="29"/>
        <w:rPr>
          <w:szCs w:val="20"/>
        </w:rPr>
      </w:pPr>
      <w:r w:rsidRPr="0086214D">
        <w:rPr>
          <w:b/>
          <w:szCs w:val="20"/>
        </w:rPr>
        <w:t>Nominal terms</w:t>
      </w:r>
    </w:p>
    <w:p w14:paraId="6C670B6E" w14:textId="0D362D33" w:rsidR="006A355B" w:rsidRPr="0086214D" w:rsidRDefault="006A355B" w:rsidP="00041712">
      <w:pPr>
        <w:spacing w:after="207"/>
        <w:rPr>
          <w:szCs w:val="20"/>
        </w:rPr>
      </w:pPr>
      <w:r w:rsidRPr="0086214D">
        <w:rPr>
          <w:szCs w:val="20"/>
        </w:rPr>
        <w:t>Dollar values that have no inflation component.</w:t>
      </w:r>
    </w:p>
    <w:p w14:paraId="206D26B5" w14:textId="77777777" w:rsidR="00B70C76" w:rsidRPr="0086214D" w:rsidRDefault="00B70C76" w:rsidP="00B70C76">
      <w:pPr>
        <w:spacing w:after="29"/>
        <w:rPr>
          <w:szCs w:val="20"/>
        </w:rPr>
      </w:pPr>
      <w:r w:rsidRPr="0086214D">
        <w:rPr>
          <w:b/>
          <w:szCs w:val="20"/>
        </w:rPr>
        <w:t>Livestock costs</w:t>
      </w:r>
    </w:p>
    <w:p w14:paraId="1672A61A" w14:textId="19344F8C" w:rsidR="00B70C76" w:rsidRPr="0086214D" w:rsidRDefault="00B70C76" w:rsidP="00B70C76">
      <w:pPr>
        <w:spacing w:after="207"/>
        <w:rPr>
          <w:szCs w:val="20"/>
        </w:rPr>
      </w:pPr>
      <w:r w:rsidRPr="0086214D">
        <w:rPr>
          <w:szCs w:val="20"/>
        </w:rPr>
        <w:t>All expenses relating to assisting with herd and flock management. Includes animal health costs and shearing contractors.</w:t>
      </w:r>
    </w:p>
    <w:p w14:paraId="08C39618" w14:textId="0409914D" w:rsidR="00B70C76" w:rsidRPr="0086214D" w:rsidRDefault="00B70C76" w:rsidP="00B70C76">
      <w:pPr>
        <w:spacing w:after="207"/>
        <w:rPr>
          <w:b/>
          <w:bCs/>
          <w:szCs w:val="20"/>
        </w:rPr>
      </w:pPr>
      <w:r w:rsidRPr="0086214D">
        <w:rPr>
          <w:b/>
          <w:bCs/>
          <w:szCs w:val="20"/>
        </w:rPr>
        <w:t xml:space="preserve">Livestock </w:t>
      </w:r>
      <w:r w:rsidR="00613D9F">
        <w:rPr>
          <w:b/>
          <w:bCs/>
          <w:szCs w:val="20"/>
        </w:rPr>
        <w:t>m</w:t>
      </w:r>
      <w:r w:rsidRPr="0086214D">
        <w:rPr>
          <w:b/>
          <w:bCs/>
          <w:szCs w:val="20"/>
        </w:rPr>
        <w:t xml:space="preserve">arketing </w:t>
      </w:r>
      <w:r w:rsidR="00613D9F">
        <w:rPr>
          <w:b/>
          <w:bCs/>
          <w:szCs w:val="20"/>
        </w:rPr>
        <w:t>c</w:t>
      </w:r>
      <w:r w:rsidRPr="0086214D">
        <w:rPr>
          <w:b/>
          <w:bCs/>
          <w:szCs w:val="20"/>
        </w:rPr>
        <w:t>osts</w:t>
      </w:r>
      <w:r w:rsidRPr="0086214D">
        <w:rPr>
          <w:b/>
          <w:bCs/>
          <w:szCs w:val="20"/>
        </w:rPr>
        <w:br/>
      </w:r>
      <w:r w:rsidRPr="0086214D">
        <w:rPr>
          <w:szCs w:val="20"/>
        </w:rPr>
        <w:t>All costs associated with buying and selling livestock including freight and cartage.</w:t>
      </w:r>
    </w:p>
    <w:p w14:paraId="66567040" w14:textId="79BC3C15" w:rsidR="00433C8A" w:rsidRPr="0086214D" w:rsidRDefault="00433C8A" w:rsidP="002C053D">
      <w:pPr>
        <w:spacing w:after="207"/>
        <w:rPr>
          <w:szCs w:val="20"/>
        </w:rPr>
      </w:pPr>
      <w:r w:rsidRPr="0086214D">
        <w:rPr>
          <w:b/>
          <w:bCs/>
          <w:szCs w:val="20"/>
        </w:rPr>
        <w:t>Operating costs</w:t>
      </w:r>
      <w:r w:rsidRPr="0086214D">
        <w:rPr>
          <w:b/>
          <w:bCs/>
          <w:szCs w:val="20"/>
        </w:rPr>
        <w:br/>
      </w:r>
      <w:r w:rsidR="00002BC6" w:rsidRPr="0086214D">
        <w:rPr>
          <w:szCs w:val="20"/>
        </w:rPr>
        <w:t xml:space="preserve">Overhead and </w:t>
      </w:r>
      <w:r w:rsidR="00667115" w:rsidRPr="0086214D">
        <w:rPr>
          <w:szCs w:val="20"/>
        </w:rPr>
        <w:t>v</w:t>
      </w:r>
      <w:r w:rsidR="00002BC6" w:rsidRPr="0086214D">
        <w:rPr>
          <w:szCs w:val="20"/>
        </w:rPr>
        <w:t>ariable costs</w:t>
      </w:r>
      <w:r w:rsidR="008B03D2">
        <w:rPr>
          <w:szCs w:val="20"/>
        </w:rPr>
        <w:t>,</w:t>
      </w:r>
      <w:r w:rsidR="00002BC6" w:rsidRPr="0086214D">
        <w:rPr>
          <w:szCs w:val="20"/>
        </w:rPr>
        <w:t xml:space="preserve"> </w:t>
      </w:r>
      <w:r w:rsidR="00F67FEA" w:rsidRPr="0086214D">
        <w:rPr>
          <w:szCs w:val="20"/>
        </w:rPr>
        <w:t>i.e.,</w:t>
      </w:r>
      <w:r w:rsidR="00667115" w:rsidRPr="0086214D">
        <w:rPr>
          <w:szCs w:val="20"/>
        </w:rPr>
        <w:t xml:space="preserve"> </w:t>
      </w:r>
      <w:r w:rsidR="008B03D2">
        <w:rPr>
          <w:szCs w:val="20"/>
        </w:rPr>
        <w:t>t</w:t>
      </w:r>
      <w:r w:rsidR="00667115" w:rsidRPr="0086214D">
        <w:rPr>
          <w:szCs w:val="20"/>
        </w:rPr>
        <w:t>he</w:t>
      </w:r>
      <w:r w:rsidR="003D1339" w:rsidRPr="0086214D">
        <w:rPr>
          <w:szCs w:val="20"/>
        </w:rPr>
        <w:t xml:space="preserve"> </w:t>
      </w:r>
      <w:r w:rsidR="00667115" w:rsidRPr="0086214D">
        <w:rPr>
          <w:szCs w:val="20"/>
        </w:rPr>
        <w:t>c</w:t>
      </w:r>
      <w:r w:rsidR="000A5B17" w:rsidRPr="0086214D">
        <w:rPr>
          <w:szCs w:val="20"/>
        </w:rPr>
        <w:t>osts associated with the</w:t>
      </w:r>
      <w:r w:rsidR="00667115" w:rsidRPr="0086214D">
        <w:rPr>
          <w:szCs w:val="20"/>
        </w:rPr>
        <w:t xml:space="preserve"> annual</w:t>
      </w:r>
      <w:r w:rsidR="000A5B17" w:rsidRPr="0086214D">
        <w:rPr>
          <w:szCs w:val="20"/>
        </w:rPr>
        <w:t xml:space="preserve"> operation of the</w:t>
      </w:r>
      <w:r w:rsidR="00002BC6" w:rsidRPr="0086214D">
        <w:rPr>
          <w:szCs w:val="20"/>
        </w:rPr>
        <w:t xml:space="preserve"> farm. </w:t>
      </w:r>
    </w:p>
    <w:p w14:paraId="6EAABE90" w14:textId="77777777" w:rsidR="000D6CFB" w:rsidRPr="0086214D" w:rsidRDefault="000D6CFB" w:rsidP="000D6CFB">
      <w:pPr>
        <w:spacing w:after="29"/>
        <w:rPr>
          <w:szCs w:val="20"/>
        </w:rPr>
      </w:pPr>
      <w:r w:rsidRPr="0086214D">
        <w:rPr>
          <w:b/>
          <w:szCs w:val="20"/>
        </w:rPr>
        <w:t>Overhead costs</w:t>
      </w:r>
    </w:p>
    <w:p w14:paraId="275D7B6C" w14:textId="3A3F6942" w:rsidR="000D6CFB" w:rsidRPr="0086214D" w:rsidRDefault="000D6CFB" w:rsidP="000D6CFB">
      <w:pPr>
        <w:spacing w:after="207"/>
        <w:rPr>
          <w:szCs w:val="20"/>
        </w:rPr>
      </w:pPr>
      <w:r w:rsidRPr="0086214D">
        <w:rPr>
          <w:szCs w:val="20"/>
        </w:rPr>
        <w:t>All fixed costs incurred by the farm business that do not vary with the level of production. These include cash overhead costs such as permanent labour and noncash costs such as owner-operator labour, family labour and depreciation of plant and equipment. It excludes interest, lease costs, capital expenditure, principal repayments, drawings</w:t>
      </w:r>
      <w:r w:rsidR="500FF8C0" w:rsidRPr="0086214D">
        <w:rPr>
          <w:szCs w:val="20"/>
        </w:rPr>
        <w:t>,</w:t>
      </w:r>
      <w:r w:rsidRPr="0086214D">
        <w:rPr>
          <w:szCs w:val="20"/>
        </w:rPr>
        <w:t xml:space="preserve"> and tax.</w:t>
      </w:r>
    </w:p>
    <w:p w14:paraId="15FF2C29" w14:textId="3C6594D4" w:rsidR="00101373" w:rsidRPr="0086214D" w:rsidRDefault="00101373" w:rsidP="00101373">
      <w:pPr>
        <w:spacing w:after="29"/>
        <w:rPr>
          <w:szCs w:val="20"/>
        </w:rPr>
      </w:pPr>
      <w:r w:rsidRPr="0086214D">
        <w:rPr>
          <w:b/>
          <w:szCs w:val="20"/>
        </w:rPr>
        <w:t>Owner/Operator labour</w:t>
      </w:r>
    </w:p>
    <w:p w14:paraId="794DE560" w14:textId="7D64AAC1" w:rsidR="00101373" w:rsidRPr="0086214D" w:rsidRDefault="00101373" w:rsidP="00101373">
      <w:pPr>
        <w:spacing w:after="207"/>
        <w:rPr>
          <w:szCs w:val="20"/>
        </w:rPr>
      </w:pPr>
      <w:r w:rsidRPr="0086214D">
        <w:rPr>
          <w:szCs w:val="20"/>
        </w:rPr>
        <w:t xml:space="preserve">Staff members (such as </w:t>
      </w:r>
      <w:r w:rsidR="003C7726">
        <w:rPr>
          <w:szCs w:val="20"/>
        </w:rPr>
        <w:t>f</w:t>
      </w:r>
      <w:r w:rsidRPr="0086214D">
        <w:rPr>
          <w:szCs w:val="20"/>
        </w:rPr>
        <w:t>amily) that take income from business drawings rather than wages. The operators</w:t>
      </w:r>
      <w:r w:rsidR="00545711">
        <w:rPr>
          <w:szCs w:val="20"/>
        </w:rPr>
        <w:t>’</w:t>
      </w:r>
      <w:r w:rsidRPr="0086214D">
        <w:rPr>
          <w:szCs w:val="20"/>
        </w:rPr>
        <w:t xml:space="preserve"> labour and management are an input to make a profit and so these must be costed and </w:t>
      </w:r>
      <w:r w:rsidRPr="0086214D">
        <w:rPr>
          <w:szCs w:val="20"/>
        </w:rPr>
        <w:t xml:space="preserve">deducted to estimate the true profit and return to the capital in the business. </w:t>
      </w:r>
    </w:p>
    <w:p w14:paraId="1B3AA883" w14:textId="2F3EA26C" w:rsidR="00177EE7" w:rsidRPr="0086214D" w:rsidRDefault="002C053D" w:rsidP="00667115">
      <w:pPr>
        <w:spacing w:after="207"/>
        <w:rPr>
          <w:szCs w:val="20"/>
        </w:rPr>
      </w:pPr>
      <w:r w:rsidRPr="0086214D">
        <w:rPr>
          <w:b/>
          <w:bCs/>
          <w:szCs w:val="20"/>
        </w:rPr>
        <w:t>Pasture costs</w:t>
      </w:r>
      <w:r w:rsidRPr="0086214D">
        <w:rPr>
          <w:b/>
          <w:bCs/>
          <w:szCs w:val="20"/>
        </w:rPr>
        <w:br/>
      </w:r>
      <w:r w:rsidRPr="0086214D">
        <w:rPr>
          <w:szCs w:val="20"/>
        </w:rPr>
        <w:t>All costs associated with growing pasture including fertiliser, seed and chemical</w:t>
      </w:r>
      <w:r w:rsidR="00C8202A">
        <w:rPr>
          <w:szCs w:val="20"/>
        </w:rPr>
        <w:t>s</w:t>
      </w:r>
      <w:r w:rsidRPr="0086214D">
        <w:rPr>
          <w:szCs w:val="20"/>
        </w:rPr>
        <w:t>.</w:t>
      </w:r>
    </w:p>
    <w:p w14:paraId="68184E99" w14:textId="7E424AE7" w:rsidR="00113297" w:rsidRPr="0086214D" w:rsidRDefault="00113297" w:rsidP="00113297">
      <w:pPr>
        <w:spacing w:after="207"/>
        <w:rPr>
          <w:szCs w:val="20"/>
        </w:rPr>
      </w:pPr>
      <w:r w:rsidRPr="0086214D">
        <w:rPr>
          <w:b/>
          <w:bCs/>
          <w:szCs w:val="20"/>
        </w:rPr>
        <w:t xml:space="preserve">Permanent </w:t>
      </w:r>
      <w:r w:rsidR="00655FEF">
        <w:rPr>
          <w:b/>
          <w:bCs/>
          <w:szCs w:val="20"/>
        </w:rPr>
        <w:t>l</w:t>
      </w:r>
      <w:r w:rsidRPr="0086214D">
        <w:rPr>
          <w:b/>
          <w:bCs/>
          <w:szCs w:val="20"/>
        </w:rPr>
        <w:t>abour</w:t>
      </w:r>
      <w:r w:rsidRPr="0086214D">
        <w:rPr>
          <w:b/>
          <w:bCs/>
          <w:szCs w:val="20"/>
        </w:rPr>
        <w:br/>
      </w:r>
      <w:r w:rsidRPr="0086214D">
        <w:rPr>
          <w:szCs w:val="20"/>
        </w:rPr>
        <w:t xml:space="preserve">Farm staff who have an ongoing expectation of work, generally work standard or set hours, </w:t>
      </w:r>
      <w:r w:rsidR="00A90BA5">
        <w:rPr>
          <w:szCs w:val="20"/>
        </w:rPr>
        <w:t xml:space="preserve">are </w:t>
      </w:r>
      <w:r w:rsidRPr="0086214D">
        <w:rPr>
          <w:szCs w:val="20"/>
        </w:rPr>
        <w:t>entitled to paid leave and notice of termination</w:t>
      </w:r>
      <w:r w:rsidR="00E314B2">
        <w:rPr>
          <w:szCs w:val="20"/>
        </w:rPr>
        <w:t>.</w:t>
      </w:r>
    </w:p>
    <w:p w14:paraId="2BB18DD5" w14:textId="75EE377F" w:rsidR="00462A0A" w:rsidRPr="0086214D" w:rsidRDefault="00A403B2" w:rsidP="00A50700">
      <w:pPr>
        <w:spacing w:after="0" w:line="240" w:lineRule="auto"/>
        <w:rPr>
          <w:b/>
          <w:bCs/>
          <w:szCs w:val="20"/>
        </w:rPr>
      </w:pPr>
      <w:r w:rsidRPr="0086214D">
        <w:rPr>
          <w:b/>
          <w:bCs/>
          <w:szCs w:val="20"/>
        </w:rPr>
        <w:t>Profit</w:t>
      </w:r>
      <w:r w:rsidR="00C8102E" w:rsidRPr="0086214D">
        <w:rPr>
          <w:b/>
          <w:bCs/>
          <w:szCs w:val="20"/>
        </w:rPr>
        <w:t xml:space="preserve"> </w:t>
      </w:r>
      <w:r w:rsidR="006D2E74" w:rsidRPr="0086214D">
        <w:rPr>
          <w:b/>
          <w:bCs/>
          <w:szCs w:val="20"/>
        </w:rPr>
        <w:t>(s)</w:t>
      </w:r>
      <w:r w:rsidR="00251117" w:rsidRPr="0086214D">
        <w:rPr>
          <w:b/>
          <w:bCs/>
          <w:szCs w:val="20"/>
        </w:rPr>
        <w:t xml:space="preserve"> </w:t>
      </w:r>
    </w:p>
    <w:p w14:paraId="702C7AF0" w14:textId="5A2E660B" w:rsidR="00221B7F" w:rsidRPr="0086214D" w:rsidRDefault="00221B7F" w:rsidP="00113297">
      <w:pPr>
        <w:spacing w:after="207"/>
        <w:rPr>
          <w:szCs w:val="20"/>
        </w:rPr>
      </w:pPr>
      <w:r w:rsidRPr="00161888">
        <w:rPr>
          <w:i/>
          <w:iCs/>
          <w:szCs w:val="20"/>
        </w:rPr>
        <w:t xml:space="preserve">See Earnings before interest </w:t>
      </w:r>
      <w:r w:rsidR="003C7726" w:rsidRPr="00161888">
        <w:rPr>
          <w:i/>
          <w:iCs/>
          <w:szCs w:val="20"/>
        </w:rPr>
        <w:t>and</w:t>
      </w:r>
      <w:r w:rsidRPr="00161888">
        <w:rPr>
          <w:i/>
          <w:iCs/>
          <w:szCs w:val="20"/>
        </w:rPr>
        <w:t xml:space="preserve"> tax (EBIT)</w:t>
      </w:r>
      <w:r w:rsidR="00BC6C55" w:rsidRPr="0086214D">
        <w:rPr>
          <w:szCs w:val="20"/>
        </w:rPr>
        <w:t>.</w:t>
      </w:r>
    </w:p>
    <w:p w14:paraId="418FDC4D" w14:textId="2590D18D" w:rsidR="00B70C76" w:rsidRPr="0086214D" w:rsidRDefault="00B70C76" w:rsidP="00B70C76">
      <w:pPr>
        <w:spacing w:after="29"/>
        <w:rPr>
          <w:szCs w:val="20"/>
        </w:rPr>
      </w:pPr>
      <w:r w:rsidRPr="0086214D">
        <w:rPr>
          <w:b/>
          <w:szCs w:val="20"/>
        </w:rPr>
        <w:t>Real terms</w:t>
      </w:r>
    </w:p>
    <w:p w14:paraId="4703549B" w14:textId="5272946F" w:rsidR="00B70C76" w:rsidRPr="0086214D" w:rsidRDefault="006A355B" w:rsidP="00B70C76">
      <w:pPr>
        <w:spacing w:after="207"/>
        <w:rPr>
          <w:szCs w:val="20"/>
        </w:rPr>
      </w:pPr>
      <w:r w:rsidRPr="0086214D">
        <w:rPr>
          <w:szCs w:val="20"/>
        </w:rPr>
        <w:t xml:space="preserve">Dollar values that include an inflation component. </w:t>
      </w:r>
    </w:p>
    <w:p w14:paraId="65D1A7F5" w14:textId="77777777" w:rsidR="00B70C76" w:rsidRPr="0086214D" w:rsidRDefault="00B70C76" w:rsidP="00B70C76">
      <w:pPr>
        <w:spacing w:after="29"/>
        <w:rPr>
          <w:szCs w:val="20"/>
        </w:rPr>
      </w:pPr>
      <w:r w:rsidRPr="0086214D">
        <w:rPr>
          <w:b/>
          <w:szCs w:val="20"/>
        </w:rPr>
        <w:t xml:space="preserve">Return on equity (ROE) </w:t>
      </w:r>
    </w:p>
    <w:p w14:paraId="37254031" w14:textId="5F79408C" w:rsidR="00B70C76" w:rsidRPr="0086214D" w:rsidRDefault="00B70C76" w:rsidP="00B70C76">
      <w:pPr>
        <w:spacing w:after="200"/>
        <w:rPr>
          <w:szCs w:val="20"/>
        </w:rPr>
      </w:pPr>
      <w:r w:rsidRPr="0086214D">
        <w:rPr>
          <w:szCs w:val="20"/>
        </w:rPr>
        <w:t>Net farm income</w:t>
      </w:r>
      <w:r w:rsidR="00395FFC">
        <w:rPr>
          <w:szCs w:val="20"/>
        </w:rPr>
        <w:t xml:space="preserve"> </w:t>
      </w:r>
      <w:r w:rsidRPr="0086214D">
        <w:rPr>
          <w:szCs w:val="20"/>
        </w:rPr>
        <w:t>divided by the value of total equity.</w:t>
      </w:r>
    </w:p>
    <w:p w14:paraId="2B1C57A4" w14:textId="661A88F2" w:rsidR="00B70C76" w:rsidRPr="0086214D" w:rsidRDefault="00B70C76" w:rsidP="00B70C76">
      <w:pPr>
        <w:spacing w:after="29"/>
        <w:rPr>
          <w:szCs w:val="20"/>
        </w:rPr>
      </w:pPr>
      <w:r w:rsidRPr="0086214D">
        <w:rPr>
          <w:b/>
          <w:szCs w:val="20"/>
        </w:rPr>
        <w:t xml:space="preserve">Return on assets (ROA) </w:t>
      </w:r>
    </w:p>
    <w:p w14:paraId="795AFF1F" w14:textId="49AE1C58" w:rsidR="00B70C76" w:rsidRPr="0086214D" w:rsidRDefault="00B70C76" w:rsidP="00B70C76">
      <w:pPr>
        <w:spacing w:after="207"/>
        <w:rPr>
          <w:szCs w:val="20"/>
        </w:rPr>
      </w:pPr>
      <w:r w:rsidRPr="0086214D">
        <w:rPr>
          <w:szCs w:val="20"/>
        </w:rPr>
        <w:t>Earnings before interest and tax divided by the value of total assets under management, including owned and leased land.</w:t>
      </w:r>
    </w:p>
    <w:p w14:paraId="32FA5295" w14:textId="12C57D12" w:rsidR="00B70C76" w:rsidRPr="00554E4E" w:rsidRDefault="00554E4E" w:rsidP="00B70C76">
      <w:pPr>
        <w:spacing w:after="29"/>
        <w:rPr>
          <w:b/>
          <w:szCs w:val="20"/>
        </w:rPr>
      </w:pPr>
      <w:r w:rsidRPr="00554E4E">
        <w:rPr>
          <w:b/>
          <w:szCs w:val="20"/>
        </w:rPr>
        <w:t>Standard deviation</w:t>
      </w:r>
    </w:p>
    <w:p w14:paraId="483EDD98" w14:textId="32D6EC5D" w:rsidR="00B70C76" w:rsidRDefault="00B70C76" w:rsidP="00B70C76">
      <w:pPr>
        <w:spacing w:after="29"/>
        <w:rPr>
          <w:bCs/>
          <w:szCs w:val="20"/>
        </w:rPr>
      </w:pPr>
      <w:r w:rsidRPr="00554E4E">
        <w:rPr>
          <w:bCs/>
          <w:szCs w:val="20"/>
        </w:rPr>
        <w:t>The standard deviation is a measure of how widely values are dispersed from the average value</w:t>
      </w:r>
      <w:r w:rsidR="00B30DB3" w:rsidRPr="00554E4E">
        <w:rPr>
          <w:bCs/>
          <w:szCs w:val="20"/>
        </w:rPr>
        <w:t>.</w:t>
      </w:r>
    </w:p>
    <w:p w14:paraId="6573CF0F" w14:textId="77777777" w:rsidR="00B30DB3" w:rsidRPr="0086214D" w:rsidRDefault="00B30DB3" w:rsidP="00B70C76">
      <w:pPr>
        <w:spacing w:after="29"/>
        <w:rPr>
          <w:bCs/>
          <w:szCs w:val="20"/>
        </w:rPr>
      </w:pPr>
    </w:p>
    <w:p w14:paraId="458DBD14" w14:textId="0CAD467F" w:rsidR="00B70C76" w:rsidRPr="0086214D" w:rsidRDefault="00B70C76" w:rsidP="00B70C76">
      <w:pPr>
        <w:spacing w:after="29"/>
        <w:rPr>
          <w:szCs w:val="20"/>
        </w:rPr>
      </w:pPr>
      <w:r w:rsidRPr="0086214D">
        <w:rPr>
          <w:b/>
          <w:szCs w:val="20"/>
        </w:rPr>
        <w:t xml:space="preserve">Variable costs </w:t>
      </w:r>
    </w:p>
    <w:p w14:paraId="699B8C11" w14:textId="4544DAA6" w:rsidR="00B70C76" w:rsidRPr="0086214D" w:rsidRDefault="00B70C76" w:rsidP="00B70C76">
      <w:pPr>
        <w:spacing w:after="207"/>
        <w:rPr>
          <w:szCs w:val="20"/>
        </w:rPr>
      </w:pPr>
      <w:r w:rsidRPr="0086214D">
        <w:rPr>
          <w:szCs w:val="20"/>
        </w:rPr>
        <w:t>Variable costs (sometimes called direct costs) vary directly as the output of an enterprise varies</w:t>
      </w:r>
      <w:r w:rsidR="00515CB3">
        <w:rPr>
          <w:szCs w:val="20"/>
        </w:rPr>
        <w:t>.</w:t>
      </w:r>
    </w:p>
    <w:p w14:paraId="02390C59" w14:textId="77777777" w:rsidR="00AE424E" w:rsidRPr="0086214D" w:rsidRDefault="00AE424E">
      <w:pPr>
        <w:rPr>
          <w:rFonts w:eastAsia="VIC" w:cstheme="majorBidi"/>
          <w:b/>
          <w:bCs/>
          <w:sz w:val="36"/>
          <w:szCs w:val="36"/>
          <w:lang w:eastAsia="en-AU"/>
        </w:rPr>
      </w:pPr>
      <w:r w:rsidRPr="0086214D">
        <w:rPr>
          <w:rFonts w:eastAsia="VIC" w:cstheme="majorBidi"/>
          <w:b/>
          <w:bCs/>
          <w:sz w:val="36"/>
          <w:szCs w:val="36"/>
          <w:lang w:eastAsia="en-AU"/>
        </w:rPr>
        <w:br w:type="page"/>
      </w:r>
    </w:p>
    <w:p w14:paraId="45961779" w14:textId="7F412BC4" w:rsidR="002A753B" w:rsidRPr="0064154B" w:rsidRDefault="002A753B" w:rsidP="00B70C76">
      <w:pPr>
        <w:spacing w:after="207"/>
        <w:rPr>
          <w:rFonts w:cs="VIC-SemiBold"/>
          <w:b/>
          <w:bCs/>
          <w:color w:val="4C7329"/>
          <w:sz w:val="28"/>
          <w:szCs w:val="18"/>
          <w:lang w:val="en-US"/>
        </w:rPr>
      </w:pPr>
      <w:r w:rsidRPr="0064154B">
        <w:rPr>
          <w:rFonts w:cs="VIC-SemiBold"/>
          <w:b/>
          <w:bCs/>
          <w:color w:val="4C7329"/>
          <w:sz w:val="28"/>
          <w:szCs w:val="18"/>
          <w:lang w:val="en-US"/>
        </w:rPr>
        <w:lastRenderedPageBreak/>
        <w:t>List of abbreviations</w:t>
      </w:r>
    </w:p>
    <w:tbl>
      <w:tblPr>
        <w:tblStyle w:val="TableGrid6"/>
        <w:tblpPr w:vertAnchor="text" w:horzAnchor="margin" w:tblpYSpec="center"/>
        <w:tblOverlap w:val="never"/>
        <w:tblW w:w="4711" w:type="dxa"/>
        <w:tblInd w:w="0" w:type="dxa"/>
        <w:tblLook w:val="04A0" w:firstRow="1" w:lastRow="0" w:firstColumn="1" w:lastColumn="0" w:noHBand="0" w:noVBand="1"/>
      </w:tblPr>
      <w:tblGrid>
        <w:gridCol w:w="1120"/>
        <w:gridCol w:w="3591"/>
      </w:tblGrid>
      <w:tr w:rsidR="0086214D" w:rsidRPr="0086214D" w14:paraId="2C4D61FF" w14:textId="77777777" w:rsidTr="0064154B">
        <w:trPr>
          <w:trHeight w:val="333"/>
        </w:trPr>
        <w:tc>
          <w:tcPr>
            <w:tcW w:w="1120" w:type="dxa"/>
          </w:tcPr>
          <w:p w14:paraId="63C95598" w14:textId="77777777" w:rsidR="00B70C76" w:rsidRPr="0086214D" w:rsidRDefault="00B70C76" w:rsidP="0064154B">
            <w:pPr>
              <w:spacing w:line="259" w:lineRule="auto"/>
              <w:rPr>
                <w:b/>
                <w:spacing w:val="-1"/>
              </w:rPr>
            </w:pPr>
            <w:r w:rsidRPr="0086214D">
              <w:rPr>
                <w:b/>
                <w:spacing w:val="-1"/>
              </w:rPr>
              <w:t>CWT</w:t>
            </w:r>
          </w:p>
        </w:tc>
        <w:tc>
          <w:tcPr>
            <w:tcW w:w="3591" w:type="dxa"/>
            <w:tcMar>
              <w:right w:w="170" w:type="dxa"/>
            </w:tcMar>
          </w:tcPr>
          <w:p w14:paraId="3DE599E3" w14:textId="77777777" w:rsidR="00B70C76" w:rsidRPr="0086214D" w:rsidRDefault="00B70C76" w:rsidP="00897BD7">
            <w:pPr>
              <w:spacing w:line="259" w:lineRule="auto"/>
              <w:rPr>
                <w:szCs w:val="20"/>
              </w:rPr>
            </w:pPr>
            <w:r w:rsidRPr="0086214D">
              <w:rPr>
                <w:szCs w:val="20"/>
              </w:rPr>
              <w:t>Carcass weight</w:t>
            </w:r>
          </w:p>
        </w:tc>
      </w:tr>
      <w:tr w:rsidR="0086214D" w:rsidRPr="0086214D" w14:paraId="6D330D48" w14:textId="77777777" w:rsidTr="0064154B">
        <w:trPr>
          <w:trHeight w:val="277"/>
        </w:trPr>
        <w:tc>
          <w:tcPr>
            <w:tcW w:w="1120" w:type="dxa"/>
          </w:tcPr>
          <w:p w14:paraId="2FB546E2" w14:textId="10280890" w:rsidR="00B70C76" w:rsidRPr="0086214D" w:rsidRDefault="00E278C4" w:rsidP="0064154B">
            <w:pPr>
              <w:spacing w:line="259" w:lineRule="auto"/>
              <w:rPr>
                <w:b/>
                <w:spacing w:val="-1"/>
              </w:rPr>
            </w:pPr>
            <w:r w:rsidRPr="0086214D">
              <w:rPr>
                <w:b/>
                <w:spacing w:val="-1"/>
              </w:rPr>
              <w:t>D</w:t>
            </w:r>
            <w:r>
              <w:rPr>
                <w:b/>
                <w:spacing w:val="-1"/>
              </w:rPr>
              <w:t>EECA</w:t>
            </w:r>
          </w:p>
        </w:tc>
        <w:tc>
          <w:tcPr>
            <w:tcW w:w="3591" w:type="dxa"/>
            <w:tcMar>
              <w:right w:w="170" w:type="dxa"/>
            </w:tcMar>
          </w:tcPr>
          <w:p w14:paraId="586D1E5F" w14:textId="6ADD2A17" w:rsidR="00B70C76" w:rsidRPr="0086214D" w:rsidRDefault="00B70C76" w:rsidP="00897BD7">
            <w:pPr>
              <w:spacing w:line="259" w:lineRule="auto"/>
              <w:rPr>
                <w:szCs w:val="20"/>
              </w:rPr>
            </w:pPr>
            <w:r w:rsidRPr="0086214D">
              <w:rPr>
                <w:szCs w:val="20"/>
              </w:rPr>
              <w:t xml:space="preserve">Department of </w:t>
            </w:r>
            <w:r w:rsidR="00E278C4">
              <w:rPr>
                <w:szCs w:val="20"/>
              </w:rPr>
              <w:t>Energy, Environment and Climate Action</w:t>
            </w:r>
            <w:r w:rsidRPr="0086214D">
              <w:rPr>
                <w:szCs w:val="20"/>
              </w:rPr>
              <w:t>, Victoria</w:t>
            </w:r>
          </w:p>
        </w:tc>
      </w:tr>
      <w:tr w:rsidR="0086214D" w:rsidRPr="0086214D" w14:paraId="6CDF472E" w14:textId="77777777" w:rsidTr="0064154B">
        <w:trPr>
          <w:trHeight w:val="275"/>
        </w:trPr>
        <w:tc>
          <w:tcPr>
            <w:tcW w:w="1120" w:type="dxa"/>
          </w:tcPr>
          <w:p w14:paraId="5A917D23" w14:textId="77777777" w:rsidR="00B70C76" w:rsidRPr="0086214D" w:rsidRDefault="00B70C76" w:rsidP="0064154B">
            <w:pPr>
              <w:spacing w:line="259" w:lineRule="auto"/>
              <w:rPr>
                <w:b/>
                <w:spacing w:val="-1"/>
              </w:rPr>
            </w:pPr>
            <w:r w:rsidRPr="0086214D">
              <w:rPr>
                <w:b/>
                <w:spacing w:val="-1"/>
              </w:rPr>
              <w:t>DSE</w:t>
            </w:r>
          </w:p>
        </w:tc>
        <w:tc>
          <w:tcPr>
            <w:tcW w:w="3591" w:type="dxa"/>
            <w:tcMar>
              <w:right w:w="170" w:type="dxa"/>
            </w:tcMar>
          </w:tcPr>
          <w:p w14:paraId="1A7A9CD5" w14:textId="429C3EAB" w:rsidR="00B70C76" w:rsidRPr="0086214D" w:rsidRDefault="00B70C76" w:rsidP="00897BD7">
            <w:pPr>
              <w:spacing w:line="259" w:lineRule="auto"/>
              <w:rPr>
                <w:szCs w:val="20"/>
              </w:rPr>
            </w:pPr>
            <w:r w:rsidRPr="0086214D">
              <w:rPr>
                <w:szCs w:val="20"/>
              </w:rPr>
              <w:t xml:space="preserve">Dry </w:t>
            </w:r>
            <w:r w:rsidR="007D5D6D">
              <w:rPr>
                <w:szCs w:val="20"/>
              </w:rPr>
              <w:t>s</w:t>
            </w:r>
            <w:r w:rsidRPr="0086214D">
              <w:rPr>
                <w:szCs w:val="20"/>
              </w:rPr>
              <w:t xml:space="preserve">heep </w:t>
            </w:r>
            <w:r w:rsidR="007D5D6D">
              <w:rPr>
                <w:szCs w:val="20"/>
              </w:rPr>
              <w:t>e</w:t>
            </w:r>
            <w:r w:rsidRPr="0086214D">
              <w:rPr>
                <w:szCs w:val="20"/>
              </w:rPr>
              <w:t>quivalent</w:t>
            </w:r>
          </w:p>
        </w:tc>
      </w:tr>
      <w:tr w:rsidR="0086214D" w:rsidRPr="0086214D" w14:paraId="19E2576F" w14:textId="77777777" w:rsidTr="0064154B">
        <w:trPr>
          <w:trHeight w:val="333"/>
        </w:trPr>
        <w:tc>
          <w:tcPr>
            <w:tcW w:w="1120" w:type="dxa"/>
          </w:tcPr>
          <w:p w14:paraId="541BB94D" w14:textId="77777777" w:rsidR="00B70C76" w:rsidRPr="0086214D" w:rsidRDefault="00B70C76" w:rsidP="0064154B">
            <w:pPr>
              <w:spacing w:line="259" w:lineRule="auto"/>
              <w:rPr>
                <w:b/>
                <w:spacing w:val="-1"/>
              </w:rPr>
            </w:pPr>
            <w:r w:rsidRPr="0086214D">
              <w:rPr>
                <w:b/>
                <w:spacing w:val="-1"/>
              </w:rPr>
              <w:t>EBIT</w:t>
            </w:r>
          </w:p>
        </w:tc>
        <w:tc>
          <w:tcPr>
            <w:tcW w:w="3591" w:type="dxa"/>
            <w:tcMar>
              <w:right w:w="170" w:type="dxa"/>
            </w:tcMar>
          </w:tcPr>
          <w:p w14:paraId="46A0978A" w14:textId="77777777" w:rsidR="00B70C76" w:rsidRPr="0086214D" w:rsidRDefault="00B70C76" w:rsidP="00897BD7">
            <w:pPr>
              <w:spacing w:line="259" w:lineRule="auto"/>
              <w:rPr>
                <w:szCs w:val="20"/>
              </w:rPr>
            </w:pPr>
            <w:r w:rsidRPr="0086214D">
              <w:rPr>
                <w:szCs w:val="20"/>
              </w:rPr>
              <w:t>Earnings before interest and tax</w:t>
            </w:r>
          </w:p>
        </w:tc>
      </w:tr>
      <w:tr w:rsidR="0086214D" w:rsidRPr="0086214D" w14:paraId="783E733C" w14:textId="77777777" w:rsidTr="0064154B">
        <w:trPr>
          <w:trHeight w:val="333"/>
        </w:trPr>
        <w:tc>
          <w:tcPr>
            <w:tcW w:w="1120" w:type="dxa"/>
          </w:tcPr>
          <w:p w14:paraId="1B41100C" w14:textId="77777777" w:rsidR="00B70C76" w:rsidRPr="0086214D" w:rsidRDefault="00B70C76" w:rsidP="0064154B">
            <w:pPr>
              <w:spacing w:line="259" w:lineRule="auto"/>
              <w:rPr>
                <w:b/>
                <w:spacing w:val="-1"/>
              </w:rPr>
            </w:pPr>
            <w:r w:rsidRPr="0086214D">
              <w:rPr>
                <w:b/>
                <w:spacing w:val="-1"/>
              </w:rPr>
              <w:t>GM</w:t>
            </w:r>
          </w:p>
        </w:tc>
        <w:tc>
          <w:tcPr>
            <w:tcW w:w="3591" w:type="dxa"/>
            <w:tcMar>
              <w:right w:w="170" w:type="dxa"/>
            </w:tcMar>
          </w:tcPr>
          <w:p w14:paraId="2A116438" w14:textId="7F1D0ABF" w:rsidR="00B70C76" w:rsidRPr="0086214D" w:rsidRDefault="00B70C76" w:rsidP="00897BD7">
            <w:pPr>
              <w:spacing w:line="259" w:lineRule="auto"/>
              <w:rPr>
                <w:szCs w:val="20"/>
              </w:rPr>
            </w:pPr>
            <w:r w:rsidRPr="0086214D">
              <w:rPr>
                <w:szCs w:val="20"/>
              </w:rPr>
              <w:t xml:space="preserve">Gross </w:t>
            </w:r>
            <w:r w:rsidR="005873AD">
              <w:rPr>
                <w:szCs w:val="20"/>
              </w:rPr>
              <w:t>m</w:t>
            </w:r>
            <w:r w:rsidRPr="0086214D">
              <w:rPr>
                <w:szCs w:val="20"/>
              </w:rPr>
              <w:t>argin</w:t>
            </w:r>
          </w:p>
        </w:tc>
      </w:tr>
      <w:tr w:rsidR="0086214D" w:rsidRPr="0086214D" w14:paraId="703D4AA5" w14:textId="77777777" w:rsidTr="0064154B">
        <w:trPr>
          <w:trHeight w:val="333"/>
        </w:trPr>
        <w:tc>
          <w:tcPr>
            <w:tcW w:w="1120" w:type="dxa"/>
          </w:tcPr>
          <w:p w14:paraId="0ED7BC29" w14:textId="77777777" w:rsidR="00B70C76" w:rsidRPr="0086214D" w:rsidRDefault="00B70C76" w:rsidP="0064154B">
            <w:pPr>
              <w:spacing w:line="259" w:lineRule="auto"/>
              <w:rPr>
                <w:b/>
                <w:spacing w:val="-1"/>
              </w:rPr>
            </w:pPr>
            <w:r w:rsidRPr="0086214D">
              <w:rPr>
                <w:b/>
                <w:spacing w:val="-1"/>
              </w:rPr>
              <w:t>ha</w:t>
            </w:r>
          </w:p>
        </w:tc>
        <w:tc>
          <w:tcPr>
            <w:tcW w:w="3591" w:type="dxa"/>
            <w:tcMar>
              <w:right w:w="170" w:type="dxa"/>
            </w:tcMar>
          </w:tcPr>
          <w:p w14:paraId="055A3203" w14:textId="77777777" w:rsidR="00B70C76" w:rsidRPr="0086214D" w:rsidRDefault="00B70C76" w:rsidP="00897BD7">
            <w:pPr>
              <w:spacing w:line="259" w:lineRule="auto"/>
              <w:rPr>
                <w:szCs w:val="20"/>
              </w:rPr>
            </w:pPr>
            <w:r w:rsidRPr="0086214D">
              <w:rPr>
                <w:szCs w:val="20"/>
              </w:rPr>
              <w:t>Hectare(s)</w:t>
            </w:r>
          </w:p>
        </w:tc>
      </w:tr>
      <w:tr w:rsidR="0086214D" w:rsidRPr="0086214D" w14:paraId="1D4A365D" w14:textId="77777777" w:rsidTr="0064154B">
        <w:trPr>
          <w:trHeight w:val="333"/>
        </w:trPr>
        <w:tc>
          <w:tcPr>
            <w:tcW w:w="1120" w:type="dxa"/>
          </w:tcPr>
          <w:p w14:paraId="7A658690" w14:textId="77777777" w:rsidR="00B70C76" w:rsidRPr="0086214D" w:rsidRDefault="00B70C76" w:rsidP="0064154B">
            <w:pPr>
              <w:spacing w:line="259" w:lineRule="auto"/>
              <w:rPr>
                <w:b/>
                <w:spacing w:val="-1"/>
              </w:rPr>
            </w:pPr>
            <w:r w:rsidRPr="0086214D">
              <w:rPr>
                <w:b/>
                <w:spacing w:val="-1"/>
              </w:rPr>
              <w:t>kg</w:t>
            </w:r>
          </w:p>
        </w:tc>
        <w:tc>
          <w:tcPr>
            <w:tcW w:w="3591" w:type="dxa"/>
            <w:tcMar>
              <w:right w:w="170" w:type="dxa"/>
            </w:tcMar>
          </w:tcPr>
          <w:p w14:paraId="23E82E70" w14:textId="77777777" w:rsidR="00B70C76" w:rsidRPr="0086214D" w:rsidRDefault="00B70C76" w:rsidP="00897BD7">
            <w:pPr>
              <w:spacing w:line="259" w:lineRule="auto"/>
              <w:rPr>
                <w:szCs w:val="20"/>
              </w:rPr>
            </w:pPr>
            <w:r w:rsidRPr="0086214D">
              <w:rPr>
                <w:szCs w:val="20"/>
              </w:rPr>
              <w:t>Kilograms</w:t>
            </w:r>
          </w:p>
        </w:tc>
      </w:tr>
      <w:tr w:rsidR="0086214D" w:rsidRPr="0086214D" w14:paraId="0BF14C25" w14:textId="77777777" w:rsidTr="0064154B">
        <w:trPr>
          <w:trHeight w:val="333"/>
        </w:trPr>
        <w:tc>
          <w:tcPr>
            <w:tcW w:w="1120" w:type="dxa"/>
          </w:tcPr>
          <w:p w14:paraId="26031E89" w14:textId="2ED71459" w:rsidR="00ED644F" w:rsidRPr="0086214D" w:rsidRDefault="00ED644F" w:rsidP="0064154B">
            <w:pPr>
              <w:rPr>
                <w:b/>
                <w:spacing w:val="-1"/>
              </w:rPr>
            </w:pPr>
            <w:r w:rsidRPr="0086214D">
              <w:rPr>
                <w:b/>
                <w:spacing w:val="-1"/>
              </w:rPr>
              <w:t xml:space="preserve">Kg </w:t>
            </w:r>
            <w:r w:rsidR="005D41C3" w:rsidRPr="0086214D">
              <w:rPr>
                <w:b/>
                <w:spacing w:val="-1"/>
              </w:rPr>
              <w:t>Gr.</w:t>
            </w:r>
            <w:r w:rsidR="006C5BAB" w:rsidRPr="0086214D">
              <w:rPr>
                <w:b/>
                <w:spacing w:val="-1"/>
              </w:rPr>
              <w:t xml:space="preserve"> or</w:t>
            </w:r>
          </w:p>
          <w:p w14:paraId="04FA695E" w14:textId="2EB672DB" w:rsidR="005D41C3" w:rsidRPr="0086214D" w:rsidRDefault="005D41C3" w:rsidP="0064154B">
            <w:pPr>
              <w:rPr>
                <w:b/>
                <w:spacing w:val="-1"/>
              </w:rPr>
            </w:pPr>
            <w:r w:rsidRPr="0086214D">
              <w:rPr>
                <w:b/>
                <w:spacing w:val="-1"/>
              </w:rPr>
              <w:t xml:space="preserve">Gr. </w:t>
            </w:r>
            <w:r w:rsidR="00F2488A" w:rsidRPr="0086214D">
              <w:rPr>
                <w:b/>
                <w:spacing w:val="-1"/>
              </w:rPr>
              <w:t>kg</w:t>
            </w:r>
          </w:p>
        </w:tc>
        <w:tc>
          <w:tcPr>
            <w:tcW w:w="3591" w:type="dxa"/>
            <w:tcMar>
              <w:right w:w="170" w:type="dxa"/>
            </w:tcMar>
          </w:tcPr>
          <w:p w14:paraId="15A8E8A2" w14:textId="18323F6B" w:rsidR="00ED644F" w:rsidRPr="0086214D" w:rsidRDefault="005D41C3" w:rsidP="00897BD7">
            <w:pPr>
              <w:rPr>
                <w:szCs w:val="20"/>
              </w:rPr>
            </w:pPr>
            <w:r w:rsidRPr="0086214D">
              <w:rPr>
                <w:szCs w:val="20"/>
              </w:rPr>
              <w:t>Kilograms of greasy wool</w:t>
            </w:r>
          </w:p>
        </w:tc>
      </w:tr>
      <w:tr w:rsidR="0086214D" w:rsidRPr="0086214D" w14:paraId="1FE06A4F" w14:textId="77777777" w:rsidTr="0064154B">
        <w:trPr>
          <w:trHeight w:val="333"/>
        </w:trPr>
        <w:tc>
          <w:tcPr>
            <w:tcW w:w="1120" w:type="dxa"/>
          </w:tcPr>
          <w:p w14:paraId="00E92C5E" w14:textId="7F7FF94F" w:rsidR="0044253C" w:rsidRPr="0086214D" w:rsidRDefault="0044253C" w:rsidP="0064154B">
            <w:pPr>
              <w:rPr>
                <w:b/>
                <w:spacing w:val="-1"/>
              </w:rPr>
            </w:pPr>
            <w:r w:rsidRPr="0086214D">
              <w:rPr>
                <w:b/>
                <w:spacing w:val="-1"/>
              </w:rPr>
              <w:t>LFMP</w:t>
            </w:r>
          </w:p>
        </w:tc>
        <w:tc>
          <w:tcPr>
            <w:tcW w:w="3591" w:type="dxa"/>
            <w:tcMar>
              <w:right w:w="170" w:type="dxa"/>
            </w:tcMar>
          </w:tcPr>
          <w:p w14:paraId="0C57D058" w14:textId="6B8C568A" w:rsidR="0044253C" w:rsidRPr="0086214D" w:rsidRDefault="0044253C" w:rsidP="0044253C">
            <w:pPr>
              <w:rPr>
                <w:szCs w:val="20"/>
              </w:rPr>
            </w:pPr>
            <w:r w:rsidRPr="0086214D">
              <w:rPr>
                <w:szCs w:val="20"/>
              </w:rPr>
              <w:t>Livestock Farm Monitor Project</w:t>
            </w:r>
          </w:p>
        </w:tc>
      </w:tr>
      <w:tr w:rsidR="0086214D" w:rsidRPr="0086214D" w14:paraId="692091C6" w14:textId="77777777" w:rsidTr="0064154B">
        <w:trPr>
          <w:trHeight w:val="333"/>
        </w:trPr>
        <w:tc>
          <w:tcPr>
            <w:tcW w:w="1120" w:type="dxa"/>
          </w:tcPr>
          <w:p w14:paraId="43143FB0" w14:textId="77777777" w:rsidR="0044253C" w:rsidRPr="0086214D" w:rsidRDefault="0044253C" w:rsidP="0064154B">
            <w:pPr>
              <w:spacing w:line="259" w:lineRule="auto"/>
              <w:rPr>
                <w:b/>
                <w:spacing w:val="-1"/>
              </w:rPr>
            </w:pPr>
            <w:r w:rsidRPr="0086214D">
              <w:rPr>
                <w:b/>
                <w:spacing w:val="-1"/>
              </w:rPr>
              <w:t>LWT</w:t>
            </w:r>
          </w:p>
        </w:tc>
        <w:tc>
          <w:tcPr>
            <w:tcW w:w="3591" w:type="dxa"/>
            <w:tcMar>
              <w:right w:w="170" w:type="dxa"/>
            </w:tcMar>
          </w:tcPr>
          <w:p w14:paraId="7ADC1BB9" w14:textId="77777777" w:rsidR="0044253C" w:rsidRPr="0086214D" w:rsidRDefault="0044253C" w:rsidP="0044253C">
            <w:pPr>
              <w:spacing w:line="259" w:lineRule="auto"/>
              <w:rPr>
                <w:szCs w:val="20"/>
              </w:rPr>
            </w:pPr>
            <w:r w:rsidRPr="0086214D">
              <w:rPr>
                <w:szCs w:val="20"/>
              </w:rPr>
              <w:t>Live weight</w:t>
            </w:r>
          </w:p>
        </w:tc>
      </w:tr>
      <w:tr w:rsidR="0086214D" w:rsidRPr="0086214D" w14:paraId="453016FF" w14:textId="77777777" w:rsidTr="0064154B">
        <w:trPr>
          <w:trHeight w:val="333"/>
        </w:trPr>
        <w:tc>
          <w:tcPr>
            <w:tcW w:w="1120" w:type="dxa"/>
          </w:tcPr>
          <w:p w14:paraId="04436662" w14:textId="6CA8CD63" w:rsidR="0044253C" w:rsidRPr="0086214D" w:rsidRDefault="0044253C" w:rsidP="0064154B">
            <w:pPr>
              <w:spacing w:line="259" w:lineRule="auto"/>
              <w:rPr>
                <w:b/>
                <w:spacing w:val="-1"/>
              </w:rPr>
            </w:pPr>
            <w:r w:rsidRPr="0086214D">
              <w:rPr>
                <w:b/>
                <w:spacing w:val="-1"/>
              </w:rPr>
              <w:t>ME</w:t>
            </w:r>
            <w:r w:rsidR="006C5BAB" w:rsidRPr="0086214D">
              <w:rPr>
                <w:b/>
                <w:spacing w:val="-1"/>
              </w:rPr>
              <w:t xml:space="preserve"> or</w:t>
            </w:r>
          </w:p>
          <w:p w14:paraId="218545A7" w14:textId="58A78268" w:rsidR="006C5BAB" w:rsidRPr="0086214D" w:rsidRDefault="006C5BAB" w:rsidP="0064154B">
            <w:pPr>
              <w:spacing w:line="259" w:lineRule="auto"/>
              <w:rPr>
                <w:b/>
                <w:spacing w:val="-1"/>
              </w:rPr>
            </w:pPr>
            <w:r w:rsidRPr="0086214D">
              <w:rPr>
                <w:b/>
                <w:spacing w:val="-1"/>
              </w:rPr>
              <w:t>MJ ME</w:t>
            </w:r>
          </w:p>
        </w:tc>
        <w:tc>
          <w:tcPr>
            <w:tcW w:w="3591" w:type="dxa"/>
            <w:tcMar>
              <w:right w:w="170" w:type="dxa"/>
            </w:tcMar>
          </w:tcPr>
          <w:p w14:paraId="10CDE0A7" w14:textId="7103818D" w:rsidR="0044253C" w:rsidRPr="0086214D" w:rsidRDefault="00805D56" w:rsidP="0044253C">
            <w:pPr>
              <w:spacing w:line="259" w:lineRule="auto"/>
              <w:rPr>
                <w:szCs w:val="20"/>
              </w:rPr>
            </w:pPr>
            <w:r w:rsidRPr="0086214D">
              <w:rPr>
                <w:szCs w:val="20"/>
              </w:rPr>
              <w:t xml:space="preserve">Megajoules of </w:t>
            </w:r>
            <w:proofErr w:type="spellStart"/>
            <w:r w:rsidR="0044253C" w:rsidRPr="0086214D">
              <w:rPr>
                <w:szCs w:val="20"/>
              </w:rPr>
              <w:t>Metabolisable</w:t>
            </w:r>
            <w:proofErr w:type="spellEnd"/>
            <w:r w:rsidR="0044253C" w:rsidRPr="0086214D">
              <w:rPr>
                <w:szCs w:val="20"/>
              </w:rPr>
              <w:t xml:space="preserve"> energy</w:t>
            </w:r>
          </w:p>
        </w:tc>
      </w:tr>
      <w:tr w:rsidR="0086214D" w:rsidRPr="0086214D" w14:paraId="02847DD0" w14:textId="77777777" w:rsidTr="0064154B">
        <w:trPr>
          <w:trHeight w:val="333"/>
        </w:trPr>
        <w:tc>
          <w:tcPr>
            <w:tcW w:w="1120" w:type="dxa"/>
          </w:tcPr>
          <w:p w14:paraId="60EF148B" w14:textId="77777777" w:rsidR="0044253C" w:rsidRPr="0086214D" w:rsidRDefault="0044253C" w:rsidP="0064154B">
            <w:pPr>
              <w:spacing w:line="259" w:lineRule="auto"/>
              <w:rPr>
                <w:b/>
                <w:spacing w:val="-1"/>
              </w:rPr>
            </w:pPr>
            <w:r w:rsidRPr="0086214D">
              <w:rPr>
                <w:b/>
                <w:spacing w:val="-1"/>
              </w:rPr>
              <w:t>ML</w:t>
            </w:r>
          </w:p>
        </w:tc>
        <w:tc>
          <w:tcPr>
            <w:tcW w:w="3591" w:type="dxa"/>
            <w:tcMar>
              <w:right w:w="170" w:type="dxa"/>
            </w:tcMar>
          </w:tcPr>
          <w:p w14:paraId="4EF40584" w14:textId="77777777" w:rsidR="0044253C" w:rsidRPr="0086214D" w:rsidRDefault="0044253C" w:rsidP="0044253C">
            <w:pPr>
              <w:spacing w:line="259" w:lineRule="auto"/>
              <w:rPr>
                <w:szCs w:val="20"/>
              </w:rPr>
            </w:pPr>
            <w:r w:rsidRPr="0086214D">
              <w:rPr>
                <w:szCs w:val="20"/>
              </w:rPr>
              <w:t>Megalitre</w:t>
            </w:r>
          </w:p>
        </w:tc>
      </w:tr>
      <w:tr w:rsidR="0086214D" w:rsidRPr="0086214D" w14:paraId="6295365F" w14:textId="77777777" w:rsidTr="0064154B">
        <w:trPr>
          <w:trHeight w:val="333"/>
        </w:trPr>
        <w:tc>
          <w:tcPr>
            <w:tcW w:w="1120" w:type="dxa"/>
          </w:tcPr>
          <w:p w14:paraId="2FDB3469" w14:textId="77777777" w:rsidR="0044253C" w:rsidRPr="0086214D" w:rsidRDefault="0044253C" w:rsidP="0064154B">
            <w:pPr>
              <w:spacing w:line="259" w:lineRule="auto"/>
              <w:rPr>
                <w:b/>
                <w:spacing w:val="-1"/>
              </w:rPr>
            </w:pPr>
            <w:r w:rsidRPr="0086214D">
              <w:rPr>
                <w:b/>
                <w:spacing w:val="-1"/>
              </w:rPr>
              <w:t>mm</w:t>
            </w:r>
          </w:p>
        </w:tc>
        <w:tc>
          <w:tcPr>
            <w:tcW w:w="3591" w:type="dxa"/>
            <w:tcMar>
              <w:right w:w="170" w:type="dxa"/>
            </w:tcMar>
          </w:tcPr>
          <w:p w14:paraId="07765B32" w14:textId="37822925" w:rsidR="0044253C" w:rsidRPr="0086214D" w:rsidRDefault="0044253C" w:rsidP="0044253C">
            <w:pPr>
              <w:spacing w:line="259" w:lineRule="auto"/>
              <w:rPr>
                <w:szCs w:val="20"/>
              </w:rPr>
            </w:pPr>
            <w:r w:rsidRPr="0086214D">
              <w:rPr>
                <w:szCs w:val="20"/>
              </w:rPr>
              <w:t>Millimetres</w:t>
            </w:r>
          </w:p>
        </w:tc>
      </w:tr>
      <w:tr w:rsidR="0086214D" w:rsidRPr="0086214D" w14:paraId="10ECB307" w14:textId="77777777" w:rsidTr="0064154B">
        <w:trPr>
          <w:trHeight w:val="277"/>
        </w:trPr>
        <w:tc>
          <w:tcPr>
            <w:tcW w:w="1120" w:type="dxa"/>
          </w:tcPr>
          <w:p w14:paraId="1153D6F9" w14:textId="77777777" w:rsidR="0044253C" w:rsidRPr="0086214D" w:rsidRDefault="0044253C" w:rsidP="0064154B">
            <w:pPr>
              <w:spacing w:line="259" w:lineRule="auto"/>
              <w:rPr>
                <w:b/>
                <w:spacing w:val="-1"/>
              </w:rPr>
            </w:pPr>
            <w:r w:rsidRPr="0086214D">
              <w:rPr>
                <w:b/>
                <w:spacing w:val="-1"/>
              </w:rPr>
              <w:t>NFI</w:t>
            </w:r>
          </w:p>
        </w:tc>
        <w:tc>
          <w:tcPr>
            <w:tcW w:w="3591" w:type="dxa"/>
            <w:tcMar>
              <w:right w:w="170" w:type="dxa"/>
            </w:tcMar>
          </w:tcPr>
          <w:p w14:paraId="586AB69E" w14:textId="17714DBB" w:rsidR="0044253C" w:rsidRPr="0086214D" w:rsidRDefault="0044253C" w:rsidP="0044253C">
            <w:pPr>
              <w:spacing w:line="259" w:lineRule="auto"/>
              <w:rPr>
                <w:szCs w:val="20"/>
              </w:rPr>
            </w:pPr>
            <w:r w:rsidRPr="0086214D">
              <w:rPr>
                <w:szCs w:val="20"/>
              </w:rPr>
              <w:t xml:space="preserve">Net </w:t>
            </w:r>
            <w:r w:rsidR="005873AD">
              <w:rPr>
                <w:szCs w:val="20"/>
              </w:rPr>
              <w:t>F</w:t>
            </w:r>
            <w:r w:rsidRPr="0086214D">
              <w:rPr>
                <w:szCs w:val="20"/>
              </w:rPr>
              <w:t xml:space="preserve">arm </w:t>
            </w:r>
            <w:r w:rsidR="006C4095">
              <w:rPr>
                <w:szCs w:val="20"/>
              </w:rPr>
              <w:t>I</w:t>
            </w:r>
            <w:r w:rsidRPr="0086214D">
              <w:rPr>
                <w:szCs w:val="20"/>
              </w:rPr>
              <w:t>ncome</w:t>
            </w:r>
          </w:p>
        </w:tc>
      </w:tr>
      <w:tr w:rsidR="0086214D" w:rsidRPr="0086214D" w14:paraId="7804C319" w14:textId="77777777" w:rsidTr="0064154B">
        <w:trPr>
          <w:trHeight w:val="275"/>
        </w:trPr>
        <w:tc>
          <w:tcPr>
            <w:tcW w:w="1120" w:type="dxa"/>
          </w:tcPr>
          <w:p w14:paraId="639CCF09" w14:textId="77777777" w:rsidR="0044253C" w:rsidRPr="0086214D" w:rsidRDefault="0044253C" w:rsidP="0064154B">
            <w:pPr>
              <w:spacing w:line="259" w:lineRule="auto"/>
              <w:rPr>
                <w:b/>
                <w:spacing w:val="-1"/>
              </w:rPr>
            </w:pPr>
            <w:r w:rsidRPr="0086214D">
              <w:rPr>
                <w:b/>
                <w:spacing w:val="-1"/>
              </w:rPr>
              <w:t>ROA</w:t>
            </w:r>
          </w:p>
        </w:tc>
        <w:tc>
          <w:tcPr>
            <w:tcW w:w="3591" w:type="dxa"/>
            <w:tcMar>
              <w:right w:w="170" w:type="dxa"/>
            </w:tcMar>
          </w:tcPr>
          <w:p w14:paraId="11BF6EA7" w14:textId="70BFB7E0" w:rsidR="0044253C" w:rsidRPr="0086214D" w:rsidRDefault="0044253C" w:rsidP="0044253C">
            <w:pPr>
              <w:spacing w:line="259" w:lineRule="auto"/>
              <w:rPr>
                <w:szCs w:val="20"/>
              </w:rPr>
            </w:pPr>
            <w:r w:rsidRPr="0086214D">
              <w:rPr>
                <w:szCs w:val="20"/>
              </w:rPr>
              <w:t xml:space="preserve">Return on </w:t>
            </w:r>
            <w:r w:rsidR="009C7664">
              <w:rPr>
                <w:szCs w:val="20"/>
              </w:rPr>
              <w:t>A</w:t>
            </w:r>
            <w:r w:rsidRPr="0086214D">
              <w:rPr>
                <w:szCs w:val="20"/>
              </w:rPr>
              <w:t>ssets</w:t>
            </w:r>
          </w:p>
        </w:tc>
      </w:tr>
      <w:tr w:rsidR="0086214D" w:rsidRPr="0086214D" w14:paraId="04CEB77F" w14:textId="77777777" w:rsidTr="0064154B">
        <w:trPr>
          <w:trHeight w:val="335"/>
        </w:trPr>
        <w:tc>
          <w:tcPr>
            <w:tcW w:w="1120" w:type="dxa"/>
          </w:tcPr>
          <w:p w14:paraId="69BD8C64" w14:textId="77777777" w:rsidR="0044253C" w:rsidRPr="0086214D" w:rsidRDefault="0044253C" w:rsidP="0064154B">
            <w:pPr>
              <w:spacing w:line="259" w:lineRule="auto"/>
              <w:rPr>
                <w:b/>
                <w:spacing w:val="-1"/>
              </w:rPr>
            </w:pPr>
            <w:r w:rsidRPr="0086214D">
              <w:rPr>
                <w:b/>
                <w:spacing w:val="-1"/>
              </w:rPr>
              <w:t>ROE</w:t>
            </w:r>
          </w:p>
        </w:tc>
        <w:tc>
          <w:tcPr>
            <w:tcW w:w="3591" w:type="dxa"/>
            <w:tcMar>
              <w:right w:w="170" w:type="dxa"/>
            </w:tcMar>
          </w:tcPr>
          <w:p w14:paraId="27BFD157" w14:textId="05FE0E61" w:rsidR="0044253C" w:rsidRPr="0086214D" w:rsidRDefault="0044253C" w:rsidP="0044253C">
            <w:pPr>
              <w:spacing w:line="259" w:lineRule="auto"/>
              <w:rPr>
                <w:szCs w:val="20"/>
              </w:rPr>
            </w:pPr>
            <w:r w:rsidRPr="0086214D">
              <w:rPr>
                <w:szCs w:val="20"/>
              </w:rPr>
              <w:t xml:space="preserve">Return on </w:t>
            </w:r>
            <w:r w:rsidR="009C7664">
              <w:rPr>
                <w:szCs w:val="20"/>
              </w:rPr>
              <w:t>E</w:t>
            </w:r>
            <w:r w:rsidRPr="0086214D">
              <w:rPr>
                <w:szCs w:val="20"/>
              </w:rPr>
              <w:t>quity</w:t>
            </w:r>
          </w:p>
        </w:tc>
      </w:tr>
      <w:tr w:rsidR="0086214D" w:rsidRPr="0086214D" w14:paraId="5CC20A4E" w14:textId="77777777" w:rsidTr="0064154B">
        <w:trPr>
          <w:trHeight w:val="354"/>
        </w:trPr>
        <w:tc>
          <w:tcPr>
            <w:tcW w:w="1120" w:type="dxa"/>
          </w:tcPr>
          <w:p w14:paraId="09624228" w14:textId="77777777" w:rsidR="0044253C" w:rsidRPr="0086214D" w:rsidRDefault="0044253C" w:rsidP="0064154B">
            <w:pPr>
              <w:spacing w:line="259" w:lineRule="auto"/>
              <w:rPr>
                <w:b/>
                <w:spacing w:val="-1"/>
              </w:rPr>
            </w:pPr>
            <w:r w:rsidRPr="0086214D">
              <w:rPr>
                <w:b/>
                <w:spacing w:val="-1"/>
              </w:rPr>
              <w:t>t</w:t>
            </w:r>
          </w:p>
        </w:tc>
        <w:tc>
          <w:tcPr>
            <w:tcW w:w="3591" w:type="dxa"/>
            <w:tcMar>
              <w:right w:w="170" w:type="dxa"/>
            </w:tcMar>
          </w:tcPr>
          <w:p w14:paraId="1990A2CB" w14:textId="77777777" w:rsidR="0044253C" w:rsidRPr="0086214D" w:rsidRDefault="0044253C" w:rsidP="0044253C">
            <w:pPr>
              <w:spacing w:line="259" w:lineRule="auto"/>
              <w:rPr>
                <w:szCs w:val="20"/>
              </w:rPr>
            </w:pPr>
            <w:r w:rsidRPr="0086214D">
              <w:rPr>
                <w:szCs w:val="20"/>
              </w:rPr>
              <w:t>Tonne = 1,000 kg</w:t>
            </w:r>
          </w:p>
        </w:tc>
      </w:tr>
      <w:tr w:rsidR="0086214D" w:rsidRPr="0086214D" w14:paraId="369E0FF2" w14:textId="77777777" w:rsidTr="0064154B">
        <w:trPr>
          <w:trHeight w:val="354"/>
        </w:trPr>
        <w:tc>
          <w:tcPr>
            <w:tcW w:w="1120" w:type="dxa"/>
          </w:tcPr>
          <w:p w14:paraId="1B1233E5" w14:textId="77777777" w:rsidR="0044253C" w:rsidRPr="0086214D" w:rsidRDefault="0044253C" w:rsidP="0064154B">
            <w:pPr>
              <w:spacing w:line="259" w:lineRule="auto"/>
              <w:rPr>
                <w:b/>
                <w:spacing w:val="-1"/>
              </w:rPr>
            </w:pPr>
            <w:proofErr w:type="spellStart"/>
            <w:r w:rsidRPr="0086214D">
              <w:rPr>
                <w:b/>
                <w:spacing w:val="-1"/>
              </w:rPr>
              <w:t>tDM</w:t>
            </w:r>
            <w:proofErr w:type="spellEnd"/>
          </w:p>
        </w:tc>
        <w:tc>
          <w:tcPr>
            <w:tcW w:w="3591" w:type="dxa"/>
            <w:tcMar>
              <w:right w:w="170" w:type="dxa"/>
            </w:tcMar>
          </w:tcPr>
          <w:p w14:paraId="245D9EB3" w14:textId="5736F7CA" w:rsidR="0044253C" w:rsidRPr="0086214D" w:rsidRDefault="0044253C" w:rsidP="0044253C">
            <w:pPr>
              <w:spacing w:line="259" w:lineRule="auto"/>
              <w:rPr>
                <w:szCs w:val="20"/>
              </w:rPr>
            </w:pPr>
            <w:r w:rsidRPr="0086214D">
              <w:rPr>
                <w:szCs w:val="20"/>
              </w:rPr>
              <w:t>Dry matter of feed stuffs measured in tonnes</w:t>
            </w:r>
          </w:p>
        </w:tc>
      </w:tr>
      <w:tr w:rsidR="0086214D" w:rsidRPr="0086214D" w14:paraId="5A5AD207" w14:textId="77777777" w:rsidTr="0064154B">
        <w:trPr>
          <w:trHeight w:val="220"/>
        </w:trPr>
        <w:tc>
          <w:tcPr>
            <w:tcW w:w="1120" w:type="dxa"/>
          </w:tcPr>
          <w:p w14:paraId="68D6855D" w14:textId="77777777" w:rsidR="0044253C" w:rsidRPr="0086214D" w:rsidRDefault="0044253C" w:rsidP="0064154B">
            <w:pPr>
              <w:spacing w:line="259" w:lineRule="auto"/>
              <w:rPr>
                <w:b/>
                <w:spacing w:val="-1"/>
              </w:rPr>
            </w:pPr>
            <w:proofErr w:type="spellStart"/>
            <w:r w:rsidRPr="0086214D">
              <w:rPr>
                <w:b/>
                <w:spacing w:val="-1"/>
              </w:rPr>
              <w:t>yrs</w:t>
            </w:r>
            <w:proofErr w:type="spellEnd"/>
          </w:p>
        </w:tc>
        <w:tc>
          <w:tcPr>
            <w:tcW w:w="3591" w:type="dxa"/>
          </w:tcPr>
          <w:p w14:paraId="08C72172" w14:textId="77777777" w:rsidR="0044253C" w:rsidRPr="0086214D" w:rsidRDefault="0044253C" w:rsidP="0044253C">
            <w:pPr>
              <w:spacing w:line="259" w:lineRule="auto"/>
              <w:rPr>
                <w:szCs w:val="20"/>
              </w:rPr>
            </w:pPr>
            <w:r w:rsidRPr="0086214D">
              <w:rPr>
                <w:szCs w:val="20"/>
              </w:rPr>
              <w:t>Years old</w:t>
            </w:r>
          </w:p>
        </w:tc>
      </w:tr>
    </w:tbl>
    <w:p w14:paraId="6938388C" w14:textId="57BC15BA" w:rsidR="00B70C76" w:rsidRPr="0086214D" w:rsidRDefault="00B70C76" w:rsidP="00B70C76">
      <w:pPr>
        <w:rPr>
          <w:highlight w:val="yellow"/>
        </w:rPr>
      </w:pPr>
    </w:p>
    <w:p w14:paraId="4F0915B3" w14:textId="2A9246C0" w:rsidR="00B70C76" w:rsidRPr="0086214D" w:rsidRDefault="00B70C76" w:rsidP="00B70C76">
      <w:pPr>
        <w:rPr>
          <w:highlight w:val="yellow"/>
        </w:rPr>
      </w:pPr>
    </w:p>
    <w:p w14:paraId="2CDE432E" w14:textId="77777777" w:rsidR="00B70C76" w:rsidRPr="0064154B" w:rsidRDefault="00B70C76" w:rsidP="00B70C76">
      <w:pPr>
        <w:pStyle w:val="Heading3"/>
        <w:rPr>
          <w:rFonts w:ascii="VIC" w:eastAsiaTheme="minorHAnsi" w:hAnsi="VIC" w:cs="VIC-SemiBold"/>
          <w:b/>
          <w:bCs/>
          <w:color w:val="4C7329"/>
          <w:sz w:val="28"/>
          <w:szCs w:val="18"/>
          <w:lang w:val="en-US"/>
        </w:rPr>
      </w:pPr>
      <w:r w:rsidRPr="0064154B">
        <w:rPr>
          <w:rFonts w:ascii="VIC" w:eastAsiaTheme="minorHAnsi" w:hAnsi="VIC" w:cs="VIC-SemiBold"/>
          <w:b/>
          <w:bCs/>
          <w:color w:val="4C7329"/>
          <w:sz w:val="28"/>
          <w:szCs w:val="18"/>
          <w:lang w:val="en-US"/>
        </w:rPr>
        <w:t>References</w:t>
      </w:r>
    </w:p>
    <w:p w14:paraId="65C3F9E6" w14:textId="07A3EA09" w:rsidR="00B70C76" w:rsidRPr="0086214D" w:rsidRDefault="00B70C76" w:rsidP="003B0D69">
      <w:pPr>
        <w:spacing w:before="240" w:after="29"/>
        <w:rPr>
          <w:bCs/>
          <w:szCs w:val="20"/>
        </w:rPr>
      </w:pPr>
      <w:r w:rsidRPr="0086214D">
        <w:rPr>
          <w:bCs/>
          <w:szCs w:val="20"/>
        </w:rPr>
        <w:t>Kay RD, Edwards WM, Duffy PA 'Farm Management' (</w:t>
      </w:r>
      <w:proofErr w:type="spellStart"/>
      <w:r w:rsidRPr="0086214D">
        <w:rPr>
          <w:bCs/>
          <w:szCs w:val="20"/>
        </w:rPr>
        <w:t>Mcgraw-Hill</w:t>
      </w:r>
      <w:proofErr w:type="spellEnd"/>
      <w:r w:rsidRPr="0086214D">
        <w:rPr>
          <w:bCs/>
          <w:szCs w:val="20"/>
        </w:rPr>
        <w:t xml:space="preserve"> Companies)</w:t>
      </w:r>
    </w:p>
    <w:p w14:paraId="2A56E39E" w14:textId="2EC3D666" w:rsidR="00B70C76" w:rsidRPr="0086214D" w:rsidRDefault="00B70C76" w:rsidP="003B0D69">
      <w:pPr>
        <w:spacing w:before="240" w:after="29"/>
        <w:rPr>
          <w:bCs/>
          <w:szCs w:val="20"/>
        </w:rPr>
      </w:pPr>
      <w:r w:rsidRPr="0086214D">
        <w:rPr>
          <w:bCs/>
          <w:szCs w:val="20"/>
        </w:rPr>
        <w:t xml:space="preserve">Malcolm B, </w:t>
      </w:r>
      <w:proofErr w:type="spellStart"/>
      <w:r w:rsidRPr="0086214D">
        <w:rPr>
          <w:bCs/>
          <w:szCs w:val="20"/>
        </w:rPr>
        <w:t>Makeham</w:t>
      </w:r>
      <w:proofErr w:type="spellEnd"/>
      <w:r w:rsidRPr="0086214D">
        <w:rPr>
          <w:bCs/>
          <w:szCs w:val="20"/>
        </w:rPr>
        <w:t xml:space="preserve"> J, Wright V 'The Farming Game - Agricultural Management and Marketing.' (Cambridge University Press: Melbourne)</w:t>
      </w:r>
    </w:p>
    <w:p w14:paraId="35E33AC5" w14:textId="23310279" w:rsidR="00E827F7" w:rsidRPr="0086214D" w:rsidRDefault="00E827F7" w:rsidP="003B049E">
      <w:pPr>
        <w:rPr>
          <w:b/>
          <w:bCs/>
          <w:szCs w:val="20"/>
        </w:rPr>
      </w:pPr>
    </w:p>
    <w:sectPr w:rsidR="00E827F7" w:rsidRPr="0086214D" w:rsidSect="001F749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1A4F" w14:textId="77777777" w:rsidR="0067108F" w:rsidRDefault="0067108F" w:rsidP="00D62269">
      <w:pPr>
        <w:spacing w:after="0" w:line="240" w:lineRule="auto"/>
      </w:pPr>
      <w:r>
        <w:separator/>
      </w:r>
    </w:p>
  </w:endnote>
  <w:endnote w:type="continuationSeparator" w:id="0">
    <w:p w14:paraId="0A8444AC" w14:textId="77777777" w:rsidR="0067108F" w:rsidRDefault="0067108F" w:rsidP="00D62269">
      <w:pPr>
        <w:spacing w:after="0" w:line="240" w:lineRule="auto"/>
      </w:pPr>
      <w:r>
        <w:continuationSeparator/>
      </w:r>
    </w:p>
  </w:endnote>
  <w:endnote w:type="continuationNotice" w:id="1">
    <w:p w14:paraId="555C8370" w14:textId="77777777" w:rsidR="0067108F" w:rsidRDefault="00671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SemiBold">
    <w:altName w:val="VIC"/>
    <w:charset w:val="4D"/>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D196" w14:textId="77777777" w:rsidR="001D5272" w:rsidRDefault="001D5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DDFB" w14:textId="7A37C78F" w:rsidR="000C20E1" w:rsidRDefault="00185057">
    <w:pPr>
      <w:pStyle w:val="Footer"/>
    </w:pPr>
    <w:r>
      <w:rPr>
        <w:noProof/>
      </w:rPr>
      <mc:AlternateContent>
        <mc:Choice Requires="wps">
          <w:drawing>
            <wp:anchor distT="0" distB="0" distL="114300" distR="114300" simplePos="0" relativeHeight="251659265" behindDoc="0" locked="0" layoutInCell="0" allowOverlap="1" wp14:anchorId="48EFC284" wp14:editId="7ABAD7AF">
              <wp:simplePos x="0" y="0"/>
              <wp:positionH relativeFrom="page">
                <wp:posOffset>0</wp:posOffset>
              </wp:positionH>
              <wp:positionV relativeFrom="page">
                <wp:posOffset>10248900</wp:posOffset>
              </wp:positionV>
              <wp:extent cx="7560310" cy="252095"/>
              <wp:effectExtent l="0" t="0" r="0" b="14605"/>
              <wp:wrapNone/>
              <wp:docPr id="2" name="MSIPCMb7244a07bab733d7da9952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A7AB6" w14:textId="3637207E" w:rsidR="00185057" w:rsidRPr="00185057" w:rsidRDefault="00185057" w:rsidP="00185057">
                          <w:pPr>
                            <w:spacing w:after="0"/>
                            <w:jc w:val="center"/>
                            <w:rPr>
                              <w:rFonts w:ascii="Arial" w:hAnsi="Arial" w:cs="Arial"/>
                              <w:color w:val="000000"/>
                              <w:sz w:val="24"/>
                            </w:rPr>
                          </w:pPr>
                          <w:r w:rsidRPr="0018505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FC284" id="_x0000_t202" coordsize="21600,21600" o:spt="202" path="m,l,21600r21600,l21600,xe">
              <v:stroke joinstyle="miter"/>
              <v:path gradientshapeok="t" o:connecttype="rect"/>
            </v:shapetype>
            <v:shape id="MSIPCMb7244a07bab733d7da995249" o:spid="_x0000_s1031" type="#_x0000_t202" alt="&quot;&quot;" style="position:absolute;margin-left:0;margin-top:807pt;width:595.3pt;height:19.8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16EA7AB6" w14:textId="3637207E" w:rsidR="00185057" w:rsidRPr="00185057" w:rsidRDefault="00185057" w:rsidP="00185057">
                    <w:pPr>
                      <w:spacing w:after="0"/>
                      <w:jc w:val="center"/>
                      <w:rPr>
                        <w:rFonts w:ascii="Arial" w:hAnsi="Arial" w:cs="Arial"/>
                        <w:color w:val="000000"/>
                        <w:sz w:val="24"/>
                      </w:rPr>
                    </w:pPr>
                    <w:r w:rsidRPr="00185057">
                      <w:rPr>
                        <w:rFonts w:ascii="Arial" w:hAnsi="Arial" w:cs="Arial"/>
                        <w:color w:val="000000"/>
                        <w:sz w:val="24"/>
                      </w:rPr>
                      <w:t>OFFICIAL</w:t>
                    </w:r>
                  </w:p>
                </w:txbxContent>
              </v:textbox>
              <w10:wrap anchorx="page" anchory="page"/>
            </v:shape>
          </w:pict>
        </mc:Fallback>
      </mc:AlternateContent>
    </w:r>
    <w:r w:rsidR="000C20E1">
      <w:rPr>
        <w:noProof/>
      </w:rPr>
      <mc:AlternateContent>
        <mc:Choice Requires="wps">
          <w:drawing>
            <wp:anchor distT="0" distB="0" distL="114300" distR="114300" simplePos="0" relativeHeight="251658240" behindDoc="0" locked="0" layoutInCell="0" allowOverlap="1" wp14:anchorId="548E4134" wp14:editId="6CF1432A">
              <wp:simplePos x="0" y="0"/>
              <wp:positionH relativeFrom="page">
                <wp:posOffset>0</wp:posOffset>
              </wp:positionH>
              <wp:positionV relativeFrom="page">
                <wp:posOffset>10248900</wp:posOffset>
              </wp:positionV>
              <wp:extent cx="7560310" cy="252095"/>
              <wp:effectExtent l="0" t="0" r="0" b="1460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F9A3A" w14:textId="47C740BA"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48E4134" id="Text Box 4" o:spid="_x0000_s1032" type="#_x0000_t202" alt="&quot;&quot;"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595F9A3A" w14:textId="47C740BA"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C754" w14:textId="77777777" w:rsidR="001D5272" w:rsidRDefault="001D5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2F956" w14:textId="77777777" w:rsidR="0067108F" w:rsidRDefault="0067108F" w:rsidP="00D62269">
      <w:pPr>
        <w:spacing w:after="0" w:line="240" w:lineRule="auto"/>
      </w:pPr>
      <w:r>
        <w:separator/>
      </w:r>
    </w:p>
  </w:footnote>
  <w:footnote w:type="continuationSeparator" w:id="0">
    <w:p w14:paraId="6ADDA51C" w14:textId="77777777" w:rsidR="0067108F" w:rsidRDefault="0067108F" w:rsidP="00D62269">
      <w:pPr>
        <w:spacing w:after="0" w:line="240" w:lineRule="auto"/>
      </w:pPr>
      <w:r>
        <w:continuationSeparator/>
      </w:r>
    </w:p>
  </w:footnote>
  <w:footnote w:type="continuationNotice" w:id="1">
    <w:p w14:paraId="1E84E657" w14:textId="77777777" w:rsidR="0067108F" w:rsidRDefault="006710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F5C6" w14:textId="77777777" w:rsidR="001D5272" w:rsidRDefault="001D5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48F8" w14:textId="4D94E35B" w:rsidR="000C20E1" w:rsidRDefault="000C20E1">
    <w:pPr>
      <w:pStyle w:val="Header"/>
    </w:pPr>
    <w:r>
      <w:rPr>
        <w:noProof/>
      </w:rPr>
      <mc:AlternateContent>
        <mc:Choice Requires="wps">
          <w:drawing>
            <wp:anchor distT="0" distB="0" distL="114300" distR="114300" simplePos="0" relativeHeight="251658241" behindDoc="0" locked="0" layoutInCell="0" allowOverlap="1" wp14:anchorId="63E2FCF6" wp14:editId="6A2C8D58">
              <wp:simplePos x="0" y="0"/>
              <wp:positionH relativeFrom="page">
                <wp:posOffset>0</wp:posOffset>
              </wp:positionH>
              <wp:positionV relativeFrom="page">
                <wp:posOffset>190500</wp:posOffset>
              </wp:positionV>
              <wp:extent cx="7560310" cy="252095"/>
              <wp:effectExtent l="0" t="0" r="0" b="1460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B97A0" w14:textId="725821CE"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E2FCF6" id="_x0000_t202" coordsize="21600,21600" o:spt="202" path="m,l,21600r21600,l21600,xe">
              <v:stroke joinstyle="miter"/>
              <v:path gradientshapeok="t" o:connecttype="rect"/>
            </v:shapetype>
            <v:shape id="Text Box 6" o:spid="_x0000_s1030" type="#_x0000_t202" alt="&quot;&quot;"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5CB97A0" w14:textId="725821CE"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8072" w14:textId="77777777" w:rsidR="001D5272" w:rsidRDefault="001D5272">
    <w:pPr>
      <w:pStyle w:val="Header"/>
    </w:pPr>
  </w:p>
</w:hdr>
</file>

<file path=word/intelligence.xml><?xml version="1.0" encoding="utf-8"?>
<int:Intelligence xmlns:int="http://schemas.microsoft.com/office/intelligence/2019/intelligence">
  <int:IntelligenceSettings/>
  <int:Manifest>
    <int:WordHash hashCode="GodVyhi+po+kPi" id="KxuGbUNl"/>
    <int:WordHash hashCode="3QWm+MyH19Pf9Y" id="EHz3Ewok"/>
    <int:ParagraphRange paragraphId="1758889309" textId="2004318071" start="0" length="3" invalidationStart="0" invalidationLength="3" id="jBognnnS"/>
    <int:ParagraphRange paragraphId="1707342310" textId="2004318071" start="49" length="11" invalidationStart="49" invalidationLength="11" id="hmE5zScL"/>
    <int:ParagraphRange paragraphId="710337438" textId="2004318071" start="11" length="7" invalidationStart="11" invalidationLength="7" id="KseC55bG"/>
    <int:ParagraphRange paragraphId="1650913261" textId="2004318071" start="0" length="7" invalidationStart="0" invalidationLength="7" id="IJ3JjcnB"/>
    <int:WordHash hashCode="EOK2dUQ+H01/Sp" id="BUwE0EqY"/>
    <int:WordHash hashCode="EiQMiSsIs6wPXs" id="KgX0qE/0"/>
    <int:ParagraphRange paragraphId="580923284" textId="1641525791" start="0" length="10" invalidationStart="0" invalidationLength="10" id="J4rSl552"/>
    <int:ParagraphRange paragraphId="1475571601" textId="1978222774" start="0" length="10" invalidationStart="0" invalidationLength="10" id="8aQdiCOM"/>
    <int:ParagraphRange paragraphId="82362172" textId="946511229" start="335" length="10" invalidationStart="335" invalidationLength="10" id="QCJSaeC7"/>
    <int:ParagraphRange paragraphId="710595436" textId="1993063402" start="0" length="10" invalidationStart="0" invalidationLength="10" id="8/M0ZQQi"/>
    <int:ParagraphRange paragraphId="295284369" textId="1808181860" start="18" length="13" invalidationStart="18" invalidationLength="13" id="6TDzAwqW"/>
    <int:ParagraphRange paragraphId="295284369" textId="1400999228" start="517" length="9" invalidationStart="517" invalidationLength="9" id="zfcSnYZJ"/>
    <int:ParagraphRange paragraphId="969658608" textId="252408988" start="88" length="10" invalidationStart="88" invalidationLength="10" id="tdkJEKQk"/>
    <int:ParagraphRange paragraphId="969658608" textId="252408988" start="304" length="10" invalidationStart="304" invalidationLength="10" id="YqZm4rhy"/>
    <int:ParagraphRange paragraphId="969658608" textId="252408988" start="460" length="10" invalidationStart="460" invalidationLength="10" id="LHbAjNF2"/>
    <int:ParagraphRange paragraphId="1565680559" textId="200087333" start="59" length="10" invalidationStart="59" invalidationLength="10" id="yNjbuVbF"/>
    <int:ParagraphRange paragraphId="117378555" textId="995538502" start="38" length="10" invalidationStart="38" invalidationLength="10" id="nfUQmiNB"/>
    <int:ParagraphRange paragraphId="227704730" textId="487278806" start="43" length="10" invalidationStart="43" invalidationLength="10" id="vhr6bvVK"/>
    <int:ParagraphRange paragraphId="435253322" textId="406583826" start="51" length="10" invalidationStart="51" invalidationLength="10" id="v6kw+Nnf"/>
    <int:ParagraphRange paragraphId="242956091" textId="1854742848" start="55" length="10" invalidationStart="55" invalidationLength="10" id="SzRPLzG6"/>
    <int:ParagraphRange paragraphId="1769905343" textId="77442657" start="45" length="10" invalidationStart="45" invalidationLength="10" id="S3PMt+xd"/>
    <int:ParagraphRange paragraphId="1707342310" textId="2004318071" start="26" length="5" invalidationStart="26" invalidationLength="5" id="XJ0eAe74"/>
    <int:ParagraphRange paragraphId="1650913261" textId="2004318071" start="65" length="3" invalidationStart="65" invalidationLength="3" id="Wv5x7T3C"/>
    <int:ParagraphRange paragraphId="373666749" textId="1602568310" start="475" length="10" invalidationStart="475" invalidationLength="10" id="XoV0HkB8"/>
    <int:ParagraphRange paragraphId="373666749" textId="1602568310" start="377" length="10" invalidationStart="377" invalidationLength="10" id="UhXEQO/D"/>
    <int:ParagraphRange paragraphId="700215350" textId="710580056" start="104" length="10" invalidationStart="104" invalidationLength="10" id="AWNIO/uP"/>
    <int:ParagraphRange paragraphId="1974339943" textId="1142100443" start="89" length="10" invalidationStart="89" invalidationLength="10" id="Fmr3BYbI"/>
    <int:WordHash hashCode="EfatjsUqKYSrqv" id="xMybvhAI"/>
    <int:WordHash hashCode="zNHh1JJ3Wjq1kG" id="Hcl0jpWH"/>
    <int:WordHash hashCode="igXZWEBAnfBjtM" id="Tv8vY58j"/>
    <int:WordHash hashCode="yl7TYsfLveKqaK" id="jF3Dzl9Z"/>
    <int:WordHash hashCode="QuJyQSw0O+W4ZN" id="Q+eqVl/j"/>
    <int:WordHash hashCode="0V/BIrLOvvP5Xc" id="82XuR7E6"/>
    <int:WordHash hashCode="fV7iOu05ZrRImQ" id="3zQZ4Ho3"/>
    <int:WordHash hashCode="E5evpY6D0xoZkk" id="xuWP4yhG"/>
    <int:WordHash hashCode="OaDzGyp0RuAEHA" id="Kkap1KWy"/>
    <int:WordHash hashCode="6M26fTkkwtCevU" id="7zciPYfA"/>
    <int:WordHash hashCode="cFiEnU/w4xULJH" id="l6t2/HXy"/>
    <int:WordHash hashCode="pmhk9FpaEkZEmb" id="ospeC4RG"/>
    <int:WordHash hashCode="tNNiz891W4EbMF" id="71b0zMZd"/>
    <int:WordHash hashCode="ZGiF2xBzVmYk4i" id="ZKCgrxic"/>
    <int:WordHash hashCode="RoHRJMxsS3O6q/" id="5Xct9Gke"/>
    <int:WordHash hashCode="lcsL/Sl3x2EpjZ" id="5gPUpfAu"/>
  </int:Manifest>
  <int:Observations>
    <int:Content id="KxuGbUNl">
      <int:Rejection type="LegacyProofing"/>
    </int:Content>
    <int:Content id="EHz3Ewok">
      <int:Rejection type="LegacyProofing"/>
    </int:Content>
    <int:Content id="jBognnnS">
      <int:Rejection type="LegacyProofing"/>
    </int:Content>
    <int:Content id="hmE5zScL">
      <int:Rejection type="LegacyProofing"/>
    </int:Content>
    <int:Content id="KseC55bG">
      <int:Rejection type="LegacyProofing"/>
    </int:Content>
    <int:Content id="IJ3JjcnB">
      <int:Rejection type="LegacyProofing"/>
    </int:Content>
    <int:Content id="BUwE0EqY">
      <int:Rejection type="LegacyProofing"/>
    </int:Content>
    <int:Content id="KgX0qE/0">
      <int:Rejection type="LegacyProofing"/>
    </int:Content>
    <int:Content id="J4rSl552">
      <int:Rejection type="LegacyProofing"/>
    </int:Content>
    <int:Content id="8aQdiCOM">
      <int:Rejection type="LegacyProofing"/>
    </int:Content>
    <int:Content id="QCJSaeC7">
      <int:Rejection type="LegacyProofing"/>
    </int:Content>
    <int:Content id="8/M0ZQQi">
      <int:Rejection type="LegacyProofing"/>
    </int:Content>
    <int:Content id="6TDzAwqW">
      <int:Rejection type="LegacyProofing"/>
    </int:Content>
    <int:Content id="zfcSnYZJ">
      <int:Rejection type="LegacyProofing"/>
    </int:Content>
    <int:Content id="tdkJEKQk">
      <int:Rejection type="LegacyProofing"/>
    </int:Content>
    <int:Content id="YqZm4rhy">
      <int:Rejection type="LegacyProofing"/>
    </int:Content>
    <int:Content id="LHbAjNF2">
      <int:Rejection type="LegacyProofing"/>
    </int:Content>
    <int:Content id="yNjbuVbF">
      <int:Rejection type="LegacyProofing"/>
    </int:Content>
    <int:Content id="nfUQmiNB">
      <int:Rejection type="LegacyProofing"/>
    </int:Content>
    <int:Content id="vhr6bvVK">
      <int:Rejection type="LegacyProofing"/>
    </int:Content>
    <int:Content id="v6kw+Nnf">
      <int:Rejection type="LegacyProofing"/>
    </int:Content>
    <int:Content id="SzRPLzG6">
      <int:Rejection type="LegacyProofing"/>
    </int:Content>
    <int:Content id="S3PMt+xd">
      <int:Rejection type="LegacyProofing"/>
    </int:Content>
    <int:Content id="XJ0eAe74">
      <int:Rejection type="LegacyProofing"/>
    </int:Content>
    <int:Content id="Wv5x7T3C">
      <int:Rejection type="LegacyProofing"/>
    </int:Content>
    <int:Content id="XoV0HkB8">
      <int:Rejection type="LegacyProofing"/>
    </int:Content>
    <int:Content id="UhXEQO/D">
      <int:Rejection type="LegacyProofing"/>
    </int:Content>
    <int:Content id="AWNIO/uP">
      <int:Rejection type="LegacyProofing"/>
    </int:Content>
    <int:Content id="Fmr3BYbI">
      <int:Rejection type="LegacyProofing"/>
    </int:Content>
    <int:Content id="xMybvhAI">
      <int:Rejection type="AugLoop_Text_Critique"/>
    </int:Content>
    <int:Content id="Hcl0jpWH">
      <int:Rejection type="LegacyProofing"/>
    </int:Content>
    <int:Content id="Tv8vY58j">
      <int:Rejection type="LegacyProofing"/>
    </int:Content>
    <int:Content id="jF3Dzl9Z">
      <int:Rejection type="LegacyProofing"/>
    </int:Content>
    <int:Content id="Q+eqVl/j">
      <int:Rejection type="LegacyProofing"/>
    </int:Content>
    <int:Content id="82XuR7E6">
      <int:Rejection type="LegacyProofing"/>
    </int:Content>
    <int:Content id="3zQZ4Ho3">
      <int:Rejection type="LegacyProofing"/>
    </int:Content>
    <int:Content id="xuWP4yhG">
      <int:Rejection type="AugLoop_Acronyms_AcronymsCritique"/>
    </int:Content>
    <int:Content id="Kkap1KWy">
      <int:Rejection type="AugLoop_Acronyms_AcronymsCritique"/>
    </int:Content>
    <int:Content id="7zciPYfA">
      <int:Rejection type="AugLoop_Acronyms_AcronymsCritique"/>
    </int:Content>
    <int:Content id="l6t2/HXy">
      <int:Rejection type="AugLoop_Acronyms_AcronymsCritique"/>
    </int:Content>
    <int:Content id="ospeC4RG">
      <int:Rejection type="AugLoop_Acronyms_AcronymsCritique"/>
    </int:Content>
    <int:Content id="71b0zMZd">
      <int:Rejection type="AugLoop_Acronyms_AcronymsCritique"/>
    </int:Content>
    <int:Content id="ZKCgrxic">
      <int:Rejection type="AugLoop_Text_Critique"/>
    </int:Content>
    <int:Content id="5Xct9Gke">
      <int:Rejection type="AugLoop_Text_Critique"/>
    </int:Content>
    <int:Content id="5gPUpfAu">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28B"/>
    <w:multiLevelType w:val="hybridMultilevel"/>
    <w:tmpl w:val="593268AC"/>
    <w:lvl w:ilvl="0" w:tplc="1F0A3F32">
      <w:start w:val="1"/>
      <w:numFmt w:val="bullet"/>
      <w:lvlText w:val=""/>
      <w:lvlJc w:val="left"/>
      <w:pPr>
        <w:ind w:left="1440" w:hanging="360"/>
      </w:pPr>
      <w:rPr>
        <w:rFonts w:ascii="Symbol" w:hAnsi="Symbol"/>
      </w:rPr>
    </w:lvl>
    <w:lvl w:ilvl="1" w:tplc="CD445482">
      <w:start w:val="1"/>
      <w:numFmt w:val="bullet"/>
      <w:lvlText w:val=""/>
      <w:lvlJc w:val="left"/>
      <w:pPr>
        <w:ind w:left="1440" w:hanging="360"/>
      </w:pPr>
      <w:rPr>
        <w:rFonts w:ascii="Symbol" w:hAnsi="Symbol"/>
      </w:rPr>
    </w:lvl>
    <w:lvl w:ilvl="2" w:tplc="7AFA38B0">
      <w:start w:val="1"/>
      <w:numFmt w:val="bullet"/>
      <w:lvlText w:val=""/>
      <w:lvlJc w:val="left"/>
      <w:pPr>
        <w:ind w:left="1440" w:hanging="360"/>
      </w:pPr>
      <w:rPr>
        <w:rFonts w:ascii="Symbol" w:hAnsi="Symbol"/>
      </w:rPr>
    </w:lvl>
    <w:lvl w:ilvl="3" w:tplc="2C923F02">
      <w:start w:val="1"/>
      <w:numFmt w:val="bullet"/>
      <w:lvlText w:val=""/>
      <w:lvlJc w:val="left"/>
      <w:pPr>
        <w:ind w:left="1440" w:hanging="360"/>
      </w:pPr>
      <w:rPr>
        <w:rFonts w:ascii="Symbol" w:hAnsi="Symbol"/>
      </w:rPr>
    </w:lvl>
    <w:lvl w:ilvl="4" w:tplc="79BC96CA">
      <w:start w:val="1"/>
      <w:numFmt w:val="bullet"/>
      <w:lvlText w:val=""/>
      <w:lvlJc w:val="left"/>
      <w:pPr>
        <w:ind w:left="1440" w:hanging="360"/>
      </w:pPr>
      <w:rPr>
        <w:rFonts w:ascii="Symbol" w:hAnsi="Symbol"/>
      </w:rPr>
    </w:lvl>
    <w:lvl w:ilvl="5" w:tplc="279279C4">
      <w:start w:val="1"/>
      <w:numFmt w:val="bullet"/>
      <w:lvlText w:val=""/>
      <w:lvlJc w:val="left"/>
      <w:pPr>
        <w:ind w:left="1440" w:hanging="360"/>
      </w:pPr>
      <w:rPr>
        <w:rFonts w:ascii="Symbol" w:hAnsi="Symbol"/>
      </w:rPr>
    </w:lvl>
    <w:lvl w:ilvl="6" w:tplc="C12AE4B4">
      <w:start w:val="1"/>
      <w:numFmt w:val="bullet"/>
      <w:lvlText w:val=""/>
      <w:lvlJc w:val="left"/>
      <w:pPr>
        <w:ind w:left="1440" w:hanging="360"/>
      </w:pPr>
      <w:rPr>
        <w:rFonts w:ascii="Symbol" w:hAnsi="Symbol"/>
      </w:rPr>
    </w:lvl>
    <w:lvl w:ilvl="7" w:tplc="90BE47E4">
      <w:start w:val="1"/>
      <w:numFmt w:val="bullet"/>
      <w:lvlText w:val=""/>
      <w:lvlJc w:val="left"/>
      <w:pPr>
        <w:ind w:left="1440" w:hanging="360"/>
      </w:pPr>
      <w:rPr>
        <w:rFonts w:ascii="Symbol" w:hAnsi="Symbol"/>
      </w:rPr>
    </w:lvl>
    <w:lvl w:ilvl="8" w:tplc="50D20090">
      <w:start w:val="1"/>
      <w:numFmt w:val="bullet"/>
      <w:lvlText w:val=""/>
      <w:lvlJc w:val="left"/>
      <w:pPr>
        <w:ind w:left="1440" w:hanging="360"/>
      </w:pPr>
      <w:rPr>
        <w:rFonts w:ascii="Symbol" w:hAnsi="Symbol"/>
      </w:rPr>
    </w:lvl>
  </w:abstractNum>
  <w:abstractNum w:abstractNumId="1" w15:restartNumberingAfterBreak="0">
    <w:nsid w:val="037E22EB"/>
    <w:multiLevelType w:val="hybridMultilevel"/>
    <w:tmpl w:val="82902E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5AD710A"/>
    <w:multiLevelType w:val="multilevel"/>
    <w:tmpl w:val="978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B4978"/>
    <w:multiLevelType w:val="hybridMultilevel"/>
    <w:tmpl w:val="9CB2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307C6"/>
    <w:multiLevelType w:val="hybridMultilevel"/>
    <w:tmpl w:val="B7CA7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81095"/>
    <w:multiLevelType w:val="hybridMultilevel"/>
    <w:tmpl w:val="7312EA40"/>
    <w:lvl w:ilvl="0" w:tplc="96EEA1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D2216F"/>
    <w:multiLevelType w:val="hybridMultilevel"/>
    <w:tmpl w:val="817CD1C2"/>
    <w:lvl w:ilvl="0" w:tplc="B69CF0E8">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431BC3"/>
    <w:multiLevelType w:val="hybridMultilevel"/>
    <w:tmpl w:val="654EBE30"/>
    <w:lvl w:ilvl="0" w:tplc="9BEC19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AA2CC9"/>
    <w:multiLevelType w:val="hybridMultilevel"/>
    <w:tmpl w:val="BB8C8ADE"/>
    <w:lvl w:ilvl="0" w:tplc="EDBA8E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0A705F"/>
    <w:multiLevelType w:val="hybridMultilevel"/>
    <w:tmpl w:val="9404F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265EB2"/>
    <w:multiLevelType w:val="hybridMultilevel"/>
    <w:tmpl w:val="23E0B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4409356">
    <w:abstractNumId w:val="7"/>
  </w:num>
  <w:num w:numId="2" w16cid:durableId="934751028">
    <w:abstractNumId w:val="5"/>
  </w:num>
  <w:num w:numId="3" w16cid:durableId="851457892">
    <w:abstractNumId w:val="8"/>
  </w:num>
  <w:num w:numId="4" w16cid:durableId="476608779">
    <w:abstractNumId w:val="6"/>
  </w:num>
  <w:num w:numId="5" w16cid:durableId="1132091811">
    <w:abstractNumId w:val="2"/>
  </w:num>
  <w:num w:numId="6" w16cid:durableId="1216694304">
    <w:abstractNumId w:val="3"/>
  </w:num>
  <w:num w:numId="7" w16cid:durableId="2001303290">
    <w:abstractNumId w:val="4"/>
  </w:num>
  <w:num w:numId="8" w16cid:durableId="1896548755">
    <w:abstractNumId w:val="10"/>
  </w:num>
  <w:num w:numId="9" w16cid:durableId="1697151476">
    <w:abstractNumId w:val="1"/>
  </w:num>
  <w:num w:numId="10" w16cid:durableId="1434087132">
    <w:abstractNumId w:val="9"/>
  </w:num>
  <w:num w:numId="11" w16cid:durableId="208367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89"/>
    <w:rsid w:val="0000138D"/>
    <w:rsid w:val="000018D6"/>
    <w:rsid w:val="0000190D"/>
    <w:rsid w:val="00002085"/>
    <w:rsid w:val="00002088"/>
    <w:rsid w:val="00002137"/>
    <w:rsid w:val="00002BC6"/>
    <w:rsid w:val="00002C43"/>
    <w:rsid w:val="000031BC"/>
    <w:rsid w:val="000031E7"/>
    <w:rsid w:val="00004126"/>
    <w:rsid w:val="00005138"/>
    <w:rsid w:val="00005A35"/>
    <w:rsid w:val="000066B0"/>
    <w:rsid w:val="00006F8B"/>
    <w:rsid w:val="00007857"/>
    <w:rsid w:val="00010625"/>
    <w:rsid w:val="00010A09"/>
    <w:rsid w:val="00010C6F"/>
    <w:rsid w:val="00011183"/>
    <w:rsid w:val="000116E8"/>
    <w:rsid w:val="00011705"/>
    <w:rsid w:val="00011AF1"/>
    <w:rsid w:val="00011FEE"/>
    <w:rsid w:val="0001211E"/>
    <w:rsid w:val="000123EA"/>
    <w:rsid w:val="00012C9A"/>
    <w:rsid w:val="000141CB"/>
    <w:rsid w:val="00015080"/>
    <w:rsid w:val="000155B8"/>
    <w:rsid w:val="00015BF1"/>
    <w:rsid w:val="00015FCF"/>
    <w:rsid w:val="000160C3"/>
    <w:rsid w:val="00017128"/>
    <w:rsid w:val="000174FD"/>
    <w:rsid w:val="000175F2"/>
    <w:rsid w:val="0001779D"/>
    <w:rsid w:val="00017F99"/>
    <w:rsid w:val="00020146"/>
    <w:rsid w:val="0002026A"/>
    <w:rsid w:val="00020BB3"/>
    <w:rsid w:val="000214CB"/>
    <w:rsid w:val="000217F0"/>
    <w:rsid w:val="00022486"/>
    <w:rsid w:val="00023D0B"/>
    <w:rsid w:val="000243A7"/>
    <w:rsid w:val="0002464C"/>
    <w:rsid w:val="000250D3"/>
    <w:rsid w:val="0002516E"/>
    <w:rsid w:val="0002521D"/>
    <w:rsid w:val="00025272"/>
    <w:rsid w:val="0002544F"/>
    <w:rsid w:val="000256DD"/>
    <w:rsid w:val="0002588A"/>
    <w:rsid w:val="00025C5A"/>
    <w:rsid w:val="0002609E"/>
    <w:rsid w:val="000260D7"/>
    <w:rsid w:val="000260E0"/>
    <w:rsid w:val="000262B6"/>
    <w:rsid w:val="00026A47"/>
    <w:rsid w:val="00026BBE"/>
    <w:rsid w:val="00026C18"/>
    <w:rsid w:val="00026DE5"/>
    <w:rsid w:val="000271A4"/>
    <w:rsid w:val="0002785A"/>
    <w:rsid w:val="00027A3E"/>
    <w:rsid w:val="00030BAA"/>
    <w:rsid w:val="00030C4C"/>
    <w:rsid w:val="000316B0"/>
    <w:rsid w:val="000325CB"/>
    <w:rsid w:val="000327E7"/>
    <w:rsid w:val="00032922"/>
    <w:rsid w:val="000332E0"/>
    <w:rsid w:val="00033BA0"/>
    <w:rsid w:val="00034AEB"/>
    <w:rsid w:val="000354AE"/>
    <w:rsid w:val="000358DA"/>
    <w:rsid w:val="00035B06"/>
    <w:rsid w:val="00035BA4"/>
    <w:rsid w:val="00035D7F"/>
    <w:rsid w:val="00035E90"/>
    <w:rsid w:val="00036179"/>
    <w:rsid w:val="00036BA7"/>
    <w:rsid w:val="00036BD5"/>
    <w:rsid w:val="00036FEC"/>
    <w:rsid w:val="00037E7C"/>
    <w:rsid w:val="000402FB"/>
    <w:rsid w:val="000408E0"/>
    <w:rsid w:val="00041555"/>
    <w:rsid w:val="0004164F"/>
    <w:rsid w:val="00041712"/>
    <w:rsid w:val="0004187A"/>
    <w:rsid w:val="0004239E"/>
    <w:rsid w:val="00042445"/>
    <w:rsid w:val="0004253B"/>
    <w:rsid w:val="000425E9"/>
    <w:rsid w:val="00042D5E"/>
    <w:rsid w:val="00043504"/>
    <w:rsid w:val="0004354C"/>
    <w:rsid w:val="00043CF3"/>
    <w:rsid w:val="00044107"/>
    <w:rsid w:val="00044B34"/>
    <w:rsid w:val="000464CA"/>
    <w:rsid w:val="000468DE"/>
    <w:rsid w:val="00046FD9"/>
    <w:rsid w:val="00047881"/>
    <w:rsid w:val="00047DAA"/>
    <w:rsid w:val="00050CDB"/>
    <w:rsid w:val="00051500"/>
    <w:rsid w:val="0005187C"/>
    <w:rsid w:val="00052092"/>
    <w:rsid w:val="0005254F"/>
    <w:rsid w:val="00052563"/>
    <w:rsid w:val="00052F3E"/>
    <w:rsid w:val="00052F4D"/>
    <w:rsid w:val="00052F90"/>
    <w:rsid w:val="00053A23"/>
    <w:rsid w:val="00053B2B"/>
    <w:rsid w:val="00054801"/>
    <w:rsid w:val="000548E4"/>
    <w:rsid w:val="0005491C"/>
    <w:rsid w:val="000551AA"/>
    <w:rsid w:val="00055C54"/>
    <w:rsid w:val="00056579"/>
    <w:rsid w:val="00056CF2"/>
    <w:rsid w:val="00056D9C"/>
    <w:rsid w:val="00056FE8"/>
    <w:rsid w:val="0005755A"/>
    <w:rsid w:val="0005783D"/>
    <w:rsid w:val="0006010B"/>
    <w:rsid w:val="0006023A"/>
    <w:rsid w:val="00060516"/>
    <w:rsid w:val="00060A2E"/>
    <w:rsid w:val="00060B13"/>
    <w:rsid w:val="00060B2E"/>
    <w:rsid w:val="00061577"/>
    <w:rsid w:val="00061582"/>
    <w:rsid w:val="00061A0B"/>
    <w:rsid w:val="00061DE6"/>
    <w:rsid w:val="00063007"/>
    <w:rsid w:val="000641D6"/>
    <w:rsid w:val="0006427C"/>
    <w:rsid w:val="000648A1"/>
    <w:rsid w:val="000651EC"/>
    <w:rsid w:val="00065AA6"/>
    <w:rsid w:val="00065AAC"/>
    <w:rsid w:val="000667CB"/>
    <w:rsid w:val="00066C63"/>
    <w:rsid w:val="00067841"/>
    <w:rsid w:val="00067EE2"/>
    <w:rsid w:val="00067F5C"/>
    <w:rsid w:val="00070B2A"/>
    <w:rsid w:val="00071514"/>
    <w:rsid w:val="00071786"/>
    <w:rsid w:val="000722B7"/>
    <w:rsid w:val="000724B5"/>
    <w:rsid w:val="00073B93"/>
    <w:rsid w:val="00074500"/>
    <w:rsid w:val="00074638"/>
    <w:rsid w:val="0007540D"/>
    <w:rsid w:val="00076758"/>
    <w:rsid w:val="00076EA1"/>
    <w:rsid w:val="00076EBE"/>
    <w:rsid w:val="000772A9"/>
    <w:rsid w:val="0008035B"/>
    <w:rsid w:val="000806DF"/>
    <w:rsid w:val="0008092F"/>
    <w:rsid w:val="0008123E"/>
    <w:rsid w:val="000814E0"/>
    <w:rsid w:val="00081679"/>
    <w:rsid w:val="00081C15"/>
    <w:rsid w:val="00082114"/>
    <w:rsid w:val="00082165"/>
    <w:rsid w:val="00082446"/>
    <w:rsid w:val="00083AFD"/>
    <w:rsid w:val="000854C4"/>
    <w:rsid w:val="00086314"/>
    <w:rsid w:val="00086A8D"/>
    <w:rsid w:val="00086D5A"/>
    <w:rsid w:val="00087149"/>
    <w:rsid w:val="00087546"/>
    <w:rsid w:val="00087679"/>
    <w:rsid w:val="00087731"/>
    <w:rsid w:val="00087C4F"/>
    <w:rsid w:val="00090BC1"/>
    <w:rsid w:val="00091013"/>
    <w:rsid w:val="00091708"/>
    <w:rsid w:val="00091A76"/>
    <w:rsid w:val="00091C66"/>
    <w:rsid w:val="0009212F"/>
    <w:rsid w:val="00092162"/>
    <w:rsid w:val="000926E5"/>
    <w:rsid w:val="00092C9B"/>
    <w:rsid w:val="000936E5"/>
    <w:rsid w:val="00093A66"/>
    <w:rsid w:val="00093BE6"/>
    <w:rsid w:val="00093DE6"/>
    <w:rsid w:val="00093ECB"/>
    <w:rsid w:val="0009489F"/>
    <w:rsid w:val="00094DE0"/>
    <w:rsid w:val="0009508D"/>
    <w:rsid w:val="0009552C"/>
    <w:rsid w:val="00095C94"/>
    <w:rsid w:val="000963E8"/>
    <w:rsid w:val="0009649B"/>
    <w:rsid w:val="00096971"/>
    <w:rsid w:val="00097018"/>
    <w:rsid w:val="00097847"/>
    <w:rsid w:val="00097A28"/>
    <w:rsid w:val="00097CA0"/>
    <w:rsid w:val="000A01DD"/>
    <w:rsid w:val="000A0958"/>
    <w:rsid w:val="000A0CEC"/>
    <w:rsid w:val="000A0F27"/>
    <w:rsid w:val="000A0F4E"/>
    <w:rsid w:val="000A0FBD"/>
    <w:rsid w:val="000A1020"/>
    <w:rsid w:val="000A15D9"/>
    <w:rsid w:val="000A1650"/>
    <w:rsid w:val="000A16C6"/>
    <w:rsid w:val="000A17E1"/>
    <w:rsid w:val="000A1ADD"/>
    <w:rsid w:val="000A2012"/>
    <w:rsid w:val="000A2081"/>
    <w:rsid w:val="000A2690"/>
    <w:rsid w:val="000A2DAA"/>
    <w:rsid w:val="000A3180"/>
    <w:rsid w:val="000A36B0"/>
    <w:rsid w:val="000A3827"/>
    <w:rsid w:val="000A3CB4"/>
    <w:rsid w:val="000A4EB9"/>
    <w:rsid w:val="000A58C6"/>
    <w:rsid w:val="000A5B17"/>
    <w:rsid w:val="000A6AD7"/>
    <w:rsid w:val="000A6D1A"/>
    <w:rsid w:val="000A7239"/>
    <w:rsid w:val="000A754E"/>
    <w:rsid w:val="000A76D8"/>
    <w:rsid w:val="000A78F5"/>
    <w:rsid w:val="000B0196"/>
    <w:rsid w:val="000B0C9A"/>
    <w:rsid w:val="000B0EEF"/>
    <w:rsid w:val="000B0FF1"/>
    <w:rsid w:val="000B12AE"/>
    <w:rsid w:val="000B1C51"/>
    <w:rsid w:val="000B25F4"/>
    <w:rsid w:val="000B2924"/>
    <w:rsid w:val="000B2FA2"/>
    <w:rsid w:val="000B2FFE"/>
    <w:rsid w:val="000B4648"/>
    <w:rsid w:val="000B47A2"/>
    <w:rsid w:val="000B4E73"/>
    <w:rsid w:val="000B51DF"/>
    <w:rsid w:val="000B561E"/>
    <w:rsid w:val="000B59C8"/>
    <w:rsid w:val="000B5EB4"/>
    <w:rsid w:val="000B60DB"/>
    <w:rsid w:val="000B62FA"/>
    <w:rsid w:val="000B6939"/>
    <w:rsid w:val="000B6D59"/>
    <w:rsid w:val="000B6FD2"/>
    <w:rsid w:val="000B78F5"/>
    <w:rsid w:val="000B7BE1"/>
    <w:rsid w:val="000C009B"/>
    <w:rsid w:val="000C0C8E"/>
    <w:rsid w:val="000C1125"/>
    <w:rsid w:val="000C129A"/>
    <w:rsid w:val="000C1B7A"/>
    <w:rsid w:val="000C1F40"/>
    <w:rsid w:val="000C1FD8"/>
    <w:rsid w:val="000C2028"/>
    <w:rsid w:val="000C20E1"/>
    <w:rsid w:val="000C2156"/>
    <w:rsid w:val="000C2335"/>
    <w:rsid w:val="000C2590"/>
    <w:rsid w:val="000C2A6B"/>
    <w:rsid w:val="000C2C62"/>
    <w:rsid w:val="000C3C8D"/>
    <w:rsid w:val="000C4B45"/>
    <w:rsid w:val="000C5984"/>
    <w:rsid w:val="000C67F0"/>
    <w:rsid w:val="000C777F"/>
    <w:rsid w:val="000C7D09"/>
    <w:rsid w:val="000D02F0"/>
    <w:rsid w:val="000D05FF"/>
    <w:rsid w:val="000D0CBF"/>
    <w:rsid w:val="000D0CD1"/>
    <w:rsid w:val="000D153C"/>
    <w:rsid w:val="000D175F"/>
    <w:rsid w:val="000D1ABD"/>
    <w:rsid w:val="000D1C05"/>
    <w:rsid w:val="000D1FC4"/>
    <w:rsid w:val="000D3F19"/>
    <w:rsid w:val="000D4B32"/>
    <w:rsid w:val="000D4C52"/>
    <w:rsid w:val="000D4E32"/>
    <w:rsid w:val="000D5499"/>
    <w:rsid w:val="000D5E6A"/>
    <w:rsid w:val="000D611B"/>
    <w:rsid w:val="000D67BF"/>
    <w:rsid w:val="000D6CFB"/>
    <w:rsid w:val="000D6F05"/>
    <w:rsid w:val="000D70A6"/>
    <w:rsid w:val="000D756D"/>
    <w:rsid w:val="000E0163"/>
    <w:rsid w:val="000E0698"/>
    <w:rsid w:val="000E0824"/>
    <w:rsid w:val="000E098C"/>
    <w:rsid w:val="000E1302"/>
    <w:rsid w:val="000E2C20"/>
    <w:rsid w:val="000E38CC"/>
    <w:rsid w:val="000E4070"/>
    <w:rsid w:val="000E4576"/>
    <w:rsid w:val="000E5B3D"/>
    <w:rsid w:val="000E5D3A"/>
    <w:rsid w:val="000E65DA"/>
    <w:rsid w:val="000E6DFB"/>
    <w:rsid w:val="000E7496"/>
    <w:rsid w:val="000E7ADB"/>
    <w:rsid w:val="000F0604"/>
    <w:rsid w:val="000F06D4"/>
    <w:rsid w:val="000F06FF"/>
    <w:rsid w:val="000F0B5C"/>
    <w:rsid w:val="000F0BB9"/>
    <w:rsid w:val="000F117D"/>
    <w:rsid w:val="000F2534"/>
    <w:rsid w:val="000F261F"/>
    <w:rsid w:val="000F2DDE"/>
    <w:rsid w:val="000F334D"/>
    <w:rsid w:val="000F4F43"/>
    <w:rsid w:val="000F4F88"/>
    <w:rsid w:val="000F54CF"/>
    <w:rsid w:val="000F5844"/>
    <w:rsid w:val="000F5A27"/>
    <w:rsid w:val="000F5BAA"/>
    <w:rsid w:val="000F6146"/>
    <w:rsid w:val="000F6EB3"/>
    <w:rsid w:val="000F711E"/>
    <w:rsid w:val="000F7484"/>
    <w:rsid w:val="000F74B8"/>
    <w:rsid w:val="000F7E08"/>
    <w:rsid w:val="000F7EF4"/>
    <w:rsid w:val="001006E9"/>
    <w:rsid w:val="00101141"/>
    <w:rsid w:val="001011DE"/>
    <w:rsid w:val="00101373"/>
    <w:rsid w:val="00101CD6"/>
    <w:rsid w:val="00101DDC"/>
    <w:rsid w:val="00102A79"/>
    <w:rsid w:val="00103584"/>
    <w:rsid w:val="0010362B"/>
    <w:rsid w:val="001040FE"/>
    <w:rsid w:val="0010434F"/>
    <w:rsid w:val="001048C2"/>
    <w:rsid w:val="0010506F"/>
    <w:rsid w:val="00105BA3"/>
    <w:rsid w:val="00105DF5"/>
    <w:rsid w:val="0010616E"/>
    <w:rsid w:val="00106329"/>
    <w:rsid w:val="001065E5"/>
    <w:rsid w:val="00106F8B"/>
    <w:rsid w:val="001070A5"/>
    <w:rsid w:val="00110208"/>
    <w:rsid w:val="00110413"/>
    <w:rsid w:val="001105FF"/>
    <w:rsid w:val="001107B5"/>
    <w:rsid w:val="00110A00"/>
    <w:rsid w:val="00110BCF"/>
    <w:rsid w:val="00110E07"/>
    <w:rsid w:val="0011151A"/>
    <w:rsid w:val="001115BF"/>
    <w:rsid w:val="0011261C"/>
    <w:rsid w:val="00112869"/>
    <w:rsid w:val="001128A4"/>
    <w:rsid w:val="001129EC"/>
    <w:rsid w:val="00112C34"/>
    <w:rsid w:val="00113281"/>
    <w:rsid w:val="00113297"/>
    <w:rsid w:val="001146CC"/>
    <w:rsid w:val="0011504F"/>
    <w:rsid w:val="00115081"/>
    <w:rsid w:val="00115172"/>
    <w:rsid w:val="00115877"/>
    <w:rsid w:val="001159C9"/>
    <w:rsid w:val="00116509"/>
    <w:rsid w:val="00116FB6"/>
    <w:rsid w:val="0011756F"/>
    <w:rsid w:val="001179E3"/>
    <w:rsid w:val="00117BEA"/>
    <w:rsid w:val="001216FD"/>
    <w:rsid w:val="00121CCE"/>
    <w:rsid w:val="00121EB5"/>
    <w:rsid w:val="00122136"/>
    <w:rsid w:val="00122338"/>
    <w:rsid w:val="001223F6"/>
    <w:rsid w:val="0012295B"/>
    <w:rsid w:val="00122C67"/>
    <w:rsid w:val="001230DC"/>
    <w:rsid w:val="00123383"/>
    <w:rsid w:val="00123C75"/>
    <w:rsid w:val="00123FCD"/>
    <w:rsid w:val="001243A2"/>
    <w:rsid w:val="001244AC"/>
    <w:rsid w:val="001254CA"/>
    <w:rsid w:val="001254ED"/>
    <w:rsid w:val="0012575F"/>
    <w:rsid w:val="00125858"/>
    <w:rsid w:val="00125C05"/>
    <w:rsid w:val="00125CD4"/>
    <w:rsid w:val="00125DF6"/>
    <w:rsid w:val="00126016"/>
    <w:rsid w:val="00126981"/>
    <w:rsid w:val="00126A67"/>
    <w:rsid w:val="00126B7B"/>
    <w:rsid w:val="001276D6"/>
    <w:rsid w:val="001279CD"/>
    <w:rsid w:val="00127CDB"/>
    <w:rsid w:val="001301F4"/>
    <w:rsid w:val="00130597"/>
    <w:rsid w:val="00130797"/>
    <w:rsid w:val="00130FC6"/>
    <w:rsid w:val="00132228"/>
    <w:rsid w:val="00132A0D"/>
    <w:rsid w:val="00132A78"/>
    <w:rsid w:val="00132F39"/>
    <w:rsid w:val="001333D7"/>
    <w:rsid w:val="00133543"/>
    <w:rsid w:val="00133564"/>
    <w:rsid w:val="00133640"/>
    <w:rsid w:val="00133B08"/>
    <w:rsid w:val="00133F8D"/>
    <w:rsid w:val="00134549"/>
    <w:rsid w:val="001346C6"/>
    <w:rsid w:val="001348F2"/>
    <w:rsid w:val="00134FCB"/>
    <w:rsid w:val="0013579A"/>
    <w:rsid w:val="0013594D"/>
    <w:rsid w:val="00135B58"/>
    <w:rsid w:val="00135D46"/>
    <w:rsid w:val="00136B07"/>
    <w:rsid w:val="00136F1D"/>
    <w:rsid w:val="00137033"/>
    <w:rsid w:val="001370DC"/>
    <w:rsid w:val="00137605"/>
    <w:rsid w:val="00137648"/>
    <w:rsid w:val="001376C0"/>
    <w:rsid w:val="00137F59"/>
    <w:rsid w:val="001403E7"/>
    <w:rsid w:val="00140A2E"/>
    <w:rsid w:val="00140C74"/>
    <w:rsid w:val="00140C83"/>
    <w:rsid w:val="00141562"/>
    <w:rsid w:val="00142137"/>
    <w:rsid w:val="00142403"/>
    <w:rsid w:val="00143173"/>
    <w:rsid w:val="001433E4"/>
    <w:rsid w:val="00144619"/>
    <w:rsid w:val="00144915"/>
    <w:rsid w:val="00144EA1"/>
    <w:rsid w:val="00145235"/>
    <w:rsid w:val="0014561C"/>
    <w:rsid w:val="00145A4F"/>
    <w:rsid w:val="00145A8A"/>
    <w:rsid w:val="00145DDF"/>
    <w:rsid w:val="0014611C"/>
    <w:rsid w:val="00146198"/>
    <w:rsid w:val="00146224"/>
    <w:rsid w:val="0014683C"/>
    <w:rsid w:val="00146F61"/>
    <w:rsid w:val="001472D6"/>
    <w:rsid w:val="001473BF"/>
    <w:rsid w:val="0014773A"/>
    <w:rsid w:val="00147F2E"/>
    <w:rsid w:val="00150D9E"/>
    <w:rsid w:val="00150EEA"/>
    <w:rsid w:val="001514E3"/>
    <w:rsid w:val="00151876"/>
    <w:rsid w:val="001518E3"/>
    <w:rsid w:val="0015198E"/>
    <w:rsid w:val="001520B0"/>
    <w:rsid w:val="00152C87"/>
    <w:rsid w:val="00152CEF"/>
    <w:rsid w:val="001535FC"/>
    <w:rsid w:val="00153815"/>
    <w:rsid w:val="00153A0D"/>
    <w:rsid w:val="00153CEA"/>
    <w:rsid w:val="00153E21"/>
    <w:rsid w:val="001543E6"/>
    <w:rsid w:val="001547D2"/>
    <w:rsid w:val="00154C51"/>
    <w:rsid w:val="00154E68"/>
    <w:rsid w:val="0015553E"/>
    <w:rsid w:val="00155B0D"/>
    <w:rsid w:val="00155D46"/>
    <w:rsid w:val="00156434"/>
    <w:rsid w:val="001572F8"/>
    <w:rsid w:val="0015769C"/>
    <w:rsid w:val="00157CF5"/>
    <w:rsid w:val="00161165"/>
    <w:rsid w:val="0016117A"/>
    <w:rsid w:val="00161266"/>
    <w:rsid w:val="00161888"/>
    <w:rsid w:val="00161C15"/>
    <w:rsid w:val="00162155"/>
    <w:rsid w:val="001625F7"/>
    <w:rsid w:val="00162754"/>
    <w:rsid w:val="00162A9B"/>
    <w:rsid w:val="001634F0"/>
    <w:rsid w:val="00164371"/>
    <w:rsid w:val="001643F6"/>
    <w:rsid w:val="00164AC4"/>
    <w:rsid w:val="00165569"/>
    <w:rsid w:val="001655BB"/>
    <w:rsid w:val="00165622"/>
    <w:rsid w:val="001658AD"/>
    <w:rsid w:val="001658C4"/>
    <w:rsid w:val="001659D2"/>
    <w:rsid w:val="00165C78"/>
    <w:rsid w:val="00166041"/>
    <w:rsid w:val="00166629"/>
    <w:rsid w:val="0016674D"/>
    <w:rsid w:val="0016684C"/>
    <w:rsid w:val="00167226"/>
    <w:rsid w:val="00167B38"/>
    <w:rsid w:val="00170C42"/>
    <w:rsid w:val="001712A4"/>
    <w:rsid w:val="00171322"/>
    <w:rsid w:val="00171968"/>
    <w:rsid w:val="001729CE"/>
    <w:rsid w:val="00172FFC"/>
    <w:rsid w:val="00173B10"/>
    <w:rsid w:val="001740D5"/>
    <w:rsid w:val="001742AD"/>
    <w:rsid w:val="00174376"/>
    <w:rsid w:val="00174AB2"/>
    <w:rsid w:val="00174F8C"/>
    <w:rsid w:val="00175707"/>
    <w:rsid w:val="00175A00"/>
    <w:rsid w:val="00175F48"/>
    <w:rsid w:val="00176898"/>
    <w:rsid w:val="00176AA0"/>
    <w:rsid w:val="00176AE7"/>
    <w:rsid w:val="00177EE7"/>
    <w:rsid w:val="0018003E"/>
    <w:rsid w:val="001800C0"/>
    <w:rsid w:val="00180434"/>
    <w:rsid w:val="00180977"/>
    <w:rsid w:val="00181AC2"/>
    <w:rsid w:val="00181D9D"/>
    <w:rsid w:val="00181EC3"/>
    <w:rsid w:val="00182177"/>
    <w:rsid w:val="00182734"/>
    <w:rsid w:val="00182ADA"/>
    <w:rsid w:val="00183897"/>
    <w:rsid w:val="00183B34"/>
    <w:rsid w:val="001843A0"/>
    <w:rsid w:val="00184786"/>
    <w:rsid w:val="00184E2D"/>
    <w:rsid w:val="00185057"/>
    <w:rsid w:val="00185266"/>
    <w:rsid w:val="001860FB"/>
    <w:rsid w:val="00186AC3"/>
    <w:rsid w:val="0018761A"/>
    <w:rsid w:val="00187E17"/>
    <w:rsid w:val="00190055"/>
    <w:rsid w:val="0019012F"/>
    <w:rsid w:val="00190209"/>
    <w:rsid w:val="001902CA"/>
    <w:rsid w:val="00190B8F"/>
    <w:rsid w:val="00190D26"/>
    <w:rsid w:val="00191CB0"/>
    <w:rsid w:val="001923E2"/>
    <w:rsid w:val="00192582"/>
    <w:rsid w:val="001927B1"/>
    <w:rsid w:val="00192EE9"/>
    <w:rsid w:val="0019347A"/>
    <w:rsid w:val="001938F0"/>
    <w:rsid w:val="001943A8"/>
    <w:rsid w:val="001945C0"/>
    <w:rsid w:val="001949A6"/>
    <w:rsid w:val="00196311"/>
    <w:rsid w:val="001965EA"/>
    <w:rsid w:val="0019698F"/>
    <w:rsid w:val="00196C1B"/>
    <w:rsid w:val="00196C4C"/>
    <w:rsid w:val="0019704C"/>
    <w:rsid w:val="0019745E"/>
    <w:rsid w:val="00197E4A"/>
    <w:rsid w:val="00197E86"/>
    <w:rsid w:val="001A0329"/>
    <w:rsid w:val="001A0C00"/>
    <w:rsid w:val="001A0F50"/>
    <w:rsid w:val="001A17AC"/>
    <w:rsid w:val="001A1C16"/>
    <w:rsid w:val="001A2786"/>
    <w:rsid w:val="001A2F51"/>
    <w:rsid w:val="001A4425"/>
    <w:rsid w:val="001A55EB"/>
    <w:rsid w:val="001A58BD"/>
    <w:rsid w:val="001A5A52"/>
    <w:rsid w:val="001A5ACB"/>
    <w:rsid w:val="001A5BF7"/>
    <w:rsid w:val="001A62A3"/>
    <w:rsid w:val="001A6BED"/>
    <w:rsid w:val="001A7670"/>
    <w:rsid w:val="001A76EB"/>
    <w:rsid w:val="001B030D"/>
    <w:rsid w:val="001B0318"/>
    <w:rsid w:val="001B0DC5"/>
    <w:rsid w:val="001B1437"/>
    <w:rsid w:val="001B14B1"/>
    <w:rsid w:val="001B170C"/>
    <w:rsid w:val="001B18C8"/>
    <w:rsid w:val="001B1B23"/>
    <w:rsid w:val="001B1C61"/>
    <w:rsid w:val="001B22CE"/>
    <w:rsid w:val="001B2460"/>
    <w:rsid w:val="001B26A5"/>
    <w:rsid w:val="001B2D87"/>
    <w:rsid w:val="001B2FC9"/>
    <w:rsid w:val="001B32F9"/>
    <w:rsid w:val="001B3450"/>
    <w:rsid w:val="001B3537"/>
    <w:rsid w:val="001B3B5F"/>
    <w:rsid w:val="001B3C38"/>
    <w:rsid w:val="001B3DF5"/>
    <w:rsid w:val="001B4A28"/>
    <w:rsid w:val="001B4C3D"/>
    <w:rsid w:val="001B52E9"/>
    <w:rsid w:val="001B55A5"/>
    <w:rsid w:val="001B5E2F"/>
    <w:rsid w:val="001B5E52"/>
    <w:rsid w:val="001B5E85"/>
    <w:rsid w:val="001B5F96"/>
    <w:rsid w:val="001B6A77"/>
    <w:rsid w:val="001B6C9F"/>
    <w:rsid w:val="001B7420"/>
    <w:rsid w:val="001B77F6"/>
    <w:rsid w:val="001B7A69"/>
    <w:rsid w:val="001B7C63"/>
    <w:rsid w:val="001C1152"/>
    <w:rsid w:val="001C1C6A"/>
    <w:rsid w:val="001C2643"/>
    <w:rsid w:val="001C2712"/>
    <w:rsid w:val="001C292D"/>
    <w:rsid w:val="001C295A"/>
    <w:rsid w:val="001C4210"/>
    <w:rsid w:val="001C43EF"/>
    <w:rsid w:val="001C4A02"/>
    <w:rsid w:val="001C5BF5"/>
    <w:rsid w:val="001C5F34"/>
    <w:rsid w:val="001C6187"/>
    <w:rsid w:val="001C6412"/>
    <w:rsid w:val="001C6565"/>
    <w:rsid w:val="001C6579"/>
    <w:rsid w:val="001C6B21"/>
    <w:rsid w:val="001C72B1"/>
    <w:rsid w:val="001C74D6"/>
    <w:rsid w:val="001C754C"/>
    <w:rsid w:val="001C78A4"/>
    <w:rsid w:val="001D0E4B"/>
    <w:rsid w:val="001D0EC5"/>
    <w:rsid w:val="001D136C"/>
    <w:rsid w:val="001D1680"/>
    <w:rsid w:val="001D184D"/>
    <w:rsid w:val="001D1F34"/>
    <w:rsid w:val="001D25A2"/>
    <w:rsid w:val="001D3D87"/>
    <w:rsid w:val="001D43FD"/>
    <w:rsid w:val="001D450F"/>
    <w:rsid w:val="001D4F82"/>
    <w:rsid w:val="001D50DC"/>
    <w:rsid w:val="001D517C"/>
    <w:rsid w:val="001D5272"/>
    <w:rsid w:val="001D5342"/>
    <w:rsid w:val="001D55E5"/>
    <w:rsid w:val="001D56AB"/>
    <w:rsid w:val="001D57EA"/>
    <w:rsid w:val="001D580F"/>
    <w:rsid w:val="001D58D0"/>
    <w:rsid w:val="001D60E2"/>
    <w:rsid w:val="001D6EF1"/>
    <w:rsid w:val="001D7099"/>
    <w:rsid w:val="001D7C57"/>
    <w:rsid w:val="001D7E69"/>
    <w:rsid w:val="001D7F0A"/>
    <w:rsid w:val="001E02CA"/>
    <w:rsid w:val="001E05C3"/>
    <w:rsid w:val="001E0B34"/>
    <w:rsid w:val="001E0E35"/>
    <w:rsid w:val="001E0F3A"/>
    <w:rsid w:val="001E1434"/>
    <w:rsid w:val="001E1439"/>
    <w:rsid w:val="001E1669"/>
    <w:rsid w:val="001E16C8"/>
    <w:rsid w:val="001E1E13"/>
    <w:rsid w:val="001E297D"/>
    <w:rsid w:val="001E29C3"/>
    <w:rsid w:val="001E2D67"/>
    <w:rsid w:val="001E32B1"/>
    <w:rsid w:val="001E38CA"/>
    <w:rsid w:val="001E3BDC"/>
    <w:rsid w:val="001E488F"/>
    <w:rsid w:val="001E625E"/>
    <w:rsid w:val="001E66F6"/>
    <w:rsid w:val="001E6ACE"/>
    <w:rsid w:val="001E6BE7"/>
    <w:rsid w:val="001E71EB"/>
    <w:rsid w:val="001E76EF"/>
    <w:rsid w:val="001E7717"/>
    <w:rsid w:val="001E7754"/>
    <w:rsid w:val="001E78EC"/>
    <w:rsid w:val="001E791D"/>
    <w:rsid w:val="001F056E"/>
    <w:rsid w:val="001F0B78"/>
    <w:rsid w:val="001F137B"/>
    <w:rsid w:val="001F16DF"/>
    <w:rsid w:val="001F205F"/>
    <w:rsid w:val="001F2366"/>
    <w:rsid w:val="001F25A4"/>
    <w:rsid w:val="001F2943"/>
    <w:rsid w:val="001F35FF"/>
    <w:rsid w:val="001F37D5"/>
    <w:rsid w:val="001F44F9"/>
    <w:rsid w:val="001F4646"/>
    <w:rsid w:val="001F4914"/>
    <w:rsid w:val="001F50F2"/>
    <w:rsid w:val="001F60BC"/>
    <w:rsid w:val="001F60D6"/>
    <w:rsid w:val="001F6B9F"/>
    <w:rsid w:val="001F6BA4"/>
    <w:rsid w:val="001F73E2"/>
    <w:rsid w:val="001F749A"/>
    <w:rsid w:val="001F787C"/>
    <w:rsid w:val="001F7FBC"/>
    <w:rsid w:val="00200075"/>
    <w:rsid w:val="002002FE"/>
    <w:rsid w:val="00200522"/>
    <w:rsid w:val="002005E9"/>
    <w:rsid w:val="002008F7"/>
    <w:rsid w:val="002008F9"/>
    <w:rsid w:val="00200A70"/>
    <w:rsid w:val="00200CAE"/>
    <w:rsid w:val="00200F07"/>
    <w:rsid w:val="00201857"/>
    <w:rsid w:val="002022E8"/>
    <w:rsid w:val="00202565"/>
    <w:rsid w:val="0020293A"/>
    <w:rsid w:val="00203110"/>
    <w:rsid w:val="00203637"/>
    <w:rsid w:val="00203C7C"/>
    <w:rsid w:val="00203F75"/>
    <w:rsid w:val="00204510"/>
    <w:rsid w:val="00204809"/>
    <w:rsid w:val="00204922"/>
    <w:rsid w:val="00204D1C"/>
    <w:rsid w:val="00204FFE"/>
    <w:rsid w:val="00205307"/>
    <w:rsid w:val="0020654D"/>
    <w:rsid w:val="00207996"/>
    <w:rsid w:val="00207E3B"/>
    <w:rsid w:val="00210040"/>
    <w:rsid w:val="00210390"/>
    <w:rsid w:val="00210CA6"/>
    <w:rsid w:val="00210F87"/>
    <w:rsid w:val="0021151F"/>
    <w:rsid w:val="00211B1B"/>
    <w:rsid w:val="00211B3D"/>
    <w:rsid w:val="00211E91"/>
    <w:rsid w:val="002121E9"/>
    <w:rsid w:val="00212669"/>
    <w:rsid w:val="00212D37"/>
    <w:rsid w:val="002130EC"/>
    <w:rsid w:val="00213EA2"/>
    <w:rsid w:val="00214B10"/>
    <w:rsid w:val="00215336"/>
    <w:rsid w:val="002157E8"/>
    <w:rsid w:val="00215F4D"/>
    <w:rsid w:val="00216C77"/>
    <w:rsid w:val="00217787"/>
    <w:rsid w:val="00217AA8"/>
    <w:rsid w:val="00217C90"/>
    <w:rsid w:val="00217CAB"/>
    <w:rsid w:val="002201F3"/>
    <w:rsid w:val="00220418"/>
    <w:rsid w:val="00220656"/>
    <w:rsid w:val="0022078C"/>
    <w:rsid w:val="00221B7F"/>
    <w:rsid w:val="002229C2"/>
    <w:rsid w:val="00222F41"/>
    <w:rsid w:val="0022305D"/>
    <w:rsid w:val="002231ED"/>
    <w:rsid w:val="002232B2"/>
    <w:rsid w:val="0022349B"/>
    <w:rsid w:val="002234D4"/>
    <w:rsid w:val="00223727"/>
    <w:rsid w:val="00223880"/>
    <w:rsid w:val="00223BEB"/>
    <w:rsid w:val="00224D0F"/>
    <w:rsid w:val="00225005"/>
    <w:rsid w:val="00225521"/>
    <w:rsid w:val="00225D60"/>
    <w:rsid w:val="00225E87"/>
    <w:rsid w:val="002264B0"/>
    <w:rsid w:val="002272FE"/>
    <w:rsid w:val="00227998"/>
    <w:rsid w:val="00227AC1"/>
    <w:rsid w:val="00230523"/>
    <w:rsid w:val="0023144E"/>
    <w:rsid w:val="00232510"/>
    <w:rsid w:val="00232675"/>
    <w:rsid w:val="00232E86"/>
    <w:rsid w:val="00233062"/>
    <w:rsid w:val="00233741"/>
    <w:rsid w:val="002337B8"/>
    <w:rsid w:val="002337EC"/>
    <w:rsid w:val="002339E4"/>
    <w:rsid w:val="00233C31"/>
    <w:rsid w:val="002346BF"/>
    <w:rsid w:val="00235794"/>
    <w:rsid w:val="00235B4B"/>
    <w:rsid w:val="002411AF"/>
    <w:rsid w:val="0024144A"/>
    <w:rsid w:val="002415E9"/>
    <w:rsid w:val="002415F2"/>
    <w:rsid w:val="00241973"/>
    <w:rsid w:val="00241BB2"/>
    <w:rsid w:val="00241D7C"/>
    <w:rsid w:val="00241FEB"/>
    <w:rsid w:val="002430A7"/>
    <w:rsid w:val="00243BF4"/>
    <w:rsid w:val="00243BF7"/>
    <w:rsid w:val="0024497D"/>
    <w:rsid w:val="00244BA6"/>
    <w:rsid w:val="00245AC7"/>
    <w:rsid w:val="00245E43"/>
    <w:rsid w:val="002464B5"/>
    <w:rsid w:val="00246675"/>
    <w:rsid w:val="00247539"/>
    <w:rsid w:val="00247644"/>
    <w:rsid w:val="002476A5"/>
    <w:rsid w:val="00247854"/>
    <w:rsid w:val="00247906"/>
    <w:rsid w:val="00247CB1"/>
    <w:rsid w:val="00247FDC"/>
    <w:rsid w:val="00250F7F"/>
    <w:rsid w:val="0025105B"/>
    <w:rsid w:val="002510DF"/>
    <w:rsid w:val="00251117"/>
    <w:rsid w:val="002515C4"/>
    <w:rsid w:val="00251966"/>
    <w:rsid w:val="00252E1A"/>
    <w:rsid w:val="00253C9E"/>
    <w:rsid w:val="00253F8A"/>
    <w:rsid w:val="00255015"/>
    <w:rsid w:val="00255B7E"/>
    <w:rsid w:val="00256DAD"/>
    <w:rsid w:val="00256E23"/>
    <w:rsid w:val="0025720C"/>
    <w:rsid w:val="002572D3"/>
    <w:rsid w:val="00257571"/>
    <w:rsid w:val="002575F1"/>
    <w:rsid w:val="00257A22"/>
    <w:rsid w:val="00257B2E"/>
    <w:rsid w:val="002601CA"/>
    <w:rsid w:val="002613A0"/>
    <w:rsid w:val="002613BD"/>
    <w:rsid w:val="002614FA"/>
    <w:rsid w:val="002615C8"/>
    <w:rsid w:val="0026168E"/>
    <w:rsid w:val="002630E1"/>
    <w:rsid w:val="00263B07"/>
    <w:rsid w:val="00263CF5"/>
    <w:rsid w:val="00263E1B"/>
    <w:rsid w:val="00263E73"/>
    <w:rsid w:val="00263FC1"/>
    <w:rsid w:val="00264AEE"/>
    <w:rsid w:val="002655E1"/>
    <w:rsid w:val="00265687"/>
    <w:rsid w:val="00265DD2"/>
    <w:rsid w:val="00266512"/>
    <w:rsid w:val="00266530"/>
    <w:rsid w:val="002665CF"/>
    <w:rsid w:val="0026663A"/>
    <w:rsid w:val="002666E2"/>
    <w:rsid w:val="00266923"/>
    <w:rsid w:val="00266CFD"/>
    <w:rsid w:val="002672A8"/>
    <w:rsid w:val="002676E5"/>
    <w:rsid w:val="00267871"/>
    <w:rsid w:val="00267C2F"/>
    <w:rsid w:val="00267E83"/>
    <w:rsid w:val="00267EAD"/>
    <w:rsid w:val="00270005"/>
    <w:rsid w:val="002701A3"/>
    <w:rsid w:val="002702F5"/>
    <w:rsid w:val="00270B14"/>
    <w:rsid w:val="00270BA1"/>
    <w:rsid w:val="002716C8"/>
    <w:rsid w:val="00271956"/>
    <w:rsid w:val="002721C5"/>
    <w:rsid w:val="0027260A"/>
    <w:rsid w:val="0027316C"/>
    <w:rsid w:val="002734D8"/>
    <w:rsid w:val="00273BB0"/>
    <w:rsid w:val="00274501"/>
    <w:rsid w:val="00274925"/>
    <w:rsid w:val="0027524C"/>
    <w:rsid w:val="002752A4"/>
    <w:rsid w:val="002758D2"/>
    <w:rsid w:val="00275E4E"/>
    <w:rsid w:val="00275FA4"/>
    <w:rsid w:val="00276575"/>
    <w:rsid w:val="0027660C"/>
    <w:rsid w:val="00276C99"/>
    <w:rsid w:val="00276E77"/>
    <w:rsid w:val="0027729D"/>
    <w:rsid w:val="002772E1"/>
    <w:rsid w:val="00277D85"/>
    <w:rsid w:val="0028033F"/>
    <w:rsid w:val="0028044B"/>
    <w:rsid w:val="002813F3"/>
    <w:rsid w:val="0028151D"/>
    <w:rsid w:val="00281DA2"/>
    <w:rsid w:val="00282258"/>
    <w:rsid w:val="00282637"/>
    <w:rsid w:val="00283270"/>
    <w:rsid w:val="002834D0"/>
    <w:rsid w:val="00285275"/>
    <w:rsid w:val="00285458"/>
    <w:rsid w:val="002854AF"/>
    <w:rsid w:val="002857C4"/>
    <w:rsid w:val="00285CB5"/>
    <w:rsid w:val="0028620C"/>
    <w:rsid w:val="0028643F"/>
    <w:rsid w:val="002864A8"/>
    <w:rsid w:val="00286C2F"/>
    <w:rsid w:val="00286C45"/>
    <w:rsid w:val="00287D5E"/>
    <w:rsid w:val="00287EC4"/>
    <w:rsid w:val="002908E5"/>
    <w:rsid w:val="0029097E"/>
    <w:rsid w:val="00290C8F"/>
    <w:rsid w:val="00290EBE"/>
    <w:rsid w:val="00291591"/>
    <w:rsid w:val="00291FB1"/>
    <w:rsid w:val="002921E5"/>
    <w:rsid w:val="002926BA"/>
    <w:rsid w:val="00293CFE"/>
    <w:rsid w:val="00293D77"/>
    <w:rsid w:val="00294058"/>
    <w:rsid w:val="00294174"/>
    <w:rsid w:val="0029470F"/>
    <w:rsid w:val="00295207"/>
    <w:rsid w:val="002953A4"/>
    <w:rsid w:val="00295661"/>
    <w:rsid w:val="00295AE8"/>
    <w:rsid w:val="002963F7"/>
    <w:rsid w:val="002966E9"/>
    <w:rsid w:val="002968F6"/>
    <w:rsid w:val="00297ADB"/>
    <w:rsid w:val="002A0053"/>
    <w:rsid w:val="002A060C"/>
    <w:rsid w:val="002A0C46"/>
    <w:rsid w:val="002A11AA"/>
    <w:rsid w:val="002A17A8"/>
    <w:rsid w:val="002A1B56"/>
    <w:rsid w:val="002A1D47"/>
    <w:rsid w:val="002A1F14"/>
    <w:rsid w:val="002A206B"/>
    <w:rsid w:val="002A2413"/>
    <w:rsid w:val="002A27C2"/>
    <w:rsid w:val="002A2857"/>
    <w:rsid w:val="002A2C7D"/>
    <w:rsid w:val="002A33D7"/>
    <w:rsid w:val="002A3819"/>
    <w:rsid w:val="002A4A51"/>
    <w:rsid w:val="002A4FBC"/>
    <w:rsid w:val="002A56B4"/>
    <w:rsid w:val="002A5937"/>
    <w:rsid w:val="002A61B6"/>
    <w:rsid w:val="002A6759"/>
    <w:rsid w:val="002A6B59"/>
    <w:rsid w:val="002A753B"/>
    <w:rsid w:val="002B17A9"/>
    <w:rsid w:val="002B17E7"/>
    <w:rsid w:val="002B1815"/>
    <w:rsid w:val="002B1DC3"/>
    <w:rsid w:val="002B20D9"/>
    <w:rsid w:val="002B228D"/>
    <w:rsid w:val="002B2B96"/>
    <w:rsid w:val="002B2D15"/>
    <w:rsid w:val="002B353B"/>
    <w:rsid w:val="002B3A8F"/>
    <w:rsid w:val="002B3B97"/>
    <w:rsid w:val="002B40BA"/>
    <w:rsid w:val="002B44B1"/>
    <w:rsid w:val="002B45A1"/>
    <w:rsid w:val="002B465B"/>
    <w:rsid w:val="002B49CC"/>
    <w:rsid w:val="002B4AFE"/>
    <w:rsid w:val="002B5D06"/>
    <w:rsid w:val="002B5FDF"/>
    <w:rsid w:val="002B61EA"/>
    <w:rsid w:val="002B6254"/>
    <w:rsid w:val="002B62CB"/>
    <w:rsid w:val="002B64FA"/>
    <w:rsid w:val="002B6ADF"/>
    <w:rsid w:val="002B6E55"/>
    <w:rsid w:val="002B730D"/>
    <w:rsid w:val="002B77D3"/>
    <w:rsid w:val="002C053D"/>
    <w:rsid w:val="002C0687"/>
    <w:rsid w:val="002C078D"/>
    <w:rsid w:val="002C1199"/>
    <w:rsid w:val="002C1C07"/>
    <w:rsid w:val="002C2EC5"/>
    <w:rsid w:val="002C33F1"/>
    <w:rsid w:val="002C34DF"/>
    <w:rsid w:val="002C36CC"/>
    <w:rsid w:val="002C3B06"/>
    <w:rsid w:val="002C4701"/>
    <w:rsid w:val="002C47D5"/>
    <w:rsid w:val="002C4B80"/>
    <w:rsid w:val="002C5050"/>
    <w:rsid w:val="002C516A"/>
    <w:rsid w:val="002C5A02"/>
    <w:rsid w:val="002C5D32"/>
    <w:rsid w:val="002C608E"/>
    <w:rsid w:val="002C61E0"/>
    <w:rsid w:val="002C665A"/>
    <w:rsid w:val="002C752A"/>
    <w:rsid w:val="002C790C"/>
    <w:rsid w:val="002C7FB4"/>
    <w:rsid w:val="002D026E"/>
    <w:rsid w:val="002D13DA"/>
    <w:rsid w:val="002D179D"/>
    <w:rsid w:val="002D1E9E"/>
    <w:rsid w:val="002D2A68"/>
    <w:rsid w:val="002D2C88"/>
    <w:rsid w:val="002D30C8"/>
    <w:rsid w:val="002D3611"/>
    <w:rsid w:val="002D39E1"/>
    <w:rsid w:val="002D4392"/>
    <w:rsid w:val="002D4882"/>
    <w:rsid w:val="002D4F63"/>
    <w:rsid w:val="002D533C"/>
    <w:rsid w:val="002D575F"/>
    <w:rsid w:val="002D5B2F"/>
    <w:rsid w:val="002D5BF2"/>
    <w:rsid w:val="002D60A0"/>
    <w:rsid w:val="002D635D"/>
    <w:rsid w:val="002D6646"/>
    <w:rsid w:val="002D66FE"/>
    <w:rsid w:val="002D7275"/>
    <w:rsid w:val="002D78B1"/>
    <w:rsid w:val="002E0529"/>
    <w:rsid w:val="002E11A7"/>
    <w:rsid w:val="002E2BD6"/>
    <w:rsid w:val="002E2BE7"/>
    <w:rsid w:val="002E2E3C"/>
    <w:rsid w:val="002E3243"/>
    <w:rsid w:val="002E414F"/>
    <w:rsid w:val="002E46C7"/>
    <w:rsid w:val="002E4A40"/>
    <w:rsid w:val="002E58A3"/>
    <w:rsid w:val="002E6141"/>
    <w:rsid w:val="002E6963"/>
    <w:rsid w:val="002E6F68"/>
    <w:rsid w:val="002E7027"/>
    <w:rsid w:val="002E7456"/>
    <w:rsid w:val="002E7C33"/>
    <w:rsid w:val="002E7FF7"/>
    <w:rsid w:val="002F03DA"/>
    <w:rsid w:val="002F0786"/>
    <w:rsid w:val="002F0AF9"/>
    <w:rsid w:val="002F0BC7"/>
    <w:rsid w:val="002F12B2"/>
    <w:rsid w:val="002F13A3"/>
    <w:rsid w:val="002F1556"/>
    <w:rsid w:val="002F1CE0"/>
    <w:rsid w:val="002F2776"/>
    <w:rsid w:val="002F2AC7"/>
    <w:rsid w:val="002F355C"/>
    <w:rsid w:val="002F3987"/>
    <w:rsid w:val="002F47F8"/>
    <w:rsid w:val="002F54FF"/>
    <w:rsid w:val="002F56FF"/>
    <w:rsid w:val="002F59C0"/>
    <w:rsid w:val="002F6057"/>
    <w:rsid w:val="002F660E"/>
    <w:rsid w:val="002F6673"/>
    <w:rsid w:val="002F6851"/>
    <w:rsid w:val="002F6C6B"/>
    <w:rsid w:val="002F7468"/>
    <w:rsid w:val="00300BC7"/>
    <w:rsid w:val="0030165F"/>
    <w:rsid w:val="003018FA"/>
    <w:rsid w:val="003027D6"/>
    <w:rsid w:val="00302B1F"/>
    <w:rsid w:val="00303217"/>
    <w:rsid w:val="00303D31"/>
    <w:rsid w:val="00304271"/>
    <w:rsid w:val="00304311"/>
    <w:rsid w:val="00304AE6"/>
    <w:rsid w:val="00304DB1"/>
    <w:rsid w:val="00304FE0"/>
    <w:rsid w:val="0030539A"/>
    <w:rsid w:val="003054DA"/>
    <w:rsid w:val="0030584A"/>
    <w:rsid w:val="0030590A"/>
    <w:rsid w:val="003064A8"/>
    <w:rsid w:val="003068A3"/>
    <w:rsid w:val="003070CF"/>
    <w:rsid w:val="00307607"/>
    <w:rsid w:val="00307CD8"/>
    <w:rsid w:val="003101F8"/>
    <w:rsid w:val="00310974"/>
    <w:rsid w:val="00310991"/>
    <w:rsid w:val="003112C1"/>
    <w:rsid w:val="00311645"/>
    <w:rsid w:val="00311C0E"/>
    <w:rsid w:val="00311C2C"/>
    <w:rsid w:val="00312CE4"/>
    <w:rsid w:val="00313201"/>
    <w:rsid w:val="00313C3D"/>
    <w:rsid w:val="003144F8"/>
    <w:rsid w:val="00314712"/>
    <w:rsid w:val="00314D98"/>
    <w:rsid w:val="00314EE3"/>
    <w:rsid w:val="003154AC"/>
    <w:rsid w:val="003155FF"/>
    <w:rsid w:val="00316731"/>
    <w:rsid w:val="003168B9"/>
    <w:rsid w:val="00316B57"/>
    <w:rsid w:val="003171BE"/>
    <w:rsid w:val="00317528"/>
    <w:rsid w:val="003178BC"/>
    <w:rsid w:val="0032083B"/>
    <w:rsid w:val="00320E01"/>
    <w:rsid w:val="00321AAB"/>
    <w:rsid w:val="003224E9"/>
    <w:rsid w:val="00322782"/>
    <w:rsid w:val="00322BA9"/>
    <w:rsid w:val="00323EDA"/>
    <w:rsid w:val="003252DE"/>
    <w:rsid w:val="003253F8"/>
    <w:rsid w:val="00325B81"/>
    <w:rsid w:val="00326754"/>
    <w:rsid w:val="00326AE0"/>
    <w:rsid w:val="00327492"/>
    <w:rsid w:val="00327EF8"/>
    <w:rsid w:val="00330665"/>
    <w:rsid w:val="00330BDA"/>
    <w:rsid w:val="00330ED4"/>
    <w:rsid w:val="00331518"/>
    <w:rsid w:val="00331562"/>
    <w:rsid w:val="00331712"/>
    <w:rsid w:val="00331BC0"/>
    <w:rsid w:val="00331BF4"/>
    <w:rsid w:val="00331F2D"/>
    <w:rsid w:val="003322FD"/>
    <w:rsid w:val="00332FFF"/>
    <w:rsid w:val="00333063"/>
    <w:rsid w:val="0033379C"/>
    <w:rsid w:val="003337D2"/>
    <w:rsid w:val="00333A6E"/>
    <w:rsid w:val="00333C3D"/>
    <w:rsid w:val="00333C7B"/>
    <w:rsid w:val="003341A7"/>
    <w:rsid w:val="003344C5"/>
    <w:rsid w:val="003346AB"/>
    <w:rsid w:val="003349C7"/>
    <w:rsid w:val="00334EC6"/>
    <w:rsid w:val="0033529C"/>
    <w:rsid w:val="0033569B"/>
    <w:rsid w:val="00335CFB"/>
    <w:rsid w:val="00335D55"/>
    <w:rsid w:val="003368C6"/>
    <w:rsid w:val="003369B1"/>
    <w:rsid w:val="003369BC"/>
    <w:rsid w:val="00336FA0"/>
    <w:rsid w:val="00337773"/>
    <w:rsid w:val="00340646"/>
    <w:rsid w:val="003407EE"/>
    <w:rsid w:val="0034161C"/>
    <w:rsid w:val="003416D7"/>
    <w:rsid w:val="0034227D"/>
    <w:rsid w:val="00342B61"/>
    <w:rsid w:val="003436AD"/>
    <w:rsid w:val="00343F75"/>
    <w:rsid w:val="003446AB"/>
    <w:rsid w:val="00344830"/>
    <w:rsid w:val="00344B47"/>
    <w:rsid w:val="0034538E"/>
    <w:rsid w:val="00345713"/>
    <w:rsid w:val="00345730"/>
    <w:rsid w:val="00345D53"/>
    <w:rsid w:val="00345E92"/>
    <w:rsid w:val="003462C2"/>
    <w:rsid w:val="003465C8"/>
    <w:rsid w:val="00346968"/>
    <w:rsid w:val="0034725A"/>
    <w:rsid w:val="003473A4"/>
    <w:rsid w:val="00347E69"/>
    <w:rsid w:val="003501C3"/>
    <w:rsid w:val="003506CA"/>
    <w:rsid w:val="00350974"/>
    <w:rsid w:val="0035099B"/>
    <w:rsid w:val="003509A2"/>
    <w:rsid w:val="003516C2"/>
    <w:rsid w:val="00351E1A"/>
    <w:rsid w:val="00352560"/>
    <w:rsid w:val="00352A80"/>
    <w:rsid w:val="00352DD0"/>
    <w:rsid w:val="00353297"/>
    <w:rsid w:val="003535F8"/>
    <w:rsid w:val="00353903"/>
    <w:rsid w:val="00353B50"/>
    <w:rsid w:val="00353B5D"/>
    <w:rsid w:val="003551EE"/>
    <w:rsid w:val="00356420"/>
    <w:rsid w:val="00356E81"/>
    <w:rsid w:val="00356FE3"/>
    <w:rsid w:val="00357263"/>
    <w:rsid w:val="003607A1"/>
    <w:rsid w:val="0036122F"/>
    <w:rsid w:val="003612F9"/>
    <w:rsid w:val="00361368"/>
    <w:rsid w:val="0036147B"/>
    <w:rsid w:val="00362C8F"/>
    <w:rsid w:val="00362CFC"/>
    <w:rsid w:val="0036325C"/>
    <w:rsid w:val="003632CE"/>
    <w:rsid w:val="00363663"/>
    <w:rsid w:val="00364E4D"/>
    <w:rsid w:val="00365D68"/>
    <w:rsid w:val="003660E9"/>
    <w:rsid w:val="00366444"/>
    <w:rsid w:val="003668DD"/>
    <w:rsid w:val="0036692A"/>
    <w:rsid w:val="00366EF0"/>
    <w:rsid w:val="00367869"/>
    <w:rsid w:val="00367951"/>
    <w:rsid w:val="003700C2"/>
    <w:rsid w:val="00370976"/>
    <w:rsid w:val="0037099E"/>
    <w:rsid w:val="0037132B"/>
    <w:rsid w:val="0037141C"/>
    <w:rsid w:val="0037176F"/>
    <w:rsid w:val="003718F2"/>
    <w:rsid w:val="0037243B"/>
    <w:rsid w:val="003731F7"/>
    <w:rsid w:val="00373798"/>
    <w:rsid w:val="003737DA"/>
    <w:rsid w:val="0037392B"/>
    <w:rsid w:val="0037398D"/>
    <w:rsid w:val="00373B05"/>
    <w:rsid w:val="00373E8A"/>
    <w:rsid w:val="00374583"/>
    <w:rsid w:val="00374781"/>
    <w:rsid w:val="00374DB2"/>
    <w:rsid w:val="00374EF9"/>
    <w:rsid w:val="00375206"/>
    <w:rsid w:val="00375F42"/>
    <w:rsid w:val="003761E6"/>
    <w:rsid w:val="00377567"/>
    <w:rsid w:val="0037762B"/>
    <w:rsid w:val="003778A7"/>
    <w:rsid w:val="003779E8"/>
    <w:rsid w:val="00377AB5"/>
    <w:rsid w:val="00380CC7"/>
    <w:rsid w:val="003811E2"/>
    <w:rsid w:val="0038299D"/>
    <w:rsid w:val="003829A2"/>
    <w:rsid w:val="003829AA"/>
    <w:rsid w:val="00383324"/>
    <w:rsid w:val="00383701"/>
    <w:rsid w:val="00383737"/>
    <w:rsid w:val="00383A30"/>
    <w:rsid w:val="00383AAC"/>
    <w:rsid w:val="00383BEF"/>
    <w:rsid w:val="00383FBB"/>
    <w:rsid w:val="003843C6"/>
    <w:rsid w:val="00384451"/>
    <w:rsid w:val="00384DF2"/>
    <w:rsid w:val="00384F71"/>
    <w:rsid w:val="003853A9"/>
    <w:rsid w:val="003857D3"/>
    <w:rsid w:val="003857FF"/>
    <w:rsid w:val="00385E67"/>
    <w:rsid w:val="0038662E"/>
    <w:rsid w:val="00386AFA"/>
    <w:rsid w:val="003874E1"/>
    <w:rsid w:val="00387722"/>
    <w:rsid w:val="0039010B"/>
    <w:rsid w:val="003902FD"/>
    <w:rsid w:val="00390746"/>
    <w:rsid w:val="00390A9B"/>
    <w:rsid w:val="00390C01"/>
    <w:rsid w:val="0039100D"/>
    <w:rsid w:val="003910BE"/>
    <w:rsid w:val="0039113D"/>
    <w:rsid w:val="003913B8"/>
    <w:rsid w:val="00391B4E"/>
    <w:rsid w:val="00391BAE"/>
    <w:rsid w:val="00391CD2"/>
    <w:rsid w:val="003921E0"/>
    <w:rsid w:val="00392249"/>
    <w:rsid w:val="003922E9"/>
    <w:rsid w:val="00392379"/>
    <w:rsid w:val="0039294A"/>
    <w:rsid w:val="00392CA6"/>
    <w:rsid w:val="003935FE"/>
    <w:rsid w:val="00393FED"/>
    <w:rsid w:val="00394577"/>
    <w:rsid w:val="00394BC9"/>
    <w:rsid w:val="00395028"/>
    <w:rsid w:val="0039506B"/>
    <w:rsid w:val="0039580C"/>
    <w:rsid w:val="00395E3C"/>
    <w:rsid w:val="00395EA9"/>
    <w:rsid w:val="00395FCD"/>
    <w:rsid w:val="00395FFC"/>
    <w:rsid w:val="003960C2"/>
    <w:rsid w:val="003971E9"/>
    <w:rsid w:val="003976B5"/>
    <w:rsid w:val="00397FD4"/>
    <w:rsid w:val="00397FF2"/>
    <w:rsid w:val="003A0569"/>
    <w:rsid w:val="003A0B2A"/>
    <w:rsid w:val="003A25C1"/>
    <w:rsid w:val="003A2A8E"/>
    <w:rsid w:val="003A3212"/>
    <w:rsid w:val="003A3422"/>
    <w:rsid w:val="003A37F5"/>
    <w:rsid w:val="003A3C53"/>
    <w:rsid w:val="003A3E02"/>
    <w:rsid w:val="003A4175"/>
    <w:rsid w:val="003A41C0"/>
    <w:rsid w:val="003A48C1"/>
    <w:rsid w:val="003A5589"/>
    <w:rsid w:val="003A5A0D"/>
    <w:rsid w:val="003A6138"/>
    <w:rsid w:val="003A6646"/>
    <w:rsid w:val="003A70A9"/>
    <w:rsid w:val="003B004F"/>
    <w:rsid w:val="003B015D"/>
    <w:rsid w:val="003B049E"/>
    <w:rsid w:val="003B065D"/>
    <w:rsid w:val="003B084D"/>
    <w:rsid w:val="003B0D30"/>
    <w:rsid w:val="003B0D69"/>
    <w:rsid w:val="003B112C"/>
    <w:rsid w:val="003B130A"/>
    <w:rsid w:val="003B1389"/>
    <w:rsid w:val="003B148E"/>
    <w:rsid w:val="003B14CD"/>
    <w:rsid w:val="003B150B"/>
    <w:rsid w:val="003B2A01"/>
    <w:rsid w:val="003B2F1D"/>
    <w:rsid w:val="003B2FC9"/>
    <w:rsid w:val="003B330A"/>
    <w:rsid w:val="003B3661"/>
    <w:rsid w:val="003B404D"/>
    <w:rsid w:val="003B4710"/>
    <w:rsid w:val="003B538C"/>
    <w:rsid w:val="003B58C8"/>
    <w:rsid w:val="003B6CD9"/>
    <w:rsid w:val="003B6F33"/>
    <w:rsid w:val="003B7518"/>
    <w:rsid w:val="003B757C"/>
    <w:rsid w:val="003B7CFF"/>
    <w:rsid w:val="003C0324"/>
    <w:rsid w:val="003C0430"/>
    <w:rsid w:val="003C0872"/>
    <w:rsid w:val="003C0FDB"/>
    <w:rsid w:val="003C1367"/>
    <w:rsid w:val="003C1984"/>
    <w:rsid w:val="003C20B9"/>
    <w:rsid w:val="003C2142"/>
    <w:rsid w:val="003C22E3"/>
    <w:rsid w:val="003C2DE6"/>
    <w:rsid w:val="003C32E5"/>
    <w:rsid w:val="003C343D"/>
    <w:rsid w:val="003C3AA6"/>
    <w:rsid w:val="003C3EEA"/>
    <w:rsid w:val="003C3F81"/>
    <w:rsid w:val="003C4738"/>
    <w:rsid w:val="003C4BE8"/>
    <w:rsid w:val="003C4E43"/>
    <w:rsid w:val="003C4E5D"/>
    <w:rsid w:val="003C4F01"/>
    <w:rsid w:val="003C5254"/>
    <w:rsid w:val="003C53EB"/>
    <w:rsid w:val="003C5916"/>
    <w:rsid w:val="003C5AA1"/>
    <w:rsid w:val="003C5DAC"/>
    <w:rsid w:val="003C5F99"/>
    <w:rsid w:val="003C5FD7"/>
    <w:rsid w:val="003C609C"/>
    <w:rsid w:val="003C74DF"/>
    <w:rsid w:val="003C7726"/>
    <w:rsid w:val="003C795E"/>
    <w:rsid w:val="003D06F7"/>
    <w:rsid w:val="003D0833"/>
    <w:rsid w:val="003D0FA3"/>
    <w:rsid w:val="003D1025"/>
    <w:rsid w:val="003D1339"/>
    <w:rsid w:val="003D1D6B"/>
    <w:rsid w:val="003D366F"/>
    <w:rsid w:val="003D3F28"/>
    <w:rsid w:val="003D459E"/>
    <w:rsid w:val="003D4B6A"/>
    <w:rsid w:val="003D547D"/>
    <w:rsid w:val="003D6EAC"/>
    <w:rsid w:val="003D701B"/>
    <w:rsid w:val="003D77A3"/>
    <w:rsid w:val="003E06E3"/>
    <w:rsid w:val="003E097C"/>
    <w:rsid w:val="003E1575"/>
    <w:rsid w:val="003E1963"/>
    <w:rsid w:val="003E2433"/>
    <w:rsid w:val="003E2435"/>
    <w:rsid w:val="003E24E9"/>
    <w:rsid w:val="003E297A"/>
    <w:rsid w:val="003E2A5D"/>
    <w:rsid w:val="003E2AEA"/>
    <w:rsid w:val="003E2D1F"/>
    <w:rsid w:val="003E34EB"/>
    <w:rsid w:val="003E3C65"/>
    <w:rsid w:val="003E4888"/>
    <w:rsid w:val="003E55C4"/>
    <w:rsid w:val="003E569B"/>
    <w:rsid w:val="003E59E3"/>
    <w:rsid w:val="003E63A0"/>
    <w:rsid w:val="003E766A"/>
    <w:rsid w:val="003E7829"/>
    <w:rsid w:val="003E7894"/>
    <w:rsid w:val="003E790E"/>
    <w:rsid w:val="003F0180"/>
    <w:rsid w:val="003F0339"/>
    <w:rsid w:val="003F0357"/>
    <w:rsid w:val="003F14CB"/>
    <w:rsid w:val="003F1E5C"/>
    <w:rsid w:val="003F265A"/>
    <w:rsid w:val="003F2AB9"/>
    <w:rsid w:val="003F2E6B"/>
    <w:rsid w:val="003F3206"/>
    <w:rsid w:val="003F3A18"/>
    <w:rsid w:val="003F3D68"/>
    <w:rsid w:val="003F4765"/>
    <w:rsid w:val="003F4B0F"/>
    <w:rsid w:val="003F5061"/>
    <w:rsid w:val="003F5484"/>
    <w:rsid w:val="003F5B2F"/>
    <w:rsid w:val="003F5CC3"/>
    <w:rsid w:val="003F5DC1"/>
    <w:rsid w:val="003F614E"/>
    <w:rsid w:val="003F6773"/>
    <w:rsid w:val="003F7937"/>
    <w:rsid w:val="003F7E95"/>
    <w:rsid w:val="004005D2"/>
    <w:rsid w:val="0040067F"/>
    <w:rsid w:val="004006BF"/>
    <w:rsid w:val="00400F8B"/>
    <w:rsid w:val="00400FD6"/>
    <w:rsid w:val="00401044"/>
    <w:rsid w:val="0040170C"/>
    <w:rsid w:val="00401918"/>
    <w:rsid w:val="00401B7E"/>
    <w:rsid w:val="00401D4A"/>
    <w:rsid w:val="004022B6"/>
    <w:rsid w:val="004024D3"/>
    <w:rsid w:val="004027AE"/>
    <w:rsid w:val="00402C89"/>
    <w:rsid w:val="00402DE7"/>
    <w:rsid w:val="00403A5B"/>
    <w:rsid w:val="0040415B"/>
    <w:rsid w:val="00404185"/>
    <w:rsid w:val="00404ABA"/>
    <w:rsid w:val="0040570A"/>
    <w:rsid w:val="00405735"/>
    <w:rsid w:val="00405A90"/>
    <w:rsid w:val="00405DE3"/>
    <w:rsid w:val="004060D4"/>
    <w:rsid w:val="0040632E"/>
    <w:rsid w:val="00407FFC"/>
    <w:rsid w:val="00410493"/>
    <w:rsid w:val="00410940"/>
    <w:rsid w:val="004117D3"/>
    <w:rsid w:val="00411988"/>
    <w:rsid w:val="00412BE6"/>
    <w:rsid w:val="00413257"/>
    <w:rsid w:val="00413316"/>
    <w:rsid w:val="00413765"/>
    <w:rsid w:val="004138BC"/>
    <w:rsid w:val="0041410E"/>
    <w:rsid w:val="0041430F"/>
    <w:rsid w:val="00415847"/>
    <w:rsid w:val="004158E4"/>
    <w:rsid w:val="00415AE9"/>
    <w:rsid w:val="00415E92"/>
    <w:rsid w:val="00416522"/>
    <w:rsid w:val="004168CF"/>
    <w:rsid w:val="004206C0"/>
    <w:rsid w:val="00420932"/>
    <w:rsid w:val="004209D9"/>
    <w:rsid w:val="00421080"/>
    <w:rsid w:val="004211F0"/>
    <w:rsid w:val="0042166D"/>
    <w:rsid w:val="004219F6"/>
    <w:rsid w:val="00421BDC"/>
    <w:rsid w:val="00421F2B"/>
    <w:rsid w:val="00423105"/>
    <w:rsid w:val="00423598"/>
    <w:rsid w:val="0042373D"/>
    <w:rsid w:val="00423C07"/>
    <w:rsid w:val="00423C9D"/>
    <w:rsid w:val="004244FE"/>
    <w:rsid w:val="004245A1"/>
    <w:rsid w:val="00424629"/>
    <w:rsid w:val="00424F6D"/>
    <w:rsid w:val="0042557A"/>
    <w:rsid w:val="00426C7B"/>
    <w:rsid w:val="00426F47"/>
    <w:rsid w:val="00427048"/>
    <w:rsid w:val="004278A5"/>
    <w:rsid w:val="00427B09"/>
    <w:rsid w:val="00427BE1"/>
    <w:rsid w:val="004300C4"/>
    <w:rsid w:val="00430297"/>
    <w:rsid w:val="0043138F"/>
    <w:rsid w:val="00431DBB"/>
    <w:rsid w:val="00432590"/>
    <w:rsid w:val="00432F7D"/>
    <w:rsid w:val="004331E4"/>
    <w:rsid w:val="004337D5"/>
    <w:rsid w:val="00433C8A"/>
    <w:rsid w:val="0043450D"/>
    <w:rsid w:val="004347E7"/>
    <w:rsid w:val="004349B5"/>
    <w:rsid w:val="00435C0F"/>
    <w:rsid w:val="00436118"/>
    <w:rsid w:val="00436B1A"/>
    <w:rsid w:val="00436E87"/>
    <w:rsid w:val="004370DE"/>
    <w:rsid w:val="004373BA"/>
    <w:rsid w:val="00437408"/>
    <w:rsid w:val="00437BF4"/>
    <w:rsid w:val="00440402"/>
    <w:rsid w:val="00440D18"/>
    <w:rsid w:val="00440EF8"/>
    <w:rsid w:val="004416AC"/>
    <w:rsid w:val="00441A39"/>
    <w:rsid w:val="00441B18"/>
    <w:rsid w:val="0044253C"/>
    <w:rsid w:val="004427D1"/>
    <w:rsid w:val="00443122"/>
    <w:rsid w:val="004436C7"/>
    <w:rsid w:val="00444670"/>
    <w:rsid w:val="0044468E"/>
    <w:rsid w:val="00444972"/>
    <w:rsid w:val="004452FF"/>
    <w:rsid w:val="00445776"/>
    <w:rsid w:val="00445E2D"/>
    <w:rsid w:val="00446AF7"/>
    <w:rsid w:val="00446EFC"/>
    <w:rsid w:val="004476CB"/>
    <w:rsid w:val="004477CE"/>
    <w:rsid w:val="00447A28"/>
    <w:rsid w:val="00447E97"/>
    <w:rsid w:val="00450372"/>
    <w:rsid w:val="0045041D"/>
    <w:rsid w:val="00450539"/>
    <w:rsid w:val="0045062F"/>
    <w:rsid w:val="00450895"/>
    <w:rsid w:val="00450D41"/>
    <w:rsid w:val="00450E6C"/>
    <w:rsid w:val="00450EAF"/>
    <w:rsid w:val="004516CD"/>
    <w:rsid w:val="00451A78"/>
    <w:rsid w:val="00451C21"/>
    <w:rsid w:val="004529BC"/>
    <w:rsid w:val="00452BB2"/>
    <w:rsid w:val="00452C70"/>
    <w:rsid w:val="00452C77"/>
    <w:rsid w:val="00452D6D"/>
    <w:rsid w:val="00452E63"/>
    <w:rsid w:val="00452F9A"/>
    <w:rsid w:val="004539B8"/>
    <w:rsid w:val="00453BCF"/>
    <w:rsid w:val="00454223"/>
    <w:rsid w:val="004544E5"/>
    <w:rsid w:val="00454742"/>
    <w:rsid w:val="00454CE9"/>
    <w:rsid w:val="00455236"/>
    <w:rsid w:val="00455C7B"/>
    <w:rsid w:val="00455CAC"/>
    <w:rsid w:val="00455DB5"/>
    <w:rsid w:val="004560EE"/>
    <w:rsid w:val="00457333"/>
    <w:rsid w:val="004578A6"/>
    <w:rsid w:val="004606BF"/>
    <w:rsid w:val="00460913"/>
    <w:rsid w:val="00460ADD"/>
    <w:rsid w:val="00460FB6"/>
    <w:rsid w:val="00461D07"/>
    <w:rsid w:val="00461F56"/>
    <w:rsid w:val="00462323"/>
    <w:rsid w:val="0046254D"/>
    <w:rsid w:val="0046258B"/>
    <w:rsid w:val="0046271A"/>
    <w:rsid w:val="00462A0A"/>
    <w:rsid w:val="00462B70"/>
    <w:rsid w:val="00462CD9"/>
    <w:rsid w:val="00462E33"/>
    <w:rsid w:val="004633A2"/>
    <w:rsid w:val="00463586"/>
    <w:rsid w:val="004637D9"/>
    <w:rsid w:val="00463C38"/>
    <w:rsid w:val="00464236"/>
    <w:rsid w:val="0046476D"/>
    <w:rsid w:val="0046477E"/>
    <w:rsid w:val="0046478E"/>
    <w:rsid w:val="00464DA2"/>
    <w:rsid w:val="00465D17"/>
    <w:rsid w:val="00466187"/>
    <w:rsid w:val="004668F2"/>
    <w:rsid w:val="00466B28"/>
    <w:rsid w:val="0046706E"/>
    <w:rsid w:val="00467AC4"/>
    <w:rsid w:val="00467D40"/>
    <w:rsid w:val="00467ECC"/>
    <w:rsid w:val="00470425"/>
    <w:rsid w:val="00470961"/>
    <w:rsid w:val="00470A79"/>
    <w:rsid w:val="00470C67"/>
    <w:rsid w:val="0047183A"/>
    <w:rsid w:val="004722C0"/>
    <w:rsid w:val="00472A40"/>
    <w:rsid w:val="00472E08"/>
    <w:rsid w:val="004731D9"/>
    <w:rsid w:val="004731F9"/>
    <w:rsid w:val="0047369A"/>
    <w:rsid w:val="004740BC"/>
    <w:rsid w:val="004746D4"/>
    <w:rsid w:val="00474793"/>
    <w:rsid w:val="00474887"/>
    <w:rsid w:val="00474B91"/>
    <w:rsid w:val="004760C9"/>
    <w:rsid w:val="004760DC"/>
    <w:rsid w:val="004762DB"/>
    <w:rsid w:val="00476EA5"/>
    <w:rsid w:val="00477710"/>
    <w:rsid w:val="004802B7"/>
    <w:rsid w:val="0048050A"/>
    <w:rsid w:val="00481049"/>
    <w:rsid w:val="00481C73"/>
    <w:rsid w:val="00482A0A"/>
    <w:rsid w:val="00482B8F"/>
    <w:rsid w:val="004831E6"/>
    <w:rsid w:val="004834F8"/>
    <w:rsid w:val="004838A1"/>
    <w:rsid w:val="00483A5B"/>
    <w:rsid w:val="004843E9"/>
    <w:rsid w:val="0048492A"/>
    <w:rsid w:val="00484B66"/>
    <w:rsid w:val="004850E3"/>
    <w:rsid w:val="00485311"/>
    <w:rsid w:val="0048565E"/>
    <w:rsid w:val="004858AF"/>
    <w:rsid w:val="00485A42"/>
    <w:rsid w:val="00485D0D"/>
    <w:rsid w:val="00486407"/>
    <w:rsid w:val="00486808"/>
    <w:rsid w:val="00486859"/>
    <w:rsid w:val="00486867"/>
    <w:rsid w:val="00486CCC"/>
    <w:rsid w:val="00487712"/>
    <w:rsid w:val="00487923"/>
    <w:rsid w:val="00487CAF"/>
    <w:rsid w:val="00490849"/>
    <w:rsid w:val="00490B5F"/>
    <w:rsid w:val="00490D7D"/>
    <w:rsid w:val="00490F0B"/>
    <w:rsid w:val="004914B4"/>
    <w:rsid w:val="004915E4"/>
    <w:rsid w:val="00491946"/>
    <w:rsid w:val="004922BE"/>
    <w:rsid w:val="00492500"/>
    <w:rsid w:val="00492550"/>
    <w:rsid w:val="00492E75"/>
    <w:rsid w:val="00493B2F"/>
    <w:rsid w:val="00493EA8"/>
    <w:rsid w:val="00494180"/>
    <w:rsid w:val="00494271"/>
    <w:rsid w:val="00494AAF"/>
    <w:rsid w:val="00494E90"/>
    <w:rsid w:val="00495654"/>
    <w:rsid w:val="00496149"/>
    <w:rsid w:val="0049634A"/>
    <w:rsid w:val="0049683C"/>
    <w:rsid w:val="004968CD"/>
    <w:rsid w:val="00496C92"/>
    <w:rsid w:val="00497E2F"/>
    <w:rsid w:val="004A0303"/>
    <w:rsid w:val="004A0502"/>
    <w:rsid w:val="004A0520"/>
    <w:rsid w:val="004A07A8"/>
    <w:rsid w:val="004A0D4E"/>
    <w:rsid w:val="004A0D70"/>
    <w:rsid w:val="004A0E0D"/>
    <w:rsid w:val="004A0FF2"/>
    <w:rsid w:val="004A1010"/>
    <w:rsid w:val="004A1402"/>
    <w:rsid w:val="004A1741"/>
    <w:rsid w:val="004A1AEC"/>
    <w:rsid w:val="004A2B9B"/>
    <w:rsid w:val="004A2E82"/>
    <w:rsid w:val="004A331B"/>
    <w:rsid w:val="004A33F1"/>
    <w:rsid w:val="004A3427"/>
    <w:rsid w:val="004A373C"/>
    <w:rsid w:val="004A3F98"/>
    <w:rsid w:val="004A4A0F"/>
    <w:rsid w:val="004A4C5D"/>
    <w:rsid w:val="004A541B"/>
    <w:rsid w:val="004A56EA"/>
    <w:rsid w:val="004A5F54"/>
    <w:rsid w:val="004A6220"/>
    <w:rsid w:val="004B035B"/>
    <w:rsid w:val="004B03BB"/>
    <w:rsid w:val="004B0CBD"/>
    <w:rsid w:val="004B13DC"/>
    <w:rsid w:val="004B1628"/>
    <w:rsid w:val="004B16AC"/>
    <w:rsid w:val="004B2035"/>
    <w:rsid w:val="004B23AB"/>
    <w:rsid w:val="004B25F5"/>
    <w:rsid w:val="004B261A"/>
    <w:rsid w:val="004B2D7D"/>
    <w:rsid w:val="004B3323"/>
    <w:rsid w:val="004B407A"/>
    <w:rsid w:val="004B434B"/>
    <w:rsid w:val="004B4BE4"/>
    <w:rsid w:val="004B548A"/>
    <w:rsid w:val="004B54E9"/>
    <w:rsid w:val="004B5757"/>
    <w:rsid w:val="004B5B9F"/>
    <w:rsid w:val="004B5FB7"/>
    <w:rsid w:val="004B776F"/>
    <w:rsid w:val="004B7C52"/>
    <w:rsid w:val="004C0BB9"/>
    <w:rsid w:val="004C1AEB"/>
    <w:rsid w:val="004C1AED"/>
    <w:rsid w:val="004C1D92"/>
    <w:rsid w:val="004C1F6E"/>
    <w:rsid w:val="004C1FEA"/>
    <w:rsid w:val="004C36BB"/>
    <w:rsid w:val="004C395C"/>
    <w:rsid w:val="004C4BB5"/>
    <w:rsid w:val="004C4D03"/>
    <w:rsid w:val="004C4D21"/>
    <w:rsid w:val="004C4E66"/>
    <w:rsid w:val="004C577B"/>
    <w:rsid w:val="004C580F"/>
    <w:rsid w:val="004C5CFF"/>
    <w:rsid w:val="004C73A8"/>
    <w:rsid w:val="004C7D2C"/>
    <w:rsid w:val="004D0124"/>
    <w:rsid w:val="004D0951"/>
    <w:rsid w:val="004D0B6C"/>
    <w:rsid w:val="004D1395"/>
    <w:rsid w:val="004D1829"/>
    <w:rsid w:val="004D186B"/>
    <w:rsid w:val="004D2B61"/>
    <w:rsid w:val="004D2FFB"/>
    <w:rsid w:val="004D375F"/>
    <w:rsid w:val="004D3A7D"/>
    <w:rsid w:val="004D3BC3"/>
    <w:rsid w:val="004D44F6"/>
    <w:rsid w:val="004D4B77"/>
    <w:rsid w:val="004D514E"/>
    <w:rsid w:val="004D51D8"/>
    <w:rsid w:val="004D5569"/>
    <w:rsid w:val="004D556D"/>
    <w:rsid w:val="004D5C3F"/>
    <w:rsid w:val="004D60B5"/>
    <w:rsid w:val="004D6432"/>
    <w:rsid w:val="004D64E6"/>
    <w:rsid w:val="004D6C50"/>
    <w:rsid w:val="004D741B"/>
    <w:rsid w:val="004D7625"/>
    <w:rsid w:val="004D7E43"/>
    <w:rsid w:val="004E02A7"/>
    <w:rsid w:val="004E04F3"/>
    <w:rsid w:val="004E06DE"/>
    <w:rsid w:val="004E0C03"/>
    <w:rsid w:val="004E14D5"/>
    <w:rsid w:val="004E1D5D"/>
    <w:rsid w:val="004E1F3E"/>
    <w:rsid w:val="004E28A0"/>
    <w:rsid w:val="004E293C"/>
    <w:rsid w:val="004E320D"/>
    <w:rsid w:val="004E35F7"/>
    <w:rsid w:val="004E465F"/>
    <w:rsid w:val="004E47B3"/>
    <w:rsid w:val="004E4B2E"/>
    <w:rsid w:val="004E4C7B"/>
    <w:rsid w:val="004E5110"/>
    <w:rsid w:val="004E55D5"/>
    <w:rsid w:val="004E634E"/>
    <w:rsid w:val="004E721D"/>
    <w:rsid w:val="004E7456"/>
    <w:rsid w:val="004E7676"/>
    <w:rsid w:val="004E7788"/>
    <w:rsid w:val="004E7869"/>
    <w:rsid w:val="004E7A26"/>
    <w:rsid w:val="004E7B5C"/>
    <w:rsid w:val="004F00E9"/>
    <w:rsid w:val="004F015F"/>
    <w:rsid w:val="004F01E9"/>
    <w:rsid w:val="004F01EB"/>
    <w:rsid w:val="004F063E"/>
    <w:rsid w:val="004F06F4"/>
    <w:rsid w:val="004F097B"/>
    <w:rsid w:val="004F149F"/>
    <w:rsid w:val="004F1A10"/>
    <w:rsid w:val="004F1BCF"/>
    <w:rsid w:val="004F2171"/>
    <w:rsid w:val="004F2242"/>
    <w:rsid w:val="004F26D5"/>
    <w:rsid w:val="004F2D2D"/>
    <w:rsid w:val="004F3312"/>
    <w:rsid w:val="004F36CF"/>
    <w:rsid w:val="004F3936"/>
    <w:rsid w:val="004F3C20"/>
    <w:rsid w:val="004F4082"/>
    <w:rsid w:val="004F50FA"/>
    <w:rsid w:val="004F580C"/>
    <w:rsid w:val="004F5A2D"/>
    <w:rsid w:val="004F5E3E"/>
    <w:rsid w:val="004F6B00"/>
    <w:rsid w:val="004F6F30"/>
    <w:rsid w:val="004F738F"/>
    <w:rsid w:val="004F7838"/>
    <w:rsid w:val="004F78A1"/>
    <w:rsid w:val="004F7B73"/>
    <w:rsid w:val="00500355"/>
    <w:rsid w:val="0050041E"/>
    <w:rsid w:val="005006A1"/>
    <w:rsid w:val="00500B6A"/>
    <w:rsid w:val="005010E0"/>
    <w:rsid w:val="0050153F"/>
    <w:rsid w:val="0050157E"/>
    <w:rsid w:val="0050171E"/>
    <w:rsid w:val="005019A1"/>
    <w:rsid w:val="00501A2D"/>
    <w:rsid w:val="005022AC"/>
    <w:rsid w:val="0050379A"/>
    <w:rsid w:val="00503CC8"/>
    <w:rsid w:val="00503D07"/>
    <w:rsid w:val="005043EB"/>
    <w:rsid w:val="00504C8F"/>
    <w:rsid w:val="00505A29"/>
    <w:rsid w:val="00505C30"/>
    <w:rsid w:val="00505DB4"/>
    <w:rsid w:val="00505EE2"/>
    <w:rsid w:val="00505F1B"/>
    <w:rsid w:val="0050604B"/>
    <w:rsid w:val="0050633E"/>
    <w:rsid w:val="005065B5"/>
    <w:rsid w:val="005073CF"/>
    <w:rsid w:val="005079EE"/>
    <w:rsid w:val="00510DD1"/>
    <w:rsid w:val="00510E87"/>
    <w:rsid w:val="00510EFE"/>
    <w:rsid w:val="00511654"/>
    <w:rsid w:val="00511DB4"/>
    <w:rsid w:val="00511EF6"/>
    <w:rsid w:val="005123D9"/>
    <w:rsid w:val="00512D2B"/>
    <w:rsid w:val="00512F50"/>
    <w:rsid w:val="00513A79"/>
    <w:rsid w:val="00514EA2"/>
    <w:rsid w:val="005152A0"/>
    <w:rsid w:val="00515658"/>
    <w:rsid w:val="00515722"/>
    <w:rsid w:val="00515CB3"/>
    <w:rsid w:val="00516604"/>
    <w:rsid w:val="00516959"/>
    <w:rsid w:val="00516DFC"/>
    <w:rsid w:val="00516F9E"/>
    <w:rsid w:val="005176A3"/>
    <w:rsid w:val="00517AC5"/>
    <w:rsid w:val="005215F2"/>
    <w:rsid w:val="005216D6"/>
    <w:rsid w:val="00521833"/>
    <w:rsid w:val="0052183D"/>
    <w:rsid w:val="00521CC6"/>
    <w:rsid w:val="0052274B"/>
    <w:rsid w:val="0052295A"/>
    <w:rsid w:val="00522B12"/>
    <w:rsid w:val="0052325A"/>
    <w:rsid w:val="005235F0"/>
    <w:rsid w:val="005238C9"/>
    <w:rsid w:val="005252DD"/>
    <w:rsid w:val="00525F38"/>
    <w:rsid w:val="0052676C"/>
    <w:rsid w:val="00526EF0"/>
    <w:rsid w:val="00527D07"/>
    <w:rsid w:val="00527DE1"/>
    <w:rsid w:val="00531017"/>
    <w:rsid w:val="00531391"/>
    <w:rsid w:val="00531F60"/>
    <w:rsid w:val="00532808"/>
    <w:rsid w:val="00532D76"/>
    <w:rsid w:val="005339A1"/>
    <w:rsid w:val="00533B6E"/>
    <w:rsid w:val="00533F95"/>
    <w:rsid w:val="00534236"/>
    <w:rsid w:val="005342AD"/>
    <w:rsid w:val="005347B6"/>
    <w:rsid w:val="005348A8"/>
    <w:rsid w:val="005349AA"/>
    <w:rsid w:val="0053596D"/>
    <w:rsid w:val="00535974"/>
    <w:rsid w:val="00537301"/>
    <w:rsid w:val="00537737"/>
    <w:rsid w:val="005378CE"/>
    <w:rsid w:val="00537A82"/>
    <w:rsid w:val="005404A7"/>
    <w:rsid w:val="005405F2"/>
    <w:rsid w:val="00540620"/>
    <w:rsid w:val="0054062D"/>
    <w:rsid w:val="005408EE"/>
    <w:rsid w:val="00540905"/>
    <w:rsid w:val="005409FB"/>
    <w:rsid w:val="00540DBA"/>
    <w:rsid w:val="00540EA6"/>
    <w:rsid w:val="005414BB"/>
    <w:rsid w:val="00541C3D"/>
    <w:rsid w:val="00542455"/>
    <w:rsid w:val="00542596"/>
    <w:rsid w:val="0054274A"/>
    <w:rsid w:val="00542DE3"/>
    <w:rsid w:val="005431C4"/>
    <w:rsid w:val="0054331F"/>
    <w:rsid w:val="00543476"/>
    <w:rsid w:val="00543F20"/>
    <w:rsid w:val="00544EE5"/>
    <w:rsid w:val="005451D0"/>
    <w:rsid w:val="00545711"/>
    <w:rsid w:val="00545914"/>
    <w:rsid w:val="0054609C"/>
    <w:rsid w:val="005466AD"/>
    <w:rsid w:val="005476F1"/>
    <w:rsid w:val="00547A73"/>
    <w:rsid w:val="0055088B"/>
    <w:rsid w:val="00550A2E"/>
    <w:rsid w:val="00550E0F"/>
    <w:rsid w:val="005517BE"/>
    <w:rsid w:val="005520FF"/>
    <w:rsid w:val="0055286C"/>
    <w:rsid w:val="00552AA8"/>
    <w:rsid w:val="00552BAB"/>
    <w:rsid w:val="005537A2"/>
    <w:rsid w:val="00554E4E"/>
    <w:rsid w:val="00555684"/>
    <w:rsid w:val="0055640C"/>
    <w:rsid w:val="00556742"/>
    <w:rsid w:val="005568AF"/>
    <w:rsid w:val="005568BE"/>
    <w:rsid w:val="00556928"/>
    <w:rsid w:val="00556D6A"/>
    <w:rsid w:val="00560230"/>
    <w:rsid w:val="005602E6"/>
    <w:rsid w:val="005605E2"/>
    <w:rsid w:val="00560976"/>
    <w:rsid w:val="00560BD4"/>
    <w:rsid w:val="00560D67"/>
    <w:rsid w:val="00560FE2"/>
    <w:rsid w:val="0056125A"/>
    <w:rsid w:val="00561403"/>
    <w:rsid w:val="005616B0"/>
    <w:rsid w:val="00562D07"/>
    <w:rsid w:val="005630BE"/>
    <w:rsid w:val="005631E3"/>
    <w:rsid w:val="005640FB"/>
    <w:rsid w:val="005646C0"/>
    <w:rsid w:val="00564720"/>
    <w:rsid w:val="00564B13"/>
    <w:rsid w:val="00565416"/>
    <w:rsid w:val="00565A39"/>
    <w:rsid w:val="005662C7"/>
    <w:rsid w:val="0056647F"/>
    <w:rsid w:val="00566F29"/>
    <w:rsid w:val="00567286"/>
    <w:rsid w:val="005679BB"/>
    <w:rsid w:val="00567ED4"/>
    <w:rsid w:val="00570CD5"/>
    <w:rsid w:val="0057153D"/>
    <w:rsid w:val="00571B52"/>
    <w:rsid w:val="00571CFB"/>
    <w:rsid w:val="00572429"/>
    <w:rsid w:val="00572B33"/>
    <w:rsid w:val="0057323D"/>
    <w:rsid w:val="005732E0"/>
    <w:rsid w:val="00573E3E"/>
    <w:rsid w:val="00574016"/>
    <w:rsid w:val="0057438B"/>
    <w:rsid w:val="005744BE"/>
    <w:rsid w:val="0057459D"/>
    <w:rsid w:val="00574C76"/>
    <w:rsid w:val="00574CD7"/>
    <w:rsid w:val="0057571F"/>
    <w:rsid w:val="00575C19"/>
    <w:rsid w:val="00575D6C"/>
    <w:rsid w:val="00576794"/>
    <w:rsid w:val="00576EF0"/>
    <w:rsid w:val="00577198"/>
    <w:rsid w:val="0058076C"/>
    <w:rsid w:val="005808F9"/>
    <w:rsid w:val="00580CCF"/>
    <w:rsid w:val="00580E0C"/>
    <w:rsid w:val="00581351"/>
    <w:rsid w:val="005814F3"/>
    <w:rsid w:val="00581EBC"/>
    <w:rsid w:val="0058232C"/>
    <w:rsid w:val="0058266A"/>
    <w:rsid w:val="005827E0"/>
    <w:rsid w:val="00582DEB"/>
    <w:rsid w:val="00583243"/>
    <w:rsid w:val="005838FC"/>
    <w:rsid w:val="00583F53"/>
    <w:rsid w:val="00583FBE"/>
    <w:rsid w:val="00584B2B"/>
    <w:rsid w:val="00585635"/>
    <w:rsid w:val="00585C8B"/>
    <w:rsid w:val="00585C91"/>
    <w:rsid w:val="00586681"/>
    <w:rsid w:val="00586F6D"/>
    <w:rsid w:val="00587172"/>
    <w:rsid w:val="00587273"/>
    <w:rsid w:val="005873AD"/>
    <w:rsid w:val="00587787"/>
    <w:rsid w:val="00587E74"/>
    <w:rsid w:val="00587F0B"/>
    <w:rsid w:val="00590382"/>
    <w:rsid w:val="00590CAA"/>
    <w:rsid w:val="00591516"/>
    <w:rsid w:val="005917D7"/>
    <w:rsid w:val="00593AC6"/>
    <w:rsid w:val="00593B02"/>
    <w:rsid w:val="0059403F"/>
    <w:rsid w:val="005943B1"/>
    <w:rsid w:val="0059454B"/>
    <w:rsid w:val="0059513D"/>
    <w:rsid w:val="005954B9"/>
    <w:rsid w:val="00595A9A"/>
    <w:rsid w:val="00595C6B"/>
    <w:rsid w:val="00595EE2"/>
    <w:rsid w:val="005960B6"/>
    <w:rsid w:val="00596619"/>
    <w:rsid w:val="005967F1"/>
    <w:rsid w:val="00596A6F"/>
    <w:rsid w:val="00596E13"/>
    <w:rsid w:val="00597149"/>
    <w:rsid w:val="0059718A"/>
    <w:rsid w:val="00597405"/>
    <w:rsid w:val="00597742"/>
    <w:rsid w:val="00597F51"/>
    <w:rsid w:val="005A056E"/>
    <w:rsid w:val="005A100D"/>
    <w:rsid w:val="005A1671"/>
    <w:rsid w:val="005A25C3"/>
    <w:rsid w:val="005A3684"/>
    <w:rsid w:val="005A3A98"/>
    <w:rsid w:val="005A4934"/>
    <w:rsid w:val="005A4956"/>
    <w:rsid w:val="005A4B7C"/>
    <w:rsid w:val="005A4D75"/>
    <w:rsid w:val="005A54A1"/>
    <w:rsid w:val="005A68BB"/>
    <w:rsid w:val="005A69CC"/>
    <w:rsid w:val="005A75BC"/>
    <w:rsid w:val="005A7DED"/>
    <w:rsid w:val="005A7FBC"/>
    <w:rsid w:val="005B07A0"/>
    <w:rsid w:val="005B08FD"/>
    <w:rsid w:val="005B0FBB"/>
    <w:rsid w:val="005B1102"/>
    <w:rsid w:val="005B148F"/>
    <w:rsid w:val="005B1760"/>
    <w:rsid w:val="005B1796"/>
    <w:rsid w:val="005B202F"/>
    <w:rsid w:val="005B289F"/>
    <w:rsid w:val="005B32F8"/>
    <w:rsid w:val="005B3584"/>
    <w:rsid w:val="005B3668"/>
    <w:rsid w:val="005B445D"/>
    <w:rsid w:val="005B4810"/>
    <w:rsid w:val="005B503B"/>
    <w:rsid w:val="005B5802"/>
    <w:rsid w:val="005B59B7"/>
    <w:rsid w:val="005B5B9E"/>
    <w:rsid w:val="005B5CF0"/>
    <w:rsid w:val="005B5FC8"/>
    <w:rsid w:val="005B6212"/>
    <w:rsid w:val="005B72FB"/>
    <w:rsid w:val="005B7330"/>
    <w:rsid w:val="005C0B69"/>
    <w:rsid w:val="005C0CCE"/>
    <w:rsid w:val="005C1296"/>
    <w:rsid w:val="005C1569"/>
    <w:rsid w:val="005C1796"/>
    <w:rsid w:val="005C1B18"/>
    <w:rsid w:val="005C200C"/>
    <w:rsid w:val="005C22C7"/>
    <w:rsid w:val="005C2407"/>
    <w:rsid w:val="005C28C9"/>
    <w:rsid w:val="005C33CF"/>
    <w:rsid w:val="005C37E0"/>
    <w:rsid w:val="005C38E7"/>
    <w:rsid w:val="005C3ABD"/>
    <w:rsid w:val="005C3EB7"/>
    <w:rsid w:val="005C4D8D"/>
    <w:rsid w:val="005C53FD"/>
    <w:rsid w:val="005C5EB1"/>
    <w:rsid w:val="005C5F4A"/>
    <w:rsid w:val="005C60EB"/>
    <w:rsid w:val="005C6946"/>
    <w:rsid w:val="005C69A1"/>
    <w:rsid w:val="005C6A4D"/>
    <w:rsid w:val="005C6F28"/>
    <w:rsid w:val="005C72BA"/>
    <w:rsid w:val="005C73D2"/>
    <w:rsid w:val="005D0022"/>
    <w:rsid w:val="005D0169"/>
    <w:rsid w:val="005D02DB"/>
    <w:rsid w:val="005D0622"/>
    <w:rsid w:val="005D09F3"/>
    <w:rsid w:val="005D0CCD"/>
    <w:rsid w:val="005D0F3F"/>
    <w:rsid w:val="005D0FDC"/>
    <w:rsid w:val="005D145C"/>
    <w:rsid w:val="005D1C98"/>
    <w:rsid w:val="005D1D4A"/>
    <w:rsid w:val="005D22E0"/>
    <w:rsid w:val="005D2968"/>
    <w:rsid w:val="005D29D6"/>
    <w:rsid w:val="005D2F53"/>
    <w:rsid w:val="005D3025"/>
    <w:rsid w:val="005D306D"/>
    <w:rsid w:val="005D328B"/>
    <w:rsid w:val="005D35F4"/>
    <w:rsid w:val="005D41C3"/>
    <w:rsid w:val="005D4344"/>
    <w:rsid w:val="005D4566"/>
    <w:rsid w:val="005D4D74"/>
    <w:rsid w:val="005D51DB"/>
    <w:rsid w:val="005D5748"/>
    <w:rsid w:val="005D620C"/>
    <w:rsid w:val="005D7A0E"/>
    <w:rsid w:val="005E01EF"/>
    <w:rsid w:val="005E029A"/>
    <w:rsid w:val="005E02DF"/>
    <w:rsid w:val="005E02E4"/>
    <w:rsid w:val="005E0628"/>
    <w:rsid w:val="005E07EB"/>
    <w:rsid w:val="005E0B6F"/>
    <w:rsid w:val="005E0BE7"/>
    <w:rsid w:val="005E0F15"/>
    <w:rsid w:val="005E1F2A"/>
    <w:rsid w:val="005E2224"/>
    <w:rsid w:val="005E22E4"/>
    <w:rsid w:val="005E2C3B"/>
    <w:rsid w:val="005E3B38"/>
    <w:rsid w:val="005E5DA5"/>
    <w:rsid w:val="005E6142"/>
    <w:rsid w:val="005E662D"/>
    <w:rsid w:val="005E69B5"/>
    <w:rsid w:val="005E6CE6"/>
    <w:rsid w:val="005E77E0"/>
    <w:rsid w:val="005E7F0A"/>
    <w:rsid w:val="005E7FE4"/>
    <w:rsid w:val="005F0234"/>
    <w:rsid w:val="005F0734"/>
    <w:rsid w:val="005F0BA3"/>
    <w:rsid w:val="005F0D3D"/>
    <w:rsid w:val="005F124B"/>
    <w:rsid w:val="005F1579"/>
    <w:rsid w:val="005F2225"/>
    <w:rsid w:val="005F29D3"/>
    <w:rsid w:val="005F2C26"/>
    <w:rsid w:val="005F2C71"/>
    <w:rsid w:val="005F30B5"/>
    <w:rsid w:val="005F34AB"/>
    <w:rsid w:val="005F3BE7"/>
    <w:rsid w:val="005F408D"/>
    <w:rsid w:val="005F439F"/>
    <w:rsid w:val="005F486E"/>
    <w:rsid w:val="005F4B38"/>
    <w:rsid w:val="005F4C64"/>
    <w:rsid w:val="005F4CAE"/>
    <w:rsid w:val="005F4D2B"/>
    <w:rsid w:val="005F4D60"/>
    <w:rsid w:val="005F51CA"/>
    <w:rsid w:val="005F53DA"/>
    <w:rsid w:val="005F5491"/>
    <w:rsid w:val="005F5658"/>
    <w:rsid w:val="005F5AA4"/>
    <w:rsid w:val="005F5BE3"/>
    <w:rsid w:val="005F61C7"/>
    <w:rsid w:val="005F64EB"/>
    <w:rsid w:val="005F69F3"/>
    <w:rsid w:val="005F6A2A"/>
    <w:rsid w:val="005F6FF5"/>
    <w:rsid w:val="00600456"/>
    <w:rsid w:val="00601E8D"/>
    <w:rsid w:val="006027CA"/>
    <w:rsid w:val="00603477"/>
    <w:rsid w:val="00603ED3"/>
    <w:rsid w:val="0060596E"/>
    <w:rsid w:val="00605D8C"/>
    <w:rsid w:val="006067AD"/>
    <w:rsid w:val="00606935"/>
    <w:rsid w:val="00606EA5"/>
    <w:rsid w:val="00606FB1"/>
    <w:rsid w:val="0060708B"/>
    <w:rsid w:val="00607149"/>
    <w:rsid w:val="0060727F"/>
    <w:rsid w:val="0060742B"/>
    <w:rsid w:val="006074BA"/>
    <w:rsid w:val="006075E1"/>
    <w:rsid w:val="00607871"/>
    <w:rsid w:val="0060788A"/>
    <w:rsid w:val="00607A28"/>
    <w:rsid w:val="00607B14"/>
    <w:rsid w:val="00607C67"/>
    <w:rsid w:val="00607F84"/>
    <w:rsid w:val="0061040E"/>
    <w:rsid w:val="006106C3"/>
    <w:rsid w:val="00610E42"/>
    <w:rsid w:val="00611E2C"/>
    <w:rsid w:val="00611EF2"/>
    <w:rsid w:val="006126C1"/>
    <w:rsid w:val="00613D9F"/>
    <w:rsid w:val="00614181"/>
    <w:rsid w:val="00614876"/>
    <w:rsid w:val="0061588D"/>
    <w:rsid w:val="00615F8B"/>
    <w:rsid w:val="00616873"/>
    <w:rsid w:val="006173E7"/>
    <w:rsid w:val="00620709"/>
    <w:rsid w:val="006208BA"/>
    <w:rsid w:val="00620C5C"/>
    <w:rsid w:val="00620F70"/>
    <w:rsid w:val="006210D7"/>
    <w:rsid w:val="0062132D"/>
    <w:rsid w:val="00621A8C"/>
    <w:rsid w:val="00621BCE"/>
    <w:rsid w:val="00621DFD"/>
    <w:rsid w:val="00622569"/>
    <w:rsid w:val="006225D4"/>
    <w:rsid w:val="00622754"/>
    <w:rsid w:val="00622B7A"/>
    <w:rsid w:val="00622D80"/>
    <w:rsid w:val="0062332F"/>
    <w:rsid w:val="006234AB"/>
    <w:rsid w:val="006238DC"/>
    <w:rsid w:val="00623961"/>
    <w:rsid w:val="00623E18"/>
    <w:rsid w:val="00624C9F"/>
    <w:rsid w:val="00625229"/>
    <w:rsid w:val="006253C5"/>
    <w:rsid w:val="00625CAD"/>
    <w:rsid w:val="0062621D"/>
    <w:rsid w:val="00626991"/>
    <w:rsid w:val="00626AC6"/>
    <w:rsid w:val="00626CEF"/>
    <w:rsid w:val="00626CF3"/>
    <w:rsid w:val="00626F7A"/>
    <w:rsid w:val="0062748E"/>
    <w:rsid w:val="00627D8F"/>
    <w:rsid w:val="00630226"/>
    <w:rsid w:val="00630F0D"/>
    <w:rsid w:val="0063128B"/>
    <w:rsid w:val="006323A9"/>
    <w:rsid w:val="00632A2A"/>
    <w:rsid w:val="006334B6"/>
    <w:rsid w:val="00633C25"/>
    <w:rsid w:val="006342B4"/>
    <w:rsid w:val="00634510"/>
    <w:rsid w:val="00634CE5"/>
    <w:rsid w:val="00634F60"/>
    <w:rsid w:val="00635028"/>
    <w:rsid w:val="00635778"/>
    <w:rsid w:val="00635C4B"/>
    <w:rsid w:val="006360E6"/>
    <w:rsid w:val="00636B44"/>
    <w:rsid w:val="00636D14"/>
    <w:rsid w:val="00636E40"/>
    <w:rsid w:val="00637234"/>
    <w:rsid w:val="00637461"/>
    <w:rsid w:val="00637820"/>
    <w:rsid w:val="00637CA6"/>
    <w:rsid w:val="00637E1B"/>
    <w:rsid w:val="00637E3E"/>
    <w:rsid w:val="00637F3C"/>
    <w:rsid w:val="00640C82"/>
    <w:rsid w:val="006411CA"/>
    <w:rsid w:val="0064150D"/>
    <w:rsid w:val="0064154B"/>
    <w:rsid w:val="00641825"/>
    <w:rsid w:val="00641DAF"/>
    <w:rsid w:val="00641E31"/>
    <w:rsid w:val="00642042"/>
    <w:rsid w:val="00643070"/>
    <w:rsid w:val="00643246"/>
    <w:rsid w:val="00643876"/>
    <w:rsid w:val="00643F76"/>
    <w:rsid w:val="00644458"/>
    <w:rsid w:val="00644C74"/>
    <w:rsid w:val="00644DB2"/>
    <w:rsid w:val="00644FF2"/>
    <w:rsid w:val="0064520D"/>
    <w:rsid w:val="00645580"/>
    <w:rsid w:val="00645C4C"/>
    <w:rsid w:val="006478CD"/>
    <w:rsid w:val="00647B76"/>
    <w:rsid w:val="00651112"/>
    <w:rsid w:val="00651F13"/>
    <w:rsid w:val="0065207B"/>
    <w:rsid w:val="0065281E"/>
    <w:rsid w:val="00652E11"/>
    <w:rsid w:val="00652EFA"/>
    <w:rsid w:val="006533CD"/>
    <w:rsid w:val="00653412"/>
    <w:rsid w:val="00653CDB"/>
    <w:rsid w:val="00654666"/>
    <w:rsid w:val="00654868"/>
    <w:rsid w:val="00655874"/>
    <w:rsid w:val="00655BBF"/>
    <w:rsid w:val="00655CF6"/>
    <w:rsid w:val="00655E42"/>
    <w:rsid w:val="00655FE2"/>
    <w:rsid w:val="00655FEF"/>
    <w:rsid w:val="00656D2D"/>
    <w:rsid w:val="0065751D"/>
    <w:rsid w:val="006609CD"/>
    <w:rsid w:val="00660A2B"/>
    <w:rsid w:val="00660B34"/>
    <w:rsid w:val="00660BA8"/>
    <w:rsid w:val="00661044"/>
    <w:rsid w:val="0066206C"/>
    <w:rsid w:val="0066220A"/>
    <w:rsid w:val="00662653"/>
    <w:rsid w:val="00662808"/>
    <w:rsid w:val="0066290E"/>
    <w:rsid w:val="00662B29"/>
    <w:rsid w:val="00662DAD"/>
    <w:rsid w:val="00663211"/>
    <w:rsid w:val="0066337C"/>
    <w:rsid w:val="00663F3B"/>
    <w:rsid w:val="00664B1C"/>
    <w:rsid w:val="0066524C"/>
    <w:rsid w:val="00665954"/>
    <w:rsid w:val="00665DD5"/>
    <w:rsid w:val="0066602D"/>
    <w:rsid w:val="006661C8"/>
    <w:rsid w:val="00666B64"/>
    <w:rsid w:val="00666E6A"/>
    <w:rsid w:val="00667115"/>
    <w:rsid w:val="006672E3"/>
    <w:rsid w:val="006675AD"/>
    <w:rsid w:val="00667B4A"/>
    <w:rsid w:val="00670550"/>
    <w:rsid w:val="006706C3"/>
    <w:rsid w:val="00670BEA"/>
    <w:rsid w:val="00670E02"/>
    <w:rsid w:val="00670F97"/>
    <w:rsid w:val="0067108F"/>
    <w:rsid w:val="00671112"/>
    <w:rsid w:val="00671126"/>
    <w:rsid w:val="006712B0"/>
    <w:rsid w:val="00671D55"/>
    <w:rsid w:val="00671DFF"/>
    <w:rsid w:val="006723D2"/>
    <w:rsid w:val="00673951"/>
    <w:rsid w:val="0067446C"/>
    <w:rsid w:val="00674556"/>
    <w:rsid w:val="006747E9"/>
    <w:rsid w:val="006748F4"/>
    <w:rsid w:val="00675DAA"/>
    <w:rsid w:val="00675E69"/>
    <w:rsid w:val="0067606C"/>
    <w:rsid w:val="00676837"/>
    <w:rsid w:val="00676BAD"/>
    <w:rsid w:val="00677410"/>
    <w:rsid w:val="00677B1B"/>
    <w:rsid w:val="0068056E"/>
    <w:rsid w:val="00680CB3"/>
    <w:rsid w:val="00681346"/>
    <w:rsid w:val="006814F9"/>
    <w:rsid w:val="00681A15"/>
    <w:rsid w:val="00682C4B"/>
    <w:rsid w:val="00682FD2"/>
    <w:rsid w:val="006833D2"/>
    <w:rsid w:val="006838D4"/>
    <w:rsid w:val="00683B97"/>
    <w:rsid w:val="00683FE6"/>
    <w:rsid w:val="006847B2"/>
    <w:rsid w:val="00684F85"/>
    <w:rsid w:val="00685AF5"/>
    <w:rsid w:val="0068630D"/>
    <w:rsid w:val="00686B2C"/>
    <w:rsid w:val="006870EA"/>
    <w:rsid w:val="006876A4"/>
    <w:rsid w:val="00687A68"/>
    <w:rsid w:val="00687EFB"/>
    <w:rsid w:val="00690185"/>
    <w:rsid w:val="0069047E"/>
    <w:rsid w:val="00690956"/>
    <w:rsid w:val="00691332"/>
    <w:rsid w:val="006916E9"/>
    <w:rsid w:val="00691756"/>
    <w:rsid w:val="0069252D"/>
    <w:rsid w:val="00692A86"/>
    <w:rsid w:val="006932C9"/>
    <w:rsid w:val="006933F9"/>
    <w:rsid w:val="00693F99"/>
    <w:rsid w:val="006950FB"/>
    <w:rsid w:val="0069559A"/>
    <w:rsid w:val="00695B3D"/>
    <w:rsid w:val="00695E2F"/>
    <w:rsid w:val="006977E7"/>
    <w:rsid w:val="006A035D"/>
    <w:rsid w:val="006A09D8"/>
    <w:rsid w:val="006A149E"/>
    <w:rsid w:val="006A2251"/>
    <w:rsid w:val="006A24E2"/>
    <w:rsid w:val="006A2629"/>
    <w:rsid w:val="006A2FD4"/>
    <w:rsid w:val="006A3108"/>
    <w:rsid w:val="006A355B"/>
    <w:rsid w:val="006A3EEF"/>
    <w:rsid w:val="006A3F27"/>
    <w:rsid w:val="006A49A4"/>
    <w:rsid w:val="006A5358"/>
    <w:rsid w:val="006A55DB"/>
    <w:rsid w:val="006A58E3"/>
    <w:rsid w:val="006A5B6C"/>
    <w:rsid w:val="006A5B72"/>
    <w:rsid w:val="006A5FA9"/>
    <w:rsid w:val="006A63F1"/>
    <w:rsid w:val="006A659D"/>
    <w:rsid w:val="006A71BE"/>
    <w:rsid w:val="006A7260"/>
    <w:rsid w:val="006A73E2"/>
    <w:rsid w:val="006A778D"/>
    <w:rsid w:val="006A783E"/>
    <w:rsid w:val="006A7ADB"/>
    <w:rsid w:val="006A7FE9"/>
    <w:rsid w:val="006B00CF"/>
    <w:rsid w:val="006B013E"/>
    <w:rsid w:val="006B046A"/>
    <w:rsid w:val="006B0619"/>
    <w:rsid w:val="006B10C5"/>
    <w:rsid w:val="006B1618"/>
    <w:rsid w:val="006B185F"/>
    <w:rsid w:val="006B19DB"/>
    <w:rsid w:val="006B1F7F"/>
    <w:rsid w:val="006B23C5"/>
    <w:rsid w:val="006B244E"/>
    <w:rsid w:val="006B26F9"/>
    <w:rsid w:val="006B273F"/>
    <w:rsid w:val="006B2E8D"/>
    <w:rsid w:val="006B3ADE"/>
    <w:rsid w:val="006B3DFE"/>
    <w:rsid w:val="006B406F"/>
    <w:rsid w:val="006B4DE7"/>
    <w:rsid w:val="006B4E9F"/>
    <w:rsid w:val="006B524A"/>
    <w:rsid w:val="006B5471"/>
    <w:rsid w:val="006B54B6"/>
    <w:rsid w:val="006B56F1"/>
    <w:rsid w:val="006B571A"/>
    <w:rsid w:val="006B59B4"/>
    <w:rsid w:val="006B65A2"/>
    <w:rsid w:val="006B68F4"/>
    <w:rsid w:val="006B6C04"/>
    <w:rsid w:val="006B6DEC"/>
    <w:rsid w:val="006B6FB2"/>
    <w:rsid w:val="006B7393"/>
    <w:rsid w:val="006B7C59"/>
    <w:rsid w:val="006B7DC8"/>
    <w:rsid w:val="006C00D2"/>
    <w:rsid w:val="006C1122"/>
    <w:rsid w:val="006C128E"/>
    <w:rsid w:val="006C1D70"/>
    <w:rsid w:val="006C1EDE"/>
    <w:rsid w:val="006C2076"/>
    <w:rsid w:val="006C29C3"/>
    <w:rsid w:val="006C2DA2"/>
    <w:rsid w:val="006C2DFC"/>
    <w:rsid w:val="006C332D"/>
    <w:rsid w:val="006C360E"/>
    <w:rsid w:val="006C3719"/>
    <w:rsid w:val="006C39DE"/>
    <w:rsid w:val="006C3BAC"/>
    <w:rsid w:val="006C4095"/>
    <w:rsid w:val="006C53A7"/>
    <w:rsid w:val="006C54C6"/>
    <w:rsid w:val="006C5BAB"/>
    <w:rsid w:val="006C5EC2"/>
    <w:rsid w:val="006C63DD"/>
    <w:rsid w:val="006C6703"/>
    <w:rsid w:val="006C6885"/>
    <w:rsid w:val="006C6940"/>
    <w:rsid w:val="006C6FC0"/>
    <w:rsid w:val="006C6FFB"/>
    <w:rsid w:val="006C7031"/>
    <w:rsid w:val="006C72A9"/>
    <w:rsid w:val="006C795B"/>
    <w:rsid w:val="006C7AE8"/>
    <w:rsid w:val="006C7BEB"/>
    <w:rsid w:val="006C7C6E"/>
    <w:rsid w:val="006C7ECD"/>
    <w:rsid w:val="006D074D"/>
    <w:rsid w:val="006D0915"/>
    <w:rsid w:val="006D0E61"/>
    <w:rsid w:val="006D1229"/>
    <w:rsid w:val="006D1341"/>
    <w:rsid w:val="006D18AD"/>
    <w:rsid w:val="006D2042"/>
    <w:rsid w:val="006D21C3"/>
    <w:rsid w:val="006D251E"/>
    <w:rsid w:val="006D2626"/>
    <w:rsid w:val="006D2847"/>
    <w:rsid w:val="006D2BCD"/>
    <w:rsid w:val="006D2E74"/>
    <w:rsid w:val="006D2F04"/>
    <w:rsid w:val="006D2FC8"/>
    <w:rsid w:val="006D37F3"/>
    <w:rsid w:val="006D3AE3"/>
    <w:rsid w:val="006D3D8F"/>
    <w:rsid w:val="006D42BA"/>
    <w:rsid w:val="006D4EA3"/>
    <w:rsid w:val="006D5063"/>
    <w:rsid w:val="006D54D8"/>
    <w:rsid w:val="006D58B0"/>
    <w:rsid w:val="006D5A75"/>
    <w:rsid w:val="006D5D4B"/>
    <w:rsid w:val="006D62F8"/>
    <w:rsid w:val="006D64CD"/>
    <w:rsid w:val="006D6573"/>
    <w:rsid w:val="006D662A"/>
    <w:rsid w:val="006D6937"/>
    <w:rsid w:val="006D73FA"/>
    <w:rsid w:val="006D7456"/>
    <w:rsid w:val="006D77A7"/>
    <w:rsid w:val="006D79CD"/>
    <w:rsid w:val="006E0019"/>
    <w:rsid w:val="006E0235"/>
    <w:rsid w:val="006E04BC"/>
    <w:rsid w:val="006E0E4A"/>
    <w:rsid w:val="006E0F9F"/>
    <w:rsid w:val="006E1263"/>
    <w:rsid w:val="006E1ABE"/>
    <w:rsid w:val="006E1B2C"/>
    <w:rsid w:val="006E1CA5"/>
    <w:rsid w:val="006E2A27"/>
    <w:rsid w:val="006E32D6"/>
    <w:rsid w:val="006E3313"/>
    <w:rsid w:val="006E39CE"/>
    <w:rsid w:val="006E4A51"/>
    <w:rsid w:val="006E4D40"/>
    <w:rsid w:val="006E4D6A"/>
    <w:rsid w:val="006E50BD"/>
    <w:rsid w:val="006E518F"/>
    <w:rsid w:val="006E59A9"/>
    <w:rsid w:val="006E611E"/>
    <w:rsid w:val="006E6283"/>
    <w:rsid w:val="006E62C6"/>
    <w:rsid w:val="006E6B35"/>
    <w:rsid w:val="006E6FC2"/>
    <w:rsid w:val="006E70EC"/>
    <w:rsid w:val="006F0106"/>
    <w:rsid w:val="006F018C"/>
    <w:rsid w:val="006F062F"/>
    <w:rsid w:val="006F06B6"/>
    <w:rsid w:val="006F094B"/>
    <w:rsid w:val="006F09D4"/>
    <w:rsid w:val="006F09ED"/>
    <w:rsid w:val="006F0BC0"/>
    <w:rsid w:val="006F0C3D"/>
    <w:rsid w:val="006F0EDB"/>
    <w:rsid w:val="006F11AA"/>
    <w:rsid w:val="006F143D"/>
    <w:rsid w:val="006F17E1"/>
    <w:rsid w:val="006F18DA"/>
    <w:rsid w:val="006F3562"/>
    <w:rsid w:val="006F3F24"/>
    <w:rsid w:val="006F4199"/>
    <w:rsid w:val="006F4810"/>
    <w:rsid w:val="006F4B77"/>
    <w:rsid w:val="006F50A1"/>
    <w:rsid w:val="006F5A53"/>
    <w:rsid w:val="006F6D4D"/>
    <w:rsid w:val="006F7127"/>
    <w:rsid w:val="006F7331"/>
    <w:rsid w:val="006F788C"/>
    <w:rsid w:val="006F7BAD"/>
    <w:rsid w:val="006F7FBE"/>
    <w:rsid w:val="00700433"/>
    <w:rsid w:val="00700849"/>
    <w:rsid w:val="00700C55"/>
    <w:rsid w:val="00700D03"/>
    <w:rsid w:val="00700DD1"/>
    <w:rsid w:val="00701065"/>
    <w:rsid w:val="007010E3"/>
    <w:rsid w:val="007012AE"/>
    <w:rsid w:val="007015C7"/>
    <w:rsid w:val="007026BA"/>
    <w:rsid w:val="00702FF7"/>
    <w:rsid w:val="00703263"/>
    <w:rsid w:val="00703532"/>
    <w:rsid w:val="00703584"/>
    <w:rsid w:val="00703ACC"/>
    <w:rsid w:val="00704162"/>
    <w:rsid w:val="0070450A"/>
    <w:rsid w:val="00704F3D"/>
    <w:rsid w:val="00705120"/>
    <w:rsid w:val="0070526C"/>
    <w:rsid w:val="00705C78"/>
    <w:rsid w:val="00706B92"/>
    <w:rsid w:val="0070711E"/>
    <w:rsid w:val="00707424"/>
    <w:rsid w:val="007077D7"/>
    <w:rsid w:val="00707D5F"/>
    <w:rsid w:val="00707DAE"/>
    <w:rsid w:val="00707F33"/>
    <w:rsid w:val="00710172"/>
    <w:rsid w:val="007107F6"/>
    <w:rsid w:val="00710B8D"/>
    <w:rsid w:val="00711AC7"/>
    <w:rsid w:val="00712AFC"/>
    <w:rsid w:val="00712E59"/>
    <w:rsid w:val="00713234"/>
    <w:rsid w:val="0071330A"/>
    <w:rsid w:val="00713312"/>
    <w:rsid w:val="00713CFD"/>
    <w:rsid w:val="00714BF6"/>
    <w:rsid w:val="007152ED"/>
    <w:rsid w:val="00716090"/>
    <w:rsid w:val="007163DB"/>
    <w:rsid w:val="00716473"/>
    <w:rsid w:val="0071663A"/>
    <w:rsid w:val="00716745"/>
    <w:rsid w:val="0071746F"/>
    <w:rsid w:val="007175DB"/>
    <w:rsid w:val="007179B4"/>
    <w:rsid w:val="00717B98"/>
    <w:rsid w:val="00717CB1"/>
    <w:rsid w:val="00720B79"/>
    <w:rsid w:val="00720F47"/>
    <w:rsid w:val="0072141B"/>
    <w:rsid w:val="007214A2"/>
    <w:rsid w:val="0072171B"/>
    <w:rsid w:val="0072192E"/>
    <w:rsid w:val="00721C04"/>
    <w:rsid w:val="00721C9D"/>
    <w:rsid w:val="00721CD8"/>
    <w:rsid w:val="00721E81"/>
    <w:rsid w:val="00722111"/>
    <w:rsid w:val="00722693"/>
    <w:rsid w:val="00723629"/>
    <w:rsid w:val="00723E57"/>
    <w:rsid w:val="00724737"/>
    <w:rsid w:val="00724862"/>
    <w:rsid w:val="007250F0"/>
    <w:rsid w:val="00725191"/>
    <w:rsid w:val="007252DD"/>
    <w:rsid w:val="007262B9"/>
    <w:rsid w:val="007262CE"/>
    <w:rsid w:val="00726A0A"/>
    <w:rsid w:val="00727040"/>
    <w:rsid w:val="0072713C"/>
    <w:rsid w:val="00727F50"/>
    <w:rsid w:val="007300B0"/>
    <w:rsid w:val="007306A9"/>
    <w:rsid w:val="007316AC"/>
    <w:rsid w:val="00731987"/>
    <w:rsid w:val="0073231F"/>
    <w:rsid w:val="0073273E"/>
    <w:rsid w:val="00732910"/>
    <w:rsid w:val="00732F07"/>
    <w:rsid w:val="0073321E"/>
    <w:rsid w:val="00733F53"/>
    <w:rsid w:val="00734846"/>
    <w:rsid w:val="00734A66"/>
    <w:rsid w:val="007351E0"/>
    <w:rsid w:val="00735810"/>
    <w:rsid w:val="00736393"/>
    <w:rsid w:val="00736CB9"/>
    <w:rsid w:val="0073738F"/>
    <w:rsid w:val="007374E9"/>
    <w:rsid w:val="00737792"/>
    <w:rsid w:val="00737882"/>
    <w:rsid w:val="00737F99"/>
    <w:rsid w:val="00740D66"/>
    <w:rsid w:val="007410D0"/>
    <w:rsid w:val="00741367"/>
    <w:rsid w:val="007416F4"/>
    <w:rsid w:val="007417DD"/>
    <w:rsid w:val="007417FD"/>
    <w:rsid w:val="007427BD"/>
    <w:rsid w:val="0074280E"/>
    <w:rsid w:val="00742FB5"/>
    <w:rsid w:val="00743AD0"/>
    <w:rsid w:val="00744C1C"/>
    <w:rsid w:val="00744C7D"/>
    <w:rsid w:val="007456E0"/>
    <w:rsid w:val="007459FA"/>
    <w:rsid w:val="00746585"/>
    <w:rsid w:val="007468E0"/>
    <w:rsid w:val="00746E5D"/>
    <w:rsid w:val="00747429"/>
    <w:rsid w:val="00747782"/>
    <w:rsid w:val="007478AD"/>
    <w:rsid w:val="00750367"/>
    <w:rsid w:val="00750C85"/>
    <w:rsid w:val="00750CFC"/>
    <w:rsid w:val="007515BE"/>
    <w:rsid w:val="00751EF3"/>
    <w:rsid w:val="00751F6A"/>
    <w:rsid w:val="0075205A"/>
    <w:rsid w:val="007528DD"/>
    <w:rsid w:val="00752FA4"/>
    <w:rsid w:val="0075314D"/>
    <w:rsid w:val="007534D9"/>
    <w:rsid w:val="00753BEC"/>
    <w:rsid w:val="00754339"/>
    <w:rsid w:val="00754B7B"/>
    <w:rsid w:val="00754C50"/>
    <w:rsid w:val="00755130"/>
    <w:rsid w:val="00755CC1"/>
    <w:rsid w:val="007562DF"/>
    <w:rsid w:val="0075630A"/>
    <w:rsid w:val="00756A9D"/>
    <w:rsid w:val="00757C6E"/>
    <w:rsid w:val="00757CFB"/>
    <w:rsid w:val="0076025D"/>
    <w:rsid w:val="007604F0"/>
    <w:rsid w:val="0076070A"/>
    <w:rsid w:val="00760D75"/>
    <w:rsid w:val="00762183"/>
    <w:rsid w:val="007625D2"/>
    <w:rsid w:val="00762BEF"/>
    <w:rsid w:val="00763907"/>
    <w:rsid w:val="00763CB1"/>
    <w:rsid w:val="00763E2A"/>
    <w:rsid w:val="007647E9"/>
    <w:rsid w:val="00764E23"/>
    <w:rsid w:val="007652A1"/>
    <w:rsid w:val="007655E6"/>
    <w:rsid w:val="00765A24"/>
    <w:rsid w:val="0076631D"/>
    <w:rsid w:val="00766802"/>
    <w:rsid w:val="00766B62"/>
    <w:rsid w:val="00766CF3"/>
    <w:rsid w:val="00766CFD"/>
    <w:rsid w:val="00766FA2"/>
    <w:rsid w:val="007670C1"/>
    <w:rsid w:val="00770BBF"/>
    <w:rsid w:val="00770DF7"/>
    <w:rsid w:val="00770F13"/>
    <w:rsid w:val="0077110C"/>
    <w:rsid w:val="00771494"/>
    <w:rsid w:val="00771646"/>
    <w:rsid w:val="007717CF"/>
    <w:rsid w:val="007723A9"/>
    <w:rsid w:val="00772529"/>
    <w:rsid w:val="00772B96"/>
    <w:rsid w:val="00772EE8"/>
    <w:rsid w:val="00773284"/>
    <w:rsid w:val="007736A1"/>
    <w:rsid w:val="00773CDE"/>
    <w:rsid w:val="00773D8B"/>
    <w:rsid w:val="0077423A"/>
    <w:rsid w:val="00774352"/>
    <w:rsid w:val="0077490F"/>
    <w:rsid w:val="00777488"/>
    <w:rsid w:val="0078001D"/>
    <w:rsid w:val="00780088"/>
    <w:rsid w:val="0078075C"/>
    <w:rsid w:val="00781080"/>
    <w:rsid w:val="007816BD"/>
    <w:rsid w:val="007816D1"/>
    <w:rsid w:val="0078171A"/>
    <w:rsid w:val="0078261A"/>
    <w:rsid w:val="00782800"/>
    <w:rsid w:val="00782AB2"/>
    <w:rsid w:val="007832ED"/>
    <w:rsid w:val="00783FA4"/>
    <w:rsid w:val="00784578"/>
    <w:rsid w:val="00784A5E"/>
    <w:rsid w:val="00784F0C"/>
    <w:rsid w:val="0078522B"/>
    <w:rsid w:val="00786081"/>
    <w:rsid w:val="00786455"/>
    <w:rsid w:val="007867AB"/>
    <w:rsid w:val="00786F27"/>
    <w:rsid w:val="0078714D"/>
    <w:rsid w:val="00787DD9"/>
    <w:rsid w:val="007902B6"/>
    <w:rsid w:val="00790315"/>
    <w:rsid w:val="00790B85"/>
    <w:rsid w:val="007911AB"/>
    <w:rsid w:val="0079125E"/>
    <w:rsid w:val="00791C4F"/>
    <w:rsid w:val="00791C88"/>
    <w:rsid w:val="00791D37"/>
    <w:rsid w:val="00791D46"/>
    <w:rsid w:val="00791F22"/>
    <w:rsid w:val="007922AE"/>
    <w:rsid w:val="007924E5"/>
    <w:rsid w:val="00792969"/>
    <w:rsid w:val="0079299C"/>
    <w:rsid w:val="00792C85"/>
    <w:rsid w:val="00792DD7"/>
    <w:rsid w:val="007930D7"/>
    <w:rsid w:val="00793238"/>
    <w:rsid w:val="00793F91"/>
    <w:rsid w:val="00794004"/>
    <w:rsid w:val="007941C0"/>
    <w:rsid w:val="007941D5"/>
    <w:rsid w:val="00794343"/>
    <w:rsid w:val="007948EF"/>
    <w:rsid w:val="0079512A"/>
    <w:rsid w:val="0079572E"/>
    <w:rsid w:val="007963B4"/>
    <w:rsid w:val="00796CC1"/>
    <w:rsid w:val="007976AC"/>
    <w:rsid w:val="007977CA"/>
    <w:rsid w:val="007A0333"/>
    <w:rsid w:val="007A096F"/>
    <w:rsid w:val="007A0A36"/>
    <w:rsid w:val="007A0C46"/>
    <w:rsid w:val="007A0D2C"/>
    <w:rsid w:val="007A0D43"/>
    <w:rsid w:val="007A13C0"/>
    <w:rsid w:val="007A14B8"/>
    <w:rsid w:val="007A1820"/>
    <w:rsid w:val="007A18A7"/>
    <w:rsid w:val="007A22F5"/>
    <w:rsid w:val="007A235C"/>
    <w:rsid w:val="007A248B"/>
    <w:rsid w:val="007A3018"/>
    <w:rsid w:val="007A3701"/>
    <w:rsid w:val="007A416F"/>
    <w:rsid w:val="007A6944"/>
    <w:rsid w:val="007A69CD"/>
    <w:rsid w:val="007A7C5A"/>
    <w:rsid w:val="007A7DCB"/>
    <w:rsid w:val="007B045F"/>
    <w:rsid w:val="007B057C"/>
    <w:rsid w:val="007B0800"/>
    <w:rsid w:val="007B0FBD"/>
    <w:rsid w:val="007B1702"/>
    <w:rsid w:val="007B1743"/>
    <w:rsid w:val="007B1A08"/>
    <w:rsid w:val="007B23D2"/>
    <w:rsid w:val="007B2558"/>
    <w:rsid w:val="007B294A"/>
    <w:rsid w:val="007B2B7F"/>
    <w:rsid w:val="007B2CCC"/>
    <w:rsid w:val="007B35BE"/>
    <w:rsid w:val="007B36A9"/>
    <w:rsid w:val="007B37A6"/>
    <w:rsid w:val="007B3903"/>
    <w:rsid w:val="007B3D71"/>
    <w:rsid w:val="007B3F1F"/>
    <w:rsid w:val="007B4209"/>
    <w:rsid w:val="007B46D7"/>
    <w:rsid w:val="007B50C5"/>
    <w:rsid w:val="007B5311"/>
    <w:rsid w:val="007B57D9"/>
    <w:rsid w:val="007B5A71"/>
    <w:rsid w:val="007B73B0"/>
    <w:rsid w:val="007B7433"/>
    <w:rsid w:val="007B7888"/>
    <w:rsid w:val="007B799F"/>
    <w:rsid w:val="007B7EAC"/>
    <w:rsid w:val="007B7ECB"/>
    <w:rsid w:val="007C04AE"/>
    <w:rsid w:val="007C08AE"/>
    <w:rsid w:val="007C0B50"/>
    <w:rsid w:val="007C0CC0"/>
    <w:rsid w:val="007C12D6"/>
    <w:rsid w:val="007C137D"/>
    <w:rsid w:val="007C17C3"/>
    <w:rsid w:val="007C18C6"/>
    <w:rsid w:val="007C1913"/>
    <w:rsid w:val="007C2217"/>
    <w:rsid w:val="007C228A"/>
    <w:rsid w:val="007C2675"/>
    <w:rsid w:val="007C2988"/>
    <w:rsid w:val="007C3695"/>
    <w:rsid w:val="007C36CD"/>
    <w:rsid w:val="007C3840"/>
    <w:rsid w:val="007C3B04"/>
    <w:rsid w:val="007C5B5E"/>
    <w:rsid w:val="007C5E5A"/>
    <w:rsid w:val="007C6274"/>
    <w:rsid w:val="007C7420"/>
    <w:rsid w:val="007C7514"/>
    <w:rsid w:val="007D01C9"/>
    <w:rsid w:val="007D054A"/>
    <w:rsid w:val="007D068D"/>
    <w:rsid w:val="007D079C"/>
    <w:rsid w:val="007D0F7C"/>
    <w:rsid w:val="007D1DE6"/>
    <w:rsid w:val="007D2214"/>
    <w:rsid w:val="007D2758"/>
    <w:rsid w:val="007D2C3B"/>
    <w:rsid w:val="007D2CF9"/>
    <w:rsid w:val="007D2FEF"/>
    <w:rsid w:val="007D3A7C"/>
    <w:rsid w:val="007D3CA0"/>
    <w:rsid w:val="007D42D5"/>
    <w:rsid w:val="007D48D1"/>
    <w:rsid w:val="007D4935"/>
    <w:rsid w:val="007D5924"/>
    <w:rsid w:val="007D5A26"/>
    <w:rsid w:val="007D5B5F"/>
    <w:rsid w:val="007D5C38"/>
    <w:rsid w:val="007D5D6D"/>
    <w:rsid w:val="007D5E9A"/>
    <w:rsid w:val="007D6123"/>
    <w:rsid w:val="007D629B"/>
    <w:rsid w:val="007D6B04"/>
    <w:rsid w:val="007D73FB"/>
    <w:rsid w:val="007D749C"/>
    <w:rsid w:val="007D74B2"/>
    <w:rsid w:val="007D75F9"/>
    <w:rsid w:val="007D78B3"/>
    <w:rsid w:val="007E07C8"/>
    <w:rsid w:val="007E13E5"/>
    <w:rsid w:val="007E180E"/>
    <w:rsid w:val="007E2483"/>
    <w:rsid w:val="007E29D3"/>
    <w:rsid w:val="007E2ECC"/>
    <w:rsid w:val="007E3280"/>
    <w:rsid w:val="007E3511"/>
    <w:rsid w:val="007E37CD"/>
    <w:rsid w:val="007E4100"/>
    <w:rsid w:val="007E41D1"/>
    <w:rsid w:val="007E5252"/>
    <w:rsid w:val="007E5F1A"/>
    <w:rsid w:val="007E5FF5"/>
    <w:rsid w:val="007E6F2B"/>
    <w:rsid w:val="007E6F2C"/>
    <w:rsid w:val="007E7233"/>
    <w:rsid w:val="007E75BA"/>
    <w:rsid w:val="007E7F0E"/>
    <w:rsid w:val="007F0091"/>
    <w:rsid w:val="007F00D2"/>
    <w:rsid w:val="007F0240"/>
    <w:rsid w:val="007F1071"/>
    <w:rsid w:val="007F13B3"/>
    <w:rsid w:val="007F17E7"/>
    <w:rsid w:val="007F1908"/>
    <w:rsid w:val="007F1D5A"/>
    <w:rsid w:val="007F1E61"/>
    <w:rsid w:val="007F220B"/>
    <w:rsid w:val="007F2E2C"/>
    <w:rsid w:val="007F3C4C"/>
    <w:rsid w:val="007F40F9"/>
    <w:rsid w:val="007F4875"/>
    <w:rsid w:val="007F67CC"/>
    <w:rsid w:val="007F7226"/>
    <w:rsid w:val="007F7BEC"/>
    <w:rsid w:val="00800297"/>
    <w:rsid w:val="008006AD"/>
    <w:rsid w:val="00800B7F"/>
    <w:rsid w:val="00800C95"/>
    <w:rsid w:val="008014B5"/>
    <w:rsid w:val="00801801"/>
    <w:rsid w:val="008018BF"/>
    <w:rsid w:val="008025EF"/>
    <w:rsid w:val="00802919"/>
    <w:rsid w:val="00802C67"/>
    <w:rsid w:val="00802E37"/>
    <w:rsid w:val="00803D57"/>
    <w:rsid w:val="00803F62"/>
    <w:rsid w:val="00804DC8"/>
    <w:rsid w:val="0080501D"/>
    <w:rsid w:val="008054DB"/>
    <w:rsid w:val="00805A55"/>
    <w:rsid w:val="00805ACC"/>
    <w:rsid w:val="00805C12"/>
    <w:rsid w:val="00805D56"/>
    <w:rsid w:val="00806040"/>
    <w:rsid w:val="00806057"/>
    <w:rsid w:val="008072DF"/>
    <w:rsid w:val="00807541"/>
    <w:rsid w:val="00807A9D"/>
    <w:rsid w:val="00807ECC"/>
    <w:rsid w:val="0081009D"/>
    <w:rsid w:val="008104F9"/>
    <w:rsid w:val="00810AC6"/>
    <w:rsid w:val="00810EAF"/>
    <w:rsid w:val="00810F00"/>
    <w:rsid w:val="0081102F"/>
    <w:rsid w:val="008115D5"/>
    <w:rsid w:val="0081181A"/>
    <w:rsid w:val="00811DCB"/>
    <w:rsid w:val="00812386"/>
    <w:rsid w:val="0081241B"/>
    <w:rsid w:val="00812D31"/>
    <w:rsid w:val="00813113"/>
    <w:rsid w:val="00813921"/>
    <w:rsid w:val="00813E2D"/>
    <w:rsid w:val="00816614"/>
    <w:rsid w:val="00816CCF"/>
    <w:rsid w:val="008171A7"/>
    <w:rsid w:val="00817A6B"/>
    <w:rsid w:val="00817B85"/>
    <w:rsid w:val="00820184"/>
    <w:rsid w:val="00820871"/>
    <w:rsid w:val="0082108C"/>
    <w:rsid w:val="00821429"/>
    <w:rsid w:val="00821A6B"/>
    <w:rsid w:val="00821BED"/>
    <w:rsid w:val="008223B9"/>
    <w:rsid w:val="008224CC"/>
    <w:rsid w:val="00822894"/>
    <w:rsid w:val="008229B3"/>
    <w:rsid w:val="00822EBB"/>
    <w:rsid w:val="00823F5E"/>
    <w:rsid w:val="00824137"/>
    <w:rsid w:val="0082574E"/>
    <w:rsid w:val="00825A7F"/>
    <w:rsid w:val="00826097"/>
    <w:rsid w:val="0082675B"/>
    <w:rsid w:val="0082677B"/>
    <w:rsid w:val="008268C2"/>
    <w:rsid w:val="00826ACA"/>
    <w:rsid w:val="008272D9"/>
    <w:rsid w:val="008274AD"/>
    <w:rsid w:val="00827642"/>
    <w:rsid w:val="008278BD"/>
    <w:rsid w:val="008279B4"/>
    <w:rsid w:val="00827A54"/>
    <w:rsid w:val="00827C19"/>
    <w:rsid w:val="00827E9E"/>
    <w:rsid w:val="0083086B"/>
    <w:rsid w:val="008312A2"/>
    <w:rsid w:val="008317F5"/>
    <w:rsid w:val="00831D73"/>
    <w:rsid w:val="008324A0"/>
    <w:rsid w:val="008327DF"/>
    <w:rsid w:val="00832EF4"/>
    <w:rsid w:val="0083300B"/>
    <w:rsid w:val="008336B6"/>
    <w:rsid w:val="00833715"/>
    <w:rsid w:val="00834F17"/>
    <w:rsid w:val="008356E6"/>
    <w:rsid w:val="00835E18"/>
    <w:rsid w:val="0083626E"/>
    <w:rsid w:val="00836277"/>
    <w:rsid w:val="008364B8"/>
    <w:rsid w:val="00836557"/>
    <w:rsid w:val="008366E7"/>
    <w:rsid w:val="0083686A"/>
    <w:rsid w:val="00836E03"/>
    <w:rsid w:val="00840810"/>
    <w:rsid w:val="00840D30"/>
    <w:rsid w:val="008411F7"/>
    <w:rsid w:val="0084168D"/>
    <w:rsid w:val="00841C7F"/>
    <w:rsid w:val="00842450"/>
    <w:rsid w:val="00842708"/>
    <w:rsid w:val="00842A1B"/>
    <w:rsid w:val="00842DD0"/>
    <w:rsid w:val="00843D9A"/>
    <w:rsid w:val="008444CA"/>
    <w:rsid w:val="008445CD"/>
    <w:rsid w:val="00844947"/>
    <w:rsid w:val="00844EC5"/>
    <w:rsid w:val="008455DE"/>
    <w:rsid w:val="0084564B"/>
    <w:rsid w:val="00845CE4"/>
    <w:rsid w:val="00845D81"/>
    <w:rsid w:val="00846138"/>
    <w:rsid w:val="00846C99"/>
    <w:rsid w:val="00846FF0"/>
    <w:rsid w:val="00847134"/>
    <w:rsid w:val="008475C2"/>
    <w:rsid w:val="00850876"/>
    <w:rsid w:val="008513D2"/>
    <w:rsid w:val="008519A3"/>
    <w:rsid w:val="00851A72"/>
    <w:rsid w:val="00851EE1"/>
    <w:rsid w:val="008521FC"/>
    <w:rsid w:val="00852B00"/>
    <w:rsid w:val="008538D6"/>
    <w:rsid w:val="00853917"/>
    <w:rsid w:val="00853FC8"/>
    <w:rsid w:val="00854070"/>
    <w:rsid w:val="0085473D"/>
    <w:rsid w:val="008551BB"/>
    <w:rsid w:val="0085541C"/>
    <w:rsid w:val="008554D1"/>
    <w:rsid w:val="00856694"/>
    <w:rsid w:val="008571D9"/>
    <w:rsid w:val="0085768A"/>
    <w:rsid w:val="00860253"/>
    <w:rsid w:val="008607F2"/>
    <w:rsid w:val="00861AE2"/>
    <w:rsid w:val="00861CA7"/>
    <w:rsid w:val="00861E49"/>
    <w:rsid w:val="00862066"/>
    <w:rsid w:val="0086214D"/>
    <w:rsid w:val="008627A0"/>
    <w:rsid w:val="00862C00"/>
    <w:rsid w:val="0086333D"/>
    <w:rsid w:val="008637A3"/>
    <w:rsid w:val="00863C69"/>
    <w:rsid w:val="00863E3F"/>
    <w:rsid w:val="00864071"/>
    <w:rsid w:val="00864759"/>
    <w:rsid w:val="008648C8"/>
    <w:rsid w:val="00864DB7"/>
    <w:rsid w:val="0086516B"/>
    <w:rsid w:val="00865405"/>
    <w:rsid w:val="00865514"/>
    <w:rsid w:val="00865537"/>
    <w:rsid w:val="008658DA"/>
    <w:rsid w:val="00865C5B"/>
    <w:rsid w:val="00865F54"/>
    <w:rsid w:val="00866BBE"/>
    <w:rsid w:val="008679D9"/>
    <w:rsid w:val="00867A32"/>
    <w:rsid w:val="0087035E"/>
    <w:rsid w:val="008703E6"/>
    <w:rsid w:val="008704A5"/>
    <w:rsid w:val="008708DA"/>
    <w:rsid w:val="00870C06"/>
    <w:rsid w:val="008715A4"/>
    <w:rsid w:val="00871BAB"/>
    <w:rsid w:val="00871CC6"/>
    <w:rsid w:val="0087208F"/>
    <w:rsid w:val="00872969"/>
    <w:rsid w:val="00872D49"/>
    <w:rsid w:val="0087323E"/>
    <w:rsid w:val="008732F8"/>
    <w:rsid w:val="00874839"/>
    <w:rsid w:val="0087492A"/>
    <w:rsid w:val="00875C55"/>
    <w:rsid w:val="00876346"/>
    <w:rsid w:val="00876442"/>
    <w:rsid w:val="00876BCB"/>
    <w:rsid w:val="00876CCC"/>
    <w:rsid w:val="008770C7"/>
    <w:rsid w:val="008772BB"/>
    <w:rsid w:val="00877368"/>
    <w:rsid w:val="00877810"/>
    <w:rsid w:val="00877924"/>
    <w:rsid w:val="00877A5D"/>
    <w:rsid w:val="00877DB0"/>
    <w:rsid w:val="00880DB6"/>
    <w:rsid w:val="008812F9"/>
    <w:rsid w:val="00881A7F"/>
    <w:rsid w:val="00881B65"/>
    <w:rsid w:val="008825CC"/>
    <w:rsid w:val="00882A5E"/>
    <w:rsid w:val="00882D46"/>
    <w:rsid w:val="0088327F"/>
    <w:rsid w:val="00883D31"/>
    <w:rsid w:val="008841A7"/>
    <w:rsid w:val="0088424F"/>
    <w:rsid w:val="00884B35"/>
    <w:rsid w:val="008850ED"/>
    <w:rsid w:val="00885DF1"/>
    <w:rsid w:val="00885FB7"/>
    <w:rsid w:val="008863BE"/>
    <w:rsid w:val="008879B9"/>
    <w:rsid w:val="00887D38"/>
    <w:rsid w:val="0089017C"/>
    <w:rsid w:val="00890D77"/>
    <w:rsid w:val="00890DE2"/>
    <w:rsid w:val="0089139C"/>
    <w:rsid w:val="00891565"/>
    <w:rsid w:val="00891BF8"/>
    <w:rsid w:val="00891CB7"/>
    <w:rsid w:val="00892150"/>
    <w:rsid w:val="00892FAF"/>
    <w:rsid w:val="008937A9"/>
    <w:rsid w:val="00893C60"/>
    <w:rsid w:val="008941E8"/>
    <w:rsid w:val="008945D2"/>
    <w:rsid w:val="0089522D"/>
    <w:rsid w:val="00895A96"/>
    <w:rsid w:val="00895B9F"/>
    <w:rsid w:val="00897BC9"/>
    <w:rsid w:val="00897BD7"/>
    <w:rsid w:val="008A0021"/>
    <w:rsid w:val="008A01B3"/>
    <w:rsid w:val="008A087F"/>
    <w:rsid w:val="008A0FC8"/>
    <w:rsid w:val="008A11A7"/>
    <w:rsid w:val="008A180E"/>
    <w:rsid w:val="008A1DB6"/>
    <w:rsid w:val="008A2017"/>
    <w:rsid w:val="008A213A"/>
    <w:rsid w:val="008A2AE3"/>
    <w:rsid w:val="008A3247"/>
    <w:rsid w:val="008A326D"/>
    <w:rsid w:val="008A3BD2"/>
    <w:rsid w:val="008A3F79"/>
    <w:rsid w:val="008A4403"/>
    <w:rsid w:val="008A4A57"/>
    <w:rsid w:val="008A4D98"/>
    <w:rsid w:val="008A53EA"/>
    <w:rsid w:val="008A58AA"/>
    <w:rsid w:val="008A5D9F"/>
    <w:rsid w:val="008A5EA6"/>
    <w:rsid w:val="008A61A1"/>
    <w:rsid w:val="008A652F"/>
    <w:rsid w:val="008A65AF"/>
    <w:rsid w:val="008A7446"/>
    <w:rsid w:val="008A761C"/>
    <w:rsid w:val="008A7F31"/>
    <w:rsid w:val="008A7F33"/>
    <w:rsid w:val="008B03D2"/>
    <w:rsid w:val="008B0520"/>
    <w:rsid w:val="008B0F91"/>
    <w:rsid w:val="008B15C4"/>
    <w:rsid w:val="008B15F3"/>
    <w:rsid w:val="008B1661"/>
    <w:rsid w:val="008B1B73"/>
    <w:rsid w:val="008B1E98"/>
    <w:rsid w:val="008B23A5"/>
    <w:rsid w:val="008B26FE"/>
    <w:rsid w:val="008B37B0"/>
    <w:rsid w:val="008B3804"/>
    <w:rsid w:val="008B5338"/>
    <w:rsid w:val="008B5FEA"/>
    <w:rsid w:val="008B66CC"/>
    <w:rsid w:val="008B7337"/>
    <w:rsid w:val="008B780F"/>
    <w:rsid w:val="008B7955"/>
    <w:rsid w:val="008B7ABE"/>
    <w:rsid w:val="008B7AD2"/>
    <w:rsid w:val="008C0CD9"/>
    <w:rsid w:val="008C0F28"/>
    <w:rsid w:val="008C12D7"/>
    <w:rsid w:val="008C172C"/>
    <w:rsid w:val="008C18DC"/>
    <w:rsid w:val="008C2026"/>
    <w:rsid w:val="008C20BF"/>
    <w:rsid w:val="008C24A0"/>
    <w:rsid w:val="008C2640"/>
    <w:rsid w:val="008C2D4B"/>
    <w:rsid w:val="008C2F44"/>
    <w:rsid w:val="008C3936"/>
    <w:rsid w:val="008C3F80"/>
    <w:rsid w:val="008C581D"/>
    <w:rsid w:val="008C6215"/>
    <w:rsid w:val="008C63A4"/>
    <w:rsid w:val="008C645D"/>
    <w:rsid w:val="008C6579"/>
    <w:rsid w:val="008C682F"/>
    <w:rsid w:val="008C7029"/>
    <w:rsid w:val="008C71FA"/>
    <w:rsid w:val="008C758A"/>
    <w:rsid w:val="008C77A5"/>
    <w:rsid w:val="008C7A83"/>
    <w:rsid w:val="008C7E16"/>
    <w:rsid w:val="008D0C7A"/>
    <w:rsid w:val="008D158A"/>
    <w:rsid w:val="008D1AC5"/>
    <w:rsid w:val="008D1B1F"/>
    <w:rsid w:val="008D23AE"/>
    <w:rsid w:val="008D2930"/>
    <w:rsid w:val="008D2C5E"/>
    <w:rsid w:val="008D2E06"/>
    <w:rsid w:val="008D3459"/>
    <w:rsid w:val="008D3774"/>
    <w:rsid w:val="008D42D5"/>
    <w:rsid w:val="008D4342"/>
    <w:rsid w:val="008D4353"/>
    <w:rsid w:val="008D453F"/>
    <w:rsid w:val="008D4A6F"/>
    <w:rsid w:val="008D5003"/>
    <w:rsid w:val="008D56A9"/>
    <w:rsid w:val="008D591F"/>
    <w:rsid w:val="008D5974"/>
    <w:rsid w:val="008D6757"/>
    <w:rsid w:val="008D6893"/>
    <w:rsid w:val="008D741E"/>
    <w:rsid w:val="008D7497"/>
    <w:rsid w:val="008D7EE3"/>
    <w:rsid w:val="008E00AE"/>
    <w:rsid w:val="008E0772"/>
    <w:rsid w:val="008E1119"/>
    <w:rsid w:val="008E1CBF"/>
    <w:rsid w:val="008E1DD7"/>
    <w:rsid w:val="008E1ECC"/>
    <w:rsid w:val="008E2857"/>
    <w:rsid w:val="008E33C8"/>
    <w:rsid w:val="008E34C5"/>
    <w:rsid w:val="008E460A"/>
    <w:rsid w:val="008E47E6"/>
    <w:rsid w:val="008E4BD2"/>
    <w:rsid w:val="008E59C3"/>
    <w:rsid w:val="008E5B5C"/>
    <w:rsid w:val="008E6507"/>
    <w:rsid w:val="008E65DE"/>
    <w:rsid w:val="008E6721"/>
    <w:rsid w:val="008E6895"/>
    <w:rsid w:val="008E6A76"/>
    <w:rsid w:val="008E6FEE"/>
    <w:rsid w:val="008E704B"/>
    <w:rsid w:val="008E73F1"/>
    <w:rsid w:val="008E741D"/>
    <w:rsid w:val="008E7C3C"/>
    <w:rsid w:val="008E7F2C"/>
    <w:rsid w:val="008F0B5E"/>
    <w:rsid w:val="008F0C0C"/>
    <w:rsid w:val="008F0D38"/>
    <w:rsid w:val="008F1C58"/>
    <w:rsid w:val="008F2192"/>
    <w:rsid w:val="008F22F2"/>
    <w:rsid w:val="008F2B10"/>
    <w:rsid w:val="008F2B35"/>
    <w:rsid w:val="008F3DE8"/>
    <w:rsid w:val="008F4BB2"/>
    <w:rsid w:val="008F554C"/>
    <w:rsid w:val="008F5A2F"/>
    <w:rsid w:val="008F611E"/>
    <w:rsid w:val="008F6F50"/>
    <w:rsid w:val="008F76D3"/>
    <w:rsid w:val="008F79BB"/>
    <w:rsid w:val="008F7CF8"/>
    <w:rsid w:val="008F7E10"/>
    <w:rsid w:val="00900EB5"/>
    <w:rsid w:val="00900F78"/>
    <w:rsid w:val="00901652"/>
    <w:rsid w:val="0090225A"/>
    <w:rsid w:val="009027B8"/>
    <w:rsid w:val="00902C7F"/>
    <w:rsid w:val="00903260"/>
    <w:rsid w:val="009038DE"/>
    <w:rsid w:val="00903B81"/>
    <w:rsid w:val="00903D33"/>
    <w:rsid w:val="009040C3"/>
    <w:rsid w:val="00904A1C"/>
    <w:rsid w:val="00904C1A"/>
    <w:rsid w:val="00904FA0"/>
    <w:rsid w:val="00905263"/>
    <w:rsid w:val="00905AFA"/>
    <w:rsid w:val="00906B9E"/>
    <w:rsid w:val="00906CBE"/>
    <w:rsid w:val="009077FF"/>
    <w:rsid w:val="00907A7E"/>
    <w:rsid w:val="00907BC4"/>
    <w:rsid w:val="009100B7"/>
    <w:rsid w:val="00910B59"/>
    <w:rsid w:val="00911188"/>
    <w:rsid w:val="009112A8"/>
    <w:rsid w:val="00911371"/>
    <w:rsid w:val="0091163B"/>
    <w:rsid w:val="0091188A"/>
    <w:rsid w:val="00911C84"/>
    <w:rsid w:val="00912613"/>
    <w:rsid w:val="009126D1"/>
    <w:rsid w:val="00912FC1"/>
    <w:rsid w:val="009136FB"/>
    <w:rsid w:val="00913A33"/>
    <w:rsid w:val="00913B22"/>
    <w:rsid w:val="00913BA7"/>
    <w:rsid w:val="00914082"/>
    <w:rsid w:val="0091462A"/>
    <w:rsid w:val="0091466F"/>
    <w:rsid w:val="00914809"/>
    <w:rsid w:val="00915139"/>
    <w:rsid w:val="0091558E"/>
    <w:rsid w:val="00915789"/>
    <w:rsid w:val="00915C32"/>
    <w:rsid w:val="00915DE2"/>
    <w:rsid w:val="00915F28"/>
    <w:rsid w:val="00915F5E"/>
    <w:rsid w:val="00915FBF"/>
    <w:rsid w:val="00916116"/>
    <w:rsid w:val="00916224"/>
    <w:rsid w:val="009166E4"/>
    <w:rsid w:val="00916BBB"/>
    <w:rsid w:val="00916F9E"/>
    <w:rsid w:val="009170A4"/>
    <w:rsid w:val="00917DC7"/>
    <w:rsid w:val="00920A29"/>
    <w:rsid w:val="00920B69"/>
    <w:rsid w:val="00920C45"/>
    <w:rsid w:val="0092148E"/>
    <w:rsid w:val="00921CA4"/>
    <w:rsid w:val="00922070"/>
    <w:rsid w:val="00922222"/>
    <w:rsid w:val="009227FB"/>
    <w:rsid w:val="00922934"/>
    <w:rsid w:val="00922AAF"/>
    <w:rsid w:val="00922C67"/>
    <w:rsid w:val="009248AD"/>
    <w:rsid w:val="00924DAC"/>
    <w:rsid w:val="00924F76"/>
    <w:rsid w:val="00924F9F"/>
    <w:rsid w:val="009250C7"/>
    <w:rsid w:val="0092521A"/>
    <w:rsid w:val="009254A1"/>
    <w:rsid w:val="00925679"/>
    <w:rsid w:val="009256E0"/>
    <w:rsid w:val="00925724"/>
    <w:rsid w:val="00925D02"/>
    <w:rsid w:val="00925DE6"/>
    <w:rsid w:val="00926610"/>
    <w:rsid w:val="009267BE"/>
    <w:rsid w:val="009273E1"/>
    <w:rsid w:val="00927648"/>
    <w:rsid w:val="00927687"/>
    <w:rsid w:val="00927CD6"/>
    <w:rsid w:val="00930DB2"/>
    <w:rsid w:val="00930E07"/>
    <w:rsid w:val="00931446"/>
    <w:rsid w:val="00931546"/>
    <w:rsid w:val="00931F0C"/>
    <w:rsid w:val="009324AD"/>
    <w:rsid w:val="00932EE6"/>
    <w:rsid w:val="00933285"/>
    <w:rsid w:val="0093372A"/>
    <w:rsid w:val="00933903"/>
    <w:rsid w:val="00933EDA"/>
    <w:rsid w:val="00935323"/>
    <w:rsid w:val="00935C1D"/>
    <w:rsid w:val="0093625D"/>
    <w:rsid w:val="00936A9F"/>
    <w:rsid w:val="00936BE7"/>
    <w:rsid w:val="00937496"/>
    <w:rsid w:val="0093752C"/>
    <w:rsid w:val="00937933"/>
    <w:rsid w:val="00937AE1"/>
    <w:rsid w:val="00937C9A"/>
    <w:rsid w:val="00937D86"/>
    <w:rsid w:val="0094063C"/>
    <w:rsid w:val="0094118E"/>
    <w:rsid w:val="00941FA6"/>
    <w:rsid w:val="0094263C"/>
    <w:rsid w:val="00942C08"/>
    <w:rsid w:val="00942FE3"/>
    <w:rsid w:val="00943066"/>
    <w:rsid w:val="00943803"/>
    <w:rsid w:val="00943B94"/>
    <w:rsid w:val="0094451F"/>
    <w:rsid w:val="00944C74"/>
    <w:rsid w:val="00944F8D"/>
    <w:rsid w:val="00945214"/>
    <w:rsid w:val="00945487"/>
    <w:rsid w:val="00945FA5"/>
    <w:rsid w:val="00946CED"/>
    <w:rsid w:val="00947655"/>
    <w:rsid w:val="0094778D"/>
    <w:rsid w:val="009501D1"/>
    <w:rsid w:val="009506C1"/>
    <w:rsid w:val="00950D76"/>
    <w:rsid w:val="00951A4B"/>
    <w:rsid w:val="0095233A"/>
    <w:rsid w:val="00952B07"/>
    <w:rsid w:val="00953024"/>
    <w:rsid w:val="009540A1"/>
    <w:rsid w:val="00954925"/>
    <w:rsid w:val="0095569F"/>
    <w:rsid w:val="00955CB7"/>
    <w:rsid w:val="00955D6F"/>
    <w:rsid w:val="00956B4A"/>
    <w:rsid w:val="00956F11"/>
    <w:rsid w:val="00957271"/>
    <w:rsid w:val="00957CED"/>
    <w:rsid w:val="00957D16"/>
    <w:rsid w:val="00960581"/>
    <w:rsid w:val="009605D5"/>
    <w:rsid w:val="00960F17"/>
    <w:rsid w:val="00960F3B"/>
    <w:rsid w:val="00961500"/>
    <w:rsid w:val="00962255"/>
    <w:rsid w:val="00962E42"/>
    <w:rsid w:val="00963067"/>
    <w:rsid w:val="0096314D"/>
    <w:rsid w:val="0096316A"/>
    <w:rsid w:val="00964C92"/>
    <w:rsid w:val="00965AD0"/>
    <w:rsid w:val="00965E24"/>
    <w:rsid w:val="009669B4"/>
    <w:rsid w:val="0096799A"/>
    <w:rsid w:val="00970777"/>
    <w:rsid w:val="00970960"/>
    <w:rsid w:val="00970990"/>
    <w:rsid w:val="0097117B"/>
    <w:rsid w:val="00971369"/>
    <w:rsid w:val="00971656"/>
    <w:rsid w:val="00972DA6"/>
    <w:rsid w:val="009731F4"/>
    <w:rsid w:val="009734CF"/>
    <w:rsid w:val="00973774"/>
    <w:rsid w:val="00973D18"/>
    <w:rsid w:val="00974212"/>
    <w:rsid w:val="00974776"/>
    <w:rsid w:val="00974870"/>
    <w:rsid w:val="00974C29"/>
    <w:rsid w:val="00974FC4"/>
    <w:rsid w:val="00976A62"/>
    <w:rsid w:val="00976E28"/>
    <w:rsid w:val="00977010"/>
    <w:rsid w:val="00977CA8"/>
    <w:rsid w:val="00977D4C"/>
    <w:rsid w:val="0098010E"/>
    <w:rsid w:val="0098160C"/>
    <w:rsid w:val="00981F1B"/>
    <w:rsid w:val="00981FE0"/>
    <w:rsid w:val="00982418"/>
    <w:rsid w:val="00982977"/>
    <w:rsid w:val="00983860"/>
    <w:rsid w:val="009843A2"/>
    <w:rsid w:val="0098452D"/>
    <w:rsid w:val="009849AE"/>
    <w:rsid w:val="00984C01"/>
    <w:rsid w:val="009854D4"/>
    <w:rsid w:val="0098599C"/>
    <w:rsid w:val="00985BCA"/>
    <w:rsid w:val="00986024"/>
    <w:rsid w:val="00986C85"/>
    <w:rsid w:val="009873B0"/>
    <w:rsid w:val="00990185"/>
    <w:rsid w:val="009902E1"/>
    <w:rsid w:val="00990619"/>
    <w:rsid w:val="00990CA0"/>
    <w:rsid w:val="00990D7F"/>
    <w:rsid w:val="0099111A"/>
    <w:rsid w:val="00991734"/>
    <w:rsid w:val="0099196B"/>
    <w:rsid w:val="00991B8B"/>
    <w:rsid w:val="00991BA5"/>
    <w:rsid w:val="00992335"/>
    <w:rsid w:val="009924B2"/>
    <w:rsid w:val="00992568"/>
    <w:rsid w:val="009925A1"/>
    <w:rsid w:val="009925C9"/>
    <w:rsid w:val="00992C61"/>
    <w:rsid w:val="0099320D"/>
    <w:rsid w:val="009935A5"/>
    <w:rsid w:val="00993DDC"/>
    <w:rsid w:val="00993ED4"/>
    <w:rsid w:val="00994AF3"/>
    <w:rsid w:val="00994ED3"/>
    <w:rsid w:val="00994FFE"/>
    <w:rsid w:val="009951C5"/>
    <w:rsid w:val="009962C2"/>
    <w:rsid w:val="0099688B"/>
    <w:rsid w:val="00996D58"/>
    <w:rsid w:val="00997B36"/>
    <w:rsid w:val="0099E1A9"/>
    <w:rsid w:val="009A0450"/>
    <w:rsid w:val="009A2837"/>
    <w:rsid w:val="009A2C78"/>
    <w:rsid w:val="009A3144"/>
    <w:rsid w:val="009A3613"/>
    <w:rsid w:val="009A3637"/>
    <w:rsid w:val="009A3F5F"/>
    <w:rsid w:val="009A40B2"/>
    <w:rsid w:val="009A46FC"/>
    <w:rsid w:val="009A4ACD"/>
    <w:rsid w:val="009A528A"/>
    <w:rsid w:val="009A5C0E"/>
    <w:rsid w:val="009A5EFC"/>
    <w:rsid w:val="009A6362"/>
    <w:rsid w:val="009A67E2"/>
    <w:rsid w:val="009A6B80"/>
    <w:rsid w:val="009A6DEC"/>
    <w:rsid w:val="009A7321"/>
    <w:rsid w:val="009A74B4"/>
    <w:rsid w:val="009A74BE"/>
    <w:rsid w:val="009A7CAE"/>
    <w:rsid w:val="009B0215"/>
    <w:rsid w:val="009B03B3"/>
    <w:rsid w:val="009B058D"/>
    <w:rsid w:val="009B07CE"/>
    <w:rsid w:val="009B0E11"/>
    <w:rsid w:val="009B117C"/>
    <w:rsid w:val="009B19FC"/>
    <w:rsid w:val="009B2191"/>
    <w:rsid w:val="009B2791"/>
    <w:rsid w:val="009B27B6"/>
    <w:rsid w:val="009B2B0E"/>
    <w:rsid w:val="009B32D9"/>
    <w:rsid w:val="009B43AA"/>
    <w:rsid w:val="009B4C82"/>
    <w:rsid w:val="009B5039"/>
    <w:rsid w:val="009B513E"/>
    <w:rsid w:val="009B56C2"/>
    <w:rsid w:val="009B61D0"/>
    <w:rsid w:val="009B6218"/>
    <w:rsid w:val="009B7076"/>
    <w:rsid w:val="009B70C0"/>
    <w:rsid w:val="009B7194"/>
    <w:rsid w:val="009B753A"/>
    <w:rsid w:val="009C0046"/>
    <w:rsid w:val="009C0BF8"/>
    <w:rsid w:val="009C145B"/>
    <w:rsid w:val="009C159A"/>
    <w:rsid w:val="009C17DE"/>
    <w:rsid w:val="009C1E27"/>
    <w:rsid w:val="009C28D8"/>
    <w:rsid w:val="009C2CF2"/>
    <w:rsid w:val="009C2D94"/>
    <w:rsid w:val="009C3386"/>
    <w:rsid w:val="009C34E7"/>
    <w:rsid w:val="009C352D"/>
    <w:rsid w:val="009C3C5B"/>
    <w:rsid w:val="009C3D91"/>
    <w:rsid w:val="009C49E4"/>
    <w:rsid w:val="009C4FEB"/>
    <w:rsid w:val="009C5210"/>
    <w:rsid w:val="009C56B8"/>
    <w:rsid w:val="009C5966"/>
    <w:rsid w:val="009C5B8E"/>
    <w:rsid w:val="009C5BE1"/>
    <w:rsid w:val="009C61C6"/>
    <w:rsid w:val="009C6905"/>
    <w:rsid w:val="009C6B82"/>
    <w:rsid w:val="009C6CBD"/>
    <w:rsid w:val="009C6CF4"/>
    <w:rsid w:val="009C7664"/>
    <w:rsid w:val="009C7855"/>
    <w:rsid w:val="009C78FF"/>
    <w:rsid w:val="009C799C"/>
    <w:rsid w:val="009C7CE2"/>
    <w:rsid w:val="009D0630"/>
    <w:rsid w:val="009D13D1"/>
    <w:rsid w:val="009D17A0"/>
    <w:rsid w:val="009D2169"/>
    <w:rsid w:val="009D23D3"/>
    <w:rsid w:val="009D256D"/>
    <w:rsid w:val="009D2FD1"/>
    <w:rsid w:val="009D3200"/>
    <w:rsid w:val="009D36A3"/>
    <w:rsid w:val="009D39DD"/>
    <w:rsid w:val="009D3BEA"/>
    <w:rsid w:val="009D3C3C"/>
    <w:rsid w:val="009D3DB9"/>
    <w:rsid w:val="009D3E12"/>
    <w:rsid w:val="009D4937"/>
    <w:rsid w:val="009D50A3"/>
    <w:rsid w:val="009D5916"/>
    <w:rsid w:val="009D59CD"/>
    <w:rsid w:val="009D5A85"/>
    <w:rsid w:val="009D6460"/>
    <w:rsid w:val="009D6B56"/>
    <w:rsid w:val="009E00FA"/>
    <w:rsid w:val="009E00FE"/>
    <w:rsid w:val="009E031E"/>
    <w:rsid w:val="009E0833"/>
    <w:rsid w:val="009E0C12"/>
    <w:rsid w:val="009E0ED7"/>
    <w:rsid w:val="009E10AF"/>
    <w:rsid w:val="009E1271"/>
    <w:rsid w:val="009E13BD"/>
    <w:rsid w:val="009E1769"/>
    <w:rsid w:val="009E197C"/>
    <w:rsid w:val="009E1CAC"/>
    <w:rsid w:val="009E1EEC"/>
    <w:rsid w:val="009E287B"/>
    <w:rsid w:val="009E2B64"/>
    <w:rsid w:val="009E324E"/>
    <w:rsid w:val="009E3505"/>
    <w:rsid w:val="009E3531"/>
    <w:rsid w:val="009E35BD"/>
    <w:rsid w:val="009E4227"/>
    <w:rsid w:val="009E484C"/>
    <w:rsid w:val="009E4AFE"/>
    <w:rsid w:val="009E4DE1"/>
    <w:rsid w:val="009E50EC"/>
    <w:rsid w:val="009E5B27"/>
    <w:rsid w:val="009E5C7A"/>
    <w:rsid w:val="009E5EF5"/>
    <w:rsid w:val="009E6D24"/>
    <w:rsid w:val="009E726A"/>
    <w:rsid w:val="009E7A10"/>
    <w:rsid w:val="009F0111"/>
    <w:rsid w:val="009F042E"/>
    <w:rsid w:val="009F05BD"/>
    <w:rsid w:val="009F118C"/>
    <w:rsid w:val="009F19C1"/>
    <w:rsid w:val="009F1B6E"/>
    <w:rsid w:val="009F1D2D"/>
    <w:rsid w:val="009F267B"/>
    <w:rsid w:val="009F4CE4"/>
    <w:rsid w:val="009F52CE"/>
    <w:rsid w:val="009F5358"/>
    <w:rsid w:val="009F5E89"/>
    <w:rsid w:val="009F60F2"/>
    <w:rsid w:val="009F60FC"/>
    <w:rsid w:val="009F62CE"/>
    <w:rsid w:val="009F70CC"/>
    <w:rsid w:val="009F7B07"/>
    <w:rsid w:val="009F7EB7"/>
    <w:rsid w:val="00A002BA"/>
    <w:rsid w:val="00A00553"/>
    <w:rsid w:val="00A00D31"/>
    <w:rsid w:val="00A018B0"/>
    <w:rsid w:val="00A018DA"/>
    <w:rsid w:val="00A01C6E"/>
    <w:rsid w:val="00A01F15"/>
    <w:rsid w:val="00A021FC"/>
    <w:rsid w:val="00A0243A"/>
    <w:rsid w:val="00A027E7"/>
    <w:rsid w:val="00A02B4C"/>
    <w:rsid w:val="00A02B8F"/>
    <w:rsid w:val="00A02BEC"/>
    <w:rsid w:val="00A02CB0"/>
    <w:rsid w:val="00A02F0F"/>
    <w:rsid w:val="00A02FFF"/>
    <w:rsid w:val="00A03737"/>
    <w:rsid w:val="00A03925"/>
    <w:rsid w:val="00A03A5D"/>
    <w:rsid w:val="00A03F1F"/>
    <w:rsid w:val="00A0422C"/>
    <w:rsid w:val="00A04953"/>
    <w:rsid w:val="00A04ABA"/>
    <w:rsid w:val="00A04E15"/>
    <w:rsid w:val="00A0524C"/>
    <w:rsid w:val="00A052F2"/>
    <w:rsid w:val="00A05ADC"/>
    <w:rsid w:val="00A05F87"/>
    <w:rsid w:val="00A05F8C"/>
    <w:rsid w:val="00A066BC"/>
    <w:rsid w:val="00A06A54"/>
    <w:rsid w:val="00A06B1C"/>
    <w:rsid w:val="00A06DA8"/>
    <w:rsid w:val="00A0765F"/>
    <w:rsid w:val="00A0781E"/>
    <w:rsid w:val="00A07B40"/>
    <w:rsid w:val="00A07EFB"/>
    <w:rsid w:val="00A1037E"/>
    <w:rsid w:val="00A10894"/>
    <w:rsid w:val="00A10ADF"/>
    <w:rsid w:val="00A10B17"/>
    <w:rsid w:val="00A10BEF"/>
    <w:rsid w:val="00A112B1"/>
    <w:rsid w:val="00A11511"/>
    <w:rsid w:val="00A11716"/>
    <w:rsid w:val="00A11C3C"/>
    <w:rsid w:val="00A126E2"/>
    <w:rsid w:val="00A12784"/>
    <w:rsid w:val="00A12CFD"/>
    <w:rsid w:val="00A131A1"/>
    <w:rsid w:val="00A13DB6"/>
    <w:rsid w:val="00A14391"/>
    <w:rsid w:val="00A14994"/>
    <w:rsid w:val="00A14A19"/>
    <w:rsid w:val="00A15B9D"/>
    <w:rsid w:val="00A15D1E"/>
    <w:rsid w:val="00A16A2C"/>
    <w:rsid w:val="00A16E52"/>
    <w:rsid w:val="00A17949"/>
    <w:rsid w:val="00A179C1"/>
    <w:rsid w:val="00A20BEE"/>
    <w:rsid w:val="00A20D22"/>
    <w:rsid w:val="00A21210"/>
    <w:rsid w:val="00A2140E"/>
    <w:rsid w:val="00A221E0"/>
    <w:rsid w:val="00A22691"/>
    <w:rsid w:val="00A2282C"/>
    <w:rsid w:val="00A22A7D"/>
    <w:rsid w:val="00A22ADC"/>
    <w:rsid w:val="00A23136"/>
    <w:rsid w:val="00A23147"/>
    <w:rsid w:val="00A23437"/>
    <w:rsid w:val="00A236C0"/>
    <w:rsid w:val="00A23ACD"/>
    <w:rsid w:val="00A24797"/>
    <w:rsid w:val="00A24A61"/>
    <w:rsid w:val="00A24D95"/>
    <w:rsid w:val="00A24EFE"/>
    <w:rsid w:val="00A258B5"/>
    <w:rsid w:val="00A25A21"/>
    <w:rsid w:val="00A25C26"/>
    <w:rsid w:val="00A25D42"/>
    <w:rsid w:val="00A27077"/>
    <w:rsid w:val="00A27567"/>
    <w:rsid w:val="00A27E96"/>
    <w:rsid w:val="00A30D70"/>
    <w:rsid w:val="00A30FE0"/>
    <w:rsid w:val="00A3187D"/>
    <w:rsid w:val="00A31F0D"/>
    <w:rsid w:val="00A322BF"/>
    <w:rsid w:val="00A3314D"/>
    <w:rsid w:val="00A3346C"/>
    <w:rsid w:val="00A34516"/>
    <w:rsid w:val="00A349D9"/>
    <w:rsid w:val="00A35584"/>
    <w:rsid w:val="00A35A74"/>
    <w:rsid w:val="00A35CFD"/>
    <w:rsid w:val="00A35FE4"/>
    <w:rsid w:val="00A35FFE"/>
    <w:rsid w:val="00A366F0"/>
    <w:rsid w:val="00A367F3"/>
    <w:rsid w:val="00A369A0"/>
    <w:rsid w:val="00A37ABF"/>
    <w:rsid w:val="00A37C63"/>
    <w:rsid w:val="00A40039"/>
    <w:rsid w:val="00A403B2"/>
    <w:rsid w:val="00A41458"/>
    <w:rsid w:val="00A41718"/>
    <w:rsid w:val="00A41BC7"/>
    <w:rsid w:val="00A41F75"/>
    <w:rsid w:val="00A437D8"/>
    <w:rsid w:val="00A43E34"/>
    <w:rsid w:val="00A43E45"/>
    <w:rsid w:val="00A450A2"/>
    <w:rsid w:val="00A45A75"/>
    <w:rsid w:val="00A46597"/>
    <w:rsid w:val="00A46631"/>
    <w:rsid w:val="00A46686"/>
    <w:rsid w:val="00A46C21"/>
    <w:rsid w:val="00A47A24"/>
    <w:rsid w:val="00A50700"/>
    <w:rsid w:val="00A50F80"/>
    <w:rsid w:val="00A513B6"/>
    <w:rsid w:val="00A5146B"/>
    <w:rsid w:val="00A51626"/>
    <w:rsid w:val="00A517EF"/>
    <w:rsid w:val="00A517F4"/>
    <w:rsid w:val="00A52396"/>
    <w:rsid w:val="00A52E22"/>
    <w:rsid w:val="00A5389D"/>
    <w:rsid w:val="00A53925"/>
    <w:rsid w:val="00A53BEF"/>
    <w:rsid w:val="00A542DB"/>
    <w:rsid w:val="00A576A5"/>
    <w:rsid w:val="00A57ED6"/>
    <w:rsid w:val="00A57FC7"/>
    <w:rsid w:val="00A609E6"/>
    <w:rsid w:val="00A60AA7"/>
    <w:rsid w:val="00A616E9"/>
    <w:rsid w:val="00A61E42"/>
    <w:rsid w:val="00A621DC"/>
    <w:rsid w:val="00A62296"/>
    <w:rsid w:val="00A624AF"/>
    <w:rsid w:val="00A62955"/>
    <w:rsid w:val="00A632AB"/>
    <w:rsid w:val="00A63BD7"/>
    <w:rsid w:val="00A63D71"/>
    <w:rsid w:val="00A646B9"/>
    <w:rsid w:val="00A6498E"/>
    <w:rsid w:val="00A64E57"/>
    <w:rsid w:val="00A653D5"/>
    <w:rsid w:val="00A65AB8"/>
    <w:rsid w:val="00A65CAC"/>
    <w:rsid w:val="00A65E87"/>
    <w:rsid w:val="00A66862"/>
    <w:rsid w:val="00A66A0D"/>
    <w:rsid w:val="00A66C25"/>
    <w:rsid w:val="00A67BE1"/>
    <w:rsid w:val="00A67C44"/>
    <w:rsid w:val="00A67F82"/>
    <w:rsid w:val="00A70521"/>
    <w:rsid w:val="00A7085D"/>
    <w:rsid w:val="00A70EEB"/>
    <w:rsid w:val="00A71286"/>
    <w:rsid w:val="00A7186A"/>
    <w:rsid w:val="00A71BB3"/>
    <w:rsid w:val="00A71CA1"/>
    <w:rsid w:val="00A71CED"/>
    <w:rsid w:val="00A7200A"/>
    <w:rsid w:val="00A721B8"/>
    <w:rsid w:val="00A72660"/>
    <w:rsid w:val="00A72BBE"/>
    <w:rsid w:val="00A72CD2"/>
    <w:rsid w:val="00A730C5"/>
    <w:rsid w:val="00A73167"/>
    <w:rsid w:val="00A7357C"/>
    <w:rsid w:val="00A735CC"/>
    <w:rsid w:val="00A7481E"/>
    <w:rsid w:val="00A74F0F"/>
    <w:rsid w:val="00A75218"/>
    <w:rsid w:val="00A7589B"/>
    <w:rsid w:val="00A75C38"/>
    <w:rsid w:val="00A75DDE"/>
    <w:rsid w:val="00A75F58"/>
    <w:rsid w:val="00A76475"/>
    <w:rsid w:val="00A76AF9"/>
    <w:rsid w:val="00A77770"/>
    <w:rsid w:val="00A77A88"/>
    <w:rsid w:val="00A80E31"/>
    <w:rsid w:val="00A811AF"/>
    <w:rsid w:val="00A8145E"/>
    <w:rsid w:val="00A81ACD"/>
    <w:rsid w:val="00A81D12"/>
    <w:rsid w:val="00A81EF4"/>
    <w:rsid w:val="00A82353"/>
    <w:rsid w:val="00A8261E"/>
    <w:rsid w:val="00A82A61"/>
    <w:rsid w:val="00A83655"/>
    <w:rsid w:val="00A83A64"/>
    <w:rsid w:val="00A83E29"/>
    <w:rsid w:val="00A84D28"/>
    <w:rsid w:val="00A85078"/>
    <w:rsid w:val="00A852A0"/>
    <w:rsid w:val="00A85D25"/>
    <w:rsid w:val="00A85E9D"/>
    <w:rsid w:val="00A85F11"/>
    <w:rsid w:val="00A87294"/>
    <w:rsid w:val="00A87E61"/>
    <w:rsid w:val="00A9012F"/>
    <w:rsid w:val="00A90157"/>
    <w:rsid w:val="00A901D0"/>
    <w:rsid w:val="00A908BB"/>
    <w:rsid w:val="00A90920"/>
    <w:rsid w:val="00A90BA5"/>
    <w:rsid w:val="00A90D7D"/>
    <w:rsid w:val="00A90F67"/>
    <w:rsid w:val="00A91106"/>
    <w:rsid w:val="00A93080"/>
    <w:rsid w:val="00A93905"/>
    <w:rsid w:val="00A94C4F"/>
    <w:rsid w:val="00A94ED7"/>
    <w:rsid w:val="00A9518A"/>
    <w:rsid w:val="00A95238"/>
    <w:rsid w:val="00A95540"/>
    <w:rsid w:val="00A95C55"/>
    <w:rsid w:val="00A95C88"/>
    <w:rsid w:val="00A97A13"/>
    <w:rsid w:val="00AA0341"/>
    <w:rsid w:val="00AA0650"/>
    <w:rsid w:val="00AA0685"/>
    <w:rsid w:val="00AA0F44"/>
    <w:rsid w:val="00AA1805"/>
    <w:rsid w:val="00AA1ADE"/>
    <w:rsid w:val="00AA1DC5"/>
    <w:rsid w:val="00AA42C5"/>
    <w:rsid w:val="00AA4426"/>
    <w:rsid w:val="00AA4AF3"/>
    <w:rsid w:val="00AA4BEA"/>
    <w:rsid w:val="00AA4DE0"/>
    <w:rsid w:val="00AA4EEA"/>
    <w:rsid w:val="00AA565E"/>
    <w:rsid w:val="00AA5C0A"/>
    <w:rsid w:val="00AA6D7D"/>
    <w:rsid w:val="00AA709C"/>
    <w:rsid w:val="00AB060E"/>
    <w:rsid w:val="00AB0AF7"/>
    <w:rsid w:val="00AB0C23"/>
    <w:rsid w:val="00AB11C5"/>
    <w:rsid w:val="00AB125B"/>
    <w:rsid w:val="00AB1A56"/>
    <w:rsid w:val="00AB2980"/>
    <w:rsid w:val="00AB2C66"/>
    <w:rsid w:val="00AB33E1"/>
    <w:rsid w:val="00AB37E7"/>
    <w:rsid w:val="00AB3A0B"/>
    <w:rsid w:val="00AB3AC2"/>
    <w:rsid w:val="00AB3C72"/>
    <w:rsid w:val="00AB3E05"/>
    <w:rsid w:val="00AB40AE"/>
    <w:rsid w:val="00AB48BB"/>
    <w:rsid w:val="00AB5AB9"/>
    <w:rsid w:val="00AB6454"/>
    <w:rsid w:val="00AB653A"/>
    <w:rsid w:val="00AB698A"/>
    <w:rsid w:val="00AB6CDA"/>
    <w:rsid w:val="00AB6F48"/>
    <w:rsid w:val="00AB70B8"/>
    <w:rsid w:val="00AB74DC"/>
    <w:rsid w:val="00AB7917"/>
    <w:rsid w:val="00AB7E46"/>
    <w:rsid w:val="00AC091B"/>
    <w:rsid w:val="00AC0BA7"/>
    <w:rsid w:val="00AC0CF2"/>
    <w:rsid w:val="00AC16D1"/>
    <w:rsid w:val="00AC194D"/>
    <w:rsid w:val="00AC19F5"/>
    <w:rsid w:val="00AC28FC"/>
    <w:rsid w:val="00AC39B1"/>
    <w:rsid w:val="00AC3ADF"/>
    <w:rsid w:val="00AC4165"/>
    <w:rsid w:val="00AC424B"/>
    <w:rsid w:val="00AC48DF"/>
    <w:rsid w:val="00AC4B33"/>
    <w:rsid w:val="00AC4D13"/>
    <w:rsid w:val="00AC4D94"/>
    <w:rsid w:val="00AC4EEA"/>
    <w:rsid w:val="00AC4F99"/>
    <w:rsid w:val="00AC539E"/>
    <w:rsid w:val="00AC6330"/>
    <w:rsid w:val="00AC68A7"/>
    <w:rsid w:val="00AC75A9"/>
    <w:rsid w:val="00AC78C4"/>
    <w:rsid w:val="00AC7EB4"/>
    <w:rsid w:val="00AC7F25"/>
    <w:rsid w:val="00AD018E"/>
    <w:rsid w:val="00AD0698"/>
    <w:rsid w:val="00AD0E0C"/>
    <w:rsid w:val="00AD0E16"/>
    <w:rsid w:val="00AD1576"/>
    <w:rsid w:val="00AD2AD6"/>
    <w:rsid w:val="00AD2CEB"/>
    <w:rsid w:val="00AD45BA"/>
    <w:rsid w:val="00AD467D"/>
    <w:rsid w:val="00AD4D00"/>
    <w:rsid w:val="00AD58C2"/>
    <w:rsid w:val="00AD5A92"/>
    <w:rsid w:val="00AD601B"/>
    <w:rsid w:val="00AD6813"/>
    <w:rsid w:val="00AD6E83"/>
    <w:rsid w:val="00AD7A2D"/>
    <w:rsid w:val="00AD7D23"/>
    <w:rsid w:val="00AE00F1"/>
    <w:rsid w:val="00AE069B"/>
    <w:rsid w:val="00AE0B2E"/>
    <w:rsid w:val="00AE0FCC"/>
    <w:rsid w:val="00AE1FF5"/>
    <w:rsid w:val="00AE238D"/>
    <w:rsid w:val="00AE23F8"/>
    <w:rsid w:val="00AE2DEC"/>
    <w:rsid w:val="00AE3347"/>
    <w:rsid w:val="00AE342C"/>
    <w:rsid w:val="00AE35FD"/>
    <w:rsid w:val="00AE3ED2"/>
    <w:rsid w:val="00AE40FC"/>
    <w:rsid w:val="00AE424E"/>
    <w:rsid w:val="00AE48C4"/>
    <w:rsid w:val="00AE4A03"/>
    <w:rsid w:val="00AE4AA0"/>
    <w:rsid w:val="00AE4AE7"/>
    <w:rsid w:val="00AE582F"/>
    <w:rsid w:val="00AE5A32"/>
    <w:rsid w:val="00AE63B7"/>
    <w:rsid w:val="00AE6920"/>
    <w:rsid w:val="00AE702D"/>
    <w:rsid w:val="00AE7182"/>
    <w:rsid w:val="00AE7913"/>
    <w:rsid w:val="00AE7EE0"/>
    <w:rsid w:val="00AE7F59"/>
    <w:rsid w:val="00AF0525"/>
    <w:rsid w:val="00AF0A29"/>
    <w:rsid w:val="00AF0F78"/>
    <w:rsid w:val="00AF154D"/>
    <w:rsid w:val="00AF16B4"/>
    <w:rsid w:val="00AF1E0D"/>
    <w:rsid w:val="00AF2A06"/>
    <w:rsid w:val="00AF32F8"/>
    <w:rsid w:val="00AF3422"/>
    <w:rsid w:val="00AF4435"/>
    <w:rsid w:val="00AF478A"/>
    <w:rsid w:val="00AF4BEB"/>
    <w:rsid w:val="00AF4F9E"/>
    <w:rsid w:val="00AF59ED"/>
    <w:rsid w:val="00AF5A19"/>
    <w:rsid w:val="00AF5DCB"/>
    <w:rsid w:val="00AF7824"/>
    <w:rsid w:val="00AF790D"/>
    <w:rsid w:val="00B013EC"/>
    <w:rsid w:val="00B01593"/>
    <w:rsid w:val="00B01912"/>
    <w:rsid w:val="00B01BC7"/>
    <w:rsid w:val="00B02CA5"/>
    <w:rsid w:val="00B03198"/>
    <w:rsid w:val="00B03EB2"/>
    <w:rsid w:val="00B04213"/>
    <w:rsid w:val="00B045EB"/>
    <w:rsid w:val="00B058E7"/>
    <w:rsid w:val="00B05B5C"/>
    <w:rsid w:val="00B06035"/>
    <w:rsid w:val="00B061F3"/>
    <w:rsid w:val="00B06384"/>
    <w:rsid w:val="00B065BC"/>
    <w:rsid w:val="00B06610"/>
    <w:rsid w:val="00B06B04"/>
    <w:rsid w:val="00B06D8C"/>
    <w:rsid w:val="00B0703D"/>
    <w:rsid w:val="00B07A95"/>
    <w:rsid w:val="00B10395"/>
    <w:rsid w:val="00B103E4"/>
    <w:rsid w:val="00B109F3"/>
    <w:rsid w:val="00B11691"/>
    <w:rsid w:val="00B1187B"/>
    <w:rsid w:val="00B11AE2"/>
    <w:rsid w:val="00B1207D"/>
    <w:rsid w:val="00B12828"/>
    <w:rsid w:val="00B13222"/>
    <w:rsid w:val="00B13339"/>
    <w:rsid w:val="00B13A6A"/>
    <w:rsid w:val="00B13D70"/>
    <w:rsid w:val="00B14613"/>
    <w:rsid w:val="00B147A6"/>
    <w:rsid w:val="00B14B41"/>
    <w:rsid w:val="00B150E6"/>
    <w:rsid w:val="00B1566C"/>
    <w:rsid w:val="00B15AD3"/>
    <w:rsid w:val="00B15E75"/>
    <w:rsid w:val="00B1620A"/>
    <w:rsid w:val="00B16253"/>
    <w:rsid w:val="00B16A43"/>
    <w:rsid w:val="00B16A69"/>
    <w:rsid w:val="00B16EEA"/>
    <w:rsid w:val="00B20077"/>
    <w:rsid w:val="00B20590"/>
    <w:rsid w:val="00B21639"/>
    <w:rsid w:val="00B21930"/>
    <w:rsid w:val="00B22439"/>
    <w:rsid w:val="00B229A0"/>
    <w:rsid w:val="00B229E5"/>
    <w:rsid w:val="00B23828"/>
    <w:rsid w:val="00B23CDB"/>
    <w:rsid w:val="00B23E37"/>
    <w:rsid w:val="00B242EC"/>
    <w:rsid w:val="00B24415"/>
    <w:rsid w:val="00B24442"/>
    <w:rsid w:val="00B244F3"/>
    <w:rsid w:val="00B2451E"/>
    <w:rsid w:val="00B24D87"/>
    <w:rsid w:val="00B25277"/>
    <w:rsid w:val="00B25344"/>
    <w:rsid w:val="00B253CD"/>
    <w:rsid w:val="00B2582E"/>
    <w:rsid w:val="00B2599D"/>
    <w:rsid w:val="00B25CB8"/>
    <w:rsid w:val="00B265CF"/>
    <w:rsid w:val="00B26926"/>
    <w:rsid w:val="00B26A39"/>
    <w:rsid w:val="00B26BDB"/>
    <w:rsid w:val="00B26F69"/>
    <w:rsid w:val="00B272B2"/>
    <w:rsid w:val="00B272D8"/>
    <w:rsid w:val="00B276A5"/>
    <w:rsid w:val="00B3083F"/>
    <w:rsid w:val="00B30DB3"/>
    <w:rsid w:val="00B312A2"/>
    <w:rsid w:val="00B31458"/>
    <w:rsid w:val="00B31B19"/>
    <w:rsid w:val="00B31BB4"/>
    <w:rsid w:val="00B31BF3"/>
    <w:rsid w:val="00B320D9"/>
    <w:rsid w:val="00B32299"/>
    <w:rsid w:val="00B32396"/>
    <w:rsid w:val="00B3280B"/>
    <w:rsid w:val="00B32F69"/>
    <w:rsid w:val="00B33420"/>
    <w:rsid w:val="00B337E3"/>
    <w:rsid w:val="00B33A23"/>
    <w:rsid w:val="00B33B78"/>
    <w:rsid w:val="00B33F3C"/>
    <w:rsid w:val="00B34424"/>
    <w:rsid w:val="00B34EF5"/>
    <w:rsid w:val="00B35F4E"/>
    <w:rsid w:val="00B3621A"/>
    <w:rsid w:val="00B36247"/>
    <w:rsid w:val="00B36D25"/>
    <w:rsid w:val="00B37759"/>
    <w:rsid w:val="00B37F4C"/>
    <w:rsid w:val="00B401A5"/>
    <w:rsid w:val="00B40592"/>
    <w:rsid w:val="00B4090E"/>
    <w:rsid w:val="00B40A7F"/>
    <w:rsid w:val="00B40D72"/>
    <w:rsid w:val="00B4133A"/>
    <w:rsid w:val="00B42126"/>
    <w:rsid w:val="00B42566"/>
    <w:rsid w:val="00B42787"/>
    <w:rsid w:val="00B427B7"/>
    <w:rsid w:val="00B42FD9"/>
    <w:rsid w:val="00B430C3"/>
    <w:rsid w:val="00B438CF"/>
    <w:rsid w:val="00B43CD3"/>
    <w:rsid w:val="00B4417B"/>
    <w:rsid w:val="00B44764"/>
    <w:rsid w:val="00B44822"/>
    <w:rsid w:val="00B451A4"/>
    <w:rsid w:val="00B4521D"/>
    <w:rsid w:val="00B4551B"/>
    <w:rsid w:val="00B45A09"/>
    <w:rsid w:val="00B469C5"/>
    <w:rsid w:val="00B46E3D"/>
    <w:rsid w:val="00B47014"/>
    <w:rsid w:val="00B47627"/>
    <w:rsid w:val="00B477EF"/>
    <w:rsid w:val="00B47D4C"/>
    <w:rsid w:val="00B506A5"/>
    <w:rsid w:val="00B5070D"/>
    <w:rsid w:val="00B50ACC"/>
    <w:rsid w:val="00B50B81"/>
    <w:rsid w:val="00B50FF5"/>
    <w:rsid w:val="00B520B8"/>
    <w:rsid w:val="00B5227C"/>
    <w:rsid w:val="00B53247"/>
    <w:rsid w:val="00B53257"/>
    <w:rsid w:val="00B53946"/>
    <w:rsid w:val="00B5394C"/>
    <w:rsid w:val="00B53998"/>
    <w:rsid w:val="00B53BDC"/>
    <w:rsid w:val="00B53DAC"/>
    <w:rsid w:val="00B54C2A"/>
    <w:rsid w:val="00B5504A"/>
    <w:rsid w:val="00B551C8"/>
    <w:rsid w:val="00B555D4"/>
    <w:rsid w:val="00B56247"/>
    <w:rsid w:val="00B56334"/>
    <w:rsid w:val="00B564E0"/>
    <w:rsid w:val="00B56795"/>
    <w:rsid w:val="00B56A6D"/>
    <w:rsid w:val="00B57A73"/>
    <w:rsid w:val="00B60035"/>
    <w:rsid w:val="00B60736"/>
    <w:rsid w:val="00B6178E"/>
    <w:rsid w:val="00B61B7F"/>
    <w:rsid w:val="00B61D1F"/>
    <w:rsid w:val="00B6249B"/>
    <w:rsid w:val="00B62615"/>
    <w:rsid w:val="00B62BFD"/>
    <w:rsid w:val="00B62C86"/>
    <w:rsid w:val="00B62F1E"/>
    <w:rsid w:val="00B63384"/>
    <w:rsid w:val="00B63E31"/>
    <w:rsid w:val="00B641F3"/>
    <w:rsid w:val="00B65F14"/>
    <w:rsid w:val="00B6645F"/>
    <w:rsid w:val="00B67026"/>
    <w:rsid w:val="00B70854"/>
    <w:rsid w:val="00B7089E"/>
    <w:rsid w:val="00B70C76"/>
    <w:rsid w:val="00B70CDB"/>
    <w:rsid w:val="00B71BB9"/>
    <w:rsid w:val="00B71F34"/>
    <w:rsid w:val="00B727B4"/>
    <w:rsid w:val="00B72CA6"/>
    <w:rsid w:val="00B73054"/>
    <w:rsid w:val="00B73F86"/>
    <w:rsid w:val="00B74648"/>
    <w:rsid w:val="00B74E10"/>
    <w:rsid w:val="00B74E61"/>
    <w:rsid w:val="00B74FBF"/>
    <w:rsid w:val="00B75184"/>
    <w:rsid w:val="00B754B3"/>
    <w:rsid w:val="00B75C66"/>
    <w:rsid w:val="00B75D3F"/>
    <w:rsid w:val="00B75DB0"/>
    <w:rsid w:val="00B75FC0"/>
    <w:rsid w:val="00B76375"/>
    <w:rsid w:val="00B7736B"/>
    <w:rsid w:val="00B800D8"/>
    <w:rsid w:val="00B80689"/>
    <w:rsid w:val="00B809B3"/>
    <w:rsid w:val="00B80A04"/>
    <w:rsid w:val="00B811A9"/>
    <w:rsid w:val="00B81830"/>
    <w:rsid w:val="00B81858"/>
    <w:rsid w:val="00B81C2C"/>
    <w:rsid w:val="00B81C66"/>
    <w:rsid w:val="00B8237C"/>
    <w:rsid w:val="00B82651"/>
    <w:rsid w:val="00B828AD"/>
    <w:rsid w:val="00B8336E"/>
    <w:rsid w:val="00B836FA"/>
    <w:rsid w:val="00B83D29"/>
    <w:rsid w:val="00B83F97"/>
    <w:rsid w:val="00B849D3"/>
    <w:rsid w:val="00B84AAC"/>
    <w:rsid w:val="00B84FCC"/>
    <w:rsid w:val="00B85560"/>
    <w:rsid w:val="00B85863"/>
    <w:rsid w:val="00B85A58"/>
    <w:rsid w:val="00B85DE5"/>
    <w:rsid w:val="00B86B29"/>
    <w:rsid w:val="00B86DAB"/>
    <w:rsid w:val="00B86EFC"/>
    <w:rsid w:val="00B90159"/>
    <w:rsid w:val="00B904F0"/>
    <w:rsid w:val="00B90806"/>
    <w:rsid w:val="00B91A2F"/>
    <w:rsid w:val="00B91A56"/>
    <w:rsid w:val="00B9201B"/>
    <w:rsid w:val="00B93134"/>
    <w:rsid w:val="00B93EEA"/>
    <w:rsid w:val="00B9408F"/>
    <w:rsid w:val="00B94776"/>
    <w:rsid w:val="00B94A2D"/>
    <w:rsid w:val="00B94D81"/>
    <w:rsid w:val="00B95883"/>
    <w:rsid w:val="00B962AF"/>
    <w:rsid w:val="00B9695B"/>
    <w:rsid w:val="00B96E74"/>
    <w:rsid w:val="00B97793"/>
    <w:rsid w:val="00B97869"/>
    <w:rsid w:val="00B97FEA"/>
    <w:rsid w:val="00BA0752"/>
    <w:rsid w:val="00BA0DE3"/>
    <w:rsid w:val="00BA152D"/>
    <w:rsid w:val="00BA1AB0"/>
    <w:rsid w:val="00BA1C7C"/>
    <w:rsid w:val="00BA1CED"/>
    <w:rsid w:val="00BA1E15"/>
    <w:rsid w:val="00BA1FF9"/>
    <w:rsid w:val="00BA2161"/>
    <w:rsid w:val="00BA25F0"/>
    <w:rsid w:val="00BA28AA"/>
    <w:rsid w:val="00BA3383"/>
    <w:rsid w:val="00BA33AC"/>
    <w:rsid w:val="00BA3590"/>
    <w:rsid w:val="00BA371A"/>
    <w:rsid w:val="00BA424A"/>
    <w:rsid w:val="00BA42C2"/>
    <w:rsid w:val="00BA47B7"/>
    <w:rsid w:val="00BA48DA"/>
    <w:rsid w:val="00BA4B3C"/>
    <w:rsid w:val="00BA4CBD"/>
    <w:rsid w:val="00BA5187"/>
    <w:rsid w:val="00BA5641"/>
    <w:rsid w:val="00BA5CEB"/>
    <w:rsid w:val="00BA6193"/>
    <w:rsid w:val="00BA62C7"/>
    <w:rsid w:val="00BA63D2"/>
    <w:rsid w:val="00BA666D"/>
    <w:rsid w:val="00BB0975"/>
    <w:rsid w:val="00BB0A8D"/>
    <w:rsid w:val="00BB10B9"/>
    <w:rsid w:val="00BB168A"/>
    <w:rsid w:val="00BB1735"/>
    <w:rsid w:val="00BB18E3"/>
    <w:rsid w:val="00BB18F0"/>
    <w:rsid w:val="00BB1E41"/>
    <w:rsid w:val="00BB1E86"/>
    <w:rsid w:val="00BB1F12"/>
    <w:rsid w:val="00BB21FE"/>
    <w:rsid w:val="00BB225B"/>
    <w:rsid w:val="00BB25B3"/>
    <w:rsid w:val="00BB2715"/>
    <w:rsid w:val="00BB27C2"/>
    <w:rsid w:val="00BB27EA"/>
    <w:rsid w:val="00BB3479"/>
    <w:rsid w:val="00BB392B"/>
    <w:rsid w:val="00BB3DDE"/>
    <w:rsid w:val="00BB409F"/>
    <w:rsid w:val="00BB459C"/>
    <w:rsid w:val="00BB4B43"/>
    <w:rsid w:val="00BB4D5C"/>
    <w:rsid w:val="00BB52C9"/>
    <w:rsid w:val="00BB57E8"/>
    <w:rsid w:val="00BB5E1D"/>
    <w:rsid w:val="00BB66FF"/>
    <w:rsid w:val="00BB6B12"/>
    <w:rsid w:val="00BB7554"/>
    <w:rsid w:val="00BB788E"/>
    <w:rsid w:val="00BC03EF"/>
    <w:rsid w:val="00BC0ADD"/>
    <w:rsid w:val="00BC1144"/>
    <w:rsid w:val="00BC12EA"/>
    <w:rsid w:val="00BC2036"/>
    <w:rsid w:val="00BC281A"/>
    <w:rsid w:val="00BC2993"/>
    <w:rsid w:val="00BC2AB3"/>
    <w:rsid w:val="00BC2BC6"/>
    <w:rsid w:val="00BC322A"/>
    <w:rsid w:val="00BC32C5"/>
    <w:rsid w:val="00BC38DE"/>
    <w:rsid w:val="00BC3908"/>
    <w:rsid w:val="00BC3C3F"/>
    <w:rsid w:val="00BC4003"/>
    <w:rsid w:val="00BC4295"/>
    <w:rsid w:val="00BC4B53"/>
    <w:rsid w:val="00BC4EFF"/>
    <w:rsid w:val="00BC4FB1"/>
    <w:rsid w:val="00BC57C3"/>
    <w:rsid w:val="00BC61CD"/>
    <w:rsid w:val="00BC6305"/>
    <w:rsid w:val="00BC6455"/>
    <w:rsid w:val="00BC66DD"/>
    <w:rsid w:val="00BC6800"/>
    <w:rsid w:val="00BC6C55"/>
    <w:rsid w:val="00BC7CA9"/>
    <w:rsid w:val="00BD0DAF"/>
    <w:rsid w:val="00BD1026"/>
    <w:rsid w:val="00BD1129"/>
    <w:rsid w:val="00BD16B6"/>
    <w:rsid w:val="00BD2ABE"/>
    <w:rsid w:val="00BD2BE2"/>
    <w:rsid w:val="00BD2E42"/>
    <w:rsid w:val="00BD3132"/>
    <w:rsid w:val="00BD3E0B"/>
    <w:rsid w:val="00BD450C"/>
    <w:rsid w:val="00BD4745"/>
    <w:rsid w:val="00BD4EA5"/>
    <w:rsid w:val="00BD571C"/>
    <w:rsid w:val="00BD5CE1"/>
    <w:rsid w:val="00BD5D1A"/>
    <w:rsid w:val="00BD60A3"/>
    <w:rsid w:val="00BD61DE"/>
    <w:rsid w:val="00BD6A9E"/>
    <w:rsid w:val="00BD7620"/>
    <w:rsid w:val="00BD7B87"/>
    <w:rsid w:val="00BD7CDB"/>
    <w:rsid w:val="00BD7D0E"/>
    <w:rsid w:val="00BE019B"/>
    <w:rsid w:val="00BE0AC6"/>
    <w:rsid w:val="00BE13D3"/>
    <w:rsid w:val="00BE367A"/>
    <w:rsid w:val="00BE4008"/>
    <w:rsid w:val="00BE4388"/>
    <w:rsid w:val="00BE447B"/>
    <w:rsid w:val="00BE45AF"/>
    <w:rsid w:val="00BE65FC"/>
    <w:rsid w:val="00BE6DB2"/>
    <w:rsid w:val="00BE6E46"/>
    <w:rsid w:val="00BE77C0"/>
    <w:rsid w:val="00BE7FBB"/>
    <w:rsid w:val="00BF13D8"/>
    <w:rsid w:val="00BF2161"/>
    <w:rsid w:val="00BF2869"/>
    <w:rsid w:val="00BF29EA"/>
    <w:rsid w:val="00BF3175"/>
    <w:rsid w:val="00BF337B"/>
    <w:rsid w:val="00BF3653"/>
    <w:rsid w:val="00BF45D3"/>
    <w:rsid w:val="00BF47B4"/>
    <w:rsid w:val="00BF4DE0"/>
    <w:rsid w:val="00BF5083"/>
    <w:rsid w:val="00BF5A42"/>
    <w:rsid w:val="00BF5CC4"/>
    <w:rsid w:val="00BF63FE"/>
    <w:rsid w:val="00BF6C3A"/>
    <w:rsid w:val="00BF76F1"/>
    <w:rsid w:val="00BF7FEE"/>
    <w:rsid w:val="00C002E9"/>
    <w:rsid w:val="00C006F7"/>
    <w:rsid w:val="00C00ADE"/>
    <w:rsid w:val="00C01408"/>
    <w:rsid w:val="00C01889"/>
    <w:rsid w:val="00C02434"/>
    <w:rsid w:val="00C02D84"/>
    <w:rsid w:val="00C03064"/>
    <w:rsid w:val="00C032A0"/>
    <w:rsid w:val="00C034AC"/>
    <w:rsid w:val="00C035A3"/>
    <w:rsid w:val="00C0384C"/>
    <w:rsid w:val="00C0384D"/>
    <w:rsid w:val="00C03A46"/>
    <w:rsid w:val="00C03C71"/>
    <w:rsid w:val="00C03CF4"/>
    <w:rsid w:val="00C046DC"/>
    <w:rsid w:val="00C0589C"/>
    <w:rsid w:val="00C05BF4"/>
    <w:rsid w:val="00C0639C"/>
    <w:rsid w:val="00C06430"/>
    <w:rsid w:val="00C068C1"/>
    <w:rsid w:val="00C06A0A"/>
    <w:rsid w:val="00C06B87"/>
    <w:rsid w:val="00C06BD8"/>
    <w:rsid w:val="00C06EEF"/>
    <w:rsid w:val="00C073A9"/>
    <w:rsid w:val="00C07846"/>
    <w:rsid w:val="00C07EC6"/>
    <w:rsid w:val="00C07F6A"/>
    <w:rsid w:val="00C10348"/>
    <w:rsid w:val="00C109B0"/>
    <w:rsid w:val="00C109E7"/>
    <w:rsid w:val="00C10A1E"/>
    <w:rsid w:val="00C10B74"/>
    <w:rsid w:val="00C10D38"/>
    <w:rsid w:val="00C11409"/>
    <w:rsid w:val="00C1147D"/>
    <w:rsid w:val="00C11A3A"/>
    <w:rsid w:val="00C11B44"/>
    <w:rsid w:val="00C13257"/>
    <w:rsid w:val="00C1399E"/>
    <w:rsid w:val="00C14B30"/>
    <w:rsid w:val="00C14B4E"/>
    <w:rsid w:val="00C16D60"/>
    <w:rsid w:val="00C1743F"/>
    <w:rsid w:val="00C174AF"/>
    <w:rsid w:val="00C17988"/>
    <w:rsid w:val="00C200F8"/>
    <w:rsid w:val="00C20164"/>
    <w:rsid w:val="00C20301"/>
    <w:rsid w:val="00C203E4"/>
    <w:rsid w:val="00C20A20"/>
    <w:rsid w:val="00C20F8F"/>
    <w:rsid w:val="00C214BC"/>
    <w:rsid w:val="00C21AF5"/>
    <w:rsid w:val="00C21E05"/>
    <w:rsid w:val="00C21E2D"/>
    <w:rsid w:val="00C2201A"/>
    <w:rsid w:val="00C220D0"/>
    <w:rsid w:val="00C222E2"/>
    <w:rsid w:val="00C22724"/>
    <w:rsid w:val="00C22869"/>
    <w:rsid w:val="00C22CB4"/>
    <w:rsid w:val="00C22F0E"/>
    <w:rsid w:val="00C23082"/>
    <w:rsid w:val="00C23A65"/>
    <w:rsid w:val="00C249A4"/>
    <w:rsid w:val="00C26063"/>
    <w:rsid w:val="00C277FA"/>
    <w:rsid w:val="00C278BD"/>
    <w:rsid w:val="00C27A6E"/>
    <w:rsid w:val="00C27B04"/>
    <w:rsid w:val="00C27FEF"/>
    <w:rsid w:val="00C30B4D"/>
    <w:rsid w:val="00C316AB"/>
    <w:rsid w:val="00C31C7C"/>
    <w:rsid w:val="00C320AC"/>
    <w:rsid w:val="00C32806"/>
    <w:rsid w:val="00C32CCD"/>
    <w:rsid w:val="00C331C6"/>
    <w:rsid w:val="00C33560"/>
    <w:rsid w:val="00C3370D"/>
    <w:rsid w:val="00C337B4"/>
    <w:rsid w:val="00C337C6"/>
    <w:rsid w:val="00C337F6"/>
    <w:rsid w:val="00C33B3C"/>
    <w:rsid w:val="00C34062"/>
    <w:rsid w:val="00C3416C"/>
    <w:rsid w:val="00C34AA3"/>
    <w:rsid w:val="00C34AB8"/>
    <w:rsid w:val="00C34BA6"/>
    <w:rsid w:val="00C34BE3"/>
    <w:rsid w:val="00C35E5F"/>
    <w:rsid w:val="00C3688E"/>
    <w:rsid w:val="00C36B2C"/>
    <w:rsid w:val="00C37476"/>
    <w:rsid w:val="00C379B4"/>
    <w:rsid w:val="00C37AF9"/>
    <w:rsid w:val="00C40271"/>
    <w:rsid w:val="00C40595"/>
    <w:rsid w:val="00C40762"/>
    <w:rsid w:val="00C40A93"/>
    <w:rsid w:val="00C40CE0"/>
    <w:rsid w:val="00C416C7"/>
    <w:rsid w:val="00C42321"/>
    <w:rsid w:val="00C432B0"/>
    <w:rsid w:val="00C43B84"/>
    <w:rsid w:val="00C44057"/>
    <w:rsid w:val="00C4468E"/>
    <w:rsid w:val="00C447D9"/>
    <w:rsid w:val="00C4563C"/>
    <w:rsid w:val="00C46839"/>
    <w:rsid w:val="00C46880"/>
    <w:rsid w:val="00C46E92"/>
    <w:rsid w:val="00C4714E"/>
    <w:rsid w:val="00C4772C"/>
    <w:rsid w:val="00C51AC7"/>
    <w:rsid w:val="00C51ADF"/>
    <w:rsid w:val="00C51B23"/>
    <w:rsid w:val="00C52434"/>
    <w:rsid w:val="00C53804"/>
    <w:rsid w:val="00C5464B"/>
    <w:rsid w:val="00C548F3"/>
    <w:rsid w:val="00C55546"/>
    <w:rsid w:val="00C557B7"/>
    <w:rsid w:val="00C55B34"/>
    <w:rsid w:val="00C5609B"/>
    <w:rsid w:val="00C561BF"/>
    <w:rsid w:val="00C565B0"/>
    <w:rsid w:val="00C568EE"/>
    <w:rsid w:val="00C571D6"/>
    <w:rsid w:val="00C5723B"/>
    <w:rsid w:val="00C57D62"/>
    <w:rsid w:val="00C60032"/>
    <w:rsid w:val="00C6040C"/>
    <w:rsid w:val="00C60590"/>
    <w:rsid w:val="00C61295"/>
    <w:rsid w:val="00C61A01"/>
    <w:rsid w:val="00C61BA2"/>
    <w:rsid w:val="00C61EE7"/>
    <w:rsid w:val="00C628D7"/>
    <w:rsid w:val="00C62A74"/>
    <w:rsid w:val="00C63334"/>
    <w:rsid w:val="00C634C6"/>
    <w:rsid w:val="00C639A0"/>
    <w:rsid w:val="00C63B0D"/>
    <w:rsid w:val="00C63C0B"/>
    <w:rsid w:val="00C6403C"/>
    <w:rsid w:val="00C642A4"/>
    <w:rsid w:val="00C644C4"/>
    <w:rsid w:val="00C646D8"/>
    <w:rsid w:val="00C647CA"/>
    <w:rsid w:val="00C65270"/>
    <w:rsid w:val="00C65548"/>
    <w:rsid w:val="00C65D22"/>
    <w:rsid w:val="00C66749"/>
    <w:rsid w:val="00C66E29"/>
    <w:rsid w:val="00C6726B"/>
    <w:rsid w:val="00C67968"/>
    <w:rsid w:val="00C70535"/>
    <w:rsid w:val="00C71093"/>
    <w:rsid w:val="00C7120A"/>
    <w:rsid w:val="00C7129C"/>
    <w:rsid w:val="00C716DF"/>
    <w:rsid w:val="00C71977"/>
    <w:rsid w:val="00C71D73"/>
    <w:rsid w:val="00C723A4"/>
    <w:rsid w:val="00C725D3"/>
    <w:rsid w:val="00C72704"/>
    <w:rsid w:val="00C72D32"/>
    <w:rsid w:val="00C7312E"/>
    <w:rsid w:val="00C73A88"/>
    <w:rsid w:val="00C74616"/>
    <w:rsid w:val="00C746D6"/>
    <w:rsid w:val="00C753B5"/>
    <w:rsid w:val="00C7617C"/>
    <w:rsid w:val="00C7624C"/>
    <w:rsid w:val="00C77358"/>
    <w:rsid w:val="00C77ACA"/>
    <w:rsid w:val="00C807A3"/>
    <w:rsid w:val="00C80940"/>
    <w:rsid w:val="00C80D96"/>
    <w:rsid w:val="00C8102E"/>
    <w:rsid w:val="00C8202A"/>
    <w:rsid w:val="00C82ADB"/>
    <w:rsid w:val="00C82ED7"/>
    <w:rsid w:val="00C835CC"/>
    <w:rsid w:val="00C83DB6"/>
    <w:rsid w:val="00C83EB2"/>
    <w:rsid w:val="00C8409F"/>
    <w:rsid w:val="00C8416C"/>
    <w:rsid w:val="00C84288"/>
    <w:rsid w:val="00C844F5"/>
    <w:rsid w:val="00C84FA9"/>
    <w:rsid w:val="00C85180"/>
    <w:rsid w:val="00C85F30"/>
    <w:rsid w:val="00C85FFC"/>
    <w:rsid w:val="00C86CE5"/>
    <w:rsid w:val="00C8718B"/>
    <w:rsid w:val="00C876FB"/>
    <w:rsid w:val="00C87A90"/>
    <w:rsid w:val="00C87E24"/>
    <w:rsid w:val="00C901BF"/>
    <w:rsid w:val="00C90278"/>
    <w:rsid w:val="00C902BB"/>
    <w:rsid w:val="00C902BD"/>
    <w:rsid w:val="00C90BD2"/>
    <w:rsid w:val="00C91DFF"/>
    <w:rsid w:val="00C91F4F"/>
    <w:rsid w:val="00C9246D"/>
    <w:rsid w:val="00C93146"/>
    <w:rsid w:val="00C93335"/>
    <w:rsid w:val="00C93B08"/>
    <w:rsid w:val="00C9401B"/>
    <w:rsid w:val="00C940FC"/>
    <w:rsid w:val="00C94198"/>
    <w:rsid w:val="00C9480A"/>
    <w:rsid w:val="00C949E2"/>
    <w:rsid w:val="00C94A2D"/>
    <w:rsid w:val="00C94AFA"/>
    <w:rsid w:val="00C94CE8"/>
    <w:rsid w:val="00C950F0"/>
    <w:rsid w:val="00C95B18"/>
    <w:rsid w:val="00C95B5B"/>
    <w:rsid w:val="00C95D3E"/>
    <w:rsid w:val="00C96D5A"/>
    <w:rsid w:val="00C97BB1"/>
    <w:rsid w:val="00CA0922"/>
    <w:rsid w:val="00CA09BF"/>
    <w:rsid w:val="00CA0CF1"/>
    <w:rsid w:val="00CA41A1"/>
    <w:rsid w:val="00CA598E"/>
    <w:rsid w:val="00CA5C65"/>
    <w:rsid w:val="00CA6A95"/>
    <w:rsid w:val="00CA7226"/>
    <w:rsid w:val="00CA72F4"/>
    <w:rsid w:val="00CA747C"/>
    <w:rsid w:val="00CA7DA7"/>
    <w:rsid w:val="00CB0575"/>
    <w:rsid w:val="00CB0A0D"/>
    <w:rsid w:val="00CB158B"/>
    <w:rsid w:val="00CB173B"/>
    <w:rsid w:val="00CB378C"/>
    <w:rsid w:val="00CB3A7C"/>
    <w:rsid w:val="00CB3D44"/>
    <w:rsid w:val="00CB3EB2"/>
    <w:rsid w:val="00CB3F37"/>
    <w:rsid w:val="00CB496A"/>
    <w:rsid w:val="00CB4A1B"/>
    <w:rsid w:val="00CB4C11"/>
    <w:rsid w:val="00CB4C2E"/>
    <w:rsid w:val="00CB4E11"/>
    <w:rsid w:val="00CB56CE"/>
    <w:rsid w:val="00CB5F64"/>
    <w:rsid w:val="00CB633E"/>
    <w:rsid w:val="00CB63F2"/>
    <w:rsid w:val="00CB6A59"/>
    <w:rsid w:val="00CB6D57"/>
    <w:rsid w:val="00CB7FD2"/>
    <w:rsid w:val="00CC102B"/>
    <w:rsid w:val="00CC139F"/>
    <w:rsid w:val="00CC1551"/>
    <w:rsid w:val="00CC1886"/>
    <w:rsid w:val="00CC2273"/>
    <w:rsid w:val="00CC267D"/>
    <w:rsid w:val="00CC2904"/>
    <w:rsid w:val="00CC2F03"/>
    <w:rsid w:val="00CC30A6"/>
    <w:rsid w:val="00CC35F5"/>
    <w:rsid w:val="00CC3DBD"/>
    <w:rsid w:val="00CC4533"/>
    <w:rsid w:val="00CC4F25"/>
    <w:rsid w:val="00CC5318"/>
    <w:rsid w:val="00CC5422"/>
    <w:rsid w:val="00CC5891"/>
    <w:rsid w:val="00CC5F6B"/>
    <w:rsid w:val="00CC663C"/>
    <w:rsid w:val="00CC6B1B"/>
    <w:rsid w:val="00CC74A3"/>
    <w:rsid w:val="00CD014E"/>
    <w:rsid w:val="00CD047F"/>
    <w:rsid w:val="00CD0846"/>
    <w:rsid w:val="00CD0B7C"/>
    <w:rsid w:val="00CD1361"/>
    <w:rsid w:val="00CD16AF"/>
    <w:rsid w:val="00CD2A82"/>
    <w:rsid w:val="00CD2E10"/>
    <w:rsid w:val="00CD33D3"/>
    <w:rsid w:val="00CD443F"/>
    <w:rsid w:val="00CD4A24"/>
    <w:rsid w:val="00CD4C4F"/>
    <w:rsid w:val="00CD528E"/>
    <w:rsid w:val="00CD55E6"/>
    <w:rsid w:val="00CD5773"/>
    <w:rsid w:val="00CD5CB0"/>
    <w:rsid w:val="00CD5F83"/>
    <w:rsid w:val="00CD6B95"/>
    <w:rsid w:val="00CD70F1"/>
    <w:rsid w:val="00CD7138"/>
    <w:rsid w:val="00CD7257"/>
    <w:rsid w:val="00CD74D6"/>
    <w:rsid w:val="00CE0658"/>
    <w:rsid w:val="00CE0D70"/>
    <w:rsid w:val="00CE1DA1"/>
    <w:rsid w:val="00CE2692"/>
    <w:rsid w:val="00CE26E8"/>
    <w:rsid w:val="00CE2F3E"/>
    <w:rsid w:val="00CE321B"/>
    <w:rsid w:val="00CE3C3B"/>
    <w:rsid w:val="00CE42E7"/>
    <w:rsid w:val="00CE4AF5"/>
    <w:rsid w:val="00CE54C6"/>
    <w:rsid w:val="00CE567D"/>
    <w:rsid w:val="00CE5B4A"/>
    <w:rsid w:val="00CE5C4F"/>
    <w:rsid w:val="00CE5F57"/>
    <w:rsid w:val="00CE5FFB"/>
    <w:rsid w:val="00CE6041"/>
    <w:rsid w:val="00CE6084"/>
    <w:rsid w:val="00CE6A44"/>
    <w:rsid w:val="00CE6B95"/>
    <w:rsid w:val="00CE6C84"/>
    <w:rsid w:val="00CE70D5"/>
    <w:rsid w:val="00CE74E3"/>
    <w:rsid w:val="00CE797A"/>
    <w:rsid w:val="00CE7B57"/>
    <w:rsid w:val="00CE7F62"/>
    <w:rsid w:val="00CF0036"/>
    <w:rsid w:val="00CF00E5"/>
    <w:rsid w:val="00CF0556"/>
    <w:rsid w:val="00CF1342"/>
    <w:rsid w:val="00CF1981"/>
    <w:rsid w:val="00CF1D38"/>
    <w:rsid w:val="00CF213F"/>
    <w:rsid w:val="00CF214A"/>
    <w:rsid w:val="00CF234F"/>
    <w:rsid w:val="00CF272F"/>
    <w:rsid w:val="00CF27C2"/>
    <w:rsid w:val="00CF2B26"/>
    <w:rsid w:val="00CF2C00"/>
    <w:rsid w:val="00CF3225"/>
    <w:rsid w:val="00CF32B4"/>
    <w:rsid w:val="00CF33FA"/>
    <w:rsid w:val="00CF3974"/>
    <w:rsid w:val="00CF397B"/>
    <w:rsid w:val="00CF3C4F"/>
    <w:rsid w:val="00CF3F5C"/>
    <w:rsid w:val="00CF40B2"/>
    <w:rsid w:val="00CF4160"/>
    <w:rsid w:val="00CF4D96"/>
    <w:rsid w:val="00CF4E5E"/>
    <w:rsid w:val="00CF4FEC"/>
    <w:rsid w:val="00CF514C"/>
    <w:rsid w:val="00CF53B9"/>
    <w:rsid w:val="00CF5D53"/>
    <w:rsid w:val="00CF65CB"/>
    <w:rsid w:val="00CF6AE9"/>
    <w:rsid w:val="00CF6E79"/>
    <w:rsid w:val="00CF7281"/>
    <w:rsid w:val="00D00D9A"/>
    <w:rsid w:val="00D00F6A"/>
    <w:rsid w:val="00D0102A"/>
    <w:rsid w:val="00D01032"/>
    <w:rsid w:val="00D013D1"/>
    <w:rsid w:val="00D014BC"/>
    <w:rsid w:val="00D02195"/>
    <w:rsid w:val="00D02734"/>
    <w:rsid w:val="00D03342"/>
    <w:rsid w:val="00D034C3"/>
    <w:rsid w:val="00D038D9"/>
    <w:rsid w:val="00D03C0D"/>
    <w:rsid w:val="00D04462"/>
    <w:rsid w:val="00D044F3"/>
    <w:rsid w:val="00D04ECC"/>
    <w:rsid w:val="00D050A6"/>
    <w:rsid w:val="00D052B5"/>
    <w:rsid w:val="00D0609B"/>
    <w:rsid w:val="00D06DF0"/>
    <w:rsid w:val="00D07425"/>
    <w:rsid w:val="00D07BAD"/>
    <w:rsid w:val="00D07FF1"/>
    <w:rsid w:val="00D1053A"/>
    <w:rsid w:val="00D10B68"/>
    <w:rsid w:val="00D117BE"/>
    <w:rsid w:val="00D11A2E"/>
    <w:rsid w:val="00D11A9B"/>
    <w:rsid w:val="00D11D30"/>
    <w:rsid w:val="00D12059"/>
    <w:rsid w:val="00D12C2F"/>
    <w:rsid w:val="00D1395B"/>
    <w:rsid w:val="00D14149"/>
    <w:rsid w:val="00D1450D"/>
    <w:rsid w:val="00D14BCE"/>
    <w:rsid w:val="00D14C50"/>
    <w:rsid w:val="00D14D26"/>
    <w:rsid w:val="00D14FAC"/>
    <w:rsid w:val="00D15169"/>
    <w:rsid w:val="00D16271"/>
    <w:rsid w:val="00D16888"/>
    <w:rsid w:val="00D16F16"/>
    <w:rsid w:val="00D17043"/>
    <w:rsid w:val="00D172D8"/>
    <w:rsid w:val="00D178CC"/>
    <w:rsid w:val="00D20B1E"/>
    <w:rsid w:val="00D21096"/>
    <w:rsid w:val="00D21573"/>
    <w:rsid w:val="00D21955"/>
    <w:rsid w:val="00D220BA"/>
    <w:rsid w:val="00D22517"/>
    <w:rsid w:val="00D22AAD"/>
    <w:rsid w:val="00D22CD6"/>
    <w:rsid w:val="00D22D9A"/>
    <w:rsid w:val="00D2321B"/>
    <w:rsid w:val="00D2442F"/>
    <w:rsid w:val="00D25671"/>
    <w:rsid w:val="00D258C8"/>
    <w:rsid w:val="00D26D69"/>
    <w:rsid w:val="00D26E00"/>
    <w:rsid w:val="00D2796F"/>
    <w:rsid w:val="00D27DFA"/>
    <w:rsid w:val="00D27FBF"/>
    <w:rsid w:val="00D3008C"/>
    <w:rsid w:val="00D3008D"/>
    <w:rsid w:val="00D30D91"/>
    <w:rsid w:val="00D3252E"/>
    <w:rsid w:val="00D33109"/>
    <w:rsid w:val="00D33173"/>
    <w:rsid w:val="00D3324C"/>
    <w:rsid w:val="00D339E6"/>
    <w:rsid w:val="00D34014"/>
    <w:rsid w:val="00D3455C"/>
    <w:rsid w:val="00D34741"/>
    <w:rsid w:val="00D34A10"/>
    <w:rsid w:val="00D34D84"/>
    <w:rsid w:val="00D34F28"/>
    <w:rsid w:val="00D35017"/>
    <w:rsid w:val="00D357B3"/>
    <w:rsid w:val="00D3583E"/>
    <w:rsid w:val="00D35B67"/>
    <w:rsid w:val="00D35E75"/>
    <w:rsid w:val="00D36977"/>
    <w:rsid w:val="00D36CF9"/>
    <w:rsid w:val="00D36FB6"/>
    <w:rsid w:val="00D37BC5"/>
    <w:rsid w:val="00D40017"/>
    <w:rsid w:val="00D402C1"/>
    <w:rsid w:val="00D40407"/>
    <w:rsid w:val="00D4097C"/>
    <w:rsid w:val="00D40B24"/>
    <w:rsid w:val="00D41371"/>
    <w:rsid w:val="00D41C2C"/>
    <w:rsid w:val="00D42B92"/>
    <w:rsid w:val="00D431AB"/>
    <w:rsid w:val="00D43570"/>
    <w:rsid w:val="00D43F30"/>
    <w:rsid w:val="00D44B7C"/>
    <w:rsid w:val="00D44CF3"/>
    <w:rsid w:val="00D44F98"/>
    <w:rsid w:val="00D461C9"/>
    <w:rsid w:val="00D463D9"/>
    <w:rsid w:val="00D46629"/>
    <w:rsid w:val="00D4766F"/>
    <w:rsid w:val="00D47887"/>
    <w:rsid w:val="00D47940"/>
    <w:rsid w:val="00D479A4"/>
    <w:rsid w:val="00D47BA3"/>
    <w:rsid w:val="00D47C1B"/>
    <w:rsid w:val="00D47C7D"/>
    <w:rsid w:val="00D50654"/>
    <w:rsid w:val="00D5198B"/>
    <w:rsid w:val="00D51A08"/>
    <w:rsid w:val="00D51AF3"/>
    <w:rsid w:val="00D51C3E"/>
    <w:rsid w:val="00D51E55"/>
    <w:rsid w:val="00D51E9B"/>
    <w:rsid w:val="00D52202"/>
    <w:rsid w:val="00D52234"/>
    <w:rsid w:val="00D5282C"/>
    <w:rsid w:val="00D52A62"/>
    <w:rsid w:val="00D52D3D"/>
    <w:rsid w:val="00D53326"/>
    <w:rsid w:val="00D5365C"/>
    <w:rsid w:val="00D541AA"/>
    <w:rsid w:val="00D54669"/>
    <w:rsid w:val="00D54A2B"/>
    <w:rsid w:val="00D54AC5"/>
    <w:rsid w:val="00D54D61"/>
    <w:rsid w:val="00D5531F"/>
    <w:rsid w:val="00D5542D"/>
    <w:rsid w:val="00D55C56"/>
    <w:rsid w:val="00D55FD4"/>
    <w:rsid w:val="00D56403"/>
    <w:rsid w:val="00D564E9"/>
    <w:rsid w:val="00D566D3"/>
    <w:rsid w:val="00D5695A"/>
    <w:rsid w:val="00D56AAA"/>
    <w:rsid w:val="00D56B98"/>
    <w:rsid w:val="00D5722B"/>
    <w:rsid w:val="00D57A87"/>
    <w:rsid w:val="00D57D60"/>
    <w:rsid w:val="00D6033D"/>
    <w:rsid w:val="00D6056E"/>
    <w:rsid w:val="00D60DB4"/>
    <w:rsid w:val="00D61163"/>
    <w:rsid w:val="00D612F3"/>
    <w:rsid w:val="00D615DC"/>
    <w:rsid w:val="00D61A5C"/>
    <w:rsid w:val="00D61CD3"/>
    <w:rsid w:val="00D61DB6"/>
    <w:rsid w:val="00D6223E"/>
    <w:rsid w:val="00D62269"/>
    <w:rsid w:val="00D627F9"/>
    <w:rsid w:val="00D62D6B"/>
    <w:rsid w:val="00D63059"/>
    <w:rsid w:val="00D636A6"/>
    <w:rsid w:val="00D637EB"/>
    <w:rsid w:val="00D63E43"/>
    <w:rsid w:val="00D64421"/>
    <w:rsid w:val="00D64579"/>
    <w:rsid w:val="00D6477B"/>
    <w:rsid w:val="00D64CA3"/>
    <w:rsid w:val="00D64CF9"/>
    <w:rsid w:val="00D658B7"/>
    <w:rsid w:val="00D659A8"/>
    <w:rsid w:val="00D65AD8"/>
    <w:rsid w:val="00D65EC1"/>
    <w:rsid w:val="00D65F88"/>
    <w:rsid w:val="00D667D6"/>
    <w:rsid w:val="00D66E78"/>
    <w:rsid w:val="00D671A6"/>
    <w:rsid w:val="00D67847"/>
    <w:rsid w:val="00D7041A"/>
    <w:rsid w:val="00D704C8"/>
    <w:rsid w:val="00D704F7"/>
    <w:rsid w:val="00D70903"/>
    <w:rsid w:val="00D70A73"/>
    <w:rsid w:val="00D71334"/>
    <w:rsid w:val="00D71558"/>
    <w:rsid w:val="00D71719"/>
    <w:rsid w:val="00D7197D"/>
    <w:rsid w:val="00D719C1"/>
    <w:rsid w:val="00D71AEE"/>
    <w:rsid w:val="00D72065"/>
    <w:rsid w:val="00D72E3F"/>
    <w:rsid w:val="00D72FE3"/>
    <w:rsid w:val="00D73484"/>
    <w:rsid w:val="00D734D0"/>
    <w:rsid w:val="00D735DF"/>
    <w:rsid w:val="00D73DAB"/>
    <w:rsid w:val="00D741E1"/>
    <w:rsid w:val="00D74DEA"/>
    <w:rsid w:val="00D75F63"/>
    <w:rsid w:val="00D77155"/>
    <w:rsid w:val="00D7739D"/>
    <w:rsid w:val="00D773E7"/>
    <w:rsid w:val="00D814E8"/>
    <w:rsid w:val="00D81E5D"/>
    <w:rsid w:val="00D825D2"/>
    <w:rsid w:val="00D82A07"/>
    <w:rsid w:val="00D82BAA"/>
    <w:rsid w:val="00D82C4F"/>
    <w:rsid w:val="00D82C76"/>
    <w:rsid w:val="00D82C8A"/>
    <w:rsid w:val="00D82E60"/>
    <w:rsid w:val="00D832A8"/>
    <w:rsid w:val="00D83ADC"/>
    <w:rsid w:val="00D83B74"/>
    <w:rsid w:val="00D83E04"/>
    <w:rsid w:val="00D84288"/>
    <w:rsid w:val="00D84C92"/>
    <w:rsid w:val="00D856A8"/>
    <w:rsid w:val="00D862CD"/>
    <w:rsid w:val="00D87139"/>
    <w:rsid w:val="00D879BE"/>
    <w:rsid w:val="00D87D88"/>
    <w:rsid w:val="00D90012"/>
    <w:rsid w:val="00D90216"/>
    <w:rsid w:val="00D90519"/>
    <w:rsid w:val="00D908B9"/>
    <w:rsid w:val="00D90923"/>
    <w:rsid w:val="00D909FD"/>
    <w:rsid w:val="00D90B07"/>
    <w:rsid w:val="00D91005"/>
    <w:rsid w:val="00D91101"/>
    <w:rsid w:val="00D911E3"/>
    <w:rsid w:val="00D918A9"/>
    <w:rsid w:val="00D91BA4"/>
    <w:rsid w:val="00D92068"/>
    <w:rsid w:val="00D9211E"/>
    <w:rsid w:val="00D92482"/>
    <w:rsid w:val="00D927AE"/>
    <w:rsid w:val="00D92901"/>
    <w:rsid w:val="00D92B8E"/>
    <w:rsid w:val="00D92E1A"/>
    <w:rsid w:val="00D945D6"/>
    <w:rsid w:val="00D94B90"/>
    <w:rsid w:val="00D950F2"/>
    <w:rsid w:val="00D96C0B"/>
    <w:rsid w:val="00D96F42"/>
    <w:rsid w:val="00D97ABC"/>
    <w:rsid w:val="00D97ADF"/>
    <w:rsid w:val="00D97C6E"/>
    <w:rsid w:val="00D97FD7"/>
    <w:rsid w:val="00DA0266"/>
    <w:rsid w:val="00DA0D9C"/>
    <w:rsid w:val="00DA0F02"/>
    <w:rsid w:val="00DA109A"/>
    <w:rsid w:val="00DA1800"/>
    <w:rsid w:val="00DA1C8F"/>
    <w:rsid w:val="00DA260E"/>
    <w:rsid w:val="00DA2B7C"/>
    <w:rsid w:val="00DA2D9D"/>
    <w:rsid w:val="00DA3847"/>
    <w:rsid w:val="00DA3BFB"/>
    <w:rsid w:val="00DA4449"/>
    <w:rsid w:val="00DA4903"/>
    <w:rsid w:val="00DA5248"/>
    <w:rsid w:val="00DA5C9D"/>
    <w:rsid w:val="00DA77C6"/>
    <w:rsid w:val="00DA7C2B"/>
    <w:rsid w:val="00DA7D4C"/>
    <w:rsid w:val="00DB076D"/>
    <w:rsid w:val="00DB0D3A"/>
    <w:rsid w:val="00DB0DE2"/>
    <w:rsid w:val="00DB135E"/>
    <w:rsid w:val="00DB14D6"/>
    <w:rsid w:val="00DB1523"/>
    <w:rsid w:val="00DB1800"/>
    <w:rsid w:val="00DB1E82"/>
    <w:rsid w:val="00DB23F3"/>
    <w:rsid w:val="00DB2420"/>
    <w:rsid w:val="00DB2432"/>
    <w:rsid w:val="00DB24B8"/>
    <w:rsid w:val="00DB2A77"/>
    <w:rsid w:val="00DB2FA0"/>
    <w:rsid w:val="00DB347A"/>
    <w:rsid w:val="00DB3544"/>
    <w:rsid w:val="00DB3571"/>
    <w:rsid w:val="00DB3AE7"/>
    <w:rsid w:val="00DB533F"/>
    <w:rsid w:val="00DB5342"/>
    <w:rsid w:val="00DB586B"/>
    <w:rsid w:val="00DB6312"/>
    <w:rsid w:val="00DB646C"/>
    <w:rsid w:val="00DB6658"/>
    <w:rsid w:val="00DB6830"/>
    <w:rsid w:val="00DB76BC"/>
    <w:rsid w:val="00DB7AFC"/>
    <w:rsid w:val="00DC106A"/>
    <w:rsid w:val="00DC1873"/>
    <w:rsid w:val="00DC191D"/>
    <w:rsid w:val="00DC1A74"/>
    <w:rsid w:val="00DC1EFE"/>
    <w:rsid w:val="00DC20D2"/>
    <w:rsid w:val="00DC2874"/>
    <w:rsid w:val="00DC3152"/>
    <w:rsid w:val="00DC3722"/>
    <w:rsid w:val="00DC3837"/>
    <w:rsid w:val="00DC38B9"/>
    <w:rsid w:val="00DC4501"/>
    <w:rsid w:val="00DC4534"/>
    <w:rsid w:val="00DC4B67"/>
    <w:rsid w:val="00DC4EFA"/>
    <w:rsid w:val="00DC50BD"/>
    <w:rsid w:val="00DC64F5"/>
    <w:rsid w:val="00DC69AB"/>
    <w:rsid w:val="00DC77CC"/>
    <w:rsid w:val="00DC78D5"/>
    <w:rsid w:val="00DC7FA3"/>
    <w:rsid w:val="00DD083D"/>
    <w:rsid w:val="00DD135B"/>
    <w:rsid w:val="00DD1478"/>
    <w:rsid w:val="00DD18D4"/>
    <w:rsid w:val="00DD19CF"/>
    <w:rsid w:val="00DD1BC6"/>
    <w:rsid w:val="00DD1D7D"/>
    <w:rsid w:val="00DD322D"/>
    <w:rsid w:val="00DD3D22"/>
    <w:rsid w:val="00DD3EF8"/>
    <w:rsid w:val="00DD3FAC"/>
    <w:rsid w:val="00DD4766"/>
    <w:rsid w:val="00DD4CF2"/>
    <w:rsid w:val="00DD4F38"/>
    <w:rsid w:val="00DD505B"/>
    <w:rsid w:val="00DD5543"/>
    <w:rsid w:val="00DD55E1"/>
    <w:rsid w:val="00DD5719"/>
    <w:rsid w:val="00DD577F"/>
    <w:rsid w:val="00DD68B6"/>
    <w:rsid w:val="00DD6D09"/>
    <w:rsid w:val="00DD720E"/>
    <w:rsid w:val="00DD7221"/>
    <w:rsid w:val="00DD7441"/>
    <w:rsid w:val="00DE09D4"/>
    <w:rsid w:val="00DE0C71"/>
    <w:rsid w:val="00DE1C75"/>
    <w:rsid w:val="00DE27C3"/>
    <w:rsid w:val="00DE297E"/>
    <w:rsid w:val="00DE2E11"/>
    <w:rsid w:val="00DE3AB7"/>
    <w:rsid w:val="00DE4370"/>
    <w:rsid w:val="00DE4612"/>
    <w:rsid w:val="00DE4A2C"/>
    <w:rsid w:val="00DE4A85"/>
    <w:rsid w:val="00DE4C73"/>
    <w:rsid w:val="00DE5EFD"/>
    <w:rsid w:val="00DE65B8"/>
    <w:rsid w:val="00DE79EF"/>
    <w:rsid w:val="00DF01BF"/>
    <w:rsid w:val="00DF0D8B"/>
    <w:rsid w:val="00DF111E"/>
    <w:rsid w:val="00DF146C"/>
    <w:rsid w:val="00DF14A3"/>
    <w:rsid w:val="00DF1BE6"/>
    <w:rsid w:val="00DF20F4"/>
    <w:rsid w:val="00DF2282"/>
    <w:rsid w:val="00DF23DE"/>
    <w:rsid w:val="00DF266A"/>
    <w:rsid w:val="00DF304B"/>
    <w:rsid w:val="00DF31E3"/>
    <w:rsid w:val="00DF334F"/>
    <w:rsid w:val="00DF5083"/>
    <w:rsid w:val="00DF5C2D"/>
    <w:rsid w:val="00DF5D2B"/>
    <w:rsid w:val="00DF68F2"/>
    <w:rsid w:val="00DF6972"/>
    <w:rsid w:val="00DF70A6"/>
    <w:rsid w:val="00E005FE"/>
    <w:rsid w:val="00E00C29"/>
    <w:rsid w:val="00E01379"/>
    <w:rsid w:val="00E019F6"/>
    <w:rsid w:val="00E021E9"/>
    <w:rsid w:val="00E026FA"/>
    <w:rsid w:val="00E02A04"/>
    <w:rsid w:val="00E02D5B"/>
    <w:rsid w:val="00E0308D"/>
    <w:rsid w:val="00E03476"/>
    <w:rsid w:val="00E03C16"/>
    <w:rsid w:val="00E03CF8"/>
    <w:rsid w:val="00E04C54"/>
    <w:rsid w:val="00E04D00"/>
    <w:rsid w:val="00E04D56"/>
    <w:rsid w:val="00E04E6C"/>
    <w:rsid w:val="00E04F3C"/>
    <w:rsid w:val="00E05632"/>
    <w:rsid w:val="00E05A65"/>
    <w:rsid w:val="00E073EF"/>
    <w:rsid w:val="00E075EE"/>
    <w:rsid w:val="00E07763"/>
    <w:rsid w:val="00E10071"/>
    <w:rsid w:val="00E1050A"/>
    <w:rsid w:val="00E1050D"/>
    <w:rsid w:val="00E1051E"/>
    <w:rsid w:val="00E11086"/>
    <w:rsid w:val="00E1144E"/>
    <w:rsid w:val="00E115C8"/>
    <w:rsid w:val="00E119E3"/>
    <w:rsid w:val="00E11D8E"/>
    <w:rsid w:val="00E11DA8"/>
    <w:rsid w:val="00E11DB8"/>
    <w:rsid w:val="00E11F96"/>
    <w:rsid w:val="00E125C2"/>
    <w:rsid w:val="00E12A03"/>
    <w:rsid w:val="00E13A75"/>
    <w:rsid w:val="00E13F11"/>
    <w:rsid w:val="00E14086"/>
    <w:rsid w:val="00E142A8"/>
    <w:rsid w:val="00E1462F"/>
    <w:rsid w:val="00E14A5F"/>
    <w:rsid w:val="00E153CC"/>
    <w:rsid w:val="00E15580"/>
    <w:rsid w:val="00E156BD"/>
    <w:rsid w:val="00E15F67"/>
    <w:rsid w:val="00E15FA7"/>
    <w:rsid w:val="00E16326"/>
    <w:rsid w:val="00E1668B"/>
    <w:rsid w:val="00E16F28"/>
    <w:rsid w:val="00E16F70"/>
    <w:rsid w:val="00E17114"/>
    <w:rsid w:val="00E1787C"/>
    <w:rsid w:val="00E17C9B"/>
    <w:rsid w:val="00E17F4F"/>
    <w:rsid w:val="00E200C0"/>
    <w:rsid w:val="00E20113"/>
    <w:rsid w:val="00E20329"/>
    <w:rsid w:val="00E20747"/>
    <w:rsid w:val="00E22160"/>
    <w:rsid w:val="00E230BC"/>
    <w:rsid w:val="00E2318B"/>
    <w:rsid w:val="00E23283"/>
    <w:rsid w:val="00E235FA"/>
    <w:rsid w:val="00E2379C"/>
    <w:rsid w:val="00E238F0"/>
    <w:rsid w:val="00E23C8D"/>
    <w:rsid w:val="00E23DE5"/>
    <w:rsid w:val="00E24C6A"/>
    <w:rsid w:val="00E25200"/>
    <w:rsid w:val="00E25458"/>
    <w:rsid w:val="00E256AD"/>
    <w:rsid w:val="00E25722"/>
    <w:rsid w:val="00E25B24"/>
    <w:rsid w:val="00E26602"/>
    <w:rsid w:val="00E26B71"/>
    <w:rsid w:val="00E275C1"/>
    <w:rsid w:val="00E275CA"/>
    <w:rsid w:val="00E27842"/>
    <w:rsid w:val="00E278C4"/>
    <w:rsid w:val="00E27ABB"/>
    <w:rsid w:val="00E30854"/>
    <w:rsid w:val="00E308AB"/>
    <w:rsid w:val="00E30C02"/>
    <w:rsid w:val="00E313E9"/>
    <w:rsid w:val="00E314B2"/>
    <w:rsid w:val="00E31C47"/>
    <w:rsid w:val="00E32072"/>
    <w:rsid w:val="00E3237B"/>
    <w:rsid w:val="00E32548"/>
    <w:rsid w:val="00E32CB8"/>
    <w:rsid w:val="00E341D1"/>
    <w:rsid w:val="00E346FB"/>
    <w:rsid w:val="00E34B90"/>
    <w:rsid w:val="00E35800"/>
    <w:rsid w:val="00E3605B"/>
    <w:rsid w:val="00E36734"/>
    <w:rsid w:val="00E36913"/>
    <w:rsid w:val="00E36FEB"/>
    <w:rsid w:val="00E373F2"/>
    <w:rsid w:val="00E37EC2"/>
    <w:rsid w:val="00E37F77"/>
    <w:rsid w:val="00E37F81"/>
    <w:rsid w:val="00E40A81"/>
    <w:rsid w:val="00E41570"/>
    <w:rsid w:val="00E4168C"/>
    <w:rsid w:val="00E41E22"/>
    <w:rsid w:val="00E421DC"/>
    <w:rsid w:val="00E42286"/>
    <w:rsid w:val="00E42516"/>
    <w:rsid w:val="00E42940"/>
    <w:rsid w:val="00E42BEB"/>
    <w:rsid w:val="00E42CC5"/>
    <w:rsid w:val="00E43BF6"/>
    <w:rsid w:val="00E43D15"/>
    <w:rsid w:val="00E4426B"/>
    <w:rsid w:val="00E44364"/>
    <w:rsid w:val="00E4488F"/>
    <w:rsid w:val="00E453D5"/>
    <w:rsid w:val="00E45D88"/>
    <w:rsid w:val="00E45DA3"/>
    <w:rsid w:val="00E467F3"/>
    <w:rsid w:val="00E46850"/>
    <w:rsid w:val="00E46D9B"/>
    <w:rsid w:val="00E47785"/>
    <w:rsid w:val="00E47C46"/>
    <w:rsid w:val="00E47D48"/>
    <w:rsid w:val="00E502DA"/>
    <w:rsid w:val="00E50FB1"/>
    <w:rsid w:val="00E5145A"/>
    <w:rsid w:val="00E52B22"/>
    <w:rsid w:val="00E530B8"/>
    <w:rsid w:val="00E53BF3"/>
    <w:rsid w:val="00E53DB4"/>
    <w:rsid w:val="00E54FC8"/>
    <w:rsid w:val="00E55081"/>
    <w:rsid w:val="00E555DF"/>
    <w:rsid w:val="00E558ED"/>
    <w:rsid w:val="00E55B87"/>
    <w:rsid w:val="00E56FD3"/>
    <w:rsid w:val="00E57096"/>
    <w:rsid w:val="00E57B40"/>
    <w:rsid w:val="00E6099C"/>
    <w:rsid w:val="00E6149E"/>
    <w:rsid w:val="00E6182A"/>
    <w:rsid w:val="00E6259C"/>
    <w:rsid w:val="00E62F53"/>
    <w:rsid w:val="00E6338E"/>
    <w:rsid w:val="00E635AA"/>
    <w:rsid w:val="00E635F1"/>
    <w:rsid w:val="00E6493D"/>
    <w:rsid w:val="00E64BA3"/>
    <w:rsid w:val="00E65813"/>
    <w:rsid w:val="00E65878"/>
    <w:rsid w:val="00E658DA"/>
    <w:rsid w:val="00E659C6"/>
    <w:rsid w:val="00E66334"/>
    <w:rsid w:val="00E66DEA"/>
    <w:rsid w:val="00E67331"/>
    <w:rsid w:val="00E67EB3"/>
    <w:rsid w:val="00E67EB7"/>
    <w:rsid w:val="00E701A3"/>
    <w:rsid w:val="00E70BA9"/>
    <w:rsid w:val="00E71137"/>
    <w:rsid w:val="00E71535"/>
    <w:rsid w:val="00E7157A"/>
    <w:rsid w:val="00E71696"/>
    <w:rsid w:val="00E717FE"/>
    <w:rsid w:val="00E71BA1"/>
    <w:rsid w:val="00E72820"/>
    <w:rsid w:val="00E729CE"/>
    <w:rsid w:val="00E730D4"/>
    <w:rsid w:val="00E73397"/>
    <w:rsid w:val="00E73CCC"/>
    <w:rsid w:val="00E73DA2"/>
    <w:rsid w:val="00E74872"/>
    <w:rsid w:val="00E74D64"/>
    <w:rsid w:val="00E75009"/>
    <w:rsid w:val="00E75081"/>
    <w:rsid w:val="00E75EF7"/>
    <w:rsid w:val="00E75F21"/>
    <w:rsid w:val="00E7631F"/>
    <w:rsid w:val="00E763DB"/>
    <w:rsid w:val="00E764F7"/>
    <w:rsid w:val="00E76985"/>
    <w:rsid w:val="00E76E6E"/>
    <w:rsid w:val="00E8063B"/>
    <w:rsid w:val="00E8083A"/>
    <w:rsid w:val="00E80EF8"/>
    <w:rsid w:val="00E811C8"/>
    <w:rsid w:val="00E81201"/>
    <w:rsid w:val="00E8137D"/>
    <w:rsid w:val="00E81489"/>
    <w:rsid w:val="00E816B7"/>
    <w:rsid w:val="00E81A3E"/>
    <w:rsid w:val="00E827F7"/>
    <w:rsid w:val="00E83400"/>
    <w:rsid w:val="00E83449"/>
    <w:rsid w:val="00E8416C"/>
    <w:rsid w:val="00E84331"/>
    <w:rsid w:val="00E84578"/>
    <w:rsid w:val="00E84DD1"/>
    <w:rsid w:val="00E84F3A"/>
    <w:rsid w:val="00E85107"/>
    <w:rsid w:val="00E85747"/>
    <w:rsid w:val="00E85821"/>
    <w:rsid w:val="00E86210"/>
    <w:rsid w:val="00E867EA"/>
    <w:rsid w:val="00E86AB9"/>
    <w:rsid w:val="00E87364"/>
    <w:rsid w:val="00E8759A"/>
    <w:rsid w:val="00E87A87"/>
    <w:rsid w:val="00E87D66"/>
    <w:rsid w:val="00E87DA2"/>
    <w:rsid w:val="00E87FA0"/>
    <w:rsid w:val="00E907FC"/>
    <w:rsid w:val="00E90969"/>
    <w:rsid w:val="00E90ADA"/>
    <w:rsid w:val="00E90B8F"/>
    <w:rsid w:val="00E914C5"/>
    <w:rsid w:val="00E91D59"/>
    <w:rsid w:val="00E91D98"/>
    <w:rsid w:val="00E92DFC"/>
    <w:rsid w:val="00E92E5C"/>
    <w:rsid w:val="00E9334D"/>
    <w:rsid w:val="00E938A1"/>
    <w:rsid w:val="00E93D49"/>
    <w:rsid w:val="00E93F5F"/>
    <w:rsid w:val="00E9416D"/>
    <w:rsid w:val="00E945B2"/>
    <w:rsid w:val="00E94766"/>
    <w:rsid w:val="00E94A62"/>
    <w:rsid w:val="00E94A87"/>
    <w:rsid w:val="00E94FA5"/>
    <w:rsid w:val="00E953F4"/>
    <w:rsid w:val="00E962BC"/>
    <w:rsid w:val="00E96C21"/>
    <w:rsid w:val="00E96D09"/>
    <w:rsid w:val="00E97F21"/>
    <w:rsid w:val="00EA0E89"/>
    <w:rsid w:val="00EA0FD8"/>
    <w:rsid w:val="00EA14BE"/>
    <w:rsid w:val="00EA165D"/>
    <w:rsid w:val="00EA1BD8"/>
    <w:rsid w:val="00EA51D9"/>
    <w:rsid w:val="00EA555F"/>
    <w:rsid w:val="00EA5BC3"/>
    <w:rsid w:val="00EA635B"/>
    <w:rsid w:val="00EA6E61"/>
    <w:rsid w:val="00EA7D31"/>
    <w:rsid w:val="00EB006A"/>
    <w:rsid w:val="00EB00A4"/>
    <w:rsid w:val="00EB03AD"/>
    <w:rsid w:val="00EB15E9"/>
    <w:rsid w:val="00EB1733"/>
    <w:rsid w:val="00EB19AC"/>
    <w:rsid w:val="00EB205D"/>
    <w:rsid w:val="00EB24C8"/>
    <w:rsid w:val="00EB3071"/>
    <w:rsid w:val="00EB3377"/>
    <w:rsid w:val="00EB4254"/>
    <w:rsid w:val="00EB4966"/>
    <w:rsid w:val="00EB4A4D"/>
    <w:rsid w:val="00EB5395"/>
    <w:rsid w:val="00EB5962"/>
    <w:rsid w:val="00EB5B6B"/>
    <w:rsid w:val="00EB6240"/>
    <w:rsid w:val="00EB67FC"/>
    <w:rsid w:val="00EB7789"/>
    <w:rsid w:val="00EB790B"/>
    <w:rsid w:val="00EC0077"/>
    <w:rsid w:val="00EC00B9"/>
    <w:rsid w:val="00EC0683"/>
    <w:rsid w:val="00EC06FA"/>
    <w:rsid w:val="00EC07BF"/>
    <w:rsid w:val="00EC0F9C"/>
    <w:rsid w:val="00EC1647"/>
    <w:rsid w:val="00EC167F"/>
    <w:rsid w:val="00EC1E76"/>
    <w:rsid w:val="00EC2216"/>
    <w:rsid w:val="00EC2CE1"/>
    <w:rsid w:val="00EC3300"/>
    <w:rsid w:val="00EC364F"/>
    <w:rsid w:val="00EC36D6"/>
    <w:rsid w:val="00EC3DF0"/>
    <w:rsid w:val="00EC42E6"/>
    <w:rsid w:val="00EC4512"/>
    <w:rsid w:val="00EC45C7"/>
    <w:rsid w:val="00EC4A50"/>
    <w:rsid w:val="00EC4C66"/>
    <w:rsid w:val="00EC4FBB"/>
    <w:rsid w:val="00EC51D4"/>
    <w:rsid w:val="00EC5853"/>
    <w:rsid w:val="00EC5B0D"/>
    <w:rsid w:val="00EC5F51"/>
    <w:rsid w:val="00EC6243"/>
    <w:rsid w:val="00EC6842"/>
    <w:rsid w:val="00EC704F"/>
    <w:rsid w:val="00EC75AA"/>
    <w:rsid w:val="00EC77F7"/>
    <w:rsid w:val="00EC78B4"/>
    <w:rsid w:val="00EC7FD9"/>
    <w:rsid w:val="00ED0248"/>
    <w:rsid w:val="00ED067E"/>
    <w:rsid w:val="00ED094D"/>
    <w:rsid w:val="00ED0B91"/>
    <w:rsid w:val="00ED1121"/>
    <w:rsid w:val="00ED18D0"/>
    <w:rsid w:val="00ED1EA5"/>
    <w:rsid w:val="00ED23BD"/>
    <w:rsid w:val="00ED28E5"/>
    <w:rsid w:val="00ED2A92"/>
    <w:rsid w:val="00ED2E2F"/>
    <w:rsid w:val="00ED2FD0"/>
    <w:rsid w:val="00ED39BF"/>
    <w:rsid w:val="00ED3C34"/>
    <w:rsid w:val="00ED45CE"/>
    <w:rsid w:val="00ED48FA"/>
    <w:rsid w:val="00ED4916"/>
    <w:rsid w:val="00ED494F"/>
    <w:rsid w:val="00ED52DF"/>
    <w:rsid w:val="00ED5388"/>
    <w:rsid w:val="00ED5984"/>
    <w:rsid w:val="00ED59AB"/>
    <w:rsid w:val="00ED5DD6"/>
    <w:rsid w:val="00ED644F"/>
    <w:rsid w:val="00ED6DFF"/>
    <w:rsid w:val="00ED70EF"/>
    <w:rsid w:val="00ED730D"/>
    <w:rsid w:val="00ED7AF6"/>
    <w:rsid w:val="00ED7D09"/>
    <w:rsid w:val="00EE01FF"/>
    <w:rsid w:val="00EE05A2"/>
    <w:rsid w:val="00EE0C7F"/>
    <w:rsid w:val="00EE1718"/>
    <w:rsid w:val="00EE21D6"/>
    <w:rsid w:val="00EE241B"/>
    <w:rsid w:val="00EE3743"/>
    <w:rsid w:val="00EE3D1B"/>
    <w:rsid w:val="00EE4129"/>
    <w:rsid w:val="00EE4289"/>
    <w:rsid w:val="00EE4AF7"/>
    <w:rsid w:val="00EE4B56"/>
    <w:rsid w:val="00EE542E"/>
    <w:rsid w:val="00EE5449"/>
    <w:rsid w:val="00EE57A7"/>
    <w:rsid w:val="00EE5878"/>
    <w:rsid w:val="00EE62CC"/>
    <w:rsid w:val="00EE6A9A"/>
    <w:rsid w:val="00EE6EAE"/>
    <w:rsid w:val="00EE70C1"/>
    <w:rsid w:val="00EE7CE1"/>
    <w:rsid w:val="00EF07C6"/>
    <w:rsid w:val="00EF214B"/>
    <w:rsid w:val="00EF247C"/>
    <w:rsid w:val="00EF25E3"/>
    <w:rsid w:val="00EF2BFD"/>
    <w:rsid w:val="00EF2D77"/>
    <w:rsid w:val="00EF3175"/>
    <w:rsid w:val="00EF381D"/>
    <w:rsid w:val="00EF3B76"/>
    <w:rsid w:val="00EF3B87"/>
    <w:rsid w:val="00EF433E"/>
    <w:rsid w:val="00EF46A2"/>
    <w:rsid w:val="00EF4709"/>
    <w:rsid w:val="00EF4C8A"/>
    <w:rsid w:val="00EF573F"/>
    <w:rsid w:val="00EF58D5"/>
    <w:rsid w:val="00EF6255"/>
    <w:rsid w:val="00EF6A39"/>
    <w:rsid w:val="00EF6C7A"/>
    <w:rsid w:val="00EF6D55"/>
    <w:rsid w:val="00EF6D85"/>
    <w:rsid w:val="00EF6EC3"/>
    <w:rsid w:val="00EF6FAA"/>
    <w:rsid w:val="00EF7125"/>
    <w:rsid w:val="00EF7263"/>
    <w:rsid w:val="00EF7A61"/>
    <w:rsid w:val="00EF7D11"/>
    <w:rsid w:val="00EF7E1B"/>
    <w:rsid w:val="00F01000"/>
    <w:rsid w:val="00F014A4"/>
    <w:rsid w:val="00F019B9"/>
    <w:rsid w:val="00F01C83"/>
    <w:rsid w:val="00F02039"/>
    <w:rsid w:val="00F02476"/>
    <w:rsid w:val="00F02BC3"/>
    <w:rsid w:val="00F02D6E"/>
    <w:rsid w:val="00F036A1"/>
    <w:rsid w:val="00F03BA4"/>
    <w:rsid w:val="00F04BC6"/>
    <w:rsid w:val="00F04BDF"/>
    <w:rsid w:val="00F04F80"/>
    <w:rsid w:val="00F0573B"/>
    <w:rsid w:val="00F05A30"/>
    <w:rsid w:val="00F05B07"/>
    <w:rsid w:val="00F05C4E"/>
    <w:rsid w:val="00F05E2B"/>
    <w:rsid w:val="00F06219"/>
    <w:rsid w:val="00F076A3"/>
    <w:rsid w:val="00F077BA"/>
    <w:rsid w:val="00F10B6B"/>
    <w:rsid w:val="00F11A5A"/>
    <w:rsid w:val="00F11BCD"/>
    <w:rsid w:val="00F11D83"/>
    <w:rsid w:val="00F12871"/>
    <w:rsid w:val="00F12DC0"/>
    <w:rsid w:val="00F13AF9"/>
    <w:rsid w:val="00F14817"/>
    <w:rsid w:val="00F14BE2"/>
    <w:rsid w:val="00F15247"/>
    <w:rsid w:val="00F157E5"/>
    <w:rsid w:val="00F175C8"/>
    <w:rsid w:val="00F175D6"/>
    <w:rsid w:val="00F17900"/>
    <w:rsid w:val="00F202A9"/>
    <w:rsid w:val="00F21125"/>
    <w:rsid w:val="00F21365"/>
    <w:rsid w:val="00F21678"/>
    <w:rsid w:val="00F21990"/>
    <w:rsid w:val="00F21F9C"/>
    <w:rsid w:val="00F2251B"/>
    <w:rsid w:val="00F226CB"/>
    <w:rsid w:val="00F23A69"/>
    <w:rsid w:val="00F244A2"/>
    <w:rsid w:val="00F2488A"/>
    <w:rsid w:val="00F248AE"/>
    <w:rsid w:val="00F24E44"/>
    <w:rsid w:val="00F25D46"/>
    <w:rsid w:val="00F25DAC"/>
    <w:rsid w:val="00F263CA"/>
    <w:rsid w:val="00F26985"/>
    <w:rsid w:val="00F26DE9"/>
    <w:rsid w:val="00F270B7"/>
    <w:rsid w:val="00F2712C"/>
    <w:rsid w:val="00F27F4D"/>
    <w:rsid w:val="00F30056"/>
    <w:rsid w:val="00F301E8"/>
    <w:rsid w:val="00F3089B"/>
    <w:rsid w:val="00F30C56"/>
    <w:rsid w:val="00F3128D"/>
    <w:rsid w:val="00F3208A"/>
    <w:rsid w:val="00F32860"/>
    <w:rsid w:val="00F329C8"/>
    <w:rsid w:val="00F32D82"/>
    <w:rsid w:val="00F32FE4"/>
    <w:rsid w:val="00F3306A"/>
    <w:rsid w:val="00F336FE"/>
    <w:rsid w:val="00F33A07"/>
    <w:rsid w:val="00F3483B"/>
    <w:rsid w:val="00F34FC0"/>
    <w:rsid w:val="00F35022"/>
    <w:rsid w:val="00F3529B"/>
    <w:rsid w:val="00F3622C"/>
    <w:rsid w:val="00F363E0"/>
    <w:rsid w:val="00F3742E"/>
    <w:rsid w:val="00F401F7"/>
    <w:rsid w:val="00F40249"/>
    <w:rsid w:val="00F4038A"/>
    <w:rsid w:val="00F40C56"/>
    <w:rsid w:val="00F40DBC"/>
    <w:rsid w:val="00F40E9F"/>
    <w:rsid w:val="00F41133"/>
    <w:rsid w:val="00F41181"/>
    <w:rsid w:val="00F41297"/>
    <w:rsid w:val="00F417CA"/>
    <w:rsid w:val="00F41F34"/>
    <w:rsid w:val="00F42073"/>
    <w:rsid w:val="00F420C3"/>
    <w:rsid w:val="00F421F3"/>
    <w:rsid w:val="00F4241C"/>
    <w:rsid w:val="00F42DC8"/>
    <w:rsid w:val="00F43422"/>
    <w:rsid w:val="00F434D0"/>
    <w:rsid w:val="00F443C2"/>
    <w:rsid w:val="00F445B5"/>
    <w:rsid w:val="00F445D6"/>
    <w:rsid w:val="00F4461D"/>
    <w:rsid w:val="00F44AAD"/>
    <w:rsid w:val="00F44D62"/>
    <w:rsid w:val="00F44F07"/>
    <w:rsid w:val="00F4515F"/>
    <w:rsid w:val="00F453EF"/>
    <w:rsid w:val="00F4546A"/>
    <w:rsid w:val="00F454FA"/>
    <w:rsid w:val="00F45883"/>
    <w:rsid w:val="00F45D05"/>
    <w:rsid w:val="00F4600F"/>
    <w:rsid w:val="00F464BF"/>
    <w:rsid w:val="00F4699C"/>
    <w:rsid w:val="00F46B4E"/>
    <w:rsid w:val="00F472AB"/>
    <w:rsid w:val="00F4767E"/>
    <w:rsid w:val="00F47EE4"/>
    <w:rsid w:val="00F47FFD"/>
    <w:rsid w:val="00F503EA"/>
    <w:rsid w:val="00F50734"/>
    <w:rsid w:val="00F50C7E"/>
    <w:rsid w:val="00F51074"/>
    <w:rsid w:val="00F515A8"/>
    <w:rsid w:val="00F52C8A"/>
    <w:rsid w:val="00F535B3"/>
    <w:rsid w:val="00F538BF"/>
    <w:rsid w:val="00F53B01"/>
    <w:rsid w:val="00F54B71"/>
    <w:rsid w:val="00F54C5A"/>
    <w:rsid w:val="00F54C8D"/>
    <w:rsid w:val="00F54DEA"/>
    <w:rsid w:val="00F5518C"/>
    <w:rsid w:val="00F563AB"/>
    <w:rsid w:val="00F563B5"/>
    <w:rsid w:val="00F56677"/>
    <w:rsid w:val="00F56EF6"/>
    <w:rsid w:val="00F57CF3"/>
    <w:rsid w:val="00F57E32"/>
    <w:rsid w:val="00F60714"/>
    <w:rsid w:val="00F60DC1"/>
    <w:rsid w:val="00F60F06"/>
    <w:rsid w:val="00F615AB"/>
    <w:rsid w:val="00F618B2"/>
    <w:rsid w:val="00F61E3D"/>
    <w:rsid w:val="00F625C4"/>
    <w:rsid w:val="00F62BAA"/>
    <w:rsid w:val="00F62BB0"/>
    <w:rsid w:val="00F62F3A"/>
    <w:rsid w:val="00F62F6F"/>
    <w:rsid w:val="00F6321C"/>
    <w:rsid w:val="00F633E2"/>
    <w:rsid w:val="00F63BF0"/>
    <w:rsid w:val="00F642D3"/>
    <w:rsid w:val="00F64481"/>
    <w:rsid w:val="00F64AC5"/>
    <w:rsid w:val="00F64FED"/>
    <w:rsid w:val="00F65623"/>
    <w:rsid w:val="00F65905"/>
    <w:rsid w:val="00F6648C"/>
    <w:rsid w:val="00F665E9"/>
    <w:rsid w:val="00F66ED2"/>
    <w:rsid w:val="00F66F65"/>
    <w:rsid w:val="00F67170"/>
    <w:rsid w:val="00F6723B"/>
    <w:rsid w:val="00F67FD7"/>
    <w:rsid w:val="00F67FEA"/>
    <w:rsid w:val="00F7062A"/>
    <w:rsid w:val="00F70F40"/>
    <w:rsid w:val="00F711BE"/>
    <w:rsid w:val="00F717DB"/>
    <w:rsid w:val="00F72577"/>
    <w:rsid w:val="00F727CF"/>
    <w:rsid w:val="00F72946"/>
    <w:rsid w:val="00F72FD4"/>
    <w:rsid w:val="00F7318C"/>
    <w:rsid w:val="00F73A35"/>
    <w:rsid w:val="00F73ED4"/>
    <w:rsid w:val="00F74134"/>
    <w:rsid w:val="00F74AD0"/>
    <w:rsid w:val="00F7538F"/>
    <w:rsid w:val="00F7543D"/>
    <w:rsid w:val="00F75A86"/>
    <w:rsid w:val="00F76187"/>
    <w:rsid w:val="00F765B8"/>
    <w:rsid w:val="00F7663C"/>
    <w:rsid w:val="00F76A68"/>
    <w:rsid w:val="00F76D59"/>
    <w:rsid w:val="00F76F75"/>
    <w:rsid w:val="00F7744D"/>
    <w:rsid w:val="00F77A14"/>
    <w:rsid w:val="00F80841"/>
    <w:rsid w:val="00F80A3A"/>
    <w:rsid w:val="00F8106F"/>
    <w:rsid w:val="00F819DB"/>
    <w:rsid w:val="00F81CD9"/>
    <w:rsid w:val="00F81DBB"/>
    <w:rsid w:val="00F82657"/>
    <w:rsid w:val="00F82AA1"/>
    <w:rsid w:val="00F83000"/>
    <w:rsid w:val="00F8325C"/>
    <w:rsid w:val="00F83306"/>
    <w:rsid w:val="00F83A39"/>
    <w:rsid w:val="00F83DE1"/>
    <w:rsid w:val="00F843CF"/>
    <w:rsid w:val="00F84607"/>
    <w:rsid w:val="00F84939"/>
    <w:rsid w:val="00F84BC1"/>
    <w:rsid w:val="00F8572A"/>
    <w:rsid w:val="00F86282"/>
    <w:rsid w:val="00F87163"/>
    <w:rsid w:val="00F878D4"/>
    <w:rsid w:val="00F87912"/>
    <w:rsid w:val="00F900AA"/>
    <w:rsid w:val="00F90201"/>
    <w:rsid w:val="00F905B6"/>
    <w:rsid w:val="00F90BF8"/>
    <w:rsid w:val="00F90C59"/>
    <w:rsid w:val="00F90DA7"/>
    <w:rsid w:val="00F90EA3"/>
    <w:rsid w:val="00F90FBA"/>
    <w:rsid w:val="00F91275"/>
    <w:rsid w:val="00F916FC"/>
    <w:rsid w:val="00F91A96"/>
    <w:rsid w:val="00F91E5F"/>
    <w:rsid w:val="00F91FBC"/>
    <w:rsid w:val="00F9208F"/>
    <w:rsid w:val="00F92516"/>
    <w:rsid w:val="00F929F6"/>
    <w:rsid w:val="00F93646"/>
    <w:rsid w:val="00F938A3"/>
    <w:rsid w:val="00F9401B"/>
    <w:rsid w:val="00F942E7"/>
    <w:rsid w:val="00F94468"/>
    <w:rsid w:val="00F9474A"/>
    <w:rsid w:val="00F96AC2"/>
    <w:rsid w:val="00F96B9B"/>
    <w:rsid w:val="00F971DE"/>
    <w:rsid w:val="00F97206"/>
    <w:rsid w:val="00F9723E"/>
    <w:rsid w:val="00F97824"/>
    <w:rsid w:val="00F97995"/>
    <w:rsid w:val="00FA0012"/>
    <w:rsid w:val="00FA030D"/>
    <w:rsid w:val="00FA0849"/>
    <w:rsid w:val="00FA16EA"/>
    <w:rsid w:val="00FA1C77"/>
    <w:rsid w:val="00FA228C"/>
    <w:rsid w:val="00FA3176"/>
    <w:rsid w:val="00FA3214"/>
    <w:rsid w:val="00FA3575"/>
    <w:rsid w:val="00FA365C"/>
    <w:rsid w:val="00FA4253"/>
    <w:rsid w:val="00FA4728"/>
    <w:rsid w:val="00FA4885"/>
    <w:rsid w:val="00FA4E7C"/>
    <w:rsid w:val="00FA548B"/>
    <w:rsid w:val="00FA5538"/>
    <w:rsid w:val="00FA663D"/>
    <w:rsid w:val="00FA695B"/>
    <w:rsid w:val="00FA7884"/>
    <w:rsid w:val="00FA7E68"/>
    <w:rsid w:val="00FB05A3"/>
    <w:rsid w:val="00FB06D7"/>
    <w:rsid w:val="00FB06D9"/>
    <w:rsid w:val="00FB0D2F"/>
    <w:rsid w:val="00FB12D2"/>
    <w:rsid w:val="00FB131F"/>
    <w:rsid w:val="00FB159E"/>
    <w:rsid w:val="00FB17B6"/>
    <w:rsid w:val="00FB1FBB"/>
    <w:rsid w:val="00FB2930"/>
    <w:rsid w:val="00FB295A"/>
    <w:rsid w:val="00FB387E"/>
    <w:rsid w:val="00FB42B0"/>
    <w:rsid w:val="00FB48BD"/>
    <w:rsid w:val="00FB4A43"/>
    <w:rsid w:val="00FB4D0C"/>
    <w:rsid w:val="00FB52A9"/>
    <w:rsid w:val="00FB5596"/>
    <w:rsid w:val="00FB58F9"/>
    <w:rsid w:val="00FB59E9"/>
    <w:rsid w:val="00FB6970"/>
    <w:rsid w:val="00FB7593"/>
    <w:rsid w:val="00FC0122"/>
    <w:rsid w:val="00FC070A"/>
    <w:rsid w:val="00FC0979"/>
    <w:rsid w:val="00FC0B68"/>
    <w:rsid w:val="00FC0E0B"/>
    <w:rsid w:val="00FC11DE"/>
    <w:rsid w:val="00FC14F5"/>
    <w:rsid w:val="00FC217A"/>
    <w:rsid w:val="00FC35ED"/>
    <w:rsid w:val="00FC4193"/>
    <w:rsid w:val="00FC4904"/>
    <w:rsid w:val="00FC4C6A"/>
    <w:rsid w:val="00FC4D1E"/>
    <w:rsid w:val="00FC4E8E"/>
    <w:rsid w:val="00FC565D"/>
    <w:rsid w:val="00FC5C2C"/>
    <w:rsid w:val="00FC62CB"/>
    <w:rsid w:val="00FC64C1"/>
    <w:rsid w:val="00FC676F"/>
    <w:rsid w:val="00FC6AA2"/>
    <w:rsid w:val="00FC708D"/>
    <w:rsid w:val="00FC70EE"/>
    <w:rsid w:val="00FC7BAF"/>
    <w:rsid w:val="00FC7BFA"/>
    <w:rsid w:val="00FD0217"/>
    <w:rsid w:val="00FD070D"/>
    <w:rsid w:val="00FD1486"/>
    <w:rsid w:val="00FD1574"/>
    <w:rsid w:val="00FD2229"/>
    <w:rsid w:val="00FD2282"/>
    <w:rsid w:val="00FD25F4"/>
    <w:rsid w:val="00FD26DD"/>
    <w:rsid w:val="00FD2798"/>
    <w:rsid w:val="00FD35D3"/>
    <w:rsid w:val="00FD3AAB"/>
    <w:rsid w:val="00FD3F10"/>
    <w:rsid w:val="00FD458F"/>
    <w:rsid w:val="00FD4747"/>
    <w:rsid w:val="00FD4A10"/>
    <w:rsid w:val="00FD4AC5"/>
    <w:rsid w:val="00FD4EE9"/>
    <w:rsid w:val="00FD539E"/>
    <w:rsid w:val="00FD55B0"/>
    <w:rsid w:val="00FD5DCD"/>
    <w:rsid w:val="00FD5F7E"/>
    <w:rsid w:val="00FD6277"/>
    <w:rsid w:val="00FD6667"/>
    <w:rsid w:val="00FD66F9"/>
    <w:rsid w:val="00FD69E5"/>
    <w:rsid w:val="00FD6AFC"/>
    <w:rsid w:val="00FD6F76"/>
    <w:rsid w:val="00FD7345"/>
    <w:rsid w:val="00FD7C24"/>
    <w:rsid w:val="00FD7F4F"/>
    <w:rsid w:val="00FE04BD"/>
    <w:rsid w:val="00FE061B"/>
    <w:rsid w:val="00FE0C03"/>
    <w:rsid w:val="00FE0F1B"/>
    <w:rsid w:val="00FE122E"/>
    <w:rsid w:val="00FE16BF"/>
    <w:rsid w:val="00FE1883"/>
    <w:rsid w:val="00FE1CDA"/>
    <w:rsid w:val="00FE1F06"/>
    <w:rsid w:val="00FE1F9F"/>
    <w:rsid w:val="00FE2EED"/>
    <w:rsid w:val="00FE2FDD"/>
    <w:rsid w:val="00FE3062"/>
    <w:rsid w:val="00FE48E8"/>
    <w:rsid w:val="00FE5DFC"/>
    <w:rsid w:val="00FE5FB9"/>
    <w:rsid w:val="00FE605B"/>
    <w:rsid w:val="00FE700F"/>
    <w:rsid w:val="00FE727E"/>
    <w:rsid w:val="00FE747C"/>
    <w:rsid w:val="00FE76DE"/>
    <w:rsid w:val="00FE7B37"/>
    <w:rsid w:val="00FE7F5C"/>
    <w:rsid w:val="00FF02DE"/>
    <w:rsid w:val="00FF18BE"/>
    <w:rsid w:val="00FF1968"/>
    <w:rsid w:val="00FF19F2"/>
    <w:rsid w:val="00FF1D32"/>
    <w:rsid w:val="00FF2EFB"/>
    <w:rsid w:val="00FF30CD"/>
    <w:rsid w:val="00FF32D4"/>
    <w:rsid w:val="00FF34C5"/>
    <w:rsid w:val="00FF4157"/>
    <w:rsid w:val="00FF4677"/>
    <w:rsid w:val="00FF4771"/>
    <w:rsid w:val="00FF4818"/>
    <w:rsid w:val="00FF49A4"/>
    <w:rsid w:val="00FF4D39"/>
    <w:rsid w:val="00FF5AF1"/>
    <w:rsid w:val="00FF605E"/>
    <w:rsid w:val="00FF6257"/>
    <w:rsid w:val="00FF6503"/>
    <w:rsid w:val="00FF6796"/>
    <w:rsid w:val="02577A45"/>
    <w:rsid w:val="03770BA0"/>
    <w:rsid w:val="050E5312"/>
    <w:rsid w:val="051B537D"/>
    <w:rsid w:val="069975A6"/>
    <w:rsid w:val="06DE6C95"/>
    <w:rsid w:val="06E54DB5"/>
    <w:rsid w:val="073A68C6"/>
    <w:rsid w:val="08B84379"/>
    <w:rsid w:val="08C7B402"/>
    <w:rsid w:val="09365230"/>
    <w:rsid w:val="0FDA3303"/>
    <w:rsid w:val="0FEB00DE"/>
    <w:rsid w:val="102F687C"/>
    <w:rsid w:val="1134B257"/>
    <w:rsid w:val="13789A94"/>
    <w:rsid w:val="14AF85A6"/>
    <w:rsid w:val="156F25D4"/>
    <w:rsid w:val="15FBADD6"/>
    <w:rsid w:val="181C4140"/>
    <w:rsid w:val="1A271090"/>
    <w:rsid w:val="1BC88A40"/>
    <w:rsid w:val="1E2D64D9"/>
    <w:rsid w:val="1E9BA8F7"/>
    <w:rsid w:val="1EA32CF4"/>
    <w:rsid w:val="1FD9DD7E"/>
    <w:rsid w:val="20E39A76"/>
    <w:rsid w:val="217E09E0"/>
    <w:rsid w:val="218F967E"/>
    <w:rsid w:val="225DF202"/>
    <w:rsid w:val="231D6165"/>
    <w:rsid w:val="2888A8DE"/>
    <w:rsid w:val="28C47EE7"/>
    <w:rsid w:val="2A2EF732"/>
    <w:rsid w:val="2BC56291"/>
    <w:rsid w:val="2C0A5980"/>
    <w:rsid w:val="2C52A3A5"/>
    <w:rsid w:val="30DCF5E3"/>
    <w:rsid w:val="31A98747"/>
    <w:rsid w:val="32756AEC"/>
    <w:rsid w:val="327C5DAF"/>
    <w:rsid w:val="32BC08B8"/>
    <w:rsid w:val="3354A4AF"/>
    <w:rsid w:val="36609F42"/>
    <w:rsid w:val="3778DAB9"/>
    <w:rsid w:val="37B51833"/>
    <w:rsid w:val="38C13BDB"/>
    <w:rsid w:val="38C63672"/>
    <w:rsid w:val="396829F1"/>
    <w:rsid w:val="397D8C8F"/>
    <w:rsid w:val="3A910307"/>
    <w:rsid w:val="3B206E71"/>
    <w:rsid w:val="3E639AD7"/>
    <w:rsid w:val="4414CF20"/>
    <w:rsid w:val="44999867"/>
    <w:rsid w:val="45DF3AE2"/>
    <w:rsid w:val="463C59A0"/>
    <w:rsid w:val="4CEFBE00"/>
    <w:rsid w:val="4D02B220"/>
    <w:rsid w:val="4EA7D1A6"/>
    <w:rsid w:val="4F94930D"/>
    <w:rsid w:val="500FF8C0"/>
    <w:rsid w:val="53D7FA57"/>
    <w:rsid w:val="55763FD1"/>
    <w:rsid w:val="56B0D250"/>
    <w:rsid w:val="56E8B56A"/>
    <w:rsid w:val="57258948"/>
    <w:rsid w:val="578DAB1B"/>
    <w:rsid w:val="58E7649A"/>
    <w:rsid w:val="5BBE8B50"/>
    <w:rsid w:val="5F334A2E"/>
    <w:rsid w:val="653995BA"/>
    <w:rsid w:val="6599E092"/>
    <w:rsid w:val="6D0D9AD2"/>
    <w:rsid w:val="6D4285DA"/>
    <w:rsid w:val="6EA96B33"/>
    <w:rsid w:val="6EDE563B"/>
    <w:rsid w:val="70453B94"/>
    <w:rsid w:val="74F4CAB0"/>
    <w:rsid w:val="77BF65BC"/>
    <w:rsid w:val="7871F9D9"/>
    <w:rsid w:val="79F40B60"/>
    <w:rsid w:val="7AE39F9D"/>
    <w:rsid w:val="7B18EF22"/>
    <w:rsid w:val="7BAA8D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53221"/>
  <w15:chartTrackingRefBased/>
  <w15:docId w15:val="{E48E4952-3821-4EB5-909E-39071A89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Theme="minorHAnsi" w:hAnsi="VIC" w:cstheme="minorBidi"/>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8E8"/>
  </w:style>
  <w:style w:type="paragraph" w:styleId="Heading1">
    <w:name w:val="heading 1"/>
    <w:basedOn w:val="Normal"/>
    <w:next w:val="Normal"/>
    <w:link w:val="Heading1Char"/>
    <w:uiPriority w:val="9"/>
    <w:qFormat/>
    <w:rsid w:val="002D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2D39E1"/>
    <w:pPr>
      <w:spacing w:after="120" w:line="240" w:lineRule="auto"/>
      <w:outlineLvl w:val="1"/>
    </w:pPr>
    <w:rPr>
      <w:rFonts w:cs="VIC-SemiBold"/>
      <w:b/>
      <w:color w:val="4C7329"/>
      <w:sz w:val="28"/>
      <w:szCs w:val="18"/>
      <w:lang w:val="en-US"/>
    </w:rPr>
  </w:style>
  <w:style w:type="paragraph" w:styleId="Heading3">
    <w:name w:val="heading 3"/>
    <w:basedOn w:val="Normal"/>
    <w:next w:val="Normal"/>
    <w:link w:val="Heading3Char"/>
    <w:uiPriority w:val="9"/>
    <w:unhideWhenUsed/>
    <w:qFormat/>
    <w:rsid w:val="00B70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843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89"/>
    <w:rPr>
      <w:rFonts w:ascii="Segoe UI" w:hAnsi="Segoe UI" w:cs="Segoe UI"/>
      <w:sz w:val="18"/>
      <w:szCs w:val="18"/>
    </w:rPr>
  </w:style>
  <w:style w:type="paragraph" w:styleId="ListParagraph">
    <w:name w:val="List Paragraph"/>
    <w:basedOn w:val="Normal"/>
    <w:uiPriority w:val="34"/>
    <w:qFormat/>
    <w:rsid w:val="006C6940"/>
    <w:pPr>
      <w:ind w:left="720"/>
      <w:contextualSpacing/>
    </w:pPr>
  </w:style>
  <w:style w:type="character" w:styleId="CommentReference">
    <w:name w:val="annotation reference"/>
    <w:basedOn w:val="DefaultParagraphFont"/>
    <w:uiPriority w:val="99"/>
    <w:semiHidden/>
    <w:unhideWhenUsed/>
    <w:rsid w:val="00211B3D"/>
    <w:rPr>
      <w:sz w:val="16"/>
      <w:szCs w:val="16"/>
    </w:rPr>
  </w:style>
  <w:style w:type="paragraph" w:styleId="CommentText">
    <w:name w:val="annotation text"/>
    <w:basedOn w:val="Normal"/>
    <w:link w:val="CommentTextChar"/>
    <w:uiPriority w:val="99"/>
    <w:unhideWhenUsed/>
    <w:rsid w:val="00211B3D"/>
    <w:pPr>
      <w:spacing w:line="240" w:lineRule="auto"/>
    </w:pPr>
    <w:rPr>
      <w:szCs w:val="20"/>
    </w:rPr>
  </w:style>
  <w:style w:type="character" w:customStyle="1" w:styleId="CommentTextChar">
    <w:name w:val="Comment Text Char"/>
    <w:basedOn w:val="DefaultParagraphFont"/>
    <w:link w:val="CommentText"/>
    <w:uiPriority w:val="99"/>
    <w:rsid w:val="00211B3D"/>
    <w:rPr>
      <w:sz w:val="20"/>
      <w:szCs w:val="20"/>
    </w:rPr>
  </w:style>
  <w:style w:type="paragraph" w:styleId="CommentSubject">
    <w:name w:val="annotation subject"/>
    <w:basedOn w:val="CommentText"/>
    <w:next w:val="CommentText"/>
    <w:link w:val="CommentSubjectChar"/>
    <w:uiPriority w:val="99"/>
    <w:semiHidden/>
    <w:unhideWhenUsed/>
    <w:rsid w:val="00211B3D"/>
    <w:rPr>
      <w:b/>
      <w:bCs/>
    </w:rPr>
  </w:style>
  <w:style w:type="character" w:customStyle="1" w:styleId="CommentSubjectChar">
    <w:name w:val="Comment Subject Char"/>
    <w:basedOn w:val="CommentTextChar"/>
    <w:link w:val="CommentSubject"/>
    <w:uiPriority w:val="99"/>
    <w:semiHidden/>
    <w:rsid w:val="00211B3D"/>
    <w:rPr>
      <w:b/>
      <w:bCs/>
      <w:sz w:val="20"/>
      <w:szCs w:val="20"/>
    </w:rPr>
  </w:style>
  <w:style w:type="character" w:styleId="Hyperlink">
    <w:name w:val="Hyperlink"/>
    <w:basedOn w:val="DefaultParagraphFont"/>
    <w:uiPriority w:val="99"/>
    <w:unhideWhenUsed/>
    <w:rsid w:val="00126A67"/>
    <w:rPr>
      <w:color w:val="0000FF"/>
      <w:u w:val="single"/>
    </w:rPr>
  </w:style>
  <w:style w:type="character" w:styleId="LineNumber">
    <w:name w:val="line number"/>
    <w:basedOn w:val="DefaultParagraphFont"/>
    <w:uiPriority w:val="99"/>
    <w:semiHidden/>
    <w:unhideWhenUsed/>
    <w:rsid w:val="00974C29"/>
  </w:style>
  <w:style w:type="paragraph" w:styleId="NoSpacing">
    <w:name w:val="No Spacing"/>
    <w:uiPriority w:val="1"/>
    <w:qFormat/>
    <w:rsid w:val="00F5518C"/>
    <w:pPr>
      <w:spacing w:after="0" w:line="240" w:lineRule="auto"/>
    </w:pPr>
  </w:style>
  <w:style w:type="character" w:styleId="UnresolvedMention">
    <w:name w:val="Unresolved Mention"/>
    <w:basedOn w:val="DefaultParagraphFont"/>
    <w:uiPriority w:val="99"/>
    <w:semiHidden/>
    <w:unhideWhenUsed/>
    <w:rsid w:val="002721C5"/>
    <w:rPr>
      <w:color w:val="605E5C"/>
      <w:shd w:val="clear" w:color="auto" w:fill="E1DFDD"/>
    </w:rPr>
  </w:style>
  <w:style w:type="character" w:customStyle="1" w:styleId="Heading1Char">
    <w:name w:val="Heading 1 Char"/>
    <w:basedOn w:val="DefaultParagraphFont"/>
    <w:link w:val="Heading1"/>
    <w:uiPriority w:val="9"/>
    <w:rsid w:val="002D39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39E1"/>
    <w:rPr>
      <w:rFonts w:ascii="VIC" w:hAnsi="VIC" w:cs="VIC-SemiBold"/>
      <w:b/>
      <w:color w:val="4C7329"/>
      <w:sz w:val="28"/>
      <w:szCs w:val="18"/>
      <w:lang w:val="en-US"/>
    </w:rPr>
  </w:style>
  <w:style w:type="character" w:styleId="Strong">
    <w:name w:val="Strong"/>
    <w:basedOn w:val="DefaultParagraphFont"/>
    <w:uiPriority w:val="22"/>
    <w:qFormat/>
    <w:rsid w:val="009506C1"/>
    <w:rPr>
      <w:b/>
      <w:bCs/>
    </w:rPr>
  </w:style>
  <w:style w:type="character" w:customStyle="1" w:styleId="Heading3Char">
    <w:name w:val="Heading 3 Char"/>
    <w:basedOn w:val="DefaultParagraphFont"/>
    <w:link w:val="Heading3"/>
    <w:uiPriority w:val="9"/>
    <w:rsid w:val="00B70C76"/>
    <w:rPr>
      <w:rFonts w:asciiTheme="majorHAnsi" w:eastAsiaTheme="majorEastAsia" w:hAnsiTheme="majorHAnsi" w:cstheme="majorBidi"/>
      <w:color w:val="1F3763" w:themeColor="accent1" w:themeShade="7F"/>
      <w:sz w:val="24"/>
      <w:szCs w:val="24"/>
    </w:rPr>
  </w:style>
  <w:style w:type="table" w:customStyle="1" w:styleId="TableGrid6">
    <w:name w:val="TableGrid6"/>
    <w:rsid w:val="00B70C76"/>
    <w:pPr>
      <w:spacing w:after="0" w:line="240" w:lineRule="auto"/>
    </w:pPr>
    <w:rPr>
      <w:rFonts w:eastAsia="Times New Roman"/>
      <w:lang w:eastAsia="en-AU"/>
    </w:rPr>
    <w:tblPr>
      <w:tblCellMar>
        <w:top w:w="0" w:type="dxa"/>
        <w:left w:w="0" w:type="dxa"/>
        <w:bottom w:w="0" w:type="dxa"/>
        <w:right w:w="0" w:type="dxa"/>
      </w:tblCellMar>
    </w:tblPr>
  </w:style>
  <w:style w:type="paragraph" w:styleId="Header">
    <w:name w:val="header"/>
    <w:basedOn w:val="Normal"/>
    <w:link w:val="HeaderChar"/>
    <w:uiPriority w:val="99"/>
    <w:unhideWhenUsed/>
    <w:rsid w:val="00DA1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9A"/>
  </w:style>
  <w:style w:type="paragraph" w:styleId="Footer">
    <w:name w:val="footer"/>
    <w:basedOn w:val="Normal"/>
    <w:link w:val="FooterChar"/>
    <w:uiPriority w:val="99"/>
    <w:unhideWhenUsed/>
    <w:rsid w:val="00DA1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9A"/>
  </w:style>
  <w:style w:type="paragraph" w:styleId="Caption">
    <w:name w:val="caption"/>
    <w:basedOn w:val="Normal"/>
    <w:next w:val="Normal"/>
    <w:uiPriority w:val="35"/>
    <w:unhideWhenUsed/>
    <w:qFormat/>
    <w:rsid w:val="00A41718"/>
    <w:pPr>
      <w:keepNext/>
      <w:spacing w:after="200" w:line="240" w:lineRule="auto"/>
    </w:pPr>
    <w:rPr>
      <w:szCs w:val="20"/>
    </w:rPr>
  </w:style>
  <w:style w:type="character" w:styleId="FollowedHyperlink">
    <w:name w:val="FollowedHyperlink"/>
    <w:basedOn w:val="DefaultParagraphFont"/>
    <w:uiPriority w:val="99"/>
    <w:semiHidden/>
    <w:unhideWhenUsed/>
    <w:rsid w:val="00E12A03"/>
    <w:rPr>
      <w:color w:val="954F72" w:themeColor="followedHyperlink"/>
      <w:u w:val="single"/>
    </w:rPr>
  </w:style>
  <w:style w:type="table" w:styleId="TableGrid">
    <w:name w:val="Table Grid"/>
    <w:basedOn w:val="TableNormal"/>
    <w:uiPriority w:val="39"/>
    <w:rsid w:val="00EB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44F98"/>
    <w:rPr>
      <w:color w:val="2B579A"/>
      <w:shd w:val="clear" w:color="auto" w:fill="E1DFDD"/>
    </w:rPr>
  </w:style>
  <w:style w:type="character" w:customStyle="1" w:styleId="Heading4Char">
    <w:name w:val="Heading 4 Char"/>
    <w:basedOn w:val="DefaultParagraphFont"/>
    <w:link w:val="Heading4"/>
    <w:uiPriority w:val="9"/>
    <w:rsid w:val="00E8433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364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4935">
      <w:bodyDiv w:val="1"/>
      <w:marLeft w:val="0"/>
      <w:marRight w:val="0"/>
      <w:marTop w:val="0"/>
      <w:marBottom w:val="0"/>
      <w:divBdr>
        <w:top w:val="none" w:sz="0" w:space="0" w:color="auto"/>
        <w:left w:val="none" w:sz="0" w:space="0" w:color="auto"/>
        <w:bottom w:val="none" w:sz="0" w:space="0" w:color="auto"/>
        <w:right w:val="none" w:sz="0" w:space="0" w:color="auto"/>
      </w:divBdr>
    </w:div>
    <w:div w:id="103767616">
      <w:bodyDiv w:val="1"/>
      <w:marLeft w:val="0"/>
      <w:marRight w:val="0"/>
      <w:marTop w:val="0"/>
      <w:marBottom w:val="0"/>
      <w:divBdr>
        <w:top w:val="none" w:sz="0" w:space="0" w:color="auto"/>
        <w:left w:val="none" w:sz="0" w:space="0" w:color="auto"/>
        <w:bottom w:val="none" w:sz="0" w:space="0" w:color="auto"/>
        <w:right w:val="none" w:sz="0" w:space="0" w:color="auto"/>
      </w:divBdr>
    </w:div>
    <w:div w:id="134224318">
      <w:bodyDiv w:val="1"/>
      <w:marLeft w:val="0"/>
      <w:marRight w:val="0"/>
      <w:marTop w:val="0"/>
      <w:marBottom w:val="0"/>
      <w:divBdr>
        <w:top w:val="none" w:sz="0" w:space="0" w:color="auto"/>
        <w:left w:val="none" w:sz="0" w:space="0" w:color="auto"/>
        <w:bottom w:val="none" w:sz="0" w:space="0" w:color="auto"/>
        <w:right w:val="none" w:sz="0" w:space="0" w:color="auto"/>
      </w:divBdr>
    </w:div>
    <w:div w:id="200213602">
      <w:bodyDiv w:val="1"/>
      <w:marLeft w:val="0"/>
      <w:marRight w:val="0"/>
      <w:marTop w:val="0"/>
      <w:marBottom w:val="0"/>
      <w:divBdr>
        <w:top w:val="none" w:sz="0" w:space="0" w:color="auto"/>
        <w:left w:val="none" w:sz="0" w:space="0" w:color="auto"/>
        <w:bottom w:val="none" w:sz="0" w:space="0" w:color="auto"/>
        <w:right w:val="none" w:sz="0" w:space="0" w:color="auto"/>
      </w:divBdr>
    </w:div>
    <w:div w:id="249240199">
      <w:bodyDiv w:val="1"/>
      <w:marLeft w:val="0"/>
      <w:marRight w:val="0"/>
      <w:marTop w:val="0"/>
      <w:marBottom w:val="0"/>
      <w:divBdr>
        <w:top w:val="none" w:sz="0" w:space="0" w:color="auto"/>
        <w:left w:val="none" w:sz="0" w:space="0" w:color="auto"/>
        <w:bottom w:val="none" w:sz="0" w:space="0" w:color="auto"/>
        <w:right w:val="none" w:sz="0" w:space="0" w:color="auto"/>
      </w:divBdr>
    </w:div>
    <w:div w:id="291131965">
      <w:bodyDiv w:val="1"/>
      <w:marLeft w:val="0"/>
      <w:marRight w:val="0"/>
      <w:marTop w:val="0"/>
      <w:marBottom w:val="0"/>
      <w:divBdr>
        <w:top w:val="none" w:sz="0" w:space="0" w:color="auto"/>
        <w:left w:val="none" w:sz="0" w:space="0" w:color="auto"/>
        <w:bottom w:val="none" w:sz="0" w:space="0" w:color="auto"/>
        <w:right w:val="none" w:sz="0" w:space="0" w:color="auto"/>
      </w:divBdr>
    </w:div>
    <w:div w:id="470172184">
      <w:bodyDiv w:val="1"/>
      <w:marLeft w:val="0"/>
      <w:marRight w:val="0"/>
      <w:marTop w:val="0"/>
      <w:marBottom w:val="0"/>
      <w:divBdr>
        <w:top w:val="none" w:sz="0" w:space="0" w:color="auto"/>
        <w:left w:val="none" w:sz="0" w:space="0" w:color="auto"/>
        <w:bottom w:val="none" w:sz="0" w:space="0" w:color="auto"/>
        <w:right w:val="none" w:sz="0" w:space="0" w:color="auto"/>
      </w:divBdr>
    </w:div>
    <w:div w:id="594704190">
      <w:bodyDiv w:val="1"/>
      <w:marLeft w:val="0"/>
      <w:marRight w:val="0"/>
      <w:marTop w:val="0"/>
      <w:marBottom w:val="0"/>
      <w:divBdr>
        <w:top w:val="none" w:sz="0" w:space="0" w:color="auto"/>
        <w:left w:val="none" w:sz="0" w:space="0" w:color="auto"/>
        <w:bottom w:val="none" w:sz="0" w:space="0" w:color="auto"/>
        <w:right w:val="none" w:sz="0" w:space="0" w:color="auto"/>
      </w:divBdr>
    </w:div>
    <w:div w:id="683870162">
      <w:bodyDiv w:val="1"/>
      <w:marLeft w:val="0"/>
      <w:marRight w:val="0"/>
      <w:marTop w:val="0"/>
      <w:marBottom w:val="0"/>
      <w:divBdr>
        <w:top w:val="none" w:sz="0" w:space="0" w:color="auto"/>
        <w:left w:val="none" w:sz="0" w:space="0" w:color="auto"/>
        <w:bottom w:val="none" w:sz="0" w:space="0" w:color="auto"/>
        <w:right w:val="none" w:sz="0" w:space="0" w:color="auto"/>
      </w:divBdr>
    </w:div>
    <w:div w:id="684595253">
      <w:bodyDiv w:val="1"/>
      <w:marLeft w:val="0"/>
      <w:marRight w:val="0"/>
      <w:marTop w:val="0"/>
      <w:marBottom w:val="0"/>
      <w:divBdr>
        <w:top w:val="none" w:sz="0" w:space="0" w:color="auto"/>
        <w:left w:val="none" w:sz="0" w:space="0" w:color="auto"/>
        <w:bottom w:val="none" w:sz="0" w:space="0" w:color="auto"/>
        <w:right w:val="none" w:sz="0" w:space="0" w:color="auto"/>
      </w:divBdr>
    </w:div>
    <w:div w:id="690647834">
      <w:bodyDiv w:val="1"/>
      <w:marLeft w:val="0"/>
      <w:marRight w:val="0"/>
      <w:marTop w:val="0"/>
      <w:marBottom w:val="0"/>
      <w:divBdr>
        <w:top w:val="none" w:sz="0" w:space="0" w:color="auto"/>
        <w:left w:val="none" w:sz="0" w:space="0" w:color="auto"/>
        <w:bottom w:val="none" w:sz="0" w:space="0" w:color="auto"/>
        <w:right w:val="none" w:sz="0" w:space="0" w:color="auto"/>
      </w:divBdr>
    </w:div>
    <w:div w:id="819006322">
      <w:bodyDiv w:val="1"/>
      <w:marLeft w:val="0"/>
      <w:marRight w:val="0"/>
      <w:marTop w:val="0"/>
      <w:marBottom w:val="0"/>
      <w:divBdr>
        <w:top w:val="none" w:sz="0" w:space="0" w:color="auto"/>
        <w:left w:val="none" w:sz="0" w:space="0" w:color="auto"/>
        <w:bottom w:val="none" w:sz="0" w:space="0" w:color="auto"/>
        <w:right w:val="none" w:sz="0" w:space="0" w:color="auto"/>
      </w:divBdr>
    </w:div>
    <w:div w:id="841436054">
      <w:bodyDiv w:val="1"/>
      <w:marLeft w:val="0"/>
      <w:marRight w:val="0"/>
      <w:marTop w:val="0"/>
      <w:marBottom w:val="0"/>
      <w:divBdr>
        <w:top w:val="none" w:sz="0" w:space="0" w:color="auto"/>
        <w:left w:val="none" w:sz="0" w:space="0" w:color="auto"/>
        <w:bottom w:val="none" w:sz="0" w:space="0" w:color="auto"/>
        <w:right w:val="none" w:sz="0" w:space="0" w:color="auto"/>
      </w:divBdr>
    </w:div>
    <w:div w:id="856650684">
      <w:bodyDiv w:val="1"/>
      <w:marLeft w:val="0"/>
      <w:marRight w:val="0"/>
      <w:marTop w:val="0"/>
      <w:marBottom w:val="0"/>
      <w:divBdr>
        <w:top w:val="none" w:sz="0" w:space="0" w:color="auto"/>
        <w:left w:val="none" w:sz="0" w:space="0" w:color="auto"/>
        <w:bottom w:val="none" w:sz="0" w:space="0" w:color="auto"/>
        <w:right w:val="none" w:sz="0" w:space="0" w:color="auto"/>
      </w:divBdr>
    </w:div>
    <w:div w:id="890075713">
      <w:bodyDiv w:val="1"/>
      <w:marLeft w:val="0"/>
      <w:marRight w:val="0"/>
      <w:marTop w:val="0"/>
      <w:marBottom w:val="0"/>
      <w:divBdr>
        <w:top w:val="none" w:sz="0" w:space="0" w:color="auto"/>
        <w:left w:val="none" w:sz="0" w:space="0" w:color="auto"/>
        <w:bottom w:val="none" w:sz="0" w:space="0" w:color="auto"/>
        <w:right w:val="none" w:sz="0" w:space="0" w:color="auto"/>
      </w:divBdr>
    </w:div>
    <w:div w:id="898590327">
      <w:bodyDiv w:val="1"/>
      <w:marLeft w:val="0"/>
      <w:marRight w:val="0"/>
      <w:marTop w:val="0"/>
      <w:marBottom w:val="0"/>
      <w:divBdr>
        <w:top w:val="none" w:sz="0" w:space="0" w:color="auto"/>
        <w:left w:val="none" w:sz="0" w:space="0" w:color="auto"/>
        <w:bottom w:val="none" w:sz="0" w:space="0" w:color="auto"/>
        <w:right w:val="none" w:sz="0" w:space="0" w:color="auto"/>
      </w:divBdr>
    </w:div>
    <w:div w:id="1169053367">
      <w:bodyDiv w:val="1"/>
      <w:marLeft w:val="0"/>
      <w:marRight w:val="0"/>
      <w:marTop w:val="0"/>
      <w:marBottom w:val="0"/>
      <w:divBdr>
        <w:top w:val="none" w:sz="0" w:space="0" w:color="auto"/>
        <w:left w:val="none" w:sz="0" w:space="0" w:color="auto"/>
        <w:bottom w:val="none" w:sz="0" w:space="0" w:color="auto"/>
        <w:right w:val="none" w:sz="0" w:space="0" w:color="auto"/>
      </w:divBdr>
    </w:div>
    <w:div w:id="1437872459">
      <w:bodyDiv w:val="1"/>
      <w:marLeft w:val="0"/>
      <w:marRight w:val="0"/>
      <w:marTop w:val="0"/>
      <w:marBottom w:val="0"/>
      <w:divBdr>
        <w:top w:val="none" w:sz="0" w:space="0" w:color="auto"/>
        <w:left w:val="none" w:sz="0" w:space="0" w:color="auto"/>
        <w:bottom w:val="none" w:sz="0" w:space="0" w:color="auto"/>
        <w:right w:val="none" w:sz="0" w:space="0" w:color="auto"/>
      </w:divBdr>
    </w:div>
    <w:div w:id="1474061378">
      <w:bodyDiv w:val="1"/>
      <w:marLeft w:val="0"/>
      <w:marRight w:val="0"/>
      <w:marTop w:val="0"/>
      <w:marBottom w:val="0"/>
      <w:divBdr>
        <w:top w:val="none" w:sz="0" w:space="0" w:color="auto"/>
        <w:left w:val="none" w:sz="0" w:space="0" w:color="auto"/>
        <w:bottom w:val="none" w:sz="0" w:space="0" w:color="auto"/>
        <w:right w:val="none" w:sz="0" w:space="0" w:color="auto"/>
      </w:divBdr>
    </w:div>
    <w:div w:id="1538621020">
      <w:bodyDiv w:val="1"/>
      <w:marLeft w:val="0"/>
      <w:marRight w:val="0"/>
      <w:marTop w:val="0"/>
      <w:marBottom w:val="0"/>
      <w:divBdr>
        <w:top w:val="none" w:sz="0" w:space="0" w:color="auto"/>
        <w:left w:val="none" w:sz="0" w:space="0" w:color="auto"/>
        <w:bottom w:val="none" w:sz="0" w:space="0" w:color="auto"/>
        <w:right w:val="none" w:sz="0" w:space="0" w:color="auto"/>
      </w:divBdr>
    </w:div>
    <w:div w:id="1921139646">
      <w:bodyDiv w:val="1"/>
      <w:marLeft w:val="0"/>
      <w:marRight w:val="0"/>
      <w:marTop w:val="0"/>
      <w:marBottom w:val="0"/>
      <w:divBdr>
        <w:top w:val="none" w:sz="0" w:space="0" w:color="auto"/>
        <w:left w:val="none" w:sz="0" w:space="0" w:color="auto"/>
        <w:bottom w:val="none" w:sz="0" w:space="0" w:color="auto"/>
        <w:right w:val="none" w:sz="0" w:space="0" w:color="auto"/>
      </w:divBdr>
    </w:div>
    <w:div w:id="2005740886">
      <w:bodyDiv w:val="1"/>
      <w:marLeft w:val="0"/>
      <w:marRight w:val="0"/>
      <w:marTop w:val="0"/>
      <w:marBottom w:val="0"/>
      <w:divBdr>
        <w:top w:val="none" w:sz="0" w:space="0" w:color="auto"/>
        <w:left w:val="none" w:sz="0" w:space="0" w:color="auto"/>
        <w:bottom w:val="none" w:sz="0" w:space="0" w:color="auto"/>
        <w:right w:val="none" w:sz="0" w:space="0" w:color="auto"/>
      </w:divBdr>
    </w:div>
    <w:div w:id="21360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1.png"/><Relationship Id="R6dbd67cdfe1041eb"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16.png"/><Relationship Id="rId42" Type="http://schemas.openxmlformats.org/officeDocument/2006/relationships/image" Target="media/image24.png"/><Relationship Id="rId7" Type="http://schemas.openxmlformats.org/officeDocument/2006/relationships/settings" Target="settings.xml"/><Relationship Id="rId12" Type="http://schemas.openxmlformats.org/officeDocument/2006/relationships/hyperlink" Target="http://www.agriculture.vic.gov.au/livestockfarmmonitor"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5.pn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henty@agriculture.vic.gov.au" TargetMode="External"/><Relationship Id="rId24" Type="http://schemas.openxmlformats.org/officeDocument/2006/relationships/image" Target="media/image12.png"/><Relationship Id="rId32" Type="http://schemas.openxmlformats.org/officeDocument/2006/relationships/footer" Target="footer3.xml"/><Relationship Id="rId37" Type="http://schemas.openxmlformats.org/officeDocument/2006/relationships/image" Target="media/image19.png"/><Relationship Id="rId40"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17.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106DAFD3D442FF4B8E6C6192F751FA17" ma:contentTypeVersion="29" ma:contentTypeDescription="DEDJTR Document" ma:contentTypeScope="" ma:versionID="207e392cc495eda82d9c0a0539b82f9f">
  <xsd:schema xmlns:xsd="http://www.w3.org/2001/XMLSchema" xmlns:xs="http://www.w3.org/2001/XMLSchema" xmlns:p="http://schemas.microsoft.com/office/2006/metadata/properties" xmlns:ns2="1970f3ff-c7c3-4b73-8f0c-0bc260d159f3" xmlns:ns3="8755090f-653e-484b-bca3-4319d0e09c6e" xmlns:ns4="5ff07fab-7e36-4994-99ee-f24a261d0371" targetNamespace="http://schemas.microsoft.com/office/2006/metadata/properties" ma:root="true" ma:fieldsID="9e6afeef1f7b724048137c26cfb2bb81" ns2:_="" ns3:_="" ns4:_="">
    <xsd:import namespace="1970f3ff-c7c3-4b73-8f0c-0bc260d159f3"/>
    <xsd:import namespace="8755090f-653e-484b-bca3-4319d0e09c6e"/>
    <xsd:import namespace="5ff07fab-7e36-4994-99ee-f24a261d0371"/>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5090f-653e-484b-bca3-4319d0e09c6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bc7ad3-1a34-49a2-8a75-acb52c42b7bb}" ma:internalName="TaxCatchAll" ma:showField="CatchAllData" ma:web="8755090f-653e-484b-bca3-4319d0e09c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c7ad3-1a34-49a2-8a75-acb52c42b7bb}" ma:internalName="TaxCatchAllLabel" ma:readOnly="true" ma:showField="CatchAllDataLabel" ma:web="8755090f-653e-484b-bca3-4319d0e09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f07fab-7e36-4994-99ee-f24a261d037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TaxCatchAll xmlns="8755090f-653e-484b-bca3-4319d0e09c6e" xsi:nil="true"/>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lcf76f155ced4ddcb4097134ff3c332f xmlns="5ff07fab-7e36-4994-99ee-f24a261d03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4C573-D8DB-4CCA-8818-7C09E7F0021A}">
  <ds:schemaRefs>
    <ds:schemaRef ds:uri="http://schemas.openxmlformats.org/officeDocument/2006/bibliography"/>
  </ds:schemaRefs>
</ds:datastoreItem>
</file>

<file path=customXml/itemProps2.xml><?xml version="1.0" encoding="utf-8"?>
<ds:datastoreItem xmlns:ds="http://schemas.openxmlformats.org/officeDocument/2006/customXml" ds:itemID="{EA74B455-8F89-46AB-87E8-42CCDC88F18F}">
  <ds:schemaRefs>
    <ds:schemaRef ds:uri="http://schemas.microsoft.com/sharepoint/v3/contenttype/forms"/>
  </ds:schemaRefs>
</ds:datastoreItem>
</file>

<file path=customXml/itemProps3.xml><?xml version="1.0" encoding="utf-8"?>
<ds:datastoreItem xmlns:ds="http://schemas.openxmlformats.org/officeDocument/2006/customXml" ds:itemID="{71DFDE61-DD54-43F4-9D6E-F834F1CC4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8755090f-653e-484b-bca3-4319d0e09c6e"/>
    <ds:schemaRef ds:uri="5ff07fab-7e36-4994-99ee-f24a261d0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1A8D0-24B4-4305-B9E5-90FD3D1CD59F}">
  <ds:schemaRefs>
    <ds:schemaRef ds:uri="http://schemas.microsoft.com/office/2006/metadata/properties"/>
    <ds:schemaRef ds:uri="http://schemas.microsoft.com/office/infopath/2007/PartnerControls"/>
    <ds:schemaRef ds:uri="1970f3ff-c7c3-4b73-8f0c-0bc260d159f3"/>
    <ds:schemaRef ds:uri="8755090f-653e-484b-bca3-4319d0e09c6e"/>
    <ds:schemaRef ds:uri="5ff07fab-7e36-4994-99ee-f24a261d0371"/>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5402</Words>
  <Characters>30875</Characters>
  <Application>Microsoft Office Word</Application>
  <DocSecurity>0</DocSecurity>
  <Lines>257</Lines>
  <Paragraphs>72</Paragraphs>
  <ScaleCrop>false</ScaleCrop>
  <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 Henty (DJPR)</dc:creator>
  <cp:keywords/>
  <dc:description/>
  <cp:lastModifiedBy>Sam J Henty (DEECA)</cp:lastModifiedBy>
  <cp:revision>32</cp:revision>
  <dcterms:created xsi:type="dcterms:W3CDTF">2023-11-10T03:49:00Z</dcterms:created>
  <dcterms:modified xsi:type="dcterms:W3CDTF">2023-11-12T21:52:00Z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0x010100611F6414DFB111E7BA88F9DF1743E31700106DAFD3D442FF4B8E6C6192F751FA17</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SharedWithUsers">
    <vt:lpwstr>28;#Claire F Waterman (DJPR);#239;#Julie P Harman (DJPR);#23;#Natalie C Nelson (DJPR);#313;#Lyndon J Kubeil (DJPR);#241;#Deb J Banks (DJPR);#163;#Sam J Henty (DJPR);#22;#Terry J Batey (DJPR);#141;#Kate A Linden (DJPR);#963;#Melanie S Curtis (DJPR);#497;#Sarah C Hetherington (DJPR)</vt:lpwstr>
  </property>
  <property fmtid="{D5CDD505-2E9C-101B-9397-08002B2CF9AE}" pid="9" name="MediaServiceImageTags">
    <vt:lpwstr/>
  </property>
  <property fmtid="{D5CDD505-2E9C-101B-9397-08002B2CF9AE}" pid="10" name="GrammarlyDocumentId">
    <vt:lpwstr>5a9b2544b9dbb32085dbe0f5f48b1544dd9297282b1819a92b2ce2d623ce4481</vt:lpwstr>
  </property>
  <property fmtid="{D5CDD505-2E9C-101B-9397-08002B2CF9AE}" pid="11" name="MSIP_Label_d00a4df9-c942-4b09-b23a-6c1023f6de27_Enabled">
    <vt:lpwstr>true</vt:lpwstr>
  </property>
  <property fmtid="{D5CDD505-2E9C-101B-9397-08002B2CF9AE}" pid="12" name="MSIP_Label_d00a4df9-c942-4b09-b23a-6c1023f6de27_SetDate">
    <vt:lpwstr>2023-10-24T07:57:46Z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23171324-23ff-4616-beeb-d3cb2954222e</vt:lpwstr>
  </property>
  <property fmtid="{D5CDD505-2E9C-101B-9397-08002B2CF9AE}" pid="17" name="MSIP_Label_d00a4df9-c942-4b09-b23a-6c1023f6de27_ContentBits">
    <vt:lpwstr>3</vt:lpwstr>
  </property>
</Properties>
</file>