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C1BA" w14:textId="03EB2067" w:rsidR="00CC6E7E" w:rsidRPr="00D470FE" w:rsidRDefault="0089553D" w:rsidP="00CF01ED">
      <w:pPr>
        <w:pStyle w:val="Agcovertitle1"/>
        <w:ind w:right="559"/>
      </w:pPr>
      <w:r>
        <w:t xml:space="preserve"> </w:t>
      </w:r>
      <w:r w:rsidR="007E7B8B">
        <w:br/>
      </w:r>
      <w:r w:rsidR="007E7B8B">
        <w:br/>
      </w:r>
      <w:r w:rsidR="00CF01ED">
        <w:br/>
      </w:r>
      <w:r w:rsidR="007E7B8B">
        <w:br/>
      </w:r>
      <w:r w:rsidR="007E7B8B">
        <w:br/>
      </w:r>
      <w:r w:rsidR="007E7B8B">
        <w:br/>
      </w:r>
      <w:r w:rsidR="00CC5AAC" w:rsidRPr="00CD523E">
        <w:t>At the Epicentre:</w:t>
      </w:r>
      <w:r w:rsidR="00CC5AAC" w:rsidRPr="001F2A08">
        <w:t xml:space="preserve"> </w:t>
      </w:r>
      <w:r w:rsidR="00CC5AAC" w:rsidRPr="00637074">
        <w:rPr>
          <w:color w:val="C5D0B7"/>
          <w:sz w:val="44"/>
        </w:rPr>
        <w:t xml:space="preserve">Essentials for epidemiologists </w:t>
      </w:r>
      <w:r w:rsidR="007E7B8B" w:rsidRPr="00637074">
        <w:rPr>
          <w:color w:val="C5D0B7"/>
          <w:sz w:val="44"/>
        </w:rPr>
        <w:br/>
      </w:r>
      <w:r w:rsidR="00CC5AAC" w:rsidRPr="00637074">
        <w:rPr>
          <w:color w:val="C5D0B7"/>
          <w:sz w:val="44"/>
        </w:rPr>
        <w:t>in outbreaks</w:t>
      </w:r>
    </w:p>
    <w:p w14:paraId="1359EDB7" w14:textId="314772E6" w:rsidR="00CC6E7E" w:rsidRPr="002E41D6" w:rsidRDefault="00CC6E7E" w:rsidP="002E41D6">
      <w:pPr>
        <w:pStyle w:val="Agcovertitle2"/>
        <w:sectPr w:rsidR="00CC6E7E" w:rsidRPr="002E41D6" w:rsidSect="007E7B8B">
          <w:headerReference w:type="even" r:id="rId11"/>
          <w:headerReference w:type="default" r:id="rId12"/>
          <w:footerReference w:type="even" r:id="rId13"/>
          <w:footerReference w:type="default" r:id="rId14"/>
          <w:headerReference w:type="first" r:id="rId15"/>
          <w:footerReference w:type="first" r:id="rId16"/>
          <w:pgSz w:w="11900" w:h="16840"/>
          <w:pgMar w:top="1134" w:right="709" w:bottom="1701" w:left="709" w:header="709" w:footer="709" w:gutter="0"/>
          <w:cols w:space="708"/>
          <w:docGrid w:linePitch="360"/>
        </w:sectPr>
      </w:pPr>
    </w:p>
    <w:p w14:paraId="7C014398" w14:textId="0079D01B" w:rsidR="009821BF" w:rsidRPr="00920D40" w:rsidRDefault="00920D40" w:rsidP="000578E9">
      <w:pPr>
        <w:pStyle w:val="Heading1"/>
        <w:spacing w:before="0"/>
        <w:rPr>
          <w:rStyle w:val="Strong"/>
          <w:b/>
          <w:bCs/>
        </w:rPr>
      </w:pPr>
      <w:bookmarkStart w:id="0" w:name="_Toc7361989"/>
      <w:r w:rsidRPr="00920D40">
        <w:rPr>
          <w:rStyle w:val="Strong"/>
          <w:b/>
          <w:bCs/>
        </w:rPr>
        <w:lastRenderedPageBreak/>
        <w:t>Acknowle</w:t>
      </w:r>
      <w:r w:rsidRPr="007E7B8B">
        <w:rPr>
          <w:rStyle w:val="Strong"/>
          <w:b/>
          <w:bCs/>
        </w:rPr>
        <w:t>dge</w:t>
      </w:r>
      <w:r w:rsidRPr="00920D40">
        <w:rPr>
          <w:rStyle w:val="Strong"/>
          <w:b/>
          <w:bCs/>
        </w:rPr>
        <w:t>ments</w:t>
      </w:r>
      <w:bookmarkEnd w:id="0"/>
    </w:p>
    <w:p w14:paraId="578B0E4F" w14:textId="60D6E9AD" w:rsidR="00C80628" w:rsidRPr="004F5264" w:rsidRDefault="00C80628" w:rsidP="00C80628">
      <w:pPr>
        <w:pStyle w:val="Agbodytext"/>
      </w:pPr>
      <w:r w:rsidRPr="004F5264">
        <w:t>Agriculture Victoria would like to acknowledge the author of this report, Dr Roger Pask</w:t>
      </w:r>
      <w:r w:rsidR="003B09AA">
        <w:t>in, and Animal Health Australia</w:t>
      </w:r>
      <w:r w:rsidRPr="004F5264">
        <w:t xml:space="preserve"> </w:t>
      </w:r>
      <w:r w:rsidR="003B09AA">
        <w:t>for assisting with this</w:t>
      </w:r>
      <w:r w:rsidRPr="004F5264">
        <w:t xml:space="preserve"> publication.</w:t>
      </w:r>
    </w:p>
    <w:p w14:paraId="0CB0E2B7" w14:textId="77777777" w:rsidR="00C80628" w:rsidRDefault="00C80628" w:rsidP="00C80628">
      <w:pPr>
        <w:pStyle w:val="Agbodytext"/>
      </w:pPr>
    </w:p>
    <w:p w14:paraId="78F63D2D" w14:textId="77777777" w:rsidR="00AA4F51" w:rsidRDefault="00AA4F51" w:rsidP="00C80628">
      <w:pPr>
        <w:pStyle w:val="Agbodytext"/>
      </w:pPr>
    </w:p>
    <w:p w14:paraId="1995D81E" w14:textId="77777777" w:rsidR="00AA4F51" w:rsidRDefault="00AA4F51" w:rsidP="00C80628">
      <w:pPr>
        <w:pStyle w:val="Agbodytext"/>
      </w:pPr>
    </w:p>
    <w:p w14:paraId="2490B89D" w14:textId="77777777" w:rsidR="00AA4F51" w:rsidRDefault="00AA4F51" w:rsidP="00C80628">
      <w:pPr>
        <w:pStyle w:val="Agbodytext"/>
      </w:pPr>
    </w:p>
    <w:p w14:paraId="5F071DF9" w14:textId="77777777" w:rsidR="00AA4F51" w:rsidRDefault="00AA4F51" w:rsidP="00C80628">
      <w:pPr>
        <w:pStyle w:val="Agbodytext"/>
      </w:pPr>
    </w:p>
    <w:p w14:paraId="2F15C97A" w14:textId="77777777" w:rsidR="00AA4F51" w:rsidRDefault="00AA4F51" w:rsidP="00C80628">
      <w:pPr>
        <w:pStyle w:val="Agbodytext"/>
      </w:pPr>
    </w:p>
    <w:p w14:paraId="5D8DD82D" w14:textId="77777777" w:rsidR="00AA4F51" w:rsidRDefault="00AA4F51" w:rsidP="00C80628">
      <w:pPr>
        <w:pStyle w:val="Agbodytext"/>
      </w:pPr>
    </w:p>
    <w:p w14:paraId="25AB28D7" w14:textId="77777777" w:rsidR="00AA4F51" w:rsidRDefault="00AA4F51" w:rsidP="00C80628">
      <w:pPr>
        <w:pStyle w:val="Agbodytext"/>
      </w:pPr>
    </w:p>
    <w:p w14:paraId="324A8890" w14:textId="77777777" w:rsidR="00AA4F51" w:rsidRDefault="00AA4F51" w:rsidP="00C80628">
      <w:pPr>
        <w:pStyle w:val="Agbodytext"/>
      </w:pPr>
    </w:p>
    <w:p w14:paraId="7065C896" w14:textId="5751B088" w:rsidR="00AA4F51" w:rsidRDefault="00AA4F51" w:rsidP="00C80628">
      <w:pPr>
        <w:pStyle w:val="Agbodytext"/>
      </w:pPr>
    </w:p>
    <w:p w14:paraId="73EE240D" w14:textId="11E9EDFA" w:rsidR="000578E9" w:rsidRDefault="000578E9" w:rsidP="00C80628">
      <w:pPr>
        <w:pStyle w:val="Agbodytext"/>
      </w:pPr>
    </w:p>
    <w:p w14:paraId="565B4EFC" w14:textId="07F1F81C" w:rsidR="000578E9" w:rsidRDefault="000578E9" w:rsidP="00C80628">
      <w:pPr>
        <w:pStyle w:val="Agbodytext"/>
      </w:pPr>
    </w:p>
    <w:p w14:paraId="68C8067D" w14:textId="77777777" w:rsidR="000578E9" w:rsidRDefault="000578E9" w:rsidP="00C80628">
      <w:pPr>
        <w:pStyle w:val="Agbodytext"/>
      </w:pPr>
    </w:p>
    <w:p w14:paraId="746F077A" w14:textId="77777777" w:rsidR="00A41607" w:rsidRDefault="00A41607" w:rsidP="00C05727">
      <w:pPr>
        <w:pStyle w:val="Agbodytext"/>
      </w:pPr>
    </w:p>
    <w:p w14:paraId="1A657A5B" w14:textId="77777777" w:rsidR="00A41607" w:rsidRDefault="00A41607" w:rsidP="00C05727">
      <w:pPr>
        <w:pStyle w:val="Agbodytext"/>
      </w:pPr>
    </w:p>
    <w:p w14:paraId="72EA1516" w14:textId="65FA5BC8" w:rsidR="00C05727" w:rsidRPr="0075549A" w:rsidRDefault="00C05727" w:rsidP="00C05727">
      <w:pPr>
        <w:pStyle w:val="Agbodytext"/>
        <w:rPr>
          <w:szCs w:val="18"/>
        </w:rPr>
      </w:pPr>
      <w:bookmarkStart w:id="1" w:name="_Hlk112150596"/>
      <w:r w:rsidRPr="0075549A">
        <w:rPr>
          <w:szCs w:val="18"/>
        </w:rPr>
        <w:t xml:space="preserve">Published by the Victorian Government Department of Jobs, Precincts and Regions, </w:t>
      </w:r>
      <w:r w:rsidR="009400DE">
        <w:rPr>
          <w:szCs w:val="18"/>
        </w:rPr>
        <w:t>August</w:t>
      </w:r>
      <w:r w:rsidRPr="0075549A">
        <w:rPr>
          <w:szCs w:val="18"/>
        </w:rPr>
        <w:t xml:space="preserve"> 20</w:t>
      </w:r>
      <w:r w:rsidR="009400DE">
        <w:rPr>
          <w:szCs w:val="18"/>
        </w:rPr>
        <w:t>22</w:t>
      </w:r>
    </w:p>
    <w:p w14:paraId="0154EA9B" w14:textId="3AA3F1A3" w:rsidR="00D27515" w:rsidRPr="0075549A" w:rsidRDefault="00D27515" w:rsidP="00D27515">
      <w:pPr>
        <w:pStyle w:val="Agbodytext"/>
        <w:rPr>
          <w:szCs w:val="18"/>
        </w:rPr>
      </w:pPr>
      <w:r w:rsidRPr="0075549A">
        <w:rPr>
          <w:szCs w:val="18"/>
        </w:rPr>
        <w:t xml:space="preserve">© Copyright The State of </w:t>
      </w:r>
      <w:proofErr w:type="gramStart"/>
      <w:r w:rsidRPr="0075549A">
        <w:rPr>
          <w:szCs w:val="18"/>
        </w:rPr>
        <w:t>Victoria ,</w:t>
      </w:r>
      <w:proofErr w:type="gramEnd"/>
      <w:r w:rsidRPr="0075549A">
        <w:rPr>
          <w:szCs w:val="18"/>
        </w:rPr>
        <w:t xml:space="preserve"> Department of Jobs, Precincts and Regions, Melbourne </w:t>
      </w:r>
      <w:r w:rsidR="009400DE">
        <w:rPr>
          <w:szCs w:val="18"/>
        </w:rPr>
        <w:t>2022</w:t>
      </w:r>
      <w:r w:rsidRPr="0075549A">
        <w:rPr>
          <w:szCs w:val="18"/>
        </w:rPr>
        <w:t xml:space="preserve">. </w:t>
      </w:r>
    </w:p>
    <w:p w14:paraId="31B8F46E" w14:textId="77777777" w:rsidR="00D27515" w:rsidRPr="0075549A" w:rsidRDefault="00D27515" w:rsidP="00D27515">
      <w:pPr>
        <w:pStyle w:val="Agbodytext"/>
        <w:rPr>
          <w:szCs w:val="18"/>
        </w:rPr>
      </w:pPr>
      <w:r w:rsidRPr="0075549A">
        <w:rPr>
          <w:szCs w:val="18"/>
        </w:rPr>
        <w:t xml:space="preserve">This publication is copyright. No part may be reproduced by any process except in accordance with the provisions of the </w:t>
      </w:r>
      <w:r w:rsidRPr="0075549A">
        <w:rPr>
          <w:i/>
          <w:iCs/>
          <w:szCs w:val="18"/>
        </w:rPr>
        <w:t>Copyright Act 1968</w:t>
      </w:r>
      <w:r w:rsidRPr="0075549A">
        <w:rPr>
          <w:szCs w:val="18"/>
        </w:rPr>
        <w:t>.</w:t>
      </w:r>
    </w:p>
    <w:p w14:paraId="1F85FBAD" w14:textId="77777777" w:rsidR="00D27515" w:rsidRPr="00E30426" w:rsidRDefault="00D27515" w:rsidP="00D27515">
      <w:pPr>
        <w:pStyle w:val="Agbodytext"/>
        <w:rPr>
          <w:szCs w:val="18"/>
        </w:rPr>
      </w:pPr>
      <w:r w:rsidRPr="00E30426">
        <w:rPr>
          <w:szCs w:val="18"/>
        </w:rPr>
        <w:t>Authorised by the Victorian Government, 1 Spring Street, Melbourne, Victoria 3000, Australia</w:t>
      </w:r>
    </w:p>
    <w:p w14:paraId="2B7AA3F7" w14:textId="77777777" w:rsidR="00C17233" w:rsidRDefault="00D27515" w:rsidP="00C17233">
      <w:pPr>
        <w:pStyle w:val="Agbodytext"/>
        <w:spacing w:after="0"/>
        <w:rPr>
          <w:szCs w:val="18"/>
        </w:rPr>
      </w:pPr>
      <w:bookmarkStart w:id="2" w:name="_Hlk112164388"/>
      <w:r w:rsidRPr="00E30426">
        <w:rPr>
          <w:szCs w:val="18"/>
        </w:rPr>
        <w:t>First edition, 2009</w:t>
      </w:r>
      <w:r w:rsidRPr="00E30426">
        <w:rPr>
          <w:szCs w:val="18"/>
        </w:rPr>
        <w:br/>
        <w:t xml:space="preserve">Revised and reprinted, </w:t>
      </w:r>
      <w:r w:rsidR="0059741D" w:rsidRPr="00E30426">
        <w:rPr>
          <w:szCs w:val="18"/>
        </w:rPr>
        <w:t>October</w:t>
      </w:r>
      <w:r w:rsidRPr="00E30426">
        <w:rPr>
          <w:szCs w:val="18"/>
        </w:rPr>
        <w:t xml:space="preserve"> 2019</w:t>
      </w:r>
    </w:p>
    <w:p w14:paraId="7214E769" w14:textId="7F90EBF3" w:rsidR="00D27515" w:rsidRPr="00E30426" w:rsidRDefault="00C17233" w:rsidP="00C17233">
      <w:pPr>
        <w:pStyle w:val="Agbodytext"/>
        <w:rPr>
          <w:szCs w:val="18"/>
        </w:rPr>
      </w:pPr>
      <w:r>
        <w:rPr>
          <w:szCs w:val="18"/>
        </w:rPr>
        <w:t>Minor editorial changes, August 2022</w:t>
      </w:r>
    </w:p>
    <w:bookmarkEnd w:id="2"/>
    <w:p w14:paraId="31B27438" w14:textId="2178226B" w:rsidR="008F31A5" w:rsidRPr="0075549A" w:rsidRDefault="008F31A5" w:rsidP="00C80628">
      <w:pPr>
        <w:pStyle w:val="Agbodytext"/>
        <w:rPr>
          <w:szCs w:val="18"/>
        </w:rPr>
      </w:pPr>
      <w:r w:rsidRPr="00E30426">
        <w:rPr>
          <w:rFonts w:cs="Arial"/>
          <w:b/>
          <w:bCs/>
          <w:szCs w:val="18"/>
        </w:rPr>
        <w:t xml:space="preserve">ISBN </w:t>
      </w:r>
      <w:r w:rsidRPr="00E30426">
        <w:rPr>
          <w:rFonts w:cs="Arial"/>
          <w:szCs w:val="18"/>
        </w:rPr>
        <w:t>978-1-76090-116-5</w:t>
      </w:r>
      <w:r w:rsidRPr="00E30426">
        <w:rPr>
          <w:rFonts w:cs="Arial"/>
          <w:b/>
          <w:bCs/>
          <w:szCs w:val="18"/>
        </w:rPr>
        <w:t> (</w:t>
      </w:r>
      <w:proofErr w:type="gramStart"/>
      <w:r w:rsidRPr="00E30426">
        <w:rPr>
          <w:rFonts w:cs="Arial"/>
          <w:b/>
          <w:bCs/>
          <w:szCs w:val="18"/>
        </w:rPr>
        <w:t>Print)</w:t>
      </w:r>
      <w:r w:rsidRPr="00E30426">
        <w:rPr>
          <w:rFonts w:cs="Arial"/>
          <w:szCs w:val="18"/>
        </w:rPr>
        <w:t>   </w:t>
      </w:r>
      <w:proofErr w:type="gramEnd"/>
      <w:r w:rsidRPr="00E30426">
        <w:rPr>
          <w:rFonts w:cs="Arial"/>
          <w:szCs w:val="18"/>
        </w:rPr>
        <w:t xml:space="preserve">       </w:t>
      </w:r>
      <w:r w:rsidRPr="00E30426">
        <w:rPr>
          <w:szCs w:val="18"/>
        </w:rPr>
        <w:br/>
      </w:r>
      <w:r w:rsidRPr="00E30426">
        <w:rPr>
          <w:rFonts w:cs="Arial"/>
          <w:b/>
          <w:bCs/>
          <w:szCs w:val="18"/>
        </w:rPr>
        <w:t xml:space="preserve">ISBN </w:t>
      </w:r>
      <w:r w:rsidRPr="00E30426">
        <w:rPr>
          <w:rFonts w:cs="Arial"/>
          <w:szCs w:val="18"/>
        </w:rPr>
        <w:t>978-1-76090-117-2</w:t>
      </w:r>
      <w:r w:rsidRPr="00E30426">
        <w:rPr>
          <w:rFonts w:cs="Arial"/>
          <w:b/>
          <w:bCs/>
          <w:szCs w:val="18"/>
        </w:rPr>
        <w:t> (pdf/online/MS word)</w:t>
      </w:r>
      <w:r w:rsidRPr="00E30426">
        <w:rPr>
          <w:rFonts w:cs="Arial"/>
          <w:szCs w:val="18"/>
        </w:rPr>
        <w:t> </w:t>
      </w:r>
      <w:r w:rsidRPr="00E30426">
        <w:rPr>
          <w:szCs w:val="18"/>
        </w:rPr>
        <w:t xml:space="preserve"> </w:t>
      </w:r>
      <w:r w:rsidRPr="0075549A">
        <w:rPr>
          <w:szCs w:val="18"/>
        </w:rPr>
        <w:br/>
      </w:r>
    </w:p>
    <w:p w14:paraId="0BCD1F40" w14:textId="75B8B9E4" w:rsidR="00AA4F51" w:rsidRPr="0075549A" w:rsidRDefault="004A4113" w:rsidP="00C80628">
      <w:pPr>
        <w:pStyle w:val="Agbodytext"/>
        <w:rPr>
          <w:szCs w:val="18"/>
        </w:rPr>
      </w:pPr>
      <w:r w:rsidRPr="0075549A">
        <w:rPr>
          <w:szCs w:val="18"/>
        </w:rPr>
        <w:t xml:space="preserve">For </w:t>
      </w:r>
      <w:r w:rsidRPr="0075549A">
        <w:rPr>
          <w:szCs w:val="18"/>
        </w:rPr>
        <w:t xml:space="preserve">information about Agriculture Victoria, visit </w:t>
      </w:r>
      <w:hyperlink r:id="rId17" w:history="1">
        <w:r w:rsidRPr="0075549A">
          <w:rPr>
            <w:rStyle w:val="Hyperlink"/>
            <w:szCs w:val="18"/>
          </w:rPr>
          <w:t>http://agriculture.vic.gov.au</w:t>
        </w:r>
      </w:hyperlink>
      <w:r w:rsidRPr="0075549A">
        <w:rPr>
          <w:szCs w:val="18"/>
        </w:rPr>
        <w:t xml:space="preserve"> </w:t>
      </w:r>
      <w:r w:rsidR="00502DB7" w:rsidRPr="0075549A">
        <w:rPr>
          <w:szCs w:val="18"/>
        </w:rPr>
        <w:br/>
      </w:r>
      <w:r w:rsidRPr="0075549A">
        <w:rPr>
          <w:szCs w:val="18"/>
        </w:rPr>
        <w:t xml:space="preserve">or call the Customer Service Centre on </w:t>
      </w:r>
      <w:r w:rsidR="00E30426" w:rsidRPr="00E30426">
        <w:t>1300 502 656</w:t>
      </w:r>
      <w:r w:rsidRPr="0075549A">
        <w:rPr>
          <w:szCs w:val="18"/>
        </w:rPr>
        <w:t>.</w:t>
      </w:r>
    </w:p>
    <w:tbl>
      <w:tblPr>
        <w:tblStyle w:val="TableGrid"/>
        <w:tblpPr w:leftFromText="180" w:rightFromText="180" w:vertAnchor="text" w:horzAnchor="margin" w:tblpY="135"/>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14"/>
      </w:tblGrid>
      <w:tr w:rsidR="00C80628" w14:paraId="18AC0D89" w14:textId="77777777" w:rsidTr="00C80628">
        <w:tc>
          <w:tcPr>
            <w:tcW w:w="9214" w:type="dxa"/>
            <w:tcBorders>
              <w:top w:val="single" w:sz="4" w:space="0" w:color="auto"/>
              <w:left w:val="nil"/>
              <w:bottom w:val="nil"/>
              <w:right w:val="nil"/>
            </w:tcBorders>
            <w:hideMark/>
          </w:tcPr>
          <w:p w14:paraId="57349E5C" w14:textId="77777777" w:rsidR="00C80628" w:rsidRDefault="00C80628" w:rsidP="00C80628">
            <w:pPr>
              <w:pStyle w:val="Agaccessibilityheading"/>
              <w:rPr>
                <w:rFonts w:cs="Arial"/>
                <w:color w:val="682666"/>
                <w:sz w:val="22"/>
                <w:szCs w:val="22"/>
              </w:rPr>
            </w:pPr>
            <w:r>
              <w:t>Accessibility</w:t>
            </w:r>
          </w:p>
        </w:tc>
      </w:tr>
      <w:tr w:rsidR="00C80628" w14:paraId="3AFC9D78" w14:textId="77777777" w:rsidTr="00C80628">
        <w:tc>
          <w:tcPr>
            <w:tcW w:w="9214" w:type="dxa"/>
            <w:tcBorders>
              <w:top w:val="nil"/>
              <w:left w:val="nil"/>
              <w:bottom w:val="single" w:sz="4" w:space="0" w:color="auto"/>
              <w:right w:val="nil"/>
            </w:tcBorders>
            <w:hideMark/>
          </w:tcPr>
          <w:p w14:paraId="1B8FF9A5" w14:textId="14DA6297" w:rsidR="00C80628" w:rsidRPr="004F5264" w:rsidRDefault="00C80628" w:rsidP="00C80628">
            <w:r w:rsidRPr="004F5264">
              <w:t>If you would like to receive this publication in an accessible format, please telephone the Customer Service Centre on</w:t>
            </w:r>
            <w:r w:rsidR="00E30426">
              <w:rPr>
                <w:b/>
                <w:bCs/>
              </w:rPr>
              <w:t xml:space="preserve"> </w:t>
            </w:r>
            <w:r w:rsidR="00E30426" w:rsidRPr="00E30426">
              <w:t>1300 502 656</w:t>
            </w:r>
            <w:r w:rsidRPr="00E30426">
              <w:t xml:space="preserve"> </w:t>
            </w:r>
            <w:r w:rsidRPr="004F5264">
              <w:t xml:space="preserve">or TTY 1800 122 969, or email </w:t>
            </w:r>
            <w:hyperlink r:id="rId18" w:history="1">
              <w:r w:rsidR="00E30426">
                <w:rPr>
                  <w:rStyle w:val="Hyperlink"/>
                  <w:rFonts w:eastAsia="Times New Roman"/>
                </w:rPr>
                <w:t>info@agriculture.vic.gov.au</w:t>
              </w:r>
            </w:hyperlink>
            <w:r w:rsidRPr="004F5264">
              <w:t>.</w:t>
            </w:r>
            <w:r w:rsidR="002A6849">
              <w:t xml:space="preserve"> </w:t>
            </w:r>
            <w:r w:rsidRPr="004F5264">
              <w:rPr>
                <w:color w:val="FF0000"/>
              </w:rPr>
              <w:t xml:space="preserve"> </w:t>
            </w:r>
          </w:p>
          <w:p w14:paraId="7D68DD3E" w14:textId="7C10C736" w:rsidR="00C80628" w:rsidRDefault="00C80628" w:rsidP="00C80628">
            <w:pPr>
              <w:rPr>
                <w:rStyle w:val="Heading1Char"/>
              </w:rPr>
            </w:pPr>
            <w:r w:rsidRPr="004F5264">
              <w:t xml:space="preserve">This document is also available in PDF format at </w:t>
            </w:r>
            <w:hyperlink r:id="rId19" w:history="1">
              <w:r w:rsidR="00981E8D" w:rsidRPr="004F5264">
                <w:rPr>
                  <w:rStyle w:val="Hyperlink"/>
                </w:rPr>
                <w:t>http://agriculture.vic.gov.au</w:t>
              </w:r>
            </w:hyperlink>
          </w:p>
        </w:tc>
      </w:tr>
      <w:bookmarkEnd w:id="1"/>
    </w:tbl>
    <w:p w14:paraId="0831C782" w14:textId="77777777" w:rsidR="00C80628" w:rsidRDefault="00C80628" w:rsidP="00C80628">
      <w:pPr>
        <w:pStyle w:val="Agbodytext"/>
      </w:pPr>
    </w:p>
    <w:p w14:paraId="04CC34E9" w14:textId="17C04267" w:rsidR="00E015EF" w:rsidRPr="002155C1" w:rsidRDefault="00C80628" w:rsidP="009A1291">
      <w:pPr>
        <w:pStyle w:val="Agbodytext"/>
      </w:pPr>
      <w:r w:rsidRPr="002155C1">
        <w:rPr>
          <w:b/>
          <w:i/>
        </w:rPr>
        <w:t>Disclaimer</w:t>
      </w:r>
      <w:r w:rsidR="009A1291" w:rsidRPr="002155C1">
        <w:rPr>
          <w:b/>
          <w:i/>
        </w:rPr>
        <w:t>:</w:t>
      </w:r>
      <w:r w:rsidR="009A1291">
        <w:rPr>
          <w:b/>
        </w:rPr>
        <w:t xml:space="preserve"> </w:t>
      </w:r>
      <w:r w:rsidR="00E015EF" w:rsidRPr="002155C1">
        <w:rPr>
          <w:rStyle w:val="Emphasis"/>
          <w:iCs w:val="0"/>
        </w:rP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w:t>
      </w:r>
      <w:proofErr w:type="spellStart"/>
      <w:r w:rsidR="00E015EF" w:rsidRPr="002155C1">
        <w:rPr>
          <w:rStyle w:val="Emphasis"/>
          <w:iCs w:val="0"/>
        </w:rPr>
        <w:t>endeavour</w:t>
      </w:r>
      <w:proofErr w:type="spellEnd"/>
      <w:r w:rsidR="00E015EF" w:rsidRPr="002155C1">
        <w:rPr>
          <w:rStyle w:val="Emphasis"/>
          <w:iCs w:val="0"/>
        </w:rPr>
        <w:t xml:space="preserve"> to keep the content relevant and up to date and reserve the right to make changes as require</w:t>
      </w:r>
      <w:r w:rsidR="004A4113">
        <w:rPr>
          <w:rStyle w:val="Emphasis"/>
          <w:iCs w:val="0"/>
        </w:rPr>
        <w:t>d</w:t>
      </w:r>
      <w:r w:rsidR="00E015EF" w:rsidRPr="002155C1">
        <w:rPr>
          <w:rStyle w:val="Emphasis"/>
          <w:iCs w:val="0"/>
        </w:rPr>
        <w:t xml:space="preserve">. The Victorian Government, authors and presenters do not accept any liability to any person for the information (or the use of the information) which is provided or referred to in the </w:t>
      </w:r>
      <w:r w:rsidR="009A1291" w:rsidRPr="002155C1">
        <w:rPr>
          <w:rStyle w:val="Emphasis"/>
          <w:iCs w:val="0"/>
        </w:rPr>
        <w:t>publication</w:t>
      </w:r>
      <w:r w:rsidR="00E015EF" w:rsidRPr="002155C1">
        <w:rPr>
          <w:rStyle w:val="Emphasis"/>
          <w:iCs w:val="0"/>
        </w:rPr>
        <w:t>.</w:t>
      </w:r>
    </w:p>
    <w:p w14:paraId="62FB2FC7" w14:textId="77777777" w:rsidR="007E7B8B" w:rsidRDefault="007E7B8B" w:rsidP="004D43DC">
      <w:pPr>
        <w:pStyle w:val="Agcontentsheading"/>
      </w:pPr>
      <w:r>
        <w:br w:type="page"/>
      </w:r>
    </w:p>
    <w:p w14:paraId="0D5FEEA4" w14:textId="74A46D1F" w:rsidR="00CC6E7E" w:rsidRPr="00C01C0E" w:rsidRDefault="00CC6E7E" w:rsidP="007E7B8B">
      <w:pPr>
        <w:pStyle w:val="Agcontentsheading"/>
        <w:spacing w:before="480"/>
        <w:rPr>
          <w:b/>
        </w:rPr>
      </w:pPr>
      <w:r w:rsidRPr="00C01C0E">
        <w:rPr>
          <w:b/>
        </w:rPr>
        <w:lastRenderedPageBreak/>
        <w:t>Contents</w:t>
      </w:r>
    </w:p>
    <w:p w14:paraId="2D2226C1" w14:textId="73C9BBA3" w:rsidR="00177EB7" w:rsidRDefault="00512EBF">
      <w:pPr>
        <w:pStyle w:val="TOC2"/>
        <w:rPr>
          <w:rFonts w:asciiTheme="minorHAnsi" w:eastAsiaTheme="minorEastAsia" w:hAnsiTheme="minorHAnsi"/>
          <w:b w:val="0"/>
          <w:color w:val="auto"/>
          <w:sz w:val="22"/>
          <w:szCs w:val="22"/>
          <w:lang w:val="en-AU" w:eastAsia="en-AU"/>
        </w:rPr>
      </w:pPr>
      <w:r>
        <w:fldChar w:fldCharType="begin"/>
      </w:r>
      <w:r>
        <w:instrText xml:space="preserve"> TOC \o "3-3" \h \z \t "Heading 1,2,Heading 2,3,Ag divider text,1" </w:instrText>
      </w:r>
      <w:r>
        <w:fldChar w:fldCharType="separate"/>
      </w:r>
      <w:hyperlink w:anchor="_Toc7361989" w:history="1">
        <w:r w:rsidR="00177EB7" w:rsidRPr="00CA77C4">
          <w:rPr>
            <w:rStyle w:val="Hyperlink"/>
          </w:rPr>
          <w:t>Acknowledgements</w:t>
        </w:r>
        <w:r w:rsidR="00177EB7">
          <w:rPr>
            <w:webHidden/>
          </w:rPr>
          <w:tab/>
        </w:r>
        <w:r w:rsidR="00177EB7">
          <w:rPr>
            <w:webHidden/>
          </w:rPr>
          <w:fldChar w:fldCharType="begin"/>
        </w:r>
        <w:r w:rsidR="00177EB7">
          <w:rPr>
            <w:webHidden/>
          </w:rPr>
          <w:instrText xml:space="preserve"> PAGEREF _Toc7361989 \h </w:instrText>
        </w:r>
        <w:r w:rsidR="00177EB7">
          <w:rPr>
            <w:webHidden/>
          </w:rPr>
        </w:r>
        <w:r w:rsidR="00177EB7">
          <w:rPr>
            <w:webHidden/>
          </w:rPr>
          <w:fldChar w:fldCharType="separate"/>
        </w:r>
        <w:r w:rsidR="009400DE">
          <w:rPr>
            <w:webHidden/>
          </w:rPr>
          <w:t>2</w:t>
        </w:r>
        <w:r w:rsidR="00177EB7">
          <w:rPr>
            <w:webHidden/>
          </w:rPr>
          <w:fldChar w:fldCharType="end"/>
        </w:r>
      </w:hyperlink>
    </w:p>
    <w:p w14:paraId="12358E43" w14:textId="40A1D2DE" w:rsidR="00177EB7" w:rsidRDefault="005B2986">
      <w:pPr>
        <w:pStyle w:val="TOC2"/>
        <w:rPr>
          <w:rFonts w:asciiTheme="minorHAnsi" w:eastAsiaTheme="minorEastAsia" w:hAnsiTheme="minorHAnsi"/>
          <w:b w:val="0"/>
          <w:color w:val="auto"/>
          <w:sz w:val="22"/>
          <w:szCs w:val="22"/>
          <w:lang w:val="en-AU" w:eastAsia="en-AU"/>
        </w:rPr>
      </w:pPr>
      <w:hyperlink w:anchor="_Toc7361990" w:history="1">
        <w:r w:rsidR="00177EB7" w:rsidRPr="00CA77C4">
          <w:rPr>
            <w:rStyle w:val="Hyperlink"/>
          </w:rPr>
          <w:t>Introduction</w:t>
        </w:r>
        <w:r w:rsidR="00177EB7">
          <w:rPr>
            <w:webHidden/>
          </w:rPr>
          <w:tab/>
        </w:r>
        <w:r w:rsidR="00177EB7">
          <w:rPr>
            <w:webHidden/>
          </w:rPr>
          <w:fldChar w:fldCharType="begin"/>
        </w:r>
        <w:r w:rsidR="00177EB7">
          <w:rPr>
            <w:webHidden/>
          </w:rPr>
          <w:instrText xml:space="preserve"> PAGEREF _Toc7361990 \h </w:instrText>
        </w:r>
        <w:r w:rsidR="00177EB7">
          <w:rPr>
            <w:webHidden/>
          </w:rPr>
        </w:r>
        <w:r w:rsidR="00177EB7">
          <w:rPr>
            <w:webHidden/>
          </w:rPr>
          <w:fldChar w:fldCharType="separate"/>
        </w:r>
        <w:r w:rsidR="009400DE">
          <w:rPr>
            <w:webHidden/>
          </w:rPr>
          <w:t>5</w:t>
        </w:r>
        <w:r w:rsidR="00177EB7">
          <w:rPr>
            <w:webHidden/>
          </w:rPr>
          <w:fldChar w:fldCharType="end"/>
        </w:r>
      </w:hyperlink>
    </w:p>
    <w:p w14:paraId="2B9F5325" w14:textId="38DC700A" w:rsidR="00177EB7" w:rsidRDefault="005B2986">
      <w:pPr>
        <w:pStyle w:val="TOC2"/>
        <w:rPr>
          <w:rFonts w:asciiTheme="minorHAnsi" w:eastAsiaTheme="minorEastAsia" w:hAnsiTheme="minorHAnsi"/>
          <w:b w:val="0"/>
          <w:color w:val="auto"/>
          <w:sz w:val="22"/>
          <w:szCs w:val="22"/>
          <w:lang w:val="en-AU" w:eastAsia="en-AU"/>
        </w:rPr>
      </w:pPr>
      <w:hyperlink w:anchor="_Toc7361991" w:history="1">
        <w:r w:rsidR="00177EB7" w:rsidRPr="00CA77C4">
          <w:rPr>
            <w:rStyle w:val="Hyperlink"/>
          </w:rPr>
          <w:t>Acronyms and abbreviations</w:t>
        </w:r>
        <w:r w:rsidR="00177EB7">
          <w:rPr>
            <w:webHidden/>
          </w:rPr>
          <w:tab/>
        </w:r>
        <w:r w:rsidR="00177EB7">
          <w:rPr>
            <w:webHidden/>
          </w:rPr>
          <w:fldChar w:fldCharType="begin"/>
        </w:r>
        <w:r w:rsidR="00177EB7">
          <w:rPr>
            <w:webHidden/>
          </w:rPr>
          <w:instrText xml:space="preserve"> PAGEREF _Toc7361991 \h </w:instrText>
        </w:r>
        <w:r w:rsidR="00177EB7">
          <w:rPr>
            <w:webHidden/>
          </w:rPr>
        </w:r>
        <w:r w:rsidR="00177EB7">
          <w:rPr>
            <w:webHidden/>
          </w:rPr>
          <w:fldChar w:fldCharType="separate"/>
        </w:r>
        <w:r w:rsidR="009400DE">
          <w:rPr>
            <w:webHidden/>
          </w:rPr>
          <w:t>6</w:t>
        </w:r>
        <w:r w:rsidR="00177EB7">
          <w:rPr>
            <w:webHidden/>
          </w:rPr>
          <w:fldChar w:fldCharType="end"/>
        </w:r>
      </w:hyperlink>
    </w:p>
    <w:p w14:paraId="1A456BC4" w14:textId="032725F4" w:rsidR="00177EB7" w:rsidRDefault="005B2986" w:rsidP="00325353">
      <w:pPr>
        <w:pStyle w:val="TOC1"/>
        <w:tabs>
          <w:tab w:val="clear" w:pos="993"/>
          <w:tab w:val="left" w:pos="851"/>
        </w:tabs>
        <w:ind w:left="851" w:hanging="851"/>
        <w:rPr>
          <w:rFonts w:asciiTheme="minorHAnsi" w:eastAsiaTheme="minorEastAsia" w:hAnsiTheme="minorHAnsi"/>
          <w:sz w:val="22"/>
          <w:szCs w:val="22"/>
          <w:lang w:val="en-AU" w:eastAsia="en-AU"/>
        </w:rPr>
      </w:pPr>
      <w:hyperlink w:anchor="_Toc7361992" w:history="1">
        <w:r w:rsidR="00177EB7" w:rsidRPr="00CA77C4">
          <w:rPr>
            <w:rStyle w:val="Hyperlink"/>
          </w:rPr>
          <w:t xml:space="preserve">Part 1. </w:t>
        </w:r>
        <w:r w:rsidR="007914DB">
          <w:rPr>
            <w:rStyle w:val="Hyperlink"/>
          </w:rPr>
          <w:tab/>
        </w:r>
        <w:r w:rsidR="00177EB7" w:rsidRPr="00CA77C4">
          <w:rPr>
            <w:rStyle w:val="Hyperlink"/>
          </w:rPr>
          <w:t>General principles of disease investigation and response at the  local control centre  (LCC)</w:t>
        </w:r>
        <w:r w:rsidR="00177EB7">
          <w:rPr>
            <w:webHidden/>
          </w:rPr>
          <w:tab/>
        </w:r>
        <w:r w:rsidR="00177EB7">
          <w:rPr>
            <w:webHidden/>
          </w:rPr>
          <w:fldChar w:fldCharType="begin"/>
        </w:r>
        <w:r w:rsidR="00177EB7">
          <w:rPr>
            <w:webHidden/>
          </w:rPr>
          <w:instrText xml:space="preserve"> PAGEREF _Toc7361992 \h </w:instrText>
        </w:r>
        <w:r w:rsidR="00177EB7">
          <w:rPr>
            <w:webHidden/>
          </w:rPr>
        </w:r>
        <w:r w:rsidR="00177EB7">
          <w:rPr>
            <w:webHidden/>
          </w:rPr>
          <w:fldChar w:fldCharType="separate"/>
        </w:r>
        <w:r w:rsidR="009400DE">
          <w:rPr>
            <w:webHidden/>
          </w:rPr>
          <w:t>7</w:t>
        </w:r>
        <w:r w:rsidR="00177EB7">
          <w:rPr>
            <w:webHidden/>
          </w:rPr>
          <w:fldChar w:fldCharType="end"/>
        </w:r>
      </w:hyperlink>
    </w:p>
    <w:p w14:paraId="7443EFF4" w14:textId="476C8DF4" w:rsidR="00177EB7" w:rsidRDefault="005B2986">
      <w:pPr>
        <w:pStyle w:val="TOC2"/>
        <w:tabs>
          <w:tab w:val="left" w:pos="709"/>
        </w:tabs>
        <w:rPr>
          <w:rFonts w:asciiTheme="minorHAnsi" w:eastAsiaTheme="minorEastAsia" w:hAnsiTheme="minorHAnsi"/>
          <w:b w:val="0"/>
          <w:color w:val="auto"/>
          <w:sz w:val="22"/>
          <w:szCs w:val="22"/>
          <w:lang w:val="en-AU" w:eastAsia="en-AU"/>
        </w:rPr>
      </w:pPr>
      <w:hyperlink w:anchor="_Toc7361993" w:history="1">
        <w:r w:rsidR="00177EB7" w:rsidRPr="00CA77C4">
          <w:rPr>
            <w:rStyle w:val="Hyperlink"/>
          </w:rPr>
          <w:t>1.</w:t>
        </w:r>
        <w:r w:rsidR="007914DB">
          <w:rPr>
            <w:rStyle w:val="Hyperlink"/>
          </w:rPr>
          <w:t xml:space="preserve"> </w:t>
        </w:r>
        <w:r w:rsidR="00177EB7" w:rsidRPr="00CA77C4">
          <w:rPr>
            <w:rStyle w:val="Hyperlink"/>
          </w:rPr>
          <w:t>Considerations</w:t>
        </w:r>
        <w:r w:rsidR="00177EB7">
          <w:rPr>
            <w:webHidden/>
          </w:rPr>
          <w:tab/>
        </w:r>
        <w:r w:rsidR="00177EB7">
          <w:rPr>
            <w:webHidden/>
          </w:rPr>
          <w:fldChar w:fldCharType="begin"/>
        </w:r>
        <w:r w:rsidR="00177EB7">
          <w:rPr>
            <w:webHidden/>
          </w:rPr>
          <w:instrText xml:space="preserve"> PAGEREF _Toc7361993 \h </w:instrText>
        </w:r>
        <w:r w:rsidR="00177EB7">
          <w:rPr>
            <w:webHidden/>
          </w:rPr>
        </w:r>
        <w:r w:rsidR="00177EB7">
          <w:rPr>
            <w:webHidden/>
          </w:rPr>
          <w:fldChar w:fldCharType="separate"/>
        </w:r>
        <w:r w:rsidR="009400DE">
          <w:rPr>
            <w:webHidden/>
          </w:rPr>
          <w:t>8</w:t>
        </w:r>
        <w:r w:rsidR="00177EB7">
          <w:rPr>
            <w:webHidden/>
          </w:rPr>
          <w:fldChar w:fldCharType="end"/>
        </w:r>
      </w:hyperlink>
    </w:p>
    <w:p w14:paraId="6D5954DB" w14:textId="3AB87329" w:rsidR="00177EB7" w:rsidRDefault="005B2986">
      <w:pPr>
        <w:pStyle w:val="TOC2"/>
        <w:tabs>
          <w:tab w:val="left" w:pos="709"/>
        </w:tabs>
        <w:rPr>
          <w:rFonts w:asciiTheme="minorHAnsi" w:eastAsiaTheme="minorEastAsia" w:hAnsiTheme="minorHAnsi"/>
          <w:b w:val="0"/>
          <w:color w:val="auto"/>
          <w:sz w:val="22"/>
          <w:szCs w:val="22"/>
          <w:lang w:val="en-AU" w:eastAsia="en-AU"/>
        </w:rPr>
      </w:pPr>
      <w:hyperlink w:anchor="_Toc7361994" w:history="1">
        <w:r w:rsidR="00177EB7" w:rsidRPr="00CA77C4">
          <w:rPr>
            <w:rStyle w:val="Hyperlink"/>
          </w:rPr>
          <w:t>2.</w:t>
        </w:r>
        <w:r w:rsidR="007914DB">
          <w:rPr>
            <w:rStyle w:val="Hyperlink"/>
          </w:rPr>
          <w:t xml:space="preserve"> </w:t>
        </w:r>
        <w:r w:rsidR="00177EB7" w:rsidRPr="00CA77C4">
          <w:rPr>
            <w:rStyle w:val="Hyperlink"/>
          </w:rPr>
          <w:t>What to take with you to the LCC</w:t>
        </w:r>
        <w:r w:rsidR="00177EB7">
          <w:rPr>
            <w:webHidden/>
          </w:rPr>
          <w:tab/>
        </w:r>
        <w:r w:rsidR="00177EB7">
          <w:rPr>
            <w:webHidden/>
          </w:rPr>
          <w:fldChar w:fldCharType="begin"/>
        </w:r>
        <w:r w:rsidR="00177EB7">
          <w:rPr>
            <w:webHidden/>
          </w:rPr>
          <w:instrText xml:space="preserve"> PAGEREF _Toc7361994 \h </w:instrText>
        </w:r>
        <w:r w:rsidR="00177EB7">
          <w:rPr>
            <w:webHidden/>
          </w:rPr>
        </w:r>
        <w:r w:rsidR="00177EB7">
          <w:rPr>
            <w:webHidden/>
          </w:rPr>
          <w:fldChar w:fldCharType="separate"/>
        </w:r>
        <w:r w:rsidR="009400DE">
          <w:rPr>
            <w:webHidden/>
          </w:rPr>
          <w:t>8</w:t>
        </w:r>
        <w:r w:rsidR="00177EB7">
          <w:rPr>
            <w:webHidden/>
          </w:rPr>
          <w:fldChar w:fldCharType="end"/>
        </w:r>
      </w:hyperlink>
    </w:p>
    <w:p w14:paraId="17194115" w14:textId="57F82968" w:rsidR="00177EB7" w:rsidRDefault="005B2986">
      <w:pPr>
        <w:pStyle w:val="TOC2"/>
        <w:tabs>
          <w:tab w:val="left" w:pos="709"/>
        </w:tabs>
        <w:rPr>
          <w:rFonts w:asciiTheme="minorHAnsi" w:eastAsiaTheme="minorEastAsia" w:hAnsiTheme="minorHAnsi"/>
          <w:b w:val="0"/>
          <w:color w:val="auto"/>
          <w:sz w:val="22"/>
          <w:szCs w:val="22"/>
          <w:lang w:val="en-AU" w:eastAsia="en-AU"/>
        </w:rPr>
      </w:pPr>
      <w:hyperlink w:anchor="_Toc7361995" w:history="1">
        <w:r w:rsidR="00177EB7" w:rsidRPr="00CA77C4">
          <w:rPr>
            <w:rStyle w:val="Hyperlink"/>
          </w:rPr>
          <w:t>3.</w:t>
        </w:r>
        <w:r w:rsidR="007914DB">
          <w:rPr>
            <w:rFonts w:asciiTheme="minorHAnsi" w:eastAsiaTheme="minorEastAsia" w:hAnsiTheme="minorHAnsi"/>
            <w:b w:val="0"/>
            <w:color w:val="auto"/>
            <w:sz w:val="22"/>
            <w:szCs w:val="22"/>
            <w:lang w:val="en-AU" w:eastAsia="en-AU"/>
          </w:rPr>
          <w:t xml:space="preserve"> </w:t>
        </w:r>
        <w:r w:rsidR="00177EB7" w:rsidRPr="00CA77C4">
          <w:rPr>
            <w:rStyle w:val="Hyperlink"/>
          </w:rPr>
          <w:t>First steps</w:t>
        </w:r>
        <w:r w:rsidR="00177EB7">
          <w:rPr>
            <w:webHidden/>
          </w:rPr>
          <w:tab/>
        </w:r>
        <w:r w:rsidR="00177EB7">
          <w:rPr>
            <w:webHidden/>
          </w:rPr>
          <w:fldChar w:fldCharType="begin"/>
        </w:r>
        <w:r w:rsidR="00177EB7">
          <w:rPr>
            <w:webHidden/>
          </w:rPr>
          <w:instrText xml:space="preserve"> PAGEREF _Toc7361995 \h </w:instrText>
        </w:r>
        <w:r w:rsidR="00177EB7">
          <w:rPr>
            <w:webHidden/>
          </w:rPr>
        </w:r>
        <w:r w:rsidR="00177EB7">
          <w:rPr>
            <w:webHidden/>
          </w:rPr>
          <w:fldChar w:fldCharType="separate"/>
        </w:r>
        <w:r w:rsidR="009400DE">
          <w:rPr>
            <w:webHidden/>
          </w:rPr>
          <w:t>8</w:t>
        </w:r>
        <w:r w:rsidR="00177EB7">
          <w:rPr>
            <w:webHidden/>
          </w:rPr>
          <w:fldChar w:fldCharType="end"/>
        </w:r>
      </w:hyperlink>
    </w:p>
    <w:p w14:paraId="3EE28F48" w14:textId="0E2F70FF" w:rsidR="00177EB7" w:rsidRDefault="005B2986" w:rsidP="006E0062">
      <w:pPr>
        <w:pStyle w:val="TOC3"/>
        <w:tabs>
          <w:tab w:val="clear" w:pos="425"/>
          <w:tab w:val="left" w:pos="426"/>
        </w:tabs>
        <w:ind w:left="426" w:hanging="426"/>
        <w:rPr>
          <w:rFonts w:asciiTheme="minorHAnsi" w:eastAsiaTheme="minorEastAsia" w:hAnsiTheme="minorHAnsi"/>
          <w:sz w:val="22"/>
          <w:szCs w:val="22"/>
          <w:lang w:val="en-AU" w:eastAsia="en-AU"/>
        </w:rPr>
      </w:pPr>
      <w:hyperlink w:anchor="_Toc7361996" w:history="1">
        <w:r w:rsidR="00177EB7" w:rsidRPr="00CA77C4">
          <w:rPr>
            <w:rStyle w:val="Hyperlink"/>
          </w:rPr>
          <w:t>3.1.</w:t>
        </w:r>
        <w:r w:rsidR="00177EB7">
          <w:rPr>
            <w:rFonts w:asciiTheme="minorHAnsi" w:eastAsiaTheme="minorEastAsia" w:hAnsiTheme="minorHAnsi"/>
            <w:sz w:val="22"/>
            <w:szCs w:val="22"/>
            <w:lang w:val="en-AU" w:eastAsia="en-AU"/>
          </w:rPr>
          <w:tab/>
        </w:r>
        <w:r w:rsidR="00177EB7" w:rsidRPr="00CA77C4">
          <w:rPr>
            <w:rStyle w:val="Hyperlink"/>
          </w:rPr>
          <w:t>Establish the existence of an outbreak</w:t>
        </w:r>
        <w:r w:rsidR="00177EB7">
          <w:rPr>
            <w:webHidden/>
          </w:rPr>
          <w:tab/>
        </w:r>
        <w:r w:rsidR="00177EB7">
          <w:rPr>
            <w:webHidden/>
          </w:rPr>
          <w:fldChar w:fldCharType="begin"/>
        </w:r>
        <w:r w:rsidR="00177EB7">
          <w:rPr>
            <w:webHidden/>
          </w:rPr>
          <w:instrText xml:space="preserve"> PAGEREF _Toc7361996 \h </w:instrText>
        </w:r>
        <w:r w:rsidR="00177EB7">
          <w:rPr>
            <w:webHidden/>
          </w:rPr>
        </w:r>
        <w:r w:rsidR="00177EB7">
          <w:rPr>
            <w:webHidden/>
          </w:rPr>
          <w:fldChar w:fldCharType="separate"/>
        </w:r>
        <w:r w:rsidR="009400DE">
          <w:rPr>
            <w:webHidden/>
          </w:rPr>
          <w:t>9</w:t>
        </w:r>
        <w:r w:rsidR="00177EB7">
          <w:rPr>
            <w:webHidden/>
          </w:rPr>
          <w:fldChar w:fldCharType="end"/>
        </w:r>
      </w:hyperlink>
    </w:p>
    <w:p w14:paraId="149F9008" w14:textId="426C5107" w:rsidR="00177EB7" w:rsidRDefault="005B2986" w:rsidP="007914DB">
      <w:pPr>
        <w:pStyle w:val="TOC3"/>
        <w:rPr>
          <w:rFonts w:asciiTheme="minorHAnsi" w:eastAsiaTheme="minorEastAsia" w:hAnsiTheme="minorHAnsi"/>
          <w:sz w:val="22"/>
          <w:szCs w:val="22"/>
          <w:lang w:val="en-AU" w:eastAsia="en-AU"/>
        </w:rPr>
      </w:pPr>
      <w:hyperlink w:anchor="_Toc7361997" w:history="1">
        <w:r w:rsidR="00177EB7" w:rsidRPr="00CA77C4">
          <w:rPr>
            <w:rStyle w:val="Hyperlink"/>
          </w:rPr>
          <w:t>3.2.</w:t>
        </w:r>
        <w:r w:rsidR="00177EB7">
          <w:rPr>
            <w:rFonts w:asciiTheme="minorHAnsi" w:eastAsiaTheme="minorEastAsia" w:hAnsiTheme="minorHAnsi"/>
            <w:sz w:val="22"/>
            <w:szCs w:val="22"/>
            <w:lang w:val="en-AU" w:eastAsia="en-AU"/>
          </w:rPr>
          <w:tab/>
        </w:r>
        <w:r w:rsidR="00177EB7" w:rsidRPr="00CA77C4">
          <w:rPr>
            <w:rStyle w:val="Hyperlink"/>
          </w:rPr>
          <w:t>Confirm the diagnosis</w:t>
        </w:r>
        <w:r w:rsidR="00177EB7">
          <w:rPr>
            <w:webHidden/>
          </w:rPr>
          <w:tab/>
        </w:r>
        <w:r w:rsidR="00177EB7">
          <w:rPr>
            <w:webHidden/>
          </w:rPr>
          <w:fldChar w:fldCharType="begin"/>
        </w:r>
        <w:r w:rsidR="00177EB7">
          <w:rPr>
            <w:webHidden/>
          </w:rPr>
          <w:instrText xml:space="preserve"> PAGEREF _Toc7361997 \h </w:instrText>
        </w:r>
        <w:r w:rsidR="00177EB7">
          <w:rPr>
            <w:webHidden/>
          </w:rPr>
        </w:r>
        <w:r w:rsidR="00177EB7">
          <w:rPr>
            <w:webHidden/>
          </w:rPr>
          <w:fldChar w:fldCharType="separate"/>
        </w:r>
        <w:r w:rsidR="009400DE">
          <w:rPr>
            <w:webHidden/>
          </w:rPr>
          <w:t>9</w:t>
        </w:r>
        <w:r w:rsidR="00177EB7">
          <w:rPr>
            <w:webHidden/>
          </w:rPr>
          <w:fldChar w:fldCharType="end"/>
        </w:r>
      </w:hyperlink>
    </w:p>
    <w:p w14:paraId="48653256" w14:textId="0EC57586" w:rsidR="00177EB7" w:rsidRDefault="005B2986" w:rsidP="007914DB">
      <w:pPr>
        <w:pStyle w:val="TOC3"/>
        <w:rPr>
          <w:rFonts w:asciiTheme="minorHAnsi" w:eastAsiaTheme="minorEastAsia" w:hAnsiTheme="minorHAnsi"/>
          <w:sz w:val="22"/>
          <w:szCs w:val="22"/>
          <w:lang w:val="en-AU" w:eastAsia="en-AU"/>
        </w:rPr>
      </w:pPr>
      <w:hyperlink w:anchor="_Toc7361998" w:history="1">
        <w:r w:rsidR="00177EB7" w:rsidRPr="00CA77C4">
          <w:rPr>
            <w:rStyle w:val="Hyperlink"/>
          </w:rPr>
          <w:t>3.3.</w:t>
        </w:r>
        <w:r w:rsidR="00177EB7">
          <w:rPr>
            <w:rFonts w:asciiTheme="minorHAnsi" w:eastAsiaTheme="minorEastAsia" w:hAnsiTheme="minorHAnsi"/>
            <w:sz w:val="22"/>
            <w:szCs w:val="22"/>
            <w:lang w:val="en-AU" w:eastAsia="en-AU"/>
          </w:rPr>
          <w:tab/>
        </w:r>
        <w:r w:rsidR="00177EB7" w:rsidRPr="00CA77C4">
          <w:rPr>
            <w:rStyle w:val="Hyperlink"/>
          </w:rPr>
          <w:t>Establish the case definition and count cases</w:t>
        </w:r>
        <w:r w:rsidR="00177EB7">
          <w:rPr>
            <w:webHidden/>
          </w:rPr>
          <w:tab/>
        </w:r>
        <w:r w:rsidR="00177EB7">
          <w:rPr>
            <w:webHidden/>
          </w:rPr>
          <w:fldChar w:fldCharType="begin"/>
        </w:r>
        <w:r w:rsidR="00177EB7">
          <w:rPr>
            <w:webHidden/>
          </w:rPr>
          <w:instrText xml:space="preserve"> PAGEREF _Toc7361998 \h </w:instrText>
        </w:r>
        <w:r w:rsidR="00177EB7">
          <w:rPr>
            <w:webHidden/>
          </w:rPr>
        </w:r>
        <w:r w:rsidR="00177EB7">
          <w:rPr>
            <w:webHidden/>
          </w:rPr>
          <w:fldChar w:fldCharType="separate"/>
        </w:r>
        <w:r w:rsidR="009400DE">
          <w:rPr>
            <w:webHidden/>
          </w:rPr>
          <w:t>9</w:t>
        </w:r>
        <w:r w:rsidR="00177EB7">
          <w:rPr>
            <w:webHidden/>
          </w:rPr>
          <w:fldChar w:fldCharType="end"/>
        </w:r>
      </w:hyperlink>
    </w:p>
    <w:p w14:paraId="6D48E641" w14:textId="0173D9EB" w:rsidR="00177EB7" w:rsidRDefault="005B2986" w:rsidP="007914DB">
      <w:pPr>
        <w:pStyle w:val="TOC3"/>
        <w:rPr>
          <w:rFonts w:asciiTheme="minorHAnsi" w:eastAsiaTheme="minorEastAsia" w:hAnsiTheme="minorHAnsi"/>
          <w:sz w:val="22"/>
          <w:szCs w:val="22"/>
          <w:lang w:val="en-AU" w:eastAsia="en-AU"/>
        </w:rPr>
      </w:pPr>
      <w:hyperlink w:anchor="_Toc7361999" w:history="1">
        <w:r w:rsidR="00177EB7" w:rsidRPr="00CA77C4">
          <w:rPr>
            <w:rStyle w:val="Hyperlink"/>
          </w:rPr>
          <w:t>3.4.</w:t>
        </w:r>
        <w:r w:rsidR="00177EB7">
          <w:rPr>
            <w:rFonts w:asciiTheme="minorHAnsi" w:eastAsiaTheme="minorEastAsia" w:hAnsiTheme="minorHAnsi"/>
            <w:sz w:val="22"/>
            <w:szCs w:val="22"/>
            <w:lang w:val="en-AU" w:eastAsia="en-AU"/>
          </w:rPr>
          <w:tab/>
        </w:r>
        <w:r w:rsidR="00177EB7" w:rsidRPr="00CA77C4">
          <w:rPr>
            <w:rStyle w:val="Hyperlink"/>
          </w:rPr>
          <w:t>Data linked to space and time</w:t>
        </w:r>
        <w:r w:rsidR="00177EB7">
          <w:rPr>
            <w:webHidden/>
          </w:rPr>
          <w:tab/>
        </w:r>
        <w:r w:rsidR="00177EB7">
          <w:rPr>
            <w:webHidden/>
          </w:rPr>
          <w:fldChar w:fldCharType="begin"/>
        </w:r>
        <w:r w:rsidR="00177EB7">
          <w:rPr>
            <w:webHidden/>
          </w:rPr>
          <w:instrText xml:space="preserve"> PAGEREF _Toc7361999 \h </w:instrText>
        </w:r>
        <w:r w:rsidR="00177EB7">
          <w:rPr>
            <w:webHidden/>
          </w:rPr>
        </w:r>
        <w:r w:rsidR="00177EB7">
          <w:rPr>
            <w:webHidden/>
          </w:rPr>
          <w:fldChar w:fldCharType="separate"/>
        </w:r>
        <w:r w:rsidR="009400DE">
          <w:rPr>
            <w:webHidden/>
          </w:rPr>
          <w:t>9</w:t>
        </w:r>
        <w:r w:rsidR="00177EB7">
          <w:rPr>
            <w:webHidden/>
          </w:rPr>
          <w:fldChar w:fldCharType="end"/>
        </w:r>
      </w:hyperlink>
    </w:p>
    <w:p w14:paraId="20B643BA" w14:textId="2C56042B" w:rsidR="00177EB7" w:rsidRDefault="005B2986" w:rsidP="007914DB">
      <w:pPr>
        <w:pStyle w:val="TOC3"/>
        <w:rPr>
          <w:rFonts w:asciiTheme="minorHAnsi" w:eastAsiaTheme="minorEastAsia" w:hAnsiTheme="minorHAnsi"/>
          <w:sz w:val="22"/>
          <w:szCs w:val="22"/>
          <w:lang w:val="en-AU" w:eastAsia="en-AU"/>
        </w:rPr>
      </w:pPr>
      <w:hyperlink w:anchor="_Toc7362000" w:history="1">
        <w:r w:rsidR="00177EB7" w:rsidRPr="00CA77C4">
          <w:rPr>
            <w:rStyle w:val="Hyperlink"/>
          </w:rPr>
          <w:t>3.5.</w:t>
        </w:r>
        <w:r w:rsidR="00177EB7">
          <w:rPr>
            <w:rFonts w:asciiTheme="minorHAnsi" w:eastAsiaTheme="minorEastAsia" w:hAnsiTheme="minorHAnsi"/>
            <w:sz w:val="22"/>
            <w:szCs w:val="22"/>
            <w:lang w:val="en-AU" w:eastAsia="en-AU"/>
          </w:rPr>
          <w:tab/>
        </w:r>
        <w:r w:rsidR="00177EB7" w:rsidRPr="00CA77C4">
          <w:rPr>
            <w:rStyle w:val="Hyperlink"/>
          </w:rPr>
          <w:t>What about populations at risk?</w:t>
        </w:r>
        <w:r w:rsidR="00177EB7">
          <w:rPr>
            <w:webHidden/>
          </w:rPr>
          <w:tab/>
        </w:r>
        <w:r w:rsidR="00177EB7">
          <w:rPr>
            <w:webHidden/>
          </w:rPr>
          <w:fldChar w:fldCharType="begin"/>
        </w:r>
        <w:r w:rsidR="00177EB7">
          <w:rPr>
            <w:webHidden/>
          </w:rPr>
          <w:instrText xml:space="preserve"> PAGEREF _Toc7362000 \h </w:instrText>
        </w:r>
        <w:r w:rsidR="00177EB7">
          <w:rPr>
            <w:webHidden/>
          </w:rPr>
        </w:r>
        <w:r w:rsidR="00177EB7">
          <w:rPr>
            <w:webHidden/>
          </w:rPr>
          <w:fldChar w:fldCharType="separate"/>
        </w:r>
        <w:r w:rsidR="009400DE">
          <w:rPr>
            <w:webHidden/>
          </w:rPr>
          <w:t>10</w:t>
        </w:r>
        <w:r w:rsidR="00177EB7">
          <w:rPr>
            <w:webHidden/>
          </w:rPr>
          <w:fldChar w:fldCharType="end"/>
        </w:r>
      </w:hyperlink>
    </w:p>
    <w:p w14:paraId="0B50F0A5" w14:textId="183C0083" w:rsidR="00177EB7" w:rsidRDefault="005B2986" w:rsidP="007914DB">
      <w:pPr>
        <w:pStyle w:val="TOC3"/>
        <w:rPr>
          <w:rFonts w:asciiTheme="minorHAnsi" w:eastAsiaTheme="minorEastAsia" w:hAnsiTheme="minorHAnsi"/>
          <w:sz w:val="22"/>
          <w:szCs w:val="22"/>
          <w:lang w:val="en-AU" w:eastAsia="en-AU"/>
        </w:rPr>
      </w:pPr>
      <w:hyperlink w:anchor="_Toc7362001" w:history="1">
        <w:r w:rsidR="00177EB7" w:rsidRPr="00CA77C4">
          <w:rPr>
            <w:rStyle w:val="Hyperlink"/>
          </w:rPr>
          <w:t>3.6.</w:t>
        </w:r>
        <w:r w:rsidR="00177EB7">
          <w:rPr>
            <w:rFonts w:asciiTheme="minorHAnsi" w:eastAsiaTheme="minorEastAsia" w:hAnsiTheme="minorHAnsi"/>
            <w:sz w:val="22"/>
            <w:szCs w:val="22"/>
            <w:lang w:val="en-AU" w:eastAsia="en-AU"/>
          </w:rPr>
          <w:tab/>
        </w:r>
        <w:r w:rsidR="00177EB7" w:rsidRPr="00CA77C4">
          <w:rPr>
            <w:rStyle w:val="Hyperlink"/>
          </w:rPr>
          <w:t>Think like a detective</w:t>
        </w:r>
        <w:r w:rsidR="00177EB7">
          <w:rPr>
            <w:webHidden/>
          </w:rPr>
          <w:tab/>
        </w:r>
        <w:r w:rsidR="00177EB7">
          <w:rPr>
            <w:webHidden/>
          </w:rPr>
          <w:fldChar w:fldCharType="begin"/>
        </w:r>
        <w:r w:rsidR="00177EB7">
          <w:rPr>
            <w:webHidden/>
          </w:rPr>
          <w:instrText xml:space="preserve"> PAGEREF _Toc7362001 \h </w:instrText>
        </w:r>
        <w:r w:rsidR="00177EB7">
          <w:rPr>
            <w:webHidden/>
          </w:rPr>
        </w:r>
        <w:r w:rsidR="00177EB7">
          <w:rPr>
            <w:webHidden/>
          </w:rPr>
          <w:fldChar w:fldCharType="separate"/>
        </w:r>
        <w:r w:rsidR="009400DE">
          <w:rPr>
            <w:webHidden/>
          </w:rPr>
          <w:t>10</w:t>
        </w:r>
        <w:r w:rsidR="00177EB7">
          <w:rPr>
            <w:webHidden/>
          </w:rPr>
          <w:fldChar w:fldCharType="end"/>
        </w:r>
      </w:hyperlink>
    </w:p>
    <w:p w14:paraId="3B2C94A7" w14:textId="15D8BB3B" w:rsidR="00177EB7" w:rsidRDefault="005B2986" w:rsidP="007914DB">
      <w:pPr>
        <w:pStyle w:val="TOC3"/>
        <w:rPr>
          <w:rFonts w:asciiTheme="minorHAnsi" w:eastAsiaTheme="minorEastAsia" w:hAnsiTheme="minorHAnsi"/>
          <w:sz w:val="22"/>
          <w:szCs w:val="22"/>
          <w:lang w:val="en-AU" w:eastAsia="en-AU"/>
        </w:rPr>
      </w:pPr>
      <w:hyperlink w:anchor="_Toc7362002" w:history="1">
        <w:r w:rsidR="00177EB7" w:rsidRPr="00CA77C4">
          <w:rPr>
            <w:rStyle w:val="Hyperlink"/>
          </w:rPr>
          <w:t>3.7.</w:t>
        </w:r>
        <w:r w:rsidR="00177EB7">
          <w:rPr>
            <w:rFonts w:asciiTheme="minorHAnsi" w:eastAsiaTheme="minorEastAsia" w:hAnsiTheme="minorHAnsi"/>
            <w:sz w:val="22"/>
            <w:szCs w:val="22"/>
            <w:lang w:val="en-AU" w:eastAsia="en-AU"/>
          </w:rPr>
          <w:tab/>
        </w:r>
        <w:r w:rsidR="00177EB7" w:rsidRPr="00CA77C4">
          <w:rPr>
            <w:rStyle w:val="Hyperlink"/>
          </w:rPr>
          <w:t>Start planning the follow-up</w:t>
        </w:r>
        <w:r w:rsidR="00177EB7">
          <w:rPr>
            <w:webHidden/>
          </w:rPr>
          <w:tab/>
        </w:r>
        <w:r w:rsidR="00177EB7">
          <w:rPr>
            <w:webHidden/>
          </w:rPr>
          <w:fldChar w:fldCharType="begin"/>
        </w:r>
        <w:r w:rsidR="00177EB7">
          <w:rPr>
            <w:webHidden/>
          </w:rPr>
          <w:instrText xml:space="preserve"> PAGEREF _Toc7362002 \h </w:instrText>
        </w:r>
        <w:r w:rsidR="00177EB7">
          <w:rPr>
            <w:webHidden/>
          </w:rPr>
        </w:r>
        <w:r w:rsidR="00177EB7">
          <w:rPr>
            <w:webHidden/>
          </w:rPr>
          <w:fldChar w:fldCharType="separate"/>
        </w:r>
        <w:r w:rsidR="009400DE">
          <w:rPr>
            <w:webHidden/>
          </w:rPr>
          <w:t>10</w:t>
        </w:r>
        <w:r w:rsidR="00177EB7">
          <w:rPr>
            <w:webHidden/>
          </w:rPr>
          <w:fldChar w:fldCharType="end"/>
        </w:r>
      </w:hyperlink>
    </w:p>
    <w:p w14:paraId="384F92AD" w14:textId="529BF29C" w:rsidR="00177EB7" w:rsidRDefault="005B2986">
      <w:pPr>
        <w:pStyle w:val="TOC2"/>
        <w:tabs>
          <w:tab w:val="left" w:pos="709"/>
        </w:tabs>
        <w:rPr>
          <w:rFonts w:asciiTheme="minorHAnsi" w:eastAsiaTheme="minorEastAsia" w:hAnsiTheme="minorHAnsi"/>
          <w:b w:val="0"/>
          <w:color w:val="auto"/>
          <w:sz w:val="22"/>
          <w:szCs w:val="22"/>
          <w:lang w:val="en-AU" w:eastAsia="en-AU"/>
        </w:rPr>
      </w:pPr>
      <w:hyperlink w:anchor="_Toc7362003" w:history="1">
        <w:r w:rsidR="00177EB7" w:rsidRPr="00CA77C4">
          <w:rPr>
            <w:rStyle w:val="Hyperlink"/>
          </w:rPr>
          <w:t>4.</w:t>
        </w:r>
        <w:r w:rsidR="007914DB">
          <w:rPr>
            <w:rFonts w:asciiTheme="minorHAnsi" w:eastAsiaTheme="minorEastAsia" w:hAnsiTheme="minorHAnsi"/>
            <w:b w:val="0"/>
            <w:color w:val="auto"/>
            <w:sz w:val="22"/>
            <w:szCs w:val="22"/>
            <w:lang w:val="en-AU" w:eastAsia="en-AU"/>
          </w:rPr>
          <w:t xml:space="preserve"> </w:t>
        </w:r>
        <w:r w:rsidR="00177EB7" w:rsidRPr="00CA77C4">
          <w:rPr>
            <w:rStyle w:val="Hyperlink"/>
          </w:rPr>
          <w:t>Getting it all together: data sources and data gathering</w:t>
        </w:r>
        <w:r w:rsidR="00177EB7">
          <w:rPr>
            <w:webHidden/>
          </w:rPr>
          <w:tab/>
        </w:r>
        <w:r w:rsidR="00177EB7">
          <w:rPr>
            <w:webHidden/>
          </w:rPr>
          <w:fldChar w:fldCharType="begin"/>
        </w:r>
        <w:r w:rsidR="00177EB7">
          <w:rPr>
            <w:webHidden/>
          </w:rPr>
          <w:instrText xml:space="preserve"> PAGEREF _Toc7362003 \h </w:instrText>
        </w:r>
        <w:r w:rsidR="00177EB7">
          <w:rPr>
            <w:webHidden/>
          </w:rPr>
        </w:r>
        <w:r w:rsidR="00177EB7">
          <w:rPr>
            <w:webHidden/>
          </w:rPr>
          <w:fldChar w:fldCharType="separate"/>
        </w:r>
        <w:r w:rsidR="009400DE">
          <w:rPr>
            <w:webHidden/>
          </w:rPr>
          <w:t>10</w:t>
        </w:r>
        <w:r w:rsidR="00177EB7">
          <w:rPr>
            <w:webHidden/>
          </w:rPr>
          <w:fldChar w:fldCharType="end"/>
        </w:r>
      </w:hyperlink>
    </w:p>
    <w:p w14:paraId="5FBABFAD" w14:textId="645C831F" w:rsidR="00177EB7" w:rsidRDefault="005B2986" w:rsidP="007914DB">
      <w:pPr>
        <w:pStyle w:val="TOC3"/>
        <w:rPr>
          <w:rFonts w:asciiTheme="minorHAnsi" w:eastAsiaTheme="minorEastAsia" w:hAnsiTheme="minorHAnsi"/>
          <w:sz w:val="22"/>
          <w:szCs w:val="22"/>
          <w:lang w:val="en-AU" w:eastAsia="en-AU"/>
        </w:rPr>
      </w:pPr>
      <w:hyperlink w:anchor="_Toc7362004" w:history="1">
        <w:r w:rsidR="00177EB7" w:rsidRPr="00CA77C4">
          <w:rPr>
            <w:rStyle w:val="Hyperlink"/>
          </w:rPr>
          <w:t>4.1.</w:t>
        </w:r>
        <w:r w:rsidR="00177EB7">
          <w:rPr>
            <w:rFonts w:asciiTheme="minorHAnsi" w:eastAsiaTheme="minorEastAsia" w:hAnsiTheme="minorHAnsi"/>
            <w:sz w:val="22"/>
            <w:szCs w:val="22"/>
            <w:lang w:val="en-AU" w:eastAsia="en-AU"/>
          </w:rPr>
          <w:tab/>
        </w:r>
        <w:r w:rsidR="00177EB7" w:rsidRPr="00CA77C4">
          <w:rPr>
            <w:rStyle w:val="Hyperlink"/>
          </w:rPr>
          <w:t>The princip</w:t>
        </w:r>
        <w:r w:rsidR="0059027F">
          <w:rPr>
            <w:rStyle w:val="Hyperlink"/>
          </w:rPr>
          <w:t>al</w:t>
        </w:r>
        <w:r w:rsidR="00177EB7" w:rsidRPr="00CA77C4">
          <w:rPr>
            <w:rStyle w:val="Hyperlink"/>
          </w:rPr>
          <w:t xml:space="preserve"> data source: MAX or equivalent emergency animal disease (EAD) management software</w:t>
        </w:r>
        <w:r w:rsidR="00177EB7">
          <w:rPr>
            <w:webHidden/>
          </w:rPr>
          <w:tab/>
        </w:r>
        <w:r w:rsidR="00177EB7">
          <w:rPr>
            <w:webHidden/>
          </w:rPr>
          <w:fldChar w:fldCharType="begin"/>
        </w:r>
        <w:r w:rsidR="00177EB7">
          <w:rPr>
            <w:webHidden/>
          </w:rPr>
          <w:instrText xml:space="preserve"> PAGEREF _Toc7362004 \h </w:instrText>
        </w:r>
        <w:r w:rsidR="00177EB7">
          <w:rPr>
            <w:webHidden/>
          </w:rPr>
        </w:r>
        <w:r w:rsidR="00177EB7">
          <w:rPr>
            <w:webHidden/>
          </w:rPr>
          <w:fldChar w:fldCharType="separate"/>
        </w:r>
        <w:r w:rsidR="009400DE">
          <w:rPr>
            <w:webHidden/>
          </w:rPr>
          <w:t>10</w:t>
        </w:r>
        <w:r w:rsidR="00177EB7">
          <w:rPr>
            <w:webHidden/>
          </w:rPr>
          <w:fldChar w:fldCharType="end"/>
        </w:r>
      </w:hyperlink>
    </w:p>
    <w:p w14:paraId="1A583EF8" w14:textId="62CA50A5" w:rsidR="00177EB7" w:rsidRDefault="005B2986" w:rsidP="007914DB">
      <w:pPr>
        <w:pStyle w:val="TOC3"/>
        <w:rPr>
          <w:rFonts w:asciiTheme="minorHAnsi" w:eastAsiaTheme="minorEastAsia" w:hAnsiTheme="minorHAnsi"/>
          <w:sz w:val="22"/>
          <w:szCs w:val="22"/>
          <w:lang w:val="en-AU" w:eastAsia="en-AU"/>
        </w:rPr>
      </w:pPr>
      <w:hyperlink w:anchor="_Toc7362005" w:history="1">
        <w:r w:rsidR="00177EB7" w:rsidRPr="00CA77C4">
          <w:rPr>
            <w:rStyle w:val="Hyperlink"/>
          </w:rPr>
          <w:t>4.2.</w:t>
        </w:r>
        <w:r w:rsidR="00177EB7">
          <w:rPr>
            <w:rFonts w:asciiTheme="minorHAnsi" w:eastAsiaTheme="minorEastAsia" w:hAnsiTheme="minorHAnsi"/>
            <w:sz w:val="22"/>
            <w:szCs w:val="22"/>
            <w:lang w:val="en-AU" w:eastAsia="en-AU"/>
          </w:rPr>
          <w:tab/>
        </w:r>
        <w:r w:rsidR="00177EB7" w:rsidRPr="00CA77C4">
          <w:rPr>
            <w:rStyle w:val="Hyperlink"/>
          </w:rPr>
          <w:t>Maps</w:t>
        </w:r>
        <w:r w:rsidR="00177EB7">
          <w:rPr>
            <w:webHidden/>
          </w:rPr>
          <w:tab/>
        </w:r>
        <w:r w:rsidR="00177EB7">
          <w:rPr>
            <w:webHidden/>
          </w:rPr>
          <w:fldChar w:fldCharType="begin"/>
        </w:r>
        <w:r w:rsidR="00177EB7">
          <w:rPr>
            <w:webHidden/>
          </w:rPr>
          <w:instrText xml:space="preserve"> PAGEREF _Toc7362005 \h </w:instrText>
        </w:r>
        <w:r w:rsidR="00177EB7">
          <w:rPr>
            <w:webHidden/>
          </w:rPr>
        </w:r>
        <w:r w:rsidR="00177EB7">
          <w:rPr>
            <w:webHidden/>
          </w:rPr>
          <w:fldChar w:fldCharType="separate"/>
        </w:r>
        <w:r w:rsidR="009400DE">
          <w:rPr>
            <w:webHidden/>
          </w:rPr>
          <w:t>11</w:t>
        </w:r>
        <w:r w:rsidR="00177EB7">
          <w:rPr>
            <w:webHidden/>
          </w:rPr>
          <w:fldChar w:fldCharType="end"/>
        </w:r>
      </w:hyperlink>
    </w:p>
    <w:p w14:paraId="467471E1" w14:textId="2D8B534A" w:rsidR="00177EB7" w:rsidRDefault="005B2986" w:rsidP="007914DB">
      <w:pPr>
        <w:pStyle w:val="TOC3"/>
        <w:rPr>
          <w:rFonts w:asciiTheme="minorHAnsi" w:eastAsiaTheme="minorEastAsia" w:hAnsiTheme="minorHAnsi"/>
          <w:sz w:val="22"/>
          <w:szCs w:val="22"/>
          <w:lang w:val="en-AU" w:eastAsia="en-AU"/>
        </w:rPr>
      </w:pPr>
      <w:hyperlink w:anchor="_Toc7362006" w:history="1">
        <w:r w:rsidR="00177EB7" w:rsidRPr="00CA77C4">
          <w:rPr>
            <w:rStyle w:val="Hyperlink"/>
          </w:rPr>
          <w:t>4.3.</w:t>
        </w:r>
        <w:r w:rsidR="00177EB7">
          <w:rPr>
            <w:rFonts w:asciiTheme="minorHAnsi" w:eastAsiaTheme="minorEastAsia" w:hAnsiTheme="minorHAnsi"/>
            <w:sz w:val="22"/>
            <w:szCs w:val="22"/>
            <w:lang w:val="en-AU" w:eastAsia="en-AU"/>
          </w:rPr>
          <w:tab/>
        </w:r>
        <w:r w:rsidR="00177EB7" w:rsidRPr="00CA77C4">
          <w:rPr>
            <w:rStyle w:val="Hyperlink"/>
          </w:rPr>
          <w:t>Statistical data</w:t>
        </w:r>
        <w:r w:rsidR="00177EB7">
          <w:rPr>
            <w:webHidden/>
          </w:rPr>
          <w:tab/>
        </w:r>
        <w:r w:rsidR="00177EB7">
          <w:rPr>
            <w:webHidden/>
          </w:rPr>
          <w:fldChar w:fldCharType="begin"/>
        </w:r>
        <w:r w:rsidR="00177EB7">
          <w:rPr>
            <w:webHidden/>
          </w:rPr>
          <w:instrText xml:space="preserve"> PAGEREF _Toc7362006 \h </w:instrText>
        </w:r>
        <w:r w:rsidR="00177EB7">
          <w:rPr>
            <w:webHidden/>
          </w:rPr>
        </w:r>
        <w:r w:rsidR="00177EB7">
          <w:rPr>
            <w:webHidden/>
          </w:rPr>
          <w:fldChar w:fldCharType="separate"/>
        </w:r>
        <w:r w:rsidR="009400DE">
          <w:rPr>
            <w:webHidden/>
          </w:rPr>
          <w:t>11</w:t>
        </w:r>
        <w:r w:rsidR="00177EB7">
          <w:rPr>
            <w:webHidden/>
          </w:rPr>
          <w:fldChar w:fldCharType="end"/>
        </w:r>
      </w:hyperlink>
    </w:p>
    <w:p w14:paraId="7C41B102" w14:textId="0AB036B2" w:rsidR="00177EB7" w:rsidRDefault="005B2986" w:rsidP="007914DB">
      <w:pPr>
        <w:pStyle w:val="TOC3"/>
        <w:rPr>
          <w:rFonts w:asciiTheme="minorHAnsi" w:eastAsiaTheme="minorEastAsia" w:hAnsiTheme="minorHAnsi"/>
          <w:sz w:val="22"/>
          <w:szCs w:val="22"/>
          <w:lang w:val="en-AU" w:eastAsia="en-AU"/>
        </w:rPr>
      </w:pPr>
      <w:hyperlink w:anchor="_Toc7362007" w:history="1">
        <w:r w:rsidR="00177EB7" w:rsidRPr="00CA77C4">
          <w:rPr>
            <w:rStyle w:val="Hyperlink"/>
          </w:rPr>
          <w:t>4.4.</w:t>
        </w:r>
        <w:r w:rsidR="00177EB7">
          <w:rPr>
            <w:rFonts w:asciiTheme="minorHAnsi" w:eastAsiaTheme="minorEastAsia" w:hAnsiTheme="minorHAnsi"/>
            <w:sz w:val="22"/>
            <w:szCs w:val="22"/>
            <w:lang w:val="en-AU" w:eastAsia="en-AU"/>
          </w:rPr>
          <w:tab/>
        </w:r>
        <w:r w:rsidR="00177EB7" w:rsidRPr="00CA77C4">
          <w:rPr>
            <w:rStyle w:val="Hyperlink"/>
          </w:rPr>
          <w:t>Key informants</w:t>
        </w:r>
        <w:r w:rsidR="00177EB7">
          <w:rPr>
            <w:webHidden/>
          </w:rPr>
          <w:tab/>
        </w:r>
        <w:r w:rsidR="00177EB7">
          <w:rPr>
            <w:webHidden/>
          </w:rPr>
          <w:fldChar w:fldCharType="begin"/>
        </w:r>
        <w:r w:rsidR="00177EB7">
          <w:rPr>
            <w:webHidden/>
          </w:rPr>
          <w:instrText xml:space="preserve"> PAGEREF _Toc7362007 \h </w:instrText>
        </w:r>
        <w:r w:rsidR="00177EB7">
          <w:rPr>
            <w:webHidden/>
          </w:rPr>
        </w:r>
        <w:r w:rsidR="00177EB7">
          <w:rPr>
            <w:webHidden/>
          </w:rPr>
          <w:fldChar w:fldCharType="separate"/>
        </w:r>
        <w:r w:rsidR="009400DE">
          <w:rPr>
            <w:webHidden/>
          </w:rPr>
          <w:t>11</w:t>
        </w:r>
        <w:r w:rsidR="00177EB7">
          <w:rPr>
            <w:webHidden/>
          </w:rPr>
          <w:fldChar w:fldCharType="end"/>
        </w:r>
      </w:hyperlink>
    </w:p>
    <w:p w14:paraId="7F30859F" w14:textId="16937FDB" w:rsidR="00177EB7" w:rsidRDefault="005B2986" w:rsidP="007914DB">
      <w:pPr>
        <w:pStyle w:val="TOC3"/>
        <w:rPr>
          <w:rFonts w:asciiTheme="minorHAnsi" w:eastAsiaTheme="minorEastAsia" w:hAnsiTheme="minorHAnsi"/>
          <w:sz w:val="22"/>
          <w:szCs w:val="22"/>
          <w:lang w:val="en-AU" w:eastAsia="en-AU"/>
        </w:rPr>
      </w:pPr>
      <w:hyperlink w:anchor="_Toc7362008" w:history="1">
        <w:r w:rsidR="00177EB7" w:rsidRPr="00CA77C4">
          <w:rPr>
            <w:rStyle w:val="Hyperlink"/>
          </w:rPr>
          <w:t>4.5.</w:t>
        </w:r>
        <w:r w:rsidR="00177EB7">
          <w:rPr>
            <w:rFonts w:asciiTheme="minorHAnsi" w:eastAsiaTheme="minorEastAsia" w:hAnsiTheme="minorHAnsi"/>
            <w:sz w:val="22"/>
            <w:szCs w:val="22"/>
            <w:lang w:val="en-AU" w:eastAsia="en-AU"/>
          </w:rPr>
          <w:tab/>
        </w:r>
        <w:r w:rsidR="00177EB7" w:rsidRPr="00CA77C4">
          <w:rPr>
            <w:rStyle w:val="Hyperlink"/>
          </w:rPr>
          <w:t>Farmer interviews</w:t>
        </w:r>
        <w:r w:rsidR="00177EB7">
          <w:rPr>
            <w:webHidden/>
          </w:rPr>
          <w:tab/>
        </w:r>
        <w:r w:rsidR="00177EB7">
          <w:rPr>
            <w:webHidden/>
          </w:rPr>
          <w:fldChar w:fldCharType="begin"/>
        </w:r>
        <w:r w:rsidR="00177EB7">
          <w:rPr>
            <w:webHidden/>
          </w:rPr>
          <w:instrText xml:space="preserve"> PAGEREF _Toc7362008 \h </w:instrText>
        </w:r>
        <w:r w:rsidR="00177EB7">
          <w:rPr>
            <w:webHidden/>
          </w:rPr>
        </w:r>
        <w:r w:rsidR="00177EB7">
          <w:rPr>
            <w:webHidden/>
          </w:rPr>
          <w:fldChar w:fldCharType="separate"/>
        </w:r>
        <w:r w:rsidR="009400DE">
          <w:rPr>
            <w:webHidden/>
          </w:rPr>
          <w:t>12</w:t>
        </w:r>
        <w:r w:rsidR="00177EB7">
          <w:rPr>
            <w:webHidden/>
          </w:rPr>
          <w:fldChar w:fldCharType="end"/>
        </w:r>
      </w:hyperlink>
    </w:p>
    <w:p w14:paraId="0383142F" w14:textId="1F28CD70" w:rsidR="00177EB7" w:rsidRDefault="005B2986" w:rsidP="007914DB">
      <w:pPr>
        <w:pStyle w:val="TOC3"/>
        <w:rPr>
          <w:rFonts w:asciiTheme="minorHAnsi" w:eastAsiaTheme="minorEastAsia" w:hAnsiTheme="minorHAnsi"/>
          <w:sz w:val="22"/>
          <w:szCs w:val="22"/>
          <w:lang w:val="en-AU" w:eastAsia="en-AU"/>
        </w:rPr>
      </w:pPr>
      <w:hyperlink w:anchor="_Toc7362009" w:history="1">
        <w:r w:rsidR="00177EB7" w:rsidRPr="00CA77C4">
          <w:rPr>
            <w:rStyle w:val="Hyperlink"/>
          </w:rPr>
          <w:t>4.6.</w:t>
        </w:r>
        <w:r w:rsidR="00177EB7">
          <w:rPr>
            <w:rFonts w:asciiTheme="minorHAnsi" w:eastAsiaTheme="minorEastAsia" w:hAnsiTheme="minorHAnsi"/>
            <w:sz w:val="22"/>
            <w:szCs w:val="22"/>
            <w:lang w:val="en-AU" w:eastAsia="en-AU"/>
          </w:rPr>
          <w:tab/>
        </w:r>
        <w:r w:rsidR="00177EB7" w:rsidRPr="00CA77C4">
          <w:rPr>
            <w:rStyle w:val="Hyperlink"/>
          </w:rPr>
          <w:t>Previous reports</w:t>
        </w:r>
        <w:r w:rsidR="00177EB7">
          <w:rPr>
            <w:webHidden/>
          </w:rPr>
          <w:tab/>
        </w:r>
        <w:r w:rsidR="00177EB7">
          <w:rPr>
            <w:webHidden/>
          </w:rPr>
          <w:fldChar w:fldCharType="begin"/>
        </w:r>
        <w:r w:rsidR="00177EB7">
          <w:rPr>
            <w:webHidden/>
          </w:rPr>
          <w:instrText xml:space="preserve"> PAGEREF _Toc7362009 \h </w:instrText>
        </w:r>
        <w:r w:rsidR="00177EB7">
          <w:rPr>
            <w:webHidden/>
          </w:rPr>
        </w:r>
        <w:r w:rsidR="00177EB7">
          <w:rPr>
            <w:webHidden/>
          </w:rPr>
          <w:fldChar w:fldCharType="separate"/>
        </w:r>
        <w:r w:rsidR="009400DE">
          <w:rPr>
            <w:webHidden/>
          </w:rPr>
          <w:t>12</w:t>
        </w:r>
        <w:r w:rsidR="00177EB7">
          <w:rPr>
            <w:webHidden/>
          </w:rPr>
          <w:fldChar w:fldCharType="end"/>
        </w:r>
      </w:hyperlink>
    </w:p>
    <w:p w14:paraId="56AA0672" w14:textId="63616694" w:rsidR="00177EB7" w:rsidRDefault="005B2986" w:rsidP="007914DB">
      <w:pPr>
        <w:pStyle w:val="TOC3"/>
        <w:rPr>
          <w:rFonts w:asciiTheme="minorHAnsi" w:eastAsiaTheme="minorEastAsia" w:hAnsiTheme="minorHAnsi"/>
          <w:sz w:val="22"/>
          <w:szCs w:val="22"/>
          <w:lang w:val="en-AU" w:eastAsia="en-AU"/>
        </w:rPr>
      </w:pPr>
      <w:hyperlink w:anchor="_Toc7362010" w:history="1">
        <w:r w:rsidR="00177EB7" w:rsidRPr="00CA77C4">
          <w:rPr>
            <w:rStyle w:val="Hyperlink"/>
          </w:rPr>
          <w:t>4.7.</w:t>
        </w:r>
        <w:r w:rsidR="00177EB7">
          <w:rPr>
            <w:rFonts w:asciiTheme="minorHAnsi" w:eastAsiaTheme="minorEastAsia" w:hAnsiTheme="minorHAnsi"/>
            <w:sz w:val="22"/>
            <w:szCs w:val="22"/>
            <w:lang w:val="en-AU" w:eastAsia="en-AU"/>
          </w:rPr>
          <w:tab/>
        </w:r>
        <w:r w:rsidR="00177EB7" w:rsidRPr="00CA77C4">
          <w:rPr>
            <w:rStyle w:val="Hyperlink"/>
          </w:rPr>
          <w:t>Go walkabout</w:t>
        </w:r>
        <w:r w:rsidR="00177EB7">
          <w:rPr>
            <w:webHidden/>
          </w:rPr>
          <w:tab/>
        </w:r>
        <w:r w:rsidR="00177EB7">
          <w:rPr>
            <w:webHidden/>
          </w:rPr>
          <w:fldChar w:fldCharType="begin"/>
        </w:r>
        <w:r w:rsidR="00177EB7">
          <w:rPr>
            <w:webHidden/>
          </w:rPr>
          <w:instrText xml:space="preserve"> PAGEREF _Toc7362010 \h </w:instrText>
        </w:r>
        <w:r w:rsidR="00177EB7">
          <w:rPr>
            <w:webHidden/>
          </w:rPr>
        </w:r>
        <w:r w:rsidR="00177EB7">
          <w:rPr>
            <w:webHidden/>
          </w:rPr>
          <w:fldChar w:fldCharType="separate"/>
        </w:r>
        <w:r w:rsidR="009400DE">
          <w:rPr>
            <w:webHidden/>
          </w:rPr>
          <w:t>12</w:t>
        </w:r>
        <w:r w:rsidR="00177EB7">
          <w:rPr>
            <w:webHidden/>
          </w:rPr>
          <w:fldChar w:fldCharType="end"/>
        </w:r>
      </w:hyperlink>
    </w:p>
    <w:p w14:paraId="53C6262B" w14:textId="33C5ABF2" w:rsidR="00177EB7" w:rsidRDefault="005B2986" w:rsidP="007914DB">
      <w:pPr>
        <w:pStyle w:val="TOC3"/>
        <w:rPr>
          <w:rFonts w:asciiTheme="minorHAnsi" w:eastAsiaTheme="minorEastAsia" w:hAnsiTheme="minorHAnsi"/>
          <w:sz w:val="22"/>
          <w:szCs w:val="22"/>
          <w:lang w:val="en-AU" w:eastAsia="en-AU"/>
        </w:rPr>
      </w:pPr>
      <w:hyperlink w:anchor="_Toc7362011" w:history="1">
        <w:r w:rsidR="00177EB7" w:rsidRPr="00CA77C4">
          <w:rPr>
            <w:rStyle w:val="Hyperlink"/>
          </w:rPr>
          <w:t>4.8.</w:t>
        </w:r>
        <w:r w:rsidR="00177EB7">
          <w:rPr>
            <w:rFonts w:asciiTheme="minorHAnsi" w:eastAsiaTheme="minorEastAsia" w:hAnsiTheme="minorHAnsi"/>
            <w:sz w:val="22"/>
            <w:szCs w:val="22"/>
            <w:lang w:val="en-AU" w:eastAsia="en-AU"/>
          </w:rPr>
          <w:tab/>
        </w:r>
        <w:r w:rsidR="00177EB7" w:rsidRPr="00CA77C4">
          <w:rPr>
            <w:rStyle w:val="Hyperlink"/>
          </w:rPr>
          <w:t>Organising data in the heat of battle</w:t>
        </w:r>
        <w:r w:rsidR="00177EB7">
          <w:rPr>
            <w:webHidden/>
          </w:rPr>
          <w:tab/>
        </w:r>
        <w:r w:rsidR="00177EB7">
          <w:rPr>
            <w:webHidden/>
          </w:rPr>
          <w:fldChar w:fldCharType="begin"/>
        </w:r>
        <w:r w:rsidR="00177EB7">
          <w:rPr>
            <w:webHidden/>
          </w:rPr>
          <w:instrText xml:space="preserve"> PAGEREF _Toc7362011 \h </w:instrText>
        </w:r>
        <w:r w:rsidR="00177EB7">
          <w:rPr>
            <w:webHidden/>
          </w:rPr>
        </w:r>
        <w:r w:rsidR="00177EB7">
          <w:rPr>
            <w:webHidden/>
          </w:rPr>
          <w:fldChar w:fldCharType="separate"/>
        </w:r>
        <w:r w:rsidR="009400DE">
          <w:rPr>
            <w:webHidden/>
          </w:rPr>
          <w:t>12</w:t>
        </w:r>
        <w:r w:rsidR="00177EB7">
          <w:rPr>
            <w:webHidden/>
          </w:rPr>
          <w:fldChar w:fldCharType="end"/>
        </w:r>
      </w:hyperlink>
    </w:p>
    <w:p w14:paraId="73B328E4" w14:textId="717F413F" w:rsidR="00177EB7" w:rsidRDefault="005B2986">
      <w:pPr>
        <w:pStyle w:val="TOC2"/>
        <w:tabs>
          <w:tab w:val="left" w:pos="709"/>
        </w:tabs>
        <w:rPr>
          <w:rFonts w:asciiTheme="minorHAnsi" w:eastAsiaTheme="minorEastAsia" w:hAnsiTheme="minorHAnsi"/>
          <w:b w:val="0"/>
          <w:color w:val="auto"/>
          <w:sz w:val="22"/>
          <w:szCs w:val="22"/>
          <w:lang w:val="en-AU" w:eastAsia="en-AU"/>
        </w:rPr>
      </w:pPr>
      <w:hyperlink w:anchor="_Toc7362012" w:history="1">
        <w:r w:rsidR="00177EB7" w:rsidRPr="00CA77C4">
          <w:rPr>
            <w:rStyle w:val="Hyperlink"/>
          </w:rPr>
          <w:t>5.</w:t>
        </w:r>
        <w:r w:rsidR="007914DB">
          <w:rPr>
            <w:rFonts w:asciiTheme="minorHAnsi" w:eastAsiaTheme="minorEastAsia" w:hAnsiTheme="minorHAnsi"/>
            <w:b w:val="0"/>
            <w:color w:val="auto"/>
            <w:sz w:val="22"/>
            <w:szCs w:val="22"/>
            <w:lang w:val="en-AU" w:eastAsia="en-AU"/>
          </w:rPr>
          <w:t xml:space="preserve"> </w:t>
        </w:r>
        <w:r w:rsidR="00177EB7" w:rsidRPr="00CA77C4">
          <w:rPr>
            <w:rStyle w:val="Hyperlink"/>
          </w:rPr>
          <w:t>‘Rough epidemiology’ – turning my data into information</w:t>
        </w:r>
        <w:r w:rsidR="00177EB7">
          <w:rPr>
            <w:webHidden/>
          </w:rPr>
          <w:tab/>
        </w:r>
        <w:r w:rsidR="00177EB7">
          <w:rPr>
            <w:webHidden/>
          </w:rPr>
          <w:fldChar w:fldCharType="begin"/>
        </w:r>
        <w:r w:rsidR="00177EB7">
          <w:rPr>
            <w:webHidden/>
          </w:rPr>
          <w:instrText xml:space="preserve"> PAGEREF _Toc7362012 \h </w:instrText>
        </w:r>
        <w:r w:rsidR="00177EB7">
          <w:rPr>
            <w:webHidden/>
          </w:rPr>
        </w:r>
        <w:r w:rsidR="00177EB7">
          <w:rPr>
            <w:webHidden/>
          </w:rPr>
          <w:fldChar w:fldCharType="separate"/>
        </w:r>
        <w:r w:rsidR="009400DE">
          <w:rPr>
            <w:webHidden/>
          </w:rPr>
          <w:t>13</w:t>
        </w:r>
        <w:r w:rsidR="00177EB7">
          <w:rPr>
            <w:webHidden/>
          </w:rPr>
          <w:fldChar w:fldCharType="end"/>
        </w:r>
      </w:hyperlink>
    </w:p>
    <w:p w14:paraId="3B34BAE6" w14:textId="554EE0D4" w:rsidR="00177EB7" w:rsidRDefault="005B2986" w:rsidP="007914DB">
      <w:pPr>
        <w:pStyle w:val="TOC3"/>
        <w:rPr>
          <w:rFonts w:asciiTheme="minorHAnsi" w:eastAsiaTheme="minorEastAsia" w:hAnsiTheme="minorHAnsi"/>
          <w:sz w:val="22"/>
          <w:szCs w:val="22"/>
          <w:lang w:val="en-AU" w:eastAsia="en-AU"/>
        </w:rPr>
      </w:pPr>
      <w:hyperlink w:anchor="_Toc7362013" w:history="1">
        <w:r w:rsidR="00177EB7" w:rsidRPr="00CA77C4">
          <w:rPr>
            <w:rStyle w:val="Hyperlink"/>
          </w:rPr>
          <w:t>5.1.</w:t>
        </w:r>
        <w:r w:rsidR="00177EB7">
          <w:rPr>
            <w:rFonts w:asciiTheme="minorHAnsi" w:eastAsiaTheme="minorEastAsia" w:hAnsiTheme="minorHAnsi"/>
            <w:sz w:val="22"/>
            <w:szCs w:val="22"/>
            <w:lang w:val="en-AU" w:eastAsia="en-AU"/>
          </w:rPr>
          <w:tab/>
        </w:r>
        <w:r w:rsidR="00177EB7" w:rsidRPr="00CA77C4">
          <w:rPr>
            <w:rStyle w:val="Hyperlink"/>
          </w:rPr>
          <w:t>How many animals at risk?</w:t>
        </w:r>
        <w:r w:rsidR="00177EB7">
          <w:rPr>
            <w:webHidden/>
          </w:rPr>
          <w:tab/>
        </w:r>
        <w:r w:rsidR="00177EB7">
          <w:rPr>
            <w:webHidden/>
          </w:rPr>
          <w:fldChar w:fldCharType="begin"/>
        </w:r>
        <w:r w:rsidR="00177EB7">
          <w:rPr>
            <w:webHidden/>
          </w:rPr>
          <w:instrText xml:space="preserve"> PAGEREF _Toc7362013 \h </w:instrText>
        </w:r>
        <w:r w:rsidR="00177EB7">
          <w:rPr>
            <w:webHidden/>
          </w:rPr>
        </w:r>
        <w:r w:rsidR="00177EB7">
          <w:rPr>
            <w:webHidden/>
          </w:rPr>
          <w:fldChar w:fldCharType="separate"/>
        </w:r>
        <w:r w:rsidR="009400DE">
          <w:rPr>
            <w:webHidden/>
          </w:rPr>
          <w:t>13</w:t>
        </w:r>
        <w:r w:rsidR="00177EB7">
          <w:rPr>
            <w:webHidden/>
          </w:rPr>
          <w:fldChar w:fldCharType="end"/>
        </w:r>
      </w:hyperlink>
    </w:p>
    <w:p w14:paraId="70F2DDFF" w14:textId="6EBD9965" w:rsidR="00177EB7" w:rsidRDefault="005B2986" w:rsidP="007914DB">
      <w:pPr>
        <w:pStyle w:val="TOC3"/>
        <w:rPr>
          <w:rFonts w:asciiTheme="minorHAnsi" w:eastAsiaTheme="minorEastAsia" w:hAnsiTheme="minorHAnsi"/>
          <w:sz w:val="22"/>
          <w:szCs w:val="22"/>
          <w:lang w:val="en-AU" w:eastAsia="en-AU"/>
        </w:rPr>
      </w:pPr>
      <w:hyperlink w:anchor="_Toc7362014" w:history="1">
        <w:r w:rsidR="00177EB7" w:rsidRPr="00CA77C4">
          <w:rPr>
            <w:rStyle w:val="Hyperlink"/>
          </w:rPr>
          <w:t>5.2.</w:t>
        </w:r>
        <w:r w:rsidR="00177EB7">
          <w:rPr>
            <w:rFonts w:asciiTheme="minorHAnsi" w:eastAsiaTheme="minorEastAsia" w:hAnsiTheme="minorHAnsi"/>
            <w:sz w:val="22"/>
            <w:szCs w:val="22"/>
            <w:lang w:val="en-AU" w:eastAsia="en-AU"/>
          </w:rPr>
          <w:tab/>
        </w:r>
        <w:r w:rsidR="00177EB7" w:rsidRPr="00CA77C4">
          <w:rPr>
            <w:rStyle w:val="Hyperlink"/>
          </w:rPr>
          <w:t>Generate an epidemic curve</w:t>
        </w:r>
        <w:r w:rsidR="00177EB7">
          <w:rPr>
            <w:webHidden/>
          </w:rPr>
          <w:tab/>
        </w:r>
        <w:r w:rsidR="00177EB7">
          <w:rPr>
            <w:webHidden/>
          </w:rPr>
          <w:fldChar w:fldCharType="begin"/>
        </w:r>
        <w:r w:rsidR="00177EB7">
          <w:rPr>
            <w:webHidden/>
          </w:rPr>
          <w:instrText xml:space="preserve"> PAGEREF _Toc7362014 \h </w:instrText>
        </w:r>
        <w:r w:rsidR="00177EB7">
          <w:rPr>
            <w:webHidden/>
          </w:rPr>
        </w:r>
        <w:r w:rsidR="00177EB7">
          <w:rPr>
            <w:webHidden/>
          </w:rPr>
          <w:fldChar w:fldCharType="separate"/>
        </w:r>
        <w:r w:rsidR="009400DE">
          <w:rPr>
            <w:webHidden/>
          </w:rPr>
          <w:t>14</w:t>
        </w:r>
        <w:r w:rsidR="00177EB7">
          <w:rPr>
            <w:webHidden/>
          </w:rPr>
          <w:fldChar w:fldCharType="end"/>
        </w:r>
      </w:hyperlink>
    </w:p>
    <w:p w14:paraId="303B74AD" w14:textId="31EA2488" w:rsidR="00177EB7" w:rsidRDefault="005B2986" w:rsidP="007914DB">
      <w:pPr>
        <w:pStyle w:val="TOC3"/>
        <w:rPr>
          <w:rFonts w:asciiTheme="minorHAnsi" w:eastAsiaTheme="minorEastAsia" w:hAnsiTheme="minorHAnsi"/>
          <w:sz w:val="22"/>
          <w:szCs w:val="22"/>
          <w:lang w:val="en-AU" w:eastAsia="en-AU"/>
        </w:rPr>
      </w:pPr>
      <w:hyperlink w:anchor="_Toc7362015" w:history="1">
        <w:r w:rsidR="00177EB7" w:rsidRPr="00CA77C4">
          <w:rPr>
            <w:rStyle w:val="Hyperlink"/>
          </w:rPr>
          <w:t>5.3.</w:t>
        </w:r>
        <w:r w:rsidR="00177EB7">
          <w:rPr>
            <w:rFonts w:asciiTheme="minorHAnsi" w:eastAsiaTheme="minorEastAsia" w:hAnsiTheme="minorHAnsi"/>
            <w:sz w:val="22"/>
            <w:szCs w:val="22"/>
            <w:lang w:val="en-AU" w:eastAsia="en-AU"/>
          </w:rPr>
          <w:tab/>
        </w:r>
        <w:r w:rsidR="00177EB7" w:rsidRPr="00CA77C4">
          <w:rPr>
            <w:rStyle w:val="Hyperlink"/>
          </w:rPr>
          <w:t>How do I measure the progress of this disease?</w:t>
        </w:r>
        <w:r w:rsidR="00177EB7">
          <w:rPr>
            <w:webHidden/>
          </w:rPr>
          <w:tab/>
        </w:r>
        <w:r w:rsidR="00177EB7">
          <w:rPr>
            <w:webHidden/>
          </w:rPr>
          <w:fldChar w:fldCharType="begin"/>
        </w:r>
        <w:r w:rsidR="00177EB7">
          <w:rPr>
            <w:webHidden/>
          </w:rPr>
          <w:instrText xml:space="preserve"> PAGEREF _Toc7362015 \h </w:instrText>
        </w:r>
        <w:r w:rsidR="00177EB7">
          <w:rPr>
            <w:webHidden/>
          </w:rPr>
        </w:r>
        <w:r w:rsidR="00177EB7">
          <w:rPr>
            <w:webHidden/>
          </w:rPr>
          <w:fldChar w:fldCharType="separate"/>
        </w:r>
        <w:r w:rsidR="009400DE">
          <w:rPr>
            <w:webHidden/>
          </w:rPr>
          <w:t>14</w:t>
        </w:r>
        <w:r w:rsidR="00177EB7">
          <w:rPr>
            <w:webHidden/>
          </w:rPr>
          <w:fldChar w:fldCharType="end"/>
        </w:r>
      </w:hyperlink>
    </w:p>
    <w:p w14:paraId="73F7E032" w14:textId="4EF5EE51" w:rsidR="00177EB7" w:rsidRDefault="005B2986" w:rsidP="007914DB">
      <w:pPr>
        <w:pStyle w:val="TOC3"/>
        <w:rPr>
          <w:rFonts w:asciiTheme="minorHAnsi" w:eastAsiaTheme="minorEastAsia" w:hAnsiTheme="minorHAnsi"/>
          <w:sz w:val="22"/>
          <w:szCs w:val="22"/>
          <w:lang w:val="en-AU" w:eastAsia="en-AU"/>
        </w:rPr>
      </w:pPr>
      <w:hyperlink w:anchor="_Toc7362016" w:history="1">
        <w:r w:rsidR="00177EB7" w:rsidRPr="00CA77C4">
          <w:rPr>
            <w:rStyle w:val="Hyperlink"/>
          </w:rPr>
          <w:t xml:space="preserve">5.4 </w:t>
        </w:r>
        <w:r w:rsidR="00177EB7">
          <w:rPr>
            <w:rStyle w:val="Hyperlink"/>
          </w:rPr>
          <w:tab/>
        </w:r>
        <w:r w:rsidR="00177EB7" w:rsidRPr="00CA77C4">
          <w:rPr>
            <w:rStyle w:val="Hyperlink"/>
          </w:rPr>
          <w:t>Make a map and animate it</w:t>
        </w:r>
        <w:r w:rsidR="00177EB7">
          <w:rPr>
            <w:webHidden/>
          </w:rPr>
          <w:tab/>
        </w:r>
        <w:r w:rsidR="00177EB7">
          <w:rPr>
            <w:webHidden/>
          </w:rPr>
          <w:fldChar w:fldCharType="begin"/>
        </w:r>
        <w:r w:rsidR="00177EB7">
          <w:rPr>
            <w:webHidden/>
          </w:rPr>
          <w:instrText xml:space="preserve"> PAGEREF _Toc7362016 \h </w:instrText>
        </w:r>
        <w:r w:rsidR="00177EB7">
          <w:rPr>
            <w:webHidden/>
          </w:rPr>
        </w:r>
        <w:r w:rsidR="00177EB7">
          <w:rPr>
            <w:webHidden/>
          </w:rPr>
          <w:fldChar w:fldCharType="separate"/>
        </w:r>
        <w:r w:rsidR="009400DE">
          <w:rPr>
            <w:webHidden/>
          </w:rPr>
          <w:t>17</w:t>
        </w:r>
        <w:r w:rsidR="00177EB7">
          <w:rPr>
            <w:webHidden/>
          </w:rPr>
          <w:fldChar w:fldCharType="end"/>
        </w:r>
      </w:hyperlink>
    </w:p>
    <w:p w14:paraId="0760C5B8" w14:textId="4A644AED" w:rsidR="00177EB7" w:rsidRDefault="005B2986" w:rsidP="007914DB">
      <w:pPr>
        <w:pStyle w:val="TOC3"/>
        <w:rPr>
          <w:rFonts w:asciiTheme="minorHAnsi" w:eastAsiaTheme="minorEastAsia" w:hAnsiTheme="minorHAnsi"/>
          <w:sz w:val="22"/>
          <w:szCs w:val="22"/>
          <w:lang w:val="en-AU" w:eastAsia="en-AU"/>
        </w:rPr>
      </w:pPr>
      <w:hyperlink w:anchor="_Toc7362017" w:history="1">
        <w:r w:rsidR="00177EB7" w:rsidRPr="00CA77C4">
          <w:rPr>
            <w:rStyle w:val="Hyperlink"/>
          </w:rPr>
          <w:t xml:space="preserve">5.5 </w:t>
        </w:r>
        <w:r w:rsidR="00177EB7">
          <w:rPr>
            <w:rStyle w:val="Hyperlink"/>
          </w:rPr>
          <w:tab/>
        </w:r>
        <w:r w:rsidR="00177EB7" w:rsidRPr="00CA77C4">
          <w:rPr>
            <w:rStyle w:val="Hyperlink"/>
          </w:rPr>
          <w:t>Generate a timeline</w:t>
        </w:r>
        <w:r w:rsidR="00177EB7">
          <w:rPr>
            <w:webHidden/>
          </w:rPr>
          <w:tab/>
        </w:r>
        <w:r w:rsidR="00177EB7">
          <w:rPr>
            <w:webHidden/>
          </w:rPr>
          <w:fldChar w:fldCharType="begin"/>
        </w:r>
        <w:r w:rsidR="00177EB7">
          <w:rPr>
            <w:webHidden/>
          </w:rPr>
          <w:instrText xml:space="preserve"> PAGEREF _Toc7362017 \h </w:instrText>
        </w:r>
        <w:r w:rsidR="00177EB7">
          <w:rPr>
            <w:webHidden/>
          </w:rPr>
        </w:r>
        <w:r w:rsidR="00177EB7">
          <w:rPr>
            <w:webHidden/>
          </w:rPr>
          <w:fldChar w:fldCharType="separate"/>
        </w:r>
        <w:r w:rsidR="009400DE">
          <w:rPr>
            <w:webHidden/>
          </w:rPr>
          <w:t>19</w:t>
        </w:r>
        <w:r w:rsidR="00177EB7">
          <w:rPr>
            <w:webHidden/>
          </w:rPr>
          <w:fldChar w:fldCharType="end"/>
        </w:r>
      </w:hyperlink>
    </w:p>
    <w:p w14:paraId="268DD885" w14:textId="5488D97E" w:rsidR="00177EB7" w:rsidRDefault="005B2986" w:rsidP="007914DB">
      <w:pPr>
        <w:pStyle w:val="TOC3"/>
        <w:rPr>
          <w:rFonts w:asciiTheme="minorHAnsi" w:eastAsiaTheme="minorEastAsia" w:hAnsiTheme="minorHAnsi"/>
          <w:sz w:val="22"/>
          <w:szCs w:val="22"/>
          <w:lang w:val="en-AU" w:eastAsia="en-AU"/>
        </w:rPr>
      </w:pPr>
      <w:hyperlink w:anchor="_Toc7362018" w:history="1">
        <w:r w:rsidR="00177EB7" w:rsidRPr="00CA77C4">
          <w:rPr>
            <w:rStyle w:val="Hyperlink"/>
          </w:rPr>
          <w:t xml:space="preserve">5.6 </w:t>
        </w:r>
        <w:r w:rsidR="00177EB7">
          <w:rPr>
            <w:rStyle w:val="Hyperlink"/>
          </w:rPr>
          <w:tab/>
        </w:r>
        <w:r w:rsidR="00177EB7" w:rsidRPr="00CA77C4">
          <w:rPr>
            <w:rStyle w:val="Hyperlink"/>
          </w:rPr>
          <w:t>How far, how fast?</w:t>
        </w:r>
        <w:r w:rsidR="00177EB7">
          <w:rPr>
            <w:webHidden/>
          </w:rPr>
          <w:tab/>
        </w:r>
        <w:r w:rsidR="00177EB7">
          <w:rPr>
            <w:webHidden/>
          </w:rPr>
          <w:fldChar w:fldCharType="begin"/>
        </w:r>
        <w:r w:rsidR="00177EB7">
          <w:rPr>
            <w:webHidden/>
          </w:rPr>
          <w:instrText xml:space="preserve"> PAGEREF _Toc7362018 \h </w:instrText>
        </w:r>
        <w:r w:rsidR="00177EB7">
          <w:rPr>
            <w:webHidden/>
          </w:rPr>
        </w:r>
        <w:r w:rsidR="00177EB7">
          <w:rPr>
            <w:webHidden/>
          </w:rPr>
          <w:fldChar w:fldCharType="separate"/>
        </w:r>
        <w:r w:rsidR="009400DE">
          <w:rPr>
            <w:webHidden/>
          </w:rPr>
          <w:t>19</w:t>
        </w:r>
        <w:r w:rsidR="00177EB7">
          <w:rPr>
            <w:webHidden/>
          </w:rPr>
          <w:fldChar w:fldCharType="end"/>
        </w:r>
      </w:hyperlink>
    </w:p>
    <w:p w14:paraId="2AB83465" w14:textId="7E4D7814" w:rsidR="00177EB7" w:rsidRDefault="005B2986" w:rsidP="007914DB">
      <w:pPr>
        <w:pStyle w:val="TOC3"/>
        <w:rPr>
          <w:rFonts w:asciiTheme="minorHAnsi" w:eastAsiaTheme="minorEastAsia" w:hAnsiTheme="minorHAnsi"/>
          <w:sz w:val="22"/>
          <w:szCs w:val="22"/>
          <w:lang w:val="en-AU" w:eastAsia="en-AU"/>
        </w:rPr>
      </w:pPr>
      <w:hyperlink w:anchor="_Toc7362019" w:history="1">
        <w:r w:rsidR="00177EB7" w:rsidRPr="00CA77C4">
          <w:rPr>
            <w:rStyle w:val="Hyperlink"/>
          </w:rPr>
          <w:t xml:space="preserve">5.7 </w:t>
        </w:r>
        <w:r w:rsidR="00177EB7">
          <w:rPr>
            <w:rStyle w:val="Hyperlink"/>
          </w:rPr>
          <w:tab/>
        </w:r>
        <w:r w:rsidR="00177EB7" w:rsidRPr="00CA77C4">
          <w:rPr>
            <w:rStyle w:val="Hyperlink"/>
          </w:rPr>
          <w:t>What about links?</w:t>
        </w:r>
        <w:r w:rsidR="00177EB7">
          <w:rPr>
            <w:webHidden/>
          </w:rPr>
          <w:tab/>
        </w:r>
        <w:r w:rsidR="00177EB7">
          <w:rPr>
            <w:webHidden/>
          </w:rPr>
          <w:fldChar w:fldCharType="begin"/>
        </w:r>
        <w:r w:rsidR="00177EB7">
          <w:rPr>
            <w:webHidden/>
          </w:rPr>
          <w:instrText xml:space="preserve"> PAGEREF _Toc7362019 \h </w:instrText>
        </w:r>
        <w:r w:rsidR="00177EB7">
          <w:rPr>
            <w:webHidden/>
          </w:rPr>
        </w:r>
        <w:r w:rsidR="00177EB7">
          <w:rPr>
            <w:webHidden/>
          </w:rPr>
          <w:fldChar w:fldCharType="separate"/>
        </w:r>
        <w:r w:rsidR="009400DE">
          <w:rPr>
            <w:webHidden/>
          </w:rPr>
          <w:t>22</w:t>
        </w:r>
        <w:r w:rsidR="00177EB7">
          <w:rPr>
            <w:webHidden/>
          </w:rPr>
          <w:fldChar w:fldCharType="end"/>
        </w:r>
      </w:hyperlink>
    </w:p>
    <w:p w14:paraId="77BEC481" w14:textId="31E382FC" w:rsidR="00177EB7" w:rsidRDefault="005B2986" w:rsidP="007914DB">
      <w:pPr>
        <w:pStyle w:val="TOC3"/>
        <w:rPr>
          <w:rFonts w:asciiTheme="minorHAnsi" w:eastAsiaTheme="minorEastAsia" w:hAnsiTheme="minorHAnsi"/>
          <w:sz w:val="22"/>
          <w:szCs w:val="22"/>
          <w:lang w:val="en-AU" w:eastAsia="en-AU"/>
        </w:rPr>
      </w:pPr>
      <w:hyperlink w:anchor="_Toc7362020" w:history="1">
        <w:r w:rsidR="00177EB7" w:rsidRPr="00CA77C4">
          <w:rPr>
            <w:rStyle w:val="Hyperlink"/>
          </w:rPr>
          <w:t xml:space="preserve">5.8 </w:t>
        </w:r>
        <w:r w:rsidR="00177EB7">
          <w:rPr>
            <w:rStyle w:val="Hyperlink"/>
          </w:rPr>
          <w:tab/>
        </w:r>
        <w:r w:rsidR="00177EB7" w:rsidRPr="00CA77C4">
          <w:rPr>
            <w:rStyle w:val="Hyperlink"/>
          </w:rPr>
          <w:t>Examine the risk factors</w:t>
        </w:r>
        <w:r w:rsidR="00177EB7">
          <w:rPr>
            <w:webHidden/>
          </w:rPr>
          <w:tab/>
        </w:r>
        <w:r w:rsidR="00177EB7">
          <w:rPr>
            <w:webHidden/>
          </w:rPr>
          <w:fldChar w:fldCharType="begin"/>
        </w:r>
        <w:r w:rsidR="00177EB7">
          <w:rPr>
            <w:webHidden/>
          </w:rPr>
          <w:instrText xml:space="preserve"> PAGEREF _Toc7362020 \h </w:instrText>
        </w:r>
        <w:r w:rsidR="00177EB7">
          <w:rPr>
            <w:webHidden/>
          </w:rPr>
        </w:r>
        <w:r w:rsidR="00177EB7">
          <w:rPr>
            <w:webHidden/>
          </w:rPr>
          <w:fldChar w:fldCharType="separate"/>
        </w:r>
        <w:r w:rsidR="009400DE">
          <w:rPr>
            <w:webHidden/>
          </w:rPr>
          <w:t>22</w:t>
        </w:r>
        <w:r w:rsidR="00177EB7">
          <w:rPr>
            <w:webHidden/>
          </w:rPr>
          <w:fldChar w:fldCharType="end"/>
        </w:r>
      </w:hyperlink>
    </w:p>
    <w:p w14:paraId="6C858372" w14:textId="1C62B0F0" w:rsidR="00177EB7" w:rsidRDefault="005B2986" w:rsidP="007914DB">
      <w:pPr>
        <w:pStyle w:val="TOC3"/>
        <w:rPr>
          <w:rFonts w:asciiTheme="minorHAnsi" w:eastAsiaTheme="minorEastAsia" w:hAnsiTheme="minorHAnsi"/>
          <w:sz w:val="22"/>
          <w:szCs w:val="22"/>
          <w:lang w:val="en-AU" w:eastAsia="en-AU"/>
        </w:rPr>
      </w:pPr>
      <w:hyperlink w:anchor="_Toc7362021" w:history="1">
        <w:r w:rsidR="00177EB7" w:rsidRPr="00CA77C4">
          <w:rPr>
            <w:rStyle w:val="Hyperlink"/>
          </w:rPr>
          <w:t xml:space="preserve">5.9 </w:t>
        </w:r>
        <w:r w:rsidR="00177EB7">
          <w:rPr>
            <w:rStyle w:val="Hyperlink"/>
          </w:rPr>
          <w:tab/>
        </w:r>
        <w:r w:rsidR="00177EB7" w:rsidRPr="00CA77C4">
          <w:rPr>
            <w:rStyle w:val="Hyperlink"/>
          </w:rPr>
          <w:t>Make short-term projections for Planning Management</w:t>
        </w:r>
        <w:r w:rsidR="00177EB7">
          <w:rPr>
            <w:webHidden/>
          </w:rPr>
          <w:tab/>
        </w:r>
        <w:r w:rsidR="00177EB7">
          <w:rPr>
            <w:webHidden/>
          </w:rPr>
          <w:fldChar w:fldCharType="begin"/>
        </w:r>
        <w:r w:rsidR="00177EB7">
          <w:rPr>
            <w:webHidden/>
          </w:rPr>
          <w:instrText xml:space="preserve"> PAGEREF _Toc7362021 \h </w:instrText>
        </w:r>
        <w:r w:rsidR="00177EB7">
          <w:rPr>
            <w:webHidden/>
          </w:rPr>
        </w:r>
        <w:r w:rsidR="00177EB7">
          <w:rPr>
            <w:webHidden/>
          </w:rPr>
          <w:fldChar w:fldCharType="separate"/>
        </w:r>
        <w:r w:rsidR="009400DE">
          <w:rPr>
            <w:webHidden/>
          </w:rPr>
          <w:t>23</w:t>
        </w:r>
        <w:r w:rsidR="00177EB7">
          <w:rPr>
            <w:webHidden/>
          </w:rPr>
          <w:fldChar w:fldCharType="end"/>
        </w:r>
      </w:hyperlink>
    </w:p>
    <w:p w14:paraId="59108C8C" w14:textId="2D0BAE55" w:rsidR="00177EB7" w:rsidRDefault="005B2986">
      <w:pPr>
        <w:pStyle w:val="TOC2"/>
        <w:rPr>
          <w:rFonts w:asciiTheme="minorHAnsi" w:eastAsiaTheme="minorEastAsia" w:hAnsiTheme="minorHAnsi"/>
          <w:b w:val="0"/>
          <w:color w:val="auto"/>
          <w:sz w:val="22"/>
          <w:szCs w:val="22"/>
          <w:lang w:val="en-AU" w:eastAsia="en-AU"/>
        </w:rPr>
      </w:pPr>
      <w:hyperlink w:anchor="_Toc7362022" w:history="1">
        <w:r w:rsidR="00177EB7" w:rsidRPr="00CA77C4">
          <w:rPr>
            <w:rStyle w:val="Hyperlink"/>
          </w:rPr>
          <w:t>6. Daily and non-regular reporting duties</w:t>
        </w:r>
        <w:r w:rsidR="00177EB7">
          <w:rPr>
            <w:webHidden/>
          </w:rPr>
          <w:tab/>
        </w:r>
        <w:r w:rsidR="00177EB7">
          <w:rPr>
            <w:webHidden/>
          </w:rPr>
          <w:fldChar w:fldCharType="begin"/>
        </w:r>
        <w:r w:rsidR="00177EB7">
          <w:rPr>
            <w:webHidden/>
          </w:rPr>
          <w:instrText xml:space="preserve"> PAGEREF _Toc7362022 \h </w:instrText>
        </w:r>
        <w:r w:rsidR="00177EB7">
          <w:rPr>
            <w:webHidden/>
          </w:rPr>
        </w:r>
        <w:r w:rsidR="00177EB7">
          <w:rPr>
            <w:webHidden/>
          </w:rPr>
          <w:fldChar w:fldCharType="separate"/>
        </w:r>
        <w:r w:rsidR="009400DE">
          <w:rPr>
            <w:webHidden/>
          </w:rPr>
          <w:t>25</w:t>
        </w:r>
        <w:r w:rsidR="00177EB7">
          <w:rPr>
            <w:webHidden/>
          </w:rPr>
          <w:fldChar w:fldCharType="end"/>
        </w:r>
      </w:hyperlink>
    </w:p>
    <w:p w14:paraId="6AECB27F" w14:textId="0BBBEA29" w:rsidR="00177EB7" w:rsidRDefault="005B2986" w:rsidP="007914DB">
      <w:pPr>
        <w:pStyle w:val="TOC3"/>
        <w:rPr>
          <w:rFonts w:asciiTheme="minorHAnsi" w:eastAsiaTheme="minorEastAsia" w:hAnsiTheme="minorHAnsi"/>
          <w:sz w:val="22"/>
          <w:szCs w:val="22"/>
          <w:lang w:val="en-AU" w:eastAsia="en-AU"/>
        </w:rPr>
      </w:pPr>
      <w:hyperlink w:anchor="_Toc7362023" w:history="1">
        <w:r w:rsidR="00177EB7" w:rsidRPr="00CA77C4">
          <w:rPr>
            <w:rStyle w:val="Hyperlink"/>
          </w:rPr>
          <w:t xml:space="preserve">6.1 </w:t>
        </w:r>
        <w:r w:rsidR="00177EB7">
          <w:rPr>
            <w:rStyle w:val="Hyperlink"/>
          </w:rPr>
          <w:tab/>
        </w:r>
        <w:r w:rsidR="00177EB7" w:rsidRPr="00CA77C4">
          <w:rPr>
            <w:rStyle w:val="Hyperlink"/>
          </w:rPr>
          <w:t>Daily sitreps</w:t>
        </w:r>
        <w:r w:rsidR="00177EB7">
          <w:rPr>
            <w:webHidden/>
          </w:rPr>
          <w:tab/>
        </w:r>
        <w:r w:rsidR="00177EB7">
          <w:rPr>
            <w:webHidden/>
          </w:rPr>
          <w:fldChar w:fldCharType="begin"/>
        </w:r>
        <w:r w:rsidR="00177EB7">
          <w:rPr>
            <w:webHidden/>
          </w:rPr>
          <w:instrText xml:space="preserve"> PAGEREF _Toc7362023 \h </w:instrText>
        </w:r>
        <w:r w:rsidR="00177EB7">
          <w:rPr>
            <w:webHidden/>
          </w:rPr>
        </w:r>
        <w:r w:rsidR="00177EB7">
          <w:rPr>
            <w:webHidden/>
          </w:rPr>
          <w:fldChar w:fldCharType="separate"/>
        </w:r>
        <w:r w:rsidR="009400DE">
          <w:rPr>
            <w:webHidden/>
          </w:rPr>
          <w:t>25</w:t>
        </w:r>
        <w:r w:rsidR="00177EB7">
          <w:rPr>
            <w:webHidden/>
          </w:rPr>
          <w:fldChar w:fldCharType="end"/>
        </w:r>
      </w:hyperlink>
    </w:p>
    <w:p w14:paraId="15889199" w14:textId="48A319E7" w:rsidR="00177EB7" w:rsidRDefault="005B2986" w:rsidP="007914DB">
      <w:pPr>
        <w:pStyle w:val="TOC3"/>
        <w:rPr>
          <w:rFonts w:asciiTheme="minorHAnsi" w:eastAsiaTheme="minorEastAsia" w:hAnsiTheme="minorHAnsi"/>
          <w:sz w:val="22"/>
          <w:szCs w:val="22"/>
          <w:lang w:val="en-AU" w:eastAsia="en-AU"/>
        </w:rPr>
      </w:pPr>
      <w:hyperlink w:anchor="_Toc7362024" w:history="1">
        <w:r w:rsidR="00177EB7" w:rsidRPr="00CA77C4">
          <w:rPr>
            <w:rStyle w:val="Hyperlink"/>
          </w:rPr>
          <w:t xml:space="preserve">6.2 </w:t>
        </w:r>
        <w:r w:rsidR="00177EB7">
          <w:rPr>
            <w:rStyle w:val="Hyperlink"/>
          </w:rPr>
          <w:tab/>
        </w:r>
        <w:r w:rsidR="00177EB7" w:rsidRPr="00CA77C4">
          <w:rPr>
            <w:rStyle w:val="Hyperlink"/>
          </w:rPr>
          <w:t>Analytical reports</w:t>
        </w:r>
        <w:r w:rsidR="00177EB7">
          <w:rPr>
            <w:webHidden/>
          </w:rPr>
          <w:tab/>
        </w:r>
        <w:r w:rsidR="00177EB7">
          <w:rPr>
            <w:webHidden/>
          </w:rPr>
          <w:fldChar w:fldCharType="begin"/>
        </w:r>
        <w:r w:rsidR="00177EB7">
          <w:rPr>
            <w:webHidden/>
          </w:rPr>
          <w:instrText xml:space="preserve"> PAGEREF _Toc7362024 \h </w:instrText>
        </w:r>
        <w:r w:rsidR="00177EB7">
          <w:rPr>
            <w:webHidden/>
          </w:rPr>
        </w:r>
        <w:r w:rsidR="00177EB7">
          <w:rPr>
            <w:webHidden/>
          </w:rPr>
          <w:fldChar w:fldCharType="separate"/>
        </w:r>
        <w:r w:rsidR="009400DE">
          <w:rPr>
            <w:webHidden/>
          </w:rPr>
          <w:t>25</w:t>
        </w:r>
        <w:r w:rsidR="00177EB7">
          <w:rPr>
            <w:webHidden/>
          </w:rPr>
          <w:fldChar w:fldCharType="end"/>
        </w:r>
      </w:hyperlink>
    </w:p>
    <w:p w14:paraId="33465DF2" w14:textId="20AF737A" w:rsidR="00177EB7" w:rsidRDefault="005B2986" w:rsidP="007914DB">
      <w:pPr>
        <w:pStyle w:val="TOC3"/>
        <w:rPr>
          <w:rFonts w:asciiTheme="minorHAnsi" w:eastAsiaTheme="minorEastAsia" w:hAnsiTheme="minorHAnsi"/>
          <w:sz w:val="22"/>
          <w:szCs w:val="22"/>
          <w:lang w:val="en-AU" w:eastAsia="en-AU"/>
        </w:rPr>
      </w:pPr>
      <w:hyperlink w:anchor="_Toc7362025" w:history="1">
        <w:r w:rsidR="00177EB7" w:rsidRPr="00CA77C4">
          <w:rPr>
            <w:rStyle w:val="Hyperlink"/>
          </w:rPr>
          <w:t xml:space="preserve">6.3 </w:t>
        </w:r>
        <w:r w:rsidR="00177EB7">
          <w:rPr>
            <w:rStyle w:val="Hyperlink"/>
          </w:rPr>
          <w:tab/>
        </w:r>
        <w:r w:rsidR="00177EB7" w:rsidRPr="00CA77C4">
          <w:rPr>
            <w:rStyle w:val="Hyperlink"/>
          </w:rPr>
          <w:t>Recommendations</w:t>
        </w:r>
        <w:r w:rsidR="00177EB7">
          <w:rPr>
            <w:webHidden/>
          </w:rPr>
          <w:tab/>
        </w:r>
        <w:r w:rsidR="00177EB7">
          <w:rPr>
            <w:webHidden/>
          </w:rPr>
          <w:fldChar w:fldCharType="begin"/>
        </w:r>
        <w:r w:rsidR="00177EB7">
          <w:rPr>
            <w:webHidden/>
          </w:rPr>
          <w:instrText xml:space="preserve"> PAGEREF _Toc7362025 \h </w:instrText>
        </w:r>
        <w:r w:rsidR="00177EB7">
          <w:rPr>
            <w:webHidden/>
          </w:rPr>
        </w:r>
        <w:r w:rsidR="00177EB7">
          <w:rPr>
            <w:webHidden/>
          </w:rPr>
          <w:fldChar w:fldCharType="separate"/>
        </w:r>
        <w:r w:rsidR="009400DE">
          <w:rPr>
            <w:webHidden/>
          </w:rPr>
          <w:t>25</w:t>
        </w:r>
        <w:r w:rsidR="00177EB7">
          <w:rPr>
            <w:webHidden/>
          </w:rPr>
          <w:fldChar w:fldCharType="end"/>
        </w:r>
      </w:hyperlink>
    </w:p>
    <w:p w14:paraId="2D8ECBB5" w14:textId="0FFD3F43" w:rsidR="00177EB7" w:rsidRDefault="005B2986" w:rsidP="007914DB">
      <w:pPr>
        <w:pStyle w:val="TOC3"/>
        <w:rPr>
          <w:rFonts w:asciiTheme="minorHAnsi" w:eastAsiaTheme="minorEastAsia" w:hAnsiTheme="minorHAnsi"/>
          <w:sz w:val="22"/>
          <w:szCs w:val="22"/>
          <w:lang w:val="en-AU" w:eastAsia="en-AU"/>
        </w:rPr>
      </w:pPr>
      <w:hyperlink w:anchor="_Toc7362026" w:history="1">
        <w:r w:rsidR="00177EB7" w:rsidRPr="00CA77C4">
          <w:rPr>
            <w:rStyle w:val="Hyperlink"/>
          </w:rPr>
          <w:t xml:space="preserve">6.4 </w:t>
        </w:r>
        <w:r w:rsidR="00177EB7">
          <w:rPr>
            <w:rStyle w:val="Hyperlink"/>
          </w:rPr>
          <w:tab/>
        </w:r>
        <w:r w:rsidR="00177EB7" w:rsidRPr="00CA77C4">
          <w:rPr>
            <w:rStyle w:val="Hyperlink"/>
          </w:rPr>
          <w:t>Other</w:t>
        </w:r>
        <w:r w:rsidR="00177EB7">
          <w:rPr>
            <w:webHidden/>
          </w:rPr>
          <w:tab/>
        </w:r>
        <w:r w:rsidR="00177EB7">
          <w:rPr>
            <w:webHidden/>
          </w:rPr>
          <w:fldChar w:fldCharType="begin"/>
        </w:r>
        <w:r w:rsidR="00177EB7">
          <w:rPr>
            <w:webHidden/>
          </w:rPr>
          <w:instrText xml:space="preserve"> PAGEREF _Toc7362026 \h </w:instrText>
        </w:r>
        <w:r w:rsidR="00177EB7">
          <w:rPr>
            <w:webHidden/>
          </w:rPr>
        </w:r>
        <w:r w:rsidR="00177EB7">
          <w:rPr>
            <w:webHidden/>
          </w:rPr>
          <w:fldChar w:fldCharType="separate"/>
        </w:r>
        <w:r w:rsidR="009400DE">
          <w:rPr>
            <w:webHidden/>
          </w:rPr>
          <w:t>25</w:t>
        </w:r>
        <w:r w:rsidR="00177EB7">
          <w:rPr>
            <w:webHidden/>
          </w:rPr>
          <w:fldChar w:fldCharType="end"/>
        </w:r>
      </w:hyperlink>
    </w:p>
    <w:p w14:paraId="5A299A78" w14:textId="5C7F5970" w:rsidR="00177EB7" w:rsidRDefault="005B2986">
      <w:pPr>
        <w:pStyle w:val="TOC2"/>
        <w:rPr>
          <w:rFonts w:asciiTheme="minorHAnsi" w:eastAsiaTheme="minorEastAsia" w:hAnsiTheme="minorHAnsi"/>
          <w:b w:val="0"/>
          <w:color w:val="auto"/>
          <w:sz w:val="22"/>
          <w:szCs w:val="22"/>
          <w:lang w:val="en-AU" w:eastAsia="en-AU"/>
        </w:rPr>
      </w:pPr>
      <w:hyperlink w:anchor="_Toc7362027" w:history="1">
        <w:r w:rsidR="00177EB7" w:rsidRPr="00CA77C4">
          <w:rPr>
            <w:rStyle w:val="Hyperlink"/>
          </w:rPr>
          <w:t>7. Continuity</w:t>
        </w:r>
        <w:r w:rsidR="00177EB7">
          <w:rPr>
            <w:webHidden/>
          </w:rPr>
          <w:tab/>
        </w:r>
        <w:r w:rsidR="00177EB7">
          <w:rPr>
            <w:webHidden/>
          </w:rPr>
          <w:fldChar w:fldCharType="begin"/>
        </w:r>
        <w:r w:rsidR="00177EB7">
          <w:rPr>
            <w:webHidden/>
          </w:rPr>
          <w:instrText xml:space="preserve"> PAGEREF _Toc7362027 \h </w:instrText>
        </w:r>
        <w:r w:rsidR="00177EB7">
          <w:rPr>
            <w:webHidden/>
          </w:rPr>
        </w:r>
        <w:r w:rsidR="00177EB7">
          <w:rPr>
            <w:webHidden/>
          </w:rPr>
          <w:fldChar w:fldCharType="separate"/>
        </w:r>
        <w:r w:rsidR="009400DE">
          <w:rPr>
            <w:webHidden/>
          </w:rPr>
          <w:t>26</w:t>
        </w:r>
        <w:r w:rsidR="00177EB7">
          <w:rPr>
            <w:webHidden/>
          </w:rPr>
          <w:fldChar w:fldCharType="end"/>
        </w:r>
      </w:hyperlink>
    </w:p>
    <w:p w14:paraId="0917E4E2" w14:textId="6674D53F" w:rsidR="00177EB7" w:rsidRDefault="005B2986">
      <w:pPr>
        <w:pStyle w:val="TOC2"/>
        <w:rPr>
          <w:rFonts w:asciiTheme="minorHAnsi" w:eastAsiaTheme="minorEastAsia" w:hAnsiTheme="minorHAnsi"/>
          <w:b w:val="0"/>
          <w:color w:val="auto"/>
          <w:sz w:val="22"/>
          <w:szCs w:val="22"/>
          <w:lang w:val="en-AU" w:eastAsia="en-AU"/>
        </w:rPr>
      </w:pPr>
      <w:hyperlink w:anchor="_Toc7362028" w:history="1">
        <w:r w:rsidR="00177EB7" w:rsidRPr="00CA77C4">
          <w:rPr>
            <w:rStyle w:val="Hyperlink"/>
          </w:rPr>
          <w:t>8. Follow-up studies</w:t>
        </w:r>
        <w:r w:rsidR="00177EB7">
          <w:rPr>
            <w:webHidden/>
          </w:rPr>
          <w:tab/>
        </w:r>
        <w:r w:rsidR="00177EB7">
          <w:rPr>
            <w:webHidden/>
          </w:rPr>
          <w:fldChar w:fldCharType="begin"/>
        </w:r>
        <w:r w:rsidR="00177EB7">
          <w:rPr>
            <w:webHidden/>
          </w:rPr>
          <w:instrText xml:space="preserve"> PAGEREF _Toc7362028 \h </w:instrText>
        </w:r>
        <w:r w:rsidR="00177EB7">
          <w:rPr>
            <w:webHidden/>
          </w:rPr>
        </w:r>
        <w:r w:rsidR="00177EB7">
          <w:rPr>
            <w:webHidden/>
          </w:rPr>
          <w:fldChar w:fldCharType="separate"/>
        </w:r>
        <w:r w:rsidR="009400DE">
          <w:rPr>
            <w:webHidden/>
          </w:rPr>
          <w:t>26</w:t>
        </w:r>
        <w:r w:rsidR="00177EB7">
          <w:rPr>
            <w:webHidden/>
          </w:rPr>
          <w:fldChar w:fldCharType="end"/>
        </w:r>
      </w:hyperlink>
    </w:p>
    <w:p w14:paraId="775CE8EE" w14:textId="77777777" w:rsidR="00177EB7" w:rsidRDefault="00177EB7" w:rsidP="006E0062">
      <w:pPr>
        <w:pStyle w:val="TOC3"/>
        <w:rPr>
          <w:rStyle w:val="Hyperlink"/>
        </w:rPr>
      </w:pPr>
      <w:r>
        <w:rPr>
          <w:rStyle w:val="Hyperlink"/>
        </w:rPr>
        <w:br w:type="page"/>
      </w:r>
    </w:p>
    <w:p w14:paraId="74B46C2B" w14:textId="6216CF43" w:rsidR="00177EB7" w:rsidRDefault="005B2986" w:rsidP="00325353">
      <w:pPr>
        <w:pStyle w:val="TOC1"/>
        <w:tabs>
          <w:tab w:val="clear" w:pos="993"/>
          <w:tab w:val="left" w:pos="851"/>
        </w:tabs>
        <w:ind w:left="851" w:hanging="851"/>
        <w:rPr>
          <w:rFonts w:asciiTheme="minorHAnsi" w:eastAsiaTheme="minorEastAsia" w:hAnsiTheme="minorHAnsi"/>
          <w:sz w:val="22"/>
          <w:szCs w:val="22"/>
          <w:lang w:val="en-AU" w:eastAsia="en-AU"/>
        </w:rPr>
      </w:pPr>
      <w:hyperlink w:anchor="_Toc7362029" w:history="1">
        <w:r w:rsidR="00177EB7" w:rsidRPr="00CA77C4">
          <w:rPr>
            <w:rStyle w:val="Hyperlink"/>
          </w:rPr>
          <w:t xml:space="preserve">Part 2. </w:t>
        </w:r>
        <w:r w:rsidR="007914DB">
          <w:rPr>
            <w:rStyle w:val="Hyperlink"/>
          </w:rPr>
          <w:tab/>
        </w:r>
        <w:r w:rsidR="00177EB7" w:rsidRPr="00CA77C4">
          <w:rPr>
            <w:rStyle w:val="Hyperlink"/>
          </w:rPr>
          <w:t>General principles of disease response at the state coordination centre (SCC)</w:t>
        </w:r>
        <w:r w:rsidR="00177EB7">
          <w:rPr>
            <w:webHidden/>
          </w:rPr>
          <w:tab/>
        </w:r>
        <w:r w:rsidR="00177EB7">
          <w:rPr>
            <w:webHidden/>
          </w:rPr>
          <w:fldChar w:fldCharType="begin"/>
        </w:r>
        <w:r w:rsidR="00177EB7">
          <w:rPr>
            <w:webHidden/>
          </w:rPr>
          <w:instrText xml:space="preserve"> PAGEREF _Toc7362029 \h </w:instrText>
        </w:r>
        <w:r w:rsidR="00177EB7">
          <w:rPr>
            <w:webHidden/>
          </w:rPr>
        </w:r>
        <w:r w:rsidR="00177EB7">
          <w:rPr>
            <w:webHidden/>
          </w:rPr>
          <w:fldChar w:fldCharType="separate"/>
        </w:r>
        <w:r w:rsidR="009400DE">
          <w:rPr>
            <w:webHidden/>
          </w:rPr>
          <w:t>27</w:t>
        </w:r>
        <w:r w:rsidR="00177EB7">
          <w:rPr>
            <w:webHidden/>
          </w:rPr>
          <w:fldChar w:fldCharType="end"/>
        </w:r>
      </w:hyperlink>
    </w:p>
    <w:p w14:paraId="48A6A50E" w14:textId="2764C9F1" w:rsidR="00177EB7" w:rsidRDefault="005B2986">
      <w:pPr>
        <w:pStyle w:val="TOC2"/>
        <w:rPr>
          <w:rFonts w:asciiTheme="minorHAnsi" w:eastAsiaTheme="minorEastAsia" w:hAnsiTheme="minorHAnsi"/>
          <w:b w:val="0"/>
          <w:color w:val="auto"/>
          <w:sz w:val="22"/>
          <w:szCs w:val="22"/>
          <w:lang w:val="en-AU" w:eastAsia="en-AU"/>
        </w:rPr>
      </w:pPr>
      <w:hyperlink w:anchor="_Toc7362030" w:history="1">
        <w:r w:rsidR="00177EB7" w:rsidRPr="00CA77C4">
          <w:rPr>
            <w:rStyle w:val="Hyperlink"/>
          </w:rPr>
          <w:t>9. SCC epidemiology</w:t>
        </w:r>
        <w:r w:rsidR="00177EB7">
          <w:rPr>
            <w:webHidden/>
          </w:rPr>
          <w:tab/>
        </w:r>
        <w:r w:rsidR="00177EB7">
          <w:rPr>
            <w:webHidden/>
          </w:rPr>
          <w:fldChar w:fldCharType="begin"/>
        </w:r>
        <w:r w:rsidR="00177EB7">
          <w:rPr>
            <w:webHidden/>
          </w:rPr>
          <w:instrText xml:space="preserve"> PAGEREF _Toc7362030 \h </w:instrText>
        </w:r>
        <w:r w:rsidR="00177EB7">
          <w:rPr>
            <w:webHidden/>
          </w:rPr>
        </w:r>
        <w:r w:rsidR="00177EB7">
          <w:rPr>
            <w:webHidden/>
          </w:rPr>
          <w:fldChar w:fldCharType="separate"/>
        </w:r>
        <w:r w:rsidR="009400DE">
          <w:rPr>
            <w:webHidden/>
          </w:rPr>
          <w:t>28</w:t>
        </w:r>
        <w:r w:rsidR="00177EB7">
          <w:rPr>
            <w:webHidden/>
          </w:rPr>
          <w:fldChar w:fldCharType="end"/>
        </w:r>
      </w:hyperlink>
    </w:p>
    <w:p w14:paraId="3C16F89B" w14:textId="09A12D59" w:rsidR="00177EB7" w:rsidRDefault="005B2986">
      <w:pPr>
        <w:pStyle w:val="TOC2"/>
        <w:rPr>
          <w:rFonts w:asciiTheme="minorHAnsi" w:eastAsiaTheme="minorEastAsia" w:hAnsiTheme="minorHAnsi"/>
          <w:b w:val="0"/>
          <w:color w:val="auto"/>
          <w:sz w:val="22"/>
          <w:szCs w:val="22"/>
          <w:lang w:val="en-AU" w:eastAsia="en-AU"/>
        </w:rPr>
      </w:pPr>
      <w:hyperlink w:anchor="_Toc7362031" w:history="1">
        <w:r w:rsidR="00177EB7" w:rsidRPr="00CA77C4">
          <w:rPr>
            <w:rStyle w:val="Hyperlink"/>
          </w:rPr>
          <w:t>10. What to do when the summons is received</w:t>
        </w:r>
        <w:r w:rsidR="00177EB7">
          <w:rPr>
            <w:webHidden/>
          </w:rPr>
          <w:tab/>
        </w:r>
        <w:r w:rsidR="00177EB7">
          <w:rPr>
            <w:webHidden/>
          </w:rPr>
          <w:fldChar w:fldCharType="begin"/>
        </w:r>
        <w:r w:rsidR="00177EB7">
          <w:rPr>
            <w:webHidden/>
          </w:rPr>
          <w:instrText xml:space="preserve"> PAGEREF _Toc7362031 \h </w:instrText>
        </w:r>
        <w:r w:rsidR="00177EB7">
          <w:rPr>
            <w:webHidden/>
          </w:rPr>
        </w:r>
        <w:r w:rsidR="00177EB7">
          <w:rPr>
            <w:webHidden/>
          </w:rPr>
          <w:fldChar w:fldCharType="separate"/>
        </w:r>
        <w:r w:rsidR="009400DE">
          <w:rPr>
            <w:webHidden/>
          </w:rPr>
          <w:t>28</w:t>
        </w:r>
        <w:r w:rsidR="00177EB7">
          <w:rPr>
            <w:webHidden/>
          </w:rPr>
          <w:fldChar w:fldCharType="end"/>
        </w:r>
      </w:hyperlink>
    </w:p>
    <w:p w14:paraId="584C2913" w14:textId="6FA2E90D" w:rsidR="00177EB7" w:rsidRDefault="005B2986">
      <w:pPr>
        <w:pStyle w:val="TOC2"/>
        <w:rPr>
          <w:rFonts w:asciiTheme="minorHAnsi" w:eastAsiaTheme="minorEastAsia" w:hAnsiTheme="minorHAnsi"/>
          <w:b w:val="0"/>
          <w:color w:val="auto"/>
          <w:sz w:val="22"/>
          <w:szCs w:val="22"/>
          <w:lang w:val="en-AU" w:eastAsia="en-AU"/>
        </w:rPr>
      </w:pPr>
      <w:hyperlink w:anchor="_Toc7362032" w:history="1">
        <w:r w:rsidR="00177EB7" w:rsidRPr="00CA77C4">
          <w:rPr>
            <w:rStyle w:val="Hyperlink"/>
          </w:rPr>
          <w:t>11. Getting started at SCC</w:t>
        </w:r>
        <w:r w:rsidR="00177EB7">
          <w:rPr>
            <w:webHidden/>
          </w:rPr>
          <w:tab/>
        </w:r>
        <w:r w:rsidR="00177EB7">
          <w:rPr>
            <w:webHidden/>
          </w:rPr>
          <w:fldChar w:fldCharType="begin"/>
        </w:r>
        <w:r w:rsidR="00177EB7">
          <w:rPr>
            <w:webHidden/>
          </w:rPr>
          <w:instrText xml:space="preserve"> PAGEREF _Toc7362032 \h </w:instrText>
        </w:r>
        <w:r w:rsidR="00177EB7">
          <w:rPr>
            <w:webHidden/>
          </w:rPr>
        </w:r>
        <w:r w:rsidR="00177EB7">
          <w:rPr>
            <w:webHidden/>
          </w:rPr>
          <w:fldChar w:fldCharType="separate"/>
        </w:r>
        <w:r w:rsidR="009400DE">
          <w:rPr>
            <w:webHidden/>
          </w:rPr>
          <w:t>28</w:t>
        </w:r>
        <w:r w:rsidR="00177EB7">
          <w:rPr>
            <w:webHidden/>
          </w:rPr>
          <w:fldChar w:fldCharType="end"/>
        </w:r>
      </w:hyperlink>
    </w:p>
    <w:p w14:paraId="7CD0A4C7" w14:textId="6BE84BE0" w:rsidR="00177EB7" w:rsidRDefault="005B2986">
      <w:pPr>
        <w:pStyle w:val="TOC2"/>
        <w:rPr>
          <w:rFonts w:asciiTheme="minorHAnsi" w:eastAsiaTheme="minorEastAsia" w:hAnsiTheme="minorHAnsi"/>
          <w:b w:val="0"/>
          <w:color w:val="auto"/>
          <w:sz w:val="22"/>
          <w:szCs w:val="22"/>
          <w:lang w:val="en-AU" w:eastAsia="en-AU"/>
        </w:rPr>
      </w:pPr>
      <w:hyperlink w:anchor="_Toc7362033" w:history="1">
        <w:r w:rsidR="00177EB7" w:rsidRPr="00CA77C4">
          <w:rPr>
            <w:rStyle w:val="Hyperlink"/>
          </w:rPr>
          <w:t>12. Is everybody on the same wavelength?</w:t>
        </w:r>
        <w:r w:rsidR="00177EB7">
          <w:rPr>
            <w:webHidden/>
          </w:rPr>
          <w:tab/>
        </w:r>
        <w:r w:rsidR="00177EB7">
          <w:rPr>
            <w:webHidden/>
          </w:rPr>
          <w:fldChar w:fldCharType="begin"/>
        </w:r>
        <w:r w:rsidR="00177EB7">
          <w:rPr>
            <w:webHidden/>
          </w:rPr>
          <w:instrText xml:space="preserve"> PAGEREF _Toc7362033 \h </w:instrText>
        </w:r>
        <w:r w:rsidR="00177EB7">
          <w:rPr>
            <w:webHidden/>
          </w:rPr>
        </w:r>
        <w:r w:rsidR="00177EB7">
          <w:rPr>
            <w:webHidden/>
          </w:rPr>
          <w:fldChar w:fldCharType="separate"/>
        </w:r>
        <w:r w:rsidR="009400DE">
          <w:rPr>
            <w:webHidden/>
          </w:rPr>
          <w:t>32</w:t>
        </w:r>
        <w:r w:rsidR="00177EB7">
          <w:rPr>
            <w:webHidden/>
          </w:rPr>
          <w:fldChar w:fldCharType="end"/>
        </w:r>
      </w:hyperlink>
    </w:p>
    <w:p w14:paraId="6B4E4F31" w14:textId="0D846712" w:rsidR="00177EB7" w:rsidRDefault="005B2986">
      <w:pPr>
        <w:pStyle w:val="TOC2"/>
        <w:rPr>
          <w:rFonts w:asciiTheme="minorHAnsi" w:eastAsiaTheme="minorEastAsia" w:hAnsiTheme="minorHAnsi"/>
          <w:b w:val="0"/>
          <w:color w:val="auto"/>
          <w:sz w:val="22"/>
          <w:szCs w:val="22"/>
          <w:lang w:val="en-AU" w:eastAsia="en-AU"/>
        </w:rPr>
      </w:pPr>
      <w:hyperlink w:anchor="_Toc7362034" w:history="1">
        <w:r w:rsidR="00177EB7" w:rsidRPr="00CA77C4">
          <w:rPr>
            <w:rStyle w:val="Hyperlink"/>
          </w:rPr>
          <w:t>13. Getting your surveillance going</w:t>
        </w:r>
        <w:r w:rsidR="00177EB7">
          <w:rPr>
            <w:webHidden/>
          </w:rPr>
          <w:tab/>
        </w:r>
        <w:r w:rsidR="00177EB7">
          <w:rPr>
            <w:webHidden/>
          </w:rPr>
          <w:fldChar w:fldCharType="begin"/>
        </w:r>
        <w:r w:rsidR="00177EB7">
          <w:rPr>
            <w:webHidden/>
          </w:rPr>
          <w:instrText xml:space="preserve"> PAGEREF _Toc7362034 \h </w:instrText>
        </w:r>
        <w:r w:rsidR="00177EB7">
          <w:rPr>
            <w:webHidden/>
          </w:rPr>
        </w:r>
        <w:r w:rsidR="00177EB7">
          <w:rPr>
            <w:webHidden/>
          </w:rPr>
          <w:fldChar w:fldCharType="separate"/>
        </w:r>
        <w:r w:rsidR="009400DE">
          <w:rPr>
            <w:webHidden/>
          </w:rPr>
          <w:t>32</w:t>
        </w:r>
        <w:r w:rsidR="00177EB7">
          <w:rPr>
            <w:webHidden/>
          </w:rPr>
          <w:fldChar w:fldCharType="end"/>
        </w:r>
      </w:hyperlink>
    </w:p>
    <w:p w14:paraId="3640F008" w14:textId="714A5B48" w:rsidR="00177EB7" w:rsidRDefault="005B2986" w:rsidP="007914DB">
      <w:pPr>
        <w:pStyle w:val="TOC3"/>
        <w:rPr>
          <w:rFonts w:asciiTheme="minorHAnsi" w:eastAsiaTheme="minorEastAsia" w:hAnsiTheme="minorHAnsi"/>
          <w:sz w:val="22"/>
          <w:szCs w:val="22"/>
          <w:lang w:val="en-AU" w:eastAsia="en-AU"/>
        </w:rPr>
      </w:pPr>
      <w:hyperlink w:anchor="_Toc7362035" w:history="1">
        <w:r w:rsidR="00177EB7" w:rsidRPr="00CA77C4">
          <w:rPr>
            <w:rStyle w:val="Hyperlink"/>
          </w:rPr>
          <w:t xml:space="preserve">13.1 </w:t>
        </w:r>
        <w:r w:rsidR="00177EB7">
          <w:rPr>
            <w:rStyle w:val="Hyperlink"/>
          </w:rPr>
          <w:tab/>
        </w:r>
        <w:r w:rsidR="00177EB7" w:rsidRPr="00CA77C4">
          <w:rPr>
            <w:rStyle w:val="Hyperlink"/>
          </w:rPr>
          <w:t>The beginning: a good place to start</w:t>
        </w:r>
        <w:r w:rsidR="00177EB7">
          <w:rPr>
            <w:webHidden/>
          </w:rPr>
          <w:tab/>
        </w:r>
        <w:r w:rsidR="00177EB7">
          <w:rPr>
            <w:webHidden/>
          </w:rPr>
          <w:fldChar w:fldCharType="begin"/>
        </w:r>
        <w:r w:rsidR="00177EB7">
          <w:rPr>
            <w:webHidden/>
          </w:rPr>
          <w:instrText xml:space="preserve"> PAGEREF _Toc7362035 \h </w:instrText>
        </w:r>
        <w:r w:rsidR="00177EB7">
          <w:rPr>
            <w:webHidden/>
          </w:rPr>
        </w:r>
        <w:r w:rsidR="00177EB7">
          <w:rPr>
            <w:webHidden/>
          </w:rPr>
          <w:fldChar w:fldCharType="separate"/>
        </w:r>
        <w:r w:rsidR="009400DE">
          <w:rPr>
            <w:webHidden/>
          </w:rPr>
          <w:t>32</w:t>
        </w:r>
        <w:r w:rsidR="00177EB7">
          <w:rPr>
            <w:webHidden/>
          </w:rPr>
          <w:fldChar w:fldCharType="end"/>
        </w:r>
      </w:hyperlink>
    </w:p>
    <w:p w14:paraId="744525AA" w14:textId="387C4DE5" w:rsidR="00177EB7" w:rsidRDefault="005B2986" w:rsidP="007914DB">
      <w:pPr>
        <w:pStyle w:val="TOC3"/>
        <w:rPr>
          <w:rFonts w:asciiTheme="minorHAnsi" w:eastAsiaTheme="minorEastAsia" w:hAnsiTheme="minorHAnsi"/>
          <w:sz w:val="22"/>
          <w:szCs w:val="22"/>
          <w:lang w:val="en-AU" w:eastAsia="en-AU"/>
        </w:rPr>
      </w:pPr>
      <w:hyperlink w:anchor="_Toc7362036" w:history="1">
        <w:r w:rsidR="00177EB7" w:rsidRPr="00CA77C4">
          <w:rPr>
            <w:rStyle w:val="Hyperlink"/>
          </w:rPr>
          <w:t xml:space="preserve">13.2 </w:t>
        </w:r>
        <w:r w:rsidR="00177EB7">
          <w:rPr>
            <w:rStyle w:val="Hyperlink"/>
          </w:rPr>
          <w:tab/>
        </w:r>
        <w:r w:rsidR="00177EB7" w:rsidRPr="00CA77C4">
          <w:rPr>
            <w:rStyle w:val="Hyperlink"/>
          </w:rPr>
          <w:t>Finding more than disease</w:t>
        </w:r>
        <w:r w:rsidR="00177EB7">
          <w:rPr>
            <w:webHidden/>
          </w:rPr>
          <w:tab/>
        </w:r>
        <w:r w:rsidR="00177EB7">
          <w:rPr>
            <w:webHidden/>
          </w:rPr>
          <w:fldChar w:fldCharType="begin"/>
        </w:r>
        <w:r w:rsidR="00177EB7">
          <w:rPr>
            <w:webHidden/>
          </w:rPr>
          <w:instrText xml:space="preserve"> PAGEREF _Toc7362036 \h </w:instrText>
        </w:r>
        <w:r w:rsidR="00177EB7">
          <w:rPr>
            <w:webHidden/>
          </w:rPr>
        </w:r>
        <w:r w:rsidR="00177EB7">
          <w:rPr>
            <w:webHidden/>
          </w:rPr>
          <w:fldChar w:fldCharType="separate"/>
        </w:r>
        <w:r w:rsidR="009400DE">
          <w:rPr>
            <w:webHidden/>
          </w:rPr>
          <w:t>33</w:t>
        </w:r>
        <w:r w:rsidR="00177EB7">
          <w:rPr>
            <w:webHidden/>
          </w:rPr>
          <w:fldChar w:fldCharType="end"/>
        </w:r>
      </w:hyperlink>
    </w:p>
    <w:p w14:paraId="1BC2E4E5" w14:textId="0DF2ADD9" w:rsidR="00177EB7" w:rsidRDefault="005B2986" w:rsidP="007914DB">
      <w:pPr>
        <w:pStyle w:val="TOC3"/>
        <w:rPr>
          <w:rFonts w:asciiTheme="minorHAnsi" w:eastAsiaTheme="minorEastAsia" w:hAnsiTheme="minorHAnsi"/>
          <w:sz w:val="22"/>
          <w:szCs w:val="22"/>
          <w:lang w:val="en-AU" w:eastAsia="en-AU"/>
        </w:rPr>
      </w:pPr>
      <w:hyperlink w:anchor="_Toc7362037" w:history="1">
        <w:r w:rsidR="00177EB7" w:rsidRPr="00CA77C4">
          <w:rPr>
            <w:rStyle w:val="Hyperlink"/>
          </w:rPr>
          <w:t xml:space="preserve">13.3 </w:t>
        </w:r>
        <w:r w:rsidR="00177EB7">
          <w:rPr>
            <w:rStyle w:val="Hyperlink"/>
          </w:rPr>
          <w:tab/>
        </w:r>
        <w:r w:rsidR="00177EB7" w:rsidRPr="00CA77C4">
          <w:rPr>
            <w:rStyle w:val="Hyperlink"/>
          </w:rPr>
          <w:t>Moving towards disease freedom</w:t>
        </w:r>
        <w:r w:rsidR="00177EB7">
          <w:rPr>
            <w:webHidden/>
          </w:rPr>
          <w:tab/>
        </w:r>
        <w:r w:rsidR="00177EB7">
          <w:rPr>
            <w:webHidden/>
          </w:rPr>
          <w:fldChar w:fldCharType="begin"/>
        </w:r>
        <w:r w:rsidR="00177EB7">
          <w:rPr>
            <w:webHidden/>
          </w:rPr>
          <w:instrText xml:space="preserve"> PAGEREF _Toc7362037 \h </w:instrText>
        </w:r>
        <w:r w:rsidR="00177EB7">
          <w:rPr>
            <w:webHidden/>
          </w:rPr>
        </w:r>
        <w:r w:rsidR="00177EB7">
          <w:rPr>
            <w:webHidden/>
          </w:rPr>
          <w:fldChar w:fldCharType="separate"/>
        </w:r>
        <w:r w:rsidR="009400DE">
          <w:rPr>
            <w:webHidden/>
          </w:rPr>
          <w:t>33</w:t>
        </w:r>
        <w:r w:rsidR="00177EB7">
          <w:rPr>
            <w:webHidden/>
          </w:rPr>
          <w:fldChar w:fldCharType="end"/>
        </w:r>
      </w:hyperlink>
    </w:p>
    <w:p w14:paraId="1ED3DBAB" w14:textId="61833096" w:rsidR="00177EB7" w:rsidRDefault="005B2986">
      <w:pPr>
        <w:pStyle w:val="TOC2"/>
        <w:rPr>
          <w:rFonts w:asciiTheme="minorHAnsi" w:eastAsiaTheme="minorEastAsia" w:hAnsiTheme="minorHAnsi"/>
          <w:b w:val="0"/>
          <w:color w:val="auto"/>
          <w:sz w:val="22"/>
          <w:szCs w:val="22"/>
          <w:lang w:val="en-AU" w:eastAsia="en-AU"/>
        </w:rPr>
      </w:pPr>
      <w:hyperlink w:anchor="_Toc7362038" w:history="1">
        <w:r w:rsidR="00177EB7" w:rsidRPr="00CA77C4">
          <w:rPr>
            <w:rStyle w:val="Hyperlink"/>
          </w:rPr>
          <w:t>14. Daily tasks</w:t>
        </w:r>
        <w:r w:rsidR="00177EB7">
          <w:rPr>
            <w:webHidden/>
          </w:rPr>
          <w:tab/>
        </w:r>
        <w:r w:rsidR="00177EB7">
          <w:rPr>
            <w:webHidden/>
          </w:rPr>
          <w:fldChar w:fldCharType="begin"/>
        </w:r>
        <w:r w:rsidR="00177EB7">
          <w:rPr>
            <w:webHidden/>
          </w:rPr>
          <w:instrText xml:space="preserve"> PAGEREF _Toc7362038 \h </w:instrText>
        </w:r>
        <w:r w:rsidR="00177EB7">
          <w:rPr>
            <w:webHidden/>
          </w:rPr>
        </w:r>
        <w:r w:rsidR="00177EB7">
          <w:rPr>
            <w:webHidden/>
          </w:rPr>
          <w:fldChar w:fldCharType="separate"/>
        </w:r>
        <w:r w:rsidR="009400DE">
          <w:rPr>
            <w:webHidden/>
          </w:rPr>
          <w:t>34</w:t>
        </w:r>
        <w:r w:rsidR="00177EB7">
          <w:rPr>
            <w:webHidden/>
          </w:rPr>
          <w:fldChar w:fldCharType="end"/>
        </w:r>
      </w:hyperlink>
    </w:p>
    <w:p w14:paraId="409EE49F" w14:textId="6FEBE1A5" w:rsidR="00177EB7" w:rsidRDefault="005B2986">
      <w:pPr>
        <w:pStyle w:val="TOC2"/>
        <w:rPr>
          <w:rFonts w:asciiTheme="minorHAnsi" w:eastAsiaTheme="minorEastAsia" w:hAnsiTheme="minorHAnsi"/>
          <w:b w:val="0"/>
          <w:color w:val="auto"/>
          <w:sz w:val="22"/>
          <w:szCs w:val="22"/>
          <w:lang w:val="en-AU" w:eastAsia="en-AU"/>
        </w:rPr>
      </w:pPr>
      <w:hyperlink w:anchor="_Toc7362039" w:history="1">
        <w:r w:rsidR="00177EB7" w:rsidRPr="00CA77C4">
          <w:rPr>
            <w:rStyle w:val="Hyperlink"/>
          </w:rPr>
          <w:t>15. Scenario construction</w:t>
        </w:r>
        <w:r w:rsidR="00177EB7">
          <w:rPr>
            <w:webHidden/>
          </w:rPr>
          <w:tab/>
        </w:r>
        <w:r w:rsidR="00177EB7">
          <w:rPr>
            <w:webHidden/>
          </w:rPr>
          <w:fldChar w:fldCharType="begin"/>
        </w:r>
        <w:r w:rsidR="00177EB7">
          <w:rPr>
            <w:webHidden/>
          </w:rPr>
          <w:instrText xml:space="preserve"> PAGEREF _Toc7362039 \h </w:instrText>
        </w:r>
        <w:r w:rsidR="00177EB7">
          <w:rPr>
            <w:webHidden/>
          </w:rPr>
        </w:r>
        <w:r w:rsidR="00177EB7">
          <w:rPr>
            <w:webHidden/>
          </w:rPr>
          <w:fldChar w:fldCharType="separate"/>
        </w:r>
        <w:r w:rsidR="009400DE">
          <w:rPr>
            <w:webHidden/>
          </w:rPr>
          <w:t>35</w:t>
        </w:r>
        <w:r w:rsidR="00177EB7">
          <w:rPr>
            <w:webHidden/>
          </w:rPr>
          <w:fldChar w:fldCharType="end"/>
        </w:r>
      </w:hyperlink>
    </w:p>
    <w:p w14:paraId="2AB575C4" w14:textId="714FB637" w:rsidR="00177EB7" w:rsidRDefault="005B2986" w:rsidP="007914DB">
      <w:pPr>
        <w:pStyle w:val="TOC3"/>
        <w:rPr>
          <w:rFonts w:asciiTheme="minorHAnsi" w:eastAsiaTheme="minorEastAsia" w:hAnsiTheme="minorHAnsi"/>
          <w:sz w:val="22"/>
          <w:szCs w:val="22"/>
          <w:lang w:val="en-AU" w:eastAsia="en-AU"/>
        </w:rPr>
      </w:pPr>
      <w:hyperlink w:anchor="_Toc7362040" w:history="1">
        <w:r w:rsidR="00177EB7" w:rsidRPr="00CA77C4">
          <w:rPr>
            <w:rStyle w:val="Hyperlink"/>
          </w:rPr>
          <w:t xml:space="preserve">15.1 </w:t>
        </w:r>
        <w:r w:rsidR="00177EB7">
          <w:rPr>
            <w:rStyle w:val="Hyperlink"/>
          </w:rPr>
          <w:tab/>
        </w:r>
        <w:r w:rsidR="00177EB7" w:rsidRPr="00CA77C4">
          <w:rPr>
            <w:rStyle w:val="Hyperlink"/>
          </w:rPr>
          <w:t>Scenarios: getting it together</w:t>
        </w:r>
        <w:r w:rsidR="00177EB7">
          <w:rPr>
            <w:webHidden/>
          </w:rPr>
          <w:tab/>
        </w:r>
        <w:r w:rsidR="00177EB7">
          <w:rPr>
            <w:webHidden/>
          </w:rPr>
          <w:fldChar w:fldCharType="begin"/>
        </w:r>
        <w:r w:rsidR="00177EB7">
          <w:rPr>
            <w:webHidden/>
          </w:rPr>
          <w:instrText xml:space="preserve"> PAGEREF _Toc7362040 \h </w:instrText>
        </w:r>
        <w:r w:rsidR="00177EB7">
          <w:rPr>
            <w:webHidden/>
          </w:rPr>
        </w:r>
        <w:r w:rsidR="00177EB7">
          <w:rPr>
            <w:webHidden/>
          </w:rPr>
          <w:fldChar w:fldCharType="separate"/>
        </w:r>
        <w:r w:rsidR="009400DE">
          <w:rPr>
            <w:webHidden/>
          </w:rPr>
          <w:t>35</w:t>
        </w:r>
        <w:r w:rsidR="00177EB7">
          <w:rPr>
            <w:webHidden/>
          </w:rPr>
          <w:fldChar w:fldCharType="end"/>
        </w:r>
      </w:hyperlink>
    </w:p>
    <w:p w14:paraId="0376A611" w14:textId="33BCAB34" w:rsidR="00177EB7" w:rsidRDefault="005B2986">
      <w:pPr>
        <w:pStyle w:val="TOC2"/>
        <w:rPr>
          <w:rFonts w:asciiTheme="minorHAnsi" w:eastAsiaTheme="minorEastAsia" w:hAnsiTheme="minorHAnsi"/>
          <w:b w:val="0"/>
          <w:color w:val="auto"/>
          <w:sz w:val="22"/>
          <w:szCs w:val="22"/>
          <w:lang w:val="en-AU" w:eastAsia="en-AU"/>
        </w:rPr>
      </w:pPr>
      <w:hyperlink w:anchor="_Toc7362041" w:history="1">
        <w:r w:rsidR="00177EB7" w:rsidRPr="00CA77C4">
          <w:rPr>
            <w:rStyle w:val="Hyperlink"/>
          </w:rPr>
          <w:t>16. Proving freedom – establishing the absence of disease</w:t>
        </w:r>
        <w:r w:rsidR="00177EB7">
          <w:rPr>
            <w:webHidden/>
          </w:rPr>
          <w:tab/>
        </w:r>
        <w:r w:rsidR="00177EB7">
          <w:rPr>
            <w:webHidden/>
          </w:rPr>
          <w:fldChar w:fldCharType="begin"/>
        </w:r>
        <w:r w:rsidR="00177EB7">
          <w:rPr>
            <w:webHidden/>
          </w:rPr>
          <w:instrText xml:space="preserve"> PAGEREF _Toc7362041 \h </w:instrText>
        </w:r>
        <w:r w:rsidR="00177EB7">
          <w:rPr>
            <w:webHidden/>
          </w:rPr>
        </w:r>
        <w:r w:rsidR="00177EB7">
          <w:rPr>
            <w:webHidden/>
          </w:rPr>
          <w:fldChar w:fldCharType="separate"/>
        </w:r>
        <w:r w:rsidR="009400DE">
          <w:rPr>
            <w:webHidden/>
          </w:rPr>
          <w:t>38</w:t>
        </w:r>
        <w:r w:rsidR="00177EB7">
          <w:rPr>
            <w:webHidden/>
          </w:rPr>
          <w:fldChar w:fldCharType="end"/>
        </w:r>
      </w:hyperlink>
      <w:hyperlink w:anchor="_Toc7362042" w:history="1"/>
    </w:p>
    <w:p w14:paraId="5EA3271F" w14:textId="008CCCAB" w:rsidR="00177EB7" w:rsidRDefault="005B2986">
      <w:pPr>
        <w:pStyle w:val="TOC2"/>
        <w:rPr>
          <w:rFonts w:asciiTheme="minorHAnsi" w:eastAsiaTheme="minorEastAsia" w:hAnsiTheme="minorHAnsi"/>
          <w:b w:val="0"/>
          <w:color w:val="auto"/>
          <w:sz w:val="22"/>
          <w:szCs w:val="22"/>
          <w:lang w:val="en-AU" w:eastAsia="en-AU"/>
        </w:rPr>
      </w:pPr>
      <w:hyperlink w:anchor="_Toc7362044" w:history="1">
        <w:r w:rsidR="00177EB7" w:rsidRPr="00CA77C4">
          <w:rPr>
            <w:rStyle w:val="Hyperlink"/>
          </w:rPr>
          <w:t>Appendix 1</w:t>
        </w:r>
        <w:r w:rsidR="00177EB7">
          <w:rPr>
            <w:webHidden/>
          </w:rPr>
          <w:tab/>
        </w:r>
        <w:r w:rsidR="00177EB7">
          <w:rPr>
            <w:webHidden/>
          </w:rPr>
          <w:fldChar w:fldCharType="begin"/>
        </w:r>
        <w:r w:rsidR="00177EB7">
          <w:rPr>
            <w:webHidden/>
          </w:rPr>
          <w:instrText xml:space="preserve"> PAGEREF _Toc7362044 \h </w:instrText>
        </w:r>
        <w:r w:rsidR="00177EB7">
          <w:rPr>
            <w:webHidden/>
          </w:rPr>
        </w:r>
        <w:r w:rsidR="00177EB7">
          <w:rPr>
            <w:webHidden/>
          </w:rPr>
          <w:fldChar w:fldCharType="separate"/>
        </w:r>
        <w:r w:rsidR="009400DE">
          <w:rPr>
            <w:webHidden/>
          </w:rPr>
          <w:t>40</w:t>
        </w:r>
        <w:r w:rsidR="00177EB7">
          <w:rPr>
            <w:webHidden/>
          </w:rPr>
          <w:fldChar w:fldCharType="end"/>
        </w:r>
      </w:hyperlink>
    </w:p>
    <w:p w14:paraId="3420BD6F" w14:textId="3FB4D94C" w:rsidR="00177EB7" w:rsidRDefault="005B2986" w:rsidP="007914DB">
      <w:pPr>
        <w:pStyle w:val="TOC3"/>
        <w:rPr>
          <w:rFonts w:asciiTheme="minorHAnsi" w:eastAsiaTheme="minorEastAsia" w:hAnsiTheme="minorHAnsi"/>
          <w:sz w:val="22"/>
          <w:szCs w:val="22"/>
          <w:lang w:val="en-AU" w:eastAsia="en-AU"/>
        </w:rPr>
      </w:pPr>
      <w:hyperlink w:anchor="_Toc7362045" w:history="1">
        <w:r w:rsidR="00177EB7" w:rsidRPr="00CA77C4">
          <w:rPr>
            <w:rStyle w:val="Hyperlink"/>
          </w:rPr>
          <w:t>LCC Situation Report (sitrep) – example proforma</w:t>
        </w:r>
        <w:r w:rsidR="00177EB7">
          <w:rPr>
            <w:webHidden/>
          </w:rPr>
          <w:tab/>
        </w:r>
        <w:r w:rsidR="00177EB7">
          <w:rPr>
            <w:webHidden/>
          </w:rPr>
          <w:fldChar w:fldCharType="begin"/>
        </w:r>
        <w:r w:rsidR="00177EB7">
          <w:rPr>
            <w:webHidden/>
          </w:rPr>
          <w:instrText xml:space="preserve"> PAGEREF _Toc7362045 \h </w:instrText>
        </w:r>
        <w:r w:rsidR="00177EB7">
          <w:rPr>
            <w:webHidden/>
          </w:rPr>
        </w:r>
        <w:r w:rsidR="00177EB7">
          <w:rPr>
            <w:webHidden/>
          </w:rPr>
          <w:fldChar w:fldCharType="separate"/>
        </w:r>
        <w:r w:rsidR="009400DE">
          <w:rPr>
            <w:webHidden/>
          </w:rPr>
          <w:t>40</w:t>
        </w:r>
        <w:r w:rsidR="00177EB7">
          <w:rPr>
            <w:webHidden/>
          </w:rPr>
          <w:fldChar w:fldCharType="end"/>
        </w:r>
      </w:hyperlink>
    </w:p>
    <w:p w14:paraId="671017C0" w14:textId="799FA4D5" w:rsidR="00177EB7" w:rsidRDefault="005B2986">
      <w:pPr>
        <w:pStyle w:val="TOC2"/>
        <w:rPr>
          <w:rFonts w:asciiTheme="minorHAnsi" w:eastAsiaTheme="minorEastAsia" w:hAnsiTheme="minorHAnsi"/>
          <w:b w:val="0"/>
          <w:color w:val="auto"/>
          <w:sz w:val="22"/>
          <w:szCs w:val="22"/>
          <w:lang w:val="en-AU" w:eastAsia="en-AU"/>
        </w:rPr>
      </w:pPr>
      <w:hyperlink w:anchor="_Toc7362046" w:history="1">
        <w:r w:rsidR="00177EB7" w:rsidRPr="00CA77C4">
          <w:rPr>
            <w:rStyle w:val="Hyperlink"/>
          </w:rPr>
          <w:t>Appendix 2</w:t>
        </w:r>
        <w:r w:rsidR="00177EB7">
          <w:rPr>
            <w:webHidden/>
          </w:rPr>
          <w:tab/>
        </w:r>
        <w:r w:rsidR="00177EB7">
          <w:rPr>
            <w:webHidden/>
          </w:rPr>
          <w:fldChar w:fldCharType="begin"/>
        </w:r>
        <w:r w:rsidR="00177EB7">
          <w:rPr>
            <w:webHidden/>
          </w:rPr>
          <w:instrText xml:space="preserve"> PAGEREF _Toc7362046 \h </w:instrText>
        </w:r>
        <w:r w:rsidR="00177EB7">
          <w:rPr>
            <w:webHidden/>
          </w:rPr>
        </w:r>
        <w:r w:rsidR="00177EB7">
          <w:rPr>
            <w:webHidden/>
          </w:rPr>
          <w:fldChar w:fldCharType="separate"/>
        </w:r>
        <w:r w:rsidR="009400DE">
          <w:rPr>
            <w:webHidden/>
          </w:rPr>
          <w:t>41</w:t>
        </w:r>
        <w:r w:rsidR="00177EB7">
          <w:rPr>
            <w:webHidden/>
          </w:rPr>
          <w:fldChar w:fldCharType="end"/>
        </w:r>
      </w:hyperlink>
    </w:p>
    <w:p w14:paraId="6F6C0514" w14:textId="57F0F4D8" w:rsidR="00177EB7" w:rsidRDefault="005B2986" w:rsidP="007914DB">
      <w:pPr>
        <w:pStyle w:val="TOC3"/>
        <w:rPr>
          <w:rFonts w:asciiTheme="minorHAnsi" w:eastAsiaTheme="minorEastAsia" w:hAnsiTheme="minorHAnsi"/>
          <w:sz w:val="22"/>
          <w:szCs w:val="22"/>
          <w:lang w:val="en-AU" w:eastAsia="en-AU"/>
        </w:rPr>
      </w:pPr>
      <w:hyperlink w:anchor="_Toc7362047" w:history="1">
        <w:r w:rsidR="00177EB7" w:rsidRPr="00CA77C4">
          <w:rPr>
            <w:rStyle w:val="Hyperlink"/>
          </w:rPr>
          <w:t>Notes on useful software packages</w:t>
        </w:r>
        <w:r w:rsidR="00177EB7">
          <w:rPr>
            <w:webHidden/>
          </w:rPr>
          <w:tab/>
        </w:r>
        <w:r w:rsidR="00177EB7">
          <w:rPr>
            <w:webHidden/>
          </w:rPr>
          <w:fldChar w:fldCharType="begin"/>
        </w:r>
        <w:r w:rsidR="00177EB7">
          <w:rPr>
            <w:webHidden/>
          </w:rPr>
          <w:instrText xml:space="preserve"> PAGEREF _Toc7362047 \h </w:instrText>
        </w:r>
        <w:r w:rsidR="00177EB7">
          <w:rPr>
            <w:webHidden/>
          </w:rPr>
        </w:r>
        <w:r w:rsidR="00177EB7">
          <w:rPr>
            <w:webHidden/>
          </w:rPr>
          <w:fldChar w:fldCharType="separate"/>
        </w:r>
        <w:r w:rsidR="009400DE">
          <w:rPr>
            <w:webHidden/>
          </w:rPr>
          <w:t>41</w:t>
        </w:r>
        <w:r w:rsidR="00177EB7">
          <w:rPr>
            <w:webHidden/>
          </w:rPr>
          <w:fldChar w:fldCharType="end"/>
        </w:r>
      </w:hyperlink>
    </w:p>
    <w:p w14:paraId="1E0BB26D" w14:textId="3128E655" w:rsidR="00177EB7" w:rsidRDefault="005B2986" w:rsidP="007914DB">
      <w:pPr>
        <w:pStyle w:val="TOC3"/>
        <w:rPr>
          <w:rFonts w:asciiTheme="minorHAnsi" w:eastAsiaTheme="minorEastAsia" w:hAnsiTheme="minorHAnsi"/>
          <w:sz w:val="22"/>
          <w:szCs w:val="22"/>
          <w:lang w:val="en-AU" w:eastAsia="en-AU"/>
        </w:rPr>
      </w:pPr>
      <w:hyperlink w:anchor="_Toc7362048" w:history="1">
        <w:r w:rsidR="00177EB7" w:rsidRPr="00CA77C4">
          <w:rPr>
            <w:rStyle w:val="Hyperlink"/>
          </w:rPr>
          <w:t>MAX (MAXimum disease/pest management)</w:t>
        </w:r>
        <w:r w:rsidR="00177EB7">
          <w:rPr>
            <w:webHidden/>
          </w:rPr>
          <w:tab/>
        </w:r>
        <w:r w:rsidR="00177EB7">
          <w:rPr>
            <w:webHidden/>
          </w:rPr>
          <w:fldChar w:fldCharType="begin"/>
        </w:r>
        <w:r w:rsidR="00177EB7">
          <w:rPr>
            <w:webHidden/>
          </w:rPr>
          <w:instrText xml:space="preserve"> PAGEREF _Toc7362048 \h </w:instrText>
        </w:r>
        <w:r w:rsidR="00177EB7">
          <w:rPr>
            <w:webHidden/>
          </w:rPr>
        </w:r>
        <w:r w:rsidR="00177EB7">
          <w:rPr>
            <w:webHidden/>
          </w:rPr>
          <w:fldChar w:fldCharType="separate"/>
        </w:r>
        <w:r w:rsidR="009400DE">
          <w:rPr>
            <w:webHidden/>
          </w:rPr>
          <w:t>41</w:t>
        </w:r>
        <w:r w:rsidR="00177EB7">
          <w:rPr>
            <w:webHidden/>
          </w:rPr>
          <w:fldChar w:fldCharType="end"/>
        </w:r>
      </w:hyperlink>
    </w:p>
    <w:p w14:paraId="41C8B146" w14:textId="232CC954" w:rsidR="00177EB7" w:rsidRDefault="005B2986" w:rsidP="007914DB">
      <w:pPr>
        <w:pStyle w:val="TOC3"/>
        <w:rPr>
          <w:rFonts w:asciiTheme="minorHAnsi" w:eastAsiaTheme="minorEastAsia" w:hAnsiTheme="minorHAnsi"/>
          <w:sz w:val="22"/>
          <w:szCs w:val="22"/>
          <w:lang w:val="en-AU" w:eastAsia="en-AU"/>
        </w:rPr>
      </w:pPr>
      <w:hyperlink w:anchor="_Toc7362049" w:history="1">
        <w:r w:rsidR="00177EB7" w:rsidRPr="00CA77C4">
          <w:rPr>
            <w:rStyle w:val="Hyperlink"/>
          </w:rPr>
          <w:t>Geographic Information Systems (GIS)</w:t>
        </w:r>
        <w:r w:rsidR="00177EB7">
          <w:rPr>
            <w:webHidden/>
          </w:rPr>
          <w:tab/>
        </w:r>
        <w:r w:rsidR="00177EB7">
          <w:rPr>
            <w:webHidden/>
          </w:rPr>
          <w:fldChar w:fldCharType="begin"/>
        </w:r>
        <w:r w:rsidR="00177EB7">
          <w:rPr>
            <w:webHidden/>
          </w:rPr>
          <w:instrText xml:space="preserve"> PAGEREF _Toc7362049 \h </w:instrText>
        </w:r>
        <w:r w:rsidR="00177EB7">
          <w:rPr>
            <w:webHidden/>
          </w:rPr>
        </w:r>
        <w:r w:rsidR="00177EB7">
          <w:rPr>
            <w:webHidden/>
          </w:rPr>
          <w:fldChar w:fldCharType="separate"/>
        </w:r>
        <w:r w:rsidR="009400DE">
          <w:rPr>
            <w:webHidden/>
          </w:rPr>
          <w:t>41</w:t>
        </w:r>
        <w:r w:rsidR="00177EB7">
          <w:rPr>
            <w:webHidden/>
          </w:rPr>
          <w:fldChar w:fldCharType="end"/>
        </w:r>
      </w:hyperlink>
    </w:p>
    <w:p w14:paraId="4B45B4AD" w14:textId="5F41F8D5" w:rsidR="00177EB7" w:rsidRDefault="005B2986" w:rsidP="007914DB">
      <w:pPr>
        <w:pStyle w:val="TOC3"/>
        <w:rPr>
          <w:rFonts w:asciiTheme="minorHAnsi" w:eastAsiaTheme="minorEastAsia" w:hAnsiTheme="minorHAnsi"/>
          <w:sz w:val="22"/>
          <w:szCs w:val="22"/>
          <w:lang w:val="en-AU" w:eastAsia="en-AU"/>
        </w:rPr>
      </w:pPr>
      <w:hyperlink w:anchor="_Toc7362050" w:history="1">
        <w:r w:rsidR="00177EB7" w:rsidRPr="00CA77C4">
          <w:rPr>
            <w:rStyle w:val="Hyperlink"/>
          </w:rPr>
          <w:t>Business Intelligence Software</w:t>
        </w:r>
        <w:r w:rsidR="00177EB7">
          <w:rPr>
            <w:webHidden/>
          </w:rPr>
          <w:tab/>
        </w:r>
        <w:r w:rsidR="00177EB7">
          <w:rPr>
            <w:webHidden/>
          </w:rPr>
          <w:fldChar w:fldCharType="begin"/>
        </w:r>
        <w:r w:rsidR="00177EB7">
          <w:rPr>
            <w:webHidden/>
          </w:rPr>
          <w:instrText xml:space="preserve"> PAGEREF _Toc7362050 \h </w:instrText>
        </w:r>
        <w:r w:rsidR="00177EB7">
          <w:rPr>
            <w:webHidden/>
          </w:rPr>
        </w:r>
        <w:r w:rsidR="00177EB7">
          <w:rPr>
            <w:webHidden/>
          </w:rPr>
          <w:fldChar w:fldCharType="separate"/>
        </w:r>
        <w:r w:rsidR="009400DE">
          <w:rPr>
            <w:webHidden/>
          </w:rPr>
          <w:t>41</w:t>
        </w:r>
        <w:r w:rsidR="00177EB7">
          <w:rPr>
            <w:webHidden/>
          </w:rPr>
          <w:fldChar w:fldCharType="end"/>
        </w:r>
      </w:hyperlink>
    </w:p>
    <w:p w14:paraId="4C31406A" w14:textId="29BC1983" w:rsidR="00177EB7" w:rsidRDefault="005B2986" w:rsidP="007914DB">
      <w:pPr>
        <w:pStyle w:val="TOC3"/>
      </w:pPr>
      <w:hyperlink w:anchor="_Toc7362051" w:history="1">
        <w:r w:rsidR="00177EB7" w:rsidRPr="00CA77C4">
          <w:rPr>
            <w:rStyle w:val="Hyperlink"/>
          </w:rPr>
          <w:t>Link analysis</w:t>
        </w:r>
        <w:r w:rsidR="00177EB7">
          <w:rPr>
            <w:webHidden/>
          </w:rPr>
          <w:tab/>
        </w:r>
        <w:r w:rsidR="00177EB7">
          <w:rPr>
            <w:webHidden/>
          </w:rPr>
          <w:fldChar w:fldCharType="begin"/>
        </w:r>
        <w:r w:rsidR="00177EB7">
          <w:rPr>
            <w:webHidden/>
          </w:rPr>
          <w:instrText xml:space="preserve"> PAGEREF _Toc7362051 \h </w:instrText>
        </w:r>
        <w:r w:rsidR="00177EB7">
          <w:rPr>
            <w:webHidden/>
          </w:rPr>
        </w:r>
        <w:r w:rsidR="00177EB7">
          <w:rPr>
            <w:webHidden/>
          </w:rPr>
          <w:fldChar w:fldCharType="separate"/>
        </w:r>
        <w:r w:rsidR="009400DE">
          <w:rPr>
            <w:webHidden/>
          </w:rPr>
          <w:t>41</w:t>
        </w:r>
        <w:r w:rsidR="00177EB7">
          <w:rPr>
            <w:webHidden/>
          </w:rPr>
          <w:fldChar w:fldCharType="end"/>
        </w:r>
      </w:hyperlink>
    </w:p>
    <w:p w14:paraId="72E7F323" w14:textId="115F3400" w:rsidR="00404B7C" w:rsidRDefault="005B2986" w:rsidP="00404B7C">
      <w:pPr>
        <w:pStyle w:val="TOC2"/>
        <w:rPr>
          <w:rFonts w:asciiTheme="minorHAnsi" w:eastAsiaTheme="minorEastAsia" w:hAnsiTheme="minorHAnsi"/>
          <w:b w:val="0"/>
          <w:color w:val="auto"/>
          <w:sz w:val="22"/>
          <w:szCs w:val="22"/>
          <w:lang w:val="en-AU" w:eastAsia="en-AU"/>
        </w:rPr>
      </w:pPr>
      <w:hyperlink w:anchor="_Toc7362043" w:history="1">
        <w:r w:rsidR="00404B7C" w:rsidRPr="00CA77C4">
          <w:rPr>
            <w:rStyle w:val="Hyperlink"/>
          </w:rPr>
          <w:t>Useful weblinks</w:t>
        </w:r>
        <w:r w:rsidR="00404B7C">
          <w:rPr>
            <w:webHidden/>
          </w:rPr>
          <w:tab/>
        </w:r>
        <w:r w:rsidR="00404B7C">
          <w:rPr>
            <w:webHidden/>
          </w:rPr>
          <w:fldChar w:fldCharType="begin"/>
        </w:r>
        <w:r w:rsidR="00404B7C">
          <w:rPr>
            <w:webHidden/>
          </w:rPr>
          <w:instrText xml:space="preserve"> PAGEREF _Toc7362043 \h </w:instrText>
        </w:r>
        <w:r w:rsidR="00404B7C">
          <w:rPr>
            <w:webHidden/>
          </w:rPr>
        </w:r>
        <w:r w:rsidR="00404B7C">
          <w:rPr>
            <w:webHidden/>
          </w:rPr>
          <w:fldChar w:fldCharType="separate"/>
        </w:r>
        <w:r w:rsidR="009400DE">
          <w:rPr>
            <w:webHidden/>
          </w:rPr>
          <w:t>42</w:t>
        </w:r>
        <w:r w:rsidR="00404B7C">
          <w:rPr>
            <w:webHidden/>
          </w:rPr>
          <w:fldChar w:fldCharType="end"/>
        </w:r>
      </w:hyperlink>
    </w:p>
    <w:p w14:paraId="257BF0C9" w14:textId="0CB52AF0" w:rsidR="00404B7C" w:rsidRPr="00404B7C" w:rsidRDefault="00404B7C" w:rsidP="00404B7C">
      <w:pPr>
        <w:pStyle w:val="TOC2"/>
      </w:pPr>
      <w:r w:rsidRPr="00404B7C">
        <w:t>References</w:t>
      </w:r>
      <w:r w:rsidRPr="00404B7C">
        <w:rPr>
          <w:webHidden/>
        </w:rPr>
        <w:tab/>
      </w:r>
      <w:r w:rsidRPr="00404B7C">
        <w:rPr>
          <w:webHidden/>
        </w:rPr>
        <w:fldChar w:fldCharType="begin"/>
      </w:r>
      <w:r w:rsidRPr="00404B7C">
        <w:rPr>
          <w:webHidden/>
        </w:rPr>
        <w:instrText xml:space="preserve"> PAGEREF _Toc7362042 \h </w:instrText>
      </w:r>
      <w:r w:rsidRPr="00404B7C">
        <w:rPr>
          <w:webHidden/>
        </w:rPr>
      </w:r>
      <w:r w:rsidRPr="00404B7C">
        <w:rPr>
          <w:webHidden/>
        </w:rPr>
        <w:fldChar w:fldCharType="separate"/>
      </w:r>
      <w:r w:rsidR="009400DE">
        <w:rPr>
          <w:webHidden/>
        </w:rPr>
        <w:t>43</w:t>
      </w:r>
      <w:r w:rsidRPr="00404B7C">
        <w:rPr>
          <w:webHidden/>
        </w:rPr>
        <w:fldChar w:fldCharType="end"/>
      </w:r>
    </w:p>
    <w:p w14:paraId="4A8075D0" w14:textId="6B86CAE2" w:rsidR="00CC6E7E" w:rsidRPr="00AD6EB0" w:rsidRDefault="00512EBF" w:rsidP="007914DB">
      <w:pPr>
        <w:pStyle w:val="TOC1"/>
      </w:pPr>
      <w:r>
        <w:fldChar w:fldCharType="end"/>
      </w:r>
    </w:p>
    <w:p w14:paraId="3D349A2F" w14:textId="77777777" w:rsidR="00D83AE5" w:rsidRDefault="00D83AE5" w:rsidP="00CC6E7E"/>
    <w:p w14:paraId="260BCCF3" w14:textId="77777777" w:rsidR="00D83AE5" w:rsidRDefault="00D83AE5" w:rsidP="00CC6E7E"/>
    <w:p w14:paraId="2DC251E2" w14:textId="77777777" w:rsidR="00D83AE5" w:rsidRDefault="00D83AE5" w:rsidP="00CC6E7E"/>
    <w:p w14:paraId="12CC0925" w14:textId="77777777" w:rsidR="00D83AE5" w:rsidRDefault="00D83AE5" w:rsidP="00CC6E7E"/>
    <w:p w14:paraId="38879334" w14:textId="77777777" w:rsidR="00CC5AAC" w:rsidRDefault="00CC5AAC" w:rsidP="00CC6E7E"/>
    <w:p w14:paraId="442705A9" w14:textId="77777777" w:rsidR="00CC5AAC" w:rsidRDefault="00CC5AAC" w:rsidP="00CC6E7E"/>
    <w:p w14:paraId="28110115" w14:textId="77777777" w:rsidR="00CC5AAC" w:rsidRDefault="00CC5AAC" w:rsidP="00CC6E7E"/>
    <w:p w14:paraId="2F63508E" w14:textId="77777777" w:rsidR="00CC5AAC" w:rsidRDefault="00CC5AAC" w:rsidP="00CC6E7E"/>
    <w:p w14:paraId="10162DD5" w14:textId="77777777" w:rsidR="00CC5AAC" w:rsidRDefault="00CC5AAC" w:rsidP="00CC6E7E">
      <w:pPr>
        <w:sectPr w:rsidR="00CC5AAC" w:rsidSect="007E7B8B">
          <w:headerReference w:type="default" r:id="rId20"/>
          <w:footerReference w:type="default" r:id="rId21"/>
          <w:pgSz w:w="11900" w:h="16840"/>
          <w:pgMar w:top="1134" w:right="1080" w:bottom="1440" w:left="1080" w:header="709" w:footer="397" w:gutter="0"/>
          <w:cols w:space="708"/>
          <w:docGrid w:linePitch="360"/>
        </w:sectPr>
      </w:pPr>
    </w:p>
    <w:p w14:paraId="3DE8FA7A" w14:textId="77777777" w:rsidR="00CC5AAC" w:rsidRPr="00A6298C" w:rsidRDefault="00CC5AAC" w:rsidP="00C01C0E">
      <w:pPr>
        <w:pStyle w:val="Heading1"/>
        <w:spacing w:before="0"/>
      </w:pPr>
      <w:bookmarkStart w:id="3" w:name="_Toc7361990"/>
      <w:r w:rsidRPr="00A6298C">
        <w:lastRenderedPageBreak/>
        <w:t>Introduction</w:t>
      </w:r>
      <w:bookmarkEnd w:id="3"/>
      <w:r w:rsidRPr="00A6298C">
        <w:t xml:space="preserve"> </w:t>
      </w:r>
    </w:p>
    <w:p w14:paraId="2DDDF9B5" w14:textId="77777777" w:rsidR="00CC5AAC" w:rsidRPr="00D04504" w:rsidRDefault="00CC5AAC" w:rsidP="00D04504">
      <w:pPr>
        <w:pStyle w:val="Agbodytext"/>
      </w:pPr>
      <w:r w:rsidRPr="00D04504">
        <w:t>The veterinary epidemiologist</w:t>
      </w:r>
      <w:r w:rsidRPr="00D04504">
        <w:fldChar w:fldCharType="begin"/>
      </w:r>
      <w:r w:rsidRPr="00D04504">
        <w:instrText xml:space="preserve"> XE "epidemiologist" </w:instrText>
      </w:r>
      <w:r w:rsidRPr="00D04504">
        <w:fldChar w:fldCharType="end"/>
      </w:r>
      <w:r w:rsidRPr="00D04504">
        <w:t xml:space="preserve"> is often thrown in at the deep end when working in a Local Control Centre (LCC</w:t>
      </w:r>
      <w:r w:rsidRPr="00D04504">
        <w:fldChar w:fldCharType="begin"/>
      </w:r>
      <w:r w:rsidRPr="00D04504">
        <w:instrText xml:space="preserve"> XE "LCC" </w:instrText>
      </w:r>
      <w:r w:rsidRPr="00D04504">
        <w:fldChar w:fldCharType="end"/>
      </w:r>
      <w:r w:rsidRPr="00D04504">
        <w:t>).</w:t>
      </w:r>
      <w:r w:rsidR="002A6849">
        <w:t xml:space="preserve"> </w:t>
      </w:r>
      <w:r w:rsidRPr="00D04504">
        <w:t>The epidemiologist will be confronted by two simultaneous pressures: to fully describe and measure the disease outbreak and to help introduce control measures.</w:t>
      </w:r>
      <w:r w:rsidR="002A6849">
        <w:t xml:space="preserve"> </w:t>
      </w:r>
    </w:p>
    <w:p w14:paraId="37C150FF" w14:textId="77777777" w:rsidR="00CC5AAC" w:rsidRPr="00D04504" w:rsidRDefault="00CC5AAC" w:rsidP="00D04504">
      <w:pPr>
        <w:pStyle w:val="Agbodytext"/>
      </w:pPr>
      <w:r w:rsidRPr="00D04504">
        <w:t>‘Classical’ epidemiology does not provide the tools needed to work in the data-sparse environment of a developing animal disease epidemic.</w:t>
      </w:r>
      <w:r w:rsidR="002A6849">
        <w:t xml:space="preserve"> </w:t>
      </w:r>
      <w:r w:rsidRPr="00D04504">
        <w:t xml:space="preserve">Each disease outbreak will present its own </w:t>
      </w:r>
      <w:proofErr w:type="gramStart"/>
      <w:r w:rsidRPr="00D04504">
        <w:t>particular problems</w:t>
      </w:r>
      <w:proofErr w:type="gramEnd"/>
      <w:r w:rsidRPr="00D04504">
        <w:t xml:space="preserve"> and challenges, and non-traditional tools and methods, especially the practice of ‘rough’ epidemiology, will be more useful.</w:t>
      </w:r>
    </w:p>
    <w:p w14:paraId="0E4D21FA" w14:textId="77777777" w:rsidR="00CC5AAC" w:rsidRPr="00D04504" w:rsidRDefault="00CC5AAC" w:rsidP="00D04504">
      <w:pPr>
        <w:pStyle w:val="Agbodytext"/>
      </w:pPr>
      <w:r w:rsidRPr="00D04504">
        <w:t xml:space="preserve">This book gives guidelines to veterinary epidemiologists </w:t>
      </w:r>
      <w:r w:rsidR="005475C6">
        <w:t xml:space="preserve">(working in the LCC or </w:t>
      </w:r>
      <w:r w:rsidR="00C33AD6">
        <w:t>State Coordination Centre (</w:t>
      </w:r>
      <w:r w:rsidR="005475C6">
        <w:t>SCC</w:t>
      </w:r>
      <w:r w:rsidR="00C33AD6">
        <w:t>)</w:t>
      </w:r>
      <w:r w:rsidR="005475C6">
        <w:t xml:space="preserve"> Planning Section in the Technical Analysis – Epidemiology function) </w:t>
      </w:r>
      <w:r w:rsidRPr="00D04504">
        <w:t xml:space="preserve">about the procedures to be followed at </w:t>
      </w:r>
      <w:r w:rsidR="005475C6">
        <w:t>LCCs</w:t>
      </w:r>
      <w:r w:rsidRPr="00D04504">
        <w:t xml:space="preserve"> and </w:t>
      </w:r>
      <w:r w:rsidR="005475C6">
        <w:t>at the</w:t>
      </w:r>
      <w:r w:rsidRPr="00D04504">
        <w:t xml:space="preserve"> SCC</w:t>
      </w:r>
      <w:r w:rsidRPr="00D04504">
        <w:fldChar w:fldCharType="begin"/>
      </w:r>
      <w:r w:rsidRPr="00D04504">
        <w:instrText xml:space="preserve"> XE "SCC" </w:instrText>
      </w:r>
      <w:r w:rsidRPr="00D04504">
        <w:fldChar w:fldCharType="end"/>
      </w:r>
      <w:r w:rsidRPr="00D04504">
        <w:t>.</w:t>
      </w:r>
      <w:r w:rsidR="002A6849">
        <w:t xml:space="preserve"> </w:t>
      </w:r>
      <w:r w:rsidRPr="00D04504">
        <w:t>While the AUSVETPLAN</w:t>
      </w:r>
      <w:r w:rsidRPr="00D04504">
        <w:fldChar w:fldCharType="begin"/>
      </w:r>
      <w:r w:rsidRPr="00D04504">
        <w:instrText xml:space="preserve"> XE "AUSVETPLAN" </w:instrText>
      </w:r>
      <w:r w:rsidRPr="00D04504">
        <w:fldChar w:fldCharType="end"/>
      </w:r>
      <w:r w:rsidRPr="00D04504">
        <w:fldChar w:fldCharType="begin"/>
      </w:r>
      <w:r w:rsidRPr="00D04504">
        <w:instrText xml:space="preserve"> XE "Ausvetplan" </w:instrText>
      </w:r>
      <w:r w:rsidRPr="00D04504">
        <w:fldChar w:fldCharType="end"/>
      </w:r>
      <w:r w:rsidRPr="00D04504">
        <w:t xml:space="preserve"> Con</w:t>
      </w:r>
      <w:r w:rsidR="00017106">
        <w:t xml:space="preserve">trol </w:t>
      </w:r>
      <w:proofErr w:type="spellStart"/>
      <w:r w:rsidR="00017106">
        <w:t>Centres</w:t>
      </w:r>
      <w:proofErr w:type="spellEnd"/>
      <w:r w:rsidR="00017106">
        <w:t xml:space="preserve"> Management Manual </w:t>
      </w:r>
      <w:r w:rsidRPr="00D04504">
        <w:t>Part 2 outlines the tasks, this book gives more detail on how epidemiologists should operate, the analysis they will be expected</w:t>
      </w:r>
      <w:r w:rsidRPr="00D04504">
        <w:fldChar w:fldCharType="begin"/>
      </w:r>
      <w:r w:rsidRPr="00D04504">
        <w:instrText xml:space="preserve"> XE "SDCHQ" </w:instrText>
      </w:r>
      <w:r w:rsidRPr="00D04504">
        <w:fldChar w:fldCharType="end"/>
      </w:r>
      <w:r w:rsidRPr="00D04504">
        <w:t xml:space="preserve"> to provide, and key relationships and networks.</w:t>
      </w:r>
    </w:p>
    <w:p w14:paraId="401D3768" w14:textId="77777777" w:rsidR="00CC5AAC" w:rsidRPr="00D75D21" w:rsidRDefault="00CC5AAC" w:rsidP="00CC5AAC">
      <w:pPr>
        <w:jc w:val="both"/>
        <w:rPr>
          <w:rFonts w:ascii="Lucida Sans" w:hAnsi="Lucida Sans" w:cs="Arial"/>
          <w:sz w:val="22"/>
          <w:szCs w:val="22"/>
        </w:rPr>
      </w:pPr>
    </w:p>
    <w:p w14:paraId="3BE3647A" w14:textId="77777777" w:rsidR="00CC5AAC" w:rsidRPr="00D75D21" w:rsidRDefault="00CC5AAC" w:rsidP="00CC5AAC">
      <w:pPr>
        <w:pStyle w:val="Topheading"/>
        <w:rPr>
          <w:rFonts w:ascii="Lucida Sans" w:hAnsi="Lucida Sans"/>
          <w:sz w:val="22"/>
          <w:szCs w:val="22"/>
        </w:rPr>
      </w:pPr>
    </w:p>
    <w:p w14:paraId="1D92720A" w14:textId="77777777" w:rsidR="00CC5AAC" w:rsidRDefault="00CC5AAC" w:rsidP="00920D40">
      <w:pPr>
        <w:pStyle w:val="Heading1"/>
        <w:sectPr w:rsidR="00CC5AAC" w:rsidSect="007E7B8B">
          <w:pgSz w:w="11900" w:h="16840"/>
          <w:pgMar w:top="1134" w:right="1080" w:bottom="1440" w:left="1080" w:header="709" w:footer="397" w:gutter="0"/>
          <w:cols w:space="708"/>
          <w:docGrid w:linePitch="360"/>
        </w:sectPr>
      </w:pPr>
    </w:p>
    <w:p w14:paraId="162DBBAF" w14:textId="77777777" w:rsidR="00CC5AAC" w:rsidRPr="00A6298C" w:rsidRDefault="00CC5AAC" w:rsidP="00C01C0E">
      <w:pPr>
        <w:pStyle w:val="Heading1"/>
        <w:spacing w:before="0"/>
      </w:pPr>
      <w:bookmarkStart w:id="4" w:name="_Toc7361991"/>
      <w:r w:rsidRPr="00A6298C">
        <w:lastRenderedPageBreak/>
        <w:t>Acronyms</w:t>
      </w:r>
      <w:r w:rsidR="00D83DCE">
        <w:t xml:space="preserve"> and abbreviations</w:t>
      </w:r>
      <w:bookmarkEnd w:id="4"/>
    </w:p>
    <w:tbl>
      <w:tblPr>
        <w:tblW w:w="0" w:type="auto"/>
        <w:tblLook w:val="01E0" w:firstRow="1" w:lastRow="1" w:firstColumn="1" w:lastColumn="1" w:noHBand="0" w:noVBand="0"/>
      </w:tblPr>
      <w:tblGrid>
        <w:gridCol w:w="2552"/>
        <w:gridCol w:w="7082"/>
      </w:tblGrid>
      <w:tr w:rsidR="00CC5AAC" w:rsidRPr="00D04504" w14:paraId="7782FFF3" w14:textId="77777777" w:rsidTr="000A2307">
        <w:tc>
          <w:tcPr>
            <w:tcW w:w="2552" w:type="dxa"/>
            <w:shd w:val="clear" w:color="auto" w:fill="auto"/>
          </w:tcPr>
          <w:p w14:paraId="7385D813" w14:textId="77777777" w:rsidR="00CC5AAC" w:rsidRPr="00D04504" w:rsidRDefault="00CC5AAC" w:rsidP="00A85B05">
            <w:pPr>
              <w:spacing w:before="60" w:after="60"/>
              <w:rPr>
                <w:rFonts w:cs="Arial"/>
                <w:szCs w:val="20"/>
              </w:rPr>
            </w:pPr>
            <w:r w:rsidRPr="00D04504">
              <w:rPr>
                <w:rFonts w:cs="Arial"/>
                <w:szCs w:val="20"/>
              </w:rPr>
              <w:t>ABARES</w:t>
            </w:r>
            <w:r w:rsidRPr="00D04504">
              <w:rPr>
                <w:rFonts w:cs="Arial"/>
                <w:szCs w:val="20"/>
              </w:rPr>
              <w:fldChar w:fldCharType="begin"/>
            </w:r>
            <w:r w:rsidRPr="00D04504">
              <w:rPr>
                <w:rFonts w:cs="Arial"/>
              </w:rPr>
              <w:instrText xml:space="preserve"> XE "</w:instrText>
            </w:r>
            <w:r w:rsidRPr="00D04504">
              <w:rPr>
                <w:rFonts w:cs="Arial"/>
                <w:szCs w:val="20"/>
              </w:rPr>
              <w:instrText>ABARES</w:instrText>
            </w:r>
            <w:r w:rsidRPr="00D04504">
              <w:rPr>
                <w:rFonts w:cs="Arial"/>
              </w:rPr>
              <w:instrText xml:space="preserve">" </w:instrText>
            </w:r>
            <w:r w:rsidRPr="00D04504">
              <w:rPr>
                <w:rFonts w:cs="Arial"/>
                <w:szCs w:val="20"/>
              </w:rPr>
              <w:fldChar w:fldCharType="end"/>
            </w:r>
            <w:r w:rsidRPr="00D04504">
              <w:rPr>
                <w:rFonts w:cs="Arial"/>
                <w:szCs w:val="20"/>
              </w:rPr>
              <w:t xml:space="preserve"> </w:t>
            </w:r>
          </w:p>
        </w:tc>
        <w:tc>
          <w:tcPr>
            <w:tcW w:w="7082" w:type="dxa"/>
            <w:shd w:val="clear" w:color="auto" w:fill="auto"/>
          </w:tcPr>
          <w:p w14:paraId="70BF573F" w14:textId="77777777" w:rsidR="00CC5AAC" w:rsidRPr="00D04504" w:rsidRDefault="00CC5AAC" w:rsidP="00A85B05">
            <w:pPr>
              <w:spacing w:before="60" w:after="60"/>
              <w:jc w:val="both"/>
              <w:rPr>
                <w:rFonts w:cs="Arial"/>
                <w:szCs w:val="20"/>
              </w:rPr>
            </w:pPr>
            <w:r w:rsidRPr="00D04504">
              <w:rPr>
                <w:rFonts w:cs="Arial"/>
                <w:szCs w:val="20"/>
              </w:rPr>
              <w:t>Australian Bureau of Agricultural &amp; Resource Economics &amp; Sciences</w:t>
            </w:r>
          </w:p>
        </w:tc>
      </w:tr>
      <w:tr w:rsidR="00CC5AAC" w:rsidRPr="00D04504" w14:paraId="7021F909" w14:textId="77777777" w:rsidTr="000A2307">
        <w:tc>
          <w:tcPr>
            <w:tcW w:w="2552" w:type="dxa"/>
            <w:shd w:val="clear" w:color="auto" w:fill="auto"/>
          </w:tcPr>
          <w:p w14:paraId="77A1F50D" w14:textId="77777777" w:rsidR="00CC5AAC" w:rsidRPr="00D04504" w:rsidRDefault="00CC5AAC" w:rsidP="00A85B05">
            <w:pPr>
              <w:spacing w:before="60" w:after="60"/>
              <w:jc w:val="both"/>
              <w:rPr>
                <w:rFonts w:cs="Arial"/>
                <w:szCs w:val="20"/>
              </w:rPr>
            </w:pPr>
            <w:r w:rsidRPr="00D04504">
              <w:rPr>
                <w:rFonts w:cs="Arial"/>
                <w:szCs w:val="20"/>
              </w:rPr>
              <w:t>ABS</w:t>
            </w:r>
            <w:r w:rsidRPr="00D04504">
              <w:rPr>
                <w:rFonts w:cs="Arial"/>
                <w:szCs w:val="20"/>
              </w:rPr>
              <w:fldChar w:fldCharType="begin"/>
            </w:r>
            <w:r w:rsidRPr="00D04504">
              <w:rPr>
                <w:rFonts w:cs="Arial"/>
              </w:rPr>
              <w:instrText xml:space="preserve"> XE "</w:instrText>
            </w:r>
            <w:r w:rsidRPr="00D04504">
              <w:rPr>
                <w:rFonts w:cs="Arial"/>
                <w:szCs w:val="20"/>
              </w:rPr>
              <w:instrText>ABS</w:instrText>
            </w:r>
            <w:r w:rsidRPr="00D04504">
              <w:rPr>
                <w:rFonts w:cs="Arial"/>
              </w:rPr>
              <w:instrText xml:space="preserve">" </w:instrText>
            </w:r>
            <w:r w:rsidRPr="00D04504">
              <w:rPr>
                <w:rFonts w:cs="Arial"/>
                <w:szCs w:val="20"/>
              </w:rPr>
              <w:fldChar w:fldCharType="end"/>
            </w:r>
          </w:p>
        </w:tc>
        <w:tc>
          <w:tcPr>
            <w:tcW w:w="7082" w:type="dxa"/>
            <w:shd w:val="clear" w:color="auto" w:fill="auto"/>
          </w:tcPr>
          <w:p w14:paraId="1B42E398" w14:textId="77777777" w:rsidR="00CC5AAC" w:rsidRPr="00D04504" w:rsidRDefault="00CC5AAC" w:rsidP="00A85B05">
            <w:pPr>
              <w:spacing w:before="60" w:after="60"/>
              <w:jc w:val="both"/>
              <w:rPr>
                <w:rFonts w:cs="Arial"/>
                <w:szCs w:val="20"/>
              </w:rPr>
            </w:pPr>
            <w:r w:rsidRPr="00D04504">
              <w:rPr>
                <w:rFonts w:cs="Arial"/>
                <w:szCs w:val="20"/>
              </w:rPr>
              <w:t>Australian Bureau of Statistics</w:t>
            </w:r>
          </w:p>
        </w:tc>
      </w:tr>
      <w:tr w:rsidR="00CC5AAC" w:rsidRPr="00D04504" w14:paraId="5C96B7F2" w14:textId="77777777" w:rsidTr="000A2307">
        <w:tc>
          <w:tcPr>
            <w:tcW w:w="2552" w:type="dxa"/>
            <w:shd w:val="clear" w:color="auto" w:fill="auto"/>
          </w:tcPr>
          <w:p w14:paraId="625BBEA9" w14:textId="77777777" w:rsidR="00CC5AAC" w:rsidRPr="00D04504" w:rsidRDefault="00CC5AAC" w:rsidP="00A85B05">
            <w:pPr>
              <w:spacing w:before="60" w:after="60"/>
              <w:jc w:val="both"/>
              <w:rPr>
                <w:rFonts w:cs="Arial"/>
                <w:szCs w:val="20"/>
              </w:rPr>
            </w:pPr>
            <w:r w:rsidRPr="00D04504">
              <w:rPr>
                <w:rFonts w:cs="Arial"/>
                <w:szCs w:val="20"/>
              </w:rPr>
              <w:t>AHA</w:t>
            </w:r>
          </w:p>
        </w:tc>
        <w:tc>
          <w:tcPr>
            <w:tcW w:w="7082" w:type="dxa"/>
            <w:shd w:val="clear" w:color="auto" w:fill="auto"/>
          </w:tcPr>
          <w:p w14:paraId="74AE44EA" w14:textId="77777777" w:rsidR="00CC5AAC" w:rsidRPr="00D04504" w:rsidRDefault="00CC5AAC" w:rsidP="00A85B05">
            <w:pPr>
              <w:spacing w:before="60" w:after="60"/>
              <w:jc w:val="both"/>
              <w:rPr>
                <w:rFonts w:cs="Arial"/>
                <w:szCs w:val="20"/>
              </w:rPr>
            </w:pPr>
            <w:r w:rsidRPr="00D04504">
              <w:rPr>
                <w:rFonts w:cs="Arial"/>
                <w:szCs w:val="20"/>
              </w:rPr>
              <w:t>Animal Health Australia</w:t>
            </w:r>
          </w:p>
        </w:tc>
      </w:tr>
      <w:tr w:rsidR="00CC5AAC" w:rsidRPr="00D04504" w14:paraId="177CA58D" w14:textId="77777777" w:rsidTr="000A2307">
        <w:tc>
          <w:tcPr>
            <w:tcW w:w="2552" w:type="dxa"/>
            <w:shd w:val="clear" w:color="auto" w:fill="auto"/>
          </w:tcPr>
          <w:p w14:paraId="1D1BB155" w14:textId="77777777" w:rsidR="00CC5AAC" w:rsidRPr="00D04504" w:rsidRDefault="00CC5AAC" w:rsidP="00A85B05">
            <w:pPr>
              <w:spacing w:before="60" w:after="60"/>
              <w:jc w:val="both"/>
              <w:rPr>
                <w:rFonts w:cs="Arial"/>
                <w:szCs w:val="20"/>
              </w:rPr>
            </w:pPr>
            <w:r w:rsidRPr="00D04504">
              <w:rPr>
                <w:rFonts w:cs="Arial"/>
                <w:szCs w:val="20"/>
              </w:rPr>
              <w:t>AHFS</w:t>
            </w:r>
          </w:p>
        </w:tc>
        <w:tc>
          <w:tcPr>
            <w:tcW w:w="7082" w:type="dxa"/>
            <w:shd w:val="clear" w:color="auto" w:fill="auto"/>
          </w:tcPr>
          <w:p w14:paraId="4A6ECB5E" w14:textId="77777777" w:rsidR="00CC5AAC" w:rsidRPr="00D04504" w:rsidRDefault="00CC5AAC" w:rsidP="00A85B05">
            <w:pPr>
              <w:spacing w:before="60" w:after="60"/>
              <w:jc w:val="both"/>
              <w:rPr>
                <w:rFonts w:cs="Arial"/>
                <w:szCs w:val="20"/>
              </w:rPr>
            </w:pPr>
            <w:r w:rsidRPr="00D04504">
              <w:rPr>
                <w:rFonts w:cs="Arial"/>
                <w:szCs w:val="20"/>
              </w:rPr>
              <w:t xml:space="preserve">Animal </w:t>
            </w:r>
            <w:r w:rsidR="00D83DCE">
              <w:rPr>
                <w:rFonts w:cs="Arial"/>
                <w:szCs w:val="20"/>
              </w:rPr>
              <w:t>h</w:t>
            </w:r>
            <w:r w:rsidRPr="00D04504">
              <w:rPr>
                <w:rFonts w:cs="Arial"/>
                <w:szCs w:val="20"/>
              </w:rPr>
              <w:t xml:space="preserve">ealth </w:t>
            </w:r>
            <w:r w:rsidR="00D83DCE">
              <w:rPr>
                <w:rFonts w:cs="Arial"/>
                <w:szCs w:val="20"/>
              </w:rPr>
              <w:t>f</w:t>
            </w:r>
            <w:r w:rsidRPr="00D04504">
              <w:rPr>
                <w:rFonts w:cs="Arial"/>
                <w:szCs w:val="20"/>
              </w:rPr>
              <w:t xml:space="preserve">ield </w:t>
            </w:r>
            <w:r w:rsidR="00D83DCE">
              <w:rPr>
                <w:rFonts w:cs="Arial"/>
                <w:szCs w:val="20"/>
              </w:rPr>
              <w:t>s</w:t>
            </w:r>
            <w:r w:rsidRPr="00D04504">
              <w:rPr>
                <w:rFonts w:cs="Arial"/>
                <w:szCs w:val="20"/>
              </w:rPr>
              <w:t>taff</w:t>
            </w:r>
          </w:p>
        </w:tc>
      </w:tr>
      <w:tr w:rsidR="00CC5AAC" w:rsidRPr="00D04504" w14:paraId="2B49D4FF" w14:textId="77777777" w:rsidTr="000A2307">
        <w:tc>
          <w:tcPr>
            <w:tcW w:w="2552" w:type="dxa"/>
            <w:shd w:val="clear" w:color="auto" w:fill="auto"/>
          </w:tcPr>
          <w:p w14:paraId="23E7C1E1" w14:textId="77777777" w:rsidR="00CC5AAC" w:rsidRPr="00D04504" w:rsidRDefault="00CC5AAC" w:rsidP="00A85B05">
            <w:pPr>
              <w:spacing w:before="60" w:after="60"/>
              <w:jc w:val="both"/>
              <w:rPr>
                <w:rFonts w:cs="Arial"/>
                <w:szCs w:val="20"/>
              </w:rPr>
            </w:pPr>
            <w:r w:rsidRPr="00D04504">
              <w:rPr>
                <w:rFonts w:cs="Arial"/>
                <w:szCs w:val="20"/>
              </w:rPr>
              <w:t>AHO</w:t>
            </w:r>
          </w:p>
        </w:tc>
        <w:tc>
          <w:tcPr>
            <w:tcW w:w="7082" w:type="dxa"/>
            <w:shd w:val="clear" w:color="auto" w:fill="auto"/>
          </w:tcPr>
          <w:p w14:paraId="0D059C4C" w14:textId="77777777" w:rsidR="00CC5AAC" w:rsidRPr="00D04504" w:rsidRDefault="00CC5AAC" w:rsidP="00A85B05">
            <w:pPr>
              <w:spacing w:before="60" w:after="60"/>
              <w:jc w:val="both"/>
              <w:rPr>
                <w:rFonts w:cs="Arial"/>
                <w:szCs w:val="20"/>
              </w:rPr>
            </w:pPr>
            <w:r w:rsidRPr="00D04504">
              <w:rPr>
                <w:rFonts w:cs="Arial"/>
                <w:szCs w:val="20"/>
              </w:rPr>
              <w:t xml:space="preserve">Animal </w:t>
            </w:r>
            <w:r w:rsidR="00D83DCE">
              <w:rPr>
                <w:rFonts w:cs="Arial"/>
                <w:szCs w:val="20"/>
              </w:rPr>
              <w:t>h</w:t>
            </w:r>
            <w:r w:rsidRPr="00D04504">
              <w:rPr>
                <w:rFonts w:cs="Arial"/>
                <w:szCs w:val="20"/>
              </w:rPr>
              <w:t xml:space="preserve">ealth </w:t>
            </w:r>
            <w:r w:rsidR="00D83DCE">
              <w:rPr>
                <w:rFonts w:cs="Arial"/>
                <w:szCs w:val="20"/>
              </w:rPr>
              <w:t>o</w:t>
            </w:r>
            <w:r w:rsidRPr="00D04504">
              <w:rPr>
                <w:rFonts w:cs="Arial"/>
                <w:szCs w:val="20"/>
              </w:rPr>
              <w:t>fficer</w:t>
            </w:r>
          </w:p>
        </w:tc>
      </w:tr>
      <w:tr w:rsidR="00CC5AAC" w:rsidRPr="00D04504" w14:paraId="36681B7E" w14:textId="77777777" w:rsidTr="000A2307">
        <w:tc>
          <w:tcPr>
            <w:tcW w:w="2552" w:type="dxa"/>
            <w:shd w:val="clear" w:color="auto" w:fill="auto"/>
          </w:tcPr>
          <w:p w14:paraId="4A7CF5C1" w14:textId="77777777" w:rsidR="00CC5AAC" w:rsidRPr="00D04504" w:rsidRDefault="00CC5AAC" w:rsidP="00A85B05">
            <w:pPr>
              <w:spacing w:before="60" w:after="60"/>
              <w:jc w:val="both"/>
              <w:rPr>
                <w:rFonts w:cs="Arial"/>
                <w:szCs w:val="20"/>
              </w:rPr>
            </w:pPr>
            <w:r w:rsidRPr="00D04504">
              <w:rPr>
                <w:rFonts w:cs="Arial"/>
                <w:szCs w:val="20"/>
              </w:rPr>
              <w:t>AVA</w:t>
            </w:r>
          </w:p>
        </w:tc>
        <w:tc>
          <w:tcPr>
            <w:tcW w:w="7082" w:type="dxa"/>
            <w:shd w:val="clear" w:color="auto" w:fill="auto"/>
          </w:tcPr>
          <w:p w14:paraId="36ECD304" w14:textId="77777777" w:rsidR="00CC5AAC" w:rsidRPr="00D04504" w:rsidRDefault="00CC5AAC" w:rsidP="00A85B05">
            <w:pPr>
              <w:spacing w:before="60" w:after="60"/>
              <w:rPr>
                <w:rFonts w:cs="Arial"/>
                <w:szCs w:val="20"/>
              </w:rPr>
            </w:pPr>
            <w:r w:rsidRPr="00D04504">
              <w:rPr>
                <w:rFonts w:cs="Arial"/>
                <w:szCs w:val="20"/>
              </w:rPr>
              <w:t>Australian Veterinary Association</w:t>
            </w:r>
          </w:p>
        </w:tc>
      </w:tr>
      <w:tr w:rsidR="00CC5AAC" w:rsidRPr="00D04504" w14:paraId="1F565A50" w14:textId="77777777" w:rsidTr="000A2307">
        <w:tc>
          <w:tcPr>
            <w:tcW w:w="2552" w:type="dxa"/>
            <w:shd w:val="clear" w:color="auto" w:fill="auto"/>
          </w:tcPr>
          <w:p w14:paraId="52F37ED9" w14:textId="77777777" w:rsidR="00CC5AAC" w:rsidRPr="00D04504" w:rsidRDefault="00CC5AAC" w:rsidP="00A85B05">
            <w:pPr>
              <w:spacing w:before="60" w:after="60"/>
              <w:jc w:val="both"/>
              <w:rPr>
                <w:rFonts w:cs="Arial"/>
                <w:szCs w:val="20"/>
              </w:rPr>
            </w:pPr>
            <w:r w:rsidRPr="00D04504">
              <w:rPr>
                <w:rFonts w:cs="Arial"/>
                <w:szCs w:val="20"/>
              </w:rPr>
              <w:t>BoM</w:t>
            </w:r>
            <w:r w:rsidRPr="00D04504">
              <w:rPr>
                <w:rFonts w:cs="Arial"/>
                <w:szCs w:val="20"/>
              </w:rPr>
              <w:fldChar w:fldCharType="begin"/>
            </w:r>
            <w:r w:rsidRPr="00D04504">
              <w:rPr>
                <w:rFonts w:cs="Arial"/>
              </w:rPr>
              <w:instrText xml:space="preserve"> XE "</w:instrText>
            </w:r>
            <w:r w:rsidRPr="00D04504">
              <w:rPr>
                <w:rFonts w:cs="Arial"/>
                <w:szCs w:val="20"/>
              </w:rPr>
              <w:instrText>BoM</w:instrText>
            </w:r>
            <w:r w:rsidRPr="00D04504">
              <w:rPr>
                <w:rFonts w:cs="Arial"/>
              </w:rPr>
              <w:instrText xml:space="preserve">" </w:instrText>
            </w:r>
            <w:r w:rsidRPr="00D04504">
              <w:rPr>
                <w:rFonts w:cs="Arial"/>
                <w:szCs w:val="20"/>
              </w:rPr>
              <w:fldChar w:fldCharType="end"/>
            </w:r>
          </w:p>
        </w:tc>
        <w:tc>
          <w:tcPr>
            <w:tcW w:w="7082" w:type="dxa"/>
            <w:shd w:val="clear" w:color="auto" w:fill="auto"/>
          </w:tcPr>
          <w:p w14:paraId="62562F02" w14:textId="77777777" w:rsidR="00CC5AAC" w:rsidRPr="00D04504" w:rsidRDefault="00CC5AAC" w:rsidP="00A85B05">
            <w:pPr>
              <w:spacing w:before="60" w:after="60"/>
              <w:rPr>
                <w:rFonts w:cs="Arial"/>
                <w:szCs w:val="20"/>
              </w:rPr>
            </w:pPr>
            <w:r w:rsidRPr="00D04504">
              <w:rPr>
                <w:rFonts w:cs="Arial"/>
                <w:szCs w:val="20"/>
              </w:rPr>
              <w:t>Bureau of Meteorology</w:t>
            </w:r>
          </w:p>
        </w:tc>
      </w:tr>
      <w:tr w:rsidR="00CC5AAC" w:rsidRPr="00D04504" w14:paraId="2F9D8C0B" w14:textId="77777777" w:rsidTr="000A2307">
        <w:tc>
          <w:tcPr>
            <w:tcW w:w="2552" w:type="dxa"/>
            <w:shd w:val="clear" w:color="auto" w:fill="auto"/>
          </w:tcPr>
          <w:p w14:paraId="4ED368D5" w14:textId="77777777" w:rsidR="00CC5AAC" w:rsidRPr="00D04504" w:rsidRDefault="00CC5AAC" w:rsidP="00A85B05">
            <w:pPr>
              <w:spacing w:before="60" w:after="60"/>
              <w:jc w:val="both"/>
              <w:rPr>
                <w:rFonts w:cs="Arial"/>
                <w:szCs w:val="20"/>
              </w:rPr>
            </w:pPr>
            <w:r w:rsidRPr="00D04504">
              <w:rPr>
                <w:rFonts w:cs="Arial"/>
                <w:szCs w:val="20"/>
              </w:rPr>
              <w:t>CCEAD</w:t>
            </w:r>
          </w:p>
        </w:tc>
        <w:tc>
          <w:tcPr>
            <w:tcW w:w="7082" w:type="dxa"/>
            <w:shd w:val="clear" w:color="auto" w:fill="auto"/>
          </w:tcPr>
          <w:p w14:paraId="1F698EF2" w14:textId="77777777" w:rsidR="00CC5AAC" w:rsidRPr="00D04504" w:rsidRDefault="00CC5AAC" w:rsidP="00A85B05">
            <w:pPr>
              <w:spacing w:before="60" w:after="60"/>
              <w:rPr>
                <w:rFonts w:cs="Arial"/>
                <w:szCs w:val="20"/>
              </w:rPr>
            </w:pPr>
            <w:r w:rsidRPr="00D04504">
              <w:rPr>
                <w:rStyle w:val="Strong"/>
                <w:rFonts w:cs="Arial"/>
                <w:b w:val="0"/>
                <w:szCs w:val="20"/>
                <w:lang w:val="en"/>
              </w:rPr>
              <w:t>Consultative Committee on Emergency Animal Disease</w:t>
            </w:r>
          </w:p>
        </w:tc>
      </w:tr>
      <w:tr w:rsidR="00CC5AAC" w:rsidRPr="00D04504" w14:paraId="58C57AE7" w14:textId="77777777" w:rsidTr="000A2307">
        <w:tc>
          <w:tcPr>
            <w:tcW w:w="2552" w:type="dxa"/>
            <w:shd w:val="clear" w:color="auto" w:fill="auto"/>
          </w:tcPr>
          <w:p w14:paraId="4A124954" w14:textId="77777777" w:rsidR="00CC5AAC" w:rsidRPr="00D04504" w:rsidRDefault="00CC5AAC" w:rsidP="00A85B05">
            <w:pPr>
              <w:spacing w:before="60" w:after="60"/>
              <w:jc w:val="both"/>
              <w:rPr>
                <w:rFonts w:cs="Arial"/>
                <w:szCs w:val="20"/>
              </w:rPr>
            </w:pPr>
            <w:r w:rsidRPr="00D04504">
              <w:rPr>
                <w:rFonts w:cs="Arial"/>
                <w:szCs w:val="20"/>
              </w:rPr>
              <w:t>CVO</w:t>
            </w:r>
          </w:p>
        </w:tc>
        <w:tc>
          <w:tcPr>
            <w:tcW w:w="7082" w:type="dxa"/>
            <w:shd w:val="clear" w:color="auto" w:fill="auto"/>
          </w:tcPr>
          <w:p w14:paraId="3A93F25C" w14:textId="77777777" w:rsidR="00CC5AAC" w:rsidRPr="00D04504" w:rsidRDefault="00CC5AAC" w:rsidP="00A85B05">
            <w:pPr>
              <w:spacing w:before="60" w:after="60"/>
              <w:rPr>
                <w:rFonts w:cs="Arial"/>
                <w:szCs w:val="20"/>
              </w:rPr>
            </w:pPr>
            <w:r w:rsidRPr="00D04504">
              <w:rPr>
                <w:rFonts w:cs="Arial"/>
                <w:szCs w:val="20"/>
              </w:rPr>
              <w:t xml:space="preserve">Chief </w:t>
            </w:r>
            <w:r w:rsidR="00D83DCE">
              <w:rPr>
                <w:rFonts w:cs="Arial"/>
                <w:szCs w:val="20"/>
              </w:rPr>
              <w:t>v</w:t>
            </w:r>
            <w:r w:rsidRPr="00D04504">
              <w:rPr>
                <w:rFonts w:cs="Arial"/>
                <w:szCs w:val="20"/>
              </w:rPr>
              <w:t xml:space="preserve">eterinary </w:t>
            </w:r>
            <w:r w:rsidR="00D83DCE">
              <w:rPr>
                <w:rFonts w:cs="Arial"/>
                <w:szCs w:val="20"/>
              </w:rPr>
              <w:t>o</w:t>
            </w:r>
            <w:r w:rsidRPr="00D04504">
              <w:rPr>
                <w:rFonts w:cs="Arial"/>
                <w:szCs w:val="20"/>
              </w:rPr>
              <w:t>fficer</w:t>
            </w:r>
          </w:p>
        </w:tc>
      </w:tr>
      <w:tr w:rsidR="00CC5AAC" w:rsidRPr="00D04504" w14:paraId="56D75DF2" w14:textId="77777777" w:rsidTr="000A2307">
        <w:tc>
          <w:tcPr>
            <w:tcW w:w="2552" w:type="dxa"/>
            <w:shd w:val="clear" w:color="auto" w:fill="auto"/>
          </w:tcPr>
          <w:p w14:paraId="4F6479FE" w14:textId="77777777" w:rsidR="00CC5AAC" w:rsidRPr="00D04504" w:rsidRDefault="00CC5AAC" w:rsidP="00A85B05">
            <w:pPr>
              <w:spacing w:before="60" w:after="60"/>
              <w:jc w:val="both"/>
              <w:rPr>
                <w:rFonts w:cs="Arial"/>
                <w:szCs w:val="20"/>
              </w:rPr>
            </w:pPr>
            <w:r w:rsidRPr="00D04504">
              <w:rPr>
                <w:rFonts w:cs="Arial"/>
                <w:szCs w:val="20"/>
              </w:rPr>
              <w:t>DCP</w:t>
            </w:r>
          </w:p>
        </w:tc>
        <w:tc>
          <w:tcPr>
            <w:tcW w:w="7082" w:type="dxa"/>
            <w:shd w:val="clear" w:color="auto" w:fill="auto"/>
          </w:tcPr>
          <w:p w14:paraId="5CA8E7F4" w14:textId="77777777" w:rsidR="00CC5AAC" w:rsidRPr="00D04504" w:rsidRDefault="00CC5AAC" w:rsidP="00A85B05">
            <w:pPr>
              <w:spacing w:before="60" w:after="60"/>
              <w:rPr>
                <w:rFonts w:cs="Arial"/>
                <w:szCs w:val="20"/>
              </w:rPr>
            </w:pPr>
            <w:r w:rsidRPr="00D04504">
              <w:rPr>
                <w:rFonts w:cs="Arial"/>
                <w:szCs w:val="20"/>
              </w:rPr>
              <w:t xml:space="preserve">Dangerous </w:t>
            </w:r>
            <w:r w:rsidR="00D83DCE">
              <w:rPr>
                <w:rFonts w:cs="Arial"/>
                <w:szCs w:val="20"/>
              </w:rPr>
              <w:t>c</w:t>
            </w:r>
            <w:r w:rsidRPr="00D04504">
              <w:rPr>
                <w:rFonts w:cs="Arial"/>
                <w:szCs w:val="20"/>
              </w:rPr>
              <w:t xml:space="preserve">ontact </w:t>
            </w:r>
            <w:r w:rsidR="00D83DCE">
              <w:rPr>
                <w:rFonts w:cs="Arial"/>
                <w:szCs w:val="20"/>
              </w:rPr>
              <w:t>p</w:t>
            </w:r>
            <w:r w:rsidRPr="00D04504">
              <w:rPr>
                <w:rFonts w:cs="Arial"/>
                <w:szCs w:val="20"/>
              </w:rPr>
              <w:t>remises</w:t>
            </w:r>
          </w:p>
        </w:tc>
      </w:tr>
      <w:tr w:rsidR="00CC5AAC" w:rsidRPr="00D04504" w14:paraId="5D5E22B6" w14:textId="77777777" w:rsidTr="000A2307">
        <w:tc>
          <w:tcPr>
            <w:tcW w:w="2552" w:type="dxa"/>
            <w:shd w:val="clear" w:color="auto" w:fill="auto"/>
          </w:tcPr>
          <w:p w14:paraId="0B64A5D1" w14:textId="77777777" w:rsidR="00CC5AAC" w:rsidRPr="00D04504" w:rsidRDefault="00CC5AAC" w:rsidP="00A85B05">
            <w:pPr>
              <w:spacing w:before="60" w:after="60"/>
              <w:jc w:val="both"/>
              <w:rPr>
                <w:rFonts w:cs="Arial"/>
                <w:szCs w:val="20"/>
              </w:rPr>
            </w:pPr>
            <w:r w:rsidRPr="00D04504">
              <w:rPr>
                <w:rFonts w:cs="Arial"/>
                <w:szCs w:val="20"/>
              </w:rPr>
              <w:t>DVO</w:t>
            </w:r>
          </w:p>
        </w:tc>
        <w:tc>
          <w:tcPr>
            <w:tcW w:w="7082" w:type="dxa"/>
            <w:shd w:val="clear" w:color="auto" w:fill="auto"/>
          </w:tcPr>
          <w:p w14:paraId="2F39F44E" w14:textId="77777777" w:rsidR="00CC5AAC" w:rsidRPr="00D04504" w:rsidRDefault="00CC5AAC" w:rsidP="00A85B05">
            <w:pPr>
              <w:spacing w:before="60" w:after="60"/>
              <w:rPr>
                <w:rFonts w:cs="Arial"/>
                <w:szCs w:val="20"/>
              </w:rPr>
            </w:pPr>
            <w:r w:rsidRPr="00D04504">
              <w:rPr>
                <w:rFonts w:cs="Arial"/>
                <w:szCs w:val="20"/>
              </w:rPr>
              <w:t xml:space="preserve">District </w:t>
            </w:r>
            <w:r w:rsidR="00D83DCE">
              <w:rPr>
                <w:rFonts w:cs="Arial"/>
                <w:szCs w:val="20"/>
              </w:rPr>
              <w:t>v</w:t>
            </w:r>
            <w:r w:rsidRPr="00D04504">
              <w:rPr>
                <w:rFonts w:cs="Arial"/>
                <w:szCs w:val="20"/>
              </w:rPr>
              <w:t xml:space="preserve">eterinary </w:t>
            </w:r>
            <w:r w:rsidR="00D83DCE">
              <w:rPr>
                <w:rFonts w:cs="Arial"/>
                <w:szCs w:val="20"/>
              </w:rPr>
              <w:t>o</w:t>
            </w:r>
            <w:r w:rsidRPr="00D04504">
              <w:rPr>
                <w:rFonts w:cs="Arial"/>
                <w:szCs w:val="20"/>
              </w:rPr>
              <w:t>fficer</w:t>
            </w:r>
          </w:p>
        </w:tc>
      </w:tr>
      <w:tr w:rsidR="00CC5AAC" w:rsidRPr="00D04504" w14:paraId="6F925B74" w14:textId="77777777" w:rsidTr="000A2307">
        <w:tc>
          <w:tcPr>
            <w:tcW w:w="2552" w:type="dxa"/>
            <w:shd w:val="clear" w:color="auto" w:fill="auto"/>
          </w:tcPr>
          <w:p w14:paraId="7F6679CE" w14:textId="77777777" w:rsidR="00CC5AAC" w:rsidRPr="00D04504" w:rsidRDefault="00CC5AAC" w:rsidP="00A85B05">
            <w:pPr>
              <w:spacing w:before="60" w:after="60"/>
              <w:jc w:val="both"/>
              <w:rPr>
                <w:rFonts w:cs="Arial"/>
                <w:szCs w:val="20"/>
              </w:rPr>
            </w:pPr>
            <w:r w:rsidRPr="00D04504">
              <w:rPr>
                <w:rFonts w:cs="Arial"/>
                <w:szCs w:val="20"/>
              </w:rPr>
              <w:t>EDR</w:t>
            </w:r>
            <w:r w:rsidRPr="00D04504">
              <w:rPr>
                <w:rFonts w:cs="Arial"/>
                <w:szCs w:val="20"/>
              </w:rPr>
              <w:fldChar w:fldCharType="begin"/>
            </w:r>
            <w:r w:rsidRPr="00D04504">
              <w:rPr>
                <w:rFonts w:cs="Arial"/>
              </w:rPr>
              <w:instrText xml:space="preserve"> XE "</w:instrText>
            </w:r>
            <w:r w:rsidRPr="00D04504">
              <w:rPr>
                <w:rFonts w:cs="Arial"/>
                <w:szCs w:val="20"/>
              </w:rPr>
              <w:instrText>EDR</w:instrText>
            </w:r>
            <w:r w:rsidRPr="00D04504">
              <w:rPr>
                <w:rFonts w:cs="Arial"/>
              </w:rPr>
              <w:instrText xml:space="preserve">" </w:instrText>
            </w:r>
            <w:r w:rsidRPr="00D04504">
              <w:rPr>
                <w:rFonts w:cs="Arial"/>
                <w:szCs w:val="20"/>
              </w:rPr>
              <w:fldChar w:fldCharType="end"/>
            </w:r>
          </w:p>
        </w:tc>
        <w:tc>
          <w:tcPr>
            <w:tcW w:w="7082" w:type="dxa"/>
            <w:shd w:val="clear" w:color="auto" w:fill="auto"/>
          </w:tcPr>
          <w:p w14:paraId="195BBDF0" w14:textId="77777777" w:rsidR="00CC5AAC" w:rsidRPr="00D04504" w:rsidRDefault="00CC5AAC" w:rsidP="00A85B05">
            <w:pPr>
              <w:spacing w:before="60" w:after="60"/>
              <w:rPr>
                <w:rFonts w:cs="Arial"/>
                <w:szCs w:val="20"/>
              </w:rPr>
            </w:pPr>
            <w:r w:rsidRPr="00D04504">
              <w:rPr>
                <w:rFonts w:cs="Arial"/>
                <w:szCs w:val="20"/>
              </w:rPr>
              <w:t xml:space="preserve">Estimated </w:t>
            </w:r>
            <w:r w:rsidR="00D83DCE">
              <w:rPr>
                <w:rFonts w:cs="Arial"/>
                <w:szCs w:val="20"/>
              </w:rPr>
              <w:t>d</w:t>
            </w:r>
            <w:r w:rsidRPr="00D04504">
              <w:rPr>
                <w:rFonts w:cs="Arial"/>
                <w:szCs w:val="20"/>
              </w:rPr>
              <w:t xml:space="preserve">issemination </w:t>
            </w:r>
            <w:r w:rsidR="00D83DCE">
              <w:rPr>
                <w:rFonts w:cs="Arial"/>
                <w:szCs w:val="20"/>
              </w:rPr>
              <w:t>r</w:t>
            </w:r>
            <w:r w:rsidRPr="00D04504">
              <w:rPr>
                <w:rFonts w:cs="Arial"/>
                <w:szCs w:val="20"/>
              </w:rPr>
              <w:t>atio</w:t>
            </w:r>
            <w:r w:rsidRPr="00D04504">
              <w:rPr>
                <w:rFonts w:cs="Arial"/>
                <w:szCs w:val="20"/>
              </w:rPr>
              <w:fldChar w:fldCharType="begin"/>
            </w:r>
            <w:r w:rsidRPr="00D04504">
              <w:rPr>
                <w:rFonts w:cs="Arial"/>
              </w:rPr>
              <w:instrText xml:space="preserve"> XE "</w:instrText>
            </w:r>
            <w:r w:rsidRPr="00D04504">
              <w:rPr>
                <w:rFonts w:cs="Arial"/>
                <w:szCs w:val="20"/>
              </w:rPr>
              <w:instrText>Estimated Dissemination Ratio</w:instrText>
            </w:r>
            <w:r w:rsidRPr="00D04504">
              <w:rPr>
                <w:rFonts w:cs="Arial"/>
              </w:rPr>
              <w:instrText xml:space="preserve">" </w:instrText>
            </w:r>
            <w:r w:rsidRPr="00D04504">
              <w:rPr>
                <w:rFonts w:cs="Arial"/>
                <w:szCs w:val="20"/>
              </w:rPr>
              <w:fldChar w:fldCharType="end"/>
            </w:r>
          </w:p>
        </w:tc>
      </w:tr>
      <w:tr w:rsidR="00CC5AAC" w:rsidRPr="00D04504" w14:paraId="198A02C1" w14:textId="77777777" w:rsidTr="000A2307">
        <w:tc>
          <w:tcPr>
            <w:tcW w:w="2552" w:type="dxa"/>
            <w:shd w:val="clear" w:color="auto" w:fill="auto"/>
          </w:tcPr>
          <w:p w14:paraId="5CCB64FA" w14:textId="77777777" w:rsidR="00CC5AAC" w:rsidRPr="00D04504" w:rsidRDefault="00CC5AAC" w:rsidP="00A85B05">
            <w:pPr>
              <w:spacing w:before="60" w:after="60"/>
              <w:jc w:val="both"/>
              <w:rPr>
                <w:rFonts w:cs="Arial"/>
                <w:szCs w:val="20"/>
              </w:rPr>
            </w:pPr>
            <w:r w:rsidRPr="00D04504">
              <w:rPr>
                <w:rFonts w:cs="Arial"/>
                <w:szCs w:val="20"/>
              </w:rPr>
              <w:t>ELISA</w:t>
            </w:r>
          </w:p>
        </w:tc>
        <w:tc>
          <w:tcPr>
            <w:tcW w:w="7082" w:type="dxa"/>
            <w:shd w:val="clear" w:color="auto" w:fill="auto"/>
          </w:tcPr>
          <w:p w14:paraId="01EDC422" w14:textId="77777777" w:rsidR="00CC5AAC" w:rsidRPr="00D04504" w:rsidRDefault="00CC5AAC" w:rsidP="00A85B05">
            <w:pPr>
              <w:spacing w:before="60" w:after="60"/>
              <w:rPr>
                <w:rFonts w:cs="Arial"/>
                <w:szCs w:val="20"/>
              </w:rPr>
            </w:pPr>
            <w:r w:rsidRPr="00D04504">
              <w:rPr>
                <w:rFonts w:cs="Arial"/>
                <w:szCs w:val="20"/>
              </w:rPr>
              <w:t xml:space="preserve">Enzyme </w:t>
            </w:r>
            <w:r w:rsidR="00D83DCE">
              <w:rPr>
                <w:rFonts w:cs="Arial"/>
                <w:szCs w:val="20"/>
              </w:rPr>
              <w:t>l</w:t>
            </w:r>
            <w:r w:rsidRPr="00D04504">
              <w:rPr>
                <w:rFonts w:cs="Arial"/>
                <w:szCs w:val="20"/>
              </w:rPr>
              <w:t xml:space="preserve">inked </w:t>
            </w:r>
            <w:r w:rsidR="00D83DCE">
              <w:rPr>
                <w:rFonts w:cs="Arial"/>
                <w:szCs w:val="20"/>
              </w:rPr>
              <w:t>i</w:t>
            </w:r>
            <w:r w:rsidRPr="00D04504">
              <w:rPr>
                <w:rFonts w:cs="Arial"/>
                <w:szCs w:val="20"/>
              </w:rPr>
              <w:t xml:space="preserve">mmunosorbent </w:t>
            </w:r>
            <w:r w:rsidR="00D83DCE">
              <w:rPr>
                <w:rFonts w:cs="Arial"/>
                <w:szCs w:val="20"/>
              </w:rPr>
              <w:t>a</w:t>
            </w:r>
            <w:r w:rsidRPr="00D04504">
              <w:rPr>
                <w:rFonts w:cs="Arial"/>
                <w:szCs w:val="20"/>
              </w:rPr>
              <w:t>ssay</w:t>
            </w:r>
          </w:p>
        </w:tc>
      </w:tr>
      <w:tr w:rsidR="00CC5AAC" w:rsidRPr="00D04504" w14:paraId="758B8AF1" w14:textId="77777777" w:rsidTr="000A2307">
        <w:tc>
          <w:tcPr>
            <w:tcW w:w="2552" w:type="dxa"/>
            <w:shd w:val="clear" w:color="auto" w:fill="auto"/>
          </w:tcPr>
          <w:p w14:paraId="5E9854A5" w14:textId="77777777" w:rsidR="00CC5AAC" w:rsidRPr="00D04504" w:rsidRDefault="00CC5AAC" w:rsidP="00A85B05">
            <w:pPr>
              <w:spacing w:before="60" w:after="60"/>
              <w:jc w:val="both"/>
              <w:rPr>
                <w:rFonts w:cs="Arial"/>
                <w:szCs w:val="20"/>
              </w:rPr>
            </w:pPr>
            <w:r w:rsidRPr="00D04504">
              <w:rPr>
                <w:rFonts w:cs="Arial"/>
                <w:szCs w:val="20"/>
              </w:rPr>
              <w:t>FAO</w:t>
            </w:r>
          </w:p>
        </w:tc>
        <w:tc>
          <w:tcPr>
            <w:tcW w:w="7082" w:type="dxa"/>
            <w:shd w:val="clear" w:color="auto" w:fill="auto"/>
          </w:tcPr>
          <w:p w14:paraId="14F42712" w14:textId="77777777" w:rsidR="00CC5AAC" w:rsidRPr="00D04504" w:rsidRDefault="00CC5AAC" w:rsidP="00A85B05">
            <w:pPr>
              <w:spacing w:before="60" w:after="60"/>
              <w:rPr>
                <w:rFonts w:cs="Arial"/>
                <w:szCs w:val="20"/>
              </w:rPr>
            </w:pPr>
            <w:r w:rsidRPr="00D04504">
              <w:rPr>
                <w:rFonts w:cs="Arial"/>
                <w:szCs w:val="20"/>
              </w:rPr>
              <w:t xml:space="preserve">Food and Agriculture </w:t>
            </w:r>
            <w:proofErr w:type="spellStart"/>
            <w:r w:rsidRPr="00D04504">
              <w:rPr>
                <w:rFonts w:cs="Arial"/>
                <w:szCs w:val="20"/>
              </w:rPr>
              <w:t>Organisation</w:t>
            </w:r>
            <w:proofErr w:type="spellEnd"/>
            <w:r w:rsidRPr="00D04504">
              <w:rPr>
                <w:rFonts w:cs="Arial"/>
                <w:szCs w:val="20"/>
              </w:rPr>
              <w:t xml:space="preserve"> of the United Nations</w:t>
            </w:r>
          </w:p>
        </w:tc>
      </w:tr>
      <w:tr w:rsidR="00CC5AAC" w:rsidRPr="00D04504" w14:paraId="565BB020" w14:textId="77777777" w:rsidTr="000A2307">
        <w:tc>
          <w:tcPr>
            <w:tcW w:w="2552" w:type="dxa"/>
            <w:shd w:val="clear" w:color="auto" w:fill="auto"/>
          </w:tcPr>
          <w:p w14:paraId="055E429B" w14:textId="77777777" w:rsidR="00CC5AAC" w:rsidRPr="00D04504" w:rsidRDefault="00CC5AAC" w:rsidP="00A85B05">
            <w:pPr>
              <w:spacing w:before="60" w:after="60"/>
              <w:jc w:val="both"/>
              <w:rPr>
                <w:rFonts w:cs="Arial"/>
                <w:szCs w:val="20"/>
              </w:rPr>
            </w:pPr>
            <w:r w:rsidRPr="00D04504">
              <w:rPr>
                <w:rFonts w:cs="Arial"/>
                <w:szCs w:val="20"/>
              </w:rPr>
              <w:t>FCP</w:t>
            </w:r>
          </w:p>
        </w:tc>
        <w:tc>
          <w:tcPr>
            <w:tcW w:w="7082" w:type="dxa"/>
            <w:shd w:val="clear" w:color="auto" w:fill="auto"/>
          </w:tcPr>
          <w:p w14:paraId="0C2DDBF3" w14:textId="77777777" w:rsidR="00CC5AAC" w:rsidRPr="00D04504" w:rsidRDefault="00CC5AAC" w:rsidP="00A85B05">
            <w:pPr>
              <w:spacing w:before="60" w:after="60"/>
              <w:rPr>
                <w:rFonts w:cs="Arial"/>
                <w:szCs w:val="20"/>
              </w:rPr>
            </w:pPr>
            <w:r w:rsidRPr="00D04504">
              <w:rPr>
                <w:rFonts w:cs="Arial"/>
                <w:szCs w:val="20"/>
              </w:rPr>
              <w:t xml:space="preserve">Forward </w:t>
            </w:r>
            <w:r w:rsidR="00D83DCE">
              <w:rPr>
                <w:rFonts w:cs="Arial"/>
                <w:szCs w:val="20"/>
              </w:rPr>
              <w:t>c</w:t>
            </w:r>
            <w:r w:rsidRPr="00D04504">
              <w:rPr>
                <w:rFonts w:cs="Arial"/>
                <w:szCs w:val="20"/>
              </w:rPr>
              <w:t xml:space="preserve">ommand </w:t>
            </w:r>
            <w:r w:rsidR="00D83DCE">
              <w:rPr>
                <w:rFonts w:cs="Arial"/>
                <w:szCs w:val="20"/>
              </w:rPr>
              <w:t>p</w:t>
            </w:r>
            <w:r w:rsidRPr="00D04504">
              <w:rPr>
                <w:rFonts w:cs="Arial"/>
                <w:szCs w:val="20"/>
              </w:rPr>
              <w:t>ost</w:t>
            </w:r>
          </w:p>
        </w:tc>
      </w:tr>
      <w:tr w:rsidR="00CC5AAC" w:rsidRPr="00D04504" w14:paraId="286B7C7F" w14:textId="77777777" w:rsidTr="000A2307">
        <w:tc>
          <w:tcPr>
            <w:tcW w:w="2552" w:type="dxa"/>
            <w:shd w:val="clear" w:color="auto" w:fill="auto"/>
          </w:tcPr>
          <w:p w14:paraId="168093F8" w14:textId="77777777" w:rsidR="00CC5AAC" w:rsidRPr="00D04504" w:rsidRDefault="00CC5AAC" w:rsidP="00A85B05">
            <w:pPr>
              <w:spacing w:before="60" w:after="60"/>
              <w:jc w:val="both"/>
              <w:rPr>
                <w:rFonts w:cs="Arial"/>
                <w:szCs w:val="20"/>
              </w:rPr>
            </w:pPr>
            <w:r w:rsidRPr="00D04504">
              <w:rPr>
                <w:rFonts w:cs="Arial"/>
                <w:szCs w:val="20"/>
              </w:rPr>
              <w:t>FMD</w:t>
            </w:r>
          </w:p>
        </w:tc>
        <w:tc>
          <w:tcPr>
            <w:tcW w:w="7082" w:type="dxa"/>
            <w:shd w:val="clear" w:color="auto" w:fill="auto"/>
          </w:tcPr>
          <w:p w14:paraId="5DB94A7D" w14:textId="77777777" w:rsidR="00CC5AAC" w:rsidRPr="00D04504" w:rsidRDefault="00CC5AAC" w:rsidP="00A85B05">
            <w:pPr>
              <w:spacing w:before="60" w:after="60"/>
              <w:rPr>
                <w:rFonts w:cs="Arial"/>
                <w:szCs w:val="20"/>
              </w:rPr>
            </w:pPr>
            <w:r w:rsidRPr="00D04504">
              <w:rPr>
                <w:rFonts w:cs="Arial"/>
                <w:szCs w:val="20"/>
              </w:rPr>
              <w:t xml:space="preserve">Foot and </w:t>
            </w:r>
            <w:r w:rsidR="00D83DCE">
              <w:rPr>
                <w:rFonts w:cs="Arial"/>
                <w:szCs w:val="20"/>
              </w:rPr>
              <w:t>m</w:t>
            </w:r>
            <w:r w:rsidRPr="00D04504">
              <w:rPr>
                <w:rFonts w:cs="Arial"/>
                <w:szCs w:val="20"/>
              </w:rPr>
              <w:t xml:space="preserve">outh </w:t>
            </w:r>
            <w:r w:rsidR="00D83DCE">
              <w:rPr>
                <w:rFonts w:cs="Arial"/>
                <w:szCs w:val="20"/>
              </w:rPr>
              <w:t>d</w:t>
            </w:r>
            <w:r w:rsidRPr="00D04504">
              <w:rPr>
                <w:rFonts w:cs="Arial"/>
                <w:szCs w:val="20"/>
              </w:rPr>
              <w:t>isease</w:t>
            </w:r>
          </w:p>
        </w:tc>
      </w:tr>
      <w:tr w:rsidR="00D83DCE" w:rsidRPr="00D04504" w14:paraId="460E7E0B" w14:textId="77777777" w:rsidTr="000A2307">
        <w:tc>
          <w:tcPr>
            <w:tcW w:w="2552" w:type="dxa"/>
            <w:shd w:val="clear" w:color="auto" w:fill="auto"/>
          </w:tcPr>
          <w:p w14:paraId="3E93DADF" w14:textId="77777777" w:rsidR="00D83DCE" w:rsidRPr="00D04504" w:rsidRDefault="00D83DCE" w:rsidP="00A85B05">
            <w:pPr>
              <w:spacing w:before="60" w:after="60"/>
              <w:jc w:val="both"/>
              <w:rPr>
                <w:rFonts w:cs="Arial"/>
                <w:szCs w:val="20"/>
              </w:rPr>
            </w:pPr>
            <w:r>
              <w:rPr>
                <w:rFonts w:cs="Arial"/>
                <w:szCs w:val="20"/>
              </w:rPr>
              <w:t>GIS</w:t>
            </w:r>
          </w:p>
        </w:tc>
        <w:tc>
          <w:tcPr>
            <w:tcW w:w="7082" w:type="dxa"/>
            <w:shd w:val="clear" w:color="auto" w:fill="auto"/>
          </w:tcPr>
          <w:p w14:paraId="49406278" w14:textId="77777777" w:rsidR="00D83DCE" w:rsidRPr="00D04504" w:rsidRDefault="00D83DCE" w:rsidP="00A85B05">
            <w:pPr>
              <w:spacing w:before="60" w:after="60"/>
              <w:rPr>
                <w:rFonts w:cs="Arial"/>
                <w:szCs w:val="20"/>
              </w:rPr>
            </w:pPr>
            <w:r>
              <w:rPr>
                <w:rFonts w:cs="Arial"/>
                <w:szCs w:val="20"/>
              </w:rPr>
              <w:t>Geographic information system</w:t>
            </w:r>
          </w:p>
        </w:tc>
      </w:tr>
      <w:tr w:rsidR="00CC5AAC" w:rsidRPr="00D04504" w14:paraId="0B223850" w14:textId="77777777" w:rsidTr="000A2307">
        <w:tc>
          <w:tcPr>
            <w:tcW w:w="2552" w:type="dxa"/>
            <w:shd w:val="clear" w:color="auto" w:fill="auto"/>
          </w:tcPr>
          <w:p w14:paraId="35064DC7" w14:textId="77777777" w:rsidR="00CC5AAC" w:rsidRPr="00D04504" w:rsidRDefault="00CC5AAC" w:rsidP="00A85B05">
            <w:pPr>
              <w:spacing w:before="60" w:after="60"/>
              <w:jc w:val="both"/>
              <w:rPr>
                <w:rFonts w:cs="Arial"/>
                <w:szCs w:val="20"/>
              </w:rPr>
            </w:pPr>
            <w:r w:rsidRPr="00D04504">
              <w:rPr>
                <w:rFonts w:cs="Arial"/>
                <w:szCs w:val="20"/>
              </w:rPr>
              <w:t>IAP</w:t>
            </w:r>
          </w:p>
        </w:tc>
        <w:tc>
          <w:tcPr>
            <w:tcW w:w="7082" w:type="dxa"/>
            <w:shd w:val="clear" w:color="auto" w:fill="auto"/>
          </w:tcPr>
          <w:p w14:paraId="4DE2A6B4" w14:textId="77777777" w:rsidR="00CC5AAC" w:rsidRPr="00D04504" w:rsidRDefault="00CC5AAC" w:rsidP="00A85B05">
            <w:pPr>
              <w:spacing w:before="60" w:after="60"/>
              <w:rPr>
                <w:rFonts w:cs="Arial"/>
                <w:szCs w:val="20"/>
              </w:rPr>
            </w:pPr>
            <w:r w:rsidRPr="00D04504">
              <w:rPr>
                <w:rFonts w:cs="Arial"/>
                <w:szCs w:val="20"/>
              </w:rPr>
              <w:t xml:space="preserve">Incident </w:t>
            </w:r>
            <w:r w:rsidR="00D83DCE">
              <w:rPr>
                <w:rFonts w:cs="Arial"/>
                <w:szCs w:val="20"/>
              </w:rPr>
              <w:t>a</w:t>
            </w:r>
            <w:r w:rsidRPr="00D04504">
              <w:rPr>
                <w:rFonts w:cs="Arial"/>
                <w:szCs w:val="20"/>
              </w:rPr>
              <w:t xml:space="preserve">ction </w:t>
            </w:r>
            <w:r w:rsidR="00D83DCE">
              <w:rPr>
                <w:rFonts w:cs="Arial"/>
                <w:szCs w:val="20"/>
              </w:rPr>
              <w:t>p</w:t>
            </w:r>
            <w:r w:rsidRPr="00D04504">
              <w:rPr>
                <w:rFonts w:cs="Arial"/>
                <w:szCs w:val="20"/>
              </w:rPr>
              <w:t>lan</w:t>
            </w:r>
          </w:p>
        </w:tc>
      </w:tr>
      <w:tr w:rsidR="00CC5AAC" w:rsidRPr="00D04504" w14:paraId="573F7834" w14:textId="77777777" w:rsidTr="000A2307">
        <w:tc>
          <w:tcPr>
            <w:tcW w:w="2552" w:type="dxa"/>
            <w:shd w:val="clear" w:color="auto" w:fill="auto"/>
          </w:tcPr>
          <w:p w14:paraId="3AD6FE46" w14:textId="77777777" w:rsidR="00CC5AAC" w:rsidRPr="00D04504" w:rsidRDefault="00CC5AAC" w:rsidP="00A85B05">
            <w:pPr>
              <w:spacing w:before="60" w:after="60"/>
              <w:jc w:val="both"/>
              <w:rPr>
                <w:rFonts w:cs="Arial"/>
                <w:szCs w:val="20"/>
              </w:rPr>
            </w:pPr>
            <w:r w:rsidRPr="00D04504">
              <w:rPr>
                <w:rFonts w:cs="Arial"/>
                <w:szCs w:val="20"/>
              </w:rPr>
              <w:t>IP</w:t>
            </w:r>
          </w:p>
        </w:tc>
        <w:tc>
          <w:tcPr>
            <w:tcW w:w="7082" w:type="dxa"/>
            <w:shd w:val="clear" w:color="auto" w:fill="auto"/>
          </w:tcPr>
          <w:p w14:paraId="64E59985" w14:textId="77777777" w:rsidR="00CC5AAC" w:rsidRPr="00D04504" w:rsidRDefault="00CC5AAC" w:rsidP="00A85B05">
            <w:pPr>
              <w:spacing w:before="60" w:after="60"/>
              <w:rPr>
                <w:rFonts w:cs="Arial"/>
                <w:szCs w:val="20"/>
              </w:rPr>
            </w:pPr>
            <w:r w:rsidRPr="00D04504">
              <w:rPr>
                <w:rFonts w:cs="Arial"/>
                <w:szCs w:val="20"/>
              </w:rPr>
              <w:t xml:space="preserve">Infected </w:t>
            </w:r>
            <w:r w:rsidR="00D83DCE">
              <w:rPr>
                <w:rFonts w:cs="Arial"/>
                <w:szCs w:val="20"/>
              </w:rPr>
              <w:t>p</w:t>
            </w:r>
            <w:r w:rsidRPr="00D04504">
              <w:rPr>
                <w:rFonts w:cs="Arial"/>
                <w:szCs w:val="20"/>
              </w:rPr>
              <w:t>remises</w:t>
            </w:r>
          </w:p>
        </w:tc>
      </w:tr>
      <w:tr w:rsidR="00CC5AAC" w:rsidRPr="00D04504" w14:paraId="59C66694" w14:textId="77777777" w:rsidTr="000A2307">
        <w:tc>
          <w:tcPr>
            <w:tcW w:w="2552" w:type="dxa"/>
            <w:shd w:val="clear" w:color="auto" w:fill="auto"/>
          </w:tcPr>
          <w:p w14:paraId="38F34A84" w14:textId="77777777" w:rsidR="00CC5AAC" w:rsidRPr="00D04504" w:rsidRDefault="00CC5AAC" w:rsidP="00A85B05">
            <w:pPr>
              <w:spacing w:before="60" w:after="60"/>
              <w:jc w:val="both"/>
              <w:rPr>
                <w:rFonts w:cs="Arial"/>
                <w:szCs w:val="20"/>
              </w:rPr>
            </w:pPr>
            <w:r w:rsidRPr="00D04504">
              <w:rPr>
                <w:rFonts w:cs="Arial"/>
                <w:szCs w:val="20"/>
              </w:rPr>
              <w:t>LCC</w:t>
            </w:r>
            <w:r w:rsidRPr="00D04504">
              <w:rPr>
                <w:rFonts w:cs="Arial"/>
                <w:szCs w:val="20"/>
              </w:rPr>
              <w:fldChar w:fldCharType="begin"/>
            </w:r>
            <w:r w:rsidRPr="00D04504">
              <w:rPr>
                <w:rFonts w:cs="Arial"/>
                <w:szCs w:val="20"/>
              </w:rPr>
              <w:instrText xml:space="preserve"> XE "LDCC" </w:instrText>
            </w:r>
            <w:r w:rsidRPr="00D04504">
              <w:rPr>
                <w:rFonts w:cs="Arial"/>
                <w:szCs w:val="20"/>
              </w:rPr>
              <w:fldChar w:fldCharType="end"/>
            </w:r>
          </w:p>
        </w:tc>
        <w:tc>
          <w:tcPr>
            <w:tcW w:w="7082" w:type="dxa"/>
            <w:shd w:val="clear" w:color="auto" w:fill="auto"/>
          </w:tcPr>
          <w:p w14:paraId="687E8BCF" w14:textId="77777777" w:rsidR="00CC5AAC" w:rsidRPr="00D04504" w:rsidRDefault="00CC5AAC" w:rsidP="00A85B05">
            <w:pPr>
              <w:spacing w:before="60" w:after="60"/>
              <w:rPr>
                <w:rFonts w:cs="Arial"/>
                <w:szCs w:val="20"/>
              </w:rPr>
            </w:pPr>
            <w:r w:rsidRPr="00D04504">
              <w:rPr>
                <w:rFonts w:cs="Arial"/>
                <w:szCs w:val="20"/>
              </w:rPr>
              <w:t xml:space="preserve">Local </w:t>
            </w:r>
            <w:r w:rsidR="00D83DCE">
              <w:rPr>
                <w:rFonts w:cs="Arial"/>
                <w:szCs w:val="20"/>
              </w:rPr>
              <w:t>c</w:t>
            </w:r>
            <w:r w:rsidRPr="00D04504">
              <w:rPr>
                <w:rFonts w:cs="Arial"/>
                <w:szCs w:val="20"/>
              </w:rPr>
              <w:t xml:space="preserve">ontrol </w:t>
            </w:r>
            <w:r w:rsidR="00D83DCE">
              <w:rPr>
                <w:rFonts w:cs="Arial"/>
                <w:szCs w:val="20"/>
              </w:rPr>
              <w:t>c</w:t>
            </w:r>
            <w:r w:rsidRPr="00D04504">
              <w:rPr>
                <w:rFonts w:cs="Arial"/>
                <w:szCs w:val="20"/>
              </w:rPr>
              <w:t>entre</w:t>
            </w:r>
          </w:p>
        </w:tc>
      </w:tr>
      <w:tr w:rsidR="00CC5AAC" w:rsidRPr="00D04504" w14:paraId="02BE98EA" w14:textId="77777777" w:rsidTr="000A2307">
        <w:tc>
          <w:tcPr>
            <w:tcW w:w="2552" w:type="dxa"/>
            <w:shd w:val="clear" w:color="auto" w:fill="auto"/>
          </w:tcPr>
          <w:p w14:paraId="2B5A2890" w14:textId="77777777" w:rsidR="00CC5AAC" w:rsidRPr="00D04504" w:rsidRDefault="00CC5AAC" w:rsidP="00A85B05">
            <w:pPr>
              <w:spacing w:before="60" w:after="60"/>
              <w:jc w:val="both"/>
              <w:rPr>
                <w:rFonts w:cs="Arial"/>
                <w:szCs w:val="20"/>
              </w:rPr>
            </w:pPr>
            <w:r w:rsidRPr="00D04504">
              <w:rPr>
                <w:rFonts w:cs="Arial"/>
                <w:szCs w:val="20"/>
              </w:rPr>
              <w:t>MAX</w:t>
            </w:r>
            <w:r w:rsidRPr="00D04504">
              <w:rPr>
                <w:rFonts w:cs="Arial"/>
                <w:szCs w:val="20"/>
              </w:rPr>
              <w:fldChar w:fldCharType="begin"/>
            </w:r>
            <w:r w:rsidRPr="00D04504">
              <w:rPr>
                <w:rFonts w:cs="Arial"/>
              </w:rPr>
              <w:instrText xml:space="preserve"> XE "</w:instrText>
            </w:r>
            <w:r w:rsidRPr="00D04504">
              <w:rPr>
                <w:rFonts w:cs="Arial"/>
                <w:szCs w:val="20"/>
              </w:rPr>
              <w:instrText>MAX</w:instrText>
            </w:r>
            <w:r w:rsidRPr="00D04504">
              <w:rPr>
                <w:rFonts w:cs="Arial"/>
              </w:rPr>
              <w:instrText xml:space="preserve">" </w:instrText>
            </w:r>
            <w:r w:rsidRPr="00D04504">
              <w:rPr>
                <w:rFonts w:cs="Arial"/>
                <w:szCs w:val="20"/>
              </w:rPr>
              <w:fldChar w:fldCharType="end"/>
            </w:r>
          </w:p>
        </w:tc>
        <w:tc>
          <w:tcPr>
            <w:tcW w:w="7082" w:type="dxa"/>
            <w:shd w:val="clear" w:color="auto" w:fill="auto"/>
          </w:tcPr>
          <w:p w14:paraId="3CD2EC43" w14:textId="77777777" w:rsidR="00CC5AAC" w:rsidRPr="00D04504" w:rsidRDefault="00CC5AAC" w:rsidP="00A85B05">
            <w:pPr>
              <w:spacing w:before="60" w:after="60"/>
              <w:rPr>
                <w:rFonts w:cs="Arial"/>
                <w:szCs w:val="20"/>
              </w:rPr>
            </w:pPr>
            <w:proofErr w:type="spellStart"/>
            <w:r w:rsidRPr="00D04504">
              <w:rPr>
                <w:rFonts w:cs="Arial"/>
                <w:szCs w:val="20"/>
              </w:rPr>
              <w:t>MAXimum</w:t>
            </w:r>
            <w:proofErr w:type="spellEnd"/>
            <w:r w:rsidRPr="00D04504">
              <w:rPr>
                <w:rFonts w:cs="Arial"/>
                <w:szCs w:val="20"/>
              </w:rPr>
              <w:t xml:space="preserve"> disease/pest management – emergency response software</w:t>
            </w:r>
          </w:p>
        </w:tc>
      </w:tr>
      <w:tr w:rsidR="00CC5AAC" w:rsidRPr="00D04504" w14:paraId="3F09FFD5" w14:textId="77777777" w:rsidTr="000A2307">
        <w:tc>
          <w:tcPr>
            <w:tcW w:w="2552" w:type="dxa"/>
            <w:shd w:val="clear" w:color="auto" w:fill="auto"/>
          </w:tcPr>
          <w:p w14:paraId="64FD02ED" w14:textId="77777777" w:rsidR="00CC5AAC" w:rsidRPr="00D04504" w:rsidRDefault="00CC5AAC" w:rsidP="00A85B05">
            <w:pPr>
              <w:spacing w:before="60" w:after="60"/>
              <w:jc w:val="both"/>
              <w:rPr>
                <w:rFonts w:cs="Arial"/>
                <w:szCs w:val="20"/>
              </w:rPr>
            </w:pPr>
            <w:r w:rsidRPr="00D04504">
              <w:rPr>
                <w:rFonts w:cs="Arial"/>
                <w:szCs w:val="20"/>
              </w:rPr>
              <w:t>NLIS</w:t>
            </w:r>
            <w:r w:rsidRPr="00D04504">
              <w:rPr>
                <w:rFonts w:cs="Arial"/>
                <w:szCs w:val="20"/>
              </w:rPr>
              <w:fldChar w:fldCharType="begin"/>
            </w:r>
            <w:r w:rsidRPr="00D04504">
              <w:rPr>
                <w:rFonts w:cs="Arial"/>
              </w:rPr>
              <w:instrText xml:space="preserve"> XE "</w:instrText>
            </w:r>
            <w:r w:rsidRPr="00D04504">
              <w:rPr>
                <w:rFonts w:cs="Arial"/>
                <w:szCs w:val="20"/>
              </w:rPr>
              <w:instrText>NLIS</w:instrText>
            </w:r>
            <w:r w:rsidRPr="00D04504">
              <w:rPr>
                <w:rFonts w:cs="Arial"/>
              </w:rPr>
              <w:instrText xml:space="preserve">" </w:instrText>
            </w:r>
            <w:r w:rsidRPr="00D04504">
              <w:rPr>
                <w:rFonts w:cs="Arial"/>
                <w:szCs w:val="20"/>
              </w:rPr>
              <w:fldChar w:fldCharType="end"/>
            </w:r>
          </w:p>
        </w:tc>
        <w:tc>
          <w:tcPr>
            <w:tcW w:w="7082" w:type="dxa"/>
            <w:shd w:val="clear" w:color="auto" w:fill="auto"/>
          </w:tcPr>
          <w:p w14:paraId="59662799" w14:textId="77777777" w:rsidR="00CC5AAC" w:rsidRPr="00D04504" w:rsidRDefault="00CC5AAC" w:rsidP="00A85B05">
            <w:pPr>
              <w:spacing w:before="60" w:after="60"/>
              <w:rPr>
                <w:rFonts w:cs="Arial"/>
                <w:szCs w:val="20"/>
              </w:rPr>
            </w:pPr>
            <w:r w:rsidRPr="00D04504">
              <w:rPr>
                <w:rFonts w:cs="Arial"/>
                <w:szCs w:val="20"/>
              </w:rPr>
              <w:t>National Livestock Identification System</w:t>
            </w:r>
          </w:p>
        </w:tc>
      </w:tr>
      <w:tr w:rsidR="00CC5AAC" w:rsidRPr="00D04504" w14:paraId="04236C02" w14:textId="77777777" w:rsidTr="000A2307">
        <w:tc>
          <w:tcPr>
            <w:tcW w:w="2552" w:type="dxa"/>
            <w:shd w:val="clear" w:color="auto" w:fill="auto"/>
          </w:tcPr>
          <w:p w14:paraId="7DA873C1" w14:textId="77777777" w:rsidR="00CC5AAC" w:rsidRPr="00D04504" w:rsidRDefault="00CC5AAC" w:rsidP="00A85B05">
            <w:pPr>
              <w:spacing w:before="60" w:after="60"/>
              <w:jc w:val="both"/>
              <w:rPr>
                <w:rFonts w:cs="Arial"/>
                <w:szCs w:val="20"/>
              </w:rPr>
            </w:pPr>
            <w:r w:rsidRPr="00D04504">
              <w:rPr>
                <w:rFonts w:cs="Arial"/>
                <w:szCs w:val="20"/>
              </w:rPr>
              <w:t>OIE</w:t>
            </w:r>
          </w:p>
        </w:tc>
        <w:tc>
          <w:tcPr>
            <w:tcW w:w="7082" w:type="dxa"/>
            <w:shd w:val="clear" w:color="auto" w:fill="auto"/>
          </w:tcPr>
          <w:p w14:paraId="426DAA19" w14:textId="77777777" w:rsidR="00CC5AAC" w:rsidRPr="00D04504" w:rsidRDefault="004F5264" w:rsidP="00A85B05">
            <w:pPr>
              <w:spacing w:before="60" w:after="60"/>
              <w:rPr>
                <w:rFonts w:cs="Arial"/>
                <w:szCs w:val="20"/>
              </w:rPr>
            </w:pPr>
            <w:r w:rsidRPr="00D04504">
              <w:rPr>
                <w:rFonts w:cs="Arial"/>
                <w:szCs w:val="20"/>
              </w:rPr>
              <w:t xml:space="preserve">World </w:t>
            </w:r>
            <w:proofErr w:type="spellStart"/>
            <w:r w:rsidRPr="00D04504">
              <w:rPr>
                <w:rFonts w:cs="Arial"/>
                <w:szCs w:val="20"/>
              </w:rPr>
              <w:t>Organisation</w:t>
            </w:r>
            <w:proofErr w:type="spellEnd"/>
            <w:r w:rsidRPr="00D04504">
              <w:rPr>
                <w:rFonts w:cs="Arial"/>
                <w:szCs w:val="20"/>
              </w:rPr>
              <w:t xml:space="preserve"> for Animal Health</w:t>
            </w:r>
            <w:r w:rsidR="00CC5AAC" w:rsidRPr="00D04504">
              <w:rPr>
                <w:rFonts w:cs="Arial"/>
                <w:szCs w:val="20"/>
              </w:rPr>
              <w:t xml:space="preserve"> (</w:t>
            </w:r>
            <w:r w:rsidRPr="00D04504">
              <w:rPr>
                <w:rFonts w:cs="Arial"/>
                <w:szCs w:val="20"/>
              </w:rPr>
              <w:t>previously the Office International des Epizooties</w:t>
            </w:r>
            <w:r w:rsidR="00CC5AAC" w:rsidRPr="00D04504">
              <w:rPr>
                <w:rFonts w:cs="Arial"/>
                <w:szCs w:val="20"/>
              </w:rPr>
              <w:t>)</w:t>
            </w:r>
          </w:p>
        </w:tc>
      </w:tr>
      <w:tr w:rsidR="00CC5AAC" w:rsidRPr="00D04504" w14:paraId="7A61D070" w14:textId="77777777" w:rsidTr="000A2307">
        <w:tc>
          <w:tcPr>
            <w:tcW w:w="2552" w:type="dxa"/>
            <w:shd w:val="clear" w:color="auto" w:fill="auto"/>
          </w:tcPr>
          <w:p w14:paraId="5DF343EB" w14:textId="77777777" w:rsidR="00CC5AAC" w:rsidRPr="00D04504" w:rsidRDefault="00CC5AAC" w:rsidP="00A85B05">
            <w:pPr>
              <w:spacing w:before="60" w:after="60"/>
              <w:jc w:val="both"/>
              <w:rPr>
                <w:rFonts w:cs="Arial"/>
                <w:szCs w:val="20"/>
              </w:rPr>
            </w:pPr>
            <w:r w:rsidRPr="00D04504">
              <w:rPr>
                <w:rFonts w:cs="Arial"/>
                <w:szCs w:val="20"/>
              </w:rPr>
              <w:t>PIC</w:t>
            </w:r>
          </w:p>
        </w:tc>
        <w:tc>
          <w:tcPr>
            <w:tcW w:w="7082" w:type="dxa"/>
            <w:shd w:val="clear" w:color="auto" w:fill="auto"/>
          </w:tcPr>
          <w:p w14:paraId="58817B3E" w14:textId="77777777" w:rsidR="00CC5AAC" w:rsidRPr="00D04504" w:rsidRDefault="00CC5AAC" w:rsidP="00A85B05">
            <w:pPr>
              <w:spacing w:before="60" w:after="60"/>
              <w:rPr>
                <w:rFonts w:cs="Arial"/>
                <w:szCs w:val="20"/>
              </w:rPr>
            </w:pPr>
            <w:r w:rsidRPr="00D04504">
              <w:rPr>
                <w:rFonts w:cs="Arial"/>
                <w:bCs/>
                <w:color w:val="000000"/>
                <w:szCs w:val="20"/>
              </w:rPr>
              <w:t>P</w:t>
            </w:r>
            <w:r w:rsidRPr="00D04504">
              <w:rPr>
                <w:rFonts w:cs="Arial"/>
                <w:color w:val="000000"/>
                <w:szCs w:val="20"/>
              </w:rPr>
              <w:t xml:space="preserve">roperty </w:t>
            </w:r>
            <w:r w:rsidR="00D83DCE">
              <w:rPr>
                <w:rFonts w:cs="Arial"/>
                <w:bCs/>
                <w:color w:val="000000"/>
                <w:szCs w:val="20"/>
              </w:rPr>
              <w:t>i</w:t>
            </w:r>
            <w:r w:rsidRPr="00D04504">
              <w:rPr>
                <w:rFonts w:cs="Arial"/>
                <w:color w:val="000000"/>
                <w:szCs w:val="20"/>
              </w:rPr>
              <w:t xml:space="preserve">dentification </w:t>
            </w:r>
            <w:r w:rsidR="00D83DCE">
              <w:rPr>
                <w:rFonts w:cs="Arial"/>
                <w:color w:val="000000"/>
                <w:szCs w:val="20"/>
              </w:rPr>
              <w:t>c</w:t>
            </w:r>
            <w:r w:rsidRPr="00D04504">
              <w:rPr>
                <w:rFonts w:cs="Arial"/>
                <w:color w:val="000000"/>
                <w:szCs w:val="20"/>
              </w:rPr>
              <w:t>ode</w:t>
            </w:r>
          </w:p>
        </w:tc>
      </w:tr>
      <w:tr w:rsidR="00CC5AAC" w:rsidRPr="00D04504" w14:paraId="3840AC61" w14:textId="77777777" w:rsidTr="000A2307">
        <w:tc>
          <w:tcPr>
            <w:tcW w:w="2552" w:type="dxa"/>
            <w:shd w:val="clear" w:color="auto" w:fill="auto"/>
          </w:tcPr>
          <w:p w14:paraId="15864D81" w14:textId="77777777" w:rsidR="00CC5AAC" w:rsidRPr="00D04504" w:rsidRDefault="00CC5AAC" w:rsidP="00A85B05">
            <w:pPr>
              <w:spacing w:before="60" w:after="60"/>
              <w:jc w:val="both"/>
              <w:rPr>
                <w:rFonts w:cs="Arial"/>
                <w:szCs w:val="20"/>
              </w:rPr>
            </w:pPr>
            <w:r w:rsidRPr="00D04504">
              <w:rPr>
                <w:rFonts w:cs="Arial"/>
                <w:szCs w:val="20"/>
              </w:rPr>
              <w:t>RA</w:t>
            </w:r>
          </w:p>
        </w:tc>
        <w:tc>
          <w:tcPr>
            <w:tcW w:w="7082" w:type="dxa"/>
            <w:shd w:val="clear" w:color="auto" w:fill="auto"/>
          </w:tcPr>
          <w:p w14:paraId="5C58083B" w14:textId="77777777" w:rsidR="00CC5AAC" w:rsidRPr="00D04504" w:rsidRDefault="00CC5AAC" w:rsidP="00A85B05">
            <w:pPr>
              <w:spacing w:before="60" w:after="60"/>
              <w:rPr>
                <w:rFonts w:cs="Arial"/>
                <w:szCs w:val="20"/>
              </w:rPr>
            </w:pPr>
            <w:r w:rsidRPr="00D04504">
              <w:rPr>
                <w:rFonts w:cs="Arial"/>
                <w:szCs w:val="20"/>
              </w:rPr>
              <w:t xml:space="preserve">Restricted </w:t>
            </w:r>
            <w:r w:rsidR="00D83DCE">
              <w:rPr>
                <w:rFonts w:cs="Arial"/>
                <w:szCs w:val="20"/>
              </w:rPr>
              <w:t>a</w:t>
            </w:r>
            <w:r w:rsidRPr="00D04504">
              <w:rPr>
                <w:rFonts w:cs="Arial"/>
                <w:szCs w:val="20"/>
              </w:rPr>
              <w:t>rea</w:t>
            </w:r>
            <w:r w:rsidRPr="00D04504">
              <w:rPr>
                <w:rFonts w:cs="Arial"/>
                <w:szCs w:val="20"/>
              </w:rPr>
              <w:fldChar w:fldCharType="begin"/>
            </w:r>
            <w:r w:rsidRPr="00D04504">
              <w:rPr>
                <w:rFonts w:cs="Arial"/>
              </w:rPr>
              <w:instrText xml:space="preserve"> XE "</w:instrText>
            </w:r>
            <w:r w:rsidRPr="00D04504">
              <w:rPr>
                <w:rFonts w:cs="Arial"/>
                <w:szCs w:val="20"/>
              </w:rPr>
              <w:instrText>Restricted Area</w:instrText>
            </w:r>
            <w:r w:rsidRPr="00D04504">
              <w:rPr>
                <w:rFonts w:cs="Arial"/>
              </w:rPr>
              <w:instrText xml:space="preserve">" </w:instrText>
            </w:r>
            <w:r w:rsidRPr="00D04504">
              <w:rPr>
                <w:rFonts w:cs="Arial"/>
                <w:szCs w:val="20"/>
              </w:rPr>
              <w:fldChar w:fldCharType="end"/>
            </w:r>
          </w:p>
        </w:tc>
      </w:tr>
      <w:tr w:rsidR="00CC5AAC" w:rsidRPr="00D04504" w14:paraId="4CE4CDAC" w14:textId="77777777" w:rsidTr="000A2307">
        <w:tc>
          <w:tcPr>
            <w:tcW w:w="2552" w:type="dxa"/>
            <w:shd w:val="clear" w:color="auto" w:fill="auto"/>
          </w:tcPr>
          <w:p w14:paraId="2421E320" w14:textId="77777777" w:rsidR="00CC5AAC" w:rsidRPr="00D04504" w:rsidRDefault="00CC5AAC" w:rsidP="00A85B05">
            <w:pPr>
              <w:spacing w:before="60" w:after="60"/>
              <w:jc w:val="both"/>
              <w:rPr>
                <w:rFonts w:cs="Arial"/>
                <w:szCs w:val="20"/>
              </w:rPr>
            </w:pPr>
            <w:r w:rsidRPr="00D04504">
              <w:rPr>
                <w:rFonts w:cs="Arial"/>
                <w:szCs w:val="20"/>
              </w:rPr>
              <w:t>SCC</w:t>
            </w:r>
            <w:r w:rsidRPr="00D04504">
              <w:rPr>
                <w:rFonts w:cs="Arial"/>
                <w:szCs w:val="20"/>
              </w:rPr>
              <w:fldChar w:fldCharType="begin"/>
            </w:r>
            <w:r w:rsidRPr="00D04504">
              <w:rPr>
                <w:rFonts w:cs="Arial"/>
                <w:szCs w:val="20"/>
              </w:rPr>
              <w:instrText xml:space="preserve"> XE "SDCHQ" </w:instrText>
            </w:r>
            <w:r w:rsidRPr="00D04504">
              <w:rPr>
                <w:rFonts w:cs="Arial"/>
                <w:szCs w:val="20"/>
              </w:rPr>
              <w:fldChar w:fldCharType="end"/>
            </w:r>
          </w:p>
        </w:tc>
        <w:tc>
          <w:tcPr>
            <w:tcW w:w="7082" w:type="dxa"/>
            <w:shd w:val="clear" w:color="auto" w:fill="auto"/>
          </w:tcPr>
          <w:p w14:paraId="43130CF4" w14:textId="77777777" w:rsidR="00CC5AAC" w:rsidRPr="00D04504" w:rsidRDefault="00CC5AAC" w:rsidP="00A85B05">
            <w:pPr>
              <w:spacing w:before="60" w:after="60"/>
              <w:rPr>
                <w:rFonts w:cs="Arial"/>
                <w:szCs w:val="20"/>
              </w:rPr>
            </w:pPr>
            <w:r w:rsidRPr="00D04504">
              <w:rPr>
                <w:rFonts w:cs="Arial"/>
                <w:szCs w:val="20"/>
              </w:rPr>
              <w:t xml:space="preserve">State </w:t>
            </w:r>
            <w:r w:rsidR="00D83DCE">
              <w:rPr>
                <w:rFonts w:cs="Arial"/>
                <w:szCs w:val="20"/>
              </w:rPr>
              <w:t>c</w:t>
            </w:r>
            <w:r w:rsidR="004F5264" w:rsidRPr="00D04504">
              <w:rPr>
                <w:rFonts w:cs="Arial"/>
                <w:szCs w:val="20"/>
              </w:rPr>
              <w:t>o</w:t>
            </w:r>
            <w:r w:rsidRPr="00D04504">
              <w:rPr>
                <w:rFonts w:cs="Arial"/>
                <w:szCs w:val="20"/>
              </w:rPr>
              <w:t xml:space="preserve">ordination </w:t>
            </w:r>
            <w:r w:rsidR="00D83DCE">
              <w:rPr>
                <w:rFonts w:cs="Arial"/>
                <w:szCs w:val="20"/>
              </w:rPr>
              <w:t>c</w:t>
            </w:r>
            <w:r w:rsidRPr="00D04504">
              <w:rPr>
                <w:rFonts w:cs="Arial"/>
                <w:szCs w:val="20"/>
              </w:rPr>
              <w:t>entre</w:t>
            </w:r>
          </w:p>
        </w:tc>
      </w:tr>
      <w:tr w:rsidR="00CC5AAC" w:rsidRPr="00D04504" w14:paraId="29B44779" w14:textId="77777777" w:rsidTr="000A2307">
        <w:tc>
          <w:tcPr>
            <w:tcW w:w="2552" w:type="dxa"/>
            <w:shd w:val="clear" w:color="auto" w:fill="auto"/>
          </w:tcPr>
          <w:p w14:paraId="00B321F2" w14:textId="77777777" w:rsidR="00CC5AAC" w:rsidRPr="00D04504" w:rsidRDefault="00CC5AAC" w:rsidP="00A85B05">
            <w:pPr>
              <w:spacing w:before="60" w:after="60"/>
              <w:jc w:val="both"/>
              <w:rPr>
                <w:rFonts w:cs="Arial"/>
                <w:szCs w:val="20"/>
              </w:rPr>
            </w:pPr>
            <w:r w:rsidRPr="00D04504">
              <w:rPr>
                <w:rFonts w:cs="Arial"/>
                <w:szCs w:val="20"/>
              </w:rPr>
              <w:t>SP</w:t>
            </w:r>
          </w:p>
        </w:tc>
        <w:tc>
          <w:tcPr>
            <w:tcW w:w="7082" w:type="dxa"/>
            <w:shd w:val="clear" w:color="auto" w:fill="auto"/>
          </w:tcPr>
          <w:p w14:paraId="7329E7F3" w14:textId="77777777" w:rsidR="00CC5AAC" w:rsidRPr="00D04504" w:rsidRDefault="00CC5AAC" w:rsidP="00A85B05">
            <w:pPr>
              <w:spacing w:before="60" w:after="60"/>
              <w:rPr>
                <w:rFonts w:cs="Arial"/>
                <w:szCs w:val="20"/>
              </w:rPr>
            </w:pPr>
            <w:r w:rsidRPr="00D04504">
              <w:rPr>
                <w:rFonts w:cs="Arial"/>
                <w:szCs w:val="20"/>
              </w:rPr>
              <w:t xml:space="preserve">Suspect </w:t>
            </w:r>
            <w:r w:rsidR="00D83DCE">
              <w:rPr>
                <w:rFonts w:cs="Arial"/>
                <w:szCs w:val="20"/>
              </w:rPr>
              <w:t>p</w:t>
            </w:r>
            <w:r w:rsidRPr="00D04504">
              <w:rPr>
                <w:rFonts w:cs="Arial"/>
                <w:szCs w:val="20"/>
              </w:rPr>
              <w:t>remises</w:t>
            </w:r>
          </w:p>
        </w:tc>
      </w:tr>
      <w:tr w:rsidR="00CC5AAC" w:rsidRPr="00D04504" w14:paraId="2F791C40" w14:textId="77777777" w:rsidTr="000A2307">
        <w:tc>
          <w:tcPr>
            <w:tcW w:w="2552" w:type="dxa"/>
            <w:shd w:val="clear" w:color="auto" w:fill="auto"/>
          </w:tcPr>
          <w:p w14:paraId="0426A515" w14:textId="77777777" w:rsidR="00CC5AAC" w:rsidRPr="00D04504" w:rsidRDefault="00CC5AAC" w:rsidP="00A85B05">
            <w:pPr>
              <w:spacing w:before="60" w:after="60"/>
              <w:jc w:val="both"/>
              <w:rPr>
                <w:rFonts w:cs="Arial"/>
                <w:szCs w:val="20"/>
              </w:rPr>
            </w:pPr>
            <w:r w:rsidRPr="00D04504">
              <w:rPr>
                <w:rFonts w:cs="Arial"/>
                <w:szCs w:val="20"/>
              </w:rPr>
              <w:t>TP</w:t>
            </w:r>
          </w:p>
        </w:tc>
        <w:tc>
          <w:tcPr>
            <w:tcW w:w="7082" w:type="dxa"/>
            <w:shd w:val="clear" w:color="auto" w:fill="auto"/>
          </w:tcPr>
          <w:p w14:paraId="5997CBFA" w14:textId="77777777" w:rsidR="00CC5AAC" w:rsidRPr="00D04504" w:rsidRDefault="00CC5AAC" w:rsidP="00A85B05">
            <w:pPr>
              <w:spacing w:before="60" w:after="60"/>
              <w:rPr>
                <w:rFonts w:cs="Arial"/>
                <w:szCs w:val="20"/>
              </w:rPr>
            </w:pPr>
            <w:r w:rsidRPr="00D04504">
              <w:rPr>
                <w:rFonts w:cs="Arial"/>
                <w:szCs w:val="20"/>
              </w:rPr>
              <w:t xml:space="preserve">Trace </w:t>
            </w:r>
            <w:r w:rsidR="00D83DCE">
              <w:rPr>
                <w:rFonts w:cs="Arial"/>
                <w:szCs w:val="20"/>
              </w:rPr>
              <w:t>p</w:t>
            </w:r>
            <w:r w:rsidRPr="00D04504">
              <w:rPr>
                <w:rFonts w:cs="Arial"/>
                <w:szCs w:val="20"/>
              </w:rPr>
              <w:t>remises</w:t>
            </w:r>
          </w:p>
        </w:tc>
      </w:tr>
    </w:tbl>
    <w:p w14:paraId="543D8257" w14:textId="77777777" w:rsidR="00CC5AAC" w:rsidRPr="00D75D21" w:rsidRDefault="00CC5AAC" w:rsidP="00CC5AAC">
      <w:pPr>
        <w:jc w:val="both"/>
        <w:rPr>
          <w:rFonts w:ascii="Lucida Sans" w:hAnsi="Lucida Sans" w:cs="Arial"/>
          <w:sz w:val="22"/>
          <w:szCs w:val="22"/>
        </w:rPr>
      </w:pPr>
    </w:p>
    <w:p w14:paraId="56BE1B32" w14:textId="77777777" w:rsidR="00CC5AAC" w:rsidRDefault="00CC5AAC" w:rsidP="00CC6E7E">
      <w:pPr>
        <w:sectPr w:rsidR="00CC5AAC" w:rsidSect="007E7B8B">
          <w:pgSz w:w="11900" w:h="16840"/>
          <w:pgMar w:top="1134" w:right="1080" w:bottom="1440" w:left="1080" w:header="709" w:footer="397" w:gutter="0"/>
          <w:cols w:space="708"/>
          <w:docGrid w:linePitch="360"/>
        </w:sectPr>
      </w:pPr>
    </w:p>
    <w:p w14:paraId="562633F7" w14:textId="3E8A39A3" w:rsidR="00CC6E7E" w:rsidRPr="00CD523E" w:rsidRDefault="0035263F" w:rsidP="00512EBF">
      <w:pPr>
        <w:pStyle w:val="Agdividertext"/>
        <w:rPr>
          <w:color w:val="C5D0B7"/>
        </w:rPr>
      </w:pPr>
      <w:bookmarkStart w:id="5" w:name="_Toc439949479"/>
      <w:r>
        <w:lastRenderedPageBreak/>
        <w:br/>
      </w:r>
      <w:r>
        <w:br/>
      </w:r>
      <w:r>
        <w:br/>
      </w:r>
      <w:r>
        <w:br/>
      </w:r>
      <w:r>
        <w:br/>
      </w:r>
      <w:r>
        <w:br/>
      </w:r>
      <w:r>
        <w:br/>
      </w:r>
      <w:r>
        <w:br/>
      </w:r>
      <w:r>
        <w:br/>
      </w:r>
      <w:r>
        <w:br/>
      </w:r>
      <w:bookmarkStart w:id="6" w:name="_Toc7361992"/>
      <w:r w:rsidRPr="00CD523E">
        <w:t xml:space="preserve">Part </w:t>
      </w:r>
      <w:r w:rsidR="00CC6E7E" w:rsidRPr="00CD523E">
        <w:t>1.</w:t>
      </w:r>
      <w:r w:rsidR="008D5A4D" w:rsidRPr="00CD523E">
        <w:br/>
      </w:r>
      <w:bookmarkEnd w:id="5"/>
      <w:r w:rsidR="00654979" w:rsidRPr="00CD523E">
        <w:rPr>
          <w:color w:val="C5D0B7"/>
        </w:rPr>
        <w:t xml:space="preserve">General principles of disease investigation </w:t>
      </w:r>
      <w:r w:rsidRPr="00CD523E">
        <w:rPr>
          <w:color w:val="C5D0B7"/>
        </w:rPr>
        <w:br/>
      </w:r>
      <w:r w:rsidR="00654979" w:rsidRPr="00CD523E">
        <w:rPr>
          <w:color w:val="C5D0B7"/>
        </w:rPr>
        <w:t xml:space="preserve">and response at the </w:t>
      </w:r>
      <w:r w:rsidRPr="00CD523E">
        <w:rPr>
          <w:color w:val="C5D0B7"/>
        </w:rPr>
        <w:br/>
      </w:r>
      <w:r w:rsidR="00734277" w:rsidRPr="00CD523E">
        <w:rPr>
          <w:color w:val="C5D0B7"/>
        </w:rPr>
        <w:t xml:space="preserve">local control centre </w:t>
      </w:r>
      <w:r w:rsidR="007C3A98" w:rsidRPr="00CD523E">
        <w:rPr>
          <w:color w:val="C5D0B7"/>
        </w:rPr>
        <w:br/>
      </w:r>
      <w:r w:rsidR="00734277" w:rsidRPr="00CD523E">
        <w:rPr>
          <w:color w:val="C5D0B7"/>
        </w:rPr>
        <w:t>(</w:t>
      </w:r>
      <w:r w:rsidR="00654979" w:rsidRPr="00CD523E">
        <w:rPr>
          <w:color w:val="C5D0B7"/>
        </w:rPr>
        <w:t>LCC</w:t>
      </w:r>
      <w:r w:rsidR="00734277" w:rsidRPr="00CD523E">
        <w:rPr>
          <w:color w:val="C5D0B7"/>
        </w:rPr>
        <w:t>)</w:t>
      </w:r>
      <w:bookmarkEnd w:id="6"/>
    </w:p>
    <w:p w14:paraId="12A46CAA" w14:textId="77777777" w:rsidR="00CC6E7E" w:rsidRPr="00CE5937" w:rsidRDefault="00CC6E7E" w:rsidP="00512EBF">
      <w:pPr>
        <w:pStyle w:val="Agdividertext"/>
      </w:pPr>
    </w:p>
    <w:p w14:paraId="48E978BE" w14:textId="77777777" w:rsidR="00CC6E7E" w:rsidRDefault="00CC6E7E" w:rsidP="00CC6E7E">
      <w:pPr>
        <w:sectPr w:rsidR="00CC6E7E" w:rsidSect="007E7B8B">
          <w:headerReference w:type="default" r:id="rId22"/>
          <w:pgSz w:w="11900" w:h="16840"/>
          <w:pgMar w:top="1134" w:right="709" w:bottom="1701" w:left="709" w:header="709" w:footer="397" w:gutter="0"/>
          <w:cols w:space="708"/>
          <w:docGrid w:linePitch="360"/>
        </w:sectPr>
      </w:pPr>
    </w:p>
    <w:p w14:paraId="3FC9F9B3" w14:textId="77777777" w:rsidR="005D37DA" w:rsidRPr="00D55D23" w:rsidRDefault="005D37DA" w:rsidP="002E41D6">
      <w:pPr>
        <w:pStyle w:val="Agbulletlist"/>
      </w:pPr>
      <w:r w:rsidRPr="00D55D23">
        <w:br w:type="page"/>
      </w:r>
    </w:p>
    <w:p w14:paraId="427D185A" w14:textId="77777777" w:rsidR="0036138F" w:rsidRDefault="0036138F" w:rsidP="00920D40">
      <w:pPr>
        <w:pStyle w:val="Heading1"/>
        <w:sectPr w:rsidR="0036138F" w:rsidSect="007E7B8B">
          <w:headerReference w:type="default" r:id="rId23"/>
          <w:type w:val="continuous"/>
          <w:pgSz w:w="11900" w:h="16840"/>
          <w:pgMar w:top="1134" w:right="709" w:bottom="1701" w:left="709" w:header="709" w:footer="397" w:gutter="0"/>
          <w:cols w:num="2" w:space="708"/>
          <w:docGrid w:linePitch="360"/>
        </w:sectPr>
      </w:pPr>
      <w:bookmarkStart w:id="7" w:name="_Toc439949480"/>
    </w:p>
    <w:p w14:paraId="541C03BE" w14:textId="77777777" w:rsidR="00306B4E" w:rsidRPr="002E41D6" w:rsidRDefault="00654979" w:rsidP="00DB3C71">
      <w:pPr>
        <w:pStyle w:val="Heading1"/>
        <w:numPr>
          <w:ilvl w:val="0"/>
          <w:numId w:val="5"/>
        </w:numPr>
        <w:spacing w:before="0"/>
      </w:pPr>
      <w:bookmarkStart w:id="8" w:name="_Toc7361993"/>
      <w:bookmarkEnd w:id="7"/>
      <w:r w:rsidRPr="00654979">
        <w:lastRenderedPageBreak/>
        <w:t>Considerations</w:t>
      </w:r>
      <w:bookmarkEnd w:id="8"/>
    </w:p>
    <w:p w14:paraId="51C88210" w14:textId="77777777" w:rsidR="00654979" w:rsidRPr="009E4A3C" w:rsidRDefault="00654979" w:rsidP="00A36117">
      <w:pPr>
        <w:pStyle w:val="Agbodytext"/>
      </w:pPr>
      <w:bookmarkStart w:id="9" w:name="_Toc439949481"/>
      <w:r w:rsidRPr="009E4A3C">
        <w:t>Disease outbreak situations are typically data-sparse, particularly at the beginning of a disease outbreak.</w:t>
      </w:r>
      <w:r w:rsidR="002A6849">
        <w:t xml:space="preserve"> </w:t>
      </w:r>
      <w:r w:rsidRPr="009E4A3C">
        <w:t>This environment must be negotiated to make sense of the evolving outbreak, and to manage the pressure to act without having adequate knowledge.</w:t>
      </w:r>
    </w:p>
    <w:p w14:paraId="14328B30" w14:textId="77777777" w:rsidR="00654979" w:rsidRPr="009E4A3C" w:rsidRDefault="00654979" w:rsidP="00A36117">
      <w:pPr>
        <w:pStyle w:val="Agbodytext"/>
      </w:pPr>
      <w:r w:rsidRPr="009E4A3C">
        <w:t xml:space="preserve">The </w:t>
      </w:r>
      <w:r w:rsidR="004A69B2">
        <w:t xml:space="preserve">LCC </w:t>
      </w:r>
      <w:r w:rsidR="005475C6">
        <w:t xml:space="preserve">Technical Analysis – Epidemiology function </w:t>
      </w:r>
      <w:r w:rsidR="00D83DCE">
        <w:t>(the LCC epidemiologist</w:t>
      </w:r>
      <w:r w:rsidR="00820A4B">
        <w:t>(s)</w:t>
      </w:r>
      <w:r w:rsidR="00D83DCE">
        <w:t xml:space="preserve">) </w:t>
      </w:r>
      <w:r>
        <w:fldChar w:fldCharType="begin"/>
      </w:r>
      <w:r>
        <w:instrText xml:space="preserve"> XE "</w:instrText>
      </w:r>
      <w:r w:rsidRPr="002A007C">
        <w:instrText>epidemiologist</w:instrText>
      </w:r>
      <w:r>
        <w:instrText xml:space="preserve">" </w:instrText>
      </w:r>
      <w:r>
        <w:fldChar w:fldCharType="end"/>
      </w:r>
      <w:r w:rsidR="004A69B2">
        <w:t>may</w:t>
      </w:r>
      <w:r w:rsidRPr="009E4A3C">
        <w:t xml:space="preserve"> be constrained by: </w:t>
      </w:r>
    </w:p>
    <w:p w14:paraId="72126F13" w14:textId="77777777" w:rsidR="00654979" w:rsidRPr="00A36117" w:rsidRDefault="00654979" w:rsidP="00A36117">
      <w:pPr>
        <w:pStyle w:val="Agbulletlist"/>
      </w:pPr>
      <w:r w:rsidRPr="00A36117">
        <w:t>Lack of up-to-date static population and property data</w:t>
      </w:r>
    </w:p>
    <w:p w14:paraId="483C2669" w14:textId="77777777" w:rsidR="00654979" w:rsidRPr="00A36117" w:rsidRDefault="00654979" w:rsidP="00A36117">
      <w:pPr>
        <w:pStyle w:val="Agbulletlist"/>
      </w:pPr>
      <w:r w:rsidRPr="00A36117">
        <w:t>Lack of meaningful incident data</w:t>
      </w:r>
    </w:p>
    <w:p w14:paraId="469A6362" w14:textId="77777777" w:rsidR="00654979" w:rsidRPr="00A36117" w:rsidRDefault="00654979" w:rsidP="00A36117">
      <w:pPr>
        <w:pStyle w:val="Agbulletlist"/>
      </w:pPr>
      <w:r w:rsidRPr="00A36117">
        <w:t>Lack of knowledge on local ecology, farming systems and risk factors</w:t>
      </w:r>
      <w:r w:rsidRPr="00A36117">
        <w:fldChar w:fldCharType="begin"/>
      </w:r>
      <w:r w:rsidRPr="00A36117">
        <w:instrText xml:space="preserve"> XE "risk factors" </w:instrText>
      </w:r>
      <w:r w:rsidRPr="00A36117">
        <w:fldChar w:fldCharType="end"/>
      </w:r>
      <w:r w:rsidRPr="00A36117">
        <w:t>.</w:t>
      </w:r>
    </w:p>
    <w:p w14:paraId="2BE38D41" w14:textId="77777777" w:rsidR="00654979" w:rsidRPr="009E4A3C" w:rsidRDefault="00654979" w:rsidP="00A36117">
      <w:pPr>
        <w:pStyle w:val="Agbodytext"/>
      </w:pPr>
      <w:r w:rsidRPr="009E4A3C">
        <w:t>Accurate, property-by-property animal populations and distribution may not be known (</w:t>
      </w:r>
      <w:r>
        <w:t>available data may be inaccurate or outdated</w:t>
      </w:r>
      <w:r w:rsidRPr="009E4A3C">
        <w:t>); data on disease occurrences will build up over time.</w:t>
      </w:r>
      <w:r w:rsidR="002A6849">
        <w:t xml:space="preserve"> </w:t>
      </w:r>
      <w:r w:rsidRPr="009E4A3C">
        <w:t>Even as data does build, it is unlikely to be sufficient in quantity or accuracy to withstand rigorous analysis.</w:t>
      </w:r>
      <w:r w:rsidR="002A6849">
        <w:t xml:space="preserve"> </w:t>
      </w:r>
    </w:p>
    <w:p w14:paraId="3FF43542" w14:textId="77777777" w:rsidR="008A1B8A" w:rsidRDefault="00654979" w:rsidP="008A1B8A">
      <w:pPr>
        <w:pStyle w:val="Agbodytext"/>
      </w:pPr>
      <w:r w:rsidRPr="009E4A3C">
        <w:t>Forensic or ‘battlefield’ epidemiology comes into its own in an outbreak.</w:t>
      </w:r>
    </w:p>
    <w:p w14:paraId="49CD7E20" w14:textId="16AC044A" w:rsidR="00CC5AAC" w:rsidRDefault="00CC5AAC" w:rsidP="00920D40">
      <w:pPr>
        <w:pStyle w:val="Heading1"/>
        <w:numPr>
          <w:ilvl w:val="0"/>
          <w:numId w:val="5"/>
        </w:numPr>
      </w:pPr>
      <w:bookmarkStart w:id="10" w:name="_Toc7361994"/>
      <w:r>
        <w:t>What to take with you to the LCC</w:t>
      </w:r>
      <w:bookmarkEnd w:id="10"/>
    </w:p>
    <w:p w14:paraId="6B6C6A7D" w14:textId="77777777" w:rsidR="00CC5AAC" w:rsidRPr="00D60BE5" w:rsidRDefault="00CC5AAC" w:rsidP="00A36117">
      <w:pPr>
        <w:pStyle w:val="Agbodytext"/>
      </w:pPr>
      <w:r w:rsidRPr="00D60BE5">
        <w:t xml:space="preserve">When you are called to the </w:t>
      </w:r>
      <w:r w:rsidR="00734277" w:rsidRPr="00D60BE5">
        <w:t>LCC</w:t>
      </w:r>
      <w:r w:rsidRPr="00D60BE5">
        <w:t>, you should take reference materials, a computer and relevant software.</w:t>
      </w:r>
    </w:p>
    <w:p w14:paraId="393E2796" w14:textId="77777777" w:rsidR="00CC5AAC" w:rsidRPr="00D60BE5" w:rsidRDefault="00CC5AAC" w:rsidP="00A36117">
      <w:pPr>
        <w:pStyle w:val="Agbodytext"/>
      </w:pPr>
      <w:r w:rsidRPr="00D60BE5">
        <w:t>You will need:</w:t>
      </w:r>
    </w:p>
    <w:p w14:paraId="208167CE" w14:textId="54CC2B40" w:rsidR="00CC5AAC" w:rsidRPr="00D60BE5" w:rsidRDefault="00CC5AAC" w:rsidP="00A36117">
      <w:pPr>
        <w:pStyle w:val="Agbulletlist"/>
      </w:pPr>
      <w:r w:rsidRPr="00D60BE5">
        <w:t>AUSVETPLAN</w:t>
      </w:r>
      <w:r w:rsidRPr="00D60BE5">
        <w:fldChar w:fldCharType="begin"/>
      </w:r>
      <w:r w:rsidRPr="00D60BE5">
        <w:instrText xml:space="preserve"> XE "Ausvetplan" </w:instrText>
      </w:r>
      <w:r w:rsidRPr="00D60BE5">
        <w:fldChar w:fldCharType="end"/>
      </w:r>
      <w:r w:rsidRPr="00D60BE5">
        <w:t xml:space="preserve"> </w:t>
      </w:r>
      <w:r w:rsidR="007551AC">
        <w:t xml:space="preserve">Control </w:t>
      </w:r>
      <w:r w:rsidRPr="00D60BE5">
        <w:t>Centre Management Manual (Parts 1 and 2)</w:t>
      </w:r>
    </w:p>
    <w:p w14:paraId="1F781A29" w14:textId="77777777" w:rsidR="00CC5AAC" w:rsidRPr="00D60BE5" w:rsidRDefault="00CC5AAC" w:rsidP="00A36117">
      <w:pPr>
        <w:pStyle w:val="Agbulletlist"/>
      </w:pPr>
      <w:r w:rsidRPr="00D60BE5">
        <w:t>AUSVETPLAN</w:t>
      </w:r>
      <w:r w:rsidRPr="00D60BE5">
        <w:fldChar w:fldCharType="begin"/>
      </w:r>
      <w:r w:rsidRPr="00D60BE5">
        <w:instrText xml:space="preserve"> XE "Ausvetplan" </w:instrText>
      </w:r>
      <w:r w:rsidRPr="00D60BE5">
        <w:fldChar w:fldCharType="end"/>
      </w:r>
      <w:r w:rsidRPr="00D60BE5">
        <w:t xml:space="preserve"> manual/s for the suspected or diagnosed disease outbreak </w:t>
      </w:r>
    </w:p>
    <w:p w14:paraId="5D9065F1" w14:textId="77777777" w:rsidR="00CC5AAC" w:rsidRPr="00D60BE5" w:rsidRDefault="00CC5AAC" w:rsidP="00A36117">
      <w:pPr>
        <w:pStyle w:val="Agbulletlist"/>
      </w:pPr>
      <w:r w:rsidRPr="00D60BE5">
        <w:t>Computer with Internet access and access to the national traceability database</w:t>
      </w:r>
      <w:r w:rsidRPr="00D60BE5">
        <w:fldChar w:fldCharType="begin"/>
      </w:r>
      <w:r w:rsidRPr="00D60BE5">
        <w:instrText xml:space="preserve"> XE "liveTRACE" </w:instrText>
      </w:r>
      <w:r w:rsidRPr="00D60BE5">
        <w:fldChar w:fldCharType="end"/>
      </w:r>
      <w:r w:rsidRPr="00D60BE5">
        <w:t>, the state disease reporting system and</w:t>
      </w:r>
      <w:r w:rsidRPr="00D60BE5">
        <w:fldChar w:fldCharType="begin"/>
      </w:r>
      <w:r w:rsidRPr="00D60BE5">
        <w:instrText xml:space="preserve"> XE "ADMIS" </w:instrText>
      </w:r>
      <w:r w:rsidRPr="00D60BE5">
        <w:fldChar w:fldCharType="end"/>
      </w:r>
      <w:r w:rsidRPr="00D60BE5">
        <w:t xml:space="preserve"> a GIS</w:t>
      </w:r>
      <w:r w:rsidRPr="00D60BE5">
        <w:fldChar w:fldCharType="begin"/>
      </w:r>
      <w:r w:rsidRPr="00D60BE5">
        <w:instrText xml:space="preserve"> XE "GIS" </w:instrText>
      </w:r>
      <w:r w:rsidRPr="00D60BE5">
        <w:fldChar w:fldCharType="end"/>
      </w:r>
      <w:r w:rsidRPr="00D60BE5">
        <w:t xml:space="preserve"> package.</w:t>
      </w:r>
      <w:r w:rsidRPr="00D60BE5">
        <w:fldChar w:fldCharType="begin"/>
      </w:r>
      <w:r w:rsidRPr="00D60BE5">
        <w:instrText xml:space="preserve"> XE "ArcView" </w:instrText>
      </w:r>
      <w:r w:rsidRPr="00D60BE5">
        <w:fldChar w:fldCharType="end"/>
      </w:r>
    </w:p>
    <w:p w14:paraId="07A3C098" w14:textId="77777777" w:rsidR="00CC5AAC" w:rsidRPr="00D60BE5" w:rsidRDefault="00CC5AAC" w:rsidP="00A36117">
      <w:pPr>
        <w:pStyle w:val="Agbulletlist"/>
      </w:pPr>
      <w:r w:rsidRPr="00D60BE5">
        <w:t>Spreadsheet software such as Excel</w:t>
      </w:r>
      <w:r w:rsidRPr="00D60BE5">
        <w:fldChar w:fldCharType="begin"/>
      </w:r>
      <w:r w:rsidRPr="00D60BE5">
        <w:instrText xml:space="preserve"> XE "Excel" </w:instrText>
      </w:r>
      <w:r w:rsidRPr="00D60BE5">
        <w:fldChar w:fldCharType="end"/>
      </w:r>
      <w:r w:rsidRPr="00D60BE5">
        <w:t xml:space="preserve"> and a statistics package such as Epi-Info 2000 </w:t>
      </w:r>
    </w:p>
    <w:p w14:paraId="30204C3B" w14:textId="77777777" w:rsidR="00CC5AAC" w:rsidRPr="00D60BE5" w:rsidRDefault="00CC5AAC" w:rsidP="00A36117">
      <w:pPr>
        <w:pStyle w:val="Agbulletlist"/>
      </w:pPr>
      <w:r w:rsidRPr="00D60BE5">
        <w:t xml:space="preserve">Digital camera </w:t>
      </w:r>
    </w:p>
    <w:p w14:paraId="62193212" w14:textId="77777777" w:rsidR="00CC5AAC" w:rsidRDefault="00CC5AAC" w:rsidP="00A36117">
      <w:pPr>
        <w:pStyle w:val="Agbulletlist"/>
      </w:pPr>
      <w:r w:rsidRPr="00D60BE5">
        <w:t>Training manuals or user manuals for the analytical packages mentioned above</w:t>
      </w:r>
      <w:r w:rsidRPr="00D60BE5">
        <w:fldChar w:fldCharType="begin"/>
      </w:r>
      <w:r w:rsidRPr="00D60BE5">
        <w:instrText xml:space="preserve"> XE "liveTRACE" </w:instrText>
      </w:r>
      <w:r w:rsidRPr="00D60BE5">
        <w:fldChar w:fldCharType="end"/>
      </w:r>
      <w:r w:rsidRPr="00D60BE5">
        <w:t>.</w:t>
      </w:r>
    </w:p>
    <w:p w14:paraId="5AC7EBA4" w14:textId="77777777" w:rsidR="00CC5AAC" w:rsidRDefault="009821BF" w:rsidP="00920D40">
      <w:pPr>
        <w:pStyle w:val="Heading1"/>
        <w:numPr>
          <w:ilvl w:val="0"/>
          <w:numId w:val="5"/>
        </w:numPr>
      </w:pPr>
      <w:bookmarkStart w:id="11" w:name="_Toc7361995"/>
      <w:r>
        <w:t>First steps</w:t>
      </w:r>
      <w:bookmarkEnd w:id="11"/>
    </w:p>
    <w:p w14:paraId="42A7DB8E" w14:textId="77777777" w:rsidR="00734277" w:rsidRPr="00D60BE5" w:rsidRDefault="00734277" w:rsidP="00A36117">
      <w:pPr>
        <w:pStyle w:val="Agbodytext"/>
      </w:pPr>
      <w:r w:rsidRPr="00D60BE5">
        <w:t>To control a disease outbreak, you need to know:</w:t>
      </w:r>
    </w:p>
    <w:p w14:paraId="3C9E9C6B" w14:textId="77777777" w:rsidR="00734277" w:rsidRPr="00D60BE5" w:rsidRDefault="00734277" w:rsidP="00A36117">
      <w:pPr>
        <w:pStyle w:val="Agbulletlist"/>
      </w:pPr>
      <w:r w:rsidRPr="00D60BE5">
        <w:t>what disease this is</w:t>
      </w:r>
    </w:p>
    <w:p w14:paraId="2BE399CD" w14:textId="77777777" w:rsidR="00734277" w:rsidRPr="00D60BE5" w:rsidRDefault="00734277" w:rsidP="00A36117">
      <w:pPr>
        <w:pStyle w:val="Agbulletlist"/>
      </w:pPr>
      <w:r w:rsidRPr="00D60BE5">
        <w:t>where it is right now</w:t>
      </w:r>
    </w:p>
    <w:p w14:paraId="55901AA6" w14:textId="77777777" w:rsidR="00734277" w:rsidRPr="00D60BE5" w:rsidRDefault="00734277" w:rsidP="00A36117">
      <w:pPr>
        <w:pStyle w:val="Agbulletlist"/>
      </w:pPr>
      <w:r w:rsidRPr="00D60BE5">
        <w:t xml:space="preserve">where it came from </w:t>
      </w:r>
    </w:p>
    <w:p w14:paraId="145B2F98" w14:textId="77777777" w:rsidR="00734277" w:rsidRPr="00D60BE5" w:rsidRDefault="00734277" w:rsidP="00A36117">
      <w:pPr>
        <w:pStyle w:val="Agbulletlist"/>
      </w:pPr>
      <w:r w:rsidRPr="00D60BE5">
        <w:t>how it is spreading</w:t>
      </w:r>
    </w:p>
    <w:p w14:paraId="093D932B" w14:textId="77777777" w:rsidR="00734277" w:rsidRPr="00D60BE5" w:rsidRDefault="00734277" w:rsidP="00A36117">
      <w:pPr>
        <w:pStyle w:val="Agbulletlist"/>
      </w:pPr>
      <w:r w:rsidRPr="00D60BE5">
        <w:t>where it might go</w:t>
      </w:r>
      <w:r w:rsidR="00A36117">
        <w:t>.</w:t>
      </w:r>
      <w:r w:rsidRPr="00D60BE5">
        <w:t xml:space="preserve"> </w:t>
      </w:r>
    </w:p>
    <w:p w14:paraId="1A438DE6" w14:textId="77777777" w:rsidR="00734277" w:rsidRPr="00D60BE5" w:rsidRDefault="00734277" w:rsidP="00A36117">
      <w:pPr>
        <w:pStyle w:val="Agbodytext"/>
      </w:pPr>
      <w:r w:rsidRPr="00A36117">
        <w:t>Gather as much up</w:t>
      </w:r>
      <w:r w:rsidRPr="00D60BE5">
        <w:t xml:space="preserve">-to-date information on the outbreak as you can before you go to the </w:t>
      </w:r>
      <w:r w:rsidR="00D83DCE">
        <w:t>LCC</w:t>
      </w:r>
      <w:r w:rsidRPr="00D60BE5">
        <w:t xml:space="preserve">. </w:t>
      </w:r>
    </w:p>
    <w:p w14:paraId="2CA769A7" w14:textId="77777777" w:rsidR="00734277" w:rsidRPr="00D60BE5" w:rsidRDefault="00734277" w:rsidP="00A36117">
      <w:pPr>
        <w:pStyle w:val="Agbodytext"/>
      </w:pPr>
      <w:r w:rsidRPr="00D60BE5">
        <w:t xml:space="preserve">The disease will have been characterised to some extent by the time a local disease centre is established and </w:t>
      </w:r>
      <w:r w:rsidR="00212E36">
        <w:t>i</w:t>
      </w:r>
      <w:r w:rsidRPr="00D60BE5">
        <w:t xml:space="preserve">ncident </w:t>
      </w:r>
      <w:r w:rsidR="00D83DCE">
        <w:t>a</w:t>
      </w:r>
      <w:r w:rsidRPr="00D60BE5">
        <w:t xml:space="preserve">ction </w:t>
      </w:r>
      <w:r w:rsidR="00D83DCE">
        <w:t>p</w:t>
      </w:r>
      <w:r w:rsidRPr="00D60BE5">
        <w:t>lans (IAPs) may have been prepared.</w:t>
      </w:r>
      <w:r w:rsidR="002A6849">
        <w:t xml:space="preserve"> </w:t>
      </w:r>
      <w:r w:rsidRPr="00D60BE5">
        <w:t xml:space="preserve">Update your knowledge by talking to the Incident Controller, Planning and Operations Managers and any fellow epidemiologists. </w:t>
      </w:r>
    </w:p>
    <w:p w14:paraId="2D8CEEE1" w14:textId="77777777" w:rsidR="00734277" w:rsidRPr="00D60BE5" w:rsidRDefault="00734277" w:rsidP="00A36117">
      <w:pPr>
        <w:pStyle w:val="Agbodytext"/>
      </w:pPr>
      <w:r w:rsidRPr="00D60BE5">
        <w:t xml:space="preserve">LCC briefings and teleconferences with the </w:t>
      </w:r>
      <w:r w:rsidR="00212E36">
        <w:t>s</w:t>
      </w:r>
      <w:r w:rsidRPr="00D60BE5">
        <w:t xml:space="preserve">tate </w:t>
      </w:r>
      <w:r w:rsidR="00212E36">
        <w:t>c</w:t>
      </w:r>
      <w:r w:rsidRPr="00D60BE5">
        <w:t xml:space="preserve">oordination </w:t>
      </w:r>
      <w:r w:rsidR="00212E36">
        <w:t>c</w:t>
      </w:r>
      <w:r w:rsidRPr="00D60BE5">
        <w:t xml:space="preserve">entre (SCC) and the </w:t>
      </w:r>
      <w:r w:rsidR="00212E36">
        <w:t>f</w:t>
      </w:r>
      <w:r w:rsidRPr="00D60BE5">
        <w:t xml:space="preserve">orward </w:t>
      </w:r>
      <w:r w:rsidR="00212E36">
        <w:t>c</w:t>
      </w:r>
      <w:r w:rsidRPr="00D60BE5">
        <w:t xml:space="preserve">ommand </w:t>
      </w:r>
      <w:r w:rsidR="00212E36">
        <w:t>p</w:t>
      </w:r>
      <w:r w:rsidRPr="00D60BE5">
        <w:t>ost (FCP) will be useful and you should find out when they occur.</w:t>
      </w:r>
    </w:p>
    <w:p w14:paraId="12B504F5" w14:textId="4AE9A234" w:rsidR="00734277" w:rsidRPr="00D60BE5" w:rsidRDefault="00734277" w:rsidP="00A36117">
      <w:pPr>
        <w:pStyle w:val="Agbodytext"/>
      </w:pPr>
      <w:r w:rsidRPr="00D60BE5">
        <w:t>Make a list of what you know and what you still need to find out, then start workin</w:t>
      </w:r>
      <w:r w:rsidR="0021018D" w:rsidRPr="00D60BE5">
        <w:t xml:space="preserve">g through the seven steps </w:t>
      </w:r>
      <w:r w:rsidR="00DB3C71">
        <w:t>on the following pages</w:t>
      </w:r>
      <w:r w:rsidRPr="00D60BE5">
        <w:t>.</w:t>
      </w:r>
    </w:p>
    <w:p w14:paraId="449BB644" w14:textId="77777777" w:rsidR="00DB3C71" w:rsidRDefault="00DB3C71" w:rsidP="003B29A0">
      <w:pPr>
        <w:pStyle w:val="Agbodytext"/>
      </w:pPr>
      <w:bookmarkStart w:id="12" w:name="_Toc504645643"/>
      <w:r>
        <w:br w:type="page"/>
      </w:r>
    </w:p>
    <w:p w14:paraId="458BEEF7" w14:textId="2F860C89" w:rsidR="00734277" w:rsidRPr="00E6200B" w:rsidRDefault="00734277" w:rsidP="00EA0FCD">
      <w:pPr>
        <w:pStyle w:val="Heading2"/>
        <w:numPr>
          <w:ilvl w:val="1"/>
          <w:numId w:val="5"/>
        </w:numPr>
        <w:ind w:left="426" w:hanging="426"/>
      </w:pPr>
      <w:bookmarkStart w:id="13" w:name="_Toc7361996"/>
      <w:r w:rsidRPr="00E6200B">
        <w:lastRenderedPageBreak/>
        <w:t>Establish the existence of an outbreak</w:t>
      </w:r>
      <w:bookmarkEnd w:id="12"/>
      <w:bookmarkEnd w:id="13"/>
    </w:p>
    <w:p w14:paraId="245B49E8" w14:textId="77777777" w:rsidR="00734277" w:rsidRPr="00D60BE5" w:rsidRDefault="00734277" w:rsidP="00A36117">
      <w:pPr>
        <w:pStyle w:val="Agbodytext"/>
      </w:pPr>
      <w:r w:rsidRPr="00D60BE5">
        <w:t>An outbreak is said to occur when the number of cases of a disease exceeds the number expected (for exotic diseases, the number expected is zero).</w:t>
      </w:r>
      <w:r w:rsidR="002A6849">
        <w:t xml:space="preserve"> </w:t>
      </w:r>
      <w:r w:rsidRPr="00D60BE5">
        <w:t>It is necessary to compare the number of cases reported with historical data to establish that an outbreak is occurring.</w:t>
      </w:r>
    </w:p>
    <w:p w14:paraId="5D2F0A64" w14:textId="77777777" w:rsidR="00734277" w:rsidRPr="00D60BE5" w:rsidRDefault="002D6EA2" w:rsidP="00A36117">
      <w:pPr>
        <w:pStyle w:val="Agbodytext"/>
      </w:pPr>
      <w:r>
        <w:t xml:space="preserve">This should </w:t>
      </w:r>
      <w:r w:rsidR="00734277" w:rsidRPr="00D60BE5">
        <w:t xml:space="preserve">already have been done as part of the initial response before setting up the </w:t>
      </w:r>
      <w:r w:rsidR="00212E36">
        <w:t>LCC</w:t>
      </w:r>
      <w:r w:rsidR="00734277" w:rsidRPr="00D60BE5">
        <w:fldChar w:fldCharType="begin"/>
      </w:r>
      <w:r w:rsidR="00734277" w:rsidRPr="00D60BE5">
        <w:instrText xml:space="preserve"> XE "LDCC" </w:instrText>
      </w:r>
      <w:r w:rsidR="00734277" w:rsidRPr="00D60BE5">
        <w:fldChar w:fldCharType="end"/>
      </w:r>
      <w:r w:rsidR="00734277" w:rsidRPr="00D60BE5">
        <w:t>.</w:t>
      </w:r>
      <w:r w:rsidR="002A6849">
        <w:t xml:space="preserve"> </w:t>
      </w:r>
    </w:p>
    <w:p w14:paraId="70AE989C" w14:textId="77777777" w:rsidR="00734277" w:rsidRPr="00E6200B" w:rsidRDefault="00734277" w:rsidP="00EA0FCD">
      <w:pPr>
        <w:pStyle w:val="Heading2"/>
        <w:numPr>
          <w:ilvl w:val="1"/>
          <w:numId w:val="5"/>
        </w:numPr>
        <w:ind w:left="426" w:hanging="426"/>
      </w:pPr>
      <w:bookmarkStart w:id="14" w:name="_Toc504645644"/>
      <w:bookmarkStart w:id="15" w:name="_Toc7361997"/>
      <w:r w:rsidRPr="00E6200B">
        <w:t>Confirm the diagnosis</w:t>
      </w:r>
      <w:bookmarkEnd w:id="14"/>
      <w:bookmarkEnd w:id="15"/>
    </w:p>
    <w:p w14:paraId="7521834B" w14:textId="77777777" w:rsidR="00734277" w:rsidRPr="00D60BE5" w:rsidRDefault="00734277" w:rsidP="00A36117">
      <w:pPr>
        <w:pStyle w:val="Agbodytext"/>
      </w:pPr>
      <w:r w:rsidRPr="00D60BE5">
        <w:t>Propose a working case definition</w:t>
      </w:r>
      <w:r w:rsidRPr="00D60BE5">
        <w:fldChar w:fldCharType="begin"/>
      </w:r>
      <w:r w:rsidRPr="00D60BE5">
        <w:instrText xml:space="preserve"> XE "case definition" </w:instrText>
      </w:r>
      <w:r w:rsidRPr="00D60BE5">
        <w:fldChar w:fldCharType="end"/>
      </w:r>
      <w:r w:rsidRPr="00D60BE5">
        <w:t xml:space="preserve"> to guide your work (see </w:t>
      </w:r>
      <w:r w:rsidR="004A69B2">
        <w:t xml:space="preserve">Section </w:t>
      </w:r>
      <w:r w:rsidRPr="00D60BE5">
        <w:t>3.3).</w:t>
      </w:r>
    </w:p>
    <w:p w14:paraId="21B6C05F" w14:textId="77777777" w:rsidR="00734277" w:rsidRPr="00D60BE5" w:rsidRDefault="00734277" w:rsidP="00A36117">
      <w:pPr>
        <w:pStyle w:val="Agbodytext"/>
      </w:pPr>
      <w:r w:rsidRPr="00D60BE5">
        <w:t>Confirming the diagnosis</w:t>
      </w:r>
      <w:r w:rsidRPr="00D60BE5">
        <w:fldChar w:fldCharType="begin"/>
      </w:r>
      <w:r w:rsidRPr="00D60BE5">
        <w:instrText xml:space="preserve"> XE "Confirming the diagnosis" </w:instrText>
      </w:r>
      <w:r w:rsidRPr="00D60BE5">
        <w:fldChar w:fldCharType="end"/>
      </w:r>
      <w:r w:rsidRPr="00D60BE5">
        <w:t xml:space="preserve"> does not stop with the index case.</w:t>
      </w:r>
      <w:r w:rsidR="002A6849">
        <w:t xml:space="preserve"> </w:t>
      </w:r>
      <w:r w:rsidRPr="00D60BE5">
        <w:t xml:space="preserve">The main concentrations of the disease should be confirmed as far as possible (see </w:t>
      </w:r>
      <w:r w:rsidR="002D6EA2" w:rsidRPr="004A69B2">
        <w:t>Section 4.8</w:t>
      </w:r>
      <w:r w:rsidRPr="00D60BE5">
        <w:t>).</w:t>
      </w:r>
      <w:r w:rsidR="002A6849">
        <w:t xml:space="preserve"> </w:t>
      </w:r>
      <w:r w:rsidRPr="00D60BE5">
        <w:t>New hotspots should be typed from time to time as well.</w:t>
      </w:r>
      <w:r w:rsidR="002A6849">
        <w:t xml:space="preserve"> </w:t>
      </w:r>
    </w:p>
    <w:p w14:paraId="7AFEB42E" w14:textId="77777777" w:rsidR="00734277" w:rsidRPr="00D60BE5" w:rsidRDefault="00734277" w:rsidP="00A36117">
      <w:pPr>
        <w:pStyle w:val="Agbodytext"/>
      </w:pPr>
      <w:r w:rsidRPr="00D60BE5">
        <w:t xml:space="preserve">Foot and </w:t>
      </w:r>
      <w:r w:rsidR="00212E36">
        <w:t>m</w:t>
      </w:r>
      <w:r w:rsidRPr="00D60BE5">
        <w:t xml:space="preserve">outh </w:t>
      </w:r>
      <w:r w:rsidR="00212E36">
        <w:t>d</w:t>
      </w:r>
      <w:r w:rsidRPr="00D60BE5">
        <w:t xml:space="preserve">isease (FMD) is a good example of a disease </w:t>
      </w:r>
      <w:r w:rsidR="002D6EA2">
        <w:t>that</w:t>
      </w:r>
      <w:r w:rsidRPr="00D60BE5">
        <w:t xml:space="preserve"> can introduce two or more serotypes into an epidemic. A disease introduced as part of a bioterrorism attack, for example, might have numerous strains of the causative organism to deliberately frustrate control efforts.</w:t>
      </w:r>
    </w:p>
    <w:p w14:paraId="18534758" w14:textId="77777777" w:rsidR="00734277" w:rsidRPr="00D60BE5" w:rsidRDefault="00734277" w:rsidP="00A36117">
      <w:pPr>
        <w:pStyle w:val="Agbodytext"/>
      </w:pPr>
      <w:r w:rsidRPr="00D60BE5">
        <w:t>Diagnostic confirmations should continue throughout the course of an outbreak.</w:t>
      </w:r>
    </w:p>
    <w:p w14:paraId="4DE4AD8B" w14:textId="77777777" w:rsidR="00734277" w:rsidRPr="00E6200B" w:rsidRDefault="00734277" w:rsidP="00EA0FCD">
      <w:pPr>
        <w:pStyle w:val="Heading2"/>
        <w:numPr>
          <w:ilvl w:val="1"/>
          <w:numId w:val="5"/>
        </w:numPr>
        <w:ind w:left="426" w:hanging="426"/>
      </w:pPr>
      <w:bookmarkStart w:id="16" w:name="_Toc504645645"/>
      <w:bookmarkStart w:id="17" w:name="_Toc7361998"/>
      <w:r w:rsidRPr="00E6200B">
        <w:t>Establish the case definition</w:t>
      </w:r>
      <w:r w:rsidRPr="00E6200B">
        <w:fldChar w:fldCharType="begin"/>
      </w:r>
      <w:r w:rsidRPr="00E6200B">
        <w:instrText xml:space="preserve"> XE "case definition" </w:instrText>
      </w:r>
      <w:r w:rsidRPr="00E6200B">
        <w:fldChar w:fldCharType="end"/>
      </w:r>
      <w:r w:rsidRPr="00E6200B">
        <w:t xml:space="preserve"> and count cases</w:t>
      </w:r>
      <w:bookmarkEnd w:id="16"/>
      <w:bookmarkEnd w:id="17"/>
    </w:p>
    <w:p w14:paraId="58E29EA3" w14:textId="77777777" w:rsidR="00734277" w:rsidRDefault="00734277" w:rsidP="00A36117">
      <w:pPr>
        <w:pStyle w:val="Agbodytext"/>
      </w:pPr>
      <w:r w:rsidRPr="00D60BE5">
        <w:t>A case definition</w:t>
      </w:r>
      <w:r w:rsidRPr="00D60BE5">
        <w:fldChar w:fldCharType="begin"/>
      </w:r>
      <w:r w:rsidRPr="00D60BE5">
        <w:instrText xml:space="preserve"> XE "case definition" </w:instrText>
      </w:r>
      <w:r w:rsidRPr="00D60BE5">
        <w:fldChar w:fldCharType="end"/>
      </w:r>
      <w:r w:rsidRPr="00D60BE5">
        <w:t xml:space="preserve"> should already exist if the disease is covered by AUSVETPLAN</w:t>
      </w:r>
      <w:r w:rsidRPr="00D60BE5">
        <w:fldChar w:fldCharType="begin"/>
      </w:r>
      <w:r w:rsidRPr="00D60BE5">
        <w:instrText xml:space="preserve"> XE "Ausvetplan" </w:instrText>
      </w:r>
      <w:r w:rsidRPr="00D60BE5">
        <w:fldChar w:fldCharType="end"/>
      </w:r>
      <w:r w:rsidRPr="00D60BE5">
        <w:t>.</w:t>
      </w:r>
      <w:r w:rsidR="002A6849">
        <w:t xml:space="preserve"> </w:t>
      </w:r>
      <w:r w:rsidRPr="00D60BE5">
        <w:t>However, under field conditions, it is necessary to establish a working case definition or a provisional case definition to describe the kind of ‘suspicious entities’ that might attract an emergency response or disease investigation.</w:t>
      </w:r>
      <w:r w:rsidR="002A6849">
        <w:t xml:space="preserve"> </w:t>
      </w:r>
      <w:r w:rsidRPr="00D60BE5">
        <w:t xml:space="preserve">This definition should be communicated to field teams </w:t>
      </w:r>
      <w:proofErr w:type="gramStart"/>
      <w:r w:rsidRPr="00D60BE5">
        <w:t>and also</w:t>
      </w:r>
      <w:proofErr w:type="gramEnd"/>
      <w:r w:rsidRPr="00D60BE5">
        <w:t xml:space="preserve"> to livestock producers in the area (see Box 1).</w:t>
      </w: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7F26CA" w14:paraId="30A034C0" w14:textId="77777777" w:rsidTr="003B29A0">
        <w:tc>
          <w:tcPr>
            <w:tcW w:w="9730" w:type="dxa"/>
          </w:tcPr>
          <w:p w14:paraId="08ECB7B3" w14:textId="77777777" w:rsidR="007F26CA" w:rsidRPr="007F26CA" w:rsidRDefault="007F26CA" w:rsidP="007F26CA">
            <w:pPr>
              <w:spacing w:before="120"/>
              <w:rPr>
                <w:rFonts w:cs="Arial"/>
                <w:b/>
                <w:color w:val="4C7329"/>
                <w:sz w:val="20"/>
                <w:szCs w:val="20"/>
              </w:rPr>
            </w:pPr>
            <w:r w:rsidRPr="007F26CA">
              <w:rPr>
                <w:rFonts w:cs="Arial"/>
                <w:b/>
                <w:color w:val="4C7329"/>
                <w:sz w:val="20"/>
                <w:szCs w:val="20"/>
              </w:rPr>
              <w:t>Box 1. Example of suspected FMD case</w:t>
            </w:r>
          </w:p>
          <w:p w14:paraId="7C4FF164" w14:textId="77777777" w:rsidR="007F26CA" w:rsidRDefault="007F26CA" w:rsidP="007F26CA">
            <w:pPr>
              <w:pStyle w:val="Agbodytext"/>
              <w:spacing w:before="120"/>
            </w:pPr>
            <w:r>
              <w:t>Any susceptible animal displaying one or more of the following signs would trigger an emergency investigation:</w:t>
            </w:r>
          </w:p>
          <w:p w14:paraId="21EC7F58" w14:textId="77777777" w:rsidR="007F26CA" w:rsidRDefault="007F26CA" w:rsidP="007F26CA">
            <w:pPr>
              <w:pStyle w:val="Agbodytext"/>
              <w:numPr>
                <w:ilvl w:val="0"/>
                <w:numId w:val="10"/>
              </w:numPr>
              <w:spacing w:before="120"/>
            </w:pPr>
            <w:r>
              <w:t>Lameness</w:t>
            </w:r>
          </w:p>
          <w:p w14:paraId="08DE09BF" w14:textId="77777777" w:rsidR="007F26CA" w:rsidRDefault="007F26CA" w:rsidP="007F26CA">
            <w:pPr>
              <w:pStyle w:val="Agbodytext"/>
              <w:numPr>
                <w:ilvl w:val="0"/>
                <w:numId w:val="10"/>
              </w:numPr>
              <w:spacing w:before="120"/>
            </w:pPr>
            <w:r>
              <w:t>Salivation</w:t>
            </w:r>
          </w:p>
          <w:p w14:paraId="49288F65" w14:textId="77777777" w:rsidR="007F26CA" w:rsidRDefault="007F26CA" w:rsidP="007F26CA">
            <w:pPr>
              <w:pStyle w:val="Agbodytext"/>
              <w:numPr>
                <w:ilvl w:val="0"/>
                <w:numId w:val="10"/>
              </w:numPr>
              <w:spacing w:before="120"/>
            </w:pPr>
            <w:r>
              <w:t>Sudden drop in milk production</w:t>
            </w:r>
          </w:p>
          <w:p w14:paraId="3411F992" w14:textId="77777777" w:rsidR="007F26CA" w:rsidRPr="007F26CA" w:rsidRDefault="007F26CA" w:rsidP="007F26CA">
            <w:pPr>
              <w:pStyle w:val="Agbodytext"/>
              <w:spacing w:before="120"/>
            </w:pPr>
            <w:r>
              <w:t xml:space="preserve">This ‘working definition’ would be communicated to field workers so they can report suspect cases. </w:t>
            </w:r>
          </w:p>
        </w:tc>
      </w:tr>
    </w:tbl>
    <w:p w14:paraId="0D147402" w14:textId="77777777" w:rsidR="00734277" w:rsidRDefault="00734277" w:rsidP="00734277">
      <w:pPr>
        <w:rPr>
          <w:rFonts w:ascii="Lucida Sans" w:hAnsi="Lucida Sans" w:cs="Arial"/>
          <w:szCs w:val="18"/>
        </w:rPr>
      </w:pPr>
    </w:p>
    <w:p w14:paraId="64B3246D" w14:textId="77777777" w:rsidR="00734277" w:rsidRPr="00D60BE5" w:rsidRDefault="00734277" w:rsidP="00A36117">
      <w:pPr>
        <w:pStyle w:val="Agbodytext"/>
      </w:pPr>
      <w:r w:rsidRPr="00D60BE5">
        <w:t>Gaining data on cases can be a challenge.</w:t>
      </w:r>
      <w:r w:rsidR="002A6849">
        <w:t xml:space="preserve"> </w:t>
      </w:r>
      <w:r w:rsidRPr="00D60BE5">
        <w:t>Software packages such as MAX</w:t>
      </w:r>
      <w:r w:rsidRPr="00D60BE5">
        <w:fldChar w:fldCharType="begin"/>
      </w:r>
      <w:r w:rsidRPr="00D60BE5">
        <w:instrText xml:space="preserve"> XE "MAX" </w:instrText>
      </w:r>
      <w:r w:rsidRPr="00D60BE5">
        <w:fldChar w:fldCharType="end"/>
      </w:r>
      <w:r w:rsidRPr="00D60BE5">
        <w:t xml:space="preserve"> provide the means for recording the data but gaining the data and ensuring that cases are properly diagnosed can be demanding.</w:t>
      </w:r>
    </w:p>
    <w:p w14:paraId="4789502D" w14:textId="77777777" w:rsidR="00734277" w:rsidRPr="00D60BE5" w:rsidRDefault="00734277" w:rsidP="00A36117">
      <w:pPr>
        <w:pStyle w:val="Agbodytext"/>
      </w:pPr>
      <w:r w:rsidRPr="00D60BE5">
        <w:t>The LCC</w:t>
      </w:r>
      <w:r w:rsidR="004A69B2">
        <w:t xml:space="preserve"> </w:t>
      </w:r>
      <w:r w:rsidR="00212E36">
        <w:t>e</w:t>
      </w:r>
      <w:r w:rsidR="004A69B2">
        <w:t>pidemiolog</w:t>
      </w:r>
      <w:r w:rsidR="00212E36">
        <w:t>ist</w:t>
      </w:r>
      <w:r w:rsidRPr="00D60BE5">
        <w:fldChar w:fldCharType="begin"/>
      </w:r>
      <w:r w:rsidRPr="00D60BE5">
        <w:instrText xml:space="preserve"> XE "epidemiologist" </w:instrText>
      </w:r>
      <w:r w:rsidRPr="00D60BE5">
        <w:fldChar w:fldCharType="end"/>
      </w:r>
      <w:r w:rsidR="00212E36">
        <w:t xml:space="preserve"> </w:t>
      </w:r>
      <w:r w:rsidRPr="00D60BE5">
        <w:t>has a professional duty to ensure that cases are correctly investigated and recorded despite having no authority over field staff activities.</w:t>
      </w:r>
      <w:r w:rsidR="002A6849">
        <w:t xml:space="preserve"> </w:t>
      </w:r>
      <w:r w:rsidRPr="00D60BE5">
        <w:t xml:space="preserve">Consultation with the </w:t>
      </w:r>
      <w:r w:rsidR="004A69B2">
        <w:t xml:space="preserve">LCC </w:t>
      </w:r>
      <w:r w:rsidRPr="00D60BE5">
        <w:t xml:space="preserve">Operations </w:t>
      </w:r>
      <w:r w:rsidR="004A69B2">
        <w:t>Management and LCC In</w:t>
      </w:r>
      <w:r w:rsidRPr="00D60BE5">
        <w:t>vestigation</w:t>
      </w:r>
      <w:r w:rsidR="004A69B2">
        <w:t>s (previously called Veterinary Investigations or VI) functions</w:t>
      </w:r>
      <w:r w:rsidRPr="00D60BE5">
        <w:t xml:space="preserve"> is therefore crucial. </w:t>
      </w:r>
    </w:p>
    <w:p w14:paraId="79D59B5F" w14:textId="77777777" w:rsidR="00734277" w:rsidRPr="00D60BE5" w:rsidRDefault="00734277" w:rsidP="00A36117">
      <w:pPr>
        <w:pStyle w:val="Agbodytext"/>
      </w:pPr>
      <w:r w:rsidRPr="00D60BE5">
        <w:t>Cases should be recorded on emergency management software (e.g. MAX</w:t>
      </w:r>
      <w:r w:rsidRPr="00D60BE5">
        <w:fldChar w:fldCharType="begin"/>
      </w:r>
      <w:r w:rsidRPr="00D60BE5">
        <w:instrText xml:space="preserve"> XE "MAX" </w:instrText>
      </w:r>
      <w:r w:rsidRPr="00D60BE5">
        <w:fldChar w:fldCharType="end"/>
      </w:r>
      <w:r w:rsidRPr="00D60BE5">
        <w:t>) for later analysis. Obviously</w:t>
      </w:r>
      <w:r w:rsidR="002D6EA2">
        <w:t>,</w:t>
      </w:r>
      <w:r w:rsidRPr="00D60BE5">
        <w:t xml:space="preserve"> such software must be fully networked and ‘visible’ from all control and coordination </w:t>
      </w:r>
      <w:proofErr w:type="spellStart"/>
      <w:r w:rsidRPr="00D60BE5">
        <w:t>centres</w:t>
      </w:r>
      <w:proofErr w:type="spellEnd"/>
      <w:r w:rsidRPr="00D60BE5">
        <w:t xml:space="preserve">. </w:t>
      </w:r>
      <w:r w:rsidRPr="00D60BE5">
        <w:fldChar w:fldCharType="begin"/>
      </w:r>
      <w:r w:rsidRPr="00D60BE5">
        <w:instrText xml:space="preserve"> XE "SDCHQ" </w:instrText>
      </w:r>
      <w:r w:rsidRPr="00D60BE5">
        <w:fldChar w:fldCharType="end"/>
      </w:r>
    </w:p>
    <w:p w14:paraId="12B6813A" w14:textId="77777777" w:rsidR="00734277" w:rsidRPr="00E6200B" w:rsidRDefault="00734277" w:rsidP="00EA0FCD">
      <w:pPr>
        <w:pStyle w:val="Heading2"/>
        <w:numPr>
          <w:ilvl w:val="1"/>
          <w:numId w:val="5"/>
        </w:numPr>
        <w:ind w:left="426" w:hanging="426"/>
      </w:pPr>
      <w:bookmarkStart w:id="18" w:name="_Toc504645646"/>
      <w:bookmarkStart w:id="19" w:name="_Toc7361999"/>
      <w:r w:rsidRPr="00E6200B">
        <w:t>Data linked to space and time</w:t>
      </w:r>
      <w:bookmarkEnd w:id="18"/>
      <w:bookmarkEnd w:id="19"/>
    </w:p>
    <w:p w14:paraId="7E884F54" w14:textId="77777777" w:rsidR="00734277" w:rsidRPr="00D60BE5" w:rsidRDefault="00734277" w:rsidP="00A36117">
      <w:pPr>
        <w:pStyle w:val="Agbodytext"/>
      </w:pPr>
      <w:r w:rsidRPr="002D6EA2">
        <w:t>Ensure that the data on all cases has accurate time-space linkages.</w:t>
      </w:r>
      <w:r w:rsidR="002A6849">
        <w:t xml:space="preserve"> </w:t>
      </w:r>
      <w:r w:rsidRPr="002D6EA2">
        <w:t>The date of the first case</w:t>
      </w:r>
      <w:r w:rsidRPr="009E4A3C">
        <w:rPr>
          <w:rFonts w:ascii="Lucida Sans" w:hAnsi="Lucida Sans"/>
          <w:sz w:val="20"/>
          <w:szCs w:val="20"/>
        </w:rPr>
        <w:t xml:space="preserve"> </w:t>
      </w:r>
      <w:r w:rsidRPr="00D60BE5">
        <w:t>confirmed on a property is important and you should also establish the dates of earlier suspected or probable cases.</w:t>
      </w:r>
      <w:r w:rsidR="002A6849">
        <w:t xml:space="preserve"> </w:t>
      </w:r>
    </w:p>
    <w:p w14:paraId="4E5851BC" w14:textId="77777777" w:rsidR="00734277" w:rsidRPr="00D60BE5" w:rsidRDefault="004A69B2" w:rsidP="00A36117">
      <w:pPr>
        <w:pStyle w:val="Agbodytext"/>
        <w:rPr>
          <w:rFonts w:cs="Arial"/>
          <w:szCs w:val="18"/>
        </w:rPr>
      </w:pPr>
      <w:r>
        <w:rPr>
          <w:rFonts w:cs="Arial"/>
          <w:szCs w:val="18"/>
        </w:rPr>
        <w:t>Determine the geographic co</w:t>
      </w:r>
      <w:r w:rsidR="00734277" w:rsidRPr="00D60BE5">
        <w:rPr>
          <w:rFonts w:cs="Arial"/>
          <w:szCs w:val="18"/>
        </w:rPr>
        <w:t xml:space="preserve">ordinates of each focus so that the concentrations can be plotted on a map (these may already be available in the </w:t>
      </w:r>
      <w:r w:rsidR="002D6EA2">
        <w:rPr>
          <w:rFonts w:cs="Arial"/>
          <w:szCs w:val="18"/>
        </w:rPr>
        <w:t>s</w:t>
      </w:r>
      <w:r w:rsidR="00734277" w:rsidRPr="00D60BE5">
        <w:rPr>
          <w:rFonts w:cs="Arial"/>
          <w:szCs w:val="18"/>
        </w:rPr>
        <w:t>tate’s property database</w:t>
      </w:r>
      <w:r w:rsidR="00734277" w:rsidRPr="00D60BE5">
        <w:rPr>
          <w:rFonts w:cs="Arial"/>
          <w:szCs w:val="18"/>
        </w:rPr>
        <w:fldChar w:fldCharType="begin"/>
      </w:r>
      <w:r w:rsidR="00734277" w:rsidRPr="00D60BE5">
        <w:rPr>
          <w:rFonts w:cs="Arial"/>
          <w:szCs w:val="18"/>
        </w:rPr>
        <w:instrText xml:space="preserve"> XE "property database" </w:instrText>
      </w:r>
      <w:r w:rsidR="00734277" w:rsidRPr="00D60BE5">
        <w:rPr>
          <w:rFonts w:cs="Arial"/>
          <w:szCs w:val="18"/>
        </w:rPr>
        <w:fldChar w:fldCharType="end"/>
      </w:r>
      <w:r w:rsidR="00734277" w:rsidRPr="00D60BE5">
        <w:rPr>
          <w:rFonts w:cs="Arial"/>
          <w:szCs w:val="18"/>
        </w:rPr>
        <w:t>).</w:t>
      </w:r>
      <w:r w:rsidR="002A6849">
        <w:rPr>
          <w:rFonts w:cs="Arial"/>
          <w:szCs w:val="18"/>
        </w:rPr>
        <w:t xml:space="preserve"> </w:t>
      </w:r>
      <w:r w:rsidR="00734277" w:rsidRPr="00D60BE5">
        <w:rPr>
          <w:rFonts w:cs="Arial"/>
          <w:szCs w:val="18"/>
        </w:rPr>
        <w:t>Cross-check the data on data input</w:t>
      </w:r>
      <w:r w:rsidR="00734277" w:rsidRPr="00D60BE5">
        <w:rPr>
          <w:rFonts w:cs="Arial"/>
          <w:szCs w:val="18"/>
        </w:rPr>
        <w:fldChar w:fldCharType="begin"/>
      </w:r>
      <w:r w:rsidR="00734277" w:rsidRPr="00D60BE5">
        <w:rPr>
          <w:rFonts w:cs="Arial"/>
          <w:szCs w:val="18"/>
        </w:rPr>
        <w:instrText xml:space="preserve"> XE "ANEMIS" </w:instrText>
      </w:r>
      <w:r w:rsidR="00734277" w:rsidRPr="00D60BE5">
        <w:rPr>
          <w:rFonts w:cs="Arial"/>
          <w:szCs w:val="18"/>
        </w:rPr>
        <w:fldChar w:fldCharType="end"/>
      </w:r>
      <w:r w:rsidR="00734277" w:rsidRPr="00D60BE5">
        <w:rPr>
          <w:rFonts w:cs="Arial"/>
          <w:szCs w:val="18"/>
        </w:rPr>
        <w:t xml:space="preserve"> forms with ownership and contact data on the property database</w:t>
      </w:r>
      <w:r w:rsidR="00734277" w:rsidRPr="00D60BE5">
        <w:rPr>
          <w:rFonts w:cs="Arial"/>
          <w:szCs w:val="18"/>
        </w:rPr>
        <w:fldChar w:fldCharType="begin"/>
      </w:r>
      <w:r w:rsidR="00734277" w:rsidRPr="00D60BE5">
        <w:rPr>
          <w:rFonts w:cs="Arial"/>
          <w:szCs w:val="18"/>
        </w:rPr>
        <w:instrText xml:space="preserve"> XE "ADMIS" </w:instrText>
      </w:r>
      <w:r w:rsidR="00734277" w:rsidRPr="00D60BE5">
        <w:rPr>
          <w:rFonts w:cs="Arial"/>
          <w:szCs w:val="18"/>
        </w:rPr>
        <w:fldChar w:fldCharType="end"/>
      </w:r>
      <w:r w:rsidR="00734277" w:rsidRPr="00D60BE5">
        <w:rPr>
          <w:rFonts w:cs="Arial"/>
          <w:szCs w:val="18"/>
        </w:rPr>
        <w:t xml:space="preserve"> to ensure that these are up to date (in some jurisdictions, this process is automated, especially where remote data entry via mobile devices is in use).</w:t>
      </w:r>
    </w:p>
    <w:p w14:paraId="2D447BD4" w14:textId="150468D1" w:rsidR="00734277" w:rsidRPr="00D60BE5" w:rsidRDefault="00734277" w:rsidP="00A36117">
      <w:pPr>
        <w:pStyle w:val="Agbodytext"/>
        <w:rPr>
          <w:rFonts w:cs="Arial"/>
          <w:szCs w:val="18"/>
        </w:rPr>
      </w:pPr>
      <w:r w:rsidRPr="00D60BE5">
        <w:rPr>
          <w:rFonts w:cs="Arial"/>
          <w:szCs w:val="18"/>
        </w:rPr>
        <w:t xml:space="preserve">Make sure that the number of livestock on each property has been correctly entered because you will need </w:t>
      </w:r>
      <w:r w:rsidR="007806A2">
        <w:rPr>
          <w:rFonts w:cs="Arial"/>
          <w:szCs w:val="18"/>
        </w:rPr>
        <w:br/>
      </w:r>
      <w:r w:rsidRPr="00D60BE5">
        <w:rPr>
          <w:rFonts w:cs="Arial"/>
          <w:szCs w:val="18"/>
        </w:rPr>
        <w:t>denominator data.</w:t>
      </w:r>
    </w:p>
    <w:p w14:paraId="33B2ED5D" w14:textId="77777777" w:rsidR="000A2307" w:rsidRDefault="000A2307" w:rsidP="000A2307">
      <w:pPr>
        <w:pStyle w:val="Agbodytext"/>
      </w:pPr>
      <w:bookmarkStart w:id="20" w:name="_Toc504645647"/>
      <w:r>
        <w:br w:type="page"/>
      </w:r>
    </w:p>
    <w:p w14:paraId="374F4863" w14:textId="06B6F3C8" w:rsidR="00734277" w:rsidRPr="00E6200B" w:rsidRDefault="00734277" w:rsidP="00EA0FCD">
      <w:pPr>
        <w:pStyle w:val="Heading2"/>
        <w:numPr>
          <w:ilvl w:val="1"/>
          <w:numId w:val="5"/>
        </w:numPr>
        <w:ind w:left="426" w:hanging="426"/>
      </w:pPr>
      <w:bookmarkStart w:id="21" w:name="_Toc7362000"/>
      <w:r w:rsidRPr="00E6200B">
        <w:lastRenderedPageBreak/>
        <w:t>What about populations at risk?</w:t>
      </w:r>
      <w:bookmarkEnd w:id="20"/>
      <w:bookmarkEnd w:id="21"/>
    </w:p>
    <w:p w14:paraId="7798C5AB" w14:textId="77777777" w:rsidR="00734277" w:rsidRPr="00D60BE5" w:rsidRDefault="00734277" w:rsidP="00A36117">
      <w:pPr>
        <w:pStyle w:val="Agbodytext"/>
      </w:pPr>
      <w:r w:rsidRPr="00D60BE5">
        <w:t>The size and distribution of the population at risk must be established very quickly</w:t>
      </w:r>
      <w:r w:rsidRPr="00D60BE5">
        <w:fldChar w:fldCharType="begin"/>
      </w:r>
      <w:r w:rsidRPr="00D60BE5">
        <w:instrText xml:space="preserve"> XE "population at risk" </w:instrText>
      </w:r>
      <w:r w:rsidRPr="00D60BE5">
        <w:fldChar w:fldCharType="end"/>
      </w:r>
      <w:r w:rsidRPr="00D60BE5">
        <w:t>.</w:t>
      </w:r>
      <w:r w:rsidR="002A6849">
        <w:t xml:space="preserve"> </w:t>
      </w:r>
      <w:r w:rsidRPr="00D60BE5">
        <w:t>This will inform all efforts at controlling the outbreak.</w:t>
      </w:r>
      <w:r w:rsidR="002A6849">
        <w:t xml:space="preserve"> </w:t>
      </w:r>
    </w:p>
    <w:p w14:paraId="3AE42ACE" w14:textId="11C5EC87" w:rsidR="00734277" w:rsidRPr="00D60BE5" w:rsidRDefault="00734277" w:rsidP="00A36117">
      <w:pPr>
        <w:pStyle w:val="Agbodytext"/>
      </w:pPr>
      <w:r w:rsidRPr="00D60BE5">
        <w:t>Identifying risk factors</w:t>
      </w:r>
      <w:r w:rsidRPr="00D60BE5">
        <w:fldChar w:fldCharType="begin"/>
      </w:r>
      <w:r w:rsidRPr="00D60BE5">
        <w:instrText xml:space="preserve"> XE "risk factors" </w:instrText>
      </w:r>
      <w:r w:rsidRPr="00D60BE5">
        <w:fldChar w:fldCharType="end"/>
      </w:r>
      <w:r w:rsidRPr="00D60BE5">
        <w:t xml:space="preserve"> will assist in identifying the population at risk</w:t>
      </w:r>
      <w:r w:rsidRPr="00D60BE5">
        <w:fldChar w:fldCharType="begin"/>
      </w:r>
      <w:r w:rsidRPr="00D60BE5">
        <w:instrText xml:space="preserve"> XE "population at risk" </w:instrText>
      </w:r>
      <w:r w:rsidRPr="00D60BE5">
        <w:fldChar w:fldCharType="end"/>
      </w:r>
      <w:r w:rsidRPr="00D60BE5">
        <w:t>.</w:t>
      </w:r>
      <w:r w:rsidR="002A6849">
        <w:t xml:space="preserve"> </w:t>
      </w:r>
      <w:r w:rsidRPr="00D60BE5">
        <w:t xml:space="preserve">This includes gaining a very good impression </w:t>
      </w:r>
      <w:r w:rsidR="007806A2">
        <w:br/>
      </w:r>
      <w:r w:rsidRPr="00D60BE5">
        <w:t xml:space="preserve">of the farming systems in the outbreak area, and the local ecology, infrastructure and social factors </w:t>
      </w:r>
      <w:r w:rsidR="004A69B2">
        <w:t>that</w:t>
      </w:r>
      <w:r w:rsidRPr="00D60BE5">
        <w:t xml:space="preserve"> influence </w:t>
      </w:r>
      <w:r w:rsidR="00CC49A0">
        <w:br/>
      </w:r>
      <w:r w:rsidRPr="00D60BE5">
        <w:t>the farming systems.</w:t>
      </w:r>
    </w:p>
    <w:p w14:paraId="5E4AFA13" w14:textId="77777777" w:rsidR="00734277" w:rsidRPr="00E6200B" w:rsidRDefault="00734277" w:rsidP="00EA0FCD">
      <w:pPr>
        <w:pStyle w:val="Heading2"/>
        <w:numPr>
          <w:ilvl w:val="1"/>
          <w:numId w:val="5"/>
        </w:numPr>
        <w:ind w:left="426" w:hanging="426"/>
      </w:pPr>
      <w:bookmarkStart w:id="22" w:name="_Toc504645648"/>
      <w:bookmarkStart w:id="23" w:name="_Toc7362001"/>
      <w:r w:rsidRPr="00E6200B">
        <w:t>Think like a detective</w:t>
      </w:r>
      <w:bookmarkEnd w:id="22"/>
      <w:bookmarkEnd w:id="23"/>
    </w:p>
    <w:p w14:paraId="7D68918D" w14:textId="77777777" w:rsidR="00734277" w:rsidRPr="00D60BE5" w:rsidRDefault="00734277" w:rsidP="00A36117">
      <w:pPr>
        <w:pStyle w:val="Agbodytext"/>
      </w:pPr>
      <w:r w:rsidRPr="00D60BE5">
        <w:t>Formulate a tentative hypothesis to explain the cause of the disease or how it was introduced.</w:t>
      </w:r>
      <w:r w:rsidR="002A6849">
        <w:t xml:space="preserve"> </w:t>
      </w:r>
      <w:r w:rsidRPr="00D60BE5">
        <w:t>This may give you an idea of where the disease might spread; understanding its source may help devise strategies to slow its dissemination.</w:t>
      </w:r>
    </w:p>
    <w:p w14:paraId="2FA4C895" w14:textId="77777777" w:rsidR="00734277" w:rsidRPr="00D60BE5" w:rsidRDefault="00734277" w:rsidP="00A36117">
      <w:pPr>
        <w:pStyle w:val="Agbodytext"/>
      </w:pPr>
      <w:r w:rsidRPr="00D60BE5">
        <w:t>You should be flexible and ready to change your hypothesis.</w:t>
      </w:r>
      <w:r w:rsidR="002A6849">
        <w:t xml:space="preserve"> </w:t>
      </w:r>
    </w:p>
    <w:p w14:paraId="5FAFC76E" w14:textId="77777777" w:rsidR="00734277" w:rsidRPr="00E6200B" w:rsidRDefault="00734277" w:rsidP="00EA0FCD">
      <w:pPr>
        <w:pStyle w:val="Heading2"/>
        <w:keepNext/>
        <w:numPr>
          <w:ilvl w:val="1"/>
          <w:numId w:val="5"/>
        </w:numPr>
        <w:ind w:left="426" w:hanging="426"/>
      </w:pPr>
      <w:bookmarkStart w:id="24" w:name="_Toc504645649"/>
      <w:bookmarkStart w:id="25" w:name="_Toc7362002"/>
      <w:r w:rsidRPr="00E6200B">
        <w:t>Start planning the follow-up</w:t>
      </w:r>
      <w:bookmarkEnd w:id="24"/>
      <w:bookmarkEnd w:id="25"/>
      <w:r w:rsidRPr="00E6200B">
        <w:fldChar w:fldCharType="begin"/>
      </w:r>
      <w:r w:rsidRPr="00E6200B">
        <w:instrText xml:space="preserve"> XE "follow-up" </w:instrText>
      </w:r>
      <w:r w:rsidRPr="00E6200B">
        <w:fldChar w:fldCharType="end"/>
      </w:r>
    </w:p>
    <w:p w14:paraId="7582B5DA" w14:textId="77777777" w:rsidR="00734277" w:rsidRPr="00D60BE5" w:rsidRDefault="00734277" w:rsidP="00A36117">
      <w:pPr>
        <w:pStyle w:val="Agbodytext"/>
      </w:pPr>
      <w:r w:rsidRPr="00D60BE5">
        <w:t xml:space="preserve">The </w:t>
      </w:r>
      <w:r w:rsidR="00212E36" w:rsidRPr="00D60BE5">
        <w:t>LCC</w:t>
      </w:r>
      <w:r w:rsidR="00212E36">
        <w:t xml:space="preserve"> epidemiologist</w:t>
      </w:r>
      <w:r w:rsidR="00212E36" w:rsidRPr="00D60BE5">
        <w:fldChar w:fldCharType="begin"/>
      </w:r>
      <w:r w:rsidR="00212E36" w:rsidRPr="00D60BE5">
        <w:instrText xml:space="preserve"> XE "epidemiologist" </w:instrText>
      </w:r>
      <w:r w:rsidR="00212E36" w:rsidRPr="00D60BE5">
        <w:fldChar w:fldCharType="end"/>
      </w:r>
      <w:r w:rsidR="00212E36">
        <w:t xml:space="preserve"> </w:t>
      </w:r>
      <w:r w:rsidRPr="00D60BE5">
        <w:t>should plan ahead to determine what information should be collected immediately to assist with the inevitable post-outbreak follow-up</w:t>
      </w:r>
      <w:r w:rsidRPr="00D60BE5">
        <w:fldChar w:fldCharType="begin"/>
      </w:r>
      <w:r w:rsidRPr="00D60BE5">
        <w:instrText xml:space="preserve"> XE "follow-up" </w:instrText>
      </w:r>
      <w:r w:rsidRPr="00D60BE5">
        <w:fldChar w:fldCharType="end"/>
      </w:r>
      <w:r w:rsidRPr="00D60BE5">
        <w:t xml:space="preserve"> studies.</w:t>
      </w:r>
    </w:p>
    <w:p w14:paraId="328765CE" w14:textId="77777777" w:rsidR="00734277" w:rsidRPr="00D60BE5" w:rsidRDefault="00734277" w:rsidP="00A36117">
      <w:pPr>
        <w:pStyle w:val="Agbodytext"/>
      </w:pPr>
      <w:r w:rsidRPr="00D60BE5">
        <w:t>You have an advantage because you are on the ground.</w:t>
      </w:r>
      <w:r w:rsidR="002A6849">
        <w:t xml:space="preserve"> </w:t>
      </w:r>
      <w:r w:rsidRPr="00D60BE5">
        <w:t>You will get to understand the people, the animals and the territory</w:t>
      </w:r>
      <w:r w:rsidR="004A69B2">
        <w:t xml:space="preserve"> – this </w:t>
      </w:r>
      <w:r w:rsidRPr="00D60BE5">
        <w:t>will be crucial to planning the follow-up</w:t>
      </w:r>
      <w:r w:rsidRPr="00D60BE5">
        <w:fldChar w:fldCharType="begin"/>
      </w:r>
      <w:r w:rsidRPr="00D60BE5">
        <w:instrText xml:space="preserve"> XE "follow-up" </w:instrText>
      </w:r>
      <w:r w:rsidRPr="00D60BE5">
        <w:fldChar w:fldCharType="end"/>
      </w:r>
      <w:r w:rsidRPr="00D60BE5">
        <w:t>.</w:t>
      </w:r>
      <w:r w:rsidR="002A6849">
        <w:t xml:space="preserve"> </w:t>
      </w:r>
      <w:r w:rsidRPr="00D60BE5">
        <w:t xml:space="preserve">In the wake of the outbreak, you will be expected to compile a structured report on the outbreak giving details of what happened, how the disease behaved, the impact of the controls and the lessons learned. </w:t>
      </w:r>
    </w:p>
    <w:p w14:paraId="0F59622F" w14:textId="5D158E94" w:rsidR="00734277" w:rsidRPr="00D60BE5" w:rsidRDefault="00734277" w:rsidP="00A36117">
      <w:pPr>
        <w:pStyle w:val="Agbodytext"/>
      </w:pPr>
      <w:r w:rsidRPr="00D60BE5">
        <w:t>The follow-up</w:t>
      </w:r>
      <w:r w:rsidRPr="00D60BE5">
        <w:fldChar w:fldCharType="begin"/>
      </w:r>
      <w:r w:rsidRPr="00D60BE5">
        <w:instrText xml:space="preserve"> XE "follow-up" </w:instrText>
      </w:r>
      <w:r w:rsidRPr="00D60BE5">
        <w:fldChar w:fldCharType="end"/>
      </w:r>
      <w:r w:rsidRPr="00D60BE5">
        <w:t xml:space="preserve"> study will require resources, and you should ensure that the response agency is advised of the </w:t>
      </w:r>
      <w:r w:rsidR="007806A2">
        <w:br/>
      </w:r>
      <w:r w:rsidRPr="00D60BE5">
        <w:t>required resources.</w:t>
      </w:r>
    </w:p>
    <w:p w14:paraId="73187073" w14:textId="750DE05A" w:rsidR="00734277" w:rsidRDefault="00734277" w:rsidP="00A36117">
      <w:pPr>
        <w:pStyle w:val="Agbodytext"/>
      </w:pPr>
      <w:r w:rsidRPr="00D60BE5">
        <w:t xml:space="preserve">The </w:t>
      </w:r>
      <w:r w:rsidR="002D6EA2">
        <w:t>SCC</w:t>
      </w:r>
      <w:r w:rsidRPr="00D60BE5">
        <w:t xml:space="preserve"> may lead the follow-up</w:t>
      </w:r>
      <w:r w:rsidRPr="00D60BE5">
        <w:fldChar w:fldCharType="begin"/>
      </w:r>
      <w:r w:rsidRPr="00D60BE5">
        <w:instrText xml:space="preserve"> XE "follow-up" </w:instrText>
      </w:r>
      <w:r w:rsidRPr="00D60BE5">
        <w:fldChar w:fldCharType="end"/>
      </w:r>
      <w:r w:rsidRPr="00D60BE5">
        <w:t xml:space="preserve"> work. However</w:t>
      </w:r>
      <w:r w:rsidR="002D6EA2">
        <w:t>,</w:t>
      </w:r>
      <w:r w:rsidRPr="00D60BE5">
        <w:t xml:space="preserve"> the SCC </w:t>
      </w:r>
      <w:r w:rsidR="004A69B2">
        <w:t xml:space="preserve">Technical Analysis – Epidemiology function </w:t>
      </w:r>
      <w:r w:rsidR="00212E36">
        <w:t>(the SCC epidemiologist</w:t>
      </w:r>
      <w:r w:rsidR="00820A4B">
        <w:t>(s)</w:t>
      </w:r>
      <w:r w:rsidR="00212E36">
        <w:t xml:space="preserve">) </w:t>
      </w:r>
      <w:r w:rsidRPr="00D60BE5">
        <w:t>might not have the benefit of your field exposure, therefore</w:t>
      </w:r>
      <w:r w:rsidRPr="00D60BE5">
        <w:fldChar w:fldCharType="begin"/>
      </w:r>
      <w:r w:rsidRPr="00D60BE5">
        <w:instrText xml:space="preserve"> XE "LDCC" </w:instrText>
      </w:r>
      <w:r w:rsidRPr="00D60BE5">
        <w:fldChar w:fldCharType="end"/>
      </w:r>
      <w:r w:rsidR="002A6849">
        <w:t xml:space="preserve"> </w:t>
      </w:r>
      <w:r w:rsidRPr="00D60BE5">
        <w:t xml:space="preserve">the </w:t>
      </w:r>
      <w:r w:rsidR="002D6EA2">
        <w:t>LCC</w:t>
      </w:r>
      <w:r w:rsidRPr="00D60BE5">
        <w:t xml:space="preserve"> should be involved in the design and delivery.</w:t>
      </w:r>
      <w:r w:rsidR="007C3A98">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9DE"/>
        <w:tblLook w:val="04A0" w:firstRow="1" w:lastRow="0" w:firstColumn="1" w:lastColumn="0" w:noHBand="0" w:noVBand="1"/>
      </w:tblPr>
      <w:tblGrid>
        <w:gridCol w:w="9710"/>
      </w:tblGrid>
      <w:tr w:rsidR="000514FB" w14:paraId="6C57C22D" w14:textId="77777777" w:rsidTr="00E2036E">
        <w:tc>
          <w:tcPr>
            <w:tcW w:w="9710" w:type="dxa"/>
            <w:shd w:val="clear" w:color="auto" w:fill="E5E9DE"/>
          </w:tcPr>
          <w:p w14:paraId="0B9EE1A5" w14:textId="77777777" w:rsidR="000514FB" w:rsidRPr="000514FB" w:rsidRDefault="000514FB" w:rsidP="000514FB">
            <w:pPr>
              <w:spacing w:before="120"/>
              <w:rPr>
                <w:rFonts w:cs="Arial"/>
                <w:b/>
                <w:color w:val="4C7329"/>
                <w:sz w:val="20"/>
                <w:szCs w:val="18"/>
              </w:rPr>
            </w:pPr>
            <w:r w:rsidRPr="000514FB">
              <w:rPr>
                <w:rFonts w:cs="Arial"/>
                <w:b/>
                <w:color w:val="4C7329"/>
                <w:sz w:val="20"/>
                <w:szCs w:val="18"/>
              </w:rPr>
              <w:t>Remember to:</w:t>
            </w:r>
          </w:p>
          <w:p w14:paraId="69431FC6" w14:textId="77777777" w:rsidR="000514FB" w:rsidRPr="000514FB" w:rsidRDefault="000514FB" w:rsidP="000514FB">
            <w:pPr>
              <w:pStyle w:val="Agbulletlist"/>
              <w:spacing w:before="120"/>
              <w:rPr>
                <w:rFonts w:cs="Arial"/>
                <w:b/>
                <w:color w:val="4C7329"/>
              </w:rPr>
            </w:pPr>
            <w:r w:rsidRPr="000514FB">
              <w:rPr>
                <w:rFonts w:cs="Arial"/>
                <w:b/>
                <w:color w:val="4C7329"/>
              </w:rPr>
              <w:t>Propose a working case definition to guide your work.</w:t>
            </w:r>
          </w:p>
          <w:p w14:paraId="4F26EEE8" w14:textId="77777777" w:rsidR="000514FB" w:rsidRPr="000514FB" w:rsidRDefault="000514FB" w:rsidP="000514FB">
            <w:pPr>
              <w:pStyle w:val="Agbulletlist"/>
              <w:spacing w:before="120"/>
              <w:rPr>
                <w:rFonts w:cs="Arial"/>
                <w:b/>
                <w:color w:val="4C7329"/>
              </w:rPr>
            </w:pPr>
            <w:r w:rsidRPr="000514FB">
              <w:rPr>
                <w:rFonts w:cs="Arial"/>
                <w:b/>
                <w:color w:val="4C7329"/>
              </w:rPr>
              <w:t>Determine location of the disease and where it might spread.</w:t>
            </w:r>
          </w:p>
          <w:p w14:paraId="23A81D6A" w14:textId="77777777" w:rsidR="000514FB" w:rsidRPr="000514FB" w:rsidRDefault="000514FB" w:rsidP="000514FB">
            <w:pPr>
              <w:pStyle w:val="Agbulletlist"/>
              <w:spacing w:before="120"/>
              <w:rPr>
                <w:rFonts w:cs="Arial"/>
                <w:b/>
                <w:color w:val="4C7329"/>
              </w:rPr>
            </w:pPr>
            <w:r w:rsidRPr="000514FB">
              <w:rPr>
                <w:rFonts w:cs="Arial"/>
                <w:b/>
                <w:color w:val="4C7329"/>
              </w:rPr>
              <w:t>List what you need to know and what you don’t yet know.</w:t>
            </w:r>
          </w:p>
          <w:p w14:paraId="037D2AE7" w14:textId="77777777" w:rsidR="000514FB" w:rsidRPr="000514FB" w:rsidRDefault="000514FB" w:rsidP="000514FB">
            <w:pPr>
              <w:pStyle w:val="Agbulletlist"/>
              <w:spacing w:before="120"/>
              <w:rPr>
                <w:rFonts w:cs="Arial"/>
                <w:b/>
                <w:color w:val="4C7329"/>
              </w:rPr>
            </w:pPr>
            <w:r w:rsidRPr="000514FB">
              <w:rPr>
                <w:rFonts w:cs="Arial"/>
                <w:b/>
                <w:color w:val="4C7329"/>
              </w:rPr>
              <w:t>Ensure that the data you collect are referenced in time and space.</w:t>
            </w:r>
          </w:p>
          <w:p w14:paraId="73E386A7" w14:textId="77777777" w:rsidR="000514FB" w:rsidRPr="000514FB" w:rsidRDefault="000514FB" w:rsidP="000514FB">
            <w:pPr>
              <w:pStyle w:val="Agbulletlist"/>
              <w:spacing w:before="120"/>
              <w:rPr>
                <w:rFonts w:cs="Arial"/>
                <w:b/>
                <w:color w:val="4C7329"/>
              </w:rPr>
            </w:pPr>
            <w:r w:rsidRPr="000514FB">
              <w:rPr>
                <w:rFonts w:cs="Arial"/>
                <w:b/>
                <w:color w:val="4C7329"/>
              </w:rPr>
              <w:t xml:space="preserve">Use available data to </w:t>
            </w:r>
            <w:proofErr w:type="spellStart"/>
            <w:r w:rsidRPr="000514FB">
              <w:rPr>
                <w:rFonts w:cs="Arial"/>
                <w:b/>
                <w:color w:val="4C7329"/>
              </w:rPr>
              <w:t>hypothesise</w:t>
            </w:r>
            <w:proofErr w:type="spellEnd"/>
            <w:r w:rsidRPr="000514FB">
              <w:rPr>
                <w:rFonts w:cs="Arial"/>
                <w:b/>
                <w:color w:val="4C7329"/>
              </w:rPr>
              <w:t xml:space="preserve"> means of disease introduction and spread.</w:t>
            </w:r>
          </w:p>
          <w:p w14:paraId="0DED86C4" w14:textId="6AFBC9DA" w:rsidR="000514FB" w:rsidRDefault="000514FB" w:rsidP="000A2307">
            <w:pPr>
              <w:pStyle w:val="Agbulletlist"/>
              <w:spacing w:before="120"/>
              <w:rPr>
                <w:rFonts w:ascii="Lucida Sans" w:hAnsi="Lucida Sans" w:cs="Arial"/>
                <w:szCs w:val="18"/>
              </w:rPr>
            </w:pPr>
            <w:r w:rsidRPr="000514FB">
              <w:rPr>
                <w:rFonts w:cs="Arial"/>
                <w:b/>
                <w:color w:val="4C7329"/>
              </w:rPr>
              <w:t>Determine what information should be collected now for the post-outbreak follow-up studies.</w:t>
            </w:r>
          </w:p>
        </w:tc>
      </w:tr>
    </w:tbl>
    <w:p w14:paraId="5D3C4263" w14:textId="77777777" w:rsidR="00734277" w:rsidRPr="00734277" w:rsidRDefault="00734277" w:rsidP="00920D40">
      <w:pPr>
        <w:pStyle w:val="Heading1"/>
        <w:numPr>
          <w:ilvl w:val="0"/>
          <w:numId w:val="5"/>
        </w:numPr>
      </w:pPr>
      <w:bookmarkStart w:id="26" w:name="_Toc7362003"/>
      <w:r w:rsidRPr="00734277">
        <w:t>Getting it all together: data sources and data gathering</w:t>
      </w:r>
      <w:bookmarkEnd w:id="26"/>
    </w:p>
    <w:p w14:paraId="6BCBA528" w14:textId="77777777" w:rsidR="00734277" w:rsidRPr="00D60BE5" w:rsidRDefault="00734277" w:rsidP="00A36117">
      <w:pPr>
        <w:pStyle w:val="Agbodytext"/>
      </w:pPr>
      <w:r w:rsidRPr="00D60BE5">
        <w:t>The first few days of an outbreak are frustratingly characterised by a paucity of quantitative data and by the need to make projections</w:t>
      </w:r>
      <w:r w:rsidRPr="00D60BE5">
        <w:fldChar w:fldCharType="begin"/>
      </w:r>
      <w:r w:rsidRPr="00D60BE5">
        <w:instrText xml:space="preserve"> XE "projections" </w:instrText>
      </w:r>
      <w:r w:rsidRPr="00D60BE5">
        <w:fldChar w:fldCharType="end"/>
      </w:r>
      <w:r w:rsidRPr="00D60BE5">
        <w:t xml:space="preserve"> based on educated guesswork and experience.</w:t>
      </w:r>
      <w:r w:rsidR="002A6849">
        <w:t xml:space="preserve"> </w:t>
      </w:r>
    </w:p>
    <w:p w14:paraId="7E8BEBE9" w14:textId="77777777" w:rsidR="00734277" w:rsidRPr="00D60BE5" w:rsidRDefault="00734277" w:rsidP="00A36117">
      <w:pPr>
        <w:pStyle w:val="Agbodytext"/>
      </w:pPr>
      <w:r w:rsidRPr="00D60BE5">
        <w:t>Understanding epidemics requires more than quantitative data. There is a need for qualitative data to understand farming systems, livestock and movements that might spread disease, important ecological and geographic factors, socio-economic factors and production and marketing issues.</w:t>
      </w:r>
      <w:r w:rsidR="002A6849">
        <w:t xml:space="preserve"> </w:t>
      </w:r>
      <w:r w:rsidRPr="00D60BE5">
        <w:t>These, together with population density and pathogen-associated factors, will determine disease spread, and the optimum means of disease control.</w:t>
      </w:r>
    </w:p>
    <w:p w14:paraId="58E63790" w14:textId="39892A77" w:rsidR="00734277" w:rsidRPr="00E6200B" w:rsidRDefault="00734277" w:rsidP="00EA0FCD">
      <w:pPr>
        <w:pStyle w:val="Heading2"/>
        <w:numPr>
          <w:ilvl w:val="1"/>
          <w:numId w:val="5"/>
        </w:numPr>
        <w:ind w:left="426" w:hanging="426"/>
      </w:pPr>
      <w:bookmarkStart w:id="27" w:name="_Toc504645651"/>
      <w:bookmarkStart w:id="28" w:name="_Toc7362004"/>
      <w:r w:rsidRPr="00E6200B">
        <w:t>The princip</w:t>
      </w:r>
      <w:r w:rsidR="0059027F">
        <w:t>al</w:t>
      </w:r>
      <w:r w:rsidRPr="00E6200B">
        <w:t xml:space="preserve"> data source: </w:t>
      </w:r>
      <w:r>
        <w:t>MAX</w:t>
      </w:r>
      <w:r>
        <w:fldChar w:fldCharType="begin"/>
      </w:r>
      <w:r>
        <w:instrText xml:space="preserve"> XE "</w:instrText>
      </w:r>
      <w:r w:rsidRPr="00834EA2">
        <w:rPr>
          <w:szCs w:val="20"/>
        </w:rPr>
        <w:instrText>MAX</w:instrText>
      </w:r>
      <w:r>
        <w:instrText xml:space="preserve">" </w:instrText>
      </w:r>
      <w:r>
        <w:fldChar w:fldCharType="end"/>
      </w:r>
      <w:r>
        <w:t xml:space="preserve"> or equivalent </w:t>
      </w:r>
      <w:r w:rsidR="00820A4B">
        <w:t>emergency animal disease (</w:t>
      </w:r>
      <w:r>
        <w:t>EAD</w:t>
      </w:r>
      <w:r w:rsidR="00820A4B">
        <w:t>)</w:t>
      </w:r>
      <w:r>
        <w:t xml:space="preserve"> management software</w:t>
      </w:r>
      <w:bookmarkEnd w:id="27"/>
      <w:bookmarkEnd w:id="28"/>
      <w:r w:rsidRPr="00E6200B">
        <w:fldChar w:fldCharType="begin"/>
      </w:r>
      <w:r w:rsidRPr="00E6200B">
        <w:instrText xml:space="preserve"> XE "ANEMIS" </w:instrText>
      </w:r>
      <w:r w:rsidRPr="00E6200B">
        <w:fldChar w:fldCharType="end"/>
      </w:r>
    </w:p>
    <w:p w14:paraId="12EE7B23" w14:textId="6805A432" w:rsidR="00734277" w:rsidRPr="00D60BE5" w:rsidRDefault="00734277" w:rsidP="00A36117">
      <w:pPr>
        <w:pStyle w:val="Agbodytext"/>
      </w:pPr>
      <w:r w:rsidRPr="00D60BE5">
        <w:t>The princip</w:t>
      </w:r>
      <w:r w:rsidR="0059027F">
        <w:t>al</w:t>
      </w:r>
      <w:r w:rsidRPr="00D60BE5">
        <w:t xml:space="preserve"> data source for infected, </w:t>
      </w:r>
      <w:r w:rsidR="00A36117">
        <w:t>suspect, trace</w:t>
      </w:r>
      <w:r w:rsidRPr="00D60BE5">
        <w:t xml:space="preserve"> and dangerous contact premises is the MAX</w:t>
      </w:r>
      <w:r w:rsidRPr="00D60BE5">
        <w:fldChar w:fldCharType="begin"/>
      </w:r>
      <w:r w:rsidRPr="00D60BE5">
        <w:instrText xml:space="preserve"> XE "MAX" </w:instrText>
      </w:r>
      <w:r w:rsidRPr="00D60BE5">
        <w:fldChar w:fldCharType="end"/>
      </w:r>
      <w:r w:rsidRPr="00D60BE5">
        <w:t>/equivalent</w:t>
      </w:r>
      <w:r w:rsidRPr="00D60BE5">
        <w:fldChar w:fldCharType="begin"/>
      </w:r>
      <w:r w:rsidRPr="00D60BE5">
        <w:instrText xml:space="preserve"> XE "ANEMIS" </w:instrText>
      </w:r>
      <w:r w:rsidRPr="00D60BE5">
        <w:fldChar w:fldCharType="end"/>
      </w:r>
      <w:r w:rsidRPr="00D60BE5">
        <w:t xml:space="preserve"> report.</w:t>
      </w:r>
      <w:r w:rsidR="002A6849">
        <w:t xml:space="preserve"> </w:t>
      </w:r>
      <w:r w:rsidRPr="00D60BE5">
        <w:t xml:space="preserve">These reports are completed in the field and stored on </w:t>
      </w:r>
      <w:proofErr w:type="spellStart"/>
      <w:r w:rsidRPr="00D60BE5">
        <w:t>specialised</w:t>
      </w:r>
      <w:proofErr w:type="spellEnd"/>
      <w:r w:rsidRPr="00D60BE5">
        <w:t xml:space="preserve"> disease management databases such as MAX.</w:t>
      </w:r>
    </w:p>
    <w:p w14:paraId="61F6AFCD" w14:textId="77777777" w:rsidR="00734277" w:rsidRPr="00D60BE5" w:rsidRDefault="00734277" w:rsidP="00A36117">
      <w:pPr>
        <w:pStyle w:val="Agbodytext"/>
      </w:pPr>
      <w:r w:rsidRPr="00D60BE5">
        <w:t>Management</w:t>
      </w:r>
      <w:r w:rsidRPr="00D60BE5">
        <w:fldChar w:fldCharType="begin"/>
      </w:r>
      <w:r w:rsidRPr="00D60BE5">
        <w:instrText xml:space="preserve"> XE "ANEMIS" </w:instrText>
      </w:r>
      <w:r w:rsidRPr="00D60BE5">
        <w:fldChar w:fldCharType="end"/>
      </w:r>
      <w:r w:rsidRPr="00D60BE5">
        <w:t xml:space="preserve"> data critical to a disease investigation include:</w:t>
      </w:r>
    </w:p>
    <w:p w14:paraId="4FC32D41" w14:textId="77777777" w:rsidR="00734277" w:rsidRPr="00D60BE5" w:rsidRDefault="00734277" w:rsidP="00A36117">
      <w:pPr>
        <w:pStyle w:val="Agbulletlist"/>
      </w:pPr>
      <w:r w:rsidRPr="00D60BE5">
        <w:t>Information on animals affected by disease</w:t>
      </w:r>
    </w:p>
    <w:p w14:paraId="0DABF207" w14:textId="77777777" w:rsidR="00734277" w:rsidRPr="00D60BE5" w:rsidRDefault="00734277" w:rsidP="00A36117">
      <w:pPr>
        <w:pStyle w:val="Agbulletlist"/>
      </w:pPr>
      <w:r w:rsidRPr="00D60BE5">
        <w:t>Date of visit and diagnosis</w:t>
      </w:r>
    </w:p>
    <w:p w14:paraId="1870C119" w14:textId="77777777" w:rsidR="00734277" w:rsidRPr="00D60BE5" w:rsidRDefault="00734277" w:rsidP="00A36117">
      <w:pPr>
        <w:pStyle w:val="Agbulletlist"/>
      </w:pPr>
      <w:r w:rsidRPr="00D60BE5">
        <w:lastRenderedPageBreak/>
        <w:t>Age of lesions or estimated date of first case</w:t>
      </w:r>
    </w:p>
    <w:p w14:paraId="38ACABA8" w14:textId="77777777" w:rsidR="00734277" w:rsidRPr="00D60BE5" w:rsidRDefault="00734277" w:rsidP="00A36117">
      <w:pPr>
        <w:pStyle w:val="Agbulletlist"/>
      </w:pPr>
      <w:r w:rsidRPr="00D60BE5">
        <w:t>Information on total animals present on the farm</w:t>
      </w:r>
    </w:p>
    <w:p w14:paraId="5342221F" w14:textId="77777777" w:rsidR="00734277" w:rsidRPr="00D60BE5" w:rsidRDefault="00734277" w:rsidP="00A36117">
      <w:pPr>
        <w:pStyle w:val="Agbulletlist"/>
      </w:pPr>
      <w:r w:rsidRPr="00D60BE5">
        <w:t>Size of farm to help determine population density on the farm</w:t>
      </w:r>
    </w:p>
    <w:p w14:paraId="2B23F427" w14:textId="77777777" w:rsidR="00734277" w:rsidRPr="00D60BE5" w:rsidRDefault="00734277" w:rsidP="00A36117">
      <w:pPr>
        <w:pStyle w:val="Agbulletlist"/>
      </w:pPr>
      <w:r w:rsidRPr="00D60BE5">
        <w:t>Nutritional information including both grazing and feeding</w:t>
      </w:r>
    </w:p>
    <w:p w14:paraId="1D5A3D6F" w14:textId="77777777" w:rsidR="00734277" w:rsidRPr="00D60BE5" w:rsidRDefault="00734277" w:rsidP="00A36117">
      <w:pPr>
        <w:pStyle w:val="Agbulletlist"/>
      </w:pPr>
      <w:r w:rsidRPr="00D60BE5">
        <w:t>History of recent treatments and/or vaccinations</w:t>
      </w:r>
    </w:p>
    <w:p w14:paraId="29F386D2" w14:textId="77777777" w:rsidR="00734277" w:rsidRPr="00D60BE5" w:rsidRDefault="00734277" w:rsidP="00A36117">
      <w:pPr>
        <w:pStyle w:val="Agbulletlist"/>
      </w:pPr>
      <w:r w:rsidRPr="00D60BE5">
        <w:t>Contacts and traces of on- and off-farm livestock movements and dates; visits for milk collections, feed deliveries, private veterinarians; contacts with overseas visitors or recent returns from foreign holidays</w:t>
      </w:r>
    </w:p>
    <w:p w14:paraId="7E87E24E" w14:textId="77777777" w:rsidR="00734277" w:rsidRPr="00D60BE5" w:rsidRDefault="00734277" w:rsidP="00A36117">
      <w:pPr>
        <w:pStyle w:val="Agbulletlist"/>
      </w:pPr>
      <w:r w:rsidRPr="00D60BE5">
        <w:t>Farming practices, especially changes such as recent ploughing, laser-grading, new water sources</w:t>
      </w:r>
    </w:p>
    <w:p w14:paraId="3E01B722" w14:textId="77777777" w:rsidR="00734277" w:rsidRPr="00D60BE5" w:rsidRDefault="00734277" w:rsidP="00A36117">
      <w:pPr>
        <w:pStyle w:val="Agbulletlist"/>
      </w:pPr>
      <w:r w:rsidRPr="00D60BE5">
        <w:t>Assessment of whether farming is intensive or extensive</w:t>
      </w:r>
    </w:p>
    <w:p w14:paraId="62DB634C" w14:textId="77777777" w:rsidR="00734277" w:rsidRPr="00D60BE5" w:rsidRDefault="00734277" w:rsidP="00A36117">
      <w:pPr>
        <w:pStyle w:val="Agbulletlist"/>
      </w:pPr>
      <w:r w:rsidRPr="00D60BE5">
        <w:t>Other information identified in the available literature as being associated with the disease</w:t>
      </w:r>
      <w:r w:rsidR="00A36117">
        <w:t>.</w:t>
      </w:r>
    </w:p>
    <w:p w14:paraId="157D538C" w14:textId="3064E3CB" w:rsidR="00734277" w:rsidRPr="00D60BE5" w:rsidRDefault="00734277" w:rsidP="00A36117">
      <w:pPr>
        <w:pStyle w:val="Agbodytext"/>
      </w:pPr>
      <w:r w:rsidRPr="00D60BE5">
        <w:t>While these</w:t>
      </w:r>
      <w:r w:rsidRPr="00D60BE5">
        <w:fldChar w:fldCharType="begin"/>
      </w:r>
      <w:r w:rsidRPr="00D60BE5">
        <w:instrText xml:space="preserve"> XE "ANEMIS" </w:instrText>
      </w:r>
      <w:r w:rsidRPr="00D60BE5">
        <w:fldChar w:fldCharType="end"/>
      </w:r>
      <w:r w:rsidRPr="00D60BE5">
        <w:t xml:space="preserve"> data will show how the disease is behaving, you should conduct your own quality </w:t>
      </w:r>
      <w:r w:rsidR="007C3A98">
        <w:br/>
      </w:r>
      <w:r w:rsidRPr="00D60BE5">
        <w:t>spot checks.</w:t>
      </w:r>
      <w:r w:rsidR="002A6849">
        <w:t xml:space="preserve"> </w:t>
      </w:r>
    </w:p>
    <w:p w14:paraId="03FADBC8" w14:textId="77777777" w:rsidR="00734277" w:rsidRPr="00D60BE5" w:rsidRDefault="00734277" w:rsidP="00A36117">
      <w:pPr>
        <w:pStyle w:val="Agbodytext"/>
      </w:pPr>
      <w:r w:rsidRPr="00D60BE5">
        <w:t>Make sure the forms are completely and consistently filled in</w:t>
      </w:r>
      <w:r w:rsidR="00A36117">
        <w:t>:</w:t>
      </w:r>
      <w:r w:rsidRPr="00D60BE5">
        <w:t xml:space="preserve"> look for obvious errors such as the number of dead animals exceeding the total number on the farm and check the original forms against what has been entered on the database. In systems where data are directly entered from the field, personal conversations with field investigators will be needed to verify data. </w:t>
      </w:r>
    </w:p>
    <w:p w14:paraId="49CE4ACB" w14:textId="77777777" w:rsidR="00734277" w:rsidRDefault="00734277" w:rsidP="00A36117">
      <w:pPr>
        <w:pStyle w:val="Agbodytext"/>
      </w:pPr>
      <w:r w:rsidRPr="00D60BE5">
        <w:t>It may help to copy a dataset into a spreadsheet (easy if you’re using MAX</w:t>
      </w:r>
      <w:r w:rsidRPr="00D60BE5">
        <w:fldChar w:fldCharType="begin"/>
      </w:r>
      <w:r w:rsidRPr="00D60BE5">
        <w:instrText xml:space="preserve"> XE "MAX" </w:instrText>
      </w:r>
      <w:r w:rsidRPr="00D60BE5">
        <w:fldChar w:fldCharType="end"/>
      </w:r>
      <w:r w:rsidRPr="00D60BE5">
        <w:t>) and sort by columns to show whether the maximum and minimum values are realistic.</w:t>
      </w:r>
      <w:r w:rsidR="002A6849">
        <w:t xml:space="preserve"> </w:t>
      </w:r>
      <w:r w:rsidRPr="00D60BE5">
        <w:t>Also, for example, note whether text has been entered inadvertently into numeric fields and try to gain an overall ‘feel’ for the data.</w:t>
      </w:r>
      <w:r w:rsidR="002A6849">
        <w:t xml:space="preserve"> </w:t>
      </w:r>
    </w:p>
    <w:p w14:paraId="0A181DFF" w14:textId="77777777" w:rsidR="00820A4B" w:rsidRPr="00D60BE5" w:rsidRDefault="00820A4B" w:rsidP="00A36117">
      <w:pPr>
        <w:pStyle w:val="Agbodytext"/>
      </w:pPr>
      <w:r>
        <w:t>Notes on useful software packages for EAD management are provided in Appendix 2.</w:t>
      </w:r>
    </w:p>
    <w:p w14:paraId="5A4387B7" w14:textId="77777777" w:rsidR="00734277" w:rsidRPr="009E4A3C" w:rsidRDefault="00734277" w:rsidP="00EA0FCD">
      <w:pPr>
        <w:pStyle w:val="Heading2"/>
        <w:numPr>
          <w:ilvl w:val="1"/>
          <w:numId w:val="5"/>
        </w:numPr>
        <w:ind w:left="426" w:hanging="426"/>
      </w:pPr>
      <w:bookmarkStart w:id="29" w:name="_Toc504645652"/>
      <w:bookmarkStart w:id="30" w:name="_Toc7362005"/>
      <w:r w:rsidRPr="009E4A3C">
        <w:t>Maps</w:t>
      </w:r>
      <w:bookmarkEnd w:id="29"/>
      <w:bookmarkEnd w:id="30"/>
      <w:r w:rsidRPr="009E4A3C">
        <w:fldChar w:fldCharType="begin"/>
      </w:r>
      <w:r w:rsidRPr="009E4A3C">
        <w:instrText xml:space="preserve"> XE "Maps" </w:instrText>
      </w:r>
      <w:r w:rsidRPr="009E4A3C">
        <w:fldChar w:fldCharType="end"/>
      </w:r>
    </w:p>
    <w:p w14:paraId="6BBA6DA4" w14:textId="77777777" w:rsidR="00734277" w:rsidRPr="00EA7F6D" w:rsidRDefault="00734277" w:rsidP="00A36117">
      <w:pPr>
        <w:pStyle w:val="Agbodytext"/>
      </w:pPr>
      <w:r w:rsidRPr="00EA7F6D">
        <w:t>Maps</w:t>
      </w:r>
      <w:r w:rsidRPr="00EA7F6D">
        <w:fldChar w:fldCharType="begin"/>
      </w:r>
      <w:r w:rsidRPr="00EA7F6D">
        <w:instrText xml:space="preserve"> XE "Maps" </w:instrText>
      </w:r>
      <w:r w:rsidRPr="00EA7F6D">
        <w:fldChar w:fldCharType="end"/>
      </w:r>
      <w:r w:rsidRPr="00EA7F6D">
        <w:t xml:space="preserve"> are a critical source of information about an area; they help you understand topography, roads and rivers, location of villages, and local distances and approximate property sizes.</w:t>
      </w:r>
      <w:r w:rsidR="002A6849">
        <w:t xml:space="preserve"> </w:t>
      </w:r>
      <w:r w:rsidRPr="00EA7F6D">
        <w:t xml:space="preserve"> Most jurisdictions have useful property maps, and other maps may also be available from local authority and State government agencies</w:t>
      </w:r>
      <w:r w:rsidRPr="00EA7F6D">
        <w:fldChar w:fldCharType="begin"/>
      </w:r>
      <w:r w:rsidRPr="00EA7F6D">
        <w:instrText xml:space="preserve"> XE "maps" </w:instrText>
      </w:r>
      <w:r w:rsidRPr="00EA7F6D">
        <w:fldChar w:fldCharType="end"/>
      </w:r>
      <w:r w:rsidRPr="00EA7F6D">
        <w:t>.</w:t>
      </w:r>
      <w:r w:rsidR="002A6849">
        <w:t xml:space="preserve"> </w:t>
      </w:r>
      <w:r w:rsidRPr="00EA7F6D">
        <w:t>Google Earth and similar systems may also be helpful.</w:t>
      </w:r>
    </w:p>
    <w:p w14:paraId="6A0D1793" w14:textId="77777777" w:rsidR="00734277" w:rsidRPr="00E6200B" w:rsidRDefault="00734277" w:rsidP="00EA0FCD">
      <w:pPr>
        <w:pStyle w:val="Heading2"/>
        <w:keepNext/>
        <w:keepLines/>
        <w:numPr>
          <w:ilvl w:val="1"/>
          <w:numId w:val="5"/>
        </w:numPr>
        <w:ind w:left="426" w:hanging="426"/>
      </w:pPr>
      <w:bookmarkStart w:id="31" w:name="_Toc504645653"/>
      <w:bookmarkStart w:id="32" w:name="_Toc7362006"/>
      <w:r w:rsidRPr="00E6200B">
        <w:t>Statistical data</w:t>
      </w:r>
      <w:bookmarkEnd w:id="31"/>
      <w:bookmarkEnd w:id="32"/>
    </w:p>
    <w:p w14:paraId="134E4AEE" w14:textId="77777777" w:rsidR="00734277" w:rsidRPr="00EA7F6D" w:rsidRDefault="00734277" w:rsidP="00A36117">
      <w:pPr>
        <w:pStyle w:val="Agbodytext"/>
      </w:pPr>
      <w:r w:rsidRPr="00EA7F6D">
        <w:t>Official statistics about livestock, farming practices, production capacity, people, and even the weather are also very helpful and easily available on the Internet.</w:t>
      </w:r>
      <w:r w:rsidR="002A6849">
        <w:t xml:space="preserve"> </w:t>
      </w:r>
      <w:r w:rsidRPr="00EA7F6D">
        <w:t>Sources include the Bureau of Meteorology (BoM</w:t>
      </w:r>
      <w:r w:rsidRPr="00EA7F6D">
        <w:fldChar w:fldCharType="begin"/>
      </w:r>
      <w:r w:rsidRPr="00EA7F6D">
        <w:instrText xml:space="preserve"> XE "BoM" </w:instrText>
      </w:r>
      <w:r w:rsidRPr="00EA7F6D">
        <w:fldChar w:fldCharType="end"/>
      </w:r>
      <w:r w:rsidRPr="00EA7F6D">
        <w:t>), Australian Bureau of Statistics (ABS</w:t>
      </w:r>
      <w:r w:rsidRPr="00EA7F6D">
        <w:fldChar w:fldCharType="begin"/>
      </w:r>
      <w:r w:rsidRPr="00EA7F6D">
        <w:instrText xml:space="preserve"> XE "ABS" </w:instrText>
      </w:r>
      <w:r w:rsidRPr="00EA7F6D">
        <w:fldChar w:fldCharType="end"/>
      </w:r>
      <w:r w:rsidRPr="00EA7F6D">
        <w:t>), Australian Bureau of Agricultural and Resource Economics and Sciences (ABARES</w:t>
      </w:r>
      <w:r w:rsidRPr="00EA7F6D">
        <w:fldChar w:fldCharType="begin"/>
      </w:r>
      <w:r w:rsidRPr="00EA7F6D">
        <w:instrText xml:space="preserve"> XE "ABARES" </w:instrText>
      </w:r>
      <w:r w:rsidRPr="00EA7F6D">
        <w:fldChar w:fldCharType="end"/>
      </w:r>
      <w:r w:rsidRPr="00EA7F6D">
        <w:t xml:space="preserve">) and records held by the </w:t>
      </w:r>
      <w:r w:rsidR="00A36117">
        <w:t>s</w:t>
      </w:r>
      <w:r w:rsidRPr="00EA7F6D">
        <w:t>tate government agriculture/primary industries department.</w:t>
      </w:r>
    </w:p>
    <w:p w14:paraId="3D9D4ED9" w14:textId="77777777" w:rsidR="00734277" w:rsidRPr="00E6200B" w:rsidRDefault="00734277" w:rsidP="00EA0FCD">
      <w:pPr>
        <w:pStyle w:val="Heading2"/>
        <w:keepNext/>
        <w:numPr>
          <w:ilvl w:val="1"/>
          <w:numId w:val="5"/>
        </w:numPr>
        <w:ind w:left="425" w:hanging="425"/>
      </w:pPr>
      <w:bookmarkStart w:id="33" w:name="_Toc504645654"/>
      <w:bookmarkStart w:id="34" w:name="_Toc7362007"/>
      <w:r w:rsidRPr="00E6200B">
        <w:t>Key informants</w:t>
      </w:r>
      <w:bookmarkEnd w:id="33"/>
      <w:bookmarkEnd w:id="34"/>
    </w:p>
    <w:p w14:paraId="56E6B21F" w14:textId="77777777" w:rsidR="00734277" w:rsidRPr="001A40AE" w:rsidRDefault="00734277" w:rsidP="00A36117">
      <w:pPr>
        <w:pStyle w:val="Agbodytext"/>
      </w:pPr>
      <w:r w:rsidRPr="001A40AE">
        <w:t>In any area, there will be useful authoritative sources of information.</w:t>
      </w:r>
      <w:r w:rsidR="002A6849">
        <w:t xml:space="preserve"> </w:t>
      </w:r>
      <w:r w:rsidRPr="001A40AE">
        <w:t xml:space="preserve">Local state officials including </w:t>
      </w:r>
      <w:r w:rsidR="00212E36">
        <w:t>a</w:t>
      </w:r>
      <w:r w:rsidRPr="001A40AE">
        <w:t xml:space="preserve">nimal </w:t>
      </w:r>
      <w:r w:rsidR="00212E36">
        <w:t>h</w:t>
      </w:r>
      <w:r w:rsidRPr="001A40AE">
        <w:t>ealth field staff, extension officers and wildlife officers or industry repre</w:t>
      </w:r>
      <w:r w:rsidR="00A36117">
        <w:t>sentatives such as the relevant state f</w:t>
      </w:r>
      <w:r w:rsidRPr="001A40AE">
        <w:t xml:space="preserve">armers’ </w:t>
      </w:r>
      <w:proofErr w:type="spellStart"/>
      <w:r w:rsidR="00A36117">
        <w:t>o</w:t>
      </w:r>
      <w:r w:rsidRPr="001A40AE">
        <w:t>rganisation</w:t>
      </w:r>
      <w:proofErr w:type="spellEnd"/>
      <w:r w:rsidRPr="001A40AE">
        <w:t xml:space="preserve"> will be invaluable sources of information on:</w:t>
      </w:r>
    </w:p>
    <w:p w14:paraId="6B4C408D" w14:textId="77777777" w:rsidR="00734277" w:rsidRPr="00A36117" w:rsidRDefault="00734277" w:rsidP="00A36117">
      <w:pPr>
        <w:pStyle w:val="Agbulletlist"/>
      </w:pPr>
      <w:r w:rsidRPr="00A36117">
        <w:t>Livestock species</w:t>
      </w:r>
    </w:p>
    <w:p w14:paraId="675553A3" w14:textId="77777777" w:rsidR="00734277" w:rsidRPr="00A36117" w:rsidRDefault="00734277" w:rsidP="00A36117">
      <w:pPr>
        <w:pStyle w:val="Agbulletlist"/>
      </w:pPr>
      <w:r w:rsidRPr="00A36117">
        <w:t>Stocking rates</w:t>
      </w:r>
    </w:p>
    <w:p w14:paraId="4F767C24" w14:textId="77777777" w:rsidR="00734277" w:rsidRPr="00A36117" w:rsidRDefault="00734277" w:rsidP="00A36117">
      <w:pPr>
        <w:pStyle w:val="Agbulletlist"/>
      </w:pPr>
      <w:r w:rsidRPr="00A36117">
        <w:t>Farming practices</w:t>
      </w:r>
    </w:p>
    <w:p w14:paraId="0F854873" w14:textId="77777777" w:rsidR="00734277" w:rsidRPr="00A36117" w:rsidRDefault="00734277" w:rsidP="00A36117">
      <w:pPr>
        <w:pStyle w:val="Agbulletlist"/>
      </w:pPr>
      <w:r w:rsidRPr="00A36117">
        <w:t>Marketing practices</w:t>
      </w:r>
    </w:p>
    <w:p w14:paraId="07390F51" w14:textId="77777777" w:rsidR="00734277" w:rsidRPr="00A36117" w:rsidRDefault="00734277" w:rsidP="00A36117">
      <w:pPr>
        <w:pStyle w:val="Agbulletlist"/>
      </w:pPr>
      <w:r w:rsidRPr="00A36117">
        <w:t>Important ecological and geographic factors</w:t>
      </w:r>
    </w:p>
    <w:p w14:paraId="330D37FF" w14:textId="77777777" w:rsidR="00734277" w:rsidRPr="00A36117" w:rsidRDefault="00734277" w:rsidP="00A36117">
      <w:pPr>
        <w:pStyle w:val="Agbulletlist"/>
      </w:pPr>
      <w:r w:rsidRPr="00A36117">
        <w:t>Irrigation sources</w:t>
      </w:r>
    </w:p>
    <w:p w14:paraId="1D29F380" w14:textId="77777777" w:rsidR="00734277" w:rsidRPr="00A36117" w:rsidRDefault="00734277" w:rsidP="00A36117">
      <w:pPr>
        <w:pStyle w:val="Agbulletlist"/>
      </w:pPr>
      <w:r w:rsidRPr="00A36117">
        <w:t>Sources of feed</w:t>
      </w:r>
    </w:p>
    <w:p w14:paraId="6D6F4260" w14:textId="77777777" w:rsidR="00734277" w:rsidRPr="00A36117" w:rsidRDefault="00734277" w:rsidP="00A36117">
      <w:pPr>
        <w:pStyle w:val="Agbulletlist"/>
      </w:pPr>
      <w:r w:rsidRPr="00A36117">
        <w:t>The location of local knackeries, abattoirs, dairies, saleyards, private practices</w:t>
      </w:r>
    </w:p>
    <w:p w14:paraId="605244A6" w14:textId="77777777" w:rsidR="00734277" w:rsidRPr="00A36117" w:rsidRDefault="00734277" w:rsidP="00A36117">
      <w:pPr>
        <w:pStyle w:val="Agbulletlist"/>
      </w:pPr>
      <w:r w:rsidRPr="00A36117">
        <w:t>Wildlife species, habitats, movements</w:t>
      </w:r>
    </w:p>
    <w:p w14:paraId="4F20842C" w14:textId="77777777" w:rsidR="00734277" w:rsidRPr="00A36117" w:rsidRDefault="00734277" w:rsidP="00A36117">
      <w:pPr>
        <w:pStyle w:val="Agbulletlist"/>
      </w:pPr>
      <w:r w:rsidRPr="00A36117">
        <w:t>Weather patterns</w:t>
      </w:r>
      <w:r w:rsidR="00A36117" w:rsidRPr="00A36117">
        <w:t>.</w:t>
      </w:r>
    </w:p>
    <w:p w14:paraId="2D7B6D18" w14:textId="0AB4A436" w:rsidR="00734277" w:rsidRPr="001A40AE" w:rsidRDefault="00734277" w:rsidP="00734277">
      <w:pPr>
        <w:rPr>
          <w:rFonts w:cs="Arial"/>
          <w:szCs w:val="20"/>
        </w:rPr>
      </w:pPr>
      <w:r w:rsidRPr="001A40AE">
        <w:rPr>
          <w:rFonts w:cs="Arial"/>
          <w:szCs w:val="20"/>
        </w:rPr>
        <w:lastRenderedPageBreak/>
        <w:t>Local government officials</w:t>
      </w:r>
      <w:r w:rsidR="000B7BCB">
        <w:rPr>
          <w:rFonts w:cs="Arial"/>
          <w:szCs w:val="20"/>
        </w:rPr>
        <w:t xml:space="preserve"> and community members </w:t>
      </w:r>
      <w:r w:rsidRPr="001A40AE">
        <w:rPr>
          <w:rFonts w:cs="Arial"/>
          <w:szCs w:val="20"/>
        </w:rPr>
        <w:t xml:space="preserve">might also give pointers on local history and customs. </w:t>
      </w:r>
      <w:r w:rsidR="00820A4B">
        <w:rPr>
          <w:rFonts w:cs="Arial"/>
          <w:szCs w:val="20"/>
        </w:rPr>
        <w:t xml:space="preserve">The people undertaking the </w:t>
      </w:r>
      <w:r w:rsidR="00212E36">
        <w:rPr>
          <w:rFonts w:cs="Arial"/>
          <w:szCs w:val="20"/>
        </w:rPr>
        <w:t>Li</w:t>
      </w:r>
      <w:r w:rsidRPr="001A40AE">
        <w:rPr>
          <w:rFonts w:cs="Arial"/>
          <w:szCs w:val="20"/>
        </w:rPr>
        <w:t xml:space="preserve">aison </w:t>
      </w:r>
      <w:r w:rsidR="00212E36">
        <w:rPr>
          <w:rFonts w:cs="Arial"/>
          <w:szCs w:val="20"/>
        </w:rPr>
        <w:t xml:space="preserve">– Livestock Industry function </w:t>
      </w:r>
      <w:r w:rsidR="00820A4B">
        <w:rPr>
          <w:rFonts w:cs="Arial"/>
          <w:szCs w:val="20"/>
        </w:rPr>
        <w:t>are</w:t>
      </w:r>
      <w:r w:rsidRPr="001A40AE">
        <w:rPr>
          <w:rFonts w:cs="Arial"/>
          <w:szCs w:val="20"/>
        </w:rPr>
        <w:t xml:space="preserve"> also a good source of information, and a good means of disseminating it.</w:t>
      </w:r>
      <w:r w:rsidR="002A6849">
        <w:rPr>
          <w:rFonts w:cs="Arial"/>
          <w:szCs w:val="20"/>
        </w:rPr>
        <w:t xml:space="preserve"> </w:t>
      </w:r>
    </w:p>
    <w:p w14:paraId="7314F4C7" w14:textId="77777777" w:rsidR="00734277" w:rsidRPr="00E6200B" w:rsidRDefault="00734277" w:rsidP="00EA0FCD">
      <w:pPr>
        <w:pStyle w:val="Heading2"/>
        <w:numPr>
          <w:ilvl w:val="1"/>
          <w:numId w:val="5"/>
        </w:numPr>
        <w:tabs>
          <w:tab w:val="left" w:pos="284"/>
          <w:tab w:val="left" w:pos="426"/>
        </w:tabs>
        <w:ind w:left="284" w:hanging="284"/>
      </w:pPr>
      <w:bookmarkStart w:id="35" w:name="_Toc504645655"/>
      <w:bookmarkStart w:id="36" w:name="_Toc7362008"/>
      <w:r w:rsidRPr="00E6200B">
        <w:t>Farmer interviews</w:t>
      </w:r>
      <w:bookmarkEnd w:id="35"/>
      <w:bookmarkEnd w:id="36"/>
    </w:p>
    <w:p w14:paraId="05FF65F1" w14:textId="77777777" w:rsidR="00734277" w:rsidRPr="001A40AE" w:rsidRDefault="00734277" w:rsidP="00A36117">
      <w:pPr>
        <w:pStyle w:val="Agbodytext"/>
      </w:pPr>
      <w:r w:rsidRPr="001A40AE">
        <w:t>There will be information gaps, and a system such as MAX</w:t>
      </w:r>
      <w:r w:rsidRPr="001A40AE">
        <w:fldChar w:fldCharType="begin"/>
      </w:r>
      <w:r w:rsidRPr="001A40AE">
        <w:instrText xml:space="preserve"> XE "MAX" </w:instrText>
      </w:r>
      <w:r w:rsidRPr="001A40AE">
        <w:fldChar w:fldCharType="end"/>
      </w:r>
      <w:r w:rsidRPr="001A40AE">
        <w:t xml:space="preserve"> may not provide everything that you need from a farmer</w:t>
      </w:r>
      <w:r w:rsidRPr="001A40AE">
        <w:fldChar w:fldCharType="begin"/>
      </w:r>
      <w:r w:rsidRPr="001A40AE">
        <w:instrText xml:space="preserve"> XE "farmer" </w:instrText>
      </w:r>
      <w:r w:rsidRPr="001A40AE">
        <w:fldChar w:fldCharType="end"/>
      </w:r>
      <w:r w:rsidRPr="001A40AE">
        <w:t>.</w:t>
      </w:r>
      <w:r w:rsidR="002A6849">
        <w:t xml:space="preserve"> </w:t>
      </w:r>
      <w:r w:rsidRPr="001A40AE">
        <w:t>In fact, you should treat some farmers as key informants with valuable information on risk factors</w:t>
      </w:r>
      <w:r w:rsidRPr="001A40AE">
        <w:fldChar w:fldCharType="begin"/>
      </w:r>
      <w:r w:rsidRPr="001A40AE">
        <w:instrText xml:space="preserve"> XE "risk factors" </w:instrText>
      </w:r>
      <w:r w:rsidRPr="001A40AE">
        <w:fldChar w:fldCharType="end"/>
      </w:r>
      <w:r w:rsidRPr="001A40AE">
        <w:t xml:space="preserve"> prevalent in the area from livestock movement patterns to emerging feeding practices.</w:t>
      </w:r>
      <w:r w:rsidR="002A6849">
        <w:t xml:space="preserve"> </w:t>
      </w:r>
      <w:r w:rsidRPr="001A40AE">
        <w:t>Consider holding a focus group to discuss specific issues, such as perceived risk factors or how well they use the National Livestock Identification System (NLIS</w:t>
      </w:r>
      <w:r w:rsidRPr="001A40AE">
        <w:fldChar w:fldCharType="begin"/>
      </w:r>
      <w:r w:rsidRPr="001A40AE">
        <w:instrText xml:space="preserve"> XE "NLIS" </w:instrText>
      </w:r>
      <w:r w:rsidRPr="001A40AE">
        <w:fldChar w:fldCharType="end"/>
      </w:r>
      <w:r w:rsidRPr="001A40AE">
        <w:t>).</w:t>
      </w:r>
      <w:r w:rsidR="002A6849">
        <w:t xml:space="preserve"> </w:t>
      </w:r>
    </w:p>
    <w:p w14:paraId="31F6748A" w14:textId="77777777" w:rsidR="00734277" w:rsidRPr="001A40AE" w:rsidRDefault="00734277" w:rsidP="00A36117">
      <w:pPr>
        <w:pStyle w:val="Agbodytext"/>
      </w:pPr>
      <w:r w:rsidRPr="001A40AE">
        <w:t>Schedule meetings with informants and take detailed notes.</w:t>
      </w:r>
    </w:p>
    <w:p w14:paraId="56E1AF7E" w14:textId="77777777" w:rsidR="00734277" w:rsidRPr="00E6200B" w:rsidRDefault="00734277" w:rsidP="00EA0FCD">
      <w:pPr>
        <w:pStyle w:val="Heading2"/>
        <w:numPr>
          <w:ilvl w:val="1"/>
          <w:numId w:val="5"/>
        </w:numPr>
        <w:ind w:left="426" w:hanging="426"/>
      </w:pPr>
      <w:bookmarkStart w:id="37" w:name="_Toc504645656"/>
      <w:bookmarkStart w:id="38" w:name="_Toc7362009"/>
      <w:r w:rsidRPr="00E6200B">
        <w:t>Previous reports</w:t>
      </w:r>
      <w:bookmarkEnd w:id="37"/>
      <w:bookmarkEnd w:id="38"/>
    </w:p>
    <w:p w14:paraId="2B165B0D" w14:textId="2983A968" w:rsidR="00734277" w:rsidRPr="001A40AE" w:rsidRDefault="00734277" w:rsidP="00A36117">
      <w:pPr>
        <w:pStyle w:val="Agbodytext"/>
      </w:pPr>
      <w:r w:rsidRPr="001A40AE">
        <w:t>Previous reports about diseases in the area, or even about non-related issues such as environmental research and pasture types, will be valuable.</w:t>
      </w:r>
      <w:r w:rsidR="002A6849">
        <w:t xml:space="preserve"> </w:t>
      </w:r>
      <w:r w:rsidRPr="001A40AE">
        <w:t xml:space="preserve">Many of these reports can be found on the web, and in the offices of local officials </w:t>
      </w:r>
      <w:r w:rsidR="007C3A98">
        <w:br/>
      </w:r>
      <w:r w:rsidRPr="001A40AE">
        <w:t>or town libraries.</w:t>
      </w:r>
      <w:r w:rsidR="002A6849">
        <w:t xml:space="preserve"> </w:t>
      </w:r>
    </w:p>
    <w:p w14:paraId="13AFD93E" w14:textId="77777777" w:rsidR="00734277" w:rsidRPr="00E6200B" w:rsidRDefault="00734277" w:rsidP="00EA0FCD">
      <w:pPr>
        <w:pStyle w:val="Heading2"/>
        <w:numPr>
          <w:ilvl w:val="1"/>
          <w:numId w:val="5"/>
        </w:numPr>
        <w:tabs>
          <w:tab w:val="left" w:pos="284"/>
          <w:tab w:val="left" w:pos="426"/>
        </w:tabs>
        <w:ind w:left="284" w:hanging="284"/>
      </w:pPr>
      <w:bookmarkStart w:id="39" w:name="_Toc504645657"/>
      <w:bookmarkStart w:id="40" w:name="_Toc7362010"/>
      <w:r w:rsidRPr="00E6200B">
        <w:t>Go walkabout</w:t>
      </w:r>
      <w:bookmarkEnd w:id="39"/>
      <w:bookmarkEnd w:id="40"/>
    </w:p>
    <w:p w14:paraId="5C2DD8FE" w14:textId="77777777" w:rsidR="00734277" w:rsidRPr="001A40AE" w:rsidRDefault="00734277" w:rsidP="00A36117">
      <w:pPr>
        <w:pStyle w:val="Agbodytext"/>
        <w:rPr>
          <w:color w:val="FF0000"/>
        </w:rPr>
      </w:pPr>
      <w:r w:rsidRPr="001A40AE">
        <w:t>Understanding the local ecology, farming systems, topography, distances and weather conditions is crucial to building an understanding of the disease situation.</w:t>
      </w:r>
      <w:r w:rsidR="002A6849">
        <w:t xml:space="preserve"> </w:t>
      </w:r>
      <w:r w:rsidRPr="001A40AE">
        <w:t>Weekly field excursions, to observe changing seasons and associated farming activities, may help in evaluating the course of a lengthy epidemic.</w:t>
      </w:r>
      <w:r w:rsidRPr="001A40AE">
        <w:rPr>
          <w:color w:val="FF0000"/>
        </w:rPr>
        <w:t xml:space="preserve"> </w:t>
      </w:r>
    </w:p>
    <w:p w14:paraId="65EA6E53" w14:textId="77777777" w:rsidR="00734277" w:rsidRPr="001A40AE" w:rsidRDefault="00734277" w:rsidP="00A36117">
      <w:pPr>
        <w:pStyle w:val="Agbodytext"/>
      </w:pPr>
      <w:r w:rsidRPr="001A40AE">
        <w:t>First-hand knowledge of these conditions will also help you understand the conditions for surveillance</w:t>
      </w:r>
      <w:r w:rsidRPr="001A40AE">
        <w:fldChar w:fldCharType="begin"/>
      </w:r>
      <w:r w:rsidRPr="001A40AE">
        <w:instrText xml:space="preserve"> XE "surveillance" </w:instrText>
      </w:r>
      <w:r w:rsidRPr="001A40AE">
        <w:fldChar w:fldCharType="end"/>
      </w:r>
      <w:r w:rsidRPr="001A40AE">
        <w:t xml:space="preserve"> teams.</w:t>
      </w:r>
      <w:r w:rsidR="002A6849">
        <w:t xml:space="preserve"> </w:t>
      </w:r>
    </w:p>
    <w:p w14:paraId="6D974F20" w14:textId="77777777" w:rsidR="00734277" w:rsidRPr="001A40AE" w:rsidRDefault="00734277" w:rsidP="00A36117">
      <w:pPr>
        <w:pStyle w:val="Agbodytext"/>
      </w:pPr>
      <w:r w:rsidRPr="001A40AE">
        <w:t>Take photos of the outbreak area.</w:t>
      </w:r>
      <w:r w:rsidR="002A6849">
        <w:t xml:space="preserve"> </w:t>
      </w:r>
      <w:r w:rsidRPr="001A40AE">
        <w:t>Illustrating your report/s will give the state control centre a much better impression of the situation.</w:t>
      </w:r>
    </w:p>
    <w:p w14:paraId="60C36AD2" w14:textId="77777777" w:rsidR="00734277" w:rsidRPr="00E6200B" w:rsidRDefault="00734277" w:rsidP="00EA0FCD">
      <w:pPr>
        <w:pStyle w:val="Heading2"/>
        <w:keepNext/>
        <w:numPr>
          <w:ilvl w:val="1"/>
          <w:numId w:val="5"/>
        </w:numPr>
        <w:tabs>
          <w:tab w:val="left" w:pos="426"/>
        </w:tabs>
        <w:ind w:left="284" w:hanging="284"/>
      </w:pPr>
      <w:bookmarkStart w:id="41" w:name="_Toc504645658"/>
      <w:bookmarkStart w:id="42" w:name="_Toc7362011"/>
      <w:r w:rsidRPr="00E6200B">
        <w:t>Organising data in the heat of battle</w:t>
      </w:r>
      <w:bookmarkEnd w:id="41"/>
      <w:bookmarkEnd w:id="42"/>
    </w:p>
    <w:p w14:paraId="43E5DF38" w14:textId="77777777" w:rsidR="00734277" w:rsidRPr="001A40AE" w:rsidRDefault="00734277" w:rsidP="00ED1B7A">
      <w:pPr>
        <w:pStyle w:val="Agbodytext"/>
      </w:pPr>
      <w:r w:rsidRPr="001A40AE">
        <w:t>It is easy to lose track of what’s happening during an outbreak because of possible backlogs of data to be entered, properties yet to be classified (MAX</w:t>
      </w:r>
      <w:r w:rsidRPr="001A40AE">
        <w:fldChar w:fldCharType="begin"/>
      </w:r>
      <w:r w:rsidRPr="001A40AE">
        <w:instrText xml:space="preserve"> XE "ANEMIS" </w:instrText>
      </w:r>
      <w:r w:rsidRPr="001A40AE">
        <w:fldChar w:fldCharType="end"/>
      </w:r>
      <w:r w:rsidRPr="001A40AE">
        <w:t xml:space="preserve"> status), lab results and reports.</w:t>
      </w:r>
      <w:r w:rsidR="002A6849">
        <w:t xml:space="preserve"> </w:t>
      </w:r>
    </w:p>
    <w:p w14:paraId="64B13485" w14:textId="751EA897" w:rsidR="00734277" w:rsidRPr="001A40AE" w:rsidRDefault="00734277" w:rsidP="00ED1B7A">
      <w:pPr>
        <w:pStyle w:val="Agbodytext"/>
      </w:pPr>
      <w:r w:rsidRPr="001A40AE">
        <w:t>If property classifications (</w:t>
      </w:r>
      <w:r w:rsidR="00A36117">
        <w:t>infected premises (</w:t>
      </w:r>
      <w:r w:rsidRPr="001A40AE">
        <w:t>IP</w:t>
      </w:r>
      <w:r w:rsidR="00A36117">
        <w:t>), suspect premises (</w:t>
      </w:r>
      <w:r w:rsidRPr="001A40AE">
        <w:t>SP</w:t>
      </w:r>
      <w:r w:rsidR="00A36117">
        <w:t>)</w:t>
      </w:r>
      <w:r w:rsidRPr="001A40AE">
        <w:t>,</w:t>
      </w:r>
      <w:r w:rsidR="00A36117">
        <w:t xml:space="preserve"> dangerous contact premises (</w:t>
      </w:r>
      <w:r w:rsidRPr="001A40AE">
        <w:t>DCP</w:t>
      </w:r>
      <w:r w:rsidR="00A36117">
        <w:t>)</w:t>
      </w:r>
      <w:r w:rsidRPr="001A40AE">
        <w:t xml:space="preserve"> </w:t>
      </w:r>
      <w:proofErr w:type="spellStart"/>
      <w:r w:rsidRPr="001A40AE">
        <w:t>etc</w:t>
      </w:r>
      <w:proofErr w:type="spellEnd"/>
      <w:r w:rsidRPr="001A40AE">
        <w:t>) are not up to date, you may get a distorted picture of the outbreak.</w:t>
      </w:r>
      <w:r w:rsidR="002A6849">
        <w:t xml:space="preserve"> </w:t>
      </w:r>
      <w:r w:rsidRPr="001A40AE">
        <w:t>If you’re constructing an epidemic curve</w:t>
      </w:r>
      <w:r w:rsidRPr="001A40AE">
        <w:fldChar w:fldCharType="begin"/>
      </w:r>
      <w:r w:rsidRPr="001A40AE">
        <w:instrText xml:space="preserve"> XE "epidemic curve" </w:instrText>
      </w:r>
      <w:r w:rsidRPr="001A40AE">
        <w:fldChar w:fldCharType="end"/>
      </w:r>
      <w:r w:rsidRPr="001A40AE">
        <w:t xml:space="preserve"> (see section 5.2), it may break up, punctuated by gaps or apparently inexplicable spikes. You fall behind, and the </w:t>
      </w:r>
      <w:r w:rsidR="00A36117">
        <w:t xml:space="preserve">state coordination centre </w:t>
      </w:r>
      <w:r w:rsidR="00A36117" w:rsidRPr="008121AA">
        <w:t>(SCC)</w:t>
      </w:r>
      <w:r w:rsidRPr="008121AA">
        <w:t xml:space="preserve"> </w:t>
      </w:r>
      <w:r w:rsidR="00A36117" w:rsidRPr="008121AA">
        <w:t>won</w:t>
      </w:r>
      <w:r w:rsidR="00527995" w:rsidRPr="008121AA">
        <w:t>’</w:t>
      </w:r>
      <w:r w:rsidR="00A36117" w:rsidRPr="008121AA">
        <w:t>t be able to</w:t>
      </w:r>
      <w:r w:rsidRPr="008121AA">
        <w:t xml:space="preserve"> make sense of the data and your reports.</w:t>
      </w:r>
    </w:p>
    <w:p w14:paraId="7D38AF99" w14:textId="77777777" w:rsidR="00734277" w:rsidRPr="001A40AE" w:rsidRDefault="00734277" w:rsidP="00ED1B7A">
      <w:pPr>
        <w:pStyle w:val="Agbodytext"/>
      </w:pPr>
      <w:r w:rsidRPr="001A40AE">
        <w:t>Applying ‘battlefield epidemiology’ will help you.</w:t>
      </w:r>
      <w:r w:rsidR="002A6849">
        <w:t xml:space="preserve"> </w:t>
      </w:r>
      <w:r w:rsidRPr="001A40AE">
        <w:t xml:space="preserve">You will need to be creative, nimble and pragmatic, and it is vital that you communicate your approach very clearly with </w:t>
      </w:r>
      <w:r w:rsidR="00A36117">
        <w:t>the LCC</w:t>
      </w:r>
      <w:r w:rsidRPr="001A40AE">
        <w:t xml:space="preserve"> Planning Manage</w:t>
      </w:r>
      <w:r w:rsidR="00A36117">
        <w:t>ment function</w:t>
      </w:r>
      <w:r w:rsidRPr="001A40AE">
        <w:t xml:space="preserve">, </w:t>
      </w:r>
      <w:r w:rsidR="00A36117">
        <w:t xml:space="preserve">LCC </w:t>
      </w:r>
      <w:r w:rsidRPr="001A40AE">
        <w:t xml:space="preserve">Controller and the </w:t>
      </w:r>
      <w:r w:rsidR="00A36117">
        <w:t>SCC</w:t>
      </w:r>
      <w:r w:rsidRPr="001A40AE">
        <w:fldChar w:fldCharType="begin"/>
      </w:r>
      <w:r w:rsidRPr="001A40AE">
        <w:instrText xml:space="preserve"> XE "SDCHQ" </w:instrText>
      </w:r>
      <w:r w:rsidRPr="001A40AE">
        <w:fldChar w:fldCharType="end"/>
      </w:r>
      <w:r w:rsidRPr="001A40AE">
        <w:t>.</w:t>
      </w:r>
      <w:r w:rsidR="002A6849">
        <w:t xml:space="preserve"> </w:t>
      </w:r>
    </w:p>
    <w:p w14:paraId="02B58642" w14:textId="77777777" w:rsidR="00734277" w:rsidRPr="001A40AE" w:rsidRDefault="00734277" w:rsidP="00ED1B7A">
      <w:pPr>
        <w:pStyle w:val="Agbodytext"/>
      </w:pPr>
      <w:r w:rsidRPr="001A40AE">
        <w:t>Firstly, recommend fast tracking property classification.</w:t>
      </w:r>
      <w:r w:rsidR="002A6849">
        <w:t xml:space="preserve"> </w:t>
      </w:r>
      <w:r w:rsidRPr="001A40AE">
        <w:t>Simplify procedures and definitions.</w:t>
      </w:r>
      <w:r w:rsidR="002A6849">
        <w:t xml:space="preserve"> </w:t>
      </w:r>
      <w:r w:rsidRPr="001A40AE">
        <w:t xml:space="preserve">If there are no lab samples, or waiting for results takes too long, then </w:t>
      </w:r>
      <w:r w:rsidRPr="001A40AE">
        <w:rPr>
          <w:i/>
        </w:rPr>
        <w:t>propose an alteration of your working case definition</w:t>
      </w:r>
      <w:r w:rsidRPr="001A40AE">
        <w:rPr>
          <w:i/>
        </w:rPr>
        <w:fldChar w:fldCharType="begin"/>
      </w:r>
      <w:r w:rsidRPr="001A40AE">
        <w:instrText xml:space="preserve"> XE "case definition" </w:instrText>
      </w:r>
      <w:r w:rsidRPr="001A40AE">
        <w:rPr>
          <w:i/>
        </w:rPr>
        <w:fldChar w:fldCharType="end"/>
      </w:r>
      <w:r w:rsidRPr="001A40AE">
        <w:t>.</w:t>
      </w:r>
      <w:r w:rsidR="002A6849">
        <w:t xml:space="preserve"> </w:t>
      </w:r>
      <w:r w:rsidRPr="001A40AE">
        <w:t xml:space="preserve">If a diagnosis of </w:t>
      </w:r>
      <w:r w:rsidR="00212E36">
        <w:t>FMD</w:t>
      </w:r>
      <w:r w:rsidRPr="001A40AE">
        <w:t xml:space="preserve"> requires a positive Enzyme Linked Immunosorbent Assay (ELISA) test, then remove this requirement.</w:t>
      </w:r>
      <w:r w:rsidR="002A6849">
        <w:t xml:space="preserve"> </w:t>
      </w:r>
      <w:r w:rsidRPr="001A40AE">
        <w:t>This is easy with highly infectious diseases, or diseases with dramatic clinical pictures, and it is unlikely to sacrifice diagnostic accuracy.</w:t>
      </w:r>
      <w:r w:rsidR="002A6849">
        <w:t xml:space="preserve"> </w:t>
      </w:r>
      <w:r w:rsidRPr="001A40AE">
        <w:t>For example, you might accept inappet</w:t>
      </w:r>
      <w:r w:rsidR="00A36117">
        <w:t>e</w:t>
      </w:r>
      <w:r w:rsidRPr="001A40AE">
        <w:t>nce, lameness and salivation as sufficient evidence to classify a property as an IP.</w:t>
      </w:r>
      <w:r w:rsidR="002A6849">
        <w:t xml:space="preserve"> </w:t>
      </w:r>
      <w:r w:rsidRPr="001A40AE">
        <w:t>Clarify this approach and seek approval from your SCC</w:t>
      </w:r>
      <w:r w:rsidRPr="001A40AE">
        <w:fldChar w:fldCharType="begin"/>
      </w:r>
      <w:r w:rsidRPr="001A40AE">
        <w:instrText xml:space="preserve"> XE "SDCHQ" </w:instrText>
      </w:r>
      <w:r w:rsidRPr="001A40AE">
        <w:fldChar w:fldCharType="end"/>
      </w:r>
      <w:r w:rsidRPr="001A40AE">
        <w:t>.</w:t>
      </w:r>
    </w:p>
    <w:p w14:paraId="08EC4741" w14:textId="77777777" w:rsidR="00734277" w:rsidRDefault="00734277" w:rsidP="00ED1B7A">
      <w:pPr>
        <w:pStyle w:val="Agbodytext"/>
      </w:pPr>
      <w:r w:rsidRPr="001A40AE">
        <w:t>Be pragmatic about the use of field staff. You may not be able to send staff out to investigate every case reported to you.</w:t>
      </w:r>
      <w:r w:rsidR="002A6849">
        <w:t xml:space="preserve"> </w:t>
      </w:r>
      <w:r w:rsidRPr="001A40AE">
        <w:t>When a farmer</w:t>
      </w:r>
      <w:r w:rsidRPr="001A40AE">
        <w:fldChar w:fldCharType="begin"/>
      </w:r>
      <w:r w:rsidRPr="001A40AE">
        <w:instrText xml:space="preserve"> XE "farmer" </w:instrText>
      </w:r>
      <w:r w:rsidRPr="001A40AE">
        <w:fldChar w:fldCharType="end"/>
      </w:r>
      <w:r w:rsidRPr="001A40AE">
        <w:t xml:space="preserve"> visits or phones, immediately initiate a record in MAX</w:t>
      </w:r>
      <w:r w:rsidRPr="001A40AE">
        <w:fldChar w:fldCharType="begin"/>
      </w:r>
      <w:r w:rsidRPr="001A40AE">
        <w:instrText xml:space="preserve"> XE "MAX" </w:instrText>
      </w:r>
      <w:r w:rsidRPr="001A40AE">
        <w:fldChar w:fldCharType="end"/>
      </w:r>
      <w:r w:rsidRPr="001A40AE">
        <w:t xml:space="preserve"> (or equivalent). Then you can classify and record the property with minimal delay to remain on top of what’s happening.</w:t>
      </w:r>
      <w:r w:rsidR="002A6849">
        <w:t xml:space="preserve"> </w:t>
      </w:r>
      <w:r w:rsidRPr="001A40AE">
        <w:t>Box 2 shows what you can expect to happen during a rapidly spreading disease outbreak.</w:t>
      </w:r>
    </w:p>
    <w:p w14:paraId="6B7641B5" w14:textId="77777777" w:rsidR="00DD0AA2" w:rsidRDefault="00DD0AA2" w:rsidP="00ED1B7A">
      <w:pPr>
        <w:pStyle w:val="Agbodytext"/>
      </w:pP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DD0AA2" w14:paraId="3F71A164" w14:textId="77777777" w:rsidTr="003B29A0">
        <w:tc>
          <w:tcPr>
            <w:tcW w:w="9710" w:type="dxa"/>
          </w:tcPr>
          <w:p w14:paraId="32C3BD53" w14:textId="77777777" w:rsidR="00DD0AA2" w:rsidRDefault="00A219F8" w:rsidP="00DD0AA2">
            <w:pPr>
              <w:pStyle w:val="Agbodytext"/>
              <w:spacing w:before="120"/>
              <w:rPr>
                <w:b/>
                <w:color w:val="4C7329"/>
                <w:sz w:val="20"/>
              </w:rPr>
            </w:pPr>
            <w:r>
              <w:rPr>
                <w:rFonts w:cs="Arial"/>
                <w:noProof/>
                <w:szCs w:val="18"/>
                <w:lang w:val="en-AU" w:eastAsia="en-AU"/>
              </w:rPr>
              <w:lastRenderedPageBreak/>
              <w:drawing>
                <wp:anchor distT="0" distB="0" distL="114300" distR="114300" simplePos="0" relativeHeight="252011520" behindDoc="0" locked="0" layoutInCell="1" allowOverlap="1" wp14:anchorId="599ABCAC" wp14:editId="7537FDC1">
                  <wp:simplePos x="0" y="0"/>
                  <wp:positionH relativeFrom="column">
                    <wp:posOffset>3255177</wp:posOffset>
                  </wp:positionH>
                  <wp:positionV relativeFrom="paragraph">
                    <wp:posOffset>124562</wp:posOffset>
                  </wp:positionV>
                  <wp:extent cx="2519680" cy="1614805"/>
                  <wp:effectExtent l="0" t="0" r="0" b="0"/>
                  <wp:wrapSquare wrapText="bothSides"/>
                  <wp:docPr id="12" name="Picture 12" descr="Three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St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87" t="2735" r="5264" b="1938"/>
                          <a:stretch/>
                        </pic:blipFill>
                        <pic:spPr bwMode="auto">
                          <a:xfrm>
                            <a:off x="0" y="0"/>
                            <a:ext cx="2519680" cy="161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AA2" w:rsidRPr="00DD0AA2">
              <w:rPr>
                <w:b/>
                <w:color w:val="4C7329"/>
                <w:sz w:val="20"/>
              </w:rPr>
              <w:t>Box 2. The three stages of epidemic management</w:t>
            </w:r>
          </w:p>
          <w:p w14:paraId="1A42D82B" w14:textId="77777777" w:rsidR="0084377D" w:rsidRDefault="0084377D" w:rsidP="0084377D">
            <w:pPr>
              <w:pStyle w:val="Agbodytext"/>
              <w:spacing w:before="120"/>
            </w:pPr>
          </w:p>
          <w:p w14:paraId="116BBA3F" w14:textId="77777777" w:rsidR="0084377D" w:rsidRDefault="0084377D" w:rsidP="0084377D">
            <w:pPr>
              <w:pStyle w:val="Agbodytext"/>
              <w:spacing w:before="120"/>
            </w:pPr>
            <w:r>
              <w:t>The first days are spent trying to understand what is happening.</w:t>
            </w:r>
          </w:p>
          <w:p w14:paraId="6CD4C772" w14:textId="77777777" w:rsidR="0084377D" w:rsidRDefault="0084377D" w:rsidP="0084377D">
            <w:pPr>
              <w:pStyle w:val="Agbodytext"/>
              <w:spacing w:before="120"/>
            </w:pPr>
            <w:r>
              <w:t>When the extent of the problem is understood, much energy is expended on containing it.</w:t>
            </w:r>
          </w:p>
          <w:p w14:paraId="39F441F9" w14:textId="77777777" w:rsidR="0084377D" w:rsidRDefault="0084377D" w:rsidP="0084377D">
            <w:pPr>
              <w:pStyle w:val="Agbodytext"/>
              <w:spacing w:before="120"/>
              <w:rPr>
                <w:b/>
                <w:color w:val="4C7329"/>
                <w:sz w:val="20"/>
              </w:rPr>
            </w:pPr>
            <w:r>
              <w:t>In the final phase, one can go back and ‘clean up’ the data.</w:t>
            </w:r>
          </w:p>
          <w:p w14:paraId="6A93B41D" w14:textId="77777777" w:rsidR="0084377D" w:rsidRPr="00DD0AA2" w:rsidRDefault="0084377D" w:rsidP="00DD0AA2">
            <w:pPr>
              <w:pStyle w:val="Agbodytext"/>
              <w:spacing w:before="120"/>
              <w:rPr>
                <w:b/>
                <w:color w:val="4C7329"/>
                <w:sz w:val="20"/>
              </w:rPr>
            </w:pPr>
          </w:p>
        </w:tc>
      </w:tr>
    </w:tbl>
    <w:p w14:paraId="05493F8A" w14:textId="77777777" w:rsidR="00AF5540" w:rsidRPr="001A40AE" w:rsidRDefault="00AF5540" w:rsidP="00ED1B7A">
      <w:pPr>
        <w:pStyle w:val="Agbodytext"/>
      </w:pPr>
    </w:p>
    <w:p w14:paraId="66174C2D" w14:textId="77777777" w:rsidR="0021018D" w:rsidRPr="001A40AE" w:rsidRDefault="0021018D" w:rsidP="00ED1B7A">
      <w:pPr>
        <w:pStyle w:val="Agbodytext"/>
        <w:rPr>
          <w:i/>
        </w:rPr>
      </w:pPr>
      <w:r w:rsidRPr="001A40AE">
        <w:t>You may consider only attempting to confirm every fifth or tenth reported property using laboratory tests if field staff are overstretched.</w:t>
      </w:r>
      <w:r w:rsidR="002A6849">
        <w:t xml:space="preserve"> </w:t>
      </w:r>
      <w:r w:rsidRPr="001A40AE">
        <w:t>However</w:t>
      </w:r>
      <w:r w:rsidR="00ED1B7A">
        <w:t>,</w:t>
      </w:r>
      <w:r w:rsidRPr="001A40AE">
        <w:t xml:space="preserve"> don’t eliminate laboratory investigations as it will be necessary to have ongoing assurance that you are still dealing with the same disease. </w:t>
      </w:r>
      <w:r w:rsidRPr="001A40AE">
        <w:rPr>
          <w:i/>
        </w:rPr>
        <w:t xml:space="preserve">Just a warning here – if your control measures are based on culling, you </w:t>
      </w:r>
      <w:r w:rsidRPr="001A40AE">
        <w:rPr>
          <w:b/>
          <w:i/>
        </w:rPr>
        <w:t>will</w:t>
      </w:r>
      <w:r w:rsidRPr="001A40AE">
        <w:rPr>
          <w:i/>
        </w:rPr>
        <w:t xml:space="preserve"> need lab confirmations!</w:t>
      </w:r>
    </w:p>
    <w:p w14:paraId="26D23949" w14:textId="1F0BAE04" w:rsidR="0021018D" w:rsidRPr="001A40AE" w:rsidRDefault="0021018D" w:rsidP="00ED1B7A">
      <w:pPr>
        <w:pStyle w:val="Agbodytext"/>
      </w:pPr>
      <w:r w:rsidRPr="001A40AE">
        <w:t>Ensure that you get data into the computer on time.</w:t>
      </w:r>
      <w:r w:rsidR="002A6849">
        <w:t xml:space="preserve"> </w:t>
      </w:r>
      <w:r w:rsidRPr="001A40AE">
        <w:t>If you can’t do it straight away, ensure that you use the reported date when registering the IP, not the date of input.</w:t>
      </w:r>
      <w:r w:rsidR="002A6849">
        <w:t xml:space="preserve"> </w:t>
      </w:r>
      <w:r w:rsidRPr="001A40AE">
        <w:t>The wrong date will shift the epidemic curve</w:t>
      </w:r>
      <w:r w:rsidRPr="001A40AE">
        <w:fldChar w:fldCharType="begin"/>
      </w:r>
      <w:r w:rsidRPr="001A40AE">
        <w:instrText xml:space="preserve"> XE "epidemic curve" </w:instrText>
      </w:r>
      <w:r w:rsidRPr="001A40AE">
        <w:fldChar w:fldCharType="end"/>
      </w:r>
      <w:r w:rsidRPr="001A40AE">
        <w:t xml:space="preserve"> you are trying to generate in </w:t>
      </w:r>
      <w:r w:rsidR="007806A2">
        <w:br/>
      </w:r>
      <w:r w:rsidRPr="001A40AE">
        <w:t>the wrong direction.</w:t>
      </w:r>
      <w:r w:rsidR="002A6849">
        <w:t xml:space="preserve"> </w:t>
      </w:r>
      <w:r w:rsidRPr="001A40AE">
        <w:t xml:space="preserve">The objective is to try to record the epidemic so that it can later be faithfully reconstructed from computer data. </w:t>
      </w:r>
    </w:p>
    <w:p w14:paraId="69EC5E50" w14:textId="77777777" w:rsidR="0021018D" w:rsidRPr="001A40AE" w:rsidRDefault="0021018D" w:rsidP="00ED1B7A">
      <w:pPr>
        <w:pStyle w:val="Agbodytext"/>
      </w:pPr>
      <w:r w:rsidRPr="001A40AE">
        <w:t>A discrepancy between the reporting date and the data input date is not an issue. Once the peak of an outbreak has passed, you can go back and re-check the data, and follow up on lab results. (The increasing use of mobile devices for remote data input will eventually eliminate this issue).</w:t>
      </w:r>
    </w:p>
    <w:p w14:paraId="2BEB1721" w14:textId="278D5BF7" w:rsidR="0021018D" w:rsidRPr="001A40AE" w:rsidRDefault="0021018D" w:rsidP="00ED1B7A">
      <w:pPr>
        <w:pStyle w:val="Agbodytext"/>
      </w:pPr>
      <w:r w:rsidRPr="001A40AE">
        <w:t>Ensure that you have access to the data.</w:t>
      </w:r>
      <w:r w:rsidR="002A6849">
        <w:t xml:space="preserve"> </w:t>
      </w:r>
      <w:r w:rsidRPr="001A40AE">
        <w:t xml:space="preserve">There should be no technical or administrative impediments to your ability to access and </w:t>
      </w:r>
      <w:proofErr w:type="spellStart"/>
      <w:r w:rsidRPr="001A40AE">
        <w:t>analyse</w:t>
      </w:r>
      <w:proofErr w:type="spellEnd"/>
      <w:r w:rsidRPr="001A40AE">
        <w:t xml:space="preserve"> outbreak data.</w:t>
      </w:r>
      <w:r w:rsidR="007C3A98">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9DE"/>
        <w:tblLook w:val="04A0" w:firstRow="1" w:lastRow="0" w:firstColumn="1" w:lastColumn="0" w:noHBand="0" w:noVBand="1"/>
      </w:tblPr>
      <w:tblGrid>
        <w:gridCol w:w="9710"/>
      </w:tblGrid>
      <w:tr w:rsidR="00FD32A3" w:rsidRPr="00FD32A3" w14:paraId="0B4FA895" w14:textId="77777777" w:rsidTr="00E2036E">
        <w:tc>
          <w:tcPr>
            <w:tcW w:w="9710" w:type="dxa"/>
            <w:shd w:val="clear" w:color="auto" w:fill="E5E9DE"/>
          </w:tcPr>
          <w:p w14:paraId="45A96EFA" w14:textId="77777777" w:rsidR="00FD32A3" w:rsidRPr="008121AA" w:rsidRDefault="00FD32A3" w:rsidP="00FD32A3">
            <w:pPr>
              <w:keepNext/>
              <w:spacing w:before="120"/>
              <w:jc w:val="both"/>
              <w:rPr>
                <w:rFonts w:cs="Arial"/>
                <w:b/>
                <w:bCs/>
                <w:color w:val="4C7329"/>
                <w:sz w:val="20"/>
                <w:szCs w:val="22"/>
              </w:rPr>
            </w:pPr>
            <w:r w:rsidRPr="008121AA">
              <w:rPr>
                <w:rFonts w:cs="Arial"/>
                <w:b/>
                <w:bCs/>
                <w:color w:val="4C7329"/>
                <w:sz w:val="20"/>
                <w:szCs w:val="22"/>
              </w:rPr>
              <w:t>Remember to:</w:t>
            </w:r>
          </w:p>
          <w:p w14:paraId="10134B29" w14:textId="77777777" w:rsidR="00FD32A3" w:rsidRPr="008121AA" w:rsidRDefault="00FD32A3" w:rsidP="00FD32A3">
            <w:pPr>
              <w:pStyle w:val="Agbulletlist"/>
              <w:spacing w:before="120"/>
              <w:rPr>
                <w:b/>
                <w:color w:val="4C7329"/>
              </w:rPr>
            </w:pPr>
            <w:r w:rsidRPr="008121AA">
              <w:rPr>
                <w:b/>
                <w:color w:val="4C7329"/>
              </w:rPr>
              <w:t>Get to know the key data elements gathered through MAX.</w:t>
            </w:r>
          </w:p>
          <w:p w14:paraId="4F370B4E" w14:textId="77777777" w:rsidR="00FD32A3" w:rsidRPr="008121AA" w:rsidRDefault="00FD32A3" w:rsidP="00FD32A3">
            <w:pPr>
              <w:pStyle w:val="Agbulletlist"/>
              <w:spacing w:before="120"/>
              <w:rPr>
                <w:b/>
                <w:color w:val="4C7329"/>
              </w:rPr>
            </w:pPr>
            <w:r w:rsidRPr="008121AA">
              <w:rPr>
                <w:b/>
                <w:color w:val="4C7329"/>
              </w:rPr>
              <w:t>Use a variety of maps of the area to gain an understanding of all key spatial data available.</w:t>
            </w:r>
          </w:p>
          <w:p w14:paraId="0DB99E02" w14:textId="77777777" w:rsidR="00FD32A3" w:rsidRPr="008121AA" w:rsidRDefault="00FD32A3" w:rsidP="00FD32A3">
            <w:pPr>
              <w:pStyle w:val="Agbulletlist"/>
              <w:spacing w:before="120"/>
              <w:rPr>
                <w:b/>
                <w:color w:val="4C7329"/>
              </w:rPr>
            </w:pPr>
            <w:r w:rsidRPr="008121AA">
              <w:rPr>
                <w:b/>
                <w:color w:val="4C7329"/>
              </w:rPr>
              <w:t>Use population and climate data available from official internet sites.</w:t>
            </w:r>
          </w:p>
          <w:p w14:paraId="24EF7112" w14:textId="679A9089" w:rsidR="00FD32A3" w:rsidRPr="008121AA" w:rsidRDefault="00FD32A3" w:rsidP="00FD32A3">
            <w:pPr>
              <w:pStyle w:val="Agbulletlist"/>
              <w:spacing w:before="120"/>
              <w:rPr>
                <w:b/>
                <w:color w:val="4C7329"/>
              </w:rPr>
            </w:pPr>
            <w:r w:rsidRPr="008121AA">
              <w:rPr>
                <w:b/>
                <w:color w:val="4C7329"/>
              </w:rPr>
              <w:t xml:space="preserve">Be creative in harnessing local knowledge and </w:t>
            </w:r>
            <w:r w:rsidR="00D7526B" w:rsidRPr="008121AA">
              <w:rPr>
                <w:b/>
                <w:color w:val="4C7329"/>
              </w:rPr>
              <w:t>u</w:t>
            </w:r>
            <w:r w:rsidRPr="008121AA">
              <w:rPr>
                <w:b/>
                <w:color w:val="4C7329"/>
              </w:rPr>
              <w:t>sing historical information sources where necessary.</w:t>
            </w:r>
          </w:p>
          <w:p w14:paraId="10D177D0" w14:textId="3D3050A1" w:rsidR="00FD32A3" w:rsidRPr="008121AA" w:rsidRDefault="00FD32A3" w:rsidP="00FD32A3">
            <w:pPr>
              <w:pStyle w:val="Agbulletlist"/>
              <w:spacing w:before="120"/>
              <w:rPr>
                <w:b/>
                <w:color w:val="4C7329"/>
              </w:rPr>
            </w:pPr>
            <w:r w:rsidRPr="008121AA">
              <w:rPr>
                <w:b/>
                <w:color w:val="4C7329"/>
              </w:rPr>
              <w:t xml:space="preserve">Get your feet on the ground and gain a real understanding of the environment where the disease is </w:t>
            </w:r>
            <w:r w:rsidR="007806A2" w:rsidRPr="008121AA">
              <w:rPr>
                <w:b/>
                <w:color w:val="4C7329"/>
              </w:rPr>
              <w:br/>
            </w:r>
            <w:r w:rsidRPr="008121AA">
              <w:rPr>
                <w:b/>
                <w:color w:val="4C7329"/>
              </w:rPr>
              <w:t>present (without compromising biosecurity by visiting infected premises).</w:t>
            </w:r>
          </w:p>
          <w:p w14:paraId="4EEE29D9" w14:textId="1E1F98A9" w:rsidR="00FD32A3" w:rsidRPr="008121AA" w:rsidRDefault="00FD32A3" w:rsidP="00FD32A3">
            <w:pPr>
              <w:pStyle w:val="Agbulletlist"/>
              <w:spacing w:before="120"/>
              <w:rPr>
                <w:b/>
                <w:color w:val="4C7329"/>
              </w:rPr>
            </w:pPr>
            <w:r w:rsidRPr="008121AA">
              <w:rPr>
                <w:b/>
                <w:color w:val="4C7329"/>
              </w:rPr>
              <w:t xml:space="preserve">Use data from all possible surveillance sources, even where laboratory confirmation is not available. </w:t>
            </w:r>
            <w:r w:rsidR="007806A2" w:rsidRPr="008121AA">
              <w:rPr>
                <w:b/>
                <w:color w:val="4C7329"/>
              </w:rPr>
              <w:br/>
            </w:r>
            <w:r w:rsidRPr="008121AA">
              <w:rPr>
                <w:b/>
                <w:color w:val="4C7329"/>
              </w:rPr>
              <w:t>Time and resource constraints may mean that only a percentage of cases can be confirmed.</w:t>
            </w:r>
          </w:p>
          <w:p w14:paraId="21C84805" w14:textId="0192040A" w:rsidR="00FD32A3" w:rsidRPr="008121AA" w:rsidRDefault="00FD32A3" w:rsidP="00FD32A3">
            <w:pPr>
              <w:pStyle w:val="Agbulletlist"/>
              <w:spacing w:before="120"/>
              <w:rPr>
                <w:b/>
                <w:color w:val="4C7329"/>
              </w:rPr>
            </w:pPr>
            <w:r w:rsidRPr="008121AA">
              <w:rPr>
                <w:b/>
                <w:color w:val="4C7329"/>
              </w:rPr>
              <w:t xml:space="preserve">Be flexible in terms of applying property classification as IP; you may have to rely on ‘innovative’ </w:t>
            </w:r>
            <w:r w:rsidR="007806A2" w:rsidRPr="008121AA">
              <w:rPr>
                <w:b/>
                <w:color w:val="4C7329"/>
              </w:rPr>
              <w:br/>
            </w:r>
            <w:r w:rsidRPr="008121AA">
              <w:rPr>
                <w:b/>
                <w:color w:val="4C7329"/>
              </w:rPr>
              <w:t>case definitions.</w:t>
            </w:r>
          </w:p>
          <w:p w14:paraId="1B7FA7A8" w14:textId="77777777" w:rsidR="00FD32A3" w:rsidRPr="008121AA" w:rsidRDefault="00FD32A3" w:rsidP="00FD32A3">
            <w:pPr>
              <w:pStyle w:val="Agbulletlist"/>
              <w:spacing w:before="120"/>
            </w:pPr>
            <w:r w:rsidRPr="008121AA">
              <w:rPr>
                <w:b/>
                <w:color w:val="4C7329"/>
              </w:rPr>
              <w:t>Your database system should ensure that you have full access to all data for analytical purposes.</w:t>
            </w:r>
          </w:p>
        </w:tc>
      </w:tr>
    </w:tbl>
    <w:p w14:paraId="0A0319B9" w14:textId="77777777" w:rsidR="0021018D" w:rsidRDefault="0021018D" w:rsidP="007C3A98">
      <w:pPr>
        <w:pStyle w:val="Agbodytext"/>
      </w:pPr>
    </w:p>
    <w:p w14:paraId="4A6CED00" w14:textId="77777777" w:rsidR="001A40AE" w:rsidRPr="00B9237A" w:rsidRDefault="001A40AE" w:rsidP="00920D40">
      <w:pPr>
        <w:pStyle w:val="Heading1"/>
        <w:numPr>
          <w:ilvl w:val="0"/>
          <w:numId w:val="5"/>
        </w:numPr>
      </w:pPr>
      <w:bookmarkStart w:id="43" w:name="_Toc7362012"/>
      <w:r w:rsidRPr="00B9237A">
        <w:t xml:space="preserve">‘Rough </w:t>
      </w:r>
      <w:r>
        <w:t>e</w:t>
      </w:r>
      <w:r w:rsidRPr="00B9237A">
        <w:t>pidemiology’ – turning my data into information</w:t>
      </w:r>
      <w:bookmarkEnd w:id="43"/>
    </w:p>
    <w:p w14:paraId="4FCCFC0E" w14:textId="3B06B946" w:rsidR="001A40AE" w:rsidRPr="001A40AE" w:rsidRDefault="001A40AE" w:rsidP="00ED1B7A">
      <w:pPr>
        <w:pStyle w:val="Agbodytext"/>
      </w:pPr>
      <w:r w:rsidRPr="001A40AE">
        <w:t xml:space="preserve">Access to a large amount of quantitative and qualitative data isn’t valuable until some attempt has been made to </w:t>
      </w:r>
      <w:r w:rsidR="007C3A98">
        <w:br/>
      </w:r>
      <w:r w:rsidRPr="001A40AE">
        <w:t>evaluate it.</w:t>
      </w:r>
      <w:r w:rsidR="002A6849">
        <w:t xml:space="preserve"> </w:t>
      </w:r>
    </w:p>
    <w:p w14:paraId="05EE83E0" w14:textId="77777777" w:rsidR="001A40AE" w:rsidRPr="00B9237A" w:rsidRDefault="001A40AE" w:rsidP="00EA0FCD">
      <w:pPr>
        <w:pStyle w:val="Heading2"/>
        <w:numPr>
          <w:ilvl w:val="1"/>
          <w:numId w:val="5"/>
        </w:numPr>
        <w:tabs>
          <w:tab w:val="left" w:pos="426"/>
        </w:tabs>
        <w:ind w:left="284" w:hanging="284"/>
      </w:pPr>
      <w:bookmarkStart w:id="44" w:name="_Toc504645659"/>
      <w:bookmarkStart w:id="45" w:name="_Toc7362013"/>
      <w:r w:rsidRPr="00B9237A">
        <w:t>How many animals at risk?</w:t>
      </w:r>
      <w:bookmarkEnd w:id="44"/>
      <w:bookmarkEnd w:id="45"/>
    </w:p>
    <w:p w14:paraId="2A45D33C" w14:textId="77777777" w:rsidR="001A40AE" w:rsidRPr="001A40AE" w:rsidRDefault="001A40AE" w:rsidP="00ED1B7A">
      <w:pPr>
        <w:pStyle w:val="Agbodytext"/>
      </w:pPr>
      <w:r w:rsidRPr="001A40AE">
        <w:t xml:space="preserve">You can expect to face a situation where little, if anything, is known about the number of animals in the </w:t>
      </w:r>
      <w:r w:rsidR="00D95822">
        <w:t>r</w:t>
      </w:r>
      <w:r w:rsidRPr="001A40AE">
        <w:t xml:space="preserve">estricted </w:t>
      </w:r>
      <w:r w:rsidR="00D95822">
        <w:t>a</w:t>
      </w:r>
      <w:r w:rsidRPr="001A40AE">
        <w:t>rea</w:t>
      </w:r>
      <w:r w:rsidRPr="001A40AE">
        <w:fldChar w:fldCharType="begin"/>
      </w:r>
      <w:r w:rsidRPr="001A40AE">
        <w:instrText xml:space="preserve"> XE "Restricted Area" </w:instrText>
      </w:r>
      <w:r w:rsidRPr="001A40AE">
        <w:fldChar w:fldCharType="end"/>
      </w:r>
      <w:r w:rsidRPr="001A40AE">
        <w:t xml:space="preserve"> (RA).</w:t>
      </w:r>
      <w:r w:rsidR="002A6849">
        <w:t xml:space="preserve"> </w:t>
      </w:r>
      <w:r w:rsidRPr="001A40AE">
        <w:t>You will be bombarded with requests for population estimates.</w:t>
      </w:r>
      <w:r w:rsidR="002A6849">
        <w:t xml:space="preserve"> </w:t>
      </w:r>
      <w:r w:rsidRPr="001A40AE">
        <w:t xml:space="preserve">The </w:t>
      </w:r>
      <w:r w:rsidR="00267B20">
        <w:t xml:space="preserve">SCC </w:t>
      </w:r>
      <w:r w:rsidRPr="001A40AE">
        <w:t>will need to know things like how much vaccine to purchase and how many animals might require slaughter.</w:t>
      </w:r>
      <w:r w:rsidR="002A6849">
        <w:t xml:space="preserve"> </w:t>
      </w:r>
      <w:r w:rsidRPr="001A40AE">
        <w:t>They may also need to understand how big an outbreak is likely to become.</w:t>
      </w:r>
      <w:r w:rsidR="002A6849">
        <w:t xml:space="preserve"> </w:t>
      </w:r>
      <w:r w:rsidRPr="001A40AE">
        <w:t xml:space="preserve">The </w:t>
      </w:r>
      <w:r w:rsidR="009D0F54">
        <w:t>epidemiologist</w:t>
      </w:r>
      <w:r w:rsidRPr="001A40AE">
        <w:t xml:space="preserve"> will need a ‘denominator’ for later calculations.</w:t>
      </w:r>
    </w:p>
    <w:p w14:paraId="53C57ABD" w14:textId="77777777" w:rsidR="001A40AE" w:rsidRDefault="001A40AE" w:rsidP="00ED1B7A">
      <w:pPr>
        <w:pStyle w:val="Agbodytext"/>
      </w:pPr>
      <w:r w:rsidRPr="001A40AE">
        <w:lastRenderedPageBreak/>
        <w:t>Start out with some idea of the size of the problem. Using a rapid appraisal technique called ‘triangulation</w:t>
      </w:r>
      <w:r w:rsidRPr="001A40AE">
        <w:fldChar w:fldCharType="begin"/>
      </w:r>
      <w:r w:rsidRPr="001A40AE">
        <w:instrText xml:space="preserve"> XE "triangulation" </w:instrText>
      </w:r>
      <w:r w:rsidRPr="001A40AE">
        <w:fldChar w:fldCharType="end"/>
      </w:r>
      <w:r w:rsidRPr="001A40AE">
        <w:t>’ allows you to compare information from a number of sources to develop an estimate of the value of a particular variable when the true value is unknown.</w:t>
      </w:r>
      <w:r w:rsidR="002A6849">
        <w:t xml:space="preserve"> </w:t>
      </w:r>
      <w:r w:rsidRPr="001A40AE">
        <w:t>Box 3 shows how you can develop a guesstimate.</w:t>
      </w:r>
    </w:p>
    <w:p w14:paraId="5A028B9C" w14:textId="77777777" w:rsidR="00FD32A3" w:rsidRDefault="00FD32A3" w:rsidP="00ED1B7A">
      <w:pPr>
        <w:pStyle w:val="Agbodytext"/>
      </w:pP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FD32A3" w14:paraId="7F78CE21" w14:textId="77777777" w:rsidTr="003B29A0">
        <w:tc>
          <w:tcPr>
            <w:tcW w:w="9730" w:type="dxa"/>
          </w:tcPr>
          <w:p w14:paraId="2EB2CF8B" w14:textId="77777777" w:rsidR="00FD32A3" w:rsidRPr="00FD32A3" w:rsidRDefault="00FD32A3" w:rsidP="00FD32A3">
            <w:pPr>
              <w:pStyle w:val="Agbodytext"/>
              <w:spacing w:before="120"/>
              <w:rPr>
                <w:b/>
                <w:color w:val="4C7329"/>
                <w:sz w:val="20"/>
              </w:rPr>
            </w:pPr>
            <w:r w:rsidRPr="00FD32A3">
              <w:rPr>
                <w:b/>
                <w:color w:val="4C7329"/>
                <w:sz w:val="20"/>
              </w:rPr>
              <w:t>Box 3. Gaining estimates of the unknown</w:t>
            </w:r>
          </w:p>
          <w:p w14:paraId="1CD0C23E" w14:textId="77777777" w:rsidR="00FD32A3" w:rsidRDefault="00FD32A3" w:rsidP="00EA0FCD">
            <w:pPr>
              <w:pStyle w:val="Agbodytext"/>
              <w:numPr>
                <w:ilvl w:val="0"/>
                <w:numId w:val="8"/>
              </w:numPr>
              <w:spacing w:before="120"/>
            </w:pPr>
            <w:r>
              <w:t>Start with the first outbreak data forms received. Add up the total population figures from these forms and divide by the number of forms. This gives an average number of animals per property for the properties visited. This is a ballpark figure for the properties immediately involved.</w:t>
            </w:r>
          </w:p>
          <w:p w14:paraId="0FB88796" w14:textId="77777777" w:rsidR="00FD32A3" w:rsidRDefault="00FD32A3" w:rsidP="00EA0FCD">
            <w:pPr>
              <w:pStyle w:val="Agbodytext"/>
              <w:numPr>
                <w:ilvl w:val="0"/>
                <w:numId w:val="8"/>
              </w:numPr>
              <w:spacing w:before="120"/>
            </w:pPr>
            <w:r>
              <w:t xml:space="preserve">Check the latest ABS statistics. Find a statistical subdivision that </w:t>
            </w:r>
            <w:proofErr w:type="gramStart"/>
            <w:r>
              <w:t>more or less fits</w:t>
            </w:r>
            <w:proofErr w:type="gramEnd"/>
            <w:r>
              <w:t xml:space="preserve"> the outline of the RA. This will give you information on the number of livestock and the number of properties registered in the division. Calculate the average number of animals per property. Now you have a second figure, which admittedly is not congruent to the RA but is useful.</w:t>
            </w:r>
          </w:p>
          <w:p w14:paraId="35364EC6" w14:textId="77777777" w:rsidR="00FD32A3" w:rsidRDefault="00FD32A3" w:rsidP="00EA0FCD">
            <w:pPr>
              <w:pStyle w:val="Agbodytext"/>
              <w:numPr>
                <w:ilvl w:val="0"/>
                <w:numId w:val="8"/>
              </w:numPr>
              <w:spacing w:before="120"/>
            </w:pPr>
            <w:r>
              <w:t>Take the averages you have calculated to some local experts: the district veterinary officer (DVO), animal health officer (AHO) and extension officers for their opinions. Then you can fine-tune the estimates.</w:t>
            </w:r>
          </w:p>
        </w:tc>
      </w:tr>
    </w:tbl>
    <w:p w14:paraId="5888BDC6" w14:textId="77777777" w:rsidR="00CA6C3A" w:rsidRDefault="00CA6C3A" w:rsidP="00ED1B7A">
      <w:pPr>
        <w:pStyle w:val="Agbodytext"/>
      </w:pPr>
    </w:p>
    <w:p w14:paraId="10E54374" w14:textId="77777777" w:rsidR="001A40AE" w:rsidRPr="001A40AE" w:rsidRDefault="001A40AE" w:rsidP="00ED1B7A">
      <w:pPr>
        <w:pStyle w:val="Agbodytext"/>
      </w:pPr>
      <w:r w:rsidRPr="001A40AE">
        <w:t>You need to find out how many registered farming properties are in the RA.</w:t>
      </w:r>
      <w:r w:rsidR="002A6849">
        <w:t xml:space="preserve"> </w:t>
      </w:r>
      <w:r w:rsidRPr="001A40AE">
        <w:t>The mapping officer should be able to generate this information, albeit roughly, within a very short time, or you may be able to generate it directly through a</w:t>
      </w:r>
      <w:r w:rsidR="00267B20">
        <w:t xml:space="preserve"> property identification code (</w:t>
      </w:r>
      <w:r w:rsidRPr="001A40AE">
        <w:t>PIC</w:t>
      </w:r>
      <w:r w:rsidR="00267B20">
        <w:t>)</w:t>
      </w:r>
      <w:r w:rsidRPr="001A40AE">
        <w:t xml:space="preserve"> database query.</w:t>
      </w:r>
    </w:p>
    <w:p w14:paraId="4659698B" w14:textId="77777777" w:rsidR="001A40AE" w:rsidRPr="001A40AE" w:rsidRDefault="001A40AE" w:rsidP="00ED1B7A">
      <w:pPr>
        <w:pStyle w:val="Agbodytext"/>
      </w:pPr>
      <w:r w:rsidRPr="001A40AE">
        <w:t>Multiplying the average stock numbers per property by the total number of properties in the RA will give a guesstimate of the number of animals at risk.</w:t>
      </w:r>
      <w:r w:rsidR="002A6849">
        <w:t xml:space="preserve"> </w:t>
      </w:r>
      <w:r w:rsidRPr="001A40AE">
        <w:t xml:space="preserve">This does not </w:t>
      </w:r>
      <w:proofErr w:type="gramStart"/>
      <w:r w:rsidRPr="001A40AE">
        <w:t>take into account</w:t>
      </w:r>
      <w:proofErr w:type="gramEnd"/>
      <w:r w:rsidRPr="001A40AE">
        <w:t xml:space="preserve"> large intensive enterprises such as poultry sheds. Information about these enterprises is usually available from local informants (and if you’re lucky from the </w:t>
      </w:r>
      <w:r w:rsidR="00267B20">
        <w:t>s</w:t>
      </w:r>
      <w:r w:rsidRPr="001A40AE">
        <w:t>tate property database</w:t>
      </w:r>
      <w:r w:rsidRPr="001A40AE">
        <w:fldChar w:fldCharType="begin"/>
      </w:r>
      <w:r w:rsidRPr="001A40AE">
        <w:instrText xml:space="preserve"> XE "property database" </w:instrText>
      </w:r>
      <w:r w:rsidRPr="001A40AE">
        <w:fldChar w:fldCharType="end"/>
      </w:r>
      <w:r w:rsidR="00267B20">
        <w:t>!</w:t>
      </w:r>
      <w:r w:rsidRPr="001A40AE">
        <w:t>) and can be added to the totals.</w:t>
      </w:r>
    </w:p>
    <w:p w14:paraId="6F32E05F" w14:textId="77777777" w:rsidR="001A40AE" w:rsidRPr="00B9237A" w:rsidRDefault="001A40AE" w:rsidP="00EA0FCD">
      <w:pPr>
        <w:pStyle w:val="Heading2"/>
        <w:numPr>
          <w:ilvl w:val="1"/>
          <w:numId w:val="5"/>
        </w:numPr>
        <w:tabs>
          <w:tab w:val="left" w:pos="426"/>
        </w:tabs>
        <w:ind w:left="284" w:right="-41" w:hanging="284"/>
      </w:pPr>
      <w:bookmarkStart w:id="46" w:name="_Toc504645660"/>
      <w:bookmarkStart w:id="47" w:name="_Toc7362014"/>
      <w:r w:rsidRPr="00B9237A">
        <w:t>Generate an epidemic curve</w:t>
      </w:r>
      <w:bookmarkEnd w:id="46"/>
      <w:bookmarkEnd w:id="47"/>
      <w:r>
        <w:fldChar w:fldCharType="begin"/>
      </w:r>
      <w:r>
        <w:instrText xml:space="preserve"> XE "</w:instrText>
      </w:r>
      <w:r w:rsidRPr="00834EA2">
        <w:rPr>
          <w:szCs w:val="20"/>
        </w:rPr>
        <w:instrText>epidemic curve</w:instrText>
      </w:r>
      <w:r>
        <w:instrText xml:space="preserve">" </w:instrText>
      </w:r>
      <w:r>
        <w:fldChar w:fldCharType="end"/>
      </w:r>
    </w:p>
    <w:p w14:paraId="0DD6856A" w14:textId="77777777" w:rsidR="001A40AE" w:rsidRPr="001A40AE" w:rsidRDefault="001A40AE" w:rsidP="00ED1B7A">
      <w:pPr>
        <w:pStyle w:val="Agbodytext"/>
      </w:pPr>
      <w:r w:rsidRPr="001A40AE">
        <w:t>It may seem futile to generate an epidemic curve</w:t>
      </w:r>
      <w:r w:rsidRPr="001A40AE">
        <w:fldChar w:fldCharType="begin"/>
      </w:r>
      <w:r w:rsidRPr="001A40AE">
        <w:instrText xml:space="preserve"> XE "epidemic curve" </w:instrText>
      </w:r>
      <w:r w:rsidRPr="001A40AE">
        <w:fldChar w:fldCharType="end"/>
      </w:r>
      <w:r w:rsidRPr="001A40AE">
        <w:t xml:space="preserve"> at the start of an investigation when the full extent of the epidemic is unknown. However</w:t>
      </w:r>
      <w:r w:rsidR="00ED1B7A">
        <w:t>,</w:t>
      </w:r>
      <w:r w:rsidRPr="001A40AE">
        <w:t xml:space="preserve"> it will be necessary from a very early stage to understand, at the very least, how many new properties are being infected each week to make projections</w:t>
      </w:r>
      <w:r w:rsidRPr="001A40AE">
        <w:fldChar w:fldCharType="begin"/>
      </w:r>
      <w:r w:rsidRPr="001A40AE">
        <w:instrText xml:space="preserve"> XE "projections" </w:instrText>
      </w:r>
      <w:r w:rsidRPr="001A40AE">
        <w:fldChar w:fldCharType="end"/>
      </w:r>
      <w:r w:rsidRPr="001A40AE">
        <w:t xml:space="preserve"> about the resources required to combat the outbreak.</w:t>
      </w:r>
    </w:p>
    <w:p w14:paraId="79C8F25F" w14:textId="77777777" w:rsidR="001A40AE" w:rsidRPr="001A40AE" w:rsidRDefault="001A40AE" w:rsidP="00ED1B7A">
      <w:pPr>
        <w:pStyle w:val="Agbodytext"/>
      </w:pPr>
      <w:r w:rsidRPr="001A40AE">
        <w:t>It will be good practice to construct epidemic curves daily to regularly update the required projections even though the first estimates will be rough</w:t>
      </w:r>
      <w:r w:rsidRPr="001A40AE">
        <w:fldChar w:fldCharType="begin"/>
      </w:r>
      <w:r w:rsidRPr="001A40AE">
        <w:instrText xml:space="preserve"> XE "projections" </w:instrText>
      </w:r>
      <w:r w:rsidRPr="001A40AE">
        <w:fldChar w:fldCharType="end"/>
      </w:r>
      <w:r w:rsidRPr="001A40AE">
        <w:t>.</w:t>
      </w:r>
    </w:p>
    <w:p w14:paraId="2D070F90" w14:textId="77777777" w:rsidR="001A40AE" w:rsidRPr="00B9237A" w:rsidRDefault="001A40AE" w:rsidP="00EA0FCD">
      <w:pPr>
        <w:pStyle w:val="Heading2"/>
        <w:numPr>
          <w:ilvl w:val="1"/>
          <w:numId w:val="5"/>
        </w:numPr>
        <w:ind w:left="426" w:hanging="426"/>
      </w:pPr>
      <w:bookmarkStart w:id="48" w:name="_Toc504645661"/>
      <w:bookmarkStart w:id="49" w:name="_Toc7362015"/>
      <w:r w:rsidRPr="00B9237A">
        <w:t>How do I measure the progress of this disease?</w:t>
      </w:r>
      <w:bookmarkEnd w:id="48"/>
      <w:bookmarkEnd w:id="49"/>
    </w:p>
    <w:p w14:paraId="02ECD445" w14:textId="77777777" w:rsidR="001A40AE" w:rsidRPr="001A40AE" w:rsidRDefault="001A40AE" w:rsidP="00ED1B7A">
      <w:pPr>
        <w:pStyle w:val="Agbodytext"/>
      </w:pPr>
      <w:r w:rsidRPr="001A40AE">
        <w:t>Measuring the progress of a disease can be very difficult in the early stages. It may not be possible to determine the virulence of the pathogen.</w:t>
      </w:r>
      <w:r w:rsidR="002A6849">
        <w:t xml:space="preserve"> </w:t>
      </w:r>
      <w:r w:rsidRPr="001A40AE">
        <w:t>The data</w:t>
      </w:r>
      <w:r w:rsidRPr="001A40AE">
        <w:fldChar w:fldCharType="begin"/>
      </w:r>
      <w:r w:rsidRPr="001A40AE">
        <w:instrText xml:space="preserve"> XE "ANEMIS" </w:instrText>
      </w:r>
      <w:r w:rsidRPr="001A40AE">
        <w:fldChar w:fldCharType="end"/>
      </w:r>
      <w:r w:rsidRPr="001A40AE">
        <w:t xml:space="preserve"> forms will give you a hint of how a disease is progressing. The data will give some idea of the attack rate</w:t>
      </w:r>
      <w:r w:rsidRPr="001A40AE">
        <w:fldChar w:fldCharType="begin"/>
      </w:r>
      <w:r w:rsidRPr="001A40AE">
        <w:instrText xml:space="preserve"> XE "attack rate" </w:instrText>
      </w:r>
      <w:r w:rsidRPr="001A40AE">
        <w:fldChar w:fldCharType="end"/>
      </w:r>
      <w:r w:rsidR="00ED1B7A">
        <w:t xml:space="preserve">; this </w:t>
      </w:r>
      <w:r w:rsidRPr="001A40AE">
        <w:t>may be helpful, especially when you need to estimate the future course of the disease.</w:t>
      </w:r>
      <w:r w:rsidR="002A6849">
        <w:t xml:space="preserve"> </w:t>
      </w:r>
      <w:r w:rsidRPr="001A40AE">
        <w:t>Note that attack rates classically have no defined time denominator.</w:t>
      </w:r>
    </w:p>
    <w:p w14:paraId="5297FD15" w14:textId="77777777" w:rsidR="001A40AE" w:rsidRPr="001A40AE" w:rsidRDefault="001A40AE" w:rsidP="00ED1B7A">
      <w:pPr>
        <w:pStyle w:val="Agbodytext"/>
      </w:pPr>
      <w:r w:rsidRPr="001A40AE">
        <w:t>You can conclude that the disease is aggressive and likely to cause major losses if the MAX</w:t>
      </w:r>
      <w:r w:rsidRPr="001A40AE">
        <w:fldChar w:fldCharType="begin"/>
      </w:r>
      <w:r w:rsidRPr="001A40AE">
        <w:instrText xml:space="preserve"> XE "ANEMIS" </w:instrText>
      </w:r>
      <w:r w:rsidRPr="001A40AE">
        <w:fldChar w:fldCharType="end"/>
      </w:r>
      <w:r w:rsidRPr="001A40AE">
        <w:t xml:space="preserve"> data shows, for example, that on average 30% of the animals in affected herds are sick or dead.</w:t>
      </w:r>
      <w:r w:rsidR="002A6849">
        <w:t xml:space="preserve"> </w:t>
      </w:r>
      <w:r w:rsidRPr="001A40AE">
        <w:t>Box 4 shows how you can group early rough data to give it meaning.</w:t>
      </w: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D24C53" w14:paraId="14F6E21E" w14:textId="77777777" w:rsidTr="003B29A0">
        <w:tc>
          <w:tcPr>
            <w:tcW w:w="9730" w:type="dxa"/>
          </w:tcPr>
          <w:p w14:paraId="2BD4FA4E" w14:textId="77777777" w:rsidR="00D24C53" w:rsidRPr="00D24C53" w:rsidRDefault="00D24C53" w:rsidP="00D24C53">
            <w:pPr>
              <w:pStyle w:val="Agbodytext"/>
              <w:keepNext/>
              <w:keepLines/>
              <w:spacing w:before="120"/>
              <w:rPr>
                <w:b/>
                <w:color w:val="4C7329"/>
                <w:sz w:val="20"/>
              </w:rPr>
            </w:pPr>
            <w:r w:rsidRPr="00D24C53">
              <w:rPr>
                <w:b/>
                <w:color w:val="4C7329"/>
                <w:sz w:val="20"/>
              </w:rPr>
              <w:lastRenderedPageBreak/>
              <w:t>Box 4. Giving meaning to the rough stuff</w:t>
            </w:r>
          </w:p>
          <w:p w14:paraId="24934D7E" w14:textId="77777777" w:rsidR="00D24C53" w:rsidRDefault="00D24C53" w:rsidP="00D24C53">
            <w:pPr>
              <w:pStyle w:val="Agbodytext"/>
              <w:keepNext/>
              <w:keepLines/>
              <w:tabs>
                <w:tab w:val="left" w:pos="5273"/>
                <w:tab w:val="left" w:pos="5415"/>
              </w:tabs>
              <w:spacing w:before="120"/>
            </w:pPr>
            <w:r>
              <w:rPr>
                <w:rFonts w:cs="Arial"/>
                <w:noProof/>
                <w:szCs w:val="18"/>
                <w:lang w:val="en-AU" w:eastAsia="en-AU"/>
              </w:rPr>
              <w:drawing>
                <wp:anchor distT="0" distB="0" distL="114300" distR="114300" simplePos="0" relativeHeight="251372544" behindDoc="0" locked="0" layoutInCell="1" allowOverlap="1" wp14:anchorId="0FB4F79F" wp14:editId="000EC942">
                  <wp:simplePos x="0" y="0"/>
                  <wp:positionH relativeFrom="column">
                    <wp:posOffset>74930</wp:posOffset>
                  </wp:positionH>
                  <wp:positionV relativeFrom="paragraph">
                    <wp:posOffset>111760</wp:posOffset>
                  </wp:positionV>
                  <wp:extent cx="3105150" cy="2123440"/>
                  <wp:effectExtent l="0" t="0" r="6350" b="0"/>
                  <wp:wrapSquare wrapText="bothSides"/>
                  <wp:docPr id="11" name="Picture 11" descr="daily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Cases"/>
                          <pic:cNvPicPr>
                            <a:picLocks noChangeAspect="1" noChangeArrowheads="1"/>
                          </pic:cNvPicPr>
                        </pic:nvPicPr>
                        <pic:blipFill>
                          <a:blip r:embed="rId25" cstate="print">
                            <a:extLst>
                              <a:ext uri="{28A0092B-C50C-407E-A947-70E740481C1C}">
                                <a14:useLocalDpi xmlns:a14="http://schemas.microsoft.com/office/drawing/2010/main" val="0"/>
                              </a:ext>
                            </a:extLst>
                          </a:blip>
                          <a:srcRect l="16008" t="5542" r="3856"/>
                          <a:stretch>
                            <a:fillRect/>
                          </a:stretch>
                        </pic:blipFill>
                        <pic:spPr bwMode="auto">
                          <a:xfrm>
                            <a:off x="0" y="0"/>
                            <a:ext cx="310515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955E" w14:textId="77777777" w:rsidR="00D24C53" w:rsidRDefault="00D24C53" w:rsidP="00D24C53">
            <w:pPr>
              <w:pStyle w:val="Agbodytext"/>
              <w:spacing w:before="120"/>
            </w:pPr>
          </w:p>
          <w:p w14:paraId="113F12A4" w14:textId="77777777" w:rsidR="00D24C53" w:rsidRDefault="00D24C53" w:rsidP="00D24C53">
            <w:pPr>
              <w:pStyle w:val="Agbodytext"/>
              <w:spacing w:before="120"/>
            </w:pPr>
            <w:r>
              <w:t>The first graph (left) shows an attempt to represent new daily cases. This is not very meaningful four weeks into a small outbreak. Grouping the same data by week would be better.</w:t>
            </w:r>
          </w:p>
          <w:p w14:paraId="3BBAC8BD" w14:textId="77777777" w:rsidR="00D24C53" w:rsidRDefault="00D24C53" w:rsidP="00D24C53">
            <w:pPr>
              <w:pStyle w:val="Agbodytext"/>
              <w:spacing w:before="120"/>
            </w:pPr>
          </w:p>
          <w:p w14:paraId="07B3C61E" w14:textId="2E81CC18" w:rsidR="00D24C53" w:rsidRDefault="00D24C53" w:rsidP="00D24C53">
            <w:pPr>
              <w:pStyle w:val="Agbodytext"/>
              <w:spacing w:before="120"/>
            </w:pPr>
            <w:r>
              <w:t xml:space="preserve">The second graph (middle left) is a more meaningful representation of the data (cases per week). Note the preference to work on a ‘per property’ or ‘per herd/flock’ basis for disease control measures therefore it is better the present the epidemic curve </w:t>
            </w:r>
            <w:r w:rsidRPr="008121AA">
              <w:t>as the number of new properties infected</w:t>
            </w:r>
            <w:r w:rsidR="00EA6B23" w:rsidRPr="008121AA">
              <w:t>.</w:t>
            </w:r>
          </w:p>
          <w:p w14:paraId="16C41D01" w14:textId="77777777" w:rsidR="00D24C53" w:rsidRDefault="00D24C53" w:rsidP="00D24C53">
            <w:pPr>
              <w:pStyle w:val="Agbodytext"/>
              <w:spacing w:before="120"/>
            </w:pPr>
            <w:r>
              <w:rPr>
                <w:noProof/>
                <w:sz w:val="14"/>
                <w:szCs w:val="14"/>
                <w:lang w:val="en-AU" w:eastAsia="en-AU"/>
              </w:rPr>
              <w:drawing>
                <wp:anchor distT="0" distB="0" distL="114300" distR="114300" simplePos="0" relativeHeight="251403264" behindDoc="0" locked="0" layoutInCell="1" allowOverlap="1" wp14:anchorId="1ADEBAF5" wp14:editId="524B8B11">
                  <wp:simplePos x="0" y="0"/>
                  <wp:positionH relativeFrom="column">
                    <wp:posOffset>11430</wp:posOffset>
                  </wp:positionH>
                  <wp:positionV relativeFrom="paragraph">
                    <wp:posOffset>99343</wp:posOffset>
                  </wp:positionV>
                  <wp:extent cx="3181985" cy="2063750"/>
                  <wp:effectExtent l="0" t="0" r="5715" b="6350"/>
                  <wp:wrapSquare wrapText="bothSides"/>
                  <wp:docPr id="10" name="Picture 10" descr="weekly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klyCases"/>
                          <pic:cNvPicPr>
                            <a:picLocks noChangeAspect="1" noChangeArrowheads="1"/>
                          </pic:cNvPicPr>
                        </pic:nvPicPr>
                        <pic:blipFill>
                          <a:blip r:embed="rId26" cstate="print">
                            <a:extLst>
                              <a:ext uri="{28A0092B-C50C-407E-A947-70E740481C1C}">
                                <a14:useLocalDpi xmlns:a14="http://schemas.microsoft.com/office/drawing/2010/main" val="0"/>
                              </a:ext>
                            </a:extLst>
                          </a:blip>
                          <a:srcRect l="10828" r="6660"/>
                          <a:stretch>
                            <a:fillRect/>
                          </a:stretch>
                        </pic:blipFill>
                        <pic:spPr bwMode="auto">
                          <a:xfrm>
                            <a:off x="0" y="0"/>
                            <a:ext cx="3181985"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97A5D" w14:textId="77777777" w:rsidR="00D24C53" w:rsidRDefault="00D24C53" w:rsidP="00D24C53">
            <w:pPr>
              <w:pStyle w:val="Agbodytext"/>
              <w:spacing w:before="120"/>
            </w:pPr>
          </w:p>
          <w:p w14:paraId="26F83B2C" w14:textId="77777777" w:rsidR="00D24C53" w:rsidRDefault="00D24C53" w:rsidP="00D24C53">
            <w:pPr>
              <w:pStyle w:val="Agbodytext"/>
              <w:spacing w:before="120"/>
            </w:pPr>
          </w:p>
          <w:p w14:paraId="1C02C45A" w14:textId="77777777" w:rsidR="00D24C53" w:rsidRDefault="00D24C53" w:rsidP="00D24C53">
            <w:pPr>
              <w:pStyle w:val="Agbodytext"/>
              <w:spacing w:before="120"/>
            </w:pPr>
            <w:r>
              <w:t>The third graph (bottom left) shows the number of new infected premises confirmed on a weekly basis.</w:t>
            </w:r>
          </w:p>
          <w:p w14:paraId="31338178" w14:textId="77777777" w:rsidR="00D24C53" w:rsidRDefault="00D24C53" w:rsidP="00D24C53">
            <w:pPr>
              <w:pStyle w:val="Agbodytext"/>
              <w:spacing w:before="120"/>
            </w:pPr>
          </w:p>
          <w:p w14:paraId="1FFAAB18" w14:textId="77777777" w:rsidR="00D24C53" w:rsidRDefault="00D24C53" w:rsidP="00D24C53">
            <w:pPr>
              <w:pStyle w:val="Agbodytext"/>
              <w:spacing w:before="120"/>
            </w:pPr>
            <w:r>
              <w:t>The fourth graph (below right) shows the above with a trendline.</w:t>
            </w:r>
          </w:p>
          <w:p w14:paraId="6E826AAB" w14:textId="77777777" w:rsidR="00D24C53" w:rsidRDefault="00D24C53" w:rsidP="00D24C53">
            <w:pPr>
              <w:pStyle w:val="Agbodytext"/>
              <w:spacing w:before="120"/>
            </w:pPr>
          </w:p>
          <w:p w14:paraId="1C430FBE" w14:textId="77777777" w:rsidR="00D24C53" w:rsidRDefault="00D24C53" w:rsidP="00D24C53">
            <w:pPr>
              <w:pStyle w:val="Agbodytext"/>
              <w:spacing w:before="120"/>
            </w:pPr>
          </w:p>
          <w:p w14:paraId="53BFBBF9" w14:textId="77777777" w:rsidR="00D24C53" w:rsidRDefault="00D24C53" w:rsidP="00D24C53">
            <w:pPr>
              <w:pStyle w:val="Agbodytext"/>
              <w:spacing w:before="120"/>
            </w:pPr>
          </w:p>
          <w:p w14:paraId="7D9B1206" w14:textId="77777777" w:rsidR="00D24C53" w:rsidRDefault="00D24C53" w:rsidP="00D24C53">
            <w:pPr>
              <w:pStyle w:val="Agbodytext"/>
              <w:spacing w:before="120"/>
            </w:pPr>
          </w:p>
          <w:p w14:paraId="410F76D3" w14:textId="77777777" w:rsidR="00D24C53" w:rsidRDefault="00D24C53" w:rsidP="00D24C53">
            <w:pPr>
              <w:pStyle w:val="Agbodytext"/>
              <w:spacing w:before="120"/>
            </w:pPr>
            <w:r>
              <w:rPr>
                <w:noProof/>
                <w:lang w:val="en-AU" w:eastAsia="en-AU"/>
              </w:rPr>
              <w:drawing>
                <wp:anchor distT="0" distB="0" distL="114300" distR="114300" simplePos="0" relativeHeight="252027904" behindDoc="0" locked="0" layoutInCell="1" allowOverlap="1" wp14:anchorId="214E3D5B" wp14:editId="3722FDD1">
                  <wp:simplePos x="0" y="0"/>
                  <wp:positionH relativeFrom="column">
                    <wp:posOffset>3027045</wp:posOffset>
                  </wp:positionH>
                  <wp:positionV relativeFrom="paragraph">
                    <wp:posOffset>139700</wp:posOffset>
                  </wp:positionV>
                  <wp:extent cx="3003550" cy="1867154"/>
                  <wp:effectExtent l="0" t="0" r="0" b="0"/>
                  <wp:wrapNone/>
                  <wp:docPr id="34" name="Picture 34" descr="weekly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eklyTrend"/>
                          <pic:cNvPicPr>
                            <a:picLocks noChangeAspect="1" noChangeArrowheads="1"/>
                          </pic:cNvPicPr>
                        </pic:nvPicPr>
                        <pic:blipFill>
                          <a:blip r:embed="rId27" cstate="print">
                            <a:extLst>
                              <a:ext uri="{28A0092B-C50C-407E-A947-70E740481C1C}">
                                <a14:useLocalDpi xmlns:a14="http://schemas.microsoft.com/office/drawing/2010/main" val="0"/>
                              </a:ext>
                            </a:extLst>
                          </a:blip>
                          <a:srcRect l="12892" t="6102" r="4713" b="7414"/>
                          <a:stretch>
                            <a:fillRect/>
                          </a:stretch>
                        </pic:blipFill>
                        <pic:spPr bwMode="auto">
                          <a:xfrm>
                            <a:off x="0" y="0"/>
                            <a:ext cx="3009583" cy="187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Cs w:val="18"/>
                <w:lang w:val="en-AU" w:eastAsia="en-AU"/>
              </w:rPr>
              <w:drawing>
                <wp:anchor distT="0" distB="0" distL="114300" distR="114300" simplePos="0" relativeHeight="252025856" behindDoc="0" locked="0" layoutInCell="1" allowOverlap="1" wp14:anchorId="4BFB5944" wp14:editId="54701EF4">
                  <wp:simplePos x="0" y="0"/>
                  <wp:positionH relativeFrom="column">
                    <wp:posOffset>39282</wp:posOffset>
                  </wp:positionH>
                  <wp:positionV relativeFrom="paragraph">
                    <wp:posOffset>82405</wp:posOffset>
                  </wp:positionV>
                  <wp:extent cx="2960483" cy="1877092"/>
                  <wp:effectExtent l="0" t="0" r="0" b="2540"/>
                  <wp:wrapNone/>
                  <wp:docPr id="33" name="Picture 33" descr="IPs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sWeekly"/>
                          <pic:cNvPicPr>
                            <a:picLocks noChangeAspect="1" noChangeArrowheads="1"/>
                          </pic:cNvPicPr>
                        </pic:nvPicPr>
                        <pic:blipFill>
                          <a:blip r:embed="rId28" cstate="print">
                            <a:extLst>
                              <a:ext uri="{28A0092B-C50C-407E-A947-70E740481C1C}">
                                <a14:useLocalDpi xmlns:a14="http://schemas.microsoft.com/office/drawing/2010/main" val="0"/>
                              </a:ext>
                            </a:extLst>
                          </a:blip>
                          <a:srcRect l="10866" t="5446" r="8841" b="8661"/>
                          <a:stretch>
                            <a:fillRect/>
                          </a:stretch>
                        </pic:blipFill>
                        <pic:spPr bwMode="auto">
                          <a:xfrm>
                            <a:off x="0" y="0"/>
                            <a:ext cx="2960483" cy="1877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E663B" w14:textId="77777777" w:rsidR="00D24C53" w:rsidRDefault="00D24C53" w:rsidP="00D24C53">
            <w:pPr>
              <w:pStyle w:val="Agbodytext"/>
              <w:spacing w:before="120"/>
            </w:pPr>
          </w:p>
          <w:p w14:paraId="1FB4964A" w14:textId="77777777" w:rsidR="00D24C53" w:rsidRDefault="00D24C53" w:rsidP="00D24C53">
            <w:pPr>
              <w:pStyle w:val="Agbodytext"/>
              <w:spacing w:before="120"/>
            </w:pPr>
          </w:p>
          <w:p w14:paraId="6DF658D7" w14:textId="77777777" w:rsidR="00D24C53" w:rsidRDefault="00D24C53" w:rsidP="00D24C53">
            <w:pPr>
              <w:pStyle w:val="Agbodytext"/>
              <w:spacing w:before="120"/>
            </w:pPr>
          </w:p>
          <w:p w14:paraId="1EBB26A5" w14:textId="77777777" w:rsidR="00D24C53" w:rsidRDefault="00D24C53" w:rsidP="00D24C53">
            <w:pPr>
              <w:pStyle w:val="Agbodytext"/>
              <w:spacing w:before="120"/>
            </w:pPr>
          </w:p>
          <w:p w14:paraId="0CC64935" w14:textId="77777777" w:rsidR="00D24C53" w:rsidRDefault="00D24C53" w:rsidP="00D24C53">
            <w:pPr>
              <w:pStyle w:val="Agbodytext"/>
              <w:spacing w:before="120"/>
            </w:pPr>
          </w:p>
          <w:p w14:paraId="2DF331C0" w14:textId="77777777" w:rsidR="00D24C53" w:rsidRDefault="00D24C53" w:rsidP="00D24C53">
            <w:pPr>
              <w:pStyle w:val="Agbodytext"/>
              <w:spacing w:before="120"/>
            </w:pPr>
          </w:p>
          <w:p w14:paraId="65C84EC4" w14:textId="77777777" w:rsidR="00D24C53" w:rsidRDefault="00D24C53" w:rsidP="00D24C53">
            <w:pPr>
              <w:pStyle w:val="Agbodytext"/>
              <w:spacing w:before="120"/>
            </w:pPr>
          </w:p>
          <w:p w14:paraId="5082A200" w14:textId="77777777" w:rsidR="00D24C53" w:rsidRDefault="00D24C53" w:rsidP="00D24C53">
            <w:pPr>
              <w:pStyle w:val="Agbodytext"/>
              <w:spacing w:before="120"/>
            </w:pPr>
          </w:p>
          <w:p w14:paraId="3E8DA9F3" w14:textId="77777777" w:rsidR="00D24C53" w:rsidRDefault="00D24C53" w:rsidP="00D24C53">
            <w:pPr>
              <w:pStyle w:val="Agbodytext"/>
              <w:spacing w:before="120"/>
            </w:pPr>
          </w:p>
          <w:p w14:paraId="5BBDA1D9" w14:textId="77777777" w:rsidR="00D24C53" w:rsidRDefault="00D24C53" w:rsidP="00D24C53">
            <w:pPr>
              <w:pStyle w:val="Agbodytext"/>
              <w:spacing w:before="120"/>
            </w:pPr>
          </w:p>
        </w:tc>
      </w:tr>
    </w:tbl>
    <w:p w14:paraId="5E4D5C08" w14:textId="77777777" w:rsidR="00825E03" w:rsidRDefault="00825E03" w:rsidP="00825E03">
      <w:pPr>
        <w:rPr>
          <w:rFonts w:cs="Arial"/>
          <w:sz w:val="14"/>
          <w:szCs w:val="14"/>
        </w:rPr>
      </w:pPr>
    </w:p>
    <w:p w14:paraId="58D09584" w14:textId="77777777" w:rsidR="00825E03" w:rsidRDefault="00825E03" w:rsidP="00ED1B7A">
      <w:pPr>
        <w:pStyle w:val="Agbodytext"/>
      </w:pPr>
      <w:r w:rsidRPr="00825E03">
        <w:t>Another useful indicator would be a rough incidence</w:t>
      </w:r>
      <w:r w:rsidRPr="00825E03">
        <w:fldChar w:fldCharType="begin"/>
      </w:r>
      <w:r w:rsidRPr="00825E03">
        <w:instrText xml:space="preserve"> XE "incidence" </w:instrText>
      </w:r>
      <w:r w:rsidRPr="00825E03">
        <w:fldChar w:fldCharType="end"/>
      </w:r>
      <w:r w:rsidRPr="00825E03">
        <w:t xml:space="preserve"> rate using the total population estimate derived from the MAX</w:t>
      </w:r>
      <w:r w:rsidRPr="00825E03">
        <w:fldChar w:fldCharType="begin"/>
      </w:r>
      <w:r w:rsidRPr="00825E03">
        <w:instrText xml:space="preserve"> XE "MAX" </w:instrText>
      </w:r>
      <w:r w:rsidRPr="00825E03">
        <w:fldChar w:fldCharType="end"/>
      </w:r>
      <w:r w:rsidRPr="00825E03">
        <w:t xml:space="preserve"> forms and other data</w:t>
      </w:r>
      <w:r w:rsidRPr="00825E03">
        <w:rPr>
          <w:b/>
        </w:rPr>
        <w:fldChar w:fldCharType="begin"/>
      </w:r>
      <w:r w:rsidRPr="00825E03">
        <w:instrText xml:space="preserve"> XE "</w:instrText>
      </w:r>
      <w:r w:rsidRPr="00825E03">
        <w:rPr>
          <w:b/>
        </w:rPr>
        <w:instrText>incidence rate</w:instrText>
      </w:r>
      <w:r w:rsidRPr="00825E03">
        <w:instrText xml:space="preserve">" </w:instrText>
      </w:r>
      <w:r w:rsidRPr="00825E03">
        <w:rPr>
          <w:b/>
        </w:rPr>
        <w:fldChar w:fldCharType="end"/>
      </w:r>
      <w:r w:rsidRPr="00825E03">
        <w:t>.</w:t>
      </w:r>
      <w:r w:rsidR="002A6849">
        <w:t xml:space="preserve"> </w:t>
      </w:r>
      <w:r w:rsidRPr="00825E03">
        <w:t>If you have estimated that there are 50,000 susceptible animals in the RA, and for the past two weeks, an average of 200 new cases per week have been detected, it is possible to render an incidence rate estimate of 400/100,000/week.</w:t>
      </w:r>
    </w:p>
    <w:p w14:paraId="5504D765" w14:textId="0BFE78A4" w:rsidR="00D24C53" w:rsidRDefault="00D24C53" w:rsidP="00ED1B7A">
      <w:pPr>
        <w:pStyle w:val="Agbodytext"/>
      </w:pPr>
    </w:p>
    <w:p w14:paraId="3C66E69F" w14:textId="30182B5B" w:rsidR="007C3A98" w:rsidRDefault="007C3A98" w:rsidP="00ED1B7A">
      <w:pPr>
        <w:pStyle w:val="Agbodytext"/>
      </w:pPr>
    </w:p>
    <w:p w14:paraId="2A440366" w14:textId="77777777" w:rsidR="007C3A98" w:rsidRDefault="007C3A98" w:rsidP="00ED1B7A">
      <w:pPr>
        <w:pStyle w:val="Agbodytext"/>
      </w:pP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DD0AA2" w14:paraId="0650688D" w14:textId="77777777" w:rsidTr="003B29A0">
        <w:tc>
          <w:tcPr>
            <w:tcW w:w="9730" w:type="dxa"/>
          </w:tcPr>
          <w:p w14:paraId="35C833DB" w14:textId="77777777" w:rsidR="00DD0AA2" w:rsidRPr="00DD0AA2" w:rsidRDefault="00DD0AA2" w:rsidP="00DD0AA2">
            <w:pPr>
              <w:pStyle w:val="Agbodytext"/>
              <w:spacing w:before="120"/>
              <w:rPr>
                <w:b/>
                <w:color w:val="4C7329"/>
                <w:sz w:val="20"/>
              </w:rPr>
            </w:pPr>
            <w:r w:rsidRPr="00DD0AA2">
              <w:rPr>
                <w:b/>
                <w:color w:val="4C7329"/>
                <w:sz w:val="20"/>
              </w:rPr>
              <w:lastRenderedPageBreak/>
              <w:t>Box 5. Incident rate estimation</w:t>
            </w:r>
          </w:p>
          <w:p w14:paraId="5C7A1D31" w14:textId="77777777" w:rsidR="00DD0AA2" w:rsidRDefault="00DD0AA2" w:rsidP="00DD0AA2">
            <w:pPr>
              <w:pStyle w:val="Agbodytext"/>
              <w:spacing w:before="120"/>
            </w:pPr>
            <w:r>
              <w:t>Incident rates are normally calculated as the number of new cases per 100</w:t>
            </w:r>
            <w:r w:rsidR="00FC704E">
              <w:t>,</w:t>
            </w:r>
            <w:r>
              <w:t>000 animals at risk per time period (in a short-lived epidemic, the time period would be expressed per week).</w:t>
            </w:r>
          </w:p>
          <w:p w14:paraId="53BEC953" w14:textId="77777777" w:rsidR="00DD0AA2" w:rsidRDefault="00DD0AA2" w:rsidP="00DD0AA2">
            <w:pPr>
              <w:pStyle w:val="Agbodytext"/>
              <w:spacing w:before="120" w:after="0"/>
            </w:pPr>
            <w:r>
              <w:t xml:space="preserve">Thus: Incidence = </w:t>
            </w:r>
            <w:r w:rsidRPr="00DD0AA2">
              <w:rPr>
                <w:u w:val="single"/>
              </w:rPr>
              <w:t>no. new cases per week</w:t>
            </w:r>
            <w:r>
              <w:t xml:space="preserve"> x 100</w:t>
            </w:r>
            <w:r w:rsidR="00FC704E">
              <w:t>,</w:t>
            </w:r>
            <w:r>
              <w:t>000</w:t>
            </w:r>
          </w:p>
          <w:p w14:paraId="593E5DE7" w14:textId="77777777" w:rsidR="00DD0AA2" w:rsidRDefault="00DD0AA2" w:rsidP="00DD0AA2">
            <w:pPr>
              <w:pStyle w:val="Agbodytext"/>
              <w:ind w:left="1440"/>
            </w:pPr>
            <w:r>
              <w:t>no. animals at risk</w:t>
            </w:r>
          </w:p>
          <w:p w14:paraId="48A53E36" w14:textId="77777777" w:rsidR="00DD0AA2" w:rsidRDefault="00DD0AA2" w:rsidP="00DD0AA2">
            <w:pPr>
              <w:pStyle w:val="Agbodytext"/>
              <w:spacing w:before="120"/>
              <w:ind w:left="1440"/>
            </w:pPr>
            <w:r>
              <w:t>= cases / 100</w:t>
            </w:r>
            <w:r w:rsidR="00FC704E">
              <w:t>,</w:t>
            </w:r>
            <w:r>
              <w:t>000 / week</w:t>
            </w:r>
          </w:p>
        </w:tc>
      </w:tr>
    </w:tbl>
    <w:p w14:paraId="55C78EE9" w14:textId="77777777" w:rsidR="00825E03" w:rsidRDefault="00825E03" w:rsidP="00825E03">
      <w:pPr>
        <w:rPr>
          <w:rFonts w:cs="Arial"/>
          <w:sz w:val="14"/>
          <w:szCs w:val="14"/>
        </w:rPr>
      </w:pPr>
    </w:p>
    <w:p w14:paraId="63C2687E" w14:textId="77777777" w:rsidR="00825E03" w:rsidRPr="00825E03" w:rsidRDefault="00825E03" w:rsidP="00ED1B7A">
      <w:pPr>
        <w:pStyle w:val="Agbodytext"/>
      </w:pPr>
      <w:r w:rsidRPr="00825E03">
        <w:t>This estimate must be updated regularly. It will tend to rise at the beginning of the epidemic curve</w:t>
      </w:r>
      <w:r w:rsidRPr="00825E03">
        <w:fldChar w:fldCharType="begin"/>
      </w:r>
      <w:r w:rsidRPr="00825E03">
        <w:instrText xml:space="preserve"> XE "epidemic curve" </w:instrText>
      </w:r>
      <w:r w:rsidRPr="00825E03">
        <w:fldChar w:fldCharType="end"/>
      </w:r>
      <w:r w:rsidRPr="00825E03">
        <w:t>.</w:t>
      </w:r>
      <w:r w:rsidR="002A6849">
        <w:t xml:space="preserve"> </w:t>
      </w:r>
      <w:r w:rsidRPr="00825E03">
        <w:t>It should fall as control measures take effect.</w:t>
      </w:r>
    </w:p>
    <w:p w14:paraId="342FA089" w14:textId="77777777" w:rsidR="00825E03" w:rsidRPr="00825E03" w:rsidRDefault="00825E03" w:rsidP="00ED1B7A">
      <w:pPr>
        <w:pStyle w:val="Agbodytext"/>
      </w:pPr>
      <w:r w:rsidRPr="00825E03">
        <w:t>Plotting an epidemic curve</w:t>
      </w:r>
      <w:r w:rsidRPr="00825E03">
        <w:fldChar w:fldCharType="begin"/>
      </w:r>
      <w:r w:rsidRPr="00825E03">
        <w:instrText xml:space="preserve"> XE "epidemic curve" </w:instrText>
      </w:r>
      <w:r w:rsidRPr="00825E03">
        <w:fldChar w:fldCharType="end"/>
      </w:r>
      <w:r w:rsidRPr="00825E03">
        <w:t xml:space="preserve"> and regular calculations of incidence</w:t>
      </w:r>
      <w:r w:rsidRPr="00825E03">
        <w:fldChar w:fldCharType="begin"/>
      </w:r>
      <w:r w:rsidRPr="00825E03">
        <w:instrText xml:space="preserve"> XE "incidence" </w:instrText>
      </w:r>
      <w:r w:rsidRPr="00825E03">
        <w:fldChar w:fldCharType="end"/>
      </w:r>
      <w:r w:rsidRPr="00825E03">
        <w:t xml:space="preserve"> will help monitor the efficacy of control efforts.</w:t>
      </w:r>
    </w:p>
    <w:p w14:paraId="222E7DCA" w14:textId="77777777" w:rsidR="00825E03" w:rsidRPr="00825E03" w:rsidRDefault="00825E03" w:rsidP="00ED1B7A">
      <w:pPr>
        <w:pStyle w:val="Agbodytext"/>
      </w:pPr>
      <w:r w:rsidRPr="00825E03">
        <w:t>Another way to monitor the speed of spread is to estimate the basic reproductive number</w:t>
      </w:r>
      <w:r w:rsidRPr="00825E03">
        <w:rPr>
          <w:b/>
        </w:rPr>
        <w:fldChar w:fldCharType="begin"/>
      </w:r>
      <w:r w:rsidRPr="00825E03">
        <w:instrText xml:space="preserve"> XE "</w:instrText>
      </w:r>
      <w:r w:rsidRPr="00825E03">
        <w:rPr>
          <w:b/>
        </w:rPr>
        <w:instrText>basic reproductive number</w:instrText>
      </w:r>
      <w:r w:rsidRPr="00825E03">
        <w:instrText xml:space="preserve">" </w:instrText>
      </w:r>
      <w:r w:rsidRPr="00825E03">
        <w:rPr>
          <w:b/>
        </w:rPr>
        <w:fldChar w:fldCharType="end"/>
      </w:r>
      <w:r w:rsidRPr="00825E03">
        <w:t xml:space="preserve"> R</w:t>
      </w:r>
      <w:r w:rsidRPr="00825E03">
        <w:rPr>
          <w:vertAlign w:val="subscript"/>
        </w:rPr>
        <w:t>0</w:t>
      </w:r>
      <w:r w:rsidRPr="00825E03">
        <w:t xml:space="preserve"> – the number of new cases of disease generated by a single existing case within a single incubation period.</w:t>
      </w:r>
      <w:r w:rsidR="002A6849">
        <w:t xml:space="preserve"> </w:t>
      </w:r>
      <w:r w:rsidRPr="00825E03">
        <w:t>A R</w:t>
      </w:r>
      <w:r w:rsidRPr="00825E03">
        <w:rPr>
          <w:vertAlign w:val="subscript"/>
        </w:rPr>
        <w:t>0</w:t>
      </w:r>
      <w:r w:rsidRPr="00825E03">
        <w:t xml:space="preserve"> of 10, for example, means that one sick animal will successfully infect another ten susceptible animals during one incubation period. This gives a measure of the transmission rate of the disease.</w:t>
      </w:r>
    </w:p>
    <w:p w14:paraId="6C9C75F0" w14:textId="77777777" w:rsidR="00825E03" w:rsidRDefault="00825E03" w:rsidP="00ED1B7A">
      <w:pPr>
        <w:pStyle w:val="Agbodytext"/>
      </w:pPr>
      <w:r w:rsidRPr="00825E03">
        <w:t>This may not be possible for very rapidly propagating diseases and it is not sensible to use limited staff to count numbers of sick animals.</w:t>
      </w:r>
      <w:r w:rsidR="002A6849">
        <w:t xml:space="preserve"> </w:t>
      </w:r>
      <w:r w:rsidRPr="00825E03">
        <w:t>For some diseases, you could measure the number of new</w:t>
      </w:r>
      <w:r w:rsidR="00FA5D7E">
        <w:t xml:space="preserve"> infected premises (</w:t>
      </w:r>
      <w:r w:rsidRPr="00825E03">
        <w:t>IPs</w:t>
      </w:r>
      <w:r w:rsidR="00FA5D7E">
        <w:t>)</w:t>
      </w:r>
      <w:r w:rsidRPr="00825E03">
        <w:t xml:space="preserve"> generated by a single IP during an incubation period – the Property R</w:t>
      </w:r>
      <w:r w:rsidRPr="00825E03">
        <w:rPr>
          <w:vertAlign w:val="subscript"/>
        </w:rPr>
        <w:t>0</w:t>
      </w:r>
      <w:r w:rsidRPr="00825E03">
        <w:t xml:space="preserve"> or Estimated Dissemination Ratio</w:t>
      </w:r>
      <w:r w:rsidRPr="00825E03">
        <w:fldChar w:fldCharType="begin"/>
      </w:r>
      <w:r w:rsidRPr="00825E03">
        <w:instrText xml:space="preserve"> XE "Estimated Dissemination Ratio" </w:instrText>
      </w:r>
      <w:r w:rsidRPr="00825E03">
        <w:fldChar w:fldCharType="end"/>
      </w:r>
      <w:r w:rsidRPr="00825E03">
        <w:t xml:space="preserve"> (EDR</w:t>
      </w:r>
      <w:r w:rsidRPr="00825E03">
        <w:fldChar w:fldCharType="begin"/>
      </w:r>
      <w:r w:rsidRPr="00825E03">
        <w:instrText xml:space="preserve"> XE "EDR" </w:instrText>
      </w:r>
      <w:r w:rsidRPr="00825E03">
        <w:fldChar w:fldCharType="end"/>
      </w:r>
      <w:r w:rsidRPr="00825E03">
        <w:t>)</w:t>
      </w:r>
      <w:r w:rsidRPr="00825E03">
        <w:rPr>
          <w:b/>
        </w:rPr>
        <w:fldChar w:fldCharType="begin"/>
      </w:r>
      <w:r w:rsidRPr="00825E03">
        <w:instrText xml:space="preserve"> XE "</w:instrText>
      </w:r>
      <w:r w:rsidRPr="00825E03">
        <w:rPr>
          <w:b/>
        </w:rPr>
        <w:instrText>estimated dissemination ratio</w:instrText>
      </w:r>
      <w:r w:rsidRPr="00825E03">
        <w:instrText xml:space="preserve">" </w:instrText>
      </w:r>
      <w:r w:rsidRPr="00825E03">
        <w:rPr>
          <w:b/>
        </w:rPr>
        <w:fldChar w:fldCharType="end"/>
      </w:r>
      <w:r w:rsidRPr="00825E03">
        <w:t>.</w:t>
      </w:r>
      <w:r w:rsidR="002A6849">
        <w:t xml:space="preserve"> </w:t>
      </w:r>
      <w:r w:rsidR="00ED1B7A">
        <w:t>Guidance on c</w:t>
      </w:r>
      <w:r w:rsidRPr="00825E03">
        <w:t>alculating the EDR is shown at Box 6.</w:t>
      </w:r>
    </w:p>
    <w:p w14:paraId="496563EF" w14:textId="77777777" w:rsidR="009D0F54" w:rsidRDefault="009D0F54" w:rsidP="009D0F54">
      <w:pPr>
        <w:rPr>
          <w:rFonts w:cs="Arial"/>
          <w:b/>
          <w:szCs w:val="18"/>
        </w:rPr>
      </w:pP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6E1E73" w14:paraId="54D70D65" w14:textId="77777777" w:rsidTr="003B29A0">
        <w:tc>
          <w:tcPr>
            <w:tcW w:w="9730" w:type="dxa"/>
          </w:tcPr>
          <w:p w14:paraId="51B7A974" w14:textId="77777777" w:rsidR="006E1E73" w:rsidRPr="006E1E73" w:rsidRDefault="006E1E73" w:rsidP="006E1E73">
            <w:pPr>
              <w:spacing w:before="120"/>
              <w:rPr>
                <w:rFonts w:cs="Arial"/>
                <w:b/>
                <w:color w:val="4C7329"/>
                <w:sz w:val="20"/>
                <w:szCs w:val="18"/>
              </w:rPr>
            </w:pPr>
            <w:r w:rsidRPr="006E1E73">
              <w:rPr>
                <w:rFonts w:cs="Arial"/>
                <w:b/>
                <w:color w:val="4C7329"/>
                <w:sz w:val="20"/>
                <w:szCs w:val="18"/>
              </w:rPr>
              <w:t>Box 6. EDR</w:t>
            </w:r>
          </w:p>
          <w:p w14:paraId="0DECBAFC" w14:textId="77777777" w:rsidR="006E1E73" w:rsidRPr="006E1E73" w:rsidRDefault="006E1E73" w:rsidP="006E1E73">
            <w:pPr>
              <w:spacing w:before="120"/>
              <w:rPr>
                <w:rFonts w:cs="Arial"/>
                <w:szCs w:val="18"/>
              </w:rPr>
            </w:pPr>
            <w:r w:rsidRPr="006E1E73">
              <w:rPr>
                <w:rFonts w:cs="Arial"/>
                <w:szCs w:val="18"/>
              </w:rPr>
              <w:t>Calculating the Property R</w:t>
            </w:r>
            <w:r w:rsidRPr="006E1E73">
              <w:rPr>
                <w:rFonts w:cs="Arial"/>
                <w:szCs w:val="18"/>
                <w:vertAlign w:val="subscript"/>
              </w:rPr>
              <w:t>0</w:t>
            </w:r>
            <w:r w:rsidRPr="006E1E73">
              <w:rPr>
                <w:rFonts w:cs="Arial"/>
                <w:szCs w:val="18"/>
              </w:rPr>
              <w:t xml:space="preserve"> or EDR is relatively easy. Assume that a disease has an incubation period of four days and therefore the number of IPs reported over </w:t>
            </w:r>
            <w:proofErr w:type="gramStart"/>
            <w:r w:rsidRPr="006E1E73">
              <w:rPr>
                <w:rFonts w:cs="Arial"/>
                <w:szCs w:val="18"/>
              </w:rPr>
              <w:t>a number of</w:t>
            </w:r>
            <w:proofErr w:type="gramEnd"/>
            <w:r w:rsidRPr="006E1E73">
              <w:rPr>
                <w:rFonts w:cs="Arial"/>
                <w:szCs w:val="18"/>
              </w:rPr>
              <w:t xml:space="preserve"> days looks like this.</w:t>
            </w:r>
          </w:p>
          <w:p w14:paraId="4DCE01FB" w14:textId="77777777" w:rsidR="006E1E73" w:rsidRPr="006E1E73" w:rsidRDefault="006E1E73" w:rsidP="006E1E73">
            <w:pPr>
              <w:spacing w:before="120"/>
              <w:rPr>
                <w:rFonts w:cs="Arial"/>
                <w:szCs w:val="18"/>
              </w:rPr>
            </w:pPr>
          </w:p>
          <w:p w14:paraId="732EC901" w14:textId="77777777" w:rsidR="006E1E73" w:rsidRPr="006E1E73" w:rsidRDefault="006E1E73" w:rsidP="006E1E73">
            <w:pPr>
              <w:spacing w:before="120"/>
              <w:rPr>
                <w:rFonts w:cs="Arial"/>
                <w:szCs w:val="18"/>
              </w:rPr>
            </w:pPr>
            <w:r w:rsidRPr="006E1E73">
              <w:rPr>
                <w:rFonts w:cs="Arial"/>
                <w:szCs w:val="18"/>
              </w:rPr>
              <w:t>Day number:                                             3              4            5            6             7</w:t>
            </w:r>
          </w:p>
          <w:p w14:paraId="64E22EDC" w14:textId="77777777" w:rsidR="006E1E73" w:rsidRDefault="006E1E73" w:rsidP="006E1E73">
            <w:pPr>
              <w:spacing w:before="120"/>
              <w:rPr>
                <w:rFonts w:cs="Arial"/>
                <w:szCs w:val="18"/>
              </w:rPr>
            </w:pPr>
            <w:r w:rsidRPr="006E1E73">
              <w:rPr>
                <w:rFonts w:cs="Arial"/>
                <w:szCs w:val="18"/>
              </w:rPr>
              <w:t xml:space="preserve">Number new IPs reported:                     </w:t>
            </w:r>
            <w:r>
              <w:rPr>
                <w:rFonts w:cs="Arial"/>
                <w:szCs w:val="18"/>
              </w:rPr>
              <w:t xml:space="preserve"> </w:t>
            </w:r>
            <w:r w:rsidRPr="006E1E73">
              <w:rPr>
                <w:rFonts w:cs="Arial"/>
                <w:szCs w:val="18"/>
              </w:rPr>
              <w:t xml:space="preserve"> 2             </w:t>
            </w:r>
            <w:r>
              <w:rPr>
                <w:rFonts w:cs="Arial"/>
                <w:szCs w:val="18"/>
              </w:rPr>
              <w:t xml:space="preserve"> </w:t>
            </w:r>
            <w:r w:rsidRPr="006E1E73">
              <w:rPr>
                <w:rFonts w:cs="Arial"/>
                <w:szCs w:val="18"/>
              </w:rPr>
              <w:t xml:space="preserve"> 1         </w:t>
            </w:r>
            <w:r>
              <w:rPr>
                <w:rFonts w:cs="Arial"/>
                <w:szCs w:val="18"/>
              </w:rPr>
              <w:t xml:space="preserve"> </w:t>
            </w:r>
            <w:r w:rsidRPr="006E1E73">
              <w:rPr>
                <w:rFonts w:cs="Arial"/>
                <w:szCs w:val="18"/>
              </w:rPr>
              <w:t xml:space="preserve">  3          </w:t>
            </w:r>
            <w:r>
              <w:rPr>
                <w:rFonts w:cs="Arial"/>
                <w:szCs w:val="18"/>
              </w:rPr>
              <w:t xml:space="preserve"> </w:t>
            </w:r>
            <w:r w:rsidRPr="006E1E73">
              <w:rPr>
                <w:rFonts w:cs="Arial"/>
                <w:szCs w:val="18"/>
              </w:rPr>
              <w:t xml:space="preserve"> 2            </w:t>
            </w:r>
            <w:r>
              <w:rPr>
                <w:rFonts w:cs="Arial"/>
                <w:szCs w:val="18"/>
              </w:rPr>
              <w:t xml:space="preserve"> </w:t>
            </w:r>
            <w:r w:rsidRPr="006E1E73">
              <w:rPr>
                <w:rFonts w:cs="Arial"/>
                <w:szCs w:val="18"/>
              </w:rPr>
              <w:t>1</w:t>
            </w:r>
          </w:p>
          <w:p w14:paraId="542CA5BB" w14:textId="77777777" w:rsidR="006E1E73" w:rsidRDefault="006E1E73" w:rsidP="006E1E73">
            <w:pPr>
              <w:spacing w:before="120"/>
              <w:rPr>
                <w:rFonts w:cs="Arial"/>
                <w:b/>
                <w:szCs w:val="18"/>
              </w:rPr>
            </w:pPr>
          </w:p>
          <w:p w14:paraId="4FDEE1C8" w14:textId="77777777" w:rsidR="006E1E73" w:rsidRPr="006E1E73" w:rsidRDefault="006E1E73" w:rsidP="006E1E73">
            <w:pPr>
              <w:spacing w:before="120"/>
              <w:rPr>
                <w:rFonts w:cs="Arial"/>
                <w:szCs w:val="18"/>
              </w:rPr>
            </w:pPr>
            <w:r w:rsidRPr="006E1E73">
              <w:rPr>
                <w:rFonts w:cs="Arial"/>
                <w:szCs w:val="18"/>
              </w:rPr>
              <w:t>The starting number of IPs is 2 (on day 3). Over the next four days (from day 4 to day 7), the total number of new IPs is 1+3+2+1 = 7.</w:t>
            </w:r>
          </w:p>
          <w:p w14:paraId="3488903F" w14:textId="77777777" w:rsidR="006E1E73" w:rsidRPr="006E1E73" w:rsidRDefault="006E1E73" w:rsidP="006E1E73">
            <w:pPr>
              <w:spacing w:before="120"/>
              <w:rPr>
                <w:rFonts w:cs="Arial"/>
                <w:szCs w:val="18"/>
              </w:rPr>
            </w:pPr>
          </w:p>
          <w:p w14:paraId="76128B83" w14:textId="77777777" w:rsidR="006E1E73" w:rsidRPr="006E1E73" w:rsidRDefault="006E1E73" w:rsidP="006E1E73">
            <w:pPr>
              <w:spacing w:before="120" w:after="0"/>
              <w:rPr>
                <w:rFonts w:cs="Arial"/>
                <w:szCs w:val="18"/>
              </w:rPr>
            </w:pPr>
            <w:r w:rsidRPr="006E1E73">
              <w:rPr>
                <w:rFonts w:cs="Arial"/>
                <w:szCs w:val="18"/>
              </w:rPr>
              <w:t xml:space="preserve">The EDR = </w:t>
            </w:r>
            <w:r w:rsidRPr="006E1E73">
              <w:rPr>
                <w:rFonts w:cs="Arial"/>
                <w:szCs w:val="18"/>
                <w:u w:val="single"/>
              </w:rPr>
              <w:t>total new IPs in one incubation period</w:t>
            </w:r>
          </w:p>
          <w:p w14:paraId="407F1D7F" w14:textId="77777777" w:rsidR="006E1E73" w:rsidRPr="006E1E73" w:rsidRDefault="006E1E73" w:rsidP="006E1E73">
            <w:pPr>
              <w:rPr>
                <w:rFonts w:cs="Arial"/>
                <w:szCs w:val="18"/>
              </w:rPr>
            </w:pPr>
            <w:r w:rsidRPr="006E1E73">
              <w:rPr>
                <w:rFonts w:cs="Arial"/>
                <w:szCs w:val="18"/>
              </w:rPr>
              <w:t xml:space="preserve">                           </w:t>
            </w:r>
            <w:r>
              <w:rPr>
                <w:rFonts w:cs="Arial"/>
                <w:szCs w:val="18"/>
              </w:rPr>
              <w:t>n</w:t>
            </w:r>
            <w:r w:rsidRPr="006E1E73">
              <w:rPr>
                <w:rFonts w:cs="Arial"/>
                <w:szCs w:val="18"/>
              </w:rPr>
              <w:t>umber of new IPs at start</w:t>
            </w:r>
          </w:p>
          <w:p w14:paraId="679B632E" w14:textId="77777777" w:rsidR="006E1E73" w:rsidRPr="006E1E73" w:rsidRDefault="006E1E73" w:rsidP="006E1E73">
            <w:pPr>
              <w:spacing w:before="120"/>
              <w:rPr>
                <w:rFonts w:cs="Arial"/>
                <w:szCs w:val="18"/>
              </w:rPr>
            </w:pPr>
          </w:p>
          <w:p w14:paraId="4F38D7F1" w14:textId="77777777" w:rsidR="006E1E73" w:rsidRPr="006E1E73" w:rsidRDefault="006E1E73" w:rsidP="006E1E73">
            <w:pPr>
              <w:spacing w:before="120"/>
              <w:rPr>
                <w:rFonts w:cs="Arial"/>
                <w:szCs w:val="18"/>
              </w:rPr>
            </w:pPr>
            <w:r w:rsidRPr="006E1E73">
              <w:rPr>
                <w:rFonts w:cs="Arial"/>
                <w:szCs w:val="18"/>
              </w:rPr>
              <w:t xml:space="preserve">                = 7 / 2</w:t>
            </w:r>
          </w:p>
          <w:p w14:paraId="52C11888" w14:textId="77777777" w:rsidR="006E1E73" w:rsidRPr="006E1E73" w:rsidRDefault="006E1E73" w:rsidP="006E1E73">
            <w:pPr>
              <w:spacing w:before="120"/>
              <w:rPr>
                <w:rFonts w:cs="Arial"/>
                <w:b/>
                <w:szCs w:val="18"/>
              </w:rPr>
            </w:pPr>
            <w:r w:rsidRPr="006E1E73">
              <w:rPr>
                <w:rFonts w:cs="Arial"/>
                <w:szCs w:val="18"/>
              </w:rPr>
              <w:t xml:space="preserve">                = 3.5</w:t>
            </w:r>
          </w:p>
        </w:tc>
      </w:tr>
    </w:tbl>
    <w:p w14:paraId="5929BC6C" w14:textId="77777777" w:rsidR="009D0F54" w:rsidRDefault="009D0F54" w:rsidP="00ED1B7A">
      <w:pPr>
        <w:pStyle w:val="Agbodytext"/>
      </w:pPr>
    </w:p>
    <w:p w14:paraId="312E682E" w14:textId="0E432285" w:rsidR="009D0F54" w:rsidRPr="008F0BB1" w:rsidRDefault="009D0F54" w:rsidP="009D0F54">
      <w:pPr>
        <w:pStyle w:val="Agbodytext"/>
      </w:pPr>
      <w:r w:rsidRPr="008F0BB1">
        <w:t>Interpreting the EDR</w:t>
      </w:r>
      <w:r>
        <w:fldChar w:fldCharType="begin"/>
      </w:r>
      <w:r>
        <w:instrText xml:space="preserve"> XE "</w:instrText>
      </w:r>
      <w:r w:rsidRPr="00834EA2">
        <w:instrText>EDR</w:instrText>
      </w:r>
      <w:r>
        <w:instrText xml:space="preserve">" </w:instrText>
      </w:r>
      <w:r>
        <w:fldChar w:fldCharType="end"/>
      </w:r>
      <w:r w:rsidRPr="008F0BB1">
        <w:t xml:space="preserve"> is important.  In the early phases of a propagating epidemic, it will exceed one </w:t>
      </w:r>
      <w:r w:rsidR="007C3A98">
        <w:br/>
      </w:r>
      <w:r w:rsidRPr="008F0BB1">
        <w:t>(i.e. EDR &gt;1).</w:t>
      </w:r>
    </w:p>
    <w:p w14:paraId="5C5F8A98" w14:textId="77777777" w:rsidR="009D0F54" w:rsidRPr="008F0BB1" w:rsidRDefault="009D0F54" w:rsidP="009D0F54">
      <w:pPr>
        <w:pStyle w:val="Agbodytext"/>
      </w:pPr>
      <w:r w:rsidRPr="008F0BB1">
        <w:t>The EDR</w:t>
      </w:r>
      <w:r>
        <w:fldChar w:fldCharType="begin"/>
      </w:r>
      <w:r>
        <w:instrText xml:space="preserve"> XE "</w:instrText>
      </w:r>
      <w:r w:rsidRPr="00834EA2">
        <w:instrText>EDR</w:instrText>
      </w:r>
      <w:r>
        <w:instrText xml:space="preserve">" </w:instrText>
      </w:r>
      <w:r>
        <w:fldChar w:fldCharType="end"/>
      </w:r>
      <w:r w:rsidRPr="008F0BB1">
        <w:t xml:space="preserve"> should be calculated at least</w:t>
      </w:r>
      <w:r w:rsidRPr="008F0BB1" w:rsidDel="00A8032A">
        <w:t xml:space="preserve"> </w:t>
      </w:r>
      <w:r w:rsidRPr="008F0BB1">
        <w:t>every few days and monitored.  It may be possible to infer that the epidemic is peaking and being controlled</w:t>
      </w:r>
      <w:r w:rsidRPr="008F0BB1" w:rsidDel="00A8032A">
        <w:t xml:space="preserve"> </w:t>
      </w:r>
      <w:r w:rsidRPr="008F0BB1">
        <w:t xml:space="preserve">if it has remained around one (EDR ≈ 1) for a while.  Once the EDR remains at below one (EDR &lt;1) for some time, it may be a sign that the epidemic is waning.  </w:t>
      </w:r>
    </w:p>
    <w:p w14:paraId="5854D9E9" w14:textId="77777777" w:rsidR="009D0F54" w:rsidRDefault="009D0F54" w:rsidP="009D0F54">
      <w:pPr>
        <w:pStyle w:val="Agbodytext"/>
      </w:pPr>
      <w:r w:rsidRPr="008F0BB1">
        <w:t>Understanding the EDR</w:t>
      </w:r>
      <w:r>
        <w:fldChar w:fldCharType="begin"/>
      </w:r>
      <w:r>
        <w:instrText xml:space="preserve"> XE "</w:instrText>
      </w:r>
      <w:r w:rsidRPr="00834EA2">
        <w:instrText>EDR</w:instrText>
      </w:r>
      <w:r>
        <w:instrText xml:space="preserve">" </w:instrText>
      </w:r>
      <w:r>
        <w:fldChar w:fldCharType="end"/>
      </w:r>
      <w:r w:rsidRPr="008F0BB1">
        <w:t xml:space="preserve"> may also help make some predictions over time; used as the slope of a graph, it may give an indication of how an epidemic is either building or decaying. </w:t>
      </w:r>
    </w:p>
    <w:p w14:paraId="4A38A0AD" w14:textId="77777777" w:rsidR="009D0F54" w:rsidRDefault="009D0F54" w:rsidP="009D0F54">
      <w:pPr>
        <w:pStyle w:val="Agbodytext"/>
      </w:pPr>
      <w:r w:rsidRPr="008F0BB1">
        <w:t>You need several weeks of data to make workable predictions.</w:t>
      </w:r>
    </w:p>
    <w:p w14:paraId="7978EF4D" w14:textId="77777777" w:rsidR="00FC704E" w:rsidRDefault="00FC704E" w:rsidP="009D0F54">
      <w:pPr>
        <w:pStyle w:val="Agbodytext"/>
      </w:pPr>
    </w:p>
    <w:p w14:paraId="2F8150BD" w14:textId="77777777" w:rsidR="00FC704E" w:rsidRDefault="00FC704E" w:rsidP="009D0F54">
      <w:pPr>
        <w:pStyle w:val="Agbodytext"/>
      </w:pPr>
    </w:p>
    <w:p w14:paraId="0F032E91" w14:textId="77777777" w:rsidR="00FC704E" w:rsidRDefault="00FC704E" w:rsidP="009D0F54">
      <w:pPr>
        <w:pStyle w:val="Agbodytext"/>
      </w:pP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FC704E" w14:paraId="43387BDF" w14:textId="77777777" w:rsidTr="003B29A0">
        <w:tc>
          <w:tcPr>
            <w:tcW w:w="9710" w:type="dxa"/>
          </w:tcPr>
          <w:p w14:paraId="081E243B" w14:textId="77777777" w:rsidR="00FC704E" w:rsidRPr="00FC704E" w:rsidRDefault="00FC704E" w:rsidP="00FC704E">
            <w:pPr>
              <w:spacing w:before="120"/>
              <w:rPr>
                <w:rFonts w:cs="Arial"/>
                <w:b/>
                <w:color w:val="4C7329"/>
                <w:sz w:val="20"/>
                <w:szCs w:val="18"/>
              </w:rPr>
            </w:pPr>
            <w:r w:rsidRPr="00FC704E">
              <w:rPr>
                <w:rFonts w:cs="Arial"/>
                <w:b/>
                <w:color w:val="4C7329"/>
                <w:sz w:val="20"/>
                <w:szCs w:val="18"/>
              </w:rPr>
              <w:lastRenderedPageBreak/>
              <w:t>Box 7. Using EDR in prediction models</w:t>
            </w:r>
          </w:p>
          <w:p w14:paraId="07609DB7" w14:textId="77777777" w:rsidR="00FC704E" w:rsidRDefault="00FC704E" w:rsidP="00FC704E">
            <w:pPr>
              <w:pStyle w:val="Agbodytext"/>
              <w:spacing w:before="120"/>
            </w:pPr>
            <w:r>
              <w:t>Calculating the EDR and inserting the value into a spreadsheet. May enable some predictive curves to be drawn. However, use these with care.</w:t>
            </w:r>
          </w:p>
          <w:p w14:paraId="208F2463" w14:textId="77777777" w:rsidR="00335E17" w:rsidRDefault="00335E17" w:rsidP="00FC704E">
            <w:pPr>
              <w:pStyle w:val="Agbodytext"/>
              <w:spacing w:before="120"/>
            </w:pPr>
          </w:p>
          <w:p w14:paraId="2E73B891" w14:textId="77777777" w:rsidR="00335E17" w:rsidRDefault="00335E17" w:rsidP="00FC704E">
            <w:pPr>
              <w:pStyle w:val="Agbodytext"/>
              <w:spacing w:before="120"/>
            </w:pPr>
            <w:r w:rsidRPr="00B9237A">
              <w:rPr>
                <w:rFonts w:ascii="Lucida Sans" w:hAnsi="Lucida Sans" w:cs="Arial"/>
                <w:b/>
                <w:i/>
                <w:noProof/>
                <w:szCs w:val="18"/>
                <w:lang w:val="en-AU" w:eastAsia="en-AU"/>
              </w:rPr>
              <mc:AlternateContent>
                <mc:Choice Requires="wpg">
                  <w:drawing>
                    <wp:anchor distT="0" distB="0" distL="114300" distR="114300" simplePos="0" relativeHeight="252019712" behindDoc="0" locked="0" layoutInCell="1" allowOverlap="1" wp14:anchorId="7CB6F86D" wp14:editId="6C606349">
                      <wp:simplePos x="0" y="0"/>
                      <wp:positionH relativeFrom="column">
                        <wp:posOffset>1202361</wp:posOffset>
                      </wp:positionH>
                      <wp:positionV relativeFrom="paragraph">
                        <wp:posOffset>61340</wp:posOffset>
                      </wp:positionV>
                      <wp:extent cx="3663950" cy="4997450"/>
                      <wp:effectExtent l="0" t="0" r="0" b="0"/>
                      <wp:wrapSquare wrapText="bothSides"/>
                      <wp:docPr id="2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4997450"/>
                                <a:chOff x="1800" y="2340"/>
                                <a:chExt cx="5770" cy="7870"/>
                              </a:xfrm>
                            </wpg:grpSpPr>
                            <pic:pic xmlns:pic="http://schemas.openxmlformats.org/drawingml/2006/picture">
                              <pic:nvPicPr>
                                <pic:cNvPr id="27" name="Picture 215" descr="PredictUp"/>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00" y="2340"/>
                                  <a:ext cx="5760"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16" descr="PredictDown"/>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810" y="6304"/>
                                  <a:ext cx="5760" cy="3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B7D4B" id="Group 217" o:spid="_x0000_s1026" style="position:absolute;margin-left:94.65pt;margin-top:4.85pt;width:288.5pt;height:393.5pt;z-index:252019712" coordorigin="1800,2340" coordsize="5770,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alt="PredictUp" style="position:absolute;left:1800;top:2340;width:5760;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">
                        <v:imagedata r:id="rId31" o:title="PredictUp"/>
                        <v:path arrowok="t"/>
                        <o:lock v:ext="edit" aspectratio="f"/>
                      </v:shape>
                      <v:shape id="Picture 216" o:spid="_x0000_s1028" type="#_x0000_t75" alt="PredictDown" style="position:absolute;left:1810;top:6304;width:5760;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">
                        <v:imagedata r:id="rId32" o:title="PredictDown"/>
                        <v:path arrowok="t"/>
                        <o:lock v:ext="edit" aspectratio="f"/>
                      </v:shape>
                      <w10:wrap type="square"/>
                    </v:group>
                  </w:pict>
                </mc:Fallback>
              </mc:AlternateContent>
            </w:r>
          </w:p>
          <w:p w14:paraId="287C5AE9" w14:textId="77777777" w:rsidR="00335E17" w:rsidRDefault="00335E17" w:rsidP="00FC704E">
            <w:pPr>
              <w:pStyle w:val="Agbodytext"/>
              <w:spacing w:before="120"/>
            </w:pPr>
          </w:p>
          <w:p w14:paraId="45B85404" w14:textId="77777777" w:rsidR="00335E17" w:rsidRDefault="00335E17" w:rsidP="00FC704E">
            <w:pPr>
              <w:pStyle w:val="Agbodytext"/>
              <w:spacing w:before="120"/>
            </w:pPr>
          </w:p>
          <w:p w14:paraId="4B7C0035" w14:textId="77777777" w:rsidR="00335E17" w:rsidRDefault="00335E17" w:rsidP="00FC704E">
            <w:pPr>
              <w:pStyle w:val="Agbodytext"/>
              <w:spacing w:before="120"/>
            </w:pPr>
          </w:p>
          <w:p w14:paraId="6F20DA87" w14:textId="77777777" w:rsidR="00335E17" w:rsidRDefault="00335E17" w:rsidP="00FC704E">
            <w:pPr>
              <w:pStyle w:val="Agbodytext"/>
              <w:spacing w:before="120"/>
            </w:pPr>
          </w:p>
          <w:p w14:paraId="5A6C4EC0" w14:textId="77777777" w:rsidR="00335E17" w:rsidRDefault="00335E17" w:rsidP="00FC704E">
            <w:pPr>
              <w:pStyle w:val="Agbodytext"/>
              <w:spacing w:before="120"/>
            </w:pPr>
          </w:p>
          <w:p w14:paraId="0815F033" w14:textId="77777777" w:rsidR="00335E17" w:rsidRDefault="00335E17" w:rsidP="00FC704E">
            <w:pPr>
              <w:pStyle w:val="Agbodytext"/>
              <w:spacing w:before="120"/>
            </w:pPr>
          </w:p>
          <w:p w14:paraId="4CAC7CD7" w14:textId="77777777" w:rsidR="00335E17" w:rsidRDefault="00335E17" w:rsidP="00FC704E">
            <w:pPr>
              <w:pStyle w:val="Agbodytext"/>
              <w:spacing w:before="120"/>
            </w:pPr>
          </w:p>
          <w:p w14:paraId="103E134F" w14:textId="77777777" w:rsidR="00335E17" w:rsidRDefault="00335E17" w:rsidP="00FC704E">
            <w:pPr>
              <w:pStyle w:val="Agbodytext"/>
              <w:spacing w:before="120"/>
            </w:pPr>
          </w:p>
          <w:p w14:paraId="387770F3" w14:textId="77777777" w:rsidR="00335E17" w:rsidRDefault="00335E17" w:rsidP="00FC704E">
            <w:pPr>
              <w:pStyle w:val="Agbodytext"/>
              <w:spacing w:before="120"/>
            </w:pPr>
          </w:p>
          <w:p w14:paraId="5934FD68" w14:textId="77777777" w:rsidR="00335E17" w:rsidRDefault="00335E17" w:rsidP="00FC704E">
            <w:pPr>
              <w:pStyle w:val="Agbodytext"/>
              <w:spacing w:before="120"/>
            </w:pPr>
          </w:p>
          <w:p w14:paraId="60EA6488" w14:textId="77777777" w:rsidR="00335E17" w:rsidRDefault="00335E17" w:rsidP="00FC704E">
            <w:pPr>
              <w:pStyle w:val="Agbodytext"/>
              <w:spacing w:before="120"/>
            </w:pPr>
          </w:p>
          <w:p w14:paraId="1B1FA8E0" w14:textId="77777777" w:rsidR="00335E17" w:rsidRDefault="00335E17" w:rsidP="00FC704E">
            <w:pPr>
              <w:pStyle w:val="Agbodytext"/>
              <w:spacing w:before="120"/>
            </w:pPr>
          </w:p>
          <w:p w14:paraId="289E4955" w14:textId="77777777" w:rsidR="00335E17" w:rsidRDefault="00335E17" w:rsidP="00FC704E">
            <w:pPr>
              <w:pStyle w:val="Agbodytext"/>
              <w:spacing w:before="120"/>
            </w:pPr>
          </w:p>
          <w:p w14:paraId="5B6FFEF2" w14:textId="77777777" w:rsidR="00335E17" w:rsidRDefault="00335E17" w:rsidP="00FC704E">
            <w:pPr>
              <w:pStyle w:val="Agbodytext"/>
              <w:spacing w:before="120"/>
            </w:pPr>
          </w:p>
          <w:p w14:paraId="7294652D" w14:textId="77777777" w:rsidR="00335E17" w:rsidRDefault="00335E17" w:rsidP="00FC704E">
            <w:pPr>
              <w:pStyle w:val="Agbodytext"/>
              <w:spacing w:before="120"/>
            </w:pPr>
          </w:p>
          <w:p w14:paraId="41FA5254" w14:textId="77777777" w:rsidR="00335E17" w:rsidRDefault="00335E17" w:rsidP="00FC704E">
            <w:pPr>
              <w:pStyle w:val="Agbodytext"/>
              <w:spacing w:before="120"/>
            </w:pPr>
          </w:p>
          <w:p w14:paraId="3B353868" w14:textId="77777777" w:rsidR="00335E17" w:rsidRDefault="00335E17" w:rsidP="00FC704E">
            <w:pPr>
              <w:pStyle w:val="Agbodytext"/>
              <w:spacing w:before="120"/>
            </w:pPr>
          </w:p>
          <w:p w14:paraId="03C1CA19" w14:textId="77777777" w:rsidR="00335E17" w:rsidRDefault="00335E17" w:rsidP="00FC704E">
            <w:pPr>
              <w:pStyle w:val="Agbodytext"/>
              <w:spacing w:before="120"/>
            </w:pPr>
          </w:p>
          <w:p w14:paraId="3C72CC2B" w14:textId="77777777" w:rsidR="00335E17" w:rsidRDefault="00335E17" w:rsidP="00FC704E">
            <w:pPr>
              <w:pStyle w:val="Agbodytext"/>
              <w:spacing w:before="120"/>
            </w:pPr>
          </w:p>
          <w:p w14:paraId="1B0F521C" w14:textId="77777777" w:rsidR="00335E17" w:rsidRDefault="00335E17" w:rsidP="00FC704E">
            <w:pPr>
              <w:pStyle w:val="Agbodytext"/>
              <w:spacing w:before="120"/>
            </w:pPr>
          </w:p>
          <w:p w14:paraId="35CDB066" w14:textId="77777777" w:rsidR="00335E17" w:rsidRDefault="00335E17" w:rsidP="00FC704E">
            <w:pPr>
              <w:pStyle w:val="Agbodytext"/>
              <w:spacing w:before="120"/>
            </w:pPr>
          </w:p>
          <w:p w14:paraId="2EF503AF" w14:textId="77777777" w:rsidR="00335E17" w:rsidRDefault="00335E17" w:rsidP="00FC704E">
            <w:pPr>
              <w:pStyle w:val="Agbodytext"/>
              <w:spacing w:before="120"/>
            </w:pPr>
          </w:p>
          <w:p w14:paraId="089B271F" w14:textId="77777777" w:rsidR="00335E17" w:rsidRDefault="00335E17" w:rsidP="00FC704E">
            <w:pPr>
              <w:pStyle w:val="Agbodytext"/>
              <w:spacing w:before="120"/>
            </w:pPr>
          </w:p>
        </w:tc>
      </w:tr>
    </w:tbl>
    <w:p w14:paraId="68F4E8E9" w14:textId="77777777" w:rsidR="009D0F54" w:rsidRDefault="009D0F54" w:rsidP="009D0F54">
      <w:pPr>
        <w:rPr>
          <w:rFonts w:cs="Arial"/>
          <w:b/>
          <w:szCs w:val="18"/>
        </w:rPr>
      </w:pPr>
    </w:p>
    <w:p w14:paraId="169816C0" w14:textId="77777777" w:rsidR="0082359E" w:rsidRPr="00B9237A" w:rsidRDefault="0082359E" w:rsidP="0082359E">
      <w:pPr>
        <w:pStyle w:val="Heading2"/>
      </w:pPr>
      <w:bookmarkStart w:id="50" w:name="_Toc504645662"/>
      <w:bookmarkStart w:id="51" w:name="_Toc7362016"/>
      <w:r w:rsidRPr="00B9237A">
        <w:t>5.4 Make a map and animate it</w:t>
      </w:r>
      <w:bookmarkEnd w:id="50"/>
      <w:bookmarkEnd w:id="51"/>
    </w:p>
    <w:p w14:paraId="63AD9100" w14:textId="77777777" w:rsidR="0082359E" w:rsidRPr="008F0BB1" w:rsidRDefault="0082359E" w:rsidP="00ED1B7A">
      <w:pPr>
        <w:pStyle w:val="Agbodytext"/>
      </w:pPr>
      <w:r w:rsidRPr="008F0BB1">
        <w:t xml:space="preserve">A map of </w:t>
      </w:r>
      <w:r w:rsidR="00267B20">
        <w:t>IPs</w:t>
      </w:r>
      <w:r w:rsidRPr="008F0BB1">
        <w:t xml:space="preserve"> gives you a good overall view of the </w:t>
      </w:r>
      <w:proofErr w:type="gramStart"/>
      <w:r w:rsidRPr="008F0BB1">
        <w:t>situation, and</w:t>
      </w:r>
      <w:proofErr w:type="gramEnd"/>
      <w:r w:rsidRPr="008F0BB1">
        <w:t xml:space="preserve"> shows the relationship of IPs to each other and to other geographic features.</w:t>
      </w:r>
      <w:r w:rsidR="002A6849">
        <w:t xml:space="preserve"> </w:t>
      </w:r>
      <w:r w:rsidRPr="008F0BB1">
        <w:t>It will be useful to plan the best travel routes for surveillance</w:t>
      </w:r>
      <w:r>
        <w:fldChar w:fldCharType="begin"/>
      </w:r>
      <w:r>
        <w:instrText xml:space="preserve"> XE "</w:instrText>
      </w:r>
      <w:r w:rsidRPr="00834EA2">
        <w:instrText>surveillance</w:instrText>
      </w:r>
      <w:r>
        <w:instrText xml:space="preserve">" </w:instrText>
      </w:r>
      <w:r>
        <w:fldChar w:fldCharType="end"/>
      </w:r>
      <w:r w:rsidRPr="008F0BB1">
        <w:t xml:space="preserve"> and inspection.</w:t>
      </w:r>
    </w:p>
    <w:p w14:paraId="14A09142" w14:textId="77777777" w:rsidR="0082359E" w:rsidRPr="008F0BB1" w:rsidRDefault="0082359E" w:rsidP="00A85B05">
      <w:pPr>
        <w:pStyle w:val="Agbodytext"/>
        <w:ind w:right="-41"/>
      </w:pPr>
      <w:r w:rsidRPr="008F0BB1">
        <w:t>Maps</w:t>
      </w:r>
      <w:r w:rsidRPr="008F0BB1">
        <w:fldChar w:fldCharType="begin"/>
      </w:r>
      <w:r w:rsidRPr="008F0BB1">
        <w:instrText xml:space="preserve"> XE "Maps" </w:instrText>
      </w:r>
      <w:r w:rsidRPr="008F0BB1">
        <w:fldChar w:fldCharType="end"/>
      </w:r>
      <w:r w:rsidRPr="008F0BB1">
        <w:t xml:space="preserve"> should be available from </w:t>
      </w:r>
      <w:r>
        <w:t>MAX</w:t>
      </w:r>
      <w:r>
        <w:fldChar w:fldCharType="begin"/>
      </w:r>
      <w:r>
        <w:instrText xml:space="preserve"> XE "</w:instrText>
      </w:r>
      <w:r w:rsidRPr="00834EA2">
        <w:instrText>MAX</w:instrText>
      </w:r>
      <w:r>
        <w:instrText xml:space="preserve">" </w:instrText>
      </w:r>
      <w:r>
        <w:fldChar w:fldCharType="end"/>
      </w:r>
      <w:r>
        <w:t xml:space="preserve"> or similar software</w:t>
      </w:r>
      <w:r w:rsidRPr="008F0BB1">
        <w:fldChar w:fldCharType="begin"/>
      </w:r>
      <w:r w:rsidRPr="008F0BB1">
        <w:instrText xml:space="preserve"> XE "ADMIS" </w:instrText>
      </w:r>
      <w:r w:rsidRPr="008F0BB1">
        <w:fldChar w:fldCharType="end"/>
      </w:r>
      <w:r w:rsidRPr="008F0BB1">
        <w:t xml:space="preserve">. </w:t>
      </w:r>
      <w:r>
        <w:t>Detailed o</w:t>
      </w:r>
      <w:r w:rsidRPr="008F0BB1">
        <w:t>verlays will show features such as roads, rivers and property boundaries. The mapping officer can provide more detailed information such as contours, irrigation channels and footpaths.</w:t>
      </w:r>
      <w:r w:rsidR="002A6849">
        <w:t xml:space="preserve"> </w:t>
      </w:r>
      <w:r w:rsidRPr="008F0BB1">
        <w:t>Box 8 shows a simple hand-drawn map.</w:t>
      </w:r>
    </w:p>
    <w:p w14:paraId="6EF145CC" w14:textId="59B1950D" w:rsidR="0082359E" w:rsidRPr="008F0BB1" w:rsidRDefault="0082359E" w:rsidP="00ED1B7A">
      <w:pPr>
        <w:pStyle w:val="Agbodytext"/>
      </w:pPr>
      <w:r w:rsidRPr="008F0BB1">
        <w:t xml:space="preserve">Animating a map provides a valuable tool to help appreciate disease spread with information on clustering in time </w:t>
      </w:r>
      <w:r w:rsidR="007806A2">
        <w:br/>
      </w:r>
      <w:r w:rsidRPr="008F0BB1">
        <w:t>and space.</w:t>
      </w:r>
    </w:p>
    <w:p w14:paraId="390FA57C" w14:textId="77777777" w:rsidR="0082359E" w:rsidRPr="008F0BB1" w:rsidRDefault="0082359E" w:rsidP="00ED1B7A">
      <w:pPr>
        <w:pStyle w:val="Agbodytext"/>
      </w:pPr>
      <w:r w:rsidRPr="008F0BB1">
        <w:t>Generate a series of standard maps</w:t>
      </w:r>
      <w:r w:rsidRPr="008F0BB1">
        <w:fldChar w:fldCharType="begin"/>
      </w:r>
      <w:r w:rsidRPr="008F0BB1">
        <w:instrText xml:space="preserve"> XE "maps" </w:instrText>
      </w:r>
      <w:r w:rsidRPr="008F0BB1">
        <w:fldChar w:fldCharType="end"/>
      </w:r>
      <w:r w:rsidRPr="008F0BB1">
        <w:t xml:space="preserve"> on a computer showing the </w:t>
      </w:r>
      <w:r w:rsidR="00267B20">
        <w:t>IP</w:t>
      </w:r>
      <w:r w:rsidRPr="008F0BB1">
        <w:t>s in existence at the end of each week.</w:t>
      </w:r>
      <w:r w:rsidR="002A6849">
        <w:t xml:space="preserve"> </w:t>
      </w:r>
      <w:r w:rsidRPr="008F0BB1">
        <w:t>Importing these into presentation software such as PowerPoint, and then flipping through the slides in quick succession</w:t>
      </w:r>
      <w:r>
        <w:t xml:space="preserve"> (i.e. animating the map)</w:t>
      </w:r>
      <w:r w:rsidRPr="008F0BB1">
        <w:t>, will show disease spread across the landscape.</w:t>
      </w:r>
    </w:p>
    <w:p w14:paraId="284C61FC" w14:textId="77777777" w:rsidR="0082359E" w:rsidRDefault="0082359E" w:rsidP="00ED1B7A">
      <w:pPr>
        <w:pStyle w:val="Agbodytext"/>
      </w:pPr>
      <w:r w:rsidRPr="008F0BB1">
        <w:t>Interpretation is the most important thing about a map.</w:t>
      </w:r>
      <w:r w:rsidR="002A6849">
        <w:t xml:space="preserve"> </w:t>
      </w:r>
      <w:r w:rsidRPr="008F0BB1">
        <w:t>Look at where the</w:t>
      </w:r>
      <w:r w:rsidR="00ED1B7A">
        <w:t xml:space="preserve"> </w:t>
      </w:r>
      <w:r w:rsidRPr="008F0BB1">
        <w:t>IPs are clustered.</w:t>
      </w:r>
      <w:r w:rsidR="002A6849">
        <w:t xml:space="preserve"> </w:t>
      </w:r>
      <w:r w:rsidRPr="008F0BB1">
        <w:t>Do they occur near a particular geographic feature?</w:t>
      </w:r>
      <w:r w:rsidR="002A6849">
        <w:t xml:space="preserve"> </w:t>
      </w:r>
      <w:r w:rsidRPr="008F0BB1">
        <w:t>Are they distributed along roads or watercourses?</w:t>
      </w:r>
      <w:r w:rsidR="002A6849">
        <w:t xml:space="preserve"> </w:t>
      </w:r>
      <w:r w:rsidRPr="008F0BB1">
        <w:t>Careful examination of spatial distribution may yield clues about disease spread.</w:t>
      </w:r>
    </w:p>
    <w:p w14:paraId="1557D585" w14:textId="77777777" w:rsidR="006E1E73" w:rsidRDefault="006E1E73" w:rsidP="00ED1B7A">
      <w:pPr>
        <w:pStyle w:val="Agbodytext"/>
      </w:pP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6E1E73" w14:paraId="6310111A" w14:textId="77777777" w:rsidTr="003B29A0">
        <w:tc>
          <w:tcPr>
            <w:tcW w:w="9710" w:type="dxa"/>
          </w:tcPr>
          <w:p w14:paraId="65A7020A" w14:textId="77777777" w:rsidR="006E1E73" w:rsidRDefault="006E1E73" w:rsidP="006E1E73">
            <w:pPr>
              <w:pStyle w:val="Agbodytext"/>
              <w:spacing w:before="120"/>
              <w:rPr>
                <w:b/>
                <w:color w:val="4C7329"/>
                <w:sz w:val="20"/>
              </w:rPr>
            </w:pPr>
            <w:r w:rsidRPr="006E1E73">
              <w:rPr>
                <w:b/>
                <w:color w:val="4C7329"/>
                <w:sz w:val="20"/>
              </w:rPr>
              <w:lastRenderedPageBreak/>
              <w:t>Box 8. Map examples</w:t>
            </w:r>
          </w:p>
          <w:p w14:paraId="530638B6" w14:textId="77777777" w:rsidR="0084377D" w:rsidRDefault="0084377D" w:rsidP="006E1E73">
            <w:pPr>
              <w:pStyle w:val="Agbodytext"/>
              <w:spacing w:before="120"/>
              <w:rPr>
                <w:b/>
              </w:rPr>
            </w:pPr>
            <w:r w:rsidRPr="0082359E">
              <w:rPr>
                <w:noProof/>
                <w:lang w:val="en-AU" w:eastAsia="en-AU"/>
              </w:rPr>
              <w:drawing>
                <wp:anchor distT="0" distB="0" distL="114300" distR="114300" simplePos="0" relativeHeight="252021760" behindDoc="1" locked="0" layoutInCell="1" allowOverlap="1" wp14:anchorId="5643B976" wp14:editId="34679A22">
                  <wp:simplePos x="0" y="0"/>
                  <wp:positionH relativeFrom="column">
                    <wp:posOffset>-1905</wp:posOffset>
                  </wp:positionH>
                  <wp:positionV relativeFrom="paragraph">
                    <wp:posOffset>216535</wp:posOffset>
                  </wp:positionV>
                  <wp:extent cx="2882900" cy="2489835"/>
                  <wp:effectExtent l="0" t="0" r="0" b="5715"/>
                  <wp:wrapTight wrapText="bothSides">
                    <wp:wrapPolygon edited="0">
                      <wp:start x="0" y="0"/>
                      <wp:lineTo x="0" y="21484"/>
                      <wp:lineTo x="21410" y="21484"/>
                      <wp:lineTo x="2141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82900"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A7A5B" w14:textId="63110249" w:rsidR="0084377D" w:rsidRPr="0084377D" w:rsidRDefault="0084377D" w:rsidP="006E1E73">
            <w:pPr>
              <w:pStyle w:val="Agbodytext"/>
              <w:spacing w:before="120"/>
            </w:pPr>
            <w:r w:rsidRPr="0084377D">
              <w:t>This is a simple hand-drawn map</w:t>
            </w:r>
            <w:r w:rsidR="00411642">
              <w:t xml:space="preserve">. </w:t>
            </w:r>
            <w:r w:rsidRPr="0084377D">
              <w:t>The dates of each property’s first confirmations have been added.</w:t>
            </w:r>
          </w:p>
          <w:p w14:paraId="7CF4BF89" w14:textId="77777777" w:rsidR="0084377D" w:rsidRPr="0084377D" w:rsidRDefault="0084377D" w:rsidP="006E1E73">
            <w:pPr>
              <w:pStyle w:val="Agbodytext"/>
              <w:spacing w:before="120"/>
            </w:pPr>
            <w:r w:rsidRPr="0084377D">
              <w:t>The proximity of the infected premises to a knackery already indicates a priority: the possible role of the knackery in the disease outbreak needs to be investigated.</w:t>
            </w:r>
          </w:p>
          <w:p w14:paraId="5464D9BD" w14:textId="77777777" w:rsidR="0084377D" w:rsidRDefault="0084377D" w:rsidP="006E1E73">
            <w:pPr>
              <w:pStyle w:val="Agbodytext"/>
              <w:spacing w:before="120"/>
              <w:rPr>
                <w:b/>
              </w:rPr>
            </w:pPr>
          </w:p>
          <w:p w14:paraId="3C0201F3" w14:textId="77777777" w:rsidR="0084377D" w:rsidRDefault="0084377D" w:rsidP="006E1E73">
            <w:pPr>
              <w:pStyle w:val="Agbodytext"/>
              <w:spacing w:before="120"/>
              <w:rPr>
                <w:b/>
              </w:rPr>
            </w:pPr>
          </w:p>
          <w:p w14:paraId="34119C66" w14:textId="77777777" w:rsidR="0084377D" w:rsidRDefault="0084377D" w:rsidP="006E1E73">
            <w:pPr>
              <w:pStyle w:val="Agbodytext"/>
              <w:spacing w:before="120"/>
              <w:rPr>
                <w:b/>
              </w:rPr>
            </w:pPr>
          </w:p>
          <w:p w14:paraId="22A9B5B8" w14:textId="77777777" w:rsidR="0084377D" w:rsidRDefault="0084377D" w:rsidP="006E1E73">
            <w:pPr>
              <w:pStyle w:val="Agbodytext"/>
              <w:spacing w:before="120"/>
              <w:rPr>
                <w:b/>
              </w:rPr>
            </w:pPr>
          </w:p>
          <w:p w14:paraId="63AD2451" w14:textId="77777777" w:rsidR="0084377D" w:rsidRDefault="0084377D" w:rsidP="006E1E73">
            <w:pPr>
              <w:pStyle w:val="Agbodytext"/>
              <w:spacing w:before="120"/>
              <w:rPr>
                <w:b/>
              </w:rPr>
            </w:pPr>
          </w:p>
          <w:p w14:paraId="0457146A" w14:textId="77777777" w:rsidR="0084377D" w:rsidRDefault="0084377D" w:rsidP="006E1E73">
            <w:pPr>
              <w:pStyle w:val="Agbodytext"/>
              <w:spacing w:before="120"/>
              <w:rPr>
                <w:b/>
              </w:rPr>
            </w:pPr>
          </w:p>
          <w:p w14:paraId="1BB6E9F2" w14:textId="65738957" w:rsidR="0084377D" w:rsidRDefault="0084377D" w:rsidP="006E1E73">
            <w:pPr>
              <w:pStyle w:val="Agbodytext"/>
              <w:spacing w:before="120"/>
              <w:rPr>
                <w:b/>
              </w:rPr>
            </w:pPr>
          </w:p>
          <w:p w14:paraId="5339AEAC" w14:textId="185AFB5D" w:rsidR="0084377D" w:rsidRDefault="0084377D" w:rsidP="006E1E73">
            <w:pPr>
              <w:pStyle w:val="Agbodytext"/>
              <w:spacing w:before="120"/>
              <w:rPr>
                <w:b/>
              </w:rPr>
            </w:pPr>
          </w:p>
          <w:p w14:paraId="66EEDA71" w14:textId="652055B0" w:rsidR="0084377D" w:rsidRDefault="0084377D" w:rsidP="006E1E73">
            <w:pPr>
              <w:pStyle w:val="Agbodytext"/>
              <w:spacing w:before="120"/>
              <w:rPr>
                <w:b/>
              </w:rPr>
            </w:pPr>
          </w:p>
          <w:p w14:paraId="743F18B5" w14:textId="39105DDA" w:rsidR="0084377D" w:rsidRDefault="0084377D" w:rsidP="006E1E73">
            <w:pPr>
              <w:pStyle w:val="Agbodytext"/>
              <w:spacing w:before="120"/>
              <w:rPr>
                <w:b/>
              </w:rPr>
            </w:pPr>
          </w:p>
          <w:p w14:paraId="33A3DB08" w14:textId="7569DDF2" w:rsidR="0084377D" w:rsidRDefault="008121AA" w:rsidP="006E1E73">
            <w:pPr>
              <w:pStyle w:val="Agbodytext"/>
              <w:spacing w:before="120"/>
              <w:rPr>
                <w:b/>
              </w:rPr>
            </w:pPr>
            <w:r>
              <w:rPr>
                <w:noProof/>
                <w:lang w:val="en-AU" w:eastAsia="en-AU"/>
              </w:rPr>
              <w:drawing>
                <wp:anchor distT="0" distB="0" distL="114300" distR="114300" simplePos="0" relativeHeight="252023808" behindDoc="0" locked="0" layoutInCell="1" allowOverlap="1" wp14:anchorId="42E80F9E" wp14:editId="5A2D3B80">
                  <wp:simplePos x="0" y="0"/>
                  <wp:positionH relativeFrom="column">
                    <wp:posOffset>-6821</wp:posOffset>
                  </wp:positionH>
                  <wp:positionV relativeFrom="paragraph">
                    <wp:posOffset>19992</wp:posOffset>
                  </wp:positionV>
                  <wp:extent cx="5201264" cy="2969990"/>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558" r="11289" b="19178"/>
                          <a:stretch/>
                        </pic:blipFill>
                        <pic:spPr bwMode="auto">
                          <a:xfrm>
                            <a:off x="0" y="0"/>
                            <a:ext cx="5227307" cy="2984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167E60" w14:textId="77777777" w:rsidR="0084377D" w:rsidRDefault="0084377D" w:rsidP="006E1E73">
            <w:pPr>
              <w:pStyle w:val="Agbodytext"/>
              <w:spacing w:before="120"/>
              <w:rPr>
                <w:b/>
              </w:rPr>
            </w:pPr>
          </w:p>
          <w:p w14:paraId="69FAF2C1" w14:textId="77777777" w:rsidR="0084377D" w:rsidRDefault="0084377D" w:rsidP="006E1E73">
            <w:pPr>
              <w:pStyle w:val="Agbodytext"/>
              <w:spacing w:before="120"/>
              <w:rPr>
                <w:b/>
              </w:rPr>
            </w:pPr>
          </w:p>
          <w:p w14:paraId="5B3FB3B3" w14:textId="77777777" w:rsidR="0084377D" w:rsidRDefault="0084377D" w:rsidP="006E1E73">
            <w:pPr>
              <w:pStyle w:val="Agbodytext"/>
              <w:spacing w:before="120"/>
              <w:rPr>
                <w:b/>
              </w:rPr>
            </w:pPr>
          </w:p>
          <w:p w14:paraId="35DDAED9" w14:textId="77777777" w:rsidR="0084377D" w:rsidRDefault="0084377D" w:rsidP="006E1E73">
            <w:pPr>
              <w:pStyle w:val="Agbodytext"/>
              <w:spacing w:before="120"/>
              <w:rPr>
                <w:b/>
              </w:rPr>
            </w:pPr>
          </w:p>
          <w:p w14:paraId="148985FD" w14:textId="77777777" w:rsidR="0084377D" w:rsidRDefault="0084377D" w:rsidP="006E1E73">
            <w:pPr>
              <w:pStyle w:val="Agbodytext"/>
              <w:spacing w:before="120"/>
              <w:rPr>
                <w:b/>
              </w:rPr>
            </w:pPr>
          </w:p>
          <w:p w14:paraId="7AE5F580" w14:textId="77777777" w:rsidR="0084377D" w:rsidRDefault="0084377D" w:rsidP="006E1E73">
            <w:pPr>
              <w:pStyle w:val="Agbodytext"/>
              <w:spacing w:before="120"/>
              <w:rPr>
                <w:b/>
              </w:rPr>
            </w:pPr>
          </w:p>
          <w:p w14:paraId="63083159" w14:textId="77777777" w:rsidR="0084377D" w:rsidRDefault="0084377D" w:rsidP="006E1E73">
            <w:pPr>
              <w:pStyle w:val="Agbodytext"/>
              <w:spacing w:before="120"/>
              <w:rPr>
                <w:b/>
              </w:rPr>
            </w:pPr>
          </w:p>
          <w:p w14:paraId="4C5A1B4B" w14:textId="77777777" w:rsidR="0084377D" w:rsidRDefault="0084377D" w:rsidP="006E1E73">
            <w:pPr>
              <w:pStyle w:val="Agbodytext"/>
              <w:spacing w:before="120"/>
              <w:rPr>
                <w:b/>
              </w:rPr>
            </w:pPr>
          </w:p>
          <w:p w14:paraId="37D5DEAB" w14:textId="77777777" w:rsidR="0084377D" w:rsidRDefault="0084377D" w:rsidP="006E1E73">
            <w:pPr>
              <w:pStyle w:val="Agbodytext"/>
              <w:spacing w:before="120"/>
              <w:rPr>
                <w:b/>
              </w:rPr>
            </w:pPr>
          </w:p>
          <w:p w14:paraId="22CC1878" w14:textId="77777777" w:rsidR="0084377D" w:rsidRDefault="0084377D" w:rsidP="006E1E73">
            <w:pPr>
              <w:pStyle w:val="Agbodytext"/>
              <w:spacing w:before="120"/>
              <w:rPr>
                <w:b/>
              </w:rPr>
            </w:pPr>
          </w:p>
          <w:p w14:paraId="0AD37EFA" w14:textId="77777777" w:rsidR="0084377D" w:rsidRDefault="0084377D" w:rsidP="006E1E73">
            <w:pPr>
              <w:pStyle w:val="Agbodytext"/>
              <w:spacing w:before="120"/>
              <w:rPr>
                <w:b/>
              </w:rPr>
            </w:pPr>
          </w:p>
          <w:p w14:paraId="6EBAE5F4" w14:textId="77777777" w:rsidR="0084377D" w:rsidRDefault="0084377D" w:rsidP="006E1E73">
            <w:pPr>
              <w:pStyle w:val="Agbodytext"/>
              <w:spacing w:before="120"/>
              <w:rPr>
                <w:b/>
              </w:rPr>
            </w:pPr>
          </w:p>
          <w:p w14:paraId="1314B722" w14:textId="77777777" w:rsidR="0084377D" w:rsidRDefault="0084377D" w:rsidP="006E1E73">
            <w:pPr>
              <w:pStyle w:val="Agbodytext"/>
              <w:spacing w:before="120"/>
            </w:pPr>
          </w:p>
          <w:p w14:paraId="1CC23FA3" w14:textId="73219B4D" w:rsidR="0084377D" w:rsidRPr="006E1E73" w:rsidRDefault="0084377D" w:rsidP="0084377D">
            <w:pPr>
              <w:pStyle w:val="Agbodytext"/>
              <w:spacing w:before="120"/>
              <w:rPr>
                <w:b/>
              </w:rPr>
            </w:pPr>
            <w:r>
              <w:t xml:space="preserve">Automated map from early version of </w:t>
            </w:r>
            <w:r w:rsidR="00387FC5">
              <w:t>MAX from a training activity.</w:t>
            </w:r>
          </w:p>
        </w:tc>
      </w:tr>
    </w:tbl>
    <w:p w14:paraId="7A6CF7D2" w14:textId="77777777" w:rsidR="00A85B05" w:rsidRDefault="00A85B05" w:rsidP="00ED1B7A">
      <w:pPr>
        <w:pStyle w:val="Agbodytext"/>
      </w:pPr>
    </w:p>
    <w:p w14:paraId="38D93EE4" w14:textId="77777777" w:rsidR="007C3A98" w:rsidRDefault="007C3A98" w:rsidP="00E26BA3">
      <w:pPr>
        <w:pStyle w:val="Heading2"/>
      </w:pPr>
      <w:bookmarkStart w:id="52" w:name="_Toc504645663"/>
      <w:r>
        <w:br w:type="page"/>
      </w:r>
    </w:p>
    <w:p w14:paraId="61E04FFE" w14:textId="679777BB" w:rsidR="0082359E" w:rsidRPr="002B6771" w:rsidRDefault="0082359E" w:rsidP="00E26BA3">
      <w:pPr>
        <w:pStyle w:val="Heading2"/>
      </w:pPr>
      <w:bookmarkStart w:id="53" w:name="_Toc7362017"/>
      <w:r w:rsidRPr="002B6771">
        <w:lastRenderedPageBreak/>
        <w:t>5.5 Generate a timeline</w:t>
      </w:r>
      <w:bookmarkEnd w:id="52"/>
      <w:bookmarkEnd w:id="53"/>
    </w:p>
    <w:p w14:paraId="7569B6CF" w14:textId="544AC9AC" w:rsidR="0082359E" w:rsidRPr="008F0BB1" w:rsidRDefault="0082359E" w:rsidP="00ED1B7A">
      <w:pPr>
        <w:pStyle w:val="Agbodytext"/>
      </w:pPr>
      <w:r w:rsidRPr="008F0BB1">
        <w:t>Maps</w:t>
      </w:r>
      <w:r w:rsidRPr="008F0BB1">
        <w:fldChar w:fldCharType="begin"/>
      </w:r>
      <w:r w:rsidRPr="008F0BB1">
        <w:instrText xml:space="preserve"> XE "Maps" </w:instrText>
      </w:r>
      <w:r w:rsidRPr="008F0BB1">
        <w:fldChar w:fldCharType="end"/>
      </w:r>
      <w:r w:rsidRPr="008F0BB1">
        <w:t xml:space="preserve"> provide a tool for examining a disease in </w:t>
      </w:r>
      <w:proofErr w:type="gramStart"/>
      <w:r w:rsidRPr="008F0BB1">
        <w:t>space, and</w:t>
      </w:r>
      <w:proofErr w:type="gramEnd"/>
      <w:r w:rsidRPr="008F0BB1">
        <w:t xml:space="preserve"> relating it to local features of geography.</w:t>
      </w:r>
      <w:r w:rsidR="002A6849">
        <w:t xml:space="preserve"> </w:t>
      </w:r>
      <w:r w:rsidRPr="008F0BB1">
        <w:t>Timeline</w:t>
      </w:r>
      <w:r w:rsidRPr="008F0BB1">
        <w:fldChar w:fldCharType="begin"/>
      </w:r>
      <w:r w:rsidRPr="008F0BB1">
        <w:instrText xml:space="preserve"> XE "Timeline" </w:instrText>
      </w:r>
      <w:r w:rsidRPr="008F0BB1">
        <w:fldChar w:fldCharType="end"/>
      </w:r>
      <w:r w:rsidRPr="008F0BB1">
        <w:t xml:space="preserve"> </w:t>
      </w:r>
      <w:r w:rsidR="007806A2">
        <w:br/>
      </w:r>
      <w:r w:rsidRPr="008F0BB1">
        <w:t xml:space="preserve">analysis enables an examination of spread in </w:t>
      </w:r>
      <w:proofErr w:type="gramStart"/>
      <w:r w:rsidRPr="008F0BB1">
        <w:t>time, and</w:t>
      </w:r>
      <w:proofErr w:type="gramEnd"/>
      <w:r w:rsidRPr="008F0BB1">
        <w:t xml:space="preserve"> enables one to </w:t>
      </w:r>
      <w:proofErr w:type="spellStart"/>
      <w:r w:rsidRPr="008F0BB1">
        <w:t>visualise</w:t>
      </w:r>
      <w:proofErr w:type="spellEnd"/>
      <w:r w:rsidRPr="008F0BB1">
        <w:t xml:space="preserve"> disease events in relation </w:t>
      </w:r>
      <w:r w:rsidR="002B6771">
        <w:t xml:space="preserve">to </w:t>
      </w:r>
      <w:r w:rsidR="007806A2">
        <w:br/>
      </w:r>
      <w:r w:rsidR="002B6771">
        <w:t>other time-defined events.</w:t>
      </w:r>
      <w:r w:rsidR="002A6849">
        <w:t xml:space="preserve"> </w:t>
      </w:r>
    </w:p>
    <w:p w14:paraId="739726D8" w14:textId="77777777" w:rsidR="0082359E" w:rsidRPr="008F0BB1" w:rsidRDefault="0082359E" w:rsidP="00ED1B7A">
      <w:pPr>
        <w:pStyle w:val="Agbodytext"/>
      </w:pPr>
      <w:r>
        <w:t>Some software packages (</w:t>
      </w:r>
      <w:proofErr w:type="gramStart"/>
      <w:r>
        <w:t>e.g.</w:t>
      </w:r>
      <w:proofErr w:type="gramEnd"/>
      <w:r>
        <w:t xml:space="preserve"> </w:t>
      </w:r>
      <w:proofErr w:type="spellStart"/>
      <w:r>
        <w:t>Smartdraw</w:t>
      </w:r>
      <w:proofErr w:type="spellEnd"/>
      <w:r>
        <w:t xml:space="preserve"> or Smartsheet) are able to generate</w:t>
      </w:r>
      <w:r w:rsidRPr="008F0BB1">
        <w:t xml:space="preserve"> timelines</w:t>
      </w:r>
      <w:r>
        <w:t>, often from a spreadsheet</w:t>
      </w:r>
      <w:r w:rsidRPr="008F0BB1">
        <w:t>.</w:t>
      </w:r>
      <w:r w:rsidR="002A6849">
        <w:t xml:space="preserve"> </w:t>
      </w:r>
      <w:r>
        <w:t>These are es</w:t>
      </w:r>
      <w:r w:rsidR="00FA5D7E">
        <w:t>pecially useful in this context as</w:t>
      </w:r>
      <w:r>
        <w:t xml:space="preserve"> they enable the rapid viewing of dates against events of interest.</w:t>
      </w:r>
    </w:p>
    <w:p w14:paraId="08BA3238" w14:textId="77777777" w:rsidR="0082359E" w:rsidRPr="008F0BB1" w:rsidRDefault="0082359E" w:rsidP="00ED1B7A">
      <w:pPr>
        <w:pStyle w:val="Agbodytext"/>
      </w:pPr>
      <w:r w:rsidRPr="008F0BB1">
        <w:t xml:space="preserve">Cattle movements between the IPs and any </w:t>
      </w:r>
      <w:r w:rsidR="009D0F54">
        <w:t>d</w:t>
      </w:r>
      <w:r w:rsidRPr="008F0BB1">
        <w:t xml:space="preserve">angerous </w:t>
      </w:r>
      <w:r w:rsidR="009D0F54">
        <w:t>c</w:t>
      </w:r>
      <w:r w:rsidRPr="008F0BB1">
        <w:t xml:space="preserve">ontact </w:t>
      </w:r>
      <w:r w:rsidR="009D0F54">
        <w:t>p</w:t>
      </w:r>
      <w:r w:rsidRPr="008F0BB1">
        <w:t xml:space="preserve">remises (DCPs) </w:t>
      </w:r>
      <w:r>
        <w:t>can</w:t>
      </w:r>
      <w:r w:rsidRPr="008F0BB1">
        <w:t xml:space="preserve"> be added to the timeline, as well as </w:t>
      </w:r>
      <w:r>
        <w:t>other relevant events</w:t>
      </w:r>
      <w:r w:rsidRPr="008F0BB1">
        <w:fldChar w:fldCharType="begin"/>
      </w:r>
      <w:r w:rsidRPr="008F0BB1">
        <w:instrText xml:space="preserve"> XE "ADMIS" </w:instrText>
      </w:r>
      <w:r w:rsidRPr="008F0BB1">
        <w:fldChar w:fldCharType="end"/>
      </w:r>
      <w:r w:rsidRPr="008F0BB1">
        <w:t>.</w:t>
      </w:r>
      <w:r w:rsidR="002A6849">
        <w:t xml:space="preserve"> </w:t>
      </w:r>
      <w:r>
        <w:t xml:space="preserve">Further </w:t>
      </w:r>
      <w:r w:rsidRPr="008F0BB1">
        <w:t>updates from the latest outbreak</w:t>
      </w:r>
      <w:r>
        <w:t xml:space="preserve"> recorded in MAX</w:t>
      </w:r>
      <w:r>
        <w:fldChar w:fldCharType="begin"/>
      </w:r>
      <w:r>
        <w:instrText xml:space="preserve"> XE "</w:instrText>
      </w:r>
      <w:r w:rsidRPr="00834EA2">
        <w:instrText>MAX</w:instrText>
      </w:r>
      <w:r>
        <w:instrText xml:space="preserve">" </w:instrText>
      </w:r>
      <w:r>
        <w:fldChar w:fldCharType="end"/>
      </w:r>
      <w:r w:rsidRPr="008F0BB1">
        <w:t xml:space="preserve"> will automatically appear on the timeline.</w:t>
      </w:r>
      <w:r w:rsidR="002A6849">
        <w:t xml:space="preserve"> </w:t>
      </w:r>
      <w:r>
        <w:t>MAX tables are easily exportable to MS Excel</w:t>
      </w:r>
      <w:r>
        <w:fldChar w:fldCharType="begin"/>
      </w:r>
      <w:r>
        <w:instrText xml:space="preserve"> XE "</w:instrText>
      </w:r>
      <w:r w:rsidRPr="00834EA2">
        <w:instrText>Excel</w:instrText>
      </w:r>
      <w:r>
        <w:instrText xml:space="preserve">" </w:instrText>
      </w:r>
      <w:r>
        <w:fldChar w:fldCharType="end"/>
      </w:r>
      <w:r>
        <w:t xml:space="preserve"> – and such spreadsheets can be used by timeline generators.</w:t>
      </w:r>
    </w:p>
    <w:p w14:paraId="6A254AA9" w14:textId="77777777" w:rsidR="0082359E" w:rsidRPr="008F0BB1" w:rsidRDefault="0082359E" w:rsidP="00ED1B7A">
      <w:pPr>
        <w:pStyle w:val="Agbodytext"/>
      </w:pPr>
      <w:r w:rsidRPr="008F0BB1">
        <w:t xml:space="preserve">Other events can be added to the timeline by hand, for example, visits by knackery trucks and feed deliveries. Index cases and subsequent cases can be added if </w:t>
      </w:r>
      <w:r w:rsidR="00413947">
        <w:t>MAX</w:t>
      </w:r>
      <w:r w:rsidRPr="008F0BB1">
        <w:t xml:space="preserve"> disease eve</w:t>
      </w:r>
      <w:r w:rsidR="002B6771">
        <w:t>nt data is not on the timeline.</w:t>
      </w:r>
    </w:p>
    <w:p w14:paraId="33AE17B4" w14:textId="77777777" w:rsidR="0082359E" w:rsidRPr="0082359E" w:rsidRDefault="0082359E" w:rsidP="00ED1B7A">
      <w:pPr>
        <w:pStyle w:val="Agbodytext"/>
      </w:pPr>
      <w:r w:rsidRPr="008F0BB1">
        <w:t>The interpretation of the timeline is important.</w:t>
      </w:r>
      <w:r w:rsidR="002A6849">
        <w:t xml:space="preserve"> </w:t>
      </w:r>
      <w:r w:rsidRPr="008F0BB1">
        <w:t>A timeline provides a tool to view disease events against other events and to look for possible relationships between them. Box 9 shows how to generate timelines.</w:t>
      </w:r>
    </w:p>
    <w:p w14:paraId="38D013DB" w14:textId="77777777" w:rsidR="004E175C" w:rsidRPr="00B9237A" w:rsidRDefault="004E175C" w:rsidP="004E175C">
      <w:pPr>
        <w:pStyle w:val="Heading2"/>
      </w:pPr>
      <w:bookmarkStart w:id="54" w:name="_Toc504645664"/>
      <w:bookmarkStart w:id="55" w:name="_Toc7362018"/>
      <w:r w:rsidRPr="00B9237A">
        <w:t>5.6 How far, how fast?</w:t>
      </w:r>
      <w:bookmarkEnd w:id="54"/>
      <w:bookmarkEnd w:id="55"/>
      <w:r w:rsidRPr="00B9237A">
        <w:tab/>
      </w:r>
    </w:p>
    <w:p w14:paraId="21968CA1" w14:textId="77777777" w:rsidR="004E175C" w:rsidRDefault="004E175C" w:rsidP="00ED1B7A">
      <w:pPr>
        <w:pStyle w:val="Agbodytext"/>
      </w:pPr>
      <w:r w:rsidRPr="008F0BB1">
        <w:t>Understanding distance and time is important to understanding spread, or at least being able to ask the right questions.</w:t>
      </w:r>
      <w:r w:rsidR="002A6849">
        <w:t xml:space="preserve"> </w:t>
      </w:r>
      <w:r w:rsidRPr="008F0BB1">
        <w:t>Producing animated maps</w:t>
      </w:r>
      <w:r w:rsidRPr="008F0BB1">
        <w:fldChar w:fldCharType="begin"/>
      </w:r>
      <w:r w:rsidRPr="008F0BB1">
        <w:instrText xml:space="preserve"> XE "maps" </w:instrText>
      </w:r>
      <w:r w:rsidRPr="008F0BB1">
        <w:fldChar w:fldCharType="end"/>
      </w:r>
      <w:r w:rsidRPr="008F0BB1">
        <w:t xml:space="preserve"> is one way of understanding spread over time.</w:t>
      </w:r>
      <w:r w:rsidR="002A6849">
        <w:t xml:space="preserve"> </w:t>
      </w:r>
      <w:r w:rsidRPr="008F0BB1">
        <w:t>Another way is plotting spread distances versus dates on a graph.</w:t>
      </w:r>
      <w:r w:rsidR="002A6849">
        <w:t xml:space="preserve"> </w:t>
      </w:r>
      <w:r w:rsidRPr="008F0BB1">
        <w:t xml:space="preserve">Also helpful is </w:t>
      </w:r>
      <w:proofErr w:type="spellStart"/>
      <w:r w:rsidRPr="008F0BB1">
        <w:t>categorising</w:t>
      </w:r>
      <w:proofErr w:type="spellEnd"/>
      <w:r w:rsidRPr="008F0BB1">
        <w:t xml:space="preserve"> spread distances, for example 1-10 km, 20-40 km, and seeing how many IPs have resulted from spread over a given distance.</w:t>
      </w:r>
    </w:p>
    <w:p w14:paraId="279DCEB0" w14:textId="5427AA7E" w:rsidR="004E175C" w:rsidRPr="008F0BB1" w:rsidRDefault="004E175C" w:rsidP="00ED1B7A">
      <w:pPr>
        <w:pStyle w:val="Agbodytext"/>
      </w:pPr>
      <w:r w:rsidRPr="008F0BB1">
        <w:t>Spread</w:t>
      </w:r>
      <w:r>
        <w:fldChar w:fldCharType="begin"/>
      </w:r>
      <w:r>
        <w:instrText xml:space="preserve"> XE "</w:instrText>
      </w:r>
      <w:r w:rsidRPr="00834EA2">
        <w:instrText>Spread</w:instrText>
      </w:r>
      <w:r>
        <w:instrText xml:space="preserve">" </w:instrText>
      </w:r>
      <w:r>
        <w:fldChar w:fldCharType="end"/>
      </w:r>
      <w:r w:rsidRPr="008F0BB1">
        <w:t xml:space="preserve"> charts, such as those in Box 10, should help you ask the right questions and help you with analysis.</w:t>
      </w:r>
      <w:r w:rsidR="002A6849">
        <w:t xml:space="preserve"> </w:t>
      </w:r>
      <w:r w:rsidR="007806A2">
        <w:br/>
      </w:r>
      <w:proofErr w:type="gramStart"/>
      <w:r w:rsidRPr="008F0BB1">
        <w:t>A large number of</w:t>
      </w:r>
      <w:proofErr w:type="gramEnd"/>
      <w:r w:rsidRPr="008F0BB1">
        <w:t xml:space="preserve"> IPs within a small area can be explained by local spread; those separated by great distances need further investigation.</w:t>
      </w:r>
      <w:r w:rsidR="002A6849">
        <w:t xml:space="preserve"> </w:t>
      </w:r>
    </w:p>
    <w:p w14:paraId="6C0EF360" w14:textId="77777777" w:rsidR="004E175C" w:rsidRPr="008F0BB1" w:rsidRDefault="004E175C" w:rsidP="00ED1B7A">
      <w:pPr>
        <w:pStyle w:val="Agbodytext"/>
      </w:pPr>
      <w:r w:rsidRPr="008F0BB1">
        <w:t>You should ask:</w:t>
      </w:r>
    </w:p>
    <w:p w14:paraId="149BA7FB" w14:textId="77777777" w:rsidR="004E175C" w:rsidRPr="008F0BB1" w:rsidRDefault="004E175C" w:rsidP="004E175C">
      <w:pPr>
        <w:pStyle w:val="Agbulletlist"/>
      </w:pPr>
      <w:r w:rsidRPr="008F0BB1">
        <w:t>How far is a disease likely to spread around a new focus?</w:t>
      </w:r>
    </w:p>
    <w:p w14:paraId="328816A2" w14:textId="77777777" w:rsidR="004E175C" w:rsidRPr="008F0BB1" w:rsidRDefault="004E175C" w:rsidP="004E175C">
      <w:pPr>
        <w:pStyle w:val="Agbulletlist"/>
      </w:pPr>
      <w:r w:rsidRPr="008F0BB1">
        <w:t>How far from the centre of a focus should control measures extend?</w:t>
      </w:r>
      <w:r w:rsidR="002A6849">
        <w:t xml:space="preserve"> </w:t>
      </w:r>
    </w:p>
    <w:p w14:paraId="29D92583" w14:textId="77777777" w:rsidR="004E175C" w:rsidRPr="008F0BB1" w:rsidRDefault="004E175C" w:rsidP="004E175C">
      <w:pPr>
        <w:pStyle w:val="Agbulletlist"/>
      </w:pPr>
      <w:r w:rsidRPr="008F0BB1">
        <w:t>How far away from a focus could be considered safe?</w:t>
      </w:r>
      <w:r w:rsidR="002A6849">
        <w:t xml:space="preserve"> </w:t>
      </w:r>
    </w:p>
    <w:p w14:paraId="0A80D235" w14:textId="77777777" w:rsidR="004E175C" w:rsidRPr="008F0BB1" w:rsidRDefault="004E175C" w:rsidP="004E175C">
      <w:pPr>
        <w:pStyle w:val="Agbulletlist"/>
      </w:pPr>
      <w:r w:rsidRPr="008F0BB1">
        <w:t>Are there any hints as to means of spread?</w:t>
      </w:r>
    </w:p>
    <w:p w14:paraId="0B0CF6E6" w14:textId="77777777" w:rsidR="004E175C" w:rsidRDefault="004E175C" w:rsidP="004E175C"/>
    <w:p w14:paraId="0B689F83" w14:textId="77777777" w:rsidR="002C3CF3" w:rsidRDefault="002C3CF3" w:rsidP="004E175C">
      <w:r>
        <w:br w:type="page"/>
      </w:r>
    </w:p>
    <w:tbl>
      <w:tblPr>
        <w:tblStyle w:val="TableGrid"/>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10"/>
      </w:tblGrid>
      <w:tr w:rsidR="002C3CF3" w14:paraId="31814BD7" w14:textId="77777777" w:rsidTr="003B29A0">
        <w:tc>
          <w:tcPr>
            <w:tcW w:w="9730" w:type="dxa"/>
          </w:tcPr>
          <w:p w14:paraId="47BC22C8" w14:textId="77777777" w:rsidR="002C3CF3" w:rsidRPr="002C3CF3" w:rsidRDefault="002C3CF3" w:rsidP="002C3CF3">
            <w:pPr>
              <w:pStyle w:val="Agbodytext"/>
              <w:spacing w:before="120"/>
              <w:rPr>
                <w:b/>
                <w:color w:val="4C7329"/>
                <w:sz w:val="20"/>
              </w:rPr>
            </w:pPr>
            <w:r w:rsidRPr="002C3CF3">
              <w:rPr>
                <w:b/>
                <w:color w:val="4C7329"/>
                <w:sz w:val="20"/>
              </w:rPr>
              <w:lastRenderedPageBreak/>
              <w:t>Box 9. Generating timelines</w:t>
            </w:r>
          </w:p>
          <w:p w14:paraId="178F235B" w14:textId="77777777" w:rsidR="002C3CF3" w:rsidRDefault="002C3CF3" w:rsidP="002C3CF3">
            <w:pPr>
              <w:pStyle w:val="Agbodytext"/>
              <w:spacing w:before="120"/>
            </w:pPr>
          </w:p>
          <w:p w14:paraId="694C2596" w14:textId="0E8A40B1" w:rsidR="002C3CF3" w:rsidRDefault="006861C1" w:rsidP="002C3CF3">
            <w:pPr>
              <w:pStyle w:val="Agbodytext"/>
              <w:spacing w:before="120"/>
            </w:pPr>
            <w:r>
              <w:rPr>
                <w:noProof/>
              </w:rPr>
              <w:drawing>
                <wp:anchor distT="0" distB="0" distL="114300" distR="114300" simplePos="0" relativeHeight="252030976" behindDoc="0" locked="0" layoutInCell="1" allowOverlap="1" wp14:anchorId="68E07667" wp14:editId="1A4E1C47">
                  <wp:simplePos x="0" y="0"/>
                  <wp:positionH relativeFrom="column">
                    <wp:posOffset>398145</wp:posOffset>
                  </wp:positionH>
                  <wp:positionV relativeFrom="paragraph">
                    <wp:posOffset>48260</wp:posOffset>
                  </wp:positionV>
                  <wp:extent cx="5262245" cy="3435350"/>
                  <wp:effectExtent l="0" t="0" r="0" b="0"/>
                  <wp:wrapSquare wrapText="bothSides"/>
                  <wp:docPr id="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6" descr="TimelineStatu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62245" cy="3435350"/>
                          </a:xfrm>
                          <a:prstGeom prst="rect">
                            <a:avLst/>
                          </a:prstGeom>
                          <a:noFill/>
                          <a:ln>
                            <a:noFill/>
                          </a:ln>
                        </pic:spPr>
                      </pic:pic>
                    </a:graphicData>
                  </a:graphic>
                </wp:anchor>
              </w:drawing>
            </w:r>
          </w:p>
          <w:p w14:paraId="294AC8EE" w14:textId="77777777" w:rsidR="002C3CF3" w:rsidRDefault="002C3CF3" w:rsidP="002C3CF3">
            <w:pPr>
              <w:pStyle w:val="Agbodytext"/>
              <w:spacing w:before="120"/>
            </w:pPr>
          </w:p>
          <w:p w14:paraId="350B1958" w14:textId="77777777" w:rsidR="002C3CF3" w:rsidRDefault="002C3CF3" w:rsidP="002C3CF3">
            <w:pPr>
              <w:pStyle w:val="Agbodytext"/>
              <w:spacing w:before="120"/>
            </w:pPr>
          </w:p>
          <w:p w14:paraId="05D8185E" w14:textId="77777777" w:rsidR="002C3CF3" w:rsidRDefault="002C3CF3" w:rsidP="002C3CF3">
            <w:pPr>
              <w:pStyle w:val="Agbodytext"/>
              <w:spacing w:before="120"/>
            </w:pPr>
          </w:p>
          <w:p w14:paraId="4E2B87FE" w14:textId="77777777" w:rsidR="002C3CF3" w:rsidRDefault="002C3CF3" w:rsidP="002C3CF3">
            <w:pPr>
              <w:pStyle w:val="Agbodytext"/>
              <w:spacing w:before="120"/>
            </w:pPr>
          </w:p>
          <w:p w14:paraId="770CFDCD" w14:textId="77777777" w:rsidR="002C3CF3" w:rsidRDefault="002C3CF3" w:rsidP="002C3CF3">
            <w:pPr>
              <w:pStyle w:val="Agbodytext"/>
              <w:spacing w:before="120"/>
            </w:pPr>
          </w:p>
          <w:p w14:paraId="48719C34" w14:textId="77777777" w:rsidR="002C3CF3" w:rsidRDefault="002C3CF3" w:rsidP="002C3CF3">
            <w:pPr>
              <w:pStyle w:val="Agbodytext"/>
              <w:spacing w:before="120"/>
            </w:pPr>
          </w:p>
          <w:p w14:paraId="4982651C" w14:textId="77777777" w:rsidR="002C3CF3" w:rsidRDefault="002C3CF3" w:rsidP="002C3CF3">
            <w:pPr>
              <w:pStyle w:val="Agbodytext"/>
              <w:spacing w:before="120"/>
            </w:pPr>
          </w:p>
          <w:p w14:paraId="2A6DC46E" w14:textId="77777777" w:rsidR="002C3CF3" w:rsidRDefault="002C3CF3" w:rsidP="002C3CF3">
            <w:pPr>
              <w:pStyle w:val="Agbodytext"/>
              <w:spacing w:before="120"/>
            </w:pPr>
          </w:p>
          <w:p w14:paraId="501580F5" w14:textId="77777777" w:rsidR="002C3CF3" w:rsidRDefault="002C3CF3" w:rsidP="002C3CF3">
            <w:pPr>
              <w:pStyle w:val="Agbodytext"/>
              <w:spacing w:before="120"/>
            </w:pPr>
          </w:p>
          <w:p w14:paraId="64011E67" w14:textId="77777777" w:rsidR="002C3CF3" w:rsidRDefault="002C3CF3" w:rsidP="002C3CF3">
            <w:pPr>
              <w:pStyle w:val="Agbodytext"/>
              <w:spacing w:before="120"/>
            </w:pPr>
          </w:p>
          <w:p w14:paraId="19F848BC" w14:textId="77777777" w:rsidR="002C3CF3" w:rsidRDefault="002C3CF3" w:rsidP="002C3CF3">
            <w:pPr>
              <w:pStyle w:val="Agbodytext"/>
              <w:spacing w:before="120"/>
            </w:pPr>
          </w:p>
          <w:p w14:paraId="650B1CAD" w14:textId="77777777" w:rsidR="002C3CF3" w:rsidRDefault="002C3CF3" w:rsidP="002C3CF3">
            <w:pPr>
              <w:pStyle w:val="Agbodytext"/>
              <w:spacing w:before="120"/>
            </w:pPr>
          </w:p>
          <w:p w14:paraId="76580484" w14:textId="77777777" w:rsidR="002C3CF3" w:rsidRDefault="002C3CF3" w:rsidP="002C3CF3">
            <w:pPr>
              <w:pStyle w:val="Agbodytext"/>
              <w:spacing w:before="120"/>
            </w:pPr>
          </w:p>
          <w:p w14:paraId="29B23CD5" w14:textId="77777777" w:rsidR="002C3CF3" w:rsidRDefault="002C3CF3" w:rsidP="002C3CF3">
            <w:pPr>
              <w:pStyle w:val="Agbodytext"/>
              <w:spacing w:before="120"/>
            </w:pPr>
          </w:p>
          <w:p w14:paraId="35D47B0A" w14:textId="77777777" w:rsidR="002C3CF3" w:rsidRDefault="002C3CF3" w:rsidP="002C3CF3">
            <w:pPr>
              <w:pStyle w:val="Agbodytext"/>
              <w:spacing w:before="120"/>
            </w:pPr>
          </w:p>
          <w:p w14:paraId="3381094C" w14:textId="77777777" w:rsidR="002C3CF3" w:rsidRDefault="002C3CF3" w:rsidP="002C3CF3">
            <w:pPr>
              <w:pStyle w:val="Agbodytext"/>
              <w:spacing w:before="120"/>
            </w:pPr>
          </w:p>
          <w:p w14:paraId="784E7A34" w14:textId="06B118ED" w:rsidR="002C3CF3" w:rsidRDefault="002C3CF3" w:rsidP="002C3CF3">
            <w:pPr>
              <w:pStyle w:val="Agbodytext"/>
              <w:spacing w:before="120"/>
            </w:pPr>
            <w:r w:rsidRPr="008121AA">
              <w:t xml:space="preserve">The timeline above was generated automatically with a software tool. It relates cattle movements between three properties to </w:t>
            </w:r>
            <w:r w:rsidR="00DE2790" w:rsidRPr="008121AA">
              <w:t>a disease</w:t>
            </w:r>
            <w:r w:rsidRPr="008121AA">
              <w:t xml:space="preserve"> status of one of the properties. Other events can be added manually.</w:t>
            </w:r>
          </w:p>
          <w:p w14:paraId="75B315AC" w14:textId="77777777" w:rsidR="002C3CF3" w:rsidRDefault="002C3CF3" w:rsidP="002C3CF3">
            <w:pPr>
              <w:pStyle w:val="Agbodytext"/>
              <w:spacing w:before="120"/>
            </w:pPr>
            <w:r>
              <w:t xml:space="preserve">The timeline below is more elementary and has been drawn by hand. </w:t>
            </w:r>
          </w:p>
          <w:p w14:paraId="72536031" w14:textId="77777777" w:rsidR="002C3CF3" w:rsidRDefault="002C3CF3" w:rsidP="002C3CF3">
            <w:pPr>
              <w:pStyle w:val="Agbodytext"/>
              <w:spacing w:before="120"/>
            </w:pPr>
            <w:r w:rsidRPr="00FA5D7E">
              <w:rPr>
                <w:rFonts w:cs="Arial"/>
                <w:b/>
                <w:noProof/>
                <w:szCs w:val="18"/>
                <w:lang w:val="en-AU" w:eastAsia="en-AU"/>
              </w:rPr>
              <mc:AlternateContent>
                <mc:Choice Requires="wpc">
                  <w:drawing>
                    <wp:anchor distT="0" distB="0" distL="114300" distR="114300" simplePos="0" relativeHeight="252033024" behindDoc="0" locked="0" layoutInCell="1" allowOverlap="1" wp14:anchorId="747D53E1" wp14:editId="7C9AAFF4">
                      <wp:simplePos x="0" y="0"/>
                      <wp:positionH relativeFrom="column">
                        <wp:posOffset>-6350</wp:posOffset>
                      </wp:positionH>
                      <wp:positionV relativeFrom="paragraph">
                        <wp:posOffset>221615</wp:posOffset>
                      </wp:positionV>
                      <wp:extent cx="5388610" cy="1943100"/>
                      <wp:effectExtent l="0" t="0" r="21590" b="0"/>
                      <wp:wrapSquare wrapText="bothSides"/>
                      <wp:docPr id="167" name="Canvas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Rectangle 63"/>
                              <wps:cNvSpPr>
                                <a:spLocks noChangeArrowheads="1"/>
                              </wps:cNvSpPr>
                              <wps:spPr bwMode="auto">
                                <a:xfrm>
                                  <a:off x="261984" y="0"/>
                                  <a:ext cx="5028790" cy="3403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74A5" w14:textId="77777777" w:rsidR="005F1338" w:rsidRPr="00B9237A" w:rsidRDefault="005F1338" w:rsidP="002C3CF3">
                                    <w:pPr>
                                      <w:autoSpaceDE w:val="0"/>
                                      <w:autoSpaceDN w:val="0"/>
                                      <w:adjustRightInd w:val="0"/>
                                      <w:ind w:right="64"/>
                                      <w:jc w:val="center"/>
                                      <w:rPr>
                                        <w:rFonts w:ascii="Lucida Sans" w:hAnsi="Lucida Sans" w:cs="Arial"/>
                                        <w:b/>
                                        <w:bCs/>
                                        <w:color w:val="000000"/>
                                      </w:rPr>
                                    </w:pPr>
                                    <w:r w:rsidRPr="00B9237A">
                                      <w:rPr>
                                        <w:rFonts w:ascii="Lucida Sans" w:hAnsi="Lucida Sans" w:cs="Arial"/>
                                        <w:b/>
                                        <w:bCs/>
                                        <w:color w:val="000000"/>
                                      </w:rPr>
                                      <w:t>Timeline</w:t>
                                    </w:r>
                                  </w:p>
                                </w:txbxContent>
                              </wps:txbx>
                              <wps:bodyPr rot="0" vert="horz" wrap="square" lIns="67666" tIns="33833" rIns="67666" bIns="33833" anchor="ctr" anchorCtr="0" upright="1">
                                <a:noAutofit/>
                              </wps:bodyPr>
                            </wps:wsp>
                            <wpg:wgp>
                              <wpg:cNvPr id="42" name="Group 64"/>
                              <wpg:cNvGrpSpPr>
                                <a:grpSpLocks/>
                              </wpg:cNvGrpSpPr>
                              <wpg:grpSpPr bwMode="auto">
                                <a:xfrm>
                                  <a:off x="114142" y="340335"/>
                                  <a:ext cx="5274468" cy="627492"/>
                                  <a:chOff x="288" y="717"/>
                                  <a:chExt cx="5136" cy="531"/>
                                </a:xfrm>
                              </wpg:grpSpPr>
                              <wps:wsp>
                                <wps:cNvPr id="43" name="Line 65"/>
                                <wps:cNvCnPr>
                                  <a:cxnSpLocks noChangeShapeType="1"/>
                                </wps:cNvCnPr>
                                <wps:spPr bwMode="auto">
                                  <a:xfrm>
                                    <a:off x="288" y="1248"/>
                                    <a:ext cx="5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66"/>
                                <wps:cNvSpPr txBox="1">
                                  <a:spLocks noChangeArrowheads="1"/>
                                </wps:cNvSpPr>
                                <wps:spPr bwMode="auto">
                                  <a:xfrm>
                                    <a:off x="288" y="1008"/>
                                    <a:ext cx="43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ED38" w14:textId="77777777" w:rsidR="005F1338" w:rsidRDefault="005F1338" w:rsidP="002C3CF3">
                                      <w:pPr>
                                        <w:autoSpaceDE w:val="0"/>
                                        <w:autoSpaceDN w:val="0"/>
                                        <w:adjustRightInd w:val="0"/>
                                        <w:rPr>
                                          <w:b/>
                                          <w:bCs/>
                                          <w:i/>
                                          <w:iCs/>
                                          <w:color w:val="000000"/>
                                        </w:rPr>
                                      </w:pPr>
                                      <w:r>
                                        <w:rPr>
                                          <w:b/>
                                          <w:bCs/>
                                          <w:i/>
                                          <w:iCs/>
                                          <w:color w:val="000000"/>
                                        </w:rPr>
                                        <w:t>Date</w:t>
                                      </w:r>
                                    </w:p>
                                  </w:txbxContent>
                                </wps:txbx>
                                <wps:bodyPr rot="0" vert="horz" wrap="square" lIns="67666" tIns="33833" rIns="67666" bIns="33833" anchor="t" anchorCtr="0" upright="1">
                                  <a:noAutofit/>
                                </wps:bodyPr>
                              </wps:wsp>
                              <wps:wsp>
                                <wps:cNvPr id="45" name="Text Box 67"/>
                                <wps:cNvSpPr txBox="1">
                                  <a:spLocks noChangeArrowheads="1"/>
                                </wps:cNvSpPr>
                                <wps:spPr bwMode="auto">
                                  <a:xfrm>
                                    <a:off x="288" y="717"/>
                                    <a:ext cx="1352" cy="25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F624" w14:textId="77777777" w:rsidR="005F1338" w:rsidRDefault="005F1338" w:rsidP="002C3CF3">
                                      <w:pPr>
                                        <w:autoSpaceDE w:val="0"/>
                                        <w:autoSpaceDN w:val="0"/>
                                        <w:adjustRightInd w:val="0"/>
                                        <w:rPr>
                                          <w:b/>
                                          <w:bCs/>
                                          <w:i/>
                                          <w:iCs/>
                                          <w:color w:val="000000"/>
                                        </w:rPr>
                                      </w:pPr>
                                      <w:r>
                                        <w:rPr>
                                          <w:b/>
                                          <w:bCs/>
                                          <w:i/>
                                          <w:iCs/>
                                          <w:color w:val="000000"/>
                                          <w:sz w:val="16"/>
                                          <w:szCs w:val="16"/>
                                        </w:rPr>
                                        <w:t xml:space="preserve">First disease event on </w:t>
                                      </w:r>
                                      <w:r>
                                        <w:rPr>
                                          <w:b/>
                                          <w:bCs/>
                                          <w:i/>
                                          <w:iCs/>
                                          <w:color w:val="000000"/>
                                        </w:rPr>
                                        <w:t>IP</w:t>
                                      </w:r>
                                    </w:p>
                                  </w:txbxContent>
                                </wps:txbx>
                                <wps:bodyPr rot="0" vert="horz" wrap="square" lIns="67666" tIns="33833" rIns="67666" bIns="33833" anchor="t" anchorCtr="0" upright="1">
                                  <a:noAutofit/>
                                </wps:bodyPr>
                              </wps:wsp>
                            </wpg:wgp>
                            <wps:wsp>
                              <wps:cNvPr id="46" name="Line 68"/>
                              <wps:cNvCnPr>
                                <a:cxnSpLocks noChangeShapeType="1"/>
                              </wps:cNvCnPr>
                              <wps:spPr bwMode="auto">
                                <a:xfrm>
                                  <a:off x="804432"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9"/>
                              <wps:cNvCnPr>
                                <a:cxnSpLocks noChangeShapeType="1"/>
                              </wps:cNvCnPr>
                              <wps:spPr bwMode="auto">
                                <a:xfrm>
                                  <a:off x="2381772"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70"/>
                              <wps:cNvCnPr>
                                <a:cxnSpLocks noChangeShapeType="1"/>
                              </wps:cNvCnPr>
                              <wps:spPr bwMode="auto">
                                <a:xfrm>
                                  <a:off x="4599397"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71"/>
                              <wps:cNvCnPr>
                                <a:cxnSpLocks noChangeShapeType="1"/>
                              </wps:cNvCnPr>
                              <wps:spPr bwMode="auto">
                                <a:xfrm>
                                  <a:off x="4846705"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72"/>
                              <wps:cNvCnPr>
                                <a:cxnSpLocks noChangeShapeType="1"/>
                              </wps:cNvCnPr>
                              <wps:spPr bwMode="auto">
                                <a:xfrm>
                                  <a:off x="5093470"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73"/>
                              <wps:cNvSpPr txBox="1">
                                <a:spLocks noChangeArrowheads="1"/>
                              </wps:cNvSpPr>
                              <wps:spPr bwMode="auto">
                                <a:xfrm>
                                  <a:off x="607129" y="793938"/>
                                  <a:ext cx="345145"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E7BC" w14:textId="77777777" w:rsidR="005F1338" w:rsidRDefault="005F1338" w:rsidP="002C3CF3">
                                    <w:pPr>
                                      <w:autoSpaceDE w:val="0"/>
                                      <w:autoSpaceDN w:val="0"/>
                                      <w:adjustRightInd w:val="0"/>
                                      <w:rPr>
                                        <w:color w:val="000000"/>
                                      </w:rPr>
                                    </w:pPr>
                                    <w:r>
                                      <w:rPr>
                                        <w:color w:val="000000"/>
                                        <w:sz w:val="16"/>
                                        <w:szCs w:val="16"/>
                                      </w:rPr>
                                      <w:t>1</w:t>
                                    </w:r>
                                    <w:r>
                                      <w:rPr>
                                        <w:color w:val="000000"/>
                                      </w:rPr>
                                      <w:t xml:space="preserve"> Jan</w:t>
                                    </w:r>
                                  </w:p>
                                </w:txbxContent>
                              </wps:txbx>
                              <wps:bodyPr rot="0" vert="horz" wrap="square" lIns="67666" tIns="33833" rIns="67666" bIns="33833" anchor="t" anchorCtr="0" upright="1">
                                <a:noAutofit/>
                              </wps:bodyPr>
                            </wps:wsp>
                            <wps:wsp>
                              <wps:cNvPr id="52" name="Line 74"/>
                              <wps:cNvCnPr>
                                <a:cxnSpLocks noChangeShapeType="1"/>
                              </wps:cNvCnPr>
                              <wps:spPr bwMode="auto">
                                <a:xfrm>
                                  <a:off x="1248501"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75"/>
                              <wps:cNvSpPr txBox="1">
                                <a:spLocks noChangeArrowheads="1"/>
                              </wps:cNvSpPr>
                              <wps:spPr bwMode="auto">
                                <a:xfrm>
                                  <a:off x="1099572" y="793938"/>
                                  <a:ext cx="345145"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14C8" w14:textId="77777777" w:rsidR="005F1338" w:rsidRDefault="005F1338" w:rsidP="002C3CF3">
                                    <w:pPr>
                                      <w:autoSpaceDE w:val="0"/>
                                      <w:autoSpaceDN w:val="0"/>
                                      <w:adjustRightInd w:val="0"/>
                                      <w:rPr>
                                        <w:color w:val="000000"/>
                                      </w:rPr>
                                    </w:pPr>
                                    <w:r>
                                      <w:rPr>
                                        <w:color w:val="000000"/>
                                        <w:sz w:val="16"/>
                                        <w:szCs w:val="16"/>
                                      </w:rPr>
                                      <w:t>4</w:t>
                                    </w:r>
                                    <w:r>
                                      <w:rPr>
                                        <w:color w:val="000000"/>
                                      </w:rPr>
                                      <w:t xml:space="preserve"> Jan</w:t>
                                    </w:r>
                                  </w:p>
                                </w:txbxContent>
                              </wps:txbx>
                              <wps:bodyPr rot="0" vert="horz" wrap="square" lIns="67666" tIns="33833" rIns="67666" bIns="33833" anchor="t" anchorCtr="0" upright="1">
                                <a:noAutofit/>
                              </wps:bodyPr>
                            </wps:wsp>
                            <wps:wsp>
                              <wps:cNvPr id="54" name="Text Box 76"/>
                              <wps:cNvSpPr txBox="1">
                                <a:spLocks noChangeArrowheads="1"/>
                              </wps:cNvSpPr>
                              <wps:spPr bwMode="auto">
                                <a:xfrm>
                                  <a:off x="2184469" y="793938"/>
                                  <a:ext cx="368517"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DC521" w14:textId="77777777" w:rsidR="005F1338" w:rsidRDefault="005F1338" w:rsidP="002C3CF3">
                                    <w:pPr>
                                      <w:autoSpaceDE w:val="0"/>
                                      <w:autoSpaceDN w:val="0"/>
                                      <w:adjustRightInd w:val="0"/>
                                      <w:rPr>
                                        <w:color w:val="000000"/>
                                      </w:rPr>
                                    </w:pPr>
                                    <w:r>
                                      <w:rPr>
                                        <w:color w:val="000000"/>
                                        <w:sz w:val="16"/>
                                        <w:szCs w:val="16"/>
                                      </w:rPr>
                                      <w:t>13-</w:t>
                                    </w:r>
                                    <w:r>
                                      <w:rPr>
                                        <w:color w:val="000000"/>
                                      </w:rPr>
                                      <w:t>01</w:t>
                                    </w:r>
                                  </w:p>
                                </w:txbxContent>
                              </wps:txbx>
                              <wps:bodyPr rot="0" vert="horz" wrap="square" lIns="67666" tIns="33833" rIns="67666" bIns="33833" anchor="t" anchorCtr="0" upright="1">
                                <a:noAutofit/>
                              </wps:bodyPr>
                            </wps:wsp>
                            <wps:wsp>
                              <wps:cNvPr id="55" name="Text Box 77"/>
                              <wps:cNvSpPr txBox="1">
                                <a:spLocks noChangeArrowheads="1"/>
                              </wps:cNvSpPr>
                              <wps:spPr bwMode="auto">
                                <a:xfrm>
                                  <a:off x="4353719" y="793938"/>
                                  <a:ext cx="394607"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39F32" w14:textId="77777777" w:rsidR="005F1338" w:rsidRDefault="005F1338" w:rsidP="002C3CF3">
                                    <w:pPr>
                                      <w:autoSpaceDE w:val="0"/>
                                      <w:autoSpaceDN w:val="0"/>
                                      <w:adjustRightInd w:val="0"/>
                                      <w:rPr>
                                        <w:color w:val="000000"/>
                                      </w:rPr>
                                    </w:pPr>
                                    <w:r>
                                      <w:rPr>
                                        <w:color w:val="000000"/>
                                        <w:sz w:val="16"/>
                                        <w:szCs w:val="16"/>
                                      </w:rPr>
                                      <w:t>31-01</w:t>
                                    </w:r>
                                  </w:p>
                                </w:txbxContent>
                              </wps:txbx>
                              <wps:bodyPr rot="0" vert="horz" wrap="square" lIns="67666" tIns="33833" rIns="67666" bIns="33833" anchor="t" anchorCtr="0" upright="1">
                                <a:noAutofit/>
                              </wps:bodyPr>
                            </wps:wsp>
                            <wps:wsp>
                              <wps:cNvPr id="56" name="Text Box 78"/>
                              <wps:cNvSpPr txBox="1">
                                <a:spLocks noChangeArrowheads="1"/>
                              </wps:cNvSpPr>
                              <wps:spPr bwMode="auto">
                                <a:xfrm>
                                  <a:off x="4698320" y="793938"/>
                                  <a:ext cx="345145"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2137" w14:textId="77777777" w:rsidR="005F1338" w:rsidRDefault="005F1338" w:rsidP="002C3CF3">
                                    <w:pPr>
                                      <w:autoSpaceDE w:val="0"/>
                                      <w:autoSpaceDN w:val="0"/>
                                      <w:adjustRightInd w:val="0"/>
                                      <w:rPr>
                                        <w:color w:val="000000"/>
                                        <w:sz w:val="16"/>
                                        <w:szCs w:val="16"/>
                                      </w:rPr>
                                    </w:pPr>
                                    <w:r>
                                      <w:rPr>
                                        <w:color w:val="000000"/>
                                        <w:sz w:val="16"/>
                                        <w:szCs w:val="16"/>
                                      </w:rPr>
                                      <w:t>1-02</w:t>
                                    </w:r>
                                  </w:p>
                                </w:txbxContent>
                              </wps:txbx>
                              <wps:bodyPr rot="0" vert="horz" wrap="square" lIns="67666" tIns="33833" rIns="67666" bIns="33833" anchor="t" anchorCtr="0" upright="1">
                                <a:noAutofit/>
                              </wps:bodyPr>
                            </wps:wsp>
                            <wps:wsp>
                              <wps:cNvPr id="57" name="Text Box 79"/>
                              <wps:cNvSpPr txBox="1">
                                <a:spLocks noChangeArrowheads="1"/>
                              </wps:cNvSpPr>
                              <wps:spPr bwMode="auto">
                                <a:xfrm>
                                  <a:off x="4994003" y="793938"/>
                                  <a:ext cx="345145"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EA3BE" w14:textId="77777777" w:rsidR="005F1338" w:rsidRDefault="005F1338" w:rsidP="002C3CF3">
                                    <w:pPr>
                                      <w:autoSpaceDE w:val="0"/>
                                      <w:autoSpaceDN w:val="0"/>
                                      <w:adjustRightInd w:val="0"/>
                                      <w:rPr>
                                        <w:color w:val="000000"/>
                                        <w:sz w:val="16"/>
                                        <w:szCs w:val="16"/>
                                      </w:rPr>
                                    </w:pPr>
                                    <w:r>
                                      <w:rPr>
                                        <w:color w:val="000000"/>
                                        <w:sz w:val="16"/>
                                        <w:szCs w:val="16"/>
                                      </w:rPr>
                                      <w:t>2-02</w:t>
                                    </w:r>
                                  </w:p>
                                </w:txbxContent>
                              </wps:txbx>
                              <wps:bodyPr rot="0" vert="horz" wrap="square" lIns="67666" tIns="33833" rIns="67666" bIns="33833" anchor="t" anchorCtr="0" upright="1">
                                <a:noAutofit/>
                              </wps:bodyPr>
                            </wps:wsp>
                            <wps:wsp>
                              <wps:cNvPr id="58" name="Text Box 80"/>
                              <wps:cNvSpPr txBox="1">
                                <a:spLocks noChangeArrowheads="1"/>
                              </wps:cNvSpPr>
                              <wps:spPr bwMode="auto">
                                <a:xfrm>
                                  <a:off x="2233931" y="623770"/>
                                  <a:ext cx="395150" cy="17654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473B8" w14:textId="77777777" w:rsidR="005F1338" w:rsidRDefault="005F1338" w:rsidP="002C3CF3">
                                    <w:pPr>
                                      <w:autoSpaceDE w:val="0"/>
                                      <w:autoSpaceDN w:val="0"/>
                                      <w:adjustRightInd w:val="0"/>
                                      <w:rPr>
                                        <w:color w:val="000000"/>
                                      </w:rPr>
                                    </w:pPr>
                                    <w:r>
                                      <w:rPr>
                                        <w:color w:val="000000"/>
                                        <w:sz w:val="16"/>
                                        <w:szCs w:val="16"/>
                                      </w:rPr>
                                      <w:t xml:space="preserve">1 </w:t>
                                    </w:r>
                                    <w:r>
                                      <w:rPr>
                                        <w:color w:val="000000"/>
                                      </w:rPr>
                                      <w:t>IP</w:t>
                                    </w:r>
                                  </w:p>
                                </w:txbxContent>
                              </wps:txbx>
                              <wps:bodyPr rot="0" vert="horz" wrap="square" lIns="67666" tIns="33833" rIns="67666" bIns="33833" anchor="t" anchorCtr="0" upright="1">
                                <a:noAutofit/>
                              </wps:bodyPr>
                            </wps:wsp>
                            <wps:wsp>
                              <wps:cNvPr id="59" name="Text Box 81"/>
                              <wps:cNvSpPr txBox="1">
                                <a:spLocks noChangeArrowheads="1"/>
                              </wps:cNvSpPr>
                              <wps:spPr bwMode="auto">
                                <a:xfrm>
                                  <a:off x="4343391" y="582204"/>
                                  <a:ext cx="354929" cy="17654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1907" w14:textId="77777777" w:rsidR="005F1338" w:rsidRDefault="005F1338" w:rsidP="002C3CF3">
                                    <w:pPr>
                                      <w:autoSpaceDE w:val="0"/>
                                      <w:autoSpaceDN w:val="0"/>
                                      <w:adjustRightInd w:val="0"/>
                                      <w:rPr>
                                        <w:color w:val="000000"/>
                                        <w:sz w:val="16"/>
                                        <w:szCs w:val="16"/>
                                      </w:rPr>
                                    </w:pPr>
                                    <w:r>
                                      <w:rPr>
                                        <w:color w:val="000000"/>
                                        <w:sz w:val="16"/>
                                        <w:szCs w:val="16"/>
                                      </w:rPr>
                                      <w:t>2 IP</w:t>
                                    </w:r>
                                  </w:p>
                                </w:txbxContent>
                              </wps:txbx>
                              <wps:bodyPr rot="0" vert="horz" wrap="square" lIns="67666" tIns="33833" rIns="67666" bIns="33833" anchor="t" anchorCtr="0" upright="1">
                                <a:noAutofit/>
                              </wps:bodyPr>
                            </wps:wsp>
                            <wps:wsp>
                              <wps:cNvPr id="60" name="Text Box 82"/>
                              <wps:cNvSpPr txBox="1">
                                <a:spLocks noChangeArrowheads="1"/>
                              </wps:cNvSpPr>
                              <wps:spPr bwMode="auto">
                                <a:xfrm>
                                  <a:off x="4686362" y="571656"/>
                                  <a:ext cx="342971" cy="22866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0D8E" w14:textId="77777777" w:rsidR="005F1338" w:rsidRDefault="005F1338" w:rsidP="002C3CF3">
                                    <w:pPr>
                                      <w:autoSpaceDE w:val="0"/>
                                      <w:autoSpaceDN w:val="0"/>
                                      <w:adjustRightInd w:val="0"/>
                                      <w:rPr>
                                        <w:color w:val="000000"/>
                                        <w:sz w:val="16"/>
                                        <w:szCs w:val="16"/>
                                      </w:rPr>
                                    </w:pPr>
                                    <w:r>
                                      <w:rPr>
                                        <w:color w:val="000000"/>
                                        <w:sz w:val="16"/>
                                        <w:szCs w:val="16"/>
                                      </w:rPr>
                                      <w:t>4 IP</w:t>
                                    </w:r>
                                  </w:p>
                                </w:txbxContent>
                              </wps:txbx>
                              <wps:bodyPr rot="0" vert="horz" wrap="square" lIns="67666" tIns="33833" rIns="67666" bIns="33833" anchor="t" anchorCtr="0" upright="1">
                                <a:noAutofit/>
                              </wps:bodyPr>
                            </wps:wsp>
                            <wps:wsp>
                              <wps:cNvPr id="61" name="Text Box 83"/>
                              <wps:cNvSpPr txBox="1">
                                <a:spLocks noChangeArrowheads="1"/>
                              </wps:cNvSpPr>
                              <wps:spPr bwMode="auto">
                                <a:xfrm>
                                  <a:off x="4945629" y="571656"/>
                                  <a:ext cx="426675" cy="2339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48ED" w14:textId="77777777" w:rsidR="005F1338" w:rsidRDefault="005F1338" w:rsidP="002C3CF3">
                                    <w:pPr>
                                      <w:autoSpaceDE w:val="0"/>
                                      <w:autoSpaceDN w:val="0"/>
                                      <w:adjustRightInd w:val="0"/>
                                      <w:rPr>
                                        <w:color w:val="000000"/>
                                      </w:rPr>
                                    </w:pPr>
                                    <w:r>
                                      <w:rPr>
                                        <w:color w:val="000000"/>
                                        <w:sz w:val="16"/>
                                        <w:szCs w:val="16"/>
                                      </w:rPr>
                                      <w:t xml:space="preserve">3 </w:t>
                                    </w:r>
                                    <w:r>
                                      <w:rPr>
                                        <w:color w:val="000000"/>
                                      </w:rPr>
                                      <w:t>IP</w:t>
                                    </w:r>
                                  </w:p>
                                </w:txbxContent>
                              </wps:txbx>
                              <wps:bodyPr rot="0" vert="horz" wrap="square" lIns="67666" tIns="33833" rIns="67666" bIns="33833" anchor="t" anchorCtr="0" upright="1">
                                <a:noAutofit/>
                              </wps:bodyPr>
                            </wps:wsp>
                            <wps:wsp>
                              <wps:cNvPr id="62" name="AutoShape 84"/>
                              <wps:cNvSpPr>
                                <a:spLocks noChangeArrowheads="1"/>
                              </wps:cNvSpPr>
                              <wps:spPr bwMode="auto">
                                <a:xfrm>
                                  <a:off x="2283392" y="1134273"/>
                                  <a:ext cx="147842" cy="113800"/>
                                </a:xfrm>
                                <a:prstGeom prst="lightningBolt">
                                  <a:avLst/>
                                </a:prstGeom>
                                <a:solidFill>
                                  <a:srgbClr val="FFFF00"/>
                                </a:solidFill>
                                <a:ln w="9525">
                                  <a:solidFill>
                                    <a:srgbClr val="FF0000"/>
                                  </a:solidFill>
                                  <a:miter lim="800000"/>
                                  <a:headEnd/>
                                  <a:tailEnd/>
                                </a:ln>
                              </wps:spPr>
                              <wps:bodyPr rot="0" vert="horz" wrap="square" lIns="91440" tIns="45720" rIns="91440" bIns="45720" anchor="ctr" anchorCtr="0" upright="1">
                                <a:noAutofit/>
                              </wps:bodyPr>
                            </wps:wsp>
                            <wps:wsp>
                              <wps:cNvPr id="63" name="AutoShape 85"/>
                              <wps:cNvSpPr>
                                <a:spLocks noChangeArrowheads="1"/>
                              </wps:cNvSpPr>
                              <wps:spPr bwMode="auto">
                                <a:xfrm>
                                  <a:off x="4551022" y="1134273"/>
                                  <a:ext cx="147298" cy="113800"/>
                                </a:xfrm>
                                <a:prstGeom prst="lightningBolt">
                                  <a:avLst/>
                                </a:prstGeom>
                                <a:solidFill>
                                  <a:srgbClr val="FFFF00"/>
                                </a:solidFill>
                                <a:ln w="9525">
                                  <a:solidFill>
                                    <a:srgbClr val="FF0000"/>
                                  </a:solidFill>
                                  <a:miter lim="800000"/>
                                  <a:headEnd/>
                                  <a:tailEnd/>
                                </a:ln>
                              </wps:spPr>
                              <wps:bodyPr rot="0" vert="horz" wrap="square" lIns="91440" tIns="45720" rIns="91440" bIns="45720" anchor="ctr" anchorCtr="0" upright="1">
                                <a:noAutofit/>
                              </wps:bodyPr>
                            </wps:wsp>
                            <wps:wsp>
                              <wps:cNvPr id="64" name="AutoShape 86"/>
                              <wps:cNvSpPr>
                                <a:spLocks noChangeArrowheads="1"/>
                              </wps:cNvSpPr>
                              <wps:spPr bwMode="auto">
                                <a:xfrm>
                                  <a:off x="4796700" y="1134273"/>
                                  <a:ext cx="148929" cy="113800"/>
                                </a:xfrm>
                                <a:prstGeom prst="lightningBolt">
                                  <a:avLst/>
                                </a:prstGeom>
                                <a:solidFill>
                                  <a:srgbClr val="FFFF00"/>
                                </a:solidFill>
                                <a:ln w="9525">
                                  <a:solidFill>
                                    <a:srgbClr val="FF0000"/>
                                  </a:solidFill>
                                  <a:miter lim="800000"/>
                                  <a:headEnd/>
                                  <a:tailEnd/>
                                </a:ln>
                              </wps:spPr>
                              <wps:bodyPr rot="0" vert="horz" wrap="square" lIns="91440" tIns="45720" rIns="91440" bIns="45720" anchor="ctr" anchorCtr="0" upright="1">
                                <a:noAutofit/>
                              </wps:bodyPr>
                            </wps:wsp>
                            <wps:wsp>
                              <wps:cNvPr id="65" name="AutoShape 87"/>
                              <wps:cNvSpPr>
                                <a:spLocks noChangeArrowheads="1"/>
                              </wps:cNvSpPr>
                              <wps:spPr bwMode="auto">
                                <a:xfrm>
                                  <a:off x="4994003" y="1134273"/>
                                  <a:ext cx="147842" cy="113800"/>
                                </a:xfrm>
                                <a:prstGeom prst="lightningBolt">
                                  <a:avLst/>
                                </a:prstGeom>
                                <a:solidFill>
                                  <a:srgbClr val="FFFF00"/>
                                </a:solidFill>
                                <a:ln w="9525">
                                  <a:solidFill>
                                    <a:srgbClr val="FF0000"/>
                                  </a:solidFill>
                                  <a:miter lim="800000"/>
                                  <a:headEnd/>
                                  <a:tailEnd/>
                                </a:ln>
                              </wps:spPr>
                              <wps:bodyPr rot="0" vert="horz" wrap="square" lIns="91440" tIns="45720" rIns="91440" bIns="45720" anchor="ctr" anchorCtr="0" upright="1">
                                <a:noAutofit/>
                              </wps:bodyPr>
                            </wps:wsp>
                            <wps:wsp>
                              <wps:cNvPr id="66" name="Text Box 88"/>
                              <wps:cNvSpPr txBox="1">
                                <a:spLocks noChangeArrowheads="1"/>
                              </wps:cNvSpPr>
                              <wps:spPr bwMode="auto">
                                <a:xfrm>
                                  <a:off x="114142" y="1134273"/>
                                  <a:ext cx="789213" cy="3972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F78C" w14:textId="77777777" w:rsidR="005F1338" w:rsidRDefault="005F1338" w:rsidP="002C3CF3">
                                    <w:pPr>
                                      <w:autoSpaceDE w:val="0"/>
                                      <w:autoSpaceDN w:val="0"/>
                                      <w:adjustRightInd w:val="0"/>
                                      <w:rPr>
                                        <w:b/>
                                        <w:bCs/>
                                        <w:i/>
                                        <w:iCs/>
                                        <w:color w:val="000000"/>
                                      </w:rPr>
                                    </w:pPr>
                                    <w:r>
                                      <w:rPr>
                                        <w:b/>
                                        <w:bCs/>
                                        <w:i/>
                                        <w:iCs/>
                                        <w:color w:val="000000"/>
                                      </w:rPr>
                                      <w:t>Significant events</w:t>
                                    </w:r>
                                  </w:p>
                                </w:txbxContent>
                              </wps:txbx>
                              <wps:bodyPr rot="0" vert="horz" wrap="square" lIns="67666" tIns="33833" rIns="67666" bIns="33833" anchor="t" anchorCtr="0" upright="1">
                                <a:noAutofit/>
                              </wps:bodyPr>
                            </wps:wsp>
                            <wps:wsp>
                              <wps:cNvPr id="67" name="Text Box 89"/>
                              <wps:cNvSpPr txBox="1">
                                <a:spLocks noChangeArrowheads="1"/>
                              </wps:cNvSpPr>
                              <wps:spPr bwMode="auto">
                                <a:xfrm>
                                  <a:off x="1149033" y="1304440"/>
                                  <a:ext cx="1035435" cy="5791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C870" w14:textId="77777777" w:rsidR="005F1338" w:rsidRDefault="005F1338" w:rsidP="002C3CF3">
                                    <w:pPr>
                                      <w:autoSpaceDE w:val="0"/>
                                      <w:autoSpaceDN w:val="0"/>
                                      <w:adjustRightInd w:val="0"/>
                                      <w:rPr>
                                        <w:color w:val="000000"/>
                                        <w:sz w:val="16"/>
                                        <w:szCs w:val="16"/>
                                      </w:rPr>
                                    </w:pPr>
                                    <w:r>
                                      <w:rPr>
                                        <w:color w:val="000000"/>
                                        <w:sz w:val="16"/>
                                        <w:szCs w:val="16"/>
                                      </w:rPr>
                                      <w:t>Knackery truck visits 2IP</w:t>
                                    </w:r>
                                  </w:p>
                                </w:txbxContent>
                              </wps:txbx>
                              <wps:bodyPr rot="0" vert="horz" wrap="square" lIns="67666" tIns="33833" rIns="67666" bIns="33833" anchor="t" anchorCtr="0" upright="1">
                                <a:noAutofit/>
                              </wps:bodyPr>
                            </wps:wsp>
                            <wps:wsp>
                              <wps:cNvPr id="68" name="Line 90"/>
                              <wps:cNvCnPr>
                                <a:cxnSpLocks noChangeShapeType="1"/>
                              </wps:cNvCnPr>
                              <wps:spPr bwMode="auto">
                                <a:xfrm flipV="1">
                                  <a:off x="1248501" y="1134273"/>
                                  <a:ext cx="0" cy="1701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91"/>
                              <wps:cNvSpPr txBox="1">
                                <a:spLocks noChangeArrowheads="1"/>
                              </wps:cNvSpPr>
                              <wps:spPr bwMode="auto">
                                <a:xfrm>
                                  <a:off x="261985" y="1531507"/>
                                  <a:ext cx="887050" cy="41159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DA06" w14:textId="77777777" w:rsidR="005F1338" w:rsidRDefault="005F1338" w:rsidP="002C3CF3">
                                    <w:pPr>
                                      <w:autoSpaceDE w:val="0"/>
                                      <w:autoSpaceDN w:val="0"/>
                                      <w:adjustRightInd w:val="0"/>
                                      <w:rPr>
                                        <w:color w:val="000000"/>
                                        <w:sz w:val="16"/>
                                        <w:szCs w:val="16"/>
                                      </w:rPr>
                                    </w:pPr>
                                    <w:r>
                                      <w:rPr>
                                        <w:color w:val="000000"/>
                                        <w:sz w:val="16"/>
                                        <w:szCs w:val="16"/>
                                      </w:rPr>
                                      <w:t>Irrigation 1IP</w:t>
                                    </w:r>
                                  </w:p>
                                  <w:p w14:paraId="7E7EEA5F" w14:textId="77777777" w:rsidR="005F1338" w:rsidRDefault="005F1338" w:rsidP="002C3CF3">
                                    <w:pPr>
                                      <w:autoSpaceDE w:val="0"/>
                                      <w:autoSpaceDN w:val="0"/>
                                      <w:adjustRightInd w:val="0"/>
                                      <w:rPr>
                                        <w:color w:val="000000"/>
                                        <w:sz w:val="16"/>
                                        <w:szCs w:val="16"/>
                                      </w:rPr>
                                    </w:pPr>
                                    <w:r>
                                      <w:rPr>
                                        <w:color w:val="000000"/>
                                        <w:sz w:val="16"/>
                                        <w:szCs w:val="16"/>
                                      </w:rPr>
                                      <w:t>(pre-New</w:t>
                                    </w:r>
                                    <w:r>
                                      <w:rPr>
                                        <w:color w:val="000000"/>
                                      </w:rPr>
                                      <w:t xml:space="preserve"> </w:t>
                                    </w:r>
                                    <w:r>
                                      <w:rPr>
                                        <w:color w:val="000000"/>
                                        <w:sz w:val="16"/>
                                        <w:szCs w:val="16"/>
                                      </w:rPr>
                                      <w:t>Year)</w:t>
                                    </w:r>
                                  </w:p>
                                </w:txbxContent>
                              </wps:txbx>
                              <wps:bodyPr rot="0" vert="horz" wrap="square" lIns="67666" tIns="33833" rIns="67666" bIns="33833" anchor="t" anchorCtr="0" upright="1">
                                <a:noAutofit/>
                              </wps:bodyPr>
                            </wps:wsp>
                            <wpg:wgp>
                              <wpg:cNvPr id="128" name="Group 92"/>
                              <wpg:cNvGrpSpPr>
                                <a:grpSpLocks/>
                              </wpg:cNvGrpSpPr>
                              <wpg:grpSpPr bwMode="auto">
                                <a:xfrm>
                                  <a:off x="557667" y="1077905"/>
                                  <a:ext cx="246765" cy="453603"/>
                                  <a:chOff x="624" y="1296"/>
                                  <a:chExt cx="240" cy="384"/>
                                </a:xfrm>
                              </wpg:grpSpPr>
                              <wps:wsp>
                                <wps:cNvPr id="129" name="Line 93"/>
                                <wps:cNvCnPr>
                                  <a:cxnSpLocks noChangeShapeType="1"/>
                                </wps:cNvCnPr>
                                <wps:spPr bwMode="auto">
                                  <a:xfrm flipV="1">
                                    <a:off x="864" y="1344"/>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94"/>
                                <wps:cNvCnPr>
                                  <a:cxnSpLocks noChangeShapeType="1"/>
                                </wps:cNvCnPr>
                                <wps:spPr bwMode="auto">
                                  <a:xfrm flipH="1">
                                    <a:off x="624" y="134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95"/>
                                <wps:cNvCnPr>
                                  <a:cxnSpLocks noChangeShapeType="1"/>
                                </wps:cNvCnPr>
                                <wps:spPr bwMode="auto">
                                  <a:xfrm flipV="1">
                                    <a:off x="624" y="1296"/>
                                    <a:ext cx="0"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43" name="Rectangle 96"/>
                              <wps:cNvSpPr>
                                <a:spLocks noChangeArrowheads="1"/>
                              </wps:cNvSpPr>
                              <wps:spPr bwMode="auto">
                                <a:xfrm>
                                  <a:off x="2628537" y="737570"/>
                                  <a:ext cx="1577340" cy="56368"/>
                                </a:xfrm>
                                <a:prstGeom prst="rect">
                                  <a:avLst/>
                                </a:prstGeom>
                                <a:solidFill>
                                  <a:srgbClr val="FFFF00"/>
                                </a:solidFill>
                                <a:ln w="9525">
                                  <a:solidFill>
                                    <a:srgbClr val="FF0000"/>
                                  </a:solidFill>
                                  <a:miter lim="800000"/>
                                  <a:headEnd/>
                                  <a:tailEnd/>
                                </a:ln>
                              </wps:spPr>
                              <wps:bodyPr rot="0" vert="horz" wrap="square" lIns="91440" tIns="45720" rIns="91440" bIns="45720" anchor="ctr" anchorCtr="0" upright="1">
                                <a:noAutofit/>
                              </wps:bodyPr>
                            </wps:wsp>
                            <wps:wsp>
                              <wps:cNvPr id="146" name="Text Box 97"/>
                              <wps:cNvSpPr txBox="1">
                                <a:spLocks noChangeArrowheads="1"/>
                              </wps:cNvSpPr>
                              <wps:spPr bwMode="auto">
                                <a:xfrm>
                                  <a:off x="2543154" y="483080"/>
                                  <a:ext cx="1824105" cy="2372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12F4" w14:textId="51058029" w:rsidR="005F1338" w:rsidRDefault="005F1338" w:rsidP="008121AA">
                                    <w:pPr>
                                      <w:autoSpaceDE w:val="0"/>
                                      <w:autoSpaceDN w:val="0"/>
                                      <w:adjustRightInd w:val="0"/>
                                      <w:jc w:val="center"/>
                                      <w:rPr>
                                        <w:color w:val="000000"/>
                                      </w:rPr>
                                    </w:pPr>
                                    <w:r>
                                      <w:rPr>
                                        <w:color w:val="000000"/>
                                      </w:rPr>
                                      <w:t>Continuing deaths on 1IP</w:t>
                                    </w:r>
                                  </w:p>
                                </w:txbxContent>
                              </wps:txbx>
                              <wps:bodyPr rot="0" vert="horz" wrap="square" lIns="67666" tIns="33833" rIns="67666" bIns="33833" anchor="t" anchorCtr="0" upright="1">
                                <a:noAutofit/>
                              </wps:bodyPr>
                            </wps:wsp>
                            <wps:wsp>
                              <wps:cNvPr id="147" name="Line 98"/>
                              <wps:cNvCnPr>
                                <a:cxnSpLocks noChangeShapeType="1"/>
                              </wps:cNvCnPr>
                              <wps:spPr bwMode="auto">
                                <a:xfrm>
                                  <a:off x="3121524"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99"/>
                              <wps:cNvCnPr>
                                <a:cxnSpLocks noChangeShapeType="1"/>
                              </wps:cNvCnPr>
                              <wps:spPr bwMode="auto">
                                <a:xfrm>
                                  <a:off x="3268822"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00"/>
                              <wps:cNvCnPr>
                                <a:cxnSpLocks noChangeShapeType="1"/>
                              </wps:cNvCnPr>
                              <wps:spPr bwMode="auto">
                                <a:xfrm>
                                  <a:off x="3713434"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101"/>
                              <wps:cNvSpPr txBox="1">
                                <a:spLocks noChangeArrowheads="1"/>
                              </wps:cNvSpPr>
                              <wps:spPr bwMode="auto">
                                <a:xfrm>
                                  <a:off x="2949767" y="793938"/>
                                  <a:ext cx="345145"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5072E" w14:textId="77777777" w:rsidR="005F1338" w:rsidRDefault="005F1338" w:rsidP="002C3CF3">
                                    <w:pPr>
                                      <w:autoSpaceDE w:val="0"/>
                                      <w:autoSpaceDN w:val="0"/>
                                      <w:adjustRightInd w:val="0"/>
                                      <w:rPr>
                                        <w:color w:val="000000"/>
                                      </w:rPr>
                                    </w:pPr>
                                    <w:r>
                                      <w:rPr>
                                        <w:color w:val="000000"/>
                                      </w:rPr>
                                      <w:t>17</w:t>
                                    </w:r>
                                  </w:p>
                                </w:txbxContent>
                              </wps:txbx>
                              <wps:bodyPr rot="0" vert="horz" wrap="square" lIns="67666" tIns="33833" rIns="67666" bIns="33833" anchor="t" anchorCtr="0" upright="1">
                                <a:noAutofit/>
                              </wps:bodyPr>
                            </wps:wsp>
                            <wps:wsp>
                              <wps:cNvPr id="155" name="Text Box 102"/>
                              <wps:cNvSpPr txBox="1">
                                <a:spLocks noChangeArrowheads="1"/>
                              </wps:cNvSpPr>
                              <wps:spPr bwMode="auto">
                                <a:xfrm>
                                  <a:off x="3176964" y="793938"/>
                                  <a:ext cx="344601"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ACA9" w14:textId="77777777" w:rsidR="005F1338" w:rsidRDefault="005F1338" w:rsidP="002C3CF3">
                                    <w:pPr>
                                      <w:autoSpaceDE w:val="0"/>
                                      <w:autoSpaceDN w:val="0"/>
                                      <w:adjustRightInd w:val="0"/>
                                      <w:rPr>
                                        <w:color w:val="000000"/>
                                      </w:rPr>
                                    </w:pPr>
                                    <w:r>
                                      <w:rPr>
                                        <w:color w:val="000000"/>
                                      </w:rPr>
                                      <w:t>18</w:t>
                                    </w:r>
                                  </w:p>
                                </w:txbxContent>
                              </wps:txbx>
                              <wps:bodyPr rot="0" vert="horz" wrap="square" lIns="67666" tIns="33833" rIns="67666" bIns="33833" anchor="t" anchorCtr="0" upright="1">
                                <a:noAutofit/>
                              </wps:bodyPr>
                            </wps:wsp>
                            <wps:wsp>
                              <wps:cNvPr id="156" name="Text Box 103"/>
                              <wps:cNvSpPr txBox="1">
                                <a:spLocks noChangeArrowheads="1"/>
                              </wps:cNvSpPr>
                              <wps:spPr bwMode="auto">
                                <a:xfrm>
                                  <a:off x="3564505" y="793938"/>
                                  <a:ext cx="344601"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00A1" w14:textId="77777777" w:rsidR="005F1338" w:rsidRDefault="005F1338" w:rsidP="002C3CF3">
                                    <w:pPr>
                                      <w:autoSpaceDE w:val="0"/>
                                      <w:autoSpaceDN w:val="0"/>
                                      <w:adjustRightInd w:val="0"/>
                                      <w:rPr>
                                        <w:color w:val="000000"/>
                                      </w:rPr>
                                    </w:pPr>
                                    <w:r>
                                      <w:rPr>
                                        <w:color w:val="000000"/>
                                      </w:rPr>
                                      <w:t>24</w:t>
                                    </w:r>
                                  </w:p>
                                </w:txbxContent>
                              </wps:txbx>
                              <wps:bodyPr rot="0" vert="horz" wrap="square" lIns="67666" tIns="33833" rIns="67666" bIns="33833" anchor="t" anchorCtr="0" upright="1">
                                <a:noAutofit/>
                              </wps:bodyPr>
                            </wps:wsp>
                            <wps:wsp>
                              <wps:cNvPr id="157" name="Text Box 104"/>
                              <wps:cNvSpPr txBox="1">
                                <a:spLocks noChangeArrowheads="1"/>
                              </wps:cNvSpPr>
                              <wps:spPr bwMode="auto">
                                <a:xfrm>
                                  <a:off x="2836711" y="1417707"/>
                                  <a:ext cx="1577340" cy="46583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F6B7" w14:textId="714127B3" w:rsidR="005F1338" w:rsidRDefault="005F1338" w:rsidP="002C3CF3">
                                    <w:pPr>
                                      <w:autoSpaceDE w:val="0"/>
                                      <w:autoSpaceDN w:val="0"/>
                                      <w:adjustRightInd w:val="0"/>
                                      <w:rPr>
                                        <w:color w:val="000000"/>
                                        <w:sz w:val="16"/>
                                        <w:szCs w:val="16"/>
                                      </w:rPr>
                                    </w:pPr>
                                    <w:r w:rsidRPr="001F7C22">
                                      <w:rPr>
                                        <w:color w:val="000000"/>
                                        <w:sz w:val="16"/>
                                        <w:szCs w:val="16"/>
                                      </w:rPr>
                                      <w:t>Carcasses ex NSW to</w:t>
                                    </w:r>
                                    <w:r>
                                      <w:rPr>
                                        <w:color w:val="000000"/>
                                        <w:sz w:val="16"/>
                                        <w:szCs w:val="16"/>
                                      </w:rPr>
                                      <w:t xml:space="preserve"> knackery; all rendered</w:t>
                                    </w:r>
                                  </w:p>
                                </w:txbxContent>
                              </wps:txbx>
                              <wps:bodyPr rot="0" vert="horz" wrap="square" lIns="67666" tIns="33833" rIns="67666" bIns="33833" anchor="t" anchorCtr="0" upright="1">
                                <a:noAutofit/>
                              </wps:bodyPr>
                            </wps:wsp>
                            <wps:wsp>
                              <wps:cNvPr id="158" name="Line 105"/>
                              <wps:cNvCnPr>
                                <a:cxnSpLocks noChangeShapeType="1"/>
                              </wps:cNvCnPr>
                              <wps:spPr bwMode="auto">
                                <a:xfrm>
                                  <a:off x="3466669" y="964105"/>
                                  <a:ext cx="0" cy="11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Text Box 106"/>
                              <wps:cNvSpPr txBox="1">
                                <a:spLocks noChangeArrowheads="1"/>
                              </wps:cNvSpPr>
                              <wps:spPr bwMode="auto">
                                <a:xfrm>
                                  <a:off x="3367202" y="793938"/>
                                  <a:ext cx="346232"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2059" w14:textId="77777777" w:rsidR="005F1338" w:rsidRDefault="005F1338" w:rsidP="002C3CF3">
                                    <w:pPr>
                                      <w:autoSpaceDE w:val="0"/>
                                      <w:autoSpaceDN w:val="0"/>
                                      <w:adjustRightInd w:val="0"/>
                                      <w:rPr>
                                        <w:color w:val="000000"/>
                                      </w:rPr>
                                    </w:pPr>
                                    <w:r>
                                      <w:rPr>
                                        <w:color w:val="000000"/>
                                      </w:rPr>
                                      <w:t>20</w:t>
                                    </w:r>
                                  </w:p>
                                </w:txbxContent>
                              </wps:txbx>
                              <wps:bodyPr rot="0" vert="horz" wrap="square" lIns="67666" tIns="33833" rIns="67666" bIns="33833" anchor="t" anchorCtr="0" upright="1">
                                <a:noAutofit/>
                              </wps:bodyPr>
                            </wps:wsp>
                            <wps:wsp>
                              <wps:cNvPr id="160" name="Text Box 107"/>
                              <wps:cNvSpPr txBox="1">
                                <a:spLocks noChangeArrowheads="1"/>
                              </wps:cNvSpPr>
                              <wps:spPr bwMode="auto">
                                <a:xfrm>
                                  <a:off x="3318284" y="1191172"/>
                                  <a:ext cx="345145" cy="1818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148F" w14:textId="77777777" w:rsidR="005F1338" w:rsidRDefault="005F1338" w:rsidP="002C3CF3">
                                    <w:pPr>
                                      <w:autoSpaceDE w:val="0"/>
                                      <w:autoSpaceDN w:val="0"/>
                                      <w:adjustRightInd w:val="0"/>
                                      <w:rPr>
                                        <w:color w:val="000000"/>
                                        <w:sz w:val="16"/>
                                        <w:szCs w:val="16"/>
                                      </w:rPr>
                                    </w:pPr>
                                    <w:r>
                                      <w:rPr>
                                        <w:color w:val="000000"/>
                                        <w:sz w:val="16"/>
                                        <w:szCs w:val="16"/>
                                      </w:rPr>
                                      <w:t>Rain</w:t>
                                    </w:r>
                                  </w:p>
                                </w:txbxContent>
                              </wps:txbx>
                              <wps:bodyPr rot="0" vert="horz" wrap="square" lIns="67666" tIns="33833" rIns="67666" bIns="33833" anchor="t" anchorCtr="0" upright="1">
                                <a:noAutofit/>
                              </wps:bodyPr>
                            </wps:wsp>
                            <wps:wsp>
                              <wps:cNvPr id="161" name="Line 108"/>
                              <wps:cNvCnPr>
                                <a:cxnSpLocks noChangeShapeType="1"/>
                              </wps:cNvCnPr>
                              <wps:spPr bwMode="auto">
                                <a:xfrm flipV="1">
                                  <a:off x="3466669" y="1134273"/>
                                  <a:ext cx="0" cy="113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62" name="Group 109"/>
                              <wpg:cNvGrpSpPr>
                                <a:grpSpLocks/>
                              </wpg:cNvGrpSpPr>
                              <wpg:grpSpPr bwMode="auto">
                                <a:xfrm>
                                  <a:off x="3119893" y="1134273"/>
                                  <a:ext cx="593541" cy="283435"/>
                                  <a:chOff x="3168" y="1392"/>
                                  <a:chExt cx="502" cy="144"/>
                                </a:xfrm>
                              </wpg:grpSpPr>
                              <wps:wsp>
                                <wps:cNvPr id="163" name="Line 110"/>
                                <wps:cNvCnPr>
                                  <a:cxnSpLocks noChangeShapeType="1"/>
                                </wps:cNvCnPr>
                                <wps:spPr bwMode="auto">
                                  <a:xfrm flipV="1">
                                    <a:off x="3169" y="1392"/>
                                    <a:ext cx="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11"/>
                                <wps:cNvCnPr>
                                  <a:cxnSpLocks noChangeShapeType="1"/>
                                </wps:cNvCnPr>
                                <wps:spPr bwMode="auto">
                                  <a:xfrm flipV="1">
                                    <a:off x="3294" y="1392"/>
                                    <a:ext cx="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112"/>
                                <wps:cNvCnPr>
                                  <a:cxnSpLocks noChangeShapeType="1"/>
                                </wps:cNvCnPr>
                                <wps:spPr bwMode="auto">
                                  <a:xfrm flipV="1">
                                    <a:off x="3670" y="1392"/>
                                    <a:ext cx="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13"/>
                                <wps:cNvCnPr>
                                  <a:cxnSpLocks noChangeShapeType="1"/>
                                </wps:cNvCnPr>
                                <wps:spPr bwMode="auto">
                                  <a:xfrm>
                                    <a:off x="3168" y="1536"/>
                                    <a:ext cx="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747D53E1" id="Canvas 167" o:spid="_x0000_s1026" editas="canvas" style="position:absolute;margin-left:-.5pt;margin-top:17.45pt;width:424.3pt;height:153pt;z-index:252033024" coordsize="53886,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">
                      <v:shape id="_x0000_s1027" type="#_x0000_t75" style="position:absolute;width:53886;height:19431;visibility:visible;mso-wrap-style:square">
                        <v:fill o:detectmouseclick="t"/>
                        <v:path o:connecttype="none"/>
                      </v:shape>
                      <v:rect id="Rectangle 63" o:spid="_x0000_s1028" style="position:absolute;left:2619;width:50288;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" filled="f" fillcolor="#0c9" stroked="f">
                        <v:textbox inset="1.87961mm,.93981mm,1.87961mm,.93981mm">
                          <w:txbxContent>
                            <w:p w14:paraId="4D7F74A5" w14:textId="77777777" w:rsidR="005F1338" w:rsidRPr="00B9237A" w:rsidRDefault="005F1338" w:rsidP="002C3CF3">
                              <w:pPr>
                                <w:autoSpaceDE w:val="0"/>
                                <w:autoSpaceDN w:val="0"/>
                                <w:adjustRightInd w:val="0"/>
                                <w:ind w:right="64"/>
                                <w:jc w:val="center"/>
                                <w:rPr>
                                  <w:rFonts w:ascii="Lucida Sans" w:hAnsi="Lucida Sans" w:cs="Arial"/>
                                  <w:b/>
                                  <w:bCs/>
                                  <w:color w:val="000000"/>
                                </w:rPr>
                              </w:pPr>
                              <w:r w:rsidRPr="00B9237A">
                                <w:rPr>
                                  <w:rFonts w:ascii="Lucida Sans" w:hAnsi="Lucida Sans" w:cs="Arial"/>
                                  <w:b/>
                                  <w:bCs/>
                                  <w:color w:val="000000"/>
                                </w:rPr>
                                <w:t>Timeline</w:t>
                              </w:r>
                            </w:p>
                          </w:txbxContent>
                        </v:textbox>
                      </v:rect>
                      <v:group id="Group 64" o:spid="_x0000_s1029" style="position:absolute;left:1141;top:3403;width:52745;height:6275" coordorigin="288,717" coordsize="51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65" o:spid="_x0000_s1030" style="position:absolute;visibility:visible;mso-wrap-style:square" from="288,1248" to="5424,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type id="_x0000_t202" coordsize="21600,21600" o:spt="202" path="m,l,21600r21600,l21600,xe">
                          <v:stroke joinstyle="miter"/>
                          <v:path gradientshapeok="t" o:connecttype="rect"/>
                        </v:shapetype>
                        <v:shape id="Text Box 66" o:spid="_x0000_s1031" type="#_x0000_t202" style="position:absolute;left:288;top:1008;width:432;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" filled="f" fillcolor="#0c9" stroked="f">
                          <v:textbox inset="1.87961mm,.93981mm,1.87961mm,.93981mm">
                            <w:txbxContent>
                              <w:p w14:paraId="08A9ED38" w14:textId="77777777" w:rsidR="005F1338" w:rsidRDefault="005F1338" w:rsidP="002C3CF3">
                                <w:pPr>
                                  <w:autoSpaceDE w:val="0"/>
                                  <w:autoSpaceDN w:val="0"/>
                                  <w:adjustRightInd w:val="0"/>
                                  <w:rPr>
                                    <w:b/>
                                    <w:bCs/>
                                    <w:i/>
                                    <w:iCs/>
                                    <w:color w:val="000000"/>
                                  </w:rPr>
                                </w:pPr>
                                <w:r>
                                  <w:rPr>
                                    <w:b/>
                                    <w:bCs/>
                                    <w:i/>
                                    <w:iCs/>
                                    <w:color w:val="000000"/>
                                  </w:rPr>
                                  <w:t>Date</w:t>
                                </w:r>
                              </w:p>
                            </w:txbxContent>
                          </v:textbox>
                        </v:shape>
                        <v:shape id="Text Box 67" o:spid="_x0000_s1032" type="#_x0000_t202" style="position:absolute;left:288;top:717;width:135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" filled="f" fillcolor="#0c9" stroked="f">
                          <v:textbox inset="1.87961mm,.93981mm,1.87961mm,.93981mm">
                            <w:txbxContent>
                              <w:p w14:paraId="2ABFF624" w14:textId="77777777" w:rsidR="005F1338" w:rsidRDefault="005F1338" w:rsidP="002C3CF3">
                                <w:pPr>
                                  <w:autoSpaceDE w:val="0"/>
                                  <w:autoSpaceDN w:val="0"/>
                                  <w:adjustRightInd w:val="0"/>
                                  <w:rPr>
                                    <w:b/>
                                    <w:bCs/>
                                    <w:i/>
                                    <w:iCs/>
                                    <w:color w:val="000000"/>
                                  </w:rPr>
                                </w:pPr>
                                <w:r>
                                  <w:rPr>
                                    <w:b/>
                                    <w:bCs/>
                                    <w:i/>
                                    <w:iCs/>
                                    <w:color w:val="000000"/>
                                    <w:sz w:val="16"/>
                                    <w:szCs w:val="16"/>
                                  </w:rPr>
                                  <w:t xml:space="preserve">First disease event on </w:t>
                                </w:r>
                                <w:r>
                                  <w:rPr>
                                    <w:b/>
                                    <w:bCs/>
                                    <w:i/>
                                    <w:iCs/>
                                    <w:color w:val="000000"/>
                                  </w:rPr>
                                  <w:t>IP</w:t>
                                </w:r>
                              </w:p>
                            </w:txbxContent>
                          </v:textbox>
                        </v:shape>
                      </v:group>
                      <v:line id="Line 68" o:spid="_x0000_s1033" style="position:absolute;visibility:visible;mso-wrap-style:square" from="8044,9641" to="8044,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69" o:spid="_x0000_s1034" style="position:absolute;visibility:visible;mso-wrap-style:square" from="23817,9641" to="23817,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70" o:spid="_x0000_s1035" style="position:absolute;visibility:visible;mso-wrap-style:square" from="45993,9641" to="45993,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71" o:spid="_x0000_s1036" style="position:absolute;visibility:visible;mso-wrap-style:square" from="48467,9641" to="48467,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72" o:spid="_x0000_s1037" style="position:absolute;visibility:visible;mso-wrap-style:square" from="50934,9641" to="50934,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Text Box 73" o:spid="_x0000_s1038" type="#_x0000_t202" style="position:absolute;left:6071;top:7939;width:3451;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" filled="f" fillcolor="#0c9" stroked="f">
                        <v:textbox inset="1.87961mm,.93981mm,1.87961mm,.93981mm">
                          <w:txbxContent>
                            <w:p w14:paraId="74F3E7BC" w14:textId="77777777" w:rsidR="005F1338" w:rsidRDefault="005F1338" w:rsidP="002C3CF3">
                              <w:pPr>
                                <w:autoSpaceDE w:val="0"/>
                                <w:autoSpaceDN w:val="0"/>
                                <w:adjustRightInd w:val="0"/>
                                <w:rPr>
                                  <w:color w:val="000000"/>
                                </w:rPr>
                              </w:pPr>
                              <w:r>
                                <w:rPr>
                                  <w:color w:val="000000"/>
                                  <w:sz w:val="16"/>
                                  <w:szCs w:val="16"/>
                                </w:rPr>
                                <w:t>1</w:t>
                              </w:r>
                              <w:r>
                                <w:rPr>
                                  <w:color w:val="000000"/>
                                </w:rPr>
                                <w:t xml:space="preserve"> Jan</w:t>
                              </w:r>
                            </w:p>
                          </w:txbxContent>
                        </v:textbox>
                      </v:shape>
                      <v:line id="Line 74" o:spid="_x0000_s1039" style="position:absolute;visibility:visible;mso-wrap-style:square" from="12485,9641" to="12485,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shape id="Text Box 75" o:spid="_x0000_s1040" type="#_x0000_t202" style="position:absolute;left:10995;top:7939;width:3452;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" filled="f" fillcolor="#0c9" stroked="f">
                        <v:textbox inset="1.87961mm,.93981mm,1.87961mm,.93981mm">
                          <w:txbxContent>
                            <w:p w14:paraId="543814C8" w14:textId="77777777" w:rsidR="005F1338" w:rsidRDefault="005F1338" w:rsidP="002C3CF3">
                              <w:pPr>
                                <w:autoSpaceDE w:val="0"/>
                                <w:autoSpaceDN w:val="0"/>
                                <w:adjustRightInd w:val="0"/>
                                <w:rPr>
                                  <w:color w:val="000000"/>
                                </w:rPr>
                              </w:pPr>
                              <w:r>
                                <w:rPr>
                                  <w:color w:val="000000"/>
                                  <w:sz w:val="16"/>
                                  <w:szCs w:val="16"/>
                                </w:rPr>
                                <w:t>4</w:t>
                              </w:r>
                              <w:r>
                                <w:rPr>
                                  <w:color w:val="000000"/>
                                </w:rPr>
                                <w:t xml:space="preserve"> Jan</w:t>
                              </w:r>
                            </w:p>
                          </w:txbxContent>
                        </v:textbox>
                      </v:shape>
                      <v:shape id="Text Box 76" o:spid="_x0000_s1041" type="#_x0000_t202" style="position:absolute;left:21844;top:7939;width:3685;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" filled="f" fillcolor="#0c9" stroked="f">
                        <v:textbox inset="1.87961mm,.93981mm,1.87961mm,.93981mm">
                          <w:txbxContent>
                            <w:p w14:paraId="467DC521" w14:textId="77777777" w:rsidR="005F1338" w:rsidRDefault="005F1338" w:rsidP="002C3CF3">
                              <w:pPr>
                                <w:autoSpaceDE w:val="0"/>
                                <w:autoSpaceDN w:val="0"/>
                                <w:adjustRightInd w:val="0"/>
                                <w:rPr>
                                  <w:color w:val="000000"/>
                                </w:rPr>
                              </w:pPr>
                              <w:r>
                                <w:rPr>
                                  <w:color w:val="000000"/>
                                  <w:sz w:val="16"/>
                                  <w:szCs w:val="16"/>
                                </w:rPr>
                                <w:t>13-</w:t>
                              </w:r>
                              <w:r>
                                <w:rPr>
                                  <w:color w:val="000000"/>
                                </w:rPr>
                                <w:t>01</w:t>
                              </w:r>
                            </w:p>
                          </w:txbxContent>
                        </v:textbox>
                      </v:shape>
                      <v:shape id="Text Box 77" o:spid="_x0000_s1042" type="#_x0000_t202" style="position:absolute;left:43537;top:7939;width:3946;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" filled="f" fillcolor="#0c9" stroked="f">
                        <v:textbox inset="1.87961mm,.93981mm,1.87961mm,.93981mm">
                          <w:txbxContent>
                            <w:p w14:paraId="43439F32" w14:textId="77777777" w:rsidR="005F1338" w:rsidRDefault="005F1338" w:rsidP="002C3CF3">
                              <w:pPr>
                                <w:autoSpaceDE w:val="0"/>
                                <w:autoSpaceDN w:val="0"/>
                                <w:adjustRightInd w:val="0"/>
                                <w:rPr>
                                  <w:color w:val="000000"/>
                                </w:rPr>
                              </w:pPr>
                              <w:r>
                                <w:rPr>
                                  <w:color w:val="000000"/>
                                  <w:sz w:val="16"/>
                                  <w:szCs w:val="16"/>
                                </w:rPr>
                                <w:t>31-01</w:t>
                              </w:r>
                            </w:p>
                          </w:txbxContent>
                        </v:textbox>
                      </v:shape>
                      <v:shape id="Text Box 78" o:spid="_x0000_s1043" type="#_x0000_t202" style="position:absolute;left:46983;top:7939;width:3451;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" filled="f" fillcolor="#0c9" stroked="f">
                        <v:textbox inset="1.87961mm,.93981mm,1.87961mm,.93981mm">
                          <w:txbxContent>
                            <w:p w14:paraId="547D2137" w14:textId="77777777" w:rsidR="005F1338" w:rsidRDefault="005F1338" w:rsidP="002C3CF3">
                              <w:pPr>
                                <w:autoSpaceDE w:val="0"/>
                                <w:autoSpaceDN w:val="0"/>
                                <w:adjustRightInd w:val="0"/>
                                <w:rPr>
                                  <w:color w:val="000000"/>
                                  <w:sz w:val="16"/>
                                  <w:szCs w:val="16"/>
                                </w:rPr>
                              </w:pPr>
                              <w:r>
                                <w:rPr>
                                  <w:color w:val="000000"/>
                                  <w:sz w:val="16"/>
                                  <w:szCs w:val="16"/>
                                </w:rPr>
                                <w:t>1-02</w:t>
                              </w:r>
                            </w:p>
                          </w:txbxContent>
                        </v:textbox>
                      </v:shape>
                      <v:shape id="Text Box 79" o:spid="_x0000_s1044" type="#_x0000_t202" style="position:absolute;left:49940;top:7939;width:3451;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" filled="f" fillcolor="#0c9" stroked="f">
                        <v:textbox inset="1.87961mm,.93981mm,1.87961mm,.93981mm">
                          <w:txbxContent>
                            <w:p w14:paraId="6ABEA3BE" w14:textId="77777777" w:rsidR="005F1338" w:rsidRDefault="005F1338" w:rsidP="002C3CF3">
                              <w:pPr>
                                <w:autoSpaceDE w:val="0"/>
                                <w:autoSpaceDN w:val="0"/>
                                <w:adjustRightInd w:val="0"/>
                                <w:rPr>
                                  <w:color w:val="000000"/>
                                  <w:sz w:val="16"/>
                                  <w:szCs w:val="16"/>
                                </w:rPr>
                              </w:pPr>
                              <w:r>
                                <w:rPr>
                                  <w:color w:val="000000"/>
                                  <w:sz w:val="16"/>
                                  <w:szCs w:val="16"/>
                                </w:rPr>
                                <w:t>2-02</w:t>
                              </w:r>
                            </w:p>
                          </w:txbxContent>
                        </v:textbox>
                      </v:shape>
                      <v:shape id="Text Box 80" o:spid="_x0000_s1045" type="#_x0000_t202" style="position:absolute;left:22339;top:6237;width:3951;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" filled="f" fillcolor="#0c9" stroked="f">
                        <v:textbox inset="1.87961mm,.93981mm,1.87961mm,.93981mm">
                          <w:txbxContent>
                            <w:p w14:paraId="494473B8" w14:textId="77777777" w:rsidR="005F1338" w:rsidRDefault="005F1338" w:rsidP="002C3CF3">
                              <w:pPr>
                                <w:autoSpaceDE w:val="0"/>
                                <w:autoSpaceDN w:val="0"/>
                                <w:adjustRightInd w:val="0"/>
                                <w:rPr>
                                  <w:color w:val="000000"/>
                                </w:rPr>
                              </w:pPr>
                              <w:r>
                                <w:rPr>
                                  <w:color w:val="000000"/>
                                  <w:sz w:val="16"/>
                                  <w:szCs w:val="16"/>
                                </w:rPr>
                                <w:t xml:space="preserve">1 </w:t>
                              </w:r>
                              <w:r>
                                <w:rPr>
                                  <w:color w:val="000000"/>
                                </w:rPr>
                                <w:t>IP</w:t>
                              </w:r>
                            </w:p>
                          </w:txbxContent>
                        </v:textbox>
                      </v:shape>
                      <v:shape id="Text Box 81" o:spid="_x0000_s1046" type="#_x0000_t202" style="position:absolute;left:43433;top:5822;width:355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" filled="f" fillcolor="#0c9" stroked="f">
                        <v:textbox inset="1.87961mm,.93981mm,1.87961mm,.93981mm">
                          <w:txbxContent>
                            <w:p w14:paraId="57B41907" w14:textId="77777777" w:rsidR="005F1338" w:rsidRDefault="005F1338" w:rsidP="002C3CF3">
                              <w:pPr>
                                <w:autoSpaceDE w:val="0"/>
                                <w:autoSpaceDN w:val="0"/>
                                <w:adjustRightInd w:val="0"/>
                                <w:rPr>
                                  <w:color w:val="000000"/>
                                  <w:sz w:val="16"/>
                                  <w:szCs w:val="16"/>
                                </w:rPr>
                              </w:pPr>
                              <w:r>
                                <w:rPr>
                                  <w:color w:val="000000"/>
                                  <w:sz w:val="16"/>
                                  <w:szCs w:val="16"/>
                                </w:rPr>
                                <w:t>2 IP</w:t>
                              </w:r>
                            </w:p>
                          </w:txbxContent>
                        </v:textbox>
                      </v:shape>
                      <v:shape id="Text Box 82" o:spid="_x0000_s1047" type="#_x0000_t202" style="position:absolute;left:46863;top:5716;width:3430;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" filled="f" fillcolor="#0c9" stroked="f">
                        <v:textbox inset="1.87961mm,.93981mm,1.87961mm,.93981mm">
                          <w:txbxContent>
                            <w:p w14:paraId="79650D8E" w14:textId="77777777" w:rsidR="005F1338" w:rsidRDefault="005F1338" w:rsidP="002C3CF3">
                              <w:pPr>
                                <w:autoSpaceDE w:val="0"/>
                                <w:autoSpaceDN w:val="0"/>
                                <w:adjustRightInd w:val="0"/>
                                <w:rPr>
                                  <w:color w:val="000000"/>
                                  <w:sz w:val="16"/>
                                  <w:szCs w:val="16"/>
                                </w:rPr>
                              </w:pPr>
                              <w:r>
                                <w:rPr>
                                  <w:color w:val="000000"/>
                                  <w:sz w:val="16"/>
                                  <w:szCs w:val="16"/>
                                </w:rPr>
                                <w:t>4 IP</w:t>
                              </w:r>
                            </w:p>
                          </w:txbxContent>
                        </v:textbox>
                      </v:shape>
                      <v:shape id="Text Box 83" o:spid="_x0000_s1048" type="#_x0000_t202" style="position:absolute;left:49456;top:5716;width:4267;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" filled="f" fillcolor="#0c9" stroked="f">
                        <v:textbox inset="1.87961mm,.93981mm,1.87961mm,.93981mm">
                          <w:txbxContent>
                            <w:p w14:paraId="298F48ED" w14:textId="77777777" w:rsidR="005F1338" w:rsidRDefault="005F1338" w:rsidP="002C3CF3">
                              <w:pPr>
                                <w:autoSpaceDE w:val="0"/>
                                <w:autoSpaceDN w:val="0"/>
                                <w:adjustRightInd w:val="0"/>
                                <w:rPr>
                                  <w:color w:val="000000"/>
                                </w:rPr>
                              </w:pPr>
                              <w:r>
                                <w:rPr>
                                  <w:color w:val="000000"/>
                                  <w:sz w:val="16"/>
                                  <w:szCs w:val="16"/>
                                </w:rPr>
                                <w:t xml:space="preserve">3 </w:t>
                              </w:r>
                              <w:r>
                                <w:rPr>
                                  <w:color w:val="000000"/>
                                </w:rPr>
                                <w:t>IP</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84" o:spid="_x0000_s1049" type="#_x0000_t73" style="position:absolute;left:22833;top:11342;width:1479;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" fillcolor="yellow" strokecolor="red"/>
                      <v:shape id="AutoShape 85" o:spid="_x0000_s1050" type="#_x0000_t73" style="position:absolute;left:45510;top:11342;width:1473;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" fillcolor="yellow" strokecolor="red"/>
                      <v:shape id="AutoShape 86" o:spid="_x0000_s1051" type="#_x0000_t73" style="position:absolute;left:47967;top:11342;width:1489;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" fillcolor="yellow" strokecolor="red"/>
                      <v:shape id="AutoShape 87" o:spid="_x0000_s1052" type="#_x0000_t73" style="position:absolute;left:49940;top:11342;width:1478;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" fillcolor="yellow" strokecolor="red"/>
                      <v:shape id="Text Box 88" o:spid="_x0000_s1053" type="#_x0000_t202" style="position:absolute;left:1141;top:11342;width:789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" filled="f" fillcolor="#0c9" stroked="f">
                        <v:textbox inset="1.87961mm,.93981mm,1.87961mm,.93981mm">
                          <w:txbxContent>
                            <w:p w14:paraId="45DCF78C" w14:textId="77777777" w:rsidR="005F1338" w:rsidRDefault="005F1338" w:rsidP="002C3CF3">
                              <w:pPr>
                                <w:autoSpaceDE w:val="0"/>
                                <w:autoSpaceDN w:val="0"/>
                                <w:adjustRightInd w:val="0"/>
                                <w:rPr>
                                  <w:b/>
                                  <w:bCs/>
                                  <w:i/>
                                  <w:iCs/>
                                  <w:color w:val="000000"/>
                                </w:rPr>
                              </w:pPr>
                              <w:r>
                                <w:rPr>
                                  <w:b/>
                                  <w:bCs/>
                                  <w:i/>
                                  <w:iCs/>
                                  <w:color w:val="000000"/>
                                </w:rPr>
                                <w:t>Significant events</w:t>
                              </w:r>
                            </w:p>
                          </w:txbxContent>
                        </v:textbox>
                      </v:shape>
                      <v:shape id="Text Box 89" o:spid="_x0000_s1054" type="#_x0000_t202" style="position:absolute;left:11490;top:13044;width:10354;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" filled="f" fillcolor="#0c9" stroked="f">
                        <v:textbox inset="1.87961mm,.93981mm,1.87961mm,.93981mm">
                          <w:txbxContent>
                            <w:p w14:paraId="4315C870" w14:textId="77777777" w:rsidR="005F1338" w:rsidRDefault="005F1338" w:rsidP="002C3CF3">
                              <w:pPr>
                                <w:autoSpaceDE w:val="0"/>
                                <w:autoSpaceDN w:val="0"/>
                                <w:adjustRightInd w:val="0"/>
                                <w:rPr>
                                  <w:color w:val="000000"/>
                                  <w:sz w:val="16"/>
                                  <w:szCs w:val="16"/>
                                </w:rPr>
                              </w:pPr>
                              <w:r>
                                <w:rPr>
                                  <w:color w:val="000000"/>
                                  <w:sz w:val="16"/>
                                  <w:szCs w:val="16"/>
                                </w:rPr>
                                <w:t>Knackery truck visits 2IP</w:t>
                              </w:r>
                            </w:p>
                          </w:txbxContent>
                        </v:textbox>
                      </v:shape>
                      <v:line id="Line 90" o:spid="_x0000_s1055" style="position:absolute;flip:y;visibility:visible;mso-wrap-style:square" from="12485,11342" to="12485,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shape id="Text Box 91" o:spid="_x0000_s1056" type="#_x0000_t202" style="position:absolute;left:2619;top:15315;width:8871;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" filled="f" fillcolor="#0c9" stroked="f">
                        <v:textbox inset="1.87961mm,.93981mm,1.87961mm,.93981mm">
                          <w:txbxContent>
                            <w:p w14:paraId="557EDA06" w14:textId="77777777" w:rsidR="005F1338" w:rsidRDefault="005F1338" w:rsidP="002C3CF3">
                              <w:pPr>
                                <w:autoSpaceDE w:val="0"/>
                                <w:autoSpaceDN w:val="0"/>
                                <w:adjustRightInd w:val="0"/>
                                <w:rPr>
                                  <w:color w:val="000000"/>
                                  <w:sz w:val="16"/>
                                  <w:szCs w:val="16"/>
                                </w:rPr>
                              </w:pPr>
                              <w:r>
                                <w:rPr>
                                  <w:color w:val="000000"/>
                                  <w:sz w:val="16"/>
                                  <w:szCs w:val="16"/>
                                </w:rPr>
                                <w:t>Irrigation 1IP</w:t>
                              </w:r>
                            </w:p>
                            <w:p w14:paraId="7E7EEA5F" w14:textId="77777777" w:rsidR="005F1338" w:rsidRDefault="005F1338" w:rsidP="002C3CF3">
                              <w:pPr>
                                <w:autoSpaceDE w:val="0"/>
                                <w:autoSpaceDN w:val="0"/>
                                <w:adjustRightInd w:val="0"/>
                                <w:rPr>
                                  <w:color w:val="000000"/>
                                  <w:sz w:val="16"/>
                                  <w:szCs w:val="16"/>
                                </w:rPr>
                              </w:pPr>
                              <w:r>
                                <w:rPr>
                                  <w:color w:val="000000"/>
                                  <w:sz w:val="16"/>
                                  <w:szCs w:val="16"/>
                                </w:rPr>
                                <w:t>(pre-New</w:t>
                              </w:r>
                              <w:r>
                                <w:rPr>
                                  <w:color w:val="000000"/>
                                </w:rPr>
                                <w:t xml:space="preserve"> </w:t>
                              </w:r>
                              <w:r>
                                <w:rPr>
                                  <w:color w:val="000000"/>
                                  <w:sz w:val="16"/>
                                  <w:szCs w:val="16"/>
                                </w:rPr>
                                <w:t>Year)</w:t>
                              </w:r>
                            </w:p>
                          </w:txbxContent>
                        </v:textbox>
                      </v:shape>
                      <v:group id="Group 92" o:spid="_x0000_s1057" style="position:absolute;left:5576;top:10779;width:2468;height:4536" coordorigin="624,1296" coordsize="24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Line 93" o:spid="_x0000_s1058" style="position:absolute;flip:y;visibility:visible;mso-wrap-style:square" from="864,1344" to="864,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94" o:spid="_x0000_s1059" style="position:absolute;flip:x;visibility:visible;mso-wrap-style:square" from="624,1344" to="86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95" o:spid="_x0000_s1060" style="position:absolute;flip:y;visibility:visible;mso-wrap-style:square" from="624,1296" to="62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X1xQAAANwAAAAPAAAAZHJzL2Rvd25yZXYueG1sRI9Pa8JA&#10;EMXvQr/DMgUvQTdqk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C4ShX1xQAAANwAAAAP&#10;AAAAAAAAAAAAAAAAAAcCAABkcnMvZG93bnJldi54bWxQSwUGAAAAAAMAAwC3AAAA+QIAAAAA&#10;">
                          <v:stroke endarrow="block"/>
                        </v:line>
                      </v:group>
                      <v:rect id="Rectangle 96" o:spid="_x0000_s1061" style="position:absolute;left:26285;top:7375;width:15773;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" fillcolor="yellow" strokecolor="red"/>
                      <v:shape id="Text Box 97" o:spid="_x0000_s1062" type="#_x0000_t202" style="position:absolute;left:25431;top:4830;width:18241;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" filled="f" fillcolor="#0c9" stroked="f">
                        <v:textbox inset="1.87961mm,.93981mm,1.87961mm,.93981mm">
                          <w:txbxContent>
                            <w:p w14:paraId="1ADB12F4" w14:textId="51058029" w:rsidR="005F1338" w:rsidRDefault="005F1338" w:rsidP="008121AA">
                              <w:pPr>
                                <w:autoSpaceDE w:val="0"/>
                                <w:autoSpaceDN w:val="0"/>
                                <w:adjustRightInd w:val="0"/>
                                <w:jc w:val="center"/>
                                <w:rPr>
                                  <w:color w:val="000000"/>
                                </w:rPr>
                              </w:pPr>
                              <w:r>
                                <w:rPr>
                                  <w:color w:val="000000"/>
                                </w:rPr>
                                <w:t>Continuing deaths on 1IP</w:t>
                              </w:r>
                            </w:p>
                          </w:txbxContent>
                        </v:textbox>
                      </v:shape>
                      <v:line id="Line 98" o:spid="_x0000_s1063" style="position:absolute;visibility:visible;mso-wrap-style:square" from="31215,9641" to="31215,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99" o:spid="_x0000_s1064" style="position:absolute;visibility:visible;mso-wrap-style:square" from="32688,9641" to="32688,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100" o:spid="_x0000_s1065" style="position:absolute;visibility:visible;mso-wrap-style:square" from="37134,9641" to="37134,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shape id="Text Box 101" o:spid="_x0000_s1066" type="#_x0000_t202" style="position:absolute;left:29497;top:7939;width:3452;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" filled="f" fillcolor="#0c9" stroked="f">
                        <v:textbox inset="1.87961mm,.93981mm,1.87961mm,.93981mm">
                          <w:txbxContent>
                            <w:p w14:paraId="1E45072E" w14:textId="77777777" w:rsidR="005F1338" w:rsidRDefault="005F1338" w:rsidP="002C3CF3">
                              <w:pPr>
                                <w:autoSpaceDE w:val="0"/>
                                <w:autoSpaceDN w:val="0"/>
                                <w:adjustRightInd w:val="0"/>
                                <w:rPr>
                                  <w:color w:val="000000"/>
                                </w:rPr>
                              </w:pPr>
                              <w:r>
                                <w:rPr>
                                  <w:color w:val="000000"/>
                                </w:rPr>
                                <w:t>17</w:t>
                              </w:r>
                            </w:p>
                          </w:txbxContent>
                        </v:textbox>
                      </v:shape>
                      <v:shape id="Text Box 102" o:spid="_x0000_s1067" type="#_x0000_t202" style="position:absolute;left:31769;top:7939;width:3446;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" filled="f" fillcolor="#0c9" stroked="f">
                        <v:textbox inset="1.87961mm,.93981mm,1.87961mm,.93981mm">
                          <w:txbxContent>
                            <w:p w14:paraId="4E4AACA9" w14:textId="77777777" w:rsidR="005F1338" w:rsidRDefault="005F1338" w:rsidP="002C3CF3">
                              <w:pPr>
                                <w:autoSpaceDE w:val="0"/>
                                <w:autoSpaceDN w:val="0"/>
                                <w:adjustRightInd w:val="0"/>
                                <w:rPr>
                                  <w:color w:val="000000"/>
                                </w:rPr>
                              </w:pPr>
                              <w:r>
                                <w:rPr>
                                  <w:color w:val="000000"/>
                                </w:rPr>
                                <w:t>18</w:t>
                              </w:r>
                            </w:p>
                          </w:txbxContent>
                        </v:textbox>
                      </v:shape>
                      <v:shape id="Text Box 103" o:spid="_x0000_s1068" type="#_x0000_t202" style="position:absolute;left:35645;top:7939;width:3446;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" filled="f" fillcolor="#0c9" stroked="f">
                        <v:textbox inset="1.87961mm,.93981mm,1.87961mm,.93981mm">
                          <w:txbxContent>
                            <w:p w14:paraId="0F3100A1" w14:textId="77777777" w:rsidR="005F1338" w:rsidRDefault="005F1338" w:rsidP="002C3CF3">
                              <w:pPr>
                                <w:autoSpaceDE w:val="0"/>
                                <w:autoSpaceDN w:val="0"/>
                                <w:adjustRightInd w:val="0"/>
                                <w:rPr>
                                  <w:color w:val="000000"/>
                                </w:rPr>
                              </w:pPr>
                              <w:r>
                                <w:rPr>
                                  <w:color w:val="000000"/>
                                </w:rPr>
                                <w:t>24</w:t>
                              </w:r>
                            </w:p>
                          </w:txbxContent>
                        </v:textbox>
                      </v:shape>
                      <v:shape id="Text Box 104" o:spid="_x0000_s1069" type="#_x0000_t202" style="position:absolute;left:28367;top:14177;width:15773;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" filled="f" fillcolor="#0c9" stroked="f">
                        <v:textbox inset="1.87961mm,.93981mm,1.87961mm,.93981mm">
                          <w:txbxContent>
                            <w:p w14:paraId="09DBF6B7" w14:textId="714127B3" w:rsidR="005F1338" w:rsidRDefault="005F1338" w:rsidP="002C3CF3">
                              <w:pPr>
                                <w:autoSpaceDE w:val="0"/>
                                <w:autoSpaceDN w:val="0"/>
                                <w:adjustRightInd w:val="0"/>
                                <w:rPr>
                                  <w:color w:val="000000"/>
                                  <w:sz w:val="16"/>
                                  <w:szCs w:val="16"/>
                                </w:rPr>
                              </w:pPr>
                              <w:r w:rsidRPr="001F7C22">
                                <w:rPr>
                                  <w:color w:val="000000"/>
                                  <w:sz w:val="16"/>
                                  <w:szCs w:val="16"/>
                                </w:rPr>
                                <w:t>Carcasses ex NSW to</w:t>
                              </w:r>
                              <w:r>
                                <w:rPr>
                                  <w:color w:val="000000"/>
                                  <w:sz w:val="16"/>
                                  <w:szCs w:val="16"/>
                                </w:rPr>
                                <w:t xml:space="preserve"> knackery; all rendered</w:t>
                              </w:r>
                            </w:p>
                          </w:txbxContent>
                        </v:textbox>
                      </v:shape>
                      <v:line id="Line 105" o:spid="_x0000_s1070" style="position:absolute;visibility:visible;mso-wrap-style:square" from="34666,9641" to="34666,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shape id="Text Box 106" o:spid="_x0000_s1071" type="#_x0000_t202" style="position:absolute;left:33672;top:7939;width:3462;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" filled="f" fillcolor="#0c9" stroked="f">
                        <v:textbox inset="1.87961mm,.93981mm,1.87961mm,.93981mm">
                          <w:txbxContent>
                            <w:p w14:paraId="1B322059" w14:textId="77777777" w:rsidR="005F1338" w:rsidRDefault="005F1338" w:rsidP="002C3CF3">
                              <w:pPr>
                                <w:autoSpaceDE w:val="0"/>
                                <w:autoSpaceDN w:val="0"/>
                                <w:adjustRightInd w:val="0"/>
                                <w:rPr>
                                  <w:color w:val="000000"/>
                                </w:rPr>
                              </w:pPr>
                              <w:r>
                                <w:rPr>
                                  <w:color w:val="000000"/>
                                </w:rPr>
                                <w:t>20</w:t>
                              </w:r>
                            </w:p>
                          </w:txbxContent>
                        </v:textbox>
                      </v:shape>
                      <v:shape id="Text Box 107" o:spid="_x0000_s1072" type="#_x0000_t202" style="position:absolute;left:33182;top:11911;width:3452;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" filled="f" fillcolor="#0c9" stroked="f">
                        <v:textbox inset="1.87961mm,.93981mm,1.87961mm,.93981mm">
                          <w:txbxContent>
                            <w:p w14:paraId="105C148F" w14:textId="77777777" w:rsidR="005F1338" w:rsidRDefault="005F1338" w:rsidP="002C3CF3">
                              <w:pPr>
                                <w:autoSpaceDE w:val="0"/>
                                <w:autoSpaceDN w:val="0"/>
                                <w:adjustRightInd w:val="0"/>
                                <w:rPr>
                                  <w:color w:val="000000"/>
                                  <w:sz w:val="16"/>
                                  <w:szCs w:val="16"/>
                                </w:rPr>
                              </w:pPr>
                              <w:r>
                                <w:rPr>
                                  <w:color w:val="000000"/>
                                  <w:sz w:val="16"/>
                                  <w:szCs w:val="16"/>
                                </w:rPr>
                                <w:t>Rain</w:t>
                              </w:r>
                            </w:p>
                          </w:txbxContent>
                        </v:textbox>
                      </v:shape>
                      <v:line id="Line 108" o:spid="_x0000_s1073" style="position:absolute;flip:y;visibility:visible;mso-wrap-style:square" from="34666,11342" to="34666,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fi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x3D/zNxAr38AwAA//8DAFBLAQItABQABgAIAAAAIQDb4fbL7gAAAIUBAAATAAAAAAAAAAAA&#10;AAAAAAAAAABbQ29udGVudF9UeXBlc10ueG1sUEsBAi0AFAAGAAgAAAAhAFr0LFu/AAAAFQEAAAsA&#10;AAAAAAAAAAAAAAAAHwEAAF9yZWxzLy5yZWxzUEsBAi0AFAAGAAgAAAAhAAMt1+LEAAAA3AAAAA8A&#10;AAAAAAAAAAAAAAAABwIAAGRycy9kb3ducmV2LnhtbFBLBQYAAAAAAwADALcAAAD4AgAAAAA=&#10;">
                        <v:stroke endarrow="block"/>
                      </v:line>
                      <v:group id="Group 109" o:spid="_x0000_s1074" style="position:absolute;left:31198;top:11342;width:5936;height:2835" coordorigin="3168,1392" coordsize="5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Line 110" o:spid="_x0000_s1075" style="position:absolute;flip:y;visibility:visible;mso-wrap-style:square" from="3169,1392" to="316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">
                          <v:stroke endarrow="block"/>
                        </v:line>
                        <v:line id="Line 111" o:spid="_x0000_s1076" style="position:absolute;flip:y;visibility:visible;mso-wrap-style:square" from="3294,1392" to="3294,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R6xQAAANwAAAAPAAAAZHJzL2Rvd25yZXYueG1sRI9Pa8JA&#10;EMXvQr/DMoKXUDdqk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ATWnR6xQAAANwAAAAP&#10;AAAAAAAAAAAAAAAAAAcCAABkcnMvZG93bnJldi54bWxQSwUGAAAAAAMAAwC3AAAA+QIAAAAA&#10;">
                          <v:stroke endarrow="block"/>
                        </v:line>
                        <v:line id="Line 112" o:spid="_x0000_s1077" style="position:absolute;flip:y;visibility:visible;mso-wrap-style:square" from="3670,1392" to="3670,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HhxQAAANwAAAAPAAAAZHJzL2Rvd25yZXYueG1sRI9Pa8JA&#10;EMXvQr/DMoKXUDcql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B8FtHhxQAAANwAAAAP&#10;AAAAAAAAAAAAAAAAAAcCAABkcnMvZG93bnJldi54bWxQSwUGAAAAAAMAAwC3AAAA+QIAAAAA&#10;">
                          <v:stroke endarrow="block"/>
                        </v:line>
                        <v:line id="Line 113" o:spid="_x0000_s1078" style="position:absolute;visibility:visible;mso-wrap-style:square" from="3168,1536" to="366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group>
                      <w10:wrap type="square"/>
                    </v:group>
                  </w:pict>
                </mc:Fallback>
              </mc:AlternateContent>
            </w:r>
          </w:p>
          <w:p w14:paraId="039E299F" w14:textId="77777777" w:rsidR="002C3CF3" w:rsidRDefault="002C3CF3" w:rsidP="002C3CF3">
            <w:pPr>
              <w:pStyle w:val="Agbodytext"/>
              <w:spacing w:before="120"/>
            </w:pPr>
          </w:p>
          <w:p w14:paraId="65AF68F0" w14:textId="77777777" w:rsidR="002C3CF3" w:rsidRDefault="002C3CF3" w:rsidP="002C3CF3">
            <w:pPr>
              <w:pStyle w:val="Agbodytext"/>
              <w:spacing w:before="120"/>
            </w:pPr>
          </w:p>
          <w:p w14:paraId="1559B786" w14:textId="77777777" w:rsidR="002C3CF3" w:rsidRDefault="002C3CF3" w:rsidP="002C3CF3">
            <w:pPr>
              <w:pStyle w:val="Agbodytext"/>
              <w:spacing w:before="120"/>
            </w:pPr>
          </w:p>
          <w:p w14:paraId="2DE25E95" w14:textId="77777777" w:rsidR="002C3CF3" w:rsidRDefault="002C3CF3" w:rsidP="002C3CF3">
            <w:pPr>
              <w:pStyle w:val="Agbodytext"/>
              <w:spacing w:before="120"/>
            </w:pPr>
          </w:p>
          <w:p w14:paraId="605337DE" w14:textId="77777777" w:rsidR="002C3CF3" w:rsidRDefault="002C3CF3" w:rsidP="002C3CF3">
            <w:pPr>
              <w:pStyle w:val="Agbodytext"/>
              <w:spacing w:before="120"/>
            </w:pPr>
          </w:p>
          <w:p w14:paraId="73933343" w14:textId="77777777" w:rsidR="002C3CF3" w:rsidRDefault="002C3CF3" w:rsidP="002C3CF3">
            <w:pPr>
              <w:pStyle w:val="Agbodytext"/>
              <w:spacing w:before="120"/>
            </w:pPr>
          </w:p>
          <w:p w14:paraId="71227597" w14:textId="77777777" w:rsidR="002C3CF3" w:rsidRDefault="002C3CF3" w:rsidP="002C3CF3">
            <w:pPr>
              <w:pStyle w:val="Agbodytext"/>
              <w:spacing w:before="120"/>
            </w:pPr>
          </w:p>
          <w:p w14:paraId="5206238E" w14:textId="77777777" w:rsidR="002C3CF3" w:rsidRDefault="002C3CF3" w:rsidP="002C3CF3">
            <w:pPr>
              <w:pStyle w:val="Agbodytext"/>
              <w:spacing w:before="120"/>
            </w:pPr>
          </w:p>
          <w:p w14:paraId="508EE89C" w14:textId="77777777" w:rsidR="002C3CF3" w:rsidRDefault="002C3CF3" w:rsidP="002C3CF3">
            <w:pPr>
              <w:pStyle w:val="Agbodytext"/>
              <w:spacing w:before="120"/>
            </w:pPr>
          </w:p>
          <w:p w14:paraId="157E8357" w14:textId="77777777" w:rsidR="002C3CF3" w:rsidRDefault="002C3CF3" w:rsidP="002C3CF3">
            <w:pPr>
              <w:pStyle w:val="Agbodytext"/>
              <w:spacing w:before="120"/>
            </w:pPr>
          </w:p>
        </w:tc>
      </w:tr>
    </w:tbl>
    <w:p w14:paraId="48474987" w14:textId="77777777" w:rsidR="002C3CF3" w:rsidRPr="008F0BB1" w:rsidRDefault="002C3CF3" w:rsidP="004E175C"/>
    <w:p w14:paraId="71DC9263" w14:textId="77777777" w:rsidR="002D1896" w:rsidRDefault="002D1896" w:rsidP="0082359E">
      <w:r>
        <w:br w:type="page"/>
      </w:r>
    </w:p>
    <w:tbl>
      <w:tblPr>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4E175C" w14:paraId="507147CE" w14:textId="77777777" w:rsidTr="003B29A0">
        <w:trPr>
          <w:trHeight w:val="11967"/>
        </w:trPr>
        <w:tc>
          <w:tcPr>
            <w:tcW w:w="9766" w:type="dxa"/>
          </w:tcPr>
          <w:p w14:paraId="35E8D1B5" w14:textId="77777777" w:rsidR="004E175C" w:rsidRPr="00FA5D7E" w:rsidRDefault="004E175C" w:rsidP="00DA0473">
            <w:pPr>
              <w:spacing w:before="120"/>
              <w:rPr>
                <w:rFonts w:cs="Arial"/>
                <w:color w:val="4C7329"/>
                <w:sz w:val="20"/>
                <w:szCs w:val="18"/>
              </w:rPr>
            </w:pPr>
            <w:r w:rsidRPr="00FA5D7E">
              <w:rPr>
                <w:rFonts w:cs="Arial"/>
                <w:b/>
                <w:color w:val="4C7329"/>
                <w:sz w:val="20"/>
                <w:szCs w:val="18"/>
              </w:rPr>
              <w:lastRenderedPageBreak/>
              <w:t>Box 10. Generating distance/spread graphs</w:t>
            </w:r>
          </w:p>
          <w:p w14:paraId="3FC1DC67" w14:textId="77777777" w:rsidR="004E175C" w:rsidRPr="00FA5D7E" w:rsidRDefault="004E175C" w:rsidP="009821BF">
            <w:pPr>
              <w:rPr>
                <w:rFonts w:cs="Arial"/>
                <w:szCs w:val="18"/>
              </w:rPr>
            </w:pPr>
            <w:r w:rsidRPr="00FA5D7E">
              <w:rPr>
                <w:rFonts w:cs="Arial"/>
                <w:szCs w:val="18"/>
              </w:rPr>
              <w:t>Start with an IP that was reported early in the outbreak and plot the new IPs by date and by distance from the original IP.</w:t>
            </w:r>
            <w:r w:rsidR="002A6849">
              <w:rPr>
                <w:rFonts w:cs="Arial"/>
                <w:szCs w:val="18"/>
              </w:rPr>
              <w:t xml:space="preserve"> </w:t>
            </w:r>
            <w:r w:rsidRPr="00FA5D7E">
              <w:rPr>
                <w:rFonts w:cs="Arial"/>
                <w:szCs w:val="18"/>
              </w:rPr>
              <w:t>Similarly, group the new IPs into distance categories and compare them in a pie chart.</w:t>
            </w:r>
          </w:p>
          <w:p w14:paraId="0B31387C" w14:textId="77777777" w:rsidR="004E175C" w:rsidRDefault="004E175C" w:rsidP="009821BF">
            <w:pPr>
              <w:rPr>
                <w:rFonts w:cs="Arial"/>
                <w:szCs w:val="18"/>
              </w:rPr>
            </w:pPr>
            <w:r>
              <w:rPr>
                <w:rFonts w:cs="Arial"/>
                <w:b/>
                <w:noProof/>
                <w:szCs w:val="18"/>
                <w:lang w:val="en-AU" w:eastAsia="en-AU"/>
              </w:rPr>
              <w:drawing>
                <wp:anchor distT="0" distB="0" distL="114300" distR="114300" simplePos="0" relativeHeight="251696128" behindDoc="0" locked="0" layoutInCell="1" allowOverlap="1" wp14:anchorId="50C1DABF" wp14:editId="5BCAB498">
                  <wp:simplePos x="0" y="0"/>
                  <wp:positionH relativeFrom="column">
                    <wp:posOffset>2540</wp:posOffset>
                  </wp:positionH>
                  <wp:positionV relativeFrom="paragraph">
                    <wp:posOffset>113665</wp:posOffset>
                  </wp:positionV>
                  <wp:extent cx="4343400" cy="2711450"/>
                  <wp:effectExtent l="0" t="0" r="0" b="0"/>
                  <wp:wrapSquare wrapText="bothSides"/>
                  <wp:docPr id="131" name="Picture 131" descr="IPdistanc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PdistanceGrap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3400"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09116" w14:textId="77777777" w:rsidR="004E175C" w:rsidRDefault="004E175C" w:rsidP="009821BF">
            <w:pPr>
              <w:rPr>
                <w:rFonts w:cs="Arial"/>
                <w:szCs w:val="18"/>
              </w:rPr>
            </w:pPr>
          </w:p>
          <w:p w14:paraId="7FDAE0FD" w14:textId="77777777" w:rsidR="004E175C" w:rsidRDefault="004E175C" w:rsidP="009821BF">
            <w:pPr>
              <w:rPr>
                <w:rFonts w:cs="Arial"/>
                <w:szCs w:val="18"/>
              </w:rPr>
            </w:pPr>
          </w:p>
          <w:p w14:paraId="0AF64E9D" w14:textId="77777777" w:rsidR="004E175C" w:rsidRDefault="004E175C" w:rsidP="00DA0473">
            <w:pPr>
              <w:ind w:right="-102"/>
              <w:rPr>
                <w:rFonts w:cs="Arial"/>
                <w:szCs w:val="18"/>
              </w:rPr>
            </w:pPr>
          </w:p>
          <w:p w14:paraId="26328486" w14:textId="77777777" w:rsidR="004E175C" w:rsidRDefault="004E175C" w:rsidP="009821BF">
            <w:pPr>
              <w:rPr>
                <w:rFonts w:cs="Arial"/>
                <w:szCs w:val="18"/>
              </w:rPr>
            </w:pPr>
          </w:p>
          <w:p w14:paraId="7B12D7F3" w14:textId="77777777" w:rsidR="004E175C" w:rsidRDefault="004E175C" w:rsidP="009821BF">
            <w:pPr>
              <w:rPr>
                <w:rFonts w:cs="Arial"/>
                <w:szCs w:val="18"/>
              </w:rPr>
            </w:pPr>
          </w:p>
          <w:p w14:paraId="1CF38C3A" w14:textId="77777777" w:rsidR="004E175C" w:rsidRDefault="004E175C" w:rsidP="009821BF">
            <w:pPr>
              <w:rPr>
                <w:rFonts w:cs="Arial"/>
                <w:szCs w:val="18"/>
              </w:rPr>
            </w:pPr>
          </w:p>
          <w:p w14:paraId="465745CA" w14:textId="77777777" w:rsidR="004E175C" w:rsidRDefault="004E175C" w:rsidP="009821BF">
            <w:pPr>
              <w:rPr>
                <w:rFonts w:cs="Arial"/>
                <w:szCs w:val="18"/>
              </w:rPr>
            </w:pPr>
          </w:p>
          <w:p w14:paraId="1D1D437B" w14:textId="77777777" w:rsidR="004E175C" w:rsidRDefault="004E175C" w:rsidP="009821BF">
            <w:pPr>
              <w:rPr>
                <w:rFonts w:cs="Arial"/>
                <w:szCs w:val="18"/>
              </w:rPr>
            </w:pPr>
          </w:p>
          <w:p w14:paraId="06B28B25" w14:textId="77777777" w:rsidR="004E175C" w:rsidRDefault="004E175C" w:rsidP="009821BF">
            <w:pPr>
              <w:rPr>
                <w:rFonts w:cs="Arial"/>
                <w:szCs w:val="18"/>
              </w:rPr>
            </w:pPr>
          </w:p>
          <w:p w14:paraId="0A90CC88" w14:textId="77777777" w:rsidR="004E175C" w:rsidRDefault="004E175C" w:rsidP="009821BF">
            <w:pPr>
              <w:rPr>
                <w:rFonts w:cs="Arial"/>
                <w:szCs w:val="18"/>
              </w:rPr>
            </w:pPr>
          </w:p>
          <w:p w14:paraId="700338D2" w14:textId="77777777" w:rsidR="004E175C" w:rsidRDefault="004E175C" w:rsidP="009821BF">
            <w:pPr>
              <w:rPr>
                <w:rFonts w:cs="Arial"/>
                <w:szCs w:val="18"/>
              </w:rPr>
            </w:pPr>
          </w:p>
          <w:p w14:paraId="46A7D211" w14:textId="77777777" w:rsidR="004E175C" w:rsidRDefault="004E175C" w:rsidP="009821BF">
            <w:pPr>
              <w:rPr>
                <w:rFonts w:cs="Arial"/>
                <w:szCs w:val="18"/>
              </w:rPr>
            </w:pPr>
          </w:p>
          <w:p w14:paraId="2F32A0BB" w14:textId="77777777" w:rsidR="004E175C" w:rsidRDefault="004E175C" w:rsidP="009821BF">
            <w:pPr>
              <w:rPr>
                <w:rFonts w:cs="Arial"/>
                <w:szCs w:val="18"/>
              </w:rPr>
            </w:pPr>
          </w:p>
          <w:p w14:paraId="444CF582" w14:textId="77777777" w:rsidR="004E175C" w:rsidRDefault="004E175C" w:rsidP="009821BF">
            <w:pPr>
              <w:rPr>
                <w:rFonts w:cs="Arial"/>
                <w:szCs w:val="18"/>
              </w:rPr>
            </w:pPr>
          </w:p>
          <w:p w14:paraId="57735251" w14:textId="77777777" w:rsidR="004E175C" w:rsidRDefault="004E175C" w:rsidP="009821BF">
            <w:pPr>
              <w:rPr>
                <w:rFonts w:cs="Arial"/>
                <w:szCs w:val="18"/>
              </w:rPr>
            </w:pPr>
            <w:r w:rsidRPr="00B9237A">
              <w:rPr>
                <w:rFonts w:ascii="Lucida Sans" w:hAnsi="Lucida Sans" w:cs="Arial"/>
                <w:b/>
                <w:noProof/>
                <w:szCs w:val="18"/>
                <w:lang w:val="en-AU" w:eastAsia="en-AU"/>
              </w:rPr>
              <w:drawing>
                <wp:anchor distT="0" distB="0" distL="114300" distR="114300" simplePos="0" relativeHeight="251738112" behindDoc="0" locked="0" layoutInCell="1" allowOverlap="1" wp14:anchorId="4F8A277D" wp14:editId="0EC745EE">
                  <wp:simplePos x="0" y="0"/>
                  <wp:positionH relativeFrom="column">
                    <wp:posOffset>503555</wp:posOffset>
                  </wp:positionH>
                  <wp:positionV relativeFrom="paragraph">
                    <wp:posOffset>154305</wp:posOffset>
                  </wp:positionV>
                  <wp:extent cx="3542030" cy="2867025"/>
                  <wp:effectExtent l="0" t="0" r="1270" b="95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PdistanceChar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54203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9E24F" w14:textId="77777777" w:rsidR="004E175C" w:rsidRDefault="004E175C" w:rsidP="009821BF">
            <w:pPr>
              <w:rPr>
                <w:rFonts w:cs="Arial"/>
                <w:szCs w:val="18"/>
              </w:rPr>
            </w:pPr>
          </w:p>
          <w:p w14:paraId="27DBFEB1" w14:textId="77777777" w:rsidR="004E175C" w:rsidRDefault="004E175C" w:rsidP="009821BF">
            <w:pPr>
              <w:rPr>
                <w:rFonts w:cs="Arial"/>
                <w:szCs w:val="18"/>
              </w:rPr>
            </w:pPr>
          </w:p>
          <w:p w14:paraId="3DC687DF" w14:textId="77777777" w:rsidR="004E175C" w:rsidRDefault="004E175C" w:rsidP="009821BF">
            <w:pPr>
              <w:rPr>
                <w:rFonts w:cs="Arial"/>
                <w:szCs w:val="18"/>
              </w:rPr>
            </w:pPr>
          </w:p>
          <w:p w14:paraId="04573900" w14:textId="77777777" w:rsidR="004E175C" w:rsidRDefault="004E175C" w:rsidP="009821BF">
            <w:pPr>
              <w:rPr>
                <w:rFonts w:cs="Arial"/>
                <w:szCs w:val="18"/>
              </w:rPr>
            </w:pPr>
          </w:p>
          <w:p w14:paraId="21327750" w14:textId="77777777" w:rsidR="004E175C" w:rsidRDefault="004E175C" w:rsidP="009821BF">
            <w:pPr>
              <w:rPr>
                <w:rFonts w:cs="Arial"/>
                <w:szCs w:val="18"/>
              </w:rPr>
            </w:pPr>
          </w:p>
          <w:p w14:paraId="28180863" w14:textId="77777777" w:rsidR="004E175C" w:rsidRDefault="004E175C" w:rsidP="009821BF">
            <w:pPr>
              <w:rPr>
                <w:rFonts w:cs="Arial"/>
                <w:szCs w:val="18"/>
              </w:rPr>
            </w:pPr>
          </w:p>
          <w:p w14:paraId="3D068D04" w14:textId="77777777" w:rsidR="004E175C" w:rsidRDefault="004E175C" w:rsidP="009821BF">
            <w:pPr>
              <w:rPr>
                <w:rFonts w:cs="Arial"/>
                <w:szCs w:val="18"/>
              </w:rPr>
            </w:pPr>
          </w:p>
          <w:p w14:paraId="3F5C9E22" w14:textId="77777777" w:rsidR="004E175C" w:rsidRDefault="004E175C" w:rsidP="009821BF">
            <w:pPr>
              <w:rPr>
                <w:rFonts w:cs="Arial"/>
                <w:szCs w:val="18"/>
              </w:rPr>
            </w:pPr>
          </w:p>
          <w:p w14:paraId="5F2B435C" w14:textId="77777777" w:rsidR="004E175C" w:rsidRDefault="004E175C" w:rsidP="009821BF">
            <w:pPr>
              <w:rPr>
                <w:rFonts w:cs="Arial"/>
                <w:szCs w:val="18"/>
              </w:rPr>
            </w:pPr>
          </w:p>
          <w:p w14:paraId="19C4056E" w14:textId="77777777" w:rsidR="004E175C" w:rsidRDefault="004E175C" w:rsidP="009821BF">
            <w:pPr>
              <w:rPr>
                <w:rFonts w:cs="Arial"/>
                <w:szCs w:val="18"/>
              </w:rPr>
            </w:pPr>
          </w:p>
          <w:p w14:paraId="1010FABF" w14:textId="77777777" w:rsidR="004E175C" w:rsidRDefault="004E175C" w:rsidP="009821BF">
            <w:pPr>
              <w:rPr>
                <w:rFonts w:cs="Arial"/>
                <w:szCs w:val="18"/>
              </w:rPr>
            </w:pPr>
          </w:p>
          <w:p w14:paraId="7670242F" w14:textId="77777777" w:rsidR="004E175C" w:rsidRDefault="004E175C" w:rsidP="009821BF">
            <w:pPr>
              <w:rPr>
                <w:rFonts w:cs="Arial"/>
                <w:szCs w:val="18"/>
              </w:rPr>
            </w:pPr>
          </w:p>
          <w:p w14:paraId="4729251F" w14:textId="77777777" w:rsidR="004E175C" w:rsidRDefault="004E175C" w:rsidP="009821BF">
            <w:pPr>
              <w:rPr>
                <w:rFonts w:cs="Arial"/>
                <w:szCs w:val="18"/>
              </w:rPr>
            </w:pPr>
          </w:p>
          <w:p w14:paraId="1081EE75" w14:textId="77777777" w:rsidR="004E175C" w:rsidRDefault="004E175C" w:rsidP="009821BF">
            <w:pPr>
              <w:rPr>
                <w:rFonts w:cs="Arial"/>
                <w:szCs w:val="18"/>
              </w:rPr>
            </w:pPr>
          </w:p>
          <w:p w14:paraId="63A5A9F6" w14:textId="77777777" w:rsidR="004E175C" w:rsidRDefault="004E175C" w:rsidP="009821BF">
            <w:pPr>
              <w:jc w:val="both"/>
              <w:rPr>
                <w:sz w:val="22"/>
                <w:szCs w:val="22"/>
              </w:rPr>
            </w:pPr>
          </w:p>
          <w:p w14:paraId="657629B1" w14:textId="77777777" w:rsidR="002C3CF3" w:rsidRDefault="002C3CF3" w:rsidP="009821BF">
            <w:pPr>
              <w:jc w:val="both"/>
              <w:rPr>
                <w:sz w:val="22"/>
                <w:szCs w:val="22"/>
              </w:rPr>
            </w:pPr>
          </w:p>
          <w:p w14:paraId="012A57A7" w14:textId="77777777" w:rsidR="002C3CF3" w:rsidRDefault="002C3CF3" w:rsidP="009821BF">
            <w:pPr>
              <w:jc w:val="both"/>
              <w:rPr>
                <w:sz w:val="22"/>
                <w:szCs w:val="22"/>
              </w:rPr>
            </w:pPr>
          </w:p>
        </w:tc>
      </w:tr>
    </w:tbl>
    <w:p w14:paraId="24DC9523" w14:textId="77777777" w:rsidR="004E175C" w:rsidRDefault="004E175C" w:rsidP="004E175C">
      <w:pPr>
        <w:rPr>
          <w:rFonts w:cs="Arial"/>
          <w:szCs w:val="18"/>
        </w:rPr>
      </w:pPr>
    </w:p>
    <w:p w14:paraId="1E367334" w14:textId="77777777" w:rsidR="007C3A98" w:rsidRDefault="007C3A98" w:rsidP="009E3AE5">
      <w:pPr>
        <w:pStyle w:val="Heading2"/>
        <w:keepNext/>
      </w:pPr>
      <w:bookmarkStart w:id="56" w:name="_Toc504645665"/>
      <w:r>
        <w:br w:type="page"/>
      </w:r>
    </w:p>
    <w:p w14:paraId="3D5222DA" w14:textId="395C1FA3" w:rsidR="004E175C" w:rsidRPr="00B9237A" w:rsidRDefault="004E175C" w:rsidP="009E3AE5">
      <w:pPr>
        <w:pStyle w:val="Heading2"/>
        <w:keepNext/>
      </w:pPr>
      <w:bookmarkStart w:id="57" w:name="_Toc7362019"/>
      <w:r w:rsidRPr="00B9237A">
        <w:lastRenderedPageBreak/>
        <w:t>5.7 What about links?</w:t>
      </w:r>
      <w:bookmarkEnd w:id="56"/>
      <w:bookmarkEnd w:id="57"/>
    </w:p>
    <w:p w14:paraId="130FD572" w14:textId="77777777" w:rsidR="004E175C" w:rsidRPr="005E7846" w:rsidRDefault="004E175C" w:rsidP="00267B20">
      <w:pPr>
        <w:pStyle w:val="Agbodytext"/>
      </w:pPr>
      <w:r w:rsidRPr="005E7846">
        <w:t>The NLIS</w:t>
      </w:r>
      <w:r>
        <w:fldChar w:fldCharType="begin"/>
      </w:r>
      <w:r>
        <w:instrText xml:space="preserve"> XE "</w:instrText>
      </w:r>
      <w:r w:rsidRPr="00834EA2">
        <w:instrText>NLIS</w:instrText>
      </w:r>
      <w:r>
        <w:instrText xml:space="preserve">" </w:instrText>
      </w:r>
      <w:r>
        <w:fldChar w:fldCharType="end"/>
      </w:r>
      <w:r w:rsidR="009D0F54">
        <w:t xml:space="preserve"> </w:t>
      </w:r>
      <w:r w:rsidRPr="005E7846">
        <w:t xml:space="preserve">enables the links between properties created through </w:t>
      </w:r>
      <w:r>
        <w:t>livestock</w:t>
      </w:r>
      <w:r w:rsidRPr="005E7846">
        <w:t xml:space="preserve"> movement to be traced. </w:t>
      </w:r>
      <w:r>
        <w:t>There is a tool within MAX</w:t>
      </w:r>
      <w:r>
        <w:fldChar w:fldCharType="begin"/>
      </w:r>
      <w:r>
        <w:instrText xml:space="preserve"> XE "</w:instrText>
      </w:r>
      <w:r w:rsidRPr="00834EA2">
        <w:instrText>MAX</w:instrText>
      </w:r>
      <w:r>
        <w:instrText xml:space="preserve">" </w:instrText>
      </w:r>
      <w:r>
        <w:fldChar w:fldCharType="end"/>
      </w:r>
      <w:r>
        <w:t xml:space="preserve"> (the NLIS </w:t>
      </w:r>
      <w:proofErr w:type="spellStart"/>
      <w:r>
        <w:t>Visualiser</w:t>
      </w:r>
      <w:proofErr w:type="spellEnd"/>
      <w:r>
        <w:t>)</w:t>
      </w:r>
      <w:r w:rsidRPr="005E7846">
        <w:t xml:space="preserve"> </w:t>
      </w:r>
      <w:r>
        <w:t>which</w:t>
      </w:r>
      <w:r w:rsidRPr="005E7846">
        <w:t xml:space="preserve"> enables easy visual analysis of these links. In the case of a disease spread through </w:t>
      </w:r>
      <w:r>
        <w:t>stock</w:t>
      </w:r>
      <w:r w:rsidRPr="005E7846">
        <w:t xml:space="preserve"> movement</w:t>
      </w:r>
      <w:r>
        <w:t>s</w:t>
      </w:r>
      <w:r w:rsidRPr="005E7846">
        <w:t xml:space="preserve">, it may show where the disease came from and </w:t>
      </w:r>
      <w:r>
        <w:t xml:space="preserve">to </w:t>
      </w:r>
      <w:r w:rsidRPr="005E7846">
        <w:t>where it may have spread.</w:t>
      </w:r>
    </w:p>
    <w:p w14:paraId="617C3E7E" w14:textId="77777777" w:rsidR="004E175C" w:rsidRPr="005E7846" w:rsidRDefault="004E175C" w:rsidP="00DA0473">
      <w:pPr>
        <w:pStyle w:val="Agbodytext"/>
        <w:ind w:right="-41"/>
      </w:pPr>
      <w:r w:rsidRPr="005E7846">
        <w:t>Link charts</w:t>
      </w:r>
      <w:r w:rsidRPr="005E7846">
        <w:fldChar w:fldCharType="begin"/>
      </w:r>
      <w:r w:rsidRPr="005E7846">
        <w:instrText xml:space="preserve"> XE "Link charts" </w:instrText>
      </w:r>
      <w:r w:rsidRPr="005E7846">
        <w:fldChar w:fldCharType="end"/>
      </w:r>
      <w:r w:rsidRPr="005E7846">
        <w:t xml:space="preserve"> or relationship diagrams for IPs and DCPs can</w:t>
      </w:r>
      <w:r>
        <w:t xml:space="preserve"> also</w:t>
      </w:r>
      <w:r w:rsidRPr="005E7846">
        <w:t xml:space="preserve"> be generated with </w:t>
      </w:r>
      <w:r>
        <w:t xml:space="preserve">link analysis tools such as UCINET and </w:t>
      </w:r>
      <w:proofErr w:type="spellStart"/>
      <w:r>
        <w:t>Graphviz</w:t>
      </w:r>
      <w:proofErr w:type="spellEnd"/>
      <w:r>
        <w:t>, which are able to make use of spreadsheet data.</w:t>
      </w:r>
      <w:r w:rsidRPr="005E7846">
        <w:fldChar w:fldCharType="begin"/>
      </w:r>
      <w:r w:rsidRPr="005E7846">
        <w:instrText xml:space="preserve"> XE "liveTRACE" </w:instrText>
      </w:r>
      <w:r w:rsidRPr="005E7846">
        <w:fldChar w:fldCharType="end"/>
      </w:r>
      <w:r w:rsidR="002A6849">
        <w:t xml:space="preserve"> </w:t>
      </w:r>
    </w:p>
    <w:p w14:paraId="76765DEF" w14:textId="77777777" w:rsidR="004E175C" w:rsidRPr="005E7846" w:rsidRDefault="004E175C" w:rsidP="00267B20">
      <w:pPr>
        <w:pStyle w:val="Agbodytext"/>
      </w:pPr>
      <w:r w:rsidRPr="005E7846">
        <w:t xml:space="preserve">The intelligent use of </w:t>
      </w:r>
      <w:r>
        <w:t>such software</w:t>
      </w:r>
      <w:r w:rsidRPr="005E7846">
        <w:t xml:space="preserve"> for creating link charts and timeline charts will be at the forefront of </w:t>
      </w:r>
      <w:r>
        <w:t>many</w:t>
      </w:r>
      <w:r w:rsidRPr="005E7846">
        <w:t xml:space="preserve"> disease interventions in future.</w:t>
      </w:r>
    </w:p>
    <w:p w14:paraId="35FE84D3" w14:textId="77777777" w:rsidR="004E175C" w:rsidRDefault="004E175C" w:rsidP="004E175C">
      <w:pPr>
        <w:rPr>
          <w:rFonts w:cs="Arial"/>
          <w:szCs w:val="18"/>
        </w:rPr>
      </w:pPr>
    </w:p>
    <w:tbl>
      <w:tblPr>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4E175C" w14:paraId="440BA222" w14:textId="77777777" w:rsidTr="003B29A0">
        <w:trPr>
          <w:trHeight w:val="6356"/>
        </w:trPr>
        <w:tc>
          <w:tcPr>
            <w:tcW w:w="9766" w:type="dxa"/>
          </w:tcPr>
          <w:p w14:paraId="003A54D1" w14:textId="7CEF5473" w:rsidR="004E175C" w:rsidRDefault="004E175C" w:rsidP="009821BF">
            <w:pPr>
              <w:rPr>
                <w:rFonts w:cs="Arial"/>
                <w:b/>
                <w:szCs w:val="18"/>
              </w:rPr>
            </w:pPr>
          </w:p>
          <w:p w14:paraId="58D49850" w14:textId="0487C1C8" w:rsidR="004E175C" w:rsidRPr="009E3AE5" w:rsidRDefault="006D343B" w:rsidP="00DA0473">
            <w:pPr>
              <w:widowControl w:val="0"/>
              <w:spacing w:before="120"/>
              <w:rPr>
                <w:rFonts w:cs="Arial"/>
                <w:b/>
                <w:szCs w:val="18"/>
              </w:rPr>
            </w:pPr>
            <w:r w:rsidRPr="009E3AE5">
              <w:rPr>
                <w:rFonts w:cs="Arial"/>
                <w:b/>
                <w:noProof/>
                <w:color w:val="4C7329"/>
                <w:sz w:val="20"/>
                <w:szCs w:val="18"/>
                <w:lang w:val="en-AU" w:eastAsia="en-AU"/>
              </w:rPr>
              <mc:AlternateContent>
                <mc:Choice Requires="wpc">
                  <w:drawing>
                    <wp:anchor distT="0" distB="0" distL="114300" distR="114300" simplePos="0" relativeHeight="251781120" behindDoc="0" locked="0" layoutInCell="1" allowOverlap="1" wp14:anchorId="31FC7CE5" wp14:editId="5B275DF6">
                      <wp:simplePos x="0" y="0"/>
                      <wp:positionH relativeFrom="column">
                        <wp:posOffset>-14287</wp:posOffset>
                      </wp:positionH>
                      <wp:positionV relativeFrom="paragraph">
                        <wp:posOffset>239078</wp:posOffset>
                      </wp:positionV>
                      <wp:extent cx="6050280" cy="3298825"/>
                      <wp:effectExtent l="0" t="0" r="7620" b="0"/>
                      <wp:wrapSquare wrapText="bothSides"/>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 name="Rectangle 122"/>
                              <wps:cNvSpPr>
                                <a:spLocks noChangeArrowheads="1"/>
                              </wps:cNvSpPr>
                              <wps:spPr bwMode="auto">
                                <a:xfrm>
                                  <a:off x="360674" y="1370210"/>
                                  <a:ext cx="863718" cy="72868"/>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5" name="Rectangle 123"/>
                              <wps:cNvSpPr>
                                <a:spLocks noChangeArrowheads="1"/>
                              </wps:cNvSpPr>
                              <wps:spPr bwMode="auto">
                                <a:xfrm>
                                  <a:off x="3311042" y="2738277"/>
                                  <a:ext cx="863718" cy="72868"/>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6" name="Rectangle 124"/>
                              <wps:cNvSpPr>
                                <a:spLocks noChangeArrowheads="1"/>
                              </wps:cNvSpPr>
                              <wps:spPr bwMode="auto">
                                <a:xfrm>
                                  <a:off x="3923603" y="1227331"/>
                                  <a:ext cx="684842" cy="70725"/>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7" name="Rectangle 125"/>
                              <wps:cNvSpPr>
                                <a:spLocks noChangeArrowheads="1"/>
                              </wps:cNvSpPr>
                              <wps:spPr bwMode="auto">
                                <a:xfrm>
                                  <a:off x="3923603" y="1874573"/>
                                  <a:ext cx="612561" cy="71440"/>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8" name="Rectangle 126"/>
                              <wps:cNvSpPr>
                                <a:spLocks noChangeArrowheads="1"/>
                              </wps:cNvSpPr>
                              <wps:spPr bwMode="auto">
                                <a:xfrm>
                                  <a:off x="3085439" y="0"/>
                                  <a:ext cx="343151" cy="114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27"/>
                                <pic:cNvPicPr>
                                  <a:picLocks noChangeAspect="1" noChangeArrowheads="1"/>
                                </pic:cNvPicPr>
                              </pic:nvPicPr>
                              <pic:blipFill rotWithShape="1">
                                <a:blip r:embed="rId38">
                                  <a:extLst>
                                    <a:ext uri="{28A0092B-C50C-407E-A947-70E740481C1C}">
                                      <a14:useLocalDpi xmlns:a14="http://schemas.microsoft.com/office/drawing/2010/main" val="0"/>
                                    </a:ext>
                                  </a:extLst>
                                </a:blip>
                                <a:srcRect t="2122" b="2296"/>
                                <a:stretch/>
                              </pic:blipFill>
                              <pic:spPr bwMode="auto">
                                <a:xfrm>
                                  <a:off x="71440" y="321469"/>
                                  <a:ext cx="5911742" cy="290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8273F57" id="Canvas 140" o:spid="_x0000_s1026" editas="canvas" style="position:absolute;margin-left:-1.1pt;margin-top:18.85pt;width:476.4pt;height:259.75pt;z-index:251781120" coordsize="60502,3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">
                      <v:shape id="_x0000_s1027" type="#_x0000_t75" style="position:absolute;width:60502;height:32988;visibility:visible;mso-wrap-style:square">
                        <v:fill o:detectmouseclick="t"/>
                        <v:path o:connecttype="none"/>
                      </v:shape>
                      <v:rect id="Rectangle 122" o:spid="_x0000_s1028" style="position:absolute;left:3606;top:13702;width:8637;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" stroked="f">
                        <v:fill opacity="58853f"/>
                      </v:rect>
                      <v:rect id="Rectangle 123" o:spid="_x0000_s1029" style="position:absolute;left:33110;top:27382;width:8637;height: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" stroked="f">
                        <v:fill opacity="58853f"/>
                      </v:rect>
                      <v:rect id="Rectangle 124" o:spid="_x0000_s1030" style="position:absolute;left:39236;top:12273;width:6848;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" stroked="f">
                        <v:fill opacity="58853f"/>
                      </v:rect>
                      <v:rect id="Rectangle 125" o:spid="_x0000_s1031" style="position:absolute;left:39236;top:18745;width:6125;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" stroked="f">
                        <v:fill opacity="58853f"/>
                      </v:rect>
                      <v:rect id="Rectangle 126" o:spid="_x0000_s1032" style="position:absolute;left:30854;width:34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shape id="Picture 127" o:spid="_x0000_s1033" type="#_x0000_t75" style="position:absolute;left:714;top:3214;width:59117;height:2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">
                        <v:imagedata r:id="rId39" o:title="" croptop="1391f" cropbottom="1505f"/>
                      </v:shape>
                      <w10:wrap type="square"/>
                    </v:group>
                  </w:pict>
                </mc:Fallback>
              </mc:AlternateContent>
            </w:r>
            <w:r w:rsidR="004E175C" w:rsidRPr="009E3AE5">
              <w:rPr>
                <w:rFonts w:cs="Arial"/>
                <w:b/>
                <w:color w:val="4C7329"/>
                <w:sz w:val="20"/>
                <w:szCs w:val="18"/>
              </w:rPr>
              <w:t>Box 11.</w:t>
            </w:r>
            <w:r w:rsidR="002A6849">
              <w:rPr>
                <w:rFonts w:cs="Arial"/>
                <w:b/>
                <w:color w:val="4C7329"/>
                <w:sz w:val="20"/>
                <w:szCs w:val="18"/>
              </w:rPr>
              <w:t xml:space="preserve"> </w:t>
            </w:r>
            <w:r w:rsidR="004E175C" w:rsidRPr="009E3AE5">
              <w:rPr>
                <w:rFonts w:cs="Arial"/>
                <w:b/>
                <w:color w:val="4C7329"/>
                <w:sz w:val="20"/>
                <w:szCs w:val="18"/>
              </w:rPr>
              <w:t>Link charts</w:t>
            </w:r>
            <w:r w:rsidR="004E175C" w:rsidRPr="009E3AE5">
              <w:rPr>
                <w:rFonts w:cs="Arial"/>
                <w:b/>
                <w:color w:val="4C7329"/>
                <w:sz w:val="20"/>
                <w:szCs w:val="18"/>
              </w:rPr>
              <w:fldChar w:fldCharType="begin"/>
            </w:r>
            <w:r w:rsidR="004E175C" w:rsidRPr="009E3AE5">
              <w:rPr>
                <w:rFonts w:cs="Arial"/>
                <w:b/>
                <w:color w:val="4C7329"/>
                <w:sz w:val="20"/>
                <w:szCs w:val="18"/>
              </w:rPr>
              <w:instrText xml:space="preserve"> XE "Link charts" </w:instrText>
            </w:r>
            <w:r w:rsidR="004E175C" w:rsidRPr="009E3AE5">
              <w:rPr>
                <w:rFonts w:cs="Arial"/>
                <w:b/>
                <w:color w:val="4C7329"/>
                <w:sz w:val="20"/>
                <w:szCs w:val="18"/>
              </w:rPr>
              <w:fldChar w:fldCharType="end"/>
            </w:r>
            <w:r w:rsidR="004E175C" w:rsidRPr="009E3AE5">
              <w:rPr>
                <w:rFonts w:cs="Arial"/>
                <w:b/>
                <w:color w:val="4C7329"/>
                <w:sz w:val="20"/>
                <w:szCs w:val="18"/>
              </w:rPr>
              <w:t xml:space="preserve"> </w:t>
            </w:r>
            <w:r w:rsidR="004E175C" w:rsidRPr="009E3AE5">
              <w:rPr>
                <w:rFonts w:cs="Arial"/>
                <w:b/>
                <w:szCs w:val="18"/>
              </w:rPr>
              <w:fldChar w:fldCharType="begin"/>
            </w:r>
            <w:r w:rsidR="004E175C" w:rsidRPr="009E3AE5">
              <w:rPr>
                <w:rFonts w:cs="Arial"/>
                <w:b/>
                <w:szCs w:val="18"/>
              </w:rPr>
              <w:instrText xml:space="preserve"> XE "liveTRACE" </w:instrText>
            </w:r>
            <w:r w:rsidR="004E175C" w:rsidRPr="009E3AE5">
              <w:rPr>
                <w:rFonts w:cs="Arial"/>
                <w:b/>
                <w:szCs w:val="18"/>
              </w:rPr>
              <w:fldChar w:fldCharType="end"/>
            </w:r>
          </w:p>
          <w:p w14:paraId="6EE40C5A" w14:textId="77777777" w:rsidR="00DA0473" w:rsidRDefault="00DA0473" w:rsidP="009E3AE5">
            <w:pPr>
              <w:pStyle w:val="Agbodytext"/>
            </w:pPr>
          </w:p>
          <w:p w14:paraId="3DBAD860" w14:textId="77777777" w:rsidR="004E175C" w:rsidRPr="009E3AE5" w:rsidRDefault="004E175C" w:rsidP="009E3AE5">
            <w:pPr>
              <w:pStyle w:val="Agbodytext"/>
            </w:pPr>
            <w:r w:rsidRPr="009E3AE5">
              <w:rPr>
                <w:noProof/>
                <w:lang w:val="en-AU" w:eastAsia="en-AU"/>
              </w:rPr>
              <mc:AlternateContent>
                <mc:Choice Requires="wps">
                  <w:drawing>
                    <wp:anchor distT="0" distB="0" distL="114300" distR="114300" simplePos="0" relativeHeight="251816960" behindDoc="0" locked="0" layoutInCell="1" allowOverlap="1" wp14:anchorId="265936B6" wp14:editId="18723931">
                      <wp:simplePos x="0" y="0"/>
                      <wp:positionH relativeFrom="column">
                        <wp:posOffset>4575175</wp:posOffset>
                      </wp:positionH>
                      <wp:positionV relativeFrom="paragraph">
                        <wp:posOffset>-3009265</wp:posOffset>
                      </wp:positionV>
                      <wp:extent cx="457200" cy="114300"/>
                      <wp:effectExtent l="3175" t="635" r="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D8323" id="Rectangle 133" o:spid="_x0000_s1026" style="position:absolute;margin-left:360.25pt;margin-top:-236.95pt;width:36pt;height: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" stroked="f"/>
                  </w:pict>
                </mc:Fallback>
              </mc:AlternateContent>
            </w:r>
            <w:r w:rsidRPr="009E3AE5">
              <w:t>A simple link chart drawn with MAX</w:t>
            </w:r>
            <w:r w:rsidRPr="009E3AE5">
              <w:fldChar w:fldCharType="begin"/>
            </w:r>
            <w:r w:rsidRPr="009E3AE5">
              <w:instrText xml:space="preserve"> XE "MAX" </w:instrText>
            </w:r>
            <w:r w:rsidRPr="009E3AE5">
              <w:fldChar w:fldCharType="end"/>
            </w:r>
            <w:r w:rsidRPr="009E3AE5">
              <w:t xml:space="preserve"> NLIS</w:t>
            </w:r>
            <w:r w:rsidRPr="009E3AE5">
              <w:fldChar w:fldCharType="begin"/>
            </w:r>
            <w:r w:rsidRPr="009E3AE5">
              <w:instrText xml:space="preserve"> XE "NLIS" </w:instrText>
            </w:r>
            <w:r w:rsidRPr="009E3AE5">
              <w:fldChar w:fldCharType="end"/>
            </w:r>
            <w:r w:rsidRPr="009E3AE5">
              <w:t xml:space="preserve"> </w:t>
            </w:r>
            <w:proofErr w:type="spellStart"/>
            <w:r w:rsidRPr="009E3AE5">
              <w:t>Visualiser</w:t>
            </w:r>
            <w:proofErr w:type="spellEnd"/>
            <w:r w:rsidRPr="009E3AE5">
              <w:fldChar w:fldCharType="begin"/>
            </w:r>
            <w:r w:rsidRPr="009E3AE5">
              <w:instrText xml:space="preserve"> XE "liveTRACE" </w:instrText>
            </w:r>
            <w:r w:rsidRPr="009E3AE5">
              <w:fldChar w:fldCharType="end"/>
            </w:r>
            <w:r w:rsidRPr="009E3AE5">
              <w:t xml:space="preserve"> showing distribution of animals through a saleyard.</w:t>
            </w:r>
          </w:p>
        </w:tc>
      </w:tr>
    </w:tbl>
    <w:p w14:paraId="0D57C23B" w14:textId="77777777" w:rsidR="004E175C" w:rsidRDefault="004E175C" w:rsidP="004E175C">
      <w:pPr>
        <w:rPr>
          <w:rFonts w:cs="Arial"/>
          <w:szCs w:val="18"/>
        </w:rPr>
      </w:pPr>
    </w:p>
    <w:p w14:paraId="7AC2F6AB" w14:textId="77777777" w:rsidR="004E175C" w:rsidRPr="00B9237A" w:rsidRDefault="004E175C" w:rsidP="004E175C">
      <w:pPr>
        <w:pStyle w:val="Heading2"/>
      </w:pPr>
      <w:bookmarkStart w:id="58" w:name="_Toc504645666"/>
      <w:bookmarkStart w:id="59" w:name="_Toc7362020"/>
      <w:r w:rsidRPr="00B9237A">
        <w:t>5.8 Examine the risk factors</w:t>
      </w:r>
      <w:bookmarkEnd w:id="58"/>
      <w:bookmarkEnd w:id="59"/>
      <w:r>
        <w:fldChar w:fldCharType="begin"/>
      </w:r>
      <w:r>
        <w:instrText xml:space="preserve"> XE "</w:instrText>
      </w:r>
      <w:r w:rsidRPr="00834EA2">
        <w:rPr>
          <w:szCs w:val="20"/>
        </w:rPr>
        <w:instrText>risk factors</w:instrText>
      </w:r>
      <w:r>
        <w:instrText xml:space="preserve">" </w:instrText>
      </w:r>
      <w:r>
        <w:fldChar w:fldCharType="end"/>
      </w:r>
    </w:p>
    <w:p w14:paraId="247E08E4" w14:textId="77777777" w:rsidR="004E175C" w:rsidRPr="005E7846" w:rsidRDefault="004E175C" w:rsidP="00267B20">
      <w:pPr>
        <w:pStyle w:val="Agbodytext"/>
      </w:pPr>
      <w:r w:rsidRPr="005E7846">
        <w:t>It is at this point that detective skills come into their own.</w:t>
      </w:r>
      <w:r w:rsidR="002A6849">
        <w:t xml:space="preserve"> </w:t>
      </w:r>
      <w:r w:rsidRPr="005E7846">
        <w:t>All the information gained in key informant interviews, all the analyses – epidemic curves, timelines, link analyses, previous experience, academic knowledge – must be marshalled to gain some understanding of the risk factors</w:t>
      </w:r>
      <w:r w:rsidRPr="005E7846">
        <w:fldChar w:fldCharType="begin"/>
      </w:r>
      <w:r w:rsidRPr="005E7846">
        <w:instrText xml:space="preserve"> XE "risk factors" </w:instrText>
      </w:r>
      <w:r w:rsidRPr="005E7846">
        <w:fldChar w:fldCharType="end"/>
      </w:r>
      <w:r w:rsidRPr="005E7846">
        <w:t xml:space="preserve"> underlying the disease.</w:t>
      </w:r>
    </w:p>
    <w:p w14:paraId="1227D598" w14:textId="77777777" w:rsidR="004E175C" w:rsidRPr="005E7846" w:rsidRDefault="004E175C" w:rsidP="00267B20">
      <w:pPr>
        <w:pStyle w:val="Agbodytext"/>
      </w:pPr>
      <w:r w:rsidRPr="005E7846">
        <w:t>Laboratory diagnosis will identify the causative organism.</w:t>
      </w:r>
      <w:r w:rsidR="002A6849">
        <w:t xml:space="preserve"> </w:t>
      </w:r>
      <w:r w:rsidRPr="005E7846">
        <w:t>You will get valuable clues for possible management by understanding the local risk factors</w:t>
      </w:r>
      <w:r>
        <w:fldChar w:fldCharType="begin"/>
      </w:r>
      <w:r>
        <w:instrText xml:space="preserve"> XE "</w:instrText>
      </w:r>
      <w:r w:rsidRPr="00834EA2">
        <w:instrText>risk factors</w:instrText>
      </w:r>
      <w:r>
        <w:instrText xml:space="preserve">" </w:instrText>
      </w:r>
      <w:r>
        <w:fldChar w:fldCharType="end"/>
      </w:r>
      <w:r w:rsidRPr="005E7846">
        <w:t xml:space="preserve"> that may play a role in disease spread.</w:t>
      </w:r>
      <w:r w:rsidR="002A6849">
        <w:t xml:space="preserve"> </w:t>
      </w:r>
    </w:p>
    <w:p w14:paraId="1D39D5A1" w14:textId="77777777" w:rsidR="004E175C" w:rsidRPr="005E7846" w:rsidRDefault="004E175C" w:rsidP="00267B20">
      <w:pPr>
        <w:pStyle w:val="Agbodytext"/>
      </w:pPr>
      <w:r w:rsidRPr="005E7846">
        <w:t>Here are some of the risk factors</w:t>
      </w:r>
      <w:r>
        <w:fldChar w:fldCharType="begin"/>
      </w:r>
      <w:r>
        <w:instrText xml:space="preserve"> XE "</w:instrText>
      </w:r>
      <w:r w:rsidRPr="00834EA2">
        <w:instrText>risk factors</w:instrText>
      </w:r>
      <w:r>
        <w:instrText xml:space="preserve">" </w:instrText>
      </w:r>
      <w:r>
        <w:fldChar w:fldCharType="end"/>
      </w:r>
      <w:r w:rsidRPr="005E7846">
        <w:t xml:space="preserve"> to consider:</w:t>
      </w:r>
    </w:p>
    <w:p w14:paraId="4EC537D0" w14:textId="77777777" w:rsidR="004E175C" w:rsidRPr="005E7846" w:rsidRDefault="004E175C" w:rsidP="004E175C">
      <w:pPr>
        <w:pStyle w:val="Agbulletlist"/>
      </w:pPr>
      <w:r w:rsidRPr="005E7846">
        <w:t>Possible reservoirs of infection:</w:t>
      </w:r>
    </w:p>
    <w:p w14:paraId="7EFAF47C" w14:textId="77777777" w:rsidR="004E175C" w:rsidRPr="005E7846" w:rsidRDefault="004E175C" w:rsidP="00EA0FCD">
      <w:pPr>
        <w:pStyle w:val="Agbulletlist"/>
        <w:numPr>
          <w:ilvl w:val="1"/>
          <w:numId w:val="1"/>
        </w:numPr>
      </w:pPr>
      <w:r w:rsidRPr="005E7846">
        <w:t>soil/water</w:t>
      </w:r>
    </w:p>
    <w:p w14:paraId="7C8235A6" w14:textId="77777777" w:rsidR="004E175C" w:rsidRPr="005E7846" w:rsidRDefault="004E175C" w:rsidP="00EA0FCD">
      <w:pPr>
        <w:pStyle w:val="Agbulletlist"/>
        <w:numPr>
          <w:ilvl w:val="1"/>
          <w:numId w:val="1"/>
        </w:numPr>
      </w:pPr>
      <w:r w:rsidRPr="005E7846">
        <w:t>wildlife / feral animal populations</w:t>
      </w:r>
    </w:p>
    <w:p w14:paraId="2A512435" w14:textId="77777777" w:rsidR="004E175C" w:rsidRPr="005E7846" w:rsidRDefault="004E175C" w:rsidP="00EA0FCD">
      <w:pPr>
        <w:pStyle w:val="Agbulletlist"/>
        <w:numPr>
          <w:ilvl w:val="1"/>
          <w:numId w:val="1"/>
        </w:numPr>
      </w:pPr>
      <w:r w:rsidRPr="005E7846">
        <w:t>garbage tips</w:t>
      </w:r>
    </w:p>
    <w:p w14:paraId="05E6C552" w14:textId="77777777" w:rsidR="004E175C" w:rsidRPr="005E7846" w:rsidRDefault="004E175C" w:rsidP="00EA0FCD">
      <w:pPr>
        <w:pStyle w:val="Agbulletlist"/>
        <w:numPr>
          <w:ilvl w:val="1"/>
          <w:numId w:val="1"/>
        </w:numPr>
      </w:pPr>
      <w:r w:rsidRPr="005E7846">
        <w:t>knackers’ yards</w:t>
      </w:r>
    </w:p>
    <w:p w14:paraId="74CC994C" w14:textId="77777777" w:rsidR="007C3A98" w:rsidRDefault="007C3A98" w:rsidP="009D0F54">
      <w:pPr>
        <w:pStyle w:val="Agbulletlist"/>
        <w:keepNext/>
      </w:pPr>
      <w:r>
        <w:br w:type="page"/>
      </w:r>
    </w:p>
    <w:p w14:paraId="012C99E2" w14:textId="38D8EB6D" w:rsidR="004E175C" w:rsidRPr="005E7846" w:rsidRDefault="004E175C" w:rsidP="009D0F54">
      <w:pPr>
        <w:pStyle w:val="Agbulletlist"/>
        <w:keepNext/>
      </w:pPr>
      <w:r w:rsidRPr="005E7846">
        <w:lastRenderedPageBreak/>
        <w:t>Possible mechanisms of spread</w:t>
      </w:r>
      <w:r w:rsidRPr="005E7846">
        <w:fldChar w:fldCharType="begin"/>
      </w:r>
      <w:r w:rsidRPr="005E7846">
        <w:instrText xml:space="preserve"> XE "mechanisms of spread" </w:instrText>
      </w:r>
      <w:r w:rsidRPr="005E7846">
        <w:fldChar w:fldCharType="end"/>
      </w:r>
      <w:r w:rsidRPr="005E7846">
        <w:t>:</w:t>
      </w:r>
    </w:p>
    <w:p w14:paraId="27182455" w14:textId="77777777" w:rsidR="004E175C" w:rsidRPr="005E7846" w:rsidRDefault="004E175C" w:rsidP="00EA0FCD">
      <w:pPr>
        <w:pStyle w:val="Agbulletlist"/>
        <w:numPr>
          <w:ilvl w:val="1"/>
          <w:numId w:val="1"/>
        </w:numPr>
      </w:pPr>
      <w:r w:rsidRPr="005E7846">
        <w:t>wildlife</w:t>
      </w:r>
    </w:p>
    <w:p w14:paraId="64369151" w14:textId="77777777" w:rsidR="004E175C" w:rsidRPr="005E7846" w:rsidRDefault="004E175C" w:rsidP="00EA0FCD">
      <w:pPr>
        <w:pStyle w:val="Agbulletlist"/>
        <w:numPr>
          <w:ilvl w:val="1"/>
          <w:numId w:val="1"/>
        </w:numPr>
      </w:pPr>
      <w:r w:rsidRPr="005E7846">
        <w:t>insects</w:t>
      </w:r>
    </w:p>
    <w:p w14:paraId="1C71BDDC" w14:textId="77777777" w:rsidR="004E175C" w:rsidRPr="005E7846" w:rsidRDefault="004E175C" w:rsidP="00EA0FCD">
      <w:pPr>
        <w:pStyle w:val="Agbulletlist"/>
        <w:numPr>
          <w:ilvl w:val="1"/>
          <w:numId w:val="1"/>
        </w:numPr>
      </w:pPr>
      <w:r w:rsidRPr="005E7846">
        <w:t>livestock movements</w:t>
      </w:r>
    </w:p>
    <w:p w14:paraId="528D7298" w14:textId="77777777" w:rsidR="004E175C" w:rsidRPr="005E7846" w:rsidRDefault="004E175C" w:rsidP="00EA0FCD">
      <w:pPr>
        <w:pStyle w:val="Agbulletlist"/>
        <w:numPr>
          <w:ilvl w:val="1"/>
          <w:numId w:val="1"/>
        </w:numPr>
      </w:pPr>
      <w:r w:rsidRPr="005E7846">
        <w:t>people and vehicle movements – visitors, veterinarians, milk trucks, feed deliveries, knackery vehicles</w:t>
      </w:r>
    </w:p>
    <w:p w14:paraId="17720A9C" w14:textId="77777777" w:rsidR="004E175C" w:rsidRPr="005E7846" w:rsidRDefault="004E175C" w:rsidP="00EA0FCD">
      <w:pPr>
        <w:pStyle w:val="Agbulletlist"/>
        <w:numPr>
          <w:ilvl w:val="1"/>
          <w:numId w:val="1"/>
        </w:numPr>
      </w:pPr>
      <w:r w:rsidRPr="005E7846">
        <w:t>waterways</w:t>
      </w:r>
    </w:p>
    <w:p w14:paraId="0D0DD0E7" w14:textId="77777777" w:rsidR="004E175C" w:rsidRPr="005E7846" w:rsidRDefault="004E175C" w:rsidP="00EA0FCD">
      <w:pPr>
        <w:pStyle w:val="Agbulletlist"/>
        <w:numPr>
          <w:ilvl w:val="1"/>
          <w:numId w:val="1"/>
        </w:numPr>
      </w:pPr>
      <w:r w:rsidRPr="005E7846">
        <w:t>wind</w:t>
      </w:r>
    </w:p>
    <w:p w14:paraId="6613D34E" w14:textId="77777777" w:rsidR="004E175C" w:rsidRPr="005E7846" w:rsidRDefault="004E175C" w:rsidP="004E175C">
      <w:pPr>
        <w:pStyle w:val="Agbulletlist"/>
      </w:pPr>
      <w:r w:rsidRPr="005E7846">
        <w:t>Increasing or decreasing host susceptibility through:</w:t>
      </w:r>
    </w:p>
    <w:p w14:paraId="219E49AE" w14:textId="77777777" w:rsidR="004E175C" w:rsidRPr="005E7846" w:rsidRDefault="004E175C" w:rsidP="00EA0FCD">
      <w:pPr>
        <w:pStyle w:val="Agbulletlist"/>
        <w:numPr>
          <w:ilvl w:val="1"/>
          <w:numId w:val="1"/>
        </w:numPr>
      </w:pPr>
      <w:r w:rsidRPr="005E7846">
        <w:t>nutrition, grazing practices</w:t>
      </w:r>
    </w:p>
    <w:p w14:paraId="507D52BB" w14:textId="77777777" w:rsidR="004E175C" w:rsidRPr="005E7846" w:rsidRDefault="004E175C" w:rsidP="00EA0FCD">
      <w:pPr>
        <w:pStyle w:val="Agbulletlist"/>
        <w:numPr>
          <w:ilvl w:val="1"/>
          <w:numId w:val="1"/>
        </w:numPr>
      </w:pPr>
      <w:r w:rsidRPr="005E7846">
        <w:t>medication, vaccination, dipping, drenching, dehorning, castration</w:t>
      </w:r>
    </w:p>
    <w:p w14:paraId="72DBA473" w14:textId="77777777" w:rsidR="004E175C" w:rsidRPr="005E7846" w:rsidRDefault="004E175C" w:rsidP="00EA0FCD">
      <w:pPr>
        <w:pStyle w:val="Agbulletlist"/>
        <w:numPr>
          <w:ilvl w:val="1"/>
          <w:numId w:val="1"/>
        </w:numPr>
      </w:pPr>
      <w:r w:rsidRPr="005E7846">
        <w:t>housing, ventilation, exposure</w:t>
      </w:r>
    </w:p>
    <w:p w14:paraId="6F40CBC8" w14:textId="77777777" w:rsidR="004E175C" w:rsidRPr="005E7846" w:rsidRDefault="004E175C" w:rsidP="00EA0FCD">
      <w:pPr>
        <w:pStyle w:val="Agbulletlist"/>
        <w:numPr>
          <w:ilvl w:val="1"/>
          <w:numId w:val="1"/>
        </w:numPr>
      </w:pPr>
      <w:r w:rsidRPr="005E7846">
        <w:t>extreme weather</w:t>
      </w:r>
    </w:p>
    <w:p w14:paraId="23D6A92D" w14:textId="77777777" w:rsidR="004E175C" w:rsidRPr="005E7846" w:rsidRDefault="004E175C" w:rsidP="00EA0FCD">
      <w:pPr>
        <w:pStyle w:val="Agbulletlist"/>
        <w:numPr>
          <w:ilvl w:val="1"/>
          <w:numId w:val="1"/>
        </w:numPr>
      </w:pPr>
      <w:r w:rsidRPr="005E7846">
        <w:t>age-related factors</w:t>
      </w:r>
    </w:p>
    <w:p w14:paraId="7D24DE03" w14:textId="77777777" w:rsidR="004E175C" w:rsidRPr="005E7846" w:rsidRDefault="004E175C" w:rsidP="00EA0FCD">
      <w:pPr>
        <w:pStyle w:val="Agbulletlist"/>
        <w:numPr>
          <w:ilvl w:val="1"/>
          <w:numId w:val="1"/>
        </w:numPr>
      </w:pPr>
      <w:r w:rsidRPr="005E7846">
        <w:t>breed-related factors</w:t>
      </w:r>
      <w:r>
        <w:t>.</w:t>
      </w:r>
    </w:p>
    <w:p w14:paraId="0A6621EA" w14:textId="77777777" w:rsidR="004E175C" w:rsidRPr="005E7846" w:rsidRDefault="004E175C" w:rsidP="004E175C">
      <w:pPr>
        <w:rPr>
          <w:rFonts w:ascii="Lucida Sans" w:hAnsi="Lucida Sans" w:cs="Arial"/>
          <w:sz w:val="20"/>
          <w:szCs w:val="20"/>
        </w:rPr>
      </w:pPr>
    </w:p>
    <w:p w14:paraId="0B2FB533" w14:textId="77777777" w:rsidR="004E175C" w:rsidRPr="00267B20" w:rsidRDefault="004E175C" w:rsidP="00267B20">
      <w:pPr>
        <w:pStyle w:val="Agbodytext"/>
        <w:rPr>
          <w:rStyle w:val="Emphasis"/>
        </w:rPr>
      </w:pPr>
      <w:r w:rsidRPr="00267B20">
        <w:rPr>
          <w:rStyle w:val="Emphasis"/>
        </w:rPr>
        <w:t>Relating factors such as the above to disease events using maps</w:t>
      </w:r>
      <w:r w:rsidRPr="00267B20">
        <w:rPr>
          <w:rStyle w:val="Emphasis"/>
        </w:rPr>
        <w:fldChar w:fldCharType="begin"/>
      </w:r>
      <w:r w:rsidRPr="00267B20">
        <w:rPr>
          <w:rStyle w:val="Emphasis"/>
        </w:rPr>
        <w:instrText xml:space="preserve"> XE "maps" </w:instrText>
      </w:r>
      <w:r w:rsidRPr="00267B20">
        <w:rPr>
          <w:rStyle w:val="Emphasis"/>
        </w:rPr>
        <w:fldChar w:fldCharType="end"/>
      </w:r>
      <w:r w:rsidRPr="00267B20">
        <w:rPr>
          <w:rStyle w:val="Emphasis"/>
        </w:rPr>
        <w:t>, timelines and link analysis will help you to formulate some hypotheses as to the factors underlying the disease spread.</w:t>
      </w:r>
      <w:r w:rsidR="002A6849">
        <w:rPr>
          <w:rStyle w:val="Emphasis"/>
        </w:rPr>
        <w:t xml:space="preserve"> </w:t>
      </w:r>
      <w:r w:rsidRPr="00267B20">
        <w:rPr>
          <w:rStyle w:val="Emphasis"/>
        </w:rPr>
        <w:t>Careful consideration of the plausibility of the hypotheses will narrow the field to one or two that are most likely.</w:t>
      </w:r>
    </w:p>
    <w:p w14:paraId="404718EE" w14:textId="77777777" w:rsidR="004E175C" w:rsidRPr="005E7846" w:rsidRDefault="004E175C" w:rsidP="00267B20">
      <w:pPr>
        <w:pStyle w:val="Agbodytext"/>
      </w:pPr>
      <w:r w:rsidRPr="005E7846">
        <w:t xml:space="preserve">You are unlikely to have time to formally test these </w:t>
      </w:r>
      <w:proofErr w:type="gramStart"/>
      <w:r w:rsidRPr="005E7846">
        <w:t>hypotheses</w:t>
      </w:r>
      <w:proofErr w:type="gramEnd"/>
      <w:r w:rsidRPr="005E7846">
        <w:t xml:space="preserve"> but they may suggest additional measures to manage the disease beyond standard measures such as vaccination, quarantine and/or culling.</w:t>
      </w:r>
    </w:p>
    <w:p w14:paraId="02942D2B" w14:textId="5CEB47AC" w:rsidR="004E175C" w:rsidRPr="005E7846" w:rsidRDefault="004E175C" w:rsidP="00267B20">
      <w:pPr>
        <w:pStyle w:val="Agbodytext"/>
      </w:pPr>
      <w:bookmarkStart w:id="60" w:name="_Hlk20919519"/>
      <w:r w:rsidRPr="005E7846">
        <w:t>A good understanding of the risk factors</w:t>
      </w:r>
      <w:r>
        <w:fldChar w:fldCharType="begin"/>
      </w:r>
      <w:r>
        <w:instrText xml:space="preserve"> XE "</w:instrText>
      </w:r>
      <w:r w:rsidRPr="00834EA2">
        <w:instrText>risk factors</w:instrText>
      </w:r>
      <w:r>
        <w:instrText xml:space="preserve">" </w:instrText>
      </w:r>
      <w:r>
        <w:fldChar w:fldCharType="end"/>
      </w:r>
      <w:r w:rsidRPr="005E7846">
        <w:t xml:space="preserve"> may also lead to a redefining of the RA.</w:t>
      </w:r>
      <w:r w:rsidR="002A6849">
        <w:t xml:space="preserve"> </w:t>
      </w:r>
      <w:r w:rsidRPr="005E7846">
        <w:t xml:space="preserve">For example, a strong association between a disease and riverine areas may mean that </w:t>
      </w:r>
      <w:r w:rsidRPr="008121AA">
        <w:t>control measures in dr</w:t>
      </w:r>
      <w:r w:rsidR="00315712" w:rsidRPr="008121AA">
        <w:t>i</w:t>
      </w:r>
      <w:r w:rsidRPr="008121AA">
        <w:t>er, non-riverine</w:t>
      </w:r>
      <w:r w:rsidRPr="005E7846">
        <w:t xml:space="preserve"> areas could be relaxed.</w:t>
      </w:r>
    </w:p>
    <w:p w14:paraId="099581C6" w14:textId="77777777" w:rsidR="004E175C" w:rsidRPr="00996078" w:rsidRDefault="004E175C" w:rsidP="004E175C">
      <w:pPr>
        <w:pStyle w:val="Heading2"/>
      </w:pPr>
      <w:bookmarkStart w:id="61" w:name="_Toc504645667"/>
      <w:bookmarkStart w:id="62" w:name="_Toc7362021"/>
      <w:bookmarkEnd w:id="60"/>
      <w:r w:rsidRPr="00996078">
        <w:t>5.9 Make short-term projections</w:t>
      </w:r>
      <w:r w:rsidRPr="00996078">
        <w:fldChar w:fldCharType="begin"/>
      </w:r>
      <w:r w:rsidRPr="00996078">
        <w:instrText xml:space="preserve"> XE "projections" </w:instrText>
      </w:r>
      <w:r w:rsidRPr="00996078">
        <w:fldChar w:fldCharType="end"/>
      </w:r>
      <w:r w:rsidRPr="00996078">
        <w:t xml:space="preserve"> for Planning Manage</w:t>
      </w:r>
      <w:r w:rsidR="00FA5D7E">
        <w:t>ment</w:t>
      </w:r>
      <w:bookmarkEnd w:id="61"/>
      <w:bookmarkEnd w:id="62"/>
    </w:p>
    <w:p w14:paraId="47A0306B" w14:textId="77777777" w:rsidR="004E175C" w:rsidRPr="005E7846" w:rsidRDefault="004E175C" w:rsidP="00267B20">
      <w:pPr>
        <w:pStyle w:val="Agbodytext"/>
      </w:pPr>
      <w:r w:rsidRPr="005E7846">
        <w:t>It can be difficult to make projections</w:t>
      </w:r>
      <w:r w:rsidRPr="005E7846">
        <w:fldChar w:fldCharType="begin"/>
      </w:r>
      <w:r w:rsidRPr="005E7846">
        <w:instrText xml:space="preserve"> XE "projections" </w:instrText>
      </w:r>
      <w:r w:rsidRPr="005E7846">
        <w:fldChar w:fldCharType="end"/>
      </w:r>
      <w:r w:rsidRPr="005E7846">
        <w:t xml:space="preserve"> about how a disease is likely to behave, but some attempt must be made. This will help the </w:t>
      </w:r>
      <w:r w:rsidR="00FA5D7E">
        <w:t xml:space="preserve">LCC </w:t>
      </w:r>
      <w:r w:rsidRPr="005E7846">
        <w:t>Planning Manage</w:t>
      </w:r>
      <w:r w:rsidR="00FA5D7E">
        <w:t>ment function</w:t>
      </w:r>
      <w:r w:rsidRPr="005E7846">
        <w:t xml:space="preserve"> who should be considering the resources needed to combat the disease.</w:t>
      </w:r>
    </w:p>
    <w:p w14:paraId="676E5F23" w14:textId="77777777" w:rsidR="004E175C" w:rsidRPr="005E7846" w:rsidRDefault="004E175C" w:rsidP="00267B20">
      <w:pPr>
        <w:pStyle w:val="Agbodytext"/>
      </w:pPr>
      <w:r w:rsidRPr="005E7846">
        <w:t xml:space="preserve">Provision </w:t>
      </w:r>
      <w:proofErr w:type="gramStart"/>
      <w:r w:rsidRPr="005E7846">
        <w:t>has to</w:t>
      </w:r>
      <w:proofErr w:type="gramEnd"/>
      <w:r w:rsidRPr="005E7846">
        <w:t xml:space="preserve"> be made for resources including people, vehicles, vaccines and accommodation.</w:t>
      </w:r>
      <w:r w:rsidR="002A6849">
        <w:t xml:space="preserve"> </w:t>
      </w:r>
      <w:r w:rsidRPr="005E7846">
        <w:t xml:space="preserve">Usually these can be called upon a few days in advance, giving the </w:t>
      </w:r>
      <w:r w:rsidR="00FA5D7E">
        <w:t xml:space="preserve">LCC </w:t>
      </w:r>
      <w:r w:rsidR="009D0F54">
        <w:t>e</w:t>
      </w:r>
      <w:r w:rsidR="00FA5D7E">
        <w:t>pidemiolog</w:t>
      </w:r>
      <w:r w:rsidR="009D0F54">
        <w:t>ist</w:t>
      </w:r>
      <w:r w:rsidRPr="005E7846">
        <w:t xml:space="preserve"> the opportunity to update projections</w:t>
      </w:r>
      <w:r w:rsidRPr="005E7846">
        <w:fldChar w:fldCharType="begin"/>
      </w:r>
      <w:r w:rsidRPr="005E7846">
        <w:instrText xml:space="preserve"> XE "projections" </w:instrText>
      </w:r>
      <w:r w:rsidRPr="005E7846">
        <w:fldChar w:fldCharType="end"/>
      </w:r>
      <w:r w:rsidRPr="005E7846">
        <w:t xml:space="preserve"> regularly as the disease outbreak progresses.</w:t>
      </w:r>
    </w:p>
    <w:p w14:paraId="1044B050" w14:textId="77777777" w:rsidR="004E175C" w:rsidRPr="005E7846" w:rsidRDefault="004E175C" w:rsidP="00267B20">
      <w:pPr>
        <w:pStyle w:val="Agbodytext"/>
      </w:pPr>
      <w:r w:rsidRPr="005E7846">
        <w:t>Most projections</w:t>
      </w:r>
      <w:r w:rsidRPr="005E7846">
        <w:fldChar w:fldCharType="begin"/>
      </w:r>
      <w:r w:rsidRPr="005E7846">
        <w:instrText xml:space="preserve"> XE "projections" </w:instrText>
      </w:r>
      <w:r w:rsidRPr="005E7846">
        <w:fldChar w:fldCharType="end"/>
      </w:r>
      <w:r w:rsidRPr="005E7846">
        <w:t xml:space="preserve"> of what the disease will do are made on a ‘case scenario’ basis.</w:t>
      </w:r>
      <w:r w:rsidR="002A6849">
        <w:t xml:space="preserve"> </w:t>
      </w:r>
      <w:r w:rsidRPr="005E7846">
        <w:t>In the face of uncertainty, the best that can be attempted is a ‘best case – most likely case – worst case’ series of scenarios.</w:t>
      </w:r>
    </w:p>
    <w:p w14:paraId="362CA46F" w14:textId="77777777" w:rsidR="004E175C" w:rsidRPr="005E7846" w:rsidRDefault="004E175C" w:rsidP="00267B20">
      <w:pPr>
        <w:pStyle w:val="Agbodytext"/>
        <w:rPr>
          <w:iCs/>
          <w:color w:val="000000"/>
        </w:rPr>
      </w:pPr>
      <w:r w:rsidRPr="005E7846">
        <w:rPr>
          <w:iCs/>
          <w:color w:val="000000"/>
        </w:rPr>
        <w:t>Scenarios should typically look one or two weeks ahead.</w:t>
      </w:r>
      <w:r w:rsidR="002A6849">
        <w:rPr>
          <w:iCs/>
          <w:color w:val="000000"/>
        </w:rPr>
        <w:t xml:space="preserve"> </w:t>
      </w:r>
      <w:r w:rsidRPr="005E7846">
        <w:rPr>
          <w:iCs/>
          <w:color w:val="000000"/>
        </w:rPr>
        <w:t xml:space="preserve">Should mass vaccination be a part of your planning (where immunity typically takes about 14 days to develop), trying to </w:t>
      </w:r>
      <w:proofErr w:type="spellStart"/>
      <w:r w:rsidRPr="005E7846">
        <w:rPr>
          <w:iCs/>
          <w:color w:val="000000"/>
        </w:rPr>
        <w:t>visualise</w:t>
      </w:r>
      <w:proofErr w:type="spellEnd"/>
      <w:r w:rsidRPr="005E7846">
        <w:rPr>
          <w:iCs/>
          <w:color w:val="000000"/>
        </w:rPr>
        <w:t xml:space="preserve"> what a disease would do after two weeks would in any case be a fraught process.</w:t>
      </w:r>
      <w:r w:rsidR="002A6849">
        <w:rPr>
          <w:iCs/>
          <w:color w:val="000000"/>
        </w:rPr>
        <w:t xml:space="preserve"> </w:t>
      </w:r>
      <w:r w:rsidRPr="005E7846">
        <w:rPr>
          <w:iCs/>
          <w:color w:val="000000"/>
        </w:rPr>
        <w:t xml:space="preserve">These short-term scenarios would be generated by LCCs within the RA who would then pass them to </w:t>
      </w:r>
      <w:r>
        <w:rPr>
          <w:iCs/>
          <w:color w:val="000000"/>
        </w:rPr>
        <w:t xml:space="preserve">the </w:t>
      </w:r>
      <w:r w:rsidRPr="005E7846">
        <w:rPr>
          <w:iCs/>
          <w:color w:val="000000"/>
        </w:rPr>
        <w:t>S</w:t>
      </w:r>
      <w:r>
        <w:rPr>
          <w:iCs/>
          <w:color w:val="000000"/>
        </w:rPr>
        <w:t>CC</w:t>
      </w:r>
      <w:r>
        <w:rPr>
          <w:iCs/>
          <w:color w:val="000000"/>
        </w:rPr>
        <w:fldChar w:fldCharType="begin"/>
      </w:r>
      <w:r>
        <w:instrText xml:space="preserve"> XE "</w:instrText>
      </w:r>
      <w:r w:rsidRPr="00834EA2">
        <w:instrText>SCC</w:instrText>
      </w:r>
      <w:r>
        <w:instrText xml:space="preserve">" </w:instrText>
      </w:r>
      <w:r>
        <w:rPr>
          <w:iCs/>
          <w:color w:val="000000"/>
        </w:rPr>
        <w:fldChar w:fldCharType="end"/>
      </w:r>
      <w:r w:rsidRPr="005E7846">
        <w:rPr>
          <w:iCs/>
          <w:color w:val="000000"/>
        </w:rPr>
        <w:t>.</w:t>
      </w:r>
      <w:r w:rsidR="002A6849">
        <w:rPr>
          <w:iCs/>
          <w:color w:val="000000"/>
        </w:rPr>
        <w:t xml:space="preserve"> </w:t>
      </w:r>
      <w:r w:rsidRPr="005E7846">
        <w:rPr>
          <w:iCs/>
          <w:color w:val="000000"/>
        </w:rPr>
        <w:t>S</w:t>
      </w:r>
      <w:r>
        <w:rPr>
          <w:iCs/>
          <w:color w:val="000000"/>
        </w:rPr>
        <w:t>CC</w:t>
      </w:r>
      <w:r w:rsidRPr="005E7846">
        <w:rPr>
          <w:iCs/>
          <w:color w:val="000000"/>
        </w:rPr>
        <w:t xml:space="preserve"> would be working on larger, longer-term projections</w:t>
      </w:r>
      <w:r>
        <w:rPr>
          <w:iCs/>
          <w:color w:val="000000"/>
        </w:rPr>
        <w:fldChar w:fldCharType="begin"/>
      </w:r>
      <w:r>
        <w:instrText xml:space="preserve"> XE "</w:instrText>
      </w:r>
      <w:r w:rsidRPr="00834EA2">
        <w:instrText>projections</w:instrText>
      </w:r>
      <w:r>
        <w:instrText xml:space="preserve">" </w:instrText>
      </w:r>
      <w:r>
        <w:rPr>
          <w:iCs/>
          <w:color w:val="000000"/>
        </w:rPr>
        <w:fldChar w:fldCharType="end"/>
      </w:r>
      <w:r w:rsidRPr="005E7846">
        <w:rPr>
          <w:iCs/>
          <w:color w:val="000000"/>
        </w:rPr>
        <w:t>.</w:t>
      </w:r>
    </w:p>
    <w:p w14:paraId="69AD1914" w14:textId="77777777" w:rsidR="004E175C" w:rsidRDefault="004E175C" w:rsidP="00267B20">
      <w:pPr>
        <w:pStyle w:val="Agbodytext"/>
      </w:pPr>
      <w:r w:rsidRPr="005E7846">
        <w:t>In Box 12, there are two types of scenario estimation: a disease that spreads rapidly from property to property across a large area, and a disease that spreads locally through direct contact between animals.</w:t>
      </w:r>
    </w:p>
    <w:p w14:paraId="30A7FD8B" w14:textId="77777777" w:rsidR="004E175C" w:rsidRDefault="004E175C" w:rsidP="003B29A0">
      <w:pPr>
        <w:pStyle w:val="Agbodytext"/>
      </w:pPr>
    </w:p>
    <w:p w14:paraId="37B678D7" w14:textId="77777777" w:rsidR="004E175C" w:rsidRDefault="004E175C" w:rsidP="003B29A0">
      <w:pPr>
        <w:pStyle w:val="Agbodytext"/>
        <w:rPr>
          <w:szCs w:val="18"/>
        </w:rPr>
      </w:pPr>
    </w:p>
    <w:p w14:paraId="6E46A48C" w14:textId="77777777" w:rsidR="004E175C" w:rsidRDefault="004E175C" w:rsidP="003B29A0">
      <w:pPr>
        <w:pStyle w:val="Agbodytext"/>
        <w:rPr>
          <w:szCs w:val="18"/>
        </w:rPr>
      </w:pPr>
    </w:p>
    <w:p w14:paraId="272383E6" w14:textId="77777777" w:rsidR="004E175C" w:rsidRDefault="004E175C" w:rsidP="003B29A0">
      <w:pPr>
        <w:pStyle w:val="Agbodytext"/>
        <w:rPr>
          <w:szCs w:val="18"/>
        </w:rPr>
      </w:pPr>
    </w:p>
    <w:p w14:paraId="1887DDE8" w14:textId="710FA98B" w:rsidR="004E175C" w:rsidRDefault="00CC49A0" w:rsidP="003B29A0">
      <w:pPr>
        <w:pStyle w:val="Agbodytext"/>
      </w:pPr>
      <w:r>
        <w:br/>
      </w:r>
    </w:p>
    <w:p w14:paraId="4FE61681" w14:textId="77777777" w:rsidR="003B29A0" w:rsidRPr="003B29A0" w:rsidRDefault="003B29A0" w:rsidP="003B29A0">
      <w:pPr>
        <w:pStyle w:val="Agbodytext"/>
      </w:pPr>
    </w:p>
    <w:p w14:paraId="2F58CE78" w14:textId="77777777" w:rsidR="002D1896" w:rsidRDefault="002D1896" w:rsidP="003B29A0">
      <w:pPr>
        <w:pStyle w:val="Agbodytext"/>
      </w:pPr>
    </w:p>
    <w:p w14:paraId="7CF5AC7A" w14:textId="77777777" w:rsidR="009E3AE5" w:rsidRDefault="009E3AE5" w:rsidP="003B29A0">
      <w:pPr>
        <w:pStyle w:val="Agbodytext"/>
      </w:pPr>
    </w:p>
    <w:tbl>
      <w:tblPr>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4E175C" w14:paraId="06D31F96" w14:textId="77777777" w:rsidTr="003B29A0">
        <w:tc>
          <w:tcPr>
            <w:tcW w:w="9766" w:type="dxa"/>
          </w:tcPr>
          <w:p w14:paraId="77E6D12F" w14:textId="77777777" w:rsidR="004E175C" w:rsidRPr="00FA5D7E" w:rsidRDefault="004E175C" w:rsidP="00DA0473">
            <w:pPr>
              <w:spacing w:before="120"/>
              <w:rPr>
                <w:rFonts w:cs="Arial"/>
                <w:b/>
                <w:color w:val="4C7329"/>
                <w:sz w:val="20"/>
                <w:szCs w:val="18"/>
              </w:rPr>
            </w:pPr>
            <w:r w:rsidRPr="005E7846">
              <w:rPr>
                <w:rFonts w:ascii="Lucida Sans" w:hAnsi="Lucida Sans" w:cs="Arial"/>
                <w:sz w:val="20"/>
                <w:szCs w:val="20"/>
              </w:rPr>
              <w:lastRenderedPageBreak/>
              <w:br w:type="page"/>
            </w:r>
            <w:r w:rsidRPr="00FA5D7E">
              <w:rPr>
                <w:rFonts w:cs="Arial"/>
                <w:b/>
                <w:color w:val="4C7329"/>
                <w:sz w:val="20"/>
                <w:szCs w:val="18"/>
              </w:rPr>
              <w:t>Box 12.</w:t>
            </w:r>
            <w:r w:rsidR="002A6849">
              <w:rPr>
                <w:rFonts w:cs="Arial"/>
                <w:b/>
                <w:color w:val="4C7329"/>
                <w:sz w:val="20"/>
                <w:szCs w:val="18"/>
              </w:rPr>
              <w:t xml:space="preserve"> </w:t>
            </w:r>
            <w:r w:rsidRPr="00FA5D7E">
              <w:rPr>
                <w:rFonts w:cs="Arial"/>
                <w:b/>
                <w:color w:val="4C7329"/>
                <w:sz w:val="20"/>
                <w:szCs w:val="18"/>
              </w:rPr>
              <w:t>Reading the tea leaves</w:t>
            </w:r>
          </w:p>
          <w:p w14:paraId="6CF3E47E" w14:textId="77777777" w:rsidR="004E175C" w:rsidRPr="00FA5D7E" w:rsidRDefault="004E175C" w:rsidP="00FA5D7E">
            <w:pPr>
              <w:pStyle w:val="Agbodytext"/>
              <w:rPr>
                <w:i/>
              </w:rPr>
            </w:pPr>
            <w:r w:rsidRPr="00FA5D7E">
              <w:rPr>
                <w:i/>
              </w:rPr>
              <w:t>Example 1: Rapidly spreading infection</w:t>
            </w:r>
          </w:p>
          <w:p w14:paraId="6391AFAE" w14:textId="77777777" w:rsidR="004E175C" w:rsidRPr="00996078" w:rsidRDefault="004E175C" w:rsidP="00FA5D7E">
            <w:pPr>
              <w:pStyle w:val="Agbodytext"/>
            </w:pPr>
            <w:r w:rsidRPr="00996078">
              <w:t>You determine that over the past two weeks, an average of 30 new properties per week has been infected and the total IPs now stand at 50.</w:t>
            </w:r>
            <w:r w:rsidR="002A6849">
              <w:t xml:space="preserve"> </w:t>
            </w:r>
            <w:r w:rsidRPr="00996078">
              <w:t>Your best guess is that if it continues at that rate, by two weeks’ time the new total will stand at 110.</w:t>
            </w:r>
            <w:r w:rsidR="002A6849">
              <w:t xml:space="preserve"> </w:t>
            </w:r>
            <w:r w:rsidRPr="00996078">
              <w:t>If the epidemic curve</w:t>
            </w:r>
            <w:r>
              <w:fldChar w:fldCharType="begin"/>
            </w:r>
            <w:r>
              <w:instrText xml:space="preserve"> XE "</w:instrText>
            </w:r>
            <w:r w:rsidRPr="00834EA2">
              <w:rPr>
                <w:sz w:val="20"/>
                <w:szCs w:val="20"/>
              </w:rPr>
              <w:instrText>epidemic curve</w:instrText>
            </w:r>
            <w:r>
              <w:instrText xml:space="preserve">" </w:instrText>
            </w:r>
            <w:r>
              <w:fldChar w:fldCharType="end"/>
            </w:r>
            <w:r w:rsidRPr="00996078">
              <w:t xml:space="preserve"> climbs steeply, perhaps this might double (or more – follow your instincts on this one!); if your control measures begin to take effect, the spread may slow to only ten new properties per week.</w:t>
            </w:r>
            <w:r w:rsidR="002A6849">
              <w:t xml:space="preserve"> </w:t>
            </w:r>
            <w:r w:rsidRPr="00996078">
              <w:t>If you believe that there are an average of 150 animals per property, this gives three scenarios for the situation in two weeks’ time:</w:t>
            </w:r>
          </w:p>
          <w:p w14:paraId="670D946E" w14:textId="77777777" w:rsidR="004E175C" w:rsidRPr="00996078" w:rsidRDefault="004E175C" w:rsidP="00FA5D7E">
            <w:pPr>
              <w:pStyle w:val="Agbulletlist"/>
            </w:pPr>
            <w:r w:rsidRPr="00996078">
              <w:t>Best case:</w:t>
            </w:r>
            <w:r w:rsidR="002A6849">
              <w:t xml:space="preserve"> </w:t>
            </w:r>
            <w:r w:rsidRPr="00996078">
              <w:t xml:space="preserve"> 90 </w:t>
            </w:r>
            <w:proofErr w:type="gramStart"/>
            <w:r w:rsidRPr="00996078">
              <w:t>IPs</w:t>
            </w:r>
            <w:r w:rsidR="002A6849">
              <w:t xml:space="preserve"> </w:t>
            </w:r>
            <w:r w:rsidRPr="00996078">
              <w:t xml:space="preserve"> –</w:t>
            </w:r>
            <w:proofErr w:type="gramEnd"/>
            <w:r w:rsidRPr="00996078">
              <w:t xml:space="preserve"> 13,500 animals involved</w:t>
            </w:r>
          </w:p>
          <w:p w14:paraId="0F042139" w14:textId="77777777" w:rsidR="004E175C" w:rsidRPr="00996078" w:rsidRDefault="004E175C" w:rsidP="00FA5D7E">
            <w:pPr>
              <w:pStyle w:val="Agbulletlist"/>
            </w:pPr>
            <w:r w:rsidRPr="00996078">
              <w:t>Most likely:</w:t>
            </w:r>
            <w:r w:rsidR="002A6849">
              <w:t xml:space="preserve"> </w:t>
            </w:r>
            <w:r w:rsidRPr="00996078">
              <w:t>110 IPs – 16,500 animals involved</w:t>
            </w:r>
          </w:p>
          <w:p w14:paraId="2C7B3258" w14:textId="77777777" w:rsidR="004E175C" w:rsidRPr="005A5E8D" w:rsidRDefault="004E175C" w:rsidP="00FA5D7E">
            <w:pPr>
              <w:pStyle w:val="Agbulletlist"/>
            </w:pPr>
            <w:r w:rsidRPr="00996078">
              <w:t>Worst case: 200 IPs – 30,000 animals involved</w:t>
            </w:r>
          </w:p>
          <w:p w14:paraId="0D471B03" w14:textId="77777777" w:rsidR="004E175C" w:rsidRPr="00996078" w:rsidRDefault="004E175C" w:rsidP="009821BF">
            <w:pPr>
              <w:rPr>
                <w:rFonts w:ascii="Lucida Sans" w:hAnsi="Lucida Sans" w:cs="Arial"/>
                <w:szCs w:val="18"/>
              </w:rPr>
            </w:pPr>
          </w:p>
          <w:p w14:paraId="7BE3E8AD" w14:textId="77777777" w:rsidR="004E175C" w:rsidRPr="00FA5D7E" w:rsidRDefault="004E175C" w:rsidP="00FA5D7E">
            <w:pPr>
              <w:pStyle w:val="Agbodytext"/>
              <w:rPr>
                <w:i/>
              </w:rPr>
            </w:pPr>
            <w:r w:rsidRPr="00FA5D7E">
              <w:rPr>
                <w:i/>
              </w:rPr>
              <w:t>Example 2: Slower local spread</w:t>
            </w:r>
          </w:p>
          <w:p w14:paraId="71622397" w14:textId="77777777" w:rsidR="004E175C" w:rsidRPr="00996078" w:rsidRDefault="004E175C" w:rsidP="00FA5D7E">
            <w:pPr>
              <w:pStyle w:val="Agbodytext"/>
            </w:pPr>
            <w:r w:rsidRPr="00996078">
              <w:rPr>
                <w:noProof/>
                <w:lang w:val="en-AU" w:eastAsia="en-AU"/>
              </w:rPr>
              <w:drawing>
                <wp:anchor distT="0" distB="0" distL="114300" distR="114300" simplePos="0" relativeHeight="251851776" behindDoc="0" locked="0" layoutInCell="1" allowOverlap="1" wp14:anchorId="2F793AFD" wp14:editId="7108D0FC">
                  <wp:simplePos x="0" y="0"/>
                  <wp:positionH relativeFrom="column">
                    <wp:posOffset>17145</wp:posOffset>
                  </wp:positionH>
                  <wp:positionV relativeFrom="paragraph">
                    <wp:posOffset>121285</wp:posOffset>
                  </wp:positionV>
                  <wp:extent cx="1932305" cy="1771650"/>
                  <wp:effectExtent l="0" t="0" r="0" b="0"/>
                  <wp:wrapSquare wrapText="bothSides"/>
                  <wp:docPr id="141" name="Picture 141" descr="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arm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158" t="11601" r="15355" b="3280"/>
                          <a:stretch/>
                        </pic:blipFill>
                        <pic:spPr bwMode="auto">
                          <a:xfrm>
                            <a:off x="0" y="0"/>
                            <a:ext cx="193230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078">
              <w:rPr>
                <w:noProof/>
              </w:rPr>
              <w:t>Use</w:t>
            </w:r>
            <w:r w:rsidRPr="00996078">
              <w:t xml:space="preserve"> a simple map to </w:t>
            </w:r>
            <w:proofErr w:type="spellStart"/>
            <w:r w:rsidRPr="00996078">
              <w:t>visualise</w:t>
            </w:r>
            <w:proofErr w:type="spellEnd"/>
            <w:r w:rsidRPr="00996078">
              <w:t xml:space="preserve"> how spread is occurring.</w:t>
            </w:r>
          </w:p>
          <w:p w14:paraId="5CFC43AD" w14:textId="77777777" w:rsidR="004E175C" w:rsidRPr="00996078" w:rsidRDefault="004E175C" w:rsidP="009821BF">
            <w:pPr>
              <w:rPr>
                <w:rFonts w:ascii="Lucida Sans" w:hAnsi="Lucida Sans" w:cs="Arial"/>
                <w:szCs w:val="18"/>
              </w:rPr>
            </w:pPr>
          </w:p>
          <w:p w14:paraId="54BD2C5F" w14:textId="77777777" w:rsidR="004E175C" w:rsidRPr="00996078" w:rsidRDefault="004E175C" w:rsidP="00FA5D7E">
            <w:pPr>
              <w:pStyle w:val="Agbodytext"/>
            </w:pPr>
            <w:r w:rsidRPr="00996078">
              <w:t>If the disease seems to be spreading at a distance of one property per week (i.e. one property per week outward from the centre of the focus in this simple diagram), then the best guess is that in a week’s time, about 16 properties (2400 animals) will be involved.</w:t>
            </w:r>
            <w:r w:rsidR="002A6849">
              <w:t xml:space="preserve"> </w:t>
            </w:r>
            <w:r w:rsidRPr="00996078">
              <w:t>Doubling this estimate will give a credible worst-case scenario; halving it will yield a best-case scenario.</w:t>
            </w:r>
          </w:p>
          <w:p w14:paraId="785C2142" w14:textId="77777777" w:rsidR="004E175C" w:rsidRPr="00996078" w:rsidRDefault="004E175C" w:rsidP="009821BF">
            <w:pPr>
              <w:rPr>
                <w:rFonts w:ascii="Lucida Sans" w:hAnsi="Lucida Sans" w:cs="Arial"/>
                <w:szCs w:val="18"/>
              </w:rPr>
            </w:pPr>
          </w:p>
          <w:p w14:paraId="0174DEA3" w14:textId="77777777" w:rsidR="004E175C" w:rsidRPr="00996078" w:rsidRDefault="004E175C" w:rsidP="009821BF">
            <w:pPr>
              <w:rPr>
                <w:rFonts w:ascii="Lucida Sans" w:hAnsi="Lucida Sans" w:cs="Arial"/>
                <w:szCs w:val="18"/>
              </w:rPr>
            </w:pPr>
          </w:p>
          <w:p w14:paraId="7B8DB7DA" w14:textId="77777777" w:rsidR="004E175C" w:rsidRPr="004E175C" w:rsidRDefault="004E175C" w:rsidP="00FA5D7E">
            <w:pPr>
              <w:pStyle w:val="Agbodytext"/>
            </w:pPr>
            <w:r w:rsidRPr="00996078">
              <w:t>It is also possible to use EDR</w:t>
            </w:r>
            <w:r>
              <w:fldChar w:fldCharType="begin"/>
            </w:r>
            <w:r>
              <w:instrText xml:space="preserve"> XE "</w:instrText>
            </w:r>
            <w:r w:rsidRPr="00834EA2">
              <w:rPr>
                <w:sz w:val="20"/>
                <w:szCs w:val="20"/>
              </w:rPr>
              <w:instrText>EDR</w:instrText>
            </w:r>
            <w:r>
              <w:instrText xml:space="preserve">" </w:instrText>
            </w:r>
            <w:r>
              <w:fldChar w:fldCharType="end"/>
            </w:r>
            <w:r w:rsidRPr="00996078">
              <w:t xml:space="preserve"> and time-distance analysis to help with projections</w:t>
            </w:r>
            <w:r w:rsidRPr="00996078">
              <w:fldChar w:fldCharType="begin"/>
            </w:r>
            <w:r w:rsidRPr="00996078">
              <w:instrText xml:space="preserve"> XE "projections" </w:instrText>
            </w:r>
            <w:r w:rsidRPr="00996078">
              <w:fldChar w:fldCharType="end"/>
            </w:r>
            <w:r w:rsidRPr="00996078">
              <w:t xml:space="preserve"> – see Boxes 7 and 10.</w:t>
            </w:r>
          </w:p>
        </w:tc>
      </w:tr>
    </w:tbl>
    <w:p w14:paraId="6C6F6008" w14:textId="77777777" w:rsidR="004E175C" w:rsidRDefault="004E175C" w:rsidP="004E175C">
      <w:pPr>
        <w:rPr>
          <w:rFonts w:ascii="Lucida Sans" w:hAnsi="Lucida Sans" w:cs="Arial"/>
          <w:sz w:val="20"/>
          <w:szCs w:val="20"/>
        </w:rPr>
      </w:pPr>
    </w:p>
    <w:p w14:paraId="07C408FF" w14:textId="70E80CFD" w:rsidR="004E175C" w:rsidRDefault="004E175C" w:rsidP="00267B20">
      <w:pPr>
        <w:pStyle w:val="Agbodytext"/>
      </w:pPr>
      <w:r w:rsidRPr="00371DF6">
        <w:t>It will become easier to determine how many staff will be needed and how many private veterinarians</w:t>
      </w:r>
      <w:r w:rsidRPr="00371DF6" w:rsidDel="001B0FDB">
        <w:t xml:space="preserve"> </w:t>
      </w:r>
      <w:r w:rsidRPr="00371DF6">
        <w:t>and other resources are required when you have an idea of the likely number of</w:t>
      </w:r>
      <w:r w:rsidR="00267B20">
        <w:t xml:space="preserve"> IPs</w:t>
      </w:r>
      <w:r w:rsidRPr="00371DF6">
        <w:t>.</w:t>
      </w:r>
      <w:r w:rsidR="00922F76">
        <w:br/>
      </w:r>
    </w:p>
    <w:tbl>
      <w:tblPr>
        <w:tblW w:w="9766" w:type="dxa"/>
        <w:shd w:val="clear" w:color="auto" w:fill="E5E9DE"/>
        <w:tblLook w:val="0000" w:firstRow="0" w:lastRow="0" w:firstColumn="0" w:lastColumn="0" w:noHBand="0" w:noVBand="0"/>
      </w:tblPr>
      <w:tblGrid>
        <w:gridCol w:w="9766"/>
      </w:tblGrid>
      <w:tr w:rsidR="004E175C" w14:paraId="0F3F36A0" w14:textId="77777777" w:rsidTr="007C3A98">
        <w:trPr>
          <w:trHeight w:val="4183"/>
        </w:trPr>
        <w:tc>
          <w:tcPr>
            <w:tcW w:w="9766" w:type="dxa"/>
            <w:shd w:val="clear" w:color="auto" w:fill="E5E9DE"/>
          </w:tcPr>
          <w:p w14:paraId="0699DC4E" w14:textId="77777777" w:rsidR="004E175C" w:rsidRPr="00FA5D7E" w:rsidRDefault="004E175C" w:rsidP="00442683">
            <w:pPr>
              <w:spacing w:before="120"/>
              <w:jc w:val="both"/>
              <w:rPr>
                <w:rFonts w:cs="Arial"/>
                <w:b/>
                <w:bCs/>
                <w:color w:val="4C7329"/>
                <w:sz w:val="20"/>
                <w:szCs w:val="20"/>
              </w:rPr>
            </w:pPr>
            <w:r w:rsidRPr="00FA5D7E">
              <w:rPr>
                <w:rFonts w:cs="Arial"/>
                <w:b/>
                <w:bCs/>
                <w:color w:val="4C7329"/>
                <w:sz w:val="20"/>
                <w:szCs w:val="20"/>
              </w:rPr>
              <w:t>Remember to:</w:t>
            </w:r>
          </w:p>
          <w:p w14:paraId="57A5629E" w14:textId="5872FF63" w:rsidR="004E175C" w:rsidRPr="00FA5D7E" w:rsidRDefault="004E175C" w:rsidP="00442683">
            <w:pPr>
              <w:pStyle w:val="Agbulletlist"/>
              <w:spacing w:before="120"/>
              <w:rPr>
                <w:b/>
                <w:color w:val="4C7329"/>
              </w:rPr>
            </w:pPr>
            <w:r w:rsidRPr="00FA5D7E">
              <w:rPr>
                <w:b/>
                <w:color w:val="4C7329"/>
              </w:rPr>
              <w:t>Use data from several sources (triangulation</w:t>
            </w:r>
            <w:r w:rsidRPr="00FA5D7E">
              <w:rPr>
                <w:b/>
                <w:color w:val="4C7329"/>
              </w:rPr>
              <w:fldChar w:fldCharType="begin"/>
            </w:r>
            <w:r w:rsidRPr="00FA5D7E">
              <w:rPr>
                <w:b/>
                <w:color w:val="4C7329"/>
              </w:rPr>
              <w:instrText xml:space="preserve"> XE "triangulation" </w:instrText>
            </w:r>
            <w:r w:rsidRPr="00FA5D7E">
              <w:rPr>
                <w:b/>
                <w:color w:val="4C7329"/>
              </w:rPr>
              <w:fldChar w:fldCharType="end"/>
            </w:r>
            <w:r w:rsidRPr="00FA5D7E">
              <w:rPr>
                <w:b/>
                <w:color w:val="4C7329"/>
              </w:rPr>
              <w:t>) to estimate the population at risk</w:t>
            </w:r>
            <w:r w:rsidRPr="00FA5D7E">
              <w:rPr>
                <w:b/>
                <w:color w:val="4C7329"/>
              </w:rPr>
              <w:fldChar w:fldCharType="begin"/>
            </w:r>
            <w:r w:rsidRPr="00FA5D7E">
              <w:rPr>
                <w:b/>
                <w:color w:val="4C7329"/>
              </w:rPr>
              <w:instrText xml:space="preserve"> XE "population at risk" </w:instrText>
            </w:r>
            <w:r w:rsidRPr="00FA5D7E">
              <w:rPr>
                <w:b/>
                <w:color w:val="4C7329"/>
              </w:rPr>
              <w:fldChar w:fldCharType="end"/>
            </w:r>
            <w:r w:rsidRPr="00FA5D7E">
              <w:rPr>
                <w:b/>
                <w:color w:val="4C7329"/>
              </w:rPr>
              <w:t xml:space="preserve"> in the area covered </w:t>
            </w:r>
            <w:r w:rsidR="007806A2">
              <w:rPr>
                <w:b/>
                <w:color w:val="4C7329"/>
              </w:rPr>
              <w:br/>
            </w:r>
            <w:r w:rsidRPr="00FA5D7E">
              <w:rPr>
                <w:b/>
                <w:color w:val="4C7329"/>
              </w:rPr>
              <w:t>by the LCC</w:t>
            </w:r>
            <w:r w:rsidRPr="00FA5D7E">
              <w:rPr>
                <w:b/>
                <w:color w:val="4C7329"/>
              </w:rPr>
              <w:fldChar w:fldCharType="begin"/>
            </w:r>
            <w:r w:rsidRPr="00FA5D7E">
              <w:rPr>
                <w:b/>
                <w:color w:val="4C7329"/>
              </w:rPr>
              <w:instrText xml:space="preserve"> XE "LDCC" </w:instrText>
            </w:r>
            <w:r w:rsidRPr="00FA5D7E">
              <w:rPr>
                <w:b/>
                <w:color w:val="4C7329"/>
              </w:rPr>
              <w:fldChar w:fldCharType="end"/>
            </w:r>
            <w:r w:rsidRPr="00FA5D7E">
              <w:rPr>
                <w:b/>
                <w:color w:val="4C7329"/>
              </w:rPr>
              <w:t>.</w:t>
            </w:r>
          </w:p>
          <w:p w14:paraId="7EC52FC5" w14:textId="77777777" w:rsidR="004E175C" w:rsidRPr="00FA5D7E" w:rsidRDefault="004E175C" w:rsidP="00442683">
            <w:pPr>
              <w:pStyle w:val="Agbulletlist"/>
              <w:spacing w:before="120"/>
              <w:rPr>
                <w:b/>
                <w:color w:val="4C7329"/>
              </w:rPr>
            </w:pPr>
            <w:r w:rsidRPr="00FA5D7E">
              <w:rPr>
                <w:b/>
                <w:color w:val="4C7329"/>
              </w:rPr>
              <w:t>Start to generate and update an epidemic curve</w:t>
            </w:r>
            <w:r w:rsidRPr="00FA5D7E">
              <w:rPr>
                <w:b/>
                <w:color w:val="4C7329"/>
              </w:rPr>
              <w:fldChar w:fldCharType="begin"/>
            </w:r>
            <w:r w:rsidRPr="00FA5D7E">
              <w:rPr>
                <w:b/>
                <w:color w:val="4C7329"/>
              </w:rPr>
              <w:instrText xml:space="preserve"> XE "epidemic curve" </w:instrText>
            </w:r>
            <w:r w:rsidRPr="00FA5D7E">
              <w:rPr>
                <w:b/>
                <w:color w:val="4C7329"/>
              </w:rPr>
              <w:fldChar w:fldCharType="end"/>
            </w:r>
            <w:r w:rsidRPr="00FA5D7E">
              <w:rPr>
                <w:b/>
                <w:color w:val="4C7329"/>
              </w:rPr>
              <w:t xml:space="preserve"> as soon as possible.</w:t>
            </w:r>
          </w:p>
          <w:p w14:paraId="6DC699BE" w14:textId="77777777" w:rsidR="004E175C" w:rsidRPr="00FA5D7E" w:rsidRDefault="004E175C" w:rsidP="00442683">
            <w:pPr>
              <w:pStyle w:val="Agbulletlist"/>
              <w:spacing w:before="120"/>
              <w:rPr>
                <w:b/>
                <w:color w:val="4C7329"/>
              </w:rPr>
            </w:pPr>
            <w:r w:rsidRPr="00FA5D7E">
              <w:rPr>
                <w:b/>
                <w:color w:val="4C7329"/>
              </w:rPr>
              <w:t>Use available data to generate attack rates, incidence</w:t>
            </w:r>
            <w:r w:rsidRPr="00FA5D7E">
              <w:rPr>
                <w:b/>
                <w:color w:val="4C7329"/>
              </w:rPr>
              <w:fldChar w:fldCharType="begin"/>
            </w:r>
            <w:r w:rsidRPr="00FA5D7E">
              <w:rPr>
                <w:b/>
                <w:color w:val="4C7329"/>
              </w:rPr>
              <w:instrText xml:space="preserve"> XE "incidence" </w:instrText>
            </w:r>
            <w:r w:rsidRPr="00FA5D7E">
              <w:rPr>
                <w:b/>
                <w:color w:val="4C7329"/>
              </w:rPr>
              <w:fldChar w:fldCharType="end"/>
            </w:r>
            <w:r w:rsidRPr="00FA5D7E">
              <w:rPr>
                <w:b/>
                <w:color w:val="4C7329"/>
              </w:rPr>
              <w:t xml:space="preserve"> rates and estimated dissemination rates.</w:t>
            </w:r>
          </w:p>
          <w:p w14:paraId="7704ED8E" w14:textId="77777777" w:rsidR="004E175C" w:rsidRPr="00FA5D7E" w:rsidRDefault="004E175C" w:rsidP="00442683">
            <w:pPr>
              <w:pStyle w:val="Agbulletlist"/>
              <w:spacing w:before="120"/>
              <w:rPr>
                <w:b/>
                <w:color w:val="4C7329"/>
              </w:rPr>
            </w:pPr>
            <w:r w:rsidRPr="00FA5D7E">
              <w:rPr>
                <w:b/>
                <w:color w:val="4C7329"/>
              </w:rPr>
              <w:t>Use whatever technology is available to generate and, if possible, animate maps</w:t>
            </w:r>
            <w:r w:rsidRPr="00FA5D7E">
              <w:rPr>
                <w:b/>
                <w:color w:val="4C7329"/>
              </w:rPr>
              <w:fldChar w:fldCharType="begin"/>
            </w:r>
            <w:r w:rsidRPr="00FA5D7E">
              <w:rPr>
                <w:b/>
                <w:color w:val="4C7329"/>
              </w:rPr>
              <w:instrText xml:space="preserve"> XE "maps" </w:instrText>
            </w:r>
            <w:r w:rsidRPr="00FA5D7E">
              <w:rPr>
                <w:b/>
                <w:color w:val="4C7329"/>
              </w:rPr>
              <w:fldChar w:fldCharType="end"/>
            </w:r>
            <w:r w:rsidRPr="00FA5D7E">
              <w:rPr>
                <w:b/>
                <w:color w:val="4C7329"/>
              </w:rPr>
              <w:t xml:space="preserve"> to appreciate spread patterns.</w:t>
            </w:r>
          </w:p>
          <w:p w14:paraId="131A5135" w14:textId="77777777" w:rsidR="004E175C" w:rsidRPr="00FA5D7E" w:rsidRDefault="004E175C" w:rsidP="00442683">
            <w:pPr>
              <w:pStyle w:val="Agbulletlist"/>
              <w:spacing w:before="120"/>
              <w:rPr>
                <w:b/>
                <w:color w:val="4C7329"/>
              </w:rPr>
            </w:pPr>
            <w:r w:rsidRPr="00FA5D7E">
              <w:rPr>
                <w:b/>
                <w:color w:val="4C7329"/>
              </w:rPr>
              <w:t>Create a timeline</w:t>
            </w:r>
            <w:r w:rsidRPr="00FA5D7E">
              <w:rPr>
                <w:b/>
                <w:color w:val="4C7329"/>
              </w:rPr>
              <w:fldChar w:fldCharType="begin"/>
            </w:r>
            <w:r w:rsidRPr="00FA5D7E">
              <w:rPr>
                <w:b/>
                <w:color w:val="4C7329"/>
              </w:rPr>
              <w:instrText xml:space="preserve"> XE "timeline" </w:instrText>
            </w:r>
            <w:r w:rsidRPr="00FA5D7E">
              <w:rPr>
                <w:b/>
                <w:color w:val="4C7329"/>
              </w:rPr>
              <w:fldChar w:fldCharType="end"/>
            </w:r>
            <w:r w:rsidRPr="00FA5D7E">
              <w:rPr>
                <w:b/>
                <w:color w:val="4C7329"/>
              </w:rPr>
              <w:t xml:space="preserve"> to relate disease events to non-disease events.</w:t>
            </w:r>
          </w:p>
          <w:p w14:paraId="73AA1207" w14:textId="77777777" w:rsidR="004E175C" w:rsidRPr="00FA5D7E" w:rsidRDefault="004E175C" w:rsidP="00442683">
            <w:pPr>
              <w:pStyle w:val="Agbulletlist"/>
              <w:spacing w:before="120"/>
              <w:rPr>
                <w:b/>
                <w:color w:val="4C7329"/>
              </w:rPr>
            </w:pPr>
            <w:r w:rsidRPr="00FA5D7E">
              <w:rPr>
                <w:b/>
                <w:color w:val="4C7329"/>
              </w:rPr>
              <w:t>Measure distance spread over time.</w:t>
            </w:r>
          </w:p>
          <w:p w14:paraId="5E828416" w14:textId="77777777" w:rsidR="004E175C" w:rsidRPr="00FA5D7E" w:rsidRDefault="004E175C" w:rsidP="00442683">
            <w:pPr>
              <w:pStyle w:val="Agbulletlist"/>
              <w:spacing w:before="120"/>
              <w:rPr>
                <w:b/>
                <w:color w:val="4C7329"/>
              </w:rPr>
            </w:pPr>
            <w:r w:rsidRPr="00FA5D7E">
              <w:rPr>
                <w:b/>
                <w:color w:val="4C7329"/>
              </w:rPr>
              <w:t>Use link analysis</w:t>
            </w:r>
            <w:r w:rsidRPr="00FA5D7E">
              <w:rPr>
                <w:b/>
                <w:color w:val="4C7329"/>
              </w:rPr>
              <w:fldChar w:fldCharType="begin"/>
            </w:r>
            <w:r w:rsidRPr="00FA5D7E">
              <w:rPr>
                <w:b/>
                <w:color w:val="4C7329"/>
              </w:rPr>
              <w:instrText xml:space="preserve"> XE "liveTRACE" </w:instrText>
            </w:r>
            <w:r w:rsidRPr="00FA5D7E">
              <w:rPr>
                <w:b/>
                <w:color w:val="4C7329"/>
              </w:rPr>
              <w:fldChar w:fldCharType="end"/>
            </w:r>
            <w:r w:rsidRPr="00FA5D7E">
              <w:rPr>
                <w:b/>
                <w:color w:val="4C7329"/>
              </w:rPr>
              <w:t xml:space="preserve"> to appreciate and </w:t>
            </w:r>
            <w:proofErr w:type="spellStart"/>
            <w:r w:rsidRPr="00FA5D7E">
              <w:rPr>
                <w:b/>
                <w:color w:val="4C7329"/>
              </w:rPr>
              <w:t>analyse</w:t>
            </w:r>
            <w:proofErr w:type="spellEnd"/>
            <w:r w:rsidRPr="00FA5D7E">
              <w:rPr>
                <w:b/>
                <w:color w:val="4C7329"/>
              </w:rPr>
              <w:t xml:space="preserve"> known links between properties.</w:t>
            </w:r>
          </w:p>
          <w:p w14:paraId="50122F69" w14:textId="77777777" w:rsidR="004E175C" w:rsidRPr="00FA5D7E" w:rsidRDefault="004E175C" w:rsidP="00442683">
            <w:pPr>
              <w:pStyle w:val="Agbulletlist"/>
              <w:spacing w:before="120"/>
              <w:rPr>
                <w:b/>
                <w:color w:val="4C7329"/>
              </w:rPr>
            </w:pPr>
            <w:r w:rsidRPr="00FA5D7E">
              <w:rPr>
                <w:b/>
                <w:color w:val="4C7329"/>
              </w:rPr>
              <w:t>Carefully evaluate all risk factors</w:t>
            </w:r>
            <w:r w:rsidRPr="00FA5D7E">
              <w:rPr>
                <w:b/>
                <w:color w:val="4C7329"/>
              </w:rPr>
              <w:fldChar w:fldCharType="begin"/>
            </w:r>
            <w:r w:rsidRPr="00FA5D7E">
              <w:rPr>
                <w:b/>
                <w:color w:val="4C7329"/>
              </w:rPr>
              <w:instrText xml:space="preserve"> XE "risk factors" </w:instrText>
            </w:r>
            <w:r w:rsidRPr="00FA5D7E">
              <w:rPr>
                <w:b/>
                <w:color w:val="4C7329"/>
              </w:rPr>
              <w:fldChar w:fldCharType="end"/>
            </w:r>
            <w:r w:rsidRPr="00FA5D7E">
              <w:rPr>
                <w:b/>
                <w:color w:val="4C7329"/>
              </w:rPr>
              <w:t xml:space="preserve"> that may have a bearing on disease spread.</w:t>
            </w:r>
          </w:p>
          <w:p w14:paraId="64B1ACCE" w14:textId="77777777" w:rsidR="004E175C" w:rsidRPr="00FA5D7E" w:rsidRDefault="004E175C" w:rsidP="00442683">
            <w:pPr>
              <w:pStyle w:val="Agbulletlist"/>
              <w:spacing w:before="120"/>
              <w:rPr>
                <w:b/>
                <w:color w:val="4C7329"/>
              </w:rPr>
            </w:pPr>
            <w:r w:rsidRPr="00FA5D7E">
              <w:rPr>
                <w:b/>
                <w:color w:val="4C7329"/>
              </w:rPr>
              <w:t>Integrate all information amassed in order to start generating spread predictions to support the planning needed for LCC</w:t>
            </w:r>
            <w:r w:rsidRPr="00FA5D7E">
              <w:rPr>
                <w:b/>
                <w:color w:val="4C7329"/>
              </w:rPr>
              <w:fldChar w:fldCharType="begin"/>
            </w:r>
            <w:r w:rsidRPr="00FA5D7E">
              <w:rPr>
                <w:b/>
                <w:color w:val="4C7329"/>
              </w:rPr>
              <w:instrText xml:space="preserve"> XE "LCC" </w:instrText>
            </w:r>
            <w:r w:rsidRPr="00FA5D7E">
              <w:rPr>
                <w:b/>
                <w:color w:val="4C7329"/>
              </w:rPr>
              <w:fldChar w:fldCharType="end"/>
            </w:r>
            <w:r w:rsidRPr="00FA5D7E">
              <w:rPr>
                <w:b/>
                <w:color w:val="4C7329"/>
              </w:rPr>
              <w:t xml:space="preserve"> resources</w:t>
            </w:r>
            <w:r w:rsidRPr="00FA5D7E">
              <w:rPr>
                <w:b/>
                <w:color w:val="4C7329"/>
              </w:rPr>
              <w:fldChar w:fldCharType="begin"/>
            </w:r>
            <w:r w:rsidRPr="00FA5D7E">
              <w:rPr>
                <w:b/>
                <w:color w:val="4C7329"/>
              </w:rPr>
              <w:instrText xml:space="preserve"> XE "LDCC" </w:instrText>
            </w:r>
            <w:r w:rsidRPr="00FA5D7E">
              <w:rPr>
                <w:b/>
                <w:color w:val="4C7329"/>
              </w:rPr>
              <w:fldChar w:fldCharType="end"/>
            </w:r>
            <w:r w:rsidRPr="00FA5D7E">
              <w:rPr>
                <w:b/>
                <w:color w:val="4C7329"/>
              </w:rPr>
              <w:t>.</w:t>
            </w:r>
          </w:p>
        </w:tc>
      </w:tr>
    </w:tbl>
    <w:p w14:paraId="071F5F29" w14:textId="77777777" w:rsidR="004E175C" w:rsidRDefault="004E175C" w:rsidP="004E175C"/>
    <w:p w14:paraId="45EF286A" w14:textId="77777777" w:rsidR="00FD261C" w:rsidRDefault="00FD261C" w:rsidP="007C3A98">
      <w:pPr>
        <w:pStyle w:val="Heading1"/>
      </w:pPr>
      <w:bookmarkStart w:id="63" w:name="_Toc7362022"/>
      <w:r>
        <w:br w:type="page"/>
      </w:r>
    </w:p>
    <w:p w14:paraId="5195CA87" w14:textId="3451EC9E" w:rsidR="005A5E8D" w:rsidRPr="007C3A98" w:rsidRDefault="005A5E8D" w:rsidP="007C3A98">
      <w:pPr>
        <w:pStyle w:val="Heading1"/>
      </w:pPr>
      <w:r w:rsidRPr="007C3A98">
        <w:lastRenderedPageBreak/>
        <w:t>6. Daily and non-regular reporting duties</w:t>
      </w:r>
      <w:bookmarkEnd w:id="63"/>
    </w:p>
    <w:p w14:paraId="7A8790BB" w14:textId="77777777" w:rsidR="005A5E8D" w:rsidRPr="00012880" w:rsidRDefault="005A5E8D" w:rsidP="00267B20">
      <w:pPr>
        <w:pStyle w:val="Agbodytext"/>
      </w:pPr>
      <w:r w:rsidRPr="00012880">
        <w:t>Ongoing analysis of the outbreak and provision of guidance to surveillance</w:t>
      </w:r>
      <w:r>
        <w:fldChar w:fldCharType="begin"/>
      </w:r>
      <w:r>
        <w:instrText xml:space="preserve"> XE "</w:instrText>
      </w:r>
      <w:r w:rsidRPr="00834EA2">
        <w:instrText>surveillance</w:instrText>
      </w:r>
      <w:r>
        <w:instrText xml:space="preserve">" </w:instrText>
      </w:r>
      <w:r>
        <w:fldChar w:fldCharType="end"/>
      </w:r>
      <w:r w:rsidRPr="00012880">
        <w:t xml:space="preserve"> teams and logistic advice to the planning section as described above form a major part of the </w:t>
      </w:r>
      <w:r>
        <w:t>LCC</w:t>
      </w:r>
      <w:r w:rsidR="009D0F54">
        <w:t xml:space="preserve"> e</w:t>
      </w:r>
      <w:r w:rsidRPr="00012880">
        <w:fldChar w:fldCharType="begin"/>
      </w:r>
      <w:r w:rsidRPr="00012880">
        <w:instrText xml:space="preserve"> XE "LDCC" </w:instrText>
      </w:r>
      <w:r w:rsidRPr="00012880">
        <w:fldChar w:fldCharType="end"/>
      </w:r>
      <w:r w:rsidR="009E3AE5">
        <w:t>pidemiolog</w:t>
      </w:r>
      <w:r w:rsidR="009D0F54">
        <w:t>ist</w:t>
      </w:r>
      <w:r w:rsidR="009E3AE5">
        <w:t xml:space="preserve">’s </w:t>
      </w:r>
      <w:r w:rsidRPr="00012880">
        <w:t>responsibilities.</w:t>
      </w:r>
      <w:r w:rsidR="002A6849">
        <w:t xml:space="preserve"> </w:t>
      </w:r>
    </w:p>
    <w:p w14:paraId="3DC84128" w14:textId="77777777" w:rsidR="005A5E8D" w:rsidRPr="00996078" w:rsidRDefault="005A5E8D" w:rsidP="005A5E8D">
      <w:pPr>
        <w:pStyle w:val="Heading2"/>
      </w:pPr>
      <w:bookmarkStart w:id="64" w:name="_Toc504645668"/>
      <w:bookmarkStart w:id="65" w:name="_Toc7362023"/>
      <w:r w:rsidRPr="00996078">
        <w:t xml:space="preserve">6.1 Daily </w:t>
      </w:r>
      <w:r w:rsidR="00820A4B">
        <w:t>s</w:t>
      </w:r>
      <w:r w:rsidRPr="00996078">
        <w:t>itrep</w:t>
      </w:r>
      <w:r w:rsidRPr="00996078">
        <w:fldChar w:fldCharType="begin"/>
      </w:r>
      <w:r w:rsidRPr="00996078">
        <w:instrText xml:space="preserve"> XE "Sitrep" </w:instrText>
      </w:r>
      <w:r w:rsidRPr="00996078">
        <w:fldChar w:fldCharType="end"/>
      </w:r>
      <w:r w:rsidRPr="00996078">
        <w:t>s</w:t>
      </w:r>
      <w:bookmarkEnd w:id="64"/>
      <w:bookmarkEnd w:id="65"/>
    </w:p>
    <w:p w14:paraId="467872AC" w14:textId="77777777" w:rsidR="005A5E8D" w:rsidRPr="00012880" w:rsidRDefault="005A5E8D" w:rsidP="00DA0473">
      <w:pPr>
        <w:pStyle w:val="Agbodytext"/>
        <w:ind w:right="-41"/>
      </w:pPr>
      <w:r w:rsidRPr="00012880">
        <w:t xml:space="preserve">One of the most important reports of the </w:t>
      </w:r>
      <w:r>
        <w:t>LCC</w:t>
      </w:r>
      <w:r w:rsidRPr="00012880">
        <w:fldChar w:fldCharType="begin"/>
      </w:r>
      <w:r w:rsidRPr="00012880">
        <w:instrText xml:space="preserve"> XE "LDCC" </w:instrText>
      </w:r>
      <w:r w:rsidRPr="00012880">
        <w:fldChar w:fldCharType="end"/>
      </w:r>
      <w:r w:rsidRPr="00012880">
        <w:t xml:space="preserve"> is the daily situation report (</w:t>
      </w:r>
      <w:r w:rsidR="009D0F54">
        <w:t>s</w:t>
      </w:r>
      <w:r w:rsidRPr="00012880">
        <w:t>itrep</w:t>
      </w:r>
      <w:r>
        <w:fldChar w:fldCharType="begin"/>
      </w:r>
      <w:r>
        <w:instrText xml:space="preserve"> XE "</w:instrText>
      </w:r>
      <w:r w:rsidRPr="00834EA2">
        <w:instrText>Sitrep</w:instrText>
      </w:r>
      <w:r>
        <w:instrText xml:space="preserve">" </w:instrText>
      </w:r>
      <w:r>
        <w:fldChar w:fldCharType="end"/>
      </w:r>
      <w:r w:rsidR="002A6849">
        <w:t xml:space="preserve">). </w:t>
      </w:r>
      <w:r w:rsidRPr="00012880">
        <w:t xml:space="preserve">This is a military-style report that simply informs the </w:t>
      </w:r>
      <w:r w:rsidR="009D0F54">
        <w:t>c</w:t>
      </w:r>
      <w:r w:rsidRPr="00012880">
        <w:t xml:space="preserve">hief </w:t>
      </w:r>
      <w:r w:rsidR="009D0F54">
        <w:t>v</w:t>
      </w:r>
      <w:r w:rsidRPr="00012880">
        <w:t xml:space="preserve">eterinary </w:t>
      </w:r>
      <w:r w:rsidR="009D0F54">
        <w:t>o</w:t>
      </w:r>
      <w:r w:rsidRPr="00012880">
        <w:t xml:space="preserve">fficer (CVO) </w:t>
      </w:r>
      <w:r>
        <w:t>and</w:t>
      </w:r>
      <w:r w:rsidRPr="00012880">
        <w:t xml:space="preserve"> the </w:t>
      </w:r>
      <w:r>
        <w:t>SCC</w:t>
      </w:r>
      <w:r w:rsidRPr="00012880">
        <w:fldChar w:fldCharType="begin"/>
      </w:r>
      <w:r w:rsidRPr="00012880">
        <w:instrText xml:space="preserve"> XE "SDCHQ" </w:instrText>
      </w:r>
      <w:r w:rsidRPr="00012880">
        <w:fldChar w:fldCharType="end"/>
      </w:r>
      <w:r w:rsidRPr="00012880">
        <w:t xml:space="preserve"> what has happened up to the day in question, what has been done in terms of control, and a brief evalu</w:t>
      </w:r>
      <w:r w:rsidR="002A6849">
        <w:t xml:space="preserve">ation of progress made. </w:t>
      </w:r>
      <w:r w:rsidRPr="00012880">
        <w:t xml:space="preserve">The </w:t>
      </w:r>
      <w:r w:rsidR="009D0F54">
        <w:t>s</w:t>
      </w:r>
      <w:r w:rsidRPr="00012880">
        <w:t>itrep should not be an exhaustive record</w:t>
      </w:r>
      <w:r>
        <w:t>; it is a synopsis of what has happened on a given day</w:t>
      </w:r>
      <w:r w:rsidRPr="00012880">
        <w:t>.</w:t>
      </w:r>
      <w:r w:rsidR="00820A4B">
        <w:t xml:space="preserve"> An example proforma for an LCC sitrep is shown in Appendix 1.</w:t>
      </w:r>
    </w:p>
    <w:p w14:paraId="15D413D8" w14:textId="77777777" w:rsidR="005A5E8D" w:rsidRPr="00012880" w:rsidRDefault="005A5E8D" w:rsidP="00267B20">
      <w:pPr>
        <w:pStyle w:val="Agbodytext"/>
      </w:pPr>
      <w:r w:rsidRPr="00012880">
        <w:t xml:space="preserve">The CVO and his/her team will use this report to inform themselves of the situation and to make decisions regarding resource needs, reporting further up the chain of command within </w:t>
      </w:r>
      <w:r>
        <w:t>government</w:t>
      </w:r>
      <w:r w:rsidRPr="00012880">
        <w:t>, and any information for the media.</w:t>
      </w:r>
    </w:p>
    <w:p w14:paraId="0409F367" w14:textId="77777777" w:rsidR="005A5E8D" w:rsidRPr="00012880" w:rsidRDefault="009D0F54" w:rsidP="00267B20">
      <w:pPr>
        <w:pStyle w:val="Agbodytext"/>
      </w:pPr>
      <w:r>
        <w:t xml:space="preserve">The sitrep will be prepared by the LCC – Situation Assessment function, with input from others. </w:t>
      </w:r>
      <w:r w:rsidR="005A5E8D" w:rsidRPr="00012880">
        <w:t xml:space="preserve">To develop </w:t>
      </w:r>
      <w:r>
        <w:t xml:space="preserve">epidemiology input for </w:t>
      </w:r>
      <w:r w:rsidR="005A5E8D" w:rsidRPr="00012880">
        <w:t xml:space="preserve">the </w:t>
      </w:r>
      <w:r>
        <w:t>s</w:t>
      </w:r>
      <w:r w:rsidR="005A5E8D" w:rsidRPr="00012880">
        <w:t>itrep</w:t>
      </w:r>
      <w:r w:rsidR="005A5E8D">
        <w:fldChar w:fldCharType="begin"/>
      </w:r>
      <w:r w:rsidR="005A5E8D">
        <w:instrText xml:space="preserve"> XE "</w:instrText>
      </w:r>
      <w:r w:rsidR="005A5E8D" w:rsidRPr="00834EA2">
        <w:instrText>Sitrep</w:instrText>
      </w:r>
      <w:r w:rsidR="005A5E8D">
        <w:instrText xml:space="preserve">" </w:instrText>
      </w:r>
      <w:r w:rsidR="005A5E8D">
        <w:fldChar w:fldCharType="end"/>
      </w:r>
      <w:r w:rsidR="005A5E8D" w:rsidRPr="00012880">
        <w:t xml:space="preserve"> you should:</w:t>
      </w:r>
    </w:p>
    <w:p w14:paraId="0CCB7729" w14:textId="77777777" w:rsidR="005A5E8D" w:rsidRPr="00012880" w:rsidRDefault="005A5E8D" w:rsidP="005A5E8D">
      <w:pPr>
        <w:pStyle w:val="Agbulletlist"/>
      </w:pPr>
      <w:r w:rsidRPr="00012880">
        <w:t xml:space="preserve">check the </w:t>
      </w:r>
      <w:r>
        <w:t>MAX</w:t>
      </w:r>
      <w:r>
        <w:fldChar w:fldCharType="begin"/>
      </w:r>
      <w:r>
        <w:instrText xml:space="preserve"> XE "</w:instrText>
      </w:r>
      <w:r w:rsidRPr="00834EA2">
        <w:instrText>MAX</w:instrText>
      </w:r>
      <w:r>
        <w:instrText xml:space="preserve">" </w:instrText>
      </w:r>
      <w:r>
        <w:fldChar w:fldCharType="end"/>
      </w:r>
      <w:r>
        <w:t>/equivalent</w:t>
      </w:r>
      <w:r w:rsidRPr="00012880">
        <w:fldChar w:fldCharType="begin"/>
      </w:r>
      <w:r w:rsidRPr="00012880">
        <w:instrText xml:space="preserve"> XE "ANEMIS" </w:instrText>
      </w:r>
      <w:r w:rsidRPr="00012880">
        <w:fldChar w:fldCharType="end"/>
      </w:r>
      <w:r w:rsidRPr="00012880">
        <w:t xml:space="preserve"> outputs with respect to infected properties detected</w:t>
      </w:r>
    </w:p>
    <w:p w14:paraId="74A710F8" w14:textId="77777777" w:rsidR="005A5E8D" w:rsidRPr="00012880" w:rsidRDefault="005A5E8D" w:rsidP="005A5E8D">
      <w:pPr>
        <w:pStyle w:val="Agbulletlist"/>
      </w:pPr>
      <w:r w:rsidRPr="00012880">
        <w:t>ensure that laboratory confirmations are correctly listed</w:t>
      </w:r>
    </w:p>
    <w:p w14:paraId="4842F952" w14:textId="77777777" w:rsidR="005A5E8D" w:rsidRPr="00012880" w:rsidRDefault="005A5E8D" w:rsidP="005A5E8D">
      <w:pPr>
        <w:pStyle w:val="Agbulletlist"/>
      </w:pPr>
      <w:r w:rsidRPr="00012880">
        <w:t>check any maps</w:t>
      </w:r>
      <w:r w:rsidRPr="00012880">
        <w:fldChar w:fldCharType="begin"/>
      </w:r>
      <w:r w:rsidRPr="00012880">
        <w:instrText xml:space="preserve"> XE "maps" </w:instrText>
      </w:r>
      <w:r w:rsidRPr="00012880">
        <w:fldChar w:fldCharType="end"/>
      </w:r>
      <w:r w:rsidRPr="00012880">
        <w:t xml:space="preserve"> submitted</w:t>
      </w:r>
    </w:p>
    <w:p w14:paraId="4C63A91D" w14:textId="77777777" w:rsidR="005A5E8D" w:rsidRPr="00012880" w:rsidRDefault="005A5E8D" w:rsidP="005A5E8D">
      <w:pPr>
        <w:pStyle w:val="Agbulletlist"/>
      </w:pPr>
      <w:r w:rsidRPr="00012880">
        <w:t>add any comments about the epidemiology of the disease that may be helpful</w:t>
      </w:r>
    </w:p>
    <w:p w14:paraId="265B8DB6" w14:textId="77777777" w:rsidR="005A5E8D" w:rsidRPr="00012880" w:rsidRDefault="005A5E8D" w:rsidP="005A5E8D">
      <w:pPr>
        <w:pStyle w:val="Agbulletlist"/>
      </w:pPr>
      <w:r w:rsidRPr="00012880">
        <w:t xml:space="preserve">be sure to add suggestions for work/actions needed by the </w:t>
      </w:r>
      <w:r>
        <w:t>SCC</w:t>
      </w:r>
      <w:r w:rsidRPr="00012880">
        <w:fldChar w:fldCharType="begin"/>
      </w:r>
      <w:r w:rsidRPr="00012880">
        <w:instrText xml:space="preserve"> XE "SDCHQ" </w:instrText>
      </w:r>
      <w:r w:rsidRPr="00012880">
        <w:fldChar w:fldCharType="end"/>
      </w:r>
      <w:r w:rsidRPr="00012880">
        <w:t xml:space="preserve"> </w:t>
      </w:r>
      <w:r w:rsidR="009D0F54">
        <w:t>e</w:t>
      </w:r>
      <w:r w:rsidR="009E3AE5">
        <w:t>pidemiolog</w:t>
      </w:r>
      <w:r w:rsidR="009D0F54">
        <w:t>ist</w:t>
      </w:r>
    </w:p>
    <w:p w14:paraId="2158403B" w14:textId="77777777" w:rsidR="005A5E8D" w:rsidRPr="00012880" w:rsidRDefault="005A5E8D" w:rsidP="005A5E8D">
      <w:pPr>
        <w:pStyle w:val="Agbulletlist"/>
      </w:pPr>
      <w:r w:rsidRPr="00012880">
        <w:t xml:space="preserve">include any requests for assistance. </w:t>
      </w:r>
    </w:p>
    <w:p w14:paraId="51A4EB5A" w14:textId="77777777" w:rsidR="005A5E8D" w:rsidRPr="00996078" w:rsidRDefault="005A5E8D" w:rsidP="005A5E8D">
      <w:pPr>
        <w:pStyle w:val="Heading2"/>
      </w:pPr>
      <w:bookmarkStart w:id="66" w:name="_Toc504645669"/>
      <w:bookmarkStart w:id="67" w:name="_Toc7362024"/>
      <w:r w:rsidRPr="00996078">
        <w:t xml:space="preserve">6.2 Analytical </w:t>
      </w:r>
      <w:r>
        <w:t>r</w:t>
      </w:r>
      <w:r w:rsidRPr="00996078">
        <w:t>eports</w:t>
      </w:r>
      <w:bookmarkEnd w:id="66"/>
      <w:bookmarkEnd w:id="67"/>
    </w:p>
    <w:p w14:paraId="3EE5C652" w14:textId="77777777" w:rsidR="005A5E8D" w:rsidRPr="002A6849" w:rsidRDefault="005A5E8D" w:rsidP="002A6849">
      <w:pPr>
        <w:pStyle w:val="Agbodytext"/>
      </w:pPr>
      <w:r w:rsidRPr="002A6849">
        <w:t>Analytical reports</w:t>
      </w:r>
      <w:r w:rsidRPr="002A6849">
        <w:fldChar w:fldCharType="begin"/>
      </w:r>
      <w:r w:rsidRPr="002A6849">
        <w:instrText xml:space="preserve"> XE "Analytical reports" </w:instrText>
      </w:r>
      <w:r w:rsidRPr="002A6849">
        <w:fldChar w:fldCharType="end"/>
      </w:r>
      <w:r w:rsidRPr="002A6849">
        <w:t xml:space="preserve"> detailing the outcomes of all the investigations and analyses described in </w:t>
      </w:r>
      <w:r w:rsidR="002A6849" w:rsidRPr="002A6849">
        <w:t>S</w:t>
      </w:r>
      <w:r w:rsidRPr="002A6849">
        <w:t>ections 5 and 6</w:t>
      </w:r>
      <w:r w:rsidR="002A6849" w:rsidRPr="002A6849">
        <w:t xml:space="preserve">.1 </w:t>
      </w:r>
      <w:r w:rsidRPr="002A6849">
        <w:t>will be an important contribution to the overall understanding of the outbreak and may provide some guidance for the follow-up</w:t>
      </w:r>
      <w:r w:rsidRPr="002A6849">
        <w:fldChar w:fldCharType="begin"/>
      </w:r>
      <w:r w:rsidRPr="002A6849">
        <w:instrText xml:space="preserve"> XE "follow-up" </w:instrText>
      </w:r>
      <w:r w:rsidRPr="002A6849">
        <w:fldChar w:fldCharType="end"/>
      </w:r>
      <w:r w:rsidRPr="002A6849">
        <w:t xml:space="preserve"> work once the outbreak is over.</w:t>
      </w:r>
    </w:p>
    <w:p w14:paraId="0FF5FD7A" w14:textId="77777777" w:rsidR="005A5E8D" w:rsidRPr="002A6849" w:rsidRDefault="005A5E8D" w:rsidP="002A6849">
      <w:pPr>
        <w:pStyle w:val="Agbodytext"/>
      </w:pPr>
      <w:r w:rsidRPr="002A6849">
        <w:t xml:space="preserve">These reports should provide evaluations of all the geographic, ecological, population, climatic and management factors </w:t>
      </w:r>
      <w:r w:rsidR="002A6849" w:rsidRPr="002A6849">
        <w:t>that</w:t>
      </w:r>
      <w:r w:rsidRPr="002A6849">
        <w:t xml:space="preserve"> may hav</w:t>
      </w:r>
      <w:r w:rsidR="002A6849" w:rsidRPr="002A6849">
        <w:t xml:space="preserve">e contributed to the outbreak. </w:t>
      </w:r>
      <w:r w:rsidRPr="002A6849">
        <w:t>These reports may include hypotheses about the disease source and spread; graphs, maps</w:t>
      </w:r>
      <w:r w:rsidRPr="002A6849">
        <w:fldChar w:fldCharType="begin"/>
      </w:r>
      <w:r w:rsidRPr="002A6849">
        <w:instrText xml:space="preserve"> XE "maps" </w:instrText>
      </w:r>
      <w:r w:rsidRPr="002A6849">
        <w:fldChar w:fldCharType="end"/>
      </w:r>
      <w:r w:rsidRPr="002A6849">
        <w:t>, photos with interpretation; and</w:t>
      </w:r>
      <w:r w:rsidR="002A6849" w:rsidRPr="002A6849">
        <w:t>,</w:t>
      </w:r>
      <w:r w:rsidRPr="002A6849">
        <w:t xml:space="preserve"> recommendations and conclusions.</w:t>
      </w:r>
    </w:p>
    <w:p w14:paraId="6B09E1F2" w14:textId="77777777" w:rsidR="005A5E8D" w:rsidRPr="002A6849" w:rsidRDefault="005A5E8D" w:rsidP="002A6849">
      <w:pPr>
        <w:pStyle w:val="Agbodytext"/>
      </w:pPr>
      <w:r w:rsidRPr="002A6849">
        <w:t>Such reporting is not required by AUSVETPLAN</w:t>
      </w:r>
      <w:r w:rsidRPr="002A6849">
        <w:fldChar w:fldCharType="begin"/>
      </w:r>
      <w:r w:rsidRPr="002A6849">
        <w:instrText xml:space="preserve"> XE "Ausvetplan" </w:instrText>
      </w:r>
      <w:r w:rsidRPr="002A6849">
        <w:fldChar w:fldCharType="end"/>
      </w:r>
      <w:r w:rsidRPr="002A6849">
        <w:t xml:space="preserve"> but you should be prepared to provide a scientific basis for the efforts bei</w:t>
      </w:r>
      <w:r w:rsidR="002A6849" w:rsidRPr="002A6849">
        <w:t>ng made to control the disease.</w:t>
      </w:r>
      <w:r w:rsidRPr="002A6849">
        <w:t xml:space="preserve"> These reports should appear regularly with a frequency determined by new information.</w:t>
      </w:r>
      <w:r w:rsidR="002A6849" w:rsidRPr="002A6849">
        <w:t xml:space="preserve"> </w:t>
      </w:r>
      <w:r w:rsidRPr="002A6849">
        <w:t xml:space="preserve">They should be discussed with the </w:t>
      </w:r>
      <w:r w:rsidR="002A6849" w:rsidRPr="002A6849">
        <w:t xml:space="preserve">LCC </w:t>
      </w:r>
      <w:r w:rsidRPr="002A6849">
        <w:t>Planning Manage</w:t>
      </w:r>
      <w:r w:rsidR="002A6849" w:rsidRPr="002A6849">
        <w:t>ment function</w:t>
      </w:r>
      <w:r w:rsidRPr="002A6849">
        <w:t xml:space="preserve"> and the LCC</w:t>
      </w:r>
      <w:r w:rsidRPr="002A6849">
        <w:fldChar w:fldCharType="begin"/>
      </w:r>
      <w:r w:rsidRPr="002A6849">
        <w:instrText xml:space="preserve"> XE "LDCC" </w:instrText>
      </w:r>
      <w:r w:rsidRPr="002A6849">
        <w:fldChar w:fldCharType="end"/>
      </w:r>
      <w:r w:rsidRPr="002A6849">
        <w:t xml:space="preserve"> controller</w:t>
      </w:r>
      <w:r w:rsidR="002A6849" w:rsidRPr="002A6849">
        <w:t>;</w:t>
      </w:r>
      <w:r w:rsidRPr="002A6849">
        <w:t xml:space="preserve"> and</w:t>
      </w:r>
      <w:r w:rsidR="002A6849" w:rsidRPr="002A6849">
        <w:t>,</w:t>
      </w:r>
      <w:r w:rsidRPr="002A6849">
        <w:t xml:space="preserve"> circulated to SCC</w:t>
      </w:r>
      <w:r w:rsidRPr="002A6849">
        <w:fldChar w:fldCharType="begin"/>
      </w:r>
      <w:r w:rsidRPr="002A6849">
        <w:instrText xml:space="preserve"> XE "SDCHQ" </w:instrText>
      </w:r>
      <w:r w:rsidRPr="002A6849">
        <w:fldChar w:fldCharType="end"/>
      </w:r>
      <w:r w:rsidRPr="002A6849">
        <w:t>.</w:t>
      </w:r>
    </w:p>
    <w:p w14:paraId="752DFCB1" w14:textId="77777777" w:rsidR="005A5E8D" w:rsidRPr="00996078" w:rsidRDefault="005A5E8D" w:rsidP="005A5E8D">
      <w:pPr>
        <w:pStyle w:val="Heading2"/>
      </w:pPr>
      <w:bookmarkStart w:id="68" w:name="_Toc504645670"/>
      <w:bookmarkStart w:id="69" w:name="_Toc7362025"/>
      <w:r w:rsidRPr="00996078">
        <w:t>6.3 Recommendations</w:t>
      </w:r>
      <w:bookmarkEnd w:id="68"/>
      <w:bookmarkEnd w:id="69"/>
    </w:p>
    <w:p w14:paraId="00441534" w14:textId="77777777" w:rsidR="005A5E8D" w:rsidRPr="00012880" w:rsidRDefault="005A5E8D" w:rsidP="002A6849">
      <w:pPr>
        <w:pStyle w:val="Agbodytext"/>
      </w:pPr>
      <w:r w:rsidRPr="00012880">
        <w:t xml:space="preserve">The </w:t>
      </w:r>
      <w:r w:rsidR="002A6849">
        <w:t xml:space="preserve">LCC </w:t>
      </w:r>
      <w:r w:rsidR="009D0F54">
        <w:t>e</w:t>
      </w:r>
      <w:r w:rsidR="002A6849">
        <w:t>pidemiolog</w:t>
      </w:r>
      <w:r w:rsidR="009D0F54">
        <w:t>ist</w:t>
      </w:r>
      <w:r w:rsidR="002A6849">
        <w:t xml:space="preserve"> </w:t>
      </w:r>
      <w:r w:rsidRPr="00012880">
        <w:t>is approached on a regular basis for inputs into planning and control actions.</w:t>
      </w:r>
      <w:r w:rsidR="002A6849">
        <w:t xml:space="preserve"> </w:t>
      </w:r>
      <w:r w:rsidRPr="00012880">
        <w:t xml:space="preserve">Consider your contributions very </w:t>
      </w:r>
      <w:proofErr w:type="gramStart"/>
      <w:r w:rsidRPr="00012880">
        <w:t>carefully, and</w:t>
      </w:r>
      <w:proofErr w:type="gramEnd"/>
      <w:r w:rsidRPr="00012880">
        <w:t xml:space="preserve"> keep a record of what you provide including any data and calculations used in making your recommendations.</w:t>
      </w:r>
      <w:r w:rsidR="002A6849">
        <w:t xml:space="preserve"> </w:t>
      </w:r>
      <w:r w:rsidRPr="00012880">
        <w:t>Review your recommendations regularly and update them when necessary.</w:t>
      </w:r>
    </w:p>
    <w:p w14:paraId="4EEE2BF4" w14:textId="77777777" w:rsidR="005A5E8D" w:rsidRPr="00996078" w:rsidRDefault="005A5E8D" w:rsidP="005A5E8D">
      <w:pPr>
        <w:pStyle w:val="Heading2"/>
      </w:pPr>
      <w:bookmarkStart w:id="70" w:name="_Toc7362026"/>
      <w:r w:rsidRPr="00996078">
        <w:t>6.4 Other</w:t>
      </w:r>
      <w:bookmarkEnd w:id="70"/>
      <w:r w:rsidRPr="00996078">
        <w:tab/>
      </w:r>
    </w:p>
    <w:p w14:paraId="22191519" w14:textId="77777777" w:rsidR="005A5E8D" w:rsidRPr="007E6A3E" w:rsidRDefault="005A5E8D" w:rsidP="002A6849">
      <w:pPr>
        <w:pStyle w:val="Agbodytext"/>
      </w:pPr>
      <w:r w:rsidRPr="007E6A3E">
        <w:t xml:space="preserve">During your time at the </w:t>
      </w:r>
      <w:r>
        <w:t>LCC</w:t>
      </w:r>
      <w:r w:rsidRPr="007E6A3E">
        <w:fldChar w:fldCharType="begin"/>
      </w:r>
      <w:r w:rsidRPr="007E6A3E">
        <w:instrText xml:space="preserve"> XE "LDCC" </w:instrText>
      </w:r>
      <w:r w:rsidRPr="007E6A3E">
        <w:fldChar w:fldCharType="end"/>
      </w:r>
      <w:r w:rsidRPr="007E6A3E">
        <w:t xml:space="preserve"> you will obtain and </w:t>
      </w:r>
      <w:proofErr w:type="spellStart"/>
      <w:r w:rsidRPr="007E6A3E">
        <w:t>analyse</w:t>
      </w:r>
      <w:proofErr w:type="spellEnd"/>
      <w:r w:rsidRPr="007E6A3E">
        <w:t xml:space="preserve"> data from many sources.</w:t>
      </w:r>
      <w:r w:rsidR="002A6849">
        <w:t xml:space="preserve"> </w:t>
      </w:r>
      <w:r w:rsidRPr="007E6A3E">
        <w:t xml:space="preserve">You may initiate and/or be part of </w:t>
      </w:r>
      <w:proofErr w:type="spellStart"/>
      <w:r w:rsidRPr="007E6A3E">
        <w:t>specialised</w:t>
      </w:r>
      <w:proofErr w:type="spellEnd"/>
      <w:r w:rsidRPr="007E6A3E">
        <w:t xml:space="preserve"> investigations.</w:t>
      </w:r>
      <w:r w:rsidR="002A6849">
        <w:t xml:space="preserve"> </w:t>
      </w:r>
      <w:r w:rsidRPr="007E6A3E">
        <w:t>Keep detailed notes of this work.</w:t>
      </w:r>
      <w:r w:rsidR="002A6849">
        <w:t xml:space="preserve"> </w:t>
      </w:r>
      <w:r w:rsidRPr="007E6A3E">
        <w:t>This may prove extremely valuable and could be used in future emergency responses.</w:t>
      </w:r>
    </w:p>
    <w:p w14:paraId="374B1FB2" w14:textId="77777777" w:rsidR="004E175C" w:rsidRDefault="004E175C" w:rsidP="004E175C"/>
    <w:p w14:paraId="580BD1AB" w14:textId="77777777" w:rsidR="004E175C" w:rsidRDefault="004E175C" w:rsidP="004E175C"/>
    <w:p w14:paraId="58777D70" w14:textId="77777777" w:rsidR="004E175C" w:rsidRDefault="004E175C" w:rsidP="004E175C"/>
    <w:p w14:paraId="7B14163D" w14:textId="77777777" w:rsidR="005A5E8D" w:rsidRDefault="005A5E8D" w:rsidP="004E175C"/>
    <w:p w14:paraId="4CA61939" w14:textId="77777777" w:rsidR="004E175C" w:rsidRPr="004E175C" w:rsidRDefault="004E175C" w:rsidP="004E175C"/>
    <w:p w14:paraId="2AD3C092" w14:textId="77777777" w:rsidR="005A5E8D" w:rsidRPr="007C3A98" w:rsidRDefault="002D1896" w:rsidP="007C3A98">
      <w:pPr>
        <w:pStyle w:val="Heading1"/>
      </w:pPr>
      <w:r w:rsidRPr="005A5E8D">
        <w:br w:type="page"/>
      </w:r>
      <w:bookmarkStart w:id="71" w:name="_Toc504645671"/>
      <w:bookmarkStart w:id="72" w:name="_Toc7362027"/>
      <w:r w:rsidR="005A5E8D" w:rsidRPr="007C3A98">
        <w:lastRenderedPageBreak/>
        <w:t>7. Continuity</w:t>
      </w:r>
      <w:bookmarkEnd w:id="71"/>
      <w:bookmarkEnd w:id="72"/>
    </w:p>
    <w:p w14:paraId="188F74D0" w14:textId="77777777" w:rsidR="005A5E8D" w:rsidRPr="007E6A3E" w:rsidRDefault="005A5E8D" w:rsidP="00DA0473">
      <w:pPr>
        <w:pStyle w:val="Agbodytext"/>
        <w:ind w:right="-41"/>
      </w:pPr>
      <w:r w:rsidRPr="007E6A3E">
        <w:t xml:space="preserve">Most emergency responses last a few weeks, and therefore all </w:t>
      </w:r>
      <w:r>
        <w:t>LCC</w:t>
      </w:r>
      <w:r w:rsidRPr="007E6A3E">
        <w:fldChar w:fldCharType="begin"/>
      </w:r>
      <w:r w:rsidRPr="007E6A3E">
        <w:instrText xml:space="preserve"> XE "LDCC" </w:instrText>
      </w:r>
      <w:r w:rsidRPr="007E6A3E">
        <w:fldChar w:fldCharType="end"/>
      </w:r>
      <w:r w:rsidRPr="007E6A3E">
        <w:t xml:space="preserve"> staff will be rotated between their normal duty stations and the </w:t>
      </w:r>
      <w:r>
        <w:t>LCC</w:t>
      </w:r>
      <w:r>
        <w:fldChar w:fldCharType="begin"/>
      </w:r>
      <w:r>
        <w:instrText xml:space="preserve"> XE "</w:instrText>
      </w:r>
      <w:r w:rsidRPr="00834EA2">
        <w:instrText>LCC</w:instrText>
      </w:r>
      <w:r>
        <w:instrText xml:space="preserve">" </w:instrText>
      </w:r>
      <w:r>
        <w:fldChar w:fldCharType="end"/>
      </w:r>
      <w:r w:rsidRPr="007E6A3E">
        <w:t>.</w:t>
      </w:r>
      <w:r w:rsidR="002A6849">
        <w:t xml:space="preserve"> </w:t>
      </w:r>
      <w:r w:rsidRPr="007E6A3E">
        <w:t>A detailed hand-over avoids continuity problems.</w:t>
      </w:r>
    </w:p>
    <w:p w14:paraId="528105E2" w14:textId="77777777" w:rsidR="005A5E8D" w:rsidRPr="007E6A3E" w:rsidRDefault="005A5E8D" w:rsidP="005A5E8D">
      <w:pPr>
        <w:pStyle w:val="Agbulletlist"/>
      </w:pPr>
      <w:r w:rsidRPr="007E6A3E">
        <w:t>Organise a hand-over meeting to discuss what you have done, your findings and experiences, the initiatives you have undertaken which will need to be continued or followed up, and anything you regard as important.</w:t>
      </w:r>
    </w:p>
    <w:p w14:paraId="3ACBA364" w14:textId="77777777" w:rsidR="005A5E8D" w:rsidRPr="007E6A3E" w:rsidRDefault="005A5E8D" w:rsidP="005A5E8D">
      <w:pPr>
        <w:pStyle w:val="Agbulletlist"/>
      </w:pPr>
      <w:r w:rsidRPr="007E6A3E">
        <w:t>If you can’t have a meeting, write a brief hand-over report detailing all the issues.</w:t>
      </w:r>
      <w:r w:rsidR="002A6849">
        <w:t xml:space="preserve"> </w:t>
      </w:r>
      <w:r w:rsidRPr="007E6A3E">
        <w:t>Follow this up with a phone call as soon as possible.</w:t>
      </w:r>
    </w:p>
    <w:p w14:paraId="57010BB5" w14:textId="35CD70F5" w:rsidR="005A5E8D" w:rsidRPr="007E6A3E" w:rsidRDefault="005A5E8D" w:rsidP="00D97125">
      <w:pPr>
        <w:pStyle w:val="Agbulletlist"/>
      </w:pPr>
      <w:r w:rsidRPr="007E6A3E">
        <w:t>Hand over copies of all of reports that you may have generated and provide clear written outlines of what you think still needs to be done from the point of view of the epidemiologist</w:t>
      </w:r>
      <w:r>
        <w:fldChar w:fldCharType="begin"/>
      </w:r>
      <w:r>
        <w:instrText xml:space="preserve"> XE "</w:instrText>
      </w:r>
      <w:r w:rsidRPr="002A007C">
        <w:instrText>epidemiologist</w:instrText>
      </w:r>
      <w:r>
        <w:instrText xml:space="preserve">" </w:instrText>
      </w:r>
      <w:r>
        <w:fldChar w:fldCharType="end"/>
      </w:r>
      <w:r w:rsidRPr="007E6A3E">
        <w:t>.</w:t>
      </w:r>
    </w:p>
    <w:p w14:paraId="5E2AFA17" w14:textId="77777777" w:rsidR="005A5E8D" w:rsidRPr="005A5E8D" w:rsidRDefault="005A5E8D" w:rsidP="00920D40">
      <w:pPr>
        <w:pStyle w:val="Heading1"/>
      </w:pPr>
      <w:bookmarkStart w:id="73" w:name="_Toc504645673"/>
      <w:bookmarkStart w:id="74" w:name="_Toc7362028"/>
      <w:r w:rsidRPr="005A5E8D">
        <w:t>8. Follow-up</w:t>
      </w:r>
      <w:r w:rsidRPr="005A5E8D">
        <w:fldChar w:fldCharType="begin"/>
      </w:r>
      <w:r w:rsidRPr="005A5E8D">
        <w:instrText xml:space="preserve"> XE "Follow-up" </w:instrText>
      </w:r>
      <w:r w:rsidRPr="005A5E8D">
        <w:fldChar w:fldCharType="end"/>
      </w:r>
      <w:r w:rsidRPr="005A5E8D">
        <w:t xml:space="preserve"> studies</w:t>
      </w:r>
      <w:bookmarkEnd w:id="73"/>
      <w:bookmarkEnd w:id="74"/>
    </w:p>
    <w:p w14:paraId="31C92E4E" w14:textId="77777777" w:rsidR="005A5E8D" w:rsidRPr="007E6A3E" w:rsidRDefault="005A5E8D" w:rsidP="005A5E8D">
      <w:pPr>
        <w:pStyle w:val="Agbodytext"/>
      </w:pPr>
      <w:r w:rsidRPr="007E6A3E">
        <w:t>The end of the outbreak is but a stage in the work.</w:t>
      </w:r>
      <w:r w:rsidR="002A6849">
        <w:t xml:space="preserve"> </w:t>
      </w:r>
      <w:r w:rsidRPr="007E6A3E">
        <w:t>The epidemiologist</w:t>
      </w:r>
      <w:r>
        <w:fldChar w:fldCharType="begin"/>
      </w:r>
      <w:r>
        <w:instrText xml:space="preserve"> XE "</w:instrText>
      </w:r>
      <w:r w:rsidRPr="002A007C">
        <w:instrText>epidemiologist</w:instrText>
      </w:r>
      <w:r>
        <w:instrText xml:space="preserve">" </w:instrText>
      </w:r>
      <w:r>
        <w:fldChar w:fldCharType="end"/>
      </w:r>
      <w:r w:rsidRPr="007E6A3E">
        <w:t xml:space="preserve"> will play a key role in follow-ups to further clarify the origins and spread of the disease and to evaluate the efficacy of the response.</w:t>
      </w:r>
    </w:p>
    <w:p w14:paraId="0E023A09" w14:textId="77777777" w:rsidR="005A5E8D" w:rsidRPr="007E6A3E" w:rsidRDefault="005A5E8D" w:rsidP="00DA0473">
      <w:pPr>
        <w:ind w:right="-41"/>
      </w:pPr>
      <w:r w:rsidRPr="007E6A3E">
        <w:t xml:space="preserve">Each </w:t>
      </w:r>
      <w:r>
        <w:t>LCC</w:t>
      </w:r>
      <w:r w:rsidR="009D0F54">
        <w:t xml:space="preserve"> ep</w:t>
      </w:r>
      <w:r w:rsidR="002A6849">
        <w:t>idemiolog</w:t>
      </w:r>
      <w:r w:rsidR="009D0F54">
        <w:t xml:space="preserve">ist </w:t>
      </w:r>
      <w:r w:rsidR="002A6849">
        <w:t>s</w:t>
      </w:r>
      <w:r w:rsidRPr="007E6A3E">
        <w:t>hould make suggestions for follow-up</w:t>
      </w:r>
      <w:r w:rsidRPr="007E6A3E">
        <w:fldChar w:fldCharType="begin"/>
      </w:r>
      <w:r w:rsidRPr="007E6A3E">
        <w:instrText xml:space="preserve"> XE "follow-up" </w:instrText>
      </w:r>
      <w:r w:rsidRPr="007E6A3E">
        <w:fldChar w:fldCharType="end"/>
      </w:r>
      <w:r w:rsidRPr="007E6A3E">
        <w:t xml:space="preserve"> studies and provide all possible information and analysis to support such studies.</w:t>
      </w:r>
      <w:r w:rsidR="002A6849">
        <w:t xml:space="preserve"> </w:t>
      </w:r>
      <w:r w:rsidRPr="007E6A3E">
        <w:t xml:space="preserve">While this is undertaken at the initiative of </w:t>
      </w:r>
      <w:r>
        <w:t>SCC</w:t>
      </w:r>
      <w:r w:rsidRPr="007E6A3E">
        <w:fldChar w:fldCharType="begin"/>
      </w:r>
      <w:r w:rsidRPr="007E6A3E">
        <w:instrText xml:space="preserve"> XE "SDCHQ" </w:instrText>
      </w:r>
      <w:r w:rsidRPr="007E6A3E">
        <w:fldChar w:fldCharType="end"/>
      </w:r>
      <w:r w:rsidRPr="007E6A3E">
        <w:t>, the input of those who worked in the field is essential for this work to succeed.</w:t>
      </w:r>
    </w:p>
    <w:p w14:paraId="06791AA1" w14:textId="11473C3A" w:rsidR="005A5E8D" w:rsidRPr="007E6A3E" w:rsidRDefault="005A5E8D" w:rsidP="005A5E8D">
      <w:r w:rsidRPr="007E6A3E">
        <w:t>Most follow-up</w:t>
      </w:r>
      <w:r w:rsidRPr="007E6A3E">
        <w:fldChar w:fldCharType="begin"/>
      </w:r>
      <w:r w:rsidRPr="007E6A3E">
        <w:instrText xml:space="preserve"> XE "follow-up" </w:instrText>
      </w:r>
      <w:r w:rsidRPr="007E6A3E">
        <w:fldChar w:fldCharType="end"/>
      </w:r>
      <w:r w:rsidRPr="007E6A3E">
        <w:t xml:space="preserve"> studies are </w:t>
      </w:r>
      <w:proofErr w:type="gramStart"/>
      <w:r w:rsidRPr="007E6A3E">
        <w:t>observational, but</w:t>
      </w:r>
      <w:proofErr w:type="gramEnd"/>
      <w:r w:rsidRPr="007E6A3E">
        <w:t xml:space="preserve"> may also involve serological surveys or other forms of sampling.</w:t>
      </w:r>
      <w:r w:rsidR="002A6849">
        <w:t xml:space="preserve"> </w:t>
      </w:r>
      <w:r w:rsidRPr="007E6A3E">
        <w:t xml:space="preserve">The topics of such studies, as well as their design, will be informed by the experience of those who served in the </w:t>
      </w:r>
      <w:r>
        <w:t>LCC</w:t>
      </w:r>
      <w:r w:rsidRPr="007E6A3E">
        <w:fldChar w:fldCharType="begin"/>
      </w:r>
      <w:r w:rsidRPr="007E6A3E">
        <w:instrText xml:space="preserve"> XE "LDCC" </w:instrText>
      </w:r>
      <w:r w:rsidRPr="007E6A3E">
        <w:fldChar w:fldCharType="end"/>
      </w:r>
      <w:r w:rsidRPr="007E6A3E">
        <w:t>.</w:t>
      </w:r>
      <w:r w:rsidR="00922F76">
        <w:br/>
      </w:r>
    </w:p>
    <w:tbl>
      <w:tblPr>
        <w:tblW w:w="9766" w:type="dxa"/>
        <w:shd w:val="clear" w:color="auto" w:fill="E5E9DE"/>
        <w:tblLook w:val="0000" w:firstRow="0" w:lastRow="0" w:firstColumn="0" w:lastColumn="0" w:noHBand="0" w:noVBand="0"/>
      </w:tblPr>
      <w:tblGrid>
        <w:gridCol w:w="9766"/>
      </w:tblGrid>
      <w:tr w:rsidR="005A5E8D" w14:paraId="790090CE" w14:textId="77777777" w:rsidTr="007C3A98">
        <w:trPr>
          <w:trHeight w:val="1948"/>
        </w:trPr>
        <w:tc>
          <w:tcPr>
            <w:tcW w:w="9766" w:type="dxa"/>
            <w:shd w:val="clear" w:color="auto" w:fill="E5E9DE"/>
          </w:tcPr>
          <w:p w14:paraId="6EFF3E2B" w14:textId="77777777" w:rsidR="005A5E8D" w:rsidRPr="002A6849" w:rsidRDefault="002A6849" w:rsidP="00303536">
            <w:pPr>
              <w:pStyle w:val="Agbodytext"/>
              <w:spacing w:before="120"/>
              <w:ind w:right="-115"/>
              <w:rPr>
                <w:rStyle w:val="IntenseReference"/>
                <w:bCs w:val="0"/>
                <w:smallCaps w:val="0"/>
                <w:color w:val="4C7329"/>
                <w:spacing w:val="0"/>
                <w:sz w:val="20"/>
              </w:rPr>
            </w:pPr>
            <w:r w:rsidRPr="002A6849">
              <w:rPr>
                <w:rStyle w:val="IntenseReference"/>
                <w:bCs w:val="0"/>
                <w:smallCaps w:val="0"/>
                <w:color w:val="4C7329"/>
                <w:spacing w:val="0"/>
                <w:sz w:val="20"/>
              </w:rPr>
              <w:t>Remember to:</w:t>
            </w:r>
          </w:p>
          <w:p w14:paraId="5100F3DA" w14:textId="77777777" w:rsidR="005A5E8D" w:rsidRPr="002A6849" w:rsidRDefault="005A5E8D" w:rsidP="00442683">
            <w:pPr>
              <w:pStyle w:val="Agbulletlist"/>
              <w:spacing w:before="120"/>
              <w:rPr>
                <w:rStyle w:val="IntenseReference"/>
                <w:bCs w:val="0"/>
                <w:smallCaps w:val="0"/>
                <w:color w:val="4C7329"/>
                <w:spacing w:val="0"/>
              </w:rPr>
            </w:pPr>
            <w:r w:rsidRPr="002A6849">
              <w:rPr>
                <w:rStyle w:val="IntenseReference"/>
                <w:bCs w:val="0"/>
                <w:smallCaps w:val="0"/>
                <w:color w:val="4C7329"/>
                <w:spacing w:val="0"/>
              </w:rPr>
              <w:t>Submit both regular and ad hoc reports.</w:t>
            </w:r>
            <w:r w:rsidR="002A6849" w:rsidRPr="002A6849">
              <w:rPr>
                <w:rStyle w:val="IntenseReference"/>
                <w:bCs w:val="0"/>
                <w:smallCaps w:val="0"/>
                <w:color w:val="4C7329"/>
                <w:spacing w:val="0"/>
              </w:rPr>
              <w:t xml:space="preserve"> </w:t>
            </w:r>
            <w:r w:rsidRPr="002A6849">
              <w:rPr>
                <w:rStyle w:val="IntenseReference"/>
                <w:bCs w:val="0"/>
                <w:smallCaps w:val="0"/>
                <w:color w:val="4C7329"/>
                <w:spacing w:val="0"/>
              </w:rPr>
              <w:t xml:space="preserve">The contribution to the daily </w:t>
            </w:r>
            <w:r w:rsidR="009D0F54">
              <w:rPr>
                <w:rStyle w:val="IntenseReference"/>
                <w:bCs w:val="0"/>
                <w:smallCaps w:val="0"/>
                <w:color w:val="4C7329"/>
                <w:spacing w:val="0"/>
              </w:rPr>
              <w:t>s</w:t>
            </w:r>
            <w:r w:rsidRPr="002A6849">
              <w:rPr>
                <w:rStyle w:val="IntenseReference"/>
                <w:bCs w:val="0"/>
                <w:smallCaps w:val="0"/>
                <w:color w:val="4C7329"/>
                <w:spacing w:val="0"/>
              </w:rPr>
              <w:t>itrep</w:t>
            </w:r>
            <w:r w:rsidRPr="002A6849">
              <w:rPr>
                <w:rStyle w:val="IntenseReference"/>
                <w:bCs w:val="0"/>
                <w:smallCaps w:val="0"/>
                <w:color w:val="4C7329"/>
                <w:spacing w:val="0"/>
              </w:rPr>
              <w:fldChar w:fldCharType="begin"/>
            </w:r>
            <w:r w:rsidRPr="002A6849">
              <w:rPr>
                <w:rStyle w:val="IntenseReference"/>
                <w:bCs w:val="0"/>
                <w:smallCaps w:val="0"/>
                <w:color w:val="4C7329"/>
                <w:spacing w:val="0"/>
              </w:rPr>
              <w:instrText xml:space="preserve"> XE "Sitrep" </w:instrText>
            </w:r>
            <w:r w:rsidRPr="002A6849">
              <w:rPr>
                <w:rStyle w:val="IntenseReference"/>
                <w:bCs w:val="0"/>
                <w:smallCaps w:val="0"/>
                <w:color w:val="4C7329"/>
                <w:spacing w:val="0"/>
              </w:rPr>
              <w:fldChar w:fldCharType="end"/>
            </w:r>
            <w:r w:rsidRPr="002A6849">
              <w:rPr>
                <w:rStyle w:val="IntenseReference"/>
                <w:bCs w:val="0"/>
                <w:smallCaps w:val="0"/>
                <w:color w:val="4C7329"/>
                <w:spacing w:val="0"/>
              </w:rPr>
              <w:t xml:space="preserve"> will be important, as will analytical reports.</w:t>
            </w:r>
            <w:r w:rsidR="002A6849" w:rsidRPr="002A6849">
              <w:rPr>
                <w:rStyle w:val="IntenseReference"/>
                <w:bCs w:val="0"/>
                <w:smallCaps w:val="0"/>
                <w:color w:val="4C7329"/>
                <w:spacing w:val="0"/>
              </w:rPr>
              <w:t xml:space="preserve"> </w:t>
            </w:r>
            <w:r w:rsidRPr="002A6849">
              <w:rPr>
                <w:rStyle w:val="IntenseReference"/>
                <w:bCs w:val="0"/>
                <w:smallCaps w:val="0"/>
                <w:color w:val="4C7329"/>
                <w:spacing w:val="0"/>
              </w:rPr>
              <w:t>Reports must be useful at both LCC</w:t>
            </w:r>
            <w:r w:rsidRPr="002A6849">
              <w:rPr>
                <w:rStyle w:val="IntenseReference"/>
                <w:bCs w:val="0"/>
                <w:smallCaps w:val="0"/>
                <w:color w:val="4C7329"/>
                <w:spacing w:val="0"/>
              </w:rPr>
              <w:fldChar w:fldCharType="begin"/>
            </w:r>
            <w:r w:rsidRPr="002A6849">
              <w:rPr>
                <w:rStyle w:val="IntenseReference"/>
                <w:bCs w:val="0"/>
                <w:smallCaps w:val="0"/>
                <w:color w:val="4C7329"/>
                <w:spacing w:val="0"/>
              </w:rPr>
              <w:instrText xml:space="preserve"> XE "LDCC" </w:instrText>
            </w:r>
            <w:r w:rsidRPr="002A6849">
              <w:rPr>
                <w:rStyle w:val="IntenseReference"/>
                <w:bCs w:val="0"/>
                <w:smallCaps w:val="0"/>
                <w:color w:val="4C7329"/>
                <w:spacing w:val="0"/>
              </w:rPr>
              <w:fldChar w:fldCharType="end"/>
            </w:r>
            <w:r w:rsidRPr="002A6849">
              <w:rPr>
                <w:rStyle w:val="IntenseReference"/>
                <w:bCs w:val="0"/>
                <w:smallCaps w:val="0"/>
                <w:color w:val="4C7329"/>
                <w:spacing w:val="0"/>
              </w:rPr>
              <w:t xml:space="preserve"> and SCC</w:t>
            </w:r>
            <w:r w:rsidRPr="002A6849">
              <w:rPr>
                <w:rStyle w:val="IntenseReference"/>
                <w:bCs w:val="0"/>
                <w:smallCaps w:val="0"/>
                <w:color w:val="4C7329"/>
                <w:spacing w:val="0"/>
              </w:rPr>
              <w:fldChar w:fldCharType="begin"/>
            </w:r>
            <w:r w:rsidRPr="002A6849">
              <w:rPr>
                <w:rStyle w:val="IntenseReference"/>
                <w:bCs w:val="0"/>
                <w:smallCaps w:val="0"/>
                <w:color w:val="4C7329"/>
                <w:spacing w:val="0"/>
              </w:rPr>
              <w:instrText xml:space="preserve"> XE "SDCHQ" </w:instrText>
            </w:r>
            <w:r w:rsidRPr="002A6849">
              <w:rPr>
                <w:rStyle w:val="IntenseReference"/>
                <w:bCs w:val="0"/>
                <w:smallCaps w:val="0"/>
                <w:color w:val="4C7329"/>
                <w:spacing w:val="0"/>
              </w:rPr>
              <w:fldChar w:fldCharType="end"/>
            </w:r>
            <w:r w:rsidRPr="002A6849">
              <w:rPr>
                <w:rStyle w:val="IntenseReference"/>
                <w:bCs w:val="0"/>
                <w:smallCaps w:val="0"/>
                <w:color w:val="4C7329"/>
                <w:spacing w:val="0"/>
              </w:rPr>
              <w:t xml:space="preserve"> level. </w:t>
            </w:r>
          </w:p>
          <w:p w14:paraId="2C97D254" w14:textId="77777777" w:rsidR="005A5E8D" w:rsidRPr="002A6849" w:rsidRDefault="005A5E8D" w:rsidP="00442683">
            <w:pPr>
              <w:pStyle w:val="Agbulletlist"/>
              <w:spacing w:before="120"/>
              <w:rPr>
                <w:rStyle w:val="IntenseReference"/>
                <w:bCs w:val="0"/>
                <w:smallCaps w:val="0"/>
                <w:color w:val="4C7329"/>
                <w:spacing w:val="0"/>
              </w:rPr>
            </w:pPr>
            <w:r w:rsidRPr="002A6849">
              <w:rPr>
                <w:rStyle w:val="IntenseReference"/>
                <w:bCs w:val="0"/>
                <w:smallCaps w:val="0"/>
                <w:color w:val="4C7329"/>
                <w:spacing w:val="0"/>
              </w:rPr>
              <w:t>Document and record everything, including calculations and the data upon which they were based.</w:t>
            </w:r>
          </w:p>
          <w:p w14:paraId="576CBC14" w14:textId="77777777" w:rsidR="005A5E8D" w:rsidRPr="002A6849" w:rsidRDefault="005A5E8D" w:rsidP="00442683">
            <w:pPr>
              <w:pStyle w:val="Agbulletlist"/>
              <w:spacing w:before="120"/>
              <w:rPr>
                <w:rStyle w:val="IntenseReference"/>
                <w:bCs w:val="0"/>
                <w:smallCaps w:val="0"/>
                <w:color w:val="4C7329"/>
                <w:spacing w:val="0"/>
              </w:rPr>
            </w:pPr>
            <w:r w:rsidRPr="002A6849">
              <w:rPr>
                <w:rStyle w:val="IntenseReference"/>
                <w:bCs w:val="0"/>
                <w:smallCaps w:val="0"/>
                <w:color w:val="4C7329"/>
                <w:spacing w:val="0"/>
              </w:rPr>
              <w:t>Think ahead and plan for follow-up</w:t>
            </w:r>
            <w:r w:rsidRPr="002A6849">
              <w:rPr>
                <w:rStyle w:val="IntenseReference"/>
                <w:bCs w:val="0"/>
                <w:smallCaps w:val="0"/>
                <w:color w:val="4C7329"/>
                <w:spacing w:val="0"/>
              </w:rPr>
              <w:fldChar w:fldCharType="begin"/>
            </w:r>
            <w:r w:rsidRPr="002A6849">
              <w:rPr>
                <w:rStyle w:val="IntenseReference"/>
                <w:bCs w:val="0"/>
                <w:smallCaps w:val="0"/>
                <w:color w:val="4C7329"/>
                <w:spacing w:val="0"/>
              </w:rPr>
              <w:instrText xml:space="preserve"> XE "follow-up" </w:instrText>
            </w:r>
            <w:r w:rsidRPr="002A6849">
              <w:rPr>
                <w:rStyle w:val="IntenseReference"/>
                <w:bCs w:val="0"/>
                <w:smallCaps w:val="0"/>
                <w:color w:val="4C7329"/>
                <w:spacing w:val="0"/>
              </w:rPr>
              <w:fldChar w:fldCharType="end"/>
            </w:r>
            <w:r w:rsidRPr="002A6849">
              <w:rPr>
                <w:rStyle w:val="IntenseReference"/>
                <w:bCs w:val="0"/>
                <w:smallCaps w:val="0"/>
                <w:color w:val="4C7329"/>
                <w:spacing w:val="0"/>
              </w:rPr>
              <w:t xml:space="preserve"> studies.</w:t>
            </w:r>
          </w:p>
          <w:p w14:paraId="017823C3" w14:textId="77777777" w:rsidR="005A5E8D" w:rsidRPr="00442683" w:rsidRDefault="005A5E8D" w:rsidP="00442683">
            <w:pPr>
              <w:pStyle w:val="Agbulletlist"/>
              <w:spacing w:before="120"/>
              <w:rPr>
                <w:b/>
                <w:color w:val="4C7329"/>
              </w:rPr>
            </w:pPr>
            <w:r w:rsidRPr="002A6849">
              <w:rPr>
                <w:rStyle w:val="IntenseReference"/>
                <w:bCs w:val="0"/>
                <w:smallCaps w:val="0"/>
                <w:color w:val="4C7329"/>
                <w:spacing w:val="0"/>
              </w:rPr>
              <w:t>Ensure that there are detailed hand-over notes for the next epidemiologist</w:t>
            </w:r>
            <w:r w:rsidRPr="002A6849">
              <w:rPr>
                <w:rStyle w:val="IntenseReference"/>
                <w:bCs w:val="0"/>
                <w:smallCaps w:val="0"/>
                <w:color w:val="4C7329"/>
                <w:spacing w:val="0"/>
              </w:rPr>
              <w:fldChar w:fldCharType="begin"/>
            </w:r>
            <w:r w:rsidRPr="002A6849">
              <w:rPr>
                <w:rStyle w:val="IntenseReference"/>
                <w:bCs w:val="0"/>
                <w:smallCaps w:val="0"/>
                <w:color w:val="4C7329"/>
                <w:spacing w:val="0"/>
              </w:rPr>
              <w:instrText xml:space="preserve"> XE "epidemiologist" </w:instrText>
            </w:r>
            <w:r w:rsidRPr="002A6849">
              <w:rPr>
                <w:rStyle w:val="IntenseReference"/>
                <w:bCs w:val="0"/>
                <w:smallCaps w:val="0"/>
                <w:color w:val="4C7329"/>
                <w:spacing w:val="0"/>
              </w:rPr>
              <w:fldChar w:fldCharType="end"/>
            </w:r>
            <w:r w:rsidRPr="002A6849">
              <w:rPr>
                <w:rStyle w:val="IntenseReference"/>
                <w:bCs w:val="0"/>
                <w:smallCaps w:val="0"/>
                <w:color w:val="4C7329"/>
                <w:spacing w:val="0"/>
              </w:rPr>
              <w:t xml:space="preserve"> if staff are being rotated.</w:t>
            </w:r>
          </w:p>
        </w:tc>
      </w:tr>
    </w:tbl>
    <w:p w14:paraId="25C02C0B" w14:textId="77777777" w:rsidR="005A5E8D" w:rsidRPr="00996078" w:rsidRDefault="005A5E8D" w:rsidP="005A5E8D">
      <w:pPr>
        <w:rPr>
          <w:rFonts w:ascii="Lucida Sans" w:hAnsi="Lucida Sans" w:cs="Arial"/>
          <w:szCs w:val="18"/>
        </w:rPr>
      </w:pPr>
    </w:p>
    <w:p w14:paraId="35A18BBD" w14:textId="77777777" w:rsidR="002D1896" w:rsidRDefault="002D1896" w:rsidP="00092974">
      <w:pPr>
        <w:pStyle w:val="Agbodytext"/>
      </w:pPr>
    </w:p>
    <w:p w14:paraId="117AA49C" w14:textId="77777777" w:rsidR="005A5E8D" w:rsidRDefault="005A5E8D" w:rsidP="002E41D6">
      <w:pPr>
        <w:pStyle w:val="Heading2"/>
        <w:sectPr w:rsidR="005A5E8D" w:rsidSect="007E7B8B">
          <w:pgSz w:w="11900" w:h="16840"/>
          <w:pgMar w:top="1134" w:right="1080" w:bottom="1440" w:left="1080" w:header="709" w:footer="397" w:gutter="0"/>
          <w:cols w:space="708"/>
          <w:docGrid w:linePitch="360"/>
        </w:sectPr>
      </w:pPr>
    </w:p>
    <w:p w14:paraId="2909AB12" w14:textId="288BF609" w:rsidR="001E0BBD" w:rsidRPr="00CD523E" w:rsidRDefault="007C3A98" w:rsidP="001E0BBD">
      <w:pPr>
        <w:pStyle w:val="Agdividertext"/>
        <w:rPr>
          <w:color w:val="C5D0B7"/>
        </w:rPr>
      </w:pPr>
      <w:bookmarkStart w:id="75" w:name="_Toc504645674"/>
      <w:r>
        <w:rPr>
          <w:color w:val="000000" w:themeColor="text1"/>
        </w:rPr>
        <w:lastRenderedPageBreak/>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bookmarkStart w:id="76" w:name="_Toc7362029"/>
      <w:r w:rsidRPr="00CD523E">
        <w:t xml:space="preserve">Part </w:t>
      </w:r>
      <w:r w:rsidR="001E0BBD" w:rsidRPr="00CD523E">
        <w:t>2.</w:t>
      </w:r>
      <w:r w:rsidR="001E0BBD" w:rsidRPr="00CD523E">
        <w:br/>
      </w:r>
      <w:r w:rsidR="001E0BBD" w:rsidRPr="00CD523E">
        <w:rPr>
          <w:color w:val="C5D0B7"/>
        </w:rPr>
        <w:t>General principles of disease response at the state coordination centre (SCC)</w:t>
      </w:r>
      <w:bookmarkEnd w:id="76"/>
    </w:p>
    <w:p w14:paraId="72F4A66E" w14:textId="77777777" w:rsidR="001E0BBD" w:rsidRPr="00CD523E" w:rsidRDefault="001E0BBD" w:rsidP="001E0BBD">
      <w:pPr>
        <w:pStyle w:val="Agdividertext"/>
        <w:rPr>
          <w:color w:val="C5D0B7"/>
        </w:rPr>
      </w:pPr>
    </w:p>
    <w:p w14:paraId="2EA1C272" w14:textId="77777777" w:rsidR="001E0BBD" w:rsidRDefault="001E0BBD" w:rsidP="001E0BBD">
      <w:pPr>
        <w:sectPr w:rsidR="001E0BBD" w:rsidSect="007E7B8B">
          <w:headerReference w:type="default" r:id="rId41"/>
          <w:pgSz w:w="11900" w:h="16840"/>
          <w:pgMar w:top="1134" w:right="709" w:bottom="1701" w:left="709" w:header="709" w:footer="397" w:gutter="0"/>
          <w:cols w:space="708"/>
          <w:docGrid w:linePitch="360"/>
        </w:sectPr>
      </w:pPr>
    </w:p>
    <w:p w14:paraId="0EAD6C41" w14:textId="77777777" w:rsidR="001E0BBD" w:rsidRPr="00D55D23" w:rsidRDefault="001E0BBD" w:rsidP="001E0BBD">
      <w:pPr>
        <w:pStyle w:val="Agbulletlist"/>
      </w:pPr>
      <w:r w:rsidRPr="00D55D23">
        <w:br w:type="page"/>
      </w:r>
    </w:p>
    <w:p w14:paraId="2E1EAF1D" w14:textId="77777777" w:rsidR="001E0BBD" w:rsidRDefault="001E0BBD" w:rsidP="00920D40">
      <w:pPr>
        <w:pStyle w:val="Heading1"/>
        <w:sectPr w:rsidR="001E0BBD" w:rsidSect="007E7B8B">
          <w:headerReference w:type="default" r:id="rId42"/>
          <w:type w:val="continuous"/>
          <w:pgSz w:w="11900" w:h="16840"/>
          <w:pgMar w:top="1134" w:right="709" w:bottom="1701" w:left="709" w:header="709" w:footer="397" w:gutter="0"/>
          <w:cols w:num="2" w:space="708"/>
          <w:docGrid w:linePitch="360"/>
        </w:sectPr>
      </w:pPr>
    </w:p>
    <w:p w14:paraId="6A30B989" w14:textId="77777777" w:rsidR="005A5E8D" w:rsidRPr="001E0BBD" w:rsidRDefault="005A5E8D" w:rsidP="007C3A98">
      <w:pPr>
        <w:pStyle w:val="Heading1"/>
        <w:spacing w:before="0"/>
      </w:pPr>
      <w:bookmarkStart w:id="77" w:name="_Toc504645675"/>
      <w:bookmarkStart w:id="78" w:name="_Toc7362030"/>
      <w:bookmarkEnd w:id="75"/>
      <w:r w:rsidRPr="001E0BBD">
        <w:lastRenderedPageBreak/>
        <w:t>9. SCC</w:t>
      </w:r>
      <w:r w:rsidRPr="001E0BBD">
        <w:fldChar w:fldCharType="begin"/>
      </w:r>
      <w:r w:rsidRPr="001E0BBD">
        <w:instrText xml:space="preserve"> XE “SDCHQ” </w:instrText>
      </w:r>
      <w:r w:rsidRPr="001E0BBD">
        <w:fldChar w:fldCharType="end"/>
      </w:r>
      <w:r w:rsidRPr="001E0BBD">
        <w:t xml:space="preserve"> epidemiology</w:t>
      </w:r>
      <w:bookmarkEnd w:id="77"/>
      <w:bookmarkEnd w:id="78"/>
      <w:r w:rsidRPr="001E0BBD">
        <w:t xml:space="preserve"> </w:t>
      </w:r>
    </w:p>
    <w:p w14:paraId="6A4A99FA" w14:textId="77777777" w:rsidR="005A5E8D" w:rsidRPr="007E6A3E" w:rsidRDefault="005A5E8D" w:rsidP="001E0BBD">
      <w:pPr>
        <w:pStyle w:val="Agbodytext"/>
      </w:pPr>
      <w:r w:rsidRPr="007E6A3E">
        <w:t xml:space="preserve">The </w:t>
      </w:r>
      <w:r w:rsidR="00A05D68">
        <w:t>State Coordination Centre (</w:t>
      </w:r>
      <w:r w:rsidRPr="007E6A3E">
        <w:t>S</w:t>
      </w:r>
      <w:r>
        <w:t>CC</w:t>
      </w:r>
      <w:r w:rsidR="00A05D68">
        <w:t>) Technical Analysis – Epidemiology function</w:t>
      </w:r>
      <w:r w:rsidRPr="007E6A3E">
        <w:fldChar w:fldCharType="begin"/>
      </w:r>
      <w:r w:rsidRPr="007E6A3E">
        <w:instrText xml:space="preserve"> XE “SDCHQ” </w:instrText>
      </w:r>
      <w:r w:rsidRPr="007E6A3E">
        <w:fldChar w:fldCharType="end"/>
      </w:r>
      <w:r w:rsidRPr="007E6A3E">
        <w:t xml:space="preserve"> </w:t>
      </w:r>
      <w:r w:rsidR="004E5B55">
        <w:t xml:space="preserve">(the SCC epidemiologist(s)) </w:t>
      </w:r>
      <w:proofErr w:type="gramStart"/>
      <w:r w:rsidRPr="007E6A3E">
        <w:t>has to</w:t>
      </w:r>
      <w:proofErr w:type="gramEnd"/>
      <w:r w:rsidRPr="007E6A3E">
        <w:t xml:space="preserve"> develop and maintain key relationships and reports, including:</w:t>
      </w:r>
    </w:p>
    <w:p w14:paraId="4B020A86" w14:textId="77777777" w:rsidR="005A5E8D" w:rsidRPr="007E6A3E" w:rsidRDefault="005A5E8D" w:rsidP="001E0BBD">
      <w:pPr>
        <w:pStyle w:val="Agbulletlist"/>
      </w:pPr>
      <w:r w:rsidRPr="007E6A3E">
        <w:t xml:space="preserve">Liaison with the </w:t>
      </w:r>
      <w:r w:rsidR="00A05D68">
        <w:t>Local Control Centre (LCC) Technical Analysis – Epidemiology function</w:t>
      </w:r>
      <w:r w:rsidR="00A05D68" w:rsidRPr="007E6A3E">
        <w:fldChar w:fldCharType="begin"/>
      </w:r>
      <w:r w:rsidR="00A05D68" w:rsidRPr="007E6A3E">
        <w:instrText xml:space="preserve"> XE “SDCHQ” </w:instrText>
      </w:r>
      <w:r w:rsidR="00A05D68" w:rsidRPr="007E6A3E">
        <w:fldChar w:fldCharType="end"/>
      </w:r>
      <w:r w:rsidR="00A05D68" w:rsidRPr="007E6A3E">
        <w:t xml:space="preserve"> </w:t>
      </w:r>
      <w:r w:rsidR="004E5B55">
        <w:t xml:space="preserve">(the LCC epidemiologist(s)) </w:t>
      </w:r>
      <w:r w:rsidRPr="007E6A3E">
        <w:t>to describe and evaluate the field situation</w:t>
      </w:r>
    </w:p>
    <w:p w14:paraId="285A9671" w14:textId="77777777" w:rsidR="005A5E8D" w:rsidRPr="007E6A3E" w:rsidRDefault="005A5E8D" w:rsidP="001E0BBD">
      <w:pPr>
        <w:pStyle w:val="Agbulletlist"/>
      </w:pPr>
      <w:r w:rsidRPr="007E6A3E">
        <w:t xml:space="preserve">Gathering and evaluation of data from neighbouring states if the epidemic affects </w:t>
      </w:r>
      <w:proofErr w:type="gramStart"/>
      <w:r w:rsidRPr="007E6A3E">
        <w:t>a number of</w:t>
      </w:r>
      <w:proofErr w:type="gramEnd"/>
      <w:r w:rsidRPr="007E6A3E">
        <w:t xml:space="preserve"> states simultaneously</w:t>
      </w:r>
    </w:p>
    <w:p w14:paraId="364A25C6" w14:textId="77777777" w:rsidR="005A5E8D" w:rsidRPr="007E6A3E" w:rsidRDefault="005A5E8D" w:rsidP="001E0BBD">
      <w:pPr>
        <w:pStyle w:val="Agbulletlist"/>
      </w:pPr>
      <w:r w:rsidRPr="007E6A3E">
        <w:t xml:space="preserve">Advising the </w:t>
      </w:r>
      <w:r>
        <w:t>SCC</w:t>
      </w:r>
      <w:r w:rsidRPr="007E6A3E">
        <w:fldChar w:fldCharType="begin"/>
      </w:r>
      <w:r w:rsidRPr="007E6A3E">
        <w:instrText xml:space="preserve"> XE “SDCHQ” </w:instrText>
      </w:r>
      <w:r w:rsidRPr="007E6A3E">
        <w:fldChar w:fldCharType="end"/>
      </w:r>
      <w:r w:rsidRPr="007E6A3E">
        <w:t xml:space="preserve"> </w:t>
      </w:r>
      <w:r w:rsidR="00A05D68">
        <w:t>Coordinator function</w:t>
      </w:r>
      <w:r w:rsidRPr="007E6A3E">
        <w:t xml:space="preserve"> and </w:t>
      </w:r>
      <w:r w:rsidR="00A05D68">
        <w:t>chief veterinary officer (</w:t>
      </w:r>
      <w:r w:rsidRPr="007E6A3E">
        <w:t>CVO</w:t>
      </w:r>
      <w:r w:rsidR="00A05D68">
        <w:t>)</w:t>
      </w:r>
      <w:r w:rsidRPr="007E6A3E">
        <w:t xml:space="preserve"> on the disease situation and associated risks, setting up of surveillance</w:t>
      </w:r>
      <w:r>
        <w:fldChar w:fldCharType="begin"/>
      </w:r>
      <w:r>
        <w:instrText xml:space="preserve"> XE "</w:instrText>
      </w:r>
      <w:r w:rsidRPr="00834EA2">
        <w:instrText>surveillance</w:instrText>
      </w:r>
      <w:r>
        <w:instrText xml:space="preserve">" </w:instrText>
      </w:r>
      <w:r>
        <w:fldChar w:fldCharType="end"/>
      </w:r>
      <w:r w:rsidRPr="007E6A3E">
        <w:t xml:space="preserve"> systems and disease management mechanisms</w:t>
      </w:r>
    </w:p>
    <w:p w14:paraId="5597E3A9" w14:textId="77777777" w:rsidR="005A5E8D" w:rsidRPr="007E6A3E" w:rsidRDefault="005A5E8D" w:rsidP="001E0BBD">
      <w:pPr>
        <w:pStyle w:val="Agbulletlist"/>
      </w:pPr>
      <w:r w:rsidRPr="007E6A3E">
        <w:t xml:space="preserve">Compilation of analytical reports and briefing documents on the disease situation for various levels of consumption within </w:t>
      </w:r>
      <w:r>
        <w:t xml:space="preserve">the </w:t>
      </w:r>
      <w:r w:rsidR="00A05D68">
        <w:t>s</w:t>
      </w:r>
      <w:r>
        <w:t xml:space="preserve">tate </w:t>
      </w:r>
      <w:r w:rsidR="00A05D68">
        <w:t>a</w:t>
      </w:r>
      <w:r>
        <w:t xml:space="preserve">griculture </w:t>
      </w:r>
      <w:r w:rsidR="00A05D68">
        <w:t>d</w:t>
      </w:r>
      <w:r>
        <w:t>epartment/equivalent</w:t>
      </w:r>
      <w:r w:rsidRPr="007E6A3E">
        <w:t xml:space="preserve"> as well as outside of the </w:t>
      </w:r>
      <w:r w:rsidR="00A05D68">
        <w:t>d</w:t>
      </w:r>
      <w:r w:rsidRPr="007E6A3E">
        <w:t>epartment</w:t>
      </w:r>
    </w:p>
    <w:p w14:paraId="3F05B637" w14:textId="77777777" w:rsidR="005A5E8D" w:rsidRPr="007E6A3E" w:rsidRDefault="005A5E8D" w:rsidP="001E0BBD">
      <w:pPr>
        <w:pStyle w:val="Agbulletlist"/>
      </w:pPr>
      <w:r w:rsidRPr="007E6A3E">
        <w:t xml:space="preserve">Drafting of publicity and training material for </w:t>
      </w:r>
      <w:r w:rsidR="00A05D68">
        <w:t>d</w:t>
      </w:r>
      <w:r>
        <w:t>epartmental</w:t>
      </w:r>
      <w:r w:rsidRPr="007E6A3E">
        <w:t xml:space="preserve"> staff and </w:t>
      </w:r>
      <w:r w:rsidR="00A05D68">
        <w:t>the Liaison – Livestock Industry function</w:t>
      </w:r>
      <w:r w:rsidRPr="007E6A3E">
        <w:t>.</w:t>
      </w:r>
    </w:p>
    <w:p w14:paraId="592C446E" w14:textId="77777777" w:rsidR="005A5E8D" w:rsidRPr="007E6A3E" w:rsidRDefault="004E5B55" w:rsidP="001E0BBD">
      <w:pPr>
        <w:pStyle w:val="Agbodytext"/>
      </w:pPr>
      <w:r>
        <w:t>The</w:t>
      </w:r>
      <w:r w:rsidR="005A5E8D" w:rsidRPr="007E6A3E">
        <w:t xml:space="preserve"> </w:t>
      </w:r>
      <w:r w:rsidR="00A05D68" w:rsidRPr="007E6A3E">
        <w:t>S</w:t>
      </w:r>
      <w:r w:rsidR="00A05D68">
        <w:t xml:space="preserve">CC </w:t>
      </w:r>
      <w:r>
        <w:t>epidemiologist</w:t>
      </w:r>
      <w:r w:rsidR="00A05D68">
        <w:t xml:space="preserve"> </w:t>
      </w:r>
      <w:r w:rsidR="005A5E8D" w:rsidRPr="007E6A3E">
        <w:t>must be experienced in practical epidemiology and be able to communicate effectively with everyone from politicians to farmers.</w:t>
      </w:r>
    </w:p>
    <w:p w14:paraId="124A11BF" w14:textId="77777777" w:rsidR="005A5E8D" w:rsidRDefault="005A5E8D" w:rsidP="00DA0473">
      <w:pPr>
        <w:pStyle w:val="Agbodytext"/>
        <w:ind w:right="-41"/>
      </w:pPr>
      <w:r w:rsidRPr="007E6A3E">
        <w:t xml:space="preserve">The rotation of epidemiologists through the </w:t>
      </w:r>
      <w:r w:rsidR="00A05D68">
        <w:t>SCC</w:t>
      </w:r>
      <w:r w:rsidRPr="007E6A3E">
        <w:t xml:space="preserve"> should be minimised as far as possible given the importance of maintaining conti</w:t>
      </w:r>
      <w:r w:rsidR="00A05D68">
        <w:t>nuity in management of a state</w:t>
      </w:r>
      <w:r w:rsidRPr="007E6A3E">
        <w:t>wide disease situation.</w:t>
      </w:r>
    </w:p>
    <w:p w14:paraId="16D7CA1A" w14:textId="77777777" w:rsidR="001E0BBD" w:rsidRPr="001E0BBD" w:rsidRDefault="001E0BBD" w:rsidP="00920D40">
      <w:pPr>
        <w:pStyle w:val="Heading1"/>
      </w:pPr>
      <w:bookmarkStart w:id="79" w:name="_Toc504645676"/>
      <w:bookmarkStart w:id="80" w:name="_Toc7362031"/>
      <w:r w:rsidRPr="001E0BBD">
        <w:t>10. What to do when the summons is received</w:t>
      </w:r>
      <w:bookmarkEnd w:id="79"/>
      <w:bookmarkEnd w:id="80"/>
    </w:p>
    <w:p w14:paraId="6F70F72C" w14:textId="77777777" w:rsidR="001E0BBD" w:rsidRPr="007E6A3E" w:rsidRDefault="001E0BBD" w:rsidP="001E0BBD">
      <w:pPr>
        <w:pStyle w:val="Agbodytext"/>
      </w:pPr>
      <w:r w:rsidRPr="007E6A3E">
        <w:t>You will need:</w:t>
      </w:r>
    </w:p>
    <w:p w14:paraId="5BC747DF" w14:textId="41E457F4" w:rsidR="001E0BBD" w:rsidRPr="007E6A3E" w:rsidRDefault="001E0BBD" w:rsidP="00DA0473">
      <w:pPr>
        <w:pStyle w:val="Agbulletlist"/>
        <w:ind w:right="-41"/>
      </w:pPr>
      <w:r w:rsidRPr="007E6A3E">
        <w:t>AUSVETPLAN</w:t>
      </w:r>
      <w:r w:rsidRPr="007E6A3E">
        <w:fldChar w:fldCharType="begin"/>
      </w:r>
      <w:r w:rsidRPr="007E6A3E">
        <w:instrText xml:space="preserve"> XE "Ausvetplan" </w:instrText>
      </w:r>
      <w:r w:rsidRPr="007E6A3E">
        <w:fldChar w:fldCharType="end"/>
      </w:r>
      <w:r w:rsidRPr="007E6A3E">
        <w:t xml:space="preserve"> </w:t>
      </w:r>
      <w:r w:rsidR="00586957">
        <w:t xml:space="preserve">Control </w:t>
      </w:r>
      <w:r w:rsidRPr="007E6A3E">
        <w:t>Centre Management Manual – parts 1 and 2</w:t>
      </w:r>
    </w:p>
    <w:p w14:paraId="071D1DA4" w14:textId="77777777" w:rsidR="001E0BBD" w:rsidRPr="007E6A3E" w:rsidRDefault="001E0BBD" w:rsidP="001E0BBD">
      <w:pPr>
        <w:pStyle w:val="Agbulletlist"/>
      </w:pPr>
      <w:r w:rsidRPr="007E6A3E">
        <w:t>AUSVETPLAN</w:t>
      </w:r>
      <w:r w:rsidRPr="007E6A3E">
        <w:fldChar w:fldCharType="begin"/>
      </w:r>
      <w:r w:rsidRPr="007E6A3E">
        <w:instrText xml:space="preserve"> XE "Ausvetplan" </w:instrText>
      </w:r>
      <w:r w:rsidRPr="007E6A3E">
        <w:fldChar w:fldCharType="end"/>
      </w:r>
      <w:r w:rsidRPr="007E6A3E">
        <w:t xml:space="preserve"> </w:t>
      </w:r>
      <w:r w:rsidR="00A05D68">
        <w:t>m</w:t>
      </w:r>
      <w:r w:rsidRPr="007E6A3E">
        <w:t>anual/s for the disease outbreak diagnosed/suspected</w:t>
      </w:r>
    </w:p>
    <w:p w14:paraId="0306D813" w14:textId="77777777" w:rsidR="001E0BBD" w:rsidRPr="007E6A3E" w:rsidRDefault="001E0BBD" w:rsidP="001E0BBD">
      <w:pPr>
        <w:pStyle w:val="Agbulletlist"/>
      </w:pPr>
      <w:r w:rsidRPr="007E6A3E">
        <w:t xml:space="preserve">Computer with Internet access and access to </w:t>
      </w:r>
      <w:r>
        <w:t xml:space="preserve">the </w:t>
      </w:r>
      <w:r w:rsidR="004E5B55">
        <w:t>emergency animal disease (</w:t>
      </w:r>
      <w:r>
        <w:t>EAD</w:t>
      </w:r>
      <w:r w:rsidR="004E5B55">
        <w:t>)</w:t>
      </w:r>
      <w:r>
        <w:t xml:space="preserve"> management software/MAX</w:t>
      </w:r>
      <w:r>
        <w:fldChar w:fldCharType="begin"/>
      </w:r>
      <w:r>
        <w:instrText xml:space="preserve"> XE "</w:instrText>
      </w:r>
      <w:r w:rsidRPr="00834EA2">
        <w:instrText>MAX</w:instrText>
      </w:r>
      <w:r>
        <w:instrText xml:space="preserve">" </w:instrText>
      </w:r>
      <w:r>
        <w:fldChar w:fldCharType="end"/>
      </w:r>
      <w:r>
        <w:t xml:space="preserve">, </w:t>
      </w:r>
      <w:r w:rsidR="004E5B55">
        <w:t>geographic information systems (</w:t>
      </w:r>
      <w:r>
        <w:t>GIS</w:t>
      </w:r>
      <w:r w:rsidR="004E5B55">
        <w:t>)</w:t>
      </w:r>
      <w:r>
        <w:fldChar w:fldCharType="begin"/>
      </w:r>
      <w:r>
        <w:instrText xml:space="preserve"> XE "</w:instrText>
      </w:r>
      <w:r w:rsidRPr="00834EA2">
        <w:instrText>GIS</w:instrText>
      </w:r>
      <w:r>
        <w:instrText xml:space="preserve">" </w:instrText>
      </w:r>
      <w:r>
        <w:fldChar w:fldCharType="end"/>
      </w:r>
      <w:r>
        <w:t xml:space="preserve"> software, State property database</w:t>
      </w:r>
      <w:r>
        <w:fldChar w:fldCharType="begin"/>
      </w:r>
      <w:r>
        <w:instrText xml:space="preserve"> XE "</w:instrText>
      </w:r>
      <w:r w:rsidRPr="00834EA2">
        <w:instrText>property database</w:instrText>
      </w:r>
      <w:r>
        <w:instrText xml:space="preserve">" </w:instrText>
      </w:r>
      <w:r>
        <w:fldChar w:fldCharType="end"/>
      </w:r>
      <w:r>
        <w:t>, link analysis software and other relevant programs (e.g. rapid business analysis package such as Tableau)</w:t>
      </w:r>
    </w:p>
    <w:p w14:paraId="389C0CEC" w14:textId="77777777" w:rsidR="001E0BBD" w:rsidRPr="007E6A3E" w:rsidRDefault="001E0BBD" w:rsidP="001E0BBD">
      <w:pPr>
        <w:pStyle w:val="Agbulletlist"/>
      </w:pPr>
      <w:r w:rsidRPr="007E6A3E">
        <w:t>Spreadsheet software such as Excel</w:t>
      </w:r>
      <w:r>
        <w:fldChar w:fldCharType="begin"/>
      </w:r>
      <w:r>
        <w:instrText xml:space="preserve"> XE "</w:instrText>
      </w:r>
      <w:r w:rsidRPr="00834EA2">
        <w:instrText>Excel</w:instrText>
      </w:r>
      <w:r>
        <w:instrText xml:space="preserve">" </w:instrText>
      </w:r>
      <w:r>
        <w:fldChar w:fldCharType="end"/>
      </w:r>
      <w:r w:rsidRPr="007E6A3E">
        <w:t xml:space="preserve"> and a statistics package </w:t>
      </w:r>
    </w:p>
    <w:p w14:paraId="55A8802B" w14:textId="77777777" w:rsidR="001E0BBD" w:rsidRPr="007E6A3E" w:rsidRDefault="001E0BBD" w:rsidP="001E0BBD">
      <w:pPr>
        <w:pStyle w:val="Agbulletlist"/>
      </w:pPr>
      <w:r w:rsidRPr="007E6A3E">
        <w:t xml:space="preserve">Any training manuals or user manuals for </w:t>
      </w:r>
      <w:r>
        <w:t>GIS</w:t>
      </w:r>
      <w:r>
        <w:fldChar w:fldCharType="begin"/>
      </w:r>
      <w:r>
        <w:instrText xml:space="preserve"> XE "</w:instrText>
      </w:r>
      <w:r w:rsidRPr="00834EA2">
        <w:instrText>GIS</w:instrText>
      </w:r>
      <w:r>
        <w:instrText xml:space="preserve">" </w:instrText>
      </w:r>
      <w:r>
        <w:fldChar w:fldCharType="end"/>
      </w:r>
      <w:r>
        <w:t>, link analysis and other software packages</w:t>
      </w:r>
    </w:p>
    <w:p w14:paraId="3C49D893" w14:textId="77777777" w:rsidR="001E0BBD" w:rsidRPr="007E6A3E" w:rsidRDefault="001E0BBD" w:rsidP="001E0BBD">
      <w:pPr>
        <w:pStyle w:val="Agbulletlist"/>
      </w:pPr>
      <w:r>
        <w:t>Contact details of all L</w:t>
      </w:r>
      <w:r w:rsidRPr="007E6A3E">
        <w:t xml:space="preserve">CCs in the state, and names of the </w:t>
      </w:r>
      <w:r w:rsidR="00A05D68">
        <w:t xml:space="preserve">LCC </w:t>
      </w:r>
      <w:r w:rsidR="004E5B55">
        <w:t>e</w:t>
      </w:r>
      <w:r w:rsidR="00A05D68">
        <w:t>pidemiolog</w:t>
      </w:r>
      <w:r w:rsidR="004E5B55">
        <w:t xml:space="preserve">ist(s). </w:t>
      </w:r>
      <w:r w:rsidR="00A05D68">
        <w:t xml:space="preserve"> </w:t>
      </w:r>
    </w:p>
    <w:p w14:paraId="780648E7" w14:textId="77777777" w:rsidR="001E0BBD" w:rsidRPr="007E6A3E" w:rsidRDefault="001E0BBD" w:rsidP="001E0BBD">
      <w:pPr>
        <w:pStyle w:val="Agbulletlist"/>
      </w:pPr>
      <w:r w:rsidRPr="007E6A3E">
        <w:t xml:space="preserve">Web addresses for key state and federal government departments, especially the </w:t>
      </w:r>
      <w:r w:rsidR="00A05D68">
        <w:t xml:space="preserve">Bureau of </w:t>
      </w:r>
      <w:proofErr w:type="spellStart"/>
      <w:r w:rsidR="00A05D68">
        <w:t>Meterology</w:t>
      </w:r>
      <w:proofErr w:type="spellEnd"/>
      <w:r w:rsidR="00A05D68">
        <w:t xml:space="preserve"> (</w:t>
      </w:r>
      <w:r w:rsidRPr="007E6A3E">
        <w:t>BoM</w:t>
      </w:r>
      <w:r w:rsidR="00A05D68">
        <w:t>)</w:t>
      </w:r>
      <w:r>
        <w:fldChar w:fldCharType="begin"/>
      </w:r>
      <w:r>
        <w:instrText xml:space="preserve"> XE "</w:instrText>
      </w:r>
      <w:r w:rsidRPr="00834EA2">
        <w:instrText>BoM</w:instrText>
      </w:r>
      <w:r>
        <w:instrText xml:space="preserve">" </w:instrText>
      </w:r>
      <w:r>
        <w:fldChar w:fldCharType="end"/>
      </w:r>
      <w:r w:rsidRPr="007E6A3E">
        <w:t xml:space="preserve">, </w:t>
      </w:r>
      <w:r w:rsidR="00A05D68">
        <w:t>Australian Bureau of Statistics (</w:t>
      </w:r>
      <w:r w:rsidRPr="007E6A3E">
        <w:t>ABS</w:t>
      </w:r>
      <w:r w:rsidR="00A05D68">
        <w:t>)</w:t>
      </w:r>
      <w:r>
        <w:fldChar w:fldCharType="begin"/>
      </w:r>
      <w:r>
        <w:instrText xml:space="preserve"> XE "</w:instrText>
      </w:r>
      <w:r w:rsidRPr="00834EA2">
        <w:instrText>ABS</w:instrText>
      </w:r>
      <w:r>
        <w:instrText xml:space="preserve">" </w:instrText>
      </w:r>
      <w:r>
        <w:fldChar w:fldCharType="end"/>
      </w:r>
      <w:r w:rsidRPr="007E6A3E">
        <w:t xml:space="preserve">, </w:t>
      </w:r>
      <w:r w:rsidR="00A05D68">
        <w:t>and Australian Bureau of Agricultural and Resource Economics and Science (</w:t>
      </w:r>
      <w:r w:rsidRPr="007E6A3E">
        <w:t>ABARE</w:t>
      </w:r>
      <w:r>
        <w:t>S</w:t>
      </w:r>
      <w:r w:rsidR="00A05D68">
        <w:t>)</w:t>
      </w:r>
      <w:r>
        <w:fldChar w:fldCharType="begin"/>
      </w:r>
      <w:r>
        <w:instrText xml:space="preserve"> XE "</w:instrText>
      </w:r>
      <w:r w:rsidRPr="00834EA2">
        <w:instrText>ABARES</w:instrText>
      </w:r>
      <w:r>
        <w:instrText xml:space="preserve">" </w:instrText>
      </w:r>
      <w:r>
        <w:fldChar w:fldCharType="end"/>
      </w:r>
      <w:r w:rsidRPr="007E6A3E">
        <w:t xml:space="preserve">, and </w:t>
      </w:r>
      <w:r>
        <w:t>your own intranet and SharePoint sites</w:t>
      </w:r>
      <w:r w:rsidRPr="007E6A3E">
        <w:t>.</w:t>
      </w:r>
      <w:r w:rsidR="002A6849">
        <w:t xml:space="preserve"> </w:t>
      </w:r>
      <w:r w:rsidRPr="007E6A3E">
        <w:t>You may also need non-government web resources such as Google Maps</w:t>
      </w:r>
      <w:r w:rsidRPr="007E6A3E">
        <w:fldChar w:fldCharType="begin"/>
      </w:r>
      <w:r w:rsidRPr="007E6A3E">
        <w:instrText xml:space="preserve"> XE "Maps" </w:instrText>
      </w:r>
      <w:r w:rsidRPr="007E6A3E">
        <w:fldChar w:fldCharType="end"/>
      </w:r>
      <w:r w:rsidRPr="007E6A3E">
        <w:t xml:space="preserve"> and Google Earth as well as other disease information resources such as the Food and Agriculture </w:t>
      </w:r>
      <w:proofErr w:type="spellStart"/>
      <w:r w:rsidRPr="007E6A3E">
        <w:t>Organisation</w:t>
      </w:r>
      <w:proofErr w:type="spellEnd"/>
      <w:r w:rsidRPr="007E6A3E">
        <w:t xml:space="preserve"> of the United Nations (FAO)</w:t>
      </w:r>
      <w:r>
        <w:t xml:space="preserve"> and </w:t>
      </w:r>
      <w:r w:rsidR="00A05D68">
        <w:t xml:space="preserve">World </w:t>
      </w:r>
      <w:proofErr w:type="spellStart"/>
      <w:r w:rsidR="00A05D68">
        <w:t>Organisation</w:t>
      </w:r>
      <w:proofErr w:type="spellEnd"/>
      <w:r w:rsidR="00A05D68">
        <w:t xml:space="preserve"> for Animal Health (</w:t>
      </w:r>
      <w:r>
        <w:t>OIE</w:t>
      </w:r>
      <w:r w:rsidR="00A05D68">
        <w:t>)</w:t>
      </w:r>
      <w:r w:rsidRPr="007E6A3E">
        <w:t>.</w:t>
      </w:r>
    </w:p>
    <w:p w14:paraId="1D33B5E0" w14:textId="77777777" w:rsidR="001E0BBD" w:rsidRPr="001E0BBD" w:rsidRDefault="001E0BBD" w:rsidP="00920D40">
      <w:pPr>
        <w:pStyle w:val="Heading1"/>
      </w:pPr>
      <w:bookmarkStart w:id="81" w:name="_Toc504645677"/>
      <w:bookmarkStart w:id="82" w:name="_Toc7362032"/>
      <w:r w:rsidRPr="001E0BBD">
        <w:t>11. Getting started at SCC</w:t>
      </w:r>
      <w:bookmarkEnd w:id="81"/>
      <w:bookmarkEnd w:id="82"/>
      <w:r w:rsidRPr="001E0BBD">
        <w:fldChar w:fldCharType="begin"/>
      </w:r>
      <w:r w:rsidRPr="001E0BBD">
        <w:instrText xml:space="preserve"> XE "SCC" </w:instrText>
      </w:r>
      <w:r w:rsidRPr="001E0BBD">
        <w:fldChar w:fldCharType="end"/>
      </w:r>
    </w:p>
    <w:p w14:paraId="63D521CC" w14:textId="77777777" w:rsidR="001E0BBD" w:rsidRPr="00817F24" w:rsidRDefault="001E0BBD" w:rsidP="001E0BBD">
      <w:pPr>
        <w:pStyle w:val="Agbodytext"/>
      </w:pPr>
      <w:r w:rsidRPr="00817F24">
        <w:t>Understanding a disease situation is like understanding a battlefield</w:t>
      </w:r>
      <w:r w:rsidR="00A05D68">
        <w:t>:</w:t>
      </w:r>
      <w:r w:rsidRPr="00817F24">
        <w:t xml:space="preserve"> knowing the enemy’s location, the terrain, the inroads made by the enemy, and their abilities, strengths and weaknesses.</w:t>
      </w:r>
      <w:r w:rsidR="002A6849">
        <w:t xml:space="preserve"> </w:t>
      </w:r>
    </w:p>
    <w:p w14:paraId="027E7DA2" w14:textId="77777777" w:rsidR="001E0BBD" w:rsidRPr="00817F24" w:rsidRDefault="001E0BBD" w:rsidP="00303536">
      <w:pPr>
        <w:pStyle w:val="Agbodytext"/>
        <w:ind w:right="-41"/>
      </w:pPr>
      <w:r w:rsidRPr="00817F24">
        <w:t xml:space="preserve">Understanding as much as possible about the disease pathogen, its </w:t>
      </w:r>
      <w:proofErr w:type="spellStart"/>
      <w:r w:rsidRPr="00817F24">
        <w:t>behaviour</w:t>
      </w:r>
      <w:proofErr w:type="spellEnd"/>
      <w:r w:rsidRPr="00817F24">
        <w:t xml:space="preserve">, and the environmental and husbandry practices that </w:t>
      </w:r>
      <w:proofErr w:type="spellStart"/>
      <w:r w:rsidRPr="00817F24">
        <w:t>favour</w:t>
      </w:r>
      <w:proofErr w:type="spellEnd"/>
      <w:r w:rsidRPr="00817F24">
        <w:t xml:space="preserve"> its spread are as important as up-to-date information on infected properties.</w:t>
      </w:r>
      <w:r w:rsidR="002A6849">
        <w:t xml:space="preserve"> </w:t>
      </w:r>
      <w:r w:rsidRPr="00817F24">
        <w:t xml:space="preserve">It will be important to know the microbiology, the ecology of the organism, and the </w:t>
      </w:r>
      <w:proofErr w:type="spellStart"/>
      <w:r w:rsidRPr="00817F24">
        <w:t>behaviour</w:t>
      </w:r>
      <w:proofErr w:type="spellEnd"/>
      <w:r w:rsidRPr="00817F24">
        <w:t xml:space="preserve"> of the disease in other epidemics.</w:t>
      </w:r>
      <w:r w:rsidR="002A6849">
        <w:t xml:space="preserve"> </w:t>
      </w:r>
      <w:r w:rsidRPr="00817F24">
        <w:t xml:space="preserve">This will help predict its </w:t>
      </w:r>
      <w:proofErr w:type="spellStart"/>
      <w:r w:rsidRPr="00817F24">
        <w:t>behaviour</w:t>
      </w:r>
      <w:proofErr w:type="spellEnd"/>
      <w:r w:rsidRPr="00817F24">
        <w:t xml:space="preserve"> and provide hints as to how it might be controlled.</w:t>
      </w:r>
      <w:r>
        <w:t xml:space="preserve"> </w:t>
      </w:r>
      <w:r w:rsidRPr="00817F24">
        <w:t>You need to know:</w:t>
      </w:r>
    </w:p>
    <w:p w14:paraId="49A66041" w14:textId="77777777" w:rsidR="001E0BBD" w:rsidRPr="00817F24" w:rsidRDefault="001E0BBD" w:rsidP="001E0BBD">
      <w:pPr>
        <w:pStyle w:val="Agbulletlist"/>
      </w:pPr>
      <w:r w:rsidRPr="00817F24">
        <w:t>What you’re dealing with</w:t>
      </w:r>
    </w:p>
    <w:p w14:paraId="0EC7847F" w14:textId="77777777" w:rsidR="001E0BBD" w:rsidRPr="00817F24" w:rsidRDefault="001E0BBD" w:rsidP="001E0BBD">
      <w:pPr>
        <w:pStyle w:val="Agbulletlist"/>
      </w:pPr>
      <w:r w:rsidRPr="00817F24">
        <w:t xml:space="preserve">When and where it first appeared in your jurisdiction </w:t>
      </w:r>
    </w:p>
    <w:p w14:paraId="1732AF51" w14:textId="77777777" w:rsidR="001E0BBD" w:rsidRPr="00817F24" w:rsidRDefault="001E0BBD" w:rsidP="001E0BBD">
      <w:pPr>
        <w:pStyle w:val="Agbulletlist"/>
      </w:pPr>
      <w:r w:rsidRPr="00817F24">
        <w:t>Where it is right now</w:t>
      </w:r>
      <w:r>
        <w:t>.</w:t>
      </w:r>
    </w:p>
    <w:p w14:paraId="362175CC" w14:textId="77777777" w:rsidR="007C3A98" w:rsidRDefault="007C3A98" w:rsidP="001E0BBD">
      <w:pPr>
        <w:pStyle w:val="Agbodytext"/>
      </w:pPr>
      <w:r>
        <w:br w:type="page"/>
      </w:r>
    </w:p>
    <w:p w14:paraId="0E7C6C3A" w14:textId="38231D22" w:rsidR="001E0BBD" w:rsidRPr="00817F24" w:rsidRDefault="001E0BBD" w:rsidP="001E0BBD">
      <w:pPr>
        <w:pStyle w:val="Agbodytext"/>
      </w:pPr>
      <w:r w:rsidRPr="00817F24">
        <w:lastRenderedPageBreak/>
        <w:t xml:space="preserve">At the start of the outbreak, you may or may not have updated and mappable data available on </w:t>
      </w:r>
      <w:r>
        <w:t xml:space="preserve">your </w:t>
      </w:r>
      <w:r w:rsidR="004E5B55">
        <w:t>d</w:t>
      </w:r>
      <w:r>
        <w:t>epartment’s property database</w:t>
      </w:r>
      <w:r w:rsidRPr="00817F24">
        <w:fldChar w:fldCharType="begin"/>
      </w:r>
      <w:r w:rsidRPr="00817F24">
        <w:instrText xml:space="preserve"> XE "ADMIS" </w:instrText>
      </w:r>
      <w:r w:rsidRPr="00817F24">
        <w:fldChar w:fldCharType="end"/>
      </w:r>
      <w:r w:rsidRPr="00817F24">
        <w:t>.</w:t>
      </w:r>
      <w:r w:rsidR="002A6849">
        <w:t xml:space="preserve"> </w:t>
      </w:r>
      <w:r w:rsidRPr="00817F24">
        <w:t>If not</w:t>
      </w:r>
      <w:r>
        <w:t xml:space="preserve"> (hopefully unlikely)</w:t>
      </w:r>
      <w:r w:rsidRPr="00817F24">
        <w:t xml:space="preserve">, you need to call the </w:t>
      </w:r>
      <w:r>
        <w:t>LCC</w:t>
      </w:r>
      <w:r w:rsidRPr="00817F24">
        <w:fldChar w:fldCharType="begin"/>
      </w:r>
      <w:r w:rsidRPr="00817F24">
        <w:instrText xml:space="preserve"> XE "LDCC" </w:instrText>
      </w:r>
      <w:r w:rsidRPr="00817F24">
        <w:fldChar w:fldCharType="end"/>
      </w:r>
      <w:r w:rsidR="00612E05">
        <w:t>(</w:t>
      </w:r>
      <w:r w:rsidRPr="00817F24">
        <w:t>s</w:t>
      </w:r>
      <w:r w:rsidR="00612E05">
        <w:t>)</w:t>
      </w:r>
      <w:r w:rsidRPr="00817F24">
        <w:t xml:space="preserve"> or involved </w:t>
      </w:r>
      <w:r>
        <w:t>district veterinarians</w:t>
      </w:r>
      <w:r w:rsidRPr="00817F24">
        <w:t>, if a centre hasn’t yet been set up, to discover at least the following:</w:t>
      </w:r>
    </w:p>
    <w:p w14:paraId="5650B094" w14:textId="77777777" w:rsidR="001E0BBD" w:rsidRPr="00817F24" w:rsidRDefault="001E0BBD" w:rsidP="001E0BBD">
      <w:pPr>
        <w:pStyle w:val="Agbulletlist"/>
      </w:pPr>
      <w:r w:rsidRPr="00817F24">
        <w:t>The properties infected</w:t>
      </w:r>
    </w:p>
    <w:p w14:paraId="709310DA" w14:textId="77777777" w:rsidR="001E0BBD" w:rsidRPr="00817F24" w:rsidRDefault="001E0BBD" w:rsidP="001E0BBD">
      <w:pPr>
        <w:pStyle w:val="Agbulletlist"/>
      </w:pPr>
      <w:r w:rsidRPr="00817F24">
        <w:t>The dates they became infected</w:t>
      </w:r>
    </w:p>
    <w:p w14:paraId="54FA7B66" w14:textId="77777777" w:rsidR="001E0BBD" w:rsidRPr="00817F24" w:rsidRDefault="001E0BBD" w:rsidP="001E0BBD">
      <w:pPr>
        <w:pStyle w:val="Agbulletlist"/>
      </w:pPr>
      <w:r w:rsidRPr="00817F24">
        <w:t>The species infected</w:t>
      </w:r>
    </w:p>
    <w:p w14:paraId="285CC9CE" w14:textId="77777777" w:rsidR="001E0BBD" w:rsidRPr="00817F24" w:rsidRDefault="001E0BBD" w:rsidP="001E0BBD">
      <w:pPr>
        <w:pStyle w:val="Agbulletlist"/>
      </w:pPr>
      <w:r w:rsidRPr="00817F24">
        <w:t>Any information relevant to understanding transmission and spread.</w:t>
      </w:r>
    </w:p>
    <w:p w14:paraId="0AB69DD6" w14:textId="77777777" w:rsidR="001E0BBD" w:rsidRPr="00817F24" w:rsidRDefault="001E0BBD" w:rsidP="00303536">
      <w:pPr>
        <w:pStyle w:val="Agbodytext"/>
        <w:ind w:right="-41"/>
      </w:pPr>
      <w:r w:rsidRPr="00817F24">
        <w:t xml:space="preserve">Draw a map, add the dates and try to establish the direction in which the disease is moving. Diseases transmitted by livestock movements may be moving apparently randomly over long distances, while vector-borne diseases may be moving in lowlands, or along river banks. </w:t>
      </w:r>
    </w:p>
    <w:tbl>
      <w:tblPr>
        <w:tblW w:w="977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76"/>
      </w:tblGrid>
      <w:tr w:rsidR="001E0BBD" w14:paraId="47D3F1CE" w14:textId="77777777" w:rsidTr="003B29A0">
        <w:tc>
          <w:tcPr>
            <w:tcW w:w="9776" w:type="dxa"/>
          </w:tcPr>
          <w:p w14:paraId="1AD1BE7C" w14:textId="77777777" w:rsidR="001E0BBD" w:rsidRPr="00303536" w:rsidRDefault="001E0BBD" w:rsidP="00303536">
            <w:pPr>
              <w:spacing w:before="120"/>
              <w:jc w:val="both"/>
              <w:rPr>
                <w:rFonts w:cs="Arial"/>
                <w:b/>
                <w:color w:val="4C7329"/>
                <w:sz w:val="20"/>
                <w:szCs w:val="20"/>
              </w:rPr>
            </w:pPr>
            <w:r w:rsidRPr="00303536">
              <w:rPr>
                <w:rFonts w:cs="Arial"/>
                <w:b/>
                <w:color w:val="4C7329"/>
                <w:sz w:val="20"/>
                <w:szCs w:val="20"/>
              </w:rPr>
              <w:t>Box 13. Getting it mapped: an example of a crude situation map</w:t>
            </w:r>
          </w:p>
          <w:p w14:paraId="4A269B22" w14:textId="372A0018" w:rsidR="00387FC5" w:rsidRDefault="00387FC5" w:rsidP="00387FC5">
            <w:pPr>
              <w:spacing w:line="240" w:lineRule="atLeast"/>
              <w:jc w:val="both"/>
              <w:rPr>
                <w:sz w:val="22"/>
                <w:szCs w:val="22"/>
              </w:rPr>
            </w:pPr>
            <w:r>
              <w:rPr>
                <w:noProof/>
                <w:sz w:val="22"/>
                <w:szCs w:val="22"/>
                <w:lang w:val="en-AU" w:eastAsia="en-AU"/>
              </w:rPr>
              <w:drawing>
                <wp:inline distT="0" distB="0" distL="0" distR="0" wp14:anchorId="0FF4CACA" wp14:editId="28C68247">
                  <wp:extent cx="5008313" cy="3639185"/>
                  <wp:effectExtent l="0" t="0" r="190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ineHPAImap"/>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008313" cy="3639185"/>
                          </a:xfrm>
                          <a:prstGeom prst="rect">
                            <a:avLst/>
                          </a:prstGeom>
                          <a:noFill/>
                          <a:ln>
                            <a:noFill/>
                          </a:ln>
                        </pic:spPr>
                      </pic:pic>
                    </a:graphicData>
                  </a:graphic>
                </wp:inline>
              </w:drawing>
            </w:r>
          </w:p>
          <w:p w14:paraId="7B85672C" w14:textId="39FD0B72" w:rsidR="001E0BBD" w:rsidRDefault="00387FC5" w:rsidP="00387FC5">
            <w:pPr>
              <w:jc w:val="both"/>
              <w:rPr>
                <w:sz w:val="22"/>
                <w:szCs w:val="22"/>
              </w:rPr>
            </w:pPr>
            <w:r>
              <w:t>Map from a training exercise showing the situation and likely spread.</w:t>
            </w:r>
          </w:p>
        </w:tc>
      </w:tr>
    </w:tbl>
    <w:p w14:paraId="28F03831" w14:textId="77777777" w:rsidR="001E0BBD" w:rsidRDefault="001E0BBD" w:rsidP="001E0BBD">
      <w:pPr>
        <w:pStyle w:val="Agbodytext"/>
      </w:pPr>
    </w:p>
    <w:p w14:paraId="22A866CD" w14:textId="3CB0E1C9" w:rsidR="001E0BBD" w:rsidRPr="00817F24" w:rsidRDefault="001E0BBD" w:rsidP="001E0BBD">
      <w:pPr>
        <w:pStyle w:val="Agbodytext"/>
      </w:pPr>
      <w:r w:rsidRPr="00817F24">
        <w:t xml:space="preserve">Your first map may be hand-drawn due to the absence of available </w:t>
      </w:r>
      <w:proofErr w:type="spellStart"/>
      <w:r w:rsidRPr="00817F24">
        <w:t>computerised</w:t>
      </w:r>
      <w:proofErr w:type="spellEnd"/>
      <w:r w:rsidRPr="00817F24">
        <w:t xml:space="preserve"> data.</w:t>
      </w:r>
      <w:r w:rsidR="002A6849">
        <w:t xml:space="preserve"> </w:t>
      </w:r>
      <w:r w:rsidRPr="00817F24">
        <w:t xml:space="preserve">Place everything you know </w:t>
      </w:r>
      <w:r w:rsidR="007C3A98">
        <w:br/>
      </w:r>
      <w:r w:rsidRPr="00817F24">
        <w:t>on the map.</w:t>
      </w:r>
    </w:p>
    <w:p w14:paraId="317C8663" w14:textId="70E7B43C" w:rsidR="001E0BBD" w:rsidRPr="00817F24" w:rsidRDefault="001E0BBD" w:rsidP="00DA0473">
      <w:pPr>
        <w:pStyle w:val="Agbodytext"/>
        <w:ind w:right="-41"/>
      </w:pPr>
      <w:r w:rsidRPr="00817F24">
        <w:t>It will become necessary to generate maps</w:t>
      </w:r>
      <w:r w:rsidRPr="00817F24">
        <w:fldChar w:fldCharType="begin"/>
      </w:r>
      <w:r w:rsidRPr="00817F24">
        <w:instrText xml:space="preserve"> XE "maps" </w:instrText>
      </w:r>
      <w:r w:rsidRPr="00817F24">
        <w:fldChar w:fldCharType="end"/>
      </w:r>
      <w:r w:rsidRPr="00817F24">
        <w:t xml:space="preserve"> automatically using </w:t>
      </w:r>
      <w:r>
        <w:t>a GIS</w:t>
      </w:r>
      <w:r>
        <w:fldChar w:fldCharType="begin"/>
      </w:r>
      <w:r>
        <w:instrText xml:space="preserve"> XE "</w:instrText>
      </w:r>
      <w:r w:rsidRPr="00834EA2">
        <w:instrText>GIS</w:instrText>
      </w:r>
      <w:r>
        <w:instrText xml:space="preserve">" </w:instrText>
      </w:r>
      <w:r>
        <w:fldChar w:fldCharType="end"/>
      </w:r>
      <w:r>
        <w:t xml:space="preserve"> program</w:t>
      </w:r>
      <w:r w:rsidRPr="00817F24">
        <w:fldChar w:fldCharType="begin"/>
      </w:r>
      <w:r w:rsidRPr="00817F24">
        <w:instrText xml:space="preserve"> XE "ArcView" </w:instrText>
      </w:r>
      <w:r w:rsidRPr="00817F24">
        <w:fldChar w:fldCharType="end"/>
      </w:r>
      <w:r w:rsidRPr="00817F24">
        <w:t xml:space="preserve">, sourcing infected property data from </w:t>
      </w:r>
      <w:r>
        <w:t>your property/</w:t>
      </w:r>
      <w:r w:rsidR="00612E05">
        <w:t>property identification code (</w:t>
      </w:r>
      <w:r>
        <w:t>PIC</w:t>
      </w:r>
      <w:r w:rsidR="00612E05">
        <w:t>)</w:t>
      </w:r>
      <w:r>
        <w:t xml:space="preserve"> database</w:t>
      </w:r>
      <w:r w:rsidRPr="00817F24">
        <w:fldChar w:fldCharType="begin"/>
      </w:r>
      <w:r w:rsidRPr="00817F24">
        <w:instrText xml:space="preserve"> XE "ADMIS" </w:instrText>
      </w:r>
      <w:r w:rsidRPr="00817F24">
        <w:fldChar w:fldCharType="end"/>
      </w:r>
      <w:r w:rsidRPr="00817F24">
        <w:t>.</w:t>
      </w:r>
      <w:r w:rsidR="002A6849">
        <w:t xml:space="preserve"> </w:t>
      </w:r>
      <w:r w:rsidRPr="00817F24">
        <w:t xml:space="preserve">Regular contact with </w:t>
      </w:r>
      <w:r>
        <w:t>LCC</w:t>
      </w:r>
      <w:r w:rsidRPr="00817F24">
        <w:fldChar w:fldCharType="begin"/>
      </w:r>
      <w:r w:rsidRPr="00817F24">
        <w:instrText xml:space="preserve"> XE "LDCC" </w:instrText>
      </w:r>
      <w:r w:rsidRPr="00817F24">
        <w:fldChar w:fldCharType="end"/>
      </w:r>
      <w:r w:rsidRPr="00817F24">
        <w:t xml:space="preserve"> colleagues will be necessary to ensure that disease data is rapidly finding its way onto </w:t>
      </w:r>
      <w:r w:rsidR="00015B61">
        <w:br/>
      </w:r>
      <w:r w:rsidRPr="00817F24">
        <w:t>the database.</w:t>
      </w:r>
    </w:p>
    <w:p w14:paraId="113C5B7C" w14:textId="77777777" w:rsidR="001E0BBD" w:rsidRDefault="001E0BBD" w:rsidP="00DA0473">
      <w:pPr>
        <w:pStyle w:val="Agbodytext"/>
        <w:ind w:right="-41"/>
      </w:pPr>
      <w:r w:rsidRPr="00817F24">
        <w:t>Find out the distribution of susceptible species in the state.</w:t>
      </w:r>
      <w:r w:rsidR="002A6849">
        <w:t xml:space="preserve"> </w:t>
      </w:r>
      <w:r w:rsidRPr="00817F24">
        <w:t>Rough population density maps</w:t>
      </w:r>
      <w:r w:rsidRPr="00817F24">
        <w:fldChar w:fldCharType="begin"/>
      </w:r>
      <w:r w:rsidRPr="00817F24">
        <w:instrText xml:space="preserve"> XE "maps" </w:instrText>
      </w:r>
      <w:r w:rsidRPr="00817F24">
        <w:fldChar w:fldCharType="end"/>
      </w:r>
      <w:r w:rsidRPr="00817F24">
        <w:t xml:space="preserve"> are </w:t>
      </w:r>
      <w:r>
        <w:t>able to be constructed using stock numbers from, e.g. ABS</w:t>
      </w:r>
      <w:r>
        <w:fldChar w:fldCharType="begin"/>
      </w:r>
      <w:r>
        <w:instrText xml:space="preserve"> XE "</w:instrText>
      </w:r>
      <w:r w:rsidRPr="00834EA2">
        <w:instrText>ABS</w:instrText>
      </w:r>
      <w:r>
        <w:instrText xml:space="preserve">" </w:instrText>
      </w:r>
      <w:r>
        <w:fldChar w:fldCharType="end"/>
      </w:r>
      <w:r>
        <w:t xml:space="preserve"> data plotted against spatial polygons (to generate </w:t>
      </w:r>
      <w:proofErr w:type="spellStart"/>
      <w:r>
        <w:t>chloropleth</w:t>
      </w:r>
      <w:proofErr w:type="spellEnd"/>
      <w:r>
        <w:fldChar w:fldCharType="begin"/>
      </w:r>
      <w:r>
        <w:instrText xml:space="preserve"> XE "</w:instrText>
      </w:r>
      <w:r w:rsidRPr="00834EA2">
        <w:instrText>chloropleth</w:instrText>
      </w:r>
      <w:r>
        <w:instrText xml:space="preserve">" </w:instrText>
      </w:r>
      <w:r>
        <w:fldChar w:fldCharType="end"/>
      </w:r>
      <w:r>
        <w:t xml:space="preserve"> maps)</w:t>
      </w:r>
      <w:r w:rsidRPr="00817F24">
        <w:t xml:space="preserve">; they </w:t>
      </w:r>
      <w:r>
        <w:t>can be</w:t>
      </w:r>
      <w:r w:rsidRPr="00817F24">
        <w:t xml:space="preserve"> updated as statistics from ABS become available.</w:t>
      </w:r>
      <w:r w:rsidR="002A6849">
        <w:t xml:space="preserve"> </w:t>
      </w:r>
      <w:r w:rsidRPr="00817F24">
        <w:t>Also available are actual population data from ABS.</w:t>
      </w:r>
      <w:r w:rsidR="002A6849">
        <w:t xml:space="preserve"> </w:t>
      </w:r>
      <w:r w:rsidRPr="00817F24">
        <w:t>This data will help you understand where a disease might go, and how big the problem might become.</w:t>
      </w:r>
    </w:p>
    <w:p w14:paraId="538E5D84" w14:textId="77777777" w:rsidR="00DA0473" w:rsidRPr="00817F24" w:rsidRDefault="00DA0473" w:rsidP="00DA0473">
      <w:pPr>
        <w:pStyle w:val="Agbodytext"/>
        <w:ind w:right="-41"/>
      </w:pPr>
    </w:p>
    <w:tbl>
      <w:tblPr>
        <w:tblpPr w:leftFromText="180" w:rightFromText="180" w:vertAnchor="text" w:horzAnchor="margin" w:tblpY="-65"/>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1E0BBD" w:rsidRPr="001E0BBD" w14:paraId="4F8B7EFD" w14:textId="77777777" w:rsidTr="003B29A0">
        <w:tc>
          <w:tcPr>
            <w:tcW w:w="9766" w:type="dxa"/>
          </w:tcPr>
          <w:p w14:paraId="17A67702" w14:textId="77777777" w:rsidR="001E0BBD" w:rsidRPr="00612E05" w:rsidRDefault="001E0BBD" w:rsidP="00303536">
            <w:pPr>
              <w:spacing w:before="120"/>
              <w:jc w:val="both"/>
              <w:rPr>
                <w:rFonts w:eastAsia="Times New Roman" w:cs="Arial"/>
                <w:b/>
                <w:color w:val="4C7329"/>
                <w:sz w:val="20"/>
                <w:szCs w:val="18"/>
                <w:lang w:val="en-AU" w:eastAsia="en-AU"/>
              </w:rPr>
            </w:pPr>
            <w:r w:rsidRPr="00612E05">
              <w:rPr>
                <w:rFonts w:eastAsia="Times New Roman" w:cs="Arial"/>
                <w:b/>
                <w:color w:val="4C7329"/>
                <w:sz w:val="20"/>
                <w:szCs w:val="18"/>
                <w:lang w:val="en-AU" w:eastAsia="en-AU"/>
              </w:rPr>
              <w:lastRenderedPageBreak/>
              <w:t>Box 14.</w:t>
            </w:r>
            <w:r w:rsidR="002A6849" w:rsidRPr="00612E05">
              <w:rPr>
                <w:rFonts w:eastAsia="Times New Roman" w:cs="Arial"/>
                <w:b/>
                <w:color w:val="4C7329"/>
                <w:sz w:val="20"/>
                <w:szCs w:val="18"/>
                <w:lang w:val="en-AU" w:eastAsia="en-AU"/>
              </w:rPr>
              <w:t xml:space="preserve"> </w:t>
            </w:r>
            <w:r w:rsidRPr="00612E05">
              <w:rPr>
                <w:rFonts w:eastAsia="Times New Roman" w:cs="Arial"/>
                <w:b/>
                <w:color w:val="4C7329"/>
                <w:sz w:val="20"/>
                <w:szCs w:val="18"/>
                <w:lang w:val="en-AU" w:eastAsia="en-AU"/>
              </w:rPr>
              <w:t xml:space="preserve">Population </w:t>
            </w:r>
            <w:r w:rsidR="00CA6C3A">
              <w:rPr>
                <w:rFonts w:eastAsia="Times New Roman" w:cs="Arial"/>
                <w:b/>
                <w:color w:val="4C7329"/>
                <w:sz w:val="20"/>
                <w:szCs w:val="18"/>
                <w:lang w:val="en-AU" w:eastAsia="en-AU"/>
              </w:rPr>
              <w:t>b</w:t>
            </w:r>
            <w:r w:rsidRPr="00612E05">
              <w:rPr>
                <w:rFonts w:eastAsia="Times New Roman" w:cs="Arial"/>
                <w:b/>
                <w:color w:val="4C7329"/>
                <w:sz w:val="20"/>
                <w:szCs w:val="18"/>
                <w:lang w:val="en-AU" w:eastAsia="en-AU"/>
              </w:rPr>
              <w:t xml:space="preserve">ig </w:t>
            </w:r>
            <w:r w:rsidR="00CA6C3A">
              <w:rPr>
                <w:rFonts w:eastAsia="Times New Roman" w:cs="Arial"/>
                <w:b/>
                <w:color w:val="4C7329"/>
                <w:sz w:val="20"/>
                <w:szCs w:val="18"/>
                <w:lang w:val="en-AU" w:eastAsia="en-AU"/>
              </w:rPr>
              <w:t>p</w:t>
            </w:r>
            <w:r w:rsidRPr="00612E05">
              <w:rPr>
                <w:rFonts w:eastAsia="Times New Roman" w:cs="Arial"/>
                <w:b/>
                <w:color w:val="4C7329"/>
                <w:sz w:val="20"/>
                <w:szCs w:val="18"/>
                <w:lang w:val="en-AU" w:eastAsia="en-AU"/>
              </w:rPr>
              <w:t>icture</w:t>
            </w:r>
          </w:p>
          <w:p w14:paraId="68304A56" w14:textId="77777777" w:rsidR="001E0BBD" w:rsidRPr="001E0BBD" w:rsidRDefault="001E0BBD" w:rsidP="001E0BBD">
            <w:pPr>
              <w:spacing w:after="0" w:line="240" w:lineRule="auto"/>
              <w:jc w:val="both"/>
              <w:rPr>
                <w:rFonts w:eastAsia="Times New Roman" w:cs="Arial"/>
                <w:color w:val="auto"/>
                <w:szCs w:val="18"/>
                <w:lang w:val="en-AU" w:eastAsia="en-AU"/>
              </w:rPr>
            </w:pPr>
          </w:p>
          <w:p w14:paraId="1FA0B171" w14:textId="77777777" w:rsidR="001E0BBD" w:rsidRPr="001E0BBD" w:rsidRDefault="001E0BBD" w:rsidP="001E0BBD">
            <w:pPr>
              <w:spacing w:after="0" w:line="240" w:lineRule="auto"/>
              <w:jc w:val="both"/>
              <w:rPr>
                <w:rFonts w:eastAsia="Times New Roman" w:cs="Arial"/>
                <w:color w:val="auto"/>
                <w:szCs w:val="18"/>
                <w:lang w:val="en-AU" w:eastAsia="en-AU"/>
              </w:rPr>
            </w:pPr>
            <w:r w:rsidRPr="001E0BBD">
              <w:rPr>
                <w:rFonts w:ascii="Lucida Sans" w:eastAsia="Times New Roman" w:hAnsi="Lucida Sans" w:cs="Arial"/>
                <w:b/>
                <w:i/>
                <w:noProof/>
                <w:color w:val="auto"/>
                <w:szCs w:val="18"/>
                <w:lang w:val="en-AU" w:eastAsia="en-AU"/>
              </w:rPr>
              <w:drawing>
                <wp:inline distT="0" distB="0" distL="0" distR="0" wp14:anchorId="5252EB8E" wp14:editId="72F72D4F">
                  <wp:extent cx="4285615" cy="2934335"/>
                  <wp:effectExtent l="0" t="0" r="635" b="0"/>
                  <wp:docPr id="145" name="Picture 145" descr="Sheep Densit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p Density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5615" cy="2934335"/>
                          </a:xfrm>
                          <a:prstGeom prst="rect">
                            <a:avLst/>
                          </a:prstGeom>
                          <a:noFill/>
                          <a:ln>
                            <a:noFill/>
                          </a:ln>
                        </pic:spPr>
                      </pic:pic>
                    </a:graphicData>
                  </a:graphic>
                </wp:inline>
              </w:drawing>
            </w:r>
          </w:p>
          <w:p w14:paraId="72C3FA9D" w14:textId="77777777" w:rsidR="00612E05" w:rsidRDefault="00612E05" w:rsidP="00612E05">
            <w:pPr>
              <w:pStyle w:val="Agbodytext"/>
              <w:rPr>
                <w:lang w:val="en-AU" w:eastAsia="en-AU"/>
              </w:rPr>
            </w:pPr>
          </w:p>
          <w:p w14:paraId="63724C93" w14:textId="0F6ED052" w:rsidR="001E0BBD" w:rsidRPr="001E0BBD" w:rsidRDefault="001E0BBD" w:rsidP="00612E05">
            <w:pPr>
              <w:pStyle w:val="Agbodytext"/>
              <w:rPr>
                <w:rFonts w:ascii="Times New Roman" w:hAnsi="Times New Roman" w:cs="Times New Roman"/>
                <w:sz w:val="22"/>
                <w:szCs w:val="22"/>
                <w:lang w:val="en-AU" w:eastAsia="en-AU"/>
              </w:rPr>
            </w:pPr>
            <w:r w:rsidRPr="001E0BBD">
              <w:rPr>
                <w:lang w:val="en-AU" w:eastAsia="en-AU"/>
              </w:rPr>
              <w:t>Choropleth maps</w:t>
            </w:r>
            <w:r w:rsidRPr="001E0BBD">
              <w:rPr>
                <w:lang w:val="en-AU" w:eastAsia="en-AU"/>
              </w:rPr>
              <w:fldChar w:fldCharType="begin"/>
            </w:r>
            <w:r w:rsidRPr="001E0BBD">
              <w:rPr>
                <w:sz w:val="24"/>
                <w:szCs w:val="24"/>
                <w:lang w:val="en-AU" w:eastAsia="en-AU"/>
              </w:rPr>
              <w:instrText xml:space="preserve"> XE "</w:instrText>
            </w:r>
            <w:r w:rsidRPr="001E0BBD">
              <w:rPr>
                <w:sz w:val="22"/>
                <w:szCs w:val="22"/>
                <w:lang w:val="en-AU" w:eastAsia="en-AU"/>
              </w:rPr>
              <w:instrText>Maps</w:instrText>
            </w:r>
            <w:r w:rsidRPr="001E0BBD">
              <w:rPr>
                <w:sz w:val="24"/>
                <w:szCs w:val="24"/>
                <w:lang w:val="en-AU" w:eastAsia="en-AU"/>
              </w:rPr>
              <w:instrText xml:space="preserve">" </w:instrText>
            </w:r>
            <w:r w:rsidRPr="001E0BBD">
              <w:rPr>
                <w:lang w:val="en-AU" w:eastAsia="en-AU"/>
              </w:rPr>
              <w:fldChar w:fldCharType="end"/>
            </w:r>
            <w:r w:rsidRPr="001E0BBD">
              <w:rPr>
                <w:lang w:val="en-AU" w:eastAsia="en-AU"/>
              </w:rPr>
              <w:t xml:space="preserve"> like this one and tabulated population statistics should be built from available population and spatial data.</w:t>
            </w:r>
            <w:r w:rsidR="002A6849">
              <w:rPr>
                <w:lang w:val="en-AU" w:eastAsia="en-AU"/>
              </w:rPr>
              <w:t xml:space="preserve"> </w:t>
            </w:r>
            <w:r w:rsidRPr="001E0BBD">
              <w:rPr>
                <w:lang w:val="en-AU" w:eastAsia="en-AU"/>
              </w:rPr>
              <w:t>This background information will help you understand the dimensions of a disease outbreak and likely management efforts.</w:t>
            </w:r>
          </w:p>
          <w:p w14:paraId="32F080D7" w14:textId="77777777" w:rsidR="001E0BBD" w:rsidRPr="001E0BBD" w:rsidRDefault="001E0BBD" w:rsidP="001E0BBD">
            <w:pPr>
              <w:spacing w:after="0" w:line="240" w:lineRule="auto"/>
              <w:jc w:val="both"/>
              <w:rPr>
                <w:rFonts w:ascii="Times New Roman" w:eastAsia="Times New Roman" w:hAnsi="Times New Roman" w:cs="Times New Roman"/>
                <w:color w:val="auto"/>
                <w:sz w:val="22"/>
                <w:szCs w:val="22"/>
                <w:lang w:val="en-AU" w:eastAsia="en-AU"/>
              </w:rPr>
            </w:pPr>
          </w:p>
        </w:tc>
      </w:tr>
    </w:tbl>
    <w:p w14:paraId="3593834E" w14:textId="77777777" w:rsidR="00612E05" w:rsidRDefault="00612E05" w:rsidP="00303536">
      <w:pPr>
        <w:pStyle w:val="Agbodytext"/>
        <w:ind w:right="-41"/>
      </w:pPr>
    </w:p>
    <w:p w14:paraId="7721278A" w14:textId="77777777" w:rsidR="001E0BBD" w:rsidRPr="00817F24" w:rsidRDefault="001E0BBD" w:rsidP="001E0BBD">
      <w:pPr>
        <w:pStyle w:val="Agbodytext"/>
      </w:pPr>
      <w:r w:rsidRPr="00817F24">
        <w:t>Understanding the concentration of livestock populations will focus resources for planning management measures.</w:t>
      </w:r>
    </w:p>
    <w:p w14:paraId="4DF6E207" w14:textId="77777777" w:rsidR="001E0BBD" w:rsidRPr="00817F24" w:rsidRDefault="001E0BBD" w:rsidP="001E0BBD">
      <w:pPr>
        <w:pStyle w:val="Agbodytext"/>
      </w:pPr>
      <w:r w:rsidRPr="00817F24">
        <w:t>Be prepared to challenge your information because you may be missing something.</w:t>
      </w:r>
      <w:r w:rsidR="002A6849">
        <w:t xml:space="preserve"> </w:t>
      </w:r>
      <w:r w:rsidRPr="00817F24">
        <w:t>You have information on the first</w:t>
      </w:r>
      <w:r w:rsidR="00612E05">
        <w:t xml:space="preserve"> infected premises (</w:t>
      </w:r>
      <w:r w:rsidRPr="00817F24">
        <w:t>IP</w:t>
      </w:r>
      <w:r w:rsidR="00612E05">
        <w:t>)</w:t>
      </w:r>
      <w:r w:rsidRPr="00817F24">
        <w:t xml:space="preserve"> but is it really the first?</w:t>
      </w:r>
      <w:r w:rsidR="002A6849">
        <w:t xml:space="preserve"> </w:t>
      </w:r>
      <w:r w:rsidRPr="00817F24">
        <w:t xml:space="preserve">Scour </w:t>
      </w:r>
      <w:r>
        <w:t>your surveillance</w:t>
      </w:r>
      <w:r>
        <w:fldChar w:fldCharType="begin"/>
      </w:r>
      <w:r>
        <w:instrText xml:space="preserve"> XE "</w:instrText>
      </w:r>
      <w:r w:rsidRPr="00834EA2">
        <w:instrText>surveillance</w:instrText>
      </w:r>
      <w:r>
        <w:instrText xml:space="preserve">" </w:instrText>
      </w:r>
      <w:r>
        <w:fldChar w:fldCharType="end"/>
      </w:r>
      <w:r>
        <w:t xml:space="preserve"> database</w:t>
      </w:r>
      <w:r w:rsidRPr="00817F24">
        <w:fldChar w:fldCharType="begin"/>
      </w:r>
      <w:r w:rsidRPr="00817F24">
        <w:instrText xml:space="preserve"> XE "ADMIS" </w:instrText>
      </w:r>
      <w:r w:rsidRPr="00817F24">
        <w:fldChar w:fldCharType="end"/>
      </w:r>
      <w:r w:rsidRPr="00817F24">
        <w:t xml:space="preserve"> for ‘look-alike’ diseases. If you’re dealing with a </w:t>
      </w:r>
      <w:r w:rsidR="00612E05">
        <w:t>foot-and-mouth (</w:t>
      </w:r>
      <w:r w:rsidRPr="00817F24">
        <w:t>FMD</w:t>
      </w:r>
      <w:r w:rsidR="00612E05">
        <w:t>)</w:t>
      </w:r>
      <w:r w:rsidRPr="00817F24">
        <w:t xml:space="preserve"> outbreak, search for recent records of </w:t>
      </w:r>
      <w:proofErr w:type="spellStart"/>
      <w:r w:rsidRPr="00817F24">
        <w:t>footrot</w:t>
      </w:r>
      <w:proofErr w:type="spellEnd"/>
      <w:r w:rsidRPr="00817F24">
        <w:t>.</w:t>
      </w:r>
      <w:r w:rsidR="002A6849">
        <w:t xml:space="preserve"> </w:t>
      </w:r>
      <w:r w:rsidRPr="00817F24">
        <w:t xml:space="preserve">Phone </w:t>
      </w:r>
      <w:r>
        <w:t>local vets</w:t>
      </w:r>
      <w:r w:rsidRPr="00817F24">
        <w:t xml:space="preserve"> for the latest information on lameness</w:t>
      </w:r>
      <w:r>
        <w:t xml:space="preserve"> cases</w:t>
      </w:r>
      <w:r w:rsidRPr="00817F24">
        <w:t>.</w:t>
      </w:r>
      <w:r w:rsidR="002A6849">
        <w:t xml:space="preserve"> </w:t>
      </w:r>
      <w:r w:rsidRPr="00817F24">
        <w:t>The disease may be in more plac</w:t>
      </w:r>
      <w:r w:rsidR="00612E05">
        <w:t>es than you know about,</w:t>
      </w:r>
      <w:r w:rsidRPr="00817F24">
        <w:t xml:space="preserve"> and if so, you need more information quickly.</w:t>
      </w:r>
    </w:p>
    <w:p w14:paraId="1349FAFD" w14:textId="77777777" w:rsidR="001E0BBD" w:rsidRPr="00817F24" w:rsidRDefault="001E0BBD" w:rsidP="001E0BBD">
      <w:pPr>
        <w:pStyle w:val="Agbodytext"/>
      </w:pPr>
      <w:r w:rsidRPr="00817F24">
        <w:t>Within a few hours of an outbreak, you should know:</w:t>
      </w:r>
    </w:p>
    <w:p w14:paraId="182E8A96" w14:textId="77777777" w:rsidR="001E0BBD" w:rsidRPr="00817F24" w:rsidRDefault="001E0BBD" w:rsidP="001E0BBD">
      <w:pPr>
        <w:pStyle w:val="Agbulletlist"/>
      </w:pPr>
      <w:r w:rsidRPr="00817F24">
        <w:t>The location and date of infection of the first reported IP in the state</w:t>
      </w:r>
    </w:p>
    <w:p w14:paraId="4C876BB1" w14:textId="77777777" w:rsidR="001E0BBD" w:rsidRPr="00817F24" w:rsidRDefault="001E0BBD" w:rsidP="001E0BBD">
      <w:pPr>
        <w:pStyle w:val="Agbulletlist"/>
      </w:pPr>
      <w:r w:rsidRPr="00817F24">
        <w:t>The locations and dates of infection of subsequent IPs to date</w:t>
      </w:r>
    </w:p>
    <w:p w14:paraId="023B3EEB" w14:textId="77777777" w:rsidR="001E0BBD" w:rsidRPr="00817F24" w:rsidRDefault="001E0BBD" w:rsidP="001E0BBD">
      <w:pPr>
        <w:pStyle w:val="Agbulletlist"/>
      </w:pPr>
      <w:r w:rsidRPr="00817F24">
        <w:t>Traces to and from these properties, especially interstate traces</w:t>
      </w:r>
    </w:p>
    <w:p w14:paraId="35E97A24" w14:textId="77777777" w:rsidR="001E0BBD" w:rsidRPr="00817F24" w:rsidRDefault="001E0BBD" w:rsidP="001E0BBD">
      <w:pPr>
        <w:pStyle w:val="Agbulletlist"/>
      </w:pPr>
      <w:r w:rsidRPr="00817F24">
        <w:t>Possible areas for further investigation</w:t>
      </w:r>
    </w:p>
    <w:p w14:paraId="58FF7678" w14:textId="77777777" w:rsidR="001E0BBD" w:rsidRPr="00817F24" w:rsidRDefault="001E0BBD" w:rsidP="001E0BBD">
      <w:pPr>
        <w:pStyle w:val="Agbulletlist"/>
      </w:pPr>
      <w:r w:rsidRPr="00817F24">
        <w:t>The approximate distribution within the state of the population/s at risk</w:t>
      </w:r>
    </w:p>
    <w:p w14:paraId="5B70BDB2" w14:textId="77777777" w:rsidR="001E0BBD" w:rsidRPr="00817F24" w:rsidRDefault="001E0BBD" w:rsidP="001E0BBD">
      <w:pPr>
        <w:pStyle w:val="Agbulletlist"/>
      </w:pPr>
      <w:r w:rsidRPr="00817F24">
        <w:t>The most likely means and pace of further spread.</w:t>
      </w:r>
    </w:p>
    <w:p w14:paraId="0F2A4948" w14:textId="77777777" w:rsidR="001E0BBD" w:rsidRPr="00817F24" w:rsidRDefault="001E0BBD" w:rsidP="001E0BBD">
      <w:pPr>
        <w:rPr>
          <w:rFonts w:ascii="Lucida Sans" w:hAnsi="Lucida Sans" w:cs="Arial"/>
          <w:sz w:val="20"/>
          <w:szCs w:val="20"/>
        </w:rPr>
      </w:pPr>
    </w:p>
    <w:p w14:paraId="644A0D0C" w14:textId="77777777" w:rsidR="001E0BBD" w:rsidRPr="00817F24" w:rsidRDefault="001E0BBD" w:rsidP="001E0BBD">
      <w:pPr>
        <w:pStyle w:val="Agbodytext"/>
      </w:pPr>
      <w:r w:rsidRPr="00817F24">
        <w:t xml:space="preserve">You can now evaluate any existing control </w:t>
      </w:r>
      <w:proofErr w:type="gramStart"/>
      <w:r w:rsidRPr="00817F24">
        <w:t>strategies, and</w:t>
      </w:r>
      <w:proofErr w:type="gramEnd"/>
      <w:r w:rsidRPr="00817F24">
        <w:t xml:space="preserve"> give advice on the best way forward.</w:t>
      </w:r>
    </w:p>
    <w:p w14:paraId="38FBB6DF" w14:textId="77777777" w:rsidR="001E0BBD" w:rsidRDefault="001E0BBD" w:rsidP="001E0BBD">
      <w:pPr>
        <w:pStyle w:val="Agbodytext"/>
      </w:pPr>
      <w:r w:rsidRPr="00817F24">
        <w:t>When you have an idea of the disease location, you can begin to make recommendations about restricted areas</w:t>
      </w:r>
      <w:r w:rsidR="00DC5BC2">
        <w:t xml:space="preserve"> (RAs)</w:t>
      </w:r>
      <w:r w:rsidRPr="00817F24">
        <w:t xml:space="preserve"> and control areas.</w:t>
      </w:r>
      <w:r w:rsidR="002A6849">
        <w:t xml:space="preserve"> </w:t>
      </w:r>
      <w:r w:rsidRPr="00817F24">
        <w:t>AUSVETPLAN</w:t>
      </w:r>
      <w:r w:rsidRPr="00817F24">
        <w:fldChar w:fldCharType="begin"/>
      </w:r>
      <w:r w:rsidRPr="00817F24">
        <w:instrText xml:space="preserve"> XE "Ausvetplan" </w:instrText>
      </w:r>
      <w:r w:rsidRPr="00817F24">
        <w:fldChar w:fldCharType="end"/>
      </w:r>
      <w:r w:rsidRPr="00817F24">
        <w:t xml:space="preserve"> can be used as a guideline but ultimately the size and shape of these areas will be a compromise between the nature and extent of the disease and the resources available to control it.</w:t>
      </w:r>
      <w:r w:rsidR="002A6849">
        <w:t xml:space="preserve"> </w:t>
      </w:r>
      <w:r w:rsidRPr="00817F24">
        <w:t>The borders of zones need to fit in with local geography and not bisect towns or mountain ranges.</w:t>
      </w:r>
    </w:p>
    <w:p w14:paraId="2BA364F3" w14:textId="2526003F" w:rsidR="00D97125" w:rsidRDefault="00D97125">
      <w:pPr>
        <w:spacing w:after="0" w:line="240" w:lineRule="auto"/>
        <w:rPr>
          <w:rFonts w:ascii="Lucida Sans" w:hAnsi="Lucida Sans" w:cs="Arial"/>
          <w:sz w:val="20"/>
          <w:szCs w:val="20"/>
        </w:rPr>
      </w:pPr>
      <w:r>
        <w:rPr>
          <w:rFonts w:ascii="Lucida Sans" w:hAnsi="Lucida Sans" w:cs="Arial"/>
          <w:sz w:val="20"/>
          <w:szCs w:val="20"/>
        </w:rPr>
        <w:br w:type="page"/>
      </w:r>
    </w:p>
    <w:tbl>
      <w:tblPr>
        <w:tblW w:w="977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76"/>
      </w:tblGrid>
      <w:tr w:rsidR="001E0BBD" w14:paraId="669538E0" w14:textId="77777777" w:rsidTr="003B29A0">
        <w:tc>
          <w:tcPr>
            <w:tcW w:w="9776" w:type="dxa"/>
          </w:tcPr>
          <w:p w14:paraId="3664933F" w14:textId="77777777" w:rsidR="001E0BBD" w:rsidRPr="00612E05" w:rsidRDefault="001E0BBD" w:rsidP="00303536">
            <w:pPr>
              <w:spacing w:before="120"/>
              <w:rPr>
                <w:rFonts w:cs="Arial"/>
                <w:b/>
                <w:color w:val="4C7329"/>
                <w:sz w:val="20"/>
                <w:szCs w:val="18"/>
              </w:rPr>
            </w:pPr>
            <w:r w:rsidRPr="00612E05">
              <w:rPr>
                <w:rFonts w:cs="Arial"/>
                <w:b/>
                <w:color w:val="4C7329"/>
                <w:sz w:val="20"/>
                <w:szCs w:val="18"/>
              </w:rPr>
              <w:lastRenderedPageBreak/>
              <w:t>Box 15.</w:t>
            </w:r>
            <w:r w:rsidR="002A6849" w:rsidRPr="00612E05">
              <w:rPr>
                <w:rFonts w:cs="Arial"/>
                <w:b/>
                <w:color w:val="4C7329"/>
                <w:sz w:val="20"/>
                <w:szCs w:val="18"/>
              </w:rPr>
              <w:t xml:space="preserve"> </w:t>
            </w:r>
            <w:r w:rsidRPr="00612E05">
              <w:rPr>
                <w:rFonts w:cs="Arial"/>
                <w:b/>
                <w:color w:val="4C7329"/>
                <w:sz w:val="20"/>
                <w:szCs w:val="18"/>
              </w:rPr>
              <w:t>Getting it figured out: sources of information</w:t>
            </w:r>
          </w:p>
          <w:p w14:paraId="4B71B0FA" w14:textId="77777777" w:rsidR="001E0BBD" w:rsidRPr="00B55BAB" w:rsidRDefault="001E0BBD" w:rsidP="00922F76">
            <w:pPr>
              <w:pStyle w:val="Agbodytext"/>
              <w:spacing w:after="60"/>
            </w:pPr>
            <w:r w:rsidRPr="00B55BAB">
              <w:t xml:space="preserve">Finding the </w:t>
            </w:r>
            <w:proofErr w:type="gramStart"/>
            <w:r w:rsidRPr="00B55BAB">
              <w:t>information</w:t>
            </w:r>
            <w:proofErr w:type="gramEnd"/>
            <w:r w:rsidRPr="00B55BAB">
              <w:t xml:space="preserve"> you need to get through the first day might be confusing.</w:t>
            </w:r>
            <w:r w:rsidR="002A6849">
              <w:t xml:space="preserve"> </w:t>
            </w:r>
            <w:r w:rsidRPr="00B55BAB">
              <w:t>The following summary may help you find what you need to know:</w:t>
            </w:r>
          </w:p>
          <w:p w14:paraId="639F3F89" w14:textId="77777777" w:rsidR="001E0BBD" w:rsidRPr="00B55BAB" w:rsidRDefault="001E0BBD" w:rsidP="00922F76">
            <w:pPr>
              <w:pStyle w:val="Agbulletlist"/>
              <w:spacing w:after="60"/>
            </w:pPr>
            <w:r w:rsidRPr="00B55BAB">
              <w:t>IPs declared to date:</w:t>
            </w:r>
            <w:r w:rsidR="002A6849">
              <w:t xml:space="preserve"> </w:t>
            </w:r>
            <w:r w:rsidRPr="00B55BAB">
              <w:t xml:space="preserve">phone calls to </w:t>
            </w:r>
            <w:r>
              <w:t>district vet</w:t>
            </w:r>
            <w:r w:rsidRPr="00B55BAB">
              <w:t xml:space="preserve">s or </w:t>
            </w:r>
            <w:r>
              <w:t>LCC</w:t>
            </w:r>
            <w:r w:rsidRPr="00B55BAB">
              <w:t xml:space="preserve">s (if they are functional), </w:t>
            </w:r>
            <w:r>
              <w:t>the state’s surveillance</w:t>
            </w:r>
            <w:r w:rsidRPr="00B55BAB">
              <w:fldChar w:fldCharType="begin"/>
            </w:r>
            <w:r w:rsidRPr="00B55BAB">
              <w:instrText xml:space="preserve"> XE "ADMIS" </w:instrText>
            </w:r>
            <w:r w:rsidRPr="00B55BAB">
              <w:fldChar w:fldCharType="end"/>
            </w:r>
            <w:r w:rsidRPr="00B55BAB">
              <w:t xml:space="preserve"> database, use of GIS</w:t>
            </w:r>
            <w:r>
              <w:fldChar w:fldCharType="begin"/>
            </w:r>
            <w:r>
              <w:instrText xml:space="preserve"> XE "</w:instrText>
            </w:r>
            <w:r w:rsidRPr="00834EA2">
              <w:rPr>
                <w:sz w:val="20"/>
                <w:szCs w:val="20"/>
              </w:rPr>
              <w:instrText>GIS</w:instrText>
            </w:r>
            <w:r>
              <w:instrText xml:space="preserve">" </w:instrText>
            </w:r>
            <w:r>
              <w:fldChar w:fldCharType="end"/>
            </w:r>
            <w:r w:rsidRPr="00B55BAB">
              <w:t xml:space="preserve"> systems or Google Maps</w:t>
            </w:r>
            <w:r w:rsidRPr="00B55BAB">
              <w:fldChar w:fldCharType="begin"/>
            </w:r>
            <w:r w:rsidRPr="00B55BAB">
              <w:instrText xml:space="preserve"> XE "Maps" </w:instrText>
            </w:r>
            <w:r w:rsidRPr="00B55BAB">
              <w:fldChar w:fldCharType="end"/>
            </w:r>
            <w:r w:rsidRPr="00B55BAB">
              <w:t>/other to help plot current distribution of disease</w:t>
            </w:r>
          </w:p>
          <w:p w14:paraId="6F554701" w14:textId="77777777" w:rsidR="001E0BBD" w:rsidRPr="00B55BAB" w:rsidRDefault="001E0BBD" w:rsidP="00922F76">
            <w:pPr>
              <w:pStyle w:val="Agbulletlist"/>
              <w:spacing w:after="60"/>
            </w:pPr>
            <w:r w:rsidRPr="00B55BAB">
              <w:t xml:space="preserve">Traces: calls to </w:t>
            </w:r>
            <w:r>
              <w:t>district vet</w:t>
            </w:r>
            <w:r w:rsidRPr="00B55BAB">
              <w:t>s/</w:t>
            </w:r>
            <w:r>
              <w:t>LCC</w:t>
            </w:r>
            <w:r w:rsidRPr="00B55BAB">
              <w:t>s should yield the most significant trace</w:t>
            </w:r>
            <w:r>
              <w:fldChar w:fldCharType="begin"/>
            </w:r>
            <w:r>
              <w:instrText xml:space="preserve"> XE "</w:instrText>
            </w:r>
            <w:r w:rsidRPr="00834EA2">
              <w:instrText>trace</w:instrText>
            </w:r>
            <w:r>
              <w:instrText xml:space="preserve">" </w:instrText>
            </w:r>
            <w:r>
              <w:fldChar w:fldCharType="end"/>
            </w:r>
            <w:r w:rsidRPr="00B55BAB">
              <w:t xml:space="preserve"> information; double-checking with </w:t>
            </w:r>
            <w:r>
              <w:t>MAX</w:t>
            </w:r>
            <w:r>
              <w:fldChar w:fldCharType="begin"/>
            </w:r>
            <w:r>
              <w:instrText xml:space="preserve"> XE "</w:instrText>
            </w:r>
            <w:r w:rsidRPr="00834EA2">
              <w:rPr>
                <w:sz w:val="20"/>
                <w:szCs w:val="20"/>
              </w:rPr>
              <w:instrText>MAX</w:instrText>
            </w:r>
            <w:r>
              <w:instrText xml:space="preserve">" </w:instrText>
            </w:r>
            <w:r>
              <w:fldChar w:fldCharType="end"/>
            </w:r>
            <w:r>
              <w:t xml:space="preserve"> NLIS</w:t>
            </w:r>
            <w:r>
              <w:fldChar w:fldCharType="begin"/>
            </w:r>
            <w:r>
              <w:instrText xml:space="preserve"> XE "</w:instrText>
            </w:r>
            <w:r w:rsidRPr="00834EA2">
              <w:rPr>
                <w:sz w:val="20"/>
                <w:szCs w:val="20"/>
              </w:rPr>
              <w:instrText>NLIS</w:instrText>
            </w:r>
            <w:r>
              <w:instrText xml:space="preserve">" </w:instrText>
            </w:r>
            <w:r>
              <w:fldChar w:fldCharType="end"/>
            </w:r>
            <w:r>
              <w:t xml:space="preserve"> </w:t>
            </w:r>
            <w:proofErr w:type="spellStart"/>
            <w:r>
              <w:t>visualiser</w:t>
            </w:r>
            <w:proofErr w:type="spellEnd"/>
            <w:r w:rsidRPr="00B55BAB">
              <w:fldChar w:fldCharType="begin"/>
            </w:r>
            <w:r w:rsidRPr="00B55BAB">
              <w:instrText xml:space="preserve"> XE "liveTRACE" </w:instrText>
            </w:r>
            <w:r w:rsidRPr="00B55BAB">
              <w:fldChar w:fldCharType="end"/>
            </w:r>
            <w:r w:rsidRPr="00B55BAB">
              <w:t>/NLIS will also be helpful</w:t>
            </w:r>
            <w:r>
              <w:t>.</w:t>
            </w:r>
          </w:p>
          <w:p w14:paraId="3591E235" w14:textId="77777777" w:rsidR="001E0BBD" w:rsidRPr="00B55BAB" w:rsidRDefault="001E0BBD" w:rsidP="00922F76">
            <w:pPr>
              <w:pStyle w:val="Agbulletlist"/>
              <w:spacing w:after="60"/>
            </w:pPr>
            <w:r w:rsidRPr="00B55BAB">
              <w:t xml:space="preserve">Population at risk: </w:t>
            </w:r>
            <w:r>
              <w:t>PIC database</w:t>
            </w:r>
            <w:r w:rsidRPr="00B55BAB">
              <w:t>/A</w:t>
            </w:r>
            <w:r w:rsidR="00612E05">
              <w:t xml:space="preserve">ustralian </w:t>
            </w:r>
            <w:r w:rsidRPr="00B55BAB">
              <w:t>B</w:t>
            </w:r>
            <w:r w:rsidR="00612E05">
              <w:t xml:space="preserve">ureau of </w:t>
            </w:r>
            <w:r w:rsidRPr="00B55BAB">
              <w:t>S</w:t>
            </w:r>
            <w:r w:rsidR="00612E05">
              <w:t>tatistics (ABS)</w:t>
            </w:r>
            <w:r>
              <w:fldChar w:fldCharType="begin"/>
            </w:r>
            <w:r>
              <w:instrText xml:space="preserve"> XE "</w:instrText>
            </w:r>
            <w:r w:rsidRPr="00834EA2">
              <w:rPr>
                <w:sz w:val="20"/>
                <w:szCs w:val="20"/>
              </w:rPr>
              <w:instrText>ABS</w:instrText>
            </w:r>
            <w:r>
              <w:instrText xml:space="preserve">" </w:instrText>
            </w:r>
            <w:r>
              <w:fldChar w:fldCharType="end"/>
            </w:r>
            <w:r w:rsidRPr="00B55BAB">
              <w:t xml:space="preserve"> data; well-placed phone calls to </w:t>
            </w:r>
            <w:r>
              <w:t>district vet</w:t>
            </w:r>
            <w:r w:rsidRPr="00B55BAB">
              <w:t>s or agricultural extension officers for finer details where necessary</w:t>
            </w:r>
          </w:p>
          <w:p w14:paraId="389FD403" w14:textId="77777777" w:rsidR="001E0BBD" w:rsidRPr="00CA6C3A" w:rsidRDefault="001E0BBD" w:rsidP="009821BF">
            <w:pPr>
              <w:pStyle w:val="Agbulletlist"/>
              <w:rPr>
                <w:sz w:val="22"/>
                <w:szCs w:val="22"/>
              </w:rPr>
            </w:pPr>
            <w:r w:rsidRPr="00B55BAB">
              <w:t xml:space="preserve">Possibilities of further spread: available scientific information on the pathogen itself; information from </w:t>
            </w:r>
            <w:r>
              <w:t>district vet</w:t>
            </w:r>
            <w:r w:rsidRPr="00B55BAB">
              <w:t>s/</w:t>
            </w:r>
            <w:r>
              <w:t>LCC</w:t>
            </w:r>
            <w:r w:rsidRPr="00B55BAB">
              <w:t>s on spread detected thus far; calls to extension officers/industry bodies on how livestock and products are transported/distributed within the sector concerned.</w:t>
            </w:r>
          </w:p>
        </w:tc>
      </w:tr>
    </w:tbl>
    <w:p w14:paraId="05B3D5A6" w14:textId="77777777" w:rsidR="001E0BBD" w:rsidRDefault="001E0BBD" w:rsidP="00922F76">
      <w:pPr>
        <w:rPr>
          <w:rFonts w:ascii="Lucida Sans" w:hAnsi="Lucida Sans" w:cs="Arial"/>
          <w:sz w:val="20"/>
          <w:szCs w:val="20"/>
        </w:rPr>
      </w:pPr>
    </w:p>
    <w:p w14:paraId="5F1806D6" w14:textId="77777777" w:rsidR="001E0BBD" w:rsidRPr="00817F24" w:rsidRDefault="001E0BBD" w:rsidP="001E0BBD">
      <w:pPr>
        <w:pStyle w:val="Agbodytext"/>
      </w:pPr>
      <w:r w:rsidRPr="00817F24">
        <w:t xml:space="preserve">In the case of highly infectious diseases such as FMD, </w:t>
      </w:r>
      <w:r w:rsidR="004E5B55">
        <w:t xml:space="preserve">RAs </w:t>
      </w:r>
      <w:r w:rsidRPr="00817F24">
        <w:t>need to take possibilities for local spread into account as well as the extent of movements of feed suppliers, knackery trucks, and dairy deliveries, for example.</w:t>
      </w:r>
      <w:r w:rsidR="002A6849">
        <w:t xml:space="preserve"> </w:t>
      </w:r>
      <w:r w:rsidRPr="00817F24">
        <w:t>R</w:t>
      </w:r>
      <w:r w:rsidR="004E5B55">
        <w:t xml:space="preserve">As </w:t>
      </w:r>
      <w:r w:rsidRPr="00817F24">
        <w:t xml:space="preserve">for diseases of intensively farmed species such as poultry and pigs may be </w:t>
      </w:r>
      <w:proofErr w:type="gramStart"/>
      <w:r w:rsidRPr="00817F24">
        <w:t>fairly small</w:t>
      </w:r>
      <w:proofErr w:type="gramEnd"/>
      <w:r w:rsidRPr="00817F24">
        <w:t xml:space="preserve"> provided that infected properties are not close to extensive farms of the same species.</w:t>
      </w:r>
      <w:r w:rsidR="002A6849">
        <w:t xml:space="preserve"> </w:t>
      </w:r>
      <w:r w:rsidRPr="00817F24">
        <w:t>It may also be wise at the beginning of the outbreak to declare the entire state a control zone until the extent of the disease is better understood.</w:t>
      </w:r>
    </w:p>
    <w:p w14:paraId="37CB2F29" w14:textId="77777777" w:rsidR="001E0BBD" w:rsidRPr="00817F24" w:rsidRDefault="001E0BBD" w:rsidP="001E0BBD">
      <w:pPr>
        <w:pStyle w:val="Agbodytext"/>
      </w:pPr>
      <w:r w:rsidRPr="00817F24">
        <w:t xml:space="preserve">When recommending boundaries of </w:t>
      </w:r>
      <w:r w:rsidR="004E5B55">
        <w:t>RAs</w:t>
      </w:r>
      <w:r w:rsidRPr="00817F24">
        <w:t xml:space="preserve"> and control areas</w:t>
      </w:r>
      <w:r w:rsidR="004E5B55">
        <w:t xml:space="preserve"> (CAs)</w:t>
      </w:r>
      <w:r w:rsidRPr="00817F24">
        <w:t>, ensure that the boundaries are both easily mapped and easily described in legal documentation such as orders or regulations.</w:t>
      </w:r>
    </w:p>
    <w:p w14:paraId="08DD158F" w14:textId="77777777" w:rsidR="001E0BBD" w:rsidRDefault="001E0BBD" w:rsidP="00922F76">
      <w:pPr>
        <w:pStyle w:val="Agbodytext"/>
        <w:spacing w:after="0"/>
      </w:pPr>
    </w:p>
    <w:tbl>
      <w:tblPr>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1E0BBD" w14:paraId="625779A3" w14:textId="77777777" w:rsidTr="003B29A0">
        <w:tc>
          <w:tcPr>
            <w:tcW w:w="9766" w:type="dxa"/>
          </w:tcPr>
          <w:p w14:paraId="2132C448" w14:textId="5FBD5284" w:rsidR="001E0BBD" w:rsidRPr="00612E05" w:rsidRDefault="00922F76" w:rsidP="00303536">
            <w:pPr>
              <w:spacing w:before="120"/>
              <w:jc w:val="both"/>
              <w:rPr>
                <w:rFonts w:cs="Arial"/>
                <w:b/>
                <w:color w:val="4C7329"/>
                <w:sz w:val="20"/>
                <w:szCs w:val="18"/>
              </w:rPr>
            </w:pPr>
            <w:r>
              <w:rPr>
                <w:rFonts w:cs="Arial"/>
                <w:b/>
                <w:noProof/>
                <w:szCs w:val="18"/>
                <w:lang w:val="en-AU" w:eastAsia="en-AU"/>
              </w:rPr>
              <w:drawing>
                <wp:anchor distT="0" distB="0" distL="114300" distR="114300" simplePos="0" relativeHeight="251905024" behindDoc="0" locked="0" layoutInCell="1" allowOverlap="1" wp14:anchorId="3AD9BB0A" wp14:editId="0F923227">
                  <wp:simplePos x="0" y="0"/>
                  <wp:positionH relativeFrom="column">
                    <wp:posOffset>760095</wp:posOffset>
                  </wp:positionH>
                  <wp:positionV relativeFrom="paragraph">
                    <wp:posOffset>264160</wp:posOffset>
                  </wp:positionV>
                  <wp:extent cx="4298950" cy="3219450"/>
                  <wp:effectExtent l="0" t="0" r="6350" b="0"/>
                  <wp:wrapSquare wrapText="bothSides"/>
                  <wp:docPr id="148" name="Picture 148" descr="Heyfiel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yfieldRA"/>
                          <pic:cNvPicPr>
                            <a:picLocks noChangeAspect="1" noChangeArrowheads="1"/>
                          </pic:cNvPicPr>
                        </pic:nvPicPr>
                        <pic:blipFill>
                          <a:blip r:embed="rId45" cstate="print">
                            <a:extLst>
                              <a:ext uri="{28A0092B-C50C-407E-A947-70E740481C1C}">
                                <a14:useLocalDpi xmlns:a14="http://schemas.microsoft.com/office/drawing/2010/main" val="0"/>
                              </a:ext>
                            </a:extLst>
                          </a:blip>
                          <a:srcRect l="2185" t="5426" r="2451" b="5241"/>
                          <a:stretch>
                            <a:fillRect/>
                          </a:stretch>
                        </pic:blipFill>
                        <pic:spPr bwMode="auto">
                          <a:xfrm>
                            <a:off x="0" y="0"/>
                            <a:ext cx="429895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BBD" w:rsidRPr="00612E05">
              <w:rPr>
                <w:rFonts w:cs="Arial"/>
                <w:b/>
                <w:color w:val="4C7329"/>
                <w:sz w:val="20"/>
                <w:szCs w:val="18"/>
              </w:rPr>
              <w:t>Box 16. Setting up a restricted area</w:t>
            </w:r>
          </w:p>
          <w:p w14:paraId="33A0CB7C" w14:textId="70F8C960" w:rsidR="001E0BBD" w:rsidRDefault="001E0BBD" w:rsidP="009821BF">
            <w:pPr>
              <w:jc w:val="both"/>
              <w:rPr>
                <w:rFonts w:cs="Arial"/>
                <w:b/>
                <w:szCs w:val="18"/>
              </w:rPr>
            </w:pPr>
          </w:p>
          <w:p w14:paraId="3AAB18E8" w14:textId="7C623CA4" w:rsidR="001E0BBD" w:rsidRDefault="001E0BBD" w:rsidP="009821BF">
            <w:pPr>
              <w:jc w:val="both"/>
              <w:rPr>
                <w:rFonts w:cs="Arial"/>
                <w:b/>
                <w:szCs w:val="18"/>
              </w:rPr>
            </w:pPr>
          </w:p>
          <w:p w14:paraId="11FFC043" w14:textId="77777777" w:rsidR="001E0BBD" w:rsidRDefault="001E0BBD" w:rsidP="009821BF">
            <w:pPr>
              <w:jc w:val="both"/>
              <w:rPr>
                <w:rFonts w:cs="Arial"/>
                <w:b/>
                <w:szCs w:val="18"/>
              </w:rPr>
            </w:pPr>
          </w:p>
          <w:p w14:paraId="1B7F8AB5" w14:textId="77777777" w:rsidR="001E0BBD" w:rsidRDefault="001E0BBD" w:rsidP="009821BF">
            <w:pPr>
              <w:jc w:val="both"/>
              <w:rPr>
                <w:rFonts w:cs="Arial"/>
                <w:b/>
                <w:szCs w:val="18"/>
              </w:rPr>
            </w:pPr>
          </w:p>
          <w:p w14:paraId="06F8F65B" w14:textId="77777777" w:rsidR="001E0BBD" w:rsidRDefault="001E0BBD" w:rsidP="009821BF">
            <w:pPr>
              <w:jc w:val="both"/>
              <w:rPr>
                <w:rFonts w:cs="Arial"/>
                <w:b/>
                <w:szCs w:val="18"/>
              </w:rPr>
            </w:pPr>
          </w:p>
          <w:p w14:paraId="180FC82B" w14:textId="77777777" w:rsidR="001E0BBD" w:rsidRDefault="001E0BBD" w:rsidP="009821BF">
            <w:pPr>
              <w:jc w:val="both"/>
              <w:rPr>
                <w:rFonts w:cs="Arial"/>
                <w:b/>
                <w:szCs w:val="18"/>
              </w:rPr>
            </w:pPr>
          </w:p>
          <w:p w14:paraId="307EDB8F" w14:textId="77777777" w:rsidR="001E0BBD" w:rsidRDefault="001E0BBD" w:rsidP="009821BF">
            <w:pPr>
              <w:jc w:val="both"/>
              <w:rPr>
                <w:rFonts w:cs="Arial"/>
                <w:b/>
                <w:szCs w:val="18"/>
              </w:rPr>
            </w:pPr>
          </w:p>
          <w:p w14:paraId="0DB9D0CC" w14:textId="77777777" w:rsidR="001E0BBD" w:rsidRDefault="001E0BBD" w:rsidP="009821BF">
            <w:pPr>
              <w:jc w:val="both"/>
              <w:rPr>
                <w:rFonts w:cs="Arial"/>
                <w:b/>
                <w:szCs w:val="18"/>
              </w:rPr>
            </w:pPr>
          </w:p>
          <w:p w14:paraId="2C8BDF67" w14:textId="77777777" w:rsidR="001E0BBD" w:rsidRDefault="001E0BBD" w:rsidP="009821BF">
            <w:pPr>
              <w:jc w:val="both"/>
              <w:rPr>
                <w:rFonts w:cs="Arial"/>
                <w:b/>
                <w:szCs w:val="18"/>
              </w:rPr>
            </w:pPr>
          </w:p>
          <w:p w14:paraId="0D063C3A" w14:textId="77777777" w:rsidR="001E0BBD" w:rsidRDefault="001E0BBD" w:rsidP="009821BF">
            <w:pPr>
              <w:jc w:val="both"/>
              <w:rPr>
                <w:rFonts w:cs="Arial"/>
                <w:b/>
                <w:szCs w:val="18"/>
              </w:rPr>
            </w:pPr>
          </w:p>
          <w:p w14:paraId="43412D53" w14:textId="77777777" w:rsidR="001E0BBD" w:rsidRDefault="001E0BBD" w:rsidP="009821BF">
            <w:pPr>
              <w:jc w:val="both"/>
              <w:rPr>
                <w:rFonts w:cs="Arial"/>
                <w:b/>
                <w:szCs w:val="18"/>
              </w:rPr>
            </w:pPr>
          </w:p>
          <w:p w14:paraId="3674A218" w14:textId="77777777" w:rsidR="001E0BBD" w:rsidRDefault="001E0BBD" w:rsidP="009821BF">
            <w:pPr>
              <w:jc w:val="both"/>
              <w:rPr>
                <w:rFonts w:cs="Arial"/>
                <w:b/>
                <w:szCs w:val="18"/>
              </w:rPr>
            </w:pPr>
          </w:p>
          <w:p w14:paraId="337B3D80" w14:textId="77777777" w:rsidR="001E0BBD" w:rsidRDefault="001E0BBD" w:rsidP="009821BF">
            <w:pPr>
              <w:jc w:val="both"/>
              <w:rPr>
                <w:rFonts w:cs="Arial"/>
                <w:b/>
                <w:szCs w:val="18"/>
              </w:rPr>
            </w:pPr>
          </w:p>
          <w:p w14:paraId="19F3159E" w14:textId="77777777" w:rsidR="001E0BBD" w:rsidRDefault="001E0BBD" w:rsidP="009821BF">
            <w:pPr>
              <w:jc w:val="both"/>
              <w:rPr>
                <w:rFonts w:cs="Arial"/>
                <w:b/>
                <w:szCs w:val="18"/>
              </w:rPr>
            </w:pPr>
          </w:p>
          <w:p w14:paraId="1D911821" w14:textId="77777777" w:rsidR="001E0BBD" w:rsidRDefault="001E0BBD" w:rsidP="009821BF">
            <w:pPr>
              <w:jc w:val="both"/>
              <w:rPr>
                <w:sz w:val="22"/>
                <w:szCs w:val="22"/>
              </w:rPr>
            </w:pPr>
          </w:p>
        </w:tc>
      </w:tr>
    </w:tbl>
    <w:p w14:paraId="50E23F46" w14:textId="6E05C074" w:rsidR="00092974" w:rsidRDefault="00092974" w:rsidP="00092974">
      <w:pPr>
        <w:pStyle w:val="Agbodytext"/>
      </w:pPr>
    </w:p>
    <w:tbl>
      <w:tblPr>
        <w:tblW w:w="9766" w:type="dxa"/>
        <w:shd w:val="clear" w:color="auto" w:fill="E5E9DE"/>
        <w:tblLook w:val="0000" w:firstRow="0" w:lastRow="0" w:firstColumn="0" w:lastColumn="0" w:noHBand="0" w:noVBand="0"/>
      </w:tblPr>
      <w:tblGrid>
        <w:gridCol w:w="9766"/>
      </w:tblGrid>
      <w:tr w:rsidR="001E0BBD" w14:paraId="6B9BF2D0" w14:textId="77777777" w:rsidTr="00015B61">
        <w:tc>
          <w:tcPr>
            <w:tcW w:w="9766" w:type="dxa"/>
            <w:shd w:val="clear" w:color="auto" w:fill="E5E9DE"/>
          </w:tcPr>
          <w:p w14:paraId="12A25133" w14:textId="77777777" w:rsidR="001E0BBD" w:rsidRPr="00612E05" w:rsidRDefault="001E0BBD" w:rsidP="00303536">
            <w:pPr>
              <w:spacing w:before="120"/>
              <w:rPr>
                <w:rFonts w:cs="Arial"/>
                <w:b/>
                <w:bCs/>
                <w:color w:val="4C7329"/>
                <w:sz w:val="20"/>
                <w:szCs w:val="18"/>
              </w:rPr>
            </w:pPr>
            <w:r w:rsidRPr="00612E05">
              <w:rPr>
                <w:rFonts w:cs="Arial"/>
                <w:b/>
                <w:bCs/>
                <w:color w:val="4C7329"/>
                <w:sz w:val="20"/>
                <w:szCs w:val="18"/>
              </w:rPr>
              <w:t>Remember to:</w:t>
            </w:r>
          </w:p>
          <w:p w14:paraId="7811D329" w14:textId="77777777" w:rsidR="001E0BBD" w:rsidRPr="00612E05" w:rsidRDefault="001E0BBD" w:rsidP="00EA0FCD">
            <w:pPr>
              <w:numPr>
                <w:ilvl w:val="0"/>
                <w:numId w:val="4"/>
              </w:numPr>
              <w:spacing w:before="120"/>
              <w:ind w:left="357" w:hanging="357"/>
              <w:rPr>
                <w:rFonts w:cs="Arial"/>
                <w:b/>
                <w:color w:val="4C7329"/>
                <w:szCs w:val="18"/>
              </w:rPr>
            </w:pPr>
            <w:r w:rsidRPr="00612E05">
              <w:rPr>
                <w:rFonts w:cs="Arial"/>
                <w:b/>
                <w:color w:val="4C7329"/>
                <w:szCs w:val="18"/>
              </w:rPr>
              <w:t>Collate the data and analysis from the LCCs for senior decision-makers.</w:t>
            </w:r>
            <w:r w:rsidR="002A6849" w:rsidRPr="00612E05">
              <w:rPr>
                <w:rFonts w:cs="Arial"/>
                <w:b/>
                <w:color w:val="4C7329"/>
                <w:szCs w:val="18"/>
              </w:rPr>
              <w:t xml:space="preserve"> </w:t>
            </w:r>
            <w:r w:rsidRPr="00612E05">
              <w:rPr>
                <w:rFonts w:cs="Arial"/>
                <w:b/>
                <w:color w:val="4C7329"/>
                <w:szCs w:val="18"/>
              </w:rPr>
              <w:t>Analysis generated by the SCC</w:t>
            </w:r>
            <w:r w:rsidRPr="00612E05">
              <w:rPr>
                <w:rFonts w:cs="Arial"/>
                <w:b/>
                <w:color w:val="4C7329"/>
                <w:szCs w:val="18"/>
              </w:rPr>
              <w:fldChar w:fldCharType="begin"/>
            </w:r>
            <w:r w:rsidRPr="00612E05">
              <w:rPr>
                <w:rFonts w:cs="Arial"/>
                <w:b/>
                <w:color w:val="4C7329"/>
                <w:szCs w:val="18"/>
              </w:rPr>
              <w:instrText xml:space="preserve"> XE "SCC" </w:instrText>
            </w:r>
            <w:r w:rsidRPr="00612E05">
              <w:rPr>
                <w:rFonts w:cs="Arial"/>
                <w:b/>
                <w:color w:val="4C7329"/>
                <w:szCs w:val="18"/>
              </w:rPr>
              <w:fldChar w:fldCharType="end"/>
            </w:r>
            <w:r w:rsidRPr="00612E05">
              <w:rPr>
                <w:rFonts w:cs="Arial"/>
                <w:b/>
                <w:color w:val="4C7329"/>
                <w:szCs w:val="18"/>
              </w:rPr>
              <w:t xml:space="preserve"> </w:t>
            </w:r>
            <w:r w:rsidR="004E5B55">
              <w:rPr>
                <w:rFonts w:cs="Arial"/>
                <w:b/>
                <w:color w:val="4C7329"/>
                <w:szCs w:val="18"/>
              </w:rPr>
              <w:t>e</w:t>
            </w:r>
            <w:r w:rsidRPr="00612E05">
              <w:rPr>
                <w:rFonts w:cs="Arial"/>
                <w:b/>
                <w:color w:val="4C7329"/>
                <w:szCs w:val="18"/>
              </w:rPr>
              <w:t>pidemiologist</w:t>
            </w:r>
            <w:r w:rsidR="004E5B55">
              <w:rPr>
                <w:rFonts w:cs="Arial"/>
                <w:b/>
                <w:color w:val="4C7329"/>
                <w:szCs w:val="18"/>
              </w:rPr>
              <w:t>(s)</w:t>
            </w:r>
            <w:r w:rsidRPr="00612E05">
              <w:rPr>
                <w:rFonts w:cs="Arial"/>
                <w:b/>
                <w:color w:val="4C7329"/>
                <w:szCs w:val="18"/>
              </w:rPr>
              <w:t xml:space="preserve"> will also form the basis for overall policy and strategy development and for publicity information.</w:t>
            </w:r>
          </w:p>
          <w:p w14:paraId="5EDED097" w14:textId="77777777" w:rsidR="00612E05" w:rsidRDefault="001E0BBD" w:rsidP="00EA0FCD">
            <w:pPr>
              <w:pStyle w:val="BodyText"/>
              <w:numPr>
                <w:ilvl w:val="0"/>
                <w:numId w:val="6"/>
              </w:numPr>
              <w:spacing w:before="120" w:after="120" w:line="220" w:lineRule="exact"/>
              <w:ind w:left="357" w:hanging="357"/>
              <w:jc w:val="left"/>
              <w:rPr>
                <w:b/>
                <w:color w:val="4C7329"/>
                <w:sz w:val="18"/>
                <w:szCs w:val="18"/>
              </w:rPr>
            </w:pPr>
            <w:r w:rsidRPr="00612E05">
              <w:rPr>
                <w:b/>
                <w:color w:val="4C7329"/>
                <w:sz w:val="18"/>
                <w:szCs w:val="18"/>
              </w:rPr>
              <w:t>Understand the pathogen and its likely behaviour; and understand the population at risk</w:t>
            </w:r>
            <w:r w:rsidRPr="00612E05">
              <w:rPr>
                <w:b/>
                <w:color w:val="4C7329"/>
                <w:sz w:val="18"/>
                <w:szCs w:val="18"/>
              </w:rPr>
              <w:fldChar w:fldCharType="begin"/>
            </w:r>
            <w:r w:rsidRPr="00612E05">
              <w:rPr>
                <w:b/>
                <w:color w:val="4C7329"/>
                <w:sz w:val="18"/>
                <w:szCs w:val="18"/>
              </w:rPr>
              <w:instrText xml:space="preserve"> XE "population at risk" </w:instrText>
            </w:r>
            <w:r w:rsidRPr="00612E05">
              <w:rPr>
                <w:b/>
                <w:color w:val="4C7329"/>
                <w:sz w:val="18"/>
                <w:szCs w:val="18"/>
              </w:rPr>
              <w:fldChar w:fldCharType="end"/>
            </w:r>
            <w:r w:rsidRPr="00612E05">
              <w:rPr>
                <w:b/>
                <w:color w:val="4C7329"/>
                <w:sz w:val="18"/>
                <w:szCs w:val="18"/>
              </w:rPr>
              <w:t xml:space="preserve"> and likely pathways of spread.</w:t>
            </w:r>
          </w:p>
          <w:p w14:paraId="24F52512" w14:textId="77777777" w:rsidR="001E0BBD" w:rsidRPr="00442683" w:rsidRDefault="001E0BBD" w:rsidP="00EA0FCD">
            <w:pPr>
              <w:pStyle w:val="BodyText"/>
              <w:numPr>
                <w:ilvl w:val="0"/>
                <w:numId w:val="6"/>
              </w:numPr>
              <w:spacing w:before="120" w:after="120" w:line="220" w:lineRule="exact"/>
              <w:ind w:left="357" w:hanging="357"/>
              <w:jc w:val="left"/>
              <w:rPr>
                <w:b/>
                <w:color w:val="4C7329"/>
                <w:sz w:val="18"/>
                <w:szCs w:val="18"/>
              </w:rPr>
            </w:pPr>
            <w:r w:rsidRPr="00612E05">
              <w:rPr>
                <w:b/>
                <w:color w:val="4C7329"/>
                <w:sz w:val="18"/>
                <w:szCs w:val="18"/>
              </w:rPr>
              <w:t>Use large-scale maps</w:t>
            </w:r>
            <w:r w:rsidRPr="00612E05">
              <w:rPr>
                <w:b/>
                <w:color w:val="4C7329"/>
                <w:sz w:val="18"/>
                <w:szCs w:val="18"/>
              </w:rPr>
              <w:fldChar w:fldCharType="begin"/>
            </w:r>
            <w:r w:rsidRPr="00612E05">
              <w:rPr>
                <w:b/>
                <w:color w:val="4C7329"/>
                <w:sz w:val="18"/>
                <w:szCs w:val="18"/>
              </w:rPr>
              <w:instrText xml:space="preserve"> XE "maps" </w:instrText>
            </w:r>
            <w:r w:rsidRPr="00612E05">
              <w:rPr>
                <w:b/>
                <w:color w:val="4C7329"/>
                <w:sz w:val="18"/>
                <w:szCs w:val="18"/>
              </w:rPr>
              <w:fldChar w:fldCharType="end"/>
            </w:r>
            <w:r w:rsidRPr="00612E05">
              <w:rPr>
                <w:b/>
                <w:color w:val="4C7329"/>
                <w:sz w:val="18"/>
                <w:szCs w:val="18"/>
              </w:rPr>
              <w:t xml:space="preserve"> to get the ‘big picture’ and to help understand how the disease might spread.</w:t>
            </w:r>
            <w:r w:rsidR="002A6849" w:rsidRPr="00612E05">
              <w:rPr>
                <w:b/>
                <w:color w:val="4C7329"/>
                <w:sz w:val="18"/>
                <w:szCs w:val="18"/>
              </w:rPr>
              <w:t xml:space="preserve"> </w:t>
            </w:r>
            <w:r w:rsidRPr="00612E05">
              <w:rPr>
                <w:b/>
                <w:color w:val="4C7329"/>
                <w:sz w:val="18"/>
                <w:szCs w:val="18"/>
              </w:rPr>
              <w:t xml:space="preserve"> Use the ‘big picture’ to make recommendations about the extent of RAs and CAs.</w:t>
            </w:r>
          </w:p>
        </w:tc>
      </w:tr>
    </w:tbl>
    <w:p w14:paraId="44572C12" w14:textId="77777777" w:rsidR="001E0BBD" w:rsidRPr="001E0BBD" w:rsidRDefault="001E0BBD" w:rsidP="00922F76">
      <w:pPr>
        <w:pStyle w:val="Heading1"/>
        <w:spacing w:before="0"/>
      </w:pPr>
      <w:bookmarkStart w:id="83" w:name="_Toc504645678"/>
      <w:bookmarkStart w:id="84" w:name="_Toc7362033"/>
      <w:r w:rsidRPr="001E0BBD">
        <w:lastRenderedPageBreak/>
        <w:t>12. Is everybody on the same wavelength?</w:t>
      </w:r>
      <w:bookmarkEnd w:id="83"/>
      <w:bookmarkEnd w:id="84"/>
    </w:p>
    <w:p w14:paraId="5F428C46" w14:textId="77777777" w:rsidR="001E0BBD" w:rsidRPr="00817F24" w:rsidRDefault="001E0BBD" w:rsidP="001E0BBD">
      <w:pPr>
        <w:pStyle w:val="Agbodytext"/>
      </w:pPr>
      <w:r w:rsidRPr="00817F24">
        <w:t xml:space="preserve">Very early in the outbreak, one or more </w:t>
      </w:r>
      <w:r>
        <w:t>LCC</w:t>
      </w:r>
      <w:r w:rsidRPr="00817F24">
        <w:fldChar w:fldCharType="begin"/>
      </w:r>
      <w:r w:rsidRPr="00817F24">
        <w:instrText xml:space="preserve"> XE "LDCC" </w:instrText>
      </w:r>
      <w:r w:rsidRPr="00817F24">
        <w:fldChar w:fldCharType="end"/>
      </w:r>
      <w:r w:rsidRPr="00817F24">
        <w:t>s will be set up to deal with disease management at field level.</w:t>
      </w:r>
      <w:r w:rsidR="002A6849">
        <w:t xml:space="preserve"> </w:t>
      </w:r>
      <w:r w:rsidRPr="00817F24">
        <w:t xml:space="preserve">Colleagues in these </w:t>
      </w:r>
      <w:proofErr w:type="spellStart"/>
      <w:r w:rsidRPr="00817F24">
        <w:t>centres</w:t>
      </w:r>
      <w:proofErr w:type="spellEnd"/>
      <w:r w:rsidRPr="00817F24">
        <w:t xml:space="preserve"> will be trying desperately to get a handle on things; some of the activities occupying them will be case investigations and data input.</w:t>
      </w:r>
      <w:r w:rsidR="002A6849">
        <w:t xml:space="preserve"> </w:t>
      </w:r>
      <w:r w:rsidRPr="00817F24">
        <w:t>They will be reacting to events based on working case definitions that they have helped establish. This is very practical for field use.</w:t>
      </w:r>
      <w:r w:rsidR="002A6849">
        <w:t xml:space="preserve"> </w:t>
      </w:r>
    </w:p>
    <w:p w14:paraId="170C3C30" w14:textId="43F9E2AD" w:rsidR="001E0BBD" w:rsidRPr="00272199" w:rsidRDefault="001E0BBD" w:rsidP="001E0BBD">
      <w:pPr>
        <w:pStyle w:val="Agbodytext"/>
      </w:pPr>
      <w:bookmarkStart w:id="85" w:name="_Hlk20919586"/>
      <w:r w:rsidRPr="008121AA">
        <w:t>However</w:t>
      </w:r>
      <w:r w:rsidR="00442683" w:rsidRPr="008121AA">
        <w:t>,</w:t>
      </w:r>
      <w:r w:rsidRPr="008121AA">
        <w:t xml:space="preserve"> it is important to understand the role of the SCC</w:t>
      </w:r>
      <w:r w:rsidRPr="008121AA">
        <w:fldChar w:fldCharType="begin"/>
      </w:r>
      <w:r w:rsidRPr="008121AA">
        <w:instrText xml:space="preserve"> XE "SCC" </w:instrText>
      </w:r>
      <w:r w:rsidRPr="008121AA">
        <w:fldChar w:fldCharType="end"/>
      </w:r>
      <w:r w:rsidR="00442683" w:rsidRPr="008121AA">
        <w:t xml:space="preserve"> </w:t>
      </w:r>
      <w:r w:rsidRPr="008121AA">
        <w:t>and overall disease monitoring.</w:t>
      </w:r>
      <w:r w:rsidR="002A6849" w:rsidRPr="008121AA">
        <w:t xml:space="preserve"> </w:t>
      </w:r>
      <w:r w:rsidRPr="008121AA">
        <w:t>All LCCs should agree on a working case definition</w:t>
      </w:r>
      <w:r w:rsidRPr="008121AA">
        <w:fldChar w:fldCharType="begin"/>
      </w:r>
      <w:r w:rsidRPr="008121AA">
        <w:instrText xml:space="preserve"> XE "case definition" </w:instrText>
      </w:r>
      <w:r w:rsidRPr="008121AA">
        <w:fldChar w:fldCharType="end"/>
      </w:r>
      <w:r w:rsidRPr="008121AA">
        <w:t>; all should agree on uniform standards for declaring</w:t>
      </w:r>
      <w:r w:rsidR="00442683" w:rsidRPr="008121AA">
        <w:t xml:space="preserve"> infected premises (</w:t>
      </w:r>
      <w:r w:rsidRPr="008121AA">
        <w:t>IPs</w:t>
      </w:r>
      <w:r w:rsidR="00442683" w:rsidRPr="008121AA">
        <w:t>)</w:t>
      </w:r>
      <w:r w:rsidRPr="008121AA">
        <w:t>, and all should be entering the same standard data on the computer system.</w:t>
      </w:r>
      <w:r w:rsidR="002A6849" w:rsidRPr="00272199">
        <w:t xml:space="preserve"> </w:t>
      </w:r>
      <w:r w:rsidR="005C64D0">
        <w:t xml:space="preserve"> </w:t>
      </w:r>
    </w:p>
    <w:bookmarkEnd w:id="85"/>
    <w:p w14:paraId="4B6DC059" w14:textId="77777777" w:rsidR="001E0BBD" w:rsidRPr="00817F24" w:rsidRDefault="001E0BBD" w:rsidP="001E0BBD">
      <w:pPr>
        <w:pStyle w:val="Agbodytext"/>
      </w:pPr>
      <w:r w:rsidRPr="00272199">
        <w:t>To ensure statewide consistency, and to make SCC</w:t>
      </w:r>
      <w:r w:rsidRPr="00272199">
        <w:fldChar w:fldCharType="begin"/>
      </w:r>
      <w:r w:rsidRPr="00272199">
        <w:instrText xml:space="preserve"> XE "SDCHQ" </w:instrText>
      </w:r>
      <w:r w:rsidRPr="00272199">
        <w:fldChar w:fldCharType="end"/>
      </w:r>
      <w:r w:rsidRPr="00272199">
        <w:t xml:space="preserve"> reporting accurate, all LCCs should be using the same case definitions, and all should be entering the same data in the same way.</w:t>
      </w:r>
      <w:r w:rsidR="002A6849" w:rsidRPr="00272199">
        <w:t xml:space="preserve"> </w:t>
      </w:r>
      <w:r w:rsidRPr="00272199">
        <w:t>Data entry must be as up-to-date as possible so that any picture painted by the SCC</w:t>
      </w:r>
      <w:r w:rsidRPr="00272199">
        <w:fldChar w:fldCharType="begin"/>
      </w:r>
      <w:r w:rsidRPr="00272199">
        <w:instrText xml:space="preserve"> XE "SCC" </w:instrText>
      </w:r>
      <w:r w:rsidRPr="00272199">
        <w:fldChar w:fldCharType="end"/>
      </w:r>
      <w:r w:rsidRPr="00272199">
        <w:t xml:space="preserve"> </w:t>
      </w:r>
      <w:r w:rsidR="004E5B55" w:rsidRPr="00272199">
        <w:t>e</w:t>
      </w:r>
      <w:r w:rsidRPr="00272199">
        <w:t>pidemiologist</w:t>
      </w:r>
      <w:r w:rsidR="004E5B55" w:rsidRPr="00272199">
        <w:t>(s)</w:t>
      </w:r>
      <w:r w:rsidRPr="00272199">
        <w:t xml:space="preserve"> is a realistic one.</w:t>
      </w:r>
    </w:p>
    <w:p w14:paraId="4C78F80A" w14:textId="77777777" w:rsidR="001E0BBD" w:rsidRPr="00817F24" w:rsidRDefault="001E0BBD" w:rsidP="001E0BBD">
      <w:pPr>
        <w:pStyle w:val="Agbodytext"/>
      </w:pPr>
      <w:r w:rsidRPr="00817F24">
        <w:t xml:space="preserve">Ensure that the division of </w:t>
      </w:r>
      <w:proofErr w:type="spellStart"/>
      <w:r w:rsidRPr="00817F24">
        <w:t>labour</w:t>
      </w:r>
      <w:proofErr w:type="spellEnd"/>
      <w:r w:rsidRPr="00817F24">
        <w:t xml:space="preserve"> between</w:t>
      </w:r>
      <w:r w:rsidR="00442683">
        <w:t xml:space="preserve"> the</w:t>
      </w:r>
      <w:r w:rsidRPr="00817F24">
        <w:t xml:space="preserve"> </w:t>
      </w:r>
      <w:r w:rsidR="00442683">
        <w:t>LCC and SCC</w:t>
      </w:r>
      <w:r w:rsidR="00442683" w:rsidRPr="00817F24">
        <w:fldChar w:fldCharType="begin"/>
      </w:r>
      <w:r w:rsidR="00442683" w:rsidRPr="00817F24">
        <w:instrText xml:space="preserve"> XE "LDCC" </w:instrText>
      </w:r>
      <w:r w:rsidR="00442683" w:rsidRPr="00817F24">
        <w:fldChar w:fldCharType="end"/>
      </w:r>
      <w:r w:rsidR="00442683" w:rsidRPr="00817F24">
        <w:t xml:space="preserve"> </w:t>
      </w:r>
      <w:r w:rsidR="004E5B55">
        <w:t>epidemiologists</w:t>
      </w:r>
      <w:r w:rsidR="00442683">
        <w:t xml:space="preserve"> </w:t>
      </w:r>
      <w:r w:rsidRPr="00817F24">
        <w:t>is well</w:t>
      </w:r>
      <w:r w:rsidR="00442683">
        <w:t>-</w:t>
      </w:r>
      <w:r w:rsidRPr="00817F24">
        <w:t>understood.</w:t>
      </w:r>
      <w:r w:rsidR="002A6849">
        <w:t xml:space="preserve"> </w:t>
      </w:r>
      <w:r w:rsidRPr="00817F24">
        <w:t xml:space="preserve"> </w:t>
      </w:r>
      <w:r>
        <w:t>SCC</w:t>
      </w:r>
      <w:r>
        <w:fldChar w:fldCharType="begin"/>
      </w:r>
      <w:r>
        <w:instrText xml:space="preserve"> XE "</w:instrText>
      </w:r>
      <w:r w:rsidRPr="00834EA2">
        <w:instrText>SCC</w:instrText>
      </w:r>
      <w:r>
        <w:instrText xml:space="preserve">" </w:instrText>
      </w:r>
      <w:r>
        <w:fldChar w:fldCharType="end"/>
      </w:r>
      <w:r w:rsidRPr="00817F24">
        <w:t xml:space="preserve"> should not get bogged down in managing surveillance</w:t>
      </w:r>
      <w:r>
        <w:fldChar w:fldCharType="begin"/>
      </w:r>
      <w:r>
        <w:instrText xml:space="preserve"> XE "</w:instrText>
      </w:r>
      <w:r w:rsidRPr="00834EA2">
        <w:instrText>surveillance</w:instrText>
      </w:r>
      <w:r>
        <w:instrText xml:space="preserve">" </w:instrText>
      </w:r>
      <w:r>
        <w:fldChar w:fldCharType="end"/>
      </w:r>
      <w:r w:rsidRPr="00817F24">
        <w:t xml:space="preserve"> or tracing activities but must have access to the data yielded by these activities.</w:t>
      </w:r>
      <w:r w:rsidR="002A6849">
        <w:t xml:space="preserve"> </w:t>
      </w:r>
      <w:r>
        <w:t>SCC</w:t>
      </w:r>
      <w:r w:rsidRPr="00817F24">
        <w:t xml:space="preserve"> should be alerted when surveillance shows up possibly infected properties outside the current control zones, or when traces yield important links outside of control zones or in neighbouring states.</w:t>
      </w:r>
      <w:r w:rsidR="002A6849">
        <w:t xml:space="preserve"> </w:t>
      </w:r>
      <w:r w:rsidRPr="00817F24">
        <w:t xml:space="preserve">Interstate disease suspicions are then followed up by </w:t>
      </w:r>
      <w:r>
        <w:t>SCC</w:t>
      </w:r>
      <w:r w:rsidRPr="00817F24">
        <w:t xml:space="preserve"> </w:t>
      </w:r>
      <w:r w:rsidR="00442683">
        <w:t>Coordinator</w:t>
      </w:r>
      <w:r w:rsidRPr="00817F24">
        <w:t xml:space="preserve"> or the</w:t>
      </w:r>
      <w:r w:rsidR="00442683">
        <w:t xml:space="preserve"> </w:t>
      </w:r>
      <w:r w:rsidRPr="00817F24">
        <w:t xml:space="preserve">CVO. </w:t>
      </w:r>
    </w:p>
    <w:p w14:paraId="66457E61" w14:textId="29D5DFD9" w:rsidR="00CD523E" w:rsidRPr="00817F24" w:rsidRDefault="001E0BBD" w:rsidP="001E0BBD">
      <w:pPr>
        <w:pStyle w:val="Agbodytext"/>
      </w:pPr>
      <w:r w:rsidRPr="00817F24">
        <w:t xml:space="preserve">Recommending boundaries of </w:t>
      </w:r>
      <w:r w:rsidR="00DC5BC2">
        <w:t>RAs and CAs</w:t>
      </w:r>
      <w:r w:rsidRPr="00817F24">
        <w:t xml:space="preserve"> is best done in close collaboration with </w:t>
      </w:r>
      <w:r>
        <w:t>LCC</w:t>
      </w:r>
      <w:r w:rsidRPr="00817F24">
        <w:fldChar w:fldCharType="begin"/>
      </w:r>
      <w:r w:rsidRPr="00817F24">
        <w:instrText xml:space="preserve"> XE "LDCC" </w:instrText>
      </w:r>
      <w:r w:rsidRPr="00817F24">
        <w:fldChar w:fldCharType="end"/>
      </w:r>
      <w:r w:rsidR="004E5B55">
        <w:t xml:space="preserve"> ep</w:t>
      </w:r>
      <w:r w:rsidR="00442683">
        <w:t>idemiolog</w:t>
      </w:r>
      <w:r w:rsidR="004E5B55">
        <w:t>ist(s)</w:t>
      </w:r>
      <w:r w:rsidRPr="00817F24">
        <w:t>.</w:t>
      </w:r>
      <w:r w:rsidR="00CD523E">
        <w:br/>
      </w:r>
    </w:p>
    <w:p w14:paraId="158EEECA" w14:textId="77777777" w:rsidR="001E0BBD" w:rsidRPr="00177EB7" w:rsidRDefault="001E0BBD" w:rsidP="00177EB7">
      <w:pPr>
        <w:pStyle w:val="Heading1"/>
      </w:pPr>
      <w:bookmarkStart w:id="86" w:name="_Toc504645679"/>
      <w:bookmarkStart w:id="87" w:name="_Toc7362034"/>
      <w:r w:rsidRPr="00177EB7">
        <w:t>13. Getting your surveillance</w:t>
      </w:r>
      <w:r w:rsidRPr="00177EB7">
        <w:fldChar w:fldCharType="begin"/>
      </w:r>
      <w:r w:rsidRPr="00177EB7">
        <w:instrText xml:space="preserve"> XE "surveillance" </w:instrText>
      </w:r>
      <w:r w:rsidRPr="00177EB7">
        <w:fldChar w:fldCharType="end"/>
      </w:r>
      <w:r w:rsidRPr="00177EB7">
        <w:t xml:space="preserve"> going</w:t>
      </w:r>
      <w:bookmarkEnd w:id="86"/>
      <w:bookmarkEnd w:id="87"/>
    </w:p>
    <w:p w14:paraId="276B76A7" w14:textId="77777777" w:rsidR="001E0BBD" w:rsidRPr="00B95EF3" w:rsidRDefault="001E0BBD" w:rsidP="001E0BBD">
      <w:pPr>
        <w:pStyle w:val="Agbodytext"/>
      </w:pPr>
      <w:r w:rsidRPr="00B95EF3">
        <w:t>The first and most important surveillance</w:t>
      </w:r>
      <w:r>
        <w:t xml:space="preserve"> data</w:t>
      </w:r>
      <w:r w:rsidRPr="00B95EF3">
        <w:fldChar w:fldCharType="begin"/>
      </w:r>
      <w:r w:rsidRPr="00B95EF3">
        <w:instrText xml:space="preserve"> XE "surveillance" </w:instrText>
      </w:r>
      <w:r w:rsidRPr="00B95EF3">
        <w:fldChar w:fldCharType="end"/>
      </w:r>
      <w:r w:rsidRPr="00B95EF3">
        <w:t xml:space="preserve"> being received in the field will be passive reports of clinical disease on affected properties.</w:t>
      </w:r>
      <w:r w:rsidR="002A6849">
        <w:t xml:space="preserve"> </w:t>
      </w:r>
      <w:r w:rsidRPr="00B95EF3">
        <w:t>This will lead to their being declared</w:t>
      </w:r>
      <w:r w:rsidR="00442683">
        <w:t xml:space="preserve"> </w:t>
      </w:r>
      <w:r w:rsidRPr="00B95EF3">
        <w:t>IPs.</w:t>
      </w:r>
    </w:p>
    <w:p w14:paraId="60B3B224" w14:textId="00E823AC" w:rsidR="001E0BBD" w:rsidRPr="00B95EF3" w:rsidRDefault="001E0BBD" w:rsidP="001E0BBD">
      <w:pPr>
        <w:pStyle w:val="Agbodytext"/>
      </w:pPr>
      <w:r w:rsidRPr="00B95EF3">
        <w:t xml:space="preserve">To build a reliable picture of the disease situation you will need to investigate properties linked to existing IPs </w:t>
      </w:r>
      <w:r w:rsidR="007806A2">
        <w:br/>
      </w:r>
      <w:r w:rsidRPr="00B95EF3">
        <w:t>through traces back and traces forward.</w:t>
      </w:r>
      <w:r w:rsidR="002A6849">
        <w:t xml:space="preserve"> </w:t>
      </w:r>
      <w:r w:rsidRPr="00B95EF3">
        <w:t xml:space="preserve">This will be time-consuming, and careful liaison will be needed between epidemiologists and planning managers at </w:t>
      </w:r>
      <w:r>
        <w:t>LCC</w:t>
      </w:r>
      <w:r w:rsidRPr="00B95EF3">
        <w:fldChar w:fldCharType="begin"/>
      </w:r>
      <w:r w:rsidRPr="00B95EF3">
        <w:instrText xml:space="preserve"> XE "LDCC" </w:instrText>
      </w:r>
      <w:r w:rsidRPr="00B95EF3">
        <w:fldChar w:fldCharType="end"/>
      </w:r>
      <w:r w:rsidRPr="00B95EF3">
        <w:t xml:space="preserve"> and </w:t>
      </w:r>
      <w:r>
        <w:t>SCC</w:t>
      </w:r>
      <w:r w:rsidRPr="00B95EF3">
        <w:fldChar w:fldCharType="begin"/>
      </w:r>
      <w:r w:rsidRPr="00B95EF3">
        <w:instrText xml:space="preserve"> XE "SDCHQ" </w:instrText>
      </w:r>
      <w:r w:rsidRPr="00B95EF3">
        <w:fldChar w:fldCharType="end"/>
      </w:r>
      <w:r w:rsidRPr="00B95EF3">
        <w:t xml:space="preserve"> levels to ensure that staff levels are adequate to carrying </w:t>
      </w:r>
      <w:r w:rsidR="00CC49A0">
        <w:br/>
      </w:r>
      <w:r w:rsidRPr="00B95EF3">
        <w:t>out these investigations.</w:t>
      </w:r>
      <w:r w:rsidR="002A6849">
        <w:t xml:space="preserve"> </w:t>
      </w:r>
    </w:p>
    <w:p w14:paraId="68C6083C" w14:textId="77777777" w:rsidR="001E0BBD" w:rsidRPr="00B55BAB" w:rsidRDefault="001E0BBD" w:rsidP="000E3DC0">
      <w:pPr>
        <w:pStyle w:val="Heading2"/>
      </w:pPr>
      <w:bookmarkStart w:id="88" w:name="_Toc504645680"/>
      <w:bookmarkStart w:id="89" w:name="_Toc7362035"/>
      <w:r w:rsidRPr="00B55BAB">
        <w:t>13.1 The beginning: a good place to start</w:t>
      </w:r>
      <w:bookmarkEnd w:id="88"/>
      <w:bookmarkEnd w:id="89"/>
    </w:p>
    <w:p w14:paraId="1036DAFD" w14:textId="77777777" w:rsidR="001E0BBD" w:rsidRPr="00B95EF3" w:rsidRDefault="001E0BBD" w:rsidP="001E0BBD">
      <w:pPr>
        <w:pStyle w:val="Agbodytext"/>
      </w:pPr>
      <w:r w:rsidRPr="00B95EF3">
        <w:t>At the beginning of the outbreak, it is more important to know where the disease is present, rather than to know where it is not present (information on disease freedom</w:t>
      </w:r>
      <w:r>
        <w:fldChar w:fldCharType="begin"/>
      </w:r>
      <w:r>
        <w:instrText xml:space="preserve"> XE "</w:instrText>
      </w:r>
      <w:r w:rsidRPr="00834EA2">
        <w:instrText>disease freedom</w:instrText>
      </w:r>
      <w:r>
        <w:instrText xml:space="preserve">" </w:instrText>
      </w:r>
      <w:r>
        <w:fldChar w:fldCharType="end"/>
      </w:r>
      <w:r w:rsidRPr="00B95EF3">
        <w:t xml:space="preserve"> is provided in section 16).</w:t>
      </w:r>
    </w:p>
    <w:p w14:paraId="237BD2AF" w14:textId="77777777" w:rsidR="001E0BBD" w:rsidRPr="00B95EF3" w:rsidRDefault="001E0BBD" w:rsidP="001E0BBD">
      <w:pPr>
        <w:pStyle w:val="Agbodytext"/>
      </w:pPr>
      <w:r w:rsidRPr="00B95EF3">
        <w:t xml:space="preserve">It is vital to harness all possible assistance to </w:t>
      </w:r>
      <w:r>
        <w:t>ensure</w:t>
      </w:r>
      <w:r w:rsidRPr="00B95EF3">
        <w:t xml:space="preserve"> statewide passive surveillance</w:t>
      </w:r>
      <w:r w:rsidRPr="00B95EF3">
        <w:fldChar w:fldCharType="begin"/>
      </w:r>
      <w:r w:rsidRPr="00B95EF3">
        <w:instrText xml:space="preserve"> XE "surveillance" </w:instrText>
      </w:r>
      <w:r w:rsidRPr="00B95EF3">
        <w:fldChar w:fldCharType="end"/>
      </w:r>
      <w:r w:rsidRPr="00B95EF3">
        <w:t>.</w:t>
      </w:r>
      <w:r w:rsidR="002A6849">
        <w:t xml:space="preserve"> </w:t>
      </w:r>
      <w:r w:rsidRPr="00B95EF3">
        <w:t>Gain as much public cooperation as possible in disease reporting early on.</w:t>
      </w:r>
      <w:r w:rsidR="002A6849">
        <w:t xml:space="preserve"> </w:t>
      </w:r>
      <w:r w:rsidRPr="00B95EF3">
        <w:t>You should consider:</w:t>
      </w:r>
    </w:p>
    <w:p w14:paraId="604E54F2" w14:textId="77777777" w:rsidR="001E0BBD" w:rsidRPr="00B95EF3" w:rsidRDefault="001E0BBD" w:rsidP="001E0BBD">
      <w:pPr>
        <w:pStyle w:val="Agbulletlist"/>
      </w:pPr>
      <w:r w:rsidRPr="00B95EF3">
        <w:t>A media blitz via radio and television to inform the public and request information on possible cases</w:t>
      </w:r>
    </w:p>
    <w:p w14:paraId="381DABCB" w14:textId="77777777" w:rsidR="001E0BBD" w:rsidRPr="00B95EF3" w:rsidRDefault="001E0BBD" w:rsidP="001E0BBD">
      <w:pPr>
        <w:pStyle w:val="Agbulletlist"/>
      </w:pPr>
      <w:r w:rsidRPr="00B95EF3">
        <w:t>Communications to peak industry bodies, the Australian Veteri</w:t>
      </w:r>
      <w:r w:rsidR="00442683">
        <w:t>nary Association (AVA) and the v</w:t>
      </w:r>
      <w:r w:rsidRPr="00B95EF3">
        <w:t xml:space="preserve">eterinary </w:t>
      </w:r>
      <w:r w:rsidR="00442683">
        <w:t>p</w:t>
      </w:r>
      <w:r w:rsidRPr="00B95EF3">
        <w:t>rofession</w:t>
      </w:r>
      <w:r w:rsidR="00442683">
        <w:t>’</w:t>
      </w:r>
      <w:r w:rsidRPr="00B95EF3">
        <w:t xml:space="preserve">s </w:t>
      </w:r>
      <w:r w:rsidR="00442683">
        <w:t>r</w:t>
      </w:r>
      <w:r w:rsidRPr="00B95EF3">
        <w:t xml:space="preserve">egistration </w:t>
      </w:r>
      <w:r w:rsidR="00442683">
        <w:t>b</w:t>
      </w:r>
      <w:r w:rsidRPr="00B95EF3">
        <w:t>oard</w:t>
      </w:r>
      <w:r>
        <w:t>s</w:t>
      </w:r>
      <w:r w:rsidRPr="00B95EF3">
        <w:t xml:space="preserve"> to enlist the assistance of livestock producers and veterinarians in disease reporting</w:t>
      </w:r>
    </w:p>
    <w:p w14:paraId="65546974" w14:textId="77777777" w:rsidR="001E0BBD" w:rsidRPr="00B95EF3" w:rsidRDefault="001E0BBD" w:rsidP="001E0BBD">
      <w:pPr>
        <w:pStyle w:val="Agbulletlist"/>
      </w:pPr>
      <w:r w:rsidRPr="00B95EF3">
        <w:t xml:space="preserve">Disease recognition information and reporting requests on </w:t>
      </w:r>
      <w:r>
        <w:t>your public</w:t>
      </w:r>
      <w:r w:rsidRPr="00B95EF3">
        <w:t xml:space="preserve"> website</w:t>
      </w:r>
    </w:p>
    <w:p w14:paraId="725E77C1" w14:textId="77777777" w:rsidR="001E0BBD" w:rsidRPr="000E3DC0" w:rsidRDefault="001E0BBD" w:rsidP="001E0BBD">
      <w:pPr>
        <w:pStyle w:val="Agbulletlist"/>
      </w:pPr>
      <w:r w:rsidRPr="00B95EF3">
        <w:t xml:space="preserve">All communications should include simple and easily </w:t>
      </w:r>
      <w:proofErr w:type="spellStart"/>
      <w:r w:rsidRPr="00B95EF3">
        <w:t>recognisable</w:t>
      </w:r>
      <w:proofErr w:type="spellEnd"/>
      <w:r w:rsidRPr="00B95EF3">
        <w:t xml:space="preserve"> disease descriptions so that both lay people and veterinarians know what they need to report; veterinarians need </w:t>
      </w:r>
      <w:r>
        <w:t>more details</w:t>
      </w:r>
      <w:r w:rsidRPr="00B95EF3">
        <w:t xml:space="preserve"> on sampling and personal biosecurity. </w:t>
      </w:r>
    </w:p>
    <w:p w14:paraId="2D25278B" w14:textId="77777777" w:rsidR="001E0BBD" w:rsidRPr="00B95EF3" w:rsidRDefault="001E0BBD" w:rsidP="000E3DC0">
      <w:pPr>
        <w:pStyle w:val="Agbodytext"/>
      </w:pPr>
      <w:r w:rsidRPr="00B95EF3">
        <w:t>These measures must be co</w:t>
      </w:r>
      <w:r w:rsidR="00442683">
        <w:t>ordinated state</w:t>
      </w:r>
      <w:r w:rsidRPr="00B95EF3">
        <w:t>wide to ensure consistency in passive reporting across the whole state.</w:t>
      </w:r>
      <w:r w:rsidR="002A6849">
        <w:t xml:space="preserve"> </w:t>
      </w:r>
      <w:r w:rsidRPr="00B95EF3">
        <w:t xml:space="preserve">This will likely involve smaller rural radio stations as well as </w:t>
      </w:r>
      <w:r w:rsidR="00442683">
        <w:t>television</w:t>
      </w:r>
      <w:r w:rsidRPr="00B95EF3">
        <w:t xml:space="preserve"> channels operating outside the main metropolitan areas.</w:t>
      </w:r>
    </w:p>
    <w:p w14:paraId="056ABFDD" w14:textId="77777777" w:rsidR="001E0BBD" w:rsidRPr="00B95EF3" w:rsidRDefault="001E0BBD" w:rsidP="000E3DC0">
      <w:pPr>
        <w:pStyle w:val="Agbodytext"/>
      </w:pPr>
      <w:r w:rsidRPr="00B95EF3">
        <w:t>If the outbreak continues over a period of weeks, you should consider community meetings, and the publication of leaflets with information on the disease.</w:t>
      </w:r>
      <w:r w:rsidR="002A6849">
        <w:t xml:space="preserve"> </w:t>
      </w:r>
    </w:p>
    <w:p w14:paraId="6B4F35E2" w14:textId="77777777" w:rsidR="001E0BBD" w:rsidRPr="00B95EF3" w:rsidRDefault="001E0BBD" w:rsidP="000E3DC0">
      <w:pPr>
        <w:pStyle w:val="Agbodytext"/>
      </w:pPr>
      <w:r w:rsidRPr="00B95EF3">
        <w:t>Another idea worth considering is that of telephone surveillance</w:t>
      </w:r>
      <w:r>
        <w:fldChar w:fldCharType="begin"/>
      </w:r>
      <w:r>
        <w:instrText xml:space="preserve"> XE "</w:instrText>
      </w:r>
      <w:r w:rsidRPr="00834EA2">
        <w:instrText>surveillance</w:instrText>
      </w:r>
      <w:r>
        <w:instrText xml:space="preserve">" </w:instrText>
      </w:r>
      <w:r>
        <w:fldChar w:fldCharType="end"/>
      </w:r>
      <w:r w:rsidRPr="00B95EF3">
        <w:t>: calling all properties in the vicinities of IPs or clusters of IPs to determine whether signs of disease have been seen.</w:t>
      </w:r>
      <w:r w:rsidR="002A6849">
        <w:t xml:space="preserve"> </w:t>
      </w:r>
      <w:r w:rsidRPr="00B95EF3">
        <w:t xml:space="preserve">Using the mapping facility of </w:t>
      </w:r>
      <w:r>
        <w:t>MAX</w:t>
      </w:r>
      <w:r w:rsidRPr="00B95EF3">
        <w:fldChar w:fldCharType="begin"/>
      </w:r>
      <w:r w:rsidRPr="00B95EF3">
        <w:instrText xml:space="preserve"> XE "ADMIS" </w:instrText>
      </w:r>
      <w:r w:rsidRPr="00B95EF3">
        <w:fldChar w:fldCharType="end"/>
      </w:r>
      <w:r w:rsidRPr="00B95EF3">
        <w:t xml:space="preserve"> will be useful in identifying such properties and finding contact details.</w:t>
      </w:r>
    </w:p>
    <w:p w14:paraId="58D30C92" w14:textId="77777777" w:rsidR="001E0BBD" w:rsidRPr="00B95EF3" w:rsidRDefault="001E0BBD" w:rsidP="000E3DC0">
      <w:pPr>
        <w:pStyle w:val="Agbodytext"/>
      </w:pPr>
      <w:r w:rsidRPr="00B95EF3">
        <w:t>Diseases tend to occur, at least superficially, on a haphazard basis.</w:t>
      </w:r>
      <w:r w:rsidR="002A6849">
        <w:t xml:space="preserve"> </w:t>
      </w:r>
      <w:r w:rsidRPr="00B95EF3">
        <w:t xml:space="preserve"> This means that planned and systematic active surveillance</w:t>
      </w:r>
      <w:r>
        <w:fldChar w:fldCharType="begin"/>
      </w:r>
      <w:r>
        <w:instrText xml:space="preserve"> XE "</w:instrText>
      </w:r>
      <w:r w:rsidRPr="00834EA2">
        <w:instrText>surveillance</w:instrText>
      </w:r>
      <w:r>
        <w:instrText xml:space="preserve">" </w:instrText>
      </w:r>
      <w:r>
        <w:fldChar w:fldCharType="end"/>
      </w:r>
      <w:r w:rsidRPr="00B95EF3">
        <w:t xml:space="preserve"> will not </w:t>
      </w:r>
      <w:r>
        <w:t xml:space="preserve">always </w:t>
      </w:r>
      <w:r w:rsidRPr="00B95EF3">
        <w:t>deliver the desired results in discovering where the disease is present. Passive reporting and tracing, underpinned by a thorough publicity effort, will be the preferred way of working.</w:t>
      </w:r>
    </w:p>
    <w:p w14:paraId="3396256A" w14:textId="4EBC6802" w:rsidR="001E0BBD" w:rsidRPr="000E3DC0" w:rsidRDefault="001E0BBD" w:rsidP="000E3DC0">
      <w:pPr>
        <w:pStyle w:val="Agbodytext"/>
      </w:pPr>
      <w:r w:rsidRPr="00B95EF3">
        <w:t xml:space="preserve">New tactics are required once it becomes obvious that the outbreak is being controlled and the disease is beginning </w:t>
      </w:r>
      <w:r w:rsidR="007806A2">
        <w:br/>
      </w:r>
      <w:r w:rsidRPr="00B95EF3">
        <w:t xml:space="preserve">to recede. </w:t>
      </w:r>
    </w:p>
    <w:p w14:paraId="22262E53" w14:textId="77777777" w:rsidR="001E0BBD" w:rsidRPr="00B55BAB" w:rsidRDefault="001E0BBD" w:rsidP="000E3DC0">
      <w:pPr>
        <w:pStyle w:val="Heading2"/>
      </w:pPr>
      <w:bookmarkStart w:id="90" w:name="_Toc504645681"/>
      <w:bookmarkStart w:id="91" w:name="_Toc7362036"/>
      <w:r w:rsidRPr="00B55BAB">
        <w:lastRenderedPageBreak/>
        <w:t>13.2 Finding more than disease</w:t>
      </w:r>
      <w:bookmarkEnd w:id="90"/>
      <w:bookmarkEnd w:id="91"/>
    </w:p>
    <w:p w14:paraId="2DCBDF53" w14:textId="2D93DC3D" w:rsidR="001E0BBD" w:rsidRPr="00B95EF3" w:rsidRDefault="001E0BBD" w:rsidP="000E3DC0">
      <w:pPr>
        <w:pStyle w:val="Agbodytext"/>
      </w:pPr>
      <w:r w:rsidRPr="00B95EF3">
        <w:t>It is necessary to understand the numbers and location of the total population at risk</w:t>
      </w:r>
      <w:r>
        <w:fldChar w:fldCharType="begin"/>
      </w:r>
      <w:r>
        <w:instrText xml:space="preserve"> XE "</w:instrText>
      </w:r>
      <w:r w:rsidRPr="00834EA2">
        <w:instrText>population at risk</w:instrText>
      </w:r>
      <w:r>
        <w:instrText xml:space="preserve">" </w:instrText>
      </w:r>
      <w:r>
        <w:fldChar w:fldCharType="end"/>
      </w:r>
      <w:r w:rsidRPr="00B95EF3">
        <w:t xml:space="preserve">. You may need to know how </w:t>
      </w:r>
      <w:r w:rsidR="007806A2">
        <w:br/>
      </w:r>
      <w:r w:rsidRPr="00B95EF3">
        <w:t xml:space="preserve">many animals are </w:t>
      </w:r>
      <w:proofErr w:type="gramStart"/>
      <w:r w:rsidRPr="00B95EF3">
        <w:t>in a given</w:t>
      </w:r>
      <w:proofErr w:type="gramEnd"/>
      <w:r w:rsidRPr="00B95EF3">
        <w:t xml:space="preserve"> area to organise a cull, or to order vaccines, or to plan the number and composition of surveillance</w:t>
      </w:r>
      <w:r>
        <w:fldChar w:fldCharType="begin"/>
      </w:r>
      <w:r>
        <w:instrText xml:space="preserve"> XE "</w:instrText>
      </w:r>
      <w:r w:rsidRPr="00834EA2">
        <w:instrText>surveillance</w:instrText>
      </w:r>
      <w:r>
        <w:instrText xml:space="preserve">" </w:instrText>
      </w:r>
      <w:r>
        <w:fldChar w:fldCharType="end"/>
      </w:r>
      <w:r w:rsidRPr="00B95EF3">
        <w:t xml:space="preserve"> teams.</w:t>
      </w:r>
    </w:p>
    <w:p w14:paraId="01433D56" w14:textId="77777777" w:rsidR="001E0BBD" w:rsidRPr="00B95EF3" w:rsidRDefault="001E0BBD" w:rsidP="000E3DC0">
      <w:pPr>
        <w:pStyle w:val="Agbodytext"/>
      </w:pPr>
      <w:r w:rsidRPr="00B95EF3">
        <w:t>This may pose problems, as the number of animal species is not necessarily known for each property in the state.</w:t>
      </w:r>
      <w:r w:rsidR="002A6849">
        <w:t xml:space="preserve"> </w:t>
      </w:r>
      <w:r w:rsidRPr="00B95EF3">
        <w:t>Use triangulation</w:t>
      </w:r>
      <w:r w:rsidRPr="00B95EF3">
        <w:fldChar w:fldCharType="begin"/>
      </w:r>
      <w:r w:rsidRPr="00B95EF3">
        <w:instrText xml:space="preserve"> XE "</w:instrText>
      </w:r>
      <w:r w:rsidRPr="00B95EF3">
        <w:rPr>
          <w:b/>
        </w:rPr>
        <w:instrText>triangulation</w:instrText>
      </w:r>
      <w:r w:rsidRPr="00B95EF3">
        <w:instrText xml:space="preserve">" </w:instrText>
      </w:r>
      <w:r w:rsidRPr="00B95EF3">
        <w:fldChar w:fldCharType="end"/>
      </w:r>
      <w:r w:rsidRPr="00B95EF3">
        <w:t xml:space="preserve"> as described in section 5.1 as a starting point in conjunction with </w:t>
      </w:r>
      <w:r>
        <w:t>LCC</w:t>
      </w:r>
      <w:r w:rsidRPr="00B95EF3">
        <w:t>s.</w:t>
      </w:r>
      <w:r w:rsidR="002A6849">
        <w:t xml:space="preserve"> </w:t>
      </w:r>
    </w:p>
    <w:p w14:paraId="0B94B8FA" w14:textId="77777777" w:rsidR="001E0BBD" w:rsidRPr="00B95EF3" w:rsidRDefault="001E0BBD" w:rsidP="000E3DC0">
      <w:pPr>
        <w:pStyle w:val="Agbodytext"/>
      </w:pPr>
      <w:r w:rsidRPr="00B95EF3">
        <w:rPr>
          <w:bCs/>
          <w:color w:val="000000"/>
        </w:rPr>
        <w:t xml:space="preserve">The </w:t>
      </w:r>
      <w:r w:rsidR="00442683">
        <w:rPr>
          <w:bCs/>
          <w:color w:val="000000"/>
        </w:rPr>
        <w:t>s</w:t>
      </w:r>
      <w:r>
        <w:rPr>
          <w:bCs/>
          <w:color w:val="000000"/>
        </w:rPr>
        <w:t xml:space="preserve">tate </w:t>
      </w:r>
      <w:r w:rsidR="00442683">
        <w:rPr>
          <w:bCs/>
          <w:color w:val="000000"/>
        </w:rPr>
        <w:t>pr</w:t>
      </w:r>
      <w:r w:rsidRPr="00B95EF3">
        <w:rPr>
          <w:color w:val="000000"/>
        </w:rPr>
        <w:t xml:space="preserve">operty </w:t>
      </w:r>
      <w:r w:rsidR="00442683">
        <w:rPr>
          <w:bCs/>
          <w:color w:val="000000"/>
        </w:rPr>
        <w:t>i</w:t>
      </w:r>
      <w:r w:rsidRPr="00B95EF3">
        <w:rPr>
          <w:color w:val="000000"/>
        </w:rPr>
        <w:t xml:space="preserve">dentification </w:t>
      </w:r>
      <w:r>
        <w:rPr>
          <w:color w:val="000000"/>
        </w:rPr>
        <w:t>database</w:t>
      </w:r>
      <w:r w:rsidRPr="00B95EF3">
        <w:t xml:space="preserve"> may be useful to show how many properties in an area </w:t>
      </w:r>
      <w:r>
        <w:t>carry</w:t>
      </w:r>
      <w:r w:rsidRPr="00B95EF3">
        <w:t xml:space="preserve"> the livestock species in question, though not necessarily the </w:t>
      </w:r>
      <w:r>
        <w:t xml:space="preserve">correct </w:t>
      </w:r>
      <w:r w:rsidRPr="00B95EF3">
        <w:t>numbers on each property; a best guess will be arrived at using the triangulation</w:t>
      </w:r>
      <w:r w:rsidRPr="00B95EF3">
        <w:fldChar w:fldCharType="begin"/>
      </w:r>
      <w:r w:rsidRPr="00B95EF3">
        <w:instrText xml:space="preserve"> XE "</w:instrText>
      </w:r>
      <w:r w:rsidRPr="00B95EF3">
        <w:rPr>
          <w:b/>
        </w:rPr>
        <w:instrText>triangulation</w:instrText>
      </w:r>
      <w:r w:rsidRPr="00B95EF3">
        <w:instrText xml:space="preserve">" </w:instrText>
      </w:r>
      <w:r w:rsidRPr="00B95EF3">
        <w:fldChar w:fldCharType="end"/>
      </w:r>
      <w:r w:rsidRPr="00B95EF3">
        <w:t xml:space="preserve"> method.</w:t>
      </w:r>
      <w:r w:rsidR="002A6849">
        <w:t xml:space="preserve"> </w:t>
      </w:r>
      <w:r w:rsidRPr="00B95EF3">
        <w:t>This yields an approximation of the average numbers on each farm.</w:t>
      </w:r>
    </w:p>
    <w:p w14:paraId="63891327" w14:textId="77777777" w:rsidR="001E0BBD" w:rsidRPr="00B95EF3" w:rsidRDefault="001E0BBD" w:rsidP="000E3DC0">
      <w:pPr>
        <w:pStyle w:val="Agbodytext"/>
      </w:pPr>
      <w:r w:rsidRPr="00B95EF3">
        <w:t>The use of triangulation</w:t>
      </w:r>
      <w:r w:rsidRPr="00B95EF3">
        <w:fldChar w:fldCharType="begin"/>
      </w:r>
      <w:r w:rsidRPr="00B95EF3">
        <w:instrText xml:space="preserve"> XE "</w:instrText>
      </w:r>
      <w:r w:rsidRPr="00B95EF3">
        <w:rPr>
          <w:b/>
        </w:rPr>
        <w:instrText>triangulation</w:instrText>
      </w:r>
      <w:r w:rsidRPr="00B95EF3">
        <w:instrText xml:space="preserve">" </w:instrText>
      </w:r>
      <w:r w:rsidRPr="00B95EF3">
        <w:fldChar w:fldCharType="end"/>
      </w:r>
      <w:r w:rsidRPr="00B95EF3">
        <w:t xml:space="preserve"> with some reliance on the latest ABS</w:t>
      </w:r>
      <w:r>
        <w:fldChar w:fldCharType="begin"/>
      </w:r>
      <w:r>
        <w:instrText xml:space="preserve"> XE "</w:instrText>
      </w:r>
      <w:r w:rsidRPr="00834EA2">
        <w:instrText>ABS</w:instrText>
      </w:r>
      <w:r>
        <w:instrText xml:space="preserve">" </w:instrText>
      </w:r>
      <w:r>
        <w:fldChar w:fldCharType="end"/>
      </w:r>
      <w:r w:rsidRPr="00B95EF3">
        <w:t xml:space="preserve"> statistics will give a working figure of sufficient accuracy for use at a </w:t>
      </w:r>
      <w:r>
        <w:t>local government</w:t>
      </w:r>
      <w:r w:rsidRPr="00B95EF3">
        <w:t xml:space="preserve"> level.</w:t>
      </w:r>
      <w:r w:rsidR="002A6849">
        <w:t xml:space="preserve"> </w:t>
      </w:r>
      <w:r w:rsidRPr="00B95EF3">
        <w:t xml:space="preserve">The </w:t>
      </w:r>
      <w:r>
        <w:t>SCC</w:t>
      </w:r>
      <w:r w:rsidRPr="00B95EF3">
        <w:fldChar w:fldCharType="begin"/>
      </w:r>
      <w:r w:rsidRPr="00B95EF3">
        <w:instrText xml:space="preserve"> XE "SDCHQ" </w:instrText>
      </w:r>
      <w:r w:rsidRPr="00B95EF3">
        <w:fldChar w:fldCharType="end"/>
      </w:r>
      <w:r w:rsidRPr="00B95EF3">
        <w:t xml:space="preserve"> will have to be guided by </w:t>
      </w:r>
      <w:r>
        <w:t>LCC</w:t>
      </w:r>
      <w:r w:rsidRPr="00B95EF3">
        <w:fldChar w:fldCharType="begin"/>
      </w:r>
      <w:r w:rsidRPr="00B95EF3">
        <w:instrText xml:space="preserve"> XE "LDCC" </w:instrText>
      </w:r>
      <w:r w:rsidRPr="00B95EF3">
        <w:fldChar w:fldCharType="end"/>
      </w:r>
      <w:r w:rsidRPr="00B95EF3">
        <w:t xml:space="preserve"> staff on this issue.</w:t>
      </w:r>
    </w:p>
    <w:p w14:paraId="1CB0BDB0" w14:textId="77777777" w:rsidR="001E0BBD" w:rsidRPr="00B95EF3" w:rsidRDefault="001E0BBD" w:rsidP="000E3DC0">
      <w:pPr>
        <w:pStyle w:val="Agbodytext"/>
      </w:pPr>
      <w:r w:rsidRPr="00B95EF3">
        <w:t>Gaining information on enterprise distribution and their population sizes will be a relatively easy matter</w:t>
      </w:r>
      <w:r w:rsidRPr="00B95EF3" w:rsidDel="006709B1">
        <w:t xml:space="preserve"> </w:t>
      </w:r>
      <w:r w:rsidRPr="00B95EF3">
        <w:t xml:space="preserve">with diseases in </w:t>
      </w:r>
      <w:r w:rsidRPr="00B35A3C">
        <w:t>confined intensive systems which spread to more extensive farming systems, for example Newcastle disease in poultry.</w:t>
      </w:r>
      <w:r w:rsidR="002A6849" w:rsidRPr="00B35A3C">
        <w:t xml:space="preserve"> </w:t>
      </w:r>
      <w:r w:rsidRPr="00B35A3C">
        <w:t xml:space="preserve">The industry concerned will probably be able to provide adequate statistics and so the </w:t>
      </w:r>
      <w:r w:rsidR="00EE7E11" w:rsidRPr="00B35A3C">
        <w:t>Liaison – Livestock Industry function</w:t>
      </w:r>
      <w:r w:rsidRPr="00B35A3C">
        <w:t xml:space="preserve"> has an important role.</w:t>
      </w:r>
    </w:p>
    <w:p w14:paraId="4369C422" w14:textId="1862E1A5" w:rsidR="001E0BBD" w:rsidRPr="00B55BAB" w:rsidRDefault="001E0BBD" w:rsidP="000E3DC0">
      <w:pPr>
        <w:pStyle w:val="Heading2"/>
      </w:pPr>
      <w:bookmarkStart w:id="92" w:name="_Toc504645682"/>
      <w:bookmarkStart w:id="93" w:name="_Toc7362037"/>
      <w:r w:rsidRPr="00B55BAB">
        <w:t>13.3 Moving towards disease freedom</w:t>
      </w:r>
      <w:bookmarkEnd w:id="92"/>
      <w:bookmarkEnd w:id="93"/>
      <w:r>
        <w:fldChar w:fldCharType="begin"/>
      </w:r>
      <w:r>
        <w:instrText xml:space="preserve"> XE "</w:instrText>
      </w:r>
      <w:r w:rsidRPr="00834EA2">
        <w:instrText>disease freedom</w:instrText>
      </w:r>
      <w:r>
        <w:instrText xml:space="preserve">" </w:instrText>
      </w:r>
      <w:r>
        <w:fldChar w:fldCharType="end"/>
      </w:r>
    </w:p>
    <w:p w14:paraId="4B9612DC" w14:textId="77777777" w:rsidR="001E0BBD" w:rsidRPr="00B95EF3" w:rsidRDefault="001E0BBD" w:rsidP="000E3DC0">
      <w:pPr>
        <w:pStyle w:val="Agbodytext"/>
      </w:pPr>
      <w:r w:rsidRPr="00B95EF3">
        <w:t>When the outbreak is moving towards resolution, it may be necessary to prove absence of disease, for example</w:t>
      </w:r>
      <w:r w:rsidR="00EE7E11">
        <w:t>,</w:t>
      </w:r>
      <w:r w:rsidRPr="00B95EF3">
        <w:t xml:space="preserve"> for international trade.</w:t>
      </w:r>
    </w:p>
    <w:p w14:paraId="575E58D6" w14:textId="77777777" w:rsidR="001E0BBD" w:rsidRPr="00B95EF3" w:rsidRDefault="001E0BBD" w:rsidP="000E3DC0">
      <w:pPr>
        <w:pStyle w:val="Agbodytext"/>
      </w:pPr>
      <w:r w:rsidRPr="00B95EF3">
        <w:t>This changes the terms of surveillance</w:t>
      </w:r>
      <w:r>
        <w:fldChar w:fldCharType="begin"/>
      </w:r>
      <w:r>
        <w:instrText xml:space="preserve"> XE "</w:instrText>
      </w:r>
      <w:r w:rsidRPr="00834EA2">
        <w:instrText>surveillance</w:instrText>
      </w:r>
      <w:r>
        <w:instrText xml:space="preserve">" </w:instrText>
      </w:r>
      <w:r>
        <w:fldChar w:fldCharType="end"/>
      </w:r>
      <w:r w:rsidRPr="00B95EF3">
        <w:t>: reports of newly infected properties will be dropping off, and the emphasis will be on showing that this represents a true reduction in disease and on proving that the pathogen is disappearing.</w:t>
      </w:r>
    </w:p>
    <w:p w14:paraId="5982FE8E" w14:textId="77777777" w:rsidR="001E0BBD" w:rsidRPr="00B95EF3" w:rsidRDefault="001E0BBD" w:rsidP="000E3DC0">
      <w:pPr>
        <w:pStyle w:val="Agbodytext"/>
      </w:pPr>
      <w:r w:rsidRPr="00B95EF3">
        <w:t>There are two major components to proving disease freedom</w:t>
      </w:r>
      <w:r w:rsidRPr="00B95EF3">
        <w:fldChar w:fldCharType="begin"/>
      </w:r>
      <w:r w:rsidRPr="00B95EF3">
        <w:instrText xml:space="preserve"> XE "disease freedom" </w:instrText>
      </w:r>
      <w:r w:rsidRPr="00B95EF3">
        <w:fldChar w:fldCharType="end"/>
      </w:r>
      <w:r w:rsidRPr="00B95EF3">
        <w:t xml:space="preserve"> that will need to receive attention before the outbreak comes to a final end, and you will need to prepare for them.</w:t>
      </w:r>
    </w:p>
    <w:p w14:paraId="116C6E3F" w14:textId="77777777" w:rsidR="001E0BBD" w:rsidRPr="00B95EF3" w:rsidRDefault="001E0BBD" w:rsidP="000E3DC0">
      <w:pPr>
        <w:pStyle w:val="Agbodytext"/>
      </w:pPr>
      <w:r w:rsidRPr="00B95EF3">
        <w:t>The first is to show that previously infected properties really are disease-free.</w:t>
      </w:r>
      <w:r w:rsidR="002A6849">
        <w:t xml:space="preserve"> </w:t>
      </w:r>
      <w:r w:rsidRPr="00B95EF3">
        <w:t xml:space="preserve"> Settle on </w:t>
      </w:r>
      <w:proofErr w:type="gramStart"/>
      <w:r w:rsidRPr="00B95EF3">
        <w:t>a period of time</w:t>
      </w:r>
      <w:proofErr w:type="gramEnd"/>
      <w:r w:rsidRPr="00B95EF3">
        <w:t xml:space="preserve"> by which you can be sure that the disease has gone through all animals on a property, they are all either dead or recovered, and there is no longer any environmental contamination.</w:t>
      </w:r>
      <w:r w:rsidR="002A6849">
        <w:t xml:space="preserve"> </w:t>
      </w:r>
      <w:r w:rsidRPr="00B95EF3">
        <w:t xml:space="preserve">You </w:t>
      </w:r>
      <w:r>
        <w:t>might</w:t>
      </w:r>
      <w:r w:rsidRPr="00B95EF3">
        <w:t xml:space="preserve"> also test animals on IPs to show that there is no longer any pathogen present</w:t>
      </w:r>
      <w:r>
        <w:t xml:space="preserve"> (e.g. post equine influenza) or place sentinel animals on a cleared IP for testing (e.g. post Newcastle disease)</w:t>
      </w:r>
      <w:r w:rsidRPr="00B95EF3">
        <w:t>.</w:t>
      </w:r>
      <w:r w:rsidR="002A6849">
        <w:t xml:space="preserve"> </w:t>
      </w:r>
    </w:p>
    <w:p w14:paraId="07CE2681" w14:textId="77777777" w:rsidR="001E0BBD" w:rsidRPr="00B95EF3" w:rsidRDefault="001E0BBD" w:rsidP="000E3DC0">
      <w:pPr>
        <w:pStyle w:val="Agbodytext"/>
      </w:pPr>
      <w:r w:rsidRPr="00B95EF3">
        <w:t xml:space="preserve">Culling is probably the only </w:t>
      </w:r>
      <w:r>
        <w:t xml:space="preserve">effective </w:t>
      </w:r>
      <w:r w:rsidRPr="00B95EF3">
        <w:t xml:space="preserve">control strategy </w:t>
      </w:r>
      <w:r>
        <w:t>in the case of</w:t>
      </w:r>
      <w:r w:rsidRPr="00B95EF3">
        <w:t xml:space="preserve"> diseases where carrier states are a problem</w:t>
      </w:r>
      <w:r>
        <w:t>.</w:t>
      </w:r>
      <w:r w:rsidR="002A6849">
        <w:t xml:space="preserve"> </w:t>
      </w:r>
      <w:r>
        <w:t>The passage of</w:t>
      </w:r>
      <w:r w:rsidRPr="00B95EF3">
        <w:t xml:space="preserve"> time or </w:t>
      </w:r>
      <w:r>
        <w:t xml:space="preserve">(preferably) </w:t>
      </w:r>
      <w:r w:rsidRPr="00B95EF3">
        <w:t xml:space="preserve">active decontamination </w:t>
      </w:r>
      <w:r>
        <w:t>are required for</w:t>
      </w:r>
      <w:r w:rsidRPr="00B95EF3">
        <w:t xml:space="preserve"> assurance that the disease is gone.</w:t>
      </w:r>
      <w:r w:rsidR="002A6849">
        <w:t xml:space="preserve"> </w:t>
      </w:r>
      <w:r>
        <w:t xml:space="preserve">Consult </w:t>
      </w:r>
      <w:r w:rsidRPr="00B95EF3">
        <w:t>AUSVETPLAN</w:t>
      </w:r>
      <w:r w:rsidRPr="00B95EF3">
        <w:fldChar w:fldCharType="begin"/>
      </w:r>
      <w:r w:rsidRPr="00B95EF3">
        <w:instrText xml:space="preserve"> XE "Ausvetplan" </w:instrText>
      </w:r>
      <w:r w:rsidRPr="00B95EF3">
        <w:fldChar w:fldCharType="end"/>
      </w:r>
      <w:r w:rsidRPr="00B95EF3">
        <w:t xml:space="preserve"> </w:t>
      </w:r>
      <w:r>
        <w:t>for more clarity on these issues.</w:t>
      </w:r>
      <w:r w:rsidRPr="00B95EF3" w:rsidDel="00DB76F2">
        <w:t xml:space="preserve"> </w:t>
      </w:r>
    </w:p>
    <w:p w14:paraId="2F40F205" w14:textId="09E548F3" w:rsidR="00C50E26" w:rsidRPr="00B95EF3" w:rsidRDefault="001E0BBD" w:rsidP="00922F76">
      <w:pPr>
        <w:pStyle w:val="Agbodytext"/>
        <w:ind w:right="-41"/>
      </w:pPr>
      <w:r w:rsidRPr="00B95EF3">
        <w:t>The other main pillar of proof of freedom is demonstrating that the disease did not spread beyond the identified IPs and that the remaining properties are truly disease-free.</w:t>
      </w:r>
      <w:r w:rsidR="002A6849">
        <w:t xml:space="preserve"> </w:t>
      </w:r>
      <w:r w:rsidRPr="00B95EF3">
        <w:t>Options for targeted and random surveillance</w:t>
      </w:r>
      <w:r>
        <w:fldChar w:fldCharType="begin"/>
      </w:r>
      <w:r>
        <w:instrText xml:space="preserve"> XE "</w:instrText>
      </w:r>
      <w:r w:rsidRPr="00834EA2">
        <w:instrText>surveillance</w:instrText>
      </w:r>
      <w:r>
        <w:instrText xml:space="preserve">" </w:instrText>
      </w:r>
      <w:r>
        <w:fldChar w:fldCharType="end"/>
      </w:r>
      <w:r w:rsidRPr="00B95EF3">
        <w:t xml:space="preserve"> to do this are discussed in section 16.</w:t>
      </w:r>
      <w:r w:rsidR="002A6849">
        <w:t xml:space="preserve"> </w:t>
      </w:r>
      <w:r w:rsidRPr="00B95EF3">
        <w:t>You will need to get this under way as the disease winds down, with a formal disease survey once reports of disease dry up completely.</w:t>
      </w:r>
      <w:r w:rsidR="00922F76">
        <w:br/>
      </w:r>
    </w:p>
    <w:tbl>
      <w:tblPr>
        <w:tblW w:w="9766" w:type="dxa"/>
        <w:shd w:val="clear" w:color="auto" w:fill="E5E9DE"/>
        <w:tblLook w:val="0000" w:firstRow="0" w:lastRow="0" w:firstColumn="0" w:lastColumn="0" w:noHBand="0" w:noVBand="0"/>
      </w:tblPr>
      <w:tblGrid>
        <w:gridCol w:w="9766"/>
      </w:tblGrid>
      <w:tr w:rsidR="00EE7E11" w:rsidRPr="00EE7E11" w14:paraId="2B667794" w14:textId="77777777" w:rsidTr="00015B61">
        <w:tc>
          <w:tcPr>
            <w:tcW w:w="9766" w:type="dxa"/>
            <w:shd w:val="clear" w:color="auto" w:fill="E5E9DE"/>
          </w:tcPr>
          <w:p w14:paraId="2EBE2844" w14:textId="77777777" w:rsidR="000E3DC0" w:rsidRPr="00EE7E11" w:rsidRDefault="000E3DC0" w:rsidP="009821BF">
            <w:pPr>
              <w:spacing w:before="180"/>
              <w:jc w:val="both"/>
              <w:rPr>
                <w:rFonts w:cs="Arial"/>
                <w:b/>
                <w:bCs/>
                <w:color w:val="4C7329"/>
                <w:sz w:val="20"/>
                <w:szCs w:val="20"/>
              </w:rPr>
            </w:pPr>
            <w:r w:rsidRPr="00EE7E11">
              <w:rPr>
                <w:rFonts w:cs="Arial"/>
                <w:b/>
                <w:bCs/>
                <w:color w:val="4C7329"/>
                <w:sz w:val="20"/>
                <w:szCs w:val="20"/>
              </w:rPr>
              <w:t>Remember to:</w:t>
            </w:r>
          </w:p>
          <w:p w14:paraId="501B8966" w14:textId="77777777" w:rsidR="000E3DC0" w:rsidRPr="00EE7E11" w:rsidRDefault="000E3DC0" w:rsidP="00EA0FCD">
            <w:pPr>
              <w:numPr>
                <w:ilvl w:val="0"/>
                <w:numId w:val="4"/>
              </w:numPr>
              <w:spacing w:before="120"/>
              <w:ind w:left="357" w:hanging="357"/>
              <w:rPr>
                <w:rFonts w:cs="Arial"/>
                <w:b/>
                <w:color w:val="4C7329"/>
                <w:szCs w:val="18"/>
              </w:rPr>
            </w:pPr>
            <w:r w:rsidRPr="00EE7E11">
              <w:rPr>
                <w:rFonts w:cs="Arial"/>
                <w:b/>
                <w:color w:val="4C7329"/>
                <w:szCs w:val="18"/>
              </w:rPr>
              <w:t>Coordinate between LCCs to ensure consistency of reporting.</w:t>
            </w:r>
          </w:p>
          <w:p w14:paraId="4B72FFF2" w14:textId="77777777" w:rsidR="000E3DC0" w:rsidRPr="00EE7E11" w:rsidRDefault="000E3DC0" w:rsidP="00EA0FCD">
            <w:pPr>
              <w:pStyle w:val="BodyText"/>
              <w:numPr>
                <w:ilvl w:val="0"/>
                <w:numId w:val="7"/>
              </w:numPr>
              <w:spacing w:before="120" w:after="120" w:line="220" w:lineRule="exact"/>
              <w:ind w:left="357" w:hanging="357"/>
              <w:jc w:val="left"/>
              <w:rPr>
                <w:b/>
                <w:color w:val="4C7329"/>
                <w:sz w:val="18"/>
                <w:szCs w:val="18"/>
              </w:rPr>
            </w:pPr>
            <w:r w:rsidRPr="00EE7E11">
              <w:rPr>
                <w:b/>
                <w:color w:val="4C7329"/>
                <w:sz w:val="18"/>
                <w:szCs w:val="18"/>
              </w:rPr>
              <w:t>Help raise public awareness to raise the sensitivity of passive surveillance</w:t>
            </w:r>
            <w:r w:rsidRPr="00EE7E11">
              <w:rPr>
                <w:b/>
                <w:color w:val="4C7329"/>
                <w:sz w:val="18"/>
                <w:szCs w:val="18"/>
              </w:rPr>
              <w:fldChar w:fldCharType="begin"/>
            </w:r>
            <w:r w:rsidRPr="00EE7E11">
              <w:rPr>
                <w:b/>
                <w:color w:val="4C7329"/>
                <w:sz w:val="18"/>
                <w:szCs w:val="18"/>
              </w:rPr>
              <w:instrText xml:space="preserve"> XE "surveillance" </w:instrText>
            </w:r>
            <w:r w:rsidRPr="00EE7E11">
              <w:rPr>
                <w:b/>
                <w:color w:val="4C7329"/>
                <w:sz w:val="18"/>
                <w:szCs w:val="18"/>
              </w:rPr>
              <w:fldChar w:fldCharType="end"/>
            </w:r>
            <w:r w:rsidRPr="00EE7E11">
              <w:rPr>
                <w:b/>
                <w:color w:val="4C7329"/>
                <w:sz w:val="18"/>
                <w:szCs w:val="18"/>
              </w:rPr>
              <w:t>.</w:t>
            </w:r>
          </w:p>
          <w:p w14:paraId="15D1C45A" w14:textId="77777777" w:rsidR="000E3DC0" w:rsidRPr="00EE7E11" w:rsidRDefault="000E3DC0" w:rsidP="00EA0FCD">
            <w:pPr>
              <w:pStyle w:val="BodyText"/>
              <w:numPr>
                <w:ilvl w:val="0"/>
                <w:numId w:val="7"/>
              </w:numPr>
              <w:spacing w:before="120" w:after="120" w:line="220" w:lineRule="exact"/>
              <w:ind w:left="357" w:hanging="357"/>
              <w:jc w:val="left"/>
              <w:rPr>
                <w:b/>
                <w:color w:val="4C7329"/>
                <w:szCs w:val="20"/>
              </w:rPr>
            </w:pPr>
            <w:r w:rsidRPr="00EE7E11">
              <w:rPr>
                <w:b/>
                <w:color w:val="4C7329"/>
                <w:sz w:val="18"/>
                <w:szCs w:val="18"/>
              </w:rPr>
              <w:t>Start planning for proving disease freedom</w:t>
            </w:r>
            <w:r w:rsidRPr="00EE7E11">
              <w:rPr>
                <w:b/>
                <w:color w:val="4C7329"/>
                <w:sz w:val="18"/>
                <w:szCs w:val="18"/>
              </w:rPr>
              <w:fldChar w:fldCharType="begin"/>
            </w:r>
            <w:r w:rsidRPr="00EE7E11">
              <w:rPr>
                <w:b/>
                <w:color w:val="4C7329"/>
                <w:sz w:val="18"/>
                <w:szCs w:val="18"/>
              </w:rPr>
              <w:instrText xml:space="preserve"> XE "disease freedom" </w:instrText>
            </w:r>
            <w:r w:rsidRPr="00EE7E11">
              <w:rPr>
                <w:b/>
                <w:color w:val="4C7329"/>
                <w:sz w:val="18"/>
                <w:szCs w:val="18"/>
              </w:rPr>
              <w:fldChar w:fldCharType="end"/>
            </w:r>
            <w:r w:rsidRPr="00EE7E11">
              <w:rPr>
                <w:b/>
                <w:color w:val="4C7329"/>
                <w:sz w:val="18"/>
                <w:szCs w:val="18"/>
              </w:rPr>
              <w:t xml:space="preserve"> once the outbreak is over</w:t>
            </w:r>
            <w:r w:rsidR="00EE7E11">
              <w:rPr>
                <w:b/>
                <w:color w:val="4C7329"/>
                <w:sz w:val="18"/>
                <w:szCs w:val="18"/>
              </w:rPr>
              <w:t xml:space="preserve"> – data</w:t>
            </w:r>
            <w:r w:rsidRPr="00EE7E11">
              <w:rPr>
                <w:b/>
                <w:color w:val="4C7329"/>
                <w:sz w:val="18"/>
                <w:szCs w:val="18"/>
              </w:rPr>
              <w:t xml:space="preserve"> gathered during the outbreak will contribute to this.</w:t>
            </w:r>
          </w:p>
        </w:tc>
      </w:tr>
    </w:tbl>
    <w:p w14:paraId="15063C2A" w14:textId="77777777" w:rsidR="001E0BBD" w:rsidRDefault="001E0BBD" w:rsidP="00092974">
      <w:pPr>
        <w:pStyle w:val="Agbodytext"/>
      </w:pPr>
    </w:p>
    <w:p w14:paraId="09E270E4" w14:textId="77777777" w:rsidR="00922F76" w:rsidRDefault="00922F76" w:rsidP="00177EB7">
      <w:pPr>
        <w:pStyle w:val="Heading1"/>
      </w:pPr>
      <w:bookmarkStart w:id="94" w:name="_Toc504645683"/>
      <w:bookmarkStart w:id="95" w:name="_Toc7362038"/>
      <w:r>
        <w:br w:type="page"/>
      </w:r>
    </w:p>
    <w:p w14:paraId="3B10F88C" w14:textId="0E55BA8D" w:rsidR="000E3DC0" w:rsidRPr="00177EB7" w:rsidRDefault="000E3DC0" w:rsidP="00177EB7">
      <w:pPr>
        <w:pStyle w:val="Heading1"/>
      </w:pPr>
      <w:r w:rsidRPr="00177EB7">
        <w:lastRenderedPageBreak/>
        <w:t>14. Daily tasks</w:t>
      </w:r>
      <w:bookmarkEnd w:id="94"/>
      <w:bookmarkEnd w:id="95"/>
    </w:p>
    <w:p w14:paraId="151BEC1A" w14:textId="77777777" w:rsidR="000E3DC0" w:rsidRPr="00B95EF3" w:rsidRDefault="000E3DC0" w:rsidP="000E3DC0">
      <w:pPr>
        <w:pStyle w:val="Agbodytext"/>
      </w:pPr>
      <w:r w:rsidRPr="00B95EF3">
        <w:t xml:space="preserve">A daily </w:t>
      </w:r>
      <w:r w:rsidR="00B35A3C">
        <w:t xml:space="preserve">state-level </w:t>
      </w:r>
      <w:r w:rsidRPr="00B95EF3">
        <w:t xml:space="preserve">situation report </w:t>
      </w:r>
      <w:r w:rsidR="00EE7E11">
        <w:t>(</w:t>
      </w:r>
      <w:r w:rsidR="00B35A3C">
        <w:t>s</w:t>
      </w:r>
      <w:r w:rsidR="00EE7E11">
        <w:t xml:space="preserve">itrep) </w:t>
      </w:r>
      <w:r w:rsidR="00B35A3C">
        <w:t>will</w:t>
      </w:r>
      <w:r w:rsidRPr="00B95EF3">
        <w:t xml:space="preserve"> be prepared </w:t>
      </w:r>
      <w:r w:rsidR="00B35A3C">
        <w:t xml:space="preserve">by the SCC – Situation Assessment function (within the SCC Planning Section) </w:t>
      </w:r>
      <w:r w:rsidRPr="00B95EF3">
        <w:t>giving both background information on the outbreak as well as actual disease data.</w:t>
      </w:r>
      <w:r w:rsidR="002A6849">
        <w:t xml:space="preserve"> </w:t>
      </w:r>
      <w:r w:rsidRPr="00B95EF3">
        <w:t>This will feed into the</w:t>
      </w:r>
      <w:r w:rsidR="00EE7E11">
        <w:t xml:space="preserve"> incident action plan (</w:t>
      </w:r>
      <w:r w:rsidRPr="00B95EF3">
        <w:t>IAP</w:t>
      </w:r>
      <w:r w:rsidR="00EE7E11">
        <w:t>)</w:t>
      </w:r>
      <w:r w:rsidRPr="00B95EF3">
        <w:t xml:space="preserve"> </w:t>
      </w:r>
      <w:r w:rsidR="00B35A3C">
        <w:t xml:space="preserve">(also </w:t>
      </w:r>
      <w:r w:rsidR="00EE7E11">
        <w:t>prepared</w:t>
      </w:r>
      <w:r w:rsidRPr="00B95EF3">
        <w:t xml:space="preserve"> by the </w:t>
      </w:r>
      <w:r>
        <w:t>SCC</w:t>
      </w:r>
      <w:r w:rsidRPr="00B95EF3">
        <w:fldChar w:fldCharType="begin"/>
      </w:r>
      <w:r w:rsidRPr="00B95EF3">
        <w:instrText xml:space="preserve"> XE "SDCHQ" </w:instrText>
      </w:r>
      <w:r w:rsidRPr="00B95EF3">
        <w:fldChar w:fldCharType="end"/>
      </w:r>
      <w:r w:rsidRPr="00B95EF3">
        <w:t xml:space="preserve"> </w:t>
      </w:r>
      <w:r w:rsidR="00EE7E11">
        <w:t>Planning Section</w:t>
      </w:r>
      <w:r w:rsidR="00B35A3C">
        <w:t>)</w:t>
      </w:r>
      <w:r w:rsidRPr="00B95EF3">
        <w:t>.</w:t>
      </w:r>
      <w:r w:rsidR="00B35A3C">
        <w:t xml:space="preserve"> </w:t>
      </w:r>
    </w:p>
    <w:p w14:paraId="6B3D61BB" w14:textId="77777777" w:rsidR="000E3DC0" w:rsidRPr="00B95EF3" w:rsidRDefault="00B35A3C" w:rsidP="000E3DC0">
      <w:pPr>
        <w:pStyle w:val="Agbodytext"/>
      </w:pPr>
      <w:r>
        <w:t>As the SCC epidemiologist, you will be asked for input into the</w:t>
      </w:r>
      <w:r w:rsidR="00A34B58">
        <w:t xml:space="preserve"> </w:t>
      </w:r>
      <w:r w:rsidR="000E3DC0" w:rsidRPr="00B95EF3">
        <w:t xml:space="preserve">daily </w:t>
      </w:r>
      <w:r w:rsidR="00A34B58">
        <w:t>s</w:t>
      </w:r>
      <w:r w:rsidR="000E3DC0" w:rsidRPr="00B95EF3">
        <w:t>itrep</w:t>
      </w:r>
      <w:r w:rsidR="000E3DC0" w:rsidRPr="00B95EF3">
        <w:fldChar w:fldCharType="begin"/>
      </w:r>
      <w:r w:rsidR="000E3DC0" w:rsidRPr="00B95EF3">
        <w:instrText xml:space="preserve"> XE "sitrep" </w:instrText>
      </w:r>
      <w:r w:rsidR="000E3DC0" w:rsidRPr="00B95EF3">
        <w:fldChar w:fldCharType="end"/>
      </w:r>
      <w:r w:rsidR="00A34B58">
        <w:t xml:space="preserve">. The sitrep </w:t>
      </w:r>
      <w:r w:rsidR="000E3DC0" w:rsidRPr="00B95EF3">
        <w:t>will</w:t>
      </w:r>
      <w:r w:rsidR="000E3DC0">
        <w:t xml:space="preserve"> contain </w:t>
      </w:r>
      <w:r w:rsidR="00EE7E11">
        <w:t>(as a minimum) a</w:t>
      </w:r>
      <w:r w:rsidR="000E3DC0" w:rsidRPr="00B95EF3">
        <w:t xml:space="preserve"> brief summary of disease events to date, noting spread, possible spread mechanisms, progress with containment, etc.</w:t>
      </w:r>
      <w:r w:rsidR="002A6849">
        <w:t xml:space="preserve"> </w:t>
      </w:r>
      <w:r w:rsidR="000E3DC0" w:rsidRPr="00B95EF3">
        <w:t>Following close on the heels of any descriptive narrative should be some maps</w:t>
      </w:r>
      <w:r w:rsidR="000E3DC0" w:rsidRPr="00B95EF3">
        <w:fldChar w:fldCharType="begin"/>
      </w:r>
      <w:r w:rsidR="000E3DC0" w:rsidRPr="00B95EF3">
        <w:instrText xml:space="preserve"> XE "maps" </w:instrText>
      </w:r>
      <w:r w:rsidR="000E3DC0" w:rsidRPr="00B95EF3">
        <w:fldChar w:fldCharType="end"/>
      </w:r>
      <w:r w:rsidR="000E3DC0" w:rsidRPr="00B95EF3">
        <w:t>: an overview map of the entire state, and perhaps one or two detailed maps of local disease situations.</w:t>
      </w:r>
      <w:r w:rsidR="000E3DC0">
        <w:t xml:space="preserve"> The main aim of a </w:t>
      </w:r>
      <w:r w:rsidR="00A34B58">
        <w:t>s</w:t>
      </w:r>
      <w:r w:rsidR="000E3DC0">
        <w:t xml:space="preserve">itrep is to record events over the 24 hours since the last </w:t>
      </w:r>
      <w:r w:rsidR="00A34B58">
        <w:t>s</w:t>
      </w:r>
      <w:r w:rsidR="000E3DC0">
        <w:t xml:space="preserve">itrep: ensure that </w:t>
      </w:r>
      <w:r w:rsidR="00A34B58">
        <w:t>the si</w:t>
      </w:r>
      <w:r w:rsidR="000E3DC0">
        <w:t>trep does this adequately.</w:t>
      </w:r>
    </w:p>
    <w:p w14:paraId="2CDB3D4B" w14:textId="77777777" w:rsidR="000E3DC0" w:rsidRPr="00B95EF3" w:rsidRDefault="000E3DC0" w:rsidP="00303536">
      <w:pPr>
        <w:pStyle w:val="Agbodytext"/>
        <w:ind w:right="-41"/>
      </w:pPr>
      <w:r w:rsidRPr="00B95EF3">
        <w:t>Also</w:t>
      </w:r>
      <w:r w:rsidR="00CA6C3A">
        <w:t>,</w:t>
      </w:r>
      <w:r w:rsidRPr="00B95EF3">
        <w:t xml:space="preserve"> be sure to provide tables showing the numbers of </w:t>
      </w:r>
      <w:r w:rsidRPr="00A34B58">
        <w:t xml:space="preserve">IPs, </w:t>
      </w:r>
      <w:r w:rsidR="00EE7E11" w:rsidRPr="00A34B58">
        <w:t>suspect premises (</w:t>
      </w:r>
      <w:r w:rsidRPr="00A34B58">
        <w:t>SPs</w:t>
      </w:r>
      <w:r w:rsidR="00EE7E11" w:rsidRPr="00A34B58">
        <w:t>)</w:t>
      </w:r>
      <w:r w:rsidR="00A34B58" w:rsidRPr="00A34B58">
        <w:t>, trace premises (TPs)</w:t>
      </w:r>
      <w:r w:rsidRPr="00A34B58">
        <w:t xml:space="preserve"> and </w:t>
      </w:r>
      <w:r w:rsidR="00EE7E11" w:rsidRPr="00A34B58">
        <w:t>dangerous</w:t>
      </w:r>
      <w:r w:rsidR="00EE7E11">
        <w:t xml:space="preserve"> contact premises (</w:t>
      </w:r>
      <w:r w:rsidRPr="00B95EF3">
        <w:t>DCPs</w:t>
      </w:r>
      <w:r w:rsidR="00EE7E11">
        <w:t>)</w:t>
      </w:r>
      <w:r w:rsidRPr="00B95EF3">
        <w:t xml:space="preserve"> per affected local government area, together with estimated total animal populations on these properties</w:t>
      </w:r>
      <w:r>
        <w:t>, and actions taken – e.g. valuations, culling.</w:t>
      </w:r>
    </w:p>
    <w:p w14:paraId="71CB318C" w14:textId="77777777" w:rsidR="000E3DC0" w:rsidRPr="00B95EF3" w:rsidRDefault="000E3DC0" w:rsidP="000E3DC0">
      <w:pPr>
        <w:pStyle w:val="Agbodytext"/>
      </w:pPr>
      <w:r w:rsidRPr="00B95EF3">
        <w:t>At the beginning of the outbreak – within the first few days – providing a plot of the epidemic curve</w:t>
      </w:r>
      <w:r>
        <w:fldChar w:fldCharType="begin"/>
      </w:r>
      <w:r>
        <w:instrText xml:space="preserve"> XE "</w:instrText>
      </w:r>
      <w:r w:rsidRPr="00834EA2">
        <w:instrText>epidemic curve</w:instrText>
      </w:r>
      <w:r>
        <w:instrText xml:space="preserve">" </w:instrText>
      </w:r>
      <w:r>
        <w:fldChar w:fldCharType="end"/>
      </w:r>
      <w:r w:rsidRPr="00B95EF3">
        <w:t xml:space="preserve"> (the number of new IPs reported daily or weekly) might not make sense but by the end of the first week, giving such information will be very helpful.</w:t>
      </w:r>
      <w:r w:rsidR="002A6849">
        <w:t xml:space="preserve"> </w:t>
      </w:r>
      <w:r w:rsidRPr="00B95EF3">
        <w:t xml:space="preserve">It may also help </w:t>
      </w:r>
      <w:proofErr w:type="gramStart"/>
      <w:r w:rsidRPr="00B95EF3">
        <w:t>later on</w:t>
      </w:r>
      <w:proofErr w:type="gramEnd"/>
      <w:r w:rsidRPr="00B95EF3">
        <w:t xml:space="preserve"> the outbreak, in collaboration with the </w:t>
      </w:r>
      <w:r>
        <w:t>LCC</w:t>
      </w:r>
      <w:r w:rsidR="00A34B58">
        <w:t xml:space="preserve"> e</w:t>
      </w:r>
      <w:r w:rsidR="00EE7E11">
        <w:t>pidemiolog</w:t>
      </w:r>
      <w:r w:rsidR="00A34B58">
        <w:t>ists</w:t>
      </w:r>
      <w:r w:rsidRPr="00B95EF3">
        <w:fldChar w:fldCharType="begin"/>
      </w:r>
      <w:r w:rsidRPr="00B95EF3">
        <w:instrText xml:space="preserve"> XE "LDCC" </w:instrText>
      </w:r>
      <w:r w:rsidRPr="00B95EF3">
        <w:fldChar w:fldCharType="end"/>
      </w:r>
      <w:r w:rsidRPr="00B95EF3">
        <w:t xml:space="preserve">, to provide separate epidemic curves to describe the situations being managed by the various </w:t>
      </w:r>
      <w:r>
        <w:t>LCC</w:t>
      </w:r>
      <w:r w:rsidRPr="00B95EF3">
        <w:t>s.</w:t>
      </w:r>
    </w:p>
    <w:p w14:paraId="1B38B6C1" w14:textId="77777777" w:rsidR="000E3DC0" w:rsidRPr="00B95EF3" w:rsidRDefault="000E3DC0" w:rsidP="000E3DC0">
      <w:pPr>
        <w:pStyle w:val="Agbodytext"/>
      </w:pPr>
      <w:r w:rsidRPr="00B95EF3">
        <w:t>Details of disease control actions such as quarantines, vaccinations and culls must also be given, together with an assessment of their efficacy.</w:t>
      </w:r>
    </w:p>
    <w:p w14:paraId="69C7DD5B" w14:textId="77777777" w:rsidR="000E3DC0" w:rsidRPr="000E3DC0" w:rsidRDefault="000E3DC0" w:rsidP="000E3DC0">
      <w:pPr>
        <w:pStyle w:val="Agbodytext"/>
      </w:pPr>
      <w:r w:rsidRPr="000E3DC0">
        <w:t>Performing daily situation analyses an important task.</w:t>
      </w:r>
      <w:r w:rsidR="002A6849">
        <w:t xml:space="preserve"> </w:t>
      </w:r>
      <w:r w:rsidRPr="000E3DC0">
        <w:t>The SCC</w:t>
      </w:r>
      <w:r w:rsidRPr="000E3DC0">
        <w:fldChar w:fldCharType="begin"/>
      </w:r>
      <w:r w:rsidRPr="000E3DC0">
        <w:instrText xml:space="preserve"> XE "SDCHQ" </w:instrText>
      </w:r>
      <w:r w:rsidRPr="000E3DC0">
        <w:fldChar w:fldCharType="end"/>
      </w:r>
      <w:r w:rsidRPr="000E3DC0">
        <w:t xml:space="preserve"> </w:t>
      </w:r>
      <w:r w:rsidR="00EE7E11">
        <w:t>Coordinator</w:t>
      </w:r>
      <w:r w:rsidRPr="000E3DC0">
        <w:t xml:space="preserve"> and CVO will require briefings; participation in teleconferences with LCC</w:t>
      </w:r>
      <w:r w:rsidRPr="000E3DC0">
        <w:fldChar w:fldCharType="begin"/>
      </w:r>
      <w:r w:rsidRPr="000E3DC0">
        <w:instrText xml:space="preserve"> XE "LDCC" </w:instrText>
      </w:r>
      <w:r w:rsidRPr="000E3DC0">
        <w:fldChar w:fldCharType="end"/>
      </w:r>
      <w:r w:rsidRPr="000E3DC0">
        <w:t xml:space="preserve"> and other field staff is also a must.</w:t>
      </w:r>
      <w:r w:rsidR="002A6849">
        <w:t xml:space="preserve"> </w:t>
      </w:r>
      <w:r w:rsidRPr="000E3DC0">
        <w:t xml:space="preserve">It may also be advisable to sit in on </w:t>
      </w:r>
      <w:r w:rsidRPr="000E3DC0">
        <w:rPr>
          <w:rStyle w:val="Strong"/>
          <w:b w:val="0"/>
          <w:bCs w:val="0"/>
        </w:rPr>
        <w:t>Consultative Committee on Emergency Animal Disease</w:t>
      </w:r>
      <w:r w:rsidR="00EE7E11">
        <w:rPr>
          <w:rStyle w:val="Strong"/>
          <w:b w:val="0"/>
          <w:bCs w:val="0"/>
        </w:rPr>
        <w:t>s</w:t>
      </w:r>
      <w:r w:rsidRPr="000E3DC0">
        <w:rPr>
          <w:rStyle w:val="Strong"/>
          <w:b w:val="0"/>
          <w:bCs w:val="0"/>
        </w:rPr>
        <w:t xml:space="preserve"> (</w:t>
      </w:r>
      <w:r w:rsidRPr="000E3DC0">
        <w:t>CCEAD) teleconferences when they occur in order to supply background detail</w:t>
      </w:r>
      <w:r w:rsidR="00EE7E11">
        <w:t>:</w:t>
      </w:r>
      <w:r w:rsidRPr="000E3DC0">
        <w:t xml:space="preserve"> consult with the SCC</w:t>
      </w:r>
      <w:r w:rsidRPr="000E3DC0">
        <w:fldChar w:fldCharType="begin"/>
      </w:r>
      <w:r w:rsidRPr="000E3DC0">
        <w:instrText xml:space="preserve"> XE "SCC" </w:instrText>
      </w:r>
      <w:r w:rsidRPr="000E3DC0">
        <w:fldChar w:fldCharType="end"/>
      </w:r>
      <w:r w:rsidRPr="000E3DC0">
        <w:t xml:space="preserve"> </w:t>
      </w:r>
      <w:r w:rsidR="00EE7E11">
        <w:t>Coordinator</w:t>
      </w:r>
      <w:r w:rsidRPr="000E3DC0">
        <w:t xml:space="preserve"> and CVO on this.</w:t>
      </w:r>
    </w:p>
    <w:p w14:paraId="3383E4B2" w14:textId="77777777" w:rsidR="000E3DC0" w:rsidRPr="00B95EF3" w:rsidRDefault="000E3DC0" w:rsidP="000E3DC0">
      <w:pPr>
        <w:pStyle w:val="Agbodytext"/>
      </w:pPr>
      <w:proofErr w:type="gramStart"/>
      <w:r w:rsidRPr="00B95EF3">
        <w:t>Also</w:t>
      </w:r>
      <w:proofErr w:type="gramEnd"/>
      <w:r w:rsidRPr="00B95EF3">
        <w:t xml:space="preserve"> important will be attending daily </w:t>
      </w:r>
      <w:r>
        <w:t>SCC</w:t>
      </w:r>
      <w:r w:rsidRPr="00B95EF3">
        <w:fldChar w:fldCharType="begin"/>
      </w:r>
      <w:r w:rsidRPr="00B95EF3">
        <w:instrText xml:space="preserve"> XE "SDCHQ" </w:instrText>
      </w:r>
      <w:r w:rsidRPr="00B95EF3">
        <w:fldChar w:fldCharType="end"/>
      </w:r>
      <w:r w:rsidRPr="00B95EF3">
        <w:t xml:space="preserve"> briefings and ensuring that the </w:t>
      </w:r>
      <w:r w:rsidR="00EE7E11">
        <w:t xml:space="preserve">SCC </w:t>
      </w:r>
      <w:r w:rsidRPr="00B95EF3">
        <w:t>Planning Manage</w:t>
      </w:r>
      <w:r w:rsidR="00EE7E11">
        <w:t>ment function</w:t>
      </w:r>
      <w:r w:rsidRPr="00B95EF3">
        <w:t xml:space="preserve"> has enough information to plan for resource needs.</w:t>
      </w:r>
    </w:p>
    <w:p w14:paraId="65E94512" w14:textId="77777777" w:rsidR="000E3DC0" w:rsidRPr="00B95EF3" w:rsidRDefault="000E3DC0" w:rsidP="000E3DC0">
      <w:pPr>
        <w:pStyle w:val="Agbodytext"/>
      </w:pPr>
      <w:r w:rsidRPr="00B95EF3">
        <w:t xml:space="preserve">Keep in daily contact with counterparts at </w:t>
      </w:r>
      <w:r>
        <w:t>LCC</w:t>
      </w:r>
      <w:r w:rsidRPr="00B95EF3">
        <w:t>s.</w:t>
      </w:r>
      <w:r w:rsidR="002A6849">
        <w:t xml:space="preserve"> </w:t>
      </w:r>
      <w:r w:rsidRPr="00B95EF3">
        <w:t xml:space="preserve">You won’t be doing this to get data but to ensure that everybody is keeping up with data input, that case definitions are being maintained and that </w:t>
      </w:r>
      <w:r>
        <w:t>LCC</w:t>
      </w:r>
      <w:r w:rsidRPr="00B95EF3">
        <w:fldChar w:fldCharType="begin"/>
      </w:r>
      <w:r w:rsidRPr="00B95EF3">
        <w:instrText xml:space="preserve"> XE "LDCC" </w:instrText>
      </w:r>
      <w:r w:rsidRPr="00B95EF3">
        <w:fldChar w:fldCharType="end"/>
      </w:r>
      <w:r w:rsidRPr="00B95EF3">
        <w:t xml:space="preserve"> staff have a good understanding of what is happening across the rest of the state.</w:t>
      </w:r>
    </w:p>
    <w:p w14:paraId="410BBD86" w14:textId="77777777" w:rsidR="000E3DC0" w:rsidRPr="00B95EF3" w:rsidRDefault="000E3DC0" w:rsidP="000E3DC0">
      <w:pPr>
        <w:pStyle w:val="Agbodytext"/>
      </w:pPr>
      <w:r w:rsidRPr="00B95EF3">
        <w:t xml:space="preserve">It is a good idea to keep up with what is happening on the database and to conduct a series of </w:t>
      </w:r>
      <w:r w:rsidRPr="00B95EF3">
        <w:rPr>
          <w:i/>
        </w:rPr>
        <w:t>ad hoc</w:t>
      </w:r>
      <w:r w:rsidRPr="00B95EF3">
        <w:t xml:space="preserve"> analyses every day.</w:t>
      </w:r>
      <w:r w:rsidR="002A6849">
        <w:t xml:space="preserve"> </w:t>
      </w:r>
      <w:r w:rsidRPr="00B95EF3">
        <w:t>Follow the number of new IPs per day and per week; update and examine the epidemic curve</w:t>
      </w:r>
      <w:r>
        <w:fldChar w:fldCharType="begin"/>
      </w:r>
      <w:r>
        <w:instrText xml:space="preserve"> XE "</w:instrText>
      </w:r>
      <w:r w:rsidRPr="00834EA2">
        <w:instrText>epidemic curve</w:instrText>
      </w:r>
      <w:r>
        <w:instrText xml:space="preserve">" </w:instrText>
      </w:r>
      <w:r>
        <w:fldChar w:fldCharType="end"/>
      </w:r>
      <w:r w:rsidRPr="00B95EF3">
        <w:t>.</w:t>
      </w:r>
      <w:r w:rsidR="002A6849">
        <w:t xml:space="preserve"> </w:t>
      </w:r>
      <w:r w:rsidRPr="00B95EF3">
        <w:t xml:space="preserve">Be aware of ‘gaps’ in the curve – why are they there? Were no cases reported during that </w:t>
      </w:r>
      <w:proofErr w:type="gramStart"/>
      <w:r w:rsidRPr="00B95EF3">
        <w:t>particular period</w:t>
      </w:r>
      <w:proofErr w:type="gramEnd"/>
      <w:r w:rsidRPr="00B95EF3">
        <w:t>, or is there a hitch with data input?</w:t>
      </w:r>
      <w:r w:rsidR="002A6849">
        <w:t xml:space="preserve"> </w:t>
      </w:r>
    </w:p>
    <w:p w14:paraId="7A728C6D" w14:textId="77777777" w:rsidR="000E3DC0" w:rsidRPr="00B95EF3" w:rsidRDefault="000E3DC0" w:rsidP="000E3DC0">
      <w:pPr>
        <w:pStyle w:val="Agbodytext"/>
      </w:pPr>
      <w:r w:rsidRPr="00B95EF3">
        <w:t>Map new IPs both daily and cumulatively and look for spread patterns.</w:t>
      </w:r>
      <w:r w:rsidR="002A6849">
        <w:t xml:space="preserve"> </w:t>
      </w:r>
      <w:r w:rsidRPr="00B95EF3">
        <w:t>Again, look for gaps between IPs on the map.</w:t>
      </w:r>
      <w:r w:rsidR="002A6849">
        <w:t xml:space="preserve"> </w:t>
      </w:r>
      <w:r w:rsidRPr="00B95EF3">
        <w:t xml:space="preserve">If IPs are </w:t>
      </w:r>
      <w:r>
        <w:t xml:space="preserve">generally </w:t>
      </w:r>
      <w:r w:rsidRPr="00B95EF3">
        <w:t xml:space="preserve">closely clustered and yet there are </w:t>
      </w:r>
      <w:r>
        <w:t>visible</w:t>
      </w:r>
      <w:r w:rsidRPr="00B95EF3">
        <w:t xml:space="preserve"> gaps between</w:t>
      </w:r>
      <w:r>
        <w:t xml:space="preserve"> some of</w:t>
      </w:r>
      <w:r w:rsidRPr="00B95EF3">
        <w:t xml:space="preserve"> them, seek an explanation from the relevant </w:t>
      </w:r>
      <w:r>
        <w:t>LCC</w:t>
      </w:r>
      <w:r w:rsidRPr="00B95EF3">
        <w:fldChar w:fldCharType="begin"/>
      </w:r>
      <w:r w:rsidRPr="00B95EF3">
        <w:instrText xml:space="preserve"> XE "LDCC" </w:instrText>
      </w:r>
      <w:r w:rsidRPr="00B95EF3">
        <w:fldChar w:fldCharType="end"/>
      </w:r>
      <w:r w:rsidRPr="00B95EF3">
        <w:t>.</w:t>
      </w:r>
      <w:r w:rsidR="002A6849">
        <w:t xml:space="preserve"> </w:t>
      </w:r>
      <w:r w:rsidRPr="00B95EF3">
        <w:t>Do the gaps represent genuinely disease-free properties, have they been missed by investigations, or are they devoid of susceptible species?</w:t>
      </w:r>
      <w:r w:rsidR="002A6849">
        <w:t xml:space="preserve"> </w:t>
      </w:r>
    </w:p>
    <w:p w14:paraId="17822E22" w14:textId="77777777" w:rsidR="000E3DC0" w:rsidRPr="00B95EF3" w:rsidRDefault="000E3DC0" w:rsidP="000E3DC0">
      <w:pPr>
        <w:pStyle w:val="Agbodytext"/>
      </w:pPr>
      <w:r w:rsidRPr="00B95EF3">
        <w:t>If an IP shows up on a map in apparent isolation, some distance from other clustered IPs, try to find out why.</w:t>
      </w:r>
      <w:r w:rsidR="002A6849">
        <w:t xml:space="preserve"> </w:t>
      </w:r>
      <w:r w:rsidRPr="00B95EF3">
        <w:t xml:space="preserve">Ask the </w:t>
      </w:r>
      <w:r>
        <w:t>LCC</w:t>
      </w:r>
      <w:r w:rsidRPr="00B95EF3">
        <w:fldChar w:fldCharType="begin"/>
      </w:r>
      <w:r w:rsidRPr="00B95EF3">
        <w:instrText xml:space="preserve"> XE "LDCC" </w:instrText>
      </w:r>
      <w:r w:rsidRPr="00B95EF3">
        <w:fldChar w:fldCharType="end"/>
      </w:r>
      <w:r w:rsidRPr="00B95EF3">
        <w:t xml:space="preserve"> concerned whether this represents fomites or other spread and whether it can be linked to other established IPs.</w:t>
      </w:r>
    </w:p>
    <w:p w14:paraId="77507AED" w14:textId="1E110A16" w:rsidR="000E3DC0" w:rsidRDefault="000E3DC0" w:rsidP="000E3DC0">
      <w:pPr>
        <w:pStyle w:val="Agbodytext"/>
      </w:pPr>
      <w:r w:rsidRPr="00B95EF3">
        <w:t xml:space="preserve">Keeping an eye on what information is flowing into the database from </w:t>
      </w:r>
      <w:r>
        <w:t>LCC</w:t>
      </w:r>
      <w:r w:rsidRPr="00B95EF3">
        <w:t>s will help focus their efforts and contribute to understanding the disease.</w:t>
      </w:r>
      <w:r w:rsidR="00FD261C">
        <w:br/>
      </w:r>
    </w:p>
    <w:tbl>
      <w:tblPr>
        <w:tblW w:w="9766" w:type="dxa"/>
        <w:shd w:val="clear" w:color="auto" w:fill="E5E9DE"/>
        <w:tblLook w:val="0000" w:firstRow="0" w:lastRow="0" w:firstColumn="0" w:lastColumn="0" w:noHBand="0" w:noVBand="0"/>
      </w:tblPr>
      <w:tblGrid>
        <w:gridCol w:w="9766"/>
      </w:tblGrid>
      <w:tr w:rsidR="000E3DC0" w14:paraId="37FAC949" w14:textId="77777777" w:rsidTr="00015B61">
        <w:tc>
          <w:tcPr>
            <w:tcW w:w="9766" w:type="dxa"/>
            <w:shd w:val="clear" w:color="auto" w:fill="E5E9DE"/>
          </w:tcPr>
          <w:p w14:paraId="6588D699" w14:textId="77777777" w:rsidR="000E3DC0" w:rsidRPr="00EE7E11" w:rsidRDefault="000E3DC0" w:rsidP="00303536">
            <w:pPr>
              <w:spacing w:before="120"/>
              <w:rPr>
                <w:rFonts w:cs="Arial"/>
                <w:b/>
                <w:bCs/>
                <w:color w:val="4C7329"/>
                <w:sz w:val="20"/>
                <w:szCs w:val="20"/>
              </w:rPr>
            </w:pPr>
            <w:r w:rsidRPr="00EE7E11">
              <w:rPr>
                <w:rFonts w:cs="Arial"/>
                <w:b/>
                <w:bCs/>
                <w:color w:val="4C7329"/>
                <w:sz w:val="20"/>
                <w:szCs w:val="20"/>
              </w:rPr>
              <w:t>Remember to:</w:t>
            </w:r>
          </w:p>
          <w:p w14:paraId="4D9D9934" w14:textId="77777777" w:rsidR="000E3DC0" w:rsidRPr="007806A2" w:rsidRDefault="000E3DC0" w:rsidP="00EA0FCD">
            <w:pPr>
              <w:numPr>
                <w:ilvl w:val="0"/>
                <w:numId w:val="4"/>
              </w:numPr>
              <w:spacing w:before="120"/>
              <w:ind w:left="357" w:hanging="357"/>
              <w:rPr>
                <w:rFonts w:cs="Arial"/>
                <w:b/>
                <w:color w:val="4C7329"/>
                <w:szCs w:val="18"/>
              </w:rPr>
            </w:pPr>
            <w:r w:rsidRPr="007806A2">
              <w:rPr>
                <w:rFonts w:cs="Arial"/>
                <w:b/>
                <w:color w:val="4C7329"/>
                <w:szCs w:val="18"/>
              </w:rPr>
              <w:t>Provide daily Sitreps based on a synthesis of data from all LCCs; giving regular briefings to staff and other stakeholders will be important.</w:t>
            </w:r>
          </w:p>
          <w:p w14:paraId="320B2FC4" w14:textId="77777777" w:rsidR="000E3DC0" w:rsidRPr="007806A2" w:rsidRDefault="000E3DC0" w:rsidP="00EA0FCD">
            <w:pPr>
              <w:pStyle w:val="BodyText"/>
              <w:numPr>
                <w:ilvl w:val="0"/>
                <w:numId w:val="7"/>
              </w:numPr>
              <w:spacing w:before="120" w:after="120" w:line="220" w:lineRule="exact"/>
              <w:ind w:left="357" w:hanging="357"/>
              <w:jc w:val="left"/>
              <w:rPr>
                <w:b/>
                <w:color w:val="4C7329"/>
                <w:sz w:val="18"/>
                <w:szCs w:val="18"/>
              </w:rPr>
            </w:pPr>
            <w:r w:rsidRPr="007806A2">
              <w:rPr>
                <w:b/>
                <w:color w:val="4C7329"/>
                <w:sz w:val="18"/>
                <w:szCs w:val="18"/>
              </w:rPr>
              <w:t>Construct and follow an epidemic curve</w:t>
            </w:r>
            <w:r w:rsidRPr="007806A2">
              <w:rPr>
                <w:b/>
                <w:color w:val="4C7329"/>
                <w:sz w:val="18"/>
                <w:szCs w:val="18"/>
              </w:rPr>
              <w:fldChar w:fldCharType="begin"/>
            </w:r>
            <w:r w:rsidRPr="007806A2">
              <w:rPr>
                <w:b/>
                <w:color w:val="4C7329"/>
                <w:sz w:val="18"/>
                <w:szCs w:val="18"/>
              </w:rPr>
              <w:instrText xml:space="preserve"> XE "epidemic curve" </w:instrText>
            </w:r>
            <w:r w:rsidRPr="007806A2">
              <w:rPr>
                <w:b/>
                <w:color w:val="4C7329"/>
                <w:sz w:val="18"/>
                <w:szCs w:val="18"/>
              </w:rPr>
              <w:fldChar w:fldCharType="end"/>
            </w:r>
            <w:r w:rsidRPr="007806A2">
              <w:rPr>
                <w:b/>
                <w:color w:val="4C7329"/>
                <w:sz w:val="18"/>
                <w:szCs w:val="18"/>
              </w:rPr>
              <w:t xml:space="preserve"> and regular maps</w:t>
            </w:r>
            <w:r w:rsidRPr="007806A2">
              <w:rPr>
                <w:b/>
                <w:color w:val="4C7329"/>
                <w:sz w:val="18"/>
                <w:szCs w:val="18"/>
              </w:rPr>
              <w:fldChar w:fldCharType="begin"/>
            </w:r>
            <w:r w:rsidRPr="007806A2">
              <w:rPr>
                <w:b/>
                <w:color w:val="4C7329"/>
                <w:sz w:val="18"/>
                <w:szCs w:val="18"/>
              </w:rPr>
              <w:instrText xml:space="preserve"> XE "maps" </w:instrText>
            </w:r>
            <w:r w:rsidRPr="007806A2">
              <w:rPr>
                <w:b/>
                <w:color w:val="4C7329"/>
                <w:sz w:val="18"/>
                <w:szCs w:val="18"/>
              </w:rPr>
              <w:fldChar w:fldCharType="end"/>
            </w:r>
            <w:r w:rsidRPr="007806A2">
              <w:rPr>
                <w:b/>
                <w:color w:val="4C7329"/>
                <w:sz w:val="18"/>
                <w:szCs w:val="18"/>
              </w:rPr>
              <w:t xml:space="preserve"> to monitor (and help predict) the behaviour of the epidemic in space and time.</w:t>
            </w:r>
          </w:p>
          <w:p w14:paraId="72343DCE" w14:textId="77777777" w:rsidR="000E3DC0" w:rsidRPr="007806A2" w:rsidRDefault="000E3DC0" w:rsidP="00EA0FCD">
            <w:pPr>
              <w:pStyle w:val="BodyText"/>
              <w:numPr>
                <w:ilvl w:val="0"/>
                <w:numId w:val="7"/>
              </w:numPr>
              <w:spacing w:before="120" w:after="120" w:line="220" w:lineRule="exact"/>
              <w:ind w:left="357" w:hanging="357"/>
              <w:jc w:val="left"/>
              <w:rPr>
                <w:b/>
                <w:color w:val="4C7329"/>
                <w:sz w:val="18"/>
                <w:szCs w:val="18"/>
              </w:rPr>
            </w:pPr>
            <w:r w:rsidRPr="007806A2">
              <w:rPr>
                <w:b/>
                <w:color w:val="4C7329"/>
                <w:sz w:val="18"/>
                <w:szCs w:val="18"/>
              </w:rPr>
              <w:t>Maintain regular contact with colleagues at LCC</w:t>
            </w:r>
            <w:r w:rsidRPr="007806A2">
              <w:rPr>
                <w:b/>
                <w:color w:val="4C7329"/>
                <w:sz w:val="18"/>
                <w:szCs w:val="18"/>
              </w:rPr>
              <w:fldChar w:fldCharType="begin"/>
            </w:r>
            <w:r w:rsidRPr="007806A2">
              <w:rPr>
                <w:b/>
                <w:color w:val="4C7329"/>
                <w:sz w:val="18"/>
                <w:szCs w:val="18"/>
              </w:rPr>
              <w:instrText xml:space="preserve"> XE "LDCC" </w:instrText>
            </w:r>
            <w:r w:rsidRPr="007806A2">
              <w:rPr>
                <w:b/>
                <w:color w:val="4C7329"/>
                <w:sz w:val="18"/>
                <w:szCs w:val="18"/>
              </w:rPr>
              <w:fldChar w:fldCharType="end"/>
            </w:r>
            <w:r w:rsidRPr="007806A2">
              <w:rPr>
                <w:b/>
                <w:color w:val="4C7329"/>
                <w:sz w:val="18"/>
                <w:szCs w:val="18"/>
              </w:rPr>
              <w:t xml:space="preserve"> level.</w:t>
            </w:r>
          </w:p>
          <w:p w14:paraId="5933EC3D" w14:textId="77777777" w:rsidR="000E3DC0" w:rsidRDefault="000E3DC0" w:rsidP="009821BF">
            <w:pPr>
              <w:jc w:val="both"/>
              <w:rPr>
                <w:sz w:val="22"/>
                <w:szCs w:val="22"/>
              </w:rPr>
            </w:pPr>
          </w:p>
        </w:tc>
      </w:tr>
    </w:tbl>
    <w:p w14:paraId="2B08C94A" w14:textId="77777777" w:rsidR="000E3DC0" w:rsidRDefault="000E3DC0" w:rsidP="00092974">
      <w:pPr>
        <w:pStyle w:val="Agbodytext"/>
      </w:pPr>
    </w:p>
    <w:p w14:paraId="46CE9605" w14:textId="77777777" w:rsidR="00922F76" w:rsidRDefault="00922F76" w:rsidP="00920D40">
      <w:pPr>
        <w:pStyle w:val="Heading1"/>
      </w:pPr>
      <w:bookmarkStart w:id="96" w:name="_Toc504645684"/>
      <w:bookmarkStart w:id="97" w:name="_Toc7362039"/>
      <w:r>
        <w:br w:type="page"/>
      </w:r>
    </w:p>
    <w:p w14:paraId="6E8F77EB" w14:textId="31E8B0AC" w:rsidR="000E3DC0" w:rsidRPr="008F6DBC" w:rsidRDefault="000E3DC0" w:rsidP="00920D40">
      <w:pPr>
        <w:pStyle w:val="Heading1"/>
      </w:pPr>
      <w:r w:rsidRPr="008F6DBC">
        <w:lastRenderedPageBreak/>
        <w:t>15. Scenario</w:t>
      </w:r>
      <w:r w:rsidRPr="008F6DBC">
        <w:fldChar w:fldCharType="begin"/>
      </w:r>
      <w:r w:rsidRPr="008F6DBC">
        <w:instrText xml:space="preserve"> XE "Scenario" </w:instrText>
      </w:r>
      <w:r w:rsidRPr="008F6DBC">
        <w:fldChar w:fldCharType="end"/>
      </w:r>
      <w:r w:rsidRPr="008F6DBC">
        <w:t xml:space="preserve"> construction</w:t>
      </w:r>
      <w:bookmarkEnd w:id="96"/>
      <w:bookmarkEnd w:id="97"/>
    </w:p>
    <w:p w14:paraId="10F851C2" w14:textId="77777777" w:rsidR="000E3DC0" w:rsidRPr="008F6DBC" w:rsidRDefault="000E3DC0" w:rsidP="008F6DBC">
      <w:pPr>
        <w:pStyle w:val="Agbodytext"/>
      </w:pPr>
      <w:r w:rsidRPr="008F6DBC">
        <w:t>The SCC</w:t>
      </w:r>
      <w:r w:rsidR="00A34B58">
        <w:t xml:space="preserve"> e</w:t>
      </w:r>
      <w:r w:rsidR="007D1EA8">
        <w:t>pidemiolog</w:t>
      </w:r>
      <w:r w:rsidR="00A34B58">
        <w:t>ist(s)</w:t>
      </w:r>
      <w:r w:rsidR="007D1EA8">
        <w:t xml:space="preserve"> </w:t>
      </w:r>
      <w:r w:rsidRPr="008F6DBC">
        <w:fldChar w:fldCharType="begin"/>
      </w:r>
      <w:r w:rsidRPr="008F6DBC">
        <w:instrText xml:space="preserve"> XE "SCC" </w:instrText>
      </w:r>
      <w:r w:rsidRPr="008F6DBC">
        <w:fldChar w:fldCharType="end"/>
      </w:r>
      <w:r w:rsidRPr="008F6DBC">
        <w:t xml:space="preserve">will be required to construct scenarios </w:t>
      </w:r>
      <w:proofErr w:type="gramStart"/>
      <w:r w:rsidRPr="008F6DBC">
        <w:t>similar to</w:t>
      </w:r>
      <w:proofErr w:type="gramEnd"/>
      <w:r w:rsidRPr="008F6DBC">
        <w:t xml:space="preserve"> those of the </w:t>
      </w:r>
      <w:r w:rsidR="007D1EA8">
        <w:t>L</w:t>
      </w:r>
      <w:r w:rsidR="007D1EA8" w:rsidRPr="008F6DBC">
        <w:t>CC</w:t>
      </w:r>
      <w:r w:rsidR="00A34B58">
        <w:t xml:space="preserve"> epidemiologist(s)</w:t>
      </w:r>
      <w:r w:rsidR="007D1EA8">
        <w:t xml:space="preserve"> </w:t>
      </w:r>
      <w:r w:rsidRPr="008F6DBC">
        <w:t>(see section 5.9).</w:t>
      </w:r>
      <w:r w:rsidR="002A6849">
        <w:t xml:space="preserve"> </w:t>
      </w:r>
      <w:r w:rsidRPr="008F6DBC">
        <w:t>In this instance, the SCC will be looking at statewide issues and consequences.</w:t>
      </w:r>
      <w:r w:rsidR="002A6849">
        <w:t xml:space="preserve"> </w:t>
      </w:r>
      <w:r w:rsidRPr="008F6DBC">
        <w:t>Building state-level scenarios will involve knowledge of livestock distribution, movements and management practices right across the state.</w:t>
      </w:r>
      <w:r w:rsidR="002A6849">
        <w:t xml:space="preserve"> </w:t>
      </w:r>
      <w:r w:rsidRPr="008F6DBC">
        <w:t>It will involve tapping into the knowledge of industry experts and building plausible alternatives for the course that an epidemic might take.</w:t>
      </w:r>
    </w:p>
    <w:p w14:paraId="21653BCC" w14:textId="77777777" w:rsidR="000E3DC0" w:rsidRPr="008F6DBC" w:rsidRDefault="000E3DC0" w:rsidP="008F6DBC">
      <w:pPr>
        <w:pStyle w:val="Agbodytext"/>
      </w:pPr>
      <w:r w:rsidRPr="008F6DBC">
        <w:t xml:space="preserve">It will enable </w:t>
      </w:r>
      <w:r w:rsidR="007D1EA8">
        <w:t>the Planning Section</w:t>
      </w:r>
      <w:r w:rsidRPr="008F6DBC">
        <w:t xml:space="preserve"> to plan resource needs, but more immediately, for the </w:t>
      </w:r>
      <w:r w:rsidR="00A34B58">
        <w:t xml:space="preserve">epidemiologist(s), </w:t>
      </w:r>
      <w:r w:rsidRPr="008F6DBC">
        <w:t>it will help to see whether progress is being made in terms of disease control.</w:t>
      </w:r>
      <w:r w:rsidR="002A6849">
        <w:t xml:space="preserve"> </w:t>
      </w:r>
      <w:r w:rsidRPr="008F6DBC">
        <w:t>Scenario</w:t>
      </w:r>
      <w:r w:rsidRPr="008F6DBC">
        <w:fldChar w:fldCharType="begin"/>
      </w:r>
      <w:r w:rsidRPr="008F6DBC">
        <w:instrText xml:space="preserve"> XE "Scenario" </w:instrText>
      </w:r>
      <w:r w:rsidRPr="008F6DBC">
        <w:fldChar w:fldCharType="end"/>
      </w:r>
      <w:r w:rsidRPr="008F6DBC">
        <w:t xml:space="preserve"> construction will help you draw conclusions on outcomes and will help answer key questions such as whether the disease is eradicable, and if so, within what timeframe.</w:t>
      </w:r>
    </w:p>
    <w:p w14:paraId="43B3BD0D" w14:textId="77777777" w:rsidR="000E3DC0" w:rsidRPr="00B55BAB" w:rsidRDefault="000E3DC0" w:rsidP="008F6DBC">
      <w:pPr>
        <w:pStyle w:val="Heading2"/>
      </w:pPr>
      <w:bookmarkStart w:id="98" w:name="_Toc504645685"/>
      <w:bookmarkStart w:id="99" w:name="_Toc7362040"/>
      <w:r w:rsidRPr="00B55BAB">
        <w:t xml:space="preserve">15.1 Scenarios: </w:t>
      </w:r>
      <w:r>
        <w:t>g</w:t>
      </w:r>
      <w:r w:rsidRPr="00B55BAB">
        <w:t>etting it together</w:t>
      </w:r>
      <w:bookmarkEnd w:id="98"/>
      <w:bookmarkEnd w:id="99"/>
    </w:p>
    <w:p w14:paraId="6168818C" w14:textId="77777777" w:rsidR="000E3DC0" w:rsidRPr="00B95EF3" w:rsidRDefault="000E3DC0" w:rsidP="00303536">
      <w:pPr>
        <w:pStyle w:val="Agbodytext"/>
        <w:ind w:right="-41"/>
      </w:pPr>
      <w:r w:rsidRPr="00B95EF3">
        <w:t>Start out with defining what it is that you want to know.</w:t>
      </w:r>
      <w:r w:rsidR="002A6849">
        <w:t xml:space="preserve"> </w:t>
      </w:r>
      <w:r w:rsidRPr="00B95EF3">
        <w:t>Typically, with disease outbreaks, you will need to know:</w:t>
      </w:r>
    </w:p>
    <w:p w14:paraId="013ED24C" w14:textId="77777777" w:rsidR="000E3DC0" w:rsidRPr="00B95EF3" w:rsidRDefault="000E3DC0" w:rsidP="008F6DBC">
      <w:pPr>
        <w:pStyle w:val="Agbulletlist"/>
      </w:pPr>
      <w:r w:rsidRPr="00B95EF3">
        <w:t>How far will it spread?</w:t>
      </w:r>
      <w:r w:rsidR="002A6849">
        <w:t xml:space="preserve"> </w:t>
      </w:r>
      <w:r w:rsidRPr="00B95EF3">
        <w:t>How big will it get?</w:t>
      </w:r>
    </w:p>
    <w:p w14:paraId="62165971" w14:textId="77777777" w:rsidR="000E3DC0" w:rsidRPr="00B95EF3" w:rsidRDefault="000E3DC0" w:rsidP="008F6DBC">
      <w:pPr>
        <w:pStyle w:val="Agbulletlist"/>
      </w:pPr>
      <w:r w:rsidRPr="00B95EF3">
        <w:t>How long might it continue?</w:t>
      </w:r>
    </w:p>
    <w:p w14:paraId="0E7227DC" w14:textId="77777777" w:rsidR="000E3DC0" w:rsidRPr="00B95EF3" w:rsidRDefault="000E3DC0" w:rsidP="008F6DBC">
      <w:pPr>
        <w:pStyle w:val="Agbulletlist"/>
      </w:pPr>
      <w:r w:rsidRPr="00B95EF3">
        <w:t>Will it be eradicable?</w:t>
      </w:r>
      <w:r w:rsidR="002A6849">
        <w:t xml:space="preserve"> </w:t>
      </w:r>
      <w:r w:rsidRPr="00B95EF3">
        <w:t>Or might it become endemic?</w:t>
      </w:r>
    </w:p>
    <w:p w14:paraId="4C6FDFC3" w14:textId="77777777" w:rsidR="000E3DC0" w:rsidRPr="00B95EF3" w:rsidRDefault="000E3DC0" w:rsidP="008F6DBC">
      <w:pPr>
        <w:pStyle w:val="Agbodytext"/>
      </w:pPr>
      <w:r w:rsidRPr="00B95EF3">
        <w:t>The next step is to identify the drivers behind the epidemic.</w:t>
      </w:r>
      <w:r w:rsidR="002A6849">
        <w:t xml:space="preserve"> </w:t>
      </w:r>
      <w:r w:rsidRPr="00B95EF3">
        <w:t>This will involve consulting with knowledgeable people – field staff, veterinarians, industry representatives, and possibly other experts such as ecologists and meteorologists.</w:t>
      </w:r>
    </w:p>
    <w:p w14:paraId="7AE8288F" w14:textId="77777777" w:rsidR="000E3DC0" w:rsidRPr="00B95EF3" w:rsidRDefault="000E3DC0" w:rsidP="008F6DBC">
      <w:pPr>
        <w:pStyle w:val="Agbodytext"/>
      </w:pPr>
      <w:r w:rsidRPr="00B95EF3">
        <w:t>Critical drivers will be the transmissibility of the pathogen, available transmission pathways (animal contact, people, insects) and other factors that may retard or promote spread (vehicles, visitors to properties, temperature, rain, population density).</w:t>
      </w:r>
    </w:p>
    <w:p w14:paraId="3768E54B" w14:textId="14576662" w:rsidR="000E3DC0" w:rsidRPr="00B95EF3" w:rsidRDefault="000E3DC0" w:rsidP="008F6DBC">
      <w:pPr>
        <w:pStyle w:val="Agbodytext"/>
      </w:pPr>
      <w:bookmarkStart w:id="100" w:name="_Hlk20919712"/>
      <w:r w:rsidRPr="001F7C22">
        <w:t xml:space="preserve">At this point, sufficient data may have been collected to put into a software model, such as </w:t>
      </w:r>
      <w:proofErr w:type="spellStart"/>
      <w:r w:rsidRPr="001F7C22">
        <w:t>TADsimulator</w:t>
      </w:r>
      <w:proofErr w:type="spellEnd"/>
      <w:r w:rsidRPr="001F7C22">
        <w:t xml:space="preserve"> or</w:t>
      </w:r>
      <w:r w:rsidR="00094918" w:rsidRPr="001F7C22">
        <w:t xml:space="preserve"> the</w:t>
      </w:r>
      <w:r w:rsidRPr="001F7C22">
        <w:t xml:space="preserve"> </w:t>
      </w:r>
      <w:r w:rsidR="00094918" w:rsidRPr="001F7C22">
        <w:t>Australian Animal Disease Spread model (</w:t>
      </w:r>
      <w:r w:rsidRPr="001F7C22">
        <w:t>AADIS</w:t>
      </w:r>
      <w:r w:rsidR="00094918" w:rsidRPr="001F7C22">
        <w:t>)</w:t>
      </w:r>
      <w:r w:rsidRPr="001F7C22">
        <w:t>.</w:t>
      </w:r>
      <w:r w:rsidR="002A6849">
        <w:t xml:space="preserve"> </w:t>
      </w:r>
      <w:bookmarkEnd w:id="100"/>
      <w:r w:rsidRPr="00B95EF3">
        <w:t>Such models</w:t>
      </w:r>
      <w:r>
        <w:fldChar w:fldCharType="begin"/>
      </w:r>
      <w:r>
        <w:instrText xml:space="preserve"> XE "</w:instrText>
      </w:r>
      <w:r w:rsidRPr="00834EA2">
        <w:rPr>
          <w:b/>
          <w:i/>
          <w:szCs w:val="18"/>
        </w:rPr>
        <w:instrText>models</w:instrText>
      </w:r>
      <w:r>
        <w:instrText xml:space="preserve">" </w:instrText>
      </w:r>
      <w:r>
        <w:fldChar w:fldCharType="end"/>
      </w:r>
      <w:r w:rsidRPr="00B95EF3">
        <w:t xml:space="preserve"> may provide useful illustrations of how a disease might behave but should be treated with great caution.</w:t>
      </w:r>
      <w:r w:rsidR="002A6849">
        <w:t xml:space="preserve"> </w:t>
      </w:r>
      <w:r w:rsidRPr="00B95EF3">
        <w:t>Typically, about six weeks’ worth of detailed data are needed to begin working on a model.</w:t>
      </w:r>
      <w:r w:rsidR="002A6849">
        <w:t xml:space="preserve"> </w:t>
      </w:r>
      <w:r w:rsidRPr="00B95EF3">
        <w:t xml:space="preserve">If no suitable software is available, or if you simply don’t trust computer models, then proceed without one – but </w:t>
      </w:r>
      <w:r>
        <w:t>do</w:t>
      </w:r>
      <w:r w:rsidRPr="00B95EF3">
        <w:t xml:space="preserve"> not to go it alone.</w:t>
      </w:r>
      <w:r w:rsidR="002A6849">
        <w:t xml:space="preserve"> </w:t>
      </w:r>
      <w:r w:rsidRPr="00B95EF3">
        <w:t>Convene a group of interested and informed individuals to discuss scenario constructions.</w:t>
      </w:r>
    </w:p>
    <w:p w14:paraId="4E314516" w14:textId="77777777" w:rsidR="000E3DC0" w:rsidRPr="00B55BAB" w:rsidRDefault="000E3DC0" w:rsidP="000E3DC0">
      <w:pPr>
        <w:jc w:val="both"/>
        <w:rPr>
          <w:rFonts w:ascii="Lucida Sans" w:hAnsi="Lucida Sans"/>
          <w:szCs w:val="18"/>
        </w:rPr>
      </w:pPr>
    </w:p>
    <w:tbl>
      <w:tblPr>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0E3DC0" w14:paraId="5F2F5BE6" w14:textId="77777777" w:rsidTr="003B29A0">
        <w:trPr>
          <w:trHeight w:val="2510"/>
        </w:trPr>
        <w:tc>
          <w:tcPr>
            <w:tcW w:w="9766" w:type="dxa"/>
          </w:tcPr>
          <w:p w14:paraId="53344AD6" w14:textId="77777777" w:rsidR="000E3DC0" w:rsidRPr="007D1EA8" w:rsidRDefault="000E3DC0" w:rsidP="00674229">
            <w:pPr>
              <w:spacing w:before="120"/>
              <w:jc w:val="both"/>
              <w:rPr>
                <w:rFonts w:cs="Arial"/>
                <w:b/>
                <w:color w:val="4C7329"/>
                <w:sz w:val="20"/>
                <w:szCs w:val="18"/>
              </w:rPr>
            </w:pPr>
            <w:r w:rsidRPr="007D1EA8">
              <w:rPr>
                <w:rFonts w:cs="Arial"/>
                <w:b/>
                <w:color w:val="4C7329"/>
                <w:sz w:val="20"/>
                <w:szCs w:val="18"/>
              </w:rPr>
              <w:t>Box 17</w:t>
            </w:r>
            <w:r w:rsidR="00CA6C3A">
              <w:rPr>
                <w:rFonts w:cs="Arial"/>
                <w:b/>
                <w:color w:val="4C7329"/>
                <w:sz w:val="20"/>
                <w:szCs w:val="18"/>
              </w:rPr>
              <w:t>.</w:t>
            </w:r>
            <w:r w:rsidRPr="007D1EA8">
              <w:rPr>
                <w:rFonts w:cs="Arial"/>
                <w:b/>
                <w:color w:val="4C7329"/>
                <w:sz w:val="20"/>
                <w:szCs w:val="18"/>
              </w:rPr>
              <w:t xml:space="preserve"> Using computer-generated models</w:t>
            </w:r>
            <w:r w:rsidRPr="007D1EA8">
              <w:rPr>
                <w:rFonts w:cs="Arial"/>
                <w:b/>
                <w:color w:val="4C7329"/>
                <w:sz w:val="20"/>
                <w:szCs w:val="18"/>
              </w:rPr>
              <w:fldChar w:fldCharType="begin"/>
            </w:r>
            <w:r w:rsidRPr="007D1EA8">
              <w:rPr>
                <w:rFonts w:cs="Arial"/>
                <w:b/>
                <w:color w:val="4C7329"/>
                <w:sz w:val="20"/>
              </w:rPr>
              <w:instrText xml:space="preserve"> XE "</w:instrText>
            </w:r>
            <w:r w:rsidRPr="007D1EA8">
              <w:rPr>
                <w:rFonts w:cs="Arial"/>
                <w:b/>
                <w:color w:val="4C7329"/>
                <w:sz w:val="20"/>
                <w:szCs w:val="18"/>
              </w:rPr>
              <w:instrText>models</w:instrText>
            </w:r>
            <w:r w:rsidRPr="007D1EA8">
              <w:rPr>
                <w:rFonts w:cs="Arial"/>
                <w:b/>
                <w:color w:val="4C7329"/>
                <w:sz w:val="20"/>
              </w:rPr>
              <w:instrText xml:space="preserve">" </w:instrText>
            </w:r>
            <w:r w:rsidRPr="007D1EA8">
              <w:rPr>
                <w:rFonts w:cs="Arial"/>
                <w:b/>
                <w:color w:val="4C7329"/>
                <w:sz w:val="20"/>
                <w:szCs w:val="18"/>
              </w:rPr>
              <w:fldChar w:fldCharType="end"/>
            </w:r>
          </w:p>
          <w:p w14:paraId="1827D886" w14:textId="77777777" w:rsidR="000E3DC0" w:rsidRPr="00CA6C3A" w:rsidRDefault="000E3DC0" w:rsidP="00CA6C3A">
            <w:pPr>
              <w:pStyle w:val="Agbodytext"/>
              <w:rPr>
                <w:rStyle w:val="Emphasis"/>
                <w:i w:val="0"/>
                <w:iCs w:val="0"/>
              </w:rPr>
            </w:pPr>
            <w:r w:rsidRPr="00CA6C3A">
              <w:rPr>
                <w:rStyle w:val="Emphasis"/>
                <w:i w:val="0"/>
                <w:iCs w:val="0"/>
              </w:rPr>
              <w:t>Models are intended to help understand reality, and are thus a crude representation of it, but no model ever truly even comes close to imitating reality.</w:t>
            </w:r>
            <w:r w:rsidR="002A6849" w:rsidRPr="00CA6C3A">
              <w:rPr>
                <w:rStyle w:val="Emphasis"/>
                <w:i w:val="0"/>
                <w:iCs w:val="0"/>
              </w:rPr>
              <w:t xml:space="preserve"> </w:t>
            </w:r>
            <w:r w:rsidRPr="00CA6C3A">
              <w:rPr>
                <w:rStyle w:val="Emphasis"/>
                <w:i w:val="0"/>
                <w:iCs w:val="0"/>
              </w:rPr>
              <w:t xml:space="preserve">Models such as </w:t>
            </w:r>
            <w:proofErr w:type="spellStart"/>
            <w:r w:rsidRPr="00CA6C3A">
              <w:rPr>
                <w:rStyle w:val="Emphasis"/>
                <w:i w:val="0"/>
                <w:iCs w:val="0"/>
              </w:rPr>
              <w:t>TADsimulator</w:t>
            </w:r>
            <w:proofErr w:type="spellEnd"/>
            <w:r w:rsidRPr="00CA6C3A">
              <w:rPr>
                <w:rStyle w:val="Emphasis"/>
                <w:i w:val="0"/>
                <w:iCs w:val="0"/>
              </w:rPr>
              <w:t xml:space="preserve"> are generic.</w:t>
            </w:r>
            <w:r w:rsidR="002A6849" w:rsidRPr="00CA6C3A">
              <w:rPr>
                <w:rStyle w:val="Emphasis"/>
                <w:i w:val="0"/>
                <w:iCs w:val="0"/>
              </w:rPr>
              <w:t xml:space="preserve"> </w:t>
            </w:r>
            <w:r w:rsidRPr="00CA6C3A">
              <w:rPr>
                <w:rStyle w:val="Emphasis"/>
                <w:i w:val="0"/>
                <w:iCs w:val="0"/>
              </w:rPr>
              <w:t>Custom-made models</w:t>
            </w:r>
            <w:r w:rsidRPr="00CA6C3A">
              <w:rPr>
                <w:rStyle w:val="Emphasis"/>
                <w:i w:val="0"/>
                <w:iCs w:val="0"/>
              </w:rPr>
              <w:fldChar w:fldCharType="begin"/>
            </w:r>
            <w:r w:rsidRPr="00CA6C3A">
              <w:rPr>
                <w:rStyle w:val="Emphasis"/>
                <w:i w:val="0"/>
                <w:iCs w:val="0"/>
              </w:rPr>
              <w:instrText xml:space="preserve"> XE "models" </w:instrText>
            </w:r>
            <w:r w:rsidRPr="00CA6C3A">
              <w:rPr>
                <w:rStyle w:val="Emphasis"/>
                <w:i w:val="0"/>
                <w:iCs w:val="0"/>
              </w:rPr>
              <w:fldChar w:fldCharType="end"/>
            </w:r>
            <w:r w:rsidRPr="00CA6C3A">
              <w:rPr>
                <w:rStyle w:val="Emphasis"/>
                <w:i w:val="0"/>
                <w:iCs w:val="0"/>
              </w:rPr>
              <w:t xml:space="preserve"> (</w:t>
            </w:r>
            <w:proofErr w:type="gramStart"/>
            <w:r w:rsidRPr="00CA6C3A">
              <w:rPr>
                <w:rStyle w:val="Emphasis"/>
                <w:i w:val="0"/>
                <w:iCs w:val="0"/>
              </w:rPr>
              <w:t>e.g.</w:t>
            </w:r>
            <w:proofErr w:type="gramEnd"/>
            <w:r w:rsidRPr="00CA6C3A">
              <w:rPr>
                <w:rStyle w:val="Emphasis"/>
                <w:i w:val="0"/>
                <w:iCs w:val="0"/>
              </w:rPr>
              <w:t xml:space="preserve"> AADIS) containing real geographic and population data, which look like the real thing, have a great potential to mislead.</w:t>
            </w:r>
            <w:r w:rsidR="002A6849" w:rsidRPr="00CA6C3A">
              <w:rPr>
                <w:rStyle w:val="Emphasis"/>
                <w:i w:val="0"/>
                <w:iCs w:val="0"/>
              </w:rPr>
              <w:t xml:space="preserve"> </w:t>
            </w:r>
            <w:r w:rsidRPr="00CA6C3A">
              <w:rPr>
                <w:rStyle w:val="Emphasis"/>
                <w:i w:val="0"/>
                <w:iCs w:val="0"/>
              </w:rPr>
              <w:t>It is better to use models illustratively, not predictively.</w:t>
            </w:r>
          </w:p>
          <w:p w14:paraId="4BAA4BEB" w14:textId="77777777" w:rsidR="000E3DC0" w:rsidRPr="007D1EA8" w:rsidRDefault="000E3DC0" w:rsidP="00CA6C3A">
            <w:pPr>
              <w:pStyle w:val="Agbodytext"/>
            </w:pPr>
            <w:r w:rsidRPr="00CA6C3A">
              <w:rPr>
                <w:rStyle w:val="Emphasis"/>
                <w:i w:val="0"/>
                <w:iCs w:val="0"/>
              </w:rPr>
              <w:t>Any model, no matter what its level of complexity, requires careful and realistic inputs – a process known as ‘</w:t>
            </w:r>
            <w:proofErr w:type="spellStart"/>
            <w:r w:rsidRPr="00CA6C3A">
              <w:rPr>
                <w:rStyle w:val="Emphasis"/>
                <w:i w:val="0"/>
                <w:iCs w:val="0"/>
              </w:rPr>
              <w:t>parameterisation</w:t>
            </w:r>
            <w:proofErr w:type="spellEnd"/>
            <w:r w:rsidRPr="00CA6C3A">
              <w:rPr>
                <w:rStyle w:val="Emphasis"/>
                <w:i w:val="0"/>
                <w:iCs w:val="0"/>
              </w:rPr>
              <w:t>’.</w:t>
            </w:r>
            <w:r w:rsidR="002A6849" w:rsidRPr="00CA6C3A">
              <w:rPr>
                <w:rStyle w:val="Emphasis"/>
                <w:i w:val="0"/>
                <w:iCs w:val="0"/>
              </w:rPr>
              <w:t xml:space="preserve"> </w:t>
            </w:r>
            <w:r w:rsidRPr="00CA6C3A">
              <w:rPr>
                <w:rStyle w:val="Emphasis"/>
                <w:i w:val="0"/>
                <w:iCs w:val="0"/>
              </w:rPr>
              <w:t xml:space="preserve">Therefore, feeding such information as population density, likely contact rates, </w:t>
            </w:r>
            <w:proofErr w:type="spellStart"/>
            <w:r w:rsidRPr="00CA6C3A">
              <w:rPr>
                <w:rStyle w:val="Emphasis"/>
                <w:i w:val="0"/>
                <w:iCs w:val="0"/>
              </w:rPr>
              <w:t>etc</w:t>
            </w:r>
            <w:proofErr w:type="spellEnd"/>
            <w:r w:rsidRPr="00CA6C3A">
              <w:rPr>
                <w:rStyle w:val="Emphasis"/>
                <w:i w:val="0"/>
                <w:iCs w:val="0"/>
              </w:rPr>
              <w:t xml:space="preserve"> into any model will require great care and a good deal of consultation with experts.</w:t>
            </w:r>
          </w:p>
        </w:tc>
      </w:tr>
    </w:tbl>
    <w:p w14:paraId="36E5651D" w14:textId="77777777" w:rsidR="000E3DC0" w:rsidRDefault="000E3DC0" w:rsidP="000E3DC0"/>
    <w:p w14:paraId="1964EC38" w14:textId="77777777" w:rsidR="000E3DC0" w:rsidRDefault="000E3DC0" w:rsidP="00F16853">
      <w:pPr>
        <w:pStyle w:val="Agbodytext"/>
      </w:pPr>
      <w:r w:rsidRPr="00B95EF3">
        <w:t>When building your scenario, start with a map showing, albeit crudely, the population distribution, major geographic features and infrastructure.</w:t>
      </w:r>
      <w:r w:rsidR="002A6849">
        <w:t xml:space="preserve"> </w:t>
      </w:r>
      <w:r w:rsidRPr="00B95EF3">
        <w:t>Then, with the aid of your carefully chosen group of experts, plot out likely spread routes, estimate contact rates and list all the factors promoting and retarding spread.</w:t>
      </w:r>
      <w:r w:rsidR="002A6849">
        <w:t xml:space="preserve"> </w:t>
      </w:r>
      <w:r w:rsidRPr="00B95EF3">
        <w:t xml:space="preserve">Work on scenario logic: where did the disease start, how is it behaving now, and what will it likely do </w:t>
      </w:r>
      <w:proofErr w:type="gramStart"/>
      <w:r w:rsidRPr="00B95EF3">
        <w:t>in the near future</w:t>
      </w:r>
      <w:proofErr w:type="gramEnd"/>
      <w:r w:rsidRPr="00B95EF3">
        <w:t>?</w:t>
      </w:r>
      <w:r w:rsidR="002A6849">
        <w:t xml:space="preserve"> </w:t>
      </w:r>
      <w:r w:rsidRPr="00B95EF3">
        <w:t xml:space="preserve">And if it spreads to </w:t>
      </w:r>
      <w:r w:rsidRPr="00B95EF3">
        <w:rPr>
          <w:i/>
        </w:rPr>
        <w:t>x</w:t>
      </w:r>
      <w:r w:rsidRPr="00B95EF3">
        <w:t xml:space="preserve">, </w:t>
      </w:r>
      <w:r w:rsidRPr="00B95EF3">
        <w:rPr>
          <w:i/>
        </w:rPr>
        <w:t>y</w:t>
      </w:r>
      <w:r w:rsidRPr="00B95EF3">
        <w:t xml:space="preserve"> and </w:t>
      </w:r>
      <w:r w:rsidRPr="00B95EF3">
        <w:rPr>
          <w:i/>
        </w:rPr>
        <w:t>z</w:t>
      </w:r>
      <w:r w:rsidRPr="00B95EF3">
        <w:t xml:space="preserve"> in the next few weeks, what might it do after that?</w:t>
      </w:r>
    </w:p>
    <w:p w14:paraId="4FC6DC49" w14:textId="77777777" w:rsidR="000E3DC0" w:rsidRPr="00B95EF3" w:rsidRDefault="000E3DC0" w:rsidP="00F16853">
      <w:pPr>
        <w:pStyle w:val="Agbodytext"/>
      </w:pPr>
      <w:r w:rsidRPr="00B95EF3">
        <w:t xml:space="preserve">The next step is to tease out of all the information before you, </w:t>
      </w:r>
      <w:proofErr w:type="gramStart"/>
      <w:r w:rsidRPr="00B95EF3">
        <w:t>a number of</w:t>
      </w:r>
      <w:proofErr w:type="gramEnd"/>
      <w:r w:rsidRPr="00B95EF3">
        <w:t xml:space="preserve"> likely scenarios.</w:t>
      </w:r>
      <w:r w:rsidR="002A6849">
        <w:t xml:space="preserve"> </w:t>
      </w:r>
      <w:r w:rsidRPr="00B95EF3">
        <w:t>Try to work out 6-10 possibilities, then narrow down the choices to three:</w:t>
      </w:r>
      <w:r w:rsidR="002A6849">
        <w:t xml:space="preserve"> </w:t>
      </w:r>
      <w:r w:rsidRPr="00B95EF3">
        <w:t>the best case, the worst case, and an intermediate case.</w:t>
      </w:r>
    </w:p>
    <w:p w14:paraId="1AFDC25A" w14:textId="18E66721" w:rsidR="000E3DC0" w:rsidRPr="00B95EF3" w:rsidRDefault="000E3DC0" w:rsidP="00303536">
      <w:pPr>
        <w:pStyle w:val="Agbodytext"/>
        <w:ind w:right="-41"/>
      </w:pPr>
      <w:r w:rsidRPr="00B95EF3">
        <w:t>Finally check the plausibility of your scenarios with experts.</w:t>
      </w:r>
      <w:r w:rsidR="002A6849">
        <w:t xml:space="preserve"> </w:t>
      </w:r>
      <w:r w:rsidRPr="00B95EF3">
        <w:t xml:space="preserve">You should have some ideas which will help you answer </w:t>
      </w:r>
      <w:r w:rsidR="00852CDB">
        <w:br/>
      </w:r>
      <w:r w:rsidRPr="00B95EF3">
        <w:t>the questions that you need to answer.</w:t>
      </w:r>
      <w:r w:rsidR="002A6849">
        <w:t xml:space="preserve"> </w:t>
      </w:r>
      <w:r w:rsidRPr="00B95EF3">
        <w:t xml:space="preserve">The scenarios should give you some idea of the likely geographic extent of the epidemic, the number of properties and animals involved, and the time within which you will need to exercise your </w:t>
      </w:r>
      <w:r w:rsidR="00852CDB">
        <w:br/>
      </w:r>
      <w:r w:rsidRPr="00B95EF3">
        <w:t>control measures.</w:t>
      </w:r>
    </w:p>
    <w:p w14:paraId="1415A468" w14:textId="77777777" w:rsidR="000E3DC0" w:rsidRPr="00B95EF3" w:rsidRDefault="000E3DC0" w:rsidP="00F16853">
      <w:pPr>
        <w:pStyle w:val="Agbodytext"/>
      </w:pPr>
      <w:r w:rsidRPr="00B95EF3">
        <w:t>Some brief ideas on scenario planning are given in Boxes 18, 19 and 20 below.</w:t>
      </w:r>
      <w:r w:rsidR="002A6849">
        <w:t xml:space="preserve"> </w:t>
      </w:r>
      <w:r w:rsidRPr="00B95EF3">
        <w:t xml:space="preserve">They relate to an imaginary </w:t>
      </w:r>
      <w:r w:rsidR="007D1EA8">
        <w:t>FMD</w:t>
      </w:r>
      <w:r w:rsidRPr="00B95EF3">
        <w:t xml:space="preserve"> outbreak in an imaginary country (Trident State).</w:t>
      </w:r>
    </w:p>
    <w:p w14:paraId="1D50D59E" w14:textId="77777777" w:rsidR="000E3DC0" w:rsidRDefault="000E3DC0" w:rsidP="000E3DC0"/>
    <w:tbl>
      <w:tblPr>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0E3DC0" w14:paraId="6D88B017" w14:textId="77777777" w:rsidTr="003B29A0">
        <w:trPr>
          <w:trHeight w:val="6966"/>
        </w:trPr>
        <w:tc>
          <w:tcPr>
            <w:tcW w:w="9766" w:type="dxa"/>
          </w:tcPr>
          <w:p w14:paraId="411FCBD7" w14:textId="77777777" w:rsidR="000E3DC0" w:rsidRPr="007D1EA8" w:rsidRDefault="000E3DC0" w:rsidP="00674229">
            <w:pPr>
              <w:spacing w:before="120"/>
              <w:jc w:val="both"/>
              <w:rPr>
                <w:rFonts w:cs="Arial"/>
                <w:b/>
                <w:color w:val="4C7329"/>
                <w:sz w:val="20"/>
                <w:szCs w:val="18"/>
              </w:rPr>
            </w:pPr>
            <w:r w:rsidRPr="007D1EA8">
              <w:rPr>
                <w:rFonts w:cs="Arial"/>
                <w:b/>
                <w:color w:val="4C7329"/>
                <w:sz w:val="20"/>
                <w:szCs w:val="18"/>
              </w:rPr>
              <w:lastRenderedPageBreak/>
              <w:t>Box 18.</w:t>
            </w:r>
            <w:r w:rsidR="002A6849" w:rsidRPr="007D1EA8">
              <w:rPr>
                <w:rFonts w:cs="Arial"/>
                <w:b/>
                <w:color w:val="4C7329"/>
                <w:sz w:val="20"/>
                <w:szCs w:val="18"/>
              </w:rPr>
              <w:t xml:space="preserve"> </w:t>
            </w:r>
            <w:r w:rsidRPr="007D1EA8">
              <w:rPr>
                <w:rFonts w:cs="Arial"/>
                <w:b/>
                <w:color w:val="4C7329"/>
                <w:sz w:val="20"/>
                <w:szCs w:val="18"/>
              </w:rPr>
              <w:t xml:space="preserve">What your </w:t>
            </w:r>
            <w:r w:rsidR="00A34B58">
              <w:rPr>
                <w:rFonts w:cs="Arial"/>
                <w:b/>
                <w:color w:val="4C7329"/>
                <w:sz w:val="20"/>
                <w:szCs w:val="18"/>
              </w:rPr>
              <w:t>p</w:t>
            </w:r>
            <w:r w:rsidRPr="007D1EA8">
              <w:rPr>
                <w:rFonts w:cs="Arial"/>
                <w:b/>
                <w:color w:val="4C7329"/>
                <w:sz w:val="20"/>
                <w:szCs w:val="18"/>
              </w:rPr>
              <w:t xml:space="preserve">lanning </w:t>
            </w:r>
            <w:r w:rsidR="00A34B58">
              <w:rPr>
                <w:rFonts w:cs="Arial"/>
                <w:b/>
                <w:color w:val="4C7329"/>
                <w:sz w:val="20"/>
                <w:szCs w:val="18"/>
              </w:rPr>
              <w:t>m</w:t>
            </w:r>
            <w:r w:rsidRPr="007D1EA8">
              <w:rPr>
                <w:rFonts w:cs="Arial"/>
                <w:b/>
                <w:color w:val="4C7329"/>
                <w:sz w:val="20"/>
                <w:szCs w:val="18"/>
              </w:rPr>
              <w:t>ap might look like</w:t>
            </w:r>
          </w:p>
          <w:p w14:paraId="7BDBCED8" w14:textId="77777777" w:rsidR="000E3DC0" w:rsidRPr="00DD788C" w:rsidRDefault="00CA6C3A" w:rsidP="009821BF">
            <w:pPr>
              <w:jc w:val="both"/>
              <w:rPr>
                <w:rFonts w:cs="Arial"/>
                <w:b/>
                <w:i/>
                <w:szCs w:val="18"/>
              </w:rPr>
            </w:pPr>
            <w:r>
              <w:rPr>
                <w:rFonts w:cs="Arial"/>
                <w:b/>
                <w:noProof/>
                <w:szCs w:val="18"/>
                <w:lang w:val="en-AU" w:eastAsia="en-AU"/>
              </w:rPr>
              <w:drawing>
                <wp:anchor distT="0" distB="0" distL="114300" distR="114300" simplePos="0" relativeHeight="251931648" behindDoc="0" locked="0" layoutInCell="1" allowOverlap="1" wp14:anchorId="0AFE0B14" wp14:editId="769ABEC8">
                  <wp:simplePos x="0" y="0"/>
                  <wp:positionH relativeFrom="column">
                    <wp:posOffset>553085</wp:posOffset>
                  </wp:positionH>
                  <wp:positionV relativeFrom="paragraph">
                    <wp:posOffset>212090</wp:posOffset>
                  </wp:positionV>
                  <wp:extent cx="4857750" cy="3642995"/>
                  <wp:effectExtent l="0" t="0" r="0" b="0"/>
                  <wp:wrapSquare wrapText="bothSides"/>
                  <wp:docPr id="149" name="Picture 149"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lide1"/>
                          <pic:cNvPicPr>
                            <a:picLocks noChangeAspect="1" noChangeArrowheads="1"/>
                          </pic:cNvPicPr>
                        </pic:nvPicPr>
                        <pic:blipFill>
                          <a:blip r:embed="rId46">
                            <a:extLst>
                              <a:ext uri="{28A0092B-C50C-407E-A947-70E740481C1C}">
                                <a14:useLocalDpi xmlns:a14="http://schemas.microsoft.com/office/drawing/2010/main" val="0"/>
                              </a:ext>
                            </a:extLst>
                          </a:blip>
                          <a:srcRect l="2171" t="2075" r="2315" b="2365"/>
                          <a:stretch>
                            <a:fillRect/>
                          </a:stretch>
                        </pic:blipFill>
                        <pic:spPr bwMode="auto">
                          <a:xfrm>
                            <a:off x="0" y="0"/>
                            <a:ext cx="4857750" cy="364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B2935" w14:textId="77777777" w:rsidR="000E3DC0" w:rsidRDefault="000E3DC0" w:rsidP="009821BF">
            <w:pPr>
              <w:jc w:val="both"/>
              <w:rPr>
                <w:rFonts w:cs="Arial"/>
                <w:b/>
                <w:szCs w:val="18"/>
              </w:rPr>
            </w:pPr>
          </w:p>
        </w:tc>
      </w:tr>
    </w:tbl>
    <w:p w14:paraId="2FD85A64" w14:textId="77777777" w:rsidR="000E3DC0" w:rsidRDefault="000E3DC0" w:rsidP="002E41D6">
      <w:pPr>
        <w:pStyle w:val="Heading2"/>
        <w:sectPr w:rsidR="000E3DC0" w:rsidSect="007E7B8B">
          <w:pgSz w:w="11900" w:h="16840"/>
          <w:pgMar w:top="1134" w:right="1080" w:bottom="1440" w:left="1080" w:header="709" w:footer="397" w:gutter="0"/>
          <w:cols w:space="708"/>
          <w:docGrid w:linePitch="360"/>
        </w:sectPr>
      </w:pPr>
    </w:p>
    <w:tbl>
      <w:tblPr>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0E3DC0" w14:paraId="794A8D42" w14:textId="77777777" w:rsidTr="003B29A0">
        <w:trPr>
          <w:trHeight w:val="10459"/>
        </w:trPr>
        <w:tc>
          <w:tcPr>
            <w:tcW w:w="9766" w:type="dxa"/>
          </w:tcPr>
          <w:p w14:paraId="1A1087DF" w14:textId="77777777" w:rsidR="000E3DC0" w:rsidRDefault="000E3DC0" w:rsidP="00303536">
            <w:pPr>
              <w:spacing w:before="120"/>
              <w:jc w:val="both"/>
              <w:rPr>
                <w:rFonts w:cs="Arial"/>
                <w:b/>
                <w:color w:val="4C7329"/>
                <w:sz w:val="20"/>
                <w:szCs w:val="18"/>
              </w:rPr>
            </w:pPr>
            <w:r>
              <w:lastRenderedPageBreak/>
              <w:br w:type="page"/>
            </w:r>
            <w:r>
              <w:rPr>
                <w:sz w:val="22"/>
                <w:szCs w:val="22"/>
              </w:rPr>
              <w:br w:type="page"/>
            </w:r>
            <w:r w:rsidRPr="007D1EA8">
              <w:rPr>
                <w:rFonts w:cs="Arial"/>
                <w:b/>
                <w:color w:val="4C7329"/>
                <w:sz w:val="20"/>
                <w:szCs w:val="18"/>
              </w:rPr>
              <w:t>Box 19.</w:t>
            </w:r>
            <w:r w:rsidR="002A6849" w:rsidRPr="007D1EA8">
              <w:rPr>
                <w:rFonts w:cs="Arial"/>
                <w:b/>
                <w:color w:val="4C7329"/>
                <w:sz w:val="20"/>
                <w:szCs w:val="18"/>
              </w:rPr>
              <w:t xml:space="preserve"> </w:t>
            </w:r>
            <w:r w:rsidRPr="007D1EA8">
              <w:rPr>
                <w:rFonts w:cs="Arial"/>
                <w:b/>
                <w:color w:val="4C7329"/>
                <w:sz w:val="20"/>
                <w:szCs w:val="18"/>
              </w:rPr>
              <w:t xml:space="preserve">Factors and </w:t>
            </w:r>
            <w:r w:rsidR="00A34B58">
              <w:rPr>
                <w:rFonts w:cs="Arial"/>
                <w:b/>
                <w:color w:val="4C7329"/>
                <w:sz w:val="20"/>
                <w:szCs w:val="18"/>
              </w:rPr>
              <w:t>o</w:t>
            </w:r>
            <w:r w:rsidRPr="007D1EA8">
              <w:rPr>
                <w:rFonts w:cs="Arial"/>
                <w:b/>
                <w:color w:val="4C7329"/>
                <w:sz w:val="20"/>
                <w:szCs w:val="18"/>
              </w:rPr>
              <w:t>utcomes</w:t>
            </w:r>
          </w:p>
          <w:p w14:paraId="07392BD0" w14:textId="77777777" w:rsidR="00A34B58" w:rsidRDefault="00A34B58" w:rsidP="007D1EA8">
            <w:pPr>
              <w:spacing w:before="120"/>
              <w:jc w:val="both"/>
              <w:rPr>
                <w:rFonts w:cs="Arial"/>
                <w:b/>
                <w:color w:val="4C7329"/>
                <w:sz w:val="20"/>
                <w:szCs w:val="18"/>
              </w:rPr>
            </w:pPr>
          </w:p>
          <w:p w14:paraId="37528E13" w14:textId="77777777" w:rsidR="00A34B58" w:rsidRPr="007D1EA8" w:rsidRDefault="00A34B58" w:rsidP="007D1EA8">
            <w:pPr>
              <w:spacing w:before="120"/>
              <w:jc w:val="both"/>
              <w:rPr>
                <w:rFonts w:cs="Arial"/>
                <w:b/>
                <w:color w:val="4C7329"/>
                <w:sz w:val="20"/>
                <w:szCs w:val="18"/>
              </w:rPr>
            </w:pPr>
            <w:r w:rsidRPr="00DD788C">
              <w:rPr>
                <w:rFonts w:ascii="Lucida Sans" w:hAnsi="Lucida Sans" w:cs="Arial"/>
                <w:b/>
                <w:i/>
                <w:noProof/>
                <w:szCs w:val="18"/>
                <w:lang w:val="en-AU" w:eastAsia="en-AU"/>
              </w:rPr>
              <w:drawing>
                <wp:anchor distT="0" distB="0" distL="114300" distR="114300" simplePos="0" relativeHeight="252009472" behindDoc="0" locked="0" layoutInCell="1" allowOverlap="1" wp14:anchorId="2A3D47EB" wp14:editId="2995FCD6">
                  <wp:simplePos x="0" y="0"/>
                  <wp:positionH relativeFrom="column">
                    <wp:posOffset>487289</wp:posOffset>
                  </wp:positionH>
                  <wp:positionV relativeFrom="paragraph">
                    <wp:posOffset>56222</wp:posOffset>
                  </wp:positionV>
                  <wp:extent cx="5029200" cy="3154045"/>
                  <wp:effectExtent l="0" t="0" r="0" b="0"/>
                  <wp:wrapSquare wrapText="bothSides"/>
                  <wp:docPr id="416" name="Picture 416" descr="Slid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descr="Slide2"/>
                          <pic:cNvPicPr>
                            <a:picLocks/>
                          </pic:cNvPicPr>
                        </pic:nvPicPr>
                        <pic:blipFill>
                          <a:blip r:embed="rId47">
                            <a:extLst>
                              <a:ext uri="{28A0092B-C50C-407E-A947-70E740481C1C}">
                                <a14:useLocalDpi xmlns:a14="http://schemas.microsoft.com/office/drawing/2010/main" val="0"/>
                              </a:ext>
                            </a:extLst>
                          </a:blip>
                          <a:srcRect b="16013"/>
                          <a:stretch>
                            <a:fillRect/>
                          </a:stretch>
                        </pic:blipFill>
                        <pic:spPr bwMode="auto">
                          <a:xfrm>
                            <a:off x="0" y="0"/>
                            <a:ext cx="5029200"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13BA0" w14:textId="77777777" w:rsidR="000E3DC0" w:rsidRPr="007D1EA8" w:rsidRDefault="000E3DC0" w:rsidP="009821BF">
            <w:pPr>
              <w:jc w:val="both"/>
              <w:rPr>
                <w:rFonts w:cs="Arial"/>
                <w:i/>
                <w:sz w:val="22"/>
                <w:szCs w:val="22"/>
              </w:rPr>
            </w:pPr>
          </w:p>
          <w:p w14:paraId="16F96955" w14:textId="77777777" w:rsidR="000E3DC0" w:rsidRDefault="00674229" w:rsidP="009821BF">
            <w:pPr>
              <w:jc w:val="both"/>
              <w:rPr>
                <w:sz w:val="22"/>
                <w:szCs w:val="22"/>
              </w:rPr>
            </w:pPr>
            <w:r>
              <w:rPr>
                <w:rFonts w:cs="Arial"/>
                <w:b/>
                <w:noProof/>
                <w:szCs w:val="18"/>
                <w:lang w:val="en-AU" w:eastAsia="en-AU"/>
              </w:rPr>
              <w:drawing>
                <wp:anchor distT="0" distB="0" distL="114300" distR="114300" simplePos="0" relativeHeight="251979776" behindDoc="0" locked="0" layoutInCell="1" allowOverlap="1" wp14:anchorId="7DEC5D0C" wp14:editId="7A117315">
                  <wp:simplePos x="0" y="0"/>
                  <wp:positionH relativeFrom="column">
                    <wp:posOffset>433272</wp:posOffset>
                  </wp:positionH>
                  <wp:positionV relativeFrom="paragraph">
                    <wp:posOffset>3081561</wp:posOffset>
                  </wp:positionV>
                  <wp:extent cx="5143500" cy="3211195"/>
                  <wp:effectExtent l="0" t="0" r="0" b="8255"/>
                  <wp:wrapSquare wrapText="bothSides"/>
                  <wp:docPr id="150" name="Picture 150"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lide3"/>
                          <pic:cNvPicPr>
                            <a:picLocks noChangeAspect="1" noChangeArrowheads="1"/>
                          </pic:cNvPicPr>
                        </pic:nvPicPr>
                        <pic:blipFill>
                          <a:blip r:embed="rId48">
                            <a:extLst>
                              <a:ext uri="{28A0092B-C50C-407E-A947-70E740481C1C}">
                                <a14:useLocalDpi xmlns:a14="http://schemas.microsoft.com/office/drawing/2010/main" val="0"/>
                              </a:ext>
                            </a:extLst>
                          </a:blip>
                          <a:srcRect t="4829" b="11603"/>
                          <a:stretch>
                            <a:fillRect/>
                          </a:stretch>
                        </pic:blipFill>
                        <pic:spPr bwMode="auto">
                          <a:xfrm>
                            <a:off x="0" y="0"/>
                            <a:ext cx="5143500" cy="3211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1A23B3" w14:textId="77777777" w:rsidR="000E3DC0" w:rsidRDefault="000E3DC0" w:rsidP="000E3DC0"/>
    <w:p w14:paraId="51D85448" w14:textId="77777777" w:rsidR="000E3DC0" w:rsidRPr="000E3DC0" w:rsidRDefault="000E3DC0" w:rsidP="000E3DC0"/>
    <w:p w14:paraId="73262838" w14:textId="77777777" w:rsidR="000E3DC0" w:rsidRDefault="000E3DC0" w:rsidP="00092974">
      <w:pPr>
        <w:pStyle w:val="Agbodytext"/>
      </w:pPr>
    </w:p>
    <w:p w14:paraId="19E1D2EC" w14:textId="77777777" w:rsidR="00674229" w:rsidRDefault="00674229" w:rsidP="00092974">
      <w:pPr>
        <w:pStyle w:val="Agbodytext"/>
      </w:pPr>
    </w:p>
    <w:p w14:paraId="076574D7" w14:textId="03426680" w:rsidR="00674229" w:rsidRDefault="00674229" w:rsidP="00092974">
      <w:pPr>
        <w:pStyle w:val="Agbodytext"/>
      </w:pPr>
    </w:p>
    <w:p w14:paraId="2562F42C" w14:textId="1BC93F23" w:rsidR="00015B61" w:rsidRDefault="00015B61" w:rsidP="00092974">
      <w:pPr>
        <w:pStyle w:val="Agbodytext"/>
      </w:pPr>
    </w:p>
    <w:p w14:paraId="1287E8E6" w14:textId="77777777" w:rsidR="00015B61" w:rsidRPr="00674229" w:rsidRDefault="00015B61" w:rsidP="00092974">
      <w:pPr>
        <w:pStyle w:val="Agbodytext"/>
      </w:pPr>
    </w:p>
    <w:tbl>
      <w:tblPr>
        <w:tblW w:w="9766"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firstRow="1" w:lastRow="1" w:firstColumn="1" w:lastColumn="1" w:noHBand="0" w:noVBand="0"/>
      </w:tblPr>
      <w:tblGrid>
        <w:gridCol w:w="9766"/>
      </w:tblGrid>
      <w:tr w:rsidR="000E3DC0" w14:paraId="5E6637FB" w14:textId="77777777" w:rsidTr="003B29A0">
        <w:tc>
          <w:tcPr>
            <w:tcW w:w="9766" w:type="dxa"/>
          </w:tcPr>
          <w:p w14:paraId="5A400C0F" w14:textId="77777777" w:rsidR="000E3DC0" w:rsidRPr="007D1EA8" w:rsidRDefault="000E3DC0" w:rsidP="00674229">
            <w:pPr>
              <w:spacing w:before="120"/>
              <w:jc w:val="both"/>
              <w:rPr>
                <w:rFonts w:cs="Arial"/>
                <w:b/>
                <w:color w:val="4C7329"/>
                <w:sz w:val="20"/>
                <w:szCs w:val="18"/>
              </w:rPr>
            </w:pPr>
            <w:r w:rsidRPr="007D1EA8">
              <w:rPr>
                <w:rFonts w:cs="Arial"/>
                <w:b/>
                <w:color w:val="4C7329"/>
                <w:sz w:val="20"/>
                <w:szCs w:val="18"/>
              </w:rPr>
              <w:lastRenderedPageBreak/>
              <w:t xml:space="preserve">Box 20. Computer </w:t>
            </w:r>
            <w:r w:rsidR="00A34B58">
              <w:rPr>
                <w:rFonts w:cs="Arial"/>
                <w:b/>
                <w:color w:val="4C7329"/>
                <w:sz w:val="20"/>
                <w:szCs w:val="18"/>
              </w:rPr>
              <w:t>m</w:t>
            </w:r>
            <w:r w:rsidRPr="007D1EA8">
              <w:rPr>
                <w:rFonts w:cs="Arial"/>
                <w:b/>
                <w:color w:val="4C7329"/>
                <w:sz w:val="20"/>
                <w:szCs w:val="18"/>
              </w:rPr>
              <w:t xml:space="preserve">odel </w:t>
            </w:r>
            <w:r w:rsidR="00A34B58">
              <w:rPr>
                <w:rFonts w:cs="Arial"/>
                <w:b/>
                <w:color w:val="4C7329"/>
                <w:sz w:val="20"/>
                <w:szCs w:val="18"/>
              </w:rPr>
              <w:t>o</w:t>
            </w:r>
            <w:r w:rsidRPr="007D1EA8">
              <w:rPr>
                <w:rFonts w:cs="Arial"/>
                <w:b/>
                <w:color w:val="4C7329"/>
                <w:sz w:val="20"/>
                <w:szCs w:val="18"/>
              </w:rPr>
              <w:t>utput</w:t>
            </w:r>
          </w:p>
          <w:p w14:paraId="661B7EE1" w14:textId="77777777" w:rsidR="000E3DC0" w:rsidRPr="00DD788C" w:rsidRDefault="000E3DC0" w:rsidP="007D1EA8">
            <w:pPr>
              <w:pStyle w:val="Agbodytext"/>
            </w:pPr>
            <w:r w:rsidRPr="00DD788C">
              <w:t xml:space="preserve">The illustration below shows a typical output from </w:t>
            </w:r>
            <w:proofErr w:type="spellStart"/>
            <w:r w:rsidRPr="00DD788C">
              <w:t>TADsimulator</w:t>
            </w:r>
            <w:proofErr w:type="spellEnd"/>
            <w:r w:rsidRPr="00DD788C">
              <w:t>: it illustrates the possible spread of an imaginary disease between three imaginary geographic regions.</w:t>
            </w:r>
          </w:p>
          <w:p w14:paraId="47DF5900" w14:textId="77777777" w:rsidR="000E3DC0" w:rsidRDefault="000E3DC0" w:rsidP="009821BF">
            <w:pPr>
              <w:jc w:val="both"/>
              <w:rPr>
                <w:sz w:val="22"/>
                <w:szCs w:val="22"/>
              </w:rPr>
            </w:pPr>
            <w:r>
              <w:rPr>
                <w:rFonts w:cs="Arial"/>
                <w:noProof/>
                <w:szCs w:val="18"/>
                <w:lang w:val="en-AU" w:eastAsia="en-AU"/>
              </w:rPr>
              <w:drawing>
                <wp:anchor distT="0" distB="0" distL="114300" distR="114300" simplePos="0" relativeHeight="252003328" behindDoc="0" locked="0" layoutInCell="1" allowOverlap="1" wp14:anchorId="60C6EC90" wp14:editId="0253B6EF">
                  <wp:simplePos x="0" y="0"/>
                  <wp:positionH relativeFrom="column">
                    <wp:posOffset>12700</wp:posOffset>
                  </wp:positionH>
                  <wp:positionV relativeFrom="paragraph">
                    <wp:posOffset>127000</wp:posOffset>
                  </wp:positionV>
                  <wp:extent cx="5169535" cy="3991610"/>
                  <wp:effectExtent l="0" t="0" r="0" b="8890"/>
                  <wp:wrapSquare wrapText="bothSides"/>
                  <wp:docPr id="152" name="Picture 152" descr="TAD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ADsim"/>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196"/>
                          <a:stretch/>
                        </pic:blipFill>
                        <pic:spPr bwMode="auto">
                          <a:xfrm>
                            <a:off x="0" y="0"/>
                            <a:ext cx="5169535" cy="399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27E7001" w14:textId="77777777" w:rsidR="000E3DC0" w:rsidRDefault="000E3DC0" w:rsidP="00092974">
      <w:pPr>
        <w:pStyle w:val="Agbodytext"/>
      </w:pPr>
    </w:p>
    <w:tbl>
      <w:tblPr>
        <w:tblW w:w="9766" w:type="dxa"/>
        <w:shd w:val="clear" w:color="auto" w:fill="E5E9DE"/>
        <w:tblLook w:val="0000" w:firstRow="0" w:lastRow="0" w:firstColumn="0" w:lastColumn="0" w:noHBand="0" w:noVBand="0"/>
      </w:tblPr>
      <w:tblGrid>
        <w:gridCol w:w="9766"/>
      </w:tblGrid>
      <w:tr w:rsidR="000E3DC0" w14:paraId="3B72DE16" w14:textId="77777777" w:rsidTr="00015B61">
        <w:tc>
          <w:tcPr>
            <w:tcW w:w="9766" w:type="dxa"/>
            <w:shd w:val="clear" w:color="auto" w:fill="E5E9DE"/>
          </w:tcPr>
          <w:p w14:paraId="179B8559" w14:textId="77777777" w:rsidR="000E3DC0" w:rsidRPr="007D1EA8" w:rsidRDefault="000E3DC0" w:rsidP="00674229">
            <w:pPr>
              <w:spacing w:before="120"/>
              <w:jc w:val="both"/>
              <w:rPr>
                <w:rFonts w:cs="Arial"/>
                <w:b/>
                <w:bCs/>
                <w:color w:val="4C7329"/>
                <w:sz w:val="20"/>
                <w:szCs w:val="18"/>
              </w:rPr>
            </w:pPr>
            <w:r w:rsidRPr="00674229">
              <w:rPr>
                <w:rFonts w:cs="Arial"/>
                <w:b/>
                <w:bCs/>
                <w:color w:val="4C7329"/>
                <w:sz w:val="20"/>
                <w:szCs w:val="18"/>
              </w:rPr>
              <w:t>Remember</w:t>
            </w:r>
            <w:r w:rsidRPr="007D1EA8">
              <w:rPr>
                <w:rFonts w:cs="Arial"/>
                <w:b/>
                <w:bCs/>
                <w:color w:val="4C7329"/>
                <w:sz w:val="20"/>
                <w:szCs w:val="18"/>
              </w:rPr>
              <w:t xml:space="preserve"> to:</w:t>
            </w:r>
          </w:p>
          <w:p w14:paraId="44575689" w14:textId="77777777" w:rsidR="000E3DC0" w:rsidRPr="007D1EA8" w:rsidRDefault="000E3DC0" w:rsidP="00EA0FCD">
            <w:pPr>
              <w:numPr>
                <w:ilvl w:val="0"/>
                <w:numId w:val="4"/>
              </w:numPr>
              <w:spacing w:before="120"/>
              <w:rPr>
                <w:rFonts w:cs="Arial"/>
                <w:b/>
                <w:color w:val="4C7329"/>
                <w:szCs w:val="18"/>
              </w:rPr>
            </w:pPr>
            <w:r w:rsidRPr="007D1EA8">
              <w:rPr>
                <w:rFonts w:cs="Arial"/>
                <w:b/>
                <w:color w:val="4C7329"/>
                <w:szCs w:val="18"/>
              </w:rPr>
              <w:t>Work on scenario</w:t>
            </w:r>
            <w:r w:rsidRPr="007D1EA8">
              <w:rPr>
                <w:rFonts w:cs="Arial"/>
                <w:b/>
                <w:color w:val="4C7329"/>
                <w:szCs w:val="18"/>
              </w:rPr>
              <w:fldChar w:fldCharType="begin"/>
            </w:r>
            <w:r w:rsidRPr="007D1EA8">
              <w:rPr>
                <w:rFonts w:cs="Arial"/>
                <w:b/>
                <w:color w:val="4C7329"/>
                <w:szCs w:val="18"/>
              </w:rPr>
              <w:instrText xml:space="preserve"> XE "scenario" </w:instrText>
            </w:r>
            <w:r w:rsidRPr="007D1EA8">
              <w:rPr>
                <w:rFonts w:cs="Arial"/>
                <w:b/>
                <w:color w:val="4C7329"/>
                <w:szCs w:val="18"/>
              </w:rPr>
              <w:fldChar w:fldCharType="end"/>
            </w:r>
            <w:r w:rsidRPr="007D1EA8">
              <w:rPr>
                <w:rFonts w:cs="Arial"/>
                <w:b/>
                <w:color w:val="4C7329"/>
                <w:szCs w:val="18"/>
              </w:rPr>
              <w:t xml:space="preserve"> creation, establishing what you need to know, the drivers, and using maps</w:t>
            </w:r>
            <w:r w:rsidRPr="007D1EA8">
              <w:rPr>
                <w:rFonts w:cs="Arial"/>
                <w:b/>
                <w:color w:val="4C7329"/>
                <w:szCs w:val="18"/>
              </w:rPr>
              <w:fldChar w:fldCharType="begin"/>
            </w:r>
            <w:r w:rsidRPr="007D1EA8">
              <w:rPr>
                <w:rFonts w:cs="Arial"/>
                <w:b/>
                <w:color w:val="4C7329"/>
                <w:szCs w:val="18"/>
              </w:rPr>
              <w:instrText xml:space="preserve"> XE "maps" </w:instrText>
            </w:r>
            <w:r w:rsidRPr="007D1EA8">
              <w:rPr>
                <w:rFonts w:cs="Arial"/>
                <w:b/>
                <w:color w:val="4C7329"/>
                <w:szCs w:val="18"/>
              </w:rPr>
              <w:fldChar w:fldCharType="end"/>
            </w:r>
            <w:r w:rsidRPr="007D1EA8">
              <w:rPr>
                <w:rFonts w:cs="Arial"/>
                <w:b/>
                <w:color w:val="4C7329"/>
                <w:szCs w:val="18"/>
              </w:rPr>
              <w:t>.</w:t>
            </w:r>
          </w:p>
          <w:p w14:paraId="659FB03E" w14:textId="77777777" w:rsidR="000E3DC0" w:rsidRPr="007D1EA8" w:rsidRDefault="000E3DC0" w:rsidP="00EA0FCD">
            <w:pPr>
              <w:pStyle w:val="BodyText"/>
              <w:numPr>
                <w:ilvl w:val="0"/>
                <w:numId w:val="7"/>
              </w:numPr>
              <w:spacing w:before="120" w:after="120" w:line="220" w:lineRule="exact"/>
              <w:jc w:val="left"/>
              <w:rPr>
                <w:b/>
                <w:color w:val="4C7329"/>
                <w:sz w:val="18"/>
                <w:szCs w:val="18"/>
              </w:rPr>
            </w:pPr>
            <w:r w:rsidRPr="007D1EA8">
              <w:rPr>
                <w:b/>
                <w:color w:val="4C7329"/>
                <w:sz w:val="18"/>
                <w:szCs w:val="18"/>
              </w:rPr>
              <w:t>Use computer models</w:t>
            </w:r>
            <w:r w:rsidRPr="007D1EA8">
              <w:rPr>
                <w:b/>
                <w:color w:val="4C7329"/>
                <w:sz w:val="18"/>
                <w:szCs w:val="18"/>
              </w:rPr>
              <w:fldChar w:fldCharType="begin"/>
            </w:r>
            <w:r w:rsidRPr="007D1EA8">
              <w:rPr>
                <w:b/>
                <w:color w:val="4C7329"/>
                <w:sz w:val="18"/>
                <w:szCs w:val="18"/>
              </w:rPr>
              <w:instrText xml:space="preserve"> XE "</w:instrText>
            </w:r>
            <w:r w:rsidRPr="007D1EA8">
              <w:rPr>
                <w:b/>
                <w:i/>
                <w:color w:val="4C7329"/>
                <w:sz w:val="18"/>
                <w:szCs w:val="18"/>
              </w:rPr>
              <w:instrText>models</w:instrText>
            </w:r>
            <w:r w:rsidRPr="007D1EA8">
              <w:rPr>
                <w:b/>
                <w:color w:val="4C7329"/>
                <w:sz w:val="18"/>
                <w:szCs w:val="18"/>
              </w:rPr>
              <w:instrText xml:space="preserve">" </w:instrText>
            </w:r>
            <w:r w:rsidRPr="007D1EA8">
              <w:rPr>
                <w:b/>
                <w:color w:val="4C7329"/>
                <w:sz w:val="18"/>
                <w:szCs w:val="18"/>
              </w:rPr>
              <w:fldChar w:fldCharType="end"/>
            </w:r>
            <w:r w:rsidRPr="007D1EA8">
              <w:rPr>
                <w:b/>
                <w:color w:val="4C7329"/>
                <w:sz w:val="18"/>
                <w:szCs w:val="18"/>
              </w:rPr>
              <w:t xml:space="preserve"> with great circumspection.</w:t>
            </w:r>
          </w:p>
          <w:p w14:paraId="3A3918A2" w14:textId="77777777" w:rsidR="000E3DC0" w:rsidRPr="007D1EA8" w:rsidRDefault="000E3DC0" w:rsidP="00EA0FCD">
            <w:pPr>
              <w:pStyle w:val="BodyText"/>
              <w:numPr>
                <w:ilvl w:val="0"/>
                <w:numId w:val="7"/>
              </w:numPr>
              <w:spacing w:before="120" w:after="120" w:line="220" w:lineRule="exact"/>
              <w:jc w:val="left"/>
              <w:rPr>
                <w:b/>
                <w:color w:val="4C7329"/>
                <w:sz w:val="18"/>
                <w:szCs w:val="18"/>
              </w:rPr>
            </w:pPr>
            <w:r w:rsidRPr="007D1EA8">
              <w:rPr>
                <w:b/>
                <w:color w:val="4C7329"/>
                <w:sz w:val="18"/>
                <w:szCs w:val="18"/>
              </w:rPr>
              <w:t>Build three scenarios – worst case, best case and intermediate.</w:t>
            </w:r>
          </w:p>
        </w:tc>
      </w:tr>
    </w:tbl>
    <w:p w14:paraId="40BEC6A9" w14:textId="77777777" w:rsidR="000E3DC0" w:rsidRDefault="000E3DC0" w:rsidP="000E3DC0"/>
    <w:p w14:paraId="5ED92D7A" w14:textId="68335F43" w:rsidR="000E3DC0" w:rsidRPr="00DD788C" w:rsidRDefault="000E3DC0" w:rsidP="00920D40">
      <w:pPr>
        <w:pStyle w:val="Heading1"/>
      </w:pPr>
      <w:bookmarkStart w:id="101" w:name="_Toc7362041"/>
      <w:r w:rsidRPr="00DD788C">
        <w:t xml:space="preserve">16. Proving freedom – establishing the </w:t>
      </w:r>
      <w:r>
        <w:t>a</w:t>
      </w:r>
      <w:r w:rsidRPr="00DD788C">
        <w:t>bsence of disease</w:t>
      </w:r>
      <w:bookmarkEnd w:id="101"/>
    </w:p>
    <w:p w14:paraId="4CB27F21" w14:textId="77777777" w:rsidR="000E3DC0" w:rsidRPr="00B95EF3" w:rsidRDefault="000E3DC0" w:rsidP="00F16853">
      <w:pPr>
        <w:pStyle w:val="Agbodytext"/>
      </w:pPr>
      <w:r>
        <w:t>Epidemic d</w:t>
      </w:r>
      <w:r w:rsidRPr="00B95EF3">
        <w:t xml:space="preserve">iseases </w:t>
      </w:r>
      <w:r>
        <w:t>usually</w:t>
      </w:r>
      <w:r w:rsidRPr="00B95EF3">
        <w:t xml:space="preserve"> have serious consequences for international trade.</w:t>
      </w:r>
    </w:p>
    <w:p w14:paraId="76C3FEB6" w14:textId="0DDD6BC1" w:rsidR="000E3DC0" w:rsidRPr="00B95EF3" w:rsidRDefault="000E3DC0" w:rsidP="00F16853">
      <w:pPr>
        <w:pStyle w:val="Agbodytext"/>
      </w:pPr>
      <w:r w:rsidRPr="00B95EF3">
        <w:t>Australia may need to report to the OIE</w:t>
      </w:r>
      <w:r w:rsidRPr="00B95EF3">
        <w:fldChar w:fldCharType="begin"/>
      </w:r>
      <w:r w:rsidRPr="00B95EF3">
        <w:instrText xml:space="preserve"> XE "OIE" </w:instrText>
      </w:r>
      <w:r w:rsidRPr="00B95EF3">
        <w:fldChar w:fldCharType="end"/>
      </w:r>
      <w:r w:rsidRPr="00B95EF3">
        <w:t xml:space="preserve">, which sets international standards for trade in animals and </w:t>
      </w:r>
      <w:r w:rsidR="00015B61">
        <w:br/>
      </w:r>
      <w:r w:rsidRPr="00B95EF3">
        <w:t>animal products, or to trading partners that the disease threat has passed and that trade in affected products can</w:t>
      </w:r>
      <w:r w:rsidR="00015B61">
        <w:t xml:space="preserve"> </w:t>
      </w:r>
      <w:r w:rsidR="00015B61">
        <w:br/>
      </w:r>
      <w:r w:rsidRPr="00B95EF3">
        <w:t>return to normal.</w:t>
      </w:r>
    </w:p>
    <w:p w14:paraId="580F7145" w14:textId="77777777" w:rsidR="000E3DC0" w:rsidRPr="00B95EF3" w:rsidRDefault="000E3DC0" w:rsidP="00F16853">
      <w:pPr>
        <w:pStyle w:val="Agbodytext"/>
      </w:pPr>
      <w:r w:rsidRPr="00B95EF3">
        <w:t xml:space="preserve">It </w:t>
      </w:r>
      <w:r>
        <w:t>will then</w:t>
      </w:r>
      <w:r w:rsidRPr="00B95EF3">
        <w:t xml:space="preserve"> be necessary to carry out surveillance</w:t>
      </w:r>
      <w:r>
        <w:fldChar w:fldCharType="begin"/>
      </w:r>
      <w:r>
        <w:instrText xml:space="preserve"> XE "</w:instrText>
      </w:r>
      <w:r w:rsidRPr="00834EA2">
        <w:instrText>surveillance</w:instrText>
      </w:r>
      <w:r>
        <w:instrText xml:space="preserve">" </w:instrText>
      </w:r>
      <w:r>
        <w:fldChar w:fldCharType="end"/>
      </w:r>
      <w:r w:rsidRPr="00B95EF3">
        <w:t xml:space="preserve"> aimed at proving disease absence.</w:t>
      </w:r>
      <w:r w:rsidR="002A6849">
        <w:t xml:space="preserve"> </w:t>
      </w:r>
      <w:r w:rsidRPr="00B95EF3">
        <w:t xml:space="preserve">It is likely that the </w:t>
      </w:r>
      <w:r>
        <w:t>SCC</w:t>
      </w:r>
      <w:r w:rsidR="00A34B58">
        <w:t xml:space="preserve"> epidemiologist(s</w:t>
      </w:r>
      <w:r w:rsidR="007D1EA8">
        <w:t>),</w:t>
      </w:r>
      <w:r w:rsidRPr="00B95EF3">
        <w:t xml:space="preserve"> together with other senior veterinarians</w:t>
      </w:r>
      <w:r w:rsidR="007D1EA8">
        <w:t>,</w:t>
      </w:r>
      <w:r w:rsidRPr="00B95EF3">
        <w:t xml:space="preserve"> will play a key role in planning the ‘proof of freedom’ exercise and in compiling the final documentation.</w:t>
      </w:r>
    </w:p>
    <w:p w14:paraId="6379464C" w14:textId="77777777" w:rsidR="000E3DC0" w:rsidRPr="00B95EF3" w:rsidRDefault="000E3DC0" w:rsidP="00F16853">
      <w:pPr>
        <w:pStyle w:val="Agbodytext"/>
      </w:pPr>
      <w:r w:rsidRPr="00B95EF3">
        <w:t>These surveillance</w:t>
      </w:r>
      <w:r w:rsidRPr="00B95EF3">
        <w:fldChar w:fldCharType="begin"/>
      </w:r>
      <w:r w:rsidRPr="00B95EF3">
        <w:instrText xml:space="preserve"> XE "surveillance" </w:instrText>
      </w:r>
      <w:r w:rsidRPr="00B95EF3">
        <w:fldChar w:fldCharType="end"/>
      </w:r>
      <w:r w:rsidRPr="00B95EF3">
        <w:t xml:space="preserve"> issues should be considered:</w:t>
      </w:r>
    </w:p>
    <w:p w14:paraId="3E8AB078" w14:textId="77777777" w:rsidR="000E3DC0" w:rsidRPr="00B95EF3" w:rsidRDefault="000E3DC0" w:rsidP="00F16853">
      <w:pPr>
        <w:pStyle w:val="Agbulletlist"/>
      </w:pPr>
      <w:r w:rsidRPr="00B95EF3">
        <w:t>P</w:t>
      </w:r>
      <w:r w:rsidR="007D1EA8">
        <w:t>reviously infected properties (resolved premises, RPs</w:t>
      </w:r>
      <w:r w:rsidRPr="00B95EF3">
        <w:t>) – what has been done to resolve them and prove absence of disease from those properties?</w:t>
      </w:r>
      <w:r w:rsidR="002A6849">
        <w:t xml:space="preserve"> </w:t>
      </w:r>
      <w:r w:rsidRPr="00B95EF3">
        <w:t>Were animals culled – or perhaps vaccinated and subject to subsequent diagnostic testing?</w:t>
      </w:r>
      <w:r w:rsidR="002A6849">
        <w:t xml:space="preserve"> </w:t>
      </w:r>
      <w:r w:rsidRPr="00B95EF3">
        <w:t>What investigations have been done to show that these properties are disease free?</w:t>
      </w:r>
      <w:r w:rsidR="002A6849">
        <w:t xml:space="preserve"> </w:t>
      </w:r>
      <w:r w:rsidRPr="00B95EF3">
        <w:t xml:space="preserve">Knowing and proving absence of disease on previously infected premises is a good place to </w:t>
      </w:r>
      <w:proofErr w:type="gramStart"/>
      <w:r w:rsidRPr="00B95EF3">
        <w:t>start, and</w:t>
      </w:r>
      <w:proofErr w:type="gramEnd"/>
      <w:r w:rsidRPr="00B95EF3">
        <w:t xml:space="preserve"> gathering these data will provide a strong basis for making any argument for freedom.</w:t>
      </w:r>
    </w:p>
    <w:p w14:paraId="69A0C3C8" w14:textId="77777777" w:rsidR="000E3DC0" w:rsidRPr="00B95EF3" w:rsidRDefault="000E3DC0" w:rsidP="00F16853">
      <w:pPr>
        <w:pStyle w:val="Agbulletlist"/>
      </w:pPr>
      <w:r w:rsidRPr="00B95EF3">
        <w:lastRenderedPageBreak/>
        <w:t>Use of sentinels.</w:t>
      </w:r>
      <w:r w:rsidR="002A6849">
        <w:t xml:space="preserve"> </w:t>
      </w:r>
      <w:r w:rsidRPr="00B95EF3">
        <w:t>Some diseases, e.g. Newcastle disease and the swine fevers</w:t>
      </w:r>
      <w:r w:rsidR="00A34B58">
        <w:t>,</w:t>
      </w:r>
      <w:r w:rsidRPr="00B95EF3">
        <w:t xml:space="preserve"> lend themselves to the use of sentinel animals.</w:t>
      </w:r>
      <w:r w:rsidR="002A6849">
        <w:t xml:space="preserve"> </w:t>
      </w:r>
      <w:r w:rsidRPr="00B95EF3">
        <w:t>Devising a strategy for using sentinels could be very helpful.</w:t>
      </w:r>
    </w:p>
    <w:p w14:paraId="5783C7D7" w14:textId="77777777" w:rsidR="000E3DC0" w:rsidRPr="00B95EF3" w:rsidRDefault="000E3DC0" w:rsidP="00F16853">
      <w:pPr>
        <w:pStyle w:val="Agbulletlist"/>
      </w:pPr>
      <w:r w:rsidRPr="00B95EF3">
        <w:t>Surveillance of animal congregation points.</w:t>
      </w:r>
      <w:r w:rsidR="002A6849">
        <w:t xml:space="preserve"> </w:t>
      </w:r>
      <w:r w:rsidRPr="00B95EF3">
        <w:t>Targeting livestock shows or sales may provide a wealth of useful data.</w:t>
      </w:r>
    </w:p>
    <w:p w14:paraId="75966A6E" w14:textId="77777777" w:rsidR="000E3DC0" w:rsidRPr="00B95EF3" w:rsidRDefault="000E3DC0" w:rsidP="00F16853">
      <w:pPr>
        <w:pStyle w:val="Agbulletlist"/>
      </w:pPr>
      <w:proofErr w:type="spellStart"/>
      <w:r w:rsidRPr="00B95EF3">
        <w:t>Randomised</w:t>
      </w:r>
      <w:proofErr w:type="spellEnd"/>
      <w:r w:rsidRPr="00B95EF3">
        <w:t xml:space="preserve"> surveillance</w:t>
      </w:r>
      <w:r>
        <w:fldChar w:fldCharType="begin"/>
      </w:r>
      <w:r>
        <w:instrText xml:space="preserve"> XE "</w:instrText>
      </w:r>
      <w:r w:rsidRPr="00834EA2">
        <w:instrText>surveillance</w:instrText>
      </w:r>
      <w:r>
        <w:instrText xml:space="preserve">" </w:instrText>
      </w:r>
      <w:r>
        <w:fldChar w:fldCharType="end"/>
      </w:r>
      <w:r w:rsidRPr="00B95EF3">
        <w:t>.</w:t>
      </w:r>
      <w:r w:rsidR="002A6849">
        <w:t xml:space="preserve"> </w:t>
      </w:r>
      <w:r w:rsidRPr="00B95EF3">
        <w:t>There is no getting around this one.</w:t>
      </w:r>
      <w:r w:rsidR="002A6849">
        <w:t xml:space="preserve"> </w:t>
      </w:r>
      <w:r w:rsidRPr="00B95EF3">
        <w:t xml:space="preserve">Assembling a sampling frame and designing a sampling strategy may require time and resources, but </w:t>
      </w:r>
      <w:r>
        <w:t>it will need to be done</w:t>
      </w:r>
      <w:r w:rsidRPr="00B95EF3">
        <w:t>.</w:t>
      </w:r>
    </w:p>
    <w:p w14:paraId="267DEA4F" w14:textId="609D9A95" w:rsidR="000E3DC0" w:rsidRPr="001F7C22" w:rsidRDefault="000E3DC0" w:rsidP="00F16853">
      <w:pPr>
        <w:pStyle w:val="Agbulletlist"/>
      </w:pPr>
      <w:bookmarkStart w:id="102" w:name="_Hlk20919829"/>
      <w:r w:rsidRPr="001F7C22">
        <w:t>Sentinel practice network.</w:t>
      </w:r>
      <w:r w:rsidR="002A6849" w:rsidRPr="001F7C22">
        <w:t xml:space="preserve"> </w:t>
      </w:r>
      <w:r w:rsidRPr="001F7C22">
        <w:t xml:space="preserve">Getting agreement from </w:t>
      </w:r>
      <w:proofErr w:type="gramStart"/>
      <w:r w:rsidRPr="001F7C22">
        <w:t>a number of</w:t>
      </w:r>
      <w:proofErr w:type="gramEnd"/>
      <w:r w:rsidRPr="001F7C22">
        <w:t xml:space="preserve"> veterinary practices which have good contacts with the livestock subsector/s concerned is a good way of getting data.</w:t>
      </w:r>
      <w:r w:rsidR="002A6849" w:rsidRPr="001F7C22">
        <w:t xml:space="preserve"> </w:t>
      </w:r>
      <w:r w:rsidRPr="001F7C22">
        <w:t>This surveillance</w:t>
      </w:r>
      <w:r w:rsidRPr="001F7C22">
        <w:fldChar w:fldCharType="begin"/>
      </w:r>
      <w:r w:rsidRPr="001F7C22">
        <w:instrText xml:space="preserve"> XE "surveillance" </w:instrText>
      </w:r>
      <w:r w:rsidRPr="001F7C22">
        <w:fldChar w:fldCharType="end"/>
      </w:r>
      <w:r w:rsidRPr="001F7C22">
        <w:t xml:space="preserve"> is often </w:t>
      </w:r>
      <w:proofErr w:type="gramStart"/>
      <w:r w:rsidRPr="001F7C22">
        <w:t>visual, but</w:t>
      </w:r>
      <w:proofErr w:type="gramEnd"/>
      <w:r w:rsidRPr="001F7C22">
        <w:t xml:space="preserve"> may cover large numbers of properties and animals.</w:t>
      </w:r>
      <w:r w:rsidR="002A6849" w:rsidRPr="001F7C22">
        <w:t xml:space="preserve"> </w:t>
      </w:r>
      <w:r w:rsidRPr="001F7C22">
        <w:t xml:space="preserve">Being able to say that </w:t>
      </w:r>
      <w:r w:rsidRPr="001F7C22">
        <w:rPr>
          <w:i/>
        </w:rPr>
        <w:t>x</w:t>
      </w:r>
      <w:r w:rsidRPr="001F7C22">
        <w:t xml:space="preserve"> properties carrying </w:t>
      </w:r>
      <w:r w:rsidRPr="001F7C22">
        <w:rPr>
          <w:i/>
        </w:rPr>
        <w:t>y</w:t>
      </w:r>
      <w:r w:rsidRPr="001F7C22">
        <w:t xml:space="preserve"> animals were visited over a period of </w:t>
      </w:r>
      <w:r w:rsidRPr="001F7C22">
        <w:rPr>
          <w:i/>
        </w:rPr>
        <w:t>z</w:t>
      </w:r>
      <w:r w:rsidRPr="001F7C22">
        <w:t xml:space="preserve"> months with no visible sign of disease can be a powerful assurance of disease freedom</w:t>
      </w:r>
      <w:r w:rsidRPr="001F7C22">
        <w:fldChar w:fldCharType="begin"/>
      </w:r>
      <w:r w:rsidRPr="001F7C22">
        <w:instrText xml:space="preserve"> XE "disease freedom" </w:instrText>
      </w:r>
      <w:r w:rsidRPr="001F7C22">
        <w:fldChar w:fldCharType="end"/>
      </w:r>
      <w:r w:rsidRPr="001F7C22">
        <w:t>.</w:t>
      </w:r>
    </w:p>
    <w:bookmarkEnd w:id="102"/>
    <w:p w14:paraId="4792A55A" w14:textId="77777777" w:rsidR="000E3DC0" w:rsidRPr="00B95EF3" w:rsidRDefault="000E3DC0" w:rsidP="00303536">
      <w:pPr>
        <w:pStyle w:val="Agbulletlist"/>
        <w:ind w:right="-41"/>
      </w:pPr>
      <w:r w:rsidRPr="00B95EF3">
        <w:t>Public awareness</w:t>
      </w:r>
      <w:r w:rsidRPr="00B95EF3">
        <w:fldChar w:fldCharType="begin"/>
      </w:r>
      <w:r w:rsidRPr="00B95EF3">
        <w:instrText xml:space="preserve"> XE "Public awareness" </w:instrText>
      </w:r>
      <w:r w:rsidRPr="00B95EF3">
        <w:fldChar w:fldCharType="end"/>
      </w:r>
      <w:r w:rsidRPr="00B95EF3">
        <w:t xml:space="preserve"> and passive surveillance</w:t>
      </w:r>
      <w:r>
        <w:fldChar w:fldCharType="begin"/>
      </w:r>
      <w:r>
        <w:instrText xml:space="preserve"> XE "</w:instrText>
      </w:r>
      <w:r w:rsidRPr="00834EA2">
        <w:instrText>surveillance</w:instrText>
      </w:r>
      <w:r>
        <w:instrText xml:space="preserve">" </w:instrText>
      </w:r>
      <w:r>
        <w:fldChar w:fldCharType="end"/>
      </w:r>
      <w:r w:rsidRPr="00B95EF3">
        <w:t>.</w:t>
      </w:r>
      <w:r w:rsidR="002A6849">
        <w:t xml:space="preserve"> </w:t>
      </w:r>
      <w:r w:rsidRPr="00B95EF3">
        <w:t xml:space="preserve">It is very important to keep the disease on the public agenda, and to investigate all suspicious cases to exclude the </w:t>
      </w:r>
      <w:proofErr w:type="gramStart"/>
      <w:r w:rsidRPr="00B95EF3">
        <w:t>particular disease</w:t>
      </w:r>
      <w:proofErr w:type="gramEnd"/>
      <w:r w:rsidRPr="00B95EF3">
        <w:t>.</w:t>
      </w:r>
    </w:p>
    <w:p w14:paraId="5FDE4090" w14:textId="0F2574D6" w:rsidR="000E3DC0" w:rsidRPr="00F16853" w:rsidRDefault="000E3DC0" w:rsidP="00F16853">
      <w:pPr>
        <w:pStyle w:val="Agbulletlist"/>
      </w:pPr>
      <w:r w:rsidRPr="00B95EF3">
        <w:t>Telephone surveillance</w:t>
      </w:r>
      <w:r>
        <w:fldChar w:fldCharType="begin"/>
      </w:r>
      <w:r>
        <w:instrText xml:space="preserve"> XE "</w:instrText>
      </w:r>
      <w:r w:rsidRPr="00834EA2">
        <w:instrText>surveillance</w:instrText>
      </w:r>
      <w:r>
        <w:instrText xml:space="preserve">" </w:instrText>
      </w:r>
      <w:r>
        <w:fldChar w:fldCharType="end"/>
      </w:r>
      <w:r w:rsidRPr="00B95EF3">
        <w:t>.</w:t>
      </w:r>
      <w:r w:rsidR="002A6849">
        <w:t xml:space="preserve"> </w:t>
      </w:r>
      <w:r w:rsidRPr="00B95EF3">
        <w:t>Running a disease eradication campaign often leads to the creation of a list of contact telephone numbers of concerned livestock owners.</w:t>
      </w:r>
      <w:r w:rsidR="002A6849">
        <w:t xml:space="preserve"> </w:t>
      </w:r>
      <w:r w:rsidRPr="00B95EF3">
        <w:t>Phoning them and recording that they are not seeing signs of disease is useful indicator.</w:t>
      </w:r>
      <w:r w:rsidR="002A6849">
        <w:t xml:space="preserve"> </w:t>
      </w:r>
      <w:r w:rsidRPr="00B95EF3">
        <w:t xml:space="preserve">It may lack diagnostic </w:t>
      </w:r>
      <w:proofErr w:type="spellStart"/>
      <w:proofErr w:type="gramStart"/>
      <w:r w:rsidRPr="00B95EF3">
        <w:t>rigour</w:t>
      </w:r>
      <w:proofErr w:type="spellEnd"/>
      <w:r w:rsidRPr="00B95EF3">
        <w:t>, but</w:t>
      </w:r>
      <w:proofErr w:type="gramEnd"/>
      <w:r w:rsidRPr="00B95EF3">
        <w:t xml:space="preserve"> lends weight to whatever other evidence has </w:t>
      </w:r>
      <w:r w:rsidR="00852CDB">
        <w:br/>
      </w:r>
      <w:r w:rsidRPr="00B95EF3">
        <w:t>been collected.</w:t>
      </w:r>
    </w:p>
    <w:p w14:paraId="6C5FD077" w14:textId="77777777" w:rsidR="000E3DC0" w:rsidRPr="00B95EF3" w:rsidRDefault="000E3DC0" w:rsidP="00F16853">
      <w:pPr>
        <w:pStyle w:val="Agbodytext"/>
      </w:pPr>
      <w:r w:rsidRPr="00B95EF3">
        <w:t>The next step is to draw up a coherent report of the surveillance</w:t>
      </w:r>
      <w:r>
        <w:fldChar w:fldCharType="begin"/>
      </w:r>
      <w:r>
        <w:instrText xml:space="preserve"> XE "</w:instrText>
      </w:r>
      <w:r w:rsidRPr="00834EA2">
        <w:instrText>surveillance</w:instrText>
      </w:r>
      <w:r>
        <w:instrText xml:space="preserve">" </w:instrText>
      </w:r>
      <w:r>
        <w:fldChar w:fldCharType="end"/>
      </w:r>
      <w:r w:rsidRPr="00B95EF3">
        <w:t xml:space="preserve"> findings.</w:t>
      </w:r>
    </w:p>
    <w:p w14:paraId="32CD649C" w14:textId="77777777" w:rsidR="000E3DC0" w:rsidRPr="00B95EF3" w:rsidRDefault="000E3DC0" w:rsidP="00F16853">
      <w:pPr>
        <w:pStyle w:val="Agbodytext"/>
      </w:pPr>
      <w:r w:rsidRPr="00B95EF3">
        <w:t xml:space="preserve">This report should be as complete as possible, especially if you wish to convince an </w:t>
      </w:r>
      <w:proofErr w:type="spellStart"/>
      <w:r w:rsidRPr="00B95EF3">
        <w:t>organisation</w:t>
      </w:r>
      <w:proofErr w:type="spellEnd"/>
      <w:r w:rsidRPr="00B95EF3">
        <w:t xml:space="preserve"> such as the OIE of the veracity of claims to disease freedom</w:t>
      </w:r>
      <w:r>
        <w:fldChar w:fldCharType="begin"/>
      </w:r>
      <w:r>
        <w:instrText xml:space="preserve"> XE "</w:instrText>
      </w:r>
      <w:r w:rsidRPr="00834EA2">
        <w:instrText>disease freedom</w:instrText>
      </w:r>
      <w:r>
        <w:instrText xml:space="preserve">" </w:instrText>
      </w:r>
      <w:r>
        <w:fldChar w:fldCharType="end"/>
      </w:r>
      <w:r w:rsidRPr="00B95EF3">
        <w:t xml:space="preserve">, and it should include: </w:t>
      </w:r>
    </w:p>
    <w:p w14:paraId="0C99866C" w14:textId="77777777" w:rsidR="000E3DC0" w:rsidRPr="00B95EF3" w:rsidRDefault="000E3DC0" w:rsidP="00F16853">
      <w:pPr>
        <w:pStyle w:val="Agbulletlist"/>
      </w:pPr>
      <w:r w:rsidRPr="00B95EF3">
        <w:t>Description of the state (geographic features, climate etc</w:t>
      </w:r>
      <w:r w:rsidR="007D1EA8">
        <w:t>.</w:t>
      </w:r>
      <w:r w:rsidRPr="00B95EF3">
        <w:t xml:space="preserve"> that influence disease </w:t>
      </w:r>
      <w:proofErr w:type="spellStart"/>
      <w:r w:rsidRPr="00B95EF3">
        <w:t>behaviour</w:t>
      </w:r>
      <w:proofErr w:type="spellEnd"/>
      <w:r w:rsidRPr="00B95EF3">
        <w:t>) and a description of the population at risk</w:t>
      </w:r>
      <w:r>
        <w:fldChar w:fldCharType="begin"/>
      </w:r>
      <w:r>
        <w:instrText xml:space="preserve"> XE "</w:instrText>
      </w:r>
      <w:r w:rsidRPr="00834EA2">
        <w:instrText>population at risk</w:instrText>
      </w:r>
      <w:r>
        <w:instrText xml:space="preserve">" </w:instrText>
      </w:r>
      <w:r>
        <w:fldChar w:fldCharType="end"/>
      </w:r>
      <w:r w:rsidRPr="00B95EF3">
        <w:t xml:space="preserve"> with density, distribution and likely movements.</w:t>
      </w:r>
      <w:r w:rsidR="002A6849">
        <w:t xml:space="preserve"> </w:t>
      </w:r>
      <w:r w:rsidRPr="00B95EF3">
        <w:t>Include a description of the industry concerned and how this affects disease spread and disease control.</w:t>
      </w:r>
    </w:p>
    <w:p w14:paraId="78C6973A" w14:textId="77777777" w:rsidR="000E3DC0" w:rsidRPr="00B95EF3" w:rsidRDefault="000E3DC0" w:rsidP="00F16853">
      <w:pPr>
        <w:pStyle w:val="Agbulletlist"/>
      </w:pPr>
      <w:r w:rsidRPr="00B95EF3">
        <w:t>Describe official veterinary structures and legislation.</w:t>
      </w:r>
      <w:r w:rsidR="002A6849">
        <w:t xml:space="preserve"> </w:t>
      </w:r>
      <w:r w:rsidRPr="00B95EF3">
        <w:t xml:space="preserve">A convincing case will have to be made that animal health services are able not only to control a disease outbreak but </w:t>
      </w:r>
      <w:r>
        <w:t xml:space="preserve">also </w:t>
      </w:r>
      <w:r w:rsidRPr="00B95EF3">
        <w:t>able to monitor and fully comprehend the animal health situation on an ongoing basis.</w:t>
      </w:r>
      <w:r w:rsidR="002A6849">
        <w:t xml:space="preserve"> </w:t>
      </w:r>
      <w:r w:rsidRPr="00B95EF3">
        <w:t>Also give an account of available diagnostic capacity.</w:t>
      </w:r>
    </w:p>
    <w:p w14:paraId="75A47C89" w14:textId="77777777" w:rsidR="000E3DC0" w:rsidRPr="00B95EF3" w:rsidRDefault="000E3DC0" w:rsidP="00F16853">
      <w:pPr>
        <w:pStyle w:val="Agbulletlist"/>
      </w:pPr>
      <w:r w:rsidRPr="00B95EF3">
        <w:t>Give a full description of the outbreak, showing origin and spread.</w:t>
      </w:r>
      <w:r w:rsidR="002A6849">
        <w:t xml:space="preserve"> </w:t>
      </w:r>
      <w:r w:rsidRPr="00B95EF3">
        <w:t>Support the narrative with maps</w:t>
      </w:r>
      <w:r w:rsidRPr="00B95EF3">
        <w:fldChar w:fldCharType="begin"/>
      </w:r>
      <w:r w:rsidRPr="00B95EF3">
        <w:instrText xml:space="preserve"> XE "maps" </w:instrText>
      </w:r>
      <w:r w:rsidRPr="00B95EF3">
        <w:fldChar w:fldCharType="end"/>
      </w:r>
      <w:r w:rsidRPr="00B95EF3">
        <w:t xml:space="preserve"> and tables where relevant.</w:t>
      </w:r>
      <w:r w:rsidR="002A6849">
        <w:t xml:space="preserve"> </w:t>
      </w:r>
      <w:r w:rsidRPr="00B95EF3">
        <w:t>Also describe in detail the means used to control and eradicate the disease.</w:t>
      </w:r>
    </w:p>
    <w:p w14:paraId="424A8656" w14:textId="77777777" w:rsidR="000E3DC0" w:rsidRPr="00B95EF3" w:rsidRDefault="000E3DC0" w:rsidP="00F16853">
      <w:pPr>
        <w:pStyle w:val="Agbulletlist"/>
      </w:pPr>
      <w:r w:rsidRPr="00B95EF3">
        <w:t>Describe the various surveillance</w:t>
      </w:r>
      <w:r>
        <w:fldChar w:fldCharType="begin"/>
      </w:r>
      <w:r>
        <w:instrText xml:space="preserve"> XE "</w:instrText>
      </w:r>
      <w:r w:rsidRPr="00834EA2">
        <w:instrText>surveillance</w:instrText>
      </w:r>
      <w:r>
        <w:instrText xml:space="preserve">" </w:instrText>
      </w:r>
      <w:r>
        <w:fldChar w:fldCharType="end"/>
      </w:r>
      <w:r w:rsidRPr="00B95EF3">
        <w:t xml:space="preserve"> methods used for providing proof of freedom.</w:t>
      </w:r>
    </w:p>
    <w:p w14:paraId="401060BE" w14:textId="77777777" w:rsidR="000E3DC0" w:rsidRPr="00B95EF3" w:rsidRDefault="000E3DC0" w:rsidP="00F16853">
      <w:pPr>
        <w:pStyle w:val="Agbulletlist"/>
      </w:pPr>
      <w:r w:rsidRPr="00B95EF3">
        <w:t>Supply the results of your surveillance</w:t>
      </w:r>
      <w:r>
        <w:fldChar w:fldCharType="begin"/>
      </w:r>
      <w:r>
        <w:instrText xml:space="preserve"> XE "</w:instrText>
      </w:r>
      <w:r w:rsidRPr="00834EA2">
        <w:instrText>surveillance</w:instrText>
      </w:r>
      <w:r>
        <w:instrText xml:space="preserve">" </w:instrText>
      </w:r>
      <w:r>
        <w:fldChar w:fldCharType="end"/>
      </w:r>
      <w:r w:rsidRPr="00B95EF3">
        <w:t>, with an analysis and logically argued conclusion (i.e. that the disease is eradicated).</w:t>
      </w:r>
      <w:r w:rsidR="002A6849">
        <w:t xml:space="preserve"> </w:t>
      </w:r>
      <w:r w:rsidRPr="00B95EF3">
        <w:t>You will need to supply adequate tables and maps</w:t>
      </w:r>
      <w:r w:rsidRPr="00B95EF3">
        <w:fldChar w:fldCharType="begin"/>
      </w:r>
      <w:r w:rsidRPr="00B95EF3">
        <w:instrText xml:space="preserve"> XE "maps" </w:instrText>
      </w:r>
      <w:r w:rsidRPr="00B95EF3">
        <w:fldChar w:fldCharType="end"/>
      </w:r>
      <w:r w:rsidRPr="00B95EF3">
        <w:t>, but it may be necessary to relegate such data to an appendix rather than to clutter the body of the report with it.</w:t>
      </w:r>
    </w:p>
    <w:p w14:paraId="5B3D14EB" w14:textId="416922F0" w:rsidR="007D1EA8" w:rsidRDefault="000E3DC0" w:rsidP="00D97125">
      <w:pPr>
        <w:pStyle w:val="Agbulletlist"/>
      </w:pPr>
      <w:r w:rsidRPr="00B95EF3">
        <w:t xml:space="preserve">Was there a </w:t>
      </w:r>
      <w:r w:rsidRPr="00B95EF3">
        <w:rPr>
          <w:i/>
        </w:rPr>
        <w:t>cordon sanitaire</w:t>
      </w:r>
      <w:r w:rsidRPr="00B95EF3">
        <w:rPr>
          <w:i/>
        </w:rPr>
        <w:fldChar w:fldCharType="begin"/>
      </w:r>
      <w:r w:rsidRPr="00B95EF3">
        <w:instrText xml:space="preserve"> XE "</w:instrText>
      </w:r>
      <w:r w:rsidRPr="00B95EF3">
        <w:rPr>
          <w:i/>
        </w:rPr>
        <w:instrText>cordon sanitaire</w:instrText>
      </w:r>
      <w:r w:rsidRPr="00B95EF3">
        <w:instrText xml:space="preserve">" </w:instrText>
      </w:r>
      <w:r w:rsidRPr="00B95EF3">
        <w:rPr>
          <w:i/>
        </w:rPr>
        <w:fldChar w:fldCharType="end"/>
      </w:r>
      <w:r w:rsidR="007D1EA8">
        <w:t xml:space="preserve"> – a natural or man-</w:t>
      </w:r>
      <w:r w:rsidRPr="00B95EF3">
        <w:t>made barrier that impeded disease entry?</w:t>
      </w:r>
      <w:r w:rsidR="002A6849">
        <w:t xml:space="preserve"> </w:t>
      </w:r>
      <w:r w:rsidRPr="00B95EF3">
        <w:t>Describing this would provide valuable additional assurance of ongoing disease freedom</w:t>
      </w:r>
      <w:r>
        <w:fldChar w:fldCharType="begin"/>
      </w:r>
      <w:r>
        <w:instrText xml:space="preserve"> XE "</w:instrText>
      </w:r>
      <w:r w:rsidRPr="00834EA2">
        <w:instrText>disease freedom</w:instrText>
      </w:r>
      <w:r>
        <w:instrText xml:space="preserve">" </w:instrText>
      </w:r>
      <w:r>
        <w:fldChar w:fldCharType="end"/>
      </w:r>
      <w:r w:rsidRPr="00B95EF3">
        <w:t>.</w:t>
      </w:r>
    </w:p>
    <w:p w14:paraId="4770D271" w14:textId="77777777" w:rsidR="00D97125" w:rsidRPr="00B95EF3" w:rsidRDefault="00D97125" w:rsidP="00FD261C">
      <w:pPr>
        <w:pStyle w:val="Agbulletlist"/>
        <w:numPr>
          <w:ilvl w:val="0"/>
          <w:numId w:val="0"/>
        </w:numPr>
        <w:spacing w:after="0"/>
        <w:ind w:left="284" w:hanging="284"/>
      </w:pPr>
    </w:p>
    <w:tbl>
      <w:tblPr>
        <w:tblW w:w="9766" w:type="dxa"/>
        <w:shd w:val="clear" w:color="auto" w:fill="E5E9DE"/>
        <w:tblLook w:val="0000" w:firstRow="0" w:lastRow="0" w:firstColumn="0" w:lastColumn="0" w:noHBand="0" w:noVBand="0"/>
      </w:tblPr>
      <w:tblGrid>
        <w:gridCol w:w="9766"/>
      </w:tblGrid>
      <w:tr w:rsidR="000E3DC0" w14:paraId="77E1DC52" w14:textId="77777777" w:rsidTr="00015B61">
        <w:tc>
          <w:tcPr>
            <w:tcW w:w="9766" w:type="dxa"/>
            <w:shd w:val="clear" w:color="auto" w:fill="E5E9DE"/>
          </w:tcPr>
          <w:p w14:paraId="5158725B" w14:textId="77777777" w:rsidR="000E3DC0" w:rsidRPr="007D1EA8" w:rsidRDefault="000E3DC0" w:rsidP="007D1EA8">
            <w:pPr>
              <w:spacing w:before="120"/>
              <w:jc w:val="both"/>
              <w:rPr>
                <w:rFonts w:cs="Arial"/>
                <w:b/>
                <w:bCs/>
                <w:color w:val="4C7329"/>
                <w:sz w:val="20"/>
                <w:szCs w:val="20"/>
              </w:rPr>
            </w:pPr>
            <w:r w:rsidRPr="007D1EA8">
              <w:rPr>
                <w:rFonts w:cs="Arial"/>
                <w:b/>
                <w:bCs/>
                <w:color w:val="4C7329"/>
                <w:sz w:val="20"/>
                <w:szCs w:val="20"/>
              </w:rPr>
              <w:t>Remember to:</w:t>
            </w:r>
          </w:p>
          <w:p w14:paraId="4927F7FB" w14:textId="77777777" w:rsidR="000E3DC0" w:rsidRPr="007D1EA8" w:rsidRDefault="000E3DC0" w:rsidP="00EA0FCD">
            <w:pPr>
              <w:numPr>
                <w:ilvl w:val="0"/>
                <w:numId w:val="4"/>
              </w:numPr>
              <w:spacing w:before="120"/>
              <w:rPr>
                <w:rFonts w:cs="Arial"/>
                <w:b/>
                <w:color w:val="4C7329"/>
                <w:szCs w:val="20"/>
              </w:rPr>
            </w:pPr>
            <w:r w:rsidRPr="007D1EA8">
              <w:rPr>
                <w:rFonts w:cs="Arial"/>
                <w:b/>
                <w:color w:val="4C7329"/>
                <w:szCs w:val="20"/>
              </w:rPr>
              <w:t>Proving disease freedom</w:t>
            </w:r>
            <w:r w:rsidRPr="007D1EA8">
              <w:rPr>
                <w:rFonts w:cs="Arial"/>
                <w:b/>
                <w:color w:val="4C7329"/>
                <w:szCs w:val="20"/>
              </w:rPr>
              <w:fldChar w:fldCharType="begin"/>
            </w:r>
            <w:r w:rsidRPr="007D1EA8">
              <w:rPr>
                <w:rFonts w:cs="Arial"/>
                <w:b/>
                <w:color w:val="4C7329"/>
                <w:szCs w:val="20"/>
              </w:rPr>
              <w:instrText xml:space="preserve"> XE "Proving disease freedom" </w:instrText>
            </w:r>
            <w:r w:rsidRPr="007D1EA8">
              <w:rPr>
                <w:rFonts w:cs="Arial"/>
                <w:b/>
                <w:color w:val="4C7329"/>
                <w:szCs w:val="20"/>
              </w:rPr>
              <w:fldChar w:fldCharType="end"/>
            </w:r>
            <w:r w:rsidRPr="007D1EA8">
              <w:rPr>
                <w:rFonts w:cs="Arial"/>
                <w:b/>
                <w:color w:val="4C7329"/>
                <w:szCs w:val="20"/>
              </w:rPr>
              <w:t xml:space="preserve"> after an epidemic is over is often essential for trade resumption.</w:t>
            </w:r>
          </w:p>
          <w:p w14:paraId="1D6139BE" w14:textId="77777777" w:rsidR="000E3DC0" w:rsidRPr="007D1EA8" w:rsidRDefault="000E3DC0" w:rsidP="00EA0FCD">
            <w:pPr>
              <w:pStyle w:val="BodyText"/>
              <w:numPr>
                <w:ilvl w:val="0"/>
                <w:numId w:val="7"/>
              </w:numPr>
              <w:spacing w:before="120" w:after="120" w:line="220" w:lineRule="exact"/>
              <w:jc w:val="left"/>
              <w:rPr>
                <w:b/>
                <w:color w:val="4C7329"/>
                <w:sz w:val="18"/>
                <w:szCs w:val="20"/>
              </w:rPr>
            </w:pPr>
            <w:r w:rsidRPr="007D1EA8">
              <w:rPr>
                <w:b/>
                <w:color w:val="4C7329"/>
                <w:sz w:val="18"/>
                <w:szCs w:val="20"/>
              </w:rPr>
              <w:t>Use resolved premises data and data from a variety of differing surveillance</w:t>
            </w:r>
            <w:r w:rsidRPr="007D1EA8">
              <w:rPr>
                <w:b/>
                <w:color w:val="4C7329"/>
                <w:sz w:val="18"/>
                <w:szCs w:val="20"/>
              </w:rPr>
              <w:fldChar w:fldCharType="begin"/>
            </w:r>
            <w:r w:rsidRPr="007D1EA8">
              <w:rPr>
                <w:b/>
                <w:color w:val="4C7329"/>
                <w:sz w:val="18"/>
              </w:rPr>
              <w:instrText xml:space="preserve"> XE "</w:instrText>
            </w:r>
            <w:r w:rsidRPr="007D1EA8">
              <w:rPr>
                <w:b/>
                <w:color w:val="4C7329"/>
                <w:sz w:val="18"/>
                <w:szCs w:val="20"/>
              </w:rPr>
              <w:instrText>surveillance</w:instrText>
            </w:r>
            <w:r w:rsidRPr="007D1EA8">
              <w:rPr>
                <w:b/>
                <w:color w:val="4C7329"/>
                <w:sz w:val="18"/>
              </w:rPr>
              <w:instrText xml:space="preserve">" </w:instrText>
            </w:r>
            <w:r w:rsidRPr="007D1EA8">
              <w:rPr>
                <w:b/>
                <w:color w:val="4C7329"/>
                <w:sz w:val="18"/>
                <w:szCs w:val="20"/>
              </w:rPr>
              <w:fldChar w:fldCharType="end"/>
            </w:r>
            <w:r w:rsidRPr="007D1EA8">
              <w:rPr>
                <w:b/>
                <w:color w:val="4C7329"/>
                <w:sz w:val="18"/>
                <w:szCs w:val="20"/>
              </w:rPr>
              <w:t xml:space="preserve"> actions.</w:t>
            </w:r>
          </w:p>
          <w:p w14:paraId="35F0F488" w14:textId="77777777" w:rsidR="000E3DC0" w:rsidRPr="007D1EA8" w:rsidRDefault="000E3DC0" w:rsidP="00EA0FCD">
            <w:pPr>
              <w:pStyle w:val="BodyText"/>
              <w:numPr>
                <w:ilvl w:val="0"/>
                <w:numId w:val="7"/>
              </w:numPr>
              <w:spacing w:before="120" w:after="120" w:line="220" w:lineRule="exact"/>
              <w:jc w:val="left"/>
              <w:rPr>
                <w:b/>
                <w:color w:val="4C7329"/>
                <w:sz w:val="18"/>
                <w:szCs w:val="20"/>
              </w:rPr>
            </w:pPr>
            <w:r w:rsidRPr="007D1EA8">
              <w:rPr>
                <w:b/>
                <w:color w:val="4C7329"/>
                <w:sz w:val="18"/>
                <w:szCs w:val="20"/>
              </w:rPr>
              <w:t>Draw up a complete report detailing relevant geographic and climatic information, veterinary structures and legislation, an outbreak description and surveillance</w:t>
            </w:r>
            <w:r w:rsidRPr="007D1EA8">
              <w:rPr>
                <w:b/>
                <w:color w:val="4C7329"/>
                <w:sz w:val="18"/>
                <w:szCs w:val="20"/>
              </w:rPr>
              <w:fldChar w:fldCharType="begin"/>
            </w:r>
            <w:r w:rsidRPr="007D1EA8">
              <w:rPr>
                <w:b/>
                <w:color w:val="4C7329"/>
                <w:sz w:val="18"/>
              </w:rPr>
              <w:instrText xml:space="preserve"> XE "</w:instrText>
            </w:r>
            <w:r w:rsidRPr="007D1EA8">
              <w:rPr>
                <w:b/>
                <w:color w:val="4C7329"/>
                <w:sz w:val="18"/>
                <w:szCs w:val="20"/>
              </w:rPr>
              <w:instrText>surveillance</w:instrText>
            </w:r>
            <w:r w:rsidRPr="007D1EA8">
              <w:rPr>
                <w:b/>
                <w:color w:val="4C7329"/>
                <w:sz w:val="18"/>
              </w:rPr>
              <w:instrText xml:space="preserve">" </w:instrText>
            </w:r>
            <w:r w:rsidRPr="007D1EA8">
              <w:rPr>
                <w:b/>
                <w:color w:val="4C7329"/>
                <w:sz w:val="18"/>
                <w:szCs w:val="20"/>
              </w:rPr>
              <w:fldChar w:fldCharType="end"/>
            </w:r>
            <w:r w:rsidRPr="007D1EA8">
              <w:rPr>
                <w:b/>
                <w:color w:val="4C7329"/>
                <w:sz w:val="18"/>
                <w:szCs w:val="20"/>
              </w:rPr>
              <w:t xml:space="preserve"> outcomes.</w:t>
            </w:r>
          </w:p>
        </w:tc>
      </w:tr>
    </w:tbl>
    <w:p w14:paraId="19463351" w14:textId="77777777" w:rsidR="00CD523E" w:rsidRDefault="00CD523E" w:rsidP="00920D40">
      <w:pPr>
        <w:pStyle w:val="Heading1"/>
      </w:pPr>
      <w:bookmarkStart w:id="103" w:name="_Toc504645686"/>
      <w:r>
        <w:br w:type="page"/>
      </w:r>
    </w:p>
    <w:p w14:paraId="5FCC4A3B" w14:textId="77777777" w:rsidR="007B03B7" w:rsidRDefault="007B03B7" w:rsidP="00920D40">
      <w:pPr>
        <w:pStyle w:val="Heading1"/>
        <w:sectPr w:rsidR="007B03B7" w:rsidSect="007E7B8B">
          <w:pgSz w:w="11900" w:h="16840"/>
          <w:pgMar w:top="1134" w:right="1080" w:bottom="1440" w:left="1080" w:header="709" w:footer="397" w:gutter="0"/>
          <w:cols w:space="708"/>
          <w:docGrid w:linePitch="360"/>
        </w:sectPr>
      </w:pPr>
      <w:bookmarkStart w:id="104" w:name="_Toc504645687"/>
      <w:bookmarkEnd w:id="103"/>
    </w:p>
    <w:p w14:paraId="667B5C5E" w14:textId="77777777" w:rsidR="000E3DC0" w:rsidRPr="00356518" w:rsidRDefault="000E3DC0" w:rsidP="00015B61">
      <w:pPr>
        <w:pStyle w:val="Heading1"/>
        <w:spacing w:before="0"/>
      </w:pPr>
      <w:bookmarkStart w:id="105" w:name="_Toc504645688"/>
      <w:bookmarkStart w:id="106" w:name="_Toc7362044"/>
      <w:bookmarkEnd w:id="104"/>
      <w:r w:rsidRPr="00356518">
        <w:lastRenderedPageBreak/>
        <w:t>Appendix 1</w:t>
      </w:r>
      <w:bookmarkStart w:id="107" w:name="_Toc504645690"/>
      <w:bookmarkEnd w:id="105"/>
      <w:bookmarkEnd w:id="106"/>
      <w:bookmarkEnd w:id="107"/>
    </w:p>
    <w:p w14:paraId="25937A56" w14:textId="77777777" w:rsidR="000E3DC0" w:rsidRPr="00082BE0" w:rsidRDefault="000E3DC0" w:rsidP="00356518">
      <w:pPr>
        <w:pStyle w:val="Heading2"/>
      </w:pPr>
      <w:bookmarkStart w:id="108" w:name="_Toc7362045"/>
      <w:r w:rsidRPr="00082BE0">
        <w:t>LCC</w:t>
      </w:r>
      <w:r w:rsidRPr="00082BE0">
        <w:fldChar w:fldCharType="begin"/>
      </w:r>
      <w:r w:rsidRPr="00082BE0">
        <w:instrText xml:space="preserve"> XE "LDCC" </w:instrText>
      </w:r>
      <w:r w:rsidRPr="00082BE0">
        <w:fldChar w:fldCharType="end"/>
      </w:r>
      <w:r w:rsidRPr="00082BE0">
        <w:t xml:space="preserve"> Situation Report </w:t>
      </w:r>
      <w:r w:rsidR="00D60AD9">
        <w:t>(</w:t>
      </w:r>
      <w:r w:rsidR="00820A4B">
        <w:t>s</w:t>
      </w:r>
      <w:r w:rsidR="00D60AD9">
        <w:t>itrep) – example proforma</w:t>
      </w:r>
      <w:bookmarkEnd w:id="108"/>
    </w:p>
    <w:p w14:paraId="25C8F635" w14:textId="77777777" w:rsidR="000E3DC0" w:rsidRDefault="000E3DC0" w:rsidP="000E3DC0"/>
    <w:p w14:paraId="299A153D" w14:textId="77777777" w:rsidR="000E3DC0" w:rsidRPr="00DD788C" w:rsidRDefault="000E3DC0" w:rsidP="000E3DC0">
      <w:pPr>
        <w:rPr>
          <w:rFonts w:ascii="Lucida Sans" w:hAnsi="Lucida Sans" w:cs="Arial"/>
          <w:szCs w:val="18"/>
        </w:rPr>
      </w:pPr>
      <w:r w:rsidRPr="00DD788C">
        <w:rPr>
          <w:rFonts w:ascii="Lucida Sans" w:hAnsi="Lucida Sans" w:cs="Arial"/>
          <w:b/>
          <w:szCs w:val="18"/>
        </w:rPr>
        <w:t>To:</w:t>
      </w:r>
      <w:r w:rsidRPr="00DD788C">
        <w:rPr>
          <w:rFonts w:ascii="Lucida Sans" w:hAnsi="Lucida Sans" w:cs="Arial"/>
          <w:szCs w:val="18"/>
        </w:rPr>
        <w:t xml:space="preserve"> (tick distribution boxes)</w:t>
      </w:r>
    </w:p>
    <w:p w14:paraId="172D91AA" w14:textId="77777777" w:rsidR="000E3DC0" w:rsidRPr="00DD788C" w:rsidRDefault="000E3DC0" w:rsidP="000E3DC0">
      <w:pPr>
        <w:rPr>
          <w:rFonts w:ascii="Lucida Sans" w:hAnsi="Lucida Sans" w:cs="Arial"/>
          <w:szCs w:val="18"/>
        </w:rPr>
      </w:pPr>
    </w:p>
    <w:tbl>
      <w:tblPr>
        <w:tblW w:w="0" w:type="auto"/>
        <w:tblLayout w:type="fixed"/>
        <w:tblLook w:val="0000" w:firstRow="0" w:lastRow="0" w:firstColumn="0" w:lastColumn="0" w:noHBand="0" w:noVBand="0"/>
      </w:tblPr>
      <w:tblGrid>
        <w:gridCol w:w="2518"/>
        <w:gridCol w:w="425"/>
        <w:gridCol w:w="1701"/>
        <w:gridCol w:w="426"/>
        <w:gridCol w:w="1984"/>
        <w:gridCol w:w="425"/>
        <w:gridCol w:w="1985"/>
        <w:gridCol w:w="384"/>
      </w:tblGrid>
      <w:tr w:rsidR="000E3DC0" w:rsidRPr="00DD788C" w14:paraId="3BF8CB0E" w14:textId="77777777" w:rsidTr="009821BF">
        <w:tc>
          <w:tcPr>
            <w:tcW w:w="2518" w:type="dxa"/>
          </w:tcPr>
          <w:p w14:paraId="4A39EBB1" w14:textId="77777777" w:rsidR="000E3DC0" w:rsidRPr="00DD788C" w:rsidRDefault="000E3DC0" w:rsidP="009821BF">
            <w:pPr>
              <w:jc w:val="right"/>
              <w:rPr>
                <w:rFonts w:ascii="Lucida Sans" w:hAnsi="Lucida Sans" w:cs="Arial"/>
                <w:szCs w:val="18"/>
              </w:rPr>
            </w:pPr>
            <w:r>
              <w:rPr>
                <w:rFonts w:ascii="Lucida Sans" w:hAnsi="Lucida Sans" w:cs="Arial"/>
                <w:szCs w:val="18"/>
              </w:rPr>
              <w:t>E</w:t>
            </w:r>
            <w:r w:rsidR="009559B6">
              <w:rPr>
                <w:rFonts w:ascii="Lucida Sans" w:hAnsi="Lucida Sans" w:cs="Arial"/>
                <w:szCs w:val="18"/>
              </w:rPr>
              <w:t xml:space="preserve">xecutive </w:t>
            </w:r>
            <w:r>
              <w:rPr>
                <w:rFonts w:ascii="Lucida Sans" w:hAnsi="Lucida Sans" w:cs="Arial"/>
                <w:szCs w:val="18"/>
              </w:rPr>
              <w:t>D</w:t>
            </w:r>
            <w:r w:rsidR="009559B6">
              <w:rPr>
                <w:rFonts w:ascii="Lucida Sans" w:hAnsi="Lucida Sans" w:cs="Arial"/>
                <w:szCs w:val="18"/>
              </w:rPr>
              <w:t>irector</w:t>
            </w:r>
            <w:r>
              <w:rPr>
                <w:rFonts w:ascii="Lucida Sans" w:hAnsi="Lucida Sans" w:cs="Arial"/>
                <w:szCs w:val="18"/>
              </w:rPr>
              <w:t xml:space="preserve"> Biosecurity</w:t>
            </w:r>
          </w:p>
        </w:tc>
        <w:tc>
          <w:tcPr>
            <w:tcW w:w="425" w:type="dxa"/>
            <w:tcBorders>
              <w:top w:val="single" w:sz="4" w:space="0" w:color="auto"/>
              <w:left w:val="single" w:sz="4" w:space="0" w:color="auto"/>
              <w:bottom w:val="single" w:sz="4" w:space="0" w:color="auto"/>
              <w:right w:val="single" w:sz="4" w:space="0" w:color="auto"/>
            </w:tcBorders>
          </w:tcPr>
          <w:p w14:paraId="2B13C356" w14:textId="77777777" w:rsidR="000E3DC0" w:rsidRPr="00DD788C" w:rsidRDefault="000E3DC0" w:rsidP="009821BF">
            <w:pPr>
              <w:rPr>
                <w:rFonts w:ascii="Lucida Sans" w:hAnsi="Lucida Sans" w:cs="Arial"/>
                <w:szCs w:val="18"/>
              </w:rPr>
            </w:pPr>
          </w:p>
        </w:tc>
        <w:tc>
          <w:tcPr>
            <w:tcW w:w="1701" w:type="dxa"/>
            <w:tcBorders>
              <w:left w:val="nil"/>
            </w:tcBorders>
          </w:tcPr>
          <w:p w14:paraId="30399282" w14:textId="77777777" w:rsidR="000E3DC0" w:rsidRPr="00DD788C" w:rsidRDefault="000E3DC0" w:rsidP="009821BF">
            <w:pPr>
              <w:jc w:val="right"/>
              <w:rPr>
                <w:rFonts w:ascii="Lucida Sans" w:hAnsi="Lucida Sans" w:cs="Arial"/>
                <w:szCs w:val="18"/>
              </w:rPr>
            </w:pPr>
            <w:r w:rsidRPr="00DD788C">
              <w:rPr>
                <w:rFonts w:ascii="Lucida Sans" w:hAnsi="Lucida Sans" w:cs="Arial"/>
                <w:szCs w:val="18"/>
              </w:rPr>
              <w:t>CVO</w:t>
            </w:r>
          </w:p>
        </w:tc>
        <w:tc>
          <w:tcPr>
            <w:tcW w:w="426" w:type="dxa"/>
            <w:tcBorders>
              <w:top w:val="single" w:sz="4" w:space="0" w:color="auto"/>
              <w:left w:val="single" w:sz="4" w:space="0" w:color="auto"/>
              <w:bottom w:val="single" w:sz="4" w:space="0" w:color="auto"/>
              <w:right w:val="single" w:sz="4" w:space="0" w:color="auto"/>
            </w:tcBorders>
          </w:tcPr>
          <w:p w14:paraId="2BB65E05" w14:textId="77777777" w:rsidR="000E3DC0" w:rsidRPr="00DD788C" w:rsidRDefault="000E3DC0" w:rsidP="009821BF">
            <w:pPr>
              <w:rPr>
                <w:rFonts w:ascii="Lucida Sans" w:hAnsi="Lucida Sans" w:cs="Arial"/>
                <w:szCs w:val="18"/>
              </w:rPr>
            </w:pPr>
          </w:p>
        </w:tc>
        <w:tc>
          <w:tcPr>
            <w:tcW w:w="1984" w:type="dxa"/>
            <w:tcBorders>
              <w:left w:val="nil"/>
            </w:tcBorders>
          </w:tcPr>
          <w:p w14:paraId="0E41A2A9" w14:textId="77777777" w:rsidR="000E3DC0" w:rsidRPr="00DD788C" w:rsidRDefault="000E3DC0" w:rsidP="009821BF">
            <w:pPr>
              <w:jc w:val="right"/>
              <w:rPr>
                <w:rFonts w:ascii="Lucida Sans" w:hAnsi="Lucida Sans" w:cs="Arial"/>
                <w:szCs w:val="18"/>
              </w:rPr>
            </w:pPr>
            <w:r>
              <w:rPr>
                <w:rFonts w:ascii="Lucida Sans" w:hAnsi="Lucida Sans" w:cs="Arial"/>
                <w:szCs w:val="18"/>
              </w:rPr>
              <w:t>Regional Manager</w:t>
            </w:r>
          </w:p>
        </w:tc>
        <w:tc>
          <w:tcPr>
            <w:tcW w:w="425" w:type="dxa"/>
            <w:tcBorders>
              <w:top w:val="single" w:sz="4" w:space="0" w:color="auto"/>
              <w:left w:val="single" w:sz="4" w:space="0" w:color="auto"/>
              <w:bottom w:val="single" w:sz="4" w:space="0" w:color="auto"/>
              <w:right w:val="single" w:sz="4" w:space="0" w:color="auto"/>
            </w:tcBorders>
          </w:tcPr>
          <w:p w14:paraId="0709F3C2" w14:textId="77777777" w:rsidR="000E3DC0" w:rsidRPr="00DD788C" w:rsidRDefault="000E3DC0" w:rsidP="009821BF">
            <w:pPr>
              <w:rPr>
                <w:rFonts w:ascii="Lucida Sans" w:hAnsi="Lucida Sans" w:cs="Arial"/>
                <w:szCs w:val="18"/>
              </w:rPr>
            </w:pPr>
          </w:p>
        </w:tc>
        <w:tc>
          <w:tcPr>
            <w:tcW w:w="1985" w:type="dxa"/>
            <w:tcBorders>
              <w:left w:val="nil"/>
            </w:tcBorders>
          </w:tcPr>
          <w:p w14:paraId="23D8FC18" w14:textId="77777777" w:rsidR="000E3DC0" w:rsidRPr="00DD788C" w:rsidRDefault="000E3DC0" w:rsidP="009821BF">
            <w:pPr>
              <w:jc w:val="right"/>
              <w:rPr>
                <w:rFonts w:ascii="Lucida Sans" w:hAnsi="Lucida Sans" w:cs="Arial"/>
                <w:szCs w:val="18"/>
              </w:rPr>
            </w:pPr>
            <w:r>
              <w:rPr>
                <w:rFonts w:ascii="Lucida Sans" w:hAnsi="Lucida Sans" w:cs="Arial"/>
                <w:szCs w:val="18"/>
              </w:rPr>
              <w:t>SCC</w:t>
            </w:r>
            <w:r w:rsidR="009559B6">
              <w:rPr>
                <w:rFonts w:ascii="Lucida Sans" w:hAnsi="Lucida Sans" w:cs="Arial"/>
                <w:szCs w:val="18"/>
              </w:rPr>
              <w:t xml:space="preserve"> Coordinator</w:t>
            </w:r>
            <w:r w:rsidRPr="00DD788C">
              <w:rPr>
                <w:rFonts w:ascii="Lucida Sans" w:hAnsi="Lucida Sans" w:cs="Arial"/>
                <w:szCs w:val="18"/>
              </w:rPr>
              <w:fldChar w:fldCharType="begin"/>
            </w:r>
            <w:r w:rsidRPr="00DD788C">
              <w:rPr>
                <w:rFonts w:ascii="Lucida Sans" w:hAnsi="Lucida Sans" w:cs="Arial"/>
                <w:szCs w:val="18"/>
              </w:rPr>
              <w:instrText xml:space="preserve"> XE "SDCHQ" </w:instrText>
            </w:r>
            <w:r w:rsidRPr="00DD788C">
              <w:rPr>
                <w:rFonts w:ascii="Lucida Sans" w:hAnsi="Lucida Sans" w:cs="Arial"/>
                <w:szCs w:val="18"/>
              </w:rPr>
              <w:fldChar w:fldCharType="end"/>
            </w:r>
          </w:p>
        </w:tc>
        <w:tc>
          <w:tcPr>
            <w:tcW w:w="384" w:type="dxa"/>
            <w:tcBorders>
              <w:top w:val="single" w:sz="4" w:space="0" w:color="auto"/>
              <w:left w:val="single" w:sz="4" w:space="0" w:color="auto"/>
              <w:bottom w:val="single" w:sz="4" w:space="0" w:color="auto"/>
              <w:right w:val="single" w:sz="4" w:space="0" w:color="auto"/>
            </w:tcBorders>
          </w:tcPr>
          <w:p w14:paraId="564BFB69" w14:textId="77777777" w:rsidR="000E3DC0" w:rsidRPr="00DD788C" w:rsidRDefault="000E3DC0" w:rsidP="009821BF">
            <w:pPr>
              <w:rPr>
                <w:rFonts w:ascii="Lucida Sans" w:hAnsi="Lucida Sans" w:cs="Arial"/>
                <w:szCs w:val="18"/>
              </w:rPr>
            </w:pPr>
          </w:p>
        </w:tc>
      </w:tr>
      <w:tr w:rsidR="000E3DC0" w:rsidRPr="00DD788C" w14:paraId="53EBD63B" w14:textId="77777777" w:rsidTr="009821BF">
        <w:tc>
          <w:tcPr>
            <w:tcW w:w="2518" w:type="dxa"/>
          </w:tcPr>
          <w:p w14:paraId="52929EBE" w14:textId="77777777" w:rsidR="000E3DC0" w:rsidRPr="00DD788C" w:rsidRDefault="000E3DC0" w:rsidP="009821BF">
            <w:pPr>
              <w:jc w:val="right"/>
              <w:rPr>
                <w:rFonts w:ascii="Lucida Sans" w:hAnsi="Lucida Sans" w:cs="Arial"/>
                <w:szCs w:val="18"/>
              </w:rPr>
            </w:pPr>
            <w:r>
              <w:rPr>
                <w:rFonts w:ascii="Lucida Sans" w:hAnsi="Lucida Sans" w:cs="Arial"/>
                <w:szCs w:val="18"/>
              </w:rPr>
              <w:t>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Pr="00DD788C">
              <w:rPr>
                <w:rFonts w:ascii="Lucida Sans" w:hAnsi="Lucida Sans" w:cs="Arial"/>
                <w:szCs w:val="18"/>
              </w:rPr>
              <w:t xml:space="preserve"> Planning </w:t>
            </w:r>
          </w:p>
        </w:tc>
        <w:tc>
          <w:tcPr>
            <w:tcW w:w="425" w:type="dxa"/>
            <w:tcBorders>
              <w:top w:val="single" w:sz="4" w:space="0" w:color="auto"/>
              <w:left w:val="single" w:sz="4" w:space="0" w:color="auto"/>
              <w:bottom w:val="single" w:sz="4" w:space="0" w:color="auto"/>
              <w:right w:val="single" w:sz="4" w:space="0" w:color="auto"/>
            </w:tcBorders>
          </w:tcPr>
          <w:p w14:paraId="5DE0C3E0" w14:textId="77777777" w:rsidR="000E3DC0" w:rsidRPr="00DD788C" w:rsidRDefault="000E3DC0" w:rsidP="009821BF">
            <w:pPr>
              <w:rPr>
                <w:rFonts w:ascii="Lucida Sans" w:hAnsi="Lucida Sans" w:cs="Arial"/>
                <w:szCs w:val="18"/>
              </w:rPr>
            </w:pPr>
          </w:p>
        </w:tc>
        <w:tc>
          <w:tcPr>
            <w:tcW w:w="1701" w:type="dxa"/>
            <w:tcBorders>
              <w:left w:val="nil"/>
            </w:tcBorders>
          </w:tcPr>
          <w:p w14:paraId="12C754F3" w14:textId="77777777" w:rsidR="000E3DC0" w:rsidRPr="00DD788C" w:rsidRDefault="000E3DC0" w:rsidP="009559B6">
            <w:pPr>
              <w:jc w:val="right"/>
              <w:rPr>
                <w:rFonts w:ascii="Lucida Sans" w:hAnsi="Lucida Sans" w:cs="Arial"/>
                <w:szCs w:val="18"/>
              </w:rPr>
            </w:pPr>
            <w:r>
              <w:rPr>
                <w:rFonts w:ascii="Lucida Sans" w:hAnsi="Lucida Sans" w:cs="Arial"/>
                <w:szCs w:val="18"/>
              </w:rPr>
              <w:t>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Pr="00DD788C">
              <w:rPr>
                <w:rFonts w:ascii="Lucida Sans" w:hAnsi="Lucida Sans" w:cs="Arial"/>
                <w:szCs w:val="18"/>
              </w:rPr>
              <w:t xml:space="preserve"> Op</w:t>
            </w:r>
            <w:r w:rsidR="009559B6">
              <w:rPr>
                <w:rFonts w:ascii="Lucida Sans" w:hAnsi="Lucida Sans" w:cs="Arial"/>
                <w:szCs w:val="18"/>
              </w:rPr>
              <w:t>erations Management</w:t>
            </w:r>
            <w:r w:rsidRPr="00DD788C">
              <w:rPr>
                <w:rFonts w:ascii="Lucida Sans" w:hAnsi="Lucida Sans" w:cs="Arial"/>
                <w:szCs w:val="18"/>
              </w:rPr>
              <w:t xml:space="preserve"> </w:t>
            </w:r>
          </w:p>
        </w:tc>
        <w:tc>
          <w:tcPr>
            <w:tcW w:w="426" w:type="dxa"/>
            <w:tcBorders>
              <w:top w:val="single" w:sz="4" w:space="0" w:color="auto"/>
              <w:left w:val="single" w:sz="4" w:space="0" w:color="auto"/>
              <w:bottom w:val="single" w:sz="4" w:space="0" w:color="auto"/>
              <w:right w:val="single" w:sz="4" w:space="0" w:color="auto"/>
            </w:tcBorders>
          </w:tcPr>
          <w:p w14:paraId="0412A953" w14:textId="77777777" w:rsidR="000E3DC0" w:rsidRPr="00DD788C" w:rsidRDefault="000E3DC0" w:rsidP="009821BF">
            <w:pPr>
              <w:rPr>
                <w:rFonts w:ascii="Lucida Sans" w:hAnsi="Lucida Sans" w:cs="Arial"/>
                <w:szCs w:val="18"/>
              </w:rPr>
            </w:pPr>
          </w:p>
        </w:tc>
        <w:tc>
          <w:tcPr>
            <w:tcW w:w="1984" w:type="dxa"/>
            <w:tcBorders>
              <w:left w:val="nil"/>
            </w:tcBorders>
          </w:tcPr>
          <w:p w14:paraId="5AF68DB9" w14:textId="77777777" w:rsidR="000E3DC0" w:rsidRPr="00DD788C" w:rsidRDefault="000E3DC0" w:rsidP="009559B6">
            <w:pPr>
              <w:jc w:val="right"/>
              <w:rPr>
                <w:rFonts w:ascii="Lucida Sans" w:hAnsi="Lucida Sans" w:cs="Arial"/>
                <w:szCs w:val="18"/>
              </w:rPr>
            </w:pPr>
            <w:r>
              <w:rPr>
                <w:rFonts w:ascii="Lucida Sans" w:hAnsi="Lucida Sans" w:cs="Arial"/>
                <w:szCs w:val="18"/>
              </w:rPr>
              <w:t>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009559B6">
              <w:rPr>
                <w:rFonts w:ascii="Lucida Sans" w:hAnsi="Lucida Sans" w:cs="Arial"/>
                <w:szCs w:val="18"/>
              </w:rPr>
              <w:t xml:space="preserve"> Investigations</w:t>
            </w:r>
            <w:r w:rsidRPr="00DD788C">
              <w:rPr>
                <w:rFonts w:ascii="Lucida Sans" w:hAnsi="Lucida Sans" w:cs="Arial"/>
                <w:szCs w:val="18"/>
              </w:rPr>
              <w:t xml:space="preserve"> </w:t>
            </w:r>
          </w:p>
        </w:tc>
        <w:tc>
          <w:tcPr>
            <w:tcW w:w="425" w:type="dxa"/>
            <w:tcBorders>
              <w:top w:val="single" w:sz="4" w:space="0" w:color="auto"/>
              <w:left w:val="single" w:sz="4" w:space="0" w:color="auto"/>
              <w:bottom w:val="single" w:sz="4" w:space="0" w:color="auto"/>
              <w:right w:val="single" w:sz="4" w:space="0" w:color="auto"/>
            </w:tcBorders>
          </w:tcPr>
          <w:p w14:paraId="3FA7D15E" w14:textId="77777777" w:rsidR="000E3DC0" w:rsidRPr="00DD788C" w:rsidRDefault="000E3DC0" w:rsidP="009821BF">
            <w:pPr>
              <w:rPr>
                <w:rFonts w:ascii="Lucida Sans" w:hAnsi="Lucida Sans" w:cs="Arial"/>
                <w:szCs w:val="18"/>
              </w:rPr>
            </w:pPr>
          </w:p>
        </w:tc>
        <w:tc>
          <w:tcPr>
            <w:tcW w:w="1985" w:type="dxa"/>
            <w:tcBorders>
              <w:left w:val="nil"/>
            </w:tcBorders>
          </w:tcPr>
          <w:p w14:paraId="2417D0DA" w14:textId="77777777" w:rsidR="000E3DC0" w:rsidRPr="00DD788C" w:rsidRDefault="000E3DC0" w:rsidP="009559B6">
            <w:pPr>
              <w:jc w:val="right"/>
              <w:rPr>
                <w:rFonts w:ascii="Lucida Sans" w:hAnsi="Lucida Sans" w:cs="Arial"/>
                <w:szCs w:val="18"/>
              </w:rPr>
            </w:pPr>
            <w:r>
              <w:rPr>
                <w:rFonts w:ascii="Lucida Sans" w:hAnsi="Lucida Sans" w:cs="Arial"/>
                <w:szCs w:val="18"/>
              </w:rPr>
              <w:t>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Pr="00DD788C">
              <w:rPr>
                <w:rFonts w:ascii="Lucida Sans" w:hAnsi="Lucida Sans" w:cs="Arial"/>
                <w:szCs w:val="18"/>
              </w:rPr>
              <w:t xml:space="preserve"> </w:t>
            </w:r>
            <w:r w:rsidR="009559B6">
              <w:rPr>
                <w:rFonts w:ascii="Lucida Sans" w:hAnsi="Lucida Sans" w:cs="Arial"/>
                <w:szCs w:val="18"/>
              </w:rPr>
              <w:t>Movement Controls</w:t>
            </w:r>
            <w:r w:rsidRPr="00DD788C">
              <w:rPr>
                <w:rFonts w:ascii="Lucida Sans" w:hAnsi="Lucida Sans" w:cs="Arial"/>
                <w:szCs w:val="18"/>
              </w:rPr>
              <w:t xml:space="preserve"> </w:t>
            </w:r>
          </w:p>
        </w:tc>
        <w:tc>
          <w:tcPr>
            <w:tcW w:w="384" w:type="dxa"/>
            <w:tcBorders>
              <w:top w:val="single" w:sz="4" w:space="0" w:color="auto"/>
              <w:left w:val="single" w:sz="4" w:space="0" w:color="auto"/>
              <w:bottom w:val="single" w:sz="4" w:space="0" w:color="auto"/>
              <w:right w:val="single" w:sz="4" w:space="0" w:color="auto"/>
            </w:tcBorders>
          </w:tcPr>
          <w:p w14:paraId="40B3FC88" w14:textId="77777777" w:rsidR="000E3DC0" w:rsidRPr="00DD788C" w:rsidRDefault="000E3DC0" w:rsidP="009821BF">
            <w:pPr>
              <w:rPr>
                <w:rFonts w:ascii="Lucida Sans" w:hAnsi="Lucida Sans" w:cs="Arial"/>
                <w:szCs w:val="18"/>
              </w:rPr>
            </w:pPr>
          </w:p>
        </w:tc>
      </w:tr>
      <w:tr w:rsidR="000E3DC0" w:rsidRPr="00DD788C" w14:paraId="36D99CE4" w14:textId="77777777" w:rsidTr="009821BF">
        <w:tc>
          <w:tcPr>
            <w:tcW w:w="2518" w:type="dxa"/>
          </w:tcPr>
          <w:p w14:paraId="198673B2" w14:textId="77777777" w:rsidR="000E3DC0" w:rsidRPr="00DD788C" w:rsidRDefault="000E3DC0" w:rsidP="009821BF">
            <w:pPr>
              <w:jc w:val="right"/>
              <w:rPr>
                <w:rFonts w:ascii="Lucida Sans" w:hAnsi="Lucida Sans" w:cs="Arial"/>
                <w:szCs w:val="18"/>
              </w:rPr>
            </w:pPr>
            <w:r>
              <w:rPr>
                <w:rFonts w:ascii="Lucida Sans" w:hAnsi="Lucida Sans" w:cs="Arial"/>
                <w:szCs w:val="18"/>
              </w:rPr>
              <w:t>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Pr="00DD788C">
              <w:rPr>
                <w:rFonts w:ascii="Lucida Sans" w:hAnsi="Lucida Sans" w:cs="Arial"/>
                <w:szCs w:val="18"/>
              </w:rPr>
              <w:t xml:space="preserve"> </w:t>
            </w:r>
            <w:r w:rsidR="009559B6">
              <w:rPr>
                <w:rFonts w:ascii="Lucida Sans" w:hAnsi="Lucida Sans" w:cs="Arial"/>
                <w:szCs w:val="18"/>
              </w:rPr>
              <w:t>Infected Premises Operations (IP Ops)</w:t>
            </w:r>
            <w:r w:rsidRPr="00DD788C">
              <w:rPr>
                <w:rFonts w:ascii="Lucida Sans" w:hAnsi="Lucida Sans" w:cs="Arial"/>
                <w:szCs w:val="18"/>
              </w:rPr>
              <w:t xml:space="preserve"> </w:t>
            </w:r>
          </w:p>
        </w:tc>
        <w:tc>
          <w:tcPr>
            <w:tcW w:w="425" w:type="dxa"/>
            <w:tcBorders>
              <w:top w:val="single" w:sz="4" w:space="0" w:color="auto"/>
              <w:left w:val="single" w:sz="4" w:space="0" w:color="auto"/>
              <w:bottom w:val="single" w:sz="4" w:space="0" w:color="auto"/>
              <w:right w:val="single" w:sz="4" w:space="0" w:color="auto"/>
            </w:tcBorders>
          </w:tcPr>
          <w:p w14:paraId="56113A78" w14:textId="77777777" w:rsidR="000E3DC0" w:rsidRPr="00DD788C" w:rsidRDefault="000E3DC0" w:rsidP="009821BF">
            <w:pPr>
              <w:rPr>
                <w:rFonts w:ascii="Lucida Sans" w:hAnsi="Lucida Sans" w:cs="Arial"/>
                <w:szCs w:val="18"/>
              </w:rPr>
            </w:pPr>
          </w:p>
        </w:tc>
        <w:tc>
          <w:tcPr>
            <w:tcW w:w="1701" w:type="dxa"/>
            <w:tcBorders>
              <w:left w:val="nil"/>
            </w:tcBorders>
          </w:tcPr>
          <w:p w14:paraId="6DFD0062" w14:textId="77777777" w:rsidR="000E3DC0" w:rsidRPr="00DD788C" w:rsidRDefault="000E3DC0" w:rsidP="009821BF">
            <w:pPr>
              <w:jc w:val="right"/>
              <w:rPr>
                <w:rFonts w:ascii="Lucida Sans" w:hAnsi="Lucida Sans" w:cs="Arial"/>
                <w:szCs w:val="18"/>
              </w:rPr>
            </w:pPr>
            <w:r>
              <w:rPr>
                <w:rFonts w:ascii="Lucida Sans" w:hAnsi="Lucida Sans" w:cs="Arial"/>
                <w:szCs w:val="18"/>
              </w:rPr>
              <w:t>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Pr="00DD788C">
              <w:rPr>
                <w:rFonts w:ascii="Lucida Sans" w:hAnsi="Lucida Sans" w:cs="Arial"/>
                <w:szCs w:val="18"/>
              </w:rPr>
              <w:t xml:space="preserve"> Logistics </w:t>
            </w:r>
          </w:p>
        </w:tc>
        <w:tc>
          <w:tcPr>
            <w:tcW w:w="426" w:type="dxa"/>
            <w:tcBorders>
              <w:top w:val="single" w:sz="4" w:space="0" w:color="auto"/>
              <w:left w:val="single" w:sz="4" w:space="0" w:color="auto"/>
              <w:bottom w:val="single" w:sz="4" w:space="0" w:color="auto"/>
              <w:right w:val="single" w:sz="4" w:space="0" w:color="auto"/>
            </w:tcBorders>
          </w:tcPr>
          <w:p w14:paraId="1E0493EF" w14:textId="77777777" w:rsidR="000E3DC0" w:rsidRPr="00DD788C" w:rsidRDefault="000E3DC0" w:rsidP="009821BF">
            <w:pPr>
              <w:rPr>
                <w:rFonts w:ascii="Lucida Sans" w:hAnsi="Lucida Sans" w:cs="Arial"/>
                <w:szCs w:val="18"/>
              </w:rPr>
            </w:pPr>
          </w:p>
        </w:tc>
        <w:tc>
          <w:tcPr>
            <w:tcW w:w="1984" w:type="dxa"/>
            <w:tcBorders>
              <w:left w:val="nil"/>
            </w:tcBorders>
          </w:tcPr>
          <w:p w14:paraId="30ABF3B1" w14:textId="77777777" w:rsidR="000E3DC0" w:rsidRPr="00DD788C" w:rsidRDefault="000E3DC0" w:rsidP="009559B6">
            <w:pPr>
              <w:jc w:val="right"/>
              <w:rPr>
                <w:rFonts w:ascii="Lucida Sans" w:hAnsi="Lucida Sans" w:cs="Arial"/>
                <w:szCs w:val="18"/>
              </w:rPr>
            </w:pPr>
            <w:r>
              <w:rPr>
                <w:rFonts w:ascii="Lucida Sans" w:hAnsi="Lucida Sans" w:cs="Arial"/>
                <w:szCs w:val="18"/>
              </w:rPr>
              <w:t>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Pr="00DD788C">
              <w:rPr>
                <w:rFonts w:ascii="Lucida Sans" w:hAnsi="Lucida Sans" w:cs="Arial"/>
                <w:szCs w:val="18"/>
              </w:rPr>
              <w:t xml:space="preserve"> </w:t>
            </w:r>
            <w:r w:rsidR="009559B6">
              <w:rPr>
                <w:rFonts w:ascii="Lucida Sans" w:hAnsi="Lucida Sans" w:cs="Arial"/>
                <w:szCs w:val="18"/>
              </w:rPr>
              <w:t>Records Management</w:t>
            </w:r>
          </w:p>
        </w:tc>
        <w:tc>
          <w:tcPr>
            <w:tcW w:w="425" w:type="dxa"/>
            <w:tcBorders>
              <w:top w:val="single" w:sz="4" w:space="0" w:color="auto"/>
              <w:left w:val="single" w:sz="4" w:space="0" w:color="auto"/>
              <w:bottom w:val="single" w:sz="4" w:space="0" w:color="auto"/>
              <w:right w:val="single" w:sz="4" w:space="0" w:color="auto"/>
            </w:tcBorders>
          </w:tcPr>
          <w:p w14:paraId="4FB0AC29" w14:textId="77777777" w:rsidR="000E3DC0" w:rsidRPr="00DD788C" w:rsidRDefault="000E3DC0" w:rsidP="009821BF">
            <w:pPr>
              <w:rPr>
                <w:rFonts w:ascii="Lucida Sans" w:hAnsi="Lucida Sans" w:cs="Arial"/>
                <w:szCs w:val="18"/>
              </w:rPr>
            </w:pPr>
          </w:p>
        </w:tc>
        <w:tc>
          <w:tcPr>
            <w:tcW w:w="1985" w:type="dxa"/>
            <w:tcBorders>
              <w:left w:val="nil"/>
            </w:tcBorders>
          </w:tcPr>
          <w:p w14:paraId="47C97916" w14:textId="77777777" w:rsidR="000E3DC0" w:rsidRPr="00DD788C" w:rsidRDefault="000E3DC0" w:rsidP="009821BF">
            <w:pPr>
              <w:jc w:val="right"/>
              <w:rPr>
                <w:rFonts w:ascii="Lucida Sans" w:hAnsi="Lucida Sans" w:cs="Arial"/>
                <w:szCs w:val="18"/>
              </w:rPr>
            </w:pPr>
            <w:r w:rsidRPr="00DD788C">
              <w:rPr>
                <w:rFonts w:ascii="Lucida Sans" w:hAnsi="Lucida Sans" w:cs="Arial"/>
                <w:szCs w:val="18"/>
              </w:rPr>
              <w:t>Other</w:t>
            </w:r>
            <w:r>
              <w:rPr>
                <w:rFonts w:ascii="Lucida Sans" w:hAnsi="Lucida Sans" w:cs="Arial"/>
                <w:szCs w:val="18"/>
              </w:rPr>
              <w:t xml:space="preserve"> ……………</w:t>
            </w:r>
          </w:p>
        </w:tc>
        <w:tc>
          <w:tcPr>
            <w:tcW w:w="384" w:type="dxa"/>
            <w:tcBorders>
              <w:top w:val="single" w:sz="4" w:space="0" w:color="auto"/>
              <w:left w:val="single" w:sz="4" w:space="0" w:color="auto"/>
              <w:bottom w:val="single" w:sz="4" w:space="0" w:color="auto"/>
              <w:right w:val="single" w:sz="4" w:space="0" w:color="auto"/>
            </w:tcBorders>
          </w:tcPr>
          <w:p w14:paraId="173712D1" w14:textId="77777777" w:rsidR="000E3DC0" w:rsidRPr="00DD788C" w:rsidRDefault="000E3DC0" w:rsidP="009821BF">
            <w:pPr>
              <w:rPr>
                <w:rFonts w:ascii="Lucida Sans" w:hAnsi="Lucida Sans" w:cs="Arial"/>
                <w:szCs w:val="18"/>
              </w:rPr>
            </w:pPr>
          </w:p>
        </w:tc>
      </w:tr>
    </w:tbl>
    <w:p w14:paraId="55649CCF" w14:textId="77777777" w:rsidR="000E3DC0" w:rsidRPr="00DD788C" w:rsidRDefault="000E3DC0" w:rsidP="000E3DC0">
      <w:pPr>
        <w:rPr>
          <w:rFonts w:ascii="Lucida Sans" w:hAnsi="Lucida Sans" w:cs="Arial"/>
          <w:sz w:val="20"/>
          <w:szCs w:val="20"/>
        </w:rPr>
      </w:pPr>
    </w:p>
    <w:p w14:paraId="0FE0A411" w14:textId="77777777" w:rsidR="000E3DC0" w:rsidRPr="00DD788C" w:rsidRDefault="000E3DC0" w:rsidP="000E3DC0">
      <w:pPr>
        <w:rPr>
          <w:rFonts w:ascii="Lucida Sans" w:hAnsi="Lucida Sans" w:cs="Arial"/>
          <w:szCs w:val="18"/>
        </w:rPr>
      </w:pPr>
      <w:r w:rsidRPr="00DD788C">
        <w:rPr>
          <w:rFonts w:ascii="Lucida Sans" w:hAnsi="Lucida Sans" w:cs="Arial"/>
          <w:b/>
          <w:szCs w:val="18"/>
        </w:rPr>
        <w:t>From:</w:t>
      </w:r>
      <w:r>
        <w:rPr>
          <w:rFonts w:ascii="Lucida Sans" w:hAnsi="Lucida Sans" w:cs="Arial"/>
          <w:szCs w:val="18"/>
        </w:rPr>
        <w:t xml:space="preserve"> 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Pr="00DD788C">
        <w:rPr>
          <w:rFonts w:ascii="Lucida Sans" w:hAnsi="Lucida Sans" w:cs="Arial"/>
          <w:szCs w:val="18"/>
        </w:rPr>
        <w:t xml:space="preserve"> Controller</w:t>
      </w:r>
    </w:p>
    <w:p w14:paraId="3802E51C" w14:textId="77777777" w:rsidR="000E3DC0" w:rsidRPr="00DD788C" w:rsidRDefault="000E3DC0" w:rsidP="000E3DC0">
      <w:pPr>
        <w:rPr>
          <w:rFonts w:ascii="Lucida Sans" w:hAnsi="Lucida Sans" w:cs="Arial"/>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6913"/>
      </w:tblGrid>
      <w:tr w:rsidR="000E3DC0" w:rsidRPr="00C1734A" w14:paraId="6AAFD51B" w14:textId="77777777" w:rsidTr="009821BF">
        <w:tc>
          <w:tcPr>
            <w:tcW w:w="2976" w:type="dxa"/>
            <w:shd w:val="clear" w:color="auto" w:fill="auto"/>
          </w:tcPr>
          <w:p w14:paraId="621C4135" w14:textId="77777777" w:rsidR="000E3DC0" w:rsidRPr="00C1734A" w:rsidRDefault="000E3DC0" w:rsidP="009821BF">
            <w:pPr>
              <w:rPr>
                <w:rFonts w:ascii="Lucida Sans" w:hAnsi="Lucida Sans" w:cs="Arial"/>
                <w:b/>
                <w:szCs w:val="18"/>
              </w:rPr>
            </w:pPr>
            <w:r>
              <w:rPr>
                <w:rFonts w:ascii="Lucida Sans" w:hAnsi="Lucida Sans" w:cs="Arial"/>
                <w:b/>
                <w:szCs w:val="18"/>
              </w:rPr>
              <w:t>Name of L</w:t>
            </w:r>
            <w:r w:rsidRPr="00C1734A">
              <w:rPr>
                <w:rFonts w:ascii="Lucida Sans" w:hAnsi="Lucida Sans" w:cs="Arial"/>
                <w:b/>
                <w:szCs w:val="18"/>
              </w:rPr>
              <w:t>CC</w:t>
            </w:r>
            <w:r w:rsidRPr="00C1734A">
              <w:rPr>
                <w:rFonts w:ascii="Lucida Sans" w:hAnsi="Lucida Sans" w:cs="Arial"/>
                <w:b/>
                <w:szCs w:val="18"/>
              </w:rPr>
              <w:fldChar w:fldCharType="begin"/>
            </w:r>
            <w:r w:rsidRPr="00C1734A">
              <w:rPr>
                <w:rFonts w:ascii="Lucida Sans" w:hAnsi="Lucida Sans" w:cs="Arial"/>
                <w:szCs w:val="18"/>
              </w:rPr>
              <w:instrText xml:space="preserve"> XE "LDCC" </w:instrText>
            </w:r>
            <w:r w:rsidRPr="00C1734A">
              <w:rPr>
                <w:rFonts w:ascii="Lucida Sans" w:hAnsi="Lucida Sans" w:cs="Arial"/>
                <w:b/>
                <w:szCs w:val="18"/>
              </w:rPr>
              <w:fldChar w:fldCharType="end"/>
            </w:r>
          </w:p>
        </w:tc>
        <w:tc>
          <w:tcPr>
            <w:tcW w:w="6913" w:type="dxa"/>
            <w:shd w:val="clear" w:color="auto" w:fill="auto"/>
          </w:tcPr>
          <w:p w14:paraId="70FE6684" w14:textId="77777777" w:rsidR="000E3DC0" w:rsidRPr="00C1734A" w:rsidRDefault="000E3DC0" w:rsidP="009821BF">
            <w:pPr>
              <w:rPr>
                <w:rFonts w:ascii="Lucida Sans" w:hAnsi="Lucida Sans" w:cs="Arial"/>
                <w:b/>
                <w:szCs w:val="18"/>
              </w:rPr>
            </w:pPr>
          </w:p>
        </w:tc>
      </w:tr>
      <w:tr w:rsidR="000E3DC0" w:rsidRPr="00C1734A" w14:paraId="6DFDB16E" w14:textId="77777777" w:rsidTr="009821BF">
        <w:tc>
          <w:tcPr>
            <w:tcW w:w="2976" w:type="dxa"/>
            <w:shd w:val="clear" w:color="auto" w:fill="auto"/>
          </w:tcPr>
          <w:p w14:paraId="768F5016" w14:textId="77777777" w:rsidR="000E3DC0" w:rsidRPr="00C1734A" w:rsidRDefault="000E3DC0" w:rsidP="009821BF">
            <w:pPr>
              <w:rPr>
                <w:rFonts w:ascii="Lucida Sans" w:hAnsi="Lucida Sans" w:cs="Arial"/>
                <w:b/>
                <w:szCs w:val="18"/>
              </w:rPr>
            </w:pPr>
            <w:r w:rsidRPr="00C1734A">
              <w:rPr>
                <w:rFonts w:ascii="Lucida Sans" w:hAnsi="Lucida Sans" w:cs="Arial"/>
                <w:b/>
                <w:szCs w:val="18"/>
              </w:rPr>
              <w:t>Cut off Time and date</w:t>
            </w:r>
          </w:p>
        </w:tc>
        <w:tc>
          <w:tcPr>
            <w:tcW w:w="6913" w:type="dxa"/>
            <w:shd w:val="clear" w:color="auto" w:fill="auto"/>
          </w:tcPr>
          <w:p w14:paraId="73004FAE" w14:textId="77777777" w:rsidR="000E3DC0" w:rsidRPr="00C1734A" w:rsidRDefault="000E3DC0" w:rsidP="009821BF">
            <w:pPr>
              <w:rPr>
                <w:rFonts w:ascii="Lucida Sans" w:hAnsi="Lucida Sans" w:cs="Arial"/>
                <w:szCs w:val="18"/>
              </w:rPr>
            </w:pPr>
            <w:r w:rsidRPr="00C1734A">
              <w:rPr>
                <w:rFonts w:ascii="Lucida Sans" w:hAnsi="Lucida Sans" w:cs="Arial"/>
                <w:szCs w:val="18"/>
              </w:rPr>
              <w:t xml:space="preserve">This </w:t>
            </w:r>
            <w:r w:rsidR="00582B6C">
              <w:rPr>
                <w:rFonts w:ascii="Lucida Sans" w:hAnsi="Lucida Sans" w:cs="Arial"/>
                <w:szCs w:val="18"/>
              </w:rPr>
              <w:t>s</w:t>
            </w:r>
            <w:r w:rsidRPr="00C1734A">
              <w:rPr>
                <w:rFonts w:ascii="Lucida Sans" w:hAnsi="Lucida Sans" w:cs="Arial"/>
                <w:szCs w:val="18"/>
              </w:rPr>
              <w:t>itrep</w:t>
            </w:r>
            <w:r>
              <w:rPr>
                <w:rFonts w:ascii="Lucida Sans" w:hAnsi="Lucida Sans" w:cs="Arial"/>
                <w:szCs w:val="18"/>
              </w:rPr>
              <w:fldChar w:fldCharType="begin"/>
            </w:r>
            <w:r>
              <w:instrText xml:space="preserve"> XE "</w:instrText>
            </w:r>
            <w:r w:rsidRPr="00834EA2">
              <w:rPr>
                <w:rFonts w:ascii="Lucida Sans" w:hAnsi="Lucida Sans" w:cs="Arial"/>
                <w:sz w:val="20"/>
                <w:szCs w:val="20"/>
              </w:rPr>
              <w:instrText>Sitrep</w:instrText>
            </w:r>
            <w:r>
              <w:instrText xml:space="preserve">" </w:instrText>
            </w:r>
            <w:r>
              <w:rPr>
                <w:rFonts w:ascii="Lucida Sans" w:hAnsi="Lucida Sans" w:cs="Arial"/>
                <w:szCs w:val="18"/>
              </w:rPr>
              <w:fldChar w:fldCharType="end"/>
            </w:r>
            <w:r w:rsidRPr="00C1734A">
              <w:rPr>
                <w:rFonts w:ascii="Lucida Sans" w:hAnsi="Lucida Sans" w:cs="Arial"/>
                <w:szCs w:val="18"/>
              </w:rPr>
              <w:t xml:space="preserve"> includes information for the 24 hours up to …….h…… on ……/…</w:t>
            </w:r>
            <w:proofErr w:type="gramStart"/>
            <w:r w:rsidRPr="00C1734A">
              <w:rPr>
                <w:rFonts w:ascii="Lucida Sans" w:hAnsi="Lucida Sans" w:cs="Arial"/>
                <w:szCs w:val="18"/>
              </w:rPr>
              <w:t>…./</w:t>
            </w:r>
            <w:proofErr w:type="gramEnd"/>
            <w:r w:rsidRPr="00C1734A">
              <w:rPr>
                <w:rFonts w:ascii="Lucida Sans" w:hAnsi="Lucida Sans" w:cs="Arial"/>
                <w:szCs w:val="18"/>
              </w:rPr>
              <w:t>200…..</w:t>
            </w:r>
          </w:p>
        </w:tc>
      </w:tr>
      <w:tr w:rsidR="000E3DC0" w:rsidRPr="00C1734A" w14:paraId="13547CA9" w14:textId="77777777" w:rsidTr="009821BF">
        <w:tc>
          <w:tcPr>
            <w:tcW w:w="2976" w:type="dxa"/>
            <w:shd w:val="clear" w:color="auto" w:fill="auto"/>
          </w:tcPr>
          <w:p w14:paraId="388CC677" w14:textId="77777777" w:rsidR="000E3DC0" w:rsidRPr="00C1734A" w:rsidRDefault="000E3DC0" w:rsidP="009821BF">
            <w:pPr>
              <w:rPr>
                <w:rFonts w:ascii="Lucida Sans" w:hAnsi="Lucida Sans" w:cs="Arial"/>
                <w:b/>
                <w:szCs w:val="18"/>
              </w:rPr>
            </w:pPr>
            <w:r w:rsidRPr="00C1734A">
              <w:rPr>
                <w:rFonts w:ascii="Lucida Sans" w:hAnsi="Lucida Sans" w:cs="Arial"/>
                <w:b/>
                <w:szCs w:val="18"/>
              </w:rPr>
              <w:t>Release time and date</w:t>
            </w:r>
            <w:r w:rsidR="002A6849">
              <w:rPr>
                <w:rFonts w:ascii="Lucida Sans" w:hAnsi="Lucida Sans" w:cs="Arial"/>
                <w:b/>
                <w:szCs w:val="18"/>
              </w:rPr>
              <w:t xml:space="preserve"> </w:t>
            </w:r>
          </w:p>
        </w:tc>
        <w:tc>
          <w:tcPr>
            <w:tcW w:w="6913" w:type="dxa"/>
            <w:shd w:val="clear" w:color="auto" w:fill="auto"/>
          </w:tcPr>
          <w:p w14:paraId="0BA6A6AA" w14:textId="77777777" w:rsidR="000E3DC0" w:rsidRPr="00C1734A" w:rsidRDefault="000E3DC0" w:rsidP="009821BF">
            <w:pPr>
              <w:rPr>
                <w:rFonts w:ascii="Lucida Sans" w:hAnsi="Lucida Sans" w:cs="Arial"/>
                <w:b/>
                <w:szCs w:val="18"/>
              </w:rPr>
            </w:pPr>
            <w:r w:rsidRPr="00C1734A">
              <w:rPr>
                <w:rFonts w:ascii="Lucida Sans" w:hAnsi="Lucida Sans" w:cs="Arial"/>
                <w:szCs w:val="18"/>
              </w:rPr>
              <w:t xml:space="preserve">This </w:t>
            </w:r>
            <w:r w:rsidR="00582B6C">
              <w:rPr>
                <w:rFonts w:ascii="Lucida Sans" w:hAnsi="Lucida Sans" w:cs="Arial"/>
                <w:szCs w:val="18"/>
              </w:rPr>
              <w:t>s</w:t>
            </w:r>
            <w:r w:rsidRPr="00C1734A">
              <w:rPr>
                <w:rFonts w:ascii="Lucida Sans" w:hAnsi="Lucida Sans" w:cs="Arial"/>
                <w:szCs w:val="18"/>
              </w:rPr>
              <w:t>itrep</w:t>
            </w:r>
            <w:r>
              <w:rPr>
                <w:rFonts w:ascii="Lucida Sans" w:hAnsi="Lucida Sans" w:cs="Arial"/>
                <w:szCs w:val="18"/>
              </w:rPr>
              <w:fldChar w:fldCharType="begin"/>
            </w:r>
            <w:r>
              <w:instrText xml:space="preserve"> XE "</w:instrText>
            </w:r>
            <w:r w:rsidRPr="00834EA2">
              <w:rPr>
                <w:rFonts w:ascii="Lucida Sans" w:hAnsi="Lucida Sans" w:cs="Arial"/>
                <w:sz w:val="20"/>
                <w:szCs w:val="20"/>
              </w:rPr>
              <w:instrText>Sitrep</w:instrText>
            </w:r>
            <w:r>
              <w:instrText xml:space="preserve">" </w:instrText>
            </w:r>
            <w:r>
              <w:rPr>
                <w:rFonts w:ascii="Lucida Sans" w:hAnsi="Lucida Sans" w:cs="Arial"/>
                <w:szCs w:val="18"/>
              </w:rPr>
              <w:fldChar w:fldCharType="end"/>
            </w:r>
            <w:r w:rsidRPr="00C1734A">
              <w:rPr>
                <w:rFonts w:ascii="Lucida Sans" w:hAnsi="Lucida Sans" w:cs="Arial"/>
                <w:szCs w:val="18"/>
              </w:rPr>
              <w:t xml:space="preserve"> was released at</w:t>
            </w:r>
            <w:r w:rsidR="002A6849">
              <w:rPr>
                <w:rFonts w:ascii="Lucida Sans" w:hAnsi="Lucida Sans" w:cs="Arial"/>
                <w:szCs w:val="18"/>
              </w:rPr>
              <w:t xml:space="preserve"> </w:t>
            </w:r>
            <w:r w:rsidRPr="00C1734A">
              <w:rPr>
                <w:rFonts w:ascii="Lucida Sans" w:hAnsi="Lucida Sans" w:cs="Arial"/>
                <w:szCs w:val="18"/>
              </w:rPr>
              <w:t>…….h…… on ……/…</w:t>
            </w:r>
            <w:proofErr w:type="gramStart"/>
            <w:r w:rsidRPr="00C1734A">
              <w:rPr>
                <w:rFonts w:ascii="Lucida Sans" w:hAnsi="Lucida Sans" w:cs="Arial"/>
                <w:szCs w:val="18"/>
              </w:rPr>
              <w:t>…./</w:t>
            </w:r>
            <w:proofErr w:type="gramEnd"/>
            <w:r w:rsidRPr="00C1734A">
              <w:rPr>
                <w:rFonts w:ascii="Lucida Sans" w:hAnsi="Lucida Sans" w:cs="Arial"/>
                <w:szCs w:val="18"/>
              </w:rPr>
              <w:t>200…..</w:t>
            </w:r>
          </w:p>
        </w:tc>
      </w:tr>
      <w:tr w:rsidR="000E3DC0" w:rsidRPr="00C1734A" w14:paraId="583877A0" w14:textId="77777777" w:rsidTr="009821BF">
        <w:tc>
          <w:tcPr>
            <w:tcW w:w="2976" w:type="dxa"/>
            <w:shd w:val="clear" w:color="auto" w:fill="auto"/>
          </w:tcPr>
          <w:p w14:paraId="2B3F1C03" w14:textId="77777777" w:rsidR="000E3DC0" w:rsidRPr="00C1734A" w:rsidRDefault="000E3DC0" w:rsidP="009821BF">
            <w:pPr>
              <w:rPr>
                <w:rFonts w:ascii="Lucida Sans" w:hAnsi="Lucida Sans" w:cs="Arial"/>
                <w:b/>
                <w:szCs w:val="18"/>
              </w:rPr>
            </w:pPr>
            <w:r w:rsidRPr="00C1734A">
              <w:rPr>
                <w:rFonts w:ascii="Lucida Sans" w:hAnsi="Lucida Sans" w:cs="Arial"/>
                <w:b/>
                <w:szCs w:val="18"/>
              </w:rPr>
              <w:t>Situation to date</w:t>
            </w:r>
          </w:p>
        </w:tc>
        <w:tc>
          <w:tcPr>
            <w:tcW w:w="6913" w:type="dxa"/>
            <w:shd w:val="clear" w:color="auto" w:fill="auto"/>
          </w:tcPr>
          <w:p w14:paraId="2F2276E8" w14:textId="77777777" w:rsidR="000E3DC0" w:rsidRPr="00C1734A" w:rsidRDefault="000E3DC0" w:rsidP="009821BF">
            <w:pPr>
              <w:rPr>
                <w:rFonts w:ascii="Lucida Sans" w:hAnsi="Lucida Sans" w:cs="Arial"/>
                <w:szCs w:val="18"/>
              </w:rPr>
            </w:pPr>
            <w:r w:rsidRPr="00C1734A">
              <w:rPr>
                <w:rFonts w:ascii="Lucida Sans" w:hAnsi="Lucida Sans" w:cs="Arial"/>
                <w:szCs w:val="18"/>
              </w:rPr>
              <w:t>Insert summary, drop off old detail</w:t>
            </w:r>
          </w:p>
        </w:tc>
      </w:tr>
      <w:tr w:rsidR="000E3DC0" w:rsidRPr="00C1734A" w14:paraId="2BEA140B" w14:textId="77777777" w:rsidTr="009821BF">
        <w:tc>
          <w:tcPr>
            <w:tcW w:w="2976" w:type="dxa"/>
            <w:shd w:val="clear" w:color="auto" w:fill="auto"/>
          </w:tcPr>
          <w:p w14:paraId="09520AB2" w14:textId="77777777" w:rsidR="000E3DC0" w:rsidRPr="00C1734A" w:rsidRDefault="000E3DC0" w:rsidP="009821BF">
            <w:pPr>
              <w:rPr>
                <w:rFonts w:ascii="Lucida Sans" w:hAnsi="Lucida Sans" w:cs="Arial"/>
                <w:b/>
                <w:szCs w:val="18"/>
              </w:rPr>
            </w:pPr>
            <w:r w:rsidRPr="00C1734A">
              <w:rPr>
                <w:rFonts w:ascii="Lucida Sans" w:hAnsi="Lucida Sans" w:cs="Arial"/>
                <w:b/>
                <w:szCs w:val="18"/>
              </w:rPr>
              <w:t>Actions to date</w:t>
            </w:r>
          </w:p>
        </w:tc>
        <w:tc>
          <w:tcPr>
            <w:tcW w:w="6913" w:type="dxa"/>
            <w:shd w:val="clear" w:color="auto" w:fill="auto"/>
          </w:tcPr>
          <w:p w14:paraId="2B7112C7" w14:textId="77777777" w:rsidR="000E3DC0" w:rsidRPr="00C1734A" w:rsidRDefault="000E3DC0" w:rsidP="009821BF">
            <w:pPr>
              <w:rPr>
                <w:rFonts w:ascii="Lucida Sans" w:hAnsi="Lucida Sans" w:cs="Arial"/>
                <w:szCs w:val="18"/>
              </w:rPr>
            </w:pPr>
            <w:r>
              <w:rPr>
                <w:rFonts w:ascii="Lucida Sans" w:hAnsi="Lucida Sans" w:cs="Arial"/>
                <w:szCs w:val="18"/>
              </w:rPr>
              <w:t>Insert summary, d</w:t>
            </w:r>
            <w:r w:rsidRPr="00C1734A">
              <w:rPr>
                <w:rFonts w:ascii="Lucida Sans" w:hAnsi="Lucida Sans" w:cs="Arial"/>
                <w:szCs w:val="18"/>
              </w:rPr>
              <w:t>rop off old detail</w:t>
            </w:r>
          </w:p>
        </w:tc>
      </w:tr>
      <w:tr w:rsidR="000E3DC0" w:rsidRPr="00C1734A" w14:paraId="056E4E02" w14:textId="77777777" w:rsidTr="009821BF">
        <w:tc>
          <w:tcPr>
            <w:tcW w:w="2976" w:type="dxa"/>
            <w:shd w:val="clear" w:color="auto" w:fill="auto"/>
          </w:tcPr>
          <w:p w14:paraId="4E0FA2DE" w14:textId="77777777" w:rsidR="000E3DC0" w:rsidRPr="00C1734A" w:rsidRDefault="000E3DC0" w:rsidP="009821BF">
            <w:pPr>
              <w:rPr>
                <w:rFonts w:ascii="Lucida Sans" w:hAnsi="Lucida Sans" w:cs="Arial"/>
                <w:b/>
                <w:szCs w:val="18"/>
              </w:rPr>
            </w:pPr>
            <w:r w:rsidRPr="00C1734A">
              <w:rPr>
                <w:rFonts w:ascii="Lucida Sans" w:hAnsi="Lucida Sans" w:cs="Arial"/>
                <w:b/>
                <w:szCs w:val="18"/>
              </w:rPr>
              <w:t xml:space="preserve">Actions to be completed </w:t>
            </w:r>
          </w:p>
        </w:tc>
        <w:tc>
          <w:tcPr>
            <w:tcW w:w="6913" w:type="dxa"/>
            <w:shd w:val="clear" w:color="auto" w:fill="auto"/>
          </w:tcPr>
          <w:p w14:paraId="48E7F351" w14:textId="77777777" w:rsidR="000E3DC0" w:rsidRPr="00C1734A" w:rsidRDefault="000E3DC0" w:rsidP="009821BF">
            <w:pPr>
              <w:rPr>
                <w:rFonts w:ascii="Lucida Sans" w:hAnsi="Lucida Sans" w:cs="Arial"/>
                <w:szCs w:val="18"/>
              </w:rPr>
            </w:pPr>
            <w:r w:rsidRPr="00C1734A">
              <w:rPr>
                <w:rFonts w:ascii="Lucida Sans" w:hAnsi="Lucida Sans" w:cs="Arial"/>
                <w:szCs w:val="18"/>
              </w:rPr>
              <w:t>Insert major targets for the next 24h</w:t>
            </w:r>
          </w:p>
        </w:tc>
      </w:tr>
      <w:tr w:rsidR="000E3DC0" w:rsidRPr="00C1734A" w14:paraId="37766B5D" w14:textId="77777777" w:rsidTr="009821BF">
        <w:tc>
          <w:tcPr>
            <w:tcW w:w="2976" w:type="dxa"/>
            <w:shd w:val="clear" w:color="auto" w:fill="auto"/>
          </w:tcPr>
          <w:p w14:paraId="73B3658F" w14:textId="77777777" w:rsidR="000E3DC0" w:rsidRPr="00C1734A" w:rsidRDefault="000E3DC0" w:rsidP="009821BF">
            <w:pPr>
              <w:rPr>
                <w:rFonts w:ascii="Lucida Sans" w:hAnsi="Lucida Sans" w:cs="Arial"/>
                <w:b/>
                <w:szCs w:val="18"/>
              </w:rPr>
            </w:pPr>
            <w:r w:rsidRPr="00C1734A">
              <w:rPr>
                <w:rFonts w:ascii="Lucida Sans" w:hAnsi="Lucida Sans" w:cs="Arial"/>
                <w:b/>
                <w:szCs w:val="18"/>
              </w:rPr>
              <w:t>Issues</w:t>
            </w:r>
          </w:p>
        </w:tc>
        <w:tc>
          <w:tcPr>
            <w:tcW w:w="6913" w:type="dxa"/>
            <w:shd w:val="clear" w:color="auto" w:fill="auto"/>
          </w:tcPr>
          <w:p w14:paraId="444C200D" w14:textId="77777777" w:rsidR="000E3DC0" w:rsidRPr="00C1734A" w:rsidRDefault="000E3DC0" w:rsidP="009821BF">
            <w:pPr>
              <w:rPr>
                <w:rFonts w:ascii="Lucida Sans" w:hAnsi="Lucida Sans" w:cs="Arial"/>
                <w:szCs w:val="18"/>
              </w:rPr>
            </w:pPr>
            <w:r w:rsidRPr="00C1734A">
              <w:rPr>
                <w:rFonts w:ascii="Lucida Sans" w:hAnsi="Lucida Sans" w:cs="Arial"/>
                <w:szCs w:val="18"/>
              </w:rPr>
              <w:t>List major current issues including resource issues</w:t>
            </w:r>
          </w:p>
        </w:tc>
      </w:tr>
      <w:tr w:rsidR="000E3DC0" w:rsidRPr="00C1734A" w14:paraId="7638D72A" w14:textId="77777777" w:rsidTr="009821BF">
        <w:tc>
          <w:tcPr>
            <w:tcW w:w="2976" w:type="dxa"/>
            <w:shd w:val="clear" w:color="auto" w:fill="auto"/>
          </w:tcPr>
          <w:p w14:paraId="5501A40D" w14:textId="77777777" w:rsidR="000E3DC0" w:rsidRPr="00C1734A" w:rsidRDefault="000E3DC0" w:rsidP="009821BF">
            <w:pPr>
              <w:rPr>
                <w:rFonts w:ascii="Lucida Sans" w:hAnsi="Lucida Sans" w:cs="Arial"/>
                <w:b/>
                <w:szCs w:val="18"/>
              </w:rPr>
            </w:pPr>
            <w:r w:rsidRPr="00C1734A">
              <w:rPr>
                <w:rFonts w:ascii="Lucida Sans" w:hAnsi="Lucida Sans" w:cs="Arial"/>
                <w:b/>
                <w:szCs w:val="18"/>
              </w:rPr>
              <w:t>Significant achievements</w:t>
            </w:r>
          </w:p>
        </w:tc>
        <w:tc>
          <w:tcPr>
            <w:tcW w:w="6913" w:type="dxa"/>
            <w:shd w:val="clear" w:color="auto" w:fill="auto"/>
          </w:tcPr>
          <w:p w14:paraId="3AFF7BB0" w14:textId="77777777" w:rsidR="000E3DC0" w:rsidRPr="00C1734A" w:rsidRDefault="000E3DC0" w:rsidP="009821BF">
            <w:pPr>
              <w:rPr>
                <w:rFonts w:ascii="Lucida Sans" w:hAnsi="Lucida Sans" w:cs="Arial"/>
                <w:szCs w:val="18"/>
              </w:rPr>
            </w:pPr>
            <w:r w:rsidRPr="00C1734A">
              <w:rPr>
                <w:rFonts w:ascii="Lucida Sans" w:hAnsi="Lucida Sans" w:cs="Arial"/>
                <w:szCs w:val="18"/>
              </w:rPr>
              <w:t>List major achievements for the reporting period</w:t>
            </w:r>
          </w:p>
        </w:tc>
      </w:tr>
      <w:tr w:rsidR="000E3DC0" w:rsidRPr="00C1734A" w14:paraId="441F7FC8" w14:textId="77777777" w:rsidTr="009821BF">
        <w:tc>
          <w:tcPr>
            <w:tcW w:w="2976" w:type="dxa"/>
            <w:shd w:val="clear" w:color="auto" w:fill="auto"/>
          </w:tcPr>
          <w:p w14:paraId="7DA36A5A" w14:textId="77777777" w:rsidR="000E3DC0" w:rsidRPr="00C1734A" w:rsidRDefault="000E3DC0" w:rsidP="009821BF">
            <w:pPr>
              <w:rPr>
                <w:rFonts w:ascii="Lucida Sans" w:hAnsi="Lucida Sans" w:cs="Arial"/>
                <w:b/>
                <w:szCs w:val="18"/>
              </w:rPr>
            </w:pPr>
            <w:r w:rsidRPr="00C1734A">
              <w:rPr>
                <w:rFonts w:ascii="Lucida Sans" w:hAnsi="Lucida Sans" w:cs="Arial"/>
                <w:b/>
                <w:szCs w:val="18"/>
              </w:rPr>
              <w:t>Significant challenges</w:t>
            </w:r>
          </w:p>
        </w:tc>
        <w:tc>
          <w:tcPr>
            <w:tcW w:w="6913" w:type="dxa"/>
            <w:shd w:val="clear" w:color="auto" w:fill="auto"/>
          </w:tcPr>
          <w:p w14:paraId="013407E5" w14:textId="77777777" w:rsidR="000E3DC0" w:rsidRPr="00C1734A" w:rsidRDefault="000E3DC0" w:rsidP="009821BF">
            <w:pPr>
              <w:rPr>
                <w:rFonts w:ascii="Lucida Sans" w:hAnsi="Lucida Sans" w:cs="Arial"/>
                <w:szCs w:val="18"/>
              </w:rPr>
            </w:pPr>
            <w:r w:rsidRPr="00C1734A">
              <w:rPr>
                <w:rFonts w:ascii="Lucida Sans" w:hAnsi="Lucida Sans" w:cs="Arial"/>
                <w:szCs w:val="18"/>
              </w:rPr>
              <w:t>List significant challenges for the next 24hours</w:t>
            </w:r>
          </w:p>
        </w:tc>
      </w:tr>
      <w:tr w:rsidR="000E3DC0" w:rsidRPr="00C1734A" w14:paraId="077F032C" w14:textId="77777777" w:rsidTr="009821BF">
        <w:tc>
          <w:tcPr>
            <w:tcW w:w="2976" w:type="dxa"/>
            <w:shd w:val="clear" w:color="auto" w:fill="auto"/>
          </w:tcPr>
          <w:p w14:paraId="07760037" w14:textId="77777777" w:rsidR="000E3DC0" w:rsidRPr="00C1734A" w:rsidRDefault="000E3DC0" w:rsidP="009821BF">
            <w:pPr>
              <w:rPr>
                <w:rFonts w:ascii="Lucida Sans" w:hAnsi="Lucida Sans" w:cs="Arial"/>
                <w:b/>
                <w:szCs w:val="18"/>
              </w:rPr>
            </w:pPr>
            <w:r w:rsidRPr="00C1734A">
              <w:rPr>
                <w:rFonts w:ascii="Lucida Sans" w:hAnsi="Lucida Sans" w:cs="Arial"/>
                <w:b/>
                <w:szCs w:val="18"/>
              </w:rPr>
              <w:t>Statistical Reports</w:t>
            </w:r>
          </w:p>
        </w:tc>
        <w:tc>
          <w:tcPr>
            <w:tcW w:w="6913" w:type="dxa"/>
            <w:shd w:val="clear" w:color="auto" w:fill="auto"/>
          </w:tcPr>
          <w:p w14:paraId="54F2F3C7" w14:textId="77777777" w:rsidR="000E3DC0" w:rsidRPr="00C1734A" w:rsidRDefault="000E3DC0" w:rsidP="009821BF">
            <w:pPr>
              <w:rPr>
                <w:rFonts w:ascii="Lucida Sans" w:hAnsi="Lucida Sans" w:cs="Arial"/>
                <w:szCs w:val="18"/>
              </w:rPr>
            </w:pPr>
            <w:r w:rsidRPr="00C1734A">
              <w:rPr>
                <w:rFonts w:ascii="Lucida Sans" w:hAnsi="Lucida Sans" w:cs="Arial"/>
                <w:szCs w:val="18"/>
              </w:rPr>
              <w:t>See below</w:t>
            </w:r>
          </w:p>
        </w:tc>
      </w:tr>
    </w:tbl>
    <w:p w14:paraId="2EA95559" w14:textId="77777777" w:rsidR="000E3DC0" w:rsidRPr="00DD788C" w:rsidRDefault="000E3DC0" w:rsidP="000E3DC0">
      <w:pPr>
        <w:rPr>
          <w:rFonts w:ascii="Lucida Sans" w:hAnsi="Lucida Sans"/>
          <w:sz w:val="20"/>
          <w:szCs w:val="20"/>
        </w:rPr>
      </w:pPr>
    </w:p>
    <w:p w14:paraId="313C112C" w14:textId="77777777" w:rsidR="000E3DC0" w:rsidRPr="00DD788C" w:rsidRDefault="000E3DC0" w:rsidP="000E3DC0">
      <w:pPr>
        <w:rPr>
          <w:rFonts w:ascii="Lucida Sans" w:hAnsi="Lucida Sans" w:cs="Arial"/>
          <w:b/>
          <w:szCs w:val="18"/>
        </w:rPr>
      </w:pPr>
      <w:r>
        <w:rPr>
          <w:rFonts w:ascii="Lucida Sans" w:hAnsi="Lucida Sans" w:cs="Arial"/>
          <w:szCs w:val="18"/>
        </w:rPr>
        <w:t xml:space="preserve">Approved </w:t>
      </w:r>
      <w:proofErr w:type="gramStart"/>
      <w:r>
        <w:rPr>
          <w:rFonts w:ascii="Lucida Sans" w:hAnsi="Lucida Sans" w:cs="Arial"/>
          <w:szCs w:val="18"/>
        </w:rPr>
        <w:t>by:…</w:t>
      </w:r>
      <w:proofErr w:type="gramEnd"/>
      <w:r>
        <w:rPr>
          <w:rFonts w:ascii="Lucida Sans" w:hAnsi="Lucida Sans" w:cs="Arial"/>
          <w:szCs w:val="18"/>
        </w:rPr>
        <w:t>…………………………………………L</w:t>
      </w:r>
      <w:r w:rsidRPr="00DD788C">
        <w:rPr>
          <w:rFonts w:ascii="Lucida Sans" w:hAnsi="Lucida Sans" w:cs="Arial"/>
          <w:szCs w:val="18"/>
        </w:rPr>
        <w:t>CC</w:t>
      </w:r>
      <w:r w:rsidRPr="00DD788C">
        <w:rPr>
          <w:rFonts w:ascii="Lucida Sans" w:hAnsi="Lucida Sans" w:cs="Arial"/>
          <w:szCs w:val="18"/>
        </w:rPr>
        <w:fldChar w:fldCharType="begin"/>
      </w:r>
      <w:r w:rsidRPr="00DD788C">
        <w:rPr>
          <w:rFonts w:ascii="Lucida Sans" w:hAnsi="Lucida Sans" w:cs="Arial"/>
          <w:szCs w:val="18"/>
        </w:rPr>
        <w:instrText xml:space="preserve"> XE "LDCC" </w:instrText>
      </w:r>
      <w:r w:rsidRPr="00DD788C">
        <w:rPr>
          <w:rFonts w:ascii="Lucida Sans" w:hAnsi="Lucida Sans" w:cs="Arial"/>
          <w:szCs w:val="18"/>
        </w:rPr>
        <w:fldChar w:fldCharType="end"/>
      </w:r>
      <w:r w:rsidRPr="00DD788C">
        <w:rPr>
          <w:rFonts w:ascii="Lucida Sans" w:hAnsi="Lucida Sans" w:cs="Arial"/>
          <w:szCs w:val="18"/>
        </w:rPr>
        <w:t xml:space="preserve"> Controller</w:t>
      </w:r>
    </w:p>
    <w:p w14:paraId="686B96A7" w14:textId="77777777" w:rsidR="000E3DC0" w:rsidRPr="00DD788C" w:rsidRDefault="000E3DC0" w:rsidP="000E3DC0">
      <w:pPr>
        <w:rPr>
          <w:rFonts w:ascii="Lucida Sans" w:hAnsi="Lucida Sans" w:cs="Arial"/>
          <w:b/>
          <w:sz w:val="20"/>
          <w:szCs w:val="20"/>
        </w:rPr>
      </w:pPr>
    </w:p>
    <w:p w14:paraId="027F846D" w14:textId="77777777" w:rsidR="000E3DC0" w:rsidRDefault="000E3DC0" w:rsidP="000E3DC0">
      <w:pPr>
        <w:rPr>
          <w:rFonts w:ascii="Lucida Sans" w:hAnsi="Lucida Sans" w:cs="Arial"/>
          <w:szCs w:val="18"/>
        </w:rPr>
      </w:pPr>
    </w:p>
    <w:p w14:paraId="7107F175" w14:textId="77777777" w:rsidR="000E3DC0" w:rsidRPr="00FB135C" w:rsidRDefault="000E3DC0" w:rsidP="00356518">
      <w:pPr>
        <w:pStyle w:val="Agbodytext"/>
      </w:pPr>
      <w:r w:rsidRPr="00FB135C">
        <w:t xml:space="preserve">Print the following six </w:t>
      </w:r>
      <w:r w:rsidRPr="00FB135C">
        <w:fldChar w:fldCharType="begin"/>
      </w:r>
      <w:r w:rsidRPr="00FB135C">
        <w:instrText xml:space="preserve"> XE "ANEMIS" </w:instrText>
      </w:r>
      <w:r w:rsidRPr="00FB135C">
        <w:fldChar w:fldCharType="end"/>
      </w:r>
      <w:r w:rsidRPr="00FB135C">
        <w:t>reports</w:t>
      </w:r>
      <w:r>
        <w:t xml:space="preserve"> from MAX</w:t>
      </w:r>
      <w:r>
        <w:fldChar w:fldCharType="begin"/>
      </w:r>
      <w:r>
        <w:instrText xml:space="preserve"> XE "</w:instrText>
      </w:r>
      <w:r w:rsidRPr="00834EA2">
        <w:instrText>MAX</w:instrText>
      </w:r>
      <w:r>
        <w:instrText xml:space="preserve">" </w:instrText>
      </w:r>
      <w:r>
        <w:fldChar w:fldCharType="end"/>
      </w:r>
      <w:r w:rsidRPr="00FB135C">
        <w:t xml:space="preserve"> and attach them to the </w:t>
      </w:r>
      <w:r w:rsidR="00582B6C">
        <w:t>s</w:t>
      </w:r>
      <w:r w:rsidRPr="00FB135C">
        <w:t>itrep</w:t>
      </w:r>
      <w:r>
        <w:fldChar w:fldCharType="begin"/>
      </w:r>
      <w:r>
        <w:instrText xml:space="preserve"> XE "</w:instrText>
      </w:r>
      <w:r w:rsidRPr="00834EA2">
        <w:instrText>Sitrep</w:instrText>
      </w:r>
      <w:r>
        <w:instrText xml:space="preserve">" </w:instrText>
      </w:r>
      <w:r>
        <w:fldChar w:fldCharType="end"/>
      </w:r>
      <w:r w:rsidRPr="00FB135C">
        <w:t xml:space="preserve"> </w:t>
      </w:r>
      <w:r w:rsidRPr="00FB135C">
        <w:rPr>
          <w:rStyle w:val="FootnoteReference"/>
          <w:rFonts w:ascii="Lucida Sans" w:hAnsi="Lucida Sans" w:cs="Arial"/>
          <w:b/>
          <w:sz w:val="20"/>
          <w:szCs w:val="20"/>
        </w:rPr>
        <w:footnoteRef/>
      </w:r>
    </w:p>
    <w:p w14:paraId="58C7079F" w14:textId="77777777" w:rsidR="000E3DC0" w:rsidRPr="00FB135C" w:rsidRDefault="000E3DC0" w:rsidP="00356518">
      <w:pPr>
        <w:pStyle w:val="Agbulletlist"/>
      </w:pPr>
      <w:r w:rsidRPr="00FB135C">
        <w:t>Daily situation report</w:t>
      </w:r>
    </w:p>
    <w:p w14:paraId="667C41BD" w14:textId="77777777" w:rsidR="000E3DC0" w:rsidRPr="00FB135C" w:rsidRDefault="000E3DC0" w:rsidP="00356518">
      <w:pPr>
        <w:pStyle w:val="Agbulletlist"/>
      </w:pPr>
      <w:r w:rsidRPr="00FB135C">
        <w:t>Inspection report</w:t>
      </w:r>
    </w:p>
    <w:p w14:paraId="47F2EDD7" w14:textId="77777777" w:rsidR="000E3DC0" w:rsidRPr="00FB135C" w:rsidRDefault="000E3DC0" w:rsidP="00356518">
      <w:pPr>
        <w:pStyle w:val="Agbulletlist"/>
      </w:pPr>
      <w:r w:rsidRPr="00FB135C">
        <w:t>Valuation report</w:t>
      </w:r>
    </w:p>
    <w:p w14:paraId="4D9B2673" w14:textId="77777777" w:rsidR="000E3DC0" w:rsidRPr="00FB135C" w:rsidRDefault="000E3DC0" w:rsidP="00356518">
      <w:pPr>
        <w:pStyle w:val="Agbulletlist"/>
      </w:pPr>
      <w:r w:rsidRPr="00FB135C">
        <w:t>Disposal report</w:t>
      </w:r>
    </w:p>
    <w:p w14:paraId="541EDF58" w14:textId="77777777" w:rsidR="000E3DC0" w:rsidRPr="00FB135C" w:rsidRDefault="000E3DC0" w:rsidP="00356518">
      <w:pPr>
        <w:pStyle w:val="Agbulletlist"/>
      </w:pPr>
      <w:r w:rsidRPr="00FB135C">
        <w:t>Disinfection report</w:t>
      </w:r>
    </w:p>
    <w:p w14:paraId="3F6B1D71" w14:textId="77777777" w:rsidR="000E3DC0" w:rsidRPr="00FB135C" w:rsidRDefault="000E3DC0" w:rsidP="00356518">
      <w:pPr>
        <w:pStyle w:val="Agbulletlist"/>
      </w:pPr>
      <w:r w:rsidRPr="00FB135C">
        <w:t>Statistical analysis report</w:t>
      </w:r>
    </w:p>
    <w:p w14:paraId="0B55562A" w14:textId="77777777" w:rsidR="000E3DC0" w:rsidRDefault="000E3DC0" w:rsidP="000E3DC0">
      <w:pPr>
        <w:rPr>
          <w:rFonts w:ascii="Lucida Sans" w:hAnsi="Lucida Sans" w:cs="Arial"/>
          <w:szCs w:val="18"/>
        </w:rPr>
      </w:pPr>
    </w:p>
    <w:p w14:paraId="63D74220" w14:textId="77777777" w:rsidR="000E3DC0" w:rsidRDefault="000E3DC0" w:rsidP="00356518">
      <w:pPr>
        <w:pStyle w:val="Agbodytext"/>
      </w:pPr>
      <w:r w:rsidRPr="002E6306">
        <w:rPr>
          <w:rStyle w:val="FootnoteReference"/>
          <w:rFonts w:ascii="Lucida Sans" w:hAnsi="Lucida Sans" w:cs="Arial"/>
          <w:b/>
          <w:szCs w:val="18"/>
        </w:rPr>
        <w:footnoteRef/>
      </w:r>
      <w:r w:rsidRPr="002E6306">
        <w:rPr>
          <w:szCs w:val="18"/>
        </w:rPr>
        <w:t xml:space="preserve"> </w:t>
      </w:r>
      <w:r w:rsidRPr="00FB135C">
        <w:t>Note S</w:t>
      </w:r>
      <w:r>
        <w:t>CC</w:t>
      </w:r>
      <w:r w:rsidRPr="00FB135C">
        <w:fldChar w:fldCharType="begin"/>
      </w:r>
      <w:r w:rsidRPr="00FB135C">
        <w:instrText xml:space="preserve"> XE "SDCHQ" </w:instrText>
      </w:r>
      <w:r w:rsidRPr="00FB135C">
        <w:fldChar w:fldCharType="end"/>
      </w:r>
      <w:r w:rsidRPr="00FB135C">
        <w:t xml:space="preserve"> may elect to print their own </w:t>
      </w:r>
      <w:r>
        <w:t>MAX</w:t>
      </w:r>
      <w:r w:rsidRPr="00FB135C">
        <w:fldChar w:fldCharType="begin"/>
      </w:r>
      <w:r w:rsidRPr="00FB135C">
        <w:instrText xml:space="preserve"> XE "ANEMIS" </w:instrText>
      </w:r>
      <w:r w:rsidRPr="00FB135C">
        <w:fldChar w:fldCharType="end"/>
      </w:r>
      <w:r w:rsidRPr="00FB135C">
        <w:t xml:space="preserve"> reports covering multiple</w:t>
      </w:r>
      <w:r>
        <w:t xml:space="preserve"> L</w:t>
      </w:r>
      <w:r w:rsidRPr="00FB135C">
        <w:t>CCs</w:t>
      </w:r>
    </w:p>
    <w:p w14:paraId="5410C0A8" w14:textId="77777777" w:rsidR="00356518" w:rsidRDefault="00356518" w:rsidP="00920D40">
      <w:pPr>
        <w:pStyle w:val="Heading1"/>
        <w:sectPr w:rsidR="00356518" w:rsidSect="007E7B8B">
          <w:pgSz w:w="11900" w:h="16840"/>
          <w:pgMar w:top="1134" w:right="1080" w:bottom="1440" w:left="1080" w:header="709" w:footer="397" w:gutter="0"/>
          <w:cols w:space="708"/>
          <w:docGrid w:linePitch="360"/>
        </w:sectPr>
      </w:pPr>
      <w:bookmarkStart w:id="109" w:name="_Toc504645692"/>
    </w:p>
    <w:p w14:paraId="21BBD09D" w14:textId="77777777" w:rsidR="000E3DC0" w:rsidRPr="00356518" w:rsidRDefault="000E3DC0" w:rsidP="00015B61">
      <w:pPr>
        <w:pStyle w:val="Heading1"/>
        <w:spacing w:before="0"/>
      </w:pPr>
      <w:bookmarkStart w:id="110" w:name="_Toc7362046"/>
      <w:r w:rsidRPr="00356518">
        <w:lastRenderedPageBreak/>
        <w:t xml:space="preserve">Appendix </w:t>
      </w:r>
      <w:bookmarkEnd w:id="109"/>
      <w:r w:rsidR="00D60AD9">
        <w:t>2</w:t>
      </w:r>
      <w:bookmarkEnd w:id="110"/>
    </w:p>
    <w:p w14:paraId="3D3ED9DF" w14:textId="77777777" w:rsidR="000E3DC0" w:rsidRDefault="000E3DC0" w:rsidP="00356518">
      <w:pPr>
        <w:pStyle w:val="Heading2"/>
        <w:rPr>
          <w:color w:val="0000FF"/>
          <w:sz w:val="36"/>
          <w:szCs w:val="36"/>
        </w:rPr>
      </w:pPr>
      <w:bookmarkStart w:id="111" w:name="_Toc7362047"/>
      <w:r>
        <w:t>Notes on useful software packages</w:t>
      </w:r>
      <w:bookmarkEnd w:id="111"/>
    </w:p>
    <w:p w14:paraId="2F391AC0" w14:textId="77777777" w:rsidR="000E3DC0" w:rsidRDefault="000E3DC0" w:rsidP="00356518">
      <w:pPr>
        <w:pStyle w:val="Agbodytext"/>
      </w:pPr>
      <w:r>
        <w:t>The following notes provide some details on potentially useful software programs.</w:t>
      </w:r>
    </w:p>
    <w:p w14:paraId="3CC41051" w14:textId="77777777" w:rsidR="000E3DC0" w:rsidRPr="008944BA" w:rsidRDefault="000E3DC0" w:rsidP="00356518">
      <w:pPr>
        <w:pStyle w:val="Heading3"/>
      </w:pPr>
      <w:bookmarkStart w:id="112" w:name="_Toc7362048"/>
      <w:r w:rsidRPr="008944BA">
        <w:t>MAX</w:t>
      </w:r>
      <w:r>
        <w:fldChar w:fldCharType="begin"/>
      </w:r>
      <w:r>
        <w:instrText xml:space="preserve"> XE "</w:instrText>
      </w:r>
      <w:r w:rsidRPr="00834EA2">
        <w:instrText>MAX</w:instrText>
      </w:r>
      <w:r>
        <w:instrText xml:space="preserve">" </w:instrText>
      </w:r>
      <w:r>
        <w:fldChar w:fldCharType="end"/>
      </w:r>
      <w:r w:rsidRPr="008944BA">
        <w:t xml:space="preserve"> (</w:t>
      </w:r>
      <w:proofErr w:type="spellStart"/>
      <w:r w:rsidRPr="008944BA">
        <w:t>MAXimum</w:t>
      </w:r>
      <w:proofErr w:type="spellEnd"/>
      <w:r w:rsidRPr="008944BA">
        <w:t xml:space="preserve"> disease/pest management)</w:t>
      </w:r>
      <w:bookmarkEnd w:id="112"/>
    </w:p>
    <w:p w14:paraId="48B2C1BA" w14:textId="77777777" w:rsidR="000E3DC0" w:rsidRDefault="000E3DC0" w:rsidP="00356518">
      <w:pPr>
        <w:pStyle w:val="Agbodytext"/>
      </w:pPr>
      <w:r>
        <w:t>MAX</w:t>
      </w:r>
      <w:r>
        <w:fldChar w:fldCharType="begin"/>
      </w:r>
      <w:r>
        <w:instrText xml:space="preserve"> XE "</w:instrText>
      </w:r>
      <w:r w:rsidRPr="00834EA2">
        <w:instrText>MAX</w:instrText>
      </w:r>
      <w:r>
        <w:instrText xml:space="preserve">" </w:instrText>
      </w:r>
      <w:r>
        <w:fldChar w:fldCharType="end"/>
      </w:r>
      <w:r>
        <w:t xml:space="preserve"> is a software package originally developed in Victoria for use in managing emergencies – both for animal diseases and plant diseases and pests.</w:t>
      </w:r>
    </w:p>
    <w:p w14:paraId="0CBECF4B" w14:textId="77777777" w:rsidR="000E3DC0" w:rsidRDefault="000E3DC0" w:rsidP="00356518">
      <w:pPr>
        <w:pStyle w:val="Agbodytext"/>
      </w:pPr>
      <w:r>
        <w:t xml:space="preserve">The package is divided into modules relevant to the various components of an emergency control centre (Operations, Planning, Logistics </w:t>
      </w:r>
      <w:proofErr w:type="spellStart"/>
      <w:r>
        <w:t>etc</w:t>
      </w:r>
      <w:proofErr w:type="spellEnd"/>
      <w:r>
        <w:t>) as well as a comprehensive data repository for property operations on a case-by case basis.</w:t>
      </w:r>
    </w:p>
    <w:p w14:paraId="0F23381B" w14:textId="77777777" w:rsidR="00356518" w:rsidRDefault="00A1305C" w:rsidP="000E3DC0">
      <w:pPr>
        <w:rPr>
          <w:rFonts w:ascii="Lucida Sans" w:hAnsi="Lucida Sans" w:cs="Arial"/>
          <w:noProof/>
          <w:sz w:val="20"/>
          <w:szCs w:val="20"/>
          <w:lang w:val="en-AU" w:eastAsia="en-AU"/>
        </w:rPr>
      </w:pPr>
      <w:r>
        <w:rPr>
          <w:rFonts w:ascii="Lucida Sans" w:hAnsi="Lucida Sans" w:cs="Arial"/>
          <w:noProof/>
          <w:sz w:val="20"/>
          <w:szCs w:val="20"/>
          <w:lang w:val="en-AU" w:eastAsia="en-AU"/>
        </w:rPr>
        <w:drawing>
          <wp:anchor distT="0" distB="0" distL="114300" distR="114300" simplePos="0" relativeHeight="252034048" behindDoc="0" locked="0" layoutInCell="1" allowOverlap="1" wp14:anchorId="01311660" wp14:editId="10427EA2">
            <wp:simplePos x="0" y="0"/>
            <wp:positionH relativeFrom="column">
              <wp:posOffset>6391</wp:posOffset>
            </wp:positionH>
            <wp:positionV relativeFrom="paragraph">
              <wp:posOffset>160020</wp:posOffset>
            </wp:positionV>
            <wp:extent cx="5460917" cy="1473200"/>
            <wp:effectExtent l="0" t="0" r="698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60917" cy="1473200"/>
                    </a:xfrm>
                    <a:prstGeom prst="rect">
                      <a:avLst/>
                    </a:prstGeom>
                  </pic:spPr>
                </pic:pic>
              </a:graphicData>
            </a:graphic>
            <wp14:sizeRelH relativeFrom="page">
              <wp14:pctWidth>0</wp14:pctWidth>
            </wp14:sizeRelH>
            <wp14:sizeRelV relativeFrom="page">
              <wp14:pctHeight>0</wp14:pctHeight>
            </wp14:sizeRelV>
          </wp:anchor>
        </w:drawing>
      </w:r>
    </w:p>
    <w:p w14:paraId="552C1EB4" w14:textId="77777777" w:rsidR="00356518" w:rsidRDefault="00356518" w:rsidP="000E3DC0">
      <w:pPr>
        <w:rPr>
          <w:rFonts w:ascii="Lucida Sans" w:hAnsi="Lucida Sans" w:cs="Arial"/>
          <w:sz w:val="20"/>
          <w:szCs w:val="20"/>
        </w:rPr>
      </w:pPr>
    </w:p>
    <w:p w14:paraId="18A2B064" w14:textId="69BE590C" w:rsidR="000E3DC0" w:rsidRPr="00991722" w:rsidRDefault="00991722" w:rsidP="00E31811">
      <w:pPr>
        <w:pStyle w:val="Agbodytext"/>
        <w:rPr>
          <w:rStyle w:val="Strong"/>
        </w:rPr>
      </w:pPr>
      <w:r w:rsidRPr="00991722">
        <w:rPr>
          <w:rStyle w:val="Strong"/>
        </w:rPr>
        <w:t>T</w:t>
      </w:r>
      <w:r w:rsidR="000E3DC0" w:rsidRPr="00991722">
        <w:rPr>
          <w:rStyle w:val="Strong"/>
        </w:rPr>
        <w:t>ypical MAX</w:t>
      </w:r>
      <w:r w:rsidR="000E3DC0" w:rsidRPr="00991722">
        <w:rPr>
          <w:rStyle w:val="Strong"/>
        </w:rPr>
        <w:fldChar w:fldCharType="begin"/>
      </w:r>
      <w:r w:rsidR="000E3DC0" w:rsidRPr="00991722">
        <w:rPr>
          <w:rStyle w:val="Strong"/>
        </w:rPr>
        <w:instrText xml:space="preserve"> XE "MAX" </w:instrText>
      </w:r>
      <w:r w:rsidR="000E3DC0" w:rsidRPr="00991722">
        <w:rPr>
          <w:rStyle w:val="Strong"/>
        </w:rPr>
        <w:fldChar w:fldCharType="end"/>
      </w:r>
      <w:r w:rsidR="000E3DC0" w:rsidRPr="00991722">
        <w:rPr>
          <w:rStyle w:val="Strong"/>
        </w:rPr>
        <w:t xml:space="preserve"> entry screen showing “headline” menu.</w:t>
      </w:r>
    </w:p>
    <w:p w14:paraId="3455AD5E" w14:textId="77777777" w:rsidR="000E3DC0" w:rsidRDefault="000E3DC0" w:rsidP="000E3DC0">
      <w:pPr>
        <w:rPr>
          <w:rFonts w:ascii="Lucida Sans" w:hAnsi="Lucida Sans" w:cs="Arial"/>
          <w:sz w:val="20"/>
          <w:szCs w:val="20"/>
        </w:rPr>
      </w:pPr>
    </w:p>
    <w:p w14:paraId="55E8BC19" w14:textId="77777777" w:rsidR="000E3DC0" w:rsidRDefault="000E3DC0" w:rsidP="00356518">
      <w:pPr>
        <w:pStyle w:val="Agbodytext"/>
      </w:pPr>
      <w:r>
        <w:t>Almost everything relating to an outbreak – lab investigations, property status, on-property activities, tracing, telephone calls – can be recorded, queried and mapped.</w:t>
      </w:r>
      <w:r w:rsidR="002A6849">
        <w:t xml:space="preserve"> </w:t>
      </w:r>
      <w:r>
        <w:t>Simple mapping outputs include property status, restricted and control area overlays, livestock movement diagrams.</w:t>
      </w:r>
      <w:r w:rsidR="002A6849">
        <w:t xml:space="preserve"> </w:t>
      </w:r>
      <w:r>
        <w:t>Data exports to MS Excel</w:t>
      </w:r>
      <w:r>
        <w:fldChar w:fldCharType="begin"/>
      </w:r>
      <w:r>
        <w:instrText xml:space="preserve"> XE "</w:instrText>
      </w:r>
      <w:r w:rsidRPr="00834EA2">
        <w:instrText>Excel</w:instrText>
      </w:r>
      <w:r>
        <w:instrText xml:space="preserve">" </w:instrText>
      </w:r>
      <w:r>
        <w:fldChar w:fldCharType="end"/>
      </w:r>
      <w:r>
        <w:t xml:space="preserve"> are easy which enables further analysis through GIS</w:t>
      </w:r>
      <w:r>
        <w:fldChar w:fldCharType="begin"/>
      </w:r>
      <w:r>
        <w:instrText xml:space="preserve"> XE "</w:instrText>
      </w:r>
      <w:r w:rsidRPr="00834EA2">
        <w:instrText>GIS</w:instrText>
      </w:r>
      <w:r>
        <w:instrText xml:space="preserve">" </w:instrText>
      </w:r>
      <w:r>
        <w:fldChar w:fldCharType="end"/>
      </w:r>
      <w:r>
        <w:t>, link/network analysis and timeline generation.</w:t>
      </w:r>
    </w:p>
    <w:p w14:paraId="5C84F9D3" w14:textId="77777777" w:rsidR="000E3DC0" w:rsidRDefault="000E3DC0" w:rsidP="00356518">
      <w:pPr>
        <w:pStyle w:val="Agbodytext"/>
      </w:pPr>
      <w:r>
        <w:t>MAX</w:t>
      </w:r>
      <w:r>
        <w:fldChar w:fldCharType="begin"/>
      </w:r>
      <w:r>
        <w:instrText xml:space="preserve"> XE "</w:instrText>
      </w:r>
      <w:r w:rsidRPr="00834EA2">
        <w:instrText>MAX</w:instrText>
      </w:r>
      <w:r>
        <w:instrText xml:space="preserve">" </w:instrText>
      </w:r>
      <w:r>
        <w:fldChar w:fldCharType="end"/>
      </w:r>
      <w:r>
        <w:t xml:space="preserve"> was originally developed in Victoria and is now used in several Australian jurisdictions.</w:t>
      </w:r>
      <w:r w:rsidR="002A6849">
        <w:t xml:space="preserve"> </w:t>
      </w:r>
      <w:r>
        <w:t>More recent versions can also be used for storing routine passive surveillance</w:t>
      </w:r>
      <w:r>
        <w:fldChar w:fldCharType="begin"/>
      </w:r>
      <w:r>
        <w:instrText xml:space="preserve"> XE "</w:instrText>
      </w:r>
      <w:r w:rsidRPr="00834EA2">
        <w:instrText>surveillance</w:instrText>
      </w:r>
      <w:r>
        <w:instrText xml:space="preserve">" </w:instrText>
      </w:r>
      <w:r>
        <w:fldChar w:fldCharType="end"/>
      </w:r>
      <w:r>
        <w:t xml:space="preserve"> data, meaning that MAX has become a one stop shop for all livestock-related data.</w:t>
      </w:r>
      <w:r w:rsidR="00A1305C" w:rsidRPr="00A1305C">
        <w:rPr>
          <w:rFonts w:ascii="Lucida Sans" w:hAnsi="Lucida Sans" w:cs="Arial"/>
          <w:noProof/>
          <w:sz w:val="20"/>
          <w:szCs w:val="20"/>
        </w:rPr>
        <w:t xml:space="preserve"> </w:t>
      </w:r>
    </w:p>
    <w:p w14:paraId="7470FF52" w14:textId="77777777" w:rsidR="000E3DC0" w:rsidRPr="00E0102D" w:rsidRDefault="000E3DC0" w:rsidP="00356518">
      <w:pPr>
        <w:pStyle w:val="Heading3"/>
      </w:pPr>
      <w:bookmarkStart w:id="113" w:name="_Toc7362049"/>
      <w:r w:rsidRPr="00E0102D">
        <w:t>Geographic Information Systems (GIS</w:t>
      </w:r>
      <w:r>
        <w:fldChar w:fldCharType="begin"/>
      </w:r>
      <w:r>
        <w:instrText xml:space="preserve"> XE "</w:instrText>
      </w:r>
      <w:r w:rsidRPr="00834EA2">
        <w:instrText>GIS</w:instrText>
      </w:r>
      <w:r>
        <w:instrText xml:space="preserve">" </w:instrText>
      </w:r>
      <w:r>
        <w:fldChar w:fldCharType="end"/>
      </w:r>
      <w:r w:rsidRPr="00E0102D">
        <w:t>)</w:t>
      </w:r>
      <w:bookmarkEnd w:id="113"/>
    </w:p>
    <w:p w14:paraId="2DFFEDAB" w14:textId="77777777" w:rsidR="000E3DC0" w:rsidRDefault="000E3DC0" w:rsidP="00356518">
      <w:pPr>
        <w:pStyle w:val="Agbodytext"/>
      </w:pPr>
      <w:r>
        <w:t>While MAX</w:t>
      </w:r>
      <w:r>
        <w:fldChar w:fldCharType="begin"/>
      </w:r>
      <w:r>
        <w:instrText xml:space="preserve"> XE "</w:instrText>
      </w:r>
      <w:r w:rsidRPr="00834EA2">
        <w:instrText>MAX</w:instrText>
      </w:r>
      <w:r>
        <w:instrText xml:space="preserve">" </w:instrText>
      </w:r>
      <w:r>
        <w:fldChar w:fldCharType="end"/>
      </w:r>
      <w:r>
        <w:t xml:space="preserve"> has a simple map viewer built in for reporting purposes, GIS</w:t>
      </w:r>
      <w:r>
        <w:fldChar w:fldCharType="begin"/>
      </w:r>
      <w:r>
        <w:instrText xml:space="preserve"> XE "</w:instrText>
      </w:r>
      <w:r w:rsidRPr="00834EA2">
        <w:instrText>GIS</w:instrText>
      </w:r>
      <w:r>
        <w:instrText xml:space="preserve">" </w:instrText>
      </w:r>
      <w:r>
        <w:fldChar w:fldCharType="end"/>
      </w:r>
      <w:r>
        <w:t xml:space="preserve"> software enables more sophisticated spatial analysis.</w:t>
      </w:r>
      <w:r w:rsidR="002A6849">
        <w:t xml:space="preserve"> </w:t>
      </w:r>
      <w:r>
        <w:t>These programs allow analytical interactions between data layers so that relationships between, for example, IPs and rainfall maps, or IPs and various geographic features, can be tested.</w:t>
      </w:r>
      <w:r w:rsidR="002A6849">
        <w:t xml:space="preserve"> </w:t>
      </w:r>
      <w:r>
        <w:t xml:space="preserve">They also enable the generation of </w:t>
      </w:r>
      <w:proofErr w:type="spellStart"/>
      <w:r>
        <w:t>specialised</w:t>
      </w:r>
      <w:proofErr w:type="spellEnd"/>
      <w:r>
        <w:t xml:space="preserve"> maps to </w:t>
      </w:r>
      <w:proofErr w:type="spellStart"/>
      <w:r>
        <w:t>visualise</w:t>
      </w:r>
      <w:proofErr w:type="spellEnd"/>
      <w:r>
        <w:t xml:space="preserve"> data more easily.</w:t>
      </w:r>
      <w:r w:rsidR="002A6849">
        <w:t xml:space="preserve"> </w:t>
      </w:r>
      <w:proofErr w:type="gramStart"/>
      <w:r>
        <w:t>A number of</w:t>
      </w:r>
      <w:proofErr w:type="gramEnd"/>
      <w:r>
        <w:t xml:space="preserve"> systems are available commercially (MapInfo and ArcView are two well-known ones) and free open-source packages are also available (QGIS is a popular example).</w:t>
      </w:r>
    </w:p>
    <w:p w14:paraId="4E4D7CC8" w14:textId="77777777" w:rsidR="000E3DC0" w:rsidRDefault="000E3DC0" w:rsidP="00356518">
      <w:pPr>
        <w:pStyle w:val="Agbodytext"/>
      </w:pPr>
      <w:r>
        <w:t>A list of free GIS</w:t>
      </w:r>
      <w:r>
        <w:fldChar w:fldCharType="begin"/>
      </w:r>
      <w:r>
        <w:instrText xml:space="preserve"> XE "</w:instrText>
      </w:r>
      <w:r w:rsidRPr="00834EA2">
        <w:instrText>GIS</w:instrText>
      </w:r>
      <w:r>
        <w:instrText xml:space="preserve">" </w:instrText>
      </w:r>
      <w:r>
        <w:fldChar w:fldCharType="end"/>
      </w:r>
      <w:r>
        <w:t xml:space="preserve"> packages (including QGIS) can be found on the </w:t>
      </w:r>
      <w:proofErr w:type="spellStart"/>
      <w:r>
        <w:t>gisgeography</w:t>
      </w:r>
      <w:proofErr w:type="spellEnd"/>
      <w:r>
        <w:t xml:space="preserve"> website: </w:t>
      </w:r>
      <w:hyperlink r:id="rId51" w:history="1">
        <w:r w:rsidRPr="00356518">
          <w:rPr>
            <w:rStyle w:val="Hyperlink"/>
            <w:rFonts w:cs="Arial"/>
            <w:szCs w:val="18"/>
          </w:rPr>
          <w:t>http://gisgeography.com/free-gis-software/</w:t>
        </w:r>
      </w:hyperlink>
      <w:r>
        <w:t xml:space="preserve"> </w:t>
      </w:r>
    </w:p>
    <w:p w14:paraId="0DB8DF53" w14:textId="77777777" w:rsidR="000E3DC0" w:rsidRPr="00E0102D" w:rsidRDefault="000E3DC0" w:rsidP="00356518">
      <w:pPr>
        <w:pStyle w:val="Heading3"/>
      </w:pPr>
      <w:bookmarkStart w:id="114" w:name="_Toc7362050"/>
      <w:r w:rsidRPr="00E0102D">
        <w:t>Business Intelligence Software</w:t>
      </w:r>
      <w:bookmarkEnd w:id="114"/>
    </w:p>
    <w:p w14:paraId="085C1E64" w14:textId="77777777" w:rsidR="000E3DC0" w:rsidRDefault="000E3DC0" w:rsidP="00356518">
      <w:pPr>
        <w:pStyle w:val="Agbodytext"/>
      </w:pPr>
      <w:r>
        <w:t>Business intelligence packages such as Tableau and Spotfire are becoming increasingly popular.</w:t>
      </w:r>
      <w:r w:rsidR="002A6849">
        <w:t xml:space="preserve"> </w:t>
      </w:r>
      <w:r>
        <w:t xml:space="preserve">These link to both complex databases and simple spreadsheets and through a simple “drag and drop” interface </w:t>
      </w:r>
      <w:proofErr w:type="gramStart"/>
      <w:r>
        <w:t>are able to</w:t>
      </w:r>
      <w:proofErr w:type="gramEnd"/>
      <w:r>
        <w:t xml:space="preserve"> produce tables, graphs and simple maps with great speed.</w:t>
      </w:r>
    </w:p>
    <w:p w14:paraId="51068E63" w14:textId="77777777" w:rsidR="000E3DC0" w:rsidRPr="00DB3802" w:rsidRDefault="000E3DC0" w:rsidP="00356518">
      <w:pPr>
        <w:tabs>
          <w:tab w:val="left" w:pos="952"/>
        </w:tabs>
        <w:rPr>
          <w:b/>
        </w:rPr>
      </w:pPr>
      <w:r w:rsidRPr="00DB3802">
        <w:rPr>
          <w:b/>
        </w:rPr>
        <w:t>Timeline generators</w:t>
      </w:r>
    </w:p>
    <w:p w14:paraId="03913E51" w14:textId="77777777" w:rsidR="000E3DC0" w:rsidRDefault="000E3DC0" w:rsidP="00356518">
      <w:pPr>
        <w:pStyle w:val="Agbodytext"/>
      </w:pPr>
      <w:proofErr w:type="gramStart"/>
      <w:r>
        <w:t>A number of</w:t>
      </w:r>
      <w:proofErr w:type="gramEnd"/>
      <w:r>
        <w:t xml:space="preserve"> software packages are able to import data from databases (sometimes via spreadsheets) and arrange the data on a timeline.</w:t>
      </w:r>
      <w:r w:rsidR="002A6849">
        <w:t xml:space="preserve"> </w:t>
      </w:r>
      <w:proofErr w:type="spellStart"/>
      <w:r>
        <w:t>Smartdraw</w:t>
      </w:r>
      <w:proofErr w:type="spellEnd"/>
      <w:r>
        <w:t xml:space="preserve"> and Smartsheet are two commercially available options.</w:t>
      </w:r>
      <w:r w:rsidR="002A6849">
        <w:t xml:space="preserve"> </w:t>
      </w:r>
      <w:r>
        <w:t>Some websites also offer free timeline templates for use within MS Excel</w:t>
      </w:r>
      <w:r>
        <w:fldChar w:fldCharType="begin"/>
      </w:r>
      <w:r>
        <w:instrText xml:space="preserve"> XE "</w:instrText>
      </w:r>
      <w:r w:rsidRPr="00834EA2">
        <w:instrText>Excel</w:instrText>
      </w:r>
      <w:r>
        <w:instrText xml:space="preserve">" </w:instrText>
      </w:r>
      <w:r>
        <w:fldChar w:fldCharType="end"/>
      </w:r>
      <w:r>
        <w:t>.</w:t>
      </w:r>
      <w:r w:rsidR="002A6849">
        <w:t xml:space="preserve"> </w:t>
      </w:r>
      <w:r>
        <w:t>These make use of Excel’s inbuilt graphic capabilities.</w:t>
      </w:r>
    </w:p>
    <w:p w14:paraId="76104E70" w14:textId="77777777" w:rsidR="000E3DC0" w:rsidRPr="00356518" w:rsidRDefault="000E3DC0" w:rsidP="00356518">
      <w:pPr>
        <w:pStyle w:val="Agbodytext"/>
        <w:rPr>
          <w:rFonts w:cs="Arial"/>
        </w:rPr>
      </w:pPr>
      <w:r>
        <w:t xml:space="preserve">The </w:t>
      </w:r>
      <w:proofErr w:type="spellStart"/>
      <w:r>
        <w:t>Preceden</w:t>
      </w:r>
      <w:proofErr w:type="spellEnd"/>
      <w:r>
        <w:t xml:space="preserve"> website claims to offer a comprehensive list of timeline makers</w:t>
      </w:r>
      <w:r w:rsidRPr="00356518">
        <w:rPr>
          <w:rFonts w:cs="Arial"/>
        </w:rPr>
        <w:t xml:space="preserve">: </w:t>
      </w:r>
      <w:hyperlink r:id="rId52" w:history="1">
        <w:r w:rsidRPr="00356518">
          <w:rPr>
            <w:rStyle w:val="Hyperlink"/>
            <w:rFonts w:cs="Arial"/>
            <w:szCs w:val="18"/>
          </w:rPr>
          <w:t>https://www.preceden.com/timeline-makers</w:t>
        </w:r>
      </w:hyperlink>
      <w:r w:rsidRPr="00356518">
        <w:rPr>
          <w:rFonts w:cs="Arial"/>
        </w:rPr>
        <w:t xml:space="preserve"> </w:t>
      </w:r>
    </w:p>
    <w:p w14:paraId="6A9E148C" w14:textId="780539AE" w:rsidR="000E3DC0" w:rsidRPr="00850640" w:rsidRDefault="000E3DC0" w:rsidP="00356518">
      <w:pPr>
        <w:pStyle w:val="Heading3"/>
      </w:pPr>
      <w:bookmarkStart w:id="115" w:name="_Toc7362051"/>
      <w:r w:rsidRPr="00850640">
        <w:t>Link analysis</w:t>
      </w:r>
      <w:bookmarkEnd w:id="115"/>
    </w:p>
    <w:p w14:paraId="4D87346C" w14:textId="36BD19F6" w:rsidR="00404B7C" w:rsidRDefault="000E3DC0" w:rsidP="00303536">
      <w:pPr>
        <w:pStyle w:val="Agbodytext"/>
        <w:ind w:right="-41"/>
      </w:pPr>
      <w:r>
        <w:t>While MAX</w:t>
      </w:r>
      <w:r>
        <w:fldChar w:fldCharType="begin"/>
      </w:r>
      <w:r>
        <w:instrText xml:space="preserve"> XE "</w:instrText>
      </w:r>
      <w:r w:rsidRPr="00834EA2">
        <w:instrText>MAX</w:instrText>
      </w:r>
      <w:r>
        <w:instrText xml:space="preserve">" </w:instrText>
      </w:r>
      <w:r>
        <w:fldChar w:fldCharType="end"/>
      </w:r>
      <w:r>
        <w:t>’s NLIS</w:t>
      </w:r>
      <w:r>
        <w:fldChar w:fldCharType="begin"/>
      </w:r>
      <w:r>
        <w:instrText xml:space="preserve"> XE "</w:instrText>
      </w:r>
      <w:r w:rsidRPr="00834EA2">
        <w:instrText>NLIS</w:instrText>
      </w:r>
      <w:r>
        <w:instrText xml:space="preserve">" </w:instrText>
      </w:r>
      <w:r>
        <w:fldChar w:fldCharType="end"/>
      </w:r>
      <w:r>
        <w:t xml:space="preserve"> </w:t>
      </w:r>
      <w:proofErr w:type="spellStart"/>
      <w:r>
        <w:t>Visualiser</w:t>
      </w:r>
      <w:proofErr w:type="spellEnd"/>
      <w:r>
        <w:t xml:space="preserve"> offers a simple link viewer, purists might like to try something more sophisticated that is custom built for network analysis.</w:t>
      </w:r>
      <w:r w:rsidR="002A6849">
        <w:t xml:space="preserve"> </w:t>
      </w:r>
      <w:r>
        <w:t>UCINET is one such package that is available commerc</w:t>
      </w:r>
      <w:r w:rsidR="00356518">
        <w:t xml:space="preserve">ially; </w:t>
      </w:r>
      <w:proofErr w:type="spellStart"/>
      <w:r w:rsidR="00356518">
        <w:t>Netdraw</w:t>
      </w:r>
      <w:proofErr w:type="spellEnd"/>
      <w:r w:rsidR="00356518">
        <w:t xml:space="preserve"> is available for </w:t>
      </w:r>
      <w:r>
        <w:t>free and is also bundled with UCINET.</w:t>
      </w:r>
      <w:r w:rsidR="002A6849">
        <w:t xml:space="preserve"> </w:t>
      </w:r>
      <w:r>
        <w:t xml:space="preserve">A list of available packages is available on the </w:t>
      </w:r>
      <w:proofErr w:type="spellStart"/>
      <w:r>
        <w:t>KDnuggets</w:t>
      </w:r>
      <w:proofErr w:type="spellEnd"/>
      <w:r>
        <w:t xml:space="preserve"> website </w:t>
      </w:r>
      <w:r w:rsidRPr="00356518">
        <w:rPr>
          <w:rFonts w:cs="Arial"/>
          <w:szCs w:val="18"/>
        </w:rPr>
        <w:t>(</w:t>
      </w:r>
      <w:hyperlink r:id="rId53" w:history="1">
        <w:r w:rsidRPr="00356518">
          <w:rPr>
            <w:rStyle w:val="Hyperlink"/>
            <w:rFonts w:cs="Arial"/>
            <w:szCs w:val="18"/>
          </w:rPr>
          <w:t>https://www.kdnuggets.com/software/social-network-analysis.html</w:t>
        </w:r>
      </w:hyperlink>
      <w:r w:rsidRPr="00356518">
        <w:rPr>
          <w:rFonts w:cs="Arial"/>
          <w:szCs w:val="18"/>
        </w:rPr>
        <w:t>).</w:t>
      </w:r>
      <w:r>
        <w:t xml:space="preserve"> </w:t>
      </w:r>
      <w:r w:rsidR="00404B7C">
        <w:br w:type="page"/>
      </w:r>
    </w:p>
    <w:p w14:paraId="17F4592F" w14:textId="77777777" w:rsidR="00404B7C" w:rsidRDefault="00404B7C" w:rsidP="00404B7C">
      <w:pPr>
        <w:pStyle w:val="Heading1"/>
        <w:spacing w:before="0"/>
      </w:pPr>
      <w:bookmarkStart w:id="116" w:name="_Toc7362043"/>
      <w:r w:rsidRPr="00356518">
        <w:lastRenderedPageBreak/>
        <w:t>Useful weblinks</w:t>
      </w:r>
      <w:bookmarkEnd w:id="116"/>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6474"/>
      </w:tblGrid>
      <w:tr w:rsidR="00404B7C" w:rsidRPr="007B03B7" w14:paraId="15A29110" w14:textId="77777777" w:rsidTr="006861C1">
        <w:tc>
          <w:tcPr>
            <w:tcW w:w="3398" w:type="dxa"/>
            <w:vAlign w:val="center"/>
          </w:tcPr>
          <w:p w14:paraId="140E0BAF" w14:textId="77777777" w:rsidR="00404B7C" w:rsidRPr="007B03B7" w:rsidRDefault="00404B7C" w:rsidP="006861C1">
            <w:pPr>
              <w:spacing w:before="120"/>
              <w:rPr>
                <w:rFonts w:cs="Arial"/>
                <w:szCs w:val="18"/>
              </w:rPr>
            </w:pPr>
            <w:r w:rsidRPr="007B03B7">
              <w:rPr>
                <w:rFonts w:cs="Arial"/>
                <w:szCs w:val="18"/>
              </w:rPr>
              <w:t>ABARES</w:t>
            </w:r>
            <w:r w:rsidRPr="007B03B7">
              <w:rPr>
                <w:rFonts w:cs="Arial"/>
                <w:szCs w:val="18"/>
              </w:rPr>
              <w:fldChar w:fldCharType="begin"/>
            </w:r>
            <w:r w:rsidRPr="007B03B7">
              <w:rPr>
                <w:rFonts w:cs="Arial"/>
                <w:szCs w:val="18"/>
              </w:rPr>
              <w:instrText xml:space="preserve"> XE "ABARES" </w:instrText>
            </w:r>
            <w:r w:rsidRPr="007B03B7">
              <w:rPr>
                <w:rFonts w:cs="Arial"/>
                <w:szCs w:val="18"/>
              </w:rPr>
              <w:fldChar w:fldCharType="end"/>
            </w:r>
            <w:r w:rsidRPr="007B03B7">
              <w:rPr>
                <w:rFonts w:cs="Arial"/>
                <w:szCs w:val="18"/>
              </w:rPr>
              <w:t xml:space="preserve"> livestock</w:t>
            </w:r>
          </w:p>
        </w:tc>
        <w:tc>
          <w:tcPr>
            <w:tcW w:w="6474" w:type="dxa"/>
            <w:vAlign w:val="center"/>
          </w:tcPr>
          <w:p w14:paraId="79E30778" w14:textId="77777777" w:rsidR="00404B7C" w:rsidRPr="007B03B7" w:rsidRDefault="005B2986" w:rsidP="006861C1">
            <w:pPr>
              <w:spacing w:before="120"/>
              <w:rPr>
                <w:rFonts w:cs="Arial"/>
                <w:szCs w:val="18"/>
              </w:rPr>
            </w:pPr>
            <w:hyperlink r:id="rId54" w:history="1">
              <w:r w:rsidR="00404B7C" w:rsidRPr="007B03B7">
                <w:rPr>
                  <w:rStyle w:val="Hyperlink"/>
                  <w:rFonts w:cs="Arial"/>
                  <w:szCs w:val="18"/>
                </w:rPr>
                <w:t>http://agriculture.gov.au/abares/research-topics/surveys/farm-survey-data</w:t>
              </w:r>
            </w:hyperlink>
          </w:p>
        </w:tc>
      </w:tr>
      <w:tr w:rsidR="00404B7C" w:rsidRPr="007B03B7" w14:paraId="29A4295D" w14:textId="77777777" w:rsidTr="006861C1">
        <w:tc>
          <w:tcPr>
            <w:tcW w:w="3398" w:type="dxa"/>
            <w:vAlign w:val="center"/>
          </w:tcPr>
          <w:p w14:paraId="18A3E011" w14:textId="77777777" w:rsidR="00404B7C" w:rsidRPr="007B03B7" w:rsidRDefault="00404B7C" w:rsidP="006861C1">
            <w:pPr>
              <w:spacing w:before="120"/>
              <w:rPr>
                <w:rFonts w:cs="Arial"/>
                <w:szCs w:val="18"/>
              </w:rPr>
            </w:pPr>
            <w:r w:rsidRPr="007B03B7">
              <w:rPr>
                <w:rFonts w:cs="Arial"/>
                <w:szCs w:val="18"/>
              </w:rPr>
              <w:t>ABS</w:t>
            </w:r>
            <w:r w:rsidRPr="007B03B7">
              <w:rPr>
                <w:rFonts w:cs="Arial"/>
                <w:szCs w:val="18"/>
              </w:rPr>
              <w:fldChar w:fldCharType="begin"/>
            </w:r>
            <w:r w:rsidRPr="007B03B7">
              <w:rPr>
                <w:rFonts w:cs="Arial"/>
                <w:szCs w:val="18"/>
              </w:rPr>
              <w:instrText xml:space="preserve"> XE "ABS" </w:instrText>
            </w:r>
            <w:r w:rsidRPr="007B03B7">
              <w:rPr>
                <w:rFonts w:cs="Arial"/>
                <w:szCs w:val="18"/>
              </w:rPr>
              <w:fldChar w:fldCharType="end"/>
            </w:r>
            <w:r w:rsidRPr="007B03B7">
              <w:rPr>
                <w:rFonts w:cs="Arial"/>
                <w:szCs w:val="18"/>
              </w:rPr>
              <w:t xml:space="preserve"> statistics</w:t>
            </w:r>
          </w:p>
        </w:tc>
        <w:tc>
          <w:tcPr>
            <w:tcW w:w="6474" w:type="dxa"/>
            <w:vAlign w:val="center"/>
          </w:tcPr>
          <w:p w14:paraId="61D7AA11" w14:textId="77777777" w:rsidR="00404B7C" w:rsidRPr="007B03B7" w:rsidRDefault="005B2986" w:rsidP="006861C1">
            <w:pPr>
              <w:pStyle w:val="Agbodytext"/>
              <w:spacing w:before="120"/>
              <w:rPr>
                <w:rFonts w:cs="Arial"/>
                <w:szCs w:val="18"/>
              </w:rPr>
            </w:pPr>
            <w:hyperlink r:id="rId55" w:history="1">
              <w:r w:rsidR="00404B7C" w:rsidRPr="007B03B7">
                <w:rPr>
                  <w:rStyle w:val="Hyperlink"/>
                  <w:rFonts w:cs="Arial"/>
                  <w:szCs w:val="18"/>
                </w:rPr>
                <w:t>http://abs.gov.au/ausstats/abs@.nsf/web+pages/statistics?opendocument</w:t>
              </w:r>
            </w:hyperlink>
            <w:r w:rsidR="00404B7C" w:rsidRPr="007B03B7">
              <w:rPr>
                <w:rFonts w:cs="Arial"/>
                <w:szCs w:val="18"/>
              </w:rPr>
              <w:t xml:space="preserve"> </w:t>
            </w:r>
          </w:p>
        </w:tc>
      </w:tr>
      <w:tr w:rsidR="00404B7C" w:rsidRPr="007B03B7" w14:paraId="4C4EC754" w14:textId="77777777" w:rsidTr="006861C1">
        <w:tc>
          <w:tcPr>
            <w:tcW w:w="3398" w:type="dxa"/>
            <w:vAlign w:val="center"/>
          </w:tcPr>
          <w:p w14:paraId="19D3B0CD" w14:textId="77777777" w:rsidR="00404B7C" w:rsidRPr="007B03B7" w:rsidRDefault="00404B7C" w:rsidP="006861C1">
            <w:pPr>
              <w:spacing w:before="120"/>
              <w:rPr>
                <w:rFonts w:cs="Arial"/>
                <w:szCs w:val="18"/>
              </w:rPr>
            </w:pPr>
            <w:r w:rsidRPr="007B03B7">
              <w:rPr>
                <w:rFonts w:cs="Arial"/>
                <w:szCs w:val="18"/>
                <w:lang w:val="es-CO"/>
              </w:rPr>
              <w:t>A</w:t>
            </w:r>
            <w:r>
              <w:rPr>
                <w:rFonts w:cs="Arial"/>
                <w:szCs w:val="18"/>
                <w:lang w:val="es-CO"/>
              </w:rPr>
              <w:t xml:space="preserve">nimal </w:t>
            </w:r>
            <w:r w:rsidRPr="007B03B7">
              <w:rPr>
                <w:rFonts w:cs="Arial"/>
                <w:szCs w:val="18"/>
                <w:lang w:val="es-CO"/>
              </w:rPr>
              <w:t>H</w:t>
            </w:r>
            <w:r>
              <w:rPr>
                <w:rFonts w:cs="Arial"/>
                <w:szCs w:val="18"/>
                <w:lang w:val="es-CO"/>
              </w:rPr>
              <w:t xml:space="preserve">ealth </w:t>
            </w:r>
            <w:r w:rsidRPr="007B03B7">
              <w:rPr>
                <w:rFonts w:cs="Arial"/>
                <w:szCs w:val="18"/>
                <w:lang w:val="es-CO"/>
              </w:rPr>
              <w:t>A</w:t>
            </w:r>
            <w:r>
              <w:rPr>
                <w:rFonts w:cs="Arial"/>
                <w:szCs w:val="18"/>
                <w:lang w:val="es-CO"/>
              </w:rPr>
              <w:t>ustralia</w:t>
            </w:r>
          </w:p>
        </w:tc>
        <w:tc>
          <w:tcPr>
            <w:tcW w:w="6474" w:type="dxa"/>
            <w:vAlign w:val="center"/>
          </w:tcPr>
          <w:p w14:paraId="69325E0B" w14:textId="77777777" w:rsidR="00404B7C" w:rsidRPr="00265D21" w:rsidRDefault="005B2986" w:rsidP="006861C1">
            <w:pPr>
              <w:spacing w:before="120"/>
              <w:rPr>
                <w:rFonts w:cs="Arial"/>
                <w:szCs w:val="18"/>
                <w:lang w:val="es-CO"/>
              </w:rPr>
            </w:pPr>
            <w:hyperlink r:id="rId56" w:history="1">
              <w:r w:rsidR="00404B7C" w:rsidRPr="007B03B7">
                <w:rPr>
                  <w:rStyle w:val="Hyperlink"/>
                  <w:rFonts w:cs="Arial"/>
                  <w:szCs w:val="18"/>
                  <w:lang w:val="es-CO"/>
                </w:rPr>
                <w:t>http://www.animalhealthaustralia.com.au</w:t>
              </w:r>
              <w:r w:rsidR="00404B7C" w:rsidRPr="007B03B7">
                <w:rPr>
                  <w:rStyle w:val="Hyperlink"/>
                  <w:rFonts w:cs="Arial"/>
                  <w:szCs w:val="18"/>
                </w:rPr>
                <w:t>/</w:t>
              </w:r>
            </w:hyperlink>
            <w:r w:rsidR="00404B7C" w:rsidRPr="007B03B7">
              <w:rPr>
                <w:rFonts w:cs="Arial"/>
                <w:szCs w:val="18"/>
              </w:rPr>
              <w:t xml:space="preserve"> </w:t>
            </w:r>
            <w:r w:rsidR="00404B7C" w:rsidRPr="007B03B7">
              <w:rPr>
                <w:rFonts w:cs="Arial"/>
                <w:szCs w:val="18"/>
                <w:lang w:val="es-CO"/>
              </w:rPr>
              <w:t xml:space="preserve"> </w:t>
            </w:r>
          </w:p>
        </w:tc>
      </w:tr>
      <w:tr w:rsidR="00404B7C" w:rsidRPr="007B03B7" w14:paraId="3EE7B36B" w14:textId="77777777" w:rsidTr="006861C1">
        <w:tc>
          <w:tcPr>
            <w:tcW w:w="3398" w:type="dxa"/>
            <w:vAlign w:val="center"/>
          </w:tcPr>
          <w:p w14:paraId="0541BA9C" w14:textId="77777777" w:rsidR="00404B7C" w:rsidRPr="007B03B7" w:rsidRDefault="00404B7C" w:rsidP="006861C1">
            <w:pPr>
              <w:spacing w:before="120"/>
              <w:rPr>
                <w:rFonts w:cs="Arial"/>
                <w:szCs w:val="18"/>
                <w:lang w:val="es-CO"/>
              </w:rPr>
            </w:pPr>
            <w:r>
              <w:rPr>
                <w:rFonts w:cs="Arial"/>
                <w:szCs w:val="18"/>
                <w:lang w:val="es-CO"/>
              </w:rPr>
              <w:t xml:space="preserve">AUSVETPLAN </w:t>
            </w:r>
            <w:proofErr w:type="spellStart"/>
            <w:r>
              <w:rPr>
                <w:rFonts w:cs="Arial"/>
                <w:szCs w:val="18"/>
                <w:lang w:val="es-CO"/>
              </w:rPr>
              <w:t>manuals</w:t>
            </w:r>
            <w:proofErr w:type="spellEnd"/>
            <w:r>
              <w:rPr>
                <w:rFonts w:cs="Arial"/>
                <w:szCs w:val="18"/>
                <w:lang w:val="es-CO"/>
              </w:rPr>
              <w:t xml:space="preserve"> and </w:t>
            </w:r>
            <w:proofErr w:type="spellStart"/>
            <w:r>
              <w:rPr>
                <w:rFonts w:cs="Arial"/>
                <w:szCs w:val="18"/>
                <w:lang w:val="es-CO"/>
              </w:rPr>
              <w:t>documents</w:t>
            </w:r>
            <w:proofErr w:type="spellEnd"/>
          </w:p>
        </w:tc>
        <w:tc>
          <w:tcPr>
            <w:tcW w:w="6474" w:type="dxa"/>
            <w:vAlign w:val="center"/>
          </w:tcPr>
          <w:p w14:paraId="45A0A506" w14:textId="77777777" w:rsidR="00404B7C" w:rsidRPr="007B03B7" w:rsidRDefault="005B2986" w:rsidP="006861C1">
            <w:pPr>
              <w:spacing w:before="120"/>
              <w:rPr>
                <w:rFonts w:cs="Arial"/>
                <w:szCs w:val="18"/>
                <w:lang w:val="es-CO"/>
              </w:rPr>
            </w:pPr>
            <w:hyperlink r:id="rId57" w:history="1">
              <w:r w:rsidR="00404B7C" w:rsidRPr="00847D71">
                <w:rPr>
                  <w:rStyle w:val="Hyperlink"/>
                  <w:rFonts w:cs="Arial"/>
                  <w:szCs w:val="18"/>
                  <w:lang w:val="es-CO"/>
                </w:rPr>
                <w:t>https://www.animalhealthaustralia.com.au/our-publications/ausvetplan-manuals-and-documents/</w:t>
              </w:r>
            </w:hyperlink>
            <w:r w:rsidR="00404B7C">
              <w:rPr>
                <w:rFonts w:cs="Arial"/>
                <w:szCs w:val="18"/>
                <w:lang w:val="es-CO"/>
              </w:rPr>
              <w:t xml:space="preserve"> </w:t>
            </w:r>
          </w:p>
        </w:tc>
      </w:tr>
      <w:tr w:rsidR="00404B7C" w:rsidRPr="007B03B7" w14:paraId="1FA89F30" w14:textId="77777777" w:rsidTr="006861C1">
        <w:tc>
          <w:tcPr>
            <w:tcW w:w="3398" w:type="dxa"/>
            <w:vAlign w:val="center"/>
          </w:tcPr>
          <w:p w14:paraId="59DADA59" w14:textId="77777777" w:rsidR="00404B7C" w:rsidRPr="007B03B7" w:rsidRDefault="00404B7C" w:rsidP="006861C1">
            <w:pPr>
              <w:spacing w:before="120"/>
              <w:rPr>
                <w:rFonts w:cs="Arial"/>
                <w:szCs w:val="18"/>
              </w:rPr>
            </w:pPr>
            <w:r w:rsidRPr="007B03B7">
              <w:rPr>
                <w:rFonts w:cs="Arial"/>
                <w:szCs w:val="18"/>
              </w:rPr>
              <w:t>BoM</w:t>
            </w:r>
            <w:r w:rsidRPr="007B03B7">
              <w:rPr>
                <w:rFonts w:cs="Arial"/>
                <w:szCs w:val="18"/>
              </w:rPr>
              <w:fldChar w:fldCharType="begin"/>
            </w:r>
            <w:r w:rsidRPr="007B03B7">
              <w:rPr>
                <w:rFonts w:cs="Arial"/>
                <w:szCs w:val="18"/>
              </w:rPr>
              <w:instrText xml:space="preserve"> XE "BoM" </w:instrText>
            </w:r>
            <w:r w:rsidRPr="007B03B7">
              <w:rPr>
                <w:rFonts w:cs="Arial"/>
                <w:szCs w:val="18"/>
              </w:rPr>
              <w:fldChar w:fldCharType="end"/>
            </w:r>
            <w:r w:rsidRPr="007B03B7">
              <w:rPr>
                <w:rFonts w:cs="Arial"/>
                <w:szCs w:val="18"/>
              </w:rPr>
              <w:t xml:space="preserve"> weather observations</w:t>
            </w:r>
          </w:p>
        </w:tc>
        <w:tc>
          <w:tcPr>
            <w:tcW w:w="6474" w:type="dxa"/>
            <w:vAlign w:val="center"/>
          </w:tcPr>
          <w:p w14:paraId="3BF7774D" w14:textId="77777777" w:rsidR="00404B7C" w:rsidRPr="007B03B7" w:rsidRDefault="005B2986" w:rsidP="006861C1">
            <w:pPr>
              <w:spacing w:before="120"/>
              <w:rPr>
                <w:rFonts w:cs="Arial"/>
                <w:szCs w:val="18"/>
              </w:rPr>
            </w:pPr>
            <w:hyperlink r:id="rId58" w:history="1">
              <w:r w:rsidR="00404B7C" w:rsidRPr="007B03B7">
                <w:rPr>
                  <w:rStyle w:val="Hyperlink"/>
                  <w:rFonts w:cs="Arial"/>
                  <w:szCs w:val="18"/>
                </w:rPr>
                <w:t>http://www.bom.gov.au/climate/dwo/index.shtml</w:t>
              </w:r>
            </w:hyperlink>
            <w:r w:rsidR="00404B7C" w:rsidRPr="007B03B7">
              <w:rPr>
                <w:rFonts w:cs="Arial"/>
                <w:szCs w:val="18"/>
              </w:rPr>
              <w:t xml:space="preserve">  </w:t>
            </w:r>
          </w:p>
        </w:tc>
      </w:tr>
      <w:tr w:rsidR="00404B7C" w:rsidRPr="007B03B7" w14:paraId="667866AD" w14:textId="77777777" w:rsidTr="006861C1">
        <w:tc>
          <w:tcPr>
            <w:tcW w:w="3398" w:type="dxa"/>
            <w:vAlign w:val="center"/>
          </w:tcPr>
          <w:p w14:paraId="22EFC297" w14:textId="77777777" w:rsidR="00404B7C" w:rsidRPr="007B03B7" w:rsidRDefault="00404B7C" w:rsidP="006861C1">
            <w:pPr>
              <w:spacing w:before="120"/>
              <w:rPr>
                <w:rFonts w:cs="Arial"/>
                <w:szCs w:val="18"/>
              </w:rPr>
            </w:pPr>
            <w:r>
              <w:rPr>
                <w:rFonts w:cs="Arial"/>
                <w:szCs w:val="18"/>
              </w:rPr>
              <w:t xml:space="preserve">Australian Government Department </w:t>
            </w:r>
            <w:r>
              <w:rPr>
                <w:rFonts w:cs="Arial"/>
                <w:szCs w:val="18"/>
              </w:rPr>
              <w:br/>
              <w:t>of Agriculture and Water Resources (</w:t>
            </w:r>
            <w:r w:rsidRPr="007B03B7">
              <w:rPr>
                <w:rFonts w:cs="Arial"/>
                <w:szCs w:val="18"/>
              </w:rPr>
              <w:t>DAWR</w:t>
            </w:r>
            <w:r>
              <w:rPr>
                <w:rFonts w:cs="Arial"/>
                <w:szCs w:val="18"/>
              </w:rPr>
              <w:t>)</w:t>
            </w:r>
          </w:p>
        </w:tc>
        <w:tc>
          <w:tcPr>
            <w:tcW w:w="6474" w:type="dxa"/>
            <w:vAlign w:val="center"/>
          </w:tcPr>
          <w:p w14:paraId="6308DFA3" w14:textId="77777777" w:rsidR="00404B7C" w:rsidRPr="007B03B7" w:rsidRDefault="005B2986" w:rsidP="006861C1">
            <w:pPr>
              <w:spacing w:before="120"/>
              <w:rPr>
                <w:rFonts w:cs="Arial"/>
                <w:szCs w:val="18"/>
              </w:rPr>
            </w:pPr>
            <w:hyperlink r:id="rId59" w:history="1">
              <w:r w:rsidR="00404B7C" w:rsidRPr="007B03B7">
                <w:rPr>
                  <w:rStyle w:val="Hyperlink"/>
                  <w:rFonts w:cs="Arial"/>
                  <w:szCs w:val="18"/>
                </w:rPr>
                <w:t>http://www.agriculture.gov.au/</w:t>
              </w:r>
            </w:hyperlink>
            <w:r w:rsidR="00404B7C" w:rsidRPr="007B03B7">
              <w:rPr>
                <w:rFonts w:cs="Arial"/>
                <w:szCs w:val="18"/>
              </w:rPr>
              <w:t xml:space="preserve">  </w:t>
            </w:r>
          </w:p>
        </w:tc>
      </w:tr>
      <w:tr w:rsidR="00404B7C" w:rsidRPr="007B03B7" w14:paraId="6DCB4B54" w14:textId="77777777" w:rsidTr="006861C1">
        <w:tc>
          <w:tcPr>
            <w:tcW w:w="3398" w:type="dxa"/>
            <w:vAlign w:val="center"/>
          </w:tcPr>
          <w:p w14:paraId="3407DB5B" w14:textId="77777777" w:rsidR="00404B7C" w:rsidRPr="007B03B7" w:rsidRDefault="00404B7C" w:rsidP="006861C1">
            <w:pPr>
              <w:spacing w:before="120"/>
              <w:rPr>
                <w:rFonts w:cs="Arial"/>
                <w:szCs w:val="18"/>
              </w:rPr>
            </w:pPr>
            <w:r w:rsidRPr="007B03B7">
              <w:rPr>
                <w:rFonts w:cs="Arial"/>
                <w:szCs w:val="18"/>
              </w:rPr>
              <w:t xml:space="preserve">European Commission for the Control of Foot-and-Mouth Disease (EUFMD) </w:t>
            </w:r>
          </w:p>
        </w:tc>
        <w:tc>
          <w:tcPr>
            <w:tcW w:w="6474" w:type="dxa"/>
            <w:vAlign w:val="center"/>
          </w:tcPr>
          <w:p w14:paraId="2C770A1A" w14:textId="77777777" w:rsidR="00404B7C" w:rsidRPr="007B03B7" w:rsidRDefault="005B2986" w:rsidP="006861C1">
            <w:pPr>
              <w:spacing w:before="120"/>
              <w:rPr>
                <w:rFonts w:cs="Arial"/>
                <w:szCs w:val="18"/>
              </w:rPr>
            </w:pPr>
            <w:hyperlink r:id="rId60" w:history="1">
              <w:r w:rsidR="00404B7C" w:rsidRPr="007B03B7">
                <w:rPr>
                  <w:rStyle w:val="Hyperlink"/>
                  <w:rFonts w:cs="Arial"/>
                  <w:szCs w:val="18"/>
                </w:rPr>
                <w:t>http://www.fao.org/ag/againfo/commissions/eufmd/commissions/eufmd-home/en/</w:t>
              </w:r>
            </w:hyperlink>
            <w:r w:rsidR="00404B7C" w:rsidRPr="007B03B7" w:rsidDel="000C3C06">
              <w:rPr>
                <w:rFonts w:cs="Arial"/>
                <w:szCs w:val="18"/>
              </w:rPr>
              <w:t xml:space="preserve"> </w:t>
            </w:r>
          </w:p>
        </w:tc>
      </w:tr>
      <w:tr w:rsidR="00404B7C" w:rsidRPr="007B03B7" w14:paraId="33FD3E7D" w14:textId="77777777" w:rsidTr="006861C1">
        <w:tc>
          <w:tcPr>
            <w:tcW w:w="3398" w:type="dxa"/>
            <w:vAlign w:val="center"/>
          </w:tcPr>
          <w:p w14:paraId="2B15C516" w14:textId="77777777" w:rsidR="00404B7C" w:rsidRPr="007B03B7" w:rsidRDefault="00404B7C" w:rsidP="006861C1">
            <w:pPr>
              <w:spacing w:before="120"/>
              <w:rPr>
                <w:rFonts w:cs="Arial"/>
                <w:szCs w:val="18"/>
              </w:rPr>
            </w:pPr>
            <w:r w:rsidRPr="007B03B7">
              <w:rPr>
                <w:rFonts w:cs="Arial"/>
                <w:szCs w:val="18"/>
              </w:rPr>
              <w:t>FAD (Foreign Animal Diseases – “The Gray Book”)</w:t>
            </w:r>
          </w:p>
        </w:tc>
        <w:tc>
          <w:tcPr>
            <w:tcW w:w="6474" w:type="dxa"/>
            <w:vAlign w:val="center"/>
          </w:tcPr>
          <w:p w14:paraId="7D36A24C" w14:textId="77777777" w:rsidR="00404B7C" w:rsidRPr="007B03B7" w:rsidRDefault="005B2986" w:rsidP="006861C1">
            <w:pPr>
              <w:spacing w:before="120"/>
              <w:rPr>
                <w:rFonts w:cs="Arial"/>
                <w:szCs w:val="18"/>
              </w:rPr>
            </w:pPr>
            <w:hyperlink r:id="rId61" w:history="1">
              <w:r w:rsidR="00404B7C" w:rsidRPr="007B03B7">
                <w:rPr>
                  <w:rStyle w:val="Hyperlink"/>
                  <w:rFonts w:cs="Arial"/>
                  <w:szCs w:val="18"/>
                </w:rPr>
                <w:t>https://www.aphis.usda.gov/emergency_response/downloads/nahems/fad.pdf</w:t>
              </w:r>
            </w:hyperlink>
          </w:p>
        </w:tc>
      </w:tr>
      <w:tr w:rsidR="00404B7C" w:rsidRPr="007B03B7" w14:paraId="0288C27E" w14:textId="77777777" w:rsidTr="006861C1">
        <w:tc>
          <w:tcPr>
            <w:tcW w:w="3398" w:type="dxa"/>
            <w:vAlign w:val="center"/>
          </w:tcPr>
          <w:p w14:paraId="15530513" w14:textId="77777777" w:rsidR="00404B7C" w:rsidRPr="007B03B7" w:rsidRDefault="00404B7C" w:rsidP="006861C1">
            <w:pPr>
              <w:spacing w:before="120"/>
              <w:rPr>
                <w:rFonts w:cs="Arial"/>
                <w:szCs w:val="18"/>
              </w:rPr>
            </w:pPr>
            <w:r w:rsidRPr="007B03B7">
              <w:rPr>
                <w:rFonts w:cs="Arial"/>
                <w:szCs w:val="18"/>
                <w:lang w:val="pt-PT"/>
              </w:rPr>
              <w:t>FAO/EMPRES</w:t>
            </w:r>
          </w:p>
        </w:tc>
        <w:tc>
          <w:tcPr>
            <w:tcW w:w="6474" w:type="dxa"/>
            <w:vAlign w:val="center"/>
          </w:tcPr>
          <w:p w14:paraId="2CF65E34" w14:textId="77777777" w:rsidR="00404B7C" w:rsidRPr="00265D21" w:rsidRDefault="005B2986" w:rsidP="006861C1">
            <w:pPr>
              <w:spacing w:before="120"/>
              <w:rPr>
                <w:rFonts w:cs="Arial"/>
                <w:szCs w:val="18"/>
                <w:lang w:val="pt-PT"/>
              </w:rPr>
            </w:pPr>
            <w:hyperlink r:id="rId62" w:history="1">
              <w:r w:rsidR="00404B7C" w:rsidRPr="007B03B7">
                <w:rPr>
                  <w:rStyle w:val="Hyperlink"/>
                  <w:rFonts w:cs="Arial"/>
                  <w:szCs w:val="18"/>
                </w:rPr>
                <w:t>http://www.fao.org/ag/againfo/programmes/en/empres/home.asp</w:t>
              </w:r>
            </w:hyperlink>
            <w:r w:rsidR="00404B7C" w:rsidRPr="007B03B7">
              <w:rPr>
                <w:rFonts w:cs="Arial"/>
                <w:szCs w:val="18"/>
              </w:rPr>
              <w:t xml:space="preserve"> </w:t>
            </w:r>
          </w:p>
        </w:tc>
      </w:tr>
      <w:tr w:rsidR="00404B7C" w:rsidRPr="007B03B7" w14:paraId="3291E9F4" w14:textId="77777777" w:rsidTr="006861C1">
        <w:tc>
          <w:tcPr>
            <w:tcW w:w="3398" w:type="dxa"/>
            <w:vAlign w:val="center"/>
          </w:tcPr>
          <w:p w14:paraId="539A07D5" w14:textId="77777777" w:rsidR="00404B7C" w:rsidRPr="00265D21" w:rsidRDefault="00404B7C" w:rsidP="006861C1">
            <w:pPr>
              <w:spacing w:before="120"/>
              <w:rPr>
                <w:rFonts w:cs="Arial"/>
                <w:szCs w:val="18"/>
              </w:rPr>
            </w:pPr>
            <w:r w:rsidRPr="007B03B7">
              <w:rPr>
                <w:rFonts w:cs="Arial"/>
                <w:szCs w:val="18"/>
              </w:rPr>
              <w:t>FAO/EMPRES information resources</w:t>
            </w:r>
          </w:p>
        </w:tc>
        <w:tc>
          <w:tcPr>
            <w:tcW w:w="6474" w:type="dxa"/>
            <w:vAlign w:val="center"/>
          </w:tcPr>
          <w:p w14:paraId="572B48BA" w14:textId="77777777" w:rsidR="00404B7C" w:rsidRPr="007B03B7" w:rsidRDefault="005B2986" w:rsidP="006861C1">
            <w:pPr>
              <w:spacing w:before="120"/>
              <w:rPr>
                <w:rFonts w:cs="Arial"/>
                <w:szCs w:val="18"/>
              </w:rPr>
            </w:pPr>
            <w:hyperlink r:id="rId63" w:history="1">
              <w:r w:rsidR="00404B7C" w:rsidRPr="007B03B7">
                <w:rPr>
                  <w:rStyle w:val="Hyperlink"/>
                  <w:rFonts w:cs="Arial"/>
                  <w:szCs w:val="18"/>
                </w:rPr>
                <w:t>http://www.fao.org/eims/secretariat/empres/eims_search/e_publi.asp?lang=en</w:t>
              </w:r>
            </w:hyperlink>
            <w:r w:rsidR="00404B7C" w:rsidRPr="007B03B7">
              <w:rPr>
                <w:rFonts w:cs="Arial"/>
                <w:szCs w:val="18"/>
              </w:rPr>
              <w:t xml:space="preserve">  </w:t>
            </w:r>
          </w:p>
        </w:tc>
      </w:tr>
      <w:tr w:rsidR="00404B7C" w:rsidRPr="007B03B7" w14:paraId="78A761C3" w14:textId="77777777" w:rsidTr="006861C1">
        <w:tc>
          <w:tcPr>
            <w:tcW w:w="3398" w:type="dxa"/>
            <w:vAlign w:val="center"/>
          </w:tcPr>
          <w:p w14:paraId="22C8FC13" w14:textId="77777777" w:rsidR="00404B7C" w:rsidRPr="00265D21" w:rsidRDefault="00404B7C" w:rsidP="006861C1">
            <w:pPr>
              <w:spacing w:before="120"/>
              <w:rPr>
                <w:rFonts w:cs="Arial"/>
                <w:szCs w:val="18"/>
              </w:rPr>
            </w:pPr>
            <w:r w:rsidRPr="007B03B7">
              <w:rPr>
                <w:rFonts w:cs="Arial"/>
                <w:szCs w:val="18"/>
              </w:rPr>
              <w:t xml:space="preserve">FAO/GEMP (Good Emergency Management Practices) </w:t>
            </w:r>
          </w:p>
        </w:tc>
        <w:tc>
          <w:tcPr>
            <w:tcW w:w="6474" w:type="dxa"/>
            <w:vAlign w:val="center"/>
          </w:tcPr>
          <w:p w14:paraId="137B34DB" w14:textId="77777777" w:rsidR="00404B7C" w:rsidRPr="007B03B7" w:rsidRDefault="00404B7C" w:rsidP="006861C1">
            <w:pPr>
              <w:spacing w:before="120"/>
              <w:rPr>
                <w:rFonts w:cs="Arial"/>
                <w:szCs w:val="18"/>
              </w:rPr>
            </w:pPr>
            <w:r w:rsidRPr="00A14CF6">
              <w:rPr>
                <w:rStyle w:val="Hyperlink"/>
                <w:rFonts w:cs="Arial"/>
                <w:szCs w:val="18"/>
              </w:rPr>
              <w:t>http://www.fao.org/3/a-ba0137e.pdf</w:t>
            </w:r>
          </w:p>
        </w:tc>
      </w:tr>
      <w:tr w:rsidR="00404B7C" w:rsidRPr="007B03B7" w14:paraId="3A04CCFB" w14:textId="77777777" w:rsidTr="006861C1">
        <w:tc>
          <w:tcPr>
            <w:tcW w:w="3398" w:type="dxa"/>
            <w:vAlign w:val="center"/>
          </w:tcPr>
          <w:p w14:paraId="485E7C7C" w14:textId="77777777" w:rsidR="00404B7C" w:rsidRPr="007B03B7" w:rsidRDefault="00404B7C" w:rsidP="006861C1">
            <w:pPr>
              <w:spacing w:before="120"/>
              <w:rPr>
                <w:rFonts w:cs="Arial"/>
                <w:szCs w:val="18"/>
                <w:lang w:val="pt-PT"/>
              </w:rPr>
            </w:pPr>
            <w:r w:rsidRPr="007B03B7">
              <w:rPr>
                <w:rFonts w:cs="Arial"/>
                <w:szCs w:val="18"/>
              </w:rPr>
              <w:t>Google Earth download</w:t>
            </w:r>
          </w:p>
        </w:tc>
        <w:tc>
          <w:tcPr>
            <w:tcW w:w="6474" w:type="dxa"/>
            <w:vAlign w:val="center"/>
          </w:tcPr>
          <w:p w14:paraId="6BDA8A9E" w14:textId="77777777" w:rsidR="00404B7C" w:rsidRPr="007B03B7" w:rsidRDefault="005B2986" w:rsidP="006861C1">
            <w:pPr>
              <w:spacing w:before="120"/>
              <w:rPr>
                <w:rFonts w:cs="Arial"/>
                <w:szCs w:val="18"/>
              </w:rPr>
            </w:pPr>
            <w:hyperlink r:id="rId64" w:history="1">
              <w:r w:rsidR="00404B7C" w:rsidRPr="007B03B7">
                <w:rPr>
                  <w:rStyle w:val="Hyperlink"/>
                  <w:rFonts w:cs="Arial"/>
                  <w:szCs w:val="18"/>
                </w:rPr>
                <w:t>https://www.google.com/earth/download/gep/agree.html</w:t>
              </w:r>
            </w:hyperlink>
            <w:r w:rsidR="00404B7C" w:rsidRPr="007B03B7">
              <w:rPr>
                <w:rFonts w:cs="Arial"/>
                <w:szCs w:val="18"/>
              </w:rPr>
              <w:t xml:space="preserve"> </w:t>
            </w:r>
          </w:p>
        </w:tc>
      </w:tr>
      <w:tr w:rsidR="00404B7C" w:rsidRPr="007B03B7" w14:paraId="1AF4A284" w14:textId="77777777" w:rsidTr="006861C1">
        <w:tc>
          <w:tcPr>
            <w:tcW w:w="3398" w:type="dxa"/>
            <w:vAlign w:val="center"/>
          </w:tcPr>
          <w:p w14:paraId="65387D24" w14:textId="77777777" w:rsidR="00404B7C" w:rsidRPr="00265D21" w:rsidRDefault="00404B7C" w:rsidP="006861C1">
            <w:pPr>
              <w:spacing w:before="120"/>
              <w:rPr>
                <w:rFonts w:cs="Arial"/>
                <w:szCs w:val="18"/>
              </w:rPr>
            </w:pPr>
            <w:r w:rsidRPr="007B03B7">
              <w:rPr>
                <w:rFonts w:cs="Arial"/>
                <w:szCs w:val="18"/>
              </w:rPr>
              <w:t xml:space="preserve">Merck Veterinary Manual </w:t>
            </w:r>
          </w:p>
        </w:tc>
        <w:tc>
          <w:tcPr>
            <w:tcW w:w="6474" w:type="dxa"/>
            <w:vAlign w:val="center"/>
          </w:tcPr>
          <w:p w14:paraId="4325C49D" w14:textId="77777777" w:rsidR="00404B7C" w:rsidRPr="007B03B7" w:rsidRDefault="005B2986" w:rsidP="006861C1">
            <w:pPr>
              <w:spacing w:before="120"/>
              <w:rPr>
                <w:rFonts w:cs="Arial"/>
                <w:szCs w:val="18"/>
              </w:rPr>
            </w:pPr>
            <w:hyperlink r:id="rId65" w:history="1">
              <w:r w:rsidR="00404B7C" w:rsidRPr="007B03B7">
                <w:rPr>
                  <w:rStyle w:val="Hyperlink"/>
                  <w:rFonts w:cs="Arial"/>
                  <w:szCs w:val="18"/>
                </w:rPr>
                <w:t>http://www.merckvetmanual.com/</w:t>
              </w:r>
            </w:hyperlink>
            <w:r w:rsidR="00404B7C" w:rsidRPr="007B03B7">
              <w:rPr>
                <w:rFonts w:cs="Arial"/>
                <w:szCs w:val="18"/>
              </w:rPr>
              <w:t xml:space="preserve"> </w:t>
            </w:r>
          </w:p>
        </w:tc>
      </w:tr>
      <w:tr w:rsidR="00404B7C" w:rsidRPr="007B03B7" w14:paraId="7E2428E0" w14:textId="77777777" w:rsidTr="006861C1">
        <w:tc>
          <w:tcPr>
            <w:tcW w:w="3398" w:type="dxa"/>
            <w:vAlign w:val="center"/>
          </w:tcPr>
          <w:p w14:paraId="360B4F83" w14:textId="77777777" w:rsidR="00404B7C" w:rsidRPr="007B03B7" w:rsidRDefault="00404B7C" w:rsidP="006861C1">
            <w:pPr>
              <w:spacing w:before="120"/>
              <w:rPr>
                <w:rFonts w:cs="Arial"/>
                <w:szCs w:val="18"/>
                <w:lang w:val="pt-PT"/>
              </w:rPr>
            </w:pPr>
            <w:r w:rsidRPr="007B03B7">
              <w:rPr>
                <w:rFonts w:cs="Arial"/>
                <w:szCs w:val="18"/>
              </w:rPr>
              <w:t>OIE homepage</w:t>
            </w:r>
          </w:p>
        </w:tc>
        <w:tc>
          <w:tcPr>
            <w:tcW w:w="6474" w:type="dxa"/>
            <w:vAlign w:val="center"/>
          </w:tcPr>
          <w:p w14:paraId="6AF618D9" w14:textId="77777777" w:rsidR="00404B7C" w:rsidRPr="007B03B7" w:rsidRDefault="005B2986" w:rsidP="006861C1">
            <w:pPr>
              <w:spacing w:before="120"/>
              <w:rPr>
                <w:rFonts w:cs="Arial"/>
                <w:szCs w:val="18"/>
              </w:rPr>
            </w:pPr>
            <w:hyperlink r:id="rId66" w:history="1">
              <w:r w:rsidR="00404B7C" w:rsidRPr="007B03B7">
                <w:rPr>
                  <w:rStyle w:val="Hyperlink"/>
                  <w:rFonts w:cs="Arial"/>
                  <w:szCs w:val="18"/>
                </w:rPr>
                <w:t>http://www.oie.int/</w:t>
              </w:r>
            </w:hyperlink>
            <w:r w:rsidR="00404B7C" w:rsidRPr="007B03B7">
              <w:rPr>
                <w:rFonts w:cs="Arial"/>
                <w:szCs w:val="18"/>
              </w:rPr>
              <w:t xml:space="preserve"> </w:t>
            </w:r>
          </w:p>
        </w:tc>
      </w:tr>
      <w:tr w:rsidR="00404B7C" w:rsidRPr="007B03B7" w14:paraId="3C5BE1E2" w14:textId="77777777" w:rsidTr="006861C1">
        <w:tc>
          <w:tcPr>
            <w:tcW w:w="3398" w:type="dxa"/>
            <w:vAlign w:val="center"/>
          </w:tcPr>
          <w:p w14:paraId="4C4116E1" w14:textId="77777777" w:rsidR="00404B7C" w:rsidRPr="007B03B7" w:rsidRDefault="00404B7C" w:rsidP="006861C1">
            <w:pPr>
              <w:spacing w:before="120"/>
              <w:rPr>
                <w:rFonts w:cs="Arial"/>
                <w:szCs w:val="18"/>
                <w:lang w:val="pt-PT"/>
              </w:rPr>
            </w:pPr>
            <w:r w:rsidRPr="007B03B7">
              <w:rPr>
                <w:rFonts w:cs="Arial"/>
                <w:szCs w:val="18"/>
              </w:rPr>
              <w:t>OIE Disease Cards</w:t>
            </w:r>
          </w:p>
        </w:tc>
        <w:tc>
          <w:tcPr>
            <w:tcW w:w="6474" w:type="dxa"/>
            <w:vAlign w:val="center"/>
          </w:tcPr>
          <w:p w14:paraId="7817992A" w14:textId="77777777" w:rsidR="00404B7C" w:rsidRPr="007B03B7" w:rsidRDefault="005B2986" w:rsidP="006861C1">
            <w:pPr>
              <w:spacing w:before="120"/>
              <w:rPr>
                <w:rFonts w:cs="Arial"/>
                <w:szCs w:val="18"/>
              </w:rPr>
            </w:pPr>
            <w:hyperlink r:id="rId67" w:history="1">
              <w:r w:rsidR="00404B7C" w:rsidRPr="007B03B7">
                <w:rPr>
                  <w:rStyle w:val="Hyperlink"/>
                  <w:rFonts w:cs="Arial"/>
                  <w:szCs w:val="18"/>
                </w:rPr>
                <w:t>http://www.oie.int/animal-health-in-the-world/technical-disease-cards/</w:t>
              </w:r>
            </w:hyperlink>
          </w:p>
        </w:tc>
      </w:tr>
      <w:tr w:rsidR="00404B7C" w:rsidRPr="007B03B7" w14:paraId="6FCD9589" w14:textId="77777777" w:rsidTr="006861C1">
        <w:tc>
          <w:tcPr>
            <w:tcW w:w="3398" w:type="dxa"/>
            <w:vAlign w:val="center"/>
          </w:tcPr>
          <w:p w14:paraId="2BF57E3C" w14:textId="77777777" w:rsidR="00404B7C" w:rsidRPr="007B03B7" w:rsidRDefault="00404B7C" w:rsidP="006861C1">
            <w:pPr>
              <w:spacing w:before="120"/>
              <w:rPr>
                <w:rFonts w:cs="Arial"/>
                <w:szCs w:val="18"/>
                <w:lang w:val="pt-PT"/>
              </w:rPr>
            </w:pPr>
            <w:r w:rsidRPr="007B03B7">
              <w:rPr>
                <w:rFonts w:cs="Arial"/>
                <w:szCs w:val="18"/>
              </w:rPr>
              <w:t xml:space="preserve">OIE </w:t>
            </w:r>
            <w:r>
              <w:rPr>
                <w:rFonts w:cs="Arial"/>
                <w:szCs w:val="18"/>
              </w:rPr>
              <w:t xml:space="preserve">Terrestrial </w:t>
            </w:r>
            <w:r w:rsidRPr="007B03B7">
              <w:rPr>
                <w:rFonts w:cs="Arial"/>
                <w:szCs w:val="18"/>
              </w:rPr>
              <w:t>Animal Health Code</w:t>
            </w:r>
          </w:p>
        </w:tc>
        <w:tc>
          <w:tcPr>
            <w:tcW w:w="6474" w:type="dxa"/>
            <w:vAlign w:val="center"/>
          </w:tcPr>
          <w:p w14:paraId="03F88331" w14:textId="77777777" w:rsidR="00404B7C" w:rsidRPr="007B03B7" w:rsidRDefault="005B2986" w:rsidP="006861C1">
            <w:pPr>
              <w:spacing w:before="120"/>
              <w:rPr>
                <w:rFonts w:cs="Arial"/>
                <w:szCs w:val="18"/>
              </w:rPr>
            </w:pPr>
            <w:hyperlink r:id="rId68" w:history="1">
              <w:r w:rsidR="00404B7C" w:rsidRPr="007B03B7">
                <w:rPr>
                  <w:rStyle w:val="Hyperlink"/>
                  <w:rFonts w:cs="Arial"/>
                  <w:szCs w:val="18"/>
                </w:rPr>
                <w:t>http://www.oie.int/international-standard-setting/terrestrial-code/access-online/</w:t>
              </w:r>
            </w:hyperlink>
            <w:r w:rsidR="00404B7C" w:rsidRPr="007B03B7">
              <w:rPr>
                <w:rFonts w:cs="Arial"/>
                <w:szCs w:val="18"/>
              </w:rPr>
              <w:t xml:space="preserve"> </w:t>
            </w:r>
          </w:p>
        </w:tc>
      </w:tr>
    </w:tbl>
    <w:p w14:paraId="3CEEA573" w14:textId="77777777" w:rsidR="00404B7C" w:rsidRPr="000E3DC0" w:rsidRDefault="00404B7C" w:rsidP="00404B7C">
      <w:pPr>
        <w:rPr>
          <w:b/>
        </w:rPr>
      </w:pPr>
    </w:p>
    <w:p w14:paraId="0044CA5E" w14:textId="77777777" w:rsidR="00404B7C" w:rsidRDefault="00404B7C" w:rsidP="00404B7C">
      <w:pPr>
        <w:pStyle w:val="Heading1"/>
      </w:pPr>
      <w:bookmarkStart w:id="117" w:name="_Toc7362042"/>
      <w:r>
        <w:br w:type="page"/>
      </w:r>
    </w:p>
    <w:p w14:paraId="40687C94" w14:textId="488A64AB" w:rsidR="00404B7C" w:rsidRPr="00356518" w:rsidRDefault="00404B7C" w:rsidP="00404B7C">
      <w:pPr>
        <w:pStyle w:val="Heading1"/>
      </w:pPr>
      <w:r w:rsidRPr="00356518">
        <w:lastRenderedPageBreak/>
        <w:t>References</w:t>
      </w:r>
      <w:bookmarkEnd w:id="117"/>
    </w:p>
    <w:p w14:paraId="03800A8B" w14:textId="77777777" w:rsidR="00404B7C" w:rsidRPr="00FB135C" w:rsidRDefault="00404B7C" w:rsidP="00404B7C">
      <w:pPr>
        <w:pStyle w:val="Agbodytext"/>
        <w:spacing w:before="120"/>
        <w:ind w:right="-41"/>
      </w:pPr>
      <w:r>
        <w:t xml:space="preserve">Animal Health Australia (2015) </w:t>
      </w:r>
      <w:r w:rsidRPr="00C4712F">
        <w:rPr>
          <w:i/>
        </w:rPr>
        <w:t>AUSVETPLAN</w:t>
      </w:r>
      <w:r>
        <w:t xml:space="preserve"> </w:t>
      </w:r>
      <w:r w:rsidRPr="00FB135C">
        <w:t>Co</w:t>
      </w:r>
      <w:r w:rsidRPr="007B03B7">
        <w:rPr>
          <w:i/>
        </w:rPr>
        <w:t xml:space="preserve">ntrol </w:t>
      </w:r>
      <w:proofErr w:type="spellStart"/>
      <w:r w:rsidRPr="007B03B7">
        <w:rPr>
          <w:i/>
        </w:rPr>
        <w:t>Centres</w:t>
      </w:r>
      <w:proofErr w:type="spellEnd"/>
      <w:r w:rsidRPr="007B03B7">
        <w:rPr>
          <w:i/>
        </w:rPr>
        <w:t xml:space="preserve"> Management Manual Part 2</w:t>
      </w:r>
      <w:r>
        <w:rPr>
          <w:i/>
        </w:rPr>
        <w:t xml:space="preserve">: Operational </w:t>
      </w:r>
      <w:proofErr w:type="spellStart"/>
      <w:r>
        <w:rPr>
          <w:i/>
        </w:rPr>
        <w:t>ce</w:t>
      </w:r>
      <w:r w:rsidRPr="007B03B7">
        <w:rPr>
          <w:i/>
        </w:rPr>
        <w:t>n</w:t>
      </w:r>
      <w:r>
        <w:rPr>
          <w:i/>
        </w:rPr>
        <w:t>t</w:t>
      </w:r>
      <w:r w:rsidRPr="007B03B7">
        <w:rPr>
          <w:i/>
        </w:rPr>
        <w:t>res</w:t>
      </w:r>
      <w:proofErr w:type="spellEnd"/>
      <w:r w:rsidRPr="007B03B7">
        <w:rPr>
          <w:i/>
        </w:rPr>
        <w:t xml:space="preserve">: functions and linkages </w:t>
      </w:r>
      <w:r>
        <w:t xml:space="preserve">(Version 4.0). Australian Veterinary Emergency Plan (AUSVETPLAN), Edition 4, Australian Agriculture Ministers’ Forum, Canberra, ACT. </w:t>
      </w:r>
      <w:r w:rsidRPr="00FB135C">
        <w:t xml:space="preserve"> </w:t>
      </w:r>
      <w:r>
        <w:t xml:space="preserve">Available at: </w:t>
      </w:r>
      <w:hyperlink r:id="rId69" w:history="1">
        <w:r w:rsidRPr="00A22A58">
          <w:rPr>
            <w:rStyle w:val="Hyperlink"/>
          </w:rPr>
          <w:t>http://www.animalhealthaustralia.com.au/our-publications/ausvetplan-manuals-and-documents/</w:t>
        </w:r>
      </w:hyperlink>
      <w:r>
        <w:t xml:space="preserve"> </w:t>
      </w:r>
    </w:p>
    <w:p w14:paraId="622122A1" w14:textId="77777777" w:rsidR="00404B7C" w:rsidRPr="00FB135C" w:rsidRDefault="00404B7C" w:rsidP="00404B7C">
      <w:pPr>
        <w:pStyle w:val="Agbodytext"/>
        <w:spacing w:before="120"/>
      </w:pPr>
      <w:r w:rsidRPr="00FB135C">
        <w:t xml:space="preserve">Durand B &amp; </w:t>
      </w:r>
      <w:proofErr w:type="spellStart"/>
      <w:r w:rsidRPr="00FB135C">
        <w:t>Gerbier</w:t>
      </w:r>
      <w:proofErr w:type="spellEnd"/>
      <w:r w:rsidRPr="00FB135C">
        <w:t xml:space="preserve"> G</w:t>
      </w:r>
      <w:r>
        <w:t xml:space="preserve"> (2001) </w:t>
      </w:r>
      <w:r w:rsidRPr="00FB135C">
        <w:t>Transboundary Animal Diseases Simulator.</w:t>
      </w:r>
      <w:r>
        <w:t xml:space="preserve"> </w:t>
      </w:r>
      <w:r w:rsidRPr="00FB135C">
        <w:t>FAO</w:t>
      </w:r>
    </w:p>
    <w:p w14:paraId="2C3A53CE" w14:textId="77777777" w:rsidR="00404B7C" w:rsidRPr="00FB135C" w:rsidRDefault="00404B7C" w:rsidP="00404B7C">
      <w:pPr>
        <w:pStyle w:val="Agbodytext"/>
        <w:spacing w:before="120"/>
      </w:pPr>
      <w:proofErr w:type="spellStart"/>
      <w:r w:rsidRPr="00FB135C">
        <w:t>Jubb</w:t>
      </w:r>
      <w:proofErr w:type="spellEnd"/>
      <w:r w:rsidRPr="00FB135C">
        <w:t>, T</w:t>
      </w:r>
      <w:r>
        <w:t xml:space="preserve"> (2006) </w:t>
      </w:r>
      <w:r w:rsidRPr="007B03B7">
        <w:rPr>
          <w:i/>
        </w:rPr>
        <w:t>Animal Disease Investigation</w:t>
      </w:r>
      <w:r w:rsidRPr="00FB135C">
        <w:t>.</w:t>
      </w:r>
      <w:r>
        <w:t xml:space="preserve"> Victoria Department of Primary Industries</w:t>
      </w:r>
      <w:r w:rsidRPr="00FB135C">
        <w:t>.</w:t>
      </w:r>
    </w:p>
    <w:p w14:paraId="54ADCD18" w14:textId="77777777" w:rsidR="00404B7C" w:rsidRPr="00356518" w:rsidRDefault="00404B7C" w:rsidP="00404B7C">
      <w:pPr>
        <w:pStyle w:val="Agbodytext"/>
        <w:spacing w:before="120"/>
        <w:rPr>
          <w:rFonts w:cs="Arial"/>
          <w:szCs w:val="18"/>
        </w:rPr>
      </w:pPr>
      <w:r w:rsidRPr="00FB135C">
        <w:t>Manitoba Health</w:t>
      </w:r>
      <w:r>
        <w:t xml:space="preserve"> (2007) </w:t>
      </w:r>
      <w:r w:rsidRPr="007B03B7">
        <w:rPr>
          <w:i/>
        </w:rPr>
        <w:t xml:space="preserve">Communicable Disease Management Protocol Manual – Epidemiological Investigation of Outbreaks. </w:t>
      </w:r>
      <w:r w:rsidRPr="00FB135C">
        <w:t xml:space="preserve">Communicable Disease Control Unit, Manitoba Public Health, accessed </w:t>
      </w:r>
      <w:r>
        <w:t xml:space="preserve">June 2007 </w:t>
      </w:r>
      <w:r w:rsidRPr="00FB135C">
        <w:t xml:space="preserve">at: </w:t>
      </w:r>
      <w:hyperlink r:id="rId70" w:history="1">
        <w:r w:rsidRPr="00847D71">
          <w:rPr>
            <w:rStyle w:val="Hyperlink"/>
            <w:rFonts w:cs="Arial"/>
            <w:szCs w:val="18"/>
          </w:rPr>
          <w:t>http://www.gov.mb.ca/health/publichealth/cdc/protocol/investigation.pdf</w:t>
        </w:r>
      </w:hyperlink>
      <w:r>
        <w:rPr>
          <w:rFonts w:cs="Arial"/>
          <w:szCs w:val="18"/>
        </w:rPr>
        <w:t xml:space="preserve"> </w:t>
      </w:r>
    </w:p>
    <w:p w14:paraId="2AA1E198" w14:textId="77777777" w:rsidR="00404B7C" w:rsidRPr="00FB135C" w:rsidRDefault="00404B7C" w:rsidP="00404B7C">
      <w:pPr>
        <w:pStyle w:val="Agbodytext"/>
        <w:spacing w:before="120"/>
      </w:pPr>
      <w:r w:rsidRPr="00FB135C">
        <w:t>Mariner J &amp; Paskin R</w:t>
      </w:r>
      <w:r>
        <w:t xml:space="preserve"> (2000) </w:t>
      </w:r>
      <w:r w:rsidRPr="007B03B7">
        <w:rPr>
          <w:i/>
        </w:rPr>
        <w:t>Manual on Participatory Epidemiology</w:t>
      </w:r>
      <w:r w:rsidRPr="00FB135C">
        <w:t>.</w:t>
      </w:r>
      <w:r>
        <w:t xml:space="preserve"> FAO</w:t>
      </w:r>
      <w:r w:rsidRPr="00FB135C">
        <w:t>.</w:t>
      </w:r>
    </w:p>
    <w:p w14:paraId="1F584FD3" w14:textId="77777777" w:rsidR="00404B7C" w:rsidRDefault="00404B7C" w:rsidP="00404B7C">
      <w:pPr>
        <w:pStyle w:val="Agbodytext"/>
        <w:spacing w:before="120"/>
      </w:pPr>
      <w:r w:rsidRPr="00FB135C">
        <w:t>Paskin R</w:t>
      </w:r>
      <w:r>
        <w:t xml:space="preserve"> (1999) </w:t>
      </w:r>
      <w:r w:rsidRPr="007B03B7">
        <w:rPr>
          <w:i/>
        </w:rPr>
        <w:t>Manual on Livestock Disease Surveillance and Information Systems</w:t>
      </w:r>
      <w:r w:rsidRPr="00FB135C">
        <w:t>.</w:t>
      </w:r>
      <w:r>
        <w:t xml:space="preserve"> FAO</w:t>
      </w:r>
      <w:r w:rsidRPr="00FB135C">
        <w:t>.</w:t>
      </w:r>
    </w:p>
    <w:p w14:paraId="19FB0FB2" w14:textId="77777777" w:rsidR="00404B7C" w:rsidRDefault="00404B7C" w:rsidP="00404B7C">
      <w:pPr>
        <w:pStyle w:val="Agbodytext"/>
        <w:spacing w:before="120"/>
      </w:pPr>
      <w:r>
        <w:t xml:space="preserve">Salman M &amp; </w:t>
      </w:r>
      <w:proofErr w:type="spellStart"/>
      <w:proofErr w:type="gramStart"/>
      <w:r>
        <w:t>McLaws,M</w:t>
      </w:r>
      <w:proofErr w:type="spellEnd"/>
      <w:proofErr w:type="gramEnd"/>
      <w:r>
        <w:t xml:space="preserve"> (2012) </w:t>
      </w:r>
      <w:r w:rsidRPr="007B03B7">
        <w:rPr>
          <w:i/>
        </w:rPr>
        <w:t>Putting it together: The potential role of modelling to explore the impact of FMD</w:t>
      </w:r>
      <w:r>
        <w:t xml:space="preserve">. </w:t>
      </w:r>
      <w:proofErr w:type="spellStart"/>
      <w:r>
        <w:t>EuFMD</w:t>
      </w:r>
      <w:proofErr w:type="spellEnd"/>
    </w:p>
    <w:p w14:paraId="4F95E26D" w14:textId="77777777" w:rsidR="00404B7C" w:rsidRPr="00FB135C" w:rsidRDefault="00404B7C" w:rsidP="00404B7C">
      <w:pPr>
        <w:pStyle w:val="Agbodytext"/>
        <w:spacing w:before="120"/>
      </w:pPr>
    </w:p>
    <w:p w14:paraId="441C435E" w14:textId="77777777" w:rsidR="00404B7C" w:rsidRDefault="00404B7C" w:rsidP="00404B7C"/>
    <w:p w14:paraId="0F99BD00" w14:textId="77777777" w:rsidR="000E3DC0" w:rsidRDefault="000E3DC0" w:rsidP="00303536">
      <w:pPr>
        <w:pStyle w:val="Agbodytext"/>
        <w:ind w:right="-41"/>
      </w:pPr>
    </w:p>
    <w:p w14:paraId="56F2ECD9" w14:textId="77777777" w:rsidR="00D60AD9" w:rsidRDefault="00D60AD9" w:rsidP="00356518">
      <w:pPr>
        <w:pStyle w:val="Agbodytext"/>
        <w:sectPr w:rsidR="00D60AD9" w:rsidSect="007E7B8B">
          <w:pgSz w:w="11900" w:h="16840"/>
          <w:pgMar w:top="1134" w:right="1080" w:bottom="1440" w:left="1080" w:header="709" w:footer="397" w:gutter="0"/>
          <w:cols w:space="708"/>
          <w:docGrid w:linePitch="360"/>
        </w:sectPr>
      </w:pPr>
    </w:p>
    <w:bookmarkEnd w:id="9"/>
    <w:p w14:paraId="1FE31B67" w14:textId="77777777" w:rsidR="00D60AD9" w:rsidRPr="002E41D6" w:rsidRDefault="00D60AD9" w:rsidP="00FD1F76">
      <w:pPr>
        <w:tabs>
          <w:tab w:val="left" w:pos="426"/>
        </w:tabs>
      </w:pPr>
    </w:p>
    <w:sectPr w:rsidR="00D60AD9" w:rsidRPr="002E41D6" w:rsidSect="007E7B8B">
      <w:headerReference w:type="default" r:id="rId71"/>
      <w:footerReference w:type="default" r:id="rId72"/>
      <w:pgSz w:w="11900" w:h="16840"/>
      <w:pgMar w:top="1134"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988A6" w14:textId="77777777" w:rsidR="005F1338" w:rsidRDefault="005F1338" w:rsidP="008954B2">
      <w:r>
        <w:separator/>
      </w:r>
    </w:p>
  </w:endnote>
  <w:endnote w:type="continuationSeparator" w:id="0">
    <w:p w14:paraId="1E429805" w14:textId="77777777" w:rsidR="005F1338" w:rsidRDefault="005F1338"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63BC" w14:textId="77777777" w:rsidR="005F1338" w:rsidRDefault="005F1338" w:rsidP="0021018D">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F80C93" w14:textId="77777777" w:rsidR="005F1338" w:rsidRDefault="005F1338" w:rsidP="0021018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59D4" w14:textId="77777777" w:rsidR="005F1338" w:rsidRDefault="005F1338" w:rsidP="00BD601F">
    <w:pPr>
      <w:tabs>
        <w:tab w:val="left" w:pos="142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DF83" w14:textId="77777777" w:rsidR="006A641C" w:rsidRDefault="006A64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8423" w14:textId="77777777" w:rsidR="005F1338" w:rsidRDefault="005F1338" w:rsidP="0021018D">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3661EEBC" w14:textId="77777777" w:rsidR="005F1338" w:rsidRPr="004F5264" w:rsidRDefault="005F1338" w:rsidP="0021018D">
    <w:pPr>
      <w:ind w:right="360"/>
      <w:rPr>
        <w:b/>
        <w:color w:val="4C7329"/>
      </w:rPr>
    </w:pPr>
    <w:r w:rsidRPr="007E7B8B">
      <w:rPr>
        <w:b/>
      </w:rPr>
      <w:t xml:space="preserve">At the Epicentre: </w:t>
    </w:r>
    <w:r w:rsidRPr="004F5264">
      <w:rPr>
        <w:b/>
        <w:color w:val="4C7329"/>
      </w:rPr>
      <w:t>Essentials for epidemiologists in outbreaks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F98C" w14:textId="193E6217" w:rsidR="005F1338" w:rsidRPr="00FD1F76" w:rsidRDefault="005F1338" w:rsidP="00FD1F76">
    <w:pPr>
      <w:spacing w:line="240" w:lineRule="atLeast"/>
      <w:ind w:right="357"/>
      <w:rPr>
        <w:b/>
        <w:color w:val="4C7329"/>
        <w:sz w:val="36"/>
        <w:szCs w:val="36"/>
        <w:lang w:val="en-AU"/>
      </w:rPr>
    </w:pPr>
    <w:r w:rsidRPr="00FD1F76">
      <w:rPr>
        <w:b/>
        <w:color w:val="4C7329"/>
        <w:sz w:val="36"/>
        <w:szCs w:val="36"/>
        <w:lang w:val="en-AU"/>
      </w:rPr>
      <w:t>www.agriculture.vic.gov.au</w:t>
    </w:r>
    <w:r>
      <w:rPr>
        <w:b/>
        <w:color w:val="4C7329"/>
        <w:sz w:val="36"/>
        <w:szCs w:val="36"/>
        <w:lang w:val="en-AU"/>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921BD" w14:textId="77777777" w:rsidR="005F1338" w:rsidRDefault="005F1338" w:rsidP="008954B2">
      <w:r>
        <w:separator/>
      </w:r>
    </w:p>
  </w:footnote>
  <w:footnote w:type="continuationSeparator" w:id="0">
    <w:p w14:paraId="37DF50F1" w14:textId="77777777" w:rsidR="005F1338" w:rsidRDefault="005F1338"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DB52" w14:textId="77777777" w:rsidR="006A641C" w:rsidRDefault="006A64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D9B7" w14:textId="13D83510" w:rsidR="005F1338" w:rsidRDefault="005F1338" w:rsidP="0021018D">
    <w:pPr>
      <w:tabs>
        <w:tab w:val="center" w:pos="5241"/>
      </w:tabs>
    </w:pPr>
    <w:r>
      <w:rPr>
        <w:noProof/>
      </w:rPr>
      <w:drawing>
        <wp:anchor distT="0" distB="0" distL="114300" distR="114300" simplePos="0" relativeHeight="251625966" behindDoc="1" locked="0" layoutInCell="1" allowOverlap="1" wp14:anchorId="744410CE" wp14:editId="17B3758B">
          <wp:simplePos x="0" y="0"/>
          <wp:positionH relativeFrom="column">
            <wp:posOffset>-2432685</wp:posOffset>
          </wp:positionH>
          <wp:positionV relativeFrom="paragraph">
            <wp:posOffset>-135890</wp:posOffset>
          </wp:positionV>
          <wp:extent cx="9183562" cy="10048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 the EpiCentre Cover Image Korumburra - Dairy Farming.JPG"/>
                  <pic:cNvPicPr/>
                </pic:nvPicPr>
                <pic:blipFill rotWithShape="1">
                  <a:blip r:embed="rId1">
                    <a:extLst>
                      <a:ext uri="{28A0092B-C50C-407E-A947-70E740481C1C}">
                        <a14:useLocalDpi xmlns:a14="http://schemas.microsoft.com/office/drawing/2010/main" val="0"/>
                      </a:ext>
                    </a:extLst>
                  </a:blip>
                  <a:srcRect r="31454"/>
                  <a:stretch/>
                </pic:blipFill>
                <pic:spPr bwMode="auto">
                  <a:xfrm>
                    <a:off x="0" y="0"/>
                    <a:ext cx="9183562" cy="1004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991" behindDoc="1" locked="0" layoutInCell="1" allowOverlap="1" wp14:anchorId="6C29108C" wp14:editId="6CC23199">
          <wp:simplePos x="0" y="0"/>
          <wp:positionH relativeFrom="page">
            <wp:align>right</wp:align>
          </wp:positionH>
          <wp:positionV relativeFrom="page">
            <wp:align>top</wp:align>
          </wp:positionV>
          <wp:extent cx="7560000" cy="106920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66 Ag Indesign Cover Image green for word.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4727" w14:textId="77777777" w:rsidR="006A641C" w:rsidRDefault="006A64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05B70" w14:textId="6231BEDC" w:rsidR="005F1338" w:rsidRDefault="005F1338" w:rsidP="007E7B8B">
    <w:pPr>
      <w:pBdr>
        <w:bottom w:val="single" w:sz="12" w:space="1" w:color="4C7329"/>
      </w:pBdr>
      <w:tabs>
        <w:tab w:val="center" w:pos="5241"/>
        <w:tab w:val="left" w:pos="5820"/>
        <w:tab w:val="left" w:pos="89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3989" w14:textId="3A2BBF3E" w:rsidR="005F1338" w:rsidRDefault="005F1338" w:rsidP="0021018D">
    <w:pPr>
      <w:tabs>
        <w:tab w:val="center" w:pos="5241"/>
      </w:tabs>
      <w:rPr>
        <w:noProof/>
        <w:lang w:val="en-AU" w:eastAsia="en-AU"/>
      </w:rPr>
    </w:pPr>
    <w:r w:rsidRPr="00D62D1E">
      <w:rPr>
        <w:noProof/>
        <w:lang w:val="en-AU" w:eastAsia="en-AU"/>
      </w:rPr>
      <w:drawing>
        <wp:anchor distT="0" distB="0" distL="114300" distR="114300" simplePos="0" relativeHeight="251651584" behindDoc="1" locked="0" layoutInCell="1" allowOverlap="1" wp14:anchorId="5E09BA96" wp14:editId="400A1E0D">
          <wp:simplePos x="0" y="0"/>
          <wp:positionH relativeFrom="page">
            <wp:align>center</wp:align>
          </wp:positionH>
          <wp:positionV relativeFrom="page">
            <wp:posOffset>360045</wp:posOffset>
          </wp:positionV>
          <wp:extent cx="6840000" cy="928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rotWithShape="1">
                  <a:blip r:embed="rId1" cstate="print">
                    <a:extLst>
                      <a:ext uri="{28A0092B-C50C-407E-A947-70E740481C1C}">
                        <a14:useLocalDpi xmlns:a14="http://schemas.microsoft.com/office/drawing/2010/main" val="0"/>
                      </a:ext>
                    </a:extLst>
                  </a:blip>
                  <a:srcRect l="19484" t="16037" r="26748" b="32390"/>
                  <a:stretch/>
                </pic:blipFill>
                <pic:spPr bwMode="auto">
                  <a:xfrm>
                    <a:off x="0" y="0"/>
                    <a:ext cx="6840000" cy="928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E9DE2" w14:textId="790B1B85" w:rsidR="005F1338" w:rsidRDefault="005F1338" w:rsidP="0021018D">
    <w:pPr>
      <w:tabs>
        <w:tab w:val="center" w:pos="5241"/>
      </w:tabs>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DBC4" w14:textId="0C104248" w:rsidR="005F1338" w:rsidRPr="0035263F" w:rsidRDefault="005F1338" w:rsidP="000A2307">
    <w:pPr>
      <w:pBdr>
        <w:bottom w:val="single" w:sz="12" w:space="1" w:color="4C7329"/>
      </w:pBdr>
      <w:tabs>
        <w:tab w:val="center" w:pos="5241"/>
        <w:tab w:val="left" w:pos="5820"/>
        <w:tab w:val="left" w:pos="898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E4A3" w14:textId="080EFDCA" w:rsidR="005F1338" w:rsidRDefault="005F1338" w:rsidP="0021018D">
    <w:pPr>
      <w:tabs>
        <w:tab w:val="center" w:pos="5241"/>
      </w:tabs>
    </w:pPr>
    <w:r w:rsidRPr="00D62D1E">
      <w:rPr>
        <w:noProof/>
        <w:lang w:val="en-AU" w:eastAsia="en-AU"/>
      </w:rPr>
      <w:drawing>
        <wp:anchor distT="0" distB="0" distL="114300" distR="114300" simplePos="0" relativeHeight="251659264" behindDoc="1" locked="0" layoutInCell="1" allowOverlap="1" wp14:anchorId="422AE53B" wp14:editId="59FC29EA">
          <wp:simplePos x="0" y="0"/>
          <wp:positionH relativeFrom="page">
            <wp:align>center</wp:align>
          </wp:positionH>
          <wp:positionV relativeFrom="page">
            <wp:posOffset>360045</wp:posOffset>
          </wp:positionV>
          <wp:extent cx="6840000" cy="9280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rotWithShape="1">
                  <a:blip r:embed="rId1" cstate="print">
                    <a:extLst>
                      <a:ext uri="{28A0092B-C50C-407E-A947-70E740481C1C}">
                        <a14:useLocalDpi xmlns:a14="http://schemas.microsoft.com/office/drawing/2010/main" val="0"/>
                      </a:ext>
                    </a:extLst>
                  </a:blip>
                  <a:srcRect l="19484" t="16037" r="26748" b="32390"/>
                  <a:stretch/>
                </pic:blipFill>
                <pic:spPr bwMode="auto">
                  <a:xfrm>
                    <a:off x="0" y="0"/>
                    <a:ext cx="6840000" cy="928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3659" w14:textId="6CBAC923" w:rsidR="005F1338" w:rsidRDefault="005F1338" w:rsidP="000A2307">
    <w:pPr>
      <w:pBdr>
        <w:bottom w:val="single" w:sz="12" w:space="1" w:color="4C7329"/>
      </w:pBdr>
      <w:tabs>
        <w:tab w:val="center" w:pos="5241"/>
        <w:tab w:val="left" w:pos="5820"/>
        <w:tab w:val="left" w:pos="898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3684" w14:textId="1F864AE2" w:rsidR="005F1338" w:rsidRDefault="005F1338" w:rsidP="00015B61">
    <w:pPr>
      <w:tabs>
        <w:tab w:val="center" w:pos="5241"/>
        <w:tab w:val="left" w:pos="5820"/>
        <w:tab w:val="left" w:pos="8980"/>
      </w:tabs>
    </w:pPr>
    <w:r w:rsidRPr="00D62D1E">
      <w:rPr>
        <w:noProof/>
        <w:lang w:val="en-AU" w:eastAsia="en-AU"/>
      </w:rPr>
      <w:drawing>
        <wp:anchor distT="0" distB="0" distL="114300" distR="114300" simplePos="0" relativeHeight="251661312" behindDoc="1" locked="0" layoutInCell="1" allowOverlap="1" wp14:anchorId="7DF38D46" wp14:editId="6A31F4DF">
          <wp:simplePos x="0" y="0"/>
          <wp:positionH relativeFrom="margin">
            <wp:align>center</wp:align>
          </wp:positionH>
          <wp:positionV relativeFrom="page">
            <wp:posOffset>360045</wp:posOffset>
          </wp:positionV>
          <wp:extent cx="6840000" cy="9280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rotWithShape="1">
                  <a:blip r:embed="rId1" cstate="print">
                    <a:extLst>
                      <a:ext uri="{28A0092B-C50C-407E-A947-70E740481C1C}">
                        <a14:useLocalDpi xmlns:a14="http://schemas.microsoft.com/office/drawing/2010/main" val="0"/>
                      </a:ext>
                    </a:extLst>
                  </a:blip>
                  <a:srcRect l="19484" t="16037" r="26748" b="32390"/>
                  <a:stretch/>
                </pic:blipFill>
                <pic:spPr bwMode="auto">
                  <a:xfrm>
                    <a:off x="0" y="0"/>
                    <a:ext cx="6840000" cy="928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3804"/>
    <w:multiLevelType w:val="hybridMultilevel"/>
    <w:tmpl w:val="81981E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E2F0A63"/>
    <w:multiLevelType w:val="hybridMultilevel"/>
    <w:tmpl w:val="ED9072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ACF583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9615B39"/>
    <w:multiLevelType w:val="hybridMultilevel"/>
    <w:tmpl w:val="9A8085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33A186C"/>
    <w:multiLevelType w:val="hybridMultilevel"/>
    <w:tmpl w:val="A89023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C6E31B9"/>
    <w:multiLevelType w:val="hybridMultilevel"/>
    <w:tmpl w:val="27A0A0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F1467"/>
    <w:multiLevelType w:val="hybridMultilevel"/>
    <w:tmpl w:val="B622C7E8"/>
    <w:lvl w:ilvl="0" w:tplc="78F00B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D5589"/>
    <w:multiLevelType w:val="hybridMultilevel"/>
    <w:tmpl w:val="5F082978"/>
    <w:lvl w:ilvl="0" w:tplc="78F00B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1"/>
  </w:num>
  <w:num w:numId="5">
    <w:abstractNumId w:val="2"/>
  </w:num>
  <w:num w:numId="6">
    <w:abstractNumId w:val="4"/>
  </w:num>
  <w:num w:numId="7">
    <w:abstractNumId w:val="5"/>
  </w:num>
  <w:num w:numId="8">
    <w:abstractNumId w:val="6"/>
  </w:num>
  <w:num w:numId="9">
    <w:abstractNumId w:val="8"/>
  </w:num>
  <w:num w:numId="1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s-CO"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s-CO"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yMDEyNTEwszA0NTBQ0lEKTi0uzszPAymwqAUA49qSaiwAAAA="/>
  </w:docVars>
  <w:rsids>
    <w:rsidRoot w:val="00823C73"/>
    <w:rsid w:val="00005F40"/>
    <w:rsid w:val="00015B61"/>
    <w:rsid w:val="00017106"/>
    <w:rsid w:val="0002784E"/>
    <w:rsid w:val="00031E30"/>
    <w:rsid w:val="000346FF"/>
    <w:rsid w:val="000356FF"/>
    <w:rsid w:val="000435FA"/>
    <w:rsid w:val="00044589"/>
    <w:rsid w:val="000514FB"/>
    <w:rsid w:val="00051E50"/>
    <w:rsid w:val="00055C19"/>
    <w:rsid w:val="000578E9"/>
    <w:rsid w:val="000630B0"/>
    <w:rsid w:val="00074E38"/>
    <w:rsid w:val="00082A8C"/>
    <w:rsid w:val="00085737"/>
    <w:rsid w:val="00085FCE"/>
    <w:rsid w:val="00092974"/>
    <w:rsid w:val="00094918"/>
    <w:rsid w:val="000A0A4F"/>
    <w:rsid w:val="000A2307"/>
    <w:rsid w:val="000B3FA6"/>
    <w:rsid w:val="000B41FD"/>
    <w:rsid w:val="000B517A"/>
    <w:rsid w:val="000B79C0"/>
    <w:rsid w:val="000B7BCB"/>
    <w:rsid w:val="000C35AB"/>
    <w:rsid w:val="000C495E"/>
    <w:rsid w:val="000E3DC0"/>
    <w:rsid w:val="001251F3"/>
    <w:rsid w:val="00125883"/>
    <w:rsid w:val="001266B2"/>
    <w:rsid w:val="00131B0B"/>
    <w:rsid w:val="001323E0"/>
    <w:rsid w:val="00133657"/>
    <w:rsid w:val="00137431"/>
    <w:rsid w:val="001510C1"/>
    <w:rsid w:val="00151E09"/>
    <w:rsid w:val="001541D3"/>
    <w:rsid w:val="00157E5E"/>
    <w:rsid w:val="001731CD"/>
    <w:rsid w:val="00177EB7"/>
    <w:rsid w:val="00180AE6"/>
    <w:rsid w:val="00180E0D"/>
    <w:rsid w:val="00183402"/>
    <w:rsid w:val="001840FE"/>
    <w:rsid w:val="0019645A"/>
    <w:rsid w:val="001A40AE"/>
    <w:rsid w:val="001C3F77"/>
    <w:rsid w:val="001D10BD"/>
    <w:rsid w:val="001D22B1"/>
    <w:rsid w:val="001E0BBD"/>
    <w:rsid w:val="001F2A08"/>
    <w:rsid w:val="001F7C22"/>
    <w:rsid w:val="00202E7B"/>
    <w:rsid w:val="0021018D"/>
    <w:rsid w:val="00212E36"/>
    <w:rsid w:val="002155C1"/>
    <w:rsid w:val="00217E09"/>
    <w:rsid w:val="00230325"/>
    <w:rsid w:val="00250809"/>
    <w:rsid w:val="00255426"/>
    <w:rsid w:val="00257C7B"/>
    <w:rsid w:val="00265CB1"/>
    <w:rsid w:val="00265D21"/>
    <w:rsid w:val="00267B20"/>
    <w:rsid w:val="00272199"/>
    <w:rsid w:val="00275313"/>
    <w:rsid w:val="00280635"/>
    <w:rsid w:val="002A385A"/>
    <w:rsid w:val="002A6849"/>
    <w:rsid w:val="002A7598"/>
    <w:rsid w:val="002B0C9A"/>
    <w:rsid w:val="002B6771"/>
    <w:rsid w:val="002C3CF3"/>
    <w:rsid w:val="002C6599"/>
    <w:rsid w:val="002D1896"/>
    <w:rsid w:val="002D4392"/>
    <w:rsid w:val="002D6EA2"/>
    <w:rsid w:val="002E41D6"/>
    <w:rsid w:val="002F52EF"/>
    <w:rsid w:val="002F5DAD"/>
    <w:rsid w:val="002F6474"/>
    <w:rsid w:val="00303536"/>
    <w:rsid w:val="00306B4E"/>
    <w:rsid w:val="00315712"/>
    <w:rsid w:val="00320B43"/>
    <w:rsid w:val="00321F07"/>
    <w:rsid w:val="00323B2F"/>
    <w:rsid w:val="00325353"/>
    <w:rsid w:val="00335B1C"/>
    <w:rsid w:val="00335E17"/>
    <w:rsid w:val="0034043C"/>
    <w:rsid w:val="00340C5D"/>
    <w:rsid w:val="0035263F"/>
    <w:rsid w:val="00356518"/>
    <w:rsid w:val="0036138F"/>
    <w:rsid w:val="00381721"/>
    <w:rsid w:val="003857DD"/>
    <w:rsid w:val="00387FC5"/>
    <w:rsid w:val="00395EAB"/>
    <w:rsid w:val="00397B9B"/>
    <w:rsid w:val="003A0AFB"/>
    <w:rsid w:val="003A0C46"/>
    <w:rsid w:val="003A2768"/>
    <w:rsid w:val="003A36A6"/>
    <w:rsid w:val="003A63C5"/>
    <w:rsid w:val="003B09AA"/>
    <w:rsid w:val="003B29A0"/>
    <w:rsid w:val="003B79F8"/>
    <w:rsid w:val="003C2E56"/>
    <w:rsid w:val="003C4A74"/>
    <w:rsid w:val="003D032C"/>
    <w:rsid w:val="003D5E8C"/>
    <w:rsid w:val="003E0A4E"/>
    <w:rsid w:val="003E52E2"/>
    <w:rsid w:val="003E59F9"/>
    <w:rsid w:val="003F24C6"/>
    <w:rsid w:val="00400D2F"/>
    <w:rsid w:val="00403238"/>
    <w:rsid w:val="00404B7C"/>
    <w:rsid w:val="00411642"/>
    <w:rsid w:val="00413947"/>
    <w:rsid w:val="00416217"/>
    <w:rsid w:val="0042585F"/>
    <w:rsid w:val="004362CF"/>
    <w:rsid w:val="00441DB5"/>
    <w:rsid w:val="00442683"/>
    <w:rsid w:val="00445648"/>
    <w:rsid w:val="004665E2"/>
    <w:rsid w:val="00474925"/>
    <w:rsid w:val="00474AA6"/>
    <w:rsid w:val="0047692D"/>
    <w:rsid w:val="00480133"/>
    <w:rsid w:val="00497492"/>
    <w:rsid w:val="004A2968"/>
    <w:rsid w:val="004A4113"/>
    <w:rsid w:val="004A69B2"/>
    <w:rsid w:val="004B0020"/>
    <w:rsid w:val="004C4498"/>
    <w:rsid w:val="004D363F"/>
    <w:rsid w:val="004D43DC"/>
    <w:rsid w:val="004E175C"/>
    <w:rsid w:val="004E5B55"/>
    <w:rsid w:val="004F5264"/>
    <w:rsid w:val="00500207"/>
    <w:rsid w:val="00502DB7"/>
    <w:rsid w:val="00505E74"/>
    <w:rsid w:val="00512EBF"/>
    <w:rsid w:val="00527995"/>
    <w:rsid w:val="00542202"/>
    <w:rsid w:val="005475C6"/>
    <w:rsid w:val="005715B8"/>
    <w:rsid w:val="00571642"/>
    <w:rsid w:val="00573140"/>
    <w:rsid w:val="00582B6C"/>
    <w:rsid w:val="00582EE8"/>
    <w:rsid w:val="00586957"/>
    <w:rsid w:val="0059027F"/>
    <w:rsid w:val="00590E4A"/>
    <w:rsid w:val="0059741D"/>
    <w:rsid w:val="005A0417"/>
    <w:rsid w:val="005A5E8D"/>
    <w:rsid w:val="005B1D27"/>
    <w:rsid w:val="005B2986"/>
    <w:rsid w:val="005B5470"/>
    <w:rsid w:val="005C02FB"/>
    <w:rsid w:val="005C64D0"/>
    <w:rsid w:val="005C7E0F"/>
    <w:rsid w:val="005D35C4"/>
    <w:rsid w:val="005D37DA"/>
    <w:rsid w:val="005D6D23"/>
    <w:rsid w:val="005D735D"/>
    <w:rsid w:val="005E07E2"/>
    <w:rsid w:val="005F1338"/>
    <w:rsid w:val="005F2E2C"/>
    <w:rsid w:val="00610BC3"/>
    <w:rsid w:val="00612E05"/>
    <w:rsid w:val="006157AD"/>
    <w:rsid w:val="006168BF"/>
    <w:rsid w:val="00623B87"/>
    <w:rsid w:val="00624BBC"/>
    <w:rsid w:val="00632C8A"/>
    <w:rsid w:val="006351F3"/>
    <w:rsid w:val="00637074"/>
    <w:rsid w:val="00641571"/>
    <w:rsid w:val="00651678"/>
    <w:rsid w:val="00651931"/>
    <w:rsid w:val="006522BA"/>
    <w:rsid w:val="00654979"/>
    <w:rsid w:val="00655BC7"/>
    <w:rsid w:val="0066292A"/>
    <w:rsid w:val="00667D31"/>
    <w:rsid w:val="00674229"/>
    <w:rsid w:val="006861C1"/>
    <w:rsid w:val="006933D0"/>
    <w:rsid w:val="00694091"/>
    <w:rsid w:val="006A6409"/>
    <w:rsid w:val="006A641C"/>
    <w:rsid w:val="006B2EB0"/>
    <w:rsid w:val="006B4122"/>
    <w:rsid w:val="006D07C3"/>
    <w:rsid w:val="006D19AC"/>
    <w:rsid w:val="006D343B"/>
    <w:rsid w:val="006E0062"/>
    <w:rsid w:val="006E1E73"/>
    <w:rsid w:val="006E66A8"/>
    <w:rsid w:val="00703E93"/>
    <w:rsid w:val="00706C19"/>
    <w:rsid w:val="007148AF"/>
    <w:rsid w:val="007219EC"/>
    <w:rsid w:val="0072525E"/>
    <w:rsid w:val="00727ED2"/>
    <w:rsid w:val="00734277"/>
    <w:rsid w:val="0073577E"/>
    <w:rsid w:val="00736860"/>
    <w:rsid w:val="00737CB4"/>
    <w:rsid w:val="0074385E"/>
    <w:rsid w:val="00753E8F"/>
    <w:rsid w:val="007551AC"/>
    <w:rsid w:val="0075549A"/>
    <w:rsid w:val="0076002F"/>
    <w:rsid w:val="0076187E"/>
    <w:rsid w:val="00763A68"/>
    <w:rsid w:val="00763B94"/>
    <w:rsid w:val="00775C11"/>
    <w:rsid w:val="007806A2"/>
    <w:rsid w:val="007825D9"/>
    <w:rsid w:val="007914DB"/>
    <w:rsid w:val="00792085"/>
    <w:rsid w:val="007B03B7"/>
    <w:rsid w:val="007B54E4"/>
    <w:rsid w:val="007C01CA"/>
    <w:rsid w:val="007C3A98"/>
    <w:rsid w:val="007D00DB"/>
    <w:rsid w:val="007D1EA8"/>
    <w:rsid w:val="007E0E5F"/>
    <w:rsid w:val="007E17D9"/>
    <w:rsid w:val="007E2546"/>
    <w:rsid w:val="007E7B8B"/>
    <w:rsid w:val="007F26CA"/>
    <w:rsid w:val="007F610A"/>
    <w:rsid w:val="008121AA"/>
    <w:rsid w:val="00817232"/>
    <w:rsid w:val="00820A4B"/>
    <w:rsid w:val="0082359E"/>
    <w:rsid w:val="00823C73"/>
    <w:rsid w:val="00823D13"/>
    <w:rsid w:val="00825E03"/>
    <w:rsid w:val="008279BF"/>
    <w:rsid w:val="00833E2D"/>
    <w:rsid w:val="00836C78"/>
    <w:rsid w:val="008373ED"/>
    <w:rsid w:val="0084377D"/>
    <w:rsid w:val="00852CDB"/>
    <w:rsid w:val="008551E5"/>
    <w:rsid w:val="00857E79"/>
    <w:rsid w:val="0086129D"/>
    <w:rsid w:val="008650FD"/>
    <w:rsid w:val="0087252A"/>
    <w:rsid w:val="008844B5"/>
    <w:rsid w:val="00886DB5"/>
    <w:rsid w:val="00887751"/>
    <w:rsid w:val="00887F4C"/>
    <w:rsid w:val="008954B2"/>
    <w:rsid w:val="0089553D"/>
    <w:rsid w:val="008A1B8A"/>
    <w:rsid w:val="008B7B9E"/>
    <w:rsid w:val="008C1119"/>
    <w:rsid w:val="008C3756"/>
    <w:rsid w:val="008C5966"/>
    <w:rsid w:val="008D04F6"/>
    <w:rsid w:val="008D2A20"/>
    <w:rsid w:val="008D5A4D"/>
    <w:rsid w:val="008E1875"/>
    <w:rsid w:val="008E1C8A"/>
    <w:rsid w:val="008E559C"/>
    <w:rsid w:val="008E79C5"/>
    <w:rsid w:val="008F31A5"/>
    <w:rsid w:val="008F6DBC"/>
    <w:rsid w:val="00903E35"/>
    <w:rsid w:val="00920D40"/>
    <w:rsid w:val="00922F76"/>
    <w:rsid w:val="009347DA"/>
    <w:rsid w:val="0093666F"/>
    <w:rsid w:val="009400DE"/>
    <w:rsid w:val="009558E8"/>
    <w:rsid w:val="009559B6"/>
    <w:rsid w:val="009620FD"/>
    <w:rsid w:val="0096257B"/>
    <w:rsid w:val="00980445"/>
    <w:rsid w:val="00981E8D"/>
    <w:rsid w:val="009821BF"/>
    <w:rsid w:val="009825C1"/>
    <w:rsid w:val="00991722"/>
    <w:rsid w:val="009A1291"/>
    <w:rsid w:val="009A6C18"/>
    <w:rsid w:val="009A7697"/>
    <w:rsid w:val="009B53A4"/>
    <w:rsid w:val="009C5D55"/>
    <w:rsid w:val="009D0F54"/>
    <w:rsid w:val="009D2F90"/>
    <w:rsid w:val="009D6336"/>
    <w:rsid w:val="009D6BAF"/>
    <w:rsid w:val="009E3AE5"/>
    <w:rsid w:val="009F068E"/>
    <w:rsid w:val="009F183A"/>
    <w:rsid w:val="009F21C5"/>
    <w:rsid w:val="00A05D68"/>
    <w:rsid w:val="00A12BE7"/>
    <w:rsid w:val="00A1305C"/>
    <w:rsid w:val="00A1528A"/>
    <w:rsid w:val="00A219F8"/>
    <w:rsid w:val="00A314C5"/>
    <w:rsid w:val="00A3413C"/>
    <w:rsid w:val="00A34B58"/>
    <w:rsid w:val="00A36117"/>
    <w:rsid w:val="00A41607"/>
    <w:rsid w:val="00A45644"/>
    <w:rsid w:val="00A47C38"/>
    <w:rsid w:val="00A70375"/>
    <w:rsid w:val="00A85B05"/>
    <w:rsid w:val="00A93FB6"/>
    <w:rsid w:val="00A97057"/>
    <w:rsid w:val="00AA14CA"/>
    <w:rsid w:val="00AA4F51"/>
    <w:rsid w:val="00AB7D71"/>
    <w:rsid w:val="00AC0109"/>
    <w:rsid w:val="00AD1E45"/>
    <w:rsid w:val="00AE54D5"/>
    <w:rsid w:val="00AE78E9"/>
    <w:rsid w:val="00AF5540"/>
    <w:rsid w:val="00B06A3B"/>
    <w:rsid w:val="00B12A94"/>
    <w:rsid w:val="00B179B3"/>
    <w:rsid w:val="00B26ECE"/>
    <w:rsid w:val="00B276B8"/>
    <w:rsid w:val="00B347F1"/>
    <w:rsid w:val="00B35A3C"/>
    <w:rsid w:val="00B40CF6"/>
    <w:rsid w:val="00B43DB8"/>
    <w:rsid w:val="00B47936"/>
    <w:rsid w:val="00B5588E"/>
    <w:rsid w:val="00B66A3D"/>
    <w:rsid w:val="00B77FCC"/>
    <w:rsid w:val="00BA2FF1"/>
    <w:rsid w:val="00BA6AC1"/>
    <w:rsid w:val="00BB2E70"/>
    <w:rsid w:val="00BC7343"/>
    <w:rsid w:val="00BD58AD"/>
    <w:rsid w:val="00BD601F"/>
    <w:rsid w:val="00BE1D00"/>
    <w:rsid w:val="00BF5C12"/>
    <w:rsid w:val="00C01C0E"/>
    <w:rsid w:val="00C01CFE"/>
    <w:rsid w:val="00C01D03"/>
    <w:rsid w:val="00C05727"/>
    <w:rsid w:val="00C058C4"/>
    <w:rsid w:val="00C110E8"/>
    <w:rsid w:val="00C14E78"/>
    <w:rsid w:val="00C15EC4"/>
    <w:rsid w:val="00C17233"/>
    <w:rsid w:val="00C21C0E"/>
    <w:rsid w:val="00C23F29"/>
    <w:rsid w:val="00C3186A"/>
    <w:rsid w:val="00C330D1"/>
    <w:rsid w:val="00C33AD6"/>
    <w:rsid w:val="00C433B1"/>
    <w:rsid w:val="00C44299"/>
    <w:rsid w:val="00C45B22"/>
    <w:rsid w:val="00C4712F"/>
    <w:rsid w:val="00C50E26"/>
    <w:rsid w:val="00C6675C"/>
    <w:rsid w:val="00C73391"/>
    <w:rsid w:val="00C80628"/>
    <w:rsid w:val="00C85827"/>
    <w:rsid w:val="00C86A07"/>
    <w:rsid w:val="00CA615B"/>
    <w:rsid w:val="00CA63CF"/>
    <w:rsid w:val="00CA6C3A"/>
    <w:rsid w:val="00CC49A0"/>
    <w:rsid w:val="00CC5AAC"/>
    <w:rsid w:val="00CC6379"/>
    <w:rsid w:val="00CC6E7E"/>
    <w:rsid w:val="00CD05C4"/>
    <w:rsid w:val="00CD0EC4"/>
    <w:rsid w:val="00CD523E"/>
    <w:rsid w:val="00CD566D"/>
    <w:rsid w:val="00CD5EB6"/>
    <w:rsid w:val="00CE5681"/>
    <w:rsid w:val="00CF01ED"/>
    <w:rsid w:val="00CF0624"/>
    <w:rsid w:val="00CF54FB"/>
    <w:rsid w:val="00D04504"/>
    <w:rsid w:val="00D211DD"/>
    <w:rsid w:val="00D23250"/>
    <w:rsid w:val="00D249A7"/>
    <w:rsid w:val="00D24C53"/>
    <w:rsid w:val="00D261D4"/>
    <w:rsid w:val="00D27515"/>
    <w:rsid w:val="00D32E75"/>
    <w:rsid w:val="00D33A77"/>
    <w:rsid w:val="00D35680"/>
    <w:rsid w:val="00D35FD8"/>
    <w:rsid w:val="00D55D23"/>
    <w:rsid w:val="00D60AD9"/>
    <w:rsid w:val="00D60BE5"/>
    <w:rsid w:val="00D61E50"/>
    <w:rsid w:val="00D734F5"/>
    <w:rsid w:val="00D7526B"/>
    <w:rsid w:val="00D7785C"/>
    <w:rsid w:val="00D8133E"/>
    <w:rsid w:val="00D828DB"/>
    <w:rsid w:val="00D838A7"/>
    <w:rsid w:val="00D83AE5"/>
    <w:rsid w:val="00D83DCE"/>
    <w:rsid w:val="00D94D79"/>
    <w:rsid w:val="00D95822"/>
    <w:rsid w:val="00D97125"/>
    <w:rsid w:val="00DA0473"/>
    <w:rsid w:val="00DA325B"/>
    <w:rsid w:val="00DB3C71"/>
    <w:rsid w:val="00DC3C90"/>
    <w:rsid w:val="00DC5BC2"/>
    <w:rsid w:val="00DC7BE4"/>
    <w:rsid w:val="00DD0AA2"/>
    <w:rsid w:val="00DD3ADD"/>
    <w:rsid w:val="00DD4FA9"/>
    <w:rsid w:val="00DE06FA"/>
    <w:rsid w:val="00DE0DA8"/>
    <w:rsid w:val="00DE2790"/>
    <w:rsid w:val="00DE4095"/>
    <w:rsid w:val="00DF01D4"/>
    <w:rsid w:val="00DF17B4"/>
    <w:rsid w:val="00E015EF"/>
    <w:rsid w:val="00E01740"/>
    <w:rsid w:val="00E06DB8"/>
    <w:rsid w:val="00E11D9E"/>
    <w:rsid w:val="00E176FC"/>
    <w:rsid w:val="00E2036E"/>
    <w:rsid w:val="00E21EE4"/>
    <w:rsid w:val="00E26BA3"/>
    <w:rsid w:val="00E30426"/>
    <w:rsid w:val="00E31811"/>
    <w:rsid w:val="00E35AD2"/>
    <w:rsid w:val="00E55B1A"/>
    <w:rsid w:val="00E55B48"/>
    <w:rsid w:val="00E565FB"/>
    <w:rsid w:val="00E60F7D"/>
    <w:rsid w:val="00E713AB"/>
    <w:rsid w:val="00E833BA"/>
    <w:rsid w:val="00E836FB"/>
    <w:rsid w:val="00E865E9"/>
    <w:rsid w:val="00E95499"/>
    <w:rsid w:val="00EA0FCD"/>
    <w:rsid w:val="00EA2186"/>
    <w:rsid w:val="00EA2C0A"/>
    <w:rsid w:val="00EA4CC0"/>
    <w:rsid w:val="00EA6B23"/>
    <w:rsid w:val="00EA7F6D"/>
    <w:rsid w:val="00EC2367"/>
    <w:rsid w:val="00EC56EC"/>
    <w:rsid w:val="00ED1B7A"/>
    <w:rsid w:val="00EE1A70"/>
    <w:rsid w:val="00EE1C8C"/>
    <w:rsid w:val="00EE7E11"/>
    <w:rsid w:val="00EF3DC4"/>
    <w:rsid w:val="00EF49CF"/>
    <w:rsid w:val="00F069A0"/>
    <w:rsid w:val="00F100DA"/>
    <w:rsid w:val="00F15010"/>
    <w:rsid w:val="00F15934"/>
    <w:rsid w:val="00F16853"/>
    <w:rsid w:val="00F23556"/>
    <w:rsid w:val="00F37FE1"/>
    <w:rsid w:val="00F42C67"/>
    <w:rsid w:val="00F55357"/>
    <w:rsid w:val="00F60988"/>
    <w:rsid w:val="00F61D1C"/>
    <w:rsid w:val="00F63690"/>
    <w:rsid w:val="00F7492C"/>
    <w:rsid w:val="00F841C6"/>
    <w:rsid w:val="00F9120E"/>
    <w:rsid w:val="00FA5D66"/>
    <w:rsid w:val="00FA5D7E"/>
    <w:rsid w:val="00FB6BF3"/>
    <w:rsid w:val="00FC704E"/>
    <w:rsid w:val="00FD1F76"/>
    <w:rsid w:val="00FD261C"/>
    <w:rsid w:val="00FD32A3"/>
    <w:rsid w:val="00FD3AD5"/>
    <w:rsid w:val="00FD433B"/>
    <w:rsid w:val="00FD4DA5"/>
    <w:rsid w:val="00FE58FE"/>
    <w:rsid w:val="00FF0D08"/>
    <w:rsid w:val="00FF1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4A419B"/>
  <w15:docId w15:val="{FAB7F270-D8ED-4A02-BADA-D4D13B16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307"/>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7C3A98"/>
    <w:pPr>
      <w:spacing w:before="480" w:after="220" w:line="240" w:lineRule="atLeast"/>
      <w:outlineLvl w:val="0"/>
    </w:pPr>
    <w:rPr>
      <w:b/>
      <w:bCs/>
      <w:color w:val="4C7329"/>
      <w:sz w:val="28"/>
      <w:szCs w:val="28"/>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7C3A98"/>
    <w:rPr>
      <w:rFonts w:ascii="Arial" w:hAnsi="Arial" w:cs="VIC-SemiBold"/>
      <w:b/>
      <w:bCs/>
      <w:color w:val="4C7329"/>
      <w:sz w:val="28"/>
      <w:szCs w:val="28"/>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dividertext">
    <w:name w:val="Ag divider text"/>
    <w:basedOn w:val="Normal"/>
    <w:next w:val="Normal"/>
    <w:qFormat/>
    <w:rsid w:val="00512EBF"/>
    <w:pPr>
      <w:spacing w:after="0" w:line="480" w:lineRule="exact"/>
      <w:ind w:left="4678"/>
    </w:pPr>
    <w:rPr>
      <w:rFonts w:cstheme="minorBidi"/>
      <w:bCs/>
      <w:color w:val="FFFFFF" w:themeColor="background1"/>
      <w:sz w:val="48"/>
      <w:szCs w:val="24"/>
      <w:lang w:val="en-AU"/>
    </w:rPr>
  </w:style>
  <w:style w:type="paragraph" w:customStyle="1" w:styleId="Agcontentsheading">
    <w:name w:val="Ag contents heading"/>
    <w:basedOn w:val="Normal"/>
    <w:qFormat/>
    <w:rsid w:val="004D43DC"/>
    <w:pPr>
      <w:spacing w:before="240" w:after="240" w:line="240" w:lineRule="auto"/>
    </w:pPr>
    <w:rPr>
      <w:rFonts w:cs="Arial"/>
      <w:color w:val="4C7329"/>
      <w:sz w:val="32"/>
    </w:rPr>
  </w:style>
  <w:style w:type="character" w:styleId="PageNumber">
    <w:name w:val="page number"/>
    <w:basedOn w:val="DefaultParagraphFont"/>
    <w:unhideWhenUsed/>
    <w:rsid w:val="00CC6E7E"/>
  </w:style>
  <w:style w:type="paragraph" w:styleId="TOC1">
    <w:name w:val="toc 1"/>
    <w:basedOn w:val="Normal"/>
    <w:next w:val="Normal"/>
    <w:autoRedefine/>
    <w:uiPriority w:val="39"/>
    <w:unhideWhenUsed/>
    <w:rsid w:val="007914DB"/>
    <w:pPr>
      <w:tabs>
        <w:tab w:val="left" w:pos="993"/>
        <w:tab w:val="right" w:leader="dot" w:pos="9639"/>
      </w:tabs>
      <w:spacing w:after="0" w:line="240" w:lineRule="auto"/>
      <w:ind w:left="993" w:right="386" w:hanging="993"/>
    </w:pPr>
    <w:rPr>
      <w:rFonts w:cstheme="minorBidi"/>
      <w:b/>
      <w:noProof/>
      <w:color w:val="auto"/>
      <w:sz w:val="24"/>
      <w:szCs w:val="24"/>
    </w:rPr>
  </w:style>
  <w:style w:type="paragraph" w:styleId="TOC2">
    <w:name w:val="toc 2"/>
    <w:next w:val="Normal"/>
    <w:autoRedefine/>
    <w:uiPriority w:val="39"/>
    <w:unhideWhenUsed/>
    <w:rsid w:val="00F61D1C"/>
    <w:pPr>
      <w:tabs>
        <w:tab w:val="right" w:leader="dot" w:pos="9639"/>
      </w:tabs>
      <w:spacing w:line="360" w:lineRule="auto"/>
    </w:pPr>
    <w:rPr>
      <w:rFonts w:ascii="Arial" w:hAnsi="Arial"/>
      <w:b/>
      <w:noProof/>
      <w:color w:val="4C7329"/>
      <w:sz w:val="20"/>
    </w:rPr>
  </w:style>
  <w:style w:type="paragraph" w:styleId="TOC3">
    <w:name w:val="toc 3"/>
    <w:basedOn w:val="TOC1"/>
    <w:next w:val="Normal"/>
    <w:autoRedefine/>
    <w:uiPriority w:val="39"/>
    <w:unhideWhenUsed/>
    <w:rsid w:val="006E0062"/>
    <w:pPr>
      <w:tabs>
        <w:tab w:val="clear" w:pos="993"/>
        <w:tab w:val="left" w:pos="425"/>
      </w:tabs>
      <w:spacing w:after="80"/>
      <w:ind w:left="709" w:right="0" w:hanging="709"/>
    </w:pPr>
    <w:rPr>
      <w:sz w:val="18"/>
    </w:r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ED7D31" w:themeColor="accent2"/>
      <w:sz w:val="18"/>
      <w:szCs w:val="20"/>
      <w:lang w:val="en-AU"/>
    </w:rPr>
  </w:style>
  <w:style w:type="paragraph" w:customStyle="1" w:styleId="Topheading">
    <w:name w:val="Top heading"/>
    <w:basedOn w:val="Normal"/>
    <w:rsid w:val="00CC5AAC"/>
    <w:pPr>
      <w:spacing w:after="0" w:line="240" w:lineRule="auto"/>
    </w:pPr>
    <w:rPr>
      <w:rFonts w:eastAsia="Times New Roman" w:cs="Arial"/>
      <w:b/>
      <w:color w:val="auto"/>
      <w:sz w:val="32"/>
      <w:szCs w:val="32"/>
      <w:lang w:val="en-AU" w:eastAsia="en-AU"/>
    </w:rPr>
  </w:style>
  <w:style w:type="character" w:styleId="Strong">
    <w:name w:val="Strong"/>
    <w:qFormat/>
    <w:rsid w:val="00CC5AAC"/>
    <w:rPr>
      <w:b/>
      <w:bCs/>
    </w:rPr>
  </w:style>
  <w:style w:type="paragraph" w:styleId="NoSpacing">
    <w:name w:val="No Spacing"/>
    <w:uiPriority w:val="1"/>
    <w:qFormat/>
    <w:rsid w:val="00CC5AAC"/>
    <w:rPr>
      <w:rFonts w:ascii="Times New Roman" w:eastAsia="Times New Roman" w:hAnsi="Times New Roman" w:cs="Times New Roman"/>
      <w:lang w:val="en-AU" w:eastAsia="en-AU"/>
    </w:rPr>
  </w:style>
  <w:style w:type="paragraph" w:styleId="ListParagraph">
    <w:name w:val="List Paragraph"/>
    <w:basedOn w:val="Normal"/>
    <w:uiPriority w:val="34"/>
    <w:qFormat/>
    <w:rsid w:val="00CC5AAC"/>
    <w:pPr>
      <w:ind w:left="720"/>
      <w:contextualSpacing/>
    </w:pPr>
  </w:style>
  <w:style w:type="paragraph" w:customStyle="1" w:styleId="Subheading">
    <w:name w:val="Sub heading"/>
    <w:basedOn w:val="Normal"/>
    <w:rsid w:val="00734277"/>
    <w:pPr>
      <w:keepNext/>
      <w:spacing w:before="240" w:after="60" w:line="240" w:lineRule="auto"/>
      <w:jc w:val="both"/>
      <w:outlineLvl w:val="0"/>
    </w:pPr>
    <w:rPr>
      <w:rFonts w:eastAsia="Times New Roman" w:cs="Arial"/>
      <w:b/>
      <w:bCs/>
      <w:color w:val="auto"/>
      <w:kern w:val="32"/>
      <w:sz w:val="22"/>
      <w:szCs w:val="22"/>
      <w:lang w:val="en-AU" w:eastAsia="en-AU"/>
    </w:rPr>
  </w:style>
  <w:style w:type="paragraph" w:styleId="BodyText">
    <w:name w:val="Body Text"/>
    <w:basedOn w:val="Normal"/>
    <w:link w:val="BodyTextChar"/>
    <w:rsid w:val="00734277"/>
    <w:pPr>
      <w:spacing w:after="0" w:line="240" w:lineRule="auto"/>
      <w:jc w:val="both"/>
    </w:pPr>
    <w:rPr>
      <w:rFonts w:eastAsia="Times New Roman" w:cs="Arial"/>
      <w:color w:val="auto"/>
      <w:sz w:val="20"/>
      <w:szCs w:val="22"/>
      <w:lang w:val="en-AU" w:eastAsia="en-AU"/>
    </w:rPr>
  </w:style>
  <w:style w:type="character" w:customStyle="1" w:styleId="BodyTextChar">
    <w:name w:val="Body Text Char"/>
    <w:basedOn w:val="DefaultParagraphFont"/>
    <w:link w:val="BodyText"/>
    <w:rsid w:val="00734277"/>
    <w:rPr>
      <w:rFonts w:ascii="Arial" w:eastAsia="Times New Roman" w:hAnsi="Arial" w:cs="Arial"/>
      <w:sz w:val="20"/>
      <w:szCs w:val="22"/>
      <w:lang w:val="en-AU" w:eastAsia="en-AU"/>
    </w:rPr>
  </w:style>
  <w:style w:type="paragraph" w:styleId="NormalWeb">
    <w:name w:val="Normal (Web)"/>
    <w:basedOn w:val="Normal"/>
    <w:uiPriority w:val="99"/>
    <w:unhideWhenUsed/>
    <w:rsid w:val="0082359E"/>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Emphasis">
    <w:name w:val="Emphasis"/>
    <w:basedOn w:val="DefaultParagraphFont"/>
    <w:uiPriority w:val="20"/>
    <w:qFormat/>
    <w:rsid w:val="004E175C"/>
    <w:rPr>
      <w:i/>
      <w:iCs/>
    </w:rPr>
  </w:style>
  <w:style w:type="character" w:styleId="IntenseReference">
    <w:name w:val="Intense Reference"/>
    <w:basedOn w:val="DefaultParagraphFont"/>
    <w:uiPriority w:val="32"/>
    <w:qFormat/>
    <w:rsid w:val="005A5E8D"/>
    <w:rPr>
      <w:b/>
      <w:bCs/>
      <w:smallCaps/>
      <w:color w:val="5B9BD5" w:themeColor="accent1"/>
      <w:spacing w:val="5"/>
    </w:rPr>
  </w:style>
  <w:style w:type="character" w:styleId="FootnoteReference">
    <w:name w:val="footnote reference"/>
    <w:semiHidden/>
    <w:rsid w:val="000E3DC0"/>
    <w:rPr>
      <w:vertAlign w:val="superscript"/>
    </w:rPr>
  </w:style>
  <w:style w:type="paragraph" w:styleId="Index1">
    <w:name w:val="index 1"/>
    <w:basedOn w:val="Normal"/>
    <w:next w:val="Normal"/>
    <w:autoRedefine/>
    <w:uiPriority w:val="99"/>
    <w:semiHidden/>
    <w:rsid w:val="00D60AD9"/>
    <w:pPr>
      <w:tabs>
        <w:tab w:val="left" w:pos="426"/>
      </w:tabs>
      <w:spacing w:after="0" w:line="240" w:lineRule="auto"/>
      <w:ind w:left="-709" w:right="-5058"/>
    </w:pPr>
    <w:rPr>
      <w:rFonts w:ascii="Times New Roman" w:eastAsia="Times New Roman" w:hAnsi="Times New Roman" w:cs="Times New Roman"/>
      <w:noProof/>
      <w:color w:val="auto"/>
      <w:sz w:val="20"/>
      <w:szCs w:val="21"/>
      <w:lang w:val="en-AU" w:eastAsia="en-AU"/>
    </w:rPr>
  </w:style>
  <w:style w:type="paragraph" w:styleId="BalloonText">
    <w:name w:val="Balloon Text"/>
    <w:basedOn w:val="Normal"/>
    <w:link w:val="BalloonTextChar"/>
    <w:uiPriority w:val="99"/>
    <w:semiHidden/>
    <w:unhideWhenUsed/>
    <w:rsid w:val="00CD5EB6"/>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D5EB6"/>
    <w:rPr>
      <w:rFonts w:ascii="Segoe UI" w:hAnsi="Segoe UI" w:cs="Segoe UI"/>
      <w:color w:val="000000" w:themeColor="text1"/>
      <w:sz w:val="18"/>
      <w:szCs w:val="18"/>
    </w:rPr>
  </w:style>
  <w:style w:type="character" w:styleId="FollowedHyperlink">
    <w:name w:val="FollowedHyperlink"/>
    <w:basedOn w:val="DefaultParagraphFont"/>
    <w:uiPriority w:val="99"/>
    <w:semiHidden/>
    <w:unhideWhenUsed/>
    <w:rsid w:val="00C4712F"/>
    <w:rPr>
      <w:color w:val="954F72" w:themeColor="followedHyperlink"/>
      <w:u w:val="single"/>
    </w:rPr>
  </w:style>
  <w:style w:type="character" w:customStyle="1" w:styleId="UnresolvedMention1">
    <w:name w:val="Unresolved Mention1"/>
    <w:basedOn w:val="DefaultParagraphFont"/>
    <w:uiPriority w:val="99"/>
    <w:semiHidden/>
    <w:unhideWhenUsed/>
    <w:rsid w:val="00EE1A70"/>
    <w:rPr>
      <w:color w:val="605E5C"/>
      <w:shd w:val="clear" w:color="auto" w:fill="E1DFDD"/>
    </w:rPr>
  </w:style>
  <w:style w:type="character" w:styleId="CommentReference">
    <w:name w:val="annotation reference"/>
    <w:basedOn w:val="DefaultParagraphFont"/>
    <w:uiPriority w:val="99"/>
    <w:semiHidden/>
    <w:unhideWhenUsed/>
    <w:rsid w:val="00586957"/>
    <w:rPr>
      <w:sz w:val="16"/>
      <w:szCs w:val="16"/>
    </w:rPr>
  </w:style>
  <w:style w:type="paragraph" w:styleId="CommentText">
    <w:name w:val="annotation text"/>
    <w:basedOn w:val="Normal"/>
    <w:link w:val="CommentTextChar"/>
    <w:uiPriority w:val="99"/>
    <w:semiHidden/>
    <w:unhideWhenUsed/>
    <w:rsid w:val="00586957"/>
    <w:pPr>
      <w:spacing w:line="240" w:lineRule="auto"/>
    </w:pPr>
    <w:rPr>
      <w:sz w:val="20"/>
      <w:szCs w:val="20"/>
    </w:rPr>
  </w:style>
  <w:style w:type="character" w:customStyle="1" w:styleId="CommentTextChar">
    <w:name w:val="Comment Text Char"/>
    <w:basedOn w:val="DefaultParagraphFont"/>
    <w:link w:val="CommentText"/>
    <w:uiPriority w:val="99"/>
    <w:semiHidden/>
    <w:rsid w:val="00586957"/>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86957"/>
    <w:rPr>
      <w:b/>
      <w:bCs/>
    </w:rPr>
  </w:style>
  <w:style w:type="character" w:customStyle="1" w:styleId="CommentSubjectChar">
    <w:name w:val="Comment Subject Char"/>
    <w:basedOn w:val="CommentTextChar"/>
    <w:link w:val="CommentSubject"/>
    <w:uiPriority w:val="99"/>
    <w:semiHidden/>
    <w:rsid w:val="00586957"/>
    <w:rPr>
      <w:rFonts w:ascii="Arial" w:hAnsi="Arial" w:cs="VIC-SemiBold"/>
      <w:b/>
      <w:bCs/>
      <w:color w:val="000000" w:themeColor="text1"/>
      <w:sz w:val="20"/>
      <w:szCs w:val="20"/>
    </w:rPr>
  </w:style>
  <w:style w:type="paragraph" w:styleId="Revision">
    <w:name w:val="Revision"/>
    <w:hidden/>
    <w:uiPriority w:val="99"/>
    <w:semiHidden/>
    <w:rsid w:val="00265CB1"/>
    <w:rPr>
      <w:rFonts w:ascii="Arial" w:hAnsi="Arial" w:cs="VIC-SemiBold"/>
      <w:color w:val="000000" w:themeColor="text1"/>
      <w:sz w:val="1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091536">
      <w:bodyDiv w:val="1"/>
      <w:marLeft w:val="0"/>
      <w:marRight w:val="0"/>
      <w:marTop w:val="0"/>
      <w:marBottom w:val="0"/>
      <w:divBdr>
        <w:top w:val="none" w:sz="0" w:space="0" w:color="auto"/>
        <w:left w:val="none" w:sz="0" w:space="0" w:color="auto"/>
        <w:bottom w:val="none" w:sz="0" w:space="0" w:color="auto"/>
        <w:right w:val="none" w:sz="0" w:space="0" w:color="auto"/>
      </w:divBdr>
    </w:div>
    <w:div w:id="1178351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agriculture.vic.gov.au"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header" Target="header8.xml"/><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hyperlink" Target="http://abs.gov.au/ausstats/abs@.nsf/web+pages/statistics?opendocument" TargetMode="External"/><Relationship Id="rId63" Type="http://schemas.openxmlformats.org/officeDocument/2006/relationships/hyperlink" Target="http://www.fao.org/eims/secretariat/empres/eims_search/e_publi.asp?lang=en" TargetMode="External"/><Relationship Id="rId68" Type="http://schemas.openxmlformats.org/officeDocument/2006/relationships/hyperlink" Target="http://www.oie.int/international-standard-setting/terrestrial-code/access-online/" TargetMode="External"/><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hyperlink" Target="https://www.kdnuggets.com/software/social-network-analysis.html" TargetMode="External"/><Relationship Id="rId58" Type="http://schemas.openxmlformats.org/officeDocument/2006/relationships/hyperlink" Target="http://www.bom.gov.au/climate/dwo/index.shtml" TargetMode="External"/><Relationship Id="rId66" Type="http://schemas.openxmlformats.org/officeDocument/2006/relationships/hyperlink" Target="http://www.oie.int/"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hyperlink" Target="https://www.animalhealthaustralia.com.au/our-publications/ausvetplan-manuals-and-documents/" TargetMode="External"/><Relationship Id="rId61" Type="http://schemas.openxmlformats.org/officeDocument/2006/relationships/hyperlink" Target="https://www.aphis.usda.gov/emergency_response/downloads/nahems/fad.pdf" TargetMode="External"/><Relationship Id="rId10" Type="http://schemas.openxmlformats.org/officeDocument/2006/relationships/endnotes" Target="endnotes.xml"/><Relationship Id="rId19" Type="http://schemas.openxmlformats.org/officeDocument/2006/relationships/hyperlink" Target="http://agriculture.vic.gov.au" TargetMode="External"/><Relationship Id="rId31" Type="http://schemas.openxmlformats.org/officeDocument/2006/relationships/image" Target="media/image11.png"/><Relationship Id="rId44" Type="http://schemas.openxmlformats.org/officeDocument/2006/relationships/image" Target="media/image22.jpeg"/><Relationship Id="rId52" Type="http://schemas.openxmlformats.org/officeDocument/2006/relationships/hyperlink" Target="https://www.preceden.com/timeline-makers" TargetMode="External"/><Relationship Id="rId60" Type="http://schemas.openxmlformats.org/officeDocument/2006/relationships/hyperlink" Target="http://www.fao.org/ag/againfo/commissions/eufmd/commissions/eufmd-home/en/" TargetMode="External"/><Relationship Id="rId65" Type="http://schemas.openxmlformats.org/officeDocument/2006/relationships/hyperlink" Target="http://www.merckvetmanual.com/"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hyperlink" Target="http://www.animalhealthaustralia.com.au/" TargetMode="External"/><Relationship Id="rId64" Type="http://schemas.openxmlformats.org/officeDocument/2006/relationships/hyperlink" Target="https://www.google.com/earth/download/gep/agree.html" TargetMode="External"/><Relationship Id="rId69" Type="http://schemas.openxmlformats.org/officeDocument/2006/relationships/hyperlink" Target="http://www.animalhealthaustralia.com.au/our-publications/ausvetplan-manuals-and-documents/" TargetMode="External"/><Relationship Id="rId8" Type="http://schemas.openxmlformats.org/officeDocument/2006/relationships/webSettings" Target="webSettings.xml"/><Relationship Id="rId51" Type="http://schemas.openxmlformats.org/officeDocument/2006/relationships/hyperlink" Target="http://gisgeography.com/free-gis-software/" TargetMode="External"/><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agriculture.vic.gov.a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yperlink" Target="http://www.agriculture.gov.au/" TargetMode="External"/><Relationship Id="rId67" Type="http://schemas.openxmlformats.org/officeDocument/2006/relationships/hyperlink" Target="http://www.oie.int/animal-health-in-the-world/technical-disease-cards/" TargetMode="External"/><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hyperlink" Target="http://agriculture.gov.au/abares/research-topics/surveys/farm-survey-data" TargetMode="External"/><Relationship Id="rId62" Type="http://schemas.openxmlformats.org/officeDocument/2006/relationships/hyperlink" Target="http://www.fao.org/ag/againfo/programmes/en/empres/home.asp" TargetMode="External"/><Relationship Id="rId70" Type="http://schemas.openxmlformats.org/officeDocument/2006/relationships/hyperlink" Target="http://www.gov.mb.ca/health/publichealth/cdc/protocol/investigation.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A8C0EF4AC7EA48996B2FA6D7C52825" ma:contentTypeVersion="11" ma:contentTypeDescription="Create a new document." ma:contentTypeScope="" ma:versionID="a4a4ae0d163917f47b501f282fad195c">
  <xsd:schema xmlns:xsd="http://www.w3.org/2001/XMLSchema" xmlns:xs="http://www.w3.org/2001/XMLSchema" xmlns:p="http://schemas.microsoft.com/office/2006/metadata/properties" xmlns:ns3="19c5ece4-df5c-4471-8d88-4d054bc287c7" xmlns:ns4="db86aba0-8af3-459d-8ff8-5d1f23c485a7" targetNamespace="http://schemas.microsoft.com/office/2006/metadata/properties" ma:root="true" ma:fieldsID="2aae099da800eb131efd01c23a9bd441" ns3:_="" ns4:_="">
    <xsd:import namespace="19c5ece4-df5c-4471-8d88-4d054bc287c7"/>
    <xsd:import namespace="db86aba0-8af3-459d-8ff8-5d1f23c485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5ece4-df5c-4471-8d88-4d054bc287c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86aba0-8af3-459d-8ff8-5d1f23c485a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56FCC0-2721-4BDB-A367-7B06328AD095}">
  <ds:schemaRefs>
    <ds:schemaRef ds:uri="http://schemas.microsoft.com/office/2006/documentManagement/types"/>
    <ds:schemaRef ds:uri="http://purl.org/dc/elements/1.1/"/>
    <ds:schemaRef ds:uri="http://schemas.microsoft.com/office/2006/metadata/properties"/>
    <ds:schemaRef ds:uri="db86aba0-8af3-459d-8ff8-5d1f23c485a7"/>
    <ds:schemaRef ds:uri="19c5ece4-df5c-4471-8d88-4d054bc287c7"/>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85BBB28-E01F-45C9-9429-3A4316856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5ece4-df5c-4471-8d88-4d054bc287c7"/>
    <ds:schemaRef ds:uri="db86aba0-8af3-459d-8ff8-5d1f23c48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A7753B-2DC1-46CF-8668-0B4494D9DD82}">
  <ds:schemaRefs>
    <ds:schemaRef ds:uri="http://schemas.openxmlformats.org/officeDocument/2006/bibliography"/>
  </ds:schemaRefs>
</ds:datastoreItem>
</file>

<file path=customXml/itemProps4.xml><?xml version="1.0" encoding="utf-8"?>
<ds:datastoreItem xmlns:ds="http://schemas.openxmlformats.org/officeDocument/2006/customXml" ds:itemID="{3DBED284-84BB-42F4-859F-4B98B0AFEE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14514</Words>
  <Characters>82733</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97053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Leanna R Dries (DJPR)</cp:lastModifiedBy>
  <cp:revision>2</cp:revision>
  <cp:lastPrinted>2022-08-23T06:22:00Z</cp:lastPrinted>
  <dcterms:created xsi:type="dcterms:W3CDTF">2022-08-23T06:36:00Z</dcterms:created>
  <dcterms:modified xsi:type="dcterms:W3CDTF">2022-08-23T06:36:00Z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0x01010078A8C0EF4AC7EA48996B2FA6D7C52825</vt:lpwstr>
  </property>
</Properties>
</file>