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7C37" w14:textId="740508B5" w:rsidR="0084615D" w:rsidRPr="007455B2" w:rsidRDefault="00B21D55" w:rsidP="00B21D55">
      <w:pPr>
        <w:pStyle w:val="Title"/>
      </w:pPr>
      <w:r>
        <w:br/>
      </w:r>
      <w:r w:rsidR="00692C1F">
        <w:t>Biosecurity Planning for Service Providers</w:t>
      </w:r>
    </w:p>
    <w:p w14:paraId="3F4415A9" w14:textId="07012987" w:rsidR="00E9080D" w:rsidRDefault="00692C1F" w:rsidP="00B61BD3">
      <w:r w:rsidRPr="00692C1F">
        <w:t>Good biosecurity is paramount for protecting our economy, environment and community from the negative impacts of pests and diseases.</w:t>
      </w:r>
      <w:r>
        <w:rPr>
          <w:rStyle w:val="normaltextrun"/>
          <w:rFonts w:cs="Arial"/>
          <w:color w:val="538135"/>
          <w:sz w:val="22"/>
          <w:szCs w:val="22"/>
          <w:shd w:val="clear" w:color="auto" w:fill="FFFFFF"/>
          <w:lang w:val="en-US"/>
        </w:rPr>
        <w:t> </w:t>
      </w:r>
      <w:r>
        <w:rPr>
          <w:rStyle w:val="eop"/>
          <w:rFonts w:cs="Arial"/>
          <w:color w:val="538135"/>
          <w:sz w:val="22"/>
          <w:szCs w:val="22"/>
          <w:shd w:val="clear" w:color="auto" w:fill="FFFFFF"/>
        </w:rPr>
        <w:t> </w:t>
      </w:r>
    </w:p>
    <w:p w14:paraId="31FFB968" w14:textId="2F18466D" w:rsidR="00E9080D" w:rsidRPr="002977EC" w:rsidRDefault="00F9263F" w:rsidP="00692C1F">
      <w:pPr>
        <w:pStyle w:val="Heading2"/>
      </w:pPr>
      <w:r>
        <w:t xml:space="preserve">Protecting Victoria from emergency animal diseases </w:t>
      </w:r>
    </w:p>
    <w:p w14:paraId="3A78896C" w14:textId="46C31A18" w:rsidR="00BB4F44" w:rsidRDefault="00F9263F" w:rsidP="00B61BD3">
      <w:r>
        <w:t xml:space="preserve">Did you know you can carry </w:t>
      </w:r>
      <w:r w:rsidR="00A247C3">
        <w:t xml:space="preserve">pests and </w:t>
      </w:r>
      <w:r>
        <w:t>animal diseases on your clothes, boots, equipment</w:t>
      </w:r>
      <w:r w:rsidR="00552EA6">
        <w:t>, machinery</w:t>
      </w:r>
      <w:r>
        <w:t xml:space="preserve"> or vehicle tyres? </w:t>
      </w:r>
    </w:p>
    <w:p w14:paraId="332174B3" w14:textId="189A4357" w:rsidR="00F9263F" w:rsidRDefault="00F9263F" w:rsidP="00B61BD3">
      <w:r>
        <w:t xml:space="preserve">An </w:t>
      </w:r>
      <w:r w:rsidR="00A247C3">
        <w:t xml:space="preserve">emergency animal </w:t>
      </w:r>
      <w:r>
        <w:t xml:space="preserve">disease outbreak in Victoria </w:t>
      </w:r>
      <w:r w:rsidR="00B52D5D">
        <w:t xml:space="preserve">poses a significant threat to </w:t>
      </w:r>
      <w:r w:rsidR="003F08F5">
        <w:t>our agriculture</w:t>
      </w:r>
      <w:r w:rsidR="00FC1E9E">
        <w:t xml:space="preserve"> that would flow-on to</w:t>
      </w:r>
      <w:r w:rsidR="00C80AD9">
        <w:t xml:space="preserve"> </w:t>
      </w:r>
      <w:r w:rsidR="00FC1E9E">
        <w:t>financial losses</w:t>
      </w:r>
      <w:r w:rsidR="00C80AD9">
        <w:t xml:space="preserve"> to many rural and regional businesses.</w:t>
      </w:r>
    </w:p>
    <w:p w14:paraId="2B10532B" w14:textId="1E86B6F1" w:rsidR="009702F4" w:rsidRPr="009702F4" w:rsidRDefault="00C80AD9" w:rsidP="00B61BD3">
      <w:r>
        <w:t xml:space="preserve">As a council worker, contractor, service </w:t>
      </w:r>
      <w:r w:rsidR="36946487">
        <w:t xml:space="preserve">and emergency service </w:t>
      </w:r>
      <w:r>
        <w:t xml:space="preserve">provider, </w:t>
      </w:r>
      <w:r w:rsidR="009702F4">
        <w:t xml:space="preserve">stock agent, transporter, </w:t>
      </w:r>
      <w:r>
        <w:t xml:space="preserve">or anyone who works with livestock, you have an important role to play in keeping </w:t>
      </w:r>
      <w:r w:rsidR="00552EA6">
        <w:t>our state and country</w:t>
      </w:r>
      <w:r>
        <w:t xml:space="preserve"> free from foot-and-mouth disease</w:t>
      </w:r>
      <w:r w:rsidR="009702F4">
        <w:t xml:space="preserve"> </w:t>
      </w:r>
      <w:r w:rsidR="00552EA6">
        <w:t>by</w:t>
      </w:r>
      <w:r w:rsidR="009702F4">
        <w:t xml:space="preserve"> follow</w:t>
      </w:r>
      <w:r w:rsidR="00552EA6">
        <w:t>ing</w:t>
      </w:r>
      <w:r w:rsidR="009702F4">
        <w:t xml:space="preserve"> strict biosecurity protocols.</w:t>
      </w:r>
    </w:p>
    <w:p w14:paraId="2DC2059D" w14:textId="77777777" w:rsidR="009702F4" w:rsidRDefault="009702F4" w:rsidP="009702F4">
      <w:pPr>
        <w:pStyle w:val="Heading2"/>
      </w:pPr>
      <w:r w:rsidRPr="009702F4">
        <w:t>What are the risks? </w:t>
      </w:r>
    </w:p>
    <w:p w14:paraId="20CF5505" w14:textId="3ED19C6F" w:rsidR="00730A4F" w:rsidRDefault="009702F4" w:rsidP="009702F4">
      <w:r>
        <w:t>Foot-and-mouth disease</w:t>
      </w:r>
      <w:r w:rsidR="000E7D2B">
        <w:t xml:space="preserve"> </w:t>
      </w:r>
      <w:r w:rsidR="00FC1E9E">
        <w:t>is</w:t>
      </w:r>
      <w:r>
        <w:t xml:space="preserve"> a highly contagious viral disease that spreads rapidly between animals</w:t>
      </w:r>
      <w:r w:rsidR="000E7D2B">
        <w:t xml:space="preserve"> and is considered one of Australia’s greatest biosecurity risks.</w:t>
      </w:r>
    </w:p>
    <w:p w14:paraId="76A9FC60" w14:textId="59556929" w:rsidR="009702F4" w:rsidRDefault="000E7D2B" w:rsidP="009702F4">
      <w:r>
        <w:t>In July 2022, a</w:t>
      </w:r>
      <w:r w:rsidR="009702F4">
        <w:t>n outbreak of foot-and-mouth disease was reported in cattle in Bali, Indonesia</w:t>
      </w:r>
      <w:r w:rsidR="48D91489">
        <w:t xml:space="preserve"> and i</w:t>
      </w:r>
      <w:r w:rsidR="09F38F80">
        <w:t>s</w:t>
      </w:r>
      <w:r w:rsidR="48D91489">
        <w:t xml:space="preserve"> currently in the majority of Indonesian provinces.</w:t>
      </w:r>
    </w:p>
    <w:p w14:paraId="133FBDDB" w14:textId="5D2A6F59" w:rsidR="000E7D2B" w:rsidRDefault="000E7D2B" w:rsidP="009702F4">
      <w:r>
        <w:t>Foot-and-mouth disease</w:t>
      </w:r>
      <w:r w:rsidRPr="000E7D2B">
        <w:t xml:space="preserve"> is not present in Australia,</w:t>
      </w:r>
      <w:r>
        <w:t xml:space="preserve"> so it is vital everyone takes responsible and simple actions to prevent it from entering</w:t>
      </w:r>
      <w:r w:rsidR="00FC1E9E">
        <w:t xml:space="preserve"> our country</w:t>
      </w:r>
      <w:r>
        <w:t xml:space="preserve">. </w:t>
      </w:r>
    </w:p>
    <w:p w14:paraId="292F0D30" w14:textId="7CF66134" w:rsidR="009702F4" w:rsidRDefault="009702F4" w:rsidP="009702F4">
      <w:pPr>
        <w:pStyle w:val="Heading2"/>
      </w:pPr>
      <w:r>
        <w:t>Have you heard of ‘</w:t>
      </w:r>
      <w:r w:rsidR="00552EA6">
        <w:t>C</w:t>
      </w:r>
      <w:r>
        <w:t xml:space="preserve">ome </w:t>
      </w:r>
      <w:r w:rsidR="00552EA6">
        <w:t>C</w:t>
      </w:r>
      <w:r>
        <w:t xml:space="preserve">lean – </w:t>
      </w:r>
      <w:r w:rsidR="00552EA6">
        <w:t>G</w:t>
      </w:r>
      <w:r>
        <w:t xml:space="preserve">o </w:t>
      </w:r>
      <w:r w:rsidR="00552EA6">
        <w:t>C</w:t>
      </w:r>
      <w:r>
        <w:t>lean’?</w:t>
      </w:r>
    </w:p>
    <w:p w14:paraId="0D19BE36" w14:textId="77777777" w:rsidR="00552EA6" w:rsidRDefault="00552EA6" w:rsidP="009702F4">
      <w:r>
        <w:t xml:space="preserve">Come Clean – Go Clean is a simple and effective strategy to minimise the spread of animal diseases. </w:t>
      </w:r>
    </w:p>
    <w:p w14:paraId="2FA2D3F1" w14:textId="77777777" w:rsidR="00552EA6" w:rsidRPr="004370C8" w:rsidRDefault="00552EA6" w:rsidP="0F883928">
      <w:r w:rsidRPr="004370C8">
        <w:rPr>
          <w:b/>
          <w:bCs/>
          <w:color w:val="595959" w:themeColor="text1" w:themeTint="A6"/>
        </w:rPr>
        <w:t xml:space="preserve">Before you </w:t>
      </w:r>
      <w:r w:rsidR="0A8E146F">
        <w:rPr>
          <w:b/>
          <w:bCs/>
          <w:color w:val="595959" w:themeColor="text1" w:themeTint="A6"/>
        </w:rPr>
        <w:t xml:space="preserve">visit </w:t>
      </w:r>
      <w:r w:rsidR="00FC1E9E">
        <w:rPr>
          <w:b/>
          <w:bCs/>
          <w:color w:val="595959" w:themeColor="text1" w:themeTint="A6"/>
        </w:rPr>
        <w:t>a farm</w:t>
      </w:r>
    </w:p>
    <w:p w14:paraId="14A9927B" w14:textId="77777777" w:rsidR="00552EA6" w:rsidRDefault="004370C8" w:rsidP="009702F4">
      <w:r>
        <w:t>Make sure you are wearing</w:t>
      </w:r>
      <w:r w:rsidR="00552EA6">
        <w:t xml:space="preserve"> clean clothes and boots </w:t>
      </w:r>
      <w:r>
        <w:t>and that</w:t>
      </w:r>
      <w:r w:rsidR="00552EA6">
        <w:t xml:space="preserve"> your vehicle, machinery and equipment is </w:t>
      </w:r>
      <w:r>
        <w:t xml:space="preserve">disinfected and </w:t>
      </w:r>
      <w:r w:rsidR="00552EA6">
        <w:t xml:space="preserve">free from mud, dirt and manure. </w:t>
      </w:r>
    </w:p>
    <w:p w14:paraId="48652890" w14:textId="77777777" w:rsidR="009702F4" w:rsidRPr="004370C8" w:rsidRDefault="004370C8" w:rsidP="009702F4">
      <w:pPr>
        <w:rPr>
          <w:b/>
          <w:bCs/>
          <w:color w:val="595959" w:themeColor="text1" w:themeTint="A6"/>
        </w:rPr>
      </w:pPr>
      <w:r w:rsidRPr="004370C8">
        <w:rPr>
          <w:b/>
          <w:bCs/>
          <w:color w:val="595959" w:themeColor="text1" w:themeTint="A6"/>
        </w:rPr>
        <w:t xml:space="preserve">When you leave </w:t>
      </w:r>
      <w:r w:rsidR="00FC1E9E">
        <w:rPr>
          <w:b/>
          <w:bCs/>
          <w:color w:val="595959" w:themeColor="text1" w:themeTint="A6"/>
        </w:rPr>
        <w:t>a farm</w:t>
      </w:r>
    </w:p>
    <w:p w14:paraId="6BD1F8C6" w14:textId="77777777" w:rsidR="004370C8" w:rsidRDefault="004370C8" w:rsidP="009702F4">
      <w:r>
        <w:t xml:space="preserve">Remove mud, dirt and manure from your clothes, boots and equipment before disinfecting them. Where a vehicle washdown station is available, use it to clean your vehicle. </w:t>
      </w:r>
    </w:p>
    <w:p w14:paraId="7141A350" w14:textId="2CFA69BF" w:rsidR="00E520DD" w:rsidRPr="009702F4" w:rsidRDefault="000E2D82" w:rsidP="009702F4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992F9A9" wp14:editId="0F42D1E5">
            <wp:simplePos x="0" y="0"/>
            <wp:positionH relativeFrom="margin">
              <wp:posOffset>-5080</wp:posOffset>
            </wp:positionH>
            <wp:positionV relativeFrom="paragraph">
              <wp:posOffset>536575</wp:posOffset>
            </wp:positionV>
            <wp:extent cx="6579235" cy="2603500"/>
            <wp:effectExtent l="0" t="0" r="0" b="6350"/>
            <wp:wrapTight wrapText="bothSides">
              <wp:wrapPolygon edited="0">
                <wp:start x="0" y="0"/>
                <wp:lineTo x="0" y="21495"/>
                <wp:lineTo x="21515" y="21495"/>
                <wp:lineTo x="21515" y="0"/>
                <wp:lineTo x="0" y="0"/>
              </wp:wrapPolygon>
            </wp:wrapTight>
            <wp:docPr id="10" name="Picture 10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0C8">
        <w:t>If you have had contact with livestock</w:t>
      </w:r>
      <w:r w:rsidR="00730A4F">
        <w:t xml:space="preserve">, change your clothes or coveralls before entering the next farm. Remember to wash your hands with soap and water. </w:t>
      </w:r>
    </w:p>
    <w:p w14:paraId="1684BF84" w14:textId="139096EB" w:rsidR="009702F4" w:rsidRDefault="009702F4" w:rsidP="003F08F5">
      <w:pPr>
        <w:pStyle w:val="Heading2"/>
        <w:tabs>
          <w:tab w:val="left" w:pos="993"/>
        </w:tabs>
      </w:pPr>
      <w:r w:rsidRPr="009702F4">
        <w:t>What do you need to consider when visiting a farm? </w:t>
      </w:r>
    </w:p>
    <w:p w14:paraId="2C932247" w14:textId="1527BE10" w:rsidR="00552EA6" w:rsidRDefault="00552EA6" w:rsidP="00552EA6">
      <w:r>
        <w:t xml:space="preserve">Before arriving to a farm, it is important you contact the property owner about their biosecurity protocols, including visitor parking areas and washdown bays. If you have been in a country </w:t>
      </w:r>
      <w:r w:rsidR="66E088AA">
        <w:t xml:space="preserve">in the last seven (7) days </w:t>
      </w:r>
      <w:r>
        <w:t xml:space="preserve">that has foot-and-mouth disease, postpone your visit. </w:t>
      </w:r>
    </w:p>
    <w:p w14:paraId="6DFCE71A" w14:textId="200C797C" w:rsidR="00017F60" w:rsidRDefault="00017F60" w:rsidP="00552EA6">
      <w:r>
        <w:t>When you arrive at a farm, follow the instructions on the biosecurity signage and stay on marked tracks. If possible, use the property</w:t>
      </w:r>
      <w:r w:rsidR="001A7770">
        <w:t xml:space="preserve"> </w:t>
      </w:r>
      <w:r>
        <w:t>vehicle</w:t>
      </w:r>
      <w:r w:rsidR="001A7770">
        <w:t>s</w:t>
      </w:r>
      <w:r>
        <w:t xml:space="preserve"> within the farm and minimise contact with livestock. </w:t>
      </w:r>
    </w:p>
    <w:p w14:paraId="26B991C6" w14:textId="4D500749" w:rsidR="00017F60" w:rsidRDefault="00017F60" w:rsidP="00552EA6">
      <w:r>
        <w:t>If you notice livestock</w:t>
      </w:r>
      <w:r w:rsidR="3281251C">
        <w:t xml:space="preserve"> that appear sick or </w:t>
      </w:r>
      <w:r w:rsidR="00BB3E28">
        <w:t>dead,</w:t>
      </w:r>
      <w:r w:rsidR="3281251C">
        <w:t xml:space="preserve"> please ensure you advise</w:t>
      </w:r>
      <w:r>
        <w:t xml:space="preserve"> the farm owner </w:t>
      </w:r>
      <w:r w:rsidR="55D33B23">
        <w:t>or manager.</w:t>
      </w:r>
      <w:r>
        <w:t xml:space="preserve"> </w:t>
      </w:r>
    </w:p>
    <w:p w14:paraId="01D7638B" w14:textId="0C6C02F1" w:rsidR="00017F60" w:rsidRDefault="00017F60" w:rsidP="00552EA6">
      <w:r>
        <w:t>Don’t forget: Come Clean – Go Clean.</w:t>
      </w:r>
    </w:p>
    <w:p w14:paraId="78FB8D09" w14:textId="15738B56" w:rsidR="009702F4" w:rsidRPr="009702F4" w:rsidRDefault="00A90868" w:rsidP="009702F4">
      <w:pPr>
        <w:pStyle w:val="Heading2"/>
      </w:pPr>
      <w:r>
        <w:t>Carry a biosecurity kit and remember to use it</w:t>
      </w:r>
    </w:p>
    <w:p w14:paraId="230ACDEE" w14:textId="5AEE633E" w:rsidR="00A90868" w:rsidRDefault="00A90868" w:rsidP="00A90868">
      <w:r>
        <w:t xml:space="preserve">It is a good idea to </w:t>
      </w:r>
      <w:r w:rsidR="00017F60">
        <w:t>always keep a biosecurity kit in your vehicle.</w:t>
      </w:r>
      <w:r>
        <w:t xml:space="preserve"> </w:t>
      </w:r>
      <w:r w:rsidR="00E520DD">
        <w:t>Essential items</w:t>
      </w:r>
      <w:r>
        <w:t xml:space="preserve"> to pack in your biosecurity kit</w:t>
      </w:r>
      <w:r w:rsidR="00017F60">
        <w:t xml:space="preserve"> include: </w:t>
      </w:r>
    </w:p>
    <w:p w14:paraId="4D049193" w14:textId="77777777" w:rsidR="00E520DD" w:rsidRDefault="00E520DD" w:rsidP="47031139">
      <w:pPr>
        <w:sectPr w:rsidR="00E520DD" w:rsidSect="00B61B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523" w:right="709" w:bottom="1418" w:left="709" w:header="709" w:footer="709" w:gutter="0"/>
          <w:cols w:space="708"/>
          <w:titlePg/>
          <w:docGrid w:linePitch="360"/>
        </w:sectPr>
      </w:pPr>
    </w:p>
    <w:p w14:paraId="4033ED24" w14:textId="46BB48DC" w:rsidR="00A90868" w:rsidRDefault="00A90868" w:rsidP="00E520DD">
      <w:pPr>
        <w:pStyle w:val="ListParagraph"/>
        <w:numPr>
          <w:ilvl w:val="0"/>
          <w:numId w:val="17"/>
        </w:numPr>
      </w:pPr>
      <w:r>
        <w:t>Hard brush and pan to sweep the floor of your vehicle</w:t>
      </w:r>
    </w:p>
    <w:p w14:paraId="55D99E03" w14:textId="77777777" w:rsidR="00A90868" w:rsidRDefault="00A90868" w:rsidP="00E520DD">
      <w:pPr>
        <w:pStyle w:val="ListParagraph"/>
        <w:numPr>
          <w:ilvl w:val="0"/>
          <w:numId w:val="17"/>
        </w:numPr>
      </w:pPr>
      <w:r>
        <w:t>Bucket</w:t>
      </w:r>
    </w:p>
    <w:p w14:paraId="7669C695" w14:textId="77777777" w:rsidR="00A90868" w:rsidRDefault="00A90868" w:rsidP="00E520DD">
      <w:pPr>
        <w:pStyle w:val="ListParagraph"/>
        <w:numPr>
          <w:ilvl w:val="0"/>
          <w:numId w:val="17"/>
        </w:numPr>
      </w:pPr>
      <w:r>
        <w:t>Disinfectant</w:t>
      </w:r>
    </w:p>
    <w:p w14:paraId="43A46C98" w14:textId="4E4CC1BF" w:rsidR="00A90868" w:rsidRDefault="00A90868" w:rsidP="00E520DD">
      <w:pPr>
        <w:pStyle w:val="ListParagraph"/>
        <w:numPr>
          <w:ilvl w:val="0"/>
          <w:numId w:val="17"/>
        </w:numPr>
      </w:pPr>
      <w:r>
        <w:t>Disposable gloves</w:t>
      </w:r>
      <w:r w:rsidR="009A35CC">
        <w:t>, if available</w:t>
      </w:r>
    </w:p>
    <w:p w14:paraId="6388CD2F" w14:textId="77777777" w:rsidR="00A90868" w:rsidRDefault="00A90868" w:rsidP="00E520DD">
      <w:pPr>
        <w:pStyle w:val="ListParagraph"/>
        <w:numPr>
          <w:ilvl w:val="0"/>
          <w:numId w:val="17"/>
        </w:numPr>
      </w:pPr>
      <w:r>
        <w:t>Soap</w:t>
      </w:r>
    </w:p>
    <w:p w14:paraId="15700133" w14:textId="18F0D8B0" w:rsidR="00A90868" w:rsidRDefault="00A90868" w:rsidP="00E520DD">
      <w:pPr>
        <w:pStyle w:val="ListParagraph"/>
        <w:numPr>
          <w:ilvl w:val="0"/>
          <w:numId w:val="17"/>
        </w:numPr>
      </w:pPr>
      <w:r>
        <w:t>Garbage bags</w:t>
      </w:r>
    </w:p>
    <w:p w14:paraId="43518673" w14:textId="58E59243" w:rsidR="00E520DD" w:rsidRDefault="00E520DD" w:rsidP="00B61BD3">
      <w:pPr>
        <w:rPr>
          <w:b/>
          <w:sz w:val="28"/>
          <w:szCs w:val="28"/>
        </w:rPr>
        <w:sectPr w:rsidR="00E520DD" w:rsidSect="00E520DD">
          <w:type w:val="continuous"/>
          <w:pgSz w:w="11900" w:h="16840"/>
          <w:pgMar w:top="2523" w:right="709" w:bottom="1418" w:left="709" w:header="709" w:footer="709" w:gutter="0"/>
          <w:cols w:num="2" w:space="708"/>
          <w:titlePg/>
          <w:docGrid w:linePitch="360"/>
        </w:sectPr>
      </w:pPr>
    </w:p>
    <w:p w14:paraId="16C87CA6" w14:textId="77777777" w:rsidR="009702F4" w:rsidRDefault="009702F4" w:rsidP="00B61BD3">
      <w:pPr>
        <w:rPr>
          <w:b/>
          <w:sz w:val="28"/>
          <w:szCs w:val="28"/>
        </w:rPr>
      </w:pPr>
    </w:p>
    <w:p w14:paraId="2168841C" w14:textId="2E26F197" w:rsidR="00692C1F" w:rsidRPr="00D55D23" w:rsidRDefault="0D8AF260" w:rsidP="00B61BD3">
      <w:r w:rsidRPr="240A90D5">
        <w:rPr>
          <w:b/>
          <w:bCs/>
          <w:sz w:val="28"/>
          <w:szCs w:val="28"/>
        </w:rPr>
        <w:t>More information</w:t>
      </w:r>
      <w:r w:rsidR="00156D9A">
        <w:rPr>
          <w:b/>
          <w:bCs/>
          <w:sz w:val="28"/>
          <w:szCs w:val="28"/>
        </w:rPr>
        <w:t xml:space="preserve">: </w:t>
      </w:r>
      <w:hyperlink r:id="rId14" w:history="1">
        <w:r w:rsidR="00E520DD" w:rsidRPr="00FB14B5">
          <w:rPr>
            <w:rStyle w:val="Hyperlink"/>
          </w:rPr>
          <w:t>www.farmbiosecurity.com.au</w:t>
        </w:r>
      </w:hyperlink>
      <w:r w:rsidR="00156D9A" w:rsidRPr="00156D9A">
        <w:rPr>
          <w:rStyle w:val="Hyperlink"/>
          <w:color w:val="auto"/>
          <w:u w:val="none"/>
        </w:rPr>
        <w:t xml:space="preserve"> or </w:t>
      </w:r>
      <w:hyperlink r:id="rId15" w:history="1">
        <w:r w:rsidR="00E520DD" w:rsidRPr="00FB14B5">
          <w:rPr>
            <w:rStyle w:val="Hyperlink"/>
          </w:rPr>
          <w:t>agriculture.vic.gov.au/biosecurity</w:t>
        </w:r>
      </w:hyperlink>
    </w:p>
    <w:sectPr w:rsidR="00692C1F" w:rsidRPr="00D55D23" w:rsidSect="005155E0">
      <w:type w:val="continuous"/>
      <w:pgSz w:w="11900" w:h="16840"/>
      <w:pgMar w:top="2523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A726" w14:textId="77777777" w:rsidR="00233DB0" w:rsidRDefault="00233DB0" w:rsidP="00B61BD3">
      <w:r>
        <w:separator/>
      </w:r>
    </w:p>
  </w:endnote>
  <w:endnote w:type="continuationSeparator" w:id="0">
    <w:p w14:paraId="5EEDD5B2" w14:textId="77777777" w:rsidR="00233DB0" w:rsidRDefault="00233DB0" w:rsidP="00B61BD3">
      <w:r>
        <w:continuationSeparator/>
      </w:r>
    </w:p>
  </w:endnote>
  <w:endnote w:type="continuationNotice" w:id="1">
    <w:p w14:paraId="62EC740C" w14:textId="77777777" w:rsidR="00233DB0" w:rsidRDefault="00233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1486" w14:textId="77777777" w:rsidR="00F25670" w:rsidRDefault="00F25670" w:rsidP="00B61BD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2BE1AD8" w14:textId="77777777" w:rsidR="00F25670" w:rsidRDefault="00F25670" w:rsidP="00B61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BE5B" w14:textId="5EC0EFBD" w:rsidR="00B21D55" w:rsidRDefault="00B21D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F99A" w14:textId="4B71907D" w:rsidR="00B21D55" w:rsidRDefault="00B21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7697" w14:textId="77777777" w:rsidR="00233DB0" w:rsidRDefault="00233DB0" w:rsidP="00B61BD3">
      <w:r>
        <w:separator/>
      </w:r>
    </w:p>
  </w:footnote>
  <w:footnote w:type="continuationSeparator" w:id="0">
    <w:p w14:paraId="38870345" w14:textId="77777777" w:rsidR="00233DB0" w:rsidRDefault="00233DB0" w:rsidP="00B61BD3">
      <w:r>
        <w:continuationSeparator/>
      </w:r>
    </w:p>
  </w:footnote>
  <w:footnote w:type="continuationNotice" w:id="1">
    <w:p w14:paraId="2E67B2CD" w14:textId="77777777" w:rsidR="00233DB0" w:rsidRDefault="00233D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6C8D" w14:textId="77777777" w:rsidR="009C73BE" w:rsidRDefault="009C7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2E19" w14:textId="4FC1734F" w:rsidR="00306B4E" w:rsidRDefault="002977EC" w:rsidP="00B61BD3">
    <w:r>
      <w:rPr>
        <w:noProof/>
      </w:rPr>
      <w:drawing>
        <wp:anchor distT="0" distB="0" distL="114300" distR="114300" simplePos="0" relativeHeight="251658240" behindDoc="1" locked="1" layoutInCell="1" allowOverlap="1" wp14:anchorId="51088BBF" wp14:editId="4FE5EF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B5E4" w14:textId="5A357474" w:rsidR="00147114" w:rsidRDefault="00B21D55" w:rsidP="00B1069C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D089B12" wp14:editId="1E31B4CB">
          <wp:simplePos x="0" y="0"/>
          <wp:positionH relativeFrom="column">
            <wp:posOffset>3811905</wp:posOffset>
          </wp:positionH>
          <wp:positionV relativeFrom="paragraph">
            <wp:posOffset>273685</wp:posOffset>
          </wp:positionV>
          <wp:extent cx="2849245" cy="742950"/>
          <wp:effectExtent l="0" t="0" r="8255" b="0"/>
          <wp:wrapTight wrapText="bothSides">
            <wp:wrapPolygon edited="0">
              <wp:start x="11409" y="0"/>
              <wp:lineTo x="0" y="6646"/>
              <wp:lineTo x="0" y="12185"/>
              <wp:lineTo x="13720" y="17723"/>
              <wp:lineTo x="14008" y="21046"/>
              <wp:lineTo x="14731" y="21046"/>
              <wp:lineTo x="15164" y="17723"/>
              <wp:lineTo x="21518" y="12185"/>
              <wp:lineTo x="21518" y="7200"/>
              <wp:lineTo x="17330" y="0"/>
              <wp:lineTo x="11409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069C">
      <w:rPr>
        <w:noProof/>
      </w:rPr>
      <w:drawing>
        <wp:anchor distT="0" distB="0" distL="114300" distR="114300" simplePos="0" relativeHeight="251658241" behindDoc="1" locked="0" layoutInCell="1" allowOverlap="1" wp14:anchorId="73F18C83" wp14:editId="14A86358">
          <wp:simplePos x="0" y="0"/>
          <wp:positionH relativeFrom="column">
            <wp:posOffset>-450216</wp:posOffset>
          </wp:positionH>
          <wp:positionV relativeFrom="paragraph">
            <wp:posOffset>-439198</wp:posOffset>
          </wp:positionV>
          <wp:extent cx="7537473" cy="10653311"/>
          <wp:effectExtent l="0" t="0" r="0" b="254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347" cy="10701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B4E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FB199A"/>
    <w:multiLevelType w:val="hybridMultilevel"/>
    <w:tmpl w:val="E11A4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51C4F"/>
    <w:multiLevelType w:val="hybridMultilevel"/>
    <w:tmpl w:val="55949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5D146"/>
    <w:multiLevelType w:val="hybridMultilevel"/>
    <w:tmpl w:val="85388C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DE71020"/>
    <w:multiLevelType w:val="hybridMultilevel"/>
    <w:tmpl w:val="B7BE78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1F"/>
    <w:rsid w:val="00002759"/>
    <w:rsid w:val="00017F60"/>
    <w:rsid w:val="00022DD5"/>
    <w:rsid w:val="0002784E"/>
    <w:rsid w:val="000356FF"/>
    <w:rsid w:val="00041C64"/>
    <w:rsid w:val="00044589"/>
    <w:rsid w:val="00051E50"/>
    <w:rsid w:val="00055C19"/>
    <w:rsid w:val="00081FFD"/>
    <w:rsid w:val="000909F0"/>
    <w:rsid w:val="000A4889"/>
    <w:rsid w:val="000A67C3"/>
    <w:rsid w:val="000C35AB"/>
    <w:rsid w:val="000E2D82"/>
    <w:rsid w:val="000E7D2B"/>
    <w:rsid w:val="000F109C"/>
    <w:rsid w:val="00133657"/>
    <w:rsid w:val="00147114"/>
    <w:rsid w:val="00156D9A"/>
    <w:rsid w:val="00172CB2"/>
    <w:rsid w:val="001731CD"/>
    <w:rsid w:val="0018080B"/>
    <w:rsid w:val="00180AE6"/>
    <w:rsid w:val="001A1D49"/>
    <w:rsid w:val="001A7770"/>
    <w:rsid w:val="001B3B64"/>
    <w:rsid w:val="001D09F1"/>
    <w:rsid w:val="001D2031"/>
    <w:rsid w:val="001D5952"/>
    <w:rsid w:val="00233DB0"/>
    <w:rsid w:val="00244080"/>
    <w:rsid w:val="00257C7B"/>
    <w:rsid w:val="00262B0D"/>
    <w:rsid w:val="00270CFB"/>
    <w:rsid w:val="00275313"/>
    <w:rsid w:val="00283833"/>
    <w:rsid w:val="00292828"/>
    <w:rsid w:val="002977EC"/>
    <w:rsid w:val="002B0C9A"/>
    <w:rsid w:val="002B7520"/>
    <w:rsid w:val="002C23E7"/>
    <w:rsid w:val="002E2FC1"/>
    <w:rsid w:val="00306B4E"/>
    <w:rsid w:val="00320B43"/>
    <w:rsid w:val="00321F07"/>
    <w:rsid w:val="00324ED6"/>
    <w:rsid w:val="00362648"/>
    <w:rsid w:val="00365526"/>
    <w:rsid w:val="003825E7"/>
    <w:rsid w:val="00397B9B"/>
    <w:rsid w:val="003A0AFB"/>
    <w:rsid w:val="003A0C46"/>
    <w:rsid w:val="003A2768"/>
    <w:rsid w:val="003A63C5"/>
    <w:rsid w:val="003B79F8"/>
    <w:rsid w:val="003C2E56"/>
    <w:rsid w:val="003C49C0"/>
    <w:rsid w:val="003C4A74"/>
    <w:rsid w:val="003D032C"/>
    <w:rsid w:val="003D1E08"/>
    <w:rsid w:val="003E59F9"/>
    <w:rsid w:val="003E793A"/>
    <w:rsid w:val="003F08F5"/>
    <w:rsid w:val="003F24C6"/>
    <w:rsid w:val="003F65E4"/>
    <w:rsid w:val="00403238"/>
    <w:rsid w:val="00411E2D"/>
    <w:rsid w:val="00415A14"/>
    <w:rsid w:val="00416217"/>
    <w:rsid w:val="004370C8"/>
    <w:rsid w:val="00440044"/>
    <w:rsid w:val="00445648"/>
    <w:rsid w:val="00480133"/>
    <w:rsid w:val="00483D10"/>
    <w:rsid w:val="00484272"/>
    <w:rsid w:val="004933BB"/>
    <w:rsid w:val="004A2968"/>
    <w:rsid w:val="005041B5"/>
    <w:rsid w:val="005155E0"/>
    <w:rsid w:val="005225AA"/>
    <w:rsid w:val="00552EA6"/>
    <w:rsid w:val="00555B0F"/>
    <w:rsid w:val="0055629B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624BBC"/>
    <w:rsid w:val="00625955"/>
    <w:rsid w:val="006351F3"/>
    <w:rsid w:val="00642AC1"/>
    <w:rsid w:val="006522BA"/>
    <w:rsid w:val="0066292A"/>
    <w:rsid w:val="00677ED1"/>
    <w:rsid w:val="00692C1F"/>
    <w:rsid w:val="00694091"/>
    <w:rsid w:val="006951DD"/>
    <w:rsid w:val="006A6409"/>
    <w:rsid w:val="006C7D76"/>
    <w:rsid w:val="006D07C3"/>
    <w:rsid w:val="007057CC"/>
    <w:rsid w:val="007068DA"/>
    <w:rsid w:val="007219EC"/>
    <w:rsid w:val="00730978"/>
    <w:rsid w:val="00730A4F"/>
    <w:rsid w:val="0073577E"/>
    <w:rsid w:val="0074385E"/>
    <w:rsid w:val="007455B2"/>
    <w:rsid w:val="0076184D"/>
    <w:rsid w:val="00763A68"/>
    <w:rsid w:val="00773862"/>
    <w:rsid w:val="00775C11"/>
    <w:rsid w:val="00792085"/>
    <w:rsid w:val="007B43D8"/>
    <w:rsid w:val="007F610A"/>
    <w:rsid w:val="00804CDA"/>
    <w:rsid w:val="00817758"/>
    <w:rsid w:val="008235EF"/>
    <w:rsid w:val="00832099"/>
    <w:rsid w:val="00833E2D"/>
    <w:rsid w:val="0084615D"/>
    <w:rsid w:val="0086129D"/>
    <w:rsid w:val="00874E23"/>
    <w:rsid w:val="00885D12"/>
    <w:rsid w:val="00886AB6"/>
    <w:rsid w:val="00886DB5"/>
    <w:rsid w:val="008954B2"/>
    <w:rsid w:val="008B3D9D"/>
    <w:rsid w:val="008B7B9E"/>
    <w:rsid w:val="008C3756"/>
    <w:rsid w:val="008C5966"/>
    <w:rsid w:val="008D04F6"/>
    <w:rsid w:val="008D4A21"/>
    <w:rsid w:val="008F63D9"/>
    <w:rsid w:val="00901EEA"/>
    <w:rsid w:val="009217EA"/>
    <w:rsid w:val="009247F3"/>
    <w:rsid w:val="0092765C"/>
    <w:rsid w:val="0093666F"/>
    <w:rsid w:val="009702F4"/>
    <w:rsid w:val="00980445"/>
    <w:rsid w:val="009A1FFB"/>
    <w:rsid w:val="009A35CC"/>
    <w:rsid w:val="009A3F3E"/>
    <w:rsid w:val="009A6C18"/>
    <w:rsid w:val="009C311A"/>
    <w:rsid w:val="009C73BE"/>
    <w:rsid w:val="009D2F90"/>
    <w:rsid w:val="009D6336"/>
    <w:rsid w:val="009E093A"/>
    <w:rsid w:val="009E2BBA"/>
    <w:rsid w:val="009F1AB2"/>
    <w:rsid w:val="00A038AC"/>
    <w:rsid w:val="00A1528A"/>
    <w:rsid w:val="00A247C3"/>
    <w:rsid w:val="00A314C5"/>
    <w:rsid w:val="00A47C38"/>
    <w:rsid w:val="00A6420D"/>
    <w:rsid w:val="00A676B7"/>
    <w:rsid w:val="00A80AF4"/>
    <w:rsid w:val="00A90868"/>
    <w:rsid w:val="00A93FB6"/>
    <w:rsid w:val="00AB7D71"/>
    <w:rsid w:val="00AE3162"/>
    <w:rsid w:val="00AE78E9"/>
    <w:rsid w:val="00AF7944"/>
    <w:rsid w:val="00B01D4C"/>
    <w:rsid w:val="00B1069C"/>
    <w:rsid w:val="00B11A2E"/>
    <w:rsid w:val="00B179B3"/>
    <w:rsid w:val="00B21D55"/>
    <w:rsid w:val="00B335D6"/>
    <w:rsid w:val="00B347F1"/>
    <w:rsid w:val="00B43DB8"/>
    <w:rsid w:val="00B47936"/>
    <w:rsid w:val="00B52D5D"/>
    <w:rsid w:val="00B54184"/>
    <w:rsid w:val="00B61BD3"/>
    <w:rsid w:val="00B67908"/>
    <w:rsid w:val="00B7028A"/>
    <w:rsid w:val="00B922C6"/>
    <w:rsid w:val="00BB3E28"/>
    <w:rsid w:val="00BB4991"/>
    <w:rsid w:val="00BB4F44"/>
    <w:rsid w:val="00BC7343"/>
    <w:rsid w:val="00BD58AD"/>
    <w:rsid w:val="00BD5E36"/>
    <w:rsid w:val="00BF5865"/>
    <w:rsid w:val="00C01CFE"/>
    <w:rsid w:val="00C124F1"/>
    <w:rsid w:val="00C14E78"/>
    <w:rsid w:val="00C21C0E"/>
    <w:rsid w:val="00C35141"/>
    <w:rsid w:val="00C36D72"/>
    <w:rsid w:val="00C433B1"/>
    <w:rsid w:val="00C44299"/>
    <w:rsid w:val="00C45B22"/>
    <w:rsid w:val="00C710C8"/>
    <w:rsid w:val="00C73391"/>
    <w:rsid w:val="00C80AD9"/>
    <w:rsid w:val="00C956B3"/>
    <w:rsid w:val="00CA1297"/>
    <w:rsid w:val="00CA63CF"/>
    <w:rsid w:val="00CD0EC4"/>
    <w:rsid w:val="00CD566D"/>
    <w:rsid w:val="00CF0624"/>
    <w:rsid w:val="00D33A77"/>
    <w:rsid w:val="00D35E2E"/>
    <w:rsid w:val="00D35FD8"/>
    <w:rsid w:val="00D55D23"/>
    <w:rsid w:val="00DA7075"/>
    <w:rsid w:val="00DB6580"/>
    <w:rsid w:val="00DC3C90"/>
    <w:rsid w:val="00DD35EE"/>
    <w:rsid w:val="00DE2E3E"/>
    <w:rsid w:val="00DE4095"/>
    <w:rsid w:val="00DF01D4"/>
    <w:rsid w:val="00DF6FEE"/>
    <w:rsid w:val="00E20391"/>
    <w:rsid w:val="00E21EE4"/>
    <w:rsid w:val="00E2687C"/>
    <w:rsid w:val="00E3372F"/>
    <w:rsid w:val="00E520DD"/>
    <w:rsid w:val="00E55B1A"/>
    <w:rsid w:val="00E565FB"/>
    <w:rsid w:val="00E648B4"/>
    <w:rsid w:val="00E713AB"/>
    <w:rsid w:val="00E732C0"/>
    <w:rsid w:val="00E74D33"/>
    <w:rsid w:val="00E776E5"/>
    <w:rsid w:val="00E833BA"/>
    <w:rsid w:val="00E9080D"/>
    <w:rsid w:val="00EA7402"/>
    <w:rsid w:val="00EC56EC"/>
    <w:rsid w:val="00EC7A31"/>
    <w:rsid w:val="00EF3DC4"/>
    <w:rsid w:val="00F069A0"/>
    <w:rsid w:val="00F15010"/>
    <w:rsid w:val="00F25670"/>
    <w:rsid w:val="00F42C67"/>
    <w:rsid w:val="00F6072B"/>
    <w:rsid w:val="00F63690"/>
    <w:rsid w:val="00F71FEF"/>
    <w:rsid w:val="00F7492C"/>
    <w:rsid w:val="00F835C0"/>
    <w:rsid w:val="00F9263F"/>
    <w:rsid w:val="00F93E7A"/>
    <w:rsid w:val="00FA5D66"/>
    <w:rsid w:val="00FB59FD"/>
    <w:rsid w:val="00FC1E9E"/>
    <w:rsid w:val="00FD3AD5"/>
    <w:rsid w:val="00FF3B94"/>
    <w:rsid w:val="02A6F898"/>
    <w:rsid w:val="04FA1900"/>
    <w:rsid w:val="05FE4782"/>
    <w:rsid w:val="07EC2B5B"/>
    <w:rsid w:val="09499092"/>
    <w:rsid w:val="09F38F80"/>
    <w:rsid w:val="0A8E146F"/>
    <w:rsid w:val="0D8AF260"/>
    <w:rsid w:val="0F883928"/>
    <w:rsid w:val="10689A39"/>
    <w:rsid w:val="109597BB"/>
    <w:rsid w:val="1287680C"/>
    <w:rsid w:val="135AAC94"/>
    <w:rsid w:val="13FD566F"/>
    <w:rsid w:val="16D6DF9E"/>
    <w:rsid w:val="16DBC767"/>
    <w:rsid w:val="18B0B682"/>
    <w:rsid w:val="202D7315"/>
    <w:rsid w:val="21D7244E"/>
    <w:rsid w:val="240A90D5"/>
    <w:rsid w:val="27114A16"/>
    <w:rsid w:val="2861F571"/>
    <w:rsid w:val="28792C89"/>
    <w:rsid w:val="2B3E4162"/>
    <w:rsid w:val="2C7260FF"/>
    <w:rsid w:val="2D5FDB45"/>
    <w:rsid w:val="2E8E06A9"/>
    <w:rsid w:val="30F59B67"/>
    <w:rsid w:val="310D94D4"/>
    <w:rsid w:val="3281251C"/>
    <w:rsid w:val="334166BC"/>
    <w:rsid w:val="33BAB040"/>
    <w:rsid w:val="36946487"/>
    <w:rsid w:val="3A28F5A5"/>
    <w:rsid w:val="3A7016D6"/>
    <w:rsid w:val="3B90D818"/>
    <w:rsid w:val="3C7C160D"/>
    <w:rsid w:val="3D5282BE"/>
    <w:rsid w:val="3DE29CFE"/>
    <w:rsid w:val="3F1A5482"/>
    <w:rsid w:val="47031139"/>
    <w:rsid w:val="47714DC2"/>
    <w:rsid w:val="48C103F7"/>
    <w:rsid w:val="48D91489"/>
    <w:rsid w:val="4CE37E07"/>
    <w:rsid w:val="4FE99738"/>
    <w:rsid w:val="52DFCEFB"/>
    <w:rsid w:val="531749B9"/>
    <w:rsid w:val="55D33B23"/>
    <w:rsid w:val="55FE7911"/>
    <w:rsid w:val="5739C3C9"/>
    <w:rsid w:val="595AFA46"/>
    <w:rsid w:val="59894706"/>
    <w:rsid w:val="59EA075E"/>
    <w:rsid w:val="5E6633D5"/>
    <w:rsid w:val="5FCE2C14"/>
    <w:rsid w:val="61F4ACE3"/>
    <w:rsid w:val="6246F4EB"/>
    <w:rsid w:val="62C03E6F"/>
    <w:rsid w:val="63775CA0"/>
    <w:rsid w:val="64C712D5"/>
    <w:rsid w:val="66E088AA"/>
    <w:rsid w:val="674730BF"/>
    <w:rsid w:val="67D38376"/>
    <w:rsid w:val="6D168431"/>
    <w:rsid w:val="6D4381B3"/>
    <w:rsid w:val="6F8F4D08"/>
    <w:rsid w:val="6F9304F0"/>
    <w:rsid w:val="761BFECE"/>
    <w:rsid w:val="7631E502"/>
    <w:rsid w:val="7676DBF1"/>
    <w:rsid w:val="77951DE3"/>
    <w:rsid w:val="780BBBE6"/>
    <w:rsid w:val="7850B2D5"/>
    <w:rsid w:val="7885056A"/>
    <w:rsid w:val="7925512A"/>
    <w:rsid w:val="7CDB5D0D"/>
    <w:rsid w:val="7DF39884"/>
    <w:rsid w:val="7E5458DC"/>
    <w:rsid w:val="7EAE53E0"/>
    <w:rsid w:val="7F2AC58D"/>
    <w:rsid w:val="7FC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2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61BD3"/>
    <w:pPr>
      <w:spacing w:after="240" w:line="300" w:lineRule="exact"/>
    </w:pPr>
    <w:rPr>
      <w:rFonts w:ascii="Arial" w:hAnsi="Arial" w:cs="VIC-SemiBold"/>
      <w:color w:val="000000" w:themeColor="text1"/>
      <w:szCs w:val="5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EC"/>
    <w:pPr>
      <w:keepNext/>
      <w:spacing w:before="480" w:after="120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EC"/>
    <w:pPr>
      <w:keepNext/>
      <w:spacing w:before="3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7EC"/>
    <w:pPr>
      <w:keepNext/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EC"/>
    <w:rPr>
      <w:rFonts w:ascii="Arial" w:hAnsi="Arial" w:cs="VIC-SemiBold"/>
      <w:b/>
      <w:bCs/>
      <w:caps/>
      <w:color w:val="000000" w:themeColor="text1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28"/>
    <w:rPr>
      <w:rFonts w:asciiTheme="majorHAnsi" w:eastAsiaTheme="majorEastAsia" w:hAnsiTheme="majorHAnsi" w:cstheme="majorBidi"/>
      <w:color w:val="002B1F" w:themeColor="accent1" w:themeShade="7F"/>
      <w:szCs w:val="50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977EC"/>
    <w:rPr>
      <w:rFonts w:ascii="Arial" w:hAnsi="Arial" w:cs="VIC-SemiBold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paragraph" w:styleId="Footer">
    <w:name w:val="footer"/>
    <w:basedOn w:val="Normal"/>
    <w:link w:val="Foot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977EC"/>
    <w:rPr>
      <w:rFonts w:ascii="Arial" w:hAnsi="Arial" w:cs="VIC-SemiBold"/>
      <w:b/>
      <w:color w:val="000000" w:themeColor="text1"/>
      <w:szCs w:val="50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292828"/>
    <w:pPr>
      <w:spacing w:after="80" w:line="440" w:lineRule="exact"/>
    </w:pPr>
    <w:rPr>
      <w:sz w:val="44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455B2"/>
    <w:rPr>
      <w:rFonts w:ascii="Arial" w:hAnsi="Arial" w:cs="VIC-SemiBold"/>
      <w:color w:val="000000" w:themeColor="text1"/>
      <w:sz w:val="44"/>
      <w:szCs w:val="18"/>
    </w:rPr>
  </w:style>
  <w:style w:type="paragraph" w:styleId="ListBullet">
    <w:name w:val="List Bullet"/>
    <w:basedOn w:val="Normal"/>
    <w:uiPriority w:val="99"/>
    <w:unhideWhenUsed/>
    <w:rsid w:val="002977EC"/>
    <w:pPr>
      <w:numPr>
        <w:numId w:val="11"/>
      </w:numPr>
      <w:spacing w:after="120"/>
      <w:ind w:left="284" w:hanging="284"/>
    </w:pPr>
  </w:style>
  <w:style w:type="character" w:customStyle="1" w:styleId="normaltextrun">
    <w:name w:val="normaltextrun"/>
    <w:basedOn w:val="DefaultParagraphFont"/>
    <w:rsid w:val="00692C1F"/>
  </w:style>
  <w:style w:type="character" w:customStyle="1" w:styleId="eop">
    <w:name w:val="eop"/>
    <w:basedOn w:val="DefaultParagraphFont"/>
    <w:rsid w:val="00692C1F"/>
  </w:style>
  <w:style w:type="character" w:customStyle="1" w:styleId="findhit">
    <w:name w:val="findhit"/>
    <w:basedOn w:val="DefaultParagraphFont"/>
    <w:rsid w:val="009702F4"/>
  </w:style>
  <w:style w:type="paragraph" w:styleId="ListParagraph">
    <w:name w:val="List Paragraph"/>
    <w:basedOn w:val="Normal"/>
    <w:uiPriority w:val="34"/>
    <w:qFormat/>
    <w:rsid w:val="00A90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0DD"/>
    <w:rPr>
      <w:color w:val="0000FF"/>
      <w:u w:val="single"/>
    </w:rPr>
  </w:style>
  <w:style w:type="paragraph" w:customStyle="1" w:styleId="Default">
    <w:name w:val="Default"/>
    <w:rsid w:val="00E520DD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520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520D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862"/>
    <w:rPr>
      <w:rFonts w:ascii="Arial" w:hAnsi="Arial" w:cs="VIC-SemiBold"/>
      <w:color w:val="000000" w:themeColor="text1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38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agriculture.vic.gov.au/biosecurity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farmbiosecurity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2022-10-27T01:57:00Z</dcterms:created>
  <dcterms:modified xsi:type="dcterms:W3CDTF">2022-11-14T02:45:00Z</dcterms:modified>
</cp:coreProperties>
</file>