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CE2B" w14:textId="780AD6E0" w:rsidR="00D52796" w:rsidRPr="00B3132C" w:rsidRDefault="00D52796" w:rsidP="72FF12FB">
      <w:pPr>
        <w:spacing w:after="20"/>
        <w:rPr>
          <w:rFonts w:ascii="Arial" w:hAnsi="Arial" w:cs="Arial"/>
          <w:b/>
          <w:bCs/>
          <w:color w:val="00573F"/>
        </w:rPr>
      </w:pPr>
      <w:r w:rsidRPr="72FF12FB">
        <w:rPr>
          <w:rFonts w:ascii="Arial" w:hAnsi="Arial" w:cs="Arial"/>
          <w:b/>
          <w:bCs/>
          <w:color w:val="00573F"/>
        </w:rPr>
        <w:t>202</w:t>
      </w:r>
      <w:r w:rsidR="00B3132C" w:rsidRPr="72FF12FB">
        <w:rPr>
          <w:rFonts w:ascii="Arial" w:hAnsi="Arial" w:cs="Arial"/>
          <w:b/>
          <w:bCs/>
          <w:color w:val="00573F"/>
        </w:rPr>
        <w:t>4</w:t>
      </w:r>
      <w:r w:rsidRPr="72FF12FB">
        <w:rPr>
          <w:rFonts w:ascii="Arial" w:hAnsi="Arial" w:cs="Arial"/>
          <w:b/>
          <w:bCs/>
          <w:color w:val="00573F"/>
        </w:rPr>
        <w:t xml:space="preserve"> in review</w:t>
      </w:r>
    </w:p>
    <w:p w14:paraId="44F5D1D5" w14:textId="74CE6C39" w:rsidR="00887732" w:rsidRDefault="61C06373" w:rsidP="52B16E8E">
      <w:pPr>
        <w:rPr>
          <w:rFonts w:ascii="Arial" w:eastAsia="Calibri" w:hAnsi="Arial" w:cs="Arial"/>
          <w:sz w:val="20"/>
          <w:szCs w:val="20"/>
        </w:rPr>
      </w:pPr>
      <w:r w:rsidRPr="52B16E8E">
        <w:rPr>
          <w:rFonts w:ascii="Arial" w:eastAsia="Calibri" w:hAnsi="Arial" w:cs="Arial"/>
          <w:sz w:val="20"/>
          <w:szCs w:val="20"/>
        </w:rPr>
        <w:t xml:space="preserve">Disease pressure on cereal crops </w:t>
      </w:r>
      <w:r w:rsidR="006555EF" w:rsidRPr="52B16E8E">
        <w:rPr>
          <w:rFonts w:ascii="Arial" w:eastAsia="Calibri" w:hAnsi="Arial" w:cs="Arial"/>
          <w:sz w:val="20"/>
          <w:szCs w:val="20"/>
        </w:rPr>
        <w:t xml:space="preserve">during </w:t>
      </w:r>
      <w:r w:rsidRPr="52B16E8E">
        <w:rPr>
          <w:rFonts w:ascii="Arial" w:eastAsia="Calibri" w:hAnsi="Arial" w:cs="Arial"/>
          <w:sz w:val="20"/>
          <w:szCs w:val="20"/>
        </w:rPr>
        <w:t xml:space="preserve">2024 </w:t>
      </w:r>
      <w:r w:rsidR="3AF185F4" w:rsidRPr="52B16E8E">
        <w:rPr>
          <w:rFonts w:ascii="Arial" w:eastAsia="Calibri" w:hAnsi="Arial" w:cs="Arial"/>
          <w:sz w:val="20"/>
          <w:szCs w:val="20"/>
        </w:rPr>
        <w:t>rang</w:t>
      </w:r>
      <w:r w:rsidR="198D3706" w:rsidRPr="52B16E8E">
        <w:rPr>
          <w:rFonts w:ascii="Arial" w:eastAsia="Calibri" w:hAnsi="Arial" w:cs="Arial"/>
          <w:sz w:val="20"/>
          <w:szCs w:val="20"/>
        </w:rPr>
        <w:t>ed</w:t>
      </w:r>
      <w:r w:rsidR="3AF185F4" w:rsidRPr="52B16E8E">
        <w:rPr>
          <w:rFonts w:ascii="Arial" w:eastAsia="Calibri" w:hAnsi="Arial" w:cs="Arial"/>
          <w:sz w:val="20"/>
          <w:szCs w:val="20"/>
        </w:rPr>
        <w:t xml:space="preserve"> from</w:t>
      </w:r>
      <w:r w:rsidRPr="52B16E8E">
        <w:rPr>
          <w:rFonts w:ascii="Arial" w:eastAsia="Calibri" w:hAnsi="Arial" w:cs="Arial"/>
          <w:sz w:val="20"/>
          <w:szCs w:val="20"/>
        </w:rPr>
        <w:t xml:space="preserve"> moderate to high, </w:t>
      </w:r>
      <w:r w:rsidR="7C4213FC" w:rsidRPr="52B16E8E">
        <w:rPr>
          <w:rFonts w:ascii="Arial" w:eastAsia="Calibri" w:hAnsi="Arial" w:cs="Arial"/>
          <w:sz w:val="20"/>
          <w:szCs w:val="20"/>
        </w:rPr>
        <w:t xml:space="preserve">driven by a significant carryover </w:t>
      </w:r>
      <w:r w:rsidRPr="52B16E8E">
        <w:rPr>
          <w:rFonts w:ascii="Arial" w:eastAsia="Calibri" w:hAnsi="Arial" w:cs="Arial"/>
          <w:sz w:val="20"/>
          <w:szCs w:val="20"/>
        </w:rPr>
        <w:t xml:space="preserve">of inoculum from 2023. Despite below average rainfall for </w:t>
      </w:r>
      <w:bookmarkStart w:id="0" w:name="_Int_7WUHAxPk"/>
      <w:r w:rsidR="00FC6590" w:rsidRPr="52B16E8E">
        <w:rPr>
          <w:rFonts w:ascii="Arial" w:eastAsia="Calibri" w:hAnsi="Arial" w:cs="Arial"/>
          <w:sz w:val="20"/>
          <w:szCs w:val="20"/>
        </w:rPr>
        <w:t xml:space="preserve">the </w:t>
      </w:r>
      <w:r w:rsidRPr="52B16E8E">
        <w:rPr>
          <w:rFonts w:ascii="Arial" w:eastAsia="Calibri" w:hAnsi="Arial" w:cs="Arial"/>
          <w:sz w:val="20"/>
          <w:szCs w:val="20"/>
        </w:rPr>
        <w:t>majority of</w:t>
      </w:r>
      <w:bookmarkEnd w:id="0"/>
      <w:r w:rsidRPr="52B16E8E">
        <w:rPr>
          <w:rFonts w:ascii="Arial" w:eastAsia="Calibri" w:hAnsi="Arial" w:cs="Arial"/>
          <w:sz w:val="20"/>
          <w:szCs w:val="20"/>
        </w:rPr>
        <w:t xml:space="preserve"> the season, grain yield losses </w:t>
      </w:r>
      <w:r w:rsidR="0BB76772" w:rsidRPr="52B16E8E">
        <w:rPr>
          <w:rFonts w:ascii="Arial" w:eastAsia="Calibri" w:hAnsi="Arial" w:cs="Arial"/>
          <w:sz w:val="20"/>
          <w:szCs w:val="20"/>
        </w:rPr>
        <w:t xml:space="preserve">of </w:t>
      </w:r>
      <w:r w:rsidRPr="52B16E8E">
        <w:rPr>
          <w:rFonts w:ascii="Arial" w:eastAsia="Calibri" w:hAnsi="Arial" w:cs="Arial"/>
          <w:sz w:val="20"/>
          <w:szCs w:val="20"/>
        </w:rPr>
        <w:t xml:space="preserve">10-20% </w:t>
      </w:r>
      <w:r w:rsidR="65F73C2A" w:rsidRPr="52B16E8E">
        <w:rPr>
          <w:rFonts w:ascii="Arial" w:eastAsia="Calibri" w:hAnsi="Arial" w:cs="Arial"/>
          <w:sz w:val="20"/>
          <w:szCs w:val="20"/>
        </w:rPr>
        <w:t xml:space="preserve">were observed, particularly in </w:t>
      </w:r>
      <w:r w:rsidRPr="52B16E8E">
        <w:rPr>
          <w:rFonts w:ascii="Arial" w:eastAsia="Calibri" w:hAnsi="Arial" w:cs="Arial"/>
          <w:sz w:val="20"/>
          <w:szCs w:val="20"/>
        </w:rPr>
        <w:t>susceptible varieties</w:t>
      </w:r>
      <w:r w:rsidR="6D553C08" w:rsidRPr="52B16E8E">
        <w:rPr>
          <w:rFonts w:ascii="Arial" w:eastAsia="Calibri" w:hAnsi="Arial" w:cs="Arial"/>
          <w:sz w:val="20"/>
          <w:szCs w:val="20"/>
        </w:rPr>
        <w:t xml:space="preserve"> </w:t>
      </w:r>
      <w:r w:rsidRPr="52B16E8E">
        <w:rPr>
          <w:rFonts w:ascii="Arial" w:eastAsia="Calibri" w:hAnsi="Arial" w:cs="Arial"/>
          <w:sz w:val="20"/>
          <w:szCs w:val="20"/>
        </w:rPr>
        <w:t xml:space="preserve">grown </w:t>
      </w:r>
      <w:r w:rsidR="13833363" w:rsidRPr="52B16E8E">
        <w:rPr>
          <w:rFonts w:ascii="Arial" w:eastAsia="Calibri" w:hAnsi="Arial" w:cs="Arial"/>
          <w:sz w:val="20"/>
          <w:szCs w:val="20"/>
        </w:rPr>
        <w:t>under</w:t>
      </w:r>
      <w:r w:rsidRPr="52B16E8E">
        <w:rPr>
          <w:rFonts w:ascii="Arial" w:eastAsia="Calibri" w:hAnsi="Arial" w:cs="Arial"/>
          <w:sz w:val="20"/>
          <w:szCs w:val="20"/>
        </w:rPr>
        <w:t xml:space="preserve"> high yield potential </w:t>
      </w:r>
      <w:r w:rsidR="54522100" w:rsidRPr="52B16E8E">
        <w:rPr>
          <w:rFonts w:ascii="Arial" w:eastAsia="Calibri" w:hAnsi="Arial" w:cs="Arial"/>
          <w:sz w:val="20"/>
          <w:szCs w:val="20"/>
        </w:rPr>
        <w:t xml:space="preserve">conditions with </w:t>
      </w:r>
      <w:r w:rsidRPr="52B16E8E">
        <w:rPr>
          <w:rFonts w:ascii="Arial" w:eastAsia="Calibri" w:hAnsi="Arial" w:cs="Arial"/>
          <w:sz w:val="20"/>
          <w:szCs w:val="20"/>
        </w:rPr>
        <w:t>stored moisture.</w:t>
      </w:r>
    </w:p>
    <w:p w14:paraId="3629687F" w14:textId="77777777" w:rsidR="002A5189" w:rsidRDefault="27458F04" w:rsidP="52B16E8E">
      <w:pPr>
        <w:spacing w:after="0"/>
        <w:rPr>
          <w:rFonts w:ascii="Arial" w:eastAsia="Calibri" w:hAnsi="Arial" w:cs="Arial"/>
          <w:sz w:val="20"/>
          <w:szCs w:val="20"/>
        </w:rPr>
      </w:pPr>
      <w:r w:rsidRPr="52B16E8E">
        <w:rPr>
          <w:rFonts w:ascii="Arial" w:eastAsia="Calibri" w:hAnsi="Arial" w:cs="Arial"/>
          <w:sz w:val="20"/>
          <w:szCs w:val="20"/>
        </w:rPr>
        <w:t>The most prevalent and impactful diseases in Victoria were s</w:t>
      </w:r>
      <w:r w:rsidR="7D46F593" w:rsidRPr="52B16E8E">
        <w:rPr>
          <w:rFonts w:ascii="Arial" w:eastAsia="Calibri" w:hAnsi="Arial" w:cs="Arial"/>
          <w:sz w:val="20"/>
          <w:szCs w:val="20"/>
        </w:rPr>
        <w:t xml:space="preserve">tripe rust and </w:t>
      </w:r>
      <w:r w:rsidR="756E3AE4" w:rsidRPr="52B16E8E">
        <w:rPr>
          <w:rFonts w:ascii="Arial" w:eastAsia="Calibri" w:hAnsi="Arial" w:cs="Arial"/>
          <w:sz w:val="20"/>
          <w:szCs w:val="20"/>
        </w:rPr>
        <w:t>S</w:t>
      </w:r>
      <w:r w:rsidR="7D46F593" w:rsidRPr="52B16E8E">
        <w:rPr>
          <w:rFonts w:ascii="Arial" w:eastAsia="Calibri" w:hAnsi="Arial" w:cs="Arial"/>
          <w:sz w:val="20"/>
          <w:szCs w:val="20"/>
        </w:rPr>
        <w:t>eptoria tritici blotch (STB) in wheat</w:t>
      </w:r>
      <w:r w:rsidR="13B467DC" w:rsidRPr="52B16E8E">
        <w:rPr>
          <w:rFonts w:ascii="Arial" w:eastAsia="Calibri" w:hAnsi="Arial" w:cs="Arial"/>
          <w:sz w:val="20"/>
          <w:szCs w:val="20"/>
        </w:rPr>
        <w:t xml:space="preserve">, along with </w:t>
      </w:r>
      <w:r w:rsidR="7D46F593" w:rsidRPr="52B16E8E">
        <w:rPr>
          <w:rFonts w:ascii="Arial" w:eastAsia="Calibri" w:hAnsi="Arial" w:cs="Arial"/>
          <w:sz w:val="20"/>
          <w:szCs w:val="20"/>
        </w:rPr>
        <w:t>net and spot forms of net blotch in barley</w:t>
      </w:r>
      <w:r w:rsidR="0412D519" w:rsidRPr="52B16E8E">
        <w:rPr>
          <w:rFonts w:ascii="Arial" w:eastAsia="Calibri" w:hAnsi="Arial" w:cs="Arial"/>
          <w:sz w:val="20"/>
          <w:szCs w:val="20"/>
        </w:rPr>
        <w:t xml:space="preserve">. </w:t>
      </w:r>
      <w:r w:rsidR="7D46F593" w:rsidRPr="52B16E8E">
        <w:rPr>
          <w:rFonts w:ascii="Arial" w:eastAsia="Calibri" w:hAnsi="Arial" w:cs="Arial"/>
          <w:sz w:val="20"/>
          <w:szCs w:val="20"/>
        </w:rPr>
        <w:t>Avoiding highly susceptible varieties</w:t>
      </w:r>
      <w:r w:rsidR="017B5211" w:rsidRPr="52B16E8E">
        <w:rPr>
          <w:rFonts w:ascii="Arial" w:eastAsia="Calibri" w:hAnsi="Arial" w:cs="Arial"/>
          <w:sz w:val="20"/>
          <w:szCs w:val="20"/>
        </w:rPr>
        <w:t xml:space="preserve"> proved to be</w:t>
      </w:r>
      <w:r w:rsidR="7D46F593" w:rsidRPr="52B16E8E">
        <w:rPr>
          <w:rFonts w:ascii="Arial" w:eastAsia="Calibri" w:hAnsi="Arial" w:cs="Arial"/>
          <w:sz w:val="20"/>
          <w:szCs w:val="20"/>
        </w:rPr>
        <w:t xml:space="preserve"> </w:t>
      </w:r>
      <w:r w:rsidR="756E3AE4" w:rsidRPr="52B16E8E">
        <w:rPr>
          <w:rFonts w:ascii="Arial" w:eastAsia="Calibri" w:hAnsi="Arial" w:cs="Arial"/>
          <w:sz w:val="20"/>
          <w:szCs w:val="20"/>
        </w:rPr>
        <w:t xml:space="preserve">an </w:t>
      </w:r>
      <w:r w:rsidR="7D46F593" w:rsidRPr="52B16E8E">
        <w:rPr>
          <w:rFonts w:ascii="Arial" w:eastAsia="Calibri" w:hAnsi="Arial" w:cs="Arial"/>
          <w:sz w:val="20"/>
          <w:szCs w:val="20"/>
        </w:rPr>
        <w:t>effective strategy</w:t>
      </w:r>
      <w:r w:rsidR="5E81F80F" w:rsidRPr="52B16E8E">
        <w:rPr>
          <w:rFonts w:ascii="Arial" w:eastAsia="Calibri" w:hAnsi="Arial" w:cs="Arial"/>
          <w:sz w:val="20"/>
          <w:szCs w:val="20"/>
        </w:rPr>
        <w:t>,</w:t>
      </w:r>
      <w:r w:rsidR="7D46F593" w:rsidRPr="52B16E8E">
        <w:rPr>
          <w:rFonts w:ascii="Arial" w:eastAsia="Calibri" w:hAnsi="Arial" w:cs="Arial"/>
          <w:sz w:val="20"/>
          <w:szCs w:val="20"/>
        </w:rPr>
        <w:t xml:space="preserve"> even during drier seasons</w:t>
      </w:r>
      <w:r w:rsidR="7201B01D" w:rsidRPr="52B16E8E">
        <w:rPr>
          <w:rFonts w:ascii="Arial" w:eastAsia="Calibri" w:hAnsi="Arial" w:cs="Arial"/>
          <w:sz w:val="20"/>
          <w:szCs w:val="20"/>
        </w:rPr>
        <w:t>.</w:t>
      </w:r>
      <w:r w:rsidR="7D46F593" w:rsidRPr="52B16E8E">
        <w:rPr>
          <w:rFonts w:ascii="Arial" w:eastAsia="Calibri" w:hAnsi="Arial" w:cs="Arial"/>
          <w:sz w:val="20"/>
          <w:szCs w:val="20"/>
        </w:rPr>
        <w:t xml:space="preserve"> </w:t>
      </w:r>
      <w:r w:rsidR="6E0BAAE6" w:rsidRPr="52B16E8E">
        <w:rPr>
          <w:rFonts w:ascii="Arial" w:eastAsia="Calibri" w:hAnsi="Arial" w:cs="Arial"/>
          <w:sz w:val="20"/>
          <w:szCs w:val="20"/>
        </w:rPr>
        <w:t>Fungicide r</w:t>
      </w:r>
      <w:r w:rsidR="7D46F593" w:rsidRPr="52B16E8E">
        <w:rPr>
          <w:rFonts w:ascii="Arial" w:eastAsia="Calibri" w:hAnsi="Arial" w:cs="Arial"/>
          <w:sz w:val="20"/>
          <w:szCs w:val="20"/>
        </w:rPr>
        <w:t xml:space="preserve">esistance was widespread </w:t>
      </w:r>
      <w:r w:rsidR="0B60EA4D" w:rsidRPr="52B16E8E">
        <w:rPr>
          <w:rFonts w:ascii="Arial" w:eastAsia="Calibri" w:hAnsi="Arial" w:cs="Arial"/>
          <w:sz w:val="20"/>
          <w:szCs w:val="20"/>
        </w:rPr>
        <w:t xml:space="preserve">during </w:t>
      </w:r>
      <w:r w:rsidR="7D46F593" w:rsidRPr="52B16E8E">
        <w:rPr>
          <w:rFonts w:ascii="Arial" w:eastAsia="Calibri" w:hAnsi="Arial" w:cs="Arial"/>
          <w:sz w:val="20"/>
          <w:szCs w:val="20"/>
        </w:rPr>
        <w:t>2024</w:t>
      </w:r>
      <w:r w:rsidR="12B7ACF6" w:rsidRPr="52B16E8E">
        <w:rPr>
          <w:rFonts w:ascii="Arial" w:eastAsia="Calibri" w:hAnsi="Arial" w:cs="Arial"/>
          <w:sz w:val="20"/>
          <w:szCs w:val="20"/>
        </w:rPr>
        <w:t>,</w:t>
      </w:r>
      <w:r w:rsidR="7D46F593" w:rsidRPr="52B16E8E">
        <w:rPr>
          <w:rFonts w:ascii="Arial" w:eastAsia="Calibri" w:hAnsi="Arial" w:cs="Arial"/>
          <w:sz w:val="20"/>
          <w:szCs w:val="20"/>
        </w:rPr>
        <w:t xml:space="preserve"> with net form net blotch </w:t>
      </w:r>
      <w:r w:rsidR="494EDFAC" w:rsidRPr="52B16E8E">
        <w:rPr>
          <w:rFonts w:ascii="Arial" w:eastAsia="Calibri" w:hAnsi="Arial" w:cs="Arial"/>
          <w:sz w:val="20"/>
          <w:szCs w:val="20"/>
        </w:rPr>
        <w:t xml:space="preserve">(NFNB) </w:t>
      </w:r>
      <w:r w:rsidR="7D46F593" w:rsidRPr="52B16E8E">
        <w:rPr>
          <w:rFonts w:ascii="Arial" w:eastAsia="Calibri" w:hAnsi="Arial" w:cs="Arial"/>
          <w:sz w:val="20"/>
          <w:szCs w:val="20"/>
        </w:rPr>
        <w:t xml:space="preserve">in barley </w:t>
      </w:r>
      <w:r w:rsidR="3B8ED896" w:rsidRPr="52B16E8E">
        <w:rPr>
          <w:rFonts w:ascii="Arial" w:eastAsia="Calibri" w:hAnsi="Arial" w:cs="Arial"/>
          <w:sz w:val="20"/>
          <w:szCs w:val="20"/>
        </w:rPr>
        <w:t>showing particularly high levels of resistance.</w:t>
      </w:r>
    </w:p>
    <w:p w14:paraId="2239B1A7" w14:textId="21C8F9F1" w:rsidR="009C19E9" w:rsidRDefault="3B8ED896" w:rsidP="1798743A">
      <w:pPr>
        <w:spacing w:after="0"/>
        <w:rPr>
          <w:rFonts w:ascii="Arial" w:eastAsia="Calibri" w:hAnsi="Arial" w:cs="Arial"/>
          <w:sz w:val="20"/>
          <w:szCs w:val="20"/>
        </w:rPr>
      </w:pPr>
      <w:r w:rsidRPr="1798743A">
        <w:rPr>
          <w:rFonts w:ascii="Arial" w:eastAsia="Calibri" w:hAnsi="Arial" w:cs="Arial"/>
          <w:sz w:val="20"/>
          <w:szCs w:val="20"/>
        </w:rPr>
        <w:t xml:space="preserve"> </w:t>
      </w:r>
    </w:p>
    <w:p w14:paraId="26B3A67A" w14:textId="3C49C3EE" w:rsidR="008F07A0" w:rsidRDefault="00D52796" w:rsidP="009C19E9">
      <w:pPr>
        <w:spacing w:after="0"/>
        <w:rPr>
          <w:rFonts w:ascii="Arial" w:hAnsi="Arial" w:cs="Arial"/>
          <w:sz w:val="20"/>
          <w:szCs w:val="20"/>
        </w:rPr>
      </w:pPr>
      <w:r w:rsidRPr="00B3132C">
        <w:rPr>
          <w:rFonts w:ascii="Arial" w:hAnsi="Arial" w:cs="Arial"/>
          <w:b/>
          <w:color w:val="00573F"/>
        </w:rPr>
        <w:t>202</w:t>
      </w:r>
      <w:r w:rsidR="00B3132C" w:rsidRPr="00B3132C">
        <w:rPr>
          <w:rFonts w:ascii="Arial" w:hAnsi="Arial" w:cs="Arial"/>
          <w:b/>
          <w:color w:val="00573F"/>
        </w:rPr>
        <w:t>5</w:t>
      </w:r>
      <w:r w:rsidRPr="00B3132C">
        <w:rPr>
          <w:rFonts w:ascii="Arial" w:hAnsi="Arial" w:cs="Arial"/>
          <w:b/>
          <w:color w:val="00573F"/>
        </w:rPr>
        <w:t xml:space="preserve"> cereal disease management</w:t>
      </w:r>
    </w:p>
    <w:p w14:paraId="225CE1E3" w14:textId="7F813D51" w:rsidR="009C19E9" w:rsidRDefault="002275AB" w:rsidP="52B16E8E">
      <w:pPr>
        <w:spacing w:after="0"/>
        <w:rPr>
          <w:rFonts w:ascii="Arial" w:eastAsia="Calibri" w:hAnsi="Arial" w:cs="Arial"/>
          <w:sz w:val="20"/>
          <w:szCs w:val="20"/>
        </w:rPr>
      </w:pPr>
      <w:r w:rsidRPr="52B16E8E">
        <w:rPr>
          <w:rFonts w:ascii="Arial" w:hAnsi="Arial" w:cs="Arial"/>
          <w:sz w:val="20"/>
          <w:szCs w:val="20"/>
        </w:rPr>
        <w:t>The r</w:t>
      </w:r>
      <w:r w:rsidR="2C099CD9" w:rsidRPr="52B16E8E">
        <w:rPr>
          <w:rFonts w:ascii="Arial" w:hAnsi="Arial" w:cs="Arial"/>
          <w:sz w:val="20"/>
          <w:szCs w:val="20"/>
        </w:rPr>
        <w:t xml:space="preserve">elatively dry conditions </w:t>
      </w:r>
      <w:r w:rsidR="006555EF" w:rsidRPr="52B16E8E">
        <w:rPr>
          <w:rFonts w:ascii="Arial" w:hAnsi="Arial" w:cs="Arial"/>
          <w:sz w:val="20"/>
          <w:szCs w:val="20"/>
        </w:rPr>
        <w:t xml:space="preserve">during </w:t>
      </w:r>
      <w:r w:rsidR="2C099CD9" w:rsidRPr="52B16E8E">
        <w:rPr>
          <w:rFonts w:ascii="Arial" w:hAnsi="Arial" w:cs="Arial"/>
          <w:sz w:val="20"/>
          <w:szCs w:val="20"/>
        </w:rPr>
        <w:t xml:space="preserve">2024 </w:t>
      </w:r>
      <w:r w:rsidR="3F5AF74D" w:rsidRPr="52B16E8E">
        <w:rPr>
          <w:rFonts w:ascii="Arial" w:hAnsi="Arial" w:cs="Arial"/>
          <w:sz w:val="20"/>
          <w:szCs w:val="20"/>
        </w:rPr>
        <w:t>and</w:t>
      </w:r>
      <w:r w:rsidRPr="52B16E8E">
        <w:rPr>
          <w:rFonts w:ascii="Arial" w:hAnsi="Arial" w:cs="Arial"/>
          <w:sz w:val="20"/>
          <w:szCs w:val="20"/>
        </w:rPr>
        <w:t xml:space="preserve"> over the</w:t>
      </w:r>
      <w:r w:rsidR="3F5AF74D" w:rsidRPr="52B16E8E">
        <w:rPr>
          <w:rFonts w:ascii="Arial" w:hAnsi="Arial" w:cs="Arial"/>
          <w:sz w:val="20"/>
          <w:szCs w:val="20"/>
        </w:rPr>
        <w:t xml:space="preserve"> summer </w:t>
      </w:r>
      <w:r w:rsidR="00FB4521" w:rsidRPr="52B16E8E">
        <w:rPr>
          <w:rFonts w:ascii="Arial" w:hAnsi="Arial" w:cs="Arial"/>
          <w:sz w:val="20"/>
          <w:szCs w:val="20"/>
        </w:rPr>
        <w:t xml:space="preserve">have </w:t>
      </w:r>
      <w:r w:rsidR="3F5AF74D" w:rsidRPr="52B16E8E">
        <w:rPr>
          <w:rFonts w:ascii="Arial" w:hAnsi="Arial" w:cs="Arial"/>
          <w:sz w:val="20"/>
          <w:szCs w:val="20"/>
        </w:rPr>
        <w:t>reduce</w:t>
      </w:r>
      <w:r w:rsidR="00FB4521" w:rsidRPr="52B16E8E">
        <w:rPr>
          <w:rFonts w:ascii="Arial" w:hAnsi="Arial" w:cs="Arial"/>
          <w:sz w:val="20"/>
          <w:szCs w:val="20"/>
        </w:rPr>
        <w:t>d</w:t>
      </w:r>
      <w:r w:rsidR="3F5AF74D" w:rsidRPr="52B16E8E">
        <w:rPr>
          <w:rFonts w:ascii="Arial" w:hAnsi="Arial" w:cs="Arial"/>
          <w:sz w:val="20"/>
          <w:szCs w:val="20"/>
        </w:rPr>
        <w:t xml:space="preserve"> the </w:t>
      </w:r>
      <w:r w:rsidR="00FB4521" w:rsidRPr="52B16E8E">
        <w:rPr>
          <w:rFonts w:ascii="Arial" w:hAnsi="Arial" w:cs="Arial"/>
          <w:sz w:val="20"/>
          <w:szCs w:val="20"/>
        </w:rPr>
        <w:t>potential for</w:t>
      </w:r>
      <w:r w:rsidR="3F5AF74D" w:rsidRPr="52B16E8E">
        <w:rPr>
          <w:rFonts w:ascii="Arial" w:hAnsi="Arial" w:cs="Arial"/>
          <w:sz w:val="20"/>
          <w:szCs w:val="20"/>
        </w:rPr>
        <w:t xml:space="preserve"> </w:t>
      </w:r>
      <w:r w:rsidR="1097232F" w:rsidRPr="52B16E8E">
        <w:rPr>
          <w:rFonts w:ascii="Arial" w:hAnsi="Arial" w:cs="Arial"/>
          <w:sz w:val="20"/>
          <w:szCs w:val="20"/>
        </w:rPr>
        <w:t xml:space="preserve">disease carryover </w:t>
      </w:r>
      <w:r w:rsidR="00FB4521" w:rsidRPr="52B16E8E">
        <w:rPr>
          <w:rFonts w:ascii="Arial" w:hAnsi="Arial" w:cs="Arial"/>
          <w:sz w:val="20"/>
          <w:szCs w:val="20"/>
        </w:rPr>
        <w:t>in</w:t>
      </w:r>
      <w:r w:rsidR="1097232F" w:rsidRPr="52B16E8E">
        <w:rPr>
          <w:rFonts w:ascii="Arial" w:hAnsi="Arial" w:cs="Arial"/>
          <w:sz w:val="20"/>
          <w:szCs w:val="20"/>
        </w:rPr>
        <w:t xml:space="preserve">to 2025. However, </w:t>
      </w:r>
      <w:r w:rsidR="00FB4521" w:rsidRPr="52B16E8E">
        <w:rPr>
          <w:rFonts w:ascii="Arial" w:hAnsi="Arial" w:cs="Arial"/>
          <w:sz w:val="20"/>
          <w:szCs w:val="20"/>
        </w:rPr>
        <w:t>despite this lower</w:t>
      </w:r>
      <w:r w:rsidR="1097232F" w:rsidRPr="52B16E8E">
        <w:rPr>
          <w:rFonts w:ascii="Arial" w:hAnsi="Arial" w:cs="Arial"/>
          <w:sz w:val="20"/>
          <w:szCs w:val="20"/>
        </w:rPr>
        <w:t xml:space="preserve"> risk</w:t>
      </w:r>
      <w:r w:rsidR="00FB4521" w:rsidRPr="52B16E8E">
        <w:rPr>
          <w:rFonts w:ascii="Arial" w:hAnsi="Arial" w:cs="Arial"/>
          <w:sz w:val="20"/>
          <w:szCs w:val="20"/>
        </w:rPr>
        <w:t>,</w:t>
      </w:r>
      <w:r w:rsidR="1097232F" w:rsidRPr="52B16E8E">
        <w:rPr>
          <w:rFonts w:ascii="Arial" w:hAnsi="Arial" w:cs="Arial"/>
          <w:sz w:val="20"/>
          <w:szCs w:val="20"/>
        </w:rPr>
        <w:t xml:space="preserve"> </w:t>
      </w:r>
      <w:r w:rsidR="00D52796" w:rsidRPr="52B16E8E">
        <w:rPr>
          <w:rFonts w:ascii="Arial" w:hAnsi="Arial" w:cs="Arial"/>
          <w:sz w:val="20"/>
          <w:szCs w:val="20"/>
        </w:rPr>
        <w:t>proactive</w:t>
      </w:r>
      <w:r w:rsidR="00345D1B" w:rsidRPr="52B16E8E">
        <w:rPr>
          <w:rFonts w:ascii="Arial" w:hAnsi="Arial" w:cs="Arial"/>
          <w:sz w:val="20"/>
          <w:szCs w:val="20"/>
        </w:rPr>
        <w:t xml:space="preserve"> disease</w:t>
      </w:r>
      <w:r w:rsidR="00D52796" w:rsidRPr="52B16E8E">
        <w:rPr>
          <w:rFonts w:ascii="Arial" w:hAnsi="Arial" w:cs="Arial"/>
          <w:sz w:val="20"/>
          <w:szCs w:val="20"/>
        </w:rPr>
        <w:t xml:space="preserve"> management </w:t>
      </w:r>
      <w:r w:rsidR="00345D1B" w:rsidRPr="52B16E8E">
        <w:rPr>
          <w:rFonts w:ascii="Arial" w:hAnsi="Arial" w:cs="Arial"/>
          <w:sz w:val="20"/>
          <w:szCs w:val="20"/>
        </w:rPr>
        <w:t xml:space="preserve">will still be essential </w:t>
      </w:r>
      <w:r w:rsidR="006555EF" w:rsidRPr="52B16E8E">
        <w:rPr>
          <w:rFonts w:ascii="Arial" w:hAnsi="Arial" w:cs="Arial"/>
          <w:sz w:val="20"/>
          <w:szCs w:val="20"/>
        </w:rPr>
        <w:t xml:space="preserve">during </w:t>
      </w:r>
      <w:r w:rsidR="00D52796" w:rsidRPr="52B16E8E">
        <w:rPr>
          <w:rFonts w:ascii="Arial" w:hAnsi="Arial" w:cs="Arial"/>
          <w:sz w:val="20"/>
          <w:szCs w:val="20"/>
        </w:rPr>
        <w:t>202</w:t>
      </w:r>
      <w:r w:rsidR="6828E218" w:rsidRPr="52B16E8E">
        <w:rPr>
          <w:rFonts w:ascii="Arial" w:hAnsi="Arial" w:cs="Arial"/>
          <w:sz w:val="20"/>
          <w:szCs w:val="20"/>
        </w:rPr>
        <w:t>5</w:t>
      </w:r>
      <w:r w:rsidR="00D52796" w:rsidRPr="52B16E8E">
        <w:rPr>
          <w:rFonts w:ascii="Arial" w:hAnsi="Arial" w:cs="Arial"/>
          <w:sz w:val="20"/>
          <w:szCs w:val="20"/>
        </w:rPr>
        <w:t xml:space="preserve">. </w:t>
      </w:r>
      <w:r w:rsidR="00345D1B" w:rsidRPr="52B16E8E">
        <w:rPr>
          <w:rFonts w:ascii="Arial" w:hAnsi="Arial" w:cs="Arial"/>
          <w:sz w:val="20"/>
          <w:szCs w:val="20"/>
        </w:rPr>
        <w:t>The widespread cultivation of</w:t>
      </w:r>
      <w:r w:rsidR="00823998" w:rsidRPr="52B16E8E">
        <w:rPr>
          <w:rFonts w:ascii="Arial" w:hAnsi="Arial" w:cs="Arial"/>
          <w:sz w:val="20"/>
          <w:szCs w:val="20"/>
        </w:rPr>
        <w:t xml:space="preserve"> </w:t>
      </w:r>
      <w:r w:rsidR="006E573B" w:rsidRPr="52B16E8E">
        <w:rPr>
          <w:rFonts w:ascii="Arial" w:hAnsi="Arial" w:cs="Arial"/>
          <w:sz w:val="20"/>
          <w:szCs w:val="20"/>
        </w:rPr>
        <w:t xml:space="preserve">susceptible varieties </w:t>
      </w:r>
      <w:r w:rsidR="004E1B41" w:rsidRPr="52B16E8E">
        <w:rPr>
          <w:rFonts w:ascii="Arial" w:hAnsi="Arial" w:cs="Arial"/>
          <w:sz w:val="20"/>
          <w:szCs w:val="20"/>
        </w:rPr>
        <w:t xml:space="preserve">will increase </w:t>
      </w:r>
      <w:r w:rsidR="00CA6AAD" w:rsidRPr="52B16E8E">
        <w:rPr>
          <w:rFonts w:ascii="Arial" w:hAnsi="Arial" w:cs="Arial"/>
          <w:sz w:val="20"/>
          <w:szCs w:val="20"/>
        </w:rPr>
        <w:t>disease risk</w:t>
      </w:r>
      <w:r w:rsidR="001F4BD5" w:rsidRPr="52B16E8E">
        <w:rPr>
          <w:rFonts w:ascii="Arial" w:hAnsi="Arial" w:cs="Arial"/>
          <w:sz w:val="20"/>
          <w:szCs w:val="20"/>
        </w:rPr>
        <w:t>,</w:t>
      </w:r>
      <w:r w:rsidR="00CA6AAD" w:rsidRPr="52B16E8E">
        <w:rPr>
          <w:rFonts w:ascii="Arial" w:hAnsi="Arial" w:cs="Arial"/>
          <w:sz w:val="20"/>
          <w:szCs w:val="20"/>
        </w:rPr>
        <w:t xml:space="preserve"> </w:t>
      </w:r>
      <w:r w:rsidR="009326D4" w:rsidRPr="52B16E8E">
        <w:rPr>
          <w:rFonts w:ascii="Arial" w:hAnsi="Arial" w:cs="Arial"/>
          <w:sz w:val="20"/>
          <w:szCs w:val="20"/>
        </w:rPr>
        <w:t xml:space="preserve">and if </w:t>
      </w:r>
      <w:r w:rsidR="00CA6AAD" w:rsidRPr="52B16E8E">
        <w:rPr>
          <w:rFonts w:ascii="Arial" w:hAnsi="Arial" w:cs="Arial"/>
          <w:sz w:val="20"/>
          <w:szCs w:val="20"/>
        </w:rPr>
        <w:t>conditions become favourable</w:t>
      </w:r>
      <w:r w:rsidR="009326D4" w:rsidRPr="52B16E8E">
        <w:rPr>
          <w:rFonts w:ascii="Arial" w:hAnsi="Arial" w:cs="Arial"/>
          <w:sz w:val="20"/>
          <w:szCs w:val="20"/>
        </w:rPr>
        <w:t>,</w:t>
      </w:r>
      <w:r w:rsidR="001F4BD5" w:rsidRPr="52B16E8E">
        <w:rPr>
          <w:rFonts w:ascii="Arial" w:hAnsi="Arial" w:cs="Arial"/>
          <w:sz w:val="20"/>
          <w:szCs w:val="20"/>
        </w:rPr>
        <w:t xml:space="preserve"> yield losses </w:t>
      </w:r>
      <w:r w:rsidR="009326D4" w:rsidRPr="52B16E8E">
        <w:rPr>
          <w:rFonts w:ascii="Arial" w:hAnsi="Arial" w:cs="Arial"/>
          <w:sz w:val="20"/>
          <w:szCs w:val="20"/>
        </w:rPr>
        <w:t>due to disease can be</w:t>
      </w:r>
      <w:r w:rsidR="000705AC" w:rsidRPr="52B16E8E">
        <w:rPr>
          <w:rFonts w:ascii="Arial" w:hAnsi="Arial" w:cs="Arial"/>
          <w:sz w:val="20"/>
          <w:szCs w:val="20"/>
        </w:rPr>
        <w:t xml:space="preserve"> expected</w:t>
      </w:r>
      <w:r w:rsidR="00EA50BA" w:rsidRPr="52B16E8E">
        <w:rPr>
          <w:rFonts w:ascii="Arial" w:hAnsi="Arial" w:cs="Arial"/>
          <w:sz w:val="20"/>
          <w:szCs w:val="20"/>
        </w:rPr>
        <w:t>.</w:t>
      </w:r>
      <w:r w:rsidR="00CA6AAD" w:rsidRPr="52B16E8E">
        <w:rPr>
          <w:rFonts w:ascii="Arial" w:hAnsi="Arial" w:cs="Arial"/>
          <w:sz w:val="20"/>
          <w:szCs w:val="20"/>
        </w:rPr>
        <w:t xml:space="preserve"> </w:t>
      </w:r>
    </w:p>
    <w:p w14:paraId="278F2CDC" w14:textId="4595E41C" w:rsidR="00D52796" w:rsidRPr="009C19E9" w:rsidRDefault="00D52796" w:rsidP="52B16E8E">
      <w:pPr>
        <w:rPr>
          <w:rFonts w:ascii="Arial" w:eastAsia="Calibri" w:hAnsi="Arial" w:cs="Arial"/>
          <w:sz w:val="20"/>
          <w:szCs w:val="20"/>
        </w:rPr>
      </w:pPr>
      <w:r w:rsidRPr="52B16E8E">
        <w:rPr>
          <w:rFonts w:ascii="Arial" w:hAnsi="Arial" w:cs="Arial"/>
          <w:sz w:val="20"/>
          <w:szCs w:val="20"/>
        </w:rPr>
        <w:t>Soil-borne diseases are a risk to cereals. Testing prior to sowing (PREDICTA B</w:t>
      </w:r>
      <w:r w:rsidRPr="52B16E8E">
        <w:rPr>
          <w:rFonts w:ascii="Arial" w:hAnsi="Arial" w:cs="Arial"/>
          <w:sz w:val="20"/>
          <w:szCs w:val="20"/>
          <w:vertAlign w:val="superscript"/>
        </w:rPr>
        <w:t>®</w:t>
      </w:r>
      <w:r w:rsidRPr="52B16E8E">
        <w:rPr>
          <w:rFonts w:ascii="Arial" w:hAnsi="Arial" w:cs="Arial"/>
          <w:sz w:val="20"/>
          <w:szCs w:val="20"/>
        </w:rPr>
        <w:t>) allows paddocks at risk to be identified and less susceptible crop varieties sown.</w:t>
      </w:r>
    </w:p>
    <w:p w14:paraId="3AB8C944" w14:textId="77777777" w:rsidR="00D52796" w:rsidRPr="003C367B" w:rsidRDefault="00D52796" w:rsidP="00D52796">
      <w:pPr>
        <w:spacing w:after="0"/>
        <w:rPr>
          <w:rFonts w:ascii="Arial" w:hAnsi="Arial" w:cs="Arial"/>
          <w:b/>
          <w:sz w:val="20"/>
          <w:szCs w:val="20"/>
        </w:rPr>
      </w:pPr>
      <w:r w:rsidRPr="003C367B">
        <w:rPr>
          <w:rFonts w:ascii="Arial" w:hAnsi="Arial" w:cs="Arial"/>
          <w:b/>
          <w:sz w:val="20"/>
          <w:szCs w:val="20"/>
        </w:rPr>
        <w:t>Cereal rusts</w:t>
      </w:r>
    </w:p>
    <w:p w14:paraId="5E0E0B45" w14:textId="4F6B1393" w:rsidR="00D52796" w:rsidRPr="003C367B" w:rsidRDefault="0094294D" w:rsidP="00D52796">
      <w:pPr>
        <w:spacing w:after="0"/>
        <w:rPr>
          <w:rFonts w:ascii="Arial" w:hAnsi="Arial" w:cs="Arial"/>
          <w:bCs/>
          <w:sz w:val="20"/>
          <w:szCs w:val="20"/>
        </w:rPr>
      </w:pPr>
      <w:r w:rsidRPr="003C367B">
        <w:rPr>
          <w:rFonts w:ascii="Arial" w:hAnsi="Arial" w:cs="Arial"/>
          <w:bCs/>
          <w:sz w:val="20"/>
          <w:szCs w:val="20"/>
        </w:rPr>
        <w:t xml:space="preserve">Despite </w:t>
      </w:r>
      <w:r w:rsidR="00B75007" w:rsidRPr="003C367B">
        <w:rPr>
          <w:rFonts w:ascii="Arial" w:hAnsi="Arial" w:cs="Arial"/>
          <w:bCs/>
          <w:sz w:val="20"/>
          <w:szCs w:val="20"/>
        </w:rPr>
        <w:t xml:space="preserve">low </w:t>
      </w:r>
      <w:r w:rsidRPr="003C367B">
        <w:rPr>
          <w:rFonts w:ascii="Arial" w:hAnsi="Arial" w:cs="Arial"/>
          <w:bCs/>
          <w:sz w:val="20"/>
          <w:szCs w:val="20"/>
        </w:rPr>
        <w:t xml:space="preserve">rust risk </w:t>
      </w:r>
      <w:r w:rsidR="00B75007" w:rsidRPr="003C367B">
        <w:rPr>
          <w:rFonts w:ascii="Arial" w:hAnsi="Arial" w:cs="Arial"/>
          <w:bCs/>
          <w:sz w:val="20"/>
          <w:szCs w:val="20"/>
        </w:rPr>
        <w:t>due to</w:t>
      </w:r>
      <w:r w:rsidRPr="003C367B">
        <w:rPr>
          <w:rFonts w:ascii="Arial" w:hAnsi="Arial" w:cs="Arial"/>
          <w:bCs/>
          <w:sz w:val="20"/>
          <w:szCs w:val="20"/>
        </w:rPr>
        <w:t xml:space="preserve"> </w:t>
      </w:r>
      <w:r w:rsidR="00CF718A" w:rsidRPr="003C367B">
        <w:rPr>
          <w:rFonts w:ascii="Arial" w:hAnsi="Arial" w:cs="Arial"/>
          <w:bCs/>
          <w:sz w:val="20"/>
          <w:szCs w:val="20"/>
        </w:rPr>
        <w:t xml:space="preserve">reduced </w:t>
      </w:r>
      <w:r w:rsidR="00C21C3A" w:rsidRPr="003C367B">
        <w:rPr>
          <w:rFonts w:ascii="Arial" w:hAnsi="Arial" w:cs="Arial"/>
          <w:bCs/>
          <w:sz w:val="20"/>
          <w:szCs w:val="20"/>
        </w:rPr>
        <w:t xml:space="preserve">inoculum </w:t>
      </w:r>
      <w:r w:rsidRPr="003C367B">
        <w:rPr>
          <w:rFonts w:ascii="Arial" w:hAnsi="Arial" w:cs="Arial"/>
          <w:bCs/>
          <w:sz w:val="20"/>
          <w:szCs w:val="20"/>
        </w:rPr>
        <w:t>c</w:t>
      </w:r>
      <w:r w:rsidR="00CF718A" w:rsidRPr="003C367B">
        <w:rPr>
          <w:rFonts w:ascii="Arial" w:hAnsi="Arial" w:cs="Arial"/>
          <w:bCs/>
          <w:sz w:val="20"/>
          <w:szCs w:val="20"/>
        </w:rPr>
        <w:t xml:space="preserve">arry over </w:t>
      </w:r>
      <w:r w:rsidR="00C21C3A" w:rsidRPr="003C367B">
        <w:rPr>
          <w:rFonts w:ascii="Arial" w:hAnsi="Arial" w:cs="Arial"/>
          <w:bCs/>
          <w:sz w:val="20"/>
          <w:szCs w:val="20"/>
        </w:rPr>
        <w:t>o</w:t>
      </w:r>
      <w:r w:rsidR="008F1CBE" w:rsidRPr="003C367B">
        <w:rPr>
          <w:rFonts w:ascii="Arial" w:hAnsi="Arial" w:cs="Arial"/>
          <w:bCs/>
          <w:sz w:val="20"/>
          <w:szCs w:val="20"/>
        </w:rPr>
        <w:t>n volunteer cereals</w:t>
      </w:r>
      <w:r w:rsidR="004F4BC0" w:rsidRPr="003C367B">
        <w:rPr>
          <w:rFonts w:ascii="Arial" w:hAnsi="Arial" w:cs="Arial"/>
          <w:bCs/>
          <w:sz w:val="20"/>
          <w:szCs w:val="20"/>
        </w:rPr>
        <w:t>,</w:t>
      </w:r>
      <w:r w:rsidR="00D52796" w:rsidRPr="003C367B">
        <w:rPr>
          <w:rFonts w:ascii="Arial" w:hAnsi="Arial" w:cs="Arial"/>
          <w:bCs/>
          <w:sz w:val="20"/>
          <w:szCs w:val="20"/>
        </w:rPr>
        <w:t xml:space="preserve"> it will</w:t>
      </w:r>
      <w:r w:rsidR="004F4BC0" w:rsidRPr="003C367B">
        <w:rPr>
          <w:rFonts w:ascii="Arial" w:hAnsi="Arial" w:cs="Arial"/>
          <w:bCs/>
          <w:sz w:val="20"/>
          <w:szCs w:val="20"/>
        </w:rPr>
        <w:t xml:space="preserve"> still</w:t>
      </w:r>
      <w:r w:rsidR="00D52796" w:rsidRPr="003C367B">
        <w:rPr>
          <w:rFonts w:ascii="Arial" w:hAnsi="Arial" w:cs="Arial"/>
          <w:bCs/>
          <w:sz w:val="20"/>
          <w:szCs w:val="20"/>
        </w:rPr>
        <w:t xml:space="preserve"> be important </w:t>
      </w:r>
      <w:r w:rsidR="00B67E2D">
        <w:rPr>
          <w:rFonts w:ascii="Arial" w:hAnsi="Arial" w:cs="Arial"/>
          <w:bCs/>
          <w:sz w:val="20"/>
          <w:szCs w:val="20"/>
        </w:rPr>
        <w:t>during</w:t>
      </w:r>
      <w:r w:rsidR="00C21C3A" w:rsidRPr="003C367B">
        <w:rPr>
          <w:rFonts w:ascii="Arial" w:hAnsi="Arial" w:cs="Arial"/>
          <w:bCs/>
          <w:sz w:val="20"/>
          <w:szCs w:val="20"/>
        </w:rPr>
        <w:t xml:space="preserve"> 2025 </w:t>
      </w:r>
      <w:r w:rsidR="00D52796" w:rsidRPr="003C367B">
        <w:rPr>
          <w:rFonts w:ascii="Arial" w:hAnsi="Arial" w:cs="Arial"/>
          <w:bCs/>
          <w:sz w:val="20"/>
          <w:szCs w:val="20"/>
        </w:rPr>
        <w:t>to:</w:t>
      </w:r>
    </w:p>
    <w:p w14:paraId="5BD3408A" w14:textId="21B8082C" w:rsidR="00D52796" w:rsidRPr="003C367B" w:rsidRDefault="3B6076FF" w:rsidP="00D52796">
      <w:pPr>
        <w:pStyle w:val="ListParagraph"/>
        <w:numPr>
          <w:ilvl w:val="0"/>
          <w:numId w:val="10"/>
        </w:numPr>
        <w:spacing w:after="120"/>
        <w:ind w:left="284" w:hanging="284"/>
        <w:rPr>
          <w:rFonts w:ascii="Arial" w:hAnsi="Arial" w:cs="Arial"/>
          <w:bCs/>
          <w:sz w:val="20"/>
          <w:szCs w:val="20"/>
        </w:rPr>
      </w:pPr>
      <w:r w:rsidRPr="43A76AB2">
        <w:rPr>
          <w:rFonts w:ascii="Arial" w:hAnsi="Arial" w:cs="Arial"/>
          <w:sz w:val="20"/>
          <w:szCs w:val="20"/>
        </w:rPr>
        <w:t>r</w:t>
      </w:r>
      <w:r w:rsidR="1C7CD6A7" w:rsidRPr="43A76AB2">
        <w:rPr>
          <w:rFonts w:ascii="Arial" w:hAnsi="Arial" w:cs="Arial"/>
          <w:sz w:val="20"/>
          <w:szCs w:val="20"/>
        </w:rPr>
        <w:t>emove</w:t>
      </w:r>
      <w:r w:rsidR="00D52796" w:rsidRPr="003C367B">
        <w:rPr>
          <w:rFonts w:ascii="Arial" w:hAnsi="Arial" w:cs="Arial"/>
          <w:bCs/>
          <w:sz w:val="20"/>
          <w:szCs w:val="20"/>
        </w:rPr>
        <w:t xml:space="preserve"> volunteer cereals before the end of March</w:t>
      </w:r>
    </w:p>
    <w:p w14:paraId="525FCC3E" w14:textId="0EDA88BC" w:rsidR="00D52796" w:rsidRPr="003C367B" w:rsidRDefault="3B6076FF" w:rsidP="00D52796">
      <w:pPr>
        <w:pStyle w:val="ListParagraph"/>
        <w:numPr>
          <w:ilvl w:val="0"/>
          <w:numId w:val="10"/>
        </w:numPr>
        <w:spacing w:after="120"/>
        <w:ind w:left="284" w:hanging="284"/>
        <w:rPr>
          <w:rFonts w:ascii="Arial" w:hAnsi="Arial" w:cs="Arial"/>
          <w:bCs/>
          <w:sz w:val="20"/>
          <w:szCs w:val="20"/>
        </w:rPr>
      </w:pPr>
      <w:r w:rsidRPr="43A76AB2">
        <w:rPr>
          <w:rFonts w:ascii="Arial" w:hAnsi="Arial" w:cs="Arial"/>
          <w:sz w:val="20"/>
          <w:szCs w:val="20"/>
        </w:rPr>
        <w:t>a</w:t>
      </w:r>
      <w:r w:rsidR="1C7CD6A7" w:rsidRPr="43A76AB2">
        <w:rPr>
          <w:rFonts w:ascii="Arial" w:hAnsi="Arial" w:cs="Arial"/>
          <w:sz w:val="20"/>
          <w:szCs w:val="20"/>
        </w:rPr>
        <w:t>void</w:t>
      </w:r>
      <w:r w:rsidR="00D52796" w:rsidRPr="003C367B">
        <w:rPr>
          <w:rFonts w:ascii="Arial" w:hAnsi="Arial" w:cs="Arial"/>
          <w:bCs/>
          <w:sz w:val="20"/>
          <w:szCs w:val="20"/>
        </w:rPr>
        <w:t xml:space="preserve"> susceptible varieties</w:t>
      </w:r>
    </w:p>
    <w:p w14:paraId="402B45C2" w14:textId="262AB10A" w:rsidR="00D52796" w:rsidRPr="003C367B" w:rsidRDefault="3B6076FF" w:rsidP="00D52796">
      <w:pPr>
        <w:pStyle w:val="ListParagraph"/>
        <w:numPr>
          <w:ilvl w:val="0"/>
          <w:numId w:val="10"/>
        </w:numPr>
        <w:spacing w:after="120"/>
        <w:ind w:left="284" w:hanging="284"/>
        <w:rPr>
          <w:rFonts w:ascii="Arial" w:hAnsi="Arial" w:cs="Arial"/>
          <w:bCs/>
          <w:sz w:val="20"/>
          <w:szCs w:val="20"/>
        </w:rPr>
      </w:pPr>
      <w:r w:rsidRPr="43A76AB2">
        <w:rPr>
          <w:rFonts w:ascii="Arial" w:hAnsi="Arial" w:cs="Arial"/>
          <w:sz w:val="20"/>
          <w:szCs w:val="20"/>
        </w:rPr>
        <w:t>u</w:t>
      </w:r>
      <w:r w:rsidR="1C7CD6A7" w:rsidRPr="43A76AB2">
        <w:rPr>
          <w:rFonts w:ascii="Arial" w:hAnsi="Arial" w:cs="Arial"/>
          <w:sz w:val="20"/>
          <w:szCs w:val="20"/>
        </w:rPr>
        <w:t>se</w:t>
      </w:r>
      <w:r w:rsidR="00D52796" w:rsidRPr="003C367B">
        <w:rPr>
          <w:rFonts w:ascii="Arial" w:hAnsi="Arial" w:cs="Arial"/>
          <w:bCs/>
          <w:sz w:val="20"/>
          <w:szCs w:val="20"/>
        </w:rPr>
        <w:t xml:space="preserve"> fungicides on seed or fertiliser for early control</w:t>
      </w:r>
    </w:p>
    <w:p w14:paraId="571FF825" w14:textId="5AB5B016" w:rsidR="00D52796" w:rsidRPr="003C367B" w:rsidRDefault="3B6076FF" w:rsidP="52B16E8E">
      <w:pPr>
        <w:pStyle w:val="ListParagraph"/>
        <w:numPr>
          <w:ilvl w:val="0"/>
          <w:numId w:val="10"/>
        </w:numPr>
        <w:spacing w:after="120"/>
        <w:ind w:left="284" w:hanging="284"/>
        <w:rPr>
          <w:rFonts w:ascii="Arial" w:hAnsi="Arial" w:cs="Arial"/>
          <w:sz w:val="20"/>
          <w:szCs w:val="20"/>
        </w:rPr>
      </w:pPr>
      <w:r w:rsidRPr="52B16E8E">
        <w:rPr>
          <w:rFonts w:ascii="Arial" w:hAnsi="Arial" w:cs="Arial"/>
          <w:sz w:val="20"/>
          <w:szCs w:val="20"/>
        </w:rPr>
        <w:t>m</w:t>
      </w:r>
      <w:r w:rsidR="1C7CD6A7" w:rsidRPr="52B16E8E">
        <w:rPr>
          <w:rFonts w:ascii="Arial" w:hAnsi="Arial" w:cs="Arial"/>
          <w:sz w:val="20"/>
          <w:szCs w:val="20"/>
        </w:rPr>
        <w:t>onitor</w:t>
      </w:r>
      <w:r w:rsidR="00D52796" w:rsidRPr="52B16E8E">
        <w:rPr>
          <w:rFonts w:ascii="Arial" w:hAnsi="Arial" w:cs="Arial"/>
          <w:sz w:val="20"/>
          <w:szCs w:val="20"/>
        </w:rPr>
        <w:t xml:space="preserve"> crops with a plan for timely fungicide use.</w:t>
      </w:r>
    </w:p>
    <w:p w14:paraId="007F8706" w14:textId="77777777" w:rsidR="00D52796" w:rsidRDefault="00D52796" w:rsidP="00D52796">
      <w:pPr>
        <w:spacing w:after="20"/>
        <w:rPr>
          <w:rFonts w:ascii="Arial" w:eastAsia="Times New Roman" w:hAnsi="Arial" w:cs="Arial"/>
          <w:b/>
          <w:color w:val="00573F"/>
          <w:lang w:eastAsia="en-AU"/>
        </w:rPr>
      </w:pPr>
      <w:r w:rsidRPr="0068397B">
        <w:rPr>
          <w:rFonts w:ascii="Arial" w:eastAsia="Times New Roman" w:hAnsi="Arial" w:cs="Arial"/>
          <w:b/>
          <w:color w:val="00573F"/>
          <w:lang w:eastAsia="en-AU"/>
        </w:rPr>
        <w:t>Fungicide resistance</w:t>
      </w:r>
    </w:p>
    <w:p w14:paraId="39E5D831" w14:textId="0901BD73" w:rsidR="00D52796" w:rsidRPr="0068397B" w:rsidRDefault="00D52796" w:rsidP="00D52796">
      <w:pPr>
        <w:pStyle w:val="Booktext"/>
        <w:spacing w:after="120" w:line="200" w:lineRule="atLeast"/>
        <w:rPr>
          <w:color w:val="000000" w:themeColor="text1"/>
          <w:sz w:val="20"/>
          <w:szCs w:val="20"/>
        </w:rPr>
      </w:pPr>
      <w:r w:rsidRPr="0068397B">
        <w:rPr>
          <w:color w:val="000000" w:themeColor="text1"/>
          <w:sz w:val="20"/>
          <w:szCs w:val="20"/>
        </w:rPr>
        <w:t>Resistance to fungicides is an increasing threat to crops.</w:t>
      </w:r>
      <w:r w:rsidR="00787ABA" w:rsidRPr="0068397B">
        <w:rPr>
          <w:color w:val="000000" w:themeColor="text1"/>
          <w:sz w:val="20"/>
          <w:szCs w:val="20"/>
        </w:rPr>
        <w:t xml:space="preserve"> </w:t>
      </w:r>
      <w:r w:rsidRPr="0068397B">
        <w:rPr>
          <w:color w:val="000000" w:themeColor="text1"/>
          <w:sz w:val="20"/>
          <w:szCs w:val="20"/>
        </w:rPr>
        <w:t>Five strategies can be adopted to slow the development of resistance in pathogen populations and extend the longevity of the limited range of fungicides available:</w:t>
      </w:r>
    </w:p>
    <w:p w14:paraId="41A3B3D5" w14:textId="2FC0680B" w:rsidR="00D52796" w:rsidRPr="0068397B" w:rsidRDefault="00D52796" w:rsidP="002A5189">
      <w:pPr>
        <w:pStyle w:val="Booktext"/>
        <w:numPr>
          <w:ilvl w:val="0"/>
          <w:numId w:val="9"/>
        </w:numPr>
        <w:spacing w:line="360" w:lineRule="auto"/>
        <w:ind w:left="284" w:hanging="284"/>
        <w:rPr>
          <w:color w:val="000000" w:themeColor="text1"/>
        </w:rPr>
      </w:pPr>
      <w:r w:rsidRPr="0068397B">
        <w:rPr>
          <w:b/>
          <w:bCs/>
          <w:color w:val="000000" w:themeColor="text1"/>
        </w:rPr>
        <w:t>Avoid susceptible crop varieties</w:t>
      </w:r>
      <w:r w:rsidRPr="0068397B">
        <w:rPr>
          <w:color w:val="000000" w:themeColor="text1"/>
        </w:rPr>
        <w:t>.</w:t>
      </w:r>
    </w:p>
    <w:p w14:paraId="4036B8A9" w14:textId="37B45D04" w:rsidR="00D52796" w:rsidRPr="0068397B" w:rsidRDefault="00D52796" w:rsidP="002A5189">
      <w:pPr>
        <w:pStyle w:val="Booktext"/>
        <w:numPr>
          <w:ilvl w:val="0"/>
          <w:numId w:val="9"/>
        </w:numPr>
        <w:spacing w:line="360" w:lineRule="auto"/>
        <w:ind w:left="284" w:hanging="284"/>
        <w:rPr>
          <w:color w:val="000000" w:themeColor="text1"/>
        </w:rPr>
      </w:pPr>
      <w:r w:rsidRPr="0068397B">
        <w:rPr>
          <w:b/>
          <w:bCs/>
          <w:color w:val="000000" w:themeColor="text1"/>
        </w:rPr>
        <w:t>Rotate crops</w:t>
      </w:r>
      <w:r w:rsidRPr="0068397B">
        <w:rPr>
          <w:color w:val="000000" w:themeColor="text1"/>
        </w:rPr>
        <w:t>.</w:t>
      </w:r>
    </w:p>
    <w:p w14:paraId="0E5713C6" w14:textId="16DA159A" w:rsidR="00D52796" w:rsidRPr="0068397B" w:rsidRDefault="00D52796" w:rsidP="002A5189">
      <w:pPr>
        <w:pStyle w:val="Booktext"/>
        <w:numPr>
          <w:ilvl w:val="0"/>
          <w:numId w:val="9"/>
        </w:numPr>
        <w:spacing w:line="360" w:lineRule="auto"/>
        <w:ind w:left="284" w:hanging="284"/>
        <w:rPr>
          <w:color w:val="000000" w:themeColor="text1"/>
        </w:rPr>
      </w:pPr>
      <w:r w:rsidRPr="0068397B">
        <w:rPr>
          <w:b/>
          <w:bCs/>
          <w:color w:val="000000" w:themeColor="text1"/>
        </w:rPr>
        <w:t>Use non-chemical methods to reduce disease pressure</w:t>
      </w:r>
      <w:r w:rsidRPr="0068397B">
        <w:rPr>
          <w:color w:val="000000" w:themeColor="text1"/>
        </w:rPr>
        <w:t>.</w:t>
      </w:r>
    </w:p>
    <w:p w14:paraId="3D9E4761" w14:textId="3D64D906" w:rsidR="00D52796" w:rsidRPr="0068397B" w:rsidRDefault="00D52796" w:rsidP="002A5189">
      <w:pPr>
        <w:pStyle w:val="Booktext"/>
        <w:numPr>
          <w:ilvl w:val="0"/>
          <w:numId w:val="9"/>
        </w:numPr>
        <w:spacing w:line="360" w:lineRule="auto"/>
        <w:ind w:left="284" w:hanging="284"/>
        <w:rPr>
          <w:color w:val="000000" w:themeColor="text1"/>
        </w:rPr>
      </w:pPr>
      <w:r w:rsidRPr="0068397B">
        <w:rPr>
          <w:b/>
          <w:bCs/>
          <w:color w:val="000000" w:themeColor="text1"/>
        </w:rPr>
        <w:t>Spray only if necessary and apply strategically</w:t>
      </w:r>
      <w:r w:rsidRPr="0068397B">
        <w:rPr>
          <w:color w:val="000000" w:themeColor="text1"/>
        </w:rPr>
        <w:t>.</w:t>
      </w:r>
    </w:p>
    <w:p w14:paraId="7C2533C5" w14:textId="2CF2FD07" w:rsidR="00D52796" w:rsidRPr="0068397B" w:rsidRDefault="00D52796" w:rsidP="002A5189">
      <w:pPr>
        <w:pStyle w:val="Booktext"/>
        <w:numPr>
          <w:ilvl w:val="0"/>
          <w:numId w:val="9"/>
        </w:numPr>
        <w:spacing w:line="360" w:lineRule="auto"/>
        <w:ind w:left="284" w:hanging="284"/>
        <w:rPr>
          <w:color w:val="000000" w:themeColor="text1"/>
        </w:rPr>
      </w:pPr>
      <w:r w:rsidRPr="0068397B">
        <w:rPr>
          <w:b/>
          <w:color w:val="000000" w:themeColor="text1"/>
        </w:rPr>
        <w:t>Rotate and mix fungicides</w:t>
      </w:r>
      <w:r w:rsidR="1C7CD6A7" w:rsidRPr="43A76AB2">
        <w:rPr>
          <w:b/>
          <w:bCs/>
          <w:color w:val="000000" w:themeColor="text1"/>
        </w:rPr>
        <w:t>/</w:t>
      </w:r>
      <w:r w:rsidRPr="0068397B">
        <w:rPr>
          <w:b/>
          <w:color w:val="000000" w:themeColor="text1"/>
        </w:rPr>
        <w:t>modes of action</w:t>
      </w:r>
      <w:r w:rsidRPr="0068397B">
        <w:rPr>
          <w:color w:val="000000" w:themeColor="text1"/>
        </w:rPr>
        <w:t>.</w:t>
      </w:r>
    </w:p>
    <w:p w14:paraId="3A3FFD1C" w14:textId="77777777" w:rsidR="00D52796" w:rsidRPr="0068397B" w:rsidRDefault="00D52796" w:rsidP="00D52796">
      <w:pPr>
        <w:spacing w:after="20"/>
        <w:rPr>
          <w:color w:val="000000" w:themeColor="text1"/>
          <w:sz w:val="20"/>
          <w:szCs w:val="20"/>
        </w:rPr>
      </w:pPr>
      <w:r w:rsidRPr="0068397B">
        <w:rPr>
          <w:color w:val="000000" w:themeColor="text1"/>
          <w:sz w:val="20"/>
          <w:szCs w:val="20"/>
        </w:rPr>
        <w:t xml:space="preserve">For more information visit: </w:t>
      </w:r>
      <w:r w:rsidRPr="0068397B">
        <w:rPr>
          <w:rStyle w:val="Hyperlink"/>
          <w:color w:val="000000" w:themeColor="text1"/>
          <w:sz w:val="20"/>
          <w:szCs w:val="20"/>
        </w:rPr>
        <w:t>www.afren.com.au</w:t>
      </w:r>
      <w:r w:rsidRPr="0068397B">
        <w:rPr>
          <w:color w:val="000000" w:themeColor="text1"/>
          <w:sz w:val="20"/>
          <w:szCs w:val="20"/>
        </w:rPr>
        <w:t xml:space="preserve">  </w:t>
      </w:r>
    </w:p>
    <w:p w14:paraId="49080B40" w14:textId="77777777" w:rsidR="00FF2278" w:rsidRDefault="00FF2278" w:rsidP="00D52796">
      <w:pPr>
        <w:spacing w:after="20"/>
        <w:rPr>
          <w:rFonts w:ascii="Arial" w:hAnsi="Arial" w:cs="Arial"/>
          <w:b/>
          <w:color w:val="00573F"/>
        </w:rPr>
      </w:pPr>
    </w:p>
    <w:p w14:paraId="34105125" w14:textId="2F7441C2" w:rsidR="00D52796" w:rsidRPr="006001FE" w:rsidRDefault="00D52796" w:rsidP="00D52796">
      <w:pPr>
        <w:spacing w:after="20"/>
        <w:rPr>
          <w:rFonts w:ascii="Arial" w:hAnsi="Arial" w:cs="Arial"/>
          <w:b/>
          <w:color w:val="00573F"/>
        </w:rPr>
      </w:pPr>
      <w:r w:rsidRPr="006001FE">
        <w:rPr>
          <w:rFonts w:ascii="Arial" w:hAnsi="Arial" w:cs="Arial"/>
          <w:b/>
          <w:color w:val="00573F"/>
        </w:rPr>
        <w:t>Wheat foliar diseases</w:t>
      </w:r>
    </w:p>
    <w:p w14:paraId="7105BCD9" w14:textId="2E1CA89A" w:rsidR="00D52796" w:rsidRPr="006001FE" w:rsidRDefault="00D52796" w:rsidP="52B16E8E">
      <w:pPr>
        <w:spacing w:after="120"/>
        <w:rPr>
          <w:rFonts w:ascii="Arial" w:hAnsi="Arial" w:cs="Arial"/>
          <w:sz w:val="20"/>
          <w:szCs w:val="20"/>
        </w:rPr>
      </w:pPr>
      <w:r w:rsidRPr="52B16E8E">
        <w:rPr>
          <w:rFonts w:ascii="Arial" w:hAnsi="Arial" w:cs="Arial"/>
          <w:b/>
          <w:bCs/>
          <w:sz w:val="20"/>
          <w:szCs w:val="20"/>
        </w:rPr>
        <w:t>Stripe rust:</w:t>
      </w:r>
      <w:r w:rsidRPr="52B16E8E">
        <w:rPr>
          <w:rFonts w:ascii="Arial" w:hAnsi="Arial" w:cs="Arial"/>
          <w:sz w:val="20"/>
          <w:szCs w:val="20"/>
        </w:rPr>
        <w:t xml:space="preserve"> </w:t>
      </w:r>
      <w:r w:rsidR="008F54CA" w:rsidRPr="52B16E8E">
        <w:rPr>
          <w:rFonts w:ascii="Arial" w:hAnsi="Arial" w:cs="Arial"/>
          <w:sz w:val="20"/>
          <w:szCs w:val="20"/>
        </w:rPr>
        <w:t xml:space="preserve">The </w:t>
      </w:r>
      <w:r w:rsidR="00460E3C" w:rsidRPr="52B16E8E">
        <w:rPr>
          <w:rFonts w:ascii="Arial" w:hAnsi="Arial" w:cs="Arial"/>
          <w:sz w:val="20"/>
          <w:szCs w:val="20"/>
        </w:rPr>
        <w:t xml:space="preserve">risk will be low </w:t>
      </w:r>
      <w:r w:rsidR="005C04B3" w:rsidRPr="52B16E8E">
        <w:rPr>
          <w:rFonts w:ascii="Arial" w:hAnsi="Arial" w:cs="Arial"/>
          <w:sz w:val="20"/>
          <w:szCs w:val="20"/>
        </w:rPr>
        <w:t xml:space="preserve">during </w:t>
      </w:r>
      <w:r w:rsidR="00460E3C" w:rsidRPr="52B16E8E">
        <w:rPr>
          <w:rFonts w:ascii="Arial" w:hAnsi="Arial" w:cs="Arial"/>
          <w:sz w:val="20"/>
          <w:szCs w:val="20"/>
        </w:rPr>
        <w:t>2025</w:t>
      </w:r>
      <w:r w:rsidR="572F1818" w:rsidRPr="52B16E8E">
        <w:rPr>
          <w:rFonts w:ascii="Arial" w:hAnsi="Arial" w:cs="Arial"/>
          <w:sz w:val="20"/>
          <w:szCs w:val="20"/>
        </w:rPr>
        <w:t>.</w:t>
      </w:r>
      <w:r w:rsidRPr="52B16E8E">
        <w:rPr>
          <w:rFonts w:ascii="Arial" w:hAnsi="Arial" w:cs="Arial"/>
          <w:sz w:val="20"/>
          <w:szCs w:val="20"/>
        </w:rPr>
        <w:t xml:space="preserve"> </w:t>
      </w:r>
      <w:r w:rsidR="007155E9" w:rsidRPr="52B16E8E">
        <w:rPr>
          <w:rFonts w:ascii="Arial" w:hAnsi="Arial" w:cs="Arial"/>
          <w:sz w:val="20"/>
          <w:szCs w:val="20"/>
        </w:rPr>
        <w:t xml:space="preserve">However, avoiding susceptible varieties </w:t>
      </w:r>
      <w:r w:rsidR="00A201C7" w:rsidRPr="52B16E8E">
        <w:rPr>
          <w:rFonts w:ascii="Arial" w:hAnsi="Arial" w:cs="Arial"/>
          <w:sz w:val="20"/>
          <w:szCs w:val="20"/>
        </w:rPr>
        <w:t xml:space="preserve">remains </w:t>
      </w:r>
      <w:r w:rsidR="008F54CA" w:rsidRPr="52B16E8E">
        <w:rPr>
          <w:rFonts w:ascii="Arial" w:hAnsi="Arial" w:cs="Arial"/>
          <w:sz w:val="20"/>
          <w:szCs w:val="20"/>
        </w:rPr>
        <w:t xml:space="preserve">an </w:t>
      </w:r>
      <w:r w:rsidR="00A201C7" w:rsidRPr="52B16E8E">
        <w:rPr>
          <w:rFonts w:ascii="Arial" w:hAnsi="Arial" w:cs="Arial"/>
          <w:sz w:val="20"/>
          <w:szCs w:val="20"/>
        </w:rPr>
        <w:t>effective strategy</w:t>
      </w:r>
      <w:r w:rsidR="00A94168" w:rsidRPr="52B16E8E">
        <w:rPr>
          <w:rFonts w:ascii="Arial" w:hAnsi="Arial" w:cs="Arial"/>
          <w:sz w:val="20"/>
          <w:szCs w:val="20"/>
        </w:rPr>
        <w:t xml:space="preserve"> to minimise yield losses,</w:t>
      </w:r>
      <w:r w:rsidR="007155E9" w:rsidRPr="52B16E8E">
        <w:rPr>
          <w:rFonts w:ascii="Arial" w:hAnsi="Arial" w:cs="Arial"/>
          <w:sz w:val="20"/>
          <w:szCs w:val="20"/>
        </w:rPr>
        <w:t xml:space="preserve"> even in season</w:t>
      </w:r>
      <w:r w:rsidR="006001FE" w:rsidRPr="52B16E8E">
        <w:rPr>
          <w:rFonts w:ascii="Arial" w:hAnsi="Arial" w:cs="Arial"/>
          <w:sz w:val="20"/>
          <w:szCs w:val="20"/>
        </w:rPr>
        <w:t>s</w:t>
      </w:r>
      <w:r w:rsidR="007155E9" w:rsidRPr="52B16E8E">
        <w:rPr>
          <w:rFonts w:ascii="Arial" w:hAnsi="Arial" w:cs="Arial"/>
          <w:sz w:val="20"/>
          <w:szCs w:val="20"/>
        </w:rPr>
        <w:t xml:space="preserve"> with low risk. </w:t>
      </w:r>
      <w:r w:rsidRPr="52B16E8E">
        <w:rPr>
          <w:rFonts w:ascii="Arial" w:hAnsi="Arial" w:cs="Arial"/>
          <w:sz w:val="20"/>
          <w:szCs w:val="20"/>
        </w:rPr>
        <w:t xml:space="preserve">Widespread use of up-front fungicides (e.g. flutriafol on fertiliser) will provide area wide suppression and assist with later in-crop control, especially where varieties do not have adequate resistance. </w:t>
      </w:r>
      <w:r w:rsidR="5F217E73" w:rsidRPr="52B16E8E">
        <w:rPr>
          <w:rFonts w:ascii="Arial" w:hAnsi="Arial" w:cs="Arial"/>
          <w:sz w:val="20"/>
          <w:szCs w:val="20"/>
        </w:rPr>
        <w:t>Use</w:t>
      </w:r>
      <w:r w:rsidR="1C7CD6A7" w:rsidRPr="52B16E8E">
        <w:rPr>
          <w:rFonts w:ascii="Arial" w:hAnsi="Arial" w:cs="Arial"/>
          <w:sz w:val="20"/>
          <w:szCs w:val="20"/>
        </w:rPr>
        <w:t xml:space="preserve"> </w:t>
      </w:r>
      <w:r w:rsidR="4A016A10" w:rsidRPr="52B16E8E">
        <w:rPr>
          <w:rFonts w:ascii="Arial" w:hAnsi="Arial" w:cs="Arial"/>
          <w:sz w:val="20"/>
          <w:szCs w:val="20"/>
        </w:rPr>
        <w:t>the</w:t>
      </w:r>
      <w:r w:rsidRPr="52B16E8E">
        <w:rPr>
          <w:rFonts w:ascii="Arial" w:hAnsi="Arial" w:cs="Arial"/>
          <w:sz w:val="20"/>
          <w:szCs w:val="20"/>
        </w:rPr>
        <w:t xml:space="preserve"> free tablet</w:t>
      </w:r>
      <w:r w:rsidR="003A6EC6" w:rsidRPr="52B16E8E">
        <w:rPr>
          <w:rFonts w:ascii="Arial" w:hAnsi="Arial" w:cs="Arial"/>
          <w:sz w:val="20"/>
          <w:szCs w:val="20"/>
        </w:rPr>
        <w:t>/mobile</w:t>
      </w:r>
      <w:r w:rsidRPr="52B16E8E">
        <w:rPr>
          <w:rFonts w:ascii="Arial" w:hAnsi="Arial" w:cs="Arial"/>
          <w:sz w:val="20"/>
          <w:szCs w:val="20"/>
        </w:rPr>
        <w:t xml:space="preserve">-based app “StripeRustWM” </w:t>
      </w:r>
      <w:r w:rsidR="1C61C523" w:rsidRPr="52B16E8E">
        <w:rPr>
          <w:rFonts w:ascii="Arial" w:hAnsi="Arial" w:cs="Arial"/>
          <w:sz w:val="20"/>
          <w:szCs w:val="20"/>
        </w:rPr>
        <w:t>for</w:t>
      </w:r>
      <w:r w:rsidRPr="52B16E8E">
        <w:rPr>
          <w:rFonts w:ascii="Arial" w:hAnsi="Arial" w:cs="Arial"/>
          <w:sz w:val="20"/>
          <w:szCs w:val="20"/>
        </w:rPr>
        <w:t xml:space="preserve"> support </w:t>
      </w:r>
      <w:r w:rsidR="1C61C523" w:rsidRPr="52B16E8E">
        <w:rPr>
          <w:rFonts w:ascii="Arial" w:hAnsi="Arial" w:cs="Arial"/>
          <w:sz w:val="20"/>
          <w:szCs w:val="20"/>
        </w:rPr>
        <w:t>with</w:t>
      </w:r>
      <w:r w:rsidRPr="52B16E8E">
        <w:rPr>
          <w:rFonts w:ascii="Arial" w:hAnsi="Arial" w:cs="Arial"/>
          <w:sz w:val="20"/>
          <w:szCs w:val="20"/>
        </w:rPr>
        <w:t xml:space="preserve"> fungicide decisions.</w:t>
      </w:r>
    </w:p>
    <w:p w14:paraId="042ACAD2" w14:textId="28549E63" w:rsidR="00D52796" w:rsidRPr="007C6401" w:rsidRDefault="00D52796" w:rsidP="52B16E8E">
      <w:pPr>
        <w:spacing w:after="120"/>
        <w:rPr>
          <w:rFonts w:ascii="Arial" w:hAnsi="Arial" w:cs="Arial"/>
          <w:sz w:val="20"/>
          <w:szCs w:val="20"/>
        </w:rPr>
      </w:pPr>
      <w:r w:rsidRPr="52B16E8E">
        <w:rPr>
          <w:rFonts w:ascii="Arial" w:hAnsi="Arial" w:cs="Arial"/>
          <w:b/>
          <w:bCs/>
          <w:sz w:val="20"/>
          <w:szCs w:val="20"/>
        </w:rPr>
        <w:t>Septoria tritici blotch</w:t>
      </w:r>
      <w:r w:rsidR="00762965" w:rsidRPr="52B16E8E">
        <w:rPr>
          <w:rFonts w:ascii="Arial" w:hAnsi="Arial" w:cs="Arial"/>
          <w:b/>
          <w:bCs/>
          <w:sz w:val="20"/>
          <w:szCs w:val="20"/>
        </w:rPr>
        <w:t xml:space="preserve"> (STB)</w:t>
      </w:r>
      <w:r w:rsidRPr="52B16E8E">
        <w:rPr>
          <w:rFonts w:ascii="Arial" w:hAnsi="Arial" w:cs="Arial"/>
          <w:b/>
          <w:bCs/>
          <w:sz w:val="20"/>
          <w:szCs w:val="20"/>
        </w:rPr>
        <w:t xml:space="preserve">: </w:t>
      </w:r>
      <w:r w:rsidR="00762965" w:rsidRPr="52B16E8E">
        <w:rPr>
          <w:rFonts w:ascii="Arial" w:hAnsi="Arial" w:cs="Arial"/>
          <w:sz w:val="20"/>
          <w:szCs w:val="20"/>
        </w:rPr>
        <w:t xml:space="preserve">STB </w:t>
      </w:r>
      <w:r w:rsidRPr="52B16E8E">
        <w:rPr>
          <w:rFonts w:ascii="Arial" w:hAnsi="Arial" w:cs="Arial"/>
          <w:sz w:val="20"/>
          <w:szCs w:val="20"/>
        </w:rPr>
        <w:t>will require proactive management during 202</w:t>
      </w:r>
      <w:r w:rsidR="003400C7" w:rsidRPr="52B16E8E">
        <w:rPr>
          <w:rFonts w:ascii="Arial" w:hAnsi="Arial" w:cs="Arial"/>
          <w:sz w:val="20"/>
          <w:szCs w:val="20"/>
        </w:rPr>
        <w:t>5</w:t>
      </w:r>
      <w:r w:rsidRPr="52B16E8E">
        <w:rPr>
          <w:rFonts w:ascii="Arial" w:hAnsi="Arial" w:cs="Arial"/>
          <w:sz w:val="20"/>
          <w:szCs w:val="20"/>
        </w:rPr>
        <w:t xml:space="preserve">. AgVic research </w:t>
      </w:r>
      <w:r w:rsidR="00836079" w:rsidRPr="52B16E8E">
        <w:rPr>
          <w:rFonts w:ascii="Arial" w:hAnsi="Arial" w:cs="Arial"/>
          <w:sz w:val="20"/>
          <w:szCs w:val="20"/>
        </w:rPr>
        <w:t xml:space="preserve">during </w:t>
      </w:r>
      <w:r w:rsidRPr="52B16E8E">
        <w:rPr>
          <w:rFonts w:ascii="Arial" w:hAnsi="Arial" w:cs="Arial"/>
          <w:sz w:val="20"/>
          <w:szCs w:val="20"/>
        </w:rPr>
        <w:t>202</w:t>
      </w:r>
      <w:r w:rsidR="003400C7" w:rsidRPr="52B16E8E">
        <w:rPr>
          <w:rFonts w:ascii="Arial" w:hAnsi="Arial" w:cs="Arial"/>
          <w:sz w:val="20"/>
          <w:szCs w:val="20"/>
        </w:rPr>
        <w:t>4</w:t>
      </w:r>
      <w:r w:rsidRPr="52B16E8E">
        <w:rPr>
          <w:rFonts w:ascii="Arial" w:hAnsi="Arial" w:cs="Arial"/>
          <w:sz w:val="20"/>
          <w:szCs w:val="20"/>
        </w:rPr>
        <w:t xml:space="preserve"> showed grain yield losses of ~2</w:t>
      </w:r>
      <w:r w:rsidR="003400C7" w:rsidRPr="52B16E8E">
        <w:rPr>
          <w:rFonts w:ascii="Arial" w:hAnsi="Arial" w:cs="Arial"/>
          <w:sz w:val="20"/>
          <w:szCs w:val="20"/>
        </w:rPr>
        <w:t>0</w:t>
      </w:r>
      <w:r w:rsidR="00A2686B" w:rsidRPr="52B16E8E">
        <w:rPr>
          <w:rFonts w:ascii="Arial" w:hAnsi="Arial" w:cs="Arial"/>
          <w:sz w:val="20"/>
          <w:szCs w:val="20"/>
        </w:rPr>
        <w:t>%</w:t>
      </w:r>
      <w:r w:rsidRPr="52B16E8E">
        <w:rPr>
          <w:rFonts w:ascii="Arial" w:hAnsi="Arial" w:cs="Arial"/>
          <w:sz w:val="20"/>
          <w:szCs w:val="20"/>
        </w:rPr>
        <w:t xml:space="preserve"> in the Wimmera. </w:t>
      </w:r>
      <w:r w:rsidR="4D9BF6E6" w:rsidRPr="52B16E8E">
        <w:rPr>
          <w:rFonts w:ascii="Arial" w:eastAsia="Arial" w:hAnsi="Arial" w:cs="Arial"/>
          <w:sz w:val="20"/>
          <w:szCs w:val="20"/>
        </w:rPr>
        <w:t xml:space="preserve">However, yield losses decreased when sowing was delayed from April to May. </w:t>
      </w:r>
      <w:r w:rsidR="00597CAD" w:rsidRPr="52B16E8E">
        <w:rPr>
          <w:rFonts w:ascii="Arial" w:hAnsi="Arial" w:cs="Arial"/>
          <w:sz w:val="20"/>
          <w:szCs w:val="20"/>
        </w:rPr>
        <w:t xml:space="preserve">Monitoring </w:t>
      </w:r>
      <w:r w:rsidR="00B9741E" w:rsidRPr="52B16E8E">
        <w:rPr>
          <w:rFonts w:ascii="Arial" w:hAnsi="Arial" w:cs="Arial"/>
          <w:sz w:val="20"/>
          <w:szCs w:val="20"/>
        </w:rPr>
        <w:t>symptoms is critical for S</w:t>
      </w:r>
      <w:r w:rsidR="007D7FD7" w:rsidRPr="52B16E8E">
        <w:rPr>
          <w:rFonts w:ascii="Arial" w:hAnsi="Arial" w:cs="Arial"/>
          <w:sz w:val="20"/>
          <w:szCs w:val="20"/>
        </w:rPr>
        <w:t>TB</w:t>
      </w:r>
      <w:r w:rsidR="00B9741E" w:rsidRPr="52B16E8E">
        <w:rPr>
          <w:rFonts w:ascii="Arial" w:hAnsi="Arial" w:cs="Arial"/>
          <w:sz w:val="20"/>
          <w:szCs w:val="20"/>
        </w:rPr>
        <w:t xml:space="preserve"> control</w:t>
      </w:r>
      <w:r w:rsidR="00B92978" w:rsidRPr="52B16E8E">
        <w:rPr>
          <w:rFonts w:ascii="Arial" w:hAnsi="Arial" w:cs="Arial"/>
          <w:sz w:val="20"/>
          <w:szCs w:val="20"/>
        </w:rPr>
        <w:t xml:space="preserve">. To maximise efficacy, apply fungicides after the appearance of first symptoms. </w:t>
      </w:r>
      <w:r w:rsidR="00610679" w:rsidRPr="52B16E8E">
        <w:rPr>
          <w:rFonts w:ascii="Arial" w:hAnsi="Arial" w:cs="Arial"/>
          <w:sz w:val="20"/>
          <w:szCs w:val="20"/>
        </w:rPr>
        <w:t>R</w:t>
      </w:r>
      <w:r w:rsidRPr="52B16E8E">
        <w:rPr>
          <w:rFonts w:ascii="Arial" w:hAnsi="Arial" w:cs="Arial"/>
          <w:sz w:val="20"/>
          <w:szCs w:val="20"/>
        </w:rPr>
        <w:t xml:space="preserve">esistance to Group </w:t>
      </w:r>
      <w:r w:rsidR="00610679" w:rsidRPr="52B16E8E">
        <w:rPr>
          <w:rFonts w:ascii="Arial" w:hAnsi="Arial" w:cs="Arial"/>
          <w:sz w:val="20"/>
          <w:szCs w:val="20"/>
        </w:rPr>
        <w:t>11</w:t>
      </w:r>
      <w:r w:rsidRPr="52B16E8E">
        <w:rPr>
          <w:rFonts w:ascii="Arial" w:hAnsi="Arial" w:cs="Arial"/>
          <w:sz w:val="20"/>
          <w:szCs w:val="20"/>
        </w:rPr>
        <w:t xml:space="preserve"> fungicides (</w:t>
      </w:r>
      <w:r w:rsidR="00DC678C">
        <w:rPr>
          <w:rFonts w:ascii="Arial" w:hAnsi="Arial" w:cs="Arial"/>
          <w:sz w:val="20"/>
          <w:szCs w:val="20"/>
        </w:rPr>
        <w:t>Quinone outside inhibitors (</w:t>
      </w:r>
      <w:r w:rsidR="00610679" w:rsidRPr="52B16E8E">
        <w:rPr>
          <w:rFonts w:ascii="Arial" w:hAnsi="Arial" w:cs="Arial"/>
          <w:sz w:val="20"/>
          <w:szCs w:val="20"/>
        </w:rPr>
        <w:t>QoI</w:t>
      </w:r>
      <w:r w:rsidRPr="52B16E8E">
        <w:rPr>
          <w:rFonts w:ascii="Arial" w:hAnsi="Arial" w:cs="Arial"/>
          <w:sz w:val="20"/>
          <w:szCs w:val="20"/>
        </w:rPr>
        <w:t>s)</w:t>
      </w:r>
      <w:r w:rsidR="00DC678C">
        <w:rPr>
          <w:rFonts w:ascii="Arial" w:hAnsi="Arial" w:cs="Arial"/>
          <w:sz w:val="20"/>
          <w:szCs w:val="20"/>
        </w:rPr>
        <w:t>)</w:t>
      </w:r>
      <w:r w:rsidRPr="52B16E8E">
        <w:rPr>
          <w:rFonts w:ascii="Arial" w:hAnsi="Arial" w:cs="Arial"/>
          <w:sz w:val="20"/>
          <w:szCs w:val="20"/>
        </w:rPr>
        <w:t xml:space="preserve"> </w:t>
      </w:r>
      <w:r w:rsidR="00610679" w:rsidRPr="52B16E8E">
        <w:rPr>
          <w:rFonts w:ascii="Arial" w:hAnsi="Arial" w:cs="Arial"/>
          <w:sz w:val="20"/>
          <w:szCs w:val="20"/>
        </w:rPr>
        <w:t>was detected</w:t>
      </w:r>
      <w:r w:rsidR="000E01FA" w:rsidRPr="52B16E8E">
        <w:rPr>
          <w:rFonts w:ascii="Arial" w:hAnsi="Arial" w:cs="Arial"/>
          <w:sz w:val="20"/>
          <w:szCs w:val="20"/>
        </w:rPr>
        <w:t xml:space="preserve"> </w:t>
      </w:r>
      <w:r w:rsidR="00610679" w:rsidRPr="52B16E8E">
        <w:rPr>
          <w:rFonts w:ascii="Arial" w:hAnsi="Arial" w:cs="Arial"/>
          <w:sz w:val="20"/>
          <w:szCs w:val="20"/>
        </w:rPr>
        <w:t xml:space="preserve">in </w:t>
      </w:r>
      <w:r w:rsidR="00FD2388" w:rsidRPr="52B16E8E">
        <w:rPr>
          <w:rFonts w:ascii="Arial" w:hAnsi="Arial" w:cs="Arial"/>
          <w:sz w:val="20"/>
          <w:szCs w:val="20"/>
        </w:rPr>
        <w:t>Victoria in 2024</w:t>
      </w:r>
      <w:r w:rsidRPr="52B16E8E">
        <w:rPr>
          <w:rFonts w:ascii="Arial" w:hAnsi="Arial" w:cs="Arial"/>
          <w:sz w:val="20"/>
          <w:szCs w:val="20"/>
        </w:rPr>
        <w:t xml:space="preserve"> so ensure that fungicide resistance management is used.</w:t>
      </w:r>
    </w:p>
    <w:p w14:paraId="6EDBD37D" w14:textId="17322C64" w:rsidR="00856C41" w:rsidRPr="00DC397D" w:rsidRDefault="00D52796" w:rsidP="52B16E8E">
      <w:pPr>
        <w:spacing w:after="120"/>
        <w:rPr>
          <w:rFonts w:ascii="Arial" w:hAnsi="Arial" w:cs="Arial"/>
          <w:sz w:val="20"/>
          <w:szCs w:val="20"/>
        </w:rPr>
      </w:pPr>
      <w:r w:rsidRPr="52B16E8E">
        <w:rPr>
          <w:rFonts w:ascii="Arial" w:hAnsi="Arial" w:cs="Arial"/>
          <w:b/>
          <w:bCs/>
          <w:sz w:val="20"/>
          <w:szCs w:val="20"/>
        </w:rPr>
        <w:t>Powdery mildew:</w:t>
      </w:r>
      <w:r w:rsidRPr="52B16E8E">
        <w:rPr>
          <w:rFonts w:ascii="Arial" w:hAnsi="Arial" w:cs="Arial"/>
          <w:sz w:val="20"/>
          <w:szCs w:val="20"/>
        </w:rPr>
        <w:t xml:space="preserve"> </w:t>
      </w:r>
      <w:r w:rsidR="00A56072" w:rsidRPr="52B16E8E">
        <w:rPr>
          <w:rFonts w:ascii="Arial" w:hAnsi="Arial" w:cs="Arial"/>
          <w:sz w:val="20"/>
          <w:szCs w:val="20"/>
        </w:rPr>
        <w:t xml:space="preserve">Powdery mildew </w:t>
      </w:r>
      <w:r w:rsidRPr="52B16E8E">
        <w:rPr>
          <w:rFonts w:ascii="Arial" w:hAnsi="Arial" w:cs="Arial"/>
          <w:sz w:val="20"/>
          <w:szCs w:val="20"/>
        </w:rPr>
        <w:t xml:space="preserve">was </w:t>
      </w:r>
      <w:r w:rsidR="00557448" w:rsidRPr="52B16E8E">
        <w:rPr>
          <w:rFonts w:ascii="Arial" w:hAnsi="Arial" w:cs="Arial"/>
          <w:sz w:val="20"/>
          <w:szCs w:val="20"/>
        </w:rPr>
        <w:t xml:space="preserve">less </w:t>
      </w:r>
      <w:r w:rsidRPr="52B16E8E">
        <w:rPr>
          <w:rFonts w:ascii="Arial" w:hAnsi="Arial" w:cs="Arial"/>
          <w:sz w:val="20"/>
          <w:szCs w:val="20"/>
        </w:rPr>
        <w:t xml:space="preserve">common </w:t>
      </w:r>
      <w:r w:rsidR="00836079" w:rsidRPr="52B16E8E">
        <w:rPr>
          <w:rFonts w:ascii="Arial" w:hAnsi="Arial" w:cs="Arial"/>
          <w:sz w:val="20"/>
          <w:szCs w:val="20"/>
        </w:rPr>
        <w:t xml:space="preserve">during </w:t>
      </w:r>
      <w:r w:rsidRPr="52B16E8E">
        <w:rPr>
          <w:rFonts w:ascii="Arial" w:hAnsi="Arial" w:cs="Arial"/>
          <w:sz w:val="20"/>
          <w:szCs w:val="20"/>
        </w:rPr>
        <w:t>202</w:t>
      </w:r>
      <w:r w:rsidR="00557448" w:rsidRPr="52B16E8E">
        <w:rPr>
          <w:rFonts w:ascii="Arial" w:hAnsi="Arial" w:cs="Arial"/>
          <w:sz w:val="20"/>
          <w:szCs w:val="20"/>
        </w:rPr>
        <w:t>4</w:t>
      </w:r>
      <w:r w:rsidRPr="52B16E8E">
        <w:rPr>
          <w:rFonts w:ascii="Arial" w:hAnsi="Arial" w:cs="Arial"/>
          <w:sz w:val="20"/>
          <w:szCs w:val="20"/>
        </w:rPr>
        <w:t xml:space="preserve">. </w:t>
      </w:r>
      <w:r w:rsidR="00557448" w:rsidRPr="52B16E8E">
        <w:rPr>
          <w:rFonts w:ascii="Arial" w:hAnsi="Arial" w:cs="Arial"/>
          <w:sz w:val="20"/>
          <w:szCs w:val="20"/>
        </w:rPr>
        <w:t>However, a</w:t>
      </w:r>
      <w:r w:rsidRPr="52B16E8E">
        <w:rPr>
          <w:rFonts w:ascii="Arial" w:hAnsi="Arial" w:cs="Arial"/>
          <w:sz w:val="20"/>
          <w:szCs w:val="20"/>
        </w:rPr>
        <w:t xml:space="preserve">voiding susceptible cultivars is </w:t>
      </w:r>
      <w:r w:rsidR="00557448" w:rsidRPr="52B16E8E">
        <w:rPr>
          <w:rFonts w:ascii="Arial" w:hAnsi="Arial" w:cs="Arial"/>
          <w:sz w:val="20"/>
          <w:szCs w:val="20"/>
        </w:rPr>
        <w:t xml:space="preserve">still </w:t>
      </w:r>
      <w:r w:rsidRPr="52B16E8E">
        <w:rPr>
          <w:rFonts w:ascii="Arial" w:hAnsi="Arial" w:cs="Arial"/>
          <w:sz w:val="20"/>
          <w:szCs w:val="20"/>
        </w:rPr>
        <w:t>the best control. If fungicides are required, they should be applied before canopy closure noting that resistance to Group 11 (Qols) and resistance/ partial resistance to Group 3 (DMIs) fungicides is common.</w:t>
      </w:r>
      <w:r w:rsidR="00FD332F" w:rsidRPr="52B16E8E">
        <w:rPr>
          <w:rFonts w:ascii="Arial" w:hAnsi="Arial" w:cs="Arial"/>
          <w:sz w:val="20"/>
          <w:szCs w:val="20"/>
        </w:rPr>
        <w:t xml:space="preserve"> </w:t>
      </w:r>
      <w:r w:rsidR="00A03F3E" w:rsidRPr="52B16E8E">
        <w:rPr>
          <w:rFonts w:ascii="Arial" w:hAnsi="Arial" w:cs="Arial"/>
          <w:sz w:val="20"/>
          <w:szCs w:val="20"/>
        </w:rPr>
        <w:t xml:space="preserve">The APVMA has recently extended the permit </w:t>
      </w:r>
      <w:r w:rsidR="00E27D01" w:rsidRPr="52B16E8E">
        <w:rPr>
          <w:rFonts w:ascii="Arial" w:hAnsi="Arial" w:cs="Arial"/>
          <w:sz w:val="20"/>
          <w:szCs w:val="20"/>
        </w:rPr>
        <w:t>of</w:t>
      </w:r>
      <w:r w:rsidR="00FE334D" w:rsidRPr="52B16E8E">
        <w:rPr>
          <w:rFonts w:ascii="Arial" w:hAnsi="Arial" w:cs="Arial"/>
          <w:sz w:val="20"/>
          <w:szCs w:val="20"/>
        </w:rPr>
        <w:t xml:space="preserve"> </w:t>
      </w:r>
      <w:r w:rsidR="00CA0A17" w:rsidRPr="52B16E8E">
        <w:rPr>
          <w:rFonts w:ascii="Arial" w:hAnsi="Arial" w:cs="Arial"/>
          <w:sz w:val="20"/>
          <w:szCs w:val="20"/>
        </w:rPr>
        <w:t>fungicides from Groups 13 and U8 until May 2027 for powdery mildew control in wheat. Growers are advised to follow label instructions to ensure proper application and effective disease management.</w:t>
      </w:r>
    </w:p>
    <w:p w14:paraId="19A8FD05" w14:textId="54A591EB" w:rsidR="00D52796" w:rsidRPr="00373C7F" w:rsidRDefault="00D52796" w:rsidP="00FF2278">
      <w:pPr>
        <w:spacing w:after="0"/>
        <w:rPr>
          <w:rFonts w:ascii="Arial" w:hAnsi="Arial" w:cs="Arial"/>
          <w:b/>
          <w:color w:val="00573F"/>
        </w:rPr>
      </w:pPr>
      <w:r w:rsidRPr="00373C7F">
        <w:rPr>
          <w:rFonts w:ascii="Arial" w:hAnsi="Arial" w:cs="Arial"/>
          <w:b/>
          <w:color w:val="00573F"/>
        </w:rPr>
        <w:t xml:space="preserve">Barley foliar diseases </w:t>
      </w:r>
    </w:p>
    <w:p w14:paraId="245ED2BD" w14:textId="77777777" w:rsidR="009F35EE" w:rsidRDefault="00D52796" w:rsidP="00FF2278">
      <w:pPr>
        <w:pStyle w:val="Booktext"/>
        <w:spacing w:line="276" w:lineRule="auto"/>
        <w:rPr>
          <w:color w:val="000000" w:themeColor="text1"/>
          <w:sz w:val="20"/>
          <w:szCs w:val="20"/>
        </w:rPr>
      </w:pPr>
      <w:r w:rsidRPr="00373C7F">
        <w:rPr>
          <w:color w:val="000000" w:themeColor="text1"/>
          <w:sz w:val="20"/>
          <w:szCs w:val="20"/>
        </w:rPr>
        <w:t>Stubble-borne diseases</w:t>
      </w:r>
      <w:r w:rsidR="00287284" w:rsidRPr="00373C7F">
        <w:rPr>
          <w:color w:val="000000" w:themeColor="text1"/>
          <w:sz w:val="20"/>
          <w:szCs w:val="20"/>
        </w:rPr>
        <w:t>,</w:t>
      </w:r>
      <w:r w:rsidRPr="00373C7F">
        <w:rPr>
          <w:color w:val="000000" w:themeColor="text1"/>
          <w:sz w:val="20"/>
          <w:szCs w:val="20"/>
        </w:rPr>
        <w:t xml:space="preserve"> </w:t>
      </w:r>
      <w:r w:rsidR="00287284" w:rsidRPr="00373C7F">
        <w:rPr>
          <w:color w:val="000000" w:themeColor="text1"/>
          <w:sz w:val="20"/>
          <w:szCs w:val="20"/>
        </w:rPr>
        <w:t xml:space="preserve">including </w:t>
      </w:r>
      <w:r w:rsidR="007C2795" w:rsidRPr="00373C7F">
        <w:rPr>
          <w:color w:val="000000" w:themeColor="text1"/>
          <w:sz w:val="20"/>
          <w:szCs w:val="20"/>
        </w:rPr>
        <w:t xml:space="preserve">net form net blotch (NFNB) and spot form net blotch (SFNB) </w:t>
      </w:r>
      <w:r w:rsidRPr="00373C7F">
        <w:rPr>
          <w:color w:val="000000" w:themeColor="text1"/>
          <w:sz w:val="20"/>
          <w:szCs w:val="20"/>
        </w:rPr>
        <w:t>w</w:t>
      </w:r>
      <w:r w:rsidR="007C2795" w:rsidRPr="00373C7F">
        <w:rPr>
          <w:color w:val="000000" w:themeColor="text1"/>
          <w:sz w:val="20"/>
          <w:szCs w:val="20"/>
        </w:rPr>
        <w:t>ere</w:t>
      </w:r>
      <w:r w:rsidRPr="00373C7F">
        <w:rPr>
          <w:color w:val="000000" w:themeColor="text1"/>
          <w:sz w:val="20"/>
          <w:szCs w:val="20"/>
        </w:rPr>
        <w:t xml:space="preserve"> common</w:t>
      </w:r>
      <w:r w:rsidR="007C2795" w:rsidRPr="00373C7F">
        <w:rPr>
          <w:color w:val="000000" w:themeColor="text1"/>
          <w:sz w:val="20"/>
          <w:szCs w:val="20"/>
        </w:rPr>
        <w:t xml:space="preserve"> in </w:t>
      </w:r>
      <w:r w:rsidR="00BD6FF7" w:rsidRPr="00373C7F">
        <w:rPr>
          <w:color w:val="000000" w:themeColor="text1"/>
          <w:sz w:val="20"/>
          <w:szCs w:val="20"/>
        </w:rPr>
        <w:t xml:space="preserve">barley crops </w:t>
      </w:r>
      <w:r w:rsidR="00287284" w:rsidRPr="00373C7F">
        <w:rPr>
          <w:color w:val="000000" w:themeColor="text1"/>
          <w:sz w:val="20"/>
          <w:szCs w:val="20"/>
        </w:rPr>
        <w:t>during</w:t>
      </w:r>
      <w:r w:rsidR="00BD6FF7" w:rsidRPr="00373C7F">
        <w:rPr>
          <w:color w:val="000000" w:themeColor="text1"/>
          <w:sz w:val="20"/>
          <w:szCs w:val="20"/>
        </w:rPr>
        <w:t xml:space="preserve"> </w:t>
      </w:r>
      <w:r w:rsidR="007C2795" w:rsidRPr="00373C7F">
        <w:rPr>
          <w:color w:val="000000" w:themeColor="text1"/>
          <w:sz w:val="20"/>
          <w:szCs w:val="20"/>
        </w:rPr>
        <w:t>2024</w:t>
      </w:r>
      <w:r w:rsidRPr="00373C7F">
        <w:rPr>
          <w:color w:val="000000" w:themeColor="text1"/>
          <w:sz w:val="20"/>
          <w:szCs w:val="20"/>
        </w:rPr>
        <w:t xml:space="preserve">. </w:t>
      </w:r>
      <w:r w:rsidR="00D8390B" w:rsidRPr="00373C7F">
        <w:rPr>
          <w:color w:val="000000" w:themeColor="text1"/>
          <w:sz w:val="20"/>
          <w:szCs w:val="20"/>
        </w:rPr>
        <w:t xml:space="preserve">Even </w:t>
      </w:r>
      <w:r w:rsidR="001731FD" w:rsidRPr="00373C7F">
        <w:rPr>
          <w:color w:val="000000" w:themeColor="text1"/>
          <w:sz w:val="20"/>
          <w:szCs w:val="20"/>
        </w:rPr>
        <w:t>in a drier season, these diseases</w:t>
      </w:r>
      <w:r w:rsidR="00CE30E0" w:rsidRPr="00373C7F">
        <w:rPr>
          <w:color w:val="000000" w:themeColor="text1"/>
          <w:sz w:val="20"/>
          <w:szCs w:val="20"/>
        </w:rPr>
        <w:t xml:space="preserve"> </w:t>
      </w:r>
      <w:r w:rsidR="001731FD" w:rsidRPr="00373C7F">
        <w:rPr>
          <w:color w:val="000000" w:themeColor="text1"/>
          <w:sz w:val="20"/>
          <w:szCs w:val="20"/>
        </w:rPr>
        <w:t>caused</w:t>
      </w:r>
      <w:r w:rsidRPr="00373C7F">
        <w:rPr>
          <w:color w:val="000000" w:themeColor="text1"/>
          <w:sz w:val="20"/>
          <w:szCs w:val="20"/>
        </w:rPr>
        <w:t xml:space="preserve"> grain yield loss </w:t>
      </w:r>
      <w:r w:rsidR="001731FD" w:rsidRPr="00373C7F">
        <w:rPr>
          <w:color w:val="000000" w:themeColor="text1"/>
          <w:sz w:val="20"/>
          <w:szCs w:val="20"/>
        </w:rPr>
        <w:t>of</w:t>
      </w:r>
      <w:r w:rsidRPr="00373C7F">
        <w:rPr>
          <w:color w:val="000000" w:themeColor="text1"/>
          <w:sz w:val="20"/>
          <w:szCs w:val="20"/>
        </w:rPr>
        <w:t xml:space="preserve"> ~</w:t>
      </w:r>
      <w:r w:rsidR="00CE30E0" w:rsidRPr="00373C7F">
        <w:rPr>
          <w:color w:val="000000" w:themeColor="text1"/>
          <w:sz w:val="20"/>
          <w:szCs w:val="20"/>
        </w:rPr>
        <w:t>13</w:t>
      </w:r>
      <w:r w:rsidRPr="00373C7F">
        <w:rPr>
          <w:color w:val="000000" w:themeColor="text1"/>
          <w:sz w:val="20"/>
          <w:szCs w:val="20"/>
        </w:rPr>
        <w:t xml:space="preserve">% in susceptible varieties. </w:t>
      </w:r>
      <w:r w:rsidR="00D126B7" w:rsidRPr="00373C7F">
        <w:rPr>
          <w:color w:val="000000" w:themeColor="text1"/>
          <w:sz w:val="20"/>
          <w:szCs w:val="20"/>
        </w:rPr>
        <w:t xml:space="preserve">Reduced efficacy of fungicides </w:t>
      </w:r>
      <w:r w:rsidR="00B1292E" w:rsidRPr="00373C7F">
        <w:rPr>
          <w:color w:val="000000" w:themeColor="text1"/>
          <w:sz w:val="20"/>
          <w:szCs w:val="20"/>
        </w:rPr>
        <w:t xml:space="preserve">due to resistance to Group 7 (SDHI) and partial resistance to Group 3 (DMI) fungicides </w:t>
      </w:r>
      <w:r w:rsidR="00921D6B" w:rsidRPr="00373C7F">
        <w:rPr>
          <w:color w:val="000000" w:themeColor="text1"/>
          <w:sz w:val="20"/>
          <w:szCs w:val="20"/>
        </w:rPr>
        <w:t>did not provide adequate control of NFNB</w:t>
      </w:r>
      <w:r w:rsidR="004E532A" w:rsidRPr="00373C7F">
        <w:rPr>
          <w:color w:val="000000" w:themeColor="text1"/>
          <w:sz w:val="20"/>
          <w:szCs w:val="20"/>
        </w:rPr>
        <w:t xml:space="preserve">, causing notable </w:t>
      </w:r>
      <w:r w:rsidR="00737F42" w:rsidRPr="00373C7F">
        <w:rPr>
          <w:color w:val="000000" w:themeColor="text1"/>
          <w:sz w:val="20"/>
          <w:szCs w:val="20"/>
        </w:rPr>
        <w:t>yield losses</w:t>
      </w:r>
      <w:r w:rsidR="00F95390" w:rsidRPr="00373C7F">
        <w:rPr>
          <w:color w:val="000000" w:themeColor="text1"/>
          <w:sz w:val="20"/>
          <w:szCs w:val="20"/>
        </w:rPr>
        <w:t>, especially</w:t>
      </w:r>
      <w:r w:rsidR="00672220" w:rsidRPr="00373C7F">
        <w:rPr>
          <w:color w:val="000000" w:themeColor="text1"/>
          <w:sz w:val="20"/>
          <w:szCs w:val="20"/>
        </w:rPr>
        <w:t xml:space="preserve"> </w:t>
      </w:r>
      <w:r w:rsidR="00921D6B" w:rsidRPr="00373C7F">
        <w:rPr>
          <w:color w:val="000000" w:themeColor="text1"/>
          <w:sz w:val="20"/>
          <w:szCs w:val="20"/>
        </w:rPr>
        <w:t>in susceptible varieties</w:t>
      </w:r>
      <w:r w:rsidR="00737F42" w:rsidRPr="00373C7F">
        <w:rPr>
          <w:color w:val="000000" w:themeColor="text1"/>
          <w:sz w:val="20"/>
          <w:szCs w:val="20"/>
        </w:rPr>
        <w:t>.</w:t>
      </w:r>
      <w:r w:rsidR="00921D6B" w:rsidRPr="00373C7F">
        <w:rPr>
          <w:color w:val="000000" w:themeColor="text1"/>
          <w:sz w:val="20"/>
          <w:szCs w:val="20"/>
        </w:rPr>
        <w:t xml:space="preserve"> </w:t>
      </w:r>
      <w:r w:rsidRPr="00373C7F">
        <w:rPr>
          <w:color w:val="000000" w:themeColor="text1"/>
          <w:sz w:val="20"/>
          <w:szCs w:val="20"/>
        </w:rPr>
        <w:t xml:space="preserve">Fungicide resistant strains of NFNB increased in frequency </w:t>
      </w:r>
      <w:r w:rsidR="003A0E44">
        <w:rPr>
          <w:color w:val="000000" w:themeColor="text1"/>
          <w:sz w:val="20"/>
          <w:szCs w:val="20"/>
        </w:rPr>
        <w:t>during</w:t>
      </w:r>
      <w:r w:rsidR="003A0E44" w:rsidRPr="00373C7F">
        <w:rPr>
          <w:color w:val="000000" w:themeColor="text1"/>
          <w:sz w:val="20"/>
          <w:szCs w:val="20"/>
        </w:rPr>
        <w:t xml:space="preserve"> </w:t>
      </w:r>
      <w:r w:rsidRPr="00373C7F">
        <w:rPr>
          <w:color w:val="000000" w:themeColor="text1"/>
          <w:sz w:val="20"/>
          <w:szCs w:val="20"/>
        </w:rPr>
        <w:t>202</w:t>
      </w:r>
      <w:r w:rsidR="00CE30E0" w:rsidRPr="00373C7F">
        <w:rPr>
          <w:color w:val="000000" w:themeColor="text1"/>
          <w:sz w:val="20"/>
          <w:szCs w:val="20"/>
        </w:rPr>
        <w:t>4</w:t>
      </w:r>
      <w:r w:rsidRPr="00373C7F">
        <w:rPr>
          <w:color w:val="000000" w:themeColor="text1"/>
          <w:sz w:val="20"/>
          <w:szCs w:val="20"/>
        </w:rPr>
        <w:t xml:space="preserve"> which means that fungicides will need to be used according to fungicide resistance management guidelines</w:t>
      </w:r>
      <w:r w:rsidR="001E2852">
        <w:rPr>
          <w:color w:val="000000" w:themeColor="text1"/>
          <w:sz w:val="20"/>
          <w:szCs w:val="20"/>
        </w:rPr>
        <w:t>.</w:t>
      </w:r>
    </w:p>
    <w:p w14:paraId="02FF581A" w14:textId="18E500DD" w:rsidR="00D52796" w:rsidRPr="00373C7F" w:rsidRDefault="00D52796" w:rsidP="00FF2278">
      <w:pPr>
        <w:pStyle w:val="Booktext"/>
        <w:spacing w:line="276" w:lineRule="auto"/>
        <w:rPr>
          <w:color w:val="000000" w:themeColor="text1"/>
          <w:sz w:val="20"/>
          <w:szCs w:val="20"/>
        </w:rPr>
      </w:pPr>
      <w:r w:rsidRPr="00373C7F">
        <w:rPr>
          <w:color w:val="000000" w:themeColor="text1"/>
          <w:sz w:val="20"/>
          <w:szCs w:val="20"/>
        </w:rPr>
        <w:t xml:space="preserve"> </w:t>
      </w:r>
    </w:p>
    <w:p w14:paraId="42642CB7" w14:textId="6EC34AAF" w:rsidR="00D52796" w:rsidRPr="00B3132C" w:rsidRDefault="00D52796" w:rsidP="52B16E8E">
      <w:pPr>
        <w:pStyle w:val="Booktext"/>
        <w:spacing w:after="120" w:line="276" w:lineRule="auto"/>
        <w:rPr>
          <w:color w:val="000000" w:themeColor="text1"/>
          <w:sz w:val="20"/>
          <w:szCs w:val="20"/>
        </w:rPr>
        <w:sectPr w:rsidR="00D52796" w:rsidRPr="00B3132C" w:rsidSect="001E4EB0">
          <w:headerReference w:type="default" r:id="rId8"/>
          <w:footerReference w:type="even" r:id="rId9"/>
          <w:footerReference w:type="default" r:id="rId10"/>
          <w:footerReference w:type="first" r:id="rId11"/>
          <w:pgSz w:w="11907" w:h="16839" w:code="9"/>
          <w:pgMar w:top="1843" w:right="425" w:bottom="1560" w:left="709" w:header="284" w:footer="278" w:gutter="0"/>
          <w:cols w:num="2" w:space="284"/>
          <w:docGrid w:linePitch="360"/>
        </w:sectPr>
      </w:pPr>
      <w:r w:rsidRPr="52B16E8E">
        <w:rPr>
          <w:color w:val="000000" w:themeColor="text1"/>
          <w:sz w:val="20"/>
          <w:szCs w:val="20"/>
        </w:rPr>
        <w:t xml:space="preserve">Barley rusts will be carried over by the green bridge and may become severe if the season is favourable. Barley grass stripe rust (BGYR) was observed in multiple crops </w:t>
      </w:r>
      <w:r w:rsidR="0066424C" w:rsidRPr="52B16E8E">
        <w:rPr>
          <w:color w:val="000000" w:themeColor="text1"/>
          <w:sz w:val="20"/>
          <w:szCs w:val="20"/>
        </w:rPr>
        <w:t xml:space="preserve">during </w:t>
      </w:r>
      <w:r w:rsidRPr="52B16E8E">
        <w:rPr>
          <w:color w:val="000000" w:themeColor="text1"/>
          <w:sz w:val="20"/>
          <w:szCs w:val="20"/>
        </w:rPr>
        <w:t>202</w:t>
      </w:r>
      <w:r w:rsidR="004E532A" w:rsidRPr="52B16E8E">
        <w:rPr>
          <w:color w:val="000000" w:themeColor="text1"/>
          <w:sz w:val="20"/>
          <w:szCs w:val="20"/>
        </w:rPr>
        <w:t>4</w:t>
      </w:r>
      <w:r w:rsidRPr="52B16E8E">
        <w:rPr>
          <w:color w:val="000000" w:themeColor="text1"/>
          <w:sz w:val="20"/>
          <w:szCs w:val="20"/>
        </w:rPr>
        <w:t xml:space="preserve"> and may re-emerge in 202</w:t>
      </w:r>
      <w:r w:rsidR="004E532A" w:rsidRPr="52B16E8E">
        <w:rPr>
          <w:color w:val="000000" w:themeColor="text1"/>
          <w:sz w:val="20"/>
          <w:szCs w:val="20"/>
        </w:rPr>
        <w:t>5</w:t>
      </w:r>
      <w:r w:rsidRPr="52B16E8E">
        <w:rPr>
          <w:color w:val="000000" w:themeColor="text1"/>
          <w:sz w:val="20"/>
          <w:szCs w:val="20"/>
        </w:rPr>
        <w:t xml:space="preserve">. </w:t>
      </w:r>
    </w:p>
    <w:p w14:paraId="74346DA0" w14:textId="794B8B6C" w:rsidR="00207EC7" w:rsidRPr="00307612" w:rsidRDefault="00681F12" w:rsidP="00097877">
      <w:pPr>
        <w:pStyle w:val="Heading2"/>
        <w:rPr>
          <w:rFonts w:ascii="Arial" w:hAnsi="Arial" w:cs="Arial"/>
        </w:rPr>
      </w:pPr>
      <w:r w:rsidRPr="00B3132C">
        <w:rPr>
          <w:rFonts w:ascii="Arial" w:hAnsi="Arial" w:cs="Arial"/>
        </w:rPr>
        <w:lastRenderedPageBreak/>
        <w:t>Wheat Dise</w:t>
      </w:r>
      <w:r w:rsidRPr="00307612">
        <w:rPr>
          <w:rFonts w:ascii="Arial" w:hAnsi="Arial" w:cs="Arial"/>
        </w:rPr>
        <w:t>ase Reactions 20</w:t>
      </w:r>
      <w:r w:rsidR="00CD7E6B" w:rsidRPr="00307612">
        <w:rPr>
          <w:rFonts w:ascii="Arial" w:hAnsi="Arial" w:cs="Arial"/>
        </w:rPr>
        <w:t>2</w:t>
      </w:r>
      <w:r w:rsidR="00B3132C" w:rsidRPr="00307612">
        <w:rPr>
          <w:rFonts w:ascii="Arial" w:hAnsi="Arial" w:cs="Arial"/>
        </w:rPr>
        <w:t>5</w:t>
      </w:r>
    </w:p>
    <w:tbl>
      <w:tblPr>
        <w:tblW w:w="15907" w:type="dxa"/>
        <w:tblInd w:w="11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91"/>
        <w:gridCol w:w="917"/>
        <w:gridCol w:w="1249"/>
        <w:gridCol w:w="1272"/>
        <w:gridCol w:w="1318"/>
        <w:gridCol w:w="1269"/>
        <w:gridCol w:w="1335"/>
        <w:gridCol w:w="1265"/>
        <w:gridCol w:w="1473"/>
        <w:gridCol w:w="1459"/>
        <w:gridCol w:w="1283"/>
        <w:gridCol w:w="1376"/>
      </w:tblGrid>
      <w:tr w:rsidR="006D6968" w:rsidRPr="00307612" w14:paraId="21E6A489" w14:textId="77777777" w:rsidTr="002F5EB4">
        <w:trPr>
          <w:trHeight w:val="450"/>
        </w:trPr>
        <w:tc>
          <w:tcPr>
            <w:tcW w:w="1691" w:type="dxa"/>
            <w:vMerge w:val="restart"/>
            <w:tcBorders>
              <w:top w:val="single" w:sz="4" w:space="0" w:color="auto"/>
              <w:left w:val="single" w:sz="4" w:space="0" w:color="auto"/>
              <w:bottom w:val="single" w:sz="4" w:space="0" w:color="auto"/>
            </w:tcBorders>
            <w:shd w:val="clear" w:color="auto" w:fill="auto"/>
            <w:vAlign w:val="bottom"/>
            <w:hideMark/>
          </w:tcPr>
          <w:p w14:paraId="1FDC8374" w14:textId="77777777" w:rsidR="006D6968" w:rsidRPr="00307612" w:rsidRDefault="006D6968" w:rsidP="00F42526">
            <w:pPr>
              <w:spacing w:after="0" w:line="240" w:lineRule="auto"/>
              <w:rPr>
                <w:rFonts w:ascii="Arial" w:eastAsia="Times New Roman" w:hAnsi="Arial" w:cs="Arial"/>
                <w:b/>
                <w:bCs/>
                <w:color w:val="000000"/>
                <w:sz w:val="18"/>
                <w:szCs w:val="18"/>
                <w:lang w:eastAsia="en-AU"/>
              </w:rPr>
            </w:pPr>
            <w:r w:rsidRPr="00307612">
              <w:rPr>
                <w:rFonts w:ascii="Arial" w:eastAsia="Times New Roman" w:hAnsi="Arial" w:cs="Arial"/>
                <w:b/>
                <w:bCs/>
                <w:color w:val="000000"/>
                <w:sz w:val="18"/>
                <w:szCs w:val="18"/>
                <w:lang w:eastAsia="en-AU"/>
              </w:rPr>
              <w:t>Variety</w:t>
            </w:r>
          </w:p>
        </w:tc>
        <w:tc>
          <w:tcPr>
            <w:tcW w:w="3438" w:type="dxa"/>
            <w:gridSpan w:val="3"/>
            <w:tcBorders>
              <w:top w:val="single" w:sz="4" w:space="0" w:color="auto"/>
              <w:bottom w:val="single" w:sz="4" w:space="0" w:color="auto"/>
            </w:tcBorders>
            <w:shd w:val="clear" w:color="auto" w:fill="auto"/>
            <w:vAlign w:val="center"/>
            <w:hideMark/>
          </w:tcPr>
          <w:p w14:paraId="69ABB4DB" w14:textId="75A4857F"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67493557">
              <w:rPr>
                <w:rFonts w:ascii="Arial" w:eastAsia="Times New Roman" w:hAnsi="Arial" w:cs="Arial"/>
                <w:b/>
                <w:bCs/>
                <w:color w:val="000000" w:themeColor="text1"/>
                <w:sz w:val="18"/>
                <w:szCs w:val="18"/>
                <w:lang w:eastAsia="en-AU"/>
              </w:rPr>
              <w:t>Rust</w:t>
            </w:r>
          </w:p>
        </w:tc>
        <w:tc>
          <w:tcPr>
            <w:tcW w:w="1318" w:type="dxa"/>
            <w:vMerge w:val="restart"/>
            <w:tcBorders>
              <w:top w:val="single" w:sz="4" w:space="0" w:color="auto"/>
              <w:bottom w:val="single" w:sz="4" w:space="0" w:color="auto"/>
            </w:tcBorders>
            <w:shd w:val="clear" w:color="auto" w:fill="auto"/>
            <w:vAlign w:val="bottom"/>
            <w:hideMark/>
          </w:tcPr>
          <w:p w14:paraId="7B462CD7" w14:textId="77777777" w:rsidR="006D6968" w:rsidRPr="00307612" w:rsidRDefault="006D6968" w:rsidP="006D6968">
            <w:pPr>
              <w:spacing w:after="0" w:line="240" w:lineRule="auto"/>
              <w:jc w:val="center"/>
              <w:rPr>
                <w:rFonts w:ascii="Arial" w:eastAsia="Times New Roman" w:hAnsi="Arial" w:cs="Arial"/>
                <w:b/>
                <w:bCs/>
                <w:i/>
                <w:iCs/>
                <w:color w:val="000000"/>
                <w:sz w:val="18"/>
                <w:szCs w:val="18"/>
                <w:lang w:eastAsia="en-AU"/>
              </w:rPr>
            </w:pPr>
            <w:r w:rsidRPr="00307612">
              <w:rPr>
                <w:rFonts w:ascii="Arial" w:eastAsia="Times New Roman" w:hAnsi="Arial" w:cs="Arial"/>
                <w:b/>
                <w:bCs/>
                <w:i/>
                <w:iCs/>
                <w:color w:val="000000"/>
                <w:sz w:val="18"/>
                <w:szCs w:val="18"/>
                <w:lang w:eastAsia="en-AU"/>
              </w:rPr>
              <w:t>Septoria tritici</w:t>
            </w:r>
          </w:p>
        </w:tc>
        <w:tc>
          <w:tcPr>
            <w:tcW w:w="1269" w:type="dxa"/>
            <w:vMerge w:val="restart"/>
            <w:tcBorders>
              <w:top w:val="single" w:sz="4" w:space="0" w:color="auto"/>
              <w:bottom w:val="single" w:sz="4" w:space="0" w:color="auto"/>
            </w:tcBorders>
            <w:shd w:val="clear" w:color="auto" w:fill="auto"/>
            <w:vAlign w:val="bottom"/>
            <w:hideMark/>
          </w:tcPr>
          <w:p w14:paraId="4E333AE7"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00307612">
              <w:rPr>
                <w:rFonts w:ascii="Arial" w:eastAsia="Times New Roman" w:hAnsi="Arial" w:cs="Arial"/>
                <w:b/>
                <w:bCs/>
                <w:color w:val="000000"/>
                <w:sz w:val="18"/>
                <w:szCs w:val="18"/>
                <w:lang w:eastAsia="en-AU"/>
              </w:rPr>
              <w:t>Yellow leaf spot</w:t>
            </w:r>
          </w:p>
        </w:tc>
        <w:tc>
          <w:tcPr>
            <w:tcW w:w="1335" w:type="dxa"/>
            <w:vMerge w:val="restart"/>
            <w:tcBorders>
              <w:top w:val="single" w:sz="4" w:space="0" w:color="auto"/>
              <w:bottom w:val="single" w:sz="4" w:space="0" w:color="auto"/>
            </w:tcBorders>
            <w:shd w:val="clear" w:color="auto" w:fill="auto"/>
            <w:vAlign w:val="bottom"/>
            <w:hideMark/>
          </w:tcPr>
          <w:p w14:paraId="1E678111" w14:textId="2CF95BFE"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Powdery mildew</w:t>
            </w:r>
          </w:p>
        </w:tc>
        <w:tc>
          <w:tcPr>
            <w:tcW w:w="1265" w:type="dxa"/>
            <w:vMerge w:val="restart"/>
            <w:tcBorders>
              <w:top w:val="single" w:sz="4" w:space="0" w:color="auto"/>
              <w:bottom w:val="single" w:sz="4" w:space="0" w:color="auto"/>
            </w:tcBorders>
            <w:shd w:val="clear" w:color="auto" w:fill="auto"/>
            <w:vAlign w:val="bottom"/>
            <w:hideMark/>
          </w:tcPr>
          <w:p w14:paraId="03CF3827" w14:textId="55A42BF9"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Crown rot</w:t>
            </w:r>
          </w:p>
        </w:tc>
        <w:tc>
          <w:tcPr>
            <w:tcW w:w="1473" w:type="dxa"/>
            <w:vMerge w:val="restart"/>
            <w:tcBorders>
              <w:top w:val="single" w:sz="4" w:space="0" w:color="auto"/>
              <w:bottom w:val="single" w:sz="4" w:space="0" w:color="auto"/>
            </w:tcBorders>
            <w:shd w:val="clear" w:color="auto" w:fill="auto"/>
            <w:vAlign w:val="bottom"/>
            <w:hideMark/>
          </w:tcPr>
          <w:p w14:paraId="3FA9F4E1"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00307612">
              <w:rPr>
                <w:rFonts w:ascii="Arial" w:eastAsia="Times New Roman" w:hAnsi="Arial" w:cs="Arial"/>
                <w:b/>
                <w:bCs/>
                <w:color w:val="000000"/>
                <w:sz w:val="18"/>
                <w:szCs w:val="18"/>
                <w:lang w:eastAsia="en-AU"/>
              </w:rPr>
              <w:t>Cereal cyst nematode</w:t>
            </w:r>
          </w:p>
        </w:tc>
        <w:tc>
          <w:tcPr>
            <w:tcW w:w="2742" w:type="dxa"/>
            <w:gridSpan w:val="2"/>
            <w:tcBorders>
              <w:top w:val="single" w:sz="4" w:space="0" w:color="auto"/>
              <w:bottom w:val="single" w:sz="4" w:space="0" w:color="auto"/>
            </w:tcBorders>
            <w:shd w:val="clear" w:color="auto" w:fill="auto"/>
            <w:vAlign w:val="center"/>
            <w:hideMark/>
          </w:tcPr>
          <w:p w14:paraId="7B1F5F38"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00307612">
              <w:rPr>
                <w:rFonts w:ascii="Arial" w:eastAsia="Times New Roman" w:hAnsi="Arial" w:cs="Arial"/>
                <w:b/>
                <w:bCs/>
                <w:color w:val="000000"/>
                <w:sz w:val="18"/>
                <w:szCs w:val="18"/>
                <w:lang w:eastAsia="en-AU"/>
              </w:rPr>
              <w:t>Root lesion nematode</w:t>
            </w:r>
          </w:p>
          <w:p w14:paraId="762424DE" w14:textId="7D94D01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w:t>
            </w:r>
            <w:r w:rsidRPr="52B16E8E">
              <w:rPr>
                <w:rFonts w:ascii="Arial" w:eastAsia="Times New Roman" w:hAnsi="Arial" w:cs="Arial"/>
                <w:b/>
                <w:bCs/>
                <w:i/>
                <w:iCs/>
                <w:color w:val="000000" w:themeColor="text1"/>
                <w:sz w:val="18"/>
                <w:szCs w:val="18"/>
                <w:lang w:eastAsia="en-AU"/>
              </w:rPr>
              <w:t>Pratylenchus</w:t>
            </w:r>
            <w:r w:rsidRPr="52B16E8E">
              <w:rPr>
                <w:rFonts w:ascii="Arial" w:eastAsia="Times New Roman" w:hAnsi="Arial" w:cs="Arial"/>
                <w:b/>
                <w:bCs/>
                <w:color w:val="000000" w:themeColor="text1"/>
                <w:sz w:val="18"/>
                <w:szCs w:val="18"/>
                <w:lang w:eastAsia="en-AU"/>
              </w:rPr>
              <w:t>)</w:t>
            </w:r>
          </w:p>
        </w:tc>
        <w:tc>
          <w:tcPr>
            <w:tcW w:w="1376" w:type="dxa"/>
            <w:vMerge w:val="restart"/>
            <w:tcBorders>
              <w:top w:val="single" w:sz="4" w:space="0" w:color="auto"/>
              <w:bottom w:val="single" w:sz="8" w:space="0" w:color="auto"/>
              <w:right w:val="single" w:sz="4" w:space="0" w:color="auto"/>
            </w:tcBorders>
            <w:shd w:val="clear" w:color="auto" w:fill="auto"/>
            <w:vAlign w:val="bottom"/>
            <w:hideMark/>
          </w:tcPr>
          <w:p w14:paraId="4BA016A6"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00307612">
              <w:rPr>
                <w:rFonts w:ascii="Arial" w:eastAsia="Times New Roman" w:hAnsi="Arial" w:cs="Arial"/>
                <w:b/>
                <w:bCs/>
                <w:color w:val="000000"/>
                <w:sz w:val="18"/>
                <w:szCs w:val="18"/>
                <w:lang w:eastAsia="en-AU"/>
              </w:rPr>
              <w:t>Quality</w:t>
            </w:r>
          </w:p>
          <w:p w14:paraId="63A73D46" w14:textId="5791BD2A"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00307612">
              <w:rPr>
                <w:rFonts w:ascii="Arial" w:eastAsia="Times New Roman" w:hAnsi="Arial" w:cs="Arial"/>
                <w:b/>
                <w:bCs/>
                <w:color w:val="000000"/>
                <w:sz w:val="18"/>
                <w:szCs w:val="18"/>
                <w:lang w:eastAsia="en-AU"/>
              </w:rPr>
              <w:t>(Victoria)</w:t>
            </w:r>
          </w:p>
        </w:tc>
      </w:tr>
      <w:tr w:rsidR="006D6968" w:rsidRPr="00307612" w14:paraId="026B291C" w14:textId="77777777" w:rsidTr="002F5EB4">
        <w:trPr>
          <w:trHeight w:val="215"/>
        </w:trPr>
        <w:tc>
          <w:tcPr>
            <w:tcW w:w="1691" w:type="dxa"/>
            <w:vMerge/>
            <w:tcBorders>
              <w:top w:val="single" w:sz="4" w:space="0" w:color="auto"/>
            </w:tcBorders>
            <w:vAlign w:val="center"/>
            <w:hideMark/>
          </w:tcPr>
          <w:p w14:paraId="5A2CE9F4" w14:textId="77777777" w:rsidR="006D6968" w:rsidRPr="00307612" w:rsidRDefault="006D6968" w:rsidP="001345AC">
            <w:pPr>
              <w:spacing w:after="0" w:line="240" w:lineRule="auto"/>
              <w:rPr>
                <w:rFonts w:ascii="Arial" w:eastAsia="Times New Roman" w:hAnsi="Arial" w:cs="Arial"/>
                <w:b/>
                <w:bCs/>
                <w:color w:val="000000"/>
                <w:sz w:val="18"/>
                <w:szCs w:val="18"/>
                <w:lang w:eastAsia="en-AU"/>
              </w:rPr>
            </w:pPr>
          </w:p>
        </w:tc>
        <w:tc>
          <w:tcPr>
            <w:tcW w:w="917" w:type="dxa"/>
            <w:tcBorders>
              <w:top w:val="single" w:sz="4" w:space="0" w:color="auto"/>
              <w:bottom w:val="single" w:sz="8" w:space="0" w:color="auto"/>
            </w:tcBorders>
            <w:shd w:val="clear" w:color="auto" w:fill="FFFFFF" w:themeFill="background1"/>
            <w:vAlign w:val="center"/>
            <w:hideMark/>
          </w:tcPr>
          <w:p w14:paraId="08182D3B" w14:textId="2B95769D"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67493557">
              <w:rPr>
                <w:rFonts w:ascii="Arial" w:eastAsia="Times New Roman" w:hAnsi="Arial" w:cs="Arial"/>
                <w:b/>
                <w:bCs/>
                <w:color w:val="000000" w:themeColor="text1"/>
                <w:sz w:val="18"/>
                <w:szCs w:val="18"/>
                <w:lang w:eastAsia="en-AU"/>
              </w:rPr>
              <w:t>Stem</w:t>
            </w:r>
          </w:p>
        </w:tc>
        <w:tc>
          <w:tcPr>
            <w:tcW w:w="1249" w:type="dxa"/>
            <w:tcBorders>
              <w:top w:val="single" w:sz="4" w:space="0" w:color="auto"/>
              <w:bottom w:val="single" w:sz="8" w:space="0" w:color="auto"/>
            </w:tcBorders>
            <w:shd w:val="clear" w:color="auto" w:fill="FFFFFF" w:themeFill="background1"/>
            <w:vAlign w:val="center"/>
            <w:hideMark/>
          </w:tcPr>
          <w:p w14:paraId="228BE004" w14:textId="1FF42E64"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67493557">
              <w:rPr>
                <w:rFonts w:ascii="Arial" w:eastAsia="Times New Roman" w:hAnsi="Arial" w:cs="Arial"/>
                <w:b/>
                <w:bCs/>
                <w:color w:val="000000" w:themeColor="text1"/>
                <w:sz w:val="18"/>
                <w:szCs w:val="18"/>
                <w:lang w:eastAsia="en-AU"/>
              </w:rPr>
              <w:t>Stripe</w:t>
            </w:r>
          </w:p>
        </w:tc>
        <w:tc>
          <w:tcPr>
            <w:tcW w:w="1272" w:type="dxa"/>
            <w:tcBorders>
              <w:top w:val="single" w:sz="4" w:space="0" w:color="auto"/>
              <w:bottom w:val="single" w:sz="8" w:space="0" w:color="auto"/>
            </w:tcBorders>
            <w:shd w:val="clear" w:color="auto" w:fill="FFFFFF" w:themeFill="background1"/>
            <w:vAlign w:val="center"/>
            <w:hideMark/>
          </w:tcPr>
          <w:p w14:paraId="6B1DBA0A" w14:textId="01499792"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Leaf</w:t>
            </w:r>
          </w:p>
        </w:tc>
        <w:tc>
          <w:tcPr>
            <w:tcW w:w="1318" w:type="dxa"/>
            <w:vMerge/>
            <w:tcBorders>
              <w:top w:val="single" w:sz="4" w:space="0" w:color="auto"/>
            </w:tcBorders>
            <w:vAlign w:val="center"/>
            <w:hideMark/>
          </w:tcPr>
          <w:p w14:paraId="6E770180" w14:textId="77777777" w:rsidR="006D6968" w:rsidRPr="00307612" w:rsidRDefault="006D6968" w:rsidP="006D6968">
            <w:pPr>
              <w:spacing w:after="0" w:line="240" w:lineRule="auto"/>
              <w:jc w:val="center"/>
              <w:rPr>
                <w:rFonts w:ascii="Arial" w:eastAsia="Times New Roman" w:hAnsi="Arial" w:cs="Arial"/>
                <w:b/>
                <w:bCs/>
                <w:i/>
                <w:iCs/>
                <w:color w:val="000000"/>
                <w:sz w:val="18"/>
                <w:szCs w:val="18"/>
                <w:lang w:eastAsia="en-AU"/>
              </w:rPr>
            </w:pPr>
          </w:p>
        </w:tc>
        <w:tc>
          <w:tcPr>
            <w:tcW w:w="1269" w:type="dxa"/>
            <w:vMerge/>
            <w:tcBorders>
              <w:top w:val="single" w:sz="4" w:space="0" w:color="auto"/>
            </w:tcBorders>
            <w:vAlign w:val="center"/>
            <w:hideMark/>
          </w:tcPr>
          <w:p w14:paraId="66816CAE"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p>
        </w:tc>
        <w:tc>
          <w:tcPr>
            <w:tcW w:w="1335" w:type="dxa"/>
            <w:vMerge/>
            <w:tcBorders>
              <w:top w:val="single" w:sz="4" w:space="0" w:color="auto"/>
            </w:tcBorders>
            <w:vAlign w:val="center"/>
            <w:hideMark/>
          </w:tcPr>
          <w:p w14:paraId="0E333FAF"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p>
        </w:tc>
        <w:tc>
          <w:tcPr>
            <w:tcW w:w="1265" w:type="dxa"/>
            <w:vMerge/>
            <w:tcBorders>
              <w:top w:val="single" w:sz="4" w:space="0" w:color="auto"/>
            </w:tcBorders>
            <w:vAlign w:val="center"/>
            <w:hideMark/>
          </w:tcPr>
          <w:p w14:paraId="5F1EC256"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p>
        </w:tc>
        <w:tc>
          <w:tcPr>
            <w:tcW w:w="1473" w:type="dxa"/>
            <w:vMerge/>
            <w:tcBorders>
              <w:top w:val="single" w:sz="4" w:space="0" w:color="auto"/>
            </w:tcBorders>
            <w:vAlign w:val="center"/>
            <w:hideMark/>
          </w:tcPr>
          <w:p w14:paraId="3A124C10" w14:textId="77777777" w:rsidR="006D6968" w:rsidRPr="00307612" w:rsidRDefault="006D6968" w:rsidP="006D6968">
            <w:pPr>
              <w:spacing w:after="0" w:line="240" w:lineRule="auto"/>
              <w:jc w:val="center"/>
              <w:rPr>
                <w:rFonts w:ascii="Arial" w:eastAsia="Times New Roman" w:hAnsi="Arial" w:cs="Arial"/>
                <w:b/>
                <w:bCs/>
                <w:color w:val="000000"/>
                <w:sz w:val="18"/>
                <w:szCs w:val="18"/>
                <w:lang w:eastAsia="en-AU"/>
              </w:rPr>
            </w:pPr>
          </w:p>
        </w:tc>
        <w:tc>
          <w:tcPr>
            <w:tcW w:w="1459" w:type="dxa"/>
            <w:tcBorders>
              <w:top w:val="single" w:sz="4" w:space="0" w:color="auto"/>
              <w:bottom w:val="single" w:sz="8" w:space="0" w:color="auto"/>
            </w:tcBorders>
            <w:shd w:val="clear" w:color="auto" w:fill="FFFFFF" w:themeFill="background1"/>
            <w:vAlign w:val="center"/>
            <w:hideMark/>
          </w:tcPr>
          <w:p w14:paraId="6AFCCE16" w14:textId="77777777" w:rsidR="006D6968" w:rsidRPr="00307612" w:rsidRDefault="006D6968" w:rsidP="006D6968">
            <w:pPr>
              <w:spacing w:after="0" w:line="240" w:lineRule="auto"/>
              <w:jc w:val="center"/>
              <w:rPr>
                <w:rFonts w:ascii="Arial" w:eastAsia="Times New Roman" w:hAnsi="Arial" w:cs="Arial"/>
                <w:b/>
                <w:bCs/>
                <w:i/>
                <w:iCs/>
                <w:color w:val="000000"/>
                <w:sz w:val="18"/>
                <w:szCs w:val="18"/>
                <w:lang w:eastAsia="en-AU"/>
              </w:rPr>
            </w:pPr>
            <w:r w:rsidRPr="00307612">
              <w:rPr>
                <w:rFonts w:ascii="Arial" w:eastAsia="Times New Roman" w:hAnsi="Arial" w:cs="Arial"/>
                <w:b/>
                <w:bCs/>
                <w:i/>
                <w:iCs/>
                <w:color w:val="000000"/>
                <w:sz w:val="18"/>
                <w:szCs w:val="18"/>
                <w:lang w:eastAsia="en-AU"/>
              </w:rPr>
              <w:t>P. neglectus</w:t>
            </w:r>
          </w:p>
        </w:tc>
        <w:tc>
          <w:tcPr>
            <w:tcW w:w="1283" w:type="dxa"/>
            <w:tcBorders>
              <w:top w:val="single" w:sz="4" w:space="0" w:color="auto"/>
              <w:bottom w:val="single" w:sz="8" w:space="0" w:color="auto"/>
            </w:tcBorders>
            <w:shd w:val="clear" w:color="auto" w:fill="FFFFFF" w:themeFill="background1"/>
            <w:vAlign w:val="center"/>
            <w:hideMark/>
          </w:tcPr>
          <w:p w14:paraId="7F7B1EBF" w14:textId="77777777" w:rsidR="006D6968" w:rsidRPr="00307612" w:rsidRDefault="006D6968" w:rsidP="006D6968">
            <w:pPr>
              <w:spacing w:after="0" w:line="240" w:lineRule="auto"/>
              <w:jc w:val="center"/>
              <w:rPr>
                <w:rFonts w:ascii="Arial" w:eastAsia="Times New Roman" w:hAnsi="Arial" w:cs="Arial"/>
                <w:b/>
                <w:bCs/>
                <w:i/>
                <w:iCs/>
                <w:color w:val="000000"/>
                <w:sz w:val="18"/>
                <w:szCs w:val="18"/>
                <w:lang w:eastAsia="en-AU"/>
              </w:rPr>
            </w:pPr>
            <w:r w:rsidRPr="52B16E8E">
              <w:rPr>
                <w:rFonts w:ascii="Arial" w:eastAsia="Times New Roman" w:hAnsi="Arial" w:cs="Arial"/>
                <w:b/>
                <w:bCs/>
                <w:i/>
                <w:iCs/>
                <w:color w:val="000000" w:themeColor="text1"/>
                <w:sz w:val="18"/>
                <w:szCs w:val="18"/>
                <w:lang w:eastAsia="en-AU"/>
              </w:rPr>
              <w:t>P. thornei</w:t>
            </w:r>
          </w:p>
        </w:tc>
        <w:tc>
          <w:tcPr>
            <w:tcW w:w="1376" w:type="dxa"/>
            <w:vMerge/>
            <w:tcBorders>
              <w:top w:val="single" w:sz="4" w:space="0" w:color="auto"/>
              <w:bottom w:val="single" w:sz="8" w:space="0" w:color="auto"/>
              <w:right w:val="single" w:sz="4" w:space="0" w:color="auto"/>
            </w:tcBorders>
            <w:shd w:val="clear" w:color="auto" w:fill="auto"/>
            <w:vAlign w:val="center"/>
            <w:hideMark/>
          </w:tcPr>
          <w:p w14:paraId="31576FDC" w14:textId="557FDFC3" w:rsidR="006D6968" w:rsidRPr="00307612" w:rsidRDefault="006D6968" w:rsidP="006D6968">
            <w:pPr>
              <w:spacing w:after="0" w:line="240" w:lineRule="auto"/>
              <w:rPr>
                <w:rFonts w:ascii="Calibri" w:eastAsia="Times New Roman" w:hAnsi="Calibri" w:cs="Calibri"/>
                <w:color w:val="000000"/>
                <w:lang w:eastAsia="en-AU"/>
              </w:rPr>
            </w:pPr>
          </w:p>
        </w:tc>
      </w:tr>
      <w:tr w:rsidR="00860CB6" w:rsidRPr="00307612" w14:paraId="1A706986" w14:textId="77777777" w:rsidTr="00F42526">
        <w:trPr>
          <w:trHeight w:val="215"/>
        </w:trPr>
        <w:tc>
          <w:tcPr>
            <w:tcW w:w="1691" w:type="dxa"/>
            <w:tcBorders>
              <w:top w:val="single" w:sz="8" w:space="0" w:color="auto"/>
            </w:tcBorders>
            <w:shd w:val="clear" w:color="auto" w:fill="CCDDD9"/>
            <w:vAlign w:val="center"/>
            <w:hideMark/>
          </w:tcPr>
          <w:p w14:paraId="6414D702" w14:textId="64ACCFA2" w:rsidR="007E25D1" w:rsidRPr="00307612" w:rsidRDefault="007E25D1" w:rsidP="00F42526">
            <w:pPr>
              <w:spacing w:after="0" w:line="240" w:lineRule="auto"/>
              <w:rPr>
                <w:rFonts w:ascii="Arial" w:eastAsia="Times New Roman" w:hAnsi="Arial" w:cs="Arial"/>
                <w:color w:val="000000"/>
                <w:sz w:val="16"/>
                <w:szCs w:val="16"/>
                <w:lang w:eastAsia="en-AU"/>
              </w:rPr>
            </w:pPr>
            <w:r w:rsidRPr="52B16E8E">
              <w:rPr>
                <w:rFonts w:ascii="Arial" w:hAnsi="Arial" w:cs="Arial"/>
                <w:color w:val="000000" w:themeColor="text1"/>
                <w:sz w:val="16"/>
                <w:szCs w:val="16"/>
              </w:rPr>
              <w:t>Anapurna</w:t>
            </w:r>
          </w:p>
        </w:tc>
        <w:tc>
          <w:tcPr>
            <w:tcW w:w="917" w:type="dxa"/>
            <w:tcBorders>
              <w:top w:val="single" w:sz="8" w:space="0" w:color="auto"/>
            </w:tcBorders>
            <w:shd w:val="clear" w:color="auto" w:fill="CCDDD9"/>
            <w:vAlign w:val="center"/>
            <w:hideMark/>
          </w:tcPr>
          <w:p w14:paraId="0E895EA5" w14:textId="31F397B8"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49" w:type="dxa"/>
            <w:tcBorders>
              <w:top w:val="single" w:sz="8" w:space="0" w:color="auto"/>
            </w:tcBorders>
            <w:shd w:val="clear" w:color="auto" w:fill="CCDDD9"/>
            <w:vAlign w:val="center"/>
            <w:hideMark/>
          </w:tcPr>
          <w:p w14:paraId="47008E2C" w14:textId="30DFD325"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72" w:type="dxa"/>
            <w:tcBorders>
              <w:top w:val="single" w:sz="8" w:space="0" w:color="auto"/>
            </w:tcBorders>
            <w:shd w:val="clear" w:color="auto" w:fill="CCDDD9"/>
            <w:vAlign w:val="center"/>
            <w:hideMark/>
          </w:tcPr>
          <w:p w14:paraId="7B5B0A98" w14:textId="33E3DEE3"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18" w:type="dxa"/>
            <w:tcBorders>
              <w:top w:val="single" w:sz="8" w:space="0" w:color="auto"/>
            </w:tcBorders>
            <w:shd w:val="clear" w:color="auto" w:fill="CCDDD9"/>
            <w:vAlign w:val="center"/>
            <w:hideMark/>
          </w:tcPr>
          <w:p w14:paraId="6EB25689" w14:textId="079B1BC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269" w:type="dxa"/>
            <w:tcBorders>
              <w:top w:val="single" w:sz="8" w:space="0" w:color="auto"/>
            </w:tcBorders>
            <w:shd w:val="clear" w:color="auto" w:fill="CCDDD9"/>
            <w:vAlign w:val="center"/>
            <w:hideMark/>
          </w:tcPr>
          <w:p w14:paraId="4AAEC692" w14:textId="665D45EA"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tcBorders>
              <w:top w:val="single" w:sz="8" w:space="0" w:color="auto"/>
            </w:tcBorders>
            <w:shd w:val="clear" w:color="auto" w:fill="CCDDD9"/>
            <w:vAlign w:val="center"/>
            <w:hideMark/>
          </w:tcPr>
          <w:p w14:paraId="2E04B22C" w14:textId="51016889"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65" w:type="dxa"/>
            <w:tcBorders>
              <w:top w:val="single" w:sz="8" w:space="0" w:color="auto"/>
            </w:tcBorders>
            <w:shd w:val="clear" w:color="auto" w:fill="CCDDD9"/>
            <w:vAlign w:val="center"/>
            <w:hideMark/>
          </w:tcPr>
          <w:p w14:paraId="05340161" w14:textId="261FDC43"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473" w:type="dxa"/>
            <w:tcBorders>
              <w:top w:val="single" w:sz="8" w:space="0" w:color="auto"/>
            </w:tcBorders>
            <w:shd w:val="clear" w:color="auto" w:fill="CCDDD9"/>
            <w:vAlign w:val="center"/>
            <w:hideMark/>
          </w:tcPr>
          <w:p w14:paraId="37258CFA" w14:textId="6B5403F1"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459" w:type="dxa"/>
            <w:tcBorders>
              <w:top w:val="single" w:sz="8" w:space="0" w:color="auto"/>
            </w:tcBorders>
            <w:shd w:val="clear" w:color="auto" w:fill="CCDDD9"/>
            <w:vAlign w:val="center"/>
            <w:hideMark/>
          </w:tcPr>
          <w:p w14:paraId="369E2923" w14:textId="496F1C0E"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283" w:type="dxa"/>
            <w:tcBorders>
              <w:top w:val="single" w:sz="8" w:space="0" w:color="auto"/>
            </w:tcBorders>
            <w:shd w:val="clear" w:color="auto" w:fill="CCDDD9"/>
            <w:vAlign w:val="center"/>
            <w:hideMark/>
          </w:tcPr>
          <w:p w14:paraId="6C9D0724" w14:textId="3E617A04" w:rsidR="007E25D1" w:rsidRPr="00AD6194" w:rsidRDefault="007E25D1"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Sp</w:t>
            </w:r>
          </w:p>
        </w:tc>
        <w:tc>
          <w:tcPr>
            <w:tcW w:w="1376" w:type="dxa"/>
            <w:tcBorders>
              <w:top w:val="single" w:sz="8" w:space="0" w:color="auto"/>
            </w:tcBorders>
            <w:shd w:val="clear" w:color="auto" w:fill="CCDDD9"/>
            <w:vAlign w:val="center"/>
            <w:hideMark/>
          </w:tcPr>
          <w:p w14:paraId="5F27F1B4" w14:textId="655FC32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Feed</w:t>
            </w:r>
          </w:p>
        </w:tc>
      </w:tr>
      <w:tr w:rsidR="007E25D1" w:rsidRPr="00307612" w14:paraId="487AA96F" w14:textId="77777777" w:rsidTr="00F42526">
        <w:trPr>
          <w:trHeight w:val="215"/>
        </w:trPr>
        <w:tc>
          <w:tcPr>
            <w:tcW w:w="1691" w:type="dxa"/>
            <w:shd w:val="clear" w:color="auto" w:fill="auto"/>
            <w:vAlign w:val="center"/>
            <w:hideMark/>
          </w:tcPr>
          <w:p w14:paraId="658CF911" w14:textId="1140A14A"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Ascot</w:t>
            </w:r>
          </w:p>
        </w:tc>
        <w:tc>
          <w:tcPr>
            <w:tcW w:w="917" w:type="dxa"/>
            <w:shd w:val="clear" w:color="auto" w:fill="auto"/>
            <w:vAlign w:val="center"/>
            <w:hideMark/>
          </w:tcPr>
          <w:p w14:paraId="6C3BF4A3" w14:textId="7D8AD8FE"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53250DE5" w14:textId="4C1D26ED"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72" w:type="dxa"/>
            <w:shd w:val="clear" w:color="auto" w:fill="auto"/>
            <w:vAlign w:val="center"/>
            <w:hideMark/>
          </w:tcPr>
          <w:p w14:paraId="4F92ED9F" w14:textId="4D617243"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318" w:type="dxa"/>
            <w:shd w:val="clear" w:color="auto" w:fill="auto"/>
            <w:vAlign w:val="center"/>
            <w:hideMark/>
          </w:tcPr>
          <w:p w14:paraId="52B2C806" w14:textId="1930E92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auto"/>
            <w:vAlign w:val="center"/>
            <w:hideMark/>
          </w:tcPr>
          <w:p w14:paraId="2FB07129" w14:textId="6DAD8791"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auto"/>
            <w:vAlign w:val="center"/>
            <w:hideMark/>
          </w:tcPr>
          <w:p w14:paraId="1EF209B6" w14:textId="6EE1AC66"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5741EF">
              <w:rPr>
                <w:rFonts w:ascii="Arial" w:hAnsi="Arial" w:cs="Arial"/>
                <w:sz w:val="16"/>
                <w:szCs w:val="16"/>
              </w:rPr>
              <w:t>*</w:t>
            </w:r>
          </w:p>
        </w:tc>
        <w:tc>
          <w:tcPr>
            <w:tcW w:w="1265" w:type="dxa"/>
            <w:shd w:val="clear" w:color="auto" w:fill="auto"/>
            <w:vAlign w:val="center"/>
            <w:hideMark/>
          </w:tcPr>
          <w:p w14:paraId="466B6076" w14:textId="713BAC41"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20606470" w14:textId="1AE5C90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w:t>
            </w:r>
          </w:p>
        </w:tc>
        <w:tc>
          <w:tcPr>
            <w:tcW w:w="1459" w:type="dxa"/>
            <w:shd w:val="clear" w:color="auto" w:fill="auto"/>
            <w:vAlign w:val="center"/>
            <w:hideMark/>
          </w:tcPr>
          <w:p w14:paraId="2CF9E0CC" w14:textId="323CDAE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0931D039" w14:textId="35B8A63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376" w:type="dxa"/>
            <w:shd w:val="clear" w:color="auto" w:fill="auto"/>
            <w:vAlign w:val="center"/>
            <w:hideMark/>
          </w:tcPr>
          <w:p w14:paraId="570DD394" w14:textId="1B0DF18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APW</w:t>
            </w:r>
          </w:p>
        </w:tc>
      </w:tr>
      <w:tr w:rsidR="00860CB6" w:rsidRPr="00307612" w14:paraId="5F2BF3BD" w14:textId="77777777" w:rsidTr="00F42526">
        <w:trPr>
          <w:trHeight w:val="215"/>
        </w:trPr>
        <w:tc>
          <w:tcPr>
            <w:tcW w:w="1691" w:type="dxa"/>
            <w:shd w:val="clear" w:color="auto" w:fill="CCDDD9"/>
            <w:vAlign w:val="center"/>
            <w:hideMark/>
          </w:tcPr>
          <w:p w14:paraId="24C2EAE8" w14:textId="5AE396C7"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Ballista</w:t>
            </w:r>
          </w:p>
        </w:tc>
        <w:tc>
          <w:tcPr>
            <w:tcW w:w="917" w:type="dxa"/>
            <w:shd w:val="clear" w:color="auto" w:fill="CCDDD9"/>
            <w:vAlign w:val="center"/>
            <w:hideMark/>
          </w:tcPr>
          <w:p w14:paraId="64BA891E" w14:textId="2AC17A42"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CCDDD9"/>
            <w:vAlign w:val="center"/>
            <w:hideMark/>
          </w:tcPr>
          <w:p w14:paraId="632B1EA3" w14:textId="3EA342B1"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72" w:type="dxa"/>
            <w:shd w:val="clear" w:color="auto" w:fill="CCDDD9"/>
            <w:vAlign w:val="center"/>
            <w:hideMark/>
          </w:tcPr>
          <w:p w14:paraId="08432BC9" w14:textId="414FEDDE"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CCDDD9"/>
            <w:vAlign w:val="center"/>
            <w:hideMark/>
          </w:tcPr>
          <w:p w14:paraId="13F365F6" w14:textId="6F03341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SVS</w:t>
            </w:r>
          </w:p>
        </w:tc>
        <w:tc>
          <w:tcPr>
            <w:tcW w:w="1269" w:type="dxa"/>
            <w:shd w:val="clear" w:color="auto" w:fill="CCDDD9"/>
            <w:vAlign w:val="center"/>
            <w:hideMark/>
          </w:tcPr>
          <w:p w14:paraId="7B9B3AB9" w14:textId="4ACED62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335" w:type="dxa"/>
            <w:shd w:val="clear" w:color="auto" w:fill="CCDDD9"/>
            <w:vAlign w:val="center"/>
            <w:hideMark/>
          </w:tcPr>
          <w:p w14:paraId="0D28B96E" w14:textId="6D44200F"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r w:rsidR="00A91261">
              <w:rPr>
                <w:rFonts w:ascii="Arial" w:hAnsi="Arial" w:cs="Arial"/>
                <w:sz w:val="16"/>
                <w:szCs w:val="16"/>
              </w:rPr>
              <w:t>*</w:t>
            </w:r>
          </w:p>
        </w:tc>
        <w:tc>
          <w:tcPr>
            <w:tcW w:w="1265" w:type="dxa"/>
            <w:shd w:val="clear" w:color="auto" w:fill="CCDDD9"/>
            <w:vAlign w:val="center"/>
            <w:hideMark/>
          </w:tcPr>
          <w:p w14:paraId="6E5E6BED" w14:textId="372E5BAF"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CCDDD9"/>
            <w:vAlign w:val="center"/>
            <w:hideMark/>
          </w:tcPr>
          <w:p w14:paraId="375F616D" w14:textId="35C7E8E3"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459" w:type="dxa"/>
            <w:shd w:val="clear" w:color="auto" w:fill="CCDDD9"/>
            <w:vAlign w:val="center"/>
            <w:hideMark/>
          </w:tcPr>
          <w:p w14:paraId="61297607" w14:textId="57FA13E3"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CCDDD9"/>
            <w:vAlign w:val="center"/>
            <w:hideMark/>
          </w:tcPr>
          <w:p w14:paraId="0EA1C5CF" w14:textId="51A9850A"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76" w:type="dxa"/>
            <w:shd w:val="clear" w:color="auto" w:fill="CCDDD9"/>
            <w:vAlign w:val="center"/>
            <w:hideMark/>
          </w:tcPr>
          <w:p w14:paraId="6F2E52D0" w14:textId="130EDC0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7E25D1" w:rsidRPr="00307612" w14:paraId="09D7B459" w14:textId="77777777" w:rsidTr="00F42526">
        <w:trPr>
          <w:trHeight w:val="215"/>
        </w:trPr>
        <w:tc>
          <w:tcPr>
            <w:tcW w:w="1691" w:type="dxa"/>
            <w:shd w:val="clear" w:color="auto" w:fill="auto"/>
            <w:vAlign w:val="center"/>
            <w:hideMark/>
          </w:tcPr>
          <w:p w14:paraId="3432955E" w14:textId="1AA8F61D" w:rsidR="007E25D1" w:rsidRPr="00307612" w:rsidRDefault="007E25D1" w:rsidP="00F42526">
            <w:pPr>
              <w:spacing w:after="0" w:line="240" w:lineRule="auto"/>
              <w:rPr>
                <w:rFonts w:ascii="Arial" w:eastAsia="Times New Roman" w:hAnsi="Arial" w:cs="Arial"/>
                <w:color w:val="000000"/>
                <w:sz w:val="16"/>
                <w:szCs w:val="16"/>
                <w:lang w:eastAsia="en-AU"/>
              </w:rPr>
            </w:pPr>
            <w:r w:rsidRPr="52B16E8E">
              <w:rPr>
                <w:rFonts w:ascii="Arial" w:hAnsi="Arial" w:cs="Arial"/>
                <w:color w:val="000000" w:themeColor="text1"/>
                <w:sz w:val="16"/>
                <w:szCs w:val="16"/>
              </w:rPr>
              <w:t>BigRed</w:t>
            </w:r>
          </w:p>
        </w:tc>
        <w:tc>
          <w:tcPr>
            <w:tcW w:w="917" w:type="dxa"/>
            <w:shd w:val="clear" w:color="auto" w:fill="auto"/>
            <w:vAlign w:val="center"/>
            <w:hideMark/>
          </w:tcPr>
          <w:p w14:paraId="13990CB8" w14:textId="0B05201D"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49" w:type="dxa"/>
            <w:shd w:val="clear" w:color="auto" w:fill="auto"/>
            <w:vAlign w:val="center"/>
            <w:hideMark/>
          </w:tcPr>
          <w:p w14:paraId="7189B2F3" w14:textId="4A4D6280"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72" w:type="dxa"/>
            <w:shd w:val="clear" w:color="auto" w:fill="auto"/>
            <w:vAlign w:val="center"/>
            <w:hideMark/>
          </w:tcPr>
          <w:p w14:paraId="4AA318C0" w14:textId="4C2E3F1B"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18" w:type="dxa"/>
            <w:shd w:val="clear" w:color="auto" w:fill="auto"/>
            <w:vAlign w:val="center"/>
            <w:hideMark/>
          </w:tcPr>
          <w:p w14:paraId="6DF95CFB" w14:textId="68F98FE3"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w:t>
            </w:r>
          </w:p>
        </w:tc>
        <w:tc>
          <w:tcPr>
            <w:tcW w:w="1269" w:type="dxa"/>
            <w:shd w:val="clear" w:color="auto" w:fill="auto"/>
            <w:vAlign w:val="center"/>
            <w:hideMark/>
          </w:tcPr>
          <w:p w14:paraId="12710438" w14:textId="4F1846A8"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w:t>
            </w:r>
          </w:p>
        </w:tc>
        <w:tc>
          <w:tcPr>
            <w:tcW w:w="1335" w:type="dxa"/>
            <w:shd w:val="clear" w:color="auto" w:fill="auto"/>
            <w:vAlign w:val="center"/>
            <w:hideMark/>
          </w:tcPr>
          <w:p w14:paraId="14BB95B7" w14:textId="5F570163"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65" w:type="dxa"/>
            <w:shd w:val="clear" w:color="auto" w:fill="auto"/>
            <w:vAlign w:val="center"/>
            <w:hideMark/>
          </w:tcPr>
          <w:p w14:paraId="7B6B37E3" w14:textId="66358D06"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auto"/>
            <w:vAlign w:val="center"/>
            <w:hideMark/>
          </w:tcPr>
          <w:p w14:paraId="5B4BF853" w14:textId="78182AC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459" w:type="dxa"/>
            <w:shd w:val="clear" w:color="auto" w:fill="auto"/>
            <w:vAlign w:val="center"/>
            <w:hideMark/>
          </w:tcPr>
          <w:p w14:paraId="0C82618C" w14:textId="7AD30C2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283" w:type="dxa"/>
            <w:shd w:val="clear" w:color="auto" w:fill="auto"/>
            <w:vAlign w:val="center"/>
            <w:hideMark/>
          </w:tcPr>
          <w:p w14:paraId="00E4DFBA" w14:textId="7D0D82A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376" w:type="dxa"/>
            <w:shd w:val="clear" w:color="auto" w:fill="auto"/>
            <w:vAlign w:val="center"/>
            <w:hideMark/>
          </w:tcPr>
          <w:p w14:paraId="676787F5" w14:textId="3DC05EA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Feed</w:t>
            </w:r>
          </w:p>
        </w:tc>
      </w:tr>
      <w:tr w:rsidR="00860CB6" w:rsidRPr="00307612" w14:paraId="00FA867A" w14:textId="77777777" w:rsidTr="00F42526">
        <w:trPr>
          <w:trHeight w:val="215"/>
        </w:trPr>
        <w:tc>
          <w:tcPr>
            <w:tcW w:w="1691" w:type="dxa"/>
            <w:shd w:val="clear" w:color="auto" w:fill="CCDDD9"/>
            <w:vAlign w:val="center"/>
            <w:hideMark/>
          </w:tcPr>
          <w:p w14:paraId="332E8051" w14:textId="306A2E73"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Brumby</w:t>
            </w:r>
          </w:p>
        </w:tc>
        <w:tc>
          <w:tcPr>
            <w:tcW w:w="917" w:type="dxa"/>
            <w:shd w:val="clear" w:color="auto" w:fill="CCDDD9"/>
            <w:vAlign w:val="center"/>
            <w:hideMark/>
          </w:tcPr>
          <w:p w14:paraId="19FD6FEE" w14:textId="463D1487"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CCDDD9"/>
            <w:vAlign w:val="center"/>
            <w:hideMark/>
          </w:tcPr>
          <w:p w14:paraId="2ABBC266" w14:textId="0B0E6ED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72" w:type="dxa"/>
            <w:shd w:val="clear" w:color="auto" w:fill="CCDDD9"/>
            <w:vAlign w:val="center"/>
            <w:hideMark/>
          </w:tcPr>
          <w:p w14:paraId="001D7ABB" w14:textId="6BDAFF2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318" w:type="dxa"/>
            <w:shd w:val="clear" w:color="auto" w:fill="CCDDD9"/>
            <w:vAlign w:val="center"/>
            <w:hideMark/>
          </w:tcPr>
          <w:p w14:paraId="05FA09D7" w14:textId="4F3DA72C"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CCDDD9"/>
            <w:vAlign w:val="center"/>
            <w:hideMark/>
          </w:tcPr>
          <w:p w14:paraId="64582F88" w14:textId="2C33941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CCDDD9"/>
            <w:vAlign w:val="center"/>
            <w:hideMark/>
          </w:tcPr>
          <w:p w14:paraId="262465FC" w14:textId="59901329" w:rsidR="007E25D1" w:rsidRPr="00AD6194" w:rsidRDefault="00A91261" w:rsidP="00F42526">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MSS</w:t>
            </w:r>
          </w:p>
        </w:tc>
        <w:tc>
          <w:tcPr>
            <w:tcW w:w="1265" w:type="dxa"/>
            <w:shd w:val="clear" w:color="auto" w:fill="CCDDD9"/>
            <w:vAlign w:val="center"/>
            <w:hideMark/>
          </w:tcPr>
          <w:p w14:paraId="5D69459E" w14:textId="324DE040"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CCDDD9"/>
            <w:vAlign w:val="center"/>
            <w:hideMark/>
          </w:tcPr>
          <w:p w14:paraId="2AA0ACC5" w14:textId="60E1BACC"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459" w:type="dxa"/>
            <w:shd w:val="clear" w:color="auto" w:fill="CCDDD9"/>
            <w:vAlign w:val="center"/>
            <w:hideMark/>
          </w:tcPr>
          <w:p w14:paraId="7110CA65" w14:textId="6D59F76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283" w:type="dxa"/>
            <w:shd w:val="clear" w:color="auto" w:fill="CCDDD9"/>
            <w:vAlign w:val="center"/>
            <w:hideMark/>
          </w:tcPr>
          <w:p w14:paraId="2C3173D0" w14:textId="5AB250C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376" w:type="dxa"/>
            <w:shd w:val="clear" w:color="auto" w:fill="CCDDD9"/>
            <w:vAlign w:val="center"/>
            <w:hideMark/>
          </w:tcPr>
          <w:p w14:paraId="0034B46E" w14:textId="740CEBE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APW</w:t>
            </w:r>
          </w:p>
        </w:tc>
      </w:tr>
      <w:tr w:rsidR="007E25D1" w:rsidRPr="00307612" w14:paraId="0C33B07B" w14:textId="77777777" w:rsidTr="00F42526">
        <w:trPr>
          <w:trHeight w:val="215"/>
        </w:trPr>
        <w:tc>
          <w:tcPr>
            <w:tcW w:w="1691" w:type="dxa"/>
            <w:shd w:val="clear" w:color="auto" w:fill="auto"/>
            <w:vAlign w:val="center"/>
            <w:hideMark/>
          </w:tcPr>
          <w:p w14:paraId="2605B7BC" w14:textId="24538BC8"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Calibre</w:t>
            </w:r>
          </w:p>
        </w:tc>
        <w:tc>
          <w:tcPr>
            <w:tcW w:w="917" w:type="dxa"/>
            <w:shd w:val="clear" w:color="auto" w:fill="auto"/>
            <w:vAlign w:val="center"/>
            <w:hideMark/>
          </w:tcPr>
          <w:p w14:paraId="44667F1A" w14:textId="28649BCB"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auto"/>
            <w:vAlign w:val="center"/>
            <w:hideMark/>
          </w:tcPr>
          <w:p w14:paraId="2B26D267" w14:textId="0519579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auto"/>
            <w:vAlign w:val="center"/>
            <w:hideMark/>
          </w:tcPr>
          <w:p w14:paraId="0B62779D" w14:textId="7598C4A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5B936C5E" w14:textId="2266F58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auto"/>
            <w:vAlign w:val="center"/>
            <w:hideMark/>
          </w:tcPr>
          <w:p w14:paraId="41B1440A" w14:textId="5BE38172"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auto"/>
            <w:vAlign w:val="center"/>
            <w:hideMark/>
          </w:tcPr>
          <w:p w14:paraId="488C1111" w14:textId="4383F1C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5" w:type="dxa"/>
            <w:shd w:val="clear" w:color="auto" w:fill="auto"/>
            <w:vAlign w:val="center"/>
            <w:hideMark/>
          </w:tcPr>
          <w:p w14:paraId="4077A66C" w14:textId="369DB8D1"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493850A1" w14:textId="20AD45C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459" w:type="dxa"/>
            <w:shd w:val="clear" w:color="auto" w:fill="auto"/>
            <w:vAlign w:val="center"/>
            <w:hideMark/>
          </w:tcPr>
          <w:p w14:paraId="107A10B3" w14:textId="34B60F9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35DF5F32" w14:textId="373D0212"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376" w:type="dxa"/>
            <w:shd w:val="clear" w:color="auto" w:fill="auto"/>
            <w:vAlign w:val="center"/>
            <w:hideMark/>
          </w:tcPr>
          <w:p w14:paraId="5553D588" w14:textId="255CEF4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860CB6" w:rsidRPr="00307612" w14:paraId="5E12BB17" w14:textId="77777777" w:rsidTr="00F42526">
        <w:trPr>
          <w:trHeight w:val="215"/>
        </w:trPr>
        <w:tc>
          <w:tcPr>
            <w:tcW w:w="1691" w:type="dxa"/>
            <w:shd w:val="clear" w:color="auto" w:fill="CCDDD9"/>
            <w:vAlign w:val="center"/>
            <w:hideMark/>
          </w:tcPr>
          <w:p w14:paraId="36060BA4" w14:textId="39797032"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Catapult</w:t>
            </w:r>
          </w:p>
        </w:tc>
        <w:tc>
          <w:tcPr>
            <w:tcW w:w="917" w:type="dxa"/>
            <w:shd w:val="clear" w:color="auto" w:fill="CCDDD9"/>
            <w:vAlign w:val="center"/>
            <w:hideMark/>
          </w:tcPr>
          <w:p w14:paraId="20F96BD2" w14:textId="061B0990"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CCDDD9"/>
            <w:vAlign w:val="center"/>
            <w:hideMark/>
          </w:tcPr>
          <w:p w14:paraId="1BAA1795" w14:textId="05CB6A44"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CCDDD9"/>
            <w:vAlign w:val="center"/>
            <w:hideMark/>
          </w:tcPr>
          <w:p w14:paraId="67575CC2" w14:textId="26631956"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CCDDD9"/>
            <w:vAlign w:val="center"/>
            <w:hideMark/>
          </w:tcPr>
          <w:p w14:paraId="1D8E7012" w14:textId="363A69A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269" w:type="dxa"/>
            <w:shd w:val="clear" w:color="auto" w:fill="CCDDD9"/>
            <w:vAlign w:val="center"/>
            <w:hideMark/>
          </w:tcPr>
          <w:p w14:paraId="7C6E2419" w14:textId="1EA9FEC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CCDDD9"/>
            <w:vAlign w:val="center"/>
            <w:hideMark/>
          </w:tcPr>
          <w:p w14:paraId="286BD0D0" w14:textId="1D0ACD4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417532">
              <w:rPr>
                <w:rFonts w:ascii="Arial" w:hAnsi="Arial" w:cs="Arial"/>
                <w:sz w:val="16"/>
                <w:szCs w:val="16"/>
              </w:rPr>
              <w:t>*</w:t>
            </w:r>
          </w:p>
        </w:tc>
        <w:tc>
          <w:tcPr>
            <w:tcW w:w="1265" w:type="dxa"/>
            <w:shd w:val="clear" w:color="auto" w:fill="CCDDD9"/>
            <w:vAlign w:val="center"/>
            <w:hideMark/>
          </w:tcPr>
          <w:p w14:paraId="4B368D9C" w14:textId="633BE3D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CCDDD9"/>
            <w:vAlign w:val="center"/>
            <w:hideMark/>
          </w:tcPr>
          <w:p w14:paraId="06E36F8B" w14:textId="48B88CC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R</w:t>
            </w:r>
          </w:p>
        </w:tc>
        <w:tc>
          <w:tcPr>
            <w:tcW w:w="1459" w:type="dxa"/>
            <w:shd w:val="clear" w:color="auto" w:fill="CCDDD9"/>
            <w:vAlign w:val="center"/>
            <w:hideMark/>
          </w:tcPr>
          <w:p w14:paraId="5E3AE11D" w14:textId="70F07A9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CCDDD9"/>
            <w:vAlign w:val="center"/>
            <w:hideMark/>
          </w:tcPr>
          <w:p w14:paraId="13DB0987" w14:textId="1F49D64A"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376" w:type="dxa"/>
            <w:shd w:val="clear" w:color="auto" w:fill="CCDDD9"/>
            <w:vAlign w:val="center"/>
            <w:hideMark/>
          </w:tcPr>
          <w:p w14:paraId="55093A69" w14:textId="3C46F9D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7E25D1" w:rsidRPr="00307612" w14:paraId="247828DC" w14:textId="77777777" w:rsidTr="00F42526">
        <w:trPr>
          <w:trHeight w:val="215"/>
        </w:trPr>
        <w:tc>
          <w:tcPr>
            <w:tcW w:w="1691" w:type="dxa"/>
            <w:shd w:val="clear" w:color="auto" w:fill="auto"/>
            <w:vAlign w:val="center"/>
            <w:hideMark/>
          </w:tcPr>
          <w:p w14:paraId="0FA03F3E" w14:textId="4AE0CA32"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Chief CL Plus</w:t>
            </w:r>
          </w:p>
        </w:tc>
        <w:tc>
          <w:tcPr>
            <w:tcW w:w="917" w:type="dxa"/>
            <w:shd w:val="clear" w:color="auto" w:fill="auto"/>
            <w:vAlign w:val="center"/>
            <w:hideMark/>
          </w:tcPr>
          <w:p w14:paraId="11A6F7DB" w14:textId="2A0C95F4"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auto"/>
            <w:vAlign w:val="center"/>
            <w:hideMark/>
          </w:tcPr>
          <w:p w14:paraId="4D7F473A" w14:textId="4655718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272" w:type="dxa"/>
            <w:shd w:val="clear" w:color="auto" w:fill="auto"/>
            <w:vAlign w:val="center"/>
            <w:hideMark/>
          </w:tcPr>
          <w:p w14:paraId="26DC5E87" w14:textId="05447E5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18" w:type="dxa"/>
            <w:shd w:val="clear" w:color="auto" w:fill="auto"/>
            <w:vAlign w:val="center"/>
            <w:hideMark/>
          </w:tcPr>
          <w:p w14:paraId="6F232E71" w14:textId="7135022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FFFFFF" w:themeFill="background1"/>
            <w:vAlign w:val="center"/>
            <w:hideMark/>
          </w:tcPr>
          <w:p w14:paraId="33B9973E" w14:textId="5E397D68"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auto"/>
            <w:vAlign w:val="center"/>
            <w:hideMark/>
          </w:tcPr>
          <w:p w14:paraId="71EBF877" w14:textId="4270E13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r w:rsidR="00417532">
              <w:rPr>
                <w:rFonts w:ascii="Arial" w:hAnsi="Arial" w:cs="Arial"/>
                <w:sz w:val="16"/>
                <w:szCs w:val="16"/>
              </w:rPr>
              <w:t>*</w:t>
            </w:r>
          </w:p>
        </w:tc>
        <w:tc>
          <w:tcPr>
            <w:tcW w:w="1265" w:type="dxa"/>
            <w:shd w:val="clear" w:color="auto" w:fill="auto"/>
            <w:vAlign w:val="center"/>
            <w:hideMark/>
          </w:tcPr>
          <w:p w14:paraId="04A7F05C" w14:textId="240D0566"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auto"/>
            <w:vAlign w:val="center"/>
            <w:hideMark/>
          </w:tcPr>
          <w:p w14:paraId="39BCA81A" w14:textId="4518C3F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459" w:type="dxa"/>
            <w:shd w:val="clear" w:color="auto" w:fill="auto"/>
            <w:vAlign w:val="center"/>
            <w:hideMark/>
          </w:tcPr>
          <w:p w14:paraId="1589CD82" w14:textId="09289E1E"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283" w:type="dxa"/>
            <w:shd w:val="clear" w:color="auto" w:fill="auto"/>
            <w:vAlign w:val="center"/>
            <w:hideMark/>
          </w:tcPr>
          <w:p w14:paraId="629DA275" w14:textId="0E5320E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376" w:type="dxa"/>
            <w:shd w:val="clear" w:color="auto" w:fill="auto"/>
            <w:vAlign w:val="center"/>
            <w:hideMark/>
          </w:tcPr>
          <w:p w14:paraId="546E3F1D" w14:textId="0C8D67BA"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APW</w:t>
            </w:r>
          </w:p>
        </w:tc>
      </w:tr>
      <w:tr w:rsidR="00860CB6" w:rsidRPr="00307612" w14:paraId="11C57F44" w14:textId="77777777" w:rsidTr="00F42526">
        <w:trPr>
          <w:trHeight w:val="215"/>
        </w:trPr>
        <w:tc>
          <w:tcPr>
            <w:tcW w:w="1691" w:type="dxa"/>
            <w:shd w:val="clear" w:color="auto" w:fill="CCDDD9"/>
            <w:vAlign w:val="center"/>
            <w:hideMark/>
          </w:tcPr>
          <w:p w14:paraId="30C433EC" w14:textId="6C2D2085"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Denison</w:t>
            </w:r>
          </w:p>
        </w:tc>
        <w:tc>
          <w:tcPr>
            <w:tcW w:w="917" w:type="dxa"/>
            <w:shd w:val="clear" w:color="auto" w:fill="CCDDD9"/>
            <w:vAlign w:val="center"/>
            <w:hideMark/>
          </w:tcPr>
          <w:p w14:paraId="7208C0D2" w14:textId="19D10B7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CCDDD9"/>
            <w:vAlign w:val="center"/>
            <w:hideMark/>
          </w:tcPr>
          <w:p w14:paraId="54DA1B32" w14:textId="4A43185C"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CCDDD9"/>
            <w:vAlign w:val="center"/>
            <w:hideMark/>
          </w:tcPr>
          <w:p w14:paraId="4E521E03" w14:textId="28759E5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CCDDD9"/>
            <w:vAlign w:val="center"/>
            <w:hideMark/>
          </w:tcPr>
          <w:p w14:paraId="3F56328E" w14:textId="441D0FC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CCDDD9"/>
            <w:vAlign w:val="center"/>
            <w:hideMark/>
          </w:tcPr>
          <w:p w14:paraId="68DE46C7" w14:textId="72A742D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CCDDD9"/>
            <w:vAlign w:val="center"/>
            <w:hideMark/>
          </w:tcPr>
          <w:p w14:paraId="324E2E4A" w14:textId="7F7E1549"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417532">
              <w:rPr>
                <w:rFonts w:ascii="Arial" w:hAnsi="Arial" w:cs="Arial"/>
                <w:sz w:val="16"/>
                <w:szCs w:val="16"/>
              </w:rPr>
              <w:t>*</w:t>
            </w:r>
          </w:p>
        </w:tc>
        <w:tc>
          <w:tcPr>
            <w:tcW w:w="1265" w:type="dxa"/>
            <w:shd w:val="clear" w:color="auto" w:fill="CCDDD9"/>
            <w:vAlign w:val="center"/>
            <w:hideMark/>
          </w:tcPr>
          <w:p w14:paraId="7C52993B" w14:textId="29E85CE0"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CCDDD9"/>
            <w:vAlign w:val="center"/>
            <w:hideMark/>
          </w:tcPr>
          <w:p w14:paraId="07CD7029" w14:textId="7114457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459" w:type="dxa"/>
            <w:shd w:val="clear" w:color="auto" w:fill="CCDDD9"/>
            <w:vAlign w:val="center"/>
            <w:hideMark/>
          </w:tcPr>
          <w:p w14:paraId="6F5494F5" w14:textId="6B41DB9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83" w:type="dxa"/>
            <w:shd w:val="clear" w:color="auto" w:fill="CCDDD9"/>
            <w:vAlign w:val="center"/>
            <w:hideMark/>
          </w:tcPr>
          <w:p w14:paraId="1AE36076" w14:textId="51B0806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76" w:type="dxa"/>
            <w:shd w:val="clear" w:color="auto" w:fill="CCDDD9"/>
            <w:vAlign w:val="center"/>
            <w:hideMark/>
          </w:tcPr>
          <w:p w14:paraId="1FF8403F" w14:textId="3808F86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APW</w:t>
            </w:r>
          </w:p>
        </w:tc>
      </w:tr>
      <w:tr w:rsidR="007E25D1" w:rsidRPr="00307612" w14:paraId="0991DAA5" w14:textId="77777777" w:rsidTr="00F42526">
        <w:trPr>
          <w:trHeight w:val="215"/>
        </w:trPr>
        <w:tc>
          <w:tcPr>
            <w:tcW w:w="1691" w:type="dxa"/>
            <w:shd w:val="clear" w:color="auto" w:fill="auto"/>
            <w:vAlign w:val="center"/>
            <w:hideMark/>
          </w:tcPr>
          <w:p w14:paraId="60B00707" w14:textId="7593E2DD"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DS Bennett</w:t>
            </w:r>
          </w:p>
        </w:tc>
        <w:tc>
          <w:tcPr>
            <w:tcW w:w="917" w:type="dxa"/>
            <w:shd w:val="clear" w:color="auto" w:fill="auto"/>
            <w:vAlign w:val="center"/>
            <w:hideMark/>
          </w:tcPr>
          <w:p w14:paraId="5C0A81A4" w14:textId="6E75B52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auto"/>
            <w:vAlign w:val="center"/>
            <w:hideMark/>
          </w:tcPr>
          <w:p w14:paraId="1A1C5236" w14:textId="4CDAE82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auto"/>
            <w:vAlign w:val="center"/>
            <w:hideMark/>
          </w:tcPr>
          <w:p w14:paraId="4B8AAF18" w14:textId="1C41DF0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318" w:type="dxa"/>
            <w:shd w:val="clear" w:color="auto" w:fill="auto"/>
            <w:vAlign w:val="center"/>
            <w:hideMark/>
          </w:tcPr>
          <w:p w14:paraId="226BFE84" w14:textId="0505085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269" w:type="dxa"/>
            <w:shd w:val="clear" w:color="auto" w:fill="auto"/>
            <w:vAlign w:val="center"/>
            <w:hideMark/>
          </w:tcPr>
          <w:p w14:paraId="240FDCC8" w14:textId="70C40484"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auto"/>
            <w:vAlign w:val="center"/>
            <w:hideMark/>
          </w:tcPr>
          <w:p w14:paraId="0F959B6F" w14:textId="0DCC1BA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w:t>
            </w:r>
          </w:p>
        </w:tc>
        <w:tc>
          <w:tcPr>
            <w:tcW w:w="1265" w:type="dxa"/>
            <w:shd w:val="clear" w:color="auto" w:fill="auto"/>
            <w:vAlign w:val="center"/>
            <w:hideMark/>
          </w:tcPr>
          <w:p w14:paraId="79789C54" w14:textId="1F5B871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VS</w:t>
            </w:r>
          </w:p>
        </w:tc>
        <w:tc>
          <w:tcPr>
            <w:tcW w:w="1473" w:type="dxa"/>
            <w:shd w:val="clear" w:color="auto" w:fill="auto"/>
            <w:vAlign w:val="center"/>
            <w:hideMark/>
          </w:tcPr>
          <w:p w14:paraId="23124CC3" w14:textId="623583C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59" w:type="dxa"/>
            <w:shd w:val="clear" w:color="auto" w:fill="auto"/>
            <w:vAlign w:val="center"/>
            <w:hideMark/>
          </w:tcPr>
          <w:p w14:paraId="10178D44" w14:textId="202A506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7293148F" w14:textId="2A3E5CA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376" w:type="dxa"/>
            <w:shd w:val="clear" w:color="auto" w:fill="auto"/>
            <w:vAlign w:val="center"/>
            <w:hideMark/>
          </w:tcPr>
          <w:p w14:paraId="0F88AE42" w14:textId="1C1D0D0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ASW</w:t>
            </w:r>
          </w:p>
        </w:tc>
      </w:tr>
      <w:tr w:rsidR="00860CB6" w:rsidRPr="00307612" w14:paraId="7EE68B93" w14:textId="77777777" w:rsidTr="00F42526">
        <w:trPr>
          <w:trHeight w:val="215"/>
        </w:trPr>
        <w:tc>
          <w:tcPr>
            <w:tcW w:w="1691" w:type="dxa"/>
            <w:shd w:val="clear" w:color="auto" w:fill="CCDDD9"/>
            <w:vAlign w:val="center"/>
            <w:hideMark/>
          </w:tcPr>
          <w:p w14:paraId="3B7D960D" w14:textId="6C0F35FC"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DS Pascal</w:t>
            </w:r>
          </w:p>
        </w:tc>
        <w:tc>
          <w:tcPr>
            <w:tcW w:w="917" w:type="dxa"/>
            <w:shd w:val="clear" w:color="auto" w:fill="CCDDD9"/>
            <w:vAlign w:val="center"/>
            <w:hideMark/>
          </w:tcPr>
          <w:p w14:paraId="5BF24DB5" w14:textId="4405966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49" w:type="dxa"/>
            <w:shd w:val="clear" w:color="auto" w:fill="CCDDD9"/>
            <w:vAlign w:val="center"/>
            <w:hideMark/>
          </w:tcPr>
          <w:p w14:paraId="799C028D" w14:textId="1A2B96F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CCDDD9"/>
            <w:vAlign w:val="center"/>
            <w:hideMark/>
          </w:tcPr>
          <w:p w14:paraId="711AC757" w14:textId="7892A14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18" w:type="dxa"/>
            <w:shd w:val="clear" w:color="auto" w:fill="CCDDD9"/>
            <w:vAlign w:val="center"/>
            <w:hideMark/>
          </w:tcPr>
          <w:p w14:paraId="2B5E5901" w14:textId="1B957F3E"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269" w:type="dxa"/>
            <w:shd w:val="clear" w:color="auto" w:fill="CCDDD9"/>
            <w:vAlign w:val="center"/>
            <w:hideMark/>
          </w:tcPr>
          <w:p w14:paraId="5D8953B4" w14:textId="7F1560D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35" w:type="dxa"/>
            <w:shd w:val="clear" w:color="auto" w:fill="CCDDD9"/>
            <w:vAlign w:val="center"/>
            <w:hideMark/>
          </w:tcPr>
          <w:p w14:paraId="785D0025" w14:textId="5216664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65" w:type="dxa"/>
            <w:shd w:val="clear" w:color="auto" w:fill="CCDDD9"/>
            <w:vAlign w:val="center"/>
            <w:hideMark/>
          </w:tcPr>
          <w:p w14:paraId="22DB90E4" w14:textId="521958F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F85F03">
              <w:rPr>
                <w:rFonts w:ascii="Arial" w:hAnsi="Arial" w:cs="Arial"/>
                <w:sz w:val="16"/>
                <w:szCs w:val="16"/>
              </w:rPr>
              <w:t>*</w:t>
            </w:r>
          </w:p>
        </w:tc>
        <w:tc>
          <w:tcPr>
            <w:tcW w:w="1473" w:type="dxa"/>
            <w:shd w:val="clear" w:color="auto" w:fill="CCDDD9"/>
            <w:vAlign w:val="center"/>
            <w:hideMark/>
          </w:tcPr>
          <w:p w14:paraId="5C5241A2" w14:textId="62267961"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459" w:type="dxa"/>
            <w:shd w:val="clear" w:color="auto" w:fill="CCDDD9"/>
            <w:vAlign w:val="center"/>
            <w:hideMark/>
          </w:tcPr>
          <w:p w14:paraId="5AACD6A4" w14:textId="45CE2B73"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CCDDD9"/>
            <w:vAlign w:val="center"/>
            <w:hideMark/>
          </w:tcPr>
          <w:p w14:paraId="33B335E8" w14:textId="08AEC1F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376" w:type="dxa"/>
            <w:shd w:val="clear" w:color="auto" w:fill="CCDDD9"/>
            <w:vAlign w:val="center"/>
            <w:hideMark/>
          </w:tcPr>
          <w:p w14:paraId="7D27E76F" w14:textId="34CF669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APW</w:t>
            </w:r>
          </w:p>
        </w:tc>
      </w:tr>
      <w:tr w:rsidR="007E25D1" w:rsidRPr="00307612" w14:paraId="691030FC" w14:textId="77777777" w:rsidTr="00F42526">
        <w:trPr>
          <w:trHeight w:val="215"/>
        </w:trPr>
        <w:tc>
          <w:tcPr>
            <w:tcW w:w="1691" w:type="dxa"/>
            <w:shd w:val="clear" w:color="auto" w:fill="auto"/>
            <w:vAlign w:val="center"/>
            <w:hideMark/>
          </w:tcPr>
          <w:p w14:paraId="6D858926" w14:textId="21C0B588"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Dozer CL Plus</w:t>
            </w:r>
          </w:p>
        </w:tc>
        <w:tc>
          <w:tcPr>
            <w:tcW w:w="917" w:type="dxa"/>
            <w:shd w:val="clear" w:color="auto" w:fill="auto"/>
            <w:vAlign w:val="center"/>
            <w:hideMark/>
          </w:tcPr>
          <w:p w14:paraId="36EB75A9" w14:textId="70CF1B53"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auto"/>
            <w:vAlign w:val="center"/>
            <w:hideMark/>
          </w:tcPr>
          <w:p w14:paraId="020D9BCE" w14:textId="56B1ACC1"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auto"/>
            <w:vAlign w:val="center"/>
            <w:hideMark/>
          </w:tcPr>
          <w:p w14:paraId="5F1EE548" w14:textId="499212A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3F4EE4E2" w14:textId="225CD0A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9" w:type="dxa"/>
            <w:shd w:val="clear" w:color="auto" w:fill="FFFFFF" w:themeFill="background1"/>
            <w:vAlign w:val="center"/>
            <w:hideMark/>
          </w:tcPr>
          <w:p w14:paraId="50AF87E5" w14:textId="3FB5D76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auto"/>
            <w:vAlign w:val="center"/>
            <w:hideMark/>
          </w:tcPr>
          <w:p w14:paraId="78FD3534" w14:textId="7940B03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5" w:type="dxa"/>
            <w:shd w:val="clear" w:color="auto" w:fill="auto"/>
            <w:vAlign w:val="center"/>
            <w:hideMark/>
          </w:tcPr>
          <w:p w14:paraId="24EF0401" w14:textId="4719A2E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00795470" w14:textId="429C19C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459" w:type="dxa"/>
            <w:shd w:val="clear" w:color="auto" w:fill="auto"/>
            <w:vAlign w:val="center"/>
            <w:hideMark/>
          </w:tcPr>
          <w:p w14:paraId="49A8F765" w14:textId="111F2EB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83" w:type="dxa"/>
            <w:shd w:val="clear" w:color="auto" w:fill="auto"/>
            <w:vAlign w:val="center"/>
            <w:hideMark/>
          </w:tcPr>
          <w:p w14:paraId="7227CC0F" w14:textId="57CFE213"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376" w:type="dxa"/>
            <w:shd w:val="clear" w:color="auto" w:fill="auto"/>
            <w:vAlign w:val="center"/>
            <w:hideMark/>
          </w:tcPr>
          <w:p w14:paraId="7BCC561A" w14:textId="527D371A"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APW</w:t>
            </w:r>
          </w:p>
        </w:tc>
      </w:tr>
      <w:tr w:rsidR="00860CB6" w:rsidRPr="00307612" w14:paraId="667A1942" w14:textId="77777777" w:rsidTr="00F42526">
        <w:trPr>
          <w:trHeight w:val="215"/>
        </w:trPr>
        <w:tc>
          <w:tcPr>
            <w:tcW w:w="1691" w:type="dxa"/>
            <w:shd w:val="clear" w:color="auto" w:fill="CCDDD9"/>
            <w:vAlign w:val="center"/>
            <w:hideMark/>
          </w:tcPr>
          <w:p w14:paraId="2D341208" w14:textId="33AF0785"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EG Titanium</w:t>
            </w:r>
          </w:p>
        </w:tc>
        <w:tc>
          <w:tcPr>
            <w:tcW w:w="917" w:type="dxa"/>
            <w:shd w:val="clear" w:color="auto" w:fill="CCDDD9"/>
            <w:vAlign w:val="center"/>
            <w:hideMark/>
          </w:tcPr>
          <w:p w14:paraId="41A4989E" w14:textId="2E12F5E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CCDDD9"/>
            <w:vAlign w:val="center"/>
            <w:hideMark/>
          </w:tcPr>
          <w:p w14:paraId="627FCBD3" w14:textId="2539367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72" w:type="dxa"/>
            <w:shd w:val="clear" w:color="auto" w:fill="CCDDD9"/>
            <w:vAlign w:val="center"/>
            <w:hideMark/>
          </w:tcPr>
          <w:p w14:paraId="5BBB431B" w14:textId="50582EB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18" w:type="dxa"/>
            <w:shd w:val="clear" w:color="auto" w:fill="CCDDD9"/>
            <w:vAlign w:val="center"/>
            <w:hideMark/>
          </w:tcPr>
          <w:p w14:paraId="3A0A3A67" w14:textId="55530C6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CCDDD9"/>
            <w:vAlign w:val="center"/>
            <w:hideMark/>
          </w:tcPr>
          <w:p w14:paraId="356F41DB" w14:textId="663B899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35" w:type="dxa"/>
            <w:shd w:val="clear" w:color="auto" w:fill="CCDDD9"/>
            <w:vAlign w:val="center"/>
            <w:hideMark/>
          </w:tcPr>
          <w:p w14:paraId="083E507E" w14:textId="3DF0457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9D7B58">
              <w:rPr>
                <w:rFonts w:ascii="Arial" w:hAnsi="Arial" w:cs="Arial"/>
                <w:sz w:val="16"/>
                <w:szCs w:val="16"/>
              </w:rPr>
              <w:t>*</w:t>
            </w:r>
          </w:p>
        </w:tc>
        <w:tc>
          <w:tcPr>
            <w:tcW w:w="1265" w:type="dxa"/>
            <w:shd w:val="clear" w:color="auto" w:fill="CCDDD9"/>
            <w:vAlign w:val="center"/>
            <w:hideMark/>
          </w:tcPr>
          <w:p w14:paraId="59A2B4C2" w14:textId="7835DA5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CCDDD9"/>
            <w:vAlign w:val="center"/>
            <w:hideMark/>
          </w:tcPr>
          <w:p w14:paraId="51FD5F27" w14:textId="3DAFB8A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w:t>
            </w:r>
          </w:p>
        </w:tc>
        <w:tc>
          <w:tcPr>
            <w:tcW w:w="1459" w:type="dxa"/>
            <w:shd w:val="clear" w:color="auto" w:fill="CCDDD9"/>
            <w:vAlign w:val="center"/>
            <w:hideMark/>
          </w:tcPr>
          <w:p w14:paraId="00382B7F" w14:textId="0FABF76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83" w:type="dxa"/>
            <w:shd w:val="clear" w:color="auto" w:fill="CCDDD9"/>
            <w:vAlign w:val="center"/>
            <w:hideMark/>
          </w:tcPr>
          <w:p w14:paraId="05E94FD4" w14:textId="5F830F9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76" w:type="dxa"/>
            <w:shd w:val="clear" w:color="auto" w:fill="CCDDD9"/>
            <w:vAlign w:val="center"/>
            <w:hideMark/>
          </w:tcPr>
          <w:p w14:paraId="62A81D54" w14:textId="3597CA5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AH</w:t>
            </w:r>
          </w:p>
        </w:tc>
      </w:tr>
      <w:tr w:rsidR="007E25D1" w:rsidRPr="00307612" w14:paraId="28850A83" w14:textId="77777777" w:rsidTr="00F42526">
        <w:trPr>
          <w:trHeight w:val="215"/>
        </w:trPr>
        <w:tc>
          <w:tcPr>
            <w:tcW w:w="1691" w:type="dxa"/>
            <w:shd w:val="clear" w:color="auto" w:fill="auto"/>
            <w:vAlign w:val="center"/>
            <w:hideMark/>
          </w:tcPr>
          <w:p w14:paraId="7527E8B1" w14:textId="57AAC991"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Genie</w:t>
            </w:r>
          </w:p>
        </w:tc>
        <w:tc>
          <w:tcPr>
            <w:tcW w:w="917" w:type="dxa"/>
            <w:shd w:val="clear" w:color="auto" w:fill="auto"/>
            <w:vAlign w:val="center"/>
            <w:hideMark/>
          </w:tcPr>
          <w:p w14:paraId="1716C7D6" w14:textId="7FC40B0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5FFD2831" w14:textId="26060D1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72" w:type="dxa"/>
            <w:shd w:val="clear" w:color="auto" w:fill="auto"/>
            <w:vAlign w:val="center"/>
            <w:hideMark/>
          </w:tcPr>
          <w:p w14:paraId="0DFBDCA2" w14:textId="47F5DCF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124BFDDC" w14:textId="0A7B181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9" w:type="dxa"/>
            <w:shd w:val="clear" w:color="auto" w:fill="auto"/>
            <w:vAlign w:val="center"/>
            <w:hideMark/>
          </w:tcPr>
          <w:p w14:paraId="08568D95" w14:textId="6BEE4AD7" w:rsidR="007E25D1" w:rsidRPr="00AD6194" w:rsidRDefault="4632E8B2" w:rsidP="00F42526">
            <w:pPr>
              <w:spacing w:after="0" w:line="240" w:lineRule="auto"/>
              <w:jc w:val="center"/>
              <w:rPr>
                <w:rFonts w:ascii="Arial" w:eastAsia="Times New Roman" w:hAnsi="Arial" w:cs="Arial"/>
                <w:sz w:val="16"/>
                <w:szCs w:val="16"/>
                <w:lang w:eastAsia="en-AU"/>
              </w:rPr>
            </w:pPr>
            <w:r w:rsidRPr="1798743A">
              <w:rPr>
                <w:rFonts w:ascii="Arial" w:hAnsi="Arial" w:cs="Arial"/>
                <w:sz w:val="16"/>
                <w:szCs w:val="16"/>
              </w:rPr>
              <w:t>MRMSp</w:t>
            </w:r>
          </w:p>
        </w:tc>
        <w:tc>
          <w:tcPr>
            <w:tcW w:w="1335" w:type="dxa"/>
            <w:shd w:val="clear" w:color="auto" w:fill="auto"/>
            <w:vAlign w:val="center"/>
            <w:hideMark/>
          </w:tcPr>
          <w:p w14:paraId="7B824A7E" w14:textId="1109007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265" w:type="dxa"/>
            <w:shd w:val="clear" w:color="auto" w:fill="auto"/>
            <w:vAlign w:val="center"/>
            <w:hideMark/>
          </w:tcPr>
          <w:p w14:paraId="5070BAE9" w14:textId="07FC9B22" w:rsidR="007E25D1" w:rsidRPr="00AD6194" w:rsidRDefault="001839E3" w:rsidP="00F42526">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MSp</w:t>
            </w:r>
          </w:p>
        </w:tc>
        <w:tc>
          <w:tcPr>
            <w:tcW w:w="1473" w:type="dxa"/>
            <w:shd w:val="clear" w:color="auto" w:fill="auto"/>
            <w:vAlign w:val="center"/>
            <w:hideMark/>
          </w:tcPr>
          <w:p w14:paraId="0FBF4F4B" w14:textId="5DE40B8A" w:rsidR="007E25D1" w:rsidRPr="00AD6194" w:rsidRDefault="4632E8B2" w:rsidP="00F42526">
            <w:pPr>
              <w:spacing w:after="0" w:line="240" w:lineRule="auto"/>
              <w:jc w:val="center"/>
              <w:rPr>
                <w:rFonts w:ascii="Arial" w:eastAsia="Times New Roman" w:hAnsi="Arial" w:cs="Arial"/>
                <w:sz w:val="16"/>
                <w:szCs w:val="16"/>
                <w:lang w:eastAsia="en-AU"/>
              </w:rPr>
            </w:pPr>
            <w:r w:rsidRPr="1798743A">
              <w:rPr>
                <w:rFonts w:ascii="Arial" w:hAnsi="Arial" w:cs="Arial"/>
                <w:sz w:val="16"/>
                <w:szCs w:val="16"/>
              </w:rPr>
              <w:t>MSSp</w:t>
            </w:r>
          </w:p>
        </w:tc>
        <w:tc>
          <w:tcPr>
            <w:tcW w:w="1459" w:type="dxa"/>
            <w:shd w:val="clear" w:color="auto" w:fill="auto"/>
            <w:vAlign w:val="center"/>
            <w:hideMark/>
          </w:tcPr>
          <w:p w14:paraId="3951B122" w14:textId="38F1F780" w:rsidR="007E25D1" w:rsidRPr="00AD6194" w:rsidRDefault="4632E8B2" w:rsidP="00F42526">
            <w:pPr>
              <w:spacing w:after="0" w:line="240" w:lineRule="auto"/>
              <w:jc w:val="center"/>
              <w:rPr>
                <w:rFonts w:ascii="Arial" w:eastAsia="Times New Roman" w:hAnsi="Arial" w:cs="Arial"/>
                <w:sz w:val="16"/>
                <w:szCs w:val="16"/>
                <w:lang w:eastAsia="en-AU"/>
              </w:rPr>
            </w:pPr>
            <w:r w:rsidRPr="1798743A">
              <w:rPr>
                <w:rFonts w:ascii="Arial" w:hAnsi="Arial" w:cs="Arial"/>
                <w:sz w:val="16"/>
                <w:szCs w:val="16"/>
              </w:rPr>
              <w:t>MSp</w:t>
            </w:r>
          </w:p>
        </w:tc>
        <w:tc>
          <w:tcPr>
            <w:tcW w:w="1283" w:type="dxa"/>
            <w:shd w:val="clear" w:color="auto" w:fill="auto"/>
            <w:vAlign w:val="center"/>
            <w:hideMark/>
          </w:tcPr>
          <w:p w14:paraId="0E054ABC" w14:textId="59E68AE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76" w:type="dxa"/>
            <w:shd w:val="clear" w:color="auto" w:fill="auto"/>
            <w:vAlign w:val="center"/>
            <w:hideMark/>
          </w:tcPr>
          <w:p w14:paraId="7C10B88E" w14:textId="4BEFDFD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860CB6" w:rsidRPr="00307612" w14:paraId="43E55A7B" w14:textId="77777777" w:rsidTr="00F42526">
        <w:trPr>
          <w:trHeight w:val="215"/>
        </w:trPr>
        <w:tc>
          <w:tcPr>
            <w:tcW w:w="1691" w:type="dxa"/>
            <w:shd w:val="clear" w:color="auto" w:fill="CCDDD9"/>
            <w:vAlign w:val="center"/>
            <w:hideMark/>
          </w:tcPr>
          <w:p w14:paraId="12F0FEDC" w14:textId="7C899E96"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Hammer CL Plus</w:t>
            </w:r>
          </w:p>
        </w:tc>
        <w:tc>
          <w:tcPr>
            <w:tcW w:w="917" w:type="dxa"/>
            <w:shd w:val="clear" w:color="auto" w:fill="CCDDD9"/>
            <w:vAlign w:val="center"/>
            <w:hideMark/>
          </w:tcPr>
          <w:p w14:paraId="426E0B66" w14:textId="5C5E7616"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CCDDD9"/>
            <w:vAlign w:val="center"/>
            <w:hideMark/>
          </w:tcPr>
          <w:p w14:paraId="12B81ADB" w14:textId="2201DD5D"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72" w:type="dxa"/>
            <w:shd w:val="clear" w:color="auto" w:fill="CCDDD9"/>
            <w:vAlign w:val="center"/>
            <w:hideMark/>
          </w:tcPr>
          <w:p w14:paraId="3BEAEC05" w14:textId="62BD2829"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CCDDD9"/>
            <w:vAlign w:val="center"/>
            <w:hideMark/>
          </w:tcPr>
          <w:p w14:paraId="3E6D58F4" w14:textId="49341BE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CCDDD9"/>
            <w:vAlign w:val="center"/>
            <w:hideMark/>
          </w:tcPr>
          <w:p w14:paraId="03FA5A04" w14:textId="49FF966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CCDDD9"/>
            <w:vAlign w:val="center"/>
            <w:hideMark/>
          </w:tcPr>
          <w:p w14:paraId="365C08F8" w14:textId="3460F16C"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2F0D7D">
              <w:rPr>
                <w:rFonts w:ascii="Arial" w:hAnsi="Arial" w:cs="Arial"/>
                <w:sz w:val="16"/>
                <w:szCs w:val="16"/>
              </w:rPr>
              <w:t>*</w:t>
            </w:r>
          </w:p>
        </w:tc>
        <w:tc>
          <w:tcPr>
            <w:tcW w:w="1265" w:type="dxa"/>
            <w:shd w:val="clear" w:color="auto" w:fill="CCDDD9"/>
            <w:vAlign w:val="center"/>
            <w:hideMark/>
          </w:tcPr>
          <w:p w14:paraId="03D0F0CF" w14:textId="5F6EC11B"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CCDDD9"/>
            <w:vAlign w:val="center"/>
            <w:hideMark/>
          </w:tcPr>
          <w:p w14:paraId="01B2D918" w14:textId="289EB39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459" w:type="dxa"/>
            <w:shd w:val="clear" w:color="auto" w:fill="CCDDD9"/>
            <w:vAlign w:val="center"/>
            <w:hideMark/>
          </w:tcPr>
          <w:p w14:paraId="453F216B" w14:textId="57C8913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83" w:type="dxa"/>
            <w:shd w:val="clear" w:color="auto" w:fill="CCDDD9"/>
            <w:vAlign w:val="center"/>
            <w:hideMark/>
          </w:tcPr>
          <w:p w14:paraId="21F1EC74" w14:textId="734543E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76" w:type="dxa"/>
            <w:shd w:val="clear" w:color="auto" w:fill="CCDDD9"/>
            <w:vAlign w:val="center"/>
            <w:hideMark/>
          </w:tcPr>
          <w:p w14:paraId="5908DBCE" w14:textId="19632193"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7E25D1" w:rsidRPr="00307612" w14:paraId="7ADCCA2C" w14:textId="77777777" w:rsidTr="00F42526">
        <w:trPr>
          <w:trHeight w:val="215"/>
        </w:trPr>
        <w:tc>
          <w:tcPr>
            <w:tcW w:w="1691" w:type="dxa"/>
            <w:shd w:val="clear" w:color="auto" w:fill="auto"/>
            <w:vAlign w:val="center"/>
            <w:hideMark/>
          </w:tcPr>
          <w:p w14:paraId="50CD090F" w14:textId="7CF13465"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Illabo</w:t>
            </w:r>
          </w:p>
        </w:tc>
        <w:tc>
          <w:tcPr>
            <w:tcW w:w="917" w:type="dxa"/>
            <w:shd w:val="clear" w:color="auto" w:fill="auto"/>
            <w:vAlign w:val="center"/>
            <w:hideMark/>
          </w:tcPr>
          <w:p w14:paraId="64E15F43" w14:textId="5C99D8E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auto"/>
            <w:vAlign w:val="center"/>
            <w:hideMark/>
          </w:tcPr>
          <w:p w14:paraId="35106CE0" w14:textId="750A7D0A"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auto"/>
            <w:vAlign w:val="center"/>
            <w:hideMark/>
          </w:tcPr>
          <w:p w14:paraId="522D978E" w14:textId="79B9AEFA"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3A1BF5AF" w14:textId="7197D02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269" w:type="dxa"/>
            <w:shd w:val="clear" w:color="auto" w:fill="auto"/>
            <w:vAlign w:val="center"/>
            <w:hideMark/>
          </w:tcPr>
          <w:p w14:paraId="5DACFEE8" w14:textId="44669FC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35" w:type="dxa"/>
            <w:shd w:val="clear" w:color="auto" w:fill="auto"/>
            <w:vAlign w:val="center"/>
            <w:hideMark/>
          </w:tcPr>
          <w:p w14:paraId="50BBFD4C" w14:textId="7249B990"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w:t>
            </w:r>
            <w:r w:rsidR="006B54F2">
              <w:rPr>
                <w:rFonts w:ascii="Arial" w:hAnsi="Arial" w:cs="Arial"/>
                <w:sz w:val="16"/>
                <w:szCs w:val="16"/>
              </w:rPr>
              <w:t>MR</w:t>
            </w:r>
          </w:p>
        </w:tc>
        <w:tc>
          <w:tcPr>
            <w:tcW w:w="1265" w:type="dxa"/>
            <w:shd w:val="clear" w:color="auto" w:fill="auto"/>
            <w:vAlign w:val="center"/>
            <w:hideMark/>
          </w:tcPr>
          <w:p w14:paraId="56F11F7B" w14:textId="310E9D7A"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7B518779" w14:textId="067D0DD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459" w:type="dxa"/>
            <w:shd w:val="clear" w:color="auto" w:fill="auto"/>
            <w:vAlign w:val="center"/>
            <w:hideMark/>
          </w:tcPr>
          <w:p w14:paraId="01C72C57" w14:textId="183FE792"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283" w:type="dxa"/>
            <w:shd w:val="clear" w:color="auto" w:fill="auto"/>
            <w:vAlign w:val="center"/>
            <w:hideMark/>
          </w:tcPr>
          <w:p w14:paraId="50FCB0FD" w14:textId="2A17B45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76" w:type="dxa"/>
            <w:shd w:val="clear" w:color="auto" w:fill="auto"/>
            <w:vAlign w:val="center"/>
            <w:hideMark/>
          </w:tcPr>
          <w:p w14:paraId="091EBA46" w14:textId="2FDDE628"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860CB6" w:rsidRPr="00307612" w14:paraId="25ED77CA" w14:textId="77777777" w:rsidTr="00F42526">
        <w:trPr>
          <w:trHeight w:val="215"/>
        </w:trPr>
        <w:tc>
          <w:tcPr>
            <w:tcW w:w="1691" w:type="dxa"/>
            <w:shd w:val="clear" w:color="auto" w:fill="CCDDD9"/>
            <w:vAlign w:val="center"/>
            <w:hideMark/>
          </w:tcPr>
          <w:p w14:paraId="0344E36A" w14:textId="16F4D680"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Kingston</w:t>
            </w:r>
          </w:p>
        </w:tc>
        <w:tc>
          <w:tcPr>
            <w:tcW w:w="917" w:type="dxa"/>
            <w:shd w:val="clear" w:color="auto" w:fill="CCDDD9"/>
            <w:vAlign w:val="center"/>
            <w:hideMark/>
          </w:tcPr>
          <w:p w14:paraId="04D4FC81" w14:textId="3DA6AC38"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49" w:type="dxa"/>
            <w:shd w:val="clear" w:color="auto" w:fill="CCDDD9"/>
            <w:vAlign w:val="center"/>
            <w:hideMark/>
          </w:tcPr>
          <w:p w14:paraId="79E78DAB" w14:textId="63A45A0D"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72" w:type="dxa"/>
            <w:shd w:val="clear" w:color="auto" w:fill="CCDDD9"/>
            <w:vAlign w:val="center"/>
            <w:hideMark/>
          </w:tcPr>
          <w:p w14:paraId="4332E1C8" w14:textId="5EE1B6F6"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CCDDD9"/>
            <w:vAlign w:val="center"/>
            <w:hideMark/>
          </w:tcPr>
          <w:p w14:paraId="120C8C5A" w14:textId="4993A78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9" w:type="dxa"/>
            <w:shd w:val="clear" w:color="auto" w:fill="CCDDD9"/>
            <w:vAlign w:val="center"/>
            <w:hideMark/>
          </w:tcPr>
          <w:p w14:paraId="0671123E" w14:textId="5C1D07F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35" w:type="dxa"/>
            <w:shd w:val="clear" w:color="auto" w:fill="CCDDD9"/>
            <w:vAlign w:val="center"/>
            <w:hideMark/>
          </w:tcPr>
          <w:p w14:paraId="3AD59B2E" w14:textId="1160AF25"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6B54F2">
              <w:rPr>
                <w:rFonts w:ascii="Arial" w:hAnsi="Arial" w:cs="Arial"/>
                <w:sz w:val="16"/>
                <w:szCs w:val="16"/>
              </w:rPr>
              <w:t>*</w:t>
            </w:r>
          </w:p>
        </w:tc>
        <w:tc>
          <w:tcPr>
            <w:tcW w:w="1265" w:type="dxa"/>
            <w:shd w:val="clear" w:color="auto" w:fill="CCDDD9"/>
            <w:vAlign w:val="center"/>
            <w:hideMark/>
          </w:tcPr>
          <w:p w14:paraId="2FAF1891" w14:textId="31DA1BE8"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CCDDD9"/>
            <w:vAlign w:val="center"/>
            <w:hideMark/>
          </w:tcPr>
          <w:p w14:paraId="6B4E38E2" w14:textId="5C7E8A3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w:t>
            </w:r>
          </w:p>
        </w:tc>
        <w:tc>
          <w:tcPr>
            <w:tcW w:w="1459" w:type="dxa"/>
            <w:shd w:val="clear" w:color="auto" w:fill="CCDDD9"/>
            <w:vAlign w:val="center"/>
            <w:hideMark/>
          </w:tcPr>
          <w:p w14:paraId="32E91782" w14:textId="3E3B5E2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83" w:type="dxa"/>
            <w:shd w:val="clear" w:color="auto" w:fill="CCDDD9"/>
            <w:vAlign w:val="center"/>
            <w:hideMark/>
          </w:tcPr>
          <w:p w14:paraId="3337B529" w14:textId="65723E9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76" w:type="dxa"/>
            <w:shd w:val="clear" w:color="auto" w:fill="CCDDD9"/>
            <w:vAlign w:val="center"/>
            <w:hideMark/>
          </w:tcPr>
          <w:p w14:paraId="7B2DC50D" w14:textId="77C86A9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7E25D1" w:rsidRPr="00307612" w14:paraId="0C2A1F4A" w14:textId="77777777" w:rsidTr="00F42526">
        <w:trPr>
          <w:trHeight w:val="215"/>
        </w:trPr>
        <w:tc>
          <w:tcPr>
            <w:tcW w:w="1691" w:type="dxa"/>
            <w:shd w:val="clear" w:color="auto" w:fill="auto"/>
            <w:vAlign w:val="center"/>
            <w:hideMark/>
          </w:tcPr>
          <w:p w14:paraId="221941CC" w14:textId="24D41B12"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Leverage</w:t>
            </w:r>
          </w:p>
        </w:tc>
        <w:tc>
          <w:tcPr>
            <w:tcW w:w="917" w:type="dxa"/>
            <w:shd w:val="clear" w:color="auto" w:fill="auto"/>
            <w:vAlign w:val="center"/>
            <w:hideMark/>
          </w:tcPr>
          <w:p w14:paraId="3DFDF88A" w14:textId="2FB329CF"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auto"/>
            <w:vAlign w:val="center"/>
            <w:hideMark/>
          </w:tcPr>
          <w:p w14:paraId="5334A045" w14:textId="487C59A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auto"/>
            <w:vAlign w:val="center"/>
            <w:hideMark/>
          </w:tcPr>
          <w:p w14:paraId="24F5649D" w14:textId="608EFDA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318" w:type="dxa"/>
            <w:shd w:val="clear" w:color="auto" w:fill="auto"/>
            <w:vAlign w:val="center"/>
            <w:hideMark/>
          </w:tcPr>
          <w:p w14:paraId="7521A3F0" w14:textId="5C97F12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auto"/>
            <w:vAlign w:val="center"/>
            <w:hideMark/>
          </w:tcPr>
          <w:p w14:paraId="269B2447" w14:textId="68D5C65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auto"/>
            <w:vAlign w:val="center"/>
            <w:hideMark/>
          </w:tcPr>
          <w:p w14:paraId="28CB7576" w14:textId="3C467FD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6B54F2">
              <w:rPr>
                <w:rFonts w:ascii="Arial" w:hAnsi="Arial" w:cs="Arial"/>
                <w:sz w:val="16"/>
                <w:szCs w:val="16"/>
              </w:rPr>
              <w:t>VS</w:t>
            </w:r>
          </w:p>
        </w:tc>
        <w:tc>
          <w:tcPr>
            <w:tcW w:w="1265" w:type="dxa"/>
            <w:shd w:val="clear" w:color="auto" w:fill="auto"/>
            <w:vAlign w:val="center"/>
            <w:hideMark/>
          </w:tcPr>
          <w:p w14:paraId="2065F627" w14:textId="76E6412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02A0F82F" w14:textId="2D6673C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459" w:type="dxa"/>
            <w:shd w:val="clear" w:color="auto" w:fill="auto"/>
            <w:vAlign w:val="center"/>
            <w:hideMark/>
          </w:tcPr>
          <w:p w14:paraId="745DD785" w14:textId="62BCC4AE"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4F220F37" w14:textId="601C6C7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76" w:type="dxa"/>
            <w:shd w:val="clear" w:color="auto" w:fill="auto"/>
            <w:vAlign w:val="center"/>
            <w:hideMark/>
          </w:tcPr>
          <w:p w14:paraId="68AE9229" w14:textId="6A1BC9B3"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860CB6" w:rsidRPr="00307612" w14:paraId="6F3A1524" w14:textId="77777777" w:rsidTr="00F42526">
        <w:trPr>
          <w:trHeight w:val="215"/>
        </w:trPr>
        <w:tc>
          <w:tcPr>
            <w:tcW w:w="1691" w:type="dxa"/>
            <w:shd w:val="clear" w:color="auto" w:fill="CCDDD9"/>
            <w:vAlign w:val="center"/>
            <w:hideMark/>
          </w:tcPr>
          <w:p w14:paraId="46FF1F0B" w14:textId="623E753C"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LRPB Bale</w:t>
            </w:r>
          </w:p>
        </w:tc>
        <w:tc>
          <w:tcPr>
            <w:tcW w:w="917" w:type="dxa"/>
            <w:shd w:val="clear" w:color="auto" w:fill="CCDDD9"/>
            <w:vAlign w:val="center"/>
            <w:hideMark/>
          </w:tcPr>
          <w:p w14:paraId="4456B593" w14:textId="2AB670E3"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CCDDD9"/>
            <w:vAlign w:val="center"/>
            <w:hideMark/>
          </w:tcPr>
          <w:p w14:paraId="4D80944E" w14:textId="34CB5404"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CCDDD9"/>
            <w:vAlign w:val="center"/>
            <w:hideMark/>
          </w:tcPr>
          <w:p w14:paraId="58C64E40" w14:textId="29BE950B"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18" w:type="dxa"/>
            <w:shd w:val="clear" w:color="auto" w:fill="CCDDD9"/>
            <w:vAlign w:val="center"/>
            <w:hideMark/>
          </w:tcPr>
          <w:p w14:paraId="4AB4C5E4" w14:textId="377CB6A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CCDDD9"/>
            <w:vAlign w:val="center"/>
            <w:hideMark/>
          </w:tcPr>
          <w:p w14:paraId="14189119" w14:textId="5F357F7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335" w:type="dxa"/>
            <w:shd w:val="clear" w:color="auto" w:fill="CCDDD9"/>
            <w:vAlign w:val="center"/>
            <w:hideMark/>
          </w:tcPr>
          <w:p w14:paraId="0D833AAF" w14:textId="3926E466" w:rsidR="007E25D1" w:rsidRPr="00AD6194" w:rsidRDefault="007F2D52"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MR</w:t>
            </w:r>
            <w:r w:rsidR="007E25D1" w:rsidRPr="00AD6194">
              <w:rPr>
                <w:rFonts w:ascii="Arial" w:hAnsi="Arial" w:cs="Arial"/>
                <w:sz w:val="16"/>
                <w:szCs w:val="16"/>
              </w:rPr>
              <w:t>MS</w:t>
            </w:r>
          </w:p>
        </w:tc>
        <w:tc>
          <w:tcPr>
            <w:tcW w:w="1265" w:type="dxa"/>
            <w:shd w:val="clear" w:color="auto" w:fill="CCDDD9"/>
            <w:vAlign w:val="center"/>
            <w:hideMark/>
          </w:tcPr>
          <w:p w14:paraId="7E6F13CD" w14:textId="7BE7EB69"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CCDDD9"/>
            <w:vAlign w:val="center"/>
            <w:hideMark/>
          </w:tcPr>
          <w:p w14:paraId="0657A393" w14:textId="0B65A0F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w:t>
            </w:r>
          </w:p>
        </w:tc>
        <w:tc>
          <w:tcPr>
            <w:tcW w:w="1459" w:type="dxa"/>
            <w:shd w:val="clear" w:color="auto" w:fill="CCDDD9"/>
            <w:vAlign w:val="center"/>
            <w:hideMark/>
          </w:tcPr>
          <w:p w14:paraId="6B2AFADE" w14:textId="53D23488"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CCDDD9"/>
            <w:vAlign w:val="center"/>
            <w:hideMark/>
          </w:tcPr>
          <w:p w14:paraId="6AE706E4" w14:textId="338FCC1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76" w:type="dxa"/>
            <w:shd w:val="clear" w:color="auto" w:fill="CCDDD9"/>
            <w:vAlign w:val="center"/>
            <w:hideMark/>
          </w:tcPr>
          <w:p w14:paraId="3C003690" w14:textId="284BC7C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APW</w:t>
            </w:r>
          </w:p>
        </w:tc>
      </w:tr>
      <w:tr w:rsidR="007E25D1" w:rsidRPr="00307612" w14:paraId="34AF668A" w14:textId="77777777" w:rsidTr="00F42526">
        <w:trPr>
          <w:trHeight w:val="215"/>
        </w:trPr>
        <w:tc>
          <w:tcPr>
            <w:tcW w:w="1691" w:type="dxa"/>
            <w:shd w:val="clear" w:color="auto" w:fill="auto"/>
            <w:vAlign w:val="center"/>
            <w:hideMark/>
          </w:tcPr>
          <w:p w14:paraId="2249F653" w14:textId="3A46B870"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 xml:space="preserve">LRPB </w:t>
            </w:r>
            <w:r w:rsidR="006B1BC6">
              <w:rPr>
                <w:rFonts w:ascii="Arial" w:hAnsi="Arial" w:cs="Arial"/>
                <w:color w:val="000000"/>
                <w:sz w:val="16"/>
                <w:szCs w:val="16"/>
              </w:rPr>
              <w:t>Kittyhawk</w:t>
            </w:r>
          </w:p>
        </w:tc>
        <w:tc>
          <w:tcPr>
            <w:tcW w:w="917" w:type="dxa"/>
            <w:shd w:val="clear" w:color="auto" w:fill="auto"/>
            <w:vAlign w:val="center"/>
            <w:hideMark/>
          </w:tcPr>
          <w:p w14:paraId="0A7B8587" w14:textId="5AECA2E5"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3FBE486F" w14:textId="7598204B"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72" w:type="dxa"/>
            <w:shd w:val="clear" w:color="auto" w:fill="auto"/>
            <w:vAlign w:val="center"/>
            <w:hideMark/>
          </w:tcPr>
          <w:p w14:paraId="01EDB39A" w14:textId="0E7EA860"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18" w:type="dxa"/>
            <w:shd w:val="clear" w:color="auto" w:fill="auto"/>
            <w:vAlign w:val="center"/>
            <w:hideMark/>
          </w:tcPr>
          <w:p w14:paraId="170FD64B" w14:textId="34A694C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69" w:type="dxa"/>
            <w:shd w:val="clear" w:color="auto" w:fill="FFFFFF" w:themeFill="background1"/>
            <w:vAlign w:val="center"/>
            <w:hideMark/>
          </w:tcPr>
          <w:p w14:paraId="559CA954" w14:textId="6C7332B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auto"/>
            <w:vAlign w:val="center"/>
            <w:hideMark/>
          </w:tcPr>
          <w:p w14:paraId="7618E131" w14:textId="26B43D8E"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65" w:type="dxa"/>
            <w:shd w:val="clear" w:color="auto" w:fill="auto"/>
            <w:vAlign w:val="center"/>
            <w:hideMark/>
          </w:tcPr>
          <w:p w14:paraId="3384014C" w14:textId="18CCD2AC" w:rsidR="007E25D1" w:rsidRPr="00AD6194" w:rsidRDefault="0095442F"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SVS</w:t>
            </w:r>
          </w:p>
        </w:tc>
        <w:tc>
          <w:tcPr>
            <w:tcW w:w="1473" w:type="dxa"/>
            <w:shd w:val="clear" w:color="auto" w:fill="auto"/>
            <w:vAlign w:val="center"/>
            <w:hideMark/>
          </w:tcPr>
          <w:p w14:paraId="6A329B0C" w14:textId="11DD2B6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59" w:type="dxa"/>
            <w:shd w:val="clear" w:color="auto" w:fill="auto"/>
            <w:vAlign w:val="center"/>
            <w:hideMark/>
          </w:tcPr>
          <w:p w14:paraId="3272FE6A" w14:textId="1F92B794"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0097074C" w14:textId="4D8D8D7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376" w:type="dxa"/>
            <w:shd w:val="clear" w:color="auto" w:fill="auto"/>
            <w:vAlign w:val="center"/>
            <w:hideMark/>
          </w:tcPr>
          <w:p w14:paraId="3CFF9978" w14:textId="33ACB4D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AH</w:t>
            </w:r>
          </w:p>
        </w:tc>
      </w:tr>
      <w:tr w:rsidR="00860CB6" w:rsidRPr="00307612" w14:paraId="1A256F8B" w14:textId="77777777" w:rsidTr="00F42526">
        <w:trPr>
          <w:trHeight w:val="215"/>
        </w:trPr>
        <w:tc>
          <w:tcPr>
            <w:tcW w:w="1691" w:type="dxa"/>
            <w:shd w:val="clear" w:color="auto" w:fill="CCDDD9"/>
            <w:vAlign w:val="center"/>
            <w:hideMark/>
          </w:tcPr>
          <w:p w14:paraId="47FD882F" w14:textId="1BE78C5A"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 xml:space="preserve">LRPB </w:t>
            </w:r>
            <w:r w:rsidR="006B1BC6">
              <w:rPr>
                <w:rFonts w:ascii="Arial" w:hAnsi="Arial" w:cs="Arial"/>
                <w:color w:val="000000"/>
                <w:sz w:val="16"/>
                <w:szCs w:val="16"/>
              </w:rPr>
              <w:t>Major</w:t>
            </w:r>
          </w:p>
        </w:tc>
        <w:tc>
          <w:tcPr>
            <w:tcW w:w="917" w:type="dxa"/>
            <w:shd w:val="clear" w:color="auto" w:fill="CCDDD9"/>
            <w:vAlign w:val="center"/>
            <w:hideMark/>
          </w:tcPr>
          <w:p w14:paraId="645E5AEC" w14:textId="329289E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CCDDD9"/>
            <w:vAlign w:val="center"/>
            <w:hideMark/>
          </w:tcPr>
          <w:p w14:paraId="12D30680" w14:textId="46C88B9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CCDDD9"/>
            <w:vAlign w:val="center"/>
            <w:hideMark/>
          </w:tcPr>
          <w:p w14:paraId="44AD0C28" w14:textId="04BBCEC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18" w:type="dxa"/>
            <w:shd w:val="clear" w:color="auto" w:fill="CCDDD9"/>
            <w:vAlign w:val="center"/>
            <w:hideMark/>
          </w:tcPr>
          <w:p w14:paraId="3DB82217" w14:textId="6BC5985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CCDDD9"/>
            <w:vAlign w:val="center"/>
            <w:hideMark/>
          </w:tcPr>
          <w:p w14:paraId="5C0091BD" w14:textId="43AAB15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35" w:type="dxa"/>
            <w:shd w:val="clear" w:color="auto" w:fill="CCDDD9"/>
            <w:vAlign w:val="center"/>
            <w:hideMark/>
          </w:tcPr>
          <w:p w14:paraId="1CE3E125" w14:textId="2217319F"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r w:rsidR="00E12297">
              <w:rPr>
                <w:rFonts w:ascii="Arial" w:hAnsi="Arial" w:cs="Arial"/>
                <w:sz w:val="16"/>
                <w:szCs w:val="16"/>
              </w:rPr>
              <w:t>S</w:t>
            </w:r>
          </w:p>
        </w:tc>
        <w:tc>
          <w:tcPr>
            <w:tcW w:w="1265" w:type="dxa"/>
            <w:shd w:val="clear" w:color="auto" w:fill="CCDDD9"/>
            <w:vAlign w:val="center"/>
            <w:hideMark/>
          </w:tcPr>
          <w:p w14:paraId="6D4107FA" w14:textId="41A94E9B" w:rsidR="007E25D1" w:rsidRPr="00AD6194" w:rsidRDefault="00726756"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MS</w:t>
            </w:r>
            <w:r w:rsidR="007E25D1" w:rsidRPr="00AD6194">
              <w:rPr>
                <w:rFonts w:ascii="Arial" w:hAnsi="Arial" w:cs="Arial"/>
                <w:sz w:val="16"/>
                <w:szCs w:val="16"/>
              </w:rPr>
              <w:t>S</w:t>
            </w:r>
          </w:p>
        </w:tc>
        <w:tc>
          <w:tcPr>
            <w:tcW w:w="1473" w:type="dxa"/>
            <w:shd w:val="clear" w:color="auto" w:fill="CCDDD9"/>
            <w:vAlign w:val="center"/>
            <w:hideMark/>
          </w:tcPr>
          <w:p w14:paraId="72DC0338" w14:textId="7D9844A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459" w:type="dxa"/>
            <w:shd w:val="clear" w:color="auto" w:fill="CCDDD9"/>
            <w:vAlign w:val="center"/>
            <w:hideMark/>
          </w:tcPr>
          <w:p w14:paraId="7D746FDB" w14:textId="61A377B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CCDDD9"/>
            <w:vAlign w:val="center"/>
            <w:hideMark/>
          </w:tcPr>
          <w:p w14:paraId="76F40FC7" w14:textId="371847F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76" w:type="dxa"/>
            <w:shd w:val="clear" w:color="auto" w:fill="CCDDD9"/>
            <w:vAlign w:val="center"/>
            <w:hideMark/>
          </w:tcPr>
          <w:p w14:paraId="0C0E42CD" w14:textId="6408162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7E25D1" w:rsidRPr="00307612" w14:paraId="2C232F07" w14:textId="77777777" w:rsidTr="00F42526">
        <w:trPr>
          <w:trHeight w:val="215"/>
        </w:trPr>
        <w:tc>
          <w:tcPr>
            <w:tcW w:w="1691" w:type="dxa"/>
            <w:shd w:val="clear" w:color="auto" w:fill="auto"/>
            <w:vAlign w:val="center"/>
            <w:hideMark/>
          </w:tcPr>
          <w:p w14:paraId="2934DC66" w14:textId="2A189508"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 xml:space="preserve">LRPB </w:t>
            </w:r>
            <w:r w:rsidR="006B1BC6">
              <w:rPr>
                <w:rFonts w:ascii="Arial" w:hAnsi="Arial" w:cs="Arial"/>
                <w:color w:val="000000"/>
                <w:sz w:val="16"/>
                <w:szCs w:val="16"/>
              </w:rPr>
              <w:t>Matador</w:t>
            </w:r>
          </w:p>
        </w:tc>
        <w:tc>
          <w:tcPr>
            <w:tcW w:w="917" w:type="dxa"/>
            <w:shd w:val="clear" w:color="auto" w:fill="auto"/>
            <w:vAlign w:val="center"/>
            <w:hideMark/>
          </w:tcPr>
          <w:p w14:paraId="6BF7F1AB" w14:textId="3CCB4F2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auto"/>
            <w:vAlign w:val="center"/>
            <w:hideMark/>
          </w:tcPr>
          <w:p w14:paraId="21FF2B4D" w14:textId="10CA0DF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72" w:type="dxa"/>
            <w:shd w:val="clear" w:color="auto" w:fill="auto"/>
            <w:vAlign w:val="center"/>
            <w:hideMark/>
          </w:tcPr>
          <w:p w14:paraId="552CFE51" w14:textId="0B9CD611"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18" w:type="dxa"/>
            <w:shd w:val="clear" w:color="auto" w:fill="auto"/>
            <w:vAlign w:val="center"/>
            <w:hideMark/>
          </w:tcPr>
          <w:p w14:paraId="3A253EFF" w14:textId="430C79C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9" w:type="dxa"/>
            <w:shd w:val="clear" w:color="auto" w:fill="FFFFFF" w:themeFill="background1"/>
            <w:vAlign w:val="center"/>
            <w:hideMark/>
          </w:tcPr>
          <w:p w14:paraId="41EE80BF" w14:textId="77A6718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auto"/>
            <w:vAlign w:val="center"/>
            <w:hideMark/>
          </w:tcPr>
          <w:p w14:paraId="75CDFD7E" w14:textId="6ED7662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r w:rsidR="00E12297">
              <w:rPr>
                <w:rFonts w:ascii="Arial" w:hAnsi="Arial" w:cs="Arial"/>
                <w:sz w:val="16"/>
                <w:szCs w:val="16"/>
              </w:rPr>
              <w:t>S</w:t>
            </w:r>
          </w:p>
        </w:tc>
        <w:tc>
          <w:tcPr>
            <w:tcW w:w="1265" w:type="dxa"/>
            <w:shd w:val="clear" w:color="auto" w:fill="auto"/>
            <w:vAlign w:val="center"/>
            <w:hideMark/>
          </w:tcPr>
          <w:p w14:paraId="7A82D05E" w14:textId="5381AE6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0780A142" w14:textId="613A101A" w:rsidR="007E25D1" w:rsidRPr="00AD6194" w:rsidRDefault="4632E8B2"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MSp</w:t>
            </w:r>
          </w:p>
        </w:tc>
        <w:tc>
          <w:tcPr>
            <w:tcW w:w="1459" w:type="dxa"/>
            <w:shd w:val="clear" w:color="auto" w:fill="auto"/>
            <w:vAlign w:val="center"/>
            <w:hideMark/>
          </w:tcPr>
          <w:p w14:paraId="6CB7253C" w14:textId="14C7A8D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491C5AD8" w14:textId="3033859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76" w:type="dxa"/>
            <w:shd w:val="clear" w:color="auto" w:fill="auto"/>
            <w:vAlign w:val="center"/>
            <w:hideMark/>
          </w:tcPr>
          <w:p w14:paraId="5FD5E79C" w14:textId="41A3DC7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860CB6" w:rsidRPr="00307612" w14:paraId="727D9DF2" w14:textId="77777777" w:rsidTr="00F42526">
        <w:trPr>
          <w:trHeight w:val="215"/>
        </w:trPr>
        <w:tc>
          <w:tcPr>
            <w:tcW w:w="1691" w:type="dxa"/>
            <w:shd w:val="clear" w:color="auto" w:fill="CCDDD9"/>
            <w:vAlign w:val="center"/>
            <w:hideMark/>
          </w:tcPr>
          <w:p w14:paraId="5CCFF3D6" w14:textId="6109A4B3"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Patron</w:t>
            </w:r>
          </w:p>
        </w:tc>
        <w:tc>
          <w:tcPr>
            <w:tcW w:w="917" w:type="dxa"/>
            <w:shd w:val="clear" w:color="auto" w:fill="CCDDD9"/>
            <w:vAlign w:val="center"/>
            <w:hideMark/>
          </w:tcPr>
          <w:p w14:paraId="30CA3FD8" w14:textId="57DC260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49" w:type="dxa"/>
            <w:shd w:val="clear" w:color="auto" w:fill="CCDDD9"/>
            <w:vAlign w:val="center"/>
            <w:hideMark/>
          </w:tcPr>
          <w:p w14:paraId="5A0018E9" w14:textId="50419A6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CCDDD9"/>
            <w:vAlign w:val="center"/>
            <w:hideMark/>
          </w:tcPr>
          <w:p w14:paraId="50C87B82" w14:textId="24C4E4D0" w:rsidR="007E25D1" w:rsidRPr="00AD6194" w:rsidRDefault="00FA04D6"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RMR</w:t>
            </w:r>
          </w:p>
        </w:tc>
        <w:tc>
          <w:tcPr>
            <w:tcW w:w="1318" w:type="dxa"/>
            <w:shd w:val="clear" w:color="auto" w:fill="CCDDD9"/>
            <w:vAlign w:val="center"/>
            <w:hideMark/>
          </w:tcPr>
          <w:p w14:paraId="36371467" w14:textId="33D5747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69" w:type="dxa"/>
            <w:shd w:val="clear" w:color="auto" w:fill="CCDDD9"/>
            <w:vAlign w:val="center"/>
            <w:hideMark/>
          </w:tcPr>
          <w:p w14:paraId="7A1675A7" w14:textId="6868730C"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CCDDD9"/>
            <w:vAlign w:val="center"/>
            <w:hideMark/>
          </w:tcPr>
          <w:p w14:paraId="4AAC7763" w14:textId="2E2C10C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5" w:type="dxa"/>
            <w:shd w:val="clear" w:color="auto" w:fill="CCDDD9"/>
            <w:vAlign w:val="center"/>
            <w:hideMark/>
          </w:tcPr>
          <w:p w14:paraId="556CE436" w14:textId="0C7DBF7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473" w:type="dxa"/>
            <w:shd w:val="clear" w:color="auto" w:fill="CCDDD9"/>
            <w:vAlign w:val="center"/>
            <w:hideMark/>
          </w:tcPr>
          <w:p w14:paraId="4D7BBDE3" w14:textId="04CAEE6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59" w:type="dxa"/>
            <w:shd w:val="clear" w:color="auto" w:fill="CCDDD9"/>
            <w:vAlign w:val="center"/>
            <w:hideMark/>
          </w:tcPr>
          <w:p w14:paraId="1F30983D" w14:textId="2F9C797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83" w:type="dxa"/>
            <w:shd w:val="clear" w:color="auto" w:fill="CCDDD9"/>
            <w:vAlign w:val="center"/>
            <w:hideMark/>
          </w:tcPr>
          <w:p w14:paraId="264D2FC8" w14:textId="1A999E7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76" w:type="dxa"/>
            <w:shd w:val="clear" w:color="auto" w:fill="CCDDD9"/>
            <w:vAlign w:val="center"/>
            <w:hideMark/>
          </w:tcPr>
          <w:p w14:paraId="7A2EDA67" w14:textId="4D4524B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ADR</w:t>
            </w:r>
          </w:p>
        </w:tc>
      </w:tr>
      <w:tr w:rsidR="007E25D1" w:rsidRPr="00307612" w14:paraId="20ED1A7D" w14:textId="77777777" w:rsidTr="00F42526">
        <w:trPr>
          <w:trHeight w:val="215"/>
        </w:trPr>
        <w:tc>
          <w:tcPr>
            <w:tcW w:w="1691" w:type="dxa"/>
            <w:shd w:val="clear" w:color="auto" w:fill="auto"/>
            <w:vAlign w:val="center"/>
            <w:hideMark/>
          </w:tcPr>
          <w:p w14:paraId="582148EB" w14:textId="0771CE91"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Razor CL Plus</w:t>
            </w:r>
          </w:p>
        </w:tc>
        <w:tc>
          <w:tcPr>
            <w:tcW w:w="917" w:type="dxa"/>
            <w:shd w:val="clear" w:color="auto" w:fill="auto"/>
            <w:vAlign w:val="center"/>
            <w:hideMark/>
          </w:tcPr>
          <w:p w14:paraId="0FF750E4" w14:textId="2D0F0B69"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1DE6F56D" w14:textId="5ED3109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auto"/>
            <w:vAlign w:val="center"/>
            <w:hideMark/>
          </w:tcPr>
          <w:p w14:paraId="40620BB9" w14:textId="54BBEDBD"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0C6889BC" w14:textId="2DB0165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SVS</w:t>
            </w:r>
          </w:p>
        </w:tc>
        <w:tc>
          <w:tcPr>
            <w:tcW w:w="1269" w:type="dxa"/>
            <w:shd w:val="clear" w:color="auto" w:fill="auto"/>
            <w:vAlign w:val="center"/>
            <w:hideMark/>
          </w:tcPr>
          <w:p w14:paraId="21789663" w14:textId="1C1A0EF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35" w:type="dxa"/>
            <w:shd w:val="clear" w:color="auto" w:fill="auto"/>
            <w:vAlign w:val="center"/>
            <w:hideMark/>
          </w:tcPr>
          <w:p w14:paraId="2A2E2A6F" w14:textId="4617D83F"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5" w:type="dxa"/>
            <w:shd w:val="clear" w:color="auto" w:fill="auto"/>
            <w:vAlign w:val="center"/>
            <w:hideMark/>
          </w:tcPr>
          <w:p w14:paraId="481EAF54" w14:textId="0DC15BFC"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5C38FC89" w14:textId="6DD8512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459" w:type="dxa"/>
            <w:shd w:val="clear" w:color="auto" w:fill="auto"/>
            <w:vAlign w:val="center"/>
            <w:hideMark/>
          </w:tcPr>
          <w:p w14:paraId="113CF781" w14:textId="2342AA3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83" w:type="dxa"/>
            <w:shd w:val="clear" w:color="auto" w:fill="auto"/>
            <w:vAlign w:val="center"/>
            <w:hideMark/>
          </w:tcPr>
          <w:p w14:paraId="6AEFBA45" w14:textId="6D92AB7A"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376" w:type="dxa"/>
            <w:shd w:val="clear" w:color="auto" w:fill="auto"/>
            <w:vAlign w:val="center"/>
            <w:hideMark/>
          </w:tcPr>
          <w:p w14:paraId="09C9E1EE" w14:textId="7F9DF11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ASW</w:t>
            </w:r>
          </w:p>
        </w:tc>
      </w:tr>
      <w:tr w:rsidR="00860CB6" w:rsidRPr="00307612" w14:paraId="5B81EEAD" w14:textId="77777777" w:rsidTr="00F42526">
        <w:trPr>
          <w:trHeight w:val="215"/>
        </w:trPr>
        <w:tc>
          <w:tcPr>
            <w:tcW w:w="1691" w:type="dxa"/>
            <w:shd w:val="clear" w:color="auto" w:fill="CCDDD9"/>
            <w:vAlign w:val="center"/>
            <w:hideMark/>
          </w:tcPr>
          <w:p w14:paraId="431DFBA3" w14:textId="1FB8BC1B"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Reilly</w:t>
            </w:r>
          </w:p>
        </w:tc>
        <w:tc>
          <w:tcPr>
            <w:tcW w:w="917" w:type="dxa"/>
            <w:shd w:val="clear" w:color="auto" w:fill="CCDDD9"/>
            <w:vAlign w:val="center"/>
            <w:hideMark/>
          </w:tcPr>
          <w:p w14:paraId="704B67F7" w14:textId="1AE0B5C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CCDDD9"/>
            <w:vAlign w:val="center"/>
            <w:hideMark/>
          </w:tcPr>
          <w:p w14:paraId="17E06113" w14:textId="3BEC7F4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72" w:type="dxa"/>
            <w:shd w:val="clear" w:color="auto" w:fill="CCDDD9"/>
            <w:vAlign w:val="center"/>
            <w:hideMark/>
          </w:tcPr>
          <w:p w14:paraId="15F8D093" w14:textId="75023B3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18" w:type="dxa"/>
            <w:shd w:val="clear" w:color="auto" w:fill="CCDDD9"/>
            <w:vAlign w:val="center"/>
            <w:hideMark/>
          </w:tcPr>
          <w:p w14:paraId="05665380" w14:textId="1BA9026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9" w:type="dxa"/>
            <w:shd w:val="clear" w:color="auto" w:fill="CCDDD9"/>
            <w:vAlign w:val="center"/>
            <w:hideMark/>
          </w:tcPr>
          <w:p w14:paraId="419DFC8A" w14:textId="0548273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35" w:type="dxa"/>
            <w:shd w:val="clear" w:color="auto" w:fill="CCDDD9"/>
            <w:vAlign w:val="center"/>
            <w:hideMark/>
          </w:tcPr>
          <w:p w14:paraId="64EE05F5" w14:textId="3E3D3C7A"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5" w:type="dxa"/>
            <w:shd w:val="clear" w:color="auto" w:fill="CCDDD9"/>
            <w:vAlign w:val="center"/>
            <w:hideMark/>
          </w:tcPr>
          <w:p w14:paraId="1A678151" w14:textId="69C903D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CCDDD9"/>
            <w:vAlign w:val="center"/>
            <w:hideMark/>
          </w:tcPr>
          <w:p w14:paraId="0FD8B6D4" w14:textId="65BD85E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w:t>
            </w:r>
          </w:p>
        </w:tc>
        <w:tc>
          <w:tcPr>
            <w:tcW w:w="1459" w:type="dxa"/>
            <w:shd w:val="clear" w:color="auto" w:fill="CCDDD9"/>
            <w:vAlign w:val="center"/>
            <w:hideMark/>
          </w:tcPr>
          <w:p w14:paraId="07EA918D" w14:textId="0FF681C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83" w:type="dxa"/>
            <w:shd w:val="clear" w:color="auto" w:fill="CCDDD9"/>
            <w:vAlign w:val="center"/>
            <w:hideMark/>
          </w:tcPr>
          <w:p w14:paraId="4CDE79FB" w14:textId="38A5C79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76" w:type="dxa"/>
            <w:shd w:val="clear" w:color="auto" w:fill="CCDDD9"/>
            <w:vAlign w:val="center"/>
            <w:hideMark/>
          </w:tcPr>
          <w:p w14:paraId="0DFA6F06" w14:textId="30A3311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AH</w:t>
            </w:r>
          </w:p>
        </w:tc>
      </w:tr>
      <w:tr w:rsidR="007E25D1" w:rsidRPr="00307612" w14:paraId="77B4B775" w14:textId="77777777" w:rsidTr="00F42526">
        <w:trPr>
          <w:trHeight w:val="215"/>
        </w:trPr>
        <w:tc>
          <w:tcPr>
            <w:tcW w:w="1691" w:type="dxa"/>
            <w:shd w:val="clear" w:color="auto" w:fill="auto"/>
            <w:vAlign w:val="center"/>
            <w:hideMark/>
          </w:tcPr>
          <w:p w14:paraId="22AE5737" w14:textId="7C16B8E9" w:rsidR="007E25D1" w:rsidRPr="00307612" w:rsidRDefault="4632E8B2" w:rsidP="00F42526">
            <w:pPr>
              <w:spacing w:after="0" w:line="240" w:lineRule="auto"/>
              <w:rPr>
                <w:rFonts w:ascii="Arial" w:eastAsia="Times New Roman" w:hAnsi="Arial" w:cs="Arial"/>
                <w:color w:val="000000"/>
                <w:sz w:val="16"/>
                <w:szCs w:val="16"/>
                <w:lang w:eastAsia="en-AU"/>
              </w:rPr>
            </w:pPr>
            <w:r w:rsidRPr="52B16E8E">
              <w:rPr>
                <w:rFonts w:ascii="Arial" w:hAnsi="Arial" w:cs="Arial"/>
                <w:color w:val="000000" w:themeColor="text1"/>
                <w:sz w:val="16"/>
                <w:szCs w:val="16"/>
              </w:rPr>
              <w:t>RGT Accroc</w:t>
            </w:r>
          </w:p>
        </w:tc>
        <w:tc>
          <w:tcPr>
            <w:tcW w:w="917" w:type="dxa"/>
            <w:shd w:val="clear" w:color="auto" w:fill="auto"/>
            <w:vAlign w:val="center"/>
            <w:hideMark/>
          </w:tcPr>
          <w:p w14:paraId="15548FD5" w14:textId="44188D2B"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681E905B" w14:textId="18E77170"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auto"/>
            <w:vAlign w:val="center"/>
            <w:hideMark/>
          </w:tcPr>
          <w:p w14:paraId="7794D2D0" w14:textId="79AA9AD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23687B03" w14:textId="03FC3B6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69" w:type="dxa"/>
            <w:shd w:val="clear" w:color="auto" w:fill="FFFFFF" w:themeFill="background1"/>
            <w:vAlign w:val="center"/>
            <w:hideMark/>
          </w:tcPr>
          <w:p w14:paraId="7A43E8E5" w14:textId="0FED2D7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auto"/>
            <w:vAlign w:val="center"/>
            <w:hideMark/>
          </w:tcPr>
          <w:p w14:paraId="1A4A8BFC" w14:textId="008CA68C" w:rsidR="007E25D1" w:rsidRPr="00AD6194" w:rsidRDefault="00172E14"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MRMS</w:t>
            </w:r>
          </w:p>
        </w:tc>
        <w:tc>
          <w:tcPr>
            <w:tcW w:w="1265" w:type="dxa"/>
            <w:shd w:val="clear" w:color="auto" w:fill="auto"/>
            <w:vAlign w:val="center"/>
            <w:hideMark/>
          </w:tcPr>
          <w:p w14:paraId="38E90083" w14:textId="0AEF529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473" w:type="dxa"/>
            <w:shd w:val="clear" w:color="auto" w:fill="auto"/>
            <w:vAlign w:val="center"/>
            <w:hideMark/>
          </w:tcPr>
          <w:p w14:paraId="5DC583BF" w14:textId="315B528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59" w:type="dxa"/>
            <w:shd w:val="clear" w:color="auto" w:fill="auto"/>
            <w:vAlign w:val="center"/>
            <w:hideMark/>
          </w:tcPr>
          <w:p w14:paraId="7D5C0E46" w14:textId="3124B4F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83" w:type="dxa"/>
            <w:shd w:val="clear" w:color="auto" w:fill="auto"/>
            <w:vAlign w:val="center"/>
            <w:hideMark/>
          </w:tcPr>
          <w:p w14:paraId="4F9C961B" w14:textId="528E90C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76" w:type="dxa"/>
            <w:shd w:val="clear" w:color="auto" w:fill="auto"/>
            <w:vAlign w:val="center"/>
            <w:hideMark/>
          </w:tcPr>
          <w:p w14:paraId="45375B41" w14:textId="5278E91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Feed</w:t>
            </w:r>
          </w:p>
        </w:tc>
      </w:tr>
      <w:tr w:rsidR="00860CB6" w:rsidRPr="00307612" w14:paraId="37795177" w14:textId="77777777" w:rsidTr="00F42526">
        <w:trPr>
          <w:trHeight w:val="215"/>
        </w:trPr>
        <w:tc>
          <w:tcPr>
            <w:tcW w:w="1691" w:type="dxa"/>
            <w:shd w:val="clear" w:color="auto" w:fill="CCDDD9"/>
            <w:vAlign w:val="center"/>
            <w:hideMark/>
          </w:tcPr>
          <w:p w14:paraId="6AEF0474" w14:textId="14A68915"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RGT Calabro</w:t>
            </w:r>
          </w:p>
        </w:tc>
        <w:tc>
          <w:tcPr>
            <w:tcW w:w="917" w:type="dxa"/>
            <w:shd w:val="clear" w:color="auto" w:fill="CCDDD9"/>
            <w:vAlign w:val="center"/>
            <w:hideMark/>
          </w:tcPr>
          <w:p w14:paraId="6E8AC734" w14:textId="38A60C8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CCDDD9"/>
            <w:vAlign w:val="center"/>
            <w:hideMark/>
          </w:tcPr>
          <w:p w14:paraId="5D0919D7" w14:textId="78407B1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CCDDD9"/>
            <w:vAlign w:val="center"/>
            <w:hideMark/>
          </w:tcPr>
          <w:p w14:paraId="41312200" w14:textId="027A67B5"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18" w:type="dxa"/>
            <w:shd w:val="clear" w:color="auto" w:fill="CCDDD9"/>
            <w:vAlign w:val="center"/>
            <w:hideMark/>
          </w:tcPr>
          <w:p w14:paraId="14F22C20" w14:textId="7869EAB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69" w:type="dxa"/>
            <w:shd w:val="clear" w:color="auto" w:fill="CCDDD9"/>
            <w:vAlign w:val="center"/>
            <w:hideMark/>
          </w:tcPr>
          <w:p w14:paraId="29937E19" w14:textId="3D89458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35" w:type="dxa"/>
            <w:shd w:val="clear" w:color="auto" w:fill="CCDDD9"/>
            <w:vAlign w:val="center"/>
            <w:hideMark/>
          </w:tcPr>
          <w:p w14:paraId="1A5960F2" w14:textId="69FE5F7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65" w:type="dxa"/>
            <w:shd w:val="clear" w:color="auto" w:fill="CCDDD9"/>
            <w:vAlign w:val="center"/>
            <w:hideMark/>
          </w:tcPr>
          <w:p w14:paraId="71E8F1E9" w14:textId="0C5AF77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473" w:type="dxa"/>
            <w:shd w:val="clear" w:color="auto" w:fill="CCDDD9"/>
            <w:vAlign w:val="center"/>
            <w:hideMark/>
          </w:tcPr>
          <w:p w14:paraId="10957B39" w14:textId="3FCC93A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59" w:type="dxa"/>
            <w:shd w:val="clear" w:color="auto" w:fill="CCDDD9"/>
            <w:vAlign w:val="center"/>
            <w:hideMark/>
          </w:tcPr>
          <w:p w14:paraId="51A4EBAF" w14:textId="63E47C6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83" w:type="dxa"/>
            <w:shd w:val="clear" w:color="auto" w:fill="CCDDD9"/>
            <w:vAlign w:val="center"/>
            <w:hideMark/>
          </w:tcPr>
          <w:p w14:paraId="3EF27855" w14:textId="6A303A0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76" w:type="dxa"/>
            <w:shd w:val="clear" w:color="auto" w:fill="CCDDD9"/>
            <w:vAlign w:val="center"/>
            <w:hideMark/>
          </w:tcPr>
          <w:p w14:paraId="76FF33F6" w14:textId="56177AA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Feed</w:t>
            </w:r>
          </w:p>
        </w:tc>
      </w:tr>
      <w:tr w:rsidR="007E25D1" w:rsidRPr="00307612" w14:paraId="71AF49FA" w14:textId="77777777" w:rsidTr="00F42526">
        <w:trPr>
          <w:trHeight w:val="215"/>
        </w:trPr>
        <w:tc>
          <w:tcPr>
            <w:tcW w:w="1691" w:type="dxa"/>
            <w:shd w:val="clear" w:color="auto" w:fill="auto"/>
            <w:vAlign w:val="center"/>
            <w:hideMark/>
          </w:tcPr>
          <w:p w14:paraId="443707B0" w14:textId="2A96277E"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 xml:space="preserve">RGT </w:t>
            </w:r>
            <w:r w:rsidR="006B1BC6">
              <w:rPr>
                <w:rFonts w:ascii="Arial" w:hAnsi="Arial" w:cs="Arial"/>
                <w:color w:val="000000"/>
                <w:sz w:val="16"/>
                <w:szCs w:val="16"/>
              </w:rPr>
              <w:t>Cesario</w:t>
            </w:r>
          </w:p>
        </w:tc>
        <w:tc>
          <w:tcPr>
            <w:tcW w:w="917" w:type="dxa"/>
            <w:shd w:val="clear" w:color="auto" w:fill="auto"/>
            <w:vAlign w:val="center"/>
            <w:hideMark/>
          </w:tcPr>
          <w:p w14:paraId="0E2ED364" w14:textId="6ADF84C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49" w:type="dxa"/>
            <w:shd w:val="clear" w:color="auto" w:fill="auto"/>
            <w:vAlign w:val="center"/>
            <w:hideMark/>
          </w:tcPr>
          <w:p w14:paraId="35705EBF" w14:textId="21647A8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auto"/>
            <w:vAlign w:val="center"/>
            <w:hideMark/>
          </w:tcPr>
          <w:p w14:paraId="32EFA0CD" w14:textId="3601D10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318" w:type="dxa"/>
            <w:shd w:val="clear" w:color="auto" w:fill="auto"/>
            <w:vAlign w:val="center"/>
            <w:hideMark/>
          </w:tcPr>
          <w:p w14:paraId="2DF8A307" w14:textId="38CD809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69" w:type="dxa"/>
            <w:shd w:val="clear" w:color="auto" w:fill="auto"/>
            <w:vAlign w:val="center"/>
            <w:hideMark/>
          </w:tcPr>
          <w:p w14:paraId="3693131E" w14:textId="2A7F711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35" w:type="dxa"/>
            <w:shd w:val="clear" w:color="auto" w:fill="auto"/>
            <w:vAlign w:val="center"/>
            <w:hideMark/>
          </w:tcPr>
          <w:p w14:paraId="43513BFE" w14:textId="1A5817C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65" w:type="dxa"/>
            <w:shd w:val="clear" w:color="auto" w:fill="auto"/>
            <w:vAlign w:val="center"/>
            <w:hideMark/>
          </w:tcPr>
          <w:p w14:paraId="1E774DCD" w14:textId="434A99B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VS</w:t>
            </w:r>
          </w:p>
        </w:tc>
        <w:tc>
          <w:tcPr>
            <w:tcW w:w="1473" w:type="dxa"/>
            <w:shd w:val="clear" w:color="auto" w:fill="auto"/>
            <w:vAlign w:val="center"/>
            <w:hideMark/>
          </w:tcPr>
          <w:p w14:paraId="61F072BC" w14:textId="59424728" w:rsidR="007E25D1" w:rsidRPr="00AD6194" w:rsidRDefault="4632E8B2" w:rsidP="00F42526">
            <w:pPr>
              <w:spacing w:after="0" w:line="240" w:lineRule="auto"/>
              <w:jc w:val="center"/>
              <w:rPr>
                <w:rFonts w:ascii="Arial" w:eastAsia="Times New Roman" w:hAnsi="Arial" w:cs="Arial"/>
                <w:sz w:val="16"/>
                <w:szCs w:val="16"/>
                <w:lang w:eastAsia="en-AU"/>
              </w:rPr>
            </w:pPr>
            <w:r w:rsidRPr="1798743A">
              <w:rPr>
                <w:rFonts w:ascii="Arial" w:hAnsi="Arial" w:cs="Arial"/>
                <w:sz w:val="16"/>
                <w:szCs w:val="16"/>
              </w:rPr>
              <w:t>MSSp</w:t>
            </w:r>
          </w:p>
        </w:tc>
        <w:tc>
          <w:tcPr>
            <w:tcW w:w="1459" w:type="dxa"/>
            <w:shd w:val="clear" w:color="auto" w:fill="auto"/>
            <w:vAlign w:val="center"/>
            <w:hideMark/>
          </w:tcPr>
          <w:p w14:paraId="606E7827" w14:textId="3927C8C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83" w:type="dxa"/>
            <w:shd w:val="clear" w:color="auto" w:fill="auto"/>
            <w:vAlign w:val="center"/>
            <w:hideMark/>
          </w:tcPr>
          <w:p w14:paraId="0904528D" w14:textId="6E36DEC7"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376" w:type="dxa"/>
            <w:shd w:val="clear" w:color="auto" w:fill="auto"/>
            <w:vAlign w:val="center"/>
            <w:hideMark/>
          </w:tcPr>
          <w:p w14:paraId="05DFB1A9" w14:textId="7D3FA6A5"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Feed</w:t>
            </w:r>
          </w:p>
        </w:tc>
      </w:tr>
      <w:tr w:rsidR="00860CB6" w:rsidRPr="00307612" w14:paraId="61944C8A" w14:textId="77777777" w:rsidTr="00F42526">
        <w:trPr>
          <w:trHeight w:val="215"/>
        </w:trPr>
        <w:tc>
          <w:tcPr>
            <w:tcW w:w="1691" w:type="dxa"/>
            <w:shd w:val="clear" w:color="auto" w:fill="CCDDD9"/>
            <w:vAlign w:val="center"/>
            <w:hideMark/>
          </w:tcPr>
          <w:p w14:paraId="6CB5F4C1" w14:textId="0B31B3D8"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 xml:space="preserve">RGT </w:t>
            </w:r>
            <w:r w:rsidR="006B1BC6">
              <w:rPr>
                <w:rFonts w:ascii="Arial" w:hAnsi="Arial" w:cs="Arial"/>
                <w:color w:val="000000"/>
                <w:sz w:val="16"/>
                <w:szCs w:val="16"/>
              </w:rPr>
              <w:t>Waugh</w:t>
            </w:r>
          </w:p>
        </w:tc>
        <w:tc>
          <w:tcPr>
            <w:tcW w:w="917" w:type="dxa"/>
            <w:shd w:val="clear" w:color="auto" w:fill="CCDDD9"/>
            <w:vAlign w:val="center"/>
            <w:hideMark/>
          </w:tcPr>
          <w:p w14:paraId="1B7B708C" w14:textId="3FE76565"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CCDDD9"/>
            <w:vAlign w:val="center"/>
            <w:hideMark/>
          </w:tcPr>
          <w:p w14:paraId="69997C01" w14:textId="75D6CFE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72" w:type="dxa"/>
            <w:shd w:val="clear" w:color="auto" w:fill="CCDDD9"/>
            <w:vAlign w:val="center"/>
            <w:hideMark/>
          </w:tcPr>
          <w:p w14:paraId="403727B4" w14:textId="1315171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CCDDD9"/>
            <w:vAlign w:val="center"/>
            <w:hideMark/>
          </w:tcPr>
          <w:p w14:paraId="1EFAE91A" w14:textId="122B16D4"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r w:rsidR="006B1BC6" w:rsidRPr="00AD6194">
              <w:rPr>
                <w:rFonts w:ascii="Arial" w:hAnsi="Arial" w:cs="Arial"/>
                <w:sz w:val="16"/>
                <w:szCs w:val="16"/>
              </w:rPr>
              <w:t>#</w:t>
            </w:r>
          </w:p>
        </w:tc>
        <w:tc>
          <w:tcPr>
            <w:tcW w:w="1269" w:type="dxa"/>
            <w:shd w:val="clear" w:color="auto" w:fill="CCDDD9"/>
            <w:vAlign w:val="center"/>
            <w:hideMark/>
          </w:tcPr>
          <w:p w14:paraId="1ACD5394" w14:textId="14F245D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CCDDD9"/>
            <w:vAlign w:val="center"/>
            <w:hideMark/>
          </w:tcPr>
          <w:p w14:paraId="520C1308" w14:textId="6485067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w:t>
            </w:r>
            <w:r w:rsidR="00E95534">
              <w:rPr>
                <w:rFonts w:ascii="Arial" w:hAnsi="Arial" w:cs="Arial"/>
                <w:sz w:val="16"/>
                <w:szCs w:val="16"/>
              </w:rPr>
              <w:t>MR</w:t>
            </w:r>
          </w:p>
        </w:tc>
        <w:tc>
          <w:tcPr>
            <w:tcW w:w="1265" w:type="dxa"/>
            <w:shd w:val="clear" w:color="auto" w:fill="CCDDD9"/>
            <w:vAlign w:val="center"/>
            <w:hideMark/>
          </w:tcPr>
          <w:p w14:paraId="3442F193" w14:textId="165B432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CCDDD9"/>
            <w:vAlign w:val="center"/>
            <w:hideMark/>
          </w:tcPr>
          <w:p w14:paraId="073A5BD0" w14:textId="78134AB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459" w:type="dxa"/>
            <w:shd w:val="clear" w:color="auto" w:fill="CCDDD9"/>
            <w:vAlign w:val="center"/>
            <w:hideMark/>
          </w:tcPr>
          <w:p w14:paraId="64E0F202" w14:textId="157C7CB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83" w:type="dxa"/>
            <w:shd w:val="clear" w:color="auto" w:fill="CCDDD9"/>
            <w:vAlign w:val="center"/>
            <w:hideMark/>
          </w:tcPr>
          <w:p w14:paraId="24B12074" w14:textId="1937664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76" w:type="dxa"/>
            <w:shd w:val="clear" w:color="auto" w:fill="CCDDD9"/>
            <w:vAlign w:val="center"/>
            <w:hideMark/>
          </w:tcPr>
          <w:p w14:paraId="3A36C0EE" w14:textId="3D3C29B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Feed</w:t>
            </w:r>
          </w:p>
        </w:tc>
      </w:tr>
      <w:tr w:rsidR="007E25D1" w:rsidRPr="00307612" w14:paraId="727D5E92" w14:textId="77777777" w:rsidTr="00F42526">
        <w:trPr>
          <w:trHeight w:val="215"/>
        </w:trPr>
        <w:tc>
          <w:tcPr>
            <w:tcW w:w="1691" w:type="dxa"/>
            <w:shd w:val="clear" w:color="auto" w:fill="auto"/>
            <w:vAlign w:val="center"/>
            <w:hideMark/>
          </w:tcPr>
          <w:p w14:paraId="1149416C" w14:textId="36030DE7"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 xml:space="preserve">RGT </w:t>
            </w:r>
            <w:r w:rsidR="006B1BC6">
              <w:rPr>
                <w:rFonts w:ascii="Arial" w:hAnsi="Arial" w:cs="Arial"/>
                <w:color w:val="000000"/>
                <w:sz w:val="16"/>
                <w:szCs w:val="16"/>
              </w:rPr>
              <w:t>Zanzibar</w:t>
            </w:r>
          </w:p>
        </w:tc>
        <w:tc>
          <w:tcPr>
            <w:tcW w:w="917" w:type="dxa"/>
            <w:shd w:val="clear" w:color="auto" w:fill="auto"/>
            <w:vAlign w:val="center"/>
            <w:hideMark/>
          </w:tcPr>
          <w:p w14:paraId="425F864E" w14:textId="5D7BEB5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VS</w:t>
            </w:r>
          </w:p>
        </w:tc>
        <w:tc>
          <w:tcPr>
            <w:tcW w:w="1249" w:type="dxa"/>
            <w:shd w:val="clear" w:color="auto" w:fill="auto"/>
            <w:vAlign w:val="center"/>
            <w:hideMark/>
          </w:tcPr>
          <w:p w14:paraId="65B02F68" w14:textId="75CD792C"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72" w:type="dxa"/>
            <w:shd w:val="clear" w:color="auto" w:fill="auto"/>
            <w:vAlign w:val="center"/>
            <w:hideMark/>
          </w:tcPr>
          <w:p w14:paraId="33179727" w14:textId="4D82E93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318" w:type="dxa"/>
            <w:shd w:val="clear" w:color="auto" w:fill="auto"/>
            <w:vAlign w:val="center"/>
            <w:hideMark/>
          </w:tcPr>
          <w:p w14:paraId="2B0E7C00" w14:textId="46FCE0D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auto"/>
            <w:vAlign w:val="center"/>
            <w:hideMark/>
          </w:tcPr>
          <w:p w14:paraId="65B7D4C1" w14:textId="5EE1CE5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35" w:type="dxa"/>
            <w:shd w:val="clear" w:color="auto" w:fill="auto"/>
            <w:vAlign w:val="center"/>
            <w:hideMark/>
          </w:tcPr>
          <w:p w14:paraId="5869D843" w14:textId="5D9C2121"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65" w:type="dxa"/>
            <w:shd w:val="clear" w:color="auto" w:fill="auto"/>
            <w:vAlign w:val="center"/>
            <w:hideMark/>
          </w:tcPr>
          <w:p w14:paraId="6F9A6E9C" w14:textId="4C4E6D1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12924292" w14:textId="6024DCD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59" w:type="dxa"/>
            <w:shd w:val="clear" w:color="auto" w:fill="auto"/>
            <w:vAlign w:val="center"/>
            <w:hideMark/>
          </w:tcPr>
          <w:p w14:paraId="1010A419" w14:textId="2960DE3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83" w:type="dxa"/>
            <w:shd w:val="clear" w:color="auto" w:fill="auto"/>
            <w:vAlign w:val="center"/>
            <w:hideMark/>
          </w:tcPr>
          <w:p w14:paraId="69740A60" w14:textId="33A77BD2" w:rsidR="007E25D1" w:rsidRPr="00AD6194" w:rsidRDefault="4632E8B2"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MSp</w:t>
            </w:r>
          </w:p>
        </w:tc>
        <w:tc>
          <w:tcPr>
            <w:tcW w:w="1376" w:type="dxa"/>
            <w:shd w:val="clear" w:color="auto" w:fill="auto"/>
            <w:vAlign w:val="center"/>
            <w:hideMark/>
          </w:tcPr>
          <w:p w14:paraId="23BF0707" w14:textId="063D60E5"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Feed</w:t>
            </w:r>
          </w:p>
        </w:tc>
      </w:tr>
      <w:tr w:rsidR="00860CB6" w:rsidRPr="00307612" w14:paraId="02874DD4" w14:textId="77777777" w:rsidTr="00F42526">
        <w:trPr>
          <w:trHeight w:val="215"/>
        </w:trPr>
        <w:tc>
          <w:tcPr>
            <w:tcW w:w="1691" w:type="dxa"/>
            <w:shd w:val="clear" w:color="auto" w:fill="CCDDD9"/>
            <w:vAlign w:val="center"/>
            <w:hideMark/>
          </w:tcPr>
          <w:p w14:paraId="4EA20EBC" w14:textId="612A8A01"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 xml:space="preserve">RGT </w:t>
            </w:r>
            <w:r w:rsidR="006B1BC6">
              <w:rPr>
                <w:rFonts w:ascii="Arial" w:hAnsi="Arial" w:cs="Arial"/>
                <w:color w:val="000000"/>
                <w:sz w:val="16"/>
                <w:szCs w:val="16"/>
              </w:rPr>
              <w:t>Ponsford</w:t>
            </w:r>
          </w:p>
        </w:tc>
        <w:tc>
          <w:tcPr>
            <w:tcW w:w="917" w:type="dxa"/>
            <w:shd w:val="clear" w:color="auto" w:fill="CCDDD9"/>
            <w:vAlign w:val="center"/>
            <w:hideMark/>
          </w:tcPr>
          <w:p w14:paraId="3A1C1A57" w14:textId="4BB827B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49" w:type="dxa"/>
            <w:shd w:val="clear" w:color="auto" w:fill="CCDDD9"/>
            <w:vAlign w:val="center"/>
            <w:hideMark/>
          </w:tcPr>
          <w:p w14:paraId="632B3F7D" w14:textId="0EF477C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72" w:type="dxa"/>
            <w:shd w:val="clear" w:color="auto" w:fill="CCDDD9"/>
            <w:vAlign w:val="center"/>
            <w:hideMark/>
          </w:tcPr>
          <w:p w14:paraId="0D2F8DFB" w14:textId="45DD5FA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18" w:type="dxa"/>
            <w:shd w:val="clear" w:color="auto" w:fill="CCDDD9"/>
            <w:vAlign w:val="center"/>
            <w:hideMark/>
          </w:tcPr>
          <w:p w14:paraId="74669B6A" w14:textId="4E6975E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CCDDD9"/>
            <w:vAlign w:val="center"/>
            <w:hideMark/>
          </w:tcPr>
          <w:p w14:paraId="1F652B6B" w14:textId="38B9BBC7"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35" w:type="dxa"/>
            <w:shd w:val="clear" w:color="auto" w:fill="CCDDD9"/>
            <w:vAlign w:val="center"/>
            <w:hideMark/>
          </w:tcPr>
          <w:p w14:paraId="073F6FBB" w14:textId="7C1183A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5" w:type="dxa"/>
            <w:shd w:val="clear" w:color="auto" w:fill="CCDDD9"/>
            <w:vAlign w:val="center"/>
            <w:hideMark/>
          </w:tcPr>
          <w:p w14:paraId="27AE13D4" w14:textId="0C3D8E34" w:rsidR="007E25D1" w:rsidRPr="00AD6194" w:rsidRDefault="00E77262"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MS</w:t>
            </w:r>
            <w:r w:rsidR="007E25D1" w:rsidRPr="00AD6194">
              <w:rPr>
                <w:rFonts w:ascii="Arial" w:hAnsi="Arial" w:cs="Arial"/>
                <w:sz w:val="16"/>
                <w:szCs w:val="16"/>
              </w:rPr>
              <w:t>S</w:t>
            </w:r>
          </w:p>
        </w:tc>
        <w:tc>
          <w:tcPr>
            <w:tcW w:w="1473" w:type="dxa"/>
            <w:shd w:val="clear" w:color="auto" w:fill="CCDDD9"/>
            <w:vAlign w:val="center"/>
            <w:hideMark/>
          </w:tcPr>
          <w:p w14:paraId="5C3B7D03" w14:textId="51FA870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459" w:type="dxa"/>
            <w:shd w:val="clear" w:color="auto" w:fill="CCDDD9"/>
            <w:vAlign w:val="center"/>
            <w:hideMark/>
          </w:tcPr>
          <w:p w14:paraId="7137C37D" w14:textId="23C0D8D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283" w:type="dxa"/>
            <w:shd w:val="clear" w:color="auto" w:fill="CCDDD9"/>
            <w:vAlign w:val="center"/>
            <w:hideMark/>
          </w:tcPr>
          <w:p w14:paraId="035385BB" w14:textId="707A857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76" w:type="dxa"/>
            <w:shd w:val="clear" w:color="auto" w:fill="CCDDD9"/>
            <w:vAlign w:val="center"/>
            <w:hideMark/>
          </w:tcPr>
          <w:p w14:paraId="363DF907" w14:textId="6A03FF0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Pending</w:t>
            </w:r>
          </w:p>
        </w:tc>
      </w:tr>
      <w:tr w:rsidR="007E25D1" w:rsidRPr="00307612" w14:paraId="0357EE3B" w14:textId="77777777" w:rsidTr="00F42526">
        <w:trPr>
          <w:trHeight w:val="215"/>
        </w:trPr>
        <w:tc>
          <w:tcPr>
            <w:tcW w:w="1691" w:type="dxa"/>
            <w:shd w:val="clear" w:color="auto" w:fill="auto"/>
            <w:vAlign w:val="center"/>
            <w:hideMark/>
          </w:tcPr>
          <w:p w14:paraId="1BC15EB0" w14:textId="05E7CD20" w:rsidR="007E25D1" w:rsidRPr="00307612" w:rsidRDefault="4632E8B2" w:rsidP="00F42526">
            <w:pPr>
              <w:spacing w:after="0" w:line="240" w:lineRule="auto"/>
              <w:rPr>
                <w:rFonts w:ascii="Arial" w:eastAsia="Times New Roman" w:hAnsi="Arial" w:cs="Arial"/>
                <w:color w:val="000000"/>
                <w:sz w:val="16"/>
                <w:szCs w:val="16"/>
                <w:lang w:eastAsia="en-AU"/>
              </w:rPr>
            </w:pPr>
            <w:r w:rsidRPr="52B16E8E">
              <w:rPr>
                <w:rFonts w:ascii="Arial" w:hAnsi="Arial" w:cs="Arial"/>
                <w:color w:val="000000" w:themeColor="text1"/>
                <w:sz w:val="16"/>
                <w:szCs w:val="16"/>
              </w:rPr>
              <w:t>RockStar</w:t>
            </w:r>
          </w:p>
        </w:tc>
        <w:tc>
          <w:tcPr>
            <w:tcW w:w="917" w:type="dxa"/>
            <w:shd w:val="clear" w:color="auto" w:fill="auto"/>
            <w:vAlign w:val="center"/>
            <w:hideMark/>
          </w:tcPr>
          <w:p w14:paraId="645A40E8" w14:textId="0CFB208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7578F33F" w14:textId="30FAA94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auto"/>
            <w:vAlign w:val="center"/>
            <w:hideMark/>
          </w:tcPr>
          <w:p w14:paraId="3C18B877" w14:textId="11D6760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1B697B62" w14:textId="091639B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9" w:type="dxa"/>
            <w:shd w:val="clear" w:color="auto" w:fill="FFFFFF" w:themeFill="background1"/>
            <w:vAlign w:val="center"/>
            <w:hideMark/>
          </w:tcPr>
          <w:p w14:paraId="38AF2363" w14:textId="2CE47AF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shd w:val="clear" w:color="auto" w:fill="auto"/>
            <w:vAlign w:val="center"/>
            <w:hideMark/>
          </w:tcPr>
          <w:p w14:paraId="31ED5D10" w14:textId="4AF30AE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265" w:type="dxa"/>
            <w:shd w:val="clear" w:color="auto" w:fill="auto"/>
            <w:vAlign w:val="center"/>
            <w:hideMark/>
          </w:tcPr>
          <w:p w14:paraId="7A180F51" w14:textId="5929889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081094D5" w14:textId="70780588"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459" w:type="dxa"/>
            <w:shd w:val="clear" w:color="auto" w:fill="auto"/>
            <w:vAlign w:val="center"/>
            <w:hideMark/>
          </w:tcPr>
          <w:p w14:paraId="7F2A7356" w14:textId="0EF663A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83" w:type="dxa"/>
            <w:shd w:val="clear" w:color="auto" w:fill="auto"/>
            <w:vAlign w:val="center"/>
            <w:hideMark/>
          </w:tcPr>
          <w:p w14:paraId="1A97A0C8" w14:textId="273DF72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76" w:type="dxa"/>
            <w:shd w:val="clear" w:color="auto" w:fill="auto"/>
            <w:vAlign w:val="center"/>
            <w:hideMark/>
          </w:tcPr>
          <w:p w14:paraId="45FFD9EB" w14:textId="3C04940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AH</w:t>
            </w:r>
          </w:p>
        </w:tc>
      </w:tr>
      <w:tr w:rsidR="00860CB6" w:rsidRPr="00307612" w14:paraId="7EC78BBC" w14:textId="77777777" w:rsidTr="00F42526">
        <w:trPr>
          <w:trHeight w:val="215"/>
        </w:trPr>
        <w:tc>
          <w:tcPr>
            <w:tcW w:w="1691" w:type="dxa"/>
            <w:shd w:val="clear" w:color="auto" w:fill="CCDDD9"/>
            <w:vAlign w:val="center"/>
            <w:hideMark/>
          </w:tcPr>
          <w:p w14:paraId="5F5B0973" w14:textId="4276656B" w:rsidR="007E25D1" w:rsidRPr="00307612" w:rsidRDefault="4632E8B2" w:rsidP="00F42526">
            <w:pPr>
              <w:spacing w:after="0" w:line="240" w:lineRule="auto"/>
              <w:rPr>
                <w:rFonts w:ascii="Arial" w:eastAsia="Times New Roman" w:hAnsi="Arial" w:cs="Arial"/>
                <w:color w:val="000000"/>
                <w:sz w:val="16"/>
                <w:szCs w:val="16"/>
                <w:lang w:eastAsia="en-AU"/>
              </w:rPr>
            </w:pPr>
            <w:r w:rsidRPr="52B16E8E">
              <w:rPr>
                <w:rFonts w:ascii="Arial" w:hAnsi="Arial" w:cs="Arial"/>
                <w:color w:val="000000" w:themeColor="text1"/>
                <w:sz w:val="16"/>
                <w:szCs w:val="16"/>
              </w:rPr>
              <w:t>Scepter</w:t>
            </w:r>
          </w:p>
        </w:tc>
        <w:tc>
          <w:tcPr>
            <w:tcW w:w="917" w:type="dxa"/>
            <w:shd w:val="clear" w:color="auto" w:fill="CCDDD9"/>
            <w:vAlign w:val="center"/>
            <w:hideMark/>
          </w:tcPr>
          <w:p w14:paraId="42866D93" w14:textId="772664A9"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CCDDD9"/>
            <w:vAlign w:val="center"/>
            <w:hideMark/>
          </w:tcPr>
          <w:p w14:paraId="3A26705A" w14:textId="2854D606"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CCDDD9"/>
            <w:vAlign w:val="center"/>
            <w:hideMark/>
          </w:tcPr>
          <w:p w14:paraId="6FB0FF44" w14:textId="6ECA872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18" w:type="dxa"/>
            <w:shd w:val="clear" w:color="auto" w:fill="CCDDD9"/>
            <w:vAlign w:val="center"/>
            <w:hideMark/>
          </w:tcPr>
          <w:p w14:paraId="743DB3FC" w14:textId="5BDFB12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CCDDD9"/>
            <w:vAlign w:val="center"/>
            <w:hideMark/>
          </w:tcPr>
          <w:p w14:paraId="7E2EB41E" w14:textId="1E53ABF5"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CCDDD9"/>
            <w:vAlign w:val="center"/>
            <w:hideMark/>
          </w:tcPr>
          <w:p w14:paraId="60C0E08D" w14:textId="5F3804FC" w:rsidR="007E25D1" w:rsidRPr="00AD6194" w:rsidRDefault="00BE034B" w:rsidP="00F42526">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SVS</w:t>
            </w:r>
            <w:r w:rsidR="00006EBA">
              <w:rPr>
                <w:rFonts w:ascii="Arial" w:eastAsia="Times New Roman" w:hAnsi="Arial" w:cs="Arial"/>
                <w:sz w:val="16"/>
                <w:szCs w:val="16"/>
                <w:lang w:eastAsia="en-AU"/>
              </w:rPr>
              <w:t>*</w:t>
            </w:r>
          </w:p>
        </w:tc>
        <w:tc>
          <w:tcPr>
            <w:tcW w:w="1265" w:type="dxa"/>
            <w:shd w:val="clear" w:color="auto" w:fill="CCDDD9"/>
            <w:vAlign w:val="center"/>
            <w:hideMark/>
          </w:tcPr>
          <w:p w14:paraId="62737296" w14:textId="1DD92FB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CCDDD9"/>
            <w:vAlign w:val="center"/>
            <w:hideMark/>
          </w:tcPr>
          <w:p w14:paraId="01FFDDE1" w14:textId="73E33D7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459" w:type="dxa"/>
            <w:shd w:val="clear" w:color="auto" w:fill="CCDDD9"/>
            <w:vAlign w:val="center"/>
            <w:hideMark/>
          </w:tcPr>
          <w:p w14:paraId="4FEFBE1B" w14:textId="4824566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83" w:type="dxa"/>
            <w:shd w:val="clear" w:color="auto" w:fill="CCDDD9"/>
            <w:vAlign w:val="center"/>
            <w:hideMark/>
          </w:tcPr>
          <w:p w14:paraId="3B5CE296" w14:textId="38DF7CF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76" w:type="dxa"/>
            <w:shd w:val="clear" w:color="auto" w:fill="CCDDD9"/>
            <w:vAlign w:val="center"/>
            <w:hideMark/>
          </w:tcPr>
          <w:p w14:paraId="756D57A0" w14:textId="729848A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7E25D1" w:rsidRPr="00307612" w14:paraId="63624A0C" w14:textId="77777777" w:rsidTr="00F42526">
        <w:trPr>
          <w:trHeight w:val="215"/>
        </w:trPr>
        <w:tc>
          <w:tcPr>
            <w:tcW w:w="1691" w:type="dxa"/>
            <w:shd w:val="clear" w:color="auto" w:fill="auto"/>
            <w:vAlign w:val="center"/>
            <w:hideMark/>
          </w:tcPr>
          <w:p w14:paraId="484899D1" w14:textId="3053E351"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Severn</w:t>
            </w:r>
          </w:p>
        </w:tc>
        <w:tc>
          <w:tcPr>
            <w:tcW w:w="917" w:type="dxa"/>
            <w:shd w:val="clear" w:color="auto" w:fill="auto"/>
            <w:vAlign w:val="center"/>
            <w:hideMark/>
          </w:tcPr>
          <w:p w14:paraId="2441BDC5" w14:textId="43041D67"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0919F60D" w14:textId="73668DA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72" w:type="dxa"/>
            <w:shd w:val="clear" w:color="auto" w:fill="auto"/>
            <w:vAlign w:val="center"/>
            <w:hideMark/>
          </w:tcPr>
          <w:p w14:paraId="44010F23" w14:textId="1F37DA92"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18" w:type="dxa"/>
            <w:shd w:val="clear" w:color="auto" w:fill="auto"/>
            <w:vAlign w:val="center"/>
            <w:hideMark/>
          </w:tcPr>
          <w:p w14:paraId="77AE9751" w14:textId="0CB1681B"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shd w:val="clear" w:color="auto" w:fill="auto"/>
            <w:vAlign w:val="center"/>
            <w:hideMark/>
          </w:tcPr>
          <w:p w14:paraId="7FEFE3F3" w14:textId="75718F0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auto"/>
            <w:vAlign w:val="center"/>
            <w:hideMark/>
          </w:tcPr>
          <w:p w14:paraId="3108E647" w14:textId="179E854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265" w:type="dxa"/>
            <w:shd w:val="clear" w:color="auto" w:fill="auto"/>
            <w:vAlign w:val="center"/>
            <w:hideMark/>
          </w:tcPr>
          <w:p w14:paraId="3D76F527" w14:textId="277690C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17A7BE53" w14:textId="51EF2FD7" w:rsidR="007E25D1" w:rsidRPr="00AD6194" w:rsidRDefault="4632E8B2"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MSSp</w:t>
            </w:r>
          </w:p>
        </w:tc>
        <w:tc>
          <w:tcPr>
            <w:tcW w:w="1459" w:type="dxa"/>
            <w:shd w:val="clear" w:color="auto" w:fill="auto"/>
            <w:vAlign w:val="center"/>
            <w:hideMark/>
          </w:tcPr>
          <w:p w14:paraId="193D31DF" w14:textId="264D4CD2"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5BAF08EF" w14:textId="64442F4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76" w:type="dxa"/>
            <w:shd w:val="clear" w:color="auto" w:fill="auto"/>
            <w:vAlign w:val="center"/>
            <w:hideMark/>
          </w:tcPr>
          <w:p w14:paraId="64F69941" w14:textId="7351384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Feed</w:t>
            </w:r>
          </w:p>
        </w:tc>
      </w:tr>
      <w:tr w:rsidR="00860CB6" w:rsidRPr="00307612" w14:paraId="0DFF21CC" w14:textId="77777777" w:rsidTr="00F42526">
        <w:trPr>
          <w:trHeight w:val="215"/>
        </w:trPr>
        <w:tc>
          <w:tcPr>
            <w:tcW w:w="1691" w:type="dxa"/>
            <w:shd w:val="clear" w:color="auto" w:fill="CCDDD9"/>
            <w:vAlign w:val="center"/>
            <w:hideMark/>
          </w:tcPr>
          <w:p w14:paraId="4CBF9CBA" w14:textId="64BA570E"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Shotgun</w:t>
            </w:r>
          </w:p>
        </w:tc>
        <w:tc>
          <w:tcPr>
            <w:tcW w:w="917" w:type="dxa"/>
            <w:shd w:val="clear" w:color="auto" w:fill="CCDDD9"/>
            <w:vAlign w:val="center"/>
            <w:hideMark/>
          </w:tcPr>
          <w:p w14:paraId="6DEC7AC3" w14:textId="1505507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CCDDD9"/>
            <w:vAlign w:val="center"/>
            <w:hideMark/>
          </w:tcPr>
          <w:p w14:paraId="242E79F6" w14:textId="159AC3C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72" w:type="dxa"/>
            <w:shd w:val="clear" w:color="auto" w:fill="CCDDD9"/>
            <w:vAlign w:val="center"/>
            <w:hideMark/>
          </w:tcPr>
          <w:p w14:paraId="2609943B" w14:textId="5ED753B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18" w:type="dxa"/>
            <w:shd w:val="clear" w:color="auto" w:fill="CCDDD9"/>
            <w:vAlign w:val="center"/>
            <w:hideMark/>
          </w:tcPr>
          <w:p w14:paraId="5888684F" w14:textId="276B41A4" w:rsidR="007E25D1" w:rsidRPr="00AD6194" w:rsidRDefault="4632E8B2"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Sp</w:t>
            </w:r>
          </w:p>
        </w:tc>
        <w:tc>
          <w:tcPr>
            <w:tcW w:w="1269" w:type="dxa"/>
            <w:shd w:val="clear" w:color="auto" w:fill="CCDDD9"/>
            <w:vAlign w:val="center"/>
            <w:hideMark/>
          </w:tcPr>
          <w:p w14:paraId="0416867B" w14:textId="21A73B24"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CCDDD9"/>
            <w:vAlign w:val="center"/>
            <w:hideMark/>
          </w:tcPr>
          <w:p w14:paraId="6F31BFBF" w14:textId="0804658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5" w:type="dxa"/>
            <w:shd w:val="clear" w:color="auto" w:fill="CCDDD9"/>
            <w:vAlign w:val="center"/>
            <w:hideMark/>
          </w:tcPr>
          <w:p w14:paraId="629602E3" w14:textId="7830935C" w:rsidR="007E25D1" w:rsidRPr="00AD6194" w:rsidRDefault="0007338D" w:rsidP="00F42526">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MSp</w:t>
            </w:r>
          </w:p>
        </w:tc>
        <w:tc>
          <w:tcPr>
            <w:tcW w:w="1473" w:type="dxa"/>
            <w:shd w:val="clear" w:color="auto" w:fill="CCDDD9"/>
            <w:vAlign w:val="center"/>
            <w:hideMark/>
          </w:tcPr>
          <w:p w14:paraId="2FF9AC16" w14:textId="71EF1E6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Rp</w:t>
            </w:r>
          </w:p>
        </w:tc>
        <w:tc>
          <w:tcPr>
            <w:tcW w:w="1459" w:type="dxa"/>
            <w:shd w:val="clear" w:color="auto" w:fill="CCDDD9"/>
            <w:vAlign w:val="center"/>
            <w:hideMark/>
          </w:tcPr>
          <w:p w14:paraId="184B97DE" w14:textId="05575CE7" w:rsidR="007E25D1" w:rsidRPr="00AD6194" w:rsidRDefault="4632E8B2"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MSp</w:t>
            </w:r>
          </w:p>
        </w:tc>
        <w:tc>
          <w:tcPr>
            <w:tcW w:w="1283" w:type="dxa"/>
            <w:shd w:val="clear" w:color="auto" w:fill="CCDDD9"/>
            <w:vAlign w:val="center"/>
            <w:hideMark/>
          </w:tcPr>
          <w:p w14:paraId="270DEB41" w14:textId="556E2205"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76" w:type="dxa"/>
            <w:shd w:val="clear" w:color="auto" w:fill="CCDDD9"/>
            <w:vAlign w:val="center"/>
            <w:hideMark/>
          </w:tcPr>
          <w:p w14:paraId="5C06DAA7" w14:textId="338A8F4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AH</w:t>
            </w:r>
          </w:p>
        </w:tc>
      </w:tr>
      <w:tr w:rsidR="007E25D1" w:rsidRPr="00307612" w14:paraId="040864E8" w14:textId="77777777" w:rsidTr="00F42526">
        <w:trPr>
          <w:trHeight w:val="215"/>
        </w:trPr>
        <w:tc>
          <w:tcPr>
            <w:tcW w:w="1691" w:type="dxa"/>
            <w:shd w:val="clear" w:color="auto" w:fill="auto"/>
            <w:vAlign w:val="center"/>
            <w:hideMark/>
          </w:tcPr>
          <w:p w14:paraId="0FC03C85" w14:textId="3DF036C6"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Soaker</w:t>
            </w:r>
          </w:p>
        </w:tc>
        <w:tc>
          <w:tcPr>
            <w:tcW w:w="917" w:type="dxa"/>
            <w:shd w:val="clear" w:color="auto" w:fill="auto"/>
            <w:vAlign w:val="center"/>
            <w:hideMark/>
          </w:tcPr>
          <w:p w14:paraId="5CDE70A3" w14:textId="5D7D0EE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shd w:val="clear" w:color="auto" w:fill="auto"/>
            <w:vAlign w:val="center"/>
            <w:hideMark/>
          </w:tcPr>
          <w:p w14:paraId="5C941181" w14:textId="0DCC907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auto"/>
            <w:vAlign w:val="center"/>
            <w:hideMark/>
          </w:tcPr>
          <w:p w14:paraId="3770581B" w14:textId="7C7BF2DD" w:rsidR="007E25D1" w:rsidRPr="00AD6194" w:rsidRDefault="00750892"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MS</w:t>
            </w:r>
          </w:p>
        </w:tc>
        <w:tc>
          <w:tcPr>
            <w:tcW w:w="1318" w:type="dxa"/>
            <w:shd w:val="clear" w:color="auto" w:fill="auto"/>
            <w:vAlign w:val="center"/>
            <w:hideMark/>
          </w:tcPr>
          <w:p w14:paraId="6BF0E045" w14:textId="1E24B245"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FFFFFF" w:themeFill="background1"/>
            <w:vAlign w:val="center"/>
            <w:hideMark/>
          </w:tcPr>
          <w:p w14:paraId="12D89674" w14:textId="71BCA18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auto"/>
            <w:vAlign w:val="center"/>
            <w:hideMark/>
          </w:tcPr>
          <w:p w14:paraId="1A109C76" w14:textId="3D9BC59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5" w:type="dxa"/>
            <w:shd w:val="clear" w:color="auto" w:fill="auto"/>
            <w:vAlign w:val="center"/>
            <w:hideMark/>
          </w:tcPr>
          <w:p w14:paraId="0A4F16D0" w14:textId="737BD8DE" w:rsidR="007E25D1" w:rsidRPr="00AD6194" w:rsidRDefault="00080B0B" w:rsidP="00F42526">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MSp</w:t>
            </w:r>
          </w:p>
        </w:tc>
        <w:tc>
          <w:tcPr>
            <w:tcW w:w="1473" w:type="dxa"/>
            <w:shd w:val="clear" w:color="auto" w:fill="auto"/>
            <w:vAlign w:val="center"/>
            <w:hideMark/>
          </w:tcPr>
          <w:p w14:paraId="172AE908" w14:textId="1CC1B210" w:rsidR="007E25D1" w:rsidRPr="00AD6194" w:rsidRDefault="007E25D1"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MRMSp</w:t>
            </w:r>
          </w:p>
        </w:tc>
        <w:tc>
          <w:tcPr>
            <w:tcW w:w="1459" w:type="dxa"/>
            <w:shd w:val="clear" w:color="auto" w:fill="auto"/>
            <w:vAlign w:val="center"/>
            <w:hideMark/>
          </w:tcPr>
          <w:p w14:paraId="643A859C" w14:textId="11722C6B"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3424AA3C" w14:textId="0A173A0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376" w:type="dxa"/>
            <w:shd w:val="clear" w:color="auto" w:fill="auto"/>
            <w:vAlign w:val="center"/>
            <w:hideMark/>
          </w:tcPr>
          <w:p w14:paraId="7DA37D3C" w14:textId="7FDDC6A9"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APW</w:t>
            </w:r>
          </w:p>
        </w:tc>
      </w:tr>
      <w:tr w:rsidR="00860CB6" w:rsidRPr="00307612" w14:paraId="4449688F" w14:textId="77777777" w:rsidTr="00F42526">
        <w:trPr>
          <w:trHeight w:val="215"/>
        </w:trPr>
        <w:tc>
          <w:tcPr>
            <w:tcW w:w="1691" w:type="dxa"/>
            <w:shd w:val="clear" w:color="auto" w:fill="CCDDD9"/>
            <w:vAlign w:val="center"/>
            <w:hideMark/>
          </w:tcPr>
          <w:p w14:paraId="5113C05E" w14:textId="09CDD108" w:rsidR="007E25D1" w:rsidRPr="00307612" w:rsidRDefault="007E25D1"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Stockade</w:t>
            </w:r>
          </w:p>
        </w:tc>
        <w:tc>
          <w:tcPr>
            <w:tcW w:w="917" w:type="dxa"/>
            <w:shd w:val="clear" w:color="auto" w:fill="CCDDD9"/>
            <w:vAlign w:val="center"/>
            <w:hideMark/>
          </w:tcPr>
          <w:p w14:paraId="7DC7B6CD" w14:textId="050C012D"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CCDDD9"/>
            <w:vAlign w:val="center"/>
            <w:hideMark/>
          </w:tcPr>
          <w:p w14:paraId="71BCE2D0" w14:textId="63F31FEE"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72" w:type="dxa"/>
            <w:shd w:val="clear" w:color="auto" w:fill="CCDDD9"/>
            <w:vAlign w:val="center"/>
            <w:hideMark/>
          </w:tcPr>
          <w:p w14:paraId="765627A4" w14:textId="4992159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318" w:type="dxa"/>
            <w:shd w:val="clear" w:color="auto" w:fill="CCDDD9"/>
            <w:vAlign w:val="center"/>
            <w:hideMark/>
          </w:tcPr>
          <w:p w14:paraId="623BB5F0" w14:textId="6B41AE55"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269" w:type="dxa"/>
            <w:shd w:val="clear" w:color="auto" w:fill="CCDDD9"/>
            <w:vAlign w:val="center"/>
            <w:hideMark/>
          </w:tcPr>
          <w:p w14:paraId="27BF9FAA" w14:textId="4782CC3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CCDDD9"/>
            <w:vAlign w:val="center"/>
            <w:hideMark/>
          </w:tcPr>
          <w:p w14:paraId="7D5D10AD" w14:textId="74DFBB9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r w:rsidR="0014610D">
              <w:rPr>
                <w:rFonts w:ascii="Arial" w:hAnsi="Arial" w:cs="Arial"/>
                <w:sz w:val="16"/>
                <w:szCs w:val="16"/>
              </w:rPr>
              <w:t>*</w:t>
            </w:r>
          </w:p>
        </w:tc>
        <w:tc>
          <w:tcPr>
            <w:tcW w:w="1265" w:type="dxa"/>
            <w:shd w:val="clear" w:color="auto" w:fill="CCDDD9"/>
            <w:vAlign w:val="center"/>
            <w:hideMark/>
          </w:tcPr>
          <w:p w14:paraId="7655A778" w14:textId="0B4F839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CCDDD9"/>
            <w:vAlign w:val="center"/>
            <w:hideMark/>
          </w:tcPr>
          <w:p w14:paraId="4F0692B7" w14:textId="23DA878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459" w:type="dxa"/>
            <w:shd w:val="clear" w:color="auto" w:fill="CCDDD9"/>
            <w:vAlign w:val="center"/>
            <w:hideMark/>
          </w:tcPr>
          <w:p w14:paraId="4A375484" w14:textId="09F00B70"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CCDDD9"/>
            <w:vAlign w:val="center"/>
            <w:hideMark/>
          </w:tcPr>
          <w:p w14:paraId="47B22438" w14:textId="11021DD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376" w:type="dxa"/>
            <w:shd w:val="clear" w:color="auto" w:fill="CCDDD9"/>
            <w:vAlign w:val="center"/>
            <w:hideMark/>
          </w:tcPr>
          <w:p w14:paraId="18245123" w14:textId="2E439986"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APW</w:t>
            </w:r>
          </w:p>
        </w:tc>
      </w:tr>
      <w:tr w:rsidR="007E25D1" w:rsidRPr="00307612" w14:paraId="420F4872" w14:textId="77777777" w:rsidTr="00F42526">
        <w:trPr>
          <w:trHeight w:val="215"/>
        </w:trPr>
        <w:tc>
          <w:tcPr>
            <w:tcW w:w="1691" w:type="dxa"/>
            <w:shd w:val="clear" w:color="auto" w:fill="auto"/>
            <w:vAlign w:val="center"/>
            <w:hideMark/>
          </w:tcPr>
          <w:p w14:paraId="4F3CFC4E" w14:textId="13888FE8" w:rsidR="007E25D1" w:rsidRPr="00307612" w:rsidRDefault="4632E8B2" w:rsidP="00F42526">
            <w:pPr>
              <w:spacing w:after="0" w:line="240" w:lineRule="auto"/>
              <w:rPr>
                <w:rFonts w:ascii="Arial" w:eastAsia="Times New Roman" w:hAnsi="Arial" w:cs="Arial"/>
                <w:color w:val="000000"/>
                <w:sz w:val="16"/>
                <w:szCs w:val="16"/>
                <w:lang w:eastAsia="en-AU"/>
              </w:rPr>
            </w:pPr>
            <w:r w:rsidRPr="52B16E8E">
              <w:rPr>
                <w:rFonts w:ascii="Arial" w:hAnsi="Arial" w:cs="Arial"/>
                <w:color w:val="000000" w:themeColor="text1"/>
                <w:sz w:val="16"/>
                <w:szCs w:val="16"/>
              </w:rPr>
              <w:t>Sunblade CL Plus</w:t>
            </w:r>
          </w:p>
        </w:tc>
        <w:tc>
          <w:tcPr>
            <w:tcW w:w="917" w:type="dxa"/>
            <w:shd w:val="clear" w:color="auto" w:fill="auto"/>
            <w:vAlign w:val="center"/>
            <w:hideMark/>
          </w:tcPr>
          <w:p w14:paraId="71A82BAD" w14:textId="394E4FB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auto"/>
            <w:vAlign w:val="center"/>
            <w:hideMark/>
          </w:tcPr>
          <w:p w14:paraId="5BA088E7" w14:textId="0D9ABE58"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auto"/>
            <w:vAlign w:val="center"/>
            <w:hideMark/>
          </w:tcPr>
          <w:p w14:paraId="38B0E5E7" w14:textId="7A52C83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18" w:type="dxa"/>
            <w:shd w:val="clear" w:color="auto" w:fill="auto"/>
            <w:vAlign w:val="center"/>
            <w:hideMark/>
          </w:tcPr>
          <w:p w14:paraId="75709C8A" w14:textId="670E40FC"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FFFFFF" w:themeFill="background1"/>
            <w:vAlign w:val="center"/>
            <w:hideMark/>
          </w:tcPr>
          <w:p w14:paraId="7C32613A" w14:textId="2F960CA1"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335" w:type="dxa"/>
            <w:shd w:val="clear" w:color="auto" w:fill="auto"/>
            <w:vAlign w:val="center"/>
            <w:hideMark/>
          </w:tcPr>
          <w:p w14:paraId="33C8DB18" w14:textId="1C00FFC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r w:rsidR="007A13ED">
              <w:rPr>
                <w:rFonts w:ascii="Arial" w:hAnsi="Arial" w:cs="Arial"/>
                <w:sz w:val="16"/>
                <w:szCs w:val="16"/>
              </w:rPr>
              <w:t>*</w:t>
            </w:r>
          </w:p>
        </w:tc>
        <w:tc>
          <w:tcPr>
            <w:tcW w:w="1265" w:type="dxa"/>
            <w:shd w:val="clear" w:color="auto" w:fill="auto"/>
            <w:vAlign w:val="center"/>
            <w:hideMark/>
          </w:tcPr>
          <w:p w14:paraId="3B89E649" w14:textId="7BDCB7C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473" w:type="dxa"/>
            <w:shd w:val="clear" w:color="auto" w:fill="auto"/>
            <w:vAlign w:val="center"/>
            <w:hideMark/>
          </w:tcPr>
          <w:p w14:paraId="34544BB2" w14:textId="6D04D424"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459" w:type="dxa"/>
            <w:shd w:val="clear" w:color="auto" w:fill="auto"/>
            <w:vAlign w:val="center"/>
            <w:hideMark/>
          </w:tcPr>
          <w:p w14:paraId="20E8C8F4" w14:textId="7EFEF8E6"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83" w:type="dxa"/>
            <w:shd w:val="clear" w:color="auto" w:fill="auto"/>
            <w:vAlign w:val="center"/>
            <w:hideMark/>
          </w:tcPr>
          <w:p w14:paraId="1D71F197" w14:textId="03A8483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76" w:type="dxa"/>
            <w:shd w:val="clear" w:color="auto" w:fill="auto"/>
            <w:vAlign w:val="center"/>
            <w:hideMark/>
          </w:tcPr>
          <w:p w14:paraId="374DE321" w14:textId="715B5BC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AH</w:t>
            </w:r>
          </w:p>
        </w:tc>
      </w:tr>
      <w:tr w:rsidR="00860CB6" w:rsidRPr="00307612" w14:paraId="409945FF" w14:textId="77777777" w:rsidTr="00F42526">
        <w:trPr>
          <w:trHeight w:val="215"/>
        </w:trPr>
        <w:tc>
          <w:tcPr>
            <w:tcW w:w="1691" w:type="dxa"/>
            <w:shd w:val="clear" w:color="auto" w:fill="CCDDD9"/>
            <w:vAlign w:val="center"/>
            <w:hideMark/>
          </w:tcPr>
          <w:p w14:paraId="5F5B26FD" w14:textId="61BD708D" w:rsidR="007E25D1" w:rsidRPr="00307612" w:rsidRDefault="4632E8B2" w:rsidP="00F42526">
            <w:pPr>
              <w:spacing w:after="0" w:line="240" w:lineRule="auto"/>
              <w:rPr>
                <w:rFonts w:ascii="Arial" w:eastAsia="Times New Roman" w:hAnsi="Arial" w:cs="Arial"/>
                <w:color w:val="000000"/>
                <w:sz w:val="16"/>
                <w:szCs w:val="16"/>
                <w:lang w:eastAsia="en-AU"/>
              </w:rPr>
            </w:pPr>
            <w:r w:rsidRPr="52B16E8E">
              <w:rPr>
                <w:rFonts w:ascii="Arial" w:hAnsi="Arial" w:cs="Arial"/>
                <w:color w:val="000000" w:themeColor="text1"/>
                <w:sz w:val="16"/>
                <w:szCs w:val="16"/>
              </w:rPr>
              <w:t>Sunmaster</w:t>
            </w:r>
          </w:p>
        </w:tc>
        <w:tc>
          <w:tcPr>
            <w:tcW w:w="917" w:type="dxa"/>
            <w:shd w:val="clear" w:color="auto" w:fill="CCDDD9"/>
            <w:vAlign w:val="center"/>
            <w:hideMark/>
          </w:tcPr>
          <w:p w14:paraId="46F38F20" w14:textId="4979AC1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249" w:type="dxa"/>
            <w:shd w:val="clear" w:color="auto" w:fill="CCDDD9"/>
            <w:vAlign w:val="center"/>
            <w:hideMark/>
          </w:tcPr>
          <w:p w14:paraId="08C6A8F4" w14:textId="6392F18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72" w:type="dxa"/>
            <w:shd w:val="clear" w:color="auto" w:fill="CCDDD9"/>
            <w:vAlign w:val="center"/>
            <w:hideMark/>
          </w:tcPr>
          <w:p w14:paraId="484C4273" w14:textId="002E435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RMR</w:t>
            </w:r>
          </w:p>
        </w:tc>
        <w:tc>
          <w:tcPr>
            <w:tcW w:w="1318" w:type="dxa"/>
            <w:shd w:val="clear" w:color="auto" w:fill="CCDDD9"/>
            <w:vAlign w:val="center"/>
            <w:hideMark/>
          </w:tcPr>
          <w:p w14:paraId="309E1D41" w14:textId="1FB71234"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shd w:val="clear" w:color="auto" w:fill="CCDDD9"/>
            <w:vAlign w:val="center"/>
            <w:hideMark/>
          </w:tcPr>
          <w:p w14:paraId="3CD51A89" w14:textId="7B21BE8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335" w:type="dxa"/>
            <w:shd w:val="clear" w:color="auto" w:fill="CCDDD9"/>
            <w:vAlign w:val="center"/>
            <w:hideMark/>
          </w:tcPr>
          <w:p w14:paraId="5667BE07" w14:textId="36810631" w:rsidR="007E25D1" w:rsidRPr="00AD6194" w:rsidRDefault="007A13ED" w:rsidP="00F42526">
            <w:pPr>
              <w:spacing w:after="0" w:line="240" w:lineRule="auto"/>
              <w:jc w:val="center"/>
              <w:rPr>
                <w:rFonts w:ascii="Arial" w:eastAsia="Times New Roman" w:hAnsi="Arial" w:cs="Arial"/>
                <w:sz w:val="16"/>
                <w:szCs w:val="16"/>
                <w:lang w:eastAsia="en-AU"/>
              </w:rPr>
            </w:pPr>
            <w:r>
              <w:rPr>
                <w:rFonts w:ascii="Arial" w:eastAsia="Times New Roman" w:hAnsi="Arial" w:cs="Arial"/>
                <w:sz w:val="16"/>
                <w:szCs w:val="16"/>
                <w:lang w:eastAsia="en-AU"/>
              </w:rPr>
              <w:t>S</w:t>
            </w:r>
          </w:p>
        </w:tc>
        <w:tc>
          <w:tcPr>
            <w:tcW w:w="1265" w:type="dxa"/>
            <w:shd w:val="clear" w:color="auto" w:fill="CCDDD9"/>
            <w:vAlign w:val="center"/>
            <w:hideMark/>
          </w:tcPr>
          <w:p w14:paraId="64F1FE96" w14:textId="0F91060D"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shd w:val="clear" w:color="auto" w:fill="CCDDD9"/>
            <w:vAlign w:val="center"/>
            <w:hideMark/>
          </w:tcPr>
          <w:p w14:paraId="32C0BDD9" w14:textId="60D7D46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59" w:type="dxa"/>
            <w:shd w:val="clear" w:color="auto" w:fill="CCDDD9"/>
            <w:vAlign w:val="center"/>
            <w:hideMark/>
          </w:tcPr>
          <w:p w14:paraId="27400341" w14:textId="129151B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83" w:type="dxa"/>
            <w:shd w:val="clear" w:color="auto" w:fill="CCDDD9"/>
            <w:vAlign w:val="center"/>
            <w:hideMark/>
          </w:tcPr>
          <w:p w14:paraId="5DC98AC9" w14:textId="47A69F02"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w:t>
            </w:r>
          </w:p>
        </w:tc>
        <w:tc>
          <w:tcPr>
            <w:tcW w:w="1376" w:type="dxa"/>
            <w:shd w:val="clear" w:color="auto" w:fill="CCDDD9"/>
            <w:vAlign w:val="center"/>
            <w:hideMark/>
          </w:tcPr>
          <w:p w14:paraId="17DE2760" w14:textId="4AF69800"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APH</w:t>
            </w:r>
          </w:p>
        </w:tc>
      </w:tr>
      <w:tr w:rsidR="007E25D1" w:rsidRPr="00307612" w14:paraId="0A0E171D" w14:textId="77777777" w:rsidTr="00F42526">
        <w:trPr>
          <w:trHeight w:val="215"/>
        </w:trPr>
        <w:tc>
          <w:tcPr>
            <w:tcW w:w="1691" w:type="dxa"/>
            <w:shd w:val="clear" w:color="auto" w:fill="auto"/>
            <w:vAlign w:val="center"/>
            <w:hideMark/>
          </w:tcPr>
          <w:p w14:paraId="531F2359" w14:textId="2B611320"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Tomahawk</w:t>
            </w:r>
            <w:r w:rsidR="007E25D1">
              <w:rPr>
                <w:rFonts w:ascii="Arial" w:hAnsi="Arial" w:cs="Arial"/>
                <w:color w:val="000000"/>
                <w:sz w:val="16"/>
                <w:szCs w:val="16"/>
              </w:rPr>
              <w:t xml:space="preserve"> CL Plus</w:t>
            </w:r>
          </w:p>
        </w:tc>
        <w:tc>
          <w:tcPr>
            <w:tcW w:w="917" w:type="dxa"/>
            <w:shd w:val="clear" w:color="auto" w:fill="auto"/>
            <w:vAlign w:val="center"/>
            <w:hideMark/>
          </w:tcPr>
          <w:p w14:paraId="6C9BF3C2" w14:textId="28817B2D"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shd w:val="clear" w:color="auto" w:fill="auto"/>
            <w:vAlign w:val="center"/>
            <w:hideMark/>
          </w:tcPr>
          <w:p w14:paraId="35E33EEE" w14:textId="0229E5E9"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shd w:val="clear" w:color="auto" w:fill="auto"/>
            <w:vAlign w:val="center"/>
            <w:hideMark/>
          </w:tcPr>
          <w:p w14:paraId="69F20833" w14:textId="075D7A3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shd w:val="clear" w:color="auto" w:fill="auto"/>
            <w:vAlign w:val="center"/>
            <w:hideMark/>
          </w:tcPr>
          <w:p w14:paraId="05318145" w14:textId="7C6A7DF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69" w:type="dxa"/>
            <w:shd w:val="clear" w:color="auto" w:fill="FFFFFF" w:themeFill="background1"/>
            <w:vAlign w:val="center"/>
            <w:hideMark/>
          </w:tcPr>
          <w:p w14:paraId="5738E764" w14:textId="63F8B8B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shd w:val="clear" w:color="auto" w:fill="auto"/>
            <w:vAlign w:val="center"/>
            <w:hideMark/>
          </w:tcPr>
          <w:p w14:paraId="3D11D16D" w14:textId="009FDBEB"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265" w:type="dxa"/>
            <w:shd w:val="clear" w:color="auto" w:fill="auto"/>
            <w:vAlign w:val="center"/>
            <w:hideMark/>
          </w:tcPr>
          <w:p w14:paraId="6F9C243A" w14:textId="22A601EA" w:rsidR="007E25D1" w:rsidRPr="00AD6194" w:rsidRDefault="003D6385" w:rsidP="00F42526">
            <w:pPr>
              <w:spacing w:after="0" w:line="240" w:lineRule="auto"/>
              <w:jc w:val="center"/>
              <w:rPr>
                <w:rFonts w:ascii="Arial" w:eastAsia="Times New Roman" w:hAnsi="Arial" w:cs="Arial"/>
                <w:sz w:val="16"/>
                <w:szCs w:val="16"/>
                <w:lang w:eastAsia="en-AU"/>
              </w:rPr>
            </w:pPr>
            <w:r>
              <w:rPr>
                <w:rFonts w:ascii="Arial" w:hAnsi="Arial" w:cs="Arial"/>
                <w:sz w:val="16"/>
                <w:szCs w:val="16"/>
              </w:rPr>
              <w:t>MS</w:t>
            </w:r>
            <w:r w:rsidR="007E25D1" w:rsidRPr="00AD6194">
              <w:rPr>
                <w:rFonts w:ascii="Arial" w:hAnsi="Arial" w:cs="Arial"/>
                <w:sz w:val="16"/>
                <w:szCs w:val="16"/>
              </w:rPr>
              <w:t>S</w:t>
            </w:r>
          </w:p>
        </w:tc>
        <w:tc>
          <w:tcPr>
            <w:tcW w:w="1473" w:type="dxa"/>
            <w:shd w:val="clear" w:color="auto" w:fill="auto"/>
            <w:vAlign w:val="center"/>
            <w:hideMark/>
          </w:tcPr>
          <w:p w14:paraId="5426B8E9" w14:textId="766F0BF4"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459" w:type="dxa"/>
            <w:shd w:val="clear" w:color="auto" w:fill="auto"/>
            <w:vAlign w:val="center"/>
            <w:hideMark/>
          </w:tcPr>
          <w:p w14:paraId="6C909596" w14:textId="035634C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83" w:type="dxa"/>
            <w:shd w:val="clear" w:color="auto" w:fill="auto"/>
            <w:vAlign w:val="center"/>
            <w:hideMark/>
          </w:tcPr>
          <w:p w14:paraId="01C79E9F" w14:textId="05269923"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76" w:type="dxa"/>
            <w:shd w:val="clear" w:color="auto" w:fill="auto"/>
            <w:vAlign w:val="center"/>
            <w:hideMark/>
          </w:tcPr>
          <w:p w14:paraId="621CE871" w14:textId="4C830C1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APW</w:t>
            </w:r>
          </w:p>
        </w:tc>
      </w:tr>
      <w:tr w:rsidR="00860CB6" w:rsidRPr="00307612" w14:paraId="34179D7B" w14:textId="77777777" w:rsidTr="002F5EB4">
        <w:trPr>
          <w:trHeight w:val="215"/>
        </w:trPr>
        <w:tc>
          <w:tcPr>
            <w:tcW w:w="1691" w:type="dxa"/>
            <w:tcBorders>
              <w:bottom w:val="nil"/>
            </w:tcBorders>
            <w:shd w:val="clear" w:color="auto" w:fill="CCDDD9"/>
            <w:vAlign w:val="center"/>
            <w:hideMark/>
          </w:tcPr>
          <w:p w14:paraId="599978C5" w14:textId="71A4382F" w:rsidR="007E25D1" w:rsidRPr="00307612" w:rsidRDefault="006B1BC6" w:rsidP="00F42526">
            <w:pPr>
              <w:spacing w:after="0" w:line="240" w:lineRule="auto"/>
              <w:rPr>
                <w:rFonts w:ascii="Arial" w:eastAsia="Times New Roman" w:hAnsi="Arial" w:cs="Arial"/>
                <w:color w:val="000000"/>
                <w:sz w:val="16"/>
                <w:szCs w:val="16"/>
                <w:lang w:eastAsia="en-AU"/>
              </w:rPr>
            </w:pPr>
            <w:r>
              <w:rPr>
                <w:rFonts w:ascii="Arial" w:hAnsi="Arial" w:cs="Arial"/>
                <w:color w:val="000000"/>
                <w:sz w:val="16"/>
                <w:szCs w:val="16"/>
              </w:rPr>
              <w:t>Valiant CL Plus</w:t>
            </w:r>
          </w:p>
        </w:tc>
        <w:tc>
          <w:tcPr>
            <w:tcW w:w="917" w:type="dxa"/>
            <w:tcBorders>
              <w:bottom w:val="nil"/>
            </w:tcBorders>
            <w:shd w:val="clear" w:color="auto" w:fill="CCDDD9"/>
            <w:vAlign w:val="center"/>
            <w:hideMark/>
          </w:tcPr>
          <w:p w14:paraId="6FBAF11C" w14:textId="7F9284BC"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tcBorders>
              <w:bottom w:val="nil"/>
            </w:tcBorders>
            <w:shd w:val="clear" w:color="auto" w:fill="CCDDD9"/>
            <w:vAlign w:val="center"/>
            <w:hideMark/>
          </w:tcPr>
          <w:p w14:paraId="71C0AD50" w14:textId="652F1649"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tcBorders>
              <w:bottom w:val="nil"/>
            </w:tcBorders>
            <w:shd w:val="clear" w:color="auto" w:fill="CCDDD9"/>
            <w:vAlign w:val="center"/>
            <w:hideMark/>
          </w:tcPr>
          <w:p w14:paraId="07C5D6DE" w14:textId="1BFF4B6E" w:rsidR="007E25D1" w:rsidRPr="00AD6194" w:rsidRDefault="007E25D1"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318" w:type="dxa"/>
            <w:tcBorders>
              <w:bottom w:val="nil"/>
            </w:tcBorders>
            <w:shd w:val="clear" w:color="auto" w:fill="CCDDD9"/>
            <w:vAlign w:val="center"/>
            <w:hideMark/>
          </w:tcPr>
          <w:p w14:paraId="4BD0BF6A" w14:textId="36685A81"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269" w:type="dxa"/>
            <w:tcBorders>
              <w:bottom w:val="nil"/>
            </w:tcBorders>
            <w:shd w:val="clear" w:color="auto" w:fill="CCDDD9"/>
            <w:vAlign w:val="center"/>
            <w:hideMark/>
          </w:tcPr>
          <w:p w14:paraId="224C2B43" w14:textId="2418D60F"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MRMS</w:t>
            </w:r>
          </w:p>
        </w:tc>
        <w:tc>
          <w:tcPr>
            <w:tcW w:w="1335" w:type="dxa"/>
            <w:tcBorders>
              <w:bottom w:val="nil"/>
            </w:tcBorders>
            <w:shd w:val="clear" w:color="auto" w:fill="CCDDD9"/>
            <w:vAlign w:val="center"/>
            <w:hideMark/>
          </w:tcPr>
          <w:p w14:paraId="5F247671" w14:textId="282D617A"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VS</w:t>
            </w:r>
            <w:r w:rsidR="00AB7E7F">
              <w:rPr>
                <w:rFonts w:ascii="Arial" w:hAnsi="Arial" w:cs="Arial"/>
                <w:sz w:val="16"/>
                <w:szCs w:val="16"/>
              </w:rPr>
              <w:t>*</w:t>
            </w:r>
          </w:p>
        </w:tc>
        <w:tc>
          <w:tcPr>
            <w:tcW w:w="1265" w:type="dxa"/>
            <w:tcBorders>
              <w:bottom w:val="nil"/>
            </w:tcBorders>
            <w:shd w:val="clear" w:color="auto" w:fill="CCDDD9"/>
            <w:vAlign w:val="center"/>
            <w:hideMark/>
          </w:tcPr>
          <w:p w14:paraId="14E0A35F" w14:textId="6027F4BF"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73" w:type="dxa"/>
            <w:tcBorders>
              <w:bottom w:val="nil"/>
            </w:tcBorders>
            <w:shd w:val="clear" w:color="auto" w:fill="CCDDD9"/>
            <w:vAlign w:val="center"/>
            <w:hideMark/>
          </w:tcPr>
          <w:p w14:paraId="08E83095" w14:textId="2DE6917E" w:rsidR="007E25D1" w:rsidRPr="00AD6194" w:rsidRDefault="4632E8B2"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MSSp</w:t>
            </w:r>
          </w:p>
        </w:tc>
        <w:tc>
          <w:tcPr>
            <w:tcW w:w="1459" w:type="dxa"/>
            <w:tcBorders>
              <w:bottom w:val="nil"/>
            </w:tcBorders>
            <w:shd w:val="clear" w:color="auto" w:fill="CCDDD9"/>
            <w:vAlign w:val="center"/>
            <w:hideMark/>
          </w:tcPr>
          <w:p w14:paraId="4E9C7907" w14:textId="18D096C5" w:rsidR="007E25D1"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83" w:type="dxa"/>
            <w:tcBorders>
              <w:bottom w:val="nil"/>
            </w:tcBorders>
            <w:shd w:val="clear" w:color="auto" w:fill="CCDDD9"/>
            <w:vAlign w:val="center"/>
            <w:hideMark/>
          </w:tcPr>
          <w:p w14:paraId="63DBE485" w14:textId="21BE056A" w:rsidR="007E25D1" w:rsidRPr="00AD6194" w:rsidRDefault="4632E8B2" w:rsidP="00F42526">
            <w:pPr>
              <w:spacing w:after="0" w:line="240" w:lineRule="auto"/>
              <w:jc w:val="center"/>
              <w:rPr>
                <w:rFonts w:ascii="Arial" w:eastAsia="Times New Roman" w:hAnsi="Arial" w:cs="Arial"/>
                <w:sz w:val="16"/>
                <w:szCs w:val="16"/>
                <w:lang w:eastAsia="en-AU"/>
              </w:rPr>
            </w:pPr>
            <w:r w:rsidRPr="52B16E8E">
              <w:rPr>
                <w:rFonts w:ascii="Arial" w:hAnsi="Arial" w:cs="Arial"/>
                <w:sz w:val="16"/>
                <w:szCs w:val="16"/>
              </w:rPr>
              <w:t>Sp</w:t>
            </w:r>
          </w:p>
        </w:tc>
        <w:tc>
          <w:tcPr>
            <w:tcW w:w="1376" w:type="dxa"/>
            <w:tcBorders>
              <w:bottom w:val="nil"/>
            </w:tcBorders>
            <w:shd w:val="clear" w:color="auto" w:fill="CCDDD9"/>
            <w:vAlign w:val="center"/>
            <w:hideMark/>
          </w:tcPr>
          <w:p w14:paraId="05DAC080" w14:textId="37CD59AD" w:rsidR="007E25D1" w:rsidRPr="00AD6194" w:rsidRDefault="007E25D1"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135A3A" w:rsidRPr="00307612" w14:paraId="4778B140" w14:textId="77777777" w:rsidTr="002F5EB4">
        <w:trPr>
          <w:trHeight w:val="215"/>
        </w:trPr>
        <w:tc>
          <w:tcPr>
            <w:tcW w:w="1691" w:type="dxa"/>
            <w:tcBorders>
              <w:top w:val="nil"/>
              <w:bottom w:val="nil"/>
            </w:tcBorders>
            <w:shd w:val="clear" w:color="auto" w:fill="auto"/>
            <w:vAlign w:val="center"/>
          </w:tcPr>
          <w:p w14:paraId="44D7C024" w14:textId="25F3DE76" w:rsidR="00135A3A" w:rsidRPr="00307612" w:rsidRDefault="006B1BC6" w:rsidP="00F42526">
            <w:pPr>
              <w:spacing w:after="0" w:line="240" w:lineRule="auto"/>
              <w:rPr>
                <w:rFonts w:ascii="Arial" w:hAnsi="Arial" w:cs="Arial"/>
                <w:sz w:val="16"/>
                <w:szCs w:val="16"/>
              </w:rPr>
            </w:pPr>
            <w:r>
              <w:rPr>
                <w:rFonts w:ascii="Arial" w:hAnsi="Arial" w:cs="Arial"/>
                <w:color w:val="000000"/>
                <w:sz w:val="16"/>
                <w:szCs w:val="16"/>
              </w:rPr>
              <w:t>Vixen</w:t>
            </w:r>
          </w:p>
        </w:tc>
        <w:tc>
          <w:tcPr>
            <w:tcW w:w="917" w:type="dxa"/>
            <w:tcBorders>
              <w:top w:val="nil"/>
              <w:bottom w:val="nil"/>
            </w:tcBorders>
            <w:shd w:val="clear" w:color="auto" w:fill="auto"/>
            <w:vAlign w:val="center"/>
          </w:tcPr>
          <w:p w14:paraId="23F30849" w14:textId="0D21FE9C"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49" w:type="dxa"/>
            <w:tcBorders>
              <w:top w:val="nil"/>
              <w:bottom w:val="nil"/>
            </w:tcBorders>
            <w:shd w:val="clear" w:color="auto" w:fill="auto"/>
            <w:vAlign w:val="center"/>
          </w:tcPr>
          <w:p w14:paraId="3D919EE1" w14:textId="3CE62F45"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272" w:type="dxa"/>
            <w:tcBorders>
              <w:top w:val="nil"/>
              <w:bottom w:val="nil"/>
            </w:tcBorders>
            <w:shd w:val="clear" w:color="auto" w:fill="auto"/>
            <w:vAlign w:val="center"/>
          </w:tcPr>
          <w:p w14:paraId="1688E6B9" w14:textId="353877D1"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p>
        </w:tc>
        <w:tc>
          <w:tcPr>
            <w:tcW w:w="1318" w:type="dxa"/>
            <w:tcBorders>
              <w:top w:val="nil"/>
              <w:bottom w:val="nil"/>
            </w:tcBorders>
            <w:shd w:val="clear" w:color="auto" w:fill="auto"/>
            <w:vAlign w:val="center"/>
          </w:tcPr>
          <w:p w14:paraId="1D07F78A" w14:textId="4AD97E19"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tcBorders>
              <w:top w:val="nil"/>
              <w:bottom w:val="nil"/>
            </w:tcBorders>
            <w:shd w:val="clear" w:color="auto" w:fill="auto"/>
            <w:vAlign w:val="center"/>
          </w:tcPr>
          <w:p w14:paraId="55B022AD" w14:textId="418B3EA5"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35" w:type="dxa"/>
            <w:tcBorders>
              <w:top w:val="nil"/>
              <w:bottom w:val="nil"/>
            </w:tcBorders>
            <w:shd w:val="clear" w:color="auto" w:fill="auto"/>
            <w:vAlign w:val="center"/>
          </w:tcPr>
          <w:p w14:paraId="612F33DE" w14:textId="5AC58822"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SVS</w:t>
            </w:r>
            <w:r w:rsidR="00F35753">
              <w:rPr>
                <w:rFonts w:ascii="Arial" w:hAnsi="Arial" w:cs="Arial"/>
                <w:sz w:val="16"/>
                <w:szCs w:val="16"/>
              </w:rPr>
              <w:t>*</w:t>
            </w:r>
          </w:p>
        </w:tc>
        <w:tc>
          <w:tcPr>
            <w:tcW w:w="1265" w:type="dxa"/>
            <w:tcBorders>
              <w:top w:val="nil"/>
              <w:bottom w:val="nil"/>
            </w:tcBorders>
            <w:shd w:val="clear" w:color="auto" w:fill="auto"/>
            <w:vAlign w:val="center"/>
          </w:tcPr>
          <w:p w14:paraId="6AE5B080" w14:textId="3A5A2506"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473" w:type="dxa"/>
            <w:tcBorders>
              <w:top w:val="nil"/>
              <w:bottom w:val="nil"/>
            </w:tcBorders>
            <w:shd w:val="clear" w:color="auto" w:fill="auto"/>
            <w:vAlign w:val="center"/>
          </w:tcPr>
          <w:p w14:paraId="08B10B13" w14:textId="715CAD3B"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MSS</w:t>
            </w:r>
          </w:p>
        </w:tc>
        <w:tc>
          <w:tcPr>
            <w:tcW w:w="1459" w:type="dxa"/>
            <w:tcBorders>
              <w:top w:val="nil"/>
              <w:bottom w:val="nil"/>
            </w:tcBorders>
            <w:shd w:val="clear" w:color="auto" w:fill="auto"/>
            <w:vAlign w:val="center"/>
          </w:tcPr>
          <w:p w14:paraId="0B029306" w14:textId="2C1461A9"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283" w:type="dxa"/>
            <w:tcBorders>
              <w:top w:val="nil"/>
              <w:bottom w:val="nil"/>
            </w:tcBorders>
            <w:shd w:val="clear" w:color="auto" w:fill="auto"/>
            <w:vAlign w:val="center"/>
          </w:tcPr>
          <w:p w14:paraId="7CCF0CB7" w14:textId="251AA131"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76" w:type="dxa"/>
            <w:tcBorders>
              <w:top w:val="nil"/>
              <w:bottom w:val="nil"/>
            </w:tcBorders>
            <w:shd w:val="clear" w:color="auto" w:fill="auto"/>
            <w:vAlign w:val="center"/>
          </w:tcPr>
          <w:p w14:paraId="2E27C9E2" w14:textId="586193F3"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r w:rsidR="00860CB6" w:rsidRPr="00B3132C" w14:paraId="329D8842" w14:textId="77777777" w:rsidTr="002F5EB4">
        <w:trPr>
          <w:trHeight w:val="215"/>
        </w:trPr>
        <w:tc>
          <w:tcPr>
            <w:tcW w:w="1691" w:type="dxa"/>
            <w:tcBorders>
              <w:top w:val="nil"/>
              <w:left w:val="single" w:sz="4" w:space="0" w:color="auto"/>
              <w:bottom w:val="single" w:sz="4" w:space="0" w:color="auto"/>
            </w:tcBorders>
            <w:shd w:val="clear" w:color="auto" w:fill="CCDDD9"/>
            <w:vAlign w:val="center"/>
          </w:tcPr>
          <w:p w14:paraId="4391BD1E" w14:textId="74B51F9B" w:rsidR="00135A3A" w:rsidRPr="00307612" w:rsidRDefault="006B1BC6" w:rsidP="00F42526">
            <w:pPr>
              <w:spacing w:after="0" w:line="240" w:lineRule="auto"/>
              <w:rPr>
                <w:rFonts w:ascii="Arial" w:hAnsi="Arial" w:cs="Arial"/>
                <w:sz w:val="16"/>
                <w:szCs w:val="16"/>
              </w:rPr>
            </w:pPr>
            <w:r>
              <w:rPr>
                <w:rFonts w:ascii="Arial" w:hAnsi="Arial" w:cs="Arial"/>
                <w:color w:val="000000"/>
                <w:sz w:val="16"/>
                <w:szCs w:val="16"/>
              </w:rPr>
              <w:t>Willaura</w:t>
            </w:r>
          </w:p>
        </w:tc>
        <w:tc>
          <w:tcPr>
            <w:tcW w:w="917" w:type="dxa"/>
            <w:tcBorders>
              <w:top w:val="nil"/>
              <w:bottom w:val="single" w:sz="4" w:space="0" w:color="auto"/>
            </w:tcBorders>
            <w:shd w:val="clear" w:color="auto" w:fill="CCDDD9"/>
            <w:vAlign w:val="center"/>
          </w:tcPr>
          <w:p w14:paraId="4910F659" w14:textId="6A1AEE13"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w:t>
            </w:r>
          </w:p>
        </w:tc>
        <w:tc>
          <w:tcPr>
            <w:tcW w:w="1249" w:type="dxa"/>
            <w:tcBorders>
              <w:top w:val="nil"/>
              <w:bottom w:val="single" w:sz="4" w:space="0" w:color="auto"/>
            </w:tcBorders>
            <w:shd w:val="clear" w:color="auto" w:fill="CCDDD9"/>
            <w:vAlign w:val="center"/>
          </w:tcPr>
          <w:p w14:paraId="2AC794FE" w14:textId="081827B5"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w:t>
            </w:r>
          </w:p>
        </w:tc>
        <w:tc>
          <w:tcPr>
            <w:tcW w:w="1272" w:type="dxa"/>
            <w:tcBorders>
              <w:top w:val="nil"/>
              <w:bottom w:val="single" w:sz="4" w:space="0" w:color="auto"/>
            </w:tcBorders>
            <w:shd w:val="clear" w:color="auto" w:fill="CCDDD9"/>
            <w:vAlign w:val="center"/>
          </w:tcPr>
          <w:p w14:paraId="45AB93E3" w14:textId="29CF188C"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18" w:type="dxa"/>
            <w:tcBorders>
              <w:top w:val="nil"/>
              <w:bottom w:val="single" w:sz="4" w:space="0" w:color="auto"/>
            </w:tcBorders>
            <w:shd w:val="clear" w:color="auto" w:fill="CCDDD9"/>
            <w:vAlign w:val="center"/>
          </w:tcPr>
          <w:p w14:paraId="62554D78" w14:textId="1B416BF4"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269" w:type="dxa"/>
            <w:tcBorders>
              <w:top w:val="nil"/>
              <w:bottom w:val="single" w:sz="4" w:space="0" w:color="auto"/>
            </w:tcBorders>
            <w:shd w:val="clear" w:color="auto" w:fill="CCDDD9"/>
            <w:vAlign w:val="center"/>
          </w:tcPr>
          <w:p w14:paraId="7D89E4E8" w14:textId="55569174"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335" w:type="dxa"/>
            <w:tcBorders>
              <w:top w:val="nil"/>
              <w:bottom w:val="single" w:sz="4" w:space="0" w:color="auto"/>
            </w:tcBorders>
            <w:shd w:val="clear" w:color="auto" w:fill="CCDDD9"/>
            <w:vAlign w:val="center"/>
          </w:tcPr>
          <w:p w14:paraId="2E1FA333" w14:textId="670459E4"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SVS</w:t>
            </w:r>
            <w:r w:rsidR="00F35753">
              <w:rPr>
                <w:rFonts w:ascii="Arial" w:hAnsi="Arial" w:cs="Arial"/>
                <w:sz w:val="16"/>
                <w:szCs w:val="16"/>
              </w:rPr>
              <w:t>*</w:t>
            </w:r>
          </w:p>
        </w:tc>
        <w:tc>
          <w:tcPr>
            <w:tcW w:w="1265" w:type="dxa"/>
            <w:tcBorders>
              <w:top w:val="nil"/>
              <w:bottom w:val="single" w:sz="4" w:space="0" w:color="auto"/>
            </w:tcBorders>
            <w:shd w:val="clear" w:color="auto" w:fill="CCDDD9"/>
            <w:vAlign w:val="center"/>
          </w:tcPr>
          <w:p w14:paraId="0EC4AC61" w14:textId="660710A6"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S</w:t>
            </w:r>
          </w:p>
        </w:tc>
        <w:tc>
          <w:tcPr>
            <w:tcW w:w="1473" w:type="dxa"/>
            <w:tcBorders>
              <w:top w:val="nil"/>
              <w:bottom w:val="single" w:sz="4" w:space="0" w:color="auto"/>
            </w:tcBorders>
            <w:shd w:val="clear" w:color="auto" w:fill="CCDDD9"/>
            <w:vAlign w:val="center"/>
          </w:tcPr>
          <w:p w14:paraId="2A15B857" w14:textId="5636E2A9"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MS</w:t>
            </w:r>
          </w:p>
        </w:tc>
        <w:tc>
          <w:tcPr>
            <w:tcW w:w="1459" w:type="dxa"/>
            <w:tcBorders>
              <w:top w:val="nil"/>
              <w:bottom w:val="single" w:sz="4" w:space="0" w:color="auto"/>
            </w:tcBorders>
            <w:shd w:val="clear" w:color="auto" w:fill="CCDDD9"/>
            <w:vAlign w:val="center"/>
          </w:tcPr>
          <w:p w14:paraId="1E4DB6CD" w14:textId="789EC2EE"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MSS</w:t>
            </w:r>
          </w:p>
        </w:tc>
        <w:tc>
          <w:tcPr>
            <w:tcW w:w="1283" w:type="dxa"/>
            <w:tcBorders>
              <w:top w:val="nil"/>
              <w:bottom w:val="single" w:sz="4" w:space="0" w:color="auto"/>
            </w:tcBorders>
            <w:shd w:val="clear" w:color="auto" w:fill="CCDDD9"/>
            <w:vAlign w:val="center"/>
          </w:tcPr>
          <w:p w14:paraId="266A9E1B" w14:textId="59B484C0" w:rsidR="00135A3A" w:rsidRPr="00AD6194" w:rsidRDefault="006B1BC6" w:rsidP="00F42526">
            <w:pPr>
              <w:spacing w:after="0" w:line="240" w:lineRule="auto"/>
              <w:jc w:val="center"/>
              <w:rPr>
                <w:rFonts w:ascii="Arial" w:eastAsia="Times New Roman" w:hAnsi="Arial" w:cs="Arial"/>
                <w:sz w:val="16"/>
                <w:szCs w:val="16"/>
                <w:lang w:eastAsia="en-AU"/>
              </w:rPr>
            </w:pPr>
            <w:r w:rsidRPr="00AD6194">
              <w:rPr>
                <w:rFonts w:ascii="Arial" w:hAnsi="Arial" w:cs="Arial"/>
                <w:sz w:val="16"/>
                <w:szCs w:val="16"/>
              </w:rPr>
              <w:t>MRMS</w:t>
            </w:r>
          </w:p>
        </w:tc>
        <w:tc>
          <w:tcPr>
            <w:tcW w:w="1376" w:type="dxa"/>
            <w:tcBorders>
              <w:top w:val="nil"/>
              <w:bottom w:val="single" w:sz="4" w:space="0" w:color="auto"/>
              <w:right w:val="single" w:sz="4" w:space="0" w:color="auto"/>
            </w:tcBorders>
            <w:shd w:val="clear" w:color="auto" w:fill="CCDDD9"/>
            <w:vAlign w:val="center"/>
          </w:tcPr>
          <w:p w14:paraId="63403E29" w14:textId="57ACD249" w:rsidR="00135A3A" w:rsidRPr="00AD6194" w:rsidRDefault="00135A3A" w:rsidP="00F42526">
            <w:pPr>
              <w:spacing w:after="0" w:line="240" w:lineRule="auto"/>
              <w:jc w:val="center"/>
              <w:rPr>
                <w:rFonts w:ascii="Arial" w:eastAsia="Times New Roman" w:hAnsi="Arial" w:cs="Arial"/>
                <w:sz w:val="16"/>
                <w:szCs w:val="16"/>
                <w:lang w:eastAsia="en-AU"/>
              </w:rPr>
            </w:pPr>
            <w:r w:rsidRPr="00307612">
              <w:rPr>
                <w:rFonts w:ascii="Arial" w:hAnsi="Arial" w:cs="Arial"/>
                <w:sz w:val="16"/>
                <w:szCs w:val="16"/>
              </w:rPr>
              <w:t>AH</w:t>
            </w:r>
          </w:p>
        </w:tc>
      </w:tr>
    </w:tbl>
    <w:p w14:paraId="363332B3" w14:textId="65957B06" w:rsidR="00C30A3F" w:rsidRPr="00763193" w:rsidRDefault="00C30A3F" w:rsidP="005C0394">
      <w:pPr>
        <w:spacing w:after="0"/>
        <w:ind w:left="142"/>
        <w:rPr>
          <w:rFonts w:ascii="Arial" w:hAnsi="Arial" w:cs="Arial"/>
          <w:sz w:val="16"/>
          <w:szCs w:val="16"/>
        </w:rPr>
      </w:pPr>
      <w:r w:rsidRPr="00763193">
        <w:rPr>
          <w:rFonts w:ascii="Arial" w:hAnsi="Arial" w:cs="Arial"/>
          <w:sz w:val="16"/>
          <w:szCs w:val="16"/>
        </w:rPr>
        <w:t xml:space="preserve"># Varieties marked may be more susceptible if </w:t>
      </w:r>
      <w:r w:rsidR="00EA654E" w:rsidRPr="00763193">
        <w:rPr>
          <w:rFonts w:ascii="Arial" w:hAnsi="Arial" w:cs="Arial"/>
          <w:sz w:val="16"/>
          <w:szCs w:val="16"/>
        </w:rPr>
        <w:t>more virulent</w:t>
      </w:r>
      <w:r w:rsidRPr="00763193">
        <w:rPr>
          <w:rFonts w:ascii="Arial" w:hAnsi="Arial" w:cs="Arial"/>
          <w:sz w:val="16"/>
          <w:szCs w:val="16"/>
        </w:rPr>
        <w:t xml:space="preserve"> strains are present.</w:t>
      </w:r>
      <w:r w:rsidR="008C36C0" w:rsidRPr="00763193">
        <w:rPr>
          <w:rFonts w:ascii="Arial" w:hAnsi="Arial" w:cs="Arial"/>
          <w:sz w:val="16"/>
          <w:szCs w:val="16"/>
        </w:rPr>
        <w:t xml:space="preserve"> </w:t>
      </w:r>
      <w:r w:rsidR="0042194E" w:rsidRPr="00763193">
        <w:rPr>
          <w:rFonts w:ascii="Arial" w:hAnsi="Arial" w:cs="Arial"/>
          <w:sz w:val="16"/>
          <w:szCs w:val="16"/>
        </w:rPr>
        <w:t>p</w:t>
      </w:r>
      <w:r w:rsidRPr="00763193">
        <w:rPr>
          <w:rFonts w:ascii="Arial" w:hAnsi="Arial" w:cs="Arial"/>
          <w:sz w:val="16"/>
          <w:szCs w:val="16"/>
        </w:rPr>
        <w:t xml:space="preserve"> These ratings are provisional - treat with caution</w:t>
      </w:r>
      <w:r w:rsidR="005C0394" w:rsidRPr="00763193">
        <w:rPr>
          <w:rFonts w:ascii="Arial" w:hAnsi="Arial" w:cs="Arial"/>
          <w:sz w:val="16"/>
          <w:szCs w:val="16"/>
        </w:rPr>
        <w:t xml:space="preserve">. </w:t>
      </w:r>
      <w:r w:rsidR="00E15796" w:rsidRPr="00763193">
        <w:rPr>
          <w:rFonts w:ascii="Arial" w:hAnsi="Arial" w:cs="Arial"/>
          <w:sz w:val="16"/>
          <w:szCs w:val="16"/>
        </w:rPr>
        <w:t>/ Variety reacts differently to different strains.</w:t>
      </w:r>
      <w:r w:rsidR="00E15796" w:rsidRPr="00763193">
        <w:rPr>
          <w:rFonts w:ascii="Arial" w:hAnsi="Arial" w:cs="Arial"/>
          <w:sz w:val="16"/>
          <w:szCs w:val="16"/>
          <w:vertAlign w:val="superscript"/>
        </w:rPr>
        <w:t xml:space="preserve"> </w:t>
      </w:r>
    </w:p>
    <w:p w14:paraId="652CC7A7" w14:textId="31D4F782" w:rsidR="00EA654E" w:rsidRPr="00763193" w:rsidRDefault="00C30A3F" w:rsidP="006C3D77">
      <w:pPr>
        <w:spacing w:after="0"/>
        <w:ind w:left="142"/>
        <w:rPr>
          <w:rFonts w:ascii="Arial" w:hAnsi="Arial" w:cs="Arial"/>
          <w:sz w:val="16"/>
          <w:szCs w:val="16"/>
        </w:rPr>
      </w:pPr>
      <w:r w:rsidRPr="00763193">
        <w:rPr>
          <w:rFonts w:ascii="Arial" w:hAnsi="Arial" w:cs="Arial"/>
          <w:sz w:val="16"/>
          <w:szCs w:val="16"/>
        </w:rPr>
        <w:t xml:space="preserve">R = </w:t>
      </w:r>
      <w:r w:rsidR="00EE723E" w:rsidRPr="00763193">
        <w:rPr>
          <w:rFonts w:ascii="Arial" w:hAnsi="Arial" w:cs="Arial"/>
          <w:sz w:val="16"/>
          <w:szCs w:val="16"/>
        </w:rPr>
        <w:t>Resistant, RMR</w:t>
      </w:r>
      <w:r w:rsidRPr="00763193">
        <w:rPr>
          <w:rFonts w:ascii="Arial" w:hAnsi="Arial" w:cs="Arial"/>
          <w:sz w:val="16"/>
          <w:szCs w:val="16"/>
        </w:rPr>
        <w:t xml:space="preserve"> = Resistant to moderately </w:t>
      </w:r>
      <w:r w:rsidR="00DC738A" w:rsidRPr="00763193">
        <w:rPr>
          <w:rFonts w:ascii="Arial" w:hAnsi="Arial" w:cs="Arial"/>
          <w:sz w:val="16"/>
          <w:szCs w:val="16"/>
        </w:rPr>
        <w:t>resistant, MR</w:t>
      </w:r>
      <w:r w:rsidRPr="00763193">
        <w:rPr>
          <w:rFonts w:ascii="Arial" w:hAnsi="Arial" w:cs="Arial"/>
          <w:sz w:val="16"/>
          <w:szCs w:val="16"/>
        </w:rPr>
        <w:t xml:space="preserve"> = Moderately </w:t>
      </w:r>
      <w:r w:rsidR="00EE723E" w:rsidRPr="00763193">
        <w:rPr>
          <w:rFonts w:ascii="Arial" w:hAnsi="Arial" w:cs="Arial"/>
          <w:sz w:val="16"/>
          <w:szCs w:val="16"/>
        </w:rPr>
        <w:t>resistant, MRMS</w:t>
      </w:r>
      <w:r w:rsidRPr="00763193">
        <w:rPr>
          <w:rFonts w:ascii="Arial" w:hAnsi="Arial" w:cs="Arial"/>
          <w:sz w:val="16"/>
          <w:szCs w:val="16"/>
        </w:rPr>
        <w:t xml:space="preserve"> = Moderately resistant to moderately susceptible</w:t>
      </w:r>
      <w:r w:rsidR="006233A6" w:rsidRPr="00763193">
        <w:rPr>
          <w:rFonts w:ascii="Arial" w:hAnsi="Arial" w:cs="Arial"/>
          <w:sz w:val="16"/>
          <w:szCs w:val="16"/>
        </w:rPr>
        <w:t>,</w:t>
      </w:r>
      <w:r w:rsidRPr="00763193">
        <w:rPr>
          <w:rFonts w:ascii="Arial" w:hAnsi="Arial" w:cs="Arial"/>
          <w:sz w:val="16"/>
          <w:szCs w:val="16"/>
        </w:rPr>
        <w:t xml:space="preserve"> MS = Moderately </w:t>
      </w:r>
      <w:r w:rsidR="00EE723E" w:rsidRPr="00763193">
        <w:rPr>
          <w:rFonts w:ascii="Arial" w:hAnsi="Arial" w:cs="Arial"/>
          <w:sz w:val="16"/>
          <w:szCs w:val="16"/>
        </w:rPr>
        <w:t>susceptible, MSS</w:t>
      </w:r>
      <w:r w:rsidRPr="00763193">
        <w:rPr>
          <w:rFonts w:ascii="Arial" w:hAnsi="Arial" w:cs="Arial"/>
          <w:sz w:val="16"/>
          <w:szCs w:val="16"/>
        </w:rPr>
        <w:t xml:space="preserve"> = Moderately susceptible to susceptible</w:t>
      </w:r>
    </w:p>
    <w:p w14:paraId="01F44E94" w14:textId="52AB06F4" w:rsidR="004D1BBD" w:rsidRPr="00763193" w:rsidRDefault="00C30A3F" w:rsidP="52B16E8E">
      <w:pPr>
        <w:spacing w:after="0"/>
        <w:ind w:left="142"/>
        <w:rPr>
          <w:rFonts w:ascii="Arial" w:hAnsi="Arial" w:cs="Arial"/>
          <w:sz w:val="16"/>
          <w:szCs w:val="16"/>
        </w:rPr>
        <w:sectPr w:rsidR="004D1BBD" w:rsidRPr="00763193" w:rsidSect="000440B4">
          <w:headerReference w:type="default" r:id="rId12"/>
          <w:footerReference w:type="even" r:id="rId13"/>
          <w:footerReference w:type="default" r:id="rId14"/>
          <w:footerReference w:type="first" r:id="rId15"/>
          <w:pgSz w:w="16838" w:h="11906" w:orient="landscape" w:code="9"/>
          <w:pgMar w:top="284" w:right="567" w:bottom="284" w:left="567" w:header="0" w:footer="0" w:gutter="0"/>
          <w:cols w:space="708"/>
          <w:docGrid w:linePitch="360"/>
        </w:sectPr>
      </w:pPr>
      <w:r w:rsidRPr="52B16E8E">
        <w:rPr>
          <w:rFonts w:ascii="Arial" w:hAnsi="Arial" w:cs="Arial"/>
          <w:sz w:val="16"/>
          <w:szCs w:val="16"/>
        </w:rPr>
        <w:t xml:space="preserve">S = </w:t>
      </w:r>
      <w:r w:rsidR="00EE723E" w:rsidRPr="52B16E8E">
        <w:rPr>
          <w:rFonts w:ascii="Arial" w:hAnsi="Arial" w:cs="Arial"/>
          <w:sz w:val="16"/>
          <w:szCs w:val="16"/>
        </w:rPr>
        <w:t>Susceptible, SVS</w:t>
      </w:r>
      <w:r w:rsidRPr="52B16E8E">
        <w:rPr>
          <w:rFonts w:ascii="Arial" w:hAnsi="Arial" w:cs="Arial"/>
          <w:sz w:val="16"/>
          <w:szCs w:val="16"/>
        </w:rPr>
        <w:t xml:space="preserve"> = Susceptible to very </w:t>
      </w:r>
      <w:r w:rsidR="00EE723E" w:rsidRPr="52B16E8E">
        <w:rPr>
          <w:rFonts w:ascii="Arial" w:hAnsi="Arial" w:cs="Arial"/>
          <w:sz w:val="16"/>
          <w:szCs w:val="16"/>
        </w:rPr>
        <w:t>susceptible, VS</w:t>
      </w:r>
      <w:r w:rsidRPr="52B16E8E">
        <w:rPr>
          <w:rFonts w:ascii="Arial" w:hAnsi="Arial" w:cs="Arial"/>
          <w:sz w:val="16"/>
          <w:szCs w:val="16"/>
        </w:rPr>
        <w:t xml:space="preserve"> = Very susceptible</w:t>
      </w:r>
      <w:r w:rsidR="00EA654E" w:rsidRPr="52B16E8E">
        <w:rPr>
          <w:rFonts w:ascii="Arial" w:hAnsi="Arial" w:cs="Arial"/>
          <w:sz w:val="16"/>
          <w:szCs w:val="16"/>
        </w:rPr>
        <w:t>.</w:t>
      </w:r>
      <w:r>
        <w:tab/>
      </w:r>
      <w:r w:rsidR="0024262B">
        <w:tab/>
      </w:r>
      <w:r w:rsidR="0024262B">
        <w:tab/>
      </w:r>
      <w:r w:rsidR="004D1BBD">
        <w:rPr>
          <w:rFonts w:ascii="Arial" w:hAnsi="Arial" w:cs="Arial"/>
          <w:sz w:val="16"/>
          <w:szCs w:val="16"/>
        </w:rPr>
        <w:t xml:space="preserve"> </w:t>
      </w:r>
      <w:r w:rsidR="004D1BBD" w:rsidRPr="00225C1E">
        <w:rPr>
          <w:rFonts w:ascii="Arial" w:hAnsi="Arial" w:cs="Arial"/>
          <w:sz w:val="16"/>
          <w:szCs w:val="16"/>
        </w:rPr>
        <w:t>*Indicates historic data for a variety and/or disease that has not been updated in at least 12 months.</w:t>
      </w:r>
    </w:p>
    <w:p w14:paraId="3B6144C7" w14:textId="01A0A4DA" w:rsidR="00481A41" w:rsidRPr="00B3132C" w:rsidRDefault="006C2DD5" w:rsidP="008220C8">
      <w:pPr>
        <w:spacing w:after="0"/>
        <w:ind w:left="284"/>
        <w:rPr>
          <w:rFonts w:ascii="Arial" w:hAnsi="Arial" w:cs="Arial"/>
          <w:sz w:val="18"/>
          <w:szCs w:val="18"/>
        </w:rPr>
      </w:pPr>
      <w:r w:rsidRPr="00B3132C">
        <w:rPr>
          <w:rFonts w:ascii="Arial" w:hAnsi="Arial" w:cs="Arial"/>
          <w:noProof/>
        </w:rPr>
        <w:drawing>
          <wp:anchor distT="0" distB="0" distL="114300" distR="114300" simplePos="0" relativeHeight="251658242" behindDoc="1" locked="0" layoutInCell="1" allowOverlap="1" wp14:anchorId="26F65466" wp14:editId="594808D0">
            <wp:simplePos x="0" y="0"/>
            <wp:positionH relativeFrom="column">
              <wp:posOffset>8682355</wp:posOffset>
            </wp:positionH>
            <wp:positionV relativeFrom="paragraph">
              <wp:posOffset>888365</wp:posOffset>
            </wp:positionV>
            <wp:extent cx="1079500" cy="10795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32C">
        <w:rPr>
          <w:rStyle w:val="Heading2Char"/>
          <w:rFonts w:ascii="Arial" w:hAnsi="Arial" w:cs="Arial"/>
          <w:noProof/>
        </w:rPr>
        <mc:AlternateContent>
          <mc:Choice Requires="wps">
            <w:drawing>
              <wp:anchor distT="45720" distB="45720" distL="114300" distR="114300" simplePos="0" relativeHeight="251658240" behindDoc="0" locked="0" layoutInCell="1" allowOverlap="1" wp14:anchorId="14C0D870" wp14:editId="2C8BEE77">
                <wp:simplePos x="0" y="0"/>
                <wp:positionH relativeFrom="column">
                  <wp:posOffset>8625205</wp:posOffset>
                </wp:positionH>
                <wp:positionV relativeFrom="paragraph">
                  <wp:posOffset>287655</wp:posOffset>
                </wp:positionV>
                <wp:extent cx="1152525" cy="66675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66750"/>
                        </a:xfrm>
                        <a:prstGeom prst="rect">
                          <a:avLst/>
                        </a:prstGeom>
                        <a:solidFill>
                          <a:srgbClr val="FFFFFF"/>
                        </a:solidFill>
                        <a:ln w="9525">
                          <a:noFill/>
                          <a:miter lim="800000"/>
                          <a:headEnd/>
                          <a:tailEnd/>
                        </a:ln>
                      </wps:spPr>
                      <wps:txbx>
                        <w:txbxContent>
                          <w:p w14:paraId="3173621F" w14:textId="435C6D6E" w:rsidR="003913A3" w:rsidRPr="0051531F" w:rsidRDefault="00645CF1" w:rsidP="004D17A8">
                            <w:pPr>
                              <w:jc w:val="center"/>
                              <w:rPr>
                                <w:rFonts w:ascii="Arial" w:hAnsi="Arial" w:cs="Arial"/>
                                <w:sz w:val="20"/>
                                <w:szCs w:val="20"/>
                              </w:rPr>
                            </w:pPr>
                            <w:r w:rsidRPr="0051531F">
                              <w:rPr>
                                <w:rStyle w:val="ui-provider"/>
                                <w:rFonts w:ascii="Arial" w:hAnsi="Arial" w:cs="Arial"/>
                                <w:sz w:val="20"/>
                                <w:szCs w:val="20"/>
                              </w:rPr>
                              <w:t xml:space="preserve">Download the most up to </w:t>
                            </w:r>
                            <w:r w:rsidR="007A1AEB" w:rsidRPr="0051531F">
                              <w:rPr>
                                <w:rStyle w:val="ui-provider"/>
                                <w:rFonts w:ascii="Arial" w:hAnsi="Arial" w:cs="Arial"/>
                                <w:sz w:val="20"/>
                                <w:szCs w:val="20"/>
                              </w:rPr>
                              <w:t>date ratings</w:t>
                            </w:r>
                            <w:r w:rsidR="0017779B" w:rsidRPr="0051531F">
                              <w:rPr>
                                <w:rStyle w:val="ui-provider"/>
                                <w:rFonts w:ascii="Arial" w:hAnsi="Arial" w:cs="Arial"/>
                                <w:sz w:val="20"/>
                                <w:szCs w:val="20"/>
                              </w:rPr>
                              <w:t xml:space="preserve"> </w:t>
                            </w:r>
                            <w:r w:rsidR="00C50453" w:rsidRPr="0051531F">
                              <w:rPr>
                                <w:rStyle w:val="ui-provider"/>
                                <w:rFonts w:ascii="Arial" w:hAnsi="Arial" w:cs="Arial"/>
                                <w:sz w:val="20"/>
                                <w:szCs w:val="20"/>
                              </w:rP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0D870" id="_x0000_t202" coordsize="21600,21600" o:spt="202" path="m,l,21600r21600,l21600,xe">
                <v:stroke joinstyle="miter"/>
                <v:path gradientshapeok="t" o:connecttype="rect"/>
              </v:shapetype>
              <v:shape id="Text Box 217" o:spid="_x0000_s1026" type="#_x0000_t202" style="position:absolute;left:0;text-align:left;margin-left:679.15pt;margin-top:22.65pt;width:90.7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" stroked="f">
                <v:textbox>
                  <w:txbxContent>
                    <w:p w14:paraId="3173621F" w14:textId="435C6D6E" w:rsidR="003913A3" w:rsidRPr="0051531F" w:rsidRDefault="00645CF1" w:rsidP="004D17A8">
                      <w:pPr>
                        <w:jc w:val="center"/>
                        <w:rPr>
                          <w:rFonts w:ascii="Arial" w:hAnsi="Arial" w:cs="Arial"/>
                          <w:sz w:val="20"/>
                          <w:szCs w:val="20"/>
                        </w:rPr>
                      </w:pPr>
                      <w:r w:rsidRPr="0051531F">
                        <w:rPr>
                          <w:rStyle w:val="ui-provider"/>
                          <w:rFonts w:ascii="Arial" w:hAnsi="Arial" w:cs="Arial"/>
                          <w:sz w:val="20"/>
                          <w:szCs w:val="20"/>
                        </w:rPr>
                        <w:t xml:space="preserve">Download the most up to </w:t>
                      </w:r>
                      <w:r w:rsidR="007A1AEB" w:rsidRPr="0051531F">
                        <w:rPr>
                          <w:rStyle w:val="ui-provider"/>
                          <w:rFonts w:ascii="Arial" w:hAnsi="Arial" w:cs="Arial"/>
                          <w:sz w:val="20"/>
                          <w:szCs w:val="20"/>
                        </w:rPr>
                        <w:t>date ratings</w:t>
                      </w:r>
                      <w:r w:rsidR="0017779B" w:rsidRPr="0051531F">
                        <w:rPr>
                          <w:rStyle w:val="ui-provider"/>
                          <w:rFonts w:ascii="Arial" w:hAnsi="Arial" w:cs="Arial"/>
                          <w:sz w:val="20"/>
                          <w:szCs w:val="20"/>
                        </w:rPr>
                        <w:t xml:space="preserve"> </w:t>
                      </w:r>
                      <w:r w:rsidR="00C50453" w:rsidRPr="0051531F">
                        <w:rPr>
                          <w:rStyle w:val="ui-provider"/>
                          <w:rFonts w:ascii="Arial" w:hAnsi="Arial" w:cs="Arial"/>
                          <w:sz w:val="20"/>
                          <w:szCs w:val="20"/>
                        </w:rPr>
                        <w:t>here</w:t>
                      </w:r>
                    </w:p>
                  </w:txbxContent>
                </v:textbox>
                <w10:wrap type="square"/>
              </v:shape>
            </w:pict>
          </mc:Fallback>
        </mc:AlternateContent>
      </w:r>
      <w:r w:rsidR="000E4552" w:rsidRPr="00B3132C">
        <w:rPr>
          <w:rStyle w:val="Heading2Char"/>
          <w:rFonts w:ascii="Arial" w:hAnsi="Arial" w:cs="Arial"/>
        </w:rPr>
        <w:t>Oat Disease Reactions 20</w:t>
      </w:r>
      <w:r w:rsidR="00CD7E6B" w:rsidRPr="00B3132C">
        <w:rPr>
          <w:rStyle w:val="Heading2Char"/>
          <w:rFonts w:ascii="Arial" w:hAnsi="Arial" w:cs="Arial"/>
        </w:rPr>
        <w:t>2</w:t>
      </w:r>
      <w:r w:rsidR="00B3132C" w:rsidRPr="00B3132C">
        <w:rPr>
          <w:rStyle w:val="Heading2Char"/>
          <w:rFonts w:ascii="Arial" w:hAnsi="Arial" w:cs="Arial"/>
        </w:rPr>
        <w:t>5</w:t>
      </w:r>
      <w:r w:rsidR="000E4552" w:rsidRPr="00B3132C">
        <w:rPr>
          <w:rFonts w:ascii="Arial" w:hAnsi="Arial" w:cs="Arial"/>
          <w:sz w:val="28"/>
          <w:szCs w:val="28"/>
        </w:rPr>
        <w:t xml:space="preserve"> </w:t>
      </w:r>
    </w:p>
    <w:tbl>
      <w:tblPr>
        <w:tblW w:w="12909" w:type="dxa"/>
        <w:tblInd w:w="118" w:type="dxa"/>
        <w:tblLook w:val="04A0" w:firstRow="1" w:lastRow="0" w:firstColumn="1" w:lastColumn="0" w:noHBand="0" w:noVBand="1"/>
        <w:tblCaption w:val="Oat disease reactions"/>
      </w:tblPr>
      <w:tblGrid>
        <w:gridCol w:w="1572"/>
        <w:gridCol w:w="1572"/>
        <w:gridCol w:w="1572"/>
        <w:gridCol w:w="1911"/>
        <w:gridCol w:w="1600"/>
        <w:gridCol w:w="1538"/>
        <w:gridCol w:w="1572"/>
        <w:gridCol w:w="1572"/>
      </w:tblGrid>
      <w:tr w:rsidR="00F42526" w:rsidRPr="00763193" w14:paraId="613C2120" w14:textId="77777777" w:rsidTr="00F42526">
        <w:trPr>
          <w:trHeight w:val="227"/>
        </w:trPr>
        <w:tc>
          <w:tcPr>
            <w:tcW w:w="1572" w:type="dxa"/>
            <w:vMerge w:val="restart"/>
            <w:tcBorders>
              <w:top w:val="single" w:sz="8" w:space="0" w:color="auto"/>
              <w:left w:val="single" w:sz="4" w:space="0" w:color="auto"/>
              <w:bottom w:val="single" w:sz="8" w:space="0" w:color="auto"/>
              <w:right w:val="nil"/>
            </w:tcBorders>
            <w:shd w:val="clear" w:color="auto" w:fill="FFFFFF" w:themeFill="background1"/>
            <w:noWrap/>
            <w:vAlign w:val="bottom"/>
            <w:hideMark/>
          </w:tcPr>
          <w:p w14:paraId="78653D67" w14:textId="77777777" w:rsidR="00F42526" w:rsidRPr="00763193" w:rsidRDefault="00F42526" w:rsidP="00F42526">
            <w:pPr>
              <w:spacing w:after="0" w:line="240" w:lineRule="auto"/>
              <w:rPr>
                <w:rFonts w:ascii="Arial" w:eastAsia="Times New Roman" w:hAnsi="Arial" w:cs="Arial"/>
                <w:b/>
                <w:bCs/>
                <w:color w:val="000000"/>
                <w:sz w:val="18"/>
                <w:szCs w:val="18"/>
                <w:lang w:eastAsia="en-AU"/>
              </w:rPr>
            </w:pPr>
            <w:r w:rsidRPr="00763193">
              <w:rPr>
                <w:rFonts w:ascii="Arial" w:eastAsia="Times New Roman" w:hAnsi="Arial" w:cs="Arial"/>
                <w:b/>
                <w:bCs/>
                <w:color w:val="000000"/>
                <w:sz w:val="18"/>
                <w:szCs w:val="18"/>
                <w:lang w:eastAsia="en-AU"/>
              </w:rPr>
              <w:t>Variety</w:t>
            </w:r>
          </w:p>
        </w:tc>
        <w:tc>
          <w:tcPr>
            <w:tcW w:w="3144" w:type="dxa"/>
            <w:gridSpan w:val="2"/>
            <w:tcBorders>
              <w:top w:val="single" w:sz="8" w:space="0" w:color="auto"/>
              <w:left w:val="nil"/>
              <w:bottom w:val="single" w:sz="8" w:space="0" w:color="auto"/>
              <w:right w:val="nil"/>
            </w:tcBorders>
            <w:shd w:val="clear" w:color="auto" w:fill="FFFFFF" w:themeFill="background1"/>
            <w:noWrap/>
            <w:vAlign w:val="bottom"/>
            <w:hideMark/>
          </w:tcPr>
          <w:p w14:paraId="5EF186DC" w14:textId="4939B2A4" w:rsidR="00F42526" w:rsidRPr="00763193" w:rsidRDefault="00F42526" w:rsidP="00F42526">
            <w:pPr>
              <w:spacing w:after="0" w:line="240" w:lineRule="auto"/>
              <w:jc w:val="center"/>
              <w:rPr>
                <w:rFonts w:ascii="Arial" w:eastAsia="Times New Roman" w:hAnsi="Arial" w:cs="Arial"/>
                <w:b/>
                <w:bCs/>
                <w:color w:val="000000"/>
                <w:sz w:val="18"/>
                <w:szCs w:val="18"/>
                <w:lang w:eastAsia="en-AU"/>
              </w:rPr>
            </w:pPr>
            <w:r w:rsidRPr="00763193">
              <w:rPr>
                <w:rFonts w:ascii="Arial" w:eastAsia="Times New Roman" w:hAnsi="Arial" w:cs="Arial"/>
                <w:b/>
                <w:bCs/>
                <w:color w:val="000000"/>
                <w:sz w:val="18"/>
                <w:szCs w:val="18"/>
                <w:lang w:eastAsia="en-AU"/>
              </w:rPr>
              <w:t>Rust</w:t>
            </w:r>
          </w:p>
        </w:tc>
        <w:tc>
          <w:tcPr>
            <w:tcW w:w="1911" w:type="dxa"/>
            <w:vMerge w:val="restart"/>
            <w:tcBorders>
              <w:top w:val="single" w:sz="8" w:space="0" w:color="auto"/>
              <w:left w:val="nil"/>
              <w:right w:val="nil"/>
            </w:tcBorders>
            <w:shd w:val="clear" w:color="auto" w:fill="FFFFFF" w:themeFill="background1"/>
            <w:noWrap/>
            <w:vAlign w:val="bottom"/>
            <w:hideMark/>
          </w:tcPr>
          <w:p w14:paraId="5EB8A187" w14:textId="77777777" w:rsidR="00F42526" w:rsidRPr="00763193" w:rsidRDefault="00F42526" w:rsidP="00F42526">
            <w:pPr>
              <w:spacing w:after="0" w:line="240" w:lineRule="auto"/>
              <w:jc w:val="center"/>
              <w:rPr>
                <w:rFonts w:ascii="Arial" w:eastAsia="Times New Roman" w:hAnsi="Arial" w:cs="Arial"/>
                <w:b/>
                <w:bCs/>
                <w:color w:val="000000"/>
                <w:sz w:val="18"/>
                <w:szCs w:val="18"/>
                <w:lang w:eastAsia="en-AU"/>
              </w:rPr>
            </w:pPr>
            <w:r w:rsidRPr="00763193">
              <w:rPr>
                <w:rFonts w:ascii="Arial" w:eastAsia="Times New Roman" w:hAnsi="Arial" w:cs="Arial"/>
                <w:b/>
                <w:bCs/>
                <w:color w:val="000000"/>
                <w:sz w:val="18"/>
                <w:szCs w:val="18"/>
                <w:lang w:eastAsia="en-AU"/>
              </w:rPr>
              <w:t>CCN</w:t>
            </w:r>
          </w:p>
          <w:p w14:paraId="72CF9C3B" w14:textId="6C19AE0D" w:rsidR="00F42526" w:rsidRPr="00763193" w:rsidRDefault="00F42526"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Resistance</w:t>
            </w:r>
          </w:p>
        </w:tc>
        <w:tc>
          <w:tcPr>
            <w:tcW w:w="1600" w:type="dxa"/>
            <w:vMerge w:val="restart"/>
            <w:tcBorders>
              <w:top w:val="single" w:sz="8" w:space="0" w:color="auto"/>
              <w:left w:val="nil"/>
              <w:bottom w:val="single" w:sz="8" w:space="0" w:color="000000" w:themeColor="text1"/>
              <w:right w:val="nil"/>
            </w:tcBorders>
            <w:shd w:val="clear" w:color="auto" w:fill="FFFFFF" w:themeFill="background1"/>
            <w:noWrap/>
            <w:vAlign w:val="bottom"/>
            <w:hideMark/>
          </w:tcPr>
          <w:p w14:paraId="21A97C5F" w14:textId="00F064C5" w:rsidR="00F42526" w:rsidRPr="00763193" w:rsidRDefault="00F42526"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Bacterial blight</w:t>
            </w:r>
          </w:p>
        </w:tc>
        <w:tc>
          <w:tcPr>
            <w:tcW w:w="1538" w:type="dxa"/>
            <w:vMerge w:val="restart"/>
            <w:tcBorders>
              <w:top w:val="single" w:sz="8" w:space="0" w:color="auto"/>
              <w:left w:val="nil"/>
              <w:bottom w:val="single" w:sz="8" w:space="0" w:color="000000" w:themeColor="text1"/>
              <w:right w:val="nil"/>
            </w:tcBorders>
            <w:shd w:val="clear" w:color="auto" w:fill="FFFFFF" w:themeFill="background1"/>
            <w:vAlign w:val="bottom"/>
            <w:hideMark/>
          </w:tcPr>
          <w:p w14:paraId="7E150294" w14:textId="133476E7" w:rsidR="00F42526" w:rsidRPr="00763193" w:rsidRDefault="00F42526"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Red leather leaf</w:t>
            </w:r>
            <w:r w:rsidRPr="52B16E8E">
              <w:rPr>
                <w:rFonts w:ascii="Arial" w:eastAsia="Times New Roman" w:hAnsi="Arial" w:cs="Arial"/>
                <w:b/>
                <w:bCs/>
                <w:color w:val="000000" w:themeColor="text1"/>
                <w:sz w:val="18"/>
                <w:szCs w:val="18"/>
                <w:vertAlign w:val="superscript"/>
                <w:lang w:eastAsia="en-AU"/>
              </w:rPr>
              <w:t>A</w:t>
            </w:r>
          </w:p>
        </w:tc>
        <w:tc>
          <w:tcPr>
            <w:tcW w:w="1572" w:type="dxa"/>
            <w:vMerge w:val="restart"/>
            <w:tcBorders>
              <w:top w:val="single" w:sz="8" w:space="0" w:color="auto"/>
              <w:left w:val="nil"/>
              <w:bottom w:val="single" w:sz="8" w:space="0" w:color="000000" w:themeColor="text1"/>
              <w:right w:val="nil"/>
            </w:tcBorders>
            <w:shd w:val="clear" w:color="auto" w:fill="FFFFFF" w:themeFill="background1"/>
            <w:noWrap/>
            <w:vAlign w:val="bottom"/>
            <w:hideMark/>
          </w:tcPr>
          <w:p w14:paraId="0710DF35" w14:textId="6E6C7EB7" w:rsidR="00F42526" w:rsidRPr="00763193" w:rsidRDefault="00F42526" w:rsidP="00F42526">
            <w:pPr>
              <w:spacing w:after="0" w:line="240" w:lineRule="auto"/>
              <w:jc w:val="center"/>
              <w:rPr>
                <w:rFonts w:ascii="Arial" w:eastAsia="Times New Roman" w:hAnsi="Arial" w:cs="Arial"/>
                <w:b/>
                <w:bCs/>
                <w:i/>
                <w:iCs/>
                <w:color w:val="000000"/>
                <w:sz w:val="18"/>
                <w:szCs w:val="18"/>
                <w:lang w:eastAsia="en-AU"/>
              </w:rPr>
            </w:pPr>
            <w:r w:rsidRPr="52B16E8E">
              <w:rPr>
                <w:rFonts w:ascii="Arial" w:eastAsia="Times New Roman" w:hAnsi="Arial" w:cs="Arial"/>
                <w:b/>
                <w:bCs/>
                <w:i/>
                <w:iCs/>
                <w:color w:val="000000" w:themeColor="text1"/>
                <w:sz w:val="18"/>
                <w:szCs w:val="18"/>
                <w:lang w:eastAsia="en-AU"/>
              </w:rPr>
              <w:t>Barley yellow dwarf virus</w:t>
            </w:r>
          </w:p>
        </w:tc>
        <w:tc>
          <w:tcPr>
            <w:tcW w:w="1572" w:type="dxa"/>
            <w:vMerge w:val="restart"/>
            <w:tcBorders>
              <w:top w:val="single" w:sz="8" w:space="0" w:color="auto"/>
              <w:left w:val="nil"/>
              <w:bottom w:val="single" w:sz="8" w:space="0" w:color="auto"/>
              <w:right w:val="single" w:sz="4" w:space="0" w:color="auto"/>
            </w:tcBorders>
            <w:shd w:val="clear" w:color="auto" w:fill="FFFFFF" w:themeFill="background1"/>
            <w:noWrap/>
            <w:vAlign w:val="bottom"/>
            <w:hideMark/>
          </w:tcPr>
          <w:p w14:paraId="2D4F960C" w14:textId="36E86ED1" w:rsidR="00F42526" w:rsidRPr="00763193" w:rsidRDefault="00F42526" w:rsidP="00F42526">
            <w:pPr>
              <w:spacing w:after="0" w:line="240" w:lineRule="auto"/>
              <w:jc w:val="center"/>
              <w:rPr>
                <w:rFonts w:ascii="Arial" w:eastAsia="Times New Roman" w:hAnsi="Arial" w:cs="Arial"/>
                <w:b/>
                <w:bCs/>
                <w:i/>
                <w:iCs/>
                <w:color w:val="000000"/>
                <w:sz w:val="18"/>
                <w:szCs w:val="18"/>
                <w:lang w:eastAsia="en-AU"/>
              </w:rPr>
            </w:pPr>
            <w:r w:rsidRPr="52B16E8E">
              <w:rPr>
                <w:rFonts w:ascii="Arial" w:eastAsia="Times New Roman" w:hAnsi="Arial" w:cs="Arial"/>
                <w:b/>
                <w:bCs/>
                <w:i/>
                <w:iCs/>
                <w:color w:val="000000" w:themeColor="text1"/>
                <w:sz w:val="18"/>
                <w:szCs w:val="18"/>
                <w:lang w:eastAsia="en-AU"/>
              </w:rPr>
              <w:t>Septoria avenae</w:t>
            </w:r>
          </w:p>
        </w:tc>
      </w:tr>
      <w:tr w:rsidR="00F42526" w:rsidRPr="00763193" w14:paraId="01B11CAA" w14:textId="77777777" w:rsidTr="00F42526">
        <w:trPr>
          <w:trHeight w:val="227"/>
        </w:trPr>
        <w:tc>
          <w:tcPr>
            <w:tcW w:w="1572" w:type="dxa"/>
            <w:vMerge/>
            <w:tcBorders>
              <w:left w:val="single" w:sz="4" w:space="0" w:color="auto"/>
              <w:bottom w:val="single" w:sz="8" w:space="0" w:color="auto"/>
            </w:tcBorders>
            <w:vAlign w:val="center"/>
            <w:hideMark/>
          </w:tcPr>
          <w:p w14:paraId="5ACFAF80" w14:textId="77777777" w:rsidR="00F42526" w:rsidRPr="00763193" w:rsidRDefault="00F42526" w:rsidP="00E21403">
            <w:pPr>
              <w:spacing w:after="0" w:line="240" w:lineRule="auto"/>
              <w:rPr>
                <w:rFonts w:ascii="Arial" w:eastAsia="Times New Roman" w:hAnsi="Arial" w:cs="Arial"/>
                <w:b/>
                <w:bCs/>
                <w:color w:val="000000"/>
                <w:sz w:val="18"/>
                <w:szCs w:val="18"/>
                <w:lang w:eastAsia="en-AU"/>
              </w:rPr>
            </w:pPr>
          </w:p>
        </w:tc>
        <w:tc>
          <w:tcPr>
            <w:tcW w:w="1572" w:type="dxa"/>
            <w:tcBorders>
              <w:top w:val="nil"/>
              <w:left w:val="nil"/>
              <w:bottom w:val="single" w:sz="8" w:space="0" w:color="auto"/>
              <w:right w:val="nil"/>
            </w:tcBorders>
            <w:shd w:val="clear" w:color="auto" w:fill="FFFFFF" w:themeFill="background1"/>
            <w:noWrap/>
            <w:vAlign w:val="bottom"/>
            <w:hideMark/>
          </w:tcPr>
          <w:p w14:paraId="6C8CAA66" w14:textId="77BAD004" w:rsidR="00F42526" w:rsidRPr="00763193" w:rsidRDefault="00F42526" w:rsidP="00F42526">
            <w:pPr>
              <w:spacing w:after="0" w:line="240" w:lineRule="auto"/>
              <w:jc w:val="center"/>
              <w:rPr>
                <w:rFonts w:ascii="Arial" w:eastAsia="Times New Roman" w:hAnsi="Arial" w:cs="Arial"/>
                <w:b/>
                <w:bCs/>
                <w:color w:val="000000"/>
                <w:sz w:val="18"/>
                <w:szCs w:val="18"/>
                <w:vertAlign w:val="superscript"/>
                <w:lang w:eastAsia="en-AU"/>
              </w:rPr>
            </w:pPr>
            <w:r w:rsidRPr="52B16E8E">
              <w:rPr>
                <w:rFonts w:ascii="Arial" w:eastAsia="Times New Roman" w:hAnsi="Arial" w:cs="Arial"/>
                <w:b/>
                <w:bCs/>
                <w:color w:val="000000" w:themeColor="text1"/>
                <w:sz w:val="18"/>
                <w:szCs w:val="18"/>
                <w:lang w:eastAsia="en-AU"/>
              </w:rPr>
              <w:t>Stem</w:t>
            </w:r>
          </w:p>
        </w:tc>
        <w:tc>
          <w:tcPr>
            <w:tcW w:w="1572" w:type="dxa"/>
            <w:tcBorders>
              <w:top w:val="nil"/>
              <w:left w:val="nil"/>
              <w:bottom w:val="single" w:sz="8" w:space="0" w:color="auto"/>
              <w:right w:val="nil"/>
            </w:tcBorders>
            <w:shd w:val="clear" w:color="auto" w:fill="FFFFFF" w:themeFill="background1"/>
            <w:noWrap/>
            <w:vAlign w:val="bottom"/>
            <w:hideMark/>
          </w:tcPr>
          <w:p w14:paraId="6B71F048" w14:textId="5412FD5C" w:rsidR="00F42526" w:rsidRPr="00763193" w:rsidRDefault="00F42526"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Leaf</w:t>
            </w:r>
          </w:p>
        </w:tc>
        <w:tc>
          <w:tcPr>
            <w:tcW w:w="1911" w:type="dxa"/>
            <w:vMerge/>
            <w:tcBorders>
              <w:left w:val="nil"/>
              <w:bottom w:val="single" w:sz="8" w:space="0" w:color="auto"/>
              <w:right w:val="nil"/>
            </w:tcBorders>
            <w:shd w:val="clear" w:color="auto" w:fill="FFFFFF" w:themeFill="background1"/>
            <w:noWrap/>
            <w:vAlign w:val="center"/>
            <w:hideMark/>
          </w:tcPr>
          <w:p w14:paraId="0D1BE349" w14:textId="707152DE" w:rsidR="00F42526" w:rsidRPr="00763193" w:rsidRDefault="00F42526" w:rsidP="52B16E8E">
            <w:pPr>
              <w:spacing w:after="0" w:line="240" w:lineRule="auto"/>
              <w:jc w:val="center"/>
              <w:rPr>
                <w:rFonts w:ascii="Arial" w:eastAsia="Times New Roman" w:hAnsi="Arial" w:cs="Arial"/>
                <w:b/>
                <w:bCs/>
                <w:color w:val="000000"/>
                <w:sz w:val="18"/>
                <w:szCs w:val="18"/>
                <w:lang w:eastAsia="en-AU"/>
              </w:rPr>
            </w:pPr>
          </w:p>
        </w:tc>
        <w:tc>
          <w:tcPr>
            <w:tcW w:w="1600" w:type="dxa"/>
            <w:vMerge/>
            <w:vAlign w:val="center"/>
            <w:hideMark/>
          </w:tcPr>
          <w:p w14:paraId="01EB1501" w14:textId="77777777" w:rsidR="00F42526" w:rsidRPr="00763193" w:rsidRDefault="00F42526" w:rsidP="00E21403">
            <w:pPr>
              <w:spacing w:after="0" w:line="240" w:lineRule="auto"/>
              <w:rPr>
                <w:rFonts w:ascii="Arial" w:eastAsia="Times New Roman" w:hAnsi="Arial" w:cs="Arial"/>
                <w:b/>
                <w:bCs/>
                <w:color w:val="000000"/>
                <w:sz w:val="18"/>
                <w:szCs w:val="18"/>
                <w:lang w:eastAsia="en-AU"/>
              </w:rPr>
            </w:pPr>
          </w:p>
        </w:tc>
        <w:tc>
          <w:tcPr>
            <w:tcW w:w="1538" w:type="dxa"/>
            <w:vMerge/>
            <w:vAlign w:val="center"/>
            <w:hideMark/>
          </w:tcPr>
          <w:p w14:paraId="329184A8" w14:textId="77777777" w:rsidR="00F42526" w:rsidRPr="00763193" w:rsidRDefault="00F42526" w:rsidP="00E21403">
            <w:pPr>
              <w:spacing w:after="0" w:line="240" w:lineRule="auto"/>
              <w:rPr>
                <w:rFonts w:ascii="Arial" w:eastAsia="Times New Roman" w:hAnsi="Arial" w:cs="Arial"/>
                <w:b/>
                <w:bCs/>
                <w:color w:val="000000"/>
                <w:sz w:val="18"/>
                <w:szCs w:val="18"/>
                <w:lang w:eastAsia="en-AU"/>
              </w:rPr>
            </w:pPr>
          </w:p>
        </w:tc>
        <w:tc>
          <w:tcPr>
            <w:tcW w:w="1572" w:type="dxa"/>
            <w:vMerge/>
            <w:vAlign w:val="center"/>
            <w:hideMark/>
          </w:tcPr>
          <w:p w14:paraId="139AEAD7" w14:textId="77777777" w:rsidR="00F42526" w:rsidRPr="00763193" w:rsidRDefault="00F42526" w:rsidP="00E21403">
            <w:pPr>
              <w:spacing w:after="0" w:line="240" w:lineRule="auto"/>
              <w:rPr>
                <w:rFonts w:ascii="Arial" w:eastAsia="Times New Roman" w:hAnsi="Arial" w:cs="Arial"/>
                <w:b/>
                <w:bCs/>
                <w:i/>
                <w:iCs/>
                <w:color w:val="000000"/>
                <w:sz w:val="18"/>
                <w:szCs w:val="18"/>
                <w:lang w:eastAsia="en-AU"/>
              </w:rPr>
            </w:pPr>
          </w:p>
        </w:tc>
        <w:tc>
          <w:tcPr>
            <w:tcW w:w="1572" w:type="dxa"/>
            <w:vMerge/>
            <w:tcBorders>
              <w:bottom w:val="single" w:sz="8" w:space="0" w:color="auto"/>
              <w:right w:val="single" w:sz="4" w:space="0" w:color="auto"/>
            </w:tcBorders>
            <w:vAlign w:val="center"/>
            <w:hideMark/>
          </w:tcPr>
          <w:p w14:paraId="3930015D" w14:textId="77777777" w:rsidR="00F42526" w:rsidRPr="00763193" w:rsidRDefault="00F42526" w:rsidP="00E21403">
            <w:pPr>
              <w:spacing w:after="0" w:line="240" w:lineRule="auto"/>
              <w:rPr>
                <w:rFonts w:ascii="Arial" w:eastAsia="Times New Roman" w:hAnsi="Arial" w:cs="Arial"/>
                <w:b/>
                <w:bCs/>
                <w:i/>
                <w:iCs/>
                <w:color w:val="000000"/>
                <w:sz w:val="18"/>
                <w:szCs w:val="18"/>
                <w:lang w:eastAsia="en-AU"/>
              </w:rPr>
            </w:pPr>
          </w:p>
        </w:tc>
      </w:tr>
      <w:tr w:rsidR="00E21403" w:rsidRPr="00763193" w14:paraId="5C0CEFB0" w14:textId="77777777" w:rsidTr="00F42526">
        <w:trPr>
          <w:trHeight w:val="227"/>
        </w:trPr>
        <w:tc>
          <w:tcPr>
            <w:tcW w:w="1572" w:type="dxa"/>
            <w:tcBorders>
              <w:top w:val="single" w:sz="8" w:space="0" w:color="auto"/>
              <w:left w:val="single" w:sz="8" w:space="0" w:color="auto"/>
              <w:bottom w:val="nil"/>
              <w:right w:val="nil"/>
            </w:tcBorders>
            <w:shd w:val="clear" w:color="auto" w:fill="CCDDD9"/>
            <w:noWrap/>
            <w:vAlign w:val="center"/>
            <w:hideMark/>
          </w:tcPr>
          <w:p w14:paraId="02A54B00" w14:textId="21560F89" w:rsidR="00E21403" w:rsidRPr="009E3C84" w:rsidRDefault="00E2140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Archer</w:t>
            </w:r>
          </w:p>
        </w:tc>
        <w:tc>
          <w:tcPr>
            <w:tcW w:w="1572" w:type="dxa"/>
            <w:tcBorders>
              <w:top w:val="single" w:sz="8" w:space="0" w:color="auto"/>
              <w:left w:val="nil"/>
              <w:bottom w:val="nil"/>
              <w:right w:val="nil"/>
            </w:tcBorders>
            <w:shd w:val="clear" w:color="auto" w:fill="CCDDD9"/>
            <w:noWrap/>
            <w:vAlign w:val="center"/>
            <w:hideMark/>
          </w:tcPr>
          <w:p w14:paraId="1A3AFD0C" w14:textId="11096624"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572" w:type="dxa"/>
            <w:tcBorders>
              <w:top w:val="single" w:sz="8" w:space="0" w:color="auto"/>
              <w:left w:val="nil"/>
              <w:bottom w:val="nil"/>
              <w:right w:val="nil"/>
            </w:tcBorders>
            <w:shd w:val="clear" w:color="auto" w:fill="CCDDD9"/>
            <w:noWrap/>
            <w:vAlign w:val="center"/>
            <w:hideMark/>
          </w:tcPr>
          <w:p w14:paraId="640A68C1" w14:textId="48D7221B" w:rsidR="00E21403" w:rsidRPr="003A5A65" w:rsidRDefault="00F624E7"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R</w:t>
            </w:r>
          </w:p>
        </w:tc>
        <w:tc>
          <w:tcPr>
            <w:tcW w:w="1911" w:type="dxa"/>
            <w:tcBorders>
              <w:top w:val="single" w:sz="8" w:space="0" w:color="auto"/>
              <w:left w:val="nil"/>
              <w:bottom w:val="nil"/>
              <w:right w:val="nil"/>
            </w:tcBorders>
            <w:shd w:val="clear" w:color="auto" w:fill="CCDDD9"/>
            <w:noWrap/>
            <w:vAlign w:val="center"/>
            <w:hideMark/>
          </w:tcPr>
          <w:p w14:paraId="7E619D8D" w14:textId="213A7301" w:rsidR="00E21403" w:rsidRPr="003A5A65" w:rsidRDefault="00E2140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VS</w:t>
            </w:r>
          </w:p>
        </w:tc>
        <w:tc>
          <w:tcPr>
            <w:tcW w:w="1600" w:type="dxa"/>
            <w:tcBorders>
              <w:top w:val="single" w:sz="8" w:space="0" w:color="auto"/>
              <w:left w:val="nil"/>
              <w:bottom w:val="nil"/>
              <w:right w:val="nil"/>
            </w:tcBorders>
            <w:shd w:val="clear" w:color="auto" w:fill="CCDDD9"/>
            <w:noWrap/>
            <w:vAlign w:val="center"/>
            <w:hideMark/>
          </w:tcPr>
          <w:p w14:paraId="01E6385E" w14:textId="50D838D7" w:rsidR="00E21403" w:rsidRPr="003A5A65" w:rsidRDefault="00E2140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MSS</w:t>
            </w:r>
          </w:p>
        </w:tc>
        <w:tc>
          <w:tcPr>
            <w:tcW w:w="1538" w:type="dxa"/>
            <w:tcBorders>
              <w:top w:val="single" w:sz="8" w:space="0" w:color="auto"/>
              <w:left w:val="nil"/>
              <w:bottom w:val="nil"/>
              <w:right w:val="nil"/>
            </w:tcBorders>
            <w:shd w:val="clear" w:color="auto" w:fill="CCDDD9"/>
            <w:noWrap/>
            <w:vAlign w:val="center"/>
            <w:hideMark/>
          </w:tcPr>
          <w:p w14:paraId="780D1149" w14:textId="5F5FDC97" w:rsidR="00E21403" w:rsidRPr="003A5A65" w:rsidRDefault="00E2140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SVSp</w:t>
            </w:r>
          </w:p>
        </w:tc>
        <w:tc>
          <w:tcPr>
            <w:tcW w:w="1572" w:type="dxa"/>
            <w:tcBorders>
              <w:top w:val="single" w:sz="8" w:space="0" w:color="auto"/>
              <w:left w:val="nil"/>
              <w:bottom w:val="nil"/>
              <w:right w:val="nil"/>
            </w:tcBorders>
            <w:shd w:val="clear" w:color="auto" w:fill="CCDDD9"/>
            <w:noWrap/>
            <w:vAlign w:val="center"/>
            <w:hideMark/>
          </w:tcPr>
          <w:p w14:paraId="285D24FE" w14:textId="657058E4" w:rsidR="00E21403" w:rsidRPr="003A5A65" w:rsidRDefault="00E2140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MSS</w:t>
            </w:r>
          </w:p>
        </w:tc>
        <w:tc>
          <w:tcPr>
            <w:tcW w:w="1572" w:type="dxa"/>
            <w:tcBorders>
              <w:top w:val="single" w:sz="8" w:space="0" w:color="auto"/>
              <w:left w:val="nil"/>
              <w:bottom w:val="nil"/>
              <w:right w:val="single" w:sz="8" w:space="0" w:color="auto"/>
            </w:tcBorders>
            <w:shd w:val="clear" w:color="auto" w:fill="CCDDD9"/>
            <w:noWrap/>
            <w:vAlign w:val="center"/>
            <w:hideMark/>
          </w:tcPr>
          <w:p w14:paraId="1860FE6A" w14:textId="6848B58F" w:rsidR="00E21403" w:rsidRPr="003A5A65" w:rsidRDefault="00E2140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w:t>
            </w:r>
            <w:r w:rsidR="00B10D2F">
              <w:rPr>
                <w:rFonts w:ascii="Arial" w:hAnsi="Arial" w:cs="Arial"/>
                <w:sz w:val="18"/>
                <w:szCs w:val="18"/>
              </w:rPr>
              <w:t>SS</w:t>
            </w:r>
          </w:p>
        </w:tc>
      </w:tr>
      <w:tr w:rsidR="00E21403" w:rsidRPr="00763193" w14:paraId="6F0CB2A9" w14:textId="77777777" w:rsidTr="00F42526">
        <w:trPr>
          <w:trHeight w:val="227"/>
        </w:trPr>
        <w:tc>
          <w:tcPr>
            <w:tcW w:w="1572" w:type="dxa"/>
            <w:tcBorders>
              <w:top w:val="nil"/>
              <w:left w:val="single" w:sz="8" w:space="0" w:color="auto"/>
              <w:bottom w:val="nil"/>
              <w:right w:val="nil"/>
            </w:tcBorders>
            <w:shd w:val="clear" w:color="auto" w:fill="FFFFFF" w:themeFill="background1"/>
            <w:noWrap/>
            <w:vAlign w:val="center"/>
            <w:hideMark/>
          </w:tcPr>
          <w:p w14:paraId="77542234" w14:textId="4D419088"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Bannister</w:t>
            </w:r>
          </w:p>
        </w:tc>
        <w:tc>
          <w:tcPr>
            <w:tcW w:w="1572" w:type="dxa"/>
            <w:tcBorders>
              <w:top w:val="nil"/>
              <w:left w:val="nil"/>
              <w:bottom w:val="nil"/>
              <w:right w:val="nil"/>
            </w:tcBorders>
            <w:shd w:val="clear" w:color="auto" w:fill="FFFFFF" w:themeFill="background1"/>
            <w:noWrap/>
            <w:vAlign w:val="center"/>
            <w:hideMark/>
          </w:tcPr>
          <w:p w14:paraId="71B11AFA" w14:textId="0CCB8314"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FFFFFF" w:themeFill="background1"/>
            <w:noWrap/>
            <w:vAlign w:val="center"/>
            <w:hideMark/>
          </w:tcPr>
          <w:p w14:paraId="3264CCDA" w14:textId="02988FF4"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w:t>
            </w:r>
            <w:r w:rsidR="00950761">
              <w:rPr>
                <w:rFonts w:ascii="Arial" w:hAnsi="Arial" w:cs="Arial"/>
                <w:sz w:val="18"/>
                <w:szCs w:val="18"/>
              </w:rPr>
              <w:t>RMS</w:t>
            </w:r>
          </w:p>
        </w:tc>
        <w:tc>
          <w:tcPr>
            <w:tcW w:w="1911" w:type="dxa"/>
            <w:tcBorders>
              <w:top w:val="nil"/>
              <w:left w:val="nil"/>
              <w:bottom w:val="nil"/>
              <w:right w:val="nil"/>
            </w:tcBorders>
            <w:shd w:val="clear" w:color="auto" w:fill="FFFFFF" w:themeFill="background1"/>
            <w:noWrap/>
            <w:vAlign w:val="center"/>
            <w:hideMark/>
          </w:tcPr>
          <w:p w14:paraId="60138D8D" w14:textId="6D08D8E1"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00" w:type="dxa"/>
            <w:tcBorders>
              <w:top w:val="nil"/>
              <w:left w:val="nil"/>
              <w:bottom w:val="nil"/>
              <w:right w:val="nil"/>
            </w:tcBorders>
            <w:shd w:val="clear" w:color="auto" w:fill="FFFFFF" w:themeFill="background1"/>
            <w:noWrap/>
            <w:vAlign w:val="center"/>
            <w:hideMark/>
          </w:tcPr>
          <w:p w14:paraId="692A4990" w14:textId="350ACA51"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38" w:type="dxa"/>
            <w:tcBorders>
              <w:top w:val="nil"/>
              <w:left w:val="nil"/>
              <w:bottom w:val="nil"/>
              <w:right w:val="nil"/>
            </w:tcBorders>
            <w:shd w:val="clear" w:color="auto" w:fill="FFFFFF" w:themeFill="background1"/>
            <w:noWrap/>
            <w:vAlign w:val="center"/>
            <w:hideMark/>
          </w:tcPr>
          <w:p w14:paraId="1655165F" w14:textId="7A5970A0"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MSS-SVS</w:t>
            </w:r>
          </w:p>
        </w:tc>
        <w:tc>
          <w:tcPr>
            <w:tcW w:w="1572" w:type="dxa"/>
            <w:tcBorders>
              <w:top w:val="nil"/>
              <w:left w:val="nil"/>
              <w:bottom w:val="nil"/>
              <w:right w:val="nil"/>
            </w:tcBorders>
            <w:shd w:val="clear" w:color="auto" w:fill="FFFFFF" w:themeFill="background1"/>
            <w:noWrap/>
            <w:vAlign w:val="center"/>
            <w:hideMark/>
          </w:tcPr>
          <w:p w14:paraId="5947F40E" w14:textId="0D4BD026"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r w:rsidR="00382D64">
              <w:rPr>
                <w:rFonts w:ascii="Arial" w:hAnsi="Arial" w:cs="Arial"/>
                <w:sz w:val="18"/>
                <w:szCs w:val="18"/>
              </w:rPr>
              <w:t>S</w:t>
            </w:r>
          </w:p>
        </w:tc>
        <w:tc>
          <w:tcPr>
            <w:tcW w:w="1572" w:type="dxa"/>
            <w:tcBorders>
              <w:top w:val="nil"/>
              <w:left w:val="nil"/>
              <w:bottom w:val="nil"/>
              <w:right w:val="single" w:sz="8" w:space="0" w:color="auto"/>
            </w:tcBorders>
            <w:shd w:val="clear" w:color="auto" w:fill="FFFFFF" w:themeFill="background1"/>
            <w:noWrap/>
            <w:vAlign w:val="center"/>
            <w:hideMark/>
          </w:tcPr>
          <w:p w14:paraId="386AAA1B" w14:textId="70B41430"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r>
      <w:tr w:rsidR="00E21403" w:rsidRPr="00763193" w14:paraId="3A5777F2" w14:textId="77777777" w:rsidTr="00F42526">
        <w:trPr>
          <w:trHeight w:val="227"/>
        </w:trPr>
        <w:tc>
          <w:tcPr>
            <w:tcW w:w="1572" w:type="dxa"/>
            <w:tcBorders>
              <w:top w:val="nil"/>
              <w:left w:val="single" w:sz="8" w:space="0" w:color="auto"/>
              <w:bottom w:val="nil"/>
              <w:right w:val="nil"/>
            </w:tcBorders>
            <w:shd w:val="clear" w:color="auto" w:fill="CCDDD9"/>
            <w:noWrap/>
            <w:vAlign w:val="center"/>
            <w:hideMark/>
          </w:tcPr>
          <w:p w14:paraId="552EE9F7" w14:textId="6594F778"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Bilby</w:t>
            </w:r>
          </w:p>
        </w:tc>
        <w:tc>
          <w:tcPr>
            <w:tcW w:w="1572" w:type="dxa"/>
            <w:tcBorders>
              <w:top w:val="nil"/>
              <w:left w:val="nil"/>
              <w:bottom w:val="nil"/>
              <w:right w:val="nil"/>
            </w:tcBorders>
            <w:shd w:val="clear" w:color="auto" w:fill="CCDDD9"/>
            <w:noWrap/>
            <w:vAlign w:val="center"/>
            <w:hideMark/>
          </w:tcPr>
          <w:p w14:paraId="03D28A37" w14:textId="4C142FE5"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CCDDD9"/>
            <w:noWrap/>
            <w:vAlign w:val="center"/>
            <w:hideMark/>
          </w:tcPr>
          <w:p w14:paraId="3F0D1F85" w14:textId="3FAAF780" w:rsidR="00E21403" w:rsidRPr="003A5A65" w:rsidRDefault="00F87052" w:rsidP="00F42526">
            <w:pPr>
              <w:spacing w:after="0" w:line="240" w:lineRule="auto"/>
              <w:jc w:val="center"/>
              <w:rPr>
                <w:rFonts w:ascii="Arial" w:eastAsia="Times New Roman" w:hAnsi="Arial" w:cs="Arial"/>
                <w:sz w:val="18"/>
                <w:szCs w:val="18"/>
                <w:lang w:eastAsia="en-AU"/>
              </w:rPr>
            </w:pPr>
            <w:r>
              <w:rPr>
                <w:rFonts w:ascii="Arial" w:eastAsia="Times New Roman" w:hAnsi="Arial" w:cs="Arial"/>
                <w:sz w:val="18"/>
                <w:szCs w:val="18"/>
                <w:lang w:eastAsia="en-AU"/>
              </w:rPr>
              <w:t>S</w:t>
            </w:r>
          </w:p>
        </w:tc>
        <w:tc>
          <w:tcPr>
            <w:tcW w:w="1911" w:type="dxa"/>
            <w:tcBorders>
              <w:top w:val="nil"/>
              <w:left w:val="nil"/>
              <w:bottom w:val="nil"/>
              <w:right w:val="nil"/>
            </w:tcBorders>
            <w:shd w:val="clear" w:color="auto" w:fill="CCDDD9"/>
            <w:noWrap/>
            <w:vAlign w:val="center"/>
            <w:hideMark/>
          </w:tcPr>
          <w:p w14:paraId="757F0C5A" w14:textId="73E1CE1F"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VS</w:t>
            </w:r>
          </w:p>
        </w:tc>
        <w:tc>
          <w:tcPr>
            <w:tcW w:w="1600" w:type="dxa"/>
            <w:tcBorders>
              <w:top w:val="nil"/>
              <w:left w:val="nil"/>
              <w:bottom w:val="nil"/>
              <w:right w:val="nil"/>
            </w:tcBorders>
            <w:shd w:val="clear" w:color="auto" w:fill="CCDDD9"/>
            <w:noWrap/>
            <w:vAlign w:val="center"/>
            <w:hideMark/>
          </w:tcPr>
          <w:p w14:paraId="2609CD23" w14:textId="729733B3"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38" w:type="dxa"/>
            <w:tcBorders>
              <w:top w:val="nil"/>
              <w:left w:val="nil"/>
              <w:bottom w:val="nil"/>
              <w:right w:val="nil"/>
            </w:tcBorders>
            <w:shd w:val="clear" w:color="auto" w:fill="CCDDD9"/>
            <w:noWrap/>
            <w:vAlign w:val="center"/>
            <w:hideMark/>
          </w:tcPr>
          <w:p w14:paraId="610F75AE" w14:textId="092BF086"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572" w:type="dxa"/>
            <w:tcBorders>
              <w:top w:val="nil"/>
              <w:left w:val="nil"/>
              <w:bottom w:val="nil"/>
              <w:right w:val="nil"/>
            </w:tcBorders>
            <w:shd w:val="clear" w:color="auto" w:fill="CCDDD9"/>
            <w:noWrap/>
            <w:vAlign w:val="center"/>
            <w:hideMark/>
          </w:tcPr>
          <w:p w14:paraId="2922765E" w14:textId="307D046B"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r w:rsidR="00382D64">
              <w:rPr>
                <w:rFonts w:ascii="Arial" w:hAnsi="Arial" w:cs="Arial"/>
                <w:sz w:val="18"/>
                <w:szCs w:val="18"/>
              </w:rPr>
              <w:t>*</w:t>
            </w:r>
          </w:p>
        </w:tc>
        <w:tc>
          <w:tcPr>
            <w:tcW w:w="1572" w:type="dxa"/>
            <w:tcBorders>
              <w:top w:val="nil"/>
              <w:left w:val="nil"/>
              <w:bottom w:val="nil"/>
              <w:right w:val="single" w:sz="8" w:space="0" w:color="auto"/>
            </w:tcBorders>
            <w:shd w:val="clear" w:color="auto" w:fill="CCDDD9"/>
            <w:noWrap/>
            <w:vAlign w:val="center"/>
            <w:hideMark/>
          </w:tcPr>
          <w:p w14:paraId="2A23CC0A" w14:textId="5D141178"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r>
      <w:tr w:rsidR="00E21403" w:rsidRPr="00763193" w14:paraId="19FA639E" w14:textId="77777777" w:rsidTr="00F42526">
        <w:trPr>
          <w:trHeight w:val="227"/>
        </w:trPr>
        <w:tc>
          <w:tcPr>
            <w:tcW w:w="1572" w:type="dxa"/>
            <w:tcBorders>
              <w:top w:val="nil"/>
              <w:left w:val="single" w:sz="8" w:space="0" w:color="auto"/>
              <w:bottom w:val="nil"/>
              <w:right w:val="nil"/>
            </w:tcBorders>
            <w:shd w:val="clear" w:color="auto" w:fill="auto"/>
            <w:noWrap/>
            <w:vAlign w:val="center"/>
            <w:hideMark/>
          </w:tcPr>
          <w:p w14:paraId="48A1505C" w14:textId="11C09BA6"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Goldie</w:t>
            </w:r>
          </w:p>
        </w:tc>
        <w:tc>
          <w:tcPr>
            <w:tcW w:w="1572" w:type="dxa"/>
            <w:tcBorders>
              <w:top w:val="nil"/>
              <w:left w:val="nil"/>
              <w:bottom w:val="nil"/>
              <w:right w:val="nil"/>
            </w:tcBorders>
            <w:shd w:val="clear" w:color="auto" w:fill="auto"/>
            <w:noWrap/>
            <w:vAlign w:val="center"/>
            <w:hideMark/>
          </w:tcPr>
          <w:p w14:paraId="6F94C444" w14:textId="25252964"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auto"/>
            <w:noWrap/>
            <w:vAlign w:val="center"/>
            <w:hideMark/>
          </w:tcPr>
          <w:p w14:paraId="393A65A8" w14:textId="35A338E4" w:rsidR="00E21403" w:rsidRPr="003A5A65" w:rsidRDefault="00F87052" w:rsidP="00F42526">
            <w:pPr>
              <w:spacing w:after="0" w:line="240" w:lineRule="auto"/>
              <w:jc w:val="center"/>
              <w:rPr>
                <w:rFonts w:ascii="Arial" w:eastAsia="Times New Roman" w:hAnsi="Arial" w:cs="Arial"/>
                <w:sz w:val="18"/>
                <w:szCs w:val="18"/>
                <w:lang w:eastAsia="en-AU"/>
              </w:rPr>
            </w:pPr>
            <w:r>
              <w:rPr>
                <w:rFonts w:ascii="Arial" w:eastAsia="Times New Roman" w:hAnsi="Arial" w:cs="Arial"/>
                <w:sz w:val="18"/>
                <w:szCs w:val="18"/>
                <w:lang w:eastAsia="en-AU"/>
              </w:rPr>
              <w:t>R</w:t>
            </w:r>
          </w:p>
        </w:tc>
        <w:tc>
          <w:tcPr>
            <w:tcW w:w="1911" w:type="dxa"/>
            <w:tcBorders>
              <w:top w:val="nil"/>
              <w:left w:val="nil"/>
              <w:bottom w:val="nil"/>
              <w:right w:val="nil"/>
            </w:tcBorders>
            <w:shd w:val="clear" w:color="auto" w:fill="auto"/>
            <w:noWrap/>
            <w:vAlign w:val="center"/>
            <w:hideMark/>
          </w:tcPr>
          <w:p w14:paraId="105AA8BD" w14:textId="030C0B27"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600" w:type="dxa"/>
            <w:tcBorders>
              <w:top w:val="nil"/>
              <w:left w:val="nil"/>
              <w:bottom w:val="nil"/>
              <w:right w:val="nil"/>
            </w:tcBorders>
            <w:shd w:val="clear" w:color="auto" w:fill="auto"/>
            <w:noWrap/>
            <w:vAlign w:val="center"/>
            <w:hideMark/>
          </w:tcPr>
          <w:p w14:paraId="010811D0" w14:textId="2C828B5D"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538" w:type="dxa"/>
            <w:tcBorders>
              <w:top w:val="nil"/>
              <w:left w:val="nil"/>
              <w:bottom w:val="nil"/>
              <w:right w:val="nil"/>
            </w:tcBorders>
            <w:shd w:val="clear" w:color="auto" w:fill="auto"/>
            <w:noWrap/>
            <w:vAlign w:val="center"/>
            <w:hideMark/>
          </w:tcPr>
          <w:p w14:paraId="2DA0000D" w14:textId="71C60B25"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72" w:type="dxa"/>
            <w:tcBorders>
              <w:top w:val="nil"/>
              <w:left w:val="nil"/>
              <w:bottom w:val="nil"/>
              <w:right w:val="nil"/>
            </w:tcBorders>
            <w:shd w:val="clear" w:color="auto" w:fill="auto"/>
            <w:noWrap/>
            <w:vAlign w:val="center"/>
            <w:hideMark/>
          </w:tcPr>
          <w:p w14:paraId="6E2EC1FF" w14:textId="71DB154E"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572" w:type="dxa"/>
            <w:tcBorders>
              <w:top w:val="nil"/>
              <w:left w:val="nil"/>
              <w:bottom w:val="nil"/>
              <w:right w:val="single" w:sz="8" w:space="0" w:color="auto"/>
            </w:tcBorders>
            <w:shd w:val="clear" w:color="auto" w:fill="auto"/>
            <w:noWrap/>
            <w:vAlign w:val="center"/>
            <w:hideMark/>
          </w:tcPr>
          <w:p w14:paraId="12D53FB9" w14:textId="486A2ABB"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r w:rsidR="00B10D2F">
              <w:rPr>
                <w:rFonts w:ascii="Arial" w:hAnsi="Arial" w:cs="Arial"/>
                <w:sz w:val="18"/>
                <w:szCs w:val="18"/>
              </w:rPr>
              <w:t>S</w:t>
            </w:r>
          </w:p>
        </w:tc>
      </w:tr>
      <w:tr w:rsidR="00E21403" w:rsidRPr="00763193" w14:paraId="769B2165" w14:textId="77777777" w:rsidTr="00F42526">
        <w:trPr>
          <w:trHeight w:val="227"/>
        </w:trPr>
        <w:tc>
          <w:tcPr>
            <w:tcW w:w="1572" w:type="dxa"/>
            <w:tcBorders>
              <w:top w:val="nil"/>
              <w:left w:val="single" w:sz="8" w:space="0" w:color="auto"/>
              <w:bottom w:val="nil"/>
              <w:right w:val="nil"/>
            </w:tcBorders>
            <w:shd w:val="clear" w:color="auto" w:fill="C8DAD9"/>
            <w:noWrap/>
            <w:vAlign w:val="center"/>
            <w:hideMark/>
          </w:tcPr>
          <w:p w14:paraId="35CC5BD9" w14:textId="56038508" w:rsidR="00E21403" w:rsidRPr="009E3C84" w:rsidRDefault="0F20F463" w:rsidP="00F42526">
            <w:pPr>
              <w:spacing w:after="0" w:line="240" w:lineRule="auto"/>
              <w:rPr>
                <w:rFonts w:ascii="Arial" w:eastAsia="Times New Roman" w:hAnsi="Arial" w:cs="Arial"/>
                <w:sz w:val="18"/>
                <w:szCs w:val="18"/>
                <w:lang w:eastAsia="en-AU"/>
              </w:rPr>
            </w:pPr>
            <w:r w:rsidRPr="52B16E8E">
              <w:rPr>
                <w:rFonts w:ascii="Arial" w:hAnsi="Arial" w:cs="Arial"/>
                <w:sz w:val="18"/>
                <w:szCs w:val="18"/>
              </w:rPr>
              <w:t>Kingbale</w:t>
            </w:r>
          </w:p>
        </w:tc>
        <w:tc>
          <w:tcPr>
            <w:tcW w:w="1572" w:type="dxa"/>
            <w:tcBorders>
              <w:top w:val="nil"/>
              <w:left w:val="nil"/>
              <w:bottom w:val="nil"/>
              <w:right w:val="nil"/>
            </w:tcBorders>
            <w:shd w:val="clear" w:color="auto" w:fill="C8DAD9"/>
            <w:noWrap/>
            <w:vAlign w:val="center"/>
            <w:hideMark/>
          </w:tcPr>
          <w:p w14:paraId="7BEC5730" w14:textId="2D60A3D2"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C8DAD9"/>
            <w:noWrap/>
            <w:vAlign w:val="center"/>
            <w:hideMark/>
          </w:tcPr>
          <w:p w14:paraId="34D9D7F4" w14:textId="5D72A3A6"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11" w:type="dxa"/>
            <w:tcBorders>
              <w:top w:val="nil"/>
              <w:left w:val="nil"/>
              <w:bottom w:val="nil"/>
              <w:right w:val="nil"/>
            </w:tcBorders>
            <w:shd w:val="clear" w:color="auto" w:fill="C8DAD9"/>
            <w:noWrap/>
            <w:vAlign w:val="center"/>
            <w:hideMark/>
          </w:tcPr>
          <w:p w14:paraId="243E8DE0" w14:textId="34B270F4"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600" w:type="dxa"/>
            <w:tcBorders>
              <w:top w:val="nil"/>
              <w:left w:val="nil"/>
              <w:bottom w:val="nil"/>
              <w:right w:val="nil"/>
            </w:tcBorders>
            <w:shd w:val="clear" w:color="auto" w:fill="C8DAD9"/>
            <w:noWrap/>
            <w:vAlign w:val="center"/>
            <w:hideMark/>
          </w:tcPr>
          <w:p w14:paraId="0ED582E0" w14:textId="4400052F"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MSS</w:t>
            </w:r>
          </w:p>
        </w:tc>
        <w:tc>
          <w:tcPr>
            <w:tcW w:w="1538" w:type="dxa"/>
            <w:tcBorders>
              <w:top w:val="nil"/>
              <w:left w:val="nil"/>
              <w:bottom w:val="nil"/>
              <w:right w:val="nil"/>
            </w:tcBorders>
            <w:shd w:val="clear" w:color="auto" w:fill="C8DAD9"/>
            <w:noWrap/>
            <w:vAlign w:val="center"/>
            <w:hideMark/>
          </w:tcPr>
          <w:p w14:paraId="300A7D34" w14:textId="1253E4FC"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Sp</w:t>
            </w:r>
          </w:p>
        </w:tc>
        <w:tc>
          <w:tcPr>
            <w:tcW w:w="1572" w:type="dxa"/>
            <w:tcBorders>
              <w:top w:val="nil"/>
              <w:left w:val="nil"/>
              <w:bottom w:val="nil"/>
              <w:right w:val="nil"/>
            </w:tcBorders>
            <w:shd w:val="clear" w:color="auto" w:fill="C8DAD9"/>
            <w:noWrap/>
            <w:vAlign w:val="center"/>
            <w:hideMark/>
          </w:tcPr>
          <w:p w14:paraId="1D7205B7" w14:textId="68F15A57"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572" w:type="dxa"/>
            <w:tcBorders>
              <w:top w:val="nil"/>
              <w:left w:val="nil"/>
              <w:bottom w:val="nil"/>
              <w:right w:val="single" w:sz="8" w:space="0" w:color="auto"/>
            </w:tcBorders>
            <w:shd w:val="clear" w:color="auto" w:fill="C8DAD9"/>
            <w:noWrap/>
            <w:vAlign w:val="center"/>
            <w:hideMark/>
          </w:tcPr>
          <w:p w14:paraId="3A51FE72" w14:textId="31F6F3AC"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r>
      <w:tr w:rsidR="00E21403" w:rsidRPr="00763193" w14:paraId="02CA7B61" w14:textId="77777777" w:rsidTr="00F42526">
        <w:trPr>
          <w:trHeight w:val="227"/>
        </w:trPr>
        <w:tc>
          <w:tcPr>
            <w:tcW w:w="1572" w:type="dxa"/>
            <w:tcBorders>
              <w:top w:val="nil"/>
              <w:left w:val="single" w:sz="8" w:space="0" w:color="auto"/>
              <w:bottom w:val="nil"/>
              <w:right w:val="nil"/>
            </w:tcBorders>
            <w:shd w:val="clear" w:color="auto" w:fill="auto"/>
            <w:noWrap/>
            <w:vAlign w:val="center"/>
            <w:hideMark/>
          </w:tcPr>
          <w:p w14:paraId="385D128F" w14:textId="61F4BA93"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Koala</w:t>
            </w:r>
          </w:p>
        </w:tc>
        <w:tc>
          <w:tcPr>
            <w:tcW w:w="1572" w:type="dxa"/>
            <w:tcBorders>
              <w:top w:val="nil"/>
              <w:left w:val="nil"/>
              <w:bottom w:val="nil"/>
              <w:right w:val="nil"/>
            </w:tcBorders>
            <w:shd w:val="clear" w:color="auto" w:fill="auto"/>
            <w:noWrap/>
            <w:vAlign w:val="center"/>
            <w:hideMark/>
          </w:tcPr>
          <w:p w14:paraId="659DBCF5" w14:textId="4B38C316"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572" w:type="dxa"/>
            <w:tcBorders>
              <w:top w:val="nil"/>
              <w:left w:val="nil"/>
              <w:bottom w:val="nil"/>
              <w:right w:val="nil"/>
            </w:tcBorders>
            <w:shd w:val="clear" w:color="auto" w:fill="auto"/>
            <w:noWrap/>
            <w:vAlign w:val="center"/>
            <w:hideMark/>
          </w:tcPr>
          <w:p w14:paraId="6F66E801" w14:textId="3C5C5B46" w:rsidR="00E21403" w:rsidRPr="003A5A65" w:rsidRDefault="00840894" w:rsidP="00F42526">
            <w:pPr>
              <w:spacing w:after="0" w:line="240" w:lineRule="auto"/>
              <w:jc w:val="center"/>
              <w:rPr>
                <w:rFonts w:ascii="Arial" w:eastAsia="Times New Roman" w:hAnsi="Arial" w:cs="Arial"/>
                <w:sz w:val="18"/>
                <w:szCs w:val="18"/>
                <w:lang w:eastAsia="en-AU"/>
              </w:rPr>
            </w:pPr>
            <w:r>
              <w:rPr>
                <w:rFonts w:ascii="Arial" w:eastAsia="Times New Roman" w:hAnsi="Arial" w:cs="Arial"/>
                <w:sz w:val="18"/>
                <w:szCs w:val="18"/>
                <w:lang w:eastAsia="en-AU"/>
              </w:rPr>
              <w:t>R</w:t>
            </w:r>
          </w:p>
        </w:tc>
        <w:tc>
          <w:tcPr>
            <w:tcW w:w="1911" w:type="dxa"/>
            <w:tcBorders>
              <w:top w:val="nil"/>
              <w:left w:val="nil"/>
              <w:bottom w:val="nil"/>
              <w:right w:val="nil"/>
            </w:tcBorders>
            <w:shd w:val="clear" w:color="auto" w:fill="auto"/>
            <w:noWrap/>
            <w:vAlign w:val="center"/>
            <w:hideMark/>
          </w:tcPr>
          <w:p w14:paraId="59DF68DF" w14:textId="652245F8"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600" w:type="dxa"/>
            <w:tcBorders>
              <w:top w:val="nil"/>
              <w:left w:val="nil"/>
              <w:bottom w:val="nil"/>
              <w:right w:val="nil"/>
            </w:tcBorders>
            <w:shd w:val="clear" w:color="auto" w:fill="auto"/>
            <w:noWrap/>
            <w:vAlign w:val="center"/>
            <w:hideMark/>
          </w:tcPr>
          <w:p w14:paraId="6AC70C40" w14:textId="1DAEAC8F"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38" w:type="dxa"/>
            <w:tcBorders>
              <w:top w:val="nil"/>
              <w:left w:val="nil"/>
              <w:bottom w:val="nil"/>
              <w:right w:val="nil"/>
            </w:tcBorders>
            <w:shd w:val="clear" w:color="auto" w:fill="auto"/>
            <w:noWrap/>
            <w:vAlign w:val="center"/>
            <w:hideMark/>
          </w:tcPr>
          <w:p w14:paraId="712DD9E6" w14:textId="238676DA"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auto"/>
            <w:noWrap/>
            <w:vAlign w:val="center"/>
            <w:hideMark/>
          </w:tcPr>
          <w:p w14:paraId="070D4711" w14:textId="6BF590C1"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572" w:type="dxa"/>
            <w:tcBorders>
              <w:top w:val="nil"/>
              <w:left w:val="nil"/>
              <w:bottom w:val="nil"/>
              <w:right w:val="single" w:sz="8" w:space="0" w:color="auto"/>
            </w:tcBorders>
            <w:shd w:val="clear" w:color="auto" w:fill="auto"/>
            <w:noWrap/>
            <w:vAlign w:val="center"/>
            <w:hideMark/>
          </w:tcPr>
          <w:p w14:paraId="236C0A0E" w14:textId="30C1C973"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r>
      <w:tr w:rsidR="0078179A" w:rsidRPr="00763193" w14:paraId="0592C569" w14:textId="77777777" w:rsidTr="00F42526">
        <w:trPr>
          <w:trHeight w:val="227"/>
        </w:trPr>
        <w:tc>
          <w:tcPr>
            <w:tcW w:w="1572" w:type="dxa"/>
            <w:tcBorders>
              <w:top w:val="nil"/>
              <w:left w:val="single" w:sz="8" w:space="0" w:color="auto"/>
              <w:bottom w:val="nil"/>
              <w:right w:val="nil"/>
            </w:tcBorders>
            <w:shd w:val="clear" w:color="auto" w:fill="C9DDD6"/>
            <w:noWrap/>
            <w:vAlign w:val="center"/>
            <w:hideMark/>
          </w:tcPr>
          <w:p w14:paraId="2CEBE5DF" w14:textId="03070786"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Kowari</w:t>
            </w:r>
          </w:p>
        </w:tc>
        <w:tc>
          <w:tcPr>
            <w:tcW w:w="1572" w:type="dxa"/>
            <w:tcBorders>
              <w:top w:val="nil"/>
              <w:left w:val="nil"/>
              <w:bottom w:val="nil"/>
              <w:right w:val="nil"/>
            </w:tcBorders>
            <w:shd w:val="clear" w:color="auto" w:fill="C9DDD6"/>
            <w:noWrap/>
            <w:vAlign w:val="center"/>
            <w:hideMark/>
          </w:tcPr>
          <w:p w14:paraId="70DE673D" w14:textId="3CFE0E19"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C9DDD6"/>
            <w:noWrap/>
            <w:vAlign w:val="center"/>
            <w:hideMark/>
          </w:tcPr>
          <w:p w14:paraId="1F2B8E17" w14:textId="49D06559"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911" w:type="dxa"/>
            <w:tcBorders>
              <w:top w:val="nil"/>
              <w:left w:val="nil"/>
              <w:bottom w:val="nil"/>
              <w:right w:val="nil"/>
            </w:tcBorders>
            <w:shd w:val="clear" w:color="auto" w:fill="C9DDD6"/>
            <w:noWrap/>
            <w:vAlign w:val="center"/>
            <w:hideMark/>
          </w:tcPr>
          <w:p w14:paraId="64F6D6CE" w14:textId="03E98400"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600" w:type="dxa"/>
            <w:tcBorders>
              <w:top w:val="nil"/>
              <w:left w:val="nil"/>
              <w:bottom w:val="nil"/>
              <w:right w:val="nil"/>
            </w:tcBorders>
            <w:shd w:val="clear" w:color="auto" w:fill="C9DDD6"/>
            <w:noWrap/>
            <w:vAlign w:val="center"/>
            <w:hideMark/>
          </w:tcPr>
          <w:p w14:paraId="6C9B7D7E" w14:textId="473FF7CD"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38" w:type="dxa"/>
            <w:tcBorders>
              <w:top w:val="nil"/>
              <w:left w:val="nil"/>
              <w:bottom w:val="nil"/>
              <w:right w:val="nil"/>
            </w:tcBorders>
            <w:shd w:val="clear" w:color="auto" w:fill="C9DDD6"/>
            <w:noWrap/>
            <w:vAlign w:val="center"/>
            <w:hideMark/>
          </w:tcPr>
          <w:p w14:paraId="242A30C1" w14:textId="655AC5AA"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C9DDD6"/>
            <w:noWrap/>
            <w:vAlign w:val="center"/>
            <w:hideMark/>
          </w:tcPr>
          <w:p w14:paraId="019D17D6" w14:textId="7BC41AF8"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r w:rsidR="004F43B0">
              <w:rPr>
                <w:rFonts w:ascii="Arial" w:hAnsi="Arial" w:cs="Arial"/>
                <w:sz w:val="18"/>
                <w:szCs w:val="18"/>
              </w:rPr>
              <w:t>*</w:t>
            </w:r>
          </w:p>
        </w:tc>
        <w:tc>
          <w:tcPr>
            <w:tcW w:w="1572" w:type="dxa"/>
            <w:tcBorders>
              <w:top w:val="nil"/>
              <w:left w:val="nil"/>
              <w:bottom w:val="nil"/>
              <w:right w:val="single" w:sz="8" w:space="0" w:color="auto"/>
            </w:tcBorders>
            <w:shd w:val="clear" w:color="auto" w:fill="C9DDD6"/>
            <w:noWrap/>
            <w:vAlign w:val="center"/>
            <w:hideMark/>
          </w:tcPr>
          <w:p w14:paraId="02A8174E" w14:textId="147116FB"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r>
      <w:tr w:rsidR="00E21403" w:rsidRPr="00763193" w14:paraId="2ABC7C23" w14:textId="77777777" w:rsidTr="00F42526">
        <w:trPr>
          <w:trHeight w:val="227"/>
        </w:trPr>
        <w:tc>
          <w:tcPr>
            <w:tcW w:w="1572" w:type="dxa"/>
            <w:tcBorders>
              <w:top w:val="nil"/>
              <w:left w:val="single" w:sz="8" w:space="0" w:color="auto"/>
              <w:bottom w:val="nil"/>
              <w:right w:val="nil"/>
            </w:tcBorders>
            <w:shd w:val="clear" w:color="auto" w:fill="auto"/>
            <w:noWrap/>
            <w:vAlign w:val="center"/>
            <w:hideMark/>
          </w:tcPr>
          <w:p w14:paraId="6AAC035A" w14:textId="1D5AF735"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Kultarr</w:t>
            </w:r>
          </w:p>
        </w:tc>
        <w:tc>
          <w:tcPr>
            <w:tcW w:w="1572" w:type="dxa"/>
            <w:tcBorders>
              <w:top w:val="nil"/>
              <w:left w:val="nil"/>
              <w:bottom w:val="nil"/>
              <w:right w:val="nil"/>
            </w:tcBorders>
            <w:shd w:val="clear" w:color="auto" w:fill="auto"/>
            <w:noWrap/>
            <w:vAlign w:val="center"/>
            <w:hideMark/>
          </w:tcPr>
          <w:p w14:paraId="640979B8" w14:textId="6F796C6E"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SVS</w:t>
            </w:r>
          </w:p>
        </w:tc>
        <w:tc>
          <w:tcPr>
            <w:tcW w:w="1572" w:type="dxa"/>
            <w:tcBorders>
              <w:top w:val="nil"/>
              <w:left w:val="nil"/>
              <w:bottom w:val="nil"/>
              <w:right w:val="nil"/>
            </w:tcBorders>
            <w:shd w:val="clear" w:color="auto" w:fill="auto"/>
            <w:noWrap/>
            <w:vAlign w:val="center"/>
            <w:hideMark/>
          </w:tcPr>
          <w:p w14:paraId="5A8F6966" w14:textId="6C1E6083" w:rsidR="00E21403" w:rsidRPr="003A5A65" w:rsidRDefault="00840894" w:rsidP="00F42526">
            <w:pPr>
              <w:spacing w:after="0" w:line="240" w:lineRule="auto"/>
              <w:jc w:val="center"/>
              <w:rPr>
                <w:rFonts w:ascii="Arial" w:eastAsia="Times New Roman" w:hAnsi="Arial" w:cs="Arial"/>
                <w:sz w:val="18"/>
                <w:szCs w:val="18"/>
                <w:lang w:eastAsia="en-AU"/>
              </w:rPr>
            </w:pPr>
            <w:r>
              <w:rPr>
                <w:rFonts w:ascii="Arial" w:eastAsia="Times New Roman" w:hAnsi="Arial" w:cs="Arial"/>
                <w:sz w:val="18"/>
                <w:szCs w:val="18"/>
                <w:lang w:eastAsia="en-AU"/>
              </w:rPr>
              <w:t>R</w:t>
            </w:r>
          </w:p>
        </w:tc>
        <w:tc>
          <w:tcPr>
            <w:tcW w:w="1911" w:type="dxa"/>
            <w:tcBorders>
              <w:top w:val="nil"/>
              <w:left w:val="nil"/>
              <w:bottom w:val="nil"/>
              <w:right w:val="nil"/>
            </w:tcBorders>
            <w:shd w:val="clear" w:color="auto" w:fill="auto"/>
            <w:noWrap/>
            <w:vAlign w:val="center"/>
            <w:hideMark/>
          </w:tcPr>
          <w:p w14:paraId="4ACB5AED" w14:textId="2B3C6EC0"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MRMS</w:t>
            </w:r>
          </w:p>
        </w:tc>
        <w:tc>
          <w:tcPr>
            <w:tcW w:w="1600" w:type="dxa"/>
            <w:tcBorders>
              <w:top w:val="nil"/>
              <w:left w:val="nil"/>
              <w:bottom w:val="nil"/>
              <w:right w:val="nil"/>
            </w:tcBorders>
            <w:shd w:val="clear" w:color="auto" w:fill="auto"/>
            <w:noWrap/>
            <w:vAlign w:val="center"/>
            <w:hideMark/>
          </w:tcPr>
          <w:p w14:paraId="766C0D03" w14:textId="5A1BA5AF"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MS</w:t>
            </w:r>
            <w:r w:rsidR="00FC1F9A">
              <w:rPr>
                <w:rFonts w:ascii="Arial" w:hAnsi="Arial" w:cs="Arial"/>
                <w:sz w:val="18"/>
                <w:szCs w:val="18"/>
              </w:rPr>
              <w:t>S</w:t>
            </w:r>
          </w:p>
        </w:tc>
        <w:tc>
          <w:tcPr>
            <w:tcW w:w="1538" w:type="dxa"/>
            <w:tcBorders>
              <w:top w:val="nil"/>
              <w:left w:val="nil"/>
              <w:bottom w:val="nil"/>
              <w:right w:val="nil"/>
            </w:tcBorders>
            <w:shd w:val="clear" w:color="auto" w:fill="auto"/>
            <w:noWrap/>
            <w:vAlign w:val="center"/>
            <w:hideMark/>
          </w:tcPr>
          <w:p w14:paraId="2A3C20E8" w14:textId="06B1B6F5"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Sp</w:t>
            </w:r>
          </w:p>
        </w:tc>
        <w:tc>
          <w:tcPr>
            <w:tcW w:w="1572" w:type="dxa"/>
            <w:tcBorders>
              <w:top w:val="nil"/>
              <w:left w:val="nil"/>
              <w:bottom w:val="nil"/>
              <w:right w:val="nil"/>
            </w:tcBorders>
            <w:shd w:val="clear" w:color="auto" w:fill="auto"/>
            <w:noWrap/>
            <w:vAlign w:val="center"/>
            <w:hideMark/>
          </w:tcPr>
          <w:p w14:paraId="5FC71EA6" w14:textId="2D4BA943"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MSS</w:t>
            </w:r>
          </w:p>
        </w:tc>
        <w:tc>
          <w:tcPr>
            <w:tcW w:w="1572" w:type="dxa"/>
            <w:tcBorders>
              <w:top w:val="nil"/>
              <w:left w:val="nil"/>
              <w:bottom w:val="nil"/>
              <w:right w:val="single" w:sz="8" w:space="0" w:color="auto"/>
            </w:tcBorders>
            <w:shd w:val="clear" w:color="auto" w:fill="auto"/>
            <w:noWrap/>
            <w:vAlign w:val="center"/>
            <w:hideMark/>
          </w:tcPr>
          <w:p w14:paraId="74EFB33F" w14:textId="69EECA19" w:rsidR="00E21403" w:rsidRPr="003A5A65" w:rsidRDefault="0F20F463"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MS</w:t>
            </w:r>
          </w:p>
        </w:tc>
      </w:tr>
      <w:tr w:rsidR="00E21403" w:rsidRPr="00763193" w14:paraId="78B5F793" w14:textId="77777777" w:rsidTr="00F42526">
        <w:trPr>
          <w:trHeight w:val="227"/>
        </w:trPr>
        <w:tc>
          <w:tcPr>
            <w:tcW w:w="1572" w:type="dxa"/>
            <w:tcBorders>
              <w:top w:val="nil"/>
              <w:left w:val="single" w:sz="8" w:space="0" w:color="auto"/>
              <w:bottom w:val="nil"/>
              <w:right w:val="nil"/>
            </w:tcBorders>
            <w:shd w:val="clear" w:color="auto" w:fill="C8DAD9"/>
            <w:noWrap/>
            <w:vAlign w:val="center"/>
            <w:hideMark/>
          </w:tcPr>
          <w:p w14:paraId="1BF3151F" w14:textId="032893AF"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Mulgara</w:t>
            </w:r>
          </w:p>
        </w:tc>
        <w:tc>
          <w:tcPr>
            <w:tcW w:w="1572" w:type="dxa"/>
            <w:tcBorders>
              <w:top w:val="nil"/>
              <w:left w:val="nil"/>
              <w:bottom w:val="nil"/>
              <w:right w:val="nil"/>
            </w:tcBorders>
            <w:shd w:val="clear" w:color="auto" w:fill="C8DAD9"/>
            <w:noWrap/>
            <w:vAlign w:val="center"/>
            <w:hideMark/>
          </w:tcPr>
          <w:p w14:paraId="577E07E6" w14:textId="39DCC8CC"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r w:rsidR="00225C1E">
              <w:rPr>
                <w:rFonts w:ascii="Arial" w:hAnsi="Arial" w:cs="Arial"/>
                <w:sz w:val="18"/>
                <w:szCs w:val="18"/>
              </w:rPr>
              <w:t>*</w:t>
            </w:r>
          </w:p>
        </w:tc>
        <w:tc>
          <w:tcPr>
            <w:tcW w:w="1572" w:type="dxa"/>
            <w:tcBorders>
              <w:top w:val="nil"/>
              <w:left w:val="nil"/>
              <w:bottom w:val="nil"/>
              <w:right w:val="nil"/>
            </w:tcBorders>
            <w:shd w:val="clear" w:color="auto" w:fill="C8DAD9"/>
            <w:noWrap/>
            <w:vAlign w:val="center"/>
            <w:hideMark/>
          </w:tcPr>
          <w:p w14:paraId="1901E0E4" w14:textId="44B360E3"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r w:rsidR="00D24C42">
              <w:rPr>
                <w:rFonts w:ascii="Arial" w:hAnsi="Arial" w:cs="Arial"/>
                <w:sz w:val="18"/>
                <w:szCs w:val="18"/>
              </w:rPr>
              <w:t>*</w:t>
            </w:r>
          </w:p>
        </w:tc>
        <w:tc>
          <w:tcPr>
            <w:tcW w:w="1911" w:type="dxa"/>
            <w:tcBorders>
              <w:top w:val="nil"/>
              <w:left w:val="nil"/>
              <w:bottom w:val="nil"/>
              <w:right w:val="nil"/>
            </w:tcBorders>
            <w:shd w:val="clear" w:color="auto" w:fill="C8DAD9"/>
            <w:noWrap/>
            <w:vAlign w:val="center"/>
            <w:hideMark/>
          </w:tcPr>
          <w:p w14:paraId="781D589A" w14:textId="71826C72"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r w:rsidR="008D7C33">
              <w:rPr>
                <w:rFonts w:ascii="Arial" w:hAnsi="Arial" w:cs="Arial"/>
                <w:sz w:val="18"/>
                <w:szCs w:val="18"/>
              </w:rPr>
              <w:t>*</w:t>
            </w:r>
          </w:p>
        </w:tc>
        <w:tc>
          <w:tcPr>
            <w:tcW w:w="1600" w:type="dxa"/>
            <w:tcBorders>
              <w:top w:val="nil"/>
              <w:left w:val="nil"/>
              <w:bottom w:val="nil"/>
              <w:right w:val="nil"/>
            </w:tcBorders>
            <w:shd w:val="clear" w:color="auto" w:fill="C8DAD9"/>
            <w:noWrap/>
            <w:vAlign w:val="center"/>
            <w:hideMark/>
          </w:tcPr>
          <w:p w14:paraId="18DCFA9E" w14:textId="69B852FF"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538" w:type="dxa"/>
            <w:tcBorders>
              <w:top w:val="nil"/>
              <w:left w:val="nil"/>
              <w:bottom w:val="nil"/>
              <w:right w:val="nil"/>
            </w:tcBorders>
            <w:shd w:val="clear" w:color="auto" w:fill="C8DAD9"/>
            <w:noWrap/>
            <w:vAlign w:val="center"/>
            <w:hideMark/>
          </w:tcPr>
          <w:p w14:paraId="70873DD0" w14:textId="5AA68E6F"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72" w:type="dxa"/>
            <w:tcBorders>
              <w:top w:val="nil"/>
              <w:left w:val="nil"/>
              <w:bottom w:val="nil"/>
              <w:right w:val="nil"/>
            </w:tcBorders>
            <w:shd w:val="clear" w:color="auto" w:fill="C8DAD9"/>
            <w:noWrap/>
            <w:vAlign w:val="center"/>
            <w:hideMark/>
          </w:tcPr>
          <w:p w14:paraId="0F5B3A2B" w14:textId="4E5F7071"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r w:rsidR="00887130">
              <w:rPr>
                <w:rFonts w:ascii="Arial" w:hAnsi="Arial" w:cs="Arial"/>
                <w:sz w:val="18"/>
                <w:szCs w:val="18"/>
              </w:rPr>
              <w:t>*</w:t>
            </w:r>
          </w:p>
        </w:tc>
        <w:tc>
          <w:tcPr>
            <w:tcW w:w="1572" w:type="dxa"/>
            <w:tcBorders>
              <w:top w:val="nil"/>
              <w:left w:val="nil"/>
              <w:bottom w:val="nil"/>
              <w:right w:val="single" w:sz="8" w:space="0" w:color="auto"/>
            </w:tcBorders>
            <w:shd w:val="clear" w:color="auto" w:fill="C8DAD9"/>
            <w:noWrap/>
            <w:vAlign w:val="center"/>
            <w:hideMark/>
          </w:tcPr>
          <w:p w14:paraId="39D342C9" w14:textId="066C376B"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S/MS</w:t>
            </w:r>
          </w:p>
        </w:tc>
      </w:tr>
      <w:tr w:rsidR="00E21403" w:rsidRPr="00763193" w14:paraId="2D651CE9" w14:textId="77777777" w:rsidTr="00F42526">
        <w:trPr>
          <w:trHeight w:val="227"/>
        </w:trPr>
        <w:tc>
          <w:tcPr>
            <w:tcW w:w="1572" w:type="dxa"/>
            <w:tcBorders>
              <w:top w:val="nil"/>
              <w:left w:val="single" w:sz="8" w:space="0" w:color="auto"/>
              <w:bottom w:val="nil"/>
              <w:right w:val="nil"/>
            </w:tcBorders>
            <w:shd w:val="clear" w:color="auto" w:fill="auto"/>
            <w:noWrap/>
            <w:vAlign w:val="center"/>
            <w:hideMark/>
          </w:tcPr>
          <w:p w14:paraId="77E7CB71" w14:textId="59C67F49"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Wallaby</w:t>
            </w:r>
          </w:p>
        </w:tc>
        <w:tc>
          <w:tcPr>
            <w:tcW w:w="1572" w:type="dxa"/>
            <w:tcBorders>
              <w:top w:val="nil"/>
              <w:left w:val="nil"/>
              <w:bottom w:val="nil"/>
              <w:right w:val="nil"/>
            </w:tcBorders>
            <w:shd w:val="clear" w:color="auto" w:fill="auto"/>
            <w:noWrap/>
            <w:vAlign w:val="center"/>
            <w:hideMark/>
          </w:tcPr>
          <w:p w14:paraId="1274B6CC" w14:textId="1BAD4A04" w:rsidR="00E21403" w:rsidRPr="003A5A65" w:rsidRDefault="0F20F463" w:rsidP="00F42526">
            <w:pPr>
              <w:spacing w:after="0" w:line="240" w:lineRule="auto"/>
              <w:jc w:val="center"/>
              <w:rPr>
                <w:rFonts w:ascii="Arial" w:eastAsia="Times New Roman" w:hAnsi="Arial" w:cs="Arial"/>
                <w:sz w:val="18"/>
                <w:szCs w:val="18"/>
                <w:lang w:eastAsia="en-AU"/>
              </w:rPr>
            </w:pPr>
            <w:r w:rsidRPr="1798743A">
              <w:rPr>
                <w:rFonts w:ascii="Arial" w:hAnsi="Arial" w:cs="Arial"/>
                <w:sz w:val="18"/>
                <w:szCs w:val="18"/>
              </w:rPr>
              <w:t>SVS</w:t>
            </w:r>
          </w:p>
        </w:tc>
        <w:tc>
          <w:tcPr>
            <w:tcW w:w="1572" w:type="dxa"/>
            <w:tcBorders>
              <w:top w:val="nil"/>
              <w:left w:val="nil"/>
              <w:bottom w:val="nil"/>
              <w:right w:val="nil"/>
            </w:tcBorders>
            <w:shd w:val="clear" w:color="auto" w:fill="auto"/>
            <w:noWrap/>
            <w:vAlign w:val="center"/>
            <w:hideMark/>
          </w:tcPr>
          <w:p w14:paraId="2295769E" w14:textId="052E8010" w:rsidR="00E21403" w:rsidRPr="003A5A65" w:rsidRDefault="00906905" w:rsidP="00F42526">
            <w:pPr>
              <w:spacing w:after="0" w:line="240" w:lineRule="auto"/>
              <w:jc w:val="center"/>
              <w:rPr>
                <w:rFonts w:ascii="Arial" w:eastAsia="Times New Roman" w:hAnsi="Arial" w:cs="Arial"/>
                <w:sz w:val="18"/>
                <w:szCs w:val="18"/>
                <w:lang w:eastAsia="en-AU"/>
              </w:rPr>
            </w:pPr>
            <w:r>
              <w:rPr>
                <w:rFonts w:ascii="Arial" w:eastAsia="Times New Roman" w:hAnsi="Arial" w:cs="Arial"/>
                <w:sz w:val="18"/>
                <w:szCs w:val="18"/>
                <w:lang w:eastAsia="en-AU"/>
              </w:rPr>
              <w:t>R</w:t>
            </w:r>
          </w:p>
        </w:tc>
        <w:tc>
          <w:tcPr>
            <w:tcW w:w="1911" w:type="dxa"/>
            <w:tcBorders>
              <w:top w:val="nil"/>
              <w:left w:val="nil"/>
              <w:bottom w:val="nil"/>
              <w:right w:val="nil"/>
            </w:tcBorders>
            <w:shd w:val="clear" w:color="auto" w:fill="auto"/>
            <w:noWrap/>
            <w:vAlign w:val="center"/>
            <w:hideMark/>
          </w:tcPr>
          <w:p w14:paraId="5AF46250" w14:textId="48718554" w:rsidR="00E21403" w:rsidRPr="003A5A65" w:rsidRDefault="0F20F463" w:rsidP="00F42526">
            <w:pPr>
              <w:spacing w:after="0" w:line="240" w:lineRule="auto"/>
              <w:jc w:val="center"/>
              <w:rPr>
                <w:rFonts w:ascii="Arial" w:eastAsia="Times New Roman" w:hAnsi="Arial" w:cs="Arial"/>
                <w:sz w:val="18"/>
                <w:szCs w:val="18"/>
                <w:lang w:eastAsia="en-AU"/>
              </w:rPr>
            </w:pPr>
            <w:r w:rsidRPr="1798743A">
              <w:rPr>
                <w:rFonts w:ascii="Arial" w:hAnsi="Arial" w:cs="Arial"/>
                <w:sz w:val="18"/>
                <w:szCs w:val="18"/>
              </w:rPr>
              <w:t>MR</w:t>
            </w:r>
          </w:p>
        </w:tc>
        <w:tc>
          <w:tcPr>
            <w:tcW w:w="1600" w:type="dxa"/>
            <w:tcBorders>
              <w:top w:val="nil"/>
              <w:left w:val="nil"/>
              <w:bottom w:val="nil"/>
              <w:right w:val="nil"/>
            </w:tcBorders>
            <w:shd w:val="clear" w:color="auto" w:fill="auto"/>
            <w:noWrap/>
            <w:vAlign w:val="center"/>
            <w:hideMark/>
          </w:tcPr>
          <w:p w14:paraId="6C6C8BE0" w14:textId="2AAF1E3B" w:rsidR="00E21403" w:rsidRPr="003A5A65" w:rsidRDefault="0F20F463" w:rsidP="00F42526">
            <w:pPr>
              <w:spacing w:after="0" w:line="240" w:lineRule="auto"/>
              <w:jc w:val="center"/>
              <w:rPr>
                <w:rFonts w:ascii="Arial" w:eastAsia="Times New Roman" w:hAnsi="Arial" w:cs="Arial"/>
                <w:sz w:val="18"/>
                <w:szCs w:val="18"/>
                <w:lang w:eastAsia="en-AU"/>
              </w:rPr>
            </w:pPr>
            <w:r w:rsidRPr="1798743A">
              <w:rPr>
                <w:rFonts w:ascii="Arial" w:hAnsi="Arial" w:cs="Arial"/>
                <w:sz w:val="18"/>
                <w:szCs w:val="18"/>
              </w:rPr>
              <w:t>MSS</w:t>
            </w:r>
          </w:p>
        </w:tc>
        <w:tc>
          <w:tcPr>
            <w:tcW w:w="1538" w:type="dxa"/>
            <w:tcBorders>
              <w:top w:val="nil"/>
              <w:left w:val="nil"/>
              <w:bottom w:val="nil"/>
              <w:right w:val="nil"/>
            </w:tcBorders>
            <w:shd w:val="clear" w:color="auto" w:fill="auto"/>
            <w:noWrap/>
            <w:vAlign w:val="center"/>
            <w:hideMark/>
          </w:tcPr>
          <w:p w14:paraId="1B3EF109" w14:textId="33CB78DE" w:rsidR="00E21403" w:rsidRPr="003A5A65" w:rsidRDefault="0F20F463" w:rsidP="00F42526">
            <w:pPr>
              <w:spacing w:after="0" w:line="240" w:lineRule="auto"/>
              <w:jc w:val="center"/>
              <w:rPr>
                <w:rFonts w:ascii="Arial" w:eastAsia="Times New Roman" w:hAnsi="Arial" w:cs="Arial"/>
                <w:sz w:val="18"/>
                <w:szCs w:val="18"/>
                <w:lang w:eastAsia="en-AU"/>
              </w:rPr>
            </w:pPr>
            <w:r w:rsidRPr="1798743A">
              <w:rPr>
                <w:rFonts w:ascii="Arial" w:hAnsi="Arial" w:cs="Arial"/>
                <w:sz w:val="18"/>
                <w:szCs w:val="18"/>
              </w:rPr>
              <w:t>SVSp</w:t>
            </w:r>
          </w:p>
        </w:tc>
        <w:tc>
          <w:tcPr>
            <w:tcW w:w="1572" w:type="dxa"/>
            <w:tcBorders>
              <w:top w:val="nil"/>
              <w:left w:val="nil"/>
              <w:bottom w:val="nil"/>
              <w:right w:val="nil"/>
            </w:tcBorders>
            <w:shd w:val="clear" w:color="auto" w:fill="auto"/>
            <w:noWrap/>
            <w:vAlign w:val="center"/>
            <w:hideMark/>
          </w:tcPr>
          <w:p w14:paraId="58B1A608" w14:textId="56DFEFA1" w:rsidR="00E21403" w:rsidRPr="003A5A65" w:rsidRDefault="0F20F463" w:rsidP="00F42526">
            <w:pPr>
              <w:spacing w:after="0" w:line="240" w:lineRule="auto"/>
              <w:jc w:val="center"/>
              <w:rPr>
                <w:rFonts w:ascii="Arial" w:eastAsia="Times New Roman" w:hAnsi="Arial" w:cs="Arial"/>
                <w:sz w:val="18"/>
                <w:szCs w:val="18"/>
                <w:lang w:eastAsia="en-AU"/>
              </w:rPr>
            </w:pPr>
            <w:r w:rsidRPr="1798743A">
              <w:rPr>
                <w:rFonts w:ascii="Arial" w:hAnsi="Arial" w:cs="Arial"/>
                <w:sz w:val="18"/>
                <w:szCs w:val="18"/>
              </w:rPr>
              <w:t>MS</w:t>
            </w:r>
            <w:r w:rsidR="004F43B0">
              <w:rPr>
                <w:rFonts w:ascii="Arial" w:hAnsi="Arial" w:cs="Arial"/>
                <w:sz w:val="18"/>
                <w:szCs w:val="18"/>
              </w:rPr>
              <w:t>S</w:t>
            </w:r>
          </w:p>
        </w:tc>
        <w:tc>
          <w:tcPr>
            <w:tcW w:w="1572" w:type="dxa"/>
            <w:tcBorders>
              <w:top w:val="nil"/>
              <w:left w:val="nil"/>
              <w:bottom w:val="nil"/>
              <w:right w:val="single" w:sz="8" w:space="0" w:color="auto"/>
            </w:tcBorders>
            <w:shd w:val="clear" w:color="auto" w:fill="auto"/>
            <w:noWrap/>
            <w:vAlign w:val="center"/>
            <w:hideMark/>
          </w:tcPr>
          <w:p w14:paraId="323B70DA" w14:textId="70C79BFF" w:rsidR="00E21403" w:rsidRPr="003A5A65" w:rsidRDefault="0F20F463" w:rsidP="00F42526">
            <w:pPr>
              <w:spacing w:after="0" w:line="240" w:lineRule="auto"/>
              <w:jc w:val="center"/>
              <w:rPr>
                <w:rFonts w:ascii="Arial" w:eastAsia="Times New Roman" w:hAnsi="Arial" w:cs="Arial"/>
                <w:sz w:val="18"/>
                <w:szCs w:val="18"/>
                <w:lang w:eastAsia="en-AU"/>
              </w:rPr>
            </w:pPr>
            <w:r w:rsidRPr="1798743A">
              <w:rPr>
                <w:rFonts w:ascii="Arial" w:hAnsi="Arial" w:cs="Arial"/>
                <w:sz w:val="18"/>
                <w:szCs w:val="18"/>
              </w:rPr>
              <w:t>MS</w:t>
            </w:r>
            <w:r w:rsidR="00AE1DB0">
              <w:rPr>
                <w:rFonts w:ascii="Arial" w:hAnsi="Arial" w:cs="Arial"/>
                <w:sz w:val="18"/>
                <w:szCs w:val="18"/>
              </w:rPr>
              <w:t>S</w:t>
            </w:r>
          </w:p>
        </w:tc>
      </w:tr>
      <w:tr w:rsidR="00E21403" w:rsidRPr="00763193" w14:paraId="52F8CAE1" w14:textId="77777777" w:rsidTr="00F42526">
        <w:trPr>
          <w:trHeight w:val="227"/>
        </w:trPr>
        <w:tc>
          <w:tcPr>
            <w:tcW w:w="1572" w:type="dxa"/>
            <w:tcBorders>
              <w:top w:val="nil"/>
              <w:left w:val="single" w:sz="8" w:space="0" w:color="auto"/>
              <w:bottom w:val="nil"/>
              <w:right w:val="nil"/>
            </w:tcBorders>
            <w:shd w:val="clear" w:color="auto" w:fill="C8DAD9"/>
            <w:noWrap/>
            <w:vAlign w:val="center"/>
            <w:hideMark/>
          </w:tcPr>
          <w:p w14:paraId="1B12D596" w14:textId="47CD0C43" w:rsidR="00E2140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Williams</w:t>
            </w:r>
          </w:p>
        </w:tc>
        <w:tc>
          <w:tcPr>
            <w:tcW w:w="1572" w:type="dxa"/>
            <w:tcBorders>
              <w:top w:val="nil"/>
              <w:left w:val="nil"/>
              <w:bottom w:val="nil"/>
              <w:right w:val="nil"/>
            </w:tcBorders>
            <w:shd w:val="clear" w:color="auto" w:fill="C8DAD9"/>
            <w:noWrap/>
            <w:vAlign w:val="center"/>
            <w:hideMark/>
          </w:tcPr>
          <w:p w14:paraId="3C98A526" w14:textId="4CDDE584" w:rsidR="00E21403" w:rsidRPr="003A5A65" w:rsidRDefault="00CB516D" w:rsidP="00F42526">
            <w:pPr>
              <w:spacing w:after="0" w:line="240" w:lineRule="auto"/>
              <w:jc w:val="center"/>
              <w:rPr>
                <w:rFonts w:ascii="Arial" w:eastAsia="Times New Roman" w:hAnsi="Arial" w:cs="Arial"/>
                <w:sz w:val="18"/>
                <w:szCs w:val="18"/>
                <w:lang w:eastAsia="en-AU"/>
              </w:rPr>
            </w:pPr>
            <w:r>
              <w:rPr>
                <w:rFonts w:ascii="Arial" w:hAnsi="Arial" w:cs="Arial"/>
                <w:sz w:val="18"/>
                <w:szCs w:val="18"/>
              </w:rPr>
              <w:t>MS</w:t>
            </w:r>
            <w:r w:rsidR="00C422A3" w:rsidRPr="003A5A65">
              <w:rPr>
                <w:rFonts w:ascii="Arial" w:hAnsi="Arial" w:cs="Arial"/>
                <w:sz w:val="18"/>
                <w:szCs w:val="18"/>
              </w:rPr>
              <w:t>S</w:t>
            </w:r>
          </w:p>
        </w:tc>
        <w:tc>
          <w:tcPr>
            <w:tcW w:w="1572" w:type="dxa"/>
            <w:tcBorders>
              <w:top w:val="nil"/>
              <w:left w:val="nil"/>
              <w:bottom w:val="nil"/>
              <w:right w:val="nil"/>
            </w:tcBorders>
            <w:shd w:val="clear" w:color="auto" w:fill="C8DAD9"/>
            <w:noWrap/>
            <w:vAlign w:val="center"/>
            <w:hideMark/>
          </w:tcPr>
          <w:p w14:paraId="47046B7C" w14:textId="60FFD649"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r w:rsidR="00BD4111">
              <w:rPr>
                <w:rFonts w:ascii="Arial" w:hAnsi="Arial" w:cs="Arial"/>
                <w:sz w:val="18"/>
                <w:szCs w:val="18"/>
              </w:rPr>
              <w:t>*</w:t>
            </w:r>
          </w:p>
        </w:tc>
        <w:tc>
          <w:tcPr>
            <w:tcW w:w="1911" w:type="dxa"/>
            <w:tcBorders>
              <w:top w:val="nil"/>
              <w:left w:val="nil"/>
              <w:bottom w:val="nil"/>
              <w:right w:val="nil"/>
            </w:tcBorders>
            <w:shd w:val="clear" w:color="auto" w:fill="C8DAD9"/>
            <w:noWrap/>
            <w:vAlign w:val="center"/>
            <w:hideMark/>
          </w:tcPr>
          <w:p w14:paraId="0F9C553B" w14:textId="5EF928B3"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VS</w:t>
            </w:r>
          </w:p>
        </w:tc>
        <w:tc>
          <w:tcPr>
            <w:tcW w:w="1600" w:type="dxa"/>
            <w:tcBorders>
              <w:top w:val="nil"/>
              <w:left w:val="nil"/>
              <w:bottom w:val="nil"/>
              <w:right w:val="nil"/>
            </w:tcBorders>
            <w:shd w:val="clear" w:color="auto" w:fill="C8DAD9"/>
            <w:noWrap/>
            <w:vAlign w:val="center"/>
            <w:hideMark/>
          </w:tcPr>
          <w:p w14:paraId="7B7E8276" w14:textId="382B3B9D"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538" w:type="dxa"/>
            <w:tcBorders>
              <w:top w:val="nil"/>
              <w:left w:val="nil"/>
              <w:bottom w:val="nil"/>
              <w:right w:val="nil"/>
            </w:tcBorders>
            <w:shd w:val="clear" w:color="auto" w:fill="C8DAD9"/>
            <w:noWrap/>
            <w:vAlign w:val="center"/>
            <w:hideMark/>
          </w:tcPr>
          <w:p w14:paraId="3F5FD464" w14:textId="678191E8"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572" w:type="dxa"/>
            <w:tcBorders>
              <w:top w:val="nil"/>
              <w:left w:val="nil"/>
              <w:bottom w:val="nil"/>
              <w:right w:val="nil"/>
            </w:tcBorders>
            <w:shd w:val="clear" w:color="auto" w:fill="C8DAD9"/>
            <w:noWrap/>
            <w:vAlign w:val="center"/>
            <w:hideMark/>
          </w:tcPr>
          <w:p w14:paraId="5A63CCFA" w14:textId="67F8DC29"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r w:rsidR="004F43B0">
              <w:rPr>
                <w:rFonts w:ascii="Arial" w:hAnsi="Arial" w:cs="Arial"/>
                <w:sz w:val="18"/>
                <w:szCs w:val="18"/>
              </w:rPr>
              <w:t>*</w:t>
            </w:r>
          </w:p>
        </w:tc>
        <w:tc>
          <w:tcPr>
            <w:tcW w:w="1572" w:type="dxa"/>
            <w:tcBorders>
              <w:top w:val="nil"/>
              <w:left w:val="nil"/>
              <w:bottom w:val="nil"/>
              <w:right w:val="single" w:sz="8" w:space="0" w:color="auto"/>
            </w:tcBorders>
            <w:shd w:val="clear" w:color="auto" w:fill="C8DAD9"/>
            <w:noWrap/>
            <w:vAlign w:val="center"/>
            <w:hideMark/>
          </w:tcPr>
          <w:p w14:paraId="41BB8C0E" w14:textId="43FDA488"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r>
      <w:tr w:rsidR="00E21403" w:rsidRPr="00763193" w14:paraId="361CE46E" w14:textId="77777777" w:rsidTr="00F42526">
        <w:trPr>
          <w:trHeight w:val="227"/>
        </w:trPr>
        <w:tc>
          <w:tcPr>
            <w:tcW w:w="1572" w:type="dxa"/>
            <w:tcBorders>
              <w:top w:val="nil"/>
              <w:left w:val="single" w:sz="8" w:space="0" w:color="auto"/>
              <w:bottom w:val="nil"/>
              <w:right w:val="nil"/>
            </w:tcBorders>
            <w:shd w:val="clear" w:color="auto" w:fill="auto"/>
            <w:noWrap/>
            <w:vAlign w:val="center"/>
            <w:hideMark/>
          </w:tcPr>
          <w:p w14:paraId="2D8BF2C1" w14:textId="0D873CDA" w:rsidR="00E21403" w:rsidRPr="009E3C84" w:rsidRDefault="0F20F463" w:rsidP="00F42526">
            <w:pPr>
              <w:spacing w:after="0" w:line="240" w:lineRule="auto"/>
              <w:rPr>
                <w:rFonts w:ascii="Arial" w:eastAsia="Times New Roman" w:hAnsi="Arial" w:cs="Arial"/>
                <w:sz w:val="18"/>
                <w:szCs w:val="18"/>
                <w:lang w:eastAsia="en-AU"/>
              </w:rPr>
            </w:pPr>
            <w:r w:rsidRPr="52B16E8E">
              <w:rPr>
                <w:rFonts w:ascii="Arial" w:hAnsi="Arial" w:cs="Arial"/>
                <w:sz w:val="18"/>
                <w:szCs w:val="18"/>
              </w:rPr>
              <w:t>Wintaroo</w:t>
            </w:r>
          </w:p>
        </w:tc>
        <w:tc>
          <w:tcPr>
            <w:tcW w:w="1572" w:type="dxa"/>
            <w:tcBorders>
              <w:top w:val="nil"/>
              <w:left w:val="nil"/>
              <w:bottom w:val="nil"/>
              <w:right w:val="nil"/>
            </w:tcBorders>
            <w:shd w:val="clear" w:color="auto" w:fill="auto"/>
            <w:noWrap/>
            <w:vAlign w:val="center"/>
            <w:hideMark/>
          </w:tcPr>
          <w:p w14:paraId="6CECA7DC" w14:textId="660FFEBE"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r w:rsidR="00225C1E">
              <w:rPr>
                <w:rFonts w:ascii="Arial" w:hAnsi="Arial" w:cs="Arial"/>
                <w:sz w:val="18"/>
                <w:szCs w:val="18"/>
              </w:rPr>
              <w:t>*</w:t>
            </w:r>
          </w:p>
        </w:tc>
        <w:tc>
          <w:tcPr>
            <w:tcW w:w="1572" w:type="dxa"/>
            <w:tcBorders>
              <w:top w:val="nil"/>
              <w:left w:val="nil"/>
              <w:bottom w:val="nil"/>
              <w:right w:val="nil"/>
            </w:tcBorders>
            <w:shd w:val="clear" w:color="auto" w:fill="auto"/>
            <w:noWrap/>
            <w:vAlign w:val="center"/>
            <w:hideMark/>
          </w:tcPr>
          <w:p w14:paraId="4DF08347" w14:textId="69684A86"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r w:rsidR="00BD4111">
              <w:rPr>
                <w:rFonts w:ascii="Arial" w:hAnsi="Arial" w:cs="Arial"/>
                <w:sz w:val="18"/>
                <w:szCs w:val="18"/>
              </w:rPr>
              <w:t>*</w:t>
            </w:r>
          </w:p>
        </w:tc>
        <w:tc>
          <w:tcPr>
            <w:tcW w:w="1911" w:type="dxa"/>
            <w:tcBorders>
              <w:top w:val="nil"/>
              <w:left w:val="nil"/>
              <w:bottom w:val="nil"/>
              <w:right w:val="nil"/>
            </w:tcBorders>
            <w:shd w:val="clear" w:color="auto" w:fill="auto"/>
            <w:noWrap/>
            <w:vAlign w:val="center"/>
            <w:hideMark/>
          </w:tcPr>
          <w:p w14:paraId="1EE92B6A" w14:textId="60C7F1E6" w:rsidR="00E21403" w:rsidRPr="003A5A65" w:rsidRDefault="00E2140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600" w:type="dxa"/>
            <w:tcBorders>
              <w:top w:val="nil"/>
              <w:left w:val="nil"/>
              <w:bottom w:val="nil"/>
              <w:right w:val="nil"/>
            </w:tcBorders>
            <w:shd w:val="clear" w:color="auto" w:fill="auto"/>
            <w:noWrap/>
            <w:vAlign w:val="center"/>
            <w:hideMark/>
          </w:tcPr>
          <w:p w14:paraId="72333535" w14:textId="3DE4C273" w:rsidR="00E21403" w:rsidRPr="003A5A65" w:rsidRDefault="007A27DD" w:rsidP="00F42526">
            <w:pPr>
              <w:spacing w:after="0" w:line="240" w:lineRule="auto"/>
              <w:jc w:val="center"/>
              <w:rPr>
                <w:rFonts w:ascii="Arial" w:eastAsia="Times New Roman" w:hAnsi="Arial" w:cs="Arial"/>
                <w:sz w:val="18"/>
                <w:szCs w:val="18"/>
                <w:lang w:eastAsia="en-AU"/>
              </w:rPr>
            </w:pPr>
            <w:r>
              <w:rPr>
                <w:rFonts w:ascii="Arial" w:hAnsi="Arial" w:cs="Arial"/>
                <w:sz w:val="18"/>
                <w:szCs w:val="18"/>
              </w:rPr>
              <w:t>MS</w:t>
            </w:r>
            <w:r w:rsidR="00E21403" w:rsidRPr="003A5A65">
              <w:rPr>
                <w:rFonts w:ascii="Arial" w:hAnsi="Arial" w:cs="Arial"/>
                <w:sz w:val="18"/>
                <w:szCs w:val="18"/>
              </w:rPr>
              <w:t>S</w:t>
            </w:r>
          </w:p>
        </w:tc>
        <w:tc>
          <w:tcPr>
            <w:tcW w:w="1538" w:type="dxa"/>
            <w:tcBorders>
              <w:top w:val="nil"/>
              <w:left w:val="nil"/>
              <w:bottom w:val="nil"/>
              <w:right w:val="nil"/>
            </w:tcBorders>
            <w:shd w:val="clear" w:color="auto" w:fill="auto"/>
            <w:noWrap/>
            <w:vAlign w:val="center"/>
            <w:hideMark/>
          </w:tcPr>
          <w:p w14:paraId="318D18D5" w14:textId="3246E1CE"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nil"/>
              <w:right w:val="nil"/>
            </w:tcBorders>
            <w:shd w:val="clear" w:color="auto" w:fill="auto"/>
            <w:noWrap/>
            <w:vAlign w:val="center"/>
            <w:hideMark/>
          </w:tcPr>
          <w:p w14:paraId="0CFE707C" w14:textId="3E6972F9"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r w:rsidR="00887130">
              <w:rPr>
                <w:rFonts w:ascii="Arial" w:hAnsi="Arial" w:cs="Arial"/>
                <w:sz w:val="18"/>
                <w:szCs w:val="18"/>
              </w:rPr>
              <w:t>*</w:t>
            </w:r>
          </w:p>
        </w:tc>
        <w:tc>
          <w:tcPr>
            <w:tcW w:w="1572" w:type="dxa"/>
            <w:tcBorders>
              <w:top w:val="nil"/>
              <w:left w:val="nil"/>
              <w:bottom w:val="nil"/>
              <w:right w:val="single" w:sz="8" w:space="0" w:color="auto"/>
            </w:tcBorders>
            <w:shd w:val="clear" w:color="auto" w:fill="auto"/>
            <w:noWrap/>
            <w:vAlign w:val="center"/>
            <w:hideMark/>
          </w:tcPr>
          <w:p w14:paraId="182DF501" w14:textId="62572574" w:rsidR="00E2140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r>
      <w:tr w:rsidR="00C422A3" w:rsidRPr="00763193" w14:paraId="0C6FF971" w14:textId="77777777" w:rsidTr="00F42526">
        <w:trPr>
          <w:trHeight w:val="227"/>
        </w:trPr>
        <w:tc>
          <w:tcPr>
            <w:tcW w:w="1572" w:type="dxa"/>
            <w:tcBorders>
              <w:top w:val="nil"/>
              <w:left w:val="single" w:sz="8" w:space="0" w:color="auto"/>
              <w:bottom w:val="single" w:sz="8" w:space="0" w:color="auto"/>
              <w:right w:val="nil"/>
            </w:tcBorders>
            <w:shd w:val="clear" w:color="auto" w:fill="CCDDD9"/>
            <w:noWrap/>
            <w:vAlign w:val="center"/>
          </w:tcPr>
          <w:p w14:paraId="280027E3" w14:textId="18363876" w:rsidR="00C422A3" w:rsidRPr="009E3C84" w:rsidRDefault="00C422A3" w:rsidP="00F42526">
            <w:pPr>
              <w:spacing w:after="0" w:line="240" w:lineRule="auto"/>
              <w:rPr>
                <w:rFonts w:ascii="Arial" w:eastAsia="Times New Roman" w:hAnsi="Arial" w:cs="Arial"/>
                <w:sz w:val="18"/>
                <w:szCs w:val="18"/>
                <w:lang w:eastAsia="en-AU"/>
              </w:rPr>
            </w:pPr>
            <w:r w:rsidRPr="009E3C84">
              <w:rPr>
                <w:rFonts w:ascii="Arial" w:hAnsi="Arial" w:cs="Arial"/>
                <w:sz w:val="18"/>
                <w:szCs w:val="18"/>
              </w:rPr>
              <w:t>Yallara</w:t>
            </w:r>
          </w:p>
        </w:tc>
        <w:tc>
          <w:tcPr>
            <w:tcW w:w="1572" w:type="dxa"/>
            <w:tcBorders>
              <w:top w:val="nil"/>
              <w:left w:val="nil"/>
              <w:bottom w:val="single" w:sz="8" w:space="0" w:color="auto"/>
              <w:right w:val="nil"/>
            </w:tcBorders>
            <w:shd w:val="clear" w:color="auto" w:fill="CCDDD9"/>
            <w:noWrap/>
            <w:vAlign w:val="center"/>
          </w:tcPr>
          <w:p w14:paraId="2906FBE5" w14:textId="1A9000A4" w:rsidR="00C422A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72" w:type="dxa"/>
            <w:tcBorders>
              <w:top w:val="nil"/>
              <w:left w:val="nil"/>
              <w:bottom w:val="single" w:sz="8" w:space="0" w:color="auto"/>
              <w:right w:val="nil"/>
            </w:tcBorders>
            <w:shd w:val="clear" w:color="auto" w:fill="CCDDD9"/>
            <w:noWrap/>
            <w:vAlign w:val="center"/>
          </w:tcPr>
          <w:p w14:paraId="0BFA3E29" w14:textId="3707E39A" w:rsidR="00C422A3" w:rsidRPr="003A5A65" w:rsidRDefault="00D24C42" w:rsidP="00F42526">
            <w:pPr>
              <w:spacing w:after="0" w:line="240" w:lineRule="auto"/>
              <w:jc w:val="center"/>
              <w:rPr>
                <w:rFonts w:ascii="Arial" w:eastAsia="Times New Roman" w:hAnsi="Arial" w:cs="Arial"/>
                <w:sz w:val="18"/>
                <w:szCs w:val="18"/>
                <w:lang w:eastAsia="en-AU"/>
              </w:rPr>
            </w:pPr>
            <w:r>
              <w:rPr>
                <w:rFonts w:ascii="Arial" w:eastAsia="Times New Roman" w:hAnsi="Arial" w:cs="Arial"/>
                <w:sz w:val="18"/>
                <w:szCs w:val="18"/>
                <w:lang w:eastAsia="en-AU"/>
              </w:rPr>
              <w:t>MRMS</w:t>
            </w:r>
          </w:p>
        </w:tc>
        <w:tc>
          <w:tcPr>
            <w:tcW w:w="1911" w:type="dxa"/>
            <w:tcBorders>
              <w:top w:val="nil"/>
              <w:left w:val="nil"/>
              <w:bottom w:val="single" w:sz="8" w:space="0" w:color="auto"/>
              <w:right w:val="nil"/>
            </w:tcBorders>
            <w:shd w:val="clear" w:color="auto" w:fill="CCDDD9"/>
            <w:noWrap/>
            <w:vAlign w:val="center"/>
          </w:tcPr>
          <w:p w14:paraId="1A2F66B1" w14:textId="252112FD" w:rsidR="00C422A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600" w:type="dxa"/>
            <w:tcBorders>
              <w:top w:val="nil"/>
              <w:left w:val="nil"/>
              <w:bottom w:val="single" w:sz="8" w:space="0" w:color="auto"/>
              <w:right w:val="nil"/>
            </w:tcBorders>
            <w:shd w:val="clear" w:color="auto" w:fill="CCDDD9"/>
            <w:noWrap/>
            <w:vAlign w:val="center"/>
          </w:tcPr>
          <w:p w14:paraId="278345D5" w14:textId="7F4A2FEB" w:rsidR="00C422A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38" w:type="dxa"/>
            <w:tcBorders>
              <w:top w:val="nil"/>
              <w:left w:val="nil"/>
              <w:bottom w:val="single" w:sz="8" w:space="0" w:color="auto"/>
              <w:right w:val="nil"/>
            </w:tcBorders>
            <w:shd w:val="clear" w:color="auto" w:fill="CCDDD9"/>
            <w:noWrap/>
            <w:vAlign w:val="center"/>
          </w:tcPr>
          <w:p w14:paraId="721AB253" w14:textId="6938F854" w:rsidR="00C422A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72" w:type="dxa"/>
            <w:tcBorders>
              <w:top w:val="nil"/>
              <w:left w:val="nil"/>
              <w:bottom w:val="single" w:sz="8" w:space="0" w:color="auto"/>
              <w:right w:val="nil"/>
            </w:tcBorders>
            <w:shd w:val="clear" w:color="auto" w:fill="CCDDD9"/>
            <w:noWrap/>
            <w:vAlign w:val="center"/>
          </w:tcPr>
          <w:p w14:paraId="053811F7" w14:textId="5040508F" w:rsidR="00C422A3" w:rsidRPr="003A5A65" w:rsidRDefault="00887130" w:rsidP="00F42526">
            <w:pPr>
              <w:spacing w:after="0" w:line="240" w:lineRule="auto"/>
              <w:jc w:val="center"/>
              <w:rPr>
                <w:rFonts w:ascii="Arial" w:eastAsia="Times New Roman" w:hAnsi="Arial" w:cs="Arial"/>
                <w:sz w:val="18"/>
                <w:szCs w:val="18"/>
                <w:lang w:eastAsia="en-AU"/>
              </w:rPr>
            </w:pPr>
            <w:r>
              <w:rPr>
                <w:rFonts w:ascii="Arial" w:eastAsia="Times New Roman" w:hAnsi="Arial" w:cs="Arial"/>
                <w:sz w:val="18"/>
                <w:szCs w:val="18"/>
                <w:lang w:eastAsia="en-AU"/>
              </w:rPr>
              <w:t>MSS</w:t>
            </w:r>
          </w:p>
        </w:tc>
        <w:tc>
          <w:tcPr>
            <w:tcW w:w="1572" w:type="dxa"/>
            <w:tcBorders>
              <w:top w:val="nil"/>
              <w:left w:val="nil"/>
              <w:bottom w:val="single" w:sz="8" w:space="0" w:color="auto"/>
              <w:right w:val="single" w:sz="8" w:space="0" w:color="auto"/>
            </w:tcBorders>
            <w:shd w:val="clear" w:color="auto" w:fill="CCDDD9"/>
            <w:noWrap/>
            <w:vAlign w:val="center"/>
          </w:tcPr>
          <w:p w14:paraId="5315F54A" w14:textId="682FB3BC" w:rsidR="00C422A3" w:rsidRPr="003A5A65" w:rsidRDefault="00C422A3"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r>
    </w:tbl>
    <w:p w14:paraId="299BD1CE" w14:textId="7BFB72B1" w:rsidR="00711398" w:rsidRPr="00763193" w:rsidRDefault="00FE1B99" w:rsidP="008220C8">
      <w:pPr>
        <w:spacing w:after="0"/>
        <w:ind w:left="284"/>
        <w:rPr>
          <w:rFonts w:ascii="Arial" w:hAnsi="Arial" w:cs="Arial"/>
          <w:sz w:val="16"/>
          <w:szCs w:val="16"/>
        </w:rPr>
      </w:pPr>
      <w:r w:rsidRPr="00763193">
        <w:rPr>
          <w:rFonts w:ascii="Arial" w:hAnsi="Arial" w:cs="Arial"/>
          <w:sz w:val="16"/>
          <w:szCs w:val="16"/>
        </w:rPr>
        <w:t># Varieties marked may be more susceptible if alternative strains are present.</w:t>
      </w:r>
      <w:r w:rsidR="00711398" w:rsidRPr="00763193">
        <w:rPr>
          <w:rFonts w:ascii="Arial" w:hAnsi="Arial" w:cs="Arial"/>
          <w:sz w:val="16"/>
          <w:szCs w:val="16"/>
        </w:rPr>
        <w:t xml:space="preserve"> </w:t>
      </w:r>
      <w:r w:rsidR="00881623" w:rsidRPr="00763193">
        <w:rPr>
          <w:rFonts w:ascii="Arial" w:hAnsi="Arial" w:cs="Arial"/>
          <w:sz w:val="16"/>
          <w:szCs w:val="16"/>
        </w:rPr>
        <w:t>p</w:t>
      </w:r>
      <w:r w:rsidR="009C00C6" w:rsidRPr="00763193">
        <w:rPr>
          <w:rFonts w:ascii="Arial" w:hAnsi="Arial" w:cs="Arial"/>
          <w:sz w:val="16"/>
          <w:szCs w:val="16"/>
        </w:rPr>
        <w:t xml:space="preserve"> These ratings are provisional - treat with caution</w:t>
      </w:r>
      <w:r w:rsidR="0059357D" w:rsidRPr="00763193">
        <w:rPr>
          <w:rFonts w:ascii="Arial" w:hAnsi="Arial" w:cs="Arial"/>
          <w:sz w:val="16"/>
          <w:szCs w:val="16"/>
        </w:rPr>
        <w:t xml:space="preserve">. </w:t>
      </w:r>
    </w:p>
    <w:p w14:paraId="290172D7" w14:textId="6DC7EFA3" w:rsidR="00855871" w:rsidRDefault="0059357D" w:rsidP="008220C8">
      <w:pPr>
        <w:spacing w:after="0"/>
        <w:ind w:left="284"/>
        <w:rPr>
          <w:rFonts w:ascii="Arial" w:hAnsi="Arial" w:cs="Arial"/>
          <w:sz w:val="16"/>
          <w:szCs w:val="16"/>
        </w:rPr>
      </w:pPr>
      <w:r w:rsidRPr="00763193">
        <w:rPr>
          <w:rFonts w:ascii="Arial" w:hAnsi="Arial" w:cs="Arial"/>
          <w:sz w:val="16"/>
          <w:szCs w:val="16"/>
        </w:rPr>
        <w:t xml:space="preserve">/ Variety reacts differently to different </w:t>
      </w:r>
      <w:r w:rsidR="00711398" w:rsidRPr="00763193">
        <w:rPr>
          <w:rFonts w:ascii="Arial" w:hAnsi="Arial" w:cs="Arial"/>
          <w:sz w:val="16"/>
          <w:szCs w:val="16"/>
        </w:rPr>
        <w:t>strains.</w:t>
      </w:r>
      <w:r w:rsidR="00E342EE" w:rsidRPr="00763193">
        <w:rPr>
          <w:rFonts w:ascii="Arial" w:hAnsi="Arial" w:cs="Arial"/>
          <w:sz w:val="16"/>
          <w:szCs w:val="16"/>
          <w:vertAlign w:val="superscript"/>
        </w:rPr>
        <w:t xml:space="preserve"> A </w:t>
      </w:r>
      <w:r w:rsidR="00E342EE" w:rsidRPr="00763193">
        <w:rPr>
          <w:rFonts w:ascii="Arial" w:hAnsi="Arial" w:cs="Arial"/>
          <w:sz w:val="16"/>
          <w:szCs w:val="16"/>
        </w:rPr>
        <w:t>Data from 202</w:t>
      </w:r>
      <w:r w:rsidR="009B0A57" w:rsidRPr="00763193">
        <w:rPr>
          <w:rFonts w:ascii="Arial" w:hAnsi="Arial" w:cs="Arial"/>
          <w:sz w:val="16"/>
          <w:szCs w:val="16"/>
        </w:rPr>
        <w:t>4</w:t>
      </w:r>
      <w:r w:rsidR="00DC738A" w:rsidRPr="00763193">
        <w:rPr>
          <w:rFonts w:ascii="Arial" w:hAnsi="Arial" w:cs="Arial"/>
          <w:sz w:val="16"/>
          <w:szCs w:val="16"/>
        </w:rPr>
        <w:t xml:space="preserve"> testing</w:t>
      </w:r>
      <w:r w:rsidR="00E342EE" w:rsidRPr="00763193">
        <w:rPr>
          <w:rFonts w:ascii="Arial" w:hAnsi="Arial" w:cs="Arial"/>
          <w:sz w:val="16"/>
          <w:szCs w:val="16"/>
        </w:rPr>
        <w:t xml:space="preserve"> is pending.</w:t>
      </w:r>
    </w:p>
    <w:p w14:paraId="5EA2A3F8" w14:textId="5434161E" w:rsidR="00FC6781" w:rsidRPr="00B3132C" w:rsidRDefault="00225C1E" w:rsidP="008220C8">
      <w:pPr>
        <w:pStyle w:val="Heading2"/>
        <w:ind w:left="284"/>
        <w:rPr>
          <w:rFonts w:ascii="Arial" w:hAnsi="Arial" w:cs="Arial"/>
          <w:sz w:val="24"/>
          <w:szCs w:val="24"/>
          <w:highlight w:val="yellow"/>
        </w:rPr>
      </w:pPr>
      <w:r w:rsidRPr="00225C1E">
        <w:rPr>
          <w:rFonts w:ascii="Arial" w:hAnsi="Arial" w:cs="Arial"/>
          <w:b w:val="0"/>
          <w:sz w:val="16"/>
          <w:szCs w:val="16"/>
        </w:rPr>
        <w:t>*Indicates historic data for a variety and/or disease that has not been updated in at least 12 months.</w:t>
      </w:r>
    </w:p>
    <w:p w14:paraId="6E78F7C8" w14:textId="754005D5" w:rsidR="000E4552" w:rsidRPr="00B3132C" w:rsidRDefault="000E4552" w:rsidP="008220C8">
      <w:pPr>
        <w:pStyle w:val="Heading2"/>
        <w:ind w:left="284"/>
        <w:rPr>
          <w:rFonts w:ascii="Arial" w:hAnsi="Arial" w:cs="Arial"/>
        </w:rPr>
      </w:pPr>
      <w:r w:rsidRPr="00B3132C">
        <w:rPr>
          <w:rFonts w:ascii="Arial" w:hAnsi="Arial" w:cs="Arial"/>
        </w:rPr>
        <w:t>Barley Disease Reactions 20</w:t>
      </w:r>
      <w:r w:rsidR="00CD7E6B" w:rsidRPr="00B3132C">
        <w:rPr>
          <w:rFonts w:ascii="Arial" w:hAnsi="Arial" w:cs="Arial"/>
        </w:rPr>
        <w:t>2</w:t>
      </w:r>
      <w:r w:rsidR="00B3132C" w:rsidRPr="00B3132C">
        <w:rPr>
          <w:rFonts w:ascii="Arial" w:hAnsi="Arial" w:cs="Arial"/>
        </w:rPr>
        <w:t>5</w:t>
      </w:r>
    </w:p>
    <w:tbl>
      <w:tblPr>
        <w:tblW w:w="15553" w:type="dxa"/>
        <w:tblInd w:w="118" w:type="dxa"/>
        <w:tblLook w:val="04A0" w:firstRow="1" w:lastRow="0" w:firstColumn="1" w:lastColumn="0" w:noHBand="0" w:noVBand="1"/>
      </w:tblPr>
      <w:tblGrid>
        <w:gridCol w:w="2046"/>
        <w:gridCol w:w="1594"/>
        <w:gridCol w:w="1583"/>
        <w:gridCol w:w="1641"/>
        <w:gridCol w:w="1740"/>
        <w:gridCol w:w="1491"/>
        <w:gridCol w:w="1920"/>
        <w:gridCol w:w="1901"/>
        <w:gridCol w:w="1637"/>
      </w:tblGrid>
      <w:tr w:rsidR="0020612E" w:rsidRPr="00763193" w14:paraId="0200B6D4" w14:textId="77777777" w:rsidTr="00F42526">
        <w:trPr>
          <w:trHeight w:val="215"/>
        </w:trPr>
        <w:tc>
          <w:tcPr>
            <w:tcW w:w="2046" w:type="dxa"/>
            <w:vMerge w:val="restart"/>
            <w:tcBorders>
              <w:top w:val="single" w:sz="8" w:space="0" w:color="auto"/>
              <w:left w:val="single" w:sz="4" w:space="0" w:color="auto"/>
              <w:right w:val="nil"/>
            </w:tcBorders>
            <w:shd w:val="clear" w:color="auto" w:fill="auto"/>
            <w:vAlign w:val="center"/>
            <w:hideMark/>
          </w:tcPr>
          <w:p w14:paraId="5A3EC49A"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r w:rsidRPr="00763193">
              <w:rPr>
                <w:rFonts w:ascii="Arial" w:eastAsia="Times New Roman" w:hAnsi="Arial" w:cs="Arial"/>
                <w:b/>
                <w:bCs/>
                <w:color w:val="000000"/>
                <w:sz w:val="18"/>
                <w:szCs w:val="18"/>
                <w:lang w:eastAsia="en-AU"/>
              </w:rPr>
              <w:t>Variety</w:t>
            </w:r>
          </w:p>
        </w:tc>
        <w:tc>
          <w:tcPr>
            <w:tcW w:w="1594" w:type="dxa"/>
            <w:vMerge w:val="restart"/>
            <w:tcBorders>
              <w:top w:val="single" w:sz="8" w:space="0" w:color="auto"/>
              <w:left w:val="nil"/>
              <w:bottom w:val="single" w:sz="8" w:space="0" w:color="000000" w:themeColor="text1"/>
              <w:right w:val="nil"/>
            </w:tcBorders>
            <w:shd w:val="clear" w:color="auto" w:fill="auto"/>
            <w:vAlign w:val="bottom"/>
            <w:hideMark/>
          </w:tcPr>
          <w:p w14:paraId="35093365" w14:textId="57509CF8" w:rsidR="0020612E" w:rsidRPr="00763193" w:rsidRDefault="0020612E" w:rsidP="00F42526">
            <w:pPr>
              <w:spacing w:after="0" w:line="240" w:lineRule="auto"/>
              <w:jc w:val="center"/>
              <w:rPr>
                <w:rFonts w:ascii="Arial" w:eastAsia="Times New Roman" w:hAnsi="Arial" w:cs="Arial"/>
                <w:b/>
                <w:bCs/>
                <w:color w:val="000000"/>
                <w:sz w:val="18"/>
                <w:szCs w:val="18"/>
                <w:lang w:eastAsia="en-AU"/>
              </w:rPr>
            </w:pPr>
            <w:r w:rsidRPr="67493557">
              <w:rPr>
                <w:rFonts w:ascii="Arial" w:eastAsia="Times New Roman" w:hAnsi="Arial" w:cs="Arial"/>
                <w:b/>
                <w:bCs/>
                <w:color w:val="000000" w:themeColor="text1"/>
                <w:sz w:val="18"/>
                <w:szCs w:val="18"/>
                <w:lang w:eastAsia="en-AU"/>
              </w:rPr>
              <w:t>Scald</w:t>
            </w:r>
          </w:p>
        </w:tc>
        <w:tc>
          <w:tcPr>
            <w:tcW w:w="1583" w:type="dxa"/>
            <w:vMerge w:val="restart"/>
            <w:tcBorders>
              <w:top w:val="single" w:sz="8" w:space="0" w:color="auto"/>
              <w:left w:val="nil"/>
              <w:bottom w:val="single" w:sz="8" w:space="0" w:color="000000" w:themeColor="text1"/>
              <w:right w:val="nil"/>
            </w:tcBorders>
            <w:shd w:val="clear" w:color="auto" w:fill="auto"/>
            <w:vAlign w:val="bottom"/>
            <w:hideMark/>
          </w:tcPr>
          <w:p w14:paraId="3D056F4D" w14:textId="0E814AFD" w:rsidR="0020612E" w:rsidRPr="00763193" w:rsidRDefault="0020612E"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Spot form of net blotch</w:t>
            </w:r>
            <w:r w:rsidR="00763193" w:rsidRPr="52B16E8E">
              <w:rPr>
                <w:rFonts w:ascii="Arial" w:eastAsia="Times New Roman" w:hAnsi="Arial" w:cs="Arial"/>
                <w:b/>
                <w:bCs/>
                <w:color w:val="000000" w:themeColor="text1"/>
                <w:sz w:val="18"/>
                <w:szCs w:val="18"/>
                <w:vertAlign w:val="superscript"/>
                <w:lang w:eastAsia="en-AU"/>
              </w:rPr>
              <w:t>A</w:t>
            </w:r>
          </w:p>
        </w:tc>
        <w:tc>
          <w:tcPr>
            <w:tcW w:w="1641" w:type="dxa"/>
            <w:vMerge w:val="restart"/>
            <w:tcBorders>
              <w:top w:val="single" w:sz="8" w:space="0" w:color="auto"/>
              <w:left w:val="nil"/>
              <w:bottom w:val="single" w:sz="8" w:space="0" w:color="000000" w:themeColor="text1"/>
              <w:right w:val="nil"/>
            </w:tcBorders>
            <w:shd w:val="clear" w:color="auto" w:fill="auto"/>
            <w:vAlign w:val="bottom"/>
            <w:hideMark/>
          </w:tcPr>
          <w:p w14:paraId="148BAD00" w14:textId="11269545" w:rsidR="0020612E" w:rsidRPr="00763193" w:rsidRDefault="0020612E"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Net form of net blotch</w:t>
            </w:r>
            <w:r w:rsidR="00763193" w:rsidRPr="52B16E8E">
              <w:rPr>
                <w:rFonts w:ascii="Arial" w:eastAsia="Times New Roman" w:hAnsi="Arial" w:cs="Arial"/>
                <w:b/>
                <w:bCs/>
                <w:color w:val="000000" w:themeColor="text1"/>
                <w:sz w:val="18"/>
                <w:szCs w:val="18"/>
                <w:vertAlign w:val="superscript"/>
                <w:lang w:eastAsia="en-AU"/>
              </w:rPr>
              <w:t>A</w:t>
            </w:r>
          </w:p>
        </w:tc>
        <w:tc>
          <w:tcPr>
            <w:tcW w:w="1740" w:type="dxa"/>
            <w:vMerge w:val="restart"/>
            <w:tcBorders>
              <w:top w:val="single" w:sz="8" w:space="0" w:color="auto"/>
              <w:left w:val="nil"/>
              <w:bottom w:val="single" w:sz="8" w:space="0" w:color="000000" w:themeColor="text1"/>
              <w:right w:val="nil"/>
            </w:tcBorders>
            <w:shd w:val="clear" w:color="auto" w:fill="auto"/>
            <w:vAlign w:val="bottom"/>
            <w:hideMark/>
          </w:tcPr>
          <w:p w14:paraId="4D788C2D" w14:textId="103924E0" w:rsidR="0020612E" w:rsidRPr="00763193" w:rsidRDefault="0020612E"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Powdery mildew</w:t>
            </w:r>
            <w:r w:rsidR="00763193" w:rsidRPr="52B16E8E">
              <w:rPr>
                <w:rFonts w:ascii="Arial" w:eastAsia="Times New Roman" w:hAnsi="Arial" w:cs="Arial"/>
                <w:b/>
                <w:bCs/>
                <w:color w:val="000000" w:themeColor="text1"/>
                <w:sz w:val="18"/>
                <w:szCs w:val="18"/>
                <w:vertAlign w:val="superscript"/>
                <w:lang w:eastAsia="en-AU"/>
              </w:rPr>
              <w:t>A</w:t>
            </w:r>
          </w:p>
        </w:tc>
        <w:tc>
          <w:tcPr>
            <w:tcW w:w="1491" w:type="dxa"/>
            <w:vMerge w:val="restart"/>
            <w:tcBorders>
              <w:top w:val="single" w:sz="8" w:space="0" w:color="auto"/>
              <w:left w:val="nil"/>
              <w:bottom w:val="single" w:sz="8" w:space="0" w:color="000000" w:themeColor="text1"/>
              <w:right w:val="nil"/>
            </w:tcBorders>
            <w:shd w:val="clear" w:color="auto" w:fill="auto"/>
            <w:vAlign w:val="bottom"/>
            <w:hideMark/>
          </w:tcPr>
          <w:p w14:paraId="24A67683" w14:textId="7B4870AD" w:rsidR="0020612E" w:rsidRPr="00763193" w:rsidRDefault="0020612E"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Leaf rust</w:t>
            </w:r>
            <w:r w:rsidR="00763193" w:rsidRPr="52B16E8E">
              <w:rPr>
                <w:rFonts w:ascii="Arial" w:eastAsia="Times New Roman" w:hAnsi="Arial" w:cs="Arial"/>
                <w:b/>
                <w:bCs/>
                <w:color w:val="000000" w:themeColor="text1"/>
                <w:sz w:val="18"/>
                <w:szCs w:val="18"/>
                <w:vertAlign w:val="superscript"/>
                <w:lang w:eastAsia="en-AU"/>
              </w:rPr>
              <w:t>A</w:t>
            </w:r>
          </w:p>
        </w:tc>
        <w:tc>
          <w:tcPr>
            <w:tcW w:w="1920" w:type="dxa"/>
            <w:vMerge w:val="restart"/>
            <w:tcBorders>
              <w:top w:val="single" w:sz="8" w:space="0" w:color="auto"/>
              <w:left w:val="nil"/>
              <w:bottom w:val="single" w:sz="8" w:space="0" w:color="000000" w:themeColor="text1"/>
              <w:right w:val="nil"/>
            </w:tcBorders>
            <w:shd w:val="clear" w:color="auto" w:fill="auto"/>
            <w:vAlign w:val="bottom"/>
            <w:hideMark/>
          </w:tcPr>
          <w:p w14:paraId="211D431A" w14:textId="4AA2C5BD" w:rsidR="0020612E" w:rsidRPr="00763193" w:rsidRDefault="0020612E" w:rsidP="00F42526">
            <w:pPr>
              <w:spacing w:after="0" w:line="240" w:lineRule="auto"/>
              <w:jc w:val="center"/>
              <w:rPr>
                <w:rFonts w:ascii="Arial" w:eastAsia="Times New Roman" w:hAnsi="Arial" w:cs="Arial"/>
                <w:b/>
                <w:bCs/>
                <w:color w:val="000000"/>
                <w:sz w:val="18"/>
                <w:szCs w:val="18"/>
                <w:lang w:eastAsia="en-AU"/>
              </w:rPr>
            </w:pPr>
            <w:r w:rsidRPr="67493557">
              <w:rPr>
                <w:rFonts w:ascii="Arial" w:eastAsia="Times New Roman" w:hAnsi="Arial" w:cs="Arial"/>
                <w:b/>
                <w:bCs/>
                <w:color w:val="000000" w:themeColor="text1"/>
                <w:sz w:val="18"/>
                <w:szCs w:val="18"/>
                <w:lang w:eastAsia="en-AU"/>
              </w:rPr>
              <w:t>Cereal cyst nematode</w:t>
            </w:r>
          </w:p>
        </w:tc>
        <w:tc>
          <w:tcPr>
            <w:tcW w:w="3538" w:type="dxa"/>
            <w:gridSpan w:val="2"/>
            <w:tcBorders>
              <w:top w:val="single" w:sz="8" w:space="0" w:color="auto"/>
              <w:left w:val="nil"/>
              <w:bottom w:val="single" w:sz="8" w:space="0" w:color="auto"/>
              <w:right w:val="single" w:sz="8" w:space="0" w:color="000000" w:themeColor="text1"/>
            </w:tcBorders>
            <w:shd w:val="clear" w:color="auto" w:fill="auto"/>
            <w:vAlign w:val="bottom"/>
            <w:hideMark/>
          </w:tcPr>
          <w:p w14:paraId="7AA4092B" w14:textId="53CF80B5" w:rsidR="0020612E" w:rsidRPr="00763193" w:rsidRDefault="0020612E" w:rsidP="00F42526">
            <w:pPr>
              <w:spacing w:after="0" w:line="240" w:lineRule="auto"/>
              <w:jc w:val="center"/>
              <w:rPr>
                <w:rFonts w:ascii="Arial" w:eastAsia="Times New Roman" w:hAnsi="Arial" w:cs="Arial"/>
                <w:b/>
                <w:bCs/>
                <w:color w:val="000000"/>
                <w:sz w:val="18"/>
                <w:szCs w:val="18"/>
                <w:lang w:eastAsia="en-AU"/>
              </w:rPr>
            </w:pPr>
            <w:r w:rsidRPr="52B16E8E">
              <w:rPr>
                <w:rFonts w:ascii="Arial" w:eastAsia="Times New Roman" w:hAnsi="Arial" w:cs="Arial"/>
                <w:b/>
                <w:bCs/>
                <w:color w:val="000000" w:themeColor="text1"/>
                <w:sz w:val="18"/>
                <w:szCs w:val="18"/>
                <w:lang w:eastAsia="en-AU"/>
              </w:rPr>
              <w:t>Root lesion nematode (</w:t>
            </w:r>
            <w:r w:rsidRPr="52B16E8E">
              <w:rPr>
                <w:rFonts w:ascii="Arial" w:eastAsia="Times New Roman" w:hAnsi="Arial" w:cs="Arial"/>
                <w:b/>
                <w:bCs/>
                <w:i/>
                <w:iCs/>
                <w:color w:val="000000" w:themeColor="text1"/>
                <w:sz w:val="18"/>
                <w:szCs w:val="18"/>
                <w:lang w:eastAsia="en-AU"/>
              </w:rPr>
              <w:t>Pratylenchus</w:t>
            </w:r>
            <w:r w:rsidRPr="52B16E8E">
              <w:rPr>
                <w:rFonts w:ascii="Arial" w:eastAsia="Times New Roman" w:hAnsi="Arial" w:cs="Arial"/>
                <w:b/>
                <w:bCs/>
                <w:color w:val="000000" w:themeColor="text1"/>
                <w:sz w:val="18"/>
                <w:szCs w:val="18"/>
                <w:lang w:eastAsia="en-AU"/>
              </w:rPr>
              <w:t>)</w:t>
            </w:r>
          </w:p>
        </w:tc>
      </w:tr>
      <w:tr w:rsidR="0020612E" w:rsidRPr="00763193" w14:paraId="74F36C3B" w14:textId="77777777" w:rsidTr="00F42526">
        <w:trPr>
          <w:trHeight w:val="215"/>
        </w:trPr>
        <w:tc>
          <w:tcPr>
            <w:tcW w:w="2046" w:type="dxa"/>
            <w:vMerge/>
            <w:tcBorders>
              <w:left w:val="single" w:sz="4" w:space="0" w:color="auto"/>
            </w:tcBorders>
            <w:vAlign w:val="center"/>
            <w:hideMark/>
          </w:tcPr>
          <w:p w14:paraId="70728E65"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p>
        </w:tc>
        <w:tc>
          <w:tcPr>
            <w:tcW w:w="1594" w:type="dxa"/>
            <w:vMerge/>
            <w:vAlign w:val="center"/>
            <w:hideMark/>
          </w:tcPr>
          <w:p w14:paraId="75CDBF69"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p>
        </w:tc>
        <w:tc>
          <w:tcPr>
            <w:tcW w:w="1583" w:type="dxa"/>
            <w:vMerge/>
            <w:vAlign w:val="center"/>
            <w:hideMark/>
          </w:tcPr>
          <w:p w14:paraId="713526B0"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p>
        </w:tc>
        <w:tc>
          <w:tcPr>
            <w:tcW w:w="1641" w:type="dxa"/>
            <w:vMerge/>
            <w:vAlign w:val="center"/>
            <w:hideMark/>
          </w:tcPr>
          <w:p w14:paraId="1F1A1E68"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p>
        </w:tc>
        <w:tc>
          <w:tcPr>
            <w:tcW w:w="1740" w:type="dxa"/>
            <w:vMerge/>
            <w:vAlign w:val="center"/>
            <w:hideMark/>
          </w:tcPr>
          <w:p w14:paraId="480D47FC"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p>
        </w:tc>
        <w:tc>
          <w:tcPr>
            <w:tcW w:w="1491" w:type="dxa"/>
            <w:vMerge/>
            <w:vAlign w:val="center"/>
            <w:hideMark/>
          </w:tcPr>
          <w:p w14:paraId="408F5DF9"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p>
        </w:tc>
        <w:tc>
          <w:tcPr>
            <w:tcW w:w="1920" w:type="dxa"/>
            <w:vMerge/>
            <w:vAlign w:val="center"/>
            <w:hideMark/>
          </w:tcPr>
          <w:p w14:paraId="5714E19D" w14:textId="77777777" w:rsidR="0020612E" w:rsidRPr="00763193" w:rsidRDefault="0020612E" w:rsidP="0020612E">
            <w:pPr>
              <w:spacing w:after="0" w:line="240" w:lineRule="auto"/>
              <w:rPr>
                <w:rFonts w:ascii="Arial" w:eastAsia="Times New Roman" w:hAnsi="Arial" w:cs="Arial"/>
                <w:b/>
                <w:bCs/>
                <w:color w:val="000000"/>
                <w:sz w:val="18"/>
                <w:szCs w:val="18"/>
                <w:lang w:eastAsia="en-AU"/>
              </w:rPr>
            </w:pPr>
          </w:p>
        </w:tc>
        <w:tc>
          <w:tcPr>
            <w:tcW w:w="1901" w:type="dxa"/>
            <w:tcBorders>
              <w:top w:val="nil"/>
              <w:left w:val="nil"/>
              <w:bottom w:val="single" w:sz="8" w:space="0" w:color="auto"/>
              <w:right w:val="nil"/>
            </w:tcBorders>
            <w:shd w:val="clear" w:color="auto" w:fill="auto"/>
            <w:vAlign w:val="bottom"/>
            <w:hideMark/>
          </w:tcPr>
          <w:p w14:paraId="57201ACD" w14:textId="77777777" w:rsidR="0020612E" w:rsidRPr="00763193" w:rsidRDefault="0020612E" w:rsidP="00F42526">
            <w:pPr>
              <w:spacing w:after="0" w:line="240" w:lineRule="auto"/>
              <w:jc w:val="center"/>
              <w:rPr>
                <w:rFonts w:ascii="Arial" w:eastAsia="Times New Roman" w:hAnsi="Arial" w:cs="Arial"/>
                <w:b/>
                <w:bCs/>
                <w:i/>
                <w:iCs/>
                <w:color w:val="000000"/>
                <w:sz w:val="18"/>
                <w:szCs w:val="18"/>
                <w:lang w:eastAsia="en-AU"/>
              </w:rPr>
            </w:pPr>
            <w:r w:rsidRPr="00763193">
              <w:rPr>
                <w:rFonts w:ascii="Arial" w:eastAsia="Times New Roman" w:hAnsi="Arial" w:cs="Arial"/>
                <w:b/>
                <w:bCs/>
                <w:i/>
                <w:iCs/>
                <w:color w:val="000000"/>
                <w:sz w:val="18"/>
                <w:szCs w:val="18"/>
                <w:lang w:eastAsia="en-AU"/>
              </w:rPr>
              <w:t>P. neglectus</w:t>
            </w:r>
          </w:p>
        </w:tc>
        <w:tc>
          <w:tcPr>
            <w:tcW w:w="1637" w:type="dxa"/>
            <w:tcBorders>
              <w:top w:val="nil"/>
              <w:left w:val="nil"/>
              <w:bottom w:val="single" w:sz="8" w:space="0" w:color="auto"/>
              <w:right w:val="single" w:sz="8" w:space="0" w:color="auto"/>
            </w:tcBorders>
            <w:shd w:val="clear" w:color="auto" w:fill="auto"/>
            <w:vAlign w:val="bottom"/>
            <w:hideMark/>
          </w:tcPr>
          <w:p w14:paraId="05B1115A" w14:textId="77777777" w:rsidR="0020612E" w:rsidRPr="00763193" w:rsidRDefault="0020612E" w:rsidP="00F42526">
            <w:pPr>
              <w:spacing w:after="0" w:line="240" w:lineRule="auto"/>
              <w:jc w:val="center"/>
              <w:rPr>
                <w:rFonts w:ascii="Arial" w:eastAsia="Times New Roman" w:hAnsi="Arial" w:cs="Arial"/>
                <w:b/>
                <w:bCs/>
                <w:i/>
                <w:iCs/>
                <w:color w:val="000000"/>
                <w:sz w:val="18"/>
                <w:szCs w:val="18"/>
                <w:lang w:eastAsia="en-AU"/>
              </w:rPr>
            </w:pPr>
            <w:r w:rsidRPr="52B16E8E">
              <w:rPr>
                <w:rFonts w:ascii="Arial" w:eastAsia="Times New Roman" w:hAnsi="Arial" w:cs="Arial"/>
                <w:b/>
                <w:bCs/>
                <w:i/>
                <w:iCs/>
                <w:color w:val="000000" w:themeColor="text1"/>
                <w:sz w:val="18"/>
                <w:szCs w:val="18"/>
                <w:lang w:eastAsia="en-AU"/>
              </w:rPr>
              <w:t>P. thornei</w:t>
            </w:r>
          </w:p>
        </w:tc>
      </w:tr>
      <w:tr w:rsidR="0020612E" w:rsidRPr="00763193" w14:paraId="49CF5485" w14:textId="77777777" w:rsidTr="00F42526">
        <w:trPr>
          <w:trHeight w:val="215"/>
        </w:trPr>
        <w:tc>
          <w:tcPr>
            <w:tcW w:w="15553" w:type="dxa"/>
            <w:gridSpan w:val="9"/>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398BF8AA" w14:textId="77777777" w:rsidR="0020612E" w:rsidRPr="00763193" w:rsidRDefault="0020612E" w:rsidP="00F42526">
            <w:pPr>
              <w:spacing w:after="0" w:line="240" w:lineRule="auto"/>
              <w:rPr>
                <w:rFonts w:ascii="Arial" w:eastAsia="Times New Roman" w:hAnsi="Arial" w:cs="Arial"/>
                <w:b/>
                <w:bCs/>
                <w:color w:val="000000"/>
                <w:sz w:val="18"/>
                <w:szCs w:val="18"/>
                <w:lang w:eastAsia="en-AU"/>
              </w:rPr>
            </w:pPr>
            <w:r w:rsidRPr="00763193">
              <w:rPr>
                <w:rFonts w:ascii="Arial" w:eastAsia="Times New Roman" w:hAnsi="Arial" w:cs="Arial"/>
                <w:b/>
                <w:bCs/>
                <w:iCs/>
                <w:color w:val="000000"/>
                <w:sz w:val="18"/>
                <w:szCs w:val="18"/>
                <w:lang w:eastAsia="en-AU"/>
              </w:rPr>
              <w:t>Malting barley</w:t>
            </w:r>
          </w:p>
        </w:tc>
      </w:tr>
      <w:tr w:rsidR="0020612E" w:rsidRPr="00763193" w14:paraId="2B2B4070"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31EA4616" w14:textId="4EDA8CB8" w:rsidR="0020612E" w:rsidRPr="00763193" w:rsidRDefault="0020612E"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Bottler</w:t>
            </w:r>
          </w:p>
        </w:tc>
        <w:tc>
          <w:tcPr>
            <w:tcW w:w="1594" w:type="dxa"/>
            <w:tcBorders>
              <w:top w:val="nil"/>
              <w:left w:val="nil"/>
              <w:bottom w:val="nil"/>
              <w:right w:val="nil"/>
            </w:tcBorders>
            <w:shd w:val="clear" w:color="auto" w:fill="CCDDD9"/>
            <w:vAlign w:val="center"/>
            <w:hideMark/>
          </w:tcPr>
          <w:p w14:paraId="038F96AF" w14:textId="3B4B7E87"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CCDDD9"/>
            <w:vAlign w:val="center"/>
            <w:hideMark/>
          </w:tcPr>
          <w:p w14:paraId="36945F23" w14:textId="2CC452C6"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641" w:type="dxa"/>
            <w:tcBorders>
              <w:top w:val="nil"/>
              <w:left w:val="nil"/>
              <w:bottom w:val="nil"/>
              <w:right w:val="nil"/>
            </w:tcBorders>
            <w:shd w:val="clear" w:color="auto" w:fill="CCDDD9"/>
            <w:vAlign w:val="center"/>
            <w:hideMark/>
          </w:tcPr>
          <w:p w14:paraId="751297F4" w14:textId="0B51698A"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740" w:type="dxa"/>
            <w:tcBorders>
              <w:top w:val="nil"/>
              <w:left w:val="nil"/>
              <w:bottom w:val="nil"/>
              <w:right w:val="nil"/>
            </w:tcBorders>
            <w:shd w:val="clear" w:color="auto" w:fill="CCDDD9"/>
            <w:vAlign w:val="center"/>
            <w:hideMark/>
          </w:tcPr>
          <w:p w14:paraId="655C6E77" w14:textId="3F03F85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c>
          <w:tcPr>
            <w:tcW w:w="1491" w:type="dxa"/>
            <w:tcBorders>
              <w:top w:val="nil"/>
              <w:left w:val="nil"/>
              <w:bottom w:val="nil"/>
              <w:right w:val="nil"/>
            </w:tcBorders>
            <w:shd w:val="clear" w:color="auto" w:fill="CCDDD9"/>
            <w:vAlign w:val="center"/>
            <w:hideMark/>
          </w:tcPr>
          <w:p w14:paraId="2606AAC4" w14:textId="6AA4564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r w:rsidR="008969D8" w:rsidRPr="003A5A65">
              <w:rPr>
                <w:rFonts w:ascii="Arial" w:hAnsi="Arial" w:cs="Arial"/>
                <w:sz w:val="18"/>
                <w:szCs w:val="18"/>
              </w:rPr>
              <w:t>MS</w:t>
            </w:r>
          </w:p>
        </w:tc>
        <w:tc>
          <w:tcPr>
            <w:tcW w:w="1920" w:type="dxa"/>
            <w:tcBorders>
              <w:top w:val="nil"/>
              <w:left w:val="nil"/>
              <w:bottom w:val="nil"/>
              <w:right w:val="nil"/>
            </w:tcBorders>
            <w:shd w:val="clear" w:color="auto" w:fill="CCDDD9"/>
            <w:vAlign w:val="center"/>
            <w:hideMark/>
          </w:tcPr>
          <w:p w14:paraId="68D1EB61" w14:textId="1DDC9976"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w:t>
            </w:r>
          </w:p>
        </w:tc>
        <w:tc>
          <w:tcPr>
            <w:tcW w:w="1901" w:type="dxa"/>
            <w:tcBorders>
              <w:top w:val="nil"/>
              <w:left w:val="nil"/>
              <w:bottom w:val="nil"/>
              <w:right w:val="nil"/>
            </w:tcBorders>
            <w:shd w:val="clear" w:color="auto" w:fill="CCDDD9"/>
            <w:vAlign w:val="center"/>
            <w:hideMark/>
          </w:tcPr>
          <w:p w14:paraId="583FE1B2" w14:textId="71737320"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37" w:type="dxa"/>
            <w:tcBorders>
              <w:top w:val="nil"/>
              <w:left w:val="nil"/>
              <w:bottom w:val="nil"/>
              <w:right w:val="single" w:sz="8" w:space="0" w:color="auto"/>
            </w:tcBorders>
            <w:shd w:val="clear" w:color="auto" w:fill="CCDDD9"/>
            <w:vAlign w:val="center"/>
            <w:hideMark/>
          </w:tcPr>
          <w:p w14:paraId="25C2545D" w14:textId="2E7A618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r>
      <w:tr w:rsidR="0020612E" w:rsidRPr="00763193" w14:paraId="2FC7D062" w14:textId="77777777" w:rsidTr="00F42526">
        <w:trPr>
          <w:trHeight w:val="215"/>
        </w:trPr>
        <w:tc>
          <w:tcPr>
            <w:tcW w:w="2046" w:type="dxa"/>
            <w:tcBorders>
              <w:top w:val="nil"/>
              <w:left w:val="single" w:sz="8" w:space="0" w:color="auto"/>
              <w:bottom w:val="nil"/>
              <w:right w:val="nil"/>
            </w:tcBorders>
            <w:shd w:val="clear" w:color="auto" w:fill="auto"/>
            <w:vAlign w:val="center"/>
            <w:hideMark/>
          </w:tcPr>
          <w:p w14:paraId="3553DB8F" w14:textId="3122841E" w:rsidR="0020612E" w:rsidRPr="00763193" w:rsidRDefault="00491ED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Commodus CL</w:t>
            </w:r>
          </w:p>
        </w:tc>
        <w:tc>
          <w:tcPr>
            <w:tcW w:w="1594" w:type="dxa"/>
            <w:tcBorders>
              <w:top w:val="nil"/>
              <w:left w:val="nil"/>
              <w:bottom w:val="nil"/>
              <w:right w:val="nil"/>
            </w:tcBorders>
            <w:shd w:val="clear" w:color="auto" w:fill="auto"/>
            <w:vAlign w:val="center"/>
            <w:hideMark/>
          </w:tcPr>
          <w:p w14:paraId="6D1AD2BD" w14:textId="412A2A18"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auto"/>
            <w:vAlign w:val="center"/>
            <w:hideMark/>
          </w:tcPr>
          <w:p w14:paraId="39139C0A" w14:textId="00D172E3"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641" w:type="dxa"/>
            <w:tcBorders>
              <w:top w:val="nil"/>
              <w:left w:val="nil"/>
              <w:bottom w:val="nil"/>
              <w:right w:val="nil"/>
            </w:tcBorders>
            <w:shd w:val="clear" w:color="auto" w:fill="auto"/>
            <w:vAlign w:val="center"/>
            <w:hideMark/>
          </w:tcPr>
          <w:p w14:paraId="4055FD61" w14:textId="3C018278"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740" w:type="dxa"/>
            <w:tcBorders>
              <w:top w:val="nil"/>
              <w:left w:val="nil"/>
              <w:bottom w:val="nil"/>
              <w:right w:val="nil"/>
            </w:tcBorders>
            <w:shd w:val="clear" w:color="auto" w:fill="auto"/>
            <w:vAlign w:val="center"/>
            <w:hideMark/>
          </w:tcPr>
          <w:p w14:paraId="3DE65299" w14:textId="3FBEF684"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491" w:type="dxa"/>
            <w:tcBorders>
              <w:top w:val="nil"/>
              <w:left w:val="nil"/>
              <w:bottom w:val="nil"/>
              <w:right w:val="nil"/>
            </w:tcBorders>
            <w:shd w:val="clear" w:color="auto" w:fill="auto"/>
            <w:vAlign w:val="center"/>
            <w:hideMark/>
          </w:tcPr>
          <w:p w14:paraId="47FB81B0" w14:textId="5FC6A86F"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20" w:type="dxa"/>
            <w:tcBorders>
              <w:top w:val="nil"/>
              <w:left w:val="nil"/>
              <w:bottom w:val="nil"/>
              <w:right w:val="nil"/>
            </w:tcBorders>
            <w:shd w:val="clear" w:color="auto" w:fill="auto"/>
            <w:vAlign w:val="center"/>
            <w:hideMark/>
          </w:tcPr>
          <w:p w14:paraId="16AB0911" w14:textId="0DED65F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bottom w:val="nil"/>
              <w:right w:val="nil"/>
            </w:tcBorders>
            <w:shd w:val="clear" w:color="auto" w:fill="auto"/>
            <w:vAlign w:val="center"/>
            <w:hideMark/>
          </w:tcPr>
          <w:p w14:paraId="3A8799A2" w14:textId="1B1EA3BE"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auto"/>
            <w:vAlign w:val="center"/>
            <w:hideMark/>
          </w:tcPr>
          <w:p w14:paraId="7F1DA820" w14:textId="1CE7ECD4"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r>
      <w:tr w:rsidR="0020612E" w:rsidRPr="00763193" w14:paraId="0E2D36FC"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1F9203B7" w14:textId="0BBE06BF" w:rsidR="0020612E" w:rsidRPr="00763193" w:rsidRDefault="00491ED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Compass</w:t>
            </w:r>
          </w:p>
        </w:tc>
        <w:tc>
          <w:tcPr>
            <w:tcW w:w="1594" w:type="dxa"/>
            <w:tcBorders>
              <w:top w:val="nil"/>
              <w:left w:val="nil"/>
              <w:bottom w:val="nil"/>
              <w:right w:val="nil"/>
            </w:tcBorders>
            <w:shd w:val="clear" w:color="auto" w:fill="CCDDD9"/>
            <w:vAlign w:val="center"/>
            <w:hideMark/>
          </w:tcPr>
          <w:p w14:paraId="3FA53B3A" w14:textId="15B048D3"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CCDDD9"/>
            <w:vAlign w:val="center"/>
            <w:hideMark/>
          </w:tcPr>
          <w:p w14:paraId="40DDFF4E" w14:textId="76C3793C"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41" w:type="dxa"/>
            <w:tcBorders>
              <w:top w:val="nil"/>
              <w:left w:val="nil"/>
              <w:bottom w:val="nil"/>
              <w:right w:val="nil"/>
            </w:tcBorders>
            <w:shd w:val="clear" w:color="auto" w:fill="CCDDD9"/>
            <w:vAlign w:val="center"/>
            <w:hideMark/>
          </w:tcPr>
          <w:p w14:paraId="1F982802" w14:textId="0A300403"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740" w:type="dxa"/>
            <w:tcBorders>
              <w:top w:val="nil"/>
              <w:left w:val="nil"/>
              <w:bottom w:val="nil"/>
              <w:right w:val="nil"/>
            </w:tcBorders>
            <w:shd w:val="clear" w:color="auto" w:fill="CCDDD9"/>
            <w:vAlign w:val="center"/>
            <w:hideMark/>
          </w:tcPr>
          <w:p w14:paraId="2B4391F2" w14:textId="5079A6C1"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491" w:type="dxa"/>
            <w:tcBorders>
              <w:top w:val="nil"/>
              <w:left w:val="nil"/>
              <w:bottom w:val="nil"/>
              <w:right w:val="nil"/>
            </w:tcBorders>
            <w:shd w:val="clear" w:color="auto" w:fill="CCDDD9"/>
            <w:vAlign w:val="center"/>
            <w:hideMark/>
          </w:tcPr>
          <w:p w14:paraId="5A42B3C0" w14:textId="05850B20"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920" w:type="dxa"/>
            <w:tcBorders>
              <w:top w:val="nil"/>
              <w:left w:val="nil"/>
              <w:bottom w:val="nil"/>
              <w:right w:val="nil"/>
            </w:tcBorders>
            <w:shd w:val="clear" w:color="auto" w:fill="CCDDD9"/>
            <w:vAlign w:val="center"/>
            <w:hideMark/>
          </w:tcPr>
          <w:p w14:paraId="4BF6A77D" w14:textId="4FAEDC87"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bottom w:val="nil"/>
              <w:right w:val="nil"/>
            </w:tcBorders>
            <w:shd w:val="clear" w:color="auto" w:fill="CCDDD9"/>
            <w:vAlign w:val="center"/>
            <w:hideMark/>
          </w:tcPr>
          <w:p w14:paraId="50843EFA" w14:textId="2B68F53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CCDDD9"/>
            <w:vAlign w:val="center"/>
            <w:hideMark/>
          </w:tcPr>
          <w:p w14:paraId="7C70CB1E" w14:textId="6229BE80"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r>
      <w:tr w:rsidR="0020612E" w:rsidRPr="00763193" w14:paraId="1EA5C3C4" w14:textId="77777777" w:rsidTr="00F42526">
        <w:trPr>
          <w:trHeight w:val="215"/>
        </w:trPr>
        <w:tc>
          <w:tcPr>
            <w:tcW w:w="2046" w:type="dxa"/>
            <w:tcBorders>
              <w:top w:val="nil"/>
              <w:left w:val="single" w:sz="8" w:space="0" w:color="auto"/>
              <w:bottom w:val="nil"/>
              <w:right w:val="nil"/>
            </w:tcBorders>
            <w:shd w:val="clear" w:color="auto" w:fill="auto"/>
            <w:vAlign w:val="center"/>
            <w:hideMark/>
          </w:tcPr>
          <w:p w14:paraId="77A32966" w14:textId="175F5713" w:rsidR="0020612E" w:rsidRPr="00763193" w:rsidRDefault="00491ED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Kiwi</w:t>
            </w:r>
          </w:p>
        </w:tc>
        <w:tc>
          <w:tcPr>
            <w:tcW w:w="1594" w:type="dxa"/>
            <w:tcBorders>
              <w:top w:val="nil"/>
              <w:left w:val="nil"/>
              <w:bottom w:val="nil"/>
              <w:right w:val="nil"/>
            </w:tcBorders>
            <w:shd w:val="clear" w:color="auto" w:fill="auto"/>
            <w:vAlign w:val="center"/>
            <w:hideMark/>
          </w:tcPr>
          <w:p w14:paraId="497835AD" w14:textId="5E6EA077"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auto"/>
            <w:vAlign w:val="center"/>
            <w:hideMark/>
          </w:tcPr>
          <w:p w14:paraId="23AFFEFF" w14:textId="344D35A9"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641" w:type="dxa"/>
            <w:tcBorders>
              <w:top w:val="nil"/>
              <w:left w:val="nil"/>
              <w:bottom w:val="nil"/>
              <w:right w:val="nil"/>
            </w:tcBorders>
            <w:shd w:val="clear" w:color="auto" w:fill="auto"/>
            <w:vAlign w:val="center"/>
            <w:hideMark/>
          </w:tcPr>
          <w:p w14:paraId="31D64B9D" w14:textId="3CA71963"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740" w:type="dxa"/>
            <w:tcBorders>
              <w:top w:val="nil"/>
              <w:left w:val="nil"/>
              <w:bottom w:val="nil"/>
              <w:right w:val="nil"/>
            </w:tcBorders>
            <w:shd w:val="clear" w:color="auto" w:fill="auto"/>
            <w:vAlign w:val="center"/>
            <w:hideMark/>
          </w:tcPr>
          <w:p w14:paraId="051F8AC0" w14:textId="312A038C"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c>
          <w:tcPr>
            <w:tcW w:w="1491" w:type="dxa"/>
            <w:tcBorders>
              <w:top w:val="nil"/>
              <w:left w:val="nil"/>
              <w:bottom w:val="nil"/>
              <w:right w:val="nil"/>
            </w:tcBorders>
            <w:shd w:val="clear" w:color="auto" w:fill="auto"/>
            <w:vAlign w:val="center"/>
            <w:hideMark/>
          </w:tcPr>
          <w:p w14:paraId="261A8A85" w14:textId="55CF92B3"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920" w:type="dxa"/>
            <w:tcBorders>
              <w:top w:val="nil"/>
              <w:left w:val="nil"/>
              <w:bottom w:val="nil"/>
              <w:right w:val="nil"/>
            </w:tcBorders>
            <w:shd w:val="clear" w:color="auto" w:fill="auto"/>
            <w:vAlign w:val="center"/>
            <w:hideMark/>
          </w:tcPr>
          <w:p w14:paraId="6340CE94" w14:textId="6B785693"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01" w:type="dxa"/>
            <w:tcBorders>
              <w:top w:val="nil"/>
              <w:left w:val="nil"/>
              <w:bottom w:val="nil"/>
              <w:right w:val="nil"/>
            </w:tcBorders>
            <w:shd w:val="clear" w:color="auto" w:fill="auto"/>
            <w:vAlign w:val="center"/>
            <w:hideMark/>
          </w:tcPr>
          <w:p w14:paraId="484201CB" w14:textId="08BF4CA7"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auto"/>
            <w:vAlign w:val="center"/>
            <w:hideMark/>
          </w:tcPr>
          <w:p w14:paraId="274BB685" w14:textId="5CF9E5E4"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r>
      <w:tr w:rsidR="0020612E" w:rsidRPr="00763193" w14:paraId="5ED6136C"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5853F990" w14:textId="64072CC3" w:rsidR="0020612E" w:rsidRPr="00763193" w:rsidRDefault="34CCF131" w:rsidP="00F42526">
            <w:pPr>
              <w:spacing w:after="0" w:line="240" w:lineRule="auto"/>
              <w:rPr>
                <w:rFonts w:ascii="Arial" w:eastAsia="Times New Roman" w:hAnsi="Arial" w:cs="Arial"/>
                <w:color w:val="000000"/>
                <w:sz w:val="18"/>
                <w:szCs w:val="18"/>
                <w:lang w:eastAsia="en-AU"/>
              </w:rPr>
            </w:pPr>
            <w:r w:rsidRPr="52B16E8E">
              <w:rPr>
                <w:rFonts w:ascii="Arial" w:hAnsi="Arial" w:cs="Arial"/>
                <w:color w:val="000000" w:themeColor="text1"/>
                <w:sz w:val="18"/>
                <w:szCs w:val="18"/>
              </w:rPr>
              <w:t>LaTrobe</w:t>
            </w:r>
          </w:p>
        </w:tc>
        <w:tc>
          <w:tcPr>
            <w:tcW w:w="1594" w:type="dxa"/>
            <w:tcBorders>
              <w:top w:val="nil"/>
              <w:left w:val="nil"/>
              <w:bottom w:val="nil"/>
              <w:right w:val="nil"/>
            </w:tcBorders>
            <w:shd w:val="clear" w:color="auto" w:fill="CCDDD9"/>
            <w:vAlign w:val="center"/>
            <w:hideMark/>
          </w:tcPr>
          <w:p w14:paraId="2899EE78" w14:textId="53A36E71"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CCDDD9"/>
            <w:vAlign w:val="center"/>
            <w:hideMark/>
          </w:tcPr>
          <w:p w14:paraId="345E2D50" w14:textId="48C76503"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641" w:type="dxa"/>
            <w:tcBorders>
              <w:top w:val="nil"/>
              <w:left w:val="nil"/>
              <w:bottom w:val="nil"/>
              <w:right w:val="nil"/>
            </w:tcBorders>
            <w:shd w:val="clear" w:color="auto" w:fill="CCDDD9"/>
            <w:vAlign w:val="center"/>
            <w:hideMark/>
          </w:tcPr>
          <w:p w14:paraId="1BFD26FD" w14:textId="20468449"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w:t>
            </w:r>
            <w:r w:rsidR="000E1EB8" w:rsidRPr="003A5A65">
              <w:rPr>
                <w:rFonts w:ascii="Arial" w:hAnsi="Arial" w:cs="Arial"/>
                <w:sz w:val="18"/>
                <w:szCs w:val="18"/>
              </w:rPr>
              <w:t>S</w:t>
            </w:r>
          </w:p>
        </w:tc>
        <w:tc>
          <w:tcPr>
            <w:tcW w:w="1740" w:type="dxa"/>
            <w:tcBorders>
              <w:top w:val="nil"/>
              <w:left w:val="nil"/>
              <w:bottom w:val="nil"/>
              <w:right w:val="nil"/>
            </w:tcBorders>
            <w:shd w:val="clear" w:color="auto" w:fill="CCDDD9"/>
            <w:vAlign w:val="center"/>
            <w:hideMark/>
          </w:tcPr>
          <w:p w14:paraId="59CD71FA" w14:textId="5BD7B4C0"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491" w:type="dxa"/>
            <w:tcBorders>
              <w:top w:val="nil"/>
              <w:left w:val="nil"/>
              <w:bottom w:val="nil"/>
              <w:right w:val="nil"/>
            </w:tcBorders>
            <w:shd w:val="clear" w:color="auto" w:fill="CCDDD9"/>
            <w:vAlign w:val="center"/>
            <w:hideMark/>
          </w:tcPr>
          <w:p w14:paraId="399A7B42" w14:textId="50EE3493"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20" w:type="dxa"/>
            <w:tcBorders>
              <w:top w:val="nil"/>
              <w:left w:val="nil"/>
              <w:bottom w:val="nil"/>
              <w:right w:val="nil"/>
            </w:tcBorders>
            <w:shd w:val="clear" w:color="auto" w:fill="CCDDD9"/>
            <w:vAlign w:val="center"/>
            <w:hideMark/>
          </w:tcPr>
          <w:p w14:paraId="76775AFB" w14:textId="5AF10665"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bottom w:val="nil"/>
              <w:right w:val="nil"/>
            </w:tcBorders>
            <w:shd w:val="clear" w:color="auto" w:fill="CCDDD9"/>
            <w:vAlign w:val="center"/>
            <w:hideMark/>
          </w:tcPr>
          <w:p w14:paraId="5BEA3E60" w14:textId="72C082A3"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CCDDD9"/>
            <w:vAlign w:val="center"/>
            <w:hideMark/>
          </w:tcPr>
          <w:p w14:paraId="4467D7FE" w14:textId="3D8D7F69"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r>
      <w:tr w:rsidR="0020612E" w:rsidRPr="00763193" w14:paraId="304855F7" w14:textId="77777777" w:rsidTr="00F42526">
        <w:trPr>
          <w:trHeight w:val="215"/>
        </w:trPr>
        <w:tc>
          <w:tcPr>
            <w:tcW w:w="2046" w:type="dxa"/>
            <w:tcBorders>
              <w:top w:val="nil"/>
              <w:left w:val="single" w:sz="8" w:space="0" w:color="auto"/>
              <w:bottom w:val="nil"/>
              <w:right w:val="nil"/>
            </w:tcBorders>
            <w:shd w:val="clear" w:color="auto" w:fill="auto"/>
            <w:vAlign w:val="center"/>
            <w:hideMark/>
          </w:tcPr>
          <w:p w14:paraId="55B40281" w14:textId="65242DBF" w:rsidR="0020612E" w:rsidRPr="00763193" w:rsidRDefault="00491ED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Leabrook</w:t>
            </w:r>
          </w:p>
        </w:tc>
        <w:tc>
          <w:tcPr>
            <w:tcW w:w="1594" w:type="dxa"/>
            <w:tcBorders>
              <w:top w:val="nil"/>
              <w:left w:val="nil"/>
              <w:bottom w:val="nil"/>
              <w:right w:val="nil"/>
            </w:tcBorders>
            <w:shd w:val="clear" w:color="auto" w:fill="auto"/>
            <w:vAlign w:val="center"/>
            <w:hideMark/>
          </w:tcPr>
          <w:p w14:paraId="75D0FAC2" w14:textId="3EA28C50"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auto"/>
            <w:vAlign w:val="center"/>
            <w:hideMark/>
          </w:tcPr>
          <w:p w14:paraId="6D30D3E4" w14:textId="4753C9D0"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41" w:type="dxa"/>
            <w:tcBorders>
              <w:top w:val="nil"/>
              <w:left w:val="nil"/>
              <w:bottom w:val="nil"/>
              <w:right w:val="nil"/>
            </w:tcBorders>
            <w:shd w:val="clear" w:color="auto" w:fill="auto"/>
            <w:vAlign w:val="center"/>
            <w:hideMark/>
          </w:tcPr>
          <w:p w14:paraId="053DD5EE" w14:textId="55596AD9"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740" w:type="dxa"/>
            <w:tcBorders>
              <w:top w:val="nil"/>
              <w:left w:val="nil"/>
              <w:bottom w:val="nil"/>
              <w:right w:val="nil"/>
            </w:tcBorders>
            <w:shd w:val="clear" w:color="auto" w:fill="auto"/>
            <w:vAlign w:val="center"/>
            <w:hideMark/>
          </w:tcPr>
          <w:p w14:paraId="3044C7EE" w14:textId="558FDB30"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491" w:type="dxa"/>
            <w:tcBorders>
              <w:top w:val="nil"/>
              <w:left w:val="nil"/>
              <w:bottom w:val="nil"/>
              <w:right w:val="nil"/>
            </w:tcBorders>
            <w:shd w:val="clear" w:color="auto" w:fill="auto"/>
            <w:vAlign w:val="center"/>
            <w:hideMark/>
          </w:tcPr>
          <w:p w14:paraId="59B6BF57" w14:textId="32362C61"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920" w:type="dxa"/>
            <w:tcBorders>
              <w:top w:val="nil"/>
              <w:left w:val="nil"/>
              <w:bottom w:val="nil"/>
              <w:right w:val="nil"/>
            </w:tcBorders>
            <w:shd w:val="clear" w:color="auto" w:fill="auto"/>
            <w:vAlign w:val="center"/>
            <w:hideMark/>
          </w:tcPr>
          <w:p w14:paraId="52D74A31" w14:textId="4420CF48"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c>
          <w:tcPr>
            <w:tcW w:w="1901" w:type="dxa"/>
            <w:tcBorders>
              <w:top w:val="nil"/>
              <w:left w:val="nil"/>
              <w:bottom w:val="nil"/>
              <w:right w:val="nil"/>
            </w:tcBorders>
            <w:shd w:val="clear" w:color="auto" w:fill="auto"/>
            <w:vAlign w:val="center"/>
            <w:hideMark/>
          </w:tcPr>
          <w:p w14:paraId="28460E9F" w14:textId="1D42FE4B"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auto"/>
            <w:vAlign w:val="center"/>
            <w:hideMark/>
          </w:tcPr>
          <w:p w14:paraId="22ABB4EB" w14:textId="737D1326"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r>
      <w:tr w:rsidR="0020612E" w:rsidRPr="00763193" w14:paraId="4909A46C"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6216C037" w14:textId="5599E2C4" w:rsidR="0020612E" w:rsidRPr="00763193" w:rsidRDefault="00491ED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Maximus CL</w:t>
            </w:r>
          </w:p>
        </w:tc>
        <w:tc>
          <w:tcPr>
            <w:tcW w:w="1594" w:type="dxa"/>
            <w:tcBorders>
              <w:top w:val="nil"/>
              <w:left w:val="nil"/>
              <w:bottom w:val="nil"/>
              <w:right w:val="nil"/>
            </w:tcBorders>
            <w:shd w:val="clear" w:color="auto" w:fill="CCDDD9"/>
            <w:vAlign w:val="center"/>
            <w:hideMark/>
          </w:tcPr>
          <w:p w14:paraId="1DD8F5DE" w14:textId="6828775A"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CCDDD9"/>
            <w:vAlign w:val="center"/>
            <w:hideMark/>
          </w:tcPr>
          <w:p w14:paraId="275D111A" w14:textId="4F58CC72"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41" w:type="dxa"/>
            <w:tcBorders>
              <w:top w:val="nil"/>
              <w:left w:val="nil"/>
              <w:bottom w:val="nil"/>
              <w:right w:val="nil"/>
            </w:tcBorders>
            <w:shd w:val="clear" w:color="auto" w:fill="CCDDD9"/>
            <w:vAlign w:val="center"/>
            <w:hideMark/>
          </w:tcPr>
          <w:p w14:paraId="3865E8EA" w14:textId="780EF3E6"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740" w:type="dxa"/>
            <w:tcBorders>
              <w:top w:val="nil"/>
              <w:left w:val="nil"/>
              <w:bottom w:val="nil"/>
              <w:right w:val="nil"/>
            </w:tcBorders>
            <w:shd w:val="clear" w:color="auto" w:fill="CCDDD9"/>
            <w:vAlign w:val="center"/>
            <w:hideMark/>
          </w:tcPr>
          <w:p w14:paraId="38A52403" w14:textId="21A32550"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491" w:type="dxa"/>
            <w:tcBorders>
              <w:top w:val="nil"/>
              <w:left w:val="nil"/>
              <w:bottom w:val="nil"/>
              <w:right w:val="nil"/>
            </w:tcBorders>
            <w:shd w:val="clear" w:color="auto" w:fill="CCDDD9"/>
            <w:vAlign w:val="center"/>
            <w:hideMark/>
          </w:tcPr>
          <w:p w14:paraId="32635A1D" w14:textId="1426B6DC"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20" w:type="dxa"/>
            <w:tcBorders>
              <w:top w:val="nil"/>
              <w:left w:val="nil"/>
              <w:bottom w:val="nil"/>
              <w:right w:val="nil"/>
            </w:tcBorders>
            <w:shd w:val="clear" w:color="auto" w:fill="CCDDD9"/>
            <w:vAlign w:val="center"/>
            <w:hideMark/>
          </w:tcPr>
          <w:p w14:paraId="2884C7E7" w14:textId="731D1C9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bottom w:val="nil"/>
              <w:right w:val="nil"/>
            </w:tcBorders>
            <w:shd w:val="clear" w:color="auto" w:fill="CCDDD9"/>
            <w:vAlign w:val="center"/>
            <w:hideMark/>
          </w:tcPr>
          <w:p w14:paraId="08F5B9B2" w14:textId="2F075F89"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CCDDD9"/>
            <w:vAlign w:val="center"/>
            <w:hideMark/>
          </w:tcPr>
          <w:p w14:paraId="55E18DCC" w14:textId="275B0015"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r>
      <w:tr w:rsidR="0020612E" w:rsidRPr="00763193" w14:paraId="0C0B2C77" w14:textId="77777777" w:rsidTr="00F42526">
        <w:trPr>
          <w:trHeight w:val="215"/>
        </w:trPr>
        <w:tc>
          <w:tcPr>
            <w:tcW w:w="2046" w:type="dxa"/>
            <w:tcBorders>
              <w:top w:val="nil"/>
              <w:left w:val="single" w:sz="8" w:space="0" w:color="auto"/>
              <w:right w:val="nil"/>
            </w:tcBorders>
            <w:shd w:val="clear" w:color="auto" w:fill="auto"/>
            <w:vAlign w:val="center"/>
            <w:hideMark/>
          </w:tcPr>
          <w:p w14:paraId="11F5B0DC" w14:textId="2F9886E0" w:rsidR="0020612E" w:rsidRPr="00763193" w:rsidRDefault="00491ED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Minotaur</w:t>
            </w:r>
          </w:p>
        </w:tc>
        <w:tc>
          <w:tcPr>
            <w:tcW w:w="1594" w:type="dxa"/>
            <w:tcBorders>
              <w:top w:val="nil"/>
              <w:left w:val="nil"/>
              <w:right w:val="nil"/>
            </w:tcBorders>
            <w:shd w:val="clear" w:color="auto" w:fill="auto"/>
            <w:vAlign w:val="center"/>
            <w:hideMark/>
          </w:tcPr>
          <w:p w14:paraId="198E916F" w14:textId="61953A4B"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VS</w:t>
            </w:r>
          </w:p>
        </w:tc>
        <w:tc>
          <w:tcPr>
            <w:tcW w:w="1583" w:type="dxa"/>
            <w:tcBorders>
              <w:top w:val="nil"/>
              <w:left w:val="nil"/>
              <w:right w:val="nil"/>
            </w:tcBorders>
            <w:shd w:val="clear" w:color="auto" w:fill="auto"/>
            <w:vAlign w:val="center"/>
            <w:hideMark/>
          </w:tcPr>
          <w:p w14:paraId="0D6E1AEE" w14:textId="1B64270C"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641" w:type="dxa"/>
            <w:tcBorders>
              <w:top w:val="nil"/>
              <w:left w:val="nil"/>
              <w:right w:val="nil"/>
            </w:tcBorders>
            <w:shd w:val="clear" w:color="auto" w:fill="auto"/>
            <w:vAlign w:val="center"/>
            <w:hideMark/>
          </w:tcPr>
          <w:p w14:paraId="540BDA80" w14:textId="2467A682"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740" w:type="dxa"/>
            <w:tcBorders>
              <w:top w:val="nil"/>
              <w:left w:val="nil"/>
              <w:right w:val="nil"/>
            </w:tcBorders>
            <w:shd w:val="clear" w:color="auto" w:fill="auto"/>
            <w:vAlign w:val="center"/>
            <w:hideMark/>
          </w:tcPr>
          <w:p w14:paraId="65CA499F" w14:textId="336D821D"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491" w:type="dxa"/>
            <w:tcBorders>
              <w:top w:val="nil"/>
              <w:left w:val="nil"/>
              <w:right w:val="nil"/>
            </w:tcBorders>
            <w:shd w:val="clear" w:color="auto" w:fill="auto"/>
            <w:vAlign w:val="center"/>
            <w:hideMark/>
          </w:tcPr>
          <w:p w14:paraId="1C7752E6" w14:textId="335A0BF7" w:rsidR="0020612E"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VS</w:t>
            </w:r>
          </w:p>
        </w:tc>
        <w:tc>
          <w:tcPr>
            <w:tcW w:w="1920" w:type="dxa"/>
            <w:tcBorders>
              <w:top w:val="nil"/>
              <w:left w:val="nil"/>
              <w:right w:val="nil"/>
            </w:tcBorders>
            <w:shd w:val="clear" w:color="auto" w:fill="auto"/>
            <w:vAlign w:val="center"/>
            <w:hideMark/>
          </w:tcPr>
          <w:p w14:paraId="28B3F7E1" w14:textId="6280EE7D"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right w:val="nil"/>
            </w:tcBorders>
            <w:shd w:val="clear" w:color="auto" w:fill="auto"/>
            <w:vAlign w:val="center"/>
            <w:hideMark/>
          </w:tcPr>
          <w:p w14:paraId="1B3940AB" w14:textId="3F2861B7"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right w:val="single" w:sz="8" w:space="0" w:color="auto"/>
            </w:tcBorders>
            <w:shd w:val="clear" w:color="auto" w:fill="auto"/>
            <w:vAlign w:val="center"/>
            <w:hideMark/>
          </w:tcPr>
          <w:p w14:paraId="7E728FFF" w14:textId="37787D9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r>
      <w:tr w:rsidR="00491ED4" w:rsidRPr="00763193" w14:paraId="207F1ED8" w14:textId="77777777" w:rsidTr="00F42526">
        <w:trPr>
          <w:trHeight w:val="215"/>
        </w:trPr>
        <w:tc>
          <w:tcPr>
            <w:tcW w:w="2046" w:type="dxa"/>
            <w:tcBorders>
              <w:top w:val="nil"/>
              <w:left w:val="single" w:sz="8" w:space="0" w:color="auto"/>
              <w:bottom w:val="single" w:sz="8" w:space="0" w:color="auto"/>
              <w:right w:val="nil"/>
            </w:tcBorders>
            <w:shd w:val="clear" w:color="auto" w:fill="CCDDD9"/>
            <w:vAlign w:val="center"/>
          </w:tcPr>
          <w:p w14:paraId="0EE85EB2" w14:textId="097AFB65" w:rsidR="00491ED4" w:rsidRPr="00763193" w:rsidRDefault="00491ED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RGT Planet</w:t>
            </w:r>
          </w:p>
        </w:tc>
        <w:tc>
          <w:tcPr>
            <w:tcW w:w="1594" w:type="dxa"/>
            <w:tcBorders>
              <w:top w:val="nil"/>
              <w:left w:val="nil"/>
              <w:bottom w:val="single" w:sz="8" w:space="0" w:color="auto"/>
              <w:right w:val="nil"/>
            </w:tcBorders>
            <w:shd w:val="clear" w:color="auto" w:fill="CCDDD9"/>
            <w:vAlign w:val="center"/>
          </w:tcPr>
          <w:p w14:paraId="0385834C" w14:textId="24769FA9"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single" w:sz="8" w:space="0" w:color="auto"/>
              <w:right w:val="nil"/>
            </w:tcBorders>
            <w:shd w:val="clear" w:color="auto" w:fill="CCDDD9"/>
            <w:vAlign w:val="center"/>
          </w:tcPr>
          <w:p w14:paraId="340AA9AA" w14:textId="75D7EAC3"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641" w:type="dxa"/>
            <w:tcBorders>
              <w:top w:val="nil"/>
              <w:left w:val="nil"/>
              <w:bottom w:val="single" w:sz="8" w:space="0" w:color="auto"/>
              <w:right w:val="nil"/>
            </w:tcBorders>
            <w:shd w:val="clear" w:color="auto" w:fill="CCDDD9"/>
            <w:vAlign w:val="center"/>
          </w:tcPr>
          <w:p w14:paraId="181BBB4C" w14:textId="775628E8"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740" w:type="dxa"/>
            <w:tcBorders>
              <w:top w:val="nil"/>
              <w:left w:val="nil"/>
              <w:bottom w:val="single" w:sz="8" w:space="0" w:color="auto"/>
              <w:right w:val="nil"/>
            </w:tcBorders>
            <w:shd w:val="clear" w:color="auto" w:fill="CCDDD9"/>
            <w:vAlign w:val="center"/>
          </w:tcPr>
          <w:p w14:paraId="7AED1298" w14:textId="3F6C460A"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c>
          <w:tcPr>
            <w:tcW w:w="1491" w:type="dxa"/>
            <w:tcBorders>
              <w:top w:val="nil"/>
              <w:left w:val="nil"/>
              <w:bottom w:val="single" w:sz="8" w:space="0" w:color="auto"/>
              <w:right w:val="nil"/>
            </w:tcBorders>
            <w:shd w:val="clear" w:color="auto" w:fill="CCDDD9"/>
            <w:vAlign w:val="center"/>
          </w:tcPr>
          <w:p w14:paraId="73EF5610" w14:textId="37C7CDEB"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920" w:type="dxa"/>
            <w:tcBorders>
              <w:top w:val="nil"/>
              <w:left w:val="nil"/>
              <w:bottom w:val="single" w:sz="8" w:space="0" w:color="auto"/>
              <w:right w:val="nil"/>
            </w:tcBorders>
            <w:shd w:val="clear" w:color="auto" w:fill="CCDDD9"/>
            <w:vAlign w:val="center"/>
          </w:tcPr>
          <w:p w14:paraId="3FC5A5F7" w14:textId="07337383"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bottom w:val="single" w:sz="8" w:space="0" w:color="auto"/>
              <w:right w:val="nil"/>
            </w:tcBorders>
            <w:shd w:val="clear" w:color="auto" w:fill="CCDDD9"/>
            <w:vAlign w:val="center"/>
          </w:tcPr>
          <w:p w14:paraId="1C7CBBD7" w14:textId="5BE31279"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single" w:sz="8" w:space="0" w:color="auto"/>
              <w:right w:val="single" w:sz="8" w:space="0" w:color="auto"/>
            </w:tcBorders>
            <w:shd w:val="clear" w:color="auto" w:fill="CCDDD9"/>
            <w:vAlign w:val="center"/>
          </w:tcPr>
          <w:p w14:paraId="783EE90A" w14:textId="31489A67" w:rsidR="00491ED4" w:rsidRPr="003A5A65" w:rsidRDefault="00491ED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r>
      <w:tr w:rsidR="0020612E" w:rsidRPr="00763193" w14:paraId="068B5B9A" w14:textId="77777777" w:rsidTr="00F42526">
        <w:trPr>
          <w:trHeight w:val="215"/>
        </w:trPr>
        <w:tc>
          <w:tcPr>
            <w:tcW w:w="15553" w:type="dxa"/>
            <w:gridSpan w:val="9"/>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3B58A67" w14:textId="77777777" w:rsidR="0020612E" w:rsidRPr="00763193" w:rsidRDefault="0020612E" w:rsidP="00F42526">
            <w:pPr>
              <w:spacing w:after="0" w:line="240" w:lineRule="auto"/>
              <w:rPr>
                <w:rFonts w:ascii="Arial" w:eastAsia="Times New Roman" w:hAnsi="Arial" w:cs="Arial"/>
                <w:b/>
                <w:bCs/>
                <w:color w:val="000000"/>
                <w:sz w:val="18"/>
                <w:szCs w:val="18"/>
                <w:lang w:eastAsia="en-AU"/>
              </w:rPr>
            </w:pPr>
            <w:r w:rsidRPr="00763193">
              <w:rPr>
                <w:rFonts w:ascii="Arial" w:eastAsia="Times New Roman" w:hAnsi="Arial" w:cs="Arial"/>
                <w:b/>
                <w:bCs/>
                <w:iCs/>
                <w:color w:val="000000"/>
                <w:sz w:val="18"/>
                <w:szCs w:val="18"/>
                <w:lang w:eastAsia="en-AU"/>
              </w:rPr>
              <w:t>Barley lines undergoing malt evaluation</w:t>
            </w:r>
          </w:p>
        </w:tc>
      </w:tr>
      <w:tr w:rsidR="0020612E" w:rsidRPr="00763193" w14:paraId="2D2CAE84"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2B45CFAE" w14:textId="794481A2" w:rsidR="0020612E" w:rsidRPr="00763193" w:rsidRDefault="0020612E"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Beast</w:t>
            </w:r>
          </w:p>
        </w:tc>
        <w:tc>
          <w:tcPr>
            <w:tcW w:w="1594" w:type="dxa"/>
            <w:tcBorders>
              <w:top w:val="nil"/>
              <w:left w:val="nil"/>
              <w:bottom w:val="nil"/>
              <w:right w:val="nil"/>
            </w:tcBorders>
            <w:shd w:val="clear" w:color="auto" w:fill="CCDDD9"/>
            <w:vAlign w:val="center"/>
            <w:hideMark/>
          </w:tcPr>
          <w:p w14:paraId="303D0A8C" w14:textId="344A9572"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CCDDD9"/>
            <w:vAlign w:val="center"/>
            <w:hideMark/>
          </w:tcPr>
          <w:p w14:paraId="30CA6983" w14:textId="2F98E3F1"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41" w:type="dxa"/>
            <w:tcBorders>
              <w:top w:val="nil"/>
              <w:left w:val="nil"/>
              <w:bottom w:val="nil"/>
              <w:right w:val="nil"/>
            </w:tcBorders>
            <w:shd w:val="clear" w:color="auto" w:fill="CCDDD9"/>
            <w:vAlign w:val="center"/>
            <w:hideMark/>
          </w:tcPr>
          <w:p w14:paraId="603E9975" w14:textId="5B5C0D92"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r w:rsidR="005361F9" w:rsidRPr="003A5A65">
              <w:rPr>
                <w:rFonts w:ascii="Arial" w:hAnsi="Arial" w:cs="Arial"/>
                <w:sz w:val="18"/>
                <w:szCs w:val="18"/>
              </w:rPr>
              <w:t>MS</w:t>
            </w:r>
          </w:p>
        </w:tc>
        <w:tc>
          <w:tcPr>
            <w:tcW w:w="1740" w:type="dxa"/>
            <w:tcBorders>
              <w:top w:val="nil"/>
              <w:left w:val="nil"/>
              <w:bottom w:val="nil"/>
              <w:right w:val="nil"/>
            </w:tcBorders>
            <w:shd w:val="clear" w:color="auto" w:fill="CCDDD9"/>
            <w:vAlign w:val="center"/>
            <w:hideMark/>
          </w:tcPr>
          <w:p w14:paraId="5C9219A9" w14:textId="01EB548D"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491" w:type="dxa"/>
            <w:tcBorders>
              <w:top w:val="nil"/>
              <w:left w:val="nil"/>
              <w:bottom w:val="nil"/>
              <w:right w:val="nil"/>
            </w:tcBorders>
            <w:shd w:val="clear" w:color="auto" w:fill="CCDDD9"/>
            <w:vAlign w:val="center"/>
            <w:hideMark/>
          </w:tcPr>
          <w:p w14:paraId="6BEF4168" w14:textId="692B003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20" w:type="dxa"/>
            <w:tcBorders>
              <w:top w:val="nil"/>
              <w:left w:val="nil"/>
              <w:bottom w:val="nil"/>
              <w:right w:val="nil"/>
            </w:tcBorders>
            <w:shd w:val="clear" w:color="auto" w:fill="CCDDD9"/>
            <w:vAlign w:val="center"/>
            <w:hideMark/>
          </w:tcPr>
          <w:p w14:paraId="54AD2AE4" w14:textId="187E3401"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901" w:type="dxa"/>
            <w:tcBorders>
              <w:top w:val="nil"/>
              <w:left w:val="nil"/>
              <w:bottom w:val="nil"/>
              <w:right w:val="nil"/>
            </w:tcBorders>
            <w:shd w:val="clear" w:color="auto" w:fill="CCDDD9"/>
            <w:vAlign w:val="center"/>
            <w:hideMark/>
          </w:tcPr>
          <w:p w14:paraId="12534D44" w14:textId="0D2C3464"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CCDDD9"/>
            <w:vAlign w:val="center"/>
            <w:hideMark/>
          </w:tcPr>
          <w:p w14:paraId="20C7D46A" w14:textId="54D48873"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r>
      <w:tr w:rsidR="0020612E" w:rsidRPr="00763193" w14:paraId="40AE01E2" w14:textId="77777777" w:rsidTr="00F42526">
        <w:trPr>
          <w:trHeight w:val="215"/>
        </w:trPr>
        <w:tc>
          <w:tcPr>
            <w:tcW w:w="2046" w:type="dxa"/>
            <w:tcBorders>
              <w:top w:val="nil"/>
              <w:left w:val="single" w:sz="8" w:space="0" w:color="auto"/>
              <w:bottom w:val="nil"/>
              <w:right w:val="nil"/>
            </w:tcBorders>
            <w:shd w:val="clear" w:color="auto" w:fill="auto"/>
            <w:vAlign w:val="center"/>
            <w:hideMark/>
          </w:tcPr>
          <w:p w14:paraId="262FC6C9" w14:textId="0A5AB121" w:rsidR="0020612E" w:rsidRPr="00763193" w:rsidRDefault="000320C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Cyclops</w:t>
            </w:r>
          </w:p>
        </w:tc>
        <w:tc>
          <w:tcPr>
            <w:tcW w:w="1594" w:type="dxa"/>
            <w:tcBorders>
              <w:top w:val="nil"/>
              <w:left w:val="nil"/>
              <w:bottom w:val="nil"/>
              <w:right w:val="nil"/>
            </w:tcBorders>
            <w:shd w:val="clear" w:color="auto" w:fill="auto"/>
            <w:vAlign w:val="center"/>
            <w:hideMark/>
          </w:tcPr>
          <w:p w14:paraId="11E9D5C7" w14:textId="67D2E3EE"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83" w:type="dxa"/>
            <w:tcBorders>
              <w:top w:val="nil"/>
              <w:left w:val="nil"/>
              <w:bottom w:val="nil"/>
              <w:right w:val="nil"/>
            </w:tcBorders>
            <w:shd w:val="clear" w:color="auto" w:fill="auto"/>
            <w:vAlign w:val="center"/>
            <w:hideMark/>
          </w:tcPr>
          <w:p w14:paraId="52BAF514" w14:textId="45ABE5EA"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41" w:type="dxa"/>
            <w:tcBorders>
              <w:top w:val="nil"/>
              <w:left w:val="nil"/>
              <w:bottom w:val="nil"/>
              <w:right w:val="nil"/>
            </w:tcBorders>
            <w:shd w:val="clear" w:color="auto" w:fill="auto"/>
            <w:vAlign w:val="center"/>
            <w:hideMark/>
          </w:tcPr>
          <w:p w14:paraId="6958EC89" w14:textId="121C45B1"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740" w:type="dxa"/>
            <w:tcBorders>
              <w:top w:val="nil"/>
              <w:left w:val="nil"/>
              <w:bottom w:val="nil"/>
              <w:right w:val="nil"/>
            </w:tcBorders>
            <w:shd w:val="clear" w:color="auto" w:fill="auto"/>
            <w:vAlign w:val="center"/>
            <w:hideMark/>
          </w:tcPr>
          <w:p w14:paraId="13772FAB" w14:textId="603F60B8"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491" w:type="dxa"/>
            <w:tcBorders>
              <w:top w:val="nil"/>
              <w:left w:val="nil"/>
              <w:bottom w:val="nil"/>
              <w:right w:val="nil"/>
            </w:tcBorders>
            <w:shd w:val="clear" w:color="auto" w:fill="auto"/>
            <w:vAlign w:val="center"/>
            <w:hideMark/>
          </w:tcPr>
          <w:p w14:paraId="5E6C7C2D" w14:textId="74CB63E1"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920" w:type="dxa"/>
            <w:tcBorders>
              <w:top w:val="nil"/>
              <w:left w:val="nil"/>
              <w:bottom w:val="nil"/>
              <w:right w:val="nil"/>
            </w:tcBorders>
            <w:shd w:val="clear" w:color="auto" w:fill="auto"/>
            <w:vAlign w:val="center"/>
            <w:hideMark/>
          </w:tcPr>
          <w:p w14:paraId="02E4A803" w14:textId="243A985E"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01" w:type="dxa"/>
            <w:tcBorders>
              <w:top w:val="nil"/>
              <w:left w:val="nil"/>
              <w:bottom w:val="nil"/>
              <w:right w:val="nil"/>
            </w:tcBorders>
            <w:shd w:val="clear" w:color="auto" w:fill="auto"/>
            <w:vAlign w:val="center"/>
            <w:hideMark/>
          </w:tcPr>
          <w:p w14:paraId="190E3084" w14:textId="0C64AC7A"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auto"/>
            <w:vAlign w:val="center"/>
            <w:hideMark/>
          </w:tcPr>
          <w:p w14:paraId="5067FEFD" w14:textId="7361C000"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r>
      <w:tr w:rsidR="0020612E" w:rsidRPr="00763193" w14:paraId="7B7D72D4"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6E8B0A00" w14:textId="32A87F42" w:rsidR="0020612E" w:rsidRPr="00763193" w:rsidRDefault="000320C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Laperouse</w:t>
            </w:r>
          </w:p>
        </w:tc>
        <w:tc>
          <w:tcPr>
            <w:tcW w:w="1594" w:type="dxa"/>
            <w:tcBorders>
              <w:top w:val="nil"/>
              <w:left w:val="nil"/>
              <w:bottom w:val="nil"/>
              <w:right w:val="nil"/>
            </w:tcBorders>
            <w:shd w:val="clear" w:color="auto" w:fill="CCDDD9"/>
            <w:vAlign w:val="center"/>
            <w:hideMark/>
          </w:tcPr>
          <w:p w14:paraId="670B861A" w14:textId="5BFA82EB"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bottom w:val="nil"/>
              <w:right w:val="nil"/>
            </w:tcBorders>
            <w:shd w:val="clear" w:color="auto" w:fill="CCDDD9"/>
            <w:vAlign w:val="center"/>
            <w:hideMark/>
          </w:tcPr>
          <w:p w14:paraId="4024870F" w14:textId="458A4A7D"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41" w:type="dxa"/>
            <w:tcBorders>
              <w:top w:val="nil"/>
              <w:left w:val="nil"/>
              <w:bottom w:val="nil"/>
              <w:right w:val="nil"/>
            </w:tcBorders>
            <w:shd w:val="clear" w:color="auto" w:fill="CCDDD9"/>
            <w:vAlign w:val="center"/>
            <w:hideMark/>
          </w:tcPr>
          <w:p w14:paraId="545E2EB4" w14:textId="0CD29036"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r w:rsidR="000320C4" w:rsidRPr="003A5A65">
              <w:rPr>
                <w:rFonts w:ascii="Arial" w:hAnsi="Arial" w:cs="Arial"/>
                <w:sz w:val="18"/>
                <w:szCs w:val="18"/>
              </w:rPr>
              <w:t>#</w:t>
            </w:r>
          </w:p>
        </w:tc>
        <w:tc>
          <w:tcPr>
            <w:tcW w:w="1740" w:type="dxa"/>
            <w:tcBorders>
              <w:top w:val="nil"/>
              <w:left w:val="nil"/>
              <w:bottom w:val="nil"/>
              <w:right w:val="nil"/>
            </w:tcBorders>
            <w:shd w:val="clear" w:color="auto" w:fill="CCDDD9"/>
            <w:vAlign w:val="center"/>
            <w:hideMark/>
          </w:tcPr>
          <w:p w14:paraId="3C328A94" w14:textId="7E7FCC95"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491" w:type="dxa"/>
            <w:tcBorders>
              <w:top w:val="nil"/>
              <w:left w:val="nil"/>
              <w:bottom w:val="nil"/>
              <w:right w:val="nil"/>
            </w:tcBorders>
            <w:shd w:val="clear" w:color="auto" w:fill="CCDDD9"/>
            <w:vAlign w:val="center"/>
            <w:hideMark/>
          </w:tcPr>
          <w:p w14:paraId="79FB2BC6" w14:textId="1762872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920" w:type="dxa"/>
            <w:tcBorders>
              <w:top w:val="nil"/>
              <w:left w:val="nil"/>
              <w:bottom w:val="nil"/>
              <w:right w:val="nil"/>
            </w:tcBorders>
            <w:shd w:val="clear" w:color="auto" w:fill="CCDDD9"/>
            <w:vAlign w:val="center"/>
            <w:hideMark/>
          </w:tcPr>
          <w:p w14:paraId="33CB4D3B" w14:textId="7C2D89F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01" w:type="dxa"/>
            <w:tcBorders>
              <w:top w:val="nil"/>
              <w:left w:val="nil"/>
              <w:bottom w:val="nil"/>
              <w:right w:val="nil"/>
            </w:tcBorders>
            <w:shd w:val="clear" w:color="auto" w:fill="CCDDD9"/>
            <w:vAlign w:val="center"/>
            <w:hideMark/>
          </w:tcPr>
          <w:p w14:paraId="195EA57B" w14:textId="324DADC3"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CCDDD9"/>
            <w:vAlign w:val="center"/>
            <w:hideMark/>
          </w:tcPr>
          <w:p w14:paraId="5EFF1960" w14:textId="22F3C255"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r>
      <w:tr w:rsidR="0020612E" w:rsidRPr="00763193" w14:paraId="7BED108D" w14:textId="77777777" w:rsidTr="00F42526">
        <w:trPr>
          <w:trHeight w:val="215"/>
        </w:trPr>
        <w:tc>
          <w:tcPr>
            <w:tcW w:w="2046" w:type="dxa"/>
            <w:tcBorders>
              <w:top w:val="nil"/>
              <w:left w:val="single" w:sz="8" w:space="0" w:color="auto"/>
              <w:bottom w:val="nil"/>
              <w:right w:val="nil"/>
            </w:tcBorders>
            <w:shd w:val="clear" w:color="auto" w:fill="auto"/>
            <w:vAlign w:val="center"/>
            <w:hideMark/>
          </w:tcPr>
          <w:p w14:paraId="16AB31FE" w14:textId="3F0A296B" w:rsidR="0020612E" w:rsidRPr="00763193" w:rsidRDefault="000320C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Neo CL</w:t>
            </w:r>
          </w:p>
        </w:tc>
        <w:tc>
          <w:tcPr>
            <w:tcW w:w="1594" w:type="dxa"/>
            <w:tcBorders>
              <w:top w:val="nil"/>
              <w:left w:val="nil"/>
              <w:bottom w:val="nil"/>
              <w:right w:val="nil"/>
            </w:tcBorders>
            <w:shd w:val="clear" w:color="auto" w:fill="auto"/>
            <w:vAlign w:val="center"/>
            <w:hideMark/>
          </w:tcPr>
          <w:p w14:paraId="40A9A43B" w14:textId="639A886E"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83" w:type="dxa"/>
            <w:tcBorders>
              <w:top w:val="nil"/>
              <w:left w:val="nil"/>
              <w:bottom w:val="nil"/>
              <w:right w:val="nil"/>
            </w:tcBorders>
            <w:shd w:val="clear" w:color="auto" w:fill="auto"/>
            <w:vAlign w:val="center"/>
            <w:hideMark/>
          </w:tcPr>
          <w:p w14:paraId="470E45CC" w14:textId="153C0FF9"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641" w:type="dxa"/>
            <w:tcBorders>
              <w:top w:val="nil"/>
              <w:left w:val="nil"/>
              <w:bottom w:val="nil"/>
              <w:right w:val="nil"/>
            </w:tcBorders>
            <w:shd w:val="clear" w:color="auto" w:fill="auto"/>
            <w:vAlign w:val="center"/>
            <w:hideMark/>
          </w:tcPr>
          <w:p w14:paraId="09987F33" w14:textId="1BB54FC2" w:rsidR="0020612E" w:rsidRPr="003A5A65" w:rsidRDefault="57D0EB7B"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MSp</w:t>
            </w:r>
          </w:p>
        </w:tc>
        <w:tc>
          <w:tcPr>
            <w:tcW w:w="1740" w:type="dxa"/>
            <w:tcBorders>
              <w:top w:val="nil"/>
              <w:left w:val="nil"/>
              <w:bottom w:val="nil"/>
              <w:right w:val="nil"/>
            </w:tcBorders>
            <w:shd w:val="clear" w:color="auto" w:fill="auto"/>
            <w:vAlign w:val="center"/>
            <w:hideMark/>
          </w:tcPr>
          <w:p w14:paraId="3A548412" w14:textId="3E1B4E58" w:rsidR="0020612E" w:rsidRPr="003A5A65" w:rsidRDefault="57D0EB7B"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RMRp</w:t>
            </w:r>
          </w:p>
        </w:tc>
        <w:tc>
          <w:tcPr>
            <w:tcW w:w="1491" w:type="dxa"/>
            <w:tcBorders>
              <w:top w:val="nil"/>
              <w:left w:val="nil"/>
              <w:bottom w:val="nil"/>
              <w:right w:val="nil"/>
            </w:tcBorders>
            <w:shd w:val="clear" w:color="auto" w:fill="auto"/>
            <w:vAlign w:val="center"/>
            <w:hideMark/>
          </w:tcPr>
          <w:p w14:paraId="575B7763" w14:textId="6BE9BD4E" w:rsidR="0020612E" w:rsidRPr="003A5A65" w:rsidRDefault="57D0EB7B"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Sp</w:t>
            </w:r>
          </w:p>
        </w:tc>
        <w:tc>
          <w:tcPr>
            <w:tcW w:w="1920" w:type="dxa"/>
            <w:tcBorders>
              <w:top w:val="nil"/>
              <w:left w:val="nil"/>
              <w:bottom w:val="nil"/>
              <w:right w:val="nil"/>
            </w:tcBorders>
            <w:shd w:val="clear" w:color="auto" w:fill="auto"/>
            <w:vAlign w:val="center"/>
            <w:hideMark/>
          </w:tcPr>
          <w:p w14:paraId="6AFFEA6D" w14:textId="67F4FB28"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bottom w:val="nil"/>
              <w:right w:val="nil"/>
            </w:tcBorders>
            <w:shd w:val="clear" w:color="auto" w:fill="auto"/>
            <w:vAlign w:val="center"/>
            <w:hideMark/>
          </w:tcPr>
          <w:p w14:paraId="76D15327" w14:textId="043A84A3"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637" w:type="dxa"/>
            <w:tcBorders>
              <w:top w:val="nil"/>
              <w:left w:val="nil"/>
              <w:bottom w:val="nil"/>
              <w:right w:val="single" w:sz="8" w:space="0" w:color="auto"/>
            </w:tcBorders>
            <w:shd w:val="clear" w:color="auto" w:fill="auto"/>
            <w:vAlign w:val="center"/>
            <w:hideMark/>
          </w:tcPr>
          <w:p w14:paraId="576FED3D" w14:textId="7984F618"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r>
      <w:tr w:rsidR="0020612E" w:rsidRPr="00763193" w14:paraId="3DE94B9B"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50A0F7CB" w14:textId="536BCE8F" w:rsidR="0020612E" w:rsidRPr="00763193" w:rsidRDefault="000320C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Titan AX</w:t>
            </w:r>
          </w:p>
        </w:tc>
        <w:tc>
          <w:tcPr>
            <w:tcW w:w="1594" w:type="dxa"/>
            <w:tcBorders>
              <w:top w:val="nil"/>
              <w:left w:val="nil"/>
              <w:bottom w:val="nil"/>
              <w:right w:val="nil"/>
            </w:tcBorders>
            <w:shd w:val="clear" w:color="auto" w:fill="CCDDD9"/>
            <w:vAlign w:val="center"/>
            <w:hideMark/>
          </w:tcPr>
          <w:p w14:paraId="4A4F0947" w14:textId="01FEA22D"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VS</w:t>
            </w:r>
          </w:p>
        </w:tc>
        <w:tc>
          <w:tcPr>
            <w:tcW w:w="1583" w:type="dxa"/>
            <w:tcBorders>
              <w:top w:val="nil"/>
              <w:left w:val="nil"/>
              <w:bottom w:val="nil"/>
              <w:right w:val="nil"/>
            </w:tcBorders>
            <w:shd w:val="clear" w:color="auto" w:fill="CCDDD9"/>
            <w:vAlign w:val="center"/>
            <w:hideMark/>
          </w:tcPr>
          <w:p w14:paraId="5523BD29" w14:textId="429A9788"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41" w:type="dxa"/>
            <w:tcBorders>
              <w:top w:val="nil"/>
              <w:left w:val="nil"/>
              <w:bottom w:val="nil"/>
              <w:right w:val="nil"/>
            </w:tcBorders>
            <w:shd w:val="clear" w:color="auto" w:fill="CCDDD9"/>
            <w:vAlign w:val="center"/>
            <w:hideMark/>
          </w:tcPr>
          <w:p w14:paraId="571CBBF7" w14:textId="79C0AC53"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740" w:type="dxa"/>
            <w:tcBorders>
              <w:top w:val="nil"/>
              <w:left w:val="nil"/>
              <w:bottom w:val="nil"/>
              <w:right w:val="nil"/>
            </w:tcBorders>
            <w:shd w:val="clear" w:color="auto" w:fill="CCDDD9"/>
            <w:vAlign w:val="center"/>
            <w:hideMark/>
          </w:tcPr>
          <w:p w14:paraId="0463C60E" w14:textId="63DF6087"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491" w:type="dxa"/>
            <w:tcBorders>
              <w:top w:val="nil"/>
              <w:left w:val="nil"/>
              <w:bottom w:val="nil"/>
              <w:right w:val="nil"/>
            </w:tcBorders>
            <w:shd w:val="clear" w:color="auto" w:fill="CCDDD9"/>
            <w:vAlign w:val="center"/>
            <w:hideMark/>
          </w:tcPr>
          <w:p w14:paraId="02B1B9F7" w14:textId="5572BC7E"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920" w:type="dxa"/>
            <w:tcBorders>
              <w:top w:val="nil"/>
              <w:left w:val="nil"/>
              <w:bottom w:val="nil"/>
              <w:right w:val="nil"/>
            </w:tcBorders>
            <w:shd w:val="clear" w:color="auto" w:fill="CCDDD9"/>
            <w:vAlign w:val="center"/>
            <w:hideMark/>
          </w:tcPr>
          <w:p w14:paraId="7737F904" w14:textId="3F0EF883" w:rsidR="0020612E" w:rsidRPr="003A5A65" w:rsidRDefault="57D0EB7B" w:rsidP="00F42526">
            <w:pPr>
              <w:spacing w:after="0" w:line="240" w:lineRule="auto"/>
              <w:jc w:val="center"/>
              <w:rPr>
                <w:rFonts w:ascii="Arial" w:eastAsia="Times New Roman" w:hAnsi="Arial" w:cs="Arial"/>
                <w:sz w:val="18"/>
                <w:szCs w:val="18"/>
                <w:lang w:eastAsia="en-AU"/>
              </w:rPr>
            </w:pPr>
            <w:r w:rsidRPr="52B16E8E">
              <w:rPr>
                <w:rFonts w:ascii="Arial" w:hAnsi="Arial" w:cs="Arial"/>
                <w:sz w:val="18"/>
                <w:szCs w:val="18"/>
              </w:rPr>
              <w:t>MRp</w:t>
            </w:r>
          </w:p>
        </w:tc>
        <w:tc>
          <w:tcPr>
            <w:tcW w:w="1901" w:type="dxa"/>
            <w:tcBorders>
              <w:top w:val="nil"/>
              <w:left w:val="nil"/>
              <w:bottom w:val="nil"/>
              <w:right w:val="nil"/>
            </w:tcBorders>
            <w:shd w:val="clear" w:color="auto" w:fill="CCDDD9"/>
            <w:vAlign w:val="center"/>
            <w:hideMark/>
          </w:tcPr>
          <w:p w14:paraId="395908D0" w14:textId="60A5AD64"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637" w:type="dxa"/>
            <w:tcBorders>
              <w:top w:val="nil"/>
              <w:left w:val="nil"/>
              <w:bottom w:val="nil"/>
              <w:right w:val="single" w:sz="8" w:space="0" w:color="auto"/>
            </w:tcBorders>
            <w:shd w:val="clear" w:color="auto" w:fill="CCDDD9"/>
            <w:vAlign w:val="center"/>
            <w:hideMark/>
          </w:tcPr>
          <w:p w14:paraId="27B3F5CC" w14:textId="5B99981A"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r>
      <w:tr w:rsidR="0020612E" w:rsidRPr="00763193" w14:paraId="3AACB14B" w14:textId="77777777" w:rsidTr="00F42526">
        <w:trPr>
          <w:trHeight w:val="215"/>
        </w:trPr>
        <w:tc>
          <w:tcPr>
            <w:tcW w:w="2046" w:type="dxa"/>
            <w:tcBorders>
              <w:top w:val="nil"/>
              <w:left w:val="single" w:sz="8" w:space="0" w:color="auto"/>
              <w:bottom w:val="nil"/>
              <w:right w:val="nil"/>
            </w:tcBorders>
            <w:shd w:val="clear" w:color="auto" w:fill="auto"/>
            <w:vAlign w:val="center"/>
            <w:hideMark/>
          </w:tcPr>
          <w:p w14:paraId="3A065180" w14:textId="5487CFB4" w:rsidR="0020612E" w:rsidRPr="00763193" w:rsidRDefault="000320C4" w:rsidP="00F42526">
            <w:pPr>
              <w:spacing w:after="0" w:line="240" w:lineRule="auto"/>
              <w:rPr>
                <w:rFonts w:ascii="Arial" w:eastAsia="Times New Roman" w:hAnsi="Arial" w:cs="Arial"/>
                <w:color w:val="000000"/>
                <w:sz w:val="18"/>
                <w:szCs w:val="18"/>
                <w:lang w:eastAsia="en-AU"/>
              </w:rPr>
            </w:pPr>
            <w:r>
              <w:rPr>
                <w:rFonts w:ascii="Arial" w:hAnsi="Arial" w:cs="Arial"/>
                <w:color w:val="000000"/>
                <w:sz w:val="18"/>
                <w:szCs w:val="18"/>
              </w:rPr>
              <w:t>Yeti</w:t>
            </w:r>
          </w:p>
        </w:tc>
        <w:tc>
          <w:tcPr>
            <w:tcW w:w="1594" w:type="dxa"/>
            <w:tcBorders>
              <w:top w:val="nil"/>
              <w:left w:val="nil"/>
              <w:bottom w:val="nil"/>
              <w:right w:val="nil"/>
            </w:tcBorders>
            <w:shd w:val="clear" w:color="auto" w:fill="auto"/>
            <w:vAlign w:val="center"/>
            <w:hideMark/>
          </w:tcPr>
          <w:p w14:paraId="1F716D53" w14:textId="282BDC9A"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VS</w:t>
            </w:r>
          </w:p>
        </w:tc>
        <w:tc>
          <w:tcPr>
            <w:tcW w:w="1583" w:type="dxa"/>
            <w:tcBorders>
              <w:top w:val="nil"/>
              <w:left w:val="nil"/>
              <w:bottom w:val="nil"/>
              <w:right w:val="nil"/>
            </w:tcBorders>
            <w:shd w:val="clear" w:color="auto" w:fill="auto"/>
            <w:vAlign w:val="center"/>
            <w:hideMark/>
          </w:tcPr>
          <w:p w14:paraId="5D7BCA1D" w14:textId="5BC90B1F"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641" w:type="dxa"/>
            <w:tcBorders>
              <w:top w:val="nil"/>
              <w:left w:val="nil"/>
              <w:bottom w:val="nil"/>
              <w:right w:val="nil"/>
            </w:tcBorders>
            <w:shd w:val="clear" w:color="auto" w:fill="auto"/>
            <w:vAlign w:val="center"/>
            <w:hideMark/>
          </w:tcPr>
          <w:p w14:paraId="7105A6E1" w14:textId="3F1E5C03"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740" w:type="dxa"/>
            <w:tcBorders>
              <w:top w:val="nil"/>
              <w:left w:val="nil"/>
              <w:bottom w:val="nil"/>
              <w:right w:val="nil"/>
            </w:tcBorders>
            <w:shd w:val="clear" w:color="auto" w:fill="auto"/>
            <w:vAlign w:val="center"/>
            <w:hideMark/>
          </w:tcPr>
          <w:p w14:paraId="00DFF89C" w14:textId="021E3605"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491" w:type="dxa"/>
            <w:tcBorders>
              <w:top w:val="nil"/>
              <w:left w:val="nil"/>
              <w:bottom w:val="nil"/>
              <w:right w:val="nil"/>
            </w:tcBorders>
            <w:shd w:val="clear" w:color="auto" w:fill="auto"/>
            <w:vAlign w:val="center"/>
            <w:hideMark/>
          </w:tcPr>
          <w:p w14:paraId="2B511752" w14:textId="3066B321"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920" w:type="dxa"/>
            <w:tcBorders>
              <w:top w:val="nil"/>
              <w:left w:val="nil"/>
              <w:bottom w:val="nil"/>
              <w:right w:val="nil"/>
            </w:tcBorders>
            <w:shd w:val="clear" w:color="auto" w:fill="auto"/>
            <w:vAlign w:val="center"/>
            <w:hideMark/>
          </w:tcPr>
          <w:p w14:paraId="60F8636E" w14:textId="706FF026"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c>
          <w:tcPr>
            <w:tcW w:w="1901" w:type="dxa"/>
            <w:tcBorders>
              <w:top w:val="nil"/>
              <w:left w:val="nil"/>
              <w:bottom w:val="nil"/>
              <w:right w:val="nil"/>
            </w:tcBorders>
            <w:shd w:val="clear" w:color="auto" w:fill="auto"/>
            <w:vAlign w:val="center"/>
            <w:hideMark/>
          </w:tcPr>
          <w:p w14:paraId="340B529C" w14:textId="2FF8DF46"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637" w:type="dxa"/>
            <w:tcBorders>
              <w:top w:val="nil"/>
              <w:left w:val="nil"/>
              <w:bottom w:val="nil"/>
              <w:right w:val="single" w:sz="8" w:space="0" w:color="auto"/>
            </w:tcBorders>
            <w:shd w:val="clear" w:color="auto" w:fill="auto"/>
            <w:vAlign w:val="center"/>
            <w:hideMark/>
          </w:tcPr>
          <w:p w14:paraId="316CEC29" w14:textId="2E0DA2B4" w:rsidR="0020612E" w:rsidRPr="003A5A65" w:rsidRDefault="000320C4"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r>
      <w:tr w:rsidR="0020612E" w:rsidRPr="00763193" w14:paraId="578E4167" w14:textId="77777777" w:rsidTr="00F42526">
        <w:trPr>
          <w:trHeight w:val="215"/>
        </w:trPr>
        <w:tc>
          <w:tcPr>
            <w:tcW w:w="15553" w:type="dxa"/>
            <w:gridSpan w:val="9"/>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185387D2" w14:textId="77777777" w:rsidR="0020612E" w:rsidRPr="00763193" w:rsidRDefault="0020612E" w:rsidP="00F42526">
            <w:pPr>
              <w:spacing w:after="0" w:line="240" w:lineRule="auto"/>
              <w:rPr>
                <w:rFonts w:ascii="Arial" w:eastAsia="Times New Roman" w:hAnsi="Arial" w:cs="Arial"/>
                <w:b/>
                <w:bCs/>
                <w:color w:val="000000"/>
                <w:sz w:val="18"/>
                <w:szCs w:val="18"/>
                <w:lang w:eastAsia="en-AU"/>
              </w:rPr>
            </w:pPr>
            <w:r w:rsidRPr="00763193">
              <w:rPr>
                <w:rFonts w:ascii="Arial" w:eastAsia="Times New Roman" w:hAnsi="Arial" w:cs="Arial"/>
                <w:b/>
                <w:bCs/>
                <w:iCs/>
                <w:color w:val="000000"/>
                <w:sz w:val="18"/>
                <w:szCs w:val="18"/>
                <w:lang w:eastAsia="en-AU"/>
              </w:rPr>
              <w:t>Feed barley</w:t>
            </w:r>
          </w:p>
        </w:tc>
      </w:tr>
      <w:tr w:rsidR="0020612E" w:rsidRPr="00763193" w14:paraId="499FC7A7" w14:textId="77777777" w:rsidTr="00F42526">
        <w:trPr>
          <w:trHeight w:val="215"/>
        </w:trPr>
        <w:tc>
          <w:tcPr>
            <w:tcW w:w="2046" w:type="dxa"/>
            <w:tcBorders>
              <w:top w:val="nil"/>
              <w:left w:val="single" w:sz="8" w:space="0" w:color="auto"/>
              <w:bottom w:val="nil"/>
              <w:right w:val="nil"/>
            </w:tcBorders>
            <w:shd w:val="clear" w:color="auto" w:fill="CCDDD9"/>
            <w:vAlign w:val="center"/>
            <w:hideMark/>
          </w:tcPr>
          <w:p w14:paraId="076FFC84" w14:textId="77777777" w:rsidR="0020612E" w:rsidRPr="00763193" w:rsidRDefault="0020612E" w:rsidP="00F42526">
            <w:pPr>
              <w:spacing w:after="0" w:line="240" w:lineRule="auto"/>
              <w:rPr>
                <w:rFonts w:ascii="Arial" w:eastAsia="Times New Roman" w:hAnsi="Arial" w:cs="Arial"/>
                <w:color w:val="000000"/>
                <w:sz w:val="18"/>
                <w:szCs w:val="18"/>
                <w:lang w:eastAsia="en-AU"/>
              </w:rPr>
            </w:pPr>
            <w:r w:rsidRPr="00763193">
              <w:rPr>
                <w:rFonts w:ascii="Arial" w:eastAsia="Times New Roman" w:hAnsi="Arial" w:cs="Arial"/>
                <w:color w:val="000000"/>
                <w:sz w:val="18"/>
                <w:szCs w:val="18"/>
                <w:lang w:eastAsia="en-AU"/>
              </w:rPr>
              <w:t>Combat</w:t>
            </w:r>
          </w:p>
        </w:tc>
        <w:tc>
          <w:tcPr>
            <w:tcW w:w="1594" w:type="dxa"/>
            <w:tcBorders>
              <w:top w:val="nil"/>
              <w:left w:val="nil"/>
              <w:bottom w:val="nil"/>
              <w:right w:val="nil"/>
            </w:tcBorders>
            <w:shd w:val="clear" w:color="auto" w:fill="CCDDD9"/>
            <w:vAlign w:val="center"/>
            <w:hideMark/>
          </w:tcPr>
          <w:p w14:paraId="6E36FD3C" w14:textId="798F1153"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83" w:type="dxa"/>
            <w:tcBorders>
              <w:top w:val="nil"/>
              <w:left w:val="nil"/>
              <w:bottom w:val="nil"/>
              <w:right w:val="nil"/>
            </w:tcBorders>
            <w:shd w:val="clear" w:color="auto" w:fill="CCDDD9"/>
            <w:vAlign w:val="center"/>
            <w:hideMark/>
          </w:tcPr>
          <w:p w14:paraId="4E9DEA38" w14:textId="78CB49F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c>
          <w:tcPr>
            <w:tcW w:w="1641" w:type="dxa"/>
            <w:tcBorders>
              <w:top w:val="nil"/>
              <w:left w:val="nil"/>
              <w:bottom w:val="nil"/>
              <w:right w:val="nil"/>
            </w:tcBorders>
            <w:shd w:val="clear" w:color="auto" w:fill="CCDDD9"/>
            <w:vAlign w:val="center"/>
            <w:hideMark/>
          </w:tcPr>
          <w:p w14:paraId="1B2F5743" w14:textId="425968B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r w:rsidR="004958F4" w:rsidRPr="003A5A65">
              <w:rPr>
                <w:rFonts w:ascii="Arial" w:hAnsi="Arial" w:cs="Arial"/>
                <w:sz w:val="18"/>
                <w:szCs w:val="18"/>
              </w:rPr>
              <w:t>MS#</w:t>
            </w:r>
          </w:p>
        </w:tc>
        <w:tc>
          <w:tcPr>
            <w:tcW w:w="1740" w:type="dxa"/>
            <w:tcBorders>
              <w:top w:val="nil"/>
              <w:left w:val="nil"/>
              <w:bottom w:val="nil"/>
              <w:right w:val="nil"/>
            </w:tcBorders>
            <w:shd w:val="clear" w:color="auto" w:fill="CCDDD9"/>
            <w:vAlign w:val="center"/>
            <w:hideMark/>
          </w:tcPr>
          <w:p w14:paraId="023374EB" w14:textId="547E6F93"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491" w:type="dxa"/>
            <w:tcBorders>
              <w:top w:val="nil"/>
              <w:left w:val="nil"/>
              <w:bottom w:val="nil"/>
              <w:right w:val="nil"/>
            </w:tcBorders>
            <w:shd w:val="clear" w:color="auto" w:fill="CCDDD9"/>
            <w:vAlign w:val="center"/>
            <w:hideMark/>
          </w:tcPr>
          <w:p w14:paraId="0B190B1B" w14:textId="279BDAF4"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920" w:type="dxa"/>
            <w:tcBorders>
              <w:top w:val="nil"/>
              <w:left w:val="nil"/>
              <w:bottom w:val="nil"/>
              <w:right w:val="nil"/>
            </w:tcBorders>
            <w:shd w:val="clear" w:color="auto" w:fill="CCDDD9"/>
            <w:vAlign w:val="center"/>
            <w:hideMark/>
          </w:tcPr>
          <w:p w14:paraId="5ACBB2F9" w14:textId="1BA9EB36"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901" w:type="dxa"/>
            <w:tcBorders>
              <w:top w:val="nil"/>
              <w:left w:val="nil"/>
              <w:bottom w:val="nil"/>
              <w:right w:val="nil"/>
            </w:tcBorders>
            <w:shd w:val="clear" w:color="auto" w:fill="CCDDD9"/>
            <w:vAlign w:val="center"/>
            <w:hideMark/>
          </w:tcPr>
          <w:p w14:paraId="539DD2B6" w14:textId="08C81F76" w:rsidR="0020612E" w:rsidRPr="003A5A65" w:rsidRDefault="003A5A65"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nil"/>
              <w:right w:val="single" w:sz="8" w:space="0" w:color="auto"/>
            </w:tcBorders>
            <w:shd w:val="clear" w:color="auto" w:fill="CCDDD9"/>
            <w:vAlign w:val="center"/>
            <w:hideMark/>
          </w:tcPr>
          <w:p w14:paraId="68A97FFC" w14:textId="3E1D2259"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r>
      <w:tr w:rsidR="0020612E" w:rsidRPr="00763193" w14:paraId="0D03E60B" w14:textId="77777777" w:rsidTr="00F42526">
        <w:trPr>
          <w:trHeight w:val="215"/>
        </w:trPr>
        <w:tc>
          <w:tcPr>
            <w:tcW w:w="2046" w:type="dxa"/>
            <w:tcBorders>
              <w:top w:val="nil"/>
              <w:left w:val="single" w:sz="8" w:space="0" w:color="auto"/>
              <w:right w:val="nil"/>
            </w:tcBorders>
            <w:shd w:val="clear" w:color="auto" w:fill="auto"/>
            <w:vAlign w:val="center"/>
            <w:hideMark/>
          </w:tcPr>
          <w:p w14:paraId="11BB3B18" w14:textId="77777777" w:rsidR="0020612E" w:rsidRPr="00763193" w:rsidRDefault="0020612E" w:rsidP="00F42526">
            <w:pPr>
              <w:spacing w:after="0" w:line="240" w:lineRule="auto"/>
              <w:rPr>
                <w:rFonts w:ascii="Arial" w:eastAsia="Times New Roman" w:hAnsi="Arial" w:cs="Arial"/>
                <w:color w:val="000000"/>
                <w:sz w:val="18"/>
                <w:szCs w:val="18"/>
                <w:lang w:eastAsia="en-AU"/>
              </w:rPr>
            </w:pPr>
            <w:r w:rsidRPr="52B16E8E">
              <w:rPr>
                <w:rFonts w:ascii="Arial" w:eastAsia="Times New Roman" w:hAnsi="Arial" w:cs="Arial"/>
                <w:color w:val="000000" w:themeColor="text1"/>
                <w:sz w:val="18"/>
                <w:szCs w:val="18"/>
                <w:lang w:eastAsia="en-AU"/>
              </w:rPr>
              <w:t>Fandaga</w:t>
            </w:r>
          </w:p>
        </w:tc>
        <w:tc>
          <w:tcPr>
            <w:tcW w:w="1594" w:type="dxa"/>
            <w:tcBorders>
              <w:top w:val="nil"/>
              <w:left w:val="nil"/>
              <w:right w:val="nil"/>
            </w:tcBorders>
            <w:shd w:val="clear" w:color="auto" w:fill="auto"/>
            <w:vAlign w:val="center"/>
            <w:hideMark/>
          </w:tcPr>
          <w:p w14:paraId="56D6D0FF" w14:textId="788BBB54"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SVS</w:t>
            </w:r>
          </w:p>
        </w:tc>
        <w:tc>
          <w:tcPr>
            <w:tcW w:w="1583" w:type="dxa"/>
            <w:tcBorders>
              <w:top w:val="nil"/>
              <w:left w:val="nil"/>
              <w:right w:val="nil"/>
            </w:tcBorders>
            <w:shd w:val="clear" w:color="auto" w:fill="auto"/>
            <w:vAlign w:val="center"/>
            <w:hideMark/>
          </w:tcPr>
          <w:p w14:paraId="0A1CB935" w14:textId="12ADBEE8"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641" w:type="dxa"/>
            <w:tcBorders>
              <w:top w:val="nil"/>
              <w:left w:val="nil"/>
              <w:right w:val="nil"/>
            </w:tcBorders>
            <w:shd w:val="clear" w:color="auto" w:fill="auto"/>
            <w:vAlign w:val="center"/>
            <w:hideMark/>
          </w:tcPr>
          <w:p w14:paraId="0AF9CF51" w14:textId="3835737C"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740" w:type="dxa"/>
            <w:tcBorders>
              <w:top w:val="nil"/>
              <w:left w:val="nil"/>
              <w:right w:val="nil"/>
            </w:tcBorders>
            <w:shd w:val="clear" w:color="auto" w:fill="auto"/>
            <w:vAlign w:val="center"/>
            <w:hideMark/>
          </w:tcPr>
          <w:p w14:paraId="2C931E95" w14:textId="063EE67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491" w:type="dxa"/>
            <w:tcBorders>
              <w:top w:val="nil"/>
              <w:left w:val="nil"/>
              <w:right w:val="nil"/>
            </w:tcBorders>
            <w:shd w:val="clear" w:color="auto" w:fill="auto"/>
            <w:vAlign w:val="center"/>
            <w:hideMark/>
          </w:tcPr>
          <w:p w14:paraId="230910E6" w14:textId="63E3EB0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MSS</w:t>
            </w:r>
          </w:p>
        </w:tc>
        <w:tc>
          <w:tcPr>
            <w:tcW w:w="1920" w:type="dxa"/>
            <w:tcBorders>
              <w:top w:val="nil"/>
              <w:left w:val="nil"/>
              <w:right w:val="nil"/>
            </w:tcBorders>
            <w:shd w:val="clear" w:color="auto" w:fill="auto"/>
            <w:vAlign w:val="center"/>
            <w:hideMark/>
          </w:tcPr>
          <w:p w14:paraId="2DDA0812" w14:textId="38AA934B"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right w:val="nil"/>
            </w:tcBorders>
            <w:shd w:val="clear" w:color="auto" w:fill="auto"/>
            <w:vAlign w:val="center"/>
            <w:hideMark/>
          </w:tcPr>
          <w:p w14:paraId="20745D14" w14:textId="1C2E0C04"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c>
          <w:tcPr>
            <w:tcW w:w="1637" w:type="dxa"/>
            <w:tcBorders>
              <w:top w:val="nil"/>
              <w:left w:val="nil"/>
              <w:right w:val="single" w:sz="8" w:space="0" w:color="auto"/>
            </w:tcBorders>
            <w:shd w:val="clear" w:color="auto" w:fill="auto"/>
            <w:vAlign w:val="center"/>
            <w:hideMark/>
          </w:tcPr>
          <w:p w14:paraId="2B238722" w14:textId="7E3639C4"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r>
      <w:tr w:rsidR="0020612E" w:rsidRPr="00763193" w14:paraId="07BEF7C8" w14:textId="77777777" w:rsidTr="00F42526">
        <w:trPr>
          <w:trHeight w:val="215"/>
        </w:trPr>
        <w:tc>
          <w:tcPr>
            <w:tcW w:w="2046" w:type="dxa"/>
            <w:tcBorders>
              <w:top w:val="nil"/>
              <w:left w:val="single" w:sz="8" w:space="0" w:color="auto"/>
              <w:bottom w:val="single" w:sz="8" w:space="0" w:color="auto"/>
              <w:right w:val="nil"/>
            </w:tcBorders>
            <w:shd w:val="clear" w:color="auto" w:fill="CCDDD9"/>
            <w:vAlign w:val="center"/>
            <w:hideMark/>
          </w:tcPr>
          <w:p w14:paraId="699CDA6F" w14:textId="77777777" w:rsidR="0020612E" w:rsidRPr="00763193" w:rsidRDefault="0020612E" w:rsidP="00F42526">
            <w:pPr>
              <w:spacing w:after="0" w:line="240" w:lineRule="auto"/>
              <w:rPr>
                <w:rFonts w:ascii="Arial" w:eastAsia="Times New Roman" w:hAnsi="Arial" w:cs="Arial"/>
                <w:color w:val="000000"/>
                <w:sz w:val="18"/>
                <w:szCs w:val="18"/>
                <w:lang w:eastAsia="en-AU"/>
              </w:rPr>
            </w:pPr>
            <w:r w:rsidRPr="00763193">
              <w:rPr>
                <w:rFonts w:ascii="Arial" w:eastAsia="Times New Roman" w:hAnsi="Arial" w:cs="Arial"/>
                <w:color w:val="000000"/>
                <w:sz w:val="18"/>
                <w:szCs w:val="18"/>
                <w:lang w:eastAsia="en-AU"/>
              </w:rPr>
              <w:t>Fathom</w:t>
            </w:r>
          </w:p>
        </w:tc>
        <w:tc>
          <w:tcPr>
            <w:tcW w:w="1594" w:type="dxa"/>
            <w:tcBorders>
              <w:top w:val="nil"/>
              <w:left w:val="nil"/>
              <w:bottom w:val="single" w:sz="8" w:space="0" w:color="auto"/>
              <w:right w:val="nil"/>
            </w:tcBorders>
            <w:shd w:val="clear" w:color="auto" w:fill="CCDDD9"/>
            <w:vAlign w:val="center"/>
            <w:hideMark/>
          </w:tcPr>
          <w:p w14:paraId="4174B522" w14:textId="6B794925"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S</w:t>
            </w:r>
          </w:p>
        </w:tc>
        <w:tc>
          <w:tcPr>
            <w:tcW w:w="1583" w:type="dxa"/>
            <w:tcBorders>
              <w:top w:val="nil"/>
              <w:left w:val="nil"/>
              <w:bottom w:val="single" w:sz="8" w:space="0" w:color="auto"/>
              <w:right w:val="nil"/>
            </w:tcBorders>
            <w:shd w:val="clear" w:color="auto" w:fill="CCDDD9"/>
            <w:vAlign w:val="center"/>
            <w:hideMark/>
          </w:tcPr>
          <w:p w14:paraId="3555A6E7" w14:textId="11ACB4CF"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RMR</w:t>
            </w:r>
          </w:p>
        </w:tc>
        <w:tc>
          <w:tcPr>
            <w:tcW w:w="1641" w:type="dxa"/>
            <w:tcBorders>
              <w:top w:val="nil"/>
              <w:left w:val="nil"/>
              <w:bottom w:val="single" w:sz="8" w:space="0" w:color="auto"/>
              <w:right w:val="nil"/>
            </w:tcBorders>
            <w:shd w:val="clear" w:color="auto" w:fill="CCDDD9"/>
            <w:vAlign w:val="center"/>
            <w:hideMark/>
          </w:tcPr>
          <w:p w14:paraId="31F0C5AF" w14:textId="24269269"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r w:rsidR="004958F4" w:rsidRPr="003A5A65">
              <w:rPr>
                <w:rFonts w:ascii="Arial" w:hAnsi="Arial" w:cs="Arial"/>
                <w:sz w:val="18"/>
                <w:szCs w:val="18"/>
              </w:rPr>
              <w:t>S</w:t>
            </w:r>
          </w:p>
        </w:tc>
        <w:tc>
          <w:tcPr>
            <w:tcW w:w="1740" w:type="dxa"/>
            <w:tcBorders>
              <w:top w:val="nil"/>
              <w:left w:val="nil"/>
              <w:bottom w:val="single" w:sz="8" w:space="0" w:color="auto"/>
              <w:right w:val="nil"/>
            </w:tcBorders>
            <w:shd w:val="clear" w:color="auto" w:fill="CCDDD9"/>
            <w:vAlign w:val="center"/>
            <w:hideMark/>
          </w:tcPr>
          <w:p w14:paraId="7CDC9546" w14:textId="7A21D69B"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491" w:type="dxa"/>
            <w:tcBorders>
              <w:top w:val="nil"/>
              <w:left w:val="nil"/>
              <w:bottom w:val="single" w:sz="8" w:space="0" w:color="auto"/>
              <w:right w:val="nil"/>
            </w:tcBorders>
            <w:shd w:val="clear" w:color="auto" w:fill="CCDDD9"/>
            <w:vAlign w:val="center"/>
            <w:hideMark/>
          </w:tcPr>
          <w:p w14:paraId="3557A24E" w14:textId="62CD7BD1"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MS</w:t>
            </w:r>
          </w:p>
        </w:tc>
        <w:tc>
          <w:tcPr>
            <w:tcW w:w="1920" w:type="dxa"/>
            <w:tcBorders>
              <w:top w:val="nil"/>
              <w:left w:val="nil"/>
              <w:bottom w:val="single" w:sz="8" w:space="0" w:color="auto"/>
              <w:right w:val="nil"/>
            </w:tcBorders>
            <w:shd w:val="clear" w:color="auto" w:fill="CCDDD9"/>
            <w:vAlign w:val="center"/>
            <w:hideMark/>
          </w:tcPr>
          <w:p w14:paraId="7DFA582F" w14:textId="165A5041"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R</w:t>
            </w:r>
          </w:p>
        </w:tc>
        <w:tc>
          <w:tcPr>
            <w:tcW w:w="1901" w:type="dxa"/>
            <w:tcBorders>
              <w:top w:val="nil"/>
              <w:left w:val="nil"/>
              <w:bottom w:val="single" w:sz="8" w:space="0" w:color="auto"/>
              <w:right w:val="nil"/>
            </w:tcBorders>
            <w:shd w:val="clear" w:color="auto" w:fill="CCDDD9"/>
            <w:vAlign w:val="center"/>
            <w:hideMark/>
          </w:tcPr>
          <w:p w14:paraId="0815F8B7" w14:textId="33F2CC49"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MRMS</w:t>
            </w:r>
          </w:p>
        </w:tc>
        <w:tc>
          <w:tcPr>
            <w:tcW w:w="1637" w:type="dxa"/>
            <w:tcBorders>
              <w:top w:val="nil"/>
              <w:left w:val="nil"/>
              <w:bottom w:val="single" w:sz="8" w:space="0" w:color="auto"/>
              <w:right w:val="single" w:sz="8" w:space="0" w:color="auto"/>
            </w:tcBorders>
            <w:shd w:val="clear" w:color="auto" w:fill="CCDDD9"/>
            <w:vAlign w:val="center"/>
            <w:hideMark/>
          </w:tcPr>
          <w:p w14:paraId="4DF33ED9" w14:textId="34C33998" w:rsidR="0020612E" w:rsidRPr="003A5A65" w:rsidRDefault="0020612E" w:rsidP="00F42526">
            <w:pPr>
              <w:spacing w:after="0" w:line="240" w:lineRule="auto"/>
              <w:jc w:val="center"/>
              <w:rPr>
                <w:rFonts w:ascii="Arial" w:eastAsia="Times New Roman" w:hAnsi="Arial" w:cs="Arial"/>
                <w:sz w:val="18"/>
                <w:szCs w:val="18"/>
                <w:lang w:eastAsia="en-AU"/>
              </w:rPr>
            </w:pPr>
            <w:r w:rsidRPr="003A5A65">
              <w:rPr>
                <w:rFonts w:ascii="Arial" w:hAnsi="Arial" w:cs="Arial"/>
                <w:sz w:val="18"/>
                <w:szCs w:val="18"/>
              </w:rPr>
              <w:t>MR</w:t>
            </w:r>
          </w:p>
        </w:tc>
      </w:tr>
    </w:tbl>
    <w:p w14:paraId="1F757851" w14:textId="5FEEF7CA" w:rsidR="005102AC" w:rsidRPr="00763193" w:rsidRDefault="004958F4" w:rsidP="008220C8">
      <w:pPr>
        <w:spacing w:after="0"/>
        <w:ind w:left="284" w:right="536"/>
        <w:rPr>
          <w:rFonts w:ascii="Arial" w:hAnsi="Arial" w:cs="Arial"/>
          <w:sz w:val="16"/>
          <w:szCs w:val="16"/>
        </w:rPr>
      </w:pPr>
      <w:r w:rsidRPr="00763193">
        <w:rPr>
          <w:rFonts w:ascii="Arial" w:hAnsi="Arial" w:cs="Arial"/>
          <w:sz w:val="16"/>
          <w:szCs w:val="16"/>
        </w:rPr>
        <w:t xml:space="preserve"># Varieties marked may be more susceptible if alternative strains are present. </w:t>
      </w:r>
      <w:r w:rsidR="00D83AA2" w:rsidRPr="00763193">
        <w:rPr>
          <w:rFonts w:ascii="Arial" w:hAnsi="Arial" w:cs="Arial"/>
          <w:sz w:val="16"/>
          <w:szCs w:val="16"/>
        </w:rPr>
        <w:t>p These ratings are provisional - treat with caution</w:t>
      </w:r>
      <w:r w:rsidR="003754B2" w:rsidRPr="00763193">
        <w:rPr>
          <w:rFonts w:ascii="Arial" w:hAnsi="Arial" w:cs="Arial"/>
          <w:sz w:val="16"/>
          <w:szCs w:val="16"/>
        </w:rPr>
        <w:t xml:space="preserve">. </w:t>
      </w:r>
    </w:p>
    <w:p w14:paraId="3B5553C0" w14:textId="0209904E" w:rsidR="003546BA" w:rsidRPr="00763193" w:rsidRDefault="00AD7317" w:rsidP="67493557">
      <w:pPr>
        <w:spacing w:after="0"/>
        <w:ind w:left="284" w:right="536"/>
        <w:rPr>
          <w:rFonts w:ascii="Arial" w:hAnsi="Arial" w:cs="Arial"/>
          <w:sz w:val="16"/>
          <w:szCs w:val="16"/>
        </w:rPr>
        <w:sectPr w:rsidR="003546BA" w:rsidRPr="00763193" w:rsidSect="000440B4">
          <w:headerReference w:type="default" r:id="rId17"/>
          <w:footerReference w:type="even" r:id="rId18"/>
          <w:footerReference w:type="default" r:id="rId19"/>
          <w:footerReference w:type="first" r:id="rId20"/>
          <w:pgSz w:w="16838" w:h="11906" w:orient="landscape" w:code="9"/>
          <w:pgMar w:top="284" w:right="567" w:bottom="284" w:left="567" w:header="0" w:footer="0" w:gutter="0"/>
          <w:cols w:space="708"/>
          <w:docGrid w:linePitch="360"/>
        </w:sectPr>
      </w:pPr>
      <w:r w:rsidRPr="67493557">
        <w:rPr>
          <w:rFonts w:ascii="Arial" w:hAnsi="Arial" w:cs="Arial"/>
          <w:sz w:val="16"/>
          <w:szCs w:val="16"/>
        </w:rPr>
        <w:t xml:space="preserve">R = </w:t>
      </w:r>
      <w:r w:rsidR="00060E7E" w:rsidRPr="67493557">
        <w:rPr>
          <w:rFonts w:ascii="Arial" w:hAnsi="Arial" w:cs="Arial"/>
          <w:sz w:val="16"/>
          <w:szCs w:val="16"/>
        </w:rPr>
        <w:t>Resistant, RMR</w:t>
      </w:r>
      <w:r w:rsidRPr="67493557">
        <w:rPr>
          <w:rFonts w:ascii="Arial" w:hAnsi="Arial" w:cs="Arial"/>
          <w:sz w:val="16"/>
          <w:szCs w:val="16"/>
        </w:rPr>
        <w:t xml:space="preserve"> = Resistant to moderately </w:t>
      </w:r>
      <w:r w:rsidR="00E342EE" w:rsidRPr="67493557">
        <w:rPr>
          <w:rFonts w:ascii="Arial" w:hAnsi="Arial" w:cs="Arial"/>
          <w:sz w:val="16"/>
          <w:szCs w:val="16"/>
        </w:rPr>
        <w:t>resistant, MR</w:t>
      </w:r>
      <w:r w:rsidRPr="67493557">
        <w:rPr>
          <w:rFonts w:ascii="Arial" w:hAnsi="Arial" w:cs="Arial"/>
          <w:sz w:val="16"/>
          <w:szCs w:val="16"/>
        </w:rPr>
        <w:t xml:space="preserve"> = Moderately </w:t>
      </w:r>
      <w:r w:rsidR="00CB77FB" w:rsidRPr="67493557">
        <w:rPr>
          <w:rFonts w:ascii="Arial" w:hAnsi="Arial" w:cs="Arial"/>
          <w:sz w:val="16"/>
          <w:szCs w:val="16"/>
        </w:rPr>
        <w:t>resistant, MRMS</w:t>
      </w:r>
      <w:r w:rsidRPr="67493557">
        <w:rPr>
          <w:rFonts w:ascii="Arial" w:hAnsi="Arial" w:cs="Arial"/>
          <w:sz w:val="16"/>
          <w:szCs w:val="16"/>
        </w:rPr>
        <w:t xml:space="preserve"> = Moderately resistant to moderately susceptible</w:t>
      </w:r>
      <w:r w:rsidR="00D13348" w:rsidRPr="67493557">
        <w:rPr>
          <w:rFonts w:ascii="Arial" w:hAnsi="Arial" w:cs="Arial"/>
          <w:sz w:val="16"/>
          <w:szCs w:val="16"/>
        </w:rPr>
        <w:t>,</w:t>
      </w:r>
      <w:r w:rsidRPr="67493557">
        <w:rPr>
          <w:rFonts w:ascii="Arial" w:hAnsi="Arial" w:cs="Arial"/>
          <w:sz w:val="16"/>
          <w:szCs w:val="16"/>
        </w:rPr>
        <w:t xml:space="preserve"> MS = Moderately susceptible</w:t>
      </w:r>
      <w:r w:rsidR="00D13348" w:rsidRPr="67493557">
        <w:rPr>
          <w:rFonts w:ascii="Arial" w:hAnsi="Arial" w:cs="Arial"/>
          <w:sz w:val="16"/>
          <w:szCs w:val="16"/>
        </w:rPr>
        <w:t>,</w:t>
      </w:r>
      <w:r w:rsidRPr="67493557">
        <w:rPr>
          <w:rFonts w:ascii="Arial" w:hAnsi="Arial" w:cs="Arial"/>
          <w:sz w:val="16"/>
          <w:szCs w:val="16"/>
        </w:rPr>
        <w:t xml:space="preserve"> MSS = Moderately susceptible to </w:t>
      </w:r>
      <w:r w:rsidR="008429F1" w:rsidRPr="67493557">
        <w:rPr>
          <w:rFonts w:ascii="Arial" w:hAnsi="Arial" w:cs="Arial"/>
          <w:sz w:val="16"/>
          <w:szCs w:val="16"/>
        </w:rPr>
        <w:t>susceptible, S</w:t>
      </w:r>
      <w:r w:rsidRPr="67493557">
        <w:rPr>
          <w:rFonts w:ascii="Arial" w:hAnsi="Arial" w:cs="Arial"/>
          <w:sz w:val="16"/>
          <w:szCs w:val="16"/>
        </w:rPr>
        <w:t xml:space="preserve"> = </w:t>
      </w:r>
      <w:r w:rsidR="007425E4" w:rsidRPr="67493557">
        <w:rPr>
          <w:rFonts w:ascii="Arial" w:hAnsi="Arial" w:cs="Arial"/>
          <w:sz w:val="16"/>
          <w:szCs w:val="16"/>
        </w:rPr>
        <w:t>Susceptible, SVS</w:t>
      </w:r>
      <w:r w:rsidRPr="67493557">
        <w:rPr>
          <w:rFonts w:ascii="Arial" w:hAnsi="Arial" w:cs="Arial"/>
          <w:sz w:val="16"/>
          <w:szCs w:val="16"/>
        </w:rPr>
        <w:t xml:space="preserve"> = Susceptible to very susceptible</w:t>
      </w:r>
      <w:r w:rsidR="00D13348" w:rsidRPr="67493557">
        <w:rPr>
          <w:rFonts w:ascii="Arial" w:hAnsi="Arial" w:cs="Arial"/>
          <w:sz w:val="16"/>
          <w:szCs w:val="16"/>
        </w:rPr>
        <w:t>,</w:t>
      </w:r>
      <w:r w:rsidRPr="67493557">
        <w:rPr>
          <w:rFonts w:ascii="Arial" w:hAnsi="Arial" w:cs="Arial"/>
          <w:sz w:val="16"/>
          <w:szCs w:val="16"/>
        </w:rPr>
        <w:t xml:space="preserve"> VS = Very susceptible</w:t>
      </w:r>
      <w:r w:rsidR="00D13348" w:rsidRPr="67493557">
        <w:rPr>
          <w:rFonts w:ascii="Arial" w:hAnsi="Arial" w:cs="Arial"/>
          <w:sz w:val="16"/>
          <w:szCs w:val="16"/>
        </w:rPr>
        <w:t>.</w:t>
      </w:r>
      <w:r w:rsidR="00760F17">
        <w:t xml:space="preserve"> </w:t>
      </w:r>
      <w:r w:rsidR="003546BA" w:rsidRPr="67493557">
        <w:rPr>
          <w:rFonts w:ascii="Arial" w:hAnsi="Arial" w:cs="Arial"/>
          <w:sz w:val="16"/>
          <w:szCs w:val="16"/>
          <w:vertAlign w:val="superscript"/>
        </w:rPr>
        <w:t xml:space="preserve">A </w:t>
      </w:r>
      <w:r w:rsidR="003546BA" w:rsidRPr="67493557">
        <w:rPr>
          <w:rFonts w:ascii="Arial" w:hAnsi="Arial" w:cs="Arial"/>
          <w:sz w:val="16"/>
          <w:szCs w:val="16"/>
        </w:rPr>
        <w:t>Data from 202</w:t>
      </w:r>
      <w:r w:rsidR="00763193" w:rsidRPr="67493557">
        <w:rPr>
          <w:rFonts w:ascii="Arial" w:hAnsi="Arial" w:cs="Arial"/>
          <w:sz w:val="16"/>
          <w:szCs w:val="16"/>
        </w:rPr>
        <w:t>4</w:t>
      </w:r>
      <w:r w:rsidR="003546BA" w:rsidRPr="67493557">
        <w:rPr>
          <w:rFonts w:ascii="Arial" w:hAnsi="Arial" w:cs="Arial"/>
          <w:sz w:val="16"/>
          <w:szCs w:val="16"/>
        </w:rPr>
        <w:t xml:space="preserve"> testing is pending</w:t>
      </w:r>
    </w:p>
    <w:p w14:paraId="35D61C14" w14:textId="08447554" w:rsidR="0017323D" w:rsidRPr="003B2540" w:rsidRDefault="0017323D" w:rsidP="0000509D">
      <w:pPr>
        <w:pStyle w:val="Heading2"/>
        <w:spacing w:after="20"/>
        <w:jc w:val="left"/>
        <w:rPr>
          <w:rFonts w:ascii="Arial" w:hAnsi="Arial" w:cs="Arial"/>
          <w:color w:val="00573F"/>
          <w:sz w:val="22"/>
          <w:szCs w:val="22"/>
        </w:rPr>
      </w:pPr>
      <w:r w:rsidRPr="003B2540">
        <w:rPr>
          <w:rFonts w:ascii="Arial" w:hAnsi="Arial" w:cs="Arial"/>
          <w:color w:val="00573F"/>
          <w:sz w:val="22"/>
          <w:szCs w:val="22"/>
        </w:rPr>
        <w:t xml:space="preserve">Root and </w:t>
      </w:r>
      <w:r w:rsidR="00D86C32" w:rsidRPr="003B2540">
        <w:rPr>
          <w:rFonts w:ascii="Arial" w:hAnsi="Arial" w:cs="Arial"/>
          <w:color w:val="00573F"/>
          <w:sz w:val="22"/>
          <w:szCs w:val="22"/>
        </w:rPr>
        <w:t>c</w:t>
      </w:r>
      <w:r w:rsidRPr="003B2540">
        <w:rPr>
          <w:rFonts w:ascii="Arial" w:hAnsi="Arial" w:cs="Arial"/>
          <w:color w:val="00573F"/>
          <w:sz w:val="22"/>
          <w:szCs w:val="22"/>
        </w:rPr>
        <w:t xml:space="preserve">rown </w:t>
      </w:r>
      <w:r w:rsidR="00D86C32" w:rsidRPr="003B2540">
        <w:rPr>
          <w:rFonts w:ascii="Arial" w:hAnsi="Arial" w:cs="Arial"/>
          <w:color w:val="00573F"/>
          <w:sz w:val="22"/>
          <w:szCs w:val="22"/>
        </w:rPr>
        <w:t>d</w:t>
      </w:r>
      <w:r w:rsidRPr="003B2540">
        <w:rPr>
          <w:rFonts w:ascii="Arial" w:hAnsi="Arial" w:cs="Arial"/>
          <w:color w:val="00573F"/>
          <w:sz w:val="22"/>
          <w:szCs w:val="22"/>
        </w:rPr>
        <w:t xml:space="preserve">iseases of </w:t>
      </w:r>
      <w:r w:rsidR="00D86C32" w:rsidRPr="003B2540">
        <w:rPr>
          <w:rFonts w:ascii="Arial" w:hAnsi="Arial" w:cs="Arial"/>
          <w:color w:val="00573F"/>
          <w:sz w:val="22"/>
          <w:szCs w:val="22"/>
        </w:rPr>
        <w:t>c</w:t>
      </w:r>
      <w:r w:rsidRPr="003B2540">
        <w:rPr>
          <w:rFonts w:ascii="Arial" w:hAnsi="Arial" w:cs="Arial"/>
          <w:color w:val="00573F"/>
          <w:sz w:val="22"/>
          <w:szCs w:val="22"/>
        </w:rPr>
        <w:t>ereals</w:t>
      </w:r>
    </w:p>
    <w:p w14:paraId="0304EEB0" w14:textId="7054D9EC" w:rsidR="00B81619" w:rsidRPr="003B2540" w:rsidRDefault="00C45CF5" w:rsidP="52B16E8E">
      <w:pPr>
        <w:spacing w:after="120"/>
        <w:rPr>
          <w:rFonts w:ascii="Arial" w:hAnsi="Arial" w:cs="Arial"/>
          <w:sz w:val="20"/>
          <w:szCs w:val="20"/>
        </w:rPr>
      </w:pPr>
      <w:r w:rsidRPr="52B16E8E">
        <w:rPr>
          <w:rFonts w:ascii="Arial" w:hAnsi="Arial" w:cs="Arial"/>
          <w:sz w:val="20"/>
          <w:szCs w:val="20"/>
        </w:rPr>
        <w:t>With a lack of in-crop control options for soil-borne diseases</w:t>
      </w:r>
      <w:r w:rsidR="0057011D" w:rsidRPr="52B16E8E">
        <w:rPr>
          <w:rFonts w:ascii="Arial" w:hAnsi="Arial" w:cs="Arial"/>
          <w:sz w:val="20"/>
          <w:szCs w:val="20"/>
        </w:rPr>
        <w:t>,</w:t>
      </w:r>
      <w:r w:rsidRPr="52B16E8E">
        <w:rPr>
          <w:rFonts w:ascii="Arial" w:hAnsi="Arial" w:cs="Arial"/>
          <w:sz w:val="20"/>
          <w:szCs w:val="20"/>
        </w:rPr>
        <w:t xml:space="preserve"> a </w:t>
      </w:r>
      <w:r w:rsidR="00BC53E0" w:rsidRPr="52B16E8E">
        <w:rPr>
          <w:rFonts w:ascii="Arial" w:hAnsi="Arial" w:cs="Arial"/>
          <w:sz w:val="20"/>
          <w:szCs w:val="20"/>
        </w:rPr>
        <w:t>soil test (</w:t>
      </w:r>
      <w:r w:rsidR="006F44D2" w:rsidRPr="52B16E8E">
        <w:rPr>
          <w:rFonts w:ascii="Arial" w:hAnsi="Arial" w:cs="Arial"/>
          <w:sz w:val="20"/>
          <w:szCs w:val="20"/>
        </w:rPr>
        <w:t>PREDICTA</w:t>
      </w:r>
      <w:r w:rsidR="00BC53E0" w:rsidRPr="52B16E8E">
        <w:rPr>
          <w:rFonts w:ascii="Arial" w:hAnsi="Arial" w:cs="Arial"/>
          <w:sz w:val="20"/>
          <w:szCs w:val="20"/>
        </w:rPr>
        <w:t xml:space="preserve"> B</w:t>
      </w:r>
      <w:r w:rsidR="002918B7" w:rsidRPr="52B16E8E">
        <w:rPr>
          <w:rFonts w:ascii="Arial" w:hAnsi="Arial" w:cs="Arial"/>
          <w:sz w:val="20"/>
          <w:szCs w:val="20"/>
          <w:vertAlign w:val="superscript"/>
        </w:rPr>
        <w:t>®</w:t>
      </w:r>
      <w:r w:rsidR="00BC53E0" w:rsidRPr="52B16E8E">
        <w:rPr>
          <w:rFonts w:ascii="Arial" w:hAnsi="Arial" w:cs="Arial"/>
          <w:sz w:val="20"/>
          <w:szCs w:val="20"/>
        </w:rPr>
        <w:t xml:space="preserve">) is recommended </w:t>
      </w:r>
      <w:r w:rsidR="00F97C6E" w:rsidRPr="52B16E8E">
        <w:rPr>
          <w:rFonts w:ascii="Arial" w:hAnsi="Arial" w:cs="Arial"/>
          <w:sz w:val="20"/>
          <w:szCs w:val="20"/>
        </w:rPr>
        <w:t>before sowing</w:t>
      </w:r>
      <w:r w:rsidR="00BC53E0" w:rsidRPr="52B16E8E">
        <w:rPr>
          <w:rFonts w:ascii="Arial" w:hAnsi="Arial" w:cs="Arial"/>
          <w:sz w:val="20"/>
          <w:szCs w:val="20"/>
        </w:rPr>
        <w:t xml:space="preserve"> t</w:t>
      </w:r>
      <w:r w:rsidR="0017323D" w:rsidRPr="52B16E8E">
        <w:rPr>
          <w:rFonts w:ascii="Arial" w:hAnsi="Arial" w:cs="Arial"/>
          <w:sz w:val="20"/>
          <w:szCs w:val="20"/>
        </w:rPr>
        <w:t xml:space="preserve">o identify </w:t>
      </w:r>
      <w:r w:rsidR="00FD4E93" w:rsidRPr="52B16E8E">
        <w:rPr>
          <w:rFonts w:ascii="Arial" w:hAnsi="Arial" w:cs="Arial"/>
          <w:sz w:val="20"/>
          <w:szCs w:val="20"/>
        </w:rPr>
        <w:t xml:space="preserve">paddocks at </w:t>
      </w:r>
      <w:r w:rsidR="0017323D" w:rsidRPr="52B16E8E">
        <w:rPr>
          <w:rFonts w:ascii="Arial" w:hAnsi="Arial" w:cs="Arial"/>
          <w:sz w:val="20"/>
          <w:szCs w:val="20"/>
        </w:rPr>
        <w:t>risk</w:t>
      </w:r>
      <w:r w:rsidR="00BC53E0" w:rsidRPr="52B16E8E">
        <w:rPr>
          <w:rFonts w:ascii="Arial" w:hAnsi="Arial" w:cs="Arial"/>
          <w:sz w:val="20"/>
          <w:szCs w:val="20"/>
        </w:rPr>
        <w:t>.</w:t>
      </w:r>
      <w:r w:rsidR="00137DD2" w:rsidRPr="52B16E8E">
        <w:rPr>
          <w:rFonts w:ascii="Arial" w:hAnsi="Arial" w:cs="Arial"/>
          <w:sz w:val="20"/>
          <w:szCs w:val="20"/>
        </w:rPr>
        <w:t xml:space="preserve"> </w:t>
      </w:r>
      <w:r w:rsidR="0017323D" w:rsidRPr="52B16E8E">
        <w:rPr>
          <w:rFonts w:ascii="Arial" w:hAnsi="Arial" w:cs="Arial"/>
          <w:sz w:val="20"/>
          <w:szCs w:val="20"/>
        </w:rPr>
        <w:t xml:space="preserve">Most cereal root </w:t>
      </w:r>
      <w:r w:rsidR="00225CC1" w:rsidRPr="52B16E8E">
        <w:rPr>
          <w:rFonts w:ascii="Arial" w:hAnsi="Arial" w:cs="Arial"/>
          <w:sz w:val="20"/>
          <w:szCs w:val="20"/>
        </w:rPr>
        <w:t>(</w:t>
      </w:r>
      <w:r w:rsidR="00774E6D" w:rsidRPr="52B16E8E">
        <w:rPr>
          <w:rFonts w:ascii="Arial" w:hAnsi="Arial" w:cs="Arial"/>
          <w:sz w:val="20"/>
          <w:szCs w:val="20"/>
        </w:rPr>
        <w:t xml:space="preserve">take-all, and cereal cyst and root lesion nematode) </w:t>
      </w:r>
      <w:r w:rsidR="0017323D" w:rsidRPr="52B16E8E">
        <w:rPr>
          <w:rFonts w:ascii="Arial" w:hAnsi="Arial" w:cs="Arial"/>
          <w:sz w:val="20"/>
          <w:szCs w:val="20"/>
        </w:rPr>
        <w:t xml:space="preserve">and crown diseases (crown rot) can be controlled with a </w:t>
      </w:r>
      <w:r w:rsidR="00C47A09" w:rsidRPr="52B16E8E">
        <w:rPr>
          <w:rFonts w:ascii="Arial" w:hAnsi="Arial" w:cs="Arial"/>
          <w:sz w:val="20"/>
          <w:szCs w:val="20"/>
        </w:rPr>
        <w:t xml:space="preserve">one or </w:t>
      </w:r>
      <w:r w:rsidR="0EC0EAAA" w:rsidRPr="52B16E8E">
        <w:rPr>
          <w:rFonts w:ascii="Arial" w:hAnsi="Arial" w:cs="Arial"/>
          <w:sz w:val="20"/>
          <w:szCs w:val="20"/>
        </w:rPr>
        <w:t>2</w:t>
      </w:r>
      <w:r w:rsidR="00C47A09" w:rsidRPr="52B16E8E">
        <w:rPr>
          <w:rFonts w:ascii="Arial" w:hAnsi="Arial" w:cs="Arial"/>
          <w:sz w:val="20"/>
          <w:szCs w:val="20"/>
        </w:rPr>
        <w:t>-year</w:t>
      </w:r>
      <w:r w:rsidR="0017323D" w:rsidRPr="52B16E8E">
        <w:rPr>
          <w:rFonts w:ascii="Arial" w:hAnsi="Arial" w:cs="Arial"/>
          <w:sz w:val="20"/>
          <w:szCs w:val="20"/>
        </w:rPr>
        <w:t xml:space="preserve"> break from susceptible hosts. </w:t>
      </w:r>
      <w:r w:rsidR="00F97C6E" w:rsidRPr="52B16E8E">
        <w:rPr>
          <w:rFonts w:ascii="Arial" w:hAnsi="Arial" w:cs="Arial"/>
          <w:sz w:val="20"/>
          <w:szCs w:val="20"/>
        </w:rPr>
        <w:t>B</w:t>
      </w:r>
      <w:r w:rsidR="0017323D" w:rsidRPr="52B16E8E">
        <w:rPr>
          <w:rFonts w:ascii="Arial" w:hAnsi="Arial" w:cs="Arial"/>
          <w:sz w:val="20"/>
          <w:szCs w:val="20"/>
        </w:rPr>
        <w:t xml:space="preserve">reak crops are </w:t>
      </w:r>
      <w:r w:rsidR="00F97C6E" w:rsidRPr="52B16E8E">
        <w:rPr>
          <w:rFonts w:ascii="Arial" w:hAnsi="Arial" w:cs="Arial"/>
          <w:sz w:val="20"/>
          <w:szCs w:val="20"/>
        </w:rPr>
        <w:t xml:space="preserve">to be </w:t>
      </w:r>
      <w:r w:rsidR="0017323D" w:rsidRPr="52B16E8E">
        <w:rPr>
          <w:rFonts w:ascii="Arial" w:hAnsi="Arial" w:cs="Arial"/>
          <w:sz w:val="20"/>
          <w:szCs w:val="20"/>
        </w:rPr>
        <w:t>free of grass weeds.</w:t>
      </w:r>
    </w:p>
    <w:p w14:paraId="6F457F5F" w14:textId="41F18701" w:rsidR="00D64BC9" w:rsidRPr="00FA066B" w:rsidRDefault="00D64BC9" w:rsidP="0000509D">
      <w:pPr>
        <w:spacing w:after="20"/>
        <w:rPr>
          <w:rFonts w:ascii="Arial" w:eastAsia="Times New Roman" w:hAnsi="Arial" w:cs="Arial"/>
          <w:b/>
          <w:color w:val="00573F"/>
          <w:lang w:eastAsia="en-AU"/>
        </w:rPr>
      </w:pPr>
      <w:bookmarkStart w:id="1" w:name="_Hlk255579"/>
      <w:r w:rsidRPr="00FA066B">
        <w:rPr>
          <w:rFonts w:ascii="Arial" w:eastAsia="Times New Roman" w:hAnsi="Arial" w:cs="Arial"/>
          <w:b/>
          <w:color w:val="00573F"/>
          <w:lang w:eastAsia="en-AU"/>
        </w:rPr>
        <w:t xml:space="preserve">Viruses and </w:t>
      </w:r>
      <w:r w:rsidR="0000509D" w:rsidRPr="00FA066B">
        <w:rPr>
          <w:rFonts w:ascii="Arial" w:eastAsia="Times New Roman" w:hAnsi="Arial" w:cs="Arial"/>
          <w:b/>
          <w:color w:val="00573F"/>
          <w:lang w:eastAsia="en-AU"/>
        </w:rPr>
        <w:t>i</w:t>
      </w:r>
      <w:r w:rsidRPr="00FA066B">
        <w:rPr>
          <w:rFonts w:ascii="Arial" w:eastAsia="Times New Roman" w:hAnsi="Arial" w:cs="Arial"/>
          <w:b/>
          <w:color w:val="00573F"/>
          <w:lang w:eastAsia="en-AU"/>
        </w:rPr>
        <w:t>nsects</w:t>
      </w:r>
    </w:p>
    <w:bookmarkEnd w:id="1"/>
    <w:p w14:paraId="3229D355" w14:textId="77777777" w:rsidR="00FA066B" w:rsidRPr="00FA066B" w:rsidRDefault="00FA066B" w:rsidP="52B16E8E">
      <w:pPr>
        <w:pStyle w:val="xmsonormal"/>
        <w:spacing w:after="120"/>
        <w:rPr>
          <w:rFonts w:ascii="Arial" w:hAnsi="Arial" w:cs="Arial"/>
        </w:rPr>
      </w:pPr>
      <w:r w:rsidRPr="52B16E8E">
        <w:rPr>
          <w:rFonts w:ascii="Arial" w:hAnsi="Arial" w:cs="Arial"/>
          <w:sz w:val="20"/>
          <w:szCs w:val="20"/>
        </w:rPr>
        <w:t>Barley yellow dwarf viruses can cause significant yield losses in cereals. Any weeds and volunteer hosts, which may act as virus and/or aphid reservoirs, should be removed prior to sowing to prevent virus and insect build up. During the season, monitor crops for aphid activity and virus symptoms, especially in the early growth stages, with a plan for timely insecticide application, if required.</w:t>
      </w:r>
    </w:p>
    <w:p w14:paraId="35B8FB0F" w14:textId="70A49579" w:rsidR="00EB13BE" w:rsidRPr="003B2540" w:rsidRDefault="00EB13BE" w:rsidP="0000509D">
      <w:pPr>
        <w:spacing w:after="20"/>
        <w:rPr>
          <w:rFonts w:ascii="Arial" w:hAnsi="Arial" w:cs="Arial"/>
          <w:b/>
          <w:color w:val="00573F"/>
        </w:rPr>
      </w:pPr>
      <w:r w:rsidRPr="003B2540">
        <w:rPr>
          <w:rFonts w:ascii="Arial" w:hAnsi="Arial" w:cs="Arial"/>
          <w:b/>
          <w:color w:val="00573F"/>
        </w:rPr>
        <w:t xml:space="preserve">Bunt and </w:t>
      </w:r>
      <w:r w:rsidR="0000509D" w:rsidRPr="003B2540">
        <w:rPr>
          <w:rFonts w:ascii="Arial" w:hAnsi="Arial" w:cs="Arial"/>
          <w:b/>
          <w:color w:val="00573F"/>
        </w:rPr>
        <w:t>s</w:t>
      </w:r>
      <w:r w:rsidRPr="003B2540">
        <w:rPr>
          <w:rFonts w:ascii="Arial" w:hAnsi="Arial" w:cs="Arial"/>
          <w:b/>
          <w:color w:val="00573F"/>
        </w:rPr>
        <w:t>mut</w:t>
      </w:r>
    </w:p>
    <w:p w14:paraId="14844153" w14:textId="6DC86E4E" w:rsidR="00EB13BE" w:rsidRPr="003B2540" w:rsidRDefault="00EB13BE" w:rsidP="00912A09">
      <w:pPr>
        <w:spacing w:after="120"/>
        <w:rPr>
          <w:rFonts w:ascii="Arial" w:eastAsia="Times New Roman" w:hAnsi="Arial" w:cs="Arial"/>
          <w:color w:val="000000" w:themeColor="text1"/>
          <w:sz w:val="20"/>
          <w:szCs w:val="20"/>
          <w:lang w:eastAsia="en-AU"/>
        </w:rPr>
      </w:pPr>
      <w:r w:rsidRPr="003B2540">
        <w:rPr>
          <w:rFonts w:ascii="Arial" w:eastAsia="Times New Roman" w:hAnsi="Arial" w:cs="Arial"/>
          <w:color w:val="000000" w:themeColor="text1"/>
          <w:sz w:val="20"/>
          <w:szCs w:val="20"/>
          <w:lang w:eastAsia="en-AU"/>
        </w:rPr>
        <w:t xml:space="preserve">Seed treatments provide cheap and effective control of bunt and smut diseases and should be applied every year with good coverage. </w:t>
      </w:r>
      <w:r w:rsidR="00523494" w:rsidRPr="003B2540">
        <w:rPr>
          <w:rFonts w:ascii="Arial" w:eastAsia="Times New Roman" w:hAnsi="Arial" w:cs="Arial"/>
          <w:color w:val="000000" w:themeColor="text1"/>
          <w:sz w:val="20"/>
          <w:szCs w:val="20"/>
          <w:lang w:eastAsia="en-AU"/>
        </w:rPr>
        <w:t xml:space="preserve">These diseases </w:t>
      </w:r>
      <w:r w:rsidRPr="003B2540">
        <w:rPr>
          <w:rFonts w:ascii="Arial" w:eastAsia="Times New Roman" w:hAnsi="Arial" w:cs="Arial"/>
          <w:color w:val="000000" w:themeColor="text1"/>
          <w:sz w:val="20"/>
          <w:szCs w:val="20"/>
          <w:lang w:eastAsia="en-AU"/>
        </w:rPr>
        <w:t xml:space="preserve">can develop rapidly and result in </w:t>
      </w:r>
      <w:r w:rsidR="0063348F" w:rsidRPr="003B2540">
        <w:rPr>
          <w:rFonts w:ascii="Arial" w:eastAsia="Times New Roman" w:hAnsi="Arial" w:cs="Arial"/>
          <w:color w:val="000000" w:themeColor="text1"/>
          <w:sz w:val="20"/>
          <w:szCs w:val="20"/>
          <w:lang w:eastAsia="en-AU"/>
        </w:rPr>
        <w:t>large</w:t>
      </w:r>
      <w:r w:rsidRPr="003B2540">
        <w:rPr>
          <w:rFonts w:ascii="Arial" w:eastAsia="Times New Roman" w:hAnsi="Arial" w:cs="Arial"/>
          <w:color w:val="000000" w:themeColor="text1"/>
          <w:sz w:val="20"/>
          <w:szCs w:val="20"/>
          <w:lang w:eastAsia="en-AU"/>
        </w:rPr>
        <w:t xml:space="preserve"> yield losses and unsaleable grain.</w:t>
      </w:r>
      <w:r w:rsidR="00077B67" w:rsidRPr="003B2540">
        <w:rPr>
          <w:rFonts w:ascii="Arial" w:eastAsia="Times New Roman" w:hAnsi="Arial" w:cs="Arial"/>
          <w:color w:val="000000" w:themeColor="text1"/>
          <w:sz w:val="20"/>
          <w:szCs w:val="20"/>
          <w:lang w:eastAsia="en-AU"/>
        </w:rPr>
        <w:t xml:space="preserve"> Loose smut</w:t>
      </w:r>
      <w:r w:rsidR="00CF5568" w:rsidRPr="003B2540">
        <w:rPr>
          <w:rFonts w:ascii="Arial" w:eastAsia="Times New Roman" w:hAnsi="Arial" w:cs="Arial"/>
          <w:color w:val="000000" w:themeColor="text1"/>
          <w:sz w:val="20"/>
          <w:szCs w:val="20"/>
          <w:lang w:eastAsia="en-AU"/>
        </w:rPr>
        <w:t xml:space="preserve"> was common in </w:t>
      </w:r>
      <w:r w:rsidR="00F500CA" w:rsidRPr="003B2540">
        <w:rPr>
          <w:rFonts w:ascii="Arial" w:eastAsia="Times New Roman" w:hAnsi="Arial" w:cs="Arial"/>
          <w:color w:val="000000" w:themeColor="text1"/>
          <w:sz w:val="20"/>
          <w:szCs w:val="20"/>
          <w:lang w:eastAsia="en-AU"/>
        </w:rPr>
        <w:t>some barley varieties</w:t>
      </w:r>
      <w:r w:rsidR="00CF5568" w:rsidRPr="003B2540">
        <w:rPr>
          <w:rFonts w:ascii="Arial" w:eastAsia="Times New Roman" w:hAnsi="Arial" w:cs="Arial"/>
          <w:color w:val="000000" w:themeColor="text1"/>
          <w:sz w:val="20"/>
          <w:szCs w:val="20"/>
          <w:lang w:eastAsia="en-AU"/>
        </w:rPr>
        <w:t xml:space="preserve"> during 202</w:t>
      </w:r>
      <w:r w:rsidR="003B2540" w:rsidRPr="003B2540">
        <w:rPr>
          <w:rFonts w:ascii="Arial" w:eastAsia="Times New Roman" w:hAnsi="Arial" w:cs="Arial"/>
          <w:color w:val="000000" w:themeColor="text1"/>
          <w:sz w:val="20"/>
          <w:szCs w:val="20"/>
          <w:lang w:eastAsia="en-AU"/>
        </w:rPr>
        <w:t>4</w:t>
      </w:r>
      <w:r w:rsidR="00F500CA" w:rsidRPr="003B2540">
        <w:rPr>
          <w:rFonts w:ascii="Arial" w:eastAsia="Times New Roman" w:hAnsi="Arial" w:cs="Arial"/>
          <w:color w:val="000000" w:themeColor="text1"/>
          <w:sz w:val="20"/>
          <w:szCs w:val="20"/>
          <w:lang w:eastAsia="en-AU"/>
        </w:rPr>
        <w:t xml:space="preserve">. </w:t>
      </w:r>
      <w:r w:rsidRPr="003B2540">
        <w:rPr>
          <w:rFonts w:ascii="Arial" w:eastAsia="Times New Roman" w:hAnsi="Arial" w:cs="Arial"/>
          <w:color w:val="000000" w:themeColor="text1"/>
          <w:sz w:val="20"/>
          <w:szCs w:val="20"/>
          <w:lang w:eastAsia="en-AU"/>
        </w:rPr>
        <w:t>Infected seed should not be used. Fertiliser treatments do not control bunt and smuts.</w:t>
      </w:r>
    </w:p>
    <w:p w14:paraId="00C5A510" w14:textId="77777777" w:rsidR="005E0154" w:rsidRPr="00A07F51" w:rsidRDefault="002767FD" w:rsidP="00B85342">
      <w:pPr>
        <w:spacing w:after="20"/>
        <w:rPr>
          <w:rFonts w:ascii="Arial" w:hAnsi="Arial" w:cs="Arial"/>
          <w:b/>
          <w:color w:val="00573F"/>
        </w:rPr>
      </w:pPr>
      <w:r w:rsidRPr="00A07F51">
        <w:rPr>
          <w:rFonts w:ascii="Arial" w:hAnsi="Arial" w:cs="Arial"/>
          <w:b/>
          <w:color w:val="00573F"/>
        </w:rPr>
        <w:t>Further Information</w:t>
      </w:r>
    </w:p>
    <w:p w14:paraId="7929CF1D" w14:textId="5426EF03" w:rsidR="002767FD" w:rsidRPr="00A07F51" w:rsidRDefault="002767FD" w:rsidP="001C2C27">
      <w:pPr>
        <w:spacing w:after="0"/>
        <w:rPr>
          <w:rFonts w:ascii="Arial" w:hAnsi="Arial" w:cs="Arial"/>
          <w:sz w:val="20"/>
          <w:szCs w:val="20"/>
        </w:rPr>
      </w:pPr>
      <w:r w:rsidRPr="00A07F51">
        <w:rPr>
          <w:rFonts w:ascii="Arial" w:hAnsi="Arial" w:cs="Arial"/>
          <w:sz w:val="20"/>
          <w:szCs w:val="20"/>
        </w:rPr>
        <w:t>Detailed information on cereal diseases can be obtained</w:t>
      </w:r>
      <w:r w:rsidR="00612155" w:rsidRPr="00A07F51">
        <w:rPr>
          <w:rFonts w:ascii="Arial" w:hAnsi="Arial" w:cs="Arial"/>
          <w:sz w:val="20"/>
          <w:szCs w:val="20"/>
        </w:rPr>
        <w:t xml:space="preserve"> online</w:t>
      </w:r>
      <w:r w:rsidRPr="00A07F51">
        <w:rPr>
          <w:rFonts w:ascii="Arial" w:hAnsi="Arial" w:cs="Arial"/>
          <w:sz w:val="20"/>
          <w:szCs w:val="20"/>
        </w:rPr>
        <w:t xml:space="preserve"> from</w:t>
      </w:r>
      <w:r w:rsidR="00B85342" w:rsidRPr="00A07F51">
        <w:rPr>
          <w:rFonts w:ascii="Arial" w:hAnsi="Arial" w:cs="Arial"/>
          <w:sz w:val="20"/>
          <w:szCs w:val="20"/>
        </w:rPr>
        <w:t>:</w:t>
      </w:r>
    </w:p>
    <w:p w14:paraId="71FC1C8C" w14:textId="74FF7891" w:rsidR="002767FD" w:rsidRPr="00A07F51" w:rsidRDefault="007A4EB7" w:rsidP="00034D0B">
      <w:pPr>
        <w:pStyle w:val="ListParagraph"/>
        <w:numPr>
          <w:ilvl w:val="0"/>
          <w:numId w:val="23"/>
        </w:numPr>
        <w:spacing w:after="0"/>
        <w:rPr>
          <w:rFonts w:ascii="Arial" w:hAnsi="Arial" w:cs="Arial"/>
          <w:strike/>
          <w:sz w:val="20"/>
          <w:szCs w:val="20"/>
        </w:rPr>
      </w:pPr>
      <w:hyperlink r:id="rId21" w:history="1">
        <w:r w:rsidRPr="00A07F51">
          <w:rPr>
            <w:rStyle w:val="Hyperlink"/>
            <w:rFonts w:ascii="Arial" w:hAnsi="Arial" w:cs="Arial"/>
            <w:color w:val="auto"/>
            <w:sz w:val="20"/>
            <w:szCs w:val="20"/>
          </w:rPr>
          <w:t xml:space="preserve">Agriculture Victoria </w:t>
        </w:r>
        <w:r w:rsidR="002767FD" w:rsidRPr="00A07F51">
          <w:rPr>
            <w:rStyle w:val="Hyperlink"/>
            <w:rFonts w:ascii="Arial" w:hAnsi="Arial" w:cs="Arial"/>
            <w:color w:val="auto"/>
            <w:sz w:val="20"/>
            <w:szCs w:val="20"/>
          </w:rPr>
          <w:t>Information Notes</w:t>
        </w:r>
      </w:hyperlink>
    </w:p>
    <w:p w14:paraId="6FE02496" w14:textId="6ABC6C58" w:rsidR="002767FD" w:rsidRPr="00A07F51" w:rsidRDefault="00913497" w:rsidP="00034D0B">
      <w:pPr>
        <w:pStyle w:val="ListParagraph"/>
        <w:numPr>
          <w:ilvl w:val="0"/>
          <w:numId w:val="23"/>
        </w:numPr>
        <w:spacing w:after="0"/>
        <w:rPr>
          <w:rFonts w:ascii="Arial" w:hAnsi="Arial" w:cs="Arial"/>
          <w:color w:val="000000" w:themeColor="text1"/>
          <w:sz w:val="20"/>
          <w:szCs w:val="20"/>
        </w:rPr>
      </w:pPr>
      <w:r w:rsidRPr="00A07F51">
        <w:rPr>
          <w:rFonts w:ascii="Arial" w:hAnsi="Arial" w:cs="Arial"/>
          <w:color w:val="000000" w:themeColor="text1"/>
          <w:sz w:val="20"/>
          <w:szCs w:val="20"/>
        </w:rPr>
        <w:t>Field Crop Diseases</w:t>
      </w:r>
      <w:r w:rsidR="00417E65" w:rsidRPr="00A07F51">
        <w:rPr>
          <w:rFonts w:ascii="Arial" w:hAnsi="Arial" w:cs="Arial"/>
          <w:color w:val="000000" w:themeColor="text1"/>
          <w:sz w:val="20"/>
          <w:szCs w:val="20"/>
        </w:rPr>
        <w:t xml:space="preserve"> Victoria</w:t>
      </w:r>
      <w:r w:rsidR="00A37806" w:rsidRPr="00A07F51">
        <w:rPr>
          <w:rFonts w:ascii="Arial" w:hAnsi="Arial" w:cs="Arial"/>
          <w:color w:val="000000" w:themeColor="text1"/>
          <w:sz w:val="20"/>
          <w:szCs w:val="20"/>
        </w:rPr>
        <w:t>:</w:t>
      </w:r>
      <w:r w:rsidR="00034D0B" w:rsidRPr="00A07F51">
        <w:rPr>
          <w:rFonts w:ascii="Arial" w:hAnsi="Arial" w:cs="Arial"/>
          <w:color w:val="000000" w:themeColor="text1"/>
          <w:sz w:val="20"/>
          <w:szCs w:val="20"/>
        </w:rPr>
        <w:t xml:space="preserve"> </w:t>
      </w:r>
      <w:hyperlink r:id="rId22" w:history="1">
        <w:r w:rsidR="00092FC7" w:rsidRPr="00A07F51">
          <w:rPr>
            <w:rStyle w:val="Hyperlink"/>
            <w:rFonts w:ascii="Arial" w:hAnsi="Arial" w:cs="Arial"/>
            <w:color w:val="000000" w:themeColor="text1"/>
            <w:sz w:val="20"/>
            <w:szCs w:val="20"/>
          </w:rPr>
          <w:t>extensionaus.com.au/FCDVic</w:t>
        </w:r>
      </w:hyperlink>
    </w:p>
    <w:p w14:paraId="05FBDBE1" w14:textId="75F812A5" w:rsidR="002767FD" w:rsidRPr="00A07F51" w:rsidRDefault="00612155" w:rsidP="00034D0B">
      <w:pPr>
        <w:pStyle w:val="ListParagraph"/>
        <w:numPr>
          <w:ilvl w:val="0"/>
          <w:numId w:val="23"/>
        </w:numPr>
        <w:spacing w:after="0"/>
        <w:rPr>
          <w:rStyle w:val="Hyperlink"/>
          <w:rFonts w:ascii="Arial" w:hAnsi="Arial" w:cs="Arial"/>
          <w:color w:val="000000" w:themeColor="text1"/>
          <w:sz w:val="20"/>
          <w:szCs w:val="20"/>
        </w:rPr>
      </w:pPr>
      <w:r w:rsidRPr="00A07F51">
        <w:rPr>
          <w:rFonts w:ascii="Arial" w:hAnsi="Arial" w:cs="Arial"/>
          <w:color w:val="000000" w:themeColor="text1"/>
          <w:sz w:val="20"/>
          <w:szCs w:val="20"/>
        </w:rPr>
        <w:t xml:space="preserve">GRDC National Variety </w:t>
      </w:r>
      <w:r w:rsidR="00182763" w:rsidRPr="00A07F51">
        <w:rPr>
          <w:rFonts w:ascii="Arial" w:hAnsi="Arial" w:cs="Arial"/>
          <w:color w:val="000000" w:themeColor="text1"/>
          <w:sz w:val="20"/>
          <w:szCs w:val="20"/>
        </w:rPr>
        <w:t>T</w:t>
      </w:r>
      <w:r w:rsidRPr="00A07F51">
        <w:rPr>
          <w:rFonts w:ascii="Arial" w:hAnsi="Arial" w:cs="Arial"/>
          <w:color w:val="000000" w:themeColor="text1"/>
          <w:sz w:val="20"/>
          <w:szCs w:val="20"/>
        </w:rPr>
        <w:t>rials:</w:t>
      </w:r>
      <w:r w:rsidR="00A37806" w:rsidRPr="00A07F51">
        <w:rPr>
          <w:rFonts w:ascii="Arial" w:hAnsi="Arial" w:cs="Arial"/>
          <w:color w:val="000000" w:themeColor="text1"/>
          <w:sz w:val="20"/>
          <w:szCs w:val="20"/>
        </w:rPr>
        <w:t xml:space="preserve"> </w:t>
      </w:r>
      <w:hyperlink r:id="rId23" w:history="1">
        <w:r w:rsidR="008F6A53" w:rsidRPr="00A07F51">
          <w:rPr>
            <w:rStyle w:val="Hyperlink"/>
            <w:rFonts w:ascii="Arial" w:hAnsi="Arial" w:cs="Arial"/>
            <w:color w:val="000000" w:themeColor="text1"/>
            <w:sz w:val="20"/>
            <w:szCs w:val="20"/>
          </w:rPr>
          <w:t>www.NVTOnline.com.au</w:t>
        </w:r>
      </w:hyperlink>
    </w:p>
    <w:p w14:paraId="15F5CB8C" w14:textId="5E612E7B" w:rsidR="00803492" w:rsidRPr="00A07F51" w:rsidRDefault="003E1522" w:rsidP="00034D0B">
      <w:pPr>
        <w:pStyle w:val="ListParagraph"/>
        <w:numPr>
          <w:ilvl w:val="0"/>
          <w:numId w:val="23"/>
        </w:numPr>
        <w:spacing w:after="0"/>
        <w:rPr>
          <w:rStyle w:val="Hyperlink"/>
          <w:rFonts w:ascii="Arial" w:hAnsi="Arial" w:cs="Arial"/>
          <w:color w:val="000000" w:themeColor="text1"/>
          <w:sz w:val="20"/>
          <w:szCs w:val="20"/>
        </w:rPr>
      </w:pPr>
      <w:r w:rsidRPr="00A07F51">
        <w:rPr>
          <w:rStyle w:val="Hyperlink"/>
          <w:rFonts w:ascii="Arial" w:hAnsi="Arial" w:cs="Arial"/>
          <w:color w:val="000000" w:themeColor="text1"/>
          <w:sz w:val="20"/>
          <w:szCs w:val="20"/>
          <w:u w:val="none"/>
        </w:rPr>
        <w:t xml:space="preserve">Fungicide Resistance: </w:t>
      </w:r>
      <w:hyperlink r:id="rId24" w:history="1">
        <w:r w:rsidRPr="00A07F51">
          <w:rPr>
            <w:rStyle w:val="Hyperlink"/>
            <w:rFonts w:ascii="Arial" w:hAnsi="Arial" w:cs="Arial"/>
            <w:sz w:val="20"/>
            <w:szCs w:val="20"/>
          </w:rPr>
          <w:t>www.afren.com.au</w:t>
        </w:r>
      </w:hyperlink>
    </w:p>
    <w:p w14:paraId="378906B4" w14:textId="77777777" w:rsidR="00425DCF" w:rsidRPr="00B3132C" w:rsidRDefault="00425DCF" w:rsidP="001C2C27">
      <w:pPr>
        <w:pStyle w:val="Heading2"/>
        <w:spacing w:line="240" w:lineRule="auto"/>
        <w:jc w:val="left"/>
        <w:rPr>
          <w:rFonts w:ascii="Arial" w:hAnsi="Arial" w:cs="Arial"/>
          <w:sz w:val="18"/>
          <w:szCs w:val="18"/>
          <w:highlight w:val="yellow"/>
        </w:rPr>
      </w:pPr>
    </w:p>
    <w:p w14:paraId="4EB29B56" w14:textId="10982325" w:rsidR="00137DD2" w:rsidRPr="00B3132C" w:rsidRDefault="00137DD2" w:rsidP="001C2C27">
      <w:pPr>
        <w:pStyle w:val="Heading2"/>
        <w:spacing w:line="240" w:lineRule="auto"/>
        <w:jc w:val="left"/>
        <w:rPr>
          <w:rFonts w:ascii="Arial" w:hAnsi="Arial" w:cs="Arial"/>
          <w:sz w:val="18"/>
          <w:szCs w:val="18"/>
        </w:rPr>
      </w:pPr>
      <w:r w:rsidRPr="00B3132C">
        <w:rPr>
          <w:rFonts w:ascii="Arial" w:hAnsi="Arial" w:cs="Arial"/>
          <w:sz w:val="18"/>
          <w:szCs w:val="18"/>
        </w:rPr>
        <w:t>Services available from Agriculture Victoria</w:t>
      </w:r>
    </w:p>
    <w:p w14:paraId="34FDFF6B" w14:textId="6C953478" w:rsidR="00137DD2" w:rsidRPr="00B3132C" w:rsidRDefault="00137DD2" w:rsidP="52B16E8E">
      <w:pPr>
        <w:spacing w:after="0"/>
        <w:rPr>
          <w:rFonts w:ascii="Arial" w:hAnsi="Arial" w:cs="Arial"/>
          <w:sz w:val="18"/>
          <w:szCs w:val="18"/>
        </w:rPr>
      </w:pPr>
      <w:r w:rsidRPr="52B16E8E">
        <w:rPr>
          <w:rFonts w:ascii="Arial" w:hAnsi="Arial" w:cs="Arial"/>
          <w:sz w:val="18"/>
          <w:szCs w:val="18"/>
        </w:rPr>
        <w:t xml:space="preserve">Field Crops Pathology, </w:t>
      </w:r>
      <w:r w:rsidR="00636202" w:rsidRPr="52B16E8E">
        <w:rPr>
          <w:rFonts w:ascii="Arial" w:hAnsi="Arial" w:cs="Arial"/>
          <w:sz w:val="18"/>
          <w:szCs w:val="18"/>
        </w:rPr>
        <w:t>Horsham SmartFarm</w:t>
      </w:r>
    </w:p>
    <w:p w14:paraId="0F3C8929" w14:textId="585E18EE" w:rsidR="00137DD2" w:rsidRPr="00B3132C" w:rsidRDefault="00137DD2" w:rsidP="001C2C27">
      <w:pPr>
        <w:spacing w:after="0"/>
        <w:rPr>
          <w:rFonts w:ascii="Arial" w:hAnsi="Arial" w:cs="Arial"/>
          <w:sz w:val="18"/>
          <w:szCs w:val="18"/>
        </w:rPr>
      </w:pPr>
      <w:r w:rsidRPr="00B3132C">
        <w:rPr>
          <w:rFonts w:ascii="Arial" w:hAnsi="Arial" w:cs="Arial"/>
          <w:sz w:val="18"/>
          <w:szCs w:val="18"/>
        </w:rPr>
        <w:t>110 Natimuk Rd, Horsham 3400.</w:t>
      </w:r>
    </w:p>
    <w:p w14:paraId="2066A2D8" w14:textId="0048DF97" w:rsidR="00137DD2" w:rsidRPr="00B3132C" w:rsidRDefault="00137DD2" w:rsidP="001C2C27">
      <w:pPr>
        <w:spacing w:after="0"/>
        <w:rPr>
          <w:rFonts w:ascii="Arial" w:hAnsi="Arial" w:cs="Arial"/>
          <w:sz w:val="18"/>
          <w:szCs w:val="18"/>
        </w:rPr>
      </w:pPr>
      <w:r w:rsidRPr="00B3132C">
        <w:rPr>
          <w:rFonts w:ascii="Arial" w:hAnsi="Arial" w:cs="Arial"/>
          <w:sz w:val="18"/>
          <w:szCs w:val="18"/>
        </w:rPr>
        <w:t>Tel 03</w:t>
      </w:r>
      <w:r w:rsidR="00D51A3F" w:rsidRPr="00B3132C">
        <w:rPr>
          <w:rFonts w:ascii="Arial" w:hAnsi="Arial" w:cs="Arial"/>
          <w:sz w:val="18"/>
          <w:szCs w:val="18"/>
        </w:rPr>
        <w:t xml:space="preserve"> 5450 8301</w:t>
      </w:r>
    </w:p>
    <w:p w14:paraId="1C81EDBF" w14:textId="63AC8653" w:rsidR="00137DD2" w:rsidRPr="00B3132C" w:rsidRDefault="00137DD2" w:rsidP="001C2C27">
      <w:pPr>
        <w:spacing w:after="0"/>
        <w:rPr>
          <w:rFonts w:ascii="Arial" w:hAnsi="Arial" w:cs="Arial"/>
          <w:color w:val="000000" w:themeColor="text1"/>
          <w:sz w:val="18"/>
          <w:szCs w:val="18"/>
        </w:rPr>
      </w:pPr>
      <w:r w:rsidRPr="00B3132C">
        <w:rPr>
          <w:rFonts w:ascii="Arial" w:hAnsi="Arial" w:cs="Arial"/>
          <w:sz w:val="18"/>
          <w:szCs w:val="18"/>
        </w:rPr>
        <w:t xml:space="preserve">or the Customer Service Centre </w:t>
      </w:r>
      <w:r w:rsidR="00E33F25" w:rsidRPr="00B3132C">
        <w:rPr>
          <w:rFonts w:ascii="Arial" w:hAnsi="Arial" w:cs="Arial"/>
          <w:color w:val="000000" w:themeColor="text1"/>
          <w:sz w:val="18"/>
          <w:szCs w:val="18"/>
        </w:rPr>
        <w:t>136 186</w:t>
      </w:r>
    </w:p>
    <w:p w14:paraId="38C79A69" w14:textId="47A182A1" w:rsidR="000528F6" w:rsidRPr="00B3132C" w:rsidRDefault="000020F7" w:rsidP="00137DD2">
      <w:pPr>
        <w:spacing w:after="0"/>
        <w:jc w:val="both"/>
        <w:rPr>
          <w:rFonts w:ascii="Arial" w:hAnsi="Arial" w:cs="Arial"/>
          <w:color w:val="000000" w:themeColor="text1"/>
          <w:sz w:val="18"/>
          <w:szCs w:val="18"/>
          <w:highlight w:val="yellow"/>
        </w:rPr>
      </w:pPr>
      <w:r w:rsidRPr="00B3132C">
        <w:rPr>
          <w:rFonts w:ascii="Arial" w:hAnsi="Arial" w:cs="Arial"/>
          <w:noProof/>
          <w:color w:val="000000" w:themeColor="text1"/>
          <w:sz w:val="18"/>
          <w:szCs w:val="18"/>
          <w:highlight w:val="yellow"/>
        </w:rPr>
        <mc:AlternateContent>
          <mc:Choice Requires="wps">
            <w:drawing>
              <wp:anchor distT="45720" distB="45720" distL="114300" distR="114300" simplePos="0" relativeHeight="251658241" behindDoc="0" locked="0" layoutInCell="1" allowOverlap="1" wp14:anchorId="25D5E60B" wp14:editId="74B369EF">
                <wp:simplePos x="0" y="0"/>
                <wp:positionH relativeFrom="column">
                  <wp:posOffset>-9525</wp:posOffset>
                </wp:positionH>
                <wp:positionV relativeFrom="paragraph">
                  <wp:posOffset>204470</wp:posOffset>
                </wp:positionV>
                <wp:extent cx="1143000" cy="829945"/>
                <wp:effectExtent l="0" t="0" r="0" b="825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29945"/>
                        </a:xfrm>
                        <a:prstGeom prst="rect">
                          <a:avLst/>
                        </a:prstGeom>
                        <a:solidFill>
                          <a:srgbClr val="FFFFFF"/>
                        </a:solidFill>
                        <a:ln w="9525">
                          <a:noFill/>
                          <a:miter lim="800000"/>
                          <a:headEnd/>
                          <a:tailEnd/>
                        </a:ln>
                      </wps:spPr>
                      <wps:txbx>
                        <w:txbxContent>
                          <w:p w14:paraId="39EA6DA6" w14:textId="60EEC730" w:rsidR="000528F6" w:rsidRPr="00190EAC" w:rsidRDefault="008E0EBA">
                            <w:pPr>
                              <w:rPr>
                                <w:rFonts w:ascii="Arial" w:hAnsi="Arial" w:cs="Arial"/>
                                <w:sz w:val="20"/>
                                <w:szCs w:val="20"/>
                              </w:rPr>
                            </w:pPr>
                            <w:r w:rsidRPr="00190EAC">
                              <w:rPr>
                                <w:rStyle w:val="ui-provider"/>
                                <w:rFonts w:ascii="Arial" w:hAnsi="Arial" w:cs="Arial"/>
                                <w:sz w:val="20"/>
                                <w:szCs w:val="20"/>
                              </w:rPr>
                              <w:t>Download the most up to date guide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5E60B" id="Text Box 18" o:spid="_x0000_s1027" type="#_x0000_t202" style="position:absolute;left:0;text-align:left;margin-left:-.75pt;margin-top:16.1pt;width:90pt;height:65.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" stroked="f">
                <v:textbox>
                  <w:txbxContent>
                    <w:p w14:paraId="39EA6DA6" w14:textId="60EEC730" w:rsidR="000528F6" w:rsidRPr="00190EAC" w:rsidRDefault="008E0EBA">
                      <w:pPr>
                        <w:rPr>
                          <w:rFonts w:ascii="Arial" w:hAnsi="Arial" w:cs="Arial"/>
                          <w:sz w:val="20"/>
                          <w:szCs w:val="20"/>
                        </w:rPr>
                      </w:pPr>
                      <w:r w:rsidRPr="00190EAC">
                        <w:rPr>
                          <w:rStyle w:val="ui-provider"/>
                          <w:rFonts w:ascii="Arial" w:hAnsi="Arial" w:cs="Arial"/>
                          <w:sz w:val="20"/>
                          <w:szCs w:val="20"/>
                        </w:rPr>
                        <w:t>Download the most up to date guide here</w:t>
                      </w:r>
                    </w:p>
                  </w:txbxContent>
                </v:textbox>
                <w10:wrap type="square"/>
              </v:shape>
            </w:pict>
          </mc:Fallback>
        </mc:AlternateContent>
      </w:r>
      <w:r w:rsidR="000528F6" w:rsidRPr="00291F1A">
        <w:rPr>
          <w:rFonts w:ascii="Arial" w:hAnsi="Arial" w:cs="Arial"/>
          <w:noProof/>
          <w:color w:val="000000" w:themeColor="text1"/>
          <w:sz w:val="18"/>
          <w:szCs w:val="18"/>
        </w:rPr>
        <w:drawing>
          <wp:inline distT="0" distB="0" distL="0" distR="0" wp14:anchorId="1EE410BC" wp14:editId="60B59429">
            <wp:extent cx="1078865" cy="1078865"/>
            <wp:effectExtent l="0" t="0" r="698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14:paraId="0CF987D4" w14:textId="2B9DD4BA" w:rsidR="003017A2" w:rsidRPr="00B3132C" w:rsidRDefault="00A147AA" w:rsidP="005F2423">
      <w:pPr>
        <w:spacing w:after="0"/>
        <w:jc w:val="both"/>
        <w:rPr>
          <w:rFonts w:ascii="Arial" w:hAnsi="Arial" w:cs="Arial"/>
          <w:highlight w:val="yellow"/>
        </w:rPr>
      </w:pPr>
      <w:r w:rsidRPr="00B3132C">
        <w:rPr>
          <w:rFonts w:ascii="Arial" w:hAnsi="Arial" w:cs="Arial"/>
          <w:highlight w:val="yellow"/>
        </w:rPr>
        <w:br w:type="column"/>
      </w:r>
      <w:r w:rsidR="003017A2" w:rsidRPr="00B3132C">
        <w:rPr>
          <w:rFonts w:ascii="Arial" w:eastAsia="Times New Roman" w:hAnsi="Arial" w:cs="Arial"/>
          <w:b/>
          <w:sz w:val="20"/>
          <w:szCs w:val="20"/>
          <w:lang w:eastAsia="en-AU"/>
        </w:rPr>
        <w:t xml:space="preserve">Triticale </w:t>
      </w:r>
      <w:r w:rsidR="00332E08" w:rsidRPr="00B3132C">
        <w:rPr>
          <w:rFonts w:ascii="Arial" w:eastAsia="Times New Roman" w:hAnsi="Arial" w:cs="Arial"/>
          <w:b/>
          <w:sz w:val="20"/>
          <w:szCs w:val="20"/>
          <w:lang w:eastAsia="en-AU"/>
        </w:rPr>
        <w:t>D</w:t>
      </w:r>
      <w:r w:rsidR="003017A2" w:rsidRPr="00B3132C">
        <w:rPr>
          <w:rFonts w:ascii="Arial" w:eastAsia="Times New Roman" w:hAnsi="Arial" w:cs="Arial"/>
          <w:b/>
          <w:sz w:val="20"/>
          <w:szCs w:val="20"/>
          <w:lang w:eastAsia="en-AU"/>
        </w:rPr>
        <w:t xml:space="preserve">isease </w:t>
      </w:r>
      <w:r w:rsidR="00332E08" w:rsidRPr="00B3132C">
        <w:rPr>
          <w:rFonts w:ascii="Arial" w:eastAsia="Times New Roman" w:hAnsi="Arial" w:cs="Arial"/>
          <w:b/>
          <w:sz w:val="20"/>
          <w:szCs w:val="20"/>
          <w:lang w:eastAsia="en-AU"/>
        </w:rPr>
        <w:t>R</w:t>
      </w:r>
      <w:r w:rsidR="003017A2" w:rsidRPr="00B3132C">
        <w:rPr>
          <w:rFonts w:ascii="Arial" w:eastAsia="Times New Roman" w:hAnsi="Arial" w:cs="Arial"/>
          <w:b/>
          <w:sz w:val="20"/>
          <w:szCs w:val="20"/>
          <w:lang w:eastAsia="en-AU"/>
        </w:rPr>
        <w:t>eactions</w:t>
      </w:r>
      <w:r w:rsidR="000617A0" w:rsidRPr="00B3132C">
        <w:rPr>
          <w:rFonts w:ascii="Arial" w:eastAsia="Times New Roman" w:hAnsi="Arial" w:cs="Arial"/>
          <w:b/>
          <w:sz w:val="20"/>
          <w:szCs w:val="20"/>
          <w:lang w:eastAsia="en-AU"/>
        </w:rPr>
        <w:t xml:space="preserve"> 20</w:t>
      </w:r>
      <w:r w:rsidR="00CD7E6B" w:rsidRPr="00B3132C">
        <w:rPr>
          <w:rFonts w:ascii="Arial" w:eastAsia="Times New Roman" w:hAnsi="Arial" w:cs="Arial"/>
          <w:b/>
          <w:sz w:val="20"/>
          <w:szCs w:val="20"/>
          <w:lang w:eastAsia="en-AU"/>
        </w:rPr>
        <w:t>2</w:t>
      </w:r>
      <w:r w:rsidR="00B3132C" w:rsidRPr="00B3132C">
        <w:rPr>
          <w:rFonts w:ascii="Arial" w:eastAsia="Times New Roman" w:hAnsi="Arial" w:cs="Arial"/>
          <w:b/>
          <w:sz w:val="20"/>
          <w:szCs w:val="20"/>
          <w:lang w:eastAsia="en-AU"/>
        </w:rPr>
        <w:t>5</w:t>
      </w:r>
      <w:r w:rsidR="00961E29" w:rsidRPr="00961E29">
        <w:rPr>
          <w:rFonts w:ascii="Arial" w:eastAsia="Times New Roman" w:hAnsi="Arial" w:cs="Arial"/>
          <w:b/>
          <w:sz w:val="20"/>
          <w:szCs w:val="20"/>
          <w:vertAlign w:val="superscript"/>
          <w:lang w:eastAsia="en-AU"/>
        </w:rPr>
        <w:t>#</w:t>
      </w:r>
    </w:p>
    <w:tbl>
      <w:tblPr>
        <w:tblpPr w:leftFromText="181" w:rightFromText="181" w:vertAnchor="page" w:horzAnchor="page" w:tblpX="5578" w:tblpY="721"/>
        <w:tblW w:w="6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1"/>
        <w:gridCol w:w="708"/>
        <w:gridCol w:w="993"/>
        <w:gridCol w:w="850"/>
        <w:gridCol w:w="851"/>
        <w:gridCol w:w="850"/>
        <w:gridCol w:w="992"/>
      </w:tblGrid>
      <w:tr w:rsidR="00EC74A1" w:rsidRPr="000C550D" w14:paraId="2795F336" w14:textId="77777777" w:rsidTr="00F42526">
        <w:trPr>
          <w:cantSplit/>
          <w:trHeight w:val="568"/>
        </w:trPr>
        <w:tc>
          <w:tcPr>
            <w:tcW w:w="1101" w:type="dxa"/>
            <w:tcBorders>
              <w:top w:val="single" w:sz="4" w:space="0" w:color="auto"/>
              <w:bottom w:val="single" w:sz="4" w:space="0" w:color="auto"/>
            </w:tcBorders>
            <w:shd w:val="clear" w:color="auto" w:fill="FFFFFF" w:themeFill="background1"/>
            <w:vAlign w:val="bottom"/>
          </w:tcPr>
          <w:p w14:paraId="5BDC8FB4" w14:textId="77777777" w:rsidR="006A731B" w:rsidRPr="00776CBD" w:rsidRDefault="006A731B" w:rsidP="00F42526">
            <w:pPr>
              <w:spacing w:after="0"/>
              <w:rPr>
                <w:rFonts w:ascii="Arial" w:hAnsi="Arial" w:cs="Arial"/>
                <w:b/>
                <w:sz w:val="18"/>
                <w:szCs w:val="18"/>
              </w:rPr>
            </w:pPr>
            <w:r w:rsidRPr="00776CBD">
              <w:rPr>
                <w:rFonts w:ascii="Arial" w:hAnsi="Arial" w:cs="Arial"/>
                <w:b/>
                <w:sz w:val="18"/>
                <w:szCs w:val="18"/>
              </w:rPr>
              <w:t>Variety</w:t>
            </w:r>
          </w:p>
        </w:tc>
        <w:tc>
          <w:tcPr>
            <w:tcW w:w="708" w:type="dxa"/>
            <w:tcBorders>
              <w:top w:val="single" w:sz="4" w:space="0" w:color="auto"/>
              <w:bottom w:val="single" w:sz="4" w:space="0" w:color="auto"/>
            </w:tcBorders>
            <w:shd w:val="clear" w:color="auto" w:fill="FFFFFF" w:themeFill="background1"/>
            <w:vAlign w:val="bottom"/>
          </w:tcPr>
          <w:p w14:paraId="3781D55E" w14:textId="77777777" w:rsidR="006A731B" w:rsidRPr="00776CBD" w:rsidRDefault="006A731B" w:rsidP="00F42526">
            <w:pPr>
              <w:spacing w:after="0"/>
              <w:jc w:val="center"/>
              <w:rPr>
                <w:rFonts w:ascii="Arial" w:hAnsi="Arial" w:cs="Arial"/>
                <w:b/>
                <w:sz w:val="18"/>
                <w:szCs w:val="18"/>
              </w:rPr>
            </w:pPr>
            <w:r w:rsidRPr="00776CBD">
              <w:rPr>
                <w:rFonts w:ascii="Arial" w:hAnsi="Arial" w:cs="Arial"/>
                <w:b/>
                <w:sz w:val="18"/>
                <w:szCs w:val="18"/>
              </w:rPr>
              <w:t>CCN</w:t>
            </w:r>
          </w:p>
        </w:tc>
        <w:tc>
          <w:tcPr>
            <w:tcW w:w="993" w:type="dxa"/>
            <w:tcBorders>
              <w:top w:val="single" w:sz="4" w:space="0" w:color="auto"/>
              <w:bottom w:val="single" w:sz="2" w:space="0" w:color="auto"/>
            </w:tcBorders>
            <w:shd w:val="clear" w:color="auto" w:fill="FFFFFF" w:themeFill="background1"/>
            <w:vAlign w:val="bottom"/>
          </w:tcPr>
          <w:p w14:paraId="0AE33CFC" w14:textId="751AA32A" w:rsidR="006A731B" w:rsidRPr="00776CBD" w:rsidRDefault="006A731B" w:rsidP="00F42526">
            <w:pPr>
              <w:spacing w:after="0"/>
              <w:jc w:val="center"/>
              <w:rPr>
                <w:rFonts w:ascii="Arial" w:hAnsi="Arial" w:cs="Arial"/>
                <w:b/>
                <w:sz w:val="18"/>
                <w:szCs w:val="18"/>
                <w:vertAlign w:val="superscript"/>
              </w:rPr>
            </w:pPr>
            <w:r w:rsidRPr="00776CBD">
              <w:rPr>
                <w:rFonts w:ascii="Arial" w:hAnsi="Arial" w:cs="Arial"/>
                <w:b/>
                <w:sz w:val="18"/>
                <w:szCs w:val="18"/>
              </w:rPr>
              <w:t>Stem rust</w:t>
            </w:r>
          </w:p>
        </w:tc>
        <w:tc>
          <w:tcPr>
            <w:tcW w:w="850" w:type="dxa"/>
            <w:tcBorders>
              <w:top w:val="single" w:sz="4" w:space="0" w:color="auto"/>
              <w:bottom w:val="single" w:sz="2" w:space="0" w:color="auto"/>
            </w:tcBorders>
            <w:shd w:val="clear" w:color="auto" w:fill="FFFFFF" w:themeFill="background1"/>
            <w:vAlign w:val="bottom"/>
          </w:tcPr>
          <w:p w14:paraId="4AA74E1D" w14:textId="27126892" w:rsidR="006A731B" w:rsidRPr="00776CBD" w:rsidRDefault="006A731B" w:rsidP="00F42526">
            <w:pPr>
              <w:spacing w:after="0"/>
              <w:jc w:val="center"/>
              <w:rPr>
                <w:rFonts w:ascii="Arial" w:hAnsi="Arial" w:cs="Arial"/>
                <w:b/>
                <w:sz w:val="18"/>
                <w:szCs w:val="18"/>
                <w:vertAlign w:val="superscript"/>
              </w:rPr>
            </w:pPr>
            <w:r w:rsidRPr="00776CBD">
              <w:rPr>
                <w:rFonts w:ascii="Arial" w:hAnsi="Arial" w:cs="Arial"/>
                <w:b/>
                <w:sz w:val="18"/>
                <w:szCs w:val="18"/>
              </w:rPr>
              <w:t xml:space="preserve">Stripe </w:t>
            </w:r>
            <w:r w:rsidR="000617A0" w:rsidRPr="00776CBD">
              <w:rPr>
                <w:rFonts w:ascii="Arial" w:hAnsi="Arial" w:cs="Arial"/>
                <w:b/>
                <w:sz w:val="18"/>
                <w:szCs w:val="18"/>
              </w:rPr>
              <w:t>rust</w:t>
            </w:r>
          </w:p>
        </w:tc>
        <w:tc>
          <w:tcPr>
            <w:tcW w:w="851" w:type="dxa"/>
            <w:tcBorders>
              <w:top w:val="single" w:sz="4" w:space="0" w:color="auto"/>
              <w:bottom w:val="single" w:sz="2" w:space="0" w:color="auto"/>
            </w:tcBorders>
            <w:shd w:val="clear" w:color="auto" w:fill="FFFFFF" w:themeFill="background1"/>
            <w:vAlign w:val="bottom"/>
          </w:tcPr>
          <w:p w14:paraId="0F6C7BB7" w14:textId="08425DF1" w:rsidR="006A731B" w:rsidRPr="00776CBD" w:rsidRDefault="006A731B" w:rsidP="00F42526">
            <w:pPr>
              <w:spacing w:after="0"/>
              <w:jc w:val="center"/>
              <w:rPr>
                <w:rFonts w:ascii="Arial" w:hAnsi="Arial" w:cs="Arial"/>
                <w:b/>
                <w:sz w:val="18"/>
                <w:szCs w:val="18"/>
                <w:vertAlign w:val="superscript"/>
              </w:rPr>
            </w:pPr>
            <w:r w:rsidRPr="00776CBD">
              <w:rPr>
                <w:rFonts w:ascii="Arial" w:hAnsi="Arial" w:cs="Arial"/>
                <w:b/>
                <w:sz w:val="18"/>
                <w:szCs w:val="18"/>
              </w:rPr>
              <w:t>Leaf rust</w:t>
            </w:r>
          </w:p>
        </w:tc>
        <w:tc>
          <w:tcPr>
            <w:tcW w:w="850" w:type="dxa"/>
            <w:tcBorders>
              <w:top w:val="single" w:sz="4" w:space="0" w:color="auto"/>
              <w:bottom w:val="single" w:sz="2" w:space="0" w:color="auto"/>
            </w:tcBorders>
            <w:shd w:val="clear" w:color="auto" w:fill="FFFFFF" w:themeFill="background1"/>
            <w:vAlign w:val="bottom"/>
          </w:tcPr>
          <w:p w14:paraId="4FD2D267" w14:textId="77777777" w:rsidR="006A731B" w:rsidRPr="00776CBD" w:rsidRDefault="006A731B" w:rsidP="00F42526">
            <w:pPr>
              <w:spacing w:after="0"/>
              <w:jc w:val="center"/>
              <w:rPr>
                <w:rFonts w:ascii="Arial" w:hAnsi="Arial" w:cs="Arial"/>
                <w:b/>
                <w:sz w:val="18"/>
                <w:szCs w:val="18"/>
              </w:rPr>
            </w:pPr>
            <w:r w:rsidRPr="00776CBD">
              <w:rPr>
                <w:rFonts w:ascii="Arial" w:hAnsi="Arial" w:cs="Arial"/>
                <w:b/>
                <w:sz w:val="18"/>
                <w:szCs w:val="18"/>
              </w:rPr>
              <w:t>Yellow leaf spot</w:t>
            </w:r>
          </w:p>
        </w:tc>
        <w:tc>
          <w:tcPr>
            <w:tcW w:w="992" w:type="dxa"/>
            <w:tcBorders>
              <w:top w:val="single" w:sz="4" w:space="0" w:color="auto"/>
              <w:bottom w:val="single" w:sz="4" w:space="0" w:color="auto"/>
            </w:tcBorders>
            <w:shd w:val="clear" w:color="auto" w:fill="FFFFFF" w:themeFill="background1"/>
            <w:vAlign w:val="bottom"/>
          </w:tcPr>
          <w:p w14:paraId="65DE98BA" w14:textId="77777777" w:rsidR="006A731B" w:rsidRPr="00776CBD" w:rsidRDefault="006A731B" w:rsidP="00F42526">
            <w:pPr>
              <w:spacing w:after="0"/>
              <w:jc w:val="center"/>
              <w:rPr>
                <w:rFonts w:ascii="Arial" w:hAnsi="Arial" w:cs="Arial"/>
                <w:b/>
                <w:i/>
                <w:sz w:val="18"/>
                <w:szCs w:val="18"/>
              </w:rPr>
            </w:pPr>
            <w:r w:rsidRPr="00776CBD">
              <w:rPr>
                <w:rFonts w:ascii="Arial" w:hAnsi="Arial" w:cs="Arial"/>
                <w:b/>
                <w:i/>
                <w:sz w:val="18"/>
                <w:szCs w:val="18"/>
              </w:rPr>
              <w:t>Septoria tritici</w:t>
            </w:r>
          </w:p>
        </w:tc>
      </w:tr>
      <w:tr w:rsidR="008E4877" w:rsidRPr="000C550D" w14:paraId="478B0AE3" w14:textId="77777777" w:rsidTr="00F42526">
        <w:trPr>
          <w:cantSplit/>
          <w:trHeight w:val="201"/>
        </w:trPr>
        <w:tc>
          <w:tcPr>
            <w:tcW w:w="1101" w:type="dxa"/>
            <w:tcBorders>
              <w:top w:val="nil"/>
              <w:left w:val="single" w:sz="4" w:space="0" w:color="auto"/>
              <w:bottom w:val="nil"/>
              <w:right w:val="nil"/>
            </w:tcBorders>
            <w:shd w:val="clear" w:color="auto" w:fill="auto"/>
            <w:vAlign w:val="center"/>
          </w:tcPr>
          <w:p w14:paraId="3EA017B7" w14:textId="2C4C7010" w:rsidR="008E4877" w:rsidRPr="00776CBD" w:rsidRDefault="008E4877" w:rsidP="00F42526">
            <w:pPr>
              <w:spacing w:after="0"/>
              <w:rPr>
                <w:rFonts w:ascii="Arial" w:hAnsi="Arial" w:cs="Arial"/>
                <w:sz w:val="18"/>
                <w:szCs w:val="18"/>
              </w:rPr>
            </w:pPr>
            <w:r w:rsidRPr="00776CBD">
              <w:rPr>
                <w:rFonts w:ascii="Arial" w:hAnsi="Arial" w:cs="Arial"/>
                <w:sz w:val="18"/>
                <w:szCs w:val="18"/>
              </w:rPr>
              <w:t>Cartwheel</w:t>
            </w:r>
          </w:p>
        </w:tc>
        <w:tc>
          <w:tcPr>
            <w:tcW w:w="708" w:type="dxa"/>
            <w:tcBorders>
              <w:top w:val="nil"/>
              <w:left w:val="nil"/>
              <w:bottom w:val="nil"/>
              <w:right w:val="nil"/>
            </w:tcBorders>
            <w:shd w:val="clear" w:color="auto" w:fill="auto"/>
            <w:vAlign w:val="center"/>
          </w:tcPr>
          <w:p w14:paraId="1EBA8AB2" w14:textId="0B73E923"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R</w:t>
            </w:r>
          </w:p>
        </w:tc>
        <w:tc>
          <w:tcPr>
            <w:tcW w:w="993" w:type="dxa"/>
            <w:tcBorders>
              <w:top w:val="nil"/>
              <w:left w:val="nil"/>
              <w:bottom w:val="nil"/>
              <w:right w:val="nil"/>
            </w:tcBorders>
            <w:shd w:val="clear" w:color="auto" w:fill="auto"/>
            <w:vAlign w:val="center"/>
          </w:tcPr>
          <w:p w14:paraId="75677F84" w14:textId="78C39697"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auto"/>
            <w:vAlign w:val="center"/>
          </w:tcPr>
          <w:p w14:paraId="1E93D547" w14:textId="02750583"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c>
          <w:tcPr>
            <w:tcW w:w="851" w:type="dxa"/>
            <w:tcBorders>
              <w:top w:val="nil"/>
              <w:left w:val="nil"/>
              <w:bottom w:val="nil"/>
              <w:right w:val="nil"/>
            </w:tcBorders>
            <w:shd w:val="clear" w:color="auto" w:fill="auto"/>
            <w:vAlign w:val="center"/>
          </w:tcPr>
          <w:p w14:paraId="2869D50B" w14:textId="5E61205F"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auto"/>
            <w:vAlign w:val="center"/>
          </w:tcPr>
          <w:p w14:paraId="7F1ECF13" w14:textId="4F23B5AE"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992" w:type="dxa"/>
            <w:tcBorders>
              <w:top w:val="nil"/>
              <w:left w:val="nil"/>
              <w:bottom w:val="nil"/>
              <w:right w:val="single" w:sz="4" w:space="0" w:color="auto"/>
            </w:tcBorders>
            <w:shd w:val="clear" w:color="auto" w:fill="auto"/>
            <w:vAlign w:val="center"/>
          </w:tcPr>
          <w:p w14:paraId="5BFB0210" w14:textId="27FDA489"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r>
      <w:tr w:rsidR="008E4877" w:rsidRPr="000C550D" w14:paraId="7AEA8E25" w14:textId="77777777" w:rsidTr="00F42526">
        <w:trPr>
          <w:cantSplit/>
          <w:trHeight w:val="201"/>
        </w:trPr>
        <w:tc>
          <w:tcPr>
            <w:tcW w:w="1101" w:type="dxa"/>
            <w:tcBorders>
              <w:top w:val="nil"/>
              <w:left w:val="single" w:sz="4" w:space="0" w:color="auto"/>
              <w:bottom w:val="nil"/>
              <w:right w:val="nil"/>
            </w:tcBorders>
            <w:shd w:val="clear" w:color="auto" w:fill="CCDDD9"/>
            <w:vAlign w:val="center"/>
          </w:tcPr>
          <w:p w14:paraId="7F21D84D" w14:textId="489DEAD2" w:rsidR="008E4877" w:rsidRPr="00776CBD" w:rsidRDefault="008E4877" w:rsidP="00F42526">
            <w:pPr>
              <w:spacing w:after="0"/>
              <w:rPr>
                <w:rFonts w:ascii="Arial" w:hAnsi="Arial" w:cs="Arial"/>
                <w:sz w:val="18"/>
                <w:szCs w:val="18"/>
              </w:rPr>
            </w:pPr>
            <w:r w:rsidRPr="00776CBD">
              <w:rPr>
                <w:rFonts w:ascii="Arial" w:hAnsi="Arial" w:cs="Arial"/>
                <w:sz w:val="18"/>
                <w:szCs w:val="18"/>
              </w:rPr>
              <w:t>Fusion</w:t>
            </w:r>
          </w:p>
        </w:tc>
        <w:tc>
          <w:tcPr>
            <w:tcW w:w="708" w:type="dxa"/>
            <w:tcBorders>
              <w:top w:val="nil"/>
              <w:left w:val="nil"/>
              <w:bottom w:val="nil"/>
              <w:right w:val="nil"/>
            </w:tcBorders>
            <w:shd w:val="clear" w:color="auto" w:fill="CCDDD9"/>
            <w:vAlign w:val="center"/>
          </w:tcPr>
          <w:p w14:paraId="50740087" w14:textId="6D4645F7"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R</w:t>
            </w:r>
          </w:p>
        </w:tc>
        <w:tc>
          <w:tcPr>
            <w:tcW w:w="993" w:type="dxa"/>
            <w:tcBorders>
              <w:top w:val="nil"/>
              <w:left w:val="nil"/>
              <w:bottom w:val="nil"/>
              <w:right w:val="nil"/>
            </w:tcBorders>
            <w:shd w:val="clear" w:color="auto" w:fill="CCDDD9"/>
            <w:vAlign w:val="center"/>
          </w:tcPr>
          <w:p w14:paraId="0D450CF1" w14:textId="3BF7001A"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CCDDD9"/>
            <w:vAlign w:val="center"/>
          </w:tcPr>
          <w:p w14:paraId="2D0E417C" w14:textId="0DCBCA87"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RMR</w:t>
            </w:r>
          </w:p>
        </w:tc>
        <w:tc>
          <w:tcPr>
            <w:tcW w:w="851" w:type="dxa"/>
            <w:tcBorders>
              <w:top w:val="nil"/>
              <w:left w:val="nil"/>
              <w:bottom w:val="nil"/>
              <w:right w:val="nil"/>
            </w:tcBorders>
            <w:shd w:val="clear" w:color="auto" w:fill="CCDDD9"/>
            <w:vAlign w:val="center"/>
          </w:tcPr>
          <w:p w14:paraId="16F2F3E9" w14:textId="5E2551CA"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CCDDD9"/>
            <w:vAlign w:val="center"/>
          </w:tcPr>
          <w:p w14:paraId="0183FE86" w14:textId="40651C5E"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MS</w:t>
            </w:r>
          </w:p>
        </w:tc>
        <w:tc>
          <w:tcPr>
            <w:tcW w:w="992" w:type="dxa"/>
            <w:tcBorders>
              <w:top w:val="nil"/>
              <w:left w:val="nil"/>
              <w:bottom w:val="nil"/>
              <w:right w:val="single" w:sz="4" w:space="0" w:color="auto"/>
            </w:tcBorders>
            <w:shd w:val="clear" w:color="auto" w:fill="CCDDD9"/>
            <w:vAlign w:val="center"/>
          </w:tcPr>
          <w:p w14:paraId="3FC81C18" w14:textId="01FE2715"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r>
      <w:tr w:rsidR="008E4877" w:rsidRPr="000C550D" w14:paraId="656EE44D" w14:textId="77777777" w:rsidTr="00F42526">
        <w:trPr>
          <w:cantSplit/>
          <w:trHeight w:val="201"/>
        </w:trPr>
        <w:tc>
          <w:tcPr>
            <w:tcW w:w="1101" w:type="dxa"/>
            <w:tcBorders>
              <w:top w:val="nil"/>
              <w:left w:val="single" w:sz="4" w:space="0" w:color="auto"/>
              <w:bottom w:val="nil"/>
              <w:right w:val="nil"/>
            </w:tcBorders>
            <w:shd w:val="clear" w:color="auto" w:fill="auto"/>
            <w:vAlign w:val="center"/>
          </w:tcPr>
          <w:p w14:paraId="135C2D69" w14:textId="0E2DF772" w:rsidR="008E4877" w:rsidRPr="00776CBD" w:rsidRDefault="008E4877" w:rsidP="00F42526">
            <w:pPr>
              <w:spacing w:after="0"/>
              <w:rPr>
                <w:rFonts w:ascii="Arial" w:hAnsi="Arial" w:cs="Arial"/>
                <w:sz w:val="18"/>
                <w:szCs w:val="18"/>
              </w:rPr>
            </w:pPr>
            <w:r w:rsidRPr="00776CBD">
              <w:rPr>
                <w:rFonts w:ascii="Arial" w:hAnsi="Arial" w:cs="Arial"/>
                <w:sz w:val="18"/>
                <w:szCs w:val="18"/>
              </w:rPr>
              <w:t>Joey</w:t>
            </w:r>
          </w:p>
        </w:tc>
        <w:tc>
          <w:tcPr>
            <w:tcW w:w="708" w:type="dxa"/>
            <w:tcBorders>
              <w:top w:val="nil"/>
              <w:left w:val="nil"/>
              <w:bottom w:val="nil"/>
              <w:right w:val="nil"/>
            </w:tcBorders>
            <w:shd w:val="clear" w:color="auto" w:fill="auto"/>
            <w:vAlign w:val="center"/>
          </w:tcPr>
          <w:p w14:paraId="5246D44F" w14:textId="147A8758"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MS</w:t>
            </w:r>
          </w:p>
        </w:tc>
        <w:tc>
          <w:tcPr>
            <w:tcW w:w="993" w:type="dxa"/>
            <w:tcBorders>
              <w:top w:val="nil"/>
              <w:left w:val="nil"/>
              <w:bottom w:val="nil"/>
              <w:right w:val="nil"/>
            </w:tcBorders>
            <w:shd w:val="clear" w:color="auto" w:fill="auto"/>
            <w:vAlign w:val="center"/>
          </w:tcPr>
          <w:p w14:paraId="024BB943" w14:textId="3BA6E48E"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S</w:t>
            </w:r>
          </w:p>
        </w:tc>
        <w:tc>
          <w:tcPr>
            <w:tcW w:w="850" w:type="dxa"/>
            <w:tcBorders>
              <w:top w:val="nil"/>
              <w:left w:val="nil"/>
              <w:bottom w:val="nil"/>
              <w:right w:val="nil"/>
            </w:tcBorders>
            <w:shd w:val="clear" w:color="auto" w:fill="auto"/>
            <w:vAlign w:val="center"/>
          </w:tcPr>
          <w:p w14:paraId="2E0EFBA9" w14:textId="0C9AEE29"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851" w:type="dxa"/>
            <w:tcBorders>
              <w:top w:val="nil"/>
              <w:left w:val="nil"/>
              <w:bottom w:val="nil"/>
              <w:right w:val="nil"/>
            </w:tcBorders>
            <w:shd w:val="clear" w:color="auto" w:fill="auto"/>
            <w:vAlign w:val="center"/>
          </w:tcPr>
          <w:p w14:paraId="0FD93E58" w14:textId="2EAF54D1"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c>
          <w:tcPr>
            <w:tcW w:w="850" w:type="dxa"/>
            <w:tcBorders>
              <w:top w:val="nil"/>
              <w:left w:val="nil"/>
              <w:bottom w:val="nil"/>
              <w:right w:val="nil"/>
            </w:tcBorders>
            <w:shd w:val="clear" w:color="auto" w:fill="auto"/>
            <w:vAlign w:val="center"/>
          </w:tcPr>
          <w:p w14:paraId="1C396613" w14:textId="17559910"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992" w:type="dxa"/>
            <w:tcBorders>
              <w:top w:val="nil"/>
              <w:left w:val="nil"/>
              <w:bottom w:val="nil"/>
              <w:right w:val="single" w:sz="4" w:space="0" w:color="auto"/>
            </w:tcBorders>
            <w:shd w:val="clear" w:color="auto" w:fill="auto"/>
            <w:vAlign w:val="center"/>
          </w:tcPr>
          <w:p w14:paraId="610DB1E7" w14:textId="49DDCB0F"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r>
      <w:tr w:rsidR="008E4877" w:rsidRPr="000C550D" w14:paraId="54CE1896" w14:textId="77777777" w:rsidTr="00F42526">
        <w:trPr>
          <w:cantSplit/>
          <w:trHeight w:val="201"/>
        </w:trPr>
        <w:tc>
          <w:tcPr>
            <w:tcW w:w="1101" w:type="dxa"/>
            <w:tcBorders>
              <w:top w:val="nil"/>
              <w:left w:val="single" w:sz="4" w:space="0" w:color="auto"/>
              <w:bottom w:val="nil"/>
              <w:right w:val="nil"/>
            </w:tcBorders>
            <w:shd w:val="clear" w:color="auto" w:fill="CCDDD9"/>
            <w:vAlign w:val="center"/>
          </w:tcPr>
          <w:p w14:paraId="758816BD" w14:textId="5CC3ECE4" w:rsidR="008E4877" w:rsidRPr="00776CBD" w:rsidRDefault="008E4877" w:rsidP="00F42526">
            <w:pPr>
              <w:spacing w:after="0"/>
              <w:rPr>
                <w:rFonts w:ascii="Arial" w:hAnsi="Arial" w:cs="Arial"/>
                <w:sz w:val="18"/>
                <w:szCs w:val="18"/>
              </w:rPr>
            </w:pPr>
            <w:r w:rsidRPr="00776CBD">
              <w:rPr>
                <w:rFonts w:ascii="Arial" w:hAnsi="Arial" w:cs="Arial"/>
                <w:sz w:val="18"/>
                <w:szCs w:val="18"/>
              </w:rPr>
              <w:t>KM10</w:t>
            </w:r>
          </w:p>
        </w:tc>
        <w:tc>
          <w:tcPr>
            <w:tcW w:w="708" w:type="dxa"/>
            <w:tcBorders>
              <w:top w:val="nil"/>
              <w:left w:val="nil"/>
              <w:bottom w:val="nil"/>
              <w:right w:val="nil"/>
            </w:tcBorders>
            <w:shd w:val="clear" w:color="auto" w:fill="CCDDD9"/>
            <w:vAlign w:val="center"/>
          </w:tcPr>
          <w:p w14:paraId="00DD45A1" w14:textId="6363DCFD"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S</w:t>
            </w:r>
          </w:p>
        </w:tc>
        <w:tc>
          <w:tcPr>
            <w:tcW w:w="993" w:type="dxa"/>
            <w:tcBorders>
              <w:top w:val="nil"/>
              <w:left w:val="nil"/>
              <w:bottom w:val="nil"/>
              <w:right w:val="nil"/>
            </w:tcBorders>
            <w:shd w:val="clear" w:color="auto" w:fill="CCDDD9"/>
            <w:vAlign w:val="center"/>
          </w:tcPr>
          <w:p w14:paraId="43C4D36E" w14:textId="0921C0E9"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CCDDD9"/>
            <w:vAlign w:val="center"/>
          </w:tcPr>
          <w:p w14:paraId="70F007AA" w14:textId="65450395"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MR</w:t>
            </w:r>
          </w:p>
        </w:tc>
        <w:tc>
          <w:tcPr>
            <w:tcW w:w="851" w:type="dxa"/>
            <w:tcBorders>
              <w:top w:val="nil"/>
              <w:left w:val="nil"/>
              <w:bottom w:val="nil"/>
              <w:right w:val="nil"/>
            </w:tcBorders>
            <w:shd w:val="clear" w:color="auto" w:fill="CCDDD9"/>
            <w:vAlign w:val="center"/>
          </w:tcPr>
          <w:p w14:paraId="4362EEDB" w14:textId="23A768F0"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MR/S</w:t>
            </w:r>
          </w:p>
        </w:tc>
        <w:tc>
          <w:tcPr>
            <w:tcW w:w="850" w:type="dxa"/>
            <w:tcBorders>
              <w:top w:val="nil"/>
              <w:left w:val="nil"/>
              <w:bottom w:val="nil"/>
              <w:right w:val="nil"/>
            </w:tcBorders>
            <w:shd w:val="clear" w:color="auto" w:fill="CCDDD9"/>
            <w:vAlign w:val="center"/>
          </w:tcPr>
          <w:p w14:paraId="45722931" w14:textId="687171B0"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992" w:type="dxa"/>
            <w:tcBorders>
              <w:top w:val="nil"/>
              <w:left w:val="nil"/>
              <w:bottom w:val="nil"/>
              <w:right w:val="single" w:sz="4" w:space="0" w:color="auto"/>
            </w:tcBorders>
            <w:shd w:val="clear" w:color="auto" w:fill="CCDDD9"/>
            <w:vAlign w:val="center"/>
          </w:tcPr>
          <w:p w14:paraId="47A30A47" w14:textId="6323571C"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r>
      <w:tr w:rsidR="008E4877" w:rsidRPr="000C550D" w14:paraId="70DA8870" w14:textId="77777777" w:rsidTr="00F42526">
        <w:trPr>
          <w:cantSplit/>
          <w:trHeight w:val="201"/>
        </w:trPr>
        <w:tc>
          <w:tcPr>
            <w:tcW w:w="1101" w:type="dxa"/>
            <w:tcBorders>
              <w:top w:val="nil"/>
              <w:left w:val="single" w:sz="4" w:space="0" w:color="auto"/>
              <w:bottom w:val="nil"/>
              <w:right w:val="nil"/>
            </w:tcBorders>
            <w:shd w:val="clear" w:color="auto" w:fill="auto"/>
            <w:vAlign w:val="center"/>
          </w:tcPr>
          <w:p w14:paraId="3222366B" w14:textId="5DD1B5C5" w:rsidR="008E4877" w:rsidRPr="00776CBD" w:rsidRDefault="008E4877" w:rsidP="00F42526">
            <w:pPr>
              <w:spacing w:after="0"/>
              <w:rPr>
                <w:rFonts w:ascii="Arial" w:hAnsi="Arial" w:cs="Arial"/>
                <w:sz w:val="18"/>
                <w:szCs w:val="18"/>
              </w:rPr>
            </w:pPr>
            <w:r w:rsidRPr="00776CBD">
              <w:rPr>
                <w:rFonts w:ascii="Arial" w:hAnsi="Arial" w:cs="Arial"/>
                <w:sz w:val="18"/>
                <w:szCs w:val="18"/>
              </w:rPr>
              <w:t>Kokoda</w:t>
            </w:r>
          </w:p>
        </w:tc>
        <w:tc>
          <w:tcPr>
            <w:tcW w:w="708" w:type="dxa"/>
            <w:tcBorders>
              <w:top w:val="nil"/>
              <w:left w:val="nil"/>
              <w:bottom w:val="nil"/>
              <w:right w:val="nil"/>
            </w:tcBorders>
            <w:shd w:val="clear" w:color="auto" w:fill="auto"/>
            <w:vAlign w:val="center"/>
          </w:tcPr>
          <w:p w14:paraId="658E68A8" w14:textId="51373649"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MR</w:t>
            </w:r>
          </w:p>
        </w:tc>
        <w:tc>
          <w:tcPr>
            <w:tcW w:w="993" w:type="dxa"/>
            <w:tcBorders>
              <w:top w:val="nil"/>
              <w:left w:val="nil"/>
              <w:bottom w:val="nil"/>
              <w:right w:val="nil"/>
            </w:tcBorders>
            <w:shd w:val="clear" w:color="auto" w:fill="auto"/>
            <w:vAlign w:val="center"/>
          </w:tcPr>
          <w:p w14:paraId="2351E14E" w14:textId="4E2A61B0"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auto"/>
            <w:vAlign w:val="center"/>
          </w:tcPr>
          <w:p w14:paraId="173D32DF" w14:textId="4AF28E9A"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c>
          <w:tcPr>
            <w:tcW w:w="851" w:type="dxa"/>
            <w:tcBorders>
              <w:top w:val="nil"/>
              <w:left w:val="nil"/>
              <w:bottom w:val="nil"/>
              <w:right w:val="nil"/>
            </w:tcBorders>
            <w:shd w:val="clear" w:color="auto" w:fill="auto"/>
            <w:vAlign w:val="center"/>
          </w:tcPr>
          <w:p w14:paraId="21D55E12" w14:textId="7A6DF5B6"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c>
          <w:tcPr>
            <w:tcW w:w="850" w:type="dxa"/>
            <w:tcBorders>
              <w:top w:val="nil"/>
              <w:left w:val="nil"/>
              <w:bottom w:val="nil"/>
              <w:right w:val="nil"/>
            </w:tcBorders>
            <w:shd w:val="clear" w:color="auto" w:fill="auto"/>
            <w:vAlign w:val="center"/>
          </w:tcPr>
          <w:p w14:paraId="11868FD7" w14:textId="67783556"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992" w:type="dxa"/>
            <w:tcBorders>
              <w:top w:val="nil"/>
              <w:left w:val="nil"/>
              <w:bottom w:val="nil"/>
              <w:right w:val="single" w:sz="4" w:space="0" w:color="auto"/>
            </w:tcBorders>
            <w:shd w:val="clear" w:color="auto" w:fill="auto"/>
            <w:vAlign w:val="center"/>
          </w:tcPr>
          <w:p w14:paraId="7248E087" w14:textId="09A30594"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r>
      <w:tr w:rsidR="008E4877" w:rsidRPr="000C550D" w14:paraId="01FD24F3" w14:textId="77777777" w:rsidTr="00F42526">
        <w:trPr>
          <w:cantSplit/>
          <w:trHeight w:val="61"/>
        </w:trPr>
        <w:tc>
          <w:tcPr>
            <w:tcW w:w="1101" w:type="dxa"/>
            <w:tcBorders>
              <w:top w:val="nil"/>
              <w:left w:val="single" w:sz="4" w:space="0" w:color="auto"/>
              <w:bottom w:val="nil"/>
              <w:right w:val="nil"/>
            </w:tcBorders>
            <w:shd w:val="clear" w:color="auto" w:fill="CCDDD9"/>
            <w:vAlign w:val="center"/>
          </w:tcPr>
          <w:p w14:paraId="1ED2088F" w14:textId="4E19B05E" w:rsidR="008E4877" w:rsidRPr="00776CBD" w:rsidRDefault="008E4877" w:rsidP="00F42526">
            <w:pPr>
              <w:spacing w:after="0"/>
              <w:rPr>
                <w:rFonts w:ascii="Arial" w:hAnsi="Arial" w:cs="Arial"/>
                <w:sz w:val="18"/>
                <w:szCs w:val="18"/>
              </w:rPr>
            </w:pPr>
            <w:r w:rsidRPr="00776CBD">
              <w:rPr>
                <w:rFonts w:ascii="Arial" w:hAnsi="Arial" w:cs="Arial"/>
                <w:sz w:val="18"/>
                <w:szCs w:val="18"/>
              </w:rPr>
              <w:t>Razoo</w:t>
            </w:r>
          </w:p>
        </w:tc>
        <w:tc>
          <w:tcPr>
            <w:tcW w:w="708" w:type="dxa"/>
            <w:tcBorders>
              <w:top w:val="nil"/>
              <w:left w:val="nil"/>
              <w:bottom w:val="nil"/>
              <w:right w:val="nil"/>
            </w:tcBorders>
            <w:shd w:val="clear" w:color="auto" w:fill="CCDDD9"/>
            <w:vAlign w:val="center"/>
          </w:tcPr>
          <w:p w14:paraId="7A9F1975" w14:textId="4A8FE96E"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w:t>
            </w:r>
          </w:p>
        </w:tc>
        <w:tc>
          <w:tcPr>
            <w:tcW w:w="993" w:type="dxa"/>
            <w:tcBorders>
              <w:top w:val="nil"/>
              <w:left w:val="nil"/>
              <w:bottom w:val="nil"/>
              <w:right w:val="nil"/>
            </w:tcBorders>
            <w:shd w:val="clear" w:color="auto" w:fill="CCDDD9"/>
            <w:vAlign w:val="center"/>
          </w:tcPr>
          <w:p w14:paraId="44A09098" w14:textId="0DFAEE4A" w:rsidR="008E4877" w:rsidRPr="00776CBD" w:rsidRDefault="008E4877" w:rsidP="00F42526">
            <w:pPr>
              <w:spacing w:after="0"/>
              <w:jc w:val="center"/>
              <w:rPr>
                <w:rFonts w:ascii="Arial" w:hAnsi="Arial" w:cs="Arial"/>
                <w:color w:val="000000"/>
                <w:sz w:val="18"/>
                <w:szCs w:val="18"/>
              </w:rPr>
            </w:pPr>
            <w:r w:rsidRPr="52B16E8E">
              <w:rPr>
                <w:rFonts w:ascii="Arial" w:hAnsi="Arial" w:cs="Arial"/>
                <w:sz w:val="18"/>
                <w:szCs w:val="18"/>
              </w:rPr>
              <w:t>MRMSp</w:t>
            </w:r>
          </w:p>
        </w:tc>
        <w:tc>
          <w:tcPr>
            <w:tcW w:w="850" w:type="dxa"/>
            <w:tcBorders>
              <w:top w:val="nil"/>
              <w:left w:val="nil"/>
              <w:bottom w:val="nil"/>
              <w:right w:val="nil"/>
            </w:tcBorders>
            <w:shd w:val="clear" w:color="auto" w:fill="CCDDD9"/>
            <w:vAlign w:val="center"/>
          </w:tcPr>
          <w:p w14:paraId="5ED7F10E" w14:textId="6E9451BD"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851" w:type="dxa"/>
            <w:tcBorders>
              <w:top w:val="nil"/>
              <w:left w:val="nil"/>
              <w:bottom w:val="nil"/>
              <w:right w:val="nil"/>
            </w:tcBorders>
            <w:shd w:val="clear" w:color="auto" w:fill="CCDDD9"/>
            <w:vAlign w:val="center"/>
          </w:tcPr>
          <w:p w14:paraId="1D479E20" w14:textId="4B10BD17" w:rsidR="008E4877" w:rsidRPr="00776CBD" w:rsidRDefault="008E4877" w:rsidP="00F42526">
            <w:pPr>
              <w:spacing w:after="0"/>
              <w:jc w:val="center"/>
              <w:rPr>
                <w:rFonts w:ascii="Arial" w:hAnsi="Arial" w:cs="Arial"/>
                <w:color w:val="000000"/>
                <w:sz w:val="18"/>
                <w:szCs w:val="18"/>
              </w:rPr>
            </w:pPr>
            <w:r w:rsidRPr="52B16E8E">
              <w:rPr>
                <w:rFonts w:ascii="Arial" w:hAnsi="Arial" w:cs="Arial"/>
                <w:sz w:val="18"/>
                <w:szCs w:val="18"/>
              </w:rPr>
              <w:t>RMRp</w:t>
            </w:r>
          </w:p>
        </w:tc>
        <w:tc>
          <w:tcPr>
            <w:tcW w:w="850" w:type="dxa"/>
            <w:tcBorders>
              <w:top w:val="nil"/>
              <w:left w:val="nil"/>
              <w:bottom w:val="nil"/>
              <w:right w:val="nil"/>
            </w:tcBorders>
            <w:shd w:val="clear" w:color="auto" w:fill="CCDDD9"/>
            <w:vAlign w:val="center"/>
          </w:tcPr>
          <w:p w14:paraId="5F89E4A6" w14:textId="5C32F7E4" w:rsidR="008E4877" w:rsidRPr="00776CBD" w:rsidRDefault="008E4877" w:rsidP="00F42526">
            <w:pPr>
              <w:spacing w:after="0"/>
              <w:jc w:val="center"/>
              <w:rPr>
                <w:rFonts w:ascii="Arial" w:hAnsi="Arial" w:cs="Arial"/>
                <w:color w:val="000000"/>
                <w:sz w:val="18"/>
                <w:szCs w:val="18"/>
              </w:rPr>
            </w:pPr>
            <w:r w:rsidRPr="52B16E8E">
              <w:rPr>
                <w:rFonts w:ascii="Arial" w:hAnsi="Arial" w:cs="Arial"/>
                <w:sz w:val="18"/>
                <w:szCs w:val="18"/>
              </w:rPr>
              <w:t>MRp</w:t>
            </w:r>
          </w:p>
        </w:tc>
        <w:tc>
          <w:tcPr>
            <w:tcW w:w="992" w:type="dxa"/>
            <w:tcBorders>
              <w:top w:val="nil"/>
              <w:left w:val="nil"/>
              <w:bottom w:val="nil"/>
              <w:right w:val="single" w:sz="4" w:space="0" w:color="auto"/>
            </w:tcBorders>
            <w:shd w:val="clear" w:color="auto" w:fill="CCDDD9"/>
            <w:vAlign w:val="center"/>
          </w:tcPr>
          <w:p w14:paraId="4815A8E5" w14:textId="2A5CCC2F" w:rsidR="008E4877" w:rsidRPr="00776CBD" w:rsidRDefault="008E4877" w:rsidP="00F42526">
            <w:pPr>
              <w:spacing w:after="0"/>
              <w:jc w:val="center"/>
              <w:rPr>
                <w:rFonts w:ascii="Arial" w:hAnsi="Arial" w:cs="Arial"/>
                <w:color w:val="000000"/>
                <w:sz w:val="18"/>
                <w:szCs w:val="18"/>
              </w:rPr>
            </w:pPr>
            <w:r w:rsidRPr="52B16E8E">
              <w:rPr>
                <w:rFonts w:ascii="Arial" w:hAnsi="Arial" w:cs="Arial"/>
                <w:sz w:val="18"/>
                <w:szCs w:val="18"/>
              </w:rPr>
              <w:t>RMRp</w:t>
            </w:r>
          </w:p>
        </w:tc>
      </w:tr>
      <w:tr w:rsidR="008E4877" w:rsidRPr="000C550D" w14:paraId="6260AF83" w14:textId="77777777" w:rsidTr="00F42526">
        <w:trPr>
          <w:cantSplit/>
          <w:trHeight w:val="201"/>
        </w:trPr>
        <w:tc>
          <w:tcPr>
            <w:tcW w:w="1101" w:type="dxa"/>
            <w:tcBorders>
              <w:top w:val="nil"/>
              <w:left w:val="single" w:sz="4" w:space="0" w:color="auto"/>
              <w:bottom w:val="nil"/>
              <w:right w:val="nil"/>
            </w:tcBorders>
            <w:shd w:val="clear" w:color="auto" w:fill="auto"/>
            <w:vAlign w:val="center"/>
          </w:tcPr>
          <w:p w14:paraId="6C998B7C" w14:textId="4511DF32" w:rsidR="008E4877" w:rsidRPr="00776CBD" w:rsidRDefault="008E4877" w:rsidP="00F42526">
            <w:pPr>
              <w:spacing w:after="0"/>
              <w:rPr>
                <w:rFonts w:ascii="Arial" w:hAnsi="Arial" w:cs="Arial"/>
                <w:sz w:val="18"/>
                <w:szCs w:val="18"/>
              </w:rPr>
            </w:pPr>
            <w:r w:rsidRPr="52B16E8E">
              <w:rPr>
                <w:rFonts w:ascii="Arial" w:hAnsi="Arial" w:cs="Arial"/>
                <w:sz w:val="18"/>
                <w:szCs w:val="18"/>
              </w:rPr>
              <w:t>Wonambi</w:t>
            </w:r>
          </w:p>
        </w:tc>
        <w:tc>
          <w:tcPr>
            <w:tcW w:w="708" w:type="dxa"/>
            <w:tcBorders>
              <w:top w:val="nil"/>
              <w:left w:val="nil"/>
              <w:bottom w:val="nil"/>
              <w:right w:val="nil"/>
            </w:tcBorders>
            <w:shd w:val="clear" w:color="auto" w:fill="auto"/>
            <w:vAlign w:val="center"/>
          </w:tcPr>
          <w:p w14:paraId="5988F9E0" w14:textId="59AC5CE0"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MS</w:t>
            </w:r>
          </w:p>
        </w:tc>
        <w:tc>
          <w:tcPr>
            <w:tcW w:w="993" w:type="dxa"/>
            <w:tcBorders>
              <w:top w:val="nil"/>
              <w:left w:val="nil"/>
              <w:bottom w:val="nil"/>
              <w:right w:val="nil"/>
            </w:tcBorders>
            <w:shd w:val="clear" w:color="auto" w:fill="auto"/>
            <w:vAlign w:val="center"/>
          </w:tcPr>
          <w:p w14:paraId="76E6DA84" w14:textId="1DEA9FB1"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auto"/>
            <w:vAlign w:val="center"/>
          </w:tcPr>
          <w:p w14:paraId="1159F97C" w14:textId="1DBD7604"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MRMS</w:t>
            </w:r>
          </w:p>
        </w:tc>
        <w:tc>
          <w:tcPr>
            <w:tcW w:w="851" w:type="dxa"/>
            <w:tcBorders>
              <w:top w:val="nil"/>
              <w:left w:val="nil"/>
              <w:bottom w:val="nil"/>
              <w:right w:val="nil"/>
            </w:tcBorders>
            <w:shd w:val="clear" w:color="auto" w:fill="auto"/>
            <w:vAlign w:val="center"/>
          </w:tcPr>
          <w:p w14:paraId="43C4C384" w14:textId="1FBCF4D3"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w:t>
            </w:r>
          </w:p>
        </w:tc>
        <w:tc>
          <w:tcPr>
            <w:tcW w:w="850" w:type="dxa"/>
            <w:tcBorders>
              <w:top w:val="nil"/>
              <w:left w:val="nil"/>
              <w:bottom w:val="nil"/>
              <w:right w:val="nil"/>
            </w:tcBorders>
            <w:shd w:val="clear" w:color="auto" w:fill="auto"/>
            <w:vAlign w:val="center"/>
          </w:tcPr>
          <w:p w14:paraId="6E8D8501" w14:textId="4B53C0FE"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992" w:type="dxa"/>
            <w:tcBorders>
              <w:top w:val="nil"/>
              <w:left w:val="nil"/>
              <w:bottom w:val="nil"/>
              <w:right w:val="single" w:sz="4" w:space="0" w:color="auto"/>
            </w:tcBorders>
            <w:shd w:val="clear" w:color="auto" w:fill="auto"/>
            <w:vAlign w:val="center"/>
          </w:tcPr>
          <w:p w14:paraId="46346056" w14:textId="4799AC01"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r>
      <w:tr w:rsidR="008E4877" w:rsidRPr="000C550D" w14:paraId="28C34E4E" w14:textId="77777777" w:rsidTr="00F42526">
        <w:trPr>
          <w:cantSplit/>
          <w:trHeight w:val="201"/>
        </w:trPr>
        <w:tc>
          <w:tcPr>
            <w:tcW w:w="1101" w:type="dxa"/>
            <w:tcBorders>
              <w:top w:val="nil"/>
              <w:left w:val="single" w:sz="4" w:space="0" w:color="auto"/>
              <w:bottom w:val="single" w:sz="4" w:space="0" w:color="auto"/>
              <w:right w:val="nil"/>
            </w:tcBorders>
            <w:shd w:val="clear" w:color="auto" w:fill="CCDDD9"/>
            <w:vAlign w:val="center"/>
          </w:tcPr>
          <w:p w14:paraId="4363B9F2" w14:textId="6D68856B" w:rsidR="008E4877" w:rsidRPr="00776CBD" w:rsidRDefault="008E4877" w:rsidP="00F42526">
            <w:pPr>
              <w:spacing w:after="0"/>
              <w:rPr>
                <w:rFonts w:ascii="Arial" w:hAnsi="Arial" w:cs="Arial"/>
                <w:sz w:val="18"/>
                <w:szCs w:val="18"/>
              </w:rPr>
            </w:pPr>
            <w:r w:rsidRPr="00776CBD">
              <w:rPr>
                <w:rFonts w:ascii="Arial" w:hAnsi="Arial" w:cs="Arial"/>
                <w:sz w:val="18"/>
                <w:szCs w:val="18"/>
              </w:rPr>
              <w:t>Woomera</w:t>
            </w:r>
          </w:p>
        </w:tc>
        <w:tc>
          <w:tcPr>
            <w:tcW w:w="708" w:type="dxa"/>
            <w:tcBorders>
              <w:top w:val="nil"/>
              <w:left w:val="nil"/>
              <w:bottom w:val="single" w:sz="4" w:space="0" w:color="auto"/>
              <w:right w:val="nil"/>
            </w:tcBorders>
            <w:shd w:val="clear" w:color="auto" w:fill="CCDDD9"/>
            <w:vAlign w:val="center"/>
          </w:tcPr>
          <w:p w14:paraId="63E162DC" w14:textId="5DD338A7" w:rsidR="008E4877" w:rsidRPr="00776CBD" w:rsidRDefault="008E4877" w:rsidP="00F42526">
            <w:pPr>
              <w:spacing w:after="0"/>
              <w:jc w:val="center"/>
              <w:rPr>
                <w:rFonts w:ascii="Arial" w:hAnsi="Arial" w:cs="Arial"/>
                <w:color w:val="000000"/>
                <w:sz w:val="18"/>
                <w:szCs w:val="18"/>
              </w:rPr>
            </w:pPr>
            <w:r w:rsidRPr="00776CBD">
              <w:rPr>
                <w:rFonts w:ascii="Arial" w:hAnsi="Arial" w:cs="Arial"/>
                <w:color w:val="000000" w:themeColor="text1"/>
                <w:sz w:val="18"/>
                <w:szCs w:val="18"/>
              </w:rPr>
              <w:t>MS</w:t>
            </w:r>
          </w:p>
        </w:tc>
        <w:tc>
          <w:tcPr>
            <w:tcW w:w="993" w:type="dxa"/>
            <w:tcBorders>
              <w:top w:val="nil"/>
              <w:left w:val="nil"/>
              <w:bottom w:val="single" w:sz="2" w:space="0" w:color="auto"/>
              <w:right w:val="nil"/>
            </w:tcBorders>
            <w:shd w:val="clear" w:color="auto" w:fill="CCDDD9"/>
            <w:vAlign w:val="center"/>
          </w:tcPr>
          <w:p w14:paraId="589A8BFB" w14:textId="5D2BA4AA"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MS</w:t>
            </w:r>
          </w:p>
        </w:tc>
        <w:tc>
          <w:tcPr>
            <w:tcW w:w="850" w:type="dxa"/>
            <w:tcBorders>
              <w:top w:val="nil"/>
              <w:left w:val="nil"/>
              <w:bottom w:val="single" w:sz="2" w:space="0" w:color="auto"/>
              <w:right w:val="nil"/>
            </w:tcBorders>
            <w:shd w:val="clear" w:color="auto" w:fill="CCDDD9"/>
            <w:vAlign w:val="center"/>
          </w:tcPr>
          <w:p w14:paraId="3BF8F1E7" w14:textId="1E84B95E"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851" w:type="dxa"/>
            <w:tcBorders>
              <w:top w:val="nil"/>
              <w:left w:val="nil"/>
              <w:bottom w:val="single" w:sz="2" w:space="0" w:color="auto"/>
              <w:right w:val="nil"/>
            </w:tcBorders>
            <w:shd w:val="clear" w:color="auto" w:fill="CCDDD9"/>
            <w:vAlign w:val="center"/>
          </w:tcPr>
          <w:p w14:paraId="5864FCF7" w14:textId="64C8060A"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c>
          <w:tcPr>
            <w:tcW w:w="850" w:type="dxa"/>
            <w:tcBorders>
              <w:top w:val="nil"/>
              <w:left w:val="nil"/>
              <w:bottom w:val="single" w:sz="2" w:space="0" w:color="auto"/>
              <w:right w:val="nil"/>
            </w:tcBorders>
            <w:shd w:val="clear" w:color="auto" w:fill="CCDDD9"/>
            <w:vAlign w:val="center"/>
          </w:tcPr>
          <w:p w14:paraId="35496599" w14:textId="689CA4FE"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MR</w:t>
            </w:r>
          </w:p>
        </w:tc>
        <w:tc>
          <w:tcPr>
            <w:tcW w:w="992" w:type="dxa"/>
            <w:tcBorders>
              <w:top w:val="nil"/>
              <w:left w:val="nil"/>
              <w:bottom w:val="single" w:sz="4" w:space="0" w:color="auto"/>
              <w:right w:val="single" w:sz="4" w:space="0" w:color="auto"/>
            </w:tcBorders>
            <w:shd w:val="clear" w:color="auto" w:fill="CCDDD9"/>
            <w:vAlign w:val="center"/>
          </w:tcPr>
          <w:p w14:paraId="5BCB7E90" w14:textId="28A7525A" w:rsidR="008E4877" w:rsidRPr="00776CBD" w:rsidRDefault="008E4877" w:rsidP="00F42526">
            <w:pPr>
              <w:spacing w:after="0"/>
              <w:jc w:val="center"/>
              <w:rPr>
                <w:rFonts w:ascii="Arial" w:hAnsi="Arial" w:cs="Arial"/>
                <w:color w:val="000000"/>
                <w:sz w:val="18"/>
                <w:szCs w:val="18"/>
              </w:rPr>
            </w:pPr>
            <w:r w:rsidRPr="00776CBD">
              <w:rPr>
                <w:rFonts w:ascii="Arial" w:hAnsi="Arial" w:cs="Arial"/>
                <w:sz w:val="18"/>
                <w:szCs w:val="18"/>
              </w:rPr>
              <w:t>RMR</w:t>
            </w:r>
          </w:p>
        </w:tc>
      </w:tr>
    </w:tbl>
    <w:p w14:paraId="72A87E1F" w14:textId="3EAF47E1" w:rsidR="00137DD2" w:rsidRPr="00DF237F" w:rsidRDefault="00961E29" w:rsidP="67493557">
      <w:pPr>
        <w:spacing w:after="0"/>
        <w:jc w:val="both"/>
        <w:rPr>
          <w:rFonts w:ascii="Arial" w:hAnsi="Arial" w:cs="Arial"/>
          <w:sz w:val="16"/>
          <w:szCs w:val="16"/>
        </w:rPr>
      </w:pPr>
      <w:r w:rsidRPr="00DF237F">
        <w:rPr>
          <w:rFonts w:ascii="Arial" w:hAnsi="Arial" w:cs="Arial"/>
          <w:sz w:val="16"/>
          <w:szCs w:val="16"/>
          <w:vertAlign w:val="superscript"/>
        </w:rPr>
        <w:t>#</w:t>
      </w:r>
      <w:r w:rsidR="001C7353" w:rsidRPr="00DF237F">
        <w:rPr>
          <w:rFonts w:ascii="Arial" w:hAnsi="Arial" w:cs="Arial"/>
          <w:sz w:val="16"/>
          <w:szCs w:val="16"/>
        </w:rPr>
        <w:t xml:space="preserve">Ratings presented for </w:t>
      </w:r>
      <w:r w:rsidRPr="00DF237F">
        <w:rPr>
          <w:rFonts w:ascii="Arial" w:hAnsi="Arial" w:cs="Arial"/>
          <w:sz w:val="16"/>
          <w:szCs w:val="16"/>
        </w:rPr>
        <w:t>Triticale varieties</w:t>
      </w:r>
      <w:r w:rsidR="001C7353" w:rsidRPr="00DF237F">
        <w:rPr>
          <w:rFonts w:ascii="Arial" w:hAnsi="Arial" w:cs="Arial"/>
          <w:sz w:val="16"/>
          <w:szCs w:val="16"/>
        </w:rPr>
        <w:t xml:space="preserve"> are more than 12 months old. Treat with caution.</w:t>
      </w:r>
      <w:r w:rsidR="000503B8" w:rsidRPr="00DF237F">
        <w:rPr>
          <w:rFonts w:ascii="Arial" w:hAnsi="Arial" w:cs="Arial"/>
          <w:sz w:val="16"/>
          <w:szCs w:val="16"/>
          <w:vertAlign w:val="superscript"/>
        </w:rPr>
        <w:t xml:space="preserve"> </w:t>
      </w:r>
    </w:p>
    <w:p w14:paraId="14B82CCD" w14:textId="77777777" w:rsidR="00F05E0C" w:rsidRPr="00B3132C" w:rsidRDefault="00F05E0C" w:rsidP="00290D03">
      <w:pPr>
        <w:spacing w:after="0"/>
        <w:jc w:val="both"/>
        <w:rPr>
          <w:rFonts w:ascii="Arial" w:hAnsi="Arial" w:cs="Arial"/>
          <w:sz w:val="16"/>
          <w:szCs w:val="16"/>
          <w:highlight w:val="yellow"/>
        </w:rPr>
      </w:pPr>
    </w:p>
    <w:p w14:paraId="71EA0F20" w14:textId="77777777" w:rsidR="00290D03" w:rsidRPr="00B3132C" w:rsidRDefault="0017323D" w:rsidP="0000509D">
      <w:pPr>
        <w:pBdr>
          <w:top w:val="single" w:sz="4" w:space="1" w:color="auto"/>
          <w:left w:val="single" w:sz="4" w:space="4" w:color="auto"/>
          <w:bottom w:val="single" w:sz="4" w:space="1" w:color="auto"/>
          <w:right w:val="single" w:sz="4" w:space="4" w:color="auto"/>
        </w:pBdr>
        <w:spacing w:after="20"/>
        <w:rPr>
          <w:rFonts w:ascii="Arial" w:hAnsi="Arial" w:cs="Arial"/>
          <w:b/>
          <w:sz w:val="20"/>
          <w:szCs w:val="20"/>
        </w:rPr>
      </w:pPr>
      <w:r w:rsidRPr="00B3132C">
        <w:rPr>
          <w:rFonts w:ascii="Arial" w:hAnsi="Arial" w:cs="Arial"/>
          <w:b/>
          <w:sz w:val="20"/>
          <w:szCs w:val="20"/>
        </w:rPr>
        <w:t xml:space="preserve">Interpreting Resistance Classifications </w:t>
      </w:r>
    </w:p>
    <w:p w14:paraId="3B532F65" w14:textId="77777777" w:rsidR="0017323D" w:rsidRPr="00B3132C" w:rsidRDefault="0017323D" w:rsidP="001C2C27">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B3132C">
        <w:rPr>
          <w:rFonts w:ascii="Arial" w:hAnsi="Arial" w:cs="Arial"/>
          <w:sz w:val="20"/>
          <w:szCs w:val="20"/>
        </w:rPr>
        <w:t xml:space="preserve">Below is an explanation of the resistance ratings used in this guide for </w:t>
      </w:r>
      <w:r w:rsidRPr="00B3132C">
        <w:rPr>
          <w:rFonts w:ascii="Arial" w:hAnsi="Arial" w:cs="Arial"/>
          <w:b/>
          <w:sz w:val="20"/>
          <w:szCs w:val="20"/>
        </w:rPr>
        <w:t>foliar diseases,</w:t>
      </w:r>
      <w:r w:rsidRPr="00B3132C">
        <w:rPr>
          <w:rFonts w:ascii="Arial" w:hAnsi="Arial" w:cs="Arial"/>
          <w:sz w:val="20"/>
          <w:szCs w:val="20"/>
        </w:rPr>
        <w:t xml:space="preserve"> and how they should be interpreted.</w:t>
      </w:r>
    </w:p>
    <w:p w14:paraId="014DF768"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R</w:t>
      </w:r>
      <w:r>
        <w:tab/>
      </w:r>
      <w:r w:rsidRPr="52B16E8E">
        <w:rPr>
          <w:rFonts w:ascii="Arial" w:hAnsi="Arial" w:cs="Arial"/>
          <w:sz w:val="19"/>
          <w:szCs w:val="19"/>
        </w:rPr>
        <w:t>Resistant, the disease will not multiply or cause any damage on this variety.</w:t>
      </w:r>
    </w:p>
    <w:p w14:paraId="27190FB9"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MR</w:t>
      </w:r>
      <w:r>
        <w:tab/>
      </w:r>
      <w:r w:rsidRPr="52B16E8E">
        <w:rPr>
          <w:rFonts w:ascii="Arial" w:hAnsi="Arial" w:cs="Arial"/>
          <w:sz w:val="19"/>
          <w:szCs w:val="19"/>
        </w:rPr>
        <w:t>Moderately Resistant, the disease may be visible and will multiply slightly, but will not cause significant loss.</w:t>
      </w:r>
    </w:p>
    <w:p w14:paraId="077CF5DE"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MS</w:t>
      </w:r>
      <w:r>
        <w:tab/>
      </w:r>
      <w:r w:rsidRPr="52B16E8E">
        <w:rPr>
          <w:rFonts w:ascii="Arial" w:hAnsi="Arial" w:cs="Arial"/>
          <w:sz w:val="19"/>
          <w:szCs w:val="19"/>
        </w:rPr>
        <w:t>Moderately Susceptible, the disease may cause losses up to 15% or more in very severe cases.</w:t>
      </w:r>
    </w:p>
    <w:p w14:paraId="5FF0F377"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S</w:t>
      </w:r>
      <w:r>
        <w:tab/>
      </w:r>
      <w:r w:rsidRPr="52B16E8E">
        <w:rPr>
          <w:rFonts w:ascii="Arial" w:hAnsi="Arial" w:cs="Arial"/>
          <w:sz w:val="19"/>
          <w:szCs w:val="19"/>
        </w:rPr>
        <w:t>Susceptible, the disease can be severe on this variety and losses of 15-50% can occur.</w:t>
      </w:r>
    </w:p>
    <w:p w14:paraId="39B90C10"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VS</w:t>
      </w:r>
      <w:r>
        <w:tab/>
      </w:r>
      <w:r w:rsidRPr="52B16E8E">
        <w:rPr>
          <w:rFonts w:ascii="Arial" w:hAnsi="Arial" w:cs="Arial"/>
          <w:sz w:val="19"/>
          <w:szCs w:val="19"/>
        </w:rPr>
        <w:t xml:space="preserve">Very Susceptible, this variety should not be grown in areas where a disease is likely to be a problem. Losses greater than 50% are possible, and the </w:t>
      </w:r>
      <w:r w:rsidR="00DF2C40" w:rsidRPr="52B16E8E">
        <w:rPr>
          <w:rFonts w:ascii="Arial" w:hAnsi="Arial" w:cs="Arial"/>
          <w:sz w:val="19"/>
          <w:szCs w:val="19"/>
        </w:rPr>
        <w:t>build-up</w:t>
      </w:r>
      <w:r w:rsidRPr="52B16E8E">
        <w:rPr>
          <w:rFonts w:ascii="Arial" w:hAnsi="Arial" w:cs="Arial"/>
          <w:sz w:val="19"/>
          <w:szCs w:val="19"/>
        </w:rPr>
        <w:t xml:space="preserve"> of inoculum will create problems for other growers.</w:t>
      </w:r>
    </w:p>
    <w:p w14:paraId="0B108C4B" w14:textId="77777777" w:rsidR="005B75B1" w:rsidRPr="00B3132C" w:rsidRDefault="005B75B1" w:rsidP="001C2C27">
      <w:pPr>
        <w:pBdr>
          <w:top w:val="single" w:sz="4" w:space="1" w:color="auto"/>
          <w:left w:val="single" w:sz="4" w:space="4" w:color="auto"/>
          <w:bottom w:val="single" w:sz="4" w:space="1" w:color="auto"/>
          <w:right w:val="single" w:sz="4" w:space="4" w:color="auto"/>
        </w:pBdr>
        <w:spacing w:after="0"/>
        <w:rPr>
          <w:rFonts w:ascii="Arial" w:hAnsi="Arial" w:cs="Arial"/>
          <w:sz w:val="19"/>
          <w:szCs w:val="19"/>
        </w:rPr>
      </w:pPr>
    </w:p>
    <w:p w14:paraId="14E2E1DB" w14:textId="77777777" w:rsidR="0017323D" w:rsidRPr="00B3132C" w:rsidRDefault="0017323D" w:rsidP="001C2C27">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B3132C">
        <w:rPr>
          <w:rFonts w:ascii="Arial" w:hAnsi="Arial" w:cs="Arial"/>
          <w:sz w:val="20"/>
          <w:szCs w:val="20"/>
        </w:rPr>
        <w:t xml:space="preserve">Below is an explanation of the resistance ratings used in this guide for </w:t>
      </w:r>
      <w:r w:rsidRPr="00B3132C">
        <w:rPr>
          <w:rFonts w:ascii="Arial" w:hAnsi="Arial" w:cs="Arial"/>
          <w:b/>
          <w:sz w:val="20"/>
          <w:szCs w:val="20"/>
        </w:rPr>
        <w:t>nematodes,</w:t>
      </w:r>
      <w:r w:rsidRPr="00B3132C">
        <w:rPr>
          <w:rFonts w:ascii="Arial" w:hAnsi="Arial" w:cs="Arial"/>
          <w:sz w:val="20"/>
          <w:szCs w:val="20"/>
        </w:rPr>
        <w:t xml:space="preserve"> and how they should be interpreted.</w:t>
      </w:r>
    </w:p>
    <w:p w14:paraId="5EFF4268"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R</w:t>
      </w:r>
      <w:r>
        <w:tab/>
      </w:r>
      <w:r w:rsidRPr="52B16E8E">
        <w:rPr>
          <w:rFonts w:ascii="Arial" w:hAnsi="Arial" w:cs="Arial"/>
          <w:sz w:val="19"/>
          <w:szCs w:val="19"/>
        </w:rPr>
        <w:t>Resistant, nematode numbers will decrease when this variety is grown.</w:t>
      </w:r>
    </w:p>
    <w:p w14:paraId="01A3844D"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MR</w:t>
      </w:r>
      <w:r>
        <w:tab/>
      </w:r>
      <w:r w:rsidRPr="52B16E8E">
        <w:rPr>
          <w:rFonts w:ascii="Arial" w:hAnsi="Arial" w:cs="Arial"/>
          <w:sz w:val="19"/>
          <w:szCs w:val="19"/>
        </w:rPr>
        <w:t>Moderately Resistant, nematode numbers will slightly decrease when this variety is grown.</w:t>
      </w:r>
    </w:p>
    <w:p w14:paraId="79171C64"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MS</w:t>
      </w:r>
      <w:r>
        <w:tab/>
      </w:r>
      <w:r w:rsidRPr="52B16E8E">
        <w:rPr>
          <w:rFonts w:ascii="Arial" w:hAnsi="Arial" w:cs="Arial"/>
          <w:sz w:val="19"/>
          <w:szCs w:val="19"/>
        </w:rPr>
        <w:t xml:space="preserve">Moderately Susceptible, nematode numbers will slightly increase when this variety is grown. </w:t>
      </w:r>
    </w:p>
    <w:p w14:paraId="06A91ECB"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S</w:t>
      </w:r>
      <w:r>
        <w:tab/>
      </w:r>
      <w:r w:rsidRPr="52B16E8E">
        <w:rPr>
          <w:rFonts w:ascii="Arial" w:hAnsi="Arial" w:cs="Arial"/>
          <w:sz w:val="19"/>
          <w:szCs w:val="19"/>
        </w:rPr>
        <w:t>Susceptible, nematode numbers will increase greatly in the presence of this variety.</w:t>
      </w:r>
    </w:p>
    <w:p w14:paraId="210F1782" w14:textId="77777777" w:rsidR="0017323D" w:rsidRPr="00B3132C"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19"/>
          <w:szCs w:val="19"/>
        </w:rPr>
      </w:pPr>
      <w:r w:rsidRPr="52B16E8E">
        <w:rPr>
          <w:rFonts w:ascii="Arial" w:hAnsi="Arial" w:cs="Arial"/>
          <w:b/>
          <w:bCs/>
          <w:sz w:val="19"/>
          <w:szCs w:val="19"/>
        </w:rPr>
        <w:t>VS</w:t>
      </w:r>
      <w:r>
        <w:tab/>
      </w:r>
      <w:r w:rsidRPr="52B16E8E">
        <w:rPr>
          <w:rFonts w:ascii="Arial" w:hAnsi="Arial" w:cs="Arial"/>
          <w:sz w:val="19"/>
          <w:szCs w:val="19"/>
        </w:rPr>
        <w:t xml:space="preserve">Very Susceptible, a large increase in nematode numbers can occur when this variety is grown and this will cause problems to a following intolerant crop. </w:t>
      </w:r>
    </w:p>
    <w:p w14:paraId="5B058DD2" w14:textId="77777777" w:rsidR="0017323D" w:rsidRPr="00B3132C" w:rsidRDefault="0017323D" w:rsidP="001C2C27">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B3132C">
        <w:rPr>
          <w:rFonts w:ascii="Arial" w:hAnsi="Arial" w:cs="Arial"/>
          <w:sz w:val="20"/>
          <w:szCs w:val="20"/>
        </w:rPr>
        <w:t>These classifications are only a guide, and yield losses will depend on the environment and seasonal conditions.</w:t>
      </w:r>
    </w:p>
    <w:p w14:paraId="0C3A80B2" w14:textId="77777777" w:rsidR="0034328A" w:rsidRPr="00B3132C" w:rsidRDefault="0034328A" w:rsidP="009D45EF">
      <w:pPr>
        <w:spacing w:after="0" w:line="600" w:lineRule="auto"/>
        <w:jc w:val="both"/>
        <w:rPr>
          <w:rFonts w:ascii="Arial" w:hAnsi="Arial" w:cs="Arial"/>
          <w:sz w:val="8"/>
          <w:szCs w:val="8"/>
          <w:highlight w:val="yellow"/>
        </w:rPr>
      </w:pPr>
    </w:p>
    <w:p w14:paraId="56444F30" w14:textId="4DB0A1C2" w:rsidR="00483E78" w:rsidRPr="00B3132C" w:rsidRDefault="00483E78" w:rsidP="009D45EF">
      <w:pPr>
        <w:spacing w:after="0" w:line="600" w:lineRule="auto"/>
        <w:jc w:val="both"/>
        <w:rPr>
          <w:rFonts w:ascii="Arial" w:hAnsi="Arial" w:cs="Arial"/>
          <w:sz w:val="8"/>
          <w:szCs w:val="8"/>
          <w:highlight w:val="yellow"/>
        </w:rPr>
        <w:sectPr w:rsidR="00483E78" w:rsidRPr="00B3132C" w:rsidSect="000774A8">
          <w:footerReference w:type="even" r:id="rId26"/>
          <w:footerReference w:type="default" r:id="rId27"/>
          <w:footerReference w:type="first" r:id="rId28"/>
          <w:pgSz w:w="11907" w:h="16839" w:code="9"/>
          <w:pgMar w:top="284" w:right="709" w:bottom="284" w:left="425" w:header="0" w:footer="0" w:gutter="0"/>
          <w:cols w:num="2" w:space="284"/>
          <w:docGrid w:linePitch="360"/>
        </w:sectPr>
      </w:pPr>
    </w:p>
    <w:p w14:paraId="159EC745" w14:textId="6519EF48" w:rsidR="0034328A" w:rsidRPr="00D63B52" w:rsidRDefault="0034328A" w:rsidP="52B16E8E">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b/>
          <w:bCs/>
          <w:sz w:val="18"/>
          <w:szCs w:val="18"/>
        </w:rPr>
      </w:pPr>
      <w:r w:rsidRPr="00D63B52">
        <w:rPr>
          <w:rFonts w:ascii="Arial" w:eastAsia="Calibri" w:hAnsi="Arial" w:cs="Arial"/>
          <w:b/>
          <w:bCs/>
          <w:sz w:val="18"/>
          <w:szCs w:val="18"/>
        </w:rPr>
        <w:t xml:space="preserve">Acknowledgments: </w:t>
      </w:r>
      <w:r w:rsidRPr="00D63B52">
        <w:rPr>
          <w:rFonts w:ascii="Arial" w:eastAsia="Calibri" w:hAnsi="Arial" w:cs="Arial"/>
          <w:sz w:val="18"/>
          <w:szCs w:val="18"/>
        </w:rPr>
        <w:t xml:space="preserve">This Information Note (AG1160) was prepared with assistance from Luise </w:t>
      </w:r>
      <w:r w:rsidR="003F0441" w:rsidRPr="00D63B52">
        <w:rPr>
          <w:rFonts w:ascii="Arial" w:eastAsia="Calibri" w:hAnsi="Arial" w:cs="Arial"/>
          <w:sz w:val="18"/>
          <w:szCs w:val="18"/>
        </w:rPr>
        <w:t>Fanning</w:t>
      </w:r>
      <w:r w:rsidR="00D63B52" w:rsidRPr="00D63B52">
        <w:rPr>
          <w:rFonts w:ascii="Arial" w:eastAsia="Calibri" w:hAnsi="Arial" w:cs="Arial"/>
          <w:sz w:val="18"/>
          <w:szCs w:val="18"/>
        </w:rPr>
        <w:t xml:space="preserve"> </w:t>
      </w:r>
      <w:r w:rsidRPr="00D63B52">
        <w:rPr>
          <w:rFonts w:ascii="Arial" w:eastAsia="Calibri" w:hAnsi="Arial" w:cs="Arial"/>
          <w:sz w:val="18"/>
          <w:szCs w:val="18"/>
        </w:rPr>
        <w:t xml:space="preserve">(Agriculture Victoria, Horsham). </w:t>
      </w:r>
      <w:r w:rsidR="00054140" w:rsidRPr="00D63B52">
        <w:rPr>
          <w:rFonts w:ascii="Arial" w:eastAsia="Calibri" w:hAnsi="Arial" w:cs="Arial"/>
          <w:b/>
          <w:bCs/>
          <w:sz w:val="18"/>
          <w:szCs w:val="18"/>
        </w:rPr>
        <w:t>Last Updated:</w:t>
      </w:r>
      <w:r w:rsidR="003448C6" w:rsidRPr="00D63B52">
        <w:rPr>
          <w:rFonts w:ascii="Arial" w:eastAsia="Calibri" w:hAnsi="Arial" w:cs="Arial"/>
          <w:b/>
          <w:bCs/>
          <w:sz w:val="18"/>
          <w:szCs w:val="18"/>
        </w:rPr>
        <w:t xml:space="preserve"> 24</w:t>
      </w:r>
      <w:r w:rsidR="00914108" w:rsidRPr="00D63B52">
        <w:rPr>
          <w:rFonts w:ascii="Arial" w:eastAsia="Calibri" w:hAnsi="Arial" w:cs="Arial"/>
          <w:b/>
          <w:bCs/>
          <w:sz w:val="18"/>
          <w:szCs w:val="18"/>
        </w:rPr>
        <w:t xml:space="preserve"> </w:t>
      </w:r>
      <w:r w:rsidR="004931C4" w:rsidRPr="00D63B52">
        <w:rPr>
          <w:rFonts w:ascii="Arial" w:eastAsia="Calibri" w:hAnsi="Arial" w:cs="Arial"/>
          <w:b/>
          <w:bCs/>
          <w:sz w:val="18"/>
          <w:szCs w:val="18"/>
        </w:rPr>
        <w:t xml:space="preserve">February </w:t>
      </w:r>
      <w:r w:rsidR="00914108" w:rsidRPr="00D63B52">
        <w:rPr>
          <w:rFonts w:ascii="Arial" w:eastAsia="Calibri" w:hAnsi="Arial" w:cs="Arial"/>
          <w:b/>
          <w:bCs/>
          <w:sz w:val="18"/>
          <w:szCs w:val="18"/>
        </w:rPr>
        <w:t>202</w:t>
      </w:r>
      <w:r w:rsidR="00291F1A" w:rsidRPr="00D63B52">
        <w:rPr>
          <w:rFonts w:ascii="Arial" w:eastAsia="Calibri" w:hAnsi="Arial" w:cs="Arial"/>
          <w:b/>
          <w:bCs/>
          <w:sz w:val="18"/>
          <w:szCs w:val="18"/>
        </w:rPr>
        <w:t>5</w:t>
      </w:r>
    </w:p>
    <w:p w14:paraId="074F6BF3" w14:textId="77777777" w:rsidR="0034328A" w:rsidRPr="00B3132C" w:rsidRDefault="0034328A" w:rsidP="0034328A">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6"/>
          <w:szCs w:val="16"/>
          <w:highlight w:val="yellow"/>
        </w:rPr>
      </w:pPr>
    </w:p>
    <w:p w14:paraId="0CED0081" w14:textId="14A22BF1" w:rsidR="00097877" w:rsidRPr="00CA1736" w:rsidRDefault="0034328A" w:rsidP="0034328A">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4"/>
          <w:szCs w:val="14"/>
        </w:rPr>
      </w:pPr>
      <w:r w:rsidRPr="00CA1736">
        <w:rPr>
          <w:rFonts w:ascii="Arial" w:eastAsia="Calibri" w:hAnsi="Arial" w:cs="Arial"/>
          <w:b/>
          <w:sz w:val="14"/>
          <w:szCs w:val="14"/>
        </w:rPr>
        <w:t>Accessibility:</w:t>
      </w:r>
      <w:r w:rsidRPr="00CA1736">
        <w:rPr>
          <w:rFonts w:ascii="Arial" w:eastAsia="Calibri" w:hAnsi="Arial" w:cs="Arial"/>
          <w:sz w:val="14"/>
          <w:szCs w:val="14"/>
        </w:rPr>
        <w:t xml:space="preserve"> If you would like to receive this publication in an alternative format, please telephone the Customer Service Centre </w:t>
      </w:r>
      <w:r w:rsidR="00E33F25" w:rsidRPr="00CA1736">
        <w:rPr>
          <w:rFonts w:ascii="Arial" w:eastAsia="Calibri" w:hAnsi="Arial" w:cs="Arial"/>
          <w:sz w:val="14"/>
          <w:szCs w:val="14"/>
        </w:rPr>
        <w:t>136 186</w:t>
      </w:r>
      <w:r w:rsidRPr="00CA1736">
        <w:rPr>
          <w:rFonts w:ascii="Arial" w:eastAsia="Calibri" w:hAnsi="Arial" w:cs="Arial"/>
          <w:sz w:val="14"/>
          <w:szCs w:val="14"/>
        </w:rPr>
        <w:t xml:space="preserve">, via the National Relay Service on 133 677 www.relayservice.com.au. This document is also available via the internet at </w:t>
      </w:r>
      <w:r w:rsidR="00913497" w:rsidRPr="00CA1736">
        <w:rPr>
          <w:rStyle w:val="Hyperlink"/>
          <w:rFonts w:ascii="Arial" w:eastAsia="Calibri" w:hAnsi="Arial" w:cs="Arial"/>
          <w:sz w:val="14"/>
          <w:szCs w:val="14"/>
        </w:rPr>
        <w:t>www.agriculture.vic.gov.au</w:t>
      </w:r>
    </w:p>
    <w:p w14:paraId="55412BF1" w14:textId="77777777" w:rsidR="0034328A" w:rsidRPr="00CA1736" w:rsidRDefault="0034328A" w:rsidP="0034328A">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4"/>
          <w:szCs w:val="14"/>
        </w:rPr>
      </w:pPr>
      <w:r w:rsidRPr="00CA1736">
        <w:rPr>
          <w:rFonts w:ascii="Arial" w:eastAsia="Calibri" w:hAnsi="Arial" w:cs="Arial"/>
          <w:b/>
          <w:sz w:val="14"/>
          <w:szCs w:val="14"/>
        </w:rPr>
        <w:t>Disclaimer:</w:t>
      </w:r>
      <w:r w:rsidRPr="00CA1736">
        <w:rPr>
          <w:rFonts w:ascii="Arial" w:eastAsia="Calibri" w:hAnsi="Arial" w:cs="Arial"/>
          <w:sz w:val="14"/>
          <w:szCs w:val="14"/>
        </w:rPr>
        <w:t xml:space="preserve"> 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03F9D95" w14:textId="77777777" w:rsidR="0034328A" w:rsidRPr="00B3132C" w:rsidRDefault="0034328A" w:rsidP="0034328A">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6"/>
          <w:szCs w:val="16"/>
          <w:highlight w:val="yellow"/>
        </w:rPr>
      </w:pPr>
    </w:p>
    <w:p w14:paraId="638D3F95" w14:textId="73273EB7" w:rsidR="002767FD" w:rsidRPr="00B3132C" w:rsidRDefault="00B16A05" w:rsidP="0034328A">
      <w:pPr>
        <w:pBdr>
          <w:top w:val="single" w:sz="4" w:space="1" w:color="auto"/>
          <w:left w:val="single" w:sz="4" w:space="4" w:color="auto"/>
          <w:bottom w:val="single" w:sz="4" w:space="1" w:color="auto"/>
          <w:right w:val="single" w:sz="4" w:space="4" w:color="auto"/>
        </w:pBdr>
        <w:spacing w:after="0" w:line="240" w:lineRule="auto"/>
        <w:rPr>
          <w:rFonts w:ascii="Arial" w:hAnsi="Arial" w:cs="Arial"/>
          <w:sz w:val="14"/>
          <w:szCs w:val="14"/>
        </w:rPr>
      </w:pPr>
      <w:r w:rsidRPr="00CA1736">
        <w:rPr>
          <w:rFonts w:ascii="Arial" w:eastAsia="Calibri" w:hAnsi="Arial" w:cs="Arial"/>
          <w:sz w:val="14"/>
          <w:szCs w:val="14"/>
        </w:rPr>
        <w:t>Department of Energy, Environment and Climate Action</w:t>
      </w:r>
      <w:r w:rsidR="003513E3" w:rsidRPr="00CA1736">
        <w:rPr>
          <w:rFonts w:ascii="Arial" w:eastAsia="Calibri" w:hAnsi="Arial" w:cs="Arial"/>
          <w:sz w:val="14"/>
          <w:szCs w:val="14"/>
        </w:rPr>
        <w:t>,</w:t>
      </w:r>
      <w:r w:rsidR="002767FD" w:rsidRPr="00CA1736">
        <w:rPr>
          <w:rFonts w:ascii="Arial" w:eastAsia="Calibri" w:hAnsi="Arial" w:cs="Arial"/>
          <w:sz w:val="14"/>
          <w:szCs w:val="14"/>
        </w:rPr>
        <w:t xml:space="preserve"> </w:t>
      </w:r>
      <w:r w:rsidR="004931C4" w:rsidRPr="00CA1736">
        <w:rPr>
          <w:rFonts w:ascii="Arial" w:eastAsia="Calibri" w:hAnsi="Arial" w:cs="Arial"/>
          <w:sz w:val="14"/>
          <w:szCs w:val="14"/>
        </w:rPr>
        <w:t>February</w:t>
      </w:r>
      <w:r w:rsidR="002767FD" w:rsidRPr="00CA1736">
        <w:rPr>
          <w:rFonts w:ascii="Arial" w:eastAsia="Calibri" w:hAnsi="Arial" w:cs="Arial"/>
          <w:sz w:val="14"/>
          <w:szCs w:val="14"/>
        </w:rPr>
        <w:t xml:space="preserve"> 20</w:t>
      </w:r>
      <w:r w:rsidR="003F0441" w:rsidRPr="00CA1736">
        <w:rPr>
          <w:rFonts w:ascii="Arial" w:eastAsia="Calibri" w:hAnsi="Arial" w:cs="Arial"/>
          <w:sz w:val="14"/>
          <w:szCs w:val="14"/>
        </w:rPr>
        <w:t>2</w:t>
      </w:r>
      <w:r w:rsidR="004931C4" w:rsidRPr="00CA1736">
        <w:rPr>
          <w:rFonts w:ascii="Arial" w:eastAsia="Calibri" w:hAnsi="Arial" w:cs="Arial"/>
          <w:sz w:val="14"/>
          <w:szCs w:val="14"/>
        </w:rPr>
        <w:t>5</w:t>
      </w:r>
      <w:r w:rsidR="002767FD" w:rsidRPr="00CA1736">
        <w:rPr>
          <w:rFonts w:ascii="Arial" w:eastAsia="Calibri" w:hAnsi="Arial" w:cs="Arial"/>
          <w:sz w:val="14"/>
          <w:szCs w:val="14"/>
        </w:rPr>
        <w:br/>
        <w:t>1 Spring Street Melbourne Victoria 3000</w:t>
      </w:r>
      <w:r w:rsidR="002767FD" w:rsidRPr="00CA1736">
        <w:rPr>
          <w:rFonts w:ascii="Arial" w:eastAsia="Calibri" w:hAnsi="Arial" w:cs="Arial"/>
          <w:sz w:val="14"/>
          <w:szCs w:val="14"/>
        </w:rPr>
        <w:br/>
        <w:t>Telephone (03) 9208 3333</w:t>
      </w:r>
    </w:p>
    <w:p w14:paraId="3CCD2AE5" w14:textId="1F9B76D2" w:rsidR="002767FD" w:rsidRPr="00B3132C" w:rsidRDefault="002767FD" w:rsidP="0034328A">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4"/>
          <w:szCs w:val="14"/>
        </w:rPr>
      </w:pPr>
      <w:r w:rsidRPr="00B3132C">
        <w:rPr>
          <w:rFonts w:ascii="Arial" w:eastAsia="Calibri" w:hAnsi="Arial" w:cs="Arial"/>
          <w:sz w:val="14"/>
          <w:szCs w:val="14"/>
        </w:rPr>
        <w:t xml:space="preserve">© Copyright State of Victoria, </w:t>
      </w:r>
      <w:r w:rsidR="00B16A05" w:rsidRPr="00B3132C">
        <w:rPr>
          <w:rFonts w:ascii="Arial" w:eastAsia="Calibri" w:hAnsi="Arial" w:cs="Arial"/>
          <w:sz w:val="14"/>
          <w:szCs w:val="14"/>
        </w:rPr>
        <w:t>Department of Energy, Environment and Climate Action</w:t>
      </w:r>
      <w:r w:rsidR="003513E3" w:rsidRPr="00B3132C">
        <w:rPr>
          <w:rFonts w:ascii="Arial" w:eastAsia="Calibri" w:hAnsi="Arial" w:cs="Arial"/>
          <w:sz w:val="14"/>
          <w:szCs w:val="14"/>
        </w:rPr>
        <w:t xml:space="preserve">, </w:t>
      </w:r>
      <w:r w:rsidR="007506D6" w:rsidRPr="00B3132C">
        <w:rPr>
          <w:rFonts w:ascii="Arial" w:eastAsia="Calibri" w:hAnsi="Arial" w:cs="Arial"/>
          <w:sz w:val="14"/>
          <w:szCs w:val="14"/>
        </w:rPr>
        <w:t>20</w:t>
      </w:r>
      <w:r w:rsidR="003F0441" w:rsidRPr="00B3132C">
        <w:rPr>
          <w:rFonts w:ascii="Arial" w:eastAsia="Calibri" w:hAnsi="Arial" w:cs="Arial"/>
          <w:sz w:val="14"/>
          <w:szCs w:val="14"/>
        </w:rPr>
        <w:t>2</w:t>
      </w:r>
      <w:r w:rsidR="00B3132C" w:rsidRPr="00B3132C">
        <w:rPr>
          <w:rFonts w:ascii="Arial" w:eastAsia="Calibri" w:hAnsi="Arial" w:cs="Arial"/>
          <w:sz w:val="14"/>
          <w:szCs w:val="14"/>
        </w:rPr>
        <w:t>5</w:t>
      </w:r>
    </w:p>
    <w:p w14:paraId="25F35F05" w14:textId="77777777" w:rsidR="002767FD" w:rsidRPr="00B3132C" w:rsidRDefault="002767FD" w:rsidP="52B16E8E">
      <w:pPr>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sz w:val="14"/>
          <w:szCs w:val="14"/>
        </w:rPr>
      </w:pPr>
      <w:r w:rsidRPr="52B16E8E">
        <w:rPr>
          <w:rFonts w:ascii="Arial" w:hAnsi="Arial" w:cs="Arial"/>
          <w:sz w:val="14"/>
          <w:szCs w:val="14"/>
        </w:rPr>
        <w:t xml:space="preserve">Except for any logos, emblems, trademarks, artwork and photography this document is made available under the terms of the Creative Commons Attribution 3.0 Australia license. To view a copy of this licence, visit  </w:t>
      </w:r>
      <w:hyperlink r:id="rId29">
        <w:r w:rsidR="00913497" w:rsidRPr="52B16E8E">
          <w:rPr>
            <w:rStyle w:val="Hyperlink"/>
            <w:rFonts w:ascii="Arial" w:hAnsi="Arial" w:cs="Arial"/>
            <w:sz w:val="14"/>
            <w:szCs w:val="14"/>
          </w:rPr>
          <w:t>http://creativecommons.org/licenses/by/3.0/au/deed.en\</w:t>
        </w:r>
      </w:hyperlink>
    </w:p>
    <w:p w14:paraId="049115C4" w14:textId="77777777" w:rsidR="009D45EF" w:rsidRPr="00034D0B" w:rsidRDefault="002767FD" w:rsidP="0034328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u w:val="single"/>
        </w:rPr>
      </w:pPr>
      <w:r w:rsidRPr="00B3132C">
        <w:rPr>
          <w:rStyle w:val="Hyperlink"/>
          <w:rFonts w:ascii="Arial" w:hAnsi="Arial" w:cs="Arial"/>
          <w:color w:val="auto"/>
          <w:sz w:val="14"/>
          <w:szCs w:val="14"/>
          <w:u w:val="none"/>
        </w:rPr>
        <w:t xml:space="preserve">This document is also available at  </w:t>
      </w:r>
      <w:hyperlink r:id="rId30" w:history="1">
        <w:r w:rsidR="00490EA6" w:rsidRPr="00B3132C">
          <w:rPr>
            <w:rStyle w:val="Hyperlink"/>
            <w:rFonts w:ascii="Arial" w:hAnsi="Arial" w:cs="Arial"/>
            <w:color w:val="auto"/>
            <w:sz w:val="14"/>
            <w:szCs w:val="14"/>
          </w:rPr>
          <w:t>www.a</w:t>
        </w:r>
        <w:r w:rsidRPr="00B3132C">
          <w:rPr>
            <w:rStyle w:val="Hyperlink"/>
            <w:rFonts w:ascii="Arial" w:hAnsi="Arial" w:cs="Arial"/>
            <w:color w:val="auto"/>
            <w:sz w:val="14"/>
            <w:szCs w:val="14"/>
          </w:rPr>
          <w:t>griculture.vic.gov.au</w:t>
        </w:r>
      </w:hyperlink>
    </w:p>
    <w:sectPr w:rsidR="009D45EF" w:rsidRPr="00034D0B" w:rsidSect="0034328A">
      <w:type w:val="continuous"/>
      <w:pgSz w:w="11907" w:h="16839" w:code="9"/>
      <w:pgMar w:top="284" w:right="709" w:bottom="284" w:left="425" w:header="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38F6" w14:textId="77777777" w:rsidR="002A6889" w:rsidRDefault="002A6889" w:rsidP="00485A07">
      <w:pPr>
        <w:spacing w:after="0" w:line="240" w:lineRule="auto"/>
      </w:pPr>
      <w:r>
        <w:separator/>
      </w:r>
    </w:p>
  </w:endnote>
  <w:endnote w:type="continuationSeparator" w:id="0">
    <w:p w14:paraId="6D117823" w14:textId="77777777" w:rsidR="002A6889" w:rsidRDefault="002A6889" w:rsidP="00485A07">
      <w:pPr>
        <w:spacing w:after="0" w:line="240" w:lineRule="auto"/>
      </w:pPr>
      <w:r>
        <w:continuationSeparator/>
      </w:r>
    </w:p>
  </w:endnote>
  <w:endnote w:type="continuationNotice" w:id="1">
    <w:p w14:paraId="364287E5" w14:textId="77777777" w:rsidR="002A6889" w:rsidRDefault="002A6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55 Roman">
    <w:altName w:val="Arial"/>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4206" w14:textId="553683C4" w:rsidR="00D52796" w:rsidRDefault="007F4ADB">
    <w:pPr>
      <w:pStyle w:val="Footer"/>
    </w:pPr>
    <w:r>
      <w:rPr>
        <w:noProof/>
      </w:rPr>
      <mc:AlternateContent>
        <mc:Choice Requires="wps">
          <w:drawing>
            <wp:anchor distT="0" distB="0" distL="0" distR="0" simplePos="0" relativeHeight="251660298" behindDoc="0" locked="0" layoutInCell="1" allowOverlap="1" wp14:anchorId="2769DCC8" wp14:editId="029F123D">
              <wp:simplePos x="635" y="635"/>
              <wp:positionH relativeFrom="page">
                <wp:align>center</wp:align>
              </wp:positionH>
              <wp:positionV relativeFrom="page">
                <wp:align>bottom</wp:align>
              </wp:positionV>
              <wp:extent cx="551815" cy="404495"/>
              <wp:effectExtent l="0" t="0" r="635" b="0"/>
              <wp:wrapNone/>
              <wp:docPr id="167146667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7855ED" w14:textId="73852648"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9DCC8" id="_x0000_t202" coordsize="21600,21600" o:spt="202" path="m,l,21600r21600,l21600,xe">
              <v:stroke joinstyle="miter"/>
              <v:path gradientshapeok="t" o:connecttype="rect"/>
            </v:shapetype>
            <v:shape id="Text Box 2" o:spid="_x0000_s1028" type="#_x0000_t202" alt="OFFICIAL" style="position:absolute;margin-left:0;margin-top:0;width:43.45pt;height:31.85pt;z-index:2516602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107855ED" w14:textId="73852648"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21E5" w14:textId="78E3BF2C" w:rsidR="00394897" w:rsidRDefault="007F4ADB">
    <w:pPr>
      <w:pStyle w:val="Footer"/>
    </w:pPr>
    <w:r>
      <w:rPr>
        <w:noProof/>
      </w:rPr>
      <mc:AlternateContent>
        <mc:Choice Requires="wps">
          <w:drawing>
            <wp:anchor distT="0" distB="0" distL="0" distR="0" simplePos="0" relativeHeight="251669514" behindDoc="0" locked="0" layoutInCell="1" allowOverlap="1" wp14:anchorId="5429E48F" wp14:editId="15186DF7">
              <wp:simplePos x="635" y="635"/>
              <wp:positionH relativeFrom="page">
                <wp:align>center</wp:align>
              </wp:positionH>
              <wp:positionV relativeFrom="page">
                <wp:align>bottom</wp:align>
              </wp:positionV>
              <wp:extent cx="551815" cy="404495"/>
              <wp:effectExtent l="0" t="0" r="635" b="0"/>
              <wp:wrapNone/>
              <wp:docPr id="14672561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0C7032" w14:textId="6A38EFA6"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9E48F" id="_x0000_t202" coordsize="21600,21600" o:spt="202" path="m,l,21600r21600,l21600,xe">
              <v:stroke joinstyle="miter"/>
              <v:path gradientshapeok="t" o:connecttype="rect"/>
            </v:shapetype>
            <v:shape id="Text Box 11" o:spid="_x0000_s1037" type="#_x0000_t202" alt="OFFICIAL" style="position:absolute;margin-left:0;margin-top:0;width:43.45pt;height:31.85pt;z-index:2516695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D1AYdRDQIAAB0E&#10;AAAOAAAAAAAAAAAAAAAAAC4CAABkcnMvZTJvRG9jLnhtbFBLAQItABQABgAIAAAAIQAfVaIN2wAA&#10;AAMBAAAPAAAAAAAAAAAAAAAAAGcEAABkcnMvZG93bnJldi54bWxQSwUGAAAAAAQABADzAAAAbwUA&#10;AAAA&#10;" filled="f" stroked="f">
              <v:fill o:detectmouseclick="t"/>
              <v:textbox style="mso-fit-shape-to-text:t" inset="0,0,0,15pt">
                <w:txbxContent>
                  <w:p w14:paraId="1A0C7032" w14:textId="6A38EFA6"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8387" w14:textId="48F1F30E" w:rsidR="00706C80" w:rsidRDefault="007F4ADB" w:rsidP="00485A07">
    <w:pPr>
      <w:pStyle w:val="Footer"/>
      <w:tabs>
        <w:tab w:val="clear" w:pos="4513"/>
        <w:tab w:val="clear" w:pos="9026"/>
        <w:tab w:val="center" w:pos="5233"/>
      </w:tabs>
    </w:pPr>
    <w:r>
      <w:rPr>
        <w:noProof/>
      </w:rPr>
      <mc:AlternateContent>
        <mc:Choice Requires="wps">
          <w:drawing>
            <wp:anchor distT="0" distB="0" distL="0" distR="0" simplePos="0" relativeHeight="251670538" behindDoc="0" locked="0" layoutInCell="1" allowOverlap="1" wp14:anchorId="05063D9A" wp14:editId="2FABF4A9">
              <wp:simplePos x="635" y="635"/>
              <wp:positionH relativeFrom="page">
                <wp:align>center</wp:align>
              </wp:positionH>
              <wp:positionV relativeFrom="page">
                <wp:align>bottom</wp:align>
              </wp:positionV>
              <wp:extent cx="551815" cy="404495"/>
              <wp:effectExtent l="0" t="0" r="635" b="0"/>
              <wp:wrapNone/>
              <wp:docPr id="31301460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87FDF2A" w14:textId="6CA12D44"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063D9A" id="_x0000_t202" coordsize="21600,21600" o:spt="202" path="m,l,21600r21600,l21600,xe">
              <v:stroke joinstyle="miter"/>
              <v:path gradientshapeok="t" o:connecttype="rect"/>
            </v:shapetype>
            <v:shape id="Text Box 12" o:spid="_x0000_s1038" type="#_x0000_t202" alt="OFFICIAL" style="position:absolute;margin-left:0;margin-top:0;width:43.45pt;height:31.85pt;z-index:2516705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487FDF2A" w14:textId="6CA12D44"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r w:rsidR="00706C80">
      <w:rPr>
        <w:noProof/>
      </w:rPr>
      <w:tab/>
    </w:r>
  </w:p>
  <w:p w14:paraId="2F78A3F1" w14:textId="77777777" w:rsidR="00706C80" w:rsidRDefault="00706C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9066" w14:textId="7A246CCD" w:rsidR="00394897" w:rsidRDefault="007F4ADB">
    <w:pPr>
      <w:pStyle w:val="Footer"/>
    </w:pPr>
    <w:r>
      <w:rPr>
        <w:noProof/>
      </w:rPr>
      <mc:AlternateContent>
        <mc:Choice Requires="wps">
          <w:drawing>
            <wp:anchor distT="0" distB="0" distL="0" distR="0" simplePos="0" relativeHeight="251668490" behindDoc="0" locked="0" layoutInCell="1" allowOverlap="1" wp14:anchorId="626EDF18" wp14:editId="0A358781">
              <wp:simplePos x="635" y="635"/>
              <wp:positionH relativeFrom="page">
                <wp:align>center</wp:align>
              </wp:positionH>
              <wp:positionV relativeFrom="page">
                <wp:align>bottom</wp:align>
              </wp:positionV>
              <wp:extent cx="551815" cy="404495"/>
              <wp:effectExtent l="0" t="0" r="635" b="0"/>
              <wp:wrapNone/>
              <wp:docPr id="93127390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825A78" w14:textId="53D5B0DE"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EDF18" id="_x0000_t202" coordsize="21600,21600" o:spt="202" path="m,l,21600r21600,l21600,xe">
              <v:stroke joinstyle="miter"/>
              <v:path gradientshapeok="t" o:connecttype="rect"/>
            </v:shapetype>
            <v:shape id="Text Box 10" o:spid="_x0000_s1039" type="#_x0000_t202" alt="OFFICIAL" style="position:absolute;margin-left:0;margin-top:0;width:43.45pt;height:31.85pt;z-index:2516684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70825A78" w14:textId="53D5B0DE"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86EC" w14:textId="1F134609" w:rsidR="00D52796" w:rsidRDefault="007F4ADB" w:rsidP="00734095">
    <w:pPr>
      <w:pStyle w:val="Footer"/>
      <w:tabs>
        <w:tab w:val="clear" w:pos="4513"/>
        <w:tab w:val="clear" w:pos="9026"/>
        <w:tab w:val="right" w:pos="10773"/>
      </w:tabs>
    </w:pPr>
    <w:r>
      <w:rPr>
        <w:noProof/>
      </w:rPr>
      <mc:AlternateContent>
        <mc:Choice Requires="wps">
          <w:drawing>
            <wp:anchor distT="0" distB="0" distL="0" distR="0" simplePos="0" relativeHeight="251661322" behindDoc="0" locked="0" layoutInCell="1" allowOverlap="1" wp14:anchorId="41728B61" wp14:editId="10F5FD7B">
              <wp:simplePos x="635" y="635"/>
              <wp:positionH relativeFrom="page">
                <wp:align>center</wp:align>
              </wp:positionH>
              <wp:positionV relativeFrom="page">
                <wp:align>bottom</wp:align>
              </wp:positionV>
              <wp:extent cx="551815" cy="404495"/>
              <wp:effectExtent l="0" t="0" r="635" b="0"/>
              <wp:wrapNone/>
              <wp:docPr id="176746189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E6C391" w14:textId="08E96659"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28B61" id="_x0000_t202" coordsize="21600,21600" o:spt="202" path="m,l,21600r21600,l21600,xe">
              <v:stroke joinstyle="miter"/>
              <v:path gradientshapeok="t" o:connecttype="rect"/>
            </v:shapetype>
            <v:shape id="Text Box 3" o:spid="_x0000_s1029" type="#_x0000_t202" alt="OFFICIAL" style="position:absolute;margin-left:0;margin-top:0;width:43.45pt;height:31.85pt;z-index:2516613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2DE6C391" w14:textId="08E96659"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r w:rsidR="00D52796">
      <w:rPr>
        <w:noProof/>
      </w:rPr>
      <w:drawing>
        <wp:anchor distT="0" distB="0" distL="114300" distR="114300" simplePos="0" relativeHeight="251658250" behindDoc="0" locked="0" layoutInCell="1" allowOverlap="1" wp14:anchorId="2D5914DB" wp14:editId="3876C6F9">
          <wp:simplePos x="0" y="0"/>
          <wp:positionH relativeFrom="column">
            <wp:posOffset>3352165</wp:posOffset>
          </wp:positionH>
          <wp:positionV relativeFrom="paragraph">
            <wp:posOffset>-471643</wp:posOffset>
          </wp:positionV>
          <wp:extent cx="1504315" cy="8604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796">
      <w:rPr>
        <w:noProof/>
        <w:lang w:eastAsia="en-AU"/>
      </w:rPr>
      <w:drawing>
        <wp:anchor distT="0" distB="0" distL="114300" distR="114300" simplePos="0" relativeHeight="251658248" behindDoc="1" locked="0" layoutInCell="1" allowOverlap="1" wp14:anchorId="081863CA" wp14:editId="2AB8EBAA">
          <wp:simplePos x="0" y="0"/>
          <wp:positionH relativeFrom="column">
            <wp:posOffset>5057140</wp:posOffset>
          </wp:positionH>
          <wp:positionV relativeFrom="paragraph">
            <wp:posOffset>-466725</wp:posOffset>
          </wp:positionV>
          <wp:extent cx="1710055" cy="874395"/>
          <wp:effectExtent l="0" t="0" r="4445" b="1905"/>
          <wp:wrapThrough wrapText="bothSides">
            <wp:wrapPolygon edited="0">
              <wp:start x="0" y="0"/>
              <wp:lineTo x="0" y="21176"/>
              <wp:lineTo x="21416" y="21176"/>
              <wp:lineTo x="21416" y="0"/>
              <wp:lineTo x="0" y="0"/>
            </wp:wrapPolygon>
          </wp:wrapThrough>
          <wp:docPr id="3" name="Picture 3" descr="J:\FSV-Grains\Logos\GRDCBrandLogoPack\GRDC LOGO 2016\GRDCLogoStacked\RGB\GRDCLogoStacked_RGB.jpg" title="GR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V-Grains\Logos\GRDCBrandLogoPack\GRDC LOGO 2016\GRDCLogoStacked\RGB\GRDCLogoStacked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005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D52796">
      <w:rPr>
        <w:noProof/>
      </w:rPr>
      <w:drawing>
        <wp:anchor distT="0" distB="0" distL="114300" distR="114300" simplePos="0" relativeHeight="251658249" behindDoc="0" locked="0" layoutInCell="1" allowOverlap="1" wp14:anchorId="1335A3D7" wp14:editId="0BDB22BC">
          <wp:simplePos x="0" y="0"/>
          <wp:positionH relativeFrom="column">
            <wp:posOffset>0</wp:posOffset>
          </wp:positionH>
          <wp:positionV relativeFrom="paragraph">
            <wp:posOffset>-318135</wp:posOffset>
          </wp:positionV>
          <wp:extent cx="2313940" cy="6007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1394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796">
      <w:tab/>
    </w:r>
  </w:p>
  <w:p w14:paraId="6081F5C2" w14:textId="77777777" w:rsidR="00D52796" w:rsidRDefault="00D52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ACAD" w14:textId="7B6AE375" w:rsidR="00D52796" w:rsidRDefault="007F4ADB">
    <w:pPr>
      <w:pStyle w:val="Footer"/>
    </w:pPr>
    <w:r>
      <w:rPr>
        <w:noProof/>
      </w:rPr>
      <mc:AlternateContent>
        <mc:Choice Requires="wps">
          <w:drawing>
            <wp:anchor distT="0" distB="0" distL="0" distR="0" simplePos="0" relativeHeight="251659274" behindDoc="0" locked="0" layoutInCell="1" allowOverlap="1" wp14:anchorId="4EA509BF" wp14:editId="4A7278DF">
              <wp:simplePos x="635" y="635"/>
              <wp:positionH relativeFrom="page">
                <wp:align>center</wp:align>
              </wp:positionH>
              <wp:positionV relativeFrom="page">
                <wp:align>bottom</wp:align>
              </wp:positionV>
              <wp:extent cx="551815" cy="404495"/>
              <wp:effectExtent l="0" t="0" r="635" b="0"/>
              <wp:wrapNone/>
              <wp:docPr id="28857395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134034" w14:textId="2D93073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509B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9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" filled="f" stroked="f">
              <v:fill o:detectmouseclick="t"/>
              <v:textbox style="mso-fit-shape-to-text:t" inset="0,0,0,15pt">
                <w:txbxContent>
                  <w:p w14:paraId="70134034" w14:textId="2D93073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929" w14:textId="40899F89" w:rsidR="00394897" w:rsidRDefault="007F4ADB">
    <w:pPr>
      <w:pStyle w:val="Footer"/>
    </w:pPr>
    <w:r>
      <w:rPr>
        <w:noProof/>
      </w:rPr>
      <mc:AlternateContent>
        <mc:Choice Requires="wps">
          <w:drawing>
            <wp:anchor distT="0" distB="0" distL="0" distR="0" simplePos="0" relativeHeight="251663370" behindDoc="0" locked="0" layoutInCell="1" allowOverlap="1" wp14:anchorId="7ABA1339" wp14:editId="7B60E065">
              <wp:simplePos x="635" y="635"/>
              <wp:positionH relativeFrom="page">
                <wp:align>center</wp:align>
              </wp:positionH>
              <wp:positionV relativeFrom="page">
                <wp:align>bottom</wp:align>
              </wp:positionV>
              <wp:extent cx="551815" cy="404495"/>
              <wp:effectExtent l="0" t="0" r="635" b="0"/>
              <wp:wrapNone/>
              <wp:docPr id="1830320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9680E1" w14:textId="27DAE359"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A1339" id="_x0000_t202" coordsize="21600,21600" o:spt="202" path="m,l,21600r21600,l21600,xe">
              <v:stroke joinstyle="miter"/>
              <v:path gradientshapeok="t" o:connecttype="rect"/>
            </v:shapetype>
            <v:shape id="Text Box 5" o:spid="_x0000_s1031" type="#_x0000_t202" alt="OFFICIAL" style="position:absolute;margin-left:0;margin-top:0;width:43.45pt;height:31.85pt;z-index:2516633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fill o:detectmouseclick="t"/>
              <v:textbox style="mso-fit-shape-to-text:t" inset="0,0,0,15pt">
                <w:txbxContent>
                  <w:p w14:paraId="0B9680E1" w14:textId="27DAE359"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0202" w14:textId="2633D952" w:rsidR="00706C80" w:rsidRDefault="007F4ADB" w:rsidP="00485A07">
    <w:pPr>
      <w:pStyle w:val="Footer"/>
      <w:tabs>
        <w:tab w:val="clear" w:pos="4513"/>
        <w:tab w:val="clear" w:pos="9026"/>
        <w:tab w:val="center" w:pos="5233"/>
      </w:tabs>
    </w:pPr>
    <w:r>
      <w:rPr>
        <w:noProof/>
        <w:lang w:eastAsia="en-AU"/>
      </w:rPr>
      <mc:AlternateContent>
        <mc:Choice Requires="wps">
          <w:drawing>
            <wp:anchor distT="0" distB="0" distL="0" distR="0" simplePos="0" relativeHeight="251664394" behindDoc="0" locked="0" layoutInCell="1" allowOverlap="1" wp14:anchorId="2E24D87C" wp14:editId="13238B36">
              <wp:simplePos x="635" y="635"/>
              <wp:positionH relativeFrom="page">
                <wp:align>center</wp:align>
              </wp:positionH>
              <wp:positionV relativeFrom="page">
                <wp:align>bottom</wp:align>
              </wp:positionV>
              <wp:extent cx="551815" cy="404495"/>
              <wp:effectExtent l="0" t="0" r="635" b="0"/>
              <wp:wrapNone/>
              <wp:docPr id="6474893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8A2D31" w14:textId="10F477C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4D87C" id="_x0000_t202" coordsize="21600,21600" o:spt="202" path="m,l,21600r21600,l21600,xe">
              <v:stroke joinstyle="miter"/>
              <v:path gradientshapeok="t" o:connecttype="rect"/>
            </v:shapetype>
            <v:shape id="Text Box 6" o:spid="_x0000_s1032" type="#_x0000_t202" alt="OFFICIAL" style="position:absolute;margin-left:0;margin-top:0;width:43.45pt;height:31.85pt;z-index:2516643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358A2D31" w14:textId="10F477C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r w:rsidR="00706C80">
      <w:rPr>
        <w:noProof/>
        <w:lang w:eastAsia="en-AU"/>
      </w:rPr>
      <w:drawing>
        <wp:anchor distT="0" distB="0" distL="114300" distR="114300" simplePos="0" relativeHeight="251658240" behindDoc="1" locked="0" layoutInCell="1" allowOverlap="1" wp14:anchorId="4DEC9F27" wp14:editId="7C49268F">
          <wp:simplePos x="0" y="0"/>
          <wp:positionH relativeFrom="margin">
            <wp:posOffset>2110105</wp:posOffset>
          </wp:positionH>
          <wp:positionV relativeFrom="page">
            <wp:posOffset>9816465</wp:posOffset>
          </wp:positionV>
          <wp:extent cx="5453380" cy="751840"/>
          <wp:effectExtent l="0" t="0" r="0" b="0"/>
          <wp:wrapThrough wrapText="bothSides">
            <wp:wrapPolygon edited="0">
              <wp:start x="0" y="0"/>
              <wp:lineTo x="0" y="20797"/>
              <wp:lineTo x="21504" y="20797"/>
              <wp:lineTo x="21504" y="0"/>
              <wp:lineTo x="0" y="0"/>
            </wp:wrapPolygon>
          </wp:wrapThrough>
          <wp:docPr id="750040126" name="Picture 75004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3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C80">
      <w:rPr>
        <w:noProof/>
      </w:rPr>
      <w:tab/>
    </w:r>
  </w:p>
  <w:p w14:paraId="7BC6E74E" w14:textId="77777777" w:rsidR="00706C80" w:rsidRDefault="00706C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87BE" w14:textId="4768D264" w:rsidR="00394897" w:rsidRDefault="007F4ADB">
    <w:pPr>
      <w:pStyle w:val="Footer"/>
    </w:pPr>
    <w:r>
      <w:rPr>
        <w:noProof/>
      </w:rPr>
      <mc:AlternateContent>
        <mc:Choice Requires="wps">
          <w:drawing>
            <wp:anchor distT="0" distB="0" distL="0" distR="0" simplePos="0" relativeHeight="251662346" behindDoc="0" locked="0" layoutInCell="1" allowOverlap="1" wp14:anchorId="1B5C1754" wp14:editId="4B021151">
              <wp:simplePos x="635" y="635"/>
              <wp:positionH relativeFrom="page">
                <wp:align>center</wp:align>
              </wp:positionH>
              <wp:positionV relativeFrom="page">
                <wp:align>bottom</wp:align>
              </wp:positionV>
              <wp:extent cx="551815" cy="404495"/>
              <wp:effectExtent l="0" t="0" r="635" b="0"/>
              <wp:wrapNone/>
              <wp:docPr id="13662933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89BE89" w14:textId="5A5F7C8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C1754" id="_x0000_t202" coordsize="21600,21600" o:spt="202" path="m,l,21600r21600,l21600,xe">
              <v:stroke joinstyle="miter"/>
              <v:path gradientshapeok="t" o:connecttype="rect"/>
            </v:shapetype>
            <v:shape id="Text Box 4" o:spid="_x0000_s1033" type="#_x0000_t202" alt="OFFICIAL" style="position:absolute;margin-left:0;margin-top:0;width:43.45pt;height:31.85pt;z-index:2516623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5789BE89" w14:textId="5A5F7C8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2829" w14:textId="5FA43A92" w:rsidR="00394897" w:rsidRDefault="007F4ADB">
    <w:pPr>
      <w:pStyle w:val="Footer"/>
    </w:pPr>
    <w:r>
      <w:rPr>
        <w:noProof/>
      </w:rPr>
      <mc:AlternateContent>
        <mc:Choice Requires="wps">
          <w:drawing>
            <wp:anchor distT="0" distB="0" distL="0" distR="0" simplePos="0" relativeHeight="251666442" behindDoc="0" locked="0" layoutInCell="1" allowOverlap="1" wp14:anchorId="3A67D5F2" wp14:editId="56C19C10">
              <wp:simplePos x="635" y="635"/>
              <wp:positionH relativeFrom="page">
                <wp:align>center</wp:align>
              </wp:positionH>
              <wp:positionV relativeFrom="page">
                <wp:align>bottom</wp:align>
              </wp:positionV>
              <wp:extent cx="551815" cy="404495"/>
              <wp:effectExtent l="0" t="0" r="635" b="0"/>
              <wp:wrapNone/>
              <wp:docPr id="21351729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BD934E" w14:textId="0AC8EC88"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7D5F2" id="_x0000_t202" coordsize="21600,21600" o:spt="202" path="m,l,21600r21600,l21600,xe">
              <v:stroke joinstyle="miter"/>
              <v:path gradientshapeok="t" o:connecttype="rect"/>
            </v:shapetype>
            <v:shape id="Text Box 8" o:spid="_x0000_s1034" type="#_x0000_t202" alt="OFFICIAL" style="position:absolute;margin-left:0;margin-top:0;width:43.45pt;height:31.85pt;z-index:2516664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BnaLvs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33BD934E" w14:textId="0AC8EC88"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B36F" w14:textId="270DC243" w:rsidR="00706C80" w:rsidRDefault="007F4ADB" w:rsidP="00485A07">
    <w:pPr>
      <w:pStyle w:val="Footer"/>
      <w:tabs>
        <w:tab w:val="clear" w:pos="4513"/>
        <w:tab w:val="clear" w:pos="9026"/>
        <w:tab w:val="center" w:pos="5233"/>
      </w:tabs>
    </w:pPr>
    <w:r>
      <w:rPr>
        <w:noProof/>
        <w:lang w:eastAsia="en-AU"/>
      </w:rPr>
      <mc:AlternateContent>
        <mc:Choice Requires="wps">
          <w:drawing>
            <wp:anchor distT="0" distB="0" distL="0" distR="0" simplePos="0" relativeHeight="251667466" behindDoc="0" locked="0" layoutInCell="1" allowOverlap="1" wp14:anchorId="55E24A2C" wp14:editId="60A3C110">
              <wp:simplePos x="635" y="635"/>
              <wp:positionH relativeFrom="page">
                <wp:align>center</wp:align>
              </wp:positionH>
              <wp:positionV relativeFrom="page">
                <wp:align>bottom</wp:align>
              </wp:positionV>
              <wp:extent cx="551815" cy="404495"/>
              <wp:effectExtent l="0" t="0" r="635" b="0"/>
              <wp:wrapNone/>
              <wp:docPr id="105836258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7F5C5C" w14:textId="150714BC"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24A2C" id="_x0000_t202" coordsize="21600,21600" o:spt="202" path="m,l,21600r21600,l21600,xe">
              <v:stroke joinstyle="miter"/>
              <v:path gradientshapeok="t" o:connecttype="rect"/>
            </v:shapetype>
            <v:shape id="Text Box 9" o:spid="_x0000_s1035" type="#_x0000_t202" alt="OFFICIAL" style="position:absolute;margin-left:0;margin-top:0;width:43.45pt;height:31.85pt;z-index:2516674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347F5C5C" w14:textId="150714BC"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r w:rsidR="00706C80">
      <w:rPr>
        <w:noProof/>
        <w:lang w:eastAsia="en-AU"/>
      </w:rPr>
      <w:drawing>
        <wp:anchor distT="0" distB="0" distL="114300" distR="114300" simplePos="0" relativeHeight="251658241" behindDoc="1" locked="0" layoutInCell="1" allowOverlap="1" wp14:anchorId="38F6B952" wp14:editId="561E9AC9">
          <wp:simplePos x="0" y="0"/>
          <wp:positionH relativeFrom="margin">
            <wp:posOffset>2110105</wp:posOffset>
          </wp:positionH>
          <wp:positionV relativeFrom="page">
            <wp:posOffset>9816465</wp:posOffset>
          </wp:positionV>
          <wp:extent cx="5453380" cy="751840"/>
          <wp:effectExtent l="0" t="0" r="0" b="0"/>
          <wp:wrapThrough wrapText="bothSides">
            <wp:wrapPolygon edited="0">
              <wp:start x="0" y="0"/>
              <wp:lineTo x="0" y="20797"/>
              <wp:lineTo x="21504" y="20797"/>
              <wp:lineTo x="2150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3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C80">
      <w:rPr>
        <w:noProof/>
      </w:rPr>
      <w:tab/>
    </w:r>
  </w:p>
  <w:p w14:paraId="68EB9C90" w14:textId="77777777" w:rsidR="00706C80" w:rsidRDefault="00706C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FB13" w14:textId="03AE70B8" w:rsidR="00394897" w:rsidRDefault="007F4ADB">
    <w:pPr>
      <w:pStyle w:val="Footer"/>
    </w:pPr>
    <w:r>
      <w:rPr>
        <w:noProof/>
      </w:rPr>
      <mc:AlternateContent>
        <mc:Choice Requires="wps">
          <w:drawing>
            <wp:anchor distT="0" distB="0" distL="0" distR="0" simplePos="0" relativeHeight="251665418" behindDoc="0" locked="0" layoutInCell="1" allowOverlap="1" wp14:anchorId="5626F652" wp14:editId="64B1B49B">
              <wp:simplePos x="635" y="635"/>
              <wp:positionH relativeFrom="page">
                <wp:align>center</wp:align>
              </wp:positionH>
              <wp:positionV relativeFrom="page">
                <wp:align>bottom</wp:align>
              </wp:positionV>
              <wp:extent cx="551815" cy="404495"/>
              <wp:effectExtent l="0" t="0" r="635" b="0"/>
              <wp:wrapNone/>
              <wp:docPr id="132774440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F747D42" w14:textId="52F61B3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6F652" id="_x0000_t202" coordsize="21600,21600" o:spt="202" path="m,l,21600r21600,l21600,xe">
              <v:stroke joinstyle="miter"/>
              <v:path gradientshapeok="t" o:connecttype="rect"/>
            </v:shapetype>
            <v:shape id="Text Box 7" o:spid="_x0000_s1036" type="#_x0000_t202" alt="OFFICIAL" style="position:absolute;margin-left:0;margin-top:0;width:43.45pt;height:31.85pt;z-index:2516654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1F747D42" w14:textId="52F61B33" w:rsidR="007F4ADB" w:rsidRPr="007F4ADB" w:rsidRDefault="007F4ADB" w:rsidP="007F4ADB">
                    <w:pPr>
                      <w:spacing w:after="0"/>
                      <w:rPr>
                        <w:rFonts w:ascii="Calibri" w:eastAsia="Calibri" w:hAnsi="Calibri" w:cs="Calibri"/>
                        <w:noProof/>
                        <w:color w:val="000000"/>
                        <w:sz w:val="24"/>
                        <w:szCs w:val="24"/>
                      </w:rPr>
                    </w:pPr>
                    <w:r w:rsidRPr="007F4ADB">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A165" w14:textId="77777777" w:rsidR="002A6889" w:rsidRDefault="002A6889" w:rsidP="00485A07">
      <w:pPr>
        <w:spacing w:after="0" w:line="240" w:lineRule="auto"/>
      </w:pPr>
      <w:r>
        <w:separator/>
      </w:r>
    </w:p>
  </w:footnote>
  <w:footnote w:type="continuationSeparator" w:id="0">
    <w:p w14:paraId="008FD83F" w14:textId="77777777" w:rsidR="002A6889" w:rsidRDefault="002A6889" w:rsidP="00485A07">
      <w:pPr>
        <w:spacing w:after="0" w:line="240" w:lineRule="auto"/>
      </w:pPr>
      <w:r>
        <w:continuationSeparator/>
      </w:r>
    </w:p>
  </w:footnote>
  <w:footnote w:type="continuationNotice" w:id="1">
    <w:p w14:paraId="094D91C9" w14:textId="77777777" w:rsidR="002A6889" w:rsidRDefault="002A6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A75A" w14:textId="31C9CDBE" w:rsidR="00D52796" w:rsidRPr="007B37C4" w:rsidRDefault="00D52796" w:rsidP="00913497">
    <w:pPr>
      <w:pStyle w:val="Heading1"/>
      <w:ind w:left="0" w:firstLine="0"/>
      <w:rPr>
        <w:rFonts w:ascii="Arial" w:hAnsi="Arial" w:cs="Arial"/>
        <w:color w:val="00573F"/>
        <w:sz w:val="72"/>
        <w:szCs w:val="72"/>
      </w:rPr>
    </w:pPr>
    <w:r w:rsidRPr="007B37C4">
      <w:rPr>
        <w:rFonts w:ascii="Arial" w:hAnsi="Arial" w:cs="Arial"/>
        <w:color w:val="00573F"/>
        <w:sz w:val="72"/>
        <w:szCs w:val="72"/>
      </w:rPr>
      <w:t>Cereal Disease Guide 202</w:t>
    </w:r>
    <w:r w:rsidR="00B3132C">
      <w:rPr>
        <w:rFonts w:ascii="Arial" w:hAnsi="Arial" w:cs="Arial"/>
        <w:color w:val="00573F"/>
        <w:sz w:val="72"/>
        <w:szCs w:val="72"/>
      </w:rPr>
      <w:t>5</w:t>
    </w:r>
  </w:p>
  <w:p w14:paraId="3047E500" w14:textId="0B4B1E76" w:rsidR="00D52796" w:rsidRPr="004B7B1C" w:rsidRDefault="43A76AB2" w:rsidP="00F854F8">
    <w:pPr>
      <w:pStyle w:val="Header"/>
      <w:tabs>
        <w:tab w:val="left" w:pos="10753"/>
      </w:tabs>
      <w:ind w:left="8647" w:hanging="8647"/>
      <w:rPr>
        <w:rFonts w:ascii="Verdana" w:hAnsi="Verdana" w:cs="Times New Roman"/>
        <w:sz w:val="23"/>
        <w:szCs w:val="23"/>
      </w:rPr>
    </w:pPr>
    <w:r w:rsidRPr="43A76AB2">
      <w:rPr>
        <w:rFonts w:ascii="Arial" w:hAnsi="Arial" w:cs="Arial"/>
        <w:sz w:val="23"/>
        <w:szCs w:val="23"/>
      </w:rPr>
      <w:t>Hari Dadu, Dharushana Thanabalasingam</w:t>
    </w:r>
    <w:r w:rsidR="00306E51">
      <w:rPr>
        <w:rFonts w:ascii="Arial" w:hAnsi="Arial" w:cs="Arial"/>
        <w:sz w:val="23"/>
        <w:szCs w:val="23"/>
      </w:rPr>
      <w:t xml:space="preserve">, </w:t>
    </w:r>
    <w:r w:rsidRPr="43A76AB2">
      <w:rPr>
        <w:rFonts w:ascii="Arial" w:hAnsi="Arial" w:cs="Arial"/>
        <w:sz w:val="23"/>
        <w:szCs w:val="23"/>
      </w:rPr>
      <w:t>Aruni Buddhika</w:t>
    </w:r>
    <w:r w:rsidR="00306E51">
      <w:rPr>
        <w:rFonts w:ascii="Arial" w:hAnsi="Arial" w:cs="Arial"/>
        <w:sz w:val="23"/>
        <w:szCs w:val="23"/>
      </w:rPr>
      <w:t>, Narelle Nancarrow,</w:t>
    </w:r>
    <w:r w:rsidR="00D57920">
      <w:rPr>
        <w:rFonts w:ascii="Arial" w:hAnsi="Arial" w:cs="Arial"/>
        <w:sz w:val="23"/>
        <w:szCs w:val="23"/>
      </w:rPr>
      <w:t xml:space="preserve"> </w:t>
    </w:r>
    <w:r w:rsidR="00306E51">
      <w:rPr>
        <w:rFonts w:ascii="Arial" w:hAnsi="Arial" w:cs="Arial"/>
        <w:sz w:val="23"/>
        <w:szCs w:val="23"/>
      </w:rPr>
      <w:t>and Joshua Fanning</w:t>
    </w:r>
    <w:r w:rsidRPr="43A76AB2">
      <w:rPr>
        <w:rFonts w:ascii="Arial" w:hAnsi="Arial" w:cs="Arial"/>
        <w:sz w:val="23"/>
        <w:szCs w:val="23"/>
      </w:rPr>
      <w:t xml:space="preserve"> </w:t>
    </w:r>
    <w:r w:rsidR="4B6F75AB">
      <w:tab/>
    </w:r>
    <w:r w:rsidRPr="43A76AB2">
      <w:rPr>
        <w:rFonts w:ascii="Arial" w:hAnsi="Arial" w:cs="Arial"/>
        <w:sz w:val="23"/>
        <w:szCs w:val="23"/>
      </w:rPr>
      <w:t xml:space="preserve">                  February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1739" w14:textId="1FC1433A" w:rsidR="00706C80" w:rsidRPr="00485A07" w:rsidRDefault="00706C80" w:rsidP="00485A07">
    <w:pPr>
      <w:pStyle w:val="Header"/>
      <w:tabs>
        <w:tab w:val="left" w:pos="10753"/>
      </w:tabs>
      <w:rPr>
        <w:rFonts w:ascii="Times New Roman" w:hAnsi="Times New Roman" w:cs="Times New Roman"/>
        <w:sz w:val="28"/>
        <w:szCs w:val="28"/>
      </w:rPr>
    </w:pPr>
    <w:r>
      <w:rPr>
        <w:rFonts w:ascii="Times New Roman" w:hAnsi="Times New Roman" w:cs="Times New Roman"/>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25E1" w14:textId="77777777" w:rsidR="00706C80" w:rsidRPr="00485A07" w:rsidRDefault="00706C80" w:rsidP="00485A07">
    <w:pPr>
      <w:pStyle w:val="Header"/>
      <w:tabs>
        <w:tab w:val="left" w:pos="10753"/>
      </w:tabs>
      <w:rPr>
        <w:rFonts w:ascii="Times New Roman" w:hAnsi="Times New Roman" w:cs="Times New Roman"/>
        <w:sz w:val="28"/>
        <w:szCs w:val="28"/>
      </w:rPr>
    </w:pPr>
    <w:r>
      <w:rPr>
        <w:rFonts w:ascii="Times New Roman" w:hAnsi="Times New Roman" w:cs="Times New Roman"/>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80DE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ECA6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B0EA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D424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BA48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F22E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7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C28B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FA99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D6B5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12431"/>
    <w:multiLevelType w:val="hybridMultilevel"/>
    <w:tmpl w:val="3BEC5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120F72"/>
    <w:multiLevelType w:val="hybridMultilevel"/>
    <w:tmpl w:val="687E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FD396C"/>
    <w:multiLevelType w:val="hybridMultilevel"/>
    <w:tmpl w:val="31502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0A2565"/>
    <w:multiLevelType w:val="hybridMultilevel"/>
    <w:tmpl w:val="74E4C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E0421A"/>
    <w:multiLevelType w:val="hybridMultilevel"/>
    <w:tmpl w:val="FBDAA062"/>
    <w:lvl w:ilvl="0" w:tplc="0809000F">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F63C97"/>
    <w:multiLevelType w:val="hybridMultilevel"/>
    <w:tmpl w:val="A4D4F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EC53D1"/>
    <w:multiLevelType w:val="hybridMultilevel"/>
    <w:tmpl w:val="8258EF30"/>
    <w:lvl w:ilvl="0" w:tplc="0C090001">
      <w:start w:val="1"/>
      <w:numFmt w:val="bullet"/>
      <w:lvlText w:val=""/>
      <w:lvlJc w:val="left"/>
      <w:pPr>
        <w:ind w:left="1288" w:hanging="720"/>
      </w:pPr>
      <w:rPr>
        <w:rFonts w:ascii="Symbol" w:hAnsi="Symbol"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7" w15:restartNumberingAfterBreak="0">
    <w:nsid w:val="3E8839F1"/>
    <w:multiLevelType w:val="hybridMultilevel"/>
    <w:tmpl w:val="C3E6D734"/>
    <w:lvl w:ilvl="0" w:tplc="0F2E964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6522BA"/>
    <w:multiLevelType w:val="hybridMultilevel"/>
    <w:tmpl w:val="C8DE6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66FED"/>
    <w:multiLevelType w:val="hybridMultilevel"/>
    <w:tmpl w:val="5532E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397B93"/>
    <w:multiLevelType w:val="hybridMultilevel"/>
    <w:tmpl w:val="3198E2F8"/>
    <w:lvl w:ilvl="0" w:tplc="0C09000F">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21" w15:restartNumberingAfterBreak="0">
    <w:nsid w:val="5AAA7588"/>
    <w:multiLevelType w:val="hybridMultilevel"/>
    <w:tmpl w:val="4F0E4C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A53923"/>
    <w:multiLevelType w:val="hybridMultilevel"/>
    <w:tmpl w:val="7FA2E6A4"/>
    <w:lvl w:ilvl="0" w:tplc="0C090001">
      <w:start w:val="1"/>
      <w:numFmt w:val="bullet"/>
      <w:lvlText w:val=""/>
      <w:lvlJc w:val="left"/>
      <w:pPr>
        <w:ind w:left="776" w:hanging="360"/>
      </w:pPr>
      <w:rPr>
        <w:rFonts w:ascii="Symbol" w:hAnsi="Symbol" w:hint="default"/>
      </w:r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num w:numId="1" w16cid:durableId="1900242614">
    <w:abstractNumId w:val="20"/>
  </w:num>
  <w:num w:numId="2" w16cid:durableId="93743659">
    <w:abstractNumId w:val="22"/>
  </w:num>
  <w:num w:numId="3" w16cid:durableId="1353730322">
    <w:abstractNumId w:val="10"/>
  </w:num>
  <w:num w:numId="4" w16cid:durableId="1804351350">
    <w:abstractNumId w:val="17"/>
  </w:num>
  <w:num w:numId="5" w16cid:durableId="1040667163">
    <w:abstractNumId w:val="16"/>
  </w:num>
  <w:num w:numId="6" w16cid:durableId="1983579023">
    <w:abstractNumId w:val="19"/>
  </w:num>
  <w:num w:numId="7" w16cid:durableId="2113627893">
    <w:abstractNumId w:val="15"/>
  </w:num>
  <w:num w:numId="8" w16cid:durableId="603617535">
    <w:abstractNumId w:val="21"/>
  </w:num>
  <w:num w:numId="9" w16cid:durableId="1858150281">
    <w:abstractNumId w:val="14"/>
  </w:num>
  <w:num w:numId="10" w16cid:durableId="741636977">
    <w:abstractNumId w:val="13"/>
  </w:num>
  <w:num w:numId="11" w16cid:durableId="253054159">
    <w:abstractNumId w:val="12"/>
  </w:num>
  <w:num w:numId="12" w16cid:durableId="1475563072">
    <w:abstractNumId w:val="11"/>
  </w:num>
  <w:num w:numId="13" w16cid:durableId="1409767172">
    <w:abstractNumId w:val="9"/>
  </w:num>
  <w:num w:numId="14" w16cid:durableId="1980264312">
    <w:abstractNumId w:val="7"/>
  </w:num>
  <w:num w:numId="15" w16cid:durableId="210384474">
    <w:abstractNumId w:val="6"/>
  </w:num>
  <w:num w:numId="16" w16cid:durableId="1716806855">
    <w:abstractNumId w:val="5"/>
  </w:num>
  <w:num w:numId="17" w16cid:durableId="1432894595">
    <w:abstractNumId w:val="4"/>
  </w:num>
  <w:num w:numId="18" w16cid:durableId="1894736588">
    <w:abstractNumId w:val="8"/>
  </w:num>
  <w:num w:numId="19" w16cid:durableId="1273168406">
    <w:abstractNumId w:val="3"/>
  </w:num>
  <w:num w:numId="20" w16cid:durableId="1438597282">
    <w:abstractNumId w:val="2"/>
  </w:num>
  <w:num w:numId="21" w16cid:durableId="1404796106">
    <w:abstractNumId w:val="1"/>
  </w:num>
  <w:num w:numId="22" w16cid:durableId="1253008346">
    <w:abstractNumId w:val="0"/>
  </w:num>
  <w:num w:numId="23" w16cid:durableId="1391270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A07"/>
    <w:rsid w:val="000006DA"/>
    <w:rsid w:val="00000CDE"/>
    <w:rsid w:val="0000206B"/>
    <w:rsid w:val="000020F7"/>
    <w:rsid w:val="000028E6"/>
    <w:rsid w:val="00003A14"/>
    <w:rsid w:val="00004045"/>
    <w:rsid w:val="00004738"/>
    <w:rsid w:val="00004E42"/>
    <w:rsid w:val="00004F75"/>
    <w:rsid w:val="0000509D"/>
    <w:rsid w:val="000058F6"/>
    <w:rsid w:val="00005F54"/>
    <w:rsid w:val="00006A27"/>
    <w:rsid w:val="00006EBA"/>
    <w:rsid w:val="00007188"/>
    <w:rsid w:val="0001089D"/>
    <w:rsid w:val="00010A49"/>
    <w:rsid w:val="000119BE"/>
    <w:rsid w:val="0001252B"/>
    <w:rsid w:val="000126AE"/>
    <w:rsid w:val="000134EC"/>
    <w:rsid w:val="00013ACD"/>
    <w:rsid w:val="00014693"/>
    <w:rsid w:val="00014920"/>
    <w:rsid w:val="0001525B"/>
    <w:rsid w:val="00015DA5"/>
    <w:rsid w:val="00016DD6"/>
    <w:rsid w:val="0002025C"/>
    <w:rsid w:val="00020678"/>
    <w:rsid w:val="00020B74"/>
    <w:rsid w:val="00020FF0"/>
    <w:rsid w:val="0002132F"/>
    <w:rsid w:val="00022098"/>
    <w:rsid w:val="00024AB8"/>
    <w:rsid w:val="00025451"/>
    <w:rsid w:val="00025F8F"/>
    <w:rsid w:val="00026226"/>
    <w:rsid w:val="00026964"/>
    <w:rsid w:val="00026B30"/>
    <w:rsid w:val="00026E61"/>
    <w:rsid w:val="0003007D"/>
    <w:rsid w:val="000302CD"/>
    <w:rsid w:val="000304CA"/>
    <w:rsid w:val="000304F4"/>
    <w:rsid w:val="00031A40"/>
    <w:rsid w:val="00031F47"/>
    <w:rsid w:val="00031F50"/>
    <w:rsid w:val="000320C4"/>
    <w:rsid w:val="00033171"/>
    <w:rsid w:val="000331A6"/>
    <w:rsid w:val="000332A7"/>
    <w:rsid w:val="0003371A"/>
    <w:rsid w:val="00033828"/>
    <w:rsid w:val="00034381"/>
    <w:rsid w:val="00034D0B"/>
    <w:rsid w:val="000364B3"/>
    <w:rsid w:val="000368EE"/>
    <w:rsid w:val="00036E38"/>
    <w:rsid w:val="00043C4A"/>
    <w:rsid w:val="000440B4"/>
    <w:rsid w:val="00044645"/>
    <w:rsid w:val="00044C5C"/>
    <w:rsid w:val="00045529"/>
    <w:rsid w:val="000461B0"/>
    <w:rsid w:val="000461B6"/>
    <w:rsid w:val="00046529"/>
    <w:rsid w:val="0005035D"/>
    <w:rsid w:val="000503B8"/>
    <w:rsid w:val="0005174D"/>
    <w:rsid w:val="000528F6"/>
    <w:rsid w:val="00052F3A"/>
    <w:rsid w:val="000531DC"/>
    <w:rsid w:val="00053528"/>
    <w:rsid w:val="00053577"/>
    <w:rsid w:val="00054140"/>
    <w:rsid w:val="00055D43"/>
    <w:rsid w:val="00055D9F"/>
    <w:rsid w:val="00055DB0"/>
    <w:rsid w:val="0005614E"/>
    <w:rsid w:val="000566A5"/>
    <w:rsid w:val="00057F5F"/>
    <w:rsid w:val="00060160"/>
    <w:rsid w:val="000601D3"/>
    <w:rsid w:val="00060E7E"/>
    <w:rsid w:val="000611C2"/>
    <w:rsid w:val="000611E1"/>
    <w:rsid w:val="000617A0"/>
    <w:rsid w:val="0006209E"/>
    <w:rsid w:val="00063CCE"/>
    <w:rsid w:val="000648E6"/>
    <w:rsid w:val="00064DAC"/>
    <w:rsid w:val="00066134"/>
    <w:rsid w:val="00066E71"/>
    <w:rsid w:val="000705AC"/>
    <w:rsid w:val="0007068C"/>
    <w:rsid w:val="00071ABD"/>
    <w:rsid w:val="000726F7"/>
    <w:rsid w:val="00072FB1"/>
    <w:rsid w:val="0007338D"/>
    <w:rsid w:val="00073AD3"/>
    <w:rsid w:val="00073B36"/>
    <w:rsid w:val="0007422A"/>
    <w:rsid w:val="000774A8"/>
    <w:rsid w:val="00077B10"/>
    <w:rsid w:val="00077B67"/>
    <w:rsid w:val="0008074A"/>
    <w:rsid w:val="000807C3"/>
    <w:rsid w:val="00080B0B"/>
    <w:rsid w:val="00080C09"/>
    <w:rsid w:val="00080D73"/>
    <w:rsid w:val="000851BE"/>
    <w:rsid w:val="000856E7"/>
    <w:rsid w:val="0008579B"/>
    <w:rsid w:val="00085DD6"/>
    <w:rsid w:val="00085E3E"/>
    <w:rsid w:val="00091B08"/>
    <w:rsid w:val="0009225C"/>
    <w:rsid w:val="0009232B"/>
    <w:rsid w:val="00092AEA"/>
    <w:rsid w:val="00092B77"/>
    <w:rsid w:val="00092FC7"/>
    <w:rsid w:val="00093666"/>
    <w:rsid w:val="00093EAF"/>
    <w:rsid w:val="000955D7"/>
    <w:rsid w:val="00095A40"/>
    <w:rsid w:val="000963B0"/>
    <w:rsid w:val="00096873"/>
    <w:rsid w:val="00096DF1"/>
    <w:rsid w:val="00096E27"/>
    <w:rsid w:val="00097015"/>
    <w:rsid w:val="0009756D"/>
    <w:rsid w:val="00097877"/>
    <w:rsid w:val="000A0228"/>
    <w:rsid w:val="000A11E2"/>
    <w:rsid w:val="000A18AC"/>
    <w:rsid w:val="000A1E62"/>
    <w:rsid w:val="000A221E"/>
    <w:rsid w:val="000A3F5C"/>
    <w:rsid w:val="000A44F4"/>
    <w:rsid w:val="000A44F7"/>
    <w:rsid w:val="000A47D7"/>
    <w:rsid w:val="000A5F40"/>
    <w:rsid w:val="000A7C23"/>
    <w:rsid w:val="000B0580"/>
    <w:rsid w:val="000B107C"/>
    <w:rsid w:val="000B17B8"/>
    <w:rsid w:val="000B18CE"/>
    <w:rsid w:val="000B1D74"/>
    <w:rsid w:val="000B2314"/>
    <w:rsid w:val="000B338B"/>
    <w:rsid w:val="000B4573"/>
    <w:rsid w:val="000B4581"/>
    <w:rsid w:val="000B469C"/>
    <w:rsid w:val="000B548C"/>
    <w:rsid w:val="000B5BD8"/>
    <w:rsid w:val="000B7BAD"/>
    <w:rsid w:val="000C033F"/>
    <w:rsid w:val="000C0C8C"/>
    <w:rsid w:val="000C1461"/>
    <w:rsid w:val="000C2703"/>
    <w:rsid w:val="000C2992"/>
    <w:rsid w:val="000C5063"/>
    <w:rsid w:val="000C550D"/>
    <w:rsid w:val="000C6F67"/>
    <w:rsid w:val="000C7D36"/>
    <w:rsid w:val="000D0B1B"/>
    <w:rsid w:val="000D133A"/>
    <w:rsid w:val="000D2B17"/>
    <w:rsid w:val="000D2D6C"/>
    <w:rsid w:val="000D3062"/>
    <w:rsid w:val="000D31A9"/>
    <w:rsid w:val="000D3FA1"/>
    <w:rsid w:val="000D46A2"/>
    <w:rsid w:val="000D52AA"/>
    <w:rsid w:val="000D616D"/>
    <w:rsid w:val="000D6B3E"/>
    <w:rsid w:val="000D6D4B"/>
    <w:rsid w:val="000E01EC"/>
    <w:rsid w:val="000E01FA"/>
    <w:rsid w:val="000E0C43"/>
    <w:rsid w:val="000E13FA"/>
    <w:rsid w:val="000E1EB8"/>
    <w:rsid w:val="000E2953"/>
    <w:rsid w:val="000E3E71"/>
    <w:rsid w:val="000E43E3"/>
    <w:rsid w:val="000E4552"/>
    <w:rsid w:val="000E5C3A"/>
    <w:rsid w:val="000E5DFF"/>
    <w:rsid w:val="000E6154"/>
    <w:rsid w:val="000E65F4"/>
    <w:rsid w:val="000E7652"/>
    <w:rsid w:val="000F1599"/>
    <w:rsid w:val="000F1E48"/>
    <w:rsid w:val="000F25D5"/>
    <w:rsid w:val="000F3845"/>
    <w:rsid w:val="000F3976"/>
    <w:rsid w:val="000F3C65"/>
    <w:rsid w:val="000F3FB1"/>
    <w:rsid w:val="000F40F3"/>
    <w:rsid w:val="000F47A2"/>
    <w:rsid w:val="000F5E7C"/>
    <w:rsid w:val="000F6C8A"/>
    <w:rsid w:val="000F6FB4"/>
    <w:rsid w:val="000F765D"/>
    <w:rsid w:val="001007FE"/>
    <w:rsid w:val="00100C9F"/>
    <w:rsid w:val="00100E5A"/>
    <w:rsid w:val="00103012"/>
    <w:rsid w:val="00103D5E"/>
    <w:rsid w:val="001049D3"/>
    <w:rsid w:val="001049E7"/>
    <w:rsid w:val="00104C64"/>
    <w:rsid w:val="00107F41"/>
    <w:rsid w:val="0011067B"/>
    <w:rsid w:val="001109B5"/>
    <w:rsid w:val="00110ED7"/>
    <w:rsid w:val="00111581"/>
    <w:rsid w:val="00111A1A"/>
    <w:rsid w:val="00112031"/>
    <w:rsid w:val="00112500"/>
    <w:rsid w:val="00113615"/>
    <w:rsid w:val="00113CFA"/>
    <w:rsid w:val="00113EC2"/>
    <w:rsid w:val="0011495A"/>
    <w:rsid w:val="001150FE"/>
    <w:rsid w:val="001169A5"/>
    <w:rsid w:val="00120983"/>
    <w:rsid w:val="00121B23"/>
    <w:rsid w:val="00121CE1"/>
    <w:rsid w:val="0012431F"/>
    <w:rsid w:val="00124950"/>
    <w:rsid w:val="0012529D"/>
    <w:rsid w:val="00125883"/>
    <w:rsid w:val="00125BC3"/>
    <w:rsid w:val="0012620D"/>
    <w:rsid w:val="00126345"/>
    <w:rsid w:val="0012717C"/>
    <w:rsid w:val="00127416"/>
    <w:rsid w:val="0012776A"/>
    <w:rsid w:val="0013067E"/>
    <w:rsid w:val="0013258E"/>
    <w:rsid w:val="001328B0"/>
    <w:rsid w:val="00132CD4"/>
    <w:rsid w:val="00134459"/>
    <w:rsid w:val="001345AC"/>
    <w:rsid w:val="0013565B"/>
    <w:rsid w:val="00135A3A"/>
    <w:rsid w:val="00135C68"/>
    <w:rsid w:val="00135CFC"/>
    <w:rsid w:val="00137921"/>
    <w:rsid w:val="00137DD2"/>
    <w:rsid w:val="0014003E"/>
    <w:rsid w:val="00140B0F"/>
    <w:rsid w:val="001410D8"/>
    <w:rsid w:val="0014121B"/>
    <w:rsid w:val="001414D0"/>
    <w:rsid w:val="00141AB5"/>
    <w:rsid w:val="001428F8"/>
    <w:rsid w:val="00145F70"/>
    <w:rsid w:val="0014610D"/>
    <w:rsid w:val="00146F69"/>
    <w:rsid w:val="001471EA"/>
    <w:rsid w:val="00147FC2"/>
    <w:rsid w:val="0015149A"/>
    <w:rsid w:val="001514A7"/>
    <w:rsid w:val="0015160D"/>
    <w:rsid w:val="001526C1"/>
    <w:rsid w:val="001529AE"/>
    <w:rsid w:val="00153176"/>
    <w:rsid w:val="00153731"/>
    <w:rsid w:val="001547E7"/>
    <w:rsid w:val="00154DA3"/>
    <w:rsid w:val="00155749"/>
    <w:rsid w:val="001562CE"/>
    <w:rsid w:val="001565B8"/>
    <w:rsid w:val="00161991"/>
    <w:rsid w:val="00161FEC"/>
    <w:rsid w:val="0016278F"/>
    <w:rsid w:val="00163809"/>
    <w:rsid w:val="00163ACB"/>
    <w:rsid w:val="00165407"/>
    <w:rsid w:val="00166BC7"/>
    <w:rsid w:val="00166E9C"/>
    <w:rsid w:val="00166F9A"/>
    <w:rsid w:val="00171424"/>
    <w:rsid w:val="00172E14"/>
    <w:rsid w:val="001731FD"/>
    <w:rsid w:val="0017323D"/>
    <w:rsid w:val="001733BD"/>
    <w:rsid w:val="00173772"/>
    <w:rsid w:val="00173E83"/>
    <w:rsid w:val="00174C71"/>
    <w:rsid w:val="001755F5"/>
    <w:rsid w:val="0017779B"/>
    <w:rsid w:val="00177DF5"/>
    <w:rsid w:val="00180912"/>
    <w:rsid w:val="00181749"/>
    <w:rsid w:val="00181C0D"/>
    <w:rsid w:val="00181F95"/>
    <w:rsid w:val="00182763"/>
    <w:rsid w:val="00182A79"/>
    <w:rsid w:val="00182B9F"/>
    <w:rsid w:val="00182C2C"/>
    <w:rsid w:val="001839E3"/>
    <w:rsid w:val="00183DE6"/>
    <w:rsid w:val="001845D8"/>
    <w:rsid w:val="00185C46"/>
    <w:rsid w:val="00186A6E"/>
    <w:rsid w:val="00187E80"/>
    <w:rsid w:val="00187FA0"/>
    <w:rsid w:val="00190069"/>
    <w:rsid w:val="00190EAC"/>
    <w:rsid w:val="001927AA"/>
    <w:rsid w:val="001928B6"/>
    <w:rsid w:val="001931B7"/>
    <w:rsid w:val="00193976"/>
    <w:rsid w:val="0019506B"/>
    <w:rsid w:val="00195127"/>
    <w:rsid w:val="00195F92"/>
    <w:rsid w:val="00197EAE"/>
    <w:rsid w:val="001A0983"/>
    <w:rsid w:val="001A0C51"/>
    <w:rsid w:val="001A0CAE"/>
    <w:rsid w:val="001A0E16"/>
    <w:rsid w:val="001A1564"/>
    <w:rsid w:val="001A27CC"/>
    <w:rsid w:val="001A2A7C"/>
    <w:rsid w:val="001A2B9B"/>
    <w:rsid w:val="001A4867"/>
    <w:rsid w:val="001A6C12"/>
    <w:rsid w:val="001A76E8"/>
    <w:rsid w:val="001A77A6"/>
    <w:rsid w:val="001B041B"/>
    <w:rsid w:val="001B2328"/>
    <w:rsid w:val="001B2A19"/>
    <w:rsid w:val="001B3DCE"/>
    <w:rsid w:val="001B40CF"/>
    <w:rsid w:val="001B46FC"/>
    <w:rsid w:val="001B533A"/>
    <w:rsid w:val="001B53FA"/>
    <w:rsid w:val="001B59E6"/>
    <w:rsid w:val="001B7285"/>
    <w:rsid w:val="001C0933"/>
    <w:rsid w:val="001C1964"/>
    <w:rsid w:val="001C233B"/>
    <w:rsid w:val="001C2695"/>
    <w:rsid w:val="001C2C27"/>
    <w:rsid w:val="001C31BF"/>
    <w:rsid w:val="001C32D1"/>
    <w:rsid w:val="001C49D1"/>
    <w:rsid w:val="001C4AE4"/>
    <w:rsid w:val="001C7353"/>
    <w:rsid w:val="001C78E5"/>
    <w:rsid w:val="001D0D86"/>
    <w:rsid w:val="001D1D14"/>
    <w:rsid w:val="001D1E91"/>
    <w:rsid w:val="001D4C05"/>
    <w:rsid w:val="001D6A62"/>
    <w:rsid w:val="001D6BF6"/>
    <w:rsid w:val="001D7BA9"/>
    <w:rsid w:val="001E089C"/>
    <w:rsid w:val="001E10A4"/>
    <w:rsid w:val="001E1616"/>
    <w:rsid w:val="001E2852"/>
    <w:rsid w:val="001E3BF6"/>
    <w:rsid w:val="001E3FE0"/>
    <w:rsid w:val="001E45F3"/>
    <w:rsid w:val="001E4EB0"/>
    <w:rsid w:val="001E561D"/>
    <w:rsid w:val="001E58BF"/>
    <w:rsid w:val="001E64C1"/>
    <w:rsid w:val="001E64D0"/>
    <w:rsid w:val="001E7B5B"/>
    <w:rsid w:val="001E7D0A"/>
    <w:rsid w:val="001F18D0"/>
    <w:rsid w:val="001F1F97"/>
    <w:rsid w:val="001F2BC9"/>
    <w:rsid w:val="001F4BD5"/>
    <w:rsid w:val="001F4D02"/>
    <w:rsid w:val="001F5166"/>
    <w:rsid w:val="001F52EF"/>
    <w:rsid w:val="001F53F5"/>
    <w:rsid w:val="001F57F3"/>
    <w:rsid w:val="001F5D8A"/>
    <w:rsid w:val="001F62C2"/>
    <w:rsid w:val="001F7559"/>
    <w:rsid w:val="001F7EBE"/>
    <w:rsid w:val="0020023E"/>
    <w:rsid w:val="00201BA4"/>
    <w:rsid w:val="00202E10"/>
    <w:rsid w:val="0020612E"/>
    <w:rsid w:val="002066F2"/>
    <w:rsid w:val="002072D8"/>
    <w:rsid w:val="00207E84"/>
    <w:rsid w:val="00207EC7"/>
    <w:rsid w:val="0021096C"/>
    <w:rsid w:val="00211518"/>
    <w:rsid w:val="002115DF"/>
    <w:rsid w:val="00212892"/>
    <w:rsid w:val="002129FC"/>
    <w:rsid w:val="002132A5"/>
    <w:rsid w:val="00214628"/>
    <w:rsid w:val="00215EC6"/>
    <w:rsid w:val="00216878"/>
    <w:rsid w:val="00216E53"/>
    <w:rsid w:val="00217A27"/>
    <w:rsid w:val="00220218"/>
    <w:rsid w:val="0022059D"/>
    <w:rsid w:val="00221F4B"/>
    <w:rsid w:val="00222264"/>
    <w:rsid w:val="002224C0"/>
    <w:rsid w:val="00222E75"/>
    <w:rsid w:val="00223860"/>
    <w:rsid w:val="002240CA"/>
    <w:rsid w:val="00225C1E"/>
    <w:rsid w:val="00225CC1"/>
    <w:rsid w:val="00226345"/>
    <w:rsid w:val="00227153"/>
    <w:rsid w:val="002275AB"/>
    <w:rsid w:val="00230E74"/>
    <w:rsid w:val="0023103A"/>
    <w:rsid w:val="0023207C"/>
    <w:rsid w:val="00232E79"/>
    <w:rsid w:val="00233E20"/>
    <w:rsid w:val="002340D9"/>
    <w:rsid w:val="00234821"/>
    <w:rsid w:val="00235054"/>
    <w:rsid w:val="00236F5A"/>
    <w:rsid w:val="00237399"/>
    <w:rsid w:val="0023784B"/>
    <w:rsid w:val="00237E89"/>
    <w:rsid w:val="002419D4"/>
    <w:rsid w:val="0024262B"/>
    <w:rsid w:val="00242BF2"/>
    <w:rsid w:val="0024304E"/>
    <w:rsid w:val="002433DC"/>
    <w:rsid w:val="00243EF2"/>
    <w:rsid w:val="0024558E"/>
    <w:rsid w:val="002461C3"/>
    <w:rsid w:val="00247C93"/>
    <w:rsid w:val="002500F0"/>
    <w:rsid w:val="002509D2"/>
    <w:rsid w:val="00250B85"/>
    <w:rsid w:val="00251444"/>
    <w:rsid w:val="00251E0E"/>
    <w:rsid w:val="00253285"/>
    <w:rsid w:val="00253DD7"/>
    <w:rsid w:val="00255EF0"/>
    <w:rsid w:val="00256158"/>
    <w:rsid w:val="00257722"/>
    <w:rsid w:val="00257756"/>
    <w:rsid w:val="00261B62"/>
    <w:rsid w:val="002621EF"/>
    <w:rsid w:val="00262CD9"/>
    <w:rsid w:val="00264D28"/>
    <w:rsid w:val="00265A26"/>
    <w:rsid w:val="00266933"/>
    <w:rsid w:val="00267348"/>
    <w:rsid w:val="00270870"/>
    <w:rsid w:val="0027105D"/>
    <w:rsid w:val="0027142A"/>
    <w:rsid w:val="00271B42"/>
    <w:rsid w:val="00272510"/>
    <w:rsid w:val="00273367"/>
    <w:rsid w:val="0027363F"/>
    <w:rsid w:val="0027372C"/>
    <w:rsid w:val="0027375B"/>
    <w:rsid w:val="00273D3A"/>
    <w:rsid w:val="002753C2"/>
    <w:rsid w:val="002757E9"/>
    <w:rsid w:val="00276614"/>
    <w:rsid w:val="002767FD"/>
    <w:rsid w:val="00276884"/>
    <w:rsid w:val="002771BC"/>
    <w:rsid w:val="00282F39"/>
    <w:rsid w:val="00283363"/>
    <w:rsid w:val="00283F5B"/>
    <w:rsid w:val="00285DA3"/>
    <w:rsid w:val="00286D40"/>
    <w:rsid w:val="00287284"/>
    <w:rsid w:val="0028755C"/>
    <w:rsid w:val="00287A27"/>
    <w:rsid w:val="00287AEF"/>
    <w:rsid w:val="002901D5"/>
    <w:rsid w:val="00290BB1"/>
    <w:rsid w:val="00290D03"/>
    <w:rsid w:val="002918B7"/>
    <w:rsid w:val="00291C08"/>
    <w:rsid w:val="00291F1A"/>
    <w:rsid w:val="002940F3"/>
    <w:rsid w:val="00294AAC"/>
    <w:rsid w:val="00294F4B"/>
    <w:rsid w:val="00294FC7"/>
    <w:rsid w:val="00295A08"/>
    <w:rsid w:val="0029615B"/>
    <w:rsid w:val="0029784B"/>
    <w:rsid w:val="002A1072"/>
    <w:rsid w:val="002A1153"/>
    <w:rsid w:val="002A1CF7"/>
    <w:rsid w:val="002A1DCD"/>
    <w:rsid w:val="002A1F70"/>
    <w:rsid w:val="002A2036"/>
    <w:rsid w:val="002A27E7"/>
    <w:rsid w:val="002A3F20"/>
    <w:rsid w:val="002A5189"/>
    <w:rsid w:val="002A636E"/>
    <w:rsid w:val="002A6889"/>
    <w:rsid w:val="002A6B7E"/>
    <w:rsid w:val="002A6FB3"/>
    <w:rsid w:val="002A7AA7"/>
    <w:rsid w:val="002A7BD1"/>
    <w:rsid w:val="002A7C06"/>
    <w:rsid w:val="002A7F6A"/>
    <w:rsid w:val="002B1A2E"/>
    <w:rsid w:val="002B29CE"/>
    <w:rsid w:val="002B382B"/>
    <w:rsid w:val="002B4DC1"/>
    <w:rsid w:val="002B4FC6"/>
    <w:rsid w:val="002B5EBF"/>
    <w:rsid w:val="002B6179"/>
    <w:rsid w:val="002B6758"/>
    <w:rsid w:val="002B78E7"/>
    <w:rsid w:val="002B7B18"/>
    <w:rsid w:val="002C0788"/>
    <w:rsid w:val="002C0C28"/>
    <w:rsid w:val="002C0E3E"/>
    <w:rsid w:val="002C1043"/>
    <w:rsid w:val="002C285C"/>
    <w:rsid w:val="002C2DD0"/>
    <w:rsid w:val="002C3B02"/>
    <w:rsid w:val="002C5013"/>
    <w:rsid w:val="002C505C"/>
    <w:rsid w:val="002C51EF"/>
    <w:rsid w:val="002C5581"/>
    <w:rsid w:val="002C55DD"/>
    <w:rsid w:val="002C56A9"/>
    <w:rsid w:val="002C5A13"/>
    <w:rsid w:val="002C5A19"/>
    <w:rsid w:val="002C5F9E"/>
    <w:rsid w:val="002D0D47"/>
    <w:rsid w:val="002D0ECF"/>
    <w:rsid w:val="002D1095"/>
    <w:rsid w:val="002D15DE"/>
    <w:rsid w:val="002D2B52"/>
    <w:rsid w:val="002D5836"/>
    <w:rsid w:val="002D5E24"/>
    <w:rsid w:val="002D698F"/>
    <w:rsid w:val="002D7D27"/>
    <w:rsid w:val="002D7FBA"/>
    <w:rsid w:val="002D7FFC"/>
    <w:rsid w:val="002E118F"/>
    <w:rsid w:val="002E1E22"/>
    <w:rsid w:val="002E30B1"/>
    <w:rsid w:val="002E31B4"/>
    <w:rsid w:val="002E3422"/>
    <w:rsid w:val="002E47CF"/>
    <w:rsid w:val="002E4A06"/>
    <w:rsid w:val="002E4ACB"/>
    <w:rsid w:val="002E4F78"/>
    <w:rsid w:val="002E52AE"/>
    <w:rsid w:val="002F0376"/>
    <w:rsid w:val="002F0D7D"/>
    <w:rsid w:val="002F188B"/>
    <w:rsid w:val="002F1F7A"/>
    <w:rsid w:val="002F2469"/>
    <w:rsid w:val="002F2821"/>
    <w:rsid w:val="002F30AE"/>
    <w:rsid w:val="002F4281"/>
    <w:rsid w:val="002F4C1A"/>
    <w:rsid w:val="002F5923"/>
    <w:rsid w:val="002F5EB4"/>
    <w:rsid w:val="002F6227"/>
    <w:rsid w:val="002F7B1B"/>
    <w:rsid w:val="0030001F"/>
    <w:rsid w:val="00300EB2"/>
    <w:rsid w:val="003017A2"/>
    <w:rsid w:val="00301D56"/>
    <w:rsid w:val="00301F70"/>
    <w:rsid w:val="0030200D"/>
    <w:rsid w:val="00302EFF"/>
    <w:rsid w:val="003034C8"/>
    <w:rsid w:val="00304596"/>
    <w:rsid w:val="00304CF6"/>
    <w:rsid w:val="00306A57"/>
    <w:rsid w:val="00306E51"/>
    <w:rsid w:val="00307254"/>
    <w:rsid w:val="00307612"/>
    <w:rsid w:val="00310DC7"/>
    <w:rsid w:val="00311854"/>
    <w:rsid w:val="00311B67"/>
    <w:rsid w:val="00313A95"/>
    <w:rsid w:val="00313B7B"/>
    <w:rsid w:val="003146A1"/>
    <w:rsid w:val="00315DB1"/>
    <w:rsid w:val="00315F53"/>
    <w:rsid w:val="0031656A"/>
    <w:rsid w:val="00317B9A"/>
    <w:rsid w:val="003201DC"/>
    <w:rsid w:val="00320724"/>
    <w:rsid w:val="003212B4"/>
    <w:rsid w:val="00321F64"/>
    <w:rsid w:val="0032395D"/>
    <w:rsid w:val="00325806"/>
    <w:rsid w:val="00325BD5"/>
    <w:rsid w:val="00330F91"/>
    <w:rsid w:val="003318CB"/>
    <w:rsid w:val="003321BB"/>
    <w:rsid w:val="00332E08"/>
    <w:rsid w:val="003331A8"/>
    <w:rsid w:val="00333CD8"/>
    <w:rsid w:val="003340E4"/>
    <w:rsid w:val="00334384"/>
    <w:rsid w:val="00335D3F"/>
    <w:rsid w:val="00336116"/>
    <w:rsid w:val="00336FC3"/>
    <w:rsid w:val="0033758B"/>
    <w:rsid w:val="00337AB7"/>
    <w:rsid w:val="003400C7"/>
    <w:rsid w:val="0034080C"/>
    <w:rsid w:val="00340DA5"/>
    <w:rsid w:val="0034328A"/>
    <w:rsid w:val="00343D29"/>
    <w:rsid w:val="00343F7E"/>
    <w:rsid w:val="00343FD6"/>
    <w:rsid w:val="0034422F"/>
    <w:rsid w:val="003448C6"/>
    <w:rsid w:val="00344B22"/>
    <w:rsid w:val="00344F8B"/>
    <w:rsid w:val="0034592A"/>
    <w:rsid w:val="00345D1B"/>
    <w:rsid w:val="00346C9E"/>
    <w:rsid w:val="003470E8"/>
    <w:rsid w:val="0034763E"/>
    <w:rsid w:val="00350443"/>
    <w:rsid w:val="00350CC3"/>
    <w:rsid w:val="00350D5F"/>
    <w:rsid w:val="003513E3"/>
    <w:rsid w:val="003516E0"/>
    <w:rsid w:val="003521B6"/>
    <w:rsid w:val="00352550"/>
    <w:rsid w:val="00352CE5"/>
    <w:rsid w:val="00353089"/>
    <w:rsid w:val="00353304"/>
    <w:rsid w:val="00353C13"/>
    <w:rsid w:val="003546BA"/>
    <w:rsid w:val="003562EF"/>
    <w:rsid w:val="00356599"/>
    <w:rsid w:val="00356900"/>
    <w:rsid w:val="00356D3A"/>
    <w:rsid w:val="0035758A"/>
    <w:rsid w:val="0036222B"/>
    <w:rsid w:val="003622F7"/>
    <w:rsid w:val="00362D14"/>
    <w:rsid w:val="00362E6D"/>
    <w:rsid w:val="0036314F"/>
    <w:rsid w:val="00363174"/>
    <w:rsid w:val="003634E7"/>
    <w:rsid w:val="00363F1A"/>
    <w:rsid w:val="00364C9C"/>
    <w:rsid w:val="00365E3E"/>
    <w:rsid w:val="0036661E"/>
    <w:rsid w:val="00370144"/>
    <w:rsid w:val="0037020C"/>
    <w:rsid w:val="00371C26"/>
    <w:rsid w:val="00373016"/>
    <w:rsid w:val="00373BAF"/>
    <w:rsid w:val="00373C7F"/>
    <w:rsid w:val="0037495F"/>
    <w:rsid w:val="003754B2"/>
    <w:rsid w:val="00376DC3"/>
    <w:rsid w:val="00380CBA"/>
    <w:rsid w:val="00380E49"/>
    <w:rsid w:val="003818B2"/>
    <w:rsid w:val="00382D64"/>
    <w:rsid w:val="0038350B"/>
    <w:rsid w:val="00384036"/>
    <w:rsid w:val="00384770"/>
    <w:rsid w:val="00384ADD"/>
    <w:rsid w:val="00385030"/>
    <w:rsid w:val="00385059"/>
    <w:rsid w:val="003853D7"/>
    <w:rsid w:val="00385DCB"/>
    <w:rsid w:val="003860FE"/>
    <w:rsid w:val="00386D50"/>
    <w:rsid w:val="0039090F"/>
    <w:rsid w:val="003911A6"/>
    <w:rsid w:val="003913A3"/>
    <w:rsid w:val="00392DBB"/>
    <w:rsid w:val="003934C1"/>
    <w:rsid w:val="003947CF"/>
    <w:rsid w:val="0039480C"/>
    <w:rsid w:val="00394897"/>
    <w:rsid w:val="00394E46"/>
    <w:rsid w:val="00395C6E"/>
    <w:rsid w:val="003963E6"/>
    <w:rsid w:val="0039652D"/>
    <w:rsid w:val="00397477"/>
    <w:rsid w:val="00397C20"/>
    <w:rsid w:val="003A002D"/>
    <w:rsid w:val="003A0DE0"/>
    <w:rsid w:val="003A0E44"/>
    <w:rsid w:val="003A1B33"/>
    <w:rsid w:val="003A460C"/>
    <w:rsid w:val="003A4FEB"/>
    <w:rsid w:val="003A5A65"/>
    <w:rsid w:val="003A62B5"/>
    <w:rsid w:val="003A6593"/>
    <w:rsid w:val="003A68ED"/>
    <w:rsid w:val="003A6EC6"/>
    <w:rsid w:val="003A7445"/>
    <w:rsid w:val="003A7462"/>
    <w:rsid w:val="003A7821"/>
    <w:rsid w:val="003A7F4B"/>
    <w:rsid w:val="003B1325"/>
    <w:rsid w:val="003B1F4B"/>
    <w:rsid w:val="003B2540"/>
    <w:rsid w:val="003B2893"/>
    <w:rsid w:val="003B2D47"/>
    <w:rsid w:val="003B3671"/>
    <w:rsid w:val="003B3F81"/>
    <w:rsid w:val="003B4330"/>
    <w:rsid w:val="003B45A1"/>
    <w:rsid w:val="003B4765"/>
    <w:rsid w:val="003B4A24"/>
    <w:rsid w:val="003B4E76"/>
    <w:rsid w:val="003B6864"/>
    <w:rsid w:val="003B730F"/>
    <w:rsid w:val="003B7475"/>
    <w:rsid w:val="003C0928"/>
    <w:rsid w:val="003C0B57"/>
    <w:rsid w:val="003C0BA3"/>
    <w:rsid w:val="003C118A"/>
    <w:rsid w:val="003C1517"/>
    <w:rsid w:val="003C1696"/>
    <w:rsid w:val="003C1710"/>
    <w:rsid w:val="003C1836"/>
    <w:rsid w:val="003C318A"/>
    <w:rsid w:val="003C339D"/>
    <w:rsid w:val="003C33C0"/>
    <w:rsid w:val="003C3457"/>
    <w:rsid w:val="003C367B"/>
    <w:rsid w:val="003C4333"/>
    <w:rsid w:val="003C49BD"/>
    <w:rsid w:val="003C4A9C"/>
    <w:rsid w:val="003C5285"/>
    <w:rsid w:val="003C6C25"/>
    <w:rsid w:val="003C7394"/>
    <w:rsid w:val="003D0461"/>
    <w:rsid w:val="003D1847"/>
    <w:rsid w:val="003D1E72"/>
    <w:rsid w:val="003D29C3"/>
    <w:rsid w:val="003D2C4C"/>
    <w:rsid w:val="003D311D"/>
    <w:rsid w:val="003D345D"/>
    <w:rsid w:val="003D3AA4"/>
    <w:rsid w:val="003D5EBE"/>
    <w:rsid w:val="003D61A1"/>
    <w:rsid w:val="003D6385"/>
    <w:rsid w:val="003D6603"/>
    <w:rsid w:val="003D7555"/>
    <w:rsid w:val="003D7784"/>
    <w:rsid w:val="003E0428"/>
    <w:rsid w:val="003E07A7"/>
    <w:rsid w:val="003E1522"/>
    <w:rsid w:val="003E32C4"/>
    <w:rsid w:val="003E4B98"/>
    <w:rsid w:val="003E4BBC"/>
    <w:rsid w:val="003E5EAA"/>
    <w:rsid w:val="003E7339"/>
    <w:rsid w:val="003E7DCB"/>
    <w:rsid w:val="003F0333"/>
    <w:rsid w:val="003F0441"/>
    <w:rsid w:val="003F3AA0"/>
    <w:rsid w:val="003F4355"/>
    <w:rsid w:val="003F48F0"/>
    <w:rsid w:val="003F4D0A"/>
    <w:rsid w:val="003F53A8"/>
    <w:rsid w:val="003F5F30"/>
    <w:rsid w:val="003F609A"/>
    <w:rsid w:val="003F68A9"/>
    <w:rsid w:val="003F691B"/>
    <w:rsid w:val="00402185"/>
    <w:rsid w:val="00402F29"/>
    <w:rsid w:val="004035AB"/>
    <w:rsid w:val="00403870"/>
    <w:rsid w:val="00403871"/>
    <w:rsid w:val="00403BB2"/>
    <w:rsid w:val="00405212"/>
    <w:rsid w:val="00405261"/>
    <w:rsid w:val="00405B68"/>
    <w:rsid w:val="00406A8F"/>
    <w:rsid w:val="00407107"/>
    <w:rsid w:val="004072AB"/>
    <w:rsid w:val="00407DF5"/>
    <w:rsid w:val="00411D66"/>
    <w:rsid w:val="004120AE"/>
    <w:rsid w:val="00412955"/>
    <w:rsid w:val="00413C30"/>
    <w:rsid w:val="00414A05"/>
    <w:rsid w:val="00417532"/>
    <w:rsid w:val="00417E65"/>
    <w:rsid w:val="00417FEE"/>
    <w:rsid w:val="004202B9"/>
    <w:rsid w:val="00420365"/>
    <w:rsid w:val="00420621"/>
    <w:rsid w:val="0042194E"/>
    <w:rsid w:val="00421F27"/>
    <w:rsid w:val="004233DE"/>
    <w:rsid w:val="004235BF"/>
    <w:rsid w:val="004245B0"/>
    <w:rsid w:val="00424919"/>
    <w:rsid w:val="00424A48"/>
    <w:rsid w:val="004254A9"/>
    <w:rsid w:val="00425DCF"/>
    <w:rsid w:val="00425F17"/>
    <w:rsid w:val="004260CB"/>
    <w:rsid w:val="00427650"/>
    <w:rsid w:val="00430056"/>
    <w:rsid w:val="004310D7"/>
    <w:rsid w:val="00431254"/>
    <w:rsid w:val="0043237A"/>
    <w:rsid w:val="004327BB"/>
    <w:rsid w:val="00433926"/>
    <w:rsid w:val="00433EF2"/>
    <w:rsid w:val="00434DD3"/>
    <w:rsid w:val="00434E52"/>
    <w:rsid w:val="00435CDF"/>
    <w:rsid w:val="004367C1"/>
    <w:rsid w:val="00437A29"/>
    <w:rsid w:val="00442417"/>
    <w:rsid w:val="00443538"/>
    <w:rsid w:val="004436A8"/>
    <w:rsid w:val="00443860"/>
    <w:rsid w:val="00443AA4"/>
    <w:rsid w:val="00444277"/>
    <w:rsid w:val="004454B3"/>
    <w:rsid w:val="00447AF5"/>
    <w:rsid w:val="00447C40"/>
    <w:rsid w:val="0045007D"/>
    <w:rsid w:val="0045008A"/>
    <w:rsid w:val="004500B3"/>
    <w:rsid w:val="004504A7"/>
    <w:rsid w:val="004526D4"/>
    <w:rsid w:val="004529AC"/>
    <w:rsid w:val="00452D22"/>
    <w:rsid w:val="00454468"/>
    <w:rsid w:val="00454E1D"/>
    <w:rsid w:val="004550A5"/>
    <w:rsid w:val="00455170"/>
    <w:rsid w:val="004551EF"/>
    <w:rsid w:val="00455A6F"/>
    <w:rsid w:val="00456C17"/>
    <w:rsid w:val="00460154"/>
    <w:rsid w:val="004605FE"/>
    <w:rsid w:val="00460ADA"/>
    <w:rsid w:val="00460D2C"/>
    <w:rsid w:val="00460E3C"/>
    <w:rsid w:val="00461C08"/>
    <w:rsid w:val="00461E76"/>
    <w:rsid w:val="004627AA"/>
    <w:rsid w:val="00463377"/>
    <w:rsid w:val="00463FEE"/>
    <w:rsid w:val="004647DA"/>
    <w:rsid w:val="00464DF7"/>
    <w:rsid w:val="004651A0"/>
    <w:rsid w:val="00465659"/>
    <w:rsid w:val="00465802"/>
    <w:rsid w:val="00466051"/>
    <w:rsid w:val="0046787A"/>
    <w:rsid w:val="004726D3"/>
    <w:rsid w:val="00472700"/>
    <w:rsid w:val="0047325A"/>
    <w:rsid w:val="00473C91"/>
    <w:rsid w:val="00473ED2"/>
    <w:rsid w:val="004742EB"/>
    <w:rsid w:val="00474ABF"/>
    <w:rsid w:val="00480B1D"/>
    <w:rsid w:val="00481564"/>
    <w:rsid w:val="00481A41"/>
    <w:rsid w:val="00481C9F"/>
    <w:rsid w:val="004822C9"/>
    <w:rsid w:val="004824D5"/>
    <w:rsid w:val="004825FA"/>
    <w:rsid w:val="004830ED"/>
    <w:rsid w:val="00483E78"/>
    <w:rsid w:val="00484156"/>
    <w:rsid w:val="004845E6"/>
    <w:rsid w:val="00485A07"/>
    <w:rsid w:val="00486280"/>
    <w:rsid w:val="00486302"/>
    <w:rsid w:val="0049000C"/>
    <w:rsid w:val="004903E0"/>
    <w:rsid w:val="00490889"/>
    <w:rsid w:val="00490EA6"/>
    <w:rsid w:val="004914C7"/>
    <w:rsid w:val="0049153A"/>
    <w:rsid w:val="00491ED4"/>
    <w:rsid w:val="004924CE"/>
    <w:rsid w:val="004924FE"/>
    <w:rsid w:val="0049318B"/>
    <w:rsid w:val="004931C4"/>
    <w:rsid w:val="0049395E"/>
    <w:rsid w:val="004947EF"/>
    <w:rsid w:val="004958F4"/>
    <w:rsid w:val="00495F10"/>
    <w:rsid w:val="0049631B"/>
    <w:rsid w:val="00496602"/>
    <w:rsid w:val="00497894"/>
    <w:rsid w:val="00497988"/>
    <w:rsid w:val="004979A4"/>
    <w:rsid w:val="00497CBC"/>
    <w:rsid w:val="004A0F82"/>
    <w:rsid w:val="004A205C"/>
    <w:rsid w:val="004A26B8"/>
    <w:rsid w:val="004A29D3"/>
    <w:rsid w:val="004A2B8C"/>
    <w:rsid w:val="004A2BF2"/>
    <w:rsid w:val="004A2D0B"/>
    <w:rsid w:val="004A3406"/>
    <w:rsid w:val="004A374E"/>
    <w:rsid w:val="004A37FA"/>
    <w:rsid w:val="004A4A6A"/>
    <w:rsid w:val="004A4B03"/>
    <w:rsid w:val="004A4B45"/>
    <w:rsid w:val="004A5F1B"/>
    <w:rsid w:val="004A71D3"/>
    <w:rsid w:val="004B0071"/>
    <w:rsid w:val="004B030C"/>
    <w:rsid w:val="004B0903"/>
    <w:rsid w:val="004B0A83"/>
    <w:rsid w:val="004B14B4"/>
    <w:rsid w:val="004B2234"/>
    <w:rsid w:val="004B25F0"/>
    <w:rsid w:val="004B2C4A"/>
    <w:rsid w:val="004B3210"/>
    <w:rsid w:val="004B3A58"/>
    <w:rsid w:val="004B3F9C"/>
    <w:rsid w:val="004B7B1C"/>
    <w:rsid w:val="004C1A4B"/>
    <w:rsid w:val="004C1C2A"/>
    <w:rsid w:val="004C1D5E"/>
    <w:rsid w:val="004C2831"/>
    <w:rsid w:val="004C2885"/>
    <w:rsid w:val="004C33ED"/>
    <w:rsid w:val="004C5B9E"/>
    <w:rsid w:val="004C69A0"/>
    <w:rsid w:val="004C6F96"/>
    <w:rsid w:val="004C7333"/>
    <w:rsid w:val="004C74CE"/>
    <w:rsid w:val="004D0C79"/>
    <w:rsid w:val="004D0FB6"/>
    <w:rsid w:val="004D1192"/>
    <w:rsid w:val="004D127B"/>
    <w:rsid w:val="004D17A8"/>
    <w:rsid w:val="004D194E"/>
    <w:rsid w:val="004D1BBD"/>
    <w:rsid w:val="004D2A5E"/>
    <w:rsid w:val="004D362B"/>
    <w:rsid w:val="004D4218"/>
    <w:rsid w:val="004D5006"/>
    <w:rsid w:val="004D5148"/>
    <w:rsid w:val="004D7405"/>
    <w:rsid w:val="004D755B"/>
    <w:rsid w:val="004D7AEB"/>
    <w:rsid w:val="004E029D"/>
    <w:rsid w:val="004E08C5"/>
    <w:rsid w:val="004E1803"/>
    <w:rsid w:val="004E1B41"/>
    <w:rsid w:val="004E213F"/>
    <w:rsid w:val="004E2B0D"/>
    <w:rsid w:val="004E46DE"/>
    <w:rsid w:val="004E4A9D"/>
    <w:rsid w:val="004E532A"/>
    <w:rsid w:val="004E5500"/>
    <w:rsid w:val="004E5521"/>
    <w:rsid w:val="004E6104"/>
    <w:rsid w:val="004E718A"/>
    <w:rsid w:val="004E77B9"/>
    <w:rsid w:val="004F0123"/>
    <w:rsid w:val="004F130B"/>
    <w:rsid w:val="004F14C5"/>
    <w:rsid w:val="004F19E0"/>
    <w:rsid w:val="004F1D3A"/>
    <w:rsid w:val="004F1FB3"/>
    <w:rsid w:val="004F23D2"/>
    <w:rsid w:val="004F269B"/>
    <w:rsid w:val="004F2722"/>
    <w:rsid w:val="004F3F38"/>
    <w:rsid w:val="004F43B0"/>
    <w:rsid w:val="004F491D"/>
    <w:rsid w:val="004F4BC0"/>
    <w:rsid w:val="004F5629"/>
    <w:rsid w:val="004F6EB5"/>
    <w:rsid w:val="004F729B"/>
    <w:rsid w:val="0050084A"/>
    <w:rsid w:val="005012CF"/>
    <w:rsid w:val="005014C3"/>
    <w:rsid w:val="00501996"/>
    <w:rsid w:val="00501FEB"/>
    <w:rsid w:val="005028CB"/>
    <w:rsid w:val="005034B1"/>
    <w:rsid w:val="005043BB"/>
    <w:rsid w:val="005072E8"/>
    <w:rsid w:val="00507611"/>
    <w:rsid w:val="005102AC"/>
    <w:rsid w:val="00510659"/>
    <w:rsid w:val="0051093C"/>
    <w:rsid w:val="00511302"/>
    <w:rsid w:val="00511FC3"/>
    <w:rsid w:val="005128DE"/>
    <w:rsid w:val="00513D49"/>
    <w:rsid w:val="00514D7D"/>
    <w:rsid w:val="005151C7"/>
    <w:rsid w:val="0051531F"/>
    <w:rsid w:val="00515B77"/>
    <w:rsid w:val="00515C21"/>
    <w:rsid w:val="005160F1"/>
    <w:rsid w:val="005162DD"/>
    <w:rsid w:val="005165FF"/>
    <w:rsid w:val="005167A4"/>
    <w:rsid w:val="00516A52"/>
    <w:rsid w:val="005174FC"/>
    <w:rsid w:val="00517C7E"/>
    <w:rsid w:val="005207D2"/>
    <w:rsid w:val="00521AA4"/>
    <w:rsid w:val="00522AD6"/>
    <w:rsid w:val="00523494"/>
    <w:rsid w:val="00523663"/>
    <w:rsid w:val="00523A74"/>
    <w:rsid w:val="00524223"/>
    <w:rsid w:val="005248D4"/>
    <w:rsid w:val="00524A05"/>
    <w:rsid w:val="00524B88"/>
    <w:rsid w:val="00524FEC"/>
    <w:rsid w:val="005259D0"/>
    <w:rsid w:val="00525C4A"/>
    <w:rsid w:val="00526671"/>
    <w:rsid w:val="00526A04"/>
    <w:rsid w:val="0052719A"/>
    <w:rsid w:val="00530523"/>
    <w:rsid w:val="00530A26"/>
    <w:rsid w:val="005313F6"/>
    <w:rsid w:val="005316D4"/>
    <w:rsid w:val="005319DD"/>
    <w:rsid w:val="00532440"/>
    <w:rsid w:val="00532447"/>
    <w:rsid w:val="005346E7"/>
    <w:rsid w:val="0053482A"/>
    <w:rsid w:val="00534A77"/>
    <w:rsid w:val="00536090"/>
    <w:rsid w:val="005361F9"/>
    <w:rsid w:val="005372C4"/>
    <w:rsid w:val="00540E4B"/>
    <w:rsid w:val="00541A61"/>
    <w:rsid w:val="00541EC3"/>
    <w:rsid w:val="00542879"/>
    <w:rsid w:val="00542BAF"/>
    <w:rsid w:val="00542E7C"/>
    <w:rsid w:val="00543567"/>
    <w:rsid w:val="005438FB"/>
    <w:rsid w:val="00543AB4"/>
    <w:rsid w:val="00543DE9"/>
    <w:rsid w:val="005454A0"/>
    <w:rsid w:val="00545A74"/>
    <w:rsid w:val="00545DA6"/>
    <w:rsid w:val="0054634F"/>
    <w:rsid w:val="00550E8E"/>
    <w:rsid w:val="0055156F"/>
    <w:rsid w:val="005516FD"/>
    <w:rsid w:val="005522FE"/>
    <w:rsid w:val="00552A25"/>
    <w:rsid w:val="00552AFB"/>
    <w:rsid w:val="00552CFB"/>
    <w:rsid w:val="00552D81"/>
    <w:rsid w:val="00552E76"/>
    <w:rsid w:val="00553F2F"/>
    <w:rsid w:val="00554429"/>
    <w:rsid w:val="00555688"/>
    <w:rsid w:val="005561E2"/>
    <w:rsid w:val="00556351"/>
    <w:rsid w:val="0055684E"/>
    <w:rsid w:val="00556986"/>
    <w:rsid w:val="00556A41"/>
    <w:rsid w:val="00557448"/>
    <w:rsid w:val="00557F26"/>
    <w:rsid w:val="00561184"/>
    <w:rsid w:val="00561997"/>
    <w:rsid w:val="00562F48"/>
    <w:rsid w:val="00563954"/>
    <w:rsid w:val="00563C56"/>
    <w:rsid w:val="0056413B"/>
    <w:rsid w:val="00564B45"/>
    <w:rsid w:val="005665AB"/>
    <w:rsid w:val="0056669B"/>
    <w:rsid w:val="005669D8"/>
    <w:rsid w:val="005675E1"/>
    <w:rsid w:val="00567D60"/>
    <w:rsid w:val="0057011D"/>
    <w:rsid w:val="005714E0"/>
    <w:rsid w:val="00571B5D"/>
    <w:rsid w:val="00572D2E"/>
    <w:rsid w:val="00573EFA"/>
    <w:rsid w:val="005741EF"/>
    <w:rsid w:val="005745EA"/>
    <w:rsid w:val="00574C70"/>
    <w:rsid w:val="00574DA9"/>
    <w:rsid w:val="0057510E"/>
    <w:rsid w:val="00576133"/>
    <w:rsid w:val="0057628A"/>
    <w:rsid w:val="00576BA3"/>
    <w:rsid w:val="005770A0"/>
    <w:rsid w:val="00577224"/>
    <w:rsid w:val="00581308"/>
    <w:rsid w:val="005817A7"/>
    <w:rsid w:val="00581971"/>
    <w:rsid w:val="00582466"/>
    <w:rsid w:val="005829D1"/>
    <w:rsid w:val="00583768"/>
    <w:rsid w:val="00585024"/>
    <w:rsid w:val="005861AF"/>
    <w:rsid w:val="005867FF"/>
    <w:rsid w:val="005868A1"/>
    <w:rsid w:val="00586D0D"/>
    <w:rsid w:val="00587327"/>
    <w:rsid w:val="00587457"/>
    <w:rsid w:val="00587552"/>
    <w:rsid w:val="005879BC"/>
    <w:rsid w:val="00590FC5"/>
    <w:rsid w:val="00591F5E"/>
    <w:rsid w:val="00592AD5"/>
    <w:rsid w:val="005931FB"/>
    <w:rsid w:val="0059357D"/>
    <w:rsid w:val="00593C6B"/>
    <w:rsid w:val="005944B7"/>
    <w:rsid w:val="00594CB9"/>
    <w:rsid w:val="00595574"/>
    <w:rsid w:val="00595B6A"/>
    <w:rsid w:val="00596805"/>
    <w:rsid w:val="00596972"/>
    <w:rsid w:val="00596994"/>
    <w:rsid w:val="00596A52"/>
    <w:rsid w:val="00596CCE"/>
    <w:rsid w:val="00596CE8"/>
    <w:rsid w:val="00597448"/>
    <w:rsid w:val="00597CAD"/>
    <w:rsid w:val="005A01AD"/>
    <w:rsid w:val="005A0485"/>
    <w:rsid w:val="005A05F8"/>
    <w:rsid w:val="005A17F0"/>
    <w:rsid w:val="005A223F"/>
    <w:rsid w:val="005A2A68"/>
    <w:rsid w:val="005A598C"/>
    <w:rsid w:val="005A6E16"/>
    <w:rsid w:val="005A6F14"/>
    <w:rsid w:val="005A78A2"/>
    <w:rsid w:val="005B0975"/>
    <w:rsid w:val="005B0E95"/>
    <w:rsid w:val="005B123A"/>
    <w:rsid w:val="005B1784"/>
    <w:rsid w:val="005B26E4"/>
    <w:rsid w:val="005B3082"/>
    <w:rsid w:val="005B5A70"/>
    <w:rsid w:val="005B5B15"/>
    <w:rsid w:val="005B6562"/>
    <w:rsid w:val="005B6697"/>
    <w:rsid w:val="005B75B1"/>
    <w:rsid w:val="005B75B6"/>
    <w:rsid w:val="005C0394"/>
    <w:rsid w:val="005C03E4"/>
    <w:rsid w:val="005C04B3"/>
    <w:rsid w:val="005C0A47"/>
    <w:rsid w:val="005C1060"/>
    <w:rsid w:val="005C1092"/>
    <w:rsid w:val="005C1133"/>
    <w:rsid w:val="005C1189"/>
    <w:rsid w:val="005C22FB"/>
    <w:rsid w:val="005C542C"/>
    <w:rsid w:val="005C5729"/>
    <w:rsid w:val="005C7995"/>
    <w:rsid w:val="005C7BA7"/>
    <w:rsid w:val="005C7FF8"/>
    <w:rsid w:val="005D03CE"/>
    <w:rsid w:val="005D14E3"/>
    <w:rsid w:val="005D2463"/>
    <w:rsid w:val="005D2F54"/>
    <w:rsid w:val="005D3253"/>
    <w:rsid w:val="005D38E4"/>
    <w:rsid w:val="005D5AAB"/>
    <w:rsid w:val="005D62A7"/>
    <w:rsid w:val="005D6972"/>
    <w:rsid w:val="005D7D05"/>
    <w:rsid w:val="005D7DC8"/>
    <w:rsid w:val="005E0154"/>
    <w:rsid w:val="005E0570"/>
    <w:rsid w:val="005E0BA2"/>
    <w:rsid w:val="005E1B6D"/>
    <w:rsid w:val="005E4472"/>
    <w:rsid w:val="005E48E7"/>
    <w:rsid w:val="005E4BBC"/>
    <w:rsid w:val="005E4EF3"/>
    <w:rsid w:val="005E5186"/>
    <w:rsid w:val="005E61CC"/>
    <w:rsid w:val="005E6626"/>
    <w:rsid w:val="005E7CEC"/>
    <w:rsid w:val="005F06C8"/>
    <w:rsid w:val="005F1679"/>
    <w:rsid w:val="005F16E9"/>
    <w:rsid w:val="005F1EE6"/>
    <w:rsid w:val="005F2423"/>
    <w:rsid w:val="005F3555"/>
    <w:rsid w:val="005F3902"/>
    <w:rsid w:val="005F457F"/>
    <w:rsid w:val="005F4F6E"/>
    <w:rsid w:val="005F5A3C"/>
    <w:rsid w:val="005F5A44"/>
    <w:rsid w:val="005F5FF9"/>
    <w:rsid w:val="005F62E5"/>
    <w:rsid w:val="005F6E7E"/>
    <w:rsid w:val="005F7BED"/>
    <w:rsid w:val="006001FE"/>
    <w:rsid w:val="006009CC"/>
    <w:rsid w:val="00601FD9"/>
    <w:rsid w:val="00602584"/>
    <w:rsid w:val="00602CD1"/>
    <w:rsid w:val="0060309D"/>
    <w:rsid w:val="006037F7"/>
    <w:rsid w:val="00604735"/>
    <w:rsid w:val="006047BD"/>
    <w:rsid w:val="0060778C"/>
    <w:rsid w:val="00607C01"/>
    <w:rsid w:val="00607DFC"/>
    <w:rsid w:val="0061036B"/>
    <w:rsid w:val="00610679"/>
    <w:rsid w:val="00611064"/>
    <w:rsid w:val="00611069"/>
    <w:rsid w:val="00612114"/>
    <w:rsid w:val="00612155"/>
    <w:rsid w:val="0061287E"/>
    <w:rsid w:val="00613486"/>
    <w:rsid w:val="006141D9"/>
    <w:rsid w:val="00615F4D"/>
    <w:rsid w:val="00616D0A"/>
    <w:rsid w:val="00617049"/>
    <w:rsid w:val="006201A2"/>
    <w:rsid w:val="00620804"/>
    <w:rsid w:val="00620A45"/>
    <w:rsid w:val="00620BC5"/>
    <w:rsid w:val="00622661"/>
    <w:rsid w:val="00622FAC"/>
    <w:rsid w:val="006233A6"/>
    <w:rsid w:val="00623782"/>
    <w:rsid w:val="006239FD"/>
    <w:rsid w:val="00623E93"/>
    <w:rsid w:val="00624216"/>
    <w:rsid w:val="0062574F"/>
    <w:rsid w:val="00626B00"/>
    <w:rsid w:val="0062733D"/>
    <w:rsid w:val="006277B4"/>
    <w:rsid w:val="00627B00"/>
    <w:rsid w:val="006301F6"/>
    <w:rsid w:val="006302D6"/>
    <w:rsid w:val="006309B9"/>
    <w:rsid w:val="00630B78"/>
    <w:rsid w:val="00630C70"/>
    <w:rsid w:val="006318CE"/>
    <w:rsid w:val="006332CB"/>
    <w:rsid w:val="0063348F"/>
    <w:rsid w:val="0063460A"/>
    <w:rsid w:val="006359C7"/>
    <w:rsid w:val="00635B0C"/>
    <w:rsid w:val="00636202"/>
    <w:rsid w:val="00637336"/>
    <w:rsid w:val="00640F7D"/>
    <w:rsid w:val="0064229A"/>
    <w:rsid w:val="00643177"/>
    <w:rsid w:val="00645084"/>
    <w:rsid w:val="00645CF1"/>
    <w:rsid w:val="00650344"/>
    <w:rsid w:val="00650555"/>
    <w:rsid w:val="00652ED6"/>
    <w:rsid w:val="00653E07"/>
    <w:rsid w:val="00655417"/>
    <w:rsid w:val="006555EF"/>
    <w:rsid w:val="006558D9"/>
    <w:rsid w:val="00656167"/>
    <w:rsid w:val="0065707B"/>
    <w:rsid w:val="006574C8"/>
    <w:rsid w:val="006604A0"/>
    <w:rsid w:val="00660848"/>
    <w:rsid w:val="00660EBD"/>
    <w:rsid w:val="00661BBD"/>
    <w:rsid w:val="00661FAD"/>
    <w:rsid w:val="006624AB"/>
    <w:rsid w:val="006629ED"/>
    <w:rsid w:val="0066424C"/>
    <w:rsid w:val="00664E9A"/>
    <w:rsid w:val="00664FF9"/>
    <w:rsid w:val="00667116"/>
    <w:rsid w:val="00667CA8"/>
    <w:rsid w:val="00667DA7"/>
    <w:rsid w:val="00672220"/>
    <w:rsid w:val="006725E4"/>
    <w:rsid w:val="00672822"/>
    <w:rsid w:val="00673B84"/>
    <w:rsid w:val="0067435F"/>
    <w:rsid w:val="00674494"/>
    <w:rsid w:val="006777B8"/>
    <w:rsid w:val="00680A0E"/>
    <w:rsid w:val="00680F5B"/>
    <w:rsid w:val="00681F12"/>
    <w:rsid w:val="0068397B"/>
    <w:rsid w:val="00685136"/>
    <w:rsid w:val="006851A3"/>
    <w:rsid w:val="006852B4"/>
    <w:rsid w:val="006860C6"/>
    <w:rsid w:val="00686722"/>
    <w:rsid w:val="00686A25"/>
    <w:rsid w:val="00686C25"/>
    <w:rsid w:val="00687B96"/>
    <w:rsid w:val="00690C9A"/>
    <w:rsid w:val="00691AC8"/>
    <w:rsid w:val="00693A8D"/>
    <w:rsid w:val="0069403D"/>
    <w:rsid w:val="0069438F"/>
    <w:rsid w:val="00695A59"/>
    <w:rsid w:val="00695FC5"/>
    <w:rsid w:val="00696CBC"/>
    <w:rsid w:val="006A003E"/>
    <w:rsid w:val="006A07BE"/>
    <w:rsid w:val="006A0837"/>
    <w:rsid w:val="006A1629"/>
    <w:rsid w:val="006A163E"/>
    <w:rsid w:val="006A31F8"/>
    <w:rsid w:val="006A3C21"/>
    <w:rsid w:val="006A3FCB"/>
    <w:rsid w:val="006A4EB0"/>
    <w:rsid w:val="006A5CBD"/>
    <w:rsid w:val="006A6360"/>
    <w:rsid w:val="006A731B"/>
    <w:rsid w:val="006A74F8"/>
    <w:rsid w:val="006A7DDF"/>
    <w:rsid w:val="006B0F8D"/>
    <w:rsid w:val="006B0F8F"/>
    <w:rsid w:val="006B1BC6"/>
    <w:rsid w:val="006B219E"/>
    <w:rsid w:val="006B21D8"/>
    <w:rsid w:val="006B2588"/>
    <w:rsid w:val="006B2650"/>
    <w:rsid w:val="006B2D5B"/>
    <w:rsid w:val="006B311F"/>
    <w:rsid w:val="006B3F54"/>
    <w:rsid w:val="006B54F2"/>
    <w:rsid w:val="006B72AB"/>
    <w:rsid w:val="006C232B"/>
    <w:rsid w:val="006C273C"/>
    <w:rsid w:val="006C2D12"/>
    <w:rsid w:val="006C2DD5"/>
    <w:rsid w:val="006C3D5F"/>
    <w:rsid w:val="006C3D77"/>
    <w:rsid w:val="006C4648"/>
    <w:rsid w:val="006C4A77"/>
    <w:rsid w:val="006C5FA8"/>
    <w:rsid w:val="006C63D2"/>
    <w:rsid w:val="006C7795"/>
    <w:rsid w:val="006D14AC"/>
    <w:rsid w:val="006D16D5"/>
    <w:rsid w:val="006D184B"/>
    <w:rsid w:val="006D1C7B"/>
    <w:rsid w:val="006D21BF"/>
    <w:rsid w:val="006D283A"/>
    <w:rsid w:val="006D2A45"/>
    <w:rsid w:val="006D3BD7"/>
    <w:rsid w:val="006D3ED5"/>
    <w:rsid w:val="006D4260"/>
    <w:rsid w:val="006D479A"/>
    <w:rsid w:val="006D4EF9"/>
    <w:rsid w:val="006D57EE"/>
    <w:rsid w:val="006D6968"/>
    <w:rsid w:val="006D69D6"/>
    <w:rsid w:val="006D6A5A"/>
    <w:rsid w:val="006D6B0C"/>
    <w:rsid w:val="006D6DAC"/>
    <w:rsid w:val="006E11B8"/>
    <w:rsid w:val="006E1FA0"/>
    <w:rsid w:val="006E203E"/>
    <w:rsid w:val="006E3B38"/>
    <w:rsid w:val="006E3BA4"/>
    <w:rsid w:val="006E44D7"/>
    <w:rsid w:val="006E5550"/>
    <w:rsid w:val="006E573B"/>
    <w:rsid w:val="006E6172"/>
    <w:rsid w:val="006E6ADA"/>
    <w:rsid w:val="006E6B43"/>
    <w:rsid w:val="006E7D4D"/>
    <w:rsid w:val="006F0218"/>
    <w:rsid w:val="006F1A23"/>
    <w:rsid w:val="006F1BFE"/>
    <w:rsid w:val="006F251A"/>
    <w:rsid w:val="006F2607"/>
    <w:rsid w:val="006F4464"/>
    <w:rsid w:val="006F44D2"/>
    <w:rsid w:val="006F4B7D"/>
    <w:rsid w:val="006F5485"/>
    <w:rsid w:val="006F5B73"/>
    <w:rsid w:val="006F67D7"/>
    <w:rsid w:val="006F6A35"/>
    <w:rsid w:val="006F710D"/>
    <w:rsid w:val="006F76E6"/>
    <w:rsid w:val="006F7CFE"/>
    <w:rsid w:val="00700CF8"/>
    <w:rsid w:val="00701443"/>
    <w:rsid w:val="007014ED"/>
    <w:rsid w:val="007027D6"/>
    <w:rsid w:val="00702DDC"/>
    <w:rsid w:val="00702E10"/>
    <w:rsid w:val="00703537"/>
    <w:rsid w:val="0070369D"/>
    <w:rsid w:val="00703A85"/>
    <w:rsid w:val="007044FA"/>
    <w:rsid w:val="0070495E"/>
    <w:rsid w:val="00704C0F"/>
    <w:rsid w:val="0070508D"/>
    <w:rsid w:val="00705AF6"/>
    <w:rsid w:val="00706C80"/>
    <w:rsid w:val="007077B0"/>
    <w:rsid w:val="00710333"/>
    <w:rsid w:val="00710737"/>
    <w:rsid w:val="00710C57"/>
    <w:rsid w:val="00711077"/>
    <w:rsid w:val="00711398"/>
    <w:rsid w:val="0071168F"/>
    <w:rsid w:val="00711ED5"/>
    <w:rsid w:val="00713314"/>
    <w:rsid w:val="00714942"/>
    <w:rsid w:val="007155E9"/>
    <w:rsid w:val="0071665B"/>
    <w:rsid w:val="0071707B"/>
    <w:rsid w:val="007171BF"/>
    <w:rsid w:val="00720578"/>
    <w:rsid w:val="00720E26"/>
    <w:rsid w:val="007216E8"/>
    <w:rsid w:val="0072184D"/>
    <w:rsid w:val="00721E94"/>
    <w:rsid w:val="0072382C"/>
    <w:rsid w:val="00723E55"/>
    <w:rsid w:val="007246E7"/>
    <w:rsid w:val="00726756"/>
    <w:rsid w:val="007268F5"/>
    <w:rsid w:val="00731712"/>
    <w:rsid w:val="007317EF"/>
    <w:rsid w:val="007331C9"/>
    <w:rsid w:val="007339BA"/>
    <w:rsid w:val="00733B20"/>
    <w:rsid w:val="00734095"/>
    <w:rsid w:val="0073460F"/>
    <w:rsid w:val="00736405"/>
    <w:rsid w:val="00736907"/>
    <w:rsid w:val="007371C1"/>
    <w:rsid w:val="00737F42"/>
    <w:rsid w:val="00740283"/>
    <w:rsid w:val="00740CBE"/>
    <w:rsid w:val="00741618"/>
    <w:rsid w:val="007418D2"/>
    <w:rsid w:val="00741AFD"/>
    <w:rsid w:val="007425E4"/>
    <w:rsid w:val="0074304C"/>
    <w:rsid w:val="007445A4"/>
    <w:rsid w:val="00745A63"/>
    <w:rsid w:val="00747537"/>
    <w:rsid w:val="00747B6E"/>
    <w:rsid w:val="007506D6"/>
    <w:rsid w:val="00750892"/>
    <w:rsid w:val="00751275"/>
    <w:rsid w:val="00751383"/>
    <w:rsid w:val="0075199E"/>
    <w:rsid w:val="00751AF4"/>
    <w:rsid w:val="00751B79"/>
    <w:rsid w:val="00752A97"/>
    <w:rsid w:val="0075346C"/>
    <w:rsid w:val="00754EB7"/>
    <w:rsid w:val="007550A1"/>
    <w:rsid w:val="007565A7"/>
    <w:rsid w:val="007565D7"/>
    <w:rsid w:val="00756ED5"/>
    <w:rsid w:val="0075746D"/>
    <w:rsid w:val="0076083C"/>
    <w:rsid w:val="00760F17"/>
    <w:rsid w:val="007625EB"/>
    <w:rsid w:val="00762965"/>
    <w:rsid w:val="007630A3"/>
    <w:rsid w:val="00763193"/>
    <w:rsid w:val="00763C1E"/>
    <w:rsid w:val="007643D0"/>
    <w:rsid w:val="0076498E"/>
    <w:rsid w:val="007653AE"/>
    <w:rsid w:val="00765792"/>
    <w:rsid w:val="00765841"/>
    <w:rsid w:val="00765A7B"/>
    <w:rsid w:val="007663E8"/>
    <w:rsid w:val="0076726C"/>
    <w:rsid w:val="00767AC8"/>
    <w:rsid w:val="00770D69"/>
    <w:rsid w:val="00770EB0"/>
    <w:rsid w:val="0077143F"/>
    <w:rsid w:val="00772C8E"/>
    <w:rsid w:val="007739FC"/>
    <w:rsid w:val="00773CEF"/>
    <w:rsid w:val="00774E6D"/>
    <w:rsid w:val="00775B16"/>
    <w:rsid w:val="00775C17"/>
    <w:rsid w:val="0077654B"/>
    <w:rsid w:val="0077668C"/>
    <w:rsid w:val="00776CAA"/>
    <w:rsid w:val="00776CBD"/>
    <w:rsid w:val="00776E8E"/>
    <w:rsid w:val="0078179A"/>
    <w:rsid w:val="0078210C"/>
    <w:rsid w:val="00783002"/>
    <w:rsid w:val="0078365E"/>
    <w:rsid w:val="00783C2D"/>
    <w:rsid w:val="00784463"/>
    <w:rsid w:val="00784DF3"/>
    <w:rsid w:val="00785098"/>
    <w:rsid w:val="00785106"/>
    <w:rsid w:val="007857DA"/>
    <w:rsid w:val="00787156"/>
    <w:rsid w:val="00787220"/>
    <w:rsid w:val="00787ABA"/>
    <w:rsid w:val="00790011"/>
    <w:rsid w:val="0079054D"/>
    <w:rsid w:val="007907F8"/>
    <w:rsid w:val="00791917"/>
    <w:rsid w:val="00791B81"/>
    <w:rsid w:val="00792913"/>
    <w:rsid w:val="00793E19"/>
    <w:rsid w:val="00794837"/>
    <w:rsid w:val="00795782"/>
    <w:rsid w:val="00795A96"/>
    <w:rsid w:val="00795B26"/>
    <w:rsid w:val="00796388"/>
    <w:rsid w:val="0079684D"/>
    <w:rsid w:val="0079731A"/>
    <w:rsid w:val="00797519"/>
    <w:rsid w:val="007A082A"/>
    <w:rsid w:val="007A13ED"/>
    <w:rsid w:val="007A1AEB"/>
    <w:rsid w:val="007A27DD"/>
    <w:rsid w:val="007A3010"/>
    <w:rsid w:val="007A36C4"/>
    <w:rsid w:val="007A4BA8"/>
    <w:rsid w:val="007A4E33"/>
    <w:rsid w:val="007A4EB7"/>
    <w:rsid w:val="007A7CE8"/>
    <w:rsid w:val="007B01D3"/>
    <w:rsid w:val="007B09E3"/>
    <w:rsid w:val="007B123D"/>
    <w:rsid w:val="007B1C95"/>
    <w:rsid w:val="007B2B30"/>
    <w:rsid w:val="007B37C4"/>
    <w:rsid w:val="007B3CB3"/>
    <w:rsid w:val="007B3EC0"/>
    <w:rsid w:val="007B4C99"/>
    <w:rsid w:val="007B6C35"/>
    <w:rsid w:val="007B76A4"/>
    <w:rsid w:val="007C0BF1"/>
    <w:rsid w:val="007C0C4B"/>
    <w:rsid w:val="007C14C9"/>
    <w:rsid w:val="007C19CE"/>
    <w:rsid w:val="007C26CE"/>
    <w:rsid w:val="007C2795"/>
    <w:rsid w:val="007C30DE"/>
    <w:rsid w:val="007C3ED1"/>
    <w:rsid w:val="007C3F23"/>
    <w:rsid w:val="007C58A3"/>
    <w:rsid w:val="007C6401"/>
    <w:rsid w:val="007C7BBF"/>
    <w:rsid w:val="007D05EC"/>
    <w:rsid w:val="007D0E52"/>
    <w:rsid w:val="007D1278"/>
    <w:rsid w:val="007D136D"/>
    <w:rsid w:val="007D238F"/>
    <w:rsid w:val="007D2901"/>
    <w:rsid w:val="007D2E54"/>
    <w:rsid w:val="007D2E9C"/>
    <w:rsid w:val="007D4579"/>
    <w:rsid w:val="007D68BC"/>
    <w:rsid w:val="007D708D"/>
    <w:rsid w:val="007D7FD7"/>
    <w:rsid w:val="007E07C4"/>
    <w:rsid w:val="007E0F33"/>
    <w:rsid w:val="007E16B3"/>
    <w:rsid w:val="007E25D1"/>
    <w:rsid w:val="007E262F"/>
    <w:rsid w:val="007E34B2"/>
    <w:rsid w:val="007E385D"/>
    <w:rsid w:val="007E42E0"/>
    <w:rsid w:val="007E46E0"/>
    <w:rsid w:val="007E5860"/>
    <w:rsid w:val="007E60F2"/>
    <w:rsid w:val="007E62B6"/>
    <w:rsid w:val="007E6BA1"/>
    <w:rsid w:val="007E70D4"/>
    <w:rsid w:val="007E7DD1"/>
    <w:rsid w:val="007F1270"/>
    <w:rsid w:val="007F1BBD"/>
    <w:rsid w:val="007F1D00"/>
    <w:rsid w:val="007F1EC1"/>
    <w:rsid w:val="007F2347"/>
    <w:rsid w:val="007F2CCF"/>
    <w:rsid w:val="007F2D52"/>
    <w:rsid w:val="007F34A1"/>
    <w:rsid w:val="007F40BF"/>
    <w:rsid w:val="007F41D8"/>
    <w:rsid w:val="007F4ADB"/>
    <w:rsid w:val="007F5589"/>
    <w:rsid w:val="007F740E"/>
    <w:rsid w:val="0080082E"/>
    <w:rsid w:val="00800910"/>
    <w:rsid w:val="00800F42"/>
    <w:rsid w:val="00801822"/>
    <w:rsid w:val="00801B93"/>
    <w:rsid w:val="00801D85"/>
    <w:rsid w:val="00802352"/>
    <w:rsid w:val="008032FE"/>
    <w:rsid w:val="00803492"/>
    <w:rsid w:val="008038CC"/>
    <w:rsid w:val="0080476D"/>
    <w:rsid w:val="008047F8"/>
    <w:rsid w:val="00804AC9"/>
    <w:rsid w:val="00805623"/>
    <w:rsid w:val="0080578E"/>
    <w:rsid w:val="00805C7D"/>
    <w:rsid w:val="00805D40"/>
    <w:rsid w:val="00805EEF"/>
    <w:rsid w:val="00807A08"/>
    <w:rsid w:val="00811591"/>
    <w:rsid w:val="00811ACD"/>
    <w:rsid w:val="00811D23"/>
    <w:rsid w:val="00812540"/>
    <w:rsid w:val="00812F0A"/>
    <w:rsid w:val="00814A1B"/>
    <w:rsid w:val="0081588A"/>
    <w:rsid w:val="00815DBE"/>
    <w:rsid w:val="00815F6C"/>
    <w:rsid w:val="0081705C"/>
    <w:rsid w:val="008171B1"/>
    <w:rsid w:val="008207FC"/>
    <w:rsid w:val="00821539"/>
    <w:rsid w:val="0082177A"/>
    <w:rsid w:val="00821795"/>
    <w:rsid w:val="008220C8"/>
    <w:rsid w:val="00822F5F"/>
    <w:rsid w:val="00823194"/>
    <w:rsid w:val="00823485"/>
    <w:rsid w:val="00823998"/>
    <w:rsid w:val="00824705"/>
    <w:rsid w:val="008264FA"/>
    <w:rsid w:val="00827753"/>
    <w:rsid w:val="00833634"/>
    <w:rsid w:val="00834E7E"/>
    <w:rsid w:val="00835650"/>
    <w:rsid w:val="008356F3"/>
    <w:rsid w:val="00835954"/>
    <w:rsid w:val="00835FBA"/>
    <w:rsid w:val="00836079"/>
    <w:rsid w:val="00836930"/>
    <w:rsid w:val="00836FC8"/>
    <w:rsid w:val="008377F1"/>
    <w:rsid w:val="00840894"/>
    <w:rsid w:val="0084160C"/>
    <w:rsid w:val="00841BF2"/>
    <w:rsid w:val="00842572"/>
    <w:rsid w:val="0084273B"/>
    <w:rsid w:val="008429F1"/>
    <w:rsid w:val="00842F4B"/>
    <w:rsid w:val="00843F3F"/>
    <w:rsid w:val="008452D5"/>
    <w:rsid w:val="00846987"/>
    <w:rsid w:val="00846A74"/>
    <w:rsid w:val="00851877"/>
    <w:rsid w:val="00852D5B"/>
    <w:rsid w:val="00853675"/>
    <w:rsid w:val="008550E0"/>
    <w:rsid w:val="008551C4"/>
    <w:rsid w:val="00855506"/>
    <w:rsid w:val="00855871"/>
    <w:rsid w:val="008567A9"/>
    <w:rsid w:val="00856C41"/>
    <w:rsid w:val="00857044"/>
    <w:rsid w:val="00857322"/>
    <w:rsid w:val="00857779"/>
    <w:rsid w:val="00857D05"/>
    <w:rsid w:val="00860CB6"/>
    <w:rsid w:val="008619F0"/>
    <w:rsid w:val="00862BB0"/>
    <w:rsid w:val="00863A9B"/>
    <w:rsid w:val="00866256"/>
    <w:rsid w:val="00866812"/>
    <w:rsid w:val="00866B69"/>
    <w:rsid w:val="00866F0A"/>
    <w:rsid w:val="008676D2"/>
    <w:rsid w:val="008716C4"/>
    <w:rsid w:val="008721E1"/>
    <w:rsid w:val="00872B16"/>
    <w:rsid w:val="00872BF2"/>
    <w:rsid w:val="00874CBB"/>
    <w:rsid w:val="00874EBD"/>
    <w:rsid w:val="008775E7"/>
    <w:rsid w:val="00877751"/>
    <w:rsid w:val="00880FC0"/>
    <w:rsid w:val="00881508"/>
    <w:rsid w:val="00881623"/>
    <w:rsid w:val="00881856"/>
    <w:rsid w:val="008824E0"/>
    <w:rsid w:val="00882AE5"/>
    <w:rsid w:val="008832D6"/>
    <w:rsid w:val="00883816"/>
    <w:rsid w:val="008839A9"/>
    <w:rsid w:val="008840BD"/>
    <w:rsid w:val="0088524A"/>
    <w:rsid w:val="00885A63"/>
    <w:rsid w:val="00885ADE"/>
    <w:rsid w:val="00887130"/>
    <w:rsid w:val="00887732"/>
    <w:rsid w:val="008903A9"/>
    <w:rsid w:val="00892014"/>
    <w:rsid w:val="008926EF"/>
    <w:rsid w:val="00892FBB"/>
    <w:rsid w:val="008931E1"/>
    <w:rsid w:val="00893485"/>
    <w:rsid w:val="00893487"/>
    <w:rsid w:val="00893990"/>
    <w:rsid w:val="008946D1"/>
    <w:rsid w:val="00894EE5"/>
    <w:rsid w:val="008969D8"/>
    <w:rsid w:val="00896E18"/>
    <w:rsid w:val="0089767F"/>
    <w:rsid w:val="008A01AC"/>
    <w:rsid w:val="008A2653"/>
    <w:rsid w:val="008A3278"/>
    <w:rsid w:val="008A55F0"/>
    <w:rsid w:val="008A5D78"/>
    <w:rsid w:val="008A601F"/>
    <w:rsid w:val="008A6357"/>
    <w:rsid w:val="008A6419"/>
    <w:rsid w:val="008A7051"/>
    <w:rsid w:val="008A719B"/>
    <w:rsid w:val="008A792E"/>
    <w:rsid w:val="008B0512"/>
    <w:rsid w:val="008B0ACC"/>
    <w:rsid w:val="008B10D0"/>
    <w:rsid w:val="008B12B9"/>
    <w:rsid w:val="008B1A5C"/>
    <w:rsid w:val="008B306F"/>
    <w:rsid w:val="008B3729"/>
    <w:rsid w:val="008B3894"/>
    <w:rsid w:val="008B40DC"/>
    <w:rsid w:val="008B4B04"/>
    <w:rsid w:val="008B4B52"/>
    <w:rsid w:val="008B543F"/>
    <w:rsid w:val="008C0EA8"/>
    <w:rsid w:val="008C17CB"/>
    <w:rsid w:val="008C1CF9"/>
    <w:rsid w:val="008C1D02"/>
    <w:rsid w:val="008C1ECE"/>
    <w:rsid w:val="008C2567"/>
    <w:rsid w:val="008C2FB6"/>
    <w:rsid w:val="008C36C0"/>
    <w:rsid w:val="008C50CD"/>
    <w:rsid w:val="008C5885"/>
    <w:rsid w:val="008C5B6A"/>
    <w:rsid w:val="008C6497"/>
    <w:rsid w:val="008C784F"/>
    <w:rsid w:val="008D02CA"/>
    <w:rsid w:val="008D035D"/>
    <w:rsid w:val="008D06D4"/>
    <w:rsid w:val="008D123F"/>
    <w:rsid w:val="008D276B"/>
    <w:rsid w:val="008D2B42"/>
    <w:rsid w:val="008D2EFA"/>
    <w:rsid w:val="008D3431"/>
    <w:rsid w:val="008D3513"/>
    <w:rsid w:val="008D4018"/>
    <w:rsid w:val="008D4426"/>
    <w:rsid w:val="008D487F"/>
    <w:rsid w:val="008D5E40"/>
    <w:rsid w:val="008D6B22"/>
    <w:rsid w:val="008D7575"/>
    <w:rsid w:val="008D7C33"/>
    <w:rsid w:val="008D7DB2"/>
    <w:rsid w:val="008E0344"/>
    <w:rsid w:val="008E03B4"/>
    <w:rsid w:val="008E0EBA"/>
    <w:rsid w:val="008E16A2"/>
    <w:rsid w:val="008E31EA"/>
    <w:rsid w:val="008E3320"/>
    <w:rsid w:val="008E3606"/>
    <w:rsid w:val="008E3C74"/>
    <w:rsid w:val="008E476A"/>
    <w:rsid w:val="008E4877"/>
    <w:rsid w:val="008E4A36"/>
    <w:rsid w:val="008E4CDA"/>
    <w:rsid w:val="008E5550"/>
    <w:rsid w:val="008E593A"/>
    <w:rsid w:val="008E5946"/>
    <w:rsid w:val="008E6AB8"/>
    <w:rsid w:val="008E6CAD"/>
    <w:rsid w:val="008E7A1D"/>
    <w:rsid w:val="008F07A0"/>
    <w:rsid w:val="008F0979"/>
    <w:rsid w:val="008F1CBE"/>
    <w:rsid w:val="008F3455"/>
    <w:rsid w:val="008F4042"/>
    <w:rsid w:val="008F45C3"/>
    <w:rsid w:val="008F54CA"/>
    <w:rsid w:val="008F61CA"/>
    <w:rsid w:val="008F667E"/>
    <w:rsid w:val="008F681F"/>
    <w:rsid w:val="008F6A53"/>
    <w:rsid w:val="0090032D"/>
    <w:rsid w:val="00900604"/>
    <w:rsid w:val="00900842"/>
    <w:rsid w:val="0090087A"/>
    <w:rsid w:val="009009AB"/>
    <w:rsid w:val="00901887"/>
    <w:rsid w:val="00902959"/>
    <w:rsid w:val="00902B4F"/>
    <w:rsid w:val="00902B5C"/>
    <w:rsid w:val="009033C2"/>
    <w:rsid w:val="00903485"/>
    <w:rsid w:val="00905226"/>
    <w:rsid w:val="00906905"/>
    <w:rsid w:val="00906AD8"/>
    <w:rsid w:val="00910A4A"/>
    <w:rsid w:val="00912A09"/>
    <w:rsid w:val="00912B58"/>
    <w:rsid w:val="00912BCF"/>
    <w:rsid w:val="00913497"/>
    <w:rsid w:val="009137B1"/>
    <w:rsid w:val="00913DBE"/>
    <w:rsid w:val="00914077"/>
    <w:rsid w:val="00914108"/>
    <w:rsid w:val="009165DF"/>
    <w:rsid w:val="0091660E"/>
    <w:rsid w:val="009167C8"/>
    <w:rsid w:val="0091785E"/>
    <w:rsid w:val="00917E48"/>
    <w:rsid w:val="00920194"/>
    <w:rsid w:val="009203C0"/>
    <w:rsid w:val="009211F8"/>
    <w:rsid w:val="00921D6B"/>
    <w:rsid w:val="009229F9"/>
    <w:rsid w:val="00922AF3"/>
    <w:rsid w:val="00922DCC"/>
    <w:rsid w:val="00924626"/>
    <w:rsid w:val="00925DD0"/>
    <w:rsid w:val="00926D74"/>
    <w:rsid w:val="00927323"/>
    <w:rsid w:val="009310B0"/>
    <w:rsid w:val="009315B2"/>
    <w:rsid w:val="00931CBD"/>
    <w:rsid w:val="00931DAF"/>
    <w:rsid w:val="009326D4"/>
    <w:rsid w:val="009367F6"/>
    <w:rsid w:val="0093732C"/>
    <w:rsid w:val="00937853"/>
    <w:rsid w:val="00937E78"/>
    <w:rsid w:val="00937EEA"/>
    <w:rsid w:val="00940BB9"/>
    <w:rsid w:val="00941122"/>
    <w:rsid w:val="00941AC3"/>
    <w:rsid w:val="00941EB9"/>
    <w:rsid w:val="0094212A"/>
    <w:rsid w:val="0094294D"/>
    <w:rsid w:val="00944584"/>
    <w:rsid w:val="00944FFF"/>
    <w:rsid w:val="00946A7D"/>
    <w:rsid w:val="00950234"/>
    <w:rsid w:val="00950761"/>
    <w:rsid w:val="009516E0"/>
    <w:rsid w:val="00953331"/>
    <w:rsid w:val="009535E5"/>
    <w:rsid w:val="00954105"/>
    <w:rsid w:val="0095442F"/>
    <w:rsid w:val="009545B0"/>
    <w:rsid w:val="00955DC0"/>
    <w:rsid w:val="009563D5"/>
    <w:rsid w:val="00956850"/>
    <w:rsid w:val="0095694B"/>
    <w:rsid w:val="0095755B"/>
    <w:rsid w:val="009610BD"/>
    <w:rsid w:val="009612FC"/>
    <w:rsid w:val="00961615"/>
    <w:rsid w:val="00961E29"/>
    <w:rsid w:val="00961F7E"/>
    <w:rsid w:val="00962165"/>
    <w:rsid w:val="00963054"/>
    <w:rsid w:val="00963875"/>
    <w:rsid w:val="00964555"/>
    <w:rsid w:val="009647B7"/>
    <w:rsid w:val="009647C6"/>
    <w:rsid w:val="009655EE"/>
    <w:rsid w:val="00965E33"/>
    <w:rsid w:val="009662B1"/>
    <w:rsid w:val="0097053A"/>
    <w:rsid w:val="00970C01"/>
    <w:rsid w:val="0097246B"/>
    <w:rsid w:val="00972612"/>
    <w:rsid w:val="00972982"/>
    <w:rsid w:val="0097396B"/>
    <w:rsid w:val="00973BBC"/>
    <w:rsid w:val="00974C11"/>
    <w:rsid w:val="00975254"/>
    <w:rsid w:val="0097635F"/>
    <w:rsid w:val="009765B5"/>
    <w:rsid w:val="00980E53"/>
    <w:rsid w:val="0098114A"/>
    <w:rsid w:val="009817B1"/>
    <w:rsid w:val="00983532"/>
    <w:rsid w:val="00983879"/>
    <w:rsid w:val="00984126"/>
    <w:rsid w:val="00984A91"/>
    <w:rsid w:val="00984D01"/>
    <w:rsid w:val="00984D3D"/>
    <w:rsid w:val="00984F26"/>
    <w:rsid w:val="009855D9"/>
    <w:rsid w:val="00985A6B"/>
    <w:rsid w:val="00985E50"/>
    <w:rsid w:val="009862EA"/>
    <w:rsid w:val="00986555"/>
    <w:rsid w:val="00986EBD"/>
    <w:rsid w:val="00987705"/>
    <w:rsid w:val="00987B2A"/>
    <w:rsid w:val="00990D33"/>
    <w:rsid w:val="009938AE"/>
    <w:rsid w:val="00993E27"/>
    <w:rsid w:val="00994B57"/>
    <w:rsid w:val="00995DE8"/>
    <w:rsid w:val="009A0C3A"/>
    <w:rsid w:val="009A0EFB"/>
    <w:rsid w:val="009A1722"/>
    <w:rsid w:val="009A17C5"/>
    <w:rsid w:val="009A1E38"/>
    <w:rsid w:val="009A2342"/>
    <w:rsid w:val="009A4889"/>
    <w:rsid w:val="009A4CE9"/>
    <w:rsid w:val="009A5978"/>
    <w:rsid w:val="009A5C92"/>
    <w:rsid w:val="009A6CB1"/>
    <w:rsid w:val="009A7CB0"/>
    <w:rsid w:val="009B0A57"/>
    <w:rsid w:val="009B0CC3"/>
    <w:rsid w:val="009B20FB"/>
    <w:rsid w:val="009B276E"/>
    <w:rsid w:val="009B3636"/>
    <w:rsid w:val="009B3B3C"/>
    <w:rsid w:val="009B3E8C"/>
    <w:rsid w:val="009B44AC"/>
    <w:rsid w:val="009B4DA2"/>
    <w:rsid w:val="009C00C6"/>
    <w:rsid w:val="009C0C0A"/>
    <w:rsid w:val="009C19E9"/>
    <w:rsid w:val="009C1B09"/>
    <w:rsid w:val="009C2856"/>
    <w:rsid w:val="009C3090"/>
    <w:rsid w:val="009C4970"/>
    <w:rsid w:val="009C50D7"/>
    <w:rsid w:val="009C77B5"/>
    <w:rsid w:val="009C7E9D"/>
    <w:rsid w:val="009D0D4C"/>
    <w:rsid w:val="009D2476"/>
    <w:rsid w:val="009D349E"/>
    <w:rsid w:val="009D36AC"/>
    <w:rsid w:val="009D45EF"/>
    <w:rsid w:val="009D4972"/>
    <w:rsid w:val="009D4F6F"/>
    <w:rsid w:val="009D54F0"/>
    <w:rsid w:val="009D5B3A"/>
    <w:rsid w:val="009D6093"/>
    <w:rsid w:val="009D60D8"/>
    <w:rsid w:val="009D654A"/>
    <w:rsid w:val="009D6F98"/>
    <w:rsid w:val="009D7AAF"/>
    <w:rsid w:val="009D7B58"/>
    <w:rsid w:val="009D7B97"/>
    <w:rsid w:val="009D7E39"/>
    <w:rsid w:val="009E0EC1"/>
    <w:rsid w:val="009E1353"/>
    <w:rsid w:val="009E15E0"/>
    <w:rsid w:val="009E17FA"/>
    <w:rsid w:val="009E1B09"/>
    <w:rsid w:val="009E3BDC"/>
    <w:rsid w:val="009E3C84"/>
    <w:rsid w:val="009E408D"/>
    <w:rsid w:val="009E5B30"/>
    <w:rsid w:val="009E74AB"/>
    <w:rsid w:val="009E7E2C"/>
    <w:rsid w:val="009F1751"/>
    <w:rsid w:val="009F1A2B"/>
    <w:rsid w:val="009F2939"/>
    <w:rsid w:val="009F35EE"/>
    <w:rsid w:val="009F360F"/>
    <w:rsid w:val="009F374D"/>
    <w:rsid w:val="009F5E47"/>
    <w:rsid w:val="009F6CB2"/>
    <w:rsid w:val="009F758C"/>
    <w:rsid w:val="009F7A1B"/>
    <w:rsid w:val="00A0048B"/>
    <w:rsid w:val="00A00FD4"/>
    <w:rsid w:val="00A0203B"/>
    <w:rsid w:val="00A02AE0"/>
    <w:rsid w:val="00A037D0"/>
    <w:rsid w:val="00A03F3E"/>
    <w:rsid w:val="00A041FE"/>
    <w:rsid w:val="00A04798"/>
    <w:rsid w:val="00A049FD"/>
    <w:rsid w:val="00A04C36"/>
    <w:rsid w:val="00A05710"/>
    <w:rsid w:val="00A07DFA"/>
    <w:rsid w:val="00A07F51"/>
    <w:rsid w:val="00A11350"/>
    <w:rsid w:val="00A11778"/>
    <w:rsid w:val="00A12257"/>
    <w:rsid w:val="00A12865"/>
    <w:rsid w:val="00A137D0"/>
    <w:rsid w:val="00A13A0D"/>
    <w:rsid w:val="00A144A2"/>
    <w:rsid w:val="00A1478E"/>
    <w:rsid w:val="00A147AA"/>
    <w:rsid w:val="00A14C9C"/>
    <w:rsid w:val="00A14FF9"/>
    <w:rsid w:val="00A15158"/>
    <w:rsid w:val="00A156B8"/>
    <w:rsid w:val="00A160AF"/>
    <w:rsid w:val="00A1635A"/>
    <w:rsid w:val="00A201C7"/>
    <w:rsid w:val="00A20610"/>
    <w:rsid w:val="00A207E5"/>
    <w:rsid w:val="00A21499"/>
    <w:rsid w:val="00A22E48"/>
    <w:rsid w:val="00A237AF"/>
    <w:rsid w:val="00A2380B"/>
    <w:rsid w:val="00A24AC8"/>
    <w:rsid w:val="00A2500E"/>
    <w:rsid w:val="00A25FF6"/>
    <w:rsid w:val="00A264FE"/>
    <w:rsid w:val="00A2686B"/>
    <w:rsid w:val="00A301C4"/>
    <w:rsid w:val="00A305E1"/>
    <w:rsid w:val="00A311C6"/>
    <w:rsid w:val="00A31492"/>
    <w:rsid w:val="00A31756"/>
    <w:rsid w:val="00A317E5"/>
    <w:rsid w:val="00A31848"/>
    <w:rsid w:val="00A323D4"/>
    <w:rsid w:val="00A33DDD"/>
    <w:rsid w:val="00A35C50"/>
    <w:rsid w:val="00A35E91"/>
    <w:rsid w:val="00A37806"/>
    <w:rsid w:val="00A409EC"/>
    <w:rsid w:val="00A41044"/>
    <w:rsid w:val="00A4165B"/>
    <w:rsid w:val="00A41CF7"/>
    <w:rsid w:val="00A42016"/>
    <w:rsid w:val="00A43A1C"/>
    <w:rsid w:val="00A43D12"/>
    <w:rsid w:val="00A4492F"/>
    <w:rsid w:val="00A452F0"/>
    <w:rsid w:val="00A45CD8"/>
    <w:rsid w:val="00A46A42"/>
    <w:rsid w:val="00A50167"/>
    <w:rsid w:val="00A50AE8"/>
    <w:rsid w:val="00A51F1B"/>
    <w:rsid w:val="00A5232E"/>
    <w:rsid w:val="00A52586"/>
    <w:rsid w:val="00A5348B"/>
    <w:rsid w:val="00A53B93"/>
    <w:rsid w:val="00A53F24"/>
    <w:rsid w:val="00A54115"/>
    <w:rsid w:val="00A54838"/>
    <w:rsid w:val="00A56072"/>
    <w:rsid w:val="00A56C21"/>
    <w:rsid w:val="00A570C5"/>
    <w:rsid w:val="00A57C29"/>
    <w:rsid w:val="00A602D9"/>
    <w:rsid w:val="00A6087E"/>
    <w:rsid w:val="00A61785"/>
    <w:rsid w:val="00A61F65"/>
    <w:rsid w:val="00A62D95"/>
    <w:rsid w:val="00A63323"/>
    <w:rsid w:val="00A64611"/>
    <w:rsid w:val="00A646E4"/>
    <w:rsid w:val="00A65677"/>
    <w:rsid w:val="00A65B0B"/>
    <w:rsid w:val="00A65C6A"/>
    <w:rsid w:val="00A666A2"/>
    <w:rsid w:val="00A672C0"/>
    <w:rsid w:val="00A6787B"/>
    <w:rsid w:val="00A67D0A"/>
    <w:rsid w:val="00A71281"/>
    <w:rsid w:val="00A712DB"/>
    <w:rsid w:val="00A71AE8"/>
    <w:rsid w:val="00A71CE8"/>
    <w:rsid w:val="00A72745"/>
    <w:rsid w:val="00A73943"/>
    <w:rsid w:val="00A7415B"/>
    <w:rsid w:val="00A74406"/>
    <w:rsid w:val="00A74DC9"/>
    <w:rsid w:val="00A74F09"/>
    <w:rsid w:val="00A75666"/>
    <w:rsid w:val="00A7619C"/>
    <w:rsid w:val="00A77FFC"/>
    <w:rsid w:val="00A80AB6"/>
    <w:rsid w:val="00A80C32"/>
    <w:rsid w:val="00A81E17"/>
    <w:rsid w:val="00A828AE"/>
    <w:rsid w:val="00A8314C"/>
    <w:rsid w:val="00A85309"/>
    <w:rsid w:val="00A864DB"/>
    <w:rsid w:val="00A86D42"/>
    <w:rsid w:val="00A86D75"/>
    <w:rsid w:val="00A86E35"/>
    <w:rsid w:val="00A87457"/>
    <w:rsid w:val="00A876AF"/>
    <w:rsid w:val="00A87AFB"/>
    <w:rsid w:val="00A87B9E"/>
    <w:rsid w:val="00A90537"/>
    <w:rsid w:val="00A9057F"/>
    <w:rsid w:val="00A91261"/>
    <w:rsid w:val="00A91A7D"/>
    <w:rsid w:val="00A91B53"/>
    <w:rsid w:val="00A91B88"/>
    <w:rsid w:val="00A91D55"/>
    <w:rsid w:val="00A9220C"/>
    <w:rsid w:val="00A92D80"/>
    <w:rsid w:val="00A937E4"/>
    <w:rsid w:val="00A93EF3"/>
    <w:rsid w:val="00A94168"/>
    <w:rsid w:val="00A971BA"/>
    <w:rsid w:val="00A9721E"/>
    <w:rsid w:val="00A97776"/>
    <w:rsid w:val="00AA095B"/>
    <w:rsid w:val="00AA0D08"/>
    <w:rsid w:val="00AA1306"/>
    <w:rsid w:val="00AA1AD4"/>
    <w:rsid w:val="00AA1CE0"/>
    <w:rsid w:val="00AA2C42"/>
    <w:rsid w:val="00AA2F20"/>
    <w:rsid w:val="00AA33F0"/>
    <w:rsid w:val="00AA52AB"/>
    <w:rsid w:val="00AA64B1"/>
    <w:rsid w:val="00AB1D3A"/>
    <w:rsid w:val="00AB200E"/>
    <w:rsid w:val="00AB2F24"/>
    <w:rsid w:val="00AB34CF"/>
    <w:rsid w:val="00AB39FD"/>
    <w:rsid w:val="00AB3B9C"/>
    <w:rsid w:val="00AB4242"/>
    <w:rsid w:val="00AB60D5"/>
    <w:rsid w:val="00AB6158"/>
    <w:rsid w:val="00AB6A61"/>
    <w:rsid w:val="00AB77CD"/>
    <w:rsid w:val="00AB7E7F"/>
    <w:rsid w:val="00AC05C7"/>
    <w:rsid w:val="00AC0D67"/>
    <w:rsid w:val="00AC0F9D"/>
    <w:rsid w:val="00AC1BD7"/>
    <w:rsid w:val="00AC1BFA"/>
    <w:rsid w:val="00AC20A9"/>
    <w:rsid w:val="00AC5D86"/>
    <w:rsid w:val="00AC648E"/>
    <w:rsid w:val="00AC6F9B"/>
    <w:rsid w:val="00AD0160"/>
    <w:rsid w:val="00AD06B3"/>
    <w:rsid w:val="00AD09F8"/>
    <w:rsid w:val="00AD16EA"/>
    <w:rsid w:val="00AD1913"/>
    <w:rsid w:val="00AD2317"/>
    <w:rsid w:val="00AD54EC"/>
    <w:rsid w:val="00AD5B2E"/>
    <w:rsid w:val="00AD605E"/>
    <w:rsid w:val="00AD6194"/>
    <w:rsid w:val="00AD71B5"/>
    <w:rsid w:val="00AD7317"/>
    <w:rsid w:val="00AE0942"/>
    <w:rsid w:val="00AE14A9"/>
    <w:rsid w:val="00AE1DB0"/>
    <w:rsid w:val="00AE1E9B"/>
    <w:rsid w:val="00AE29AE"/>
    <w:rsid w:val="00AE2B89"/>
    <w:rsid w:val="00AE3275"/>
    <w:rsid w:val="00AE3E14"/>
    <w:rsid w:val="00AE5991"/>
    <w:rsid w:val="00AE6529"/>
    <w:rsid w:val="00AE6EBA"/>
    <w:rsid w:val="00AE743B"/>
    <w:rsid w:val="00AE74DE"/>
    <w:rsid w:val="00AE7C0F"/>
    <w:rsid w:val="00AF0BF4"/>
    <w:rsid w:val="00AF1827"/>
    <w:rsid w:val="00AF1A42"/>
    <w:rsid w:val="00AF1F76"/>
    <w:rsid w:val="00AF2CD9"/>
    <w:rsid w:val="00AF47B0"/>
    <w:rsid w:val="00AF4A38"/>
    <w:rsid w:val="00AF4F37"/>
    <w:rsid w:val="00AF5080"/>
    <w:rsid w:val="00AF5E44"/>
    <w:rsid w:val="00AF632B"/>
    <w:rsid w:val="00AF6C70"/>
    <w:rsid w:val="00AF723C"/>
    <w:rsid w:val="00AF7B25"/>
    <w:rsid w:val="00B0046E"/>
    <w:rsid w:val="00B00478"/>
    <w:rsid w:val="00B0071B"/>
    <w:rsid w:val="00B00B96"/>
    <w:rsid w:val="00B010E3"/>
    <w:rsid w:val="00B01607"/>
    <w:rsid w:val="00B02715"/>
    <w:rsid w:val="00B029C0"/>
    <w:rsid w:val="00B02DB1"/>
    <w:rsid w:val="00B04D01"/>
    <w:rsid w:val="00B0570F"/>
    <w:rsid w:val="00B05CE5"/>
    <w:rsid w:val="00B06205"/>
    <w:rsid w:val="00B069E9"/>
    <w:rsid w:val="00B0750D"/>
    <w:rsid w:val="00B10CF8"/>
    <w:rsid w:val="00B10D2F"/>
    <w:rsid w:val="00B10D6D"/>
    <w:rsid w:val="00B11C33"/>
    <w:rsid w:val="00B1292E"/>
    <w:rsid w:val="00B12E80"/>
    <w:rsid w:val="00B132F1"/>
    <w:rsid w:val="00B14050"/>
    <w:rsid w:val="00B14DE9"/>
    <w:rsid w:val="00B1662E"/>
    <w:rsid w:val="00B16A05"/>
    <w:rsid w:val="00B20492"/>
    <w:rsid w:val="00B22AEE"/>
    <w:rsid w:val="00B234E3"/>
    <w:rsid w:val="00B235FE"/>
    <w:rsid w:val="00B259CE"/>
    <w:rsid w:val="00B2624C"/>
    <w:rsid w:val="00B2752D"/>
    <w:rsid w:val="00B30123"/>
    <w:rsid w:val="00B309CA"/>
    <w:rsid w:val="00B3132C"/>
    <w:rsid w:val="00B31E99"/>
    <w:rsid w:val="00B33207"/>
    <w:rsid w:val="00B34046"/>
    <w:rsid w:val="00B349AB"/>
    <w:rsid w:val="00B34AEF"/>
    <w:rsid w:val="00B34F94"/>
    <w:rsid w:val="00B35A2B"/>
    <w:rsid w:val="00B369AF"/>
    <w:rsid w:val="00B36DC1"/>
    <w:rsid w:val="00B37153"/>
    <w:rsid w:val="00B374FB"/>
    <w:rsid w:val="00B377EC"/>
    <w:rsid w:val="00B4130C"/>
    <w:rsid w:val="00B41EDF"/>
    <w:rsid w:val="00B42084"/>
    <w:rsid w:val="00B42D66"/>
    <w:rsid w:val="00B42FDE"/>
    <w:rsid w:val="00B432D2"/>
    <w:rsid w:val="00B433DD"/>
    <w:rsid w:val="00B43C1A"/>
    <w:rsid w:val="00B43D70"/>
    <w:rsid w:val="00B443E5"/>
    <w:rsid w:val="00B44458"/>
    <w:rsid w:val="00B4695F"/>
    <w:rsid w:val="00B5079E"/>
    <w:rsid w:val="00B513F6"/>
    <w:rsid w:val="00B5278F"/>
    <w:rsid w:val="00B53052"/>
    <w:rsid w:val="00B5358A"/>
    <w:rsid w:val="00B53CFE"/>
    <w:rsid w:val="00B550A6"/>
    <w:rsid w:val="00B5543A"/>
    <w:rsid w:val="00B55463"/>
    <w:rsid w:val="00B56921"/>
    <w:rsid w:val="00B5759A"/>
    <w:rsid w:val="00B57B83"/>
    <w:rsid w:val="00B57FF3"/>
    <w:rsid w:val="00B60D85"/>
    <w:rsid w:val="00B627A9"/>
    <w:rsid w:val="00B62E9D"/>
    <w:rsid w:val="00B62EB3"/>
    <w:rsid w:val="00B6609A"/>
    <w:rsid w:val="00B665C6"/>
    <w:rsid w:val="00B66ABE"/>
    <w:rsid w:val="00B67E2D"/>
    <w:rsid w:val="00B67ED9"/>
    <w:rsid w:val="00B70D79"/>
    <w:rsid w:val="00B70E67"/>
    <w:rsid w:val="00B7247C"/>
    <w:rsid w:val="00B726CB"/>
    <w:rsid w:val="00B7286C"/>
    <w:rsid w:val="00B72D86"/>
    <w:rsid w:val="00B741FA"/>
    <w:rsid w:val="00B74F95"/>
    <w:rsid w:val="00B75007"/>
    <w:rsid w:val="00B7510A"/>
    <w:rsid w:val="00B75EC6"/>
    <w:rsid w:val="00B76AAC"/>
    <w:rsid w:val="00B800D3"/>
    <w:rsid w:val="00B80763"/>
    <w:rsid w:val="00B81033"/>
    <w:rsid w:val="00B81619"/>
    <w:rsid w:val="00B8170D"/>
    <w:rsid w:val="00B8180B"/>
    <w:rsid w:val="00B81854"/>
    <w:rsid w:val="00B8504D"/>
    <w:rsid w:val="00B85342"/>
    <w:rsid w:val="00B85547"/>
    <w:rsid w:val="00B85BA2"/>
    <w:rsid w:val="00B8601C"/>
    <w:rsid w:val="00B86A76"/>
    <w:rsid w:val="00B87477"/>
    <w:rsid w:val="00B875E5"/>
    <w:rsid w:val="00B87CF1"/>
    <w:rsid w:val="00B90344"/>
    <w:rsid w:val="00B90A0F"/>
    <w:rsid w:val="00B9146C"/>
    <w:rsid w:val="00B92167"/>
    <w:rsid w:val="00B922FF"/>
    <w:rsid w:val="00B9282A"/>
    <w:rsid w:val="00B92978"/>
    <w:rsid w:val="00B929B0"/>
    <w:rsid w:val="00B92DBA"/>
    <w:rsid w:val="00B9444C"/>
    <w:rsid w:val="00B959F0"/>
    <w:rsid w:val="00B95A0B"/>
    <w:rsid w:val="00B95F5F"/>
    <w:rsid w:val="00B961F9"/>
    <w:rsid w:val="00B96BFC"/>
    <w:rsid w:val="00B96F5C"/>
    <w:rsid w:val="00B9741E"/>
    <w:rsid w:val="00B976EA"/>
    <w:rsid w:val="00B979A7"/>
    <w:rsid w:val="00BA1546"/>
    <w:rsid w:val="00BA1653"/>
    <w:rsid w:val="00BA1CDB"/>
    <w:rsid w:val="00BA1E50"/>
    <w:rsid w:val="00BA1F75"/>
    <w:rsid w:val="00BA20DD"/>
    <w:rsid w:val="00BA30F1"/>
    <w:rsid w:val="00BA3EBF"/>
    <w:rsid w:val="00BA4529"/>
    <w:rsid w:val="00BA4CAC"/>
    <w:rsid w:val="00BA5030"/>
    <w:rsid w:val="00BA5081"/>
    <w:rsid w:val="00BA575D"/>
    <w:rsid w:val="00BA5E78"/>
    <w:rsid w:val="00BA61B5"/>
    <w:rsid w:val="00BB0CC9"/>
    <w:rsid w:val="00BB10AA"/>
    <w:rsid w:val="00BB46C3"/>
    <w:rsid w:val="00BB484E"/>
    <w:rsid w:val="00BB4874"/>
    <w:rsid w:val="00BB5B5A"/>
    <w:rsid w:val="00BB6D36"/>
    <w:rsid w:val="00BB72D3"/>
    <w:rsid w:val="00BC0569"/>
    <w:rsid w:val="00BC0835"/>
    <w:rsid w:val="00BC0E7C"/>
    <w:rsid w:val="00BC16C4"/>
    <w:rsid w:val="00BC2D2F"/>
    <w:rsid w:val="00BC4619"/>
    <w:rsid w:val="00BC53E0"/>
    <w:rsid w:val="00BC5F8F"/>
    <w:rsid w:val="00BC6849"/>
    <w:rsid w:val="00BC7EE7"/>
    <w:rsid w:val="00BC7F8E"/>
    <w:rsid w:val="00BC7F90"/>
    <w:rsid w:val="00BD0ED9"/>
    <w:rsid w:val="00BD1697"/>
    <w:rsid w:val="00BD1A71"/>
    <w:rsid w:val="00BD1B50"/>
    <w:rsid w:val="00BD1C0A"/>
    <w:rsid w:val="00BD1CD2"/>
    <w:rsid w:val="00BD1F50"/>
    <w:rsid w:val="00BD2DB5"/>
    <w:rsid w:val="00BD3EA4"/>
    <w:rsid w:val="00BD4111"/>
    <w:rsid w:val="00BD4509"/>
    <w:rsid w:val="00BD4B0C"/>
    <w:rsid w:val="00BD61FF"/>
    <w:rsid w:val="00BD6FF7"/>
    <w:rsid w:val="00BD79AD"/>
    <w:rsid w:val="00BE034B"/>
    <w:rsid w:val="00BE0BAB"/>
    <w:rsid w:val="00BE0F13"/>
    <w:rsid w:val="00BE0FD4"/>
    <w:rsid w:val="00BE192D"/>
    <w:rsid w:val="00BE225B"/>
    <w:rsid w:val="00BE2262"/>
    <w:rsid w:val="00BE2568"/>
    <w:rsid w:val="00BE3409"/>
    <w:rsid w:val="00BE3E4C"/>
    <w:rsid w:val="00BE5575"/>
    <w:rsid w:val="00BE5A26"/>
    <w:rsid w:val="00BE5B6D"/>
    <w:rsid w:val="00BE64E0"/>
    <w:rsid w:val="00BE66D2"/>
    <w:rsid w:val="00BE6CA4"/>
    <w:rsid w:val="00BE7066"/>
    <w:rsid w:val="00BE7216"/>
    <w:rsid w:val="00BF2C3A"/>
    <w:rsid w:val="00BF2E3D"/>
    <w:rsid w:val="00BF3861"/>
    <w:rsid w:val="00BF4507"/>
    <w:rsid w:val="00BF49FC"/>
    <w:rsid w:val="00BF4DCF"/>
    <w:rsid w:val="00BF50DD"/>
    <w:rsid w:val="00BF515E"/>
    <w:rsid w:val="00BF54CF"/>
    <w:rsid w:val="00BF58BB"/>
    <w:rsid w:val="00BF73F4"/>
    <w:rsid w:val="00BF7495"/>
    <w:rsid w:val="00BF7A5B"/>
    <w:rsid w:val="00C01069"/>
    <w:rsid w:val="00C02115"/>
    <w:rsid w:val="00C037BA"/>
    <w:rsid w:val="00C04657"/>
    <w:rsid w:val="00C04EEC"/>
    <w:rsid w:val="00C050A5"/>
    <w:rsid w:val="00C05450"/>
    <w:rsid w:val="00C063FD"/>
    <w:rsid w:val="00C06F75"/>
    <w:rsid w:val="00C10396"/>
    <w:rsid w:val="00C10EFE"/>
    <w:rsid w:val="00C117DC"/>
    <w:rsid w:val="00C11D33"/>
    <w:rsid w:val="00C1388D"/>
    <w:rsid w:val="00C138DE"/>
    <w:rsid w:val="00C14B8E"/>
    <w:rsid w:val="00C16703"/>
    <w:rsid w:val="00C170BC"/>
    <w:rsid w:val="00C17538"/>
    <w:rsid w:val="00C17627"/>
    <w:rsid w:val="00C17D05"/>
    <w:rsid w:val="00C2123C"/>
    <w:rsid w:val="00C21694"/>
    <w:rsid w:val="00C21987"/>
    <w:rsid w:val="00C21C3A"/>
    <w:rsid w:val="00C22379"/>
    <w:rsid w:val="00C22D61"/>
    <w:rsid w:val="00C22E41"/>
    <w:rsid w:val="00C230F5"/>
    <w:rsid w:val="00C23B75"/>
    <w:rsid w:val="00C23D5A"/>
    <w:rsid w:val="00C24A37"/>
    <w:rsid w:val="00C24D97"/>
    <w:rsid w:val="00C2508D"/>
    <w:rsid w:val="00C25414"/>
    <w:rsid w:val="00C272AE"/>
    <w:rsid w:val="00C27352"/>
    <w:rsid w:val="00C30913"/>
    <w:rsid w:val="00C30A3F"/>
    <w:rsid w:val="00C320E1"/>
    <w:rsid w:val="00C33855"/>
    <w:rsid w:val="00C33CDE"/>
    <w:rsid w:val="00C349E7"/>
    <w:rsid w:val="00C3579C"/>
    <w:rsid w:val="00C36B92"/>
    <w:rsid w:val="00C37E21"/>
    <w:rsid w:val="00C40296"/>
    <w:rsid w:val="00C40DCD"/>
    <w:rsid w:val="00C41AA3"/>
    <w:rsid w:val="00C41B98"/>
    <w:rsid w:val="00C41FA8"/>
    <w:rsid w:val="00C422A3"/>
    <w:rsid w:val="00C427FC"/>
    <w:rsid w:val="00C429EC"/>
    <w:rsid w:val="00C434F6"/>
    <w:rsid w:val="00C43887"/>
    <w:rsid w:val="00C456E1"/>
    <w:rsid w:val="00C45B57"/>
    <w:rsid w:val="00C45CF5"/>
    <w:rsid w:val="00C46682"/>
    <w:rsid w:val="00C47A09"/>
    <w:rsid w:val="00C50453"/>
    <w:rsid w:val="00C511DF"/>
    <w:rsid w:val="00C521DE"/>
    <w:rsid w:val="00C528D4"/>
    <w:rsid w:val="00C52E8B"/>
    <w:rsid w:val="00C53F6D"/>
    <w:rsid w:val="00C548E5"/>
    <w:rsid w:val="00C54C8B"/>
    <w:rsid w:val="00C55970"/>
    <w:rsid w:val="00C56AC6"/>
    <w:rsid w:val="00C5745C"/>
    <w:rsid w:val="00C574AE"/>
    <w:rsid w:val="00C60D47"/>
    <w:rsid w:val="00C61E21"/>
    <w:rsid w:val="00C62651"/>
    <w:rsid w:val="00C626B2"/>
    <w:rsid w:val="00C63E0B"/>
    <w:rsid w:val="00C65854"/>
    <w:rsid w:val="00C66839"/>
    <w:rsid w:val="00C66E37"/>
    <w:rsid w:val="00C70095"/>
    <w:rsid w:val="00C70186"/>
    <w:rsid w:val="00C71100"/>
    <w:rsid w:val="00C716C1"/>
    <w:rsid w:val="00C71777"/>
    <w:rsid w:val="00C71BAC"/>
    <w:rsid w:val="00C722F7"/>
    <w:rsid w:val="00C73B90"/>
    <w:rsid w:val="00C73DF7"/>
    <w:rsid w:val="00C73ED9"/>
    <w:rsid w:val="00C74764"/>
    <w:rsid w:val="00C749ED"/>
    <w:rsid w:val="00C7511C"/>
    <w:rsid w:val="00C7569F"/>
    <w:rsid w:val="00C75A76"/>
    <w:rsid w:val="00C7637D"/>
    <w:rsid w:val="00C778E8"/>
    <w:rsid w:val="00C81240"/>
    <w:rsid w:val="00C83637"/>
    <w:rsid w:val="00C83EB9"/>
    <w:rsid w:val="00C840B7"/>
    <w:rsid w:val="00C842BD"/>
    <w:rsid w:val="00C8480A"/>
    <w:rsid w:val="00C854B9"/>
    <w:rsid w:val="00C86345"/>
    <w:rsid w:val="00C8636A"/>
    <w:rsid w:val="00C87344"/>
    <w:rsid w:val="00C90C73"/>
    <w:rsid w:val="00C91527"/>
    <w:rsid w:val="00C91567"/>
    <w:rsid w:val="00C91C92"/>
    <w:rsid w:val="00C924B7"/>
    <w:rsid w:val="00C92DF3"/>
    <w:rsid w:val="00C93919"/>
    <w:rsid w:val="00C93F9F"/>
    <w:rsid w:val="00C94316"/>
    <w:rsid w:val="00C962FC"/>
    <w:rsid w:val="00C96395"/>
    <w:rsid w:val="00C97A3A"/>
    <w:rsid w:val="00CA0578"/>
    <w:rsid w:val="00CA0A17"/>
    <w:rsid w:val="00CA14D4"/>
    <w:rsid w:val="00CA1736"/>
    <w:rsid w:val="00CA18E7"/>
    <w:rsid w:val="00CA280C"/>
    <w:rsid w:val="00CA2D29"/>
    <w:rsid w:val="00CA30B2"/>
    <w:rsid w:val="00CA41EE"/>
    <w:rsid w:val="00CA421B"/>
    <w:rsid w:val="00CA4E53"/>
    <w:rsid w:val="00CA545B"/>
    <w:rsid w:val="00CA5899"/>
    <w:rsid w:val="00CA6735"/>
    <w:rsid w:val="00CA6AAD"/>
    <w:rsid w:val="00CA6E08"/>
    <w:rsid w:val="00CA6F71"/>
    <w:rsid w:val="00CA7BDE"/>
    <w:rsid w:val="00CB05FF"/>
    <w:rsid w:val="00CB0E27"/>
    <w:rsid w:val="00CB22A6"/>
    <w:rsid w:val="00CB2F76"/>
    <w:rsid w:val="00CB3D49"/>
    <w:rsid w:val="00CB43D6"/>
    <w:rsid w:val="00CB4600"/>
    <w:rsid w:val="00CB516D"/>
    <w:rsid w:val="00CB7355"/>
    <w:rsid w:val="00CB77FB"/>
    <w:rsid w:val="00CC03F3"/>
    <w:rsid w:val="00CC0950"/>
    <w:rsid w:val="00CC380B"/>
    <w:rsid w:val="00CC3C26"/>
    <w:rsid w:val="00CC3C54"/>
    <w:rsid w:val="00CC45FD"/>
    <w:rsid w:val="00CC480B"/>
    <w:rsid w:val="00CC4EEB"/>
    <w:rsid w:val="00CC6263"/>
    <w:rsid w:val="00CC70CA"/>
    <w:rsid w:val="00CC71B7"/>
    <w:rsid w:val="00CC7282"/>
    <w:rsid w:val="00CC7BA8"/>
    <w:rsid w:val="00CC7BEC"/>
    <w:rsid w:val="00CD091B"/>
    <w:rsid w:val="00CD0FC8"/>
    <w:rsid w:val="00CD43FA"/>
    <w:rsid w:val="00CD45C6"/>
    <w:rsid w:val="00CD5149"/>
    <w:rsid w:val="00CD52B5"/>
    <w:rsid w:val="00CD5602"/>
    <w:rsid w:val="00CD6773"/>
    <w:rsid w:val="00CD7E6B"/>
    <w:rsid w:val="00CE1296"/>
    <w:rsid w:val="00CE19E9"/>
    <w:rsid w:val="00CE2382"/>
    <w:rsid w:val="00CE25C7"/>
    <w:rsid w:val="00CE30E0"/>
    <w:rsid w:val="00CE33DE"/>
    <w:rsid w:val="00CE3D34"/>
    <w:rsid w:val="00CE60B9"/>
    <w:rsid w:val="00CE66BE"/>
    <w:rsid w:val="00CE670F"/>
    <w:rsid w:val="00CE70EC"/>
    <w:rsid w:val="00CE71E4"/>
    <w:rsid w:val="00CE784F"/>
    <w:rsid w:val="00CE7F79"/>
    <w:rsid w:val="00CF363A"/>
    <w:rsid w:val="00CF366F"/>
    <w:rsid w:val="00CF430A"/>
    <w:rsid w:val="00CF4F18"/>
    <w:rsid w:val="00CF5568"/>
    <w:rsid w:val="00CF57CD"/>
    <w:rsid w:val="00CF5B7E"/>
    <w:rsid w:val="00CF606A"/>
    <w:rsid w:val="00CF718A"/>
    <w:rsid w:val="00CF722A"/>
    <w:rsid w:val="00D009C1"/>
    <w:rsid w:val="00D01A8E"/>
    <w:rsid w:val="00D01E14"/>
    <w:rsid w:val="00D03128"/>
    <w:rsid w:val="00D03131"/>
    <w:rsid w:val="00D04388"/>
    <w:rsid w:val="00D05AB3"/>
    <w:rsid w:val="00D06114"/>
    <w:rsid w:val="00D06F99"/>
    <w:rsid w:val="00D07145"/>
    <w:rsid w:val="00D07242"/>
    <w:rsid w:val="00D07B37"/>
    <w:rsid w:val="00D1019E"/>
    <w:rsid w:val="00D10B10"/>
    <w:rsid w:val="00D11623"/>
    <w:rsid w:val="00D11855"/>
    <w:rsid w:val="00D12175"/>
    <w:rsid w:val="00D125E9"/>
    <w:rsid w:val="00D126B7"/>
    <w:rsid w:val="00D13348"/>
    <w:rsid w:val="00D13E40"/>
    <w:rsid w:val="00D1453E"/>
    <w:rsid w:val="00D153DA"/>
    <w:rsid w:val="00D154FB"/>
    <w:rsid w:val="00D16F60"/>
    <w:rsid w:val="00D17496"/>
    <w:rsid w:val="00D176C3"/>
    <w:rsid w:val="00D17790"/>
    <w:rsid w:val="00D17A13"/>
    <w:rsid w:val="00D17DD2"/>
    <w:rsid w:val="00D21447"/>
    <w:rsid w:val="00D21D2A"/>
    <w:rsid w:val="00D22199"/>
    <w:rsid w:val="00D22997"/>
    <w:rsid w:val="00D22E73"/>
    <w:rsid w:val="00D24687"/>
    <w:rsid w:val="00D24C42"/>
    <w:rsid w:val="00D25629"/>
    <w:rsid w:val="00D2572E"/>
    <w:rsid w:val="00D25F6D"/>
    <w:rsid w:val="00D26B78"/>
    <w:rsid w:val="00D31E44"/>
    <w:rsid w:val="00D32417"/>
    <w:rsid w:val="00D32E95"/>
    <w:rsid w:val="00D335C1"/>
    <w:rsid w:val="00D34C08"/>
    <w:rsid w:val="00D3520F"/>
    <w:rsid w:val="00D35EB2"/>
    <w:rsid w:val="00D366B7"/>
    <w:rsid w:val="00D368C0"/>
    <w:rsid w:val="00D36BD7"/>
    <w:rsid w:val="00D37F43"/>
    <w:rsid w:val="00D407B1"/>
    <w:rsid w:val="00D40E5F"/>
    <w:rsid w:val="00D41556"/>
    <w:rsid w:val="00D43028"/>
    <w:rsid w:val="00D439C7"/>
    <w:rsid w:val="00D43A2B"/>
    <w:rsid w:val="00D44F8E"/>
    <w:rsid w:val="00D458C9"/>
    <w:rsid w:val="00D4761E"/>
    <w:rsid w:val="00D47967"/>
    <w:rsid w:val="00D505C7"/>
    <w:rsid w:val="00D50EAE"/>
    <w:rsid w:val="00D5147E"/>
    <w:rsid w:val="00D51A3F"/>
    <w:rsid w:val="00D5266C"/>
    <w:rsid w:val="00D52796"/>
    <w:rsid w:val="00D52899"/>
    <w:rsid w:val="00D533FC"/>
    <w:rsid w:val="00D549EB"/>
    <w:rsid w:val="00D54FAB"/>
    <w:rsid w:val="00D55ED9"/>
    <w:rsid w:val="00D56417"/>
    <w:rsid w:val="00D568C9"/>
    <w:rsid w:val="00D57920"/>
    <w:rsid w:val="00D57B5B"/>
    <w:rsid w:val="00D57F05"/>
    <w:rsid w:val="00D60717"/>
    <w:rsid w:val="00D61B2B"/>
    <w:rsid w:val="00D61E8A"/>
    <w:rsid w:val="00D62D3B"/>
    <w:rsid w:val="00D635EB"/>
    <w:rsid w:val="00D63B52"/>
    <w:rsid w:val="00D64A0B"/>
    <w:rsid w:val="00D64BC9"/>
    <w:rsid w:val="00D64F5F"/>
    <w:rsid w:val="00D65C0E"/>
    <w:rsid w:val="00D66488"/>
    <w:rsid w:val="00D66C26"/>
    <w:rsid w:val="00D673B2"/>
    <w:rsid w:val="00D678F8"/>
    <w:rsid w:val="00D679FA"/>
    <w:rsid w:val="00D7003B"/>
    <w:rsid w:val="00D70C7E"/>
    <w:rsid w:val="00D71D63"/>
    <w:rsid w:val="00D71E60"/>
    <w:rsid w:val="00D72194"/>
    <w:rsid w:val="00D721D9"/>
    <w:rsid w:val="00D731D3"/>
    <w:rsid w:val="00D73CC7"/>
    <w:rsid w:val="00D74EE1"/>
    <w:rsid w:val="00D75482"/>
    <w:rsid w:val="00D75674"/>
    <w:rsid w:val="00D76310"/>
    <w:rsid w:val="00D763F1"/>
    <w:rsid w:val="00D80FC0"/>
    <w:rsid w:val="00D8123A"/>
    <w:rsid w:val="00D81256"/>
    <w:rsid w:val="00D8180E"/>
    <w:rsid w:val="00D81CBB"/>
    <w:rsid w:val="00D81EBE"/>
    <w:rsid w:val="00D82F7E"/>
    <w:rsid w:val="00D8390B"/>
    <w:rsid w:val="00D83AA2"/>
    <w:rsid w:val="00D854DC"/>
    <w:rsid w:val="00D85823"/>
    <w:rsid w:val="00D85AA7"/>
    <w:rsid w:val="00D85F58"/>
    <w:rsid w:val="00D8627E"/>
    <w:rsid w:val="00D86390"/>
    <w:rsid w:val="00D86878"/>
    <w:rsid w:val="00D86C32"/>
    <w:rsid w:val="00D86E22"/>
    <w:rsid w:val="00D9153A"/>
    <w:rsid w:val="00D92FF1"/>
    <w:rsid w:val="00D932D5"/>
    <w:rsid w:val="00D93DC2"/>
    <w:rsid w:val="00D94A0F"/>
    <w:rsid w:val="00D95AA4"/>
    <w:rsid w:val="00D95BF7"/>
    <w:rsid w:val="00D95EF0"/>
    <w:rsid w:val="00D96061"/>
    <w:rsid w:val="00D9640C"/>
    <w:rsid w:val="00D96BC7"/>
    <w:rsid w:val="00D97D60"/>
    <w:rsid w:val="00D97DB5"/>
    <w:rsid w:val="00DA0424"/>
    <w:rsid w:val="00DA0D25"/>
    <w:rsid w:val="00DA1E00"/>
    <w:rsid w:val="00DA2846"/>
    <w:rsid w:val="00DA3311"/>
    <w:rsid w:val="00DA37E6"/>
    <w:rsid w:val="00DA4D97"/>
    <w:rsid w:val="00DA57CE"/>
    <w:rsid w:val="00DA605E"/>
    <w:rsid w:val="00DA7CBA"/>
    <w:rsid w:val="00DB0101"/>
    <w:rsid w:val="00DB0572"/>
    <w:rsid w:val="00DB071E"/>
    <w:rsid w:val="00DB1167"/>
    <w:rsid w:val="00DB1321"/>
    <w:rsid w:val="00DB1CBE"/>
    <w:rsid w:val="00DB286D"/>
    <w:rsid w:val="00DB31D1"/>
    <w:rsid w:val="00DB3651"/>
    <w:rsid w:val="00DB399B"/>
    <w:rsid w:val="00DB3D21"/>
    <w:rsid w:val="00DB3DB9"/>
    <w:rsid w:val="00DB5D92"/>
    <w:rsid w:val="00DB6064"/>
    <w:rsid w:val="00DB7237"/>
    <w:rsid w:val="00DB7B60"/>
    <w:rsid w:val="00DC1E09"/>
    <w:rsid w:val="00DC2C91"/>
    <w:rsid w:val="00DC397D"/>
    <w:rsid w:val="00DC3F03"/>
    <w:rsid w:val="00DC409D"/>
    <w:rsid w:val="00DC4638"/>
    <w:rsid w:val="00DC48BD"/>
    <w:rsid w:val="00DC678C"/>
    <w:rsid w:val="00DC6947"/>
    <w:rsid w:val="00DC738A"/>
    <w:rsid w:val="00DC75A5"/>
    <w:rsid w:val="00DC767A"/>
    <w:rsid w:val="00DD07DE"/>
    <w:rsid w:val="00DD0C1B"/>
    <w:rsid w:val="00DD0C75"/>
    <w:rsid w:val="00DD1648"/>
    <w:rsid w:val="00DD1CC1"/>
    <w:rsid w:val="00DD46C4"/>
    <w:rsid w:val="00DD5DE3"/>
    <w:rsid w:val="00DD6808"/>
    <w:rsid w:val="00DD726C"/>
    <w:rsid w:val="00DD742F"/>
    <w:rsid w:val="00DE2142"/>
    <w:rsid w:val="00DE2386"/>
    <w:rsid w:val="00DE250A"/>
    <w:rsid w:val="00DE2885"/>
    <w:rsid w:val="00DE327C"/>
    <w:rsid w:val="00DE352D"/>
    <w:rsid w:val="00DE415A"/>
    <w:rsid w:val="00DE49A9"/>
    <w:rsid w:val="00DE5024"/>
    <w:rsid w:val="00DE57A7"/>
    <w:rsid w:val="00DE5E13"/>
    <w:rsid w:val="00DE5EFE"/>
    <w:rsid w:val="00DE645F"/>
    <w:rsid w:val="00DE6656"/>
    <w:rsid w:val="00DE7E04"/>
    <w:rsid w:val="00DE7E18"/>
    <w:rsid w:val="00DF0A13"/>
    <w:rsid w:val="00DF1023"/>
    <w:rsid w:val="00DF10FE"/>
    <w:rsid w:val="00DF1379"/>
    <w:rsid w:val="00DF1733"/>
    <w:rsid w:val="00DF1EF5"/>
    <w:rsid w:val="00DF237F"/>
    <w:rsid w:val="00DF2C40"/>
    <w:rsid w:val="00DF32C5"/>
    <w:rsid w:val="00DF3A69"/>
    <w:rsid w:val="00DF417C"/>
    <w:rsid w:val="00DF4BF7"/>
    <w:rsid w:val="00DF532C"/>
    <w:rsid w:val="00DF56FE"/>
    <w:rsid w:val="00DF60E9"/>
    <w:rsid w:val="00DF634E"/>
    <w:rsid w:val="00DF645D"/>
    <w:rsid w:val="00DF7337"/>
    <w:rsid w:val="00DF78C2"/>
    <w:rsid w:val="00E0076F"/>
    <w:rsid w:val="00E008CA"/>
    <w:rsid w:val="00E02282"/>
    <w:rsid w:val="00E06877"/>
    <w:rsid w:val="00E0693B"/>
    <w:rsid w:val="00E069FE"/>
    <w:rsid w:val="00E10F75"/>
    <w:rsid w:val="00E10FB2"/>
    <w:rsid w:val="00E11A6E"/>
    <w:rsid w:val="00E12122"/>
    <w:rsid w:val="00E12297"/>
    <w:rsid w:val="00E137BB"/>
    <w:rsid w:val="00E13DD7"/>
    <w:rsid w:val="00E13E86"/>
    <w:rsid w:val="00E14C36"/>
    <w:rsid w:val="00E14FF5"/>
    <w:rsid w:val="00E15796"/>
    <w:rsid w:val="00E16D68"/>
    <w:rsid w:val="00E17ECC"/>
    <w:rsid w:val="00E20C96"/>
    <w:rsid w:val="00E21403"/>
    <w:rsid w:val="00E22417"/>
    <w:rsid w:val="00E22C56"/>
    <w:rsid w:val="00E234E8"/>
    <w:rsid w:val="00E234F2"/>
    <w:rsid w:val="00E239B4"/>
    <w:rsid w:val="00E23B6C"/>
    <w:rsid w:val="00E23E14"/>
    <w:rsid w:val="00E23F99"/>
    <w:rsid w:val="00E24E52"/>
    <w:rsid w:val="00E2535D"/>
    <w:rsid w:val="00E25AB6"/>
    <w:rsid w:val="00E2661C"/>
    <w:rsid w:val="00E269AB"/>
    <w:rsid w:val="00E26E2B"/>
    <w:rsid w:val="00E274FA"/>
    <w:rsid w:val="00E27C16"/>
    <w:rsid w:val="00E27D01"/>
    <w:rsid w:val="00E3039A"/>
    <w:rsid w:val="00E30F9E"/>
    <w:rsid w:val="00E3314D"/>
    <w:rsid w:val="00E33C04"/>
    <w:rsid w:val="00E33F25"/>
    <w:rsid w:val="00E342EE"/>
    <w:rsid w:val="00E34F89"/>
    <w:rsid w:val="00E34FA6"/>
    <w:rsid w:val="00E36575"/>
    <w:rsid w:val="00E37101"/>
    <w:rsid w:val="00E37662"/>
    <w:rsid w:val="00E37ECA"/>
    <w:rsid w:val="00E4102E"/>
    <w:rsid w:val="00E42B9C"/>
    <w:rsid w:val="00E43537"/>
    <w:rsid w:val="00E437FB"/>
    <w:rsid w:val="00E44113"/>
    <w:rsid w:val="00E44325"/>
    <w:rsid w:val="00E45098"/>
    <w:rsid w:val="00E4537E"/>
    <w:rsid w:val="00E45654"/>
    <w:rsid w:val="00E45764"/>
    <w:rsid w:val="00E46520"/>
    <w:rsid w:val="00E52458"/>
    <w:rsid w:val="00E52CA9"/>
    <w:rsid w:val="00E53119"/>
    <w:rsid w:val="00E54A5C"/>
    <w:rsid w:val="00E54D6F"/>
    <w:rsid w:val="00E55864"/>
    <w:rsid w:val="00E55A1D"/>
    <w:rsid w:val="00E56262"/>
    <w:rsid w:val="00E57603"/>
    <w:rsid w:val="00E6059A"/>
    <w:rsid w:val="00E6064F"/>
    <w:rsid w:val="00E6099C"/>
    <w:rsid w:val="00E631A4"/>
    <w:rsid w:val="00E63CB0"/>
    <w:rsid w:val="00E6431B"/>
    <w:rsid w:val="00E64D37"/>
    <w:rsid w:val="00E64D72"/>
    <w:rsid w:val="00E6631E"/>
    <w:rsid w:val="00E66F6C"/>
    <w:rsid w:val="00E67D23"/>
    <w:rsid w:val="00E705F9"/>
    <w:rsid w:val="00E70B5E"/>
    <w:rsid w:val="00E71443"/>
    <w:rsid w:val="00E72A9D"/>
    <w:rsid w:val="00E73058"/>
    <w:rsid w:val="00E736AF"/>
    <w:rsid w:val="00E73D7E"/>
    <w:rsid w:val="00E74C6F"/>
    <w:rsid w:val="00E75EBC"/>
    <w:rsid w:val="00E77262"/>
    <w:rsid w:val="00E7759C"/>
    <w:rsid w:val="00E77F7E"/>
    <w:rsid w:val="00E77FC8"/>
    <w:rsid w:val="00E80600"/>
    <w:rsid w:val="00E808EB"/>
    <w:rsid w:val="00E829F7"/>
    <w:rsid w:val="00E82AE6"/>
    <w:rsid w:val="00E830AC"/>
    <w:rsid w:val="00E84488"/>
    <w:rsid w:val="00E84871"/>
    <w:rsid w:val="00E84A44"/>
    <w:rsid w:val="00E85EE7"/>
    <w:rsid w:val="00E87255"/>
    <w:rsid w:val="00E874C8"/>
    <w:rsid w:val="00E87B3A"/>
    <w:rsid w:val="00E917A0"/>
    <w:rsid w:val="00E9276C"/>
    <w:rsid w:val="00E928ED"/>
    <w:rsid w:val="00E92AFE"/>
    <w:rsid w:val="00E93549"/>
    <w:rsid w:val="00E93AC2"/>
    <w:rsid w:val="00E93C80"/>
    <w:rsid w:val="00E94198"/>
    <w:rsid w:val="00E9546F"/>
    <w:rsid w:val="00E95534"/>
    <w:rsid w:val="00E956CA"/>
    <w:rsid w:val="00E96E04"/>
    <w:rsid w:val="00EA3542"/>
    <w:rsid w:val="00EA3F4F"/>
    <w:rsid w:val="00EA4076"/>
    <w:rsid w:val="00EA4F0C"/>
    <w:rsid w:val="00EA50BA"/>
    <w:rsid w:val="00EA5B87"/>
    <w:rsid w:val="00EA5E04"/>
    <w:rsid w:val="00EA619E"/>
    <w:rsid w:val="00EA654E"/>
    <w:rsid w:val="00EA6E12"/>
    <w:rsid w:val="00EA7C84"/>
    <w:rsid w:val="00EB079F"/>
    <w:rsid w:val="00EB13BE"/>
    <w:rsid w:val="00EB18C9"/>
    <w:rsid w:val="00EB2081"/>
    <w:rsid w:val="00EB2B19"/>
    <w:rsid w:val="00EB3E6F"/>
    <w:rsid w:val="00EB4611"/>
    <w:rsid w:val="00EB4681"/>
    <w:rsid w:val="00EB53FB"/>
    <w:rsid w:val="00EB5460"/>
    <w:rsid w:val="00EB5A76"/>
    <w:rsid w:val="00EB660E"/>
    <w:rsid w:val="00EB72C3"/>
    <w:rsid w:val="00EB79FC"/>
    <w:rsid w:val="00EB7E25"/>
    <w:rsid w:val="00EC0129"/>
    <w:rsid w:val="00EC23AC"/>
    <w:rsid w:val="00EC30A4"/>
    <w:rsid w:val="00EC319D"/>
    <w:rsid w:val="00EC3DE2"/>
    <w:rsid w:val="00EC6F78"/>
    <w:rsid w:val="00EC74A1"/>
    <w:rsid w:val="00EC7B79"/>
    <w:rsid w:val="00ED2A16"/>
    <w:rsid w:val="00ED2E09"/>
    <w:rsid w:val="00ED3887"/>
    <w:rsid w:val="00ED4310"/>
    <w:rsid w:val="00ED478B"/>
    <w:rsid w:val="00ED552C"/>
    <w:rsid w:val="00ED60A5"/>
    <w:rsid w:val="00ED72A6"/>
    <w:rsid w:val="00ED7E34"/>
    <w:rsid w:val="00EE064A"/>
    <w:rsid w:val="00EE2D0A"/>
    <w:rsid w:val="00EE3F31"/>
    <w:rsid w:val="00EE44D6"/>
    <w:rsid w:val="00EE51E6"/>
    <w:rsid w:val="00EE58A1"/>
    <w:rsid w:val="00EE59E6"/>
    <w:rsid w:val="00EE637E"/>
    <w:rsid w:val="00EE63B3"/>
    <w:rsid w:val="00EE6B0E"/>
    <w:rsid w:val="00EE723E"/>
    <w:rsid w:val="00EF03D3"/>
    <w:rsid w:val="00EF1493"/>
    <w:rsid w:val="00EF157F"/>
    <w:rsid w:val="00EF1E87"/>
    <w:rsid w:val="00EF3BE8"/>
    <w:rsid w:val="00EF4104"/>
    <w:rsid w:val="00EF4606"/>
    <w:rsid w:val="00EF511B"/>
    <w:rsid w:val="00EF51F8"/>
    <w:rsid w:val="00EF572E"/>
    <w:rsid w:val="00EF5DA8"/>
    <w:rsid w:val="00EF6971"/>
    <w:rsid w:val="00EF723B"/>
    <w:rsid w:val="00EF7353"/>
    <w:rsid w:val="00EF79FC"/>
    <w:rsid w:val="00F003D7"/>
    <w:rsid w:val="00F03D64"/>
    <w:rsid w:val="00F04083"/>
    <w:rsid w:val="00F042BC"/>
    <w:rsid w:val="00F055D8"/>
    <w:rsid w:val="00F05DC5"/>
    <w:rsid w:val="00F05E0C"/>
    <w:rsid w:val="00F060DD"/>
    <w:rsid w:val="00F0698C"/>
    <w:rsid w:val="00F06FBF"/>
    <w:rsid w:val="00F07480"/>
    <w:rsid w:val="00F07A4A"/>
    <w:rsid w:val="00F07FAE"/>
    <w:rsid w:val="00F07FBD"/>
    <w:rsid w:val="00F10303"/>
    <w:rsid w:val="00F10EA5"/>
    <w:rsid w:val="00F110EA"/>
    <w:rsid w:val="00F11D20"/>
    <w:rsid w:val="00F12770"/>
    <w:rsid w:val="00F15076"/>
    <w:rsid w:val="00F16267"/>
    <w:rsid w:val="00F16632"/>
    <w:rsid w:val="00F1718C"/>
    <w:rsid w:val="00F20C46"/>
    <w:rsid w:val="00F21AF4"/>
    <w:rsid w:val="00F21D7F"/>
    <w:rsid w:val="00F22110"/>
    <w:rsid w:val="00F224C6"/>
    <w:rsid w:val="00F225AD"/>
    <w:rsid w:val="00F23D72"/>
    <w:rsid w:val="00F242F6"/>
    <w:rsid w:val="00F24878"/>
    <w:rsid w:val="00F24CF3"/>
    <w:rsid w:val="00F25548"/>
    <w:rsid w:val="00F25D2A"/>
    <w:rsid w:val="00F26A2A"/>
    <w:rsid w:val="00F27129"/>
    <w:rsid w:val="00F27B46"/>
    <w:rsid w:val="00F32098"/>
    <w:rsid w:val="00F321B9"/>
    <w:rsid w:val="00F3310C"/>
    <w:rsid w:val="00F33BFA"/>
    <w:rsid w:val="00F341F5"/>
    <w:rsid w:val="00F34735"/>
    <w:rsid w:val="00F35753"/>
    <w:rsid w:val="00F3598C"/>
    <w:rsid w:val="00F35F2C"/>
    <w:rsid w:val="00F36C29"/>
    <w:rsid w:val="00F37010"/>
    <w:rsid w:val="00F372A0"/>
    <w:rsid w:val="00F40293"/>
    <w:rsid w:val="00F40CB6"/>
    <w:rsid w:val="00F412A6"/>
    <w:rsid w:val="00F42526"/>
    <w:rsid w:val="00F430B0"/>
    <w:rsid w:val="00F44092"/>
    <w:rsid w:val="00F443FA"/>
    <w:rsid w:val="00F444F0"/>
    <w:rsid w:val="00F4519C"/>
    <w:rsid w:val="00F46319"/>
    <w:rsid w:val="00F47DE3"/>
    <w:rsid w:val="00F500CA"/>
    <w:rsid w:val="00F514C2"/>
    <w:rsid w:val="00F5220D"/>
    <w:rsid w:val="00F536E6"/>
    <w:rsid w:val="00F53803"/>
    <w:rsid w:val="00F53D66"/>
    <w:rsid w:val="00F53F58"/>
    <w:rsid w:val="00F5423E"/>
    <w:rsid w:val="00F5434A"/>
    <w:rsid w:val="00F54975"/>
    <w:rsid w:val="00F551AE"/>
    <w:rsid w:val="00F55DE7"/>
    <w:rsid w:val="00F562D3"/>
    <w:rsid w:val="00F5634A"/>
    <w:rsid w:val="00F565D3"/>
    <w:rsid w:val="00F56F23"/>
    <w:rsid w:val="00F56FA3"/>
    <w:rsid w:val="00F57AC8"/>
    <w:rsid w:val="00F57C47"/>
    <w:rsid w:val="00F57C5A"/>
    <w:rsid w:val="00F57CC9"/>
    <w:rsid w:val="00F608D8"/>
    <w:rsid w:val="00F61057"/>
    <w:rsid w:val="00F6151F"/>
    <w:rsid w:val="00F61D49"/>
    <w:rsid w:val="00F624E7"/>
    <w:rsid w:val="00F625A2"/>
    <w:rsid w:val="00F63E0F"/>
    <w:rsid w:val="00F64843"/>
    <w:rsid w:val="00F6560F"/>
    <w:rsid w:val="00F663D2"/>
    <w:rsid w:val="00F66BCE"/>
    <w:rsid w:val="00F67090"/>
    <w:rsid w:val="00F6765A"/>
    <w:rsid w:val="00F6AAF2"/>
    <w:rsid w:val="00F70907"/>
    <w:rsid w:val="00F70C30"/>
    <w:rsid w:val="00F71948"/>
    <w:rsid w:val="00F725AB"/>
    <w:rsid w:val="00F7272D"/>
    <w:rsid w:val="00F72DCD"/>
    <w:rsid w:val="00F72EA0"/>
    <w:rsid w:val="00F7311E"/>
    <w:rsid w:val="00F7326E"/>
    <w:rsid w:val="00F73E0D"/>
    <w:rsid w:val="00F74CAD"/>
    <w:rsid w:val="00F75E29"/>
    <w:rsid w:val="00F75FD0"/>
    <w:rsid w:val="00F76912"/>
    <w:rsid w:val="00F773F9"/>
    <w:rsid w:val="00F7750D"/>
    <w:rsid w:val="00F77C5B"/>
    <w:rsid w:val="00F8055F"/>
    <w:rsid w:val="00F810C7"/>
    <w:rsid w:val="00F81356"/>
    <w:rsid w:val="00F81697"/>
    <w:rsid w:val="00F8174C"/>
    <w:rsid w:val="00F818DB"/>
    <w:rsid w:val="00F81C3A"/>
    <w:rsid w:val="00F81DEF"/>
    <w:rsid w:val="00F83260"/>
    <w:rsid w:val="00F8427D"/>
    <w:rsid w:val="00F854F8"/>
    <w:rsid w:val="00F85C03"/>
    <w:rsid w:val="00F85ED7"/>
    <w:rsid w:val="00F85F03"/>
    <w:rsid w:val="00F87052"/>
    <w:rsid w:val="00F876DC"/>
    <w:rsid w:val="00F90A60"/>
    <w:rsid w:val="00F90A82"/>
    <w:rsid w:val="00F91F82"/>
    <w:rsid w:val="00F923B8"/>
    <w:rsid w:val="00F926CB"/>
    <w:rsid w:val="00F9287C"/>
    <w:rsid w:val="00F92A6A"/>
    <w:rsid w:val="00F92FDE"/>
    <w:rsid w:val="00F9442E"/>
    <w:rsid w:val="00F946EC"/>
    <w:rsid w:val="00F94CA7"/>
    <w:rsid w:val="00F95390"/>
    <w:rsid w:val="00F963A5"/>
    <w:rsid w:val="00F96B0C"/>
    <w:rsid w:val="00F97C6E"/>
    <w:rsid w:val="00FA04D6"/>
    <w:rsid w:val="00FA066B"/>
    <w:rsid w:val="00FA10AB"/>
    <w:rsid w:val="00FA1F67"/>
    <w:rsid w:val="00FA2673"/>
    <w:rsid w:val="00FA27AF"/>
    <w:rsid w:val="00FA3568"/>
    <w:rsid w:val="00FA5942"/>
    <w:rsid w:val="00FA5D52"/>
    <w:rsid w:val="00FA5D57"/>
    <w:rsid w:val="00FA6145"/>
    <w:rsid w:val="00FB0877"/>
    <w:rsid w:val="00FB1682"/>
    <w:rsid w:val="00FB2D80"/>
    <w:rsid w:val="00FB2E49"/>
    <w:rsid w:val="00FB324A"/>
    <w:rsid w:val="00FB344E"/>
    <w:rsid w:val="00FB348D"/>
    <w:rsid w:val="00FB389B"/>
    <w:rsid w:val="00FB3E93"/>
    <w:rsid w:val="00FB4255"/>
    <w:rsid w:val="00FB4521"/>
    <w:rsid w:val="00FB4D08"/>
    <w:rsid w:val="00FB4E2C"/>
    <w:rsid w:val="00FB503F"/>
    <w:rsid w:val="00FB74A5"/>
    <w:rsid w:val="00FC0388"/>
    <w:rsid w:val="00FC078E"/>
    <w:rsid w:val="00FC0F2B"/>
    <w:rsid w:val="00FC1722"/>
    <w:rsid w:val="00FC1F9A"/>
    <w:rsid w:val="00FC312F"/>
    <w:rsid w:val="00FC319C"/>
    <w:rsid w:val="00FC35D9"/>
    <w:rsid w:val="00FC37D3"/>
    <w:rsid w:val="00FC4028"/>
    <w:rsid w:val="00FC4A45"/>
    <w:rsid w:val="00FC4ACB"/>
    <w:rsid w:val="00FC6590"/>
    <w:rsid w:val="00FC6781"/>
    <w:rsid w:val="00FC6E8D"/>
    <w:rsid w:val="00FC792A"/>
    <w:rsid w:val="00FD06BA"/>
    <w:rsid w:val="00FD081F"/>
    <w:rsid w:val="00FD092C"/>
    <w:rsid w:val="00FD0DA5"/>
    <w:rsid w:val="00FD154E"/>
    <w:rsid w:val="00FD1967"/>
    <w:rsid w:val="00FD1AD8"/>
    <w:rsid w:val="00FD236B"/>
    <w:rsid w:val="00FD2388"/>
    <w:rsid w:val="00FD2465"/>
    <w:rsid w:val="00FD332F"/>
    <w:rsid w:val="00FD405C"/>
    <w:rsid w:val="00FD40C4"/>
    <w:rsid w:val="00FD4E93"/>
    <w:rsid w:val="00FD590A"/>
    <w:rsid w:val="00FD5AC5"/>
    <w:rsid w:val="00FD5F9E"/>
    <w:rsid w:val="00FD6D43"/>
    <w:rsid w:val="00FD7149"/>
    <w:rsid w:val="00FE08AC"/>
    <w:rsid w:val="00FE0902"/>
    <w:rsid w:val="00FE0C55"/>
    <w:rsid w:val="00FE0E85"/>
    <w:rsid w:val="00FE1B99"/>
    <w:rsid w:val="00FE1FCC"/>
    <w:rsid w:val="00FE2736"/>
    <w:rsid w:val="00FE3218"/>
    <w:rsid w:val="00FE334D"/>
    <w:rsid w:val="00FE3819"/>
    <w:rsid w:val="00FE4713"/>
    <w:rsid w:val="00FE4ED8"/>
    <w:rsid w:val="00FE5481"/>
    <w:rsid w:val="00FE62B2"/>
    <w:rsid w:val="00FE62C9"/>
    <w:rsid w:val="00FE7A02"/>
    <w:rsid w:val="00FF2278"/>
    <w:rsid w:val="00FF2424"/>
    <w:rsid w:val="00FF2D23"/>
    <w:rsid w:val="00FF3186"/>
    <w:rsid w:val="00FF4600"/>
    <w:rsid w:val="00FF48A9"/>
    <w:rsid w:val="00FF50D8"/>
    <w:rsid w:val="00FF52C4"/>
    <w:rsid w:val="00FF5A7B"/>
    <w:rsid w:val="00FF69D2"/>
    <w:rsid w:val="016CF528"/>
    <w:rsid w:val="017B5211"/>
    <w:rsid w:val="01884892"/>
    <w:rsid w:val="01995160"/>
    <w:rsid w:val="01AB7427"/>
    <w:rsid w:val="01BD7853"/>
    <w:rsid w:val="01BD9F7E"/>
    <w:rsid w:val="01FBC790"/>
    <w:rsid w:val="0209CA32"/>
    <w:rsid w:val="022BD932"/>
    <w:rsid w:val="02484663"/>
    <w:rsid w:val="0261F830"/>
    <w:rsid w:val="036081DA"/>
    <w:rsid w:val="03D0E859"/>
    <w:rsid w:val="03D80FC3"/>
    <w:rsid w:val="0412D519"/>
    <w:rsid w:val="043951C4"/>
    <w:rsid w:val="0439EDB5"/>
    <w:rsid w:val="04635B89"/>
    <w:rsid w:val="04FB2E18"/>
    <w:rsid w:val="0547D4EF"/>
    <w:rsid w:val="054E3ECB"/>
    <w:rsid w:val="0572F97E"/>
    <w:rsid w:val="05DC2F93"/>
    <w:rsid w:val="06072860"/>
    <w:rsid w:val="062B149D"/>
    <w:rsid w:val="062E398F"/>
    <w:rsid w:val="06363B0D"/>
    <w:rsid w:val="0676BD84"/>
    <w:rsid w:val="06A9EA5B"/>
    <w:rsid w:val="06DC5CCE"/>
    <w:rsid w:val="06FB2838"/>
    <w:rsid w:val="06FCB3E8"/>
    <w:rsid w:val="06FCE8D7"/>
    <w:rsid w:val="070F9033"/>
    <w:rsid w:val="078220BD"/>
    <w:rsid w:val="079AF557"/>
    <w:rsid w:val="07BE152A"/>
    <w:rsid w:val="07EA31E1"/>
    <w:rsid w:val="081A9B06"/>
    <w:rsid w:val="0857DA4F"/>
    <w:rsid w:val="087E910A"/>
    <w:rsid w:val="08AF7FEF"/>
    <w:rsid w:val="08E36970"/>
    <w:rsid w:val="092BE205"/>
    <w:rsid w:val="09554AEA"/>
    <w:rsid w:val="0962D1E8"/>
    <w:rsid w:val="09CB0B30"/>
    <w:rsid w:val="09CC0220"/>
    <w:rsid w:val="09D91B7C"/>
    <w:rsid w:val="0A0EB294"/>
    <w:rsid w:val="0A37B18E"/>
    <w:rsid w:val="0A87E63B"/>
    <w:rsid w:val="0ABD2D5D"/>
    <w:rsid w:val="0AFC77E1"/>
    <w:rsid w:val="0B09AC30"/>
    <w:rsid w:val="0B60EA4D"/>
    <w:rsid w:val="0BB76772"/>
    <w:rsid w:val="0BF4A6E1"/>
    <w:rsid w:val="0C12B2F8"/>
    <w:rsid w:val="0C18CCB8"/>
    <w:rsid w:val="0C6A3DEE"/>
    <w:rsid w:val="0C8B40DE"/>
    <w:rsid w:val="0CF30155"/>
    <w:rsid w:val="0D05D089"/>
    <w:rsid w:val="0D107EEE"/>
    <w:rsid w:val="0D8CC944"/>
    <w:rsid w:val="0DC7A93D"/>
    <w:rsid w:val="0DE703AA"/>
    <w:rsid w:val="0E0E53A2"/>
    <w:rsid w:val="0E464EF2"/>
    <w:rsid w:val="0EAFE6DE"/>
    <w:rsid w:val="0EC0EAAA"/>
    <w:rsid w:val="0F0C66B9"/>
    <w:rsid w:val="0F20F463"/>
    <w:rsid w:val="0F294511"/>
    <w:rsid w:val="0F2BAFBB"/>
    <w:rsid w:val="0F2EF299"/>
    <w:rsid w:val="0F441FAD"/>
    <w:rsid w:val="0F545699"/>
    <w:rsid w:val="0F909E80"/>
    <w:rsid w:val="0FCAE562"/>
    <w:rsid w:val="0FD86C60"/>
    <w:rsid w:val="107EDB9F"/>
    <w:rsid w:val="1097232F"/>
    <w:rsid w:val="10F558CA"/>
    <w:rsid w:val="11007750"/>
    <w:rsid w:val="111CDF6D"/>
    <w:rsid w:val="113FAF2D"/>
    <w:rsid w:val="119836F0"/>
    <w:rsid w:val="12722F1A"/>
    <w:rsid w:val="12B7ACF6"/>
    <w:rsid w:val="12CA7EBB"/>
    <w:rsid w:val="13155AE6"/>
    <w:rsid w:val="135CF71F"/>
    <w:rsid w:val="13697E9F"/>
    <w:rsid w:val="137E932A"/>
    <w:rsid w:val="13833363"/>
    <w:rsid w:val="13B467DC"/>
    <w:rsid w:val="13CB11FD"/>
    <w:rsid w:val="13FF1483"/>
    <w:rsid w:val="1424967C"/>
    <w:rsid w:val="14BC1C3B"/>
    <w:rsid w:val="14E34D74"/>
    <w:rsid w:val="15A18B92"/>
    <w:rsid w:val="15BF866E"/>
    <w:rsid w:val="15CB1A9F"/>
    <w:rsid w:val="15E8E782"/>
    <w:rsid w:val="16B87F69"/>
    <w:rsid w:val="16ED8EAA"/>
    <w:rsid w:val="171A043E"/>
    <w:rsid w:val="171F7B7B"/>
    <w:rsid w:val="173064E8"/>
    <w:rsid w:val="178A4816"/>
    <w:rsid w:val="1798743A"/>
    <w:rsid w:val="17A10D3A"/>
    <w:rsid w:val="17C402BF"/>
    <w:rsid w:val="17DF9957"/>
    <w:rsid w:val="1808B3CC"/>
    <w:rsid w:val="18196D32"/>
    <w:rsid w:val="181E911B"/>
    <w:rsid w:val="185F807E"/>
    <w:rsid w:val="1877AD9D"/>
    <w:rsid w:val="187C1E5C"/>
    <w:rsid w:val="18B198C9"/>
    <w:rsid w:val="18BA3679"/>
    <w:rsid w:val="1900B92A"/>
    <w:rsid w:val="19332985"/>
    <w:rsid w:val="196A3FC4"/>
    <w:rsid w:val="197AE41E"/>
    <w:rsid w:val="198D3706"/>
    <w:rsid w:val="199DE315"/>
    <w:rsid w:val="19B4D02B"/>
    <w:rsid w:val="19E40076"/>
    <w:rsid w:val="19F1AFEC"/>
    <w:rsid w:val="1AB577D7"/>
    <w:rsid w:val="1ACA569F"/>
    <w:rsid w:val="1ACCDD7D"/>
    <w:rsid w:val="1B280514"/>
    <w:rsid w:val="1BD2CF47"/>
    <w:rsid w:val="1BED5CD8"/>
    <w:rsid w:val="1C61C523"/>
    <w:rsid w:val="1C6F2618"/>
    <w:rsid w:val="1C7CD6A7"/>
    <w:rsid w:val="1C90E9D9"/>
    <w:rsid w:val="1CC51E71"/>
    <w:rsid w:val="1D133D7F"/>
    <w:rsid w:val="1D339D16"/>
    <w:rsid w:val="1D5F295E"/>
    <w:rsid w:val="1D65BB6C"/>
    <w:rsid w:val="1E196D87"/>
    <w:rsid w:val="1E8D1621"/>
    <w:rsid w:val="1F19C184"/>
    <w:rsid w:val="1F762D23"/>
    <w:rsid w:val="2012D6D8"/>
    <w:rsid w:val="20145EF1"/>
    <w:rsid w:val="201787CB"/>
    <w:rsid w:val="2020884F"/>
    <w:rsid w:val="20C1D762"/>
    <w:rsid w:val="2106A78A"/>
    <w:rsid w:val="21136A1A"/>
    <w:rsid w:val="21192FB8"/>
    <w:rsid w:val="21586109"/>
    <w:rsid w:val="2171C69C"/>
    <w:rsid w:val="21A1C7D2"/>
    <w:rsid w:val="21C14D9A"/>
    <w:rsid w:val="21D11409"/>
    <w:rsid w:val="2234DA97"/>
    <w:rsid w:val="23127355"/>
    <w:rsid w:val="23537DCF"/>
    <w:rsid w:val="237F537A"/>
    <w:rsid w:val="239EEEBA"/>
    <w:rsid w:val="23CE01B7"/>
    <w:rsid w:val="2438136F"/>
    <w:rsid w:val="2465A410"/>
    <w:rsid w:val="24B8B999"/>
    <w:rsid w:val="24E96557"/>
    <w:rsid w:val="24F0AB19"/>
    <w:rsid w:val="251CA78C"/>
    <w:rsid w:val="25735774"/>
    <w:rsid w:val="257A97D2"/>
    <w:rsid w:val="2593B95E"/>
    <w:rsid w:val="25F35FEB"/>
    <w:rsid w:val="263E4E39"/>
    <w:rsid w:val="263F79A4"/>
    <w:rsid w:val="26B297E1"/>
    <w:rsid w:val="2709072F"/>
    <w:rsid w:val="27458F04"/>
    <w:rsid w:val="274F9FF1"/>
    <w:rsid w:val="27505069"/>
    <w:rsid w:val="27621C50"/>
    <w:rsid w:val="2764E03C"/>
    <w:rsid w:val="27A1388B"/>
    <w:rsid w:val="27C72C08"/>
    <w:rsid w:val="27C8A87E"/>
    <w:rsid w:val="27D3C7CA"/>
    <w:rsid w:val="27DB77B2"/>
    <w:rsid w:val="27FD9A6F"/>
    <w:rsid w:val="2834316F"/>
    <w:rsid w:val="28E88B27"/>
    <w:rsid w:val="2900EEA6"/>
    <w:rsid w:val="2904F454"/>
    <w:rsid w:val="292E459A"/>
    <w:rsid w:val="297A82D5"/>
    <w:rsid w:val="297BE8BE"/>
    <w:rsid w:val="29885114"/>
    <w:rsid w:val="29D7A6D8"/>
    <w:rsid w:val="29E54BD9"/>
    <w:rsid w:val="29E9D0E0"/>
    <w:rsid w:val="29F87A01"/>
    <w:rsid w:val="2A7E1617"/>
    <w:rsid w:val="2AED0B5E"/>
    <w:rsid w:val="2B0AD114"/>
    <w:rsid w:val="2B689BDC"/>
    <w:rsid w:val="2BACAF62"/>
    <w:rsid w:val="2BC2B874"/>
    <w:rsid w:val="2BDA91AF"/>
    <w:rsid w:val="2C099CD9"/>
    <w:rsid w:val="2C626A02"/>
    <w:rsid w:val="2CBC4898"/>
    <w:rsid w:val="2D1DE544"/>
    <w:rsid w:val="2D2121F1"/>
    <w:rsid w:val="2D5B2EF5"/>
    <w:rsid w:val="2D72F591"/>
    <w:rsid w:val="2D800008"/>
    <w:rsid w:val="2DF5F37F"/>
    <w:rsid w:val="2E0F4364"/>
    <w:rsid w:val="2E504407"/>
    <w:rsid w:val="2E765FC4"/>
    <w:rsid w:val="2E78AE93"/>
    <w:rsid w:val="2E9ABAF3"/>
    <w:rsid w:val="2EB5E58F"/>
    <w:rsid w:val="2F241EF3"/>
    <w:rsid w:val="2F5B49FD"/>
    <w:rsid w:val="2FC05DE2"/>
    <w:rsid w:val="2FCF34AB"/>
    <w:rsid w:val="2FD60187"/>
    <w:rsid w:val="3043154C"/>
    <w:rsid w:val="3045175C"/>
    <w:rsid w:val="3057E690"/>
    <w:rsid w:val="30C3D9B8"/>
    <w:rsid w:val="30D2F1F0"/>
    <w:rsid w:val="312D40D4"/>
    <w:rsid w:val="31464CAE"/>
    <w:rsid w:val="3164F2D3"/>
    <w:rsid w:val="3168721F"/>
    <w:rsid w:val="31A46DA0"/>
    <w:rsid w:val="31A6D202"/>
    <w:rsid w:val="31C1C88E"/>
    <w:rsid w:val="31C4AB0B"/>
    <w:rsid w:val="31E27B54"/>
    <w:rsid w:val="32331D34"/>
    <w:rsid w:val="323FDE2A"/>
    <w:rsid w:val="3247442A"/>
    <w:rsid w:val="32763DDE"/>
    <w:rsid w:val="32E2B487"/>
    <w:rsid w:val="32FA84F5"/>
    <w:rsid w:val="331A6AED"/>
    <w:rsid w:val="3341044C"/>
    <w:rsid w:val="337C20A6"/>
    <w:rsid w:val="337CF424"/>
    <w:rsid w:val="338AACE9"/>
    <w:rsid w:val="33FAEFFE"/>
    <w:rsid w:val="34476ED1"/>
    <w:rsid w:val="3447F104"/>
    <w:rsid w:val="3450AC3A"/>
    <w:rsid w:val="34528D57"/>
    <w:rsid w:val="34CCF131"/>
    <w:rsid w:val="3522E2B4"/>
    <w:rsid w:val="358DF862"/>
    <w:rsid w:val="3611FAD6"/>
    <w:rsid w:val="361A9973"/>
    <w:rsid w:val="365B9367"/>
    <w:rsid w:val="365ED5B3"/>
    <w:rsid w:val="368B1C21"/>
    <w:rsid w:val="36A7EB56"/>
    <w:rsid w:val="36AC7A85"/>
    <w:rsid w:val="36D0A931"/>
    <w:rsid w:val="36E35BB1"/>
    <w:rsid w:val="36F4EAA0"/>
    <w:rsid w:val="36F849BA"/>
    <w:rsid w:val="3708E410"/>
    <w:rsid w:val="371D2804"/>
    <w:rsid w:val="376391FF"/>
    <w:rsid w:val="377AA25E"/>
    <w:rsid w:val="378B683C"/>
    <w:rsid w:val="379752D8"/>
    <w:rsid w:val="37A94AC3"/>
    <w:rsid w:val="380E3242"/>
    <w:rsid w:val="38554D0D"/>
    <w:rsid w:val="385BD0F4"/>
    <w:rsid w:val="3892FF4C"/>
    <w:rsid w:val="389BAA03"/>
    <w:rsid w:val="38D1931C"/>
    <w:rsid w:val="38D1BF92"/>
    <w:rsid w:val="38EE8568"/>
    <w:rsid w:val="39119C75"/>
    <w:rsid w:val="391892F4"/>
    <w:rsid w:val="39569364"/>
    <w:rsid w:val="396B64A8"/>
    <w:rsid w:val="39817544"/>
    <w:rsid w:val="3993757E"/>
    <w:rsid w:val="399C93DA"/>
    <w:rsid w:val="3A3BDEE1"/>
    <w:rsid w:val="3AB6951E"/>
    <w:rsid w:val="3AD7DDD0"/>
    <w:rsid w:val="3AE87E01"/>
    <w:rsid w:val="3AF185F4"/>
    <w:rsid w:val="3B157B83"/>
    <w:rsid w:val="3B512F33"/>
    <w:rsid w:val="3B6076FF"/>
    <w:rsid w:val="3B8ED896"/>
    <w:rsid w:val="3BC8D878"/>
    <w:rsid w:val="3BDBF1DE"/>
    <w:rsid w:val="3C246C56"/>
    <w:rsid w:val="3C30DF23"/>
    <w:rsid w:val="3C9297DF"/>
    <w:rsid w:val="3CBC55CB"/>
    <w:rsid w:val="3CEF5267"/>
    <w:rsid w:val="3D03AFC8"/>
    <w:rsid w:val="3D50397B"/>
    <w:rsid w:val="3E12CB72"/>
    <w:rsid w:val="3E79BD30"/>
    <w:rsid w:val="3EA63354"/>
    <w:rsid w:val="3EB10427"/>
    <w:rsid w:val="3EE9BAC9"/>
    <w:rsid w:val="3EF6CC5F"/>
    <w:rsid w:val="3F2EAD5A"/>
    <w:rsid w:val="3F5AF74D"/>
    <w:rsid w:val="408FF35D"/>
    <w:rsid w:val="40C3ED36"/>
    <w:rsid w:val="40F25AB7"/>
    <w:rsid w:val="4140E623"/>
    <w:rsid w:val="4143481B"/>
    <w:rsid w:val="41491464"/>
    <w:rsid w:val="41525FF5"/>
    <w:rsid w:val="420266D4"/>
    <w:rsid w:val="4280D17A"/>
    <w:rsid w:val="4290DCA1"/>
    <w:rsid w:val="42B64F0E"/>
    <w:rsid w:val="4317CBFC"/>
    <w:rsid w:val="436A15C7"/>
    <w:rsid w:val="437CB37B"/>
    <w:rsid w:val="43A76AB2"/>
    <w:rsid w:val="4419014E"/>
    <w:rsid w:val="4437E165"/>
    <w:rsid w:val="44E8766C"/>
    <w:rsid w:val="450EC651"/>
    <w:rsid w:val="454492E3"/>
    <w:rsid w:val="455592EB"/>
    <w:rsid w:val="456CB0F1"/>
    <w:rsid w:val="45957151"/>
    <w:rsid w:val="45AE2C7B"/>
    <w:rsid w:val="45BBE30E"/>
    <w:rsid w:val="4632E8B2"/>
    <w:rsid w:val="4634A6F8"/>
    <w:rsid w:val="4638D9AA"/>
    <w:rsid w:val="46422DF6"/>
    <w:rsid w:val="465EA21B"/>
    <w:rsid w:val="4661A47A"/>
    <w:rsid w:val="468724E5"/>
    <w:rsid w:val="471BD8F6"/>
    <w:rsid w:val="4727611A"/>
    <w:rsid w:val="4760617B"/>
    <w:rsid w:val="4792A566"/>
    <w:rsid w:val="480E7DDC"/>
    <w:rsid w:val="483B7B5E"/>
    <w:rsid w:val="4841FBA3"/>
    <w:rsid w:val="484C6816"/>
    <w:rsid w:val="48909C32"/>
    <w:rsid w:val="48FBF0B2"/>
    <w:rsid w:val="4926B953"/>
    <w:rsid w:val="494C06ED"/>
    <w:rsid w:val="494EDFAC"/>
    <w:rsid w:val="49607EB9"/>
    <w:rsid w:val="4990FDDC"/>
    <w:rsid w:val="499A7E57"/>
    <w:rsid w:val="49A831F0"/>
    <w:rsid w:val="49B1C2C7"/>
    <w:rsid w:val="4A016A10"/>
    <w:rsid w:val="4A512CBB"/>
    <w:rsid w:val="4A76A58C"/>
    <w:rsid w:val="4A83C9D1"/>
    <w:rsid w:val="4B0B6137"/>
    <w:rsid w:val="4B0E1735"/>
    <w:rsid w:val="4B3DD08B"/>
    <w:rsid w:val="4B4B82DF"/>
    <w:rsid w:val="4B4FE5FB"/>
    <w:rsid w:val="4B6F75AB"/>
    <w:rsid w:val="4C2B039F"/>
    <w:rsid w:val="4C6872AA"/>
    <w:rsid w:val="4C6B07B9"/>
    <w:rsid w:val="4CCAC534"/>
    <w:rsid w:val="4CD25DBC"/>
    <w:rsid w:val="4CFCBF5D"/>
    <w:rsid w:val="4D087F7A"/>
    <w:rsid w:val="4D46B485"/>
    <w:rsid w:val="4D48C66E"/>
    <w:rsid w:val="4D621387"/>
    <w:rsid w:val="4D633A06"/>
    <w:rsid w:val="4D68963E"/>
    <w:rsid w:val="4D96BAFA"/>
    <w:rsid w:val="4D9BF6E6"/>
    <w:rsid w:val="4DB53EED"/>
    <w:rsid w:val="4DD02C1E"/>
    <w:rsid w:val="4DE01469"/>
    <w:rsid w:val="4E0383B5"/>
    <w:rsid w:val="4E0435E4"/>
    <w:rsid w:val="4EA81A8A"/>
    <w:rsid w:val="4EC34F27"/>
    <w:rsid w:val="4EE06494"/>
    <w:rsid w:val="4EECA44C"/>
    <w:rsid w:val="4F5B3EB9"/>
    <w:rsid w:val="4FB48009"/>
    <w:rsid w:val="4FE6A7C4"/>
    <w:rsid w:val="500B1232"/>
    <w:rsid w:val="50AD44FC"/>
    <w:rsid w:val="517A84E9"/>
    <w:rsid w:val="51B592B3"/>
    <w:rsid w:val="529C155D"/>
    <w:rsid w:val="52B16E8E"/>
    <w:rsid w:val="52C613B5"/>
    <w:rsid w:val="52F91051"/>
    <w:rsid w:val="533E0740"/>
    <w:rsid w:val="5347D7B5"/>
    <w:rsid w:val="5388DBE5"/>
    <w:rsid w:val="53952B53"/>
    <w:rsid w:val="53A2217F"/>
    <w:rsid w:val="53A9FC97"/>
    <w:rsid w:val="53B0831D"/>
    <w:rsid w:val="5425544F"/>
    <w:rsid w:val="5430F552"/>
    <w:rsid w:val="54522100"/>
    <w:rsid w:val="545567A7"/>
    <w:rsid w:val="5477488E"/>
    <w:rsid w:val="54DCB058"/>
    <w:rsid w:val="54EA1FD6"/>
    <w:rsid w:val="54FE4114"/>
    <w:rsid w:val="555DE643"/>
    <w:rsid w:val="55C4CB8B"/>
    <w:rsid w:val="55CF806C"/>
    <w:rsid w:val="55E2B61D"/>
    <w:rsid w:val="55F7FC71"/>
    <w:rsid w:val="563280FE"/>
    <w:rsid w:val="56EAF6BC"/>
    <w:rsid w:val="5716F31A"/>
    <w:rsid w:val="572F1818"/>
    <w:rsid w:val="574D0605"/>
    <w:rsid w:val="574D3161"/>
    <w:rsid w:val="5755B3E7"/>
    <w:rsid w:val="5773A7A9"/>
    <w:rsid w:val="5797FC0E"/>
    <w:rsid w:val="579984D8"/>
    <w:rsid w:val="57A3714D"/>
    <w:rsid w:val="57AAA079"/>
    <w:rsid w:val="57D0EB7B"/>
    <w:rsid w:val="5813F128"/>
    <w:rsid w:val="581B43B3"/>
    <w:rsid w:val="5827C9DF"/>
    <w:rsid w:val="58566F52"/>
    <w:rsid w:val="58A19755"/>
    <w:rsid w:val="58CA13D0"/>
    <w:rsid w:val="59008C1F"/>
    <w:rsid w:val="593EAD57"/>
    <w:rsid w:val="596D9115"/>
    <w:rsid w:val="596EAAC9"/>
    <w:rsid w:val="59735BBC"/>
    <w:rsid w:val="59FC6E6E"/>
    <w:rsid w:val="5A0141F8"/>
    <w:rsid w:val="5A22BF38"/>
    <w:rsid w:val="5A533E16"/>
    <w:rsid w:val="5A9AFA31"/>
    <w:rsid w:val="5B0DD5DC"/>
    <w:rsid w:val="5BB80481"/>
    <w:rsid w:val="5BCFB98D"/>
    <w:rsid w:val="5BED305B"/>
    <w:rsid w:val="5C805E3D"/>
    <w:rsid w:val="5CAA32CB"/>
    <w:rsid w:val="5CBD2FB2"/>
    <w:rsid w:val="5D0E3274"/>
    <w:rsid w:val="5D29D5A8"/>
    <w:rsid w:val="5D5767FE"/>
    <w:rsid w:val="5D5A80ED"/>
    <w:rsid w:val="5D642757"/>
    <w:rsid w:val="5DFA4E0C"/>
    <w:rsid w:val="5E0D696C"/>
    <w:rsid w:val="5E2F8B39"/>
    <w:rsid w:val="5E473B58"/>
    <w:rsid w:val="5E533162"/>
    <w:rsid w:val="5E81F80F"/>
    <w:rsid w:val="5EB31AF4"/>
    <w:rsid w:val="5F03AC8C"/>
    <w:rsid w:val="5F210ABA"/>
    <w:rsid w:val="5F217E73"/>
    <w:rsid w:val="5F92B88B"/>
    <w:rsid w:val="5FE46D7A"/>
    <w:rsid w:val="605182D8"/>
    <w:rsid w:val="60563FC1"/>
    <w:rsid w:val="6117D51F"/>
    <w:rsid w:val="61190AF4"/>
    <w:rsid w:val="611B02A7"/>
    <w:rsid w:val="61426106"/>
    <w:rsid w:val="617A5AE6"/>
    <w:rsid w:val="617FE59D"/>
    <w:rsid w:val="61AEAEFF"/>
    <w:rsid w:val="61BA5C19"/>
    <w:rsid w:val="61C06373"/>
    <w:rsid w:val="61C894E8"/>
    <w:rsid w:val="62583B3F"/>
    <w:rsid w:val="628C1398"/>
    <w:rsid w:val="62D1C510"/>
    <w:rsid w:val="62F7444E"/>
    <w:rsid w:val="630FD40A"/>
    <w:rsid w:val="63374BB6"/>
    <w:rsid w:val="634694BB"/>
    <w:rsid w:val="637871B8"/>
    <w:rsid w:val="637D684C"/>
    <w:rsid w:val="63AA5F95"/>
    <w:rsid w:val="63BDF7C3"/>
    <w:rsid w:val="63EF8FC0"/>
    <w:rsid w:val="642AD14D"/>
    <w:rsid w:val="64775C17"/>
    <w:rsid w:val="649EE768"/>
    <w:rsid w:val="64E1DCF5"/>
    <w:rsid w:val="650F0296"/>
    <w:rsid w:val="6571D174"/>
    <w:rsid w:val="65942ADB"/>
    <w:rsid w:val="65DAA3C2"/>
    <w:rsid w:val="65F73C2A"/>
    <w:rsid w:val="65FC6569"/>
    <w:rsid w:val="662329A9"/>
    <w:rsid w:val="662BA8B6"/>
    <w:rsid w:val="6647FD24"/>
    <w:rsid w:val="6669E203"/>
    <w:rsid w:val="6686EABF"/>
    <w:rsid w:val="66870574"/>
    <w:rsid w:val="66D8DF5D"/>
    <w:rsid w:val="67315348"/>
    <w:rsid w:val="67493557"/>
    <w:rsid w:val="67DC60F4"/>
    <w:rsid w:val="67E1867A"/>
    <w:rsid w:val="67EB424C"/>
    <w:rsid w:val="6828E218"/>
    <w:rsid w:val="68D17CAA"/>
    <w:rsid w:val="69081C11"/>
    <w:rsid w:val="698B628B"/>
    <w:rsid w:val="699EE93D"/>
    <w:rsid w:val="69A65F43"/>
    <w:rsid w:val="69D93AEC"/>
    <w:rsid w:val="69D9C657"/>
    <w:rsid w:val="69EBC817"/>
    <w:rsid w:val="6A282321"/>
    <w:rsid w:val="6A3013C2"/>
    <w:rsid w:val="6A30F993"/>
    <w:rsid w:val="6A3AB33C"/>
    <w:rsid w:val="6A843CB7"/>
    <w:rsid w:val="6AE0DF8D"/>
    <w:rsid w:val="6AF115BC"/>
    <w:rsid w:val="6B1443A6"/>
    <w:rsid w:val="6B2BDA42"/>
    <w:rsid w:val="6B5533A9"/>
    <w:rsid w:val="6B6375D8"/>
    <w:rsid w:val="6BF209A5"/>
    <w:rsid w:val="6BF2C710"/>
    <w:rsid w:val="6C1B7A22"/>
    <w:rsid w:val="6C4E0C5C"/>
    <w:rsid w:val="6C878FAC"/>
    <w:rsid w:val="6C9E1CF4"/>
    <w:rsid w:val="6CAF4997"/>
    <w:rsid w:val="6CB0CC2F"/>
    <w:rsid w:val="6D553C08"/>
    <w:rsid w:val="6D5CC309"/>
    <w:rsid w:val="6DA342C2"/>
    <w:rsid w:val="6DF228C9"/>
    <w:rsid w:val="6E0BAAE6"/>
    <w:rsid w:val="6E33C0CC"/>
    <w:rsid w:val="6E3743CE"/>
    <w:rsid w:val="6E7FA3C0"/>
    <w:rsid w:val="6EC4BBA2"/>
    <w:rsid w:val="6F202279"/>
    <w:rsid w:val="6F204697"/>
    <w:rsid w:val="6F44CACA"/>
    <w:rsid w:val="6F870886"/>
    <w:rsid w:val="6F9B2853"/>
    <w:rsid w:val="6FEA7E3C"/>
    <w:rsid w:val="7020B211"/>
    <w:rsid w:val="702C7D22"/>
    <w:rsid w:val="7078FBF5"/>
    <w:rsid w:val="70D862D1"/>
    <w:rsid w:val="710E6ADE"/>
    <w:rsid w:val="71224225"/>
    <w:rsid w:val="71467A07"/>
    <w:rsid w:val="7168097C"/>
    <w:rsid w:val="7179FB0F"/>
    <w:rsid w:val="7195BDB2"/>
    <w:rsid w:val="71AC3003"/>
    <w:rsid w:val="71BB982C"/>
    <w:rsid w:val="71CD48BC"/>
    <w:rsid w:val="71F8CB5C"/>
    <w:rsid w:val="71FBA3F9"/>
    <w:rsid w:val="7201B01D"/>
    <w:rsid w:val="724C511E"/>
    <w:rsid w:val="72AE90B0"/>
    <w:rsid w:val="72DFE042"/>
    <w:rsid w:val="72FF12FB"/>
    <w:rsid w:val="73B0E2D4"/>
    <w:rsid w:val="73BA6BA5"/>
    <w:rsid w:val="73F7C40E"/>
    <w:rsid w:val="7450F942"/>
    <w:rsid w:val="74528456"/>
    <w:rsid w:val="74F6B7EF"/>
    <w:rsid w:val="750D46AA"/>
    <w:rsid w:val="750D6A76"/>
    <w:rsid w:val="753F0D77"/>
    <w:rsid w:val="753F6E4C"/>
    <w:rsid w:val="75450627"/>
    <w:rsid w:val="756E3AE4"/>
    <w:rsid w:val="75777C2E"/>
    <w:rsid w:val="757C7618"/>
    <w:rsid w:val="7639F15A"/>
    <w:rsid w:val="76407C29"/>
    <w:rsid w:val="76989419"/>
    <w:rsid w:val="76E641FB"/>
    <w:rsid w:val="774A457F"/>
    <w:rsid w:val="778BD1DB"/>
    <w:rsid w:val="7799BF6A"/>
    <w:rsid w:val="77D6BBB2"/>
    <w:rsid w:val="77F22193"/>
    <w:rsid w:val="780C9E2D"/>
    <w:rsid w:val="78C14F9B"/>
    <w:rsid w:val="793A61C2"/>
    <w:rsid w:val="79583726"/>
    <w:rsid w:val="79767810"/>
    <w:rsid w:val="799EB103"/>
    <w:rsid w:val="79AB3754"/>
    <w:rsid w:val="79CDCCE2"/>
    <w:rsid w:val="7AE710B4"/>
    <w:rsid w:val="7AEB9ADF"/>
    <w:rsid w:val="7B909A90"/>
    <w:rsid w:val="7BA88559"/>
    <w:rsid w:val="7BBA7FAC"/>
    <w:rsid w:val="7BD67851"/>
    <w:rsid w:val="7BDFF54A"/>
    <w:rsid w:val="7C0542E4"/>
    <w:rsid w:val="7C4213FC"/>
    <w:rsid w:val="7CA80A9E"/>
    <w:rsid w:val="7CC571C3"/>
    <w:rsid w:val="7D46F593"/>
    <w:rsid w:val="7DAF0C92"/>
    <w:rsid w:val="7DC15412"/>
    <w:rsid w:val="7E0BF0D5"/>
    <w:rsid w:val="7E12290F"/>
    <w:rsid w:val="7E25889E"/>
    <w:rsid w:val="7E2590B7"/>
    <w:rsid w:val="7EA73F04"/>
    <w:rsid w:val="7EDF8EA3"/>
    <w:rsid w:val="7F339E21"/>
    <w:rsid w:val="7FC6F388"/>
    <w:rsid w:val="7FCF3223"/>
    <w:rsid w:val="7FF293A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1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097877"/>
    <w:pPr>
      <w:ind w:left="567" w:hanging="141"/>
      <w:outlineLvl w:val="0"/>
    </w:pPr>
    <w:rPr>
      <w:rFonts w:ascii="Verdana" w:hAnsi="Verdana" w:cs="Leelawadee"/>
      <w:b/>
      <w:color w:val="405313"/>
      <w:sz w:val="68"/>
      <w:szCs w:val="68"/>
    </w:rPr>
  </w:style>
  <w:style w:type="paragraph" w:styleId="Heading2">
    <w:name w:val="heading 2"/>
    <w:basedOn w:val="Normal"/>
    <w:next w:val="Normal"/>
    <w:link w:val="Heading2Char"/>
    <w:uiPriority w:val="9"/>
    <w:unhideWhenUsed/>
    <w:qFormat/>
    <w:rsid w:val="00097877"/>
    <w:pPr>
      <w:spacing w:after="0"/>
      <w:jc w:val="both"/>
      <w:outlineLvl w:val="1"/>
    </w:pPr>
    <w:rPr>
      <w:rFonts w:ascii="Tahoma" w:hAnsi="Tahoma" w:cs="Tahoma"/>
      <w:b/>
      <w:sz w:val="28"/>
      <w:szCs w:val="28"/>
    </w:rPr>
  </w:style>
  <w:style w:type="paragraph" w:styleId="Heading3">
    <w:name w:val="heading 3"/>
    <w:basedOn w:val="Normal"/>
    <w:next w:val="Normal"/>
    <w:link w:val="Heading3Char"/>
    <w:uiPriority w:val="9"/>
    <w:semiHidden/>
    <w:unhideWhenUsed/>
    <w:qFormat/>
    <w:rsid w:val="002320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E4552"/>
    <w:pPr>
      <w:keepNext/>
      <w:spacing w:before="240" w:after="60" w:line="240" w:lineRule="auto"/>
      <w:outlineLvl w:val="3"/>
    </w:pPr>
    <w:rPr>
      <w:rFonts w:ascii="Times New Roman" w:eastAsia="Times New Roman" w:hAnsi="Times New Roman" w:cs="Times New Roman"/>
      <w:b/>
      <w:bCs/>
      <w:sz w:val="28"/>
      <w:szCs w:val="28"/>
      <w:lang w:eastAsia="en-AU"/>
    </w:rPr>
  </w:style>
  <w:style w:type="paragraph" w:styleId="Heading5">
    <w:name w:val="heading 5"/>
    <w:basedOn w:val="Normal"/>
    <w:next w:val="Normal"/>
    <w:link w:val="Heading5Char"/>
    <w:uiPriority w:val="9"/>
    <w:semiHidden/>
    <w:unhideWhenUsed/>
    <w:qFormat/>
    <w:rsid w:val="0023207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07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3207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320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20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85106"/>
    <w:pPr>
      <w:spacing w:after="0" w:line="240" w:lineRule="auto"/>
      <w:jc w:val="center"/>
    </w:pPr>
    <w:rPr>
      <w:rFonts w:ascii="Times New Roman" w:eastAsia="Times New Roman" w:hAnsi="Times New Roman" w:cs="Times New Roman"/>
      <w:sz w:val="20"/>
      <w:szCs w:val="20"/>
      <w:lang w:eastAsia="en-AU"/>
    </w:rPr>
    <w:tblPr>
      <w:tblStyleRowBandSize w:val="1"/>
      <w:tblStyleColBandSize w:val="1"/>
    </w:tblPr>
    <w:tcPr>
      <w:shd w:val="clear" w:color="587622" w:fill="DBE8B6"/>
    </w:tcPr>
    <w:tblStylePr w:type="band1Horz">
      <w:rPr>
        <w:u w:val="none"/>
      </w:rPr>
    </w:tblStylePr>
    <w:tblStylePr w:type="band2Horz">
      <w:rPr>
        <w:rFonts w:ascii="Calibri" w:hAnsi="Calibri"/>
        <w:sz w:val="20"/>
      </w:rPr>
      <w:tblPr/>
      <w:tcPr>
        <w:shd w:val="clear" w:color="auto" w:fill="FFFFFF"/>
      </w:tcPr>
    </w:tblStylePr>
  </w:style>
  <w:style w:type="paragraph" w:styleId="Header">
    <w:name w:val="header"/>
    <w:basedOn w:val="Normal"/>
    <w:link w:val="HeaderChar"/>
    <w:uiPriority w:val="99"/>
    <w:unhideWhenUsed/>
    <w:rsid w:val="0048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A07"/>
  </w:style>
  <w:style w:type="paragraph" w:styleId="Footer">
    <w:name w:val="footer"/>
    <w:basedOn w:val="Normal"/>
    <w:link w:val="FooterChar"/>
    <w:unhideWhenUsed/>
    <w:rsid w:val="0048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A07"/>
  </w:style>
  <w:style w:type="paragraph" w:styleId="BalloonText">
    <w:name w:val="Balloon Text"/>
    <w:basedOn w:val="Normal"/>
    <w:link w:val="BalloonTextChar"/>
    <w:uiPriority w:val="99"/>
    <w:semiHidden/>
    <w:unhideWhenUsed/>
    <w:rsid w:val="0048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07"/>
    <w:rPr>
      <w:rFonts w:ascii="Tahoma" w:hAnsi="Tahoma" w:cs="Tahoma"/>
      <w:sz w:val="16"/>
      <w:szCs w:val="16"/>
    </w:rPr>
  </w:style>
  <w:style w:type="character" w:styleId="Hyperlink">
    <w:name w:val="Hyperlink"/>
    <w:rsid w:val="00C92DF3"/>
    <w:rPr>
      <w:color w:val="0000FF"/>
      <w:u w:val="single"/>
    </w:rPr>
  </w:style>
  <w:style w:type="character" w:styleId="Strong">
    <w:name w:val="Strong"/>
    <w:uiPriority w:val="22"/>
    <w:qFormat/>
    <w:rsid w:val="00C92DF3"/>
    <w:rPr>
      <w:b/>
      <w:bCs/>
    </w:rPr>
  </w:style>
  <w:style w:type="paragraph" w:customStyle="1" w:styleId="Default">
    <w:name w:val="Default"/>
    <w:rsid w:val="001732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02Body">
    <w:name w:val="02.Body"/>
    <w:basedOn w:val="Normal"/>
    <w:rsid w:val="00290D03"/>
    <w:pPr>
      <w:spacing w:line="240" w:lineRule="auto"/>
    </w:pPr>
    <w:rPr>
      <w:rFonts w:ascii="Helvetica 55 Roman" w:eastAsia="Cambria" w:hAnsi="Helvetica 55 Roman" w:cs="Microsoft Sans Serif"/>
      <w:sz w:val="17"/>
      <w:szCs w:val="20"/>
    </w:rPr>
  </w:style>
  <w:style w:type="character" w:customStyle="1" w:styleId="Heading4Char">
    <w:name w:val="Heading 4 Char"/>
    <w:basedOn w:val="DefaultParagraphFont"/>
    <w:link w:val="Heading4"/>
    <w:rsid w:val="000E4552"/>
    <w:rPr>
      <w:rFonts w:ascii="Times New Roman" w:eastAsia="Times New Roman" w:hAnsi="Times New Roman" w:cs="Times New Roman"/>
      <w:b/>
      <w:bCs/>
      <w:sz w:val="28"/>
      <w:szCs w:val="28"/>
      <w:lang w:eastAsia="en-AU"/>
    </w:rPr>
  </w:style>
  <w:style w:type="character" w:styleId="CommentReference">
    <w:name w:val="annotation reference"/>
    <w:basedOn w:val="DefaultParagraphFont"/>
    <w:uiPriority w:val="99"/>
    <w:semiHidden/>
    <w:unhideWhenUsed/>
    <w:rsid w:val="00F75E29"/>
    <w:rPr>
      <w:sz w:val="16"/>
      <w:szCs w:val="16"/>
    </w:rPr>
  </w:style>
  <w:style w:type="paragraph" w:styleId="CommentText">
    <w:name w:val="annotation text"/>
    <w:basedOn w:val="Normal"/>
    <w:link w:val="CommentTextChar"/>
    <w:uiPriority w:val="99"/>
    <w:unhideWhenUsed/>
    <w:rsid w:val="00F75E29"/>
    <w:pPr>
      <w:spacing w:line="240" w:lineRule="auto"/>
    </w:pPr>
    <w:rPr>
      <w:sz w:val="20"/>
      <w:szCs w:val="20"/>
    </w:rPr>
  </w:style>
  <w:style w:type="character" w:customStyle="1" w:styleId="CommentTextChar">
    <w:name w:val="Comment Text Char"/>
    <w:basedOn w:val="DefaultParagraphFont"/>
    <w:link w:val="CommentText"/>
    <w:uiPriority w:val="99"/>
    <w:rsid w:val="00F75E29"/>
    <w:rPr>
      <w:sz w:val="20"/>
      <w:szCs w:val="20"/>
    </w:rPr>
  </w:style>
  <w:style w:type="paragraph" w:styleId="CommentSubject">
    <w:name w:val="annotation subject"/>
    <w:basedOn w:val="CommentText"/>
    <w:next w:val="CommentText"/>
    <w:link w:val="CommentSubjectChar"/>
    <w:uiPriority w:val="99"/>
    <w:semiHidden/>
    <w:unhideWhenUsed/>
    <w:rsid w:val="00F75E29"/>
    <w:rPr>
      <w:b/>
      <w:bCs/>
    </w:rPr>
  </w:style>
  <w:style w:type="character" w:customStyle="1" w:styleId="CommentSubjectChar">
    <w:name w:val="Comment Subject Char"/>
    <w:basedOn w:val="CommentTextChar"/>
    <w:link w:val="CommentSubject"/>
    <w:uiPriority w:val="99"/>
    <w:semiHidden/>
    <w:rsid w:val="00F75E29"/>
    <w:rPr>
      <w:b/>
      <w:bCs/>
      <w:sz w:val="20"/>
      <w:szCs w:val="20"/>
    </w:rPr>
  </w:style>
  <w:style w:type="paragraph" w:styleId="Revision">
    <w:name w:val="Revision"/>
    <w:hidden/>
    <w:uiPriority w:val="99"/>
    <w:semiHidden/>
    <w:rsid w:val="00B5358A"/>
    <w:pPr>
      <w:spacing w:after="0" w:line="240" w:lineRule="auto"/>
    </w:pPr>
  </w:style>
  <w:style w:type="character" w:customStyle="1" w:styleId="Heading1Char">
    <w:name w:val="Heading 1 Char"/>
    <w:basedOn w:val="DefaultParagraphFont"/>
    <w:link w:val="Heading1"/>
    <w:uiPriority w:val="9"/>
    <w:rsid w:val="00097877"/>
    <w:rPr>
      <w:rFonts w:ascii="Verdana" w:hAnsi="Verdana" w:cs="Leelawadee"/>
      <w:b/>
      <w:color w:val="405313"/>
      <w:sz w:val="68"/>
      <w:szCs w:val="68"/>
    </w:rPr>
  </w:style>
  <w:style w:type="character" w:styleId="FollowedHyperlink">
    <w:name w:val="FollowedHyperlink"/>
    <w:basedOn w:val="DefaultParagraphFont"/>
    <w:uiPriority w:val="99"/>
    <w:semiHidden/>
    <w:unhideWhenUsed/>
    <w:rsid w:val="00490EA6"/>
    <w:rPr>
      <w:color w:val="800080" w:themeColor="followedHyperlink"/>
      <w:u w:val="single"/>
    </w:rPr>
  </w:style>
  <w:style w:type="character" w:customStyle="1" w:styleId="Heading2Char">
    <w:name w:val="Heading 2 Char"/>
    <w:basedOn w:val="DefaultParagraphFont"/>
    <w:link w:val="Heading2"/>
    <w:uiPriority w:val="9"/>
    <w:rsid w:val="00097877"/>
    <w:rPr>
      <w:rFonts w:ascii="Tahoma" w:hAnsi="Tahoma" w:cs="Tahoma"/>
      <w:b/>
      <w:sz w:val="28"/>
      <w:szCs w:val="28"/>
    </w:rPr>
  </w:style>
  <w:style w:type="paragraph" w:customStyle="1" w:styleId="Booktext">
    <w:name w:val="Book text"/>
    <w:basedOn w:val="Normal"/>
    <w:link w:val="BooktextChar"/>
    <w:rsid w:val="0029615B"/>
    <w:pPr>
      <w:spacing w:after="0" w:line="240" w:lineRule="auto"/>
    </w:pPr>
    <w:rPr>
      <w:rFonts w:ascii="Arial" w:eastAsia="Times New Roman" w:hAnsi="Arial" w:cs="Arial"/>
      <w:sz w:val="18"/>
      <w:szCs w:val="18"/>
      <w:lang w:eastAsia="en-AU"/>
    </w:rPr>
  </w:style>
  <w:style w:type="character" w:customStyle="1" w:styleId="BooktextChar">
    <w:name w:val="Book text Char"/>
    <w:link w:val="Booktext"/>
    <w:rsid w:val="0029615B"/>
    <w:rPr>
      <w:rFonts w:ascii="Arial" w:eastAsia="Times New Roman" w:hAnsi="Arial" w:cs="Arial"/>
      <w:sz w:val="18"/>
      <w:szCs w:val="18"/>
      <w:lang w:eastAsia="en-AU"/>
    </w:rPr>
  </w:style>
  <w:style w:type="paragraph" w:styleId="ListParagraph">
    <w:name w:val="List Paragraph"/>
    <w:basedOn w:val="Normal"/>
    <w:uiPriority w:val="34"/>
    <w:qFormat/>
    <w:rsid w:val="00C25414"/>
    <w:pPr>
      <w:ind w:left="720"/>
      <w:contextualSpacing/>
    </w:pPr>
  </w:style>
  <w:style w:type="character" w:styleId="UnresolvedMention">
    <w:name w:val="Unresolved Mention"/>
    <w:basedOn w:val="DefaultParagraphFont"/>
    <w:uiPriority w:val="99"/>
    <w:unhideWhenUsed/>
    <w:rsid w:val="00913497"/>
    <w:rPr>
      <w:color w:val="605E5C"/>
      <w:shd w:val="clear" w:color="auto" w:fill="E1DFDD"/>
    </w:rPr>
  </w:style>
  <w:style w:type="paragraph" w:customStyle="1" w:styleId="xmsonormal">
    <w:name w:val="x_msonormal"/>
    <w:basedOn w:val="Normal"/>
    <w:rsid w:val="000D3FA1"/>
    <w:pPr>
      <w:spacing w:after="0" w:line="240" w:lineRule="auto"/>
    </w:pPr>
    <w:rPr>
      <w:rFonts w:ascii="Calibri" w:hAnsi="Calibri" w:cs="Calibri"/>
      <w:lang w:eastAsia="en-AU"/>
    </w:rPr>
  </w:style>
  <w:style w:type="character" w:styleId="Mention">
    <w:name w:val="Mention"/>
    <w:basedOn w:val="DefaultParagraphFont"/>
    <w:uiPriority w:val="99"/>
    <w:unhideWhenUsed/>
    <w:rsid w:val="0039090F"/>
    <w:rPr>
      <w:color w:val="2B579A"/>
      <w:shd w:val="clear" w:color="auto" w:fill="E1DFDD"/>
    </w:rPr>
  </w:style>
  <w:style w:type="paragraph" w:styleId="Bibliography">
    <w:name w:val="Bibliography"/>
    <w:basedOn w:val="Normal"/>
    <w:next w:val="Normal"/>
    <w:uiPriority w:val="37"/>
    <w:semiHidden/>
    <w:unhideWhenUsed/>
    <w:rsid w:val="0023207C"/>
  </w:style>
  <w:style w:type="paragraph" w:styleId="BlockText">
    <w:name w:val="Block Text"/>
    <w:basedOn w:val="Normal"/>
    <w:uiPriority w:val="99"/>
    <w:semiHidden/>
    <w:unhideWhenUsed/>
    <w:rsid w:val="0023207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23207C"/>
    <w:pPr>
      <w:spacing w:after="120"/>
    </w:pPr>
  </w:style>
  <w:style w:type="character" w:customStyle="1" w:styleId="BodyTextChar">
    <w:name w:val="Body Text Char"/>
    <w:basedOn w:val="DefaultParagraphFont"/>
    <w:link w:val="BodyText"/>
    <w:uiPriority w:val="99"/>
    <w:semiHidden/>
    <w:rsid w:val="0023207C"/>
  </w:style>
  <w:style w:type="paragraph" w:styleId="BodyText2">
    <w:name w:val="Body Text 2"/>
    <w:basedOn w:val="Normal"/>
    <w:link w:val="BodyText2Char"/>
    <w:uiPriority w:val="99"/>
    <w:semiHidden/>
    <w:unhideWhenUsed/>
    <w:rsid w:val="0023207C"/>
    <w:pPr>
      <w:spacing w:after="120" w:line="480" w:lineRule="auto"/>
    </w:pPr>
  </w:style>
  <w:style w:type="character" w:customStyle="1" w:styleId="BodyText2Char">
    <w:name w:val="Body Text 2 Char"/>
    <w:basedOn w:val="DefaultParagraphFont"/>
    <w:link w:val="BodyText2"/>
    <w:uiPriority w:val="99"/>
    <w:semiHidden/>
    <w:rsid w:val="0023207C"/>
  </w:style>
  <w:style w:type="paragraph" w:styleId="BodyText3">
    <w:name w:val="Body Text 3"/>
    <w:basedOn w:val="Normal"/>
    <w:link w:val="BodyText3Char"/>
    <w:uiPriority w:val="99"/>
    <w:semiHidden/>
    <w:unhideWhenUsed/>
    <w:rsid w:val="0023207C"/>
    <w:pPr>
      <w:spacing w:after="120"/>
    </w:pPr>
    <w:rPr>
      <w:sz w:val="16"/>
      <w:szCs w:val="16"/>
    </w:rPr>
  </w:style>
  <w:style w:type="character" w:customStyle="1" w:styleId="BodyText3Char">
    <w:name w:val="Body Text 3 Char"/>
    <w:basedOn w:val="DefaultParagraphFont"/>
    <w:link w:val="BodyText3"/>
    <w:uiPriority w:val="99"/>
    <w:semiHidden/>
    <w:rsid w:val="0023207C"/>
    <w:rPr>
      <w:sz w:val="16"/>
      <w:szCs w:val="16"/>
    </w:rPr>
  </w:style>
  <w:style w:type="paragraph" w:styleId="BodyTextFirstIndent">
    <w:name w:val="Body Text First Indent"/>
    <w:basedOn w:val="BodyText"/>
    <w:link w:val="BodyTextFirstIndentChar"/>
    <w:uiPriority w:val="99"/>
    <w:semiHidden/>
    <w:unhideWhenUsed/>
    <w:rsid w:val="0023207C"/>
    <w:pPr>
      <w:spacing w:after="200"/>
      <w:ind w:firstLine="360"/>
    </w:pPr>
  </w:style>
  <w:style w:type="character" w:customStyle="1" w:styleId="BodyTextFirstIndentChar">
    <w:name w:val="Body Text First Indent Char"/>
    <w:basedOn w:val="BodyTextChar"/>
    <w:link w:val="BodyTextFirstIndent"/>
    <w:uiPriority w:val="99"/>
    <w:semiHidden/>
    <w:rsid w:val="0023207C"/>
  </w:style>
  <w:style w:type="paragraph" w:styleId="BodyTextIndent">
    <w:name w:val="Body Text Indent"/>
    <w:basedOn w:val="Normal"/>
    <w:link w:val="BodyTextIndentChar"/>
    <w:uiPriority w:val="99"/>
    <w:semiHidden/>
    <w:unhideWhenUsed/>
    <w:rsid w:val="0023207C"/>
    <w:pPr>
      <w:spacing w:after="120"/>
      <w:ind w:left="283"/>
    </w:pPr>
  </w:style>
  <w:style w:type="character" w:customStyle="1" w:styleId="BodyTextIndentChar">
    <w:name w:val="Body Text Indent Char"/>
    <w:basedOn w:val="DefaultParagraphFont"/>
    <w:link w:val="BodyTextIndent"/>
    <w:uiPriority w:val="99"/>
    <w:semiHidden/>
    <w:rsid w:val="0023207C"/>
  </w:style>
  <w:style w:type="paragraph" w:styleId="BodyTextFirstIndent2">
    <w:name w:val="Body Text First Indent 2"/>
    <w:basedOn w:val="BodyTextIndent"/>
    <w:link w:val="BodyTextFirstIndent2Char"/>
    <w:uiPriority w:val="99"/>
    <w:semiHidden/>
    <w:unhideWhenUsed/>
    <w:rsid w:val="002320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23207C"/>
  </w:style>
  <w:style w:type="paragraph" w:styleId="BodyTextIndent2">
    <w:name w:val="Body Text Indent 2"/>
    <w:basedOn w:val="Normal"/>
    <w:link w:val="BodyTextIndent2Char"/>
    <w:uiPriority w:val="99"/>
    <w:semiHidden/>
    <w:unhideWhenUsed/>
    <w:rsid w:val="0023207C"/>
    <w:pPr>
      <w:spacing w:after="120" w:line="480" w:lineRule="auto"/>
      <w:ind w:left="283"/>
    </w:pPr>
  </w:style>
  <w:style w:type="character" w:customStyle="1" w:styleId="BodyTextIndent2Char">
    <w:name w:val="Body Text Indent 2 Char"/>
    <w:basedOn w:val="DefaultParagraphFont"/>
    <w:link w:val="BodyTextIndent2"/>
    <w:uiPriority w:val="99"/>
    <w:semiHidden/>
    <w:rsid w:val="0023207C"/>
  </w:style>
  <w:style w:type="paragraph" w:styleId="BodyTextIndent3">
    <w:name w:val="Body Text Indent 3"/>
    <w:basedOn w:val="Normal"/>
    <w:link w:val="BodyTextIndent3Char"/>
    <w:uiPriority w:val="99"/>
    <w:semiHidden/>
    <w:unhideWhenUsed/>
    <w:rsid w:val="002320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207C"/>
    <w:rPr>
      <w:sz w:val="16"/>
      <w:szCs w:val="16"/>
    </w:rPr>
  </w:style>
  <w:style w:type="paragraph" w:styleId="Caption">
    <w:name w:val="caption"/>
    <w:basedOn w:val="Normal"/>
    <w:next w:val="Normal"/>
    <w:uiPriority w:val="35"/>
    <w:semiHidden/>
    <w:unhideWhenUsed/>
    <w:qFormat/>
    <w:rsid w:val="0023207C"/>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23207C"/>
    <w:pPr>
      <w:spacing w:after="0" w:line="240" w:lineRule="auto"/>
      <w:ind w:left="4252"/>
    </w:pPr>
  </w:style>
  <w:style w:type="character" w:customStyle="1" w:styleId="ClosingChar">
    <w:name w:val="Closing Char"/>
    <w:basedOn w:val="DefaultParagraphFont"/>
    <w:link w:val="Closing"/>
    <w:uiPriority w:val="99"/>
    <w:semiHidden/>
    <w:rsid w:val="0023207C"/>
  </w:style>
  <w:style w:type="paragraph" w:styleId="Date">
    <w:name w:val="Date"/>
    <w:basedOn w:val="Normal"/>
    <w:next w:val="Normal"/>
    <w:link w:val="DateChar"/>
    <w:uiPriority w:val="99"/>
    <w:semiHidden/>
    <w:unhideWhenUsed/>
    <w:rsid w:val="0023207C"/>
  </w:style>
  <w:style w:type="character" w:customStyle="1" w:styleId="DateChar">
    <w:name w:val="Date Char"/>
    <w:basedOn w:val="DefaultParagraphFont"/>
    <w:link w:val="Date"/>
    <w:uiPriority w:val="99"/>
    <w:semiHidden/>
    <w:rsid w:val="0023207C"/>
  </w:style>
  <w:style w:type="paragraph" w:styleId="DocumentMap">
    <w:name w:val="Document Map"/>
    <w:basedOn w:val="Normal"/>
    <w:link w:val="DocumentMapChar"/>
    <w:uiPriority w:val="99"/>
    <w:semiHidden/>
    <w:unhideWhenUsed/>
    <w:rsid w:val="0023207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207C"/>
    <w:rPr>
      <w:rFonts w:ascii="Segoe UI" w:hAnsi="Segoe UI" w:cs="Segoe UI"/>
      <w:sz w:val="16"/>
      <w:szCs w:val="16"/>
    </w:rPr>
  </w:style>
  <w:style w:type="paragraph" w:styleId="E-mailSignature">
    <w:name w:val="E-mail Signature"/>
    <w:basedOn w:val="Normal"/>
    <w:link w:val="E-mailSignatureChar"/>
    <w:uiPriority w:val="99"/>
    <w:semiHidden/>
    <w:unhideWhenUsed/>
    <w:rsid w:val="0023207C"/>
    <w:pPr>
      <w:spacing w:after="0" w:line="240" w:lineRule="auto"/>
    </w:pPr>
  </w:style>
  <w:style w:type="character" w:customStyle="1" w:styleId="E-mailSignatureChar">
    <w:name w:val="E-mail Signature Char"/>
    <w:basedOn w:val="DefaultParagraphFont"/>
    <w:link w:val="E-mailSignature"/>
    <w:uiPriority w:val="99"/>
    <w:semiHidden/>
    <w:rsid w:val="0023207C"/>
  </w:style>
  <w:style w:type="paragraph" w:styleId="EndnoteText">
    <w:name w:val="endnote text"/>
    <w:basedOn w:val="Normal"/>
    <w:link w:val="EndnoteTextChar"/>
    <w:uiPriority w:val="99"/>
    <w:semiHidden/>
    <w:unhideWhenUsed/>
    <w:rsid w:val="002320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207C"/>
    <w:rPr>
      <w:sz w:val="20"/>
      <w:szCs w:val="20"/>
    </w:rPr>
  </w:style>
  <w:style w:type="paragraph" w:styleId="EnvelopeAddress">
    <w:name w:val="envelope address"/>
    <w:basedOn w:val="Normal"/>
    <w:uiPriority w:val="99"/>
    <w:semiHidden/>
    <w:unhideWhenUsed/>
    <w:rsid w:val="002320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3207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32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07C"/>
    <w:rPr>
      <w:sz w:val="20"/>
      <w:szCs w:val="20"/>
    </w:rPr>
  </w:style>
  <w:style w:type="character" w:customStyle="1" w:styleId="Heading3Char">
    <w:name w:val="Heading 3 Char"/>
    <w:basedOn w:val="DefaultParagraphFont"/>
    <w:link w:val="Heading3"/>
    <w:uiPriority w:val="9"/>
    <w:semiHidden/>
    <w:rsid w:val="0023207C"/>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320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0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320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320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207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3207C"/>
    <w:pPr>
      <w:spacing w:after="0" w:line="240" w:lineRule="auto"/>
    </w:pPr>
    <w:rPr>
      <w:i/>
      <w:iCs/>
    </w:rPr>
  </w:style>
  <w:style w:type="character" w:customStyle="1" w:styleId="HTMLAddressChar">
    <w:name w:val="HTML Address Char"/>
    <w:basedOn w:val="DefaultParagraphFont"/>
    <w:link w:val="HTMLAddress"/>
    <w:uiPriority w:val="99"/>
    <w:semiHidden/>
    <w:rsid w:val="0023207C"/>
    <w:rPr>
      <w:i/>
      <w:iCs/>
    </w:rPr>
  </w:style>
  <w:style w:type="paragraph" w:styleId="HTMLPreformatted">
    <w:name w:val="HTML Preformatted"/>
    <w:basedOn w:val="Normal"/>
    <w:link w:val="HTMLPreformattedChar"/>
    <w:uiPriority w:val="99"/>
    <w:semiHidden/>
    <w:unhideWhenUsed/>
    <w:rsid w:val="002320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207C"/>
    <w:rPr>
      <w:rFonts w:ascii="Consolas" w:hAnsi="Consolas"/>
      <w:sz w:val="20"/>
      <w:szCs w:val="20"/>
    </w:rPr>
  </w:style>
  <w:style w:type="paragraph" w:styleId="Index1">
    <w:name w:val="index 1"/>
    <w:basedOn w:val="Normal"/>
    <w:next w:val="Normal"/>
    <w:autoRedefine/>
    <w:uiPriority w:val="99"/>
    <w:semiHidden/>
    <w:unhideWhenUsed/>
    <w:rsid w:val="0023207C"/>
    <w:pPr>
      <w:spacing w:after="0" w:line="240" w:lineRule="auto"/>
      <w:ind w:left="220" w:hanging="220"/>
    </w:pPr>
  </w:style>
  <w:style w:type="paragraph" w:styleId="Index2">
    <w:name w:val="index 2"/>
    <w:basedOn w:val="Normal"/>
    <w:next w:val="Normal"/>
    <w:autoRedefine/>
    <w:uiPriority w:val="99"/>
    <w:semiHidden/>
    <w:unhideWhenUsed/>
    <w:rsid w:val="0023207C"/>
    <w:pPr>
      <w:spacing w:after="0" w:line="240" w:lineRule="auto"/>
      <w:ind w:left="440" w:hanging="220"/>
    </w:pPr>
  </w:style>
  <w:style w:type="paragraph" w:styleId="Index3">
    <w:name w:val="index 3"/>
    <w:basedOn w:val="Normal"/>
    <w:next w:val="Normal"/>
    <w:autoRedefine/>
    <w:uiPriority w:val="99"/>
    <w:semiHidden/>
    <w:unhideWhenUsed/>
    <w:rsid w:val="0023207C"/>
    <w:pPr>
      <w:spacing w:after="0" w:line="240" w:lineRule="auto"/>
      <w:ind w:left="660" w:hanging="220"/>
    </w:pPr>
  </w:style>
  <w:style w:type="paragraph" w:styleId="Index4">
    <w:name w:val="index 4"/>
    <w:basedOn w:val="Normal"/>
    <w:next w:val="Normal"/>
    <w:autoRedefine/>
    <w:uiPriority w:val="99"/>
    <w:semiHidden/>
    <w:unhideWhenUsed/>
    <w:rsid w:val="0023207C"/>
    <w:pPr>
      <w:spacing w:after="0" w:line="240" w:lineRule="auto"/>
      <w:ind w:left="880" w:hanging="220"/>
    </w:pPr>
  </w:style>
  <w:style w:type="paragraph" w:styleId="Index5">
    <w:name w:val="index 5"/>
    <w:basedOn w:val="Normal"/>
    <w:next w:val="Normal"/>
    <w:autoRedefine/>
    <w:uiPriority w:val="99"/>
    <w:semiHidden/>
    <w:unhideWhenUsed/>
    <w:rsid w:val="0023207C"/>
    <w:pPr>
      <w:spacing w:after="0" w:line="240" w:lineRule="auto"/>
      <w:ind w:left="1100" w:hanging="220"/>
    </w:pPr>
  </w:style>
  <w:style w:type="paragraph" w:styleId="Index6">
    <w:name w:val="index 6"/>
    <w:basedOn w:val="Normal"/>
    <w:next w:val="Normal"/>
    <w:autoRedefine/>
    <w:uiPriority w:val="99"/>
    <w:semiHidden/>
    <w:unhideWhenUsed/>
    <w:rsid w:val="0023207C"/>
    <w:pPr>
      <w:spacing w:after="0" w:line="240" w:lineRule="auto"/>
      <w:ind w:left="1320" w:hanging="220"/>
    </w:pPr>
  </w:style>
  <w:style w:type="paragraph" w:styleId="Index7">
    <w:name w:val="index 7"/>
    <w:basedOn w:val="Normal"/>
    <w:next w:val="Normal"/>
    <w:autoRedefine/>
    <w:uiPriority w:val="99"/>
    <w:semiHidden/>
    <w:unhideWhenUsed/>
    <w:rsid w:val="0023207C"/>
    <w:pPr>
      <w:spacing w:after="0" w:line="240" w:lineRule="auto"/>
      <w:ind w:left="1540" w:hanging="220"/>
    </w:pPr>
  </w:style>
  <w:style w:type="paragraph" w:styleId="Index8">
    <w:name w:val="index 8"/>
    <w:basedOn w:val="Normal"/>
    <w:next w:val="Normal"/>
    <w:autoRedefine/>
    <w:uiPriority w:val="99"/>
    <w:semiHidden/>
    <w:unhideWhenUsed/>
    <w:rsid w:val="0023207C"/>
    <w:pPr>
      <w:spacing w:after="0" w:line="240" w:lineRule="auto"/>
      <w:ind w:left="1760" w:hanging="220"/>
    </w:pPr>
  </w:style>
  <w:style w:type="paragraph" w:styleId="Index9">
    <w:name w:val="index 9"/>
    <w:basedOn w:val="Normal"/>
    <w:next w:val="Normal"/>
    <w:autoRedefine/>
    <w:uiPriority w:val="99"/>
    <w:semiHidden/>
    <w:unhideWhenUsed/>
    <w:rsid w:val="0023207C"/>
    <w:pPr>
      <w:spacing w:after="0" w:line="240" w:lineRule="auto"/>
      <w:ind w:left="1980" w:hanging="220"/>
    </w:pPr>
  </w:style>
  <w:style w:type="paragraph" w:styleId="IndexHeading">
    <w:name w:val="index heading"/>
    <w:basedOn w:val="Normal"/>
    <w:next w:val="Index1"/>
    <w:uiPriority w:val="99"/>
    <w:semiHidden/>
    <w:unhideWhenUsed/>
    <w:rsid w:val="002320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320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3207C"/>
    <w:rPr>
      <w:i/>
      <w:iCs/>
      <w:color w:val="4F81BD" w:themeColor="accent1"/>
    </w:rPr>
  </w:style>
  <w:style w:type="paragraph" w:styleId="List">
    <w:name w:val="List"/>
    <w:basedOn w:val="Normal"/>
    <w:uiPriority w:val="99"/>
    <w:semiHidden/>
    <w:unhideWhenUsed/>
    <w:rsid w:val="0023207C"/>
    <w:pPr>
      <w:ind w:left="283" w:hanging="283"/>
      <w:contextualSpacing/>
    </w:pPr>
  </w:style>
  <w:style w:type="paragraph" w:styleId="List2">
    <w:name w:val="List 2"/>
    <w:basedOn w:val="Normal"/>
    <w:uiPriority w:val="99"/>
    <w:semiHidden/>
    <w:unhideWhenUsed/>
    <w:rsid w:val="0023207C"/>
    <w:pPr>
      <w:ind w:left="566" w:hanging="283"/>
      <w:contextualSpacing/>
    </w:pPr>
  </w:style>
  <w:style w:type="paragraph" w:styleId="List3">
    <w:name w:val="List 3"/>
    <w:basedOn w:val="Normal"/>
    <w:uiPriority w:val="99"/>
    <w:semiHidden/>
    <w:unhideWhenUsed/>
    <w:rsid w:val="0023207C"/>
    <w:pPr>
      <w:ind w:left="849" w:hanging="283"/>
      <w:contextualSpacing/>
    </w:pPr>
  </w:style>
  <w:style w:type="paragraph" w:styleId="List4">
    <w:name w:val="List 4"/>
    <w:basedOn w:val="Normal"/>
    <w:uiPriority w:val="99"/>
    <w:semiHidden/>
    <w:unhideWhenUsed/>
    <w:rsid w:val="0023207C"/>
    <w:pPr>
      <w:ind w:left="1132" w:hanging="283"/>
      <w:contextualSpacing/>
    </w:pPr>
  </w:style>
  <w:style w:type="paragraph" w:styleId="List5">
    <w:name w:val="List 5"/>
    <w:basedOn w:val="Normal"/>
    <w:uiPriority w:val="99"/>
    <w:semiHidden/>
    <w:unhideWhenUsed/>
    <w:rsid w:val="0023207C"/>
    <w:pPr>
      <w:ind w:left="1415" w:hanging="283"/>
      <w:contextualSpacing/>
    </w:pPr>
  </w:style>
  <w:style w:type="paragraph" w:styleId="ListBullet">
    <w:name w:val="List Bullet"/>
    <w:basedOn w:val="Normal"/>
    <w:uiPriority w:val="99"/>
    <w:semiHidden/>
    <w:unhideWhenUsed/>
    <w:rsid w:val="0023207C"/>
    <w:pPr>
      <w:numPr>
        <w:numId w:val="13"/>
      </w:numPr>
      <w:contextualSpacing/>
    </w:pPr>
  </w:style>
  <w:style w:type="paragraph" w:styleId="ListBullet2">
    <w:name w:val="List Bullet 2"/>
    <w:basedOn w:val="Normal"/>
    <w:uiPriority w:val="99"/>
    <w:semiHidden/>
    <w:unhideWhenUsed/>
    <w:rsid w:val="0023207C"/>
    <w:pPr>
      <w:numPr>
        <w:numId w:val="14"/>
      </w:numPr>
      <w:contextualSpacing/>
    </w:pPr>
  </w:style>
  <w:style w:type="paragraph" w:styleId="ListBullet3">
    <w:name w:val="List Bullet 3"/>
    <w:basedOn w:val="Normal"/>
    <w:uiPriority w:val="99"/>
    <w:semiHidden/>
    <w:unhideWhenUsed/>
    <w:rsid w:val="0023207C"/>
    <w:pPr>
      <w:numPr>
        <w:numId w:val="15"/>
      </w:numPr>
      <w:contextualSpacing/>
    </w:pPr>
  </w:style>
  <w:style w:type="paragraph" w:styleId="ListBullet4">
    <w:name w:val="List Bullet 4"/>
    <w:basedOn w:val="Normal"/>
    <w:uiPriority w:val="99"/>
    <w:semiHidden/>
    <w:unhideWhenUsed/>
    <w:rsid w:val="0023207C"/>
    <w:pPr>
      <w:numPr>
        <w:numId w:val="16"/>
      </w:numPr>
      <w:contextualSpacing/>
    </w:pPr>
  </w:style>
  <w:style w:type="paragraph" w:styleId="ListBullet5">
    <w:name w:val="List Bullet 5"/>
    <w:basedOn w:val="Normal"/>
    <w:uiPriority w:val="99"/>
    <w:semiHidden/>
    <w:unhideWhenUsed/>
    <w:rsid w:val="0023207C"/>
    <w:pPr>
      <w:numPr>
        <w:numId w:val="17"/>
      </w:numPr>
      <w:contextualSpacing/>
    </w:pPr>
  </w:style>
  <w:style w:type="paragraph" w:styleId="ListContinue">
    <w:name w:val="List Continue"/>
    <w:basedOn w:val="Normal"/>
    <w:uiPriority w:val="99"/>
    <w:semiHidden/>
    <w:unhideWhenUsed/>
    <w:rsid w:val="0023207C"/>
    <w:pPr>
      <w:spacing w:after="120"/>
      <w:ind w:left="283"/>
      <w:contextualSpacing/>
    </w:pPr>
  </w:style>
  <w:style w:type="paragraph" w:styleId="ListContinue2">
    <w:name w:val="List Continue 2"/>
    <w:basedOn w:val="Normal"/>
    <w:uiPriority w:val="99"/>
    <w:semiHidden/>
    <w:unhideWhenUsed/>
    <w:rsid w:val="0023207C"/>
    <w:pPr>
      <w:spacing w:after="120"/>
      <w:ind w:left="566"/>
      <w:contextualSpacing/>
    </w:pPr>
  </w:style>
  <w:style w:type="paragraph" w:styleId="ListContinue3">
    <w:name w:val="List Continue 3"/>
    <w:basedOn w:val="Normal"/>
    <w:uiPriority w:val="99"/>
    <w:semiHidden/>
    <w:unhideWhenUsed/>
    <w:rsid w:val="0023207C"/>
    <w:pPr>
      <w:spacing w:after="120"/>
      <w:ind w:left="849"/>
      <w:contextualSpacing/>
    </w:pPr>
  </w:style>
  <w:style w:type="paragraph" w:styleId="ListContinue4">
    <w:name w:val="List Continue 4"/>
    <w:basedOn w:val="Normal"/>
    <w:uiPriority w:val="99"/>
    <w:semiHidden/>
    <w:unhideWhenUsed/>
    <w:rsid w:val="0023207C"/>
    <w:pPr>
      <w:spacing w:after="120"/>
      <w:ind w:left="1132"/>
      <w:contextualSpacing/>
    </w:pPr>
  </w:style>
  <w:style w:type="paragraph" w:styleId="ListContinue5">
    <w:name w:val="List Continue 5"/>
    <w:basedOn w:val="Normal"/>
    <w:uiPriority w:val="99"/>
    <w:semiHidden/>
    <w:unhideWhenUsed/>
    <w:rsid w:val="0023207C"/>
    <w:pPr>
      <w:spacing w:after="120"/>
      <w:ind w:left="1415"/>
      <w:contextualSpacing/>
    </w:pPr>
  </w:style>
  <w:style w:type="paragraph" w:styleId="ListNumber">
    <w:name w:val="List Number"/>
    <w:basedOn w:val="Normal"/>
    <w:uiPriority w:val="99"/>
    <w:semiHidden/>
    <w:unhideWhenUsed/>
    <w:rsid w:val="0023207C"/>
    <w:pPr>
      <w:numPr>
        <w:numId w:val="18"/>
      </w:numPr>
      <w:contextualSpacing/>
    </w:pPr>
  </w:style>
  <w:style w:type="paragraph" w:styleId="ListNumber2">
    <w:name w:val="List Number 2"/>
    <w:basedOn w:val="Normal"/>
    <w:uiPriority w:val="99"/>
    <w:semiHidden/>
    <w:unhideWhenUsed/>
    <w:rsid w:val="0023207C"/>
    <w:pPr>
      <w:numPr>
        <w:numId w:val="19"/>
      </w:numPr>
      <w:contextualSpacing/>
    </w:pPr>
  </w:style>
  <w:style w:type="paragraph" w:styleId="ListNumber3">
    <w:name w:val="List Number 3"/>
    <w:basedOn w:val="Normal"/>
    <w:uiPriority w:val="99"/>
    <w:semiHidden/>
    <w:unhideWhenUsed/>
    <w:rsid w:val="0023207C"/>
    <w:pPr>
      <w:numPr>
        <w:numId w:val="20"/>
      </w:numPr>
      <w:contextualSpacing/>
    </w:pPr>
  </w:style>
  <w:style w:type="paragraph" w:styleId="ListNumber4">
    <w:name w:val="List Number 4"/>
    <w:basedOn w:val="Normal"/>
    <w:uiPriority w:val="99"/>
    <w:semiHidden/>
    <w:unhideWhenUsed/>
    <w:rsid w:val="0023207C"/>
    <w:pPr>
      <w:numPr>
        <w:numId w:val="21"/>
      </w:numPr>
      <w:contextualSpacing/>
    </w:pPr>
  </w:style>
  <w:style w:type="paragraph" w:styleId="ListNumber5">
    <w:name w:val="List Number 5"/>
    <w:basedOn w:val="Normal"/>
    <w:uiPriority w:val="99"/>
    <w:semiHidden/>
    <w:unhideWhenUsed/>
    <w:rsid w:val="0023207C"/>
    <w:pPr>
      <w:numPr>
        <w:numId w:val="22"/>
      </w:numPr>
      <w:contextualSpacing/>
    </w:pPr>
  </w:style>
  <w:style w:type="paragraph" w:styleId="MacroText">
    <w:name w:val="macro"/>
    <w:link w:val="MacroTextChar"/>
    <w:uiPriority w:val="99"/>
    <w:semiHidden/>
    <w:unhideWhenUsed/>
    <w:rsid w:val="002320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3207C"/>
    <w:rPr>
      <w:rFonts w:ascii="Consolas" w:hAnsi="Consolas"/>
      <w:sz w:val="20"/>
      <w:szCs w:val="20"/>
    </w:rPr>
  </w:style>
  <w:style w:type="paragraph" w:styleId="MessageHeader">
    <w:name w:val="Message Header"/>
    <w:basedOn w:val="Normal"/>
    <w:link w:val="MessageHeaderChar"/>
    <w:uiPriority w:val="99"/>
    <w:semiHidden/>
    <w:unhideWhenUsed/>
    <w:rsid w:val="002320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3207C"/>
    <w:rPr>
      <w:rFonts w:asciiTheme="majorHAnsi" w:eastAsiaTheme="majorEastAsia" w:hAnsiTheme="majorHAnsi" w:cstheme="majorBidi"/>
      <w:sz w:val="24"/>
      <w:szCs w:val="24"/>
      <w:shd w:val="pct20" w:color="auto" w:fill="auto"/>
    </w:rPr>
  </w:style>
  <w:style w:type="paragraph" w:styleId="NoSpacing">
    <w:name w:val="No Spacing"/>
    <w:uiPriority w:val="1"/>
    <w:qFormat/>
    <w:rsid w:val="0023207C"/>
    <w:pPr>
      <w:spacing w:after="0" w:line="240" w:lineRule="auto"/>
    </w:pPr>
  </w:style>
  <w:style w:type="paragraph" w:styleId="NormalWeb">
    <w:name w:val="Normal (Web)"/>
    <w:basedOn w:val="Normal"/>
    <w:uiPriority w:val="99"/>
    <w:semiHidden/>
    <w:unhideWhenUsed/>
    <w:rsid w:val="0023207C"/>
    <w:rPr>
      <w:rFonts w:ascii="Times New Roman" w:hAnsi="Times New Roman" w:cs="Times New Roman"/>
      <w:sz w:val="24"/>
      <w:szCs w:val="24"/>
    </w:rPr>
  </w:style>
  <w:style w:type="paragraph" w:styleId="NormalIndent">
    <w:name w:val="Normal Indent"/>
    <w:basedOn w:val="Normal"/>
    <w:uiPriority w:val="99"/>
    <w:semiHidden/>
    <w:unhideWhenUsed/>
    <w:rsid w:val="0023207C"/>
    <w:pPr>
      <w:ind w:left="720"/>
    </w:pPr>
  </w:style>
  <w:style w:type="paragraph" w:styleId="NoteHeading">
    <w:name w:val="Note Heading"/>
    <w:basedOn w:val="Normal"/>
    <w:next w:val="Normal"/>
    <w:link w:val="NoteHeadingChar"/>
    <w:uiPriority w:val="99"/>
    <w:semiHidden/>
    <w:unhideWhenUsed/>
    <w:rsid w:val="0023207C"/>
    <w:pPr>
      <w:spacing w:after="0" w:line="240" w:lineRule="auto"/>
    </w:pPr>
  </w:style>
  <w:style w:type="character" w:customStyle="1" w:styleId="NoteHeadingChar">
    <w:name w:val="Note Heading Char"/>
    <w:basedOn w:val="DefaultParagraphFont"/>
    <w:link w:val="NoteHeading"/>
    <w:uiPriority w:val="99"/>
    <w:semiHidden/>
    <w:rsid w:val="0023207C"/>
  </w:style>
  <w:style w:type="paragraph" w:styleId="PlainText">
    <w:name w:val="Plain Text"/>
    <w:basedOn w:val="Normal"/>
    <w:link w:val="PlainTextChar"/>
    <w:uiPriority w:val="99"/>
    <w:semiHidden/>
    <w:unhideWhenUsed/>
    <w:rsid w:val="002320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207C"/>
    <w:rPr>
      <w:rFonts w:ascii="Consolas" w:hAnsi="Consolas"/>
      <w:sz w:val="21"/>
      <w:szCs w:val="21"/>
    </w:rPr>
  </w:style>
  <w:style w:type="paragraph" w:styleId="Quote">
    <w:name w:val="Quote"/>
    <w:basedOn w:val="Normal"/>
    <w:next w:val="Normal"/>
    <w:link w:val="QuoteChar"/>
    <w:uiPriority w:val="29"/>
    <w:qFormat/>
    <w:rsid w:val="002320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207C"/>
    <w:rPr>
      <w:i/>
      <w:iCs/>
      <w:color w:val="404040" w:themeColor="text1" w:themeTint="BF"/>
    </w:rPr>
  </w:style>
  <w:style w:type="paragraph" w:styleId="Salutation">
    <w:name w:val="Salutation"/>
    <w:basedOn w:val="Normal"/>
    <w:next w:val="Normal"/>
    <w:link w:val="SalutationChar"/>
    <w:uiPriority w:val="99"/>
    <w:semiHidden/>
    <w:unhideWhenUsed/>
    <w:rsid w:val="0023207C"/>
  </w:style>
  <w:style w:type="character" w:customStyle="1" w:styleId="SalutationChar">
    <w:name w:val="Salutation Char"/>
    <w:basedOn w:val="DefaultParagraphFont"/>
    <w:link w:val="Salutation"/>
    <w:uiPriority w:val="99"/>
    <w:semiHidden/>
    <w:rsid w:val="0023207C"/>
  </w:style>
  <w:style w:type="paragraph" w:styleId="Signature">
    <w:name w:val="Signature"/>
    <w:basedOn w:val="Normal"/>
    <w:link w:val="SignatureChar"/>
    <w:uiPriority w:val="99"/>
    <w:semiHidden/>
    <w:unhideWhenUsed/>
    <w:rsid w:val="0023207C"/>
    <w:pPr>
      <w:spacing w:after="0" w:line="240" w:lineRule="auto"/>
      <w:ind w:left="4252"/>
    </w:pPr>
  </w:style>
  <w:style w:type="character" w:customStyle="1" w:styleId="SignatureChar">
    <w:name w:val="Signature Char"/>
    <w:basedOn w:val="DefaultParagraphFont"/>
    <w:link w:val="Signature"/>
    <w:uiPriority w:val="99"/>
    <w:semiHidden/>
    <w:rsid w:val="0023207C"/>
  </w:style>
  <w:style w:type="paragraph" w:styleId="Subtitle">
    <w:name w:val="Subtitle"/>
    <w:basedOn w:val="Normal"/>
    <w:next w:val="Normal"/>
    <w:link w:val="SubtitleChar"/>
    <w:uiPriority w:val="11"/>
    <w:qFormat/>
    <w:rsid w:val="0023207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0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3207C"/>
    <w:pPr>
      <w:spacing w:after="0"/>
      <w:ind w:left="220" w:hanging="220"/>
    </w:pPr>
  </w:style>
  <w:style w:type="paragraph" w:styleId="TableofFigures">
    <w:name w:val="table of figures"/>
    <w:basedOn w:val="Normal"/>
    <w:next w:val="Normal"/>
    <w:uiPriority w:val="99"/>
    <w:semiHidden/>
    <w:unhideWhenUsed/>
    <w:rsid w:val="0023207C"/>
    <w:pPr>
      <w:spacing w:after="0"/>
    </w:pPr>
  </w:style>
  <w:style w:type="paragraph" w:styleId="Title">
    <w:name w:val="Title"/>
    <w:basedOn w:val="Normal"/>
    <w:next w:val="Normal"/>
    <w:link w:val="TitleChar"/>
    <w:uiPriority w:val="10"/>
    <w:qFormat/>
    <w:rsid w:val="002320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7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320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3207C"/>
    <w:pPr>
      <w:spacing w:after="100"/>
    </w:pPr>
  </w:style>
  <w:style w:type="paragraph" w:styleId="TOC2">
    <w:name w:val="toc 2"/>
    <w:basedOn w:val="Normal"/>
    <w:next w:val="Normal"/>
    <w:autoRedefine/>
    <w:uiPriority w:val="39"/>
    <w:semiHidden/>
    <w:unhideWhenUsed/>
    <w:rsid w:val="0023207C"/>
    <w:pPr>
      <w:spacing w:after="100"/>
      <w:ind w:left="220"/>
    </w:pPr>
  </w:style>
  <w:style w:type="paragraph" w:styleId="TOC3">
    <w:name w:val="toc 3"/>
    <w:basedOn w:val="Normal"/>
    <w:next w:val="Normal"/>
    <w:autoRedefine/>
    <w:uiPriority w:val="39"/>
    <w:semiHidden/>
    <w:unhideWhenUsed/>
    <w:rsid w:val="0023207C"/>
    <w:pPr>
      <w:spacing w:after="100"/>
      <w:ind w:left="440"/>
    </w:pPr>
  </w:style>
  <w:style w:type="paragraph" w:styleId="TOC4">
    <w:name w:val="toc 4"/>
    <w:basedOn w:val="Normal"/>
    <w:next w:val="Normal"/>
    <w:autoRedefine/>
    <w:uiPriority w:val="39"/>
    <w:semiHidden/>
    <w:unhideWhenUsed/>
    <w:rsid w:val="0023207C"/>
    <w:pPr>
      <w:spacing w:after="100"/>
      <w:ind w:left="660"/>
    </w:pPr>
  </w:style>
  <w:style w:type="paragraph" w:styleId="TOC5">
    <w:name w:val="toc 5"/>
    <w:basedOn w:val="Normal"/>
    <w:next w:val="Normal"/>
    <w:autoRedefine/>
    <w:uiPriority w:val="39"/>
    <w:semiHidden/>
    <w:unhideWhenUsed/>
    <w:rsid w:val="0023207C"/>
    <w:pPr>
      <w:spacing w:after="100"/>
      <w:ind w:left="880"/>
    </w:pPr>
  </w:style>
  <w:style w:type="paragraph" w:styleId="TOC6">
    <w:name w:val="toc 6"/>
    <w:basedOn w:val="Normal"/>
    <w:next w:val="Normal"/>
    <w:autoRedefine/>
    <w:uiPriority w:val="39"/>
    <w:semiHidden/>
    <w:unhideWhenUsed/>
    <w:rsid w:val="0023207C"/>
    <w:pPr>
      <w:spacing w:after="100"/>
      <w:ind w:left="1100"/>
    </w:pPr>
  </w:style>
  <w:style w:type="paragraph" w:styleId="TOC7">
    <w:name w:val="toc 7"/>
    <w:basedOn w:val="Normal"/>
    <w:next w:val="Normal"/>
    <w:autoRedefine/>
    <w:uiPriority w:val="39"/>
    <w:semiHidden/>
    <w:unhideWhenUsed/>
    <w:rsid w:val="0023207C"/>
    <w:pPr>
      <w:spacing w:after="100"/>
      <w:ind w:left="1320"/>
    </w:pPr>
  </w:style>
  <w:style w:type="paragraph" w:styleId="TOC8">
    <w:name w:val="toc 8"/>
    <w:basedOn w:val="Normal"/>
    <w:next w:val="Normal"/>
    <w:autoRedefine/>
    <w:uiPriority w:val="39"/>
    <w:semiHidden/>
    <w:unhideWhenUsed/>
    <w:rsid w:val="0023207C"/>
    <w:pPr>
      <w:spacing w:after="100"/>
      <w:ind w:left="1540"/>
    </w:pPr>
  </w:style>
  <w:style w:type="paragraph" w:styleId="TOC9">
    <w:name w:val="toc 9"/>
    <w:basedOn w:val="Normal"/>
    <w:next w:val="Normal"/>
    <w:autoRedefine/>
    <w:uiPriority w:val="39"/>
    <w:semiHidden/>
    <w:unhideWhenUsed/>
    <w:rsid w:val="0023207C"/>
    <w:pPr>
      <w:spacing w:after="100"/>
      <w:ind w:left="1760"/>
    </w:pPr>
  </w:style>
  <w:style w:type="paragraph" w:styleId="TOCHeading">
    <w:name w:val="TOC Heading"/>
    <w:basedOn w:val="Heading1"/>
    <w:next w:val="Normal"/>
    <w:uiPriority w:val="39"/>
    <w:semiHidden/>
    <w:unhideWhenUsed/>
    <w:qFormat/>
    <w:rsid w:val="0023207C"/>
    <w:pPr>
      <w:keepNext/>
      <w:keepLines/>
      <w:tabs>
        <w:tab w:val="clear" w:pos="4513"/>
        <w:tab w:val="clear" w:pos="9026"/>
      </w:tabs>
      <w:spacing w:before="240" w:line="276" w:lineRule="auto"/>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ui-provider">
    <w:name w:val="ui-provider"/>
    <w:basedOn w:val="DefaultParagraphFont"/>
    <w:rsid w:val="0064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720">
      <w:bodyDiv w:val="1"/>
      <w:marLeft w:val="0"/>
      <w:marRight w:val="0"/>
      <w:marTop w:val="0"/>
      <w:marBottom w:val="0"/>
      <w:divBdr>
        <w:top w:val="none" w:sz="0" w:space="0" w:color="auto"/>
        <w:left w:val="none" w:sz="0" w:space="0" w:color="auto"/>
        <w:bottom w:val="none" w:sz="0" w:space="0" w:color="auto"/>
        <w:right w:val="none" w:sz="0" w:space="0" w:color="auto"/>
      </w:divBdr>
    </w:div>
    <w:div w:id="50425464">
      <w:bodyDiv w:val="1"/>
      <w:marLeft w:val="0"/>
      <w:marRight w:val="0"/>
      <w:marTop w:val="0"/>
      <w:marBottom w:val="0"/>
      <w:divBdr>
        <w:top w:val="none" w:sz="0" w:space="0" w:color="auto"/>
        <w:left w:val="none" w:sz="0" w:space="0" w:color="auto"/>
        <w:bottom w:val="none" w:sz="0" w:space="0" w:color="auto"/>
        <w:right w:val="none" w:sz="0" w:space="0" w:color="auto"/>
      </w:divBdr>
    </w:div>
    <w:div w:id="176237449">
      <w:bodyDiv w:val="1"/>
      <w:marLeft w:val="0"/>
      <w:marRight w:val="0"/>
      <w:marTop w:val="0"/>
      <w:marBottom w:val="0"/>
      <w:divBdr>
        <w:top w:val="none" w:sz="0" w:space="0" w:color="auto"/>
        <w:left w:val="none" w:sz="0" w:space="0" w:color="auto"/>
        <w:bottom w:val="none" w:sz="0" w:space="0" w:color="auto"/>
        <w:right w:val="none" w:sz="0" w:space="0" w:color="auto"/>
      </w:divBdr>
    </w:div>
    <w:div w:id="760225384">
      <w:bodyDiv w:val="1"/>
      <w:marLeft w:val="0"/>
      <w:marRight w:val="0"/>
      <w:marTop w:val="0"/>
      <w:marBottom w:val="0"/>
      <w:divBdr>
        <w:top w:val="none" w:sz="0" w:space="0" w:color="auto"/>
        <w:left w:val="none" w:sz="0" w:space="0" w:color="auto"/>
        <w:bottom w:val="none" w:sz="0" w:space="0" w:color="auto"/>
        <w:right w:val="none" w:sz="0" w:space="0" w:color="auto"/>
      </w:divBdr>
    </w:div>
    <w:div w:id="967005452">
      <w:bodyDiv w:val="1"/>
      <w:marLeft w:val="0"/>
      <w:marRight w:val="0"/>
      <w:marTop w:val="0"/>
      <w:marBottom w:val="0"/>
      <w:divBdr>
        <w:top w:val="none" w:sz="0" w:space="0" w:color="auto"/>
        <w:left w:val="none" w:sz="0" w:space="0" w:color="auto"/>
        <w:bottom w:val="none" w:sz="0" w:space="0" w:color="auto"/>
        <w:right w:val="none" w:sz="0" w:space="0" w:color="auto"/>
      </w:divBdr>
    </w:div>
    <w:div w:id="1495950977">
      <w:bodyDiv w:val="1"/>
      <w:marLeft w:val="0"/>
      <w:marRight w:val="0"/>
      <w:marTop w:val="0"/>
      <w:marBottom w:val="0"/>
      <w:divBdr>
        <w:top w:val="none" w:sz="0" w:space="0" w:color="auto"/>
        <w:left w:val="none" w:sz="0" w:space="0" w:color="auto"/>
        <w:bottom w:val="none" w:sz="0" w:space="0" w:color="auto"/>
        <w:right w:val="none" w:sz="0" w:space="0" w:color="auto"/>
      </w:divBdr>
    </w:div>
    <w:div w:id="1569463584">
      <w:bodyDiv w:val="1"/>
      <w:marLeft w:val="0"/>
      <w:marRight w:val="0"/>
      <w:marTop w:val="0"/>
      <w:marBottom w:val="0"/>
      <w:divBdr>
        <w:top w:val="none" w:sz="0" w:space="0" w:color="auto"/>
        <w:left w:val="none" w:sz="0" w:space="0" w:color="auto"/>
        <w:bottom w:val="none" w:sz="0" w:space="0" w:color="auto"/>
        <w:right w:val="none" w:sz="0" w:space="0" w:color="auto"/>
      </w:divBdr>
    </w:div>
    <w:div w:id="1710765087">
      <w:bodyDiv w:val="1"/>
      <w:marLeft w:val="0"/>
      <w:marRight w:val="0"/>
      <w:marTop w:val="0"/>
      <w:marBottom w:val="0"/>
      <w:divBdr>
        <w:top w:val="none" w:sz="0" w:space="0" w:color="auto"/>
        <w:left w:val="none" w:sz="0" w:space="0" w:color="auto"/>
        <w:bottom w:val="none" w:sz="0" w:space="0" w:color="auto"/>
        <w:right w:val="none" w:sz="0" w:space="0" w:color="auto"/>
      </w:divBdr>
    </w:div>
    <w:div w:id="1758093244">
      <w:bodyDiv w:val="1"/>
      <w:marLeft w:val="0"/>
      <w:marRight w:val="0"/>
      <w:marTop w:val="0"/>
      <w:marBottom w:val="0"/>
      <w:divBdr>
        <w:top w:val="none" w:sz="0" w:space="0" w:color="auto"/>
        <w:left w:val="none" w:sz="0" w:space="0" w:color="auto"/>
        <w:bottom w:val="none" w:sz="0" w:space="0" w:color="auto"/>
        <w:right w:val="none" w:sz="0" w:space="0" w:color="auto"/>
      </w:divBdr>
    </w:div>
    <w:div w:id="1902323707">
      <w:bodyDiv w:val="1"/>
      <w:marLeft w:val="0"/>
      <w:marRight w:val="0"/>
      <w:marTop w:val="0"/>
      <w:marBottom w:val="0"/>
      <w:divBdr>
        <w:top w:val="none" w:sz="0" w:space="0" w:color="auto"/>
        <w:left w:val="none" w:sz="0" w:space="0" w:color="auto"/>
        <w:bottom w:val="none" w:sz="0" w:space="0" w:color="auto"/>
        <w:right w:val="none" w:sz="0" w:space="0" w:color="auto"/>
      </w:divBdr>
    </w:div>
    <w:div w:id="2059932822">
      <w:bodyDiv w:val="1"/>
      <w:marLeft w:val="0"/>
      <w:marRight w:val="0"/>
      <w:marTop w:val="0"/>
      <w:marBottom w:val="0"/>
      <w:divBdr>
        <w:top w:val="none" w:sz="0" w:space="0" w:color="auto"/>
        <w:left w:val="none" w:sz="0" w:space="0" w:color="auto"/>
        <w:bottom w:val="none" w:sz="0" w:space="0" w:color="auto"/>
        <w:right w:val="none" w:sz="0" w:space="0" w:color="auto"/>
      </w:divBdr>
    </w:div>
    <w:div w:id="2084255432">
      <w:bodyDiv w:val="1"/>
      <w:marLeft w:val="0"/>
      <w:marRight w:val="0"/>
      <w:marTop w:val="0"/>
      <w:marBottom w:val="0"/>
      <w:divBdr>
        <w:top w:val="none" w:sz="0" w:space="0" w:color="auto"/>
        <w:left w:val="none" w:sz="0" w:space="0" w:color="auto"/>
        <w:bottom w:val="none" w:sz="0" w:space="0" w:color="auto"/>
        <w:right w:val="none" w:sz="0" w:space="0" w:color="auto"/>
      </w:divBdr>
    </w:div>
    <w:div w:id="2125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agriculture.vic.gov.au/biosecurity/plant-diseases/grain-pulses-and-cereal-diseas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9.xml"/><Relationship Id="rId29" Type="http://schemas.openxmlformats.org/officeDocument/2006/relationships/hyperlink" Target="http://creativecommons.org/licenses/by/3.0/au/dee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afren.com.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NVTOnline.com.au"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extensionaus.com.au/FieldCropDiseasesVic/" TargetMode="External"/><Relationship Id="rId27" Type="http://schemas.openxmlformats.org/officeDocument/2006/relationships/footer" Target="footer11.xml"/><Relationship Id="rId30" Type="http://schemas.openxmlformats.org/officeDocument/2006/relationships/hyperlink" Target="file:///C:/Users/db2b/AppData/Local/Temp/notesD942A7/Agriculture.vic.gov.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A1529-E6FB-4CFE-B97D-80ECA2D4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2274</Words>
  <Characters>12966</Characters>
  <Application>Microsoft Office Word</Application>
  <DocSecurity>0</DocSecurity>
  <Lines>108</Lines>
  <Paragraphs>30</Paragraphs>
  <ScaleCrop>false</ScaleCrop>
  <Manager/>
  <Company/>
  <LinksUpToDate>false</LinksUpToDate>
  <CharactersWithSpaces>15210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2025-03-10T22:59:00Z</dcterms:created>
  <dcterms:modified xsi:type="dcterms:W3CDTF">2025-03-10T22:59:00Z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11334a00,63a08eb2,6959540a,516ffb3b,6d187b2e,2697e751,4f23c593,7f44273e,3f1554d7,37821cb0,57748d4b,12a83950</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2025-03-10T23:00:32Z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2b9c25a0-3a44-4b43-85f7-57ac2133f1c0</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