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26A0" w14:textId="0CF6905A" w:rsidR="00BF3823" w:rsidRDefault="007C72C7" w:rsidP="007C2D11">
      <w:pPr>
        <w:pStyle w:val="Title"/>
        <w:ind w:left="0"/>
      </w:pPr>
      <w:r>
        <w:rPr>
          <w:w w:val="105"/>
        </w:rPr>
        <w:t>Frost sensors</w:t>
      </w:r>
      <w:r w:rsidR="00020F99">
        <w:rPr>
          <w:spacing w:val="-2"/>
          <w:w w:val="105"/>
        </w:rPr>
        <w:t xml:space="preserve"> </w:t>
      </w:r>
      <w:r>
        <w:rPr>
          <w:spacing w:val="-2"/>
          <w:w w:val="105"/>
        </w:rPr>
        <w:t>–</w:t>
      </w:r>
      <w:r w:rsidR="00020F99">
        <w:rPr>
          <w:spacing w:val="-2"/>
          <w:w w:val="105"/>
        </w:rPr>
        <w:t xml:space="preserve"> </w:t>
      </w:r>
      <w:r>
        <w:t>Keeping the chill at bay</w:t>
      </w:r>
    </w:p>
    <w:p w14:paraId="319668E6" w14:textId="77777777" w:rsidR="00162660" w:rsidRPr="00F20839" w:rsidRDefault="00162660" w:rsidP="00162660"/>
    <w:p w14:paraId="39A59208" w14:textId="1339DF3C" w:rsidR="00F642D1" w:rsidRPr="00F642D1" w:rsidRDefault="00F642D1" w:rsidP="0002757F">
      <w:pPr>
        <w:pStyle w:val="Heading1"/>
      </w:pPr>
      <w:r w:rsidRPr="00F642D1">
        <w:t>Scoring</w:t>
      </w:r>
    </w:p>
    <w:p w14:paraId="54DB47A6" w14:textId="7C5903C0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Complexity</w:t>
      </w:r>
      <w:r w:rsidR="00F642D1" w:rsidRPr="00F642D1">
        <w:rPr>
          <w:w w:val="105"/>
          <w:sz w:val="20"/>
          <w:szCs w:val="20"/>
        </w:rPr>
        <w:t xml:space="preserve"> (</w:t>
      </w:r>
      <w:r w:rsidR="007C72C7">
        <w:rPr>
          <w:w w:val="105"/>
          <w:sz w:val="20"/>
          <w:szCs w:val="20"/>
        </w:rPr>
        <w:t>1</w:t>
      </w:r>
      <w:r w:rsidR="00F642D1" w:rsidRPr="00F642D1">
        <w:rPr>
          <w:w w:val="105"/>
          <w:sz w:val="20"/>
          <w:szCs w:val="20"/>
        </w:rPr>
        <w:t xml:space="preserve"> out of 3)</w:t>
      </w:r>
    </w:p>
    <w:p w14:paraId="1A234C24" w14:textId="4251B2D7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Price</w:t>
      </w:r>
      <w:r w:rsidR="001E208F">
        <w:rPr>
          <w:w w:val="105"/>
          <w:sz w:val="20"/>
          <w:szCs w:val="20"/>
        </w:rPr>
        <w:t xml:space="preserve"> (</w:t>
      </w:r>
      <w:r w:rsidR="007C72C7">
        <w:rPr>
          <w:w w:val="105"/>
          <w:sz w:val="20"/>
          <w:szCs w:val="20"/>
        </w:rPr>
        <w:t>1</w:t>
      </w:r>
      <w:r w:rsidR="001E208F">
        <w:rPr>
          <w:w w:val="105"/>
          <w:sz w:val="20"/>
          <w:szCs w:val="20"/>
        </w:rPr>
        <w:t xml:space="preserve"> out of 3)</w:t>
      </w:r>
    </w:p>
    <w:p w14:paraId="0BD826A3" w14:textId="5A351523" w:rsidR="00BF3823" w:rsidRPr="00F642D1" w:rsidRDefault="006B56C5" w:rsidP="00F642D1">
      <w:pPr>
        <w:rPr>
          <w:sz w:val="20"/>
          <w:szCs w:val="20"/>
        </w:rPr>
      </w:pPr>
      <w:r w:rsidRPr="00F642D1">
        <w:rPr>
          <w:w w:val="105"/>
          <w:sz w:val="20"/>
          <w:szCs w:val="20"/>
        </w:rPr>
        <w:t>Scale</w:t>
      </w:r>
      <w:r w:rsidR="001E208F">
        <w:rPr>
          <w:w w:val="105"/>
          <w:sz w:val="20"/>
          <w:szCs w:val="20"/>
        </w:rPr>
        <w:t xml:space="preserve"> (</w:t>
      </w:r>
      <w:r w:rsidR="007C72C7">
        <w:rPr>
          <w:w w:val="105"/>
          <w:sz w:val="20"/>
          <w:szCs w:val="20"/>
        </w:rPr>
        <w:t>1</w:t>
      </w:r>
      <w:r w:rsidR="001E208F">
        <w:rPr>
          <w:w w:val="105"/>
          <w:sz w:val="20"/>
          <w:szCs w:val="20"/>
        </w:rPr>
        <w:t xml:space="preserve"> out of 3)</w:t>
      </w:r>
    </w:p>
    <w:p w14:paraId="0BD826A4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2CF18ED8" w14:textId="40A19B9D" w:rsidR="007C72C7" w:rsidRDefault="007C72C7" w:rsidP="007C72C7">
      <w:pPr>
        <w:rPr>
          <w:w w:val="105"/>
          <w:sz w:val="20"/>
          <w:szCs w:val="20"/>
        </w:rPr>
      </w:pPr>
      <w:r w:rsidRPr="007C72C7">
        <w:rPr>
          <w:w w:val="105"/>
          <w:sz w:val="20"/>
          <w:szCs w:val="20"/>
        </w:rPr>
        <w:t>Evaporating water from plant tissues or soil absorbs heat from the environment. When the</w:t>
      </w:r>
      <w:r>
        <w:rPr>
          <w:w w:val="105"/>
          <w:sz w:val="20"/>
          <w:szCs w:val="20"/>
        </w:rPr>
        <w:t xml:space="preserve"> </w:t>
      </w:r>
      <w:r w:rsidRPr="007C72C7">
        <w:rPr>
          <w:w w:val="105"/>
          <w:sz w:val="20"/>
          <w:szCs w:val="20"/>
        </w:rPr>
        <w:t>air is dry the evaporation is very intense, and this can lead to plant damage.</w:t>
      </w:r>
    </w:p>
    <w:p w14:paraId="0ED7AE7E" w14:textId="77777777" w:rsidR="007C72C7" w:rsidRPr="007C72C7" w:rsidRDefault="007C72C7" w:rsidP="007C72C7">
      <w:pPr>
        <w:rPr>
          <w:w w:val="105"/>
          <w:sz w:val="20"/>
          <w:szCs w:val="20"/>
        </w:rPr>
      </w:pPr>
    </w:p>
    <w:p w14:paraId="0BD826AD" w14:textId="240C857B" w:rsidR="00BF3823" w:rsidRPr="00F642D1" w:rsidRDefault="007C72C7" w:rsidP="007C72C7">
      <w:pPr>
        <w:rPr>
          <w:w w:val="105"/>
          <w:sz w:val="20"/>
          <w:szCs w:val="20"/>
        </w:rPr>
      </w:pPr>
      <w:r w:rsidRPr="007C72C7">
        <w:rPr>
          <w:w w:val="105"/>
          <w:sz w:val="20"/>
          <w:szCs w:val="20"/>
        </w:rPr>
        <w:t xml:space="preserve">However, if we react in time and increase the air humidity, the evaporation is less </w:t>
      </w:r>
      <w:proofErr w:type="gramStart"/>
      <w:r w:rsidRPr="007C72C7">
        <w:rPr>
          <w:w w:val="105"/>
          <w:sz w:val="20"/>
          <w:szCs w:val="20"/>
        </w:rPr>
        <w:t>intense</w:t>
      </w:r>
      <w:proofErr w:type="gramEnd"/>
      <w:r>
        <w:rPr>
          <w:w w:val="105"/>
          <w:sz w:val="20"/>
          <w:szCs w:val="20"/>
        </w:rPr>
        <w:t xml:space="preserve"> </w:t>
      </w:r>
      <w:r w:rsidRPr="007C72C7">
        <w:rPr>
          <w:w w:val="105"/>
          <w:sz w:val="20"/>
          <w:szCs w:val="20"/>
        </w:rPr>
        <w:t>and the damage is lessened - this can be achieved by the use of at least one agriculture</w:t>
      </w:r>
      <w:r>
        <w:rPr>
          <w:w w:val="105"/>
          <w:sz w:val="20"/>
          <w:szCs w:val="20"/>
        </w:rPr>
        <w:t xml:space="preserve"> </w:t>
      </w:r>
      <w:r w:rsidRPr="007C72C7">
        <w:rPr>
          <w:w w:val="105"/>
          <w:sz w:val="20"/>
          <w:szCs w:val="20"/>
        </w:rPr>
        <w:t>frost protection sensor.</w:t>
      </w:r>
    </w:p>
    <w:p w14:paraId="72B27531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B3" w14:textId="7C87561E" w:rsidR="00BF3823" w:rsidRPr="0002757F" w:rsidRDefault="006B56C5" w:rsidP="0002757F">
      <w:pPr>
        <w:pStyle w:val="Heading1"/>
      </w:pPr>
      <w:r w:rsidRPr="0002757F">
        <w:t>How</w:t>
      </w:r>
    </w:p>
    <w:p w14:paraId="32AF7513" w14:textId="204467F0" w:rsidR="00D2312F" w:rsidRPr="00D2312F" w:rsidRDefault="00D2312F" w:rsidP="00D2312F">
      <w:pPr>
        <w:rPr>
          <w:w w:val="105"/>
          <w:sz w:val="20"/>
          <w:szCs w:val="20"/>
        </w:rPr>
      </w:pPr>
      <w:r w:rsidRPr="00D2312F">
        <w:rPr>
          <w:w w:val="105"/>
          <w:sz w:val="20"/>
          <w:szCs w:val="20"/>
        </w:rPr>
        <w:t>Frost sensors are often made up of two</w:t>
      </w:r>
      <w:r>
        <w:rPr>
          <w:w w:val="105"/>
          <w:sz w:val="20"/>
          <w:szCs w:val="20"/>
        </w:rPr>
        <w:t xml:space="preserve"> </w:t>
      </w:r>
      <w:r w:rsidRPr="00D2312F">
        <w:rPr>
          <w:w w:val="105"/>
          <w:sz w:val="20"/>
          <w:szCs w:val="20"/>
        </w:rPr>
        <w:t>temperature sensors (precision thermistors) within</w:t>
      </w:r>
      <w:r>
        <w:rPr>
          <w:w w:val="105"/>
          <w:sz w:val="20"/>
          <w:szCs w:val="20"/>
        </w:rPr>
        <w:t xml:space="preserve"> </w:t>
      </w:r>
      <w:r w:rsidRPr="00D2312F">
        <w:rPr>
          <w:w w:val="105"/>
          <w:sz w:val="20"/>
          <w:szCs w:val="20"/>
        </w:rPr>
        <w:t>a single housing unit.</w:t>
      </w:r>
      <w:r>
        <w:rPr>
          <w:w w:val="105"/>
          <w:sz w:val="20"/>
          <w:szCs w:val="20"/>
        </w:rPr>
        <w:t xml:space="preserve"> </w:t>
      </w:r>
    </w:p>
    <w:p w14:paraId="660912D2" w14:textId="77777777" w:rsidR="00D2312F" w:rsidRDefault="00D2312F" w:rsidP="00D2312F">
      <w:pPr>
        <w:rPr>
          <w:w w:val="105"/>
          <w:sz w:val="20"/>
          <w:szCs w:val="20"/>
        </w:rPr>
      </w:pPr>
    </w:p>
    <w:p w14:paraId="61257775" w14:textId="2CC09ADD" w:rsidR="00D2312F" w:rsidRPr="00D2312F" w:rsidRDefault="00D2312F" w:rsidP="00D2312F">
      <w:pPr>
        <w:rPr>
          <w:w w:val="105"/>
          <w:sz w:val="20"/>
          <w:szCs w:val="20"/>
        </w:rPr>
      </w:pPr>
      <w:r w:rsidRPr="00D2312F">
        <w:rPr>
          <w:w w:val="105"/>
          <w:sz w:val="20"/>
          <w:szCs w:val="20"/>
        </w:rPr>
        <w:t>These units should then be dispersed across</w:t>
      </w:r>
      <w:r>
        <w:rPr>
          <w:w w:val="105"/>
          <w:sz w:val="20"/>
          <w:szCs w:val="20"/>
        </w:rPr>
        <w:t xml:space="preserve"> </w:t>
      </w:r>
      <w:r w:rsidRPr="00D2312F">
        <w:rPr>
          <w:w w:val="105"/>
          <w:sz w:val="20"/>
          <w:szCs w:val="20"/>
        </w:rPr>
        <w:t>growing areas, aligned to the canopy.</w:t>
      </w:r>
    </w:p>
    <w:p w14:paraId="07A52921" w14:textId="77777777" w:rsidR="00D2312F" w:rsidRDefault="00D2312F" w:rsidP="00D2312F">
      <w:pPr>
        <w:rPr>
          <w:w w:val="105"/>
          <w:sz w:val="20"/>
          <w:szCs w:val="20"/>
        </w:rPr>
      </w:pPr>
    </w:p>
    <w:p w14:paraId="3191D072" w14:textId="44D4DC7F" w:rsidR="00D2312F" w:rsidRPr="00D2312F" w:rsidRDefault="00D2312F" w:rsidP="00D2312F">
      <w:pPr>
        <w:rPr>
          <w:w w:val="105"/>
          <w:sz w:val="20"/>
          <w:szCs w:val="20"/>
        </w:rPr>
      </w:pPr>
      <w:r w:rsidRPr="00D2312F">
        <w:rPr>
          <w:w w:val="105"/>
          <w:sz w:val="20"/>
          <w:szCs w:val="20"/>
        </w:rPr>
        <w:t>To get the best data, the position of the monitors</w:t>
      </w:r>
      <w:r>
        <w:rPr>
          <w:w w:val="105"/>
          <w:sz w:val="20"/>
          <w:szCs w:val="20"/>
        </w:rPr>
        <w:t xml:space="preserve"> </w:t>
      </w:r>
      <w:r w:rsidRPr="00D2312F">
        <w:rPr>
          <w:w w:val="105"/>
          <w:sz w:val="20"/>
          <w:szCs w:val="20"/>
        </w:rPr>
        <w:t>should be adjusted through the season to keep</w:t>
      </w:r>
      <w:r>
        <w:rPr>
          <w:w w:val="105"/>
          <w:sz w:val="20"/>
          <w:szCs w:val="20"/>
        </w:rPr>
        <w:t xml:space="preserve"> </w:t>
      </w:r>
      <w:r w:rsidRPr="00D2312F">
        <w:rPr>
          <w:w w:val="105"/>
          <w:sz w:val="20"/>
          <w:szCs w:val="20"/>
        </w:rPr>
        <w:t>them at canopy height and ensure they provide</w:t>
      </w:r>
      <w:r>
        <w:rPr>
          <w:w w:val="105"/>
          <w:sz w:val="20"/>
          <w:szCs w:val="20"/>
        </w:rPr>
        <w:t xml:space="preserve"> </w:t>
      </w:r>
      <w:r w:rsidRPr="00D2312F">
        <w:rPr>
          <w:w w:val="105"/>
          <w:sz w:val="20"/>
          <w:szCs w:val="20"/>
        </w:rPr>
        <w:t>the most relevant information about what</w:t>
      </w:r>
      <w:r>
        <w:rPr>
          <w:w w:val="105"/>
          <w:sz w:val="20"/>
          <w:szCs w:val="20"/>
        </w:rPr>
        <w:t xml:space="preserve"> </w:t>
      </w:r>
      <w:r w:rsidRPr="00D2312F">
        <w:rPr>
          <w:w w:val="105"/>
          <w:sz w:val="20"/>
          <w:szCs w:val="20"/>
        </w:rPr>
        <w:t>temperatures the crop has been exposed to,</w:t>
      </w:r>
      <w:r>
        <w:rPr>
          <w:w w:val="105"/>
          <w:sz w:val="20"/>
          <w:szCs w:val="20"/>
        </w:rPr>
        <w:t xml:space="preserve"> </w:t>
      </w:r>
      <w:r w:rsidRPr="00D2312F">
        <w:rPr>
          <w:w w:val="105"/>
          <w:sz w:val="20"/>
          <w:szCs w:val="20"/>
        </w:rPr>
        <w:t>particularly during vulnerable flowering stages.</w:t>
      </w:r>
    </w:p>
    <w:p w14:paraId="0926A590" w14:textId="77777777" w:rsidR="00D2312F" w:rsidRDefault="00D2312F" w:rsidP="00D2312F">
      <w:pPr>
        <w:rPr>
          <w:w w:val="105"/>
          <w:sz w:val="20"/>
          <w:szCs w:val="20"/>
        </w:rPr>
      </w:pPr>
    </w:p>
    <w:p w14:paraId="54B757F9" w14:textId="2A7766A2" w:rsidR="00D2312F" w:rsidRPr="00D2312F" w:rsidRDefault="00D2312F" w:rsidP="00D2312F">
      <w:pPr>
        <w:rPr>
          <w:w w:val="105"/>
          <w:sz w:val="20"/>
          <w:szCs w:val="20"/>
        </w:rPr>
      </w:pPr>
      <w:r w:rsidRPr="00D2312F">
        <w:rPr>
          <w:w w:val="105"/>
          <w:sz w:val="20"/>
          <w:szCs w:val="20"/>
        </w:rPr>
        <w:t>Sensors should be placed at several locations</w:t>
      </w:r>
      <w:r w:rsidR="0043657A">
        <w:rPr>
          <w:w w:val="105"/>
          <w:sz w:val="20"/>
          <w:szCs w:val="20"/>
        </w:rPr>
        <w:t xml:space="preserve"> </w:t>
      </w:r>
      <w:r w:rsidRPr="00D2312F">
        <w:rPr>
          <w:w w:val="105"/>
          <w:sz w:val="20"/>
          <w:szCs w:val="20"/>
        </w:rPr>
        <w:t>known to be particularly impacted by frost and</w:t>
      </w:r>
      <w:r w:rsidR="0043657A">
        <w:rPr>
          <w:w w:val="105"/>
          <w:sz w:val="20"/>
          <w:szCs w:val="20"/>
        </w:rPr>
        <w:t xml:space="preserve"> </w:t>
      </w:r>
      <w:r w:rsidRPr="00D2312F">
        <w:rPr>
          <w:w w:val="105"/>
          <w:sz w:val="20"/>
          <w:szCs w:val="20"/>
        </w:rPr>
        <w:t>preferably on a range of soil types.</w:t>
      </w:r>
    </w:p>
    <w:p w14:paraId="10B941C3" w14:textId="77777777" w:rsidR="0043657A" w:rsidRDefault="0043657A" w:rsidP="00D2312F">
      <w:pPr>
        <w:rPr>
          <w:w w:val="105"/>
          <w:sz w:val="20"/>
          <w:szCs w:val="20"/>
        </w:rPr>
      </w:pPr>
    </w:p>
    <w:p w14:paraId="1BFA4B28" w14:textId="7758CD0D" w:rsidR="00D2312F" w:rsidRPr="00D2312F" w:rsidRDefault="00D2312F" w:rsidP="00D2312F">
      <w:pPr>
        <w:rPr>
          <w:w w:val="105"/>
          <w:sz w:val="20"/>
          <w:szCs w:val="20"/>
        </w:rPr>
      </w:pPr>
      <w:r w:rsidRPr="00D2312F">
        <w:rPr>
          <w:w w:val="105"/>
          <w:sz w:val="20"/>
          <w:szCs w:val="20"/>
        </w:rPr>
        <w:t>These sensors should also be distributed</w:t>
      </w:r>
      <w:r w:rsidR="0043657A">
        <w:rPr>
          <w:w w:val="105"/>
          <w:sz w:val="20"/>
          <w:szCs w:val="20"/>
        </w:rPr>
        <w:t xml:space="preserve"> </w:t>
      </w:r>
      <w:r w:rsidRPr="00D2312F">
        <w:rPr>
          <w:w w:val="105"/>
          <w:sz w:val="20"/>
          <w:szCs w:val="20"/>
        </w:rPr>
        <w:t>throughout the farm to ensure that changes in</w:t>
      </w:r>
      <w:r w:rsidR="0043657A">
        <w:rPr>
          <w:w w:val="105"/>
          <w:sz w:val="20"/>
          <w:szCs w:val="20"/>
        </w:rPr>
        <w:t xml:space="preserve"> </w:t>
      </w:r>
      <w:r w:rsidRPr="00D2312F">
        <w:rPr>
          <w:w w:val="105"/>
          <w:sz w:val="20"/>
          <w:szCs w:val="20"/>
        </w:rPr>
        <w:t>elevation and windbreak are accounted for when</w:t>
      </w:r>
      <w:r w:rsidR="0043657A">
        <w:rPr>
          <w:w w:val="105"/>
          <w:sz w:val="20"/>
          <w:szCs w:val="20"/>
        </w:rPr>
        <w:t xml:space="preserve"> </w:t>
      </w:r>
      <w:r w:rsidRPr="00D2312F">
        <w:rPr>
          <w:w w:val="105"/>
          <w:sz w:val="20"/>
          <w:szCs w:val="20"/>
        </w:rPr>
        <w:t>taking readings.</w:t>
      </w:r>
    </w:p>
    <w:p w14:paraId="5EC752FA" w14:textId="77777777" w:rsidR="0043657A" w:rsidRDefault="0043657A" w:rsidP="00D2312F">
      <w:pPr>
        <w:rPr>
          <w:w w:val="105"/>
          <w:sz w:val="20"/>
          <w:szCs w:val="20"/>
        </w:rPr>
      </w:pPr>
    </w:p>
    <w:p w14:paraId="0BD826BC" w14:textId="7EC678D1" w:rsidR="00BF3823" w:rsidRDefault="00D2312F" w:rsidP="00D2312F">
      <w:pPr>
        <w:rPr>
          <w:w w:val="105"/>
          <w:sz w:val="20"/>
          <w:szCs w:val="20"/>
        </w:rPr>
      </w:pPr>
      <w:r w:rsidRPr="00D2312F">
        <w:rPr>
          <w:w w:val="105"/>
          <w:sz w:val="20"/>
          <w:szCs w:val="20"/>
        </w:rPr>
        <w:t>Some models take advantage of the latest</w:t>
      </w:r>
      <w:r w:rsidR="0043657A">
        <w:rPr>
          <w:w w:val="105"/>
          <w:sz w:val="20"/>
          <w:szCs w:val="20"/>
        </w:rPr>
        <w:t xml:space="preserve"> </w:t>
      </w:r>
      <w:r w:rsidRPr="00D2312F">
        <w:rPr>
          <w:w w:val="105"/>
          <w:sz w:val="20"/>
          <w:szCs w:val="20"/>
        </w:rPr>
        <w:t>web-enabled technology to remotely monitor sites</w:t>
      </w:r>
      <w:r w:rsidR="0043657A">
        <w:rPr>
          <w:w w:val="105"/>
          <w:sz w:val="20"/>
          <w:szCs w:val="20"/>
        </w:rPr>
        <w:t xml:space="preserve"> </w:t>
      </w:r>
      <w:r w:rsidRPr="00D2312F">
        <w:rPr>
          <w:w w:val="105"/>
          <w:sz w:val="20"/>
          <w:szCs w:val="20"/>
        </w:rPr>
        <w:t>and to notify growers of important events such as</w:t>
      </w:r>
      <w:r w:rsidR="0043657A">
        <w:rPr>
          <w:w w:val="105"/>
          <w:sz w:val="20"/>
          <w:szCs w:val="20"/>
        </w:rPr>
        <w:t xml:space="preserve"> </w:t>
      </w:r>
      <w:r w:rsidRPr="00D2312F">
        <w:rPr>
          <w:w w:val="105"/>
          <w:sz w:val="20"/>
          <w:szCs w:val="20"/>
        </w:rPr>
        <w:t>frost conditions.</w:t>
      </w:r>
    </w:p>
    <w:p w14:paraId="5BB878BE" w14:textId="77777777" w:rsidR="00F642D1" w:rsidRPr="00F642D1" w:rsidRDefault="00F642D1" w:rsidP="00F642D1">
      <w:pPr>
        <w:rPr>
          <w:w w:val="105"/>
          <w:sz w:val="20"/>
          <w:szCs w:val="20"/>
        </w:rPr>
      </w:pPr>
    </w:p>
    <w:p w14:paraId="0BD826BD" w14:textId="77777777" w:rsidR="00BF3823" w:rsidRPr="0002757F" w:rsidRDefault="006B56C5" w:rsidP="0002757F">
      <w:pPr>
        <w:pStyle w:val="Heading1"/>
      </w:pPr>
      <w:r w:rsidRPr="0002757F">
        <w:t>Why</w:t>
      </w:r>
    </w:p>
    <w:p w14:paraId="15EBCB8F" w14:textId="464B3296" w:rsidR="0043657A" w:rsidRPr="0043657A" w:rsidRDefault="0043657A" w:rsidP="0043657A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43657A">
        <w:rPr>
          <w:w w:val="105"/>
          <w:sz w:val="20"/>
          <w:szCs w:val="20"/>
        </w:rPr>
        <w:t>Frost can severely damage the quantity and quality of crop yield.</w:t>
      </w:r>
    </w:p>
    <w:p w14:paraId="085F6C5D" w14:textId="54D9330D" w:rsidR="0043657A" w:rsidRPr="0043657A" w:rsidRDefault="0043657A" w:rsidP="0043657A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43657A">
        <w:rPr>
          <w:w w:val="105"/>
          <w:sz w:val="20"/>
          <w:szCs w:val="20"/>
        </w:rPr>
        <w:t>On clear, calm nights, leaf and bud temperature can drop below freezing even if air temperature remains slightly above 0°C.</w:t>
      </w:r>
    </w:p>
    <w:p w14:paraId="7F001D24" w14:textId="3B8456E2" w:rsidR="0043657A" w:rsidRPr="0043657A" w:rsidRDefault="0043657A" w:rsidP="0043657A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43657A">
        <w:rPr>
          <w:w w:val="105"/>
          <w:sz w:val="20"/>
          <w:szCs w:val="20"/>
        </w:rPr>
        <w:t>As we start to find ways of counteracting frost, every bit of data helps.</w:t>
      </w:r>
    </w:p>
    <w:p w14:paraId="0F72F4D6" w14:textId="16C6E0F5" w:rsidR="0043657A" w:rsidRPr="0043657A" w:rsidRDefault="0043657A" w:rsidP="0043657A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43657A">
        <w:rPr>
          <w:w w:val="105"/>
          <w:sz w:val="20"/>
          <w:szCs w:val="20"/>
        </w:rPr>
        <w:t>Data from temperature monitors can be used to develop a historical database to monitor frost incidence on growers’ properties and to assist with whole-year frost risk management planning.</w:t>
      </w:r>
    </w:p>
    <w:p w14:paraId="0BD826C2" w14:textId="7969C3D5" w:rsidR="00BF3823" w:rsidRPr="0043657A" w:rsidRDefault="0043657A" w:rsidP="0043657A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43657A">
        <w:rPr>
          <w:w w:val="105"/>
          <w:sz w:val="20"/>
          <w:szCs w:val="20"/>
        </w:rPr>
        <w:t xml:space="preserve">Frost sensors can help us plan long term sustainable solutions to cropping and agriculture </w:t>
      </w:r>
      <w:proofErr w:type="gramStart"/>
      <w:r w:rsidRPr="0043657A">
        <w:rPr>
          <w:w w:val="105"/>
          <w:sz w:val="20"/>
          <w:szCs w:val="20"/>
        </w:rPr>
        <w:t>problems, and</w:t>
      </w:r>
      <w:proofErr w:type="gramEnd"/>
      <w:r w:rsidRPr="0043657A">
        <w:rPr>
          <w:w w:val="105"/>
          <w:sz w:val="20"/>
          <w:szCs w:val="20"/>
        </w:rPr>
        <w:t xml:space="preserve"> can help us avoid planting in fields that are particularly vulnerable to frost events.</w:t>
      </w:r>
    </w:p>
    <w:p w14:paraId="179B7878" w14:textId="33CE8E4A" w:rsidR="00F94EC2" w:rsidRPr="00F642D1" w:rsidRDefault="00F94EC2" w:rsidP="00F642D1">
      <w:pPr>
        <w:rPr>
          <w:w w:val="105"/>
          <w:sz w:val="20"/>
          <w:szCs w:val="20"/>
        </w:rPr>
      </w:pPr>
    </w:p>
    <w:p w14:paraId="0BD826CA" w14:textId="77777777" w:rsidR="00BF3823" w:rsidRPr="007A6F72" w:rsidRDefault="006B56C5" w:rsidP="0002757F">
      <w:pPr>
        <w:pStyle w:val="Heading1"/>
      </w:pPr>
      <w:r w:rsidRPr="007A6F72">
        <w:t>Benefits</w:t>
      </w:r>
    </w:p>
    <w:p w14:paraId="7172B825" w14:textId="77777777" w:rsidR="00441008" w:rsidRPr="00441008" w:rsidRDefault="00441008" w:rsidP="00441008">
      <w:pPr>
        <w:pStyle w:val="Heading2"/>
        <w:rPr>
          <w:w w:val="105"/>
        </w:rPr>
      </w:pPr>
      <w:r w:rsidRPr="00441008">
        <w:rPr>
          <w:w w:val="105"/>
        </w:rPr>
        <w:t>Quality assurance</w:t>
      </w:r>
    </w:p>
    <w:p w14:paraId="3DA0FBE6" w14:textId="740799AB" w:rsidR="00441008" w:rsidRPr="00441008" w:rsidRDefault="00441008" w:rsidP="00441008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441008">
        <w:rPr>
          <w:w w:val="105"/>
          <w:sz w:val="20"/>
          <w:szCs w:val="20"/>
        </w:rPr>
        <w:t>Help protect your crops by getting alerted to potential frost conditions.</w:t>
      </w:r>
    </w:p>
    <w:p w14:paraId="63EC772D" w14:textId="77777777" w:rsidR="00441008" w:rsidRPr="00441008" w:rsidRDefault="00441008" w:rsidP="00441008">
      <w:pPr>
        <w:pStyle w:val="Heading2"/>
        <w:rPr>
          <w:w w:val="105"/>
        </w:rPr>
      </w:pPr>
      <w:r w:rsidRPr="00441008">
        <w:rPr>
          <w:w w:val="105"/>
        </w:rPr>
        <w:t>Rapid response</w:t>
      </w:r>
    </w:p>
    <w:p w14:paraId="2DD60CA0" w14:textId="2C9CCECE" w:rsidR="00441008" w:rsidRPr="00441008" w:rsidRDefault="00441008" w:rsidP="00441008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441008">
        <w:rPr>
          <w:w w:val="105"/>
          <w:sz w:val="20"/>
          <w:szCs w:val="20"/>
        </w:rPr>
        <w:t>Integrated SMS alert systems keep you informed about what’s happening on farm.</w:t>
      </w:r>
    </w:p>
    <w:p w14:paraId="07AF1CA3" w14:textId="77777777" w:rsidR="00441008" w:rsidRPr="00441008" w:rsidRDefault="00441008" w:rsidP="00441008">
      <w:pPr>
        <w:pStyle w:val="Heading2"/>
        <w:rPr>
          <w:w w:val="105"/>
        </w:rPr>
      </w:pPr>
      <w:r w:rsidRPr="00441008">
        <w:rPr>
          <w:w w:val="105"/>
        </w:rPr>
        <w:t>Cost effective</w:t>
      </w:r>
    </w:p>
    <w:p w14:paraId="631D3287" w14:textId="77777777" w:rsidR="00441008" w:rsidRDefault="00441008" w:rsidP="00441008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441008">
        <w:rPr>
          <w:w w:val="105"/>
          <w:sz w:val="20"/>
          <w:szCs w:val="20"/>
        </w:rPr>
        <w:t>Frost sensors are inexpensive and easy to set up.</w:t>
      </w:r>
    </w:p>
    <w:p w14:paraId="757E8B20" w14:textId="77777777" w:rsidR="00441008" w:rsidRPr="00441008" w:rsidRDefault="00441008" w:rsidP="00441008">
      <w:pPr>
        <w:rPr>
          <w:w w:val="105"/>
          <w:sz w:val="20"/>
          <w:szCs w:val="20"/>
        </w:rPr>
      </w:pPr>
    </w:p>
    <w:p w14:paraId="0BD826D3" w14:textId="1A5306A7" w:rsidR="00BF3823" w:rsidRPr="007A6F72" w:rsidRDefault="006B56C5" w:rsidP="0002757F">
      <w:pPr>
        <w:pStyle w:val="Heading1"/>
      </w:pPr>
      <w:r w:rsidRPr="007A6F72">
        <w:t>Getting started</w:t>
      </w:r>
    </w:p>
    <w:p w14:paraId="5134F271" w14:textId="77777777" w:rsidR="00F35863" w:rsidRPr="00F35863" w:rsidRDefault="00F35863" w:rsidP="00F35863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F35863">
        <w:rPr>
          <w:w w:val="105"/>
          <w:sz w:val="20"/>
          <w:szCs w:val="20"/>
        </w:rPr>
        <w:t>Obtain frost sensors from reputable suppliers.</w:t>
      </w:r>
    </w:p>
    <w:p w14:paraId="7745C325" w14:textId="2EE83040" w:rsidR="00F35863" w:rsidRPr="00F35863" w:rsidRDefault="00F35863" w:rsidP="00F35863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F35863">
        <w:rPr>
          <w:w w:val="105"/>
          <w:sz w:val="20"/>
          <w:szCs w:val="20"/>
        </w:rPr>
        <w:t>Install the sensors as directed.</w:t>
      </w:r>
    </w:p>
    <w:p w14:paraId="0BD826D7" w14:textId="2A72F509" w:rsidR="00BF3823" w:rsidRPr="00F642D1" w:rsidRDefault="00F35863" w:rsidP="00F35863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F35863">
        <w:rPr>
          <w:w w:val="105"/>
          <w:sz w:val="20"/>
          <w:szCs w:val="20"/>
        </w:rPr>
        <w:t>Monitor for frost events.</w:t>
      </w:r>
    </w:p>
    <w:p w14:paraId="28D79F32" w14:textId="77777777" w:rsidR="004928EA" w:rsidRPr="00F642D1" w:rsidRDefault="004928EA" w:rsidP="00F642D1">
      <w:pPr>
        <w:rPr>
          <w:w w:val="105"/>
          <w:sz w:val="20"/>
          <w:szCs w:val="20"/>
        </w:rPr>
      </w:pPr>
    </w:p>
    <w:p w14:paraId="5C4A482E" w14:textId="77777777" w:rsidR="004928EA" w:rsidRPr="007A6F72" w:rsidRDefault="004928EA" w:rsidP="0002757F">
      <w:pPr>
        <w:pStyle w:val="Heading1"/>
      </w:pPr>
      <w:r w:rsidRPr="007A6F72">
        <w:t>More Info</w:t>
      </w:r>
    </w:p>
    <w:p w14:paraId="28C000DA" w14:textId="2329A74B" w:rsidR="004928EA" w:rsidRPr="00F642D1" w:rsidRDefault="004928EA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 xml:space="preserve">For more information on how you can deploy this technology on farm, give us a call </w:t>
      </w:r>
      <w:r w:rsidR="007A6F72" w:rsidRPr="00F642D1">
        <w:rPr>
          <w:w w:val="105"/>
          <w:sz w:val="20"/>
          <w:szCs w:val="20"/>
        </w:rPr>
        <w:t xml:space="preserve">on 136 186 </w:t>
      </w:r>
      <w:r w:rsidRPr="00F642D1">
        <w:rPr>
          <w:w w:val="105"/>
          <w:sz w:val="20"/>
          <w:szCs w:val="20"/>
        </w:rPr>
        <w:t xml:space="preserve">or visit </w:t>
      </w:r>
      <w:r w:rsidR="007A6F72" w:rsidRPr="00F642D1">
        <w:rPr>
          <w:w w:val="105"/>
          <w:sz w:val="20"/>
          <w:szCs w:val="20"/>
        </w:rPr>
        <w:t>agriculture.vic.gov.au.</w:t>
      </w:r>
    </w:p>
    <w:p w14:paraId="03ACB4F2" w14:textId="77777777" w:rsidR="00327C43" w:rsidRDefault="00327C43" w:rsidP="00F642D1">
      <w:pPr>
        <w:rPr>
          <w:w w:val="105"/>
          <w:sz w:val="20"/>
          <w:szCs w:val="20"/>
        </w:rPr>
      </w:pPr>
    </w:p>
    <w:p w14:paraId="393D0C57" w14:textId="1E001184" w:rsidR="007A6F72" w:rsidRPr="00F642D1" w:rsidRDefault="007A6F72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Last updated: December 2022</w:t>
      </w:r>
    </w:p>
    <w:sectPr w:rsidR="007A6F72" w:rsidRPr="00F642D1" w:rsidSect="00F642D1">
      <w:footerReference w:type="even" r:id="rId11"/>
      <w:footerReference w:type="default" r:id="rId12"/>
      <w:footerReference w:type="first" r:id="rId13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39A1" w14:textId="77777777" w:rsidR="009074B3" w:rsidRDefault="009074B3" w:rsidP="00685740">
      <w:r>
        <w:separator/>
      </w:r>
    </w:p>
  </w:endnote>
  <w:endnote w:type="continuationSeparator" w:id="0">
    <w:p w14:paraId="777A2389" w14:textId="77777777" w:rsidR="009074B3" w:rsidRDefault="009074B3" w:rsidP="0068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B785" w14:textId="18E98AD8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280306C" wp14:editId="02DEB7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52639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695CC" w14:textId="7F9D8AF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030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28B695CC" w14:textId="7F9D8AF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BA88" w14:textId="13191A83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451AC1F8" wp14:editId="0F086F65">
              <wp:simplePos x="380689" y="100770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101822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1926" w14:textId="112F757D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AC1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19F61926" w14:textId="112F757D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1C62" w14:textId="2BBAA03B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31A1C609" wp14:editId="25216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672958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0038E" w14:textId="3A25217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C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FD0038E" w14:textId="3A25217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2EF99" w14:textId="77777777" w:rsidR="009074B3" w:rsidRDefault="009074B3" w:rsidP="00685740">
      <w:r>
        <w:separator/>
      </w:r>
    </w:p>
  </w:footnote>
  <w:footnote w:type="continuationSeparator" w:id="0">
    <w:p w14:paraId="0CB0B6CA" w14:textId="77777777" w:rsidR="009074B3" w:rsidRDefault="009074B3" w:rsidP="0068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38F8"/>
    <w:multiLevelType w:val="hybridMultilevel"/>
    <w:tmpl w:val="792C02DE"/>
    <w:lvl w:ilvl="0" w:tplc="79287074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A4A8482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8BEEAC6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B4DC076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D1DC6906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81CA97BA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523C5CB8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64EACB54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DB8AD0F6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805584"/>
    <w:multiLevelType w:val="hybridMultilevel"/>
    <w:tmpl w:val="5E428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162F"/>
    <w:multiLevelType w:val="hybridMultilevel"/>
    <w:tmpl w:val="8D624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2E5A"/>
    <w:multiLevelType w:val="hybridMultilevel"/>
    <w:tmpl w:val="D6446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56100"/>
    <w:multiLevelType w:val="hybridMultilevel"/>
    <w:tmpl w:val="F1F29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0DC"/>
    <w:multiLevelType w:val="hybridMultilevel"/>
    <w:tmpl w:val="30849286"/>
    <w:lvl w:ilvl="0" w:tplc="AE50CB2C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4"/>
        <w:sz w:val="20"/>
        <w:szCs w:val="20"/>
        <w:lang w:val="en-US" w:eastAsia="en-US" w:bidi="ar-SA"/>
      </w:rPr>
    </w:lvl>
    <w:lvl w:ilvl="1" w:tplc="ED1CDE96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E11458C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8BBC1C6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9B84900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CFEC3B0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6" w:tplc="9728804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7" w:tplc="7222EC8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CC8218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num w:numId="1" w16cid:durableId="1856187958">
    <w:abstractNumId w:val="5"/>
  </w:num>
  <w:num w:numId="2" w16cid:durableId="2139256726">
    <w:abstractNumId w:val="0"/>
  </w:num>
  <w:num w:numId="3" w16cid:durableId="1867283320">
    <w:abstractNumId w:val="4"/>
  </w:num>
  <w:num w:numId="4" w16cid:durableId="1971544982">
    <w:abstractNumId w:val="3"/>
  </w:num>
  <w:num w:numId="5" w16cid:durableId="1723942810">
    <w:abstractNumId w:val="2"/>
  </w:num>
  <w:num w:numId="6" w16cid:durableId="50590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823"/>
    <w:rsid w:val="00020F99"/>
    <w:rsid w:val="0002757F"/>
    <w:rsid w:val="000C40E5"/>
    <w:rsid w:val="00162660"/>
    <w:rsid w:val="001E208F"/>
    <w:rsid w:val="0029678C"/>
    <w:rsid w:val="00305085"/>
    <w:rsid w:val="00327C43"/>
    <w:rsid w:val="0043657A"/>
    <w:rsid w:val="00441008"/>
    <w:rsid w:val="004928EA"/>
    <w:rsid w:val="004A548C"/>
    <w:rsid w:val="005306FD"/>
    <w:rsid w:val="00571658"/>
    <w:rsid w:val="006839C4"/>
    <w:rsid w:val="00685740"/>
    <w:rsid w:val="006975AF"/>
    <w:rsid w:val="006B56C5"/>
    <w:rsid w:val="007A6F72"/>
    <w:rsid w:val="007C2D11"/>
    <w:rsid w:val="007C72C7"/>
    <w:rsid w:val="008031C4"/>
    <w:rsid w:val="009074B3"/>
    <w:rsid w:val="00910AEF"/>
    <w:rsid w:val="00A0222C"/>
    <w:rsid w:val="00AE46D6"/>
    <w:rsid w:val="00AE688A"/>
    <w:rsid w:val="00B170E0"/>
    <w:rsid w:val="00BD7B75"/>
    <w:rsid w:val="00BF3823"/>
    <w:rsid w:val="00C015B3"/>
    <w:rsid w:val="00C77883"/>
    <w:rsid w:val="00C80BD4"/>
    <w:rsid w:val="00D2312F"/>
    <w:rsid w:val="00D44A96"/>
    <w:rsid w:val="00DE13B6"/>
    <w:rsid w:val="00E41089"/>
    <w:rsid w:val="00E46882"/>
    <w:rsid w:val="00EA09B2"/>
    <w:rsid w:val="00F20839"/>
    <w:rsid w:val="00F35863"/>
    <w:rsid w:val="00F642D1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2694"/>
  <w15:docId w15:val="{3CCBD566-E1BE-4AAA-A4EC-E0DA63A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F642D1"/>
    <w:pPr>
      <w:ind w:left="120"/>
      <w:outlineLvl w:val="1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8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5"/>
      <w:ind w:left="480" w:right="2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85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74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A6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F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56E1FE127265B24291730E63AD607A2900C474BDF2C185934E802BCC365B7F9ED0" ma:contentTypeVersion="28" ma:contentTypeDescription="DEDJTR Document" ma:contentTypeScope="" ma:versionID="b9db9493c068a19a1e53d12fece9b9da">
  <xsd:schema xmlns:xsd="http://www.w3.org/2001/XMLSchema" xmlns:xs="http://www.w3.org/2001/XMLSchema" xmlns:p="http://schemas.microsoft.com/office/2006/metadata/properties" xmlns:ns2="edfc1bbe-c4da-4314-9e3b-b40084f645c6" xmlns:ns3="a5f32de4-e402-4188-b034-e71ca7d22e54" xmlns:ns4="2b2fed43-4d43-44b3-85e3-7b58908343ad" targetNamespace="http://schemas.microsoft.com/office/2006/metadata/properties" ma:root="true" ma:fieldsID="b0b8e53a07bd920ee15fc231887afb52" ns2:_="" ns3:_="" ns4:_="">
    <xsd:import namespace="edfc1bbe-c4da-4314-9e3b-b40084f645c6"/>
    <xsd:import namespace="a5f32de4-e402-4188-b034-e71ca7d22e54"/>
    <xsd:import namespace="2b2fed43-4d43-44b3-85e3-7b58908343ad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2:TaxCatchAll" minOccurs="0"/>
                <xsd:element ref="ns2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1bbe-c4da-4314-9e3b-b40084f645c6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4" nillable="true" ma:displayName="Group_0" ma:hidden="true" ma:internalName="e4da834bacf8456d94e18d5d66490b90" ma:readOnly="false">
      <xsd:simpleType>
        <xsd:restriction base="dms:Note"/>
      </xsd:simpleType>
    </xsd:element>
    <xsd:element name="TaxCatchAll" ma:index="5" nillable="true" ma:displayName="Taxonomy Catch All Column" ma:hidden="true" ma:list="{aa8f3284-6377-4ef7-bd30-4d56421f0ee2}" ma:internalName="TaxCatchAll" ma:readOnly="false" ma:showField="CatchAllData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aa8f3284-6377-4ef7-bd30-4d56421f0ee2}" ma:internalName="TaxCatchAllLabel" ma:readOnly="true" ma:showField="CatchAllDataLabel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9de15831a746f4b3f0ba041df97669" ma:index="7" nillable="true" ma:displayName="Division_0" ma:hidden="true" ma:internalName="be9de15831a746f4b3f0ba041df97669" ma:readOnly="false">
      <xsd:simpleType>
        <xsd:restriction base="dms:Note"/>
      </xsd:simpleType>
    </xsd:element>
    <xsd:element name="f3ed7f362db545f782d865836adbb2f0" ma:index="8" nillable="true" ma:displayName="Branch_0" ma:hidden="true" ma:internalName="f3ed7f362db545f782d865836adbb2f0" ma:readOnly="false">
      <xsd:simpleType>
        <xsd:restriction base="dms:Note"/>
      </xsd:simpleType>
    </xsd:element>
    <xsd:element name="f05bd79f208a407db67995dd77812e30" ma:index="9" nillable="true" ma:displayName="Section_0" ma:hidden="true" ma:internalName="f05bd79f208a407db67995dd77812e30" ma:readOnly="false">
      <xsd:simpleType>
        <xsd:restriction base="dms:Note"/>
      </xsd:simpleType>
    </xsd:element>
    <xsd:element name="d8b18ebf729c4d56932fa517449ed5cb" ma:index="10" nillable="true" ma:displayName="Security Classification_0" ma:hidden="true" ma:internalName="d8b18ebf729c4d56932fa517449ed5cb" ma:readOnly="false">
      <xsd:simpleType>
        <xsd:restriction base="dms:Note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ed43-4d43-44b3-85e3-7b5890834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Props1.xml><?xml version="1.0" encoding="utf-8"?>
<ds:datastoreItem xmlns:ds="http://schemas.openxmlformats.org/officeDocument/2006/customXml" ds:itemID="{A549A6B7-EFE1-49E5-A3BE-FB76611B5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BA9D0-0590-4109-A94A-F65F328A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c1bbe-c4da-4314-9e3b-b40084f645c6"/>
    <ds:schemaRef ds:uri="a5f32de4-e402-4188-b034-e71ca7d22e54"/>
    <ds:schemaRef ds:uri="2b2fed43-4d43-44b3-85e3-7b5890834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3FDB9-01FB-426E-B86D-50E09E5F31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936864-B874-40E7-BE98-ACFC0BE27D0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W Dresser (DEECA)</dc:creator>
  <cp:lastModifiedBy>Matt W Dresser (DEECA)</cp:lastModifiedBy>
  <cp:revision>12</cp:revision>
  <dcterms:created xsi:type="dcterms:W3CDTF">2025-01-06T23:31:00Z</dcterms:created>
  <dcterms:modified xsi:type="dcterms:W3CDTF">2025-01-07T22:23:00Z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2024-07-22T00:00:00Z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517f4748,8a88d24,5ff96e80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2024-07-22T01:02:29Z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4c5cf93d-e423-43e3-9752-1295a4fd2de9</vt:lpwstr>
  </property>
  <property fmtid="{D5CDD505-2E9C-101B-9397-08002B2CF9AE}" pid="15" name="MSIP_Label_4257e2ab-f512-40e2-9c9a-c64247360765_ContentBits">
    <vt:lpwstr>2</vt:lpwstr>
  </property>
</Properties>
</file>