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p w14:paraId="17F2EFEB" w14:textId="77777777" w:rsidR="00BD5E36" w:rsidRDefault="00B7028A" w:rsidP="00DD35EE">
      <w:pPr>
        <w:pStyle w:val="Agintrotext"/>
        <w:sectPr w:rsidR="00BD5E36" w:rsidSect="00BD5E36">
          <w:headerReference w:type="default" r:id="rId11"/>
          <w:footerReference w:type="default" r:id="rId12"/>
          <w:headerReference w:type="first" r:id="rId13"/>
          <w:footerReference w:type="first" r:id="rId14"/>
          <w:type w:val="continuous"/>
          <w:pgSz w:w="11900" w:h="16840"/>
          <w:pgMar w:top="4163" w:right="709" w:bottom="1701" w:left="709" w:header="709" w:footer="709" w:gutter="0"/>
          <w:cols w:num="2" w:space="708"/>
          <w:titlePg/>
          <w:docGrid w:linePitch="360"/>
        </w:sectPr>
      </w:pPr>
      <w:r>
        <w:rPr>
          <w:noProof/>
          <w:lang w:val="en-AU" w:eastAsia="en-AU"/>
        </w:rPr>
        <mc:AlternateContent>
          <mc:Choice Requires="wps">
            <w:drawing>
              <wp:anchor distT="0" distB="0" distL="114300" distR="114300" simplePos="0" relativeHeight="251659264" behindDoc="1" locked="0" layoutInCell="1" allowOverlap="1" wp14:anchorId="0CBDED6A" wp14:editId="08573949">
                <wp:simplePos x="0" y="0"/>
                <wp:positionH relativeFrom="column">
                  <wp:posOffset>-63780</wp:posOffset>
                </wp:positionH>
                <wp:positionV relativeFrom="paragraph">
                  <wp:posOffset>-2432732</wp:posOffset>
                </wp:positionV>
                <wp:extent cx="3640562" cy="1027832"/>
                <wp:effectExtent l="0" t="0" r="17145" b="1270"/>
                <wp:wrapNone/>
                <wp:docPr id="80" name="Text Box 80"/>
                <wp:cNvGraphicFramePr/>
                <a:graphic xmlns:a="http://schemas.openxmlformats.org/drawingml/2006/main">
                  <a:graphicData uri="http://schemas.microsoft.com/office/word/2010/wordprocessingShape">
                    <wps:wsp>
                      <wps:cNvSpPr txBox="1"/>
                      <wps:spPr>
                        <a:xfrm>
                          <a:off x="0" y="0"/>
                          <a:ext cx="3640562" cy="102783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4BAC32" w14:textId="655CD723" w:rsidR="00B7028A" w:rsidRPr="009F431C" w:rsidRDefault="002A57B9" w:rsidP="00B7028A">
                            <w:pPr>
                              <w:pStyle w:val="Agtitle"/>
                              <w:rPr>
                                <w:lang w:val="en-AU"/>
                              </w:rPr>
                            </w:pPr>
                            <w:r>
                              <w:rPr>
                                <w:lang w:val="en-AU"/>
                              </w:rPr>
                              <w:t>Fire emergency</w:t>
                            </w:r>
                            <w:r w:rsidR="00FC378B">
                              <w:rPr>
                                <w:lang w:val="en-AU"/>
                              </w:rPr>
                              <w:t xml:space="preserve"> </w:t>
                            </w:r>
                            <w:r w:rsidR="00BB4738">
                              <w:rPr>
                                <w:lang w:val="en-AU"/>
                              </w:rPr>
                              <w:t>i</w:t>
                            </w:r>
                            <w:r>
                              <w:rPr>
                                <w:lang w:val="en-AU"/>
                              </w:rPr>
                              <w:t xml:space="preserve">nformation for </w:t>
                            </w:r>
                            <w:r w:rsidR="00B656DE">
                              <w:rPr>
                                <w:lang w:val="en-AU"/>
                              </w:rPr>
                              <w:t xml:space="preserve">animal owners and carers </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BDED6A" id="_x0000_t202" coordsize="21600,21600" o:spt="202" path="m,l,21600r21600,l21600,xe">
                <v:stroke joinstyle="miter"/>
                <v:path gradientshapeok="t" o:connecttype="rect"/>
              </v:shapetype>
              <v:shape id="Text Box 80" o:spid="_x0000_s1026" type="#_x0000_t202" style="position:absolute;margin-left:-5pt;margin-top:-191.55pt;width:286.65pt;height:8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" filled="f" stroked="f">
                <v:textbox inset="0,0,0,0">
                  <w:txbxContent>
                    <w:p w14:paraId="2B4BAC32" w14:textId="655CD723" w:rsidR="00B7028A" w:rsidRPr="009F431C" w:rsidRDefault="002A57B9" w:rsidP="00B7028A">
                      <w:pPr>
                        <w:pStyle w:val="Agtitle"/>
                        <w:rPr>
                          <w:lang w:val="en-AU"/>
                        </w:rPr>
                      </w:pPr>
                      <w:r>
                        <w:rPr>
                          <w:lang w:val="en-AU"/>
                        </w:rPr>
                        <w:t>Fire emergency</w:t>
                      </w:r>
                      <w:r w:rsidR="00FC378B">
                        <w:rPr>
                          <w:lang w:val="en-AU"/>
                        </w:rPr>
                        <w:t xml:space="preserve"> </w:t>
                      </w:r>
                      <w:r w:rsidR="00BB4738">
                        <w:rPr>
                          <w:lang w:val="en-AU"/>
                        </w:rPr>
                        <w:t>i</w:t>
                      </w:r>
                      <w:r>
                        <w:rPr>
                          <w:lang w:val="en-AU"/>
                        </w:rPr>
                        <w:t xml:space="preserve">nformation for </w:t>
                      </w:r>
                      <w:r w:rsidR="00B656DE">
                        <w:rPr>
                          <w:lang w:val="en-AU"/>
                        </w:rPr>
                        <w:t xml:space="preserve">animal owners and carers </w:t>
                      </w:r>
                    </w:p>
                  </w:txbxContent>
                </v:textbox>
              </v:shape>
            </w:pict>
          </mc:Fallback>
        </mc:AlternateContent>
      </w:r>
    </w:p>
    <w:bookmarkEnd w:id="0"/>
    <w:p w14:paraId="5DEABBE6" w14:textId="77777777" w:rsidR="00A31C33" w:rsidRDefault="00A31C33" w:rsidP="000C7065">
      <w:pPr>
        <w:pStyle w:val="Heading2"/>
        <w:spacing w:line="276" w:lineRule="auto"/>
        <w:rPr>
          <w:b w:val="0"/>
          <w:i/>
          <w:iCs/>
          <w:color w:val="E57200"/>
          <w:sz w:val="28"/>
          <w:szCs w:val="52"/>
        </w:rPr>
      </w:pPr>
      <w:r w:rsidRPr="00A31C33">
        <w:rPr>
          <w:b w:val="0"/>
          <w:i/>
          <w:iCs/>
          <w:color w:val="E57200"/>
          <w:sz w:val="28"/>
          <w:szCs w:val="52"/>
        </w:rPr>
        <w:t xml:space="preserve">Animal owners and </w:t>
      </w:r>
      <w:proofErr w:type="spellStart"/>
      <w:r w:rsidRPr="00A31C33">
        <w:rPr>
          <w:b w:val="0"/>
          <w:i/>
          <w:iCs/>
          <w:color w:val="E57200"/>
          <w:sz w:val="28"/>
          <w:szCs w:val="52"/>
        </w:rPr>
        <w:t>carers</w:t>
      </w:r>
      <w:proofErr w:type="spellEnd"/>
      <w:r w:rsidRPr="00A31C33">
        <w:rPr>
          <w:b w:val="0"/>
          <w:i/>
          <w:iCs/>
          <w:color w:val="E57200"/>
          <w:sz w:val="28"/>
          <w:szCs w:val="52"/>
        </w:rPr>
        <w:t xml:space="preserve"> are responsible for planning and providing for the needs of their pets</w:t>
      </w:r>
      <w:r w:rsidR="00267FA3">
        <w:rPr>
          <w:b w:val="0"/>
          <w:i/>
          <w:iCs/>
          <w:color w:val="E57200"/>
          <w:sz w:val="28"/>
          <w:szCs w:val="52"/>
        </w:rPr>
        <w:t>, companion animals</w:t>
      </w:r>
      <w:r w:rsidRPr="00A31C33">
        <w:rPr>
          <w:b w:val="0"/>
          <w:i/>
          <w:iCs/>
          <w:color w:val="E57200"/>
          <w:sz w:val="28"/>
          <w:szCs w:val="52"/>
        </w:rPr>
        <w:t xml:space="preserve"> and/or horses in their care during </w:t>
      </w:r>
      <w:r>
        <w:rPr>
          <w:b w:val="0"/>
          <w:i/>
          <w:iCs/>
          <w:color w:val="E57200"/>
          <w:sz w:val="28"/>
          <w:szCs w:val="52"/>
        </w:rPr>
        <w:t xml:space="preserve">and after </w:t>
      </w:r>
      <w:r w:rsidRPr="00A31C33">
        <w:rPr>
          <w:b w:val="0"/>
          <w:i/>
          <w:iCs/>
          <w:color w:val="E57200"/>
          <w:sz w:val="28"/>
          <w:szCs w:val="52"/>
        </w:rPr>
        <w:t>emergencies.</w:t>
      </w:r>
    </w:p>
    <w:p w14:paraId="113742DF" w14:textId="77777777" w:rsidR="00093385" w:rsidRPr="00C16173" w:rsidRDefault="00093385" w:rsidP="00093385">
      <w:pPr>
        <w:pStyle w:val="Heading2"/>
        <w:spacing w:line="276" w:lineRule="auto"/>
      </w:pPr>
      <w:r w:rsidRPr="00C16173">
        <w:t xml:space="preserve">How to find a lost pet (Council, </w:t>
      </w:r>
      <w:r w:rsidR="000870EF">
        <w:t>Animal Welfare Victoria</w:t>
      </w:r>
      <w:r w:rsidRPr="00C16173">
        <w:t>)</w:t>
      </w:r>
    </w:p>
    <w:p w14:paraId="100D1019" w14:textId="77777777" w:rsidR="00093385" w:rsidRPr="00C16173" w:rsidRDefault="00093385" w:rsidP="00093385">
      <w:pPr>
        <w:pStyle w:val="Agintrotext"/>
        <w:spacing w:after="0" w:line="276" w:lineRule="auto"/>
        <w:rPr>
          <w:i w:val="0"/>
          <w:iCs w:val="0"/>
          <w:color w:val="000000" w:themeColor="text1"/>
          <w:sz w:val="18"/>
        </w:rPr>
      </w:pPr>
      <w:r w:rsidRPr="00C16173">
        <w:rPr>
          <w:i w:val="0"/>
          <w:iCs w:val="0"/>
          <w:color w:val="000000" w:themeColor="text1"/>
          <w:sz w:val="18"/>
        </w:rPr>
        <w:t xml:space="preserve">If your pets are lost after an emergency, notify your local council, microchip registry, </w:t>
      </w:r>
      <w:proofErr w:type="spellStart"/>
      <w:r w:rsidRPr="00C16173">
        <w:rPr>
          <w:i w:val="0"/>
          <w:iCs w:val="0"/>
          <w:color w:val="000000" w:themeColor="text1"/>
          <w:sz w:val="18"/>
        </w:rPr>
        <w:t>neighbours</w:t>
      </w:r>
      <w:proofErr w:type="spellEnd"/>
      <w:r w:rsidRPr="00C16173">
        <w:rPr>
          <w:i w:val="0"/>
          <w:iCs w:val="0"/>
          <w:color w:val="000000" w:themeColor="text1"/>
          <w:sz w:val="18"/>
        </w:rPr>
        <w:t xml:space="preserve"> and nearby animal shelters. You can also check social media sources (often in emergencies a site is set up to list lost and found animals).</w:t>
      </w:r>
    </w:p>
    <w:p w14:paraId="602F5391" w14:textId="77777777" w:rsidR="00093385" w:rsidRDefault="00093385" w:rsidP="00093385">
      <w:pPr>
        <w:pStyle w:val="Agintrotext"/>
        <w:spacing w:after="0" w:line="276" w:lineRule="auto"/>
        <w:rPr>
          <w:i w:val="0"/>
          <w:iCs w:val="0"/>
          <w:color w:val="000000" w:themeColor="text1"/>
          <w:sz w:val="18"/>
        </w:rPr>
      </w:pPr>
    </w:p>
    <w:p w14:paraId="12A5BC44" w14:textId="77777777" w:rsidR="00093385" w:rsidRPr="00C16173" w:rsidRDefault="00093385" w:rsidP="00093385">
      <w:pPr>
        <w:pStyle w:val="Agintrotext"/>
        <w:spacing w:after="0" w:line="276" w:lineRule="auto"/>
        <w:rPr>
          <w:i w:val="0"/>
          <w:iCs w:val="0"/>
          <w:color w:val="000000" w:themeColor="text1"/>
          <w:sz w:val="18"/>
        </w:rPr>
      </w:pPr>
      <w:r w:rsidRPr="00C16173">
        <w:rPr>
          <w:i w:val="0"/>
          <w:iCs w:val="0"/>
          <w:color w:val="000000" w:themeColor="text1"/>
          <w:sz w:val="18"/>
        </w:rPr>
        <w:t>For further information call 136 186</w:t>
      </w:r>
      <w:r>
        <w:rPr>
          <w:i w:val="0"/>
          <w:iCs w:val="0"/>
          <w:color w:val="000000" w:themeColor="text1"/>
          <w:sz w:val="18"/>
        </w:rPr>
        <w:t xml:space="preserve"> o</w:t>
      </w:r>
      <w:r w:rsidRPr="00C16173">
        <w:rPr>
          <w:i w:val="0"/>
          <w:iCs w:val="0"/>
          <w:color w:val="000000" w:themeColor="text1"/>
          <w:sz w:val="18"/>
        </w:rPr>
        <w:t xml:space="preserve">r visit </w:t>
      </w:r>
      <w:hyperlink r:id="rId15" w:history="1">
        <w:r w:rsidRPr="004626DD">
          <w:rPr>
            <w:rStyle w:val="Hyperlink"/>
            <w:i w:val="0"/>
            <w:iCs w:val="0"/>
            <w:sz w:val="18"/>
          </w:rPr>
          <w:t>http://agriculture.vic.gov.au/agriculture/emergencies/pets-in-emergencies</w:t>
        </w:r>
      </w:hyperlink>
      <w:r>
        <w:rPr>
          <w:i w:val="0"/>
          <w:iCs w:val="0"/>
          <w:color w:val="000000" w:themeColor="text1"/>
          <w:sz w:val="18"/>
        </w:rPr>
        <w:t xml:space="preserve"> </w:t>
      </w:r>
      <w:r w:rsidRPr="00C16173">
        <w:rPr>
          <w:i w:val="0"/>
          <w:iCs w:val="0"/>
          <w:color w:val="000000" w:themeColor="text1"/>
          <w:sz w:val="18"/>
        </w:rPr>
        <w:t xml:space="preserve"> or </w:t>
      </w:r>
      <w:r>
        <w:rPr>
          <w:i w:val="0"/>
          <w:iCs w:val="0"/>
          <w:color w:val="000000" w:themeColor="text1"/>
          <w:sz w:val="18"/>
        </w:rPr>
        <w:t xml:space="preserve">contact </w:t>
      </w:r>
      <w:r w:rsidRPr="00C16173">
        <w:rPr>
          <w:i w:val="0"/>
          <w:iCs w:val="0"/>
          <w:color w:val="000000" w:themeColor="text1"/>
          <w:sz w:val="18"/>
        </w:rPr>
        <w:t>your local council.</w:t>
      </w:r>
    </w:p>
    <w:p w14:paraId="7B344754" w14:textId="77777777" w:rsidR="00C16173" w:rsidRPr="00C16173" w:rsidRDefault="00C16173" w:rsidP="000C7065">
      <w:pPr>
        <w:pStyle w:val="Heading2"/>
        <w:spacing w:line="276" w:lineRule="auto"/>
      </w:pPr>
      <w:r w:rsidRPr="00C16173">
        <w:t>How to support your animals if they are affected by smoke</w:t>
      </w:r>
    </w:p>
    <w:p w14:paraId="1FA15E6C" w14:textId="77777777" w:rsidR="005E0633" w:rsidRDefault="00C16173" w:rsidP="005E0633">
      <w:pPr>
        <w:pStyle w:val="Agintrotext"/>
        <w:spacing w:after="0" w:line="276" w:lineRule="auto"/>
        <w:rPr>
          <w:i w:val="0"/>
          <w:iCs w:val="0"/>
          <w:color w:val="000000" w:themeColor="text1"/>
          <w:sz w:val="18"/>
        </w:rPr>
      </w:pPr>
      <w:r w:rsidRPr="00C16173">
        <w:rPr>
          <w:i w:val="0"/>
          <w:iCs w:val="0"/>
          <w:color w:val="000000" w:themeColor="text1"/>
          <w:sz w:val="18"/>
        </w:rPr>
        <w:t xml:space="preserve">Smoke inhalation in pets can be dangerous to their health and may take several weeks to notice. Signs of smoke inhalation may include inflammation to their airways, coughing, increased rate or difficulty in breathing. </w:t>
      </w:r>
    </w:p>
    <w:p w14:paraId="0CB02749" w14:textId="77777777" w:rsidR="005E0633" w:rsidRDefault="005E0633" w:rsidP="005E0633">
      <w:pPr>
        <w:pStyle w:val="Agintrotext"/>
        <w:spacing w:after="0" w:line="276" w:lineRule="auto"/>
        <w:rPr>
          <w:i w:val="0"/>
          <w:iCs w:val="0"/>
          <w:color w:val="000000" w:themeColor="text1"/>
          <w:sz w:val="18"/>
        </w:rPr>
      </w:pPr>
    </w:p>
    <w:p w14:paraId="5CDFCB06" w14:textId="77777777" w:rsidR="00093385" w:rsidRDefault="00093385" w:rsidP="005E0633">
      <w:pPr>
        <w:pStyle w:val="Agintrotext"/>
        <w:spacing w:after="0" w:line="276" w:lineRule="auto"/>
        <w:rPr>
          <w:i w:val="0"/>
          <w:iCs w:val="0"/>
          <w:color w:val="000000" w:themeColor="text1"/>
          <w:sz w:val="18"/>
        </w:rPr>
      </w:pPr>
    </w:p>
    <w:p w14:paraId="107C852B" w14:textId="77777777" w:rsidR="00093385" w:rsidRDefault="00093385" w:rsidP="005E0633">
      <w:pPr>
        <w:pStyle w:val="Agintrotext"/>
        <w:spacing w:after="0" w:line="276" w:lineRule="auto"/>
        <w:rPr>
          <w:i w:val="0"/>
          <w:iCs w:val="0"/>
          <w:color w:val="000000" w:themeColor="text1"/>
          <w:sz w:val="18"/>
        </w:rPr>
      </w:pPr>
    </w:p>
    <w:p w14:paraId="140D69E3" w14:textId="77777777" w:rsidR="00093385" w:rsidRDefault="00093385" w:rsidP="005E0633">
      <w:pPr>
        <w:pStyle w:val="Agintrotext"/>
        <w:spacing w:after="0" w:line="276" w:lineRule="auto"/>
        <w:rPr>
          <w:i w:val="0"/>
          <w:iCs w:val="0"/>
          <w:color w:val="000000" w:themeColor="text1"/>
          <w:sz w:val="18"/>
        </w:rPr>
      </w:pPr>
    </w:p>
    <w:p w14:paraId="61A3E3D5" w14:textId="77777777" w:rsidR="00093385" w:rsidRDefault="00093385" w:rsidP="005E0633">
      <w:pPr>
        <w:pStyle w:val="Agintrotext"/>
        <w:spacing w:after="0" w:line="276" w:lineRule="auto"/>
        <w:rPr>
          <w:i w:val="0"/>
          <w:iCs w:val="0"/>
          <w:color w:val="000000" w:themeColor="text1"/>
          <w:sz w:val="18"/>
        </w:rPr>
      </w:pPr>
    </w:p>
    <w:p w14:paraId="67684F53" w14:textId="77777777" w:rsidR="00093385" w:rsidRDefault="00093385" w:rsidP="005E0633">
      <w:pPr>
        <w:pStyle w:val="Agintrotext"/>
        <w:spacing w:after="0" w:line="276" w:lineRule="auto"/>
        <w:rPr>
          <w:i w:val="0"/>
          <w:iCs w:val="0"/>
          <w:color w:val="000000" w:themeColor="text1"/>
          <w:sz w:val="18"/>
        </w:rPr>
      </w:pPr>
    </w:p>
    <w:p w14:paraId="27B8010A" w14:textId="77777777" w:rsidR="00093385" w:rsidRDefault="00093385" w:rsidP="005E0633">
      <w:pPr>
        <w:pStyle w:val="Agintrotext"/>
        <w:spacing w:after="0" w:line="276" w:lineRule="auto"/>
        <w:rPr>
          <w:i w:val="0"/>
          <w:iCs w:val="0"/>
          <w:color w:val="000000" w:themeColor="text1"/>
          <w:sz w:val="18"/>
        </w:rPr>
      </w:pPr>
    </w:p>
    <w:p w14:paraId="590CA6F6" w14:textId="77777777" w:rsidR="00093385" w:rsidRDefault="00093385" w:rsidP="005E0633">
      <w:pPr>
        <w:pStyle w:val="Agintrotext"/>
        <w:spacing w:after="0" w:line="276" w:lineRule="auto"/>
        <w:rPr>
          <w:i w:val="0"/>
          <w:iCs w:val="0"/>
          <w:color w:val="000000" w:themeColor="text1"/>
          <w:sz w:val="18"/>
        </w:rPr>
      </w:pPr>
    </w:p>
    <w:p w14:paraId="556E0C66" w14:textId="77777777" w:rsidR="00C16173" w:rsidRPr="00C16173" w:rsidRDefault="00C16173" w:rsidP="005E0633">
      <w:pPr>
        <w:pStyle w:val="Agintrotext"/>
        <w:spacing w:after="0" w:line="276" w:lineRule="auto"/>
        <w:rPr>
          <w:i w:val="0"/>
          <w:iCs w:val="0"/>
          <w:color w:val="000000" w:themeColor="text1"/>
          <w:sz w:val="18"/>
        </w:rPr>
      </w:pPr>
      <w:r w:rsidRPr="00C16173">
        <w:rPr>
          <w:i w:val="0"/>
          <w:iCs w:val="0"/>
          <w:color w:val="000000" w:themeColor="text1"/>
          <w:sz w:val="18"/>
        </w:rPr>
        <w:t>Ash and soot from fires may harm your animals, especially if they try to groom themselves. If your animals are affected, wash them as you normally would with mild detergents to remove anything covering their fur or feathers.</w:t>
      </w:r>
    </w:p>
    <w:p w14:paraId="79DE8782" w14:textId="77777777" w:rsidR="00C8786A" w:rsidRDefault="00C16173" w:rsidP="00C8786A">
      <w:pPr>
        <w:pStyle w:val="Agintrotext"/>
        <w:spacing w:after="0" w:line="276" w:lineRule="auto"/>
        <w:rPr>
          <w:i w:val="0"/>
          <w:iCs w:val="0"/>
          <w:color w:val="000000" w:themeColor="text1"/>
          <w:sz w:val="18"/>
        </w:rPr>
      </w:pPr>
      <w:r w:rsidRPr="00C16173">
        <w:rPr>
          <w:i w:val="0"/>
          <w:iCs w:val="0"/>
          <w:color w:val="000000" w:themeColor="text1"/>
          <w:sz w:val="18"/>
        </w:rPr>
        <w:t>Further Information call 136 186</w:t>
      </w:r>
    </w:p>
    <w:p w14:paraId="690179FD" w14:textId="77777777" w:rsidR="005E0633" w:rsidRPr="00C8786A" w:rsidRDefault="00C16173" w:rsidP="00C8786A">
      <w:pPr>
        <w:pStyle w:val="Agbodytext"/>
      </w:pPr>
      <w:r w:rsidRPr="00C16173">
        <w:t xml:space="preserve">Or visit </w:t>
      </w:r>
      <w:hyperlink r:id="rId16" w:history="1">
        <w:r w:rsidR="005E0633" w:rsidRPr="00482102">
          <w:rPr>
            <w:rStyle w:val="Hyperlink"/>
          </w:rPr>
          <w:t>http://agriculture.vic.gov.au/pets/care-and-welfare/pets-and-emergencies/pets-and-smoke/care-of-pets-exposed-to-smoke-and-ash</w:t>
        </w:r>
      </w:hyperlink>
      <w:r w:rsidR="005E0633">
        <w:t xml:space="preserve"> </w:t>
      </w:r>
      <w:r w:rsidRPr="00C16173">
        <w:t xml:space="preserve"> </w:t>
      </w:r>
    </w:p>
    <w:p w14:paraId="78B1D12C" w14:textId="77777777" w:rsidR="00C8786A" w:rsidRDefault="00C8786A" w:rsidP="005E0633">
      <w:pPr>
        <w:pStyle w:val="Agbodytext"/>
      </w:pPr>
    </w:p>
    <w:p w14:paraId="58B28543" w14:textId="77777777" w:rsidR="00EC051C" w:rsidRDefault="00A83DCD" w:rsidP="00421A4C">
      <w:pPr>
        <w:pStyle w:val="Heading2"/>
      </w:pPr>
      <w:r>
        <w:t xml:space="preserve">Assessing horses after bushfires </w:t>
      </w:r>
    </w:p>
    <w:p w14:paraId="53AF33FB" w14:textId="77777777" w:rsidR="00421A4C" w:rsidRDefault="00D059E1" w:rsidP="00421A4C">
      <w:r w:rsidRPr="00D059E1">
        <w:t>Care must be taken to assess whether a recently burnt area is suitable for horses</w:t>
      </w:r>
      <w:r>
        <w:t xml:space="preserve"> to re-enter. </w:t>
      </w:r>
      <w:r w:rsidR="001A4B9A" w:rsidRPr="001A4B9A">
        <w:t>As soon as it is safe check your horses for burns</w:t>
      </w:r>
      <w:r w:rsidR="00F3583F">
        <w:t>, smoke inhalation symptoms</w:t>
      </w:r>
      <w:r w:rsidR="001A4B9A" w:rsidRPr="001A4B9A">
        <w:t xml:space="preserve"> and other injuries to see whether veterinary attention is required. It is important that horses are regularly rechecked after the initial assessment to ensure that symptoms that arise a few days or weeks after the fire are adequately treated and the physical environment changed by the fire continues to meet the horses needs</w:t>
      </w:r>
      <w:r w:rsidR="001A4B9A">
        <w:t xml:space="preserve">. </w:t>
      </w:r>
    </w:p>
    <w:p w14:paraId="0369F975" w14:textId="77777777" w:rsidR="00267FA3" w:rsidRDefault="00267FA3" w:rsidP="00421A4C">
      <w:r>
        <w:t xml:space="preserve">Contact your vet immediately </w:t>
      </w:r>
      <w:r w:rsidR="00D40D70">
        <w:t xml:space="preserve">if you </w:t>
      </w:r>
      <w:r w:rsidR="001E6D58">
        <w:t xml:space="preserve">observe </w:t>
      </w:r>
      <w:r w:rsidR="00091139">
        <w:t xml:space="preserve">lameness, </w:t>
      </w:r>
      <w:r w:rsidR="006127B7">
        <w:t xml:space="preserve">symptoms of </w:t>
      </w:r>
      <w:r w:rsidR="00091139">
        <w:t xml:space="preserve">colic, </w:t>
      </w:r>
      <w:r w:rsidR="001E6D58">
        <w:t xml:space="preserve">temperatures, burns around the eyes, temperatures, reduced lung function </w:t>
      </w:r>
      <w:r w:rsidR="006127B7">
        <w:t xml:space="preserve">or any other symptoms of concern. </w:t>
      </w:r>
    </w:p>
    <w:p w14:paraId="1393A5BE" w14:textId="77777777" w:rsidR="00F93168" w:rsidRDefault="00F93168" w:rsidP="00421A4C">
      <w:r>
        <w:t xml:space="preserve">For more information, visit </w:t>
      </w:r>
      <w:hyperlink r:id="rId17" w:history="1">
        <w:r w:rsidRPr="00482102">
          <w:rPr>
            <w:rStyle w:val="Hyperlink"/>
          </w:rPr>
          <w:t>http://agriculture.vic.gov.au/agriculture/emergencies/recovery/livestock-after-an-emergency/horses-affected-by-bushfires/</w:t>
        </w:r>
      </w:hyperlink>
      <w:r>
        <w:t xml:space="preserve"> </w:t>
      </w:r>
    </w:p>
    <w:p w14:paraId="224A3242" w14:textId="77777777" w:rsidR="00F93168" w:rsidRPr="00421A4C" w:rsidRDefault="00F93168" w:rsidP="00421A4C">
      <w:r>
        <w:t>Or call 136 186</w:t>
      </w:r>
    </w:p>
    <w:p w14:paraId="1376C55A" w14:textId="77777777" w:rsidR="005C1859" w:rsidRDefault="005C1859" w:rsidP="005E0633">
      <w:pPr>
        <w:pStyle w:val="Agbodytext"/>
        <w:rPr>
          <w:b/>
        </w:rPr>
      </w:pPr>
    </w:p>
    <w:p w14:paraId="4E7DCA16" w14:textId="77777777" w:rsidR="00DB5B29" w:rsidRDefault="00DB5B29" w:rsidP="000C7065">
      <w:pPr>
        <w:spacing w:line="276" w:lineRule="auto"/>
      </w:pPr>
    </w:p>
    <w:p w14:paraId="4ABE9744" w14:textId="77777777" w:rsidR="00AE3162" w:rsidRPr="00D55D23" w:rsidRDefault="00AE3162" w:rsidP="005A777D">
      <w:pPr>
        <w:pStyle w:val="Agbodytext"/>
      </w:pPr>
    </w:p>
    <w:sectPr w:rsidR="00AE3162" w:rsidRPr="00D55D23" w:rsidSect="0051100E">
      <w:type w:val="continuous"/>
      <w:pgSz w:w="11900" w:h="16840"/>
      <w:pgMar w:top="1701" w:right="709" w:bottom="4536" w:left="709" w:header="709" w:footer="233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A90EC" w14:textId="77777777" w:rsidR="000C0E17" w:rsidRDefault="000C0E17" w:rsidP="008954B2">
      <w:r>
        <w:separator/>
      </w:r>
    </w:p>
  </w:endnote>
  <w:endnote w:type="continuationSeparator" w:id="0">
    <w:p w14:paraId="02879DCD" w14:textId="77777777" w:rsidR="000C0E17" w:rsidRDefault="000C0E17" w:rsidP="0089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SemiBold">
    <w:altName w:val="VIC"/>
    <w:panose1 w:val="00000700000000000000"/>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variable"/>
    <w:sig w:usb0="E4002EFF" w:usb1="C000E47F" w:usb2="00000009" w:usb3="00000000" w:csb0="000001FF" w:csb1="00000000"/>
  </w:font>
  <w:font w:name="Helv">
    <w:panose1 w:val="000000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Ind w:w="108" w:type="dxa"/>
      <w:tblLook w:val="01E0" w:firstRow="1" w:lastRow="1" w:firstColumn="1" w:lastColumn="1" w:noHBand="0" w:noVBand="0"/>
    </w:tblPr>
    <w:tblGrid>
      <w:gridCol w:w="5228"/>
      <w:gridCol w:w="5228"/>
    </w:tblGrid>
    <w:tr w:rsidR="00606320" w14:paraId="1AEADD22" w14:textId="77777777" w:rsidTr="006D3618">
      <w:trPr>
        <w:trHeight w:val="2241"/>
      </w:trPr>
      <w:tc>
        <w:tcPr>
          <w:tcW w:w="5228" w:type="dxa"/>
          <w:shd w:val="clear" w:color="auto" w:fill="FFFFFF" w:themeFill="background1"/>
        </w:tcPr>
        <w:p w14:paraId="22733BCC" w14:textId="77777777" w:rsidR="00606320" w:rsidRDefault="00606320" w:rsidP="00606320">
          <w:pPr>
            <w:pStyle w:val="NormalWeb"/>
            <w:spacing w:line="140" w:lineRule="atLeast"/>
            <w:rPr>
              <w:rFonts w:ascii="Arial" w:hAnsi="Arial" w:cs="Arial"/>
              <w:sz w:val="14"/>
              <w:szCs w:val="14"/>
            </w:rPr>
          </w:pPr>
          <w:r w:rsidRPr="002D7CE3">
            <w:rPr>
              <w:rFonts w:ascii="Arial" w:hAnsi="Arial" w:cs="Arial"/>
              <w:sz w:val="14"/>
              <w:szCs w:val="14"/>
            </w:rPr>
            <w:t xml:space="preserve">© The State of Victoria Department of </w:t>
          </w:r>
          <w:r w:rsidR="000D0DD0">
            <w:rPr>
              <w:rFonts w:ascii="Arial" w:hAnsi="Arial" w:cs="Arial"/>
              <w:sz w:val="14"/>
              <w:szCs w:val="14"/>
            </w:rPr>
            <w:t>Jobs, Precincts and Region</w:t>
          </w:r>
          <w:r>
            <w:rPr>
              <w:rFonts w:ascii="Arial" w:hAnsi="Arial" w:cs="Arial"/>
              <w:sz w:val="14"/>
              <w:szCs w:val="14"/>
            </w:rPr>
            <w:t>s 2019</w:t>
          </w:r>
        </w:p>
        <w:p w14:paraId="39C9B3D6" w14:textId="77777777" w:rsidR="00606320" w:rsidRPr="002D7CE3" w:rsidRDefault="00606320" w:rsidP="00606320">
          <w:pPr>
            <w:pStyle w:val="NormalWeb"/>
            <w:spacing w:before="120" w:after="120"/>
            <w:rPr>
              <w:rFonts w:ascii="Arial" w:hAnsi="Arial" w:cs="Arial"/>
              <w:sz w:val="14"/>
              <w:szCs w:val="14"/>
            </w:rPr>
          </w:pPr>
          <w:r>
            <w:rPr>
              <w:rFonts w:ascii="Arial" w:hAnsi="Arial" w:cs="Arial"/>
              <w:noProof/>
              <w:sz w:val="14"/>
              <w:szCs w:val="14"/>
              <w:lang w:eastAsia="en-AU"/>
            </w:rPr>
            <w:drawing>
              <wp:inline distT="0" distB="0" distL="0" distR="0" wp14:anchorId="20A1D988" wp14:editId="7C22F199">
                <wp:extent cx="762000" cy="274320"/>
                <wp:effectExtent l="0" t="0" r="0" b="0"/>
                <wp:docPr id="5" name="Picture 5"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p>
        <w:p w14:paraId="0A04F176" w14:textId="77777777" w:rsidR="00606320" w:rsidRDefault="00606320" w:rsidP="000D0DD0">
          <w:pPr>
            <w:pStyle w:val="ImprintText"/>
            <w:spacing w:before="240" w:after="0" w:line="240" w:lineRule="auto"/>
          </w:pPr>
          <w:r w:rsidRPr="009730D5">
            <w:t xml:space="preserve">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 the Victorian Government logo and the </w:t>
          </w:r>
          <w:r w:rsidRPr="0014463E">
            <w:t>Department of Economic Development, Jobs, Transport &amp; Resources</w:t>
          </w:r>
          <w:r w:rsidRPr="009730D5">
            <w:t xml:space="preserve"> logo. To view a copy of this licence, visit </w:t>
          </w:r>
          <w:hyperlink r:id="rId2" w:history="1">
            <w:r w:rsidRPr="009730D5">
              <w:rPr>
                <w:rStyle w:val="Hyperlink"/>
              </w:rPr>
              <w:t>http://creativecommons.org/licenses/by/3.0/au/deed.en</w:t>
            </w:r>
          </w:hyperlink>
        </w:p>
      </w:tc>
      <w:tc>
        <w:tcPr>
          <w:tcW w:w="5228" w:type="dxa"/>
          <w:shd w:val="clear" w:color="auto" w:fill="auto"/>
        </w:tcPr>
        <w:p w14:paraId="7AAFF1BD" w14:textId="77777777" w:rsidR="00606320" w:rsidRPr="00ED1AED" w:rsidRDefault="00606320" w:rsidP="00606320">
          <w:pPr>
            <w:autoSpaceDE w:val="0"/>
            <w:autoSpaceDN w:val="0"/>
            <w:adjustRightInd w:val="0"/>
            <w:spacing w:after="80"/>
            <w:rPr>
              <w:rFonts w:cs="Arial"/>
              <w:b/>
              <w:bCs/>
              <w:color w:val="000000"/>
              <w:sz w:val="14"/>
              <w:szCs w:val="16"/>
            </w:rPr>
          </w:pPr>
          <w:r w:rsidRPr="00ED1AED">
            <w:rPr>
              <w:rFonts w:cs="Arial"/>
              <w:b/>
              <w:bCs/>
              <w:color w:val="000000"/>
              <w:sz w:val="14"/>
              <w:szCs w:val="16"/>
            </w:rPr>
            <w:t xml:space="preserve">Accessibility </w:t>
          </w:r>
        </w:p>
        <w:p w14:paraId="4AD9D080" w14:textId="77777777" w:rsidR="00606320" w:rsidRPr="00ED1AED" w:rsidRDefault="00606320" w:rsidP="00606320">
          <w:pPr>
            <w:autoSpaceDE w:val="0"/>
            <w:autoSpaceDN w:val="0"/>
            <w:adjustRightInd w:val="0"/>
            <w:spacing w:line="240" w:lineRule="auto"/>
            <w:rPr>
              <w:rFonts w:cs="Arial"/>
              <w:color w:val="0000FF"/>
              <w:sz w:val="14"/>
              <w:szCs w:val="16"/>
              <w:u w:val="single"/>
            </w:rPr>
          </w:pPr>
          <w:r w:rsidRPr="00ED1AED">
            <w:rPr>
              <w:rFonts w:cs="Arial"/>
              <w:color w:val="000000"/>
              <w:sz w:val="14"/>
              <w:szCs w:val="16"/>
            </w:rPr>
            <w:t xml:space="preserve">If you would like to receive this publication in an alternative format, please telephone the </w:t>
          </w:r>
          <w:r>
            <w:rPr>
              <w:rFonts w:cs="Arial"/>
              <w:color w:val="000000"/>
              <w:sz w:val="14"/>
              <w:szCs w:val="16"/>
            </w:rPr>
            <w:t>D</w:t>
          </w:r>
          <w:r w:rsidR="000D0DD0">
            <w:rPr>
              <w:rFonts w:cs="Arial"/>
              <w:color w:val="000000"/>
              <w:sz w:val="14"/>
              <w:szCs w:val="16"/>
            </w:rPr>
            <w:t>JPR</w:t>
          </w:r>
          <w:r w:rsidRPr="00ED1AED">
            <w:rPr>
              <w:rFonts w:cs="Arial"/>
              <w:color w:val="000000"/>
              <w:sz w:val="14"/>
              <w:szCs w:val="16"/>
            </w:rPr>
            <w:t xml:space="preserve"> Customer Service  Centre on 136</w:t>
          </w:r>
          <w:r>
            <w:rPr>
              <w:rFonts w:cs="Arial"/>
              <w:color w:val="000000"/>
              <w:sz w:val="14"/>
              <w:szCs w:val="16"/>
            </w:rPr>
            <w:t xml:space="preserve"> </w:t>
          </w:r>
          <w:r w:rsidRPr="00ED1AED">
            <w:rPr>
              <w:rFonts w:cs="Arial"/>
              <w:color w:val="000000"/>
              <w:sz w:val="14"/>
              <w:szCs w:val="16"/>
            </w:rPr>
            <w:t xml:space="preserve">186, email </w:t>
          </w:r>
          <w:hyperlink r:id="rId3" w:history="1">
            <w:r w:rsidRPr="00C279D4">
              <w:rPr>
                <w:rStyle w:val="Hyperlink"/>
                <w:rFonts w:cs="Arial"/>
                <w:sz w:val="14"/>
                <w:szCs w:val="16"/>
              </w:rPr>
              <w:t>customer.service@ecodev.vic.gov.au</w:t>
            </w:r>
          </w:hyperlink>
          <w:r w:rsidRPr="00ED1AED">
            <w:rPr>
              <w:rFonts w:cs="Arial"/>
              <w:color w:val="FF0000"/>
              <w:sz w:val="14"/>
              <w:szCs w:val="16"/>
            </w:rPr>
            <w:t xml:space="preserve"> </w:t>
          </w:r>
          <w:r w:rsidRPr="00ED1AED">
            <w:rPr>
              <w:rFonts w:cs="Arial"/>
              <w:sz w:val="14"/>
              <w:szCs w:val="16"/>
            </w:rPr>
            <w:t xml:space="preserve">or </w:t>
          </w:r>
          <w:r w:rsidRPr="00ED1AED">
            <w:rPr>
              <w:rFonts w:cs="Arial"/>
              <w:color w:val="000000"/>
              <w:sz w:val="14"/>
              <w:szCs w:val="16"/>
            </w:rPr>
            <w:t xml:space="preserve">via the National Relay Service on 133 677  </w:t>
          </w:r>
          <w:hyperlink r:id="rId4" w:history="1">
            <w:r w:rsidRPr="00ED1AED">
              <w:rPr>
                <w:rStyle w:val="Hyperlink"/>
                <w:rFonts w:cs="Arial"/>
                <w:sz w:val="14"/>
                <w:szCs w:val="16"/>
              </w:rPr>
              <w:t>www.relayservice.com.au</w:t>
            </w:r>
          </w:hyperlink>
          <w:r w:rsidRPr="00ED1AED">
            <w:rPr>
              <w:rFonts w:cs="Arial"/>
              <w:color w:val="000000"/>
              <w:sz w:val="14"/>
              <w:szCs w:val="16"/>
            </w:rPr>
            <w:t>.</w:t>
          </w:r>
          <w:r>
            <w:rPr>
              <w:rFonts w:cs="Arial"/>
              <w:color w:val="000000"/>
              <w:sz w:val="14"/>
              <w:szCs w:val="16"/>
            </w:rPr>
            <w:t xml:space="preserve"> For </w:t>
          </w:r>
          <w:r w:rsidRPr="00267D98">
            <w:rPr>
              <w:rFonts w:cs="Arial"/>
              <w:color w:val="000000"/>
              <w:sz w:val="14"/>
              <w:szCs w:val="16"/>
            </w:rPr>
            <w:t>Translating and Interpreting Service</w:t>
          </w:r>
          <w:r>
            <w:rPr>
              <w:rFonts w:cs="Arial"/>
              <w:color w:val="000000"/>
              <w:sz w:val="14"/>
              <w:szCs w:val="16"/>
            </w:rPr>
            <w:t>, phone</w:t>
          </w:r>
          <w:r w:rsidRPr="00267D98">
            <w:rPr>
              <w:rFonts w:cs="Arial"/>
              <w:color w:val="000000"/>
              <w:sz w:val="14"/>
              <w:szCs w:val="16"/>
            </w:rPr>
            <w:t xml:space="preserve"> 131 450</w:t>
          </w:r>
          <w:r>
            <w:rPr>
              <w:rFonts w:cs="Arial"/>
              <w:color w:val="000000"/>
              <w:sz w:val="14"/>
              <w:szCs w:val="16"/>
            </w:rPr>
            <w:t>.</w:t>
          </w:r>
          <w:r w:rsidRPr="00ED1AED">
            <w:rPr>
              <w:rFonts w:cs="Arial"/>
              <w:color w:val="000000"/>
              <w:sz w:val="14"/>
              <w:szCs w:val="16"/>
            </w:rPr>
            <w:t xml:space="preserve"> This document is also available on the internet </w:t>
          </w:r>
          <w:proofErr w:type="gramStart"/>
          <w:r w:rsidRPr="00ED1AED">
            <w:rPr>
              <w:rFonts w:cs="Arial"/>
              <w:color w:val="000000"/>
              <w:sz w:val="14"/>
              <w:szCs w:val="16"/>
            </w:rPr>
            <w:t xml:space="preserve">at </w:t>
          </w:r>
          <w:r w:rsidRPr="00ED1AED">
            <w:rPr>
              <w:rFonts w:ascii="Helv" w:hAnsi="Helv" w:cs="Helv"/>
              <w:color w:val="000000"/>
              <w:szCs w:val="20"/>
            </w:rPr>
            <w:t xml:space="preserve"> </w:t>
          </w:r>
          <w:r w:rsidRPr="00ED1AED">
            <w:rPr>
              <w:rFonts w:cs="Arial"/>
              <w:color w:val="0000FF"/>
              <w:sz w:val="14"/>
              <w:szCs w:val="16"/>
              <w:u w:val="single"/>
            </w:rPr>
            <w:t>www.</w:t>
          </w:r>
          <w:r>
            <w:rPr>
              <w:rFonts w:cs="Arial"/>
              <w:color w:val="0000FF"/>
              <w:sz w:val="14"/>
              <w:szCs w:val="16"/>
              <w:u w:val="single"/>
            </w:rPr>
            <w:t>agriculture</w:t>
          </w:r>
          <w:r w:rsidRPr="00ED1AED">
            <w:rPr>
              <w:rFonts w:cs="Arial"/>
              <w:color w:val="0000FF"/>
              <w:sz w:val="14"/>
              <w:szCs w:val="16"/>
              <w:u w:val="single"/>
            </w:rPr>
            <w:t>.vic.gov.au</w:t>
          </w:r>
          <w:proofErr w:type="gramEnd"/>
        </w:p>
        <w:p w14:paraId="2120AD9F" w14:textId="77777777" w:rsidR="00606320" w:rsidRDefault="00606320" w:rsidP="00606320">
          <w:pPr>
            <w:autoSpaceDE w:val="0"/>
            <w:autoSpaceDN w:val="0"/>
            <w:adjustRightInd w:val="0"/>
            <w:spacing w:after="80"/>
            <w:rPr>
              <w:rFonts w:cs="Arial"/>
              <w:b/>
              <w:bCs/>
              <w:color w:val="000000"/>
              <w:sz w:val="16"/>
              <w:szCs w:val="16"/>
            </w:rPr>
          </w:pPr>
          <w:r w:rsidRPr="00ED1AED">
            <w:rPr>
              <w:rFonts w:cs="Arial"/>
              <w:b/>
              <w:bCs/>
              <w:color w:val="000000"/>
              <w:sz w:val="14"/>
              <w:szCs w:val="16"/>
            </w:rPr>
            <w:t>Disclaimer</w:t>
          </w:r>
        </w:p>
        <w:p w14:paraId="7DB16E8C" w14:textId="77777777" w:rsidR="00606320" w:rsidRDefault="00606320" w:rsidP="00606320">
          <w:pPr>
            <w:pStyle w:val="NormalWeb"/>
            <w:spacing w:line="140" w:lineRule="atLeast"/>
          </w:pPr>
          <w:r w:rsidRPr="00ED1AED">
            <w:rPr>
              <w:rFonts w:ascii="Arial" w:hAnsi="Arial" w:cs="Arial"/>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3F3226F6" w14:textId="77777777" w:rsidR="00340905" w:rsidRDefault="000D0DD0">
    <w:pPr>
      <w:pStyle w:val="Footer"/>
    </w:pPr>
    <w:r>
      <w:rPr>
        <w:noProof/>
      </w:rPr>
      <mc:AlternateContent>
        <mc:Choice Requires="wps">
          <w:drawing>
            <wp:anchor distT="0" distB="0" distL="114300" distR="114300" simplePos="0" relativeHeight="251678720" behindDoc="0" locked="0" layoutInCell="1" allowOverlap="1" wp14:anchorId="639B6773" wp14:editId="5BDCA422">
              <wp:simplePos x="0" y="0"/>
              <wp:positionH relativeFrom="column">
                <wp:posOffset>-69215</wp:posOffset>
              </wp:positionH>
              <wp:positionV relativeFrom="paragraph">
                <wp:posOffset>254000</wp:posOffset>
              </wp:positionV>
              <wp:extent cx="1645920" cy="647700"/>
              <wp:effectExtent l="0" t="0" r="11430" b="19050"/>
              <wp:wrapNone/>
              <wp:docPr id="4" name="Rectangle 4"/>
              <wp:cNvGraphicFramePr/>
              <a:graphic xmlns:a="http://schemas.openxmlformats.org/drawingml/2006/main">
                <a:graphicData uri="http://schemas.microsoft.com/office/word/2010/wordprocessingShape">
                  <wps:wsp>
                    <wps:cNvSpPr/>
                    <wps:spPr>
                      <a:xfrm>
                        <a:off x="0" y="0"/>
                        <a:ext cx="1645920" cy="6477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A98001" id="Rectangle 4" o:spid="_x0000_s1026" style="position:absolute;margin-left:-5.45pt;margin-top:20pt;width:129.6pt;height:5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" fillcolor="white [3212]" strokecolor="white [3212]" strokeweight="1pt"/>
          </w:pict>
        </mc:Fallback>
      </mc:AlternateContent>
    </w:r>
    <w:r w:rsidR="00A141CD">
      <w:rPr>
        <w:noProof/>
      </w:rPr>
      <mc:AlternateContent>
        <mc:Choice Requires="wps">
          <w:drawing>
            <wp:anchor distT="0" distB="0" distL="114300" distR="114300" simplePos="0" relativeHeight="251677696" behindDoc="0" locked="0" layoutInCell="1" allowOverlap="1" wp14:anchorId="3A9181C5" wp14:editId="7B2C3F19">
              <wp:simplePos x="0" y="0"/>
              <wp:positionH relativeFrom="column">
                <wp:posOffset>-97790</wp:posOffset>
              </wp:positionH>
              <wp:positionV relativeFrom="paragraph">
                <wp:posOffset>-168910</wp:posOffset>
              </wp:positionV>
              <wp:extent cx="1695450" cy="6000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169545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49BCA8" id="Rectangle 3" o:spid="_x0000_s1026" style="position:absolute;margin-left:-7.7pt;margin-top:-13.3pt;width:133.5pt;height:47.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" fillcolor="white [3212]" strokecolor="white [3212]" strokeweight="1p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56" w:type="dxa"/>
      <w:tblInd w:w="108" w:type="dxa"/>
      <w:tblLook w:val="01E0" w:firstRow="1" w:lastRow="1" w:firstColumn="1" w:lastColumn="1" w:noHBand="0" w:noVBand="0"/>
    </w:tblPr>
    <w:tblGrid>
      <w:gridCol w:w="5228"/>
      <w:gridCol w:w="5228"/>
    </w:tblGrid>
    <w:tr w:rsidR="0066104D" w14:paraId="789E1029" w14:textId="77777777" w:rsidTr="00E8224F">
      <w:trPr>
        <w:trHeight w:val="2241"/>
      </w:trPr>
      <w:tc>
        <w:tcPr>
          <w:tcW w:w="5228" w:type="dxa"/>
          <w:shd w:val="clear" w:color="auto" w:fill="FFFFFF" w:themeFill="background1"/>
        </w:tcPr>
        <w:p w14:paraId="07244A14" w14:textId="77777777" w:rsidR="0066104D" w:rsidRDefault="0066104D" w:rsidP="0066104D">
          <w:pPr>
            <w:pStyle w:val="NormalWeb"/>
            <w:spacing w:line="140" w:lineRule="atLeast"/>
            <w:rPr>
              <w:rFonts w:ascii="Arial" w:hAnsi="Arial" w:cs="Arial"/>
              <w:sz w:val="14"/>
              <w:szCs w:val="14"/>
            </w:rPr>
          </w:pPr>
          <w:r w:rsidRPr="002D7CE3">
            <w:rPr>
              <w:rFonts w:ascii="Arial" w:hAnsi="Arial" w:cs="Arial"/>
              <w:sz w:val="14"/>
              <w:szCs w:val="14"/>
            </w:rPr>
            <w:t xml:space="preserve">© The State of Victoria Department of </w:t>
          </w:r>
          <w:r>
            <w:rPr>
              <w:rFonts w:ascii="Arial" w:hAnsi="Arial" w:cs="Arial"/>
              <w:sz w:val="14"/>
              <w:szCs w:val="14"/>
            </w:rPr>
            <w:t>Jobs, Precincts and Regions 2019</w:t>
          </w:r>
        </w:p>
        <w:p w14:paraId="163AA4EE" w14:textId="77777777" w:rsidR="0066104D" w:rsidRPr="002D7CE3" w:rsidRDefault="0066104D" w:rsidP="0066104D">
          <w:pPr>
            <w:pStyle w:val="NormalWeb"/>
            <w:spacing w:before="120" w:after="120"/>
            <w:rPr>
              <w:rFonts w:ascii="Arial" w:hAnsi="Arial" w:cs="Arial"/>
              <w:sz w:val="14"/>
              <w:szCs w:val="14"/>
            </w:rPr>
          </w:pPr>
          <w:r>
            <w:rPr>
              <w:rFonts w:ascii="Arial" w:hAnsi="Arial" w:cs="Arial"/>
              <w:noProof/>
              <w:sz w:val="14"/>
              <w:szCs w:val="14"/>
              <w:lang w:eastAsia="en-AU"/>
            </w:rPr>
            <w:drawing>
              <wp:inline distT="0" distB="0" distL="0" distR="0" wp14:anchorId="6DB4B0BF" wp14:editId="47ED748A">
                <wp:extent cx="762000" cy="274320"/>
                <wp:effectExtent l="0" t="0" r="0" b="0"/>
                <wp:docPr id="7" name="Picture 7"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274320"/>
                        </a:xfrm>
                        <a:prstGeom prst="rect">
                          <a:avLst/>
                        </a:prstGeom>
                        <a:noFill/>
                        <a:ln>
                          <a:noFill/>
                        </a:ln>
                      </pic:spPr>
                    </pic:pic>
                  </a:graphicData>
                </a:graphic>
              </wp:inline>
            </w:drawing>
          </w:r>
        </w:p>
        <w:p w14:paraId="62D5F2C2" w14:textId="77777777" w:rsidR="0066104D" w:rsidRDefault="0066104D" w:rsidP="0066104D">
          <w:pPr>
            <w:pStyle w:val="ImprintText"/>
            <w:spacing w:before="240" w:after="0" w:line="240" w:lineRule="auto"/>
          </w:pPr>
          <w:r w:rsidRPr="009730D5">
            <w:t>This work is licensed under a Creative Commons Attribution 3.0 Australia licence. You are free to re-use the work under that licence, on the condition that you credit the State of Victoria as author. The licence does not apply to any images, photographs or branding, including the Victorian Coat of Arms</w:t>
          </w:r>
          <w:r w:rsidR="00FC378B">
            <w:t xml:space="preserve"> and </w:t>
          </w:r>
          <w:r w:rsidRPr="009730D5">
            <w:t>Victorian Government logo</w:t>
          </w:r>
          <w:r w:rsidR="00FC378B">
            <w:t xml:space="preserve">s. </w:t>
          </w:r>
          <w:r w:rsidRPr="009730D5">
            <w:t xml:space="preserve">To view a copy of this licence, visit </w:t>
          </w:r>
          <w:hyperlink r:id="rId2" w:history="1">
            <w:r w:rsidRPr="009730D5">
              <w:rPr>
                <w:rStyle w:val="Hyperlink"/>
              </w:rPr>
              <w:t>http://creativecommons.org/licenses/by/3.0/au/deed.en</w:t>
            </w:r>
          </w:hyperlink>
        </w:p>
      </w:tc>
      <w:tc>
        <w:tcPr>
          <w:tcW w:w="5228" w:type="dxa"/>
          <w:shd w:val="clear" w:color="auto" w:fill="auto"/>
        </w:tcPr>
        <w:p w14:paraId="44CEF470" w14:textId="77777777" w:rsidR="0066104D" w:rsidRPr="00ED1AED" w:rsidRDefault="0066104D" w:rsidP="0066104D">
          <w:pPr>
            <w:autoSpaceDE w:val="0"/>
            <w:autoSpaceDN w:val="0"/>
            <w:adjustRightInd w:val="0"/>
            <w:spacing w:after="80"/>
            <w:rPr>
              <w:rFonts w:cs="Arial"/>
              <w:b/>
              <w:bCs/>
              <w:color w:val="000000"/>
              <w:sz w:val="14"/>
              <w:szCs w:val="16"/>
            </w:rPr>
          </w:pPr>
          <w:r w:rsidRPr="00ED1AED">
            <w:rPr>
              <w:rFonts w:cs="Arial"/>
              <w:b/>
              <w:bCs/>
              <w:color w:val="000000"/>
              <w:sz w:val="14"/>
              <w:szCs w:val="16"/>
            </w:rPr>
            <w:t xml:space="preserve">Accessibility </w:t>
          </w:r>
        </w:p>
        <w:p w14:paraId="52843F1C" w14:textId="77777777" w:rsidR="0066104D" w:rsidRPr="00ED1AED" w:rsidRDefault="0066104D" w:rsidP="0066104D">
          <w:pPr>
            <w:autoSpaceDE w:val="0"/>
            <w:autoSpaceDN w:val="0"/>
            <w:adjustRightInd w:val="0"/>
            <w:spacing w:line="240" w:lineRule="auto"/>
            <w:rPr>
              <w:rFonts w:cs="Arial"/>
              <w:color w:val="0000FF"/>
              <w:sz w:val="14"/>
              <w:szCs w:val="16"/>
              <w:u w:val="single"/>
            </w:rPr>
          </w:pPr>
          <w:r w:rsidRPr="00ED1AED">
            <w:rPr>
              <w:rFonts w:cs="Arial"/>
              <w:color w:val="000000"/>
              <w:sz w:val="14"/>
              <w:szCs w:val="16"/>
            </w:rPr>
            <w:t xml:space="preserve">If you would like to receive this publication in an alternative format, please telephone the </w:t>
          </w:r>
          <w:r>
            <w:rPr>
              <w:rFonts w:cs="Arial"/>
              <w:color w:val="000000"/>
              <w:sz w:val="14"/>
              <w:szCs w:val="16"/>
            </w:rPr>
            <w:t>DJPR</w:t>
          </w:r>
          <w:r w:rsidRPr="00ED1AED">
            <w:rPr>
              <w:rFonts w:cs="Arial"/>
              <w:color w:val="000000"/>
              <w:sz w:val="14"/>
              <w:szCs w:val="16"/>
            </w:rPr>
            <w:t xml:space="preserve"> Customer Service  Centre on 136</w:t>
          </w:r>
          <w:r>
            <w:rPr>
              <w:rFonts w:cs="Arial"/>
              <w:color w:val="000000"/>
              <w:sz w:val="14"/>
              <w:szCs w:val="16"/>
            </w:rPr>
            <w:t xml:space="preserve"> </w:t>
          </w:r>
          <w:r w:rsidRPr="00ED1AED">
            <w:rPr>
              <w:rFonts w:cs="Arial"/>
              <w:color w:val="000000"/>
              <w:sz w:val="14"/>
              <w:szCs w:val="16"/>
            </w:rPr>
            <w:t xml:space="preserve">186, email </w:t>
          </w:r>
          <w:hyperlink r:id="rId3" w:history="1">
            <w:r w:rsidRPr="00C279D4">
              <w:rPr>
                <w:rStyle w:val="Hyperlink"/>
                <w:rFonts w:cs="Arial"/>
                <w:sz w:val="14"/>
                <w:szCs w:val="16"/>
              </w:rPr>
              <w:t>customer.service@ecodev.vic.gov.au</w:t>
            </w:r>
          </w:hyperlink>
          <w:r w:rsidRPr="00ED1AED">
            <w:rPr>
              <w:rFonts w:cs="Arial"/>
              <w:color w:val="FF0000"/>
              <w:sz w:val="14"/>
              <w:szCs w:val="16"/>
            </w:rPr>
            <w:t xml:space="preserve"> </w:t>
          </w:r>
          <w:r w:rsidRPr="00ED1AED">
            <w:rPr>
              <w:rFonts w:cs="Arial"/>
              <w:sz w:val="14"/>
              <w:szCs w:val="16"/>
            </w:rPr>
            <w:t xml:space="preserve">or </w:t>
          </w:r>
          <w:r w:rsidRPr="00ED1AED">
            <w:rPr>
              <w:rFonts w:cs="Arial"/>
              <w:color w:val="000000"/>
              <w:sz w:val="14"/>
              <w:szCs w:val="16"/>
            </w:rPr>
            <w:t xml:space="preserve">via the National Relay Service on 133 677  </w:t>
          </w:r>
          <w:hyperlink r:id="rId4" w:history="1">
            <w:r w:rsidRPr="00ED1AED">
              <w:rPr>
                <w:rStyle w:val="Hyperlink"/>
                <w:rFonts w:cs="Arial"/>
                <w:sz w:val="14"/>
                <w:szCs w:val="16"/>
              </w:rPr>
              <w:t>www.relayservice.com.au</w:t>
            </w:r>
          </w:hyperlink>
          <w:r w:rsidRPr="00ED1AED">
            <w:rPr>
              <w:rFonts w:cs="Arial"/>
              <w:color w:val="000000"/>
              <w:sz w:val="14"/>
              <w:szCs w:val="16"/>
            </w:rPr>
            <w:t>.</w:t>
          </w:r>
          <w:r>
            <w:rPr>
              <w:rFonts w:cs="Arial"/>
              <w:color w:val="000000"/>
              <w:sz w:val="14"/>
              <w:szCs w:val="16"/>
            </w:rPr>
            <w:t xml:space="preserve"> For </w:t>
          </w:r>
          <w:r w:rsidRPr="00267D98">
            <w:rPr>
              <w:rFonts w:cs="Arial"/>
              <w:color w:val="000000"/>
              <w:sz w:val="14"/>
              <w:szCs w:val="16"/>
            </w:rPr>
            <w:t>Translating and Interpreting Service</w:t>
          </w:r>
          <w:r>
            <w:rPr>
              <w:rFonts w:cs="Arial"/>
              <w:color w:val="000000"/>
              <w:sz w:val="14"/>
              <w:szCs w:val="16"/>
            </w:rPr>
            <w:t>, phone</w:t>
          </w:r>
          <w:r w:rsidRPr="00267D98">
            <w:rPr>
              <w:rFonts w:cs="Arial"/>
              <w:color w:val="000000"/>
              <w:sz w:val="14"/>
              <w:szCs w:val="16"/>
            </w:rPr>
            <w:t xml:space="preserve"> 131 450</w:t>
          </w:r>
          <w:r>
            <w:rPr>
              <w:rFonts w:cs="Arial"/>
              <w:color w:val="000000"/>
              <w:sz w:val="14"/>
              <w:szCs w:val="16"/>
            </w:rPr>
            <w:t>.</w:t>
          </w:r>
          <w:r w:rsidRPr="00ED1AED">
            <w:rPr>
              <w:rFonts w:cs="Arial"/>
              <w:color w:val="000000"/>
              <w:sz w:val="14"/>
              <w:szCs w:val="16"/>
            </w:rPr>
            <w:t xml:space="preserve"> This document is also available on the internet </w:t>
          </w:r>
          <w:proofErr w:type="gramStart"/>
          <w:r w:rsidRPr="00ED1AED">
            <w:rPr>
              <w:rFonts w:cs="Arial"/>
              <w:color w:val="000000"/>
              <w:sz w:val="14"/>
              <w:szCs w:val="16"/>
            </w:rPr>
            <w:t xml:space="preserve">at </w:t>
          </w:r>
          <w:r w:rsidRPr="00ED1AED">
            <w:rPr>
              <w:rFonts w:ascii="Helv" w:hAnsi="Helv" w:cs="Helv"/>
              <w:color w:val="000000"/>
              <w:szCs w:val="20"/>
            </w:rPr>
            <w:t xml:space="preserve"> </w:t>
          </w:r>
          <w:r w:rsidRPr="00ED1AED">
            <w:rPr>
              <w:rFonts w:cs="Arial"/>
              <w:color w:val="0000FF"/>
              <w:sz w:val="14"/>
              <w:szCs w:val="16"/>
              <w:u w:val="single"/>
            </w:rPr>
            <w:t>www.</w:t>
          </w:r>
          <w:r>
            <w:rPr>
              <w:rFonts w:cs="Arial"/>
              <w:color w:val="0000FF"/>
              <w:sz w:val="14"/>
              <w:szCs w:val="16"/>
              <w:u w:val="single"/>
            </w:rPr>
            <w:t>agriculture</w:t>
          </w:r>
          <w:r w:rsidRPr="00ED1AED">
            <w:rPr>
              <w:rFonts w:cs="Arial"/>
              <w:color w:val="0000FF"/>
              <w:sz w:val="14"/>
              <w:szCs w:val="16"/>
              <w:u w:val="single"/>
            </w:rPr>
            <w:t>.vic.gov.au</w:t>
          </w:r>
          <w:proofErr w:type="gramEnd"/>
        </w:p>
        <w:p w14:paraId="3675E785" w14:textId="77777777" w:rsidR="0066104D" w:rsidRDefault="0066104D" w:rsidP="0066104D">
          <w:pPr>
            <w:autoSpaceDE w:val="0"/>
            <w:autoSpaceDN w:val="0"/>
            <w:adjustRightInd w:val="0"/>
            <w:spacing w:after="80"/>
            <w:rPr>
              <w:rFonts w:cs="Arial"/>
              <w:b/>
              <w:bCs/>
              <w:color w:val="000000"/>
              <w:sz w:val="16"/>
              <w:szCs w:val="16"/>
            </w:rPr>
          </w:pPr>
          <w:r w:rsidRPr="00ED1AED">
            <w:rPr>
              <w:rFonts w:cs="Arial"/>
              <w:b/>
              <w:bCs/>
              <w:color w:val="000000"/>
              <w:sz w:val="14"/>
              <w:szCs w:val="16"/>
            </w:rPr>
            <w:t>Disclaimer</w:t>
          </w:r>
        </w:p>
        <w:p w14:paraId="643FA4B1" w14:textId="77777777" w:rsidR="0066104D" w:rsidRDefault="0066104D" w:rsidP="0066104D">
          <w:pPr>
            <w:pStyle w:val="NormalWeb"/>
            <w:spacing w:line="140" w:lineRule="atLeast"/>
          </w:pPr>
          <w:r w:rsidRPr="00ED1AED">
            <w:rPr>
              <w:rFonts w:ascii="Arial" w:hAnsi="Arial" w:cs="Arial"/>
              <w:sz w:val="14"/>
              <w:szCs w:val="14"/>
            </w:rP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62DEEA61" w14:textId="77777777" w:rsidR="00340905" w:rsidRDefault="001F736E">
    <w:pPr>
      <w:pStyle w:val="Footer"/>
    </w:pPr>
    <w:r>
      <w:rPr>
        <w:noProof/>
      </w:rPr>
      <w:drawing>
        <wp:anchor distT="0" distB="0" distL="114300" distR="114300" simplePos="0" relativeHeight="251663360" behindDoc="0" locked="0" layoutInCell="1" allowOverlap="1" wp14:anchorId="7B9CB45C" wp14:editId="45C032A5">
          <wp:simplePos x="0" y="0"/>
          <wp:positionH relativeFrom="column">
            <wp:posOffset>167004</wp:posOffset>
          </wp:positionH>
          <wp:positionV relativeFrom="paragraph">
            <wp:posOffset>-113665</wp:posOffset>
          </wp:positionV>
          <wp:extent cx="1738197" cy="565785"/>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41271" cy="566786"/>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5168" behindDoc="0" locked="0" layoutInCell="1" allowOverlap="1" wp14:anchorId="7963BC47" wp14:editId="023AF5EB">
              <wp:simplePos x="0" y="0"/>
              <wp:positionH relativeFrom="column">
                <wp:posOffset>4900930</wp:posOffset>
              </wp:positionH>
              <wp:positionV relativeFrom="paragraph">
                <wp:posOffset>-48895</wp:posOffset>
              </wp:positionV>
              <wp:extent cx="1695450" cy="6000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695450" cy="6000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C6718" id="Rectangle 1" o:spid="_x0000_s1026" style="position:absolute;margin-left:385.9pt;margin-top:-3.85pt;width:133.5pt;height:47.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" fillcolor="white [3212]" strokecolor="white [3212]"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72EF03" w14:textId="77777777" w:rsidR="000C0E17" w:rsidRDefault="000C0E17" w:rsidP="008954B2">
      <w:r>
        <w:separator/>
      </w:r>
    </w:p>
  </w:footnote>
  <w:footnote w:type="continuationSeparator" w:id="0">
    <w:p w14:paraId="684E3B82" w14:textId="77777777" w:rsidR="000C0E17" w:rsidRDefault="000C0E17" w:rsidP="008954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2710B" w14:textId="77777777" w:rsidR="00306B4E" w:rsidRDefault="00FF3B94" w:rsidP="00EF3DC4">
    <w:pPr>
      <w:pStyle w:val="Agtitle"/>
    </w:pPr>
    <w:r>
      <w:rPr>
        <w:noProof/>
        <w:lang w:val="en-AU" w:eastAsia="en-AU"/>
      </w:rPr>
      <w:drawing>
        <wp:anchor distT="0" distB="0" distL="114300" distR="114300" simplePos="0" relativeHeight="251673600" behindDoc="1" locked="0" layoutInCell="1" allowOverlap="1" wp14:anchorId="4BFDC018" wp14:editId="60BF2957">
          <wp:simplePos x="0" y="0"/>
          <wp:positionH relativeFrom="page">
            <wp:align>center</wp:align>
          </wp:positionH>
          <wp:positionV relativeFrom="page">
            <wp:align>top</wp:align>
          </wp:positionV>
          <wp:extent cx="7560000" cy="10695600"/>
          <wp:effectExtent l="0" t="0" r="0" b="0"/>
          <wp:wrapNone/>
          <wp:docPr id="2" name="Picture 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actsheet1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4384DE" w14:textId="77777777" w:rsidR="00147114" w:rsidRDefault="00AB1D3A">
    <w:pPr>
      <w:pStyle w:val="Header"/>
    </w:pPr>
    <w:r>
      <w:rPr>
        <w:noProof/>
        <w:lang w:val="en-AU" w:eastAsia="en-AU"/>
      </w:rPr>
      <w:drawing>
        <wp:anchor distT="0" distB="0" distL="114300" distR="114300" simplePos="0" relativeHeight="251679744" behindDoc="1" locked="0" layoutInCell="1" allowOverlap="1" wp14:anchorId="6B7DAECC" wp14:editId="4FA7A6BE">
          <wp:simplePos x="0" y="0"/>
          <wp:positionH relativeFrom="column">
            <wp:posOffset>-198755</wp:posOffset>
          </wp:positionH>
          <wp:positionV relativeFrom="paragraph">
            <wp:posOffset>-297815</wp:posOffset>
          </wp:positionV>
          <wp:extent cx="7122622" cy="2423160"/>
          <wp:effectExtent l="0" t="0" r="2540" b="0"/>
          <wp:wrapNone/>
          <wp:docPr id="6" name="Picture 6" descr="C:\Users\vicbti6\Downloads\Untitled design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bti6\Downloads\Untitled design (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2622" cy="24231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34A78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A8A251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F1C3CD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3A60E2F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D9A6556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090E22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A3A968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BE476E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D6BA1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446D9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46A9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D945EE"/>
    <w:multiLevelType w:val="multilevel"/>
    <w:tmpl w:val="0409001D"/>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1433E15"/>
    <w:multiLevelType w:val="multilevel"/>
    <w:tmpl w:val="45065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DB77491"/>
    <w:multiLevelType w:val="hybridMultilevel"/>
    <w:tmpl w:val="AD505DEA"/>
    <w:lvl w:ilvl="0" w:tplc="590EFCEE">
      <w:start w:val="1"/>
      <w:numFmt w:val="bullet"/>
      <w:pStyle w:val="Agbulletlist"/>
      <w:lvlText w:val=""/>
      <w:lvlJc w:val="left"/>
      <w:pPr>
        <w:ind w:left="284" w:hanging="28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activeWritingStyle w:appName="MSWord" w:lang="en-US" w:vendorID="64" w:dllVersion="6" w:nlCheck="1" w:checkStyle="0"/>
  <w:activeWritingStyle w:appName="MSWord" w:lang="en-US" w:vendorID="64" w:dllVersion="0" w:nlCheck="1" w:checkStyle="0"/>
  <w:activeWritingStyle w:appName="MSWord" w:lang="en-AU" w:vendorID="64" w:dllVersion="0" w:nlCheck="1" w:checkStyle="0"/>
  <w:activeWritingStyle w:appName="MSWord" w:lang="en-US" w:vendorID="64" w:dllVersion="4096" w:nlCheck="1" w:checkStyle="0"/>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C6671"/>
    <w:rsid w:val="00002759"/>
    <w:rsid w:val="0002784E"/>
    <w:rsid w:val="000356FF"/>
    <w:rsid w:val="00044589"/>
    <w:rsid w:val="00051E50"/>
    <w:rsid w:val="00055C19"/>
    <w:rsid w:val="00081FFD"/>
    <w:rsid w:val="000870EF"/>
    <w:rsid w:val="000909F0"/>
    <w:rsid w:val="00091139"/>
    <w:rsid w:val="00093385"/>
    <w:rsid w:val="000C0E17"/>
    <w:rsid w:val="000C35AB"/>
    <w:rsid w:val="000C7065"/>
    <w:rsid w:val="000D0DD0"/>
    <w:rsid w:val="00124BCB"/>
    <w:rsid w:val="00133657"/>
    <w:rsid w:val="001370CE"/>
    <w:rsid w:val="00147114"/>
    <w:rsid w:val="001731CD"/>
    <w:rsid w:val="0018080B"/>
    <w:rsid w:val="00180AE6"/>
    <w:rsid w:val="001A4B9A"/>
    <w:rsid w:val="001E6D58"/>
    <w:rsid w:val="001F736E"/>
    <w:rsid w:val="00210E45"/>
    <w:rsid w:val="00257C7B"/>
    <w:rsid w:val="00262B0D"/>
    <w:rsid w:val="00267FA3"/>
    <w:rsid w:val="002706CE"/>
    <w:rsid w:val="00275313"/>
    <w:rsid w:val="00283833"/>
    <w:rsid w:val="002A3FBD"/>
    <w:rsid w:val="002A57B9"/>
    <w:rsid w:val="002B036F"/>
    <w:rsid w:val="002B0C9A"/>
    <w:rsid w:val="00306B4E"/>
    <w:rsid w:val="00320B43"/>
    <w:rsid w:val="00321F07"/>
    <w:rsid w:val="00340905"/>
    <w:rsid w:val="0038088F"/>
    <w:rsid w:val="003825E7"/>
    <w:rsid w:val="00396A83"/>
    <w:rsid w:val="00397B9B"/>
    <w:rsid w:val="003A0AFB"/>
    <w:rsid w:val="003A0C46"/>
    <w:rsid w:val="003A2768"/>
    <w:rsid w:val="003A63C5"/>
    <w:rsid w:val="003B79F8"/>
    <w:rsid w:val="003C2E56"/>
    <w:rsid w:val="003C4A74"/>
    <w:rsid w:val="003C6671"/>
    <w:rsid w:val="003D032C"/>
    <w:rsid w:val="003D10F9"/>
    <w:rsid w:val="003E59F9"/>
    <w:rsid w:val="003F24C6"/>
    <w:rsid w:val="00403238"/>
    <w:rsid w:val="00413F61"/>
    <w:rsid w:val="00416217"/>
    <w:rsid w:val="00421A4C"/>
    <w:rsid w:val="0042562E"/>
    <w:rsid w:val="00445648"/>
    <w:rsid w:val="00456973"/>
    <w:rsid w:val="00466A56"/>
    <w:rsid w:val="00480133"/>
    <w:rsid w:val="004A2968"/>
    <w:rsid w:val="004F1E4F"/>
    <w:rsid w:val="0051100E"/>
    <w:rsid w:val="005715B8"/>
    <w:rsid w:val="00590E4A"/>
    <w:rsid w:val="005A0417"/>
    <w:rsid w:val="005A777D"/>
    <w:rsid w:val="005C1859"/>
    <w:rsid w:val="005D35C4"/>
    <w:rsid w:val="005D37DA"/>
    <w:rsid w:val="005D47E6"/>
    <w:rsid w:val="005D6D23"/>
    <w:rsid w:val="005D735D"/>
    <w:rsid w:val="005E0633"/>
    <w:rsid w:val="005E07E2"/>
    <w:rsid w:val="00606320"/>
    <w:rsid w:val="006127B7"/>
    <w:rsid w:val="00624BBC"/>
    <w:rsid w:val="006351F3"/>
    <w:rsid w:val="006522BA"/>
    <w:rsid w:val="0066104D"/>
    <w:rsid w:val="0066292A"/>
    <w:rsid w:val="0067253E"/>
    <w:rsid w:val="00694091"/>
    <w:rsid w:val="006A6409"/>
    <w:rsid w:val="006D07C3"/>
    <w:rsid w:val="006D0C9F"/>
    <w:rsid w:val="006D3618"/>
    <w:rsid w:val="006E7FFC"/>
    <w:rsid w:val="007219EC"/>
    <w:rsid w:val="0073577E"/>
    <w:rsid w:val="0074385E"/>
    <w:rsid w:val="00746EEA"/>
    <w:rsid w:val="00763A68"/>
    <w:rsid w:val="00775C11"/>
    <w:rsid w:val="00792085"/>
    <w:rsid w:val="007B43D8"/>
    <w:rsid w:val="007F610A"/>
    <w:rsid w:val="00804CDA"/>
    <w:rsid w:val="00833E2D"/>
    <w:rsid w:val="0086129D"/>
    <w:rsid w:val="00873643"/>
    <w:rsid w:val="00886DB5"/>
    <w:rsid w:val="008954B2"/>
    <w:rsid w:val="008B3D9D"/>
    <w:rsid w:val="008B7B9E"/>
    <w:rsid w:val="008C3756"/>
    <w:rsid w:val="008C5966"/>
    <w:rsid w:val="008D04F6"/>
    <w:rsid w:val="008F0676"/>
    <w:rsid w:val="008F66E9"/>
    <w:rsid w:val="00901EEA"/>
    <w:rsid w:val="00913F8D"/>
    <w:rsid w:val="0093666F"/>
    <w:rsid w:val="00963C47"/>
    <w:rsid w:val="00980445"/>
    <w:rsid w:val="009A3F3E"/>
    <w:rsid w:val="009A6C18"/>
    <w:rsid w:val="009B6C6B"/>
    <w:rsid w:val="009D2F90"/>
    <w:rsid w:val="009D6336"/>
    <w:rsid w:val="009E093A"/>
    <w:rsid w:val="009F431C"/>
    <w:rsid w:val="00A038AC"/>
    <w:rsid w:val="00A141CD"/>
    <w:rsid w:val="00A1528A"/>
    <w:rsid w:val="00A314C5"/>
    <w:rsid w:val="00A31C33"/>
    <w:rsid w:val="00A3759D"/>
    <w:rsid w:val="00A42494"/>
    <w:rsid w:val="00A47C38"/>
    <w:rsid w:val="00A80AF4"/>
    <w:rsid w:val="00A83DCD"/>
    <w:rsid w:val="00A9001C"/>
    <w:rsid w:val="00A93FB6"/>
    <w:rsid w:val="00AB1D3A"/>
    <w:rsid w:val="00AB7D71"/>
    <w:rsid w:val="00AE3162"/>
    <w:rsid w:val="00AE78E9"/>
    <w:rsid w:val="00AF62EC"/>
    <w:rsid w:val="00B01D4C"/>
    <w:rsid w:val="00B179B3"/>
    <w:rsid w:val="00B347F1"/>
    <w:rsid w:val="00B43DB8"/>
    <w:rsid w:val="00B46008"/>
    <w:rsid w:val="00B47936"/>
    <w:rsid w:val="00B50770"/>
    <w:rsid w:val="00B54184"/>
    <w:rsid w:val="00B656DE"/>
    <w:rsid w:val="00B67908"/>
    <w:rsid w:val="00B7028A"/>
    <w:rsid w:val="00BA38CD"/>
    <w:rsid w:val="00BB4738"/>
    <w:rsid w:val="00BC7343"/>
    <w:rsid w:val="00BD58AD"/>
    <w:rsid w:val="00BD5E36"/>
    <w:rsid w:val="00C01CFE"/>
    <w:rsid w:val="00C124F1"/>
    <w:rsid w:val="00C14E78"/>
    <w:rsid w:val="00C16173"/>
    <w:rsid w:val="00C21C0E"/>
    <w:rsid w:val="00C35141"/>
    <w:rsid w:val="00C433B1"/>
    <w:rsid w:val="00C44299"/>
    <w:rsid w:val="00C45B22"/>
    <w:rsid w:val="00C73391"/>
    <w:rsid w:val="00C737BD"/>
    <w:rsid w:val="00C8786A"/>
    <w:rsid w:val="00CA63CF"/>
    <w:rsid w:val="00CD0EC4"/>
    <w:rsid w:val="00CD566D"/>
    <w:rsid w:val="00CF0624"/>
    <w:rsid w:val="00D059E1"/>
    <w:rsid w:val="00D33A77"/>
    <w:rsid w:val="00D35FD8"/>
    <w:rsid w:val="00D40D70"/>
    <w:rsid w:val="00D55D23"/>
    <w:rsid w:val="00DB3808"/>
    <w:rsid w:val="00DB5B29"/>
    <w:rsid w:val="00DC3C90"/>
    <w:rsid w:val="00DC5327"/>
    <w:rsid w:val="00DD35EE"/>
    <w:rsid w:val="00DE4095"/>
    <w:rsid w:val="00DF01D4"/>
    <w:rsid w:val="00E21EE4"/>
    <w:rsid w:val="00E33739"/>
    <w:rsid w:val="00E55B1A"/>
    <w:rsid w:val="00E565FB"/>
    <w:rsid w:val="00E577BD"/>
    <w:rsid w:val="00E713AB"/>
    <w:rsid w:val="00E776E5"/>
    <w:rsid w:val="00E833BA"/>
    <w:rsid w:val="00E9080D"/>
    <w:rsid w:val="00EC051C"/>
    <w:rsid w:val="00EC56EC"/>
    <w:rsid w:val="00EC7A31"/>
    <w:rsid w:val="00EF3DC4"/>
    <w:rsid w:val="00F069A0"/>
    <w:rsid w:val="00F15010"/>
    <w:rsid w:val="00F3583F"/>
    <w:rsid w:val="00F42C67"/>
    <w:rsid w:val="00F4332C"/>
    <w:rsid w:val="00F6072B"/>
    <w:rsid w:val="00F63690"/>
    <w:rsid w:val="00F71FEF"/>
    <w:rsid w:val="00F7492C"/>
    <w:rsid w:val="00F93168"/>
    <w:rsid w:val="00FA5D66"/>
    <w:rsid w:val="00FC378B"/>
    <w:rsid w:val="00FD3AD5"/>
    <w:rsid w:val="00FF3B9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7B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77D"/>
    <w:pPr>
      <w:spacing w:after="120" w:line="220" w:lineRule="exact"/>
    </w:pPr>
    <w:rPr>
      <w:rFonts w:ascii="Arial" w:hAnsi="Arial" w:cs="VIC-SemiBold"/>
      <w:color w:val="000000" w:themeColor="text1"/>
      <w:sz w:val="18"/>
      <w:szCs w:val="52"/>
    </w:rPr>
  </w:style>
  <w:style w:type="paragraph" w:styleId="Heading1">
    <w:name w:val="heading 1"/>
    <w:basedOn w:val="Normal"/>
    <w:next w:val="Normal"/>
    <w:link w:val="Heading1Char"/>
    <w:uiPriority w:val="9"/>
    <w:qFormat/>
    <w:rsid w:val="008F66E9"/>
    <w:pPr>
      <w:spacing w:before="480" w:after="220"/>
      <w:outlineLvl w:val="0"/>
    </w:pPr>
    <w:rPr>
      <w:b/>
      <w:bCs/>
      <w:caps/>
      <w:color w:val="E57200"/>
      <w:sz w:val="22"/>
    </w:rPr>
  </w:style>
  <w:style w:type="paragraph" w:styleId="Heading2">
    <w:name w:val="heading 2"/>
    <w:basedOn w:val="Normal"/>
    <w:next w:val="Normal"/>
    <w:link w:val="Heading2Char"/>
    <w:uiPriority w:val="9"/>
    <w:unhideWhenUsed/>
    <w:qFormat/>
    <w:rsid w:val="0002784E"/>
    <w:pPr>
      <w:spacing w:before="240" w:after="80"/>
      <w:outlineLvl w:val="1"/>
    </w:pPr>
    <w:rPr>
      <w:b/>
      <w:color w:val="7F7F7F" w:themeColor="text1" w:themeTint="80"/>
      <w:sz w:val="20"/>
      <w:szCs w:val="18"/>
    </w:rPr>
  </w:style>
  <w:style w:type="paragraph" w:styleId="Heading3">
    <w:name w:val="heading 3"/>
    <w:basedOn w:val="Normal"/>
    <w:next w:val="Normal"/>
    <w:link w:val="Heading3Char"/>
    <w:uiPriority w:val="9"/>
    <w:unhideWhenUsed/>
    <w:qFormat/>
    <w:rsid w:val="00044589"/>
    <w:pPr>
      <w:spacing w:before="240" w:after="60" w:line="240" w:lineRule="auto"/>
      <w:outlineLvl w:val="2"/>
    </w:pPr>
    <w:rPr>
      <w:b/>
    </w:rPr>
  </w:style>
  <w:style w:type="paragraph" w:styleId="Heading6">
    <w:name w:val="heading 6"/>
    <w:basedOn w:val="Normal"/>
    <w:next w:val="Normal"/>
    <w:link w:val="Heading6Char"/>
    <w:uiPriority w:val="9"/>
    <w:unhideWhenUsed/>
    <w:qFormat/>
    <w:rsid w:val="00397B9B"/>
    <w:pPr>
      <w:keepNext/>
      <w:keepLines/>
      <w:spacing w:before="4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397B9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title">
    <w:name w:val="Ag title"/>
    <w:basedOn w:val="Normal"/>
    <w:qFormat/>
    <w:rsid w:val="0002784E"/>
    <w:pPr>
      <w:spacing w:after="80" w:line="440" w:lineRule="exact"/>
    </w:pPr>
    <w:rPr>
      <w:color w:val="FFFFFF" w:themeColor="background1" w:themeTint="80"/>
      <w:sz w:val="44"/>
      <w:szCs w:val="18"/>
    </w:rPr>
  </w:style>
  <w:style w:type="character" w:customStyle="1" w:styleId="Heading1Char">
    <w:name w:val="Heading 1 Char"/>
    <w:basedOn w:val="DefaultParagraphFont"/>
    <w:link w:val="Heading1"/>
    <w:uiPriority w:val="9"/>
    <w:rsid w:val="008F66E9"/>
    <w:rPr>
      <w:rFonts w:ascii="Arial" w:hAnsi="Arial" w:cs="VIC-SemiBold"/>
      <w:b/>
      <w:bCs/>
      <w:caps/>
      <w:color w:val="E57200"/>
      <w:sz w:val="22"/>
      <w:szCs w:val="52"/>
    </w:rPr>
  </w:style>
  <w:style w:type="character" w:customStyle="1" w:styleId="Heading9Char">
    <w:name w:val="Heading 9 Char"/>
    <w:basedOn w:val="DefaultParagraphFont"/>
    <w:link w:val="Heading9"/>
    <w:uiPriority w:val="9"/>
    <w:rsid w:val="00397B9B"/>
    <w:rPr>
      <w:rFonts w:asciiTheme="majorHAnsi" w:eastAsiaTheme="majorEastAsia" w:hAnsiTheme="majorHAnsi" w:cstheme="majorBidi"/>
      <w:i/>
      <w:iCs/>
      <w:color w:val="272727" w:themeColor="text1" w:themeTint="D8"/>
      <w:sz w:val="21"/>
      <w:szCs w:val="21"/>
    </w:rPr>
  </w:style>
  <w:style w:type="character" w:customStyle="1" w:styleId="Heading6Char">
    <w:name w:val="Heading 6 Char"/>
    <w:basedOn w:val="DefaultParagraphFont"/>
    <w:link w:val="Heading6"/>
    <w:uiPriority w:val="9"/>
    <w:rsid w:val="00397B9B"/>
    <w:rPr>
      <w:rFonts w:asciiTheme="majorHAnsi" w:eastAsiaTheme="majorEastAsia" w:hAnsiTheme="majorHAnsi" w:cstheme="majorBidi"/>
      <w:color w:val="1F4D78" w:themeColor="accent1" w:themeShade="7F"/>
    </w:rPr>
  </w:style>
  <w:style w:type="table" w:styleId="MediumShading1">
    <w:name w:val="Medium Shading 1"/>
    <w:basedOn w:val="TableNormal"/>
    <w:uiPriority w:val="63"/>
    <w:semiHidden/>
    <w:unhideWhenUsed/>
    <w:rsid w:val="006A640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Agintrotext">
    <w:name w:val="Ag intro text"/>
    <w:qFormat/>
    <w:rsid w:val="008F66E9"/>
    <w:pPr>
      <w:spacing w:after="480" w:line="340" w:lineRule="exact"/>
    </w:pPr>
    <w:rPr>
      <w:rFonts w:ascii="Arial" w:hAnsi="Arial" w:cs="VIC-SemiBold"/>
      <w:i/>
      <w:iCs/>
      <w:color w:val="E57200"/>
      <w:sz w:val="28"/>
      <w:szCs w:val="52"/>
    </w:rPr>
  </w:style>
  <w:style w:type="character" w:customStyle="1" w:styleId="Heading2Char">
    <w:name w:val="Heading 2 Char"/>
    <w:basedOn w:val="DefaultParagraphFont"/>
    <w:link w:val="Heading2"/>
    <w:uiPriority w:val="9"/>
    <w:rsid w:val="008954B2"/>
    <w:rPr>
      <w:rFonts w:ascii="Arial" w:hAnsi="Arial" w:cs="VIC-SemiBold"/>
      <w:b/>
      <w:color w:val="7F7F7F" w:themeColor="text1" w:themeTint="80"/>
      <w:sz w:val="20"/>
      <w:szCs w:val="18"/>
    </w:rPr>
  </w:style>
  <w:style w:type="paragraph" w:styleId="Header">
    <w:name w:val="header"/>
    <w:basedOn w:val="Normal"/>
    <w:link w:val="HeaderChar"/>
    <w:uiPriority w:val="99"/>
    <w:unhideWhenUsed/>
    <w:rsid w:val="008C3756"/>
    <w:pPr>
      <w:tabs>
        <w:tab w:val="center" w:pos="4513"/>
        <w:tab w:val="right" w:pos="9026"/>
      </w:tabs>
    </w:pPr>
  </w:style>
  <w:style w:type="character" w:customStyle="1" w:styleId="HeaderChar">
    <w:name w:val="Header Char"/>
    <w:basedOn w:val="DefaultParagraphFont"/>
    <w:link w:val="Header"/>
    <w:uiPriority w:val="99"/>
    <w:rsid w:val="008C3756"/>
  </w:style>
  <w:style w:type="paragraph" w:styleId="Footer">
    <w:name w:val="footer"/>
    <w:basedOn w:val="Normal"/>
    <w:link w:val="FooterChar"/>
    <w:uiPriority w:val="99"/>
    <w:unhideWhenUsed/>
    <w:rsid w:val="008C3756"/>
    <w:pPr>
      <w:tabs>
        <w:tab w:val="center" w:pos="4513"/>
        <w:tab w:val="right" w:pos="9026"/>
      </w:tabs>
    </w:pPr>
  </w:style>
  <w:style w:type="character" w:customStyle="1" w:styleId="FooterChar">
    <w:name w:val="Footer Char"/>
    <w:basedOn w:val="DefaultParagraphFont"/>
    <w:link w:val="Footer"/>
    <w:uiPriority w:val="99"/>
    <w:rsid w:val="008C3756"/>
  </w:style>
  <w:style w:type="character" w:customStyle="1" w:styleId="Heading3Char">
    <w:name w:val="Heading 3 Char"/>
    <w:basedOn w:val="DefaultParagraphFont"/>
    <w:link w:val="Heading3"/>
    <w:uiPriority w:val="9"/>
    <w:rsid w:val="00044589"/>
    <w:rPr>
      <w:rFonts w:ascii="Arial" w:hAnsi="Arial" w:cs="VIC-SemiBold"/>
      <w:b/>
      <w:color w:val="000000" w:themeColor="text1"/>
      <w:sz w:val="18"/>
      <w:szCs w:val="52"/>
    </w:rPr>
  </w:style>
  <w:style w:type="table" w:styleId="TableGrid">
    <w:name w:val="Table Grid"/>
    <w:basedOn w:val="TableNormal"/>
    <w:uiPriority w:val="39"/>
    <w:rsid w:val="00AE3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bodytext">
    <w:name w:val="Ag body text"/>
    <w:basedOn w:val="Normal"/>
    <w:qFormat/>
    <w:rsid w:val="005A777D"/>
  </w:style>
  <w:style w:type="paragraph" w:customStyle="1" w:styleId="Agbulletlist">
    <w:name w:val="Ag bullet list"/>
    <w:basedOn w:val="Normal"/>
    <w:qFormat/>
    <w:rsid w:val="005A777D"/>
    <w:pPr>
      <w:numPr>
        <w:numId w:val="13"/>
      </w:numPr>
    </w:pPr>
  </w:style>
  <w:style w:type="character" w:styleId="Hyperlink">
    <w:name w:val="Hyperlink"/>
    <w:basedOn w:val="DefaultParagraphFont"/>
    <w:uiPriority w:val="99"/>
    <w:unhideWhenUsed/>
    <w:rsid w:val="005C1859"/>
    <w:rPr>
      <w:color w:val="0563C1" w:themeColor="hyperlink"/>
      <w:u w:val="single"/>
    </w:rPr>
  </w:style>
  <w:style w:type="character" w:styleId="UnresolvedMention">
    <w:name w:val="Unresolved Mention"/>
    <w:basedOn w:val="DefaultParagraphFont"/>
    <w:uiPriority w:val="99"/>
    <w:semiHidden/>
    <w:unhideWhenUsed/>
    <w:rsid w:val="005C1859"/>
    <w:rPr>
      <w:color w:val="605E5C"/>
      <w:shd w:val="clear" w:color="auto" w:fill="E1DFDD"/>
    </w:rPr>
  </w:style>
  <w:style w:type="paragraph" w:customStyle="1" w:styleId="ImprintText">
    <w:name w:val="_ImprintText"/>
    <w:uiPriority w:val="9"/>
    <w:rsid w:val="00606320"/>
    <w:pPr>
      <w:spacing w:after="85" w:line="170" w:lineRule="atLeast"/>
    </w:pPr>
    <w:rPr>
      <w:rFonts w:ascii="Arial" w:eastAsia="Times New Roman" w:hAnsi="Arial" w:cs="Arial"/>
      <w:sz w:val="14"/>
      <w:szCs w:val="14"/>
      <w:lang w:val="en-AU"/>
    </w:rPr>
  </w:style>
  <w:style w:type="paragraph" w:styleId="NormalWeb">
    <w:name w:val="Normal (Web)"/>
    <w:basedOn w:val="Normal"/>
    <w:uiPriority w:val="99"/>
    <w:semiHidden/>
    <w:rsid w:val="00606320"/>
    <w:pPr>
      <w:spacing w:after="0" w:line="240" w:lineRule="auto"/>
    </w:pPr>
    <w:rPr>
      <w:rFonts w:ascii="Times New Roman" w:eastAsia="Times New Roman" w:hAnsi="Times New Roman" w:cs="Times New Roman"/>
      <w:color w:val="auto"/>
      <w:sz w:val="24"/>
      <w:szCs w:val="24"/>
      <w:lang w:val="en-AU"/>
    </w:rPr>
  </w:style>
  <w:style w:type="character" w:styleId="CommentReference">
    <w:name w:val="annotation reference"/>
    <w:basedOn w:val="DefaultParagraphFont"/>
    <w:uiPriority w:val="99"/>
    <w:semiHidden/>
    <w:unhideWhenUsed/>
    <w:rsid w:val="006D0C9F"/>
    <w:rPr>
      <w:sz w:val="16"/>
      <w:szCs w:val="16"/>
    </w:rPr>
  </w:style>
  <w:style w:type="paragraph" w:styleId="CommentText">
    <w:name w:val="annotation text"/>
    <w:basedOn w:val="Normal"/>
    <w:link w:val="CommentTextChar"/>
    <w:uiPriority w:val="99"/>
    <w:semiHidden/>
    <w:unhideWhenUsed/>
    <w:rsid w:val="006D0C9F"/>
    <w:pPr>
      <w:spacing w:line="240" w:lineRule="auto"/>
    </w:pPr>
    <w:rPr>
      <w:sz w:val="20"/>
      <w:szCs w:val="20"/>
    </w:rPr>
  </w:style>
  <w:style w:type="character" w:customStyle="1" w:styleId="CommentTextChar">
    <w:name w:val="Comment Text Char"/>
    <w:basedOn w:val="DefaultParagraphFont"/>
    <w:link w:val="CommentText"/>
    <w:uiPriority w:val="99"/>
    <w:semiHidden/>
    <w:rsid w:val="006D0C9F"/>
    <w:rPr>
      <w:rFonts w:ascii="Arial" w:hAnsi="Arial" w:cs="VIC-SemiBold"/>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D0C9F"/>
    <w:rPr>
      <w:b/>
      <w:bCs/>
    </w:rPr>
  </w:style>
  <w:style w:type="character" w:customStyle="1" w:styleId="CommentSubjectChar">
    <w:name w:val="Comment Subject Char"/>
    <w:basedOn w:val="CommentTextChar"/>
    <w:link w:val="CommentSubject"/>
    <w:uiPriority w:val="99"/>
    <w:semiHidden/>
    <w:rsid w:val="006D0C9F"/>
    <w:rPr>
      <w:rFonts w:ascii="Arial" w:hAnsi="Arial" w:cs="VIC-SemiBold"/>
      <w:b/>
      <w:bCs/>
      <w:color w:val="000000" w:themeColor="text1"/>
      <w:sz w:val="20"/>
      <w:szCs w:val="20"/>
    </w:rPr>
  </w:style>
  <w:style w:type="paragraph" w:styleId="BalloonText">
    <w:name w:val="Balloon Text"/>
    <w:basedOn w:val="Normal"/>
    <w:link w:val="BalloonTextChar"/>
    <w:uiPriority w:val="99"/>
    <w:semiHidden/>
    <w:unhideWhenUsed/>
    <w:rsid w:val="006D0C9F"/>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D0C9F"/>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agriculture.vic.gov.au/agriculture/emergencies/recovery/livestock-after-an-emergency/horses-affected-by-bushfires/" TargetMode="External"/><Relationship Id="rId2" Type="http://schemas.openxmlformats.org/officeDocument/2006/relationships/customXml" Target="../customXml/item2.xml"/><Relationship Id="rId16" Type="http://schemas.openxmlformats.org/officeDocument/2006/relationships/hyperlink" Target="http://agriculture.vic.gov.au/pets/care-and-welfare/pets-and-emergencies/pets-and-smoke/care-of-pets-exposed-to-smoke-and-as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agriculture.vic.gov.au/agriculture/emergencies/pets-in-emergenci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mailto:customer.service@ecodev.vic.gov.au" TargetMode="External"/><Relationship Id="rId2" Type="http://schemas.openxmlformats.org/officeDocument/2006/relationships/hyperlink" Target="http://creativecommons.org/licenses/by/3.0/au/deed.en" TargetMode="External"/><Relationship Id="rId1" Type="http://schemas.openxmlformats.org/officeDocument/2006/relationships/image" Target="media/image2.emf"/><Relationship Id="rId4" Type="http://schemas.openxmlformats.org/officeDocument/2006/relationships/hyperlink" Target="http://www.relayservice.com.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customer.service@ecodev.vic.gov.au" TargetMode="External"/><Relationship Id="rId2" Type="http://schemas.openxmlformats.org/officeDocument/2006/relationships/hyperlink" Target="http://creativecommons.org/licenses/by/3.0/au/deed.en" TargetMode="External"/><Relationship Id="rId1" Type="http://schemas.openxmlformats.org/officeDocument/2006/relationships/image" Target="media/image2.emf"/><Relationship Id="rId5" Type="http://schemas.openxmlformats.org/officeDocument/2006/relationships/image" Target="media/image4.jpeg"/><Relationship Id="rId4" Type="http://schemas.openxmlformats.org/officeDocument/2006/relationships/hyperlink" Target="http://www.relayservice.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ti6\Downloads\Ag_fact_sheet_gr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4183EBFC077743B91C0DCB7B4ABBEF" ma:contentTypeVersion="5" ma:contentTypeDescription="Create a new document." ma:contentTypeScope="" ma:versionID="634d6cac5a8df6ed589285ce0d61f582">
  <xsd:schema xmlns:xsd="http://www.w3.org/2001/XMLSchema" xmlns:xs="http://www.w3.org/2001/XMLSchema" xmlns:p="http://schemas.microsoft.com/office/2006/metadata/properties" xmlns:ns2="05261761-d657-4a94-9176-ed41803139dd" xmlns:ns3="5d9af3ca-f246-4adb-9ea1-3d3283eec1ab" targetNamespace="http://schemas.microsoft.com/office/2006/metadata/properties" ma:root="true" ma:fieldsID="12fe5ac74f9b1dc6ad293105d7f32cc1" ns2:_="" ns3:_="">
    <xsd:import namespace="05261761-d657-4a94-9176-ed41803139dd"/>
    <xsd:import namespace="5d9af3ca-f246-4adb-9ea1-3d3283eec1ab"/>
    <xsd:element name="properties">
      <xsd:complexType>
        <xsd:sequence>
          <xsd:element name="documentManagement">
            <xsd:complexType>
              <xsd:all>
                <xsd:element ref="ns2:Author0" minOccurs="0"/>
                <xsd:element ref="ns2:o9z9" minOccurs="0"/>
                <xsd:element ref="ns2:hhdp" minOccurs="0"/>
                <xsd:element ref="ns2:Recovery_x0020_Area"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61761-d657-4a94-9176-ed41803139dd" elementFormDefault="qualified">
    <xsd:import namespace="http://schemas.microsoft.com/office/2006/documentManagement/types"/>
    <xsd:import namespace="http://schemas.microsoft.com/office/infopath/2007/PartnerControls"/>
    <xsd:element name="Author0" ma:index="8" nillable="true" ma:displayName="Author" ma:internalName="Author0">
      <xsd:simpleType>
        <xsd:restriction base="dms:Text">
          <xsd:maxLength value="255"/>
        </xsd:restriction>
      </xsd:simpleType>
    </xsd:element>
    <xsd:element name="o9z9" ma:index="9" nillable="true" ma:displayName="Updated by" ma:internalName="o9z9">
      <xsd:simpleType>
        <xsd:restriction base="dms:Text"/>
      </xsd:simpleType>
    </xsd:element>
    <xsd:element name="hhdp" ma:index="10" nillable="true" ma:displayName="Last Update" ma:internalName="hhdp">
      <xsd:simpleType>
        <xsd:restriction base="dms:Text"/>
      </xsd:simpleType>
    </xsd:element>
    <xsd:element name="Recovery_x0020_Area" ma:index="11" nillable="true" ma:displayName="Recovery Area" ma:default="Pasture" ma:format="Dropdown" ma:internalName="Recovery_x0020_Area">
      <xsd:simpleType>
        <xsd:restriction base="dms:Choice">
          <xsd:enumeration value="Pasture"/>
          <xsd:enumeration value="Water"/>
          <xsd:enumeration value="Livestock"/>
          <xsd:enumeration value="Crops"/>
          <xsd:enumeration value="Weeds"/>
        </xsd:restriction>
      </xsd:simpleType>
    </xsd:element>
  </xsd:schema>
  <xsd:schema xmlns:xsd="http://www.w3.org/2001/XMLSchema" xmlns:xs="http://www.w3.org/2001/XMLSchema" xmlns:dms="http://schemas.microsoft.com/office/2006/documentManagement/types" xmlns:pc="http://schemas.microsoft.com/office/infopath/2007/PartnerControls" targetNamespace="5d9af3ca-f246-4adb-9ea1-3d3283eec1a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uthor0 xmlns="05261761-d657-4a94-9176-ed41803139dd" xsi:nil="true"/>
    <o9z9 xmlns="05261761-d657-4a94-9176-ed41803139dd" xsi:nil="true"/>
    <Recovery_x0020_Area xmlns="05261761-d657-4a94-9176-ed41803139dd">Pasture</Recovery_x0020_Area>
    <hhdp xmlns="05261761-d657-4a94-9176-ed41803139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C2AC86E-FE1E-427D-AC73-C1D69D4AE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261761-d657-4a94-9176-ed41803139dd"/>
    <ds:schemaRef ds:uri="5d9af3ca-f246-4adb-9ea1-3d3283eec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856570-6CE3-4678-B713-888EA6602AF5}">
  <ds:schemaRefs>
    <ds:schemaRef ds:uri="http://schemas.microsoft.com/office/2006/metadata/properties"/>
    <ds:schemaRef ds:uri="http://schemas.microsoft.com/office/infopath/2007/PartnerControls"/>
    <ds:schemaRef ds:uri="05261761-d657-4a94-9176-ed41803139dd"/>
  </ds:schemaRefs>
</ds:datastoreItem>
</file>

<file path=customXml/itemProps3.xml><?xml version="1.0" encoding="utf-8"?>
<ds:datastoreItem xmlns:ds="http://schemas.openxmlformats.org/officeDocument/2006/customXml" ds:itemID="{EE6AE64B-ABE7-4FBB-9343-366E0F2BAA7F}">
  <ds:schemaRefs>
    <ds:schemaRef ds:uri="http://schemas.microsoft.com/sharepoint/v3/contenttype/forms"/>
  </ds:schemaRefs>
</ds:datastoreItem>
</file>

<file path=customXml/itemProps4.xml><?xml version="1.0" encoding="utf-8"?>
<ds:datastoreItem xmlns:ds="http://schemas.openxmlformats.org/officeDocument/2006/customXml" ds:itemID="{0117F66B-BCE0-5B4F-B1B3-26D185319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C:\Users\vicbti6\Downloads\Ag_fact_sheet_green.dotx</Template>
  <TotalTime>0</TotalTime>
  <Pages>1</Pages>
  <Words>305</Words>
  <Characters>1864</Characters>
  <Application>Microsoft Office Word</Application>
  <DocSecurity>0</DocSecurity>
  <Lines>59</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Fire emergency information for animal owners and carers </dc:title>
  <dc:subject/>
  <dc:creator/>
  <cp:keywords/>
  <dc:description/>
  <cp:lastModifiedBy/>
  <cp:revision>1</cp:revision>
  <dcterms:created xsi:type="dcterms:W3CDTF">2020-01-05T07:13:00Z</dcterms:created>
  <dcterms:modified xsi:type="dcterms:W3CDTF">2020-01-30T17:10:00Z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0x010100D04183EBFC077743B91C0DCB7B4ABBEF</vt:lpwstr>
  </property>
</Properties>
</file>