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AA951" w14:textId="77777777" w:rsidR="007B3189" w:rsidRDefault="007B3189" w:rsidP="007B3189">
      <w:r w:rsidRPr="00451B9E">
        <w:rPr>
          <w:noProof/>
        </w:rPr>
        <w:drawing>
          <wp:inline distT="0" distB="0" distL="0" distR="0" wp14:anchorId="61F9DA52" wp14:editId="49397459">
            <wp:extent cx="1923292" cy="502921"/>
            <wp:effectExtent l="0" t="0" r="1270" b="0"/>
            <wp:docPr id="4" name="Picture 4" descr="Agriculture Victor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griculture Victoria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23292" cy="502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EE5B5F" w14:textId="197A0386" w:rsidR="007B3189" w:rsidRPr="004E7A08" w:rsidRDefault="009C74AC" w:rsidP="007B3189">
      <w:pPr>
        <w:pStyle w:val="Title"/>
      </w:pPr>
      <w:r w:rsidRPr="009C74AC">
        <w:t>My Plan on a Page</w:t>
      </w:r>
    </w:p>
    <w:p w14:paraId="6E342845" w14:textId="77777777" w:rsidR="007B3189" w:rsidRDefault="007B3189" w:rsidP="007B3189">
      <w:pPr>
        <w:tabs>
          <w:tab w:val="left" w:pos="2835"/>
          <w:tab w:val="left" w:pos="5670"/>
        </w:tabs>
        <w:spacing w:after="360"/>
      </w:pPr>
      <w:r w:rsidRPr="00451B9E">
        <w:rPr>
          <w:noProof/>
        </w:rPr>
        <w:drawing>
          <wp:inline distT="0" distB="0" distL="0" distR="0" wp14:anchorId="3C315E23" wp14:editId="4CF53C75">
            <wp:extent cx="947930" cy="582169"/>
            <wp:effectExtent l="0" t="0" r="5080" b="8890"/>
            <wp:docPr id="2" name="Picture 2" descr="Farm Business Resilience Progr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arm Business Resilience Program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47930" cy="582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 w:rsidRPr="00451B9E">
        <w:rPr>
          <w:noProof/>
        </w:rPr>
        <w:drawing>
          <wp:inline distT="0" distB="0" distL="0" distR="0" wp14:anchorId="771D22E0" wp14:editId="33CFEB6E">
            <wp:extent cx="932507" cy="590840"/>
            <wp:effectExtent l="0" t="0" r="0" b="0"/>
            <wp:docPr id="5" name="Picture 5" descr="Australian Government&#10;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&#10;Department of Agriculture, Fisheries and Forestry"/>
                    <pic:cNvPicPr/>
                  </pic:nvPicPr>
                  <pic:blipFill rotWithShape="1">
                    <a:blip r:embed="rId12"/>
                    <a:srcRect r="54233"/>
                    <a:stretch/>
                  </pic:blipFill>
                  <pic:spPr bwMode="auto">
                    <a:xfrm>
                      <a:off x="0" y="0"/>
                      <a:ext cx="933051" cy="591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A879EC5" wp14:editId="4FE2D42A">
            <wp:extent cx="873660" cy="484998"/>
            <wp:effectExtent l="0" t="0" r="3175" b="0"/>
            <wp:docPr id="18" name="Picture 18" descr="Future Drought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Future Drought Fund"/>
                    <pic:cNvPicPr/>
                  </pic:nvPicPr>
                  <pic:blipFill rotWithShape="1">
                    <a:blip r:embed="rId13"/>
                    <a:srcRect l="66177" t="20658" r="2741" b="19960"/>
                    <a:stretch/>
                  </pic:blipFill>
                  <pic:spPr bwMode="auto">
                    <a:xfrm>
                      <a:off x="0" y="0"/>
                      <a:ext cx="894970" cy="49682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"/>
        <w:tblW w:w="14573" w:type="dxa"/>
        <w:tblLayout w:type="fixed"/>
        <w:tblLook w:val="0020" w:firstRow="1" w:lastRow="0" w:firstColumn="0" w:lastColumn="0" w:noHBand="0" w:noVBand="0"/>
      </w:tblPr>
      <w:tblGrid>
        <w:gridCol w:w="2399"/>
        <w:gridCol w:w="12174"/>
      </w:tblGrid>
      <w:tr w:rsidR="00816C89" w14:paraId="1775815B" w14:textId="77777777" w:rsidTr="001868EC">
        <w:tc>
          <w:tcPr>
            <w:tcW w:w="2399" w:type="dxa"/>
          </w:tcPr>
          <w:p w14:paraId="6AA1D8B8" w14:textId="77777777" w:rsidR="00816C89" w:rsidRPr="002F5155" w:rsidRDefault="00816C89" w:rsidP="00816C89">
            <w:pPr>
              <w:rPr>
                <w:b/>
                <w:bCs/>
              </w:rPr>
            </w:pPr>
            <w:r w:rsidRPr="002F5155">
              <w:rPr>
                <w:b/>
                <w:bCs/>
              </w:rPr>
              <w:t>Name:</w:t>
            </w:r>
          </w:p>
        </w:tc>
        <w:tc>
          <w:tcPr>
            <w:tcW w:w="12174" w:type="dxa"/>
          </w:tcPr>
          <w:p w14:paraId="52AED02F" w14:textId="118D0913" w:rsidR="00816C89" w:rsidRDefault="00816C89" w:rsidP="00816C89"/>
        </w:tc>
      </w:tr>
      <w:tr w:rsidR="00816C89" w14:paraId="469CC473" w14:textId="77777777" w:rsidTr="001868EC">
        <w:tc>
          <w:tcPr>
            <w:tcW w:w="2399" w:type="dxa"/>
          </w:tcPr>
          <w:p w14:paraId="63C2429D" w14:textId="77777777" w:rsidR="00816C89" w:rsidRPr="002F5155" w:rsidRDefault="00816C89" w:rsidP="00816C89">
            <w:pPr>
              <w:rPr>
                <w:b/>
                <w:bCs/>
              </w:rPr>
            </w:pPr>
            <w:r w:rsidRPr="002F5155">
              <w:rPr>
                <w:b/>
                <w:bCs/>
              </w:rPr>
              <w:t>SWOT analysis of:</w:t>
            </w:r>
          </w:p>
        </w:tc>
        <w:tc>
          <w:tcPr>
            <w:tcW w:w="12174" w:type="dxa"/>
          </w:tcPr>
          <w:p w14:paraId="11F03137" w14:textId="7E537BD3" w:rsidR="00816C89" w:rsidRDefault="00816C89" w:rsidP="00816C89"/>
        </w:tc>
      </w:tr>
    </w:tbl>
    <w:p w14:paraId="2E74EA23" w14:textId="77777777" w:rsidR="001868EC" w:rsidRDefault="001868EC"/>
    <w:p w14:paraId="7FF53536" w14:textId="78916B5F" w:rsidR="001868EC" w:rsidRDefault="001868EC">
      <w:r w:rsidRPr="004A7F1A">
        <w:rPr>
          <w:rFonts w:asciiTheme="minorHAnsi" w:hAnsiTheme="minorHAnsi" w:cstheme="minorHAnsi"/>
        </w:rPr>
        <w:t xml:space="preserve">The analysis of your </w:t>
      </w:r>
      <w:r w:rsidRPr="004A7F1A">
        <w:rPr>
          <w:rFonts w:asciiTheme="minorHAnsi" w:hAnsiTheme="minorHAnsi" w:cstheme="minorHAnsi"/>
          <w:b/>
          <w:bCs/>
        </w:rPr>
        <w:t>S</w:t>
      </w:r>
      <w:r w:rsidRPr="004A7F1A">
        <w:rPr>
          <w:rFonts w:asciiTheme="minorHAnsi" w:hAnsiTheme="minorHAnsi" w:cstheme="minorHAnsi"/>
        </w:rPr>
        <w:t xml:space="preserve">trengths, </w:t>
      </w:r>
      <w:r w:rsidRPr="004A7F1A">
        <w:rPr>
          <w:rFonts w:asciiTheme="minorHAnsi" w:hAnsiTheme="minorHAnsi" w:cstheme="minorHAnsi"/>
          <w:b/>
          <w:bCs/>
        </w:rPr>
        <w:t>W</w:t>
      </w:r>
      <w:r w:rsidRPr="004A7F1A">
        <w:rPr>
          <w:rFonts w:asciiTheme="minorHAnsi" w:hAnsiTheme="minorHAnsi" w:cstheme="minorHAnsi"/>
        </w:rPr>
        <w:t xml:space="preserve">eaknesses, </w:t>
      </w:r>
      <w:r w:rsidRPr="004A7F1A">
        <w:rPr>
          <w:rFonts w:asciiTheme="minorHAnsi" w:hAnsiTheme="minorHAnsi" w:cstheme="minorHAnsi"/>
          <w:b/>
          <w:bCs/>
        </w:rPr>
        <w:t>O</w:t>
      </w:r>
      <w:r w:rsidRPr="004A7F1A">
        <w:rPr>
          <w:rFonts w:asciiTheme="minorHAnsi" w:hAnsiTheme="minorHAnsi" w:cstheme="minorHAnsi"/>
        </w:rPr>
        <w:t xml:space="preserve">pportunities and </w:t>
      </w:r>
      <w:r w:rsidRPr="004A7F1A">
        <w:rPr>
          <w:rFonts w:asciiTheme="minorHAnsi" w:hAnsiTheme="minorHAnsi" w:cstheme="minorHAnsi"/>
          <w:b/>
          <w:bCs/>
        </w:rPr>
        <w:t>T</w:t>
      </w:r>
      <w:r w:rsidRPr="004A7F1A">
        <w:rPr>
          <w:rFonts w:asciiTheme="minorHAnsi" w:hAnsiTheme="minorHAnsi" w:cstheme="minorHAnsi"/>
        </w:rPr>
        <w:t>hreats (</w:t>
      </w:r>
      <w:r w:rsidRPr="004A7F1A">
        <w:rPr>
          <w:rFonts w:asciiTheme="minorHAnsi" w:hAnsiTheme="minorHAnsi" w:cstheme="minorHAnsi"/>
          <w:b/>
          <w:bCs/>
        </w:rPr>
        <w:t>SWOT</w:t>
      </w:r>
      <w:r w:rsidRPr="004A7F1A">
        <w:rPr>
          <w:rFonts w:asciiTheme="minorHAnsi" w:hAnsiTheme="minorHAnsi" w:cstheme="minorHAnsi"/>
        </w:rPr>
        <w:t>) can be a useful decision making tool for both small and large scale farm business decisions.</w:t>
      </w:r>
    </w:p>
    <w:tbl>
      <w:tblPr>
        <w:tblStyle w:val="TableGrid"/>
        <w:tblW w:w="14567" w:type="dxa"/>
        <w:tblInd w:w="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7280"/>
        <w:gridCol w:w="7287"/>
      </w:tblGrid>
      <w:tr w:rsidR="00DD72CD" w:rsidRPr="002A57EF" w14:paraId="1125BE08" w14:textId="77777777" w:rsidTr="001868EC">
        <w:trPr>
          <w:trHeight w:hRule="exact" w:val="453"/>
        </w:trPr>
        <w:tc>
          <w:tcPr>
            <w:tcW w:w="7280" w:type="dxa"/>
            <w:tcBorders>
              <w:top w:val="single" w:sz="8" w:space="0" w:color="auto"/>
              <w:bottom w:val="single" w:sz="8" w:space="0" w:color="auto"/>
            </w:tcBorders>
          </w:tcPr>
          <w:p w14:paraId="6A502CBC" w14:textId="77777777" w:rsidR="00DD72CD" w:rsidRPr="002A57EF" w:rsidRDefault="000519AF" w:rsidP="002A57EF">
            <w:pPr>
              <w:pStyle w:val="TableHeading"/>
            </w:pPr>
            <w:bookmarkStart w:id="0" w:name="TitleRow"/>
            <w:bookmarkEnd w:id="0"/>
            <w:r w:rsidRPr="002A57EF">
              <w:t>Strengths</w:t>
            </w:r>
          </w:p>
        </w:tc>
        <w:tc>
          <w:tcPr>
            <w:tcW w:w="7287" w:type="dxa"/>
            <w:tcBorders>
              <w:top w:val="single" w:sz="8" w:space="0" w:color="auto"/>
              <w:bottom w:val="single" w:sz="8" w:space="0" w:color="auto"/>
            </w:tcBorders>
          </w:tcPr>
          <w:p w14:paraId="20D11BD7" w14:textId="77777777" w:rsidR="00DD72CD" w:rsidRPr="002A57EF" w:rsidRDefault="000519AF" w:rsidP="002A57EF">
            <w:pPr>
              <w:pStyle w:val="TableHeading"/>
            </w:pPr>
            <w:r w:rsidRPr="002A57EF">
              <w:t>Weaknesses</w:t>
            </w:r>
          </w:p>
        </w:tc>
      </w:tr>
      <w:tr w:rsidR="00DD72CD" w14:paraId="0233B1EB" w14:textId="77777777" w:rsidTr="001868EC">
        <w:trPr>
          <w:trHeight w:hRule="exact" w:val="2267"/>
        </w:trPr>
        <w:tc>
          <w:tcPr>
            <w:tcW w:w="7280" w:type="dxa"/>
            <w:tcBorders>
              <w:top w:val="single" w:sz="8" w:space="0" w:color="auto"/>
            </w:tcBorders>
          </w:tcPr>
          <w:p w14:paraId="6FF7F1D9" w14:textId="77777777" w:rsidR="00DD72CD" w:rsidRDefault="00DD72CD" w:rsidP="002A57EF">
            <w:pPr>
              <w:pStyle w:val="TableCopy"/>
              <w:rPr>
                <w:lang w:val="en-AU"/>
              </w:rPr>
            </w:pPr>
          </w:p>
        </w:tc>
        <w:tc>
          <w:tcPr>
            <w:tcW w:w="7287" w:type="dxa"/>
            <w:tcBorders>
              <w:top w:val="single" w:sz="8" w:space="0" w:color="auto"/>
            </w:tcBorders>
          </w:tcPr>
          <w:p w14:paraId="160613D6" w14:textId="77777777" w:rsidR="00DD72CD" w:rsidRDefault="00DD72CD" w:rsidP="002A57EF">
            <w:pPr>
              <w:pStyle w:val="TableCopy"/>
              <w:rPr>
                <w:lang w:val="en-AU"/>
              </w:rPr>
            </w:pPr>
          </w:p>
        </w:tc>
      </w:tr>
    </w:tbl>
    <w:p w14:paraId="55E6F3FC" w14:textId="77777777" w:rsidR="00ED082A" w:rsidRDefault="00ED082A" w:rsidP="000519AF"/>
    <w:tbl>
      <w:tblPr>
        <w:tblStyle w:val="TableGrid"/>
        <w:tblW w:w="145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7283"/>
        <w:gridCol w:w="7282"/>
      </w:tblGrid>
      <w:tr w:rsidR="00DD72CD" w:rsidRPr="000B4AC7" w14:paraId="4C8B3F1B" w14:textId="77777777" w:rsidTr="001868EC">
        <w:trPr>
          <w:trHeight w:hRule="exact" w:val="453"/>
        </w:trPr>
        <w:tc>
          <w:tcPr>
            <w:tcW w:w="7283" w:type="dxa"/>
            <w:tcBorders>
              <w:top w:val="single" w:sz="8" w:space="0" w:color="auto"/>
              <w:bottom w:val="single" w:sz="8" w:space="0" w:color="auto"/>
            </w:tcBorders>
          </w:tcPr>
          <w:p w14:paraId="143D2831" w14:textId="77777777" w:rsidR="00DD72CD" w:rsidRPr="000B4AC7" w:rsidRDefault="000519AF" w:rsidP="000B4AC7">
            <w:pPr>
              <w:pStyle w:val="TableColumnHeading"/>
            </w:pPr>
            <w:bookmarkStart w:id="1" w:name="TitleRow2"/>
            <w:bookmarkEnd w:id="1"/>
            <w:r w:rsidRPr="000B4AC7">
              <w:t>Opportunities</w:t>
            </w:r>
          </w:p>
        </w:tc>
        <w:tc>
          <w:tcPr>
            <w:tcW w:w="7282" w:type="dxa"/>
            <w:tcBorders>
              <w:top w:val="single" w:sz="8" w:space="0" w:color="auto"/>
              <w:bottom w:val="single" w:sz="8" w:space="0" w:color="auto"/>
            </w:tcBorders>
          </w:tcPr>
          <w:p w14:paraId="093B8C8A" w14:textId="77777777" w:rsidR="00DD72CD" w:rsidRPr="000B4AC7" w:rsidRDefault="000519AF" w:rsidP="000B4AC7">
            <w:pPr>
              <w:pStyle w:val="TableColumnHeading"/>
            </w:pPr>
            <w:r w:rsidRPr="000B4AC7">
              <w:t>Threats</w:t>
            </w:r>
          </w:p>
        </w:tc>
      </w:tr>
      <w:tr w:rsidR="00DD72CD" w14:paraId="769193B3" w14:textId="77777777" w:rsidTr="001868EC">
        <w:trPr>
          <w:trHeight w:hRule="exact" w:val="2267"/>
        </w:trPr>
        <w:tc>
          <w:tcPr>
            <w:tcW w:w="7283" w:type="dxa"/>
            <w:tcBorders>
              <w:top w:val="single" w:sz="8" w:space="0" w:color="auto"/>
            </w:tcBorders>
          </w:tcPr>
          <w:p w14:paraId="1500D8C3" w14:textId="77777777" w:rsidR="00DD72CD" w:rsidRDefault="00DD72CD" w:rsidP="000B4AC7">
            <w:pPr>
              <w:pStyle w:val="TableCopy"/>
              <w:rPr>
                <w:lang w:val="en-AU"/>
              </w:rPr>
            </w:pPr>
          </w:p>
        </w:tc>
        <w:tc>
          <w:tcPr>
            <w:tcW w:w="7282" w:type="dxa"/>
            <w:tcBorders>
              <w:top w:val="single" w:sz="8" w:space="0" w:color="auto"/>
            </w:tcBorders>
          </w:tcPr>
          <w:p w14:paraId="5C885E2C" w14:textId="77777777" w:rsidR="00DD72CD" w:rsidRDefault="00DD72CD" w:rsidP="000B4AC7">
            <w:pPr>
              <w:pStyle w:val="TableCopy"/>
              <w:rPr>
                <w:lang w:val="en-AU"/>
              </w:rPr>
            </w:pPr>
          </w:p>
        </w:tc>
      </w:tr>
    </w:tbl>
    <w:p w14:paraId="49DC3270" w14:textId="77777777" w:rsidR="00DD72CD" w:rsidRDefault="00DD72CD">
      <w:pPr>
        <w:pStyle w:val="01BodyCopy"/>
      </w:pPr>
    </w:p>
    <w:tbl>
      <w:tblPr>
        <w:tblStyle w:val="TableGrid"/>
        <w:tblW w:w="145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2972"/>
        <w:gridCol w:w="11593"/>
      </w:tblGrid>
      <w:tr w:rsidR="00F344E1" w14:paraId="3728AF71" w14:textId="77777777" w:rsidTr="001868EC">
        <w:trPr>
          <w:trHeight w:hRule="exact" w:val="453"/>
        </w:trPr>
        <w:tc>
          <w:tcPr>
            <w:tcW w:w="2972" w:type="dxa"/>
            <w:tcBorders>
              <w:top w:val="single" w:sz="8" w:space="0" w:color="auto"/>
              <w:bottom w:val="single" w:sz="8" w:space="0" w:color="auto"/>
            </w:tcBorders>
          </w:tcPr>
          <w:p w14:paraId="649908CB" w14:textId="485AD850" w:rsidR="00F344E1" w:rsidRDefault="00B731A5" w:rsidP="00F344E1">
            <w:pPr>
              <w:pStyle w:val="TableColumnHeading"/>
            </w:pPr>
            <w:bookmarkStart w:id="2" w:name="Title"/>
            <w:bookmarkEnd w:id="2"/>
            <w:r>
              <w:t>Questions</w:t>
            </w:r>
          </w:p>
        </w:tc>
        <w:tc>
          <w:tcPr>
            <w:tcW w:w="11593" w:type="dxa"/>
            <w:tcBorders>
              <w:top w:val="single" w:sz="8" w:space="0" w:color="auto"/>
              <w:bottom w:val="single" w:sz="8" w:space="0" w:color="auto"/>
            </w:tcBorders>
          </w:tcPr>
          <w:p w14:paraId="1F87C8A2" w14:textId="222B8459" w:rsidR="00F344E1" w:rsidRDefault="00F344E1" w:rsidP="00F344E1">
            <w:pPr>
              <w:pStyle w:val="TableColumnHeading"/>
            </w:pPr>
            <w:r>
              <w:t>Strategies to build on</w:t>
            </w:r>
          </w:p>
        </w:tc>
      </w:tr>
      <w:tr w:rsidR="00DD72CD" w14:paraId="2530DABA" w14:textId="77777777" w:rsidTr="001868EC">
        <w:trPr>
          <w:trHeight w:val="1303"/>
        </w:trPr>
        <w:tc>
          <w:tcPr>
            <w:tcW w:w="2972" w:type="dxa"/>
            <w:tcBorders>
              <w:top w:val="single" w:sz="8" w:space="0" w:color="auto"/>
            </w:tcBorders>
          </w:tcPr>
          <w:p w14:paraId="2EDF4B8F" w14:textId="77777777" w:rsidR="00DD72CD" w:rsidRPr="001868EC" w:rsidRDefault="000519AF" w:rsidP="001868EC">
            <w:pPr>
              <w:pStyle w:val="TableCopy"/>
              <w:rPr>
                <w:b/>
                <w:bCs/>
              </w:rPr>
            </w:pPr>
            <w:r w:rsidRPr="001868EC">
              <w:rPr>
                <w:b/>
                <w:bCs/>
              </w:rPr>
              <w:t xml:space="preserve">Ways to build </w:t>
            </w:r>
            <w:r w:rsidRPr="001868EC">
              <w:rPr>
                <w:b/>
                <w:bCs/>
                <w:caps/>
              </w:rPr>
              <w:t>strengths</w:t>
            </w:r>
          </w:p>
        </w:tc>
        <w:tc>
          <w:tcPr>
            <w:tcW w:w="11593" w:type="dxa"/>
            <w:tcBorders>
              <w:top w:val="single" w:sz="8" w:space="0" w:color="auto"/>
            </w:tcBorders>
          </w:tcPr>
          <w:p w14:paraId="476267B1" w14:textId="77777777" w:rsidR="00DD72CD" w:rsidRDefault="00DD72CD" w:rsidP="00B731A5">
            <w:pPr>
              <w:pStyle w:val="TableCopy"/>
              <w:rPr>
                <w:lang w:val="en-AU"/>
              </w:rPr>
            </w:pPr>
          </w:p>
        </w:tc>
      </w:tr>
      <w:tr w:rsidR="00DD72CD" w14:paraId="7B827D7A" w14:textId="77777777" w:rsidTr="001868EC">
        <w:trPr>
          <w:trHeight w:val="1303"/>
        </w:trPr>
        <w:tc>
          <w:tcPr>
            <w:tcW w:w="2972" w:type="dxa"/>
          </w:tcPr>
          <w:p w14:paraId="5E43DAD9" w14:textId="2D06B71B" w:rsidR="00DD72CD" w:rsidRPr="001868EC" w:rsidRDefault="000519AF" w:rsidP="001868EC">
            <w:pPr>
              <w:pStyle w:val="TableCopy"/>
              <w:rPr>
                <w:b/>
                <w:bCs/>
              </w:rPr>
            </w:pPr>
            <w:r w:rsidRPr="001868EC">
              <w:rPr>
                <w:b/>
                <w:bCs/>
              </w:rPr>
              <w:t>Ways to take advantage</w:t>
            </w:r>
            <w:r w:rsidR="00B731A5" w:rsidRPr="001868EC">
              <w:rPr>
                <w:b/>
                <w:bCs/>
              </w:rPr>
              <w:t xml:space="preserve"> </w:t>
            </w:r>
            <w:r w:rsidRPr="001868EC">
              <w:rPr>
                <w:b/>
                <w:bCs/>
              </w:rPr>
              <w:t xml:space="preserve">of </w:t>
            </w:r>
            <w:r w:rsidRPr="001868EC">
              <w:rPr>
                <w:b/>
                <w:bCs/>
                <w:caps/>
              </w:rPr>
              <w:t>opportunities</w:t>
            </w:r>
          </w:p>
        </w:tc>
        <w:tc>
          <w:tcPr>
            <w:tcW w:w="11593" w:type="dxa"/>
          </w:tcPr>
          <w:p w14:paraId="6C2FA965" w14:textId="77777777" w:rsidR="00DD72CD" w:rsidRDefault="00DD72CD" w:rsidP="00B731A5">
            <w:pPr>
              <w:pStyle w:val="TableCopy"/>
              <w:rPr>
                <w:lang w:val="en-AU"/>
              </w:rPr>
            </w:pPr>
          </w:p>
        </w:tc>
      </w:tr>
      <w:tr w:rsidR="00DD72CD" w14:paraId="2D371EC3" w14:textId="77777777" w:rsidTr="001868EC">
        <w:trPr>
          <w:trHeight w:val="1303"/>
        </w:trPr>
        <w:tc>
          <w:tcPr>
            <w:tcW w:w="2972" w:type="dxa"/>
          </w:tcPr>
          <w:p w14:paraId="58149FD7" w14:textId="4A6854D2" w:rsidR="00DD72CD" w:rsidRPr="001868EC" w:rsidRDefault="000519AF" w:rsidP="001868EC">
            <w:pPr>
              <w:pStyle w:val="TableCopy"/>
              <w:rPr>
                <w:b/>
                <w:bCs/>
              </w:rPr>
            </w:pPr>
            <w:r w:rsidRPr="001868EC">
              <w:rPr>
                <w:b/>
                <w:bCs/>
              </w:rPr>
              <w:t>Ways to reduce the</w:t>
            </w:r>
            <w:r w:rsidR="00B731A5" w:rsidRPr="001868EC">
              <w:rPr>
                <w:b/>
                <w:bCs/>
              </w:rPr>
              <w:t xml:space="preserve"> </w:t>
            </w:r>
            <w:r w:rsidRPr="001868EC">
              <w:rPr>
                <w:b/>
                <w:bCs/>
              </w:rPr>
              <w:t xml:space="preserve">effects of </w:t>
            </w:r>
            <w:r w:rsidRPr="001868EC">
              <w:rPr>
                <w:b/>
                <w:bCs/>
                <w:caps/>
              </w:rPr>
              <w:t>weaknesses</w:t>
            </w:r>
          </w:p>
        </w:tc>
        <w:tc>
          <w:tcPr>
            <w:tcW w:w="11593" w:type="dxa"/>
          </w:tcPr>
          <w:p w14:paraId="2A44D1F3" w14:textId="77777777" w:rsidR="00DD72CD" w:rsidRDefault="00DD72CD" w:rsidP="00B731A5">
            <w:pPr>
              <w:pStyle w:val="TableCopy"/>
              <w:rPr>
                <w:lang w:val="en-AU"/>
              </w:rPr>
            </w:pPr>
          </w:p>
        </w:tc>
      </w:tr>
      <w:tr w:rsidR="00DD72CD" w14:paraId="1251DF83" w14:textId="77777777" w:rsidTr="001868EC">
        <w:trPr>
          <w:trHeight w:val="1303"/>
        </w:trPr>
        <w:tc>
          <w:tcPr>
            <w:tcW w:w="2972" w:type="dxa"/>
          </w:tcPr>
          <w:p w14:paraId="36A3DD42" w14:textId="2E4AEA62" w:rsidR="00DD72CD" w:rsidRPr="001868EC" w:rsidRDefault="000519AF" w:rsidP="001868EC">
            <w:pPr>
              <w:pStyle w:val="TableCopy"/>
              <w:rPr>
                <w:b/>
                <w:bCs/>
              </w:rPr>
            </w:pPr>
            <w:r w:rsidRPr="001868EC">
              <w:rPr>
                <w:b/>
                <w:bCs/>
              </w:rPr>
              <w:t>Ways to reduce the</w:t>
            </w:r>
            <w:r w:rsidR="00B731A5" w:rsidRPr="001868EC">
              <w:rPr>
                <w:b/>
                <w:bCs/>
              </w:rPr>
              <w:t xml:space="preserve"> </w:t>
            </w:r>
            <w:r w:rsidRPr="001868EC">
              <w:rPr>
                <w:b/>
                <w:bCs/>
              </w:rPr>
              <w:t xml:space="preserve">effects of </w:t>
            </w:r>
            <w:r w:rsidRPr="001868EC">
              <w:rPr>
                <w:b/>
                <w:bCs/>
                <w:caps/>
              </w:rPr>
              <w:t>threats</w:t>
            </w:r>
          </w:p>
        </w:tc>
        <w:tc>
          <w:tcPr>
            <w:tcW w:w="11593" w:type="dxa"/>
          </w:tcPr>
          <w:p w14:paraId="476BEC37" w14:textId="77777777" w:rsidR="00DD72CD" w:rsidRDefault="00DD72CD" w:rsidP="00B731A5">
            <w:pPr>
              <w:pStyle w:val="TableCopy"/>
              <w:rPr>
                <w:lang w:val="en-AU"/>
              </w:rPr>
            </w:pPr>
          </w:p>
        </w:tc>
      </w:tr>
    </w:tbl>
    <w:p w14:paraId="69F85CC9" w14:textId="77777777" w:rsidR="00DD72CD" w:rsidRDefault="00DD72CD" w:rsidP="001868EC"/>
    <w:tbl>
      <w:tblPr>
        <w:tblStyle w:val="TableGrid"/>
        <w:tblW w:w="145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20" w:firstRow="1" w:lastRow="0" w:firstColumn="0" w:lastColumn="0" w:noHBand="0" w:noVBand="0"/>
      </w:tblPr>
      <w:tblGrid>
        <w:gridCol w:w="1266"/>
        <w:gridCol w:w="3326"/>
        <w:gridCol w:w="3326"/>
        <w:gridCol w:w="3326"/>
        <w:gridCol w:w="3326"/>
      </w:tblGrid>
      <w:tr w:rsidR="00DD72CD" w14:paraId="6391BBA2" w14:textId="77777777" w:rsidTr="009C52CC">
        <w:trPr>
          <w:trHeight w:hRule="exact" w:val="453"/>
        </w:trPr>
        <w:tc>
          <w:tcPr>
            <w:tcW w:w="1266" w:type="dxa"/>
            <w:tcBorders>
              <w:top w:val="single" w:sz="8" w:space="0" w:color="auto"/>
              <w:bottom w:val="single" w:sz="8" w:space="0" w:color="auto"/>
            </w:tcBorders>
          </w:tcPr>
          <w:p w14:paraId="780C6DB2" w14:textId="6D5E06A0" w:rsidR="00DD72CD" w:rsidRDefault="006346CE" w:rsidP="0009671C">
            <w:pPr>
              <w:pStyle w:val="TableColumnHeading"/>
            </w:pPr>
            <w:bookmarkStart w:id="3" w:name="Title2"/>
            <w:bookmarkEnd w:id="3"/>
            <w:r>
              <w:lastRenderedPageBreak/>
              <w:t>Number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</w:tcPr>
          <w:p w14:paraId="0FD94E56" w14:textId="2ABBADA0" w:rsidR="00DD72CD" w:rsidRDefault="000519AF" w:rsidP="0009671C">
            <w:pPr>
              <w:pStyle w:val="TableColumnHeading"/>
            </w:pPr>
            <w:r>
              <w:t>Goal title/topic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</w:tcPr>
          <w:p w14:paraId="1E9EF8B5" w14:textId="77777777" w:rsidR="00DD72CD" w:rsidRDefault="000519AF" w:rsidP="0009671C">
            <w:pPr>
              <w:pStyle w:val="TableColumnHeading"/>
            </w:pPr>
            <w:r>
              <w:t>1 year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</w:tcPr>
          <w:p w14:paraId="53B80BD3" w14:textId="77777777" w:rsidR="00DD72CD" w:rsidRDefault="000519AF" w:rsidP="0009671C">
            <w:pPr>
              <w:pStyle w:val="TableColumnHeading"/>
            </w:pPr>
            <w:r>
              <w:t>5 years</w:t>
            </w:r>
          </w:p>
        </w:tc>
        <w:tc>
          <w:tcPr>
            <w:tcW w:w="3326" w:type="dxa"/>
            <w:tcBorders>
              <w:top w:val="single" w:sz="8" w:space="0" w:color="auto"/>
              <w:bottom w:val="single" w:sz="8" w:space="0" w:color="auto"/>
            </w:tcBorders>
          </w:tcPr>
          <w:p w14:paraId="56AA6FD9" w14:textId="77777777" w:rsidR="00DD72CD" w:rsidRDefault="000519AF" w:rsidP="0009671C">
            <w:pPr>
              <w:pStyle w:val="TableColumnHeading"/>
            </w:pPr>
            <w:r>
              <w:t>10 years</w:t>
            </w:r>
          </w:p>
        </w:tc>
      </w:tr>
      <w:tr w:rsidR="00DD72CD" w14:paraId="158CF697" w14:textId="77777777" w:rsidTr="009C52CC">
        <w:trPr>
          <w:trHeight w:hRule="exact" w:val="1927"/>
        </w:trPr>
        <w:tc>
          <w:tcPr>
            <w:tcW w:w="1266" w:type="dxa"/>
            <w:tcBorders>
              <w:top w:val="single" w:sz="8" w:space="0" w:color="auto"/>
            </w:tcBorders>
          </w:tcPr>
          <w:p w14:paraId="68D833F4" w14:textId="7665E03D" w:rsidR="00DD72CD" w:rsidRPr="006346CE" w:rsidRDefault="006346CE" w:rsidP="0009671C">
            <w:pPr>
              <w:pStyle w:val="TableCopy"/>
              <w:rPr>
                <w:b/>
                <w:bCs/>
                <w:lang w:val="en-AU"/>
              </w:rPr>
            </w:pPr>
            <w:r w:rsidRPr="006346CE">
              <w:rPr>
                <w:b/>
                <w:bCs/>
                <w:lang w:val="en-AU"/>
              </w:rPr>
              <w:t>1</w:t>
            </w:r>
          </w:p>
        </w:tc>
        <w:tc>
          <w:tcPr>
            <w:tcW w:w="3326" w:type="dxa"/>
            <w:tcBorders>
              <w:top w:val="single" w:sz="8" w:space="0" w:color="auto"/>
            </w:tcBorders>
          </w:tcPr>
          <w:p w14:paraId="494E0C61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  <w:tc>
          <w:tcPr>
            <w:tcW w:w="3326" w:type="dxa"/>
            <w:tcBorders>
              <w:top w:val="single" w:sz="8" w:space="0" w:color="auto"/>
            </w:tcBorders>
          </w:tcPr>
          <w:p w14:paraId="523DBEED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  <w:tc>
          <w:tcPr>
            <w:tcW w:w="3326" w:type="dxa"/>
            <w:tcBorders>
              <w:top w:val="single" w:sz="8" w:space="0" w:color="auto"/>
            </w:tcBorders>
          </w:tcPr>
          <w:p w14:paraId="25D27433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  <w:tc>
          <w:tcPr>
            <w:tcW w:w="3326" w:type="dxa"/>
            <w:tcBorders>
              <w:top w:val="single" w:sz="8" w:space="0" w:color="auto"/>
            </w:tcBorders>
          </w:tcPr>
          <w:p w14:paraId="15C083CC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</w:tr>
      <w:tr w:rsidR="00DD72CD" w14:paraId="30DCE87E" w14:textId="77777777" w:rsidTr="009C52CC">
        <w:trPr>
          <w:trHeight w:hRule="exact" w:val="1927"/>
        </w:trPr>
        <w:tc>
          <w:tcPr>
            <w:tcW w:w="1266" w:type="dxa"/>
          </w:tcPr>
          <w:p w14:paraId="5BDCAB49" w14:textId="3D587FA4" w:rsidR="00DD72CD" w:rsidRPr="006346CE" w:rsidRDefault="006346CE" w:rsidP="0009671C">
            <w:pPr>
              <w:pStyle w:val="TableCopy"/>
              <w:rPr>
                <w:b/>
                <w:bCs/>
                <w:lang w:val="en-AU"/>
              </w:rPr>
            </w:pPr>
            <w:r w:rsidRPr="006346CE">
              <w:rPr>
                <w:b/>
                <w:bCs/>
                <w:lang w:val="en-AU"/>
              </w:rPr>
              <w:t>2</w:t>
            </w:r>
          </w:p>
        </w:tc>
        <w:tc>
          <w:tcPr>
            <w:tcW w:w="3326" w:type="dxa"/>
          </w:tcPr>
          <w:p w14:paraId="3BA404B5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  <w:tc>
          <w:tcPr>
            <w:tcW w:w="3326" w:type="dxa"/>
          </w:tcPr>
          <w:p w14:paraId="1E5570E4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  <w:tc>
          <w:tcPr>
            <w:tcW w:w="3326" w:type="dxa"/>
          </w:tcPr>
          <w:p w14:paraId="4ED8AC33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  <w:tc>
          <w:tcPr>
            <w:tcW w:w="3326" w:type="dxa"/>
          </w:tcPr>
          <w:p w14:paraId="69530468" w14:textId="77777777" w:rsidR="00DD72CD" w:rsidRDefault="00DD72CD" w:rsidP="0009671C">
            <w:pPr>
              <w:pStyle w:val="TableCopy"/>
              <w:rPr>
                <w:lang w:val="en-AU"/>
              </w:rPr>
            </w:pPr>
          </w:p>
        </w:tc>
      </w:tr>
    </w:tbl>
    <w:p w14:paraId="25CFF408" w14:textId="77777777" w:rsidR="00DD72CD" w:rsidRDefault="00DD72CD" w:rsidP="00217EC2"/>
    <w:p w14:paraId="7E4931F5" w14:textId="77777777" w:rsidR="00217EC2" w:rsidRDefault="00217EC2" w:rsidP="00217EC2">
      <w:r>
        <w:t xml:space="preserve">The Farm Business Resilience Program is supporting farmers to build stronger, more productive agricultural businesses. Visit: </w:t>
      </w:r>
      <w:hyperlink r:id="rId14" w:tooltip="Link to Agriculture Victoria Farm Business Resilience Program webpage" w:history="1">
        <w:r w:rsidRPr="00780A2C">
          <w:rPr>
            <w:rStyle w:val="Hyperlink"/>
          </w:rPr>
          <w:t>agriculture.vic.gov.au/FBRP</w:t>
        </w:r>
      </w:hyperlink>
      <w:r>
        <w:t xml:space="preserve"> </w:t>
      </w:r>
    </w:p>
    <w:p w14:paraId="590E8481" w14:textId="77777777" w:rsidR="00217EC2" w:rsidRDefault="00217EC2" w:rsidP="00217EC2">
      <w:r>
        <w:t>The Farm Business Resilience Program is jointly funded through the Australian Government’s Future Drought Fund and the Victorian Government’s Future Agriculture Skills Capacity Fund.</w:t>
      </w:r>
    </w:p>
    <w:sectPr w:rsidR="00217EC2" w:rsidSect="00143CB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23811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A39F" w14:textId="77777777" w:rsidR="007D05CC" w:rsidRDefault="007D05CC" w:rsidP="007D05CC">
      <w:pPr>
        <w:spacing w:after="0" w:line="240" w:lineRule="auto"/>
      </w:pPr>
      <w:r>
        <w:separator/>
      </w:r>
    </w:p>
  </w:endnote>
  <w:endnote w:type="continuationSeparator" w:id="0">
    <w:p w14:paraId="391F8122" w14:textId="77777777" w:rsidR="007D05CC" w:rsidRDefault="007D05CC" w:rsidP="007D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IC-SemiBold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-Light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-Medium">
    <w:altName w:val="V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IC Medium Italic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55032" w14:textId="77777777" w:rsidR="007D05CC" w:rsidRDefault="007D0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05E80" w14:textId="6A13EB8A" w:rsidR="007D05CC" w:rsidRDefault="007D05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93FF848" wp14:editId="5C4FD96C">
              <wp:simplePos x="0" y="0"/>
              <wp:positionH relativeFrom="page">
                <wp:posOffset>0</wp:posOffset>
              </wp:positionH>
              <wp:positionV relativeFrom="page">
                <wp:posOffset>14676755</wp:posOffset>
              </wp:positionV>
              <wp:extent cx="10692130" cy="252095"/>
              <wp:effectExtent l="0" t="0" r="0" b="14605"/>
              <wp:wrapNone/>
              <wp:docPr id="1" name="MSIPCMd37f4d4ead52c8150eb71e78" descr="{&quot;HashCode&quot;:376260202,&quot;Height&quot;:1190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306539" w14:textId="007C40A2" w:rsidR="007D05CC" w:rsidRPr="007D05CC" w:rsidRDefault="007D05CC" w:rsidP="007D05CC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7D05CC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FF848" id="_x0000_t202" coordsize="21600,21600" o:spt="202" path="m,l,21600r21600,l21600,xe">
              <v:stroke joinstyle="miter"/>
              <v:path gradientshapeok="t" o:connecttype="rect"/>
            </v:shapetype>
            <v:shape id="MSIPCMd37f4d4ead52c8150eb71e78" o:spid="_x0000_s1027" type="#_x0000_t202" alt="{&quot;HashCode&quot;:376260202,&quot;Height&quot;:1190.0,&quot;Width&quot;:841.0,&quot;Placement&quot;:&quot;Footer&quot;,&quot;Index&quot;:&quot;Primary&quot;,&quot;Section&quot;:1,&quot;Top&quot;:0.0,&quot;Left&quot;:0.0}" style="position:absolute;margin-left:0;margin-top:1155.65pt;width:841.9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2306539" w14:textId="007C40A2" w:rsidR="007D05CC" w:rsidRPr="007D05CC" w:rsidRDefault="007D05CC" w:rsidP="007D05CC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7D05CC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4BE1F" w14:textId="77777777" w:rsidR="007D05CC" w:rsidRDefault="007D0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F7769" w14:textId="77777777" w:rsidR="007D05CC" w:rsidRDefault="007D05CC" w:rsidP="007D05CC">
      <w:pPr>
        <w:spacing w:after="0" w:line="240" w:lineRule="auto"/>
      </w:pPr>
      <w:r>
        <w:separator/>
      </w:r>
    </w:p>
  </w:footnote>
  <w:footnote w:type="continuationSeparator" w:id="0">
    <w:p w14:paraId="33193BEA" w14:textId="77777777" w:rsidR="007D05CC" w:rsidRDefault="007D05CC" w:rsidP="007D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08A0D" w14:textId="77777777" w:rsidR="007D05CC" w:rsidRDefault="007D0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AA44" w14:textId="1A67DE9A" w:rsidR="007D05CC" w:rsidRDefault="007D05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DD36FAC" wp14:editId="55C7565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52095"/>
              <wp:effectExtent l="0" t="0" r="0" b="14605"/>
              <wp:wrapNone/>
              <wp:docPr id="3" name="MSIPCMbabe4abfbfc06dcbf109ef66" descr="{&quot;HashCode&quot;:352122633,&quot;Height&quot;:1190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BC024CB" w14:textId="0D5D1E52" w:rsidR="007D05CC" w:rsidRPr="007D05CC" w:rsidRDefault="007D05CC" w:rsidP="007D05CC">
                          <w:pPr>
                            <w:spacing w:after="0"/>
                            <w:jc w:val="center"/>
                            <w:rPr>
                              <w:color w:val="000000"/>
                            </w:rPr>
                          </w:pPr>
                          <w:r w:rsidRPr="007D05CC">
                            <w:rPr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D36FAC" id="_x0000_t202" coordsize="21600,21600" o:spt="202" path="m,l,21600r21600,l21600,xe">
              <v:stroke joinstyle="miter"/>
              <v:path gradientshapeok="t" o:connecttype="rect"/>
            </v:shapetype>
            <v:shape id="MSIPCMbabe4abfbfc06dcbf109ef66" o:spid="_x0000_s1026" type="#_x0000_t202" alt="{&quot;HashCode&quot;:352122633,&quot;Height&quot;:1190.0,&quot;Width&quot;:841.0,&quot;Placement&quot;:&quot;Header&quot;,&quot;Index&quot;:&quot;Primary&quot;,&quot;Section&quot;:1,&quot;Top&quot;:0.0,&quot;Left&quot;:0.0}" style="position:absolute;margin-left:0;margin-top:15pt;width:841.9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BC024CB" w14:textId="0D5D1E52" w:rsidR="007D05CC" w:rsidRPr="007D05CC" w:rsidRDefault="007D05CC" w:rsidP="007D05CC">
                    <w:pPr>
                      <w:spacing w:after="0"/>
                      <w:jc w:val="center"/>
                      <w:rPr>
                        <w:color w:val="000000"/>
                      </w:rPr>
                    </w:pPr>
                    <w:r w:rsidRPr="007D05CC">
                      <w:rPr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B9AF" w14:textId="77777777" w:rsidR="007D05CC" w:rsidRDefault="007D0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D71EC"/>
    <w:multiLevelType w:val="hybridMultilevel"/>
    <w:tmpl w:val="B60EA57E"/>
    <w:lvl w:ilvl="0" w:tplc="58DC5624">
      <w:start w:val="1"/>
      <w:numFmt w:val="decimal"/>
      <w:lvlText w:val="%1."/>
      <w:lvlJc w:val="left"/>
      <w:pPr>
        <w:ind w:left="454" w:hanging="454"/>
      </w:pPr>
      <w:rPr>
        <w:rFonts w:ascii="Arial" w:eastAsia="Arial" w:hAnsi="Arial" w:cs="Arial" w:hint="default"/>
        <w:color w:val="383834"/>
        <w:spacing w:val="-2"/>
        <w:w w:val="103"/>
        <w:sz w:val="32"/>
        <w:szCs w:val="1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E277B"/>
    <w:multiLevelType w:val="hybridMultilevel"/>
    <w:tmpl w:val="7D2A40B6"/>
    <w:lvl w:ilvl="0" w:tplc="F66AFD0A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F6C8A"/>
    <w:multiLevelType w:val="hybridMultilevel"/>
    <w:tmpl w:val="06F8BC4C"/>
    <w:lvl w:ilvl="0" w:tplc="68A05D72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A07"/>
    <w:multiLevelType w:val="hybridMultilevel"/>
    <w:tmpl w:val="BDF6FC4C"/>
    <w:lvl w:ilvl="0" w:tplc="5EF43A4A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727018"/>
    <w:multiLevelType w:val="hybridMultilevel"/>
    <w:tmpl w:val="D7B26DC8"/>
    <w:lvl w:ilvl="0" w:tplc="23607E76">
      <w:start w:val="1"/>
      <w:numFmt w:val="bullet"/>
      <w:pStyle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46C2F"/>
    <w:multiLevelType w:val="hybridMultilevel"/>
    <w:tmpl w:val="1898F8C0"/>
    <w:lvl w:ilvl="0" w:tplc="6BA8646C">
      <w:start w:val="1"/>
      <w:numFmt w:val="decimal"/>
      <w:lvlText w:val="%1."/>
      <w:lvlJc w:val="left"/>
      <w:pPr>
        <w:ind w:left="369" w:hanging="369"/>
      </w:pPr>
      <w:rPr>
        <w:rFonts w:ascii="Arial" w:eastAsia="Arial" w:hAnsi="Arial" w:cs="Arial" w:hint="default"/>
        <w:color w:val="383834"/>
        <w:spacing w:val="-2"/>
        <w:w w:val="103"/>
        <w:sz w:val="20"/>
        <w:szCs w:val="20"/>
        <w:lang w:val="en-AU" w:eastAsia="en-US" w:bidi="ar-SA"/>
      </w:rPr>
    </w:lvl>
    <w:lvl w:ilvl="1" w:tplc="93AEFE8E">
      <w:numFmt w:val="bullet"/>
      <w:lvlText w:val="•"/>
      <w:lvlJc w:val="left"/>
      <w:pPr>
        <w:ind w:left="3078" w:hanging="369"/>
      </w:pPr>
      <w:rPr>
        <w:rFonts w:hint="default"/>
        <w:lang w:val="en-AU" w:eastAsia="en-US" w:bidi="ar-SA"/>
      </w:rPr>
    </w:lvl>
    <w:lvl w:ilvl="2" w:tplc="12D4977C">
      <w:numFmt w:val="bullet"/>
      <w:lvlText w:val="•"/>
      <w:lvlJc w:val="left"/>
      <w:pPr>
        <w:ind w:left="3976" w:hanging="369"/>
      </w:pPr>
      <w:rPr>
        <w:rFonts w:hint="default"/>
        <w:lang w:val="en-AU" w:eastAsia="en-US" w:bidi="ar-SA"/>
      </w:rPr>
    </w:lvl>
    <w:lvl w:ilvl="3" w:tplc="DF12600A">
      <w:numFmt w:val="bullet"/>
      <w:lvlText w:val="•"/>
      <w:lvlJc w:val="left"/>
      <w:pPr>
        <w:ind w:left="4875" w:hanging="369"/>
      </w:pPr>
      <w:rPr>
        <w:rFonts w:hint="default"/>
        <w:lang w:val="en-AU" w:eastAsia="en-US" w:bidi="ar-SA"/>
      </w:rPr>
    </w:lvl>
    <w:lvl w:ilvl="4" w:tplc="E3CA3F6E">
      <w:numFmt w:val="bullet"/>
      <w:lvlText w:val="•"/>
      <w:lvlJc w:val="left"/>
      <w:pPr>
        <w:ind w:left="5773" w:hanging="369"/>
      </w:pPr>
      <w:rPr>
        <w:rFonts w:hint="default"/>
        <w:lang w:val="en-AU" w:eastAsia="en-US" w:bidi="ar-SA"/>
      </w:rPr>
    </w:lvl>
    <w:lvl w:ilvl="5" w:tplc="CBBC68C0">
      <w:numFmt w:val="bullet"/>
      <w:lvlText w:val="•"/>
      <w:lvlJc w:val="left"/>
      <w:pPr>
        <w:ind w:left="6672" w:hanging="369"/>
      </w:pPr>
      <w:rPr>
        <w:rFonts w:hint="default"/>
        <w:lang w:val="en-AU" w:eastAsia="en-US" w:bidi="ar-SA"/>
      </w:rPr>
    </w:lvl>
    <w:lvl w:ilvl="6" w:tplc="E9A064E6">
      <w:numFmt w:val="bullet"/>
      <w:lvlText w:val="•"/>
      <w:lvlJc w:val="left"/>
      <w:pPr>
        <w:ind w:left="7570" w:hanging="369"/>
      </w:pPr>
      <w:rPr>
        <w:rFonts w:hint="default"/>
        <w:lang w:val="en-AU" w:eastAsia="en-US" w:bidi="ar-SA"/>
      </w:rPr>
    </w:lvl>
    <w:lvl w:ilvl="7" w:tplc="4A0AAF2E">
      <w:numFmt w:val="bullet"/>
      <w:lvlText w:val="•"/>
      <w:lvlJc w:val="left"/>
      <w:pPr>
        <w:ind w:left="8468" w:hanging="369"/>
      </w:pPr>
      <w:rPr>
        <w:rFonts w:hint="default"/>
        <w:lang w:val="en-AU" w:eastAsia="en-US" w:bidi="ar-SA"/>
      </w:rPr>
    </w:lvl>
    <w:lvl w:ilvl="8" w:tplc="0CD834B4">
      <w:numFmt w:val="bullet"/>
      <w:lvlText w:val="•"/>
      <w:lvlJc w:val="left"/>
      <w:pPr>
        <w:ind w:left="9367" w:hanging="369"/>
      </w:pPr>
      <w:rPr>
        <w:rFonts w:hint="default"/>
        <w:lang w:val="en-AU" w:eastAsia="en-US" w:bidi="ar-SA"/>
      </w:rPr>
    </w:lvl>
  </w:abstractNum>
  <w:num w:numId="1" w16cid:durableId="507330256">
    <w:abstractNumId w:val="4"/>
  </w:num>
  <w:num w:numId="2" w16cid:durableId="1368681670">
    <w:abstractNumId w:val="3"/>
  </w:num>
  <w:num w:numId="3" w16cid:durableId="1606497927">
    <w:abstractNumId w:val="4"/>
  </w:num>
  <w:num w:numId="4" w16cid:durableId="1263613584">
    <w:abstractNumId w:val="0"/>
  </w:num>
  <w:num w:numId="5" w16cid:durableId="818152032">
    <w:abstractNumId w:val="2"/>
  </w:num>
  <w:num w:numId="6" w16cid:durableId="501968454">
    <w:abstractNumId w:val="5"/>
  </w:num>
  <w:num w:numId="7" w16cid:durableId="13579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£§‘“"/>
  <w:noLineBreaksBefore w:lang="ja-JP" w:val="!),.:;?]}¢—’”‰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957"/>
    <w:rsid w:val="000519AF"/>
    <w:rsid w:val="0009671C"/>
    <w:rsid w:val="000B4AC7"/>
    <w:rsid w:val="001426DE"/>
    <w:rsid w:val="00143CB0"/>
    <w:rsid w:val="001868EC"/>
    <w:rsid w:val="001D25F0"/>
    <w:rsid w:val="001F04C6"/>
    <w:rsid w:val="00217EC2"/>
    <w:rsid w:val="00231FAE"/>
    <w:rsid w:val="00281BF3"/>
    <w:rsid w:val="002A57EF"/>
    <w:rsid w:val="002F5155"/>
    <w:rsid w:val="004A7F1A"/>
    <w:rsid w:val="00543AFB"/>
    <w:rsid w:val="006346CE"/>
    <w:rsid w:val="00703957"/>
    <w:rsid w:val="007B3189"/>
    <w:rsid w:val="007D05CC"/>
    <w:rsid w:val="00816C89"/>
    <w:rsid w:val="0096636E"/>
    <w:rsid w:val="009C52CC"/>
    <w:rsid w:val="009C74AC"/>
    <w:rsid w:val="00B731A5"/>
    <w:rsid w:val="00DD72CD"/>
    <w:rsid w:val="00ED082A"/>
    <w:rsid w:val="00F3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80C701F"/>
  <w14:defaultImageDpi w14:val="0"/>
  <w15:docId w15:val="{8E31AC80-326B-4A59-AF88-7E221DF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1BF3"/>
    <w:pPr>
      <w:suppressAutoHyphens/>
      <w:spacing w:after="240" w:line="276" w:lineRule="auto"/>
    </w:pPr>
    <w:rPr>
      <w:rFonts w:ascii="Arial" w:eastAsia="MS Mincho" w:hAnsi="Arial" w:cs="Arial"/>
      <w:sz w:val="24"/>
      <w:szCs w:val="3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4AC"/>
    <w:pPr>
      <w:keepNext/>
      <w:keepLines/>
      <w:pageBreakBefore/>
      <w:spacing w:before="480"/>
      <w:outlineLvl w:val="0"/>
    </w:pPr>
    <w:rPr>
      <w:rFonts w:eastAsia="MS Gothic" w:cs="Times New Roman"/>
      <w:b/>
      <w:bCs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4AC"/>
    <w:pPr>
      <w:keepNext/>
      <w:keepLines/>
      <w:spacing w:before="360"/>
      <w:outlineLvl w:val="1"/>
    </w:pPr>
    <w:rPr>
      <w:rFonts w:eastAsia="MS Gothic" w:cs="Times New Roman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C74AC"/>
    <w:pPr>
      <w:keepNext/>
      <w:keepLines/>
      <w:spacing w:before="200"/>
      <w:outlineLvl w:val="2"/>
    </w:pPr>
    <w:rPr>
      <w:rFonts w:eastAsia="MS Gothic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C74AC"/>
    <w:pPr>
      <w:keepNext/>
      <w:keepLines/>
      <w:spacing w:before="200"/>
      <w:outlineLvl w:val="3"/>
    </w:pPr>
    <w:rPr>
      <w:rFonts w:eastAsia="MS Gothic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C74AC"/>
    <w:pPr>
      <w:spacing w:before="240" w:after="60"/>
      <w:outlineLvl w:val="4"/>
    </w:pPr>
    <w:rPr>
      <w:rFonts w:cs="Times New Roman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C74AC"/>
    <w:pPr>
      <w:spacing w:before="240" w:after="60"/>
      <w:outlineLvl w:val="5"/>
    </w:pPr>
    <w:rPr>
      <w:rFonts w:eastAsia="Times New Roman" w:cs="Times New Roman"/>
      <w:b/>
      <w:bCs/>
      <w:sz w:val="1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H1">
    <w:name w:val="H1"/>
    <w:basedOn w:val="NoParagraphStyle"/>
    <w:uiPriority w:val="99"/>
    <w:pPr>
      <w:spacing w:line="543" w:lineRule="atLeast"/>
      <w:jc w:val="center"/>
    </w:pPr>
    <w:rPr>
      <w:rFonts w:ascii="VIC-SemiBold" w:hAnsi="VIC-SemiBold" w:cs="VIC-SemiBold"/>
      <w:b/>
      <w:bCs/>
      <w:color w:val="000002"/>
      <w:sz w:val="59"/>
      <w:szCs w:val="59"/>
    </w:rPr>
  </w:style>
  <w:style w:type="paragraph" w:customStyle="1" w:styleId="01BodyCopy">
    <w:name w:val="01 Body Copy"/>
    <w:basedOn w:val="NoParagraphStyle"/>
    <w:uiPriority w:val="99"/>
    <w:pPr>
      <w:suppressAutoHyphens/>
      <w:spacing w:after="113" w:line="280" w:lineRule="atLeast"/>
    </w:pPr>
    <w:rPr>
      <w:rFonts w:ascii="VIC-Light" w:hAnsi="VIC-Light" w:cs="VIC-Light"/>
      <w:sz w:val="20"/>
      <w:szCs w:val="20"/>
      <w:lang w:val="en-GB"/>
    </w:rPr>
  </w:style>
  <w:style w:type="paragraph" w:customStyle="1" w:styleId="BodyCopy">
    <w:name w:val="Body Copy"/>
    <w:basedOn w:val="NoParagraphStyle"/>
    <w:uiPriority w:val="99"/>
    <w:pPr>
      <w:suppressAutoHyphens/>
      <w:spacing w:after="113" w:line="220" w:lineRule="atLeast"/>
    </w:pPr>
    <w:rPr>
      <w:rFonts w:ascii="VIC-Light" w:hAnsi="VIC-Light" w:cs="VIC-Light"/>
      <w:sz w:val="18"/>
      <w:szCs w:val="18"/>
      <w:lang w:val="en-GB"/>
    </w:rPr>
  </w:style>
  <w:style w:type="paragraph" w:customStyle="1" w:styleId="02InformationPromptsTableStyling">
    <w:name w:val="02 Information Prompts: (Table Styling)"/>
    <w:basedOn w:val="01BodyCopy"/>
    <w:uiPriority w:val="99"/>
    <w:pPr>
      <w:spacing w:line="260" w:lineRule="atLeast"/>
    </w:pPr>
    <w:rPr>
      <w:rFonts w:ascii="VIC-Regular" w:hAnsi="VIC-Regular" w:cs="VIC-Regular"/>
    </w:rPr>
  </w:style>
  <w:style w:type="paragraph" w:customStyle="1" w:styleId="01TableHeaderTableStyling">
    <w:name w:val="01 Table Header (Table Styling)"/>
    <w:basedOn w:val="NoParagraphStyle"/>
    <w:uiPriority w:val="99"/>
    <w:pPr>
      <w:keepNext/>
      <w:tabs>
        <w:tab w:val="left" w:pos="200"/>
      </w:tabs>
      <w:suppressAutoHyphens/>
      <w:spacing w:before="227" w:after="113" w:line="240" w:lineRule="atLeast"/>
      <w:jc w:val="center"/>
    </w:pPr>
    <w:rPr>
      <w:rFonts w:ascii="VIC-Medium" w:hAnsi="VIC-Medium" w:cs="VIC-Medium"/>
      <w:color w:val="FFFFFF"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C74AC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C74AC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customStyle="1" w:styleId="BODY">
    <w:name w:val="BODY"/>
    <w:basedOn w:val="Normal"/>
    <w:uiPriority w:val="99"/>
    <w:rsid w:val="009C74AC"/>
    <w:pPr>
      <w:autoSpaceDE w:val="0"/>
      <w:autoSpaceDN w:val="0"/>
      <w:adjustRightInd w:val="0"/>
      <w:spacing w:after="113"/>
      <w:textAlignment w:val="center"/>
    </w:pPr>
    <w:rPr>
      <w:rFonts w:ascii="VIC Medium Italic" w:hAnsi="VIC Medium Italic" w:cs="VIC Medium Italic"/>
      <w:color w:val="000000"/>
      <w:szCs w:val="20"/>
      <w:lang w:val="en-GB" w:eastAsia="en-GB"/>
    </w:rPr>
  </w:style>
  <w:style w:type="paragraph" w:styleId="BodyText">
    <w:name w:val="Body Text"/>
    <w:basedOn w:val="Normal"/>
    <w:link w:val="BodyTextChar"/>
    <w:uiPriority w:val="99"/>
    <w:unhideWhenUsed/>
    <w:rsid w:val="009C74AC"/>
    <w:pPr>
      <w:spacing w:after="120"/>
    </w:pPr>
  </w:style>
  <w:style w:type="character" w:customStyle="1" w:styleId="BodyTextChar">
    <w:name w:val="Body Text Char"/>
    <w:link w:val="BodyText"/>
    <w:uiPriority w:val="99"/>
    <w:rsid w:val="009C74AC"/>
    <w:rPr>
      <w:rFonts w:ascii="Arial" w:eastAsia="MS Mincho" w:hAnsi="Arial" w:cs="Arial"/>
      <w:sz w:val="24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C74A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9C74AC"/>
    <w:rPr>
      <w:rFonts w:ascii="Arial" w:eastAsia="MS Mincho" w:hAnsi="Arial" w:cs="Arial"/>
      <w:sz w:val="24"/>
      <w:szCs w:val="32"/>
      <w:lang w:eastAsia="en-US"/>
    </w:rPr>
  </w:style>
  <w:style w:type="character" w:styleId="BookTitle">
    <w:name w:val="Book Title"/>
    <w:uiPriority w:val="33"/>
    <w:qFormat/>
    <w:rsid w:val="009C74AC"/>
    <w:rPr>
      <w:rFonts w:ascii="Arial" w:hAnsi="Arial"/>
      <w:b/>
      <w:bCs/>
      <w:i/>
      <w:iCs/>
      <w:spacing w:val="5"/>
    </w:rPr>
  </w:style>
  <w:style w:type="paragraph" w:customStyle="1" w:styleId="Bullet">
    <w:name w:val="Bullet"/>
    <w:basedOn w:val="Normal"/>
    <w:qFormat/>
    <w:rsid w:val="009C74AC"/>
    <w:pPr>
      <w:numPr>
        <w:numId w:val="3"/>
      </w:numPr>
      <w:spacing w:after="120"/>
    </w:pPr>
  </w:style>
  <w:style w:type="paragraph" w:customStyle="1" w:styleId="Bullet2">
    <w:name w:val="Bullet 2"/>
    <w:basedOn w:val="Bullet"/>
    <w:qFormat/>
    <w:rsid w:val="009C74AC"/>
  </w:style>
  <w:style w:type="paragraph" w:customStyle="1" w:styleId="Bulletlast">
    <w:name w:val="Bullet last"/>
    <w:basedOn w:val="Bullet"/>
    <w:qFormat/>
    <w:rsid w:val="009C74AC"/>
    <w:pPr>
      <w:spacing w:after="200"/>
    </w:pPr>
  </w:style>
  <w:style w:type="paragraph" w:customStyle="1" w:styleId="Default">
    <w:name w:val="Default"/>
    <w:rsid w:val="009C74A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Emphasis">
    <w:name w:val="Emphasis"/>
    <w:uiPriority w:val="20"/>
    <w:qFormat/>
    <w:rsid w:val="009C74AC"/>
    <w:rPr>
      <w:rFonts w:ascii="Arial" w:hAnsi="Arial"/>
      <w:i/>
      <w:iCs/>
    </w:rPr>
  </w:style>
  <w:style w:type="character" w:styleId="FollowedHyperlink">
    <w:name w:val="FollowedHyperlink"/>
    <w:uiPriority w:val="99"/>
    <w:semiHidden/>
    <w:unhideWhenUsed/>
    <w:rsid w:val="009C74A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9C74AC"/>
    <w:pPr>
      <w:tabs>
        <w:tab w:val="center" w:pos="4320"/>
        <w:tab w:val="right" w:pos="9639"/>
      </w:tabs>
      <w:spacing w:after="0" w:line="200" w:lineRule="atLeast"/>
    </w:pPr>
    <w:rPr>
      <w:sz w:val="16"/>
    </w:rPr>
  </w:style>
  <w:style w:type="character" w:customStyle="1" w:styleId="FooterChar">
    <w:name w:val="Footer Char"/>
    <w:link w:val="Footer"/>
    <w:uiPriority w:val="99"/>
    <w:rsid w:val="009C74AC"/>
    <w:rPr>
      <w:rFonts w:ascii="Arial" w:eastAsia="MS Mincho" w:hAnsi="Arial" w:cs="Arial"/>
      <w:sz w:val="16"/>
      <w:szCs w:val="32"/>
      <w:lang w:eastAsia="en-US"/>
    </w:rPr>
  </w:style>
  <w:style w:type="character" w:styleId="FootnoteReference">
    <w:name w:val="footnote reference"/>
    <w:uiPriority w:val="99"/>
    <w:unhideWhenUsed/>
    <w:rsid w:val="009C74A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9C74AC"/>
    <w:rPr>
      <w:sz w:val="16"/>
    </w:rPr>
  </w:style>
  <w:style w:type="character" w:customStyle="1" w:styleId="FootnoteTextChar">
    <w:name w:val="Footnote Text Char"/>
    <w:link w:val="FootnoteText"/>
    <w:uiPriority w:val="99"/>
    <w:rsid w:val="009C74AC"/>
    <w:rPr>
      <w:rFonts w:ascii="Arial" w:eastAsia="MS Mincho" w:hAnsi="Arial" w:cs="Arial"/>
      <w:sz w:val="16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9C74A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C74AC"/>
    <w:rPr>
      <w:rFonts w:ascii="Arial" w:eastAsia="MS Mincho" w:hAnsi="Arial" w:cs="Arial"/>
      <w:sz w:val="24"/>
      <w:szCs w:val="32"/>
      <w:lang w:eastAsia="en-US"/>
    </w:rPr>
  </w:style>
  <w:style w:type="character" w:customStyle="1" w:styleId="Heading1Char">
    <w:name w:val="Heading 1 Char"/>
    <w:link w:val="Heading1"/>
    <w:uiPriority w:val="9"/>
    <w:rsid w:val="009C74AC"/>
    <w:rPr>
      <w:rFonts w:ascii="Arial" w:eastAsia="MS Gothic" w:hAnsi="Arial" w:cs="Times New Roman"/>
      <w:b/>
      <w:bCs/>
      <w:sz w:val="36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9C74AC"/>
    <w:rPr>
      <w:rFonts w:ascii="Arial" w:eastAsia="MS Gothic" w:hAnsi="Arial" w:cs="Times New Roman"/>
      <w:b/>
      <w:bCs/>
      <w:sz w:val="32"/>
      <w:szCs w:val="26"/>
      <w:lang w:eastAsia="en-US"/>
    </w:rPr>
  </w:style>
  <w:style w:type="paragraph" w:customStyle="1" w:styleId="Heading2numbered">
    <w:name w:val="Heading 2 numbered"/>
    <w:basedOn w:val="Heading2"/>
    <w:qFormat/>
    <w:rsid w:val="009C74AC"/>
  </w:style>
  <w:style w:type="character" w:customStyle="1" w:styleId="Heading3Char">
    <w:name w:val="Heading 3 Char"/>
    <w:link w:val="Heading3"/>
    <w:uiPriority w:val="9"/>
    <w:rsid w:val="009C74AC"/>
    <w:rPr>
      <w:rFonts w:ascii="Arial" w:eastAsia="MS Gothic" w:hAnsi="Arial" w:cs="Arial"/>
      <w:b/>
      <w:bCs/>
      <w:sz w:val="28"/>
      <w:szCs w:val="32"/>
      <w:lang w:eastAsia="en-US"/>
    </w:rPr>
  </w:style>
  <w:style w:type="character" w:customStyle="1" w:styleId="Heading4Char">
    <w:name w:val="Heading 4 Char"/>
    <w:link w:val="Heading4"/>
    <w:uiPriority w:val="9"/>
    <w:rsid w:val="009C74AC"/>
    <w:rPr>
      <w:rFonts w:ascii="Arial" w:eastAsia="MS Gothic" w:hAnsi="Arial" w:cs="Arial"/>
      <w:b/>
      <w:bCs/>
      <w:iCs/>
      <w:sz w:val="24"/>
      <w:szCs w:val="32"/>
      <w:lang w:eastAsia="en-US"/>
    </w:rPr>
  </w:style>
  <w:style w:type="character" w:customStyle="1" w:styleId="Heading5Char">
    <w:name w:val="Heading 5 Char"/>
    <w:link w:val="Heading5"/>
    <w:uiPriority w:val="9"/>
    <w:rsid w:val="009C74AC"/>
    <w:rPr>
      <w:rFonts w:ascii="Arial" w:eastAsia="MS Mincho" w:hAnsi="Arial" w:cs="Times New Roman"/>
      <w:b/>
      <w:bCs/>
      <w:iCs/>
      <w:sz w:val="24"/>
      <w:szCs w:val="26"/>
      <w:lang w:eastAsia="en-US"/>
    </w:rPr>
  </w:style>
  <w:style w:type="character" w:customStyle="1" w:styleId="Heading6Char">
    <w:name w:val="Heading 6 Char"/>
    <w:link w:val="Heading6"/>
    <w:uiPriority w:val="9"/>
    <w:rsid w:val="009C74AC"/>
    <w:rPr>
      <w:rFonts w:ascii="Arial" w:eastAsia="Times New Roman" w:hAnsi="Arial" w:cs="Times New Roman"/>
      <w:b/>
      <w:bCs/>
      <w:sz w:val="18"/>
      <w:lang w:eastAsia="en-US"/>
    </w:rPr>
  </w:style>
  <w:style w:type="character" w:styleId="Hyperlink">
    <w:name w:val="Hyperlink"/>
    <w:uiPriority w:val="99"/>
    <w:unhideWhenUsed/>
    <w:rsid w:val="009C74AC"/>
    <w:rPr>
      <w:rFonts w:ascii="Arial" w:hAnsi="Arial"/>
      <w:color w:val="0000FF"/>
      <w:u w:val="single"/>
    </w:rPr>
  </w:style>
  <w:style w:type="character" w:styleId="IntenseEmphasis">
    <w:name w:val="Intense Emphasis"/>
    <w:uiPriority w:val="21"/>
    <w:qFormat/>
    <w:rsid w:val="009C74AC"/>
    <w:rPr>
      <w:rFonts w:ascii="Arial" w:hAnsi="Arial"/>
      <w:i/>
      <w:iCs/>
      <w:color w:val="5B9BD5"/>
    </w:rPr>
  </w:style>
  <w:style w:type="character" w:styleId="IntenseReference">
    <w:name w:val="Intense Reference"/>
    <w:uiPriority w:val="32"/>
    <w:qFormat/>
    <w:rsid w:val="009C74AC"/>
    <w:rPr>
      <w:rFonts w:ascii="Arial" w:hAnsi="Arial"/>
      <w:b/>
      <w:bCs/>
      <w:smallCaps/>
      <w:color w:val="5B9BD5"/>
      <w:spacing w:val="5"/>
    </w:rPr>
  </w:style>
  <w:style w:type="paragraph" w:styleId="ListParagraph">
    <w:name w:val="List Paragraph"/>
    <w:basedOn w:val="Normal"/>
    <w:uiPriority w:val="34"/>
    <w:qFormat/>
    <w:rsid w:val="009C74AC"/>
    <w:pPr>
      <w:tabs>
        <w:tab w:val="left" w:pos="2180"/>
        <w:tab w:val="left" w:pos="2181"/>
      </w:tabs>
      <w:spacing w:after="120"/>
    </w:pPr>
    <w:rPr>
      <w:rFonts w:eastAsia="Times New Roman"/>
      <w:color w:val="38383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C74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uiPriority w:val="99"/>
    <w:semiHidden/>
    <w:unhideWhenUsed/>
    <w:rsid w:val="009C74AC"/>
  </w:style>
  <w:style w:type="character" w:styleId="Strong">
    <w:name w:val="Strong"/>
    <w:uiPriority w:val="22"/>
    <w:qFormat/>
    <w:rsid w:val="009C74AC"/>
    <w:rPr>
      <w:rFonts w:ascii="Arial" w:hAnsi="Arial"/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4AC"/>
    <w:pPr>
      <w:outlineLvl w:val="1"/>
    </w:pPr>
    <w:rPr>
      <w:rFonts w:eastAsia="Times New Roman" w:cs="Times New Roman"/>
      <w:sz w:val="28"/>
      <w:szCs w:val="36"/>
    </w:rPr>
  </w:style>
  <w:style w:type="character" w:customStyle="1" w:styleId="SubtitleChar">
    <w:name w:val="Subtitle Char"/>
    <w:link w:val="Subtitle"/>
    <w:uiPriority w:val="11"/>
    <w:rsid w:val="009C74AC"/>
    <w:rPr>
      <w:rFonts w:ascii="Arial" w:eastAsia="Times New Roman" w:hAnsi="Arial" w:cs="Times New Roman"/>
      <w:sz w:val="28"/>
      <w:szCs w:val="36"/>
      <w:lang w:eastAsia="en-US"/>
    </w:rPr>
  </w:style>
  <w:style w:type="character" w:styleId="SubtleEmphasis">
    <w:name w:val="Subtle Emphasis"/>
    <w:uiPriority w:val="19"/>
    <w:qFormat/>
    <w:rsid w:val="009C74AC"/>
    <w:rPr>
      <w:rFonts w:ascii="Arial" w:hAnsi="Arial"/>
      <w:i/>
      <w:iCs/>
      <w:color w:val="404040"/>
    </w:rPr>
  </w:style>
  <w:style w:type="character" w:styleId="SubtleReference">
    <w:name w:val="Subtle Reference"/>
    <w:uiPriority w:val="31"/>
    <w:qFormat/>
    <w:rsid w:val="009C74AC"/>
    <w:rPr>
      <w:rFonts w:ascii="Arial" w:hAnsi="Arial"/>
      <w:smallCaps/>
      <w:color w:val="5A5A5A"/>
    </w:rPr>
  </w:style>
  <w:style w:type="paragraph" w:customStyle="1" w:styleId="TableCopy">
    <w:name w:val="Table Copy"/>
    <w:basedOn w:val="Normal"/>
    <w:qFormat/>
    <w:rsid w:val="009C74AC"/>
  </w:style>
  <w:style w:type="paragraph" w:customStyle="1" w:styleId="TableBullet">
    <w:name w:val="Table Bullet"/>
    <w:basedOn w:val="TableCopy"/>
    <w:qFormat/>
    <w:rsid w:val="009C74AC"/>
    <w:pPr>
      <w:spacing w:before="60" w:after="60" w:line="220" w:lineRule="atLeast"/>
    </w:pPr>
    <w:rPr>
      <w:sz w:val="18"/>
      <w:szCs w:val="22"/>
    </w:rPr>
  </w:style>
  <w:style w:type="paragraph" w:customStyle="1" w:styleId="TableHeading">
    <w:name w:val="Table Heading"/>
    <w:basedOn w:val="Normal"/>
    <w:qFormat/>
    <w:rsid w:val="009C74AC"/>
    <w:pPr>
      <w:keepNext/>
      <w:spacing w:before="40" w:after="40" w:line="220" w:lineRule="atLeast"/>
    </w:pPr>
    <w:rPr>
      <w:b/>
      <w:lang w:eastAsia="en-GB"/>
    </w:rPr>
  </w:style>
  <w:style w:type="paragraph" w:customStyle="1" w:styleId="TableColumnHeading">
    <w:name w:val="Table Column Heading"/>
    <w:basedOn w:val="TableHeading"/>
    <w:qFormat/>
    <w:rsid w:val="009C74AC"/>
    <w:rPr>
      <w:szCs w:val="36"/>
      <w:lang w:val="en-GB"/>
    </w:rPr>
  </w:style>
  <w:style w:type="table" w:styleId="TableGrid">
    <w:name w:val="Table Grid"/>
    <w:basedOn w:val="TableNormal"/>
    <w:uiPriority w:val="59"/>
    <w:rsid w:val="009C74AC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table" w:styleId="TableGridLight">
    <w:name w:val="Grid Table Light"/>
    <w:basedOn w:val="TableNormal"/>
    <w:uiPriority w:val="40"/>
    <w:rsid w:val="009C74A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</w:style>
  <w:style w:type="paragraph" w:customStyle="1" w:styleId="TableParagraph">
    <w:name w:val="Table Paragraph"/>
    <w:basedOn w:val="Normal"/>
    <w:uiPriority w:val="1"/>
    <w:qFormat/>
    <w:rsid w:val="009C74AC"/>
    <w:pPr>
      <w:spacing w:before="60" w:after="60" w:line="220" w:lineRule="atLeast"/>
    </w:pPr>
    <w:rPr>
      <w:rFonts w:eastAsia="Arial"/>
      <w:sz w:val="18"/>
      <w:szCs w:val="22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9C74AC"/>
    <w:pPr>
      <w:spacing w:before="120" w:after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C74AC"/>
    <w:pPr>
      <w:spacing w:after="0"/>
      <w:ind w:left="200"/>
    </w:pPr>
    <w:rPr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C74AC"/>
    <w:pPr>
      <w:spacing w:after="0"/>
      <w:ind w:left="600"/>
    </w:pPr>
    <w:rPr>
      <w:rFonts w:ascii="Cambria" w:hAnsi="Cambria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9C74AC"/>
    <w:pPr>
      <w:spacing w:after="0"/>
      <w:ind w:left="800"/>
    </w:pPr>
    <w:rPr>
      <w:rFonts w:ascii="Cambria" w:hAnsi="Cambria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9C74AC"/>
    <w:pPr>
      <w:spacing w:after="0"/>
      <w:ind w:left="1000"/>
    </w:pPr>
    <w:rPr>
      <w:rFonts w:ascii="Cambria" w:hAnsi="Cambria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C74AC"/>
    <w:pPr>
      <w:spacing w:after="0"/>
      <w:ind w:left="1200"/>
    </w:pPr>
    <w:rPr>
      <w:rFonts w:ascii="Cambria" w:hAnsi="Cambria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C74AC"/>
    <w:pPr>
      <w:spacing w:after="0"/>
      <w:ind w:left="1400"/>
    </w:pPr>
    <w:rPr>
      <w:rFonts w:ascii="Cambria" w:hAnsi="Cambria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C74AC"/>
    <w:pPr>
      <w:spacing w:after="0"/>
      <w:ind w:left="1600"/>
    </w:pPr>
    <w:rPr>
      <w:rFonts w:ascii="Cambria" w:hAnsi="Cambria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C74AC"/>
    <w:pPr>
      <w:pageBreakBefore w:val="0"/>
      <w:spacing w:after="0" w:line="360" w:lineRule="auto"/>
      <w:outlineLvl w:val="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agriculture.vic.gov.au/FBRP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C52860A724320D47B30C507E7A9F315A" ma:contentTypeVersion="29" ma:contentTypeDescription="DEDJTR Document" ma:contentTypeScope="" ma:versionID="6131c51da06e24cd51ee8d8ea3107331">
  <xsd:schema xmlns:xsd="http://www.w3.org/2001/XMLSchema" xmlns:xs="http://www.w3.org/2001/XMLSchema" xmlns:p="http://schemas.microsoft.com/office/2006/metadata/properties" xmlns:ns2="1970f3ff-c7c3-4b73-8f0c-0bc260d159f3" xmlns:ns3="00859dcf-0dab-4099-a5d8-10172deb17e4" xmlns:ns4="dd2f24b0-6a96-4e49-96e5-f74f55a217b4" xmlns:ns5="b74598db-ef32-4557-b0ac-13fb6f06226b" targetNamespace="http://schemas.microsoft.com/office/2006/metadata/properties" ma:root="true" ma:fieldsID="9efecc3950e80903af6a0b85f2ec432e" ns2:_="" ns3:_="" ns4:_="" ns5:_="">
    <xsd:import namespace="1970f3ff-c7c3-4b73-8f0c-0bc260d159f3"/>
    <xsd:import namespace="00859dcf-0dab-4099-a5d8-10172deb17e4"/>
    <xsd:import namespace="dd2f24b0-6a96-4e49-96e5-f74f55a217b4"/>
    <xsd:import namespace="b74598db-ef32-4557-b0ac-13fb6f06226b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4:MediaServiceMetadata" minOccurs="0"/>
                <xsd:element ref="ns4:MediaServiceFastMetadata" minOccurs="0"/>
                <xsd:element ref="ns5:MediaServiceAutoKeyPoints" minOccurs="0"/>
                <xsd:element ref="ns5:MediaServiceKeyPoints" minOccurs="0"/>
                <xsd:element ref="ns3:SharedWithUsers" minOccurs="0"/>
                <xsd:element ref="ns3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859dcf-0dab-4099-a5d8-10172deb17e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6e7cca4a-03a5-41c1-ad59-ec99be61f472}" ma:internalName="TaxCatchAll" ma:showField="CatchAllData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6e7cca4a-03a5-41c1-ad59-ec99be61f472}" ma:internalName="TaxCatchAllLabel" ma:readOnly="true" ma:showField="CatchAllDataLabel" ma:web="00859dcf-0dab-4099-a5d8-10172deb17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f24b0-6a96-4e49-96e5-f74f55a21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598db-ef32-4557-b0ac-13fb6f06226b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00859dcf-0dab-4099-a5d8-10172deb17e4" xsi:nil="true"/>
    <lcf76f155ced4ddcb4097134ff3c332f xmlns="b74598db-ef32-4557-b0ac-13fb6f0622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97FFE-1F7F-4181-88B4-13FFC1C4B69B}"/>
</file>

<file path=customXml/itemProps2.xml><?xml version="1.0" encoding="utf-8"?>
<ds:datastoreItem xmlns:ds="http://schemas.openxmlformats.org/officeDocument/2006/customXml" ds:itemID="{6A45747F-8EF4-4945-BD1E-9A513D409F41}">
  <ds:schemaRefs>
    <ds:schemaRef ds:uri="http://schemas.microsoft.com/office/2006/metadata/properties"/>
    <ds:schemaRef ds:uri="http://schemas.microsoft.com/office/infopath/2007/PartnerControls"/>
    <ds:schemaRef ds:uri="1970f3ff-c7c3-4b73-8f0c-0bc260d159f3"/>
    <ds:schemaRef ds:uri="3b4993c4-1e12-480f-8829-7529dfd7c42d"/>
    <ds:schemaRef ds:uri="4ae6eb50-8777-409e-ac69-0f23188bec30"/>
  </ds:schemaRefs>
</ds:datastoreItem>
</file>

<file path=customXml/itemProps3.xml><?xml version="1.0" encoding="utf-8"?>
<ds:datastoreItem xmlns:ds="http://schemas.openxmlformats.org/officeDocument/2006/customXml" ds:itemID="{6E0824A1-CA2B-4F6B-B3B7-0AFD6B067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875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Farm Business Resilience A3 My Plan on a Page</dc:title>
  <dc:subject/>
  <dc:creator>Freelance Designer2 (DJSIR)</dc:creator>
  <cp:keywords>AG Farm Business Resilience A3 My Plan on a Page</cp:keywords>
  <dc:description/>
  <cp:lastModifiedBy>Kit Duncan-Jones</cp:lastModifiedBy>
  <cp:revision>2</cp:revision>
  <dcterms:created xsi:type="dcterms:W3CDTF">2023-07-06T01:17:00Z</dcterms:created>
  <dcterms:modified xsi:type="dcterms:W3CDTF">2023-07-06T01:17:00Z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0x010100611F6414DFB111E7BA88F9DF1743E31700C52860A724320D47B30C507E7A9F315A</vt:lpwstr>
  </property>
  <property fmtid="{D5CDD505-2E9C-101B-9397-08002B2CF9AE}" pid="3" name="MSIP_Label_d00a4df9-c942-4b09-b23a-6c1023f6de27_Enabled">
    <vt:lpwstr>true</vt:lpwstr>
  </property>
  <property fmtid="{D5CDD505-2E9C-101B-9397-08002B2CF9AE}" pid="4" name="MSIP_Label_d00a4df9-c942-4b09-b23a-6c1023f6de27_SetDate">
    <vt:lpwstr>2023-07-06T01:17:48Z</vt:lpwstr>
  </property>
  <property fmtid="{D5CDD505-2E9C-101B-9397-08002B2CF9AE}" pid="5" name="MSIP_Label_d00a4df9-c942-4b09-b23a-6c1023f6de27_Method">
    <vt:lpwstr>Privileged</vt:lpwstr>
  </property>
  <property fmtid="{D5CDD505-2E9C-101B-9397-08002B2CF9AE}" pid="6" name="MSIP_Label_d00a4df9-c942-4b09-b23a-6c1023f6de27_Name">
    <vt:lpwstr>Official (DJPR)</vt:lpwstr>
  </property>
  <property fmtid="{D5CDD505-2E9C-101B-9397-08002B2CF9AE}" pid="7" name="MSIP_Label_d00a4df9-c942-4b09-b23a-6c1023f6de27_SiteId">
    <vt:lpwstr>722ea0be-3e1c-4b11-ad6f-9401d6856e24</vt:lpwstr>
  </property>
  <property fmtid="{D5CDD505-2E9C-101B-9397-08002B2CF9AE}" pid="8" name="MSIP_Label_d00a4df9-c942-4b09-b23a-6c1023f6de27_ActionId">
    <vt:lpwstr>efacbffa-1b25-4532-8eda-968e534bd9e9</vt:lpwstr>
  </property>
  <property fmtid="{D5CDD505-2E9C-101B-9397-08002B2CF9AE}" pid="9" name="MSIP_Label_d00a4df9-c942-4b09-b23a-6c1023f6de27_ContentBits">
    <vt:lpwstr>3</vt:lpwstr>
  </property>
  <property fmtid="{D5CDD505-2E9C-101B-9397-08002B2CF9AE}" pid="10" name="DEDJTRDivision">
    <vt:lpwstr/>
  </property>
  <property fmtid="{D5CDD505-2E9C-101B-9397-08002B2CF9AE}" pid="11" name="DEDJTRGroup">
    <vt:lpwstr/>
  </property>
  <property fmtid="{D5CDD505-2E9C-101B-9397-08002B2CF9AE}" pid="12" name="DEDJTRSecurityClassification">
    <vt:lpwstr/>
  </property>
  <property fmtid="{D5CDD505-2E9C-101B-9397-08002B2CF9AE}" pid="13" name="DEDJTRBranch">
    <vt:lpwstr/>
  </property>
  <property fmtid="{D5CDD505-2E9C-101B-9397-08002B2CF9AE}" pid="14" name="DEDJTRSection">
    <vt:lpwstr/>
  </property>
  <property fmtid="{D5CDD505-2E9C-101B-9397-08002B2CF9AE}" pid="15" name="MediaServiceImageTags">
    <vt:lpwstr/>
  </property>
</Properties>
</file>